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9F" w:rsidRPr="001870A2" w:rsidRDefault="002D2F6C" w:rsidP="00AF229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t>UNIVERZITA PALACKÉ</w:t>
      </w:r>
      <w:r w:rsidR="00AF229F" w:rsidRPr="001870A2">
        <w:rPr>
          <w:rFonts w:ascii="Times New Roman" w:hAnsi="Times New Roman" w:cs="Times New Roman"/>
          <w:b/>
          <w:sz w:val="28"/>
          <w:szCs w:val="28"/>
          <w:lang w:val="cs-CZ"/>
        </w:rPr>
        <w:t>HO V</w:t>
      </w: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t> </w:t>
      </w:r>
      <w:r w:rsidR="00AF229F" w:rsidRPr="001870A2">
        <w:rPr>
          <w:rFonts w:ascii="Times New Roman" w:hAnsi="Times New Roman" w:cs="Times New Roman"/>
          <w:b/>
          <w:sz w:val="28"/>
          <w:szCs w:val="28"/>
          <w:lang w:val="cs-CZ"/>
        </w:rPr>
        <w:t>OLOMOUCI</w:t>
      </w: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br/>
        <w:t>PEDAGOGICKÁ FAKULTA</w:t>
      </w: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Katedra technické a informační výchovy</w:t>
      </w: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7265B9" w:rsidRPr="001870A2" w:rsidRDefault="007265B9" w:rsidP="00AF2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:rsidR="007265B9" w:rsidRPr="001870A2" w:rsidRDefault="007265B9" w:rsidP="00AF22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:rsidR="007265B9" w:rsidRPr="001870A2" w:rsidRDefault="007265B9" w:rsidP="007265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:rsidR="00AF229F" w:rsidRPr="001870A2" w:rsidRDefault="00AF229F" w:rsidP="007265B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1870A2">
        <w:rPr>
          <w:rFonts w:ascii="Times New Roman" w:hAnsi="Times New Roman" w:cs="Times New Roman"/>
          <w:sz w:val="28"/>
          <w:szCs w:val="28"/>
          <w:lang w:val="cs-CZ"/>
        </w:rPr>
        <w:t>Bakalářská práce</w:t>
      </w: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br/>
      </w:r>
      <w:r w:rsidRPr="001870A2">
        <w:rPr>
          <w:rFonts w:ascii="Times New Roman" w:hAnsi="Times New Roman" w:cs="Times New Roman"/>
          <w:sz w:val="28"/>
          <w:szCs w:val="28"/>
          <w:lang w:val="cs-CZ"/>
        </w:rPr>
        <w:t>Dana Větrová</w:t>
      </w: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t>Lidové zvyky a tradice v technické výchově v mateřské škole</w:t>
      </w: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AF229F" w:rsidRPr="001870A2" w:rsidRDefault="00AF229F" w:rsidP="00AF22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2D2F6C" w:rsidRPr="001870A2" w:rsidRDefault="002D2F6C" w:rsidP="00AF229F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2D2F6C" w:rsidRPr="001870A2" w:rsidRDefault="002D2F6C" w:rsidP="00AF229F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AF229F" w:rsidRPr="001870A2" w:rsidRDefault="00DF3234" w:rsidP="00AF229F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Olomouc 201</w:t>
      </w:r>
      <w:r w:rsidR="000B5370">
        <w:rPr>
          <w:rFonts w:ascii="Times New Roman" w:hAnsi="Times New Roman" w:cs="Times New Roman"/>
          <w:sz w:val="24"/>
          <w:szCs w:val="24"/>
          <w:lang w:val="cs-CZ"/>
        </w:rPr>
        <w:t>5</w:t>
      </w:r>
      <w:r w:rsidR="000B537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B537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B537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B537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AF229F" w:rsidRPr="001870A2">
        <w:rPr>
          <w:rFonts w:ascii="Times New Roman" w:hAnsi="Times New Roman" w:cs="Times New Roman"/>
          <w:b/>
          <w:sz w:val="24"/>
          <w:szCs w:val="24"/>
          <w:lang w:val="cs-CZ"/>
        </w:rPr>
        <w:t>Vedoucí práce:</w:t>
      </w:r>
      <w:r w:rsidR="00AF229F" w:rsidRPr="001870A2">
        <w:rPr>
          <w:rFonts w:ascii="Times New Roman" w:hAnsi="Times New Roman" w:cs="Times New Roman"/>
          <w:b/>
          <w:sz w:val="28"/>
          <w:szCs w:val="28"/>
          <w:lang w:val="cs-CZ"/>
        </w:rPr>
        <w:t xml:space="preserve"> </w:t>
      </w:r>
      <w:r w:rsidR="00AF229F" w:rsidRPr="001870A2">
        <w:rPr>
          <w:rFonts w:ascii="Times New Roman" w:hAnsi="Times New Roman" w:cs="Times New Roman"/>
          <w:sz w:val="24"/>
          <w:szCs w:val="24"/>
          <w:lang w:val="cs-CZ"/>
        </w:rPr>
        <w:t>Mgr. Pavlína Částková,</w:t>
      </w:r>
      <w:r w:rsidR="002D2F6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Ph.D.</w:t>
      </w: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2D2F6C" w:rsidP="005C3B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Prohlašuji, že jsem bakalářskou práci vypracovala samostatně pod vedením Mgr. Pavlíny Částkové, Ph.D. s využitím uvedené literatury a pramenů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2D2F6C" w:rsidRPr="001870A2" w:rsidRDefault="002D2F6C" w:rsidP="005C3B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2D2F6C" w:rsidRPr="001870A2" w:rsidRDefault="002D2F6C" w:rsidP="005C3B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 Moravské Třebové dne 16. dubna 2015</w:t>
      </w:r>
    </w:p>
    <w:p w:rsidR="005475C6" w:rsidRPr="001870A2" w:rsidRDefault="005475C6" w:rsidP="005C3B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                                                                                          </w:t>
      </w:r>
    </w:p>
    <w:p w:rsidR="005475C6" w:rsidRPr="001870A2" w:rsidRDefault="005475C6" w:rsidP="005C3B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5475C6" w:rsidRPr="001870A2" w:rsidRDefault="005475C6" w:rsidP="005C3B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                                                                                          .........................................................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 xml:space="preserve">                                                                                                              Dana Větrová</w:t>
      </w: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5475C6" w:rsidP="005C3B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Děkuji Mgr. Pavlíně Částkové, Ph.D. za podnětné rady, odbornou pomoc a vstřícnost během odborné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>ho vedení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 xml:space="preserve"> mé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 xml:space="preserve"> bakalářské práce, rodině 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 kolegyním za </w:t>
      </w:r>
      <w:r w:rsidR="00AC2CB7" w:rsidRPr="001870A2">
        <w:rPr>
          <w:rFonts w:ascii="Times New Roman" w:hAnsi="Times New Roman" w:cs="Times New Roman"/>
          <w:sz w:val="24"/>
          <w:szCs w:val="24"/>
          <w:lang w:val="cs-CZ"/>
        </w:rPr>
        <w:t>vstřícnost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>, trpělivost a podporu v průběhu celého studia.</w:t>
      </w: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DE6970" w:rsidRPr="001870A2" w:rsidRDefault="00DE6970" w:rsidP="00DE697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t>Motto:  Nic není v rozumu, co neprošlo všemi smysly.</w:t>
      </w:r>
    </w:p>
    <w:p w:rsidR="00DE6970" w:rsidRPr="001870A2" w:rsidRDefault="00DE6970" w:rsidP="00DE69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 w:rsidRPr="001870A2">
        <w:rPr>
          <w:rFonts w:ascii="Times New Roman" w:hAnsi="Times New Roman" w:cs="Times New Roman"/>
          <w:b/>
          <w:sz w:val="28"/>
          <w:szCs w:val="28"/>
          <w:lang w:val="cs-CZ"/>
        </w:rPr>
        <w:t xml:space="preserve">                     JAN ÁMOS KOMENSKÝ</w:t>
      </w: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D44047" w:rsidRPr="001870A2" w:rsidRDefault="00D44047" w:rsidP="005C3B4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cs-CZ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cs-CZ" w:eastAsia="en-US"/>
        </w:rPr>
        <w:id w:val="1630744845"/>
        <w:docPartObj>
          <w:docPartGallery w:val="Table of Contents"/>
          <w:docPartUnique/>
        </w:docPartObj>
      </w:sdtPr>
      <w:sdtEndPr>
        <w:rPr>
          <w:rFonts w:eastAsiaTheme="minorEastAsia"/>
          <w:lang w:eastAsia="sk-SK"/>
        </w:rPr>
      </w:sdtEndPr>
      <w:sdtContent>
        <w:p w:rsidR="00287365" w:rsidRPr="001870A2" w:rsidRDefault="00287365">
          <w:pPr>
            <w:pStyle w:val="Hlavikaobsahu"/>
            <w:rPr>
              <w:lang w:val="cs-CZ"/>
            </w:rPr>
          </w:pPr>
          <w:r w:rsidRPr="001870A2">
            <w:rPr>
              <w:lang w:val="cs-CZ"/>
            </w:rPr>
            <w:t>Obsah</w:t>
          </w:r>
          <w:bookmarkStart w:id="0" w:name="_GoBack"/>
          <w:bookmarkEnd w:id="0"/>
        </w:p>
        <w:p w:rsidR="000B5370" w:rsidRDefault="00D015B2">
          <w:pPr>
            <w:pStyle w:val="Obsah1"/>
            <w:rPr>
              <w:lang w:val="sk-SK"/>
            </w:rPr>
          </w:pPr>
          <w:r w:rsidRPr="00D015B2">
            <w:fldChar w:fldCharType="begin"/>
          </w:r>
          <w:r w:rsidR="00287365" w:rsidRPr="001870A2">
            <w:instrText xml:space="preserve"> TOC \o "1-3" \h \z \u </w:instrText>
          </w:r>
          <w:r w:rsidRPr="00D015B2">
            <w:fldChar w:fldCharType="separate"/>
          </w:r>
          <w:hyperlink w:anchor="_Toc416897720" w:history="1">
            <w:r w:rsidR="000B5370" w:rsidRPr="00ED498A">
              <w:rPr>
                <w:rStyle w:val="Hypertextovprepojenie"/>
                <w:rFonts w:ascii="Times New Roman" w:hAnsi="Times New Roman" w:cs="Times New Roman"/>
              </w:rPr>
              <w:t>Úvod</w:t>
            </w:r>
            <w:r w:rsidR="000B5370">
              <w:rPr>
                <w:webHidden/>
              </w:rPr>
              <w:tab/>
            </w:r>
            <w:r w:rsidR="000B5370">
              <w:rPr>
                <w:webHidden/>
              </w:rPr>
              <w:fldChar w:fldCharType="begin"/>
            </w:r>
            <w:r w:rsidR="000B5370">
              <w:rPr>
                <w:webHidden/>
              </w:rPr>
              <w:instrText xml:space="preserve"> PAGEREF _Toc416897720 \h </w:instrText>
            </w:r>
            <w:r w:rsidR="000B5370">
              <w:rPr>
                <w:webHidden/>
              </w:rPr>
            </w:r>
            <w:r w:rsidR="000B5370">
              <w:rPr>
                <w:webHidden/>
              </w:rPr>
              <w:fldChar w:fldCharType="separate"/>
            </w:r>
            <w:r w:rsidR="000B5370">
              <w:rPr>
                <w:webHidden/>
              </w:rPr>
              <w:t>7</w:t>
            </w:r>
            <w:r w:rsidR="000B5370"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21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1</w:t>
            </w:r>
            <w:r>
              <w:rPr>
                <w:lang w:val="sk-SK"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</w:rPr>
              <w:t>Definice pojmů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22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1.1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Lidová tradice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23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1.2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Lidový zvyk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24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1.3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Technická výchova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25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2</w:t>
            </w:r>
            <w:r>
              <w:rPr>
                <w:lang w:val="sk-SK"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</w:rPr>
              <w:t>Význam technické výchovy v předškolním období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26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2.1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Hra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27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2.2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Druhy 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28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2.3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Technická hračka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29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2.4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Funkce technické výchovy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30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2.5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Metody technické výchovy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31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3</w:t>
            </w:r>
            <w:r>
              <w:rPr>
                <w:lang w:val="sk-SK"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</w:rPr>
              <w:t>Pojetí tématu v RVP PV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32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3.1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Rámcové cíle předškolního vzdělávání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33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3.3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Dílčí cíle podporující lidové zvyky a tradice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34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4</w:t>
            </w:r>
            <w:r>
              <w:rPr>
                <w:lang w:val="sk-SK"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</w:rPr>
              <w:t>Lidové zvyky a tradice v MŠ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35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4.1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Jaro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36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4.2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Léto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37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4.3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Podzim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38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4.4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Zima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39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5</w:t>
            </w:r>
            <w:r>
              <w:rPr>
                <w:lang w:val="sk-SK"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</w:rPr>
              <w:t>Dotazníkové šetření a jeho hodnocení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40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5.1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Charakteristika výzkumného souboru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41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5.2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Analýza položek dotazníku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42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Dotazníkové šetření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left" w:pos="880"/>
              <w:tab w:val="right" w:leader="dot" w:pos="9061"/>
            </w:tabs>
            <w:rPr>
              <w:noProof/>
            </w:rPr>
          </w:pPr>
          <w:hyperlink w:anchor="_Toc416897743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5.3</w:t>
            </w:r>
            <w:r>
              <w:rPr>
                <w:noProof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Shrnutí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44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6</w:t>
            </w:r>
            <w:r>
              <w:rPr>
                <w:lang w:val="sk-SK"/>
              </w:rPr>
              <w:tab/>
            </w:r>
            <w:r w:rsidRPr="00ED498A">
              <w:rPr>
                <w:rStyle w:val="Hypertextovprepojenie"/>
                <w:rFonts w:ascii="Times New Roman" w:hAnsi="Times New Roman" w:cs="Times New Roman"/>
              </w:rPr>
              <w:t>Praktická část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45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Metodické listy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46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Metodický list č. 1: Masopust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47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Metodický list č. 2: Velikonoce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48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Metodický list č. 3: Sklizeň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49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Metodický list č. 4: Halloween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50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Metodický list č. 5: Vánoce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51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Závěr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52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Seznam použitých zdrojů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53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Internetové 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54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Přílohy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0B5370" w:rsidRDefault="000B5370">
          <w:pPr>
            <w:pStyle w:val="Obsah2"/>
            <w:tabs>
              <w:tab w:val="right" w:leader="dot" w:pos="9061"/>
            </w:tabs>
            <w:rPr>
              <w:noProof/>
            </w:rPr>
          </w:pPr>
          <w:hyperlink w:anchor="_Toc416897755" w:history="1">
            <w:r w:rsidRPr="00ED498A">
              <w:rPr>
                <w:rStyle w:val="Hypertextovprepojenie"/>
                <w:rFonts w:ascii="Times New Roman" w:hAnsi="Times New Roman" w:cs="Times New Roman"/>
                <w:noProof/>
                <w:lang w:val="cs-CZ"/>
              </w:rPr>
              <w:t>Příloha č. 1: Dotazník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_Toc416897755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5370" w:rsidRDefault="000B5370">
          <w:pPr>
            <w:pStyle w:val="Obsah1"/>
            <w:rPr>
              <w:lang w:val="sk-SK"/>
            </w:rPr>
          </w:pPr>
          <w:hyperlink w:anchor="_Toc416897756" w:history="1">
            <w:r w:rsidRPr="00ED498A">
              <w:rPr>
                <w:rStyle w:val="Hypertextovprepojenie"/>
                <w:rFonts w:ascii="Times New Roman" w:hAnsi="Times New Roman" w:cs="Times New Roman"/>
              </w:rPr>
              <w:t>ANOTACE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_Toc416897756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287365" w:rsidRPr="001870A2" w:rsidRDefault="00D015B2">
          <w:pPr>
            <w:rPr>
              <w:lang w:val="cs-CZ"/>
            </w:rPr>
          </w:pPr>
          <w:r w:rsidRPr="001870A2">
            <w:rPr>
              <w:b/>
              <w:bCs/>
              <w:lang w:val="cs-CZ"/>
            </w:rPr>
            <w:fldChar w:fldCharType="end"/>
          </w:r>
        </w:p>
      </w:sdtContent>
    </w:sdt>
    <w:p w:rsidR="008A1CAA" w:rsidRPr="001870A2" w:rsidRDefault="008A1CAA" w:rsidP="00C113E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7D2BCF" w:rsidRPr="001870A2" w:rsidRDefault="007D2BCF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2218DD" w:rsidRPr="001870A2" w:rsidRDefault="002218DD" w:rsidP="005C3B4C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  <w:sectPr w:rsidR="002218DD" w:rsidRPr="001870A2" w:rsidSect="006B7E3B">
          <w:pgSz w:w="11906" w:h="16838"/>
          <w:pgMar w:top="1418" w:right="1134" w:bottom="1418" w:left="1701" w:header="1417" w:footer="709" w:gutter="0"/>
          <w:cols w:space="708"/>
          <w:docGrid w:linePitch="360"/>
        </w:sectPr>
      </w:pPr>
    </w:p>
    <w:p w:rsidR="008E7306" w:rsidRPr="00E72AB8" w:rsidRDefault="00DE6970" w:rsidP="008E7306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1" w:name="_Toc416897720"/>
      <w:r w:rsidRPr="00E72AB8">
        <w:rPr>
          <w:rFonts w:ascii="Times New Roman" w:hAnsi="Times New Roman" w:cs="Times New Roman"/>
          <w:sz w:val="32"/>
          <w:lang w:val="cs-CZ"/>
        </w:rPr>
        <w:lastRenderedPageBreak/>
        <w:t>Úvod</w:t>
      </w:r>
      <w:bookmarkEnd w:id="1"/>
    </w:p>
    <w:p w:rsidR="000C7BD6" w:rsidRPr="001870A2" w:rsidRDefault="0029378C" w:rsidP="0035052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Každý člověk </w:t>
      </w:r>
      <w:r w:rsidR="00291818" w:rsidRPr="001870A2">
        <w:rPr>
          <w:rFonts w:ascii="Times New Roman" w:hAnsi="Times New Roman" w:cs="Times New Roman"/>
          <w:sz w:val="24"/>
          <w:szCs w:val="24"/>
          <w:lang w:val="cs-CZ"/>
        </w:rPr>
        <w:t>j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iž po narození se stává součástí</w:t>
      </w:r>
      <w:r w:rsidR="0029181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společnosti, ve které bude vyrůstat a žít. Přijímá tak prvky této společnosti –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kulturní dědictví, 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jež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je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vždy něčím charakteristické a </w:t>
      </w:r>
      <w:r w:rsidR="00172990" w:rsidRPr="001870A2">
        <w:rPr>
          <w:rFonts w:ascii="Times New Roman" w:hAnsi="Times New Roman" w:cs="Times New Roman"/>
          <w:sz w:val="24"/>
          <w:szCs w:val="24"/>
          <w:lang w:val="cs-CZ"/>
        </w:rPr>
        <w:t>výjimečné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Každý národ má svou historii od svého vzniku a provází </w:t>
      </w:r>
      <w:r w:rsidR="008B4252" w:rsidRPr="001870A2">
        <w:rPr>
          <w:rFonts w:ascii="Times New Roman" w:hAnsi="Times New Roman" w:cs="Times New Roman"/>
          <w:sz w:val="24"/>
          <w:szCs w:val="24"/>
          <w:lang w:val="cs-CZ"/>
        </w:rPr>
        <w:t>ho po staletí.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B76F7C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V ní se odrážejí vzájemné vztahy, vztahy k jiným národům a celkový pohled na svět. Symbolem každého národa je jeho kultura a tradice, která se během jeho existence přenáší z generace na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generaci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77572" w:rsidRPr="001870A2">
        <w:rPr>
          <w:rFonts w:ascii="Times New Roman" w:hAnsi="Times New Roman" w:cs="Times New Roman"/>
          <w:sz w:val="24"/>
          <w:szCs w:val="24"/>
          <w:lang w:val="cs-CZ"/>
        </w:rPr>
        <w:t>Vytratí</w:t>
      </w:r>
      <w:r w:rsidR="00172990">
        <w:rPr>
          <w:rFonts w:ascii="Times New Roman" w:hAnsi="Times New Roman" w:cs="Times New Roman"/>
          <w:sz w:val="24"/>
          <w:szCs w:val="24"/>
          <w:lang w:val="cs-CZ"/>
        </w:rPr>
        <w:t>-</w:t>
      </w:r>
      <w:r w:rsidR="00E77572" w:rsidRPr="001870A2">
        <w:rPr>
          <w:rFonts w:ascii="Times New Roman" w:hAnsi="Times New Roman" w:cs="Times New Roman"/>
          <w:sz w:val="24"/>
          <w:szCs w:val="24"/>
          <w:lang w:val="cs-CZ"/>
        </w:rPr>
        <w:t>li se z povědomí lidu kultura a tradice národa, z n</w:t>
      </w:r>
      <w:r w:rsidR="00172990">
        <w:rPr>
          <w:rFonts w:ascii="Times New Roman" w:hAnsi="Times New Roman" w:cs="Times New Roman"/>
          <w:sz w:val="24"/>
          <w:szCs w:val="24"/>
          <w:lang w:val="cs-CZ"/>
        </w:rPr>
        <w:t>ěhož pochází, národ jako takový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7757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pomalu zaniká. Je nutné si uvědomit, 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že i minulost má svoji hodnotu, nejen </w:t>
      </w:r>
      <w:r w:rsidR="00E77572" w:rsidRPr="001870A2">
        <w:rPr>
          <w:rFonts w:ascii="Times New Roman" w:hAnsi="Times New Roman" w:cs="Times New Roman"/>
          <w:sz w:val="24"/>
          <w:szCs w:val="24"/>
          <w:lang w:val="cs-CZ"/>
        </w:rPr>
        <w:t>budoucnost.</w:t>
      </w:r>
      <w:r w:rsidR="000101BB" w:rsidRPr="001870A2">
        <w:rPr>
          <w:rFonts w:ascii="Times New Roman" w:hAnsi="Times New Roman" w:cs="Times New Roman"/>
          <w:sz w:val="24"/>
          <w:szCs w:val="24"/>
          <w:lang w:val="cs-CZ"/>
        </w:rPr>
        <w:t>(13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>)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br/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ab/>
      </w:r>
      <w:r w:rsidR="00E77572" w:rsidRPr="001870A2">
        <w:rPr>
          <w:rFonts w:ascii="Times New Roman" w:hAnsi="Times New Roman" w:cs="Times New Roman"/>
          <w:sz w:val="24"/>
          <w:szCs w:val="24"/>
          <w:lang w:val="cs-CZ"/>
        </w:rPr>
        <w:t>K základnímu vzdělání patří také jisté povědomí o zvycích a tradicích našeho lidu, proto je důležité s lidovými zvyky a tradicemi českého národa sez</w:t>
      </w:r>
      <w:r w:rsidR="002560EA" w:rsidRPr="001870A2">
        <w:rPr>
          <w:rFonts w:ascii="Times New Roman" w:hAnsi="Times New Roman" w:cs="Times New Roman"/>
          <w:sz w:val="24"/>
          <w:szCs w:val="24"/>
          <w:lang w:val="cs-CZ"/>
        </w:rPr>
        <w:t>namovat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 xml:space="preserve"> děti </w:t>
      </w:r>
      <w:r w:rsidR="002560E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již </w:t>
      </w:r>
      <w:r w:rsidR="00E77572" w:rsidRPr="001870A2">
        <w:rPr>
          <w:rFonts w:ascii="Times New Roman" w:hAnsi="Times New Roman" w:cs="Times New Roman"/>
          <w:sz w:val="24"/>
          <w:szCs w:val="24"/>
          <w:lang w:val="cs-CZ"/>
        </w:rPr>
        <w:t>v předškolním věku</w:t>
      </w:r>
      <w:r w:rsidR="002560EA" w:rsidRPr="001870A2">
        <w:rPr>
          <w:rFonts w:ascii="Times New Roman" w:hAnsi="Times New Roman" w:cs="Times New Roman"/>
          <w:sz w:val="24"/>
          <w:szCs w:val="24"/>
          <w:lang w:val="cs-CZ"/>
        </w:rPr>
        <w:t>. Děti by měly získat poznatky o své zemi, o zvycích a tradicích kraje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, kde žijí a vyrůstají 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a naučit </w:t>
      </w:r>
      <w:r w:rsidR="002560EA" w:rsidRPr="001870A2">
        <w:rPr>
          <w:rFonts w:ascii="Times New Roman" w:hAnsi="Times New Roman" w:cs="Times New Roman"/>
          <w:sz w:val="24"/>
          <w:szCs w:val="24"/>
          <w:lang w:val="cs-CZ"/>
        </w:rPr>
        <w:t>se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 tyto </w:t>
      </w:r>
      <w:r w:rsidR="002560EA" w:rsidRPr="001870A2">
        <w:rPr>
          <w:rFonts w:ascii="Times New Roman" w:hAnsi="Times New Roman" w:cs="Times New Roman"/>
          <w:sz w:val="24"/>
          <w:szCs w:val="24"/>
          <w:lang w:val="cs-CZ"/>
        </w:rPr>
        <w:t>zvyky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ctít.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br/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ab/>
      </w:r>
      <w:r w:rsidR="008B4252" w:rsidRPr="001870A2">
        <w:rPr>
          <w:rFonts w:ascii="Times New Roman" w:hAnsi="Times New Roman" w:cs="Times New Roman"/>
          <w:sz w:val="24"/>
          <w:szCs w:val="24"/>
          <w:lang w:val="cs-CZ"/>
        </w:rPr>
        <w:t>K technické výchově</w:t>
      </w:r>
      <w:r w:rsidR="002560E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mateřské 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 xml:space="preserve">škole patří </w:t>
      </w:r>
      <w:r w:rsidR="008B425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pracovní činnosti, při kterých </w:t>
      </w:r>
      <w:r w:rsidR="002560EA" w:rsidRPr="001870A2">
        <w:rPr>
          <w:rFonts w:ascii="Times New Roman" w:hAnsi="Times New Roman" w:cs="Times New Roman"/>
          <w:sz w:val="24"/>
          <w:szCs w:val="24"/>
          <w:lang w:val="cs-CZ"/>
        </w:rPr>
        <w:t>se děti naučí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využívat různé materiály a tím získat poznatky o jejich vlastnostech.</w:t>
      </w:r>
      <w:r w:rsidR="00C72E4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>Použitím různých druhů nářadí a pomůcek se děti naučí manipulovat s těmito nástroji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učí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se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dle pokynů zvládat 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pracovní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>činnosti a hledat vhodné postupy a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761027" w:rsidRPr="001870A2">
        <w:rPr>
          <w:rFonts w:ascii="Times New Roman" w:hAnsi="Times New Roman" w:cs="Times New Roman"/>
          <w:sz w:val="24"/>
          <w:szCs w:val="24"/>
          <w:lang w:val="cs-CZ"/>
        </w:rPr>
        <w:t>řeše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ní k jejich zdárnému dokončení. Technická výchova poskytuje zapojení všech smyslů při práci (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ohmatat, ochutnat, vidět, slyšet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, očichat), což jsou prvky prožitkové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>ho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učení, které je v předškolním vzděláván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í jedno z nejvíce preferovaných 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forem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>učení.</w:t>
      </w:r>
      <w:r w:rsidR="002601DA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EB0089">
        <w:rPr>
          <w:rFonts w:ascii="Times New Roman" w:hAnsi="Times New Roman" w:cs="Times New Roman"/>
          <w:b/>
          <w:sz w:val="24"/>
          <w:szCs w:val="24"/>
          <w:lang w:val="cs-CZ"/>
        </w:rPr>
        <w:t>Cílem bakalářské práce je</w:t>
      </w:r>
      <w:r w:rsidR="002601DA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 získat elementární poznatky o lidových zvycích a tradicích v předškolním věku, rozvíjet u dětí vizuální vnímání, jemnou motoriku prstů, představivost a fantasii, koordinaci ruky a oka, spontánnost a schopnosti </w:t>
      </w:r>
      <w:r w:rsidR="00B83852" w:rsidRPr="001870A2">
        <w:rPr>
          <w:rFonts w:ascii="Times New Roman" w:hAnsi="Times New Roman" w:cs="Times New Roman"/>
          <w:b/>
          <w:sz w:val="24"/>
          <w:szCs w:val="24"/>
          <w:lang w:val="cs-CZ"/>
        </w:rPr>
        <w:t>a </w:t>
      </w:r>
      <w:r w:rsidR="00BB744E" w:rsidRPr="001870A2">
        <w:rPr>
          <w:rFonts w:ascii="Times New Roman" w:hAnsi="Times New Roman" w:cs="Times New Roman"/>
          <w:b/>
          <w:sz w:val="24"/>
          <w:szCs w:val="24"/>
          <w:lang w:val="cs-CZ"/>
        </w:rPr>
        <w:t>dovednosti prostřednictvím </w:t>
      </w:r>
      <w:r w:rsidR="002601DA" w:rsidRPr="001870A2">
        <w:rPr>
          <w:rFonts w:ascii="Times New Roman" w:hAnsi="Times New Roman" w:cs="Times New Roman"/>
          <w:b/>
          <w:sz w:val="24"/>
          <w:szCs w:val="24"/>
          <w:lang w:val="cs-CZ"/>
        </w:rPr>
        <w:t>technické</w:t>
      </w:r>
      <w:r w:rsidR="00BB744E" w:rsidRPr="001870A2">
        <w:rPr>
          <w:rFonts w:ascii="Times New Roman" w:hAnsi="Times New Roman" w:cs="Times New Roman"/>
          <w:b/>
          <w:sz w:val="24"/>
          <w:szCs w:val="24"/>
          <w:lang w:val="cs-CZ"/>
        </w:rPr>
        <w:t> </w:t>
      </w:r>
      <w:r w:rsidR="002601DA" w:rsidRPr="001870A2">
        <w:rPr>
          <w:rFonts w:ascii="Times New Roman" w:hAnsi="Times New Roman" w:cs="Times New Roman"/>
          <w:b/>
          <w:sz w:val="24"/>
          <w:szCs w:val="24"/>
          <w:lang w:val="cs-CZ"/>
        </w:rPr>
        <w:t>výchovy.</w:t>
      </w:r>
      <w:r w:rsidR="002601DA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Bakalářská práce se skládá z</w:t>
      </w:r>
      <w:r w:rsidR="005B1BB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pěti kapitol a výzkumného dotazníkového šetření. První kapitola definuje pojmy bakalářské práce, druhá kapitola </w:t>
      </w:r>
      <w:r w:rsidR="00261EA4" w:rsidRPr="001870A2">
        <w:rPr>
          <w:rFonts w:ascii="Times New Roman" w:hAnsi="Times New Roman" w:cs="Times New Roman"/>
          <w:sz w:val="24"/>
          <w:szCs w:val="24"/>
          <w:lang w:val="cs-CZ"/>
        </w:rPr>
        <w:t>se zabývá významem technické výchovy v předškolním vzdělávání. Třetí kapitola se zabývá pojetím lidových zvyků a tradic v technické výchově v Rámcovém vzdělávacím programu</w:t>
      </w:r>
      <w:r w:rsidR="00792AB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pro předškolní</w:t>
      </w:r>
      <w:r w:rsidR="00261EA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vzdělávání.</w:t>
      </w:r>
      <w:r w:rsidR="003F374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Čtvrtá kapitola pojednává o lidových zvycích a tradicích</w:t>
      </w:r>
      <w:r w:rsidR="00261EA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využívané v mateřské škole</w:t>
      </w:r>
      <w:r w:rsidR="003F3741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98497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Šestá</w:t>
      </w:r>
      <w:r w:rsidR="00261EA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kapitola bakalářské práce poskytuje metodické listy</w:t>
      </w:r>
      <w:r w:rsidR="003F374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které </w:t>
      </w:r>
      <w:r w:rsidR="00A508B9" w:rsidRPr="001870A2">
        <w:rPr>
          <w:rFonts w:ascii="Times New Roman" w:hAnsi="Times New Roman" w:cs="Times New Roman"/>
          <w:sz w:val="24"/>
          <w:szCs w:val="24"/>
          <w:lang w:val="cs-CZ"/>
        </w:rPr>
        <w:t>vy</w:t>
      </w:r>
      <w:r w:rsidR="003F3741" w:rsidRPr="001870A2">
        <w:rPr>
          <w:rFonts w:ascii="Times New Roman" w:hAnsi="Times New Roman" w:cs="Times New Roman"/>
          <w:sz w:val="24"/>
          <w:szCs w:val="24"/>
          <w:lang w:val="cs-CZ"/>
        </w:rPr>
        <w:t>užívají různé druhy materiálů a činností ve vybraných lidových zvycích a tradicích.</w:t>
      </w:r>
      <w:r w:rsidR="0098497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Součástí páté kapitoly je dotazníkové šetření a jeho hod</w:t>
      </w:r>
      <w:r w:rsidR="00961131">
        <w:rPr>
          <w:rFonts w:ascii="Times New Roman" w:hAnsi="Times New Roman" w:cs="Times New Roman"/>
          <w:sz w:val="24"/>
          <w:szCs w:val="24"/>
          <w:lang w:val="cs-CZ"/>
        </w:rPr>
        <w:t>n</w:t>
      </w:r>
      <w:r w:rsidR="00984972" w:rsidRPr="001870A2">
        <w:rPr>
          <w:rFonts w:ascii="Times New Roman" w:hAnsi="Times New Roman" w:cs="Times New Roman"/>
          <w:sz w:val="24"/>
          <w:szCs w:val="24"/>
          <w:lang w:val="cs-CZ"/>
        </w:rPr>
        <w:t>ocení.</w:t>
      </w:r>
      <w:r w:rsidR="0020766C" w:rsidRPr="001870A2">
        <w:rPr>
          <w:rFonts w:ascii="Times New Roman" w:hAnsi="Times New Roman" w:cs="Times New Roman"/>
          <w:b/>
          <w:sz w:val="32"/>
          <w:szCs w:val="32"/>
          <w:lang w:val="cs-CZ"/>
        </w:rPr>
        <w:t xml:space="preserve">  </w:t>
      </w:r>
    </w:p>
    <w:p w:rsidR="007E247F" w:rsidRPr="00E72AB8" w:rsidRDefault="00F644DD" w:rsidP="008E7306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2" w:name="_Toc416897721"/>
      <w:r w:rsidRPr="00E72AB8">
        <w:rPr>
          <w:rFonts w:ascii="Times New Roman" w:hAnsi="Times New Roman" w:cs="Times New Roman"/>
          <w:sz w:val="32"/>
          <w:lang w:val="cs-CZ"/>
        </w:rPr>
        <w:lastRenderedPageBreak/>
        <w:t>1</w:t>
      </w:r>
      <w:r w:rsidRPr="00E72AB8">
        <w:rPr>
          <w:rFonts w:ascii="Times New Roman" w:hAnsi="Times New Roman" w:cs="Times New Roman"/>
          <w:sz w:val="32"/>
          <w:lang w:val="cs-CZ"/>
        </w:rPr>
        <w:tab/>
      </w:r>
      <w:r w:rsidR="008E2693" w:rsidRPr="00E72AB8">
        <w:rPr>
          <w:rFonts w:ascii="Times New Roman" w:hAnsi="Times New Roman" w:cs="Times New Roman"/>
          <w:sz w:val="32"/>
          <w:lang w:val="cs-CZ"/>
        </w:rPr>
        <w:t xml:space="preserve">Definice </w:t>
      </w:r>
      <w:r w:rsidR="007F23B2" w:rsidRPr="00E72AB8">
        <w:rPr>
          <w:rFonts w:ascii="Times New Roman" w:hAnsi="Times New Roman" w:cs="Times New Roman"/>
          <w:sz w:val="32"/>
          <w:lang w:val="cs-CZ"/>
        </w:rPr>
        <w:t>pojmů</w:t>
      </w:r>
      <w:bookmarkEnd w:id="2"/>
    </w:p>
    <w:p w:rsidR="007F23B2" w:rsidRPr="001870A2" w:rsidRDefault="007F23B2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 následující kapitole chci definovat tři zák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ladní pojmy, které jsou součástí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této bakalářské práce. Jsou to pojmy lidová tradice, lidový zvyk, technická výchova.</w:t>
      </w:r>
    </w:p>
    <w:p w:rsidR="007F23B2" w:rsidRPr="00E72AB8" w:rsidRDefault="00F644DD" w:rsidP="008E7306">
      <w:pPr>
        <w:pStyle w:val="Nadpis2"/>
        <w:rPr>
          <w:rFonts w:ascii="Times New Roman" w:hAnsi="Times New Roman" w:cs="Times New Roman"/>
          <w:sz w:val="28"/>
          <w:szCs w:val="28"/>
          <w:lang w:val="cs-CZ"/>
        </w:rPr>
      </w:pPr>
      <w:bookmarkStart w:id="3" w:name="_Toc416897722"/>
      <w:r w:rsidRPr="00E72AB8">
        <w:rPr>
          <w:rFonts w:ascii="Times New Roman" w:hAnsi="Times New Roman" w:cs="Times New Roman"/>
          <w:sz w:val="28"/>
          <w:szCs w:val="28"/>
          <w:lang w:val="cs-CZ"/>
        </w:rPr>
        <w:t>1.1</w:t>
      </w:r>
      <w:r w:rsidRPr="00E72AB8">
        <w:rPr>
          <w:rFonts w:ascii="Times New Roman" w:hAnsi="Times New Roman" w:cs="Times New Roman"/>
          <w:sz w:val="28"/>
          <w:szCs w:val="28"/>
          <w:lang w:val="cs-CZ"/>
        </w:rPr>
        <w:tab/>
      </w:r>
      <w:r w:rsidR="007F23B2" w:rsidRPr="00E72AB8">
        <w:rPr>
          <w:rFonts w:ascii="Times New Roman" w:hAnsi="Times New Roman" w:cs="Times New Roman"/>
          <w:sz w:val="28"/>
          <w:szCs w:val="28"/>
          <w:lang w:val="cs-CZ"/>
        </w:rPr>
        <w:t>Lidová tradice</w:t>
      </w:r>
      <w:bookmarkEnd w:id="3"/>
    </w:p>
    <w:p w:rsidR="007F23B2" w:rsidRPr="001870A2" w:rsidRDefault="00102818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Tradice – souhrn ustálených z</w:t>
      </w:r>
      <w:r w:rsidR="00EB0089">
        <w:rPr>
          <w:rFonts w:ascii="Times New Roman" w:hAnsi="Times New Roman" w:cs="Times New Roman"/>
          <w:i/>
          <w:sz w:val="24"/>
          <w:szCs w:val="24"/>
          <w:lang w:val="cs-CZ"/>
        </w:rPr>
        <w:t>vyklostí, obyčejů, zachovávaný</w:t>
      </w:r>
      <w:r w:rsidR="006E1F6C">
        <w:rPr>
          <w:rFonts w:ascii="Times New Roman" w:hAnsi="Times New Roman" w:cs="Times New Roman"/>
          <w:i/>
          <w:sz w:val="24"/>
          <w:szCs w:val="24"/>
          <w:lang w:val="cs-CZ"/>
        </w:rPr>
        <w:t>mi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pokoleními, názorů</w:t>
      </w:r>
      <w:r w:rsidR="00F44D7B">
        <w:rPr>
          <w:rFonts w:ascii="Times New Roman" w:hAnsi="Times New Roman" w:cs="Times New Roman"/>
          <w:i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a</w:t>
      </w:r>
      <w:r w:rsidR="00F44D7B">
        <w:rPr>
          <w:rFonts w:ascii="Times New Roman" w:hAnsi="Times New Roman" w:cs="Times New Roman"/>
          <w:i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myšlenek přecházejících z generace na generaci</w:t>
      </w:r>
      <w:r w:rsidR="006E1F6C">
        <w:rPr>
          <w:rFonts w:ascii="Times New Roman" w:hAnsi="Times New Roman" w:cs="Times New Roman"/>
          <w:i/>
          <w:sz w:val="24"/>
          <w:szCs w:val="24"/>
          <w:lang w:val="cs-CZ"/>
        </w:rPr>
        <w:t>;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ustálený</w:t>
      </w:r>
      <w:r w:rsidR="00EB0089">
        <w:rPr>
          <w:rFonts w:ascii="Times New Roman" w:hAnsi="Times New Roman" w:cs="Times New Roman"/>
          <w:i/>
          <w:sz w:val="24"/>
          <w:szCs w:val="24"/>
          <w:lang w:val="cs-CZ"/>
        </w:rPr>
        <w:t>, zprav. zděděný zvyk, způsob,</w:t>
      </w:r>
      <w:r w:rsidR="0023303A"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zvyklost </w:t>
      </w:r>
      <w:r w:rsidR="006D332E" w:rsidRPr="001870A2">
        <w:rPr>
          <w:rFonts w:ascii="Times New Roman" w:hAnsi="Times New Roman" w:cs="Times New Roman"/>
          <w:sz w:val="24"/>
          <w:szCs w:val="24"/>
          <w:lang w:val="cs-CZ"/>
        </w:rPr>
        <w:t>(4</w:t>
      </w:r>
      <w:r w:rsidR="0023303A" w:rsidRPr="001870A2">
        <w:rPr>
          <w:rFonts w:ascii="Times New Roman" w:hAnsi="Times New Roman" w:cs="Times New Roman"/>
          <w:sz w:val="24"/>
          <w:szCs w:val="24"/>
          <w:lang w:val="cs-CZ"/>
        </w:rPr>
        <w:t>, s. 795)</w:t>
      </w:r>
    </w:p>
    <w:p w:rsidR="0023303A" w:rsidRPr="00E72AB8" w:rsidRDefault="008E7306" w:rsidP="008E7306">
      <w:pPr>
        <w:pStyle w:val="Nadpis2"/>
        <w:rPr>
          <w:rFonts w:ascii="Times New Roman" w:hAnsi="Times New Roman" w:cs="Times New Roman"/>
          <w:sz w:val="28"/>
          <w:szCs w:val="28"/>
          <w:lang w:val="cs-CZ"/>
        </w:rPr>
      </w:pPr>
      <w:bookmarkStart w:id="4" w:name="_Toc416897723"/>
      <w:r w:rsidRPr="00E72AB8">
        <w:rPr>
          <w:rFonts w:ascii="Times New Roman" w:hAnsi="Times New Roman" w:cs="Times New Roman"/>
          <w:sz w:val="28"/>
          <w:szCs w:val="28"/>
          <w:lang w:val="cs-CZ"/>
        </w:rPr>
        <w:t>1.2</w:t>
      </w:r>
      <w:r w:rsidR="00F644DD" w:rsidRPr="00E72AB8">
        <w:rPr>
          <w:rFonts w:ascii="Times New Roman" w:hAnsi="Times New Roman" w:cs="Times New Roman"/>
          <w:sz w:val="28"/>
          <w:szCs w:val="28"/>
          <w:lang w:val="cs-CZ"/>
        </w:rPr>
        <w:tab/>
      </w:r>
      <w:r w:rsidR="0023303A" w:rsidRPr="00E72AB8">
        <w:rPr>
          <w:rFonts w:ascii="Times New Roman" w:hAnsi="Times New Roman" w:cs="Times New Roman"/>
          <w:sz w:val="28"/>
          <w:szCs w:val="28"/>
          <w:lang w:val="cs-CZ"/>
        </w:rPr>
        <w:t>Lidový zvyk</w:t>
      </w:r>
      <w:bookmarkEnd w:id="4"/>
    </w:p>
    <w:p w:rsidR="0023303A" w:rsidRPr="001870A2" w:rsidRDefault="0023303A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Dle dostupného zdroje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zvyk nebo zvyklost je ustálený vzorec chování jednotlivce nebo členů určitého společenství, zdůvodněný pouze tím, že se tak chovali vždycky</w:t>
      </w:r>
      <w:r w:rsidR="000B7A0E"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, přinejmenším po delší dobu. Společenské zvyky a obyčeje jsou v určité společnosti nebo společenství zavedené  </w:t>
      </w:r>
      <w:r w:rsidR="00F44D7B">
        <w:rPr>
          <w:rFonts w:ascii="Times New Roman" w:hAnsi="Times New Roman" w:cs="Times New Roman"/>
          <w:i/>
          <w:sz w:val="24"/>
          <w:szCs w:val="24"/>
          <w:lang w:val="cs-CZ"/>
        </w:rPr>
        <w:t> </w:t>
      </w:r>
      <w:r w:rsidR="000B7A0E" w:rsidRPr="001870A2">
        <w:rPr>
          <w:rFonts w:ascii="Times New Roman" w:hAnsi="Times New Roman" w:cs="Times New Roman"/>
          <w:i/>
          <w:sz w:val="24"/>
          <w:szCs w:val="24"/>
          <w:lang w:val="cs-CZ"/>
        </w:rPr>
        <w:t>a</w:t>
      </w:r>
      <w:r w:rsidR="00F44D7B">
        <w:rPr>
          <w:rFonts w:ascii="Times New Roman" w:hAnsi="Times New Roman" w:cs="Times New Roman"/>
          <w:i/>
          <w:sz w:val="24"/>
          <w:szCs w:val="24"/>
          <w:lang w:val="cs-CZ"/>
        </w:rPr>
        <w:t> </w:t>
      </w:r>
      <w:r w:rsidR="000B7A0E"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více méně vyžadované vzorce chování, které však nemají žádné vážnější zdůvodnění, praktické, mravní ani náboženské. </w:t>
      </w:r>
      <w:r w:rsidR="00C333A2" w:rsidRPr="001870A2">
        <w:rPr>
          <w:rFonts w:ascii="Times New Roman" w:hAnsi="Times New Roman" w:cs="Times New Roman"/>
          <w:sz w:val="24"/>
          <w:szCs w:val="24"/>
          <w:lang w:val="cs-CZ"/>
        </w:rPr>
        <w:t>(18)</w:t>
      </w:r>
    </w:p>
    <w:p w:rsidR="005C3B4C" w:rsidRPr="001870A2" w:rsidRDefault="005C3B4C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Zvyky jsou pro společenství značně významné, d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ávají 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najevo určitou soudržnost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a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spolehlivost, taky sounáležitost s danou společností.</w:t>
      </w:r>
    </w:p>
    <w:p w:rsidR="005C3B4C" w:rsidRPr="00E72AB8" w:rsidRDefault="00F644DD" w:rsidP="008E7306">
      <w:pPr>
        <w:pStyle w:val="Nadpis2"/>
        <w:rPr>
          <w:rFonts w:ascii="Times New Roman" w:hAnsi="Times New Roman" w:cs="Times New Roman"/>
          <w:sz w:val="28"/>
          <w:szCs w:val="28"/>
          <w:lang w:val="cs-CZ"/>
        </w:rPr>
      </w:pPr>
      <w:bookmarkStart w:id="5" w:name="_Toc416897724"/>
      <w:r w:rsidRPr="00E72AB8">
        <w:rPr>
          <w:rFonts w:ascii="Times New Roman" w:hAnsi="Times New Roman" w:cs="Times New Roman"/>
          <w:sz w:val="28"/>
          <w:szCs w:val="28"/>
          <w:lang w:val="cs-CZ"/>
        </w:rPr>
        <w:t>1.3</w:t>
      </w:r>
      <w:r w:rsidRPr="00E72AB8">
        <w:rPr>
          <w:rFonts w:ascii="Times New Roman" w:hAnsi="Times New Roman" w:cs="Times New Roman"/>
          <w:sz w:val="28"/>
          <w:szCs w:val="28"/>
          <w:lang w:val="cs-CZ"/>
        </w:rPr>
        <w:tab/>
      </w:r>
      <w:r w:rsidR="005C3B4C" w:rsidRPr="00E72AB8">
        <w:rPr>
          <w:rFonts w:ascii="Times New Roman" w:hAnsi="Times New Roman" w:cs="Times New Roman"/>
          <w:sz w:val="28"/>
          <w:szCs w:val="28"/>
          <w:lang w:val="cs-CZ"/>
        </w:rPr>
        <w:t>Technická výchova</w:t>
      </w:r>
      <w:bookmarkEnd w:id="5"/>
    </w:p>
    <w:p w:rsidR="005C3B4C" w:rsidRPr="001870A2" w:rsidRDefault="00982B23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Technická výchova vyjadruje súčasť celoživotnej výchovy človeka, ktorej základnou úlohou je formovať vzťah k technike ako výsledku ľudskej kultúry a jej humanitnému využívaniu. Formovať vzťah k technike znamená oboznamovať sa so základnými princípmi a podstatou techniky, rozvíjať technické schopnosti a hodnotiť vzťah k technike zo sociálneho aspektu. </w:t>
      </w:r>
      <w:r w:rsidR="006D332E" w:rsidRPr="001870A2">
        <w:rPr>
          <w:rFonts w:ascii="Times New Roman" w:hAnsi="Times New Roman" w:cs="Times New Roman"/>
          <w:sz w:val="24"/>
          <w:szCs w:val="24"/>
          <w:lang w:val="cs-CZ"/>
        </w:rPr>
        <w:t>(1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,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s.</w:t>
      </w:r>
      <w:r w:rsidR="007A2A86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13)</w:t>
      </w:r>
    </w:p>
    <w:p w:rsidR="00987A50" w:rsidRPr="001870A2" w:rsidRDefault="00987A50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E7105D" w:rsidRPr="001870A2" w:rsidRDefault="00E7105D" w:rsidP="00E7105D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E7105D" w:rsidRPr="00F44D7B" w:rsidRDefault="00E7105D" w:rsidP="00F44D7B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E7105D" w:rsidRPr="001870A2" w:rsidRDefault="00E7105D" w:rsidP="00A03863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cs-CZ"/>
        </w:rPr>
      </w:pPr>
    </w:p>
    <w:p w:rsidR="00987A50" w:rsidRPr="00E72AB8" w:rsidRDefault="00F644DD" w:rsidP="008E7306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6" w:name="_Toc416897725"/>
      <w:r w:rsidRPr="00E72AB8">
        <w:rPr>
          <w:rFonts w:ascii="Times New Roman" w:hAnsi="Times New Roman" w:cs="Times New Roman"/>
          <w:sz w:val="32"/>
          <w:lang w:val="cs-CZ"/>
        </w:rPr>
        <w:lastRenderedPageBreak/>
        <w:t>2</w:t>
      </w:r>
      <w:r w:rsidRPr="00E72AB8">
        <w:rPr>
          <w:rFonts w:ascii="Times New Roman" w:hAnsi="Times New Roman" w:cs="Times New Roman"/>
          <w:sz w:val="32"/>
          <w:lang w:val="cs-CZ"/>
        </w:rPr>
        <w:tab/>
      </w:r>
      <w:r w:rsidR="00514685" w:rsidRPr="00E72AB8">
        <w:rPr>
          <w:rFonts w:ascii="Times New Roman" w:hAnsi="Times New Roman" w:cs="Times New Roman"/>
          <w:sz w:val="32"/>
          <w:lang w:val="cs-CZ"/>
        </w:rPr>
        <w:t>Význam technické výchovy v předškolním období</w:t>
      </w:r>
      <w:bookmarkEnd w:id="6"/>
    </w:p>
    <w:p w:rsidR="00514685" w:rsidRPr="001870A2" w:rsidRDefault="00BB3586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 dnešní </w:t>
      </w:r>
      <w:r w:rsidR="00EA791F">
        <w:rPr>
          <w:rFonts w:ascii="Times New Roman" w:hAnsi="Times New Roman" w:cs="Times New Roman"/>
          <w:sz w:val="24"/>
          <w:szCs w:val="24"/>
          <w:lang w:val="cs-CZ"/>
        </w:rPr>
        <w:t xml:space="preserve">době rychlého vývoje a pokroku 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techniky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3073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 informačních technologií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má technická výchova velký význam pro harmonický rozvoj d</w:t>
      </w:r>
      <w:r w:rsidR="00D5512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ítěte. </w:t>
      </w:r>
      <w:r w:rsidR="00530734" w:rsidRPr="001870A2">
        <w:rPr>
          <w:rFonts w:ascii="Times New Roman" w:hAnsi="Times New Roman" w:cs="Times New Roman"/>
          <w:sz w:val="24"/>
          <w:szCs w:val="24"/>
          <w:lang w:val="cs-CZ"/>
        </w:rPr>
        <w:t>Předškolním obdobím rozumíme období zpravidla od tří do šesti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53073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respektive sedmi let věku dítěte.</w:t>
      </w:r>
    </w:p>
    <w:p w:rsidR="00530734" w:rsidRPr="00E72AB8" w:rsidRDefault="00F644DD" w:rsidP="008E7306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7" w:name="_Toc416897726"/>
      <w:r w:rsidRPr="00E72AB8">
        <w:rPr>
          <w:rFonts w:ascii="Times New Roman" w:hAnsi="Times New Roman" w:cs="Times New Roman"/>
          <w:sz w:val="28"/>
          <w:lang w:val="cs-CZ"/>
        </w:rPr>
        <w:t>2.1</w:t>
      </w:r>
      <w:r w:rsidRPr="00E72AB8">
        <w:rPr>
          <w:rFonts w:ascii="Times New Roman" w:hAnsi="Times New Roman" w:cs="Times New Roman"/>
          <w:sz w:val="28"/>
          <w:lang w:val="cs-CZ"/>
        </w:rPr>
        <w:tab/>
      </w:r>
      <w:r w:rsidR="00530734" w:rsidRPr="00E72AB8">
        <w:rPr>
          <w:rFonts w:ascii="Times New Roman" w:hAnsi="Times New Roman" w:cs="Times New Roman"/>
          <w:sz w:val="28"/>
          <w:lang w:val="cs-CZ"/>
        </w:rPr>
        <w:t>Hra</w:t>
      </w:r>
      <w:bookmarkEnd w:id="7"/>
    </w:p>
    <w:p w:rsidR="00172990" w:rsidRDefault="00C357F2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Hlavní činností předškolního období je hra, proto taky toto období nazýváme obdobím her. Pomocí her dětem připravujeme nejpřirozenějším způsobem prostředí, nabízíme činnosti 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příležitosti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jak poznávat, přemýšlet, chápat a porozumět sobě i okolnímu světu. </w:t>
      </w:r>
      <w:r w:rsidR="00EE694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Při hře je dítě aktivní, má prostor pro tvůrčí vyjádření komunikace s ostatními, získává nové zkušenosti. Hra využívá přirozenou dětskou zvídavost, dětskou potřebu objevovat a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experimentovat</w:t>
      </w:r>
      <w:r w:rsidR="00F44D7B">
        <w:rPr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 získávat nové schopnosti, dovednosti a znalosti. Prostřednictvím hry dítě rozvíjí myšlení, pozornost, vnímání, fantazii, jemnou a hrubou motoriku, estetické cítění</w:t>
      </w:r>
      <w:r w:rsidR="00094BB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094BB7" w:rsidRPr="001870A2">
        <w:rPr>
          <w:rFonts w:ascii="Times New Roman" w:hAnsi="Times New Roman" w:cs="Times New Roman"/>
          <w:sz w:val="24"/>
          <w:szCs w:val="24"/>
          <w:lang w:val="cs-CZ"/>
        </w:rPr>
        <w:t>sociální dovednosti.</w:t>
      </w:r>
    </w:p>
    <w:p w:rsidR="00C4579B" w:rsidRPr="001870A2" w:rsidRDefault="00C4579B" w:rsidP="00F44D7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začíná odlišovat hru od práce až koncem předškolního věku. Práce začíná být samostatnou specifickou aktivitou, dítě začíná postupně chápat smysl pracovní činnosti</w:t>
      </w:r>
      <w:r w:rsidR="00D36AE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nespokojuje se pouze s tím, že si může „jako vařit“, </w:t>
      </w:r>
      <w:r w:rsidR="00281FBC" w:rsidRPr="001870A2">
        <w:rPr>
          <w:rFonts w:ascii="Times New Roman" w:hAnsi="Times New Roman" w:cs="Times New Roman"/>
          <w:sz w:val="24"/>
          <w:szCs w:val="24"/>
          <w:lang w:val="cs-CZ"/>
        </w:rPr>
        <w:t>„jako opravovat“. Dožaduje se již toho, aby tuto činnost mohlo vykonávat v reálné situaci. V tomto obd</w:t>
      </w:r>
      <w:r w:rsidR="00172990">
        <w:rPr>
          <w:rFonts w:ascii="Times New Roman" w:hAnsi="Times New Roman" w:cs="Times New Roman"/>
          <w:sz w:val="24"/>
          <w:szCs w:val="24"/>
          <w:lang w:val="cs-CZ"/>
        </w:rPr>
        <w:t xml:space="preserve">obí se začínají formovat první </w:t>
      </w:r>
      <w:r w:rsidR="00281FBC" w:rsidRPr="001870A2">
        <w:rPr>
          <w:rFonts w:ascii="Times New Roman" w:hAnsi="Times New Roman" w:cs="Times New Roman"/>
          <w:sz w:val="24"/>
          <w:szCs w:val="24"/>
          <w:lang w:val="cs-CZ"/>
        </w:rPr>
        <w:t>pracovní návyky a postoje. „Práce“ se stává pro dítě příjem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nou činností, proto je důležité</w:t>
      </w:r>
      <w:r w:rsidR="009B1AC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281FBC" w:rsidRPr="001870A2">
        <w:rPr>
          <w:rFonts w:ascii="Times New Roman" w:hAnsi="Times New Roman" w:cs="Times New Roman"/>
          <w:sz w:val="24"/>
          <w:szCs w:val="24"/>
          <w:lang w:val="cs-CZ"/>
        </w:rPr>
        <w:t>optimálně využít ve výchově tzv. hrovou motivaci k činnosti.</w:t>
      </w:r>
      <w:r w:rsidR="00372C4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(3)</w:t>
      </w:r>
    </w:p>
    <w:p w:rsidR="00094BB7" w:rsidRPr="00E72AB8" w:rsidRDefault="00F644DD" w:rsidP="008E7306">
      <w:pPr>
        <w:pStyle w:val="Nadpis2"/>
        <w:rPr>
          <w:rFonts w:ascii="Times New Roman" w:hAnsi="Times New Roman" w:cs="Times New Roman"/>
          <w:lang w:val="cs-CZ"/>
        </w:rPr>
      </w:pPr>
      <w:bookmarkStart w:id="8" w:name="_Toc416897727"/>
      <w:r w:rsidRPr="00E72AB8">
        <w:rPr>
          <w:rFonts w:ascii="Times New Roman" w:hAnsi="Times New Roman" w:cs="Times New Roman"/>
          <w:sz w:val="28"/>
          <w:lang w:val="cs-CZ"/>
        </w:rPr>
        <w:t>2.2</w:t>
      </w:r>
      <w:r w:rsidRPr="00E72AB8">
        <w:rPr>
          <w:rFonts w:ascii="Times New Roman" w:hAnsi="Times New Roman" w:cs="Times New Roman"/>
          <w:sz w:val="28"/>
          <w:lang w:val="cs-CZ"/>
        </w:rPr>
        <w:tab/>
      </w:r>
      <w:r w:rsidR="00094BB7" w:rsidRPr="00E72AB8">
        <w:rPr>
          <w:rFonts w:ascii="Times New Roman" w:hAnsi="Times New Roman" w:cs="Times New Roman"/>
          <w:sz w:val="28"/>
          <w:lang w:val="cs-CZ"/>
        </w:rPr>
        <w:t>Druhy her</w:t>
      </w:r>
      <w:bookmarkEnd w:id="8"/>
    </w:p>
    <w:p w:rsidR="003E4936" w:rsidRPr="001870A2" w:rsidRDefault="00094BB7" w:rsidP="00926E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Hry v předškolním období jsou velmi rozmanité. Mezi nejoblíbenější hry</w:t>
      </w:r>
      <w:r w:rsidR="008D0B4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předškolního období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patří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námětové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nebo</w:t>
      </w:r>
      <w:r w:rsidR="00EB0089">
        <w:rPr>
          <w:rFonts w:ascii="Times New Roman" w:hAnsi="Times New Roman" w:cs="Times New Roman"/>
          <w:sz w:val="24"/>
          <w:szCs w:val="24"/>
          <w:lang w:val="cs-CZ"/>
        </w:rPr>
        <w:t> te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matické, konstrukční a pohybové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hry.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br/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Námětové hry – tedy hry „na něco“, hry na maminku, na tatínka, na řidiče, na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opraváře apod. Zde děti napodobují činnosti dospělých. Jde v nich </w:t>
      </w:r>
      <w:r w:rsidR="002B7EEB" w:rsidRPr="001870A2">
        <w:rPr>
          <w:rFonts w:ascii="Times New Roman" w:hAnsi="Times New Roman" w:cs="Times New Roman"/>
          <w:sz w:val="24"/>
          <w:szCs w:val="24"/>
          <w:lang w:val="cs-CZ"/>
        </w:rPr>
        <w:t>v podstatě o reprodukci skutečnosti. Využívají u těchto her hračky, které jsou zdařilou napodobeninou různých druhů nářadí, nástrojů, kuchyňských pomůcek a nádobí, vysavačů apod</w:t>
      </w:r>
      <w:r w:rsidR="00C4579B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2B7EE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používaných dospělými v reálném </w:t>
      </w:r>
      <w:r w:rsidR="002B7EEB" w:rsidRPr="001870A2">
        <w:rPr>
          <w:rFonts w:ascii="Times New Roman" w:hAnsi="Times New Roman" w:cs="Times New Roman"/>
          <w:sz w:val="24"/>
          <w:szCs w:val="24"/>
          <w:lang w:val="cs-CZ"/>
        </w:rPr>
        <w:t>životě.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2B7EEB" w:rsidRPr="001870A2">
        <w:rPr>
          <w:rFonts w:ascii="Times New Roman" w:hAnsi="Times New Roman" w:cs="Times New Roman"/>
          <w:sz w:val="24"/>
          <w:szCs w:val="24"/>
          <w:lang w:val="cs-CZ"/>
        </w:rPr>
        <w:t>Konstrukční hry – rozvíjejí především tvořivost, my</w:t>
      </w:r>
      <w:r w:rsidR="00BA613B">
        <w:rPr>
          <w:rFonts w:ascii="Times New Roman" w:hAnsi="Times New Roman" w:cs="Times New Roman"/>
          <w:sz w:val="24"/>
          <w:szCs w:val="24"/>
          <w:lang w:val="cs-CZ"/>
        </w:rPr>
        <w:t xml:space="preserve">šlení, pohybové schopnosti. Těmito hrami děti </w:t>
      </w:r>
      <w:r w:rsidR="002B7EE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vytvářejí vždy něco nového z různých materiálů (papír, plastelína, kostky, </w:t>
      </w:r>
      <w:r w:rsidR="002B7EEB" w:rsidRPr="00EE694B">
        <w:rPr>
          <w:rFonts w:ascii="Times New Roman" w:hAnsi="Times New Roman" w:cs="Times New Roman"/>
          <w:sz w:val="24"/>
          <w:szCs w:val="24"/>
          <w:lang w:val="cs-CZ"/>
        </w:rPr>
        <w:t>stavebnice, hlína, modelovací hmoty, lepidlo). Konstrukční hry děti</w:t>
      </w:r>
      <w:r w:rsidR="003E4936" w:rsidRPr="00EE694B">
        <w:rPr>
          <w:rFonts w:ascii="Times New Roman" w:hAnsi="Times New Roman" w:cs="Times New Roman"/>
          <w:sz w:val="24"/>
          <w:szCs w:val="24"/>
          <w:lang w:val="cs-CZ"/>
        </w:rPr>
        <w:t xml:space="preserve"> učí vytyčit si cíl, zvol</w:t>
      </w:r>
      <w:r w:rsidR="00BA613B" w:rsidRPr="00EE694B">
        <w:rPr>
          <w:rFonts w:ascii="Times New Roman" w:hAnsi="Times New Roman" w:cs="Times New Roman"/>
          <w:sz w:val="24"/>
          <w:szCs w:val="24"/>
          <w:lang w:val="cs-CZ"/>
        </w:rPr>
        <w:t>it vhodné</w:t>
      </w:r>
      <w:r w:rsidR="00BA613B" w:rsidRPr="00EE694B">
        <w:rPr>
          <w:rFonts w:ascii="Times New Roman" w:hAnsi="Times New Roman" w:cs="Times New Roman"/>
          <w:sz w:val="24"/>
          <w:szCs w:val="24"/>
        </w:rPr>
        <w:t> </w:t>
      </w:r>
      <w:r w:rsidR="00F44D7B" w:rsidRPr="00EE694B">
        <w:rPr>
          <w:rFonts w:ascii="Times New Roman" w:hAnsi="Times New Roman" w:cs="Times New Roman"/>
          <w:sz w:val="24"/>
          <w:szCs w:val="24"/>
        </w:rPr>
        <w:t>prostředky</w:t>
      </w:r>
      <w:r w:rsidR="00F44D7B" w:rsidRPr="00EE694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B744E" w:rsidRPr="00EE694B">
        <w:rPr>
          <w:rFonts w:ascii="Times New Roman" w:hAnsi="Times New Roman" w:cs="Times New Roman"/>
          <w:sz w:val="24"/>
          <w:szCs w:val="24"/>
          <w:lang w:val="cs-CZ"/>
        </w:rPr>
        <w:t>k</w:t>
      </w:r>
      <w:r w:rsidR="00BA613B" w:rsidRPr="00EE694B">
        <w:rPr>
          <w:rFonts w:ascii="Times New Roman" w:hAnsi="Times New Roman" w:cs="Times New Roman"/>
          <w:sz w:val="24"/>
          <w:szCs w:val="24"/>
          <w:lang w:val="cs-CZ"/>
        </w:rPr>
        <w:t> dosažení cíle a rozvíjejí volní</w:t>
      </w:r>
      <w:r w:rsidR="00BB744E" w:rsidRPr="00EE694B">
        <w:rPr>
          <w:rFonts w:ascii="Times New Roman" w:hAnsi="Times New Roman" w:cs="Times New Roman"/>
          <w:sz w:val="24"/>
          <w:szCs w:val="24"/>
          <w:lang w:val="cs-CZ"/>
        </w:rPr>
        <w:t> vlastnosti (vytrvalost, překonávání</w:t>
      </w:r>
      <w:r w:rsidR="00926E6F" w:rsidRPr="00EE694B">
        <w:rPr>
          <w:rFonts w:ascii="Times New Roman" w:hAnsi="Times New Roman" w:cs="Times New Roman"/>
          <w:sz w:val="24"/>
          <w:szCs w:val="24"/>
          <w:lang w:val="cs-CZ"/>
        </w:rPr>
        <w:br/>
      </w:r>
      <w:r w:rsidR="00926E6F" w:rsidRPr="00EE694B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překážek). </w:t>
      </w:r>
      <w:r w:rsidR="001249D1" w:rsidRPr="00EE694B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3E4936" w:rsidRPr="001870A2">
        <w:rPr>
          <w:rFonts w:ascii="Times New Roman" w:hAnsi="Times New Roman" w:cs="Times New Roman"/>
          <w:sz w:val="24"/>
          <w:szCs w:val="24"/>
          <w:lang w:val="cs-CZ"/>
        </w:rPr>
        <w:t>Pohybové hry – jsou u dětí velmi oblíbené, rozvíjejí schopnost orientovat se v prostoru,</w:t>
      </w:r>
      <w:r w:rsidR="008D0B4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3E493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jemnou a hrubou </w:t>
      </w:r>
      <w:r w:rsidR="009314C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motoriku, bezpečně se pohybovat ve skupině dětí. </w:t>
      </w:r>
      <w:r w:rsidR="00C4579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Pohyby děti rozvíjejí 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C4579B" w:rsidRPr="001870A2">
        <w:rPr>
          <w:rFonts w:ascii="Times New Roman" w:hAnsi="Times New Roman" w:cs="Times New Roman"/>
          <w:sz w:val="24"/>
          <w:szCs w:val="24"/>
          <w:lang w:val="cs-CZ"/>
        </w:rPr>
        <w:t>ve všech konkrétních činnostech, ve všech hrových aktivitách.</w:t>
      </w:r>
    </w:p>
    <w:p w:rsidR="00281FBC" w:rsidRPr="00E72AB8" w:rsidRDefault="00F644DD" w:rsidP="008E7306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9" w:name="_Toc416897728"/>
      <w:r w:rsidRPr="00E72AB8">
        <w:rPr>
          <w:rFonts w:ascii="Times New Roman" w:hAnsi="Times New Roman" w:cs="Times New Roman"/>
          <w:sz w:val="28"/>
          <w:lang w:val="cs-CZ"/>
        </w:rPr>
        <w:t>2.3</w:t>
      </w:r>
      <w:r w:rsidRPr="00E72AB8">
        <w:rPr>
          <w:rFonts w:ascii="Times New Roman" w:hAnsi="Times New Roman" w:cs="Times New Roman"/>
          <w:sz w:val="28"/>
          <w:lang w:val="cs-CZ"/>
        </w:rPr>
        <w:tab/>
      </w:r>
      <w:r w:rsidR="00281FBC" w:rsidRPr="00E72AB8">
        <w:rPr>
          <w:rFonts w:ascii="Times New Roman" w:hAnsi="Times New Roman" w:cs="Times New Roman"/>
          <w:sz w:val="28"/>
          <w:lang w:val="cs-CZ"/>
        </w:rPr>
        <w:t>Technická hračka</w:t>
      </w:r>
      <w:bookmarkEnd w:id="9"/>
    </w:p>
    <w:p w:rsidR="00F54699" w:rsidRDefault="009314C0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Technická hračka úspěšně zprostředkovává setkání s technikou a technickými informacemi. Jedním z nejoblíbenějších typů technických hraček se stávají stavebnice. Jde o soubor prvků, které je možno obměňovat</w:t>
      </w:r>
      <w:r w:rsidR="009F267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různými způsoby. Obsahuje množství různorodých prvků a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F2671" w:rsidRPr="001870A2">
        <w:rPr>
          <w:rFonts w:ascii="Times New Roman" w:hAnsi="Times New Roman" w:cs="Times New Roman"/>
          <w:sz w:val="24"/>
          <w:szCs w:val="24"/>
          <w:lang w:val="cs-CZ"/>
        </w:rPr>
        <w:t>doplňků, které umožňují hru při dokončení stavby, např. železniční dráha</w:t>
      </w:r>
      <w:r w:rsidR="00BA613B">
        <w:rPr>
          <w:rFonts w:ascii="Times New Roman" w:hAnsi="Times New Roman" w:cs="Times New Roman"/>
          <w:sz w:val="24"/>
          <w:szCs w:val="24"/>
          <w:lang w:val="cs-CZ"/>
        </w:rPr>
        <w:t xml:space="preserve"> s vláčky, stromy, domy, postavami</w:t>
      </w:r>
      <w:r w:rsidR="009F267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atd. U dětí rozvíjejí myšlení – schopnost analýzy a syntézy, prostorovou představivost, sociální vztahy, řeč.</w:t>
      </w:r>
    </w:p>
    <w:p w:rsidR="008D2B6A" w:rsidRPr="001870A2" w:rsidRDefault="00BA613B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Druhy hraček</w:t>
      </w:r>
      <w:r w:rsidR="008D2B6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E51CB1" w:rsidRPr="001870A2" w:rsidRDefault="00F44D7B" w:rsidP="008E73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D2B6A" w:rsidRPr="001870A2">
        <w:rPr>
          <w:rFonts w:ascii="Times New Roman" w:hAnsi="Times New Roman" w:cs="Times New Roman"/>
          <w:sz w:val="24"/>
          <w:szCs w:val="24"/>
          <w:lang w:val="cs-CZ"/>
        </w:rPr>
        <w:t>Hračky se skrytým technickým obsahem – jedná se o hračky, které mají uzavřen</w:t>
      </w:r>
      <w:r w:rsidR="00BA613B">
        <w:rPr>
          <w:rFonts w:ascii="Times New Roman" w:hAnsi="Times New Roman" w:cs="Times New Roman"/>
          <w:sz w:val="24"/>
          <w:szCs w:val="24"/>
          <w:lang w:val="cs-CZ"/>
        </w:rPr>
        <w:t>ý</w:t>
      </w:r>
      <w:r w:rsidR="008D2B6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technic</w:t>
      </w:r>
      <w:r w:rsidR="00BA613B">
        <w:rPr>
          <w:rFonts w:ascii="Times New Roman" w:hAnsi="Times New Roman" w:cs="Times New Roman"/>
          <w:sz w:val="24"/>
          <w:szCs w:val="24"/>
          <w:lang w:val="cs-CZ"/>
        </w:rPr>
        <w:t xml:space="preserve">ký mechanismus, </w:t>
      </w:r>
      <w:r w:rsidR="00926E6F">
        <w:rPr>
          <w:rFonts w:ascii="Times New Roman" w:hAnsi="Times New Roman" w:cs="Times New Roman"/>
          <w:sz w:val="24"/>
          <w:szCs w:val="24"/>
          <w:lang w:val="cs-CZ"/>
        </w:rPr>
        <w:t xml:space="preserve">k němuž se dítě bez </w:t>
      </w:r>
      <w:r w:rsidR="008D2B6A" w:rsidRPr="001870A2">
        <w:rPr>
          <w:rFonts w:ascii="Times New Roman" w:hAnsi="Times New Roman" w:cs="Times New Roman"/>
          <w:sz w:val="24"/>
          <w:szCs w:val="24"/>
          <w:lang w:val="cs-CZ"/>
        </w:rPr>
        <w:t>destrukce nedostane. V MŠ j</w:t>
      </w:r>
      <w:r>
        <w:rPr>
          <w:rFonts w:ascii="Times New Roman" w:hAnsi="Times New Roman" w:cs="Times New Roman"/>
          <w:sz w:val="24"/>
          <w:szCs w:val="24"/>
          <w:lang w:val="cs-CZ"/>
        </w:rPr>
        <w:t>sou využívány hlavně autíčka 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se setrvačníkem, vláčky s motorkem, světelné a zvukové </w:t>
      </w:r>
      <w:r w:rsidR="008D2B6A" w:rsidRPr="001870A2">
        <w:rPr>
          <w:rFonts w:ascii="Times New Roman" w:hAnsi="Times New Roman" w:cs="Times New Roman"/>
          <w:sz w:val="24"/>
          <w:szCs w:val="24"/>
          <w:lang w:val="cs-CZ"/>
        </w:rPr>
        <w:t>hračky.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D2B6A" w:rsidRPr="001870A2">
        <w:rPr>
          <w:rFonts w:ascii="Times New Roman" w:hAnsi="Times New Roman" w:cs="Times New Roman"/>
          <w:sz w:val="24"/>
          <w:szCs w:val="24"/>
          <w:lang w:val="cs-CZ"/>
        </w:rPr>
        <w:t>Hračky s otevřeným technickým obsahem –</w:t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do této skupi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ny řadíme hračky, do kterých se </w:t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>dítě může podívat a prohl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dnout si 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 xml:space="preserve">jejich </w:t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>mechaniku,</w:t>
      </w:r>
      <w:r>
        <w:rPr>
          <w:rFonts w:ascii="Times New Roman" w:hAnsi="Times New Roman" w:cs="Times New Roman"/>
          <w:sz w:val="24"/>
          <w:szCs w:val="24"/>
          <w:lang w:val="cs-CZ"/>
        </w:rPr>
        <w:t xml:space="preserve"> patří sem technické stavebnice </w:t>
      </w:r>
      <w:r w:rsidR="00BB744E" w:rsidRPr="001870A2">
        <w:rPr>
          <w:lang w:val="cs-CZ"/>
        </w:rPr>
        <w:t>a </w:t>
      </w:r>
      <w:r w:rsidR="00E51CB1" w:rsidRPr="001870A2">
        <w:rPr>
          <w:lang w:val="cs-CZ"/>
        </w:rPr>
        <w:t>polohotové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 hračky, které dítě sestaví dle technického </w:t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>nákresu</w:t>
      </w:r>
      <w:r>
        <w:rPr>
          <w:rFonts w:ascii="Times New Roman" w:hAnsi="Times New Roman" w:cs="Times New Roman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Hračky znázorňující technický objekt v hrubých rysech – 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 xml:space="preserve">sem </w:t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>zařazujeme nefunkční modely dopravních prostředků, karty a pexesa s technickou t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>e</w:t>
      </w:r>
      <w:r w:rsidR="00E51CB1" w:rsidRPr="001870A2">
        <w:rPr>
          <w:rFonts w:ascii="Times New Roman" w:hAnsi="Times New Roman" w:cs="Times New Roman"/>
          <w:sz w:val="24"/>
          <w:szCs w:val="24"/>
          <w:lang w:val="cs-CZ"/>
        </w:rPr>
        <w:t>matikou. Smyslem této skupiny hraček je podnítit zájem o technickou oblast.</w:t>
      </w:r>
      <w:r w:rsidR="00C333A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(9)</w:t>
      </w:r>
    </w:p>
    <w:p w:rsidR="00B8297A" w:rsidRPr="00E72AB8" w:rsidRDefault="00F644DD" w:rsidP="008E7306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10" w:name="_Toc416897729"/>
      <w:r w:rsidRPr="00E72AB8">
        <w:rPr>
          <w:rFonts w:ascii="Times New Roman" w:hAnsi="Times New Roman" w:cs="Times New Roman"/>
          <w:sz w:val="28"/>
          <w:lang w:val="cs-CZ"/>
        </w:rPr>
        <w:t>2.4</w:t>
      </w:r>
      <w:r w:rsidRPr="00E72AB8">
        <w:rPr>
          <w:rFonts w:ascii="Times New Roman" w:hAnsi="Times New Roman" w:cs="Times New Roman"/>
          <w:sz w:val="28"/>
          <w:lang w:val="cs-CZ"/>
        </w:rPr>
        <w:tab/>
      </w:r>
      <w:r w:rsidR="00B8297A" w:rsidRPr="00E72AB8">
        <w:rPr>
          <w:rFonts w:ascii="Times New Roman" w:hAnsi="Times New Roman" w:cs="Times New Roman"/>
          <w:sz w:val="28"/>
          <w:lang w:val="cs-CZ"/>
        </w:rPr>
        <w:t>Funkce technické výchovy</w:t>
      </w:r>
      <w:bookmarkEnd w:id="10"/>
    </w:p>
    <w:p w:rsidR="002C03D8" w:rsidRPr="001870A2" w:rsidRDefault="00BB744E" w:rsidP="00EA79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Technická výchova </w:t>
      </w:r>
      <w:r w:rsidR="00BD7582" w:rsidRPr="001870A2">
        <w:rPr>
          <w:rFonts w:ascii="Times New Roman" w:hAnsi="Times New Roman" w:cs="Times New Roman"/>
          <w:sz w:val="24"/>
          <w:szCs w:val="24"/>
          <w:lang w:val="cs-CZ"/>
        </w:rPr>
        <w:t>plní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 několik specifických 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>funkcí.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>Interdisciplinární funkce</w:t>
      </w:r>
      <w:r w:rsidR="00B8297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– umožňuje technické výchově překlenutí izolovanosti a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8297A" w:rsidRPr="001870A2">
        <w:rPr>
          <w:rFonts w:ascii="Times New Roman" w:hAnsi="Times New Roman" w:cs="Times New Roman"/>
          <w:sz w:val="24"/>
          <w:szCs w:val="24"/>
          <w:lang w:val="cs-CZ"/>
        </w:rPr>
        <w:t>chápání souvislostí</w:t>
      </w:r>
      <w:r w:rsidR="00BD758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– procvičování velikosti, určování tvarů, materiálů, rozšiřování slovní zásoby. Úzká souvislost je hlavně 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 xml:space="preserve">s </w:t>
      </w:r>
      <w:r w:rsidR="00BD7582" w:rsidRPr="001870A2">
        <w:rPr>
          <w:rFonts w:ascii="Times New Roman" w:hAnsi="Times New Roman" w:cs="Times New Roman"/>
          <w:sz w:val="24"/>
          <w:szCs w:val="24"/>
          <w:lang w:val="cs-CZ"/>
        </w:rPr>
        <w:t>oblast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BD7582" w:rsidRPr="001870A2">
        <w:rPr>
          <w:rFonts w:ascii="Times New Roman" w:hAnsi="Times New Roman" w:cs="Times New Roman"/>
          <w:sz w:val="24"/>
          <w:szCs w:val="24"/>
          <w:lang w:val="cs-CZ"/>
        </w:rPr>
        <w:t>i dítě a ten</w:t>
      </w:r>
      <w:r w:rsidR="00503EFF">
        <w:rPr>
          <w:rFonts w:ascii="Times New Roman" w:hAnsi="Times New Roman" w:cs="Times New Roman"/>
          <w:sz w:val="24"/>
          <w:szCs w:val="24"/>
          <w:lang w:val="cs-CZ"/>
        </w:rPr>
        <w:t xml:space="preserve"> druhý, dít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ě a společnost, dítě </w:t>
      </w:r>
      <w:r w:rsidR="00BD7582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D7582" w:rsidRPr="001870A2">
        <w:rPr>
          <w:rFonts w:ascii="Times New Roman" w:hAnsi="Times New Roman" w:cs="Times New Roman"/>
          <w:sz w:val="24"/>
          <w:szCs w:val="24"/>
          <w:lang w:val="cs-CZ"/>
        </w:rPr>
        <w:t>svět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br/>
        <w:t xml:space="preserve">a návaznost na ně.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1F763D" w:rsidRPr="001870A2">
        <w:rPr>
          <w:rFonts w:ascii="Times New Roman" w:hAnsi="Times New Roman" w:cs="Times New Roman"/>
          <w:sz w:val="24"/>
          <w:szCs w:val="24"/>
          <w:lang w:val="cs-CZ"/>
        </w:rPr>
        <w:t>Komunikační funkce – uplatňuje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 xml:space="preserve"> se</w:t>
      </w:r>
      <w:r w:rsidR="001F763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na základě neformální komunikace mezi dětmi navzájem a mezi učitelem a dětmi. Děti vyjadřují při práci nebo hro</w:t>
      </w:r>
      <w:r w:rsidR="00EA791F">
        <w:rPr>
          <w:rFonts w:ascii="Times New Roman" w:hAnsi="Times New Roman" w:cs="Times New Roman"/>
          <w:sz w:val="24"/>
          <w:szCs w:val="24"/>
          <w:lang w:val="cs-CZ"/>
        </w:rPr>
        <w:t>vé činnosti svůj názor, postoj, emoce, potřeby i </w:t>
      </w:r>
      <w:r w:rsidR="001F763D" w:rsidRPr="001870A2">
        <w:rPr>
          <w:rFonts w:ascii="Times New Roman" w:hAnsi="Times New Roman" w:cs="Times New Roman"/>
          <w:sz w:val="24"/>
          <w:szCs w:val="24"/>
          <w:lang w:val="cs-CZ"/>
        </w:rPr>
        <w:t>očekávání.</w:t>
      </w:r>
      <w:r w:rsidR="00EA791F">
        <w:rPr>
          <w:rFonts w:ascii="Times New Roman" w:hAnsi="Times New Roman" w:cs="Times New Roman"/>
          <w:sz w:val="24"/>
          <w:szCs w:val="24"/>
          <w:lang w:val="cs-CZ"/>
        </w:rPr>
        <w:br/>
      </w:r>
      <w:r w:rsidR="00EA791F">
        <w:rPr>
          <w:rFonts w:ascii="Times New Roman" w:hAnsi="Times New Roman" w:cs="Times New Roman"/>
          <w:sz w:val="24"/>
          <w:szCs w:val="24"/>
          <w:lang w:val="cs-CZ"/>
        </w:rPr>
        <w:tab/>
      </w:r>
      <w:r w:rsidR="001F763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Sociální funkce – děti se učí pracovat v týmu a zároveň analyzovat činnost, rozdělit si </w:t>
      </w:r>
      <w:r w:rsidR="001F763D"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dílčí úkoly, odpo</w:t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>v</w:t>
      </w:r>
      <w:r w:rsidR="001F763D" w:rsidRPr="001870A2">
        <w:rPr>
          <w:rFonts w:ascii="Times New Roman" w:hAnsi="Times New Roman" w:cs="Times New Roman"/>
          <w:sz w:val="24"/>
          <w:szCs w:val="24"/>
          <w:lang w:val="cs-CZ"/>
        </w:rPr>
        <w:t>ědnost za dílčí úkol,</w:t>
      </w:r>
      <w:r w:rsidR="00BD758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>sdíle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>t</w:t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radosti ve skupině, naslouchat druhým, </w:t>
      </w:r>
      <w:r w:rsidR="009A34D8">
        <w:rPr>
          <w:rFonts w:ascii="Times New Roman" w:hAnsi="Times New Roman" w:cs="Times New Roman"/>
          <w:sz w:val="24"/>
          <w:szCs w:val="24"/>
          <w:lang w:val="cs-CZ"/>
        </w:rPr>
        <w:t>poskytuje </w:t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>prostor</w:t>
      </w:r>
      <w:r w:rsidR="00F44D7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pro vývoj sebereflexe a </w:t>
      </w:r>
      <w:r w:rsidR="00A508B9" w:rsidRPr="001870A2">
        <w:rPr>
          <w:rFonts w:ascii="Times New Roman" w:hAnsi="Times New Roman" w:cs="Times New Roman"/>
          <w:sz w:val="24"/>
          <w:szCs w:val="24"/>
          <w:lang w:val="cs-CZ"/>
        </w:rPr>
        <w:t>sebe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akceptace a akceptace </w:t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>druhých.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Relaxační funkce – umožňuje vhodně používanou metodou (hra, dramatizace) nenásilný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>plynulý přechod dítěte (před nástupem do školy) na jiné formy činností.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F59AB" w:rsidRPr="001870A2">
        <w:rPr>
          <w:rFonts w:ascii="Times New Roman" w:hAnsi="Times New Roman" w:cs="Times New Roman"/>
          <w:sz w:val="24"/>
          <w:szCs w:val="24"/>
          <w:lang w:val="cs-CZ"/>
        </w:rPr>
        <w:t>Kompenzační funkce – kompenzuje rozvoj levé mozkové</w:t>
      </w:r>
      <w:r w:rsidR="002C03D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hemisféry (většina činností v současných školách). Zapojuje a rozvíjí pravou mozkovou hemisféru </w:t>
      </w:r>
      <w:r w:rsidR="002C03D8" w:rsidRPr="001D3375">
        <w:rPr>
          <w:rFonts w:ascii="Times New Roman" w:hAnsi="Times New Roman" w:cs="Times New Roman"/>
          <w:sz w:val="24"/>
          <w:szCs w:val="24"/>
        </w:rPr>
        <w:t>při</w:t>
      </w:r>
      <w:r w:rsidR="0035052B" w:rsidRPr="001D3375">
        <w:rPr>
          <w:rFonts w:ascii="Times New Roman" w:hAnsi="Times New Roman" w:cs="Times New Roman"/>
          <w:sz w:val="24"/>
          <w:szCs w:val="24"/>
        </w:rPr>
        <w:t> </w:t>
      </w:r>
      <w:r w:rsidR="002C03D8" w:rsidRPr="001D3375">
        <w:rPr>
          <w:rFonts w:ascii="Times New Roman" w:hAnsi="Times New Roman" w:cs="Times New Roman"/>
          <w:sz w:val="24"/>
          <w:szCs w:val="24"/>
        </w:rPr>
        <w:t>tvořivých</w:t>
      </w:r>
      <w:r w:rsidR="001249D1" w:rsidRPr="001D337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2C03D8" w:rsidRPr="001D3375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 w:rsidRPr="001D337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2C03D8" w:rsidRPr="001D3375">
        <w:rPr>
          <w:rFonts w:ascii="Times New Roman" w:hAnsi="Times New Roman" w:cs="Times New Roman"/>
          <w:sz w:val="24"/>
          <w:szCs w:val="24"/>
          <w:lang w:val="cs-CZ"/>
        </w:rPr>
        <w:t>uměleckých</w:t>
      </w:r>
      <w:r w:rsidR="002C03D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činnostech.</w:t>
      </w:r>
      <w:r w:rsidR="00C333A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(9)</w:t>
      </w:r>
    </w:p>
    <w:p w:rsidR="00A508B9" w:rsidRPr="00E72AB8" w:rsidRDefault="008E7306" w:rsidP="008E7306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11" w:name="_Toc416897730"/>
      <w:r w:rsidRPr="00E72AB8">
        <w:rPr>
          <w:rFonts w:ascii="Times New Roman" w:hAnsi="Times New Roman" w:cs="Times New Roman"/>
          <w:sz w:val="28"/>
          <w:lang w:val="cs-CZ"/>
        </w:rPr>
        <w:t>2.5</w:t>
      </w:r>
      <w:r w:rsidR="00F644DD" w:rsidRPr="00E72AB8">
        <w:rPr>
          <w:rFonts w:ascii="Times New Roman" w:hAnsi="Times New Roman" w:cs="Times New Roman"/>
          <w:sz w:val="28"/>
          <w:lang w:val="cs-CZ"/>
        </w:rPr>
        <w:tab/>
      </w:r>
      <w:r w:rsidR="00A508B9" w:rsidRPr="00E72AB8">
        <w:rPr>
          <w:rFonts w:ascii="Times New Roman" w:hAnsi="Times New Roman" w:cs="Times New Roman"/>
          <w:sz w:val="28"/>
          <w:lang w:val="cs-CZ"/>
        </w:rPr>
        <w:t>Metody technické výchovy</w:t>
      </w:r>
      <w:bookmarkEnd w:id="11"/>
      <w:r w:rsidR="00AC3A32" w:rsidRPr="00E72AB8">
        <w:rPr>
          <w:rFonts w:ascii="Times New Roman" w:hAnsi="Times New Roman" w:cs="Times New Roman"/>
          <w:sz w:val="28"/>
          <w:lang w:val="cs-CZ"/>
        </w:rPr>
        <w:t xml:space="preserve"> </w:t>
      </w:r>
    </w:p>
    <w:p w:rsidR="00B83852" w:rsidRPr="001870A2" w:rsidRDefault="001249D1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b/>
          <w:sz w:val="30"/>
          <w:szCs w:val="30"/>
          <w:lang w:val="cs-CZ"/>
        </w:rPr>
        <w:tab/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Slovo metoda pochází z řečtiny, kde methodos znamená cestu k něčemu</w:t>
      </w:r>
      <w:r w:rsidR="00AC3A32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širším slova smyslu chápeme pod pojmem metoda systematickou posloupnost činností směřujících k dosažení cíle.</w:t>
      </w:r>
      <w:r w:rsidR="00AC3A3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960E4" w:rsidRPr="001870A2">
        <w:rPr>
          <w:rFonts w:ascii="Times New Roman" w:hAnsi="Times New Roman" w:cs="Times New Roman"/>
          <w:sz w:val="24"/>
          <w:szCs w:val="24"/>
          <w:lang w:val="cs-CZ"/>
        </w:rPr>
        <w:t>Výběr metod je vždy závislý na specifikaci</w:t>
      </w:r>
      <w:r w:rsidR="008C252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1700BE" w:rsidRPr="001870A2">
        <w:rPr>
          <w:rFonts w:ascii="Times New Roman" w:hAnsi="Times New Roman" w:cs="Times New Roman"/>
          <w:sz w:val="24"/>
          <w:szCs w:val="24"/>
          <w:lang w:val="cs-CZ"/>
        </w:rPr>
        <w:t>samotné činnosti</w:t>
      </w:r>
      <w:r w:rsidR="008C252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Je ovlivněn osobností učitele, obsahem učiva, cílem výuky, věkovými a </w:t>
      </w:r>
      <w:r w:rsidR="001700BE" w:rsidRPr="001870A2">
        <w:rPr>
          <w:rFonts w:ascii="Times New Roman" w:hAnsi="Times New Roman" w:cs="Times New Roman"/>
          <w:sz w:val="24"/>
          <w:szCs w:val="24"/>
          <w:lang w:val="cs-CZ"/>
        </w:rPr>
        <w:t>individuálními zvláštnostmi dětí</w:t>
      </w:r>
      <w:r w:rsidR="008C2525" w:rsidRPr="001870A2">
        <w:rPr>
          <w:rFonts w:ascii="Times New Roman" w:hAnsi="Times New Roman" w:cs="Times New Roman"/>
          <w:sz w:val="24"/>
          <w:szCs w:val="24"/>
          <w:lang w:val="cs-CZ"/>
        </w:rPr>
        <w:t>. Vyučovací metodu nelze předepsat pedagogovi, tak</w:t>
      </w:r>
      <w:r w:rsidR="002E224F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8C252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neexistuje u</w:t>
      </w:r>
      <w:r w:rsidR="00AC3A32" w:rsidRPr="001870A2">
        <w:rPr>
          <w:rFonts w:ascii="Times New Roman" w:hAnsi="Times New Roman" w:cs="Times New Roman"/>
          <w:sz w:val="24"/>
          <w:szCs w:val="24"/>
          <w:lang w:val="cs-CZ"/>
        </w:rPr>
        <w:t>niverzální návod na výběr metod, tak</w:t>
      </w:r>
      <w:r w:rsidR="002E224F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AC3A3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neexistují špatné a dobré metody. 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>Špatná</w:t>
      </w:r>
      <w:r w:rsidR="001700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metoda je každá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>, která byla nevhod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t>ně zvolena v souvislosti s věkovými a individuálními možnost</w:t>
      </w:r>
      <w:r w:rsidR="002E224F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dětí, </w:t>
      </w:r>
      <w:r w:rsidR="002E224F">
        <w:rPr>
          <w:rFonts w:ascii="Times New Roman" w:hAnsi="Times New Roman" w:cs="Times New Roman"/>
          <w:sz w:val="24"/>
          <w:szCs w:val="24"/>
          <w:lang w:val="cs-CZ"/>
        </w:rPr>
        <w:t xml:space="preserve">s jejich 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>vědomostmi, dove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dnostmi a 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schopnostmi. 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mateřské škole využíváme výchovné metody a vzdělávací metody. Výchovné metody využíváme k splnění cílů jednotlivých výchovných složek </w:t>
      </w:r>
      <w:r w:rsidR="00923A0B">
        <w:rPr>
          <w:rFonts w:ascii="Times New Roman" w:hAnsi="Times New Roman" w:cs="Times New Roman"/>
          <w:sz w:val="24"/>
          <w:szCs w:val="24"/>
          <w:lang w:val="cs-CZ"/>
        </w:rPr>
        <w:br/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 tvorbě postojů, potřeb a zájmů 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dětí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>. Pomocí vzdělávacích metod pedagog rozvíjí</w:t>
      </w:r>
      <w:r w:rsidR="00923A0B">
        <w:rPr>
          <w:rFonts w:ascii="Times New Roman" w:hAnsi="Times New Roman" w:cs="Times New Roman"/>
          <w:sz w:val="24"/>
          <w:szCs w:val="24"/>
          <w:lang w:val="cs-CZ"/>
        </w:rPr>
        <w:t xml:space="preserve"> vědomosti a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pěstuje</w:t>
      </w:r>
      <w:r w:rsidR="00923A0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dovednosti 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návyky </w:t>
      </w:r>
      <w:r w:rsidR="002D5CDB" w:rsidRPr="001870A2">
        <w:rPr>
          <w:rFonts w:ascii="Times New Roman" w:hAnsi="Times New Roman" w:cs="Times New Roman"/>
          <w:sz w:val="24"/>
          <w:szCs w:val="24"/>
          <w:lang w:val="cs-CZ"/>
        </w:rPr>
        <w:t>dětí.</w:t>
      </w:r>
      <w:r w:rsidR="001700BE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etody 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se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často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kombinují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doplňují.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br/>
        <w:t xml:space="preserve">     V mateřské škole v technické vý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chově nejčastěji využíváme:</w:t>
      </w:r>
    </w:p>
    <w:p w:rsidR="00B83852" w:rsidRPr="001870A2" w:rsidRDefault="00010C2C" w:rsidP="00B83852">
      <w:pPr>
        <w:pStyle w:val="Odsekzoznamu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slovní </w:t>
      </w:r>
      <w:r w:rsidR="00A77DD1" w:rsidRPr="001870A2">
        <w:rPr>
          <w:rFonts w:ascii="Times New Roman" w:hAnsi="Times New Roman" w:cs="Times New Roman"/>
          <w:sz w:val="24"/>
          <w:szCs w:val="24"/>
          <w:lang w:val="cs-CZ"/>
        </w:rPr>
        <w:t>metody (monologické): vysvětlování</w:t>
      </w:r>
      <w:r w:rsidR="0046630E" w:rsidRPr="001870A2">
        <w:rPr>
          <w:rFonts w:ascii="Times New Roman" w:hAnsi="Times New Roman" w:cs="Times New Roman"/>
          <w:sz w:val="24"/>
          <w:szCs w:val="24"/>
          <w:lang w:val="cs-CZ"/>
        </w:rPr>
        <w:t>, popis</w:t>
      </w:r>
    </w:p>
    <w:p w:rsidR="00B83852" w:rsidRPr="001870A2" w:rsidRDefault="0046630E" w:rsidP="00B83852">
      <w:pPr>
        <w:pStyle w:val="Odsekzoznamu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názorně demonstrační metody: instruktáž, předvádění</w:t>
      </w:r>
      <w:r w:rsidR="00010C2C" w:rsidRPr="001870A2">
        <w:rPr>
          <w:rFonts w:ascii="Times New Roman" w:hAnsi="Times New Roman" w:cs="Times New Roman"/>
          <w:sz w:val="24"/>
          <w:szCs w:val="24"/>
          <w:lang w:val="cs-CZ"/>
        </w:rPr>
        <w:t>, pozorování</w:t>
      </w:r>
    </w:p>
    <w:p w:rsidR="00B83852" w:rsidRPr="001870A2" w:rsidRDefault="0046630E" w:rsidP="00B83852">
      <w:pPr>
        <w:pStyle w:val="Odsekzoznamu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praktické metody: praktické či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nnosti, manipulace</w:t>
      </w:r>
    </w:p>
    <w:p w:rsidR="00B83852" w:rsidRPr="001870A2" w:rsidRDefault="00B83852" w:rsidP="00B83852">
      <w:pPr>
        <w:pStyle w:val="Odsekzoznamu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motivační </w:t>
      </w:r>
      <w:r w:rsidR="0046630E" w:rsidRPr="001870A2">
        <w:rPr>
          <w:rFonts w:ascii="Times New Roman" w:hAnsi="Times New Roman" w:cs="Times New Roman"/>
          <w:sz w:val="24"/>
          <w:szCs w:val="24"/>
          <w:lang w:val="cs-CZ"/>
        </w:rPr>
        <w:t>metody: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46630E" w:rsidRPr="001870A2">
        <w:rPr>
          <w:rFonts w:ascii="Times New Roman" w:hAnsi="Times New Roman" w:cs="Times New Roman"/>
          <w:sz w:val="24"/>
          <w:szCs w:val="24"/>
          <w:lang w:val="cs-CZ"/>
        </w:rPr>
        <w:t>motivačn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í rozhovor, motivační popis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46630E" w:rsidRPr="001870A2">
        <w:rPr>
          <w:rFonts w:ascii="Times New Roman" w:hAnsi="Times New Roman" w:cs="Times New Roman"/>
          <w:sz w:val="24"/>
          <w:szCs w:val="24"/>
          <w:lang w:val="cs-CZ"/>
        </w:rPr>
        <w:t>aktivizující metody</w:t>
      </w:r>
    </w:p>
    <w:p w:rsidR="005960E4" w:rsidRPr="001870A2" w:rsidRDefault="00B83852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V</w:t>
      </w:r>
      <w:r w:rsidR="0046630E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ysvětlování  - </w:t>
      </w:r>
      <w:r w:rsidR="0046630E" w:rsidRPr="001870A2">
        <w:rPr>
          <w:rFonts w:ascii="Times New Roman" w:hAnsi="Times New Roman" w:cs="Times New Roman"/>
          <w:sz w:val="24"/>
          <w:szCs w:val="24"/>
          <w:lang w:val="cs-CZ"/>
        </w:rPr>
        <w:t>slo</w:t>
      </w:r>
      <w:r w:rsidR="00503EFF">
        <w:rPr>
          <w:rFonts w:ascii="Times New Roman" w:hAnsi="Times New Roman" w:cs="Times New Roman"/>
          <w:sz w:val="24"/>
          <w:szCs w:val="24"/>
          <w:lang w:val="cs-CZ"/>
        </w:rPr>
        <w:t>u</w:t>
      </w:r>
      <w:r w:rsidR="0046630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ží k tomu, aby učitel při technické výchově jednoduše a srozumitelně oznámil dětem pokyny a údaje potřebné při práci nebo činnostech. </w:t>
      </w:r>
      <w:r w:rsidR="0035052B">
        <w:rPr>
          <w:rFonts w:ascii="Times New Roman" w:hAnsi="Times New Roman" w:cs="Times New Roman"/>
          <w:sz w:val="24"/>
          <w:szCs w:val="24"/>
          <w:lang w:val="cs-CZ"/>
        </w:rPr>
        <w:t>Učitel využívá při </w:t>
      </w:r>
      <w:r w:rsidR="00010C2C" w:rsidRPr="001870A2">
        <w:rPr>
          <w:rFonts w:ascii="Times New Roman" w:hAnsi="Times New Roman" w:cs="Times New Roman"/>
          <w:sz w:val="24"/>
          <w:szCs w:val="24"/>
          <w:lang w:val="cs-CZ"/>
        </w:rPr>
        <w:t>vysvětlování různé prostředky (slovní, názorné, praktické). Úkolem vysvětlování je nejen zprostředkovat určité poznatky, ale i formovat vztah dětí k technické výchově.</w:t>
      </w:r>
      <w:r w:rsidR="00010C2C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10C2C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Popis – </w:t>
      </w:r>
      <w:r w:rsidR="00010C2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seznamuje děti s charakteristickými znaky předmětů nebo jevů. Je spojen s pozorováním. </w:t>
      </w:r>
    </w:p>
    <w:p w:rsidR="00010C2C" w:rsidRPr="001870A2" w:rsidRDefault="00010C2C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lastRenderedPageBreak/>
        <w:t>Pozorování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– cílem této metody je zaměřit pozornost dětí na b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ezprostřední poznávání předmětů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jevů.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br/>
        <w:t>Názorně demonstrační metody využívá učitel v technické výchově tehdy, když provádí pracovní úkony a činnosti tak, aby děti získaly úplnou představu o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jejich správné realizaci. Tato metoda je taky spojena 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>s pozorováním.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7F12A1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Manipulace 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>– při této metodě se dět</w:t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učí používat různé předměty a manipulovat s</w:t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>nimi</w:t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br/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 xml:space="preserve">Jsou to 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např. stavebnice, dřevěné šroubky a matice, pracovní stůl pro </w:t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>chlapce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atd. </w:t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anipulace s předměty </w:t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>r</w:t>
      </w:r>
      <w:r w:rsidR="007F12A1" w:rsidRPr="001870A2">
        <w:rPr>
          <w:rFonts w:ascii="Times New Roman" w:hAnsi="Times New Roman" w:cs="Times New Roman"/>
          <w:sz w:val="24"/>
          <w:szCs w:val="24"/>
          <w:lang w:val="cs-CZ"/>
        </w:rPr>
        <w:t>ozvíjí</w:t>
      </w:r>
      <w:r w:rsidR="00E3123B">
        <w:rPr>
          <w:rFonts w:ascii="Times New Roman" w:hAnsi="Times New Roman" w:cs="Times New Roman"/>
          <w:sz w:val="24"/>
          <w:szCs w:val="24"/>
          <w:lang w:val="cs-CZ"/>
        </w:rPr>
        <w:t xml:space="preserve"> u dětí</w:t>
      </w:r>
      <w:r w:rsidR="00907A0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praktické zručnosti a dovednosti, poz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návací procesy a umožňují dětem </w:t>
      </w:r>
      <w:r w:rsidR="00907A08" w:rsidRPr="001870A2">
        <w:rPr>
          <w:rFonts w:ascii="Times New Roman" w:hAnsi="Times New Roman" w:cs="Times New Roman"/>
          <w:sz w:val="24"/>
          <w:szCs w:val="24"/>
          <w:lang w:val="cs-CZ"/>
        </w:rPr>
        <w:t>pochopit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07A08" w:rsidRPr="001870A2">
        <w:rPr>
          <w:rFonts w:ascii="Times New Roman" w:hAnsi="Times New Roman" w:cs="Times New Roman"/>
          <w:sz w:val="24"/>
          <w:szCs w:val="24"/>
          <w:lang w:val="cs-CZ"/>
        </w:rPr>
        <w:t>teorii.</w:t>
      </w:r>
      <w:r w:rsidR="00907A08" w:rsidRPr="001870A2">
        <w:rPr>
          <w:rFonts w:ascii="Times New Roman" w:hAnsi="Times New Roman" w:cs="Times New Roman"/>
          <w:sz w:val="24"/>
          <w:szCs w:val="24"/>
          <w:lang w:val="cs-CZ"/>
        </w:rPr>
        <w:br/>
        <w:t>Motivační metody mají zabezpečit u dětí přiměřenou úroveň motivace pro práci, rozvíjet u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07A08" w:rsidRPr="001870A2">
        <w:rPr>
          <w:rFonts w:ascii="Times New Roman" w:hAnsi="Times New Roman" w:cs="Times New Roman"/>
          <w:sz w:val="24"/>
          <w:szCs w:val="24"/>
          <w:lang w:val="cs-CZ"/>
        </w:rPr>
        <w:t>dětí touhu po poznání a radost z poznaného. V mateřské škole js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ou tyto metody velmi důležité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a </w:t>
      </w:r>
      <w:r w:rsidR="00907A08" w:rsidRPr="001870A2">
        <w:rPr>
          <w:rFonts w:ascii="Times New Roman" w:hAnsi="Times New Roman" w:cs="Times New Roman"/>
          <w:sz w:val="24"/>
          <w:szCs w:val="24"/>
          <w:lang w:val="cs-CZ"/>
        </w:rPr>
        <w:t>často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07A0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využívané. 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br/>
        <w:t>Aktivizující metody – aktivnímu dítěti přináší činnost zážitek z uspokojení, radost, potěšení, příjemný pocit, způsobují, že činnost je pro dítě vnitřní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potřebou, základní pohnutkou a 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t>neoddě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litelnou 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t>součásti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t>osobnosti.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49045B" w:rsidRPr="001870A2">
        <w:rPr>
          <w:rFonts w:ascii="Times New Roman" w:hAnsi="Times New Roman" w:cs="Times New Roman"/>
          <w:sz w:val="24"/>
          <w:szCs w:val="24"/>
          <w:lang w:val="cs-CZ"/>
        </w:rPr>
        <w:t>(</w:t>
      </w:r>
      <w:r w:rsidR="009C355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1) </w:t>
      </w:r>
      <w:r w:rsidR="009C3559" w:rsidRPr="001870A2">
        <w:rPr>
          <w:rFonts w:ascii="Times New Roman" w:hAnsi="Times New Roman" w:cs="Times New Roman"/>
          <w:sz w:val="24"/>
          <w:szCs w:val="24"/>
          <w:lang w:val="cs-CZ"/>
        </w:rPr>
        <w:br/>
        <w:t>Děti v předškolním věku mají pro technickou výchovu velký potenciál. Musíme jim však dát příležitosti a dostatečný prostor pro jeho využití.</w:t>
      </w:r>
    </w:p>
    <w:p w:rsidR="00717A08" w:rsidRPr="001870A2" w:rsidRDefault="00717A08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B838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8E7306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F60C7E" w:rsidRPr="00E72AB8" w:rsidRDefault="00E4212F" w:rsidP="00E4212F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12" w:name="_Toc416897731"/>
      <w:r w:rsidRPr="00E72AB8">
        <w:rPr>
          <w:rFonts w:ascii="Times New Roman" w:hAnsi="Times New Roman" w:cs="Times New Roman"/>
          <w:sz w:val="32"/>
          <w:lang w:val="cs-CZ"/>
        </w:rPr>
        <w:lastRenderedPageBreak/>
        <w:t>3</w:t>
      </w:r>
      <w:r w:rsidR="00F644DD" w:rsidRPr="00E72AB8">
        <w:rPr>
          <w:rFonts w:ascii="Times New Roman" w:hAnsi="Times New Roman" w:cs="Times New Roman"/>
          <w:sz w:val="32"/>
          <w:lang w:val="cs-CZ"/>
        </w:rPr>
        <w:tab/>
      </w:r>
      <w:r w:rsidR="002C03D8" w:rsidRPr="00E72AB8">
        <w:rPr>
          <w:rFonts w:ascii="Times New Roman" w:hAnsi="Times New Roman" w:cs="Times New Roman"/>
          <w:sz w:val="32"/>
          <w:lang w:val="cs-CZ"/>
        </w:rPr>
        <w:t>Pojetí tématu v</w:t>
      </w:r>
      <w:r w:rsidR="0096191A" w:rsidRPr="00E72AB8">
        <w:rPr>
          <w:rFonts w:ascii="Times New Roman" w:hAnsi="Times New Roman" w:cs="Times New Roman"/>
          <w:sz w:val="32"/>
          <w:lang w:val="cs-CZ"/>
        </w:rPr>
        <w:t> </w:t>
      </w:r>
      <w:r w:rsidR="002C03D8" w:rsidRPr="00E72AB8">
        <w:rPr>
          <w:rFonts w:ascii="Times New Roman" w:hAnsi="Times New Roman" w:cs="Times New Roman"/>
          <w:sz w:val="32"/>
          <w:lang w:val="cs-CZ"/>
        </w:rPr>
        <w:t>RVP</w:t>
      </w:r>
      <w:r w:rsidR="0096191A" w:rsidRPr="00E72AB8">
        <w:rPr>
          <w:rFonts w:ascii="Times New Roman" w:hAnsi="Times New Roman" w:cs="Times New Roman"/>
          <w:sz w:val="32"/>
          <w:lang w:val="cs-CZ"/>
        </w:rPr>
        <w:t xml:space="preserve"> PV</w:t>
      </w:r>
      <w:bookmarkEnd w:id="12"/>
    </w:p>
    <w:p w:rsidR="00F54699" w:rsidRDefault="00FA5B0E" w:rsidP="00F546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Předškolní vzdělávání se organizuje pro děti ve věku zpravidla od tří do šesti (sedmi) let 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 je institucionálně zajišťováno mateřskými školam</w:t>
      </w:r>
      <w:r w:rsidR="00E4212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i nebo je realizováno v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přípravných třídách základních škol.</w:t>
      </w:r>
    </w:p>
    <w:p w:rsidR="00F60C7E" w:rsidRPr="001870A2" w:rsidRDefault="00F60C7E" w:rsidP="00F546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Záměrem předškolního vzdělávání je rozvíjet každé dítě tak, aby na konci svého předškolního období bylo jedinečnou a relativně samostatnou osobností, schopnou zvládat, pokud možno aktivně a s osobním uspokojením, takové nároky života, které jsou na ně běžně kladeny</w:t>
      </w:r>
      <w:r w:rsidR="00516C0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zároveň i ty, které ho v bud</w:t>
      </w:r>
      <w:r w:rsidR="00372C42" w:rsidRPr="001870A2">
        <w:rPr>
          <w:rFonts w:ascii="Times New Roman" w:hAnsi="Times New Roman" w:cs="Times New Roman"/>
          <w:sz w:val="24"/>
          <w:szCs w:val="24"/>
          <w:lang w:val="cs-CZ"/>
        </w:rPr>
        <w:t>oucnu nevyhnutelně očekávají. (8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, s.</w:t>
      </w:r>
      <w:r w:rsidR="00FA5B0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7)</w:t>
      </w:r>
    </w:p>
    <w:p w:rsidR="00FA5B0E" w:rsidRPr="00E72AB8" w:rsidRDefault="00F644DD" w:rsidP="00E4212F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13" w:name="_Toc416897732"/>
      <w:r w:rsidRPr="00E72AB8">
        <w:rPr>
          <w:rFonts w:ascii="Times New Roman" w:hAnsi="Times New Roman" w:cs="Times New Roman"/>
          <w:sz w:val="28"/>
          <w:lang w:val="cs-CZ"/>
        </w:rPr>
        <w:t>3.1</w:t>
      </w:r>
      <w:r w:rsidRPr="00E72AB8">
        <w:rPr>
          <w:rFonts w:ascii="Times New Roman" w:hAnsi="Times New Roman" w:cs="Times New Roman"/>
          <w:sz w:val="28"/>
          <w:lang w:val="cs-CZ"/>
        </w:rPr>
        <w:tab/>
      </w:r>
      <w:r w:rsidR="00FA5B0E" w:rsidRPr="00E72AB8">
        <w:rPr>
          <w:rFonts w:ascii="Times New Roman" w:hAnsi="Times New Roman" w:cs="Times New Roman"/>
          <w:sz w:val="28"/>
          <w:lang w:val="cs-CZ"/>
        </w:rPr>
        <w:t>Rámcové cíle předškolního vzdělávání</w:t>
      </w:r>
      <w:bookmarkEnd w:id="13"/>
    </w:p>
    <w:p w:rsidR="00FA5B0E" w:rsidRPr="001870A2" w:rsidRDefault="00FA5B0E" w:rsidP="00FA5B0E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Rozvíjení dítěte, jeho učení a poznání</w:t>
      </w:r>
    </w:p>
    <w:p w:rsidR="00FA5B0E" w:rsidRPr="001870A2" w:rsidRDefault="00FA5B0E" w:rsidP="00FA5B0E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Osvojení základů hodnot, na nichž je založena naše společnost</w:t>
      </w:r>
    </w:p>
    <w:p w:rsidR="00FA5B0E" w:rsidRPr="001870A2" w:rsidRDefault="00FA5B0E" w:rsidP="00FA5B0E">
      <w:pPr>
        <w:pStyle w:val="Odsekzoznamu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Získání osobní samostatnosti a schopnosti projevovat se jako samostatná osobnost působící na své okolí</w:t>
      </w:r>
    </w:p>
    <w:p w:rsidR="009D4F54" w:rsidRPr="00E72AB8" w:rsidRDefault="009D4F54" w:rsidP="00615D3D">
      <w:pPr>
        <w:spacing w:line="360" w:lineRule="auto"/>
        <w:rPr>
          <w:rStyle w:val="Nadpis2Char"/>
          <w:rFonts w:ascii="Times New Roman" w:hAnsi="Times New Roman" w:cs="Times New Roman"/>
          <w:sz w:val="28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Koncepce předškolního vzdělávání se orientuje na to, aby si dítě od útlého věku osvojovalo základy klíčových kompetencí a získávalo tak předpoklady pro své celoživotní vzdělávání.</w:t>
      </w:r>
      <w:r w:rsidR="006B7E3B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15D3D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15D3D" w:rsidRPr="00E72AB8">
        <w:rPr>
          <w:rStyle w:val="Nadpis2Char"/>
          <w:rFonts w:ascii="Times New Roman" w:hAnsi="Times New Roman" w:cs="Times New Roman"/>
          <w:sz w:val="28"/>
        </w:rPr>
        <w:t>3.2</w:t>
      </w:r>
      <w:r w:rsidR="00F644DD" w:rsidRPr="00E72AB8">
        <w:rPr>
          <w:rStyle w:val="Nadpis2Char"/>
          <w:rFonts w:ascii="Times New Roman" w:hAnsi="Times New Roman" w:cs="Times New Roman"/>
          <w:sz w:val="28"/>
        </w:rPr>
        <w:tab/>
      </w:r>
      <w:r w:rsidRPr="00E72AB8">
        <w:rPr>
          <w:rStyle w:val="Nadpis2Char"/>
          <w:rFonts w:ascii="Times New Roman" w:hAnsi="Times New Roman" w:cs="Times New Roman"/>
          <w:sz w:val="28"/>
        </w:rPr>
        <w:t>Klíčové kompetence dítěte ukončující předškolní vzdělávání související s tématem bakalářské práce</w:t>
      </w:r>
    </w:p>
    <w:p w:rsidR="00D77895" w:rsidRPr="001870A2" w:rsidRDefault="00D77895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Základy klíčových kompetencí mohou být vytvářeny v předškolním věk</w:t>
      </w:r>
      <w:r w:rsidR="00F54699">
        <w:rPr>
          <w:rFonts w:ascii="Times New Roman" w:hAnsi="Times New Roman" w:cs="Times New Roman"/>
          <w:sz w:val="24"/>
          <w:szCs w:val="24"/>
          <w:lang w:val="cs-CZ"/>
        </w:rPr>
        <w:t>u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Jsou důležité nejen z hlediska přípravy dítěte a započetí systematického vzdělávání, ale zároveň </w:t>
      </w:r>
      <w:r w:rsidR="00246968" w:rsidRPr="001870A2">
        <w:rPr>
          <w:rFonts w:ascii="Times New Roman" w:hAnsi="Times New Roman" w:cs="Times New Roman"/>
          <w:sz w:val="24"/>
          <w:szCs w:val="24"/>
          <w:lang w:val="cs-CZ"/>
        </w:rPr>
        <w:t>pro jeho další životní etapy a celoživotní učení. Dobré a dostatečné základy klíčových kompetencí mohou příznivě rozvíjet a vzdělávat dítě.</w:t>
      </w:r>
    </w:p>
    <w:p w:rsidR="00246968" w:rsidRPr="001870A2" w:rsidRDefault="00246968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Pro předškolní vzdělávání jsou za klíčové považovány tyto kompetence: </w:t>
      </w:r>
    </w:p>
    <w:p w:rsidR="00246968" w:rsidRPr="001870A2" w:rsidRDefault="00246968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Kompetence k učení</w:t>
      </w:r>
    </w:p>
    <w:p w:rsidR="00246968" w:rsidRPr="001870A2" w:rsidRDefault="00246968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soustředěně zkoumá, pozoruje, objevuje, experimentuje a všímá si souvislostí a užívá při tom jednoduché pojmy, znaky, symboly</w:t>
      </w:r>
    </w:p>
    <w:p w:rsidR="00246968" w:rsidRPr="001870A2" w:rsidRDefault="00442681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má elementární poznatky o světě lidí, kultury, přírody a techniky, který dítě obklopuje, orientuje se v řádu a dění v prostředí, v</w:t>
      </w:r>
      <w:r w:rsidR="000119D9">
        <w:rPr>
          <w:rFonts w:ascii="Times New Roman" w:hAnsi="Times New Roman" w:cs="Times New Roman"/>
          <w:sz w:val="24"/>
          <w:szCs w:val="24"/>
          <w:lang w:val="cs-CZ"/>
        </w:rPr>
        <w:t xml:space="preserve"> němž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žije</w:t>
      </w:r>
    </w:p>
    <w:p w:rsidR="00442681" w:rsidRPr="001870A2" w:rsidRDefault="00442681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získané zkušenosti uplatňuje v dalším učení a v praxi</w:t>
      </w:r>
    </w:p>
    <w:p w:rsidR="00442681" w:rsidRPr="001870A2" w:rsidRDefault="00442681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aktivně si všímá, co se kolem něho děje, chce porozumět věcem, jevům a dějům, kterých je svědkem, poznává, že se může mnohému naučit, raduje se z toho, 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co dokázalo a zvládlo</w:t>
      </w:r>
    </w:p>
    <w:p w:rsidR="00442681" w:rsidRPr="001870A2" w:rsidRDefault="00442681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dovede postupovat dle instrukcí a pokynů, při zadané práci dokončí, co započalo, soustředí se na činnost a záměrně si zapamatuje</w:t>
      </w:r>
    </w:p>
    <w:p w:rsidR="00442681" w:rsidRPr="001870A2" w:rsidRDefault="00442681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Kompetence k řešení problémů</w:t>
      </w:r>
    </w:p>
    <w:p w:rsidR="00442681" w:rsidRPr="001870A2" w:rsidRDefault="00335DB0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řeší problémy, na které </w:t>
      </w:r>
      <w:r w:rsidR="002A43F4">
        <w:rPr>
          <w:rFonts w:ascii="Times New Roman" w:hAnsi="Times New Roman" w:cs="Times New Roman"/>
          <w:sz w:val="24"/>
          <w:szCs w:val="24"/>
          <w:lang w:val="cs-CZ"/>
        </w:rPr>
        <w:t xml:space="preserve">dítě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stačí, opakující se a známé situace se snaží řešit samostatně, náročnější s pomocí a oporou dospělého</w:t>
      </w:r>
    </w:p>
    <w:p w:rsidR="00335DB0" w:rsidRPr="001870A2" w:rsidRDefault="00335DB0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zkouší, experimentuje a spontánně vymýšlí nová řešení problémů a situací na základě bezprostřední zkušenosti, hledá při tom nové možnosti a varianty, využívá při tom dosavadní zkušenosti, fantazii a představivost</w:t>
      </w:r>
    </w:p>
    <w:p w:rsidR="00335DB0" w:rsidRPr="002A43F4" w:rsidRDefault="00335DB0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dokáže volit mezi funkčním řešením (vedoucím k cíli) a nefunkčním, </w:t>
      </w:r>
      <w:r w:rsidR="002A43F4">
        <w:rPr>
          <w:rFonts w:ascii="Times New Roman" w:hAnsi="Times New Roman" w:cs="Times New Roman"/>
          <w:sz w:val="24"/>
          <w:szCs w:val="24"/>
          <w:lang w:val="cs-CZ"/>
        </w:rPr>
        <w:t xml:space="preserve">vybere 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br/>
      </w:r>
      <w:r w:rsidR="002A43F4">
        <w:rPr>
          <w:rFonts w:ascii="Times New Roman" w:hAnsi="Times New Roman" w:cs="Times New Roman"/>
          <w:sz w:val="24"/>
          <w:szCs w:val="24"/>
          <w:lang w:val="cs-CZ"/>
        </w:rPr>
        <w:t xml:space="preserve">to správné </w:t>
      </w:r>
    </w:p>
    <w:p w:rsidR="00335DB0" w:rsidRPr="001870A2" w:rsidRDefault="00335DB0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nebojí se chybovat, pokud nachází pozitivní odezvu nejen za úspěch, ale i </w:t>
      </w:r>
      <w:r w:rsidR="006F6C0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za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snahu</w:t>
      </w:r>
    </w:p>
    <w:p w:rsidR="006F6C0F" w:rsidRPr="001870A2" w:rsidRDefault="006F6C0F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Komunikativní kompetence</w:t>
      </w:r>
    </w:p>
    <w:p w:rsidR="003343CB" w:rsidRPr="001870A2" w:rsidRDefault="003343CB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průběžně rozšiřuje svou slovní zásobu a aktivně ji využívá při komunikaci s okolím</w:t>
      </w:r>
    </w:p>
    <w:p w:rsidR="003343CB" w:rsidRPr="001870A2" w:rsidRDefault="003343CB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samostatně vyjadřuje své myšlenky, rozumí slyšenému, slovně reaguje a dovede vést smysluplný dialog</w:t>
      </w:r>
    </w:p>
    <w:p w:rsidR="003343CB" w:rsidRPr="001870A2" w:rsidRDefault="003343CB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dovede využívat informativní a komunikační prostředky, se kterými se běžně setkává</w:t>
      </w:r>
    </w:p>
    <w:p w:rsidR="003343CB" w:rsidRPr="001870A2" w:rsidRDefault="003343CB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Sociální a personální kompetence</w:t>
      </w:r>
    </w:p>
    <w:p w:rsidR="003343CB" w:rsidRPr="001870A2" w:rsidRDefault="003343CB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ve skupině se dovede prosadit i podřídit, při společných činnost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t>ech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se domlouvá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spolupracuje, v běžných situacích uplatňuje základní společenské návyky a pravidla společenského chování, je schopné respektovat</w:t>
      </w:r>
      <w:r w:rsidR="00735B8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druhé, vyjednávat, přijímat a uzavírat kompromisy</w:t>
      </w:r>
    </w:p>
    <w:p w:rsidR="00735B86" w:rsidRPr="001870A2" w:rsidRDefault="00735B86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dodržuje dohodnutá a pochopená pravidla a přizpůsobuje se jim</w:t>
      </w:r>
    </w:p>
    <w:p w:rsidR="00735B86" w:rsidRPr="001870A2" w:rsidRDefault="00735B86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Činnostní a občanské kompetence</w:t>
      </w:r>
    </w:p>
    <w:p w:rsidR="00735B86" w:rsidRPr="001870A2" w:rsidRDefault="00735B86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svoje hry a činnosti se učí plánovat, organizovat, řídit a vyhodnocovat</w:t>
      </w:r>
    </w:p>
    <w:p w:rsidR="00735B86" w:rsidRPr="001870A2" w:rsidRDefault="00735B86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má smysl pro povinnost ve hře, v práci i učení, k úkolům a povinnostem přistupuje odpovědně, váží si práce i úsilí druhých</w:t>
      </w:r>
    </w:p>
    <w:p w:rsidR="00735B86" w:rsidRPr="001870A2" w:rsidRDefault="00735B86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odhaduje rizika svých nápadů, jde za svý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 xml:space="preserve">m cílem, ale dokáže měnit cesty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přizpůsobovat se daným okolnostem</w:t>
      </w:r>
    </w:p>
    <w:p w:rsidR="00F73529" w:rsidRPr="001870A2" w:rsidRDefault="00735B86" w:rsidP="00E4212F">
      <w:pPr>
        <w:pStyle w:val="Odsekzoznamu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uvědomuje si, že není jedno, v jakém prostředí žije, ví, že </w:t>
      </w:r>
      <w:r w:rsidR="009E569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se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svým chováním na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t>n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ěm </w:t>
      </w:r>
      <w:r w:rsidR="00E37A76">
        <w:rPr>
          <w:rFonts w:ascii="Times New Roman" w:hAnsi="Times New Roman" w:cs="Times New Roman"/>
          <w:sz w:val="24"/>
          <w:szCs w:val="24"/>
          <w:lang w:val="cs-CZ"/>
        </w:rPr>
        <w:t>p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odílí a může </w:t>
      </w:r>
      <w:r w:rsidR="009E5694" w:rsidRPr="001870A2">
        <w:rPr>
          <w:rFonts w:ascii="Times New Roman" w:hAnsi="Times New Roman" w:cs="Times New Roman"/>
          <w:sz w:val="24"/>
          <w:szCs w:val="24"/>
          <w:lang w:val="cs-CZ"/>
        </w:rPr>
        <w:t>jej ovlivnit</w:t>
      </w:r>
    </w:p>
    <w:p w:rsidR="00EA791F" w:rsidRPr="00E72AB8" w:rsidRDefault="00F644DD" w:rsidP="00EA791F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14" w:name="_Toc416897733"/>
      <w:r w:rsidRPr="00E72AB8">
        <w:rPr>
          <w:rFonts w:ascii="Times New Roman" w:hAnsi="Times New Roman" w:cs="Times New Roman"/>
          <w:sz w:val="28"/>
          <w:lang w:val="cs-CZ"/>
        </w:rPr>
        <w:t>3.3</w:t>
      </w:r>
      <w:r w:rsidRPr="00E72AB8">
        <w:rPr>
          <w:rFonts w:ascii="Times New Roman" w:hAnsi="Times New Roman" w:cs="Times New Roman"/>
          <w:sz w:val="28"/>
          <w:lang w:val="cs-CZ"/>
        </w:rPr>
        <w:tab/>
      </w:r>
      <w:r w:rsidR="009E5694" w:rsidRPr="00E72AB8">
        <w:rPr>
          <w:rFonts w:ascii="Times New Roman" w:hAnsi="Times New Roman" w:cs="Times New Roman"/>
          <w:sz w:val="28"/>
          <w:lang w:val="cs-CZ"/>
        </w:rPr>
        <w:t>Dílčí cíle podporující lidové zvyky a tradice</w:t>
      </w:r>
      <w:bookmarkEnd w:id="14"/>
      <w:r w:rsidR="00EA791F" w:rsidRPr="00E72AB8">
        <w:rPr>
          <w:rFonts w:ascii="Times New Roman" w:hAnsi="Times New Roman" w:cs="Times New Roman"/>
          <w:sz w:val="28"/>
          <w:lang w:val="cs-CZ"/>
        </w:rPr>
        <w:br/>
      </w:r>
    </w:p>
    <w:p w:rsidR="009E5694" w:rsidRPr="00EA791F" w:rsidRDefault="009E5694" w:rsidP="00EA791F">
      <w:pPr>
        <w:jc w:val="both"/>
        <w:rPr>
          <w:rFonts w:ascii="Times New Roman" w:hAnsi="Times New Roman" w:cs="Times New Roman"/>
          <w:sz w:val="28"/>
          <w:szCs w:val="26"/>
          <w:lang w:val="cs-CZ"/>
        </w:rPr>
      </w:pPr>
      <w:r w:rsidRPr="00EA791F">
        <w:rPr>
          <w:rFonts w:ascii="Times New Roman" w:hAnsi="Times New Roman" w:cs="Times New Roman"/>
          <w:sz w:val="24"/>
          <w:lang w:val="cs-CZ"/>
        </w:rPr>
        <w:t>Dílčí cíle vyjadřují, co by měl pedagog v průběhu předškolního vzdělávání sledovat</w:t>
      </w:r>
      <w:r w:rsidR="001249D1" w:rsidRPr="00EA791F">
        <w:rPr>
          <w:rFonts w:ascii="Times New Roman" w:hAnsi="Times New Roman" w:cs="Times New Roman"/>
          <w:sz w:val="24"/>
          <w:lang w:val="cs-CZ"/>
        </w:rPr>
        <w:t> a </w:t>
      </w:r>
      <w:r w:rsidRPr="00EA791F">
        <w:rPr>
          <w:rFonts w:ascii="Times New Roman" w:hAnsi="Times New Roman" w:cs="Times New Roman"/>
          <w:sz w:val="24"/>
          <w:lang w:val="cs-CZ"/>
        </w:rPr>
        <w:t>u</w:t>
      </w:r>
      <w:r w:rsidR="001249D1" w:rsidRPr="00EA791F">
        <w:rPr>
          <w:rFonts w:ascii="Times New Roman" w:hAnsi="Times New Roman" w:cs="Times New Roman"/>
          <w:sz w:val="24"/>
          <w:lang w:val="cs-CZ"/>
        </w:rPr>
        <w:t> </w:t>
      </w:r>
      <w:r w:rsidRPr="00EA791F">
        <w:rPr>
          <w:rFonts w:ascii="Times New Roman" w:hAnsi="Times New Roman" w:cs="Times New Roman"/>
          <w:sz w:val="24"/>
          <w:lang w:val="cs-CZ"/>
        </w:rPr>
        <w:t xml:space="preserve">dítěte podporovat. Čím úplnější a dokonalejší bude propojení všech oblastí vzdělávání, tím bude vzdělávání přirozenější, účinnější a hodnotnější. </w:t>
      </w:r>
    </w:p>
    <w:p w:rsidR="009E5694" w:rsidRPr="001870A2" w:rsidRDefault="009E5694" w:rsidP="00E4212F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Vzdělávací obsah</w:t>
      </w:r>
      <w:r w:rsidR="00FC3B9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je v RVP PV uspořád</w:t>
      </w:r>
      <w:r w:rsidR="00DF65F7">
        <w:rPr>
          <w:rFonts w:ascii="Times New Roman" w:hAnsi="Times New Roman" w:cs="Times New Roman"/>
          <w:sz w:val="24"/>
          <w:szCs w:val="24"/>
          <w:lang w:val="cs-CZ"/>
        </w:rPr>
        <w:t>án do pěti vzdělávacích oblastí.</w:t>
      </w:r>
    </w:p>
    <w:p w:rsidR="00FC3B92" w:rsidRPr="001870A2" w:rsidRDefault="00FC3B92" w:rsidP="00E4212F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a jeho tělo – biologická oblast</w:t>
      </w:r>
    </w:p>
    <w:p w:rsidR="00FC3B92" w:rsidRPr="001870A2" w:rsidRDefault="00FC3B92" w:rsidP="00E4212F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a jeho psychika – psychologická oblast</w:t>
      </w:r>
    </w:p>
    <w:p w:rsidR="00FC3B92" w:rsidRPr="001870A2" w:rsidRDefault="00FC3B92" w:rsidP="00E4212F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a ten druhý – interpersonální oblast</w:t>
      </w:r>
    </w:p>
    <w:p w:rsidR="00FC3B92" w:rsidRPr="001870A2" w:rsidRDefault="00FC3B92" w:rsidP="00E4212F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a společnost – sociálně kulturní oblast</w:t>
      </w:r>
    </w:p>
    <w:p w:rsidR="00FC3B92" w:rsidRPr="001870A2" w:rsidRDefault="00FC3B92" w:rsidP="00E4212F">
      <w:pPr>
        <w:pStyle w:val="Odsekzoznamu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a svět – environmentální oblast</w:t>
      </w:r>
    </w:p>
    <w:p w:rsidR="00F24362" w:rsidRPr="001870A2" w:rsidRDefault="001249D1" w:rsidP="00E4212F">
      <w:pPr>
        <w:tabs>
          <w:tab w:val="left" w:pos="67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         </w:t>
      </w:r>
      <w:r w:rsidR="00F24362" w:rsidRPr="001870A2">
        <w:rPr>
          <w:rFonts w:ascii="Times New Roman" w:hAnsi="Times New Roman" w:cs="Times New Roman"/>
          <w:sz w:val="24"/>
          <w:szCs w:val="24"/>
          <w:lang w:val="cs-CZ"/>
        </w:rPr>
        <w:t>Dítě a jeho tělo</w:t>
      </w:r>
    </w:p>
    <w:p w:rsidR="00C5469A" w:rsidRPr="001870A2" w:rsidRDefault="00F24362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Záměrem pedagoga v biologické oblasti je stimulovat a podporovat růst a neurosvalový vývoj dítěte, podporovat jeho fyzickou pohodu, zlepšovat jeho tělesnou zdatnost i 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p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ohybovou 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zdravotní kulturu, podporovat rozvoj jeho pohybových a manipulačních dovedností, učit je sebeobslužným dovednostem a vést je k zdravým životní</w:t>
      </w:r>
      <w:r w:rsidR="006B7E3B" w:rsidRPr="001870A2">
        <w:rPr>
          <w:rFonts w:ascii="Times New Roman" w:hAnsi="Times New Roman" w:cs="Times New Roman"/>
          <w:sz w:val="24"/>
          <w:szCs w:val="24"/>
          <w:lang w:val="cs-CZ"/>
        </w:rPr>
        <w:t>m návykům a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6B7E3B" w:rsidRPr="001870A2">
        <w:rPr>
          <w:rFonts w:ascii="Times New Roman" w:hAnsi="Times New Roman" w:cs="Times New Roman"/>
          <w:sz w:val="24"/>
          <w:szCs w:val="24"/>
          <w:lang w:val="cs-CZ"/>
        </w:rPr>
        <w:t>postojům.</w:t>
      </w:r>
      <w:r w:rsidR="000101BB" w:rsidRPr="001870A2">
        <w:rPr>
          <w:rFonts w:ascii="Times New Roman" w:hAnsi="Times New Roman" w:cs="Times New Roman"/>
          <w:sz w:val="24"/>
          <w:szCs w:val="24"/>
          <w:lang w:val="cs-CZ"/>
        </w:rPr>
        <w:t>(8</w:t>
      </w:r>
      <w:r w:rsidR="00A37412" w:rsidRPr="001870A2">
        <w:rPr>
          <w:rFonts w:ascii="Times New Roman" w:hAnsi="Times New Roman" w:cs="Times New Roman"/>
          <w:sz w:val="24"/>
          <w:szCs w:val="24"/>
          <w:lang w:val="cs-CZ"/>
        </w:rPr>
        <w:t>)</w:t>
      </w:r>
      <w:r w:rsidR="006B7E3B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C5469A" w:rsidRPr="001870A2">
        <w:rPr>
          <w:rFonts w:ascii="Times New Roman" w:hAnsi="Times New Roman" w:cs="Times New Roman"/>
          <w:sz w:val="24"/>
          <w:szCs w:val="24"/>
          <w:lang w:val="cs-CZ"/>
        </w:rPr>
        <w:t>V biologické oblasti děti podporují lidové zvyky a tradi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t xml:space="preserve">ce hlavně formou pohybu – tance </w:t>
      </w:r>
      <w:r w:rsidR="00C5469A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C5469A" w:rsidRPr="001870A2">
        <w:rPr>
          <w:rFonts w:ascii="Times New Roman" w:hAnsi="Times New Roman" w:cs="Times New Roman"/>
          <w:sz w:val="24"/>
          <w:szCs w:val="24"/>
          <w:lang w:val="cs-CZ"/>
        </w:rPr>
        <w:t>pohybových her. Děti se naučí přizpůsobit či provést jednoduchý pohyb podle vzoru či pokynů, pohybovat se rytmicky, dodržet rytmus, doprovázet pohyb zpěvem např. při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C5469A" w:rsidRPr="001870A2">
        <w:rPr>
          <w:rFonts w:ascii="Times New Roman" w:hAnsi="Times New Roman" w:cs="Times New Roman"/>
          <w:sz w:val="24"/>
          <w:szCs w:val="24"/>
          <w:lang w:val="cs-CZ"/>
        </w:rPr>
        <w:t>lidových písních a tancích (mazurka, polka)</w:t>
      </w:r>
    </w:p>
    <w:p w:rsidR="00C5469A" w:rsidRPr="001870A2" w:rsidRDefault="001249D1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C5469A" w:rsidRPr="001870A2">
        <w:rPr>
          <w:rFonts w:ascii="Times New Roman" w:hAnsi="Times New Roman" w:cs="Times New Roman"/>
          <w:sz w:val="24"/>
          <w:szCs w:val="24"/>
          <w:lang w:val="cs-CZ"/>
        </w:rPr>
        <w:t>Dítě a jeho psychika</w:t>
      </w:r>
    </w:p>
    <w:p w:rsidR="00C5469A" w:rsidRPr="001870A2" w:rsidRDefault="00C5469A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Záměrem pedagoga v</w:t>
      </w:r>
      <w:r w:rsidR="00A37412" w:rsidRPr="001870A2">
        <w:rPr>
          <w:rFonts w:ascii="Times New Roman" w:hAnsi="Times New Roman" w:cs="Times New Roman"/>
          <w:sz w:val="24"/>
          <w:szCs w:val="24"/>
          <w:lang w:val="cs-CZ"/>
        </w:rPr>
        <w:t> psychologické oblasti je podporovat duševní pohodu, psychickou zdatnost a odolnost dítěte, rozvoj jeho intelektu, řeči, jazyka, poznávacích procesů a funkcí, jeho citů a vůle, stejně tak i jeho sebepojetí a sebenahlížení, jeho kreativity a sebevyjádření, stimulovat osvojování a rozvoj jeho vzdělávacích dovedností a povzbuzovat je v další</w:t>
      </w:r>
      <w:r w:rsidR="00372C42" w:rsidRPr="001870A2">
        <w:rPr>
          <w:rFonts w:ascii="Times New Roman" w:hAnsi="Times New Roman" w:cs="Times New Roman"/>
          <w:sz w:val="24"/>
          <w:szCs w:val="24"/>
          <w:lang w:val="cs-CZ"/>
        </w:rPr>
        <w:t>m rozvoji, poznávání a učení. (8</w:t>
      </w:r>
      <w:r w:rsidR="00A37412" w:rsidRPr="001870A2">
        <w:rPr>
          <w:rFonts w:ascii="Times New Roman" w:hAnsi="Times New Roman" w:cs="Times New Roman"/>
          <w:sz w:val="24"/>
          <w:szCs w:val="24"/>
          <w:lang w:val="cs-CZ"/>
        </w:rPr>
        <w:t>)</w:t>
      </w:r>
    </w:p>
    <w:p w:rsidR="00A37412" w:rsidRPr="001870A2" w:rsidRDefault="00A37412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Psychologická oblast rozvíjí slovní zásobu, učí děti osvojená slova aktivně využívat v řeči, používat větší množství slovních obratů</w:t>
      </w:r>
      <w:r w:rsidR="00C048E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správně určovat a pojmenovávat věci a jevy ve svém okolí, soustředěně poslouchat pohádku, hudební skladbu, divadelní hru. Děti si zapamatují krátké říkanky, rozpočítadla, jednoduché básničky, písničky a umí je reprodukovat,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C048E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např. lidové písně, rozpočítadla, pořekadla a přísloví, </w:t>
      </w:r>
      <w:r w:rsidR="00116FC9" w:rsidRPr="001870A2">
        <w:rPr>
          <w:rFonts w:ascii="Times New Roman" w:hAnsi="Times New Roman" w:cs="Times New Roman"/>
          <w:sz w:val="24"/>
          <w:szCs w:val="24"/>
          <w:lang w:val="cs-CZ"/>
        </w:rPr>
        <w:t>pranostiky, symboly Vánoc a Velikonoc</w:t>
      </w:r>
    </w:p>
    <w:p w:rsidR="00116FC9" w:rsidRPr="001870A2" w:rsidRDefault="001249D1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116FC9" w:rsidRPr="001870A2">
        <w:rPr>
          <w:rFonts w:ascii="Times New Roman" w:hAnsi="Times New Roman" w:cs="Times New Roman"/>
          <w:sz w:val="24"/>
          <w:szCs w:val="24"/>
          <w:lang w:val="cs-CZ"/>
        </w:rPr>
        <w:t>Dítě a ten druhý</w:t>
      </w:r>
    </w:p>
    <w:p w:rsidR="00116FC9" w:rsidRPr="001870A2" w:rsidRDefault="00116FC9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 interpersonální oblasti se pedagog snaží podporovat utváření vztahů dítěte k dítěti či dospělému, posilovat, kultivovat a obohacovat jejich vzájemnou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komunikaci a zajišťovat pohodu těchto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vztahů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6B7E3B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 této oblasti se děti </w:t>
      </w:r>
      <w:r w:rsidR="004E2EDA" w:rsidRPr="001870A2">
        <w:rPr>
          <w:rFonts w:ascii="Times New Roman" w:hAnsi="Times New Roman" w:cs="Times New Roman"/>
          <w:sz w:val="24"/>
          <w:szCs w:val="24"/>
          <w:lang w:val="cs-CZ"/>
        </w:rPr>
        <w:t>učí spolupracovat při hrách a aktivitách nejrůznějšího zaměření, být ostatním partnerem, cítit sounáležitost s ostatními, což je nedílnou součásti společných vystoupení pěveckých, tanečních a jiných pohybových her.</w:t>
      </w:r>
    </w:p>
    <w:p w:rsidR="004E2EDA" w:rsidRPr="001870A2" w:rsidRDefault="001249D1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4E2EDA" w:rsidRPr="001870A2">
        <w:rPr>
          <w:rFonts w:ascii="Times New Roman" w:hAnsi="Times New Roman" w:cs="Times New Roman"/>
          <w:sz w:val="24"/>
          <w:szCs w:val="24"/>
          <w:lang w:val="cs-CZ"/>
        </w:rPr>
        <w:t>Dítě a společnost</w:t>
      </w:r>
    </w:p>
    <w:p w:rsidR="0067258A" w:rsidRPr="001870A2" w:rsidRDefault="0067258A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Záměrem vzdělávacího úsilí pedagoga v oblasti sociálně – kulturní je uvést dítě do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společenství ostatních lidí a do pravidel soužití s ostatními, uvést je do světa </w:t>
      </w:r>
      <w:r w:rsidR="00AA360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materiálních 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t>a duchovních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hodnot, do světa kultury a umění, pomoci dítěti osvojit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t xml:space="preserve"> si potřebné dovednosti, návyky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t> postoje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t> umožnit mu aktivně se podílet na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utváření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spole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čenské pohody ve svém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sociálním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prostředí.</w:t>
      </w:r>
      <w:r w:rsidR="00E037A6" w:rsidRPr="001870A2">
        <w:rPr>
          <w:rFonts w:ascii="Times New Roman" w:hAnsi="Times New Roman" w:cs="Times New Roman"/>
          <w:sz w:val="24"/>
          <w:szCs w:val="24"/>
          <w:lang w:val="cs-CZ"/>
        </w:rPr>
        <w:t>(</w:t>
      </w:r>
      <w:r w:rsidR="00372C42" w:rsidRPr="001870A2">
        <w:rPr>
          <w:rFonts w:ascii="Times New Roman" w:hAnsi="Times New Roman" w:cs="Times New Roman"/>
          <w:sz w:val="24"/>
          <w:szCs w:val="24"/>
          <w:lang w:val="cs-CZ"/>
        </w:rPr>
        <w:t>8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, </w:t>
      </w:r>
      <w:r w:rsidR="00E037A6" w:rsidRPr="001870A2">
        <w:rPr>
          <w:rFonts w:ascii="Times New Roman" w:hAnsi="Times New Roman" w:cs="Times New Roman"/>
          <w:sz w:val="24"/>
          <w:szCs w:val="24"/>
          <w:lang w:val="cs-CZ"/>
        </w:rPr>
        <w:t>s.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E037A6" w:rsidRPr="001870A2">
        <w:rPr>
          <w:rFonts w:ascii="Times New Roman" w:hAnsi="Times New Roman" w:cs="Times New Roman"/>
          <w:sz w:val="24"/>
          <w:szCs w:val="24"/>
          <w:lang w:val="cs-CZ"/>
        </w:rPr>
        <w:t>26)</w:t>
      </w:r>
      <w:r w:rsidR="006B7E3B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Děti se v této oblasti</w:t>
      </w:r>
      <w:r w:rsidR="00E037A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naučí vnímat umělecké a kulturní podněty, pozorně sledovat se zájmem literární, dramatické či hudební představení a hodnotit svoje zážitky, vyjadřovat se prostřednictvím hudebních a hudebně pohybových aktivit, vážit si práce a úsilí druhých,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E037A6" w:rsidRPr="001870A2">
        <w:rPr>
          <w:rFonts w:ascii="Times New Roman" w:hAnsi="Times New Roman" w:cs="Times New Roman"/>
          <w:sz w:val="24"/>
          <w:szCs w:val="24"/>
          <w:lang w:val="cs-CZ"/>
        </w:rPr>
        <w:t>např. lidová řemesla, lidové písně, tance</w:t>
      </w:r>
      <w:r w:rsidR="00DF65F7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E037A6" w:rsidRPr="001870A2" w:rsidRDefault="001249D1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E037A6" w:rsidRPr="001870A2">
        <w:rPr>
          <w:rFonts w:ascii="Times New Roman" w:hAnsi="Times New Roman" w:cs="Times New Roman"/>
          <w:sz w:val="24"/>
          <w:szCs w:val="24"/>
          <w:lang w:val="cs-CZ"/>
        </w:rPr>
        <w:t>Dítě a svět</w:t>
      </w:r>
    </w:p>
    <w:p w:rsidR="000215DC" w:rsidRDefault="0091151A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 environmentální oblasti je záměrem pedagoga ve vzdělávací činnosti založit u dítěte elementární povědomí o okolním světě a jeho dění, o vlivu člověka na životní prostředí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vytvořit elementární základy pro otevřený a odpovědný postoj dítěte k životnímu prostředí.</w:t>
      </w:r>
      <w:r w:rsidR="006B7E3B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Tato oblast dítěti zprostředkovává </w:t>
      </w:r>
      <w:r w:rsidR="00F73529" w:rsidRPr="001870A2">
        <w:rPr>
          <w:rFonts w:ascii="Times New Roman" w:hAnsi="Times New Roman" w:cs="Times New Roman"/>
          <w:sz w:val="24"/>
          <w:szCs w:val="24"/>
          <w:lang w:val="cs-CZ"/>
        </w:rPr>
        <w:t>poznatky z nejrůzněj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ších</w:t>
      </w:r>
      <w:r w:rsidR="00F7352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sfér života a poznání v rozsahu toho, s čím se v praxi setkává, co kolem sebe vidí, co mu bylo vysvětleno (poznatky o lidech </w:t>
      </w:r>
      <w:r w:rsidR="00AA3603">
        <w:rPr>
          <w:rFonts w:ascii="Times New Roman" w:hAnsi="Times New Roman" w:cs="Times New Roman"/>
          <w:sz w:val="24"/>
          <w:szCs w:val="24"/>
          <w:lang w:val="cs-CZ"/>
        </w:rPr>
        <w:lastRenderedPageBreak/>
        <w:t>a </w:t>
      </w:r>
      <w:r w:rsidR="00F7352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jejich životě, o kultuře, poznatky o své zemi – významné svátky a události, poznatky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o </w:t>
      </w:r>
      <w:r w:rsidR="00F73529" w:rsidRPr="001870A2">
        <w:rPr>
          <w:rFonts w:ascii="Times New Roman" w:hAnsi="Times New Roman" w:cs="Times New Roman"/>
          <w:sz w:val="24"/>
          <w:szCs w:val="24"/>
          <w:lang w:val="cs-CZ"/>
        </w:rPr>
        <w:t>zvycích a tradicích kraje)</w:t>
      </w:r>
      <w:r w:rsidR="00DF65F7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434D0" w:rsidRPr="001870A2" w:rsidRDefault="008434D0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92780D" w:rsidRPr="00EA791F" w:rsidRDefault="00F644DD" w:rsidP="00E4212F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15" w:name="_Toc416897734"/>
      <w:r w:rsidRPr="00EA791F">
        <w:rPr>
          <w:rFonts w:ascii="Times New Roman" w:hAnsi="Times New Roman" w:cs="Times New Roman"/>
          <w:sz w:val="32"/>
          <w:lang w:val="cs-CZ"/>
        </w:rPr>
        <w:lastRenderedPageBreak/>
        <w:t>4</w:t>
      </w:r>
      <w:r w:rsidRPr="00EA791F">
        <w:rPr>
          <w:rFonts w:ascii="Times New Roman" w:hAnsi="Times New Roman" w:cs="Times New Roman"/>
          <w:sz w:val="32"/>
          <w:lang w:val="cs-CZ"/>
        </w:rPr>
        <w:tab/>
      </w:r>
      <w:r w:rsidR="006B7E3B" w:rsidRPr="00EA791F">
        <w:rPr>
          <w:rFonts w:ascii="Times New Roman" w:hAnsi="Times New Roman" w:cs="Times New Roman"/>
          <w:sz w:val="32"/>
          <w:lang w:val="cs-CZ"/>
        </w:rPr>
        <w:t>L</w:t>
      </w:r>
      <w:r w:rsidR="000215DC" w:rsidRPr="00EA791F">
        <w:rPr>
          <w:rFonts w:ascii="Times New Roman" w:hAnsi="Times New Roman" w:cs="Times New Roman"/>
          <w:sz w:val="32"/>
          <w:lang w:val="cs-CZ"/>
        </w:rPr>
        <w:t>idové zvyky a tradice v</w:t>
      </w:r>
      <w:r w:rsidR="00462D71" w:rsidRPr="00EA791F">
        <w:rPr>
          <w:rFonts w:ascii="Times New Roman" w:hAnsi="Times New Roman" w:cs="Times New Roman"/>
          <w:sz w:val="32"/>
          <w:lang w:val="cs-CZ"/>
        </w:rPr>
        <w:t> </w:t>
      </w:r>
      <w:r w:rsidR="000215DC" w:rsidRPr="00EA791F">
        <w:rPr>
          <w:rFonts w:ascii="Times New Roman" w:hAnsi="Times New Roman" w:cs="Times New Roman"/>
          <w:sz w:val="32"/>
          <w:lang w:val="cs-CZ"/>
        </w:rPr>
        <w:t>MŠ</w:t>
      </w:r>
      <w:bookmarkEnd w:id="15"/>
    </w:p>
    <w:p w:rsidR="004711F9" w:rsidRPr="001870A2" w:rsidRDefault="003B6DC6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Socializace je proces začleňování jedince do společnosti, přičemž si osvojuje normy, hodnoty, chování, schopnosti, kulturu a historii dané společnosti. Tento proces probíh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á po celý život, nejdůležitější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je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však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v dětství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v mládí.</w:t>
      </w:r>
      <w:r w:rsidR="00251E1E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14E9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Osvojování si </w:t>
      </w:r>
      <w:r w:rsidR="0023771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 přijímání </w:t>
      </w:r>
      <w:r w:rsidR="00614E98" w:rsidRPr="001870A2">
        <w:rPr>
          <w:rFonts w:ascii="Times New Roman" w:hAnsi="Times New Roman" w:cs="Times New Roman"/>
          <w:sz w:val="24"/>
          <w:szCs w:val="24"/>
          <w:lang w:val="cs-CZ"/>
        </w:rPr>
        <w:t>l</w:t>
      </w:r>
      <w:r w:rsidR="005927F7" w:rsidRPr="001870A2">
        <w:rPr>
          <w:rFonts w:ascii="Times New Roman" w:hAnsi="Times New Roman" w:cs="Times New Roman"/>
          <w:sz w:val="24"/>
          <w:szCs w:val="24"/>
          <w:lang w:val="cs-CZ"/>
        </w:rPr>
        <w:t>idov</w:t>
      </w:r>
      <w:r w:rsidR="00614E98" w:rsidRPr="001870A2">
        <w:rPr>
          <w:rFonts w:ascii="Times New Roman" w:hAnsi="Times New Roman" w:cs="Times New Roman"/>
          <w:sz w:val="24"/>
          <w:szCs w:val="24"/>
          <w:lang w:val="cs-CZ"/>
        </w:rPr>
        <w:t>ých zvyků a tradic</w:t>
      </w:r>
      <w:r w:rsidR="0023771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má</w:t>
      </w:r>
      <w:r w:rsidR="005927F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právě pomáhat</w:t>
      </w:r>
      <w:r w:rsidR="00614E9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dětem</w:t>
      </w:r>
      <w:r w:rsidR="005927F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se začleňováním </w:t>
      </w:r>
      <w:r w:rsidR="005927F7" w:rsidRPr="001870A2">
        <w:rPr>
          <w:lang w:val="cs-CZ"/>
        </w:rPr>
        <w:t>do</w:t>
      </w:r>
      <w:r w:rsidR="00BB744E" w:rsidRPr="001870A2">
        <w:rPr>
          <w:lang w:val="cs-CZ"/>
        </w:rPr>
        <w:t> </w:t>
      </w:r>
      <w:r w:rsidR="00614E98" w:rsidRPr="001870A2">
        <w:rPr>
          <w:lang w:val="cs-CZ"/>
        </w:rPr>
        <w:t>společnosti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, aby lépe </w:t>
      </w:r>
      <w:r w:rsidR="00614E98" w:rsidRPr="001870A2">
        <w:rPr>
          <w:rFonts w:ascii="Times New Roman" w:hAnsi="Times New Roman" w:cs="Times New Roman"/>
          <w:sz w:val="24"/>
          <w:szCs w:val="24"/>
          <w:lang w:val="cs-CZ"/>
        </w:rPr>
        <w:t>cháp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aly změny </w:t>
      </w:r>
      <w:r w:rsidR="00614E98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 dění kolem </w:t>
      </w:r>
      <w:r w:rsidR="00537018" w:rsidRPr="001870A2">
        <w:rPr>
          <w:rFonts w:ascii="Times New Roman" w:hAnsi="Times New Roman" w:cs="Times New Roman"/>
          <w:sz w:val="24"/>
          <w:szCs w:val="24"/>
          <w:lang w:val="cs-CZ"/>
        </w:rPr>
        <w:t>sebe.</w:t>
      </w:r>
      <w:r w:rsidR="00251E1E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53701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 současné době se může zdát, že tradice rychle odcházejí z našeho běžného života. V naší zemi zůstalo množství zděděných duchovních hodnot, které ani nevnímáme, avšak čas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37018" w:rsidRPr="001870A2">
        <w:rPr>
          <w:rFonts w:ascii="Times New Roman" w:hAnsi="Times New Roman" w:cs="Times New Roman"/>
          <w:sz w:val="24"/>
          <w:szCs w:val="24"/>
          <w:lang w:val="cs-CZ"/>
        </w:rPr>
        <w:t>od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37018" w:rsidRPr="001870A2">
        <w:rPr>
          <w:rFonts w:ascii="Times New Roman" w:hAnsi="Times New Roman" w:cs="Times New Roman"/>
          <w:sz w:val="24"/>
          <w:szCs w:val="24"/>
          <w:lang w:val="cs-CZ"/>
        </w:rPr>
        <w:t>času vyplynou na povrch našeho dění, např. Vánoce, Velikonoce. Je ale řada regionů, kde se lidové zvyky a tradice pořád dodržují – pálení čarodějnic, stav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ění máje, masopustní průvod </w:t>
      </w:r>
      <w:r w:rsidR="00251E1E" w:rsidRPr="001870A2">
        <w:rPr>
          <w:rFonts w:ascii="Times New Roman" w:hAnsi="Times New Roman" w:cs="Times New Roman"/>
          <w:sz w:val="24"/>
          <w:szCs w:val="24"/>
          <w:lang w:val="cs-CZ"/>
        </w:rPr>
        <w:t>atd.</w:t>
      </w:r>
      <w:r w:rsidR="00251E1E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841F05" w:rsidRPr="001870A2">
        <w:rPr>
          <w:rFonts w:ascii="Times New Roman" w:hAnsi="Times New Roman" w:cs="Times New Roman"/>
          <w:sz w:val="24"/>
          <w:szCs w:val="24"/>
          <w:lang w:val="cs-CZ"/>
        </w:rPr>
        <w:t>V české literatuře se zvyky a obyčeje většinou spojují s venkovským prostředím</w:t>
      </w:r>
      <w:r w:rsidR="00DF65F7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841F0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popřípadě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841F05" w:rsidRPr="001870A2">
        <w:rPr>
          <w:rFonts w:ascii="Times New Roman" w:hAnsi="Times New Roman" w:cs="Times New Roman"/>
          <w:sz w:val="24"/>
          <w:szCs w:val="24"/>
          <w:lang w:val="cs-CZ"/>
        </w:rPr>
        <w:t>se životem v menších městech. Dělí se na dvě základní skupiny: rodinné a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841F0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společenské.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Do </w:t>
      </w:r>
      <w:r w:rsidR="00841F05" w:rsidRPr="001870A2">
        <w:rPr>
          <w:rFonts w:ascii="Times New Roman" w:hAnsi="Times New Roman" w:cs="Times New Roman"/>
          <w:sz w:val="24"/>
          <w:szCs w:val="24"/>
          <w:lang w:val="cs-CZ"/>
        </w:rPr>
        <w:t>rodinných zvyků patří především hlavní události v životě člověka – narození, křest, biřmování, svatba, úmrtí. Větší význam mají společenské zvyky a obřady, které bezprostředně souvisely se zemědělstvím,</w:t>
      </w:r>
      <w:r w:rsidR="00DF65F7">
        <w:rPr>
          <w:rFonts w:ascii="Times New Roman" w:hAnsi="Times New Roman" w:cs="Times New Roman"/>
          <w:sz w:val="24"/>
          <w:szCs w:val="24"/>
          <w:lang w:val="cs-CZ"/>
        </w:rPr>
        <w:t xml:space="preserve"> jež </w:t>
      </w:r>
      <w:r w:rsidR="00841F05" w:rsidRPr="001870A2">
        <w:rPr>
          <w:rFonts w:ascii="Times New Roman" w:hAnsi="Times New Roman" w:cs="Times New Roman"/>
          <w:sz w:val="24"/>
          <w:szCs w:val="24"/>
          <w:lang w:val="cs-CZ"/>
        </w:rPr>
        <w:t>bylo pro drtivou část obyvatel naší země jediným zdrojem obživy.</w:t>
      </w:r>
      <w:r w:rsidR="00614E9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Mnohé se vázaly na běh slun</w:t>
      </w:r>
      <w:r w:rsidR="00F67D7F" w:rsidRPr="001870A2">
        <w:rPr>
          <w:rFonts w:ascii="Times New Roman" w:hAnsi="Times New Roman" w:cs="Times New Roman"/>
          <w:sz w:val="24"/>
          <w:szCs w:val="24"/>
          <w:lang w:val="cs-CZ"/>
        </w:rPr>
        <w:t>ce a promě</w:t>
      </w:r>
      <w:r w:rsidR="007E34FE" w:rsidRPr="001870A2">
        <w:rPr>
          <w:rFonts w:ascii="Times New Roman" w:hAnsi="Times New Roman" w:cs="Times New Roman"/>
          <w:sz w:val="24"/>
          <w:szCs w:val="24"/>
          <w:lang w:val="cs-CZ"/>
        </w:rPr>
        <w:t>ny přírody během roku, střídání</w:t>
      </w:r>
      <w:r w:rsidR="00F67D7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ročních dob.</w:t>
      </w:r>
      <w:r w:rsidR="007E34F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Počátek většiny zvyků a tradic je zaznamenán ještě v pohanském období. Vlivem katolické církve se podařilo změnit zvyky a tradice a vtisknout jim ráz křesťanského svátku.</w:t>
      </w:r>
      <w:r w:rsidR="004711F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251E1E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4711F9"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Tradiční zvyky a obyčeje vznikly a žily v dávné i nedávné minulosti. Aby žily i dnes, musí je lidé přijmout za své a upravit si je. Měly by vycházet z tradice, měly by zároveň reagovat </w:t>
      </w:r>
      <w:r w:rsidR="00516C0A"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    </w:t>
      </w:r>
      <w:r w:rsidR="004711F9" w:rsidRPr="001870A2">
        <w:rPr>
          <w:rFonts w:ascii="Times New Roman" w:hAnsi="Times New Roman" w:cs="Times New Roman"/>
          <w:i/>
          <w:sz w:val="24"/>
          <w:szCs w:val="24"/>
          <w:lang w:val="cs-CZ"/>
        </w:rPr>
        <w:t>na současnou dobu a její problémy, ale hlavně by měly potěšit a pobavit. Tak, jak tomu ostatně bylo v našich dějinách po staletí. (</w:t>
      </w:r>
      <w:r w:rsidR="00372C42" w:rsidRPr="001870A2">
        <w:rPr>
          <w:rFonts w:ascii="Times New Roman" w:hAnsi="Times New Roman" w:cs="Times New Roman"/>
          <w:i/>
          <w:sz w:val="24"/>
          <w:szCs w:val="24"/>
          <w:lang w:val="cs-CZ"/>
        </w:rPr>
        <w:t>1</w:t>
      </w:r>
      <w:r w:rsidR="000101BB" w:rsidRPr="001870A2">
        <w:rPr>
          <w:rFonts w:ascii="Times New Roman" w:hAnsi="Times New Roman" w:cs="Times New Roman"/>
          <w:i/>
          <w:sz w:val="24"/>
          <w:szCs w:val="24"/>
          <w:lang w:val="cs-CZ"/>
        </w:rPr>
        <w:t>6</w:t>
      </w:r>
      <w:r w:rsidR="004711F9" w:rsidRPr="001870A2">
        <w:rPr>
          <w:rFonts w:ascii="Times New Roman" w:hAnsi="Times New Roman" w:cs="Times New Roman"/>
          <w:i/>
          <w:sz w:val="24"/>
          <w:szCs w:val="24"/>
          <w:lang w:val="cs-CZ"/>
        </w:rPr>
        <w:t>, s.</w:t>
      </w:r>
      <w:r w:rsidR="00FB4050"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</w:t>
      </w:r>
      <w:r w:rsidR="004711F9" w:rsidRPr="001870A2">
        <w:rPr>
          <w:rFonts w:ascii="Times New Roman" w:hAnsi="Times New Roman" w:cs="Times New Roman"/>
          <w:i/>
          <w:sz w:val="24"/>
          <w:szCs w:val="24"/>
          <w:lang w:val="cs-CZ"/>
        </w:rPr>
        <w:t>19)</w:t>
      </w:r>
    </w:p>
    <w:p w:rsidR="00D15D14" w:rsidRPr="00E72AB8" w:rsidRDefault="00F644DD" w:rsidP="00E4212F">
      <w:pPr>
        <w:pStyle w:val="Nadpis2"/>
        <w:rPr>
          <w:rFonts w:ascii="Times New Roman" w:hAnsi="Times New Roman" w:cs="Times New Roman"/>
          <w:sz w:val="28"/>
          <w:szCs w:val="24"/>
          <w:lang w:val="cs-CZ"/>
        </w:rPr>
      </w:pPr>
      <w:bookmarkStart w:id="16" w:name="_Toc416897735"/>
      <w:r w:rsidRPr="00E72AB8">
        <w:rPr>
          <w:rFonts w:ascii="Times New Roman" w:hAnsi="Times New Roman" w:cs="Times New Roman"/>
          <w:sz w:val="28"/>
          <w:lang w:val="cs-CZ"/>
        </w:rPr>
        <w:t>4.1</w:t>
      </w:r>
      <w:r w:rsidRPr="00E72AB8">
        <w:rPr>
          <w:rFonts w:ascii="Times New Roman" w:hAnsi="Times New Roman" w:cs="Times New Roman"/>
          <w:sz w:val="28"/>
          <w:lang w:val="cs-CZ"/>
        </w:rPr>
        <w:tab/>
      </w:r>
      <w:r w:rsidR="00D15D14" w:rsidRPr="00E72AB8">
        <w:rPr>
          <w:rFonts w:ascii="Times New Roman" w:hAnsi="Times New Roman" w:cs="Times New Roman"/>
          <w:sz w:val="28"/>
          <w:lang w:val="cs-CZ"/>
        </w:rPr>
        <w:t>Jaro</w:t>
      </w:r>
      <w:bookmarkEnd w:id="16"/>
    </w:p>
    <w:p w:rsidR="00D15D14" w:rsidRPr="001870A2" w:rsidRDefault="001A39F9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Den se v tomto období stále znatelněji prodlužuje a večer je už dlouho vidět. Jarní p</w:t>
      </w:r>
      <w:r w:rsidR="00FD47D5" w:rsidRPr="001870A2">
        <w:rPr>
          <w:rFonts w:ascii="Times New Roman" w:hAnsi="Times New Roman" w:cs="Times New Roman"/>
          <w:sz w:val="24"/>
          <w:szCs w:val="24"/>
          <w:lang w:val="cs-CZ"/>
        </w:rPr>
        <w:t>řípravné práce také zaměstnávají lidi venku a nemusí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se</w:t>
      </w:r>
      <w:r w:rsidR="00FD47D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již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tolik svítit doma. 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Jarní sluníčko probouzí vše ze zimního spánku.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Je to jedno z nejkrásnějších období</w:t>
      </w:r>
      <w:r w:rsidR="0041200F" w:rsidRPr="001870A2">
        <w:rPr>
          <w:rFonts w:ascii="Times New Roman" w:hAnsi="Times New Roman" w:cs="Times New Roman"/>
          <w:sz w:val="24"/>
          <w:szCs w:val="24"/>
          <w:lang w:val="cs-CZ"/>
        </w:rPr>
        <w:t>, kdy odložíme zimní šat, otevřeme okna, uděláme jarní úklid a nastřádáme energii</w:t>
      </w:r>
      <w:r w:rsidR="00FD47D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z nastávajícího času vegetace. Př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>íroda začíná hrát všemi barvami,</w:t>
      </w:r>
      <w:r w:rsidR="00FD47D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zelenají se louky, kvetou stromy, jarní kytky, na stromech a keřích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FD47D5" w:rsidRPr="001870A2">
        <w:rPr>
          <w:rFonts w:ascii="Times New Roman" w:hAnsi="Times New Roman" w:cs="Times New Roman"/>
          <w:sz w:val="24"/>
          <w:szCs w:val="24"/>
          <w:lang w:val="cs-CZ"/>
        </w:rPr>
        <w:t>se začínají zelenat lístky.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Je slyšet první</w:t>
      </w:r>
      <w:r w:rsidR="0041200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>melodie skřivánků, v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laštoviček, první bzukot včel a 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>hmyzu – vše se probouzí k novému životu. Venku je cítit jarní vzduch. Je to č</w:t>
      </w:r>
      <w:r w:rsidR="0041200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as lásky, </w:t>
      </w:r>
      <w:r w:rsidR="0041200F"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naděje a radosti.</w:t>
      </w:r>
      <w:r w:rsidR="0085014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>Dětem začíná ráj spojený s venkovní zábavou, s jízd</w:t>
      </w:r>
      <w:r w:rsidR="00DF65F7">
        <w:rPr>
          <w:rFonts w:ascii="Times New Roman" w:hAnsi="Times New Roman" w:cs="Times New Roman"/>
          <w:sz w:val="24"/>
          <w:szCs w:val="24"/>
          <w:lang w:val="cs-CZ"/>
        </w:rPr>
        <w:t>ou na kole, koloběžce, odrážedle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>ch. Pro zemědělce je to období shonu, pilné práce pro zajištění dobré úrody.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850144" w:rsidRPr="001870A2">
        <w:rPr>
          <w:rFonts w:ascii="Times New Roman" w:hAnsi="Times New Roman" w:cs="Times New Roman"/>
          <w:sz w:val="24"/>
          <w:szCs w:val="24"/>
          <w:lang w:val="cs-CZ"/>
        </w:rPr>
        <w:t>Děti mají</w:t>
      </w:r>
      <w:r w:rsidR="00FD47D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možnost pozorovat pro</w:t>
      </w:r>
      <w:r w:rsidR="004D0115" w:rsidRPr="001870A2">
        <w:rPr>
          <w:rFonts w:ascii="Times New Roman" w:hAnsi="Times New Roman" w:cs="Times New Roman"/>
          <w:sz w:val="24"/>
          <w:szCs w:val="24"/>
          <w:lang w:val="cs-CZ"/>
        </w:rPr>
        <w:t>měny přírody</w:t>
      </w:r>
      <w:r w:rsidR="0085014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na pravidelných vycházkách nebo na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850144" w:rsidRPr="001870A2">
        <w:rPr>
          <w:rFonts w:ascii="Times New Roman" w:hAnsi="Times New Roman" w:cs="Times New Roman"/>
          <w:sz w:val="24"/>
          <w:szCs w:val="24"/>
          <w:lang w:val="cs-CZ"/>
        </w:rPr>
        <w:t>školních zahradách. V naší školní zahradě pěstujeme jarní kytky</w:t>
      </w:r>
      <w:r w:rsidR="00B13312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61226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sněženky, narcisy, tulipány</w:t>
      </w:r>
      <w:r w:rsidR="00B13312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61226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a </w:t>
      </w:r>
      <w:r w:rsidR="00FD47D5" w:rsidRPr="001870A2">
        <w:rPr>
          <w:rFonts w:ascii="Times New Roman" w:hAnsi="Times New Roman" w:cs="Times New Roman"/>
          <w:sz w:val="24"/>
          <w:szCs w:val="24"/>
          <w:lang w:val="cs-CZ"/>
        </w:rPr>
        <w:t>děti tak mají možnost tyto z</w:t>
      </w:r>
      <w:r w:rsidR="00612266" w:rsidRPr="001870A2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741E66" w:rsidRPr="001870A2">
        <w:rPr>
          <w:rFonts w:ascii="Times New Roman" w:hAnsi="Times New Roman" w:cs="Times New Roman"/>
          <w:sz w:val="24"/>
          <w:szCs w:val="24"/>
          <w:lang w:val="cs-CZ"/>
        </w:rPr>
        <w:t>ěny přírody pozorovat pravidelně a vnímat je všemi smysly.</w:t>
      </w:r>
    </w:p>
    <w:p w:rsidR="00F27CA3" w:rsidRPr="000B5370" w:rsidRDefault="00F27CA3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Velikonoce</w:t>
      </w:r>
    </w:p>
    <w:p w:rsidR="00BA45AB" w:rsidRPr="001870A2" w:rsidRDefault="00F27CA3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Půst a s ním i Velikonoce jsou v kalendáři svátky pohyblivé, jak v době starověku předepisov</w:t>
      </w:r>
      <w:r w:rsidR="00424BAE">
        <w:rPr>
          <w:rFonts w:ascii="Times New Roman" w:hAnsi="Times New Roman" w:cs="Times New Roman"/>
          <w:sz w:val="24"/>
          <w:szCs w:val="24"/>
          <w:lang w:val="cs-CZ"/>
        </w:rPr>
        <w:t>al lunární kalendář biblických ž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idů, kteří tento čas</w:t>
      </w:r>
      <w:r w:rsidR="007C29D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slavili a dodnes sl</w:t>
      </w:r>
      <w:r w:rsidR="007C29D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aví jako nejvýznamnější svátek v roce. </w:t>
      </w:r>
      <w:r w:rsidR="00B13312">
        <w:rPr>
          <w:rFonts w:ascii="Times New Roman" w:hAnsi="Times New Roman" w:cs="Times New Roman"/>
          <w:sz w:val="24"/>
          <w:szCs w:val="24"/>
          <w:lang w:val="cs-CZ"/>
        </w:rPr>
        <w:t xml:space="preserve">Kdy se slaví Velikonoce? </w:t>
      </w:r>
      <w:r w:rsidR="007C29D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Boží hod velikonoční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7C29D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(den připomínající zmrtvýchvstání Krista) je první neděle po prvním jarním úplňku –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7C29D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tj. prvním úplňku po dnu rovnodennosti. </w:t>
      </w:r>
      <w:r w:rsidR="00795EF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Když popisujeme Velikonoce, musíme začít postní dobou, která začíná </w:t>
      </w:r>
      <w:r w:rsidR="00795EF6" w:rsidRPr="001870A2">
        <w:rPr>
          <w:rFonts w:ascii="Times New Roman" w:hAnsi="Times New Roman" w:cs="Times New Roman"/>
          <w:b/>
          <w:sz w:val="24"/>
          <w:szCs w:val="24"/>
          <w:lang w:val="cs-CZ"/>
        </w:rPr>
        <w:t>Popeleční středou</w:t>
      </w:r>
      <w:r w:rsidR="00795EF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Popeleční středa následuje po Masopustním úterý, kterým končí období masopustu a začíná období půstu – období odříkání v jídle, období modlení a rozjímání. 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První neděle postní se nazývá </w:t>
      </w:r>
      <w:r w:rsidR="00886C4A" w:rsidRPr="001870A2">
        <w:rPr>
          <w:rFonts w:ascii="Times New Roman" w:hAnsi="Times New Roman" w:cs="Times New Roman"/>
          <w:b/>
          <w:sz w:val="24"/>
          <w:szCs w:val="24"/>
          <w:lang w:val="cs-CZ"/>
        </w:rPr>
        <w:t>Pučálka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r w:rsidR="00B13312">
        <w:rPr>
          <w:rFonts w:ascii="Times New Roman" w:hAnsi="Times New Roman" w:cs="Times New Roman"/>
          <w:sz w:val="24"/>
          <w:szCs w:val="24"/>
          <w:lang w:val="cs-CZ"/>
        </w:rPr>
        <w:t xml:space="preserve">podle 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>jídl</w:t>
      </w:r>
      <w:r w:rsidR="00B1331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>, které se v tento čas pojídalo (pokrm z napučeného hrachu</w:t>
      </w:r>
      <w:r w:rsidR="00E52F19" w:rsidRPr="001870A2">
        <w:rPr>
          <w:rFonts w:ascii="Times New Roman" w:hAnsi="Times New Roman" w:cs="Times New Roman"/>
          <w:sz w:val="24"/>
          <w:szCs w:val="24"/>
          <w:lang w:val="cs-CZ"/>
        </w:rPr>
        <w:t>)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První neděle postní má i jiné označení, </w:t>
      </w:r>
      <w:r w:rsidR="00886C4A" w:rsidRPr="001870A2">
        <w:rPr>
          <w:rFonts w:ascii="Times New Roman" w:hAnsi="Times New Roman" w:cs="Times New Roman"/>
          <w:b/>
          <w:sz w:val="24"/>
          <w:szCs w:val="24"/>
          <w:lang w:val="cs-CZ"/>
        </w:rPr>
        <w:t>Černá</w:t>
      </w:r>
      <w:r w:rsidR="00B13312"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="00B13312" w:rsidRPr="00B13312">
        <w:rPr>
          <w:rFonts w:ascii="Times New Roman" w:hAnsi="Times New Roman" w:cs="Times New Roman"/>
          <w:sz w:val="24"/>
          <w:szCs w:val="24"/>
          <w:lang w:val="cs-CZ"/>
        </w:rPr>
        <w:t>neděle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kdy ženy nosily na znamení smutku z postní újmy černé šaty a šátky. Druhá neděle postní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se nazývá </w:t>
      </w:r>
      <w:r w:rsidR="00886C4A" w:rsidRPr="001870A2">
        <w:rPr>
          <w:rFonts w:ascii="Times New Roman" w:hAnsi="Times New Roman" w:cs="Times New Roman"/>
          <w:b/>
          <w:sz w:val="24"/>
          <w:szCs w:val="24"/>
          <w:lang w:val="cs-CZ"/>
        </w:rPr>
        <w:t>Pražná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 je rovněž odvozená od názvu jídla – pražmo (základ tv</w:t>
      </w:r>
      <w:r w:rsidR="005043A2">
        <w:rPr>
          <w:rFonts w:ascii="Times New Roman" w:hAnsi="Times New Roman" w:cs="Times New Roman"/>
          <w:sz w:val="24"/>
          <w:szCs w:val="24"/>
          <w:lang w:val="cs-CZ"/>
        </w:rPr>
        <w:t>oří napučená opražená a ochucená</w:t>
      </w:r>
      <w:r w:rsidR="00886C4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zrna obilí)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>. Tř</w:t>
      </w:r>
      <w:r w:rsidR="005043A2">
        <w:rPr>
          <w:rFonts w:ascii="Times New Roman" w:hAnsi="Times New Roman" w:cs="Times New Roman"/>
          <w:sz w:val="24"/>
          <w:szCs w:val="24"/>
          <w:lang w:val="cs-CZ"/>
        </w:rPr>
        <w:t>etí postní neděli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se říkalo </w:t>
      </w:r>
      <w:r w:rsidR="00B20FF0" w:rsidRPr="001870A2">
        <w:rPr>
          <w:rFonts w:ascii="Times New Roman" w:hAnsi="Times New Roman" w:cs="Times New Roman"/>
          <w:b/>
          <w:sz w:val="24"/>
          <w:szCs w:val="24"/>
          <w:lang w:val="cs-CZ"/>
        </w:rPr>
        <w:t>Kýchavná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>, název je spjat s</w:t>
      </w:r>
      <w:r w:rsidR="00516C0A" w:rsidRPr="001870A2">
        <w:rPr>
          <w:rFonts w:ascii="Times New Roman" w:hAnsi="Times New Roman" w:cs="Times New Roman"/>
          <w:sz w:val="24"/>
          <w:szCs w:val="24"/>
          <w:lang w:val="cs-CZ"/>
        </w:rPr>
        <w:t>e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16C0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zdravím, přesněji s prosbami 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za odvrácení nemocí, kterým kýchání předchází. Čtvrtá postní neděle je </w:t>
      </w:r>
      <w:r w:rsidR="00B20FF0" w:rsidRPr="001870A2">
        <w:rPr>
          <w:rFonts w:ascii="Times New Roman" w:hAnsi="Times New Roman" w:cs="Times New Roman"/>
          <w:b/>
          <w:sz w:val="24"/>
          <w:szCs w:val="24"/>
          <w:lang w:val="cs-CZ"/>
        </w:rPr>
        <w:t>Družebná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často se tato neděle dává do souvislostí s pořádáním příštích svateb.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Dvě poslední neděle jsou pak více známé, byť v zjednodušené nebo obnovené podobě, trvají dodnes. </w:t>
      </w:r>
      <w:r w:rsidR="00B20FF0" w:rsidRPr="001870A2">
        <w:rPr>
          <w:rFonts w:ascii="Times New Roman" w:hAnsi="Times New Roman" w:cs="Times New Roman"/>
          <w:b/>
          <w:sz w:val="24"/>
          <w:szCs w:val="24"/>
          <w:lang w:val="cs-CZ"/>
        </w:rPr>
        <w:t>Smrtná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neděle je čtrnáct dní před Velikonocemi a znamená </w:t>
      </w:r>
      <w:r w:rsidR="005043A2">
        <w:rPr>
          <w:rFonts w:ascii="Times New Roman" w:hAnsi="Times New Roman" w:cs="Times New Roman"/>
          <w:sz w:val="24"/>
          <w:szCs w:val="24"/>
          <w:lang w:val="cs-CZ"/>
        </w:rPr>
        <w:t>V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ynášení </w:t>
      </w:r>
      <w:r w:rsidR="005043A2">
        <w:rPr>
          <w:rFonts w:ascii="Times New Roman" w:hAnsi="Times New Roman" w:cs="Times New Roman"/>
          <w:sz w:val="24"/>
          <w:szCs w:val="24"/>
          <w:lang w:val="cs-CZ"/>
        </w:rPr>
        <w:t>S</w:t>
      </w:r>
      <w:r w:rsidR="00B20FF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mrti nebo  Moreny. </w:t>
      </w:r>
      <w:r w:rsidR="008609D9" w:rsidRPr="001870A2">
        <w:rPr>
          <w:rFonts w:ascii="Times New Roman" w:hAnsi="Times New Roman" w:cs="Times New Roman"/>
          <w:sz w:val="24"/>
          <w:szCs w:val="24"/>
          <w:lang w:val="cs-CZ"/>
        </w:rPr>
        <w:t>V obřadu nešlo jen o symbol smrti, ale o ukončení celého zimního, často pro lidi krutého období. Morenu symbolizovala vytv</w:t>
      </w:r>
      <w:r w:rsidR="00BF2964" w:rsidRPr="001870A2">
        <w:rPr>
          <w:rFonts w:ascii="Times New Roman" w:hAnsi="Times New Roman" w:cs="Times New Roman"/>
          <w:sz w:val="24"/>
          <w:szCs w:val="24"/>
          <w:lang w:val="cs-CZ"/>
        </w:rPr>
        <w:t>ořená figurína, kterou děvčata</w:t>
      </w:r>
      <w:r w:rsidR="00516C0A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8609D9" w:rsidRPr="001870A2">
        <w:rPr>
          <w:rFonts w:ascii="Times New Roman" w:hAnsi="Times New Roman" w:cs="Times New Roman"/>
          <w:sz w:val="24"/>
          <w:szCs w:val="24"/>
          <w:lang w:val="cs-CZ"/>
        </w:rPr>
        <w:t>po obchůzce obce buď zapálila, nebo častěji vhodila do vody, aby uplavala.</w:t>
      </w:r>
      <w:r w:rsidR="0020766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BA45AB" w:rsidRPr="001870A2" w:rsidRDefault="00DA33E0" w:rsidP="00F27CA3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3478294</wp:posOffset>
            </wp:positionH>
            <wp:positionV relativeFrom="paragraph">
              <wp:posOffset>-51435</wp:posOffset>
            </wp:positionV>
            <wp:extent cx="1799590" cy="1983740"/>
            <wp:effectExtent l="0" t="0" r="0" b="0"/>
            <wp:wrapNone/>
            <wp:docPr id="21" name="Obrázok 15" descr="P102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43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               </w:t>
      </w: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000" cy="1818966"/>
            <wp:effectExtent l="0" t="0" r="0" b="0"/>
            <wp:docPr id="17" name="Obrázok 16" descr="P102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43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 </w:t>
      </w:r>
    </w:p>
    <w:p w:rsidR="00E22432" w:rsidRPr="001870A2" w:rsidRDefault="00E22432" w:rsidP="00F27CA3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     Obr. č. 1</w:t>
      </w:r>
      <w:r w:rsidR="00BC5466" w:rsidRPr="001870A2">
        <w:rPr>
          <w:rFonts w:ascii="Times New Roman" w:hAnsi="Times New Roman" w:cs="Times New Roman"/>
          <w:sz w:val="24"/>
          <w:szCs w:val="24"/>
          <w:lang w:val="cs-CZ"/>
        </w:rPr>
        <w:t>: Vynášení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 xml:space="preserve"> Moreny (foto autor)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BC5466" w:rsidRPr="001870A2">
        <w:rPr>
          <w:rFonts w:ascii="Times New Roman" w:hAnsi="Times New Roman" w:cs="Times New Roman"/>
          <w:sz w:val="24"/>
          <w:szCs w:val="24"/>
          <w:lang w:val="cs-CZ"/>
        </w:rPr>
        <w:t>Obr. č. 2: Vynášení Moreny (foto autor)</w:t>
      </w:r>
    </w:p>
    <w:p w:rsidR="00E22432" w:rsidRPr="001870A2" w:rsidRDefault="00E22432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F54699" w:rsidRDefault="008609D9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Poslední postní neděle je 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Květná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 její obřady a symboly jsou svázány s náboženskými </w:t>
      </w:r>
      <w:r w:rsidR="00BF2964" w:rsidRPr="001870A2">
        <w:rPr>
          <w:rFonts w:ascii="Times New Roman" w:hAnsi="Times New Roman" w:cs="Times New Roman"/>
          <w:sz w:val="24"/>
          <w:szCs w:val="24"/>
          <w:lang w:val="cs-CZ"/>
        </w:rPr>
        <w:t>motivy (květonedělní kytice - ,,palmy“ byly v antice symbolem vítězství). Květonedělní kytice nebyly samoúčelné ozdoby – jako posvěcené předměty měly magickou moc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F2964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F2964" w:rsidRPr="001870A2">
        <w:rPr>
          <w:rFonts w:ascii="Times New Roman" w:hAnsi="Times New Roman" w:cs="Times New Roman"/>
          <w:sz w:val="24"/>
          <w:szCs w:val="24"/>
          <w:lang w:val="cs-CZ"/>
        </w:rPr>
        <w:t>zajišťovaly v domech ochranu a úrodu. Dodnes se z těchto tradic dochoval jen zlomek.</w:t>
      </w:r>
    </w:p>
    <w:p w:rsidR="009A36F6" w:rsidRPr="001870A2" w:rsidRDefault="009A36F6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Hlavní dny před velikonočními hody mají své zavedené označení – </w:t>
      </w:r>
      <w:r w:rsidR="000B762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Modré pondělí,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0B762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Žluté úterý,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Škaredá středa, Zelený čtvrtek, Velký pátek, Bílá sobota – jejich označení mají různá vysvětlení, často formální.</w:t>
      </w:r>
      <w:r w:rsidR="005F7A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F7AAB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Velký pátek </w:t>
      </w:r>
      <w:r w:rsidR="005F7AAB" w:rsidRPr="001870A2">
        <w:rPr>
          <w:rFonts w:ascii="Times New Roman" w:hAnsi="Times New Roman" w:cs="Times New Roman"/>
          <w:sz w:val="24"/>
          <w:szCs w:val="24"/>
          <w:lang w:val="cs-CZ"/>
        </w:rPr>
        <w:t>je nejvýznamnějším dnem Velikonoc –</w:t>
      </w:r>
      <w:r w:rsidR="002A38B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ukřižování</w:t>
      </w:r>
      <w:r w:rsidR="005F7A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F7A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smrt Ježíše. </w:t>
      </w:r>
      <w:r w:rsidR="005F7AAB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Božím </w:t>
      </w:r>
      <w:r w:rsidR="002A38B7" w:rsidRPr="001870A2">
        <w:rPr>
          <w:rFonts w:ascii="Times New Roman" w:hAnsi="Times New Roman" w:cs="Times New Roman"/>
          <w:b/>
          <w:sz w:val="24"/>
          <w:szCs w:val="24"/>
          <w:lang w:val="cs-CZ"/>
        </w:rPr>
        <w:t>hode</w:t>
      </w:r>
      <w:r w:rsidR="005F7AAB" w:rsidRPr="001870A2">
        <w:rPr>
          <w:rFonts w:ascii="Times New Roman" w:hAnsi="Times New Roman" w:cs="Times New Roman"/>
          <w:b/>
          <w:sz w:val="24"/>
          <w:szCs w:val="24"/>
          <w:lang w:val="cs-CZ"/>
        </w:rPr>
        <w:t>m</w:t>
      </w:r>
      <w:r w:rsidR="005F7A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F7AAB" w:rsidRPr="001870A2">
        <w:rPr>
          <w:rFonts w:ascii="Times New Roman" w:hAnsi="Times New Roman" w:cs="Times New Roman"/>
          <w:b/>
          <w:sz w:val="24"/>
          <w:szCs w:val="24"/>
          <w:lang w:val="cs-CZ"/>
        </w:rPr>
        <w:t>velikonočním</w:t>
      </w:r>
      <w:r w:rsidR="005F7A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končí období půstu a po vážných dnech náboženských svátků se lidová tradice vrací k projevům jarního veselí. </w:t>
      </w:r>
      <w:r w:rsidR="002A38B7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Velikonoční pondělí </w:t>
      </w:r>
      <w:r w:rsidR="002A38B7" w:rsidRPr="001870A2">
        <w:rPr>
          <w:rFonts w:ascii="Times New Roman" w:hAnsi="Times New Roman" w:cs="Times New Roman"/>
          <w:sz w:val="24"/>
          <w:szCs w:val="24"/>
          <w:lang w:val="cs-CZ"/>
        </w:rPr>
        <w:t>– patří k ní obchůzka chlapců a mužů po domech, veršovaná přání – velikonoční koleda, polévání vodou a hlavně šlehání zelenými pruty, které přináší pomlazení, proto název pomlázka. Koledníci si od děvčat vykoledují pomalovan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>á</w:t>
      </w:r>
      <w:r w:rsidR="002A38B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vajíčka – kraslice.</w:t>
      </w:r>
      <w:r w:rsidR="00BA45A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Mezi další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symboly Velikonoc </w:t>
      </w:r>
      <w:r w:rsidR="00BA45AB" w:rsidRPr="001870A2">
        <w:rPr>
          <w:rFonts w:ascii="Times New Roman" w:hAnsi="Times New Roman" w:cs="Times New Roman"/>
          <w:sz w:val="24"/>
          <w:szCs w:val="24"/>
          <w:lang w:val="cs-CZ"/>
        </w:rPr>
        <w:t>p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atří beránek, mazanec, řehtačka, </w:t>
      </w:r>
      <w:r w:rsidR="000B7620" w:rsidRPr="001870A2">
        <w:rPr>
          <w:rFonts w:ascii="Times New Roman" w:hAnsi="Times New Roman" w:cs="Times New Roman"/>
          <w:sz w:val="24"/>
          <w:szCs w:val="24"/>
          <w:lang w:val="cs-CZ"/>
        </w:rPr>
        <w:t>zajíček.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20766C" w:rsidRPr="001870A2">
        <w:rPr>
          <w:rFonts w:ascii="Times New Roman" w:hAnsi="Times New Roman" w:cs="Times New Roman"/>
          <w:sz w:val="24"/>
          <w:szCs w:val="24"/>
          <w:lang w:val="cs-CZ"/>
        </w:rPr>
        <w:t>(2)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70317B" w:rsidRPr="001870A2">
        <w:rPr>
          <w:rFonts w:ascii="Times New Roman" w:hAnsi="Times New Roman" w:cs="Times New Roman"/>
          <w:sz w:val="24"/>
          <w:szCs w:val="24"/>
          <w:lang w:val="cs-CZ"/>
        </w:rPr>
        <w:t>Velikonoce i Vánoce jsou svátky, které ještě i dnes lidé slaví, i když jiným způsobem, než ho slavili naši předkové. Z dostupných zdrojů je vidět, že mateřské školy pořádají velikonoční dílny</w:t>
      </w:r>
      <w:r w:rsidR="00BC5FD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 rodiči</w:t>
      </w:r>
      <w:r w:rsidR="0070317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děti barví vajíčka, </w:t>
      </w:r>
      <w:r w:rsidR="00BC5FD4" w:rsidRPr="001870A2">
        <w:rPr>
          <w:rFonts w:ascii="Times New Roman" w:hAnsi="Times New Roman" w:cs="Times New Roman"/>
          <w:sz w:val="24"/>
          <w:szCs w:val="24"/>
          <w:lang w:val="cs-CZ"/>
        </w:rPr>
        <w:t>pečou perníčky</w:t>
      </w:r>
      <w:r w:rsidR="00FB405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 snaží se udržet tuto tradici pro</w:t>
      </w:r>
      <w:r w:rsidR="00CE0CFC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FB4050" w:rsidRPr="001870A2">
        <w:rPr>
          <w:rFonts w:ascii="Times New Roman" w:hAnsi="Times New Roman" w:cs="Times New Roman"/>
          <w:sz w:val="24"/>
          <w:szCs w:val="24"/>
          <w:lang w:val="cs-CZ"/>
        </w:rPr>
        <w:t>další generace.</w:t>
      </w:r>
    </w:p>
    <w:p w:rsidR="00717A08" w:rsidRDefault="00717A08" w:rsidP="00287365">
      <w:pPr>
        <w:rPr>
          <w:rFonts w:ascii="Times New Roman" w:hAnsi="Times New Roman" w:cs="Times New Roman"/>
          <w:b/>
          <w:color w:val="548DD4" w:themeColor="text2" w:themeTint="99"/>
          <w:lang w:val="cs-CZ"/>
        </w:rPr>
      </w:pPr>
    </w:p>
    <w:p w:rsidR="001249D1" w:rsidRPr="001870A2" w:rsidRDefault="001249D1" w:rsidP="00287365">
      <w:pPr>
        <w:rPr>
          <w:rFonts w:ascii="Times New Roman" w:hAnsi="Times New Roman" w:cs="Times New Roman"/>
          <w:b/>
          <w:color w:val="548DD4" w:themeColor="text2" w:themeTint="99"/>
          <w:lang w:val="cs-CZ"/>
        </w:rPr>
      </w:pPr>
    </w:p>
    <w:p w:rsidR="00717A08" w:rsidRPr="001870A2" w:rsidRDefault="00717A08" w:rsidP="00287365">
      <w:pPr>
        <w:rPr>
          <w:rFonts w:ascii="Times New Roman" w:hAnsi="Times New Roman" w:cs="Times New Roman"/>
          <w:b/>
          <w:color w:val="548DD4" w:themeColor="text2" w:themeTint="99"/>
          <w:lang w:val="cs-CZ"/>
        </w:rPr>
      </w:pPr>
    </w:p>
    <w:p w:rsidR="00DA33E0" w:rsidRDefault="00DA33E0" w:rsidP="00287365">
      <w:pPr>
        <w:rPr>
          <w:rFonts w:ascii="Times New Roman" w:hAnsi="Times New Roman" w:cs="Times New Roman"/>
          <w:b/>
          <w:color w:val="548DD4" w:themeColor="text2" w:themeTint="99"/>
          <w:lang w:val="cs-CZ"/>
        </w:rPr>
      </w:pPr>
    </w:p>
    <w:p w:rsidR="00BA45AB" w:rsidRPr="000B5370" w:rsidRDefault="00BA45AB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lastRenderedPageBreak/>
        <w:t>Pálení čarodějnic</w:t>
      </w:r>
    </w:p>
    <w:p w:rsidR="00BC5466" w:rsidRPr="001870A2" w:rsidRDefault="00BC5466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Tento zvyk </w:t>
      </w:r>
      <w:r w:rsidR="00A7738B" w:rsidRPr="001870A2">
        <w:rPr>
          <w:rFonts w:ascii="Times New Roman" w:hAnsi="Times New Roman" w:cs="Times New Roman"/>
          <w:sz w:val="24"/>
          <w:szCs w:val="24"/>
          <w:lang w:val="cs-CZ"/>
        </w:rPr>
        <w:t>(</w:t>
      </w:r>
      <w:r w:rsidR="00B611DD" w:rsidRPr="001870A2">
        <w:rPr>
          <w:rFonts w:ascii="Times New Roman" w:hAnsi="Times New Roman" w:cs="Times New Roman"/>
          <w:sz w:val="24"/>
          <w:szCs w:val="24"/>
          <w:lang w:val="cs-CZ"/>
        </w:rPr>
        <w:t>30. dub</w:t>
      </w:r>
      <w:r w:rsidR="00A773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en)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patří ke zvykům, které se v řadě míst udržely dodnes. Nelze přesně stanovit, jak je tento zvyk starý. Tato zábava pravděpodobně vznikla koncem 18. </w:t>
      </w:r>
      <w:r w:rsidR="00012440" w:rsidRPr="001870A2">
        <w:rPr>
          <w:rFonts w:ascii="Times New Roman" w:hAnsi="Times New Roman" w:cs="Times New Roman"/>
          <w:sz w:val="24"/>
          <w:szCs w:val="24"/>
          <w:lang w:val="cs-CZ"/>
        </w:rPr>
        <w:t>s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toletí</w:t>
      </w:r>
      <w:r w:rsidR="00012440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B611D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Ochranné ohně působily </w:t>
      </w:r>
      <w:r w:rsidR="00012440" w:rsidRPr="001870A2">
        <w:rPr>
          <w:rFonts w:ascii="Times New Roman" w:hAnsi="Times New Roman" w:cs="Times New Roman"/>
          <w:sz w:val="24"/>
          <w:szCs w:val="24"/>
          <w:lang w:val="cs-CZ"/>
        </w:rPr>
        <w:t>proti zlým nadpřirozeným mocnostem a čarodějnice symbolizovaly zlo, peklo a ďábla. Dnes je tento zvyk často spojen s průvodem, hudbou, veselou náladou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012440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012440" w:rsidRPr="001870A2">
        <w:rPr>
          <w:rFonts w:ascii="Times New Roman" w:hAnsi="Times New Roman" w:cs="Times New Roman"/>
          <w:sz w:val="24"/>
          <w:szCs w:val="24"/>
          <w:lang w:val="cs-CZ"/>
        </w:rPr>
        <w:t>přehlídkou čarodějnických kostýmů.</w:t>
      </w:r>
    </w:p>
    <w:p w:rsidR="00012440" w:rsidRPr="001870A2" w:rsidRDefault="005A3234" w:rsidP="00DA33E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3210" cy="1800000"/>
            <wp:effectExtent l="0" t="0" r="0" b="0"/>
            <wp:docPr id="22" name="Obrázok 21" descr="P102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34" w:rsidRPr="001870A2" w:rsidRDefault="00E72AB8" w:rsidP="00DA33E0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215900</wp:posOffset>
            </wp:positionV>
            <wp:extent cx="2495550" cy="1871980"/>
            <wp:effectExtent l="0" t="0" r="0" b="0"/>
            <wp:wrapNone/>
            <wp:docPr id="25" name="Obrázok 24" descr="P102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234" w:rsidRPr="001870A2">
        <w:rPr>
          <w:rFonts w:ascii="Times New Roman" w:hAnsi="Times New Roman" w:cs="Times New Roman"/>
          <w:sz w:val="24"/>
          <w:szCs w:val="24"/>
          <w:lang w:val="cs-CZ"/>
        </w:rPr>
        <w:t>Obr. č. 3: Pálení čarodějnic (foto autor)</w:t>
      </w:r>
    </w:p>
    <w:p w:rsidR="00E72AB8" w:rsidRDefault="00E72AB8" w:rsidP="00E72A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E72AB8" w:rsidRDefault="00E72AB8" w:rsidP="00E72A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E72AB8" w:rsidRDefault="00E72AB8" w:rsidP="00E72A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E72AB8" w:rsidRDefault="00E72AB8" w:rsidP="00E72A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DA33E0" w:rsidRDefault="00E72AB8" w:rsidP="00E72AB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br/>
        <w:t>O</w:t>
      </w:r>
      <w:r w:rsidR="005A3234" w:rsidRPr="001870A2">
        <w:rPr>
          <w:rFonts w:ascii="Times New Roman" w:hAnsi="Times New Roman" w:cs="Times New Roman"/>
          <w:sz w:val="24"/>
          <w:szCs w:val="24"/>
          <w:lang w:val="cs-CZ"/>
        </w:rPr>
        <w:t>br. č. 4: Pálení čarodějnic (foto autor)</w:t>
      </w:r>
    </w:p>
    <w:p w:rsidR="00E72AB8" w:rsidRDefault="00E72AB8" w:rsidP="00DA33E0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3334</wp:posOffset>
            </wp:positionV>
            <wp:extent cx="2399665" cy="1799590"/>
            <wp:effectExtent l="0" t="0" r="0" b="0"/>
            <wp:wrapNone/>
            <wp:docPr id="24" name="Obrázok 22" descr="P102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AB8" w:rsidRDefault="00E72AB8" w:rsidP="00DA33E0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</w:p>
    <w:p w:rsidR="00E72AB8" w:rsidRDefault="00E72AB8" w:rsidP="00DA33E0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</w:p>
    <w:p w:rsidR="00E72AB8" w:rsidRDefault="00E72AB8" w:rsidP="00DA33E0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</w:p>
    <w:p w:rsidR="00E72AB8" w:rsidRDefault="00E72AB8" w:rsidP="00DA33E0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</w:p>
    <w:p w:rsidR="00E72AB8" w:rsidRDefault="005A3234" w:rsidP="00E72AB8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Obr. č. 5: Pálení čarodějnic (foto autor)</w:t>
      </w:r>
    </w:p>
    <w:p w:rsidR="005A3234" w:rsidRPr="001870A2" w:rsidRDefault="00612266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Pálení čarodějnic jsme zařadili jako většina školek v okolí mezi tradice spojené s výrobou </w:t>
      </w:r>
      <w:r w:rsidR="000029CB" w:rsidRPr="001870A2">
        <w:rPr>
          <w:rFonts w:ascii="Times New Roman" w:hAnsi="Times New Roman" w:cs="Times New Roman"/>
          <w:sz w:val="24"/>
          <w:szCs w:val="24"/>
          <w:lang w:val="cs-CZ"/>
        </w:rPr>
        <w:t>čarodějnic, které děti tvoří společně s rodiči. Tento zvyk děti vnímají jak</w:t>
      </w:r>
      <w:r w:rsidR="004D0115" w:rsidRPr="001870A2">
        <w:rPr>
          <w:rFonts w:ascii="Times New Roman" w:hAnsi="Times New Roman" w:cs="Times New Roman"/>
          <w:sz w:val="24"/>
          <w:szCs w:val="24"/>
          <w:lang w:val="cs-CZ"/>
        </w:rPr>
        <w:t>o symbol pálení zla, čarodějnicím</w:t>
      </w:r>
      <w:r w:rsidR="000029C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přisuzují negativní vlastnosti.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E52F19" w:rsidRPr="000B5370" w:rsidRDefault="001E3485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Den matek</w:t>
      </w:r>
    </w:p>
    <w:p w:rsidR="00064A32" w:rsidRPr="001870A2" w:rsidRDefault="005C1A79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Myšlenka, aby se tento svátek slavil pravidelně a mezinárodně, vznikla na počátku 20. století. V roce 1912 vyhlásil tehdejší americký prezident Woodrow Wilson první oficiální oslavu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Dne matek na druhou květnovou neděli, na počest Anny Reevers Jarvinsové, která celý život bojovala za práva matek. U nás se tento svátek začal slavit v roce 1923 zásluhou Alice Masarykové, avšak s příchodem komunismu ho vytlačil Mezinárodní den žen. Po revoluci v roce 1989 se k nám oficiální oslava tohoto svátku opět vrátila.</w:t>
      </w:r>
      <w:r w:rsidR="0020766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(2)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4D0115" w:rsidRPr="001870A2">
        <w:rPr>
          <w:rFonts w:ascii="Times New Roman" w:hAnsi="Times New Roman" w:cs="Times New Roman"/>
          <w:sz w:val="24"/>
          <w:szCs w:val="24"/>
          <w:lang w:val="cs-CZ"/>
        </w:rPr>
        <w:t>Děti</w:t>
      </w:r>
      <w:r w:rsidR="000029C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mateřských školách připravují </w:t>
      </w:r>
      <w:r w:rsidR="009C3559" w:rsidRPr="001870A2">
        <w:rPr>
          <w:rFonts w:ascii="Times New Roman" w:hAnsi="Times New Roman" w:cs="Times New Roman"/>
          <w:sz w:val="24"/>
          <w:szCs w:val="24"/>
          <w:lang w:val="cs-CZ"/>
        </w:rPr>
        <w:t>maminkám přáníčka a nejrůznější dárečky, organizují k tomuto svátku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vystoupení dětí spojené s recitací a zpěvem. Je to určitá forma poděkování všem maminkám za jejich obětavost, laskavost, trpělivost, starostl</w:t>
      </w:r>
      <w:r w:rsidR="00BB744E" w:rsidRPr="001870A2">
        <w:rPr>
          <w:rFonts w:ascii="Times New Roman" w:hAnsi="Times New Roman" w:cs="Times New Roman"/>
          <w:sz w:val="24"/>
          <w:szCs w:val="24"/>
          <w:lang w:val="cs-CZ"/>
        </w:rPr>
        <w:t>ivost a 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vstřícnost. </w:t>
      </w:r>
      <w:r w:rsidR="00674FD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064A32" w:rsidRPr="000B5370" w:rsidRDefault="006157B8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Mezinárodní den dětí</w:t>
      </w:r>
    </w:p>
    <w:p w:rsidR="006157B8" w:rsidRPr="001870A2" w:rsidRDefault="006157B8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Tento svátek se slaví každoročně 1. června. 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 xml:space="preserve">Při této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příležitosti jsou pro děti připravované různé sportovní, společenské a zábavné akce. Svátek má upozornit světovou veřejnost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práva a potřeby dětí. Svátek se slaví v mnoha zemích světa. V roce 1949 mezinárodní demokratická federace žen vyhlásila Den pro ochranu dětí. Hlavním důvodem bylo masové zabíjen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žen a dětí v roce 1942 v Lidicích a tak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ve francouzském Ouradouru v roce </w:t>
      </w:r>
      <w:r w:rsidR="0037713C" w:rsidRPr="001870A2">
        <w:rPr>
          <w:rFonts w:ascii="Times New Roman" w:hAnsi="Times New Roman" w:cs="Times New Roman"/>
          <w:sz w:val="24"/>
          <w:szCs w:val="24"/>
          <w:lang w:val="cs-CZ"/>
        </w:rPr>
        <w:t>1944. Tento den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 xml:space="preserve"> připadá </w:t>
      </w:r>
      <w:r w:rsidR="0037713C" w:rsidRPr="001870A2">
        <w:rPr>
          <w:rFonts w:ascii="Times New Roman" w:hAnsi="Times New Roman" w:cs="Times New Roman"/>
          <w:sz w:val="24"/>
          <w:szCs w:val="24"/>
          <w:lang w:val="cs-CZ"/>
        </w:rPr>
        <w:t>na 1</w:t>
      </w:r>
      <w:r w:rsidR="00B611D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t>č</w:t>
      </w:r>
      <w:r w:rsidR="00B611DD" w:rsidRPr="001870A2">
        <w:rPr>
          <w:rFonts w:ascii="Times New Roman" w:hAnsi="Times New Roman" w:cs="Times New Roman"/>
          <w:sz w:val="24"/>
          <w:szCs w:val="24"/>
          <w:lang w:val="cs-CZ"/>
        </w:rPr>
        <w:t>ervna</w:t>
      </w:r>
      <w:r w:rsidR="000A5EF8" w:rsidRPr="001870A2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37713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kdy se konal v roce 1925 festival Dračích lodí v San Franciscu, na jejichž oslavu čínský generální konzul shromáždil mnoho čínských sirotků, aby poukázal na potřebu zabývat se blahem dětí. Zároveň v tento d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en se konala Světová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konference </w:t>
      </w:r>
      <w:r w:rsidR="0037713C" w:rsidRPr="001870A2">
        <w:rPr>
          <w:rFonts w:ascii="Times New Roman" w:hAnsi="Times New Roman" w:cs="Times New Roman"/>
          <w:sz w:val="24"/>
          <w:szCs w:val="24"/>
          <w:lang w:val="cs-CZ"/>
        </w:rPr>
        <w:t>pro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37713C" w:rsidRPr="001870A2">
        <w:rPr>
          <w:rFonts w:ascii="Times New Roman" w:hAnsi="Times New Roman" w:cs="Times New Roman"/>
          <w:sz w:val="24"/>
          <w:szCs w:val="24"/>
          <w:lang w:val="cs-CZ"/>
        </w:rPr>
        <w:t>blaho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37713C" w:rsidRPr="001870A2">
        <w:rPr>
          <w:rFonts w:ascii="Times New Roman" w:hAnsi="Times New Roman" w:cs="Times New Roman"/>
          <w:sz w:val="24"/>
          <w:szCs w:val="24"/>
          <w:lang w:val="cs-CZ"/>
        </w:rPr>
        <w:t>dětí.</w:t>
      </w:r>
      <w:r w:rsidR="00C333A2" w:rsidRPr="001870A2">
        <w:rPr>
          <w:rFonts w:ascii="Times New Roman" w:hAnsi="Times New Roman" w:cs="Times New Roman"/>
          <w:sz w:val="24"/>
          <w:szCs w:val="24"/>
          <w:lang w:val="cs-CZ"/>
        </w:rPr>
        <w:t> (19)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9777CD" w:rsidRPr="001870A2">
        <w:rPr>
          <w:rFonts w:ascii="Times New Roman" w:hAnsi="Times New Roman" w:cs="Times New Roman"/>
          <w:sz w:val="24"/>
          <w:szCs w:val="24"/>
          <w:lang w:val="cs-CZ"/>
        </w:rPr>
        <w:t>Děti slaví tento den různými akcemi, sportovními hrátk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>ami</w:t>
      </w:r>
      <w:r w:rsidR="009777CD" w:rsidRPr="001870A2">
        <w:rPr>
          <w:rFonts w:ascii="Times New Roman" w:hAnsi="Times New Roman" w:cs="Times New Roman"/>
          <w:sz w:val="24"/>
          <w:szCs w:val="24"/>
          <w:lang w:val="cs-CZ"/>
        </w:rPr>
        <w:t>, plněním různých zábavných úkolů v Pohádkovém lese, karnevalem, soutěžemi, společenskými akcemi – divadelní představení, cirkusové představení, dětské diskotéky atd.</w:t>
      </w:r>
    </w:p>
    <w:p w:rsidR="0037713C" w:rsidRPr="00E72AB8" w:rsidRDefault="00E4212F" w:rsidP="00E4212F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17" w:name="_Toc416897736"/>
      <w:r w:rsidRPr="00E72AB8">
        <w:rPr>
          <w:rFonts w:ascii="Times New Roman" w:hAnsi="Times New Roman" w:cs="Times New Roman"/>
          <w:sz w:val="28"/>
          <w:lang w:val="cs-CZ"/>
        </w:rPr>
        <w:t>4.2</w:t>
      </w:r>
      <w:r w:rsidR="00F644DD" w:rsidRPr="00E72AB8">
        <w:rPr>
          <w:rFonts w:ascii="Times New Roman" w:hAnsi="Times New Roman" w:cs="Times New Roman"/>
          <w:sz w:val="28"/>
          <w:lang w:val="cs-CZ"/>
        </w:rPr>
        <w:tab/>
      </w:r>
      <w:r w:rsidR="0037713C" w:rsidRPr="00E72AB8">
        <w:rPr>
          <w:rFonts w:ascii="Times New Roman" w:hAnsi="Times New Roman" w:cs="Times New Roman"/>
          <w:sz w:val="28"/>
          <w:lang w:val="cs-CZ"/>
        </w:rPr>
        <w:t>Léto</w:t>
      </w:r>
      <w:bookmarkEnd w:id="17"/>
    </w:p>
    <w:p w:rsidR="00E4212F" w:rsidRPr="001870A2" w:rsidRDefault="0028235B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Letní slunovrat nastává 21. 6., což byl den, kdy slunce dosáhlo vrcholu své </w:t>
      </w:r>
      <w:r w:rsidR="009220C6" w:rsidRPr="001870A2">
        <w:rPr>
          <w:rFonts w:ascii="Times New Roman" w:hAnsi="Times New Roman" w:cs="Times New Roman"/>
          <w:sz w:val="24"/>
          <w:szCs w:val="24"/>
          <w:lang w:val="cs-CZ"/>
        </w:rPr>
        <w:t>vlády a pomalu začínalo slábnout. Zároveň tento den začínalo léto, čas tepla, plodnosti a naděje v bohatou úrodu. Toto období je spojeno se sklizní – žatva obilí</w:t>
      </w:r>
      <w:r w:rsidR="0079028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senoseč (sklizeň trávy), žně, </w:t>
      </w:r>
      <w:r w:rsidR="00F235D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letní </w:t>
      </w:r>
      <w:r w:rsidR="00F235DE"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sklizeň ovoce, chmele, vína, brambor a dalších plodin. Po ukončení dané práce se konaly zvyky, jako např. dožínky, vinobraní, dočesná, dokopná a další, které měly symbolizovat úctu k matce Zemi, Slunci a živlům. </w:t>
      </w:r>
      <w:r w:rsidR="003B0D4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Dožínkový věnec, který byl formou obřadu předáván hospodáři při dožínkové slavnosti, byl zhotoven ze všech druhů obilí a polního kvítí. Věnec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3B0D40" w:rsidRPr="001870A2">
        <w:rPr>
          <w:rFonts w:ascii="Times New Roman" w:hAnsi="Times New Roman" w:cs="Times New Roman"/>
          <w:sz w:val="24"/>
          <w:szCs w:val="24"/>
          <w:lang w:val="cs-CZ"/>
        </w:rPr>
        <w:t>si hospodář schovával po celý rok až do příštích žní, protože mu byla připisována magická moc. Lidem i dobytku mohl takový věnec dopomoc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3B0D4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 uzdravení, na příští rok zajistit dobrou úrodu.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674FD3" w:rsidRPr="001870A2">
        <w:rPr>
          <w:rFonts w:ascii="Times New Roman" w:hAnsi="Times New Roman" w:cs="Times New Roman"/>
          <w:sz w:val="24"/>
          <w:szCs w:val="24"/>
          <w:lang w:val="cs-CZ"/>
        </w:rPr>
        <w:t>V dnešní době je letní období spojeno s prázdninami, dovolenou, koupalištěm, rybníkem,</w:t>
      </w:r>
      <w:r w:rsidR="00945CC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odpočinkem na chalupách a chatách. Je to čas sportování, výletů a relaxace.</w:t>
      </w:r>
      <w:r w:rsidR="00674FD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945CCD" w:rsidRPr="001870A2">
        <w:rPr>
          <w:rFonts w:ascii="Times New Roman" w:hAnsi="Times New Roman" w:cs="Times New Roman"/>
          <w:sz w:val="24"/>
          <w:szCs w:val="24"/>
          <w:lang w:val="cs-CZ"/>
        </w:rPr>
        <w:t>Je to krásná část roku, kdy nám bohatá a štědrá příroda dává své dary – jahody, třešně, maliny, rybíz, broskve</w:t>
      </w:r>
      <w:r w:rsidR="0046716B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45CC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 meruňky. Noci bývají teplé a dlouhé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r w:rsidR="00945CC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je to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 xml:space="preserve"> čas</w:t>
      </w:r>
      <w:r w:rsidR="00945CCD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strávený v přírodě.</w:t>
      </w:r>
    </w:p>
    <w:p w:rsidR="003B0D40" w:rsidRPr="00E72AB8" w:rsidRDefault="00B81D8C" w:rsidP="00E4212F">
      <w:pPr>
        <w:pStyle w:val="Nadpis2"/>
        <w:rPr>
          <w:rFonts w:ascii="Times New Roman" w:hAnsi="Times New Roman" w:cs="Times New Roman"/>
          <w:sz w:val="28"/>
          <w:szCs w:val="24"/>
          <w:lang w:val="cs-CZ"/>
        </w:rPr>
      </w:pPr>
      <w:bookmarkStart w:id="18" w:name="_Toc416897737"/>
      <w:r w:rsidRPr="00E72AB8">
        <w:rPr>
          <w:rFonts w:ascii="Times New Roman" w:hAnsi="Times New Roman" w:cs="Times New Roman"/>
          <w:sz w:val="28"/>
          <w:lang w:val="cs-CZ"/>
        </w:rPr>
        <w:t>4.3</w:t>
      </w:r>
      <w:r w:rsidR="00F644DD" w:rsidRPr="00E72AB8">
        <w:rPr>
          <w:rFonts w:ascii="Times New Roman" w:hAnsi="Times New Roman" w:cs="Times New Roman"/>
          <w:sz w:val="28"/>
          <w:lang w:val="cs-CZ"/>
        </w:rPr>
        <w:tab/>
      </w:r>
      <w:r w:rsidR="003B0D40" w:rsidRPr="00E72AB8">
        <w:rPr>
          <w:rFonts w:ascii="Times New Roman" w:hAnsi="Times New Roman" w:cs="Times New Roman"/>
          <w:sz w:val="28"/>
          <w:lang w:val="cs-CZ"/>
        </w:rPr>
        <w:t>Podzim</w:t>
      </w:r>
      <w:bookmarkEnd w:id="18"/>
    </w:p>
    <w:p w:rsidR="00780C09" w:rsidRPr="001870A2" w:rsidRDefault="00B611DD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Podzimní rovnodennost, 23. září, je začátkem třetí části roku. Pro někoho je toto období spojeno s beznadějí, smutkem, usycháním života, proměn</w:t>
      </w:r>
      <w:r w:rsidR="00EB735A">
        <w:rPr>
          <w:rFonts w:ascii="Times New Roman" w:hAnsi="Times New Roman" w:cs="Times New Roman"/>
          <w:sz w:val="24"/>
          <w:szCs w:val="24"/>
          <w:lang w:val="cs-CZ"/>
        </w:rPr>
        <w:t>ou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živého na neživé.</w:t>
      </w:r>
      <w:r w:rsidR="00283C0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Je to hlavně období, které přinášelo lidem dostatek nových potravin. Pro hospodáře podzim znamenal dobu zastavení, hodnocení, přepočítávání a přípravu na zimní období. Dnes podzim vnímáme jinak. Je to období mnoha krásných barev a přírodních materiálů, které nám poskytnou prostor pro fantazii a tvořivost.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Mezi typické znaky</w:t>
      </w:r>
      <w:r w:rsidR="0028501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podzimu patří škola – začátek nového školního roku, různé plody, pouštění draků a podzimní ohníčky</w:t>
      </w:r>
      <w:r w:rsidR="0046716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(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>pečené brambory</w:t>
      </w:r>
      <w:r w:rsidR="0046716B" w:rsidRPr="001870A2">
        <w:rPr>
          <w:rFonts w:ascii="Times New Roman" w:hAnsi="Times New Roman" w:cs="Times New Roman"/>
          <w:sz w:val="24"/>
          <w:szCs w:val="24"/>
          <w:lang w:val="cs-CZ"/>
        </w:rPr>
        <w:t>)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>, spadané listí, sběr plodů</w:t>
      </w:r>
      <w:r w:rsidR="00196D7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 období, kdy 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příroda </w:t>
      </w:r>
      <w:r w:rsidR="00196D70" w:rsidRPr="001870A2">
        <w:rPr>
          <w:rFonts w:ascii="Times New Roman" w:hAnsi="Times New Roman" w:cs="Times New Roman"/>
          <w:sz w:val="24"/>
          <w:szCs w:val="24"/>
          <w:lang w:val="cs-CZ"/>
        </w:rPr>
        <w:t>ztichne a odletí stěhovaví ptáci.</w:t>
      </w:r>
    </w:p>
    <w:p w:rsidR="00285014" w:rsidRPr="000B5370" w:rsidRDefault="006C3275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Sklizeň</w:t>
      </w:r>
    </w:p>
    <w:p w:rsidR="006C3275" w:rsidRPr="001870A2" w:rsidRDefault="006C3275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Oslavy ukončení sklizně byly nejvýznamnějšími lidovými svátky, které neměly nic společného s církví a jejich kořeny jsou pohanské a mnohem starší než křesťanství.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K tomuto období se vztahuje hodně zvyků a pověr. Věřilo se, že by po celý rok strom plakal, pokud by mu při sklizni ovoce někdo ulomil větvičku. Při česání ovoce se mělo stromu zpívat, aby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nebyl smutný a přečkal zimu.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 xml:space="preserve"> Také 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>lid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věřili tomu, že když hospodář první ovoce rozdá žebrákům, zajistí si tak na další rok bohatou úrodu. Při sklizni se nechával jeden plod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na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stromě, říkalo se 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 xml:space="preserve">mu 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,,zapomnělka“. Zapomnělka se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n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>esměla sníst. Kdo by ji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 xml:space="preserve"> snědl, 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>byl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>by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od 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>té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doby 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>zapomnětlivý.</w:t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Děti se </w:t>
      </w:r>
      <w:r w:rsidR="00643D20" w:rsidRPr="001870A2">
        <w:rPr>
          <w:rFonts w:ascii="Times New Roman" w:hAnsi="Times New Roman" w:cs="Times New Roman"/>
          <w:sz w:val="24"/>
          <w:szCs w:val="24"/>
          <w:lang w:val="cs-CZ"/>
        </w:rPr>
        <w:t>zúčastňují</w:t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období sklizně zahrádkářské výstavy ovoce a zeleniny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pořádané místní zahrádkářskou organizací, kde se seznámí s druhy ovoce a zeleniny pěstovan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>ými</w:t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našem okolí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46716B" w:rsidRPr="001870A2">
        <w:rPr>
          <w:lang w:val="cs-CZ"/>
        </w:rPr>
        <w:t xml:space="preserve">  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Tato výstava je spojena s</w:t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 možností ochutnávky různých produktů vyrobených </w:t>
      </w:r>
      <w:r w:rsidR="00A769FE"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z těchto surovin</w:t>
      </w:r>
      <w:r w:rsidR="00850144" w:rsidRPr="001870A2">
        <w:rPr>
          <w:rFonts w:ascii="Times New Roman" w:hAnsi="Times New Roman" w:cs="Times New Roman"/>
          <w:sz w:val="24"/>
          <w:szCs w:val="24"/>
          <w:lang w:val="cs-CZ"/>
        </w:rPr>
        <w:t>. Děti mají možnost si vyzkoušet činn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osti a práce spojené se sklizní,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>protože na naší zahradě rostou ovocné stromy. Děti p</w:t>
      </w:r>
      <w:r w:rsidR="00850144" w:rsidRPr="001870A2">
        <w:rPr>
          <w:rFonts w:ascii="Times New Roman" w:hAnsi="Times New Roman" w:cs="Times New Roman"/>
          <w:sz w:val="24"/>
          <w:szCs w:val="24"/>
          <w:lang w:val="cs-CZ"/>
        </w:rPr>
        <w:t>omáhají při úklidu opadaných jab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lek </w:t>
      </w:r>
      <w:r w:rsidR="00EC2A6B">
        <w:rPr>
          <w:rFonts w:ascii="Times New Roman" w:hAnsi="Times New Roman" w:cs="Times New Roman"/>
          <w:sz w:val="24"/>
          <w:szCs w:val="24"/>
          <w:lang w:val="cs-CZ"/>
        </w:rPr>
        <w:br/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>a hrušek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r w:rsidR="00237AB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při sběru ořechů, hrabou, sbírají a vo</w:t>
      </w:r>
      <w:r w:rsidR="00B66E71" w:rsidRPr="001870A2">
        <w:rPr>
          <w:rFonts w:ascii="Times New Roman" w:hAnsi="Times New Roman" w:cs="Times New Roman"/>
          <w:sz w:val="24"/>
          <w:szCs w:val="24"/>
          <w:lang w:val="cs-CZ"/>
        </w:rPr>
        <w:t>zí je na kolečkách na kompost.</w:t>
      </w:r>
    </w:p>
    <w:p w:rsidR="001355E3" w:rsidRPr="000B5370" w:rsidRDefault="001355E3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Halloween</w:t>
      </w:r>
    </w:p>
    <w:p w:rsidR="001355E3" w:rsidRPr="001870A2" w:rsidRDefault="00DA33E0" w:rsidP="00E4212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1713044</wp:posOffset>
            </wp:positionH>
            <wp:positionV relativeFrom="paragraph">
              <wp:posOffset>3436620</wp:posOffset>
            </wp:positionV>
            <wp:extent cx="2397646" cy="1800000"/>
            <wp:effectExtent l="0" t="0" r="3175" b="0"/>
            <wp:wrapNone/>
            <wp:docPr id="38" name="Obrázok 14" descr="C:\Documents and Settings\Administrator\Desktop\fotky skola 1\Foto škola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Desktop\fotky skola 1\Foto škola 1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>Je to anglosaský lid</w:t>
      </w:r>
      <w:r w:rsidR="00A7738B" w:rsidRPr="001870A2">
        <w:rPr>
          <w:rFonts w:ascii="Times New Roman" w:hAnsi="Times New Roman" w:cs="Times New Roman"/>
          <w:sz w:val="24"/>
          <w:szCs w:val="24"/>
          <w:lang w:val="cs-CZ"/>
        </w:rPr>
        <w:t>ový svátek, který se slaví 31. ř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íjna, 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 xml:space="preserve">v 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>den před křesťanským svátkem Všech svatých, z jehož oslav se tento svátek v Ir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sku vyvinul. Děti se oblékají do 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>strašidelných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kostýmů 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>a chodí od domu k domu „koledovat“ sladkosti. Tradičními symboly tohoto svát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>k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u jsou vyřezávané dýně se svíčkou uvnitř.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Typickými barvami jsou oranžová 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>černá.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9315B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(7) </w:t>
      </w:r>
      <w:r w:rsidR="00843FE3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3FE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Tento svátek se k nám dostal až po roku 1989. Některé mateřské školy přijaly tento svátek s nadšením pro jeho </w:t>
      </w:r>
      <w:r w:rsidR="001D66D2" w:rsidRPr="001870A2">
        <w:rPr>
          <w:rFonts w:ascii="Times New Roman" w:hAnsi="Times New Roman" w:cs="Times New Roman"/>
          <w:sz w:val="24"/>
          <w:szCs w:val="24"/>
          <w:lang w:val="cs-CZ"/>
        </w:rPr>
        <w:t>netradičnost a velké množ</w:t>
      </w:r>
      <w:r w:rsidR="00672478">
        <w:rPr>
          <w:rFonts w:ascii="Times New Roman" w:hAnsi="Times New Roman" w:cs="Times New Roman"/>
          <w:sz w:val="24"/>
          <w:szCs w:val="24"/>
          <w:lang w:val="cs-CZ"/>
        </w:rPr>
        <w:t xml:space="preserve">ství nápadů k tvoření a rozvoji </w:t>
      </w:r>
      <w:r w:rsidR="001D66D2" w:rsidRPr="001870A2">
        <w:rPr>
          <w:rFonts w:ascii="Times New Roman" w:hAnsi="Times New Roman" w:cs="Times New Roman"/>
          <w:sz w:val="24"/>
          <w:szCs w:val="24"/>
          <w:lang w:val="cs-CZ"/>
        </w:rPr>
        <w:t>fantazijních představ. Děti mají svátek v oblibě, rády se seznamují s novými a netradičními technikami pracovních činností – dlabání</w:t>
      </w:r>
      <w:r w:rsidR="000C60B0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1D66D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dýní, úprav</w:t>
      </w:r>
      <w:r w:rsidR="000C60B0">
        <w:rPr>
          <w:rFonts w:ascii="Times New Roman" w:hAnsi="Times New Roman" w:cs="Times New Roman"/>
          <w:sz w:val="24"/>
          <w:szCs w:val="24"/>
          <w:lang w:val="cs-CZ"/>
        </w:rPr>
        <w:t>ou</w:t>
      </w:r>
      <w:r w:rsidR="001D66D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dýní vyřezáváním, kreslení</w:t>
      </w:r>
      <w:r w:rsidR="000C60B0">
        <w:rPr>
          <w:rFonts w:ascii="Times New Roman" w:hAnsi="Times New Roman" w:cs="Times New Roman"/>
          <w:sz w:val="24"/>
          <w:szCs w:val="24"/>
          <w:lang w:val="cs-CZ"/>
        </w:rPr>
        <w:t>m</w:t>
      </w:r>
      <w:r w:rsidR="001D66D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různých obličejů 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1D66D2" w:rsidRPr="001870A2">
        <w:rPr>
          <w:rFonts w:ascii="Times New Roman" w:hAnsi="Times New Roman" w:cs="Times New Roman"/>
          <w:sz w:val="24"/>
          <w:szCs w:val="24"/>
          <w:lang w:val="cs-CZ"/>
        </w:rPr>
        <w:t>na menší dýně</w:t>
      </w:r>
      <w:r w:rsidR="00A359DF" w:rsidRPr="001870A2">
        <w:rPr>
          <w:rFonts w:ascii="Times New Roman" w:hAnsi="Times New Roman" w:cs="Times New Roman"/>
          <w:sz w:val="24"/>
          <w:szCs w:val="24"/>
          <w:lang w:val="cs-CZ"/>
        </w:rPr>
        <w:t>. V Moravské Třebové je u příležitosti Halloweenu pořádán lampi</w:t>
      </w:r>
      <w:r w:rsidR="000C60B0">
        <w:rPr>
          <w:rFonts w:ascii="Times New Roman" w:hAnsi="Times New Roman" w:cs="Times New Roman"/>
          <w:sz w:val="24"/>
          <w:szCs w:val="24"/>
          <w:lang w:val="cs-CZ"/>
        </w:rPr>
        <w:t>o</w:t>
      </w:r>
      <w:r w:rsidR="00A359D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nový průvod a </w:t>
      </w:r>
      <w:r w:rsidR="00DB4C49" w:rsidRPr="001870A2">
        <w:rPr>
          <w:rFonts w:ascii="Times New Roman" w:hAnsi="Times New Roman" w:cs="Times New Roman"/>
          <w:sz w:val="24"/>
          <w:szCs w:val="24"/>
          <w:lang w:val="cs-CZ"/>
        </w:rPr>
        <w:t>stezka odvahy, kterou připravuje základní škola</w:t>
      </w:r>
      <w:r w:rsidR="00A359D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</w:t>
      </w:r>
      <w:r w:rsidR="00DB4C4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je</w:t>
      </w:r>
      <w:r w:rsidR="00A359D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dostupná široké veřejnosti. Pro jeho pestré využití a velkou oblibu u dětí lze jen stěží odmítnout tento svátek a</w:t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A359DF" w:rsidRPr="001870A2">
        <w:rPr>
          <w:rFonts w:ascii="Times New Roman" w:hAnsi="Times New Roman" w:cs="Times New Roman"/>
          <w:sz w:val="24"/>
          <w:szCs w:val="24"/>
          <w:lang w:val="cs-CZ"/>
        </w:rPr>
        <w:t>nevyužít možností vyzdobit a zkrášlit prostředí mateřské školy dýňovými strašidly.</w:t>
      </w:r>
    </w:p>
    <w:p w:rsidR="00983657" w:rsidRPr="001870A2" w:rsidRDefault="00983657" w:rsidP="00780C09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717A08" w:rsidRPr="001870A2" w:rsidRDefault="00717A08" w:rsidP="00780C09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DA33E0" w:rsidRDefault="001249D1" w:rsidP="00DA33E0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403860</wp:posOffset>
            </wp:positionV>
            <wp:extent cx="1510665" cy="2015490"/>
            <wp:effectExtent l="0" t="0" r="0" b="3810"/>
            <wp:wrapNone/>
            <wp:docPr id="40" name="Obrázok 16" descr="C:\Documents and Settings\Administrator\Desktop\fotky skola 1\Foto škola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fotky skola 1\Foto škola 1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9D1" w:rsidRDefault="001249D1" w:rsidP="001249D1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-2540</wp:posOffset>
            </wp:positionV>
            <wp:extent cx="1510665" cy="2015490"/>
            <wp:effectExtent l="0" t="0" r="0" b="3810"/>
            <wp:wrapNone/>
            <wp:docPr id="39" name="Obrázok 15" descr="C:\Documents and Settings\Administrator\Desktop\fotky skola 1\Foto škol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istrator\Desktop\fotky skola 1\Foto škola 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657" w:rsidRPr="001249D1" w:rsidRDefault="008871D2" w:rsidP="001249D1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Obrázek č. 6 Svítící dýně (foto autor)</w:t>
      </w:r>
    </w:p>
    <w:p w:rsidR="00983657" w:rsidRPr="001870A2" w:rsidRDefault="00983657" w:rsidP="00780C09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983657" w:rsidRPr="001870A2" w:rsidRDefault="00983657" w:rsidP="00780C09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8871D2" w:rsidRPr="001870A2" w:rsidRDefault="008871D2" w:rsidP="00780C09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871D2" w:rsidRPr="001870A2" w:rsidRDefault="008871D2" w:rsidP="00780C09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Obrázek č. 7 Halloween (f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oto autor)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ab/>
      </w:r>
      <w:r w:rsidR="00C917B2">
        <w:rPr>
          <w:rFonts w:ascii="Times New Roman" w:hAnsi="Times New Roman" w:cs="Times New Roman"/>
          <w:sz w:val="24"/>
          <w:szCs w:val="24"/>
          <w:lang w:val="cs-CZ"/>
        </w:rPr>
        <w:t xml:space="preserve">     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Obrázek č. 8 Výzdoba MŠ (foto autor)</w:t>
      </w:r>
    </w:p>
    <w:p w:rsidR="00613C23" w:rsidRPr="000B5370" w:rsidRDefault="00613C23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lastRenderedPageBreak/>
        <w:t>Martinské posvícení</w:t>
      </w:r>
    </w:p>
    <w:p w:rsidR="00613C23" w:rsidRPr="001870A2" w:rsidRDefault="0070384D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Posvícení se neváže k žádnému církevnímu svátku, je to lidový svátek. Posvícení se konalo v podzimních měsících. Díky sklizni měly kuchařky v té době dostatek mouky, vajec, tuku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masa a nemuselo se šetřit. Na sv. Martina (11.</w:t>
      </w:r>
      <w:r w:rsidR="000A5EF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listopadu) končil</w:t>
      </w:r>
      <w:r w:rsidR="00C85808" w:rsidRPr="001870A2">
        <w:rPr>
          <w:rFonts w:ascii="Times New Roman" w:hAnsi="Times New Roman" w:cs="Times New Roman"/>
          <w:sz w:val="24"/>
          <w:szCs w:val="24"/>
          <w:lang w:val="cs-CZ"/>
        </w:rPr>
        <w:t>a čeleď svou roční službu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C8580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 dostávala mzdu. </w:t>
      </w:r>
      <w:r w:rsidR="00E274A8">
        <w:rPr>
          <w:rFonts w:ascii="Times New Roman" w:hAnsi="Times New Roman" w:cs="Times New Roman"/>
          <w:sz w:val="24"/>
          <w:szCs w:val="24"/>
          <w:lang w:val="cs-CZ"/>
        </w:rPr>
        <w:t xml:space="preserve">V tento den </w:t>
      </w:r>
      <w:r w:rsidR="00C8580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se uzavíraly nové smlouvy mezi obcí a pastýřem, ovčákem či ponocným. I to byla událost, která vybízela k hostinám, veselí, tanci. </w:t>
      </w:r>
      <w:r w:rsidR="00613C23" w:rsidRPr="001870A2">
        <w:rPr>
          <w:rFonts w:ascii="Times New Roman" w:hAnsi="Times New Roman" w:cs="Times New Roman"/>
          <w:sz w:val="24"/>
          <w:szCs w:val="24"/>
          <w:lang w:val="cs-CZ"/>
        </w:rPr>
        <w:t>Nejdůležitějším symbolem posvícení byla dobře vykrmená husa</w:t>
      </w:r>
      <w:r w:rsidR="00C85808" w:rsidRPr="001870A2">
        <w:rPr>
          <w:rFonts w:ascii="Times New Roman" w:hAnsi="Times New Roman" w:cs="Times New Roman"/>
          <w:sz w:val="24"/>
          <w:szCs w:val="24"/>
          <w:lang w:val="cs-CZ"/>
        </w:rPr>
        <w:t>, typickým martinským pečivem byly hlavně rohlíky a také buchty, kterými hospodyně obdarov</w:t>
      </w:r>
      <w:r w:rsidR="00A351A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aly odcházející čeleď. Později </w:t>
      </w:r>
      <w:r w:rsidR="00C85808" w:rsidRPr="001870A2">
        <w:rPr>
          <w:rFonts w:ascii="Times New Roman" w:hAnsi="Times New Roman" w:cs="Times New Roman"/>
          <w:sz w:val="24"/>
          <w:szCs w:val="24"/>
          <w:lang w:val="cs-CZ"/>
        </w:rPr>
        <w:t>z lidových obyčejů zbylo jen dobré jídlo, koláče a taneční zábava.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Dnes se tento svátek dodržuje jen v některých regionech, </w:t>
      </w:r>
      <w:r w:rsidR="00EA23E6" w:rsidRPr="001870A2">
        <w:rPr>
          <w:rFonts w:ascii="Times New Roman" w:hAnsi="Times New Roman" w:cs="Times New Roman"/>
          <w:sz w:val="24"/>
          <w:szCs w:val="24"/>
          <w:lang w:val="cs-CZ"/>
        </w:rPr>
        <w:t>spíše si připomínáme pranostiku spojenou s tímto dnem: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„Svatý 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Martin 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>přijíždí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>na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>bílém</w:t>
      </w:r>
      <w:r w:rsidR="00B83852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>koni</w:t>
      </w:r>
      <w:r w:rsidR="00E274A8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>“</w:t>
      </w:r>
      <w:r w:rsidR="00CA68BC" w:rsidRPr="001870A2">
        <w:rPr>
          <w:rFonts w:ascii="Times New Roman" w:hAnsi="Times New Roman" w:cs="Times New Roman"/>
          <w:sz w:val="24"/>
          <w:szCs w:val="24"/>
          <w:lang w:val="cs-CZ"/>
        </w:rPr>
        <w:br/>
        <w:t>V mateřské škole lze využít dané téma hlavně u mladších dětí</w:t>
      </w:r>
      <w:r w:rsidR="00714454">
        <w:rPr>
          <w:rFonts w:ascii="Times New Roman" w:hAnsi="Times New Roman" w:cs="Times New Roman"/>
          <w:sz w:val="24"/>
          <w:szCs w:val="24"/>
          <w:lang w:val="cs-CZ"/>
        </w:rPr>
        <w:t>. S nimi lze vyrábět</w:t>
      </w:r>
      <w:r w:rsidR="00CA68B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14454">
        <w:rPr>
          <w:rFonts w:ascii="Times New Roman" w:hAnsi="Times New Roman" w:cs="Times New Roman"/>
          <w:sz w:val="24"/>
          <w:szCs w:val="24"/>
          <w:lang w:val="cs-CZ"/>
        </w:rPr>
        <w:t xml:space="preserve">rohlíčky </w:t>
      </w:r>
      <w:r w:rsidR="00CA68B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z</w:t>
      </w:r>
      <w:r w:rsidR="00624F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CA68BC" w:rsidRPr="001870A2">
        <w:rPr>
          <w:rFonts w:ascii="Times New Roman" w:hAnsi="Times New Roman" w:cs="Times New Roman"/>
          <w:sz w:val="24"/>
          <w:szCs w:val="24"/>
          <w:lang w:val="cs-CZ"/>
        </w:rPr>
        <w:t> plastelíny, válením, krájením a úpravou do tvaru rohlíků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0A5EF8" w:rsidRPr="00E72AB8" w:rsidRDefault="00E4212F" w:rsidP="00E4212F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19" w:name="_Toc416897738"/>
      <w:r w:rsidRPr="00E72AB8">
        <w:rPr>
          <w:rFonts w:ascii="Times New Roman" w:hAnsi="Times New Roman" w:cs="Times New Roman"/>
          <w:sz w:val="28"/>
          <w:lang w:val="cs-CZ"/>
        </w:rPr>
        <w:t>4.4</w:t>
      </w:r>
      <w:r w:rsidR="00F644DD" w:rsidRPr="00E72AB8">
        <w:rPr>
          <w:rFonts w:ascii="Times New Roman" w:hAnsi="Times New Roman" w:cs="Times New Roman"/>
          <w:sz w:val="28"/>
          <w:lang w:val="cs-CZ"/>
        </w:rPr>
        <w:tab/>
      </w:r>
      <w:r w:rsidR="000A5EF8" w:rsidRPr="00E72AB8">
        <w:rPr>
          <w:rFonts w:ascii="Times New Roman" w:hAnsi="Times New Roman" w:cs="Times New Roman"/>
          <w:sz w:val="28"/>
          <w:lang w:val="cs-CZ"/>
        </w:rPr>
        <w:t>Zima</w:t>
      </w:r>
      <w:bookmarkEnd w:id="19"/>
    </w:p>
    <w:p w:rsidR="0001532A" w:rsidRPr="001870A2" w:rsidRDefault="000A5EF8" w:rsidP="00E4212F">
      <w:p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Jaro bylo spojováno s narozením a zima naopak se smrtí. Bylo tomu tak i proto, že j</w:t>
      </w:r>
      <w:r w:rsidR="0046103B" w:rsidRPr="001870A2">
        <w:rPr>
          <w:rFonts w:ascii="Times New Roman" w:hAnsi="Times New Roman" w:cs="Times New Roman"/>
          <w:sz w:val="24"/>
          <w:szCs w:val="24"/>
          <w:lang w:val="cs-CZ"/>
        </w:rPr>
        <w:t>arem vše začíná a zimou končí (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 pohledu </w:t>
      </w:r>
      <w:r w:rsidR="0046103B" w:rsidRPr="001870A2">
        <w:rPr>
          <w:rFonts w:ascii="Times New Roman" w:hAnsi="Times New Roman" w:cs="Times New Roman"/>
          <w:sz w:val="24"/>
          <w:szCs w:val="24"/>
          <w:lang w:val="cs-CZ"/>
        </w:rPr>
        <w:t>pří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rody</w:t>
      </w:r>
      <w:r w:rsidR="0046103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). I přesto, že zima působí nevlídně a ospale, má své kouzlo nejen po sněhové nadílce, ale přináší radost, lásku a velké očekávání nadílky 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46103B" w:rsidRPr="001870A2">
        <w:rPr>
          <w:rFonts w:ascii="Times New Roman" w:hAnsi="Times New Roman" w:cs="Times New Roman"/>
          <w:sz w:val="24"/>
          <w:szCs w:val="24"/>
          <w:lang w:val="cs-CZ"/>
        </w:rPr>
        <w:t>od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46103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Ježíška. Toto období přináší množství </w:t>
      </w:r>
      <w:r w:rsidR="003D263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lidových </w:t>
      </w:r>
      <w:r w:rsidR="0046103B" w:rsidRPr="001870A2">
        <w:rPr>
          <w:rFonts w:ascii="Times New Roman" w:hAnsi="Times New Roman" w:cs="Times New Roman"/>
          <w:sz w:val="24"/>
          <w:szCs w:val="24"/>
          <w:lang w:val="cs-CZ"/>
        </w:rPr>
        <w:t>zvyků a tradic.</w:t>
      </w:r>
    </w:p>
    <w:p w:rsidR="0046103B" w:rsidRPr="000B5370" w:rsidRDefault="0046103B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Advent</w:t>
      </w:r>
    </w:p>
    <w:p w:rsidR="0046103B" w:rsidRPr="001870A2" w:rsidRDefault="0046103B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Slovo Advent pochází z latinského slova „advetus“ a v překladu znamená „příchod“</w:t>
      </w:r>
      <w:r w:rsidR="00C55EB5" w:rsidRPr="001870A2">
        <w:rPr>
          <w:rFonts w:ascii="Times New Roman" w:hAnsi="Times New Roman" w:cs="Times New Roman"/>
          <w:sz w:val="24"/>
          <w:szCs w:val="24"/>
          <w:lang w:val="cs-CZ"/>
        </w:rPr>
        <w:t>. Adventní doba byla přípravou na vánoční svátky a trv</w:t>
      </w:r>
      <w:r w:rsidR="00714454">
        <w:rPr>
          <w:rFonts w:ascii="Times New Roman" w:hAnsi="Times New Roman" w:cs="Times New Roman"/>
          <w:sz w:val="24"/>
          <w:szCs w:val="24"/>
          <w:lang w:val="cs-CZ"/>
        </w:rPr>
        <w:t>ala</w:t>
      </w:r>
      <w:r w:rsidR="00C55EB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čtyři týdny před Vánocemi. V tomto období se lidi postili, byly zakázány veškeré zábavy, tanec, zpěv. Byla to do</w:t>
      </w:r>
      <w:r w:rsidR="00714454">
        <w:rPr>
          <w:rFonts w:ascii="Times New Roman" w:hAnsi="Times New Roman" w:cs="Times New Roman"/>
          <w:sz w:val="24"/>
          <w:szCs w:val="24"/>
          <w:lang w:val="cs-CZ"/>
        </w:rPr>
        <w:t>b</w:t>
      </w:r>
      <w:r w:rsidR="00C55EB5" w:rsidRPr="001870A2">
        <w:rPr>
          <w:rFonts w:ascii="Times New Roman" w:hAnsi="Times New Roman" w:cs="Times New Roman"/>
          <w:sz w:val="24"/>
          <w:szCs w:val="24"/>
          <w:lang w:val="cs-CZ"/>
        </w:rPr>
        <w:t>a rozjímání. Advent je spojený s adventním kalendářem a adventním věncem. Adventní kalendář měl dětem zpříjemnit a urychlit čas zbývající do příchodu Štědrého večera. Kalendář byl zkrácený a netrval stejně dlouho jak advent (</w:t>
      </w:r>
      <w:r w:rsidR="00A773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od </w:t>
      </w:r>
      <w:r w:rsidR="00C55EB5" w:rsidRPr="001870A2">
        <w:rPr>
          <w:rFonts w:ascii="Times New Roman" w:hAnsi="Times New Roman" w:cs="Times New Roman"/>
          <w:sz w:val="24"/>
          <w:szCs w:val="24"/>
          <w:lang w:val="cs-CZ"/>
        </w:rPr>
        <w:t>1. prosince do 24. prosince).</w:t>
      </w:r>
      <w:r w:rsidR="003D263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Advent začíná čtvrtou nedělí před Štědrým večerem a každá z adventních nedělí má své pojmenování – železná, bronzová, stříbrná a zlatá. Druhým adventním symbolem je ad</w:t>
      </w:r>
      <w:r w:rsidR="0098365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ventní věnec, který symbolizují </w:t>
      </w:r>
      <w:r w:rsidR="003D263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čtyři svíčky – čtyři neděle před Štědrým večerem. </w:t>
      </w:r>
    </w:p>
    <w:p w:rsidR="00DA33E0" w:rsidRDefault="00DA33E0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DA33E0" w:rsidRDefault="00DA33E0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983657" w:rsidRPr="001870A2" w:rsidRDefault="00BB744E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110490</wp:posOffset>
            </wp:positionV>
            <wp:extent cx="2686050" cy="1809750"/>
            <wp:effectExtent l="0" t="0" r="0" b="0"/>
            <wp:wrapNone/>
            <wp:docPr id="37" name="Obrázok 13" descr="C:\Documents and Settings\Administrator\Desktop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Scan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657" w:rsidRPr="001870A2" w:rsidRDefault="00983657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E4212F" w:rsidRPr="001870A2" w:rsidRDefault="00E4212F" w:rsidP="00E4212F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E4212F" w:rsidRPr="001870A2" w:rsidRDefault="00E4212F" w:rsidP="00E4212F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A03863" w:rsidRPr="001870A2" w:rsidRDefault="00BB744E" w:rsidP="00BB744E">
      <w:pPr>
        <w:spacing w:line="360" w:lineRule="auto"/>
        <w:ind w:left="1416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O</w:t>
      </w:r>
      <w:r w:rsidR="00196D70" w:rsidRPr="001870A2">
        <w:rPr>
          <w:rFonts w:ascii="Times New Roman" w:hAnsi="Times New Roman" w:cs="Times New Roman"/>
          <w:sz w:val="24"/>
          <w:szCs w:val="24"/>
          <w:lang w:val="cs-CZ"/>
        </w:rPr>
        <w:t>brázek č. 9 Příprava vánočních perníčků (foto autor)</w:t>
      </w:r>
    </w:p>
    <w:p w:rsidR="003D263E" w:rsidRPr="000B5370" w:rsidRDefault="003D263E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Mikuláš</w:t>
      </w:r>
    </w:p>
    <w:p w:rsidR="003D263E" w:rsidRPr="001870A2" w:rsidRDefault="003D263E" w:rsidP="00E421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 předvečer svátku sv. Mikuláše chodí dodnes</w:t>
      </w:r>
      <w:r w:rsidR="002A27E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vesnicí i městem skupinky v maskách představujících Mikuláše, čerta a anděla. Tento zvyk je pořád oblíbený. Legenda 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o M</w:t>
      </w:r>
      <w:r w:rsidR="002A27E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ikulášovi praví, že to </w:t>
      </w:r>
      <w:r w:rsidR="00714454">
        <w:rPr>
          <w:rFonts w:ascii="Times New Roman" w:hAnsi="Times New Roman" w:cs="Times New Roman"/>
          <w:sz w:val="24"/>
          <w:szCs w:val="24"/>
          <w:lang w:val="cs-CZ"/>
        </w:rPr>
        <w:t xml:space="preserve">byl </w:t>
      </w:r>
      <w:r w:rsidR="002A27EF" w:rsidRPr="001870A2">
        <w:rPr>
          <w:rFonts w:ascii="Times New Roman" w:hAnsi="Times New Roman" w:cs="Times New Roman"/>
          <w:sz w:val="24"/>
          <w:szCs w:val="24"/>
          <w:lang w:val="cs-CZ"/>
        </w:rPr>
        <w:t>bohatý a zbožný muž, který po smrti rodičů rozdal svůj majetek chudým a potřebným lidem a vydal se na pouť do Palestiny a přijal tam biskupský úřad.</w:t>
      </w:r>
      <w:r w:rsidR="006A570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Mikulášské obchůzky jsou známé již od středověku, ale v jiné p</w:t>
      </w:r>
      <w:r w:rsidR="00624FFD">
        <w:rPr>
          <w:rFonts w:ascii="Times New Roman" w:hAnsi="Times New Roman" w:cs="Times New Roman"/>
          <w:sz w:val="24"/>
          <w:szCs w:val="24"/>
          <w:lang w:val="cs-CZ"/>
        </w:rPr>
        <w:t>odobě. Mikulášský průvod tvořily</w:t>
      </w:r>
      <w:r w:rsidR="006A570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různé masky</w:t>
      </w:r>
      <w:r w:rsidR="00714454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6A570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např. kominík, žid, smrtka, jezdec na koni atd.,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6A5702" w:rsidRPr="001870A2">
        <w:rPr>
          <w:rFonts w:ascii="Times New Roman" w:hAnsi="Times New Roman" w:cs="Times New Roman"/>
          <w:sz w:val="24"/>
          <w:szCs w:val="24"/>
          <w:lang w:val="cs-CZ"/>
        </w:rPr>
        <w:t>co</w:t>
      </w:r>
      <w:r w:rsidR="00714454">
        <w:rPr>
          <w:rFonts w:ascii="Times New Roman" w:hAnsi="Times New Roman" w:cs="Times New Roman"/>
          <w:sz w:val="24"/>
          <w:szCs w:val="24"/>
          <w:lang w:val="cs-CZ"/>
        </w:rPr>
        <w:t>ž</w:t>
      </w:r>
      <w:r w:rsidR="006A570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známe dnes jako masopustní průvod. Malé děti měly vždy strach z čerta v huňatém kožichu, s řetězem 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6A5702" w:rsidRPr="001870A2">
        <w:rPr>
          <w:rFonts w:ascii="Times New Roman" w:hAnsi="Times New Roman" w:cs="Times New Roman"/>
          <w:sz w:val="24"/>
          <w:szCs w:val="24"/>
          <w:lang w:val="cs-CZ"/>
        </w:rPr>
        <w:t>a pytlem, v kterém ty zlobivé děti odnášel do pekla.</w:t>
      </w:r>
      <w:r w:rsidR="00983657" w:rsidRPr="001870A2">
        <w:rPr>
          <w:rFonts w:ascii="Times New Roman" w:hAnsi="Times New Roman" w:cs="Times New Roman"/>
          <w:noProof/>
          <w:sz w:val="24"/>
          <w:szCs w:val="24"/>
          <w:lang w:val="cs-CZ"/>
        </w:rPr>
        <w:t xml:space="preserve"> </w:t>
      </w:r>
    </w:p>
    <w:p w:rsidR="00983657" w:rsidRPr="001870A2" w:rsidRDefault="00185E59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27940</wp:posOffset>
            </wp:positionV>
            <wp:extent cx="2573827" cy="1800000"/>
            <wp:effectExtent l="0" t="0" r="0" b="0"/>
            <wp:wrapNone/>
            <wp:docPr id="41" name="Obrázok 2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657" w:rsidRPr="001870A2" w:rsidRDefault="00983657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983657" w:rsidRPr="001870A2" w:rsidRDefault="00983657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8871D2" w:rsidRPr="001870A2" w:rsidRDefault="008871D2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7724AA" w:rsidRPr="001870A2" w:rsidRDefault="007724AA" w:rsidP="00DA33E0">
      <w:pPr>
        <w:spacing w:line="360" w:lineRule="auto"/>
        <w:ind w:left="1416" w:firstLine="708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</w:t>
      </w:r>
      <w:r w:rsidR="007265B9" w:rsidRPr="001870A2">
        <w:rPr>
          <w:rFonts w:ascii="Times New Roman" w:hAnsi="Times New Roman" w:cs="Times New Roman"/>
          <w:sz w:val="24"/>
          <w:szCs w:val="24"/>
          <w:lang w:val="cs-CZ"/>
        </w:rPr>
        <w:t>ázek č. 10 Mikulášská nadílka (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foto autor)</w:t>
      </w:r>
    </w:p>
    <w:p w:rsidR="007724AA" w:rsidRDefault="007724AA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DA33E0" w:rsidRDefault="00DA33E0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DA33E0" w:rsidRPr="001870A2" w:rsidRDefault="00DA33E0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7724AA" w:rsidRPr="001870A2" w:rsidRDefault="00DA33E0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-99060</wp:posOffset>
            </wp:positionV>
            <wp:extent cx="2600325" cy="1800225"/>
            <wp:effectExtent l="19050" t="0" r="9525" b="0"/>
            <wp:wrapNone/>
            <wp:docPr id="36" name="Obrázok 12" descr="C:\Documents and Settings\Administrato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12F" w:rsidRPr="001870A2" w:rsidRDefault="00E4212F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E4212F" w:rsidRPr="001870A2" w:rsidRDefault="00E4212F" w:rsidP="000A5EF8">
      <w:pPr>
        <w:spacing w:line="360" w:lineRule="auto"/>
        <w:rPr>
          <w:rFonts w:ascii="Times New Roman" w:hAnsi="Times New Roman" w:cs="Times New Roman"/>
          <w:b/>
          <w:sz w:val="30"/>
          <w:szCs w:val="30"/>
          <w:lang w:val="cs-CZ"/>
        </w:rPr>
      </w:pPr>
    </w:p>
    <w:p w:rsidR="000B5370" w:rsidRDefault="000B5370" w:rsidP="00185E59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</w:p>
    <w:p w:rsidR="007724AA" w:rsidRPr="001870A2" w:rsidRDefault="007724AA" w:rsidP="00185E59">
      <w:pPr>
        <w:spacing w:line="360" w:lineRule="auto"/>
        <w:ind w:left="2124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Obrázek č 11 Foto s čerty (foto autor)</w:t>
      </w:r>
    </w:p>
    <w:p w:rsidR="0046103B" w:rsidRPr="000B5370" w:rsidRDefault="005C2B6E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Lucie</w:t>
      </w:r>
    </w:p>
    <w:p w:rsidR="006D08F5" w:rsidRPr="001870A2" w:rsidRDefault="005C2B6E" w:rsidP="00E4212F">
      <w:pPr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Významným svátkem v předvánočním čase byl 13. prosinec – svátek sv. Lucie. Jméno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je odvozeno z latinského „lux“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tedy světlo. Svatá Lucie byla chápána jako ochránkyně proti čarodějnicím</w:t>
      </w:r>
      <w:r w:rsidR="002E06C6" w:rsidRPr="001870A2">
        <w:rPr>
          <w:rFonts w:ascii="Times New Roman" w:hAnsi="Times New Roman" w:cs="Times New Roman"/>
          <w:sz w:val="24"/>
          <w:szCs w:val="24"/>
          <w:lang w:val="cs-CZ"/>
        </w:rPr>
        <w:t>. Úkolem sv. Lucie bylo vymetat tmu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r w:rsidR="002E06C6" w:rsidRPr="001870A2">
        <w:rPr>
          <w:rFonts w:ascii="Times New Roman" w:hAnsi="Times New Roman" w:cs="Times New Roman"/>
          <w:sz w:val="24"/>
          <w:szCs w:val="24"/>
          <w:lang w:val="cs-CZ"/>
        </w:rPr>
        <w:t>tedy symbol zla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r w:rsidR="002E06C6" w:rsidRPr="001870A2">
        <w:rPr>
          <w:rFonts w:ascii="Times New Roman" w:hAnsi="Times New Roman" w:cs="Times New Roman"/>
          <w:sz w:val="24"/>
          <w:szCs w:val="24"/>
          <w:lang w:val="cs-CZ"/>
        </w:rPr>
        <w:t>a přinášet světlo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 xml:space="preserve">, </w:t>
      </w:r>
      <w:r w:rsidR="002E06C6" w:rsidRPr="001870A2">
        <w:rPr>
          <w:rFonts w:ascii="Times New Roman" w:hAnsi="Times New Roman" w:cs="Times New Roman"/>
          <w:sz w:val="24"/>
          <w:szCs w:val="24"/>
          <w:lang w:val="cs-CZ"/>
        </w:rPr>
        <w:t>symbol dobra. Tento svátek byl především určen pro ženy a dívky, byl pro ně dnem odpočinku, neboť se v tento den nesmělo prát, příst a šít. Lucky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>, bíle</w:t>
      </w:r>
      <w:r w:rsidR="002E06C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oděné ženy s maskou na obl</w:t>
      </w:r>
      <w:r w:rsidR="00AD1501" w:rsidRPr="001870A2">
        <w:rPr>
          <w:rFonts w:ascii="Times New Roman" w:hAnsi="Times New Roman" w:cs="Times New Roman"/>
          <w:sz w:val="24"/>
          <w:szCs w:val="24"/>
          <w:lang w:val="cs-CZ"/>
        </w:rPr>
        <w:t>ičeji obcházely stavení, hlídaly a kontrolovaly, zda tento zákaz někde neporušují.</w:t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br/>
      </w:r>
      <w:r w:rsidR="001249D1">
        <w:rPr>
          <w:rFonts w:ascii="Times New Roman" w:hAnsi="Times New Roman" w:cs="Times New Roman"/>
          <w:sz w:val="24"/>
          <w:szCs w:val="24"/>
          <w:lang w:val="cs-CZ"/>
        </w:rPr>
        <w:tab/>
      </w:r>
      <w:r w:rsidR="00DB4C49" w:rsidRPr="001870A2">
        <w:rPr>
          <w:rFonts w:ascii="Times New Roman" w:hAnsi="Times New Roman" w:cs="Times New Roman"/>
          <w:sz w:val="24"/>
          <w:szCs w:val="24"/>
          <w:lang w:val="cs-CZ"/>
        </w:rPr>
        <w:t>Pranostika praví:</w:t>
      </w:r>
      <w:r w:rsidR="00765A2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„Lucie noci upije a dne nepřidá.“ Svátek sv. Lucie </w:t>
      </w:r>
      <w:r w:rsidR="0002765E" w:rsidRPr="001870A2">
        <w:rPr>
          <w:rFonts w:ascii="Times New Roman" w:hAnsi="Times New Roman" w:cs="Times New Roman"/>
          <w:sz w:val="24"/>
          <w:szCs w:val="24"/>
          <w:lang w:val="cs-CZ"/>
        </w:rPr>
        <w:t>není v mateřské škole často využíván, i když lze právě symboly světla a tmy využít k samostatnému vyjádření pocitů, které dět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02765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vyjadřují prostřednictvím různých technik: </w:t>
      </w:r>
      <w:r w:rsidR="00643D20" w:rsidRPr="001870A2">
        <w:rPr>
          <w:rFonts w:ascii="Times New Roman" w:hAnsi="Times New Roman" w:cs="Times New Roman"/>
          <w:sz w:val="24"/>
          <w:szCs w:val="24"/>
          <w:lang w:val="cs-CZ"/>
        </w:rPr>
        <w:t>výtvarné, pantomimické, hudební a pohybové.</w:t>
      </w:r>
      <w:r w:rsidR="0002765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Děti si rozšíří poznatky</w:t>
      </w:r>
      <w:r w:rsidR="00F901D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o dřívějším způsobu života našich předků (nebyla elektřina, svítili pouze svíčkami, vařili na ohni, prali na valše atd.) </w:t>
      </w:r>
      <w:r w:rsidR="0070317B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70317B" w:rsidRPr="001870A2">
        <w:rPr>
          <w:rFonts w:ascii="Times New Roman" w:hAnsi="Times New Roman" w:cs="Times New Roman"/>
          <w:sz w:val="24"/>
          <w:szCs w:val="24"/>
          <w:lang w:val="cs-CZ"/>
        </w:rPr>
        <w:t>obohatí si slovní zásobu o pojmy, které ještě dnes lze spatřit v klasických pohádkách (kolovrátek, valcha, společné přástky, draní peří).</w:t>
      </w:r>
      <w:r w:rsidR="00EF790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>V</w:t>
      </w:r>
      <w:r w:rsidR="00643D20" w:rsidRPr="001870A2">
        <w:rPr>
          <w:rFonts w:ascii="Times New Roman" w:hAnsi="Times New Roman" w:cs="Times New Roman"/>
          <w:sz w:val="24"/>
          <w:szCs w:val="24"/>
          <w:lang w:val="cs-CZ"/>
        </w:rPr>
        <w:t> mateřské škole se</w:t>
      </w:r>
      <w:r w:rsidR="00EE7F84">
        <w:rPr>
          <w:rFonts w:ascii="Times New Roman" w:hAnsi="Times New Roman" w:cs="Times New Roman"/>
          <w:sz w:val="24"/>
          <w:szCs w:val="24"/>
          <w:lang w:val="cs-CZ"/>
        </w:rPr>
        <w:t xml:space="preserve"> v technické výchově </w:t>
      </w:r>
      <w:r w:rsidR="00643D2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nabízí </w:t>
      </w:r>
      <w:r w:rsidR="0070317B" w:rsidRPr="001870A2">
        <w:rPr>
          <w:rFonts w:ascii="Times New Roman" w:hAnsi="Times New Roman" w:cs="Times New Roman"/>
          <w:sz w:val="24"/>
          <w:szCs w:val="24"/>
          <w:lang w:val="cs-CZ"/>
        </w:rPr>
        <w:t>výroba svíček, lucerniček,</w:t>
      </w:r>
      <w:r w:rsidR="00643D2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0317B" w:rsidRPr="001870A2">
        <w:rPr>
          <w:rFonts w:ascii="Times New Roman" w:hAnsi="Times New Roman" w:cs="Times New Roman"/>
          <w:sz w:val="24"/>
          <w:szCs w:val="24"/>
          <w:lang w:val="cs-CZ"/>
        </w:rPr>
        <w:t>svícnů, lampiónů.</w:t>
      </w:r>
    </w:p>
    <w:p w:rsidR="006D08F5" w:rsidRPr="000B5370" w:rsidRDefault="00AD1501" w:rsidP="00287365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</w:pPr>
      <w:r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Vánoce</w:t>
      </w:r>
    </w:p>
    <w:p w:rsidR="00A37385" w:rsidRPr="001870A2" w:rsidRDefault="00AD1501" w:rsidP="00F644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Čas Vánoc začínal Štědrým dnem (24. prosinec) a patřil k nejvýznamnějším svátkům v roce. Byl chápán jako </w:t>
      </w:r>
      <w:r w:rsidR="006D08F5" w:rsidRPr="001870A2">
        <w:rPr>
          <w:rFonts w:ascii="Times New Roman" w:hAnsi="Times New Roman" w:cs="Times New Roman"/>
          <w:sz w:val="24"/>
          <w:szCs w:val="24"/>
          <w:lang w:val="cs-CZ"/>
        </w:rPr>
        <w:t>den zcela výjimečný a připisovala se mu zvláštní moc. Vše, co se tento den událo, mělo magický dopad na nastávající rok. Podle pohlaví prvního příchozího se odhadovalo, zda se budou v hospodářství rodit samci nebo samice, staří lidé přinášeli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6D08F5" w:rsidRPr="001870A2">
        <w:rPr>
          <w:rFonts w:ascii="Times New Roman" w:hAnsi="Times New Roman" w:cs="Times New Roman"/>
          <w:sz w:val="24"/>
          <w:szCs w:val="24"/>
          <w:lang w:val="cs-CZ"/>
        </w:rPr>
        <w:t>do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6D08F5" w:rsidRPr="001870A2">
        <w:rPr>
          <w:rFonts w:ascii="Times New Roman" w:hAnsi="Times New Roman" w:cs="Times New Roman"/>
          <w:sz w:val="24"/>
          <w:szCs w:val="24"/>
          <w:lang w:val="cs-CZ"/>
        </w:rPr>
        <w:t>domu starosti, mladí štěstí, pouštěly se lodičky</w:t>
      </w:r>
      <w:r w:rsidR="00D928B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(ořechová skořápka s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e svíčkou), házelo se </w:t>
      </w:r>
      <w:r w:rsidR="006B79C0" w:rsidRPr="001870A2">
        <w:rPr>
          <w:rFonts w:ascii="Times New Roman" w:hAnsi="Times New Roman" w:cs="Times New Roman"/>
          <w:sz w:val="24"/>
          <w:szCs w:val="24"/>
          <w:lang w:val="cs-CZ"/>
        </w:rPr>
        <w:t>střevícem přes </w:t>
      </w:r>
      <w:r w:rsidR="00D928BF" w:rsidRPr="001870A2">
        <w:rPr>
          <w:rFonts w:ascii="Times New Roman" w:hAnsi="Times New Roman" w:cs="Times New Roman"/>
          <w:sz w:val="24"/>
          <w:szCs w:val="24"/>
          <w:lang w:val="cs-CZ"/>
        </w:rPr>
        <w:t>rameno</w:t>
      </w:r>
      <w:r w:rsidR="006B79C0" w:rsidRPr="001870A2">
        <w:rPr>
          <w:rFonts w:ascii="Times New Roman" w:hAnsi="Times New Roman" w:cs="Times New Roman"/>
          <w:sz w:val="24"/>
          <w:szCs w:val="24"/>
          <w:lang w:val="cs-CZ"/>
        </w:rPr>
        <w:t>, rozkrajovala se </w:t>
      </w:r>
      <w:r w:rsidR="0053286F" w:rsidRPr="001870A2">
        <w:rPr>
          <w:rFonts w:ascii="Times New Roman" w:hAnsi="Times New Roman" w:cs="Times New Roman"/>
          <w:sz w:val="24"/>
          <w:szCs w:val="24"/>
          <w:lang w:val="cs-CZ"/>
        </w:rPr>
        <w:t>jablíčka</w:t>
      </w:r>
      <w:r w:rsidR="006B79C0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D928BF" w:rsidRPr="001870A2">
        <w:rPr>
          <w:rFonts w:ascii="Times New Roman" w:hAnsi="Times New Roman" w:cs="Times New Roman"/>
          <w:sz w:val="24"/>
          <w:szCs w:val="24"/>
          <w:lang w:val="cs-CZ"/>
        </w:rPr>
        <w:t>atd.</w:t>
      </w:r>
      <w:r w:rsidR="006B79C0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372C42" w:rsidRPr="001870A2">
        <w:rPr>
          <w:rFonts w:ascii="Times New Roman" w:hAnsi="Times New Roman" w:cs="Times New Roman"/>
          <w:sz w:val="24"/>
          <w:szCs w:val="24"/>
          <w:lang w:val="cs-CZ"/>
        </w:rPr>
        <w:t>(5</w:t>
      </w:r>
      <w:r w:rsidR="008B1B36" w:rsidRPr="001870A2">
        <w:rPr>
          <w:rFonts w:ascii="Times New Roman" w:hAnsi="Times New Roman" w:cs="Times New Roman"/>
          <w:sz w:val="24"/>
          <w:szCs w:val="24"/>
          <w:lang w:val="cs-CZ"/>
        </w:rPr>
        <w:t>)</w:t>
      </w:r>
      <w:r w:rsidR="008B1B36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D928B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Vyvrcholením dne byla slavnostní večeře a podle tradice začínala </w:t>
      </w:r>
      <w:r w:rsidR="008D231F">
        <w:rPr>
          <w:rFonts w:ascii="Times New Roman" w:hAnsi="Times New Roman" w:cs="Times New Roman"/>
          <w:sz w:val="24"/>
          <w:szCs w:val="24"/>
          <w:lang w:val="cs-CZ"/>
        </w:rPr>
        <w:t xml:space="preserve">s </w:t>
      </w:r>
      <w:r w:rsidR="00D928B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východem první hvězdy. Jídelníček měl svá pravidla – typy jídel měly krajové varianty. Symbolem Vánoc byl </w:t>
      </w:r>
      <w:r w:rsidR="00D928BF"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ozdobený stromeček, nadílka dárků od Ježíška, vánočka</w:t>
      </w:r>
      <w:r w:rsidR="008B1B36" w:rsidRPr="001870A2">
        <w:rPr>
          <w:rFonts w:ascii="Times New Roman" w:hAnsi="Times New Roman" w:cs="Times New Roman"/>
          <w:sz w:val="24"/>
          <w:szCs w:val="24"/>
          <w:lang w:val="cs-CZ"/>
        </w:rPr>
        <w:t>, vánoční koledy, vánoční hudba, kapr, ořechy, jablka.</w:t>
      </w:r>
      <w:r w:rsidR="00822B7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Na Boží hod vánoční (25. prosinec) se nesmělo nikde pracovat, nechodilo se ani po návštěvách, všichni měli zbožně rozjímat. Hlavním dnem koledy byl svátek sv. Štěpána (26. prosinec</w:t>
      </w:r>
      <w:r w:rsidR="0026493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). Po dlouhé době </w:t>
      </w:r>
      <w:r w:rsidR="00822B79" w:rsidRPr="001870A2">
        <w:rPr>
          <w:rFonts w:ascii="Times New Roman" w:hAnsi="Times New Roman" w:cs="Times New Roman"/>
          <w:sz w:val="24"/>
          <w:szCs w:val="24"/>
          <w:lang w:val="cs-CZ"/>
        </w:rPr>
        <w:t>je to první den uvolnění, veselí, návštěv, zábavy.</w:t>
      </w:r>
      <w:r w:rsidR="0026493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Vánoční svátky končily až svátkem Tří králů (6. leden)</w:t>
      </w:r>
      <w:r w:rsidR="00F105EB" w:rsidRPr="001870A2">
        <w:rPr>
          <w:rFonts w:ascii="Times New Roman" w:hAnsi="Times New Roman" w:cs="Times New Roman"/>
          <w:sz w:val="24"/>
          <w:szCs w:val="24"/>
          <w:lang w:val="cs-CZ"/>
        </w:rPr>
        <w:t>. Tento den byl ve znamení malýc</w:t>
      </w:r>
      <w:r w:rsidR="008D231F">
        <w:rPr>
          <w:rFonts w:ascii="Times New Roman" w:hAnsi="Times New Roman" w:cs="Times New Roman"/>
          <w:sz w:val="24"/>
          <w:szCs w:val="24"/>
          <w:lang w:val="cs-CZ"/>
        </w:rPr>
        <w:t>h koledníků, převlečených za tři</w:t>
      </w:r>
      <w:r w:rsidR="00F105E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krále, obcházejících domácnost</w:t>
      </w:r>
      <w:r w:rsidR="008D231F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F105EB" w:rsidRPr="001870A2">
        <w:rPr>
          <w:rFonts w:ascii="Times New Roman" w:hAnsi="Times New Roman" w:cs="Times New Roman"/>
          <w:sz w:val="24"/>
          <w:szCs w:val="24"/>
          <w:lang w:val="cs-CZ"/>
        </w:rPr>
        <w:t>, kde koledovali a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F105EB" w:rsidRPr="001870A2">
        <w:rPr>
          <w:rFonts w:ascii="Times New Roman" w:hAnsi="Times New Roman" w:cs="Times New Roman"/>
          <w:sz w:val="24"/>
          <w:szCs w:val="24"/>
          <w:lang w:val="cs-CZ"/>
        </w:rPr>
        <w:t>žehnali stavení tím, že svěcenou křídou napsali nad dveře počáteční písmena</w:t>
      </w:r>
      <w:r w:rsidR="008D231F">
        <w:rPr>
          <w:rFonts w:ascii="Times New Roman" w:hAnsi="Times New Roman" w:cs="Times New Roman"/>
          <w:sz w:val="24"/>
          <w:szCs w:val="24"/>
          <w:lang w:val="cs-CZ"/>
        </w:rPr>
        <w:t xml:space="preserve"> jmen </w:t>
      </w:r>
      <w:r w:rsidR="00F105EB" w:rsidRPr="001870A2">
        <w:rPr>
          <w:rFonts w:ascii="Times New Roman" w:hAnsi="Times New Roman" w:cs="Times New Roman"/>
          <w:sz w:val="24"/>
          <w:szCs w:val="24"/>
          <w:lang w:val="cs-CZ"/>
        </w:rPr>
        <w:t>tří králů a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F105EB" w:rsidRPr="001870A2">
        <w:rPr>
          <w:rFonts w:ascii="Times New Roman" w:hAnsi="Times New Roman" w:cs="Times New Roman"/>
          <w:sz w:val="24"/>
          <w:szCs w:val="24"/>
          <w:lang w:val="cs-CZ"/>
        </w:rPr>
        <w:t>letopočet. Teprve až po tomto dnu se nový rok podle tradic skutečně začínal.</w:t>
      </w:r>
      <w:r w:rsidR="00F644DD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E4212F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785912" w:rsidRPr="000B5370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cs-CZ"/>
        </w:rPr>
        <w:t>Masopust</w:t>
      </w:r>
      <w:r w:rsidR="00F644DD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785912" w:rsidRPr="001870A2">
        <w:rPr>
          <w:rFonts w:ascii="Times New Roman" w:hAnsi="Times New Roman" w:cs="Times New Roman"/>
          <w:sz w:val="24"/>
          <w:szCs w:val="24"/>
          <w:lang w:val="cs-CZ"/>
        </w:rPr>
        <w:t>Masopust (na Moravě fašank) byla doba od Tří králů do Popeleční středy. Ne</w:t>
      </w:r>
      <w:r w:rsidR="00636B2F">
        <w:rPr>
          <w:rFonts w:ascii="Times New Roman" w:hAnsi="Times New Roman" w:cs="Times New Roman"/>
          <w:sz w:val="24"/>
          <w:szCs w:val="24"/>
          <w:lang w:val="cs-CZ"/>
        </w:rPr>
        <w:t>j</w:t>
      </w:r>
      <w:r w:rsidR="0078591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veselejší 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> a </w:t>
      </w:r>
      <w:r w:rsidR="00785912" w:rsidRPr="001870A2">
        <w:rPr>
          <w:rFonts w:ascii="Times New Roman" w:hAnsi="Times New Roman" w:cs="Times New Roman"/>
          <w:sz w:val="24"/>
          <w:szCs w:val="24"/>
          <w:lang w:val="cs-CZ"/>
        </w:rPr>
        <w:t>nejznámější jsou poslední dny masopustu, které byly spojené s hodováním a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785912" w:rsidRPr="001870A2">
        <w:rPr>
          <w:rFonts w:ascii="Times New Roman" w:hAnsi="Times New Roman" w:cs="Times New Roman"/>
          <w:sz w:val="24"/>
          <w:szCs w:val="24"/>
          <w:lang w:val="cs-CZ"/>
        </w:rPr>
        <w:t>radov</w:t>
      </w:r>
      <w:r w:rsidR="005751E1" w:rsidRPr="001870A2">
        <w:rPr>
          <w:rFonts w:ascii="Times New Roman" w:hAnsi="Times New Roman" w:cs="Times New Roman"/>
          <w:sz w:val="24"/>
          <w:szCs w:val="24"/>
          <w:lang w:val="cs-CZ"/>
        </w:rPr>
        <w:t>ánkami. Nejde o církevní svátek, i když se církvi podařilo masopustní dny mezi</w:t>
      </w:r>
      <w:r w:rsidR="002361B8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751E1" w:rsidRPr="001870A2">
        <w:rPr>
          <w:rFonts w:ascii="Times New Roman" w:hAnsi="Times New Roman" w:cs="Times New Roman"/>
          <w:sz w:val="24"/>
          <w:szCs w:val="24"/>
          <w:lang w:val="cs-CZ"/>
        </w:rPr>
        <w:t>církevní svátky zahrnout. Vyvrcholením masopustu je masopustní průvod masek, který si oblíbily všechny vrstvy obyvatel, od nejchudších až po panovníky. Průvody masek neměly závazná pravidla, v každém kraji i v každé vsi byly jiné. Většinou se jednalo o obchůzku od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751E1" w:rsidRPr="001870A2">
        <w:rPr>
          <w:rFonts w:ascii="Times New Roman" w:hAnsi="Times New Roman" w:cs="Times New Roman"/>
          <w:sz w:val="24"/>
          <w:szCs w:val="24"/>
          <w:lang w:val="cs-CZ"/>
        </w:rPr>
        <w:t>domu k domu, přičemž se zpívalo, tancovalo a žertovalo na adresu jejich obyvatel.</w:t>
      </w:r>
      <w:r w:rsidR="005C2B4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Existuje několik masek, které se dodnes objevují pravidelně, jako např. medvěd, ko</w:t>
      </w:r>
      <w:r w:rsidR="008D231F">
        <w:rPr>
          <w:rFonts w:ascii="Times New Roman" w:hAnsi="Times New Roman" w:cs="Times New Roman"/>
          <w:sz w:val="24"/>
          <w:szCs w:val="24"/>
          <w:lang w:val="cs-CZ"/>
        </w:rPr>
        <w:t>byla, ž</w:t>
      </w:r>
      <w:r w:rsidR="005C2B40" w:rsidRPr="001870A2">
        <w:rPr>
          <w:rFonts w:ascii="Times New Roman" w:hAnsi="Times New Roman" w:cs="Times New Roman"/>
          <w:sz w:val="24"/>
          <w:szCs w:val="24"/>
          <w:lang w:val="cs-CZ"/>
        </w:rPr>
        <w:t>id, smrt, bába s nůší, kat, kominík, nevěsta, laufr. Celý masopustní průvod doprovázeli muzikanti, kteří na své nástroje hráli. Typickým masopustním pečivem byly koblihy nebo různě vytvarované pečivo z koblihového těsta. Masopust</w:t>
      </w:r>
      <w:r w:rsidR="00DA33E0">
        <w:rPr>
          <w:rFonts w:ascii="Times New Roman" w:hAnsi="Times New Roman" w:cs="Times New Roman"/>
          <w:sz w:val="24"/>
          <w:szCs w:val="24"/>
          <w:lang w:val="cs-CZ"/>
        </w:rPr>
        <w:t xml:space="preserve"> byl zakončen tradičním </w:t>
      </w:r>
      <w:r w:rsidR="0053286F" w:rsidRPr="001870A2">
        <w:rPr>
          <w:rFonts w:ascii="Times New Roman" w:hAnsi="Times New Roman" w:cs="Times New Roman"/>
          <w:sz w:val="24"/>
          <w:szCs w:val="24"/>
          <w:lang w:val="cs-CZ"/>
        </w:rPr>
        <w:t>„</w:t>
      </w:r>
      <w:r w:rsidR="005C2B40" w:rsidRPr="001870A2">
        <w:rPr>
          <w:rFonts w:ascii="Times New Roman" w:hAnsi="Times New Roman" w:cs="Times New Roman"/>
          <w:sz w:val="24"/>
          <w:szCs w:val="24"/>
          <w:lang w:val="cs-CZ"/>
        </w:rPr>
        <w:t>pochováním basy</w:t>
      </w:r>
      <w:r w:rsidR="0053286F" w:rsidRPr="001870A2">
        <w:rPr>
          <w:rFonts w:ascii="Times New Roman" w:hAnsi="Times New Roman" w:cs="Times New Roman"/>
          <w:sz w:val="24"/>
          <w:szCs w:val="24"/>
          <w:lang w:val="cs-CZ"/>
        </w:rPr>
        <w:t>“, což symbolizovalo na 40 dní konec tanečních a hudebních veselic.</w:t>
      </w:r>
    </w:p>
    <w:p w:rsidR="00717A08" w:rsidRPr="001870A2" w:rsidRDefault="00717A08" w:rsidP="0092780D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717A08" w:rsidRPr="001870A2" w:rsidRDefault="00717A08" w:rsidP="0092780D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947022" w:rsidRPr="001870A2" w:rsidRDefault="00947022" w:rsidP="00F644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947022" w:rsidRPr="001870A2" w:rsidRDefault="00947022" w:rsidP="00F644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F54699" w:rsidRDefault="00F5469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cs-CZ"/>
        </w:rPr>
      </w:pPr>
      <w:r>
        <w:rPr>
          <w:lang w:val="cs-CZ"/>
        </w:rPr>
        <w:br w:type="page"/>
      </w:r>
    </w:p>
    <w:p w:rsidR="00947022" w:rsidRPr="00E72AB8" w:rsidRDefault="00E56EED" w:rsidP="00E56EED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20" w:name="_Toc416897739"/>
      <w:r w:rsidRPr="00E72AB8">
        <w:rPr>
          <w:rFonts w:ascii="Times New Roman" w:hAnsi="Times New Roman" w:cs="Times New Roman"/>
          <w:sz w:val="32"/>
          <w:lang w:val="cs-CZ"/>
        </w:rPr>
        <w:lastRenderedPageBreak/>
        <w:t>5</w:t>
      </w:r>
      <w:r w:rsidRPr="00E72AB8">
        <w:rPr>
          <w:rFonts w:ascii="Times New Roman" w:hAnsi="Times New Roman" w:cs="Times New Roman"/>
          <w:sz w:val="32"/>
          <w:lang w:val="cs-CZ"/>
        </w:rPr>
        <w:tab/>
      </w:r>
      <w:r w:rsidR="00947022" w:rsidRPr="00E72AB8">
        <w:rPr>
          <w:rFonts w:ascii="Times New Roman" w:hAnsi="Times New Roman" w:cs="Times New Roman"/>
          <w:sz w:val="32"/>
          <w:lang w:val="cs-CZ"/>
        </w:rPr>
        <w:t>Dotazníkové šetření a jeho hodnocení</w:t>
      </w:r>
      <w:bookmarkEnd w:id="20"/>
    </w:p>
    <w:p w:rsidR="00ED6857" w:rsidRDefault="00947022" w:rsidP="00F644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Prostřednictvím dotazníkového šetření jsme chtěli zjistit četnost a oblíbenost (u dětí a učitelů) </w:t>
      </w:r>
      <w:r w:rsidR="006D2E9C" w:rsidRPr="001870A2">
        <w:rPr>
          <w:rFonts w:ascii="Times New Roman" w:hAnsi="Times New Roman" w:cs="Times New Roman"/>
          <w:sz w:val="24"/>
          <w:szCs w:val="24"/>
          <w:lang w:val="cs-CZ"/>
        </w:rPr>
        <w:t>lidových zvyků a tradic v technické výchově ve vzdělávacím procesu v mateřských školách.</w:t>
      </w:r>
      <w:r w:rsidR="006D2E9C" w:rsidRPr="001870A2">
        <w:rPr>
          <w:rFonts w:ascii="Times New Roman" w:hAnsi="Times New Roman" w:cs="Times New Roman"/>
          <w:sz w:val="24"/>
          <w:szCs w:val="24"/>
          <w:lang w:val="cs-CZ"/>
        </w:rPr>
        <w:br/>
        <w:t xml:space="preserve">Zajímalo nás, jak </w:t>
      </w:r>
      <w:r w:rsidR="00797C3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a čím </w:t>
      </w:r>
      <w:r w:rsidR="006D2E9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jsou vybavené mateřské školy pro technickou výchovu, které materiály jsou v mateřských školách preferovány, které lidové zvyky a tradice jsou ve školách </w:t>
      </w:r>
      <w:r w:rsidR="00797C3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využívány, které naopak jsou </w:t>
      </w:r>
      <w:r w:rsidR="006D2E9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problematicky realizovány, </w:t>
      </w:r>
      <w:r w:rsidR="00797C31" w:rsidRPr="001870A2">
        <w:rPr>
          <w:rFonts w:ascii="Times New Roman" w:hAnsi="Times New Roman" w:cs="Times New Roman"/>
          <w:sz w:val="24"/>
          <w:szCs w:val="24"/>
          <w:lang w:val="cs-CZ"/>
        </w:rPr>
        <w:t>jaký vztah mají učitelé k technické výchově.</w:t>
      </w:r>
      <w:r w:rsidR="00281A93" w:rsidRPr="001870A2">
        <w:rPr>
          <w:rFonts w:ascii="Times New Roman" w:hAnsi="Times New Roman" w:cs="Times New Roman"/>
          <w:sz w:val="24"/>
          <w:szCs w:val="24"/>
          <w:lang w:val="cs-CZ"/>
        </w:rPr>
        <w:br/>
        <w:t>Jako výzkumný nástroj byl zvolen dotazník, který se skládal ze 14 otázek. Na otázky bylo možné odpovídat pomocí volených, škálových a tvořených odpovědí.</w:t>
      </w:r>
      <w:r w:rsidR="00797C31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797C31" w:rsidRPr="001870A2">
        <w:rPr>
          <w:rFonts w:ascii="Times New Roman" w:hAnsi="Times New Roman" w:cs="Times New Roman"/>
          <w:b/>
          <w:sz w:val="24"/>
          <w:szCs w:val="24"/>
          <w:lang w:val="cs-CZ"/>
        </w:rPr>
        <w:t>Cíle dotazníkového šetření: zmapovat současnou situaci implementace tématu lidových zvyků a tradic do vzdělávacího procesu v mateřských školách.</w:t>
      </w:r>
    </w:p>
    <w:p w:rsidR="008D231F" w:rsidRPr="00E72AB8" w:rsidRDefault="008D231F" w:rsidP="00F644DD">
      <w:pPr>
        <w:spacing w:line="360" w:lineRule="auto"/>
        <w:jc w:val="both"/>
        <w:rPr>
          <w:rFonts w:ascii="Times New Roman" w:eastAsiaTheme="majorEastAsia" w:hAnsi="Times New Roman" w:cs="Times New Roman"/>
          <w:b/>
          <w:bCs/>
          <w:color w:val="4F81BD" w:themeColor="accent1"/>
          <w:sz w:val="28"/>
          <w:szCs w:val="26"/>
          <w:lang w:val="cs-CZ"/>
        </w:rPr>
      </w:pPr>
      <w:bookmarkStart w:id="21" w:name="_Toc416897740"/>
      <w:r w:rsidRPr="00E72AB8">
        <w:rPr>
          <w:rStyle w:val="Nadpis2Char"/>
          <w:rFonts w:ascii="Times New Roman" w:hAnsi="Times New Roman" w:cs="Times New Roman"/>
          <w:sz w:val="28"/>
          <w:lang w:val="cs-CZ"/>
        </w:rPr>
        <w:t>5.1</w:t>
      </w:r>
      <w:r w:rsidRPr="00E72AB8">
        <w:rPr>
          <w:rStyle w:val="Nadpis2Char"/>
          <w:rFonts w:ascii="Times New Roman" w:hAnsi="Times New Roman" w:cs="Times New Roman"/>
          <w:sz w:val="28"/>
          <w:lang w:val="cs-CZ"/>
        </w:rPr>
        <w:tab/>
        <w:t>Charakteristika výzkumného souboru</w:t>
      </w:r>
      <w:bookmarkEnd w:id="21"/>
      <w:r w:rsidRPr="00E72AB8">
        <w:rPr>
          <w:rStyle w:val="Nadpis2Char"/>
          <w:rFonts w:ascii="Times New Roman" w:hAnsi="Times New Roman" w:cs="Times New Roman"/>
          <w:sz w:val="28"/>
          <w:lang w:val="cs-CZ"/>
        </w:rPr>
        <w:t xml:space="preserve"> </w:t>
      </w:r>
    </w:p>
    <w:p w:rsidR="0081086A" w:rsidRDefault="0081086A" w:rsidP="00185E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Dotazník byl distribuován v tištěné podobě 30 respondentům</w:t>
      </w:r>
      <w:r w:rsidR="008D231F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25 dotazníků bylo vyplněno. Mezi respondenty byli učitelé z 8 mateřských škol v okolí Moravské Třebové. Dotazník byl rovnoměrně rozdělen mezi vesnické i městské mateřské školy.</w:t>
      </w:r>
    </w:p>
    <w:p w:rsidR="008D231F" w:rsidRPr="00E72AB8" w:rsidRDefault="008D231F" w:rsidP="008D231F">
      <w:pPr>
        <w:spacing w:line="360" w:lineRule="auto"/>
        <w:jc w:val="both"/>
        <w:rPr>
          <w:rStyle w:val="Nadpis2Char"/>
          <w:rFonts w:ascii="Times New Roman" w:hAnsi="Times New Roman" w:cs="Times New Roman"/>
          <w:sz w:val="28"/>
          <w:lang w:val="cs-CZ"/>
        </w:rPr>
      </w:pPr>
      <w:bookmarkStart w:id="22" w:name="_Toc416897741"/>
      <w:r w:rsidRPr="00E72AB8">
        <w:rPr>
          <w:rStyle w:val="Nadpis2Char"/>
          <w:rFonts w:ascii="Times New Roman" w:hAnsi="Times New Roman" w:cs="Times New Roman"/>
          <w:sz w:val="28"/>
          <w:lang w:val="cs-CZ"/>
        </w:rPr>
        <w:t>5.2</w:t>
      </w:r>
      <w:r w:rsidRPr="00E72AB8">
        <w:rPr>
          <w:rStyle w:val="Nadpis2Char"/>
          <w:rFonts w:ascii="Times New Roman" w:hAnsi="Times New Roman" w:cs="Times New Roman"/>
          <w:sz w:val="28"/>
          <w:lang w:val="cs-CZ"/>
        </w:rPr>
        <w:tab/>
        <w:t>Analýza položek dotazníku</w:t>
      </w:r>
      <w:bookmarkEnd w:id="22"/>
    </w:p>
    <w:p w:rsidR="00757275" w:rsidRDefault="00757275" w:rsidP="00185E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Za problematicky realizovatelné lidové zvyky a tradice považují dotazovaní učitelé Halloween, není jim blízký pro svůj americký původ; Dušičky jsou těžko vysvětlitelné </w:t>
      </w:r>
      <w:r>
        <w:rPr>
          <w:rFonts w:ascii="Times New Roman" w:hAnsi="Times New Roman" w:cs="Times New Roman"/>
          <w:sz w:val="24"/>
          <w:szCs w:val="24"/>
          <w:lang w:val="cs-CZ"/>
        </w:rPr>
        <w:br/>
        <w:t xml:space="preserve">a přizpůsobitelné dětskému chápání v tomto věku. K tomuto tématu je nedostatek materiálu. Masopust je podle dotazovaných učitelů dětem nepochopitelný a těžko vysvětlitelný vzhledem k dnešní moderní době.  </w:t>
      </w:r>
      <w:r>
        <w:rPr>
          <w:rFonts w:ascii="Times New Roman" w:hAnsi="Times New Roman" w:cs="Times New Roman"/>
          <w:sz w:val="24"/>
          <w:szCs w:val="24"/>
          <w:lang w:val="cs-CZ"/>
        </w:rPr>
        <w:br/>
        <w:t xml:space="preserve">Dotazovaní učitelé nejčastěji využívají jako zdroj informací pro toto téma internet, knihy </w:t>
      </w:r>
      <w:r>
        <w:rPr>
          <w:rFonts w:ascii="Times New Roman" w:hAnsi="Times New Roman" w:cs="Times New Roman"/>
          <w:sz w:val="24"/>
          <w:szCs w:val="24"/>
          <w:lang w:val="cs-CZ"/>
        </w:rPr>
        <w:br/>
        <w:t xml:space="preserve">a časopisy. Nejčastěji realizují v mateřských školách Velikonoce a Vánoce, lidové zvyky </w:t>
      </w:r>
      <w:r>
        <w:rPr>
          <w:rFonts w:ascii="Times New Roman" w:hAnsi="Times New Roman" w:cs="Times New Roman"/>
          <w:sz w:val="24"/>
          <w:szCs w:val="24"/>
          <w:lang w:val="cs-CZ"/>
        </w:rPr>
        <w:br/>
        <w:t xml:space="preserve">a tradice se v technické výchově objevují čtvrtletně. </w:t>
      </w:r>
    </w:p>
    <w:p w:rsidR="0081086A" w:rsidRPr="00E72AB8" w:rsidRDefault="0081086A" w:rsidP="0081086A">
      <w:pPr>
        <w:pStyle w:val="Nadpis2"/>
        <w:rPr>
          <w:rFonts w:ascii="Times New Roman" w:hAnsi="Times New Roman" w:cs="Times New Roman"/>
          <w:sz w:val="28"/>
          <w:szCs w:val="24"/>
          <w:lang w:val="cs-CZ"/>
        </w:rPr>
      </w:pPr>
      <w:bookmarkStart w:id="23" w:name="_Toc416897742"/>
      <w:r w:rsidRPr="00E72AB8">
        <w:rPr>
          <w:rFonts w:ascii="Times New Roman" w:hAnsi="Times New Roman" w:cs="Times New Roman"/>
          <w:sz w:val="28"/>
          <w:lang w:val="cs-CZ"/>
        </w:rPr>
        <w:t>Dotazníkové šetření</w:t>
      </w:r>
      <w:bookmarkEnd w:id="23"/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 dotazníkovém šetření bylo vyhodnocováno celkem 25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 xml:space="preserve"> dotazníků zaměřených na učitele</w:t>
      </w:r>
      <w:r w:rsidR="007A2A86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mateřských škol. Snažili jsme se zjistit, jak často využívají lidové zvyky a tradice ve výchovně vzdělávacím procesu v mateřských školách prostřednictvím technické výchovy. Dotazník byl rovnoměrně rozdělen mezi vesnické a městské mateřské školy v okolí Moravské Třebové a byl distribuován do škol v tištěné podobě.</w:t>
      </w:r>
    </w:p>
    <w:p w:rsidR="0081086A" w:rsidRPr="001870A2" w:rsidRDefault="0081086A" w:rsidP="000D304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lastRenderedPageBreak/>
        <w:t xml:space="preserve">Otázka č. 1: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Dosažené vzdělání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a graf č. 1: Profil respondentů dle dosaženého vzdělání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 xml:space="preserve">        </w:t>
      </w: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275" cy="1190625"/>
            <wp:effectExtent l="0" t="0" r="9525" b="9525"/>
            <wp:docPr id="18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Svetlpodfarbeniezvraznenie6"/>
        <w:tblW w:w="0" w:type="auto"/>
        <w:tblLook w:val="04A0"/>
      </w:tblPr>
      <w:tblGrid>
        <w:gridCol w:w="2725"/>
        <w:gridCol w:w="2725"/>
        <w:gridCol w:w="2726"/>
      </w:tblGrid>
      <w:tr w:rsidR="0081086A" w:rsidRPr="001870A2" w:rsidTr="00312638">
        <w:trPr>
          <w:cnfStyle w:val="100000000000"/>
          <w:trHeight w:val="364"/>
        </w:trPr>
        <w:tc>
          <w:tcPr>
            <w:cnfStyle w:val="001000000000"/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2726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  <w:trHeight w:val="364"/>
        </w:trPr>
        <w:tc>
          <w:tcPr>
            <w:cnfStyle w:val="001000000000"/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SŠ</w:t>
            </w:r>
          </w:p>
        </w:tc>
        <w:tc>
          <w:tcPr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24</w:t>
            </w:r>
          </w:p>
        </w:tc>
        <w:tc>
          <w:tcPr>
            <w:tcW w:w="2726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96%</w:t>
            </w:r>
          </w:p>
        </w:tc>
      </w:tr>
      <w:tr w:rsidR="0081086A" w:rsidRPr="001870A2" w:rsidTr="00312638">
        <w:trPr>
          <w:trHeight w:val="352"/>
        </w:trPr>
        <w:tc>
          <w:tcPr>
            <w:cnfStyle w:val="001000000000"/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VŠ-Bc.</w:t>
            </w:r>
          </w:p>
        </w:tc>
        <w:tc>
          <w:tcPr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2726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  <w:tr w:rsidR="0081086A" w:rsidRPr="001870A2" w:rsidTr="00312638">
        <w:trPr>
          <w:cnfStyle w:val="000000100000"/>
          <w:trHeight w:val="364"/>
        </w:trPr>
        <w:tc>
          <w:tcPr>
            <w:cnfStyle w:val="001000000000"/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VŠ-Mgr.</w:t>
            </w:r>
          </w:p>
        </w:tc>
        <w:tc>
          <w:tcPr>
            <w:tcW w:w="2725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2726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4%</w:t>
            </w:r>
          </w:p>
        </w:tc>
      </w:tr>
    </w:tbl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F54699" w:rsidRPr="00F54699" w:rsidRDefault="0081086A" w:rsidP="00F5469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 grafu vyplývá, že jen jeden z dotazovaných učitelů má vysokoškolské vzdělání. Vysvětlení lze najít v otázce č. 2, kde jsme zjistili, že až polovina dotazovaných učitelů spadá do</w:t>
      </w:r>
      <w:r w:rsidR="002361B8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kategorie – délka praxe nad 30 let. Tito učitelé nejdříve nepotřebovali vysokoškolské vzdělání a teď již studovat </w:t>
      </w:r>
      <w:r w:rsidR="00F54699">
        <w:rPr>
          <w:rFonts w:ascii="Times New Roman" w:hAnsi="Times New Roman" w:cs="Times New Roman"/>
          <w:sz w:val="24"/>
          <w:szCs w:val="24"/>
          <w:lang w:val="cs-CZ"/>
        </w:rPr>
        <w:t>nebudou vzhledem k jejich věku.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2: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Délka Vaší praxe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a graf č. 2: Profil respondentů dle délky praxe</w:t>
      </w:r>
    </w:p>
    <w:p w:rsidR="006C121D" w:rsidRPr="001870A2" w:rsidRDefault="0081086A" w:rsidP="00636B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275" cy="1571625"/>
            <wp:effectExtent l="0" t="0" r="9525" b="952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Svetlzoznamzvraznenie1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  <w:trHeight w:val="376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  <w:trHeight w:val="363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Do 10 let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32%</w:t>
            </w:r>
          </w:p>
        </w:tc>
      </w:tr>
      <w:tr w:rsidR="0081086A" w:rsidRPr="001870A2" w:rsidTr="00312638">
        <w:trPr>
          <w:trHeight w:val="376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Do 20 let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4 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16%</w:t>
            </w:r>
          </w:p>
        </w:tc>
      </w:tr>
      <w:tr w:rsidR="0081086A" w:rsidRPr="001870A2" w:rsidTr="00312638">
        <w:trPr>
          <w:cnfStyle w:val="000000100000"/>
          <w:trHeight w:val="376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Do 30 let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4%</w:t>
            </w:r>
          </w:p>
        </w:tc>
      </w:tr>
      <w:tr w:rsidR="0081086A" w:rsidRPr="001870A2" w:rsidTr="00312638">
        <w:trPr>
          <w:trHeight w:val="39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Nad 30 let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12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48%</w:t>
            </w:r>
          </w:p>
        </w:tc>
      </w:tr>
    </w:tbl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Téměř polovina dotazovaných učitelů má praxi delší než 30 let, třetina učitelů má praxi v délce do 10 let, 4 z dotazovaných učitelů mají délku praxe do 20 let a jen 1 z dotazovaných učitelů má praxi v délce do 30 let. Z grafu i tabulky vyplývá, že populace učitelů v okolí Moravské Třebové je starší, v předdůchodovém věku.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3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Obsahuje Váš Školní vzdělávací program téma lidové zvyky a tradice?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 xml:space="preserve"> Graf č. 3: Lidové zvyky a tradice v ŠVP</w:t>
      </w:r>
    </w:p>
    <w:p w:rsidR="00AA3603" w:rsidRDefault="0081086A" w:rsidP="00AA3603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3500" cy="1181100"/>
            <wp:effectExtent l="0" t="0" r="19050" b="1905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1086A" w:rsidRPr="001870A2" w:rsidRDefault="00AA3603" w:rsidP="00AA3603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1086A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 tohoto grafu vyplývá, že každá mateřská škola, která se prostřednictvím dotazovaných učitelů zapojila do výzkumného šetření má lidové zvyky a tradice zastoupené ve Školním vzdělávacím programu. </w:t>
      </w:r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4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Je Vám problematika lidových zvyků a tradic blízká?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Tabulka č. 3 a graf č. 4: Blízkost lidových zvyků a tradic</w:t>
      </w:r>
    </w:p>
    <w:p w:rsidR="0081086A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1125" cy="1638300"/>
            <wp:effectExtent l="0" t="0" r="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C121D" w:rsidRPr="001870A2" w:rsidRDefault="006C121D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tbl>
      <w:tblPr>
        <w:tblStyle w:val="Svetlpodfarbeniezvraznenie4"/>
        <w:tblW w:w="0" w:type="auto"/>
        <w:tblLook w:val="04A0"/>
      </w:tblPr>
      <w:tblGrid>
        <w:gridCol w:w="3061"/>
        <w:gridCol w:w="3126"/>
        <w:gridCol w:w="2998"/>
      </w:tblGrid>
      <w:tr w:rsidR="0081086A" w:rsidRPr="001870A2" w:rsidTr="00AA3603">
        <w:trPr>
          <w:cnfStyle w:val="100000000000"/>
          <w:trHeight w:val="69"/>
        </w:trPr>
        <w:tc>
          <w:tcPr>
            <w:cnfStyle w:val="001000000000"/>
            <w:tcW w:w="3061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3126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2998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AA3603">
        <w:trPr>
          <w:cnfStyle w:val="000000100000"/>
          <w:trHeight w:val="66"/>
        </w:trPr>
        <w:tc>
          <w:tcPr>
            <w:cnfStyle w:val="001000000000"/>
            <w:tcW w:w="3061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Velmi blízká - 1</w:t>
            </w:r>
          </w:p>
        </w:tc>
        <w:tc>
          <w:tcPr>
            <w:tcW w:w="3126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7</w:t>
            </w:r>
          </w:p>
        </w:tc>
        <w:tc>
          <w:tcPr>
            <w:tcW w:w="2998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28%</w:t>
            </w:r>
          </w:p>
        </w:tc>
      </w:tr>
      <w:tr w:rsidR="0081086A" w:rsidRPr="001870A2" w:rsidTr="00AA3603">
        <w:trPr>
          <w:trHeight w:val="69"/>
        </w:trPr>
        <w:tc>
          <w:tcPr>
            <w:cnfStyle w:val="001000000000"/>
            <w:tcW w:w="3061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126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11</w:t>
            </w:r>
          </w:p>
        </w:tc>
        <w:tc>
          <w:tcPr>
            <w:tcW w:w="2998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44%</w:t>
            </w:r>
          </w:p>
        </w:tc>
      </w:tr>
      <w:tr w:rsidR="0081086A" w:rsidRPr="001870A2" w:rsidTr="00AA3603">
        <w:trPr>
          <w:cnfStyle w:val="000000100000"/>
          <w:trHeight w:val="69"/>
        </w:trPr>
        <w:tc>
          <w:tcPr>
            <w:cnfStyle w:val="001000000000"/>
            <w:tcW w:w="3061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3126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5</w:t>
            </w:r>
          </w:p>
        </w:tc>
        <w:tc>
          <w:tcPr>
            <w:tcW w:w="2998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20%</w:t>
            </w:r>
          </w:p>
        </w:tc>
      </w:tr>
      <w:tr w:rsidR="0081086A" w:rsidRPr="001870A2" w:rsidTr="00AA3603">
        <w:trPr>
          <w:trHeight w:val="54"/>
        </w:trPr>
        <w:tc>
          <w:tcPr>
            <w:cnfStyle w:val="001000000000"/>
            <w:tcW w:w="3061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3126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2998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8%</w:t>
            </w:r>
          </w:p>
        </w:tc>
      </w:tr>
      <w:tr w:rsidR="0081086A" w:rsidRPr="001870A2" w:rsidTr="00AA3603">
        <w:trPr>
          <w:cnfStyle w:val="000000100000"/>
          <w:trHeight w:val="69"/>
        </w:trPr>
        <w:tc>
          <w:tcPr>
            <w:cnfStyle w:val="001000000000"/>
            <w:tcW w:w="3061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Není blízká – 5</w:t>
            </w:r>
          </w:p>
        </w:tc>
        <w:tc>
          <w:tcPr>
            <w:tcW w:w="3126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2998" w:type="dxa"/>
            <w:vAlign w:val="center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</w:tbl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Většině dotazovaných je problematika lidových zvyků a tradic velmi blízká až blízká,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což uvedlo 7 respondentů, škálou 2 hodnotilo 11 dotazovaných respondentů, 5 dotazovaných respondentů hodnotilo škálou 3, tedy neutrální blízkost lidových zvyků a tradic,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jen 2 dotazovaní respondenti hodnotili škálou 4, nikdo z dotazovaných respondentů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neuvedl 5, tedy není blízká.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5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Jak hodnotíte své znalosti v této problematice?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č. 4 a graf č. 5: Hodnocení znalostí respondentů v této problematice</w:t>
      </w:r>
    </w:p>
    <w:p w:rsidR="0081086A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8275" cy="1695450"/>
            <wp:effectExtent l="0" t="0" r="9525" b="19050"/>
            <wp:docPr id="6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C121D" w:rsidRPr="001870A2" w:rsidRDefault="006C121D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tbl>
      <w:tblPr>
        <w:tblStyle w:val="Svetlpodfarbeniezvraznenie3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Výborně - 1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12%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15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60%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6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24%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Nedostatečně- 5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</w:tbl>
    <w:p w:rsidR="000D304C" w:rsidRDefault="000D304C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0D304C" w:rsidRDefault="0081086A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 grafu i tabulky vyplývá, že jen 3 respondenti hodnotí své znalosti v této problematice na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výbornou, 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n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aprostá většina - 15 respondentů hodnotí své znalosti chv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a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litebně, 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6 respondentů pokládá své znalosti za dobré a 1 respondent hodnotí své znalosti v této problematice za dostatečné.</w:t>
      </w:r>
    </w:p>
    <w:p w:rsidR="00E72AB8" w:rsidRDefault="00E72AB8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E72AB8" w:rsidRDefault="00E72AB8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lastRenderedPageBreak/>
        <w:t xml:space="preserve">Otázka č. 6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Chtěl byste své znalosti o lidových zvycích a tradicích rozšířit? V jaké oblasti?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č. 5 a graf č. 6: Profil respondentů v rozšíření znalostí lidových zvyků</w:t>
      </w:r>
    </w:p>
    <w:p w:rsidR="0081086A" w:rsidRPr="001870A2" w:rsidRDefault="0081086A" w:rsidP="000D30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9725" cy="1143000"/>
            <wp:effectExtent l="0" t="0" r="9525" b="1905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tbl>
      <w:tblPr>
        <w:tblStyle w:val="Svetlpodfarbenie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  <w:trHeight w:val="385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Ano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32%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Ne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17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68%</w:t>
            </w:r>
          </w:p>
        </w:tc>
      </w:tr>
    </w:tbl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 dotazníkového šetření vyplývá, že 17 dotazovaných učitelů nepotřebuje své znalosti rozšiřovat, 8 dotazovaných učitelů chce své znalosti rozšířit, z toho tři dotazovaní si chtějí rozšířit znalosti lidových zvyků a tradic Masopustu, dva dotazovaní si chtějí rozšířit znalosti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o Velikonocích a tři dotazovaní znalosti o Halloweenu.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7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Jaký zájem o toto téma mají děti?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č. 6 a graf č. 7: Zájem dětí o toto téma</w:t>
      </w:r>
    </w:p>
    <w:p w:rsidR="0081086A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1657350"/>
            <wp:effectExtent l="0" t="0" r="19050" b="1905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tbl>
      <w:tblPr>
        <w:tblStyle w:val="Strednzoznam1zvraznenie2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Velký - 1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32%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32%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9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36%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Žádný - 5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</w:tbl>
    <w:p w:rsidR="0081086A" w:rsidRPr="001870A2" w:rsidRDefault="0081086A" w:rsidP="000D304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Z šetření vyplynulo, že až dvě třetiny dětí m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 xml:space="preserve">ají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zájem o toto téma a jedna třetina dětí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se k tomuto tématu staví neutrálně – hodnocení 3. Můžeme se jen domnívat, že zájem dětí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o toto téma závisí na zájmu pedagoga o tuto problematiku.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8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Jak často využíváte téma lidové zvyky a tradice v technické výchově v MŠ?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č. 7 a graf č. 8: Četnost lidových zvyků a tradic v technické výchově v MŠ</w:t>
      </w:r>
    </w:p>
    <w:p w:rsidR="006C121D" w:rsidRPr="001870A2" w:rsidRDefault="0081086A" w:rsidP="005A509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2057400"/>
            <wp:effectExtent l="19050" t="0" r="9525" b="0"/>
            <wp:docPr id="8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tbl>
      <w:tblPr>
        <w:tblStyle w:val="Svetlzoznamzvraznenie6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Měsíčně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Čtvrtletně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13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52%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Půlročně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6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24%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Ročně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Jiná možnost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16%</w:t>
            </w:r>
          </w:p>
        </w:tc>
      </w:tr>
    </w:tbl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5A509A" w:rsidRDefault="0081086A" w:rsidP="001E17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Vzhledem k tomu, že téma lidových zvyků a tradic obsahuje u všech dotazovaných jejich ŠVP, tak tato odpověď byla očekáva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ná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. Jinou možnost – dle potřeby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,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volili dva dotazovaní učitelé. Až polovina respondentů uvádí, že se tomuto tématu vě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nuje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čtvrtletně a čtvrtina dotazovaných respondentů se věnuje lidovým zvykům a tradicím v technické výchově půlročně.</w:t>
      </w:r>
    </w:p>
    <w:p w:rsidR="0081086A" w:rsidRPr="001870A2" w:rsidRDefault="0081086A" w:rsidP="00AA3603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 9 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Které</w:t>
      </w:r>
      <w:r w:rsidR="004F179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informační zdroje nejčastěji využíváte? (knihy, časopisy, internet, kroniky, mediální sdělovací prostředky atd.)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Tabulka č. 8 a graf č. 9: Využití informačního zdroje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2028825"/>
            <wp:effectExtent l="0" t="0" r="19050" b="9525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tbl>
      <w:tblPr>
        <w:tblStyle w:val="Svetlzoznamzvraznenie1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Vlastní zdroje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Semináře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Kroniky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Média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Časopisy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10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40%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Internet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18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72%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Knihy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16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64%</w:t>
            </w:r>
          </w:p>
        </w:tc>
      </w:tr>
    </w:tbl>
    <w:p w:rsidR="005A509A" w:rsidRDefault="0081086A" w:rsidP="005A509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Z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tabulky a grafu vyplývá, že nejvíce využívaným zdrojem informací je internet, uvedlo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18 dotazovaných učitelů. Internet jako zdroj informací se podílí až 72%, což dokazuje rychlé a</w:t>
      </w:r>
      <w:r w:rsidR="00E0765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snadné získávání informací. Knihy jako zdroj informací uvedlo 16 dotazovaných učitelů, časopisy uvedlo 10 dotazovaných učitelů. Jako další zdroje informací byly uvedeny médi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5A509A">
        <w:rPr>
          <w:rFonts w:ascii="Times New Roman" w:hAnsi="Times New Roman" w:cs="Times New Roman"/>
          <w:sz w:val="24"/>
          <w:szCs w:val="24"/>
          <w:lang w:val="cs-CZ"/>
        </w:rPr>
        <w:t>, kroniky, semináře a vlastní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zdroje.</w:t>
      </w:r>
    </w:p>
    <w:p w:rsidR="0081086A" w:rsidRPr="001870A2" w:rsidRDefault="0081086A" w:rsidP="001E17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10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Jaká je vybavenost Vaší MŠ pro technickou výchovu?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č. 9 a graf č. 10: Vybavenost MŠ pro technickou výchovu</w:t>
      </w:r>
      <w:r w:rsidR="001E1792">
        <w:rPr>
          <w:rFonts w:ascii="Times New Roman" w:hAnsi="Times New Roman" w:cs="Times New Roman"/>
          <w:sz w:val="24"/>
          <w:szCs w:val="24"/>
          <w:lang w:val="cs-CZ"/>
        </w:rPr>
        <w:t xml:space="preserve">   </w:t>
      </w: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1695450"/>
            <wp:effectExtent l="0" t="0" r="9525" b="19050"/>
            <wp:docPr id="10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tbl>
      <w:tblPr>
        <w:tblStyle w:val="Svetlzoznamzvraznenie4"/>
        <w:tblW w:w="0" w:type="auto"/>
        <w:tblInd w:w="517" w:type="dxa"/>
        <w:tblLook w:val="04A0"/>
      </w:tblPr>
      <w:tblGrid>
        <w:gridCol w:w="2899"/>
        <w:gridCol w:w="2899"/>
        <w:gridCol w:w="2604"/>
      </w:tblGrid>
      <w:tr w:rsidR="0081086A" w:rsidRPr="001870A2" w:rsidTr="00E0765B">
        <w:trPr>
          <w:cnfStyle w:val="100000000000"/>
          <w:trHeight w:val="360"/>
        </w:trPr>
        <w:tc>
          <w:tcPr>
            <w:cnfStyle w:val="001000000000"/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lastRenderedPageBreak/>
              <w:t>Odpověď</w:t>
            </w:r>
          </w:p>
        </w:tc>
        <w:tc>
          <w:tcPr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2604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E0765B">
        <w:trPr>
          <w:cnfStyle w:val="000000100000"/>
          <w:trHeight w:val="360"/>
        </w:trPr>
        <w:tc>
          <w:tcPr>
            <w:cnfStyle w:val="001000000000"/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Výborná – 1</w:t>
            </w:r>
          </w:p>
        </w:tc>
        <w:tc>
          <w:tcPr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2604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  <w:tr w:rsidR="0081086A" w:rsidRPr="001870A2" w:rsidTr="00E0765B">
        <w:trPr>
          <w:trHeight w:val="360"/>
        </w:trPr>
        <w:tc>
          <w:tcPr>
            <w:cnfStyle w:val="001000000000"/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12</w:t>
            </w:r>
          </w:p>
        </w:tc>
        <w:tc>
          <w:tcPr>
            <w:tcW w:w="2604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48%</w:t>
            </w:r>
          </w:p>
        </w:tc>
      </w:tr>
      <w:tr w:rsidR="0081086A" w:rsidRPr="001870A2" w:rsidTr="00E0765B">
        <w:trPr>
          <w:cnfStyle w:val="000000100000"/>
          <w:trHeight w:val="360"/>
        </w:trPr>
        <w:tc>
          <w:tcPr>
            <w:cnfStyle w:val="001000000000"/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7</w:t>
            </w:r>
          </w:p>
        </w:tc>
        <w:tc>
          <w:tcPr>
            <w:tcW w:w="2604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28%</w:t>
            </w:r>
          </w:p>
        </w:tc>
      </w:tr>
      <w:tr w:rsidR="0081086A" w:rsidRPr="001870A2" w:rsidTr="00E0765B">
        <w:trPr>
          <w:trHeight w:val="360"/>
        </w:trPr>
        <w:tc>
          <w:tcPr>
            <w:cnfStyle w:val="001000000000"/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6</w:t>
            </w:r>
          </w:p>
        </w:tc>
        <w:tc>
          <w:tcPr>
            <w:tcW w:w="2604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24%</w:t>
            </w:r>
          </w:p>
        </w:tc>
      </w:tr>
      <w:tr w:rsidR="0081086A" w:rsidRPr="001870A2" w:rsidTr="00E0765B">
        <w:trPr>
          <w:cnfStyle w:val="000000100000"/>
          <w:trHeight w:val="360"/>
        </w:trPr>
        <w:tc>
          <w:tcPr>
            <w:cnfStyle w:val="001000000000"/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Nedostatečná - 5</w:t>
            </w:r>
          </w:p>
        </w:tc>
        <w:tc>
          <w:tcPr>
            <w:tcW w:w="2899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2604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</w:tbl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0D304C" w:rsidRDefault="0081086A" w:rsidP="008434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0A6593">
        <w:rPr>
          <w:rFonts w:ascii="Times New Roman" w:hAnsi="Times New Roman" w:cs="Times New Roman"/>
          <w:sz w:val="24"/>
          <w:szCs w:val="24"/>
          <w:lang w:val="cs-CZ"/>
        </w:rPr>
        <w:t>Z grafu a tabulky plyne, že ani jeden z dotazovaných učitelů nehodnotí vybavenost MŠ pro</w:t>
      </w:r>
      <w:r w:rsidR="00E0765B" w:rsidRPr="000A6593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0A6593">
        <w:rPr>
          <w:rFonts w:ascii="Times New Roman" w:hAnsi="Times New Roman" w:cs="Times New Roman"/>
          <w:sz w:val="24"/>
          <w:szCs w:val="24"/>
          <w:lang w:val="cs-CZ"/>
        </w:rPr>
        <w:t xml:space="preserve">technickou výchovu na výbornou, 12 učitelů ji hodnotí známkou 2, 7 učitelů poukazuje </w:t>
      </w:r>
      <w:r w:rsidRPr="000A6593">
        <w:rPr>
          <w:rFonts w:ascii="Times New Roman" w:hAnsi="Times New Roman" w:cs="Times New Roman"/>
          <w:sz w:val="24"/>
          <w:szCs w:val="24"/>
        </w:rPr>
        <w:t>na</w:t>
      </w:r>
      <w:r w:rsidR="00E0765B" w:rsidRPr="000A6593">
        <w:rPr>
          <w:rFonts w:ascii="Times New Roman" w:hAnsi="Times New Roman" w:cs="Times New Roman"/>
          <w:sz w:val="24"/>
          <w:szCs w:val="24"/>
        </w:rPr>
        <w:t> průměrn</w:t>
      </w:r>
      <w:r w:rsidRPr="000A6593">
        <w:rPr>
          <w:rFonts w:ascii="Times New Roman" w:hAnsi="Times New Roman" w:cs="Times New Roman"/>
          <w:sz w:val="24"/>
          <w:szCs w:val="24"/>
        </w:rPr>
        <w:t>ou</w:t>
      </w:r>
      <w:r w:rsidRPr="000A6593">
        <w:rPr>
          <w:rFonts w:ascii="Times New Roman" w:hAnsi="Times New Roman" w:cs="Times New Roman"/>
          <w:sz w:val="24"/>
          <w:szCs w:val="24"/>
          <w:lang w:val="cs-CZ"/>
        </w:rPr>
        <w:t xml:space="preserve"> vybavenost MŠ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pro technickou výchovu a 6 učitelů ji hodnotí známkou 4.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Mezi materiály, kterými jsou mateřské školy vybavené v technické výchově, jsou nejčastěji uváděn</w:t>
      </w:r>
      <w:r w:rsidR="00A64B6C">
        <w:rPr>
          <w:rFonts w:ascii="Times New Roman" w:hAnsi="Times New Roman" w:cs="Times New Roman"/>
          <w:sz w:val="24"/>
          <w:szCs w:val="24"/>
          <w:lang w:val="cs-CZ"/>
        </w:rPr>
        <w:t>y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karton a papír – uvedlo 8 učitelů, textil – uvedlo 7 učitelů, plastelína a přírodní materiál – uvedlo 5 učitelů, plast, příze, lýko – uvedli 2 učitelé, kov, dřevěné odřezky. Z tohoto dotazníkového šetření tak</w:t>
      </w:r>
      <w:r w:rsidR="00A64B6C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vyplynulo, že čím kratší praxe učitelů v MŠ, tím byla hodnota známky vyšší. Téměř polovina dotazovaných poukazuje na průměrnou až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nedostatečnou vybavenost MŠ pro technickou výchovu.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11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Jaké materiály nejčastěji využíváte v technické výchově?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č. 10 a graf č. 11: Využití materiálů v technické výchově</w:t>
      </w:r>
    </w:p>
    <w:p w:rsidR="0081086A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1575" cy="2305050"/>
            <wp:effectExtent l="0" t="0" r="9525" b="1905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E1792" w:rsidRDefault="001E1792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1E1792" w:rsidRPr="001870A2" w:rsidRDefault="001E1792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tbl>
      <w:tblPr>
        <w:tblStyle w:val="Svetlpodfarbeniezvraznenie5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lastRenderedPageBreak/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Jiné materiály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16%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Dřevo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7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28%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Kov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Přírodní materiály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19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76%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Textil a příze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15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60%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Plasty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10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40%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Papír a karton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25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100%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Modelovací hmoty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19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76%</w:t>
            </w:r>
          </w:p>
        </w:tc>
      </w:tr>
    </w:tbl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 grafu a tabulky vyplývá, že nejčastěji používaným materiálem v mateřských školách v technické výchově je papír a karton. Jedná se o materiál, který je snadno dostupný i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finančně přijatelný, proto se využívá v každé mateřské škole. Druhým snadno dostupným materiálem jsou přírodní materiály a modelovací hmoty. Dalšími často využívanými materiály jsou textil a příze, plasty. K méně využívaným materiálům v technické výchově v mateřské škole patří dřevo, kov. Jako jiné materiály byly v dotazníku uvedeny keramická hlína, sklo, keramické obklady a písek.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12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Vyberte, které lidové zvyky a tradice realizujete v MŠ nejčastěji?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Graf č. 12: Realizace lidových zvyků a tradic v MŠ</w:t>
      </w:r>
    </w:p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2409825"/>
            <wp:effectExtent l="19050" t="0" r="19050" b="0"/>
            <wp:docPr id="13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Mezi nejčastěji realizované lidové zvyky a tradice patří Vánoce a Velikonoce. Druhé místo patří Mikuláši a Třem králům. Třetí místo patří Adventu, čtvrté Masopustu a na posledním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místě jsou Dušičky. Mezi jiné lidové zvyky a tradice realizující</w:t>
      </w:r>
      <w:r w:rsidR="00A64B6C">
        <w:rPr>
          <w:rFonts w:ascii="Times New Roman" w:hAnsi="Times New Roman" w:cs="Times New Roman"/>
          <w:sz w:val="24"/>
          <w:szCs w:val="24"/>
          <w:lang w:val="cs-CZ"/>
        </w:rPr>
        <w:t xml:space="preserve"> se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MŠ uvedli učitelé: Vynášení Moreny, Den matek, Den dětí, Pálení čarodějnic a Halloween.</w:t>
      </w:r>
    </w:p>
    <w:p w:rsidR="0081086A" w:rsidRPr="001870A2" w:rsidRDefault="0081086A" w:rsidP="0081086A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13 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Které lidové zvyky a tradice považujete za problematicky realizova</w:t>
      </w:r>
      <w:r w:rsidR="00A64B6C">
        <w:rPr>
          <w:rFonts w:ascii="Times New Roman" w:hAnsi="Times New Roman" w:cs="Times New Roman"/>
          <w:sz w:val="24"/>
          <w:szCs w:val="24"/>
          <w:lang w:val="cs-CZ"/>
        </w:rPr>
        <w:t>tel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né? </w:t>
      </w:r>
      <w:r w:rsidR="00A64B6C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 proč?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Graf č. 13: Problematicky realizovatelné lidové zvyky a tradice v MŠ</w:t>
      </w:r>
    </w:p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9600" cy="2076450"/>
            <wp:effectExtent l="0" t="0" r="19050" b="19050"/>
            <wp:docPr id="14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Z grafu vyplývá, že mezi problematicky realizova</w:t>
      </w:r>
      <w:r w:rsidR="00A64B6C">
        <w:rPr>
          <w:rFonts w:ascii="Times New Roman" w:hAnsi="Times New Roman" w:cs="Times New Roman"/>
          <w:sz w:val="24"/>
          <w:szCs w:val="24"/>
          <w:lang w:val="cs-CZ"/>
        </w:rPr>
        <w:t>tel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né lidové zvyky a tradice patří Masopust. Důvodem je nedostatečné pochopení dětmi vzhledem k moderní době. Dušičky jsou dle dotázaných učitelů těžko přizpůsobitelné dětskému chápání v tomto věku a je nedostatek materiálů k tomuto tématu. Halloween je dle dotázaných těžko realizovatelný pro jeho původ a není dotazovaným učitelům dostatečně blízký.</w:t>
      </w:r>
    </w:p>
    <w:p w:rsidR="0081086A" w:rsidRDefault="0081086A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Otázka č. 14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Jaký vztah máte k technické výchově?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Tabulka č. 10 a graf č. 14: Vztah respondentů k technické výchově</w:t>
      </w:r>
      <w:r w:rsidR="000D304C" w:rsidRPr="0018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5475" cy="1695450"/>
            <wp:effectExtent l="0" t="0" r="9525" b="1905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E1792" w:rsidRDefault="001E1792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1E1792" w:rsidRDefault="001E1792" w:rsidP="0081086A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tbl>
      <w:tblPr>
        <w:tblStyle w:val="Svetlpodfarbeniezvraznenie3"/>
        <w:tblW w:w="0" w:type="auto"/>
        <w:tblLook w:val="04A0"/>
      </w:tblPr>
      <w:tblGrid>
        <w:gridCol w:w="3070"/>
        <w:gridCol w:w="3070"/>
        <w:gridCol w:w="3071"/>
      </w:tblGrid>
      <w:tr w:rsidR="0081086A" w:rsidRPr="001870A2" w:rsidTr="00312638">
        <w:trPr>
          <w:cnfStyle w:val="1000000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lastRenderedPageBreak/>
              <w:t>Odpověď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Odpovědi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Podíl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Kladný – 1 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7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28%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9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36%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32%</w:t>
            </w:r>
          </w:p>
        </w:tc>
      </w:tr>
      <w:tr w:rsidR="0081086A" w:rsidRPr="001870A2" w:rsidTr="00312638"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4%</w:t>
            </w:r>
          </w:p>
        </w:tc>
      </w:tr>
      <w:tr w:rsidR="0081086A" w:rsidRPr="001870A2" w:rsidTr="00312638">
        <w:trPr>
          <w:cnfStyle w:val="000000100000"/>
        </w:trPr>
        <w:tc>
          <w:tcPr>
            <w:cnfStyle w:val="001000000000"/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Záporný - 5</w:t>
            </w:r>
          </w:p>
        </w:tc>
        <w:tc>
          <w:tcPr>
            <w:tcW w:w="3070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</w:t>
            </w:r>
          </w:p>
        </w:tc>
        <w:tc>
          <w:tcPr>
            <w:tcW w:w="3071" w:type="dxa"/>
          </w:tcPr>
          <w:p w:rsidR="0081086A" w:rsidRPr="001870A2" w:rsidRDefault="0081086A" w:rsidP="00312638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cs-CZ"/>
              </w:rPr>
            </w:pPr>
            <w:r w:rsidRPr="001870A2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>0%</w:t>
            </w:r>
          </w:p>
        </w:tc>
      </w:tr>
    </w:tbl>
    <w:p w:rsidR="0081086A" w:rsidRPr="001870A2" w:rsidRDefault="0081086A" w:rsidP="0081086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cs-CZ"/>
        </w:rPr>
      </w:pPr>
    </w:p>
    <w:p w:rsidR="0081086A" w:rsidRPr="001870A2" w:rsidRDefault="0081086A" w:rsidP="008108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Většina dotazovaných učitelů má spíše kladný vztah k technické výchově, uvedlo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až 17 dotazovaných respondentů, 8 dotazovaných respondentů pokládá svůj vztah k technické výchově za neutrální. Jeden učitel hodnotí svůj vztah k technické výchově za spíše záporný.</w:t>
      </w:r>
    </w:p>
    <w:p w:rsidR="005C228B" w:rsidRPr="001870A2" w:rsidRDefault="00F644DD" w:rsidP="008434D0">
      <w:pPr>
        <w:spacing w:line="360" w:lineRule="auto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cs-CZ"/>
        </w:rPr>
      </w:pPr>
      <w:bookmarkStart w:id="24" w:name="_Toc416897743"/>
      <w:r w:rsidRPr="00E72AB8">
        <w:rPr>
          <w:rStyle w:val="Nadpis2Char"/>
          <w:rFonts w:ascii="Times New Roman" w:hAnsi="Times New Roman" w:cs="Times New Roman"/>
          <w:sz w:val="28"/>
          <w:lang w:val="cs-CZ"/>
        </w:rPr>
        <w:t>5.3</w:t>
      </w:r>
      <w:r w:rsidRPr="00E72AB8">
        <w:rPr>
          <w:rStyle w:val="Nadpis2Char"/>
          <w:rFonts w:ascii="Times New Roman" w:hAnsi="Times New Roman" w:cs="Times New Roman"/>
          <w:sz w:val="28"/>
          <w:lang w:val="cs-CZ"/>
        </w:rPr>
        <w:tab/>
      </w:r>
      <w:r w:rsidR="005C228B" w:rsidRPr="00E72AB8">
        <w:rPr>
          <w:rStyle w:val="Nadpis2Char"/>
          <w:rFonts w:ascii="Times New Roman" w:hAnsi="Times New Roman" w:cs="Times New Roman"/>
          <w:sz w:val="28"/>
          <w:lang w:val="cs-CZ"/>
        </w:rPr>
        <w:t>Shrnutí</w:t>
      </w:r>
      <w:bookmarkEnd w:id="24"/>
      <w:r w:rsidRPr="001870A2">
        <w:rPr>
          <w:rStyle w:val="Nadpis2Char"/>
          <w:lang w:val="cs-CZ"/>
        </w:rPr>
        <w:br/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Cílem dotazníkového šetření bylo zjistit současný stav využití lidových zvyků a tradic v technické výchově v mateřské škole. Zjišťovali jsme, jestli ŠVP jednotlivých škol zapojených do tohoto šetření obsahuje téma lidových zvyků </w:t>
      </w:r>
      <w:r w:rsidR="0052452C">
        <w:rPr>
          <w:rFonts w:ascii="Times New Roman" w:hAnsi="Times New Roman" w:cs="Times New Roman"/>
          <w:sz w:val="24"/>
          <w:szCs w:val="24"/>
          <w:lang w:val="cs-CZ"/>
        </w:rPr>
        <w:t xml:space="preserve">a 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tradic, jak hodnotí dotazovaní učitelé své znalosti v této problematice, jaký mají zájem o toto téma děti, jak často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se využívají lidové zvyky a tradice v mateřské škole, jak je vybavená mateřská škola pro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technickou výchovu a jaké materiály se nejčastěji využívají v mateřské škole.</w:t>
      </w:r>
      <w:r w:rsidR="007C40E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7C40E0" w:rsidRPr="001870A2">
        <w:rPr>
          <w:rFonts w:ascii="Times New Roman" w:hAnsi="Times New Roman" w:cs="Times New Roman"/>
          <w:sz w:val="24"/>
          <w:szCs w:val="24"/>
          <w:lang w:val="cs-CZ"/>
        </w:rPr>
        <w:t>Do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šetření bylo zapojeno 24 učitelů se středoškolským vzděláním, jen jeden učitel má vysokoškolské vzdělání a až téměř polovina dotazovaných učitelů má praxi delší než 30 let. Z šetření </w:t>
      </w:r>
      <w:r w:rsidR="005C228B" w:rsidRPr="006C121D">
        <w:rPr>
          <w:rFonts w:ascii="Times New Roman" w:hAnsi="Times New Roman" w:cs="Times New Roman"/>
          <w:sz w:val="24"/>
          <w:szCs w:val="24"/>
          <w:lang w:val="cs-CZ"/>
        </w:rPr>
        <w:t>vyplynulo, že</w:t>
      </w:r>
      <w:r w:rsidR="00C35835" w:rsidRPr="006C121D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C228B" w:rsidRPr="006C121D">
        <w:rPr>
          <w:rFonts w:ascii="Times New Roman" w:hAnsi="Times New Roman" w:cs="Times New Roman"/>
          <w:sz w:val="24"/>
          <w:szCs w:val="24"/>
          <w:lang w:val="cs-CZ"/>
        </w:rPr>
        <w:t xml:space="preserve">všechny ŠVP  obsahují téma lidových zvyků a tradic.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5C228B" w:rsidRPr="006C121D">
        <w:rPr>
          <w:rFonts w:ascii="Times New Roman" w:hAnsi="Times New Roman" w:cs="Times New Roman"/>
          <w:sz w:val="24"/>
          <w:szCs w:val="24"/>
          <w:lang w:val="cs-CZ"/>
        </w:rPr>
        <w:t xml:space="preserve">Četnost lidových zvyků </w:t>
      </w:r>
      <w:r w:rsidR="005C228B" w:rsidRPr="006C121D">
        <w:rPr>
          <w:rFonts w:ascii="Times New Roman" w:hAnsi="Times New Roman" w:cs="Times New Roman"/>
          <w:sz w:val="24"/>
          <w:szCs w:val="24"/>
        </w:rPr>
        <w:t>a</w:t>
      </w:r>
      <w:r w:rsidR="00C35835" w:rsidRPr="006C121D">
        <w:rPr>
          <w:rFonts w:ascii="Times New Roman" w:hAnsi="Times New Roman" w:cs="Times New Roman"/>
          <w:sz w:val="24"/>
          <w:szCs w:val="24"/>
        </w:rPr>
        <w:t> </w:t>
      </w:r>
      <w:r w:rsidR="005C228B" w:rsidRPr="006C121D">
        <w:rPr>
          <w:rFonts w:ascii="Times New Roman" w:hAnsi="Times New Roman" w:cs="Times New Roman"/>
          <w:sz w:val="24"/>
          <w:szCs w:val="24"/>
        </w:rPr>
        <w:t>tradic</w:t>
      </w:r>
      <w:r w:rsidR="005C228B" w:rsidRPr="006C121D">
        <w:rPr>
          <w:rFonts w:ascii="Times New Roman" w:hAnsi="Times New Roman" w:cs="Times New Roman"/>
          <w:sz w:val="24"/>
          <w:szCs w:val="24"/>
          <w:lang w:val="cs-CZ"/>
        </w:rPr>
        <w:t xml:space="preserve"> v technické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výchově je nejčastěji uvedena čtvrtletně. Z odpovědí dotazovaných vyplývá, že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jim je toto téma blízké a jejich znalosti v této problematice jsou vyhovující. Zájem dětí o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téma lidových zvyků a tradic je spíše velký. Vybavenost mateřských škol pro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realizaci technické výchovy je průměrná. Tady jsme zjistili nedostatky. Lépe hodnotili vybavenost pro technickou výchovu učitelé s praxí nad 30 let,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co</w:t>
      </w:r>
      <w:r w:rsidR="0052452C">
        <w:rPr>
          <w:rFonts w:ascii="Times New Roman" w:hAnsi="Times New Roman" w:cs="Times New Roman"/>
          <w:sz w:val="24"/>
          <w:szCs w:val="24"/>
          <w:lang w:val="cs-CZ"/>
        </w:rPr>
        <w:t>ž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může být způsobeno již stereotypním a lety vyzkoušeným zaměřením činností v technické výchově. Učitelé s praxí do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10 let mají pravděpodobně vyšší nároky na vybavenost mateřský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ch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t> škol 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pro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realizaci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technické 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výchovy.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br/>
        <w:t>Mezi nejčastěji používané materiály</w:t>
      </w:r>
      <w:r w:rsidR="0052452C" w:rsidRPr="0052452C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52452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ve všech mateřských školách zapojených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52452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do dotazníkového šetření 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patří jednoznačně papír a karton. Jednak je papír i karton jeden z nejdostupnějších materiálů</w:t>
      </w:r>
      <w:r w:rsidR="0052452C">
        <w:rPr>
          <w:rFonts w:ascii="Times New Roman" w:hAnsi="Times New Roman" w:cs="Times New Roman"/>
          <w:sz w:val="24"/>
          <w:szCs w:val="24"/>
          <w:lang w:val="cs-CZ"/>
        </w:rPr>
        <w:t xml:space="preserve">, jednak 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ho lze využít i v jiných činnostech (výtvarné, grafomotorické, hudební atd.) Druhým materiálem využívaným v mateřské škole je přírodní 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materiál, jeho dostupnost je poměrně nenáročná, i když jeho využití je časově omezené.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Jako třetí využívaný materiál je uv</w:t>
      </w:r>
      <w:r w:rsidR="00921E67">
        <w:rPr>
          <w:rFonts w:ascii="Times New Roman" w:hAnsi="Times New Roman" w:cs="Times New Roman"/>
          <w:sz w:val="24"/>
          <w:szCs w:val="24"/>
          <w:lang w:val="cs-CZ"/>
        </w:rPr>
        <w:t xml:space="preserve">áděna 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plastelína, která je u dětí v mateřských školách v</w:t>
      </w:r>
      <w:r w:rsidR="007C40E0" w:rsidRPr="001870A2">
        <w:rPr>
          <w:rFonts w:ascii="Times New Roman" w:hAnsi="Times New Roman" w:cs="Times New Roman"/>
          <w:sz w:val="24"/>
          <w:szCs w:val="24"/>
          <w:lang w:val="cs-CZ"/>
        </w:rPr>
        <w:t>elmi oblíbená a často využívaná k rozvoji jemné motoriky.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Další</w:t>
      </w:r>
      <w:r w:rsidR="00921E67">
        <w:rPr>
          <w:rFonts w:ascii="Times New Roman" w:hAnsi="Times New Roman" w:cs="Times New Roman"/>
          <w:sz w:val="24"/>
          <w:szCs w:val="24"/>
          <w:lang w:val="cs-CZ"/>
        </w:rPr>
        <w:t>mi materiály uváděnými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dotazovanými učiteli byly textil a příze, plasty, dřevo. Textil je sice dostupným materiálem, ale jeho stříhání a upravování pro děti v mateřské škole je náročné. Většinou se musí používat krejčovské nůžky, které využívá kvůli bezpečnosti ve třídě jen paní učitelka. Ostatní materiály jsou pro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5C228B" w:rsidRPr="001870A2">
        <w:rPr>
          <w:rFonts w:ascii="Times New Roman" w:hAnsi="Times New Roman" w:cs="Times New Roman"/>
          <w:sz w:val="24"/>
          <w:szCs w:val="24"/>
          <w:lang w:val="cs-CZ"/>
        </w:rPr>
        <w:t>školy těžko dostupné, někdy i finančně náročné nebo pro děti předškolního věku nevhodné. Ze zkušeností můžu potvrdit, že počet dětí na jednu učitelku je vysoký a nelze se vždy věnovat dítěti individuálně a současně zabezpečit ve třídě odpovídající bezpečnost.</w:t>
      </w:r>
      <w:r w:rsidR="00921E67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921E67">
        <w:rPr>
          <w:rFonts w:ascii="Times New Roman" w:hAnsi="Times New Roman" w:cs="Times New Roman"/>
          <w:sz w:val="24"/>
          <w:szCs w:val="24"/>
          <w:lang w:val="cs-CZ"/>
        </w:rPr>
        <w:t>Také</w:t>
      </w:r>
      <w:r w:rsidR="007C40E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záleží na uspořádání tříd, </w:t>
      </w:r>
      <w:r w:rsidR="00921E67">
        <w:rPr>
          <w:rFonts w:ascii="Times New Roman" w:hAnsi="Times New Roman" w:cs="Times New Roman"/>
          <w:sz w:val="24"/>
          <w:szCs w:val="24"/>
          <w:lang w:val="cs-CZ"/>
        </w:rPr>
        <w:t xml:space="preserve">zda </w:t>
      </w:r>
      <w:r w:rsidR="007C40E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se jedná o třídy heterogenní nebo homogenní.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7C40E0" w:rsidRPr="001870A2">
        <w:rPr>
          <w:rFonts w:ascii="Times New Roman" w:hAnsi="Times New Roman" w:cs="Times New Roman"/>
          <w:sz w:val="24"/>
          <w:szCs w:val="24"/>
          <w:lang w:val="cs-CZ"/>
        </w:rPr>
        <w:t>Ze zkušenosti mohu potvrdit, že se technická výchova snadněji realizuje v homogenní třídě. Mladší děti většinou chtějí dělat práv</w:t>
      </w:r>
      <w:r w:rsidR="00F62439" w:rsidRPr="001870A2">
        <w:rPr>
          <w:rFonts w:ascii="Times New Roman" w:hAnsi="Times New Roman" w:cs="Times New Roman"/>
          <w:sz w:val="24"/>
          <w:szCs w:val="24"/>
          <w:lang w:val="cs-CZ"/>
        </w:rPr>
        <w:t>ě ty činnosti, které dělají</w:t>
      </w:r>
      <w:r w:rsidR="007C40E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starší</w:t>
      </w:r>
      <w:r w:rsidR="00921E67">
        <w:rPr>
          <w:rFonts w:ascii="Times New Roman" w:hAnsi="Times New Roman" w:cs="Times New Roman"/>
          <w:sz w:val="24"/>
          <w:szCs w:val="24"/>
          <w:lang w:val="cs-CZ"/>
        </w:rPr>
        <w:t xml:space="preserve">, již zkušenější </w:t>
      </w:r>
      <w:r w:rsidR="00F62439" w:rsidRPr="001870A2">
        <w:rPr>
          <w:rFonts w:ascii="Times New Roman" w:hAnsi="Times New Roman" w:cs="Times New Roman"/>
          <w:sz w:val="24"/>
          <w:szCs w:val="24"/>
          <w:lang w:val="cs-CZ"/>
        </w:rPr>
        <w:t>děti</w:t>
      </w:r>
      <w:r w:rsidR="00921E67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:rsidR="008909F8" w:rsidRDefault="008909F8" w:rsidP="00166EA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:rsidR="0081086A" w:rsidRDefault="0081086A" w:rsidP="00166EAF">
      <w:pPr>
        <w:spacing w:line="360" w:lineRule="auto"/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cs-CZ"/>
        </w:rPr>
      </w:pPr>
      <w:r>
        <w:rPr>
          <w:lang w:val="cs-CZ"/>
        </w:rPr>
        <w:br w:type="page"/>
      </w:r>
    </w:p>
    <w:p w:rsidR="00DF3234" w:rsidRPr="00E72AB8" w:rsidRDefault="00F644DD" w:rsidP="00F644DD">
      <w:pPr>
        <w:pStyle w:val="Nadpis1"/>
        <w:rPr>
          <w:rFonts w:ascii="Times New Roman" w:hAnsi="Times New Roman" w:cs="Times New Roman"/>
          <w:szCs w:val="24"/>
          <w:lang w:val="cs-CZ"/>
        </w:rPr>
      </w:pPr>
      <w:bookmarkStart w:id="25" w:name="_Toc416897744"/>
      <w:r w:rsidRPr="00E72AB8">
        <w:rPr>
          <w:rFonts w:ascii="Times New Roman" w:hAnsi="Times New Roman" w:cs="Times New Roman"/>
          <w:sz w:val="32"/>
          <w:lang w:val="cs-CZ"/>
        </w:rPr>
        <w:lastRenderedPageBreak/>
        <w:t>6</w:t>
      </w:r>
      <w:r w:rsidRPr="00E72AB8">
        <w:rPr>
          <w:rFonts w:ascii="Times New Roman" w:hAnsi="Times New Roman" w:cs="Times New Roman"/>
          <w:sz w:val="32"/>
          <w:lang w:val="cs-CZ"/>
        </w:rPr>
        <w:tab/>
      </w:r>
      <w:r w:rsidR="00DF3234" w:rsidRPr="00E72AB8">
        <w:rPr>
          <w:rFonts w:ascii="Times New Roman" w:hAnsi="Times New Roman" w:cs="Times New Roman"/>
          <w:sz w:val="32"/>
          <w:lang w:val="cs-CZ"/>
        </w:rPr>
        <w:t>Praktická část</w:t>
      </w:r>
      <w:bookmarkEnd w:id="25"/>
    </w:p>
    <w:p w:rsidR="004A3E57" w:rsidRPr="00E72AB8" w:rsidRDefault="004A3E57" w:rsidP="00F644DD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26" w:name="_Toc416897745"/>
      <w:r w:rsidRPr="00E72AB8">
        <w:rPr>
          <w:rFonts w:ascii="Times New Roman" w:hAnsi="Times New Roman" w:cs="Times New Roman"/>
          <w:sz w:val="28"/>
          <w:lang w:val="cs-CZ"/>
        </w:rPr>
        <w:t>Metodické listy</w:t>
      </w:r>
      <w:bookmarkEnd w:id="26"/>
    </w:p>
    <w:p w:rsidR="00DF3234" w:rsidRPr="001870A2" w:rsidRDefault="00DF3234" w:rsidP="00F644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 bakalářské práci se nachází pět metodických listů zaměřených na různé činnosti – technika kašírování je využita k výrobě masky, příprava nepečeného cukroví, příprava jablkového kompotu, práce s textilem, </w:t>
      </w:r>
      <w:r w:rsidR="00320390" w:rsidRPr="001870A2">
        <w:rPr>
          <w:rFonts w:ascii="Times New Roman" w:hAnsi="Times New Roman" w:cs="Times New Roman"/>
          <w:sz w:val="24"/>
          <w:szCs w:val="24"/>
          <w:lang w:val="cs-CZ"/>
        </w:rPr>
        <w:t>práce s keramickou hlínou a drátkem. Jednotlivé metodické listy jsou řazeny v návaznosti na střídání ročních dob. Jarní svátky představují metodické listy č. 1 Masopust a č. 2 Velikonoce, podzimní svátky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32039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sklizeň a Halloween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32039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jsou součást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="0032039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metodických listů č. 3 a č. 4 a zimní svátky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9D16F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Vánoce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,</w:t>
      </w:r>
      <w:r w:rsidR="009D16F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jsou v metodickém listě č. 5.</w:t>
      </w:r>
      <w:r w:rsidR="0032039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DC6186" w:rsidRPr="001870A2">
        <w:rPr>
          <w:rFonts w:ascii="Times New Roman" w:hAnsi="Times New Roman" w:cs="Times New Roman"/>
          <w:sz w:val="24"/>
          <w:szCs w:val="24"/>
          <w:lang w:val="cs-CZ"/>
        </w:rPr>
        <w:t>Všechny metodické listy obsahují edukační cíl – psychomotorický, kognitivní, afektivní; doporučený věk dětí, kterým je činnost určena; organizační form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u</w:t>
      </w:r>
      <w:r w:rsidR="00DC618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 vzdělávací metody; pomůcky 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br/>
      </w:r>
      <w:r w:rsidR="00DC6186" w:rsidRPr="001870A2">
        <w:rPr>
          <w:rFonts w:ascii="Times New Roman" w:hAnsi="Times New Roman" w:cs="Times New Roman"/>
          <w:sz w:val="24"/>
          <w:szCs w:val="24"/>
          <w:lang w:val="cs-CZ"/>
        </w:rPr>
        <w:t>a materiály; vhodn</w:t>
      </w:r>
      <w:r w:rsidR="00E12373" w:rsidRPr="001870A2">
        <w:rPr>
          <w:rFonts w:ascii="Times New Roman" w:hAnsi="Times New Roman" w:cs="Times New Roman"/>
          <w:sz w:val="24"/>
          <w:szCs w:val="24"/>
          <w:lang w:val="cs-CZ"/>
        </w:rPr>
        <w:t>ou</w:t>
      </w:r>
      <w:r w:rsidR="00DC618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motivac</w:t>
      </w:r>
      <w:r w:rsidR="00E12373" w:rsidRPr="001870A2">
        <w:rPr>
          <w:rFonts w:ascii="Times New Roman" w:hAnsi="Times New Roman" w:cs="Times New Roman"/>
          <w:sz w:val="24"/>
          <w:szCs w:val="24"/>
          <w:lang w:val="cs-CZ"/>
        </w:rPr>
        <w:t>i</w:t>
      </w:r>
      <w:r w:rsidR="00DC618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 popis pracovního postupu</w:t>
      </w:r>
      <w:r w:rsidR="00E12373" w:rsidRPr="001870A2">
        <w:rPr>
          <w:rFonts w:ascii="Times New Roman" w:hAnsi="Times New Roman" w:cs="Times New Roman"/>
          <w:sz w:val="24"/>
          <w:szCs w:val="24"/>
          <w:lang w:val="cs-CZ"/>
        </w:rPr>
        <w:t>. Součástí těchto listů jsou bezpečnostní a hygienické pokyny a problémové úkoly. Uvedené jsou i poznámky a postřehy, které byly v průběhu činností zaznamenány.</w:t>
      </w:r>
      <w:r w:rsidR="00DC618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4A3E57" w:rsidRPr="00E72AB8" w:rsidRDefault="004A3E57" w:rsidP="00F644DD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27" w:name="_Toc416897746"/>
      <w:r w:rsidRPr="00E72AB8">
        <w:rPr>
          <w:rFonts w:ascii="Times New Roman" w:hAnsi="Times New Roman" w:cs="Times New Roman"/>
          <w:sz w:val="28"/>
          <w:lang w:val="cs-CZ"/>
        </w:rPr>
        <w:t>Metodický list č.</w:t>
      </w:r>
      <w:r w:rsidR="009B3278" w:rsidRPr="00E72AB8">
        <w:rPr>
          <w:rFonts w:ascii="Times New Roman" w:hAnsi="Times New Roman" w:cs="Times New Roman"/>
          <w:sz w:val="28"/>
          <w:lang w:val="cs-CZ"/>
        </w:rPr>
        <w:t xml:space="preserve"> </w:t>
      </w:r>
      <w:r w:rsidRPr="00E72AB8">
        <w:rPr>
          <w:rFonts w:ascii="Times New Roman" w:hAnsi="Times New Roman" w:cs="Times New Roman"/>
          <w:sz w:val="28"/>
          <w:lang w:val="cs-CZ"/>
        </w:rPr>
        <w:t>1</w:t>
      </w:r>
      <w:r w:rsidR="00AB36CC" w:rsidRPr="00E72AB8">
        <w:rPr>
          <w:rFonts w:ascii="Times New Roman" w:hAnsi="Times New Roman" w:cs="Times New Roman"/>
          <w:sz w:val="28"/>
          <w:lang w:val="cs-CZ"/>
        </w:rPr>
        <w:t>: Masopust</w:t>
      </w:r>
      <w:bookmarkEnd w:id="27"/>
    </w:p>
    <w:p w:rsidR="00483F75" w:rsidRPr="001870A2" w:rsidRDefault="004A3E57" w:rsidP="000D304C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Název výrobku: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Maska (technika – kašírování)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Vzdělávací oblast RVP PV: </w:t>
      </w:r>
      <w:r w:rsidR="00AB36CC" w:rsidRPr="001870A2">
        <w:rPr>
          <w:rFonts w:ascii="Times New Roman" w:hAnsi="Times New Roman" w:cs="Times New Roman"/>
          <w:sz w:val="24"/>
          <w:szCs w:val="24"/>
          <w:lang w:val="cs-CZ"/>
        </w:rPr>
        <w:t>Dítě a jeho psychika – rozvoj tvořivosti</w:t>
      </w:r>
      <w:r w:rsidR="00AB36CC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B36CC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Tematický celek: </w:t>
      </w:r>
      <w:r w:rsidR="00AB36CC" w:rsidRPr="001870A2">
        <w:rPr>
          <w:rFonts w:ascii="Times New Roman" w:hAnsi="Times New Roman" w:cs="Times New Roman"/>
          <w:sz w:val="24"/>
          <w:szCs w:val="24"/>
          <w:lang w:val="cs-CZ"/>
        </w:rPr>
        <w:t>Lidové zvyky</w:t>
      </w:r>
      <w:r w:rsidR="00AB36CC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B36CC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Doporučený věk dětí: </w:t>
      </w:r>
      <w:r w:rsidR="00AB36CC" w:rsidRPr="001870A2">
        <w:rPr>
          <w:rFonts w:ascii="Times New Roman" w:hAnsi="Times New Roman" w:cs="Times New Roman"/>
          <w:sz w:val="24"/>
          <w:szCs w:val="24"/>
          <w:lang w:val="cs-CZ"/>
        </w:rPr>
        <w:t>5 – 6 let</w:t>
      </w:r>
      <w:r w:rsidR="00AB36CC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B36CC" w:rsidRPr="001870A2">
        <w:rPr>
          <w:rFonts w:ascii="Times New Roman" w:hAnsi="Times New Roman" w:cs="Times New Roman"/>
          <w:b/>
          <w:sz w:val="24"/>
          <w:szCs w:val="24"/>
          <w:lang w:val="cs-CZ"/>
        </w:rPr>
        <w:t>Edukační cíl:</w:t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  <w:t xml:space="preserve"> - </w:t>
      </w:r>
      <w:r w:rsidR="00AB36CC" w:rsidRPr="001870A2">
        <w:rPr>
          <w:rFonts w:ascii="Times New Roman" w:hAnsi="Times New Roman" w:cs="Times New Roman"/>
          <w:b/>
          <w:sz w:val="24"/>
          <w:szCs w:val="24"/>
          <w:lang w:val="cs-CZ"/>
        </w:rPr>
        <w:t>Psychomotorický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t>:</w:t>
      </w:r>
      <w:r w:rsidR="00AB36C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9B3278" w:rsidRPr="001870A2">
        <w:rPr>
          <w:rFonts w:ascii="Times New Roman" w:hAnsi="Times New Roman" w:cs="Times New Roman"/>
          <w:sz w:val="24"/>
          <w:szCs w:val="24"/>
          <w:lang w:val="cs-CZ"/>
        </w:rPr>
        <w:t>rozvoj jemné motoriky</w:t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="009D16F6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- </w:t>
      </w:r>
      <w:r w:rsidR="009B3278" w:rsidRPr="001870A2">
        <w:rPr>
          <w:rFonts w:ascii="Times New Roman" w:hAnsi="Times New Roman" w:cs="Times New Roman"/>
          <w:b/>
          <w:sz w:val="24"/>
          <w:szCs w:val="24"/>
          <w:lang w:val="cs-CZ"/>
        </w:rPr>
        <w:t>Kognitivní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t>:</w:t>
      </w:r>
      <w:r w:rsidR="009B327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rozvoj tvořivosti</w:t>
      </w:r>
      <w:r w:rsidR="009D16F6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  <w:t xml:space="preserve"> </w:t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- </w:t>
      </w:r>
      <w:r w:rsidR="009B3278" w:rsidRPr="001870A2">
        <w:rPr>
          <w:rFonts w:ascii="Times New Roman" w:hAnsi="Times New Roman" w:cs="Times New Roman"/>
          <w:b/>
          <w:sz w:val="24"/>
          <w:szCs w:val="24"/>
          <w:lang w:val="cs-CZ"/>
        </w:rPr>
        <w:t>Afektivní</w:t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t>:</w:t>
      </w:r>
      <w:r w:rsidR="009B327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rozvoj základních kulturně společenských postojů, návyků a dovedností dítěte</w:t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="009B3278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Organizační forma: </w:t>
      </w:r>
      <w:r w:rsidR="009B3278" w:rsidRPr="001870A2">
        <w:rPr>
          <w:rFonts w:ascii="Times New Roman" w:hAnsi="Times New Roman" w:cs="Times New Roman"/>
          <w:sz w:val="24"/>
          <w:szCs w:val="24"/>
          <w:lang w:val="cs-CZ"/>
        </w:rPr>
        <w:t>skupinová (4 děti ve skupině)</w:t>
      </w:r>
      <w:r w:rsidR="003A6FB9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>Vzdělávací metody:</w:t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>slovní – vysvětlování, popis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  <w:t>názorně demonstrační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3A6FB9" w:rsidRPr="001870A2">
        <w:rPr>
          <w:rFonts w:ascii="Times New Roman" w:hAnsi="Times New Roman" w:cs="Times New Roman"/>
          <w:sz w:val="24"/>
          <w:szCs w:val="24"/>
          <w:lang w:val="cs-CZ"/>
        </w:rPr>
        <w:t>praktické</w:t>
      </w:r>
      <w:r w:rsidR="003A6FB9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3A6FB9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Bezpečnostní a hygienické pokyny: </w:t>
      </w:r>
      <w:r w:rsidR="003A6FB9" w:rsidRPr="001870A2">
        <w:rPr>
          <w:rFonts w:ascii="Times New Roman" w:hAnsi="Times New Roman" w:cs="Times New Roman"/>
          <w:sz w:val="24"/>
          <w:szCs w:val="24"/>
          <w:lang w:val="cs-CZ"/>
        </w:rPr>
        <w:t>Děti byly poučeny o bezpečném pou</w:t>
      </w:r>
      <w:r w:rsidR="003F3741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žívání lepidla, 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br/>
        <w:t xml:space="preserve">o </w:t>
      </w:r>
      <w:r w:rsidR="003F3741" w:rsidRPr="001870A2">
        <w:rPr>
          <w:rFonts w:ascii="Times New Roman" w:hAnsi="Times New Roman" w:cs="Times New Roman"/>
          <w:sz w:val="24"/>
          <w:szCs w:val="24"/>
          <w:lang w:val="cs-CZ"/>
        </w:rPr>
        <w:t>opatrné práci s balónkem.</w:t>
      </w:r>
      <w:r w:rsidR="003A6FB9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3A6FB9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Pomůcky a materiál: </w:t>
      </w:r>
      <w:r w:rsidR="003A6FB9" w:rsidRPr="001870A2">
        <w:rPr>
          <w:rFonts w:ascii="Times New Roman" w:hAnsi="Times New Roman" w:cs="Times New Roman"/>
          <w:sz w:val="24"/>
          <w:szCs w:val="24"/>
          <w:lang w:val="cs-CZ"/>
        </w:rPr>
        <w:t>jakýkoli sací papír (staré n</w:t>
      </w:r>
      <w:r w:rsidR="003F3741" w:rsidRPr="001870A2">
        <w:rPr>
          <w:rFonts w:ascii="Times New Roman" w:hAnsi="Times New Roman" w:cs="Times New Roman"/>
          <w:sz w:val="24"/>
          <w:szCs w:val="24"/>
          <w:lang w:val="cs-CZ"/>
        </w:rPr>
        <w:t>oviny, letáky), lepidlo na tapety</w:t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t>, nůžky, nafukovací baló</w:t>
      </w:r>
      <w:r w:rsidR="003A6FB9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nek, temperové barvy, štětce, </w:t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t>kelímek s vodou, klobouková guma, kbelík jako držák balónku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8C2E93" w:rsidRPr="001870A2">
        <w:rPr>
          <w:rFonts w:ascii="Times New Roman" w:hAnsi="Times New Roman" w:cs="Times New Roman"/>
          <w:b/>
          <w:sz w:val="24"/>
          <w:szCs w:val="24"/>
          <w:lang w:val="cs-CZ"/>
        </w:rPr>
        <w:t>Motivace – povídání: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Kdo z vás se zúčastnil masopustního průvodu? Víte, co je masopust? 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Zkusíme si toto slovo vyslabikovat, kolik má slabik? Pro ty, kteří nebyli na masopustu, jsem připravila obrázky z masopustních průvodů. Řeknete, jaké masky vidíte na obrázcích (kominík, smrt, ženich a nevěsta, kůň s jezdcem, medvěd, …)? Která maska se vám líbí nejvíce a proč? Vysvětlíme si, proč slavíme masopust, proč jsou lid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veselí, proč jsou zab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t>jačky, proč v tomto období bylo hodně svateb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.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Hádejte, se kterým svátkem v roce souvisí masopust? 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3A24C4" w:rsidRPr="001870A2">
        <w:rPr>
          <w:rFonts w:ascii="Times New Roman" w:hAnsi="Times New Roman" w:cs="Times New Roman"/>
          <w:b/>
          <w:sz w:val="24"/>
          <w:szCs w:val="24"/>
          <w:lang w:val="cs-CZ"/>
        </w:rPr>
        <w:t>Po</w:t>
      </w:r>
      <w:r w:rsidR="00B964B3" w:rsidRPr="001870A2">
        <w:rPr>
          <w:rFonts w:ascii="Times New Roman" w:hAnsi="Times New Roman" w:cs="Times New Roman"/>
          <w:b/>
          <w:sz w:val="24"/>
          <w:szCs w:val="24"/>
          <w:lang w:val="cs-CZ"/>
        </w:rPr>
        <w:t>pis pracovního po</w:t>
      </w:r>
      <w:r w:rsidR="003A24C4" w:rsidRPr="001870A2">
        <w:rPr>
          <w:rFonts w:ascii="Times New Roman" w:hAnsi="Times New Roman" w:cs="Times New Roman"/>
          <w:b/>
          <w:sz w:val="24"/>
          <w:szCs w:val="24"/>
          <w:lang w:val="cs-CZ"/>
        </w:rPr>
        <w:t>stup</w:t>
      </w:r>
      <w:r w:rsidR="00B964B3" w:rsidRPr="001870A2">
        <w:rPr>
          <w:rFonts w:ascii="Times New Roman" w:hAnsi="Times New Roman" w:cs="Times New Roman"/>
          <w:b/>
          <w:sz w:val="24"/>
          <w:szCs w:val="24"/>
          <w:lang w:val="cs-CZ"/>
        </w:rPr>
        <w:t>u</w:t>
      </w:r>
      <w:r w:rsidR="003A24C4" w:rsidRPr="001870A2">
        <w:rPr>
          <w:rFonts w:ascii="Times New Roman" w:hAnsi="Times New Roman" w:cs="Times New Roman"/>
          <w:b/>
          <w:sz w:val="24"/>
          <w:szCs w:val="24"/>
          <w:lang w:val="cs-CZ"/>
        </w:rPr>
        <w:t>:</w:t>
      </w:r>
      <w:r w:rsidR="003A24C4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t>- proužky papíru nastříháme na kousky 1 cm</w:t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br/>
        <w:t>- do misky nalijeme lepidlo</w:t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br/>
        <w:t>- nafoukneme bal</w:t>
      </w:r>
      <w:r w:rsidR="00E37F11">
        <w:rPr>
          <w:rFonts w:ascii="Times New Roman" w:hAnsi="Times New Roman" w:cs="Times New Roman"/>
          <w:sz w:val="24"/>
          <w:szCs w:val="24"/>
          <w:lang w:val="cs-CZ"/>
        </w:rPr>
        <w:t>ó</w:t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t>nek podle potřeby, zavážeme ho kouskem provázku a položíme na kbelík</w:t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br/>
        <w:t>- každý proužek natřeme pomocí štětce lepidlem, nalepíme ho na balónek a uhladíme, aby</w:t>
      </w:r>
      <w:r w:rsidR="00D43F9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3A24C4" w:rsidRPr="001870A2">
        <w:rPr>
          <w:rFonts w:ascii="Times New Roman" w:hAnsi="Times New Roman" w:cs="Times New Roman"/>
          <w:sz w:val="24"/>
          <w:szCs w:val="24"/>
          <w:lang w:val="cs-CZ"/>
        </w:rPr>
        <w:t>papír dobře přilnul (papírem obkládáme balónek</w:t>
      </w:r>
      <w:r w:rsidR="006826E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do půlky, jako tvar masky)</w:t>
      </w:r>
      <w:r w:rsidR="006826EC" w:rsidRPr="001870A2">
        <w:rPr>
          <w:rFonts w:ascii="Times New Roman" w:hAnsi="Times New Roman" w:cs="Times New Roman"/>
          <w:sz w:val="24"/>
          <w:szCs w:val="24"/>
          <w:lang w:val="cs-CZ"/>
        </w:rPr>
        <w:br/>
        <w:t>- postupně přidáváme proužky papírků, dokud nemáme půlku balonku polepenou alespoň třemi vrstvami papírků</w:t>
      </w:r>
      <w:r w:rsidR="00AC3D9B" w:rsidRPr="001870A2">
        <w:rPr>
          <w:rFonts w:ascii="Times New Roman" w:hAnsi="Times New Roman" w:cs="Times New Roman"/>
          <w:sz w:val="24"/>
          <w:szCs w:val="24"/>
          <w:lang w:val="cs-CZ"/>
        </w:rPr>
        <w:br/>
        <w:t>- poslední vrstvu můžeme polepit proužky bílého papíru</w:t>
      </w:r>
      <w:r w:rsidR="006826EC" w:rsidRPr="001870A2">
        <w:rPr>
          <w:rFonts w:ascii="Times New Roman" w:hAnsi="Times New Roman" w:cs="Times New Roman"/>
          <w:sz w:val="24"/>
          <w:szCs w:val="24"/>
          <w:lang w:val="cs-CZ"/>
        </w:rPr>
        <w:br/>
        <w:t>- obalený balonek necháme zaschnout 1 – 2 dny. Po uschnutí je maska v tvrdém stavu, balónek praskneme a masku nůžkami zastřihneme</w:t>
      </w:r>
      <w:r w:rsidR="006826EC" w:rsidRPr="001870A2">
        <w:rPr>
          <w:rFonts w:ascii="Times New Roman" w:hAnsi="Times New Roman" w:cs="Times New Roman"/>
          <w:sz w:val="24"/>
          <w:szCs w:val="24"/>
          <w:lang w:val="cs-CZ"/>
        </w:rPr>
        <w:br/>
        <w:t>- nůžkami vystřihneme otvory na oči,</w:t>
      </w:r>
      <w:r w:rsidR="00483F75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na některých</w:t>
      </w:r>
      <w:r w:rsidR="006826E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nos a pusu</w:t>
      </w:r>
      <w:r w:rsidR="006826EC" w:rsidRPr="001870A2">
        <w:rPr>
          <w:rFonts w:ascii="Times New Roman" w:hAnsi="Times New Roman" w:cs="Times New Roman"/>
          <w:sz w:val="24"/>
          <w:szCs w:val="24"/>
          <w:lang w:val="cs-CZ"/>
        </w:rPr>
        <w:br/>
        <w:t xml:space="preserve">- pomocí temperových barev, štětce a vody nabarvíme </w:t>
      </w:r>
      <w:r w:rsidR="00AC3D9B" w:rsidRPr="001870A2">
        <w:rPr>
          <w:rFonts w:ascii="Times New Roman" w:hAnsi="Times New Roman" w:cs="Times New Roman"/>
          <w:sz w:val="24"/>
          <w:szCs w:val="24"/>
          <w:lang w:val="cs-CZ"/>
        </w:rPr>
        <w:t>masku</w:t>
      </w:r>
      <w:r w:rsidR="00AC3D9B" w:rsidRPr="001870A2">
        <w:rPr>
          <w:rFonts w:ascii="Times New Roman" w:hAnsi="Times New Roman" w:cs="Times New Roman"/>
          <w:sz w:val="24"/>
          <w:szCs w:val="24"/>
          <w:lang w:val="cs-CZ"/>
        </w:rPr>
        <w:br/>
        <w:t xml:space="preserve">- na masce uděláme dírky, kterými </w:t>
      </w:r>
      <w:r w:rsidR="006826E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provlečeme kloboukovou gumu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483F75" w:rsidRPr="001870A2">
        <w:rPr>
          <w:rFonts w:ascii="Times New Roman" w:hAnsi="Times New Roman" w:cs="Times New Roman"/>
          <w:b/>
          <w:sz w:val="24"/>
          <w:szCs w:val="24"/>
          <w:lang w:val="cs-CZ"/>
        </w:rPr>
        <w:t>Problémové úkoly</w:t>
      </w:r>
      <w:r w:rsidR="008C2E93" w:rsidRPr="001870A2">
        <w:rPr>
          <w:rFonts w:ascii="Times New Roman" w:hAnsi="Times New Roman" w:cs="Times New Roman"/>
          <w:b/>
          <w:sz w:val="24"/>
          <w:szCs w:val="24"/>
          <w:lang w:val="cs-CZ"/>
        </w:rPr>
        <w:t>:</w:t>
      </w:r>
      <w:r w:rsidR="00483F75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="00EA23E6" w:rsidRPr="001870A2">
        <w:rPr>
          <w:rFonts w:ascii="Times New Roman" w:hAnsi="Times New Roman" w:cs="Times New Roman"/>
          <w:sz w:val="24"/>
          <w:szCs w:val="24"/>
          <w:lang w:val="cs-CZ"/>
        </w:rPr>
        <w:t>Děti se nejdříve bály,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že balónek praskne, proto špatně uhlazovaly noviny na balónek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8C2E93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Poznámky a postřehy: </w:t>
      </w:r>
      <w:r w:rsidR="008C2E93" w:rsidRPr="001870A2">
        <w:rPr>
          <w:rFonts w:ascii="Times New Roman" w:hAnsi="Times New Roman" w:cs="Times New Roman"/>
          <w:sz w:val="24"/>
          <w:szCs w:val="24"/>
          <w:lang w:val="cs-CZ"/>
        </w:rPr>
        <w:t>Děti se domluvily ve skupině, střídaly se při natírání, lepení, uhlazování proužk</w:t>
      </w:r>
      <w:r w:rsidR="00AC3D9B" w:rsidRPr="001870A2">
        <w:rPr>
          <w:rFonts w:ascii="Times New Roman" w:hAnsi="Times New Roman" w:cs="Times New Roman"/>
          <w:sz w:val="24"/>
          <w:szCs w:val="24"/>
          <w:lang w:val="cs-CZ"/>
        </w:rPr>
        <w:t>ů papírů. Práce byla pro děti zajímavá, dělaly ji poprvé</w:t>
      </w:r>
      <w:r w:rsidR="00483F75" w:rsidRPr="001870A2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983657" w:rsidRDefault="00983657" w:rsidP="008C2E9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8909F8" w:rsidRDefault="008909F8" w:rsidP="008C2E9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8909F8" w:rsidRDefault="008909F8" w:rsidP="008C2E9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8909F8" w:rsidRDefault="008909F8" w:rsidP="008C2E9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8909F8" w:rsidRDefault="008909F8" w:rsidP="008C2E9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8909F8" w:rsidRDefault="008909F8" w:rsidP="008C2E93">
      <w:pPr>
        <w:rPr>
          <w:rFonts w:ascii="Times New Roman" w:hAnsi="Times New Roman" w:cs="Times New Roman"/>
          <w:b/>
          <w:sz w:val="24"/>
          <w:szCs w:val="24"/>
          <w:lang w:val="cs-CZ"/>
        </w:rPr>
      </w:pPr>
    </w:p>
    <w:p w:rsidR="008909F8" w:rsidRPr="001870A2" w:rsidRDefault="008909F8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983657" w:rsidRPr="001870A2" w:rsidRDefault="000D304C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-169545</wp:posOffset>
            </wp:positionV>
            <wp:extent cx="2140585" cy="1799590"/>
            <wp:effectExtent l="0" t="0" r="0" b="0"/>
            <wp:wrapNone/>
            <wp:docPr id="1" name="Obrázok 1" descr="C:\Documents and Settings\Administrator\Desktop\fotky skola 1\Foto škola 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fotky skola 1\Foto škola 1 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365" w:rsidRPr="001870A2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258835</wp:posOffset>
            </wp:positionH>
            <wp:positionV relativeFrom="paragraph">
              <wp:posOffset>-163830</wp:posOffset>
            </wp:positionV>
            <wp:extent cx="2104055" cy="1800000"/>
            <wp:effectExtent l="0" t="0" r="0" b="0"/>
            <wp:wrapNone/>
            <wp:docPr id="16" name="Obrázok 3" descr="C:\Documents and Settings\Administrator\Desktop\fotky skola 1\Foto škola 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fotky skola 1\Foto škola 1 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5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1BB" w:rsidRPr="001870A2" w:rsidRDefault="000101BB" w:rsidP="008C2E9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0101BB" w:rsidRPr="001870A2" w:rsidRDefault="000101BB" w:rsidP="008C2E9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0101BB" w:rsidRPr="001870A2" w:rsidRDefault="000101BB" w:rsidP="008C2E9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0101BB" w:rsidRPr="001870A2" w:rsidRDefault="000101BB" w:rsidP="008C2E9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0101BB" w:rsidRPr="001870A2" w:rsidRDefault="000101BB" w:rsidP="008C2E93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983657" w:rsidRPr="001870A2" w:rsidRDefault="00B81D8C" w:rsidP="000D304C">
      <w:pPr>
        <w:ind w:left="1416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Obrázek č. 12, 13 Výroba masky (foto autor)</w:t>
      </w:r>
    </w:p>
    <w:p w:rsidR="00983657" w:rsidRPr="001870A2" w:rsidRDefault="00F644DD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77470</wp:posOffset>
            </wp:positionV>
            <wp:extent cx="3005150" cy="1800000"/>
            <wp:effectExtent l="0" t="0" r="5080" b="0"/>
            <wp:wrapNone/>
            <wp:docPr id="19" name="Obrázok 4" descr="C:\Documents and Settings\Administrator\Desktop\fotky skola 1\Foto škola 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fotky skola 1\Foto škola 1 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5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657" w:rsidRPr="001870A2" w:rsidRDefault="00983657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983657" w:rsidRPr="001870A2" w:rsidRDefault="00983657" w:rsidP="0054532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983657" w:rsidRPr="001870A2" w:rsidRDefault="00983657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3F3741" w:rsidRPr="001870A2" w:rsidRDefault="003F3741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3F3741" w:rsidRPr="001870A2" w:rsidRDefault="003F3741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3F3741" w:rsidRPr="001870A2" w:rsidRDefault="00B81D8C" w:rsidP="000D304C">
      <w:pPr>
        <w:ind w:left="1416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Obrázek č. 14 Masky před barvením (foto autor)</w:t>
      </w:r>
    </w:p>
    <w:p w:rsidR="00983657" w:rsidRPr="001870A2" w:rsidRDefault="000D304C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144780</wp:posOffset>
            </wp:positionV>
            <wp:extent cx="1924050" cy="2087880"/>
            <wp:effectExtent l="0" t="0" r="0" b="7620"/>
            <wp:wrapNone/>
            <wp:docPr id="23" name="Obrázok 6" descr="C:\Documents and Settings\Administrator\Desktop\fotky skola 1\Foto škola 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fotky skola 1\Foto škola 1 0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4DD" w:rsidRPr="001870A2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543877</wp:posOffset>
            </wp:positionH>
            <wp:positionV relativeFrom="paragraph">
              <wp:posOffset>281004</wp:posOffset>
            </wp:positionV>
            <wp:extent cx="2091654" cy="1800000"/>
            <wp:effectExtent l="0" t="6667" r="0" b="0"/>
            <wp:wrapNone/>
            <wp:docPr id="20" name="Obrázok 5" descr="C:\Documents and Settings\Administrator\Desktop\fotky skola 1\Foto škola 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fotky skola 1\Foto škola 1 0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16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657" w:rsidRPr="001870A2" w:rsidRDefault="00983657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983657" w:rsidRPr="001870A2" w:rsidRDefault="00983657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0101BB" w:rsidRPr="001870A2" w:rsidRDefault="000101BB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0101BB" w:rsidRPr="001870A2" w:rsidRDefault="000101BB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0101BB" w:rsidRDefault="000101BB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0D304C" w:rsidRDefault="000D304C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0D304C" w:rsidRPr="001870A2" w:rsidRDefault="000D304C" w:rsidP="008C2E93">
      <w:pPr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</w:p>
    <w:p w:rsidR="000D304C" w:rsidRDefault="00F644DD" w:rsidP="00D43F95">
      <w:pPr>
        <w:ind w:left="1416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</w:t>
      </w:r>
      <w:r w:rsidR="004168D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brázek č. 15, 16 Masopustní 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>masky (foto autor)</w:t>
      </w:r>
    </w:p>
    <w:p w:rsidR="001E66C7" w:rsidRDefault="001E66C7" w:rsidP="000D304C">
      <w:pPr>
        <w:ind w:left="1416" w:firstLine="708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cs-CZ"/>
        </w:rPr>
      </w:pPr>
      <w:r>
        <w:rPr>
          <w:lang w:val="cs-CZ"/>
        </w:rPr>
        <w:br w:type="page"/>
      </w:r>
    </w:p>
    <w:p w:rsidR="00483F75" w:rsidRPr="00E72AB8" w:rsidRDefault="00483F75" w:rsidP="00F644DD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28" w:name="_Toc416897747"/>
      <w:r w:rsidRPr="00E72AB8">
        <w:rPr>
          <w:rFonts w:ascii="Times New Roman" w:hAnsi="Times New Roman" w:cs="Times New Roman"/>
          <w:sz w:val="28"/>
          <w:lang w:val="cs-CZ"/>
        </w:rPr>
        <w:lastRenderedPageBreak/>
        <w:t>Metodický list č. 2: Velikonoce</w:t>
      </w:r>
      <w:bookmarkEnd w:id="28"/>
    </w:p>
    <w:p w:rsidR="00693EE6" w:rsidRPr="001870A2" w:rsidRDefault="00483F75" w:rsidP="00B964B3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Název výrobku: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Kuřátka z piškotů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Vzdělávací oblast RVP PV: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a jeho tělo – rozvoj manipulačních schopností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Tematický celek: 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t>Lidové tradice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Doporučený věk dětí: 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t>4 – 6 let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t>Edukační cíl:</w:t>
      </w:r>
      <w:r w:rsidR="00073577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  <w:t xml:space="preserve"> - Psychomotorický: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osvojení si věku přiměřených praktických dovedností</w:t>
      </w:r>
      <w:r w:rsidR="00073577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C46EC2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 - Kognitivní: </w:t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t>poznávání sebe sama (uspokojení osobní spokojenosti)</w:t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br/>
        <w:t xml:space="preserve"> - </w:t>
      </w:r>
      <w:r w:rsidR="00C46EC2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Afektivní: </w:t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t>vytvoření povědomí o vlastní sounáležitosti s lidmi</w:t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C46EC2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Organizační forma: </w:t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t>individuální</w:t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>Vzdělávací metody:</w:t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t>slovní – vy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>světlování, popis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  <w:t>praktické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C46EC2" w:rsidRPr="001870A2">
        <w:rPr>
          <w:rFonts w:ascii="Times New Roman" w:hAnsi="Times New Roman" w:cs="Times New Roman"/>
          <w:sz w:val="24"/>
          <w:szCs w:val="24"/>
          <w:lang w:val="cs-CZ"/>
        </w:rPr>
        <w:t>názorně demonstrační</w:t>
      </w:r>
      <w:r w:rsidR="00195D2F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95D2F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Bezpečnostní a hygienické pokyny: </w:t>
      </w:r>
      <w:r w:rsidR="00195D2F" w:rsidRPr="001870A2">
        <w:rPr>
          <w:rFonts w:ascii="Times New Roman" w:hAnsi="Times New Roman" w:cs="Times New Roman"/>
          <w:sz w:val="24"/>
          <w:szCs w:val="24"/>
          <w:lang w:val="cs-CZ"/>
        </w:rPr>
        <w:t>Děti byly poučeny o tom, že nemají si při práci olizovat prsty a lžičku. Před začátkem činnosti si všechny děti umyly ruce.</w:t>
      </w:r>
      <w:r w:rsidR="00195D2F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95D2F" w:rsidRPr="001870A2">
        <w:rPr>
          <w:rFonts w:ascii="Times New Roman" w:hAnsi="Times New Roman" w:cs="Times New Roman"/>
          <w:b/>
          <w:sz w:val="24"/>
          <w:szCs w:val="24"/>
          <w:lang w:val="cs-CZ"/>
        </w:rPr>
        <w:t>Pomůcky a materiál:</w:t>
      </w:r>
      <w:r w:rsidR="006F54E1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="006F54E1" w:rsidRPr="001870A2">
        <w:rPr>
          <w:rFonts w:ascii="Times New Roman" w:hAnsi="Times New Roman" w:cs="Times New Roman"/>
          <w:sz w:val="24"/>
          <w:szCs w:val="24"/>
          <w:lang w:val="cs-CZ"/>
        </w:rPr>
        <w:t>balíček dětských piškotů, čokoládová poleva, sušený ananas – plátky, sušený ananas červený – plátky, máslo, moučkový cukr, citronová šťáva dle chuti, nůžky, lžička</w:t>
      </w:r>
      <w:r w:rsidR="007878B3">
        <w:rPr>
          <w:rFonts w:ascii="Times New Roman" w:hAnsi="Times New Roman" w:cs="Times New Roman"/>
          <w:sz w:val="24"/>
          <w:szCs w:val="24"/>
          <w:lang w:val="cs-CZ"/>
        </w:rPr>
        <w:t>, špejle</w:t>
      </w:r>
      <w:r w:rsidR="006F54E1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F54E1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Motivace – povídání: </w:t>
      </w:r>
      <w:r w:rsidR="00177990" w:rsidRPr="001870A2">
        <w:rPr>
          <w:rFonts w:ascii="Times New Roman" w:hAnsi="Times New Roman" w:cs="Times New Roman"/>
          <w:sz w:val="24"/>
          <w:szCs w:val="24"/>
          <w:lang w:val="cs-CZ"/>
        </w:rPr>
        <w:t>Děti pomocí obrázků budou určovat symboly Velikonoc</w:t>
      </w:r>
      <w:r w:rsidR="00177990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77990" w:rsidRPr="001870A2">
        <w:rPr>
          <w:rFonts w:ascii="Times New Roman" w:hAnsi="Times New Roman" w:cs="Times New Roman"/>
          <w:b/>
          <w:sz w:val="24"/>
          <w:szCs w:val="24"/>
          <w:lang w:val="cs-CZ"/>
        </w:rPr>
        <w:t>Po</w:t>
      </w:r>
      <w:r w:rsidR="00B964B3" w:rsidRPr="001870A2">
        <w:rPr>
          <w:rFonts w:ascii="Times New Roman" w:hAnsi="Times New Roman" w:cs="Times New Roman"/>
          <w:b/>
          <w:sz w:val="24"/>
          <w:szCs w:val="24"/>
          <w:lang w:val="cs-CZ"/>
        </w:rPr>
        <w:t>pis pracovního po</w:t>
      </w:r>
      <w:r w:rsidR="00177990" w:rsidRPr="001870A2">
        <w:rPr>
          <w:rFonts w:ascii="Times New Roman" w:hAnsi="Times New Roman" w:cs="Times New Roman"/>
          <w:b/>
          <w:sz w:val="24"/>
          <w:szCs w:val="24"/>
          <w:lang w:val="cs-CZ"/>
        </w:rPr>
        <w:t>stup</w:t>
      </w:r>
      <w:r w:rsidR="00B964B3" w:rsidRPr="001870A2">
        <w:rPr>
          <w:rFonts w:ascii="Times New Roman" w:hAnsi="Times New Roman" w:cs="Times New Roman"/>
          <w:b/>
          <w:sz w:val="24"/>
          <w:szCs w:val="24"/>
          <w:lang w:val="cs-CZ"/>
        </w:rPr>
        <w:t>u</w:t>
      </w:r>
      <w:r w:rsidR="00177990" w:rsidRPr="001870A2">
        <w:rPr>
          <w:rFonts w:ascii="Times New Roman" w:hAnsi="Times New Roman" w:cs="Times New Roman"/>
          <w:b/>
          <w:sz w:val="24"/>
          <w:szCs w:val="24"/>
          <w:lang w:val="cs-CZ"/>
        </w:rPr>
        <w:t>:</w:t>
      </w:r>
      <w:r w:rsidR="00177990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="00177990" w:rsidRPr="001870A2">
        <w:rPr>
          <w:rFonts w:ascii="Times New Roman" w:hAnsi="Times New Roman" w:cs="Times New Roman"/>
          <w:sz w:val="24"/>
          <w:szCs w:val="24"/>
          <w:lang w:val="cs-CZ"/>
        </w:rPr>
        <w:t>- ze změkléh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t>o másla</w:t>
      </w:r>
      <w:r w:rsidR="00177990" w:rsidRPr="001870A2">
        <w:rPr>
          <w:rFonts w:ascii="Times New Roman" w:hAnsi="Times New Roman" w:cs="Times New Roman"/>
          <w:sz w:val="24"/>
          <w:szCs w:val="24"/>
          <w:lang w:val="cs-CZ"/>
        </w:rPr>
        <w:t>, cukru a citronové šťávy připravíme náplň utřenou do pěny (dle chuti a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177990" w:rsidRPr="001870A2">
        <w:rPr>
          <w:rFonts w:ascii="Times New Roman" w:hAnsi="Times New Roman" w:cs="Times New Roman"/>
          <w:sz w:val="24"/>
          <w:szCs w:val="24"/>
          <w:lang w:val="cs-CZ"/>
        </w:rPr>
        <w:t>potřeby)</w:t>
      </w:r>
      <w:r w:rsidR="00177990" w:rsidRPr="001870A2">
        <w:rPr>
          <w:rFonts w:ascii="Times New Roman" w:hAnsi="Times New Roman" w:cs="Times New Roman"/>
          <w:sz w:val="24"/>
          <w:szCs w:val="24"/>
          <w:lang w:val="cs-CZ"/>
        </w:rPr>
        <w:br/>
        <w:t>- vybereme 3 piškoty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(2 stejně velké, třetí větší)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br/>
        <w:t>- připravenou náplní spojíme stejně velké piškoty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br/>
        <w:t>- potřeme náplní třetí piškot a postavíme na něj dva spojené piškoty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br/>
        <w:t>- pomocí nůžek vystřihneme hřebínek z ananasu a zobáček z červeného ananasu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br/>
        <w:t>- hřebínek a zobáček upravíme na piškoty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br/>
        <w:t>- nakonec čokoládovou polevou vyznačíme oči a drábky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2B683F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Problémové úkoly: 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t>Děti pevně přitlačily dva piškoty k sobě, pak náplň vylezla z piškotů. Při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2B683F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stříhání hřebínků jsem jim pomáhala. </w:t>
      </w:r>
      <w:r w:rsidR="00693EE6" w:rsidRPr="001870A2">
        <w:rPr>
          <w:rFonts w:ascii="Times New Roman" w:hAnsi="Times New Roman" w:cs="Times New Roman"/>
          <w:sz w:val="24"/>
          <w:szCs w:val="24"/>
          <w:lang w:val="cs-CZ"/>
        </w:rPr>
        <w:t>Děti piškoty nenatíraly náplní dostatečně.</w:t>
      </w:r>
      <w:r w:rsidR="00693EE6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93EE6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Poznámky a postřehy: </w:t>
      </w:r>
      <w:r w:rsidR="00693EE6" w:rsidRPr="001870A2">
        <w:rPr>
          <w:rFonts w:ascii="Times New Roman" w:hAnsi="Times New Roman" w:cs="Times New Roman"/>
          <w:sz w:val="24"/>
          <w:szCs w:val="24"/>
          <w:lang w:val="cs-CZ"/>
        </w:rPr>
        <w:t>Děti si přípravu kuřátek natolik oblíbily, že si je připravily i doma.</w:t>
      </w:r>
      <w:r w:rsidR="00693EE6" w:rsidRPr="001870A2">
        <w:rPr>
          <w:rFonts w:ascii="Times New Roman" w:hAnsi="Times New Roman" w:cs="Times New Roman"/>
          <w:sz w:val="24"/>
          <w:szCs w:val="24"/>
          <w:lang w:val="cs-CZ"/>
        </w:rPr>
        <w:br/>
        <w:t>Lepší je použít piškoty OPAVIA, mají hezčí barvu i tvar.</w:t>
      </w:r>
    </w:p>
    <w:p w:rsidR="004168D0" w:rsidRPr="001870A2" w:rsidRDefault="001D236A" w:rsidP="000D304C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0100" cy="2876550"/>
            <wp:effectExtent l="0" t="0" r="0" b="0"/>
            <wp:docPr id="26" name="Obrázok 7" descr="C:\Documents and Settings\Administrator\Desktop\fotky skola 1\Foto škola 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fotky skola 1\Foto škola 1 0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8D0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4168D0" w:rsidRPr="001870A2">
        <w:rPr>
          <w:rFonts w:ascii="Times New Roman" w:hAnsi="Times New Roman" w:cs="Times New Roman"/>
          <w:sz w:val="24"/>
          <w:szCs w:val="24"/>
          <w:lang w:val="cs-CZ"/>
        </w:rPr>
        <w:t>Obrázek č.</w:t>
      </w:r>
      <w:r w:rsidR="00D44047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4168D0" w:rsidRPr="001870A2">
        <w:rPr>
          <w:rFonts w:ascii="Times New Roman" w:hAnsi="Times New Roman" w:cs="Times New Roman"/>
          <w:sz w:val="24"/>
          <w:szCs w:val="24"/>
          <w:lang w:val="cs-CZ"/>
        </w:rPr>
        <w:t>17 Kuřátka (foto autor)</w:t>
      </w:r>
    </w:p>
    <w:p w:rsidR="00693EE6" w:rsidRPr="00E72AB8" w:rsidRDefault="00693EE6" w:rsidP="00F644DD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29" w:name="_Toc416897748"/>
      <w:r w:rsidRPr="00E72AB8">
        <w:rPr>
          <w:rFonts w:ascii="Times New Roman" w:hAnsi="Times New Roman" w:cs="Times New Roman"/>
          <w:sz w:val="28"/>
          <w:lang w:val="cs-CZ"/>
        </w:rPr>
        <w:t>Metodický list č. 3: Sklizeň</w:t>
      </w:r>
      <w:bookmarkEnd w:id="29"/>
    </w:p>
    <w:p w:rsidR="00636053" w:rsidRPr="001870A2" w:rsidRDefault="00693EE6" w:rsidP="00B964B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Název výrobku: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Jablkový kompot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Vzdělávací oblast RVP PV: 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t>Dítě a společnost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230814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Tematický celek: 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t>Lidové zvyky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230814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Doporučený věk dětí: 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t>4 – 6 let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230814" w:rsidRPr="001870A2">
        <w:rPr>
          <w:rFonts w:ascii="Times New Roman" w:hAnsi="Times New Roman" w:cs="Times New Roman"/>
          <w:b/>
          <w:sz w:val="24"/>
          <w:szCs w:val="24"/>
          <w:lang w:val="cs-CZ"/>
        </w:rPr>
        <w:t>Edukační cíl:</w:t>
      </w:r>
      <w:r w:rsidR="00230814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  <w:t xml:space="preserve">- Psychomotorický: 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t>rozvoj pohybových schopností a zdokonalování dovedností v oblasti jemné motoriky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230814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- Kognitivní: 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t>posilování přirozených poznávacích citů (zvídavosti, zájmu, radosti z objevování)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230814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- Afektivní: </w:t>
      </w:r>
      <w:r w:rsidR="00E37F11" w:rsidRPr="00E37F11">
        <w:rPr>
          <w:rFonts w:ascii="Times New Roman" w:hAnsi="Times New Roman" w:cs="Times New Roman"/>
          <w:sz w:val="24"/>
          <w:szCs w:val="24"/>
          <w:lang w:val="cs-CZ"/>
        </w:rPr>
        <w:t>o</w:t>
      </w:r>
      <w:r w:rsidR="00230814" w:rsidRPr="00E37F11">
        <w:rPr>
          <w:rFonts w:ascii="Times New Roman" w:hAnsi="Times New Roman" w:cs="Times New Roman"/>
          <w:sz w:val="24"/>
          <w:szCs w:val="24"/>
          <w:lang w:val="cs-CZ"/>
        </w:rPr>
        <w:t>sv</w:t>
      </w:r>
      <w:r w:rsidR="00230814" w:rsidRPr="001870A2">
        <w:rPr>
          <w:rFonts w:ascii="Times New Roman" w:hAnsi="Times New Roman" w:cs="Times New Roman"/>
          <w:sz w:val="24"/>
          <w:szCs w:val="24"/>
          <w:lang w:val="cs-CZ"/>
        </w:rPr>
        <w:t>ojení si základních poznatků o prostředí, v němž dítě žije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30B58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Organizační forma: 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t>individuální ve skupinách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>Vzdělávací metody:</w:t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>slovní – vysvětlování, popis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t>praktické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30B58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Bezpečnostní a hygienické pokyny: 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Děti byly poučeny o bezpečném zacházení se zavařovací sklenicí při manipulaci s ní a </w:t>
      </w:r>
      <w:r w:rsidR="004648E4">
        <w:rPr>
          <w:rFonts w:ascii="Times New Roman" w:hAnsi="Times New Roman" w:cs="Times New Roman"/>
          <w:sz w:val="24"/>
          <w:szCs w:val="24"/>
          <w:lang w:val="cs-CZ"/>
        </w:rPr>
        <w:t xml:space="preserve">o 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t>bezpečné manipulaci s nožem.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30B58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Pomůcky a materiál: 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t>oloupaná jablka, cukr, voda, citron, hřebíček, zavařovací sklenice z přesnídávek, příborové nože, prkénka na krájení, utěrka</w:t>
      </w:r>
      <w:r w:rsidR="00EC5B40" w:rsidRPr="001870A2">
        <w:rPr>
          <w:rFonts w:ascii="Times New Roman" w:hAnsi="Times New Roman" w:cs="Times New Roman"/>
          <w:sz w:val="24"/>
          <w:szCs w:val="24"/>
          <w:lang w:val="cs-CZ"/>
        </w:rPr>
        <w:t>, nádoba na nálev</w:t>
      </w:r>
      <w:r w:rsidR="00A30B58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A30B58" w:rsidRPr="001870A2">
        <w:rPr>
          <w:rFonts w:ascii="Times New Roman" w:hAnsi="Times New Roman" w:cs="Times New Roman"/>
          <w:b/>
          <w:sz w:val="24"/>
          <w:szCs w:val="24"/>
          <w:lang w:val="cs-CZ"/>
        </w:rPr>
        <w:t>Motivace</w:t>
      </w:r>
      <w:r w:rsidR="00981889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: </w:t>
      </w:r>
      <w:r w:rsidR="00E23907" w:rsidRPr="001870A2">
        <w:rPr>
          <w:rFonts w:ascii="Times New Roman" w:hAnsi="Times New Roman" w:cs="Times New Roman"/>
          <w:sz w:val="24"/>
          <w:szCs w:val="24"/>
          <w:lang w:val="cs-CZ"/>
        </w:rPr>
        <w:t>písnička – Měla babka čtyři jabka</w:t>
      </w:r>
      <w:r w:rsidR="00E23907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</w:p>
    <w:p w:rsidR="001E5182" w:rsidRPr="001870A2" w:rsidRDefault="00E23907" w:rsidP="00B964B3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lastRenderedPageBreak/>
        <w:t>Postup: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- </w:t>
      </w:r>
      <w:r w:rsidR="00EC5B40" w:rsidRPr="001870A2">
        <w:rPr>
          <w:rFonts w:ascii="Times New Roman" w:hAnsi="Times New Roman" w:cs="Times New Roman"/>
          <w:sz w:val="24"/>
          <w:szCs w:val="24"/>
          <w:lang w:val="cs-CZ"/>
        </w:rPr>
        <w:t>malé zavařovací sklenice s víčky pořádně umyjeme a utřeme do sucha</w:t>
      </w:r>
      <w:r w:rsidR="00EC5B40" w:rsidRPr="001870A2">
        <w:rPr>
          <w:rFonts w:ascii="Times New Roman" w:hAnsi="Times New Roman" w:cs="Times New Roman"/>
          <w:sz w:val="24"/>
          <w:szCs w:val="24"/>
          <w:lang w:val="cs-CZ"/>
        </w:rPr>
        <w:br/>
        <w:t>- připravíme nálev – svaříme vodu s cukrem (na 1l vody 200 – 250g krystalového cukru), přidáme plátek citronu a hřebíček</w:t>
      </w:r>
      <w:r w:rsidR="00EC5B40" w:rsidRPr="001870A2">
        <w:rPr>
          <w:rFonts w:ascii="Times New Roman" w:hAnsi="Times New Roman" w:cs="Times New Roman"/>
          <w:sz w:val="24"/>
          <w:szCs w:val="24"/>
          <w:lang w:val="cs-CZ"/>
        </w:rPr>
        <w:br/>
        <w:t>- oloupaná jablíčka zbavíme jadřinců a nakrájíme na malé kostičky</w:t>
      </w:r>
      <w:r w:rsidR="00EC5B40" w:rsidRPr="001870A2">
        <w:rPr>
          <w:rFonts w:ascii="Times New Roman" w:hAnsi="Times New Roman" w:cs="Times New Roman"/>
          <w:sz w:val="24"/>
          <w:szCs w:val="24"/>
          <w:lang w:val="cs-CZ"/>
        </w:rPr>
        <w:br/>
        <w:t>- nakrájená jablíčka vložíme do zavařovací sklenice, zalijeme nálevem a uzavřeme</w:t>
      </w:r>
      <w:r w:rsidR="00EC5B40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t>- necháme sterilizovat v kuchyni</w:t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E5182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Problémové úkoly: </w:t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t>Děti musely přes malý otvor sklenice vkládat jablka opatrně. Opatrně musely i nal</w:t>
      </w:r>
      <w:r w:rsidR="00737D8E"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t>vat do sklenice</w:t>
      </w:r>
      <w:r w:rsidR="00737D8E">
        <w:rPr>
          <w:rFonts w:ascii="Times New Roman" w:hAnsi="Times New Roman" w:cs="Times New Roman"/>
          <w:sz w:val="24"/>
          <w:szCs w:val="24"/>
          <w:lang w:val="cs-CZ"/>
        </w:rPr>
        <w:t xml:space="preserve"> nálev</w:t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1E5182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Postřehy a poznámky: </w:t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Děti si kompot odnesly domů. Krájení jablíček zvládly dobře. </w:t>
      </w:r>
      <w:r w:rsidR="006C121D">
        <w:rPr>
          <w:rFonts w:ascii="Times New Roman" w:hAnsi="Times New Roman" w:cs="Times New Roman"/>
          <w:sz w:val="24"/>
          <w:szCs w:val="24"/>
          <w:lang w:val="cs-CZ"/>
        </w:rPr>
        <w:br/>
      </w:r>
      <w:r w:rsidR="001E5182" w:rsidRPr="001870A2">
        <w:rPr>
          <w:rFonts w:ascii="Times New Roman" w:hAnsi="Times New Roman" w:cs="Times New Roman"/>
          <w:sz w:val="24"/>
          <w:szCs w:val="24"/>
          <w:lang w:val="cs-CZ"/>
        </w:rPr>
        <w:t>Tato činnost je bavila.</w:t>
      </w:r>
    </w:p>
    <w:p w:rsidR="00F21B9B" w:rsidRPr="00E72AB8" w:rsidRDefault="001E5182" w:rsidP="00F644DD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30" w:name="_Toc416897749"/>
      <w:r w:rsidRPr="00E72AB8">
        <w:rPr>
          <w:rFonts w:ascii="Times New Roman" w:hAnsi="Times New Roman" w:cs="Times New Roman"/>
          <w:sz w:val="28"/>
          <w:lang w:val="cs-CZ"/>
        </w:rPr>
        <w:t>Metodický list č. 4: Halloween</w:t>
      </w:r>
      <w:bookmarkEnd w:id="30"/>
    </w:p>
    <w:p w:rsidR="00636053" w:rsidRPr="001870A2" w:rsidRDefault="00F21B9B" w:rsidP="00B964B3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Název výrobku: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Bubáček Ducháček</w:t>
      </w:r>
      <w:r w:rsidRPr="001870A2">
        <w:rPr>
          <w:lang w:val="cs-CZ"/>
        </w:rPr>
        <w:t xml:space="preserve"> </w:t>
      </w:r>
      <w:r w:rsidR="00667D94" w:rsidRPr="001870A2">
        <w:rPr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Vzdělávací oblast RVP PV: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Dítě a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svět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Tematický celek: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Lidové tradice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Doporučený věk dětí:</w:t>
      </w:r>
      <w:r w:rsidRPr="001870A2">
        <w:rPr>
          <w:rFonts w:ascii="Times New Roman" w:hAnsi="Times New Roman" w:cs="Times New Roman"/>
          <w:b/>
          <w:i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5 – 6 let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Edukační cíl:</w:t>
      </w:r>
      <w:r w:rsidR="00667D94"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 </w:t>
      </w:r>
      <w:r w:rsidR="00B964B3" w:rsidRPr="001870A2">
        <w:rPr>
          <w:rFonts w:ascii="Times New Roman" w:hAnsi="Times New Roman" w:cs="Times New Roman"/>
          <w:b/>
          <w:sz w:val="24"/>
          <w:szCs w:val="24"/>
          <w:lang w:val="cs-CZ"/>
        </w:rPr>
        <w:t>-</w:t>
      </w:r>
      <w:r w:rsidR="00667D94" w:rsidRPr="001870A2">
        <w:rPr>
          <w:rFonts w:ascii="Times New Roman" w:hAnsi="Times New Roman" w:cs="Times New Roman"/>
          <w:b/>
          <w:sz w:val="24"/>
          <w:szCs w:val="24"/>
          <w:lang w:val="cs-CZ"/>
        </w:rPr>
        <w:t>K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ognitivní: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pojmenovat, popsat a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vysv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ětlit obecné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poznatky a znaky svátku Halloween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67D94" w:rsidRPr="001870A2">
        <w:rPr>
          <w:rFonts w:ascii="Times New Roman" w:hAnsi="Times New Roman" w:cs="Times New Roman"/>
          <w:b/>
          <w:sz w:val="24"/>
          <w:szCs w:val="24"/>
          <w:lang w:val="cs-CZ"/>
        </w:rPr>
        <w:t>- P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sychomotorický:</w:t>
      </w:r>
      <w:r w:rsidR="0033000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procvičit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dovednost vyjádřit, porovnat a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sh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rnout 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67D94" w:rsidRPr="001870A2">
        <w:rPr>
          <w:rFonts w:ascii="Times New Roman" w:hAnsi="Times New Roman" w:cs="Times New Roman"/>
          <w:b/>
          <w:sz w:val="24"/>
          <w:szCs w:val="24"/>
          <w:lang w:val="cs-CZ"/>
        </w:rPr>
        <w:t>- A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fektivní:</w:t>
      </w:r>
      <w:r w:rsidR="0033000E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uvědomit si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vlastní pocity, postoje i prožitky, které v </w:t>
      </w:r>
      <w:r w:rsidR="0033000E" w:rsidRPr="001870A2">
        <w:rPr>
          <w:rFonts w:ascii="Times New Roman" w:hAnsi="Times New Roman" w:cs="Times New Roman"/>
          <w:sz w:val="24"/>
          <w:szCs w:val="24"/>
          <w:lang w:val="cs-CZ"/>
        </w:rPr>
        <w:t>dětech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vyvolává halloweenský svátek a jeho zvyky</w:t>
      </w:r>
      <w:r w:rsidR="00667D94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667D94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Organizační forma: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individuální  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>Vzdělávací metody:</w:t>
      </w:r>
      <w:r w:rsidR="000D304C">
        <w:rPr>
          <w:rFonts w:ascii="Times New Roman" w:hAnsi="Times New Roman" w:cs="Times New Roman"/>
          <w:b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>slovní – vysvětlování, popis</w:t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br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 w:cs="Times New Roman"/>
          <w:sz w:val="24"/>
          <w:szCs w:val="24"/>
          <w:lang w:val="cs-CZ"/>
        </w:rPr>
        <w:tab/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>názorně demonstrační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b/>
          <w:lang w:val="cs-CZ"/>
        </w:rPr>
        <w:t xml:space="preserve"> </w:t>
      </w:r>
      <w:r w:rsidR="006B5408" w:rsidRPr="001870A2">
        <w:rPr>
          <w:b/>
          <w:lang w:val="cs-CZ"/>
        </w:rPr>
        <w:br/>
      </w:r>
      <w:r w:rsidR="006B5408" w:rsidRPr="001870A2">
        <w:rPr>
          <w:lang w:val="cs-CZ"/>
        </w:rPr>
        <w:t xml:space="preserve">                                         </w:t>
      </w:r>
      <w:r w:rsidR="006B5408" w:rsidRPr="00D529B6">
        <w:rPr>
          <w:rFonts w:ascii="Times New Roman" w:hAnsi="Times New Roman" w:cs="Times New Roman"/>
          <w:sz w:val="24"/>
          <w:lang w:val="cs-CZ"/>
        </w:rPr>
        <w:t xml:space="preserve"> praktické</w:t>
      </w:r>
      <w:r w:rsidRPr="00D529B6">
        <w:rPr>
          <w:b/>
          <w:sz w:val="24"/>
          <w:lang w:val="cs-CZ"/>
        </w:rPr>
        <w:t xml:space="preserve">                                                       </w:t>
      </w:r>
      <w:r w:rsidR="006B5408" w:rsidRPr="001870A2">
        <w:rPr>
          <w:b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Bezpečnostní a hygienické pokyny: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děti byly poučeny o bezpečném zacházení s nůžkami </w:t>
      </w:r>
      <w:r w:rsidR="00D43F9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D43F9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lepidlem, musí dodržovat pokyny p. učitelky při prá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>ci</w:t>
      </w:r>
      <w:r w:rsidR="00D43F95">
        <w:rPr>
          <w:rFonts w:ascii="Times New Roman" w:hAnsi="Times New Roman" w:cs="Times New Roman"/>
          <w:sz w:val="24"/>
          <w:szCs w:val="24"/>
          <w:lang w:val="cs-CZ"/>
        </w:rPr>
        <w:t xml:space="preserve"> s tavící pistolí</w:t>
      </w:r>
      <w:r w:rsidR="00D43F95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Použitý materiál a pomůcky: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bílý arch papíru A4, pohyblivá očka, dřevěný červený korálek, bílá vlna, záclona, lepidlo Herkules, černý a červený l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ihový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fix, tavná pistole, tavné tyčinky, nůžky</w:t>
      </w:r>
      <w:r w:rsidR="006B5408" w:rsidRPr="001870A2">
        <w:rPr>
          <w:b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Motivace: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vyprávění a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básnička</w:t>
      </w:r>
    </w:p>
    <w:p w:rsidR="00F21B9B" w:rsidRPr="001870A2" w:rsidRDefault="00C35835" w:rsidP="00B964B3">
      <w:pPr>
        <w:spacing w:line="360" w:lineRule="auto"/>
        <w:rPr>
          <w:b/>
          <w:lang w:val="cs-CZ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3111500</wp:posOffset>
            </wp:positionV>
            <wp:extent cx="2203450" cy="1800225"/>
            <wp:effectExtent l="19050" t="0" r="6350" b="0"/>
            <wp:wrapNone/>
            <wp:docPr id="29" name="Obrázok 3" descr="C:\Documents and Settings\Administrator\Desktop\Fotky škola\Foto ško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Fotky škola\Foto škola 0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3110865</wp:posOffset>
            </wp:positionV>
            <wp:extent cx="2473960" cy="1800225"/>
            <wp:effectExtent l="19050" t="0" r="2540" b="0"/>
            <wp:wrapNone/>
            <wp:docPr id="28" name="Obrázok 2" descr="C:\Documents and Settings\Administrator\Desktop\Fotky škola\Foto ško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Fotky škola\Foto škola 0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408" w:rsidRPr="001870A2">
        <w:rPr>
          <w:rFonts w:ascii="Times New Roman" w:hAnsi="Times New Roman" w:cs="Times New Roman"/>
          <w:b/>
          <w:sz w:val="24"/>
          <w:szCs w:val="24"/>
          <w:lang w:val="cs-CZ"/>
        </w:rPr>
        <w:t>Po</w:t>
      </w:r>
      <w:r w:rsidR="00B964B3" w:rsidRPr="001870A2">
        <w:rPr>
          <w:rFonts w:ascii="Times New Roman" w:hAnsi="Times New Roman" w:cs="Times New Roman"/>
          <w:b/>
          <w:sz w:val="24"/>
          <w:szCs w:val="24"/>
          <w:lang w:val="cs-CZ"/>
        </w:rPr>
        <w:t>pis pracovního po</w:t>
      </w:r>
      <w:r w:rsidR="006B5408" w:rsidRPr="001870A2">
        <w:rPr>
          <w:rFonts w:ascii="Times New Roman" w:hAnsi="Times New Roman" w:cs="Times New Roman"/>
          <w:b/>
          <w:sz w:val="24"/>
          <w:szCs w:val="24"/>
          <w:lang w:val="cs-CZ"/>
        </w:rPr>
        <w:t>stup</w:t>
      </w:r>
      <w:r w:rsidR="00B964B3" w:rsidRPr="001870A2">
        <w:rPr>
          <w:rFonts w:ascii="Times New Roman" w:hAnsi="Times New Roman" w:cs="Times New Roman"/>
          <w:b/>
          <w:sz w:val="24"/>
          <w:szCs w:val="24"/>
          <w:lang w:val="cs-CZ"/>
        </w:rPr>
        <w:t>u</w:t>
      </w:r>
      <w:r w:rsidR="00F21B9B"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: </w:t>
      </w:r>
      <w:r w:rsidR="006B5408" w:rsidRPr="001870A2">
        <w:rPr>
          <w:b/>
          <w:lang w:val="cs-CZ"/>
        </w:rPr>
        <w:br/>
        <w:t xml:space="preserve">- 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>z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 bílého papíru velikosti A4 umačkáme kouli, která nám vytvoří hlavu</w:t>
      </w:r>
      <w:r w:rsidR="006B5408" w:rsidRPr="001870A2">
        <w:rPr>
          <w:b/>
          <w:lang w:val="cs-CZ"/>
        </w:rPr>
        <w:br/>
        <w:t xml:space="preserve">- 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>p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řes kouli přehodíme pruh záclony 15x 40 cm, ještě dáme čtverec o velikosti 25 x 25 cm</w:t>
      </w:r>
      <w:r w:rsidR="006B5408" w:rsidRPr="001870A2">
        <w:rPr>
          <w:b/>
          <w:lang w:val="cs-CZ"/>
        </w:rPr>
        <w:br/>
        <w:t xml:space="preserve">- 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>p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od koulí uvážeme stužku, a tak vytvoříme hlavu bubáčka</w:t>
      </w:r>
      <w:r w:rsidR="006B5408" w:rsidRPr="001870A2">
        <w:rPr>
          <w:b/>
          <w:lang w:val="cs-CZ"/>
        </w:rPr>
        <w:br/>
        <w:t xml:space="preserve">- </w:t>
      </w:r>
      <w:r w:rsidR="006B5408" w:rsidRPr="001870A2">
        <w:rPr>
          <w:rFonts w:ascii="Times New Roman" w:hAnsi="Times New Roman" w:cs="Times New Roman"/>
          <w:sz w:val="24"/>
          <w:szCs w:val="24"/>
          <w:lang w:val="cs-CZ"/>
        </w:rPr>
        <w:t>n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a hlavu přilepíme tavnou pistolkou nebo lepidlem pohyblivá očka a půl korálku jako nos</w:t>
      </w:r>
      <w:r w:rsidR="006B5408" w:rsidRPr="001870A2">
        <w:rPr>
          <w:b/>
          <w:lang w:val="cs-CZ"/>
        </w:rPr>
        <w:br/>
        <w:t xml:space="preserve">- </w:t>
      </w:r>
      <w:r w:rsidR="00B03EF5" w:rsidRPr="001870A2">
        <w:rPr>
          <w:rFonts w:ascii="Times New Roman" w:hAnsi="Times New Roman" w:cs="Times New Roman"/>
          <w:sz w:val="24"/>
          <w:szCs w:val="24"/>
          <w:lang w:val="cs-CZ"/>
        </w:rPr>
        <w:t>b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ubáčkovi dotvoříme nohy a ruce. Na čtverci látky v rozích uvážeme uzlíky vlevo a vpravo. Vzniknou nám ruce. Dole na přeloženém pruhu látky opět uvážeme uzlíky a vzniknou nám nohy.</w:t>
      </w:r>
      <w:r w:rsidR="00B03EF5" w:rsidRPr="001870A2">
        <w:rPr>
          <w:b/>
          <w:lang w:val="cs-CZ"/>
        </w:rPr>
        <w:br/>
        <w:t xml:space="preserve">- </w:t>
      </w:r>
      <w:r w:rsidR="00B03EF5" w:rsidRPr="001870A2">
        <w:rPr>
          <w:rFonts w:ascii="Times New Roman" w:hAnsi="Times New Roman" w:cs="Times New Roman"/>
          <w:sz w:val="24"/>
          <w:szCs w:val="24"/>
          <w:lang w:val="cs-CZ"/>
        </w:rPr>
        <w:t>b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ubáčka dozdobíme vlásky. Ty vytvoříme jako smyčky</w:t>
      </w:r>
      <w:r w:rsidR="00C93D1D">
        <w:rPr>
          <w:rFonts w:ascii="Times New Roman" w:hAnsi="Times New Roman" w:cs="Times New Roman"/>
          <w:sz w:val="24"/>
          <w:szCs w:val="24"/>
          <w:lang w:val="cs-CZ"/>
        </w:rPr>
        <w:t xml:space="preserve"> z vlny a tavnou pistolkou při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lepíme hlavu.</w:t>
      </w:r>
      <w:r w:rsidR="00B03EF5" w:rsidRPr="001870A2">
        <w:rPr>
          <w:b/>
          <w:lang w:val="cs-CZ"/>
        </w:rPr>
        <w:br/>
        <w:t xml:space="preserve">- </w:t>
      </w:r>
      <w:r w:rsidR="00B03EF5" w:rsidRPr="001870A2">
        <w:rPr>
          <w:rFonts w:ascii="Times New Roman" w:hAnsi="Times New Roman" w:cs="Times New Roman"/>
          <w:sz w:val="24"/>
          <w:szCs w:val="24"/>
          <w:lang w:val="cs-CZ"/>
        </w:rPr>
        <w:t>j</w:t>
      </w:r>
      <w:r w:rsidR="00C93D1D">
        <w:rPr>
          <w:rFonts w:ascii="Times New Roman" w:hAnsi="Times New Roman" w:cs="Times New Roman"/>
          <w:sz w:val="24"/>
          <w:szCs w:val="24"/>
          <w:lang w:val="cs-CZ"/>
        </w:rPr>
        <w:t>eště můžeme připevnit stužku nebo gumičk</w:t>
      </w:r>
      <w:r w:rsidR="00F21B9B" w:rsidRPr="001870A2">
        <w:rPr>
          <w:rFonts w:ascii="Times New Roman" w:hAnsi="Times New Roman" w:cs="Times New Roman"/>
          <w:sz w:val="24"/>
          <w:szCs w:val="24"/>
          <w:lang w:val="cs-CZ"/>
        </w:rPr>
        <w:t>u na pověšení a bubáček se bude pohybovat v prostoru</w:t>
      </w:r>
    </w:p>
    <w:p w:rsidR="000D304C" w:rsidRDefault="000D304C" w:rsidP="00F21B9B">
      <w:pPr>
        <w:rPr>
          <w:lang w:val="cs-CZ"/>
        </w:rPr>
      </w:pPr>
    </w:p>
    <w:p w:rsidR="000D304C" w:rsidRDefault="000D304C" w:rsidP="00F21B9B">
      <w:pPr>
        <w:rPr>
          <w:lang w:val="cs-CZ"/>
        </w:rPr>
      </w:pPr>
    </w:p>
    <w:p w:rsidR="000D304C" w:rsidRDefault="000D304C" w:rsidP="00F21B9B">
      <w:pPr>
        <w:rPr>
          <w:lang w:val="cs-CZ"/>
        </w:rPr>
      </w:pPr>
    </w:p>
    <w:p w:rsidR="000D304C" w:rsidRDefault="000D304C" w:rsidP="00F21B9B">
      <w:pPr>
        <w:rPr>
          <w:lang w:val="cs-CZ"/>
        </w:rPr>
      </w:pPr>
    </w:p>
    <w:p w:rsidR="00F21B9B" w:rsidRPr="001870A2" w:rsidRDefault="00F21B9B" w:rsidP="00F21B9B">
      <w:pPr>
        <w:rPr>
          <w:lang w:val="cs-CZ"/>
        </w:rPr>
      </w:pPr>
    </w:p>
    <w:p w:rsidR="00B656CC" w:rsidRPr="000D304C" w:rsidRDefault="000D304C" w:rsidP="000D304C">
      <w:pPr>
        <w:pStyle w:val="Odsekzoznamu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1870A2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29845</wp:posOffset>
            </wp:positionV>
            <wp:extent cx="2266950" cy="1800225"/>
            <wp:effectExtent l="19050" t="0" r="0" b="0"/>
            <wp:wrapNone/>
            <wp:docPr id="32" name="Obrázok 4" descr="C:\Documents and Settings\Administrator\Desktop\Fotky škola\Foto ško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Fotky škola\Foto škola 0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304C">
        <w:rPr>
          <w:rFonts w:ascii="Times New Roman" w:hAnsi="Times New Roman"/>
          <w:sz w:val="24"/>
          <w:szCs w:val="24"/>
          <w:lang w:val="cs-CZ"/>
        </w:rPr>
        <w:t>P</w:t>
      </w:r>
      <w:r w:rsidR="00A03863" w:rsidRPr="000D304C">
        <w:rPr>
          <w:rFonts w:ascii="Times New Roman" w:hAnsi="Times New Roman"/>
          <w:sz w:val="24"/>
          <w:szCs w:val="24"/>
          <w:lang w:val="cs-CZ"/>
        </w:rPr>
        <w:t>řes kouli přehodíme záclon</w:t>
      </w:r>
      <w:r w:rsidR="00E64CEA">
        <w:rPr>
          <w:rFonts w:ascii="Times New Roman" w:hAnsi="Times New Roman"/>
          <w:sz w:val="24"/>
          <w:szCs w:val="24"/>
          <w:lang w:val="cs-CZ"/>
        </w:rPr>
        <w:t>u.</w:t>
      </w:r>
    </w:p>
    <w:p w:rsidR="000D304C" w:rsidRDefault="00A03863" w:rsidP="000D304C">
      <w:pPr>
        <w:pStyle w:val="Odsekzoznamu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1870A2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B656CC" w:rsidRPr="001870A2">
        <w:rPr>
          <w:rFonts w:ascii="Times New Roman" w:hAnsi="Times New Roman"/>
          <w:sz w:val="24"/>
          <w:szCs w:val="24"/>
          <w:lang w:val="cs-CZ"/>
        </w:rPr>
        <w:t>Pod koulí uvážeme stužku.</w:t>
      </w:r>
    </w:p>
    <w:p w:rsidR="000D304C" w:rsidRDefault="00B656CC" w:rsidP="000D304C">
      <w:pPr>
        <w:pStyle w:val="Odsekzoznamu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0D304C">
        <w:rPr>
          <w:rFonts w:ascii="Times New Roman" w:hAnsi="Times New Roman"/>
          <w:sz w:val="24"/>
          <w:szCs w:val="24"/>
          <w:lang w:val="cs-CZ"/>
        </w:rPr>
        <w:t>Přilepíme očka a nos.</w:t>
      </w:r>
    </w:p>
    <w:p w:rsidR="000D304C" w:rsidRDefault="00B656CC" w:rsidP="000D304C">
      <w:pPr>
        <w:pStyle w:val="Odsekzoznamu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0D304C">
        <w:rPr>
          <w:rFonts w:ascii="Times New Roman" w:hAnsi="Times New Roman"/>
          <w:sz w:val="24"/>
          <w:szCs w:val="24"/>
          <w:lang w:val="cs-CZ"/>
        </w:rPr>
        <w:t xml:space="preserve">Dotvoříme nohy a ruce. </w:t>
      </w:r>
    </w:p>
    <w:p w:rsidR="000D304C" w:rsidRDefault="00B656CC" w:rsidP="000D304C">
      <w:pPr>
        <w:pStyle w:val="Odsekzoznamu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0D304C">
        <w:rPr>
          <w:rFonts w:ascii="Times New Roman" w:hAnsi="Times New Roman"/>
          <w:sz w:val="24"/>
          <w:szCs w:val="24"/>
          <w:lang w:val="cs-CZ"/>
        </w:rPr>
        <w:t>Bubáčka dozdobíme vlásky</w:t>
      </w:r>
    </w:p>
    <w:p w:rsidR="000D304C" w:rsidRDefault="00B964B3" w:rsidP="000D304C">
      <w:pPr>
        <w:pStyle w:val="Odsekzoznamu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0D304C">
        <w:rPr>
          <w:rFonts w:ascii="Times New Roman" w:hAnsi="Times New Roman"/>
          <w:sz w:val="24"/>
          <w:szCs w:val="24"/>
          <w:lang w:val="cs-CZ"/>
        </w:rPr>
        <w:t>Připevníme stužku na pověšení.</w:t>
      </w:r>
    </w:p>
    <w:p w:rsidR="009F640C" w:rsidRPr="000D304C" w:rsidRDefault="00C35835" w:rsidP="000D304C">
      <w:pPr>
        <w:pStyle w:val="Odsekzoznamu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348615</wp:posOffset>
            </wp:positionV>
            <wp:extent cx="2505075" cy="1943100"/>
            <wp:effectExtent l="19050" t="0" r="9525" b="0"/>
            <wp:wrapNone/>
            <wp:docPr id="34" name="Obrázok 6" descr="C:\Documents and Settings\Administrator\Desktop\Fotky škola\Foto škol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Fotky škola\Foto škola 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304C" w:rsidRPr="000D304C">
        <w:rPr>
          <w:rFonts w:ascii="Times New Roman" w:hAnsi="Times New Roman"/>
          <w:sz w:val="24"/>
          <w:szCs w:val="24"/>
          <w:lang w:val="cs-CZ"/>
        </w:rPr>
        <w:t>A je hotovo…</w:t>
      </w:r>
    </w:p>
    <w:p w:rsidR="000D304C" w:rsidRDefault="00C35835" w:rsidP="000D304C">
      <w:pPr>
        <w:rPr>
          <w:rFonts w:ascii="Times New Roman" w:hAnsi="Times New Roman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101600</wp:posOffset>
            </wp:positionV>
            <wp:extent cx="2149475" cy="1800225"/>
            <wp:effectExtent l="19050" t="0" r="3175" b="0"/>
            <wp:wrapNone/>
            <wp:docPr id="33" name="Obrázok 5" descr="C:\Documents and Settings\Administrator\Desktop\Fotky škola\Foto škol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Fotky škola\Foto škola 0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04C" w:rsidRDefault="000D304C" w:rsidP="000D304C">
      <w:pPr>
        <w:rPr>
          <w:rFonts w:ascii="Times New Roman" w:hAnsi="Times New Roman"/>
          <w:sz w:val="24"/>
          <w:szCs w:val="24"/>
          <w:lang w:val="cs-CZ"/>
        </w:rPr>
      </w:pPr>
    </w:p>
    <w:p w:rsidR="000D304C" w:rsidRDefault="000D304C" w:rsidP="000D304C">
      <w:pPr>
        <w:rPr>
          <w:rFonts w:ascii="Times New Roman" w:hAnsi="Times New Roman"/>
          <w:sz w:val="24"/>
          <w:szCs w:val="24"/>
          <w:lang w:val="cs-CZ"/>
        </w:rPr>
      </w:pPr>
    </w:p>
    <w:p w:rsidR="000D304C" w:rsidRDefault="000D304C" w:rsidP="000D304C">
      <w:pPr>
        <w:rPr>
          <w:rFonts w:ascii="Times New Roman" w:hAnsi="Times New Roman"/>
          <w:sz w:val="24"/>
          <w:szCs w:val="24"/>
          <w:lang w:val="cs-CZ"/>
        </w:rPr>
      </w:pPr>
    </w:p>
    <w:p w:rsidR="000D304C" w:rsidRDefault="000D304C" w:rsidP="000D304C">
      <w:pPr>
        <w:rPr>
          <w:rFonts w:ascii="Times New Roman" w:hAnsi="Times New Roman"/>
          <w:sz w:val="24"/>
          <w:szCs w:val="24"/>
          <w:lang w:val="cs-CZ"/>
        </w:rPr>
      </w:pPr>
    </w:p>
    <w:p w:rsidR="000D304C" w:rsidRPr="000D304C" w:rsidRDefault="000D304C" w:rsidP="000D304C">
      <w:pPr>
        <w:rPr>
          <w:rFonts w:ascii="Times New Roman" w:hAnsi="Times New Roman"/>
          <w:sz w:val="24"/>
          <w:szCs w:val="24"/>
          <w:lang w:val="cs-CZ"/>
        </w:rPr>
      </w:pPr>
    </w:p>
    <w:p w:rsidR="00F644DD" w:rsidRPr="001870A2" w:rsidRDefault="00A03ADE" w:rsidP="00A03863">
      <w:pPr>
        <w:spacing w:line="360" w:lineRule="auto"/>
        <w:rPr>
          <w:rFonts w:ascii="Times New Roman" w:hAnsi="Times New Roman"/>
          <w:b/>
          <w:color w:val="0070C0"/>
          <w:sz w:val="24"/>
          <w:szCs w:val="24"/>
          <w:lang w:val="cs-CZ"/>
        </w:rPr>
      </w:pPr>
      <w:r w:rsidRPr="001870A2">
        <w:rPr>
          <w:rFonts w:ascii="Times New Roman" w:hAnsi="Times New Roman"/>
          <w:b/>
          <w:sz w:val="24"/>
          <w:szCs w:val="24"/>
          <w:lang w:val="cs-CZ"/>
        </w:rPr>
        <w:lastRenderedPageBreak/>
        <w:t xml:space="preserve">Problémové úkoly: </w:t>
      </w:r>
      <w:r w:rsidRPr="001870A2">
        <w:rPr>
          <w:rFonts w:ascii="Times New Roman" w:hAnsi="Times New Roman"/>
          <w:sz w:val="24"/>
          <w:szCs w:val="24"/>
          <w:lang w:val="cs-CZ"/>
        </w:rPr>
        <w:t xml:space="preserve">Dětem se nedařilo pořádně zmačkat papír. Vzájemně si děti pomáhaly </w:t>
      </w:r>
      <w:r w:rsidRPr="00C93D1D">
        <w:rPr>
          <w:rFonts w:ascii="Times New Roman" w:hAnsi="Times New Roman" w:cs="Times New Roman"/>
          <w:sz w:val="24"/>
          <w:szCs w:val="24"/>
        </w:rPr>
        <w:t>při</w:t>
      </w:r>
      <w:r w:rsidR="00C35835" w:rsidRPr="00C93D1D">
        <w:rPr>
          <w:rFonts w:ascii="Times New Roman" w:hAnsi="Times New Roman" w:cs="Times New Roman"/>
          <w:sz w:val="24"/>
          <w:szCs w:val="24"/>
        </w:rPr>
        <w:t> </w:t>
      </w:r>
      <w:r w:rsidRPr="00C93D1D">
        <w:rPr>
          <w:rFonts w:ascii="Times New Roman" w:hAnsi="Times New Roman" w:cs="Times New Roman"/>
          <w:sz w:val="24"/>
          <w:szCs w:val="24"/>
        </w:rPr>
        <w:t>vázání</w:t>
      </w:r>
      <w:r w:rsidRPr="001870A2">
        <w:rPr>
          <w:rFonts w:ascii="Times New Roman" w:hAnsi="Times New Roman"/>
          <w:sz w:val="24"/>
          <w:szCs w:val="24"/>
          <w:lang w:val="cs-CZ"/>
        </w:rPr>
        <w:t xml:space="preserve"> uzlíků na nohách a rukách.</w:t>
      </w:r>
      <w:r w:rsidRPr="001870A2">
        <w:rPr>
          <w:rFonts w:ascii="Times New Roman" w:hAnsi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/>
          <w:b/>
          <w:sz w:val="24"/>
          <w:szCs w:val="24"/>
          <w:lang w:val="cs-CZ"/>
        </w:rPr>
        <w:t xml:space="preserve">Poznámky a postřehy: </w:t>
      </w:r>
      <w:r w:rsidRPr="001870A2">
        <w:rPr>
          <w:rFonts w:ascii="Times New Roman" w:hAnsi="Times New Roman"/>
          <w:sz w:val="24"/>
          <w:szCs w:val="24"/>
          <w:lang w:val="cs-CZ"/>
        </w:rPr>
        <w:t>Záclonu lze nahradit bavlněnou bílou látkou – lépe se stříhá. Některé děti měly problém uvázat uzlík.</w:t>
      </w:r>
    </w:p>
    <w:p w:rsidR="0033000E" w:rsidRPr="00E72AB8" w:rsidRDefault="0033000E" w:rsidP="00C35835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31" w:name="_Toc416897750"/>
      <w:r w:rsidRPr="00E72AB8">
        <w:rPr>
          <w:rFonts w:ascii="Times New Roman" w:hAnsi="Times New Roman" w:cs="Times New Roman"/>
          <w:sz w:val="28"/>
          <w:lang w:val="cs-CZ"/>
        </w:rPr>
        <w:t>Metodický list č. 5: Vánoce</w:t>
      </w:r>
      <w:bookmarkEnd w:id="31"/>
    </w:p>
    <w:p w:rsidR="00D43F95" w:rsidRDefault="0033000E" w:rsidP="00C1662D">
      <w:p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1870A2">
        <w:rPr>
          <w:rFonts w:ascii="Times New Roman" w:hAnsi="Times New Roman"/>
          <w:b/>
          <w:sz w:val="24"/>
          <w:szCs w:val="24"/>
          <w:lang w:val="cs-CZ"/>
        </w:rPr>
        <w:t xml:space="preserve">Název výrobku: </w:t>
      </w:r>
      <w:r w:rsidRPr="001870A2">
        <w:rPr>
          <w:rFonts w:ascii="Times New Roman" w:hAnsi="Times New Roman"/>
          <w:sz w:val="24"/>
          <w:szCs w:val="24"/>
          <w:lang w:val="cs-CZ"/>
        </w:rPr>
        <w:t>Vánoční ozdoba – zvoneček</w:t>
      </w:r>
      <w:r w:rsidRPr="001870A2">
        <w:rPr>
          <w:rFonts w:ascii="Times New Roman" w:hAnsi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/>
          <w:b/>
          <w:sz w:val="24"/>
          <w:szCs w:val="24"/>
          <w:lang w:val="cs-CZ"/>
        </w:rPr>
        <w:t>Vzdělávací oblast RVP PV:</w:t>
      </w:r>
      <w:r w:rsidRPr="001870A2">
        <w:rPr>
          <w:rFonts w:ascii="Times New Roman" w:hAnsi="Times New Roman"/>
          <w:sz w:val="24"/>
          <w:szCs w:val="24"/>
          <w:lang w:val="cs-CZ"/>
        </w:rPr>
        <w:t xml:space="preserve"> Dítě a společnost</w:t>
      </w:r>
      <w:r w:rsidRPr="001870A2">
        <w:rPr>
          <w:rFonts w:ascii="Times New Roman" w:hAnsi="Times New Roman"/>
          <w:sz w:val="24"/>
          <w:szCs w:val="24"/>
          <w:lang w:val="cs-CZ"/>
        </w:rPr>
        <w:br/>
      </w:r>
      <w:r w:rsidRPr="001870A2">
        <w:rPr>
          <w:rFonts w:ascii="Times New Roman" w:hAnsi="Times New Roman"/>
          <w:b/>
          <w:sz w:val="24"/>
          <w:szCs w:val="24"/>
          <w:lang w:val="cs-CZ"/>
        </w:rPr>
        <w:t xml:space="preserve">Tematický celek: 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>Lidové tradice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br/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t xml:space="preserve">Doporučený věk dětí: 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t>5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 xml:space="preserve"> – 6 let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br/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t>Edukační cíl:</w:t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br/>
        <w:t xml:space="preserve">- Psychomotorický: 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>osvojení si věku přiměřených praktických dovedností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br/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t xml:space="preserve">- Kognitivní: 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>rozvoj kultivovaného projevu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br/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t xml:space="preserve">- Afektivní: 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>vytvoření základů</w:t>
      </w:r>
      <w:r w:rsidR="00C35835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>pozitivních vztahů ke kultuře, historii a umění, rozvoj dovedností umožňujících tyto vztahy a postoje vyjadřovat a projevovat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br/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t xml:space="preserve">Organizační forma: 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>individuální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br/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t>Vzdělávací metody</w:t>
      </w:r>
      <w:r w:rsidR="000D304C">
        <w:rPr>
          <w:rFonts w:ascii="Times New Roman" w:hAnsi="Times New Roman"/>
          <w:sz w:val="24"/>
          <w:szCs w:val="24"/>
          <w:lang w:val="cs-CZ"/>
        </w:rPr>
        <w:t>:</w:t>
      </w:r>
      <w:r w:rsidR="000D304C">
        <w:rPr>
          <w:rFonts w:ascii="Times New Roman" w:hAnsi="Times New Roman"/>
          <w:sz w:val="24"/>
          <w:szCs w:val="24"/>
          <w:lang w:val="cs-CZ"/>
        </w:rPr>
        <w:tab/>
        <w:t>slovní – popis</w:t>
      </w:r>
      <w:r w:rsidR="000D304C">
        <w:rPr>
          <w:rFonts w:ascii="Times New Roman" w:hAnsi="Times New Roman"/>
          <w:sz w:val="24"/>
          <w:szCs w:val="24"/>
          <w:lang w:val="cs-CZ"/>
        </w:rPr>
        <w:br/>
      </w:r>
      <w:r w:rsidR="000D304C">
        <w:rPr>
          <w:rFonts w:ascii="Times New Roman" w:hAnsi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/>
          <w:sz w:val="24"/>
          <w:szCs w:val="24"/>
          <w:lang w:val="cs-CZ"/>
        </w:rPr>
        <w:tab/>
        <w:t>názorně demonstrační</w:t>
      </w:r>
      <w:r w:rsidR="000D304C">
        <w:rPr>
          <w:rFonts w:ascii="Times New Roman" w:hAnsi="Times New Roman"/>
          <w:sz w:val="24"/>
          <w:szCs w:val="24"/>
          <w:lang w:val="cs-CZ"/>
        </w:rPr>
        <w:br/>
      </w:r>
      <w:r w:rsidR="000D304C">
        <w:rPr>
          <w:rFonts w:ascii="Times New Roman" w:hAnsi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/>
          <w:sz w:val="24"/>
          <w:szCs w:val="24"/>
          <w:lang w:val="cs-CZ"/>
        </w:rPr>
        <w:tab/>
      </w:r>
      <w:r w:rsidR="000D304C">
        <w:rPr>
          <w:rFonts w:ascii="Times New Roman" w:hAnsi="Times New Roman"/>
          <w:sz w:val="24"/>
          <w:szCs w:val="24"/>
          <w:lang w:val="cs-CZ"/>
        </w:rPr>
        <w:tab/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>praktické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br/>
      </w:r>
      <w:r w:rsidR="00F57547" w:rsidRPr="001870A2">
        <w:rPr>
          <w:rFonts w:ascii="Times New Roman" w:hAnsi="Times New Roman"/>
          <w:b/>
          <w:sz w:val="24"/>
          <w:szCs w:val="24"/>
          <w:lang w:val="cs-CZ"/>
        </w:rPr>
        <w:t>Bezpečnostní a hygienické pokyny</w:t>
      </w:r>
      <w:r w:rsidR="00F57547" w:rsidRPr="001870A2">
        <w:rPr>
          <w:rFonts w:ascii="Times New Roman" w:hAnsi="Times New Roman"/>
          <w:sz w:val="24"/>
          <w:szCs w:val="24"/>
          <w:lang w:val="cs-CZ"/>
        </w:rPr>
        <w:t xml:space="preserve">: 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t>Děti byly poučeny o dodržování hygieny při práci s keramickou hlínou, bezpečnostními pravidly při práci s drátkem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br/>
      </w:r>
      <w:r w:rsidR="00C52E94" w:rsidRPr="001870A2">
        <w:rPr>
          <w:rFonts w:ascii="Times New Roman" w:hAnsi="Times New Roman"/>
          <w:b/>
          <w:sz w:val="24"/>
          <w:szCs w:val="24"/>
          <w:lang w:val="cs-CZ"/>
        </w:rPr>
        <w:t xml:space="preserve">Pomůcky a materiál: 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t>keramická hlína, keramická pec, měděný drátek, korálky, špejle, vykrajovátka zvonek a kruh, váleček, podložka</w:t>
      </w:r>
      <w:r w:rsidR="00B964B3" w:rsidRPr="001870A2">
        <w:rPr>
          <w:rFonts w:ascii="Times New Roman" w:hAnsi="Times New Roman"/>
          <w:sz w:val="24"/>
          <w:szCs w:val="24"/>
          <w:lang w:val="cs-CZ"/>
        </w:rPr>
        <w:t>, stužka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br/>
      </w:r>
      <w:r w:rsidR="00C52E94" w:rsidRPr="001870A2">
        <w:rPr>
          <w:rFonts w:ascii="Times New Roman" w:hAnsi="Times New Roman"/>
          <w:b/>
          <w:sz w:val="24"/>
          <w:szCs w:val="24"/>
          <w:lang w:val="cs-CZ"/>
        </w:rPr>
        <w:t xml:space="preserve">Motivace: 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t>poslech vánočních koled a zpěv vánočních písní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br/>
      </w:r>
      <w:r w:rsidR="00C52E94" w:rsidRPr="001870A2">
        <w:rPr>
          <w:rFonts w:ascii="Times New Roman" w:hAnsi="Times New Roman"/>
          <w:b/>
          <w:sz w:val="24"/>
          <w:szCs w:val="24"/>
          <w:lang w:val="cs-CZ"/>
        </w:rPr>
        <w:t>Po</w:t>
      </w:r>
      <w:r w:rsidR="00B964B3" w:rsidRPr="001870A2">
        <w:rPr>
          <w:rFonts w:ascii="Times New Roman" w:hAnsi="Times New Roman"/>
          <w:b/>
          <w:sz w:val="24"/>
          <w:szCs w:val="24"/>
          <w:lang w:val="cs-CZ"/>
        </w:rPr>
        <w:t>pis pracovního po</w:t>
      </w:r>
      <w:r w:rsidR="00C52E94" w:rsidRPr="001870A2">
        <w:rPr>
          <w:rFonts w:ascii="Times New Roman" w:hAnsi="Times New Roman"/>
          <w:b/>
          <w:sz w:val="24"/>
          <w:szCs w:val="24"/>
          <w:lang w:val="cs-CZ"/>
        </w:rPr>
        <w:t>stup</w:t>
      </w:r>
      <w:r w:rsidR="00B964B3" w:rsidRPr="001870A2">
        <w:rPr>
          <w:rFonts w:ascii="Times New Roman" w:hAnsi="Times New Roman"/>
          <w:b/>
          <w:sz w:val="24"/>
          <w:szCs w:val="24"/>
          <w:lang w:val="cs-CZ"/>
        </w:rPr>
        <w:t>u</w:t>
      </w:r>
      <w:r w:rsidR="00C52E94" w:rsidRPr="001870A2">
        <w:rPr>
          <w:rFonts w:ascii="Times New Roman" w:hAnsi="Times New Roman"/>
          <w:b/>
          <w:sz w:val="24"/>
          <w:szCs w:val="24"/>
          <w:lang w:val="cs-CZ"/>
        </w:rPr>
        <w:t>:</w:t>
      </w:r>
      <w:r w:rsidR="00C52E94" w:rsidRPr="001870A2">
        <w:rPr>
          <w:rFonts w:ascii="Times New Roman" w:hAnsi="Times New Roman"/>
          <w:b/>
          <w:sz w:val="24"/>
          <w:szCs w:val="24"/>
          <w:lang w:val="cs-CZ"/>
        </w:rPr>
        <w:br/>
      </w:r>
      <w:r w:rsidR="00C52E94" w:rsidRPr="001870A2">
        <w:rPr>
          <w:rFonts w:ascii="Times New Roman" w:hAnsi="Times New Roman"/>
          <w:sz w:val="24"/>
          <w:szCs w:val="24"/>
          <w:lang w:val="cs-CZ"/>
        </w:rPr>
        <w:t xml:space="preserve"> - na podložce vyválíme keramickou hlínu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br/>
        <w:t>- pomocí vykrajovátek vykrojíme zvonek s kruhem.</w:t>
      </w:r>
      <w:r w:rsidR="00C52E94" w:rsidRPr="001870A2">
        <w:rPr>
          <w:rFonts w:ascii="Times New Roman" w:hAnsi="Times New Roman"/>
          <w:sz w:val="24"/>
          <w:szCs w:val="24"/>
          <w:lang w:val="cs-CZ"/>
        </w:rPr>
        <w:br/>
        <w:t>- špejlí uděláme dírky</w:t>
      </w:r>
      <w:r w:rsidR="00B964B3" w:rsidRPr="001870A2">
        <w:rPr>
          <w:rFonts w:ascii="Times New Roman" w:hAnsi="Times New Roman"/>
          <w:sz w:val="24"/>
          <w:szCs w:val="24"/>
          <w:lang w:val="cs-CZ"/>
        </w:rPr>
        <w:br/>
        <w:t xml:space="preserve"> - takto připravený zvonek vypálíme v keramické peci</w:t>
      </w:r>
      <w:r w:rsidR="00B964B3" w:rsidRPr="001870A2">
        <w:rPr>
          <w:rFonts w:ascii="Times New Roman" w:hAnsi="Times New Roman"/>
          <w:sz w:val="24"/>
          <w:szCs w:val="24"/>
          <w:lang w:val="cs-CZ"/>
        </w:rPr>
        <w:br/>
        <w:t xml:space="preserve"> - pomocí drátku a korálků zvonek nazdobíme</w:t>
      </w:r>
      <w:r w:rsidR="00B964B3" w:rsidRPr="001870A2">
        <w:rPr>
          <w:rFonts w:ascii="Times New Roman" w:hAnsi="Times New Roman"/>
          <w:sz w:val="24"/>
          <w:szCs w:val="24"/>
          <w:lang w:val="cs-CZ"/>
        </w:rPr>
        <w:br/>
        <w:t xml:space="preserve"> - připevníme drátek nebo stužku na uchycení</w:t>
      </w:r>
      <w:r w:rsidR="00416778" w:rsidRPr="001870A2">
        <w:rPr>
          <w:rFonts w:ascii="Times New Roman" w:hAnsi="Times New Roman"/>
          <w:sz w:val="24"/>
          <w:szCs w:val="24"/>
          <w:lang w:val="cs-CZ"/>
        </w:rPr>
        <w:br/>
      </w:r>
      <w:r w:rsidR="00416778" w:rsidRPr="001870A2">
        <w:rPr>
          <w:rFonts w:ascii="Times New Roman" w:hAnsi="Times New Roman"/>
          <w:b/>
          <w:sz w:val="24"/>
          <w:szCs w:val="24"/>
          <w:lang w:val="cs-CZ"/>
        </w:rPr>
        <w:t xml:space="preserve">Problémové úkoly: </w:t>
      </w:r>
      <w:r w:rsidR="00416778" w:rsidRPr="001870A2">
        <w:rPr>
          <w:rFonts w:ascii="Times New Roman" w:hAnsi="Times New Roman"/>
          <w:sz w:val="24"/>
          <w:szCs w:val="24"/>
          <w:lang w:val="cs-CZ"/>
        </w:rPr>
        <w:t>Dětem ze začátku dělalo problémy špejlí udělat dírky pravidelně</w:t>
      </w:r>
      <w:r w:rsidR="00C93D1D">
        <w:rPr>
          <w:rFonts w:ascii="Times New Roman" w:hAnsi="Times New Roman"/>
          <w:sz w:val="24"/>
          <w:szCs w:val="24"/>
          <w:lang w:val="cs-CZ"/>
        </w:rPr>
        <w:t>,</w:t>
      </w:r>
      <w:r w:rsidR="00416778" w:rsidRPr="001870A2">
        <w:rPr>
          <w:rFonts w:ascii="Times New Roman" w:hAnsi="Times New Roman"/>
          <w:sz w:val="24"/>
          <w:szCs w:val="24"/>
          <w:lang w:val="cs-CZ"/>
        </w:rPr>
        <w:t xml:space="preserve">  pracovat s drátkem.</w:t>
      </w:r>
      <w:r w:rsidR="00416778" w:rsidRPr="001870A2">
        <w:rPr>
          <w:rFonts w:ascii="Times New Roman" w:hAnsi="Times New Roman"/>
          <w:sz w:val="24"/>
          <w:szCs w:val="24"/>
          <w:lang w:val="cs-CZ"/>
        </w:rPr>
        <w:br/>
      </w:r>
      <w:r w:rsidR="00416778" w:rsidRPr="001870A2">
        <w:rPr>
          <w:rFonts w:ascii="Times New Roman" w:hAnsi="Times New Roman"/>
          <w:b/>
          <w:sz w:val="24"/>
          <w:szCs w:val="24"/>
          <w:lang w:val="cs-CZ"/>
        </w:rPr>
        <w:lastRenderedPageBreak/>
        <w:t xml:space="preserve">Poznámky a postřehy: </w:t>
      </w:r>
      <w:r w:rsidR="009F640C" w:rsidRPr="001870A2">
        <w:rPr>
          <w:rFonts w:ascii="Times New Roman" w:hAnsi="Times New Roman"/>
          <w:sz w:val="24"/>
          <w:szCs w:val="24"/>
          <w:lang w:val="cs-CZ"/>
        </w:rPr>
        <w:t>Tato činnost trvala dél</w:t>
      </w:r>
      <w:r w:rsidR="00416778" w:rsidRPr="001870A2">
        <w:rPr>
          <w:rFonts w:ascii="Times New Roman" w:hAnsi="Times New Roman"/>
          <w:sz w:val="24"/>
          <w:szCs w:val="24"/>
          <w:lang w:val="cs-CZ"/>
        </w:rPr>
        <w:t>e vzhledem k vypalování zvonečků v keramické peci.</w:t>
      </w:r>
    </w:p>
    <w:p w:rsidR="00D43F95" w:rsidRDefault="00D43F95" w:rsidP="00C1662D">
      <w:pPr>
        <w:spacing w:line="360" w:lineRule="auto"/>
        <w:rPr>
          <w:rFonts w:ascii="Times New Roman" w:hAnsi="Times New Roman"/>
          <w:sz w:val="24"/>
          <w:szCs w:val="24"/>
          <w:lang w:val="cs-CZ"/>
        </w:rPr>
      </w:pPr>
    </w:p>
    <w:p w:rsidR="0033000E" w:rsidRPr="00D43F95" w:rsidRDefault="0033000E" w:rsidP="00C1662D">
      <w:p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1870A2">
        <w:rPr>
          <w:rFonts w:ascii="Times New Roman" w:hAnsi="Times New Roman"/>
          <w:sz w:val="24"/>
          <w:szCs w:val="24"/>
          <w:lang w:val="cs-CZ"/>
        </w:rPr>
        <w:br/>
      </w:r>
    </w:p>
    <w:p w:rsidR="00B656CC" w:rsidRPr="001870A2" w:rsidRDefault="000101BB" w:rsidP="00F21B9B">
      <w:pPr>
        <w:rPr>
          <w:lang w:val="cs-CZ"/>
        </w:rPr>
      </w:pPr>
      <w:r w:rsidRPr="001870A2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-675005</wp:posOffset>
            </wp:positionV>
            <wp:extent cx="2898140" cy="2943225"/>
            <wp:effectExtent l="38100" t="0" r="16510" b="0"/>
            <wp:wrapNone/>
            <wp:docPr id="27" name="Obrázok 8" descr="C:\Documents and Settings\Administrator\Desktop\fotky skola 1\Foto škola 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fotky skola 1\Foto škola 1 0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70A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-367030</wp:posOffset>
            </wp:positionV>
            <wp:extent cx="2895600" cy="2317115"/>
            <wp:effectExtent l="3492" t="0" r="3493" b="3492"/>
            <wp:wrapNone/>
            <wp:docPr id="30" name="Obrázok 9" descr="C:\Documents and Settings\Administrator\Desktop\fotky skola 1\Foto škola 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fotky skola 1\Foto škola 1 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CC" w:rsidRPr="001870A2" w:rsidRDefault="00B656CC" w:rsidP="00F21B9B">
      <w:pPr>
        <w:rPr>
          <w:lang w:val="cs-CZ"/>
        </w:rPr>
      </w:pPr>
    </w:p>
    <w:p w:rsidR="00F21B9B" w:rsidRPr="001870A2" w:rsidRDefault="00F21B9B" w:rsidP="00F21B9B">
      <w:pPr>
        <w:rPr>
          <w:lang w:val="cs-CZ"/>
        </w:rPr>
      </w:pPr>
    </w:p>
    <w:p w:rsidR="00F21B9B" w:rsidRPr="001870A2" w:rsidRDefault="00F21B9B" w:rsidP="00F21B9B">
      <w:pPr>
        <w:rPr>
          <w:b/>
          <w:lang w:val="cs-CZ"/>
        </w:rPr>
      </w:pPr>
    </w:p>
    <w:p w:rsidR="00F21B9B" w:rsidRPr="001870A2" w:rsidRDefault="00F21B9B" w:rsidP="00F21B9B">
      <w:pPr>
        <w:rPr>
          <w:b/>
          <w:lang w:val="cs-CZ"/>
        </w:rPr>
      </w:pPr>
    </w:p>
    <w:p w:rsidR="00F21B9B" w:rsidRPr="001870A2" w:rsidRDefault="00F21B9B" w:rsidP="00F21B9B">
      <w:pPr>
        <w:rPr>
          <w:b/>
          <w:lang w:val="cs-CZ"/>
        </w:rPr>
      </w:pPr>
    </w:p>
    <w:p w:rsidR="00F21B9B" w:rsidRPr="001870A2" w:rsidRDefault="00F21B9B" w:rsidP="00F21B9B">
      <w:pPr>
        <w:rPr>
          <w:b/>
          <w:lang w:val="cs-CZ"/>
        </w:rPr>
      </w:pPr>
    </w:p>
    <w:p w:rsidR="002125F0" w:rsidRPr="001870A2" w:rsidRDefault="004168D0" w:rsidP="00D43F95">
      <w:pPr>
        <w:ind w:left="708" w:firstLine="708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Obrázek č. 18, 19 Vánoční ozdoba – zvoneček (foto autor)</w:t>
      </w:r>
    </w:p>
    <w:p w:rsidR="00B12E34" w:rsidRPr="001870A2" w:rsidRDefault="00B12E34" w:rsidP="002125F0">
      <w:pPr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0101BB" w:rsidRPr="001870A2" w:rsidRDefault="000101BB" w:rsidP="002125F0">
      <w:pPr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F644DD" w:rsidRPr="001870A2" w:rsidRDefault="00F644DD" w:rsidP="002125F0">
      <w:pPr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312638" w:rsidRDefault="0031263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cs-CZ"/>
        </w:rPr>
      </w:pPr>
      <w:r>
        <w:rPr>
          <w:lang w:val="cs-CZ"/>
        </w:rPr>
        <w:br w:type="page"/>
      </w:r>
    </w:p>
    <w:p w:rsidR="00983657" w:rsidRPr="00E72AB8" w:rsidRDefault="006B0025" w:rsidP="00F644DD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32" w:name="_Toc416897751"/>
      <w:r w:rsidRPr="00E72AB8">
        <w:rPr>
          <w:rFonts w:ascii="Times New Roman" w:hAnsi="Times New Roman" w:cs="Times New Roman"/>
          <w:sz w:val="32"/>
          <w:lang w:val="cs-CZ"/>
        </w:rPr>
        <w:lastRenderedPageBreak/>
        <w:t>Závěr</w:t>
      </w:r>
      <w:bookmarkEnd w:id="32"/>
    </w:p>
    <w:p w:rsidR="000C792C" w:rsidRPr="001870A2" w:rsidRDefault="008B21B1" w:rsidP="00F6243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Bak</w:t>
      </w:r>
      <w:r w:rsidR="00312638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6E32F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lářská práce je zaměřena na lidové zvyky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6E32FB" w:rsidRPr="001870A2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tradic</w:t>
      </w:r>
      <w:r w:rsidR="006E32FB" w:rsidRPr="001870A2">
        <w:rPr>
          <w:rFonts w:ascii="Times New Roman" w:hAnsi="Times New Roman" w:cs="Times New Roman"/>
          <w:sz w:val="24"/>
          <w:szCs w:val="24"/>
          <w:lang w:val="cs-CZ"/>
        </w:rPr>
        <w:t>e v technické výchově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 mateřské škole</w:t>
      </w:r>
      <w:r w:rsidR="006E32FB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Teoretická část se zabývá klí</w:t>
      </w:r>
      <w:r w:rsidR="00312638">
        <w:rPr>
          <w:rFonts w:ascii="Times New Roman" w:hAnsi="Times New Roman" w:cs="Times New Roman"/>
          <w:sz w:val="24"/>
          <w:szCs w:val="24"/>
          <w:lang w:val="cs-CZ"/>
        </w:rPr>
        <w:t>čovými pojmy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– lidová tradice, lidový zvyk a t</w:t>
      </w:r>
      <w:r w:rsidR="006E32FB" w:rsidRPr="001870A2">
        <w:rPr>
          <w:rFonts w:ascii="Times New Roman" w:hAnsi="Times New Roman" w:cs="Times New Roman"/>
          <w:sz w:val="24"/>
          <w:szCs w:val="24"/>
          <w:lang w:val="cs-CZ"/>
        </w:rPr>
        <w:t>echnická výchova. Součástí této části jsou klíčové kompetence dítěte ukončující předškolní vzdělávání, met</w:t>
      </w:r>
      <w:r w:rsidR="00312638">
        <w:rPr>
          <w:rFonts w:ascii="Times New Roman" w:hAnsi="Times New Roman" w:cs="Times New Roman"/>
          <w:sz w:val="24"/>
          <w:szCs w:val="24"/>
          <w:lang w:val="cs-CZ"/>
        </w:rPr>
        <w:t xml:space="preserve">ody a funkce technické výchovy </w:t>
      </w:r>
      <w:r w:rsidR="006E32FB" w:rsidRPr="001870A2">
        <w:rPr>
          <w:rFonts w:ascii="Times New Roman" w:hAnsi="Times New Roman" w:cs="Times New Roman"/>
          <w:sz w:val="24"/>
          <w:szCs w:val="24"/>
          <w:lang w:val="cs-CZ"/>
        </w:rPr>
        <w:t>a výčet lidových zvyků a tradic, které lze realizovat již ve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6E32FB" w:rsidRPr="001870A2">
        <w:rPr>
          <w:rFonts w:ascii="Times New Roman" w:hAnsi="Times New Roman" w:cs="Times New Roman"/>
          <w:sz w:val="24"/>
          <w:szCs w:val="24"/>
          <w:lang w:val="cs-CZ"/>
        </w:rPr>
        <w:t>výchovně vzdělávací</w:t>
      </w:r>
      <w:r w:rsidR="000C792C" w:rsidRPr="001870A2">
        <w:rPr>
          <w:rFonts w:ascii="Times New Roman" w:hAnsi="Times New Roman" w:cs="Times New Roman"/>
          <w:sz w:val="24"/>
          <w:szCs w:val="24"/>
          <w:lang w:val="cs-CZ"/>
        </w:rPr>
        <w:t>m procesu v mateřských školách.</w:t>
      </w:r>
      <w:r w:rsidR="008909F8" w:rsidRP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 xml:space="preserve">Empirickou část tvoří pedagogický průzkum – dotazníkové šetření. </w:t>
      </w:r>
      <w:r w:rsidR="008909F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 praktické části jsou vypracované náměty pro začlenění lidových zvyků a tradic 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>do</w:t>
      </w:r>
      <w:r w:rsidR="008909F8" w:rsidRPr="001870A2">
        <w:rPr>
          <w:rFonts w:ascii="Times New Roman" w:hAnsi="Times New Roman" w:cs="Times New Roman"/>
          <w:sz w:val="24"/>
          <w:szCs w:val="24"/>
          <w:lang w:val="cs-CZ"/>
        </w:rPr>
        <w:t> předškolní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>ho</w:t>
      </w:r>
      <w:r w:rsidR="008909F8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vzdělávání.</w:t>
      </w:r>
    </w:p>
    <w:p w:rsidR="008909F8" w:rsidRDefault="00DB01A5" w:rsidP="008909F8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Dotazníkového šetření se zúčastnilo 25 učitelů mateřských škol. Výsledky průzkumu poukázaly na oblíbenost toh</w:t>
      </w:r>
      <w:r w:rsidR="00312638">
        <w:rPr>
          <w:rFonts w:ascii="Times New Roman" w:hAnsi="Times New Roman" w:cs="Times New Roman"/>
          <w:sz w:val="24"/>
          <w:szCs w:val="24"/>
          <w:lang w:val="cs-CZ"/>
        </w:rPr>
        <w:t>o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to tématu jak u učitelů, tak u dětí. Ve všech mateřských školách, které se zúčastnily průzkumu, je téma lidových zvyků a tradic součástí </w:t>
      </w:r>
      <w:r w:rsidR="00743786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jejich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ŠVP.</w:t>
      </w:r>
      <w:r w:rsidR="000C792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19188C" w:rsidRPr="001870A2">
        <w:rPr>
          <w:rFonts w:ascii="Times New Roman" w:hAnsi="Times New Roman" w:cs="Times New Roman"/>
          <w:sz w:val="24"/>
          <w:szCs w:val="24"/>
          <w:lang w:val="cs-CZ"/>
        </w:rPr>
        <w:t>Z</w:t>
      </w:r>
      <w:r w:rsidR="000C792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 průzkumu </w:t>
      </w:r>
      <w:r w:rsidR="0019188C" w:rsidRPr="001870A2">
        <w:rPr>
          <w:rFonts w:ascii="Times New Roman" w:hAnsi="Times New Roman" w:cs="Times New Roman"/>
          <w:sz w:val="24"/>
          <w:szCs w:val="24"/>
          <w:lang w:val="cs-CZ"/>
        </w:rPr>
        <w:t>vyplývá</w:t>
      </w:r>
      <w:r w:rsidR="000C792C" w:rsidRPr="001870A2">
        <w:rPr>
          <w:rFonts w:ascii="Times New Roman" w:hAnsi="Times New Roman" w:cs="Times New Roman"/>
          <w:sz w:val="24"/>
          <w:szCs w:val="24"/>
          <w:lang w:val="cs-CZ"/>
        </w:rPr>
        <w:t>, že vybavenost mateřských škol pro technickou výchovu je průměrná</w:t>
      </w:r>
      <w:r w:rsidR="0019188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a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="0019188C" w:rsidRPr="001870A2">
        <w:rPr>
          <w:rFonts w:ascii="Times New Roman" w:hAnsi="Times New Roman" w:cs="Times New Roman"/>
          <w:sz w:val="24"/>
          <w:szCs w:val="24"/>
          <w:lang w:val="cs-CZ"/>
        </w:rPr>
        <w:t>je co zlepšovat.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Mezi nejčastěji využívaný materiál v technické výchově patří papír a karton, </w:t>
      </w:r>
      <w:r w:rsidR="0070029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přírodní materiály. 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Zde</w:t>
      </w:r>
      <w:r w:rsidR="0070029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jsme zjistili určité nedostatky. Učitelé by měli dětem nabízet v technické výchově i jiné dostupné materiály (příze, textil, drátky, plasty atd.), které dětem umožní seznámit se s vlastnostmi materiálů a jejich využitím v prakt</w:t>
      </w:r>
      <w:r w:rsidR="00743786" w:rsidRPr="001870A2">
        <w:rPr>
          <w:rFonts w:ascii="Times New Roman" w:hAnsi="Times New Roman" w:cs="Times New Roman"/>
          <w:sz w:val="24"/>
          <w:szCs w:val="24"/>
          <w:lang w:val="cs-CZ"/>
        </w:rPr>
        <w:t>ickém životě. U dětí je potřeba podporovat</w:t>
      </w:r>
      <w:r w:rsidR="00700290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přirozenou zvídavost, dětskou potřebu obje</w:t>
      </w:r>
      <w:r w:rsidR="00F62439" w:rsidRPr="001870A2">
        <w:rPr>
          <w:rFonts w:ascii="Times New Roman" w:hAnsi="Times New Roman" w:cs="Times New Roman"/>
          <w:sz w:val="24"/>
          <w:szCs w:val="24"/>
          <w:lang w:val="cs-CZ"/>
        </w:rPr>
        <w:t>vovat, experimentovat, získávat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F62439" w:rsidRPr="001870A2">
        <w:rPr>
          <w:rFonts w:ascii="Times New Roman" w:hAnsi="Times New Roman" w:cs="Times New Roman"/>
          <w:sz w:val="24"/>
          <w:szCs w:val="24"/>
          <w:lang w:val="cs-CZ"/>
        </w:rPr>
        <w:t>nové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F62439" w:rsidRPr="001870A2">
        <w:rPr>
          <w:rFonts w:ascii="Times New Roman" w:hAnsi="Times New Roman" w:cs="Times New Roman"/>
          <w:sz w:val="24"/>
          <w:szCs w:val="24"/>
          <w:lang w:val="cs-CZ"/>
        </w:rPr>
        <w:t>schopnosti,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F62439" w:rsidRPr="001870A2">
        <w:rPr>
          <w:rFonts w:ascii="Times New Roman" w:hAnsi="Times New Roman" w:cs="Times New Roman"/>
          <w:sz w:val="24"/>
          <w:szCs w:val="24"/>
          <w:lang w:val="cs-CZ"/>
        </w:rPr>
        <w:t>znalosti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00290" w:rsidRPr="001870A2">
        <w:rPr>
          <w:rFonts w:ascii="Times New Roman" w:hAnsi="Times New Roman" w:cs="Times New Roman"/>
          <w:sz w:val="24"/>
          <w:szCs w:val="24"/>
          <w:lang w:val="cs-CZ"/>
        </w:rPr>
        <w:t>a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="00700290" w:rsidRPr="001870A2">
        <w:rPr>
          <w:rFonts w:ascii="Times New Roman" w:hAnsi="Times New Roman" w:cs="Times New Roman"/>
          <w:sz w:val="24"/>
          <w:szCs w:val="24"/>
          <w:lang w:val="cs-CZ"/>
        </w:rPr>
        <w:t>dovednosti.</w:t>
      </w:r>
      <w:r w:rsidR="008909F8" w:rsidRP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:rsidR="008B21B1" w:rsidRPr="001870A2" w:rsidRDefault="00700290" w:rsidP="00F62439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Děti si právě v tomto období osvojují první pracovní návyky, rozvíjejí a utvářejí volní</w:t>
      </w:r>
      <w:r w:rsidR="000C792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vlastnosti a smysl pro pořádek, které uplatní i v dospělosti.</w:t>
      </w:r>
      <w:r w:rsidR="0019188C"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Práce je </w:t>
      </w:r>
      <w:r w:rsidR="00F62439" w:rsidRPr="001870A2">
        <w:rPr>
          <w:rFonts w:ascii="Times New Roman" w:hAnsi="Times New Roman" w:cs="Times New Roman"/>
          <w:sz w:val="24"/>
          <w:szCs w:val="24"/>
          <w:lang w:val="cs-CZ"/>
        </w:rPr>
        <w:t>jednou z nejdůležitějších činností člověka a nevyhnutelnou a přirozenou podmínkou lidské existence.</w:t>
      </w:r>
      <w:r w:rsidR="008909F8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Přejeme si, aby</w:t>
      </w:r>
      <w:r w:rsidR="00C35835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technická výchova </w:t>
      </w:r>
      <w:r w:rsidR="00743786" w:rsidRPr="001870A2">
        <w:rPr>
          <w:rFonts w:ascii="Times New Roman" w:hAnsi="Times New Roman" w:cs="Times New Roman"/>
          <w:sz w:val="24"/>
          <w:szCs w:val="24"/>
          <w:lang w:val="cs-CZ"/>
        </w:rPr>
        <w:t>byla v předškolním vzdělávání součástí harmonického rozvoje dítěte, i když její příprava a realizace není zdaleka jednoduchá a snadná.</w:t>
      </w:r>
    </w:p>
    <w:p w:rsidR="00983657" w:rsidRPr="001870A2" w:rsidRDefault="00983657" w:rsidP="002125F0">
      <w:pPr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983657" w:rsidRPr="001870A2" w:rsidRDefault="00983657" w:rsidP="002125F0">
      <w:pPr>
        <w:rPr>
          <w:rFonts w:ascii="Times New Roman" w:hAnsi="Times New Roman" w:cs="Times New Roman"/>
          <w:b/>
          <w:sz w:val="28"/>
          <w:szCs w:val="28"/>
          <w:lang w:val="cs-CZ"/>
        </w:rPr>
      </w:pPr>
    </w:p>
    <w:p w:rsidR="007863F9" w:rsidRDefault="007863F9">
      <w:pPr>
        <w:rPr>
          <w:lang w:val="cs-CZ"/>
        </w:rPr>
        <w:sectPr w:rsidR="007863F9" w:rsidSect="006B7E3B">
          <w:headerReference w:type="default" r:id="rId46"/>
          <w:footerReference w:type="default" r:id="rId47"/>
          <w:pgSz w:w="11906" w:h="16838"/>
          <w:pgMar w:top="1418" w:right="1134" w:bottom="1418" w:left="1701" w:header="1417" w:footer="709" w:gutter="0"/>
          <w:cols w:space="708"/>
          <w:docGrid w:linePitch="360"/>
        </w:sectPr>
      </w:pPr>
    </w:p>
    <w:p w:rsidR="00312638" w:rsidRPr="00E72AB8" w:rsidRDefault="00312638" w:rsidP="00312638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33" w:name="_Toc416897752"/>
      <w:r w:rsidRPr="00E72AB8">
        <w:rPr>
          <w:rFonts w:ascii="Times New Roman" w:hAnsi="Times New Roman" w:cs="Times New Roman"/>
          <w:sz w:val="32"/>
          <w:lang w:val="cs-CZ"/>
        </w:rPr>
        <w:lastRenderedPageBreak/>
        <w:t>Seznam použitých zdrojů</w:t>
      </w:r>
      <w:bookmarkEnd w:id="33"/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BAJTOŠ, Ján a Jozef Pavelka.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Základy didaktiky technickej výchovy.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1. vyd. Prešov: Prešovská univerzita v Prešove, 1999. ISBN 80 – 88722 – 46 – 2 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BESTAJOVSKÝ, Martin.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Velká kniha lidových obyčejů a nápadů pro šikovné ruce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. 2. vyd.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Brno: Computer Press, 2008. ISBN 978 – 80 – 251 – 1974 – 7 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ČÍŽKOVÁ – ŠIMIČKOVÁ, Jitka a kolektiv.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Přehled vývojové psychologie.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3. vyd. Olomouc: Univerzita Palackého v Olomouci, 2010. ISBN 978 – 80 – 244 – 2433 -0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KLIMEŠ, Lumír.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Slovník cizích slov.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5. vyd.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Praha: SPN, 1995.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LANGHAMMEROVÁ, Jiřina.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Čtvero ročních dob v lidové tradici.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Havlíčkův Brod: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Petrklíč, 2008. ISBN 978 – 80 – 7229 – 171 – 7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MARÁKOVÁ, Iva.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Pranostiky a hry na celý rok.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1. vyd. Praha: Portál, 2006.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ISBN 80 – 7367 – 164 – 6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MOTLOVÁ, Milada.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Český rok od jara do zimy.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1. vyd. Praha: Fortuna Libri, 2010.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br/>
        <w:t>ISBN 978 – 80 – 7321 – 522 – 4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Rámcový vzdělávací program pro předškolní vzdělávání, Výzkumný ústav pedagogický, Praha, 2004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ROUČOVÁ, Eva.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 Didaktika technických prací na primární škole.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Distanční text. České Budějovice: PdF JČU, 2003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SKOPOVÁ, Kamila.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Lidová tvorba.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Pardubice: KADENCE, 1995.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ŠMIKMÁTOROVÁ, Pavla.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Nápady na podzim a zimu.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1. vyd. Brno: Computer Press, 2007.</w:t>
      </w:r>
      <w:r w:rsidR="001E1792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ISBN 978 – 80 – 251 – 1785 – 9 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ŠOTTNEROVÁ, Dagmar.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Velikonoce.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2. vyd. Olomouc: Rubico, 2004. ISBN 80 – 7346 – 044 -0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ŠOTTNEROVÁ, Dagmar.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Zima.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1. vyd. Olomouc: Rubico, 2005. ISBN 80 – 7346 – 059 – 9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ŠOTTNEROVÁ, Dagmar.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Léto a podzim.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1. vyd. Olomouc: Rubico, 2006. ISBN 80 – 7346 – 066 – 1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ŠOTTNEROVÁ, Dagmar.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>Jaro.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1. </w:t>
      </w:r>
      <w:r w:rsidR="001E1792">
        <w:rPr>
          <w:rFonts w:ascii="Times New Roman" w:hAnsi="Times New Roman" w:cs="Times New Roman"/>
          <w:sz w:val="24"/>
          <w:szCs w:val="24"/>
          <w:lang w:val="cs-CZ"/>
        </w:rPr>
        <w:t xml:space="preserve">vyd. Olomouc: Rubico, 2007. 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ISBN 978 – 80 – 7346 – 074 – 7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VONDRUŠOVÁ, Alena.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České zvyky a obyčeje.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1. vyd.</w:t>
      </w:r>
      <w:r w:rsidR="001E1792">
        <w:rPr>
          <w:rFonts w:ascii="Times New Roman" w:hAnsi="Times New Roman" w:cs="Times New Roman"/>
          <w:sz w:val="24"/>
          <w:szCs w:val="24"/>
          <w:lang w:val="cs-CZ"/>
        </w:rPr>
        <w:t xml:space="preserve"> Praha: Albatros, 2004.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ISBN 80 – 00 – 01356 – 8</w:t>
      </w:r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 xml:space="preserve">ZINDELKOVÁ, Michaela a kolektiv. </w:t>
      </w:r>
      <w:r w:rsidRPr="001870A2">
        <w:rPr>
          <w:rFonts w:ascii="Times New Roman" w:hAnsi="Times New Roman" w:cs="Times New Roman"/>
          <w:i/>
          <w:sz w:val="24"/>
          <w:szCs w:val="24"/>
          <w:lang w:val="cs-CZ"/>
        </w:rPr>
        <w:t xml:space="preserve">Česká vánoční kniha. 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1. vyd. Praha: NAKLADATELSTVÍ XYZ, 2010. ISBN 978 – 80 – 7388 – 250 – 1</w:t>
      </w:r>
    </w:p>
    <w:p w:rsidR="00312638" w:rsidRPr="00E72AB8" w:rsidRDefault="00312638" w:rsidP="00312638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34" w:name="_Toc416418096"/>
      <w:bookmarkStart w:id="35" w:name="_Toc416897753"/>
      <w:r w:rsidRPr="00E72AB8">
        <w:rPr>
          <w:rFonts w:ascii="Times New Roman" w:hAnsi="Times New Roman" w:cs="Times New Roman"/>
          <w:sz w:val="28"/>
          <w:lang w:val="cs-CZ"/>
        </w:rPr>
        <w:t>Internetové zdroje</w:t>
      </w:r>
      <w:bookmarkEnd w:id="34"/>
      <w:bookmarkEnd w:id="35"/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Zvyk. In: Wikipedia: the free encyclopedia [online]. San Francisco (CA): Wikimedia Foundation, 2001- [cit. 2015-04-09]. Dostupné z: </w:t>
      </w:r>
      <w:hyperlink r:id="rId48" w:history="1">
        <w:r w:rsidRPr="001870A2">
          <w:rPr>
            <w:rStyle w:val="Hypertextovprepojenie"/>
            <w:rFonts w:ascii="Times New Roman" w:hAnsi="Times New Roman" w:cs="Times New Roman"/>
            <w:sz w:val="24"/>
            <w:szCs w:val="24"/>
            <w:lang w:val="cs-CZ"/>
          </w:rPr>
          <w:t>http://cs.wikipedia.org/wiki/Zvyk</w:t>
        </w:r>
      </w:hyperlink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Mezinárodní den dětí. In: Wikipedia: the free encyclopedia [online]. San Francisco (CA): Wikimedia Foundation, 2001- [cit. 2015-04-09]. Dostupné z: </w:t>
      </w:r>
      <w:hyperlink r:id="rId49" w:history="1">
        <w:r w:rsidRPr="001870A2">
          <w:rPr>
            <w:rStyle w:val="Hypertextovprepojenie"/>
            <w:rFonts w:ascii="Times New Roman" w:hAnsi="Times New Roman" w:cs="Times New Roman"/>
            <w:sz w:val="24"/>
            <w:szCs w:val="24"/>
            <w:lang w:val="cs-CZ"/>
          </w:rPr>
          <w:t>http://cs.wikipedia.org/wiki/Mezin%C3%A1rodn%C3%AD_den_d%C4%9Bt%C3%AD</w:t>
        </w:r>
      </w:hyperlink>
    </w:p>
    <w:p w:rsidR="00312638" w:rsidRPr="001870A2" w:rsidRDefault="00312638" w:rsidP="00312638">
      <w:pPr>
        <w:pStyle w:val="Odsekzoznamu"/>
        <w:numPr>
          <w:ilvl w:val="3"/>
          <w:numId w:val="37"/>
        </w:num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Halloween. In: Wikipedia: the free encyclopedia [online]. San Francisco (CA): Wikimedia Foundation, 2001- [cit. 2015-04-09]. Dostupné z: </w:t>
      </w:r>
      <w:hyperlink r:id="rId50" w:history="1">
        <w:r w:rsidRPr="001870A2">
          <w:rPr>
            <w:rStyle w:val="Hypertextovprepojenie"/>
            <w:rFonts w:ascii="Times New Roman" w:hAnsi="Times New Roman" w:cs="Times New Roman"/>
            <w:sz w:val="24"/>
            <w:szCs w:val="24"/>
            <w:lang w:val="cs-CZ"/>
          </w:rPr>
          <w:t>http://cs.wikipedia.org/wiki/Halloween</w:t>
        </w:r>
      </w:hyperlink>
    </w:p>
    <w:p w:rsidR="002E7053" w:rsidRPr="001870A2" w:rsidRDefault="002E7053" w:rsidP="002125F0">
      <w:pPr>
        <w:rPr>
          <w:rFonts w:ascii="Times New Roman" w:hAnsi="Times New Roman" w:cs="Times New Roman"/>
          <w:b/>
          <w:sz w:val="28"/>
          <w:szCs w:val="28"/>
          <w:lang w:val="cs-CZ"/>
        </w:rPr>
        <w:sectPr w:rsidR="002E7053" w:rsidRPr="001870A2" w:rsidSect="006B7E3B">
          <w:headerReference w:type="default" r:id="rId51"/>
          <w:footerReference w:type="default" r:id="rId52"/>
          <w:pgSz w:w="11906" w:h="16838"/>
          <w:pgMar w:top="1418" w:right="1134" w:bottom="1418" w:left="1701" w:header="1417" w:footer="709" w:gutter="0"/>
          <w:cols w:space="708"/>
          <w:docGrid w:linePitch="360"/>
        </w:sectPr>
      </w:pPr>
    </w:p>
    <w:p w:rsidR="00840B29" w:rsidRPr="00E72AB8" w:rsidRDefault="002125F0" w:rsidP="00F644DD">
      <w:pPr>
        <w:pStyle w:val="Nadpis1"/>
        <w:rPr>
          <w:rFonts w:ascii="Times New Roman" w:hAnsi="Times New Roman" w:cs="Times New Roman"/>
          <w:sz w:val="32"/>
          <w:lang w:val="cs-CZ"/>
        </w:rPr>
      </w:pPr>
      <w:bookmarkStart w:id="36" w:name="_Toc416897754"/>
      <w:r w:rsidRPr="00E72AB8">
        <w:rPr>
          <w:rFonts w:ascii="Times New Roman" w:hAnsi="Times New Roman" w:cs="Times New Roman"/>
          <w:sz w:val="32"/>
          <w:lang w:val="cs-CZ"/>
        </w:rPr>
        <w:lastRenderedPageBreak/>
        <w:t>Přílohy</w:t>
      </w:r>
      <w:bookmarkEnd w:id="36"/>
    </w:p>
    <w:p w:rsidR="00840B29" w:rsidRPr="009C57AF" w:rsidRDefault="00312638" w:rsidP="00312638">
      <w:pPr>
        <w:pStyle w:val="Nadpis2"/>
        <w:rPr>
          <w:rFonts w:ascii="Times New Roman" w:hAnsi="Times New Roman" w:cs="Times New Roman"/>
          <w:sz w:val="28"/>
          <w:lang w:val="cs-CZ"/>
        </w:rPr>
      </w:pPr>
      <w:bookmarkStart w:id="37" w:name="_Toc416897755"/>
      <w:r w:rsidRPr="009C57A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2"/>
          <w:lang w:val="cs-CZ"/>
        </w:rPr>
        <w:t xml:space="preserve">Příloha č. </w:t>
      </w:r>
      <w:r w:rsidR="004D507A" w:rsidRPr="009C57A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2"/>
          <w:lang w:val="cs-CZ"/>
        </w:rPr>
        <w:t>1:</w:t>
      </w:r>
      <w:r w:rsidR="009C57AF" w:rsidRPr="009C57A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2"/>
          <w:lang w:val="cs-CZ"/>
        </w:rPr>
        <w:t xml:space="preserve"> Dotazník</w:t>
      </w:r>
      <w:bookmarkEnd w:id="37"/>
    </w:p>
    <w:p w:rsidR="009C57AF" w:rsidRDefault="009C57AF" w:rsidP="00840B29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Dobrý den, </w:t>
      </w:r>
    </w:p>
    <w:p w:rsidR="00840B29" w:rsidRPr="001870A2" w:rsidRDefault="00840B29" w:rsidP="00EC53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jmenuji se Dana Větrová, studuji na Univerzitě Palackého v Olomouci na Pedagogické fakultě obor Učitelství pro mateřské školy. Dotazník, který prosím vyplnit, byl vytvořen pro</w:t>
      </w:r>
      <w:r w:rsidR="00F3648B">
        <w:rPr>
          <w:rFonts w:ascii="Times New Roman" w:hAnsi="Times New Roman" w:cs="Times New Roman"/>
          <w:sz w:val="24"/>
          <w:szCs w:val="24"/>
          <w:lang w:val="cs-CZ"/>
        </w:rPr>
        <w:t> 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pedagogický výzkum k bakalářské práci na téma Lidové zvyky a tradice v technické výchově (dříve pracovní výchova) v MŠ. Dotazník je anonymní a data použita v tomto dotazníku slouží pouze k výzkumu, který je součást</w:t>
      </w:r>
      <w:r w:rsidR="000A6593">
        <w:rPr>
          <w:rFonts w:ascii="Times New Roman" w:hAnsi="Times New Roman" w:cs="Times New Roman"/>
          <w:sz w:val="24"/>
          <w:szCs w:val="24"/>
          <w:lang w:val="cs-CZ"/>
        </w:rPr>
        <w:t>í</w:t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 bakalářské práce. Dotazník je určen učitelkám v MŠ v regionu Moravské Třebové. Vyplnění dotazníku zabere maximálně 10 minut.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Pokyny k vyplnění: 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U otázek s výběrem z více možností zakroužkujte jen jednu odpověď, pokud není uvedeno jinak.</w:t>
      </w: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Dosažené vzdělání</w:t>
      </w:r>
    </w:p>
    <w:p w:rsidR="00840B29" w:rsidRPr="001870A2" w:rsidRDefault="00840B29" w:rsidP="00EC530E">
      <w:pPr>
        <w:pStyle w:val="Odsekzoznamu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SŠ</w:t>
      </w:r>
    </w:p>
    <w:p w:rsidR="00840B29" w:rsidRPr="001870A2" w:rsidRDefault="00840B29" w:rsidP="00EC530E">
      <w:pPr>
        <w:pStyle w:val="Odsekzoznamu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VŠ - Bc.</w:t>
      </w:r>
    </w:p>
    <w:p w:rsidR="00840B29" w:rsidRPr="001870A2" w:rsidRDefault="00840B29" w:rsidP="00EC530E">
      <w:pPr>
        <w:pStyle w:val="Odsekzoznamu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VŠ – Mgr.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Délka vaší praxe</w:t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="00FE17AA">
        <w:rPr>
          <w:rFonts w:ascii="Times New Roman" w:hAnsi="Times New Roman" w:cs="Times New Roman"/>
          <w:sz w:val="24"/>
          <w:szCs w:val="24"/>
          <w:lang w:val="cs-CZ"/>
        </w:rPr>
        <w:t>a.</w:t>
      </w:r>
      <w:r w:rsidR="00FE17AA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do 10 let</w:t>
      </w: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b.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do 20 let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c.</w:t>
      </w:r>
      <w:r w:rsidR="00FE17AA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1870A2">
        <w:rPr>
          <w:rFonts w:ascii="Times New Roman" w:hAnsi="Times New Roman" w:cs="Times New Roman"/>
          <w:sz w:val="24"/>
          <w:szCs w:val="24"/>
          <w:lang w:val="cs-CZ"/>
        </w:rPr>
        <w:t>do 30 let</w:t>
      </w: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d.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nad 30 let</w:t>
      </w:r>
    </w:p>
    <w:p w:rsidR="00840B29" w:rsidRPr="001870A2" w:rsidRDefault="00840B29" w:rsidP="00EC530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Obsahuje Váš Školní vzdělávací program téma lidové zvyky a tradice?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ANO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NE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Je Vám problematika lidových zvyků a tradic blízká?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Velmi blízky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1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2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3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4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5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není blízká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Jak hodnotíte své znalosti v této problematice? (ohodnoťte)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Výborné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1</w:t>
      </w:r>
      <w:r>
        <w:rPr>
          <w:rFonts w:ascii="Times New Roman" w:hAnsi="Times New Roman" w:cs="Times New Roman"/>
          <w:sz w:val="24"/>
          <w:szCs w:val="24"/>
          <w:lang w:val="cs-CZ"/>
        </w:rPr>
        <w:tab/>
        <w:t>2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3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4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5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nedostatečné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lastRenderedPageBreak/>
        <w:t>Chtěla byste své znalosti o lidových zvycích a tradicích rozšířit?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V jaké oblasti?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  <w:lang w:val="cs-CZ"/>
        </w:rPr>
        <w:br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Vypište oblasti</w:t>
      </w:r>
      <w:r>
        <w:rPr>
          <w:rFonts w:ascii="Times New Roman" w:hAnsi="Times New Roman" w:cs="Times New Roman"/>
          <w:sz w:val="24"/>
          <w:szCs w:val="24"/>
          <w:lang w:val="cs-CZ"/>
        </w:rPr>
        <w:t>……………………………………………………………………….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NE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Jaký zájem o toto téma mají děti?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Velký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1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2</w:t>
      </w:r>
      <w:r>
        <w:rPr>
          <w:rFonts w:ascii="Times New Roman" w:hAnsi="Times New Roman" w:cs="Times New Roman"/>
          <w:sz w:val="24"/>
          <w:szCs w:val="24"/>
          <w:lang w:val="cs-CZ"/>
        </w:rPr>
        <w:tab/>
        <w:t>3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4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5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žádný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Jak často využíváte téma lidové zvyky a tradice v technické výchově v MŠ?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měsíčně</w:t>
      </w:r>
    </w:p>
    <w:p w:rsidR="00840B29" w:rsidRPr="001870A2" w:rsidRDefault="00840B29" w:rsidP="00EC530E">
      <w:pPr>
        <w:pStyle w:val="Odsekzoznamu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čtvrtletně</w:t>
      </w:r>
    </w:p>
    <w:p w:rsidR="00840B29" w:rsidRPr="001870A2" w:rsidRDefault="00840B29" w:rsidP="00EC530E">
      <w:pPr>
        <w:pStyle w:val="Odsekzoznamu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půlročně</w:t>
      </w:r>
    </w:p>
    <w:p w:rsidR="00840B29" w:rsidRPr="001870A2" w:rsidRDefault="00840B29" w:rsidP="00EC530E">
      <w:pPr>
        <w:pStyle w:val="Odsekzoznamu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ročně</w:t>
      </w:r>
    </w:p>
    <w:p w:rsidR="00840B29" w:rsidRPr="001870A2" w:rsidRDefault="00840B29" w:rsidP="00EC530E">
      <w:pPr>
        <w:pStyle w:val="Odsekzoznamu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jiná možnost ………………………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Které informační zdroje nejčastěji využíváte? (knihy, časopisy, internet, kroniky, mediální sdělovací prostředky, …)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Vypište………………………………………………………………………………….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Jaká je vybavenost Vaší MŠ pro technickou výchovu? (ohodnoťte)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Uveďte příklady vybavenosti: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Výborná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1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2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3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4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5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nedostatečná</w:t>
      </w:r>
    </w:p>
    <w:p w:rsidR="002E7053" w:rsidRPr="001870A2" w:rsidRDefault="002E7053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Jaké materiály nejčastěji využíváte v technické výchově? (můžete označit více možností)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modelovací hmoty</w:t>
      </w: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papír a karton</w:t>
      </w: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plasty</w:t>
      </w: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textil a příze</w:t>
      </w: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přírodní materiály</w:t>
      </w: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kov</w:t>
      </w: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lastRenderedPageBreak/>
        <w:t>dřevo</w:t>
      </w:r>
    </w:p>
    <w:p w:rsidR="00840B29" w:rsidRPr="001870A2" w:rsidRDefault="00840B29" w:rsidP="00EC530E">
      <w:pPr>
        <w:pStyle w:val="Odsekzoznamu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jiné materiály (doplňte) …………………………………………………….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Vyberte, které lidové zvyky a tradice realizujete v MŠ nejčastěji? (můžete vybrat více možností)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Mikuláš</w:t>
      </w: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Dušičky</w:t>
      </w: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Advent</w:t>
      </w: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Vánoce</w:t>
      </w: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Tři králové</w:t>
      </w: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Masopust</w:t>
      </w: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Velikonoce</w:t>
      </w:r>
    </w:p>
    <w:p w:rsidR="00840B29" w:rsidRPr="001870A2" w:rsidRDefault="00840B29" w:rsidP="00EC530E">
      <w:pPr>
        <w:pStyle w:val="Odsekzoznamu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Jiné (dopište)………………………………………………………………</w:t>
      </w:r>
    </w:p>
    <w:p w:rsidR="00840B29" w:rsidRPr="001870A2" w:rsidRDefault="00840B29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 xml:space="preserve">Které lidové zvyky a tradice považujete za problematicky realizovatelné? </w:t>
      </w:r>
      <w:r w:rsidR="006C121D">
        <w:rPr>
          <w:rFonts w:ascii="Times New Roman" w:hAnsi="Times New Roman" w:cs="Times New Roman"/>
          <w:b/>
          <w:sz w:val="24"/>
          <w:szCs w:val="24"/>
          <w:lang w:val="cs-CZ"/>
        </w:rPr>
        <w:br/>
      </w: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A proč?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Vypište…………………………………………………………………………</w:t>
      </w:r>
    </w:p>
    <w:p w:rsidR="002E7053" w:rsidRPr="001870A2" w:rsidRDefault="002E7053" w:rsidP="00EC530E">
      <w:pPr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b/>
          <w:sz w:val="24"/>
          <w:szCs w:val="24"/>
          <w:lang w:val="cs-CZ"/>
        </w:rPr>
        <w:t>Jaký vztah máte k technické výchově?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FE17AA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K</w:t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ladný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1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2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3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4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5</w:t>
      </w:r>
      <w:r>
        <w:rPr>
          <w:rFonts w:ascii="Times New Roman" w:hAnsi="Times New Roman" w:cs="Times New Roman"/>
          <w:sz w:val="24"/>
          <w:szCs w:val="24"/>
          <w:lang w:val="cs-CZ"/>
        </w:rPr>
        <w:tab/>
      </w:r>
      <w:r w:rsidR="00840B29" w:rsidRPr="001870A2">
        <w:rPr>
          <w:rFonts w:ascii="Times New Roman" w:hAnsi="Times New Roman" w:cs="Times New Roman"/>
          <w:sz w:val="24"/>
          <w:szCs w:val="24"/>
          <w:lang w:val="cs-CZ"/>
        </w:rPr>
        <w:t>záporný</w:t>
      </w: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40B29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 xml:space="preserve">Děkuji za vyplnění dotazníku.                    </w:t>
      </w:r>
    </w:p>
    <w:p w:rsidR="003A06AA" w:rsidRPr="001870A2" w:rsidRDefault="00840B29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  <w:r w:rsidRPr="001870A2">
        <w:rPr>
          <w:rFonts w:ascii="Times New Roman" w:hAnsi="Times New Roman" w:cs="Times New Roman"/>
          <w:sz w:val="24"/>
          <w:szCs w:val="24"/>
          <w:lang w:val="cs-CZ"/>
        </w:rPr>
        <w:t>Dana Větrová</w:t>
      </w:r>
    </w:p>
    <w:p w:rsidR="00A03863" w:rsidRPr="001870A2" w:rsidRDefault="00A03863" w:rsidP="00EC530E">
      <w:pPr>
        <w:pStyle w:val="Odsekzoznamu"/>
        <w:spacing w:line="24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287286" w:rsidRPr="001870A2" w:rsidRDefault="00287286" w:rsidP="0092780D">
      <w:pPr>
        <w:spacing w:line="360" w:lineRule="auto"/>
        <w:rPr>
          <w:rFonts w:ascii="Times New Roman" w:hAnsi="Times New Roman" w:cs="Times New Roman"/>
          <w:sz w:val="24"/>
          <w:szCs w:val="24"/>
          <w:lang w:val="cs-CZ"/>
        </w:rPr>
      </w:pPr>
    </w:p>
    <w:p w:rsidR="0081086A" w:rsidRDefault="0081086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cs-CZ"/>
        </w:rPr>
      </w:pPr>
      <w:r>
        <w:rPr>
          <w:lang w:val="cs-CZ"/>
        </w:rPr>
        <w:br w:type="page"/>
      </w:r>
    </w:p>
    <w:p w:rsidR="00EF3FC1" w:rsidRPr="00E72AB8" w:rsidRDefault="00EF3FC1" w:rsidP="00EF3FC1">
      <w:pPr>
        <w:pStyle w:val="Nadpis1"/>
        <w:jc w:val="center"/>
        <w:rPr>
          <w:rFonts w:ascii="Times New Roman" w:hAnsi="Times New Roman" w:cs="Times New Roman"/>
          <w:sz w:val="32"/>
          <w:lang w:val="cs-CZ"/>
        </w:rPr>
      </w:pPr>
      <w:bookmarkStart w:id="38" w:name="_Toc416897756"/>
      <w:r w:rsidRPr="00E72AB8">
        <w:rPr>
          <w:rFonts w:ascii="Times New Roman" w:hAnsi="Times New Roman" w:cs="Times New Roman"/>
          <w:sz w:val="32"/>
          <w:lang w:val="cs-CZ"/>
        </w:rPr>
        <w:lastRenderedPageBreak/>
        <w:t>ANOTACE</w:t>
      </w:r>
      <w:bookmarkEnd w:id="3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2"/>
        <w:gridCol w:w="6055"/>
      </w:tblGrid>
      <w:tr w:rsidR="00EF3FC1" w:rsidRPr="001870A2" w:rsidTr="000B275E">
        <w:trPr>
          <w:trHeight w:val="332"/>
        </w:trPr>
        <w:tc>
          <w:tcPr>
            <w:tcW w:w="2842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Jméno a příjmení:</w:t>
            </w:r>
          </w:p>
        </w:tc>
        <w:tc>
          <w:tcPr>
            <w:tcW w:w="6055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Dana Větrová</w:t>
            </w:r>
          </w:p>
        </w:tc>
      </w:tr>
      <w:tr w:rsidR="00EF3FC1" w:rsidRPr="001870A2" w:rsidTr="000B275E">
        <w:trPr>
          <w:trHeight w:val="317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Katedra: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Katedra technické a informační výchovy</w:t>
            </w:r>
          </w:p>
        </w:tc>
      </w:tr>
      <w:tr w:rsidR="00EF3FC1" w:rsidRPr="001870A2" w:rsidTr="000B275E">
        <w:trPr>
          <w:trHeight w:val="317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Vedoucí práce: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Mgr. Pavlína Částková, Ph.D.</w:t>
            </w:r>
          </w:p>
        </w:tc>
      </w:tr>
      <w:tr w:rsidR="00EF3FC1" w:rsidRPr="001870A2" w:rsidTr="000B275E">
        <w:trPr>
          <w:trHeight w:val="317"/>
        </w:trPr>
        <w:tc>
          <w:tcPr>
            <w:tcW w:w="284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Rok obhajoby: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2015</w:t>
            </w:r>
          </w:p>
        </w:tc>
      </w:tr>
      <w:tr w:rsidR="00EF3FC1" w:rsidRPr="001870A2" w:rsidTr="000B275E">
        <w:trPr>
          <w:trHeight w:val="195"/>
        </w:trPr>
        <w:tc>
          <w:tcPr>
            <w:tcW w:w="284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</w:p>
        </w:tc>
        <w:tc>
          <w:tcPr>
            <w:tcW w:w="6055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</w:p>
        </w:tc>
      </w:tr>
      <w:tr w:rsidR="00EF3FC1" w:rsidRPr="001870A2" w:rsidTr="000B275E">
        <w:trPr>
          <w:trHeight w:val="521"/>
        </w:trPr>
        <w:tc>
          <w:tcPr>
            <w:tcW w:w="2842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Název práce:</w:t>
            </w:r>
          </w:p>
        </w:tc>
        <w:tc>
          <w:tcPr>
            <w:tcW w:w="6055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Lidové tradice a zvyky v technické výchově v mateřské škole</w:t>
            </w:r>
          </w:p>
        </w:tc>
      </w:tr>
      <w:tr w:rsidR="00EF3FC1" w:rsidRPr="001870A2" w:rsidTr="00EF3FC1">
        <w:trPr>
          <w:trHeight w:val="690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Název v angličtině: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The folk traditions and customs in the kindergarten technical education.</w:t>
            </w:r>
          </w:p>
        </w:tc>
      </w:tr>
      <w:tr w:rsidR="00EF3FC1" w:rsidRPr="001870A2" w:rsidTr="000B275E">
        <w:trPr>
          <w:trHeight w:val="1386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Anotace práce: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Práce je zaměřena na lidové tradice a zvyky v technické výchově v mateřské škole. Je členěna do dvou částí – teoretické a praktické. Teoretická část je věnována definicím: lidová tradice, lidový zvyk, technická výchova. Dále se zabývá funkcemi a metodami technické výchovy, klíčovými kompetencemi dítěte ukončující předškolní vzdělávání, lidovými zvyky a tradicemi realizovatelnými v mateřské škole. V praktické části jsou vypracovány náměty pro činnosti související s lidovými zvyky a tradicemi.</w:t>
            </w:r>
            <w:r w:rsidRPr="001870A2">
              <w:rPr>
                <w:lang w:val="cs-CZ"/>
              </w:rPr>
              <w:br/>
              <w:t>Práce obsahuje průzkum zaměřený na uplatnění lidových zvyků a tradic v technické výchově v předškolním vzdělávání,  využití materiálů v technické výchově a vybavenost mateřských škol pro technickou výchovu.</w:t>
            </w:r>
          </w:p>
        </w:tc>
      </w:tr>
      <w:tr w:rsidR="00EF3FC1" w:rsidRPr="001870A2" w:rsidTr="000B275E">
        <w:trPr>
          <w:trHeight w:val="531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Klíčová slova: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Lidový zvyk, lidová tradice, technická výchova, předškolní vzdělávání, klíčové kompetence</w:t>
            </w:r>
          </w:p>
        </w:tc>
      </w:tr>
      <w:tr w:rsidR="00EF3FC1" w:rsidRPr="001870A2" w:rsidTr="000B275E">
        <w:trPr>
          <w:trHeight w:val="1386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Anotace v angličtině: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1E0E19" w:rsidP="001E0E19">
            <w:pPr>
              <w:rPr>
                <w:lang w:val="cs-CZ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thesis is focused on folk traditions and customs in </w:t>
            </w:r>
            <w:r w:rsidRPr="00F24ECA">
              <w:rPr>
                <w:rFonts w:ascii="Arial" w:hAnsi="Arial" w:cs="Arial"/>
                <w:color w:val="000000"/>
                <w:sz w:val="20"/>
                <w:szCs w:val="20"/>
              </w:rPr>
              <w:t>the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kindergarten technical education. It is divided into two parts - theoretical and practical. The theoretical part is devoted to definitions: the folk tradition, folk custom and technical education. It also deals with the functions and methods of  technical education, key competencies of a child finishing the pre-school education, folk customs and traditions achievable  in kindergarten. In the practical part, suggestions for activities related to folk customs and traditions are developed. The thesis also contains a survey on the application of the folk customs and traditions in technical education in the pre-school training, the use of materials in technical education and the kindergarten equipment for such type of education. </w:t>
            </w:r>
          </w:p>
        </w:tc>
      </w:tr>
      <w:tr w:rsidR="00EF3FC1" w:rsidRPr="001870A2" w:rsidTr="000B275E">
        <w:trPr>
          <w:trHeight w:val="531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lastRenderedPageBreak/>
              <w:t>Klíčová slova v angličtině: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1E0E19" w:rsidP="0035052B">
            <w:pPr>
              <w:rPr>
                <w:lang w:val="cs-CZ"/>
              </w:rPr>
            </w:pPr>
            <w:r>
              <w:rPr>
                <w:lang w:val="cs-CZ"/>
              </w:rPr>
              <w:t xml:space="preserve">Folk traditions, </w:t>
            </w:r>
            <w:r w:rsidR="0035052B">
              <w:rPr>
                <w:lang w:val="cs-CZ"/>
              </w:rPr>
              <w:t>f</w:t>
            </w:r>
            <w:r>
              <w:rPr>
                <w:lang w:val="cs-CZ"/>
              </w:rPr>
              <w:t>olk</w:t>
            </w:r>
            <w:r w:rsidR="0035052B">
              <w:rPr>
                <w:lang w:val="cs-CZ"/>
              </w:rPr>
              <w:t xml:space="preserve"> customs, technical education, pre-school education, key competencies</w:t>
            </w:r>
            <w:r>
              <w:rPr>
                <w:lang w:val="cs-CZ"/>
              </w:rPr>
              <w:t xml:space="preserve"> </w:t>
            </w:r>
          </w:p>
        </w:tc>
      </w:tr>
      <w:tr w:rsidR="00EF3FC1" w:rsidRPr="001870A2" w:rsidTr="00EF3FC1">
        <w:trPr>
          <w:trHeight w:val="551"/>
        </w:trPr>
        <w:tc>
          <w:tcPr>
            <w:tcW w:w="2842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Přílohy vázané v práci: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C93D1D">
            <w:pPr>
              <w:rPr>
                <w:lang w:val="cs-CZ"/>
              </w:rPr>
            </w:pPr>
            <w:r w:rsidRPr="001870A2">
              <w:rPr>
                <w:lang w:val="cs-CZ"/>
              </w:rPr>
              <w:t>Dotazník</w:t>
            </w:r>
          </w:p>
        </w:tc>
      </w:tr>
      <w:tr w:rsidR="00EF3FC1" w:rsidRPr="001870A2" w:rsidTr="000B275E">
        <w:trPr>
          <w:trHeight w:val="317"/>
        </w:trPr>
        <w:tc>
          <w:tcPr>
            <w:tcW w:w="28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Rozsah práce</w:t>
            </w:r>
          </w:p>
        </w:tc>
        <w:tc>
          <w:tcPr>
            <w:tcW w:w="60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35052B" w:rsidP="000B275E">
            <w:pPr>
              <w:rPr>
                <w:lang w:val="cs-CZ"/>
              </w:rPr>
            </w:pPr>
            <w:r>
              <w:rPr>
                <w:lang w:val="cs-CZ"/>
              </w:rPr>
              <w:t>50</w:t>
            </w:r>
            <w:r w:rsidR="00EF3FC1" w:rsidRPr="001870A2">
              <w:rPr>
                <w:lang w:val="cs-CZ"/>
              </w:rPr>
              <w:t xml:space="preserve"> stran</w:t>
            </w:r>
          </w:p>
        </w:tc>
      </w:tr>
      <w:tr w:rsidR="00EF3FC1" w:rsidRPr="001870A2" w:rsidTr="00EF3FC1">
        <w:trPr>
          <w:trHeight w:val="328"/>
        </w:trPr>
        <w:tc>
          <w:tcPr>
            <w:tcW w:w="284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b/>
                <w:lang w:val="cs-CZ"/>
              </w:rPr>
            </w:pPr>
            <w:r w:rsidRPr="001870A2">
              <w:rPr>
                <w:b/>
                <w:lang w:val="cs-CZ"/>
              </w:rPr>
              <w:t>Jazyk práce: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F3FC1" w:rsidRPr="001870A2" w:rsidRDefault="00EF3FC1" w:rsidP="000B275E">
            <w:pPr>
              <w:rPr>
                <w:lang w:val="cs-CZ"/>
              </w:rPr>
            </w:pPr>
            <w:r w:rsidRPr="001870A2">
              <w:rPr>
                <w:lang w:val="cs-CZ"/>
              </w:rPr>
              <w:t>český</w:t>
            </w:r>
          </w:p>
        </w:tc>
      </w:tr>
    </w:tbl>
    <w:p w:rsidR="00EF3FC1" w:rsidRPr="001870A2" w:rsidRDefault="00EF3FC1" w:rsidP="00EF3FC1">
      <w:pPr>
        <w:rPr>
          <w:lang w:val="cs-CZ"/>
        </w:rPr>
      </w:pPr>
    </w:p>
    <w:sectPr w:rsidR="00EF3FC1" w:rsidRPr="001870A2" w:rsidSect="006B7E3B">
      <w:headerReference w:type="default" r:id="rId53"/>
      <w:footerReference w:type="default" r:id="rId54"/>
      <w:pgSz w:w="11906" w:h="16838"/>
      <w:pgMar w:top="1418" w:right="1134" w:bottom="1418" w:left="1701" w:header="141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EA9" w:rsidRDefault="00CE7EA9" w:rsidP="00C16420">
      <w:pPr>
        <w:spacing w:after="0" w:line="240" w:lineRule="auto"/>
      </w:pPr>
      <w:r>
        <w:separator/>
      </w:r>
    </w:p>
  </w:endnote>
  <w:endnote w:type="continuationSeparator" w:id="0">
    <w:p w:rsidR="00CE7EA9" w:rsidRDefault="00CE7EA9" w:rsidP="00C16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2544763"/>
      <w:docPartObj>
        <w:docPartGallery w:val="Page Numbers (Bottom of Page)"/>
        <w:docPartUnique/>
      </w:docPartObj>
    </w:sdtPr>
    <w:sdtContent>
      <w:p w:rsidR="0051236B" w:rsidRDefault="0051236B">
        <w:pPr>
          <w:pStyle w:val="Pta"/>
          <w:jc w:val="center"/>
        </w:pPr>
        <w:fldSimple w:instr="PAGE   \* MERGEFORMAT">
          <w:r w:rsidR="000B5370">
            <w:rPr>
              <w:noProof/>
            </w:rPr>
            <w:t>50</w:t>
          </w:r>
        </w:fldSimple>
      </w:p>
    </w:sdtContent>
  </w:sdt>
  <w:p w:rsidR="0051236B" w:rsidRDefault="0051236B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36B" w:rsidRDefault="0051236B">
    <w:pPr>
      <w:pStyle w:val="Pta"/>
      <w:jc w:val="center"/>
    </w:pPr>
  </w:p>
  <w:p w:rsidR="0051236B" w:rsidRDefault="0051236B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36B" w:rsidRDefault="0051236B">
    <w:pPr>
      <w:pStyle w:val="Pta"/>
      <w:jc w:val="center"/>
    </w:pPr>
  </w:p>
  <w:p w:rsidR="0051236B" w:rsidRDefault="0051236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EA9" w:rsidRDefault="00CE7EA9" w:rsidP="00C16420">
      <w:pPr>
        <w:spacing w:after="0" w:line="240" w:lineRule="auto"/>
      </w:pPr>
      <w:r>
        <w:separator/>
      </w:r>
    </w:p>
  </w:footnote>
  <w:footnote w:type="continuationSeparator" w:id="0">
    <w:p w:rsidR="00CE7EA9" w:rsidRDefault="00CE7EA9" w:rsidP="00C16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36B" w:rsidRDefault="0051236B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36B" w:rsidRDefault="0051236B">
    <w:pPr>
      <w:pStyle w:val="Hlavik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36B" w:rsidRDefault="0051236B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722"/>
    <w:multiLevelType w:val="multilevel"/>
    <w:tmpl w:val="CA8E4AE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">
    <w:nsid w:val="00740DC3"/>
    <w:multiLevelType w:val="hybridMultilevel"/>
    <w:tmpl w:val="8D56BB3C"/>
    <w:lvl w:ilvl="0" w:tplc="0A50EC22">
      <w:start w:val="1"/>
      <w:numFmt w:val="lowerLetter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CC2BB7"/>
    <w:multiLevelType w:val="hybridMultilevel"/>
    <w:tmpl w:val="1C00B024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953602"/>
    <w:multiLevelType w:val="multilevel"/>
    <w:tmpl w:val="39E6A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0" w:hanging="8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8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76D0B45"/>
    <w:multiLevelType w:val="hybridMultilevel"/>
    <w:tmpl w:val="3CFCE74A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31822"/>
    <w:multiLevelType w:val="multilevel"/>
    <w:tmpl w:val="5148CA58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  <w:sz w:val="30"/>
        <w:szCs w:val="3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0E190D34"/>
    <w:multiLevelType w:val="multilevel"/>
    <w:tmpl w:val="8FB802D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  <w:sz w:val="32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sz w:val="30"/>
        <w:szCs w:val="3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7">
    <w:nsid w:val="0EDB2BA9"/>
    <w:multiLevelType w:val="hybridMultilevel"/>
    <w:tmpl w:val="A33820C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446D9"/>
    <w:multiLevelType w:val="multilevel"/>
    <w:tmpl w:val="8A4E45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asciiTheme="majorHAnsi" w:eastAsiaTheme="majorEastAsia" w:hAnsiTheme="majorHAnsi" w:cstheme="majorBidi" w:hint="default"/>
        <w:b/>
        <w:color w:val="4F81BD" w:themeColor="accent1"/>
        <w:sz w:val="26"/>
      </w:rPr>
    </w:lvl>
  </w:abstractNum>
  <w:abstractNum w:abstractNumId="9">
    <w:nsid w:val="1C396916"/>
    <w:multiLevelType w:val="multilevel"/>
    <w:tmpl w:val="9CF630F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1C632CD6"/>
    <w:multiLevelType w:val="hybridMultilevel"/>
    <w:tmpl w:val="88E642BA"/>
    <w:lvl w:ilvl="0" w:tplc="F04EA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5433F"/>
    <w:multiLevelType w:val="hybridMultilevel"/>
    <w:tmpl w:val="1C00B02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4E34E2E"/>
    <w:multiLevelType w:val="hybridMultilevel"/>
    <w:tmpl w:val="ED5444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5C27AE"/>
    <w:multiLevelType w:val="multilevel"/>
    <w:tmpl w:val="58D09E5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0"/>
        <w:szCs w:val="3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FA467FD"/>
    <w:multiLevelType w:val="hybridMultilevel"/>
    <w:tmpl w:val="04D253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757FD8"/>
    <w:multiLevelType w:val="hybridMultilevel"/>
    <w:tmpl w:val="D8E0A596"/>
    <w:lvl w:ilvl="0" w:tplc="917A9216">
      <w:start w:val="1"/>
      <w:numFmt w:val="decimal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5815761"/>
    <w:multiLevelType w:val="hybridMultilevel"/>
    <w:tmpl w:val="241A4E04"/>
    <w:lvl w:ilvl="0" w:tplc="B268C196">
      <w:numFmt w:val="bullet"/>
      <w:lvlText w:val="-"/>
      <w:lvlJc w:val="left"/>
      <w:pPr>
        <w:ind w:left="825" w:hanging="360"/>
      </w:pPr>
      <w:rPr>
        <w:rFonts w:ascii="Times New Roman" w:eastAsia="Batang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7">
    <w:nsid w:val="36551960"/>
    <w:multiLevelType w:val="hybridMultilevel"/>
    <w:tmpl w:val="2D881730"/>
    <w:lvl w:ilvl="0" w:tplc="E610B0E8">
      <w:start w:val="1"/>
      <w:numFmt w:val="lowerLetter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FC562A"/>
    <w:multiLevelType w:val="hybridMultilevel"/>
    <w:tmpl w:val="1C00B024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0E1876"/>
    <w:multiLevelType w:val="hybridMultilevel"/>
    <w:tmpl w:val="298C42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1E0EE9"/>
    <w:multiLevelType w:val="hybridMultilevel"/>
    <w:tmpl w:val="5B8217D0"/>
    <w:lvl w:ilvl="0" w:tplc="76225DEA">
      <w:start w:val="1"/>
      <w:numFmt w:val="lowerLetter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24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52462D"/>
    <w:multiLevelType w:val="hybridMultilevel"/>
    <w:tmpl w:val="1C00B02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8B2387"/>
    <w:multiLevelType w:val="hybridMultilevel"/>
    <w:tmpl w:val="EE8ADF4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11C0F80"/>
    <w:multiLevelType w:val="hybridMultilevel"/>
    <w:tmpl w:val="CE8682CC"/>
    <w:lvl w:ilvl="0" w:tplc="A88E045E">
      <w:start w:val="1"/>
      <w:numFmt w:val="lowerLetter"/>
      <w:lvlText w:val="%1.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>
      <w:start w:val="1"/>
      <w:numFmt w:val="decimal"/>
      <w:lvlText w:val="%4."/>
      <w:lvlJc w:val="left"/>
      <w:pPr>
        <w:ind w:left="360" w:hanging="360"/>
      </w:pPr>
    </w:lvl>
    <w:lvl w:ilvl="4" w:tplc="041B0019">
      <w:start w:val="1"/>
      <w:numFmt w:val="lowerLetter"/>
      <w:lvlText w:val="%5."/>
      <w:lvlJc w:val="left"/>
      <w:pPr>
        <w:ind w:left="3960" w:hanging="360"/>
      </w:pPr>
    </w:lvl>
    <w:lvl w:ilvl="5" w:tplc="041B001B">
      <w:start w:val="1"/>
      <w:numFmt w:val="lowerRoman"/>
      <w:lvlText w:val="%6."/>
      <w:lvlJc w:val="right"/>
      <w:pPr>
        <w:ind w:left="4680" w:hanging="180"/>
      </w:pPr>
    </w:lvl>
    <w:lvl w:ilvl="6" w:tplc="041B000F">
      <w:start w:val="1"/>
      <w:numFmt w:val="decimal"/>
      <w:lvlText w:val="%7."/>
      <w:lvlJc w:val="left"/>
      <w:pPr>
        <w:ind w:left="5400" w:hanging="360"/>
      </w:pPr>
    </w:lvl>
    <w:lvl w:ilvl="7" w:tplc="041B0019">
      <w:start w:val="1"/>
      <w:numFmt w:val="lowerLetter"/>
      <w:lvlText w:val="%8."/>
      <w:lvlJc w:val="left"/>
      <w:pPr>
        <w:ind w:left="6120" w:hanging="360"/>
      </w:pPr>
    </w:lvl>
    <w:lvl w:ilvl="8" w:tplc="041B001B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45B2602"/>
    <w:multiLevelType w:val="hybridMultilevel"/>
    <w:tmpl w:val="8D32487E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6874BC"/>
    <w:multiLevelType w:val="hybridMultilevel"/>
    <w:tmpl w:val="714A8F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248FF"/>
    <w:multiLevelType w:val="hybridMultilevel"/>
    <w:tmpl w:val="5B0C2F14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F22AA7"/>
    <w:multiLevelType w:val="hybridMultilevel"/>
    <w:tmpl w:val="B5089E94"/>
    <w:lvl w:ilvl="0" w:tplc="15EC610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C35E02"/>
    <w:multiLevelType w:val="hybridMultilevel"/>
    <w:tmpl w:val="9794A5AE"/>
    <w:lvl w:ilvl="0" w:tplc="89F0502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1642E7"/>
    <w:multiLevelType w:val="hybridMultilevel"/>
    <w:tmpl w:val="999EE0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050712"/>
    <w:multiLevelType w:val="hybridMultilevel"/>
    <w:tmpl w:val="D46CE6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9816A0"/>
    <w:multiLevelType w:val="hybridMultilevel"/>
    <w:tmpl w:val="77403174"/>
    <w:lvl w:ilvl="0" w:tplc="2F7E4F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4C06BE"/>
    <w:multiLevelType w:val="multilevel"/>
    <w:tmpl w:val="291455A0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30"/>
        <w:szCs w:val="3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>
    <w:nsid w:val="56DE5986"/>
    <w:multiLevelType w:val="hybridMultilevel"/>
    <w:tmpl w:val="74C2D2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4C033B"/>
    <w:multiLevelType w:val="hybridMultilevel"/>
    <w:tmpl w:val="1534C0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AF409C"/>
    <w:multiLevelType w:val="hybridMultilevel"/>
    <w:tmpl w:val="A89E236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6A241E"/>
    <w:multiLevelType w:val="hybridMultilevel"/>
    <w:tmpl w:val="7AA8EDE6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394672C"/>
    <w:multiLevelType w:val="hybridMultilevel"/>
    <w:tmpl w:val="C644A9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F46C9B"/>
    <w:multiLevelType w:val="hybridMultilevel"/>
    <w:tmpl w:val="69EACD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005F21"/>
    <w:multiLevelType w:val="hybridMultilevel"/>
    <w:tmpl w:val="1C00B024"/>
    <w:lvl w:ilvl="0" w:tplc="041B000F">
      <w:start w:val="1"/>
      <w:numFmt w:val="decimal"/>
      <w:lvlText w:val="%1."/>
      <w:lvlJc w:val="left"/>
      <w:pPr>
        <w:ind w:left="927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A1D16E2"/>
    <w:multiLevelType w:val="hybridMultilevel"/>
    <w:tmpl w:val="389066B8"/>
    <w:lvl w:ilvl="0" w:tplc="B9846F46">
      <w:start w:val="6"/>
      <w:numFmt w:val="decimal"/>
      <w:lvlText w:val="%1"/>
      <w:lvlJc w:val="left"/>
      <w:pPr>
        <w:ind w:left="1287" w:hanging="360"/>
      </w:pPr>
      <w:rPr>
        <w:rFonts w:hint="default"/>
        <w:b/>
        <w:sz w:val="32"/>
      </w:rPr>
    </w:lvl>
    <w:lvl w:ilvl="1" w:tplc="041B0019" w:tentative="1">
      <w:start w:val="1"/>
      <w:numFmt w:val="lowerLetter"/>
      <w:lvlText w:val="%2."/>
      <w:lvlJc w:val="left"/>
      <w:pPr>
        <w:ind w:left="2007" w:hanging="360"/>
      </w:pPr>
    </w:lvl>
    <w:lvl w:ilvl="2" w:tplc="041B001B" w:tentative="1">
      <w:start w:val="1"/>
      <w:numFmt w:val="lowerRoman"/>
      <w:lvlText w:val="%3."/>
      <w:lvlJc w:val="right"/>
      <w:pPr>
        <w:ind w:left="2727" w:hanging="180"/>
      </w:pPr>
    </w:lvl>
    <w:lvl w:ilvl="3" w:tplc="041B000F" w:tentative="1">
      <w:start w:val="1"/>
      <w:numFmt w:val="decimal"/>
      <w:lvlText w:val="%4."/>
      <w:lvlJc w:val="left"/>
      <w:pPr>
        <w:ind w:left="3447" w:hanging="360"/>
      </w:pPr>
    </w:lvl>
    <w:lvl w:ilvl="4" w:tplc="041B0019" w:tentative="1">
      <w:start w:val="1"/>
      <w:numFmt w:val="lowerLetter"/>
      <w:lvlText w:val="%5."/>
      <w:lvlJc w:val="left"/>
      <w:pPr>
        <w:ind w:left="4167" w:hanging="360"/>
      </w:pPr>
    </w:lvl>
    <w:lvl w:ilvl="5" w:tplc="041B001B" w:tentative="1">
      <w:start w:val="1"/>
      <w:numFmt w:val="lowerRoman"/>
      <w:lvlText w:val="%6."/>
      <w:lvlJc w:val="right"/>
      <w:pPr>
        <w:ind w:left="4887" w:hanging="180"/>
      </w:pPr>
    </w:lvl>
    <w:lvl w:ilvl="6" w:tplc="041B000F" w:tentative="1">
      <w:start w:val="1"/>
      <w:numFmt w:val="decimal"/>
      <w:lvlText w:val="%7."/>
      <w:lvlJc w:val="left"/>
      <w:pPr>
        <w:ind w:left="5607" w:hanging="360"/>
      </w:pPr>
    </w:lvl>
    <w:lvl w:ilvl="7" w:tplc="041B0019" w:tentative="1">
      <w:start w:val="1"/>
      <w:numFmt w:val="lowerLetter"/>
      <w:lvlText w:val="%8."/>
      <w:lvlJc w:val="left"/>
      <w:pPr>
        <w:ind w:left="6327" w:hanging="360"/>
      </w:pPr>
    </w:lvl>
    <w:lvl w:ilvl="8" w:tplc="041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66432A0"/>
    <w:multiLevelType w:val="hybridMultilevel"/>
    <w:tmpl w:val="DDC0CE50"/>
    <w:lvl w:ilvl="0" w:tplc="2F309A16">
      <w:start w:val="2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515" w:hanging="360"/>
      </w:pPr>
    </w:lvl>
    <w:lvl w:ilvl="2" w:tplc="041B001B" w:tentative="1">
      <w:start w:val="1"/>
      <w:numFmt w:val="lowerRoman"/>
      <w:lvlText w:val="%3."/>
      <w:lvlJc w:val="right"/>
      <w:pPr>
        <w:ind w:left="2235" w:hanging="180"/>
      </w:pPr>
    </w:lvl>
    <w:lvl w:ilvl="3" w:tplc="041B000F" w:tentative="1">
      <w:start w:val="1"/>
      <w:numFmt w:val="decimal"/>
      <w:lvlText w:val="%4."/>
      <w:lvlJc w:val="left"/>
      <w:pPr>
        <w:ind w:left="2955" w:hanging="360"/>
      </w:pPr>
    </w:lvl>
    <w:lvl w:ilvl="4" w:tplc="041B0019" w:tentative="1">
      <w:start w:val="1"/>
      <w:numFmt w:val="lowerLetter"/>
      <w:lvlText w:val="%5."/>
      <w:lvlJc w:val="left"/>
      <w:pPr>
        <w:ind w:left="3675" w:hanging="360"/>
      </w:pPr>
    </w:lvl>
    <w:lvl w:ilvl="5" w:tplc="041B001B" w:tentative="1">
      <w:start w:val="1"/>
      <w:numFmt w:val="lowerRoman"/>
      <w:lvlText w:val="%6."/>
      <w:lvlJc w:val="right"/>
      <w:pPr>
        <w:ind w:left="4395" w:hanging="180"/>
      </w:pPr>
    </w:lvl>
    <w:lvl w:ilvl="6" w:tplc="041B000F" w:tentative="1">
      <w:start w:val="1"/>
      <w:numFmt w:val="decimal"/>
      <w:lvlText w:val="%7."/>
      <w:lvlJc w:val="left"/>
      <w:pPr>
        <w:ind w:left="5115" w:hanging="360"/>
      </w:pPr>
    </w:lvl>
    <w:lvl w:ilvl="7" w:tplc="041B0019" w:tentative="1">
      <w:start w:val="1"/>
      <w:numFmt w:val="lowerLetter"/>
      <w:lvlText w:val="%8."/>
      <w:lvlJc w:val="left"/>
      <w:pPr>
        <w:ind w:left="5835" w:hanging="360"/>
      </w:pPr>
    </w:lvl>
    <w:lvl w:ilvl="8" w:tplc="041B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2">
    <w:nsid w:val="774E4479"/>
    <w:multiLevelType w:val="hybridMultilevel"/>
    <w:tmpl w:val="1C00B024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0A4893"/>
    <w:multiLevelType w:val="hybridMultilevel"/>
    <w:tmpl w:val="F73E88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47579F"/>
    <w:multiLevelType w:val="hybridMultilevel"/>
    <w:tmpl w:val="548ABC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54C1A"/>
    <w:multiLevelType w:val="hybridMultilevel"/>
    <w:tmpl w:val="8B0EFF28"/>
    <w:lvl w:ilvl="0" w:tplc="5E24229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3"/>
  </w:num>
  <w:num w:numId="4">
    <w:abstractNumId w:val="45"/>
  </w:num>
  <w:num w:numId="5">
    <w:abstractNumId w:val="8"/>
  </w:num>
  <w:num w:numId="6">
    <w:abstractNumId w:val="9"/>
  </w:num>
  <w:num w:numId="7">
    <w:abstractNumId w:val="28"/>
  </w:num>
  <w:num w:numId="8">
    <w:abstractNumId w:val="24"/>
  </w:num>
  <w:num w:numId="9">
    <w:abstractNumId w:val="26"/>
  </w:num>
  <w:num w:numId="10">
    <w:abstractNumId w:val="4"/>
  </w:num>
  <w:num w:numId="11">
    <w:abstractNumId w:val="7"/>
  </w:num>
  <w:num w:numId="12">
    <w:abstractNumId w:val="38"/>
  </w:num>
  <w:num w:numId="13">
    <w:abstractNumId w:val="12"/>
  </w:num>
  <w:num w:numId="14">
    <w:abstractNumId w:val="43"/>
  </w:num>
  <w:num w:numId="15">
    <w:abstractNumId w:val="34"/>
  </w:num>
  <w:num w:numId="16">
    <w:abstractNumId w:val="33"/>
  </w:num>
  <w:num w:numId="17">
    <w:abstractNumId w:val="30"/>
  </w:num>
  <w:num w:numId="18">
    <w:abstractNumId w:val="14"/>
  </w:num>
  <w:num w:numId="19">
    <w:abstractNumId w:val="19"/>
  </w:num>
  <w:num w:numId="20">
    <w:abstractNumId w:val="37"/>
  </w:num>
  <w:num w:numId="21">
    <w:abstractNumId w:val="10"/>
  </w:num>
  <w:num w:numId="22">
    <w:abstractNumId w:val="29"/>
  </w:num>
  <w:num w:numId="23">
    <w:abstractNumId w:val="22"/>
  </w:num>
  <w:num w:numId="24">
    <w:abstractNumId w:val="16"/>
  </w:num>
  <w:num w:numId="25">
    <w:abstractNumId w:val="36"/>
  </w:num>
  <w:num w:numId="26">
    <w:abstractNumId w:val="27"/>
  </w:num>
  <w:num w:numId="27">
    <w:abstractNumId w:val="11"/>
  </w:num>
  <w:num w:numId="28">
    <w:abstractNumId w:val="21"/>
  </w:num>
  <w:num w:numId="29">
    <w:abstractNumId w:val="39"/>
  </w:num>
  <w:num w:numId="30">
    <w:abstractNumId w:val="2"/>
  </w:num>
  <w:num w:numId="31">
    <w:abstractNumId w:val="18"/>
  </w:num>
  <w:num w:numId="32">
    <w:abstractNumId w:val="42"/>
  </w:num>
  <w:num w:numId="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</w:num>
  <w:num w:numId="40">
    <w:abstractNumId w:val="32"/>
  </w:num>
  <w:num w:numId="41">
    <w:abstractNumId w:val="6"/>
  </w:num>
  <w:num w:numId="42">
    <w:abstractNumId w:val="5"/>
  </w:num>
  <w:num w:numId="43">
    <w:abstractNumId w:val="0"/>
  </w:num>
  <w:num w:numId="44">
    <w:abstractNumId w:val="40"/>
  </w:num>
  <w:num w:numId="45">
    <w:abstractNumId w:val="1"/>
  </w:num>
  <w:num w:numId="46">
    <w:abstractNumId w:val="44"/>
  </w:num>
  <w:num w:numId="4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0BEC"/>
    <w:rsid w:val="000029CB"/>
    <w:rsid w:val="00005EA2"/>
    <w:rsid w:val="000101BB"/>
    <w:rsid w:val="00010BD2"/>
    <w:rsid w:val="00010C2C"/>
    <w:rsid w:val="000119D9"/>
    <w:rsid w:val="00012440"/>
    <w:rsid w:val="0001532A"/>
    <w:rsid w:val="00015A60"/>
    <w:rsid w:val="000215DC"/>
    <w:rsid w:val="00025C80"/>
    <w:rsid w:val="0002765E"/>
    <w:rsid w:val="0005387E"/>
    <w:rsid w:val="00064641"/>
    <w:rsid w:val="00064A32"/>
    <w:rsid w:val="00071313"/>
    <w:rsid w:val="00071E7D"/>
    <w:rsid w:val="00072B4F"/>
    <w:rsid w:val="00072DA8"/>
    <w:rsid w:val="00073577"/>
    <w:rsid w:val="000754E6"/>
    <w:rsid w:val="00076B51"/>
    <w:rsid w:val="00086060"/>
    <w:rsid w:val="00094BB7"/>
    <w:rsid w:val="000A5EF8"/>
    <w:rsid w:val="000A6593"/>
    <w:rsid w:val="000B275E"/>
    <w:rsid w:val="000B5370"/>
    <w:rsid w:val="000B7620"/>
    <w:rsid w:val="000B7A0E"/>
    <w:rsid w:val="000C60B0"/>
    <w:rsid w:val="000C792C"/>
    <w:rsid w:val="000C7BD6"/>
    <w:rsid w:val="000D304C"/>
    <w:rsid w:val="000E6832"/>
    <w:rsid w:val="000F573B"/>
    <w:rsid w:val="000F59AB"/>
    <w:rsid w:val="000F5F8B"/>
    <w:rsid w:val="00102818"/>
    <w:rsid w:val="00107242"/>
    <w:rsid w:val="00114BAA"/>
    <w:rsid w:val="00116FC9"/>
    <w:rsid w:val="001249D1"/>
    <w:rsid w:val="00127C28"/>
    <w:rsid w:val="001355E3"/>
    <w:rsid w:val="00161F13"/>
    <w:rsid w:val="00166EAF"/>
    <w:rsid w:val="001700BE"/>
    <w:rsid w:val="00172990"/>
    <w:rsid w:val="00177990"/>
    <w:rsid w:val="001857B3"/>
    <w:rsid w:val="00185E59"/>
    <w:rsid w:val="001870A2"/>
    <w:rsid w:val="0019188C"/>
    <w:rsid w:val="00195D2F"/>
    <w:rsid w:val="00196D70"/>
    <w:rsid w:val="0019723D"/>
    <w:rsid w:val="001A0C1D"/>
    <w:rsid w:val="001A39F9"/>
    <w:rsid w:val="001A4B48"/>
    <w:rsid w:val="001A7786"/>
    <w:rsid w:val="001D236A"/>
    <w:rsid w:val="001D3375"/>
    <w:rsid w:val="001D66D2"/>
    <w:rsid w:val="001E0E19"/>
    <w:rsid w:val="001E1792"/>
    <w:rsid w:val="001E3485"/>
    <w:rsid w:val="001E3F92"/>
    <w:rsid w:val="001E5182"/>
    <w:rsid w:val="001E66C7"/>
    <w:rsid w:val="001F4FA3"/>
    <w:rsid w:val="001F763D"/>
    <w:rsid w:val="0020208C"/>
    <w:rsid w:val="0020766C"/>
    <w:rsid w:val="00210C94"/>
    <w:rsid w:val="002125F0"/>
    <w:rsid w:val="00212B9E"/>
    <w:rsid w:val="002218DD"/>
    <w:rsid w:val="00223E2D"/>
    <w:rsid w:val="00230814"/>
    <w:rsid w:val="0023183E"/>
    <w:rsid w:val="00231B7E"/>
    <w:rsid w:val="0023303A"/>
    <w:rsid w:val="0023553D"/>
    <w:rsid w:val="002361B8"/>
    <w:rsid w:val="00237713"/>
    <w:rsid w:val="00237ABE"/>
    <w:rsid w:val="00246968"/>
    <w:rsid w:val="00251513"/>
    <w:rsid w:val="00251E1E"/>
    <w:rsid w:val="002526F8"/>
    <w:rsid w:val="002560EA"/>
    <w:rsid w:val="0025634B"/>
    <w:rsid w:val="002577A2"/>
    <w:rsid w:val="002601DA"/>
    <w:rsid w:val="00261EA4"/>
    <w:rsid w:val="0026493A"/>
    <w:rsid w:val="00280FD3"/>
    <w:rsid w:val="00281A93"/>
    <w:rsid w:val="00281FBC"/>
    <w:rsid w:val="0028235B"/>
    <w:rsid w:val="00283658"/>
    <w:rsid w:val="00283C01"/>
    <w:rsid w:val="00285014"/>
    <w:rsid w:val="00287286"/>
    <w:rsid w:val="00287318"/>
    <w:rsid w:val="00287365"/>
    <w:rsid w:val="00291717"/>
    <w:rsid w:val="00291818"/>
    <w:rsid w:val="0029378C"/>
    <w:rsid w:val="002A27EF"/>
    <w:rsid w:val="002A38B7"/>
    <w:rsid w:val="002A43F4"/>
    <w:rsid w:val="002B683F"/>
    <w:rsid w:val="002B7EEB"/>
    <w:rsid w:val="002C03D8"/>
    <w:rsid w:val="002C2AE7"/>
    <w:rsid w:val="002C3EDA"/>
    <w:rsid w:val="002D2F6C"/>
    <w:rsid w:val="002D5CDB"/>
    <w:rsid w:val="002E06C6"/>
    <w:rsid w:val="002E224F"/>
    <w:rsid w:val="002E31FA"/>
    <w:rsid w:val="002E7053"/>
    <w:rsid w:val="002E7461"/>
    <w:rsid w:val="002F0F7B"/>
    <w:rsid w:val="002F4DF1"/>
    <w:rsid w:val="002F5847"/>
    <w:rsid w:val="002F5CB4"/>
    <w:rsid w:val="00312638"/>
    <w:rsid w:val="00312E92"/>
    <w:rsid w:val="00312FFF"/>
    <w:rsid w:val="00320390"/>
    <w:rsid w:val="0033000E"/>
    <w:rsid w:val="003343CB"/>
    <w:rsid w:val="00335DB0"/>
    <w:rsid w:val="00335E06"/>
    <w:rsid w:val="00346747"/>
    <w:rsid w:val="0035052B"/>
    <w:rsid w:val="00355A33"/>
    <w:rsid w:val="003629BB"/>
    <w:rsid w:val="00372C42"/>
    <w:rsid w:val="0037713C"/>
    <w:rsid w:val="00397436"/>
    <w:rsid w:val="003A06AA"/>
    <w:rsid w:val="003A24C4"/>
    <w:rsid w:val="003A5CBF"/>
    <w:rsid w:val="003A6FB9"/>
    <w:rsid w:val="003B0D40"/>
    <w:rsid w:val="003B4BE5"/>
    <w:rsid w:val="003B6DC6"/>
    <w:rsid w:val="003C6E3A"/>
    <w:rsid w:val="003D263E"/>
    <w:rsid w:val="003D2DD6"/>
    <w:rsid w:val="003E3FD6"/>
    <w:rsid w:val="003E4685"/>
    <w:rsid w:val="003E4936"/>
    <w:rsid w:val="003E75F9"/>
    <w:rsid w:val="003F3741"/>
    <w:rsid w:val="00410D76"/>
    <w:rsid w:val="0041200F"/>
    <w:rsid w:val="00415CE3"/>
    <w:rsid w:val="00416778"/>
    <w:rsid w:val="004168D0"/>
    <w:rsid w:val="004249D2"/>
    <w:rsid w:val="00424BAE"/>
    <w:rsid w:val="00442681"/>
    <w:rsid w:val="00445603"/>
    <w:rsid w:val="00446E08"/>
    <w:rsid w:val="0046103B"/>
    <w:rsid w:val="00462D71"/>
    <w:rsid w:val="004648E4"/>
    <w:rsid w:val="0046630E"/>
    <w:rsid w:val="0046716B"/>
    <w:rsid w:val="00470F2D"/>
    <w:rsid w:val="004711F9"/>
    <w:rsid w:val="00474EF7"/>
    <w:rsid w:val="004756F5"/>
    <w:rsid w:val="00483F75"/>
    <w:rsid w:val="0049045B"/>
    <w:rsid w:val="004A2580"/>
    <w:rsid w:val="004A3E57"/>
    <w:rsid w:val="004A74D0"/>
    <w:rsid w:val="004C3EBE"/>
    <w:rsid w:val="004D0115"/>
    <w:rsid w:val="004D507A"/>
    <w:rsid w:val="004E0D04"/>
    <w:rsid w:val="004E2EDA"/>
    <w:rsid w:val="004F179C"/>
    <w:rsid w:val="004F522E"/>
    <w:rsid w:val="004F5879"/>
    <w:rsid w:val="00503EFF"/>
    <w:rsid w:val="005043A2"/>
    <w:rsid w:val="00505A37"/>
    <w:rsid w:val="0050639D"/>
    <w:rsid w:val="0051236B"/>
    <w:rsid w:val="00514685"/>
    <w:rsid w:val="00516C0A"/>
    <w:rsid w:val="0052452C"/>
    <w:rsid w:val="005301FD"/>
    <w:rsid w:val="00530734"/>
    <w:rsid w:val="0053286F"/>
    <w:rsid w:val="00537018"/>
    <w:rsid w:val="00545323"/>
    <w:rsid w:val="005475C6"/>
    <w:rsid w:val="0056519C"/>
    <w:rsid w:val="00574DAA"/>
    <w:rsid w:val="005751E1"/>
    <w:rsid w:val="00582DF3"/>
    <w:rsid w:val="00587A44"/>
    <w:rsid w:val="005921A6"/>
    <w:rsid w:val="005927F7"/>
    <w:rsid w:val="005960E4"/>
    <w:rsid w:val="005A315E"/>
    <w:rsid w:val="005A3234"/>
    <w:rsid w:val="005A509A"/>
    <w:rsid w:val="005A7A82"/>
    <w:rsid w:val="005B1BB5"/>
    <w:rsid w:val="005B26E3"/>
    <w:rsid w:val="005C1A79"/>
    <w:rsid w:val="005C228B"/>
    <w:rsid w:val="005C2B40"/>
    <w:rsid w:val="005C2B6E"/>
    <w:rsid w:val="005C3B4C"/>
    <w:rsid w:val="005C4538"/>
    <w:rsid w:val="005D7D52"/>
    <w:rsid w:val="005F7AAB"/>
    <w:rsid w:val="00612266"/>
    <w:rsid w:val="00613C23"/>
    <w:rsid w:val="00614E98"/>
    <w:rsid w:val="006150C0"/>
    <w:rsid w:val="006157B8"/>
    <w:rsid w:val="00615D3D"/>
    <w:rsid w:val="00624FFD"/>
    <w:rsid w:val="00636053"/>
    <w:rsid w:val="00636432"/>
    <w:rsid w:val="00636B2F"/>
    <w:rsid w:val="00643D20"/>
    <w:rsid w:val="00650BF6"/>
    <w:rsid w:val="00661F6B"/>
    <w:rsid w:val="0066310F"/>
    <w:rsid w:val="0066640E"/>
    <w:rsid w:val="00667D94"/>
    <w:rsid w:val="00672478"/>
    <w:rsid w:val="0067258A"/>
    <w:rsid w:val="00674FD3"/>
    <w:rsid w:val="00675E3E"/>
    <w:rsid w:val="006826EC"/>
    <w:rsid w:val="00682A52"/>
    <w:rsid w:val="00692C67"/>
    <w:rsid w:val="00693EE6"/>
    <w:rsid w:val="006A5702"/>
    <w:rsid w:val="006B0025"/>
    <w:rsid w:val="006B5408"/>
    <w:rsid w:val="006B79C0"/>
    <w:rsid w:val="006B7E3B"/>
    <w:rsid w:val="006C10FD"/>
    <w:rsid w:val="006C121D"/>
    <w:rsid w:val="006C3275"/>
    <w:rsid w:val="006D08F5"/>
    <w:rsid w:val="006D2E9C"/>
    <w:rsid w:val="006D332E"/>
    <w:rsid w:val="006E1F6C"/>
    <w:rsid w:val="006E32FB"/>
    <w:rsid w:val="006E4674"/>
    <w:rsid w:val="006E5F8D"/>
    <w:rsid w:val="006F02F4"/>
    <w:rsid w:val="006F54E1"/>
    <w:rsid w:val="006F6C0F"/>
    <w:rsid w:val="00700290"/>
    <w:rsid w:val="0070224D"/>
    <w:rsid w:val="0070317B"/>
    <w:rsid w:val="0070327E"/>
    <w:rsid w:val="0070384D"/>
    <w:rsid w:val="00714454"/>
    <w:rsid w:val="00717A08"/>
    <w:rsid w:val="007265B9"/>
    <w:rsid w:val="00735B86"/>
    <w:rsid w:val="00737D8E"/>
    <w:rsid w:val="0074004E"/>
    <w:rsid w:val="00741E66"/>
    <w:rsid w:val="00743786"/>
    <w:rsid w:val="00743B7C"/>
    <w:rsid w:val="00745471"/>
    <w:rsid w:val="007466D7"/>
    <w:rsid w:val="00757275"/>
    <w:rsid w:val="00761027"/>
    <w:rsid w:val="00762CA7"/>
    <w:rsid w:val="00765A21"/>
    <w:rsid w:val="007724AA"/>
    <w:rsid w:val="007727AB"/>
    <w:rsid w:val="0077479F"/>
    <w:rsid w:val="00780C09"/>
    <w:rsid w:val="00785912"/>
    <w:rsid w:val="007863F9"/>
    <w:rsid w:val="007878B3"/>
    <w:rsid w:val="00790283"/>
    <w:rsid w:val="00792ABB"/>
    <w:rsid w:val="00795EF6"/>
    <w:rsid w:val="00797C31"/>
    <w:rsid w:val="007A1C45"/>
    <w:rsid w:val="007A2A86"/>
    <w:rsid w:val="007C29D6"/>
    <w:rsid w:val="007C40E0"/>
    <w:rsid w:val="007D2BCF"/>
    <w:rsid w:val="007E247F"/>
    <w:rsid w:val="007E34FE"/>
    <w:rsid w:val="007E54D6"/>
    <w:rsid w:val="007F0568"/>
    <w:rsid w:val="007F12A1"/>
    <w:rsid w:val="007F23B2"/>
    <w:rsid w:val="007F47BB"/>
    <w:rsid w:val="0081018F"/>
    <w:rsid w:val="0081086A"/>
    <w:rsid w:val="008124D1"/>
    <w:rsid w:val="00812FAA"/>
    <w:rsid w:val="0082252C"/>
    <w:rsid w:val="00822B79"/>
    <w:rsid w:val="00840B29"/>
    <w:rsid w:val="00841F05"/>
    <w:rsid w:val="008434D0"/>
    <w:rsid w:val="00843641"/>
    <w:rsid w:val="00843FE3"/>
    <w:rsid w:val="0084799F"/>
    <w:rsid w:val="00850144"/>
    <w:rsid w:val="008609D9"/>
    <w:rsid w:val="00880B38"/>
    <w:rsid w:val="00886C4A"/>
    <w:rsid w:val="008871D2"/>
    <w:rsid w:val="008909F8"/>
    <w:rsid w:val="008946B7"/>
    <w:rsid w:val="008959E3"/>
    <w:rsid w:val="008A1CAA"/>
    <w:rsid w:val="008B1B36"/>
    <w:rsid w:val="008B21B1"/>
    <w:rsid w:val="008B4252"/>
    <w:rsid w:val="008B4726"/>
    <w:rsid w:val="008B72C8"/>
    <w:rsid w:val="008B742C"/>
    <w:rsid w:val="008C2525"/>
    <w:rsid w:val="008C2D97"/>
    <w:rsid w:val="008C2E93"/>
    <w:rsid w:val="008D0B4E"/>
    <w:rsid w:val="008D0BEC"/>
    <w:rsid w:val="008D231F"/>
    <w:rsid w:val="008D2B6A"/>
    <w:rsid w:val="008E2693"/>
    <w:rsid w:val="008E7306"/>
    <w:rsid w:val="00901096"/>
    <w:rsid w:val="00901609"/>
    <w:rsid w:val="00907A08"/>
    <w:rsid w:val="0091151A"/>
    <w:rsid w:val="00921E67"/>
    <w:rsid w:val="009220C6"/>
    <w:rsid w:val="00923A0B"/>
    <w:rsid w:val="00926E6F"/>
    <w:rsid w:val="0092780D"/>
    <w:rsid w:val="009314C0"/>
    <w:rsid w:val="009315B9"/>
    <w:rsid w:val="0093672A"/>
    <w:rsid w:val="00945CCD"/>
    <w:rsid w:val="00947022"/>
    <w:rsid w:val="00957008"/>
    <w:rsid w:val="00961131"/>
    <w:rsid w:val="0096191A"/>
    <w:rsid w:val="009659CF"/>
    <w:rsid w:val="00975D39"/>
    <w:rsid w:val="009777CD"/>
    <w:rsid w:val="00981889"/>
    <w:rsid w:val="00982B23"/>
    <w:rsid w:val="00983657"/>
    <w:rsid w:val="00984972"/>
    <w:rsid w:val="00987A50"/>
    <w:rsid w:val="00997B48"/>
    <w:rsid w:val="009A16B3"/>
    <w:rsid w:val="009A34D8"/>
    <w:rsid w:val="009A36F6"/>
    <w:rsid w:val="009B1AC9"/>
    <w:rsid w:val="009B3278"/>
    <w:rsid w:val="009B5FE6"/>
    <w:rsid w:val="009C3559"/>
    <w:rsid w:val="009C57AF"/>
    <w:rsid w:val="009D16F6"/>
    <w:rsid w:val="009D428C"/>
    <w:rsid w:val="009D4F54"/>
    <w:rsid w:val="009E5694"/>
    <w:rsid w:val="009F2671"/>
    <w:rsid w:val="009F640C"/>
    <w:rsid w:val="00A024F9"/>
    <w:rsid w:val="00A03863"/>
    <w:rsid w:val="00A03ADE"/>
    <w:rsid w:val="00A04442"/>
    <w:rsid w:val="00A10B80"/>
    <w:rsid w:val="00A163C6"/>
    <w:rsid w:val="00A239BA"/>
    <w:rsid w:val="00A30B58"/>
    <w:rsid w:val="00A32A6B"/>
    <w:rsid w:val="00A351AC"/>
    <w:rsid w:val="00A359DF"/>
    <w:rsid w:val="00A37385"/>
    <w:rsid w:val="00A37412"/>
    <w:rsid w:val="00A508B9"/>
    <w:rsid w:val="00A50BFA"/>
    <w:rsid w:val="00A64B6C"/>
    <w:rsid w:val="00A7628B"/>
    <w:rsid w:val="00A769FE"/>
    <w:rsid w:val="00A7738B"/>
    <w:rsid w:val="00A77DD1"/>
    <w:rsid w:val="00AA1472"/>
    <w:rsid w:val="00AA3603"/>
    <w:rsid w:val="00AB36CC"/>
    <w:rsid w:val="00AC2CB7"/>
    <w:rsid w:val="00AC3A32"/>
    <w:rsid w:val="00AC3D9B"/>
    <w:rsid w:val="00AD1501"/>
    <w:rsid w:val="00AD7B66"/>
    <w:rsid w:val="00AE4F9D"/>
    <w:rsid w:val="00AF229F"/>
    <w:rsid w:val="00B03EF5"/>
    <w:rsid w:val="00B12E34"/>
    <w:rsid w:val="00B13312"/>
    <w:rsid w:val="00B151C9"/>
    <w:rsid w:val="00B17A42"/>
    <w:rsid w:val="00B20FF0"/>
    <w:rsid w:val="00B23C02"/>
    <w:rsid w:val="00B24F41"/>
    <w:rsid w:val="00B312F5"/>
    <w:rsid w:val="00B47C38"/>
    <w:rsid w:val="00B611DD"/>
    <w:rsid w:val="00B656CC"/>
    <w:rsid w:val="00B66E71"/>
    <w:rsid w:val="00B76F7C"/>
    <w:rsid w:val="00B806CD"/>
    <w:rsid w:val="00B81380"/>
    <w:rsid w:val="00B81D8C"/>
    <w:rsid w:val="00B8297A"/>
    <w:rsid w:val="00B82B3A"/>
    <w:rsid w:val="00B83852"/>
    <w:rsid w:val="00B84261"/>
    <w:rsid w:val="00B964B3"/>
    <w:rsid w:val="00BA45AB"/>
    <w:rsid w:val="00BA613B"/>
    <w:rsid w:val="00BB3586"/>
    <w:rsid w:val="00BB6404"/>
    <w:rsid w:val="00BB744E"/>
    <w:rsid w:val="00BC1AE9"/>
    <w:rsid w:val="00BC5466"/>
    <w:rsid w:val="00BC5EDE"/>
    <w:rsid w:val="00BC5FD4"/>
    <w:rsid w:val="00BC6C85"/>
    <w:rsid w:val="00BD7582"/>
    <w:rsid w:val="00BE0A13"/>
    <w:rsid w:val="00BE2051"/>
    <w:rsid w:val="00BF2964"/>
    <w:rsid w:val="00BF323F"/>
    <w:rsid w:val="00C048EC"/>
    <w:rsid w:val="00C113EC"/>
    <w:rsid w:val="00C16420"/>
    <w:rsid w:val="00C1662D"/>
    <w:rsid w:val="00C17B41"/>
    <w:rsid w:val="00C17F8C"/>
    <w:rsid w:val="00C2385A"/>
    <w:rsid w:val="00C333A2"/>
    <w:rsid w:val="00C33853"/>
    <w:rsid w:val="00C3450D"/>
    <w:rsid w:val="00C357F2"/>
    <w:rsid w:val="00C35835"/>
    <w:rsid w:val="00C36789"/>
    <w:rsid w:val="00C452FD"/>
    <w:rsid w:val="00C4579B"/>
    <w:rsid w:val="00C45C8C"/>
    <w:rsid w:val="00C46EC2"/>
    <w:rsid w:val="00C52E94"/>
    <w:rsid w:val="00C5469A"/>
    <w:rsid w:val="00C54EFF"/>
    <w:rsid w:val="00C55EB5"/>
    <w:rsid w:val="00C72E45"/>
    <w:rsid w:val="00C85808"/>
    <w:rsid w:val="00C917B2"/>
    <w:rsid w:val="00C92923"/>
    <w:rsid w:val="00C93D1D"/>
    <w:rsid w:val="00CA68BC"/>
    <w:rsid w:val="00CA7891"/>
    <w:rsid w:val="00CB5BB2"/>
    <w:rsid w:val="00CC1067"/>
    <w:rsid w:val="00CC147D"/>
    <w:rsid w:val="00CC37E9"/>
    <w:rsid w:val="00CD2EA8"/>
    <w:rsid w:val="00CD7F83"/>
    <w:rsid w:val="00CE0CFC"/>
    <w:rsid w:val="00CE7EA9"/>
    <w:rsid w:val="00CF03E5"/>
    <w:rsid w:val="00D015B2"/>
    <w:rsid w:val="00D10E95"/>
    <w:rsid w:val="00D15D14"/>
    <w:rsid w:val="00D330CF"/>
    <w:rsid w:val="00D36AEB"/>
    <w:rsid w:val="00D439BD"/>
    <w:rsid w:val="00D43F95"/>
    <w:rsid w:val="00D44047"/>
    <w:rsid w:val="00D4658C"/>
    <w:rsid w:val="00D46BE7"/>
    <w:rsid w:val="00D529B6"/>
    <w:rsid w:val="00D539A3"/>
    <w:rsid w:val="00D5512B"/>
    <w:rsid w:val="00D56FB2"/>
    <w:rsid w:val="00D674C7"/>
    <w:rsid w:val="00D71113"/>
    <w:rsid w:val="00D71E7A"/>
    <w:rsid w:val="00D75BF8"/>
    <w:rsid w:val="00D77895"/>
    <w:rsid w:val="00D91295"/>
    <w:rsid w:val="00D928BF"/>
    <w:rsid w:val="00DA33E0"/>
    <w:rsid w:val="00DA5310"/>
    <w:rsid w:val="00DB01A5"/>
    <w:rsid w:val="00DB02D7"/>
    <w:rsid w:val="00DB4C49"/>
    <w:rsid w:val="00DC07D4"/>
    <w:rsid w:val="00DC0ECA"/>
    <w:rsid w:val="00DC6186"/>
    <w:rsid w:val="00DC64EF"/>
    <w:rsid w:val="00DE3DAA"/>
    <w:rsid w:val="00DE6970"/>
    <w:rsid w:val="00DF3234"/>
    <w:rsid w:val="00DF65F7"/>
    <w:rsid w:val="00DF6BA8"/>
    <w:rsid w:val="00E03121"/>
    <w:rsid w:val="00E037A6"/>
    <w:rsid w:val="00E0765B"/>
    <w:rsid w:val="00E12373"/>
    <w:rsid w:val="00E22432"/>
    <w:rsid w:val="00E23907"/>
    <w:rsid w:val="00E274A8"/>
    <w:rsid w:val="00E30D52"/>
    <w:rsid w:val="00E3123B"/>
    <w:rsid w:val="00E32EF2"/>
    <w:rsid w:val="00E33713"/>
    <w:rsid w:val="00E33931"/>
    <w:rsid w:val="00E37A76"/>
    <w:rsid w:val="00E37F11"/>
    <w:rsid w:val="00E4212F"/>
    <w:rsid w:val="00E51CB1"/>
    <w:rsid w:val="00E52F19"/>
    <w:rsid w:val="00E54184"/>
    <w:rsid w:val="00E56EED"/>
    <w:rsid w:val="00E64CEA"/>
    <w:rsid w:val="00E67FD0"/>
    <w:rsid w:val="00E7105D"/>
    <w:rsid w:val="00E72AB8"/>
    <w:rsid w:val="00E77572"/>
    <w:rsid w:val="00E912EA"/>
    <w:rsid w:val="00E92026"/>
    <w:rsid w:val="00EA23E6"/>
    <w:rsid w:val="00EA6006"/>
    <w:rsid w:val="00EA791F"/>
    <w:rsid w:val="00EB0089"/>
    <w:rsid w:val="00EB735A"/>
    <w:rsid w:val="00EC2A6B"/>
    <w:rsid w:val="00EC530E"/>
    <w:rsid w:val="00EC5B40"/>
    <w:rsid w:val="00ED147F"/>
    <w:rsid w:val="00ED6857"/>
    <w:rsid w:val="00EE42A2"/>
    <w:rsid w:val="00EE694B"/>
    <w:rsid w:val="00EE7F84"/>
    <w:rsid w:val="00EF3FC1"/>
    <w:rsid w:val="00EF7900"/>
    <w:rsid w:val="00F013AF"/>
    <w:rsid w:val="00F1028C"/>
    <w:rsid w:val="00F105EB"/>
    <w:rsid w:val="00F1168E"/>
    <w:rsid w:val="00F20478"/>
    <w:rsid w:val="00F21560"/>
    <w:rsid w:val="00F21B9B"/>
    <w:rsid w:val="00F235DE"/>
    <w:rsid w:val="00F24362"/>
    <w:rsid w:val="00F27CA3"/>
    <w:rsid w:val="00F35079"/>
    <w:rsid w:val="00F3648B"/>
    <w:rsid w:val="00F364C3"/>
    <w:rsid w:val="00F4295E"/>
    <w:rsid w:val="00F44D7B"/>
    <w:rsid w:val="00F54699"/>
    <w:rsid w:val="00F57547"/>
    <w:rsid w:val="00F576BE"/>
    <w:rsid w:val="00F60C7E"/>
    <w:rsid w:val="00F62439"/>
    <w:rsid w:val="00F644DD"/>
    <w:rsid w:val="00F64A18"/>
    <w:rsid w:val="00F6566B"/>
    <w:rsid w:val="00F662A9"/>
    <w:rsid w:val="00F67D7F"/>
    <w:rsid w:val="00F7109A"/>
    <w:rsid w:val="00F73529"/>
    <w:rsid w:val="00F81D23"/>
    <w:rsid w:val="00F87DED"/>
    <w:rsid w:val="00F901D1"/>
    <w:rsid w:val="00FA5B0E"/>
    <w:rsid w:val="00FB1CDD"/>
    <w:rsid w:val="00FB4050"/>
    <w:rsid w:val="00FC23E5"/>
    <w:rsid w:val="00FC3B92"/>
    <w:rsid w:val="00FD1A0D"/>
    <w:rsid w:val="00FD47D5"/>
    <w:rsid w:val="00FE0932"/>
    <w:rsid w:val="00FE17AA"/>
    <w:rsid w:val="00FE2FD1"/>
    <w:rsid w:val="00FF4AC7"/>
    <w:rsid w:val="00FF5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30CF"/>
  </w:style>
  <w:style w:type="paragraph" w:styleId="Nadpis1">
    <w:name w:val="heading 1"/>
    <w:basedOn w:val="Normlny"/>
    <w:next w:val="Normlny"/>
    <w:link w:val="Nadpis1Char"/>
    <w:uiPriority w:val="9"/>
    <w:qFormat/>
    <w:rsid w:val="00F54699"/>
    <w:pPr>
      <w:keepNext/>
      <w:keepLines/>
      <w:spacing w:before="60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E73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42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F23B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3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738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16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16420"/>
  </w:style>
  <w:style w:type="paragraph" w:styleId="Pta">
    <w:name w:val="footer"/>
    <w:basedOn w:val="Normlny"/>
    <w:link w:val="PtaChar"/>
    <w:uiPriority w:val="99"/>
    <w:unhideWhenUsed/>
    <w:rsid w:val="00C16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16420"/>
  </w:style>
  <w:style w:type="table" w:styleId="Mriekatabuky">
    <w:name w:val="Table Grid"/>
    <w:basedOn w:val="Normlnatabuka"/>
    <w:uiPriority w:val="59"/>
    <w:rsid w:val="00FB40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podfarbeniezvraznenie1">
    <w:name w:val="Light Shading Accent 1"/>
    <w:basedOn w:val="Normlnatabuka"/>
    <w:uiPriority w:val="60"/>
    <w:rsid w:val="000860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podfarbeniezvraznenie6">
    <w:name w:val="Light Shading Accent 6"/>
    <w:basedOn w:val="Normlnatabuka"/>
    <w:uiPriority w:val="60"/>
    <w:rsid w:val="00114BA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lzoznamzvraznenie1">
    <w:name w:val="Light List Accent 1"/>
    <w:basedOn w:val="Normlnatabuka"/>
    <w:uiPriority w:val="61"/>
    <w:rsid w:val="00F81D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podfarbeniezvraznenie4">
    <w:name w:val="Light Shading Accent 4"/>
    <w:basedOn w:val="Normlnatabuka"/>
    <w:uiPriority w:val="60"/>
    <w:rsid w:val="00F81D2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3">
    <w:name w:val="Light Shading Accent 3"/>
    <w:basedOn w:val="Normlnatabuka"/>
    <w:uiPriority w:val="60"/>
    <w:rsid w:val="002F0F7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podfarbenie">
    <w:name w:val="Light Shading"/>
    <w:basedOn w:val="Normlnatabuka"/>
    <w:uiPriority w:val="60"/>
    <w:rsid w:val="002F0F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zoznam1zvraznenie2">
    <w:name w:val="Medium List 1 Accent 2"/>
    <w:basedOn w:val="Normlnatabuka"/>
    <w:uiPriority w:val="65"/>
    <w:rsid w:val="002F0F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vetlzoznamzvraznenie6">
    <w:name w:val="Light List Accent 6"/>
    <w:basedOn w:val="Normlnatabuka"/>
    <w:uiPriority w:val="61"/>
    <w:rsid w:val="000153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zoznamzvraznenie4">
    <w:name w:val="Light List Accent 4"/>
    <w:basedOn w:val="Normlnatabuka"/>
    <w:uiPriority w:val="61"/>
    <w:rsid w:val="000153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podfarbeniezvraznenie5">
    <w:name w:val="Light Shading Accent 5"/>
    <w:basedOn w:val="Normlnatabuka"/>
    <w:uiPriority w:val="60"/>
    <w:rsid w:val="0063643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Nadpis1Char">
    <w:name w:val="Nadpis 1 Char"/>
    <w:basedOn w:val="Predvolenpsmoodseku"/>
    <w:link w:val="Nadpis1"/>
    <w:uiPriority w:val="9"/>
    <w:rsid w:val="00F546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8E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E421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87365"/>
    <w:pPr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qFormat/>
    <w:rsid w:val="00287365"/>
    <w:pPr>
      <w:tabs>
        <w:tab w:val="left" w:pos="440"/>
        <w:tab w:val="right" w:leader="dot" w:pos="9061"/>
      </w:tabs>
      <w:spacing w:after="100"/>
    </w:pPr>
    <w:rPr>
      <w:noProof/>
      <w:lang w:val="cs-CZ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287365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qFormat/>
    <w:rsid w:val="00287365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2873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54699"/>
    <w:pPr>
      <w:keepNext/>
      <w:keepLines/>
      <w:spacing w:before="60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E73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421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F23B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3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738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C16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16420"/>
  </w:style>
  <w:style w:type="paragraph" w:styleId="Pta">
    <w:name w:val="footer"/>
    <w:basedOn w:val="Normlny"/>
    <w:link w:val="PtaChar"/>
    <w:uiPriority w:val="99"/>
    <w:unhideWhenUsed/>
    <w:rsid w:val="00C16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16420"/>
  </w:style>
  <w:style w:type="table" w:styleId="Mriekatabuky">
    <w:name w:val="Table Grid"/>
    <w:basedOn w:val="Normlnatabuka"/>
    <w:uiPriority w:val="59"/>
    <w:rsid w:val="00FB40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etlpodfarbeniezvraznenie1">
    <w:name w:val="Light Shading Accent 1"/>
    <w:basedOn w:val="Normlnatabuka"/>
    <w:uiPriority w:val="60"/>
    <w:rsid w:val="000860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lpodfarbeniezvraznenie6">
    <w:name w:val="Light Shading Accent 6"/>
    <w:basedOn w:val="Normlnatabuka"/>
    <w:uiPriority w:val="60"/>
    <w:rsid w:val="00114BA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etlzoznamzvraznenie1">
    <w:name w:val="Light List Accent 1"/>
    <w:basedOn w:val="Normlnatabuka"/>
    <w:uiPriority w:val="61"/>
    <w:rsid w:val="00F81D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etlpodfarbeniezvraznenie4">
    <w:name w:val="Light Shading Accent 4"/>
    <w:basedOn w:val="Normlnatabuka"/>
    <w:uiPriority w:val="60"/>
    <w:rsid w:val="00F81D2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etlpodfarbeniezvraznenie3">
    <w:name w:val="Light Shading Accent 3"/>
    <w:basedOn w:val="Normlnatabuka"/>
    <w:uiPriority w:val="60"/>
    <w:rsid w:val="002F0F7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etlpodfarbenie">
    <w:name w:val="Light Shading"/>
    <w:basedOn w:val="Normlnatabuka"/>
    <w:uiPriority w:val="60"/>
    <w:rsid w:val="002F0F7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trednzoznam1zvraznenie2">
    <w:name w:val="Medium List 1 Accent 2"/>
    <w:basedOn w:val="Normlnatabuka"/>
    <w:uiPriority w:val="65"/>
    <w:rsid w:val="002F0F7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vetlzoznamzvraznenie6">
    <w:name w:val="Light List Accent 6"/>
    <w:basedOn w:val="Normlnatabuka"/>
    <w:uiPriority w:val="61"/>
    <w:rsid w:val="000153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etlzoznamzvraznenie4">
    <w:name w:val="Light List Accent 4"/>
    <w:basedOn w:val="Normlnatabuka"/>
    <w:uiPriority w:val="61"/>
    <w:rsid w:val="000153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etlpodfarbeniezvraznenie5">
    <w:name w:val="Light Shading Accent 5"/>
    <w:basedOn w:val="Normlnatabuka"/>
    <w:uiPriority w:val="60"/>
    <w:rsid w:val="0063643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Nadpis1Char">
    <w:name w:val="Nadpis 1 Char"/>
    <w:basedOn w:val="Predvolenpsmoodseku"/>
    <w:link w:val="Nadpis1"/>
    <w:uiPriority w:val="9"/>
    <w:rsid w:val="00F546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8E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E4212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87365"/>
    <w:pPr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qFormat/>
    <w:rsid w:val="00287365"/>
    <w:pPr>
      <w:tabs>
        <w:tab w:val="left" w:pos="440"/>
        <w:tab w:val="right" w:leader="dot" w:pos="9061"/>
      </w:tabs>
      <w:spacing w:after="100"/>
    </w:pPr>
    <w:rPr>
      <w:noProof/>
      <w:lang w:val="cs-CZ"/>
    </w:rPr>
  </w:style>
  <w:style w:type="paragraph" w:styleId="Obsah2">
    <w:name w:val="toc 2"/>
    <w:basedOn w:val="Normlny"/>
    <w:next w:val="Normlny"/>
    <w:autoRedefine/>
    <w:uiPriority w:val="39"/>
    <w:unhideWhenUsed/>
    <w:qFormat/>
    <w:rsid w:val="00287365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qFormat/>
    <w:rsid w:val="00287365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2873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8.xml"/><Relationship Id="rId39" Type="http://schemas.openxmlformats.org/officeDocument/2006/relationships/image" Target="media/image18.jpeg"/><Relationship Id="rId21" Type="http://schemas.openxmlformats.org/officeDocument/2006/relationships/chart" Target="charts/chart3.xm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footer" Target="footer1.xml"/><Relationship Id="rId50" Type="http://schemas.openxmlformats.org/officeDocument/2006/relationships/hyperlink" Target="http://cs.wikipedia.org/wiki/Halloween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7.xm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29" Type="http://schemas.openxmlformats.org/officeDocument/2006/relationships/chart" Target="charts/chart11.xml"/><Relationship Id="rId41" Type="http://schemas.openxmlformats.org/officeDocument/2006/relationships/image" Target="media/image20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6.xml"/><Relationship Id="rId32" Type="http://schemas.openxmlformats.org/officeDocument/2006/relationships/chart" Target="charts/chart14.xm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5.xml"/><Relationship Id="rId28" Type="http://schemas.openxmlformats.org/officeDocument/2006/relationships/chart" Target="charts/chart10.xml"/><Relationship Id="rId36" Type="http://schemas.openxmlformats.org/officeDocument/2006/relationships/image" Target="media/image15.jpeg"/><Relationship Id="rId49" Type="http://schemas.openxmlformats.org/officeDocument/2006/relationships/hyperlink" Target="http://cs.wikipedia.org/wiki/Mezin%C3%A1rodn%C3%AD_den_d%C4%9Bt%C3%AD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31" Type="http://schemas.openxmlformats.org/officeDocument/2006/relationships/chart" Target="charts/chart13.xml"/><Relationship Id="rId44" Type="http://schemas.openxmlformats.org/officeDocument/2006/relationships/image" Target="media/image23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4.xml"/><Relationship Id="rId27" Type="http://schemas.openxmlformats.org/officeDocument/2006/relationships/chart" Target="charts/chart9.xml"/><Relationship Id="rId30" Type="http://schemas.openxmlformats.org/officeDocument/2006/relationships/chart" Target="charts/chart12.xml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hyperlink" Target="http://cs.wikipedia.org/wiki/Zvyk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8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Dosažené vzdělání</c:v>
                </c:pt>
              </c:strCache>
            </c:strRef>
          </c:tx>
          <c:cat>
            <c:strRef>
              <c:f>Hárok1!$A$2:$A$3</c:f>
              <c:strCache>
                <c:ptCount val="2"/>
                <c:pt idx="0">
                  <c:v>SŠ</c:v>
                </c:pt>
                <c:pt idx="1">
                  <c:v>VŠ-Mgr.</c:v>
                </c:pt>
              </c:strCache>
            </c:strRef>
          </c:cat>
          <c:val>
            <c:numRef>
              <c:f>Hárok1!$B$2:$B$3</c:f>
              <c:numCache>
                <c:formatCode>General</c:formatCode>
                <c:ptCount val="2"/>
                <c:pt idx="0">
                  <c:v>24</c:v>
                </c:pt>
                <c:pt idx="1">
                  <c:v>1</c:v>
                </c:pt>
              </c:numCache>
            </c:numRef>
          </c:val>
        </c:ser>
        <c:axId val="64224640"/>
        <c:axId val="64223104"/>
      </c:barChart>
      <c:valAx>
        <c:axId val="6422310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64224640"/>
        <c:crosses val="autoZero"/>
        <c:crossBetween val="between"/>
      </c:valAx>
      <c:catAx>
        <c:axId val="64224640"/>
        <c:scaling>
          <c:orientation val="minMax"/>
        </c:scaling>
        <c:axPos val="l"/>
        <c:majorTickMark val="none"/>
        <c:tickLblPos val="nextTo"/>
        <c:crossAx val="64223104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6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Hárok1!$B$1</c:f>
              <c:strCache>
                <c:ptCount val="1"/>
                <c:pt idx="0">
                  <c:v>Vybavenost MŠ pro technickou výchovu</c:v>
                </c:pt>
              </c:strCache>
            </c:strRef>
          </c:tx>
          <c:dLbls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Hárok1!$A$2:$A$6</c:f>
              <c:strCache>
                <c:ptCount val="5"/>
                <c:pt idx="0">
                  <c:v>výborná 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nedostatečná 5</c:v>
                </c:pt>
              </c:strCache>
            </c:strRef>
          </c:cat>
          <c:val>
            <c:numRef>
              <c:f>Hárok1!$B$2:$B$6</c:f>
              <c:numCache>
                <c:formatCode>General</c:formatCode>
                <c:ptCount val="5"/>
                <c:pt idx="0">
                  <c:v>0</c:v>
                </c:pt>
                <c:pt idx="1">
                  <c:v>12</c:v>
                </c:pt>
                <c:pt idx="2">
                  <c:v>7</c:v>
                </c:pt>
                <c:pt idx="3">
                  <c:v>6</c:v>
                </c:pt>
                <c:pt idx="4">
                  <c:v>0</c:v>
                </c:pt>
              </c:numCache>
            </c:numRef>
          </c:val>
        </c:ser>
        <c:gapWidth val="100"/>
        <c:overlap val="100"/>
        <c:axId val="108483712"/>
        <c:axId val="108490112"/>
      </c:barChart>
      <c:valAx>
        <c:axId val="108490112"/>
        <c:scaling>
          <c:orientation val="minMax"/>
        </c:scaling>
        <c:axPos val="b"/>
        <c:majorGridlines/>
        <c:numFmt formatCode="General" sourceLinked="1"/>
        <c:tickLblPos val="nextTo"/>
        <c:crossAx val="108483712"/>
        <c:crosses val="autoZero"/>
        <c:crossBetween val="between"/>
      </c:valAx>
      <c:catAx>
        <c:axId val="108483712"/>
        <c:scaling>
          <c:orientation val="minMax"/>
        </c:scaling>
        <c:axPos val="l"/>
        <c:tickLblPos val="nextTo"/>
        <c:crossAx val="108490112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23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Využití materiálů v technické výchově</c:v>
                </c:pt>
              </c:strCache>
            </c:strRef>
          </c:tx>
          <c:dLbls>
            <c:showVal val="1"/>
          </c:dLbls>
          <c:cat>
            <c:strRef>
              <c:f>Hárok1!$A$2:$A$9</c:f>
              <c:strCache>
                <c:ptCount val="8"/>
                <c:pt idx="0">
                  <c:v>modelovací hmoty</c:v>
                </c:pt>
                <c:pt idx="1">
                  <c:v>papír a karton</c:v>
                </c:pt>
                <c:pt idx="2">
                  <c:v>plasty</c:v>
                </c:pt>
                <c:pt idx="3">
                  <c:v>textil a příze</c:v>
                </c:pt>
                <c:pt idx="4">
                  <c:v>přírodní materiály</c:v>
                </c:pt>
                <c:pt idx="5">
                  <c:v>kov</c:v>
                </c:pt>
                <c:pt idx="6">
                  <c:v>dřevo</c:v>
                </c:pt>
                <c:pt idx="7">
                  <c:v>jiné materiály</c:v>
                </c:pt>
              </c:strCache>
            </c:strRef>
          </c:cat>
          <c:val>
            <c:numRef>
              <c:f>Hárok1!$B$2:$B$9</c:f>
              <c:numCache>
                <c:formatCode>General</c:formatCode>
                <c:ptCount val="8"/>
                <c:pt idx="0">
                  <c:v>19</c:v>
                </c:pt>
                <c:pt idx="1">
                  <c:v>25</c:v>
                </c:pt>
                <c:pt idx="2">
                  <c:v>10</c:v>
                </c:pt>
                <c:pt idx="3">
                  <c:v>15</c:v>
                </c:pt>
                <c:pt idx="4">
                  <c:v>19</c:v>
                </c:pt>
                <c:pt idx="5">
                  <c:v>2</c:v>
                </c:pt>
                <c:pt idx="6">
                  <c:v>7</c:v>
                </c:pt>
                <c:pt idx="7">
                  <c:v>4</c:v>
                </c:pt>
              </c:numCache>
            </c:numRef>
          </c:val>
        </c:ser>
        <c:gapWidth val="100"/>
        <c:axId val="111347968"/>
        <c:axId val="111346432"/>
      </c:barChart>
      <c:valAx>
        <c:axId val="111346432"/>
        <c:scaling>
          <c:orientation val="minMax"/>
        </c:scaling>
        <c:axPos val="b"/>
        <c:majorGridlines/>
        <c:numFmt formatCode="General" sourceLinked="1"/>
        <c:tickLblPos val="nextTo"/>
        <c:crossAx val="111347968"/>
        <c:crosses val="autoZero"/>
        <c:crossBetween val="between"/>
      </c:valAx>
      <c:catAx>
        <c:axId val="111347968"/>
        <c:scaling>
          <c:orientation val="minMax"/>
        </c:scaling>
        <c:axPos val="l"/>
        <c:tickLblPos val="nextTo"/>
        <c:crossAx val="111346432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21"/>
  <c:chart>
    <c:title>
      <c:tx>
        <c:rich>
          <a:bodyPr/>
          <a:lstStyle/>
          <a:p>
            <a:pPr>
              <a:defRPr/>
            </a:pPr>
            <a:r>
              <a:rPr lang="en-US"/>
              <a:t>Realizace lidový</a:t>
            </a:r>
            <a:r>
              <a:rPr lang="sk-SK"/>
              <a:t>ch</a:t>
            </a:r>
            <a:r>
              <a:rPr lang="en-US"/>
              <a:t> zvyků a tradic </a:t>
            </a:r>
            <a:endParaRPr lang="cs-CZ"/>
          </a:p>
          <a:p>
            <a:pPr>
              <a:defRPr/>
            </a:pPr>
            <a:r>
              <a:rPr lang="en-US"/>
              <a:t>v MŠ</a:t>
            </a:r>
          </a:p>
        </c:rich>
      </c:tx>
    </c:title>
    <c:plotArea>
      <c:layout/>
      <c:barChart>
        <c:barDir val="bar"/>
        <c:grouping val="stacked"/>
        <c:ser>
          <c:idx val="0"/>
          <c:order val="0"/>
          <c:tx>
            <c:strRef>
              <c:f>Hárok1!$B$1</c:f>
              <c:strCache>
                <c:ptCount val="1"/>
                <c:pt idx="0">
                  <c:v>Realizace lidový zvyků a tradic v MŠ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cs-CZ"/>
                      <a:t>25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Hárok1!$A$2:$A$9</c:f>
              <c:strCache>
                <c:ptCount val="8"/>
                <c:pt idx="0">
                  <c:v>Mikuláš</c:v>
                </c:pt>
                <c:pt idx="1">
                  <c:v>Dušičky</c:v>
                </c:pt>
                <c:pt idx="2">
                  <c:v>Advent</c:v>
                </c:pt>
                <c:pt idx="3">
                  <c:v>Vánoce</c:v>
                </c:pt>
                <c:pt idx="4">
                  <c:v>Tři králové</c:v>
                </c:pt>
                <c:pt idx="5">
                  <c:v>Masopust</c:v>
                </c:pt>
                <c:pt idx="6">
                  <c:v>Velikonoce</c:v>
                </c:pt>
                <c:pt idx="7">
                  <c:v>jiné</c:v>
                </c:pt>
              </c:strCache>
            </c:strRef>
          </c:cat>
          <c:val>
            <c:numRef>
              <c:f>Hárok1!$B$2:$B$9</c:f>
              <c:numCache>
                <c:formatCode>General</c:formatCode>
                <c:ptCount val="8"/>
                <c:pt idx="0">
                  <c:v>19</c:v>
                </c:pt>
                <c:pt idx="1">
                  <c:v>2</c:v>
                </c:pt>
                <c:pt idx="2">
                  <c:v>18</c:v>
                </c:pt>
                <c:pt idx="3">
                  <c:v>24</c:v>
                </c:pt>
                <c:pt idx="4">
                  <c:v>19</c:v>
                </c:pt>
                <c:pt idx="5">
                  <c:v>8</c:v>
                </c:pt>
                <c:pt idx="6">
                  <c:v>25</c:v>
                </c:pt>
                <c:pt idx="7">
                  <c:v>20</c:v>
                </c:pt>
              </c:numCache>
            </c:numRef>
          </c:val>
        </c:ser>
        <c:gapWidth val="100"/>
        <c:overlap val="100"/>
        <c:axId val="108182912"/>
        <c:axId val="108181376"/>
      </c:barChart>
      <c:valAx>
        <c:axId val="108181376"/>
        <c:scaling>
          <c:orientation val="minMax"/>
        </c:scaling>
        <c:axPos val="b"/>
        <c:majorGridlines/>
        <c:numFmt formatCode="General" sourceLinked="1"/>
        <c:tickLblPos val="nextTo"/>
        <c:crossAx val="108182912"/>
        <c:crosses val="autoZero"/>
        <c:crossBetween val="between"/>
      </c:valAx>
      <c:catAx>
        <c:axId val="108182912"/>
        <c:scaling>
          <c:orientation val="minMax"/>
        </c:scaling>
        <c:axPos val="l"/>
        <c:tickLblPos val="nextTo"/>
        <c:crossAx val="108181376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19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Hárok1!$B$1</c:f>
              <c:strCache>
                <c:ptCount val="1"/>
                <c:pt idx="0">
                  <c:v>Problematicky realizovatelné lidové zvyky a tradice v MŠ</c:v>
                </c:pt>
              </c:strCache>
            </c:strRef>
          </c:tx>
          <c:dLbls>
            <c:dLbl>
              <c:idx val="2"/>
              <c:tx>
                <c:rich>
                  <a:bodyPr/>
                  <a:lstStyle/>
                  <a:p>
                    <a:r>
                      <a:rPr lang="cs-CZ"/>
                      <a:t>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Hárok1!$A$2:$A$6</c:f>
              <c:strCache>
                <c:ptCount val="5"/>
                <c:pt idx="0">
                  <c:v>Dušičky</c:v>
                </c:pt>
                <c:pt idx="1">
                  <c:v>Masopust</c:v>
                </c:pt>
                <c:pt idx="2">
                  <c:v>Halloween</c:v>
                </c:pt>
                <c:pt idx="3">
                  <c:v>odpověděli nevíme</c:v>
                </c:pt>
                <c:pt idx="4">
                  <c:v>neodpověděli vůbec</c:v>
                </c:pt>
              </c:strCache>
            </c:strRef>
          </c:cat>
          <c:val>
            <c:numRef>
              <c:f>Hárok1!$B$2:$B$6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2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gapWidth val="100"/>
        <c:overlap val="100"/>
        <c:axId val="126395136"/>
        <c:axId val="126393344"/>
      </c:barChart>
      <c:valAx>
        <c:axId val="126393344"/>
        <c:scaling>
          <c:orientation val="minMax"/>
        </c:scaling>
        <c:axPos val="b"/>
        <c:majorGridlines/>
        <c:numFmt formatCode="General" sourceLinked="1"/>
        <c:tickLblPos val="nextTo"/>
        <c:crossAx val="126395136"/>
        <c:crosses val="autoZero"/>
        <c:crossBetween val="between"/>
      </c:valAx>
      <c:catAx>
        <c:axId val="126395136"/>
        <c:scaling>
          <c:orientation val="minMax"/>
        </c:scaling>
        <c:axPos val="l"/>
        <c:tickLblPos val="nextTo"/>
        <c:crossAx val="126393344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29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Vztah k technické výchově</c:v>
                </c:pt>
              </c:strCache>
            </c:strRef>
          </c:tx>
          <c:dLbls>
            <c:dLbl>
              <c:idx val="4"/>
              <c:delete val="1"/>
            </c:dLbl>
            <c:showVal val="1"/>
          </c:dLbls>
          <c:cat>
            <c:strRef>
              <c:f>Hárok1!$A$2:$A$6</c:f>
              <c:strCache>
                <c:ptCount val="5"/>
                <c:pt idx="0">
                  <c:v>kladný 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záporný 5</c:v>
                </c:pt>
              </c:strCache>
            </c:strRef>
          </c:cat>
          <c:val>
            <c:numRef>
              <c:f>Hárok1!$B$2:$B$6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8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gapWidth val="100"/>
        <c:axId val="126420864"/>
        <c:axId val="126419328"/>
      </c:barChart>
      <c:valAx>
        <c:axId val="126419328"/>
        <c:scaling>
          <c:orientation val="minMax"/>
        </c:scaling>
        <c:axPos val="b"/>
        <c:majorGridlines/>
        <c:numFmt formatCode="General" sourceLinked="1"/>
        <c:tickLblPos val="nextTo"/>
        <c:crossAx val="126420864"/>
        <c:crosses val="autoZero"/>
        <c:crossBetween val="between"/>
      </c:valAx>
      <c:catAx>
        <c:axId val="126420864"/>
        <c:scaling>
          <c:orientation val="minMax"/>
        </c:scaling>
        <c:axPos val="l"/>
        <c:tickLblPos val="nextTo"/>
        <c:crossAx val="126419328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3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Délka praxe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Hárok1!$A$2:$A$5</c:f>
              <c:strCache>
                <c:ptCount val="4"/>
                <c:pt idx="0">
                  <c:v>do 10 let</c:v>
                </c:pt>
                <c:pt idx="1">
                  <c:v>do 20 let</c:v>
                </c:pt>
                <c:pt idx="2">
                  <c:v>do 30 let</c:v>
                </c:pt>
                <c:pt idx="3">
                  <c:v>nad 30 let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8</c:v>
                </c:pt>
                <c:pt idx="1">
                  <c:v>4</c:v>
                </c:pt>
                <c:pt idx="2">
                  <c:v>1</c:v>
                </c:pt>
                <c:pt idx="3">
                  <c:v>12</c:v>
                </c:pt>
              </c:numCache>
            </c:numRef>
          </c:val>
        </c:ser>
        <c:gapWidth val="100"/>
        <c:axId val="65691648"/>
        <c:axId val="65628416"/>
      </c:barChart>
      <c:valAx>
        <c:axId val="65628416"/>
        <c:scaling>
          <c:orientation val="minMax"/>
        </c:scaling>
        <c:axPos val="b"/>
        <c:majorGridlines/>
        <c:numFmt formatCode="General" sourceLinked="1"/>
        <c:tickLblPos val="nextTo"/>
        <c:crossAx val="65691648"/>
        <c:crosses val="autoZero"/>
        <c:crossBetween val="between"/>
      </c:valAx>
      <c:catAx>
        <c:axId val="65691648"/>
        <c:scaling>
          <c:orientation val="minMax"/>
        </c:scaling>
        <c:axPos val="l"/>
        <c:tickLblPos val="nextTo"/>
        <c:crossAx val="65628416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Lidové zvyky a tradice v ŠVP</c:v>
                </c:pt>
              </c:strCache>
            </c:strRef>
          </c:tx>
          <c:dLbls>
            <c:dLbl>
              <c:idx val="1"/>
              <c:delete val="1"/>
            </c:dLbl>
            <c:showVal val="1"/>
          </c:dLbls>
          <c:cat>
            <c:strRef>
              <c:f>Hárok1!$A$2:$A$3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Hárok1!$B$2:$B$3</c:f>
              <c:numCache>
                <c:formatCode>General</c:formatCode>
                <c:ptCount val="2"/>
                <c:pt idx="0">
                  <c:v>25</c:v>
                </c:pt>
                <c:pt idx="1">
                  <c:v>0</c:v>
                </c:pt>
              </c:numCache>
            </c:numRef>
          </c:val>
        </c:ser>
        <c:gapWidth val="100"/>
        <c:axId val="71253376"/>
        <c:axId val="65783680"/>
      </c:barChart>
      <c:valAx>
        <c:axId val="65783680"/>
        <c:scaling>
          <c:orientation val="minMax"/>
        </c:scaling>
        <c:axPos val="b"/>
        <c:majorGridlines/>
        <c:numFmt formatCode="General" sourceLinked="1"/>
        <c:tickLblPos val="nextTo"/>
        <c:crossAx val="71253376"/>
        <c:crosses val="autoZero"/>
        <c:crossBetween val="between"/>
      </c:valAx>
      <c:catAx>
        <c:axId val="71253376"/>
        <c:scaling>
          <c:orientation val="minMax"/>
        </c:scaling>
        <c:axPos val="l"/>
        <c:tickLblPos val="nextTo"/>
        <c:crossAx val="65783680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6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Blízkost lidových zvyků a tradic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Hárok1!$A$2:$A$6</c:f>
              <c:strCache>
                <c:ptCount val="5"/>
                <c:pt idx="0">
                  <c:v>velmi blízká 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není blízká 5</c:v>
                </c:pt>
              </c:strCache>
            </c:strRef>
          </c:cat>
          <c:val>
            <c:numRef>
              <c:f>Hárok1!$B$2:$B$6</c:f>
              <c:numCache>
                <c:formatCode>General</c:formatCode>
                <c:ptCount val="5"/>
                <c:pt idx="0">
                  <c:v>7</c:v>
                </c:pt>
                <c:pt idx="1">
                  <c:v>11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gapWidth val="100"/>
        <c:axId val="108468096"/>
        <c:axId val="108466176"/>
      </c:barChart>
      <c:valAx>
        <c:axId val="108466176"/>
        <c:scaling>
          <c:orientation val="minMax"/>
        </c:scaling>
        <c:axPos val="b"/>
        <c:majorGridlines/>
        <c:numFmt formatCode="General" sourceLinked="1"/>
        <c:tickLblPos val="nextTo"/>
        <c:crossAx val="108468096"/>
        <c:crosses val="autoZero"/>
        <c:crossBetween val="between"/>
      </c:valAx>
      <c:catAx>
        <c:axId val="108468096"/>
        <c:scaling>
          <c:orientation val="minMax"/>
        </c:scaling>
        <c:axPos val="l"/>
        <c:tickLblPos val="nextTo"/>
        <c:crossAx val="108466176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5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Hodnocení znalostí v této problematice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Hárok1!$A$2:$A$6</c:f>
              <c:strCache>
                <c:ptCount val="5"/>
                <c:pt idx="0">
                  <c:v>výborně 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nedostatečně 5</c:v>
                </c:pt>
              </c:strCache>
            </c:strRef>
          </c:cat>
          <c:val>
            <c:numRef>
              <c:f>Hárok1!$B$2:$B$6</c:f>
              <c:numCache>
                <c:formatCode>General</c:formatCode>
                <c:ptCount val="5"/>
                <c:pt idx="0">
                  <c:v>3</c:v>
                </c:pt>
                <c:pt idx="1">
                  <c:v>15</c:v>
                </c:pt>
                <c:pt idx="2">
                  <c:v>6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gapWidth val="100"/>
        <c:axId val="108190720"/>
        <c:axId val="108189184"/>
      </c:barChart>
      <c:valAx>
        <c:axId val="108189184"/>
        <c:scaling>
          <c:orientation val="minMax"/>
        </c:scaling>
        <c:axPos val="b"/>
        <c:majorGridlines/>
        <c:numFmt formatCode="General" sourceLinked="1"/>
        <c:tickLblPos val="nextTo"/>
        <c:crossAx val="108190720"/>
        <c:crosses val="autoZero"/>
        <c:crossBetween val="between"/>
      </c:valAx>
      <c:catAx>
        <c:axId val="108190720"/>
        <c:scaling>
          <c:orientation val="minMax"/>
        </c:scaling>
        <c:axPos val="l"/>
        <c:tickLblPos val="nextTo"/>
        <c:crossAx val="108189184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1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Rozšíření znalostí lidových zvyků a tradic</c:v>
                </c:pt>
              </c:strCache>
            </c:strRef>
          </c:tx>
          <c:dLbls>
            <c:showVal val="1"/>
          </c:dLbls>
          <c:cat>
            <c:strRef>
              <c:f>Hárok1!$A$2:$A$3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Hárok1!$B$2:$B$3</c:f>
              <c:numCache>
                <c:formatCode>General</c:formatCode>
                <c:ptCount val="2"/>
                <c:pt idx="0">
                  <c:v>8</c:v>
                </c:pt>
                <c:pt idx="1">
                  <c:v>17</c:v>
                </c:pt>
              </c:numCache>
            </c:numRef>
          </c:val>
        </c:ser>
        <c:gapWidth val="100"/>
        <c:axId val="108290432"/>
        <c:axId val="108284544"/>
      </c:barChart>
      <c:valAx>
        <c:axId val="108284544"/>
        <c:scaling>
          <c:orientation val="minMax"/>
        </c:scaling>
        <c:axPos val="b"/>
        <c:majorGridlines/>
        <c:numFmt formatCode="General" sourceLinked="1"/>
        <c:tickLblPos val="nextTo"/>
        <c:crossAx val="108290432"/>
        <c:crosses val="autoZero"/>
        <c:crossBetween val="between"/>
      </c:valAx>
      <c:catAx>
        <c:axId val="108290432"/>
        <c:scaling>
          <c:orientation val="minMax"/>
        </c:scaling>
        <c:axPos val="l"/>
        <c:tickLblPos val="nextTo"/>
        <c:crossAx val="108284544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4"/>
  <c:chart>
    <c:title/>
    <c:plotArea>
      <c:layout/>
      <c:barChart>
        <c:barDir val="bar"/>
        <c:grouping val="stacked"/>
        <c:ser>
          <c:idx val="0"/>
          <c:order val="0"/>
          <c:tx>
            <c:strRef>
              <c:f>Hárok1!$B$1</c:f>
              <c:strCache>
                <c:ptCount val="1"/>
                <c:pt idx="0">
                  <c:v>Zájem dětí o toto téma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Hárok1!$A$2:$A$6</c:f>
              <c:strCache>
                <c:ptCount val="5"/>
                <c:pt idx="0">
                  <c:v>velký 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žádný 5</c:v>
                </c:pt>
              </c:strCache>
            </c:strRef>
          </c:cat>
          <c:val>
            <c:numRef>
              <c:f>Hárok1!$B$2:$B$6</c:f>
              <c:numCache>
                <c:formatCode>General</c:formatCode>
                <c:ptCount val="5"/>
                <c:pt idx="0">
                  <c:v>8</c:v>
                </c:pt>
                <c:pt idx="1">
                  <c:v>8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gapWidth val="100"/>
        <c:overlap val="100"/>
        <c:axId val="108496384"/>
        <c:axId val="108494848"/>
      </c:barChart>
      <c:valAx>
        <c:axId val="108494848"/>
        <c:scaling>
          <c:orientation val="minMax"/>
        </c:scaling>
        <c:axPos val="b"/>
        <c:majorGridlines/>
        <c:numFmt formatCode="General" sourceLinked="1"/>
        <c:tickLblPos val="nextTo"/>
        <c:crossAx val="108496384"/>
        <c:crosses val="autoZero"/>
        <c:crossBetween val="between"/>
      </c:valAx>
      <c:catAx>
        <c:axId val="108496384"/>
        <c:scaling>
          <c:orientation val="minMax"/>
        </c:scaling>
        <c:axPos val="l"/>
        <c:tickLblPos val="nextTo"/>
        <c:crossAx val="108494848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style val="24"/>
  <c:chart>
    <c:title>
      <c:tx>
        <c:rich>
          <a:bodyPr/>
          <a:lstStyle/>
          <a:p>
            <a:pPr>
              <a:defRPr/>
            </a:pPr>
            <a:r>
              <a:rPr lang="sk-SK"/>
              <a:t>Četnost lidových zvyků a tradic </a:t>
            </a:r>
            <a:br>
              <a:rPr lang="sk-SK"/>
            </a:br>
            <a:r>
              <a:rPr lang="sk-SK"/>
              <a:t>v technické výchově v MŠ</a:t>
            </a:r>
          </a:p>
        </c:rich>
      </c:tx>
      <c:layout>
        <c:manualLayout>
          <c:xMode val="edge"/>
          <c:yMode val="edge"/>
          <c:x val="0.18565464895635675"/>
          <c:y val="5.5555555555555469E-2"/>
        </c:manualLayout>
      </c:layout>
    </c:title>
    <c:plotArea>
      <c:layout/>
      <c:barChart>
        <c:barDir val="bar"/>
        <c:grouping val="stacked"/>
        <c:ser>
          <c:idx val="0"/>
          <c:order val="0"/>
          <c:tx>
            <c:strRef>
              <c:f>Hárok1!$B$1</c:f>
              <c:strCache>
                <c:ptCount val="1"/>
                <c:pt idx="0">
                  <c:v>Četnost lidových zvyků a tradic v technické výchově a MŠ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4"/>
              <c:showVal val="1"/>
            </c:dLbl>
            <c:delete val="1"/>
          </c:dLbls>
          <c:cat>
            <c:strRef>
              <c:f>Hárok1!$A$2:$A$6</c:f>
              <c:strCache>
                <c:ptCount val="5"/>
                <c:pt idx="0">
                  <c:v>měsíčně</c:v>
                </c:pt>
                <c:pt idx="1">
                  <c:v>čtvrtletně</c:v>
                </c:pt>
                <c:pt idx="2">
                  <c:v>půlročně</c:v>
                </c:pt>
                <c:pt idx="3">
                  <c:v>ročně</c:v>
                </c:pt>
                <c:pt idx="4">
                  <c:v>jiná možnost</c:v>
                </c:pt>
              </c:strCache>
            </c:strRef>
          </c:cat>
          <c:val>
            <c:numRef>
              <c:f>Hárok1!$B$2:$B$6</c:f>
              <c:numCache>
                <c:formatCode>General</c:formatCode>
                <c:ptCount val="5"/>
                <c:pt idx="0">
                  <c:v>2</c:v>
                </c:pt>
                <c:pt idx="1">
                  <c:v>13</c:v>
                </c:pt>
                <c:pt idx="2">
                  <c:v>6</c:v>
                </c:pt>
                <c:pt idx="3">
                  <c:v>0</c:v>
                </c:pt>
                <c:pt idx="4">
                  <c:v>4</c:v>
                </c:pt>
              </c:numCache>
            </c:numRef>
          </c:val>
        </c:ser>
        <c:gapWidth val="100"/>
        <c:overlap val="100"/>
        <c:axId val="109410944"/>
        <c:axId val="109409408"/>
      </c:barChart>
      <c:valAx>
        <c:axId val="109409408"/>
        <c:scaling>
          <c:orientation val="minMax"/>
        </c:scaling>
        <c:axPos val="b"/>
        <c:majorGridlines/>
        <c:numFmt formatCode="General" sourceLinked="1"/>
        <c:tickLblPos val="nextTo"/>
        <c:crossAx val="109410944"/>
        <c:crosses val="autoZero"/>
        <c:crossBetween val="between"/>
      </c:valAx>
      <c:catAx>
        <c:axId val="109410944"/>
        <c:scaling>
          <c:orientation val="minMax"/>
        </c:scaling>
        <c:axPos val="l"/>
        <c:tickLblPos val="nextTo"/>
        <c:crossAx val="109409408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Hárok1!$B$1</c:f>
              <c:strCache>
                <c:ptCount val="1"/>
                <c:pt idx="0">
                  <c:v>Využití informačního zdroje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Lbl>
              <c:idx val="4"/>
              <c:showVal val="1"/>
            </c:dLbl>
            <c:dLbl>
              <c:idx val="5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Hárok1!$A$2:$A$8</c:f>
              <c:strCache>
                <c:ptCount val="7"/>
                <c:pt idx="0">
                  <c:v>knihy</c:v>
                </c:pt>
                <c:pt idx="1">
                  <c:v>internet</c:v>
                </c:pt>
                <c:pt idx="2">
                  <c:v>časopisy</c:v>
                </c:pt>
                <c:pt idx="3">
                  <c:v>média</c:v>
                </c:pt>
                <c:pt idx="4">
                  <c:v>kroniky</c:v>
                </c:pt>
                <c:pt idx="5">
                  <c:v>semináře</c:v>
                </c:pt>
                <c:pt idx="6">
                  <c:v>vlastní zdroje</c:v>
                </c:pt>
              </c:strCache>
            </c:strRef>
          </c:cat>
          <c:val>
            <c:numRef>
              <c:f>Hárok1!$B$2:$B$8</c:f>
              <c:numCache>
                <c:formatCode>General</c:formatCode>
                <c:ptCount val="7"/>
                <c:pt idx="0">
                  <c:v>16</c:v>
                </c:pt>
                <c:pt idx="1">
                  <c:v>18</c:v>
                </c:pt>
                <c:pt idx="2">
                  <c:v>10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</c:ser>
        <c:gapWidth val="100"/>
        <c:axId val="65826816"/>
        <c:axId val="65636608"/>
      </c:barChart>
      <c:valAx>
        <c:axId val="65636608"/>
        <c:scaling>
          <c:orientation val="minMax"/>
        </c:scaling>
        <c:axPos val="b"/>
        <c:majorGridlines/>
        <c:numFmt formatCode="General" sourceLinked="1"/>
        <c:tickLblPos val="nextTo"/>
        <c:crossAx val="65826816"/>
        <c:crosses val="autoZero"/>
        <c:crossBetween val="between"/>
      </c:valAx>
      <c:catAx>
        <c:axId val="65826816"/>
        <c:scaling>
          <c:orientation val="minMax"/>
        </c:scaling>
        <c:axPos val="l"/>
        <c:tickLblPos val="nextTo"/>
        <c:crossAx val="65636608"/>
        <c:crosses val="autoZero"/>
        <c:auto val="1"/>
        <c:lblAlgn val="ctr"/>
        <c:lblOffset val="100"/>
      </c:catAx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70938-719E-4C0E-883D-A7BF24C4F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57</Pages>
  <Words>11330</Words>
  <Characters>64584</Characters>
  <Application>Microsoft Office Word</Application>
  <DocSecurity>0</DocSecurity>
  <Lines>538</Lines>
  <Paragraphs>151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SCP Papier a.s.</Company>
  <LinksUpToDate>false</LinksUpToDate>
  <CharactersWithSpaces>75763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71</cp:revision>
  <dcterms:created xsi:type="dcterms:W3CDTF">2015-04-10T06:18:00Z</dcterms:created>
  <dcterms:modified xsi:type="dcterms:W3CDTF">2015-04-15T19:46:00Z</dcterms:modified>
</cp:coreProperties>
</file>