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3B6B9" w14:textId="29A4EC47" w:rsidR="000951D2" w:rsidRPr="000C1B39" w:rsidRDefault="000C1B39" w:rsidP="008B3F54">
      <w:pPr>
        <w:jc w:val="center"/>
        <w:rPr>
          <w:b/>
          <w:bCs/>
          <w:sz w:val="40"/>
          <w:szCs w:val="40"/>
        </w:rPr>
      </w:pPr>
      <w:r w:rsidRPr="000C1B39">
        <w:rPr>
          <w:b/>
          <w:bCs/>
          <w:sz w:val="40"/>
          <w:szCs w:val="40"/>
        </w:rPr>
        <w:t>UNIVERZITA PALACKÉHO V OLOMOUCI</w:t>
      </w:r>
    </w:p>
    <w:p w14:paraId="0FC9693F" w14:textId="6846CFA4" w:rsidR="000C1B39" w:rsidRPr="000C1B39" w:rsidRDefault="000C1B39" w:rsidP="008B3F54">
      <w:pPr>
        <w:jc w:val="center"/>
        <w:rPr>
          <w:sz w:val="40"/>
          <w:szCs w:val="40"/>
        </w:rPr>
      </w:pPr>
      <w:r w:rsidRPr="000C1B39">
        <w:rPr>
          <w:sz w:val="40"/>
          <w:szCs w:val="40"/>
        </w:rPr>
        <w:t>Přírodovědecká fakulta</w:t>
      </w:r>
    </w:p>
    <w:p w14:paraId="4C7B0E49" w14:textId="0BA242F7" w:rsidR="000C1B39" w:rsidRDefault="000C1B39" w:rsidP="000479A8">
      <w:pPr>
        <w:jc w:val="center"/>
        <w:rPr>
          <w:sz w:val="40"/>
          <w:szCs w:val="40"/>
        </w:rPr>
      </w:pPr>
      <w:r w:rsidRPr="000C1B39">
        <w:rPr>
          <w:sz w:val="40"/>
          <w:szCs w:val="40"/>
        </w:rPr>
        <w:t>Katedra fyzikální chemie</w:t>
      </w:r>
    </w:p>
    <w:p w14:paraId="315C663B" w14:textId="1283206F" w:rsidR="009F0C55" w:rsidRDefault="009F0C55" w:rsidP="008B3F54">
      <w:pPr>
        <w:jc w:val="both"/>
        <w:rPr>
          <w:sz w:val="40"/>
          <w:szCs w:val="40"/>
        </w:rPr>
      </w:pPr>
    </w:p>
    <w:p w14:paraId="0C3B98F2" w14:textId="4B7FEC5C" w:rsidR="000C1B39" w:rsidRDefault="00B57EEC" w:rsidP="008B3F54">
      <w:pPr>
        <w:ind w:left="1416"/>
        <w:jc w:val="both"/>
        <w:rPr>
          <w:sz w:val="40"/>
          <w:szCs w:val="40"/>
        </w:rPr>
      </w:pPr>
      <w:r>
        <w:rPr>
          <w:noProof/>
        </w:rPr>
        <w:drawing>
          <wp:anchor distT="0" distB="0" distL="114300" distR="114300" simplePos="0" relativeHeight="251659264" behindDoc="1" locked="0" layoutInCell="1" allowOverlap="1" wp14:anchorId="534A341C" wp14:editId="728A2E34">
            <wp:simplePos x="0" y="0"/>
            <wp:positionH relativeFrom="page">
              <wp:posOffset>3421380</wp:posOffset>
            </wp:positionH>
            <wp:positionV relativeFrom="page">
              <wp:posOffset>2700165</wp:posOffset>
            </wp:positionV>
            <wp:extent cx="1307465" cy="1477645"/>
            <wp:effectExtent l="0" t="0" r="635" b="0"/>
            <wp:wrapNone/>
            <wp:docPr id="105" name="_x00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_x0000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7465" cy="1477645"/>
                    </a:xfrm>
                    <a:prstGeom prst="rect">
                      <a:avLst/>
                    </a:prstGeom>
                    <a:noFill/>
                  </pic:spPr>
                </pic:pic>
              </a:graphicData>
            </a:graphic>
            <wp14:sizeRelH relativeFrom="page">
              <wp14:pctWidth>0</wp14:pctWidth>
            </wp14:sizeRelH>
            <wp14:sizeRelV relativeFrom="page">
              <wp14:pctHeight>0</wp14:pctHeight>
            </wp14:sizeRelV>
          </wp:anchor>
        </w:drawing>
      </w:r>
    </w:p>
    <w:p w14:paraId="440A700F" w14:textId="162F65B4" w:rsidR="000C1B39" w:rsidRDefault="000C1B39" w:rsidP="008B3F54">
      <w:pPr>
        <w:ind w:left="1416"/>
        <w:jc w:val="both"/>
        <w:rPr>
          <w:sz w:val="40"/>
          <w:szCs w:val="40"/>
        </w:rPr>
      </w:pPr>
    </w:p>
    <w:p w14:paraId="708DB34D" w14:textId="310A9FFE" w:rsidR="009F0C55" w:rsidRDefault="009F0C55" w:rsidP="008B3F54">
      <w:pPr>
        <w:jc w:val="both"/>
        <w:rPr>
          <w:b/>
          <w:bCs/>
          <w:sz w:val="40"/>
          <w:szCs w:val="40"/>
        </w:rPr>
      </w:pPr>
    </w:p>
    <w:p w14:paraId="49DD0080" w14:textId="77777777" w:rsidR="00B57EEC" w:rsidRDefault="00B57EEC" w:rsidP="008B3F54">
      <w:pPr>
        <w:jc w:val="both"/>
        <w:rPr>
          <w:b/>
          <w:bCs/>
          <w:sz w:val="40"/>
          <w:szCs w:val="40"/>
        </w:rPr>
      </w:pPr>
    </w:p>
    <w:p w14:paraId="3A18D85A" w14:textId="77777777" w:rsidR="009F0C55" w:rsidRDefault="009F0C55" w:rsidP="008B3F54">
      <w:pPr>
        <w:jc w:val="both"/>
        <w:rPr>
          <w:b/>
          <w:bCs/>
          <w:sz w:val="40"/>
          <w:szCs w:val="40"/>
        </w:rPr>
      </w:pPr>
    </w:p>
    <w:p w14:paraId="507AF8C8" w14:textId="6630C072" w:rsidR="000C1B39" w:rsidRDefault="000C1B39" w:rsidP="008B3F54">
      <w:pPr>
        <w:jc w:val="center"/>
        <w:rPr>
          <w:b/>
          <w:bCs/>
          <w:sz w:val="40"/>
          <w:szCs w:val="40"/>
        </w:rPr>
      </w:pPr>
      <w:r w:rsidRPr="000C1B39">
        <w:rPr>
          <w:b/>
          <w:bCs/>
          <w:sz w:val="40"/>
          <w:szCs w:val="40"/>
        </w:rPr>
        <w:t xml:space="preserve">Příprava vodných, vysoce koncentrovaných disperzí nanočástic stříbra s cílem jejich využití jako aditiv pro </w:t>
      </w:r>
      <w:proofErr w:type="spellStart"/>
      <w:r w:rsidRPr="000C1B39">
        <w:rPr>
          <w:b/>
          <w:bCs/>
          <w:sz w:val="40"/>
          <w:szCs w:val="40"/>
        </w:rPr>
        <w:t>nanovlákenné</w:t>
      </w:r>
      <w:proofErr w:type="spellEnd"/>
      <w:r w:rsidRPr="000C1B39">
        <w:rPr>
          <w:b/>
          <w:bCs/>
          <w:sz w:val="40"/>
          <w:szCs w:val="40"/>
        </w:rPr>
        <w:t xml:space="preserve"> polymerní systémy</w:t>
      </w:r>
    </w:p>
    <w:p w14:paraId="56AFB99C" w14:textId="2E7075BB" w:rsidR="000C1B39" w:rsidRDefault="000C1B39" w:rsidP="008B3F54">
      <w:pPr>
        <w:jc w:val="center"/>
        <w:rPr>
          <w:b/>
          <w:bCs/>
          <w:sz w:val="40"/>
          <w:szCs w:val="40"/>
        </w:rPr>
      </w:pPr>
    </w:p>
    <w:p w14:paraId="214E8C46" w14:textId="09F23EB2" w:rsidR="000C1B39" w:rsidRDefault="000C1B39" w:rsidP="000479A8">
      <w:pPr>
        <w:jc w:val="center"/>
        <w:rPr>
          <w:sz w:val="40"/>
          <w:szCs w:val="40"/>
        </w:rPr>
      </w:pPr>
      <w:r>
        <w:rPr>
          <w:b/>
          <w:bCs/>
          <w:sz w:val="40"/>
          <w:szCs w:val="40"/>
        </w:rPr>
        <w:t>BAKALÁŘSKÁ PRÁCE</w:t>
      </w:r>
    </w:p>
    <w:p w14:paraId="3183AEC4" w14:textId="77777777" w:rsidR="00B57EEC" w:rsidRDefault="00B57EEC" w:rsidP="008B3F54">
      <w:pPr>
        <w:jc w:val="both"/>
        <w:rPr>
          <w:sz w:val="40"/>
          <w:szCs w:val="40"/>
        </w:rPr>
      </w:pPr>
    </w:p>
    <w:p w14:paraId="7F3F09DC" w14:textId="3EC877BE" w:rsidR="000C1B39" w:rsidRDefault="000C1B39" w:rsidP="008B3F54">
      <w:pPr>
        <w:jc w:val="both"/>
      </w:pPr>
      <w:r>
        <w:t xml:space="preserve">Autor: </w:t>
      </w:r>
      <w:r w:rsidR="003D7DE1">
        <w:tab/>
      </w:r>
      <w:r w:rsidR="003D7DE1">
        <w:tab/>
      </w:r>
      <w:r w:rsidR="008B3F54">
        <w:tab/>
      </w:r>
      <w:r>
        <w:t xml:space="preserve">Tereza </w:t>
      </w:r>
      <w:proofErr w:type="spellStart"/>
      <w:r>
        <w:t>Jeklová</w:t>
      </w:r>
      <w:proofErr w:type="spellEnd"/>
    </w:p>
    <w:p w14:paraId="3815999E" w14:textId="7652E18B" w:rsidR="000C1B39" w:rsidRDefault="000C1B39" w:rsidP="008B3F54">
      <w:pPr>
        <w:jc w:val="both"/>
      </w:pPr>
      <w:r>
        <w:t xml:space="preserve">Studijní program: </w:t>
      </w:r>
      <w:r w:rsidR="003D7DE1">
        <w:tab/>
      </w:r>
      <w:r>
        <w:t>B1407 Chemie</w:t>
      </w:r>
    </w:p>
    <w:p w14:paraId="04664C50" w14:textId="2BA68A44" w:rsidR="000C1B39" w:rsidRDefault="000C1B39" w:rsidP="008B3F54">
      <w:pPr>
        <w:jc w:val="both"/>
      </w:pPr>
      <w:r>
        <w:t xml:space="preserve">Studijní obor: </w:t>
      </w:r>
      <w:r w:rsidR="008B3F54">
        <w:tab/>
      </w:r>
      <w:r w:rsidR="003D7DE1">
        <w:tab/>
      </w:r>
      <w:r>
        <w:t>Aplikovaná chemie</w:t>
      </w:r>
    </w:p>
    <w:p w14:paraId="385DBBE6" w14:textId="2F132F2A" w:rsidR="000C1B39" w:rsidRDefault="000C1B39" w:rsidP="008B3F54">
      <w:pPr>
        <w:jc w:val="both"/>
      </w:pPr>
      <w:r>
        <w:t xml:space="preserve">Forma studia: </w:t>
      </w:r>
      <w:r w:rsidR="003D7DE1">
        <w:tab/>
      </w:r>
      <w:r w:rsidR="008B3F54">
        <w:tab/>
      </w:r>
      <w:r>
        <w:t>Prezenční</w:t>
      </w:r>
    </w:p>
    <w:p w14:paraId="69DFB5EC" w14:textId="4A9FA86C" w:rsidR="000C1B39" w:rsidRDefault="000C1B39" w:rsidP="008B3F54">
      <w:pPr>
        <w:jc w:val="both"/>
      </w:pPr>
      <w:r>
        <w:t>Vedoucí práce:</w:t>
      </w:r>
      <w:r w:rsidR="003D7DE1">
        <w:t xml:space="preserve"> </w:t>
      </w:r>
      <w:r w:rsidR="003D7DE1">
        <w:tab/>
        <w:t>RNDr. Jana Soukupová, Ph</w:t>
      </w:r>
      <w:r w:rsidR="00A43275">
        <w:t>.</w:t>
      </w:r>
      <w:r w:rsidR="003D7DE1">
        <w:t>D.</w:t>
      </w:r>
    </w:p>
    <w:p w14:paraId="710F13A2" w14:textId="3AA9017E" w:rsidR="003D7DE1" w:rsidRDefault="000C1B39" w:rsidP="008B3F54">
      <w:pPr>
        <w:jc w:val="both"/>
      </w:pPr>
      <w:r>
        <w:t>Rok:</w:t>
      </w:r>
      <w:r w:rsidR="003D7DE1">
        <w:t xml:space="preserve"> </w:t>
      </w:r>
      <w:r w:rsidR="003D7DE1">
        <w:tab/>
      </w:r>
      <w:r w:rsidR="003D7DE1">
        <w:tab/>
      </w:r>
      <w:r w:rsidR="003D7DE1">
        <w:tab/>
        <w:t>202</w:t>
      </w:r>
      <w:r w:rsidR="0070157D">
        <w:t>2</w:t>
      </w:r>
    </w:p>
    <w:p w14:paraId="0F23CD53" w14:textId="77777777" w:rsidR="003D7DE1" w:rsidRDefault="003D7DE1" w:rsidP="008B3F54">
      <w:pPr>
        <w:jc w:val="both"/>
      </w:pPr>
    </w:p>
    <w:p w14:paraId="73A2B603" w14:textId="77777777" w:rsidR="003D7DE1" w:rsidRDefault="003D7DE1" w:rsidP="008B3F54">
      <w:pPr>
        <w:jc w:val="both"/>
      </w:pPr>
    </w:p>
    <w:p w14:paraId="1EB3AF78" w14:textId="77777777" w:rsidR="003D7DE1" w:rsidRDefault="003D7DE1" w:rsidP="008B3F54">
      <w:pPr>
        <w:jc w:val="both"/>
      </w:pPr>
    </w:p>
    <w:p w14:paraId="57066341" w14:textId="77777777" w:rsidR="003D7DE1" w:rsidRDefault="003D7DE1" w:rsidP="008B3F54">
      <w:pPr>
        <w:jc w:val="both"/>
      </w:pPr>
    </w:p>
    <w:p w14:paraId="35E03DEA" w14:textId="77777777" w:rsidR="003D7DE1" w:rsidRDefault="003D7DE1" w:rsidP="008B3F54">
      <w:pPr>
        <w:jc w:val="both"/>
      </w:pPr>
    </w:p>
    <w:p w14:paraId="76057684" w14:textId="77777777" w:rsidR="003D7DE1" w:rsidRDefault="003D7DE1" w:rsidP="008B3F54">
      <w:pPr>
        <w:jc w:val="both"/>
      </w:pPr>
    </w:p>
    <w:p w14:paraId="112711DE" w14:textId="77777777" w:rsidR="003D7DE1" w:rsidRDefault="003D7DE1" w:rsidP="008B3F54">
      <w:pPr>
        <w:jc w:val="both"/>
      </w:pPr>
    </w:p>
    <w:p w14:paraId="4AFC37BD" w14:textId="77777777" w:rsidR="003D7DE1" w:rsidRDefault="003D7DE1" w:rsidP="008B3F54">
      <w:pPr>
        <w:jc w:val="both"/>
      </w:pPr>
    </w:p>
    <w:p w14:paraId="3245166D" w14:textId="77777777" w:rsidR="003D7DE1" w:rsidRDefault="003D7DE1" w:rsidP="008B3F54">
      <w:pPr>
        <w:jc w:val="both"/>
      </w:pPr>
    </w:p>
    <w:p w14:paraId="2959BF76" w14:textId="77777777" w:rsidR="003D7DE1" w:rsidRDefault="003D7DE1" w:rsidP="008B3F54">
      <w:pPr>
        <w:jc w:val="both"/>
      </w:pPr>
    </w:p>
    <w:p w14:paraId="35B8C9A5" w14:textId="77777777" w:rsidR="003D7DE1" w:rsidRDefault="003D7DE1" w:rsidP="008B3F54">
      <w:pPr>
        <w:jc w:val="both"/>
      </w:pPr>
    </w:p>
    <w:p w14:paraId="1CC20678" w14:textId="77777777" w:rsidR="003D7DE1" w:rsidRDefault="003D7DE1" w:rsidP="008B3F54">
      <w:pPr>
        <w:jc w:val="both"/>
      </w:pPr>
    </w:p>
    <w:p w14:paraId="52667104" w14:textId="77777777" w:rsidR="003D7DE1" w:rsidRDefault="003D7DE1" w:rsidP="008B3F54">
      <w:pPr>
        <w:jc w:val="both"/>
      </w:pPr>
    </w:p>
    <w:p w14:paraId="142FE928" w14:textId="77777777" w:rsidR="003D7DE1" w:rsidRDefault="003D7DE1" w:rsidP="008B3F54">
      <w:pPr>
        <w:jc w:val="both"/>
      </w:pPr>
    </w:p>
    <w:p w14:paraId="4A78D046" w14:textId="77777777" w:rsidR="003D7DE1" w:rsidRDefault="003D7DE1" w:rsidP="008B3F54">
      <w:pPr>
        <w:jc w:val="both"/>
      </w:pPr>
    </w:p>
    <w:p w14:paraId="42EA1F1E" w14:textId="77777777" w:rsidR="003D7DE1" w:rsidRDefault="003D7DE1" w:rsidP="008B3F54">
      <w:pPr>
        <w:jc w:val="both"/>
      </w:pPr>
    </w:p>
    <w:p w14:paraId="09C5161C" w14:textId="77777777" w:rsidR="003D7DE1" w:rsidRDefault="003D7DE1" w:rsidP="008B3F54">
      <w:pPr>
        <w:jc w:val="both"/>
      </w:pPr>
    </w:p>
    <w:p w14:paraId="0799BC1F" w14:textId="77777777" w:rsidR="003D7DE1" w:rsidRDefault="003D7DE1" w:rsidP="008B3F54">
      <w:pPr>
        <w:jc w:val="both"/>
      </w:pPr>
    </w:p>
    <w:p w14:paraId="3E5FFFD5" w14:textId="77777777" w:rsidR="003D7DE1" w:rsidRDefault="003D7DE1" w:rsidP="008B3F54">
      <w:pPr>
        <w:jc w:val="both"/>
      </w:pPr>
    </w:p>
    <w:p w14:paraId="3A7AEF88" w14:textId="77777777" w:rsidR="003D7DE1" w:rsidRDefault="003D7DE1" w:rsidP="008B3F54">
      <w:pPr>
        <w:jc w:val="both"/>
      </w:pPr>
    </w:p>
    <w:p w14:paraId="4F882079" w14:textId="77777777" w:rsidR="009F0C55" w:rsidRDefault="009F0C55" w:rsidP="008B3F54">
      <w:pPr>
        <w:jc w:val="both"/>
      </w:pPr>
    </w:p>
    <w:p w14:paraId="5E698737" w14:textId="77777777" w:rsidR="009F0C55" w:rsidRDefault="009F0C55" w:rsidP="008B3F54">
      <w:pPr>
        <w:jc w:val="both"/>
      </w:pPr>
    </w:p>
    <w:p w14:paraId="558C268C" w14:textId="77777777" w:rsidR="009F0C55" w:rsidRDefault="009F0C55" w:rsidP="008B3F54">
      <w:pPr>
        <w:jc w:val="both"/>
      </w:pPr>
    </w:p>
    <w:p w14:paraId="79CAB5A5" w14:textId="77777777" w:rsidR="009F0C55" w:rsidRDefault="009F0C55" w:rsidP="008B3F54">
      <w:pPr>
        <w:jc w:val="both"/>
      </w:pPr>
    </w:p>
    <w:p w14:paraId="611E2F5D" w14:textId="5FF3A658" w:rsidR="009F0C55" w:rsidRDefault="009F0C55" w:rsidP="008B3F54">
      <w:pPr>
        <w:jc w:val="both"/>
      </w:pPr>
    </w:p>
    <w:p w14:paraId="21416034" w14:textId="64146362" w:rsidR="00242E57" w:rsidRDefault="00242E57" w:rsidP="00242E57">
      <w:pPr>
        <w:pStyle w:val="Styl1"/>
      </w:pPr>
    </w:p>
    <w:p w14:paraId="5E7B606D" w14:textId="77777777" w:rsidR="00B57EEC" w:rsidRDefault="00B57EEC" w:rsidP="008B3F54">
      <w:pPr>
        <w:jc w:val="both"/>
      </w:pPr>
    </w:p>
    <w:p w14:paraId="33102DFC" w14:textId="0012DC58" w:rsidR="003D7DE1" w:rsidRDefault="003D7DE1" w:rsidP="008B3F54">
      <w:pPr>
        <w:jc w:val="both"/>
      </w:pPr>
      <w:r w:rsidRPr="003D7DE1">
        <w:t>Prohlašuji, že jsem</w:t>
      </w:r>
      <w:r>
        <w:t xml:space="preserve"> bakalářskou</w:t>
      </w:r>
      <w:r w:rsidRPr="003D7DE1">
        <w:t xml:space="preserve"> práci vypracovala samostatně</w:t>
      </w:r>
      <w:r w:rsidR="00154850">
        <w:t>,</w:t>
      </w:r>
      <w:r w:rsidRPr="003D7DE1">
        <w:t xml:space="preserve"> a že všechny citace z použitých literárních zdrojů jsou přesné a úplné.</w:t>
      </w:r>
    </w:p>
    <w:p w14:paraId="1376D7FE" w14:textId="232B9FCE" w:rsidR="003D7DE1" w:rsidRDefault="003D7DE1" w:rsidP="008B3F54">
      <w:pPr>
        <w:jc w:val="both"/>
      </w:pPr>
    </w:p>
    <w:p w14:paraId="5B9E6D23" w14:textId="77777777" w:rsidR="003D7DE1" w:rsidRDefault="003D7DE1" w:rsidP="008B3F54">
      <w:pPr>
        <w:jc w:val="both"/>
      </w:pPr>
    </w:p>
    <w:p w14:paraId="3C83B10A" w14:textId="77777777" w:rsidR="003D7DE1" w:rsidRDefault="003D7DE1" w:rsidP="008B3F54">
      <w:pPr>
        <w:jc w:val="both"/>
      </w:pPr>
    </w:p>
    <w:p w14:paraId="505025BF" w14:textId="66111317" w:rsidR="003D7DE1" w:rsidRDefault="00154850" w:rsidP="008B3F54">
      <w:r>
        <w:t xml:space="preserve">V Olomouci dne </w:t>
      </w:r>
      <w:r w:rsidR="001B69B1">
        <w:t>9</w:t>
      </w:r>
      <w:r w:rsidR="003D7DE1">
        <w:t>.</w:t>
      </w:r>
      <w:r>
        <w:t>5.</w:t>
      </w:r>
      <w:r w:rsidR="003D7DE1">
        <w:t>2022</w:t>
      </w:r>
      <w:r w:rsidR="003D7DE1">
        <w:tab/>
      </w:r>
      <w:r w:rsidR="003D7DE1">
        <w:tab/>
      </w:r>
      <w:r w:rsidR="003D7DE1">
        <w:tab/>
      </w:r>
      <w:r w:rsidR="008B3F54">
        <w:tab/>
      </w:r>
      <w:proofErr w:type="gramStart"/>
      <w:r w:rsidR="008B3F54">
        <w:tab/>
        <w:t xml:space="preserve">  </w:t>
      </w:r>
      <w:r w:rsidR="003D7DE1">
        <w:t>…</w:t>
      </w:r>
      <w:proofErr w:type="gramEnd"/>
      <w:r w:rsidR="003D7DE1">
        <w:t>………………………</w:t>
      </w:r>
    </w:p>
    <w:p w14:paraId="7803C459" w14:textId="7682AB08" w:rsidR="003D7DE1" w:rsidRDefault="00CE7559" w:rsidP="008B3F54">
      <w:pPr>
        <w:jc w:val="right"/>
      </w:pPr>
      <w:r>
        <w:rPr>
          <w:noProof/>
        </w:rPr>
        <mc:AlternateContent>
          <mc:Choice Requires="wps">
            <w:drawing>
              <wp:anchor distT="0" distB="0" distL="114300" distR="114300" simplePos="0" relativeHeight="251721728" behindDoc="0" locked="0" layoutInCell="1" allowOverlap="1" wp14:anchorId="0DE84E24" wp14:editId="757C4B8C">
                <wp:simplePos x="0" y="0"/>
                <wp:positionH relativeFrom="column">
                  <wp:posOffset>5059680</wp:posOffset>
                </wp:positionH>
                <wp:positionV relativeFrom="paragraph">
                  <wp:posOffset>395605</wp:posOffset>
                </wp:positionV>
                <wp:extent cx="243840" cy="236220"/>
                <wp:effectExtent l="0" t="0" r="22860" b="11430"/>
                <wp:wrapNone/>
                <wp:docPr id="37" name="Obdélník 37"/>
                <wp:cNvGraphicFramePr/>
                <a:graphic xmlns:a="http://schemas.openxmlformats.org/drawingml/2006/main">
                  <a:graphicData uri="http://schemas.microsoft.com/office/word/2010/wordprocessingShape">
                    <wps:wsp>
                      <wps:cNvSpPr/>
                      <wps:spPr>
                        <a:xfrm>
                          <a:off x="0" y="0"/>
                          <a:ext cx="24384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C781FD1" id="Obdélník 37" o:spid="_x0000_s1026" style="position:absolute;margin-left:398.4pt;margin-top:31.15pt;width:19.2pt;height:18.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" fillcolor="white [3212]" strokecolor="white [3212]" strokeweight="1pt"/>
            </w:pict>
          </mc:Fallback>
        </mc:AlternateContent>
      </w:r>
      <w:r w:rsidR="003D7DE1">
        <w:t xml:space="preserve">                                                              podpis</w:t>
      </w:r>
    </w:p>
    <w:p w14:paraId="2EB6AC5A" w14:textId="30FECC64" w:rsidR="003D7DE1" w:rsidRDefault="003D7DE1" w:rsidP="008B3F54">
      <w:pPr>
        <w:jc w:val="both"/>
      </w:pPr>
    </w:p>
    <w:p w14:paraId="39F3EE0C" w14:textId="5E001468" w:rsidR="003D7DE1" w:rsidRDefault="003D7DE1" w:rsidP="008B3F54">
      <w:pPr>
        <w:jc w:val="both"/>
      </w:pPr>
    </w:p>
    <w:p w14:paraId="441BAFA6" w14:textId="752E5349" w:rsidR="003D7DE1" w:rsidRDefault="003D7DE1" w:rsidP="008B3F54">
      <w:pPr>
        <w:jc w:val="both"/>
      </w:pPr>
    </w:p>
    <w:p w14:paraId="0D3E0B83" w14:textId="204C5AF6" w:rsidR="003D7DE1" w:rsidRDefault="003D7DE1" w:rsidP="008B3F54">
      <w:pPr>
        <w:jc w:val="both"/>
      </w:pPr>
    </w:p>
    <w:p w14:paraId="2C4A55F3" w14:textId="3AD0292A" w:rsidR="003D7DE1" w:rsidRDefault="003D7DE1" w:rsidP="008B3F54">
      <w:pPr>
        <w:jc w:val="both"/>
      </w:pPr>
    </w:p>
    <w:p w14:paraId="5EC7FA96" w14:textId="38E52D86" w:rsidR="003D7DE1" w:rsidRDefault="003D7DE1" w:rsidP="008B3F54">
      <w:pPr>
        <w:jc w:val="both"/>
      </w:pPr>
    </w:p>
    <w:p w14:paraId="4B105023" w14:textId="4BDF1C1E" w:rsidR="003D7DE1" w:rsidRDefault="003D7DE1" w:rsidP="008B3F54">
      <w:pPr>
        <w:jc w:val="both"/>
      </w:pPr>
    </w:p>
    <w:p w14:paraId="494676BA" w14:textId="2F459084" w:rsidR="003D7DE1" w:rsidRDefault="003D7DE1" w:rsidP="008B3F54">
      <w:pPr>
        <w:jc w:val="both"/>
      </w:pPr>
    </w:p>
    <w:p w14:paraId="1AC5F4B8" w14:textId="3749E560" w:rsidR="003D7DE1" w:rsidRDefault="003D7DE1" w:rsidP="008B3F54">
      <w:pPr>
        <w:jc w:val="both"/>
      </w:pPr>
    </w:p>
    <w:p w14:paraId="28F16600" w14:textId="4FE2C479" w:rsidR="003D7DE1" w:rsidRDefault="003D7DE1" w:rsidP="008B3F54">
      <w:pPr>
        <w:jc w:val="both"/>
      </w:pPr>
    </w:p>
    <w:p w14:paraId="499831D2" w14:textId="6EBC1349" w:rsidR="003D7DE1" w:rsidRDefault="003D7DE1" w:rsidP="008B3F54">
      <w:pPr>
        <w:jc w:val="both"/>
      </w:pPr>
    </w:p>
    <w:p w14:paraId="403CDB18" w14:textId="79AE000E" w:rsidR="003D7DE1" w:rsidRDefault="003D7DE1" w:rsidP="008B3F54">
      <w:pPr>
        <w:jc w:val="both"/>
      </w:pPr>
    </w:p>
    <w:p w14:paraId="23451F36" w14:textId="2DCB137D" w:rsidR="003D7DE1" w:rsidRDefault="003D7DE1" w:rsidP="008B3F54">
      <w:pPr>
        <w:jc w:val="both"/>
      </w:pPr>
    </w:p>
    <w:p w14:paraId="62B77714" w14:textId="33601DD9" w:rsidR="003D7DE1" w:rsidRDefault="003D7DE1" w:rsidP="008B3F54">
      <w:pPr>
        <w:jc w:val="both"/>
      </w:pPr>
    </w:p>
    <w:p w14:paraId="0965D0AC" w14:textId="22030ADD" w:rsidR="003D7DE1" w:rsidRDefault="003D7DE1" w:rsidP="008B3F54">
      <w:pPr>
        <w:jc w:val="both"/>
      </w:pPr>
    </w:p>
    <w:p w14:paraId="69C4727C" w14:textId="3068F3B6" w:rsidR="003D7DE1" w:rsidRDefault="003D7DE1" w:rsidP="008B3F54">
      <w:pPr>
        <w:jc w:val="both"/>
      </w:pPr>
    </w:p>
    <w:p w14:paraId="455A5FD7" w14:textId="371B82F6" w:rsidR="003D7DE1" w:rsidRDefault="003D7DE1" w:rsidP="008B3F54">
      <w:pPr>
        <w:jc w:val="both"/>
      </w:pPr>
    </w:p>
    <w:p w14:paraId="357BF8A0" w14:textId="6FFDE31F" w:rsidR="003D7DE1" w:rsidRDefault="003D7DE1" w:rsidP="008B3F54">
      <w:pPr>
        <w:jc w:val="both"/>
      </w:pPr>
    </w:p>
    <w:p w14:paraId="79FF03A9" w14:textId="473C5DB6" w:rsidR="003D7DE1" w:rsidRDefault="003D7DE1" w:rsidP="008B3F54">
      <w:pPr>
        <w:jc w:val="both"/>
      </w:pPr>
    </w:p>
    <w:p w14:paraId="71E3D792" w14:textId="4CD1EEAE" w:rsidR="003D7DE1" w:rsidRDefault="003D7DE1" w:rsidP="008B3F54">
      <w:pPr>
        <w:jc w:val="both"/>
      </w:pPr>
    </w:p>
    <w:p w14:paraId="2CBE5FC1" w14:textId="1E6C4116" w:rsidR="003D7DE1" w:rsidRDefault="003D7DE1" w:rsidP="008B3F54">
      <w:pPr>
        <w:jc w:val="both"/>
      </w:pPr>
    </w:p>
    <w:p w14:paraId="20D3B66E" w14:textId="77777777" w:rsidR="009F0C55" w:rsidRDefault="009F0C55" w:rsidP="008B3F54">
      <w:pPr>
        <w:jc w:val="both"/>
        <w:rPr>
          <w:b/>
          <w:bCs/>
        </w:rPr>
      </w:pPr>
    </w:p>
    <w:p w14:paraId="2B90C216" w14:textId="77777777" w:rsidR="009F0C55" w:rsidRDefault="009F0C55" w:rsidP="008B3F54">
      <w:pPr>
        <w:jc w:val="both"/>
        <w:rPr>
          <w:b/>
          <w:bCs/>
        </w:rPr>
      </w:pPr>
    </w:p>
    <w:p w14:paraId="27C67BEA" w14:textId="77777777" w:rsidR="009F0C55" w:rsidRDefault="009F0C55" w:rsidP="008B3F54">
      <w:pPr>
        <w:jc w:val="both"/>
        <w:rPr>
          <w:b/>
          <w:bCs/>
        </w:rPr>
      </w:pPr>
    </w:p>
    <w:p w14:paraId="1E6788FE" w14:textId="77777777" w:rsidR="009F0C55" w:rsidRDefault="009F0C55" w:rsidP="008B3F54">
      <w:pPr>
        <w:jc w:val="both"/>
        <w:rPr>
          <w:b/>
          <w:bCs/>
        </w:rPr>
      </w:pPr>
    </w:p>
    <w:p w14:paraId="4F01569B" w14:textId="77777777" w:rsidR="009F0C55" w:rsidRDefault="009F0C55" w:rsidP="008B3F54">
      <w:pPr>
        <w:jc w:val="both"/>
        <w:rPr>
          <w:b/>
          <w:bCs/>
        </w:rPr>
      </w:pPr>
    </w:p>
    <w:p w14:paraId="03EC283C" w14:textId="77777777" w:rsidR="009F0C55" w:rsidRDefault="009F0C55" w:rsidP="008B3F54">
      <w:pPr>
        <w:jc w:val="both"/>
        <w:rPr>
          <w:b/>
          <w:bCs/>
        </w:rPr>
      </w:pPr>
    </w:p>
    <w:p w14:paraId="707CCC3C" w14:textId="77777777" w:rsidR="009F0C55" w:rsidRDefault="009F0C55" w:rsidP="008B3F54">
      <w:pPr>
        <w:jc w:val="both"/>
        <w:rPr>
          <w:b/>
          <w:bCs/>
        </w:rPr>
      </w:pPr>
    </w:p>
    <w:p w14:paraId="5AC374D9" w14:textId="77777777" w:rsidR="009F0C55" w:rsidRDefault="009F0C55" w:rsidP="008B3F54">
      <w:pPr>
        <w:jc w:val="both"/>
        <w:rPr>
          <w:b/>
          <w:bCs/>
        </w:rPr>
      </w:pPr>
    </w:p>
    <w:p w14:paraId="38B26E95" w14:textId="77777777" w:rsidR="009A28BE" w:rsidRDefault="003D7DE1" w:rsidP="009A28BE">
      <w:pPr>
        <w:jc w:val="both"/>
        <w:rPr>
          <w:b/>
          <w:bCs/>
        </w:rPr>
      </w:pPr>
      <w:r w:rsidRPr="003D7DE1">
        <w:rPr>
          <w:b/>
          <w:bCs/>
        </w:rPr>
        <w:t>Poděkování</w:t>
      </w:r>
    </w:p>
    <w:p w14:paraId="33FB50F5" w14:textId="14523752" w:rsidR="00154850" w:rsidRPr="009A28BE" w:rsidRDefault="00CE7559" w:rsidP="009A28BE">
      <w:pPr>
        <w:jc w:val="both"/>
        <w:rPr>
          <w:b/>
          <w:bCs/>
        </w:rPr>
      </w:pPr>
      <w:r>
        <w:rPr>
          <w:noProof/>
        </w:rPr>
        <mc:AlternateContent>
          <mc:Choice Requires="wps">
            <w:drawing>
              <wp:anchor distT="0" distB="0" distL="114300" distR="114300" simplePos="0" relativeHeight="251723776" behindDoc="0" locked="0" layoutInCell="1" allowOverlap="1" wp14:anchorId="2B3BD72B" wp14:editId="5F07074B">
                <wp:simplePos x="0" y="0"/>
                <wp:positionH relativeFrom="column">
                  <wp:posOffset>5059680</wp:posOffset>
                </wp:positionH>
                <wp:positionV relativeFrom="paragraph">
                  <wp:posOffset>883285</wp:posOffset>
                </wp:positionV>
                <wp:extent cx="243840" cy="236220"/>
                <wp:effectExtent l="0" t="0" r="22860" b="11430"/>
                <wp:wrapNone/>
                <wp:docPr id="38" name="Obdélník 38"/>
                <wp:cNvGraphicFramePr/>
                <a:graphic xmlns:a="http://schemas.openxmlformats.org/drawingml/2006/main">
                  <a:graphicData uri="http://schemas.microsoft.com/office/word/2010/wordprocessingShape">
                    <wps:wsp>
                      <wps:cNvSpPr/>
                      <wps:spPr>
                        <a:xfrm>
                          <a:off x="0" y="0"/>
                          <a:ext cx="24384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E65DF2C" id="Obdélník 38" o:spid="_x0000_s1026" style="position:absolute;margin-left:398.4pt;margin-top:69.55pt;width:19.2pt;height:18.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" fillcolor="white [3212]" strokecolor="white [3212]" strokeweight="1pt"/>
            </w:pict>
          </mc:Fallback>
        </mc:AlternateContent>
      </w:r>
      <w:r w:rsidR="009A28BE">
        <w:rPr>
          <w:bCs/>
        </w:rPr>
        <w:t xml:space="preserve">Ráda bych poděkovala své vedoucí bakalářské práce </w:t>
      </w:r>
      <w:r w:rsidR="009A28BE">
        <w:t xml:space="preserve">RNDr. Janě Soukupové, Ph.D. za ochotu, trpělivost, pomoc, odborné a cenné rady, a hlavně čas, který mi věnovala jak při práci v laboratoři, tak i při konzultacích. </w:t>
      </w:r>
    </w:p>
    <w:p w14:paraId="008D45FB" w14:textId="433DC6AA" w:rsidR="003D7DE1" w:rsidRPr="00C06E14" w:rsidRDefault="003D7DE1" w:rsidP="008B3F54">
      <w:pPr>
        <w:jc w:val="both"/>
        <w:rPr>
          <w:b/>
          <w:bCs/>
          <w:sz w:val="32"/>
          <w:szCs w:val="28"/>
        </w:rPr>
      </w:pPr>
      <w:r w:rsidRPr="00C06E14">
        <w:rPr>
          <w:b/>
          <w:bCs/>
          <w:sz w:val="32"/>
          <w:szCs w:val="28"/>
        </w:rPr>
        <w:lastRenderedPageBreak/>
        <w:t>Bibliografická identifikace</w:t>
      </w:r>
    </w:p>
    <w:p w14:paraId="42589CA3" w14:textId="4621D5CF" w:rsidR="003D7DE1" w:rsidRPr="003D7DE1" w:rsidRDefault="003D7DE1" w:rsidP="008B3F54">
      <w:pPr>
        <w:jc w:val="both"/>
      </w:pPr>
      <w:r w:rsidRPr="003D7DE1">
        <w:rPr>
          <w:b/>
          <w:bCs/>
        </w:rPr>
        <w:t>Jméno a příjmení autora:</w:t>
      </w:r>
      <w:r>
        <w:rPr>
          <w:b/>
          <w:bCs/>
        </w:rPr>
        <w:t xml:space="preserve"> </w:t>
      </w:r>
      <w:r>
        <w:rPr>
          <w:b/>
          <w:bCs/>
        </w:rPr>
        <w:tab/>
      </w:r>
      <w:r w:rsidR="009F0C55">
        <w:rPr>
          <w:b/>
          <w:bCs/>
        </w:rPr>
        <w:tab/>
      </w:r>
      <w:r>
        <w:t xml:space="preserve">Tereza </w:t>
      </w:r>
      <w:proofErr w:type="spellStart"/>
      <w:r>
        <w:t>Jeklová</w:t>
      </w:r>
      <w:proofErr w:type="spellEnd"/>
    </w:p>
    <w:p w14:paraId="5C620885" w14:textId="5374E067" w:rsidR="003D7DE1" w:rsidRPr="003D7DE1" w:rsidRDefault="003D7DE1" w:rsidP="008B3F54">
      <w:pPr>
        <w:ind w:left="3540" w:hanging="3540"/>
        <w:jc w:val="both"/>
        <w:rPr>
          <w:b/>
          <w:bCs/>
        </w:rPr>
      </w:pPr>
      <w:r w:rsidRPr="003D7DE1">
        <w:rPr>
          <w:b/>
          <w:bCs/>
        </w:rPr>
        <w:t>Název práce:</w:t>
      </w:r>
      <w:r>
        <w:rPr>
          <w:b/>
          <w:bCs/>
        </w:rPr>
        <w:tab/>
      </w:r>
      <w:r w:rsidRPr="003D7DE1">
        <w:t xml:space="preserve">Příprava vodných, vysoce koncentrovaných disperzí nanočástic stříbra s cílem jejich využití jako aditiv pro </w:t>
      </w:r>
      <w:proofErr w:type="spellStart"/>
      <w:r w:rsidRPr="003D7DE1">
        <w:t>nanovlákenné</w:t>
      </w:r>
      <w:proofErr w:type="spellEnd"/>
      <w:r w:rsidRPr="003D7DE1">
        <w:t xml:space="preserve"> polymerní systémy</w:t>
      </w:r>
      <w:r>
        <w:rPr>
          <w:b/>
          <w:bCs/>
        </w:rPr>
        <w:tab/>
      </w:r>
    </w:p>
    <w:p w14:paraId="64261F87" w14:textId="23ED6CF8" w:rsidR="003D7DE1" w:rsidRPr="006A6F73" w:rsidRDefault="003D7DE1" w:rsidP="008B3F54">
      <w:pPr>
        <w:jc w:val="both"/>
      </w:pPr>
      <w:r w:rsidRPr="003D7DE1">
        <w:rPr>
          <w:b/>
          <w:bCs/>
        </w:rPr>
        <w:t>Typ práce:</w:t>
      </w:r>
      <w:r w:rsidR="006A6F73">
        <w:rPr>
          <w:b/>
          <w:bCs/>
        </w:rPr>
        <w:tab/>
      </w:r>
      <w:r w:rsidR="006A6F73">
        <w:rPr>
          <w:b/>
          <w:bCs/>
        </w:rPr>
        <w:tab/>
      </w:r>
      <w:r w:rsidR="006A6F73">
        <w:rPr>
          <w:b/>
          <w:bCs/>
        </w:rPr>
        <w:tab/>
      </w:r>
      <w:r w:rsidR="006A6F73">
        <w:rPr>
          <w:b/>
          <w:bCs/>
        </w:rPr>
        <w:tab/>
      </w:r>
      <w:r w:rsidR="006A6F73">
        <w:t xml:space="preserve">Bakalářská </w:t>
      </w:r>
    </w:p>
    <w:p w14:paraId="595CBE15" w14:textId="3CBB3352" w:rsidR="003D7DE1" w:rsidRPr="006A6F73" w:rsidRDefault="003D7DE1" w:rsidP="008B3F54">
      <w:pPr>
        <w:jc w:val="both"/>
      </w:pPr>
      <w:r w:rsidRPr="003D7DE1">
        <w:rPr>
          <w:b/>
          <w:bCs/>
        </w:rPr>
        <w:t>Pracoviště:</w:t>
      </w:r>
      <w:r w:rsidR="006A6F73">
        <w:rPr>
          <w:b/>
          <w:bCs/>
        </w:rPr>
        <w:tab/>
      </w:r>
      <w:r w:rsidR="006A6F73">
        <w:rPr>
          <w:b/>
          <w:bCs/>
        </w:rPr>
        <w:tab/>
      </w:r>
      <w:r w:rsidR="006A6F73">
        <w:rPr>
          <w:b/>
          <w:bCs/>
        </w:rPr>
        <w:tab/>
      </w:r>
      <w:r w:rsidR="006A6F73">
        <w:rPr>
          <w:b/>
          <w:bCs/>
        </w:rPr>
        <w:tab/>
      </w:r>
      <w:r w:rsidR="006A6F73">
        <w:t>Katedra fyzikální chemie</w:t>
      </w:r>
    </w:p>
    <w:p w14:paraId="519A648A" w14:textId="6A0D1C89" w:rsidR="003D7DE1" w:rsidRPr="006A6F73" w:rsidRDefault="003D7DE1" w:rsidP="008B3F54">
      <w:pPr>
        <w:jc w:val="both"/>
      </w:pPr>
      <w:r w:rsidRPr="003D7DE1">
        <w:rPr>
          <w:b/>
          <w:bCs/>
        </w:rPr>
        <w:t>Vedoucí práce:</w:t>
      </w:r>
      <w:r w:rsidR="006A6F73">
        <w:rPr>
          <w:b/>
          <w:bCs/>
        </w:rPr>
        <w:tab/>
      </w:r>
      <w:r w:rsidR="006A6F73">
        <w:rPr>
          <w:b/>
          <w:bCs/>
        </w:rPr>
        <w:tab/>
      </w:r>
      <w:r w:rsidR="006A6F73">
        <w:rPr>
          <w:b/>
          <w:bCs/>
        </w:rPr>
        <w:tab/>
      </w:r>
      <w:r w:rsidR="006A6F73">
        <w:t>RNDr. Jana Soukupová, Ph</w:t>
      </w:r>
      <w:r w:rsidR="00A43275">
        <w:t>.</w:t>
      </w:r>
      <w:r w:rsidR="006A6F73">
        <w:t>D.</w:t>
      </w:r>
    </w:p>
    <w:p w14:paraId="48A8B6BA" w14:textId="53706D90" w:rsidR="003D7DE1" w:rsidRPr="006A6F73" w:rsidRDefault="003D7DE1" w:rsidP="008B3F54">
      <w:pPr>
        <w:jc w:val="both"/>
      </w:pPr>
      <w:r w:rsidRPr="003D7DE1">
        <w:rPr>
          <w:b/>
          <w:bCs/>
        </w:rPr>
        <w:t>Rok obhajoby:</w:t>
      </w:r>
      <w:r w:rsidR="006A6F73">
        <w:rPr>
          <w:b/>
          <w:bCs/>
        </w:rPr>
        <w:tab/>
      </w:r>
      <w:r w:rsidR="006A6F73">
        <w:rPr>
          <w:b/>
          <w:bCs/>
        </w:rPr>
        <w:tab/>
      </w:r>
      <w:r w:rsidR="006A6F73">
        <w:rPr>
          <w:b/>
          <w:bCs/>
        </w:rPr>
        <w:tab/>
      </w:r>
      <w:r w:rsidR="006A6F73">
        <w:t>2022</w:t>
      </w:r>
    </w:p>
    <w:p w14:paraId="3216FC3E" w14:textId="20E89EAB" w:rsidR="004651F4" w:rsidRDefault="003D7DE1" w:rsidP="004651F4">
      <w:pPr>
        <w:pStyle w:val="Bezmezer"/>
        <w:ind w:left="2832" w:hanging="2832"/>
        <w:rPr>
          <w:b/>
          <w:bCs/>
        </w:rPr>
      </w:pPr>
      <w:r w:rsidRPr="003D7DE1">
        <w:rPr>
          <w:b/>
          <w:bCs/>
        </w:rPr>
        <w:t>Abstrakt:</w:t>
      </w:r>
      <w:r w:rsidR="004651F4">
        <w:rPr>
          <w:b/>
          <w:bCs/>
        </w:rPr>
        <w:t xml:space="preserve"> </w:t>
      </w:r>
      <w:r w:rsidR="00AE59D2">
        <w:rPr>
          <w:b/>
          <w:bCs/>
        </w:rPr>
        <w:t xml:space="preserve"> </w:t>
      </w:r>
    </w:p>
    <w:p w14:paraId="66203426" w14:textId="6204B242" w:rsidR="003D7DE1" w:rsidRPr="004651F4" w:rsidRDefault="0089091C" w:rsidP="00154850">
      <w:pPr>
        <w:pStyle w:val="Styl1"/>
        <w:ind w:firstLine="0"/>
      </w:pPr>
      <w:r>
        <w:t>Tato bakalářská práce</w:t>
      </w:r>
      <w:r w:rsidR="004651F4">
        <w:t xml:space="preserve"> se zabývá přípravou </w:t>
      </w:r>
      <w:r>
        <w:t xml:space="preserve">vysoce koncentrovaných </w:t>
      </w:r>
      <w:r w:rsidR="004651F4">
        <w:t>disperzí nanočástic stříbra</w:t>
      </w:r>
      <w:r w:rsidR="006202AF">
        <w:t>,</w:t>
      </w:r>
      <w:r w:rsidR="004651F4">
        <w:t xml:space="preserve"> jejich převodem do podoby prášku </w:t>
      </w:r>
      <w:r w:rsidR="00AE59D2">
        <w:t>a</w:t>
      </w:r>
      <w:r w:rsidR="004651F4">
        <w:t xml:space="preserve"> následným zabudováním disperzí a prášku do matrice polymeru za účelem </w:t>
      </w:r>
      <w:r w:rsidR="00154850">
        <w:t xml:space="preserve">modifikace </w:t>
      </w:r>
      <w:proofErr w:type="spellStart"/>
      <w:r w:rsidR="004651F4">
        <w:t>nanovláken</w:t>
      </w:r>
      <w:proofErr w:type="spellEnd"/>
      <w:r w:rsidR="004651F4">
        <w:t xml:space="preserve">. </w:t>
      </w:r>
      <w:r w:rsidR="006202AF">
        <w:t>Disperze n</w:t>
      </w:r>
      <w:r>
        <w:t>anočástic stříbra</w:t>
      </w:r>
      <w:r w:rsidR="004651F4" w:rsidRPr="004651F4">
        <w:t xml:space="preserve"> byly připraveny redukcí</w:t>
      </w:r>
      <w:r w:rsidR="004651F4">
        <w:t xml:space="preserve"> </w:t>
      </w:r>
      <w:r w:rsidR="004651F4" w:rsidRPr="004651F4">
        <w:t>dusičnanu stříbrného pomocí</w:t>
      </w:r>
      <w:r w:rsidR="00AE59D2">
        <w:t xml:space="preserve"> termálně indukovaného procesu za přítomnosti</w:t>
      </w:r>
      <w:r w:rsidR="004651F4" w:rsidRPr="004651F4">
        <w:t xml:space="preserve"> multifunkčního rozvětveného polymeru</w:t>
      </w:r>
      <w:r w:rsidR="004651F4">
        <w:t xml:space="preserve"> </w:t>
      </w:r>
      <w:r w:rsidR="00AE59D2">
        <w:t>a bez přídavku redukčního činidla a jakýchkoliv aditivních stabilizátorů</w:t>
      </w:r>
      <w:r w:rsidR="004651F4">
        <w:t xml:space="preserve">. </w:t>
      </w:r>
      <w:r w:rsidR="00154850">
        <w:t>Následně byly tyto disperze vysušeny a převedeny do podoby prášku: Jak disperze, tak prášek byly aplikovány jako aditivum při přípravě polymerních vláken.</w:t>
      </w:r>
      <w:r w:rsidR="004651F4">
        <w:t xml:space="preserve"> </w:t>
      </w:r>
    </w:p>
    <w:p w14:paraId="0E516632" w14:textId="77777777" w:rsidR="00154850" w:rsidRDefault="00154850" w:rsidP="008B3F54">
      <w:pPr>
        <w:jc w:val="both"/>
        <w:rPr>
          <w:b/>
          <w:bCs/>
        </w:rPr>
      </w:pPr>
    </w:p>
    <w:p w14:paraId="137D0F08" w14:textId="33EF01C5" w:rsidR="003D7DE1" w:rsidRDefault="003D7DE1" w:rsidP="008B3F54">
      <w:pPr>
        <w:jc w:val="both"/>
        <w:rPr>
          <w:b/>
          <w:bCs/>
        </w:rPr>
      </w:pPr>
      <w:r>
        <w:rPr>
          <w:b/>
          <w:bCs/>
        </w:rPr>
        <w:t>Klíčová slova:</w:t>
      </w:r>
      <w:r w:rsidR="00154850">
        <w:rPr>
          <w:b/>
          <w:bCs/>
        </w:rPr>
        <w:t xml:space="preserve"> nanočástice, </w:t>
      </w:r>
      <w:proofErr w:type="spellStart"/>
      <w:r w:rsidR="00154850">
        <w:rPr>
          <w:b/>
          <w:bCs/>
        </w:rPr>
        <w:t>nanovlákna</w:t>
      </w:r>
      <w:proofErr w:type="spellEnd"/>
      <w:r w:rsidR="00154850">
        <w:rPr>
          <w:b/>
          <w:bCs/>
        </w:rPr>
        <w:t>, stříbro, modifikace, disperze, prášek</w:t>
      </w:r>
    </w:p>
    <w:p w14:paraId="2DB04A8E" w14:textId="77777777" w:rsidR="008219BD" w:rsidRDefault="008219BD" w:rsidP="008B3F54">
      <w:pPr>
        <w:jc w:val="both"/>
        <w:rPr>
          <w:b/>
          <w:bCs/>
        </w:rPr>
      </w:pPr>
    </w:p>
    <w:p w14:paraId="402DE408" w14:textId="629C896C" w:rsidR="008219BD" w:rsidRDefault="006A6F73" w:rsidP="008B3F54">
      <w:pPr>
        <w:jc w:val="both"/>
        <w:rPr>
          <w:bCs/>
        </w:rPr>
      </w:pPr>
      <w:r>
        <w:rPr>
          <w:b/>
          <w:bCs/>
        </w:rPr>
        <w:t>Počet stran:</w:t>
      </w:r>
      <w:r w:rsidR="008219BD">
        <w:rPr>
          <w:b/>
          <w:bCs/>
        </w:rPr>
        <w:tab/>
      </w:r>
      <w:r w:rsidR="008219BD">
        <w:rPr>
          <w:b/>
          <w:bCs/>
        </w:rPr>
        <w:tab/>
      </w:r>
      <w:r w:rsidR="008219BD">
        <w:rPr>
          <w:b/>
          <w:bCs/>
        </w:rPr>
        <w:tab/>
      </w:r>
      <w:r w:rsidR="008219BD">
        <w:rPr>
          <w:b/>
          <w:bCs/>
        </w:rPr>
        <w:tab/>
      </w:r>
      <w:r w:rsidR="008219BD" w:rsidRPr="008219BD">
        <w:rPr>
          <w:bCs/>
        </w:rPr>
        <w:t>4</w:t>
      </w:r>
      <w:r w:rsidR="00D76D6D">
        <w:rPr>
          <w:bCs/>
        </w:rPr>
        <w:t>0</w:t>
      </w:r>
    </w:p>
    <w:p w14:paraId="2A50D57E" w14:textId="77777777" w:rsidR="00D76D6D" w:rsidRPr="00D76D6D" w:rsidRDefault="00D76D6D" w:rsidP="00D76D6D">
      <w:pPr>
        <w:pStyle w:val="Styl1"/>
      </w:pPr>
    </w:p>
    <w:p w14:paraId="24539E35" w14:textId="5F28ED8B" w:rsidR="006A6F73" w:rsidRDefault="006A6F73" w:rsidP="008B3F54">
      <w:pPr>
        <w:jc w:val="both"/>
        <w:rPr>
          <w:b/>
          <w:bCs/>
        </w:rPr>
      </w:pPr>
      <w:r>
        <w:rPr>
          <w:b/>
          <w:bCs/>
        </w:rPr>
        <w:t>Počet příloh:</w:t>
      </w:r>
      <w:r w:rsidR="00E131FC">
        <w:rPr>
          <w:b/>
          <w:bCs/>
        </w:rPr>
        <w:tab/>
      </w:r>
      <w:r w:rsidR="00E131FC">
        <w:rPr>
          <w:b/>
          <w:bCs/>
        </w:rPr>
        <w:tab/>
      </w:r>
      <w:r w:rsidR="00E131FC">
        <w:rPr>
          <w:b/>
          <w:bCs/>
        </w:rPr>
        <w:tab/>
      </w:r>
      <w:r w:rsidR="00E131FC">
        <w:rPr>
          <w:b/>
          <w:bCs/>
        </w:rPr>
        <w:tab/>
      </w:r>
      <w:r w:rsidR="00E131FC" w:rsidRPr="00E131FC">
        <w:t>0</w:t>
      </w:r>
    </w:p>
    <w:p w14:paraId="6872F985" w14:textId="77777777" w:rsidR="008219BD" w:rsidRDefault="008219BD" w:rsidP="008B3F54">
      <w:pPr>
        <w:jc w:val="both"/>
        <w:rPr>
          <w:b/>
          <w:bCs/>
        </w:rPr>
      </w:pPr>
    </w:p>
    <w:p w14:paraId="2CD61611" w14:textId="3B91EE62" w:rsidR="006A6F73" w:rsidRDefault="006A6F73" w:rsidP="008B3F54">
      <w:pPr>
        <w:jc w:val="both"/>
      </w:pPr>
      <w:r>
        <w:rPr>
          <w:b/>
          <w:bCs/>
        </w:rPr>
        <w:t xml:space="preserve">Jazyk: </w:t>
      </w:r>
      <w:r>
        <w:tab/>
      </w:r>
      <w:r>
        <w:tab/>
      </w:r>
      <w:r>
        <w:tab/>
      </w:r>
      <w:r>
        <w:tab/>
        <w:t>Český</w:t>
      </w:r>
    </w:p>
    <w:p w14:paraId="06B5B5D7" w14:textId="040DA1A5" w:rsidR="006A6F73" w:rsidRDefault="006A6F73" w:rsidP="008B3F54">
      <w:pPr>
        <w:jc w:val="both"/>
      </w:pPr>
    </w:p>
    <w:p w14:paraId="19FEF4AF" w14:textId="64FDAAD3" w:rsidR="006A6F73" w:rsidRDefault="006A6F73" w:rsidP="008B3F54">
      <w:pPr>
        <w:jc w:val="both"/>
      </w:pPr>
    </w:p>
    <w:p w14:paraId="728F44E7" w14:textId="7D535377" w:rsidR="006A6F73" w:rsidRDefault="006A6F73" w:rsidP="008B3F54">
      <w:pPr>
        <w:jc w:val="both"/>
      </w:pPr>
    </w:p>
    <w:p w14:paraId="00B5FEAF" w14:textId="60F83C31" w:rsidR="006A6F73" w:rsidRDefault="006A6F73" w:rsidP="008B3F54">
      <w:pPr>
        <w:jc w:val="both"/>
      </w:pPr>
    </w:p>
    <w:p w14:paraId="2E29FB9F" w14:textId="2BD226DB" w:rsidR="006A6F73" w:rsidRDefault="006A6F73" w:rsidP="008B3F54">
      <w:pPr>
        <w:jc w:val="both"/>
      </w:pPr>
    </w:p>
    <w:p w14:paraId="0A4FF351" w14:textId="68E02D0F" w:rsidR="00D76D6D" w:rsidRPr="00D76D6D" w:rsidRDefault="00CE7559" w:rsidP="00280E32">
      <w:pPr>
        <w:jc w:val="both"/>
      </w:pPr>
      <w:r>
        <w:rPr>
          <w:noProof/>
        </w:rPr>
        <mc:AlternateContent>
          <mc:Choice Requires="wps">
            <w:drawing>
              <wp:anchor distT="0" distB="0" distL="114300" distR="114300" simplePos="0" relativeHeight="251725824" behindDoc="0" locked="0" layoutInCell="1" allowOverlap="1" wp14:anchorId="46506DC6" wp14:editId="483D6863">
                <wp:simplePos x="0" y="0"/>
                <wp:positionH relativeFrom="column">
                  <wp:posOffset>5074920</wp:posOffset>
                </wp:positionH>
                <wp:positionV relativeFrom="paragraph">
                  <wp:posOffset>311785</wp:posOffset>
                </wp:positionV>
                <wp:extent cx="243840" cy="236220"/>
                <wp:effectExtent l="0" t="0" r="22860" b="11430"/>
                <wp:wrapNone/>
                <wp:docPr id="39" name="Obdélník 39"/>
                <wp:cNvGraphicFramePr/>
                <a:graphic xmlns:a="http://schemas.openxmlformats.org/drawingml/2006/main">
                  <a:graphicData uri="http://schemas.microsoft.com/office/word/2010/wordprocessingShape">
                    <wps:wsp>
                      <wps:cNvSpPr/>
                      <wps:spPr>
                        <a:xfrm>
                          <a:off x="0" y="0"/>
                          <a:ext cx="24384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4FE72E2" id="Obdélník 39" o:spid="_x0000_s1026" style="position:absolute;margin-left:399.6pt;margin-top:24.55pt;width:19.2pt;height:18.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" fillcolor="white [3212]" strokecolor="white [3212]" strokeweight="1pt"/>
            </w:pict>
          </mc:Fallback>
        </mc:AlternateContent>
      </w:r>
    </w:p>
    <w:p w14:paraId="3C430B73" w14:textId="1850CC71" w:rsidR="006A6F73" w:rsidRPr="00C06E14" w:rsidRDefault="006A6F73" w:rsidP="008B3F54">
      <w:pPr>
        <w:jc w:val="both"/>
        <w:rPr>
          <w:b/>
          <w:bCs/>
          <w:sz w:val="32"/>
          <w:szCs w:val="28"/>
        </w:rPr>
      </w:pPr>
      <w:proofErr w:type="spellStart"/>
      <w:r w:rsidRPr="00C06E14">
        <w:rPr>
          <w:b/>
          <w:bCs/>
          <w:sz w:val="32"/>
          <w:szCs w:val="28"/>
        </w:rPr>
        <w:lastRenderedPageBreak/>
        <w:t>Bibliographical</w:t>
      </w:r>
      <w:proofErr w:type="spellEnd"/>
      <w:r w:rsidRPr="00C06E14">
        <w:rPr>
          <w:b/>
          <w:bCs/>
          <w:sz w:val="32"/>
          <w:szCs w:val="28"/>
        </w:rPr>
        <w:t xml:space="preserve"> </w:t>
      </w:r>
      <w:proofErr w:type="spellStart"/>
      <w:r w:rsidRPr="00C06E14">
        <w:rPr>
          <w:b/>
          <w:bCs/>
          <w:sz w:val="32"/>
          <w:szCs w:val="28"/>
        </w:rPr>
        <w:t>identification</w:t>
      </w:r>
      <w:proofErr w:type="spellEnd"/>
    </w:p>
    <w:p w14:paraId="087A6BCA" w14:textId="77777777" w:rsidR="006A6F73" w:rsidRDefault="006A6F73" w:rsidP="008B3F54">
      <w:pPr>
        <w:jc w:val="both"/>
        <w:rPr>
          <w:b/>
          <w:bCs/>
        </w:rPr>
      </w:pPr>
      <w:proofErr w:type="spellStart"/>
      <w:r>
        <w:rPr>
          <w:b/>
          <w:bCs/>
        </w:rPr>
        <w:t>Author`s</w:t>
      </w:r>
      <w:proofErr w:type="spellEnd"/>
      <w:r>
        <w:rPr>
          <w:b/>
          <w:bCs/>
        </w:rPr>
        <w:t xml:space="preserve"> </w:t>
      </w:r>
      <w:proofErr w:type="spellStart"/>
      <w:r>
        <w:rPr>
          <w:b/>
          <w:bCs/>
        </w:rPr>
        <w:t>first</w:t>
      </w:r>
      <w:proofErr w:type="spellEnd"/>
      <w:r>
        <w:rPr>
          <w:b/>
          <w:bCs/>
        </w:rPr>
        <w:t xml:space="preserve"> </w:t>
      </w:r>
      <w:proofErr w:type="spellStart"/>
      <w:r>
        <w:rPr>
          <w:b/>
          <w:bCs/>
        </w:rPr>
        <w:t>name</w:t>
      </w:r>
      <w:proofErr w:type="spellEnd"/>
      <w:r>
        <w:rPr>
          <w:b/>
          <w:bCs/>
        </w:rPr>
        <w:t xml:space="preserve"> </w:t>
      </w:r>
    </w:p>
    <w:p w14:paraId="7E4C792F" w14:textId="4DE529AA" w:rsidR="006A6F73" w:rsidRDefault="006A6F73" w:rsidP="008B3F54">
      <w:pPr>
        <w:jc w:val="both"/>
      </w:pPr>
      <w:r>
        <w:rPr>
          <w:b/>
          <w:bCs/>
        </w:rPr>
        <w:t xml:space="preserve">and </w:t>
      </w:r>
      <w:proofErr w:type="spellStart"/>
      <w:r>
        <w:rPr>
          <w:b/>
          <w:bCs/>
        </w:rPr>
        <w:t>surname</w:t>
      </w:r>
      <w:proofErr w:type="spellEnd"/>
      <w:r>
        <w:rPr>
          <w:b/>
          <w:bCs/>
        </w:rPr>
        <w:t>:</w:t>
      </w:r>
      <w:r>
        <w:rPr>
          <w:b/>
          <w:bCs/>
        </w:rPr>
        <w:tab/>
      </w:r>
      <w:r>
        <w:rPr>
          <w:b/>
          <w:bCs/>
        </w:rPr>
        <w:tab/>
      </w:r>
      <w:r>
        <w:rPr>
          <w:b/>
          <w:bCs/>
        </w:rPr>
        <w:tab/>
      </w:r>
      <w:r>
        <w:t xml:space="preserve">Tereza </w:t>
      </w:r>
      <w:proofErr w:type="spellStart"/>
      <w:r>
        <w:t>Jeklová</w:t>
      </w:r>
      <w:proofErr w:type="spellEnd"/>
    </w:p>
    <w:p w14:paraId="5EB24202" w14:textId="2265BABF" w:rsidR="006A6F73" w:rsidRPr="006A6F73" w:rsidRDefault="006A6F73" w:rsidP="008B3F54">
      <w:pPr>
        <w:ind w:left="3540" w:hanging="3540"/>
        <w:jc w:val="both"/>
      </w:pPr>
      <w:proofErr w:type="spellStart"/>
      <w:r w:rsidRPr="006A6F73">
        <w:rPr>
          <w:b/>
          <w:bCs/>
        </w:rPr>
        <w:t>Title</w:t>
      </w:r>
      <w:proofErr w:type="spellEnd"/>
      <w:r w:rsidRPr="006A6F73">
        <w:rPr>
          <w:b/>
          <w:bCs/>
        </w:rPr>
        <w:t>:</w:t>
      </w:r>
      <w:r>
        <w:rPr>
          <w:b/>
          <w:bCs/>
        </w:rPr>
        <w:tab/>
      </w:r>
      <w:proofErr w:type="spellStart"/>
      <w:r>
        <w:t>Synthesis</w:t>
      </w:r>
      <w:proofErr w:type="spellEnd"/>
      <w:r>
        <w:t xml:space="preserve"> </w:t>
      </w:r>
      <w:proofErr w:type="spellStart"/>
      <w:r>
        <w:t>of</w:t>
      </w:r>
      <w:proofErr w:type="spellEnd"/>
      <w:r>
        <w:t xml:space="preserve"> </w:t>
      </w:r>
      <w:proofErr w:type="spellStart"/>
      <w:r w:rsidR="00C06E14">
        <w:t>Highly</w:t>
      </w:r>
      <w:proofErr w:type="spellEnd"/>
      <w:r w:rsidR="00C06E14">
        <w:t xml:space="preserve"> </w:t>
      </w:r>
      <w:proofErr w:type="spellStart"/>
      <w:r w:rsidR="00C06E14">
        <w:t>Concentrated</w:t>
      </w:r>
      <w:proofErr w:type="spellEnd"/>
      <w:r w:rsidR="00C06E14">
        <w:t xml:space="preserve"> </w:t>
      </w:r>
      <w:proofErr w:type="spellStart"/>
      <w:r w:rsidR="00B34DBA">
        <w:t>Aqueous</w:t>
      </w:r>
      <w:proofErr w:type="spellEnd"/>
      <w:r w:rsidR="00B34DBA">
        <w:t xml:space="preserve"> </w:t>
      </w:r>
      <w:proofErr w:type="spellStart"/>
      <w:r w:rsidR="00C06E14">
        <w:t>Dispersion</w:t>
      </w:r>
      <w:proofErr w:type="spellEnd"/>
      <w:r w:rsidR="00C06E14">
        <w:t xml:space="preserve"> </w:t>
      </w:r>
      <w:proofErr w:type="spellStart"/>
      <w:r w:rsidR="00C06E14">
        <w:t>of</w:t>
      </w:r>
      <w:proofErr w:type="spellEnd"/>
      <w:r w:rsidR="00C06E14">
        <w:t xml:space="preserve"> Silver </w:t>
      </w:r>
      <w:proofErr w:type="spellStart"/>
      <w:r w:rsidR="00C06E14">
        <w:t>Nanoparticles</w:t>
      </w:r>
      <w:proofErr w:type="spellEnd"/>
      <w:r w:rsidR="00C06E14">
        <w:t xml:space="preserve"> and </w:t>
      </w:r>
      <w:proofErr w:type="spellStart"/>
      <w:r w:rsidR="00C06E14">
        <w:t>Their</w:t>
      </w:r>
      <w:proofErr w:type="spellEnd"/>
      <w:r w:rsidR="00C06E14">
        <w:t xml:space="preserve"> </w:t>
      </w:r>
      <w:proofErr w:type="spellStart"/>
      <w:r w:rsidR="00C06E14">
        <w:t>Application</w:t>
      </w:r>
      <w:proofErr w:type="spellEnd"/>
      <w:r w:rsidR="00C06E14">
        <w:t xml:space="preserve"> as </w:t>
      </w:r>
      <w:proofErr w:type="spellStart"/>
      <w:r w:rsidR="00C06E14">
        <w:t>Additives</w:t>
      </w:r>
      <w:proofErr w:type="spellEnd"/>
      <w:r w:rsidR="00C06E14">
        <w:t xml:space="preserve"> in </w:t>
      </w:r>
      <w:proofErr w:type="spellStart"/>
      <w:r w:rsidR="00C06E14">
        <w:t>Nanofibrous</w:t>
      </w:r>
      <w:proofErr w:type="spellEnd"/>
      <w:r w:rsidR="00C06E14">
        <w:t xml:space="preserve"> Polymer Systems</w:t>
      </w:r>
    </w:p>
    <w:p w14:paraId="453CC3DC" w14:textId="02BD0DAE" w:rsidR="006A6F73" w:rsidRDefault="006A6F73" w:rsidP="008B3F54">
      <w:pPr>
        <w:jc w:val="both"/>
      </w:pPr>
      <w:r w:rsidRPr="006A6F73">
        <w:rPr>
          <w:b/>
          <w:bCs/>
        </w:rPr>
        <w:t xml:space="preserve">Type </w:t>
      </w:r>
      <w:proofErr w:type="spellStart"/>
      <w:r w:rsidRPr="006A6F73">
        <w:rPr>
          <w:b/>
          <w:bCs/>
        </w:rPr>
        <w:t>of</w:t>
      </w:r>
      <w:proofErr w:type="spellEnd"/>
      <w:r w:rsidRPr="006A6F73">
        <w:rPr>
          <w:b/>
          <w:bCs/>
        </w:rPr>
        <w:t xml:space="preserve"> thesis:</w:t>
      </w:r>
      <w:r w:rsidR="00B34DBA">
        <w:tab/>
      </w:r>
      <w:r w:rsidR="00B34DBA">
        <w:tab/>
      </w:r>
      <w:r w:rsidR="00B34DBA">
        <w:tab/>
      </w:r>
      <w:proofErr w:type="spellStart"/>
      <w:r w:rsidR="00B34DBA">
        <w:t>Bachelor</w:t>
      </w:r>
      <w:proofErr w:type="spellEnd"/>
    </w:p>
    <w:p w14:paraId="7B48334F" w14:textId="1B1439AC" w:rsidR="006A6F73" w:rsidRDefault="006A6F73" w:rsidP="008B3F54">
      <w:pPr>
        <w:jc w:val="both"/>
      </w:pPr>
      <w:r w:rsidRPr="006A6F73">
        <w:rPr>
          <w:b/>
          <w:bCs/>
        </w:rPr>
        <w:t>Department:</w:t>
      </w:r>
      <w:r>
        <w:tab/>
      </w:r>
      <w:r>
        <w:tab/>
      </w:r>
      <w:r>
        <w:tab/>
      </w:r>
      <w:r w:rsidR="009F0C55">
        <w:tab/>
      </w:r>
      <w:r>
        <w:t xml:space="preserve">Department </w:t>
      </w:r>
      <w:proofErr w:type="spellStart"/>
      <w:r>
        <w:t>of</w:t>
      </w:r>
      <w:proofErr w:type="spellEnd"/>
      <w:r>
        <w:t xml:space="preserve"> </w:t>
      </w:r>
      <w:proofErr w:type="spellStart"/>
      <w:r>
        <w:t>Physical</w:t>
      </w:r>
      <w:proofErr w:type="spellEnd"/>
      <w:r>
        <w:t xml:space="preserve"> </w:t>
      </w:r>
      <w:proofErr w:type="spellStart"/>
      <w:r>
        <w:t>Chemistry</w:t>
      </w:r>
      <w:proofErr w:type="spellEnd"/>
    </w:p>
    <w:p w14:paraId="25FB92DF" w14:textId="71F547C2" w:rsidR="006A6F73" w:rsidRDefault="006A6F73" w:rsidP="008B3F54">
      <w:pPr>
        <w:jc w:val="both"/>
      </w:pPr>
      <w:proofErr w:type="spellStart"/>
      <w:r w:rsidRPr="006A6F73">
        <w:rPr>
          <w:b/>
          <w:bCs/>
        </w:rPr>
        <w:t>Supervisior</w:t>
      </w:r>
      <w:proofErr w:type="spellEnd"/>
      <w:r w:rsidRPr="006A6F73">
        <w:rPr>
          <w:b/>
          <w:bCs/>
        </w:rPr>
        <w:t>:</w:t>
      </w:r>
      <w:r>
        <w:tab/>
      </w:r>
      <w:r>
        <w:tab/>
      </w:r>
      <w:r>
        <w:tab/>
      </w:r>
      <w:r w:rsidR="009F0C55">
        <w:tab/>
      </w:r>
      <w:r>
        <w:t>RNDr. Jana Soukupová, Ph</w:t>
      </w:r>
      <w:r w:rsidR="00A43275">
        <w:t>.</w:t>
      </w:r>
      <w:r>
        <w:t>D.</w:t>
      </w:r>
    </w:p>
    <w:p w14:paraId="01EBFA1D" w14:textId="69CEDA3B" w:rsidR="006A6F73" w:rsidRDefault="006A6F73" w:rsidP="008B3F54">
      <w:pPr>
        <w:jc w:val="both"/>
      </w:pPr>
      <w:proofErr w:type="spellStart"/>
      <w:r w:rsidRPr="006A6F73">
        <w:rPr>
          <w:b/>
          <w:bCs/>
        </w:rPr>
        <w:t>The</w:t>
      </w:r>
      <w:proofErr w:type="spellEnd"/>
      <w:r w:rsidRPr="006A6F73">
        <w:rPr>
          <w:b/>
          <w:bCs/>
        </w:rPr>
        <w:t xml:space="preserve"> </w:t>
      </w:r>
      <w:proofErr w:type="spellStart"/>
      <w:r w:rsidRPr="006A6F73">
        <w:rPr>
          <w:b/>
          <w:bCs/>
        </w:rPr>
        <w:t>year</w:t>
      </w:r>
      <w:proofErr w:type="spellEnd"/>
      <w:r w:rsidRPr="006A6F73">
        <w:rPr>
          <w:b/>
          <w:bCs/>
        </w:rPr>
        <w:t xml:space="preserve"> </w:t>
      </w:r>
      <w:proofErr w:type="spellStart"/>
      <w:r w:rsidRPr="006A6F73">
        <w:rPr>
          <w:b/>
          <w:bCs/>
        </w:rPr>
        <w:t>of</w:t>
      </w:r>
      <w:proofErr w:type="spellEnd"/>
      <w:r w:rsidRPr="006A6F73">
        <w:rPr>
          <w:b/>
          <w:bCs/>
        </w:rPr>
        <w:t xml:space="preserve"> </w:t>
      </w:r>
      <w:proofErr w:type="spellStart"/>
      <w:r w:rsidRPr="006A6F73">
        <w:rPr>
          <w:b/>
          <w:bCs/>
        </w:rPr>
        <w:t>presentation</w:t>
      </w:r>
      <w:proofErr w:type="spellEnd"/>
      <w:r w:rsidRPr="006A6F73">
        <w:rPr>
          <w:b/>
          <w:bCs/>
        </w:rPr>
        <w:t xml:space="preserve">: </w:t>
      </w:r>
      <w:r>
        <w:tab/>
      </w:r>
      <w:r w:rsidR="009F0C55">
        <w:tab/>
      </w:r>
      <w:r>
        <w:t>2022</w:t>
      </w:r>
    </w:p>
    <w:p w14:paraId="7AE06A07" w14:textId="689172D7" w:rsidR="006A6F73" w:rsidRDefault="006A6F73" w:rsidP="008B3F54">
      <w:pPr>
        <w:jc w:val="both"/>
        <w:rPr>
          <w:b/>
          <w:bCs/>
        </w:rPr>
      </w:pPr>
      <w:proofErr w:type="spellStart"/>
      <w:r>
        <w:rPr>
          <w:b/>
          <w:bCs/>
        </w:rPr>
        <w:t>Abstract</w:t>
      </w:r>
      <w:proofErr w:type="spellEnd"/>
      <w:r>
        <w:rPr>
          <w:b/>
          <w:bCs/>
        </w:rPr>
        <w:t>:</w:t>
      </w:r>
    </w:p>
    <w:p w14:paraId="5AD09AC9" w14:textId="0DC5892B" w:rsidR="00AE59D2" w:rsidRPr="00154850" w:rsidRDefault="00AE59D2" w:rsidP="00154850">
      <w:pPr>
        <w:pStyle w:val="Styl1"/>
        <w:ind w:firstLine="0"/>
        <w:rPr>
          <w:lang w:val="en-US"/>
        </w:rPr>
      </w:pPr>
      <w:r w:rsidRPr="00154850">
        <w:rPr>
          <w:lang w:val="en-US"/>
        </w:rPr>
        <w:t xml:space="preserve">This bachelor </w:t>
      </w:r>
      <w:r w:rsidR="00154850" w:rsidRPr="00154850">
        <w:rPr>
          <w:lang w:val="en-US"/>
        </w:rPr>
        <w:t>paper covers</w:t>
      </w:r>
      <w:r w:rsidRPr="00154850">
        <w:rPr>
          <w:lang w:val="en-US"/>
        </w:rPr>
        <w:t xml:space="preserve"> the preparation of highly concentrated dispersions of silver nanoparticles, their conversion into powder and subsequent incorporation of dispersions and powder into the polymer matrix </w:t>
      </w:r>
      <w:proofErr w:type="gramStart"/>
      <w:r w:rsidRPr="00154850">
        <w:rPr>
          <w:lang w:val="en-US"/>
        </w:rPr>
        <w:t>in order to</w:t>
      </w:r>
      <w:proofErr w:type="gramEnd"/>
      <w:r w:rsidRPr="00154850">
        <w:rPr>
          <w:lang w:val="en-US"/>
        </w:rPr>
        <w:t xml:space="preserve"> form nanofibers. Silver nanoparticle dispersions were prepared by reduction of silver nitrate using a thermally induced process in the presence of a multifunctional branched polymer and without the addition of a reducing agent and any additive st</w:t>
      </w:r>
      <w:r w:rsidR="00154850" w:rsidRPr="00154850">
        <w:rPr>
          <w:lang w:val="en-US"/>
        </w:rPr>
        <w:t xml:space="preserve">abilizers. The as prepared dispersion side by side with the silver nanoparticle powder were </w:t>
      </w:r>
      <w:r w:rsidR="00154850">
        <w:rPr>
          <w:lang w:val="en-US"/>
        </w:rPr>
        <w:t>then used as additives in process of polymer nanofiber preparation.</w:t>
      </w:r>
    </w:p>
    <w:p w14:paraId="273440C1" w14:textId="77777777" w:rsidR="008219BD" w:rsidRDefault="008219BD" w:rsidP="008B3F54">
      <w:pPr>
        <w:jc w:val="both"/>
        <w:rPr>
          <w:b/>
          <w:bCs/>
        </w:rPr>
      </w:pPr>
    </w:p>
    <w:p w14:paraId="32E973B7" w14:textId="4FFC902F" w:rsidR="006A6F73" w:rsidRDefault="006A6F73" w:rsidP="008B3F54">
      <w:pPr>
        <w:jc w:val="both"/>
        <w:rPr>
          <w:b/>
          <w:bCs/>
        </w:rPr>
      </w:pPr>
      <w:proofErr w:type="spellStart"/>
      <w:r>
        <w:rPr>
          <w:b/>
          <w:bCs/>
        </w:rPr>
        <w:t>Keywords</w:t>
      </w:r>
      <w:proofErr w:type="spellEnd"/>
      <w:r>
        <w:rPr>
          <w:b/>
          <w:bCs/>
        </w:rPr>
        <w:t>:</w:t>
      </w:r>
      <w:r w:rsidR="00242E57">
        <w:rPr>
          <w:b/>
          <w:bCs/>
        </w:rPr>
        <w:t xml:space="preserve"> </w:t>
      </w:r>
      <w:proofErr w:type="spellStart"/>
      <w:r w:rsidR="00242E57" w:rsidRPr="00741373">
        <w:rPr>
          <w:b/>
          <w:bCs/>
        </w:rPr>
        <w:t>nanoparticles</w:t>
      </w:r>
      <w:proofErr w:type="spellEnd"/>
      <w:r w:rsidR="00242E57" w:rsidRPr="00741373">
        <w:rPr>
          <w:b/>
          <w:bCs/>
        </w:rPr>
        <w:t xml:space="preserve">, </w:t>
      </w:r>
      <w:proofErr w:type="spellStart"/>
      <w:r w:rsidR="00242E57" w:rsidRPr="00741373">
        <w:rPr>
          <w:b/>
          <w:bCs/>
        </w:rPr>
        <w:t>nanofibers</w:t>
      </w:r>
      <w:proofErr w:type="spellEnd"/>
      <w:r w:rsidR="00242E57" w:rsidRPr="00741373">
        <w:rPr>
          <w:b/>
          <w:bCs/>
        </w:rPr>
        <w:t xml:space="preserve">, </w:t>
      </w:r>
      <w:proofErr w:type="spellStart"/>
      <w:r w:rsidR="00242E57" w:rsidRPr="00741373">
        <w:rPr>
          <w:b/>
          <w:bCs/>
        </w:rPr>
        <w:t>silver</w:t>
      </w:r>
      <w:proofErr w:type="spellEnd"/>
      <w:r w:rsidR="00242E57" w:rsidRPr="00741373">
        <w:rPr>
          <w:b/>
          <w:bCs/>
        </w:rPr>
        <w:t xml:space="preserve">, </w:t>
      </w:r>
      <w:proofErr w:type="spellStart"/>
      <w:r w:rsidR="00242E57" w:rsidRPr="00741373">
        <w:rPr>
          <w:b/>
          <w:bCs/>
        </w:rPr>
        <w:t>modification</w:t>
      </w:r>
      <w:proofErr w:type="spellEnd"/>
      <w:r w:rsidR="00242E57" w:rsidRPr="00741373">
        <w:rPr>
          <w:b/>
          <w:bCs/>
        </w:rPr>
        <w:t xml:space="preserve">, </w:t>
      </w:r>
      <w:proofErr w:type="spellStart"/>
      <w:r w:rsidR="00242E57" w:rsidRPr="00741373">
        <w:rPr>
          <w:b/>
          <w:bCs/>
        </w:rPr>
        <w:t>dispersion</w:t>
      </w:r>
      <w:proofErr w:type="spellEnd"/>
      <w:r w:rsidR="00242E57" w:rsidRPr="00741373">
        <w:rPr>
          <w:b/>
          <w:bCs/>
        </w:rPr>
        <w:t xml:space="preserve">, </w:t>
      </w:r>
      <w:proofErr w:type="spellStart"/>
      <w:r w:rsidR="00242E57" w:rsidRPr="00741373">
        <w:rPr>
          <w:b/>
          <w:bCs/>
        </w:rPr>
        <w:t>powder</w:t>
      </w:r>
      <w:proofErr w:type="spellEnd"/>
    </w:p>
    <w:p w14:paraId="71F140A9" w14:textId="77777777" w:rsidR="008219BD" w:rsidRDefault="008219BD" w:rsidP="008B3F54">
      <w:pPr>
        <w:jc w:val="both"/>
        <w:rPr>
          <w:b/>
          <w:bCs/>
        </w:rPr>
      </w:pPr>
    </w:p>
    <w:p w14:paraId="263D36D8" w14:textId="5F0E36D8" w:rsidR="006A6F73" w:rsidRDefault="006A6F73" w:rsidP="008B3F54">
      <w:pPr>
        <w:jc w:val="both"/>
        <w:rPr>
          <w:b/>
          <w:bCs/>
        </w:rPr>
      </w:pPr>
      <w:proofErr w:type="spellStart"/>
      <w:r>
        <w:rPr>
          <w:b/>
          <w:bCs/>
        </w:rPr>
        <w:t>Number</w:t>
      </w:r>
      <w:proofErr w:type="spellEnd"/>
      <w:r>
        <w:rPr>
          <w:b/>
          <w:bCs/>
        </w:rPr>
        <w:t xml:space="preserve"> </w:t>
      </w:r>
      <w:proofErr w:type="spellStart"/>
      <w:r>
        <w:rPr>
          <w:b/>
          <w:bCs/>
        </w:rPr>
        <w:t>of</w:t>
      </w:r>
      <w:proofErr w:type="spellEnd"/>
      <w:r>
        <w:rPr>
          <w:b/>
          <w:bCs/>
        </w:rPr>
        <w:t xml:space="preserve"> </w:t>
      </w:r>
      <w:proofErr w:type="spellStart"/>
      <w:r>
        <w:rPr>
          <w:b/>
          <w:bCs/>
        </w:rPr>
        <w:t>pages</w:t>
      </w:r>
      <w:proofErr w:type="spellEnd"/>
      <w:r>
        <w:rPr>
          <w:b/>
          <w:bCs/>
        </w:rPr>
        <w:t>:</w:t>
      </w:r>
      <w:r w:rsidR="00EA5DE2">
        <w:rPr>
          <w:b/>
          <w:bCs/>
        </w:rPr>
        <w:tab/>
      </w:r>
      <w:r w:rsidR="00EA5DE2">
        <w:rPr>
          <w:b/>
          <w:bCs/>
        </w:rPr>
        <w:tab/>
      </w:r>
      <w:r w:rsidR="00EA5DE2">
        <w:rPr>
          <w:b/>
          <w:bCs/>
        </w:rPr>
        <w:tab/>
      </w:r>
      <w:r w:rsidR="00EA5DE2" w:rsidRPr="00EA5DE2">
        <w:rPr>
          <w:bCs/>
        </w:rPr>
        <w:t>4</w:t>
      </w:r>
      <w:r w:rsidR="00D76D6D">
        <w:rPr>
          <w:bCs/>
        </w:rPr>
        <w:t>0</w:t>
      </w:r>
    </w:p>
    <w:p w14:paraId="7BD93D38" w14:textId="77777777" w:rsidR="008219BD" w:rsidRDefault="008219BD" w:rsidP="008B3F54">
      <w:pPr>
        <w:jc w:val="both"/>
        <w:rPr>
          <w:b/>
          <w:bCs/>
        </w:rPr>
      </w:pPr>
    </w:p>
    <w:p w14:paraId="0175F6AB" w14:textId="4F4A98EB" w:rsidR="006A6F73" w:rsidRDefault="006A6F73" w:rsidP="008B3F54">
      <w:pPr>
        <w:jc w:val="both"/>
        <w:rPr>
          <w:b/>
          <w:bCs/>
        </w:rPr>
      </w:pPr>
      <w:proofErr w:type="spellStart"/>
      <w:r>
        <w:rPr>
          <w:b/>
          <w:bCs/>
        </w:rPr>
        <w:t>Number</w:t>
      </w:r>
      <w:proofErr w:type="spellEnd"/>
      <w:r>
        <w:rPr>
          <w:b/>
          <w:bCs/>
        </w:rPr>
        <w:t xml:space="preserve"> </w:t>
      </w:r>
      <w:proofErr w:type="spellStart"/>
      <w:r>
        <w:rPr>
          <w:b/>
          <w:bCs/>
        </w:rPr>
        <w:t>of</w:t>
      </w:r>
      <w:proofErr w:type="spellEnd"/>
      <w:r>
        <w:rPr>
          <w:b/>
          <w:bCs/>
        </w:rPr>
        <w:t xml:space="preserve"> </w:t>
      </w:r>
      <w:proofErr w:type="spellStart"/>
      <w:r>
        <w:rPr>
          <w:b/>
          <w:bCs/>
        </w:rPr>
        <w:t>appendices</w:t>
      </w:r>
      <w:proofErr w:type="spellEnd"/>
      <w:r>
        <w:rPr>
          <w:b/>
          <w:bCs/>
        </w:rPr>
        <w:t>:</w:t>
      </w:r>
      <w:r w:rsidR="00E131FC">
        <w:rPr>
          <w:b/>
          <w:bCs/>
        </w:rPr>
        <w:tab/>
      </w:r>
      <w:r w:rsidR="00E131FC">
        <w:rPr>
          <w:b/>
          <w:bCs/>
        </w:rPr>
        <w:tab/>
      </w:r>
      <w:r w:rsidR="00E131FC" w:rsidRPr="00E131FC">
        <w:t>0</w:t>
      </w:r>
    </w:p>
    <w:p w14:paraId="3FC3B7EB" w14:textId="77777777" w:rsidR="008219BD" w:rsidRDefault="008219BD" w:rsidP="008B3F54">
      <w:pPr>
        <w:jc w:val="both"/>
        <w:rPr>
          <w:b/>
          <w:bCs/>
        </w:rPr>
      </w:pPr>
    </w:p>
    <w:p w14:paraId="6C8DE8FB" w14:textId="580E82FB" w:rsidR="009F0C55" w:rsidRDefault="006A6F73" w:rsidP="008B3F54">
      <w:pPr>
        <w:jc w:val="both"/>
      </w:pPr>
      <w:proofErr w:type="spellStart"/>
      <w:r>
        <w:rPr>
          <w:b/>
          <w:bCs/>
        </w:rPr>
        <w:t>Language</w:t>
      </w:r>
      <w:proofErr w:type="spellEnd"/>
      <w:r>
        <w:rPr>
          <w:b/>
          <w:bCs/>
        </w:rPr>
        <w:t xml:space="preserve">: </w:t>
      </w:r>
      <w:r>
        <w:rPr>
          <w:b/>
          <w:bCs/>
        </w:rPr>
        <w:tab/>
      </w:r>
      <w:r>
        <w:rPr>
          <w:b/>
          <w:bCs/>
        </w:rPr>
        <w:tab/>
      </w:r>
      <w:r>
        <w:rPr>
          <w:b/>
          <w:bCs/>
        </w:rPr>
        <w:tab/>
      </w:r>
      <w:r>
        <w:rPr>
          <w:b/>
          <w:bCs/>
        </w:rPr>
        <w:tab/>
      </w:r>
      <w:r>
        <w:t>Czech</w:t>
      </w:r>
    </w:p>
    <w:p w14:paraId="1335CA1E" w14:textId="11979C3F" w:rsidR="009F0C55" w:rsidRDefault="009F0C55" w:rsidP="008B3F54">
      <w:pPr>
        <w:jc w:val="both"/>
      </w:pPr>
    </w:p>
    <w:p w14:paraId="0051CAF9" w14:textId="5CE45AC4" w:rsidR="009F0C55" w:rsidRDefault="009F0C55" w:rsidP="008B3F54">
      <w:pPr>
        <w:jc w:val="both"/>
      </w:pPr>
    </w:p>
    <w:p w14:paraId="3F7B06C4" w14:textId="6DBF7533" w:rsidR="009F0C55" w:rsidRDefault="009F0C55" w:rsidP="008B3F54">
      <w:pPr>
        <w:jc w:val="both"/>
      </w:pPr>
    </w:p>
    <w:p w14:paraId="65002A39" w14:textId="5EC85756" w:rsidR="009F0C55" w:rsidRDefault="00CE7559" w:rsidP="008B3F54">
      <w:pPr>
        <w:jc w:val="both"/>
      </w:pPr>
      <w:r>
        <w:rPr>
          <w:noProof/>
        </w:rPr>
        <mc:AlternateContent>
          <mc:Choice Requires="wps">
            <w:drawing>
              <wp:anchor distT="0" distB="0" distL="114300" distR="114300" simplePos="0" relativeHeight="251727872" behindDoc="0" locked="0" layoutInCell="1" allowOverlap="1" wp14:anchorId="46CB666C" wp14:editId="2FB8CD1C">
                <wp:simplePos x="0" y="0"/>
                <wp:positionH relativeFrom="column">
                  <wp:posOffset>5097780</wp:posOffset>
                </wp:positionH>
                <wp:positionV relativeFrom="paragraph">
                  <wp:posOffset>319405</wp:posOffset>
                </wp:positionV>
                <wp:extent cx="243840" cy="236220"/>
                <wp:effectExtent l="0" t="0" r="22860" b="11430"/>
                <wp:wrapNone/>
                <wp:docPr id="41" name="Obdélník 41"/>
                <wp:cNvGraphicFramePr/>
                <a:graphic xmlns:a="http://schemas.openxmlformats.org/drawingml/2006/main">
                  <a:graphicData uri="http://schemas.microsoft.com/office/word/2010/wordprocessingShape">
                    <wps:wsp>
                      <wps:cNvSpPr/>
                      <wps:spPr>
                        <a:xfrm>
                          <a:off x="0" y="0"/>
                          <a:ext cx="24384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772B418D" id="Obdélník 41" o:spid="_x0000_s1026" style="position:absolute;margin-left:401.4pt;margin-top:25.15pt;width:19.2pt;height:18.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" fillcolor="white [3212]" strokecolor="white [3212]" strokeweight="1pt"/>
            </w:pict>
          </mc:Fallback>
        </mc:AlternateContent>
      </w:r>
    </w:p>
    <w:p w14:paraId="64D5ED02" w14:textId="7DF2464E" w:rsidR="009F0C55" w:rsidRDefault="009F0C55" w:rsidP="008B3F54">
      <w:pPr>
        <w:jc w:val="both"/>
      </w:pPr>
    </w:p>
    <w:sdt>
      <w:sdtPr>
        <w:rPr>
          <w:bCs/>
        </w:rPr>
        <w:id w:val="-1730985776"/>
        <w:docPartObj>
          <w:docPartGallery w:val="Table of Contents"/>
          <w:docPartUnique/>
        </w:docPartObj>
      </w:sdtPr>
      <w:sdtEndPr>
        <w:rPr>
          <w:b/>
          <w:bCs w:val="0"/>
        </w:rPr>
      </w:sdtEndPr>
      <w:sdtContent>
        <w:p w14:paraId="5851E579" w14:textId="3A50E4E6" w:rsidR="00FE0644" w:rsidRPr="00E131FC" w:rsidRDefault="00FE0644" w:rsidP="00E131FC">
          <w:pPr>
            <w:rPr>
              <w:b/>
              <w:bCs/>
              <w:sz w:val="48"/>
              <w:szCs w:val="48"/>
            </w:rPr>
          </w:pPr>
          <w:r w:rsidRPr="00E131FC">
            <w:rPr>
              <w:b/>
              <w:bCs/>
              <w:sz w:val="36"/>
              <w:szCs w:val="36"/>
            </w:rPr>
            <w:t>Obsah</w:t>
          </w:r>
        </w:p>
        <w:p w14:paraId="01149728" w14:textId="430E1616" w:rsidR="00D76D6D" w:rsidRDefault="00FE0644">
          <w:pPr>
            <w:pStyle w:val="Obsah1"/>
            <w:tabs>
              <w:tab w:val="left" w:pos="480"/>
              <w:tab w:val="right" w:pos="8210"/>
            </w:tabs>
            <w:rPr>
              <w:rFonts w:eastAsiaTheme="minorEastAsia" w:cstheme="minorBidi"/>
              <w:b w:val="0"/>
              <w:bCs w:val="0"/>
              <w:caps w:val="0"/>
              <w:noProof/>
              <w:sz w:val="22"/>
              <w:szCs w:val="22"/>
            </w:rPr>
          </w:pPr>
          <w:r w:rsidRPr="00E131FC">
            <w:rPr>
              <w:rFonts w:ascii="Times New Roman" w:hAnsi="Times New Roman" w:cs="Times New Roman"/>
              <w:sz w:val="24"/>
              <w:szCs w:val="24"/>
            </w:rPr>
            <w:fldChar w:fldCharType="begin"/>
          </w:r>
          <w:r w:rsidRPr="00E131FC">
            <w:rPr>
              <w:rFonts w:ascii="Times New Roman" w:hAnsi="Times New Roman" w:cs="Times New Roman"/>
              <w:sz w:val="24"/>
              <w:szCs w:val="24"/>
            </w:rPr>
            <w:instrText xml:space="preserve"> TOC \o "2-3" \h \z \t "Nadpis 1;1" </w:instrText>
          </w:r>
          <w:r w:rsidRPr="00E131FC">
            <w:rPr>
              <w:rFonts w:ascii="Times New Roman" w:hAnsi="Times New Roman" w:cs="Times New Roman"/>
              <w:sz w:val="24"/>
              <w:szCs w:val="24"/>
            </w:rPr>
            <w:fldChar w:fldCharType="separate"/>
          </w:r>
          <w:hyperlink w:anchor="_Toc102704354" w:history="1">
            <w:r w:rsidR="00D76D6D" w:rsidRPr="00992153">
              <w:rPr>
                <w:rStyle w:val="Hypertextovodkaz"/>
                <w:noProof/>
              </w:rPr>
              <w:t>1.</w:t>
            </w:r>
            <w:r w:rsidR="00D76D6D">
              <w:rPr>
                <w:rFonts w:eastAsiaTheme="minorEastAsia" w:cstheme="minorBidi"/>
                <w:b w:val="0"/>
                <w:bCs w:val="0"/>
                <w:caps w:val="0"/>
                <w:noProof/>
                <w:sz w:val="22"/>
                <w:szCs w:val="22"/>
              </w:rPr>
              <w:tab/>
            </w:r>
            <w:r w:rsidR="00D76D6D" w:rsidRPr="00992153">
              <w:rPr>
                <w:rStyle w:val="Hypertextovodkaz"/>
                <w:noProof/>
              </w:rPr>
              <w:t>Úvod</w:t>
            </w:r>
            <w:r w:rsidR="00D76D6D">
              <w:rPr>
                <w:noProof/>
                <w:webHidden/>
              </w:rPr>
              <w:tab/>
            </w:r>
            <w:r w:rsidR="00D76D6D">
              <w:rPr>
                <w:noProof/>
                <w:webHidden/>
              </w:rPr>
              <w:fldChar w:fldCharType="begin"/>
            </w:r>
            <w:r w:rsidR="00D76D6D">
              <w:rPr>
                <w:noProof/>
                <w:webHidden/>
              </w:rPr>
              <w:instrText xml:space="preserve"> PAGEREF _Toc102704354 \h </w:instrText>
            </w:r>
            <w:r w:rsidR="00D76D6D">
              <w:rPr>
                <w:noProof/>
                <w:webHidden/>
              </w:rPr>
            </w:r>
            <w:r w:rsidR="00D76D6D">
              <w:rPr>
                <w:noProof/>
                <w:webHidden/>
              </w:rPr>
              <w:fldChar w:fldCharType="separate"/>
            </w:r>
            <w:r w:rsidR="00065F2F">
              <w:rPr>
                <w:noProof/>
                <w:webHidden/>
              </w:rPr>
              <w:t>7</w:t>
            </w:r>
            <w:r w:rsidR="00D76D6D">
              <w:rPr>
                <w:noProof/>
                <w:webHidden/>
              </w:rPr>
              <w:fldChar w:fldCharType="end"/>
            </w:r>
          </w:hyperlink>
        </w:p>
        <w:p w14:paraId="0DF77DBA" w14:textId="4C70396F"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55" w:history="1">
            <w:r w:rsidR="00D76D6D" w:rsidRPr="00992153">
              <w:rPr>
                <w:rStyle w:val="Hypertextovodkaz"/>
                <w:noProof/>
              </w:rPr>
              <w:t>2.</w:t>
            </w:r>
            <w:r w:rsidR="00D76D6D">
              <w:rPr>
                <w:rFonts w:eastAsiaTheme="minorEastAsia" w:cstheme="minorBidi"/>
                <w:b w:val="0"/>
                <w:bCs w:val="0"/>
                <w:caps w:val="0"/>
                <w:noProof/>
                <w:sz w:val="22"/>
                <w:szCs w:val="22"/>
              </w:rPr>
              <w:tab/>
            </w:r>
            <w:r w:rsidR="00D76D6D" w:rsidRPr="00992153">
              <w:rPr>
                <w:rStyle w:val="Hypertextovodkaz"/>
                <w:noProof/>
              </w:rPr>
              <w:t>Teoretická část</w:t>
            </w:r>
            <w:r w:rsidR="00D76D6D">
              <w:rPr>
                <w:noProof/>
                <w:webHidden/>
              </w:rPr>
              <w:tab/>
            </w:r>
            <w:r w:rsidR="00D76D6D">
              <w:rPr>
                <w:noProof/>
                <w:webHidden/>
              </w:rPr>
              <w:fldChar w:fldCharType="begin"/>
            </w:r>
            <w:r w:rsidR="00D76D6D">
              <w:rPr>
                <w:noProof/>
                <w:webHidden/>
              </w:rPr>
              <w:instrText xml:space="preserve"> PAGEREF _Toc102704355 \h </w:instrText>
            </w:r>
            <w:r w:rsidR="00D76D6D">
              <w:rPr>
                <w:noProof/>
                <w:webHidden/>
              </w:rPr>
            </w:r>
            <w:r w:rsidR="00D76D6D">
              <w:rPr>
                <w:noProof/>
                <w:webHidden/>
              </w:rPr>
              <w:fldChar w:fldCharType="separate"/>
            </w:r>
            <w:r w:rsidR="00065F2F">
              <w:rPr>
                <w:noProof/>
                <w:webHidden/>
              </w:rPr>
              <w:t>8</w:t>
            </w:r>
            <w:r w:rsidR="00D76D6D">
              <w:rPr>
                <w:noProof/>
                <w:webHidden/>
              </w:rPr>
              <w:fldChar w:fldCharType="end"/>
            </w:r>
          </w:hyperlink>
        </w:p>
        <w:p w14:paraId="6A9EF1C8" w14:textId="3AF58356" w:rsidR="00D76D6D" w:rsidRDefault="00343943">
          <w:pPr>
            <w:pStyle w:val="Obsah2"/>
            <w:tabs>
              <w:tab w:val="left" w:pos="960"/>
              <w:tab w:val="right" w:pos="8210"/>
            </w:tabs>
            <w:rPr>
              <w:rFonts w:eastAsiaTheme="minorEastAsia" w:cstheme="minorBidi"/>
              <w:smallCaps w:val="0"/>
              <w:noProof/>
              <w:sz w:val="22"/>
              <w:szCs w:val="22"/>
            </w:rPr>
          </w:pPr>
          <w:hyperlink w:anchor="_Toc102704356" w:history="1">
            <w:r w:rsidR="00D76D6D" w:rsidRPr="00992153">
              <w:rPr>
                <w:rStyle w:val="Hypertextovodkaz"/>
                <w:noProof/>
              </w:rPr>
              <w:t>2.1.</w:t>
            </w:r>
            <w:r w:rsidR="00D76D6D">
              <w:rPr>
                <w:rFonts w:eastAsiaTheme="minorEastAsia" w:cstheme="minorBidi"/>
                <w:smallCaps w:val="0"/>
                <w:noProof/>
                <w:sz w:val="22"/>
                <w:szCs w:val="22"/>
              </w:rPr>
              <w:tab/>
            </w:r>
            <w:r w:rsidR="00D76D6D" w:rsidRPr="00992153">
              <w:rPr>
                <w:rStyle w:val="Hypertextovodkaz"/>
                <w:noProof/>
              </w:rPr>
              <w:t>Disperzní soustavy</w:t>
            </w:r>
            <w:r w:rsidR="00D76D6D">
              <w:rPr>
                <w:noProof/>
                <w:webHidden/>
              </w:rPr>
              <w:tab/>
            </w:r>
            <w:r w:rsidR="00D76D6D">
              <w:rPr>
                <w:noProof/>
                <w:webHidden/>
              </w:rPr>
              <w:fldChar w:fldCharType="begin"/>
            </w:r>
            <w:r w:rsidR="00D76D6D">
              <w:rPr>
                <w:noProof/>
                <w:webHidden/>
              </w:rPr>
              <w:instrText xml:space="preserve"> PAGEREF _Toc102704356 \h </w:instrText>
            </w:r>
            <w:r w:rsidR="00D76D6D">
              <w:rPr>
                <w:noProof/>
                <w:webHidden/>
              </w:rPr>
            </w:r>
            <w:r w:rsidR="00D76D6D">
              <w:rPr>
                <w:noProof/>
                <w:webHidden/>
              </w:rPr>
              <w:fldChar w:fldCharType="separate"/>
            </w:r>
            <w:r w:rsidR="00065F2F">
              <w:rPr>
                <w:noProof/>
                <w:webHidden/>
              </w:rPr>
              <w:t>8</w:t>
            </w:r>
            <w:r w:rsidR="00D76D6D">
              <w:rPr>
                <w:noProof/>
                <w:webHidden/>
              </w:rPr>
              <w:fldChar w:fldCharType="end"/>
            </w:r>
          </w:hyperlink>
        </w:p>
        <w:p w14:paraId="6EAE673F" w14:textId="0C20FBC4" w:rsidR="00D76D6D" w:rsidRDefault="00343943">
          <w:pPr>
            <w:pStyle w:val="Obsah2"/>
            <w:tabs>
              <w:tab w:val="left" w:pos="960"/>
              <w:tab w:val="right" w:pos="8210"/>
            </w:tabs>
            <w:rPr>
              <w:rFonts w:eastAsiaTheme="minorEastAsia" w:cstheme="minorBidi"/>
              <w:smallCaps w:val="0"/>
              <w:noProof/>
              <w:sz w:val="22"/>
              <w:szCs w:val="22"/>
            </w:rPr>
          </w:pPr>
          <w:hyperlink w:anchor="_Toc102704357" w:history="1">
            <w:r w:rsidR="00D76D6D" w:rsidRPr="00992153">
              <w:rPr>
                <w:rStyle w:val="Hypertextovodkaz"/>
                <w:noProof/>
              </w:rPr>
              <w:t>2.2.</w:t>
            </w:r>
            <w:r w:rsidR="00D76D6D">
              <w:rPr>
                <w:rFonts w:eastAsiaTheme="minorEastAsia" w:cstheme="minorBidi"/>
                <w:smallCaps w:val="0"/>
                <w:noProof/>
                <w:sz w:val="22"/>
                <w:szCs w:val="22"/>
              </w:rPr>
              <w:tab/>
            </w:r>
            <w:r w:rsidR="00D76D6D" w:rsidRPr="00992153">
              <w:rPr>
                <w:rStyle w:val="Hypertextovodkaz"/>
                <w:noProof/>
              </w:rPr>
              <w:t>Vznik disperzních soustav</w:t>
            </w:r>
            <w:r w:rsidR="00D76D6D">
              <w:rPr>
                <w:noProof/>
                <w:webHidden/>
              </w:rPr>
              <w:tab/>
            </w:r>
            <w:r w:rsidR="00D76D6D">
              <w:rPr>
                <w:noProof/>
                <w:webHidden/>
              </w:rPr>
              <w:fldChar w:fldCharType="begin"/>
            </w:r>
            <w:r w:rsidR="00D76D6D">
              <w:rPr>
                <w:noProof/>
                <w:webHidden/>
              </w:rPr>
              <w:instrText xml:space="preserve"> PAGEREF _Toc102704357 \h </w:instrText>
            </w:r>
            <w:r w:rsidR="00D76D6D">
              <w:rPr>
                <w:noProof/>
                <w:webHidden/>
              </w:rPr>
            </w:r>
            <w:r w:rsidR="00D76D6D">
              <w:rPr>
                <w:noProof/>
                <w:webHidden/>
              </w:rPr>
              <w:fldChar w:fldCharType="separate"/>
            </w:r>
            <w:r w:rsidR="00065F2F">
              <w:rPr>
                <w:noProof/>
                <w:webHidden/>
              </w:rPr>
              <w:t>8</w:t>
            </w:r>
            <w:r w:rsidR="00D76D6D">
              <w:rPr>
                <w:noProof/>
                <w:webHidden/>
              </w:rPr>
              <w:fldChar w:fldCharType="end"/>
            </w:r>
          </w:hyperlink>
        </w:p>
        <w:p w14:paraId="33BBDF76" w14:textId="5C0A84FC" w:rsidR="00D76D6D" w:rsidRDefault="00343943">
          <w:pPr>
            <w:pStyle w:val="Obsah2"/>
            <w:tabs>
              <w:tab w:val="left" w:pos="960"/>
              <w:tab w:val="right" w:pos="8210"/>
            </w:tabs>
            <w:rPr>
              <w:rFonts w:eastAsiaTheme="minorEastAsia" w:cstheme="minorBidi"/>
              <w:smallCaps w:val="0"/>
              <w:noProof/>
              <w:sz w:val="22"/>
              <w:szCs w:val="22"/>
            </w:rPr>
          </w:pPr>
          <w:hyperlink w:anchor="_Toc102704358" w:history="1">
            <w:r w:rsidR="00D76D6D" w:rsidRPr="00992153">
              <w:rPr>
                <w:rStyle w:val="Hypertextovodkaz"/>
                <w:noProof/>
              </w:rPr>
              <w:t>2.3.</w:t>
            </w:r>
            <w:r w:rsidR="00D76D6D">
              <w:rPr>
                <w:rFonts w:eastAsiaTheme="minorEastAsia" w:cstheme="minorBidi"/>
                <w:smallCaps w:val="0"/>
                <w:noProof/>
                <w:sz w:val="22"/>
                <w:szCs w:val="22"/>
              </w:rPr>
              <w:tab/>
            </w:r>
            <w:r w:rsidR="00D76D6D" w:rsidRPr="00992153">
              <w:rPr>
                <w:rStyle w:val="Hypertextovodkaz"/>
                <w:noProof/>
              </w:rPr>
              <w:t>Koloidní soustavy</w:t>
            </w:r>
            <w:r w:rsidR="00D76D6D">
              <w:rPr>
                <w:noProof/>
                <w:webHidden/>
              </w:rPr>
              <w:tab/>
            </w:r>
            <w:r w:rsidR="00D76D6D">
              <w:rPr>
                <w:noProof/>
                <w:webHidden/>
              </w:rPr>
              <w:fldChar w:fldCharType="begin"/>
            </w:r>
            <w:r w:rsidR="00D76D6D">
              <w:rPr>
                <w:noProof/>
                <w:webHidden/>
              </w:rPr>
              <w:instrText xml:space="preserve"> PAGEREF _Toc102704358 \h </w:instrText>
            </w:r>
            <w:r w:rsidR="00D76D6D">
              <w:rPr>
                <w:noProof/>
                <w:webHidden/>
              </w:rPr>
            </w:r>
            <w:r w:rsidR="00D76D6D">
              <w:rPr>
                <w:noProof/>
                <w:webHidden/>
              </w:rPr>
              <w:fldChar w:fldCharType="separate"/>
            </w:r>
            <w:r w:rsidR="00065F2F">
              <w:rPr>
                <w:noProof/>
                <w:webHidden/>
              </w:rPr>
              <w:t>9</w:t>
            </w:r>
            <w:r w:rsidR="00D76D6D">
              <w:rPr>
                <w:noProof/>
                <w:webHidden/>
              </w:rPr>
              <w:fldChar w:fldCharType="end"/>
            </w:r>
          </w:hyperlink>
        </w:p>
        <w:p w14:paraId="49788A35" w14:textId="06C3EF23" w:rsidR="00D76D6D" w:rsidRDefault="00343943">
          <w:pPr>
            <w:pStyle w:val="Obsah3"/>
            <w:tabs>
              <w:tab w:val="left" w:pos="1200"/>
              <w:tab w:val="right" w:pos="8210"/>
            </w:tabs>
            <w:rPr>
              <w:rFonts w:eastAsiaTheme="minorEastAsia" w:cstheme="minorBidi"/>
              <w:i w:val="0"/>
              <w:iCs w:val="0"/>
              <w:noProof/>
              <w:sz w:val="22"/>
              <w:szCs w:val="22"/>
            </w:rPr>
          </w:pPr>
          <w:hyperlink w:anchor="_Toc102704359" w:history="1">
            <w:r w:rsidR="00D76D6D" w:rsidRPr="00992153">
              <w:rPr>
                <w:rStyle w:val="Hypertextovodkaz"/>
                <w:noProof/>
              </w:rPr>
              <w:t>2.3.1.</w:t>
            </w:r>
            <w:r w:rsidR="00D76D6D">
              <w:rPr>
                <w:rFonts w:eastAsiaTheme="minorEastAsia" w:cstheme="minorBidi"/>
                <w:i w:val="0"/>
                <w:iCs w:val="0"/>
                <w:noProof/>
                <w:sz w:val="22"/>
                <w:szCs w:val="22"/>
              </w:rPr>
              <w:tab/>
            </w:r>
            <w:r w:rsidR="00D76D6D" w:rsidRPr="00992153">
              <w:rPr>
                <w:rStyle w:val="Hypertextovodkaz"/>
                <w:noProof/>
              </w:rPr>
              <w:t>Vlastnosti koloidních soustav</w:t>
            </w:r>
            <w:r w:rsidR="00D76D6D">
              <w:rPr>
                <w:noProof/>
                <w:webHidden/>
              </w:rPr>
              <w:tab/>
            </w:r>
            <w:r w:rsidR="00D76D6D">
              <w:rPr>
                <w:noProof/>
                <w:webHidden/>
              </w:rPr>
              <w:fldChar w:fldCharType="begin"/>
            </w:r>
            <w:r w:rsidR="00D76D6D">
              <w:rPr>
                <w:noProof/>
                <w:webHidden/>
              </w:rPr>
              <w:instrText xml:space="preserve"> PAGEREF _Toc102704359 \h </w:instrText>
            </w:r>
            <w:r w:rsidR="00D76D6D">
              <w:rPr>
                <w:noProof/>
                <w:webHidden/>
              </w:rPr>
            </w:r>
            <w:r w:rsidR="00D76D6D">
              <w:rPr>
                <w:noProof/>
                <w:webHidden/>
              </w:rPr>
              <w:fldChar w:fldCharType="separate"/>
            </w:r>
            <w:r w:rsidR="00065F2F">
              <w:rPr>
                <w:noProof/>
                <w:webHidden/>
              </w:rPr>
              <w:t>10</w:t>
            </w:r>
            <w:r w:rsidR="00D76D6D">
              <w:rPr>
                <w:noProof/>
                <w:webHidden/>
              </w:rPr>
              <w:fldChar w:fldCharType="end"/>
            </w:r>
          </w:hyperlink>
        </w:p>
        <w:p w14:paraId="305AF303" w14:textId="61DD4556" w:rsidR="00D76D6D" w:rsidRDefault="00343943">
          <w:pPr>
            <w:pStyle w:val="Obsah3"/>
            <w:tabs>
              <w:tab w:val="left" w:pos="1200"/>
              <w:tab w:val="right" w:pos="8210"/>
            </w:tabs>
            <w:rPr>
              <w:rFonts w:eastAsiaTheme="minorEastAsia" w:cstheme="minorBidi"/>
              <w:i w:val="0"/>
              <w:iCs w:val="0"/>
              <w:noProof/>
              <w:sz w:val="22"/>
              <w:szCs w:val="22"/>
            </w:rPr>
          </w:pPr>
          <w:hyperlink w:anchor="_Toc102704360" w:history="1">
            <w:r w:rsidR="00D76D6D" w:rsidRPr="00992153">
              <w:rPr>
                <w:rStyle w:val="Hypertextovodkaz"/>
                <w:noProof/>
              </w:rPr>
              <w:t>2.3.2.</w:t>
            </w:r>
            <w:r w:rsidR="00D76D6D">
              <w:rPr>
                <w:rFonts w:eastAsiaTheme="minorEastAsia" w:cstheme="minorBidi"/>
                <w:i w:val="0"/>
                <w:iCs w:val="0"/>
                <w:noProof/>
                <w:sz w:val="22"/>
                <w:szCs w:val="22"/>
              </w:rPr>
              <w:tab/>
            </w:r>
            <w:r w:rsidR="00D76D6D" w:rsidRPr="00992153">
              <w:rPr>
                <w:rStyle w:val="Hypertextovodkaz"/>
                <w:noProof/>
              </w:rPr>
              <w:t>Metody přípravy koloidních soustav</w:t>
            </w:r>
            <w:r w:rsidR="00D76D6D">
              <w:rPr>
                <w:noProof/>
                <w:webHidden/>
              </w:rPr>
              <w:tab/>
            </w:r>
            <w:r w:rsidR="00D76D6D">
              <w:rPr>
                <w:noProof/>
                <w:webHidden/>
              </w:rPr>
              <w:fldChar w:fldCharType="begin"/>
            </w:r>
            <w:r w:rsidR="00D76D6D">
              <w:rPr>
                <w:noProof/>
                <w:webHidden/>
              </w:rPr>
              <w:instrText xml:space="preserve"> PAGEREF _Toc102704360 \h </w:instrText>
            </w:r>
            <w:r w:rsidR="00D76D6D">
              <w:rPr>
                <w:noProof/>
                <w:webHidden/>
              </w:rPr>
            </w:r>
            <w:r w:rsidR="00D76D6D">
              <w:rPr>
                <w:noProof/>
                <w:webHidden/>
              </w:rPr>
              <w:fldChar w:fldCharType="separate"/>
            </w:r>
            <w:r w:rsidR="00065F2F">
              <w:rPr>
                <w:noProof/>
                <w:webHidden/>
              </w:rPr>
              <w:t>13</w:t>
            </w:r>
            <w:r w:rsidR="00D76D6D">
              <w:rPr>
                <w:noProof/>
                <w:webHidden/>
              </w:rPr>
              <w:fldChar w:fldCharType="end"/>
            </w:r>
          </w:hyperlink>
        </w:p>
        <w:p w14:paraId="2C29992D" w14:textId="73350C86" w:rsidR="00D76D6D" w:rsidRDefault="00343943">
          <w:pPr>
            <w:pStyle w:val="Obsah3"/>
            <w:tabs>
              <w:tab w:val="left" w:pos="1200"/>
              <w:tab w:val="right" w:pos="8210"/>
            </w:tabs>
            <w:rPr>
              <w:rFonts w:eastAsiaTheme="minorEastAsia" w:cstheme="minorBidi"/>
              <w:i w:val="0"/>
              <w:iCs w:val="0"/>
              <w:noProof/>
              <w:sz w:val="22"/>
              <w:szCs w:val="22"/>
            </w:rPr>
          </w:pPr>
          <w:hyperlink w:anchor="_Toc102704361" w:history="1">
            <w:r w:rsidR="00D76D6D" w:rsidRPr="00992153">
              <w:rPr>
                <w:rStyle w:val="Hypertextovodkaz"/>
                <w:noProof/>
              </w:rPr>
              <w:t>2.3.3.</w:t>
            </w:r>
            <w:r w:rsidR="00D76D6D">
              <w:rPr>
                <w:rFonts w:eastAsiaTheme="minorEastAsia" w:cstheme="minorBidi"/>
                <w:i w:val="0"/>
                <w:iCs w:val="0"/>
                <w:noProof/>
                <w:sz w:val="22"/>
                <w:szCs w:val="22"/>
              </w:rPr>
              <w:tab/>
            </w:r>
            <w:r w:rsidR="00D76D6D" w:rsidRPr="00992153">
              <w:rPr>
                <w:rStyle w:val="Hypertextovodkaz"/>
                <w:noProof/>
              </w:rPr>
              <w:t>Metody přípravy nanočástic stříbra</w:t>
            </w:r>
            <w:r w:rsidR="00D76D6D">
              <w:rPr>
                <w:noProof/>
                <w:webHidden/>
              </w:rPr>
              <w:tab/>
            </w:r>
            <w:r w:rsidR="00D76D6D">
              <w:rPr>
                <w:noProof/>
                <w:webHidden/>
              </w:rPr>
              <w:fldChar w:fldCharType="begin"/>
            </w:r>
            <w:r w:rsidR="00D76D6D">
              <w:rPr>
                <w:noProof/>
                <w:webHidden/>
              </w:rPr>
              <w:instrText xml:space="preserve"> PAGEREF _Toc102704361 \h </w:instrText>
            </w:r>
            <w:r w:rsidR="00D76D6D">
              <w:rPr>
                <w:noProof/>
                <w:webHidden/>
              </w:rPr>
            </w:r>
            <w:r w:rsidR="00D76D6D">
              <w:rPr>
                <w:noProof/>
                <w:webHidden/>
              </w:rPr>
              <w:fldChar w:fldCharType="separate"/>
            </w:r>
            <w:r w:rsidR="00065F2F">
              <w:rPr>
                <w:noProof/>
                <w:webHidden/>
              </w:rPr>
              <w:t>14</w:t>
            </w:r>
            <w:r w:rsidR="00D76D6D">
              <w:rPr>
                <w:noProof/>
                <w:webHidden/>
              </w:rPr>
              <w:fldChar w:fldCharType="end"/>
            </w:r>
          </w:hyperlink>
        </w:p>
        <w:p w14:paraId="52E61A14" w14:textId="6DE796D7" w:rsidR="00D76D6D" w:rsidRDefault="00343943">
          <w:pPr>
            <w:pStyle w:val="Obsah3"/>
            <w:tabs>
              <w:tab w:val="left" w:pos="1200"/>
              <w:tab w:val="right" w:pos="8210"/>
            </w:tabs>
            <w:rPr>
              <w:rFonts w:eastAsiaTheme="minorEastAsia" w:cstheme="minorBidi"/>
              <w:i w:val="0"/>
              <w:iCs w:val="0"/>
              <w:noProof/>
              <w:sz w:val="22"/>
              <w:szCs w:val="22"/>
            </w:rPr>
          </w:pPr>
          <w:hyperlink w:anchor="_Toc102704362" w:history="1">
            <w:r w:rsidR="00D76D6D" w:rsidRPr="00992153">
              <w:rPr>
                <w:rStyle w:val="Hypertextovodkaz"/>
                <w:noProof/>
              </w:rPr>
              <w:t>2.3.4.</w:t>
            </w:r>
            <w:r w:rsidR="00D76D6D">
              <w:rPr>
                <w:rFonts w:eastAsiaTheme="minorEastAsia" w:cstheme="minorBidi"/>
                <w:i w:val="0"/>
                <w:iCs w:val="0"/>
                <w:noProof/>
                <w:sz w:val="22"/>
                <w:szCs w:val="22"/>
              </w:rPr>
              <w:tab/>
            </w:r>
            <w:r w:rsidR="00D76D6D" w:rsidRPr="00992153">
              <w:rPr>
                <w:rStyle w:val="Hypertextovodkaz"/>
                <w:noProof/>
              </w:rPr>
              <w:t>Antibakteriální a antimikrobiální aktivita</w:t>
            </w:r>
            <w:r w:rsidR="00D76D6D">
              <w:rPr>
                <w:noProof/>
                <w:webHidden/>
              </w:rPr>
              <w:tab/>
            </w:r>
            <w:r w:rsidR="00D76D6D">
              <w:rPr>
                <w:noProof/>
                <w:webHidden/>
              </w:rPr>
              <w:fldChar w:fldCharType="begin"/>
            </w:r>
            <w:r w:rsidR="00D76D6D">
              <w:rPr>
                <w:noProof/>
                <w:webHidden/>
              </w:rPr>
              <w:instrText xml:space="preserve"> PAGEREF _Toc102704362 \h </w:instrText>
            </w:r>
            <w:r w:rsidR="00D76D6D">
              <w:rPr>
                <w:noProof/>
                <w:webHidden/>
              </w:rPr>
            </w:r>
            <w:r w:rsidR="00D76D6D">
              <w:rPr>
                <w:noProof/>
                <w:webHidden/>
              </w:rPr>
              <w:fldChar w:fldCharType="separate"/>
            </w:r>
            <w:r w:rsidR="00065F2F">
              <w:rPr>
                <w:noProof/>
                <w:webHidden/>
              </w:rPr>
              <w:t>19</w:t>
            </w:r>
            <w:r w:rsidR="00D76D6D">
              <w:rPr>
                <w:noProof/>
                <w:webHidden/>
              </w:rPr>
              <w:fldChar w:fldCharType="end"/>
            </w:r>
          </w:hyperlink>
        </w:p>
        <w:p w14:paraId="60835D16" w14:textId="5B04D8F0" w:rsidR="00D76D6D" w:rsidRDefault="00343943">
          <w:pPr>
            <w:pStyle w:val="Obsah3"/>
            <w:tabs>
              <w:tab w:val="left" w:pos="1200"/>
              <w:tab w:val="right" w:pos="8210"/>
            </w:tabs>
            <w:rPr>
              <w:rFonts w:eastAsiaTheme="minorEastAsia" w:cstheme="minorBidi"/>
              <w:i w:val="0"/>
              <w:iCs w:val="0"/>
              <w:noProof/>
              <w:sz w:val="22"/>
              <w:szCs w:val="22"/>
            </w:rPr>
          </w:pPr>
          <w:hyperlink w:anchor="_Toc102704363" w:history="1">
            <w:r w:rsidR="00D76D6D" w:rsidRPr="00992153">
              <w:rPr>
                <w:rStyle w:val="Hypertextovodkaz"/>
                <w:noProof/>
              </w:rPr>
              <w:t>2.3.5.</w:t>
            </w:r>
            <w:r w:rsidR="00D76D6D">
              <w:rPr>
                <w:rFonts w:eastAsiaTheme="minorEastAsia" w:cstheme="minorBidi"/>
                <w:i w:val="0"/>
                <w:iCs w:val="0"/>
                <w:noProof/>
                <w:sz w:val="22"/>
                <w:szCs w:val="22"/>
              </w:rPr>
              <w:tab/>
            </w:r>
            <w:r w:rsidR="00D76D6D" w:rsidRPr="00992153">
              <w:rPr>
                <w:rStyle w:val="Hypertextovodkaz"/>
                <w:noProof/>
              </w:rPr>
              <w:t>Toxicita</w:t>
            </w:r>
            <w:r w:rsidR="00D76D6D">
              <w:rPr>
                <w:noProof/>
                <w:webHidden/>
              </w:rPr>
              <w:tab/>
            </w:r>
            <w:r w:rsidR="00D76D6D">
              <w:rPr>
                <w:noProof/>
                <w:webHidden/>
              </w:rPr>
              <w:fldChar w:fldCharType="begin"/>
            </w:r>
            <w:r w:rsidR="00D76D6D">
              <w:rPr>
                <w:noProof/>
                <w:webHidden/>
              </w:rPr>
              <w:instrText xml:space="preserve"> PAGEREF _Toc102704363 \h </w:instrText>
            </w:r>
            <w:r w:rsidR="00D76D6D">
              <w:rPr>
                <w:noProof/>
                <w:webHidden/>
              </w:rPr>
            </w:r>
            <w:r w:rsidR="00D76D6D">
              <w:rPr>
                <w:noProof/>
                <w:webHidden/>
              </w:rPr>
              <w:fldChar w:fldCharType="separate"/>
            </w:r>
            <w:r w:rsidR="00065F2F">
              <w:rPr>
                <w:noProof/>
                <w:webHidden/>
              </w:rPr>
              <w:t>20</w:t>
            </w:r>
            <w:r w:rsidR="00D76D6D">
              <w:rPr>
                <w:noProof/>
                <w:webHidden/>
              </w:rPr>
              <w:fldChar w:fldCharType="end"/>
            </w:r>
          </w:hyperlink>
        </w:p>
        <w:p w14:paraId="2A96FD72" w14:textId="6D0703DC" w:rsidR="00D76D6D" w:rsidRDefault="00343943">
          <w:pPr>
            <w:pStyle w:val="Obsah3"/>
            <w:tabs>
              <w:tab w:val="left" w:pos="1200"/>
              <w:tab w:val="right" w:pos="8210"/>
            </w:tabs>
            <w:rPr>
              <w:rFonts w:eastAsiaTheme="minorEastAsia" w:cstheme="minorBidi"/>
              <w:i w:val="0"/>
              <w:iCs w:val="0"/>
              <w:noProof/>
              <w:sz w:val="22"/>
              <w:szCs w:val="22"/>
            </w:rPr>
          </w:pPr>
          <w:hyperlink w:anchor="_Toc102704364" w:history="1">
            <w:r w:rsidR="00D76D6D" w:rsidRPr="00992153">
              <w:rPr>
                <w:rStyle w:val="Hypertextovodkaz"/>
                <w:noProof/>
              </w:rPr>
              <w:t>2.3.6.</w:t>
            </w:r>
            <w:r w:rsidR="00D76D6D">
              <w:rPr>
                <w:rFonts w:eastAsiaTheme="minorEastAsia" w:cstheme="minorBidi"/>
                <w:i w:val="0"/>
                <w:iCs w:val="0"/>
                <w:noProof/>
                <w:sz w:val="22"/>
                <w:szCs w:val="22"/>
              </w:rPr>
              <w:tab/>
            </w:r>
            <w:r w:rsidR="00D76D6D" w:rsidRPr="00992153">
              <w:rPr>
                <w:rStyle w:val="Hypertextovodkaz"/>
                <w:noProof/>
              </w:rPr>
              <w:t>Využití nanočástic stříbra</w:t>
            </w:r>
            <w:r w:rsidR="00D76D6D">
              <w:rPr>
                <w:noProof/>
                <w:webHidden/>
              </w:rPr>
              <w:tab/>
            </w:r>
            <w:r w:rsidR="00D76D6D">
              <w:rPr>
                <w:noProof/>
                <w:webHidden/>
              </w:rPr>
              <w:fldChar w:fldCharType="begin"/>
            </w:r>
            <w:r w:rsidR="00D76D6D">
              <w:rPr>
                <w:noProof/>
                <w:webHidden/>
              </w:rPr>
              <w:instrText xml:space="preserve"> PAGEREF _Toc102704364 \h </w:instrText>
            </w:r>
            <w:r w:rsidR="00D76D6D">
              <w:rPr>
                <w:noProof/>
                <w:webHidden/>
              </w:rPr>
            </w:r>
            <w:r w:rsidR="00D76D6D">
              <w:rPr>
                <w:noProof/>
                <w:webHidden/>
              </w:rPr>
              <w:fldChar w:fldCharType="separate"/>
            </w:r>
            <w:r w:rsidR="00065F2F">
              <w:rPr>
                <w:noProof/>
                <w:webHidden/>
              </w:rPr>
              <w:t>20</w:t>
            </w:r>
            <w:r w:rsidR="00D76D6D">
              <w:rPr>
                <w:noProof/>
                <w:webHidden/>
              </w:rPr>
              <w:fldChar w:fldCharType="end"/>
            </w:r>
          </w:hyperlink>
        </w:p>
        <w:p w14:paraId="7D85B9D4" w14:textId="4F928FB9" w:rsidR="00D76D6D" w:rsidRDefault="00343943">
          <w:pPr>
            <w:pStyle w:val="Obsah2"/>
            <w:tabs>
              <w:tab w:val="left" w:pos="960"/>
              <w:tab w:val="right" w:pos="8210"/>
            </w:tabs>
            <w:rPr>
              <w:rFonts w:eastAsiaTheme="minorEastAsia" w:cstheme="minorBidi"/>
              <w:smallCaps w:val="0"/>
              <w:noProof/>
              <w:sz w:val="22"/>
              <w:szCs w:val="22"/>
            </w:rPr>
          </w:pPr>
          <w:hyperlink w:anchor="_Toc102704365" w:history="1">
            <w:r w:rsidR="00D76D6D" w:rsidRPr="00992153">
              <w:rPr>
                <w:rStyle w:val="Hypertextovodkaz"/>
                <w:noProof/>
              </w:rPr>
              <w:t>2.4.</w:t>
            </w:r>
            <w:r w:rsidR="00D76D6D">
              <w:rPr>
                <w:rFonts w:eastAsiaTheme="minorEastAsia" w:cstheme="minorBidi"/>
                <w:smallCaps w:val="0"/>
                <w:noProof/>
                <w:sz w:val="22"/>
                <w:szCs w:val="22"/>
              </w:rPr>
              <w:tab/>
            </w:r>
            <w:r w:rsidR="00D76D6D" w:rsidRPr="00992153">
              <w:rPr>
                <w:rStyle w:val="Hypertextovodkaz"/>
                <w:noProof/>
              </w:rPr>
              <w:t>Nanovlákenné polymerní systémy</w:t>
            </w:r>
            <w:r w:rsidR="00D76D6D">
              <w:rPr>
                <w:noProof/>
                <w:webHidden/>
              </w:rPr>
              <w:tab/>
            </w:r>
            <w:r w:rsidR="00D76D6D">
              <w:rPr>
                <w:noProof/>
                <w:webHidden/>
              </w:rPr>
              <w:fldChar w:fldCharType="begin"/>
            </w:r>
            <w:r w:rsidR="00D76D6D">
              <w:rPr>
                <w:noProof/>
                <w:webHidden/>
              </w:rPr>
              <w:instrText xml:space="preserve"> PAGEREF _Toc102704365 \h </w:instrText>
            </w:r>
            <w:r w:rsidR="00D76D6D">
              <w:rPr>
                <w:noProof/>
                <w:webHidden/>
              </w:rPr>
            </w:r>
            <w:r w:rsidR="00D76D6D">
              <w:rPr>
                <w:noProof/>
                <w:webHidden/>
              </w:rPr>
              <w:fldChar w:fldCharType="separate"/>
            </w:r>
            <w:r w:rsidR="00065F2F">
              <w:rPr>
                <w:noProof/>
                <w:webHidden/>
              </w:rPr>
              <w:t>21</w:t>
            </w:r>
            <w:r w:rsidR="00D76D6D">
              <w:rPr>
                <w:noProof/>
                <w:webHidden/>
              </w:rPr>
              <w:fldChar w:fldCharType="end"/>
            </w:r>
          </w:hyperlink>
        </w:p>
        <w:p w14:paraId="0E36FBCB" w14:textId="5DCA65F4" w:rsidR="00D76D6D" w:rsidRDefault="00343943">
          <w:pPr>
            <w:pStyle w:val="Obsah3"/>
            <w:tabs>
              <w:tab w:val="left" w:pos="1200"/>
              <w:tab w:val="right" w:pos="8210"/>
            </w:tabs>
            <w:rPr>
              <w:rFonts w:eastAsiaTheme="minorEastAsia" w:cstheme="minorBidi"/>
              <w:i w:val="0"/>
              <w:iCs w:val="0"/>
              <w:noProof/>
              <w:sz w:val="22"/>
              <w:szCs w:val="22"/>
            </w:rPr>
          </w:pPr>
          <w:hyperlink w:anchor="_Toc102704366" w:history="1">
            <w:r w:rsidR="00D76D6D" w:rsidRPr="00992153">
              <w:rPr>
                <w:rStyle w:val="Hypertextovodkaz"/>
                <w:noProof/>
              </w:rPr>
              <w:t>2.4.1.</w:t>
            </w:r>
            <w:r w:rsidR="00D76D6D">
              <w:rPr>
                <w:rFonts w:eastAsiaTheme="minorEastAsia" w:cstheme="minorBidi"/>
                <w:i w:val="0"/>
                <w:iCs w:val="0"/>
                <w:noProof/>
                <w:sz w:val="22"/>
                <w:szCs w:val="22"/>
              </w:rPr>
              <w:tab/>
            </w:r>
            <w:r w:rsidR="00D76D6D" w:rsidRPr="00992153">
              <w:rPr>
                <w:rStyle w:val="Hypertextovodkaz"/>
                <w:noProof/>
              </w:rPr>
              <w:t>Elektrostatické zvlákňování</w:t>
            </w:r>
            <w:r w:rsidR="00D76D6D">
              <w:rPr>
                <w:noProof/>
                <w:webHidden/>
              </w:rPr>
              <w:tab/>
            </w:r>
            <w:r w:rsidR="00D76D6D">
              <w:rPr>
                <w:noProof/>
                <w:webHidden/>
              </w:rPr>
              <w:fldChar w:fldCharType="begin"/>
            </w:r>
            <w:r w:rsidR="00D76D6D">
              <w:rPr>
                <w:noProof/>
                <w:webHidden/>
              </w:rPr>
              <w:instrText xml:space="preserve"> PAGEREF _Toc102704366 \h </w:instrText>
            </w:r>
            <w:r w:rsidR="00D76D6D">
              <w:rPr>
                <w:noProof/>
                <w:webHidden/>
              </w:rPr>
            </w:r>
            <w:r w:rsidR="00D76D6D">
              <w:rPr>
                <w:noProof/>
                <w:webHidden/>
              </w:rPr>
              <w:fldChar w:fldCharType="separate"/>
            </w:r>
            <w:r w:rsidR="00065F2F">
              <w:rPr>
                <w:noProof/>
                <w:webHidden/>
              </w:rPr>
              <w:t>21</w:t>
            </w:r>
            <w:r w:rsidR="00D76D6D">
              <w:rPr>
                <w:noProof/>
                <w:webHidden/>
              </w:rPr>
              <w:fldChar w:fldCharType="end"/>
            </w:r>
          </w:hyperlink>
        </w:p>
        <w:p w14:paraId="6E66654C" w14:textId="3CEFF35D"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67" w:history="1">
            <w:r w:rsidR="00D76D6D" w:rsidRPr="00992153">
              <w:rPr>
                <w:rStyle w:val="Hypertextovodkaz"/>
                <w:noProof/>
              </w:rPr>
              <w:t>3.</w:t>
            </w:r>
            <w:r w:rsidR="00D76D6D">
              <w:rPr>
                <w:rFonts w:eastAsiaTheme="minorEastAsia" w:cstheme="minorBidi"/>
                <w:b w:val="0"/>
                <w:bCs w:val="0"/>
                <w:caps w:val="0"/>
                <w:noProof/>
                <w:sz w:val="22"/>
                <w:szCs w:val="22"/>
              </w:rPr>
              <w:tab/>
            </w:r>
            <w:r w:rsidR="00D76D6D" w:rsidRPr="00992153">
              <w:rPr>
                <w:rStyle w:val="Hypertextovodkaz"/>
                <w:noProof/>
              </w:rPr>
              <w:t>Experimentální část</w:t>
            </w:r>
            <w:r w:rsidR="00D76D6D">
              <w:rPr>
                <w:noProof/>
                <w:webHidden/>
              </w:rPr>
              <w:tab/>
            </w:r>
            <w:r w:rsidR="00D76D6D">
              <w:rPr>
                <w:noProof/>
                <w:webHidden/>
              </w:rPr>
              <w:fldChar w:fldCharType="begin"/>
            </w:r>
            <w:r w:rsidR="00D76D6D">
              <w:rPr>
                <w:noProof/>
                <w:webHidden/>
              </w:rPr>
              <w:instrText xml:space="preserve"> PAGEREF _Toc102704367 \h </w:instrText>
            </w:r>
            <w:r w:rsidR="00D76D6D">
              <w:rPr>
                <w:noProof/>
                <w:webHidden/>
              </w:rPr>
            </w:r>
            <w:r w:rsidR="00D76D6D">
              <w:rPr>
                <w:noProof/>
                <w:webHidden/>
              </w:rPr>
              <w:fldChar w:fldCharType="separate"/>
            </w:r>
            <w:r w:rsidR="00065F2F">
              <w:rPr>
                <w:noProof/>
                <w:webHidden/>
              </w:rPr>
              <w:t>23</w:t>
            </w:r>
            <w:r w:rsidR="00D76D6D">
              <w:rPr>
                <w:noProof/>
                <w:webHidden/>
              </w:rPr>
              <w:fldChar w:fldCharType="end"/>
            </w:r>
          </w:hyperlink>
        </w:p>
        <w:p w14:paraId="69490A8B" w14:textId="3B5726B8" w:rsidR="00D76D6D" w:rsidRDefault="00343943">
          <w:pPr>
            <w:pStyle w:val="Obsah2"/>
            <w:tabs>
              <w:tab w:val="left" w:pos="960"/>
              <w:tab w:val="right" w:pos="8210"/>
            </w:tabs>
            <w:rPr>
              <w:rFonts w:eastAsiaTheme="minorEastAsia" w:cstheme="minorBidi"/>
              <w:smallCaps w:val="0"/>
              <w:noProof/>
              <w:sz w:val="22"/>
              <w:szCs w:val="22"/>
            </w:rPr>
          </w:pPr>
          <w:hyperlink w:anchor="_Toc102704368" w:history="1">
            <w:r w:rsidR="00D76D6D" w:rsidRPr="00992153">
              <w:rPr>
                <w:rStyle w:val="Hypertextovodkaz"/>
                <w:noProof/>
              </w:rPr>
              <w:t>3.1.</w:t>
            </w:r>
            <w:r w:rsidR="00D76D6D">
              <w:rPr>
                <w:rFonts w:eastAsiaTheme="minorEastAsia" w:cstheme="minorBidi"/>
                <w:smallCaps w:val="0"/>
                <w:noProof/>
                <w:sz w:val="22"/>
                <w:szCs w:val="22"/>
              </w:rPr>
              <w:tab/>
            </w:r>
            <w:r w:rsidR="00D76D6D" w:rsidRPr="00992153">
              <w:rPr>
                <w:rStyle w:val="Hypertextovodkaz"/>
                <w:noProof/>
              </w:rPr>
              <w:t>Chemikálie</w:t>
            </w:r>
            <w:r w:rsidR="00D76D6D">
              <w:rPr>
                <w:noProof/>
                <w:webHidden/>
              </w:rPr>
              <w:tab/>
            </w:r>
            <w:r w:rsidR="00D76D6D">
              <w:rPr>
                <w:noProof/>
                <w:webHidden/>
              </w:rPr>
              <w:fldChar w:fldCharType="begin"/>
            </w:r>
            <w:r w:rsidR="00D76D6D">
              <w:rPr>
                <w:noProof/>
                <w:webHidden/>
              </w:rPr>
              <w:instrText xml:space="preserve"> PAGEREF _Toc102704368 \h </w:instrText>
            </w:r>
            <w:r w:rsidR="00D76D6D">
              <w:rPr>
                <w:noProof/>
                <w:webHidden/>
              </w:rPr>
            </w:r>
            <w:r w:rsidR="00D76D6D">
              <w:rPr>
                <w:noProof/>
                <w:webHidden/>
              </w:rPr>
              <w:fldChar w:fldCharType="separate"/>
            </w:r>
            <w:r w:rsidR="00065F2F">
              <w:rPr>
                <w:noProof/>
                <w:webHidden/>
              </w:rPr>
              <w:t>23</w:t>
            </w:r>
            <w:r w:rsidR="00D76D6D">
              <w:rPr>
                <w:noProof/>
                <w:webHidden/>
              </w:rPr>
              <w:fldChar w:fldCharType="end"/>
            </w:r>
          </w:hyperlink>
        </w:p>
        <w:p w14:paraId="3226731A" w14:textId="3E599FC7" w:rsidR="00D76D6D" w:rsidRDefault="00343943">
          <w:pPr>
            <w:pStyle w:val="Obsah2"/>
            <w:tabs>
              <w:tab w:val="left" w:pos="960"/>
              <w:tab w:val="right" w:pos="8210"/>
            </w:tabs>
            <w:rPr>
              <w:rFonts w:eastAsiaTheme="minorEastAsia" w:cstheme="minorBidi"/>
              <w:smallCaps w:val="0"/>
              <w:noProof/>
              <w:sz w:val="22"/>
              <w:szCs w:val="22"/>
            </w:rPr>
          </w:pPr>
          <w:hyperlink w:anchor="_Toc102704369" w:history="1">
            <w:r w:rsidR="00D76D6D" w:rsidRPr="00992153">
              <w:rPr>
                <w:rStyle w:val="Hypertextovodkaz"/>
                <w:noProof/>
              </w:rPr>
              <w:t>3.2.</w:t>
            </w:r>
            <w:r w:rsidR="00D76D6D">
              <w:rPr>
                <w:rFonts w:eastAsiaTheme="minorEastAsia" w:cstheme="minorBidi"/>
                <w:smallCaps w:val="0"/>
                <w:noProof/>
                <w:sz w:val="22"/>
                <w:szCs w:val="22"/>
              </w:rPr>
              <w:tab/>
            </w:r>
            <w:r w:rsidR="00D76D6D" w:rsidRPr="00992153">
              <w:rPr>
                <w:rStyle w:val="Hypertextovodkaz"/>
                <w:noProof/>
              </w:rPr>
              <w:t>Přístrojové vybavení</w:t>
            </w:r>
            <w:r w:rsidR="00D76D6D">
              <w:rPr>
                <w:noProof/>
                <w:webHidden/>
              </w:rPr>
              <w:tab/>
            </w:r>
            <w:r w:rsidR="00D76D6D">
              <w:rPr>
                <w:noProof/>
                <w:webHidden/>
              </w:rPr>
              <w:fldChar w:fldCharType="begin"/>
            </w:r>
            <w:r w:rsidR="00D76D6D">
              <w:rPr>
                <w:noProof/>
                <w:webHidden/>
              </w:rPr>
              <w:instrText xml:space="preserve"> PAGEREF _Toc102704369 \h </w:instrText>
            </w:r>
            <w:r w:rsidR="00D76D6D">
              <w:rPr>
                <w:noProof/>
                <w:webHidden/>
              </w:rPr>
            </w:r>
            <w:r w:rsidR="00D76D6D">
              <w:rPr>
                <w:noProof/>
                <w:webHidden/>
              </w:rPr>
              <w:fldChar w:fldCharType="separate"/>
            </w:r>
            <w:r w:rsidR="00065F2F">
              <w:rPr>
                <w:noProof/>
                <w:webHidden/>
              </w:rPr>
              <w:t>23</w:t>
            </w:r>
            <w:r w:rsidR="00D76D6D">
              <w:rPr>
                <w:noProof/>
                <w:webHidden/>
              </w:rPr>
              <w:fldChar w:fldCharType="end"/>
            </w:r>
          </w:hyperlink>
        </w:p>
        <w:p w14:paraId="081A88E9" w14:textId="0CF572E2" w:rsidR="00D76D6D" w:rsidRDefault="00343943">
          <w:pPr>
            <w:pStyle w:val="Obsah2"/>
            <w:tabs>
              <w:tab w:val="left" w:pos="960"/>
              <w:tab w:val="right" w:pos="8210"/>
            </w:tabs>
            <w:rPr>
              <w:rFonts w:eastAsiaTheme="minorEastAsia" w:cstheme="minorBidi"/>
              <w:smallCaps w:val="0"/>
              <w:noProof/>
              <w:sz w:val="22"/>
              <w:szCs w:val="22"/>
            </w:rPr>
          </w:pPr>
          <w:hyperlink w:anchor="_Toc102704370" w:history="1">
            <w:r w:rsidR="00D76D6D" w:rsidRPr="00992153">
              <w:rPr>
                <w:rStyle w:val="Hypertextovodkaz"/>
                <w:noProof/>
              </w:rPr>
              <w:t>3.3.</w:t>
            </w:r>
            <w:r w:rsidR="00D76D6D">
              <w:rPr>
                <w:rFonts w:eastAsiaTheme="minorEastAsia" w:cstheme="minorBidi"/>
                <w:smallCaps w:val="0"/>
                <w:noProof/>
                <w:sz w:val="22"/>
                <w:szCs w:val="22"/>
              </w:rPr>
              <w:tab/>
            </w:r>
            <w:r w:rsidR="00D76D6D" w:rsidRPr="00992153">
              <w:rPr>
                <w:rStyle w:val="Hypertextovodkaz"/>
                <w:noProof/>
              </w:rPr>
              <w:t>Metodika</w:t>
            </w:r>
            <w:r w:rsidR="00D76D6D">
              <w:rPr>
                <w:noProof/>
                <w:webHidden/>
              </w:rPr>
              <w:tab/>
            </w:r>
            <w:r w:rsidR="00D76D6D">
              <w:rPr>
                <w:noProof/>
                <w:webHidden/>
              </w:rPr>
              <w:fldChar w:fldCharType="begin"/>
            </w:r>
            <w:r w:rsidR="00D76D6D">
              <w:rPr>
                <w:noProof/>
                <w:webHidden/>
              </w:rPr>
              <w:instrText xml:space="preserve"> PAGEREF _Toc102704370 \h </w:instrText>
            </w:r>
            <w:r w:rsidR="00D76D6D">
              <w:rPr>
                <w:noProof/>
                <w:webHidden/>
              </w:rPr>
            </w:r>
            <w:r w:rsidR="00D76D6D">
              <w:rPr>
                <w:noProof/>
                <w:webHidden/>
              </w:rPr>
              <w:fldChar w:fldCharType="separate"/>
            </w:r>
            <w:r w:rsidR="00065F2F">
              <w:rPr>
                <w:noProof/>
                <w:webHidden/>
              </w:rPr>
              <w:t>24</w:t>
            </w:r>
            <w:r w:rsidR="00D76D6D">
              <w:rPr>
                <w:noProof/>
                <w:webHidden/>
              </w:rPr>
              <w:fldChar w:fldCharType="end"/>
            </w:r>
          </w:hyperlink>
        </w:p>
        <w:p w14:paraId="7D030BA9" w14:textId="554604FF" w:rsidR="00D76D6D" w:rsidRDefault="00343943">
          <w:pPr>
            <w:pStyle w:val="Obsah3"/>
            <w:tabs>
              <w:tab w:val="left" w:pos="1200"/>
              <w:tab w:val="right" w:pos="8210"/>
            </w:tabs>
            <w:rPr>
              <w:rFonts w:eastAsiaTheme="minorEastAsia" w:cstheme="minorBidi"/>
              <w:i w:val="0"/>
              <w:iCs w:val="0"/>
              <w:noProof/>
              <w:sz w:val="22"/>
              <w:szCs w:val="22"/>
            </w:rPr>
          </w:pPr>
          <w:hyperlink w:anchor="_Toc102704371" w:history="1">
            <w:r w:rsidR="00D76D6D" w:rsidRPr="00992153">
              <w:rPr>
                <w:rStyle w:val="Hypertextovodkaz"/>
                <w:noProof/>
              </w:rPr>
              <w:t>3.3.1.</w:t>
            </w:r>
            <w:r w:rsidR="00D76D6D">
              <w:rPr>
                <w:rFonts w:eastAsiaTheme="minorEastAsia" w:cstheme="minorBidi"/>
                <w:i w:val="0"/>
                <w:iCs w:val="0"/>
                <w:noProof/>
                <w:sz w:val="22"/>
                <w:szCs w:val="22"/>
              </w:rPr>
              <w:tab/>
            </w:r>
            <w:r w:rsidR="00D76D6D" w:rsidRPr="00992153">
              <w:rPr>
                <w:rStyle w:val="Hypertextovodkaz"/>
                <w:noProof/>
              </w:rPr>
              <w:t>Příprava AgNPs redukcí pomocí BPEI</w:t>
            </w:r>
            <w:r w:rsidR="00D76D6D">
              <w:rPr>
                <w:noProof/>
                <w:webHidden/>
              </w:rPr>
              <w:tab/>
            </w:r>
            <w:r w:rsidR="00D76D6D">
              <w:rPr>
                <w:noProof/>
                <w:webHidden/>
              </w:rPr>
              <w:fldChar w:fldCharType="begin"/>
            </w:r>
            <w:r w:rsidR="00D76D6D">
              <w:rPr>
                <w:noProof/>
                <w:webHidden/>
              </w:rPr>
              <w:instrText xml:space="preserve"> PAGEREF _Toc102704371 \h </w:instrText>
            </w:r>
            <w:r w:rsidR="00D76D6D">
              <w:rPr>
                <w:noProof/>
                <w:webHidden/>
              </w:rPr>
            </w:r>
            <w:r w:rsidR="00D76D6D">
              <w:rPr>
                <w:noProof/>
                <w:webHidden/>
              </w:rPr>
              <w:fldChar w:fldCharType="separate"/>
            </w:r>
            <w:r w:rsidR="00065F2F">
              <w:rPr>
                <w:noProof/>
                <w:webHidden/>
              </w:rPr>
              <w:t>24</w:t>
            </w:r>
            <w:r w:rsidR="00D76D6D">
              <w:rPr>
                <w:noProof/>
                <w:webHidden/>
              </w:rPr>
              <w:fldChar w:fldCharType="end"/>
            </w:r>
          </w:hyperlink>
        </w:p>
        <w:p w14:paraId="78E35B5C" w14:textId="32D0A44B" w:rsidR="00D76D6D" w:rsidRDefault="00343943">
          <w:pPr>
            <w:pStyle w:val="Obsah3"/>
            <w:tabs>
              <w:tab w:val="left" w:pos="1200"/>
              <w:tab w:val="right" w:pos="8210"/>
            </w:tabs>
            <w:rPr>
              <w:rFonts w:eastAsiaTheme="minorEastAsia" w:cstheme="minorBidi"/>
              <w:i w:val="0"/>
              <w:iCs w:val="0"/>
              <w:noProof/>
              <w:sz w:val="22"/>
              <w:szCs w:val="22"/>
            </w:rPr>
          </w:pPr>
          <w:hyperlink w:anchor="_Toc102704372" w:history="1">
            <w:r w:rsidR="00D76D6D" w:rsidRPr="00992153">
              <w:rPr>
                <w:rStyle w:val="Hypertextovodkaz"/>
                <w:noProof/>
              </w:rPr>
              <w:t>3.3.2.</w:t>
            </w:r>
            <w:r w:rsidR="00D76D6D">
              <w:rPr>
                <w:rFonts w:eastAsiaTheme="minorEastAsia" w:cstheme="minorBidi"/>
                <w:i w:val="0"/>
                <w:iCs w:val="0"/>
                <w:noProof/>
                <w:sz w:val="22"/>
                <w:szCs w:val="22"/>
              </w:rPr>
              <w:tab/>
            </w:r>
            <w:r w:rsidR="00D76D6D" w:rsidRPr="00992153">
              <w:rPr>
                <w:rStyle w:val="Hypertextovodkaz"/>
                <w:noProof/>
              </w:rPr>
              <w:t>Převod disperzí do podoby prášku</w:t>
            </w:r>
            <w:r w:rsidR="00D76D6D">
              <w:rPr>
                <w:noProof/>
                <w:webHidden/>
              </w:rPr>
              <w:tab/>
            </w:r>
            <w:r w:rsidR="00D76D6D">
              <w:rPr>
                <w:noProof/>
                <w:webHidden/>
              </w:rPr>
              <w:fldChar w:fldCharType="begin"/>
            </w:r>
            <w:r w:rsidR="00D76D6D">
              <w:rPr>
                <w:noProof/>
                <w:webHidden/>
              </w:rPr>
              <w:instrText xml:space="preserve"> PAGEREF _Toc102704372 \h </w:instrText>
            </w:r>
            <w:r w:rsidR="00D76D6D">
              <w:rPr>
                <w:noProof/>
                <w:webHidden/>
              </w:rPr>
            </w:r>
            <w:r w:rsidR="00D76D6D">
              <w:rPr>
                <w:noProof/>
                <w:webHidden/>
              </w:rPr>
              <w:fldChar w:fldCharType="separate"/>
            </w:r>
            <w:r w:rsidR="00065F2F">
              <w:rPr>
                <w:noProof/>
                <w:webHidden/>
              </w:rPr>
              <w:t>26</w:t>
            </w:r>
            <w:r w:rsidR="00D76D6D">
              <w:rPr>
                <w:noProof/>
                <w:webHidden/>
              </w:rPr>
              <w:fldChar w:fldCharType="end"/>
            </w:r>
          </w:hyperlink>
        </w:p>
        <w:p w14:paraId="4534DA1F" w14:textId="50BD810F" w:rsidR="00D76D6D" w:rsidRDefault="00343943">
          <w:pPr>
            <w:pStyle w:val="Obsah3"/>
            <w:tabs>
              <w:tab w:val="left" w:pos="1200"/>
              <w:tab w:val="right" w:pos="8210"/>
            </w:tabs>
            <w:rPr>
              <w:rFonts w:eastAsiaTheme="minorEastAsia" w:cstheme="minorBidi"/>
              <w:i w:val="0"/>
              <w:iCs w:val="0"/>
              <w:noProof/>
              <w:sz w:val="22"/>
              <w:szCs w:val="22"/>
            </w:rPr>
          </w:pPr>
          <w:hyperlink w:anchor="_Toc102704373" w:history="1">
            <w:r w:rsidR="00D76D6D" w:rsidRPr="00992153">
              <w:rPr>
                <w:rStyle w:val="Hypertextovodkaz"/>
                <w:noProof/>
              </w:rPr>
              <w:t>3.3.3.</w:t>
            </w:r>
            <w:r w:rsidR="00D76D6D">
              <w:rPr>
                <w:rFonts w:eastAsiaTheme="minorEastAsia" w:cstheme="minorBidi"/>
                <w:i w:val="0"/>
                <w:iCs w:val="0"/>
                <w:noProof/>
                <w:sz w:val="22"/>
                <w:szCs w:val="22"/>
              </w:rPr>
              <w:tab/>
            </w:r>
            <w:r w:rsidR="00D76D6D" w:rsidRPr="00992153">
              <w:rPr>
                <w:rStyle w:val="Hypertextovodkaz"/>
                <w:noProof/>
              </w:rPr>
              <w:t>Příprava neorientovaných vláken</w:t>
            </w:r>
            <w:r w:rsidR="00D76D6D">
              <w:rPr>
                <w:noProof/>
                <w:webHidden/>
              </w:rPr>
              <w:tab/>
            </w:r>
            <w:r w:rsidR="00D76D6D">
              <w:rPr>
                <w:noProof/>
                <w:webHidden/>
              </w:rPr>
              <w:fldChar w:fldCharType="begin"/>
            </w:r>
            <w:r w:rsidR="00D76D6D">
              <w:rPr>
                <w:noProof/>
                <w:webHidden/>
              </w:rPr>
              <w:instrText xml:space="preserve"> PAGEREF _Toc102704373 \h </w:instrText>
            </w:r>
            <w:r w:rsidR="00D76D6D">
              <w:rPr>
                <w:noProof/>
                <w:webHidden/>
              </w:rPr>
            </w:r>
            <w:r w:rsidR="00D76D6D">
              <w:rPr>
                <w:noProof/>
                <w:webHidden/>
              </w:rPr>
              <w:fldChar w:fldCharType="separate"/>
            </w:r>
            <w:r w:rsidR="00065F2F">
              <w:rPr>
                <w:noProof/>
                <w:webHidden/>
              </w:rPr>
              <w:t>26</w:t>
            </w:r>
            <w:r w:rsidR="00D76D6D">
              <w:rPr>
                <w:noProof/>
                <w:webHidden/>
              </w:rPr>
              <w:fldChar w:fldCharType="end"/>
            </w:r>
          </w:hyperlink>
        </w:p>
        <w:p w14:paraId="17A0C14A" w14:textId="3D001C23"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74" w:history="1">
            <w:r w:rsidR="00D76D6D" w:rsidRPr="00992153">
              <w:rPr>
                <w:rStyle w:val="Hypertextovodkaz"/>
                <w:noProof/>
              </w:rPr>
              <w:t>4.</w:t>
            </w:r>
            <w:r w:rsidR="00D76D6D">
              <w:rPr>
                <w:rFonts w:eastAsiaTheme="minorEastAsia" w:cstheme="minorBidi"/>
                <w:b w:val="0"/>
                <w:bCs w:val="0"/>
                <w:caps w:val="0"/>
                <w:noProof/>
                <w:sz w:val="22"/>
                <w:szCs w:val="22"/>
              </w:rPr>
              <w:tab/>
            </w:r>
            <w:r w:rsidR="00D76D6D" w:rsidRPr="00992153">
              <w:rPr>
                <w:rStyle w:val="Hypertextovodkaz"/>
                <w:noProof/>
              </w:rPr>
              <w:t>Výsledky a diskuze</w:t>
            </w:r>
            <w:r w:rsidR="00D76D6D">
              <w:rPr>
                <w:noProof/>
                <w:webHidden/>
              </w:rPr>
              <w:tab/>
            </w:r>
            <w:r w:rsidR="00D76D6D">
              <w:rPr>
                <w:noProof/>
                <w:webHidden/>
              </w:rPr>
              <w:fldChar w:fldCharType="begin"/>
            </w:r>
            <w:r w:rsidR="00D76D6D">
              <w:rPr>
                <w:noProof/>
                <w:webHidden/>
              </w:rPr>
              <w:instrText xml:space="preserve"> PAGEREF _Toc102704374 \h </w:instrText>
            </w:r>
            <w:r w:rsidR="00D76D6D">
              <w:rPr>
                <w:noProof/>
                <w:webHidden/>
              </w:rPr>
            </w:r>
            <w:r w:rsidR="00D76D6D">
              <w:rPr>
                <w:noProof/>
                <w:webHidden/>
              </w:rPr>
              <w:fldChar w:fldCharType="separate"/>
            </w:r>
            <w:r w:rsidR="00065F2F">
              <w:rPr>
                <w:noProof/>
                <w:webHidden/>
              </w:rPr>
              <w:t>28</w:t>
            </w:r>
            <w:r w:rsidR="00D76D6D">
              <w:rPr>
                <w:noProof/>
                <w:webHidden/>
              </w:rPr>
              <w:fldChar w:fldCharType="end"/>
            </w:r>
          </w:hyperlink>
        </w:p>
        <w:p w14:paraId="0D23E830" w14:textId="7C9C9D8D" w:rsidR="00D76D6D" w:rsidRDefault="00343943">
          <w:pPr>
            <w:pStyle w:val="Obsah2"/>
            <w:tabs>
              <w:tab w:val="left" w:pos="960"/>
              <w:tab w:val="right" w:pos="8210"/>
            </w:tabs>
            <w:rPr>
              <w:rFonts w:eastAsiaTheme="minorEastAsia" w:cstheme="minorBidi"/>
              <w:smallCaps w:val="0"/>
              <w:noProof/>
              <w:sz w:val="22"/>
              <w:szCs w:val="22"/>
            </w:rPr>
          </w:pPr>
          <w:hyperlink w:anchor="_Toc102704375" w:history="1">
            <w:r w:rsidR="00D76D6D" w:rsidRPr="00992153">
              <w:rPr>
                <w:rStyle w:val="Hypertextovodkaz"/>
                <w:noProof/>
              </w:rPr>
              <w:t>4.1.</w:t>
            </w:r>
            <w:r w:rsidR="00D76D6D">
              <w:rPr>
                <w:rFonts w:eastAsiaTheme="minorEastAsia" w:cstheme="minorBidi"/>
                <w:smallCaps w:val="0"/>
                <w:noProof/>
                <w:sz w:val="22"/>
                <w:szCs w:val="22"/>
              </w:rPr>
              <w:tab/>
            </w:r>
            <w:r w:rsidR="00D76D6D" w:rsidRPr="00992153">
              <w:rPr>
                <w:rStyle w:val="Hypertextovodkaz"/>
                <w:noProof/>
              </w:rPr>
              <w:t>Příprava a charakterizace disperze nanočástic stříbra</w:t>
            </w:r>
            <w:r w:rsidR="00D76D6D">
              <w:rPr>
                <w:noProof/>
                <w:webHidden/>
              </w:rPr>
              <w:tab/>
            </w:r>
            <w:r w:rsidR="00D76D6D">
              <w:rPr>
                <w:noProof/>
                <w:webHidden/>
              </w:rPr>
              <w:fldChar w:fldCharType="begin"/>
            </w:r>
            <w:r w:rsidR="00D76D6D">
              <w:rPr>
                <w:noProof/>
                <w:webHidden/>
              </w:rPr>
              <w:instrText xml:space="preserve"> PAGEREF _Toc102704375 \h </w:instrText>
            </w:r>
            <w:r w:rsidR="00D76D6D">
              <w:rPr>
                <w:noProof/>
                <w:webHidden/>
              </w:rPr>
            </w:r>
            <w:r w:rsidR="00D76D6D">
              <w:rPr>
                <w:noProof/>
                <w:webHidden/>
              </w:rPr>
              <w:fldChar w:fldCharType="separate"/>
            </w:r>
            <w:r w:rsidR="00065F2F">
              <w:rPr>
                <w:noProof/>
                <w:webHidden/>
              </w:rPr>
              <w:t>28</w:t>
            </w:r>
            <w:r w:rsidR="00D76D6D">
              <w:rPr>
                <w:noProof/>
                <w:webHidden/>
              </w:rPr>
              <w:fldChar w:fldCharType="end"/>
            </w:r>
          </w:hyperlink>
        </w:p>
        <w:p w14:paraId="358F24AC" w14:textId="1E8C08E7"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76" w:history="1">
            <w:r w:rsidR="00D76D6D" w:rsidRPr="00992153">
              <w:rPr>
                <w:rStyle w:val="Hypertextovodkaz"/>
                <w:noProof/>
              </w:rPr>
              <w:t>5.</w:t>
            </w:r>
            <w:r w:rsidR="00D76D6D">
              <w:rPr>
                <w:rFonts w:eastAsiaTheme="minorEastAsia" w:cstheme="minorBidi"/>
                <w:b w:val="0"/>
                <w:bCs w:val="0"/>
                <w:caps w:val="0"/>
                <w:noProof/>
                <w:sz w:val="22"/>
                <w:szCs w:val="22"/>
              </w:rPr>
              <w:tab/>
            </w:r>
            <w:r w:rsidR="00D76D6D" w:rsidRPr="00992153">
              <w:rPr>
                <w:rStyle w:val="Hypertextovodkaz"/>
                <w:noProof/>
              </w:rPr>
              <w:t>Závěr</w:t>
            </w:r>
            <w:r w:rsidR="00D76D6D">
              <w:rPr>
                <w:noProof/>
                <w:webHidden/>
              </w:rPr>
              <w:tab/>
            </w:r>
            <w:r w:rsidR="00D76D6D">
              <w:rPr>
                <w:noProof/>
                <w:webHidden/>
              </w:rPr>
              <w:fldChar w:fldCharType="begin"/>
            </w:r>
            <w:r w:rsidR="00D76D6D">
              <w:rPr>
                <w:noProof/>
                <w:webHidden/>
              </w:rPr>
              <w:instrText xml:space="preserve"> PAGEREF _Toc102704376 \h </w:instrText>
            </w:r>
            <w:r w:rsidR="00D76D6D">
              <w:rPr>
                <w:noProof/>
                <w:webHidden/>
              </w:rPr>
            </w:r>
            <w:r w:rsidR="00D76D6D">
              <w:rPr>
                <w:noProof/>
                <w:webHidden/>
              </w:rPr>
              <w:fldChar w:fldCharType="separate"/>
            </w:r>
            <w:r w:rsidR="00065F2F">
              <w:rPr>
                <w:noProof/>
                <w:webHidden/>
              </w:rPr>
              <w:t>36</w:t>
            </w:r>
            <w:r w:rsidR="00D76D6D">
              <w:rPr>
                <w:noProof/>
                <w:webHidden/>
              </w:rPr>
              <w:fldChar w:fldCharType="end"/>
            </w:r>
          </w:hyperlink>
        </w:p>
        <w:p w14:paraId="4F7EACE8" w14:textId="595D3025"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77" w:history="1">
            <w:r w:rsidR="00D76D6D" w:rsidRPr="00992153">
              <w:rPr>
                <w:rStyle w:val="Hypertextovodkaz"/>
                <w:noProof/>
              </w:rPr>
              <w:t>6.</w:t>
            </w:r>
            <w:r w:rsidR="00D76D6D">
              <w:rPr>
                <w:rFonts w:eastAsiaTheme="minorEastAsia" w:cstheme="minorBidi"/>
                <w:b w:val="0"/>
                <w:bCs w:val="0"/>
                <w:caps w:val="0"/>
                <w:noProof/>
                <w:sz w:val="22"/>
                <w:szCs w:val="22"/>
              </w:rPr>
              <w:tab/>
            </w:r>
            <w:r w:rsidR="00D76D6D" w:rsidRPr="00992153">
              <w:rPr>
                <w:rStyle w:val="Hypertextovodkaz"/>
                <w:noProof/>
              </w:rPr>
              <w:t>Summary</w:t>
            </w:r>
            <w:r w:rsidR="00D76D6D">
              <w:rPr>
                <w:noProof/>
                <w:webHidden/>
              </w:rPr>
              <w:tab/>
            </w:r>
            <w:r w:rsidR="00D76D6D">
              <w:rPr>
                <w:noProof/>
                <w:webHidden/>
              </w:rPr>
              <w:fldChar w:fldCharType="begin"/>
            </w:r>
            <w:r w:rsidR="00D76D6D">
              <w:rPr>
                <w:noProof/>
                <w:webHidden/>
              </w:rPr>
              <w:instrText xml:space="preserve"> PAGEREF _Toc102704377 \h </w:instrText>
            </w:r>
            <w:r w:rsidR="00D76D6D">
              <w:rPr>
                <w:noProof/>
                <w:webHidden/>
              </w:rPr>
            </w:r>
            <w:r w:rsidR="00D76D6D">
              <w:rPr>
                <w:noProof/>
                <w:webHidden/>
              </w:rPr>
              <w:fldChar w:fldCharType="separate"/>
            </w:r>
            <w:r w:rsidR="00065F2F">
              <w:rPr>
                <w:noProof/>
                <w:webHidden/>
              </w:rPr>
              <w:t>37</w:t>
            </w:r>
            <w:r w:rsidR="00D76D6D">
              <w:rPr>
                <w:noProof/>
                <w:webHidden/>
              </w:rPr>
              <w:fldChar w:fldCharType="end"/>
            </w:r>
          </w:hyperlink>
        </w:p>
        <w:p w14:paraId="49BC12A1" w14:textId="729E39FB" w:rsidR="00D76D6D" w:rsidRDefault="00343943">
          <w:pPr>
            <w:pStyle w:val="Obsah1"/>
            <w:tabs>
              <w:tab w:val="left" w:pos="480"/>
              <w:tab w:val="right" w:pos="8210"/>
            </w:tabs>
            <w:rPr>
              <w:rFonts w:eastAsiaTheme="minorEastAsia" w:cstheme="minorBidi"/>
              <w:b w:val="0"/>
              <w:bCs w:val="0"/>
              <w:caps w:val="0"/>
              <w:noProof/>
              <w:sz w:val="22"/>
              <w:szCs w:val="22"/>
            </w:rPr>
          </w:pPr>
          <w:hyperlink w:anchor="_Toc102704378" w:history="1">
            <w:r w:rsidR="00D76D6D" w:rsidRPr="00992153">
              <w:rPr>
                <w:rStyle w:val="Hypertextovodkaz"/>
                <w:noProof/>
                <w:lang w:val="en-US"/>
              </w:rPr>
              <w:t>7.</w:t>
            </w:r>
            <w:r w:rsidR="00D76D6D">
              <w:rPr>
                <w:rFonts w:eastAsiaTheme="minorEastAsia" w:cstheme="minorBidi"/>
                <w:b w:val="0"/>
                <w:bCs w:val="0"/>
                <w:caps w:val="0"/>
                <w:noProof/>
                <w:sz w:val="22"/>
                <w:szCs w:val="22"/>
              </w:rPr>
              <w:tab/>
            </w:r>
            <w:r w:rsidR="00D76D6D" w:rsidRPr="00992153">
              <w:rPr>
                <w:rStyle w:val="Hypertextovodkaz"/>
                <w:noProof/>
                <w:lang w:val="en-US"/>
              </w:rPr>
              <w:t>Bibliografie</w:t>
            </w:r>
            <w:r w:rsidR="00D76D6D">
              <w:rPr>
                <w:noProof/>
                <w:webHidden/>
              </w:rPr>
              <w:tab/>
            </w:r>
            <w:r w:rsidR="00D76D6D">
              <w:rPr>
                <w:noProof/>
                <w:webHidden/>
              </w:rPr>
              <w:fldChar w:fldCharType="begin"/>
            </w:r>
            <w:r w:rsidR="00D76D6D">
              <w:rPr>
                <w:noProof/>
                <w:webHidden/>
              </w:rPr>
              <w:instrText xml:space="preserve"> PAGEREF _Toc102704378 \h </w:instrText>
            </w:r>
            <w:r w:rsidR="00D76D6D">
              <w:rPr>
                <w:noProof/>
                <w:webHidden/>
              </w:rPr>
            </w:r>
            <w:r w:rsidR="00D76D6D">
              <w:rPr>
                <w:noProof/>
                <w:webHidden/>
              </w:rPr>
              <w:fldChar w:fldCharType="separate"/>
            </w:r>
            <w:r w:rsidR="00065F2F">
              <w:rPr>
                <w:noProof/>
                <w:webHidden/>
              </w:rPr>
              <w:t>38</w:t>
            </w:r>
            <w:r w:rsidR="00D76D6D">
              <w:rPr>
                <w:noProof/>
                <w:webHidden/>
              </w:rPr>
              <w:fldChar w:fldCharType="end"/>
            </w:r>
          </w:hyperlink>
        </w:p>
        <w:p w14:paraId="4F2375DE" w14:textId="52F48A8B" w:rsidR="00D76D6D" w:rsidRDefault="00343943">
          <w:pPr>
            <w:pStyle w:val="Obsah2"/>
            <w:tabs>
              <w:tab w:val="left" w:pos="960"/>
              <w:tab w:val="right" w:pos="8210"/>
            </w:tabs>
            <w:rPr>
              <w:rFonts w:eastAsiaTheme="minorEastAsia" w:cstheme="minorBidi"/>
              <w:smallCaps w:val="0"/>
              <w:noProof/>
              <w:sz w:val="22"/>
              <w:szCs w:val="22"/>
            </w:rPr>
          </w:pPr>
          <w:hyperlink w:anchor="_Toc102704379" w:history="1">
            <w:r w:rsidR="00D76D6D" w:rsidRPr="00992153">
              <w:rPr>
                <w:rStyle w:val="Hypertextovodkaz"/>
                <w:noProof/>
              </w:rPr>
              <w:t>7.1.</w:t>
            </w:r>
            <w:r w:rsidR="00D76D6D">
              <w:rPr>
                <w:rFonts w:eastAsiaTheme="minorEastAsia" w:cstheme="minorBidi"/>
                <w:smallCaps w:val="0"/>
                <w:noProof/>
                <w:sz w:val="22"/>
                <w:szCs w:val="22"/>
              </w:rPr>
              <w:tab/>
            </w:r>
            <w:r w:rsidR="00D76D6D" w:rsidRPr="00992153">
              <w:rPr>
                <w:rStyle w:val="Hypertextovodkaz"/>
                <w:noProof/>
              </w:rPr>
              <w:t>Seznam použitých zkratek</w:t>
            </w:r>
            <w:r w:rsidR="00D76D6D">
              <w:rPr>
                <w:noProof/>
                <w:webHidden/>
              </w:rPr>
              <w:tab/>
            </w:r>
            <w:r w:rsidR="00D76D6D">
              <w:rPr>
                <w:noProof/>
                <w:webHidden/>
              </w:rPr>
              <w:fldChar w:fldCharType="begin"/>
            </w:r>
            <w:r w:rsidR="00D76D6D">
              <w:rPr>
                <w:noProof/>
                <w:webHidden/>
              </w:rPr>
              <w:instrText xml:space="preserve"> PAGEREF _Toc102704379 \h </w:instrText>
            </w:r>
            <w:r w:rsidR="00D76D6D">
              <w:rPr>
                <w:noProof/>
                <w:webHidden/>
              </w:rPr>
            </w:r>
            <w:r w:rsidR="00D76D6D">
              <w:rPr>
                <w:noProof/>
                <w:webHidden/>
              </w:rPr>
              <w:fldChar w:fldCharType="separate"/>
            </w:r>
            <w:r w:rsidR="00065F2F">
              <w:rPr>
                <w:noProof/>
                <w:webHidden/>
              </w:rPr>
              <w:t>40</w:t>
            </w:r>
            <w:r w:rsidR="00D76D6D">
              <w:rPr>
                <w:noProof/>
                <w:webHidden/>
              </w:rPr>
              <w:fldChar w:fldCharType="end"/>
            </w:r>
          </w:hyperlink>
        </w:p>
        <w:p w14:paraId="58DD4AD7" w14:textId="021FA8D9" w:rsidR="00FE0644" w:rsidRDefault="00FE0644" w:rsidP="00E131FC">
          <w:pPr>
            <w:jc w:val="both"/>
          </w:pPr>
          <w:r w:rsidRPr="00E131FC">
            <w:rPr>
              <w:b/>
              <w:bCs/>
            </w:rPr>
            <w:fldChar w:fldCharType="end"/>
          </w:r>
        </w:p>
      </w:sdtContent>
    </w:sdt>
    <w:p w14:paraId="3ECB9593" w14:textId="0E681229" w:rsidR="00FE0644" w:rsidRDefault="00CE7559" w:rsidP="00E131FC">
      <w:pPr>
        <w:jc w:val="both"/>
      </w:pPr>
      <w:r>
        <w:rPr>
          <w:noProof/>
        </w:rPr>
        <mc:AlternateContent>
          <mc:Choice Requires="wps">
            <w:drawing>
              <wp:anchor distT="0" distB="0" distL="114300" distR="114300" simplePos="0" relativeHeight="251729920" behindDoc="0" locked="0" layoutInCell="1" allowOverlap="1" wp14:anchorId="5484F782" wp14:editId="4AAEDE55">
                <wp:simplePos x="0" y="0"/>
                <wp:positionH relativeFrom="column">
                  <wp:posOffset>5067300</wp:posOffset>
                </wp:positionH>
                <wp:positionV relativeFrom="paragraph">
                  <wp:posOffset>1011555</wp:posOffset>
                </wp:positionV>
                <wp:extent cx="243840" cy="236220"/>
                <wp:effectExtent l="0" t="0" r="22860" b="11430"/>
                <wp:wrapNone/>
                <wp:docPr id="43" name="Obdélník 43"/>
                <wp:cNvGraphicFramePr/>
                <a:graphic xmlns:a="http://schemas.openxmlformats.org/drawingml/2006/main">
                  <a:graphicData uri="http://schemas.microsoft.com/office/word/2010/wordprocessingShape">
                    <wps:wsp>
                      <wps:cNvSpPr/>
                      <wps:spPr>
                        <a:xfrm>
                          <a:off x="0" y="0"/>
                          <a:ext cx="243840" cy="2362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B15EBCC" id="Obdélník 43" o:spid="_x0000_s1026" style="position:absolute;margin-left:399pt;margin-top:79.65pt;width:19.2pt;height:18.6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" fillcolor="white [3212]" strokecolor="white [3212]" strokeweight="1pt"/>
            </w:pict>
          </mc:Fallback>
        </mc:AlternateContent>
      </w:r>
    </w:p>
    <w:p w14:paraId="764D4A0C" w14:textId="530BFFFB" w:rsidR="00C06E14" w:rsidRPr="00AE59D2" w:rsidRDefault="00C06E14" w:rsidP="00AE59D2">
      <w:pPr>
        <w:pStyle w:val="Nadpis1"/>
      </w:pPr>
      <w:bookmarkStart w:id="0" w:name="_Toc102704354"/>
      <w:r w:rsidRPr="00AE59D2">
        <w:lastRenderedPageBreak/>
        <w:t>Úvod</w:t>
      </w:r>
      <w:bookmarkEnd w:id="0"/>
    </w:p>
    <w:p w14:paraId="0E0C5DB6" w14:textId="38817DCF" w:rsidR="00607B48" w:rsidRPr="00AE59D2" w:rsidRDefault="00C06E14" w:rsidP="00795FB8">
      <w:pPr>
        <w:pStyle w:val="Styl1"/>
        <w:ind w:firstLine="0"/>
      </w:pPr>
      <w:r w:rsidRPr="00AE59D2">
        <w:t xml:space="preserve">Nanočástice kovů jsou známé a využívané již po staletí. Jejich použití najdeme již ve 4. století u starověkých Římanů, kteří byli schopni vyrobit tzv. </w:t>
      </w:r>
      <w:proofErr w:type="spellStart"/>
      <w:r w:rsidRPr="00AE59D2">
        <w:t>Lykurgov</w:t>
      </w:r>
      <w:r w:rsidR="00795FB8">
        <w:t>y</w:t>
      </w:r>
      <w:proofErr w:type="spellEnd"/>
      <w:r w:rsidR="00795FB8">
        <w:t xml:space="preserve"> poháry, kde využili dnes známé</w:t>
      </w:r>
      <w:r w:rsidRPr="00AE59D2">
        <w:t xml:space="preserve"> </w:t>
      </w:r>
      <w:proofErr w:type="spellStart"/>
      <w:r w:rsidRPr="00AE59D2">
        <w:t>nanotechnologické</w:t>
      </w:r>
      <w:proofErr w:type="spellEnd"/>
      <w:r w:rsidRPr="00AE59D2">
        <w:t xml:space="preserve"> produkty ve formě nanočástic kovů k probarvení skelných ploch. Do sklářského kmene byly tehdy umístěny nanočástice </w:t>
      </w:r>
      <w:proofErr w:type="spellStart"/>
      <w:r w:rsidRPr="00AE59D2">
        <w:t>Ag</w:t>
      </w:r>
      <w:proofErr w:type="spellEnd"/>
      <w:r w:rsidRPr="00AE59D2">
        <w:t xml:space="preserve"> a Au, které specifickým způsobem interagují s dopadajícím světlem. Velkým specifikem těchto pohárů je navíc fakt, že jejich barva se odvíjí od umístění světelného zdroje. Pokud je světelný zdroj umístěn vně je barva pohárů červená a v případě, že je uvnitř</w:t>
      </w:r>
      <w:r w:rsidR="00795FB8">
        <w:t>,</w:t>
      </w:r>
      <w:r w:rsidRPr="00AE59D2">
        <w:t xml:space="preserve"> pak je jejich barva zelená. </w:t>
      </w:r>
      <w:r w:rsidR="00795FB8">
        <w:t>Charakteristické optické</w:t>
      </w:r>
      <w:r w:rsidR="00965C4A" w:rsidRPr="00AE59D2">
        <w:t xml:space="preserve"> vlastnost</w:t>
      </w:r>
      <w:r w:rsidR="00795FB8">
        <w:t>i</w:t>
      </w:r>
      <w:r w:rsidR="00965C4A" w:rsidRPr="00AE59D2">
        <w:t xml:space="preserve"> některých n</w:t>
      </w:r>
      <w:r w:rsidRPr="00AE59D2">
        <w:t>anočástic kovů byl</w:t>
      </w:r>
      <w:r w:rsidR="00795FB8">
        <w:t>y</w:t>
      </w:r>
      <w:r w:rsidR="00965C4A" w:rsidRPr="00AE59D2">
        <w:t xml:space="preserve"> poté</w:t>
      </w:r>
      <w:r w:rsidRPr="00AE59D2">
        <w:t xml:space="preserve"> dále použív</w:t>
      </w:r>
      <w:r w:rsidR="00965C4A" w:rsidRPr="00AE59D2">
        <w:t>á</w:t>
      </w:r>
      <w:r w:rsidRPr="00AE59D2">
        <w:t>n</w:t>
      </w:r>
      <w:r w:rsidR="00795FB8">
        <w:t>y</w:t>
      </w:r>
      <w:r w:rsidRPr="00AE59D2">
        <w:t xml:space="preserve"> po celá století za účelem vytváření barevného efektu na keramice či porcelánu.</w:t>
      </w:r>
      <w:r w:rsidR="00130159" w:rsidRPr="00AE59D2">
        <w:t xml:space="preserve"> </w:t>
      </w:r>
      <w:sdt>
        <w:sdtPr>
          <w:id w:val="-1441683556"/>
          <w:citation/>
        </w:sdtPr>
        <w:sdtEndPr/>
        <w:sdtContent>
          <w:r w:rsidR="00607B48" w:rsidRPr="00AE59D2">
            <w:fldChar w:fldCharType="begin"/>
          </w:r>
          <w:r w:rsidR="00C52037">
            <w:instrText xml:space="preserve">CITATION Fre07 \l 1029 </w:instrText>
          </w:r>
          <w:r w:rsidR="00607B48" w:rsidRPr="00AE59D2">
            <w:fldChar w:fldCharType="separate"/>
          </w:r>
          <w:r w:rsidR="00C52037">
            <w:rPr>
              <w:noProof/>
            </w:rPr>
            <w:t>(Freestone, et al., 2007)</w:t>
          </w:r>
          <w:r w:rsidR="00607B48" w:rsidRPr="00AE59D2">
            <w:fldChar w:fldCharType="end"/>
          </w:r>
        </w:sdtContent>
      </w:sdt>
    </w:p>
    <w:p w14:paraId="3FB46670" w14:textId="43A3A3BC" w:rsidR="00E131FC" w:rsidRPr="00AE59D2" w:rsidRDefault="00C06E14" w:rsidP="00AE59D2">
      <w:pPr>
        <w:pStyle w:val="Styl1"/>
      </w:pPr>
      <w:r w:rsidRPr="00AE59D2">
        <w:t>Nanočástice stříbra</w:t>
      </w:r>
      <w:r w:rsidR="00795FB8">
        <w:t>,</w:t>
      </w:r>
      <w:r w:rsidRPr="00AE59D2">
        <w:t xml:space="preserve"> jakožto jeden z typických reprezentantů nanočástic kovů</w:t>
      </w:r>
      <w:r w:rsidR="00795FB8">
        <w:t>,</w:t>
      </w:r>
      <w:r w:rsidRPr="00AE59D2">
        <w:t xml:space="preserve"> jsou v dnešní době využív</w:t>
      </w:r>
      <w:r w:rsidR="00795FB8">
        <w:t>ány</w:t>
      </w:r>
      <w:r w:rsidRPr="00AE59D2">
        <w:t xml:space="preserve"> pro své zajímavé fyzikálně-chemické a biologické vlastnosti, které zahrnují antibakteriální vlastnosti, dobrou vodivost a úžasné katalytické vlastnosti. Jejich využití najdeme v celé řadě odvětví jako je lékařství, potravinářství nebo třeba farmacie. </w:t>
      </w:r>
      <w:sdt>
        <w:sdtPr>
          <w:id w:val="-2145498314"/>
          <w:citation/>
        </w:sdtPr>
        <w:sdtEndPr/>
        <w:sdtContent>
          <w:r w:rsidR="00691D18" w:rsidRPr="00AE59D2">
            <w:fldChar w:fldCharType="begin"/>
          </w:r>
          <w:r w:rsidR="00C52037">
            <w:instrText xml:space="preserve">CITATION Zha16 \l 1029 </w:instrText>
          </w:r>
          <w:r w:rsidR="00691D18" w:rsidRPr="00AE59D2">
            <w:fldChar w:fldCharType="separate"/>
          </w:r>
          <w:r w:rsidR="00C52037">
            <w:rPr>
              <w:noProof/>
            </w:rPr>
            <w:t>(Zhang, et al., 2016)</w:t>
          </w:r>
          <w:r w:rsidR="00691D18" w:rsidRPr="00AE59D2">
            <w:fldChar w:fldCharType="end"/>
          </w:r>
        </w:sdtContent>
      </w:sdt>
      <w:r w:rsidR="00130159" w:rsidRPr="00AE59D2">
        <w:t xml:space="preserve"> </w:t>
      </w:r>
      <w:r w:rsidRPr="00AE59D2">
        <w:t>Antibakteriální aktivita je známá po mnoho let a zájem o nanočástice stříbra je možné datovat zpět do starověkého Řecka a Říma</w:t>
      </w:r>
      <w:r w:rsidR="00965C4A" w:rsidRPr="00AE59D2">
        <w:t xml:space="preserve">. </w:t>
      </w:r>
      <w:sdt>
        <w:sdtPr>
          <w:id w:val="-983779883"/>
          <w:citation/>
        </w:sdtPr>
        <w:sdtEndPr/>
        <w:sdtContent>
          <w:r w:rsidR="00691D18" w:rsidRPr="00AE59D2">
            <w:fldChar w:fldCharType="begin"/>
          </w:r>
          <w:r w:rsidR="00C52037">
            <w:instrText xml:space="preserve">CITATION Gna13 \l 1029 </w:instrText>
          </w:r>
          <w:r w:rsidR="00691D18" w:rsidRPr="00AE59D2">
            <w:fldChar w:fldCharType="separate"/>
          </w:r>
          <w:r w:rsidR="00C52037">
            <w:rPr>
              <w:noProof/>
            </w:rPr>
            <w:t>(Gnanadhas, et al., 2013)</w:t>
          </w:r>
          <w:r w:rsidR="00691D18" w:rsidRPr="00AE59D2">
            <w:fldChar w:fldCharType="end"/>
          </w:r>
        </w:sdtContent>
      </w:sdt>
      <w:r w:rsidR="00FA6719" w:rsidRPr="00AE59D2">
        <w:t xml:space="preserve"> </w:t>
      </w:r>
      <w:r w:rsidR="00965C4A" w:rsidRPr="00AE59D2">
        <w:t>V dějinách sice došlo k odklonu od tohoto antimikrobiálního činidla</w:t>
      </w:r>
      <w:r w:rsidR="00AA40AF" w:rsidRPr="00AE59D2">
        <w:t>,</w:t>
      </w:r>
      <w:r w:rsidRPr="00AE59D2">
        <w:t xml:space="preserve"> ale dochází k je</w:t>
      </w:r>
      <w:r w:rsidR="000716F5" w:rsidRPr="00AE59D2">
        <w:t>ho</w:t>
      </w:r>
      <w:r w:rsidRPr="00AE59D2">
        <w:t xml:space="preserve"> rehabilitaci s ohledem na výskyt bakterií rezistentních vůči antibiotik</w:t>
      </w:r>
      <w:r w:rsidR="00965C4A" w:rsidRPr="00AE59D2">
        <w:t>ům</w:t>
      </w:r>
      <w:r w:rsidRPr="00AE59D2">
        <w:t>.</w:t>
      </w:r>
      <w:r w:rsidR="000716F5" w:rsidRPr="00AE59D2">
        <w:t xml:space="preserve"> </w:t>
      </w:r>
      <w:sdt>
        <w:sdtPr>
          <w:id w:val="-200395247"/>
          <w:citation/>
        </w:sdtPr>
        <w:sdtEndPr/>
        <w:sdtContent>
          <w:r w:rsidR="00053FE1" w:rsidRPr="00AE59D2">
            <w:fldChar w:fldCharType="begin"/>
          </w:r>
          <w:r w:rsidR="00C52037">
            <w:instrText xml:space="preserve">CITATION Won10 \l 1029 </w:instrText>
          </w:r>
          <w:r w:rsidR="00053FE1" w:rsidRPr="00AE59D2">
            <w:fldChar w:fldCharType="separate"/>
          </w:r>
          <w:r w:rsidR="00C52037">
            <w:rPr>
              <w:noProof/>
            </w:rPr>
            <w:t>(Wong &amp; Liu, 2010)</w:t>
          </w:r>
          <w:r w:rsidR="00053FE1" w:rsidRPr="00AE59D2">
            <w:fldChar w:fldCharType="end"/>
          </w:r>
        </w:sdtContent>
      </w:sdt>
      <w:r w:rsidR="00053FE1" w:rsidRPr="00AE59D2">
        <w:t xml:space="preserve"> </w:t>
      </w:r>
      <w:r w:rsidR="00965C4A" w:rsidRPr="00AE59D2">
        <w:t>N</w:t>
      </w:r>
      <w:r w:rsidRPr="00AE59D2">
        <w:t>anočástic</w:t>
      </w:r>
      <w:r w:rsidR="000716F5" w:rsidRPr="00AE59D2">
        <w:t>e</w:t>
      </w:r>
      <w:r w:rsidRPr="00AE59D2">
        <w:t xml:space="preserve"> stříbra</w:t>
      </w:r>
      <w:r w:rsidR="00965C4A" w:rsidRPr="00AE59D2">
        <w:t xml:space="preserve"> ale disponují i vynikajícími</w:t>
      </w:r>
      <w:r w:rsidRPr="00AE59D2">
        <w:t xml:space="preserve"> katalytick</w:t>
      </w:r>
      <w:r w:rsidR="00965C4A" w:rsidRPr="00AE59D2">
        <w:t>ými</w:t>
      </w:r>
      <w:r w:rsidRPr="00AE59D2">
        <w:t xml:space="preserve"> účinky. Pro studium katalytické aktivity se využívají stabilní nanočástice stříbra, </w:t>
      </w:r>
      <w:r w:rsidR="00965C4A" w:rsidRPr="00AE59D2">
        <w:t>jejichž katalytická aktivita je závislá na jejich velikosti, potažmo velikosti specifického povrchu těchto částic.</w:t>
      </w:r>
      <w:r w:rsidR="00582170" w:rsidRPr="00AE59D2">
        <w:t xml:space="preserve"> </w:t>
      </w:r>
      <w:sdt>
        <w:sdtPr>
          <w:id w:val="-162860412"/>
          <w:citation/>
        </w:sdtPr>
        <w:sdtEndPr/>
        <w:sdtContent>
          <w:r w:rsidR="00691D18" w:rsidRPr="00AE59D2">
            <w:fldChar w:fldCharType="begin"/>
          </w:r>
          <w:r w:rsidR="00C52037">
            <w:instrText xml:space="preserve">CITATION Abo10 \l 1029 </w:instrText>
          </w:r>
          <w:r w:rsidR="00691D18" w:rsidRPr="00AE59D2">
            <w:fldChar w:fldCharType="separate"/>
          </w:r>
          <w:r w:rsidR="00C52037">
            <w:rPr>
              <w:noProof/>
            </w:rPr>
            <w:t>(Abou El-Nour, et al., 2010)</w:t>
          </w:r>
          <w:r w:rsidR="00691D18" w:rsidRPr="00AE59D2">
            <w:fldChar w:fldCharType="end"/>
          </w:r>
        </w:sdtContent>
      </w:sdt>
    </w:p>
    <w:p w14:paraId="46BC6A12" w14:textId="05197A92" w:rsidR="00FA6719" w:rsidRPr="00AE59D2" w:rsidRDefault="00C06E14" w:rsidP="00AE59D2">
      <w:pPr>
        <w:pStyle w:val="Styl1"/>
      </w:pPr>
      <w:r w:rsidRPr="00AE59D2">
        <w:t xml:space="preserve">V experimentální části bude pozornost věnována přípravě nanočástic stříbra ve vodném prostředí o vysoké koncentraci. Tento typ disperze je preferován, mají-li být nanočástice stříbra dále </w:t>
      </w:r>
      <w:r w:rsidR="005B3D78" w:rsidRPr="00AE59D2">
        <w:t>používaný</w:t>
      </w:r>
      <w:r w:rsidRPr="00AE59D2">
        <w:t xml:space="preserve"> v rozličných aplikacích. K dosažení tohoto cíle bude použita klasická redukce prekurzoru nanočástic stříbra, tj. AgNO</w:t>
      </w:r>
      <w:r w:rsidRPr="00795FB8">
        <w:rPr>
          <w:vertAlign w:val="subscript"/>
        </w:rPr>
        <w:t>3</w:t>
      </w:r>
      <w:r w:rsidRPr="00AE59D2">
        <w:t>, vhodným redukčním činidlem. Volba redukčního činidla bude provedena tak</w:t>
      </w:r>
      <w:r w:rsidR="00795FB8">
        <w:t>,</w:t>
      </w:r>
      <w:r w:rsidRPr="00AE59D2">
        <w:t xml:space="preserve"> aby samo činidlo dokázalo nanočástice stabilizovat oproti nechtěným agregačním procesům. Připravené nanočástice stříbra budou následně převedeny do podoby prášku a zabudovány</w:t>
      </w:r>
      <w:r w:rsidR="00795FB8">
        <w:t xml:space="preserve"> do</w:t>
      </w:r>
      <w:r w:rsidRPr="00AE59D2">
        <w:t xml:space="preserve"> matrice polymeru. Z tohoto polymeru budou dále připravena vlákna pomocí metody elektrostatického zvlákňování</w:t>
      </w:r>
      <w:r w:rsidR="00795FB8">
        <w:t>.</w:t>
      </w:r>
    </w:p>
    <w:p w14:paraId="24724C92" w14:textId="1A48E5CC" w:rsidR="00C06E14" w:rsidRPr="00413DC3" w:rsidRDefault="00C06E14" w:rsidP="00AE59D2">
      <w:pPr>
        <w:pStyle w:val="Nadpis1"/>
      </w:pPr>
      <w:bookmarkStart w:id="1" w:name="_Toc102704355"/>
      <w:r w:rsidRPr="00413DC3">
        <w:lastRenderedPageBreak/>
        <w:t>Teoretická část</w:t>
      </w:r>
      <w:bookmarkEnd w:id="1"/>
    </w:p>
    <w:p w14:paraId="79EDDEF9" w14:textId="71EB13D2" w:rsidR="00C06E14" w:rsidRPr="004678EE" w:rsidRDefault="00C06E14" w:rsidP="0024157D">
      <w:pPr>
        <w:pStyle w:val="Nadpis2"/>
      </w:pPr>
      <w:bookmarkStart w:id="2" w:name="_Toc102704356"/>
      <w:r w:rsidRPr="004678EE">
        <w:t>Disperzní soustavy</w:t>
      </w:r>
      <w:bookmarkEnd w:id="2"/>
    </w:p>
    <w:p w14:paraId="7C0C2641" w14:textId="1B96C93B" w:rsidR="00E131FC" w:rsidRPr="00AE59D2" w:rsidRDefault="00795FB8" w:rsidP="00795FB8">
      <w:pPr>
        <w:pStyle w:val="Styl1"/>
        <w:ind w:firstLine="0"/>
      </w:pPr>
      <w:r>
        <w:t>Disperzní soustavy jsou soustavy</w:t>
      </w:r>
      <w:r w:rsidR="005B3D78" w:rsidRPr="00AE59D2">
        <w:t xml:space="preserve"> tvořené dvěma základními částmi – disperzním podílem a disperzním prostředím. Spojitou část disperzní soustavy </w:t>
      </w:r>
      <w:proofErr w:type="gramStart"/>
      <w:r w:rsidR="005B3D78" w:rsidRPr="00AE59D2">
        <w:t>tvoří</w:t>
      </w:r>
      <w:proofErr w:type="gramEnd"/>
      <w:r w:rsidR="005B3D78" w:rsidRPr="00AE59D2">
        <w:t xml:space="preserve"> disperzní prostředí, ve kterém je rozptýlen </w:t>
      </w:r>
      <w:r w:rsidRPr="00AE59D2">
        <w:t xml:space="preserve">disperzní podíl </w:t>
      </w:r>
      <w:r w:rsidR="005B3D78" w:rsidRPr="00AE59D2">
        <w:t>ve formě částic. Podle toho, zda</w:t>
      </w:r>
      <w:r w:rsidR="008219BD">
        <w:t> </w:t>
      </w:r>
      <w:r w:rsidR="005B3D78" w:rsidRPr="00AE59D2">
        <w:t xml:space="preserve">disperzní podíl představuje samotnou fázi nebo zda se </w:t>
      </w:r>
      <w:proofErr w:type="gramStart"/>
      <w:r w:rsidR="005B3D78" w:rsidRPr="00AE59D2">
        <w:t>liší</w:t>
      </w:r>
      <w:proofErr w:type="gramEnd"/>
      <w:r w:rsidR="005B3D78" w:rsidRPr="00AE59D2">
        <w:t xml:space="preserve"> svým chemickým složením od disperzního prostředí</w:t>
      </w:r>
      <w:r>
        <w:t>,</w:t>
      </w:r>
      <w:r w:rsidR="005B3D78" w:rsidRPr="00AE59D2">
        <w:t xml:space="preserve"> mluvíme o disperzní fázi nebo disperzní složce.</w:t>
      </w:r>
      <w:r w:rsidR="00E90A0A" w:rsidRPr="00AE59D2">
        <w:t xml:space="preserve"> </w:t>
      </w:r>
      <w:sdt>
        <w:sdtPr>
          <w:id w:val="-691305802"/>
          <w:citation/>
        </w:sdtPr>
        <w:sdtEndPr/>
        <w:sdtContent>
          <w:r w:rsidR="00E90A0A" w:rsidRPr="00AE59D2">
            <w:fldChar w:fldCharType="begin"/>
          </w:r>
          <w:r w:rsidR="00784231">
            <w:instrText xml:space="preserve">CITATION Bar05 \l 1029 </w:instrText>
          </w:r>
          <w:r w:rsidR="00E90A0A" w:rsidRPr="00AE59D2">
            <w:fldChar w:fldCharType="separate"/>
          </w:r>
          <w:r w:rsidR="00C52037">
            <w:rPr>
              <w:noProof/>
            </w:rPr>
            <w:t>(Bartovská &amp; Šišková, 2005)</w:t>
          </w:r>
          <w:r w:rsidR="00E90A0A" w:rsidRPr="00AE59D2">
            <w:fldChar w:fldCharType="end"/>
          </w:r>
        </w:sdtContent>
      </w:sdt>
    </w:p>
    <w:p w14:paraId="4F5393D8" w14:textId="6E68AE16" w:rsidR="00E131FC" w:rsidRPr="00AE59D2" w:rsidRDefault="005B3D78" w:rsidP="00AE59D2">
      <w:pPr>
        <w:pStyle w:val="Styl1"/>
      </w:pPr>
      <w:r w:rsidRPr="00AE59D2">
        <w:t>Disperzní soustavy jsou převážně vícesložkové</w:t>
      </w:r>
      <w:r w:rsidR="00795FB8">
        <w:t>;</w:t>
      </w:r>
      <w:r w:rsidR="00B57EEC" w:rsidRPr="00AE59D2">
        <w:t xml:space="preserve"> dominující jsou soustavy heterogenní vícesložkové, dalšími příklady jsou všechny druhy homogenních vícesložkových roztoků. Ve vzácných případech vznikají soustavy jednosložkové heterogenní (příkladem může být vlhká pára, kdy se jedná o směs syté páry a kapiček kapaliny), které jsou však labilní.</w:t>
      </w:r>
      <w:r w:rsidR="00AD2AA0" w:rsidRPr="00AE59D2">
        <w:t xml:space="preserve"> </w:t>
      </w:r>
      <w:sdt>
        <w:sdtPr>
          <w:id w:val="-550615726"/>
          <w:citation/>
        </w:sdtPr>
        <w:sdtEndPr/>
        <w:sdtContent>
          <w:r w:rsidR="00E90A0A" w:rsidRPr="00AE59D2">
            <w:fldChar w:fldCharType="begin"/>
          </w:r>
          <w:r w:rsidR="00784231">
            <w:instrText xml:space="preserve">CITATION Bar05 \l 1029 </w:instrText>
          </w:r>
          <w:r w:rsidR="00E90A0A" w:rsidRPr="00AE59D2">
            <w:fldChar w:fldCharType="separate"/>
          </w:r>
          <w:r w:rsidR="00C52037">
            <w:rPr>
              <w:noProof/>
            </w:rPr>
            <w:t>(Bartovská &amp; Šišková, 2005)</w:t>
          </w:r>
          <w:r w:rsidR="00E90A0A" w:rsidRPr="00AE59D2">
            <w:fldChar w:fldCharType="end"/>
          </w:r>
        </w:sdtContent>
      </w:sdt>
    </w:p>
    <w:p w14:paraId="68D2F9FD" w14:textId="5D17B2C0" w:rsidR="005B3D78" w:rsidRDefault="005B3D78" w:rsidP="00AE59D2">
      <w:pPr>
        <w:pStyle w:val="Styl1"/>
      </w:pPr>
      <w:r w:rsidRPr="00AE59D2">
        <w:t>Vícesložkové heterogenní soustavy jsou takové, které obsahují dvě fáze – disperzní fází a disperzní prostředí, mezi jejichž částicemi existuje fázové rozhraní. Naopak vícesložkové homogenní soustavy jsou tvořené dvěma složkami – disperzní fází a disperzním prostředním, a jen jednou fází.</w:t>
      </w:r>
      <w:r w:rsidR="00B57EEC" w:rsidRPr="00AE59D2">
        <w:t xml:space="preserve"> V tomto případě se zde nenachází rozhraní mezi disperzní fází a disperzním prostředím, a to právě z důvodů rozptýlení složky disperzní fáze na drobné částice ve složce disperzního prostředí (příkladem může být cukr ve vodě)</w:t>
      </w:r>
      <w:r w:rsidR="00E90A0A" w:rsidRPr="00AE59D2">
        <w:t>.</w:t>
      </w:r>
      <w:r w:rsidR="006F0A0B" w:rsidRPr="00AE59D2">
        <w:t xml:space="preserve"> </w:t>
      </w:r>
      <w:sdt>
        <w:sdtPr>
          <w:id w:val="-1784808158"/>
          <w:citation/>
        </w:sdtPr>
        <w:sdtEndPr/>
        <w:sdtContent>
          <w:r w:rsidR="006F0A0B" w:rsidRPr="00AE59D2">
            <w:fldChar w:fldCharType="begin"/>
          </w:r>
          <w:r w:rsidR="00784231">
            <w:instrText xml:space="preserve">CITATION Bar05 \m Kví07 \l 1029 </w:instrText>
          </w:r>
          <w:r w:rsidR="006F0A0B" w:rsidRPr="00AE59D2">
            <w:fldChar w:fldCharType="separate"/>
          </w:r>
          <w:r w:rsidR="00C52037">
            <w:rPr>
              <w:noProof/>
            </w:rPr>
            <w:t>(Bartovská &amp; Šišková, 2005; Kvítek &amp; Panáček, 2007)</w:t>
          </w:r>
          <w:r w:rsidR="006F0A0B" w:rsidRPr="00AE59D2">
            <w:fldChar w:fldCharType="end"/>
          </w:r>
        </w:sdtContent>
      </w:sdt>
      <w:r w:rsidR="00B57EEC" w:rsidRPr="00AE59D2">
        <w:t xml:space="preserve"> </w:t>
      </w:r>
    </w:p>
    <w:p w14:paraId="16A0BA44" w14:textId="77777777" w:rsidR="008219BD" w:rsidRPr="00AE59D2" w:rsidRDefault="008219BD" w:rsidP="00AE59D2">
      <w:pPr>
        <w:pStyle w:val="Styl1"/>
      </w:pPr>
    </w:p>
    <w:p w14:paraId="01F1A1DF" w14:textId="3DD465F2" w:rsidR="005B3D78" w:rsidRDefault="005B3D78" w:rsidP="0024157D">
      <w:pPr>
        <w:pStyle w:val="Nadpis2"/>
      </w:pPr>
      <w:bookmarkStart w:id="3" w:name="_Toc102704357"/>
      <w:r w:rsidRPr="00413DC3">
        <w:t>Vznik disperzních soustav</w:t>
      </w:r>
      <w:bookmarkEnd w:id="3"/>
    </w:p>
    <w:p w14:paraId="0ED9B794" w14:textId="46567ADE" w:rsidR="00E131FC" w:rsidRPr="00E131FC" w:rsidRDefault="005B3D78" w:rsidP="008219BD">
      <w:pPr>
        <w:pStyle w:val="Styl1"/>
        <w:ind w:firstLine="0"/>
      </w:pPr>
      <w:r w:rsidRPr="00E131FC">
        <w:t xml:space="preserve">Disperzní soustavy mohou vznikat kondenzací pravých roztoků či jednosložkových homogenních soustav, </w:t>
      </w:r>
      <w:r w:rsidR="00E205E1" w:rsidRPr="00E131FC">
        <w:t>či</w:t>
      </w:r>
      <w:r w:rsidRPr="00E131FC">
        <w:t xml:space="preserve"> dispergováním makroskopických fází. Tyto způsoby vzniku jsou podmíněny přechodným postavením disperzních soustav mezi makroskopickými heterogenními a homogenními soustavami. </w:t>
      </w:r>
      <w:sdt>
        <w:sdtPr>
          <w:id w:val="1493679330"/>
          <w:citation/>
        </w:sdtPr>
        <w:sdtEndPr/>
        <w:sdtContent>
          <w:r w:rsidR="00E90A0A" w:rsidRPr="00E131FC">
            <w:fldChar w:fldCharType="begin"/>
          </w:r>
          <w:r w:rsidR="00784231">
            <w:instrText xml:space="preserve">CITATION Šču90 \l 1029 </w:instrText>
          </w:r>
          <w:r w:rsidR="00E90A0A" w:rsidRPr="00E131FC">
            <w:fldChar w:fldCharType="separate"/>
          </w:r>
          <w:r w:rsidR="00C52037">
            <w:rPr>
              <w:noProof/>
            </w:rPr>
            <w:t>(Ščukin, et al., 1990)</w:t>
          </w:r>
          <w:r w:rsidR="00E90A0A" w:rsidRPr="00E131FC">
            <w:fldChar w:fldCharType="end"/>
          </w:r>
        </w:sdtContent>
      </w:sdt>
    </w:p>
    <w:p w14:paraId="5E939602" w14:textId="7D0ED257" w:rsidR="00B57EEC" w:rsidRDefault="005B3D78" w:rsidP="00AE59D2">
      <w:pPr>
        <w:pStyle w:val="Styl1"/>
      </w:pPr>
      <w:r w:rsidRPr="00E131FC">
        <w:lastRenderedPageBreak/>
        <w:t>Disperzní soustavy můžeme rozdělit na termodynamicky rovnovážné a</w:t>
      </w:r>
      <w:r w:rsidR="008219BD">
        <w:t> </w:t>
      </w:r>
      <w:r w:rsidRPr="00E131FC">
        <w:t>nerovnovážné. Termodynamicky rovnovážné vznikají samovolným dispergováním, nepotřebují dodatečnou stabilizaci a označují se jako lyofilní soustavy. Nerovnovážné jsou podstatně častější, vznikají buď dodáním práce (např.: mechanické) nebo díky vnitřním procesům, které probíhají v soustavě a označují se jako lyofobní. Na rozdíl od rovnovážných</w:t>
      </w:r>
      <w:r w:rsidR="00B41497">
        <w:t xml:space="preserve"> soustav</w:t>
      </w:r>
      <w:r w:rsidRPr="00E131FC">
        <w:t xml:space="preserve"> vyžadují </w:t>
      </w:r>
      <w:r w:rsidR="00B41497">
        <w:t xml:space="preserve">nerovnovážné soustavy </w:t>
      </w:r>
      <w:r w:rsidRPr="00E131FC">
        <w:t xml:space="preserve">stabilizaci, jinak jsou nestálé. </w:t>
      </w:r>
      <w:sdt>
        <w:sdtPr>
          <w:id w:val="-57637347"/>
          <w:citation/>
        </w:sdtPr>
        <w:sdtEndPr/>
        <w:sdtContent>
          <w:r w:rsidR="00E90A0A" w:rsidRPr="00E131FC">
            <w:fldChar w:fldCharType="begin"/>
          </w:r>
          <w:r w:rsidR="00784231">
            <w:instrText xml:space="preserve">CITATION Šču90 \l 1029 </w:instrText>
          </w:r>
          <w:r w:rsidR="00E90A0A" w:rsidRPr="00E131FC">
            <w:fldChar w:fldCharType="separate"/>
          </w:r>
          <w:r w:rsidR="00C52037">
            <w:rPr>
              <w:noProof/>
            </w:rPr>
            <w:t>(Ščukin, et al., 1990)</w:t>
          </w:r>
          <w:r w:rsidR="00E90A0A" w:rsidRPr="00E131FC">
            <w:fldChar w:fldCharType="end"/>
          </w:r>
        </w:sdtContent>
      </w:sdt>
    </w:p>
    <w:p w14:paraId="3975A0F8" w14:textId="77777777" w:rsidR="008219BD" w:rsidRPr="00E131FC" w:rsidRDefault="008219BD" w:rsidP="00AE59D2">
      <w:pPr>
        <w:pStyle w:val="Styl1"/>
      </w:pPr>
    </w:p>
    <w:p w14:paraId="57CEC1F5" w14:textId="62275216" w:rsidR="008A0FB0" w:rsidRPr="0024157D" w:rsidRDefault="005B3D78" w:rsidP="0024157D">
      <w:pPr>
        <w:pStyle w:val="Nadpis2"/>
        <w:rPr>
          <w:sz w:val="28"/>
        </w:rPr>
      </w:pPr>
      <w:bookmarkStart w:id="4" w:name="_Toc102704358"/>
      <w:r w:rsidRPr="00413DC3">
        <w:t>Koloidní soustavy</w:t>
      </w:r>
      <w:bookmarkEnd w:id="4"/>
    </w:p>
    <w:p w14:paraId="22548FB3" w14:textId="3A696E64" w:rsidR="00242E57" w:rsidRDefault="005B3D78" w:rsidP="00242E57">
      <w:pPr>
        <w:pStyle w:val="Styl1"/>
        <w:ind w:firstLine="0"/>
      </w:pPr>
      <w:r w:rsidRPr="00272D35">
        <w:t xml:space="preserve">Koloidní soustavy jsou jedním ze základních typů disperzních soustav. Jedná se </w:t>
      </w:r>
      <w:r w:rsidR="00E205E1">
        <w:t>nejčastěji</w:t>
      </w:r>
      <w:r w:rsidR="00E205E1" w:rsidRPr="00272D35">
        <w:t xml:space="preserve"> </w:t>
      </w:r>
      <w:r w:rsidRPr="00272D35">
        <w:t>o vícesložkové heterogenní soustavy</w:t>
      </w:r>
      <w:r>
        <w:t xml:space="preserve">, ve kterých je jedna látka </w:t>
      </w:r>
      <w:r w:rsidR="008A0FB0">
        <w:t>s částicemi o</w:t>
      </w:r>
      <w:r w:rsidR="008219BD">
        <w:t> </w:t>
      </w:r>
      <w:r w:rsidR="008A0FB0">
        <w:t xml:space="preserve">průměru 1-1000 </w:t>
      </w:r>
      <w:proofErr w:type="spellStart"/>
      <w:r w:rsidR="008A0FB0">
        <w:t>nm</w:t>
      </w:r>
      <w:proofErr w:type="spellEnd"/>
      <w:r w:rsidR="008A0FB0">
        <w:t xml:space="preserve"> </w:t>
      </w:r>
      <w:r>
        <w:t xml:space="preserve">(disperzní fáze) </w:t>
      </w:r>
      <w:r w:rsidR="008A0FB0">
        <w:t>dispergována</w:t>
      </w:r>
      <w:r>
        <w:t xml:space="preserve"> v jiné látce (disperzní prostředí).</w:t>
      </w:r>
      <w:r w:rsidRPr="00272D35">
        <w:t xml:space="preserve"> </w:t>
      </w:r>
      <w:sdt>
        <w:sdtPr>
          <w:id w:val="-1357655480"/>
          <w:citation/>
        </w:sdtPr>
        <w:sdtEndPr/>
        <w:sdtContent>
          <w:r w:rsidR="00E90A0A">
            <w:fldChar w:fldCharType="begin"/>
          </w:r>
          <w:r w:rsidR="00784231">
            <w:instrText xml:space="preserve">CITATION Kví07 \l 1029 </w:instrText>
          </w:r>
          <w:r w:rsidR="00E90A0A">
            <w:fldChar w:fldCharType="separate"/>
          </w:r>
          <w:r w:rsidR="00C52037">
            <w:rPr>
              <w:noProof/>
            </w:rPr>
            <w:t>(Kvítek &amp; Panáček, 2007)</w:t>
          </w:r>
          <w:r w:rsidR="00E90A0A">
            <w:fldChar w:fldCharType="end"/>
          </w:r>
        </w:sdtContent>
      </w:sdt>
      <w:r w:rsidR="00E90A0A">
        <w:t xml:space="preserve"> </w:t>
      </w:r>
      <w:r>
        <w:t xml:space="preserve">Koloidní soustavy lze rozdělit do tří skupin: lyofobní disperze, asociativní a lyofilní koloidy. Lyofobní disperze jsou nestálé heterogenní soustavy, které samovolně zanikají. V tomto případě disperzní podíl a disperzní prostředí představují dvě různé fáze, které jsou oddělené pomocí fázového rozhraní, které ovlivňuje vlastnosti lyofobní disperze. Lze je připravit kondenzací z pravých roztoků nebo dispergací </w:t>
      </w:r>
      <w:proofErr w:type="spellStart"/>
      <w:r>
        <w:t>makrofází</w:t>
      </w:r>
      <w:proofErr w:type="spellEnd"/>
      <w:r>
        <w:t>. Lyofilní koloidy jsou homogenní soustavy s</w:t>
      </w:r>
      <w:r w:rsidR="008219BD">
        <w:t> </w:t>
      </w:r>
      <w:r w:rsidR="00CF31B3">
        <w:t>vysokou</w:t>
      </w:r>
      <w:r>
        <w:t xml:space="preserve"> termodynamickou stabilitou. Jsou také označovány jako koloidní roztoky, jelikož se jedná o pravé roztoky makromolekulárních látek, které vznikají samovolným rozpuštěním a jsou stálé. </w:t>
      </w:r>
      <w:sdt>
        <w:sdtPr>
          <w:id w:val="-503428780"/>
          <w:citation/>
        </w:sdtPr>
        <w:sdtEndPr/>
        <w:sdtContent>
          <w:r w:rsidR="00E90A0A">
            <w:fldChar w:fldCharType="begin"/>
          </w:r>
          <w:r w:rsidR="00784231">
            <w:instrText xml:space="preserve">CITATION Bar05 \l 1029 </w:instrText>
          </w:r>
          <w:r w:rsidR="00E90A0A">
            <w:fldChar w:fldCharType="separate"/>
          </w:r>
          <w:r w:rsidR="00C52037">
            <w:rPr>
              <w:noProof/>
            </w:rPr>
            <w:t>(Bartovská &amp; Šišková, 2005)</w:t>
          </w:r>
          <w:r w:rsidR="00E90A0A">
            <w:fldChar w:fldCharType="end"/>
          </w:r>
        </w:sdtContent>
      </w:sdt>
      <w:r w:rsidR="00E90A0A">
        <w:t xml:space="preserve"> </w:t>
      </w:r>
      <w:r>
        <w:t>Asociativní neboli taktéž micelární koloidy jsou termodynamicky stabilní, bývají někdy klasifikovány jako lyofilní koloidy. Pomocí vratné asociace z pravých roztoků některých nízkomolekulárních látek zde vznikají micely.</w:t>
      </w:r>
      <w:r w:rsidR="00E90A0A">
        <w:t xml:space="preserve"> </w:t>
      </w:r>
      <w:sdt>
        <w:sdtPr>
          <w:id w:val="-981772495"/>
          <w:citation/>
        </w:sdtPr>
        <w:sdtEndPr/>
        <w:sdtContent>
          <w:r w:rsidR="00E90A0A">
            <w:fldChar w:fldCharType="begin"/>
          </w:r>
          <w:r w:rsidR="00784231">
            <w:instrText xml:space="preserve">CITATION Bar05 \l 1029 </w:instrText>
          </w:r>
          <w:r w:rsidR="00E90A0A">
            <w:fldChar w:fldCharType="separate"/>
          </w:r>
          <w:r w:rsidR="00C52037">
            <w:rPr>
              <w:noProof/>
            </w:rPr>
            <w:t>(Bartovská &amp; Šišková, 2005)</w:t>
          </w:r>
          <w:r w:rsidR="00E90A0A">
            <w:fldChar w:fldCharType="end"/>
          </w:r>
        </w:sdtContent>
      </w:sdt>
    </w:p>
    <w:p w14:paraId="07B670B4" w14:textId="7D0E5C57" w:rsidR="00242E57" w:rsidRDefault="00242E57" w:rsidP="00242E57">
      <w:pPr>
        <w:pStyle w:val="Styl1"/>
        <w:ind w:firstLine="0"/>
      </w:pPr>
    </w:p>
    <w:p w14:paraId="353F7263" w14:textId="2E26F39D" w:rsidR="00242E57" w:rsidRDefault="00242E57" w:rsidP="00242E57">
      <w:pPr>
        <w:pStyle w:val="Styl1"/>
        <w:ind w:firstLine="0"/>
      </w:pPr>
    </w:p>
    <w:p w14:paraId="275C92AC" w14:textId="3666D998" w:rsidR="00242E57" w:rsidRDefault="00242E57" w:rsidP="00242E57">
      <w:pPr>
        <w:pStyle w:val="Styl1"/>
        <w:ind w:firstLine="0"/>
      </w:pPr>
    </w:p>
    <w:p w14:paraId="22B66726" w14:textId="0203E98C" w:rsidR="00242E57" w:rsidRDefault="00242E57" w:rsidP="00242E57">
      <w:pPr>
        <w:pStyle w:val="Styl1"/>
        <w:ind w:firstLine="0"/>
      </w:pPr>
    </w:p>
    <w:p w14:paraId="6B234F96" w14:textId="1D68BA50" w:rsidR="00242E57" w:rsidRDefault="00242E57" w:rsidP="00242E57">
      <w:pPr>
        <w:pStyle w:val="Styl1"/>
        <w:ind w:firstLine="0"/>
      </w:pPr>
    </w:p>
    <w:p w14:paraId="55C047C8" w14:textId="6D86467D" w:rsidR="00242E57" w:rsidRDefault="00242E57" w:rsidP="00242E57">
      <w:pPr>
        <w:pStyle w:val="Styl1"/>
        <w:ind w:firstLine="0"/>
      </w:pPr>
    </w:p>
    <w:p w14:paraId="534B0B31" w14:textId="0ACDEB3D" w:rsidR="00242E57" w:rsidRDefault="00242E57" w:rsidP="00242E57">
      <w:pPr>
        <w:pStyle w:val="Styl1"/>
        <w:ind w:firstLine="0"/>
      </w:pPr>
    </w:p>
    <w:p w14:paraId="18C63EE1" w14:textId="77777777" w:rsidR="00242E57" w:rsidRDefault="00242E57" w:rsidP="00242E57">
      <w:pPr>
        <w:pStyle w:val="Styl1"/>
        <w:ind w:firstLine="0"/>
      </w:pPr>
    </w:p>
    <w:p w14:paraId="3AC4A1E3" w14:textId="7081471D" w:rsidR="00CF2B6C" w:rsidRPr="004678EE" w:rsidRDefault="00204180" w:rsidP="00AE59D2">
      <w:pPr>
        <w:pStyle w:val="Nadpis3"/>
      </w:pPr>
      <w:bookmarkStart w:id="5" w:name="_Toc102704359"/>
      <w:r w:rsidRPr="004678EE">
        <w:lastRenderedPageBreak/>
        <w:t>Vlastnosti koloidních soustav</w:t>
      </w:r>
      <w:bookmarkEnd w:id="5"/>
    </w:p>
    <w:p w14:paraId="7B6A33EB" w14:textId="648D1B6B" w:rsidR="00AE59D2" w:rsidRDefault="00204180" w:rsidP="00AE59D2">
      <w:pPr>
        <w:pStyle w:val="Nadpis4"/>
      </w:pPr>
      <w:bookmarkStart w:id="6" w:name="_Toc102235674"/>
      <w:r w:rsidRPr="00AE59D2">
        <w:t>Elektrické</w:t>
      </w:r>
      <w:r w:rsidR="00AC63FC" w:rsidRPr="00AE59D2">
        <w:t xml:space="preserve"> vlastnosti</w:t>
      </w:r>
      <w:bookmarkEnd w:id="6"/>
    </w:p>
    <w:p w14:paraId="39DFEEFA" w14:textId="7DDCEC57" w:rsidR="00AE59D2" w:rsidRDefault="00D50E5F" w:rsidP="00CF31B3">
      <w:pPr>
        <w:pStyle w:val="Styl1"/>
        <w:ind w:firstLine="0"/>
      </w:pPr>
      <w:r w:rsidRPr="00D50E5F">
        <w:t>Při kontaktu s polárním prostředím získává většina látek povrchový elektrický náboj, který omezuje šíření blízkých iontů v polárním prostředí. Toto</w:t>
      </w:r>
      <w:r w:rsidR="00CF31B3">
        <w:t>,</w:t>
      </w:r>
      <w:r w:rsidRPr="00D50E5F">
        <w:t xml:space="preserve"> společně s dalšími jevy</w:t>
      </w:r>
      <w:r w:rsidR="00CF31B3">
        <w:t>,</w:t>
      </w:r>
      <w:r w:rsidRPr="00D50E5F">
        <w:t xml:space="preserve"> vede k tvorbě elektrické dvojvrstvy. Elektrická dvojvrstva se skládá ze dvou opačně nabitých vrstev, důsledkem nabitého povrchu, který přitahuje </w:t>
      </w:r>
      <w:proofErr w:type="spellStart"/>
      <w:r w:rsidRPr="00D50E5F">
        <w:t>protiionty</w:t>
      </w:r>
      <w:proofErr w:type="spellEnd"/>
      <w:r w:rsidRPr="00D50E5F">
        <w:t xml:space="preserve"> při styku s roztokem. Vrstvy jsou k sobě přitahovány adsorpčními a elektrostatickými silami. Při pohybu fáze s elektrickou dvojvrstvou proti roztoku dochází k fenoménu známému jako elektrokinetické jevy (tj. elektroforéza, elektroosmóza, sedimentační a</w:t>
      </w:r>
      <w:r w:rsidR="008219BD">
        <w:t> </w:t>
      </w:r>
      <w:r w:rsidRPr="00D50E5F">
        <w:t xml:space="preserve">proudový potenciál). Konsekvence těchto elektrokinetických jevů je v důsledku rozdělení elektrické dvojvrstvy a vzniku tzv. elektrokinetického potenciálu. Elektrokinetický potenciál neboli zeta potenciál je rozdíl potenciálů na pohybovém rozhraní. Jedná se o rozhraní, na kterém se rozdělí elektrická dvojvrstva na </w:t>
      </w:r>
      <w:r w:rsidR="00B57EEC">
        <w:t>pohyblivou (kompaktní) a nepohyblivou (disperzní) část. Pohyblivá část je blíže k povrchu a</w:t>
      </w:r>
      <w:r w:rsidR="008219BD">
        <w:t> </w:t>
      </w:r>
      <w:r w:rsidR="00B57EEC">
        <w:t>působí zde adsorpční síly, načež nepohyblivá část je vzdálenější a adsorpční síly jsou zde tak malé, že je lze zanedbat</w:t>
      </w:r>
      <w:r w:rsidRPr="00D50E5F">
        <w:t>.</w:t>
      </w:r>
      <w:r w:rsidR="00B57EEC">
        <w:t xml:space="preserve"> </w:t>
      </w:r>
      <w:sdt>
        <w:sdtPr>
          <w:id w:val="-306941686"/>
          <w:citation/>
        </w:sdtPr>
        <w:sdtEndPr/>
        <w:sdtContent>
          <w:r w:rsidR="00E90A0A">
            <w:fldChar w:fldCharType="begin"/>
          </w:r>
          <w:r w:rsidR="00784231">
            <w:instrText xml:space="preserve">CITATION Bar05 \m Kví07 \m Šču90 \l 1029 </w:instrText>
          </w:r>
          <w:r w:rsidR="00E90A0A">
            <w:fldChar w:fldCharType="separate"/>
          </w:r>
          <w:r w:rsidR="00C52037">
            <w:rPr>
              <w:noProof/>
            </w:rPr>
            <w:t>(Bartovská &amp; Šišková, 2005; Kvítek &amp; Panáček, 2007; Ščukin, et al., 1990)</w:t>
          </w:r>
          <w:r w:rsidR="00E90A0A">
            <w:fldChar w:fldCharType="end"/>
          </w:r>
        </w:sdtContent>
      </w:sdt>
    </w:p>
    <w:p w14:paraId="4CC42E28" w14:textId="3301E3EA" w:rsidR="00AE59D2" w:rsidRDefault="00D50E5F" w:rsidP="00AE59D2">
      <w:pPr>
        <w:pStyle w:val="Styl1"/>
      </w:pPr>
      <w:r w:rsidRPr="00D50E5F">
        <w:t>Elektroforéza je jev, při kterém dochází k pohybu elektricky nabitých částic disperzní fáze působením vnějšího elektrického pole. Elektrokinetické jevy jsou způsobeny přítomností elektrického náboje na fázovém rozhraní mezi disperzní fází a</w:t>
      </w:r>
      <w:r w:rsidR="008219BD">
        <w:t> </w:t>
      </w:r>
      <w:r w:rsidRPr="00D50E5F">
        <w:t>disperzním prostředím. Mohou ji podléhat kromě anorganických částic disperzní fáze, i makromolekuly nesoucí náboj, který může mít různou velikost i znaménko v závislosti na složení prostředí.</w:t>
      </w:r>
      <w:r w:rsidR="00E90A0A">
        <w:t xml:space="preserve"> </w:t>
      </w:r>
      <w:sdt>
        <w:sdtPr>
          <w:id w:val="1569079155"/>
          <w:citation/>
        </w:sdtPr>
        <w:sdtEndPr/>
        <w:sdtContent>
          <w:r w:rsidR="00E90A0A">
            <w:fldChar w:fldCharType="begin"/>
          </w:r>
          <w:r w:rsidR="00784231">
            <w:instrText xml:space="preserve">CITATION Kví07 \m Šču90 \l 1029 </w:instrText>
          </w:r>
          <w:r w:rsidR="00E90A0A">
            <w:fldChar w:fldCharType="separate"/>
          </w:r>
          <w:r w:rsidR="00C52037">
            <w:rPr>
              <w:noProof/>
            </w:rPr>
            <w:t>(Kvítek &amp; Panáček, 2007; Ščukin, et al., 1990)</w:t>
          </w:r>
          <w:r w:rsidR="00E90A0A">
            <w:fldChar w:fldCharType="end"/>
          </w:r>
        </w:sdtContent>
      </w:sdt>
    </w:p>
    <w:p w14:paraId="36E07014" w14:textId="4FB7351C" w:rsidR="00891614" w:rsidRPr="00AE59D2" w:rsidRDefault="00D50E5F" w:rsidP="00AE59D2">
      <w:pPr>
        <w:pStyle w:val="Styl1"/>
      </w:pPr>
      <w:r w:rsidRPr="00D50E5F">
        <w:t xml:space="preserve">Sedimentační potenciál je vůči elektroforéze jev inverzní. V tomto případě však jednosměrný mechanický pohyb elektricky nabitých částic disperzní fáze v disperzním prostředí vyvolává elektrické pole. Jako sedimentační potenciál můžeme označit potenciální rozdíl mezi dvěma položenými hladinami při sedimentaci nabitých částic v gravitačním nebo odstředivém poli. </w:t>
      </w:r>
      <w:sdt>
        <w:sdtPr>
          <w:id w:val="304125172"/>
          <w:citation/>
        </w:sdtPr>
        <w:sdtEndPr/>
        <w:sdtContent>
          <w:r w:rsidR="00E90A0A">
            <w:fldChar w:fldCharType="begin"/>
          </w:r>
          <w:r w:rsidR="00784231">
            <w:instrText xml:space="preserve">CITATION Bar05 \m Kví07 \l 1029 </w:instrText>
          </w:r>
          <w:r w:rsidR="00E90A0A">
            <w:fldChar w:fldCharType="separate"/>
          </w:r>
          <w:r w:rsidR="00C52037">
            <w:rPr>
              <w:noProof/>
            </w:rPr>
            <w:t>(Bartovská &amp; Šišková, 2005; Kvítek &amp; Panáček, 2007)</w:t>
          </w:r>
          <w:r w:rsidR="00E90A0A">
            <w:fldChar w:fldCharType="end"/>
          </w:r>
        </w:sdtContent>
      </w:sdt>
    </w:p>
    <w:p w14:paraId="14E31B1F" w14:textId="43DF1B17" w:rsidR="00CF31B3" w:rsidRDefault="00CF31B3" w:rsidP="00AE59D2">
      <w:pPr>
        <w:pStyle w:val="Nadpis4"/>
      </w:pPr>
      <w:bookmarkStart w:id="7" w:name="_Toc102235675"/>
    </w:p>
    <w:p w14:paraId="611F0982" w14:textId="77777777" w:rsidR="00242E57" w:rsidRPr="00242E57" w:rsidRDefault="00242E57" w:rsidP="00242E57"/>
    <w:p w14:paraId="4D9148A4" w14:textId="2072E64D" w:rsidR="00204180" w:rsidRPr="00AE59D2" w:rsidRDefault="00204180" w:rsidP="00AE59D2">
      <w:pPr>
        <w:pStyle w:val="Nadpis4"/>
      </w:pPr>
      <w:r w:rsidRPr="00AE59D2">
        <w:lastRenderedPageBreak/>
        <w:t>Kinetické</w:t>
      </w:r>
      <w:r w:rsidR="00AC63FC" w:rsidRPr="00AE59D2">
        <w:t xml:space="preserve"> vlastnosti</w:t>
      </w:r>
      <w:bookmarkEnd w:id="7"/>
    </w:p>
    <w:p w14:paraId="344291AD" w14:textId="511FF01F" w:rsidR="00AE59D2" w:rsidRDefault="002D3000" w:rsidP="008219BD">
      <w:pPr>
        <w:pStyle w:val="Styl1"/>
        <w:ind w:firstLine="0"/>
      </w:pPr>
      <w:r>
        <w:t xml:space="preserve">Obecně jsou kinetické vlastnosti u disperzních systémů považovány za tepelný pohyb makromolekul a dispergovaných koloidních částic. Tepelný pohyb se vyskytuje v mikroskopickém měřítku jako </w:t>
      </w:r>
      <w:r w:rsidR="00AC63FC">
        <w:t xml:space="preserve">tzv. </w:t>
      </w:r>
      <w:r>
        <w:t xml:space="preserve">Brownův pohyb a v makroskopickém měřítku jako osmóza a difúze. </w:t>
      </w:r>
      <w:sdt>
        <w:sdtPr>
          <w:id w:val="1882432137"/>
          <w:citation/>
        </w:sdtPr>
        <w:sdtEndPr/>
        <w:sdtContent>
          <w:r w:rsidR="00E90A0A">
            <w:fldChar w:fldCharType="begin"/>
          </w:r>
          <w:r w:rsidR="00784231">
            <w:instrText xml:space="preserve">CITATION Sha92 \l 1029 </w:instrText>
          </w:r>
          <w:r w:rsidR="00E90A0A">
            <w:fldChar w:fldCharType="separate"/>
          </w:r>
          <w:r w:rsidR="00C52037">
            <w:rPr>
              <w:noProof/>
            </w:rPr>
            <w:t>(Shaw, 1992)</w:t>
          </w:r>
          <w:r w:rsidR="00E90A0A">
            <w:fldChar w:fldCharType="end"/>
          </w:r>
        </w:sdtContent>
      </w:sdt>
      <w:bookmarkStart w:id="8" w:name="_Toc102235676"/>
    </w:p>
    <w:p w14:paraId="305FB5D3" w14:textId="77777777" w:rsidR="008219BD" w:rsidRDefault="008219BD" w:rsidP="008219BD">
      <w:pPr>
        <w:pStyle w:val="Styl1"/>
        <w:ind w:firstLine="0"/>
      </w:pPr>
    </w:p>
    <w:p w14:paraId="4E19DFD1" w14:textId="5A01F993" w:rsidR="005B3D78" w:rsidRPr="00AE59D2" w:rsidRDefault="005B3D78" w:rsidP="00AE59D2">
      <w:pPr>
        <w:pStyle w:val="Nadpis5"/>
      </w:pPr>
      <w:r w:rsidRPr="00AE59D2">
        <w:t>Brownův pohyb</w:t>
      </w:r>
      <w:r w:rsidR="009F0C55" w:rsidRPr="00AE59D2">
        <w:t xml:space="preserve"> a difúze</w:t>
      </w:r>
      <w:bookmarkEnd w:id="8"/>
    </w:p>
    <w:p w14:paraId="0EFE04A7" w14:textId="00CADF26" w:rsidR="00625EDD" w:rsidRPr="007D2A28" w:rsidRDefault="005B3D78" w:rsidP="008219BD">
      <w:pPr>
        <w:pStyle w:val="Styl1"/>
        <w:ind w:firstLine="0"/>
        <w:rPr>
          <w:b/>
        </w:rPr>
      </w:pPr>
      <w:r>
        <w:t xml:space="preserve">Disperzní částice </w:t>
      </w:r>
      <w:r w:rsidR="009F0C55">
        <w:t>mění neustále směr pohybu v důsledku srážek</w:t>
      </w:r>
      <w:r>
        <w:t xml:space="preserve"> s</w:t>
      </w:r>
      <w:r w:rsidR="00AC63FC">
        <w:t> </w:t>
      </w:r>
      <w:r w:rsidR="009F0C55">
        <w:t>náhodn</w:t>
      </w:r>
      <w:r w:rsidR="00AC63FC">
        <w:t>ě se</w:t>
      </w:r>
      <w:r w:rsidR="008219BD">
        <w:t> </w:t>
      </w:r>
      <w:r w:rsidR="00AC63FC">
        <w:t xml:space="preserve">pohybujícími </w:t>
      </w:r>
      <w:r>
        <w:t>molekulami v disperzním prostředím</w:t>
      </w:r>
      <w:r w:rsidR="009F0C55">
        <w:t>, jinými částicemi nebo stěnami nádoby</w:t>
      </w:r>
      <w:r>
        <w:t>.</w:t>
      </w:r>
      <w:r w:rsidR="009F0C55">
        <w:t xml:space="preserve"> </w:t>
      </w:r>
      <w:r w:rsidR="002D3000">
        <w:t xml:space="preserve">Tento </w:t>
      </w:r>
      <w:r w:rsidR="009F0C55">
        <w:t xml:space="preserve">pohyb nese název po botanikovi Robertu Brownovi, který ho poprvé sledoval na pylových zrnech suspendovaných ve vodě. Brownův pohyb </w:t>
      </w:r>
      <w:r w:rsidR="002D3000">
        <w:t xml:space="preserve">lze sledovat </w:t>
      </w:r>
      <w:r w:rsidR="009F0C55">
        <w:t xml:space="preserve">v případě, že částice jsou dostatečně velké </w:t>
      </w:r>
      <w:r w:rsidR="002D3000">
        <w:t>pomocí mikroskopu či ultramikroskopu.</w:t>
      </w:r>
      <w:r w:rsidR="009F0C55">
        <w:t xml:space="preserve"> </w:t>
      </w:r>
      <w:sdt>
        <w:sdtPr>
          <w:id w:val="759181512"/>
          <w:citation/>
        </w:sdtPr>
        <w:sdtEndPr/>
        <w:sdtContent>
          <w:r w:rsidR="00E90A0A">
            <w:fldChar w:fldCharType="begin"/>
          </w:r>
          <w:r w:rsidR="00784231">
            <w:instrText xml:space="preserve">CITATION Bar05 \m Sha92 \l 1029 </w:instrText>
          </w:r>
          <w:r w:rsidR="00E90A0A">
            <w:fldChar w:fldCharType="separate"/>
          </w:r>
          <w:r w:rsidR="00C52037">
            <w:rPr>
              <w:noProof/>
            </w:rPr>
            <w:t>(Bartovská &amp; Šišková, 2005; Shaw, 1992)</w:t>
          </w:r>
          <w:r w:rsidR="00E90A0A">
            <w:fldChar w:fldCharType="end"/>
          </w:r>
        </w:sdtContent>
      </w:sdt>
    </w:p>
    <w:p w14:paraId="23F7D93D" w14:textId="75A5506B" w:rsidR="00625EDD" w:rsidRPr="007D2A28" w:rsidRDefault="00B33EE3" w:rsidP="00AE59D2">
      <w:pPr>
        <w:pStyle w:val="Styl1"/>
      </w:pPr>
      <w:r>
        <w:t>Brownův pohyb se jeví v makroskopickém měřítku jako difúze. Při difúzi dochází k samovolnému vyrovnání koncentračního gradientu (tj. rozdílu koncentrací) v soustavách pomocí translačního pohybu částic. Její směr je vždy z prostředí s vyšší koncentrací do prostředí s nižší koncentrací, což také odpovídá směru koncentračního gradientu.</w:t>
      </w:r>
      <w:r w:rsidR="001A531C">
        <w:t xml:space="preserve"> </w:t>
      </w:r>
      <w:sdt>
        <w:sdtPr>
          <w:id w:val="221179743"/>
          <w:citation/>
        </w:sdtPr>
        <w:sdtEndPr/>
        <w:sdtContent>
          <w:r w:rsidR="00E90A0A">
            <w:fldChar w:fldCharType="begin"/>
          </w:r>
          <w:r w:rsidR="00784231">
            <w:instrText xml:space="preserve">CITATION Bar05 \l 1029 </w:instrText>
          </w:r>
          <w:r w:rsidR="00E90A0A">
            <w:fldChar w:fldCharType="separate"/>
          </w:r>
          <w:r w:rsidR="00C52037">
            <w:rPr>
              <w:noProof/>
            </w:rPr>
            <w:t>(Bartovská &amp; Šišková, 2005)</w:t>
          </w:r>
          <w:r w:rsidR="00E90A0A">
            <w:fldChar w:fldCharType="end"/>
          </w:r>
        </w:sdtContent>
      </w:sdt>
    </w:p>
    <w:p w14:paraId="347DD215" w14:textId="77777777" w:rsidR="008219BD" w:rsidRDefault="008219BD" w:rsidP="00AE59D2">
      <w:pPr>
        <w:pStyle w:val="Nadpis5"/>
      </w:pPr>
      <w:bookmarkStart w:id="9" w:name="_Toc102235677"/>
    </w:p>
    <w:p w14:paraId="40868824" w14:textId="01D7B757" w:rsidR="005B3D78" w:rsidRPr="00413DC3" w:rsidRDefault="005B3D78" w:rsidP="00AE59D2">
      <w:pPr>
        <w:pStyle w:val="Nadpis5"/>
      </w:pPr>
      <w:r w:rsidRPr="00413DC3">
        <w:t>Osmóza a osmotický tlak</w:t>
      </w:r>
      <w:bookmarkEnd w:id="9"/>
    </w:p>
    <w:p w14:paraId="3C5CF0D4" w14:textId="7C468C73" w:rsidR="00AE59D2" w:rsidRDefault="005B3D78" w:rsidP="00AE59D2">
      <w:pPr>
        <w:pStyle w:val="Styl1"/>
      </w:pPr>
      <w:r>
        <w:t xml:space="preserve">Osmóza je </w:t>
      </w:r>
      <w:r w:rsidR="000479A8">
        <w:t>proces</w:t>
      </w:r>
      <w:r>
        <w:t xml:space="preserve">, který nastává, pokud jsou od sebe </w:t>
      </w:r>
      <w:r w:rsidR="000479A8">
        <w:t>izolovány</w:t>
      </w:r>
      <w:r>
        <w:t xml:space="preserve"> dva roztoky o</w:t>
      </w:r>
      <w:r w:rsidR="008219BD">
        <w:t> </w:t>
      </w:r>
      <w:r>
        <w:t>různých koncentracích nebo roztok a rozpouštědlo semipermeabilní membránou</w:t>
      </w:r>
      <w:r w:rsidR="000479A8">
        <w:t>. Přes kterou mohou pronikat volné molekuly rozpouštědla</w:t>
      </w:r>
      <w:r>
        <w:t xml:space="preserve">, ale nikoliv </w:t>
      </w:r>
      <w:r w:rsidR="000479A8">
        <w:t>rozpuštěná látka</w:t>
      </w:r>
      <w:r>
        <w:t xml:space="preserve">. </w:t>
      </w:r>
      <w:r w:rsidR="00AC63FC">
        <w:t>N</w:t>
      </w:r>
      <w:r>
        <w:t xml:space="preserve">a obou stranách membrány </w:t>
      </w:r>
      <w:r w:rsidR="00AC63FC">
        <w:t xml:space="preserve">existuje </w:t>
      </w:r>
      <w:r>
        <w:t>tendence k vyrovnávání chemických potenciálů, a tedy i koncentrací</w:t>
      </w:r>
      <w:r w:rsidR="00AC63FC">
        <w:t>. Z tohoto důvodu</w:t>
      </w:r>
      <w:r>
        <w:t xml:space="preserve"> dochází přes membránu</w:t>
      </w:r>
      <w:r w:rsidR="000479A8">
        <w:t xml:space="preserve"> k difúzi rozpouštědla</w:t>
      </w:r>
      <w:r>
        <w:t>. Dále nastává vyrovnání osmotického toku pomocí protitlaku – osmotické tlaku</w:t>
      </w:r>
      <w:r w:rsidR="00AD2AA0">
        <w:t xml:space="preserve">. </w:t>
      </w:r>
      <w:sdt>
        <w:sdtPr>
          <w:id w:val="419679132"/>
          <w:citation/>
        </w:sdtPr>
        <w:sdtEndPr/>
        <w:sdtContent>
          <w:r w:rsidR="00E90A0A">
            <w:fldChar w:fldCharType="begin"/>
          </w:r>
          <w:r w:rsidR="00784231">
            <w:instrText xml:space="preserve">CITATION Sha92 \l 1029 </w:instrText>
          </w:r>
          <w:r w:rsidR="00E90A0A">
            <w:fldChar w:fldCharType="separate"/>
          </w:r>
          <w:r w:rsidR="00C52037">
            <w:rPr>
              <w:noProof/>
            </w:rPr>
            <w:t>(Shaw, 1992)</w:t>
          </w:r>
          <w:r w:rsidR="00E90A0A">
            <w:fldChar w:fldCharType="end"/>
          </w:r>
        </w:sdtContent>
      </w:sdt>
      <w:r w:rsidR="00E90A0A">
        <w:t xml:space="preserve"> </w:t>
      </w:r>
      <w:r>
        <w:t xml:space="preserve">Relativní molekulová hmotnost rozpuštěné látky se stanovuje měřením </w:t>
      </w:r>
      <w:proofErr w:type="spellStart"/>
      <w:r>
        <w:t>koligativní</w:t>
      </w:r>
      <w:proofErr w:type="spellEnd"/>
      <w:r>
        <w:t xml:space="preserve"> vlastnosti, mezi které </w:t>
      </w:r>
      <w:proofErr w:type="gramStart"/>
      <w:r>
        <w:t>patří</w:t>
      </w:r>
      <w:proofErr w:type="gramEnd"/>
      <w:r>
        <w:t xml:space="preserve"> zvýšení osmotického tlaku. Osmotický tlak má jako jediný z nich použitelnou hodnotu při studiu makromolekul. Kromě toho lze díky němu eliminovat účinek materiálů s nízkou relativní molekulovou hmotností, pro které je membrána permeabilní. Nicméně, je měření osmotické tlaku omezeno hodnotou relativní molekulové hmotnosti, která musí být přibližně mezi 10</w:t>
      </w:r>
      <w:r>
        <w:rPr>
          <w:vertAlign w:val="superscript"/>
        </w:rPr>
        <w:t>4</w:t>
      </w:r>
      <w:r>
        <w:t>-10</w:t>
      </w:r>
      <w:r>
        <w:rPr>
          <w:vertAlign w:val="superscript"/>
        </w:rPr>
        <w:t>6</w:t>
      </w:r>
      <w:r>
        <w:t>.</w:t>
      </w:r>
      <w:r w:rsidR="001A531C">
        <w:t xml:space="preserve"> </w:t>
      </w:r>
      <w:sdt>
        <w:sdtPr>
          <w:id w:val="-370604932"/>
          <w:citation/>
        </w:sdtPr>
        <w:sdtEndPr/>
        <w:sdtContent>
          <w:r w:rsidR="00E90A0A">
            <w:fldChar w:fldCharType="begin"/>
          </w:r>
          <w:r w:rsidR="00784231">
            <w:instrText xml:space="preserve">CITATION Bar05 \m Sha92 \l 1029 </w:instrText>
          </w:r>
          <w:r w:rsidR="00E90A0A">
            <w:fldChar w:fldCharType="separate"/>
          </w:r>
          <w:r w:rsidR="00C52037">
            <w:rPr>
              <w:noProof/>
            </w:rPr>
            <w:t>(Bartovská &amp; Šišková, 2005; Shaw, 1992)</w:t>
          </w:r>
          <w:r w:rsidR="00E90A0A">
            <w:fldChar w:fldCharType="end"/>
          </w:r>
        </w:sdtContent>
      </w:sdt>
      <w:bookmarkStart w:id="10" w:name="_Toc102235678"/>
    </w:p>
    <w:p w14:paraId="111A54BC" w14:textId="747989FC" w:rsidR="00204180" w:rsidRPr="00AE59D2" w:rsidRDefault="00204180" w:rsidP="00AE59D2">
      <w:pPr>
        <w:pStyle w:val="Nadpis4"/>
      </w:pPr>
      <w:r w:rsidRPr="00AE59D2">
        <w:lastRenderedPageBreak/>
        <w:t>Optick</w:t>
      </w:r>
      <w:r w:rsidR="005B3D78" w:rsidRPr="00AE59D2">
        <w:t>é</w:t>
      </w:r>
      <w:r w:rsidR="00AC63FC" w:rsidRPr="00AE59D2">
        <w:t xml:space="preserve"> vlastnosti</w:t>
      </w:r>
      <w:bookmarkEnd w:id="10"/>
    </w:p>
    <w:p w14:paraId="5A83877E" w14:textId="53AF2B3A" w:rsidR="00AE59D2" w:rsidRDefault="00AC63FC" w:rsidP="00242E57">
      <w:pPr>
        <w:pStyle w:val="Styl1"/>
      </w:pPr>
      <w:r>
        <w:t>Pro disperzní soustavy jsou o</w:t>
      </w:r>
      <w:r w:rsidR="002D3000">
        <w:t>ptické vlastnost</w:t>
      </w:r>
      <w:r w:rsidR="008219BD">
        <w:t>i význačné a charakteristické.  U </w:t>
      </w:r>
      <w:r w:rsidR="002D3000">
        <w:t xml:space="preserve">analytických disperzních soustav (částice do 1 </w:t>
      </w:r>
      <w:proofErr w:type="spellStart"/>
      <w:r w:rsidR="002D3000">
        <w:t>nm</w:t>
      </w:r>
      <w:proofErr w:type="spellEnd"/>
      <w:r w:rsidR="002D3000">
        <w:t xml:space="preserve">), se uplatňuje především absorpce světla, kdežto u koloidních disperzních soustav (částice od 1 </w:t>
      </w:r>
      <w:proofErr w:type="spellStart"/>
      <w:r w:rsidR="002D3000">
        <w:t>nm</w:t>
      </w:r>
      <w:proofErr w:type="spellEnd"/>
      <w:r w:rsidR="002D3000">
        <w:t xml:space="preserve"> do 1 </w:t>
      </w:r>
      <w:r w:rsidR="002D3000">
        <w:sym w:font="Symbol" w:char="F06D"/>
      </w:r>
      <w:r w:rsidR="002D3000">
        <w:t xml:space="preserve">m) se uplatňuje rozptyl světla. </w:t>
      </w:r>
      <w:sdt>
        <w:sdtPr>
          <w:id w:val="1194735008"/>
          <w:citation/>
        </w:sdtPr>
        <w:sdtEndPr/>
        <w:sdtContent>
          <w:r w:rsidR="00E90A0A">
            <w:fldChar w:fldCharType="begin"/>
          </w:r>
          <w:r w:rsidR="00784231">
            <w:instrText xml:space="preserve">CITATION Bar05 \l 1029 </w:instrText>
          </w:r>
          <w:r w:rsidR="00E90A0A">
            <w:fldChar w:fldCharType="separate"/>
          </w:r>
          <w:r w:rsidR="00C52037">
            <w:rPr>
              <w:noProof/>
            </w:rPr>
            <w:t>(Bartovská &amp; Šišková, 2005)</w:t>
          </w:r>
          <w:r w:rsidR="00E90A0A">
            <w:fldChar w:fldCharType="end"/>
          </w:r>
        </w:sdtContent>
      </w:sdt>
      <w:bookmarkStart w:id="11" w:name="_Toc102235679"/>
    </w:p>
    <w:p w14:paraId="1415A40C" w14:textId="77777777" w:rsidR="008219BD" w:rsidRPr="00242E57" w:rsidRDefault="008219BD" w:rsidP="00242E57">
      <w:pPr>
        <w:pStyle w:val="Styl1"/>
        <w:rPr>
          <w:lang w:val="en-US"/>
        </w:rPr>
      </w:pPr>
    </w:p>
    <w:p w14:paraId="34AF8050" w14:textId="0699D2A0" w:rsidR="001A531C" w:rsidRPr="00413DC3" w:rsidRDefault="001A531C" w:rsidP="00AE59D2">
      <w:pPr>
        <w:pStyle w:val="Nadpis5"/>
      </w:pPr>
      <w:r w:rsidRPr="00413DC3">
        <w:t xml:space="preserve">Absorpce </w:t>
      </w:r>
      <w:r w:rsidR="002D3000" w:rsidRPr="00413DC3">
        <w:t>světla</w:t>
      </w:r>
      <w:bookmarkEnd w:id="11"/>
    </w:p>
    <w:p w14:paraId="010F2007" w14:textId="020A72A0" w:rsidR="002D3000" w:rsidRDefault="002D3000" w:rsidP="00AE59D2">
      <w:pPr>
        <w:pStyle w:val="Styl1"/>
      </w:pPr>
      <w:r>
        <w:t xml:space="preserve">Absorpce světla </w:t>
      </w:r>
      <w:r w:rsidR="005A0888">
        <w:t xml:space="preserve">představuje pohlcení </w:t>
      </w:r>
      <w:r>
        <w:t>kvanta světelné energie, které způsobují změnu energetických stavů valenčních elektronů. Absorpce světla látkou je popsána Lambert-Beerovým zákonem a rovnicí</w:t>
      </w:r>
      <w:r w:rsidR="0024157D">
        <w:t xml:space="preserve"> 1</w:t>
      </w:r>
    </w:p>
    <w:p w14:paraId="4C3B0F44" w14:textId="43D1031A" w:rsidR="00C61AF0" w:rsidRDefault="002D3000" w:rsidP="00E131FC">
      <w:pPr>
        <w:jc w:val="right"/>
      </w:pPr>
      <m:oMath>
        <m:r>
          <w:rPr>
            <w:rFonts w:ascii="Cambria Math" w:hAnsi="Cambria Math"/>
          </w:rPr>
          <m:t>A</m:t>
        </m:r>
        <m:r>
          <m:rPr>
            <m:sty m:val="p"/>
          </m:rPr>
          <w:rPr>
            <w:rFonts w:ascii="Cambria Math" w:hAnsi="Cambria Math"/>
          </w:rPr>
          <m:t>=-</m:t>
        </m:r>
        <m:r>
          <w:rPr>
            <w:rFonts w:ascii="Cambria Math" w:hAnsi="Cambria Math"/>
          </w:rPr>
          <m:t>log</m:t>
        </m:r>
        <m:f>
          <m:fPr>
            <m:ctrlPr>
              <w:rPr>
                <w:rFonts w:ascii="Cambria Math" w:hAnsi="Cambria Math"/>
              </w:rPr>
            </m:ctrlPr>
          </m:fPr>
          <m:num>
            <m:r>
              <w:rPr>
                <w:rFonts w:ascii="Cambria Math" w:hAnsi="Cambria Math"/>
              </w:rPr>
              <m:t>I</m:t>
            </m:r>
          </m:num>
          <m:den>
            <m:sSub>
              <m:sSubPr>
                <m:ctrlPr>
                  <w:rPr>
                    <w:rFonts w:ascii="Cambria Math" w:hAnsi="Cambria Math"/>
                  </w:rPr>
                </m:ctrlPr>
              </m:sSubPr>
              <m:e>
                <m:r>
                  <w:rPr>
                    <w:rFonts w:ascii="Cambria Math" w:hAnsi="Cambria Math"/>
                  </w:rPr>
                  <m:t>I</m:t>
                </m:r>
              </m:e>
              <m:sub>
                <m:r>
                  <m:rPr>
                    <m:sty m:val="p"/>
                  </m:rPr>
                  <w:rPr>
                    <w:rFonts w:ascii="Cambria Math" w:hAnsi="Cambria Math"/>
                  </w:rPr>
                  <m:t>0</m:t>
                </m:r>
              </m:sub>
            </m:sSub>
          </m:den>
        </m:f>
        <m:r>
          <m:rPr>
            <m:sty m:val="p"/>
          </m:rPr>
          <w:rPr>
            <w:rFonts w:ascii="Cambria Math" w:hAnsi="Cambria Math"/>
          </w:rPr>
          <m:t>=</m:t>
        </m:r>
        <m:r>
          <w:rPr>
            <w:rFonts w:ascii="Cambria Math" w:hAnsi="Cambria Math"/>
          </w:rPr>
          <m:t>ε</m:t>
        </m:r>
        <m:r>
          <m:rPr>
            <m:sty m:val="p"/>
          </m:rPr>
          <w:rPr>
            <w:rFonts w:ascii="Cambria Math" w:hAnsi="Cambria Math"/>
          </w:rPr>
          <m:t>∙</m:t>
        </m:r>
        <m:r>
          <w:rPr>
            <w:rFonts w:ascii="Cambria Math" w:hAnsi="Cambria Math"/>
          </w:rPr>
          <m:t>c</m:t>
        </m:r>
        <m:r>
          <m:rPr>
            <m:sty m:val="p"/>
          </m:rPr>
          <w:rPr>
            <w:rFonts w:ascii="Cambria Math" w:hAnsi="Cambria Math"/>
          </w:rPr>
          <m:t>∙</m:t>
        </m:r>
        <m:r>
          <w:rPr>
            <w:rFonts w:ascii="Cambria Math" w:hAnsi="Cambria Math"/>
          </w:rPr>
          <m:t>d</m:t>
        </m:r>
      </m:oMath>
      <w:r>
        <w:t xml:space="preserve"> </w:t>
      </w:r>
      <w:r w:rsidR="00AD2AA0">
        <w:t xml:space="preserve">                                            </w:t>
      </w:r>
      <w:r>
        <w:t>(</w:t>
      </w:r>
      <w:r w:rsidR="00C61AF0">
        <w:t>1</w:t>
      </w:r>
      <w:r>
        <w:t>)</w:t>
      </w:r>
    </w:p>
    <w:p w14:paraId="6CA6B96E" w14:textId="182FCDBC" w:rsidR="00294826" w:rsidRDefault="002D3000" w:rsidP="00242E57">
      <w:pPr>
        <w:ind w:firstLine="708"/>
        <w:jc w:val="both"/>
      </w:pPr>
      <w:r>
        <w:t xml:space="preserve">kde </w:t>
      </w:r>
      <m:oMath>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je intenzita dopadajícího světla na látku, </w:t>
      </w:r>
      <m:oMath>
        <m:r>
          <w:rPr>
            <w:rFonts w:ascii="Cambria Math" w:hAnsi="Cambria Math"/>
          </w:rPr>
          <m:t>I</m:t>
        </m:r>
      </m:oMath>
      <w:r>
        <w:t xml:space="preserve"> je intenzita prošlého záření látkou, </w:t>
      </w:r>
      <m:oMath>
        <m:r>
          <w:rPr>
            <w:rFonts w:ascii="Cambria Math" w:hAnsi="Cambria Math"/>
          </w:rPr>
          <m:t>ε</m:t>
        </m:r>
      </m:oMath>
      <w:r>
        <w:t xml:space="preserve"> je absorpční koeficient, </w:t>
      </w:r>
      <m:oMath>
        <m:r>
          <w:rPr>
            <w:rFonts w:ascii="Cambria Math" w:hAnsi="Cambria Math"/>
          </w:rPr>
          <m:t>c</m:t>
        </m:r>
      </m:oMath>
      <w:r>
        <w:t xml:space="preserve"> je koncentrace látky a </w:t>
      </w:r>
      <m:oMath>
        <m:r>
          <w:rPr>
            <w:rFonts w:ascii="Cambria Math" w:hAnsi="Cambria Math"/>
          </w:rPr>
          <m:t>d</m:t>
        </m:r>
      </m:oMath>
      <w:r>
        <w:t xml:space="preserve"> je tloušťka vrstvy, kterou prochází paprsek. </w:t>
      </w:r>
      <w:sdt>
        <w:sdtPr>
          <w:id w:val="-115058925"/>
          <w:citation/>
        </w:sdtPr>
        <w:sdtEndPr/>
        <w:sdtContent>
          <w:r w:rsidR="00E90A0A">
            <w:fldChar w:fldCharType="begin"/>
          </w:r>
          <w:r w:rsidR="00784231">
            <w:instrText xml:space="preserve">CITATION Kví07 \l 1029 </w:instrText>
          </w:r>
          <w:r w:rsidR="00E90A0A">
            <w:fldChar w:fldCharType="separate"/>
          </w:r>
          <w:r w:rsidR="00C52037">
            <w:rPr>
              <w:noProof/>
            </w:rPr>
            <w:t>(Kvítek &amp; Panáček, 2007)</w:t>
          </w:r>
          <w:r w:rsidR="00E90A0A">
            <w:fldChar w:fldCharType="end"/>
          </w:r>
        </w:sdtContent>
      </w:sdt>
      <w:bookmarkStart w:id="12" w:name="_Toc102235680"/>
    </w:p>
    <w:p w14:paraId="3EB7D66E" w14:textId="77777777" w:rsidR="008219BD" w:rsidRDefault="008219BD" w:rsidP="00AE59D2">
      <w:pPr>
        <w:pStyle w:val="Nadpis5"/>
      </w:pPr>
    </w:p>
    <w:p w14:paraId="676B8D9D" w14:textId="755FD68B" w:rsidR="001A531C" w:rsidRPr="00413DC3" w:rsidRDefault="001A531C" w:rsidP="00AE59D2">
      <w:pPr>
        <w:pStyle w:val="Nadpis5"/>
      </w:pPr>
      <w:r w:rsidRPr="00413DC3">
        <w:t>Rozptyl světla</w:t>
      </w:r>
      <w:bookmarkEnd w:id="12"/>
    </w:p>
    <w:p w14:paraId="5367715F" w14:textId="3035F6C8" w:rsidR="00625EDD" w:rsidRDefault="001A531C" w:rsidP="00294826">
      <w:pPr>
        <w:pStyle w:val="Styl1"/>
        <w:ind w:firstLine="0"/>
      </w:pPr>
      <w:r>
        <w:t>Zkoumání rozptylu světla je důležité pro zjištění koncentrace, rozměrů a molárních hmotností částic koloidně disperzních systémů. Rozptyl světla lze sledovat v koloidních disperzí</w:t>
      </w:r>
      <w:r w:rsidR="005A0888">
        <w:t>ch</w:t>
      </w:r>
      <w:r>
        <w:t xml:space="preserve"> pouze pokud obsahují různé indexy lomu disperzních částic a</w:t>
      </w:r>
      <w:r w:rsidR="008219BD">
        <w:t> </w:t>
      </w:r>
      <w:r>
        <w:t>disperzního prostředí. V koloidních disperzí jsou částice svou velikostí srovnatelné s vlnovou délkou světla. Kromě toho lze u rozptylu světla sledovat efekt, kdy dochází k pohlcení kvanta světelné energie s následným rozptýlením do všech směrů se stejnou vlnovou délkou.</w:t>
      </w:r>
      <w:r w:rsidR="00E90A0A">
        <w:t xml:space="preserve"> </w:t>
      </w:r>
      <w:sdt>
        <w:sdtPr>
          <w:id w:val="-1672557760"/>
          <w:citation/>
        </w:sdtPr>
        <w:sdtEndPr/>
        <w:sdtContent>
          <w:r w:rsidR="00E90A0A">
            <w:fldChar w:fldCharType="begin"/>
          </w:r>
          <w:r w:rsidR="00784231">
            <w:instrText xml:space="preserve">CITATION Bar05 \m Kví07 \l 1029 </w:instrText>
          </w:r>
          <w:r w:rsidR="00E90A0A">
            <w:fldChar w:fldCharType="separate"/>
          </w:r>
          <w:r w:rsidR="00C52037">
            <w:rPr>
              <w:noProof/>
            </w:rPr>
            <w:t>(Bartovská &amp; Šišková, 2005; Kvítek &amp; Panáček, 2007)</w:t>
          </w:r>
          <w:r w:rsidR="00E90A0A">
            <w:fldChar w:fldCharType="end"/>
          </w:r>
        </w:sdtContent>
      </w:sdt>
    </w:p>
    <w:p w14:paraId="25C563BF" w14:textId="13E1CD0A" w:rsidR="00625EDD" w:rsidRDefault="001A531C" w:rsidP="00AE59D2">
      <w:pPr>
        <w:pStyle w:val="Styl1"/>
      </w:pPr>
      <w:r>
        <w:t xml:space="preserve">Klasická teorie rozptylu světla je popsána </w:t>
      </w:r>
      <w:proofErr w:type="spellStart"/>
      <w:r>
        <w:t>Rayleighovou</w:t>
      </w:r>
      <w:proofErr w:type="spellEnd"/>
      <w:r>
        <w:t xml:space="preserve"> rovnicí. </w:t>
      </w:r>
      <w:proofErr w:type="spellStart"/>
      <w:r>
        <w:t>Rayleighova</w:t>
      </w:r>
      <w:proofErr w:type="spellEnd"/>
      <w:r>
        <w:t xml:space="preserve"> teorie je ale velmi omezená, lze ji použít pouze na velmi zředěné systémy, které</w:t>
      </w:r>
      <w:r w:rsidR="008219BD">
        <w:t> </w:t>
      </w:r>
      <w:r>
        <w:t xml:space="preserve">obsahují elektricky nevodivé malé částice kulovitého tvaru. </w:t>
      </w:r>
      <w:proofErr w:type="spellStart"/>
      <w:r>
        <w:t>Rayleighova</w:t>
      </w:r>
      <w:proofErr w:type="spellEnd"/>
      <w:r>
        <w:t xml:space="preserve"> rovnice zní:</w:t>
      </w:r>
    </w:p>
    <w:p w14:paraId="3FDE9EE7" w14:textId="77777777" w:rsidR="00294826" w:rsidRDefault="00294826" w:rsidP="00AE59D2">
      <w:pPr>
        <w:pStyle w:val="Styl1"/>
      </w:pPr>
    </w:p>
    <w:p w14:paraId="49AF938A" w14:textId="253202C7" w:rsidR="00C61AF0" w:rsidRDefault="00343943" w:rsidP="00AD2AA0">
      <w:pPr>
        <w:ind w:firstLine="709"/>
        <w:jc w:val="right"/>
        <w:rPr>
          <w:rFonts w:eastAsiaTheme="minorEastAsia"/>
        </w:rPr>
      </w:pPr>
      <m:oMath>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θ</m:t>
            </m:r>
          </m:sub>
        </m:sSub>
        <m:r>
          <w:rPr>
            <w:rFonts w:ascii="Cambria Math" w:hAnsi="Cambria Math"/>
          </w:rPr>
          <m:t xml:space="preserve">= </m:t>
        </m:r>
        <m:sSub>
          <m:sSubPr>
            <m:ctrlPr>
              <w:rPr>
                <w:rFonts w:ascii="Cambria Math" w:eastAsiaTheme="minorHAnsi" w:hAnsi="Cambria Math" w:cstheme="minorBidi"/>
                <w:i/>
                <w:lang w:eastAsia="en-US"/>
              </w:rPr>
            </m:ctrlPr>
          </m:sSubPr>
          <m:e>
            <m:r>
              <w:rPr>
                <w:rFonts w:ascii="Cambria Math" w:hAnsi="Cambria Math"/>
              </w:rPr>
              <m:t>I</m:t>
            </m:r>
          </m:e>
          <m:sub>
            <m:r>
              <w:rPr>
                <w:rFonts w:ascii="Cambria Math" w:hAnsi="Cambria Math"/>
              </w:rPr>
              <m:t>ο</m:t>
            </m:r>
          </m:sub>
        </m:sSub>
        <m:r>
          <w:rPr>
            <w:rFonts w:ascii="Cambria Math" w:hAnsi="Cambria Math"/>
          </w:rPr>
          <m:t>∙</m:t>
        </m:r>
        <m:f>
          <m:fPr>
            <m:ctrlPr>
              <w:rPr>
                <w:rFonts w:ascii="Cambria Math" w:eastAsiaTheme="minorHAnsi" w:hAnsi="Cambria Math" w:cstheme="minorBidi"/>
                <w:i/>
                <w:lang w:eastAsia="en-US"/>
              </w:rPr>
            </m:ctrlPr>
          </m:fPr>
          <m:num>
            <m:sSup>
              <m:sSupPr>
                <m:ctrlPr>
                  <w:rPr>
                    <w:rFonts w:ascii="Cambria Math" w:eastAsiaTheme="minorHAnsi" w:hAnsi="Cambria Math" w:cstheme="minorBidi"/>
                    <w:i/>
                    <w:lang w:eastAsia="en-US"/>
                  </w:rPr>
                </m:ctrlPr>
              </m:sSupPr>
              <m:e>
                <m:r>
                  <w:rPr>
                    <w:rFonts w:ascii="Cambria Math" w:hAnsi="Cambria Math"/>
                  </w:rPr>
                  <m:t>π</m:t>
                </m:r>
              </m:e>
              <m:sup>
                <m:r>
                  <w:rPr>
                    <w:rFonts w:ascii="Cambria Math" w:hAnsi="Cambria Math"/>
                  </w:rPr>
                  <m:t>2</m:t>
                </m:r>
              </m:sup>
            </m:sSup>
            <m:r>
              <w:rPr>
                <w:rFonts w:ascii="Cambria Math" w:hAnsi="Cambria Math"/>
              </w:rPr>
              <m:t>∙</m:t>
            </m:r>
            <m:sSup>
              <m:sSupPr>
                <m:ctrlPr>
                  <w:rPr>
                    <w:rFonts w:ascii="Cambria Math" w:eastAsiaTheme="minorHAnsi" w:hAnsi="Cambria Math" w:cstheme="minorBidi"/>
                    <w:i/>
                    <w:lang w:eastAsia="en-US"/>
                  </w:rPr>
                </m:ctrlPr>
              </m:sSupPr>
              <m:e>
                <m:r>
                  <w:rPr>
                    <w:rFonts w:ascii="Cambria Math" w:hAnsi="Cambria Math"/>
                  </w:rPr>
                  <m:t>α</m:t>
                </m:r>
              </m:e>
              <m:sup>
                <m:r>
                  <w:rPr>
                    <w:rFonts w:ascii="Cambria Math" w:hAnsi="Cambria Math"/>
                  </w:rPr>
                  <m:t>2</m:t>
                </m:r>
              </m:sup>
            </m:sSup>
            <m:r>
              <w:rPr>
                <w:rFonts w:ascii="Cambria Math" w:hAnsi="Cambria Math"/>
              </w:rPr>
              <m:t>∙v</m:t>
            </m:r>
          </m:num>
          <m:den>
            <m:sSubSup>
              <m:sSubSupPr>
                <m:ctrlPr>
                  <w:rPr>
                    <w:rFonts w:ascii="Cambria Math" w:eastAsiaTheme="minorHAnsi" w:hAnsi="Cambria Math" w:cstheme="minorBidi"/>
                    <w:i/>
                    <w:lang w:eastAsia="en-US"/>
                  </w:rPr>
                </m:ctrlPr>
              </m:sSubSupPr>
              <m:e>
                <m:r>
                  <w:rPr>
                    <w:rFonts w:ascii="Cambria Math" w:hAnsi="Cambria Math"/>
                  </w:rPr>
                  <m:t>ε</m:t>
                </m:r>
              </m:e>
              <m:sub>
                <m:r>
                  <w:rPr>
                    <w:rFonts w:ascii="Cambria Math" w:hAnsi="Cambria Math"/>
                  </w:rPr>
                  <m:t>ο</m:t>
                </m:r>
              </m:sub>
              <m:sup>
                <m:r>
                  <w:rPr>
                    <w:rFonts w:ascii="Cambria Math" w:hAnsi="Cambria Math"/>
                  </w:rPr>
                  <m:t>2</m:t>
                </m:r>
              </m:sup>
            </m:sSubSup>
            <m:r>
              <w:rPr>
                <w:rFonts w:ascii="Cambria Math" w:hAnsi="Cambria Math"/>
              </w:rPr>
              <m:t>∙</m:t>
            </m:r>
            <m:sSup>
              <m:sSupPr>
                <m:ctrlPr>
                  <w:rPr>
                    <w:rFonts w:ascii="Cambria Math" w:eastAsiaTheme="minorHAnsi" w:hAnsi="Cambria Math" w:cstheme="minorBidi"/>
                    <w:i/>
                    <w:lang w:eastAsia="en-US"/>
                  </w:rPr>
                </m:ctrlPr>
              </m:sSupPr>
              <m:e>
                <m:r>
                  <w:rPr>
                    <w:rFonts w:ascii="Cambria Math" w:hAnsi="Cambria Math"/>
                  </w:rPr>
                  <m:t>λ</m:t>
                </m:r>
              </m:e>
              <m:sup>
                <m:r>
                  <w:rPr>
                    <w:rFonts w:ascii="Cambria Math" w:hAnsi="Cambria Math"/>
                  </w:rPr>
                  <m:t>4</m:t>
                </m:r>
              </m:sup>
            </m:sSup>
            <m:r>
              <w:rPr>
                <w:rFonts w:ascii="Cambria Math" w:hAnsi="Cambria Math"/>
              </w:rPr>
              <m:t>∙</m:t>
            </m:r>
            <m:sSup>
              <m:sSupPr>
                <m:ctrlPr>
                  <w:rPr>
                    <w:rFonts w:ascii="Cambria Math" w:eastAsiaTheme="minorHAnsi" w:hAnsi="Cambria Math" w:cstheme="minorBidi"/>
                    <w:i/>
                    <w:lang w:eastAsia="en-US"/>
                  </w:rPr>
                </m:ctrlPr>
              </m:sSupPr>
              <m:e>
                <m:r>
                  <w:rPr>
                    <w:rFonts w:ascii="Cambria Math" w:hAnsi="Cambria Math"/>
                  </w:rPr>
                  <m:t>r</m:t>
                </m:r>
              </m:e>
              <m:sup>
                <m:r>
                  <w:rPr>
                    <w:rFonts w:ascii="Cambria Math" w:hAnsi="Cambria Math"/>
                  </w:rPr>
                  <m:t>2</m:t>
                </m:r>
              </m:sup>
            </m:sSup>
          </m:den>
        </m:f>
        <m:r>
          <w:rPr>
            <w:rFonts w:ascii="Cambria Math" w:hAnsi="Cambria Math"/>
          </w:rPr>
          <m:t>∙</m:t>
        </m:r>
        <m:f>
          <m:fPr>
            <m:ctrlPr>
              <w:rPr>
                <w:rFonts w:ascii="Cambria Math" w:eastAsiaTheme="minorHAnsi" w:hAnsi="Cambria Math" w:cstheme="minorBidi"/>
                <w:i/>
                <w:lang w:eastAsia="en-US"/>
              </w:rPr>
            </m:ctrlPr>
          </m:fPr>
          <m:num>
            <m:r>
              <w:rPr>
                <w:rFonts w:ascii="Cambria Math" w:hAnsi="Cambria Math"/>
              </w:rPr>
              <m:t>(1+</m:t>
            </m:r>
            <m:sSup>
              <m:sSupPr>
                <m:ctrlPr>
                  <w:rPr>
                    <w:rFonts w:ascii="Cambria Math" w:eastAsiaTheme="minorHAnsi" w:hAnsi="Cambria Math" w:cstheme="minorBidi"/>
                    <w:i/>
                    <w:lang w:eastAsia="en-US"/>
                  </w:rPr>
                </m:ctrlPr>
              </m:sSupPr>
              <m:e>
                <m:r>
                  <w:rPr>
                    <w:rFonts w:ascii="Cambria Math" w:hAnsi="Cambria Math"/>
                  </w:rPr>
                  <m:t>cos</m:t>
                </m:r>
              </m:e>
              <m:sup>
                <m:r>
                  <w:rPr>
                    <w:rFonts w:ascii="Cambria Math" w:hAnsi="Cambria Math"/>
                  </w:rPr>
                  <m:t>2</m:t>
                </m:r>
              </m:sup>
            </m:sSup>
            <m:r>
              <w:rPr>
                <w:rFonts w:ascii="Cambria Math" w:hAnsi="Cambria Math"/>
              </w:rPr>
              <m:t>θ)</m:t>
            </m:r>
          </m:num>
          <m:den>
            <m:r>
              <w:rPr>
                <w:rFonts w:ascii="Cambria Math" w:hAnsi="Cambria Math"/>
              </w:rPr>
              <m:t>2</m:t>
            </m:r>
          </m:den>
        </m:f>
      </m:oMath>
      <w:r w:rsidR="007577C4">
        <w:rPr>
          <w:rFonts w:eastAsiaTheme="minorEastAsia"/>
        </w:rPr>
        <w:t xml:space="preserve"> </w:t>
      </w:r>
      <w:r w:rsidR="001A531C">
        <w:rPr>
          <w:rFonts w:eastAsiaTheme="minorEastAsia"/>
        </w:rPr>
        <w:tab/>
      </w:r>
      <w:r w:rsidR="00AD2AA0">
        <w:rPr>
          <w:rFonts w:eastAsiaTheme="minorEastAsia"/>
        </w:rPr>
        <w:t xml:space="preserve">                                      </w:t>
      </w:r>
      <w:r w:rsidR="001A531C">
        <w:rPr>
          <w:rFonts w:eastAsiaTheme="minorEastAsia"/>
        </w:rPr>
        <w:t>(</w:t>
      </w:r>
      <w:r w:rsidR="00C61AF0">
        <w:rPr>
          <w:rFonts w:eastAsiaTheme="minorEastAsia"/>
        </w:rPr>
        <w:t>2</w:t>
      </w:r>
      <w:r w:rsidR="001A531C">
        <w:rPr>
          <w:rFonts w:eastAsiaTheme="minorEastAsia"/>
        </w:rPr>
        <w:t>)</w:t>
      </w:r>
    </w:p>
    <w:p w14:paraId="3DA5F41E" w14:textId="0B818C55" w:rsidR="001A531C" w:rsidRDefault="001A531C" w:rsidP="000479A8">
      <w:pPr>
        <w:ind w:firstLine="709"/>
        <w:jc w:val="both"/>
        <w:rPr>
          <w:rFonts w:eastAsiaTheme="minorEastAsia"/>
        </w:rPr>
      </w:pPr>
      <w:r w:rsidRPr="00C61AF0">
        <w:rPr>
          <w:rFonts w:eastAsiaTheme="minorEastAsia"/>
        </w:rPr>
        <w:t xml:space="preserve">kde </w:t>
      </w:r>
      <m:oMath>
        <m:sSub>
          <m:sSubPr>
            <m:ctrlPr>
              <w:rPr>
                <w:rFonts w:ascii="Cambria Math" w:eastAsiaTheme="minorHAnsi" w:hAnsi="Cambria Math"/>
                <w:i/>
              </w:rPr>
            </m:ctrlPr>
          </m:sSubPr>
          <m:e>
            <m:r>
              <w:rPr>
                <w:rFonts w:ascii="Cambria Math" w:hAnsi="Cambria Math"/>
              </w:rPr>
              <m:t>I</m:t>
            </m:r>
          </m:e>
          <m:sub>
            <m:r>
              <w:rPr>
                <w:rFonts w:ascii="Cambria Math" w:hAnsi="Cambria Math"/>
              </w:rPr>
              <m:t>ο</m:t>
            </m:r>
          </m:sub>
        </m:sSub>
      </m:oMath>
      <w:r w:rsidRPr="00C61AF0">
        <w:rPr>
          <w:rFonts w:eastAsiaTheme="minorEastAsia"/>
        </w:rPr>
        <w:t xml:space="preserve"> je celková intenzita dopadajícího nepolarizovaného záření, </w:t>
      </w:r>
      <m:oMath>
        <m:r>
          <w:rPr>
            <w:rFonts w:ascii="Cambria Math" w:hAnsi="Cambria Math"/>
          </w:rPr>
          <m:t>v</m:t>
        </m:r>
      </m:oMath>
      <w:r w:rsidRPr="00C61AF0">
        <w:rPr>
          <w:rFonts w:eastAsiaTheme="minorEastAsia"/>
        </w:rPr>
        <w:t xml:space="preserve"> je počet částic v jednotce objemu soustavy, </w:t>
      </w:r>
      <m:oMath>
        <m:sSub>
          <m:sSubPr>
            <m:ctrlPr>
              <w:rPr>
                <w:rFonts w:ascii="Cambria Math" w:eastAsiaTheme="minorEastAsia" w:hAnsi="Cambria Math"/>
                <w:i/>
              </w:rPr>
            </m:ctrlPr>
          </m:sSubPr>
          <m:e>
            <m:r>
              <w:rPr>
                <w:rFonts w:ascii="Cambria Math" w:eastAsiaTheme="minorEastAsia" w:hAnsi="Cambria Math"/>
              </w:rPr>
              <m:t>ε</m:t>
            </m:r>
          </m:e>
          <m:sub>
            <m:r>
              <w:rPr>
                <w:rFonts w:ascii="Cambria Math" w:eastAsiaTheme="minorEastAsia" w:hAnsi="Cambria Math"/>
              </w:rPr>
              <m:t>ο</m:t>
            </m:r>
          </m:sub>
        </m:sSub>
      </m:oMath>
      <w:r w:rsidRPr="00C61AF0">
        <w:rPr>
          <w:rFonts w:eastAsiaTheme="minorEastAsia"/>
        </w:rPr>
        <w:t xml:space="preserve">permitivita vakua, </w:t>
      </w:r>
      <m:oMath>
        <m:r>
          <w:rPr>
            <w:rFonts w:ascii="Cambria Math" w:eastAsiaTheme="minorEastAsia" w:hAnsi="Cambria Math"/>
          </w:rPr>
          <m:t>λ</m:t>
        </m:r>
      </m:oMath>
      <w:r w:rsidRPr="00C61AF0">
        <w:rPr>
          <w:rFonts w:eastAsiaTheme="minorEastAsia"/>
        </w:rPr>
        <w:t xml:space="preserve"> vlnová délka primárního i</w:t>
      </w:r>
      <w:r w:rsidR="008219BD">
        <w:rPr>
          <w:rFonts w:eastAsiaTheme="minorEastAsia"/>
        </w:rPr>
        <w:t> </w:t>
      </w:r>
      <w:r w:rsidRPr="00C61AF0">
        <w:rPr>
          <w:rFonts w:eastAsiaTheme="minorEastAsia"/>
        </w:rPr>
        <w:t xml:space="preserve">rozptýleného světla v daném disperzním prostředí, </w:t>
      </w:r>
      <m:oMath>
        <m:r>
          <w:rPr>
            <w:rFonts w:ascii="Cambria Math" w:eastAsiaTheme="minorEastAsia" w:hAnsi="Cambria Math"/>
          </w:rPr>
          <m:t>r</m:t>
        </m:r>
      </m:oMath>
      <w:r w:rsidRPr="00C61AF0">
        <w:rPr>
          <w:rFonts w:eastAsiaTheme="minorEastAsia"/>
        </w:rPr>
        <w:t xml:space="preserve"> vzdálenost detektoru od zdroje </w:t>
      </w:r>
      <w:r w:rsidRPr="00C61AF0">
        <w:rPr>
          <w:rFonts w:eastAsiaTheme="minorEastAsia"/>
        </w:rPr>
        <w:lastRenderedPageBreak/>
        <w:t xml:space="preserve">rozptýleného světla, </w:t>
      </w:r>
      <m:oMath>
        <m:r>
          <w:rPr>
            <w:rFonts w:ascii="Cambria Math" w:hAnsi="Cambria Math"/>
          </w:rPr>
          <m:t>θ</m:t>
        </m:r>
      </m:oMath>
      <w:r w:rsidRPr="00C61AF0">
        <w:rPr>
          <w:rFonts w:eastAsiaTheme="minorEastAsia"/>
        </w:rPr>
        <w:t xml:space="preserve"> úhel pozorování, </w:t>
      </w:r>
      <m:oMath>
        <m:r>
          <w:rPr>
            <w:rFonts w:ascii="Cambria Math" w:eastAsiaTheme="minorEastAsia" w:hAnsi="Cambria Math"/>
          </w:rPr>
          <m:t>α</m:t>
        </m:r>
      </m:oMath>
      <w:r w:rsidRPr="00C61AF0">
        <w:rPr>
          <w:rFonts w:eastAsiaTheme="minorEastAsia"/>
        </w:rPr>
        <w:t xml:space="preserve"> polarizovatelná částice. </w:t>
      </w:r>
      <w:sdt>
        <w:sdtPr>
          <w:rPr>
            <w:rFonts w:eastAsiaTheme="minorEastAsia"/>
          </w:rPr>
          <w:id w:val="2049650110"/>
          <w:citation/>
        </w:sdtPr>
        <w:sdtEndPr/>
        <w:sdtContent>
          <w:r w:rsidR="00E90A0A">
            <w:rPr>
              <w:rFonts w:eastAsiaTheme="minorEastAsia"/>
            </w:rPr>
            <w:fldChar w:fldCharType="begin"/>
          </w:r>
          <w:r w:rsidR="00784231">
            <w:rPr>
              <w:rFonts w:eastAsiaTheme="minorEastAsia"/>
            </w:rPr>
            <w:instrText xml:space="preserve">CITATION Bar05 \l 1029 </w:instrText>
          </w:r>
          <w:r w:rsidR="00E90A0A">
            <w:rPr>
              <w:rFonts w:eastAsiaTheme="minorEastAsia"/>
            </w:rPr>
            <w:fldChar w:fldCharType="separate"/>
          </w:r>
          <w:r w:rsidR="00C52037" w:rsidRPr="00C52037">
            <w:rPr>
              <w:rFonts w:eastAsiaTheme="minorEastAsia"/>
              <w:noProof/>
            </w:rPr>
            <w:t>(Bartovská &amp; Šišková, 2005)</w:t>
          </w:r>
          <w:r w:rsidR="00E90A0A">
            <w:rPr>
              <w:rFonts w:eastAsiaTheme="minorEastAsia"/>
            </w:rPr>
            <w:fldChar w:fldCharType="end"/>
          </w:r>
        </w:sdtContent>
      </w:sdt>
    </w:p>
    <w:p w14:paraId="4D2DD3AB" w14:textId="77777777" w:rsidR="008219BD" w:rsidRPr="008219BD" w:rsidRDefault="008219BD" w:rsidP="008219BD">
      <w:pPr>
        <w:pStyle w:val="Styl1"/>
        <w:rPr>
          <w:rFonts w:eastAsiaTheme="minorEastAsia"/>
        </w:rPr>
      </w:pPr>
    </w:p>
    <w:p w14:paraId="7DF2E23A" w14:textId="35ABCC8A" w:rsidR="00204180" w:rsidRPr="00413DC3" w:rsidRDefault="00204180" w:rsidP="00AE59D2">
      <w:pPr>
        <w:pStyle w:val="Nadpis3"/>
      </w:pPr>
      <w:bookmarkStart w:id="13" w:name="_Toc102704360"/>
      <w:r w:rsidRPr="00413DC3">
        <w:t>Metody přípravy koloidních soustav</w:t>
      </w:r>
      <w:bookmarkEnd w:id="13"/>
    </w:p>
    <w:p w14:paraId="00048AAE" w14:textId="510DC604" w:rsidR="00242E57" w:rsidRDefault="004015F3" w:rsidP="00242E57">
      <w:pPr>
        <w:pStyle w:val="Styl1"/>
        <w:ind w:firstLine="0"/>
      </w:pPr>
      <w:r w:rsidRPr="00E131FC">
        <w:t xml:space="preserve">Koloidní systémy lze buďto připravit kondenzací z analytických disperzí nebo dispergací z makroskopických částic. Při přípravě je třeba zabránit koagulaci či flokulaci pomocí velkých odpudivých sil, které jsou zajištěny dodržením určitých podmínek. </w:t>
      </w:r>
      <w:sdt>
        <w:sdtPr>
          <w:id w:val="1559356149"/>
          <w:citation/>
        </w:sdtPr>
        <w:sdtEndPr/>
        <w:sdtContent>
          <w:r w:rsidR="00E90A0A" w:rsidRPr="00E131FC">
            <w:fldChar w:fldCharType="begin"/>
          </w:r>
          <w:r w:rsidR="00784231">
            <w:instrText xml:space="preserve">CITATION Bar05 \l 1029 </w:instrText>
          </w:r>
          <w:r w:rsidR="00E90A0A" w:rsidRPr="00E131FC">
            <w:fldChar w:fldCharType="separate"/>
          </w:r>
          <w:r w:rsidR="00C52037">
            <w:rPr>
              <w:noProof/>
            </w:rPr>
            <w:t>(Bartovská &amp; Šišková, 2005)</w:t>
          </w:r>
          <w:r w:rsidR="00E90A0A" w:rsidRPr="00E131FC">
            <w:fldChar w:fldCharType="end"/>
          </w:r>
        </w:sdtContent>
      </w:sdt>
      <w:bookmarkStart w:id="14" w:name="_Toc102235682"/>
    </w:p>
    <w:p w14:paraId="233683DB" w14:textId="77777777" w:rsidR="00242E57" w:rsidRDefault="00242E57" w:rsidP="00242E57">
      <w:pPr>
        <w:pStyle w:val="Styl1"/>
        <w:ind w:firstLine="0"/>
      </w:pPr>
    </w:p>
    <w:p w14:paraId="3ACF7D59" w14:textId="7BF975D4" w:rsidR="00204180" w:rsidRPr="00AE59D2" w:rsidRDefault="00204180" w:rsidP="00AE59D2">
      <w:pPr>
        <w:pStyle w:val="Nadpis4"/>
      </w:pPr>
      <w:r w:rsidRPr="00AE59D2">
        <w:t>Metody kondenzační</w:t>
      </w:r>
      <w:bookmarkEnd w:id="14"/>
    </w:p>
    <w:p w14:paraId="73D7F907" w14:textId="2EFCC66A" w:rsidR="00C01453" w:rsidRDefault="004015F3" w:rsidP="00C01453">
      <w:pPr>
        <w:pStyle w:val="Styl1"/>
        <w:ind w:firstLine="0"/>
      </w:pPr>
      <w:r>
        <w:t>Nově vznikající malé disperzní částice jsou značně nestabilní a snadno podléhají agregaci na rozdíl od částic větších, které tomuto procesu podléhají méně ochotně, viz</w:t>
      </w:r>
      <w:r w:rsidR="008219BD">
        <w:t> </w:t>
      </w:r>
      <w:r>
        <w:t>Kelvinova rovnice (rov</w:t>
      </w:r>
      <w:r w:rsidR="0024157D">
        <w:t>nice</w:t>
      </w:r>
      <w:r>
        <w:t xml:space="preserve"> 3). K tomu, aby se nově vznikající fáze vylučovala, aniž by bylo třeba roztok naočkovat, je potřeba ho značně přesytit. Přesyceného roztoku můžeme docílit změnou fyzikálně-chemických podmínek nebo chemickou přeměnou rozpuštěné látky na jinou látku. V případě fyzikálně-chemických podmínek se jedná například o změnu teploty, tlaku či složení rozpouštědla.</w:t>
      </w:r>
    </w:p>
    <w:p w14:paraId="3254A39B" w14:textId="77777777" w:rsidR="008219BD" w:rsidRDefault="008219BD" w:rsidP="00C01453">
      <w:pPr>
        <w:pStyle w:val="Styl1"/>
        <w:ind w:firstLine="0"/>
      </w:pPr>
    </w:p>
    <w:p w14:paraId="02FB5C2A" w14:textId="5AC4B113" w:rsidR="00413DC3" w:rsidRDefault="00343943" w:rsidP="00625EDD">
      <w:pPr>
        <w:jc w:val="right"/>
      </w:pPr>
      <m:oMath>
        <m:func>
          <m:funcPr>
            <m:ctrlPr>
              <w:rPr>
                <w:rFonts w:ascii="Cambria Math" w:hAnsi="Cambria Math"/>
              </w:rPr>
            </m:ctrlPr>
          </m:funcPr>
          <m:fName>
            <m:r>
              <m:rPr>
                <m:sty m:val="p"/>
              </m:rPr>
              <w:rPr>
                <w:rFonts w:ascii="Cambria Math" w:hAnsi="Cambria Math"/>
              </w:rPr>
              <m:t>ln</m:t>
            </m:r>
          </m:fName>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m:t>
                    </m:r>
                  </m:sub>
                </m:sSub>
              </m:num>
              <m:den>
                <m:sSub>
                  <m:sSubPr>
                    <m:ctrlPr>
                      <w:rPr>
                        <w:rFonts w:ascii="Cambria Math" w:hAnsi="Cambria Math"/>
                      </w:rPr>
                    </m:ctrlPr>
                  </m:sSubPr>
                  <m:e>
                    <m:r>
                      <w:rPr>
                        <w:rFonts w:ascii="Cambria Math" w:hAnsi="Cambria Math"/>
                      </w:rPr>
                      <m:t>p</m:t>
                    </m:r>
                  </m:e>
                  <m:sub>
                    <m:r>
                      <m:rPr>
                        <m:sty m:val="p"/>
                      </m:rPr>
                      <w:rPr>
                        <w:rFonts w:ascii="Cambria Math" w:hAnsi="Cambria Math"/>
                      </w:rPr>
                      <m:t>∞</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2</m:t>
                </m:r>
                <m:r>
                  <w:rPr>
                    <w:rFonts w:ascii="Cambria Math" w:hAnsi="Cambria Math"/>
                  </w:rPr>
                  <m:t>γ</m:t>
                </m:r>
                <m:sSub>
                  <m:sSubPr>
                    <m:ctrlPr>
                      <w:rPr>
                        <w:rFonts w:ascii="Cambria Math" w:hAnsi="Cambria Math"/>
                      </w:rPr>
                    </m:ctrlPr>
                  </m:sSubPr>
                  <m:e>
                    <m:r>
                      <w:rPr>
                        <w:rFonts w:ascii="Cambria Math" w:hAnsi="Cambria Math"/>
                      </w:rPr>
                      <m:t>V</m:t>
                    </m:r>
                  </m:e>
                  <m:sub>
                    <m:r>
                      <w:rPr>
                        <w:rFonts w:ascii="Cambria Math" w:hAnsi="Cambria Math"/>
                      </w:rPr>
                      <m:t>m</m:t>
                    </m:r>
                  </m:sub>
                </m:sSub>
              </m:num>
              <m:den>
                <m:r>
                  <w:rPr>
                    <w:rFonts w:ascii="Cambria Math" w:hAnsi="Cambria Math"/>
                  </w:rPr>
                  <m:t>RTr</m:t>
                </m:r>
              </m:den>
            </m:f>
          </m:e>
        </m:func>
      </m:oMath>
      <w:r w:rsidR="00AD2AA0">
        <w:t xml:space="preserve">                                                    </w:t>
      </w:r>
      <w:r w:rsidR="004015F3">
        <w:t>(3)</w:t>
      </w:r>
    </w:p>
    <w:p w14:paraId="7EE94ACD" w14:textId="588BD2DB" w:rsidR="004015F3" w:rsidRPr="00413DC3" w:rsidRDefault="004015F3" w:rsidP="00413DC3">
      <w:pPr>
        <w:ind w:firstLine="708"/>
      </w:pPr>
      <w:r>
        <w:t xml:space="preserve">kde </w:t>
      </w:r>
      <m:oMath>
        <m:sSub>
          <m:sSubPr>
            <m:ctrlPr>
              <w:rPr>
                <w:rFonts w:ascii="Cambria Math" w:eastAsiaTheme="minorHAnsi" w:hAnsi="Cambria Math"/>
                <w:i/>
              </w:rPr>
            </m:ctrlPr>
          </m:sSubPr>
          <m:e>
            <m:r>
              <w:rPr>
                <w:rFonts w:ascii="Cambria Math" w:hAnsi="Cambria Math"/>
              </w:rPr>
              <m:t>p</m:t>
            </m:r>
          </m:e>
          <m:sub>
            <m:r>
              <w:rPr>
                <w:rFonts w:ascii="Cambria Math" w:hAnsi="Cambria Math"/>
              </w:rPr>
              <m:t>r</m:t>
            </m:r>
          </m:sub>
        </m:sSub>
      </m:oMath>
      <w:r w:rsidRPr="00C61AF0">
        <w:rPr>
          <w:rFonts w:eastAsiaTheme="minorEastAsia"/>
        </w:rPr>
        <w:t xml:space="preserve"> je</w:t>
      </w:r>
      <w:r>
        <w:rPr>
          <w:rFonts w:eastAsiaTheme="minorEastAsia"/>
        </w:rPr>
        <w:t xml:space="preserve"> tlak nasycené páry nad zakřiveným rozhraním</w:t>
      </w:r>
      <w:r w:rsidRPr="00C61AF0">
        <w:rPr>
          <w:rFonts w:eastAsiaTheme="minorEastAsia"/>
        </w:rPr>
        <w:t>,</w:t>
      </w:r>
      <w:r>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t>
            </m:r>
          </m:sub>
        </m:sSub>
      </m:oMath>
      <w:r>
        <w:rPr>
          <w:rFonts w:eastAsiaTheme="minorEastAsia"/>
        </w:rPr>
        <w:t xml:space="preserve"> tlak nasycené páry na rovinným rozhraním</w:t>
      </w:r>
      <w:r w:rsidRPr="00C61AF0">
        <w:rPr>
          <w:rFonts w:eastAsiaTheme="minorEastAsia"/>
        </w:rPr>
        <w:t xml:space="preserve">, </w:t>
      </w:r>
      <m:oMath>
        <m:r>
          <w:rPr>
            <w:rFonts w:ascii="Cambria Math" w:eastAsiaTheme="minorEastAsia" w:hAnsi="Cambria Math"/>
          </w:rPr>
          <m:t>γ</m:t>
        </m:r>
      </m:oMath>
      <w:r>
        <w:rPr>
          <w:rFonts w:eastAsiaTheme="minorEastAsia"/>
        </w:rPr>
        <w:t xml:space="preserve"> povrchová energie,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m</m:t>
            </m:r>
          </m:sub>
        </m:sSub>
      </m:oMath>
      <w:r>
        <w:rPr>
          <w:rFonts w:eastAsiaTheme="minorEastAsia"/>
        </w:rPr>
        <w:t xml:space="preserve"> molární objem kapalné</w:t>
      </w:r>
      <w:r w:rsidR="00255849">
        <w:rPr>
          <w:rFonts w:eastAsiaTheme="minorEastAsia"/>
        </w:rPr>
        <w:t>,</w:t>
      </w:r>
      <w:r>
        <w:rPr>
          <w:rFonts w:eastAsiaTheme="minorEastAsia"/>
        </w:rPr>
        <w:t xml:space="preserve"> popřípadě pevné látky, </w:t>
      </w:r>
      <m:oMath>
        <m:r>
          <w:rPr>
            <w:rFonts w:ascii="Cambria Math" w:eastAsiaTheme="minorEastAsia" w:hAnsi="Cambria Math"/>
          </w:rPr>
          <m:t>R</m:t>
        </m:r>
      </m:oMath>
      <w:r>
        <w:rPr>
          <w:rFonts w:eastAsiaTheme="minorEastAsia"/>
        </w:rPr>
        <w:t xml:space="preserve"> rovnovážná plynová konstanta, </w:t>
      </w:r>
      <m:oMath>
        <m:r>
          <w:rPr>
            <w:rFonts w:ascii="Cambria Math" w:eastAsiaTheme="minorEastAsia" w:hAnsi="Cambria Math"/>
          </w:rPr>
          <m:t>T</m:t>
        </m:r>
      </m:oMath>
      <w:r>
        <w:rPr>
          <w:rFonts w:eastAsiaTheme="minorEastAsia"/>
        </w:rPr>
        <w:t xml:space="preserve"> teplota, </w:t>
      </w:r>
      <m:oMath>
        <m:r>
          <w:rPr>
            <w:rFonts w:ascii="Cambria Math" w:eastAsiaTheme="minorEastAsia" w:hAnsi="Cambria Math"/>
          </w:rPr>
          <m:t>r</m:t>
        </m:r>
      </m:oMath>
      <w:r>
        <w:rPr>
          <w:rFonts w:eastAsiaTheme="minorEastAsia"/>
        </w:rPr>
        <w:t xml:space="preserve"> poloměr kulovitého rozhraní.</w:t>
      </w:r>
      <w:r w:rsidR="00D6484E">
        <w:rPr>
          <w:rFonts w:eastAsiaTheme="minorEastAsia"/>
        </w:rPr>
        <w:t xml:space="preserve"> </w:t>
      </w:r>
      <w:sdt>
        <w:sdtPr>
          <w:rPr>
            <w:rFonts w:eastAsiaTheme="minorEastAsia"/>
          </w:rPr>
          <w:id w:val="204449718"/>
          <w:citation/>
        </w:sdtPr>
        <w:sdtEndPr/>
        <w:sdtContent>
          <w:r w:rsidR="00E90A0A">
            <w:rPr>
              <w:rFonts w:eastAsiaTheme="minorEastAsia"/>
            </w:rPr>
            <w:fldChar w:fldCharType="begin"/>
          </w:r>
          <w:r w:rsidR="00784231">
            <w:rPr>
              <w:rFonts w:eastAsiaTheme="minorEastAsia"/>
            </w:rPr>
            <w:instrText xml:space="preserve">CITATION Bar05 \m Kví07 \l 1029 </w:instrText>
          </w:r>
          <w:r w:rsidR="00E90A0A">
            <w:rPr>
              <w:rFonts w:eastAsiaTheme="minorEastAsia"/>
            </w:rPr>
            <w:fldChar w:fldCharType="separate"/>
          </w:r>
          <w:r w:rsidR="00C52037" w:rsidRPr="00C52037">
            <w:rPr>
              <w:rFonts w:eastAsiaTheme="minorEastAsia"/>
              <w:noProof/>
            </w:rPr>
            <w:t>(Bartovská &amp; Šišková, 2005; Kvítek &amp; Panáček, 2007)</w:t>
          </w:r>
          <w:r w:rsidR="00E90A0A">
            <w:rPr>
              <w:rFonts w:eastAsiaTheme="minorEastAsia"/>
            </w:rPr>
            <w:fldChar w:fldCharType="end"/>
          </w:r>
        </w:sdtContent>
      </w:sdt>
    </w:p>
    <w:p w14:paraId="459BF1B2" w14:textId="0D42AFDF" w:rsidR="00204180" w:rsidRPr="00AE59D2" w:rsidRDefault="00204180" w:rsidP="00AE59D2">
      <w:pPr>
        <w:pStyle w:val="Nadpis4"/>
      </w:pPr>
      <w:bookmarkStart w:id="15" w:name="_Toc102235683"/>
      <w:r w:rsidRPr="00AE59D2">
        <w:lastRenderedPageBreak/>
        <w:t>Metody dispergační</w:t>
      </w:r>
      <w:bookmarkEnd w:id="15"/>
    </w:p>
    <w:p w14:paraId="68BF0C57" w14:textId="6BDD3E75" w:rsidR="007D2A28" w:rsidRPr="007D2A28" w:rsidRDefault="004015F3" w:rsidP="00C01453">
      <w:pPr>
        <w:pStyle w:val="Styl1"/>
        <w:ind w:firstLine="0"/>
      </w:pPr>
      <w:r w:rsidRPr="007D2A28">
        <w:t>Dispergace je proces, při kterém dochází k mechanickému (např. kulové mlýny) nebo vibračnímu (např. ultrazvuk) rozmělnění částic hrubě disperzního podílu za vzniku koloidních částic. Při využití kulových mlýnů dochází, ale ke kontaminaci částic otěrem, načež ultrazvuk se využívá pro málo pevné</w:t>
      </w:r>
      <w:r w:rsidR="008219BD">
        <w:t xml:space="preserve"> látky. Dispergace lze </w:t>
      </w:r>
      <w:proofErr w:type="gramStart"/>
      <w:r w:rsidR="008219BD">
        <w:t>docílit  i</w:t>
      </w:r>
      <w:proofErr w:type="gramEnd"/>
      <w:r w:rsidR="008219BD">
        <w:t> </w:t>
      </w:r>
      <w:r w:rsidRPr="007D2A28">
        <w:t>pomocí laserové ablace, při které působí vysoce fokusovaný paprsek elektromagnetického záření na vhodný materiál za vzniku koloidního systému</w:t>
      </w:r>
      <w:r w:rsidR="00E90A0A" w:rsidRPr="007D2A28">
        <w:t xml:space="preserve">. </w:t>
      </w:r>
      <w:sdt>
        <w:sdtPr>
          <w:id w:val="-1367060869"/>
          <w:citation/>
        </w:sdtPr>
        <w:sdtEndPr/>
        <w:sdtContent>
          <w:r w:rsidR="00E90A0A" w:rsidRPr="007D2A28">
            <w:fldChar w:fldCharType="begin"/>
          </w:r>
          <w:r w:rsidR="00784231">
            <w:instrText xml:space="preserve">CITATION Kví07 \l 1029 </w:instrText>
          </w:r>
          <w:r w:rsidR="00E90A0A" w:rsidRPr="007D2A28">
            <w:fldChar w:fldCharType="separate"/>
          </w:r>
          <w:r w:rsidR="00C52037">
            <w:rPr>
              <w:noProof/>
            </w:rPr>
            <w:t>(Kvítek &amp; Panáček, 2007)</w:t>
          </w:r>
          <w:r w:rsidR="00E90A0A" w:rsidRPr="007D2A28">
            <w:fldChar w:fldCharType="end"/>
          </w:r>
        </w:sdtContent>
      </w:sdt>
    </w:p>
    <w:p w14:paraId="32149DEA" w14:textId="4BDF6187" w:rsidR="00C01453" w:rsidRDefault="004015F3" w:rsidP="00242E57">
      <w:pPr>
        <w:pStyle w:val="Styl1"/>
      </w:pPr>
      <w:r w:rsidRPr="007D2A28">
        <w:t xml:space="preserve">Dispergace neprobíhá samovolně, a na zahájení rozmělnění je třeba vynaložit práci, kdy jedna její část se přemění v teplo a další část se </w:t>
      </w:r>
      <w:proofErr w:type="gramStart"/>
      <w:r w:rsidRPr="007D2A28">
        <w:t>uloží</w:t>
      </w:r>
      <w:proofErr w:type="gramEnd"/>
      <w:r w:rsidRPr="007D2A28">
        <w:t xml:space="preserve"> jako </w:t>
      </w:r>
      <w:proofErr w:type="spellStart"/>
      <w:r w:rsidRPr="007D2A28">
        <w:t>Gibbsova</w:t>
      </w:r>
      <w:proofErr w:type="spellEnd"/>
      <w:r w:rsidRPr="007D2A28">
        <w:t xml:space="preserve"> energie fázového rozhraní</w:t>
      </w:r>
      <w:r w:rsidR="00E90A0A" w:rsidRPr="007D2A28">
        <w:t xml:space="preserve">. </w:t>
      </w:r>
      <w:sdt>
        <w:sdtPr>
          <w:id w:val="1330634263"/>
          <w:citation/>
        </w:sdtPr>
        <w:sdtEndPr/>
        <w:sdtContent>
          <w:r w:rsidR="00E90A0A" w:rsidRPr="007D2A28">
            <w:fldChar w:fldCharType="begin"/>
          </w:r>
          <w:r w:rsidR="00784231">
            <w:instrText xml:space="preserve">CITATION Bar05 \l 1029 </w:instrText>
          </w:r>
          <w:r w:rsidR="00E90A0A" w:rsidRPr="007D2A28">
            <w:fldChar w:fldCharType="separate"/>
          </w:r>
          <w:r w:rsidR="00C52037">
            <w:rPr>
              <w:noProof/>
            </w:rPr>
            <w:t>(Bartovská &amp; Šišková, 2005)</w:t>
          </w:r>
          <w:r w:rsidR="00E90A0A" w:rsidRPr="007D2A28">
            <w:fldChar w:fldCharType="end"/>
          </w:r>
        </w:sdtContent>
      </w:sdt>
    </w:p>
    <w:p w14:paraId="129180F6" w14:textId="77777777" w:rsidR="005D4356" w:rsidRPr="007D2A28" w:rsidRDefault="005D4356" w:rsidP="00242E57">
      <w:pPr>
        <w:pStyle w:val="Styl1"/>
      </w:pPr>
    </w:p>
    <w:p w14:paraId="29EB48AF" w14:textId="5D2CEAD0" w:rsidR="00204180" w:rsidRPr="00413DC3" w:rsidRDefault="00625EDD" w:rsidP="00AE59D2">
      <w:pPr>
        <w:pStyle w:val="Nadpis3"/>
      </w:pPr>
      <w:bookmarkStart w:id="16" w:name="_Toc102704361"/>
      <w:r w:rsidRPr="00413DC3">
        <w:t>Metody přípravy nanočástic stříbra</w:t>
      </w:r>
      <w:bookmarkEnd w:id="16"/>
    </w:p>
    <w:p w14:paraId="1E3E5DE8" w14:textId="07964CFC" w:rsidR="008A02C1" w:rsidRDefault="00C01453" w:rsidP="00C01453">
      <w:pPr>
        <w:pStyle w:val="Styl1"/>
        <w:ind w:firstLine="0"/>
      </w:pPr>
      <w:r>
        <w:t>Nanočástice stříbra (</w:t>
      </w:r>
      <w:proofErr w:type="spellStart"/>
      <w:r>
        <w:t>AgNPs</w:t>
      </w:r>
      <w:proofErr w:type="spellEnd"/>
      <w:r>
        <w:t>) lze připravit v obecné rovině pomocí všech výše zmíněných obecných přístupů k přípravě koloidních/</w:t>
      </w:r>
      <w:proofErr w:type="spellStart"/>
      <w:r>
        <w:t>nanočásticových</w:t>
      </w:r>
      <w:proofErr w:type="spellEnd"/>
      <w:r>
        <w:t xml:space="preserve"> disperzních systémů. Typ p</w:t>
      </w:r>
      <w:r w:rsidR="00C3208A">
        <w:t xml:space="preserve">říprava </w:t>
      </w:r>
      <w:proofErr w:type="spellStart"/>
      <w:r w:rsidR="00C3208A">
        <w:t>AgNPs</w:t>
      </w:r>
      <w:proofErr w:type="spellEnd"/>
      <w:r w:rsidR="00C3208A">
        <w:t xml:space="preserve"> závisí zejména na koncentraci kationu </w:t>
      </w:r>
      <w:proofErr w:type="spellStart"/>
      <w:r w:rsidR="00C3208A">
        <w:t>Ag</w:t>
      </w:r>
      <w:proofErr w:type="spellEnd"/>
      <w:r w:rsidR="00C3208A">
        <w:rPr>
          <w:vertAlign w:val="superscript"/>
        </w:rPr>
        <w:t>+</w:t>
      </w:r>
      <w:r w:rsidR="00C3208A">
        <w:t xml:space="preserve">, a to z toho důvodu, že se zvyšující se koncentrací kationtu </w:t>
      </w:r>
      <w:proofErr w:type="spellStart"/>
      <w:r w:rsidR="00C3208A">
        <w:t>Ag</w:t>
      </w:r>
      <w:proofErr w:type="spellEnd"/>
      <w:r w:rsidR="00C3208A">
        <w:rPr>
          <w:vertAlign w:val="superscript"/>
        </w:rPr>
        <w:t>+</w:t>
      </w:r>
      <w:r w:rsidR="00C3208A">
        <w:t xml:space="preserve"> roste i velikost připravených </w:t>
      </w:r>
      <w:proofErr w:type="spellStart"/>
      <w:r w:rsidR="00C3208A">
        <w:t>AgNPs</w:t>
      </w:r>
      <w:proofErr w:type="spellEnd"/>
      <w:r>
        <w:t>,</w:t>
      </w:r>
      <w:r w:rsidR="00C3208A">
        <w:t xml:space="preserve"> jak můžeme vidět v níže </w:t>
      </w:r>
      <w:r>
        <w:t>citovaných experimentech</w:t>
      </w:r>
      <w:r w:rsidR="00C3208A">
        <w:t>.</w:t>
      </w:r>
    </w:p>
    <w:p w14:paraId="413F2D7C" w14:textId="77777777" w:rsidR="00C01453" w:rsidRDefault="00C01453" w:rsidP="008A02C1">
      <w:pPr>
        <w:rPr>
          <w:b/>
          <w:bCs/>
          <w:sz w:val="26"/>
          <w:szCs w:val="26"/>
        </w:rPr>
      </w:pPr>
    </w:p>
    <w:p w14:paraId="0221B218" w14:textId="5BFAD80C" w:rsidR="00891614" w:rsidRPr="008A02C1" w:rsidRDefault="00204180" w:rsidP="008A02C1">
      <w:pPr>
        <w:rPr>
          <w:b/>
          <w:bCs/>
          <w:sz w:val="26"/>
          <w:szCs w:val="26"/>
        </w:rPr>
      </w:pPr>
      <w:r w:rsidRPr="008A02C1">
        <w:rPr>
          <w:b/>
          <w:bCs/>
          <w:sz w:val="26"/>
          <w:szCs w:val="26"/>
        </w:rPr>
        <w:t>Za nízké koncentrace</w:t>
      </w:r>
    </w:p>
    <w:p w14:paraId="3AFB28E0" w14:textId="77777777" w:rsidR="00AE59D2" w:rsidRDefault="00625EDD" w:rsidP="00AE59D2">
      <w:pPr>
        <w:rPr>
          <w:b/>
          <w:bCs/>
        </w:rPr>
      </w:pPr>
      <w:r w:rsidRPr="007D2A28">
        <w:rPr>
          <w:b/>
          <w:bCs/>
        </w:rPr>
        <w:t>P</w:t>
      </w:r>
      <w:r w:rsidR="009F0C55" w:rsidRPr="007D2A28">
        <w:rPr>
          <w:b/>
          <w:bCs/>
        </w:rPr>
        <w:t xml:space="preserve">ostup přípravy podle </w:t>
      </w:r>
      <w:proofErr w:type="spellStart"/>
      <w:r w:rsidR="009F0C55" w:rsidRPr="007D2A28">
        <w:rPr>
          <w:b/>
          <w:bCs/>
        </w:rPr>
        <w:t>Creightona</w:t>
      </w:r>
      <w:proofErr w:type="spellEnd"/>
      <w:r w:rsidR="009F0C55" w:rsidRPr="007D2A28">
        <w:rPr>
          <w:b/>
          <w:bCs/>
        </w:rPr>
        <w:t xml:space="preserve">, </w:t>
      </w:r>
      <w:proofErr w:type="spellStart"/>
      <w:r w:rsidR="009F0C55" w:rsidRPr="007D2A28">
        <w:rPr>
          <w:b/>
          <w:bCs/>
        </w:rPr>
        <w:t>Bl</w:t>
      </w:r>
      <w:r w:rsidR="00F63C4B" w:rsidRPr="007D2A28">
        <w:rPr>
          <w:b/>
          <w:bCs/>
        </w:rPr>
        <w:t>a</w:t>
      </w:r>
      <w:r w:rsidR="009F0C55" w:rsidRPr="007D2A28">
        <w:rPr>
          <w:b/>
          <w:bCs/>
        </w:rPr>
        <w:t>tchforda</w:t>
      </w:r>
      <w:proofErr w:type="spellEnd"/>
      <w:r w:rsidR="009F0C55" w:rsidRPr="007D2A28">
        <w:rPr>
          <w:b/>
          <w:bCs/>
        </w:rPr>
        <w:t xml:space="preserve"> a Albrecht</w:t>
      </w:r>
      <w:r w:rsidR="00891614" w:rsidRPr="007D2A28">
        <w:rPr>
          <w:b/>
          <w:bCs/>
        </w:rPr>
        <w:t>a</w:t>
      </w:r>
    </w:p>
    <w:p w14:paraId="4D1C415A" w14:textId="2D81194A" w:rsidR="00625EDD" w:rsidRPr="00AE59D2" w:rsidRDefault="009F0C55" w:rsidP="00C01453">
      <w:pPr>
        <w:jc w:val="both"/>
        <w:rPr>
          <w:b/>
          <w:bCs/>
        </w:rPr>
      </w:pPr>
      <w:r w:rsidRPr="009F0C55">
        <w:t>Tento postup přípravy vychází z</w:t>
      </w:r>
      <w:r w:rsidR="00B57EEC">
        <w:t> </w:t>
      </w:r>
      <w:r w:rsidRPr="009F0C55">
        <w:t>redukce</w:t>
      </w:r>
      <w:r w:rsidR="00B57EEC">
        <w:t xml:space="preserve"> 1 </w:t>
      </w:r>
      <w:r w:rsidR="006D1BED">
        <w:t>cm</w:t>
      </w:r>
      <w:r w:rsidR="006D1BED">
        <w:rPr>
          <w:vertAlign w:val="superscript"/>
        </w:rPr>
        <w:t>3</w:t>
      </w:r>
      <w:r w:rsidR="00585CF8">
        <w:t xml:space="preserve"> </w:t>
      </w:r>
      <w:r w:rsidR="00585CF8" w:rsidRPr="00585CF8">
        <w:t>1</w:t>
      </w:r>
      <w:r w:rsidR="00585CF8">
        <w:t>·</w:t>
      </w:r>
      <w:r w:rsidR="00585CF8" w:rsidRPr="00585CF8">
        <w:t>10</w:t>
      </w:r>
      <w:r w:rsidR="00585CF8" w:rsidRPr="00585CF8">
        <w:rPr>
          <w:vertAlign w:val="superscript"/>
        </w:rPr>
        <w:t>-3</w:t>
      </w:r>
      <w:r w:rsidR="00585CF8" w:rsidRPr="00585CF8">
        <w:t xml:space="preserve"> mol</w:t>
      </w:r>
      <w:r w:rsidR="00585CF8">
        <w:t>·</w:t>
      </w:r>
      <w:r w:rsidR="00585CF8" w:rsidRPr="00585CF8">
        <w:t>dm</w:t>
      </w:r>
      <w:r w:rsidR="00585CF8" w:rsidRPr="00585CF8">
        <w:rPr>
          <w:vertAlign w:val="superscript"/>
        </w:rPr>
        <w:t>-3</w:t>
      </w:r>
      <w:r w:rsidR="00585CF8" w:rsidRPr="00585CF8">
        <w:t xml:space="preserve"> dusičnanu stříbrného (AgNO3)</w:t>
      </w:r>
      <w:r w:rsidR="00585CF8" w:rsidRPr="009F0C55">
        <w:t xml:space="preserve"> </w:t>
      </w:r>
      <w:r w:rsidRPr="009F0C55">
        <w:t xml:space="preserve">přebytkem </w:t>
      </w:r>
      <w:r w:rsidR="00B57EEC">
        <w:t xml:space="preserve">3 </w:t>
      </w:r>
      <w:r w:rsidR="006D1BED">
        <w:t>cm</w:t>
      </w:r>
      <w:r w:rsidR="006D1BED">
        <w:rPr>
          <w:vertAlign w:val="superscript"/>
        </w:rPr>
        <w:t>3</w:t>
      </w:r>
      <w:r w:rsidR="00B57EEC">
        <w:t xml:space="preserve"> 2</w:t>
      </w:r>
      <w:r w:rsidR="00B57EEC">
        <w:sym w:font="Symbol" w:char="F0D7"/>
      </w:r>
      <w:r w:rsidR="00B57EEC">
        <w:t>10</w:t>
      </w:r>
      <w:r w:rsidR="00B57EEC">
        <w:rPr>
          <w:vertAlign w:val="superscript"/>
        </w:rPr>
        <w:t>-3</w:t>
      </w:r>
      <w:r w:rsidR="00B57EEC">
        <w:t xml:space="preserve"> mol</w:t>
      </w:r>
      <w:r w:rsidR="00B57EEC">
        <w:sym w:font="Symbol" w:char="F0D7"/>
      </w:r>
      <w:r w:rsidR="00B57EEC">
        <w:t>dm</w:t>
      </w:r>
      <w:r w:rsidR="00B57EEC">
        <w:rPr>
          <w:vertAlign w:val="superscript"/>
        </w:rPr>
        <w:t>-3</w:t>
      </w:r>
      <w:r w:rsidR="00B57EEC">
        <w:t xml:space="preserve"> </w:t>
      </w:r>
      <w:r w:rsidRPr="009F0C55">
        <w:t>ledově studeného</w:t>
      </w:r>
      <w:r w:rsidR="00B57EEC">
        <w:t xml:space="preserve"> </w:t>
      </w:r>
      <w:proofErr w:type="spellStart"/>
      <w:r w:rsidR="00973D6A">
        <w:t>tetrahydridoboritanu</w:t>
      </w:r>
      <w:proofErr w:type="spellEnd"/>
      <w:r w:rsidR="00973D6A">
        <w:t xml:space="preserve"> sodného (</w:t>
      </w:r>
      <w:r w:rsidR="00973D6A" w:rsidRPr="009F0C55">
        <w:t>NaBH</w:t>
      </w:r>
      <w:r w:rsidR="00973D6A" w:rsidRPr="009F0C55">
        <w:rPr>
          <w:vertAlign w:val="subscript"/>
        </w:rPr>
        <w:t>4</w:t>
      </w:r>
      <w:r w:rsidR="00973D6A">
        <w:t xml:space="preserve">) </w:t>
      </w:r>
      <w:r w:rsidRPr="009F0C55">
        <w:t>ve vodném prostředí. Roztoky solí byly po přípravě</w:t>
      </w:r>
      <w:r>
        <w:t xml:space="preserve"> </w:t>
      </w:r>
      <w:r w:rsidRPr="009F0C55">
        <w:t>ihned smíchány za neustálého třep</w:t>
      </w:r>
      <w:r>
        <w:t>á</w:t>
      </w:r>
      <w:r w:rsidRPr="009F0C55">
        <w:t xml:space="preserve">ní, kvůli podpoření </w:t>
      </w:r>
      <w:proofErr w:type="spellStart"/>
      <w:r w:rsidRPr="009F0C55">
        <w:t>monodisperzity</w:t>
      </w:r>
      <w:proofErr w:type="spellEnd"/>
      <w:r w:rsidRPr="009F0C55">
        <w:t xml:space="preserve">. Takto připravené </w:t>
      </w:r>
      <w:r w:rsidR="00973D6A">
        <w:t>disperze nanočástic stříbra</w:t>
      </w:r>
      <w:r w:rsidRPr="009F0C55">
        <w:t xml:space="preserve"> byly žluté, a jejich jediný viditelný </w:t>
      </w:r>
      <w:r w:rsidR="005D4356">
        <w:t>absorpční</w:t>
      </w:r>
      <w:r w:rsidRPr="009F0C55">
        <w:t xml:space="preserve"> pás se nacházel blízko 400 </w:t>
      </w:r>
      <w:proofErr w:type="spellStart"/>
      <w:r w:rsidRPr="009F0C55">
        <w:t>nm</w:t>
      </w:r>
      <w:proofErr w:type="spellEnd"/>
      <w:r w:rsidRPr="009F0C55">
        <w:t xml:space="preserve">. Dále došlo k ověření </w:t>
      </w:r>
      <w:r w:rsidR="00FE0644">
        <w:t xml:space="preserve">pomocí </w:t>
      </w:r>
      <w:r w:rsidR="00973D6A">
        <w:t>transmisní elektronové mikroskopie (</w:t>
      </w:r>
      <w:r w:rsidRPr="009F0C55">
        <w:t>TEM</w:t>
      </w:r>
      <w:r w:rsidR="00973D6A">
        <w:t>)</w:t>
      </w:r>
      <w:r w:rsidRPr="009F0C55">
        <w:t>,</w:t>
      </w:r>
      <w:r w:rsidR="00973D6A">
        <w:t xml:space="preserve"> kterou byly detekovány sférické nanočástice o průměrné velikosti </w:t>
      </w:r>
      <w:r w:rsidRPr="009F0C55">
        <w:t xml:space="preserve">1-50 </w:t>
      </w:r>
      <w:proofErr w:type="spellStart"/>
      <w:r w:rsidRPr="009F0C55">
        <w:t>nm</w:t>
      </w:r>
      <w:proofErr w:type="spellEnd"/>
      <w:r w:rsidRPr="009F0C55">
        <w:t xml:space="preserve">. Takto připravené soli byly stabilní několik týdnů a během stání nedošlo k vysrážení </w:t>
      </w:r>
      <w:r w:rsidR="00973D6A">
        <w:t>disperzního podílu či</w:t>
      </w:r>
      <w:r w:rsidRPr="009F0C55">
        <w:t xml:space="preserve"> změně barvy</w:t>
      </w:r>
      <w:r w:rsidR="00973D6A">
        <w:t xml:space="preserve"> disperze, která by indikovala agregační chování nanočástic</w:t>
      </w:r>
      <w:r w:rsidRPr="009F0C55">
        <w:t xml:space="preserve">. </w:t>
      </w:r>
      <w:r w:rsidR="00FE0644">
        <w:t>Po</w:t>
      </w:r>
      <w:r w:rsidRPr="009F0C55">
        <w:t xml:space="preserve"> následn</w:t>
      </w:r>
      <w:r w:rsidR="00FE0644">
        <w:t xml:space="preserve">ém </w:t>
      </w:r>
      <w:r w:rsidRPr="009F0C55">
        <w:t>přídavk</w:t>
      </w:r>
      <w:r w:rsidR="00FE0644">
        <w:t>u</w:t>
      </w:r>
      <w:r w:rsidRPr="009F0C55">
        <w:t xml:space="preserve"> </w:t>
      </w:r>
      <w:r w:rsidR="00B57EEC">
        <w:t xml:space="preserve">0,1 </w:t>
      </w:r>
      <w:r w:rsidR="006D1BED">
        <w:t>cm</w:t>
      </w:r>
      <w:r w:rsidR="006D1BED">
        <w:rPr>
          <w:vertAlign w:val="superscript"/>
        </w:rPr>
        <w:t>3</w:t>
      </w:r>
      <w:r w:rsidR="00B57EEC">
        <w:t xml:space="preserve"> 1</w:t>
      </w:r>
      <w:r w:rsidR="00B57EEC">
        <w:sym w:font="Symbol" w:char="F0D7"/>
      </w:r>
      <w:r w:rsidR="00B57EEC">
        <w:t>10</w:t>
      </w:r>
      <w:r w:rsidR="00B57EEC">
        <w:rPr>
          <w:vertAlign w:val="superscript"/>
        </w:rPr>
        <w:t>-3</w:t>
      </w:r>
      <w:r w:rsidR="00B57EEC">
        <w:t xml:space="preserve"> mol</w:t>
      </w:r>
      <w:r w:rsidR="00B57EEC">
        <w:sym w:font="Symbol" w:char="F0D7"/>
      </w:r>
      <w:r w:rsidR="00B57EEC">
        <w:t>dm</w:t>
      </w:r>
      <w:r w:rsidR="00B57EEC">
        <w:rPr>
          <w:vertAlign w:val="superscript"/>
        </w:rPr>
        <w:t xml:space="preserve">-3 </w:t>
      </w:r>
      <w:r w:rsidRPr="009F0C55">
        <w:t>pyridinu</w:t>
      </w:r>
      <w:r w:rsidR="00CF2B6C">
        <w:t xml:space="preserve"> </w:t>
      </w:r>
      <w:r w:rsidR="00B57EEC">
        <w:t xml:space="preserve">do 1,5 </w:t>
      </w:r>
      <w:r w:rsidR="006D1BED">
        <w:t>cm</w:t>
      </w:r>
      <w:r w:rsidR="006D1BED">
        <w:rPr>
          <w:vertAlign w:val="superscript"/>
        </w:rPr>
        <w:t>3</w:t>
      </w:r>
      <w:r w:rsidR="00B57EEC">
        <w:t xml:space="preserve"> </w:t>
      </w:r>
      <w:r w:rsidRPr="009F0C55">
        <w:t>čerstvé</w:t>
      </w:r>
      <w:r w:rsidR="00B57EEC">
        <w:t xml:space="preserve">ho roztoku </w:t>
      </w:r>
      <w:r w:rsidRPr="009F0C55">
        <w:t xml:space="preserve">soli </w:t>
      </w:r>
      <w:r w:rsidR="00B57EEC">
        <w:t xml:space="preserve">stříbra </w:t>
      </w:r>
      <w:r w:rsidR="00FE0644">
        <w:t xml:space="preserve">došlo k </w:t>
      </w:r>
      <w:r w:rsidRPr="009F0C55">
        <w:t>růst</w:t>
      </w:r>
      <w:r w:rsidR="00FE0644">
        <w:t>u</w:t>
      </w:r>
      <w:r w:rsidRPr="009F0C55">
        <w:t xml:space="preserve"> nebo koagulaci částic. Během 10 minut </w:t>
      </w:r>
      <w:r w:rsidRPr="009F0C55">
        <w:lastRenderedPageBreak/>
        <w:t>došlo ke změně barvy sol</w:t>
      </w:r>
      <w:r>
        <w:t xml:space="preserve">i </w:t>
      </w:r>
      <w:r w:rsidRPr="009F0C55">
        <w:t>od žluté, přes oranžovou až po modrošedou.</w:t>
      </w:r>
      <w:r w:rsidR="00FE0644">
        <w:t xml:space="preserve"> </w:t>
      </w:r>
      <w:sdt>
        <w:sdtPr>
          <w:id w:val="535545842"/>
          <w:citation/>
        </w:sdtPr>
        <w:sdtEndPr/>
        <w:sdtContent>
          <w:r w:rsidR="00E90A0A">
            <w:fldChar w:fldCharType="begin"/>
          </w:r>
          <w:r w:rsidR="00C52037">
            <w:instrText xml:space="preserve">CITATION Cre79 \l 1029 </w:instrText>
          </w:r>
          <w:r w:rsidR="00E90A0A">
            <w:fldChar w:fldCharType="separate"/>
          </w:r>
          <w:r w:rsidR="00C52037">
            <w:rPr>
              <w:noProof/>
            </w:rPr>
            <w:t>(Creighton, et al., 1979)</w:t>
          </w:r>
          <w:r w:rsidR="00E90A0A">
            <w:fldChar w:fldCharType="end"/>
          </w:r>
        </w:sdtContent>
      </w:sdt>
    </w:p>
    <w:p w14:paraId="2B6AFC81" w14:textId="3A43A542" w:rsidR="00AE59D2" w:rsidRDefault="00C01453" w:rsidP="00242E57">
      <w:pPr>
        <w:pStyle w:val="Styl1"/>
      </w:pPr>
      <w:r w:rsidRPr="00C01453">
        <w:t>Nanočástice p</w:t>
      </w:r>
      <w:r w:rsidR="000479A8" w:rsidRPr="00C01453">
        <w:t xml:space="preserve">řipravené </w:t>
      </w:r>
      <w:r w:rsidRPr="00C01453">
        <w:t xml:space="preserve">tzv. </w:t>
      </w:r>
      <w:proofErr w:type="spellStart"/>
      <w:r w:rsidR="009F0C55" w:rsidRPr="00C01453">
        <w:t>borohydridovou</w:t>
      </w:r>
      <w:proofErr w:type="spellEnd"/>
      <w:r w:rsidR="009F0C55" w:rsidRPr="00C01453">
        <w:t xml:space="preserve"> redukcí nejsou ovšem vždy vhodné pro následné aplikace, zejména </w:t>
      </w:r>
      <w:r w:rsidRPr="00C01453">
        <w:t>kvůli</w:t>
      </w:r>
      <w:r w:rsidR="009F0C55" w:rsidRPr="00C01453">
        <w:t xml:space="preserve"> </w:t>
      </w:r>
      <w:proofErr w:type="spellStart"/>
      <w:r w:rsidR="009F0C55" w:rsidRPr="00C01453">
        <w:t>borátovému</w:t>
      </w:r>
      <w:proofErr w:type="spellEnd"/>
      <w:r w:rsidR="009F0C55" w:rsidRPr="00C01453">
        <w:t xml:space="preserve"> aniontu adsorbovaném na jejich povrchu.</w:t>
      </w:r>
    </w:p>
    <w:p w14:paraId="5027A7D9" w14:textId="77777777" w:rsidR="005D4356" w:rsidRDefault="005D4356" w:rsidP="00242E57">
      <w:pPr>
        <w:pStyle w:val="Styl1"/>
      </w:pPr>
    </w:p>
    <w:p w14:paraId="158C913C" w14:textId="77777777" w:rsidR="00AE59D2" w:rsidRDefault="00F63C4B" w:rsidP="00AE59D2">
      <w:pPr>
        <w:rPr>
          <w:b/>
          <w:bCs/>
        </w:rPr>
      </w:pPr>
      <w:r w:rsidRPr="007D2A28">
        <w:rPr>
          <w:b/>
          <w:bCs/>
        </w:rPr>
        <w:t xml:space="preserve">Postup přípravy podle </w:t>
      </w:r>
      <w:proofErr w:type="spellStart"/>
      <w:r w:rsidRPr="007D2A28">
        <w:rPr>
          <w:b/>
          <w:bCs/>
        </w:rPr>
        <w:t>Lee</w:t>
      </w:r>
      <w:proofErr w:type="spellEnd"/>
      <w:r w:rsidRPr="007D2A28">
        <w:rPr>
          <w:b/>
          <w:bCs/>
        </w:rPr>
        <w:t xml:space="preserve"> a </w:t>
      </w:r>
      <w:proofErr w:type="spellStart"/>
      <w:r w:rsidRPr="007D2A28">
        <w:rPr>
          <w:b/>
          <w:bCs/>
        </w:rPr>
        <w:t>Meisela</w:t>
      </w:r>
      <w:proofErr w:type="spellEnd"/>
    </w:p>
    <w:p w14:paraId="41D61BD4" w14:textId="42BA876F" w:rsidR="00AE59D2" w:rsidRDefault="00F63C4B" w:rsidP="00C01453">
      <w:pPr>
        <w:jc w:val="both"/>
      </w:pPr>
      <w:r>
        <w:t xml:space="preserve">V prvním postupu se jedná o rozpuštění </w:t>
      </w:r>
      <w:r w:rsidR="00C01453">
        <w:t>1</w:t>
      </w:r>
      <w:r w:rsidR="000479A8">
        <w:t>,28</w:t>
      </w:r>
      <w:r w:rsidR="000479A8">
        <w:sym w:font="Symbol" w:char="F0D7"/>
      </w:r>
      <w:r w:rsidR="000479A8">
        <w:t>10</w:t>
      </w:r>
      <w:r w:rsidR="000479A8">
        <w:rPr>
          <w:vertAlign w:val="superscript"/>
        </w:rPr>
        <w:t>-3</w:t>
      </w:r>
      <w:r w:rsidR="000479A8">
        <w:t xml:space="preserve"> mol</w:t>
      </w:r>
      <w:r w:rsidR="000479A8">
        <w:sym w:font="Symbol" w:char="F0D7"/>
      </w:r>
      <w:r w:rsidR="000479A8">
        <w:t>dm</w:t>
      </w:r>
      <w:r w:rsidR="000479A8">
        <w:rPr>
          <w:vertAlign w:val="superscript"/>
        </w:rPr>
        <w:t>-3</w:t>
      </w:r>
      <w:r w:rsidR="000479A8">
        <w:t xml:space="preserve"> síran</w:t>
      </w:r>
      <w:r w:rsidR="00C01453">
        <w:t>u stříbrného</w:t>
      </w:r>
      <w:r w:rsidR="000479A8">
        <w:t xml:space="preserve"> (</w:t>
      </w:r>
      <w:r w:rsidRPr="00224AA4">
        <w:t>Ag</w:t>
      </w:r>
      <w:r>
        <w:rPr>
          <w:vertAlign w:val="subscript"/>
        </w:rPr>
        <w:t>2</w:t>
      </w:r>
      <w:r w:rsidRPr="00224AA4">
        <w:t>SO</w:t>
      </w:r>
      <w:r w:rsidRPr="000C642A">
        <w:rPr>
          <w:vertAlign w:val="subscript"/>
        </w:rPr>
        <w:t>4</w:t>
      </w:r>
      <w:r w:rsidR="000479A8">
        <w:t>)</w:t>
      </w:r>
      <w:r w:rsidRPr="000C642A">
        <w:rPr>
          <w:vertAlign w:val="subscript"/>
        </w:rPr>
        <w:t xml:space="preserve"> </w:t>
      </w:r>
      <w:r w:rsidR="00C01453">
        <w:t>o objemu</w:t>
      </w:r>
      <w:r>
        <w:t xml:space="preserve"> 200 </w:t>
      </w:r>
      <w:r w:rsidR="006D1BED">
        <w:t>cm</w:t>
      </w:r>
      <w:r w:rsidR="006D1BED">
        <w:rPr>
          <w:vertAlign w:val="superscript"/>
        </w:rPr>
        <w:t>3</w:t>
      </w:r>
      <w:r w:rsidR="006D1BED">
        <w:t xml:space="preserve"> </w:t>
      </w:r>
      <w:r w:rsidR="00585CF8">
        <w:t>h</w:t>
      </w:r>
      <w:r>
        <w:t xml:space="preserve">orké vody, které je smícháno s cca 200 </w:t>
      </w:r>
      <w:r w:rsidR="006D1BED">
        <w:t>cm</w:t>
      </w:r>
      <w:r w:rsidR="006D1BED">
        <w:rPr>
          <w:vertAlign w:val="superscript"/>
        </w:rPr>
        <w:t>3</w:t>
      </w:r>
      <w:r w:rsidR="006D1BED">
        <w:t xml:space="preserve"> </w:t>
      </w:r>
      <w:r>
        <w:t xml:space="preserve">horké vody, ve které je rozpuštěno 5 g </w:t>
      </w:r>
      <w:proofErr w:type="spellStart"/>
      <w:r w:rsidR="000479A8">
        <w:t>polyvinylalkohol</w:t>
      </w:r>
      <w:proofErr w:type="spellEnd"/>
      <w:r w:rsidR="000479A8">
        <w:t xml:space="preserve"> (</w:t>
      </w:r>
      <w:r>
        <w:t>PVA</w:t>
      </w:r>
      <w:r w:rsidR="000479A8">
        <w:t>)</w:t>
      </w:r>
      <w:r>
        <w:t xml:space="preserve">. Vzniklá směs </w:t>
      </w:r>
      <w:r w:rsidR="00973D6A">
        <w:t xml:space="preserve">byla </w:t>
      </w:r>
      <w:r>
        <w:t xml:space="preserve">následně 3 hodiny </w:t>
      </w:r>
      <w:r w:rsidR="00973D6A">
        <w:t xml:space="preserve">probublávána </w:t>
      </w:r>
      <w:r>
        <w:t>pomocí H</w:t>
      </w:r>
      <w:r>
        <w:rPr>
          <w:vertAlign w:val="subscript"/>
        </w:rPr>
        <w:t>2</w:t>
      </w:r>
      <w:r>
        <w:t xml:space="preserve"> při teplotě blízké varu. </w:t>
      </w:r>
    </w:p>
    <w:p w14:paraId="5E406398" w14:textId="6B157F2B" w:rsidR="00AE59D2" w:rsidRDefault="00F63C4B" w:rsidP="00C01453">
      <w:pPr>
        <w:ind w:firstLine="708"/>
        <w:jc w:val="both"/>
      </w:pPr>
      <w:r>
        <w:t xml:space="preserve">V druhém postupu </w:t>
      </w:r>
      <w:r w:rsidR="00973D6A">
        <w:t>bylo</w:t>
      </w:r>
      <w:r w:rsidR="000479A8">
        <w:t xml:space="preserve"> </w:t>
      </w:r>
      <w:r>
        <w:t xml:space="preserve">100 </w:t>
      </w:r>
      <w:r w:rsidR="006D1BED">
        <w:t>cm</w:t>
      </w:r>
      <w:r w:rsidR="006D1BED">
        <w:rPr>
          <w:vertAlign w:val="superscript"/>
        </w:rPr>
        <w:t>3</w:t>
      </w:r>
      <w:r w:rsidR="006D1BED">
        <w:t xml:space="preserve"> </w:t>
      </w:r>
      <w:r w:rsidR="000479A8">
        <w:t>5</w:t>
      </w:r>
      <w:r w:rsidR="000479A8">
        <w:sym w:font="Symbol" w:char="F0D7"/>
      </w:r>
      <w:r w:rsidR="000479A8">
        <w:t>10</w:t>
      </w:r>
      <w:r w:rsidR="000479A8">
        <w:rPr>
          <w:vertAlign w:val="superscript"/>
        </w:rPr>
        <w:t>-3</w:t>
      </w:r>
      <w:r w:rsidR="000479A8">
        <w:t xml:space="preserve"> mol</w:t>
      </w:r>
      <w:r w:rsidR="000479A8">
        <w:sym w:font="Symbol" w:char="F0D7"/>
      </w:r>
      <w:r w:rsidR="000479A8">
        <w:t>dm</w:t>
      </w:r>
      <w:r w:rsidR="000479A8">
        <w:rPr>
          <w:vertAlign w:val="superscript"/>
        </w:rPr>
        <w:t>-3</w:t>
      </w:r>
      <w:r w:rsidR="000479A8">
        <w:t xml:space="preserve"> </w:t>
      </w:r>
      <w:r>
        <w:t xml:space="preserve">roztoku </w:t>
      </w:r>
      <w:r w:rsidR="000479A8">
        <w:t>dusičnanu stříbrného (</w:t>
      </w:r>
      <w:r>
        <w:t>AgNO</w:t>
      </w:r>
      <w:r>
        <w:rPr>
          <w:vertAlign w:val="subscript"/>
        </w:rPr>
        <w:t>3</w:t>
      </w:r>
      <w:r>
        <w:t xml:space="preserve">), postupně přidáno za intenzivního míchání do 300 </w:t>
      </w:r>
      <w:r w:rsidR="006D1BED">
        <w:t>cm</w:t>
      </w:r>
      <w:r w:rsidR="006D1BED">
        <w:rPr>
          <w:vertAlign w:val="superscript"/>
        </w:rPr>
        <w:t>3</w:t>
      </w:r>
      <w:r w:rsidR="006D1BED">
        <w:t xml:space="preserve"> </w:t>
      </w:r>
      <w:r w:rsidR="000479A8">
        <w:t>2</w:t>
      </w:r>
      <w:r w:rsidR="000479A8">
        <w:sym w:font="Symbol" w:char="F0D7"/>
      </w:r>
      <w:r w:rsidR="000479A8">
        <w:t>10</w:t>
      </w:r>
      <w:r w:rsidR="000479A8">
        <w:rPr>
          <w:vertAlign w:val="superscript"/>
        </w:rPr>
        <w:t>-3</w:t>
      </w:r>
      <w:r w:rsidR="000479A8">
        <w:t xml:space="preserve"> mol</w:t>
      </w:r>
      <w:r w:rsidR="000479A8">
        <w:sym w:font="Symbol" w:char="F0D7"/>
      </w:r>
      <w:r w:rsidR="000479A8">
        <w:t>dm</w:t>
      </w:r>
      <w:r w:rsidR="000479A8">
        <w:rPr>
          <w:vertAlign w:val="superscript"/>
        </w:rPr>
        <w:t>-3</w:t>
      </w:r>
      <w:r w:rsidR="000479A8">
        <w:t xml:space="preserve"> </w:t>
      </w:r>
      <w:r>
        <w:t xml:space="preserve">ledově chladného roztoku </w:t>
      </w:r>
      <w:proofErr w:type="spellStart"/>
      <w:r w:rsidR="000479A8">
        <w:t>tetrahydroboritanu</w:t>
      </w:r>
      <w:proofErr w:type="spellEnd"/>
      <w:r w:rsidR="000479A8">
        <w:t xml:space="preserve"> sodného (</w:t>
      </w:r>
      <w:r>
        <w:t>NaBH</w:t>
      </w:r>
      <w:r>
        <w:rPr>
          <w:vertAlign w:val="subscript"/>
        </w:rPr>
        <w:t>4</w:t>
      </w:r>
      <w:r w:rsidR="000479A8">
        <w:t>)</w:t>
      </w:r>
      <w:r w:rsidR="000479A8">
        <w:rPr>
          <w:vertAlign w:val="subscript"/>
        </w:rPr>
        <w:t xml:space="preserve">. </w:t>
      </w:r>
      <w:r>
        <w:t>Následně byl během redukce ještě přidán</w:t>
      </w:r>
      <w:r w:rsidR="000479A8">
        <w:t xml:space="preserve">o 50 </w:t>
      </w:r>
      <w:r w:rsidR="006D1BED">
        <w:t>cm</w:t>
      </w:r>
      <w:r w:rsidR="006D1BED">
        <w:rPr>
          <w:vertAlign w:val="superscript"/>
        </w:rPr>
        <w:t>3</w:t>
      </w:r>
      <w:r w:rsidR="006D1BED">
        <w:t xml:space="preserve"> </w:t>
      </w:r>
      <w:r>
        <w:t>1% roztok PVA</w:t>
      </w:r>
      <w:r w:rsidR="000479A8">
        <w:t xml:space="preserve">. </w:t>
      </w:r>
      <w:r>
        <w:t xml:space="preserve">Konečná směs </w:t>
      </w:r>
      <w:r w:rsidR="00973D6A">
        <w:t>byla poté vařena po dobu cca 1 hodiny</w:t>
      </w:r>
      <w:r w:rsidR="00962AE4">
        <w:t xml:space="preserve">. K tomuto kroku bylo přistoupeno s ohledem na nutnost odstranění přebytečného </w:t>
      </w:r>
      <w:r>
        <w:t>NaBH</w:t>
      </w:r>
      <w:r>
        <w:rPr>
          <w:vertAlign w:val="subscript"/>
        </w:rPr>
        <w:t>4</w:t>
      </w:r>
      <w:r>
        <w:t xml:space="preserve">. V posledním postupu bylo v 500 </w:t>
      </w:r>
      <w:r w:rsidR="006D1BED">
        <w:t>cm</w:t>
      </w:r>
      <w:r w:rsidR="006D1BED">
        <w:rPr>
          <w:vertAlign w:val="superscript"/>
        </w:rPr>
        <w:t>3</w:t>
      </w:r>
      <w:r w:rsidR="006D1BED">
        <w:t xml:space="preserve"> </w:t>
      </w:r>
      <w:r w:rsidR="000479A8">
        <w:t>1,06</w:t>
      </w:r>
      <w:r w:rsidR="000479A8">
        <w:sym w:font="Symbol" w:char="F0D7"/>
      </w:r>
      <w:r w:rsidR="000479A8">
        <w:t>10</w:t>
      </w:r>
      <w:r w:rsidR="000479A8">
        <w:rPr>
          <w:vertAlign w:val="superscript"/>
        </w:rPr>
        <w:t>-3</w:t>
      </w:r>
      <w:r w:rsidR="000479A8">
        <w:t xml:space="preserve"> mol</w:t>
      </w:r>
      <w:r w:rsidR="000479A8">
        <w:sym w:font="Symbol" w:char="F0D7"/>
      </w:r>
      <w:r w:rsidR="000479A8">
        <w:t>dm</w:t>
      </w:r>
      <w:r w:rsidR="000479A8">
        <w:rPr>
          <w:vertAlign w:val="superscript"/>
        </w:rPr>
        <w:t>-3</w:t>
      </w:r>
      <w:r w:rsidR="000479A8">
        <w:t xml:space="preserve"> </w:t>
      </w:r>
      <w:r>
        <w:t>AgNO</w:t>
      </w:r>
      <w:r>
        <w:rPr>
          <w:vertAlign w:val="subscript"/>
        </w:rPr>
        <w:t>3</w:t>
      </w:r>
      <w:r w:rsidR="00075A2B">
        <w:t>,</w:t>
      </w:r>
      <w:r>
        <w:t xml:space="preserve"> přiveden</w:t>
      </w:r>
      <w:r w:rsidR="00075A2B">
        <w:t>o</w:t>
      </w:r>
      <w:r>
        <w:t xml:space="preserve"> k varu. K vzniklému roztoku bylo přimícháno 10 </w:t>
      </w:r>
      <w:r w:rsidR="006D1BED">
        <w:t>cm</w:t>
      </w:r>
      <w:r w:rsidR="006D1BED">
        <w:rPr>
          <w:vertAlign w:val="superscript"/>
        </w:rPr>
        <w:t>3</w:t>
      </w:r>
      <w:r w:rsidR="006D1BED">
        <w:t xml:space="preserve"> </w:t>
      </w:r>
      <w:r w:rsidR="000479A8">
        <w:t>3,38</w:t>
      </w:r>
      <w:r w:rsidR="000479A8">
        <w:sym w:font="Symbol" w:char="F0D7"/>
      </w:r>
      <w:r w:rsidR="000479A8">
        <w:t>10</w:t>
      </w:r>
      <w:r w:rsidR="000479A8">
        <w:rPr>
          <w:vertAlign w:val="superscript"/>
        </w:rPr>
        <w:t>5</w:t>
      </w:r>
      <w:r w:rsidR="005D4356">
        <w:rPr>
          <w:vertAlign w:val="superscript"/>
        </w:rPr>
        <w:t> </w:t>
      </w:r>
      <w:r w:rsidR="000479A8">
        <w:t>mol</w:t>
      </w:r>
      <w:r w:rsidR="000479A8">
        <w:sym w:font="Symbol" w:char="F0D7"/>
      </w:r>
      <w:r w:rsidR="000479A8">
        <w:t>dm</w:t>
      </w:r>
      <w:r w:rsidR="000479A8">
        <w:rPr>
          <w:vertAlign w:val="superscript"/>
        </w:rPr>
        <w:t>-3</w:t>
      </w:r>
      <w:r w:rsidR="000479A8">
        <w:t xml:space="preserve"> </w:t>
      </w:r>
      <w:r>
        <w:t>roztoku citrátu sodného, a byl dále udržován ve varu po dobu cca 1</w:t>
      </w:r>
      <w:r w:rsidR="005D4356">
        <w:t> </w:t>
      </w:r>
      <w:r>
        <w:t xml:space="preserve">hodiny. </w:t>
      </w:r>
      <w:sdt>
        <w:sdtPr>
          <w:id w:val="-1871367165"/>
          <w:citation/>
        </w:sdtPr>
        <w:sdtEndPr/>
        <w:sdtContent>
          <w:r w:rsidR="00E90A0A">
            <w:fldChar w:fldCharType="begin"/>
          </w:r>
          <w:r w:rsidR="00C52037">
            <w:instrText xml:space="preserve">CITATION Lee82 \l 1029 </w:instrText>
          </w:r>
          <w:r w:rsidR="00E90A0A">
            <w:fldChar w:fldCharType="separate"/>
          </w:r>
          <w:r w:rsidR="00C52037">
            <w:rPr>
              <w:noProof/>
            </w:rPr>
            <w:t>(Lee &amp; Meisel, 1982)</w:t>
          </w:r>
          <w:r w:rsidR="00E90A0A">
            <w:fldChar w:fldCharType="end"/>
          </w:r>
        </w:sdtContent>
      </w:sdt>
    </w:p>
    <w:p w14:paraId="2673B04A" w14:textId="10005FB4" w:rsidR="00AE59D2" w:rsidRPr="00AE59D2" w:rsidRDefault="00962AE4" w:rsidP="00242E57">
      <w:pPr>
        <w:ind w:firstLine="708"/>
        <w:jc w:val="both"/>
      </w:pPr>
      <w:r>
        <w:t>Disperze nanočástic stříbra</w:t>
      </w:r>
      <w:r w:rsidR="00F63C4B">
        <w:t xml:space="preserve"> připravené prvním a druhým postupem byly nahnědlé a měly absorpční maximum při 400 </w:t>
      </w:r>
      <w:proofErr w:type="spellStart"/>
      <w:r w:rsidR="00F63C4B">
        <w:t>nm</w:t>
      </w:r>
      <w:proofErr w:type="spellEnd"/>
      <w:r w:rsidR="00F63C4B">
        <w:t xml:space="preserve">, zatímco </w:t>
      </w:r>
      <w:r w:rsidR="000C642A">
        <w:t>soli</w:t>
      </w:r>
      <w:r w:rsidR="00F63C4B">
        <w:t xml:space="preserve"> připravené posledním postupem byly zelenožluté a měly absorpční maximum při 420 </w:t>
      </w:r>
      <w:proofErr w:type="spellStart"/>
      <w:r w:rsidR="00F63C4B">
        <w:t>nm</w:t>
      </w:r>
      <w:proofErr w:type="spellEnd"/>
      <w:r w:rsidR="00F63C4B">
        <w:t xml:space="preserve">. Poslední postup přípravy využívá mírnější redukční činidlo – citrátový anion, který vznikající </w:t>
      </w:r>
      <w:proofErr w:type="spellStart"/>
      <w:r w:rsidR="00F63C4B">
        <w:t>AgNPs</w:t>
      </w:r>
      <w:proofErr w:type="spellEnd"/>
      <w:r w:rsidR="00F63C4B">
        <w:t xml:space="preserve"> stabilizuje. Tento postup se řadí mezi klasické pro přípravu </w:t>
      </w:r>
      <w:proofErr w:type="spellStart"/>
      <w:r w:rsidR="00F63C4B">
        <w:t>AgNPs</w:t>
      </w:r>
      <w:proofErr w:type="spellEnd"/>
      <w:r w:rsidR="00F63C4B">
        <w:t xml:space="preserve">. Vznikají při něm podstatně větší a </w:t>
      </w:r>
      <w:proofErr w:type="spellStart"/>
      <w:r w:rsidR="00F63C4B">
        <w:t>polydisperznější</w:t>
      </w:r>
      <w:proofErr w:type="spellEnd"/>
      <w:r w:rsidR="00F63C4B">
        <w:t xml:space="preserve"> </w:t>
      </w:r>
      <w:proofErr w:type="spellStart"/>
      <w:r w:rsidR="00F63C4B">
        <w:t>AgNPs</w:t>
      </w:r>
      <w:proofErr w:type="spellEnd"/>
      <w:r w:rsidR="00F63C4B">
        <w:t xml:space="preserve"> než u postupu podle </w:t>
      </w:r>
      <w:proofErr w:type="spellStart"/>
      <w:r w:rsidR="00F63C4B">
        <w:t>Creightona</w:t>
      </w:r>
      <w:proofErr w:type="spellEnd"/>
      <w:r w:rsidR="00F63C4B">
        <w:t xml:space="preserve">, </w:t>
      </w:r>
      <w:proofErr w:type="spellStart"/>
      <w:r w:rsidR="00F63C4B">
        <w:t>Blatchforda</w:t>
      </w:r>
      <w:proofErr w:type="spellEnd"/>
      <w:r w:rsidR="00F63C4B">
        <w:t xml:space="preserve"> a Albrechta. </w:t>
      </w:r>
      <w:sdt>
        <w:sdtPr>
          <w:id w:val="620726560"/>
          <w:citation/>
        </w:sdtPr>
        <w:sdtEndPr/>
        <w:sdtContent>
          <w:r w:rsidR="00E90A0A">
            <w:fldChar w:fldCharType="begin"/>
          </w:r>
          <w:r w:rsidR="00C52037">
            <w:instrText xml:space="preserve">CITATION Lee82 \l 1029 </w:instrText>
          </w:r>
          <w:r w:rsidR="00E90A0A">
            <w:fldChar w:fldCharType="separate"/>
          </w:r>
          <w:r w:rsidR="00C52037">
            <w:rPr>
              <w:noProof/>
            </w:rPr>
            <w:t>(Lee &amp; Meisel, 1982)</w:t>
          </w:r>
          <w:r w:rsidR="00E90A0A">
            <w:fldChar w:fldCharType="end"/>
          </w:r>
        </w:sdtContent>
      </w:sdt>
      <w:r w:rsidR="00E90A0A">
        <w:t xml:space="preserve"> </w:t>
      </w:r>
      <w:r w:rsidR="00F63C4B">
        <w:t>[7]</w:t>
      </w:r>
    </w:p>
    <w:p w14:paraId="7CAFFC8E" w14:textId="77777777" w:rsidR="005D4356" w:rsidRDefault="005D4356" w:rsidP="00AE59D2">
      <w:pPr>
        <w:rPr>
          <w:b/>
          <w:bCs/>
        </w:rPr>
      </w:pPr>
    </w:p>
    <w:p w14:paraId="4E0C32C2" w14:textId="48F51192" w:rsidR="00AE59D2" w:rsidRDefault="002E0C01" w:rsidP="00AE59D2">
      <w:pPr>
        <w:rPr>
          <w:b/>
          <w:bCs/>
        </w:rPr>
      </w:pPr>
      <w:r w:rsidRPr="00E131FC">
        <w:rPr>
          <w:b/>
          <w:bCs/>
        </w:rPr>
        <w:t xml:space="preserve">Hydrotermální syntéza </w:t>
      </w:r>
      <w:proofErr w:type="spellStart"/>
      <w:r w:rsidRPr="00E131FC">
        <w:rPr>
          <w:b/>
          <w:bCs/>
        </w:rPr>
        <w:t>AgNPs</w:t>
      </w:r>
      <w:proofErr w:type="spellEnd"/>
      <w:r w:rsidRPr="00E131FC">
        <w:rPr>
          <w:b/>
          <w:bCs/>
        </w:rPr>
        <w:t xml:space="preserve"> </w:t>
      </w:r>
      <w:proofErr w:type="spellStart"/>
      <w:r w:rsidRPr="00E131FC">
        <w:rPr>
          <w:b/>
          <w:bCs/>
        </w:rPr>
        <w:t>funkcionalizovaných</w:t>
      </w:r>
      <w:proofErr w:type="spellEnd"/>
      <w:r w:rsidR="00075A2B">
        <w:rPr>
          <w:b/>
          <w:bCs/>
        </w:rPr>
        <w:t xml:space="preserve"> pomocí</w:t>
      </w:r>
      <w:r w:rsidRPr="00E131FC">
        <w:rPr>
          <w:b/>
          <w:bCs/>
        </w:rPr>
        <w:t xml:space="preserve"> </w:t>
      </w:r>
      <w:r w:rsidR="00726036" w:rsidRPr="00E131FC">
        <w:rPr>
          <w:b/>
          <w:bCs/>
        </w:rPr>
        <w:t>B</w:t>
      </w:r>
      <w:r w:rsidRPr="00E131FC">
        <w:rPr>
          <w:b/>
          <w:bCs/>
        </w:rPr>
        <w:t>PEI</w:t>
      </w:r>
    </w:p>
    <w:p w14:paraId="20841B5E" w14:textId="4C98275B" w:rsidR="000C642A" w:rsidRDefault="00075A2B" w:rsidP="00075A2B">
      <w:pPr>
        <w:jc w:val="both"/>
      </w:pPr>
      <w:r>
        <w:t xml:space="preserve">V tomto případě </w:t>
      </w:r>
      <w:r w:rsidR="000C642A" w:rsidRPr="00E131FC">
        <w:t xml:space="preserve">se </w:t>
      </w:r>
      <w:r>
        <w:t xml:space="preserve">jedná o </w:t>
      </w:r>
      <w:r w:rsidR="000C642A" w:rsidRPr="00E131FC">
        <w:t xml:space="preserve">jednokrokovou hydrotermální syntézu </w:t>
      </w:r>
      <w:proofErr w:type="spellStart"/>
      <w:r w:rsidR="000C642A" w:rsidRPr="00E131FC">
        <w:t>AgNPs</w:t>
      </w:r>
      <w:proofErr w:type="spellEnd"/>
      <w:r w:rsidR="000C642A" w:rsidRPr="00E131FC">
        <w:t xml:space="preserve"> </w:t>
      </w:r>
      <w:proofErr w:type="spellStart"/>
      <w:r w:rsidR="000C642A" w:rsidRPr="00E131FC">
        <w:t>funkcionalizovaných</w:t>
      </w:r>
      <w:proofErr w:type="spellEnd"/>
      <w:r w:rsidR="000C642A" w:rsidRPr="00E131FC">
        <w:t xml:space="preserve"> </w:t>
      </w:r>
      <w:r w:rsidR="000479A8" w:rsidRPr="00E131FC">
        <w:t xml:space="preserve">rozvětveným </w:t>
      </w:r>
      <w:proofErr w:type="spellStart"/>
      <w:r w:rsidR="000479A8" w:rsidRPr="00E131FC">
        <w:t>polyethyleniminem</w:t>
      </w:r>
      <w:proofErr w:type="spellEnd"/>
      <w:r w:rsidR="000479A8" w:rsidRPr="00E131FC">
        <w:t xml:space="preserve"> (B</w:t>
      </w:r>
      <w:r w:rsidR="000C642A" w:rsidRPr="00E131FC">
        <w:t>PEI</w:t>
      </w:r>
      <w:r w:rsidR="000479A8" w:rsidRPr="00E131FC">
        <w:t>)</w:t>
      </w:r>
      <w:r w:rsidR="000C642A" w:rsidRPr="00E131FC">
        <w:t xml:space="preserve">, ve které </w:t>
      </w:r>
      <w:proofErr w:type="gramStart"/>
      <w:r w:rsidR="000C642A" w:rsidRPr="00E131FC">
        <w:t>slouží</w:t>
      </w:r>
      <w:proofErr w:type="gramEnd"/>
      <w:r w:rsidR="000C642A" w:rsidRPr="00E131FC">
        <w:t xml:space="preserve"> </w:t>
      </w:r>
      <w:r w:rsidR="000479A8" w:rsidRPr="00E131FC">
        <w:t>B</w:t>
      </w:r>
      <w:r w:rsidR="000C642A" w:rsidRPr="00E131FC">
        <w:t xml:space="preserve">PEI jako redukční a stabilizační činidlo. K syntéze byl použit </w:t>
      </w:r>
      <w:r w:rsidR="000479A8" w:rsidRPr="00E131FC">
        <w:t>B</w:t>
      </w:r>
      <w:r w:rsidR="000C642A" w:rsidRPr="00E131FC">
        <w:t>P</w:t>
      </w:r>
      <w:r w:rsidR="00585CF8" w:rsidRPr="00E131FC">
        <w:t>EI,</w:t>
      </w:r>
      <w:r w:rsidR="000C642A" w:rsidRPr="00E131FC">
        <w:t xml:space="preserve"> </w:t>
      </w:r>
      <w:r w:rsidR="000479A8" w:rsidRPr="00E131FC">
        <w:t>dusičnan stříbrný (</w:t>
      </w:r>
      <w:r w:rsidR="000C642A" w:rsidRPr="00E131FC">
        <w:t>AgNO</w:t>
      </w:r>
      <w:r w:rsidR="000C642A" w:rsidRPr="0024157D">
        <w:rPr>
          <w:vertAlign w:val="subscript"/>
        </w:rPr>
        <w:t>3</w:t>
      </w:r>
      <w:r w:rsidR="000479A8" w:rsidRPr="00E131FC">
        <w:t>)</w:t>
      </w:r>
      <w:r w:rsidR="000C642A" w:rsidRPr="00E131FC">
        <w:t xml:space="preserve"> a </w:t>
      </w:r>
      <w:r w:rsidR="000479A8" w:rsidRPr="00E131FC">
        <w:t>kyselina fluorovodíková</w:t>
      </w:r>
      <w:r w:rsidR="000C642A" w:rsidRPr="00E131FC">
        <w:t xml:space="preserve">. Všechny látky byly analyticky čisté a použity bez </w:t>
      </w:r>
      <w:r w:rsidR="000C642A" w:rsidRPr="00E131FC">
        <w:lastRenderedPageBreak/>
        <w:t xml:space="preserve">dalšího čištění. Nejprve byly odebrány 2 </w:t>
      </w:r>
      <w:r w:rsidR="006D1BED" w:rsidRPr="00E131FC">
        <w:t>cm</w:t>
      </w:r>
      <w:r w:rsidR="006D1BED" w:rsidRPr="0024157D">
        <w:rPr>
          <w:vertAlign w:val="superscript"/>
        </w:rPr>
        <w:t>3</w:t>
      </w:r>
      <w:r w:rsidR="006D1BED" w:rsidRPr="00E131FC">
        <w:t xml:space="preserve"> </w:t>
      </w:r>
      <w:r w:rsidR="000479A8" w:rsidRPr="00E131FC">
        <w:t>0,25 mol</w:t>
      </w:r>
      <w:r w:rsidR="000479A8" w:rsidRPr="00E131FC">
        <w:sym w:font="Symbol" w:char="F0D7"/>
      </w:r>
      <w:r w:rsidR="000479A8" w:rsidRPr="00E131FC">
        <w:t>dm-3</w:t>
      </w:r>
      <w:r w:rsidR="000C642A" w:rsidRPr="00E131FC">
        <w:t xml:space="preserve"> roztoku </w:t>
      </w:r>
      <w:r w:rsidR="00726036" w:rsidRPr="00E131FC">
        <w:t>B</w:t>
      </w:r>
      <w:r w:rsidR="000C642A" w:rsidRPr="00E131FC">
        <w:t xml:space="preserve">PEI a smíchány v kádince společně s 1 </w:t>
      </w:r>
      <w:r w:rsidR="006D1BED" w:rsidRPr="00E131FC">
        <w:t>cm</w:t>
      </w:r>
      <w:r w:rsidR="006D1BED" w:rsidRPr="0024157D">
        <w:rPr>
          <w:vertAlign w:val="superscript"/>
        </w:rPr>
        <w:t>3</w:t>
      </w:r>
      <w:r w:rsidR="006D1BED" w:rsidRPr="00E131FC">
        <w:t xml:space="preserve"> </w:t>
      </w:r>
      <w:r w:rsidR="000479A8" w:rsidRPr="00E131FC">
        <w:t>0,06 mol</w:t>
      </w:r>
      <w:r w:rsidR="000479A8" w:rsidRPr="00E131FC">
        <w:sym w:font="Symbol" w:char="F0D7"/>
      </w:r>
      <w:r w:rsidR="000479A8" w:rsidRPr="00E131FC">
        <w:t>dm</w:t>
      </w:r>
      <w:r w:rsidR="000479A8" w:rsidRPr="0024157D">
        <w:rPr>
          <w:vertAlign w:val="superscript"/>
        </w:rPr>
        <w:t>-3</w:t>
      </w:r>
      <w:r w:rsidR="000C642A" w:rsidRPr="00E131FC">
        <w:t xml:space="preserve"> roztoku AgNO3 a </w:t>
      </w:r>
      <w:r w:rsidR="000479A8" w:rsidRPr="00E131FC">
        <w:t xml:space="preserve">následně s </w:t>
      </w:r>
      <w:r w:rsidR="000C642A" w:rsidRPr="00E131FC">
        <w:t xml:space="preserve">30 </w:t>
      </w:r>
      <w:r w:rsidR="006D1BED" w:rsidRPr="00E131FC">
        <w:t>cm</w:t>
      </w:r>
      <w:r w:rsidR="006D1BED" w:rsidRPr="0024157D">
        <w:rPr>
          <w:vertAlign w:val="superscript"/>
        </w:rPr>
        <w:t>3</w:t>
      </w:r>
      <w:r w:rsidR="006D1BED" w:rsidRPr="00E131FC">
        <w:t xml:space="preserve"> </w:t>
      </w:r>
      <w:r>
        <w:t>čisté vody. Takto získaný</w:t>
      </w:r>
      <w:r w:rsidR="000C642A" w:rsidRPr="00E131FC">
        <w:t xml:space="preserve"> roztok byl míchán alespoň 30 minut, a následně byl do roztoku přidáván po menších dávkách koncentrovaný roztok HF z důvodu upravení pH na 4,0. Po upravení pH byla k roztoku přidána </w:t>
      </w:r>
      <w:r w:rsidR="00B57EEC" w:rsidRPr="00E131FC">
        <w:t xml:space="preserve">destilovaná </w:t>
      </w:r>
      <w:r w:rsidR="000C642A" w:rsidRPr="00E131FC">
        <w:t xml:space="preserve">voda o takovém objemu, aby měl výsledný roztok </w:t>
      </w:r>
      <w:r>
        <w:t xml:space="preserve">objem </w:t>
      </w:r>
      <w:r w:rsidR="000C642A" w:rsidRPr="00E131FC">
        <w:t xml:space="preserve">40 </w:t>
      </w:r>
      <w:r w:rsidR="006D1BED" w:rsidRPr="00E131FC">
        <w:t>cm</w:t>
      </w:r>
      <w:r w:rsidR="006D1BED" w:rsidRPr="0024157D">
        <w:rPr>
          <w:vertAlign w:val="superscript"/>
        </w:rPr>
        <w:t>3</w:t>
      </w:r>
      <w:r w:rsidR="000C642A" w:rsidRPr="00E131FC">
        <w:t xml:space="preserve">. Směsný roztok byl přenesen do teflonového autoklávu (50 </w:t>
      </w:r>
      <w:r w:rsidR="006D1BED" w:rsidRPr="00E131FC">
        <w:t>cm</w:t>
      </w:r>
      <w:r w:rsidR="006D1BED" w:rsidRPr="0024157D">
        <w:rPr>
          <w:vertAlign w:val="superscript"/>
        </w:rPr>
        <w:t>3</w:t>
      </w:r>
      <w:r w:rsidR="000C642A" w:rsidRPr="00E131FC">
        <w:t>), který byl po uzavření udržován při teplotě 140</w:t>
      </w:r>
      <w:r w:rsidR="0024157D">
        <w:t xml:space="preserve"> </w:t>
      </w:r>
      <w:r w:rsidR="000C642A" w:rsidRPr="00E131FC">
        <w:sym w:font="Symbol" w:char="F0B0"/>
      </w:r>
      <w:r w:rsidR="000C642A" w:rsidRPr="00E131FC">
        <w:t>C po dobu 4 hodin. Po</w:t>
      </w:r>
      <w:r w:rsidR="005D4356">
        <w:t> </w:t>
      </w:r>
      <w:r w:rsidR="000C642A" w:rsidRPr="00E131FC">
        <w:t>vyndání z teflonového autoklávu byl směsný roztok žlutý</w:t>
      </w:r>
      <w:r>
        <w:t>,</w:t>
      </w:r>
      <w:r w:rsidR="000C642A" w:rsidRPr="00E131FC">
        <w:t xml:space="preserve"> což indikovalo vznik </w:t>
      </w:r>
      <w:proofErr w:type="spellStart"/>
      <w:r w:rsidR="000C642A" w:rsidRPr="00E131FC">
        <w:t>AgNPs</w:t>
      </w:r>
      <w:proofErr w:type="spellEnd"/>
      <w:r w:rsidR="000C642A" w:rsidRPr="00E131FC">
        <w:t xml:space="preserve"> </w:t>
      </w:r>
      <w:proofErr w:type="spellStart"/>
      <w:r w:rsidR="000C642A" w:rsidRPr="00E131FC">
        <w:t>funkcionalizovaných</w:t>
      </w:r>
      <w:proofErr w:type="spellEnd"/>
      <w:r w:rsidR="000C642A" w:rsidRPr="00E131FC">
        <w:t xml:space="preserve"> </w:t>
      </w:r>
      <w:r w:rsidR="00726036" w:rsidRPr="00E131FC">
        <w:t>B</w:t>
      </w:r>
      <w:r w:rsidR="000C642A" w:rsidRPr="00E131FC">
        <w:t>PEI. Dále byla syntéza zkoumána při teplotě 100</w:t>
      </w:r>
      <w:r w:rsidR="0024157D">
        <w:t xml:space="preserve"> </w:t>
      </w:r>
      <w:r w:rsidR="000C642A" w:rsidRPr="00E131FC">
        <w:sym w:font="Symbol" w:char="F0B0"/>
      </w:r>
      <w:r w:rsidR="000C642A" w:rsidRPr="00E131FC">
        <w:t>C, 160</w:t>
      </w:r>
      <w:r w:rsidR="0024157D">
        <w:t xml:space="preserve"> </w:t>
      </w:r>
      <w:r w:rsidR="000C642A" w:rsidRPr="00E131FC">
        <w:sym w:font="Symbol" w:char="F0B0"/>
      </w:r>
      <w:r w:rsidR="000C642A" w:rsidRPr="00E131FC">
        <w:t>C a 180</w:t>
      </w:r>
      <w:r w:rsidR="0024157D">
        <w:t xml:space="preserve"> </w:t>
      </w:r>
      <w:r w:rsidR="000C642A" w:rsidRPr="00E131FC">
        <w:sym w:font="Symbol" w:char="F0B0"/>
      </w:r>
      <w:r w:rsidR="000C642A" w:rsidRPr="00E131FC">
        <w:t>C</w:t>
      </w:r>
      <w:r w:rsidR="00255849" w:rsidRPr="00E131FC">
        <w:t xml:space="preserve"> (viz. Obr. 1)</w:t>
      </w:r>
      <w:r w:rsidR="000C642A" w:rsidRPr="00E131FC">
        <w:t>. Při teplotě 100</w:t>
      </w:r>
      <w:r w:rsidR="0024157D">
        <w:t xml:space="preserve"> </w:t>
      </w:r>
      <w:r w:rsidR="000C642A" w:rsidRPr="00E131FC">
        <w:sym w:font="Symbol" w:char="F0B0"/>
      </w:r>
      <w:r w:rsidR="000C642A" w:rsidRPr="00E131FC">
        <w:t xml:space="preserve">C se objevily sférické nanočástice, tyčinky a krychle. Průměrná velikost sférických nanočástic je 25,4 </w:t>
      </w:r>
      <w:proofErr w:type="spellStart"/>
      <w:r w:rsidR="000C642A" w:rsidRPr="00E131FC">
        <w:t>nm</w:t>
      </w:r>
      <w:proofErr w:type="spellEnd"/>
      <w:r w:rsidR="000C642A" w:rsidRPr="00E131FC">
        <w:t>. U 160</w:t>
      </w:r>
      <w:r w:rsidR="0024157D">
        <w:t xml:space="preserve"> </w:t>
      </w:r>
      <w:r w:rsidR="000C642A" w:rsidRPr="00E131FC">
        <w:sym w:font="Symbol" w:char="F0B0"/>
      </w:r>
      <w:r w:rsidR="000C642A" w:rsidRPr="00E131FC">
        <w:t xml:space="preserve">C </w:t>
      </w:r>
      <w:r>
        <w:t>byly detekovány zkrácené trojú</w:t>
      </w:r>
      <w:r w:rsidR="000C642A" w:rsidRPr="00E131FC">
        <w:t xml:space="preserve">helníkové částice a tyčinky a </w:t>
      </w:r>
      <w:proofErr w:type="spellStart"/>
      <w:r w:rsidR="000C642A" w:rsidRPr="00E131FC">
        <w:t>AgNPs</w:t>
      </w:r>
      <w:proofErr w:type="spellEnd"/>
      <w:r w:rsidR="000C642A" w:rsidRPr="00E131FC">
        <w:t xml:space="preserve"> mají průměrně 68,8 </w:t>
      </w:r>
      <w:proofErr w:type="spellStart"/>
      <w:r w:rsidR="000C642A" w:rsidRPr="00E131FC">
        <w:t>nm</w:t>
      </w:r>
      <w:proofErr w:type="spellEnd"/>
      <w:r w:rsidR="000C642A" w:rsidRPr="00E131FC">
        <w:t xml:space="preserve">. Sférické nanočástice </w:t>
      </w:r>
      <w:r w:rsidR="005F21B3" w:rsidRPr="00E131FC">
        <w:t xml:space="preserve">měly </w:t>
      </w:r>
      <w:r w:rsidR="000C642A" w:rsidRPr="00E131FC">
        <w:t>průměrn</w:t>
      </w:r>
      <w:r w:rsidR="005F21B3" w:rsidRPr="00E131FC">
        <w:t>ou velikost</w:t>
      </w:r>
      <w:r w:rsidR="000C642A" w:rsidRPr="00E131FC">
        <w:t xml:space="preserve"> 50,2 </w:t>
      </w:r>
      <w:proofErr w:type="spellStart"/>
      <w:r w:rsidR="000C642A" w:rsidRPr="00E131FC">
        <w:t>nm</w:t>
      </w:r>
      <w:proofErr w:type="spellEnd"/>
      <w:r w:rsidR="000C642A" w:rsidRPr="00E131FC">
        <w:t xml:space="preserve"> při 180</w:t>
      </w:r>
      <w:r w:rsidR="0024157D">
        <w:t xml:space="preserve"> </w:t>
      </w:r>
      <w:r w:rsidR="000C642A" w:rsidRPr="00E131FC">
        <w:sym w:font="Symbol" w:char="F0B0"/>
      </w:r>
      <w:r w:rsidR="000C642A" w:rsidRPr="00E131FC">
        <w:t xml:space="preserve">C, </w:t>
      </w:r>
      <w:r w:rsidR="005F21B3" w:rsidRPr="00E131FC">
        <w:t xml:space="preserve">a ve vzorku bylo nalezeno i </w:t>
      </w:r>
      <w:r w:rsidR="000C642A" w:rsidRPr="00E131FC">
        <w:t xml:space="preserve">malé množství tyčinek. </w:t>
      </w:r>
      <w:sdt>
        <w:sdtPr>
          <w:id w:val="1289156210"/>
          <w:citation/>
        </w:sdtPr>
        <w:sdtEndPr/>
        <w:sdtContent>
          <w:r w:rsidR="00E90A0A" w:rsidRPr="00E131FC">
            <w:fldChar w:fldCharType="begin"/>
          </w:r>
          <w:r w:rsidR="00C52037">
            <w:instrText xml:space="preserve">CITATION Liu14 \l 1029 </w:instrText>
          </w:r>
          <w:r w:rsidR="00E90A0A" w:rsidRPr="00E131FC">
            <w:fldChar w:fldCharType="separate"/>
          </w:r>
          <w:r w:rsidR="00C52037">
            <w:rPr>
              <w:noProof/>
            </w:rPr>
            <w:t>(Liu, et al., 2014)</w:t>
          </w:r>
          <w:r w:rsidR="00E90A0A" w:rsidRPr="00E131FC">
            <w:fldChar w:fldCharType="end"/>
          </w:r>
        </w:sdtContent>
      </w:sdt>
    </w:p>
    <w:p w14:paraId="1CA8657A" w14:textId="77777777" w:rsidR="00280E32" w:rsidRPr="00280E32" w:rsidRDefault="00280E32" w:rsidP="00280E32">
      <w:pPr>
        <w:pStyle w:val="Styl1"/>
      </w:pPr>
    </w:p>
    <w:p w14:paraId="12F1CE55" w14:textId="446F2E11" w:rsidR="000C642A" w:rsidRDefault="000C642A" w:rsidP="0024157D">
      <w:r>
        <w:rPr>
          <w:noProof/>
        </w:rPr>
        <w:drawing>
          <wp:inline distT="0" distB="0" distL="0" distR="0" wp14:anchorId="069897B3" wp14:editId="2F6A8C2C">
            <wp:extent cx="2115044" cy="2080260"/>
            <wp:effectExtent l="0" t="0" r="0" b="0"/>
            <wp:docPr id="13" name="Obrázek 1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2132797" cy="2097721"/>
                    </a:xfrm>
                    <a:prstGeom prst="rect">
                      <a:avLst/>
                    </a:prstGeom>
                    <a:ln>
                      <a:noFill/>
                    </a:ln>
                    <a:extLst>
                      <a:ext uri="{53640926-AAD7-44D8-BBD7-CCE9431645EC}">
                        <a14:shadowObscured xmlns:a14="http://schemas.microsoft.com/office/drawing/2010/main"/>
                      </a:ext>
                    </a:extLst>
                  </pic:spPr>
                </pic:pic>
              </a:graphicData>
            </a:graphic>
          </wp:inline>
        </w:drawing>
      </w:r>
      <w:r w:rsidRPr="000C642A">
        <w:t xml:space="preserve"> </w:t>
      </w:r>
      <w:r w:rsidR="00280E32">
        <w:t xml:space="preserve"> </w:t>
      </w:r>
      <w:r w:rsidR="0024157D">
        <w:rPr>
          <w:noProof/>
        </w:rPr>
        <w:drawing>
          <wp:inline distT="0" distB="0" distL="0" distR="0" wp14:anchorId="77A6026E" wp14:editId="57A2FB74">
            <wp:extent cx="2082750" cy="2065020"/>
            <wp:effectExtent l="0" t="0" r="0" b="0"/>
            <wp:docPr id="1" name="Obrázek 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text&#10;&#10;Popis byl vytvořen automaticky"/>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094267" cy="2076439"/>
                    </a:xfrm>
                    <a:prstGeom prst="rect">
                      <a:avLst/>
                    </a:prstGeom>
                    <a:ln>
                      <a:noFill/>
                    </a:ln>
                    <a:extLst>
                      <a:ext uri="{53640926-AAD7-44D8-BBD7-CCE9431645EC}">
                        <a14:shadowObscured xmlns:a14="http://schemas.microsoft.com/office/drawing/2010/main"/>
                      </a:ext>
                    </a:extLst>
                  </pic:spPr>
                </pic:pic>
              </a:graphicData>
            </a:graphic>
          </wp:inline>
        </w:drawing>
      </w:r>
      <w:r w:rsidR="0024157D">
        <w:rPr>
          <w:noProof/>
        </w:rPr>
        <w:drawing>
          <wp:inline distT="0" distB="0" distL="0" distR="0" wp14:anchorId="5F240A2C" wp14:editId="5831F678">
            <wp:extent cx="2113502" cy="2042160"/>
            <wp:effectExtent l="0" t="0" r="1270" b="0"/>
            <wp:docPr id="14" name="Obrázek 1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text&#10;&#10;Popis byl vytvořen automaticky"/>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2124462" cy="2052750"/>
                    </a:xfrm>
                    <a:prstGeom prst="rect">
                      <a:avLst/>
                    </a:prstGeom>
                    <a:ln>
                      <a:noFill/>
                    </a:ln>
                    <a:extLst>
                      <a:ext uri="{53640926-AAD7-44D8-BBD7-CCE9431645EC}">
                        <a14:shadowObscured xmlns:a14="http://schemas.microsoft.com/office/drawing/2010/main"/>
                      </a:ext>
                    </a:extLst>
                  </pic:spPr>
                </pic:pic>
              </a:graphicData>
            </a:graphic>
          </wp:inline>
        </w:drawing>
      </w:r>
    </w:p>
    <w:p w14:paraId="43816E4E" w14:textId="796A6E63" w:rsidR="002E0C01" w:rsidRDefault="000C642A" w:rsidP="002E0C01">
      <w:pPr>
        <w:pStyle w:val="Titulek"/>
        <w:jc w:val="both"/>
      </w:pPr>
      <w:r>
        <w:t xml:space="preserve">Obrázek </w:t>
      </w:r>
      <w:fldSimple w:instr=" SEQ Obrázek \* ARABIC ">
        <w:r w:rsidR="00065F2F">
          <w:rPr>
            <w:noProof/>
          </w:rPr>
          <w:t>1</w:t>
        </w:r>
      </w:fldSimple>
      <w:r>
        <w:t>:</w:t>
      </w:r>
      <w:r w:rsidRPr="00BE261B">
        <w:t xml:space="preserve"> TEM snímky syntetizovaných </w:t>
      </w:r>
      <w:proofErr w:type="spellStart"/>
      <w:r w:rsidRPr="00BE261B">
        <w:t>AgNPs</w:t>
      </w:r>
      <w:proofErr w:type="spellEnd"/>
      <w:r w:rsidRPr="00BE261B">
        <w:t xml:space="preserve"> při teplotě a) 100</w:t>
      </w:r>
      <w:r w:rsidR="0024157D">
        <w:t xml:space="preserve"> </w:t>
      </w:r>
      <w:r w:rsidRPr="00BE261B">
        <w:t>°C b) 160</w:t>
      </w:r>
      <w:r w:rsidR="0024157D">
        <w:t xml:space="preserve"> </w:t>
      </w:r>
      <w:r w:rsidRPr="00BE261B">
        <w:t>°C a c) 180</w:t>
      </w:r>
      <w:r w:rsidR="0024157D">
        <w:t xml:space="preserve"> </w:t>
      </w:r>
      <w:r w:rsidRPr="00BE261B">
        <w:t xml:space="preserve">°C. Tabulka ukazuje distribuci velikosti </w:t>
      </w:r>
      <w:proofErr w:type="spellStart"/>
      <w:r w:rsidRPr="00BE261B">
        <w:t>AgNPs</w:t>
      </w:r>
      <w:proofErr w:type="spellEnd"/>
      <w:r w:rsidRPr="00BE261B">
        <w:t xml:space="preserve">. </w:t>
      </w:r>
      <w:sdt>
        <w:sdtPr>
          <w:id w:val="2006242719"/>
          <w:citation/>
        </w:sdtPr>
        <w:sdtEndPr/>
        <w:sdtContent>
          <w:r w:rsidR="00E90A0A">
            <w:fldChar w:fldCharType="begin"/>
          </w:r>
          <w:r w:rsidR="00C52037">
            <w:instrText xml:space="preserve">CITATION Liu14 \l 1029 </w:instrText>
          </w:r>
          <w:r w:rsidR="00E90A0A">
            <w:fldChar w:fldCharType="separate"/>
          </w:r>
          <w:r w:rsidR="00C52037">
            <w:rPr>
              <w:noProof/>
            </w:rPr>
            <w:t>(Liu, et al., 2014)</w:t>
          </w:r>
          <w:r w:rsidR="00E90A0A">
            <w:fldChar w:fldCharType="end"/>
          </w:r>
        </w:sdtContent>
      </w:sdt>
    </w:p>
    <w:p w14:paraId="10C7601E" w14:textId="5901ECE3" w:rsidR="00625EDD" w:rsidRDefault="00075A2B" w:rsidP="00AE59D2">
      <w:pPr>
        <w:pStyle w:val="Styl1"/>
      </w:pPr>
      <w:r>
        <w:lastRenderedPageBreak/>
        <w:t xml:space="preserve">Za použití této metody přípravy nanočástic stříbra je možné získat </w:t>
      </w:r>
      <w:r w:rsidR="000C642A" w:rsidRPr="008B3F54">
        <w:t>stabilní</w:t>
      </w:r>
      <w:r w:rsidR="00441C2F">
        <w:t xml:space="preserve"> </w:t>
      </w:r>
      <w:r w:rsidR="005F21B3" w:rsidRPr="00585CF8">
        <w:t>disperze nanočástic stříbra</w:t>
      </w:r>
      <w:r w:rsidR="005F21B3">
        <w:t xml:space="preserve"> </w:t>
      </w:r>
      <w:proofErr w:type="spellStart"/>
      <w:r w:rsidR="005F21B3" w:rsidRPr="008B3F54">
        <w:t>funkcionalizovan</w:t>
      </w:r>
      <w:r w:rsidR="005F21B3">
        <w:t>ých</w:t>
      </w:r>
      <w:proofErr w:type="spellEnd"/>
      <w:r w:rsidR="005F21B3">
        <w:t xml:space="preserve"> molekulami</w:t>
      </w:r>
      <w:r w:rsidR="005F21B3" w:rsidRPr="008B3F54">
        <w:t xml:space="preserve"> </w:t>
      </w:r>
      <w:r w:rsidR="000479A8">
        <w:t>B</w:t>
      </w:r>
      <w:r w:rsidR="000C642A" w:rsidRPr="008B3F54">
        <w:t>PEI</w:t>
      </w:r>
      <w:r w:rsidR="00255849">
        <w:t xml:space="preserve"> při teplotě 140</w:t>
      </w:r>
      <w:r w:rsidR="0024157D">
        <w:t xml:space="preserve"> </w:t>
      </w:r>
      <w:r w:rsidR="00255849">
        <w:rPr>
          <w:rFonts w:cs="Times New Roman"/>
        </w:rPr>
        <w:t>º</w:t>
      </w:r>
      <w:r w:rsidR="00255849">
        <w:t xml:space="preserve">C. </w:t>
      </w:r>
      <w:r w:rsidR="00377038">
        <w:t xml:space="preserve">Vzniklá disperze </w:t>
      </w:r>
      <w:proofErr w:type="spellStart"/>
      <w:r w:rsidR="00377038">
        <w:t>AgNPs</w:t>
      </w:r>
      <w:proofErr w:type="spellEnd"/>
      <w:r w:rsidR="000C642A" w:rsidRPr="008B3F54">
        <w:t xml:space="preserve"> vykazuje vynikající antibakteriální aktivitu</w:t>
      </w:r>
      <w:r w:rsidR="00C3208A">
        <w:t>, jelikož</w:t>
      </w:r>
      <w:r w:rsidR="000C642A" w:rsidRPr="008B3F54">
        <w:t xml:space="preserve"> </w:t>
      </w:r>
      <w:r>
        <w:t xml:space="preserve">už samotná </w:t>
      </w:r>
      <w:r w:rsidR="000C642A" w:rsidRPr="008B3F54">
        <w:t>antibakteriální aktivita</w:t>
      </w:r>
      <w:r w:rsidR="00C3208A">
        <w:t xml:space="preserve"> BPEI</w:t>
      </w:r>
      <w:r w:rsidR="000C642A" w:rsidRPr="008B3F54">
        <w:t xml:space="preserve"> převyšuje mnohá antibakteriální činidla, </w:t>
      </w:r>
      <w:r w:rsidR="005F21B3" w:rsidRPr="008B3F54">
        <w:t>kter</w:t>
      </w:r>
      <w:r w:rsidR="005F21B3">
        <w:t>á</w:t>
      </w:r>
      <w:r w:rsidR="005F21B3" w:rsidRPr="008B3F54">
        <w:t xml:space="preserve"> </w:t>
      </w:r>
      <w:r w:rsidR="000C642A" w:rsidRPr="008B3F54">
        <w:t>se běžně používají.</w:t>
      </w:r>
      <w:r w:rsidR="000C642A">
        <w:t xml:space="preserve"> Vzniklé </w:t>
      </w:r>
      <w:r w:rsidR="005F21B3">
        <w:t>disperze nanočástic stříbra</w:t>
      </w:r>
      <w:r w:rsidR="000C642A">
        <w:t xml:space="preserve"> byly charakterizován</w:t>
      </w:r>
      <w:r w:rsidR="005F21B3">
        <w:t>y</w:t>
      </w:r>
      <w:r w:rsidR="000C642A">
        <w:t xml:space="preserve"> pomocí </w:t>
      </w:r>
      <w:r>
        <w:t>UV/vis spektroskopie</w:t>
      </w:r>
      <w:r w:rsidR="000C642A">
        <w:t xml:space="preserve">, </w:t>
      </w:r>
      <w:r w:rsidR="000479A8">
        <w:t>transmisní</w:t>
      </w:r>
      <w:r>
        <w:t xml:space="preserve"> elektronové mikroskopie</w:t>
      </w:r>
      <w:r w:rsidR="000479A8">
        <w:t xml:space="preserve"> (</w:t>
      </w:r>
      <w:r w:rsidR="000C642A">
        <w:t>TEM</w:t>
      </w:r>
      <w:r w:rsidR="000479A8">
        <w:t>)</w:t>
      </w:r>
      <w:r w:rsidR="000C642A">
        <w:t xml:space="preserve"> a laserového analyzátoru velikosti částic. Měřením absorpce UV se potvrdila stabilita </w:t>
      </w:r>
      <w:r w:rsidR="005F21B3">
        <w:t>disperze nanočástic stříbra</w:t>
      </w:r>
      <w:r w:rsidR="000C642A">
        <w:t xml:space="preserve"> během skladování. Pomocí </w:t>
      </w:r>
      <w:proofErr w:type="spellStart"/>
      <w:r w:rsidR="000C642A">
        <w:t>TEMu</w:t>
      </w:r>
      <w:proofErr w:type="spellEnd"/>
      <w:r w:rsidR="000C642A">
        <w:t xml:space="preserve"> </w:t>
      </w:r>
      <w:r w:rsidR="005F21B3">
        <w:t>bylo zjištěno</w:t>
      </w:r>
      <w:r w:rsidR="000C642A">
        <w:t xml:space="preserve">, že </w:t>
      </w:r>
      <w:r w:rsidR="005F21B3">
        <w:t xml:space="preserve">připravené </w:t>
      </w:r>
      <w:r w:rsidR="000C642A">
        <w:t xml:space="preserve">nanočástice </w:t>
      </w:r>
      <w:r w:rsidR="005F21B3">
        <w:t xml:space="preserve">byly </w:t>
      </w:r>
      <w:r w:rsidR="000C642A">
        <w:t>sférické</w:t>
      </w:r>
      <w:r w:rsidR="005F21B3">
        <w:t xml:space="preserve"> a jejich průměrná velikost se pohybovala</w:t>
      </w:r>
      <w:r w:rsidR="000C642A">
        <w:t xml:space="preserve"> o velikosti od 20</w:t>
      </w:r>
      <w:r>
        <w:t> </w:t>
      </w:r>
      <w:proofErr w:type="spellStart"/>
      <w:r w:rsidR="000C642A">
        <w:t>nm</w:t>
      </w:r>
      <w:proofErr w:type="spellEnd"/>
      <w:r w:rsidR="000C642A">
        <w:t xml:space="preserve"> do 30 </w:t>
      </w:r>
      <w:proofErr w:type="spellStart"/>
      <w:r w:rsidR="000C642A">
        <w:t>nm</w:t>
      </w:r>
      <w:proofErr w:type="spellEnd"/>
      <w:r w:rsidR="00255849">
        <w:t xml:space="preserve"> (viz. Obr. 2)</w:t>
      </w:r>
      <w:r w:rsidR="000C642A">
        <w:t xml:space="preserve">. Tato velikost byla potvrzena laserovým analyzátorem. </w:t>
      </w:r>
      <w:sdt>
        <w:sdtPr>
          <w:id w:val="-1378778909"/>
          <w:citation/>
        </w:sdtPr>
        <w:sdtEndPr/>
        <w:sdtContent>
          <w:r w:rsidR="00E90A0A">
            <w:fldChar w:fldCharType="begin"/>
          </w:r>
          <w:r w:rsidR="00C52037">
            <w:instrText xml:space="preserve">CITATION Liu14 \l 1029 </w:instrText>
          </w:r>
          <w:r w:rsidR="00E90A0A">
            <w:fldChar w:fldCharType="separate"/>
          </w:r>
          <w:r w:rsidR="00C52037">
            <w:rPr>
              <w:noProof/>
            </w:rPr>
            <w:t>(Liu, et al., 2014)</w:t>
          </w:r>
          <w:r w:rsidR="00E90A0A">
            <w:fldChar w:fldCharType="end"/>
          </w:r>
        </w:sdtContent>
      </w:sdt>
    </w:p>
    <w:p w14:paraId="40F4AC0D" w14:textId="77777777" w:rsidR="00280E32" w:rsidRDefault="00280E32" w:rsidP="00AE59D2">
      <w:pPr>
        <w:pStyle w:val="Styl1"/>
      </w:pPr>
    </w:p>
    <w:p w14:paraId="558700BC" w14:textId="77777777" w:rsidR="000C642A" w:rsidRDefault="000C642A" w:rsidP="000C642A">
      <w:pPr>
        <w:pStyle w:val="Titulek"/>
      </w:pPr>
      <w:r>
        <w:rPr>
          <w:noProof/>
        </w:rPr>
        <w:drawing>
          <wp:inline distT="0" distB="0" distL="0" distR="0" wp14:anchorId="643DA2F8" wp14:editId="2BA1E62D">
            <wp:extent cx="3073400" cy="3073400"/>
            <wp:effectExtent l="0" t="0" r="0" b="0"/>
            <wp:docPr id="9" name="Obrázek 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3073400" cy="3073400"/>
                    </a:xfrm>
                    <a:prstGeom prst="rect">
                      <a:avLst/>
                    </a:prstGeom>
                  </pic:spPr>
                </pic:pic>
              </a:graphicData>
            </a:graphic>
          </wp:inline>
        </w:drawing>
      </w:r>
    </w:p>
    <w:p w14:paraId="2E9DD6DE" w14:textId="359E4AEA" w:rsidR="00075A2B" w:rsidRPr="00242E57" w:rsidRDefault="000C642A" w:rsidP="00242E57">
      <w:pPr>
        <w:pStyle w:val="Titulek"/>
      </w:pPr>
      <w:r>
        <w:t xml:space="preserve">Obrázek </w:t>
      </w:r>
      <w:fldSimple w:instr=" SEQ Obrázek \* ARABIC ">
        <w:r w:rsidR="00065F2F">
          <w:rPr>
            <w:noProof/>
          </w:rPr>
          <w:t>2</w:t>
        </w:r>
      </w:fldSimple>
      <w:r>
        <w:t>:</w:t>
      </w:r>
      <w:r w:rsidRPr="001B6D25">
        <w:t xml:space="preserve"> TEM snímek syntetizovaných </w:t>
      </w:r>
      <w:proofErr w:type="spellStart"/>
      <w:r w:rsidRPr="001B6D25">
        <w:t>AgNPs</w:t>
      </w:r>
      <w:proofErr w:type="spellEnd"/>
      <w:r w:rsidRPr="001B6D25">
        <w:t xml:space="preserve"> při teplotě 140</w:t>
      </w:r>
      <w:r w:rsidR="0024157D">
        <w:t xml:space="preserve"> </w:t>
      </w:r>
      <w:r w:rsidRPr="001B6D25">
        <w:t xml:space="preserve">°C. Tabulka ukazuje distribuci velikosti </w:t>
      </w:r>
      <w:proofErr w:type="spellStart"/>
      <w:r w:rsidRPr="001B6D25">
        <w:t>AgNPs</w:t>
      </w:r>
      <w:proofErr w:type="spellEnd"/>
      <w:r w:rsidRPr="001B6D25">
        <w:t xml:space="preserve">. </w:t>
      </w:r>
      <w:sdt>
        <w:sdtPr>
          <w:id w:val="187875529"/>
          <w:citation/>
        </w:sdtPr>
        <w:sdtEndPr/>
        <w:sdtContent>
          <w:r w:rsidR="00E90A0A">
            <w:fldChar w:fldCharType="begin"/>
          </w:r>
          <w:r w:rsidR="00C52037">
            <w:instrText xml:space="preserve">CITATION Liu14 \l 1029 </w:instrText>
          </w:r>
          <w:r w:rsidR="00E90A0A">
            <w:fldChar w:fldCharType="separate"/>
          </w:r>
          <w:r w:rsidR="00C52037">
            <w:rPr>
              <w:noProof/>
            </w:rPr>
            <w:t>(Liu, et al., 2014)</w:t>
          </w:r>
          <w:r w:rsidR="00E90A0A">
            <w:fldChar w:fldCharType="end"/>
          </w:r>
        </w:sdtContent>
      </w:sdt>
    </w:p>
    <w:p w14:paraId="5E83A7C1" w14:textId="6A71E652" w:rsidR="004015F3" w:rsidRPr="00E131FC" w:rsidRDefault="004015F3" w:rsidP="00E131FC">
      <w:pPr>
        <w:rPr>
          <w:b/>
          <w:bCs/>
          <w:sz w:val="26"/>
          <w:szCs w:val="26"/>
        </w:rPr>
      </w:pPr>
      <w:r w:rsidRPr="00E131FC">
        <w:rPr>
          <w:b/>
          <w:bCs/>
          <w:sz w:val="26"/>
          <w:szCs w:val="26"/>
        </w:rPr>
        <w:t>Za vysoké koncentrace</w:t>
      </w:r>
    </w:p>
    <w:p w14:paraId="375AE431" w14:textId="670A5BF6" w:rsidR="00AE59D2" w:rsidRDefault="00AA40AF" w:rsidP="00AE59D2">
      <w:pPr>
        <w:rPr>
          <w:b/>
          <w:bCs/>
        </w:rPr>
      </w:pPr>
      <w:bookmarkStart w:id="17" w:name="_Toc71655991"/>
      <w:r w:rsidRPr="007D2A28">
        <w:rPr>
          <w:b/>
          <w:bCs/>
        </w:rPr>
        <w:t>Příprava nanočástic stříbra pomocí multifukčního polymeru ve vodné fázi</w:t>
      </w:r>
      <w:bookmarkEnd w:id="17"/>
    </w:p>
    <w:p w14:paraId="77F33931" w14:textId="7570F93B" w:rsidR="00A04D65" w:rsidRPr="00AE59D2" w:rsidRDefault="00A04D65" w:rsidP="00845D47">
      <w:pPr>
        <w:jc w:val="both"/>
        <w:rPr>
          <w:b/>
          <w:bCs/>
        </w:rPr>
      </w:pPr>
      <w:r w:rsidRPr="00A04D65">
        <w:t>Při klasické syntéze ve vodné fázi byl</w:t>
      </w:r>
      <w:r w:rsidR="00845D47">
        <w:t>y</w:t>
      </w:r>
      <w:r w:rsidRPr="00A04D65">
        <w:t xml:space="preserve"> 4 </w:t>
      </w:r>
      <w:r w:rsidR="006D1BED">
        <w:t>cm</w:t>
      </w:r>
      <w:r w:rsidR="006D1BED">
        <w:rPr>
          <w:vertAlign w:val="superscript"/>
        </w:rPr>
        <w:t>3</w:t>
      </w:r>
      <w:r w:rsidR="006D1BED">
        <w:t xml:space="preserve"> </w:t>
      </w:r>
      <w:r w:rsidR="000479A8">
        <w:t>0,002 mol</w:t>
      </w:r>
      <w:r w:rsidR="000479A8">
        <w:sym w:font="Symbol" w:char="F0D7"/>
      </w:r>
      <w:r w:rsidR="000479A8">
        <w:t>dm</w:t>
      </w:r>
      <w:r w:rsidR="000479A8">
        <w:rPr>
          <w:vertAlign w:val="superscript"/>
        </w:rPr>
        <w:t>-3</w:t>
      </w:r>
      <w:r w:rsidR="000479A8">
        <w:t xml:space="preserve"> </w:t>
      </w:r>
      <w:r w:rsidR="00B57EEC">
        <w:t xml:space="preserve">rozvětveného </w:t>
      </w:r>
      <w:proofErr w:type="spellStart"/>
      <w:r w:rsidR="00B57EEC">
        <w:t>polyethyleniminu</w:t>
      </w:r>
      <w:proofErr w:type="spellEnd"/>
      <w:r w:rsidRPr="00A04D65">
        <w:t xml:space="preserve"> </w:t>
      </w:r>
      <w:r w:rsidR="00845D47">
        <w:t>(BPEI)</w:t>
      </w:r>
      <w:r w:rsidRPr="00A04D65">
        <w:t xml:space="preserve"> </w:t>
      </w:r>
      <w:r w:rsidR="00845D47">
        <w:t>mícháno na vzduchu</w:t>
      </w:r>
      <w:r w:rsidRPr="00A04D65">
        <w:t xml:space="preserve"> </w:t>
      </w:r>
      <w:r w:rsidR="00845D47">
        <w:t xml:space="preserve">magnetickou </w:t>
      </w:r>
      <w:r w:rsidRPr="00A04D65">
        <w:t>mích</w:t>
      </w:r>
      <w:r w:rsidR="00845D47">
        <w:t>ačkou za současného zahřívání</w:t>
      </w:r>
      <w:r w:rsidRPr="00A04D65">
        <w:t xml:space="preserve"> na teplotu 50</w:t>
      </w:r>
      <w:r w:rsidRPr="00A04D65">
        <w:sym w:font="Symbol" w:char="F0B0"/>
      </w:r>
      <w:r w:rsidRPr="00A04D65">
        <w:t xml:space="preserve">C. Během míchání byl k roztoku přidán 1 </w:t>
      </w:r>
      <w:r w:rsidR="006D1BED">
        <w:t>cm</w:t>
      </w:r>
      <w:r w:rsidR="006D1BED">
        <w:rPr>
          <w:vertAlign w:val="superscript"/>
        </w:rPr>
        <w:t>3</w:t>
      </w:r>
      <w:r w:rsidR="006D1BED">
        <w:t xml:space="preserve"> </w:t>
      </w:r>
      <w:r w:rsidRPr="00A04D65">
        <w:t>1</w:t>
      </w:r>
      <w:r w:rsidR="00845D47">
        <w:t> </w:t>
      </w:r>
      <w:r w:rsidR="006D1BED">
        <w:t>mol</w:t>
      </w:r>
      <w:r w:rsidR="006D1BED">
        <w:sym w:font="Symbol" w:char="F0D7"/>
      </w:r>
      <w:r w:rsidR="006D1BED">
        <w:t>dm</w:t>
      </w:r>
      <w:r w:rsidR="006D1BED">
        <w:rPr>
          <w:vertAlign w:val="superscript"/>
        </w:rPr>
        <w:t>-3</w:t>
      </w:r>
      <w:r w:rsidR="006D1BED">
        <w:t xml:space="preserve"> </w:t>
      </w:r>
      <w:r w:rsidRPr="00A04D65">
        <w:t xml:space="preserve">roztoku </w:t>
      </w:r>
      <w:r w:rsidR="00255849">
        <w:t>dusičnanu stříbrného (</w:t>
      </w:r>
      <w:r w:rsidRPr="00A04D65">
        <w:t>AgNO</w:t>
      </w:r>
      <w:r w:rsidRPr="000479A8">
        <w:rPr>
          <w:vertAlign w:val="subscript"/>
        </w:rPr>
        <w:t>3</w:t>
      </w:r>
      <w:r w:rsidR="00255849">
        <w:t>)</w:t>
      </w:r>
      <w:r w:rsidRPr="00A04D65">
        <w:t xml:space="preserve">. Výsledné pH roztoku bylo 10. Výsledná směs byla po 10 hodinách v centrifuze vyndána a ochlazena na pokojovou teplotu, </w:t>
      </w:r>
      <w:r w:rsidRPr="00A04D65">
        <w:lastRenderedPageBreak/>
        <w:t xml:space="preserve">převedena do 50 </w:t>
      </w:r>
      <w:r w:rsidR="006D1BED">
        <w:t>cm</w:t>
      </w:r>
      <w:r w:rsidR="006D1BED">
        <w:rPr>
          <w:vertAlign w:val="superscript"/>
        </w:rPr>
        <w:t>3</w:t>
      </w:r>
      <w:r w:rsidR="006D1BED">
        <w:t xml:space="preserve"> </w:t>
      </w:r>
      <w:r w:rsidRPr="00A04D65">
        <w:t xml:space="preserve">zkumavky a vložena do centrifugy na 30 minut. Konečný produkt byl </w:t>
      </w:r>
      <w:r w:rsidR="00585CF8">
        <w:t xml:space="preserve">shromážděn </w:t>
      </w:r>
      <w:r w:rsidRPr="00A04D65">
        <w:t xml:space="preserve">odstraněním přebytku BPEI </w:t>
      </w:r>
      <w:r w:rsidR="00845D47">
        <w:t xml:space="preserve">několikanásobným </w:t>
      </w:r>
      <w:r w:rsidRPr="00A04D65">
        <w:t xml:space="preserve">promytím vodou a opakovaným odstřeďováním. </w:t>
      </w:r>
      <w:sdt>
        <w:sdtPr>
          <w:id w:val="-779498816"/>
          <w:citation/>
        </w:sdtPr>
        <w:sdtEndPr/>
        <w:sdtContent>
          <w:r w:rsidR="00E90A0A">
            <w:fldChar w:fldCharType="begin"/>
          </w:r>
          <w:r w:rsidR="00C52037">
            <w:instrText xml:space="preserve">CITATION Sha15 \l 1029 </w:instrText>
          </w:r>
          <w:r w:rsidR="00E90A0A">
            <w:fldChar w:fldCharType="separate"/>
          </w:r>
          <w:r w:rsidR="00C52037">
            <w:rPr>
              <w:noProof/>
            </w:rPr>
            <w:t>(Shahzad, et al., 2015)</w:t>
          </w:r>
          <w:r w:rsidR="00E90A0A">
            <w:fldChar w:fldCharType="end"/>
          </w:r>
        </w:sdtContent>
      </w:sdt>
    </w:p>
    <w:p w14:paraId="222A2A98" w14:textId="0847311B" w:rsidR="00625EDD" w:rsidRDefault="00A04D65" w:rsidP="00845D47">
      <w:pPr>
        <w:pStyle w:val="Styl1"/>
      </w:pPr>
      <w:r w:rsidRPr="00A04D65">
        <w:t xml:space="preserve">Roztok </w:t>
      </w:r>
      <w:proofErr w:type="spellStart"/>
      <w:r w:rsidR="00255849">
        <w:t>deionizované</w:t>
      </w:r>
      <w:proofErr w:type="spellEnd"/>
      <w:r w:rsidR="00255849">
        <w:t xml:space="preserve"> vody </w:t>
      </w:r>
      <w:r w:rsidRPr="00A04D65">
        <w:t>a BPEI se po přidání AgNO</w:t>
      </w:r>
      <w:r w:rsidRPr="000479A8">
        <w:rPr>
          <w:vertAlign w:val="subscript"/>
        </w:rPr>
        <w:t>3</w:t>
      </w:r>
      <w:r w:rsidRPr="00A04D65">
        <w:t xml:space="preserve"> zbarvil postupně</w:t>
      </w:r>
      <w:r w:rsidR="00585CF8">
        <w:t xml:space="preserve"> </w:t>
      </w:r>
      <w:proofErr w:type="gramStart"/>
      <w:r w:rsidRPr="00A04D65">
        <w:t>ze</w:t>
      </w:r>
      <w:proofErr w:type="gramEnd"/>
      <w:r w:rsidRPr="00A04D65">
        <w:t xml:space="preserve"> </w:t>
      </w:r>
      <w:r w:rsidR="003004D2" w:rsidRPr="00A04D65">
        <w:t>světl</w:t>
      </w:r>
      <w:r w:rsidR="003004D2">
        <w:t>e</w:t>
      </w:r>
      <w:r w:rsidR="003004D2" w:rsidRPr="00A04D65">
        <w:t xml:space="preserve"> </w:t>
      </w:r>
      <w:r w:rsidRPr="00A04D65">
        <w:t>žluté na oranžově žlutou a j</w:t>
      </w:r>
      <w:r w:rsidR="003004D2">
        <w:t>e</w:t>
      </w:r>
      <w:r w:rsidRPr="00A04D65">
        <w:t>ho konečná barv</w:t>
      </w:r>
      <w:r w:rsidR="00A94529">
        <w:t>a</w:t>
      </w:r>
      <w:r w:rsidRPr="00A04D65">
        <w:t xml:space="preserve"> byla černohnědá</w:t>
      </w:r>
      <w:r w:rsidR="00255849">
        <w:t xml:space="preserve"> (viz. Obr. 3)</w:t>
      </w:r>
      <w:r w:rsidRPr="00A04D65">
        <w:t xml:space="preserve">. Toto zbarvení indikuje výskyt </w:t>
      </w:r>
      <w:proofErr w:type="spellStart"/>
      <w:r w:rsidRPr="00A04D65">
        <w:t>AgNPs</w:t>
      </w:r>
      <w:proofErr w:type="spellEnd"/>
      <w:r w:rsidRPr="00A04D65">
        <w:t xml:space="preserve">. </w:t>
      </w:r>
      <w:r w:rsidR="00B57EEC">
        <w:t xml:space="preserve">Snímky </w:t>
      </w:r>
      <w:r w:rsidR="00845D47">
        <w:t xml:space="preserve">z </w:t>
      </w:r>
      <w:r w:rsidR="00B57EEC">
        <w:t>transmisního elektronového mikroskopu (TEM)</w:t>
      </w:r>
      <w:r w:rsidRPr="00A04D65">
        <w:t xml:space="preserve"> odhalují, že </w:t>
      </w:r>
      <w:proofErr w:type="spellStart"/>
      <w:r w:rsidRPr="00A04D65">
        <w:t>AgNPs</w:t>
      </w:r>
      <w:proofErr w:type="spellEnd"/>
      <w:r w:rsidRPr="00A04D65">
        <w:t xml:space="preserve"> mají sférický tvar s průměrnou </w:t>
      </w:r>
      <w:r w:rsidR="003004D2" w:rsidRPr="00A04D65">
        <w:t>velikost</w:t>
      </w:r>
      <w:r w:rsidR="003004D2">
        <w:t>í</w:t>
      </w:r>
      <w:r w:rsidR="003004D2" w:rsidRPr="00A04D65">
        <w:t xml:space="preserve"> </w:t>
      </w:r>
      <w:r w:rsidRPr="00A04D65">
        <w:t xml:space="preserve">8 </w:t>
      </w:r>
      <w:proofErr w:type="spellStart"/>
      <w:r w:rsidRPr="00A04D65">
        <w:t>nm</w:t>
      </w:r>
      <w:proofErr w:type="spellEnd"/>
      <w:r w:rsidRPr="00A04D65">
        <w:t xml:space="preserve"> a </w:t>
      </w:r>
      <w:r w:rsidR="00B57EEC">
        <w:t>snímky transmisního elektronového mikroskopu s vysokým rozlišením (</w:t>
      </w:r>
      <w:r w:rsidRPr="00A04D65">
        <w:t>HRTEM</w:t>
      </w:r>
      <w:r w:rsidR="00B57EEC">
        <w:t>)</w:t>
      </w:r>
      <w:r w:rsidRPr="00A04D65">
        <w:t xml:space="preserve"> jejich monokrystalické a zdvojené struktury</w:t>
      </w:r>
      <w:r w:rsidR="00255849">
        <w:t xml:space="preserve"> (viz. Obr. 4)</w:t>
      </w:r>
      <w:r w:rsidRPr="00A04D65">
        <w:t>.</w:t>
      </w:r>
      <w:r w:rsidR="00D80958">
        <w:t xml:space="preserve"> </w:t>
      </w:r>
      <w:sdt>
        <w:sdtPr>
          <w:id w:val="176855963"/>
          <w:citation/>
        </w:sdtPr>
        <w:sdtEndPr/>
        <w:sdtContent>
          <w:r w:rsidR="00E90A0A">
            <w:fldChar w:fldCharType="begin"/>
          </w:r>
          <w:r w:rsidR="00C52037">
            <w:instrText xml:space="preserve">CITATION Sha15 \l 1029 </w:instrText>
          </w:r>
          <w:r w:rsidR="00E90A0A">
            <w:fldChar w:fldCharType="separate"/>
          </w:r>
          <w:r w:rsidR="00C52037">
            <w:rPr>
              <w:noProof/>
            </w:rPr>
            <w:t>(Shahzad, et al., 2015)</w:t>
          </w:r>
          <w:r w:rsidR="00E90A0A">
            <w:fldChar w:fldCharType="end"/>
          </w:r>
        </w:sdtContent>
      </w:sdt>
    </w:p>
    <w:p w14:paraId="369DBC19" w14:textId="77777777" w:rsidR="0056531F" w:rsidRDefault="0056531F" w:rsidP="00845D47">
      <w:pPr>
        <w:pStyle w:val="Styl1"/>
      </w:pPr>
    </w:p>
    <w:p w14:paraId="6E0F7447" w14:textId="77777777" w:rsidR="00B57EEC" w:rsidRDefault="00D80958" w:rsidP="00AE59D2">
      <w:pPr>
        <w:pStyle w:val="Titulek"/>
        <w:keepNext/>
        <w:spacing w:after="0"/>
      </w:pPr>
      <w:r>
        <w:rPr>
          <w:noProof/>
        </w:rPr>
        <w:drawing>
          <wp:inline distT="0" distB="0" distL="0" distR="0" wp14:anchorId="6C071B46" wp14:editId="47773FA6">
            <wp:extent cx="2183133" cy="1798320"/>
            <wp:effectExtent l="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rotWithShape="1">
                    <a:blip r:embed="rId13" cstate="print">
                      <a:extLst>
                        <a:ext uri="{28A0092B-C50C-407E-A947-70E740481C1C}">
                          <a14:useLocalDpi xmlns:a14="http://schemas.microsoft.com/office/drawing/2010/main" val="0"/>
                        </a:ext>
                      </a:extLst>
                    </a:blip>
                    <a:srcRect r="50413" b="55208"/>
                    <a:stretch/>
                  </pic:blipFill>
                  <pic:spPr bwMode="auto">
                    <a:xfrm>
                      <a:off x="0" y="0"/>
                      <a:ext cx="2188007" cy="1802335"/>
                    </a:xfrm>
                    <a:prstGeom prst="rect">
                      <a:avLst/>
                    </a:prstGeom>
                    <a:ln>
                      <a:noFill/>
                    </a:ln>
                    <a:extLst>
                      <a:ext uri="{53640926-AAD7-44D8-BBD7-CCE9431645EC}">
                        <a14:shadowObscured xmlns:a14="http://schemas.microsoft.com/office/drawing/2010/main"/>
                      </a:ext>
                    </a:extLst>
                  </pic:spPr>
                </pic:pic>
              </a:graphicData>
            </a:graphic>
          </wp:inline>
        </w:drawing>
      </w:r>
    </w:p>
    <w:p w14:paraId="5F570DF7" w14:textId="05C51AEB" w:rsidR="00D80958" w:rsidRDefault="00B57EEC" w:rsidP="00FA69BA">
      <w:pPr>
        <w:pStyle w:val="Titulek"/>
        <w:jc w:val="both"/>
      </w:pPr>
      <w:r>
        <w:t xml:space="preserve">Obrázek </w:t>
      </w:r>
      <w:fldSimple w:instr=" SEQ Obrázek \* ARABIC ">
        <w:r w:rsidR="00065F2F">
          <w:rPr>
            <w:noProof/>
          </w:rPr>
          <w:t>3</w:t>
        </w:r>
      </w:fldSimple>
      <w:r>
        <w:t xml:space="preserve">: </w:t>
      </w:r>
      <w:r w:rsidRPr="006D4C0C">
        <w:t xml:space="preserve">Fotografie lahviček naplněných </w:t>
      </w:r>
      <w:r>
        <w:t>suspen</w:t>
      </w:r>
      <w:r w:rsidRPr="006D4C0C">
        <w:t xml:space="preserve">zí </w:t>
      </w:r>
      <w:proofErr w:type="spellStart"/>
      <w:r w:rsidR="00FA69BA" w:rsidRPr="006D4C0C">
        <w:t>AgNPs</w:t>
      </w:r>
      <w:proofErr w:type="spellEnd"/>
      <w:r w:rsidR="00FA69BA" w:rsidRPr="006D4C0C">
        <w:t xml:space="preserve"> – nalevo</w:t>
      </w:r>
      <w:r w:rsidRPr="006D4C0C">
        <w:t xml:space="preserve"> vysoce koncentrovanou (200 </w:t>
      </w:r>
      <w:proofErr w:type="spellStart"/>
      <w:r w:rsidRPr="006D4C0C">
        <w:t>mM</w:t>
      </w:r>
      <w:proofErr w:type="spellEnd"/>
      <w:r w:rsidRPr="006D4C0C">
        <w:t>) a napravo 1000x zředěnou</w:t>
      </w:r>
      <w:r>
        <w:t xml:space="preserve">. </w:t>
      </w:r>
      <w:sdt>
        <w:sdtPr>
          <w:id w:val="207233774"/>
          <w:citation/>
        </w:sdtPr>
        <w:sdtEndPr/>
        <w:sdtContent>
          <w:r w:rsidR="00E90A0A">
            <w:fldChar w:fldCharType="begin"/>
          </w:r>
          <w:r w:rsidR="00C52037">
            <w:instrText xml:space="preserve">CITATION Sha15 \l 1029 </w:instrText>
          </w:r>
          <w:r w:rsidR="00E90A0A">
            <w:fldChar w:fldCharType="separate"/>
          </w:r>
          <w:r w:rsidR="00C52037">
            <w:rPr>
              <w:noProof/>
            </w:rPr>
            <w:t>(Shahzad, et al., 2015)</w:t>
          </w:r>
          <w:r w:rsidR="00E90A0A">
            <w:fldChar w:fldCharType="end"/>
          </w:r>
        </w:sdtContent>
      </w:sdt>
    </w:p>
    <w:p w14:paraId="0DF46CC1" w14:textId="77777777" w:rsidR="0056531F" w:rsidRPr="0056531F" w:rsidRDefault="0056531F" w:rsidP="0056531F"/>
    <w:p w14:paraId="74459948" w14:textId="77777777" w:rsidR="00D80958" w:rsidRDefault="00D80958" w:rsidP="00AE59D2">
      <w:pPr>
        <w:keepNext/>
      </w:pPr>
      <w:r>
        <w:rPr>
          <w:noProof/>
        </w:rPr>
        <w:drawing>
          <wp:inline distT="0" distB="0" distL="0" distR="0" wp14:anchorId="42E8D9A3" wp14:editId="61EAF451">
            <wp:extent cx="2205787" cy="1844040"/>
            <wp:effectExtent l="0" t="0" r="4445"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pic:cNvPicPr/>
                  </pic:nvPicPr>
                  <pic:blipFill rotWithShape="1">
                    <a:blip r:embed="rId13" cstate="print">
                      <a:extLst>
                        <a:ext uri="{28A0092B-C50C-407E-A947-70E740481C1C}">
                          <a14:useLocalDpi xmlns:a14="http://schemas.microsoft.com/office/drawing/2010/main" val="0"/>
                        </a:ext>
                      </a:extLst>
                    </a:blip>
                    <a:srcRect l="50505" b="54625"/>
                    <a:stretch/>
                  </pic:blipFill>
                  <pic:spPr bwMode="auto">
                    <a:xfrm>
                      <a:off x="0" y="0"/>
                      <a:ext cx="2217088" cy="1853488"/>
                    </a:xfrm>
                    <a:prstGeom prst="rect">
                      <a:avLst/>
                    </a:prstGeom>
                    <a:ln>
                      <a:noFill/>
                    </a:ln>
                    <a:extLst>
                      <a:ext uri="{53640926-AAD7-44D8-BBD7-CCE9431645EC}">
                        <a14:shadowObscured xmlns:a14="http://schemas.microsoft.com/office/drawing/2010/main"/>
                      </a:ext>
                    </a:extLst>
                  </pic:spPr>
                </pic:pic>
              </a:graphicData>
            </a:graphic>
          </wp:inline>
        </w:drawing>
      </w:r>
    </w:p>
    <w:p w14:paraId="0C1CBA6A" w14:textId="2605F89C" w:rsidR="004015F3" w:rsidRDefault="00255849" w:rsidP="00845D47">
      <w:pPr>
        <w:pStyle w:val="Titulek"/>
        <w:jc w:val="both"/>
      </w:pPr>
      <w:r>
        <w:t xml:space="preserve">Obrázek </w:t>
      </w:r>
      <w:fldSimple w:instr=" SEQ Obrázek \* ARABIC ">
        <w:r w:rsidR="00065F2F">
          <w:rPr>
            <w:noProof/>
          </w:rPr>
          <w:t>4</w:t>
        </w:r>
      </w:fldSimple>
      <w:r>
        <w:t xml:space="preserve">: </w:t>
      </w:r>
      <w:r w:rsidRPr="000F2FD2">
        <w:t xml:space="preserve">TEM snímek ukazuje </w:t>
      </w:r>
      <w:proofErr w:type="spellStart"/>
      <w:r w:rsidRPr="000F2FD2">
        <w:t>AgNPs</w:t>
      </w:r>
      <w:proofErr w:type="spellEnd"/>
      <w:r w:rsidRPr="000F2FD2">
        <w:t xml:space="preserve"> sférického tvaru s průměrnou velikostí 8 </w:t>
      </w:r>
      <w:proofErr w:type="spellStart"/>
      <w:r w:rsidRPr="000F2FD2">
        <w:t>nm</w:t>
      </w:r>
      <w:proofErr w:type="spellEnd"/>
      <w:r w:rsidRPr="000F2FD2">
        <w:t xml:space="preserve"> a HRTEM snímek zobrazuje monokrystalické a zdvojené struktury </w:t>
      </w:r>
      <w:proofErr w:type="spellStart"/>
      <w:r w:rsidRPr="000F2FD2">
        <w:t>AgNPs</w:t>
      </w:r>
      <w:proofErr w:type="spellEnd"/>
      <w:r w:rsidR="00E90A0A">
        <w:t xml:space="preserve">. </w:t>
      </w:r>
      <w:sdt>
        <w:sdtPr>
          <w:id w:val="1287087362"/>
          <w:citation/>
        </w:sdtPr>
        <w:sdtEndPr/>
        <w:sdtContent>
          <w:r w:rsidR="00E90A0A">
            <w:fldChar w:fldCharType="begin"/>
          </w:r>
          <w:r w:rsidR="00C52037">
            <w:instrText xml:space="preserve">CITATION Sha15 \l 1029 </w:instrText>
          </w:r>
          <w:r w:rsidR="00E90A0A">
            <w:fldChar w:fldCharType="separate"/>
          </w:r>
          <w:r w:rsidR="00C52037">
            <w:rPr>
              <w:noProof/>
            </w:rPr>
            <w:t>(Shahzad, et al., 2015)</w:t>
          </w:r>
          <w:r w:rsidR="00E90A0A">
            <w:fldChar w:fldCharType="end"/>
          </w:r>
        </w:sdtContent>
      </w:sdt>
    </w:p>
    <w:p w14:paraId="2E7EF825" w14:textId="77777777" w:rsidR="004015F3" w:rsidRDefault="004015F3" w:rsidP="004015F3">
      <w:pPr>
        <w:pStyle w:val="Titulek"/>
        <w:spacing w:after="0"/>
        <w:ind w:firstLine="709"/>
      </w:pPr>
    </w:p>
    <w:p w14:paraId="7E4C14BC" w14:textId="36EF7C09" w:rsidR="00845D47" w:rsidRDefault="003004D2" w:rsidP="00242E57">
      <w:pPr>
        <w:pStyle w:val="Styl1"/>
      </w:pPr>
      <w:r>
        <w:lastRenderedPageBreak/>
        <w:t xml:space="preserve">Takto </w:t>
      </w:r>
      <w:proofErr w:type="spellStart"/>
      <w:r>
        <w:t>synthetizované</w:t>
      </w:r>
      <w:proofErr w:type="spellEnd"/>
      <w:r>
        <w:t xml:space="preserve"> </w:t>
      </w:r>
      <w:proofErr w:type="spellStart"/>
      <w:r w:rsidR="00A04D65">
        <w:t>AgNPs</w:t>
      </w:r>
      <w:proofErr w:type="spellEnd"/>
      <w:r w:rsidR="00A04D65">
        <w:t xml:space="preserve"> syntetizovaná ve vodné fázi </w:t>
      </w:r>
      <w:r>
        <w:t xml:space="preserve">vykazují </w:t>
      </w:r>
      <w:r w:rsidR="00A04D65">
        <w:t>dlouhodobou</w:t>
      </w:r>
      <w:r>
        <w:t xml:space="preserve"> časovou</w:t>
      </w:r>
      <w:r w:rsidR="00A04D65">
        <w:t xml:space="preserve"> stabilitu.</w:t>
      </w:r>
      <w:r w:rsidR="00845D47">
        <w:t xml:space="preserve"> Jejich morfologii a velikost</w:t>
      </w:r>
      <w:r w:rsidR="00D80958">
        <w:t xml:space="preserve"> lze</w:t>
      </w:r>
      <w:r w:rsidR="00845D47">
        <w:t>,</w:t>
      </w:r>
      <w:r w:rsidR="00D80958">
        <w:t xml:space="preserve"> údajně přetvářením a</w:t>
      </w:r>
      <w:r w:rsidR="0056531F">
        <w:t> </w:t>
      </w:r>
      <w:r w:rsidR="00D80958">
        <w:t>modulováním koalescencí</w:t>
      </w:r>
      <w:r>
        <w:t>,</w:t>
      </w:r>
      <w:r w:rsidR="00D80958">
        <w:t xml:space="preserve"> změnit. Tento údaj byl zkoumán odebráním vzorků v odlišných reakčních fázích, a ná</w:t>
      </w:r>
      <w:r w:rsidR="00845D47">
        <w:t>sledným měřením pomocí TEM a UV/</w:t>
      </w:r>
      <w:r w:rsidR="00D80958">
        <w:t xml:space="preserve">vis spektrometru. Prováděná měření poskytla potvrzení vzniku </w:t>
      </w:r>
      <w:proofErr w:type="spellStart"/>
      <w:r w:rsidR="00D80958">
        <w:t>AgNPs</w:t>
      </w:r>
      <w:proofErr w:type="spellEnd"/>
      <w:r w:rsidR="00D80958">
        <w:t xml:space="preserve"> pomocí přetváření malých </w:t>
      </w:r>
      <w:proofErr w:type="spellStart"/>
      <w:r w:rsidR="00D80958">
        <w:t>AgNPs</w:t>
      </w:r>
      <w:proofErr w:type="spellEnd"/>
      <w:r w:rsidR="00D80958">
        <w:t xml:space="preserve"> a jejich koalescencí. </w:t>
      </w:r>
      <w:sdt>
        <w:sdtPr>
          <w:id w:val="919914084"/>
          <w:citation/>
        </w:sdtPr>
        <w:sdtEndPr/>
        <w:sdtContent>
          <w:r w:rsidR="00E90A0A">
            <w:fldChar w:fldCharType="begin"/>
          </w:r>
          <w:r w:rsidR="00C52037">
            <w:instrText xml:space="preserve">CITATION Sha15 \l 1029 </w:instrText>
          </w:r>
          <w:r w:rsidR="00E90A0A">
            <w:fldChar w:fldCharType="separate"/>
          </w:r>
          <w:r w:rsidR="00C52037">
            <w:rPr>
              <w:noProof/>
            </w:rPr>
            <w:t>(Shahzad, et al., 2015)</w:t>
          </w:r>
          <w:r w:rsidR="00E90A0A">
            <w:fldChar w:fldCharType="end"/>
          </w:r>
        </w:sdtContent>
      </w:sdt>
    </w:p>
    <w:p w14:paraId="267D9F21" w14:textId="77777777" w:rsidR="0056531F" w:rsidRPr="00D80958" w:rsidRDefault="0056531F" w:rsidP="00242E57">
      <w:pPr>
        <w:pStyle w:val="Styl1"/>
      </w:pPr>
    </w:p>
    <w:p w14:paraId="74709AC2" w14:textId="7EC49C4F" w:rsidR="00204180" w:rsidRPr="00413DC3" w:rsidRDefault="00204180" w:rsidP="00AE59D2">
      <w:pPr>
        <w:pStyle w:val="Nadpis3"/>
      </w:pPr>
      <w:bookmarkStart w:id="18" w:name="_Toc102704362"/>
      <w:r w:rsidRPr="00413DC3">
        <w:t>Antibakteriální</w:t>
      </w:r>
      <w:r w:rsidR="00F27174" w:rsidRPr="00413DC3">
        <w:t xml:space="preserve"> a antimikrobiální</w:t>
      </w:r>
      <w:r w:rsidRPr="00413DC3">
        <w:t xml:space="preserve"> aktivita</w:t>
      </w:r>
      <w:bookmarkEnd w:id="18"/>
    </w:p>
    <w:p w14:paraId="0797F218" w14:textId="2B458510" w:rsidR="00F27174" w:rsidRPr="00F27174" w:rsidRDefault="00F27174" w:rsidP="00845D47">
      <w:pPr>
        <w:pStyle w:val="Styl1"/>
        <w:ind w:firstLine="0"/>
      </w:pPr>
      <w:r>
        <w:rPr>
          <w:shd w:val="clear" w:color="auto" w:fill="FFFFFF"/>
        </w:rPr>
        <w:t xml:space="preserve">Před </w:t>
      </w:r>
      <w:r w:rsidR="003004D2">
        <w:rPr>
          <w:shd w:val="clear" w:color="auto" w:fill="FFFFFF"/>
        </w:rPr>
        <w:t xml:space="preserve">popsáním existence a účinků </w:t>
      </w:r>
      <w:proofErr w:type="spellStart"/>
      <w:r>
        <w:rPr>
          <w:shd w:val="clear" w:color="auto" w:fill="FFFFFF"/>
        </w:rPr>
        <w:t>AgNPs</w:t>
      </w:r>
      <w:proofErr w:type="spellEnd"/>
      <w:r>
        <w:rPr>
          <w:shd w:val="clear" w:color="auto" w:fill="FFFFFF"/>
        </w:rPr>
        <w:t xml:space="preserve"> se hojně využívali sloučeniny stříbra jako je např.: AgNO</w:t>
      </w:r>
      <w:r>
        <w:rPr>
          <w:shd w:val="clear" w:color="auto" w:fill="FFFFFF"/>
          <w:vertAlign w:val="subscript"/>
        </w:rPr>
        <w:t>3</w:t>
      </w:r>
      <w:r>
        <w:rPr>
          <w:shd w:val="clear" w:color="auto" w:fill="FFFFFF"/>
        </w:rPr>
        <w:t>. Mechanismus antimikrobiálního působení u sloučenin stříbra a</w:t>
      </w:r>
      <w:r w:rsidR="0056531F">
        <w:rPr>
          <w:shd w:val="clear" w:color="auto" w:fill="FFFFFF"/>
        </w:rPr>
        <w:t> </w:t>
      </w:r>
      <w:proofErr w:type="spellStart"/>
      <w:r>
        <w:rPr>
          <w:shd w:val="clear" w:color="auto" w:fill="FFFFFF"/>
        </w:rPr>
        <w:t>AgNPs</w:t>
      </w:r>
      <w:proofErr w:type="spellEnd"/>
      <w:r>
        <w:rPr>
          <w:shd w:val="clear" w:color="auto" w:fill="FFFFFF"/>
        </w:rPr>
        <w:t xml:space="preserve"> může být stejný, nicméně ani v jednom případě není mechanismus stále </w:t>
      </w:r>
      <w:r w:rsidR="00815EA0">
        <w:rPr>
          <w:shd w:val="clear" w:color="auto" w:fill="FFFFFF"/>
        </w:rPr>
        <w:t>detailně popsán</w:t>
      </w:r>
      <w:r>
        <w:rPr>
          <w:shd w:val="clear" w:color="auto" w:fill="FFFFFF"/>
        </w:rPr>
        <w:t xml:space="preserve">. Avšak díky většímu poměru plochy povrchu k objemu mohou </w:t>
      </w:r>
      <w:proofErr w:type="spellStart"/>
      <w:r>
        <w:rPr>
          <w:shd w:val="clear" w:color="auto" w:fill="FFFFFF"/>
        </w:rPr>
        <w:t>AgNPs</w:t>
      </w:r>
      <w:proofErr w:type="spellEnd"/>
      <w:r>
        <w:rPr>
          <w:shd w:val="clear" w:color="auto" w:fill="FFFFFF"/>
        </w:rPr>
        <w:t xml:space="preserve"> vykazovat lepší účinnost než sloučeniny stříbra. Možných variant mechanismů antimikrobiálního účinku je hned několik. V prvním případě </w:t>
      </w:r>
      <w:proofErr w:type="spellStart"/>
      <w:r>
        <w:rPr>
          <w:shd w:val="clear" w:color="auto" w:fill="FFFFFF"/>
        </w:rPr>
        <w:t>AgNPs</w:t>
      </w:r>
      <w:proofErr w:type="spellEnd"/>
      <w:r>
        <w:rPr>
          <w:shd w:val="clear" w:color="auto" w:fill="FFFFFF"/>
        </w:rPr>
        <w:t xml:space="preserve"> mají lepší kontakt s mikroorganismem, a to díky tomu, že poskytují pro kontakt s bakteriemi extrémně velký povrch. </w:t>
      </w:r>
      <w:r>
        <w:t xml:space="preserve">Následně se </w:t>
      </w:r>
      <w:proofErr w:type="spellStart"/>
      <w:r>
        <w:t>AgNPs</w:t>
      </w:r>
      <w:proofErr w:type="spellEnd"/>
      <w:r>
        <w:t xml:space="preserve"> přichytí k buněčné membráně a proniknou do bakterií. V druhém </w:t>
      </w:r>
      <w:r w:rsidR="00815EA0">
        <w:t xml:space="preserve">případě </w:t>
      </w:r>
      <w:r>
        <w:t xml:space="preserve">se v buněčných membránách bakterií nacházejí proteiny obsahující síru a </w:t>
      </w:r>
      <w:proofErr w:type="spellStart"/>
      <w:r>
        <w:t>AgNPs</w:t>
      </w:r>
      <w:proofErr w:type="spellEnd"/>
      <w:r w:rsidR="00815EA0">
        <w:t xml:space="preserve"> s nimi mohou prostřednictvím kationtu stříbrného</w:t>
      </w:r>
      <w:r>
        <w:t xml:space="preserve"> interagovat za účelem utlumení funkce. </w:t>
      </w:r>
      <w:r w:rsidR="00815EA0">
        <w:t xml:space="preserve"> Další </w:t>
      </w:r>
      <w:r>
        <w:t>možnost</w:t>
      </w:r>
      <w:r w:rsidR="00815EA0">
        <w:t xml:space="preserve">í interakce je napadení respiračního </w:t>
      </w:r>
      <w:r>
        <w:t xml:space="preserve">řetězec v mitochondriích bakterie, čímž následně dojde k buněčné smrti. V posledním případě uvolňují </w:t>
      </w:r>
      <w:proofErr w:type="spellStart"/>
      <w:r>
        <w:t>AgNPs</w:t>
      </w:r>
      <w:proofErr w:type="spellEnd"/>
      <w:r>
        <w:t xml:space="preserve"> trvale kationty stříbra, které se následně dostanou dovnitř buněk bakterií (do prostředí s nižší hodnotou pH), kde mohou vytvářet volné radikály a</w:t>
      </w:r>
      <w:r w:rsidR="0056531F">
        <w:t> </w:t>
      </w:r>
      <w:r>
        <w:t xml:space="preserve">indukovat oxidační stres, což zvyšuje jejich baktericidní aktivitu. </w:t>
      </w:r>
      <w:sdt>
        <w:sdtPr>
          <w:id w:val="-725222184"/>
          <w:citation/>
        </w:sdtPr>
        <w:sdtEndPr/>
        <w:sdtContent>
          <w:r w:rsidR="00053FE1">
            <w:fldChar w:fldCharType="begin"/>
          </w:r>
          <w:r w:rsidR="00C52037">
            <w:instrText xml:space="preserve">CITATION Won10 \l 1029 </w:instrText>
          </w:r>
          <w:r w:rsidR="00053FE1">
            <w:fldChar w:fldCharType="separate"/>
          </w:r>
          <w:r w:rsidR="00C52037">
            <w:rPr>
              <w:noProof/>
            </w:rPr>
            <w:t>(Wong &amp; Liu, 2010)</w:t>
          </w:r>
          <w:r w:rsidR="00053FE1">
            <w:fldChar w:fldCharType="end"/>
          </w:r>
        </w:sdtContent>
      </w:sdt>
    </w:p>
    <w:p w14:paraId="0C28E37C" w14:textId="58D080A4" w:rsidR="00AE59D2" w:rsidRDefault="00F27174" w:rsidP="00AE59D2">
      <w:pPr>
        <w:pStyle w:val="Styl1"/>
      </w:pPr>
      <w:r>
        <w:t xml:space="preserve">Předpokládá se, že antibakteriální účinky </w:t>
      </w:r>
      <w:proofErr w:type="spellStart"/>
      <w:r>
        <w:t>AgNPs</w:t>
      </w:r>
      <w:proofErr w:type="spellEnd"/>
      <w:r>
        <w:t xml:space="preserve"> způsobuje uvolnění iontů stříbra ve vodném roztoku. </w:t>
      </w:r>
      <w:proofErr w:type="spellStart"/>
      <w:r>
        <w:t>AgNPs</w:t>
      </w:r>
      <w:proofErr w:type="spellEnd"/>
      <w:r>
        <w:t xml:space="preserve"> jsou </w:t>
      </w:r>
      <w:proofErr w:type="spellStart"/>
      <w:r w:rsidR="00845D47">
        <w:t>depozitovány</w:t>
      </w:r>
      <w:proofErr w:type="spellEnd"/>
      <w:r>
        <w:t xml:space="preserve"> na povrchu buněk </w:t>
      </w:r>
      <w:r w:rsidR="00815EA0">
        <w:t>bakterií</w:t>
      </w:r>
      <w:r>
        <w:t xml:space="preserve">, díky čemuž mohou vytvořit vrstvu, která </w:t>
      </w:r>
      <w:proofErr w:type="gramStart"/>
      <w:r>
        <w:t>naruší</w:t>
      </w:r>
      <w:proofErr w:type="gramEnd"/>
      <w:r>
        <w:t xml:space="preserve"> pohyb </w:t>
      </w:r>
      <w:proofErr w:type="spellStart"/>
      <w:r>
        <w:t>flagel</w:t>
      </w:r>
      <w:proofErr w:type="spellEnd"/>
      <w:r>
        <w:t xml:space="preserve"> umístěných na stěně bakterie a také ovlivní propustnost buněčné membrány. Tím se </w:t>
      </w:r>
      <w:proofErr w:type="gramStart"/>
      <w:r>
        <w:t>naruší</w:t>
      </w:r>
      <w:proofErr w:type="gramEnd"/>
      <w:r>
        <w:t xml:space="preserve"> transport iontů a jiných látek. Dále dochází k toku vody do buněk bakterie a zvětšení objemu buněk. </w:t>
      </w:r>
      <w:proofErr w:type="spellStart"/>
      <w:r>
        <w:t>AgNPs</w:t>
      </w:r>
      <w:proofErr w:type="spellEnd"/>
      <w:r>
        <w:t xml:space="preserve"> tedy mohou zničit buněčnou membránu a způsobit destrukci buněk bakterie. Tyto všechny aktivity nanočástic stříbra jsou klíčem k nízké odolnosti bakterií. </w:t>
      </w:r>
      <w:sdt>
        <w:sdtPr>
          <w:id w:val="1943334458"/>
          <w:citation/>
        </w:sdtPr>
        <w:sdtEndPr/>
        <w:sdtContent>
          <w:r w:rsidR="00053FE1">
            <w:fldChar w:fldCharType="begin"/>
          </w:r>
          <w:r w:rsidR="00C52037">
            <w:instrText xml:space="preserve">CITATION Lik13 \m Rad13 \m Mor05 \m Lik13 \l 1029 </w:instrText>
          </w:r>
          <w:r w:rsidR="00053FE1">
            <w:fldChar w:fldCharType="separate"/>
          </w:r>
          <w:r w:rsidR="00C52037">
            <w:rPr>
              <w:noProof/>
            </w:rPr>
            <w:t>(Likus, et al., 2013; Radzig, et al., 2013; Morones, et al., 2005; Likus, et al., 2013)</w:t>
          </w:r>
          <w:r w:rsidR="00053FE1">
            <w:fldChar w:fldCharType="end"/>
          </w:r>
        </w:sdtContent>
      </w:sdt>
    </w:p>
    <w:p w14:paraId="0DFDC060" w14:textId="4791A8F1" w:rsidR="00AE59D2" w:rsidRDefault="00AE59D2" w:rsidP="00AE59D2">
      <w:pPr>
        <w:pStyle w:val="Styl1"/>
      </w:pPr>
    </w:p>
    <w:p w14:paraId="50027460" w14:textId="5A723D84" w:rsidR="00204180" w:rsidRPr="00AE59D2" w:rsidRDefault="00204180" w:rsidP="00AE59D2">
      <w:pPr>
        <w:pStyle w:val="Nadpis3"/>
      </w:pPr>
      <w:bookmarkStart w:id="19" w:name="_Toc102704363"/>
      <w:r w:rsidRPr="00AE59D2">
        <w:lastRenderedPageBreak/>
        <w:t>Toxicita</w:t>
      </w:r>
      <w:bookmarkEnd w:id="19"/>
    </w:p>
    <w:p w14:paraId="0111D972" w14:textId="256DC7AC" w:rsidR="00625EDD" w:rsidRDefault="00EB57D9" w:rsidP="00845D47">
      <w:pPr>
        <w:pStyle w:val="Styl1"/>
        <w:ind w:firstLine="0"/>
      </w:pPr>
      <w:r>
        <w:t xml:space="preserve">Nanočástice o menší velikosti mají větší specifický povrch, a tedy lépe interagují s buněčnými složkami. Právě specifický povrch a velikost u některých nanočástic přispívá k jejich cytotoxicitě, ve které ale hrají roli také fyzikální </w:t>
      </w:r>
      <w:r w:rsidR="00D17983">
        <w:t xml:space="preserve">a chemické </w:t>
      </w:r>
      <w:r>
        <w:t>vlastnosti</w:t>
      </w:r>
      <w:r w:rsidR="00D17983">
        <w:t>, včetně velikosti a tvaru.</w:t>
      </w:r>
      <w:sdt>
        <w:sdtPr>
          <w:id w:val="178016365"/>
          <w:citation/>
        </w:sdtPr>
        <w:sdtEndPr/>
        <w:sdtContent>
          <w:r>
            <w:fldChar w:fldCharType="begin"/>
          </w:r>
          <w:r w:rsidR="00C52037">
            <w:instrText xml:space="preserve">CITATION Hua17 \m Suk18 \l 1029 </w:instrText>
          </w:r>
          <w:r>
            <w:fldChar w:fldCharType="separate"/>
          </w:r>
          <w:r w:rsidR="00C52037">
            <w:rPr>
              <w:noProof/>
            </w:rPr>
            <w:t xml:space="preserve"> (Huang, et al., 2017; Sukhanova, et al., 2018)</w:t>
          </w:r>
          <w:r>
            <w:fldChar w:fldCharType="end"/>
          </w:r>
        </w:sdtContent>
      </w:sdt>
      <w:r>
        <w:t xml:space="preserve"> </w:t>
      </w:r>
      <w:r w:rsidR="00D17983">
        <w:t xml:space="preserve">Toxicita </w:t>
      </w:r>
      <w:proofErr w:type="spellStart"/>
      <w:r w:rsidR="00D17983">
        <w:t>NPs</w:t>
      </w:r>
      <w:proofErr w:type="spellEnd"/>
      <w:r w:rsidR="00D17983">
        <w:t xml:space="preserve"> z určité části závisí na jejich chemickém složení, jelikož může dojít k jejich degradaci, nebo také na složení jádra </w:t>
      </w:r>
      <w:proofErr w:type="spellStart"/>
      <w:r w:rsidR="00D17983">
        <w:t>NPs</w:t>
      </w:r>
      <w:proofErr w:type="spellEnd"/>
      <w:r w:rsidR="00D17983">
        <w:t>, ze kterého dochází k úniku ko</w:t>
      </w:r>
      <w:r w:rsidR="006F6060">
        <w:t>v</w:t>
      </w:r>
      <w:r w:rsidR="00D17983">
        <w:t>ových iontů.</w:t>
      </w:r>
      <w:r w:rsidR="002254EA">
        <w:t xml:space="preserve"> Dalšími faktory jsou dále k</w:t>
      </w:r>
      <w:r w:rsidR="006F6060">
        <w:t>r</w:t>
      </w:r>
      <w:r w:rsidR="002254EA">
        <w:t xml:space="preserve">ystalová struktura, povrchový náboj nebo slupka </w:t>
      </w:r>
      <w:proofErr w:type="spellStart"/>
      <w:r w:rsidR="002254EA">
        <w:t>NPs</w:t>
      </w:r>
      <w:proofErr w:type="spellEnd"/>
      <w:r w:rsidR="00E90A0A">
        <w:t>.</w:t>
      </w:r>
      <w:r w:rsidR="002254EA">
        <w:t xml:space="preserve"> </w:t>
      </w:r>
      <w:sdt>
        <w:sdtPr>
          <w:id w:val="-1225603049"/>
          <w:citation/>
        </w:sdtPr>
        <w:sdtEndPr/>
        <w:sdtContent>
          <w:r w:rsidR="002254EA">
            <w:fldChar w:fldCharType="begin"/>
          </w:r>
          <w:r w:rsidR="00C52037">
            <w:instrText xml:space="preserve">CITATION Suk18 \l 1029 </w:instrText>
          </w:r>
          <w:r w:rsidR="002254EA">
            <w:fldChar w:fldCharType="separate"/>
          </w:r>
          <w:r w:rsidR="00C52037">
            <w:rPr>
              <w:noProof/>
            </w:rPr>
            <w:t>(Sukhanova, et al., 2018)</w:t>
          </w:r>
          <w:r w:rsidR="002254EA">
            <w:fldChar w:fldCharType="end"/>
          </w:r>
        </w:sdtContent>
      </w:sdt>
    </w:p>
    <w:p w14:paraId="317177C0" w14:textId="408C5DBE" w:rsidR="00B26EC6" w:rsidRDefault="0025154D" w:rsidP="00242E57">
      <w:pPr>
        <w:pStyle w:val="Styl1"/>
      </w:pPr>
      <w:r>
        <w:t xml:space="preserve">Toxicitu </w:t>
      </w:r>
      <w:proofErr w:type="spellStart"/>
      <w:r>
        <w:t>AgNPs</w:t>
      </w:r>
      <w:proofErr w:type="spellEnd"/>
      <w:r>
        <w:t xml:space="preserve"> způsobují z části uvolňované stříbrné ionty, které byly do příchodu</w:t>
      </w:r>
      <w:r w:rsidR="00726036">
        <w:t xml:space="preserve"> </w:t>
      </w:r>
      <w:r>
        <w:t>nanočástic považovány za jednu z nejtoxičtějších forem stříbra ve</w:t>
      </w:r>
      <w:r w:rsidR="00AA40AF">
        <w:t xml:space="preserve"> vodných roztocích.</w:t>
      </w:r>
      <w:r>
        <w:t xml:space="preserve"> </w:t>
      </w:r>
      <w:sdt>
        <w:sdtPr>
          <w:id w:val="1704587155"/>
          <w:citation/>
        </w:sdtPr>
        <w:sdtEndPr/>
        <w:sdtContent>
          <w:r w:rsidR="00053FE1">
            <w:fldChar w:fldCharType="begin"/>
          </w:r>
          <w:r w:rsidR="00C52037">
            <w:instrText xml:space="preserve">CITATION Rat99 \l 1029 </w:instrText>
          </w:r>
          <w:r w:rsidR="00053FE1">
            <w:fldChar w:fldCharType="separate"/>
          </w:r>
          <w:r w:rsidR="00C52037">
            <w:rPr>
              <w:noProof/>
            </w:rPr>
            <w:t>(Ratte, 1999)</w:t>
          </w:r>
          <w:r w:rsidR="00053FE1">
            <w:fldChar w:fldCharType="end"/>
          </w:r>
        </w:sdtContent>
      </w:sdt>
      <w:r w:rsidR="00053FE1">
        <w:t xml:space="preserve"> </w:t>
      </w:r>
      <w:r>
        <w:t xml:space="preserve">Jakou zásluhu mají </w:t>
      </w:r>
      <w:proofErr w:type="spellStart"/>
      <w:r>
        <w:t>AgNPs</w:t>
      </w:r>
      <w:proofErr w:type="spellEnd"/>
      <w:r>
        <w:t xml:space="preserve"> na jejich toxicitě není </w:t>
      </w:r>
      <w:r w:rsidR="00AD2AA0">
        <w:t>dosud známo</w:t>
      </w:r>
      <w:r>
        <w:t xml:space="preserve"> </w:t>
      </w:r>
      <w:sdt>
        <w:sdtPr>
          <w:id w:val="-860050775"/>
          <w:citation/>
        </w:sdtPr>
        <w:sdtEndPr/>
        <w:sdtContent>
          <w:r w:rsidR="00607B48">
            <w:fldChar w:fldCharType="begin"/>
          </w:r>
          <w:r w:rsidR="00C52037">
            <w:instrText xml:space="preserve">CITATION Lek18 \l 1029 </w:instrText>
          </w:r>
          <w:r w:rsidR="00607B48">
            <w:fldChar w:fldCharType="separate"/>
          </w:r>
          <w:r w:rsidR="00C52037">
            <w:rPr>
              <w:noProof/>
            </w:rPr>
            <w:t>(Lekamge, et al., 2018)</w:t>
          </w:r>
          <w:r w:rsidR="00607B48">
            <w:fldChar w:fldCharType="end"/>
          </w:r>
        </w:sdtContent>
      </w:sdt>
      <w:r w:rsidR="006F6060">
        <w:t>.</w:t>
      </w:r>
      <w:r w:rsidR="00607B48">
        <w:t xml:space="preserve"> </w:t>
      </w:r>
      <w:r w:rsidR="00726036">
        <w:t xml:space="preserve">Z mnoha studií je ale zřejmé, že na toxicitu </w:t>
      </w:r>
      <w:proofErr w:type="spellStart"/>
      <w:r w:rsidR="00726036">
        <w:t>AgNPs</w:t>
      </w:r>
      <w:proofErr w:type="spellEnd"/>
      <w:r w:rsidR="00726036">
        <w:t xml:space="preserve"> má vliv např. jejich velikost, tvar</w:t>
      </w:r>
      <w:r w:rsidR="006F6060">
        <w:t xml:space="preserve"> či</w:t>
      </w:r>
      <w:r w:rsidR="00726036">
        <w:t xml:space="preserve"> rozpustnost. </w:t>
      </w:r>
      <w:sdt>
        <w:sdtPr>
          <w:id w:val="972330808"/>
          <w:citation/>
        </w:sdtPr>
        <w:sdtEndPr/>
        <w:sdtContent>
          <w:r w:rsidR="00691D18">
            <w:fldChar w:fldCharType="begin"/>
          </w:r>
          <w:r w:rsidR="00C52037">
            <w:instrText xml:space="preserve">CITATION Bee12 \l 1029 </w:instrText>
          </w:r>
          <w:r w:rsidR="00691D18">
            <w:fldChar w:fldCharType="separate"/>
          </w:r>
          <w:r w:rsidR="00C52037">
            <w:rPr>
              <w:noProof/>
            </w:rPr>
            <w:t>(Beer, et al., 2012)</w:t>
          </w:r>
          <w:r w:rsidR="00691D18">
            <w:fldChar w:fldCharType="end"/>
          </w:r>
        </w:sdtContent>
      </w:sdt>
      <w:r w:rsidR="00726036">
        <w:t xml:space="preserve"> </w:t>
      </w:r>
      <w:r w:rsidR="00AA40AF">
        <w:t xml:space="preserve">Pomocí metod </w:t>
      </w:r>
      <w:r w:rsidR="00AA40AF" w:rsidRPr="00AA40AF">
        <w:rPr>
          <w:i/>
          <w:iCs/>
        </w:rPr>
        <w:t>in vitro</w:t>
      </w:r>
      <w:r w:rsidR="00AA40AF">
        <w:t xml:space="preserve"> a </w:t>
      </w:r>
      <w:r w:rsidR="00AA40AF" w:rsidRPr="00AA40AF">
        <w:rPr>
          <w:i/>
          <w:iCs/>
        </w:rPr>
        <w:t xml:space="preserve">in </w:t>
      </w:r>
      <w:proofErr w:type="spellStart"/>
      <w:r w:rsidR="00AA40AF" w:rsidRPr="00AA40AF">
        <w:rPr>
          <w:i/>
          <w:iCs/>
        </w:rPr>
        <w:t>vivo</w:t>
      </w:r>
      <w:proofErr w:type="spellEnd"/>
      <w:r w:rsidR="00AA40AF">
        <w:t xml:space="preserve"> lze stanovit toxicitu </w:t>
      </w:r>
      <w:proofErr w:type="spellStart"/>
      <w:r w:rsidR="00AA40AF">
        <w:t>AgNPs</w:t>
      </w:r>
      <w:proofErr w:type="spellEnd"/>
      <w:r w:rsidR="00AA40AF">
        <w:t xml:space="preserve">. Studie ukázaly, že v případě metody </w:t>
      </w:r>
      <w:r w:rsidR="00AA40AF" w:rsidRPr="00AA40AF">
        <w:rPr>
          <w:i/>
          <w:iCs/>
        </w:rPr>
        <w:t>in vitro</w:t>
      </w:r>
      <w:r w:rsidR="00AA40AF">
        <w:t xml:space="preserve"> jsou </w:t>
      </w:r>
      <w:proofErr w:type="spellStart"/>
      <w:r w:rsidR="00AA40AF">
        <w:t>AgNPs</w:t>
      </w:r>
      <w:proofErr w:type="spellEnd"/>
      <w:r w:rsidR="00AA40AF">
        <w:t xml:space="preserve"> toxické pro savčí buňky a u metody </w:t>
      </w:r>
      <w:r w:rsidR="00AA40AF" w:rsidRPr="00AA40AF">
        <w:rPr>
          <w:i/>
          <w:iCs/>
        </w:rPr>
        <w:t xml:space="preserve">in </w:t>
      </w:r>
      <w:proofErr w:type="spellStart"/>
      <w:r w:rsidR="00AA40AF" w:rsidRPr="00AA40AF">
        <w:rPr>
          <w:i/>
          <w:iCs/>
        </w:rPr>
        <w:t>vivo</w:t>
      </w:r>
      <w:proofErr w:type="spellEnd"/>
      <w:r w:rsidR="00AA40AF">
        <w:t xml:space="preserve"> způsobují toxicitu v některých orgánech.</w:t>
      </w:r>
      <w:r w:rsidR="00AD2AA0">
        <w:t xml:space="preserve"> </w:t>
      </w:r>
      <w:sdt>
        <w:sdtPr>
          <w:id w:val="1553185975"/>
          <w:citation/>
        </w:sdtPr>
        <w:sdtEndPr/>
        <w:sdtContent>
          <w:r w:rsidR="00607B48">
            <w:fldChar w:fldCharType="begin"/>
          </w:r>
          <w:r w:rsidR="00C52037">
            <w:instrText xml:space="preserve">CITATION Fer20 \l 1029 </w:instrText>
          </w:r>
          <w:r w:rsidR="00607B48">
            <w:fldChar w:fldCharType="separate"/>
          </w:r>
          <w:r w:rsidR="00C52037">
            <w:rPr>
              <w:noProof/>
            </w:rPr>
            <w:t>(Ferdous &amp; Nemmar, 2020)</w:t>
          </w:r>
          <w:r w:rsidR="00607B48">
            <w:fldChar w:fldCharType="end"/>
          </w:r>
        </w:sdtContent>
      </w:sdt>
      <w:r w:rsidR="00C3208A">
        <w:t xml:space="preserve"> </w:t>
      </w:r>
      <w:r>
        <w:t xml:space="preserve">I přesto že byl vliv toxicity </w:t>
      </w:r>
      <w:proofErr w:type="spellStart"/>
      <w:r>
        <w:t>AgNPs</w:t>
      </w:r>
      <w:proofErr w:type="spellEnd"/>
      <w:r>
        <w:t xml:space="preserve"> zkoumán např. na bakteriích, nejsou stále přesně popsány mechanismy</w:t>
      </w:r>
      <w:r w:rsidR="00AA40AF">
        <w:t>, jakými k této</w:t>
      </w:r>
      <w:r>
        <w:t xml:space="preserve"> toxicit</w:t>
      </w:r>
      <w:r w:rsidR="00AA40AF">
        <w:t>ě dochází</w:t>
      </w:r>
      <w:r>
        <w:t xml:space="preserve"> </w:t>
      </w:r>
      <w:proofErr w:type="spellStart"/>
      <w:r w:rsidR="00AD2AA0">
        <w:t>AgNPs</w:t>
      </w:r>
      <w:proofErr w:type="spellEnd"/>
      <w:r>
        <w:t xml:space="preserve">. </w:t>
      </w:r>
      <w:sdt>
        <w:sdtPr>
          <w:id w:val="-461344543"/>
          <w:citation/>
        </w:sdtPr>
        <w:sdtEndPr/>
        <w:sdtContent>
          <w:r w:rsidR="00607B48">
            <w:fldChar w:fldCharType="begin"/>
          </w:r>
          <w:r w:rsidR="00C52037">
            <w:instrText xml:space="preserve">CITATION Lek18 \l 1029 </w:instrText>
          </w:r>
          <w:r w:rsidR="00607B48">
            <w:fldChar w:fldCharType="separate"/>
          </w:r>
          <w:r w:rsidR="00C52037">
            <w:rPr>
              <w:noProof/>
            </w:rPr>
            <w:t>(Lekamge, et al., 2018)</w:t>
          </w:r>
          <w:r w:rsidR="00607B48">
            <w:fldChar w:fldCharType="end"/>
          </w:r>
        </w:sdtContent>
      </w:sdt>
    </w:p>
    <w:p w14:paraId="7216ABF0" w14:textId="77777777" w:rsidR="0056531F" w:rsidRPr="0025154D" w:rsidRDefault="0056531F" w:rsidP="00242E57">
      <w:pPr>
        <w:pStyle w:val="Styl1"/>
      </w:pPr>
    </w:p>
    <w:p w14:paraId="0C607079" w14:textId="6362A23F" w:rsidR="00204180" w:rsidRPr="00AE59D2" w:rsidRDefault="0025154D" w:rsidP="00AE59D2">
      <w:pPr>
        <w:pStyle w:val="Nadpis3"/>
      </w:pPr>
      <w:bookmarkStart w:id="20" w:name="_Toc102704364"/>
      <w:r w:rsidRPr="00AE59D2">
        <w:t>Využití</w:t>
      </w:r>
      <w:r w:rsidR="00204180" w:rsidRPr="00AE59D2">
        <w:t xml:space="preserve"> nanočástic stříbra</w:t>
      </w:r>
      <w:bookmarkEnd w:id="20"/>
    </w:p>
    <w:p w14:paraId="16D57D51" w14:textId="1D02A2A0" w:rsidR="00AE59D2" w:rsidRDefault="00B26EC6" w:rsidP="00B26EC6">
      <w:pPr>
        <w:pStyle w:val="Styl1"/>
        <w:ind w:firstLine="0"/>
      </w:pPr>
      <w:r>
        <w:t>V</w:t>
      </w:r>
      <w:r w:rsidR="0025154D">
        <w:t>yužití</w:t>
      </w:r>
      <w:r>
        <w:t xml:space="preserve"> nanočástic stříbra (</w:t>
      </w:r>
      <w:proofErr w:type="spellStart"/>
      <w:r>
        <w:t>AgNPs</w:t>
      </w:r>
      <w:proofErr w:type="spellEnd"/>
      <w:r>
        <w:t>) je poměrně široké</w:t>
      </w:r>
      <w:r w:rsidR="0025154D">
        <w:t xml:space="preserve"> </w:t>
      </w:r>
      <w:r>
        <w:t xml:space="preserve">a </w:t>
      </w:r>
      <w:proofErr w:type="spellStart"/>
      <w:r>
        <w:t>AgNPs</w:t>
      </w:r>
      <w:proofErr w:type="spellEnd"/>
      <w:r>
        <w:t xml:space="preserve"> tedy </w:t>
      </w:r>
      <w:r w:rsidR="0025154D">
        <w:t>najdeme v celé řadě oblastí, jako jsou</w:t>
      </w:r>
      <w:r w:rsidR="00AA40AF">
        <w:t xml:space="preserve"> například</w:t>
      </w:r>
      <w:r w:rsidR="0025154D">
        <w:t xml:space="preserve"> komerční a biomedicinská využití. Lze je využít jako katalyzátor a optický receptor jak v kosmetice, tak i v elektronice a textilním průmyslu. Dále je můžeme využít jako baktericidní činidlo, v obvazech na rány, chirurgických nástrojích nebo i jako dezinfekční </w:t>
      </w:r>
      <w:r w:rsidR="00AD2AA0">
        <w:t xml:space="preserve">prostředky. </w:t>
      </w:r>
      <w:sdt>
        <w:sdtPr>
          <w:id w:val="-428283625"/>
          <w:citation/>
        </w:sdtPr>
        <w:sdtEndPr/>
        <w:sdtContent>
          <w:r w:rsidR="00607B48">
            <w:fldChar w:fldCharType="begin"/>
          </w:r>
          <w:r w:rsidR="00C52037">
            <w:instrText xml:space="preserve">CITATION Fer20 \l 1029 </w:instrText>
          </w:r>
          <w:r w:rsidR="00607B48">
            <w:fldChar w:fldCharType="separate"/>
          </w:r>
          <w:r w:rsidR="00C52037">
            <w:rPr>
              <w:noProof/>
            </w:rPr>
            <w:t>(Ferdous &amp; Nemmar, 2020)</w:t>
          </w:r>
          <w:r w:rsidR="00607B48">
            <w:fldChar w:fldCharType="end"/>
          </w:r>
        </w:sdtContent>
      </w:sdt>
      <w:r w:rsidR="00607B48">
        <w:t xml:space="preserve"> </w:t>
      </w:r>
      <w:r w:rsidR="0025154D">
        <w:t xml:space="preserve">Nanočástice stříbra se také využívají jako filtrační materiál pro úpravu </w:t>
      </w:r>
      <w:r w:rsidR="00AD2AA0">
        <w:t>vod</w:t>
      </w:r>
      <w:r w:rsidR="00607B48">
        <w:t xml:space="preserve"> </w:t>
      </w:r>
      <w:sdt>
        <w:sdtPr>
          <w:id w:val="233984582"/>
          <w:citation/>
        </w:sdtPr>
        <w:sdtEndPr/>
        <w:sdtContent>
          <w:r w:rsidR="00607B48">
            <w:fldChar w:fldCharType="begin"/>
          </w:r>
          <w:r w:rsidR="00C52037">
            <w:instrText xml:space="preserve">CITATION Čih22 \m Šču90 \l 1029 </w:instrText>
          </w:r>
          <w:r w:rsidR="00607B48">
            <w:fldChar w:fldCharType="separate"/>
          </w:r>
          <w:r w:rsidR="00C52037">
            <w:rPr>
              <w:noProof/>
            </w:rPr>
            <w:t>(Čiháková, et al., 2022; Ščukin, et al., 1990)</w:t>
          </w:r>
          <w:r w:rsidR="00607B48">
            <w:fldChar w:fldCharType="end"/>
          </w:r>
        </w:sdtContent>
      </w:sdt>
      <w:r w:rsidR="00AD2AA0">
        <w:t>.</w:t>
      </w:r>
    </w:p>
    <w:p w14:paraId="20ACCC24" w14:textId="1E7F8E8C" w:rsidR="00B26EC6" w:rsidRDefault="00B26EC6" w:rsidP="00B26EC6">
      <w:pPr>
        <w:pStyle w:val="Styl1"/>
        <w:ind w:firstLine="0"/>
      </w:pPr>
    </w:p>
    <w:p w14:paraId="1E8C648F" w14:textId="695E7878" w:rsidR="00390A48" w:rsidRDefault="00390A48" w:rsidP="00B26EC6">
      <w:pPr>
        <w:pStyle w:val="Styl1"/>
        <w:ind w:firstLine="0"/>
      </w:pPr>
    </w:p>
    <w:p w14:paraId="68407393" w14:textId="6B25A1BF" w:rsidR="00390A48" w:rsidRDefault="00390A48" w:rsidP="00B26EC6">
      <w:pPr>
        <w:pStyle w:val="Styl1"/>
        <w:ind w:firstLine="0"/>
      </w:pPr>
    </w:p>
    <w:p w14:paraId="1DBAFE9F" w14:textId="04A8DB56" w:rsidR="00242E57" w:rsidRDefault="00242E57" w:rsidP="00B26EC6">
      <w:pPr>
        <w:pStyle w:val="Styl1"/>
        <w:ind w:firstLine="0"/>
      </w:pPr>
    </w:p>
    <w:p w14:paraId="5355321E" w14:textId="45C71BE4" w:rsidR="0024157D" w:rsidRDefault="00204180" w:rsidP="0024157D">
      <w:pPr>
        <w:pStyle w:val="Nadpis2"/>
      </w:pPr>
      <w:bookmarkStart w:id="21" w:name="_Toc102704365"/>
      <w:proofErr w:type="spellStart"/>
      <w:r>
        <w:lastRenderedPageBreak/>
        <w:t>Nanovlákenné</w:t>
      </w:r>
      <w:proofErr w:type="spellEnd"/>
      <w:r>
        <w:t xml:space="preserve"> polymerní systémy</w:t>
      </w:r>
      <w:bookmarkEnd w:id="21"/>
    </w:p>
    <w:p w14:paraId="58669CD2" w14:textId="6ACF0C46" w:rsidR="00390A48" w:rsidRDefault="0024157D" w:rsidP="00390A48">
      <w:pPr>
        <w:pStyle w:val="Styl1"/>
        <w:ind w:firstLine="0"/>
      </w:pPr>
      <w:proofErr w:type="spellStart"/>
      <w:r>
        <w:t>Nanovlákna</w:t>
      </w:r>
      <w:proofErr w:type="spellEnd"/>
      <w:r w:rsidR="00390A48">
        <w:t xml:space="preserve"> se v zásadě rozdělují podle své orientace na sběrných kolektorech na </w:t>
      </w:r>
      <w:r>
        <w:t xml:space="preserve">orientovaná a neorientovaná. Orientovaná </w:t>
      </w:r>
      <w:proofErr w:type="spellStart"/>
      <w:r>
        <w:t>nanovlákna</w:t>
      </w:r>
      <w:proofErr w:type="spellEnd"/>
      <w:r>
        <w:t xml:space="preserve"> jsou </w:t>
      </w:r>
      <w:r w:rsidR="00390A48">
        <w:t>většinou vlákna s větším průměrem</w:t>
      </w:r>
      <w:r>
        <w:t xml:space="preserve">, </w:t>
      </w:r>
      <w:r w:rsidR="00390A48">
        <w:t>jsou pevnějš</w:t>
      </w:r>
      <w:r>
        <w:t>í a zarovnaná ve s</w:t>
      </w:r>
      <w:r w:rsidR="00390A48">
        <w:t>tejném směru na kolektoru. Naopak</w:t>
      </w:r>
      <w:r>
        <w:t xml:space="preserve"> neorientovaná </w:t>
      </w:r>
      <w:proofErr w:type="spellStart"/>
      <w:r>
        <w:t>nanovlákna</w:t>
      </w:r>
      <w:proofErr w:type="spellEnd"/>
      <w:r>
        <w:t xml:space="preserve"> jsou </w:t>
      </w:r>
      <w:r w:rsidR="00390A48">
        <w:t xml:space="preserve">neuspořádaně umístěná </w:t>
      </w:r>
      <w:r>
        <w:t>po celém</w:t>
      </w:r>
      <w:r w:rsidR="00390A48">
        <w:t xml:space="preserve"> povrchu kolektoru a </w:t>
      </w:r>
      <w:proofErr w:type="spellStart"/>
      <w:r w:rsidR="00390A48">
        <w:t>a</w:t>
      </w:r>
      <w:proofErr w:type="spellEnd"/>
      <w:r w:rsidR="00390A48">
        <w:t xml:space="preserve"> většinou mají menší průměr, čímž na stejný objem polymeru poskytují větší měrný povrch. Způsoby přípravy </w:t>
      </w:r>
      <w:proofErr w:type="spellStart"/>
      <w:r w:rsidR="00390A48">
        <w:t>nanovlákených</w:t>
      </w:r>
      <w:proofErr w:type="spellEnd"/>
      <w:r w:rsidR="00390A48">
        <w:t xml:space="preserve"> struktur budou detailněji diskutovány v níže uvedených podkapitolách.</w:t>
      </w:r>
    </w:p>
    <w:p w14:paraId="2416BD76" w14:textId="77777777" w:rsidR="0056531F" w:rsidRPr="0024157D" w:rsidRDefault="0056531F" w:rsidP="00390A48">
      <w:pPr>
        <w:pStyle w:val="Styl1"/>
        <w:ind w:firstLine="0"/>
      </w:pPr>
    </w:p>
    <w:p w14:paraId="7A975941" w14:textId="47B2E496" w:rsidR="00204180" w:rsidRDefault="00204180" w:rsidP="00AE59D2">
      <w:pPr>
        <w:pStyle w:val="Nadpis3"/>
      </w:pPr>
      <w:bookmarkStart w:id="22" w:name="_Toc102704366"/>
      <w:r w:rsidRPr="00413DC3">
        <w:t>Elektrostatické zvlákňování</w:t>
      </w:r>
      <w:bookmarkEnd w:id="22"/>
    </w:p>
    <w:p w14:paraId="4D53A611" w14:textId="3528C326" w:rsidR="006202AF" w:rsidRDefault="006202AF" w:rsidP="00390A48">
      <w:pPr>
        <w:pStyle w:val="Styl1"/>
        <w:ind w:firstLine="0"/>
      </w:pPr>
      <w:r>
        <w:t xml:space="preserve">Elektrostatické zvlákňování se řadí mezi jednoduché, výhodné a přizpůsobitelné metody. Tato metoda </w:t>
      </w:r>
      <w:r w:rsidR="00390A48">
        <w:t>používá elektrické napětí přivedené jehlou opatřenou injekční stříkačku, která je naplněna polymerním roztokem. Za použití</w:t>
      </w:r>
      <w:r w:rsidRPr="00D82F3D">
        <w:t xml:space="preserve"> elektrického pole s vysokým napětím </w:t>
      </w:r>
      <w:r w:rsidR="00390A48">
        <w:t>lze připravit nejen vlák</w:t>
      </w:r>
      <w:r w:rsidRPr="00D82F3D">
        <w:t>n</w:t>
      </w:r>
      <w:r w:rsidR="00390A48">
        <w:t>a,</w:t>
      </w:r>
      <w:r w:rsidRPr="00D82F3D">
        <w:t xml:space="preserve"> ale i částic</w:t>
      </w:r>
      <w:r w:rsidR="00390A48">
        <w:t>e</w:t>
      </w:r>
      <w:r w:rsidRPr="00D82F3D">
        <w:t xml:space="preserve"> v</w:t>
      </w:r>
      <w:r w:rsidR="00390A48">
        <w:t> </w:t>
      </w:r>
      <w:r w:rsidRPr="00D82F3D">
        <w:t>mikronovém</w:t>
      </w:r>
      <w:r w:rsidR="00390A48">
        <w:t xml:space="preserve"> či</w:t>
      </w:r>
      <w:r w:rsidRPr="00D82F3D">
        <w:t xml:space="preserve"> </w:t>
      </w:r>
      <w:proofErr w:type="spellStart"/>
      <w:r w:rsidRPr="00D82F3D">
        <w:t>submikronovém</w:t>
      </w:r>
      <w:proofErr w:type="spellEnd"/>
      <w:r w:rsidRPr="00D82F3D">
        <w:t xml:space="preserve"> měřítku. </w:t>
      </w:r>
      <w:sdt>
        <w:sdtPr>
          <w:id w:val="-1864055079"/>
          <w:citation/>
        </w:sdtPr>
        <w:sdtEndPr/>
        <w:sdtContent>
          <w:r>
            <w:fldChar w:fldCharType="begin"/>
          </w:r>
          <w:r w:rsidR="00C52037">
            <w:instrText xml:space="preserve">CITATION Bhu14 \l 1029 </w:instrText>
          </w:r>
          <w:r>
            <w:fldChar w:fldCharType="separate"/>
          </w:r>
          <w:r w:rsidR="00C52037">
            <w:rPr>
              <w:noProof/>
            </w:rPr>
            <w:t>(Bhushani &amp; Anandharamakrishnan, 2014)</w:t>
          </w:r>
          <w:r>
            <w:fldChar w:fldCharType="end"/>
          </w:r>
        </w:sdtContent>
      </w:sdt>
      <w:r>
        <w:t xml:space="preserve"> V roztocích polymerů používaných pro elektrostatické zvlákňování musí působit elongační viskózní síly, které</w:t>
      </w:r>
      <w:r w:rsidRPr="00A13224">
        <w:t xml:space="preserve"> mají za následek extrakci vlákna místo tvorby kapiček</w:t>
      </w:r>
      <w:r>
        <w:t>.</w:t>
      </w:r>
      <w:r w:rsidRPr="00A13224">
        <w:t xml:space="preserve"> </w:t>
      </w:r>
      <w:r>
        <w:t xml:space="preserve">V případě zvlákňování roztoku polymeru s nízkou molekulovou hmotností nebo zředěného roztoku polymeru lze dosáhnout směsi </w:t>
      </w:r>
      <w:proofErr w:type="spellStart"/>
      <w:r>
        <w:t>elektrosprejovaných</w:t>
      </w:r>
      <w:proofErr w:type="spellEnd"/>
      <w:r>
        <w:t xml:space="preserve"> částic spolu s deformovanými ne</w:t>
      </w:r>
      <w:r w:rsidR="0056531F">
        <w:t xml:space="preserve">pravidelně krátkými </w:t>
      </w:r>
      <w:proofErr w:type="spellStart"/>
      <w:r w:rsidR="0056531F">
        <w:t>nanovlákny</w:t>
      </w:r>
      <w:proofErr w:type="spellEnd"/>
      <w:r w:rsidR="0056531F">
        <w:t>.</w:t>
      </w:r>
      <w:sdt>
        <w:sdtPr>
          <w:id w:val="-1069040449"/>
          <w:citation/>
        </w:sdtPr>
        <w:sdtEndPr/>
        <w:sdtContent>
          <w:r w:rsidR="00242E57" w:rsidRPr="00254635">
            <w:fldChar w:fldCharType="begin"/>
          </w:r>
          <w:r w:rsidR="00784231">
            <w:instrText xml:space="preserve">CITATION And08 \l 1029 </w:instrText>
          </w:r>
          <w:r w:rsidR="00242E57" w:rsidRPr="00254635">
            <w:fldChar w:fldCharType="separate"/>
          </w:r>
          <w:r w:rsidR="00C52037">
            <w:rPr>
              <w:noProof/>
            </w:rPr>
            <w:t xml:space="preserve"> (Andrady, 2008)</w:t>
          </w:r>
          <w:r w:rsidR="00242E57" w:rsidRPr="00254635">
            <w:fldChar w:fldCharType="end"/>
          </w:r>
        </w:sdtContent>
      </w:sdt>
      <w:r w:rsidR="00242E57">
        <w:t xml:space="preserve"> </w:t>
      </w:r>
      <w:r>
        <w:t xml:space="preserve">Naopak při správné viskozitě a molekulové hmotnosti polymeru je zabráněno rozbití proudu na kapičky propletením polymerních řetězců, tj. </w:t>
      </w:r>
      <w:proofErr w:type="spellStart"/>
      <w:r>
        <w:t>elektrosprejování</w:t>
      </w:r>
      <w:proofErr w:type="spellEnd"/>
      <w:r>
        <w:t xml:space="preserve">. </w:t>
      </w:r>
      <w:sdt>
        <w:sdtPr>
          <w:id w:val="-655839494"/>
          <w:citation/>
        </w:sdtPr>
        <w:sdtEndPr/>
        <w:sdtContent>
          <w:r>
            <w:fldChar w:fldCharType="begin"/>
          </w:r>
          <w:r w:rsidR="00C52037">
            <w:instrText xml:space="preserve">CITATION Gom12 \l 1029 </w:instrText>
          </w:r>
          <w:r>
            <w:fldChar w:fldCharType="separate"/>
          </w:r>
          <w:r w:rsidR="00C52037">
            <w:rPr>
              <w:noProof/>
            </w:rPr>
            <w:t>(Gomez-Estaca, et al., 2012)</w:t>
          </w:r>
          <w:r>
            <w:fldChar w:fldCharType="end"/>
          </w:r>
        </w:sdtContent>
      </w:sdt>
    </w:p>
    <w:p w14:paraId="1D16ADB9" w14:textId="3677A29C" w:rsidR="006202AF" w:rsidRDefault="006202AF" w:rsidP="00AE59D2">
      <w:pPr>
        <w:pStyle w:val="Styl1"/>
      </w:pPr>
      <w:r>
        <w:t xml:space="preserve">Obvyklé uspořádání pro elektrostatické zvlákňování se skládá ze: a) zdroje vysokého napětí stejnosměrného proudu (je možné použít i střídavý proud) v rozmezí 1-30 </w:t>
      </w:r>
      <w:proofErr w:type="spellStart"/>
      <w:r>
        <w:t>kV</w:t>
      </w:r>
      <w:proofErr w:type="spellEnd"/>
      <w:r>
        <w:t xml:space="preserve"> </w:t>
      </w:r>
      <w:sdt>
        <w:sdtPr>
          <w:id w:val="-447168502"/>
          <w:citation/>
        </w:sdtPr>
        <w:sdtEndPr/>
        <w:sdtContent>
          <w:r>
            <w:fldChar w:fldCharType="begin"/>
          </w:r>
          <w:r w:rsidR="00C52037">
            <w:instrText xml:space="preserve">CITATION Kes \l 1029 </w:instrText>
          </w:r>
          <w:r>
            <w:fldChar w:fldCharType="separate"/>
          </w:r>
          <w:r w:rsidR="00C52037">
            <w:rPr>
              <w:noProof/>
            </w:rPr>
            <w:t>(Kessick, et al., 2004)</w:t>
          </w:r>
          <w:r>
            <w:fldChar w:fldCharType="end"/>
          </w:r>
        </w:sdtContent>
      </w:sdt>
      <w:r>
        <w:t>, b) kapiláry nebo (dávkovací) jehly vyrobené z nerezové oceli s tupým koncem, c) injekční pump</w:t>
      </w:r>
      <w:r w:rsidR="00390A48">
        <w:t>y</w:t>
      </w:r>
      <w:r>
        <w:t xml:space="preserve"> a d) uzemněn</w:t>
      </w:r>
      <w:r w:rsidR="00390A48">
        <w:t>ého</w:t>
      </w:r>
      <w:r>
        <w:t xml:space="preserve"> kolektor</w:t>
      </w:r>
      <w:r w:rsidR="00390A48">
        <w:t>u</w:t>
      </w:r>
      <w:r>
        <w:t xml:space="preserve"> s rotačním </w:t>
      </w:r>
      <w:r w:rsidR="00390A48">
        <w:t>kolektorem</w:t>
      </w:r>
      <w:r>
        <w:t xml:space="preserve"> nebo </w:t>
      </w:r>
      <w:r w:rsidR="00390A48">
        <w:t>stacionárním kolektorem.</w:t>
      </w:r>
      <w:r>
        <w:t xml:space="preserve"> </w:t>
      </w:r>
      <w:sdt>
        <w:sdtPr>
          <w:id w:val="1013345462"/>
          <w:citation/>
        </w:sdtPr>
        <w:sdtEndPr/>
        <w:sdtContent>
          <w:r>
            <w:fldChar w:fldCharType="begin"/>
          </w:r>
          <w:r w:rsidR="00C52037">
            <w:instrText xml:space="preserve">CITATION Bhu14 \l 1029 </w:instrText>
          </w:r>
          <w:r>
            <w:fldChar w:fldCharType="separate"/>
          </w:r>
          <w:r w:rsidR="00C52037">
            <w:rPr>
              <w:noProof/>
            </w:rPr>
            <w:t>(Bhushani &amp; Anandharamakrishnan, 2014)</w:t>
          </w:r>
          <w:r>
            <w:fldChar w:fldCharType="end"/>
          </w:r>
        </w:sdtContent>
      </w:sdt>
    </w:p>
    <w:p w14:paraId="2965BAF4" w14:textId="4D654D0E" w:rsidR="00390A48" w:rsidRDefault="00390A48" w:rsidP="00242E57">
      <w:pPr>
        <w:pStyle w:val="Styl1"/>
      </w:pPr>
      <w:r>
        <w:lastRenderedPageBreak/>
        <w:t>Při vložení napětí na jehlu d</w:t>
      </w:r>
      <w:r w:rsidR="006202AF">
        <w:t>ochází k elektrosta</w:t>
      </w:r>
      <w:r w:rsidR="00E25B8F">
        <w:t>tickému odpuzování podobných náb</w:t>
      </w:r>
      <w:r w:rsidR="006202AF">
        <w:t xml:space="preserve">ojů a </w:t>
      </w:r>
      <w:proofErr w:type="spellStart"/>
      <w:r w:rsidR="006202AF">
        <w:t>Coulombické</w:t>
      </w:r>
      <w:proofErr w:type="spellEnd"/>
      <w:r w:rsidR="006202AF">
        <w:t xml:space="preserve"> síly vnějšího elektrického pole zdeformují polokulovitý povrch kapky do kuželovitého tvaru tzv. </w:t>
      </w:r>
      <w:proofErr w:type="spellStart"/>
      <w:r w:rsidR="006202AF">
        <w:t>Taylorova</w:t>
      </w:r>
      <w:proofErr w:type="spellEnd"/>
      <w:r w:rsidR="006202AF">
        <w:t xml:space="preserve"> kuželu. Právě ze špičky </w:t>
      </w:r>
      <w:proofErr w:type="spellStart"/>
      <w:r w:rsidR="006202AF">
        <w:t>Taylorova</w:t>
      </w:r>
      <w:proofErr w:type="spellEnd"/>
      <w:r w:rsidR="006202AF">
        <w:t xml:space="preserve"> kužele je vy</w:t>
      </w:r>
      <w:r w:rsidR="00E25B8F">
        <w:t>puzen</w:t>
      </w:r>
      <w:r w:rsidR="006202AF">
        <w:t xml:space="preserve"> proud nabitého polymeru, v důsledku elektrostatické síly, která působí proti povrchovému napětí. Následkem toho všeho dochází k</w:t>
      </w:r>
      <w:r w:rsidR="00E25B8F">
        <w:t xml:space="preserve"> tzv. elongaci polymerního vlákna při depozici na kolektoru </w:t>
      </w:r>
      <w:r w:rsidR="00E25B8F" w:rsidRPr="00E25B8F">
        <w:t xml:space="preserve">k </w:t>
      </w:r>
      <w:r w:rsidR="006202AF" w:rsidRPr="00E25B8F">
        <w:t>rychlému odpař</w:t>
      </w:r>
      <w:r w:rsidR="00E25B8F" w:rsidRPr="00E25B8F">
        <w:t>ení</w:t>
      </w:r>
      <w:r w:rsidR="006202AF" w:rsidRPr="00E25B8F">
        <w:t xml:space="preserve"> rozpouštědla. Vzn</w:t>
      </w:r>
      <w:r w:rsidR="006202AF">
        <w:t>iklé pevné tenké vlákno se ukládá na uzemněný kolektor</w:t>
      </w:r>
      <w:r w:rsidR="00E25B8F">
        <w:t>.</w:t>
      </w:r>
      <w:r w:rsidR="006202AF">
        <w:t xml:space="preserve"> </w:t>
      </w:r>
      <w:sdt>
        <w:sdtPr>
          <w:id w:val="-2087516625"/>
          <w:citation/>
        </w:sdtPr>
        <w:sdtEndPr/>
        <w:sdtContent>
          <w:r w:rsidR="006202AF">
            <w:fldChar w:fldCharType="begin"/>
          </w:r>
          <w:r w:rsidR="00C52037">
            <w:instrText xml:space="preserve">CITATION Bhu14 \m Bee12 \l 1029 </w:instrText>
          </w:r>
          <w:r w:rsidR="006202AF">
            <w:fldChar w:fldCharType="separate"/>
          </w:r>
          <w:r w:rsidR="00C52037">
            <w:rPr>
              <w:noProof/>
            </w:rPr>
            <w:t>(Bhushani &amp; Anandharamakrishnan, 2014; Beer, et al., 2012)</w:t>
          </w:r>
          <w:r w:rsidR="006202AF">
            <w:fldChar w:fldCharType="end"/>
          </w:r>
        </w:sdtContent>
      </w:sdt>
    </w:p>
    <w:p w14:paraId="6DF7F1E5" w14:textId="77777777" w:rsidR="0056531F" w:rsidRPr="00242E57" w:rsidRDefault="0056531F" w:rsidP="00242E57">
      <w:pPr>
        <w:pStyle w:val="Styl1"/>
      </w:pPr>
    </w:p>
    <w:p w14:paraId="213FFB1F" w14:textId="23EFE347" w:rsidR="0024157D" w:rsidRPr="0024157D" w:rsidRDefault="00E562C4" w:rsidP="0024157D">
      <w:pPr>
        <w:pStyle w:val="Styl1"/>
        <w:rPr>
          <w:b/>
        </w:rPr>
      </w:pPr>
      <w:r>
        <w:rPr>
          <w:b/>
        </w:rPr>
        <w:t>Vytvoření kapky</w:t>
      </w:r>
    </w:p>
    <w:p w14:paraId="2E91978C" w14:textId="2B3CACF1" w:rsidR="0024157D" w:rsidRPr="0024157D" w:rsidRDefault="00E562C4" w:rsidP="00E562C4">
      <w:pPr>
        <w:pStyle w:val="Styl1"/>
        <w:ind w:firstLine="0"/>
      </w:pPr>
      <w:r>
        <w:t>Kapka polymeru je vytvořena na konci kapiláry nebo u konce tupé jehly díky dávkování polymeru pomocí dávkovacího zařízení s nízkým průtokem. Na kapku je následně vloženo vysoké napětí</w:t>
      </w:r>
      <w:r w:rsidR="0024157D" w:rsidRPr="0024157D">
        <w:t>. Poloměr vygenerovan</w:t>
      </w:r>
      <w:r>
        <w:t>é kapky lze vypočítat z rovnice </w:t>
      </w:r>
      <w:r w:rsidR="0024157D" w:rsidRPr="0024157D">
        <w:t>4</w:t>
      </w:r>
      <w:r w:rsidR="0024157D">
        <w:t>:</w:t>
      </w:r>
    </w:p>
    <w:p w14:paraId="226FB40C" w14:textId="79A39BA2" w:rsidR="0024157D" w:rsidRPr="0024157D" w:rsidRDefault="00343943" w:rsidP="0024157D">
      <w:pPr>
        <w:pStyle w:val="Styl1"/>
        <w:jc w:val="right"/>
      </w:pPr>
      <m:oMath>
        <m:sSub>
          <m:sSubPr>
            <m:ctrlPr>
              <w:rPr>
                <w:rFonts w:ascii="Cambria Math" w:hAnsi="Cambria Math"/>
                <w:i/>
              </w:rPr>
            </m:ctrlPr>
          </m:sSubPr>
          <m:e>
            <m:r>
              <w:rPr>
                <w:rFonts w:ascii="Cambria Math" w:hAnsi="Cambria Math"/>
              </w:rPr>
              <m:t>r</m:t>
            </m:r>
          </m:e>
          <m:sub>
            <m:r>
              <w:rPr>
                <w:rFonts w:ascii="Cambria Math" w:hAnsi="Cambria Math"/>
              </w:rPr>
              <m:t>o</m:t>
            </m:r>
          </m:sub>
        </m:sSub>
        <m:r>
          <w:rPr>
            <w:rFonts w:ascii="Cambria Math" w:hAnsi="Cambria Math"/>
          </w:rPr>
          <m:t>=(3Rγ/2ρg</m:t>
        </m:r>
        <m:sSup>
          <m:sSupPr>
            <m:ctrlPr>
              <w:rPr>
                <w:rFonts w:ascii="Cambria Math" w:hAnsi="Cambria Math"/>
                <w:i/>
              </w:rPr>
            </m:ctrlPr>
          </m:sSupPr>
          <m:e>
            <m:r>
              <w:rPr>
                <w:rFonts w:ascii="Cambria Math" w:hAnsi="Cambria Math"/>
              </w:rPr>
              <m:t>)</m:t>
            </m:r>
          </m:e>
          <m:sup>
            <m:r>
              <w:rPr>
                <w:rFonts w:ascii="Cambria Math" w:hAnsi="Cambria Math"/>
              </w:rPr>
              <m:t>1/3</m:t>
            </m:r>
          </m:sup>
        </m:sSup>
      </m:oMath>
      <w:r w:rsidR="0024157D" w:rsidRPr="0024157D">
        <w:t>,</w:t>
      </w:r>
      <w:r w:rsidR="0024157D">
        <w:tab/>
      </w:r>
      <w:r w:rsidR="0024157D">
        <w:tab/>
      </w:r>
      <w:r w:rsidR="0024157D">
        <w:tab/>
      </w:r>
      <w:r w:rsidR="0024157D">
        <w:tab/>
      </w:r>
      <w:r w:rsidR="0024157D">
        <w:tab/>
      </w:r>
      <w:r w:rsidR="0024157D" w:rsidRPr="0024157D">
        <w:t xml:space="preserve"> (4)</w:t>
      </w:r>
    </w:p>
    <w:p w14:paraId="52179609" w14:textId="3FB58496" w:rsidR="00E562C4" w:rsidRDefault="0024157D" w:rsidP="0024157D">
      <w:pPr>
        <w:pStyle w:val="Styl1"/>
      </w:pPr>
      <w:r w:rsidRPr="0024157D">
        <w:t>kde r</w:t>
      </w:r>
      <w:r w:rsidRPr="0024157D">
        <w:rPr>
          <w:vertAlign w:val="subscript"/>
        </w:rPr>
        <w:t xml:space="preserve">o </w:t>
      </w:r>
      <w:r w:rsidRPr="0024157D">
        <w:t>je poloměr kapky, která je produkovaná kapilárou o vnitřním průměru R, ρ je hustota kapaliny, g je gravitační konstanta a kde platí, že r</w:t>
      </w:r>
      <w:r w:rsidRPr="0024157D">
        <w:rPr>
          <w:vertAlign w:val="subscript"/>
        </w:rPr>
        <w:t>o</w:t>
      </w:r>
      <w:r w:rsidRPr="0024157D">
        <w:t xml:space="preserve"> lze zjistit z této rovnice pouze za předpokladu, že jediné dvě síly, které na meniskus působí</w:t>
      </w:r>
      <w:r w:rsidR="0056531F">
        <w:t>,</w:t>
      </w:r>
      <w:r w:rsidRPr="0024157D">
        <w:t xml:space="preserve"> jsou povrchové napětí γ a gravitační síla F</w:t>
      </w:r>
      <w:r w:rsidRPr="0024157D">
        <w:rPr>
          <w:vertAlign w:val="subscript"/>
        </w:rPr>
        <w:t>G</w:t>
      </w:r>
      <w:r w:rsidRPr="0024157D">
        <w:t xml:space="preserve">. </w:t>
      </w:r>
      <w:sdt>
        <w:sdtPr>
          <w:id w:val="-1963025560"/>
          <w:citation/>
        </w:sdtPr>
        <w:sdtEndPr/>
        <w:sdtContent>
          <w:r w:rsidR="00242E57" w:rsidRPr="00254635">
            <w:fldChar w:fldCharType="begin"/>
          </w:r>
          <w:r w:rsidR="00784231">
            <w:instrText xml:space="preserve">CITATION And08 \l 1029 </w:instrText>
          </w:r>
          <w:r w:rsidR="00242E57" w:rsidRPr="00254635">
            <w:fldChar w:fldCharType="separate"/>
          </w:r>
          <w:r w:rsidR="00C52037">
            <w:rPr>
              <w:noProof/>
            </w:rPr>
            <w:t>(Andrady, 2008)</w:t>
          </w:r>
          <w:r w:rsidR="00242E57" w:rsidRPr="00254635">
            <w:fldChar w:fldCharType="end"/>
          </w:r>
        </w:sdtContent>
      </w:sdt>
    </w:p>
    <w:p w14:paraId="31FA7C53" w14:textId="77777777" w:rsidR="0056531F" w:rsidRPr="0024157D" w:rsidRDefault="0056531F" w:rsidP="0024157D">
      <w:pPr>
        <w:pStyle w:val="Styl1"/>
      </w:pPr>
    </w:p>
    <w:p w14:paraId="3772ADDC" w14:textId="321AC2CE" w:rsidR="0024157D" w:rsidRPr="0024157D" w:rsidRDefault="00E562C4" w:rsidP="0024157D">
      <w:pPr>
        <w:pStyle w:val="Styl1"/>
        <w:rPr>
          <w:b/>
        </w:rPr>
      </w:pPr>
      <w:proofErr w:type="spellStart"/>
      <w:r>
        <w:rPr>
          <w:b/>
        </w:rPr>
        <w:t>Taylorův</w:t>
      </w:r>
      <w:proofErr w:type="spellEnd"/>
      <w:r>
        <w:rPr>
          <w:b/>
        </w:rPr>
        <w:t xml:space="preserve"> kužel</w:t>
      </w:r>
    </w:p>
    <w:p w14:paraId="0FE24FF4" w14:textId="464E28A2" w:rsidR="006202AF" w:rsidRPr="006202AF" w:rsidRDefault="00E562C4" w:rsidP="00242E57">
      <w:pPr>
        <w:pStyle w:val="Styl1"/>
        <w:ind w:firstLine="0"/>
      </w:pPr>
      <w:r>
        <w:t xml:space="preserve">Nabitá kapka je v dalším kroku deformována vlivem vloženého napětí z původního kulovitého tvaru do podoby elipsoidu. </w:t>
      </w:r>
      <w:r w:rsidR="0024157D" w:rsidRPr="0024157D">
        <w:t xml:space="preserve">Z kapičky ve tvaru koule se tedy stává protáhlá kapička kuželovitého tvaru tzv. </w:t>
      </w:r>
      <w:proofErr w:type="spellStart"/>
      <w:r w:rsidR="0024157D" w:rsidRPr="0024157D">
        <w:t>Taylorův</w:t>
      </w:r>
      <w:proofErr w:type="spellEnd"/>
      <w:r w:rsidR="0024157D" w:rsidRPr="0024157D">
        <w:t xml:space="preserve"> kužel při kritickém napětí </w:t>
      </w:r>
      <w:proofErr w:type="spellStart"/>
      <w:r w:rsidR="0024157D" w:rsidRPr="0024157D">
        <w:t>Vc</w:t>
      </w:r>
      <w:proofErr w:type="spellEnd"/>
      <w:r w:rsidR="0024157D" w:rsidRPr="0024157D">
        <w:t>, které působí na kapičku na konci kapiláry.</w:t>
      </w:r>
      <w:r w:rsidR="0024157D">
        <w:t xml:space="preserve"> </w:t>
      </w:r>
      <w:r w:rsidR="0024157D" w:rsidRPr="0024157D">
        <w:t>Při použití roztoku p</w:t>
      </w:r>
      <w:r>
        <w:t>olymerů, které jsou vysoce viskó</w:t>
      </w:r>
      <w:r w:rsidR="0024157D" w:rsidRPr="0024157D">
        <w:t>zní</w:t>
      </w:r>
      <w:r>
        <w:t>,</w:t>
      </w:r>
      <w:r w:rsidR="0024157D" w:rsidRPr="0024157D">
        <w:t xml:space="preserve"> dochází k hladkému přechodu do tvaru </w:t>
      </w:r>
      <w:proofErr w:type="spellStart"/>
      <w:r w:rsidR="0024157D" w:rsidRPr="0024157D">
        <w:t>Taylorova</w:t>
      </w:r>
      <w:proofErr w:type="spellEnd"/>
      <w:r w:rsidR="0024157D" w:rsidRPr="0024157D">
        <w:t xml:space="preserve"> kuželu. Nicméně, při</w:t>
      </w:r>
      <w:r w:rsidR="0056531F">
        <w:t> </w:t>
      </w:r>
      <w:r>
        <w:t>elektrostatickém zvlákňování mů</w:t>
      </w:r>
      <w:r w:rsidR="0024157D" w:rsidRPr="0024157D">
        <w:t>že docházet ke změně tvaru kapičky v závislosti na poměru rychlosti posuvu k rychlosti přenosu hmoty směrem od kapky.</w:t>
      </w:r>
      <w:r w:rsidR="0024157D">
        <w:t xml:space="preserve"> </w:t>
      </w:r>
      <w:sdt>
        <w:sdtPr>
          <w:id w:val="-730459018"/>
          <w:citation/>
        </w:sdtPr>
        <w:sdtEndPr/>
        <w:sdtContent>
          <w:r w:rsidR="00242E57" w:rsidRPr="00254635">
            <w:fldChar w:fldCharType="begin"/>
          </w:r>
          <w:r w:rsidR="00784231">
            <w:instrText xml:space="preserve">CITATION And08 \l 1029 </w:instrText>
          </w:r>
          <w:r w:rsidR="00242E57" w:rsidRPr="00254635">
            <w:fldChar w:fldCharType="separate"/>
          </w:r>
          <w:r w:rsidR="00C52037">
            <w:rPr>
              <w:noProof/>
            </w:rPr>
            <w:t>(Andrady, 2008)</w:t>
          </w:r>
          <w:r w:rsidR="00242E57" w:rsidRPr="00254635">
            <w:fldChar w:fldCharType="end"/>
          </w:r>
        </w:sdtContent>
      </w:sdt>
    </w:p>
    <w:p w14:paraId="05B6E078" w14:textId="77777777" w:rsidR="006202AF" w:rsidRPr="006202AF" w:rsidRDefault="006202AF" w:rsidP="006202AF"/>
    <w:p w14:paraId="7B103679" w14:textId="3E1964B9" w:rsidR="0038008D" w:rsidRPr="00AE59D2" w:rsidRDefault="00C06E14" w:rsidP="00AE59D2">
      <w:pPr>
        <w:pStyle w:val="Nadpis1"/>
      </w:pPr>
      <w:bookmarkStart w:id="23" w:name="_Toc102704367"/>
      <w:r w:rsidRPr="00AE59D2">
        <w:lastRenderedPageBreak/>
        <w:t>Experimentální část</w:t>
      </w:r>
      <w:bookmarkEnd w:id="23"/>
    </w:p>
    <w:p w14:paraId="4FE8D587" w14:textId="463B69E4" w:rsidR="0038008D" w:rsidRDefault="0038008D" w:rsidP="0024157D">
      <w:pPr>
        <w:pStyle w:val="Nadpis2"/>
      </w:pPr>
      <w:r w:rsidRPr="00413DC3">
        <w:t xml:space="preserve"> </w:t>
      </w:r>
      <w:bookmarkStart w:id="24" w:name="_Toc102704368"/>
      <w:r w:rsidRPr="00413DC3">
        <w:t>Chemikálie</w:t>
      </w:r>
      <w:bookmarkEnd w:id="24"/>
    </w:p>
    <w:p w14:paraId="705A2CD0" w14:textId="13984244" w:rsidR="00AE59D2" w:rsidRDefault="00AE59D2" w:rsidP="002707C4">
      <w:pPr>
        <w:pStyle w:val="Styl1"/>
        <w:ind w:firstLine="0"/>
      </w:pPr>
      <w:r>
        <w:t>Pro přípravu disperzí nanočástic stříbra byl použit dusičnan stříbrný (</w:t>
      </w:r>
      <w:proofErr w:type="spellStart"/>
      <w:r>
        <w:t>Fagron</w:t>
      </w:r>
      <w:proofErr w:type="spellEnd"/>
      <w:r>
        <w:t xml:space="preserve"> </w:t>
      </w:r>
      <w:proofErr w:type="spellStart"/>
      <w:r>
        <w:t>a.s</w:t>
      </w:r>
      <w:proofErr w:type="spellEnd"/>
      <w:r>
        <w:t xml:space="preserve">, Česká republika), rozvětvený </w:t>
      </w:r>
      <w:proofErr w:type="spellStart"/>
      <w:r>
        <w:t>polyethylenimin</w:t>
      </w:r>
      <w:proofErr w:type="spellEnd"/>
      <w:r>
        <w:t xml:space="preserve"> o molekulové hmotnosti 25000 (Sigma-</w:t>
      </w:r>
      <w:proofErr w:type="spellStart"/>
      <w:r>
        <w:t>Aldrich</w:t>
      </w:r>
      <w:proofErr w:type="spellEnd"/>
      <w:r>
        <w:t xml:space="preserve">, Německo) a </w:t>
      </w:r>
      <w:proofErr w:type="spellStart"/>
      <w:r>
        <w:t>deionizovaná</w:t>
      </w:r>
      <w:proofErr w:type="spellEnd"/>
      <w:r>
        <w:t xml:space="preserve"> voda. K nachystání směsí pro elektrostatické zvlákňování byl použit </w:t>
      </w:r>
      <w:proofErr w:type="spellStart"/>
      <w:r>
        <w:t>poly</w:t>
      </w:r>
      <w:proofErr w:type="spellEnd"/>
      <w:r>
        <w:t>(</w:t>
      </w:r>
      <w:proofErr w:type="gramStart"/>
      <w:r>
        <w:t>D,L</w:t>
      </w:r>
      <w:proofErr w:type="gramEnd"/>
      <w:r>
        <w:t>-</w:t>
      </w:r>
      <w:proofErr w:type="spellStart"/>
      <w:r>
        <w:t>laktid</w:t>
      </w:r>
      <w:proofErr w:type="spellEnd"/>
      <w:r>
        <w:t>-</w:t>
      </w:r>
      <w:proofErr w:type="spellStart"/>
      <w:r>
        <w:t>ko-glykolid</w:t>
      </w:r>
      <w:proofErr w:type="spellEnd"/>
      <w:r>
        <w:t xml:space="preserve">) ukončený esterem v poměru </w:t>
      </w:r>
      <w:proofErr w:type="spellStart"/>
      <w:r>
        <w:t>laktid:glykolid</w:t>
      </w:r>
      <w:proofErr w:type="spellEnd"/>
      <w:r>
        <w:t xml:space="preserve"> 80:20 (Sigma-</w:t>
      </w:r>
      <w:proofErr w:type="spellStart"/>
      <w:r>
        <w:t>Aldrich</w:t>
      </w:r>
      <w:proofErr w:type="spellEnd"/>
      <w:r>
        <w:t xml:space="preserve">, USA), </w:t>
      </w:r>
      <w:r w:rsidRPr="00AE59D2">
        <w:rPr>
          <w:i/>
          <w:iCs/>
        </w:rPr>
        <w:t>N,N</w:t>
      </w:r>
      <w:r>
        <w:t>-</w:t>
      </w:r>
      <w:proofErr w:type="spellStart"/>
      <w:r>
        <w:t>dimethylformamid</w:t>
      </w:r>
      <w:proofErr w:type="spellEnd"/>
      <w:r>
        <w:t xml:space="preserve"> (99,8 %, Sigma-</w:t>
      </w:r>
      <w:proofErr w:type="spellStart"/>
      <w:r>
        <w:t>Aldrich</w:t>
      </w:r>
      <w:proofErr w:type="spellEnd"/>
      <w:r>
        <w:t>, Německo) a ACS standard acetonu (</w:t>
      </w:r>
      <w:r>
        <w:rPr>
          <w:rFonts w:cs="Times New Roman"/>
        </w:rPr>
        <w:t>≥99,5 %,</w:t>
      </w:r>
      <w:r>
        <w:t xml:space="preserve"> Sigma-</w:t>
      </w:r>
      <w:proofErr w:type="spellStart"/>
      <w:r>
        <w:t>Aldrich</w:t>
      </w:r>
      <w:proofErr w:type="spellEnd"/>
      <w:r>
        <w:t>, Německo).</w:t>
      </w:r>
    </w:p>
    <w:p w14:paraId="5332D470" w14:textId="77777777" w:rsidR="0056531F" w:rsidRPr="00AE59D2" w:rsidRDefault="0056531F" w:rsidP="002707C4">
      <w:pPr>
        <w:pStyle w:val="Styl1"/>
        <w:ind w:firstLine="0"/>
      </w:pPr>
    </w:p>
    <w:p w14:paraId="79FA2BFA" w14:textId="1D095FF3" w:rsidR="0038008D" w:rsidRDefault="0038008D" w:rsidP="0024157D">
      <w:pPr>
        <w:pStyle w:val="Nadpis2"/>
      </w:pPr>
      <w:bookmarkStart w:id="25" w:name="_Toc102704369"/>
      <w:r w:rsidRPr="00413DC3">
        <w:t>Přístrojové vybavení</w:t>
      </w:r>
      <w:bookmarkEnd w:id="25"/>
    </w:p>
    <w:p w14:paraId="1D6A00AD" w14:textId="5B88F4CE" w:rsidR="00A01ACD" w:rsidRDefault="002707C4" w:rsidP="00A01ACD">
      <w:pPr>
        <w:pStyle w:val="Styl1"/>
        <w:ind w:firstLine="0"/>
      </w:pPr>
      <w:r>
        <w:t>K přípravě roztoků a následně za účel</w:t>
      </w:r>
      <w:r w:rsidR="00242E57">
        <w:t>em</w:t>
      </w:r>
      <w:r>
        <w:t xml:space="preserve"> syntézy disperze nanočástic stříbra bylo použito následující vybavení a přístroje: </w:t>
      </w:r>
      <w:r w:rsidR="00AE59D2">
        <w:t xml:space="preserve">analytické váhy </w:t>
      </w:r>
      <w:r w:rsidR="00AE59D2" w:rsidRPr="00AE59D2">
        <w:t>AS 220.R2 PLUS (</w:t>
      </w:r>
      <w:proofErr w:type="spellStart"/>
      <w:r w:rsidR="00AE59D2" w:rsidRPr="00AE59D2">
        <w:t>Radwag</w:t>
      </w:r>
      <w:proofErr w:type="spellEnd"/>
      <w:r w:rsidR="00AE59D2" w:rsidRPr="00AE59D2">
        <w:t>, České republika)</w:t>
      </w:r>
      <w:r w:rsidR="00AE59D2">
        <w:t xml:space="preserve"> a magnetická míchačka s ohřevem SLR 230 + (</w:t>
      </w:r>
      <w:proofErr w:type="spellStart"/>
      <w:r>
        <w:t>Schott</w:t>
      </w:r>
      <w:proofErr w:type="spellEnd"/>
      <w:r w:rsidR="00AE59D2">
        <w:t xml:space="preserve">, Česká republika). Pro přípravu směsí a následné </w:t>
      </w:r>
      <w:proofErr w:type="spellStart"/>
      <w:r w:rsidR="00AE59D2">
        <w:t>elektrozvlákňování</w:t>
      </w:r>
      <w:proofErr w:type="spellEnd"/>
      <w:r w:rsidR="00AE59D2">
        <w:t xml:space="preserve"> byla využita </w:t>
      </w:r>
      <w:proofErr w:type="spellStart"/>
      <w:r w:rsidR="00AE59D2" w:rsidRPr="00AE59D2">
        <w:t>minitřepačka</w:t>
      </w:r>
      <w:proofErr w:type="spellEnd"/>
      <w:r w:rsidR="00AE59D2" w:rsidRPr="00AE59D2">
        <w:t xml:space="preserve"> MS 3 basic (IKA, Německo)</w:t>
      </w:r>
      <w:r w:rsidR="00AE59D2">
        <w:t xml:space="preserve">, </w:t>
      </w:r>
      <w:r w:rsidR="00AE59D2" w:rsidRPr="00AE59D2">
        <w:t xml:space="preserve">rotátor SB 3 </w:t>
      </w:r>
      <w:proofErr w:type="spellStart"/>
      <w:r w:rsidR="00AE59D2" w:rsidRPr="00AE59D2">
        <w:t>Stuart</w:t>
      </w:r>
      <w:proofErr w:type="spellEnd"/>
      <w:r w:rsidR="00AE59D2" w:rsidRPr="00AE59D2">
        <w:t xml:space="preserve"> (</w:t>
      </w:r>
      <w:proofErr w:type="spellStart"/>
      <w:r w:rsidR="00AE59D2" w:rsidRPr="00AE59D2">
        <w:t>Bibby</w:t>
      </w:r>
      <w:proofErr w:type="spellEnd"/>
      <w:r w:rsidR="00AE59D2" w:rsidRPr="00AE59D2">
        <w:t xml:space="preserve"> </w:t>
      </w:r>
      <w:proofErr w:type="spellStart"/>
      <w:r w:rsidR="00AE59D2" w:rsidRPr="00AE59D2">
        <w:t>Scientific</w:t>
      </w:r>
      <w:proofErr w:type="spellEnd"/>
      <w:r w:rsidR="00AE59D2" w:rsidRPr="00AE59D2">
        <w:t xml:space="preserve"> (</w:t>
      </w:r>
      <w:proofErr w:type="spellStart"/>
      <w:r w:rsidR="00AE59D2" w:rsidRPr="00AE59D2">
        <w:t>Cole</w:t>
      </w:r>
      <w:proofErr w:type="spellEnd"/>
      <w:r w:rsidR="00AE59D2" w:rsidRPr="00AE59D2">
        <w:t xml:space="preserve"> </w:t>
      </w:r>
      <w:proofErr w:type="spellStart"/>
      <w:r w:rsidR="00AE59D2" w:rsidRPr="00AE59D2">
        <w:t>Parmer</w:t>
      </w:r>
      <w:proofErr w:type="spellEnd"/>
      <w:r w:rsidR="00AE59D2" w:rsidRPr="00AE59D2">
        <w:t>), Velká Británie)</w:t>
      </w:r>
      <w:r w:rsidR="00AE59D2">
        <w:t xml:space="preserve"> a </w:t>
      </w:r>
      <w:r w:rsidR="00AE59D2" w:rsidRPr="00AE59D2">
        <w:t>zdroj vysokého napětí (</w:t>
      </w:r>
      <w:proofErr w:type="spellStart"/>
      <w:r w:rsidR="00AE59D2" w:rsidRPr="00AE59D2">
        <w:t>Gamma</w:t>
      </w:r>
      <w:proofErr w:type="spellEnd"/>
      <w:r w:rsidR="00AE59D2" w:rsidRPr="00AE59D2">
        <w:t xml:space="preserve"> </w:t>
      </w:r>
      <w:proofErr w:type="spellStart"/>
      <w:r w:rsidR="00AE59D2" w:rsidRPr="00AE59D2">
        <w:t>High</w:t>
      </w:r>
      <w:proofErr w:type="spellEnd"/>
      <w:r w:rsidR="00AE59D2" w:rsidRPr="00AE59D2">
        <w:t xml:space="preserve"> </w:t>
      </w:r>
      <w:proofErr w:type="spellStart"/>
      <w:r w:rsidR="00AE59D2" w:rsidRPr="00AE59D2">
        <w:t>Voltage</w:t>
      </w:r>
      <w:proofErr w:type="spellEnd"/>
      <w:r w:rsidR="00AE59D2" w:rsidRPr="00AE59D2">
        <w:t xml:space="preserve"> </w:t>
      </w:r>
      <w:proofErr w:type="spellStart"/>
      <w:r w:rsidR="00AE59D2" w:rsidRPr="00AE59D2">
        <w:t>Research</w:t>
      </w:r>
      <w:proofErr w:type="spellEnd"/>
      <w:r w:rsidR="00AE59D2" w:rsidRPr="00AE59D2">
        <w:t>, Inc., USA)</w:t>
      </w:r>
      <w:r w:rsidR="00AE59D2">
        <w:t>.</w:t>
      </w:r>
    </w:p>
    <w:p w14:paraId="3BD6E262" w14:textId="30247AF3" w:rsidR="002707C4" w:rsidRDefault="00A01ACD" w:rsidP="00A01ACD">
      <w:pPr>
        <w:pStyle w:val="Styl1"/>
        <w:ind w:firstLine="360"/>
        <w:rPr>
          <w:rFonts w:cs="Times New Roman"/>
          <w:color w:val="000000"/>
          <w:shd w:val="clear" w:color="auto" w:fill="FFFFFF"/>
        </w:rPr>
      </w:pPr>
      <w:r w:rsidRPr="00845AA6">
        <w:t xml:space="preserve">Údaje o </w:t>
      </w:r>
      <w:r>
        <w:t xml:space="preserve">velikosti nanočástic v disperzi byly získány po výrazném naředění </w:t>
      </w:r>
      <w:r w:rsidRPr="00A01ACD">
        <w:rPr>
          <w:rFonts w:cs="Times New Roman"/>
        </w:rPr>
        <w:t xml:space="preserve">připravených disperzí na přístroji </w:t>
      </w:r>
      <w:proofErr w:type="spellStart"/>
      <w:r w:rsidRPr="00A01ACD">
        <w:rPr>
          <w:rFonts w:cs="Times New Roman"/>
        </w:rPr>
        <w:t>Zetasizer</w:t>
      </w:r>
      <w:proofErr w:type="spellEnd"/>
      <w:r w:rsidRPr="00A01ACD">
        <w:rPr>
          <w:rFonts w:cs="Times New Roman"/>
        </w:rPr>
        <w:t xml:space="preserve"> </w:t>
      </w:r>
      <w:proofErr w:type="spellStart"/>
      <w:r w:rsidRPr="00A01ACD">
        <w:rPr>
          <w:rFonts w:cs="Times New Roman"/>
        </w:rPr>
        <w:t>NanoZS</w:t>
      </w:r>
      <w:proofErr w:type="spellEnd"/>
      <w:r w:rsidRPr="00A01ACD">
        <w:rPr>
          <w:rFonts w:cs="Times New Roman"/>
        </w:rPr>
        <w:t xml:space="preserve"> (</w:t>
      </w:r>
      <w:proofErr w:type="spellStart"/>
      <w:r w:rsidRPr="00A01ACD">
        <w:rPr>
          <w:rFonts w:cs="Times New Roman"/>
        </w:rPr>
        <w:t>Malvern</w:t>
      </w:r>
      <w:proofErr w:type="spellEnd"/>
      <w:r w:rsidRPr="00A01ACD">
        <w:rPr>
          <w:rFonts w:cs="Times New Roman"/>
        </w:rPr>
        <w:t>, UK), který pracuje na principu dynamického rozptylu světla (</w:t>
      </w:r>
      <w:proofErr w:type="gramStart"/>
      <w:r w:rsidRPr="00A01ACD">
        <w:rPr>
          <w:rFonts w:cs="Times New Roman"/>
        </w:rPr>
        <w:t xml:space="preserve">DLS - </w:t>
      </w:r>
      <w:proofErr w:type="spellStart"/>
      <w:r w:rsidRPr="00A01ACD">
        <w:rPr>
          <w:rFonts w:cs="Times New Roman"/>
        </w:rPr>
        <w:t>Dynamic</w:t>
      </w:r>
      <w:proofErr w:type="spellEnd"/>
      <w:proofErr w:type="gramEnd"/>
      <w:r w:rsidRPr="00A01ACD">
        <w:rPr>
          <w:rFonts w:cs="Times New Roman"/>
        </w:rPr>
        <w:t xml:space="preserve"> </w:t>
      </w:r>
      <w:proofErr w:type="spellStart"/>
      <w:r w:rsidRPr="00A01ACD">
        <w:rPr>
          <w:rFonts w:cs="Times New Roman"/>
        </w:rPr>
        <w:t>Light</w:t>
      </w:r>
      <w:proofErr w:type="spellEnd"/>
      <w:r w:rsidRPr="00A01ACD">
        <w:rPr>
          <w:rFonts w:cs="Times New Roman"/>
        </w:rPr>
        <w:t xml:space="preserve"> </w:t>
      </w:r>
      <w:proofErr w:type="spellStart"/>
      <w:r w:rsidRPr="00A01ACD">
        <w:rPr>
          <w:rFonts w:cs="Times New Roman"/>
        </w:rPr>
        <w:t>Scattering</w:t>
      </w:r>
      <w:proofErr w:type="spellEnd"/>
      <w:r w:rsidRPr="00A01ACD">
        <w:rPr>
          <w:rFonts w:cs="Times New Roman"/>
        </w:rPr>
        <w:t xml:space="preserve">). </w:t>
      </w:r>
      <w:r w:rsidRPr="00A01ACD">
        <w:rPr>
          <w:rFonts w:eastAsia="csr10" w:cs="Times New Roman"/>
          <w:lang w:eastAsia="ko-KR"/>
        </w:rPr>
        <w:t xml:space="preserve">Měření na transmisním elektronovém mikroskopu (TEM), potvrzující velikost nanočástic stříbra v disperzi, bylo prováděno na přístroji JEM 2010 (JEOL). TEM pracuje při urychlujícím napětí 80 až 200 </w:t>
      </w:r>
      <w:proofErr w:type="spellStart"/>
      <w:r w:rsidRPr="00A01ACD">
        <w:rPr>
          <w:rFonts w:eastAsia="csr10" w:cs="Times New Roman"/>
          <w:lang w:eastAsia="ko-KR"/>
        </w:rPr>
        <w:t>kV</w:t>
      </w:r>
      <w:proofErr w:type="spellEnd"/>
      <w:r w:rsidRPr="00A01ACD">
        <w:rPr>
          <w:rFonts w:eastAsia="csr10" w:cs="Times New Roman"/>
          <w:lang w:eastAsia="ko-KR"/>
        </w:rPr>
        <w:t xml:space="preserve">. SEM charakterizace </w:t>
      </w:r>
      <w:proofErr w:type="spellStart"/>
      <w:r w:rsidRPr="00A01ACD">
        <w:rPr>
          <w:rFonts w:eastAsia="csr10" w:cs="Times New Roman"/>
          <w:lang w:eastAsia="ko-KR"/>
        </w:rPr>
        <w:t>nanovlákenných</w:t>
      </w:r>
      <w:proofErr w:type="spellEnd"/>
      <w:r w:rsidRPr="00A01ACD">
        <w:rPr>
          <w:rFonts w:eastAsia="csr10" w:cs="Times New Roman"/>
          <w:lang w:eastAsia="ko-KR"/>
        </w:rPr>
        <w:t xml:space="preserve"> struktur byla provedena na přístroji </w:t>
      </w:r>
      <w:proofErr w:type="spellStart"/>
      <w:r w:rsidRPr="00A01ACD">
        <w:rPr>
          <w:rFonts w:cs="Times New Roman"/>
          <w:color w:val="000000"/>
          <w:shd w:val="clear" w:color="auto" w:fill="FFFFFF"/>
        </w:rPr>
        <w:t>Scios</w:t>
      </w:r>
      <w:proofErr w:type="spellEnd"/>
      <w:r w:rsidRPr="00A01ACD">
        <w:rPr>
          <w:rFonts w:cs="Times New Roman"/>
          <w:color w:val="000000"/>
          <w:shd w:val="clear" w:color="auto" w:fill="FFFFFF"/>
        </w:rPr>
        <w:t xml:space="preserve"> 2 </w:t>
      </w:r>
      <w:proofErr w:type="spellStart"/>
      <w:r w:rsidRPr="00A01ACD">
        <w:rPr>
          <w:rFonts w:cs="Times New Roman"/>
          <w:color w:val="000000"/>
          <w:shd w:val="clear" w:color="auto" w:fill="FFFFFF"/>
        </w:rPr>
        <w:t>Dual</w:t>
      </w:r>
      <w:proofErr w:type="spellEnd"/>
      <w:r w:rsidRPr="00A01ACD">
        <w:rPr>
          <w:rFonts w:cs="Times New Roman"/>
          <w:color w:val="000000"/>
          <w:shd w:val="clear" w:color="auto" w:fill="FFFFFF"/>
        </w:rPr>
        <w:t xml:space="preserve"> </w:t>
      </w:r>
      <w:proofErr w:type="spellStart"/>
      <w:r w:rsidRPr="00A01ACD">
        <w:rPr>
          <w:rFonts w:cs="Times New Roman"/>
          <w:color w:val="000000"/>
          <w:shd w:val="clear" w:color="auto" w:fill="FFFFFF"/>
        </w:rPr>
        <w:t>Beam</w:t>
      </w:r>
      <w:proofErr w:type="spellEnd"/>
      <w:r w:rsidRPr="00A01ACD">
        <w:rPr>
          <w:rFonts w:cs="Times New Roman"/>
          <w:color w:val="000000"/>
          <w:shd w:val="clear" w:color="auto" w:fill="FFFFFF"/>
        </w:rPr>
        <w:t xml:space="preserve"> (</w:t>
      </w:r>
      <w:proofErr w:type="spellStart"/>
      <w:r w:rsidRPr="00A01ACD">
        <w:rPr>
          <w:rFonts w:cs="Times New Roman"/>
          <w:color w:val="000000"/>
          <w:shd w:val="clear" w:color="auto" w:fill="FFFFFF"/>
        </w:rPr>
        <w:t>ThermoFisher</w:t>
      </w:r>
      <w:proofErr w:type="spellEnd"/>
      <w:r w:rsidRPr="00A01ACD">
        <w:rPr>
          <w:rFonts w:cs="Times New Roman"/>
          <w:color w:val="000000"/>
          <w:shd w:val="clear" w:color="auto" w:fill="FFFFFF"/>
        </w:rPr>
        <w:t xml:space="preserve"> SCIENTIFIC) s urychlujícím napětím 5kV.</w:t>
      </w:r>
    </w:p>
    <w:p w14:paraId="028D7647" w14:textId="07FF258A" w:rsidR="00242E57" w:rsidRDefault="00242E57" w:rsidP="00A01ACD">
      <w:pPr>
        <w:pStyle w:val="Styl1"/>
        <w:ind w:firstLine="360"/>
        <w:rPr>
          <w:rFonts w:cs="Times New Roman"/>
          <w:color w:val="000000"/>
          <w:shd w:val="clear" w:color="auto" w:fill="FFFFFF"/>
        </w:rPr>
      </w:pPr>
    </w:p>
    <w:p w14:paraId="624FC4E6" w14:textId="59F3FEC9" w:rsidR="00242E57" w:rsidRDefault="00242E57" w:rsidP="00A01ACD">
      <w:pPr>
        <w:pStyle w:val="Styl1"/>
        <w:ind w:firstLine="360"/>
        <w:rPr>
          <w:rFonts w:cs="Times New Roman"/>
          <w:color w:val="000000"/>
          <w:shd w:val="clear" w:color="auto" w:fill="FFFFFF"/>
        </w:rPr>
      </w:pPr>
    </w:p>
    <w:p w14:paraId="00824C0D" w14:textId="7D9F8515" w:rsidR="00242E57" w:rsidRDefault="00242E57" w:rsidP="00A01ACD">
      <w:pPr>
        <w:pStyle w:val="Styl1"/>
        <w:ind w:firstLine="360"/>
        <w:rPr>
          <w:rFonts w:cs="Times New Roman"/>
          <w:color w:val="000000"/>
          <w:shd w:val="clear" w:color="auto" w:fill="FFFFFF"/>
        </w:rPr>
      </w:pPr>
    </w:p>
    <w:p w14:paraId="6BC1715C" w14:textId="6F26CAAF" w:rsidR="00242E57" w:rsidRDefault="00242E57" w:rsidP="00A01ACD">
      <w:pPr>
        <w:pStyle w:val="Styl1"/>
        <w:ind w:firstLine="360"/>
        <w:rPr>
          <w:rFonts w:cs="Times New Roman"/>
          <w:color w:val="000000"/>
          <w:shd w:val="clear" w:color="auto" w:fill="FFFFFF"/>
        </w:rPr>
      </w:pPr>
    </w:p>
    <w:p w14:paraId="3E3A85D3" w14:textId="263FC6DC" w:rsidR="00242E57" w:rsidRDefault="00242E57" w:rsidP="00A01ACD">
      <w:pPr>
        <w:pStyle w:val="Styl1"/>
        <w:ind w:firstLine="360"/>
        <w:rPr>
          <w:rFonts w:cs="Times New Roman"/>
          <w:color w:val="000000"/>
          <w:shd w:val="clear" w:color="auto" w:fill="FFFFFF"/>
        </w:rPr>
      </w:pPr>
    </w:p>
    <w:p w14:paraId="77BCAE73" w14:textId="77777777" w:rsidR="00242E57" w:rsidRPr="00AE59D2" w:rsidRDefault="00242E57" w:rsidP="00A01ACD">
      <w:pPr>
        <w:pStyle w:val="Styl1"/>
        <w:ind w:firstLine="360"/>
      </w:pPr>
    </w:p>
    <w:p w14:paraId="6CDB96A7" w14:textId="5EF098CB" w:rsidR="00413DC3" w:rsidRPr="0024157D" w:rsidRDefault="00413DC3" w:rsidP="0024157D">
      <w:pPr>
        <w:pStyle w:val="Nadpis2"/>
      </w:pPr>
      <w:bookmarkStart w:id="26" w:name="_Toc102704370"/>
      <w:r w:rsidRPr="0024157D">
        <w:lastRenderedPageBreak/>
        <w:t>Metodika</w:t>
      </w:r>
      <w:bookmarkEnd w:id="26"/>
    </w:p>
    <w:p w14:paraId="57EC07AA" w14:textId="578C4B3E" w:rsidR="00413DC3" w:rsidRDefault="00413DC3" w:rsidP="00AE59D2">
      <w:pPr>
        <w:pStyle w:val="Nadpis3"/>
      </w:pPr>
      <w:bookmarkStart w:id="27" w:name="_Toc102704371"/>
      <w:r>
        <w:t xml:space="preserve">Příprava </w:t>
      </w:r>
      <w:proofErr w:type="spellStart"/>
      <w:r>
        <w:t>AgNPs</w:t>
      </w:r>
      <w:proofErr w:type="spellEnd"/>
      <w:r>
        <w:t xml:space="preserve"> redukcí pomocí BPEI</w:t>
      </w:r>
      <w:bookmarkEnd w:id="27"/>
    </w:p>
    <w:p w14:paraId="23263E76" w14:textId="1A86F43A" w:rsidR="00413DC3" w:rsidRPr="00AE59D2" w:rsidRDefault="00413DC3" w:rsidP="002707C4">
      <w:pPr>
        <w:pStyle w:val="Styl1"/>
        <w:ind w:firstLine="0"/>
      </w:pPr>
      <w:r>
        <w:t>Příprava nanočástic stříbra probíhala za laboratorních podmínek redukcí dusičnanu stříbrného pomocí multifunkčního rozvětveného polymeru, který zde vystupuje i jako stabilizátor ve vodné fázi.</w:t>
      </w:r>
      <w:r w:rsidR="00AE59D2">
        <w:t xml:space="preserve"> </w:t>
      </w:r>
      <w:r>
        <w:t>Před samotnou přípravou</w:t>
      </w:r>
      <w:r w:rsidR="00AE59D2">
        <w:t xml:space="preserve"> </w:t>
      </w:r>
      <w:proofErr w:type="spellStart"/>
      <w:r w:rsidR="00AE59D2">
        <w:t>AgNPs</w:t>
      </w:r>
      <w:proofErr w:type="spellEnd"/>
      <w:r>
        <w:t xml:space="preserve"> </w:t>
      </w:r>
      <w:r w:rsidR="002707C4">
        <w:t>byly nachystány 2 zásobní roztoky, ze kterých bylo při syntézách vycházeno:</w:t>
      </w:r>
      <w:r w:rsidR="00AE59D2">
        <w:t xml:space="preserve"> 0,56 mol</w:t>
      </w:r>
      <w:r w:rsidR="00AE59D2" w:rsidRPr="00413DC3">
        <w:t>·</w:t>
      </w:r>
      <w:r w:rsidR="00AE59D2">
        <w:t>dm</w:t>
      </w:r>
      <w:r w:rsidR="00AE59D2" w:rsidRPr="00E131FC">
        <w:rPr>
          <w:vertAlign w:val="superscript"/>
        </w:rPr>
        <w:t>-3</w:t>
      </w:r>
      <w:r w:rsidR="002707C4">
        <w:t xml:space="preserve"> roztok</w:t>
      </w:r>
      <w:r w:rsidR="00AE59D2">
        <w:t xml:space="preserve"> dusičnanu stříbrného a 5</w:t>
      </w:r>
      <w:r w:rsidR="00AE59D2" w:rsidRPr="00413DC3">
        <w:t>·</w:t>
      </w:r>
      <w:r w:rsidR="00AE59D2">
        <w:t>10</w:t>
      </w:r>
      <w:r w:rsidR="00AE59D2" w:rsidRPr="00E131FC">
        <w:rPr>
          <w:vertAlign w:val="superscript"/>
        </w:rPr>
        <w:t>-3 </w:t>
      </w:r>
      <w:r w:rsidR="00AE59D2">
        <w:t>mol</w:t>
      </w:r>
      <w:r w:rsidR="00AE59D2" w:rsidRPr="00413DC3">
        <w:t>·</w:t>
      </w:r>
      <w:r w:rsidR="00AE59D2">
        <w:t>dm</w:t>
      </w:r>
      <w:r w:rsidR="00AE59D2" w:rsidRPr="00E131FC">
        <w:rPr>
          <w:vertAlign w:val="superscript"/>
        </w:rPr>
        <w:t>-3</w:t>
      </w:r>
      <w:r w:rsidR="00AE59D2">
        <w:rPr>
          <w:vertAlign w:val="superscript"/>
        </w:rPr>
        <w:t xml:space="preserve"> </w:t>
      </w:r>
      <w:r w:rsidR="00AE59D2">
        <w:t>zásobního roztoku rozvětveného polymeru</w:t>
      </w:r>
      <w:r w:rsidR="002707C4">
        <w:t xml:space="preserve"> s molekulovou hmotností 25000</w:t>
      </w:r>
      <w:r w:rsidR="00AE59D2">
        <w:t>.</w:t>
      </w:r>
    </w:p>
    <w:p w14:paraId="48B2D54F" w14:textId="35AC86A9" w:rsidR="00F5104C" w:rsidRDefault="00F5104C" w:rsidP="00AE59D2">
      <w:pPr>
        <w:pStyle w:val="Styl1"/>
      </w:pPr>
      <w:r>
        <w:t xml:space="preserve">Příprava </w:t>
      </w:r>
      <w:r w:rsidR="002707C4">
        <w:t xml:space="preserve">disperze </w:t>
      </w:r>
      <w:proofErr w:type="spellStart"/>
      <w:r>
        <w:t>AgNPs</w:t>
      </w:r>
      <w:proofErr w:type="spellEnd"/>
      <w:r w:rsidR="002707C4">
        <w:t xml:space="preserve"> probíhala dík</w:t>
      </w:r>
      <w:r w:rsidR="00242E57">
        <w:t>y</w:t>
      </w:r>
      <w:r w:rsidR="002707C4">
        <w:t xml:space="preserve"> termálně indukované redukci prekurzoru nanočástic za přítomnosti rozvětveného polymerního linkeru. Celý proces probíhal v </w:t>
      </w:r>
      <w:proofErr w:type="spellStart"/>
      <w:r w:rsidR="002707C4">
        <w:t>trojhrdlé</w:t>
      </w:r>
      <w:proofErr w:type="spellEnd"/>
      <w:r w:rsidR="002707C4">
        <w:t xml:space="preserve"> baňce, umístěné na vodní lázni, pod zpětným chladičem</w:t>
      </w:r>
      <w:r>
        <w:t>. Do</w:t>
      </w:r>
      <w:r w:rsidR="0056531F">
        <w:t> </w:t>
      </w:r>
      <w:r>
        <w:t xml:space="preserve">připravené </w:t>
      </w:r>
      <w:proofErr w:type="spellStart"/>
      <w:r>
        <w:t>trojhrdlé</w:t>
      </w:r>
      <w:proofErr w:type="spellEnd"/>
      <w:r>
        <w:t xml:space="preserve"> baňky s kulatým dnem byl </w:t>
      </w:r>
      <w:proofErr w:type="spellStart"/>
      <w:r>
        <w:t>napip</w:t>
      </w:r>
      <w:r w:rsidR="0056531F">
        <w:t>etován</w:t>
      </w:r>
      <w:proofErr w:type="spellEnd"/>
      <w:r w:rsidR="0056531F">
        <w:t xml:space="preserve"> poly</w:t>
      </w:r>
      <w:r w:rsidR="002707C4">
        <w:t>merní linker v odpovídající koncentraci, pro danou koncentrovanou disperzi, a baňka byla umístěna na vodní lázeň.</w:t>
      </w:r>
      <w:r>
        <w:t xml:space="preserve"> Následně byl za stálého</w:t>
      </w:r>
      <w:r w:rsidR="002707C4">
        <w:t xml:space="preserve"> a intenzivního míchání</w:t>
      </w:r>
      <w:r>
        <w:t xml:space="preserve"> </w:t>
      </w:r>
      <w:r w:rsidR="002707C4">
        <w:t>(</w:t>
      </w:r>
      <w:r w:rsidR="009F7860">
        <w:t xml:space="preserve">rychlostí 540 </w:t>
      </w:r>
      <w:proofErr w:type="spellStart"/>
      <w:r w:rsidR="009F7860">
        <w:t>rpm</w:t>
      </w:r>
      <w:proofErr w:type="spellEnd"/>
      <w:r w:rsidR="002707C4">
        <w:t>)</w:t>
      </w:r>
      <w:r w:rsidR="009F7860">
        <w:t xml:space="preserve"> </w:t>
      </w:r>
      <w:r>
        <w:t>rozto</w:t>
      </w:r>
      <w:r w:rsidR="006D1BED">
        <w:t>k</w:t>
      </w:r>
      <w:r w:rsidR="002707C4">
        <w:t xml:space="preserve"> vytemperovaný na teplotu 80°C</w:t>
      </w:r>
      <w:r>
        <w:t xml:space="preserve">. </w:t>
      </w:r>
      <w:r w:rsidR="002707C4">
        <w:t>V dalším kroku byl do reakční směsi pipetou přikapáván roztok dusičnanu stříbrného. Od</w:t>
      </w:r>
      <w:r>
        <w:t xml:space="preserve"> poslední</w:t>
      </w:r>
      <w:r w:rsidR="002707C4">
        <w:t>ho</w:t>
      </w:r>
      <w:r>
        <w:t xml:space="preserve"> přídavku byl</w:t>
      </w:r>
      <w:r w:rsidR="002707C4">
        <w:t>a reakční směs ještě temperována po dobu 30 min a po celou dobu velmi intenzivně míchána. Teplota byla po celou dobu monitorována pomocí teplotního čidla umístěného v jednom z postranních tubusů. Po uplynuté době byl odstraněn zpětný chladič a baňka byla sejmuta z vodní lázně a ponechána k zchladnutí při laboratorní teplotě.</w:t>
      </w:r>
      <w:r w:rsidR="006D1BED">
        <w:t xml:space="preserve"> </w:t>
      </w:r>
      <w:r w:rsidR="0024157D">
        <w:t>Popsaná aparatura je zobrazena na obrázku 5.</w:t>
      </w:r>
    </w:p>
    <w:p w14:paraId="46CEEF22" w14:textId="59A24AB2" w:rsidR="0024157D" w:rsidRDefault="00F5104C" w:rsidP="0024157D">
      <w:pPr>
        <w:pStyle w:val="Styl1"/>
        <w:rPr>
          <w:rFonts w:cs="Times New Roman"/>
          <w:color w:val="202124"/>
        </w:rPr>
      </w:pPr>
      <w:r w:rsidRPr="00F5104C">
        <w:t xml:space="preserve">Z uvedených zásobních roztoků a destilované vody byly </w:t>
      </w:r>
      <w:r>
        <w:t xml:space="preserve">za stejného průběhu </w:t>
      </w:r>
      <w:r w:rsidRPr="00F5104C">
        <w:t xml:space="preserve">připraveny celkem 4 disperze </w:t>
      </w:r>
      <w:r>
        <w:t>o koncentrac</w:t>
      </w:r>
      <w:r w:rsidR="006D1BED">
        <w:t>ích</w:t>
      </w:r>
      <w:r>
        <w:t xml:space="preserve"> kationt</w:t>
      </w:r>
      <w:r w:rsidR="006D1BED">
        <w:t>u</w:t>
      </w:r>
      <w:r>
        <w:t xml:space="preserve"> </w:t>
      </w:r>
      <w:r w:rsidR="002707C4">
        <w:t>stříbra</w:t>
      </w:r>
      <w:r w:rsidR="006D1BED">
        <w:t>:</w:t>
      </w:r>
      <w:r>
        <w:t xml:space="preserve"> 7,55 </w:t>
      </w:r>
      <w:r w:rsidRPr="00F5104C">
        <w:rPr>
          <w:rFonts w:cs="Times New Roman"/>
        </w:rPr>
        <w:t>g</w:t>
      </w:r>
      <w:r w:rsidRPr="00413DC3">
        <w:rPr>
          <w:rFonts w:cs="Times New Roman"/>
          <w:color w:val="202124"/>
        </w:rPr>
        <w:t>·</w:t>
      </w:r>
      <w:r w:rsidR="006D1BED">
        <w:t>dm</w:t>
      </w:r>
      <w:r w:rsidR="006D1BED">
        <w:rPr>
          <w:vertAlign w:val="superscript"/>
        </w:rPr>
        <w:t>-3</w:t>
      </w:r>
      <w:r>
        <w:rPr>
          <w:rFonts w:cs="Times New Roman"/>
          <w:color w:val="202124"/>
        </w:rPr>
        <w:t>,</w:t>
      </w:r>
      <w:r w:rsidR="00E131FC">
        <w:rPr>
          <w:rFonts w:cs="Times New Roman"/>
          <w:color w:val="202124"/>
        </w:rPr>
        <w:t xml:space="preserve"> </w:t>
      </w:r>
      <w:r>
        <w:rPr>
          <w:rFonts w:cs="Times New Roman"/>
          <w:color w:val="202124"/>
        </w:rPr>
        <w:t xml:space="preserve">10 </w:t>
      </w:r>
      <w:r w:rsidRPr="00F5104C">
        <w:rPr>
          <w:rFonts w:cs="Times New Roman"/>
        </w:rPr>
        <w:t>g</w:t>
      </w:r>
      <w:r w:rsidRPr="00413DC3">
        <w:rPr>
          <w:rFonts w:cs="Times New Roman"/>
          <w:color w:val="202124"/>
        </w:rPr>
        <w:t>·</w:t>
      </w:r>
      <w:r w:rsidR="006D1BED">
        <w:t>dm</w:t>
      </w:r>
      <w:r w:rsidR="002707C4">
        <w:rPr>
          <w:vertAlign w:val="superscript"/>
        </w:rPr>
        <w:noBreakHyphen/>
      </w:r>
      <w:r w:rsidR="006D1BED">
        <w:rPr>
          <w:vertAlign w:val="superscript"/>
        </w:rPr>
        <w:t>3</w:t>
      </w:r>
      <w:r>
        <w:rPr>
          <w:rFonts w:cs="Times New Roman"/>
          <w:color w:val="202124"/>
        </w:rPr>
        <w:t xml:space="preserve">, </w:t>
      </w:r>
      <w:r w:rsidR="006D1BED">
        <w:rPr>
          <w:rFonts w:cs="Times New Roman"/>
          <w:color w:val="202124"/>
        </w:rPr>
        <w:br/>
      </w:r>
      <w:r>
        <w:rPr>
          <w:rFonts w:cs="Times New Roman"/>
          <w:color w:val="202124"/>
        </w:rPr>
        <w:t xml:space="preserve">20 </w:t>
      </w:r>
      <w:r w:rsidRPr="00F5104C">
        <w:rPr>
          <w:rFonts w:cs="Times New Roman"/>
        </w:rPr>
        <w:t>g</w:t>
      </w:r>
      <w:r w:rsidRPr="00413DC3">
        <w:rPr>
          <w:rFonts w:cs="Times New Roman"/>
          <w:color w:val="202124"/>
        </w:rPr>
        <w:t>·</w:t>
      </w:r>
      <w:r w:rsidR="006D1BED">
        <w:t>dm</w:t>
      </w:r>
      <w:r w:rsidR="006D1BED">
        <w:rPr>
          <w:vertAlign w:val="superscript"/>
        </w:rPr>
        <w:t>-3</w:t>
      </w:r>
      <w:r w:rsidR="006D1BED">
        <w:rPr>
          <w:rFonts w:cs="Times New Roman"/>
          <w:color w:val="202124"/>
        </w:rPr>
        <w:t>, resp.</w:t>
      </w:r>
      <w:r>
        <w:rPr>
          <w:rFonts w:cs="Times New Roman"/>
          <w:color w:val="202124"/>
        </w:rPr>
        <w:t xml:space="preserve"> 30 </w:t>
      </w:r>
      <w:r w:rsidRPr="00F5104C">
        <w:rPr>
          <w:rFonts w:cs="Times New Roman"/>
        </w:rPr>
        <w:t>g</w:t>
      </w:r>
      <w:r w:rsidRPr="00413DC3">
        <w:rPr>
          <w:rFonts w:cs="Times New Roman"/>
          <w:color w:val="202124"/>
        </w:rPr>
        <w:t>·</w:t>
      </w:r>
      <w:r w:rsidR="006D1BED">
        <w:t>dm</w:t>
      </w:r>
      <w:r w:rsidR="006D1BED">
        <w:rPr>
          <w:vertAlign w:val="superscript"/>
        </w:rPr>
        <w:t>-3</w:t>
      </w:r>
      <w:r>
        <w:rPr>
          <w:rFonts w:cs="Times New Roman"/>
          <w:color w:val="202124"/>
        </w:rPr>
        <w:t xml:space="preserve">. </w:t>
      </w:r>
      <w:r w:rsidR="009F7860">
        <w:rPr>
          <w:rFonts w:cs="Times New Roman"/>
          <w:color w:val="202124"/>
        </w:rPr>
        <w:t xml:space="preserve">U všech disperzí byly objemy zásobních roztoků a destilované vody zvoleny tak, aby konečný objem disperze byl vždy 50 </w:t>
      </w:r>
      <w:r w:rsidR="006D1BED">
        <w:t>cm</w:t>
      </w:r>
      <w:r w:rsidR="006D1BED">
        <w:rPr>
          <w:vertAlign w:val="superscript"/>
        </w:rPr>
        <w:t>3</w:t>
      </w:r>
      <w:r w:rsidR="009F7860">
        <w:rPr>
          <w:rFonts w:cs="Times New Roman"/>
          <w:color w:val="202124"/>
        </w:rPr>
        <w:t xml:space="preserve">. </w:t>
      </w:r>
    </w:p>
    <w:p w14:paraId="59F921EE" w14:textId="77777777" w:rsidR="00D80990" w:rsidRDefault="00D80990" w:rsidP="00D80990">
      <w:pPr>
        <w:pStyle w:val="Styl1"/>
        <w:ind w:firstLine="0"/>
        <w:jc w:val="left"/>
      </w:pPr>
      <w:r w:rsidRPr="00D80990">
        <w:rPr>
          <w:rFonts w:cs="Times New Roman"/>
          <w:noProof/>
          <w:color w:val="202124"/>
        </w:rPr>
        <w:lastRenderedPageBreak/>
        <w:drawing>
          <wp:inline distT="0" distB="0" distL="0" distR="0" wp14:anchorId="74F3C8D5" wp14:editId="0DD960FB">
            <wp:extent cx="3654496" cy="2740871"/>
            <wp:effectExtent l="0" t="317" r="2857" b="2858"/>
            <wp:docPr id="2" name="Obrázek 2"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zeď, interiér&#10;&#10;Popis byl vytvořen automaticky"/>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715955" cy="2786966"/>
                    </a:xfrm>
                    <a:prstGeom prst="rect">
                      <a:avLst/>
                    </a:prstGeom>
                  </pic:spPr>
                </pic:pic>
              </a:graphicData>
            </a:graphic>
          </wp:inline>
        </w:drawing>
      </w:r>
    </w:p>
    <w:p w14:paraId="1044E440" w14:textId="52B66466" w:rsidR="00D80990" w:rsidRPr="00AE59D2" w:rsidRDefault="00D80990" w:rsidP="00D80990">
      <w:pPr>
        <w:pStyle w:val="Titulek"/>
        <w:rPr>
          <w:color w:val="202124"/>
        </w:rPr>
      </w:pPr>
      <w:r>
        <w:t xml:space="preserve">Obrázek </w:t>
      </w:r>
      <w:fldSimple w:instr=" SEQ Obrázek \* ARABIC ">
        <w:r w:rsidR="00065F2F">
          <w:rPr>
            <w:noProof/>
          </w:rPr>
          <w:t>5</w:t>
        </w:r>
      </w:fldSimple>
      <w:r>
        <w:t>: Aparatura použit</w:t>
      </w:r>
      <w:r w:rsidR="00C341E6">
        <w:t>á</w:t>
      </w:r>
      <w:r>
        <w:t xml:space="preserve"> pro přípravu disperzí nanočástic stříbra</w:t>
      </w:r>
      <w:r w:rsidR="00A01ACD">
        <w:t>.</w:t>
      </w:r>
    </w:p>
    <w:p w14:paraId="53EE5C55" w14:textId="0A9AA073" w:rsidR="001057C5" w:rsidRPr="004678EE" w:rsidRDefault="001057C5" w:rsidP="00AE59D2">
      <w:pPr>
        <w:pStyle w:val="Nadpis3"/>
      </w:pPr>
      <w:bookmarkStart w:id="28" w:name="_Toc102704372"/>
      <w:r w:rsidRPr="004678EE">
        <w:lastRenderedPageBreak/>
        <w:t>Převod disperzí do podoby prášku</w:t>
      </w:r>
      <w:bookmarkEnd w:id="28"/>
    </w:p>
    <w:p w14:paraId="69261928" w14:textId="7B30EE23" w:rsidR="00527AB8" w:rsidRDefault="001057C5" w:rsidP="00C341E6">
      <w:pPr>
        <w:pStyle w:val="Styl1"/>
        <w:ind w:firstLine="0"/>
      </w:pPr>
      <w:r>
        <w:t>Připravené disperze byly</w:t>
      </w:r>
      <w:r w:rsidR="00C341E6">
        <w:t xml:space="preserve"> za účelem získání prášku rozlity v tenoučké vrstvě na velké </w:t>
      </w:r>
      <w:proofErr w:type="spellStart"/>
      <w:r w:rsidR="00C341E6">
        <w:t>Petriho</w:t>
      </w:r>
      <w:proofErr w:type="spellEnd"/>
      <w:r w:rsidR="00C341E6">
        <w:t xml:space="preserve"> misky a umístěny do exsikátoru, kde byly ponechány do úplného vyschnutí. Disperze vytvořily na povrchu misky tenoučkou vrstvičku, kterou bylo možné následně pomocí </w:t>
      </w:r>
      <w:proofErr w:type="spellStart"/>
      <w:r w:rsidR="00C341E6">
        <w:t>skalpelových</w:t>
      </w:r>
      <w:proofErr w:type="spellEnd"/>
      <w:r w:rsidR="00C341E6">
        <w:t xml:space="preserve"> čepelek seškrabat.</w:t>
      </w:r>
      <w:r>
        <w:t xml:space="preserve"> </w:t>
      </w:r>
      <w:r w:rsidR="00C341E6">
        <w:t xml:space="preserve">Takto získané produkty bylo ale nutné ještě homogenizovat, abychom se dostali opravdu k prášku nanočástic stříbra. Za tímto účelem byla použita </w:t>
      </w:r>
      <w:proofErr w:type="gramStart"/>
      <w:r w:rsidR="00C341E6">
        <w:t>desintegrace</w:t>
      </w:r>
      <w:proofErr w:type="gramEnd"/>
      <w:r w:rsidR="00C341E6">
        <w:t xml:space="preserve"> v achátové misce</w:t>
      </w:r>
      <w:r w:rsidR="00527AB8">
        <w:t>. Finálním produktem byl jemný prášek nanočástic stříbra, který bylo možné po přidání do vody zpětně převést do podoby disperze o požadované koncentraci bez jakéhokoliv dispergačního procesu</w:t>
      </w:r>
      <w:r w:rsidR="004678EE">
        <w:t>.</w:t>
      </w:r>
      <w:r>
        <w:t xml:space="preserve"> </w:t>
      </w:r>
    </w:p>
    <w:p w14:paraId="173372FE" w14:textId="575A10A3" w:rsidR="004678EE" w:rsidRPr="00AE59D2" w:rsidRDefault="00044567" w:rsidP="00AE59D2">
      <w:pPr>
        <w:pStyle w:val="Nadpis3"/>
        <w:rPr>
          <w:szCs w:val="32"/>
        </w:rPr>
      </w:pPr>
      <w:bookmarkStart w:id="29" w:name="_Toc102704373"/>
      <w:r w:rsidRPr="00044567">
        <w:t xml:space="preserve">Příprava </w:t>
      </w:r>
      <w:r w:rsidR="004678EE">
        <w:t>neorientovaných vláken</w:t>
      </w:r>
      <w:bookmarkEnd w:id="29"/>
    </w:p>
    <w:p w14:paraId="68EFB41F" w14:textId="1E19A981" w:rsidR="00044567" w:rsidRDefault="004678EE" w:rsidP="0024157D">
      <w:pPr>
        <w:pStyle w:val="Styl1"/>
        <w:ind w:firstLine="0"/>
      </w:pPr>
      <w:r>
        <w:t>Před samotnou přípravou neorientovaných vláken elektrostatickým zvlákňováním byly nejprve nachystány směsi o různém složení. Pro přípravu směsi bylo nejprve naváženo přibližně 0,1 g PLGA, v podobě krystal</w:t>
      </w:r>
      <w:r w:rsidR="00D84862">
        <w:t>ů</w:t>
      </w:r>
      <w:r>
        <w:t>, které zaujímá 30</w:t>
      </w:r>
      <w:r w:rsidR="00D84862">
        <w:t xml:space="preserve"> </w:t>
      </w:r>
      <w:r>
        <w:t>% celkové hmotnosti směsi. K němu byl</w:t>
      </w:r>
      <w:r w:rsidR="00D84862">
        <w:t>a</w:t>
      </w:r>
      <w:r>
        <w:t xml:space="preserve"> následně přidán</w:t>
      </w:r>
      <w:r w:rsidR="00D84862">
        <w:t>a</w:t>
      </w:r>
      <w:r>
        <w:t xml:space="preserve"> rozpouštědla aceton a DMF v poměru 1:1. K takto vzniklé směsi byly poté přidány nanočástice stříbra buď</w:t>
      </w:r>
      <w:r w:rsidR="00D84862">
        <w:t xml:space="preserve"> </w:t>
      </w:r>
      <w:r>
        <w:t>v</w:t>
      </w:r>
      <w:r w:rsidR="00D84862">
        <w:t> </w:t>
      </w:r>
      <w:r>
        <w:t>prášk</w:t>
      </w:r>
      <w:r w:rsidR="00D84862">
        <w:t xml:space="preserve">u </w:t>
      </w:r>
      <w:r>
        <w:t>nebo jako disperze. V případě práškové podoby se do směsi přidávalo 25</w:t>
      </w:r>
      <w:r w:rsidR="00836888">
        <w:rPr>
          <w:rFonts w:cs="Times New Roman"/>
          <w:color w:val="202124"/>
        </w:rPr>
        <w:t xml:space="preserve"> </w:t>
      </w:r>
      <w:r w:rsidR="00527AB8" w:rsidRPr="00527AB8">
        <w:rPr>
          <w:rFonts w:ascii="Symbol" w:hAnsi="Symbol" w:cs="Times New Roman"/>
          <w:color w:val="202124"/>
        </w:rPr>
        <w:t></w:t>
      </w:r>
      <w:r w:rsidR="00527AB8">
        <w:rPr>
          <w:rFonts w:cs="Times New Roman"/>
          <w:color w:val="202124"/>
        </w:rPr>
        <w:t>l</w:t>
      </w:r>
      <w:r>
        <w:t xml:space="preserve"> destilované vody a 1 % prá</w:t>
      </w:r>
      <w:r w:rsidR="00527AB8">
        <w:t xml:space="preserve">šku z celkové hmotnosti směsi. </w:t>
      </w:r>
      <w:r>
        <w:t xml:space="preserve">V případě použití disperze, se ke vzniklé směsi přidalo </w:t>
      </w:r>
      <w:r w:rsidR="00527AB8">
        <w:t>25</w:t>
      </w:r>
      <w:r w:rsidR="00836888">
        <w:rPr>
          <w:rFonts w:cs="Times New Roman"/>
          <w:color w:val="202124"/>
        </w:rPr>
        <w:t xml:space="preserve"> </w:t>
      </w:r>
      <w:r w:rsidR="00527AB8" w:rsidRPr="00527AB8">
        <w:rPr>
          <w:rFonts w:ascii="Symbol" w:hAnsi="Symbol" w:cs="Times New Roman"/>
          <w:color w:val="202124"/>
        </w:rPr>
        <w:t></w:t>
      </w:r>
      <w:r w:rsidR="00527AB8">
        <w:rPr>
          <w:rFonts w:cs="Times New Roman"/>
          <w:color w:val="202124"/>
        </w:rPr>
        <w:t>l</w:t>
      </w:r>
      <w:r>
        <w:t xml:space="preserve"> disperze nanočástic stříbra. Směs byla poté promíchávána na třepačce do druhého dne, aby došlo k rozpuštění krystalů PLGA a homogenizaci směsi. </w:t>
      </w:r>
    </w:p>
    <w:p w14:paraId="43F24E62" w14:textId="3A01F148" w:rsidR="00D84862" w:rsidRDefault="00D84862" w:rsidP="00AE59D2">
      <w:pPr>
        <w:pStyle w:val="Styl1"/>
      </w:pPr>
      <w:r>
        <w:t>Zhomogenizovaná směs byla natáhnuta do injekční stříkačky,</w:t>
      </w:r>
      <w:r w:rsidR="00D904E1">
        <w:t xml:space="preserve"> </w:t>
      </w:r>
      <w:r>
        <w:t>opatřena dávkovací jehlou</w:t>
      </w:r>
      <w:r w:rsidR="00D904E1">
        <w:t xml:space="preserve"> a umístěna do stříkačkové pumpy, která obstarává</w:t>
      </w:r>
      <w:r w:rsidR="00527AB8">
        <w:t xml:space="preserve"> pravidelné a rovnoměrné dávková</w:t>
      </w:r>
      <w:r w:rsidR="00D904E1">
        <w:t xml:space="preserve">ní směsi. Pod injekční stříkačkou byl umístěn kolektor – skleněná </w:t>
      </w:r>
      <w:proofErr w:type="spellStart"/>
      <w:r w:rsidR="00D904E1">
        <w:t>vialka</w:t>
      </w:r>
      <w:proofErr w:type="spellEnd"/>
      <w:r w:rsidR="00D904E1">
        <w:t xml:space="preserve"> obalená hliníkovou folií</w:t>
      </w:r>
      <w:r w:rsidR="0030073C">
        <w:t xml:space="preserve"> (alobalem)</w:t>
      </w:r>
      <w:r w:rsidR="00D904E1">
        <w:t xml:space="preserve">, která byla schopna se pomocí rotátoru otáčet. </w:t>
      </w:r>
      <w:r w:rsidR="00E131FC">
        <w:t>Na dávkovací jehlu byl</w:t>
      </w:r>
      <w:r w:rsidR="0030073C">
        <w:t>o</w:t>
      </w:r>
      <w:r w:rsidR="00E131FC">
        <w:t xml:space="preserve"> </w:t>
      </w:r>
      <w:r w:rsidR="0030073C">
        <w:t>přivedeno vysoké napětí ze zdroje</w:t>
      </w:r>
      <w:r w:rsidR="00E131FC">
        <w:t>, což společně s uzemněným kolektorem vedlo k vytvoření elektrického pole</w:t>
      </w:r>
      <w:r w:rsidR="0024157D">
        <w:t xml:space="preserve"> (viz Obr. 6)</w:t>
      </w:r>
      <w:r w:rsidR="00E131FC">
        <w:t xml:space="preserve">. Elektrické pole způsobuje, že dávkované kapky mění tvar z koule na tzv. </w:t>
      </w:r>
      <w:proofErr w:type="spellStart"/>
      <w:r w:rsidR="00E131FC">
        <w:t>Taylorův</w:t>
      </w:r>
      <w:proofErr w:type="spellEnd"/>
      <w:r w:rsidR="00E131FC">
        <w:t xml:space="preserve"> kužel, z jehož špičky proudí směs na uzemněný kolektor ve formě </w:t>
      </w:r>
      <w:proofErr w:type="spellStart"/>
      <w:r w:rsidR="00E131FC">
        <w:t>nanovláken</w:t>
      </w:r>
      <w:proofErr w:type="spellEnd"/>
      <w:r w:rsidR="00E131FC">
        <w:t>.</w:t>
      </w:r>
    </w:p>
    <w:p w14:paraId="49085F28" w14:textId="080F498E" w:rsidR="004678EE" w:rsidRDefault="0030073C" w:rsidP="00AE59D2">
      <w:pPr>
        <w:pStyle w:val="Styl1"/>
      </w:pPr>
      <w:r>
        <w:t>Všechna</w:t>
      </w:r>
      <w:r w:rsidR="00E131FC">
        <w:t xml:space="preserve"> </w:t>
      </w:r>
      <w:proofErr w:type="spellStart"/>
      <w:r w:rsidR="00E131FC">
        <w:t>nanovlákna</w:t>
      </w:r>
      <w:proofErr w:type="spellEnd"/>
      <w:r w:rsidR="00E131FC">
        <w:t xml:space="preserve"> byl</w:t>
      </w:r>
      <w:r>
        <w:t>a připravována</w:t>
      </w:r>
      <w:r w:rsidR="00E131FC">
        <w:t xml:space="preserve"> při otáčení rotá</w:t>
      </w:r>
      <w:r w:rsidR="00527AB8">
        <w:t xml:space="preserve">toru rychlostí 30 </w:t>
      </w:r>
      <w:proofErr w:type="spellStart"/>
      <w:r w:rsidR="00527AB8">
        <w:t>rpm</w:t>
      </w:r>
      <w:proofErr w:type="spellEnd"/>
      <w:r w:rsidR="00527AB8">
        <w:t>, dávkování</w:t>
      </w:r>
      <w:r w:rsidR="00E131FC">
        <w:t xml:space="preserve"> směsi pumpou rychlostí 0,05 ml/hod a se vzdáleností dávkovací jehly od kolektoru </w:t>
      </w:r>
      <w:r w:rsidR="00AE59D2">
        <w:t xml:space="preserve">2,6 </w:t>
      </w:r>
      <w:r w:rsidR="00E131FC">
        <w:t>cm. Jediná proměnná, která se měnila</w:t>
      </w:r>
      <w:r w:rsidR="00527AB8">
        <w:t>,</w:t>
      </w:r>
      <w:r w:rsidR="00E131FC">
        <w:t xml:space="preserve"> bylo napětí, jelikož vlákna byla připravována pod napětím 7,5</w:t>
      </w:r>
      <w:r w:rsidR="0024157D">
        <w:t xml:space="preserve"> </w:t>
      </w:r>
      <w:proofErr w:type="spellStart"/>
      <w:r w:rsidR="0024157D">
        <w:t>kV</w:t>
      </w:r>
      <w:proofErr w:type="spellEnd"/>
      <w:r w:rsidR="0024157D">
        <w:rPr>
          <w:rFonts w:cs="Times New Roman"/>
        </w:rPr>
        <w:t>,</w:t>
      </w:r>
      <w:r w:rsidR="00E131FC">
        <w:t xml:space="preserve"> 10 </w:t>
      </w:r>
      <w:proofErr w:type="spellStart"/>
      <w:r w:rsidR="00527AB8">
        <w:t>kV</w:t>
      </w:r>
      <w:proofErr w:type="spellEnd"/>
      <w:r w:rsidR="00527AB8">
        <w:t xml:space="preserve"> </w:t>
      </w:r>
      <w:r w:rsidR="00E131FC">
        <w:t xml:space="preserve">a 12,5 </w:t>
      </w:r>
      <w:proofErr w:type="spellStart"/>
      <w:r w:rsidR="00E131FC">
        <w:t>kV</w:t>
      </w:r>
      <w:proofErr w:type="spellEnd"/>
      <w:r w:rsidR="00E131FC">
        <w:t>.</w:t>
      </w:r>
    </w:p>
    <w:p w14:paraId="0CC09DA0" w14:textId="77777777" w:rsidR="00D80990" w:rsidRDefault="00D80990" w:rsidP="00D80990">
      <w:pPr>
        <w:pStyle w:val="Styl1"/>
        <w:ind w:firstLine="0"/>
      </w:pPr>
      <w:r w:rsidRPr="00D80990">
        <w:rPr>
          <w:noProof/>
        </w:rPr>
        <w:lastRenderedPageBreak/>
        <w:drawing>
          <wp:inline distT="0" distB="0" distL="0" distR="0" wp14:anchorId="3C923443" wp14:editId="7F4BD076">
            <wp:extent cx="3836670" cy="3276889"/>
            <wp:effectExtent l="635" t="0" r="0" b="0"/>
            <wp:docPr id="3" name="Obrázek 3" descr="Obsah obrázku zeď, interiér, kuchyňské spotřebiče, vykachlíkovan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zeď, interiér, kuchyňské spotřebiče, vykachlíkované&#10;&#10;Popis byl vytvořen automaticky"/>
                    <pic:cNvPicPr/>
                  </pic:nvPicPr>
                  <pic:blipFill rotWithShape="1">
                    <a:blip r:embed="rId15" cstate="print">
                      <a:extLst>
                        <a:ext uri="{28A0092B-C50C-407E-A947-70E740481C1C}">
                          <a14:useLocalDpi xmlns:a14="http://schemas.microsoft.com/office/drawing/2010/main" val="0"/>
                        </a:ext>
                      </a:extLst>
                    </a:blip>
                    <a:srcRect/>
                    <a:stretch/>
                  </pic:blipFill>
                  <pic:spPr bwMode="auto">
                    <a:xfrm rot="5400000">
                      <a:off x="0" y="0"/>
                      <a:ext cx="3837595" cy="3277679"/>
                    </a:xfrm>
                    <a:prstGeom prst="rect">
                      <a:avLst/>
                    </a:prstGeom>
                    <a:ln>
                      <a:noFill/>
                    </a:ln>
                    <a:extLst>
                      <a:ext uri="{53640926-AAD7-44D8-BBD7-CCE9431645EC}">
                        <a14:shadowObscured xmlns:a14="http://schemas.microsoft.com/office/drawing/2010/main"/>
                      </a:ext>
                    </a:extLst>
                  </pic:spPr>
                </pic:pic>
              </a:graphicData>
            </a:graphic>
          </wp:inline>
        </w:drawing>
      </w:r>
    </w:p>
    <w:p w14:paraId="20A48259" w14:textId="013ED8FD" w:rsidR="00527AB8" w:rsidRDefault="00D80990" w:rsidP="00836888">
      <w:pPr>
        <w:pStyle w:val="Titulek"/>
        <w:jc w:val="both"/>
      </w:pPr>
      <w:r>
        <w:t xml:space="preserve">Obrázek </w:t>
      </w:r>
      <w:fldSimple w:instr=" SEQ Obrázek \* ARABIC ">
        <w:r w:rsidR="00065F2F">
          <w:rPr>
            <w:noProof/>
          </w:rPr>
          <w:t>6</w:t>
        </w:r>
      </w:fldSimple>
      <w:r>
        <w:t xml:space="preserve">: Aparatura pro přípravu </w:t>
      </w:r>
      <w:proofErr w:type="spellStart"/>
      <w:r>
        <w:t>nanovláken</w:t>
      </w:r>
      <w:proofErr w:type="spellEnd"/>
      <w:r>
        <w:t xml:space="preserve"> pomocí elektrostatického zvlákňování</w:t>
      </w:r>
      <w:r w:rsidR="00527AB8">
        <w:t>.</w:t>
      </w:r>
    </w:p>
    <w:p w14:paraId="71C8DB8C" w14:textId="2A1E242A" w:rsidR="00E131FC" w:rsidRDefault="00E131FC" w:rsidP="00AE59D2">
      <w:pPr>
        <w:pStyle w:val="Nadpis1"/>
      </w:pPr>
      <w:bookmarkStart w:id="30" w:name="_Toc102704374"/>
      <w:r>
        <w:lastRenderedPageBreak/>
        <w:t xml:space="preserve">Výsledky a </w:t>
      </w:r>
      <w:proofErr w:type="gramStart"/>
      <w:r>
        <w:t>disku</w:t>
      </w:r>
      <w:r w:rsidR="0024157D">
        <w:t>z</w:t>
      </w:r>
      <w:r>
        <w:t>e</w:t>
      </w:r>
      <w:bookmarkEnd w:id="30"/>
      <w:proofErr w:type="gramEnd"/>
    </w:p>
    <w:p w14:paraId="77EEA8BE" w14:textId="5BEAC9F9" w:rsidR="00527AB8" w:rsidRDefault="00527AB8" w:rsidP="00527AB8">
      <w:pPr>
        <w:pStyle w:val="Nadpis2"/>
      </w:pPr>
      <w:bookmarkStart w:id="31" w:name="_Toc102704375"/>
      <w:r>
        <w:t>Příp</w:t>
      </w:r>
      <w:r w:rsidR="001E1C36">
        <w:t>r</w:t>
      </w:r>
      <w:r>
        <w:t>ava a charakterizace disperze nanočástic stříbra</w:t>
      </w:r>
      <w:bookmarkEnd w:id="31"/>
    </w:p>
    <w:p w14:paraId="6138D17F" w14:textId="05794951" w:rsidR="000D5D3C" w:rsidRDefault="0024157D" w:rsidP="009D216E">
      <w:pPr>
        <w:pStyle w:val="Styl1"/>
        <w:ind w:firstLine="0"/>
      </w:pPr>
      <w:r>
        <w:t>Během příprav disperzí bylo možné pozorova</w:t>
      </w:r>
      <w:r w:rsidR="009D216E">
        <w:t xml:space="preserve">t, jak bezbarvý reakční roztok </w:t>
      </w:r>
      <w:r>
        <w:t xml:space="preserve">BPEI s postupným přidáváním </w:t>
      </w:r>
      <w:r w:rsidR="00AE59D2">
        <w:t>zásobního roztoku</w:t>
      </w:r>
      <w:r w:rsidR="00AE59D2" w:rsidRPr="00F5104C">
        <w:t xml:space="preserve"> </w:t>
      </w:r>
      <w:r w:rsidR="00AE59D2">
        <w:t>AgNO</w:t>
      </w:r>
      <w:r w:rsidR="00AE59D2">
        <w:rPr>
          <w:vertAlign w:val="subscript"/>
        </w:rPr>
        <w:t>3</w:t>
      </w:r>
      <w:r w:rsidR="00AE59D2">
        <w:t xml:space="preserve"> </w:t>
      </w:r>
      <w:r>
        <w:t xml:space="preserve">mění barvu </w:t>
      </w:r>
      <w:proofErr w:type="gramStart"/>
      <w:r>
        <w:t>ze</w:t>
      </w:r>
      <w:proofErr w:type="gramEnd"/>
      <w:r w:rsidR="00AE59D2">
        <w:t xml:space="preserve"> světle </w:t>
      </w:r>
      <w:r>
        <w:t>žluté</w:t>
      </w:r>
      <w:r w:rsidR="00AE59D2">
        <w:t xml:space="preserve">, </w:t>
      </w:r>
      <w:r>
        <w:t xml:space="preserve">přes </w:t>
      </w:r>
      <w:r w:rsidR="00AE59D2">
        <w:t>oranžovou a</w:t>
      </w:r>
      <w:r>
        <w:t>ž</w:t>
      </w:r>
      <w:r w:rsidR="00AE59D2">
        <w:t xml:space="preserve"> na konečnou červenohnědou</w:t>
      </w:r>
      <w:r>
        <w:t xml:space="preserve"> barvu</w:t>
      </w:r>
      <w:r w:rsidR="00AE59D2">
        <w:t>.</w:t>
      </w:r>
      <w:r w:rsidR="009D216E">
        <w:t xml:space="preserve"> Právě konečné červenohnědé zbarvení indikuje výskyt </w:t>
      </w:r>
      <w:proofErr w:type="spellStart"/>
      <w:r w:rsidR="009D216E">
        <w:t>AgNPs</w:t>
      </w:r>
      <w:proofErr w:type="spellEnd"/>
      <w:r w:rsidR="009D216E">
        <w:t>, kterého bylo docíleno u všech připravovaných disperzí (viz Obr. 7). U všech připravených disperzí byl dodržen stejný poměr mezi polymerním linkerem a dusičnanem stříbrným s cílem dosáhnout co nejvyšší koncentrace stříbra v disperzi za současného použití stejných zásobních roztoků.</w:t>
      </w:r>
      <w:r w:rsidR="00AE59D2">
        <w:t xml:space="preserve"> </w:t>
      </w:r>
    </w:p>
    <w:p w14:paraId="18FE63B2" w14:textId="77777777" w:rsidR="00280E32" w:rsidRDefault="00280E32" w:rsidP="009D216E">
      <w:pPr>
        <w:pStyle w:val="Styl1"/>
        <w:ind w:firstLine="0"/>
      </w:pPr>
    </w:p>
    <w:p w14:paraId="27BAD34B" w14:textId="7AEF8A23" w:rsidR="000D5D3C" w:rsidRDefault="000D5D3C" w:rsidP="000D5D3C">
      <w:pPr>
        <w:pStyle w:val="Styl1"/>
        <w:ind w:firstLine="0"/>
      </w:pPr>
      <w:r>
        <w:rPr>
          <w:noProof/>
        </w:rPr>
        <mc:AlternateContent>
          <mc:Choice Requires="wps">
            <w:drawing>
              <wp:anchor distT="0" distB="0" distL="114300" distR="114300" simplePos="0" relativeHeight="251662336" behindDoc="0" locked="0" layoutInCell="1" allowOverlap="1" wp14:anchorId="5A0C7821" wp14:editId="78CF2226">
                <wp:simplePos x="0" y="0"/>
                <wp:positionH relativeFrom="column">
                  <wp:posOffset>2268009</wp:posOffset>
                </wp:positionH>
                <wp:positionV relativeFrom="paragraph">
                  <wp:posOffset>84032</wp:posOffset>
                </wp:positionV>
                <wp:extent cx="321733" cy="320400"/>
                <wp:effectExtent l="0" t="0" r="0" b="0"/>
                <wp:wrapNone/>
                <wp:docPr id="17" name="Textové pole 17"/>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0F0D525" w14:textId="749666B3" w:rsidR="008219BD" w:rsidRDefault="008219BD" w:rsidP="000D5D3C">
                            <w:r>
                              <w:t>b)</w:t>
                            </w:r>
                          </w:p>
                          <w:p w14:paraId="222DB965"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C7821" id="_x0000_t202" coordsize="21600,21600" o:spt="202" path="m,l,21600r21600,l21600,xe">
                <v:stroke joinstyle="miter"/>
                <v:path gradientshapeok="t" o:connecttype="rect"/>
              </v:shapetype>
              <v:shape id="Textové pole 17" o:spid="_x0000_s1026" type="#_x0000_t202" style="position:absolute;left:0;text-align:left;margin-left:178.6pt;margin-top:6.6pt;width:25.35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" filled="f" stroked="f">
                <v:textbox>
                  <w:txbxContent>
                    <w:p w14:paraId="30F0D525" w14:textId="749666B3" w:rsidR="008219BD" w:rsidRDefault="008219BD" w:rsidP="000D5D3C">
                      <w:r>
                        <w:t>b)</w:t>
                      </w:r>
                    </w:p>
                    <w:p w14:paraId="222DB965" w14:textId="77777777" w:rsidR="008219BD" w:rsidRPr="000D5D3C" w:rsidRDefault="008219BD" w:rsidP="000D5D3C">
                      <w:pPr>
                        <w:pStyle w:val="Styl1"/>
                      </w:pP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4AC4D6" wp14:editId="1CB743F3">
                <wp:simplePos x="0" y="0"/>
                <wp:positionH relativeFrom="column">
                  <wp:posOffset>83820</wp:posOffset>
                </wp:positionH>
                <wp:positionV relativeFrom="paragraph">
                  <wp:posOffset>83185</wp:posOffset>
                </wp:positionV>
                <wp:extent cx="321733" cy="320400"/>
                <wp:effectExtent l="0" t="0" r="0" b="0"/>
                <wp:wrapNone/>
                <wp:docPr id="12" name="Textové pole 12"/>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2D36E8" w14:textId="3735D602" w:rsidR="008219BD" w:rsidRDefault="008219BD">
                            <w:r>
                              <w:t>a)</w:t>
                            </w:r>
                          </w:p>
                          <w:p w14:paraId="4E373695"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AC4D6" id="Textové pole 12" o:spid="_x0000_s1027" type="#_x0000_t202" style="position:absolute;left:0;text-align:left;margin-left:6.6pt;margin-top:6.55pt;width:25.35pt;height: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" filled="f" stroked="f">
                <v:textbox>
                  <w:txbxContent>
                    <w:p w14:paraId="192D36E8" w14:textId="3735D602" w:rsidR="008219BD" w:rsidRDefault="008219BD">
                      <w:r>
                        <w:t>a)</w:t>
                      </w:r>
                    </w:p>
                    <w:p w14:paraId="4E373695" w14:textId="77777777" w:rsidR="008219BD" w:rsidRPr="000D5D3C" w:rsidRDefault="008219BD" w:rsidP="000D5D3C">
                      <w:pPr>
                        <w:pStyle w:val="Styl1"/>
                      </w:pPr>
                    </w:p>
                  </w:txbxContent>
                </v:textbox>
              </v:shape>
            </w:pict>
          </mc:Fallback>
        </mc:AlternateContent>
      </w:r>
      <w:r w:rsidRPr="000D5D3C">
        <w:rPr>
          <w:noProof/>
        </w:rPr>
        <w:drawing>
          <wp:inline distT="0" distB="0" distL="0" distR="0" wp14:anchorId="6EBDEA69" wp14:editId="42A482BE">
            <wp:extent cx="2098593" cy="2098800"/>
            <wp:effectExtent l="0" t="318" r="0" b="0"/>
            <wp:docPr id="6" name="Obrázek 6" descr="Obsah obrázku zeď&#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zeď&#10;&#10;Popis byl vytvořen automaticky"/>
                    <pic:cNvPicPr/>
                  </pic:nvPicPr>
                  <pic:blipFill rotWithShape="1">
                    <a:blip r:embed="rId16" cstate="print">
                      <a:extLst>
                        <a:ext uri="{28A0092B-C50C-407E-A947-70E740481C1C}">
                          <a14:useLocalDpi xmlns:a14="http://schemas.microsoft.com/office/drawing/2010/main" val="0"/>
                        </a:ext>
                      </a:extLst>
                    </a:blip>
                    <a:srcRect/>
                    <a:stretch/>
                  </pic:blipFill>
                  <pic:spPr bwMode="auto">
                    <a:xfrm rot="5400000">
                      <a:off x="0" y="0"/>
                      <a:ext cx="2098593" cy="20988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D5D3C">
        <w:rPr>
          <w:noProof/>
        </w:rPr>
        <w:drawing>
          <wp:inline distT="0" distB="0" distL="0" distR="0" wp14:anchorId="3C1D7C52" wp14:editId="523725A9">
            <wp:extent cx="2097811" cy="2098800"/>
            <wp:effectExtent l="0" t="635" r="0" b="0"/>
            <wp:docPr id="7" name="Obrázek 7" descr="Obsah obrázku zeď, interiér, kovové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zeď, interiér, kovové nádobí&#10;&#10;Popis byl vytvořen automaticky"/>
                    <pic:cNvPicPr/>
                  </pic:nvPicPr>
                  <pic:blipFill rotWithShape="1">
                    <a:blip r:embed="rId17" cstate="print">
                      <a:extLst>
                        <a:ext uri="{28A0092B-C50C-407E-A947-70E740481C1C}">
                          <a14:useLocalDpi xmlns:a14="http://schemas.microsoft.com/office/drawing/2010/main" val="0"/>
                        </a:ext>
                      </a:extLst>
                    </a:blip>
                    <a:srcRect/>
                    <a:stretch/>
                  </pic:blipFill>
                  <pic:spPr bwMode="auto">
                    <a:xfrm rot="5400000">
                      <a:off x="0" y="0"/>
                      <a:ext cx="2097811" cy="2098800"/>
                    </a:xfrm>
                    <a:prstGeom prst="rect">
                      <a:avLst/>
                    </a:prstGeom>
                    <a:ln>
                      <a:noFill/>
                    </a:ln>
                    <a:extLst>
                      <a:ext uri="{53640926-AAD7-44D8-BBD7-CCE9431645EC}">
                        <a14:shadowObscured xmlns:a14="http://schemas.microsoft.com/office/drawing/2010/main"/>
                      </a:ext>
                    </a:extLst>
                  </pic:spPr>
                </pic:pic>
              </a:graphicData>
            </a:graphic>
          </wp:inline>
        </w:drawing>
      </w:r>
    </w:p>
    <w:p w14:paraId="6157626F" w14:textId="70683149" w:rsidR="000D5D3C" w:rsidRDefault="000D5D3C" w:rsidP="000D5D3C">
      <w:pPr>
        <w:pStyle w:val="Styl1"/>
        <w:ind w:firstLine="0"/>
        <w:rPr>
          <w:noProof/>
        </w:rPr>
      </w:pPr>
      <w:r>
        <w:rPr>
          <w:noProof/>
        </w:rPr>
        <mc:AlternateContent>
          <mc:Choice Requires="wps">
            <w:drawing>
              <wp:anchor distT="0" distB="0" distL="114300" distR="114300" simplePos="0" relativeHeight="251666432" behindDoc="0" locked="0" layoutInCell="1" allowOverlap="1" wp14:anchorId="5DB3E20D" wp14:editId="2849745F">
                <wp:simplePos x="0" y="0"/>
                <wp:positionH relativeFrom="column">
                  <wp:posOffset>2268008</wp:posOffset>
                </wp:positionH>
                <wp:positionV relativeFrom="paragraph">
                  <wp:posOffset>73660</wp:posOffset>
                </wp:positionV>
                <wp:extent cx="321733" cy="320400"/>
                <wp:effectExtent l="0" t="0" r="0" b="0"/>
                <wp:wrapNone/>
                <wp:docPr id="19" name="Textové pole 19"/>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4644B7" w14:textId="3A1BCF49" w:rsidR="008219BD" w:rsidRDefault="008219BD" w:rsidP="000D5D3C">
                            <w:r>
                              <w:t>d)</w:t>
                            </w:r>
                          </w:p>
                          <w:p w14:paraId="46C70974"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3E20D" id="Textové pole 19" o:spid="_x0000_s1028" type="#_x0000_t202" style="position:absolute;left:0;text-align:left;margin-left:178.6pt;margin-top:5.8pt;width:25.35pt;height:2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" filled="f" stroked="f">
                <v:textbox>
                  <w:txbxContent>
                    <w:p w14:paraId="744644B7" w14:textId="3A1BCF49" w:rsidR="008219BD" w:rsidRDefault="008219BD" w:rsidP="000D5D3C">
                      <w:r>
                        <w:t>d)</w:t>
                      </w:r>
                    </w:p>
                    <w:p w14:paraId="46C70974" w14:textId="77777777" w:rsidR="008219BD" w:rsidRPr="000D5D3C" w:rsidRDefault="008219BD" w:rsidP="000D5D3C">
                      <w:pPr>
                        <w:pStyle w:val="Styl1"/>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9D770DB" wp14:editId="08E68644">
                <wp:simplePos x="0" y="0"/>
                <wp:positionH relativeFrom="column">
                  <wp:posOffset>84032</wp:posOffset>
                </wp:positionH>
                <wp:positionV relativeFrom="paragraph">
                  <wp:posOffset>73660</wp:posOffset>
                </wp:positionV>
                <wp:extent cx="321733" cy="320400"/>
                <wp:effectExtent l="0" t="0" r="0" b="0"/>
                <wp:wrapNone/>
                <wp:docPr id="18" name="Textové pole 18"/>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EEE1C1" w14:textId="02E8B76B" w:rsidR="008219BD" w:rsidRDefault="008219BD" w:rsidP="000D5D3C">
                            <w:r>
                              <w:t>c)</w:t>
                            </w:r>
                          </w:p>
                          <w:p w14:paraId="0F57855A"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770DB" id="Textové pole 18" o:spid="_x0000_s1029" type="#_x0000_t202" style="position:absolute;left:0;text-align:left;margin-left:6.6pt;margin-top:5.8pt;width:25.35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" filled="f" stroked="f">
                <v:textbox>
                  <w:txbxContent>
                    <w:p w14:paraId="48EEE1C1" w14:textId="02E8B76B" w:rsidR="008219BD" w:rsidRDefault="008219BD" w:rsidP="000D5D3C">
                      <w:r>
                        <w:t>c)</w:t>
                      </w:r>
                    </w:p>
                    <w:p w14:paraId="0F57855A" w14:textId="77777777" w:rsidR="008219BD" w:rsidRPr="000D5D3C" w:rsidRDefault="008219BD" w:rsidP="000D5D3C">
                      <w:pPr>
                        <w:pStyle w:val="Styl1"/>
                      </w:pPr>
                    </w:p>
                  </w:txbxContent>
                </v:textbox>
              </v:shape>
            </w:pict>
          </mc:Fallback>
        </mc:AlternateContent>
      </w:r>
      <w:r w:rsidRPr="000D5D3C">
        <w:rPr>
          <w:noProof/>
        </w:rPr>
        <w:drawing>
          <wp:inline distT="0" distB="0" distL="0" distR="0" wp14:anchorId="08ED75D1" wp14:editId="1CCCEA8A">
            <wp:extent cx="2098800" cy="20988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rot="5400000">
                      <a:off x="0" y="0"/>
                      <a:ext cx="2098800" cy="2098800"/>
                    </a:xfrm>
                    <a:prstGeom prst="rect">
                      <a:avLst/>
                    </a:prstGeom>
                    <a:ln>
                      <a:noFill/>
                    </a:ln>
                    <a:extLst>
                      <a:ext uri="{53640926-AAD7-44D8-BBD7-CCE9431645EC}">
                        <a14:shadowObscured xmlns:a14="http://schemas.microsoft.com/office/drawing/2010/main"/>
                      </a:ext>
                    </a:extLst>
                  </pic:spPr>
                </pic:pic>
              </a:graphicData>
            </a:graphic>
          </wp:inline>
        </w:drawing>
      </w:r>
      <w:r w:rsidRPr="000D5D3C">
        <w:rPr>
          <w:noProof/>
        </w:rPr>
        <w:t xml:space="preserve"> </w:t>
      </w:r>
      <w:r>
        <w:rPr>
          <w:noProof/>
        </w:rPr>
        <w:t xml:space="preserve"> </w:t>
      </w:r>
      <w:r w:rsidRPr="000D5D3C">
        <w:rPr>
          <w:noProof/>
        </w:rPr>
        <w:drawing>
          <wp:inline distT="0" distB="0" distL="0" distR="0" wp14:anchorId="30979BFE" wp14:editId="2FA2D227">
            <wp:extent cx="2098777" cy="2098800"/>
            <wp:effectExtent l="0" t="0" r="0" b="0"/>
            <wp:docPr id="11" name="Obrázek 11"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zeď, interiér&#10;&#10;Popis byl vytvořen automaticky"/>
                    <pic:cNvPicPr/>
                  </pic:nvPicPr>
                  <pic:blipFill rotWithShape="1">
                    <a:blip r:embed="rId19" cstate="print">
                      <a:extLst>
                        <a:ext uri="{28A0092B-C50C-407E-A947-70E740481C1C}">
                          <a14:useLocalDpi xmlns:a14="http://schemas.microsoft.com/office/drawing/2010/main" val="0"/>
                        </a:ext>
                      </a:extLst>
                    </a:blip>
                    <a:srcRect/>
                    <a:stretch/>
                  </pic:blipFill>
                  <pic:spPr bwMode="auto">
                    <a:xfrm rot="5400000">
                      <a:off x="0" y="0"/>
                      <a:ext cx="2098777" cy="2098800"/>
                    </a:xfrm>
                    <a:prstGeom prst="rect">
                      <a:avLst/>
                    </a:prstGeom>
                    <a:ln>
                      <a:noFill/>
                    </a:ln>
                    <a:extLst>
                      <a:ext uri="{53640926-AAD7-44D8-BBD7-CCE9431645EC}">
                        <a14:shadowObscured xmlns:a14="http://schemas.microsoft.com/office/drawing/2010/main"/>
                      </a:ext>
                    </a:extLst>
                  </pic:spPr>
                </pic:pic>
              </a:graphicData>
            </a:graphic>
          </wp:inline>
        </w:drawing>
      </w:r>
    </w:p>
    <w:p w14:paraId="4BEF2323" w14:textId="52854E07" w:rsidR="000D5D3C" w:rsidRDefault="000D5D3C" w:rsidP="000D5D3C">
      <w:pPr>
        <w:pStyle w:val="Titulek"/>
      </w:pPr>
      <w:r>
        <w:t xml:space="preserve">Obrázek </w:t>
      </w:r>
      <w:fldSimple w:instr=" SEQ Obrázek \* ARABIC ">
        <w:r w:rsidR="00065F2F">
          <w:rPr>
            <w:noProof/>
          </w:rPr>
          <w:t>7</w:t>
        </w:r>
      </w:fldSimple>
      <w:r>
        <w:t>: Na obrázcích lze vidět</w:t>
      </w:r>
      <w:r w:rsidR="0030073C">
        <w:t xml:space="preserve"> disperze o koncentraci</w:t>
      </w:r>
      <w:r>
        <w:t xml:space="preserve"> stříbra a) 7,55 </w:t>
      </w:r>
      <w:r w:rsidRPr="00F5104C">
        <w:t>g</w:t>
      </w:r>
      <w:r w:rsidRPr="00413DC3">
        <w:rPr>
          <w:color w:val="202124"/>
        </w:rPr>
        <w:t>·</w:t>
      </w:r>
      <w:r>
        <w:t>dm</w:t>
      </w:r>
      <w:r>
        <w:rPr>
          <w:vertAlign w:val="superscript"/>
        </w:rPr>
        <w:t>-3</w:t>
      </w:r>
      <w:r>
        <w:t xml:space="preserve">, b) 10 </w:t>
      </w:r>
      <w:r w:rsidRPr="00F5104C">
        <w:t>g</w:t>
      </w:r>
      <w:r w:rsidRPr="00413DC3">
        <w:rPr>
          <w:color w:val="202124"/>
        </w:rPr>
        <w:t>·</w:t>
      </w:r>
      <w:r>
        <w:t>dm</w:t>
      </w:r>
      <w:r>
        <w:rPr>
          <w:vertAlign w:val="superscript"/>
        </w:rPr>
        <w:t>-3</w:t>
      </w:r>
      <w:r>
        <w:t xml:space="preserve">, </w:t>
      </w:r>
      <w:r>
        <w:br/>
        <w:t xml:space="preserve">c) 20 </w:t>
      </w:r>
      <w:r w:rsidRPr="00F5104C">
        <w:t>g</w:t>
      </w:r>
      <w:r w:rsidRPr="00413DC3">
        <w:rPr>
          <w:color w:val="202124"/>
        </w:rPr>
        <w:t>·</w:t>
      </w:r>
      <w:r>
        <w:t>dm</w:t>
      </w:r>
      <w:r>
        <w:rPr>
          <w:vertAlign w:val="superscript"/>
        </w:rPr>
        <w:t>-3</w:t>
      </w:r>
      <w:r>
        <w:t xml:space="preserve"> a d) 30 </w:t>
      </w:r>
      <w:r w:rsidRPr="00F5104C">
        <w:t>g</w:t>
      </w:r>
      <w:r w:rsidRPr="00413DC3">
        <w:rPr>
          <w:color w:val="202124"/>
        </w:rPr>
        <w:t>·</w:t>
      </w:r>
      <w:r>
        <w:t>dm</w:t>
      </w:r>
      <w:r>
        <w:rPr>
          <w:vertAlign w:val="superscript"/>
        </w:rPr>
        <w:t>-3</w:t>
      </w:r>
      <w:r>
        <w:t xml:space="preserve">. </w:t>
      </w:r>
      <w:r>
        <w:rPr>
          <w:noProof/>
        </w:rPr>
        <w:t>Vedle každé disperze se nachází</w:t>
      </w:r>
      <w:r w:rsidR="00B860FF">
        <w:rPr>
          <w:noProof/>
        </w:rPr>
        <w:t xml:space="preserve"> její forma naředěná do světlé žlutého zbarvení.</w:t>
      </w:r>
    </w:p>
    <w:p w14:paraId="03E028D5" w14:textId="694FFBED" w:rsidR="00B34699" w:rsidRDefault="00B34699" w:rsidP="00B34699">
      <w:pPr>
        <w:jc w:val="both"/>
      </w:pPr>
      <w:r>
        <w:t xml:space="preserve">Připravené disperze nanočástic stříbra byly následně změřeny pomocí </w:t>
      </w:r>
      <w:proofErr w:type="spellStart"/>
      <w:r w:rsidR="0030073C">
        <w:t>medoty</w:t>
      </w:r>
      <w:proofErr w:type="spellEnd"/>
      <w:r w:rsidR="0030073C">
        <w:t xml:space="preserve"> pracující na principu dynamického rozptylu světla (</w:t>
      </w:r>
      <w:r>
        <w:t>DLS</w:t>
      </w:r>
      <w:r w:rsidR="0030073C">
        <w:t>)</w:t>
      </w:r>
      <w:r>
        <w:t xml:space="preserve">, kdy jejich průměrná velikost </w:t>
      </w:r>
      <w:r>
        <w:lastRenderedPageBreak/>
        <w:t xml:space="preserve">byla </w:t>
      </w:r>
      <w:r w:rsidR="0030073C">
        <w:t xml:space="preserve">cca </w:t>
      </w:r>
      <w:r>
        <w:t xml:space="preserve">10 </w:t>
      </w:r>
      <w:proofErr w:type="spellStart"/>
      <w:r>
        <w:t>nm</w:t>
      </w:r>
      <w:proofErr w:type="spellEnd"/>
      <w:r>
        <w:t xml:space="preserve"> </w:t>
      </w:r>
      <w:r w:rsidRPr="00BA2B17">
        <w:t>(7,55</w:t>
      </w:r>
      <w:r w:rsidRPr="00BA2B17">
        <w:rPr>
          <w:sz w:val="28"/>
          <w:szCs w:val="28"/>
        </w:rPr>
        <w:t xml:space="preserve"> </w:t>
      </w:r>
      <w:r w:rsidRPr="00BA2B17">
        <w:t>g·dm</w:t>
      </w:r>
      <w:r w:rsidRPr="00BA2B17">
        <w:rPr>
          <w:vertAlign w:val="superscript"/>
        </w:rPr>
        <w:t xml:space="preserve">-3 </w:t>
      </w:r>
      <w:r w:rsidRPr="00BA2B17">
        <w:t xml:space="preserve">8,3 </w:t>
      </w:r>
      <w:proofErr w:type="spellStart"/>
      <w:r w:rsidRPr="00BA2B17">
        <w:t>nm</w:t>
      </w:r>
      <w:proofErr w:type="spellEnd"/>
      <w:r w:rsidRPr="00BA2B17">
        <w:t>; 10 g·dm</w:t>
      </w:r>
      <w:r w:rsidRPr="00BA2B17">
        <w:rPr>
          <w:vertAlign w:val="superscript"/>
        </w:rPr>
        <w:t>-3</w:t>
      </w:r>
      <w:r>
        <w:t xml:space="preserve"> </w:t>
      </w:r>
      <w:r w:rsidRPr="00BA2B17">
        <w:t xml:space="preserve">9,8 </w:t>
      </w:r>
      <w:proofErr w:type="spellStart"/>
      <w:r w:rsidRPr="00BA2B17">
        <w:t>nm</w:t>
      </w:r>
      <w:proofErr w:type="spellEnd"/>
      <w:r w:rsidRPr="00BA2B17">
        <w:t>; 20 g·dm</w:t>
      </w:r>
      <w:r w:rsidRPr="00BA2B17">
        <w:rPr>
          <w:vertAlign w:val="superscript"/>
        </w:rPr>
        <w:t>-3</w:t>
      </w:r>
      <w:r w:rsidRPr="00BA2B17">
        <w:t xml:space="preserve"> 12,1 </w:t>
      </w:r>
      <w:proofErr w:type="spellStart"/>
      <w:r w:rsidRPr="00BA2B17">
        <w:t>nm</w:t>
      </w:r>
      <w:proofErr w:type="spellEnd"/>
      <w:r w:rsidRPr="00BA2B17">
        <w:t xml:space="preserve"> a 30 g·dm</w:t>
      </w:r>
      <w:r w:rsidR="0030073C">
        <w:rPr>
          <w:vertAlign w:val="superscript"/>
        </w:rPr>
        <w:noBreakHyphen/>
        <w:t>3</w:t>
      </w:r>
      <w:r>
        <w:t xml:space="preserve"> </w:t>
      </w:r>
      <w:r w:rsidRPr="00BA2B17">
        <w:t xml:space="preserve">10,4 </w:t>
      </w:r>
      <w:proofErr w:type="spellStart"/>
      <w:r w:rsidRPr="00BA2B17">
        <w:t>nm</w:t>
      </w:r>
      <w:proofErr w:type="spellEnd"/>
      <w:r>
        <w:t xml:space="preserve">). Nicméně, snímky získané pomocí transmisního elektronového mikroskopu ukazují na skutečnost, že se v disperzích nachází částice o velikosti od cca 5 </w:t>
      </w:r>
      <w:proofErr w:type="spellStart"/>
      <w:r>
        <w:t>nm</w:t>
      </w:r>
      <w:proofErr w:type="spellEnd"/>
      <w:r>
        <w:t xml:space="preserve"> do</w:t>
      </w:r>
      <w:r w:rsidR="0030073C">
        <w:t> </w:t>
      </w:r>
      <w:r>
        <w:t xml:space="preserve">cca 12 </w:t>
      </w:r>
      <w:proofErr w:type="spellStart"/>
      <w:r>
        <w:t>nm</w:t>
      </w:r>
      <w:proofErr w:type="spellEnd"/>
      <w:r>
        <w:t xml:space="preserve">. Snímky všech disperzí jsou </w:t>
      </w:r>
      <w:r w:rsidR="0030073C">
        <w:t>prakticky</w:t>
      </w:r>
      <w:r>
        <w:t xml:space="preserve"> srovnatelné, tato podobnost je</w:t>
      </w:r>
      <w:r w:rsidR="0030073C">
        <w:t> </w:t>
      </w:r>
      <w:r>
        <w:t>pravděpodobně dána dodržením poměru mezi koncentrací polymeru a koncentrací stříbra. Vzhledem k různorodosti velikosti částic vy</w:t>
      </w:r>
      <w:r w:rsidR="0030073C">
        <w:t>skytujících se v disperzích (viz </w:t>
      </w:r>
      <w:r>
        <w:t>Obr. 8) je patrné, že se nejedná o systém ideální, kdy by byly všechny částice o</w:t>
      </w:r>
      <w:r w:rsidR="0030073C">
        <w:t> </w:t>
      </w:r>
      <w:r>
        <w:t>jedné velikosti. Z tohoto důvodu by bylo vhodné optimalizovat redukční proces – například pomocí nastavení intenzity míchaní, volbou jiné teploty či rychlosti pipetování jednotlivých přídavků dusičnanu stříbrného do systému tak, aby se o</w:t>
      </w:r>
      <w:r w:rsidR="0030073C">
        <w:t> </w:t>
      </w:r>
      <w:r>
        <w:t xml:space="preserve">systém ideální jednalo a docházelo ke generaci částic o jedné velikosti. </w:t>
      </w:r>
      <w:r w:rsidRPr="00BA2B17">
        <w:t>Optimalizace těchto rozměrů ale s ohledem na další cíle práce a časový aspekt vypracovávání práce nebyla možná.</w:t>
      </w:r>
    </w:p>
    <w:p w14:paraId="0A840B41" w14:textId="3C809913" w:rsidR="00B34699" w:rsidRDefault="00B34699" w:rsidP="00B34699">
      <w:pPr>
        <w:pStyle w:val="Styl1"/>
      </w:pPr>
      <w:r>
        <w:t>Všechny připravené disperze nanočástic st</w:t>
      </w:r>
      <w:r w:rsidR="0030073C">
        <w:t>říbra byly ale velmi dobře agreg</w:t>
      </w:r>
      <w:r>
        <w:t xml:space="preserve">átně stabilní v čase, nedocházelo u nich k viditelné agregaci a ani k následné sedimentaci částic na dně </w:t>
      </w:r>
      <w:proofErr w:type="spellStart"/>
      <w:r>
        <w:t>vialek</w:t>
      </w:r>
      <w:proofErr w:type="spellEnd"/>
      <w:r>
        <w:t xml:space="preserve">. Naředěná disperze byla vždy jemně žlutého zbarvení bez jakýchkoliv známek opalescence. Nicméně, pro potřeby modifikace </w:t>
      </w:r>
      <w:proofErr w:type="spellStart"/>
      <w:r>
        <w:t>nanovlákenných</w:t>
      </w:r>
      <w:proofErr w:type="spellEnd"/>
      <w:r>
        <w:t xml:space="preserve"> struktur byly disperze vždy připraveny čerstvé.</w:t>
      </w:r>
    </w:p>
    <w:p w14:paraId="2C7D4FE9" w14:textId="77777777" w:rsidR="0030073C" w:rsidRDefault="0030073C" w:rsidP="00B34699">
      <w:pPr>
        <w:pStyle w:val="Styl1"/>
      </w:pPr>
    </w:p>
    <w:p w14:paraId="3A5ABE4B" w14:textId="77777777" w:rsidR="00B34699" w:rsidRDefault="00B34699" w:rsidP="00B34699">
      <w:pPr>
        <w:pStyle w:val="Styl1"/>
        <w:ind w:firstLine="0"/>
      </w:pPr>
      <w:r w:rsidRPr="006F2566">
        <w:rPr>
          <w:noProof/>
        </w:rPr>
        <w:drawing>
          <wp:inline distT="0" distB="0" distL="0" distR="0" wp14:anchorId="144C5490" wp14:editId="11180FE1">
            <wp:extent cx="3362966" cy="2520000"/>
            <wp:effectExtent l="0" t="0" r="2540" b="0"/>
            <wp:docPr id="23" name="Obrázek 23" descr="E:\SEM\Ag1\Ag1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EM\Ag1\Ag1_4.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62966" cy="2520000"/>
                    </a:xfrm>
                    <a:prstGeom prst="rect">
                      <a:avLst/>
                    </a:prstGeom>
                    <a:noFill/>
                    <a:ln>
                      <a:noFill/>
                    </a:ln>
                  </pic:spPr>
                </pic:pic>
              </a:graphicData>
            </a:graphic>
          </wp:inline>
        </w:drawing>
      </w:r>
    </w:p>
    <w:p w14:paraId="6E109F99" w14:textId="70B400D4" w:rsidR="00B34699" w:rsidRPr="00B34699" w:rsidRDefault="00B34699" w:rsidP="00B34699">
      <w:pPr>
        <w:pStyle w:val="Titulek"/>
        <w:jc w:val="both"/>
      </w:pPr>
      <w:r>
        <w:t xml:space="preserve">Obrázek </w:t>
      </w:r>
      <w:fldSimple w:instr=" SEQ Obrázek \* ARABIC ">
        <w:r w:rsidR="00065F2F">
          <w:rPr>
            <w:noProof/>
          </w:rPr>
          <w:t>8</w:t>
        </w:r>
      </w:fldSimple>
      <w:r>
        <w:t xml:space="preserve">: </w:t>
      </w:r>
      <w:r w:rsidRPr="007E3C7D">
        <w:t xml:space="preserve">TEM snímek připravených nanočástic stříbra v disperzi obsahující 10 </w:t>
      </w:r>
      <w:r w:rsidR="0030073C" w:rsidRPr="00F5104C">
        <w:t>g</w:t>
      </w:r>
      <w:r w:rsidR="0030073C" w:rsidRPr="00413DC3">
        <w:rPr>
          <w:color w:val="202124"/>
        </w:rPr>
        <w:t>·</w:t>
      </w:r>
      <w:r w:rsidR="0030073C">
        <w:t>dm</w:t>
      </w:r>
      <w:r w:rsidR="0030073C">
        <w:rPr>
          <w:vertAlign w:val="superscript"/>
        </w:rPr>
        <w:t>-3</w:t>
      </w:r>
      <w:r w:rsidRPr="007E3C7D">
        <w:t>. Disperze byla pro potřeby charakterizace zředěna do jemně žlutého zabarvení a nanesena na měděnou síťku potaženou uhlíkem.</w:t>
      </w:r>
    </w:p>
    <w:p w14:paraId="373CA52E" w14:textId="72437123" w:rsidR="0024157D" w:rsidRDefault="0024157D" w:rsidP="0024157D">
      <w:pPr>
        <w:pStyle w:val="Styl1"/>
      </w:pPr>
      <w:r>
        <w:lastRenderedPageBreak/>
        <w:t xml:space="preserve">Následný převod disperzí do podoby prášků byl proveden po několika dnech, kdy byla disperze vysušena (viz Obr. </w:t>
      </w:r>
      <w:r w:rsidR="00B34699">
        <w:t>9</w:t>
      </w:r>
      <w:r>
        <w:t>), z </w:t>
      </w:r>
      <w:proofErr w:type="spellStart"/>
      <w:r>
        <w:t>Petriho</w:t>
      </w:r>
      <w:proofErr w:type="spellEnd"/>
      <w:r>
        <w:t xml:space="preserve"> misky seškrábána pomocí čepele skalpelu a </w:t>
      </w:r>
      <w:proofErr w:type="spellStart"/>
      <w:r>
        <w:t>zhomogenizována</w:t>
      </w:r>
      <w:proofErr w:type="spellEnd"/>
      <w:r>
        <w:t xml:space="preserve"> třením v achátové třecí misce. </w:t>
      </w:r>
    </w:p>
    <w:p w14:paraId="205844E0" w14:textId="77777777" w:rsidR="00280E32" w:rsidRDefault="00280E32" w:rsidP="00280E32">
      <w:pPr>
        <w:pStyle w:val="Styl1"/>
        <w:ind w:firstLine="0"/>
      </w:pPr>
    </w:p>
    <w:p w14:paraId="231E6238" w14:textId="7D5902A0" w:rsidR="000D5D3C" w:rsidRDefault="000D5D3C" w:rsidP="000D5D3C">
      <w:pPr>
        <w:pStyle w:val="Styl1"/>
        <w:ind w:firstLine="0"/>
      </w:pPr>
      <w:r>
        <w:rPr>
          <w:noProof/>
        </w:rPr>
        <mc:AlternateContent>
          <mc:Choice Requires="wps">
            <w:drawing>
              <wp:anchor distT="0" distB="0" distL="114300" distR="114300" simplePos="0" relativeHeight="251670528" behindDoc="0" locked="0" layoutInCell="1" allowOverlap="1" wp14:anchorId="7A9BF3A6" wp14:editId="423BE320">
                <wp:simplePos x="0" y="0"/>
                <wp:positionH relativeFrom="column">
                  <wp:posOffset>2251075</wp:posOffset>
                </wp:positionH>
                <wp:positionV relativeFrom="paragraph">
                  <wp:posOffset>88477</wp:posOffset>
                </wp:positionV>
                <wp:extent cx="321733" cy="320400"/>
                <wp:effectExtent l="0" t="0" r="0" b="0"/>
                <wp:wrapNone/>
                <wp:docPr id="26" name="Textové pole 26"/>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058A9" w14:textId="6E66B49D" w:rsidR="008219BD" w:rsidRDefault="008219BD" w:rsidP="000D5D3C">
                            <w:r>
                              <w:t>b)</w:t>
                            </w:r>
                          </w:p>
                          <w:p w14:paraId="1C8606E4"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BF3A6" id="Textové pole 26" o:spid="_x0000_s1030" type="#_x0000_t202" style="position:absolute;left:0;text-align:left;margin-left:177.25pt;margin-top:6.95pt;width:25.3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" filled="f" stroked="f">
                <v:textbox>
                  <w:txbxContent>
                    <w:p w14:paraId="21F058A9" w14:textId="6E66B49D" w:rsidR="008219BD" w:rsidRDefault="008219BD" w:rsidP="000D5D3C">
                      <w:r>
                        <w:t>b)</w:t>
                      </w:r>
                    </w:p>
                    <w:p w14:paraId="1C8606E4" w14:textId="77777777" w:rsidR="008219BD" w:rsidRPr="000D5D3C" w:rsidRDefault="008219BD" w:rsidP="000D5D3C">
                      <w:pPr>
                        <w:pStyle w:val="Styl1"/>
                      </w:pP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7E6AFFA" wp14:editId="08DA51C5">
                <wp:simplePos x="0" y="0"/>
                <wp:positionH relativeFrom="column">
                  <wp:posOffset>73660</wp:posOffset>
                </wp:positionH>
                <wp:positionV relativeFrom="paragraph">
                  <wp:posOffset>87630</wp:posOffset>
                </wp:positionV>
                <wp:extent cx="321310" cy="320040"/>
                <wp:effectExtent l="0" t="0" r="0" b="0"/>
                <wp:wrapNone/>
                <wp:docPr id="25" name="Textové pole 25"/>
                <wp:cNvGraphicFramePr/>
                <a:graphic xmlns:a="http://schemas.openxmlformats.org/drawingml/2006/main">
                  <a:graphicData uri="http://schemas.microsoft.com/office/word/2010/wordprocessingShape">
                    <wps:wsp>
                      <wps:cNvSpPr txBox="1"/>
                      <wps:spPr>
                        <a:xfrm>
                          <a:off x="0" y="0"/>
                          <a:ext cx="32131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8AF03B" w14:textId="77777777" w:rsidR="008219BD" w:rsidRDefault="008219BD" w:rsidP="000D5D3C">
                            <w:r>
                              <w:t>a)</w:t>
                            </w:r>
                          </w:p>
                          <w:p w14:paraId="142EEC5D"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AFFA" id="Textové pole 25" o:spid="_x0000_s1031" type="#_x0000_t202" style="position:absolute;left:0;text-align:left;margin-left:5.8pt;margin-top:6.9pt;width:25.3pt;height:2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" filled="f" stroked="f">
                <v:textbox>
                  <w:txbxContent>
                    <w:p w14:paraId="538AF03B" w14:textId="77777777" w:rsidR="008219BD" w:rsidRDefault="008219BD" w:rsidP="000D5D3C">
                      <w:r>
                        <w:t>a)</w:t>
                      </w:r>
                    </w:p>
                    <w:p w14:paraId="142EEC5D" w14:textId="77777777" w:rsidR="008219BD" w:rsidRPr="000D5D3C" w:rsidRDefault="008219BD" w:rsidP="000D5D3C">
                      <w:pPr>
                        <w:pStyle w:val="Styl1"/>
                      </w:pPr>
                    </w:p>
                  </w:txbxContent>
                </v:textbox>
              </v:shape>
            </w:pict>
          </mc:Fallback>
        </mc:AlternateContent>
      </w:r>
      <w:r w:rsidRPr="000D5D3C">
        <w:rPr>
          <w:noProof/>
        </w:rPr>
        <w:drawing>
          <wp:inline distT="0" distB="0" distL="0" distR="0" wp14:anchorId="5C31A8CA" wp14:editId="2F732DFE">
            <wp:extent cx="2098800" cy="2098800"/>
            <wp:effectExtent l="0" t="0" r="0" b="0"/>
            <wp:docPr id="20" name="Obrázek 20"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zeď, interiér&#10;&#10;Popis byl vytvořen automaticky"/>
                    <pic:cNvPicPr/>
                  </pic:nvPicPr>
                  <pic:blipFill rotWithShape="1">
                    <a:blip r:embed="rId21" cstate="print">
                      <a:extLst>
                        <a:ext uri="{28A0092B-C50C-407E-A947-70E740481C1C}">
                          <a14:useLocalDpi xmlns:a14="http://schemas.microsoft.com/office/drawing/2010/main" val="0"/>
                        </a:ext>
                      </a:extLst>
                    </a:blip>
                    <a:srcRect/>
                    <a:stretch/>
                  </pic:blipFill>
                  <pic:spPr bwMode="auto">
                    <a:xfrm rot="5400000">
                      <a:off x="0" y="0"/>
                      <a:ext cx="2098800" cy="20988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D5D3C">
        <w:rPr>
          <w:noProof/>
        </w:rPr>
        <w:drawing>
          <wp:inline distT="0" distB="0" distL="0" distR="0" wp14:anchorId="66D76EE5" wp14:editId="3EA8B6FE">
            <wp:extent cx="2098916" cy="2098800"/>
            <wp:effectExtent l="0" t="0" r="0" b="0"/>
            <wp:docPr id="21" name="Obrázek 21"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zeď, interiér&#10;&#10;Popis byl vytvořen automaticky"/>
                    <pic:cNvPicPr/>
                  </pic:nvPicPr>
                  <pic:blipFill rotWithShape="1">
                    <a:blip r:embed="rId22" cstate="print">
                      <a:extLst>
                        <a:ext uri="{28A0092B-C50C-407E-A947-70E740481C1C}">
                          <a14:useLocalDpi xmlns:a14="http://schemas.microsoft.com/office/drawing/2010/main" val="0"/>
                        </a:ext>
                      </a:extLst>
                    </a:blip>
                    <a:srcRect/>
                    <a:stretch/>
                  </pic:blipFill>
                  <pic:spPr bwMode="auto">
                    <a:xfrm rot="5400000">
                      <a:off x="0" y="0"/>
                      <a:ext cx="2098916" cy="2098800"/>
                    </a:xfrm>
                    <a:prstGeom prst="rect">
                      <a:avLst/>
                    </a:prstGeom>
                    <a:ln>
                      <a:noFill/>
                    </a:ln>
                    <a:extLst>
                      <a:ext uri="{53640926-AAD7-44D8-BBD7-CCE9431645EC}">
                        <a14:shadowObscured xmlns:a14="http://schemas.microsoft.com/office/drawing/2010/main"/>
                      </a:ext>
                    </a:extLst>
                  </pic:spPr>
                </pic:pic>
              </a:graphicData>
            </a:graphic>
          </wp:inline>
        </w:drawing>
      </w:r>
    </w:p>
    <w:p w14:paraId="137D909A" w14:textId="4CAD32CD" w:rsidR="000D5D3C" w:rsidRDefault="000D5D3C" w:rsidP="000D5D3C">
      <w:pPr>
        <w:pStyle w:val="Styl1"/>
        <w:ind w:firstLine="0"/>
      </w:pPr>
      <w:r>
        <w:rPr>
          <w:noProof/>
        </w:rPr>
        <mc:AlternateContent>
          <mc:Choice Requires="wps">
            <w:drawing>
              <wp:anchor distT="0" distB="0" distL="114300" distR="114300" simplePos="0" relativeHeight="251674624" behindDoc="0" locked="0" layoutInCell="1" allowOverlap="1" wp14:anchorId="7CF6D238" wp14:editId="0E8E9299">
                <wp:simplePos x="0" y="0"/>
                <wp:positionH relativeFrom="column">
                  <wp:posOffset>2251287</wp:posOffset>
                </wp:positionH>
                <wp:positionV relativeFrom="paragraph">
                  <wp:posOffset>86572</wp:posOffset>
                </wp:positionV>
                <wp:extent cx="321733" cy="320400"/>
                <wp:effectExtent l="0" t="0" r="0" b="0"/>
                <wp:wrapNone/>
                <wp:docPr id="29" name="Textové pole 29"/>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32350B" w14:textId="4CA763D1" w:rsidR="008219BD" w:rsidRDefault="008219BD" w:rsidP="000D5D3C">
                            <w:r>
                              <w:t>d)</w:t>
                            </w:r>
                          </w:p>
                          <w:p w14:paraId="2F29DCB6"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6D238" id="Textové pole 29" o:spid="_x0000_s1032" type="#_x0000_t202" style="position:absolute;left:0;text-align:left;margin-left:177.25pt;margin-top:6.8pt;width:25.35pt;height:2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" filled="f" stroked="f">
                <v:textbox>
                  <w:txbxContent>
                    <w:p w14:paraId="6632350B" w14:textId="4CA763D1" w:rsidR="008219BD" w:rsidRDefault="008219BD" w:rsidP="000D5D3C">
                      <w:r>
                        <w:t>d)</w:t>
                      </w:r>
                    </w:p>
                    <w:p w14:paraId="2F29DCB6" w14:textId="77777777" w:rsidR="008219BD" w:rsidRPr="000D5D3C" w:rsidRDefault="008219BD" w:rsidP="000D5D3C">
                      <w:pPr>
                        <w:pStyle w:val="Styl1"/>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356275EA" wp14:editId="13B452F0">
                <wp:simplePos x="0" y="0"/>
                <wp:positionH relativeFrom="column">
                  <wp:posOffset>75565</wp:posOffset>
                </wp:positionH>
                <wp:positionV relativeFrom="paragraph">
                  <wp:posOffset>86571</wp:posOffset>
                </wp:positionV>
                <wp:extent cx="321733" cy="320400"/>
                <wp:effectExtent l="0" t="0" r="0" b="0"/>
                <wp:wrapNone/>
                <wp:docPr id="27" name="Textové pole 27"/>
                <wp:cNvGraphicFramePr/>
                <a:graphic xmlns:a="http://schemas.openxmlformats.org/drawingml/2006/main">
                  <a:graphicData uri="http://schemas.microsoft.com/office/word/2010/wordprocessingShape">
                    <wps:wsp>
                      <wps:cNvSpPr txBox="1"/>
                      <wps:spPr>
                        <a:xfrm>
                          <a:off x="0" y="0"/>
                          <a:ext cx="321733" cy="320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2BD894" w14:textId="7E61D614" w:rsidR="008219BD" w:rsidRDefault="008219BD" w:rsidP="000D5D3C">
                            <w:r>
                              <w:t>c)</w:t>
                            </w:r>
                          </w:p>
                          <w:p w14:paraId="2E20952F" w14:textId="77777777" w:rsidR="008219BD" w:rsidRPr="000D5D3C" w:rsidRDefault="008219BD" w:rsidP="000D5D3C">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275EA" id="Textové pole 27" o:spid="_x0000_s1033" type="#_x0000_t202" style="position:absolute;left:0;text-align:left;margin-left:5.95pt;margin-top:6.8pt;width:25.35pt;height: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" filled="f" stroked="f">
                <v:textbox>
                  <w:txbxContent>
                    <w:p w14:paraId="752BD894" w14:textId="7E61D614" w:rsidR="008219BD" w:rsidRDefault="008219BD" w:rsidP="000D5D3C">
                      <w:r>
                        <w:t>c)</w:t>
                      </w:r>
                    </w:p>
                    <w:p w14:paraId="2E20952F" w14:textId="77777777" w:rsidR="008219BD" w:rsidRPr="000D5D3C" w:rsidRDefault="008219BD" w:rsidP="000D5D3C">
                      <w:pPr>
                        <w:pStyle w:val="Styl1"/>
                      </w:pPr>
                    </w:p>
                  </w:txbxContent>
                </v:textbox>
              </v:shape>
            </w:pict>
          </mc:Fallback>
        </mc:AlternateContent>
      </w:r>
      <w:r w:rsidRPr="000D5D3C">
        <w:rPr>
          <w:noProof/>
        </w:rPr>
        <w:drawing>
          <wp:inline distT="0" distB="0" distL="0" distR="0" wp14:anchorId="2D58714A" wp14:editId="79B254AD">
            <wp:extent cx="2098799" cy="2098800"/>
            <wp:effectExtent l="0" t="0" r="0" b="0"/>
            <wp:docPr id="22" name="Obrázek 22" descr="Obsah obrázku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interiér&#10;&#10;Popis byl vytvořen automaticky"/>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2098799" cy="20988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0D5D3C">
        <w:rPr>
          <w:noProof/>
        </w:rPr>
        <w:drawing>
          <wp:inline distT="0" distB="0" distL="0" distR="0" wp14:anchorId="7E658604" wp14:editId="318327FA">
            <wp:extent cx="2098920" cy="2098800"/>
            <wp:effectExtent l="0" t="0" r="0" b="0"/>
            <wp:docPr id="24" name="Obrázek 24" descr="Obsah obrázku zeď,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zeď, interiér&#10;&#10;Popis byl vytvořen automaticky"/>
                    <pic:cNvPicPr/>
                  </pic:nvPicPr>
                  <pic:blipFill rotWithShape="1">
                    <a:blip r:embed="rId24" cstate="print">
                      <a:extLst>
                        <a:ext uri="{28A0092B-C50C-407E-A947-70E740481C1C}">
                          <a14:useLocalDpi xmlns:a14="http://schemas.microsoft.com/office/drawing/2010/main" val="0"/>
                        </a:ext>
                      </a:extLst>
                    </a:blip>
                    <a:srcRect/>
                    <a:stretch/>
                  </pic:blipFill>
                  <pic:spPr bwMode="auto">
                    <a:xfrm rot="5400000">
                      <a:off x="0" y="0"/>
                      <a:ext cx="2098920" cy="2098800"/>
                    </a:xfrm>
                    <a:prstGeom prst="rect">
                      <a:avLst/>
                    </a:prstGeom>
                    <a:ln>
                      <a:noFill/>
                    </a:ln>
                    <a:extLst>
                      <a:ext uri="{53640926-AAD7-44D8-BBD7-CCE9431645EC}">
                        <a14:shadowObscured xmlns:a14="http://schemas.microsoft.com/office/drawing/2010/main"/>
                      </a:ext>
                    </a:extLst>
                  </pic:spPr>
                </pic:pic>
              </a:graphicData>
            </a:graphic>
          </wp:inline>
        </w:drawing>
      </w:r>
    </w:p>
    <w:p w14:paraId="2B82AF33" w14:textId="5169E162" w:rsidR="000D5D3C" w:rsidRDefault="000D5D3C" w:rsidP="000D5D3C">
      <w:pPr>
        <w:pStyle w:val="Titulek"/>
      </w:pPr>
      <w:r>
        <w:t xml:space="preserve">Obrázek </w:t>
      </w:r>
      <w:fldSimple w:instr=" SEQ Obrázek \* ARABIC ">
        <w:r w:rsidR="00065F2F">
          <w:rPr>
            <w:noProof/>
          </w:rPr>
          <w:t>9</w:t>
        </w:r>
      </w:fldSimple>
      <w:r>
        <w:t xml:space="preserve">: Na obrázcích lze vidět disperze převedeny do podoby prášku o koncentraci stříbra a) 7,55 </w:t>
      </w:r>
      <w:r w:rsidRPr="00F5104C">
        <w:t>g</w:t>
      </w:r>
      <w:r w:rsidRPr="00413DC3">
        <w:rPr>
          <w:color w:val="202124"/>
        </w:rPr>
        <w:t>·</w:t>
      </w:r>
      <w:r>
        <w:t>dm</w:t>
      </w:r>
      <w:r>
        <w:rPr>
          <w:vertAlign w:val="superscript"/>
        </w:rPr>
        <w:t>-3</w:t>
      </w:r>
      <w:r>
        <w:t xml:space="preserve">, b) 10 </w:t>
      </w:r>
      <w:r w:rsidRPr="00F5104C">
        <w:t>g</w:t>
      </w:r>
      <w:r w:rsidRPr="00413DC3">
        <w:rPr>
          <w:color w:val="202124"/>
        </w:rPr>
        <w:t>·</w:t>
      </w:r>
      <w:r>
        <w:t>dm</w:t>
      </w:r>
      <w:r>
        <w:rPr>
          <w:vertAlign w:val="superscript"/>
        </w:rPr>
        <w:t>-3</w:t>
      </w:r>
      <w:r>
        <w:t xml:space="preserve">, c) 20 </w:t>
      </w:r>
      <w:r w:rsidRPr="00F5104C">
        <w:t>g</w:t>
      </w:r>
      <w:r w:rsidRPr="00413DC3">
        <w:rPr>
          <w:color w:val="202124"/>
        </w:rPr>
        <w:t>·</w:t>
      </w:r>
      <w:r>
        <w:t>dm</w:t>
      </w:r>
      <w:r>
        <w:rPr>
          <w:vertAlign w:val="superscript"/>
        </w:rPr>
        <w:t>-3</w:t>
      </w:r>
      <w:r>
        <w:t xml:space="preserve"> a d) 30 </w:t>
      </w:r>
      <w:r w:rsidRPr="00F5104C">
        <w:t>g</w:t>
      </w:r>
      <w:r w:rsidRPr="00413DC3">
        <w:rPr>
          <w:color w:val="202124"/>
        </w:rPr>
        <w:t>·</w:t>
      </w:r>
      <w:r>
        <w:t>dm</w:t>
      </w:r>
      <w:r>
        <w:rPr>
          <w:vertAlign w:val="superscript"/>
        </w:rPr>
        <w:t>-3</w:t>
      </w:r>
      <w:r>
        <w:t xml:space="preserve">. </w:t>
      </w:r>
      <w:r>
        <w:rPr>
          <w:noProof/>
        </w:rPr>
        <w:t xml:space="preserve"> </w:t>
      </w:r>
    </w:p>
    <w:p w14:paraId="1A3237EB" w14:textId="659811AD" w:rsidR="00AD0784" w:rsidRDefault="0024157D" w:rsidP="00AD0784">
      <w:pPr>
        <w:pStyle w:val="Styl1"/>
      </w:pPr>
      <w:r>
        <w:lastRenderedPageBreak/>
        <w:t>Finální část této BP se zabývala zabudováním disperz</w:t>
      </w:r>
      <w:r w:rsidR="00A01ACD">
        <w:t>e či prášku do matrice polymeru. Homogenizace PLGA s práškovým materiálem byla poměrně složitá. Bylo nutné prodloužit dobu homogenizace, prášek ještě před vlastní homo</w:t>
      </w:r>
      <w:r w:rsidR="00B860FF">
        <w:t>g</w:t>
      </w:r>
      <w:r w:rsidR="00A01ACD">
        <w:t xml:space="preserve">enizací opětovně rozetřít v achátové misce a až poté navážit. I když jsme vyzkoušeli přídavek pouhého 1 hm.% a směs určená k elektrostatickému zvlákňování se zdála pohledově homogenní, proces zvlákňování poukázal na fakt, že práškové částice jsou i přesto velké. </w:t>
      </w:r>
      <w:r>
        <w:t>Samotný prášek se v injekční stříkačce usadil</w:t>
      </w:r>
      <w:r w:rsidR="00A01ACD">
        <w:t xml:space="preserve"> viditelně v nejnižším bodě</w:t>
      </w:r>
      <w:r>
        <w:t xml:space="preserve"> a přes dávkovací jehlu na kolektor proudil</w:t>
      </w:r>
      <w:r w:rsidR="00A01ACD">
        <w:t>a</w:t>
      </w:r>
      <w:r>
        <w:t xml:space="preserve"> pouze PLGA (u všech koncentrací </w:t>
      </w:r>
      <w:proofErr w:type="spellStart"/>
      <w:r>
        <w:t>Ag</w:t>
      </w:r>
      <w:proofErr w:type="spellEnd"/>
      <w:r>
        <w:t>)</w:t>
      </w:r>
      <w:r w:rsidR="00A01ACD">
        <w:t>. To bylo navíc velmi jednoduše detekovatelné na</w:t>
      </w:r>
      <w:r w:rsidR="0030073C">
        <w:t xml:space="preserve"> základě přítomnosti nikterak </w:t>
      </w:r>
      <w:r w:rsidR="00A01ACD">
        <w:t>zbarvených vláken na rotačním kolektoru. Z</w:t>
      </w:r>
      <w:r>
        <w:t xml:space="preserve"> toho důvodu </w:t>
      </w:r>
      <w:r w:rsidR="00A01ACD">
        <w:t>jsme vyzkoušeli následné přidání minimálního množství destilované vody</w:t>
      </w:r>
      <w:r w:rsidR="0030073C">
        <w:t xml:space="preserve"> (25 </w:t>
      </w:r>
      <w:r w:rsidR="0030073C" w:rsidRPr="0030073C">
        <w:rPr>
          <w:rFonts w:ascii="Symbol" w:hAnsi="Symbol"/>
        </w:rPr>
        <w:t></w:t>
      </w:r>
      <w:r w:rsidR="0030073C">
        <w:t>l do připravené směsi)</w:t>
      </w:r>
      <w:r w:rsidR="00A01ACD">
        <w:t xml:space="preserve">, abychom zajistili dostatečnou homogenizaci směsi. S ohledem na organická rozpouštědla ale k ideální homogenizaci nedošlo a na kolektoru se následně objevila směs vláken nažloutlých, žlutých, ale </w:t>
      </w:r>
      <w:r w:rsidR="00B860FF">
        <w:t xml:space="preserve">i </w:t>
      </w:r>
      <w:r w:rsidR="00A01ACD">
        <w:t xml:space="preserve">bílých. Tento krok nasměroval práci na imobilizaci nanočástic stříbra maličko jiným směrem. Vzhledem k tomu, že se ukázalo, že přítomnost malého množství vody není zas až tak kritická s ohledem na parametry standardně používané při elektrostatickém zvlákňování, </w:t>
      </w:r>
      <w:r w:rsidR="0030073C">
        <w:t xml:space="preserve">rozhodli </w:t>
      </w:r>
      <w:r w:rsidR="00A01ACD">
        <w:t xml:space="preserve">jsme </w:t>
      </w:r>
      <w:r w:rsidR="0030073C">
        <w:t>se tedy pro</w:t>
      </w:r>
      <w:r w:rsidR="00A01ACD">
        <w:t xml:space="preserve"> práci s koncentrovanými disperzemi, kde bylo možné modifikaci vláken v celém objemu pomocí nanočástic stříbra realizovat přídavkem minimálního množství vysoce</w:t>
      </w:r>
      <w:r w:rsidR="00B860FF">
        <w:t xml:space="preserve"> </w:t>
      </w:r>
      <w:r w:rsidR="00A01ACD">
        <w:t xml:space="preserve">koncentrované disperze. V zásadě tak nedošlo k významnému ovlivnění celého systému a všechny klíčové parametry mohly být zachovány. </w:t>
      </w:r>
      <w:r>
        <w:t xml:space="preserve">Docíleno bylo tedy tvorby neorientovaných </w:t>
      </w:r>
      <w:proofErr w:type="spellStart"/>
      <w:r>
        <w:t>nanovlák</w:t>
      </w:r>
      <w:r w:rsidR="00F122E3">
        <w:t>en</w:t>
      </w:r>
      <w:proofErr w:type="spellEnd"/>
      <w:r w:rsidR="00F122E3">
        <w:t xml:space="preserve"> s obsahem nanočástic stříbra. </w:t>
      </w:r>
      <w:r>
        <w:t xml:space="preserve">(viz Obr. </w:t>
      </w:r>
      <w:r w:rsidR="00B34699">
        <w:t>10</w:t>
      </w:r>
      <w:r>
        <w:t xml:space="preserve">). </w:t>
      </w:r>
    </w:p>
    <w:p w14:paraId="15EB13E9" w14:textId="766780FF" w:rsidR="00F122E3" w:rsidRDefault="00F122E3" w:rsidP="00AD0784">
      <w:pPr>
        <w:pStyle w:val="Styl1"/>
      </w:pPr>
    </w:p>
    <w:p w14:paraId="7BCCAF0B" w14:textId="7664354D" w:rsidR="00F122E3" w:rsidRDefault="00F122E3" w:rsidP="00AD0784">
      <w:pPr>
        <w:pStyle w:val="Styl1"/>
      </w:pPr>
    </w:p>
    <w:p w14:paraId="7D5DB1FF" w14:textId="0E827A8D" w:rsidR="00F122E3" w:rsidRDefault="00F122E3" w:rsidP="00AD0784">
      <w:pPr>
        <w:pStyle w:val="Styl1"/>
      </w:pPr>
    </w:p>
    <w:p w14:paraId="3EA430E4" w14:textId="3BF4611D" w:rsidR="00F122E3" w:rsidRDefault="00F122E3" w:rsidP="00AD0784">
      <w:pPr>
        <w:pStyle w:val="Styl1"/>
      </w:pPr>
    </w:p>
    <w:p w14:paraId="293E578C" w14:textId="77777777" w:rsidR="00F122E3" w:rsidRDefault="00F122E3" w:rsidP="00AD0784">
      <w:pPr>
        <w:pStyle w:val="Styl1"/>
      </w:pPr>
    </w:p>
    <w:p w14:paraId="5BFD0AFA" w14:textId="42284605" w:rsidR="00AD0784" w:rsidRDefault="005D079A" w:rsidP="00AD0784">
      <w:pPr>
        <w:pStyle w:val="Styl1"/>
        <w:ind w:firstLine="0"/>
      </w:pPr>
      <w:r>
        <w:rPr>
          <w:noProof/>
        </w:rPr>
        <w:lastRenderedPageBreak/>
        <mc:AlternateContent>
          <mc:Choice Requires="wps">
            <w:drawing>
              <wp:anchor distT="0" distB="0" distL="114300" distR="114300" simplePos="0" relativeHeight="251701248" behindDoc="0" locked="0" layoutInCell="1" allowOverlap="1" wp14:anchorId="3A8C033F" wp14:editId="145A55CA">
                <wp:simplePos x="0" y="0"/>
                <wp:positionH relativeFrom="column">
                  <wp:posOffset>2216785</wp:posOffset>
                </wp:positionH>
                <wp:positionV relativeFrom="paragraph">
                  <wp:posOffset>1732915</wp:posOffset>
                </wp:positionV>
                <wp:extent cx="2098675" cy="320040"/>
                <wp:effectExtent l="0" t="0" r="0" b="0"/>
                <wp:wrapNone/>
                <wp:docPr id="56" name="Textové pole 56"/>
                <wp:cNvGraphicFramePr/>
                <a:graphic xmlns:a="http://schemas.openxmlformats.org/drawingml/2006/main">
                  <a:graphicData uri="http://schemas.microsoft.com/office/word/2010/wordprocessingShape">
                    <wps:wsp>
                      <wps:cNvSpPr txBox="1"/>
                      <wps:spPr>
                        <a:xfrm>
                          <a:off x="0" y="0"/>
                          <a:ext cx="2098675"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1FAA7E2" w14:textId="77777777" w:rsidR="008219BD" w:rsidRDefault="008219BD" w:rsidP="001308BF">
                            <w:r>
                              <w:t>kV: 7,5          10            12,5</w:t>
                            </w:r>
                          </w:p>
                          <w:p w14:paraId="28074BA4" w14:textId="77777777" w:rsidR="008219BD" w:rsidRPr="000D5D3C" w:rsidRDefault="008219BD" w:rsidP="001308BF">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C033F" id="Textové pole 56" o:spid="_x0000_s1034" type="#_x0000_t202" style="position:absolute;left:0;text-align:left;margin-left:174.55pt;margin-top:136.45pt;width:165.25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" filled="f" stroked="f">
                <v:textbox>
                  <w:txbxContent>
                    <w:p w14:paraId="21FAA7E2" w14:textId="77777777" w:rsidR="008219BD" w:rsidRDefault="008219BD" w:rsidP="001308BF">
                      <w:r>
                        <w:t>kV: 7,5          10            12,5</w:t>
                      </w:r>
                    </w:p>
                    <w:p w14:paraId="28074BA4" w14:textId="77777777" w:rsidR="008219BD" w:rsidRPr="000D5D3C" w:rsidRDefault="008219BD" w:rsidP="001308BF">
                      <w:pPr>
                        <w:pStyle w:val="Styl1"/>
                      </w:pP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3AE567BF" wp14:editId="762B1725">
                <wp:simplePos x="0" y="0"/>
                <wp:positionH relativeFrom="column">
                  <wp:posOffset>2263775</wp:posOffset>
                </wp:positionH>
                <wp:positionV relativeFrom="paragraph">
                  <wp:posOffset>82550</wp:posOffset>
                </wp:positionV>
                <wp:extent cx="524510" cy="320040"/>
                <wp:effectExtent l="0" t="0" r="0" b="3810"/>
                <wp:wrapNone/>
                <wp:docPr id="46" name="Textové pole 46"/>
                <wp:cNvGraphicFramePr/>
                <a:graphic xmlns:a="http://schemas.openxmlformats.org/drawingml/2006/main">
                  <a:graphicData uri="http://schemas.microsoft.com/office/word/2010/wordprocessingShape">
                    <wps:wsp>
                      <wps:cNvSpPr txBox="1"/>
                      <wps:spPr>
                        <a:xfrm>
                          <a:off x="0" y="0"/>
                          <a:ext cx="52451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2D424A9" w14:textId="1801CA1A" w:rsidR="008219BD" w:rsidRDefault="008219BD" w:rsidP="00AD0784">
                            <w:r>
                              <w:t xml:space="preserve">2. </w:t>
                            </w:r>
                          </w:p>
                          <w:p w14:paraId="7F8F4966" w14:textId="77777777" w:rsidR="008219BD" w:rsidRPr="000D5D3C" w:rsidRDefault="008219BD" w:rsidP="00AD0784">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567BF" id="Textové pole 46" o:spid="_x0000_s1035" type="#_x0000_t202" style="position:absolute;left:0;text-align:left;margin-left:178.25pt;margin-top:6.5pt;width:41.3pt;height:25.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" filled="f" stroked="f">
                <v:textbox>
                  <w:txbxContent>
                    <w:p w14:paraId="62D424A9" w14:textId="1801CA1A" w:rsidR="008219BD" w:rsidRDefault="008219BD" w:rsidP="00AD0784">
                      <w:r>
                        <w:t xml:space="preserve">2. </w:t>
                      </w:r>
                    </w:p>
                    <w:p w14:paraId="7F8F4966" w14:textId="77777777" w:rsidR="008219BD" w:rsidRPr="000D5D3C" w:rsidRDefault="008219BD" w:rsidP="00AD0784">
                      <w:pPr>
                        <w:pStyle w:val="Styl1"/>
                      </w:pPr>
                    </w:p>
                  </w:txbxContent>
                </v:textbox>
              </v:shape>
            </w:pict>
          </mc:Fallback>
        </mc:AlternateContent>
      </w:r>
      <w:r w:rsidR="001308BF">
        <w:rPr>
          <w:noProof/>
        </w:rPr>
        <mc:AlternateContent>
          <mc:Choice Requires="wps">
            <w:drawing>
              <wp:anchor distT="0" distB="0" distL="114300" distR="114300" simplePos="0" relativeHeight="251697152" behindDoc="0" locked="0" layoutInCell="1" allowOverlap="1" wp14:anchorId="4A88DDA0" wp14:editId="2EE4491E">
                <wp:simplePos x="0" y="0"/>
                <wp:positionH relativeFrom="column">
                  <wp:posOffset>-635</wp:posOffset>
                </wp:positionH>
                <wp:positionV relativeFrom="paragraph">
                  <wp:posOffset>1751541</wp:posOffset>
                </wp:positionV>
                <wp:extent cx="2098675" cy="320040"/>
                <wp:effectExtent l="0" t="0" r="0" b="0"/>
                <wp:wrapNone/>
                <wp:docPr id="54" name="Textové pole 54"/>
                <wp:cNvGraphicFramePr/>
                <a:graphic xmlns:a="http://schemas.openxmlformats.org/drawingml/2006/main">
                  <a:graphicData uri="http://schemas.microsoft.com/office/word/2010/wordprocessingShape">
                    <wps:wsp>
                      <wps:cNvSpPr txBox="1"/>
                      <wps:spPr>
                        <a:xfrm>
                          <a:off x="0" y="0"/>
                          <a:ext cx="2098675"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67FC891" w14:textId="71B68AA1" w:rsidR="008219BD" w:rsidRDefault="008219BD" w:rsidP="001308BF">
                            <w:r>
                              <w:t>kV: 7,5          10            12,5</w:t>
                            </w:r>
                          </w:p>
                          <w:p w14:paraId="4F3E3DCA" w14:textId="77777777" w:rsidR="008219BD" w:rsidRPr="000D5D3C" w:rsidRDefault="008219BD" w:rsidP="001308BF">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8DDA0" id="Textové pole 54" o:spid="_x0000_s1036" type="#_x0000_t202" style="position:absolute;left:0;text-align:left;margin-left:-.05pt;margin-top:137.9pt;width:165.25pt;height:2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" filled="f" stroked="f">
                <v:textbox>
                  <w:txbxContent>
                    <w:p w14:paraId="667FC891" w14:textId="71B68AA1" w:rsidR="008219BD" w:rsidRDefault="008219BD" w:rsidP="001308BF">
                      <w:r>
                        <w:t>kV: 7,5          10            12,5</w:t>
                      </w:r>
                    </w:p>
                    <w:p w14:paraId="4F3E3DCA" w14:textId="77777777" w:rsidR="008219BD" w:rsidRPr="000D5D3C" w:rsidRDefault="008219BD" w:rsidP="001308BF">
                      <w:pPr>
                        <w:pStyle w:val="Styl1"/>
                      </w:pPr>
                    </w:p>
                  </w:txbxContent>
                </v:textbox>
              </v:shape>
            </w:pict>
          </mc:Fallback>
        </mc:AlternateContent>
      </w:r>
      <w:r w:rsidR="00AD0784">
        <w:rPr>
          <w:noProof/>
        </w:rPr>
        <mc:AlternateContent>
          <mc:Choice Requires="wps">
            <w:drawing>
              <wp:anchor distT="0" distB="0" distL="114300" distR="114300" simplePos="0" relativeHeight="251676672" behindDoc="0" locked="0" layoutInCell="1" allowOverlap="1" wp14:anchorId="3AF0D805" wp14:editId="18D6C4D0">
                <wp:simplePos x="0" y="0"/>
                <wp:positionH relativeFrom="column">
                  <wp:posOffset>91863</wp:posOffset>
                </wp:positionH>
                <wp:positionV relativeFrom="paragraph">
                  <wp:posOffset>84031</wp:posOffset>
                </wp:positionV>
                <wp:extent cx="457200" cy="320040"/>
                <wp:effectExtent l="0" t="0" r="0" b="0"/>
                <wp:wrapNone/>
                <wp:docPr id="42" name="Textové pole 42"/>
                <wp:cNvGraphicFramePr/>
                <a:graphic xmlns:a="http://schemas.openxmlformats.org/drawingml/2006/main">
                  <a:graphicData uri="http://schemas.microsoft.com/office/word/2010/wordprocessingShape">
                    <wps:wsp>
                      <wps:cNvSpPr txBox="1"/>
                      <wps:spPr>
                        <a:xfrm>
                          <a:off x="0" y="0"/>
                          <a:ext cx="45720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E7FA82" w14:textId="3737B609" w:rsidR="008219BD" w:rsidRDefault="008219BD" w:rsidP="00AD0784">
                            <w:r>
                              <w:t xml:space="preserve">1. </w:t>
                            </w:r>
                          </w:p>
                          <w:p w14:paraId="6A823F1E" w14:textId="77777777" w:rsidR="008219BD" w:rsidRPr="000D5D3C" w:rsidRDefault="008219BD" w:rsidP="00AD0784">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0D805" id="Textové pole 42" o:spid="_x0000_s1037" type="#_x0000_t202" style="position:absolute;left:0;text-align:left;margin-left:7.25pt;margin-top:6.6pt;width:36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" filled="f" stroked="f">
                <v:textbox>
                  <w:txbxContent>
                    <w:p w14:paraId="7CE7FA82" w14:textId="3737B609" w:rsidR="008219BD" w:rsidRDefault="008219BD" w:rsidP="00AD0784">
                      <w:r>
                        <w:t xml:space="preserve">1. </w:t>
                      </w:r>
                    </w:p>
                    <w:p w14:paraId="6A823F1E" w14:textId="77777777" w:rsidR="008219BD" w:rsidRPr="000D5D3C" w:rsidRDefault="008219BD" w:rsidP="00AD0784">
                      <w:pPr>
                        <w:pStyle w:val="Styl1"/>
                      </w:pPr>
                    </w:p>
                  </w:txbxContent>
                </v:textbox>
              </v:shape>
            </w:pict>
          </mc:Fallback>
        </mc:AlternateContent>
      </w:r>
      <w:r w:rsidR="00AD0784" w:rsidRPr="00AD0784">
        <w:rPr>
          <w:noProof/>
        </w:rPr>
        <w:drawing>
          <wp:inline distT="0" distB="0" distL="0" distR="0" wp14:anchorId="46BF7666" wp14:editId="4831C887">
            <wp:extent cx="2098799" cy="2098800"/>
            <wp:effectExtent l="0" t="0" r="0" b="0"/>
            <wp:docPr id="30" name="Obrázek 30" descr="Obsah obrázku kovové nádobí, zeď, interiér, koupel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kovové nádobí, zeď, interiér, koupelna&#10;&#10;Popis byl vytvořen automaticky"/>
                    <pic:cNvPicPr/>
                  </pic:nvPicPr>
                  <pic:blipFill rotWithShape="1">
                    <a:blip r:embed="rId25" cstate="print">
                      <a:extLst>
                        <a:ext uri="{28A0092B-C50C-407E-A947-70E740481C1C}">
                          <a14:useLocalDpi xmlns:a14="http://schemas.microsoft.com/office/drawing/2010/main" val="0"/>
                        </a:ext>
                      </a:extLst>
                    </a:blip>
                    <a:srcRect/>
                    <a:stretch/>
                  </pic:blipFill>
                  <pic:spPr bwMode="auto">
                    <a:xfrm rot="5400000">
                      <a:off x="0" y="0"/>
                      <a:ext cx="2098799" cy="2098800"/>
                    </a:xfrm>
                    <a:prstGeom prst="rect">
                      <a:avLst/>
                    </a:prstGeom>
                    <a:ln>
                      <a:noFill/>
                    </a:ln>
                    <a:extLst>
                      <a:ext uri="{53640926-AAD7-44D8-BBD7-CCE9431645EC}">
                        <a14:shadowObscured xmlns:a14="http://schemas.microsoft.com/office/drawing/2010/main"/>
                      </a:ext>
                    </a:extLst>
                  </pic:spPr>
                </pic:pic>
              </a:graphicData>
            </a:graphic>
          </wp:inline>
        </w:drawing>
      </w:r>
      <w:r w:rsidR="00AD0784">
        <w:t xml:space="preserve">  </w:t>
      </w:r>
      <w:r w:rsidRPr="00AD0784">
        <w:rPr>
          <w:noProof/>
        </w:rPr>
        <w:drawing>
          <wp:inline distT="0" distB="0" distL="0" distR="0" wp14:anchorId="6CF5124C" wp14:editId="10CBF04A">
            <wp:extent cx="2098916" cy="2098800"/>
            <wp:effectExtent l="0" t="0" r="0" b="0"/>
            <wp:docPr id="33" name="Obrázek 33" descr="Obsah obrázku kovové nádobí,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brázek 33" descr="Obsah obrázku kovové nádobí, interiér&#10;&#10;Popis byl vytvořen automaticky"/>
                    <pic:cNvPicPr/>
                  </pic:nvPicPr>
                  <pic:blipFill rotWithShape="1">
                    <a:blip r:embed="rId26" cstate="print">
                      <a:extLst>
                        <a:ext uri="{28A0092B-C50C-407E-A947-70E740481C1C}">
                          <a14:useLocalDpi xmlns:a14="http://schemas.microsoft.com/office/drawing/2010/main" val="0"/>
                        </a:ext>
                      </a:extLst>
                    </a:blip>
                    <a:srcRect/>
                    <a:stretch/>
                  </pic:blipFill>
                  <pic:spPr bwMode="auto">
                    <a:xfrm rot="5400000">
                      <a:off x="0" y="0"/>
                      <a:ext cx="2098916" cy="2098800"/>
                    </a:xfrm>
                    <a:prstGeom prst="rect">
                      <a:avLst/>
                    </a:prstGeom>
                    <a:ln>
                      <a:noFill/>
                    </a:ln>
                    <a:extLst>
                      <a:ext uri="{53640926-AAD7-44D8-BBD7-CCE9431645EC}">
                        <a14:shadowObscured xmlns:a14="http://schemas.microsoft.com/office/drawing/2010/main"/>
                      </a:ext>
                    </a:extLst>
                  </pic:spPr>
                </pic:pic>
              </a:graphicData>
            </a:graphic>
          </wp:inline>
        </w:drawing>
      </w:r>
    </w:p>
    <w:p w14:paraId="595887FA" w14:textId="5E001695" w:rsidR="00AD0784" w:rsidRDefault="005D079A" w:rsidP="00AD0784">
      <w:pPr>
        <w:pStyle w:val="Styl1"/>
        <w:ind w:firstLine="0"/>
      </w:pPr>
      <w:r>
        <w:rPr>
          <w:noProof/>
        </w:rPr>
        <mc:AlternateContent>
          <mc:Choice Requires="wps">
            <w:drawing>
              <wp:anchor distT="0" distB="0" distL="114300" distR="114300" simplePos="0" relativeHeight="251709440" behindDoc="0" locked="0" layoutInCell="1" allowOverlap="1" wp14:anchorId="5916A4F5" wp14:editId="298F9E48">
                <wp:simplePos x="0" y="0"/>
                <wp:positionH relativeFrom="column">
                  <wp:posOffset>2231390</wp:posOffset>
                </wp:positionH>
                <wp:positionV relativeFrom="paragraph">
                  <wp:posOffset>1745615</wp:posOffset>
                </wp:positionV>
                <wp:extent cx="2098675" cy="320040"/>
                <wp:effectExtent l="0" t="0" r="0" b="0"/>
                <wp:wrapNone/>
                <wp:docPr id="60" name="Textové pole 60"/>
                <wp:cNvGraphicFramePr/>
                <a:graphic xmlns:a="http://schemas.openxmlformats.org/drawingml/2006/main">
                  <a:graphicData uri="http://schemas.microsoft.com/office/word/2010/wordprocessingShape">
                    <wps:wsp>
                      <wps:cNvSpPr txBox="1"/>
                      <wps:spPr>
                        <a:xfrm>
                          <a:off x="0" y="0"/>
                          <a:ext cx="2098675"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BD13508" w14:textId="77777777" w:rsidR="008219BD" w:rsidRDefault="008219BD" w:rsidP="001308BF">
                            <w:r>
                              <w:t>kV: 7,5          10            12,5</w:t>
                            </w:r>
                          </w:p>
                          <w:p w14:paraId="33EC6426" w14:textId="77777777" w:rsidR="008219BD" w:rsidRPr="000D5D3C" w:rsidRDefault="008219BD" w:rsidP="001308BF">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A4F5" id="Textové pole 60" o:spid="_x0000_s1038" type="#_x0000_t202" style="position:absolute;left:0;text-align:left;margin-left:175.7pt;margin-top:137.45pt;width:165.25pt;height:25.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" filled="f" stroked="f">
                <v:textbox>
                  <w:txbxContent>
                    <w:p w14:paraId="4BD13508" w14:textId="77777777" w:rsidR="008219BD" w:rsidRDefault="008219BD" w:rsidP="001308BF">
                      <w:r>
                        <w:t>kV: 7,5          10            12,5</w:t>
                      </w:r>
                    </w:p>
                    <w:p w14:paraId="33EC6426" w14:textId="77777777" w:rsidR="008219BD" w:rsidRPr="000D5D3C" w:rsidRDefault="008219BD" w:rsidP="001308BF">
                      <w:pPr>
                        <w:pStyle w:val="Styl1"/>
                      </w:pP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6D98D964" wp14:editId="61CAEF2E">
                <wp:simplePos x="0" y="0"/>
                <wp:positionH relativeFrom="column">
                  <wp:posOffset>2279015</wp:posOffset>
                </wp:positionH>
                <wp:positionV relativeFrom="paragraph">
                  <wp:posOffset>93345</wp:posOffset>
                </wp:positionV>
                <wp:extent cx="524510" cy="320040"/>
                <wp:effectExtent l="0" t="0" r="0" b="0"/>
                <wp:wrapNone/>
                <wp:docPr id="50" name="Textové pole 50"/>
                <wp:cNvGraphicFramePr/>
                <a:graphic xmlns:a="http://schemas.openxmlformats.org/drawingml/2006/main">
                  <a:graphicData uri="http://schemas.microsoft.com/office/word/2010/wordprocessingShape">
                    <wps:wsp>
                      <wps:cNvSpPr txBox="1"/>
                      <wps:spPr>
                        <a:xfrm>
                          <a:off x="0" y="0"/>
                          <a:ext cx="524510"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AFAF58" w14:textId="59488836" w:rsidR="008219BD" w:rsidRDefault="008219BD" w:rsidP="00AD0784">
                            <w:r>
                              <w:t xml:space="preserve">4. </w:t>
                            </w:r>
                          </w:p>
                          <w:p w14:paraId="3EE6758C" w14:textId="77777777" w:rsidR="008219BD" w:rsidRPr="000D5D3C" w:rsidRDefault="008219BD" w:rsidP="00AD0784">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D964" id="Textové pole 50" o:spid="_x0000_s1039" type="#_x0000_t202" style="position:absolute;left:0;text-align:left;margin-left:179.45pt;margin-top:7.35pt;width:41.3pt;height:2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" filled="f" stroked="f">
                <v:textbox>
                  <w:txbxContent>
                    <w:p w14:paraId="10AFAF58" w14:textId="59488836" w:rsidR="008219BD" w:rsidRDefault="008219BD" w:rsidP="00AD0784">
                      <w:r>
                        <w:t xml:space="preserve">4. </w:t>
                      </w:r>
                    </w:p>
                    <w:p w14:paraId="3EE6758C" w14:textId="77777777" w:rsidR="008219BD" w:rsidRPr="000D5D3C" w:rsidRDefault="008219BD" w:rsidP="00AD0784">
                      <w:pPr>
                        <w:pStyle w:val="Styl1"/>
                      </w:pPr>
                    </w:p>
                  </w:txbxContent>
                </v:textbox>
              </v:shape>
            </w:pict>
          </mc:Fallback>
        </mc:AlternateContent>
      </w:r>
      <w:r w:rsidR="001308BF">
        <w:rPr>
          <w:noProof/>
        </w:rPr>
        <mc:AlternateContent>
          <mc:Choice Requires="wps">
            <w:drawing>
              <wp:anchor distT="0" distB="0" distL="114300" distR="114300" simplePos="0" relativeHeight="251705344" behindDoc="0" locked="0" layoutInCell="1" allowOverlap="1" wp14:anchorId="5096F5A9" wp14:editId="3EEEFCFA">
                <wp:simplePos x="0" y="0"/>
                <wp:positionH relativeFrom="column">
                  <wp:posOffset>-1270</wp:posOffset>
                </wp:positionH>
                <wp:positionV relativeFrom="paragraph">
                  <wp:posOffset>1733762</wp:posOffset>
                </wp:positionV>
                <wp:extent cx="2098675" cy="320040"/>
                <wp:effectExtent l="0" t="0" r="0" b="0"/>
                <wp:wrapNone/>
                <wp:docPr id="58" name="Textové pole 58"/>
                <wp:cNvGraphicFramePr/>
                <a:graphic xmlns:a="http://schemas.openxmlformats.org/drawingml/2006/main">
                  <a:graphicData uri="http://schemas.microsoft.com/office/word/2010/wordprocessingShape">
                    <wps:wsp>
                      <wps:cNvSpPr txBox="1"/>
                      <wps:spPr>
                        <a:xfrm>
                          <a:off x="0" y="0"/>
                          <a:ext cx="2098675"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8F3032F" w14:textId="77777777" w:rsidR="008219BD" w:rsidRDefault="008219BD" w:rsidP="001308BF">
                            <w:r>
                              <w:t>kV: 7,5          10            12,5</w:t>
                            </w:r>
                          </w:p>
                          <w:p w14:paraId="4DCE0727" w14:textId="77777777" w:rsidR="008219BD" w:rsidRPr="000D5D3C" w:rsidRDefault="008219BD" w:rsidP="001308BF">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6F5A9" id="Textové pole 58" o:spid="_x0000_s1040" type="#_x0000_t202" style="position:absolute;left:0;text-align:left;margin-left:-.1pt;margin-top:136.5pt;width:165.25pt;height:2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" filled="f" stroked="f">
                <v:textbox>
                  <w:txbxContent>
                    <w:p w14:paraId="68F3032F" w14:textId="77777777" w:rsidR="008219BD" w:rsidRDefault="008219BD" w:rsidP="001308BF">
                      <w:r>
                        <w:t>kV: 7,5          10            12,5</w:t>
                      </w:r>
                    </w:p>
                    <w:p w14:paraId="4DCE0727" w14:textId="77777777" w:rsidR="008219BD" w:rsidRPr="000D5D3C" w:rsidRDefault="008219BD" w:rsidP="001308BF">
                      <w:pPr>
                        <w:pStyle w:val="Styl1"/>
                      </w:pPr>
                    </w:p>
                  </w:txbxContent>
                </v:textbox>
              </v:shape>
            </w:pict>
          </mc:Fallback>
        </mc:AlternateContent>
      </w:r>
      <w:r w:rsidR="00AD0784">
        <w:rPr>
          <w:noProof/>
        </w:rPr>
        <mc:AlternateContent>
          <mc:Choice Requires="wps">
            <w:drawing>
              <wp:anchor distT="0" distB="0" distL="114300" distR="114300" simplePos="0" relativeHeight="251684864" behindDoc="0" locked="0" layoutInCell="1" allowOverlap="1" wp14:anchorId="70459475" wp14:editId="2C9B4683">
                <wp:simplePos x="0" y="0"/>
                <wp:positionH relativeFrom="column">
                  <wp:posOffset>92499</wp:posOffset>
                </wp:positionH>
                <wp:positionV relativeFrom="paragraph">
                  <wp:posOffset>82127</wp:posOffset>
                </wp:positionV>
                <wp:extent cx="524934" cy="320040"/>
                <wp:effectExtent l="0" t="0" r="0" b="0"/>
                <wp:wrapNone/>
                <wp:docPr id="48" name="Textové pole 48"/>
                <wp:cNvGraphicFramePr/>
                <a:graphic xmlns:a="http://schemas.openxmlformats.org/drawingml/2006/main">
                  <a:graphicData uri="http://schemas.microsoft.com/office/word/2010/wordprocessingShape">
                    <wps:wsp>
                      <wps:cNvSpPr txBox="1"/>
                      <wps:spPr>
                        <a:xfrm>
                          <a:off x="0" y="0"/>
                          <a:ext cx="524934"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A3B0A97" w14:textId="5BAEC020" w:rsidR="008219BD" w:rsidRDefault="008219BD" w:rsidP="00AD0784">
                            <w:r>
                              <w:t xml:space="preserve">3. </w:t>
                            </w:r>
                          </w:p>
                          <w:p w14:paraId="6611F0DC" w14:textId="77777777" w:rsidR="008219BD" w:rsidRPr="000D5D3C" w:rsidRDefault="008219BD" w:rsidP="00AD0784">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59475" id="Textové pole 48" o:spid="_x0000_s1041" type="#_x0000_t202" style="position:absolute;left:0;text-align:left;margin-left:7.3pt;margin-top:6.45pt;width:41.35pt;height:25.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" filled="f" stroked="f">
                <v:textbox>
                  <w:txbxContent>
                    <w:p w14:paraId="1A3B0A97" w14:textId="5BAEC020" w:rsidR="008219BD" w:rsidRDefault="008219BD" w:rsidP="00AD0784">
                      <w:r>
                        <w:t xml:space="preserve">3. </w:t>
                      </w:r>
                    </w:p>
                    <w:p w14:paraId="6611F0DC" w14:textId="77777777" w:rsidR="008219BD" w:rsidRPr="000D5D3C" w:rsidRDefault="008219BD" w:rsidP="00AD0784">
                      <w:pPr>
                        <w:pStyle w:val="Styl1"/>
                      </w:pPr>
                    </w:p>
                  </w:txbxContent>
                </v:textbox>
              </v:shape>
            </w:pict>
          </mc:Fallback>
        </mc:AlternateContent>
      </w:r>
      <w:r w:rsidR="00AD0784" w:rsidRPr="00AD0784">
        <w:rPr>
          <w:noProof/>
        </w:rPr>
        <w:drawing>
          <wp:inline distT="0" distB="0" distL="0" distR="0" wp14:anchorId="63E7D53C" wp14:editId="28588EA5">
            <wp:extent cx="2098917" cy="2098800"/>
            <wp:effectExtent l="0" t="0" r="0" b="0"/>
            <wp:docPr id="34" name="Obrázek 34" descr="Obsah obrázku zeď, interiér, kovové nádob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brázek 34" descr="Obsah obrázku zeď, interiér, kovové nádobí&#10;&#10;Popis byl vytvořen automaticky"/>
                    <pic:cNvPicPr/>
                  </pic:nvPicPr>
                  <pic:blipFill rotWithShape="1">
                    <a:blip r:embed="rId27" cstate="print">
                      <a:extLst>
                        <a:ext uri="{28A0092B-C50C-407E-A947-70E740481C1C}">
                          <a14:useLocalDpi xmlns:a14="http://schemas.microsoft.com/office/drawing/2010/main" val="0"/>
                        </a:ext>
                      </a:extLst>
                    </a:blip>
                    <a:srcRect/>
                    <a:stretch/>
                  </pic:blipFill>
                  <pic:spPr bwMode="auto">
                    <a:xfrm rot="5400000">
                      <a:off x="0" y="0"/>
                      <a:ext cx="2098917" cy="2098800"/>
                    </a:xfrm>
                    <a:prstGeom prst="rect">
                      <a:avLst/>
                    </a:prstGeom>
                    <a:ln>
                      <a:noFill/>
                    </a:ln>
                    <a:extLst>
                      <a:ext uri="{53640926-AAD7-44D8-BBD7-CCE9431645EC}">
                        <a14:shadowObscured xmlns:a14="http://schemas.microsoft.com/office/drawing/2010/main"/>
                      </a:ext>
                    </a:extLst>
                  </pic:spPr>
                </pic:pic>
              </a:graphicData>
            </a:graphic>
          </wp:inline>
        </w:drawing>
      </w:r>
      <w:r w:rsidR="00AD0784">
        <w:t xml:space="preserve">  </w:t>
      </w:r>
      <w:r w:rsidRPr="00AD0784">
        <w:rPr>
          <w:noProof/>
        </w:rPr>
        <w:drawing>
          <wp:inline distT="0" distB="0" distL="0" distR="0" wp14:anchorId="1CDA254B" wp14:editId="77D57307">
            <wp:extent cx="2098917" cy="2098800"/>
            <wp:effectExtent l="0" t="0" r="0" b="0"/>
            <wp:docPr id="36" name="Obrázek 36" descr="Obsah obrázku zeď, kovové nádobí, interiér, dřez&#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ek 36" descr="Obsah obrázku zeď, kovové nádobí, interiér, dřez&#10;&#10;Popis byl vytvořen automaticky"/>
                    <pic:cNvPicPr/>
                  </pic:nvPicPr>
                  <pic:blipFill rotWithShape="1">
                    <a:blip r:embed="rId28" cstate="print">
                      <a:extLst>
                        <a:ext uri="{28A0092B-C50C-407E-A947-70E740481C1C}">
                          <a14:useLocalDpi xmlns:a14="http://schemas.microsoft.com/office/drawing/2010/main" val="0"/>
                        </a:ext>
                      </a:extLst>
                    </a:blip>
                    <a:srcRect/>
                    <a:stretch/>
                  </pic:blipFill>
                  <pic:spPr bwMode="auto">
                    <a:xfrm rot="5400000">
                      <a:off x="0" y="0"/>
                      <a:ext cx="2098917" cy="2098800"/>
                    </a:xfrm>
                    <a:prstGeom prst="rect">
                      <a:avLst/>
                    </a:prstGeom>
                    <a:ln>
                      <a:noFill/>
                    </a:ln>
                    <a:extLst>
                      <a:ext uri="{53640926-AAD7-44D8-BBD7-CCE9431645EC}">
                        <a14:shadowObscured xmlns:a14="http://schemas.microsoft.com/office/drawing/2010/main"/>
                      </a:ext>
                    </a:extLst>
                  </pic:spPr>
                </pic:pic>
              </a:graphicData>
            </a:graphic>
          </wp:inline>
        </w:drawing>
      </w:r>
    </w:p>
    <w:p w14:paraId="085F470D" w14:textId="3F2D7A9F" w:rsidR="00AD0784" w:rsidRDefault="001308BF" w:rsidP="00AD0784">
      <w:pPr>
        <w:pStyle w:val="Styl1"/>
        <w:ind w:firstLine="0"/>
      </w:pPr>
      <w:r>
        <w:rPr>
          <w:noProof/>
        </w:rPr>
        <mc:AlternateContent>
          <mc:Choice Requires="wps">
            <w:drawing>
              <wp:anchor distT="0" distB="0" distL="114300" distR="114300" simplePos="0" relativeHeight="251713536" behindDoc="0" locked="0" layoutInCell="1" allowOverlap="1" wp14:anchorId="22ACF2D0" wp14:editId="319E44A8">
                <wp:simplePos x="0" y="0"/>
                <wp:positionH relativeFrom="column">
                  <wp:posOffset>-635</wp:posOffset>
                </wp:positionH>
                <wp:positionV relativeFrom="paragraph">
                  <wp:posOffset>1720004</wp:posOffset>
                </wp:positionV>
                <wp:extent cx="2098675" cy="320040"/>
                <wp:effectExtent l="0" t="0" r="0" b="0"/>
                <wp:wrapNone/>
                <wp:docPr id="62" name="Textové pole 62"/>
                <wp:cNvGraphicFramePr/>
                <a:graphic xmlns:a="http://schemas.openxmlformats.org/drawingml/2006/main">
                  <a:graphicData uri="http://schemas.microsoft.com/office/word/2010/wordprocessingShape">
                    <wps:wsp>
                      <wps:cNvSpPr txBox="1"/>
                      <wps:spPr>
                        <a:xfrm>
                          <a:off x="0" y="0"/>
                          <a:ext cx="2098675"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6E8F8D" w14:textId="77777777" w:rsidR="008219BD" w:rsidRDefault="008219BD" w:rsidP="001308BF">
                            <w:r>
                              <w:t>kV: 7,5          10            12,5</w:t>
                            </w:r>
                          </w:p>
                          <w:p w14:paraId="0B861421" w14:textId="77777777" w:rsidR="008219BD" w:rsidRPr="000D5D3C" w:rsidRDefault="008219BD" w:rsidP="001308BF">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CF2D0" id="Textové pole 62" o:spid="_x0000_s1042" type="#_x0000_t202" style="position:absolute;left:0;text-align:left;margin-left:-.05pt;margin-top:135.45pt;width:165.25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" filled="f" stroked="f">
                <v:textbox>
                  <w:txbxContent>
                    <w:p w14:paraId="6B6E8F8D" w14:textId="77777777" w:rsidR="008219BD" w:rsidRDefault="008219BD" w:rsidP="001308BF">
                      <w:r>
                        <w:t>kV: 7,5          10            12,5</w:t>
                      </w:r>
                    </w:p>
                    <w:p w14:paraId="0B861421" w14:textId="77777777" w:rsidR="008219BD" w:rsidRPr="000D5D3C" w:rsidRDefault="008219BD" w:rsidP="001308BF">
                      <w:pPr>
                        <w:pStyle w:val="Styl1"/>
                      </w:pPr>
                    </w:p>
                  </w:txbxContent>
                </v:textbox>
              </v:shape>
            </w:pict>
          </mc:Fallback>
        </mc:AlternateContent>
      </w:r>
      <w:r w:rsidR="00AD0784">
        <w:rPr>
          <w:noProof/>
        </w:rPr>
        <mc:AlternateContent>
          <mc:Choice Requires="wps">
            <w:drawing>
              <wp:anchor distT="0" distB="0" distL="114300" distR="114300" simplePos="0" relativeHeight="251693056" behindDoc="0" locked="0" layoutInCell="1" allowOverlap="1" wp14:anchorId="2A4913AA" wp14:editId="26B301AE">
                <wp:simplePos x="0" y="0"/>
                <wp:positionH relativeFrom="column">
                  <wp:posOffset>92499</wp:posOffset>
                </wp:positionH>
                <wp:positionV relativeFrom="paragraph">
                  <wp:posOffset>102870</wp:posOffset>
                </wp:positionV>
                <wp:extent cx="524934" cy="320040"/>
                <wp:effectExtent l="0" t="0" r="0" b="0"/>
                <wp:wrapNone/>
                <wp:docPr id="52" name="Textové pole 52"/>
                <wp:cNvGraphicFramePr/>
                <a:graphic xmlns:a="http://schemas.openxmlformats.org/drawingml/2006/main">
                  <a:graphicData uri="http://schemas.microsoft.com/office/word/2010/wordprocessingShape">
                    <wps:wsp>
                      <wps:cNvSpPr txBox="1"/>
                      <wps:spPr>
                        <a:xfrm>
                          <a:off x="0" y="0"/>
                          <a:ext cx="524934" cy="320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3F4F3E" w14:textId="322719D6" w:rsidR="008219BD" w:rsidRDefault="008219BD" w:rsidP="00AD0784">
                            <w:r>
                              <w:t xml:space="preserve">5. </w:t>
                            </w:r>
                          </w:p>
                          <w:p w14:paraId="0ECFF915" w14:textId="77777777" w:rsidR="008219BD" w:rsidRPr="000D5D3C" w:rsidRDefault="008219BD" w:rsidP="00AD0784">
                            <w:pPr>
                              <w:pStyle w:val="Styl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913AA" id="Textové pole 52" o:spid="_x0000_s1043" type="#_x0000_t202" style="position:absolute;left:0;text-align:left;margin-left:7.3pt;margin-top:8.1pt;width:41.3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" filled="f" stroked="f">
                <v:textbox>
                  <w:txbxContent>
                    <w:p w14:paraId="633F4F3E" w14:textId="322719D6" w:rsidR="008219BD" w:rsidRDefault="008219BD" w:rsidP="00AD0784">
                      <w:r>
                        <w:t xml:space="preserve">5. </w:t>
                      </w:r>
                    </w:p>
                    <w:p w14:paraId="0ECFF915" w14:textId="77777777" w:rsidR="008219BD" w:rsidRPr="000D5D3C" w:rsidRDefault="008219BD" w:rsidP="00AD0784">
                      <w:pPr>
                        <w:pStyle w:val="Styl1"/>
                      </w:pPr>
                    </w:p>
                  </w:txbxContent>
                </v:textbox>
              </v:shape>
            </w:pict>
          </mc:Fallback>
        </mc:AlternateContent>
      </w:r>
      <w:r w:rsidR="00AD0784" w:rsidRPr="00AD0784">
        <w:rPr>
          <w:noProof/>
        </w:rPr>
        <w:drawing>
          <wp:inline distT="0" distB="0" distL="0" distR="0" wp14:anchorId="350709FD" wp14:editId="3D567FD2">
            <wp:extent cx="2098255" cy="20988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098255" cy="2098800"/>
                    </a:xfrm>
                    <a:prstGeom prst="rect">
                      <a:avLst/>
                    </a:prstGeom>
                    <a:ln>
                      <a:noFill/>
                    </a:ln>
                    <a:extLst>
                      <a:ext uri="{53640926-AAD7-44D8-BBD7-CCE9431645EC}">
                        <a14:shadowObscured xmlns:a14="http://schemas.microsoft.com/office/drawing/2010/main"/>
                      </a:ext>
                    </a:extLst>
                  </pic:spPr>
                </pic:pic>
              </a:graphicData>
            </a:graphic>
          </wp:inline>
        </w:drawing>
      </w:r>
      <w:r w:rsidR="00AD0784">
        <w:t xml:space="preserve">  </w:t>
      </w:r>
    </w:p>
    <w:p w14:paraId="0B97FAE7" w14:textId="23585D7E" w:rsidR="00B860FF" w:rsidRDefault="005378B9" w:rsidP="00B860FF">
      <w:pPr>
        <w:pStyle w:val="Titulek"/>
        <w:rPr>
          <w:vertAlign w:val="superscript"/>
        </w:rPr>
      </w:pPr>
      <w:r>
        <w:t xml:space="preserve">Obrázek </w:t>
      </w:r>
      <w:fldSimple w:instr=" SEQ Obrázek \* ARABIC ">
        <w:r w:rsidR="00065F2F">
          <w:rPr>
            <w:noProof/>
          </w:rPr>
          <w:t>10</w:t>
        </w:r>
      </w:fldSimple>
      <w:r>
        <w:t>: Na obrázcích se nacház</w:t>
      </w:r>
      <w:r w:rsidR="005D079A">
        <w:t xml:space="preserve">í </w:t>
      </w:r>
      <w:proofErr w:type="spellStart"/>
      <w:r w:rsidR="005D079A">
        <w:t>nanovlákna</w:t>
      </w:r>
      <w:proofErr w:type="spellEnd"/>
      <w:r w:rsidR="005D079A">
        <w:t xml:space="preserve"> tvořená směsí: 1</w:t>
      </w:r>
      <w:r>
        <w:t xml:space="preserve"> PLGA</w:t>
      </w:r>
      <w:r w:rsidR="00E7379A">
        <w:t>, 2.</w:t>
      </w:r>
      <w:r>
        <w:t xml:space="preserve"> </w:t>
      </w:r>
      <w:r w:rsidR="005D079A">
        <w:t xml:space="preserve">PLGA s přídavkem </w:t>
      </w:r>
      <w:r>
        <w:t xml:space="preserve">disperze </w:t>
      </w:r>
      <w:proofErr w:type="spellStart"/>
      <w:r>
        <w:t>Ag</w:t>
      </w:r>
      <w:proofErr w:type="spellEnd"/>
      <w:r>
        <w:t xml:space="preserve"> 7,55 </w:t>
      </w:r>
      <w:r w:rsidRPr="00F5104C">
        <w:t>g</w:t>
      </w:r>
      <w:r w:rsidRPr="00413DC3">
        <w:rPr>
          <w:color w:val="202124"/>
        </w:rPr>
        <w:t>·</w:t>
      </w:r>
      <w:r>
        <w:t>dm</w:t>
      </w:r>
      <w:r>
        <w:rPr>
          <w:vertAlign w:val="superscript"/>
        </w:rPr>
        <w:t xml:space="preserve">-3 </w:t>
      </w:r>
      <w:r w:rsidR="00E7379A">
        <w:t xml:space="preserve">3. </w:t>
      </w:r>
      <w:r w:rsidR="005D079A">
        <w:t xml:space="preserve">PLGA s přídavkem </w:t>
      </w:r>
      <w:r>
        <w:t xml:space="preserve">disperze </w:t>
      </w:r>
      <w:proofErr w:type="spellStart"/>
      <w:r>
        <w:t>Ag</w:t>
      </w:r>
      <w:proofErr w:type="spellEnd"/>
      <w:r>
        <w:t xml:space="preserve"> 10 </w:t>
      </w:r>
      <w:r w:rsidRPr="00F5104C">
        <w:t>g</w:t>
      </w:r>
      <w:r w:rsidRPr="00413DC3">
        <w:rPr>
          <w:color w:val="202124"/>
        </w:rPr>
        <w:t>·</w:t>
      </w:r>
      <w:r>
        <w:t>dm</w:t>
      </w:r>
      <w:r>
        <w:rPr>
          <w:vertAlign w:val="superscript"/>
        </w:rPr>
        <w:t>-</w:t>
      </w:r>
      <w:proofErr w:type="gramStart"/>
      <w:r>
        <w:rPr>
          <w:vertAlign w:val="superscript"/>
        </w:rPr>
        <w:t xml:space="preserve">3 </w:t>
      </w:r>
      <w:r w:rsidR="00E7379A">
        <w:t>;</w:t>
      </w:r>
      <w:proofErr w:type="gramEnd"/>
      <w:r w:rsidR="00E7379A">
        <w:t xml:space="preserve"> 4.</w:t>
      </w:r>
      <w:r>
        <w:t xml:space="preserve"> </w:t>
      </w:r>
      <w:r w:rsidR="005D079A">
        <w:t xml:space="preserve">PLGA s přídavkem disperze </w:t>
      </w:r>
      <w:proofErr w:type="spellStart"/>
      <w:r>
        <w:t>Ag</w:t>
      </w:r>
      <w:proofErr w:type="spellEnd"/>
      <w:r>
        <w:t xml:space="preserve"> 20 </w:t>
      </w:r>
      <w:r w:rsidRPr="00F5104C">
        <w:t>g</w:t>
      </w:r>
      <w:r w:rsidRPr="00413DC3">
        <w:rPr>
          <w:color w:val="202124"/>
        </w:rPr>
        <w:t>·</w:t>
      </w:r>
      <w:r>
        <w:t>dm</w:t>
      </w:r>
      <w:r>
        <w:rPr>
          <w:vertAlign w:val="superscript"/>
        </w:rPr>
        <w:t xml:space="preserve">-3 </w:t>
      </w:r>
      <w:r w:rsidR="00E7379A">
        <w:t xml:space="preserve">5. </w:t>
      </w:r>
      <w:r w:rsidR="005D079A">
        <w:t xml:space="preserve">PLGA s přídavkem disperze </w:t>
      </w:r>
      <w:proofErr w:type="spellStart"/>
      <w:r>
        <w:t>Ag</w:t>
      </w:r>
      <w:proofErr w:type="spellEnd"/>
      <w:r>
        <w:t xml:space="preserve"> 30 </w:t>
      </w:r>
      <w:r w:rsidRPr="00F5104C">
        <w:t>g</w:t>
      </w:r>
      <w:r w:rsidRPr="00413DC3">
        <w:rPr>
          <w:color w:val="202124"/>
        </w:rPr>
        <w:t>·</w:t>
      </w:r>
      <w:r>
        <w:t>dm</w:t>
      </w:r>
      <w:r>
        <w:rPr>
          <w:vertAlign w:val="superscript"/>
        </w:rPr>
        <w:t xml:space="preserve">-3 </w:t>
      </w:r>
    </w:p>
    <w:p w14:paraId="444D9C48" w14:textId="77777777" w:rsidR="000E57E6" w:rsidRDefault="000E57E6" w:rsidP="005D079A">
      <w:pPr>
        <w:pStyle w:val="Styl1"/>
        <w:ind w:firstLine="708"/>
        <w:sectPr w:rsidR="000E57E6" w:rsidSect="000C1B39">
          <w:footerReference w:type="even" r:id="rId30"/>
          <w:footerReference w:type="default" r:id="rId31"/>
          <w:pgSz w:w="11906" w:h="16838"/>
          <w:pgMar w:top="1418" w:right="1418" w:bottom="1418" w:left="2268" w:header="709" w:footer="709" w:gutter="0"/>
          <w:cols w:space="708"/>
          <w:titlePg/>
          <w:docGrid w:linePitch="360"/>
        </w:sectPr>
      </w:pPr>
    </w:p>
    <w:p w14:paraId="1E40798F" w14:textId="0303CFF5" w:rsidR="00B860FF" w:rsidRDefault="00B860FF" w:rsidP="005D079A">
      <w:pPr>
        <w:pStyle w:val="Styl1"/>
        <w:ind w:firstLine="708"/>
      </w:pPr>
      <w:r w:rsidRPr="00B860FF">
        <w:lastRenderedPageBreak/>
        <w:t xml:space="preserve">Vybraná </w:t>
      </w:r>
      <w:proofErr w:type="spellStart"/>
      <w:r w:rsidRPr="00B860FF">
        <w:t>nanovlákna</w:t>
      </w:r>
      <w:proofErr w:type="spellEnd"/>
      <w:r w:rsidRPr="00B860FF">
        <w:t xml:space="preserve">, jak nemodifikovaná, tak modifikovaná, byla charakterizovaná pomocí skenovací elektronové mikroskopie, která potvrdila přítomnost jak samotných vláken na </w:t>
      </w:r>
      <w:r w:rsidR="005D079A">
        <w:t>hliníkové fólii (</w:t>
      </w:r>
      <w:r w:rsidRPr="00B860FF">
        <w:t>alobalu</w:t>
      </w:r>
      <w:r w:rsidR="005D079A">
        <w:t>), kterou b</w:t>
      </w:r>
      <w:r w:rsidR="00F122E3">
        <w:t>y</w:t>
      </w:r>
      <w:r w:rsidR="005D079A">
        <w:t>l potažený rotační kolektor</w:t>
      </w:r>
      <w:r w:rsidRPr="00B860FF">
        <w:t xml:space="preserve">, tak přítomnost nanočástic stříbra u modifikovaných vzorků. </w:t>
      </w:r>
    </w:p>
    <w:p w14:paraId="0742F3A8" w14:textId="77777777" w:rsidR="000E57E6" w:rsidRDefault="000E57E6" w:rsidP="005D079A">
      <w:pPr>
        <w:pStyle w:val="Styl1"/>
        <w:ind w:firstLine="708"/>
      </w:pPr>
    </w:p>
    <w:p w14:paraId="5DA44139" w14:textId="77777777" w:rsidR="00260107" w:rsidRDefault="00260107" w:rsidP="00260107">
      <w:pPr>
        <w:pStyle w:val="Styl1"/>
        <w:ind w:firstLine="0"/>
      </w:pPr>
      <w:r w:rsidRPr="00491859">
        <w:rPr>
          <w:noProof/>
        </w:rPr>
        <w:drawing>
          <wp:inline distT="0" distB="0" distL="0" distR="0" wp14:anchorId="5B16AF39" wp14:editId="771D2DB3">
            <wp:extent cx="3566160" cy="2540575"/>
            <wp:effectExtent l="0" t="0" r="0" b="0"/>
            <wp:docPr id="10" name="Obrázek 10" descr="C:\Users\jana\Desktop\SEM-Tereza Jeklova\TJ_10\TJ_10_001_5.00kV_25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esktop\SEM-Tereza Jeklova\TJ_10\TJ_10_001_5.00kV_25pA.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84192" cy="2553421"/>
                    </a:xfrm>
                    <a:prstGeom prst="rect">
                      <a:avLst/>
                    </a:prstGeom>
                    <a:noFill/>
                    <a:ln>
                      <a:noFill/>
                    </a:ln>
                  </pic:spPr>
                </pic:pic>
              </a:graphicData>
            </a:graphic>
          </wp:inline>
        </w:drawing>
      </w:r>
    </w:p>
    <w:p w14:paraId="52CDD7B3" w14:textId="54119664" w:rsidR="00563AF4" w:rsidRDefault="00260107" w:rsidP="00563AF4">
      <w:pPr>
        <w:pStyle w:val="Titulek"/>
        <w:jc w:val="both"/>
      </w:pPr>
      <w:r>
        <w:t xml:space="preserve">Obrázek </w:t>
      </w:r>
      <w:fldSimple w:instr=" SEQ Obrázek \* ARABIC ">
        <w:r w:rsidR="00065F2F">
          <w:rPr>
            <w:noProof/>
          </w:rPr>
          <w:t>11</w:t>
        </w:r>
      </w:fldSimple>
      <w:r>
        <w:t xml:space="preserve">: Přehledový SEM snímek nemodifikovaných </w:t>
      </w:r>
      <w:proofErr w:type="spellStart"/>
      <w:r>
        <w:t>nanovláken</w:t>
      </w:r>
      <w:proofErr w:type="spellEnd"/>
      <w:r>
        <w:t xml:space="preserve"> </w:t>
      </w:r>
      <w:proofErr w:type="gramStart"/>
      <w:r>
        <w:t>30%</w:t>
      </w:r>
      <w:proofErr w:type="gramEnd"/>
      <w:r>
        <w:t xml:space="preserve"> PLGA při vloženém napětí 10 </w:t>
      </w:r>
      <w:proofErr w:type="spellStart"/>
      <w:r>
        <w:t>kV</w:t>
      </w:r>
      <w:proofErr w:type="spellEnd"/>
      <w:r>
        <w:t>. Na snímku jsou patrné i defekty.</w:t>
      </w:r>
      <w:r w:rsidR="00563AF4">
        <w:t xml:space="preserve"> </w:t>
      </w:r>
    </w:p>
    <w:p w14:paraId="1737E55E" w14:textId="77777777" w:rsidR="00563AF4" w:rsidRDefault="00563AF4" w:rsidP="00563AF4">
      <w:pPr>
        <w:jc w:val="both"/>
        <w:sectPr w:rsidR="00563AF4" w:rsidSect="000E57E6">
          <w:type w:val="continuous"/>
          <w:pgSz w:w="11906" w:h="16838"/>
          <w:pgMar w:top="1418" w:right="1418" w:bottom="1418" w:left="2268" w:header="709" w:footer="709" w:gutter="0"/>
          <w:cols w:space="708"/>
          <w:titlePg/>
          <w:docGrid w:linePitch="360"/>
        </w:sectPr>
      </w:pPr>
    </w:p>
    <w:p w14:paraId="43BA2DB1" w14:textId="77777777" w:rsidR="00563AF4" w:rsidRDefault="00563AF4" w:rsidP="00563AF4">
      <w:pPr>
        <w:jc w:val="both"/>
      </w:pPr>
      <w:r w:rsidRPr="00B860FF">
        <w:t xml:space="preserve">Na </w:t>
      </w:r>
      <w:r>
        <w:t xml:space="preserve">SEM </w:t>
      </w:r>
      <w:r w:rsidRPr="00B860FF">
        <w:t>snímcích</w:t>
      </w:r>
      <w:r>
        <w:t xml:space="preserve"> modifikovaných vláken</w:t>
      </w:r>
      <w:r w:rsidRPr="00B860FF">
        <w:t xml:space="preserve"> (viz Obr. 1</w:t>
      </w:r>
      <w:r>
        <w:t>2</w:t>
      </w:r>
      <w:r w:rsidRPr="00B860FF">
        <w:t>) lze vidět, že při zvlákňování směsi za přidání disperze o koncentraci 30 g·dm</w:t>
      </w:r>
      <w:r w:rsidRPr="00B860FF">
        <w:rPr>
          <w:vertAlign w:val="superscript"/>
        </w:rPr>
        <w:t>-3</w:t>
      </w:r>
      <w:r w:rsidRPr="00B860FF">
        <w:t xml:space="preserve"> a</w:t>
      </w:r>
      <w:r>
        <w:t xml:space="preserve"> různém vloženém napětí</w:t>
      </w:r>
      <w:r w:rsidRPr="00B860FF">
        <w:t xml:space="preserve"> se tvořila vlá</w:t>
      </w:r>
      <w:r>
        <w:t>kna o různých průměrech, všechna</w:t>
      </w:r>
      <w:r w:rsidRPr="00B860FF">
        <w:t xml:space="preserve"> ale spadající do velikostní škály stovek nanometrů. Ze snímku je taktéž patrné, že nebyla generována pouze vlákna, ale i defekty, které se na snímku vyskytují ve formě </w:t>
      </w:r>
      <w:r>
        <w:t>„</w:t>
      </w:r>
      <w:r w:rsidRPr="00B860FF">
        <w:t>placiček</w:t>
      </w:r>
      <w:r>
        <w:t>“</w:t>
      </w:r>
      <w:r w:rsidRPr="00B860FF">
        <w:t>. Na všech površích jsou ale patrné bílé tečky, které potvrzují přítomnost nanočástic stříbra ve vzorku.</w:t>
      </w:r>
      <w:r>
        <w:t xml:space="preserve"> </w:t>
      </w:r>
    </w:p>
    <w:p w14:paraId="7532C0D4" w14:textId="7150CC4A" w:rsidR="00563AF4" w:rsidRDefault="00563AF4" w:rsidP="00563AF4">
      <w:pPr>
        <w:ind w:firstLine="708"/>
        <w:jc w:val="both"/>
      </w:pPr>
      <w:r>
        <w:t xml:space="preserve">Vzorek, připravený při vloženém napětí 7,5 </w:t>
      </w:r>
      <w:proofErr w:type="spellStart"/>
      <w:r>
        <w:t>kV</w:t>
      </w:r>
      <w:proofErr w:type="spellEnd"/>
      <w:r>
        <w:t xml:space="preserve">, byl již na hliníkové fólii patrně nejkvalitnější. Pohledově totiž neobsahoval výrazné defekty dané např. ukapáváním polymerní směsi. I při snímkování na </w:t>
      </w:r>
      <w:proofErr w:type="spellStart"/>
      <w:r>
        <w:t>SEMu</w:t>
      </w:r>
      <w:proofErr w:type="spellEnd"/>
      <w:r>
        <w:t xml:space="preserve"> byl právě tento vzorek nejzajímavější. Obsahoval minimum defektů a zároveň obsahoval řadu vláken, kde bylo patrné, že jsou skutečně modifikována nanočásticemi stříbra. (Obr. 12 a)</w:t>
      </w:r>
    </w:p>
    <w:p w14:paraId="371C872B" w14:textId="77777777" w:rsidR="00563AF4" w:rsidRDefault="00563AF4" w:rsidP="00563AF4">
      <w:pPr>
        <w:pStyle w:val="Styl1"/>
      </w:pPr>
      <w:r>
        <w:lastRenderedPageBreak/>
        <w:t>U vzorků připravených za vyššího vloženého napětí bylo již na hliníkové fólii patrné, že jsou strukturně odlišné od vzorku s nejnižším vloženým napětím. Tento fakt se potvrdil následně i na snímcích ze skenovacího elektronového mikroskopu. (Obr. 12 b a 12c). Vlákna jsou jakoby roztavena. Přesto je ale možné i u těchto artefaktu pozorovat přítomnost nanočástic stříbra na všech vzniklých površích. Samotná vlákna opět spadají do průměrné velikosti ve stovkách nanometrů.</w:t>
      </w:r>
    </w:p>
    <w:p w14:paraId="314DA9F3" w14:textId="23B16F66" w:rsidR="00563AF4" w:rsidRPr="00563AF4" w:rsidRDefault="00563AF4" w:rsidP="00563AF4"/>
    <w:p w14:paraId="72F1C239" w14:textId="3640158B" w:rsidR="00563AF4" w:rsidRDefault="00563AF4" w:rsidP="00563AF4">
      <w:pPr>
        <w:keepNext/>
      </w:pPr>
      <w:r>
        <w:rPr>
          <w:noProof/>
        </w:rPr>
        <mc:AlternateContent>
          <mc:Choice Requires="wps">
            <w:drawing>
              <wp:anchor distT="0" distB="0" distL="114300" distR="114300" simplePos="0" relativeHeight="251720704" behindDoc="0" locked="0" layoutInCell="1" allowOverlap="1" wp14:anchorId="4091EA29" wp14:editId="21427E24">
                <wp:simplePos x="0" y="0"/>
                <wp:positionH relativeFrom="column">
                  <wp:posOffset>152400</wp:posOffset>
                </wp:positionH>
                <wp:positionV relativeFrom="paragraph">
                  <wp:posOffset>4519295</wp:posOffset>
                </wp:positionV>
                <wp:extent cx="719667" cy="423334"/>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719667" cy="4233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8DFE28" w14:textId="73328C8E" w:rsidR="008219BD" w:rsidRPr="008E6672" w:rsidRDefault="008219BD" w:rsidP="00B860FF">
                            <w:pPr>
                              <w:rPr>
                                <w:color w:val="FFFFFF" w:themeColor="background1"/>
                              </w:rPr>
                            </w:pPr>
                            <w:r>
                              <w:rPr>
                                <w:color w:val="FFFFFF" w:themeColor="background1"/>
                              </w:rPr>
                              <w:t>c</w:t>
                            </w:r>
                            <w:r w:rsidRPr="008E6672">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1EA29" id="Textové pole 5" o:spid="_x0000_s1044" type="#_x0000_t202" style="position:absolute;margin-left:12pt;margin-top:355.85pt;width:56.65pt;height:33.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" filled="f" stroked="f">
                <v:textbox>
                  <w:txbxContent>
                    <w:p w14:paraId="428DFE28" w14:textId="73328C8E" w:rsidR="008219BD" w:rsidRPr="008E6672" w:rsidRDefault="008219BD" w:rsidP="00B860FF">
                      <w:pPr>
                        <w:rPr>
                          <w:color w:val="FFFFFF" w:themeColor="background1"/>
                        </w:rPr>
                      </w:pPr>
                      <w:r>
                        <w:rPr>
                          <w:color w:val="FFFFFF" w:themeColor="background1"/>
                        </w:rPr>
                        <w:t>c</w:t>
                      </w:r>
                      <w:r w:rsidRPr="008E6672">
                        <w:rPr>
                          <w:color w:val="FFFFFF" w:themeColor="background1"/>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FDEC0D0" wp14:editId="296A1435">
                <wp:simplePos x="0" y="0"/>
                <wp:positionH relativeFrom="column">
                  <wp:posOffset>121920</wp:posOffset>
                </wp:positionH>
                <wp:positionV relativeFrom="paragraph">
                  <wp:posOffset>2273935</wp:posOffset>
                </wp:positionV>
                <wp:extent cx="719667" cy="423334"/>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719667" cy="4233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2F976B6" w14:textId="776A42B4" w:rsidR="008219BD" w:rsidRPr="008E6672" w:rsidRDefault="008219BD" w:rsidP="00B860FF">
                            <w:pPr>
                              <w:rPr>
                                <w:color w:val="FFFFFF" w:themeColor="background1"/>
                              </w:rPr>
                            </w:pPr>
                            <w:r>
                              <w:rPr>
                                <w:color w:val="FFFFFF" w:themeColor="background1"/>
                              </w:rPr>
                              <w:t>b</w:t>
                            </w:r>
                            <w:r w:rsidRPr="008E6672">
                              <w:rPr>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EC0D0" id="Textové pole 4" o:spid="_x0000_s1045" type="#_x0000_t202" style="position:absolute;margin-left:9.6pt;margin-top:179.05pt;width:56.65pt;height:33.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" filled="f" stroked="f">
                <v:textbox>
                  <w:txbxContent>
                    <w:p w14:paraId="42F976B6" w14:textId="776A42B4" w:rsidR="008219BD" w:rsidRPr="008E6672" w:rsidRDefault="008219BD" w:rsidP="00B860FF">
                      <w:pPr>
                        <w:rPr>
                          <w:color w:val="FFFFFF" w:themeColor="background1"/>
                        </w:rPr>
                      </w:pPr>
                      <w:r>
                        <w:rPr>
                          <w:color w:val="FFFFFF" w:themeColor="background1"/>
                        </w:rPr>
                        <w:t>b</w:t>
                      </w:r>
                      <w:r w:rsidRPr="008E6672">
                        <w:rPr>
                          <w:color w:val="FFFFFF" w:themeColor="background1"/>
                        </w:rPr>
                        <w:t>)</w:t>
                      </w:r>
                    </w:p>
                  </w:txbxContent>
                </v:textbox>
              </v:shape>
            </w:pict>
          </mc:Fallback>
        </mc:AlternateContent>
      </w:r>
      <w:r w:rsidR="00B860FF">
        <w:rPr>
          <w:noProof/>
        </w:rPr>
        <mc:AlternateContent>
          <mc:Choice Requires="wps">
            <w:drawing>
              <wp:anchor distT="0" distB="0" distL="114300" distR="114300" simplePos="0" relativeHeight="251716608" behindDoc="0" locked="0" layoutInCell="1" allowOverlap="1" wp14:anchorId="638E324D" wp14:editId="76A316E3">
                <wp:simplePos x="0" y="0"/>
                <wp:positionH relativeFrom="column">
                  <wp:posOffset>132330</wp:posOffset>
                </wp:positionH>
                <wp:positionV relativeFrom="paragraph">
                  <wp:posOffset>130927</wp:posOffset>
                </wp:positionV>
                <wp:extent cx="719667" cy="423334"/>
                <wp:effectExtent l="0" t="0" r="0" b="0"/>
                <wp:wrapNone/>
                <wp:docPr id="66" name="Textové pole 66"/>
                <wp:cNvGraphicFramePr/>
                <a:graphic xmlns:a="http://schemas.openxmlformats.org/drawingml/2006/main">
                  <a:graphicData uri="http://schemas.microsoft.com/office/word/2010/wordprocessingShape">
                    <wps:wsp>
                      <wps:cNvSpPr txBox="1"/>
                      <wps:spPr>
                        <a:xfrm>
                          <a:off x="0" y="0"/>
                          <a:ext cx="719667" cy="42333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543767F" w14:textId="343BA5A0" w:rsidR="008219BD" w:rsidRPr="008E6672" w:rsidRDefault="008219BD">
                            <w:pPr>
                              <w:rPr>
                                <w:color w:val="FFFFFF" w:themeColor="background1"/>
                              </w:rPr>
                            </w:pPr>
                            <w:r w:rsidRPr="008E6672">
                              <w:rPr>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E324D" id="Textové pole 66" o:spid="_x0000_s1046" type="#_x0000_t202" style="position:absolute;margin-left:10.4pt;margin-top:10.3pt;width:56.65pt;height:33.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" filled="f" stroked="f">
                <v:textbox>
                  <w:txbxContent>
                    <w:p w14:paraId="0543767F" w14:textId="343BA5A0" w:rsidR="008219BD" w:rsidRPr="008E6672" w:rsidRDefault="008219BD">
                      <w:pPr>
                        <w:rPr>
                          <w:color w:val="FFFFFF" w:themeColor="background1"/>
                        </w:rPr>
                      </w:pPr>
                      <w:r w:rsidRPr="008E6672">
                        <w:rPr>
                          <w:color w:val="FFFFFF" w:themeColor="background1"/>
                        </w:rPr>
                        <w:t>a)</w:t>
                      </w:r>
                    </w:p>
                  </w:txbxContent>
                </v:textbox>
              </v:shape>
            </w:pict>
          </mc:Fallback>
        </mc:AlternateContent>
      </w:r>
      <w:r w:rsidR="00260107" w:rsidRPr="00260107">
        <w:rPr>
          <w:noProof/>
        </w:rPr>
        <w:drawing>
          <wp:inline distT="0" distB="0" distL="0" distR="0" wp14:anchorId="41D0D7F1" wp14:editId="71F602F4">
            <wp:extent cx="2930357" cy="2087880"/>
            <wp:effectExtent l="0" t="0" r="3810" b="7620"/>
            <wp:docPr id="31" name="Obrázek 31" descr="C:\Users\jana\Desktop\SEM-Tereza Jeklova\30dAg7.5\30dAg7.5_001_2.00kV_25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a\Desktop\SEM-Tereza Jeklova\30dAg7.5\30dAg7.5_001_2.00kV_25pA.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8451" cy="2100772"/>
                    </a:xfrm>
                    <a:prstGeom prst="rect">
                      <a:avLst/>
                    </a:prstGeom>
                    <a:noFill/>
                    <a:ln>
                      <a:noFill/>
                    </a:ln>
                  </pic:spPr>
                </pic:pic>
              </a:graphicData>
            </a:graphic>
          </wp:inline>
        </w:drawing>
      </w:r>
      <w:r w:rsidR="00260107" w:rsidRPr="00260107">
        <w:rPr>
          <w:noProof/>
        </w:rPr>
        <w:drawing>
          <wp:inline distT="0" distB="0" distL="0" distR="0" wp14:anchorId="13B29030" wp14:editId="797A771C">
            <wp:extent cx="2941051" cy="2095500"/>
            <wp:effectExtent l="0" t="0" r="0" b="0"/>
            <wp:docPr id="32" name="Obrázek 32" descr="C:\Users\jana\Desktop\SEM-Tereza Jeklova\30dAg10\30dAg10_007_2.00kV_25p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a\Desktop\SEM-Tereza Jeklova\30dAg10\30dAg10_007_2.00kV_25pA.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0646" cy="2109462"/>
                    </a:xfrm>
                    <a:prstGeom prst="rect">
                      <a:avLst/>
                    </a:prstGeom>
                    <a:noFill/>
                    <a:ln>
                      <a:noFill/>
                    </a:ln>
                  </pic:spPr>
                </pic:pic>
              </a:graphicData>
            </a:graphic>
          </wp:inline>
        </w:drawing>
      </w:r>
      <w:r>
        <w:t xml:space="preserve">   </w:t>
      </w:r>
      <w:r w:rsidRPr="00490F89">
        <w:rPr>
          <w:noProof/>
        </w:rPr>
        <w:drawing>
          <wp:inline distT="0" distB="0" distL="0" distR="0" wp14:anchorId="5D60FB38" wp14:editId="6E542D20">
            <wp:extent cx="2971800" cy="2116776"/>
            <wp:effectExtent l="0" t="0" r="0" b="0"/>
            <wp:docPr id="68" name="Obrázek 68" descr="Obsah obrázku text, zelen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Obrázek 68" descr="Obsah obrázku text, zelenina&#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4913" cy="2126116"/>
                    </a:xfrm>
                    <a:prstGeom prst="rect">
                      <a:avLst/>
                    </a:prstGeom>
                  </pic:spPr>
                </pic:pic>
              </a:graphicData>
            </a:graphic>
          </wp:inline>
        </w:drawing>
      </w:r>
    </w:p>
    <w:p w14:paraId="328F8E8E" w14:textId="26B5A108" w:rsidR="00490F89" w:rsidRDefault="00563AF4" w:rsidP="00563AF4">
      <w:pPr>
        <w:pStyle w:val="Titulek"/>
      </w:pPr>
      <w:r>
        <w:t xml:space="preserve">Obrázek </w:t>
      </w:r>
      <w:fldSimple w:instr=" SEQ Obrázek \* ARABIC ">
        <w:r w:rsidR="00065F2F">
          <w:rPr>
            <w:noProof/>
          </w:rPr>
          <w:t>12</w:t>
        </w:r>
      </w:fldSimple>
      <w:r>
        <w:t xml:space="preserve">: SEM snímky </w:t>
      </w:r>
      <w:proofErr w:type="spellStart"/>
      <w:r>
        <w:t>nanovláken</w:t>
      </w:r>
      <w:proofErr w:type="spellEnd"/>
      <w:r>
        <w:t xml:space="preserve"> tvořených ze směsi PLGA za přídavku disperze o koncentraci </w:t>
      </w:r>
      <w:proofErr w:type="spellStart"/>
      <w:r>
        <w:t>Ag</w:t>
      </w:r>
      <w:proofErr w:type="spellEnd"/>
      <w:r>
        <w:t xml:space="preserve"> </w:t>
      </w:r>
      <w:r>
        <w:br/>
        <w:t xml:space="preserve">30 </w:t>
      </w:r>
      <w:r w:rsidRPr="0024157D">
        <w:t>g·dm</w:t>
      </w:r>
      <w:r w:rsidRPr="0024157D">
        <w:rPr>
          <w:vertAlign w:val="superscript"/>
        </w:rPr>
        <w:t>-3</w:t>
      </w:r>
      <w:r>
        <w:t xml:space="preserve"> a za napětí a) 7,5 </w:t>
      </w:r>
      <w:proofErr w:type="spellStart"/>
      <w:r>
        <w:t>kV</w:t>
      </w:r>
      <w:proofErr w:type="spellEnd"/>
      <w:r>
        <w:t xml:space="preserve">, b) 10 </w:t>
      </w:r>
      <w:proofErr w:type="spellStart"/>
      <w:r>
        <w:t>kV</w:t>
      </w:r>
      <w:proofErr w:type="spellEnd"/>
      <w:r>
        <w:t xml:space="preserve"> a c) 12,5 </w:t>
      </w:r>
      <w:proofErr w:type="spellStart"/>
      <w:r>
        <w:t>kV</w:t>
      </w:r>
      <w:proofErr w:type="spellEnd"/>
      <w:r>
        <w:t>.</w:t>
      </w:r>
    </w:p>
    <w:p w14:paraId="68616CC4" w14:textId="5FDFB0D5" w:rsidR="005C2061" w:rsidRPr="005C2061" w:rsidRDefault="005C2061" w:rsidP="005C2061">
      <w:pPr>
        <w:pStyle w:val="Styl1"/>
      </w:pPr>
      <w:r>
        <w:lastRenderedPageBreak/>
        <w:t xml:space="preserve">Ačkoliv bychom u nemodifikovaných vzorků nejspíše vyhodnotili, že nejlepší vzorek byl připraven při vloženém napětí 12,5 </w:t>
      </w:r>
      <w:proofErr w:type="spellStart"/>
      <w:r>
        <w:t>kV</w:t>
      </w:r>
      <w:proofErr w:type="spellEnd"/>
      <w:r>
        <w:t xml:space="preserve">, kdy vzorek vykazoval největší homogenitu ve vztahu k připraveným vláknům, tak u modifikovaných vzorků je tomu naopak. Modifikovaný vzorek při vloženém napětí 7,5 </w:t>
      </w:r>
      <w:proofErr w:type="spellStart"/>
      <w:r>
        <w:t>kV</w:t>
      </w:r>
      <w:proofErr w:type="spellEnd"/>
      <w:r>
        <w:t xml:space="preserve"> vykazoval nejlepší parametry a nanočástice stříbra u něj byly velmi dobře detekovateln</w:t>
      </w:r>
      <w:r w:rsidR="00260107">
        <w:t>é pomocí SEM (viz Obr. 12 a</w:t>
      </w:r>
      <w:r>
        <w:t xml:space="preserve">). Tento rozdíl mezi nemodifikovaným systémem (obsahující pouze PLGA a příslušná organická rozpouštědla) a modifikovaným, lze nejspíše vysvětlit tím, že u modifikovaného systému dochází k nepatrné změně, jelikož kromě klasického složení obsahuje navíc i 25 </w:t>
      </w:r>
      <w:r w:rsidRPr="00A64ABC">
        <w:rPr>
          <w:rFonts w:ascii="Symbol" w:hAnsi="Symbol"/>
        </w:rPr>
        <w:t></w:t>
      </w:r>
      <w:r>
        <w:t>l vodné disperze. Přídavek vodného média, byť i v takto malém množství, představuje jistý problém v otázce elektrostatického zvlákňování. Právě z tohoto důvodu původní záměr počítal s přídavky různých množství práškového materiálu, nikoliv disperze.</w:t>
      </w:r>
    </w:p>
    <w:p w14:paraId="1071D7A2" w14:textId="6563CDE5" w:rsidR="005C2061" w:rsidRDefault="005C2061" w:rsidP="005C2061">
      <w:pPr>
        <w:keepNext/>
      </w:pPr>
    </w:p>
    <w:p w14:paraId="40DEBEEE" w14:textId="3C4F8A27" w:rsidR="00260107" w:rsidRDefault="00260107" w:rsidP="00260107">
      <w:pPr>
        <w:pStyle w:val="Styl1"/>
      </w:pPr>
    </w:p>
    <w:p w14:paraId="5273BDE7" w14:textId="3D49288D" w:rsidR="00260107" w:rsidRDefault="00260107" w:rsidP="00260107">
      <w:pPr>
        <w:pStyle w:val="Styl1"/>
      </w:pPr>
    </w:p>
    <w:p w14:paraId="3AA576B3" w14:textId="78C783D2" w:rsidR="00260107" w:rsidRDefault="00260107" w:rsidP="00260107">
      <w:pPr>
        <w:pStyle w:val="Styl1"/>
      </w:pPr>
    </w:p>
    <w:p w14:paraId="1919047B" w14:textId="6FCD9974" w:rsidR="00260107" w:rsidRDefault="00260107" w:rsidP="00260107">
      <w:pPr>
        <w:pStyle w:val="Styl1"/>
      </w:pPr>
    </w:p>
    <w:p w14:paraId="3D84EEE0" w14:textId="2FCCEB68" w:rsidR="00260107" w:rsidRDefault="00260107" w:rsidP="00260107">
      <w:pPr>
        <w:pStyle w:val="Styl1"/>
      </w:pPr>
    </w:p>
    <w:p w14:paraId="636FBB10" w14:textId="50683D30" w:rsidR="00260107" w:rsidRDefault="00260107" w:rsidP="00260107">
      <w:pPr>
        <w:pStyle w:val="Styl1"/>
      </w:pPr>
    </w:p>
    <w:p w14:paraId="4A003540" w14:textId="0507B7CA" w:rsidR="00260107" w:rsidRDefault="00260107" w:rsidP="00260107">
      <w:pPr>
        <w:pStyle w:val="Styl1"/>
      </w:pPr>
    </w:p>
    <w:p w14:paraId="14226434" w14:textId="066ACBA0" w:rsidR="00260107" w:rsidRDefault="00260107" w:rsidP="00260107">
      <w:pPr>
        <w:pStyle w:val="Styl1"/>
      </w:pPr>
    </w:p>
    <w:p w14:paraId="4A127D76" w14:textId="4263E485" w:rsidR="00260107" w:rsidRDefault="00260107" w:rsidP="00260107">
      <w:pPr>
        <w:pStyle w:val="Styl1"/>
      </w:pPr>
    </w:p>
    <w:p w14:paraId="0D429531" w14:textId="4E62283B" w:rsidR="00260107" w:rsidRDefault="00260107" w:rsidP="00260107">
      <w:pPr>
        <w:pStyle w:val="Styl1"/>
      </w:pPr>
    </w:p>
    <w:p w14:paraId="26AE3873" w14:textId="04B86587" w:rsidR="00260107" w:rsidRDefault="00260107" w:rsidP="00260107">
      <w:pPr>
        <w:pStyle w:val="Styl1"/>
      </w:pPr>
    </w:p>
    <w:p w14:paraId="311BA60A" w14:textId="0CBD97BE" w:rsidR="00260107" w:rsidRDefault="00260107" w:rsidP="00260107">
      <w:pPr>
        <w:pStyle w:val="Styl1"/>
      </w:pPr>
    </w:p>
    <w:p w14:paraId="6072F9C9" w14:textId="35E582D7" w:rsidR="00260107" w:rsidRDefault="00260107" w:rsidP="00260107">
      <w:pPr>
        <w:pStyle w:val="Styl1"/>
      </w:pPr>
    </w:p>
    <w:p w14:paraId="40D93E62" w14:textId="693B0BFE" w:rsidR="00260107" w:rsidRDefault="00260107" w:rsidP="00260107">
      <w:pPr>
        <w:pStyle w:val="Styl1"/>
      </w:pPr>
    </w:p>
    <w:p w14:paraId="1947F9AD" w14:textId="7942129F" w:rsidR="00260107" w:rsidRDefault="00260107" w:rsidP="00260107">
      <w:pPr>
        <w:pStyle w:val="Styl1"/>
      </w:pPr>
    </w:p>
    <w:p w14:paraId="76D1677A" w14:textId="5A7BAE20" w:rsidR="00260107" w:rsidRDefault="00260107" w:rsidP="00260107">
      <w:pPr>
        <w:pStyle w:val="Styl1"/>
      </w:pPr>
    </w:p>
    <w:p w14:paraId="55D3F6BD" w14:textId="2E5C86BC" w:rsidR="00260107" w:rsidRDefault="00260107" w:rsidP="00260107">
      <w:pPr>
        <w:pStyle w:val="Styl1"/>
      </w:pPr>
    </w:p>
    <w:p w14:paraId="2EA9962A" w14:textId="3AF2A81E" w:rsidR="00260107" w:rsidRDefault="00260107" w:rsidP="00260107">
      <w:pPr>
        <w:pStyle w:val="Styl1"/>
      </w:pPr>
    </w:p>
    <w:p w14:paraId="0A285F18" w14:textId="77777777" w:rsidR="00260107" w:rsidRPr="00260107" w:rsidRDefault="00260107" w:rsidP="00260107">
      <w:pPr>
        <w:pStyle w:val="Styl1"/>
      </w:pPr>
    </w:p>
    <w:p w14:paraId="09F188F0" w14:textId="7F73DEB2" w:rsidR="00E131FC" w:rsidRDefault="00E131FC" w:rsidP="00AE59D2">
      <w:pPr>
        <w:pStyle w:val="Nadpis1"/>
      </w:pPr>
      <w:bookmarkStart w:id="32" w:name="_Toc102704376"/>
      <w:r>
        <w:lastRenderedPageBreak/>
        <w:t>Závěr</w:t>
      </w:r>
      <w:bookmarkEnd w:id="32"/>
    </w:p>
    <w:p w14:paraId="1B334D19" w14:textId="43835B9B" w:rsidR="0024157D" w:rsidRDefault="0024157D" w:rsidP="00A30C5E">
      <w:pPr>
        <w:pStyle w:val="Styl1"/>
        <w:ind w:firstLine="0"/>
      </w:pPr>
      <w:r w:rsidRPr="00A30C5E">
        <w:t xml:space="preserve">V rámci </w:t>
      </w:r>
      <w:r w:rsidR="000334E4">
        <w:t xml:space="preserve">této </w:t>
      </w:r>
      <w:r w:rsidR="00691D83" w:rsidRPr="00A30C5E">
        <w:t>bakalářské práce</w:t>
      </w:r>
      <w:r w:rsidRPr="00A30C5E">
        <w:t xml:space="preserve"> byly stanoveny tři cíle, kterých mělo být dosaženo. Prvním z nich byla příprava vysoce koncentrovaných disperzí nanočástic stříbra o</w:t>
      </w:r>
      <w:r w:rsidR="0039439F">
        <w:t> </w:t>
      </w:r>
      <w:r w:rsidRPr="00A30C5E">
        <w:t>rů</w:t>
      </w:r>
      <w:r w:rsidR="00E7379A" w:rsidRPr="00A30C5E">
        <w:t xml:space="preserve">zných koncentracích </w:t>
      </w:r>
      <w:r w:rsidR="00691D83" w:rsidRPr="00A30C5E">
        <w:t>stříbra</w:t>
      </w:r>
      <w:r w:rsidRPr="00A30C5E">
        <w:t xml:space="preserve"> (7,55, 10, 20, resp. 30 g·dm</w:t>
      </w:r>
      <w:r w:rsidRPr="00A30C5E">
        <w:rPr>
          <w:vertAlign w:val="superscript"/>
        </w:rPr>
        <w:t>-3</w:t>
      </w:r>
      <w:r w:rsidRPr="00A30C5E">
        <w:t xml:space="preserve">), které </w:t>
      </w:r>
      <w:r w:rsidR="00691D83" w:rsidRPr="00A30C5E">
        <w:t>budou agregátně stabilní.</w:t>
      </w:r>
      <w:r w:rsidR="000334E4">
        <w:t xml:space="preserve"> </w:t>
      </w:r>
      <w:r w:rsidRPr="00A30C5E">
        <w:t>D</w:t>
      </w:r>
      <w:r w:rsidR="000334E4">
        <w:t xml:space="preserve">alším </w:t>
      </w:r>
      <w:r w:rsidRPr="00A30C5E">
        <w:t xml:space="preserve">cílem bylo převést připravené disperze do podoby prášku. Posledním cílem bylo připravené disperze a prášky zabudovat do matrice polymeru s následnou tvorbou </w:t>
      </w:r>
      <w:proofErr w:type="spellStart"/>
      <w:r w:rsidRPr="00A30C5E">
        <w:t>nanovláken</w:t>
      </w:r>
      <w:proofErr w:type="spellEnd"/>
      <w:r w:rsidRPr="00A30C5E">
        <w:t xml:space="preserve">, které budou nanočástice stříbra obsahovat. </w:t>
      </w:r>
    </w:p>
    <w:p w14:paraId="5426C4C5" w14:textId="2AA7CD34" w:rsidR="00A30C5E" w:rsidRDefault="00A30C5E" w:rsidP="00A30C5E">
      <w:pPr>
        <w:pStyle w:val="Styl1"/>
      </w:pPr>
      <w:r>
        <w:t>Připravené vysoce koncentrované disperze nanočástic stříbra redukcí dusičnanu stříbrného pomocí termálně indukovaného procesu za přítomnosti multifunkčního rozvětveného polymeru byly změřeny pomocí transmisního elektronového mikroskopu</w:t>
      </w:r>
      <w:r w:rsidR="0039439F">
        <w:t xml:space="preserve"> (TEM)</w:t>
      </w:r>
      <w:r>
        <w:t xml:space="preserve"> a </w:t>
      </w:r>
      <w:r w:rsidR="0039439F">
        <w:t>přístroje pracujícího na principu dynamického rozptylu světla (</w:t>
      </w:r>
      <w:r>
        <w:t>DLS</w:t>
      </w:r>
      <w:r w:rsidR="0039439F">
        <w:t>).</w:t>
      </w:r>
      <w:r>
        <w:t xml:space="preserve"> Velikost nanočástice stříbra v disperzích byla průměrně </w:t>
      </w:r>
      <w:r w:rsidR="0039439F">
        <w:t xml:space="preserve">cca </w:t>
      </w:r>
      <w:r>
        <w:t>10</w:t>
      </w:r>
      <w:r w:rsidR="0039439F">
        <w:t> </w:t>
      </w:r>
      <w:proofErr w:type="spellStart"/>
      <w:r>
        <w:t>nm</w:t>
      </w:r>
      <w:proofErr w:type="spellEnd"/>
      <w:r>
        <w:t xml:space="preserve">. U takto připravených disperzí nedocházelo k viditelné agregaci či k sedimentaci na dně </w:t>
      </w:r>
      <w:proofErr w:type="spellStart"/>
      <w:r>
        <w:t>vialek</w:t>
      </w:r>
      <w:proofErr w:type="spellEnd"/>
      <w:r>
        <w:t xml:space="preserve">. Byly také velmi dobře agregátně stabilní. </w:t>
      </w:r>
    </w:p>
    <w:p w14:paraId="69C1CFE6" w14:textId="587404D1" w:rsidR="00A30C5E" w:rsidRDefault="00A30C5E" w:rsidP="00A30C5E">
      <w:pPr>
        <w:pStyle w:val="Styl1"/>
      </w:pPr>
      <w:r>
        <w:t xml:space="preserve">Převod disperzí do podoby prášku u všech koncentrací </w:t>
      </w:r>
      <w:r w:rsidR="0039439F">
        <w:t>stříbra</w:t>
      </w:r>
      <w:r>
        <w:t xml:space="preserve"> probíhal vysušením </w:t>
      </w:r>
      <w:r w:rsidR="0039439F">
        <w:t xml:space="preserve">na velké </w:t>
      </w:r>
      <w:proofErr w:type="spellStart"/>
      <w:r w:rsidR="0039439F">
        <w:t>Petriho</w:t>
      </w:r>
      <w:proofErr w:type="spellEnd"/>
      <w:r w:rsidR="0039439F">
        <w:t xml:space="preserve"> misce, seškrábá</w:t>
      </w:r>
      <w:r>
        <w:t>ním pomocí čepele skalpelu a</w:t>
      </w:r>
      <w:r w:rsidR="0039439F">
        <w:t> </w:t>
      </w:r>
      <w:proofErr w:type="spellStart"/>
      <w:r>
        <w:t>zhomogenizováním</w:t>
      </w:r>
      <w:proofErr w:type="spellEnd"/>
      <w:r>
        <w:t xml:space="preserve"> v achátové třecí misce.</w:t>
      </w:r>
      <w:r w:rsidR="0039439F">
        <w:t xml:space="preserve"> Tyto prášky ale následně bohužel nenalezly větší uplatnění s ohledem na fakt, že je nebylo možné dostatečně dobře </w:t>
      </w:r>
      <w:proofErr w:type="spellStart"/>
      <w:r w:rsidR="0039439F">
        <w:t>zhomogenizovat</w:t>
      </w:r>
      <w:proofErr w:type="spellEnd"/>
      <w:r w:rsidR="0039439F">
        <w:t xml:space="preserve"> v polymerní směsi určené k elektrostatickému zvlákňování. </w:t>
      </w:r>
    </w:p>
    <w:p w14:paraId="5C2F5E19" w14:textId="2887AFB5" w:rsidR="00A30C5E" w:rsidRDefault="00A30C5E" w:rsidP="00A30C5E">
      <w:pPr>
        <w:pStyle w:val="Styl1"/>
      </w:pPr>
      <w:r>
        <w:t>Neorientovaná vlákna byla připravená pomocí elektrostatického zvlákňování, jak modifikovaná</w:t>
      </w:r>
      <w:r w:rsidR="000334E4">
        <w:t>,</w:t>
      </w:r>
      <w:r>
        <w:t xml:space="preserve"> tak nemodifikovaná (obsahující pouze PLGA a příslušné organické rozpouštědlo). </w:t>
      </w:r>
      <w:r w:rsidR="00982856">
        <w:t>Tyto vzorky byly charakterizovány pomocí skenovací elektronové mikroskopie (SEM), prostřednictvím které byla detekována nejen vlákna, ale i nanočástice stříbra, které byly u modifikovaných vzorků přítomné na všech površích.</w:t>
      </w:r>
    </w:p>
    <w:p w14:paraId="4CCF1731" w14:textId="3FB98825" w:rsidR="00982856" w:rsidRDefault="00982856" w:rsidP="00A30C5E">
      <w:pPr>
        <w:pStyle w:val="Styl1"/>
      </w:pPr>
    </w:p>
    <w:p w14:paraId="4BA8C902" w14:textId="25343C34" w:rsidR="00982856" w:rsidRDefault="00982856" w:rsidP="00A30C5E">
      <w:pPr>
        <w:pStyle w:val="Styl1"/>
      </w:pPr>
    </w:p>
    <w:p w14:paraId="5FF64EA3" w14:textId="0733A274" w:rsidR="00982856" w:rsidRDefault="00982856" w:rsidP="00A30C5E">
      <w:pPr>
        <w:pStyle w:val="Styl1"/>
      </w:pPr>
    </w:p>
    <w:p w14:paraId="62EBEA72" w14:textId="0F8DFAFF" w:rsidR="00982856" w:rsidRDefault="00982856" w:rsidP="00A30C5E">
      <w:pPr>
        <w:pStyle w:val="Styl1"/>
      </w:pPr>
    </w:p>
    <w:p w14:paraId="54E2CB79" w14:textId="1BA4BBB3" w:rsidR="00982856" w:rsidRDefault="00982856" w:rsidP="00A30C5E">
      <w:pPr>
        <w:pStyle w:val="Styl1"/>
      </w:pPr>
    </w:p>
    <w:p w14:paraId="19C1743B" w14:textId="2D94C9BC" w:rsidR="00982856" w:rsidRDefault="00982856" w:rsidP="00A30C5E">
      <w:pPr>
        <w:pStyle w:val="Styl1"/>
      </w:pPr>
    </w:p>
    <w:p w14:paraId="400C0405" w14:textId="2802FBAD" w:rsidR="00982856" w:rsidRDefault="00982856" w:rsidP="00A30C5E">
      <w:pPr>
        <w:pStyle w:val="Styl1"/>
      </w:pPr>
    </w:p>
    <w:p w14:paraId="157DD6BF" w14:textId="77777777" w:rsidR="00982856" w:rsidRPr="0024157D" w:rsidRDefault="00982856" w:rsidP="00A30C5E">
      <w:pPr>
        <w:pStyle w:val="Styl1"/>
      </w:pPr>
    </w:p>
    <w:p w14:paraId="41E4893A" w14:textId="599CC8D9" w:rsidR="00E131FC" w:rsidRDefault="00E131FC" w:rsidP="00AE59D2">
      <w:pPr>
        <w:pStyle w:val="Nadpis1"/>
      </w:pPr>
      <w:bookmarkStart w:id="33" w:name="_Toc102704377"/>
      <w:proofErr w:type="spellStart"/>
      <w:r>
        <w:lastRenderedPageBreak/>
        <w:t>Summary</w:t>
      </w:r>
      <w:bookmarkEnd w:id="33"/>
      <w:proofErr w:type="spellEnd"/>
    </w:p>
    <w:p w14:paraId="068B62B2" w14:textId="0A1F0975" w:rsidR="000334E4" w:rsidRPr="00982856" w:rsidRDefault="006C33FB" w:rsidP="000334E4">
      <w:pPr>
        <w:pStyle w:val="Styl1"/>
        <w:ind w:firstLine="0"/>
        <w:rPr>
          <w:lang w:val="en-US"/>
        </w:rPr>
      </w:pPr>
      <w:r>
        <w:rPr>
          <w:lang w:val="en-US"/>
        </w:rPr>
        <w:t xml:space="preserve">The submitted </w:t>
      </w:r>
      <w:r w:rsidR="000334E4" w:rsidRPr="00982856">
        <w:rPr>
          <w:lang w:val="en-US"/>
        </w:rPr>
        <w:t>bachelor</w:t>
      </w:r>
      <w:r>
        <w:rPr>
          <w:lang w:val="en-US"/>
        </w:rPr>
        <w:t xml:space="preserve"> paper was supposed to fulfil three </w:t>
      </w:r>
      <w:r w:rsidR="000334E4" w:rsidRPr="00982856">
        <w:rPr>
          <w:lang w:val="en-US"/>
        </w:rPr>
        <w:t>goals</w:t>
      </w:r>
      <w:r>
        <w:rPr>
          <w:lang w:val="en-US"/>
        </w:rPr>
        <w:t>.</w:t>
      </w:r>
      <w:r w:rsidR="000334E4" w:rsidRPr="00982856">
        <w:rPr>
          <w:lang w:val="en-US"/>
        </w:rPr>
        <w:t xml:space="preserve"> The first of these was the preparation of highly concentrated dispersions of silver nanoparticles with different concentrations of silver (7,55; 10, 20, resp. 30 g·dm</w:t>
      </w:r>
      <w:r w:rsidR="000334E4" w:rsidRPr="00982856">
        <w:rPr>
          <w:vertAlign w:val="superscript"/>
          <w:lang w:val="en-US"/>
        </w:rPr>
        <w:t>-3</w:t>
      </w:r>
      <w:r>
        <w:rPr>
          <w:lang w:val="en-US"/>
        </w:rPr>
        <w:t>)</w:t>
      </w:r>
      <w:r w:rsidR="00C40BE6">
        <w:rPr>
          <w:lang w:val="en-US"/>
        </w:rPr>
        <w:t>.</w:t>
      </w:r>
      <w:r>
        <w:rPr>
          <w:lang w:val="en-US"/>
        </w:rPr>
        <w:t xml:space="preserve"> </w:t>
      </w:r>
      <w:r w:rsidR="000334E4" w:rsidRPr="00982856">
        <w:rPr>
          <w:lang w:val="en-US"/>
        </w:rPr>
        <w:t>Another goal was to convert the prepared</w:t>
      </w:r>
      <w:r w:rsidR="00C40BE6">
        <w:rPr>
          <w:lang w:val="en-US"/>
        </w:rPr>
        <w:t xml:space="preserve"> dispersions into </w:t>
      </w:r>
      <w:r w:rsidR="000334E4" w:rsidRPr="00982856">
        <w:rPr>
          <w:lang w:val="en-US"/>
        </w:rPr>
        <w:t>powder</w:t>
      </w:r>
      <w:r w:rsidR="00C40BE6">
        <w:rPr>
          <w:lang w:val="en-US"/>
        </w:rPr>
        <w:t>s</w:t>
      </w:r>
      <w:r w:rsidR="000334E4" w:rsidRPr="00982856">
        <w:rPr>
          <w:lang w:val="en-US"/>
        </w:rPr>
        <w:t>. The last goal was to incorporate the prepared dispersions and powders into the polymer matrix with the subsequent</w:t>
      </w:r>
      <w:r w:rsidR="003E0A6E">
        <w:rPr>
          <w:lang w:val="en-US"/>
        </w:rPr>
        <w:t xml:space="preserve"> electrostatic jetting of the mixture with the ambitious</w:t>
      </w:r>
      <w:r w:rsidR="000334E4" w:rsidRPr="00982856">
        <w:rPr>
          <w:lang w:val="en-US"/>
        </w:rPr>
        <w:t xml:space="preserve"> </w:t>
      </w:r>
      <w:r w:rsidR="003E0A6E">
        <w:rPr>
          <w:lang w:val="en-US"/>
        </w:rPr>
        <w:t xml:space="preserve">to modify the as-prepared fibers with </w:t>
      </w:r>
      <w:r w:rsidR="000334E4" w:rsidRPr="00982856">
        <w:rPr>
          <w:lang w:val="en-US"/>
        </w:rPr>
        <w:t>silver nanoparticles.</w:t>
      </w:r>
    </w:p>
    <w:p w14:paraId="2C560142" w14:textId="77FA87F6" w:rsidR="000334E4" w:rsidRPr="00982856" w:rsidRDefault="000334E4" w:rsidP="000334E4">
      <w:pPr>
        <w:pStyle w:val="Styl1"/>
        <w:rPr>
          <w:lang w:val="en-US"/>
        </w:rPr>
      </w:pPr>
      <w:r w:rsidRPr="00982856">
        <w:rPr>
          <w:lang w:val="en-US"/>
        </w:rPr>
        <w:t xml:space="preserve">The prepared highly concentrated dispersions of silver nanoparticles </w:t>
      </w:r>
      <w:r w:rsidR="003E0A6E">
        <w:rPr>
          <w:lang w:val="en-US"/>
        </w:rPr>
        <w:t>via the</w:t>
      </w:r>
      <w:r w:rsidRPr="00982856">
        <w:rPr>
          <w:lang w:val="en-US"/>
        </w:rPr>
        <w:t xml:space="preserve"> reduction of silver nitrate by means of a thermally induced process in the presence of a multifunctional branched polymer were measured by means of a transmission electron microscope and DLS. The silver nanoparticle size in the disp</w:t>
      </w:r>
      <w:r w:rsidR="003E0A6E">
        <w:rPr>
          <w:lang w:val="en-US"/>
        </w:rPr>
        <w:t>ersions was in average approx.</w:t>
      </w:r>
      <w:r w:rsidRPr="00982856">
        <w:rPr>
          <w:lang w:val="en-US"/>
        </w:rPr>
        <w:t xml:space="preserve"> 10 nm. The dispersions thus prepared did not show visible aggregation or sedimentation at the bottom of the vials. They were also very well aggregated.</w:t>
      </w:r>
    </w:p>
    <w:p w14:paraId="7A7B1C76" w14:textId="5B2778B0" w:rsidR="000334E4" w:rsidRPr="00982856" w:rsidRDefault="000334E4" w:rsidP="000334E4">
      <w:pPr>
        <w:pStyle w:val="Styl1"/>
        <w:rPr>
          <w:lang w:val="en-US"/>
        </w:rPr>
      </w:pPr>
      <w:r w:rsidRPr="00982856">
        <w:rPr>
          <w:lang w:val="en-US"/>
        </w:rPr>
        <w:t xml:space="preserve">The dispersions were converted to powder </w:t>
      </w:r>
      <w:r w:rsidR="003E0A6E">
        <w:rPr>
          <w:lang w:val="en-US"/>
        </w:rPr>
        <w:t>form at all concentrations of silver via</w:t>
      </w:r>
      <w:r w:rsidRPr="00982856">
        <w:rPr>
          <w:lang w:val="en-US"/>
        </w:rPr>
        <w:t xml:space="preserve"> drying</w:t>
      </w:r>
      <w:r w:rsidR="003E0A6E">
        <w:rPr>
          <w:lang w:val="en-US"/>
        </w:rPr>
        <w:t xml:space="preserve"> of the dispersions</w:t>
      </w:r>
      <w:r w:rsidRPr="00982856">
        <w:rPr>
          <w:lang w:val="en-US"/>
        </w:rPr>
        <w:t xml:space="preserve"> on </w:t>
      </w:r>
      <w:r w:rsidR="003E0A6E">
        <w:rPr>
          <w:lang w:val="en-US"/>
        </w:rPr>
        <w:t>large P</w:t>
      </w:r>
      <w:r w:rsidRPr="00982856">
        <w:rPr>
          <w:lang w:val="en-US"/>
        </w:rPr>
        <w:t>etri dish</w:t>
      </w:r>
      <w:r w:rsidR="003E0A6E">
        <w:rPr>
          <w:lang w:val="en-US"/>
        </w:rPr>
        <w:t>es</w:t>
      </w:r>
      <w:r w:rsidRPr="00982856">
        <w:rPr>
          <w:lang w:val="en-US"/>
        </w:rPr>
        <w:t xml:space="preserve">, scraping with a scalpel blade and homogenizing </w:t>
      </w:r>
      <w:r w:rsidR="003E0A6E">
        <w:rPr>
          <w:lang w:val="en-US"/>
        </w:rPr>
        <w:t>with</w:t>
      </w:r>
      <w:r w:rsidRPr="00982856">
        <w:rPr>
          <w:lang w:val="en-US"/>
        </w:rPr>
        <w:t xml:space="preserve"> an agate mortar</w:t>
      </w:r>
      <w:r w:rsidR="003E0A6E">
        <w:rPr>
          <w:lang w:val="en-US"/>
        </w:rPr>
        <w:t xml:space="preserve"> and pestle</w:t>
      </w:r>
      <w:r w:rsidRPr="00982856">
        <w:rPr>
          <w:lang w:val="en-US"/>
        </w:rPr>
        <w:t>.</w:t>
      </w:r>
    </w:p>
    <w:p w14:paraId="3C32AFC3" w14:textId="46091AE2" w:rsidR="000334E4" w:rsidRDefault="000334E4" w:rsidP="000334E4">
      <w:pPr>
        <w:pStyle w:val="Styl1"/>
        <w:rPr>
          <w:lang w:val="en-US"/>
        </w:rPr>
      </w:pPr>
      <w:r w:rsidRPr="00982856">
        <w:rPr>
          <w:lang w:val="en-US"/>
        </w:rPr>
        <w:t xml:space="preserve">Non-oriented fibers were prepared by </w:t>
      </w:r>
      <w:r w:rsidR="003E0A6E">
        <w:rPr>
          <w:lang w:val="en-US"/>
        </w:rPr>
        <w:t>electrostatic jetting</w:t>
      </w:r>
      <w:r w:rsidRPr="00982856">
        <w:rPr>
          <w:lang w:val="en-US"/>
        </w:rPr>
        <w:t xml:space="preserve">, both modified and unmodified (containing only PLGA and the appropriate organic solvent). </w:t>
      </w:r>
      <w:r w:rsidR="00EA5DE2">
        <w:rPr>
          <w:lang w:val="en-US"/>
        </w:rPr>
        <w:t>These samples were characterized by means of scanning electron microscopy (SEM) thanks to which we were able to detect not only fibers but also silver nanoparticles in the modified samples on all the surfaces.</w:t>
      </w:r>
      <w:r w:rsidRPr="00982856">
        <w:rPr>
          <w:lang w:val="en-US"/>
        </w:rPr>
        <w:t xml:space="preserve"> </w:t>
      </w:r>
    </w:p>
    <w:p w14:paraId="18E82FAF" w14:textId="1456462B" w:rsidR="00982856" w:rsidRDefault="00982856" w:rsidP="000334E4">
      <w:pPr>
        <w:pStyle w:val="Styl1"/>
        <w:rPr>
          <w:lang w:val="en-US"/>
        </w:rPr>
      </w:pPr>
    </w:p>
    <w:p w14:paraId="55B809D7" w14:textId="105E6A5B" w:rsidR="00982856" w:rsidRDefault="00982856" w:rsidP="000334E4">
      <w:pPr>
        <w:pStyle w:val="Styl1"/>
        <w:rPr>
          <w:lang w:val="en-US"/>
        </w:rPr>
      </w:pPr>
    </w:p>
    <w:p w14:paraId="1122D218" w14:textId="7FE29C8F" w:rsidR="00982856" w:rsidRDefault="00982856" w:rsidP="000334E4">
      <w:pPr>
        <w:pStyle w:val="Styl1"/>
        <w:rPr>
          <w:lang w:val="en-US"/>
        </w:rPr>
      </w:pPr>
    </w:p>
    <w:p w14:paraId="339D22D8" w14:textId="2E4E8CEA" w:rsidR="00982856" w:rsidRDefault="00982856" w:rsidP="000334E4">
      <w:pPr>
        <w:pStyle w:val="Styl1"/>
        <w:rPr>
          <w:lang w:val="en-US"/>
        </w:rPr>
      </w:pPr>
    </w:p>
    <w:p w14:paraId="1680BBAF" w14:textId="66591DCD" w:rsidR="00982856" w:rsidRDefault="00982856" w:rsidP="000334E4">
      <w:pPr>
        <w:pStyle w:val="Styl1"/>
        <w:rPr>
          <w:lang w:val="en-US"/>
        </w:rPr>
      </w:pPr>
    </w:p>
    <w:p w14:paraId="03D9292D" w14:textId="3D0D65CF" w:rsidR="00EA5DE2" w:rsidRDefault="00EA5DE2" w:rsidP="000334E4">
      <w:pPr>
        <w:pStyle w:val="Styl1"/>
        <w:rPr>
          <w:lang w:val="en-US"/>
        </w:rPr>
      </w:pPr>
    </w:p>
    <w:p w14:paraId="46079475" w14:textId="77777777" w:rsidR="00EA5DE2" w:rsidRDefault="00EA5DE2" w:rsidP="000334E4">
      <w:pPr>
        <w:pStyle w:val="Styl1"/>
        <w:rPr>
          <w:lang w:val="en-US"/>
        </w:rPr>
      </w:pPr>
    </w:p>
    <w:p w14:paraId="7DAA408A" w14:textId="077AF7A1" w:rsidR="00982856" w:rsidRDefault="00982856" w:rsidP="000334E4">
      <w:pPr>
        <w:pStyle w:val="Styl1"/>
        <w:rPr>
          <w:lang w:val="en-US"/>
        </w:rPr>
      </w:pPr>
    </w:p>
    <w:p w14:paraId="137A9AF5" w14:textId="619756B5" w:rsidR="00982856" w:rsidRDefault="00982856" w:rsidP="000334E4">
      <w:pPr>
        <w:pStyle w:val="Styl1"/>
        <w:rPr>
          <w:lang w:val="en-US"/>
        </w:rPr>
      </w:pPr>
    </w:p>
    <w:p w14:paraId="05E65651" w14:textId="77777777" w:rsidR="00982856" w:rsidRPr="00982856" w:rsidRDefault="00982856" w:rsidP="000334E4">
      <w:pPr>
        <w:pStyle w:val="Styl1"/>
        <w:rPr>
          <w:lang w:val="en-US"/>
        </w:rPr>
      </w:pPr>
    </w:p>
    <w:p w14:paraId="5234CBB3" w14:textId="2F193024" w:rsidR="008B6214" w:rsidRPr="00474893" w:rsidRDefault="008B6214" w:rsidP="008B6214">
      <w:pPr>
        <w:pStyle w:val="Nadpis1"/>
        <w:rPr>
          <w:lang w:val="en-US"/>
        </w:rPr>
      </w:pPr>
      <w:proofErr w:type="spellStart"/>
      <w:r>
        <w:rPr>
          <w:lang w:val="en-US"/>
        </w:rPr>
        <w:lastRenderedPageBreak/>
        <w:t>Bibliografie</w:t>
      </w:r>
      <w:proofErr w:type="spellEnd"/>
    </w:p>
    <w:sdt>
      <w:sdtPr>
        <w:rPr>
          <w:rFonts w:eastAsiaTheme="majorEastAsia" w:cstheme="majorBidi"/>
          <w:color w:val="000000" w:themeColor="text1"/>
        </w:rPr>
        <w:id w:val="111145805"/>
        <w:bibliography/>
      </w:sdtPr>
      <w:sdtEndPr/>
      <w:sdtContent>
        <w:p w14:paraId="4E776A71" w14:textId="77777777" w:rsidR="008B6214" w:rsidRDefault="008B6214" w:rsidP="008B6214">
          <w:pPr>
            <w:pStyle w:val="Bibliografie"/>
            <w:ind w:firstLine="360"/>
            <w:rPr>
              <w:noProof/>
            </w:rPr>
          </w:pPr>
          <w:r w:rsidRPr="005C1A0D">
            <w:fldChar w:fldCharType="begin"/>
          </w:r>
          <w:r w:rsidRPr="005C1A0D">
            <w:instrText>BIBLIOGRAPHY</w:instrText>
          </w:r>
          <w:r w:rsidRPr="005C1A0D">
            <w:fldChar w:fldCharType="separate"/>
          </w:r>
          <w:r>
            <w:rPr>
              <w:noProof/>
            </w:rPr>
            <w:t xml:space="preserve">Creighton, J. A., Blatchford, G. C. &amp; Albrecht, M. G., 1979. Plasma resonance enhancement of Raman scattering by pyridine adsorbed on silver or gold sol particles of size comparable to the excitation wavelength. </w:t>
          </w:r>
          <w:r>
            <w:rPr>
              <w:i/>
              <w:iCs/>
              <w:noProof/>
            </w:rPr>
            <w:t>Journal of the Chemical Society, Faraday Transactions 2</w:t>
          </w:r>
          <w:r>
            <w:rPr>
              <w:noProof/>
            </w:rPr>
            <w:t>, 75, s. 790-798.</w:t>
          </w:r>
        </w:p>
        <w:p w14:paraId="563B57C7" w14:textId="77777777" w:rsidR="008B6214" w:rsidRDefault="008B6214" w:rsidP="008B6214">
          <w:pPr>
            <w:pStyle w:val="Bibliografie"/>
            <w:ind w:firstLine="360"/>
            <w:rPr>
              <w:noProof/>
              <w:lang w:val="en-US"/>
            </w:rPr>
          </w:pPr>
          <w:r>
            <w:rPr>
              <w:noProof/>
              <w:lang w:val="en-US"/>
            </w:rPr>
            <w:t xml:space="preserve">Čiháková, P., Zuzáková , J. &amp; Říhová Ambrožová, J., 2022. The Use of Silver Nanoparticles in Water Treatment, Wastewater Treatment and Recycling. </w:t>
          </w:r>
          <w:r>
            <w:rPr>
              <w:i/>
              <w:iCs/>
              <w:noProof/>
              <w:lang w:val="en-US"/>
            </w:rPr>
            <w:t>Chemické listy</w:t>
          </w:r>
          <w:r>
            <w:rPr>
              <w:noProof/>
              <w:lang w:val="en-US"/>
            </w:rPr>
            <w:t>, 116(2), s. 119-128.</w:t>
          </w:r>
        </w:p>
        <w:p w14:paraId="3DA34842" w14:textId="77777777" w:rsidR="008B6214" w:rsidRDefault="008B6214" w:rsidP="008B6214">
          <w:pPr>
            <w:pStyle w:val="Bibliografie"/>
            <w:ind w:firstLine="360"/>
            <w:rPr>
              <w:noProof/>
              <w:lang w:val="en-US"/>
            </w:rPr>
          </w:pPr>
          <w:r>
            <w:rPr>
              <w:noProof/>
              <w:lang w:val="en-US"/>
            </w:rPr>
            <w:t xml:space="preserve">Abou El-Nour, K. M., Eftaiha, A., Al-Warthan, A. &amp; Ammar, R. A., 2010. Synthesis and applications of silver nanoparticles. </w:t>
          </w:r>
          <w:r>
            <w:rPr>
              <w:i/>
              <w:iCs/>
              <w:noProof/>
              <w:lang w:val="en-US"/>
            </w:rPr>
            <w:t>Arabian Journal of Chemistry</w:t>
          </w:r>
          <w:r>
            <w:rPr>
              <w:noProof/>
              <w:lang w:val="en-US"/>
            </w:rPr>
            <w:t>, 3(3), s. 135-140.</w:t>
          </w:r>
        </w:p>
        <w:p w14:paraId="3C17D316" w14:textId="77777777" w:rsidR="008B6214" w:rsidRDefault="008B6214" w:rsidP="008B6214">
          <w:pPr>
            <w:pStyle w:val="Bibliografie"/>
            <w:ind w:firstLine="360"/>
            <w:rPr>
              <w:noProof/>
            </w:rPr>
          </w:pPr>
          <w:r>
            <w:rPr>
              <w:noProof/>
            </w:rPr>
            <w:t xml:space="preserve">Andrady, A. L., 2008. </w:t>
          </w:r>
          <w:r>
            <w:rPr>
              <w:i/>
              <w:iCs/>
              <w:noProof/>
            </w:rPr>
            <w:t xml:space="preserve">Science and Technology of Polymer Nanofibers. </w:t>
          </w:r>
          <w:r>
            <w:rPr>
              <w:noProof/>
            </w:rPr>
            <w:t xml:space="preserve">Hoboken, N.J: John Wiley &amp; Sons, s. </w:t>
          </w:r>
          <w:r w:rsidRPr="00C65B11">
            <w:rPr>
              <w:noProof/>
            </w:rPr>
            <w:t>9-23</w:t>
          </w:r>
          <w:r>
            <w:rPr>
              <w:noProof/>
            </w:rPr>
            <w:t>.</w:t>
          </w:r>
        </w:p>
        <w:p w14:paraId="7909B4ED" w14:textId="77777777" w:rsidR="008B6214" w:rsidRDefault="008B6214" w:rsidP="008B6214">
          <w:pPr>
            <w:pStyle w:val="Bibliografie"/>
            <w:ind w:firstLine="360"/>
            <w:rPr>
              <w:noProof/>
              <w:lang w:val="en-US"/>
            </w:rPr>
          </w:pPr>
          <w:r>
            <w:rPr>
              <w:noProof/>
              <w:lang w:val="en-US"/>
            </w:rPr>
            <w:t xml:space="preserve">Ščukin, E. D., Percov, A. V. &amp; Amelinová, E. A., 1990. </w:t>
          </w:r>
          <w:r>
            <w:rPr>
              <w:i/>
              <w:iCs/>
              <w:noProof/>
              <w:lang w:val="en-US"/>
            </w:rPr>
            <w:t xml:space="preserve">Koloidní chemie. </w:t>
          </w:r>
          <w:r>
            <w:rPr>
              <w:noProof/>
              <w:lang w:val="en-US"/>
            </w:rPr>
            <w:t xml:space="preserve">Praha: Academia, s. </w:t>
          </w:r>
          <w:r w:rsidRPr="00C65B11">
            <w:rPr>
              <w:noProof/>
              <w:lang w:val="en-US"/>
            </w:rPr>
            <w:t>163, 271-275</w:t>
          </w:r>
          <w:r>
            <w:rPr>
              <w:noProof/>
              <w:lang w:val="en-US"/>
            </w:rPr>
            <w:t>.</w:t>
          </w:r>
        </w:p>
        <w:p w14:paraId="046EE24F" w14:textId="77777777" w:rsidR="008B6214" w:rsidRDefault="008B6214" w:rsidP="008B6214">
          <w:pPr>
            <w:pStyle w:val="Bibliografie"/>
            <w:ind w:firstLine="360"/>
            <w:rPr>
              <w:noProof/>
              <w:lang w:val="en-US"/>
            </w:rPr>
          </w:pPr>
          <w:r>
            <w:rPr>
              <w:noProof/>
              <w:lang w:val="en-US"/>
            </w:rPr>
            <w:t xml:space="preserve">Bartovská, L. &amp; Šišková, M., 2005. </w:t>
          </w:r>
          <w:r>
            <w:rPr>
              <w:i/>
              <w:iCs/>
              <w:noProof/>
              <w:lang w:val="en-US"/>
            </w:rPr>
            <w:t xml:space="preserve">Fyzikální chemie povrchů a koloidních soustav. </w:t>
          </w:r>
          <w:r>
            <w:rPr>
              <w:noProof/>
              <w:lang w:val="en-US"/>
            </w:rPr>
            <w:t>5 ed. Praha: Vysoká škola chemicko-technologická, s.</w:t>
          </w:r>
          <w:r w:rsidRPr="00C65B11">
            <w:t xml:space="preserve"> </w:t>
          </w:r>
          <w:r w:rsidRPr="00C65B11">
            <w:rPr>
              <w:noProof/>
              <w:lang w:val="en-US"/>
            </w:rPr>
            <w:t>101-107, 112-115, 119-120, 149-151, 168</w:t>
          </w:r>
          <w:r>
            <w:rPr>
              <w:noProof/>
              <w:lang w:val="en-US"/>
            </w:rPr>
            <w:t>.</w:t>
          </w:r>
        </w:p>
        <w:p w14:paraId="2CECAE11" w14:textId="77777777" w:rsidR="008B6214" w:rsidRDefault="008B6214" w:rsidP="008B6214">
          <w:pPr>
            <w:pStyle w:val="Bibliografie"/>
            <w:ind w:firstLine="360"/>
            <w:rPr>
              <w:noProof/>
              <w:lang w:val="en-US"/>
            </w:rPr>
          </w:pPr>
          <w:r>
            <w:rPr>
              <w:noProof/>
              <w:lang w:val="en-US"/>
            </w:rPr>
            <w:t xml:space="preserve">Beer, C. et al., 2012. Toxicity of silver nanoparticles—Nanoparticle or silver ion? </w:t>
          </w:r>
          <w:r>
            <w:rPr>
              <w:i/>
              <w:iCs/>
              <w:noProof/>
              <w:lang w:val="en-US"/>
            </w:rPr>
            <w:t>Toxicology Letters</w:t>
          </w:r>
          <w:r>
            <w:rPr>
              <w:noProof/>
              <w:lang w:val="en-US"/>
            </w:rPr>
            <w:t>, 208(3), s. 286-292.</w:t>
          </w:r>
        </w:p>
        <w:p w14:paraId="0EDE92F4" w14:textId="77777777" w:rsidR="008B6214" w:rsidRDefault="008B6214" w:rsidP="008B6214">
          <w:pPr>
            <w:pStyle w:val="Bibliografie"/>
            <w:ind w:firstLine="360"/>
            <w:rPr>
              <w:noProof/>
              <w:lang w:val="en-US"/>
            </w:rPr>
          </w:pPr>
          <w:r>
            <w:rPr>
              <w:noProof/>
              <w:lang w:val="en-US"/>
            </w:rPr>
            <w:t xml:space="preserve">Bhushani, A. &amp; Anandharamakrishnan, J. a. C., 2014. Electrospinning and electrospraying techniques: Potential food based applications. </w:t>
          </w:r>
          <w:r>
            <w:rPr>
              <w:i/>
              <w:iCs/>
              <w:noProof/>
              <w:lang w:val="en-US"/>
            </w:rPr>
            <w:t>Trends in Food Science &amp; Technology</w:t>
          </w:r>
          <w:r>
            <w:rPr>
              <w:noProof/>
              <w:lang w:val="en-US"/>
            </w:rPr>
            <w:t>, 38(1), s. 21-33.</w:t>
          </w:r>
        </w:p>
        <w:p w14:paraId="0BB846C7" w14:textId="77777777" w:rsidR="008B6214" w:rsidRDefault="008B6214" w:rsidP="008B6214">
          <w:pPr>
            <w:pStyle w:val="Bibliografie"/>
            <w:ind w:firstLine="360"/>
            <w:rPr>
              <w:noProof/>
              <w:lang w:val="en-US"/>
            </w:rPr>
          </w:pPr>
          <w:r>
            <w:rPr>
              <w:noProof/>
              <w:lang w:val="en-US"/>
            </w:rPr>
            <w:t xml:space="preserve">Ferdous, Z. &amp; Nemmar, A., 2020. A Review of the Biodistribution and Toxicity Following Various Routes of Exposure. </w:t>
          </w:r>
          <w:r>
            <w:rPr>
              <w:i/>
              <w:iCs/>
              <w:noProof/>
              <w:lang w:val="en-US"/>
            </w:rPr>
            <w:t>International Journal of Molecular Sciences</w:t>
          </w:r>
          <w:r>
            <w:rPr>
              <w:noProof/>
              <w:lang w:val="en-US"/>
            </w:rPr>
            <w:t>, 21(7), s. 2375.</w:t>
          </w:r>
        </w:p>
        <w:p w14:paraId="377FF33F" w14:textId="77777777" w:rsidR="008B6214" w:rsidRDefault="008B6214" w:rsidP="008B6214">
          <w:pPr>
            <w:pStyle w:val="Bibliografie"/>
            <w:ind w:firstLine="360"/>
            <w:rPr>
              <w:noProof/>
            </w:rPr>
          </w:pPr>
          <w:r>
            <w:rPr>
              <w:noProof/>
            </w:rPr>
            <w:t xml:space="preserve">Freestone, I., Meeks, N., Sax, M. &amp; Higgit, C., 2007. The Lycurgus Cup — A Roman nanotechnology. </w:t>
          </w:r>
          <w:r>
            <w:rPr>
              <w:i/>
              <w:iCs/>
              <w:noProof/>
            </w:rPr>
            <w:t>Gold Bulletin</w:t>
          </w:r>
          <w:r>
            <w:rPr>
              <w:noProof/>
            </w:rPr>
            <w:t>, 40, s. 270-277.</w:t>
          </w:r>
        </w:p>
        <w:p w14:paraId="42A37F25" w14:textId="77777777" w:rsidR="008B6214" w:rsidRDefault="008B6214" w:rsidP="008B6214">
          <w:pPr>
            <w:pStyle w:val="Bibliografie"/>
            <w:ind w:firstLine="360"/>
            <w:rPr>
              <w:noProof/>
              <w:lang w:val="en-US"/>
            </w:rPr>
          </w:pPr>
          <w:r>
            <w:rPr>
              <w:noProof/>
              <w:lang w:val="en-US"/>
            </w:rPr>
            <w:t xml:space="preserve">Gnanadhas, D. P. et al., 2013. Interaction of Silver Nanoparticles with Serum Proteins Affects Their Antimicrobial Activity In Vivo. </w:t>
          </w:r>
          <w:r>
            <w:rPr>
              <w:i/>
              <w:iCs/>
              <w:noProof/>
              <w:lang w:val="en-US"/>
            </w:rPr>
            <w:t>Antimicrobial agents and Chemotherapy</w:t>
          </w:r>
          <w:r>
            <w:rPr>
              <w:noProof/>
              <w:lang w:val="en-US"/>
            </w:rPr>
            <w:t>, 57(10), s. 4945-4955.</w:t>
          </w:r>
        </w:p>
        <w:p w14:paraId="15517E51" w14:textId="77777777" w:rsidR="008B6214" w:rsidRDefault="008B6214" w:rsidP="008B6214">
          <w:pPr>
            <w:pStyle w:val="Bibliografie"/>
            <w:ind w:firstLine="360"/>
            <w:rPr>
              <w:noProof/>
              <w:lang w:val="en-US"/>
            </w:rPr>
          </w:pPr>
          <w:r>
            <w:rPr>
              <w:noProof/>
              <w:lang w:val="en-US"/>
            </w:rPr>
            <w:t xml:space="preserve">Gomez-Estaca, J., Balaguer, M. P., Gavara, R. &amp; Hernandez-Munoz, P., 2012. Formation of zein nanoparticles by electrohydrodynamic atomization: Effect of the </w:t>
          </w:r>
          <w:r>
            <w:rPr>
              <w:noProof/>
              <w:lang w:val="en-US"/>
            </w:rPr>
            <w:lastRenderedPageBreak/>
            <w:t xml:space="preserve">main processing variables and suitability for encapsulating the food coloring and active ingredient curcumin. </w:t>
          </w:r>
          <w:r>
            <w:rPr>
              <w:i/>
              <w:iCs/>
              <w:noProof/>
              <w:lang w:val="en-US"/>
            </w:rPr>
            <w:t>Food Hydrocolloids</w:t>
          </w:r>
          <w:r>
            <w:rPr>
              <w:noProof/>
              <w:lang w:val="en-US"/>
            </w:rPr>
            <w:t>, 28(1), s. 82-91.</w:t>
          </w:r>
        </w:p>
        <w:p w14:paraId="7267B507" w14:textId="77777777" w:rsidR="008B6214" w:rsidRDefault="008B6214" w:rsidP="008B6214">
          <w:pPr>
            <w:pStyle w:val="Bibliografie"/>
            <w:ind w:firstLine="360"/>
            <w:rPr>
              <w:noProof/>
              <w:lang w:val="en-US"/>
            </w:rPr>
          </w:pPr>
          <w:r>
            <w:rPr>
              <w:noProof/>
              <w:lang w:val="en-US"/>
            </w:rPr>
            <w:t xml:space="preserve">Huang, Y.-W., Cambre, M. &amp; Lee, H.-J., 2017. The Toxicity of Nanoparticles Depends on Multiple Molecular and Physicochemical Mechanisms. </w:t>
          </w:r>
          <w:r>
            <w:rPr>
              <w:i/>
              <w:iCs/>
              <w:noProof/>
              <w:lang w:val="en-US"/>
            </w:rPr>
            <w:t>International Journal of Molecular Sciences</w:t>
          </w:r>
          <w:r>
            <w:rPr>
              <w:noProof/>
              <w:lang w:val="en-US"/>
            </w:rPr>
            <w:t>, 18(12), s. 2702.</w:t>
          </w:r>
        </w:p>
        <w:p w14:paraId="0F98B1F3" w14:textId="77777777" w:rsidR="008B6214" w:rsidRDefault="008B6214" w:rsidP="008B6214">
          <w:pPr>
            <w:pStyle w:val="Bibliografie"/>
            <w:ind w:firstLine="360"/>
            <w:rPr>
              <w:noProof/>
              <w:lang w:val="en-US"/>
            </w:rPr>
          </w:pPr>
          <w:r>
            <w:rPr>
              <w:noProof/>
              <w:lang w:val="en-US"/>
            </w:rPr>
            <w:t xml:space="preserve">Kessick, R., Fenn, J. &amp; Tepper, G., 2004. The use of AC potentials in electrospraying and electrospinning processes. </w:t>
          </w:r>
          <w:r>
            <w:rPr>
              <w:i/>
              <w:iCs/>
              <w:noProof/>
              <w:lang w:val="en-US"/>
            </w:rPr>
            <w:t>Polymer</w:t>
          </w:r>
          <w:r>
            <w:rPr>
              <w:noProof/>
              <w:lang w:val="en-US"/>
            </w:rPr>
            <w:t>, 45(9), s. 2981-2984.</w:t>
          </w:r>
        </w:p>
        <w:p w14:paraId="6FEF7A09" w14:textId="77777777" w:rsidR="008B6214" w:rsidRDefault="008B6214" w:rsidP="008B6214">
          <w:pPr>
            <w:pStyle w:val="Bibliografie"/>
            <w:ind w:firstLine="360"/>
            <w:rPr>
              <w:noProof/>
            </w:rPr>
          </w:pPr>
          <w:r>
            <w:rPr>
              <w:noProof/>
            </w:rPr>
            <w:t xml:space="preserve">Kvítek, L. &amp; Panáček, A., 2007. </w:t>
          </w:r>
          <w:r>
            <w:rPr>
              <w:i/>
              <w:iCs/>
              <w:noProof/>
            </w:rPr>
            <w:t xml:space="preserve">Základy koloidní chemie. </w:t>
          </w:r>
          <w:r>
            <w:rPr>
              <w:noProof/>
            </w:rPr>
            <w:t xml:space="preserve">Olomouc: Univerzita Palackého v Olomouci, s. </w:t>
          </w:r>
          <w:r w:rsidRPr="00C65B11">
            <w:rPr>
              <w:noProof/>
            </w:rPr>
            <w:t>6, 19-28, 33-34</w:t>
          </w:r>
          <w:r>
            <w:rPr>
              <w:noProof/>
            </w:rPr>
            <w:t>.</w:t>
          </w:r>
        </w:p>
        <w:p w14:paraId="5129A567" w14:textId="77777777" w:rsidR="008B6214" w:rsidRDefault="008B6214" w:rsidP="008B6214">
          <w:pPr>
            <w:pStyle w:val="Bibliografie"/>
            <w:ind w:firstLine="360"/>
            <w:rPr>
              <w:noProof/>
              <w:lang w:val="en-US"/>
            </w:rPr>
          </w:pPr>
          <w:r>
            <w:rPr>
              <w:noProof/>
              <w:lang w:val="en-US"/>
            </w:rPr>
            <w:t xml:space="preserve">Lee, P. C. &amp; Meisel, D., 1982. Adsorption and surface-enhanced Raman of dyes on silver and gold sols. </w:t>
          </w:r>
          <w:r>
            <w:rPr>
              <w:i/>
              <w:iCs/>
              <w:noProof/>
              <w:lang w:val="en-US"/>
            </w:rPr>
            <w:t>The Journal of Physical Chemistry</w:t>
          </w:r>
          <w:r>
            <w:rPr>
              <w:noProof/>
              <w:lang w:val="en-US"/>
            </w:rPr>
            <w:t>, 86(17), s. 3391-3395.</w:t>
          </w:r>
        </w:p>
        <w:p w14:paraId="45BB3D41" w14:textId="77777777" w:rsidR="008B6214" w:rsidRDefault="008B6214" w:rsidP="008B6214">
          <w:pPr>
            <w:pStyle w:val="Bibliografie"/>
            <w:ind w:firstLine="360"/>
            <w:rPr>
              <w:noProof/>
            </w:rPr>
          </w:pPr>
          <w:r>
            <w:rPr>
              <w:noProof/>
            </w:rPr>
            <w:t xml:space="preserve">Lekamge, S. a další, 2018. The Toxicity of Silver Nanoparticles (AgNPs) to Three Freshwater Invertebrates With Different Life Strategies: Hydra vulgaris, Daphnia carinata, and Paratya australiensis. </w:t>
          </w:r>
          <w:r>
            <w:rPr>
              <w:i/>
              <w:iCs/>
              <w:noProof/>
            </w:rPr>
            <w:t>Frontiers in Environmental Science</w:t>
          </w:r>
          <w:r>
            <w:rPr>
              <w:noProof/>
            </w:rPr>
            <w:t>, 6, s. 1-13.</w:t>
          </w:r>
        </w:p>
        <w:p w14:paraId="3B29C27A" w14:textId="77777777" w:rsidR="008B6214" w:rsidRDefault="008B6214" w:rsidP="008B6214">
          <w:pPr>
            <w:pStyle w:val="Bibliografie"/>
            <w:ind w:firstLine="360"/>
            <w:rPr>
              <w:noProof/>
              <w:lang w:val="en-US"/>
            </w:rPr>
          </w:pPr>
          <w:r>
            <w:rPr>
              <w:noProof/>
              <w:lang w:val="en-US"/>
            </w:rPr>
            <w:t xml:space="preserve">Likus, W., Bajor, G. &amp; Siemianowicz, K., 2013. Nanosilver - does it have only one face? </w:t>
          </w:r>
          <w:r>
            <w:rPr>
              <w:i/>
              <w:iCs/>
              <w:noProof/>
              <w:lang w:val="en-US"/>
            </w:rPr>
            <w:t>Acta Biochimica Polonica</w:t>
          </w:r>
          <w:r>
            <w:rPr>
              <w:noProof/>
              <w:lang w:val="en-US"/>
            </w:rPr>
            <w:t>, 60(4), s. 495-501.</w:t>
          </w:r>
        </w:p>
        <w:p w14:paraId="4C169052" w14:textId="77777777" w:rsidR="008B6214" w:rsidRDefault="008B6214" w:rsidP="008B6214">
          <w:pPr>
            <w:pStyle w:val="Bibliografie"/>
            <w:ind w:firstLine="360"/>
            <w:rPr>
              <w:noProof/>
            </w:rPr>
          </w:pPr>
          <w:r>
            <w:rPr>
              <w:noProof/>
            </w:rPr>
            <w:t xml:space="preserve">Liu, Z. a další, 2014. Synthesis of polyethylenimine (PEI) functionalized silver nanoparticles by a hydrothermal method and their antibacterial activity study. </w:t>
          </w:r>
          <w:r>
            <w:rPr>
              <w:i/>
              <w:iCs/>
              <w:noProof/>
            </w:rPr>
            <w:t>Materials Science and Engineering: C</w:t>
          </w:r>
          <w:r>
            <w:rPr>
              <w:noProof/>
            </w:rPr>
            <w:t>, 42, s. 31-37.</w:t>
          </w:r>
        </w:p>
        <w:p w14:paraId="18AB7701" w14:textId="77777777" w:rsidR="008B6214" w:rsidRDefault="008B6214" w:rsidP="008B6214">
          <w:pPr>
            <w:pStyle w:val="Bibliografie"/>
            <w:ind w:firstLine="360"/>
            <w:rPr>
              <w:noProof/>
              <w:lang w:val="en-US"/>
            </w:rPr>
          </w:pPr>
          <w:r>
            <w:rPr>
              <w:noProof/>
              <w:lang w:val="en-US"/>
            </w:rPr>
            <w:t xml:space="preserve">Morones, J. R. et al., 2005. The bactericidal effect of silver nanoparticles. </w:t>
          </w:r>
          <w:r>
            <w:rPr>
              <w:i/>
              <w:iCs/>
              <w:noProof/>
              <w:lang w:val="en-US"/>
            </w:rPr>
            <w:t>Nanotechnology</w:t>
          </w:r>
          <w:r>
            <w:rPr>
              <w:noProof/>
              <w:lang w:val="en-US"/>
            </w:rPr>
            <w:t>, 16(10), s. 2346-2353.</w:t>
          </w:r>
        </w:p>
        <w:p w14:paraId="05011358" w14:textId="77777777" w:rsidR="008B6214" w:rsidRDefault="008B6214" w:rsidP="008B6214">
          <w:pPr>
            <w:pStyle w:val="Bibliografie"/>
            <w:ind w:firstLine="360"/>
            <w:rPr>
              <w:noProof/>
            </w:rPr>
          </w:pPr>
          <w:r>
            <w:rPr>
              <w:noProof/>
            </w:rPr>
            <w:t xml:space="preserve">Radzig, M. A. a další, 2013. Antibacterial effects of silver nanoparticles on gram-negative bacteria: Influence on the growth and biofilms formation, mechanisms of action. </w:t>
          </w:r>
          <w:r>
            <w:rPr>
              <w:i/>
              <w:iCs/>
              <w:noProof/>
            </w:rPr>
            <w:t>Colloids and Surfaces B: Biointerfaces</w:t>
          </w:r>
          <w:r>
            <w:rPr>
              <w:noProof/>
            </w:rPr>
            <w:t>, 102, s. 300-306.</w:t>
          </w:r>
        </w:p>
        <w:p w14:paraId="154FD05E" w14:textId="77777777" w:rsidR="008B6214" w:rsidRDefault="008B6214" w:rsidP="008B6214">
          <w:pPr>
            <w:pStyle w:val="Bibliografie"/>
            <w:ind w:firstLine="360"/>
            <w:rPr>
              <w:noProof/>
              <w:lang w:val="en-US"/>
            </w:rPr>
          </w:pPr>
          <w:r>
            <w:rPr>
              <w:noProof/>
              <w:lang w:val="en-US"/>
            </w:rPr>
            <w:t xml:space="preserve">Ratte, H. T., 1999. Bioaccumulation and toxicity of silver compounds: A review. </w:t>
          </w:r>
          <w:r>
            <w:rPr>
              <w:i/>
              <w:iCs/>
              <w:noProof/>
              <w:lang w:val="en-US"/>
            </w:rPr>
            <w:t>Environmental Toxicology and Chemistry</w:t>
          </w:r>
          <w:r>
            <w:rPr>
              <w:noProof/>
              <w:lang w:val="en-US"/>
            </w:rPr>
            <w:t>, 18(1), s. 89-108.</w:t>
          </w:r>
        </w:p>
        <w:p w14:paraId="31F95EDF" w14:textId="77777777" w:rsidR="008B6214" w:rsidRDefault="008B6214" w:rsidP="008B6214">
          <w:pPr>
            <w:pStyle w:val="Bibliografie"/>
            <w:ind w:firstLine="360"/>
            <w:rPr>
              <w:noProof/>
              <w:lang w:val="en-US"/>
            </w:rPr>
          </w:pPr>
          <w:r>
            <w:rPr>
              <w:noProof/>
              <w:lang w:val="en-US"/>
            </w:rPr>
            <w:t xml:space="preserve">Shahzad, A., Kim, W.-S. &amp; Yu, T., 2015. Synthesis, stabilization, growth behavior, and catalytic activity of highly concentrated silver nanoparticles using a multifunctional polymer in an aqueous-phase. </w:t>
          </w:r>
          <w:r>
            <w:rPr>
              <w:i/>
              <w:iCs/>
              <w:noProof/>
              <w:lang w:val="en-US"/>
            </w:rPr>
            <w:t>RSC Advances</w:t>
          </w:r>
          <w:r>
            <w:rPr>
              <w:noProof/>
              <w:lang w:val="en-US"/>
            </w:rPr>
            <w:t>, 5(36), s. 28652-28661.</w:t>
          </w:r>
        </w:p>
        <w:p w14:paraId="46B957BE" w14:textId="77777777" w:rsidR="008B6214" w:rsidRDefault="008B6214" w:rsidP="008B6214">
          <w:pPr>
            <w:pStyle w:val="Bibliografie"/>
            <w:ind w:firstLine="360"/>
            <w:rPr>
              <w:noProof/>
              <w:lang w:val="en-US"/>
            </w:rPr>
          </w:pPr>
          <w:r>
            <w:rPr>
              <w:noProof/>
              <w:lang w:val="en-US"/>
            </w:rPr>
            <w:t xml:space="preserve">Shaw, D. J., 1992. </w:t>
          </w:r>
          <w:r>
            <w:rPr>
              <w:i/>
              <w:iCs/>
              <w:noProof/>
              <w:lang w:val="en-US"/>
            </w:rPr>
            <w:t xml:space="preserve">Introduction to Colloid and Surface Chemistry. </w:t>
          </w:r>
          <w:r>
            <w:rPr>
              <w:noProof/>
              <w:lang w:val="en-US"/>
            </w:rPr>
            <w:t xml:space="preserve">4 ed. New York: Butterworth Heinemann, s. </w:t>
          </w:r>
          <w:r w:rsidRPr="00C65B11">
            <w:rPr>
              <w:noProof/>
              <w:lang w:val="en-US"/>
            </w:rPr>
            <w:t>21-26, 37-40</w:t>
          </w:r>
          <w:r>
            <w:rPr>
              <w:noProof/>
              <w:lang w:val="en-US"/>
            </w:rPr>
            <w:t>.</w:t>
          </w:r>
        </w:p>
        <w:p w14:paraId="4F67FFD8" w14:textId="77777777" w:rsidR="008B6214" w:rsidRDefault="008B6214" w:rsidP="008B6214">
          <w:pPr>
            <w:pStyle w:val="Bibliografie"/>
            <w:ind w:firstLine="360"/>
            <w:rPr>
              <w:noProof/>
              <w:lang w:val="en-US"/>
            </w:rPr>
          </w:pPr>
          <w:r>
            <w:rPr>
              <w:noProof/>
              <w:lang w:val="en-US"/>
            </w:rPr>
            <w:lastRenderedPageBreak/>
            <w:t xml:space="preserve">Sukhanova, A. et al., 2018. Dependence of Nanoparticle Toxicity on Their Physical and Chemical Properties. </w:t>
          </w:r>
          <w:r>
            <w:rPr>
              <w:i/>
              <w:iCs/>
              <w:noProof/>
              <w:lang w:val="en-US"/>
            </w:rPr>
            <w:t>Nanoscale Research Letters</w:t>
          </w:r>
          <w:r>
            <w:rPr>
              <w:noProof/>
              <w:lang w:val="en-US"/>
            </w:rPr>
            <w:t>, 13(1), s. 44.</w:t>
          </w:r>
        </w:p>
        <w:p w14:paraId="63CEE9EB" w14:textId="77777777" w:rsidR="008B6214" w:rsidRDefault="008B6214" w:rsidP="008B6214">
          <w:pPr>
            <w:pStyle w:val="Bibliografie"/>
            <w:ind w:firstLine="360"/>
            <w:rPr>
              <w:noProof/>
              <w:lang w:val="en-US"/>
            </w:rPr>
          </w:pPr>
          <w:r>
            <w:rPr>
              <w:noProof/>
              <w:lang w:val="en-US"/>
            </w:rPr>
            <w:t xml:space="preserve">Wong, K. K. Y. &amp; Liu, X., 2010. Silver nanoparticles—the real “silver bullet” in clinical medicine? </w:t>
          </w:r>
          <w:r>
            <w:rPr>
              <w:i/>
              <w:iCs/>
              <w:noProof/>
              <w:lang w:val="en-US"/>
            </w:rPr>
            <w:t>MedChemComn</w:t>
          </w:r>
          <w:r>
            <w:rPr>
              <w:noProof/>
              <w:lang w:val="en-US"/>
            </w:rPr>
            <w:t>, 1(2), s. 125-131.</w:t>
          </w:r>
        </w:p>
        <w:p w14:paraId="13F0BE28" w14:textId="77777777" w:rsidR="008B6214" w:rsidRDefault="008B6214" w:rsidP="008B6214">
          <w:pPr>
            <w:pStyle w:val="Bibliografie"/>
            <w:ind w:firstLine="360"/>
            <w:rPr>
              <w:noProof/>
              <w:lang w:val="en-US"/>
            </w:rPr>
          </w:pPr>
          <w:r>
            <w:rPr>
              <w:noProof/>
              <w:lang w:val="en-US"/>
            </w:rPr>
            <w:t xml:space="preserve">Zhang, X.-F., Liu, Z.-G., Shen, W. &amp; Gurunathan, S., 2016. Silver Nanoparticles: Synthesis, Characterization, Properties, Applications, and Therapeutic Approaches. </w:t>
          </w:r>
          <w:r>
            <w:rPr>
              <w:i/>
              <w:iCs/>
              <w:noProof/>
              <w:lang w:val="en-US"/>
            </w:rPr>
            <w:t>International Journal of Molecular Sciences</w:t>
          </w:r>
          <w:r>
            <w:rPr>
              <w:noProof/>
              <w:lang w:val="en-US"/>
            </w:rPr>
            <w:t>, 17(9), s. 1534.</w:t>
          </w:r>
        </w:p>
        <w:p w14:paraId="5DCB53AE" w14:textId="26D71C10" w:rsidR="008B6214" w:rsidRPr="005C1A0D" w:rsidRDefault="008B6214" w:rsidP="008B6214">
          <w:pPr>
            <w:pStyle w:val="Nadpis6"/>
            <w:numPr>
              <w:ilvl w:val="0"/>
              <w:numId w:val="0"/>
            </w:numPr>
            <w:jc w:val="both"/>
          </w:pPr>
          <w:r w:rsidRPr="005C1A0D">
            <w:fldChar w:fldCharType="end"/>
          </w:r>
        </w:p>
      </w:sdtContent>
    </w:sdt>
    <w:p w14:paraId="5C563026" w14:textId="77777777" w:rsidR="008B6214" w:rsidRPr="00413DC3" w:rsidRDefault="008B6214" w:rsidP="008B6214">
      <w:pPr>
        <w:pStyle w:val="Nadpis2"/>
      </w:pPr>
      <w:bookmarkStart w:id="34" w:name="_Toc102704379"/>
      <w:r w:rsidRPr="00413DC3">
        <w:t>Seznam použitých zkratek</w:t>
      </w:r>
      <w:bookmarkEnd w:id="34"/>
    </w:p>
    <w:p w14:paraId="7181F7E5" w14:textId="77777777" w:rsidR="008B6214" w:rsidRPr="00D80958" w:rsidRDefault="008B6214" w:rsidP="008B6214">
      <w:r>
        <w:t xml:space="preserve">BPEI – rozvětvený </w:t>
      </w:r>
      <w:proofErr w:type="spellStart"/>
      <w:r>
        <w:t>polyethylenimin</w:t>
      </w:r>
      <w:proofErr w:type="spellEnd"/>
    </w:p>
    <w:p w14:paraId="22100115" w14:textId="77777777" w:rsidR="008B6214" w:rsidRDefault="008B6214" w:rsidP="008B6214">
      <w:proofErr w:type="spellStart"/>
      <w:r>
        <w:t>AgNPs</w:t>
      </w:r>
      <w:proofErr w:type="spellEnd"/>
      <w:r>
        <w:t xml:space="preserve"> – nanočástice stříbra</w:t>
      </w:r>
    </w:p>
    <w:p w14:paraId="5B0643E4" w14:textId="77777777" w:rsidR="008B6214" w:rsidRDefault="008B6214" w:rsidP="008B6214">
      <w:proofErr w:type="spellStart"/>
      <w:r>
        <w:t>NPs</w:t>
      </w:r>
      <w:proofErr w:type="spellEnd"/>
      <w:r>
        <w:t xml:space="preserve"> – nanočástice (</w:t>
      </w:r>
      <w:proofErr w:type="spellStart"/>
      <w:r>
        <w:t>nanoparticles</w:t>
      </w:r>
      <w:proofErr w:type="spellEnd"/>
      <w:r>
        <w:t>)</w:t>
      </w:r>
    </w:p>
    <w:p w14:paraId="1A6763B0" w14:textId="77777777" w:rsidR="008B6214" w:rsidRDefault="008B6214" w:rsidP="008B6214">
      <w:r>
        <w:t>TEM – transmisní elektronový mikroskop</w:t>
      </w:r>
    </w:p>
    <w:p w14:paraId="0B6812F5" w14:textId="77777777" w:rsidR="008B6214" w:rsidRDefault="008B6214" w:rsidP="008B6214">
      <w:r>
        <w:t>HRTEM – transmisní elektronový mikroskop s vysokým rozlišením</w:t>
      </w:r>
    </w:p>
    <w:p w14:paraId="32AC0770" w14:textId="77777777" w:rsidR="008B6214" w:rsidRDefault="008B6214" w:rsidP="008B6214">
      <w:r>
        <w:t>UV – ultrafialové</w:t>
      </w:r>
    </w:p>
    <w:p w14:paraId="0CA623A4" w14:textId="77777777" w:rsidR="008B6214" w:rsidRPr="00E131FC" w:rsidRDefault="008B6214" w:rsidP="008B6214">
      <w:proofErr w:type="spellStart"/>
      <w:r>
        <w:t>rpm</w:t>
      </w:r>
      <w:proofErr w:type="spellEnd"/>
      <w:r>
        <w:t xml:space="preserve"> – počet otáček za minutu</w:t>
      </w:r>
    </w:p>
    <w:p w14:paraId="107C5D18" w14:textId="6DECD7BC" w:rsidR="00E131FC" w:rsidRPr="00E131FC" w:rsidRDefault="00E131FC" w:rsidP="008B6214">
      <w:pPr>
        <w:pStyle w:val="Nadpis1"/>
        <w:numPr>
          <w:ilvl w:val="0"/>
          <w:numId w:val="0"/>
        </w:numPr>
      </w:pPr>
    </w:p>
    <w:sectPr w:rsidR="00E131FC" w:rsidRPr="00E131FC" w:rsidSect="000E57E6">
      <w:type w:val="continuous"/>
      <w:pgSz w:w="11906" w:h="16838"/>
      <w:pgMar w:top="1418" w:right="1418"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53CB43" w14:textId="77777777" w:rsidR="00343943" w:rsidRDefault="00343943" w:rsidP="000C1B39">
      <w:r>
        <w:separator/>
      </w:r>
    </w:p>
    <w:p w14:paraId="1CA9934C" w14:textId="77777777" w:rsidR="00343943" w:rsidRDefault="00343943"/>
  </w:endnote>
  <w:endnote w:type="continuationSeparator" w:id="0">
    <w:p w14:paraId="6780F12B" w14:textId="77777777" w:rsidR="00343943" w:rsidRDefault="00343943" w:rsidP="000C1B39">
      <w:r>
        <w:continuationSeparator/>
      </w:r>
    </w:p>
    <w:p w14:paraId="58B0F083" w14:textId="77777777" w:rsidR="00343943" w:rsidRDefault="003439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EE"/>
    <w:family w:val="swiss"/>
    <w:pitch w:val="variable"/>
    <w:sig w:usb0="E5002EFF" w:usb1="C000E47F" w:usb2="00000029" w:usb3="00000000" w:csb0="000001FF" w:csb1="00000000"/>
  </w:font>
  <w:font w:name="Cambria Math">
    <w:panose1 w:val="02040503050406030204"/>
    <w:charset w:val="00"/>
    <w:family w:val="roman"/>
    <w:pitch w:val="variable"/>
    <w:sig w:usb0="E00002FF" w:usb1="420024FF" w:usb2="00000000" w:usb3="00000000" w:csb0="0000019F" w:csb1="00000000"/>
  </w:font>
  <w:font w:name="csr10">
    <w:altName w:val="MS Mincho"/>
    <w:panose1 w:val="020B0604020202020204"/>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675998802"/>
      <w:docPartObj>
        <w:docPartGallery w:val="Page Numbers (Bottom of Page)"/>
        <w:docPartUnique/>
      </w:docPartObj>
    </w:sdtPr>
    <w:sdtEndPr>
      <w:rPr>
        <w:rStyle w:val="slostrnky"/>
      </w:rPr>
    </w:sdtEndPr>
    <w:sdtContent>
      <w:p w14:paraId="2808EA3C" w14:textId="4805734E" w:rsidR="008219BD" w:rsidRDefault="008219BD" w:rsidP="00973D6A">
        <w:pPr>
          <w:pStyle w:val="Zpat"/>
          <w:framePr w:wrap="none" w:vAnchor="text" w:hAnchor="margin" w:xAlign="right"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00C887A8" w14:textId="77777777" w:rsidR="008219BD" w:rsidRDefault="008219BD" w:rsidP="000C1B39">
    <w:pPr>
      <w:pStyle w:val="Zpat"/>
      <w:ind w:right="360"/>
    </w:pPr>
  </w:p>
  <w:p w14:paraId="20F6997D" w14:textId="77777777" w:rsidR="008219BD" w:rsidRDefault="008219B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5719010"/>
      <w:docPartObj>
        <w:docPartGallery w:val="Page Numbers (Bottom of Page)"/>
        <w:docPartUnique/>
      </w:docPartObj>
    </w:sdtPr>
    <w:sdtEndPr/>
    <w:sdtContent>
      <w:p w14:paraId="65C7C21C" w14:textId="5DF1E771" w:rsidR="00D76D6D" w:rsidRDefault="00D76D6D">
        <w:pPr>
          <w:pStyle w:val="Zpat"/>
          <w:jc w:val="right"/>
        </w:pPr>
        <w:r>
          <w:fldChar w:fldCharType="begin"/>
        </w:r>
        <w:r>
          <w:instrText>PAGE   \* MERGEFORMAT</w:instrText>
        </w:r>
        <w:r>
          <w:fldChar w:fldCharType="separate"/>
        </w:r>
        <w:r w:rsidR="00065F2F">
          <w:rPr>
            <w:noProof/>
          </w:rPr>
          <w:t>8</w:t>
        </w:r>
        <w:r>
          <w:fldChar w:fldCharType="end"/>
        </w:r>
      </w:p>
    </w:sdtContent>
  </w:sdt>
  <w:p w14:paraId="7A837350" w14:textId="2D27AA94" w:rsidR="008219BD" w:rsidRDefault="008219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697D5" w14:textId="77777777" w:rsidR="00343943" w:rsidRDefault="00343943" w:rsidP="000C1B39">
      <w:r>
        <w:separator/>
      </w:r>
    </w:p>
    <w:p w14:paraId="10EBB101" w14:textId="77777777" w:rsidR="00343943" w:rsidRDefault="00343943"/>
  </w:footnote>
  <w:footnote w:type="continuationSeparator" w:id="0">
    <w:p w14:paraId="33863839" w14:textId="77777777" w:rsidR="00343943" w:rsidRDefault="00343943" w:rsidP="000C1B39">
      <w:r>
        <w:continuationSeparator/>
      </w:r>
    </w:p>
    <w:p w14:paraId="3F27B401" w14:textId="77777777" w:rsidR="00343943" w:rsidRDefault="0034394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15DF4"/>
    <w:multiLevelType w:val="multilevel"/>
    <w:tmpl w:val="636EE8F2"/>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E1E463B"/>
    <w:multiLevelType w:val="multilevel"/>
    <w:tmpl w:val="8512A6DE"/>
    <w:numStyleLink w:val="Aktulnseznam1"/>
  </w:abstractNum>
  <w:abstractNum w:abstractNumId="2" w15:restartNumberingAfterBreak="0">
    <w:nsid w:val="10302296"/>
    <w:multiLevelType w:val="multilevel"/>
    <w:tmpl w:val="0405001F"/>
    <w:styleLink w:val="Aktulnseznam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5A76655"/>
    <w:multiLevelType w:val="multilevel"/>
    <w:tmpl w:val="7F52D6F2"/>
    <w:styleLink w:val="Aktulnseznam2"/>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FCF7A4D"/>
    <w:multiLevelType w:val="multilevel"/>
    <w:tmpl w:val="0405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30E5064F"/>
    <w:multiLevelType w:val="multilevel"/>
    <w:tmpl w:val="9AF08AEC"/>
    <w:styleLink w:val="lnekoddl"/>
    <w:lvl w:ilvl="0">
      <w:start w:val="1"/>
      <w:numFmt w:val="decimal"/>
      <w:lvlText w:val="%1."/>
      <w:lvlJc w:val="left"/>
      <w:pPr>
        <w:ind w:left="360" w:hanging="360"/>
      </w:pPr>
    </w:lvl>
    <w:lvl w:ilvl="1">
      <w:start w:val="1"/>
      <w:numFmt w:val="decimal"/>
      <w:lvlText w:val="%1.%2."/>
      <w:lvlJc w:val="left"/>
      <w:pPr>
        <w:ind w:left="792" w:hanging="432"/>
      </w:pPr>
      <w:rPr>
        <w:sz w:val="32"/>
        <w:szCs w:val="32"/>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783373A"/>
    <w:multiLevelType w:val="multilevel"/>
    <w:tmpl w:val="0405001D"/>
    <w:styleLink w:val="Aktulnseznam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47FC4139"/>
    <w:multiLevelType w:val="hybridMultilevel"/>
    <w:tmpl w:val="D316A972"/>
    <w:lvl w:ilvl="0" w:tplc="FF5C3458">
      <w:start w:val="1"/>
      <w:numFmt w:val="decimal"/>
      <w:pStyle w:val="Nadpis6"/>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0A46B04"/>
    <w:multiLevelType w:val="multilevel"/>
    <w:tmpl w:val="7B8AD264"/>
    <w:styleLink w:val="Aktulnseznam5"/>
    <w:lvl w:ilvl="0">
      <w:start w:val="1"/>
      <w:numFmt w:val="bullet"/>
      <w:lvlText w:val=""/>
      <w:lvlJc w:val="left"/>
      <w:pPr>
        <w:ind w:left="1152" w:hanging="360"/>
      </w:pPr>
      <w:rPr>
        <w:rFonts w:ascii="Wingdings" w:hAnsi="Wingdings" w:hint="default"/>
      </w:rPr>
    </w:lvl>
    <w:lvl w:ilvl="1">
      <w:start w:val="1"/>
      <w:numFmt w:val="bullet"/>
      <w:lvlText w:val="o"/>
      <w:lvlJc w:val="left"/>
      <w:pPr>
        <w:ind w:left="1872" w:hanging="360"/>
      </w:pPr>
      <w:rPr>
        <w:rFonts w:ascii="Courier New" w:hAnsi="Courier New" w:cs="Courier New" w:hint="default"/>
      </w:rPr>
    </w:lvl>
    <w:lvl w:ilvl="2">
      <w:start w:val="1"/>
      <w:numFmt w:val="bullet"/>
      <w:lvlText w:val=""/>
      <w:lvlJc w:val="left"/>
      <w:pPr>
        <w:ind w:left="2592" w:hanging="360"/>
      </w:pPr>
      <w:rPr>
        <w:rFonts w:ascii="Wingdings" w:hAnsi="Wingdings" w:hint="default"/>
      </w:rPr>
    </w:lvl>
    <w:lvl w:ilvl="3">
      <w:start w:val="1"/>
      <w:numFmt w:val="bullet"/>
      <w:lvlText w:val=""/>
      <w:lvlJc w:val="left"/>
      <w:pPr>
        <w:ind w:left="3312" w:hanging="360"/>
      </w:pPr>
      <w:rPr>
        <w:rFonts w:ascii="Symbol" w:hAnsi="Symbol" w:hint="default"/>
      </w:rPr>
    </w:lvl>
    <w:lvl w:ilvl="4">
      <w:start w:val="1"/>
      <w:numFmt w:val="bullet"/>
      <w:lvlText w:val="o"/>
      <w:lvlJc w:val="left"/>
      <w:pPr>
        <w:ind w:left="4032" w:hanging="360"/>
      </w:pPr>
      <w:rPr>
        <w:rFonts w:ascii="Courier New" w:hAnsi="Courier New" w:cs="Courier New" w:hint="default"/>
      </w:rPr>
    </w:lvl>
    <w:lvl w:ilvl="5">
      <w:start w:val="1"/>
      <w:numFmt w:val="bullet"/>
      <w:lvlText w:val=""/>
      <w:lvlJc w:val="left"/>
      <w:pPr>
        <w:ind w:left="4752" w:hanging="360"/>
      </w:pPr>
      <w:rPr>
        <w:rFonts w:ascii="Wingdings" w:hAnsi="Wingdings" w:hint="default"/>
      </w:rPr>
    </w:lvl>
    <w:lvl w:ilvl="6">
      <w:start w:val="1"/>
      <w:numFmt w:val="bullet"/>
      <w:lvlText w:val=""/>
      <w:lvlJc w:val="left"/>
      <w:pPr>
        <w:ind w:left="5472" w:hanging="360"/>
      </w:pPr>
      <w:rPr>
        <w:rFonts w:ascii="Symbol" w:hAnsi="Symbol" w:hint="default"/>
      </w:rPr>
    </w:lvl>
    <w:lvl w:ilvl="7">
      <w:start w:val="1"/>
      <w:numFmt w:val="bullet"/>
      <w:lvlText w:val="o"/>
      <w:lvlJc w:val="left"/>
      <w:pPr>
        <w:ind w:left="6192" w:hanging="360"/>
      </w:pPr>
      <w:rPr>
        <w:rFonts w:ascii="Courier New" w:hAnsi="Courier New" w:cs="Courier New" w:hint="default"/>
      </w:rPr>
    </w:lvl>
    <w:lvl w:ilvl="8">
      <w:start w:val="1"/>
      <w:numFmt w:val="bullet"/>
      <w:lvlText w:val=""/>
      <w:lvlJc w:val="left"/>
      <w:pPr>
        <w:ind w:left="6912" w:hanging="360"/>
      </w:pPr>
      <w:rPr>
        <w:rFonts w:ascii="Wingdings" w:hAnsi="Wingdings" w:hint="default"/>
      </w:rPr>
    </w:lvl>
  </w:abstractNum>
  <w:abstractNum w:abstractNumId="9" w15:restartNumberingAfterBreak="0">
    <w:nsid w:val="6307445F"/>
    <w:multiLevelType w:val="multilevel"/>
    <w:tmpl w:val="46442C6C"/>
    <w:styleLink w:val="Aktulnseznam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95B64FD"/>
    <w:multiLevelType w:val="multilevel"/>
    <w:tmpl w:val="8512A6DE"/>
    <w:styleLink w:val="Aktulnseznam1"/>
    <w:lvl w:ilvl="0">
      <w:start w:val="1"/>
      <w:numFmt w:val="decimal"/>
      <w:pStyle w:val="Nadpis1"/>
      <w:lvlText w:val="%1."/>
      <w:lvlJc w:val="left"/>
      <w:pPr>
        <w:ind w:left="360" w:hanging="360"/>
      </w:pPr>
    </w:lvl>
    <w:lvl w:ilvl="1">
      <w:start w:val="1"/>
      <w:numFmt w:val="decimal"/>
      <w:pStyle w:val="Nadpis2"/>
      <w:lvlText w:val="%1.%2."/>
      <w:lvlJc w:val="left"/>
      <w:pPr>
        <w:ind w:left="792" w:hanging="432"/>
      </w:pPr>
      <w:rPr>
        <w:sz w:val="32"/>
        <w:szCs w:val="32"/>
      </w:rPr>
    </w:lvl>
    <w:lvl w:ilvl="2">
      <w:start w:val="1"/>
      <w:numFmt w:val="decimal"/>
      <w:pStyle w:val="Nadpis3"/>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224220407">
    <w:abstractNumId w:val="10"/>
  </w:num>
  <w:num w:numId="2" w16cid:durableId="255791117">
    <w:abstractNumId w:val="0"/>
  </w:num>
  <w:num w:numId="3" w16cid:durableId="463741535">
    <w:abstractNumId w:val="5"/>
  </w:num>
  <w:num w:numId="4" w16cid:durableId="1367834249">
    <w:abstractNumId w:val="4"/>
  </w:num>
  <w:num w:numId="5" w16cid:durableId="270213232">
    <w:abstractNumId w:val="3"/>
  </w:num>
  <w:num w:numId="6" w16cid:durableId="538980387">
    <w:abstractNumId w:val="9"/>
  </w:num>
  <w:num w:numId="7" w16cid:durableId="1548957891">
    <w:abstractNumId w:val="6"/>
  </w:num>
  <w:num w:numId="8" w16cid:durableId="448862778">
    <w:abstractNumId w:val="8"/>
  </w:num>
  <w:num w:numId="9" w16cid:durableId="630667897">
    <w:abstractNumId w:val="2"/>
  </w:num>
  <w:num w:numId="10" w16cid:durableId="1344547961">
    <w:abstractNumId w:val="1"/>
    <w:lvlOverride w:ilvl="0">
      <w:lvl w:ilvl="0">
        <w:start w:val="1"/>
        <w:numFmt w:val="decimal"/>
        <w:pStyle w:val="Nadpis1"/>
        <w:lvlText w:val="%1."/>
        <w:lvlJc w:val="left"/>
        <w:pPr>
          <w:ind w:left="360" w:hanging="360"/>
        </w:pPr>
      </w:lvl>
    </w:lvlOverride>
    <w:lvlOverride w:ilvl="1">
      <w:lvl w:ilvl="1">
        <w:start w:val="1"/>
        <w:numFmt w:val="decimal"/>
        <w:pStyle w:val="Nadpis2"/>
        <w:lvlText w:val="%1.%2."/>
        <w:lvlJc w:val="left"/>
        <w:pPr>
          <w:ind w:left="792" w:hanging="432"/>
        </w:pPr>
        <w:rPr>
          <w:sz w:val="32"/>
          <w:szCs w:val="32"/>
        </w:rPr>
      </w:lvl>
    </w:lvlOverride>
    <w:lvlOverride w:ilvl="2">
      <w:lvl w:ilvl="2">
        <w:start w:val="1"/>
        <w:numFmt w:val="decimal"/>
        <w:pStyle w:val="Nadpis3"/>
        <w:lvlText w:val="%1.%2.%3."/>
        <w:lvlJc w:val="left"/>
        <w:pPr>
          <w:ind w:left="1224" w:hanging="504"/>
        </w:pPr>
        <w:rPr>
          <w:sz w:val="28"/>
          <w:szCs w:val="28"/>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1" w16cid:durableId="297731208">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ABE"/>
    <w:rsid w:val="00006730"/>
    <w:rsid w:val="000130FF"/>
    <w:rsid w:val="00023766"/>
    <w:rsid w:val="000334E4"/>
    <w:rsid w:val="00044567"/>
    <w:rsid w:val="000479A8"/>
    <w:rsid w:val="00053FE1"/>
    <w:rsid w:val="00065F2F"/>
    <w:rsid w:val="000716F5"/>
    <w:rsid w:val="00075A2B"/>
    <w:rsid w:val="000919FB"/>
    <w:rsid w:val="000951D2"/>
    <w:rsid w:val="000C1B39"/>
    <w:rsid w:val="000C642A"/>
    <w:rsid w:val="000D5D3C"/>
    <w:rsid w:val="000E57E6"/>
    <w:rsid w:val="001057C5"/>
    <w:rsid w:val="00130159"/>
    <w:rsid w:val="001308BF"/>
    <w:rsid w:val="00154850"/>
    <w:rsid w:val="001A531C"/>
    <w:rsid w:val="001B69B1"/>
    <w:rsid w:val="001D4D8A"/>
    <w:rsid w:val="001E1C36"/>
    <w:rsid w:val="00204180"/>
    <w:rsid w:val="002254EA"/>
    <w:rsid w:val="0023104D"/>
    <w:rsid w:val="0024157D"/>
    <w:rsid w:val="00242E57"/>
    <w:rsid w:val="0025154D"/>
    <w:rsid w:val="00255849"/>
    <w:rsid w:val="00260107"/>
    <w:rsid w:val="002707C4"/>
    <w:rsid w:val="00280E32"/>
    <w:rsid w:val="00294826"/>
    <w:rsid w:val="00297ABE"/>
    <w:rsid w:val="002C510F"/>
    <w:rsid w:val="002D3000"/>
    <w:rsid w:val="002D4F55"/>
    <w:rsid w:val="002E0C01"/>
    <w:rsid w:val="002E3936"/>
    <w:rsid w:val="003004D2"/>
    <w:rsid w:val="0030073C"/>
    <w:rsid w:val="003305D1"/>
    <w:rsid w:val="00343943"/>
    <w:rsid w:val="0035005B"/>
    <w:rsid w:val="00377038"/>
    <w:rsid w:val="0038008D"/>
    <w:rsid w:val="00390A48"/>
    <w:rsid w:val="00392272"/>
    <w:rsid w:val="0039439F"/>
    <w:rsid w:val="003C1B40"/>
    <w:rsid w:val="003C3AEC"/>
    <w:rsid w:val="003D7DE1"/>
    <w:rsid w:val="003E0625"/>
    <w:rsid w:val="003E0A6E"/>
    <w:rsid w:val="004015F3"/>
    <w:rsid w:val="00413DC3"/>
    <w:rsid w:val="00440B99"/>
    <w:rsid w:val="00441C2F"/>
    <w:rsid w:val="004651F4"/>
    <w:rsid w:val="004678EE"/>
    <w:rsid w:val="00490F89"/>
    <w:rsid w:val="004A04D0"/>
    <w:rsid w:val="00524107"/>
    <w:rsid w:val="00527AB8"/>
    <w:rsid w:val="005378B9"/>
    <w:rsid w:val="00561052"/>
    <w:rsid w:val="00563AF4"/>
    <w:rsid w:val="0056531F"/>
    <w:rsid w:val="00582170"/>
    <w:rsid w:val="00585CF8"/>
    <w:rsid w:val="005A0888"/>
    <w:rsid w:val="005B3D78"/>
    <w:rsid w:val="005C1A0D"/>
    <w:rsid w:val="005C2061"/>
    <w:rsid w:val="005D079A"/>
    <w:rsid w:val="005D4356"/>
    <w:rsid w:val="005F21B3"/>
    <w:rsid w:val="00601C00"/>
    <w:rsid w:val="00606E58"/>
    <w:rsid w:val="00607B48"/>
    <w:rsid w:val="00612C49"/>
    <w:rsid w:val="006202AF"/>
    <w:rsid w:val="00625EDD"/>
    <w:rsid w:val="006775C8"/>
    <w:rsid w:val="00691D18"/>
    <w:rsid w:val="00691D83"/>
    <w:rsid w:val="006A6F73"/>
    <w:rsid w:val="006C33FB"/>
    <w:rsid w:val="006D1BED"/>
    <w:rsid w:val="006F0A0B"/>
    <w:rsid w:val="006F6060"/>
    <w:rsid w:val="0070157D"/>
    <w:rsid w:val="007032DE"/>
    <w:rsid w:val="0071352E"/>
    <w:rsid w:val="00726036"/>
    <w:rsid w:val="00753514"/>
    <w:rsid w:val="007577C4"/>
    <w:rsid w:val="00784231"/>
    <w:rsid w:val="00795FB8"/>
    <w:rsid w:val="007D2A28"/>
    <w:rsid w:val="00815EA0"/>
    <w:rsid w:val="008219BD"/>
    <w:rsid w:val="00836888"/>
    <w:rsid w:val="00845D47"/>
    <w:rsid w:val="00847220"/>
    <w:rsid w:val="008619E1"/>
    <w:rsid w:val="00872AA4"/>
    <w:rsid w:val="0089091C"/>
    <w:rsid w:val="00891614"/>
    <w:rsid w:val="00892C76"/>
    <w:rsid w:val="008A02C1"/>
    <w:rsid w:val="008A0FB0"/>
    <w:rsid w:val="008B3F54"/>
    <w:rsid w:val="008B6214"/>
    <w:rsid w:val="008D4DBC"/>
    <w:rsid w:val="008E4CAD"/>
    <w:rsid w:val="008E6672"/>
    <w:rsid w:val="009137BB"/>
    <w:rsid w:val="00962AE4"/>
    <w:rsid w:val="009644EF"/>
    <w:rsid w:val="009649D7"/>
    <w:rsid w:val="00965C4A"/>
    <w:rsid w:val="00973D6A"/>
    <w:rsid w:val="00982856"/>
    <w:rsid w:val="009A28BE"/>
    <w:rsid w:val="009D216E"/>
    <w:rsid w:val="009F0C55"/>
    <w:rsid w:val="009F7860"/>
    <w:rsid w:val="00A01ACD"/>
    <w:rsid w:val="00A04D65"/>
    <w:rsid w:val="00A07C7A"/>
    <w:rsid w:val="00A30C5E"/>
    <w:rsid w:val="00A43275"/>
    <w:rsid w:val="00A43CB9"/>
    <w:rsid w:val="00A510AE"/>
    <w:rsid w:val="00A94529"/>
    <w:rsid w:val="00AA40AF"/>
    <w:rsid w:val="00AC0738"/>
    <w:rsid w:val="00AC1F64"/>
    <w:rsid w:val="00AC63FC"/>
    <w:rsid w:val="00AD0784"/>
    <w:rsid w:val="00AD2AA0"/>
    <w:rsid w:val="00AE59D2"/>
    <w:rsid w:val="00B26EC6"/>
    <w:rsid w:val="00B33EE3"/>
    <w:rsid w:val="00B34699"/>
    <w:rsid w:val="00B34DBA"/>
    <w:rsid w:val="00B41497"/>
    <w:rsid w:val="00B57EEC"/>
    <w:rsid w:val="00B860FF"/>
    <w:rsid w:val="00B92C8F"/>
    <w:rsid w:val="00BB2160"/>
    <w:rsid w:val="00BB7E07"/>
    <w:rsid w:val="00C01453"/>
    <w:rsid w:val="00C06E14"/>
    <w:rsid w:val="00C3208A"/>
    <w:rsid w:val="00C341E6"/>
    <w:rsid w:val="00C40BE6"/>
    <w:rsid w:val="00C52037"/>
    <w:rsid w:val="00C61AF0"/>
    <w:rsid w:val="00CC23D6"/>
    <w:rsid w:val="00CE7559"/>
    <w:rsid w:val="00CF2B6C"/>
    <w:rsid w:val="00CF31B3"/>
    <w:rsid w:val="00D17983"/>
    <w:rsid w:val="00D50E5F"/>
    <w:rsid w:val="00D6484E"/>
    <w:rsid w:val="00D76D6D"/>
    <w:rsid w:val="00D80958"/>
    <w:rsid w:val="00D80990"/>
    <w:rsid w:val="00D84862"/>
    <w:rsid w:val="00D84E21"/>
    <w:rsid w:val="00D904E1"/>
    <w:rsid w:val="00D92399"/>
    <w:rsid w:val="00E063D0"/>
    <w:rsid w:val="00E1264F"/>
    <w:rsid w:val="00E131FC"/>
    <w:rsid w:val="00E202C1"/>
    <w:rsid w:val="00E205E1"/>
    <w:rsid w:val="00E25B8F"/>
    <w:rsid w:val="00E365FA"/>
    <w:rsid w:val="00E562C4"/>
    <w:rsid w:val="00E7379A"/>
    <w:rsid w:val="00E8310A"/>
    <w:rsid w:val="00E90A0A"/>
    <w:rsid w:val="00EA5DE2"/>
    <w:rsid w:val="00EB57D9"/>
    <w:rsid w:val="00ED47AC"/>
    <w:rsid w:val="00F122E3"/>
    <w:rsid w:val="00F131BB"/>
    <w:rsid w:val="00F224BE"/>
    <w:rsid w:val="00F27174"/>
    <w:rsid w:val="00F5104C"/>
    <w:rsid w:val="00F63C4B"/>
    <w:rsid w:val="00F955FD"/>
    <w:rsid w:val="00FA6719"/>
    <w:rsid w:val="00FA69BA"/>
    <w:rsid w:val="00FC0C73"/>
    <w:rsid w:val="00FC5FE2"/>
    <w:rsid w:val="00FE06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0A806D"/>
  <w15:chartTrackingRefBased/>
  <w15:docId w15:val="{44E498D3-02DD-C640-BC43-718477F71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next w:val="Styl1"/>
    <w:qFormat/>
    <w:rsid w:val="00AA40AF"/>
    <w:pPr>
      <w:spacing w:line="360" w:lineRule="auto"/>
    </w:pPr>
    <w:rPr>
      <w:rFonts w:ascii="Times New Roman" w:eastAsia="Times New Roman" w:hAnsi="Times New Roman" w:cs="Times New Roman"/>
      <w:lang w:eastAsia="cs-CZ"/>
    </w:rPr>
  </w:style>
  <w:style w:type="paragraph" w:styleId="Nadpis1">
    <w:name w:val="heading 1"/>
    <w:basedOn w:val="Normln"/>
    <w:next w:val="Normln"/>
    <w:link w:val="Nadpis1Char"/>
    <w:autoRedefine/>
    <w:uiPriority w:val="9"/>
    <w:qFormat/>
    <w:rsid w:val="00AE59D2"/>
    <w:pPr>
      <w:keepNext/>
      <w:keepLines/>
      <w:numPr>
        <w:numId w:val="10"/>
      </w:numPr>
      <w:spacing w:before="240"/>
      <w:jc w:val="both"/>
      <w:outlineLvl w:val="0"/>
    </w:pPr>
    <w:rPr>
      <w:rFonts w:eastAsiaTheme="majorEastAsia" w:cstheme="majorBidi"/>
      <w:b/>
      <w:color w:val="000000" w:themeColor="text1"/>
      <w:sz w:val="36"/>
    </w:rPr>
  </w:style>
  <w:style w:type="paragraph" w:styleId="Nadpis2">
    <w:name w:val="heading 2"/>
    <w:basedOn w:val="Nadpis1"/>
    <w:next w:val="Normln"/>
    <w:link w:val="Nadpis2Char"/>
    <w:unhideWhenUsed/>
    <w:qFormat/>
    <w:rsid w:val="0024157D"/>
    <w:pPr>
      <w:numPr>
        <w:ilvl w:val="1"/>
      </w:numPr>
      <w:outlineLvl w:val="1"/>
    </w:pPr>
    <w:rPr>
      <w:sz w:val="32"/>
    </w:rPr>
  </w:style>
  <w:style w:type="paragraph" w:styleId="Nadpis3">
    <w:name w:val="heading 3"/>
    <w:basedOn w:val="Nadpis1"/>
    <w:next w:val="Normln"/>
    <w:link w:val="Nadpis3Char"/>
    <w:unhideWhenUsed/>
    <w:qFormat/>
    <w:rsid w:val="00AE59D2"/>
    <w:pPr>
      <w:numPr>
        <w:ilvl w:val="2"/>
      </w:numPr>
      <w:outlineLvl w:val="2"/>
    </w:pPr>
    <w:rPr>
      <w:sz w:val="28"/>
      <w:szCs w:val="28"/>
    </w:rPr>
  </w:style>
  <w:style w:type="paragraph" w:styleId="Nadpis4">
    <w:name w:val="heading 4"/>
    <w:basedOn w:val="Normln"/>
    <w:next w:val="Normln"/>
    <w:link w:val="Nadpis4Char"/>
    <w:unhideWhenUsed/>
    <w:qFormat/>
    <w:rsid w:val="00AE59D2"/>
    <w:pPr>
      <w:keepNext/>
      <w:keepLines/>
      <w:spacing w:before="40"/>
      <w:outlineLvl w:val="3"/>
    </w:pPr>
    <w:rPr>
      <w:rFonts w:eastAsiaTheme="majorEastAsia" w:cstheme="majorBidi"/>
      <w:b/>
      <w:iCs/>
      <w:color w:val="000000" w:themeColor="text1"/>
      <w:sz w:val="26"/>
    </w:rPr>
  </w:style>
  <w:style w:type="paragraph" w:styleId="Nadpis5">
    <w:name w:val="heading 5"/>
    <w:basedOn w:val="Styl1"/>
    <w:next w:val="Normln"/>
    <w:link w:val="Nadpis5Char"/>
    <w:unhideWhenUsed/>
    <w:qFormat/>
    <w:rsid w:val="00AE59D2"/>
    <w:pPr>
      <w:outlineLvl w:val="4"/>
    </w:pPr>
    <w:rPr>
      <w:b/>
    </w:rPr>
  </w:style>
  <w:style w:type="paragraph" w:styleId="Nadpis6">
    <w:name w:val="heading 6"/>
    <w:basedOn w:val="Normln"/>
    <w:next w:val="Normln"/>
    <w:link w:val="Nadpis6Char"/>
    <w:unhideWhenUsed/>
    <w:qFormat/>
    <w:rsid w:val="005C1A0D"/>
    <w:pPr>
      <w:keepNext/>
      <w:keepLines/>
      <w:numPr>
        <w:numId w:val="11"/>
      </w:numPr>
      <w:spacing w:before="40"/>
      <w:outlineLvl w:val="5"/>
    </w:pPr>
    <w:rPr>
      <w:rFonts w:eastAsiaTheme="majorEastAsia" w:cstheme="majorBidi"/>
      <w:color w:val="000000" w:themeColor="text1"/>
    </w:rPr>
  </w:style>
  <w:style w:type="paragraph" w:styleId="Nadpis7">
    <w:name w:val="heading 7"/>
    <w:basedOn w:val="Normln"/>
    <w:next w:val="Normln"/>
    <w:link w:val="Nadpis7Char"/>
    <w:unhideWhenUsed/>
    <w:qFormat/>
    <w:rsid w:val="004678EE"/>
    <w:pPr>
      <w:keepNext/>
      <w:keepLines/>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nhideWhenUsed/>
    <w:qFormat/>
    <w:rsid w:val="004678E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nhideWhenUsed/>
    <w:qFormat/>
    <w:rsid w:val="004678E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unhideWhenUsed/>
    <w:rsid w:val="000C1B39"/>
    <w:pPr>
      <w:tabs>
        <w:tab w:val="center" w:pos="4536"/>
        <w:tab w:val="right" w:pos="9072"/>
      </w:tabs>
    </w:pPr>
  </w:style>
  <w:style w:type="character" w:customStyle="1" w:styleId="ZpatChar">
    <w:name w:val="Zápatí Char"/>
    <w:basedOn w:val="Standardnpsmoodstavce"/>
    <w:link w:val="Zpat"/>
    <w:uiPriority w:val="99"/>
    <w:rsid w:val="000C1B39"/>
  </w:style>
  <w:style w:type="character" w:styleId="slostrnky">
    <w:name w:val="page number"/>
    <w:basedOn w:val="Standardnpsmoodstavce"/>
    <w:uiPriority w:val="99"/>
    <w:semiHidden/>
    <w:unhideWhenUsed/>
    <w:rsid w:val="000C1B39"/>
  </w:style>
  <w:style w:type="character" w:customStyle="1" w:styleId="Nadpis1Char">
    <w:name w:val="Nadpis 1 Char"/>
    <w:basedOn w:val="Standardnpsmoodstavce"/>
    <w:link w:val="Nadpis1"/>
    <w:uiPriority w:val="9"/>
    <w:rsid w:val="00AE59D2"/>
    <w:rPr>
      <w:rFonts w:ascii="Times New Roman" w:eastAsiaTheme="majorEastAsia" w:hAnsi="Times New Roman" w:cstheme="majorBidi"/>
      <w:b/>
      <w:color w:val="000000" w:themeColor="text1"/>
      <w:sz w:val="36"/>
      <w:lang w:eastAsia="cs-CZ"/>
    </w:rPr>
  </w:style>
  <w:style w:type="paragraph" w:styleId="Nadpisobsahu">
    <w:name w:val="TOC Heading"/>
    <w:basedOn w:val="Nadpis1"/>
    <w:next w:val="Normln"/>
    <w:uiPriority w:val="39"/>
    <w:unhideWhenUsed/>
    <w:qFormat/>
    <w:rsid w:val="00C06E14"/>
    <w:pPr>
      <w:spacing w:before="480" w:line="276" w:lineRule="auto"/>
      <w:outlineLvl w:val="9"/>
    </w:pPr>
    <w:rPr>
      <w:b w:val="0"/>
      <w:bCs/>
      <w:sz w:val="28"/>
      <w:szCs w:val="28"/>
    </w:rPr>
  </w:style>
  <w:style w:type="paragraph" w:styleId="Obsah1">
    <w:name w:val="toc 1"/>
    <w:basedOn w:val="Normln"/>
    <w:next w:val="Normln"/>
    <w:autoRedefine/>
    <w:uiPriority w:val="39"/>
    <w:unhideWhenUsed/>
    <w:rsid w:val="00413DC3"/>
    <w:pPr>
      <w:spacing w:before="120" w:after="120"/>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C06E14"/>
    <w:pPr>
      <w:ind w:left="240"/>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C06E14"/>
    <w:pPr>
      <w:ind w:left="480"/>
    </w:pPr>
    <w:rPr>
      <w:rFonts w:asciiTheme="minorHAnsi" w:hAnsiTheme="minorHAnsi" w:cstheme="minorHAnsi"/>
      <w:i/>
      <w:iCs/>
      <w:sz w:val="20"/>
      <w:szCs w:val="20"/>
    </w:rPr>
  </w:style>
  <w:style w:type="paragraph" w:styleId="Obsah4">
    <w:name w:val="toc 4"/>
    <w:basedOn w:val="Normln"/>
    <w:next w:val="Normln"/>
    <w:autoRedefine/>
    <w:uiPriority w:val="39"/>
    <w:unhideWhenUsed/>
    <w:rsid w:val="00C06E14"/>
    <w:pPr>
      <w:ind w:left="720"/>
    </w:pPr>
    <w:rPr>
      <w:rFonts w:asciiTheme="minorHAnsi" w:hAnsiTheme="minorHAnsi" w:cstheme="minorHAnsi"/>
      <w:sz w:val="18"/>
      <w:szCs w:val="18"/>
    </w:rPr>
  </w:style>
  <w:style w:type="paragraph" w:styleId="Obsah5">
    <w:name w:val="toc 5"/>
    <w:basedOn w:val="Normln"/>
    <w:next w:val="Normln"/>
    <w:autoRedefine/>
    <w:uiPriority w:val="39"/>
    <w:unhideWhenUsed/>
    <w:rsid w:val="00C06E14"/>
    <w:pPr>
      <w:ind w:left="960"/>
    </w:pPr>
    <w:rPr>
      <w:rFonts w:asciiTheme="minorHAnsi" w:hAnsiTheme="minorHAnsi" w:cstheme="minorHAnsi"/>
      <w:sz w:val="18"/>
      <w:szCs w:val="18"/>
    </w:rPr>
  </w:style>
  <w:style w:type="paragraph" w:styleId="Obsah6">
    <w:name w:val="toc 6"/>
    <w:basedOn w:val="Normln"/>
    <w:next w:val="Normln"/>
    <w:autoRedefine/>
    <w:uiPriority w:val="39"/>
    <w:unhideWhenUsed/>
    <w:rsid w:val="00C06E14"/>
    <w:pPr>
      <w:ind w:left="1200"/>
    </w:pPr>
    <w:rPr>
      <w:rFonts w:asciiTheme="minorHAnsi" w:hAnsiTheme="minorHAnsi" w:cstheme="minorHAnsi"/>
      <w:sz w:val="18"/>
      <w:szCs w:val="18"/>
    </w:rPr>
  </w:style>
  <w:style w:type="paragraph" w:styleId="Obsah7">
    <w:name w:val="toc 7"/>
    <w:basedOn w:val="Normln"/>
    <w:next w:val="Normln"/>
    <w:autoRedefine/>
    <w:uiPriority w:val="39"/>
    <w:unhideWhenUsed/>
    <w:rsid w:val="00C06E14"/>
    <w:pPr>
      <w:ind w:left="1440"/>
    </w:pPr>
    <w:rPr>
      <w:rFonts w:asciiTheme="minorHAnsi" w:hAnsiTheme="minorHAnsi" w:cstheme="minorHAnsi"/>
      <w:sz w:val="18"/>
      <w:szCs w:val="18"/>
    </w:rPr>
  </w:style>
  <w:style w:type="paragraph" w:styleId="Obsah8">
    <w:name w:val="toc 8"/>
    <w:basedOn w:val="Normln"/>
    <w:next w:val="Normln"/>
    <w:autoRedefine/>
    <w:uiPriority w:val="39"/>
    <w:unhideWhenUsed/>
    <w:rsid w:val="00C06E14"/>
    <w:pPr>
      <w:ind w:left="1680"/>
    </w:pPr>
    <w:rPr>
      <w:rFonts w:asciiTheme="minorHAnsi" w:hAnsiTheme="minorHAnsi" w:cstheme="minorHAnsi"/>
      <w:sz w:val="18"/>
      <w:szCs w:val="18"/>
    </w:rPr>
  </w:style>
  <w:style w:type="paragraph" w:styleId="Obsah9">
    <w:name w:val="toc 9"/>
    <w:basedOn w:val="Normln"/>
    <w:next w:val="Normln"/>
    <w:autoRedefine/>
    <w:uiPriority w:val="39"/>
    <w:unhideWhenUsed/>
    <w:rsid w:val="00C06E14"/>
    <w:pPr>
      <w:ind w:left="1920"/>
    </w:pPr>
    <w:rPr>
      <w:rFonts w:asciiTheme="minorHAnsi" w:hAnsiTheme="minorHAnsi" w:cstheme="minorHAnsi"/>
      <w:sz w:val="18"/>
      <w:szCs w:val="18"/>
    </w:rPr>
  </w:style>
  <w:style w:type="character" w:styleId="Hypertextovodkaz">
    <w:name w:val="Hyperlink"/>
    <w:basedOn w:val="Standardnpsmoodstavce"/>
    <w:uiPriority w:val="99"/>
    <w:unhideWhenUsed/>
    <w:rsid w:val="00C06E14"/>
    <w:rPr>
      <w:color w:val="0563C1" w:themeColor="hyperlink"/>
      <w:u w:val="single"/>
    </w:rPr>
  </w:style>
  <w:style w:type="paragraph" w:styleId="Odstavecseseznamem">
    <w:name w:val="List Paragraph"/>
    <w:basedOn w:val="Normln"/>
    <w:uiPriority w:val="34"/>
    <w:qFormat/>
    <w:rsid w:val="00C06E14"/>
    <w:pPr>
      <w:ind w:left="720"/>
      <w:contextualSpacing/>
    </w:pPr>
  </w:style>
  <w:style w:type="paragraph" w:customStyle="1" w:styleId="Styl1">
    <w:name w:val="Styl1"/>
    <w:basedOn w:val="Nadpis1"/>
    <w:qFormat/>
    <w:rsid w:val="00E131FC"/>
    <w:pPr>
      <w:numPr>
        <w:numId w:val="0"/>
      </w:numPr>
      <w:spacing w:before="0"/>
      <w:ind w:firstLine="709"/>
    </w:pPr>
    <w:rPr>
      <w:rFonts w:eastAsia="Times New Roman"/>
      <w:b w:val="0"/>
      <w:bCs/>
      <w:sz w:val="24"/>
    </w:rPr>
  </w:style>
  <w:style w:type="paragraph" w:styleId="Nzev">
    <w:name w:val="Title"/>
    <w:basedOn w:val="Normln"/>
    <w:next w:val="Normln"/>
    <w:link w:val="NzevChar"/>
    <w:uiPriority w:val="10"/>
    <w:qFormat/>
    <w:rsid w:val="001A531C"/>
    <w:pPr>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1A531C"/>
    <w:rPr>
      <w:rFonts w:asciiTheme="majorHAnsi" w:eastAsiaTheme="majorEastAsia" w:hAnsiTheme="majorHAnsi" w:cstheme="majorBidi"/>
      <w:spacing w:val="-10"/>
      <w:kern w:val="28"/>
      <w:sz w:val="56"/>
      <w:szCs w:val="56"/>
    </w:rPr>
  </w:style>
  <w:style w:type="character" w:styleId="Zstupntext">
    <w:name w:val="Placeholder Text"/>
    <w:basedOn w:val="Standardnpsmoodstavce"/>
    <w:uiPriority w:val="99"/>
    <w:semiHidden/>
    <w:rsid w:val="001A531C"/>
    <w:rPr>
      <w:color w:val="808080"/>
    </w:rPr>
  </w:style>
  <w:style w:type="character" w:customStyle="1" w:styleId="Nevyeenzmnka1">
    <w:name w:val="Nevyřešená zmínka1"/>
    <w:basedOn w:val="Standardnpsmoodstavce"/>
    <w:uiPriority w:val="99"/>
    <w:semiHidden/>
    <w:unhideWhenUsed/>
    <w:rsid w:val="001A531C"/>
    <w:rPr>
      <w:color w:val="605E5C"/>
      <w:shd w:val="clear" w:color="auto" w:fill="E1DFDD"/>
    </w:rPr>
  </w:style>
  <w:style w:type="character" w:customStyle="1" w:styleId="apple-converted-space">
    <w:name w:val="apple-converted-space"/>
    <w:basedOn w:val="Standardnpsmoodstavce"/>
    <w:rsid w:val="001A531C"/>
  </w:style>
  <w:style w:type="character" w:customStyle="1" w:styleId="Nadpis2Char">
    <w:name w:val="Nadpis 2 Char"/>
    <w:basedOn w:val="Standardnpsmoodstavce"/>
    <w:link w:val="Nadpis2"/>
    <w:rsid w:val="0024157D"/>
    <w:rPr>
      <w:rFonts w:ascii="Times New Roman" w:eastAsiaTheme="majorEastAsia" w:hAnsi="Times New Roman" w:cstheme="majorBidi"/>
      <w:b/>
      <w:color w:val="000000" w:themeColor="text1"/>
      <w:sz w:val="32"/>
      <w:lang w:eastAsia="cs-CZ"/>
    </w:rPr>
  </w:style>
  <w:style w:type="character" w:customStyle="1" w:styleId="Nadpis3Char">
    <w:name w:val="Nadpis 3 Char"/>
    <w:basedOn w:val="Standardnpsmoodstavce"/>
    <w:link w:val="Nadpis3"/>
    <w:rsid w:val="00AE59D2"/>
    <w:rPr>
      <w:rFonts w:ascii="Times New Roman" w:eastAsiaTheme="majorEastAsia" w:hAnsi="Times New Roman" w:cstheme="majorBidi"/>
      <w:b/>
      <w:color w:val="000000" w:themeColor="text1"/>
      <w:sz w:val="28"/>
      <w:szCs w:val="28"/>
      <w:lang w:eastAsia="cs-CZ"/>
    </w:rPr>
  </w:style>
  <w:style w:type="character" w:customStyle="1" w:styleId="Nadpis4Char">
    <w:name w:val="Nadpis 4 Char"/>
    <w:basedOn w:val="Standardnpsmoodstavce"/>
    <w:link w:val="Nadpis4"/>
    <w:uiPriority w:val="9"/>
    <w:rsid w:val="00AE59D2"/>
    <w:rPr>
      <w:rFonts w:ascii="Times New Roman" w:eastAsiaTheme="majorEastAsia" w:hAnsi="Times New Roman" w:cstheme="majorBidi"/>
      <w:b/>
      <w:iCs/>
      <w:color w:val="000000" w:themeColor="text1"/>
      <w:sz w:val="26"/>
      <w:lang w:eastAsia="cs-CZ"/>
    </w:rPr>
  </w:style>
  <w:style w:type="paragraph" w:styleId="Titulek">
    <w:name w:val="caption"/>
    <w:basedOn w:val="Normln"/>
    <w:next w:val="Normln"/>
    <w:uiPriority w:val="35"/>
    <w:unhideWhenUsed/>
    <w:qFormat/>
    <w:rsid w:val="000C642A"/>
    <w:pPr>
      <w:spacing w:after="200"/>
    </w:pPr>
    <w:rPr>
      <w:i/>
      <w:iCs/>
      <w:color w:val="44546A" w:themeColor="text2"/>
      <w:sz w:val="18"/>
      <w:szCs w:val="18"/>
    </w:rPr>
  </w:style>
  <w:style w:type="paragraph" w:styleId="Textbubliny">
    <w:name w:val="Balloon Text"/>
    <w:basedOn w:val="Normln"/>
    <w:link w:val="TextbublinyChar"/>
    <w:uiPriority w:val="99"/>
    <w:semiHidden/>
    <w:unhideWhenUsed/>
    <w:rsid w:val="00965C4A"/>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65C4A"/>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E205E1"/>
    <w:rPr>
      <w:sz w:val="16"/>
      <w:szCs w:val="16"/>
    </w:rPr>
  </w:style>
  <w:style w:type="paragraph" w:styleId="Textkomente">
    <w:name w:val="annotation text"/>
    <w:basedOn w:val="Normln"/>
    <w:link w:val="TextkomenteChar"/>
    <w:uiPriority w:val="99"/>
    <w:unhideWhenUsed/>
    <w:rsid w:val="00E205E1"/>
    <w:rPr>
      <w:sz w:val="20"/>
      <w:szCs w:val="20"/>
    </w:rPr>
  </w:style>
  <w:style w:type="character" w:customStyle="1" w:styleId="TextkomenteChar">
    <w:name w:val="Text komentáře Char"/>
    <w:basedOn w:val="Standardnpsmoodstavce"/>
    <w:link w:val="Textkomente"/>
    <w:uiPriority w:val="99"/>
    <w:rsid w:val="00E205E1"/>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E205E1"/>
    <w:rPr>
      <w:b/>
      <w:bCs/>
    </w:rPr>
  </w:style>
  <w:style w:type="character" w:customStyle="1" w:styleId="PedmtkomenteChar">
    <w:name w:val="Předmět komentáře Char"/>
    <w:basedOn w:val="TextkomenteChar"/>
    <w:link w:val="Pedmtkomente"/>
    <w:uiPriority w:val="99"/>
    <w:semiHidden/>
    <w:rsid w:val="00E205E1"/>
    <w:rPr>
      <w:rFonts w:ascii="Times New Roman" w:eastAsia="Times New Roman" w:hAnsi="Times New Roman" w:cs="Times New Roman"/>
      <w:b/>
      <w:bCs/>
      <w:sz w:val="20"/>
      <w:szCs w:val="20"/>
      <w:lang w:eastAsia="cs-CZ"/>
    </w:rPr>
  </w:style>
  <w:style w:type="paragraph" w:styleId="Revize">
    <w:name w:val="Revision"/>
    <w:hidden/>
    <w:uiPriority w:val="99"/>
    <w:semiHidden/>
    <w:rsid w:val="000716F5"/>
    <w:rPr>
      <w:rFonts w:ascii="Times New Roman" w:eastAsia="Times New Roman" w:hAnsi="Times New Roman" w:cs="Times New Roman"/>
      <w:lang w:eastAsia="cs-CZ"/>
    </w:rPr>
  </w:style>
  <w:style w:type="paragraph" w:styleId="Normlnweb">
    <w:name w:val="Normal (Web)"/>
    <w:basedOn w:val="Normln"/>
    <w:uiPriority w:val="99"/>
    <w:semiHidden/>
    <w:unhideWhenUsed/>
    <w:rsid w:val="00130159"/>
    <w:pPr>
      <w:spacing w:before="100" w:beforeAutospacing="1" w:after="100" w:afterAutospacing="1" w:line="240" w:lineRule="auto"/>
    </w:pPr>
  </w:style>
  <w:style w:type="paragraph" w:styleId="Bibliografie">
    <w:name w:val="Bibliography"/>
    <w:basedOn w:val="Normln"/>
    <w:next w:val="Normln"/>
    <w:uiPriority w:val="37"/>
    <w:unhideWhenUsed/>
    <w:rsid w:val="00053FE1"/>
  </w:style>
  <w:style w:type="numbering" w:customStyle="1" w:styleId="Aktulnseznam1">
    <w:name w:val="Aktuální seznam1"/>
    <w:uiPriority w:val="99"/>
    <w:rsid w:val="006D1BED"/>
    <w:pPr>
      <w:numPr>
        <w:numId w:val="1"/>
      </w:numPr>
    </w:pPr>
  </w:style>
  <w:style w:type="numbering" w:styleId="111111">
    <w:name w:val="Outline List 2"/>
    <w:basedOn w:val="Bezseznamu"/>
    <w:uiPriority w:val="99"/>
    <w:semiHidden/>
    <w:unhideWhenUsed/>
    <w:rsid w:val="006D1BED"/>
    <w:pPr>
      <w:numPr>
        <w:numId w:val="2"/>
      </w:numPr>
    </w:pPr>
  </w:style>
  <w:style w:type="character" w:customStyle="1" w:styleId="Nadpis5Char">
    <w:name w:val="Nadpis 5 Char"/>
    <w:basedOn w:val="Standardnpsmoodstavce"/>
    <w:link w:val="Nadpis5"/>
    <w:uiPriority w:val="9"/>
    <w:rsid w:val="00AE59D2"/>
    <w:rPr>
      <w:rFonts w:ascii="Times New Roman" w:eastAsia="Times New Roman" w:hAnsi="Times New Roman" w:cstheme="majorBidi"/>
      <w:b/>
      <w:bCs/>
      <w:color w:val="000000" w:themeColor="text1"/>
      <w:lang w:eastAsia="cs-CZ"/>
    </w:rPr>
  </w:style>
  <w:style w:type="character" w:customStyle="1" w:styleId="Nadpis6Char">
    <w:name w:val="Nadpis 6 Char"/>
    <w:basedOn w:val="Standardnpsmoodstavce"/>
    <w:link w:val="Nadpis6"/>
    <w:rsid w:val="005C1A0D"/>
    <w:rPr>
      <w:rFonts w:ascii="Times New Roman" w:eastAsiaTheme="majorEastAsia" w:hAnsi="Times New Roman" w:cstheme="majorBidi"/>
      <w:color w:val="000000" w:themeColor="text1"/>
      <w:lang w:eastAsia="cs-CZ"/>
    </w:rPr>
  </w:style>
  <w:style w:type="character" w:customStyle="1" w:styleId="Nadpis7Char">
    <w:name w:val="Nadpis 7 Char"/>
    <w:basedOn w:val="Standardnpsmoodstavce"/>
    <w:link w:val="Nadpis7"/>
    <w:uiPriority w:val="9"/>
    <w:semiHidden/>
    <w:rsid w:val="006D1BED"/>
    <w:rPr>
      <w:rFonts w:asciiTheme="majorHAnsi" w:eastAsiaTheme="majorEastAsia" w:hAnsiTheme="majorHAnsi" w:cstheme="majorBidi"/>
      <w:i/>
      <w:iCs/>
      <w:color w:val="1F3763" w:themeColor="accent1" w:themeShade="7F"/>
      <w:lang w:eastAsia="cs-CZ"/>
    </w:rPr>
  </w:style>
  <w:style w:type="character" w:customStyle="1" w:styleId="Nadpis8Char">
    <w:name w:val="Nadpis 8 Char"/>
    <w:basedOn w:val="Standardnpsmoodstavce"/>
    <w:link w:val="Nadpis8"/>
    <w:uiPriority w:val="9"/>
    <w:semiHidden/>
    <w:rsid w:val="006D1BED"/>
    <w:rPr>
      <w:rFonts w:asciiTheme="majorHAnsi" w:eastAsiaTheme="majorEastAsia" w:hAnsiTheme="majorHAnsi" w:cstheme="majorBidi"/>
      <w:color w:val="272727" w:themeColor="text1" w:themeTint="D8"/>
      <w:sz w:val="21"/>
      <w:szCs w:val="21"/>
      <w:lang w:eastAsia="cs-CZ"/>
    </w:rPr>
  </w:style>
  <w:style w:type="character" w:customStyle="1" w:styleId="Nadpis9Char">
    <w:name w:val="Nadpis 9 Char"/>
    <w:basedOn w:val="Standardnpsmoodstavce"/>
    <w:link w:val="Nadpis9"/>
    <w:uiPriority w:val="9"/>
    <w:semiHidden/>
    <w:rsid w:val="006D1BED"/>
    <w:rPr>
      <w:rFonts w:asciiTheme="majorHAnsi" w:eastAsiaTheme="majorEastAsia" w:hAnsiTheme="majorHAnsi" w:cstheme="majorBidi"/>
      <w:i/>
      <w:iCs/>
      <w:color w:val="272727" w:themeColor="text1" w:themeTint="D8"/>
      <w:sz w:val="21"/>
      <w:szCs w:val="21"/>
      <w:lang w:eastAsia="cs-CZ"/>
    </w:rPr>
  </w:style>
  <w:style w:type="numbering" w:styleId="lnekoddl">
    <w:name w:val="Outline List 3"/>
    <w:basedOn w:val="Bezseznamu"/>
    <w:uiPriority w:val="99"/>
    <w:semiHidden/>
    <w:unhideWhenUsed/>
    <w:rsid w:val="006D1BED"/>
    <w:pPr>
      <w:numPr>
        <w:numId w:val="3"/>
      </w:numPr>
    </w:pPr>
  </w:style>
  <w:style w:type="numbering" w:styleId="1ai">
    <w:name w:val="Outline List 1"/>
    <w:basedOn w:val="Bezseznamu"/>
    <w:uiPriority w:val="99"/>
    <w:semiHidden/>
    <w:unhideWhenUsed/>
    <w:rsid w:val="006D1BED"/>
    <w:pPr>
      <w:numPr>
        <w:numId w:val="4"/>
      </w:numPr>
    </w:pPr>
  </w:style>
  <w:style w:type="numbering" w:customStyle="1" w:styleId="Aktulnseznam2">
    <w:name w:val="Aktuální seznam2"/>
    <w:uiPriority w:val="99"/>
    <w:rsid w:val="006D1BED"/>
    <w:pPr>
      <w:numPr>
        <w:numId w:val="5"/>
      </w:numPr>
    </w:pPr>
  </w:style>
  <w:style w:type="numbering" w:customStyle="1" w:styleId="Aktulnseznam3">
    <w:name w:val="Aktuální seznam3"/>
    <w:uiPriority w:val="99"/>
    <w:rsid w:val="00044567"/>
    <w:pPr>
      <w:numPr>
        <w:numId w:val="6"/>
      </w:numPr>
    </w:pPr>
  </w:style>
  <w:style w:type="numbering" w:customStyle="1" w:styleId="Aktulnseznam6">
    <w:name w:val="Aktuální seznam6"/>
    <w:uiPriority w:val="99"/>
    <w:rsid w:val="004678EE"/>
    <w:pPr>
      <w:numPr>
        <w:numId w:val="9"/>
      </w:numPr>
    </w:pPr>
  </w:style>
  <w:style w:type="numbering" w:customStyle="1" w:styleId="Aktulnseznam4">
    <w:name w:val="Aktuální seznam4"/>
    <w:uiPriority w:val="99"/>
    <w:rsid w:val="004678EE"/>
    <w:pPr>
      <w:numPr>
        <w:numId w:val="7"/>
      </w:numPr>
    </w:pPr>
  </w:style>
  <w:style w:type="numbering" w:customStyle="1" w:styleId="Aktulnseznam5">
    <w:name w:val="Aktuální seznam5"/>
    <w:uiPriority w:val="99"/>
    <w:rsid w:val="004678EE"/>
    <w:pPr>
      <w:numPr>
        <w:numId w:val="8"/>
      </w:numPr>
    </w:pPr>
  </w:style>
  <w:style w:type="character" w:customStyle="1" w:styleId="Nevyeenzmnka2">
    <w:name w:val="Nevyřešená zmínka2"/>
    <w:basedOn w:val="Standardnpsmoodstavce"/>
    <w:uiPriority w:val="99"/>
    <w:semiHidden/>
    <w:unhideWhenUsed/>
    <w:rsid w:val="00E131FC"/>
    <w:rPr>
      <w:color w:val="605E5C"/>
      <w:shd w:val="clear" w:color="auto" w:fill="E1DFDD"/>
    </w:rPr>
  </w:style>
  <w:style w:type="paragraph" w:styleId="Bezmezer">
    <w:name w:val="No Spacing"/>
    <w:uiPriority w:val="1"/>
    <w:qFormat/>
    <w:rsid w:val="004651F4"/>
    <w:pPr>
      <w:spacing w:line="360" w:lineRule="auto"/>
      <w:jc w:val="both"/>
    </w:pPr>
    <w:rPr>
      <w:rFonts w:ascii="Times New Roman" w:eastAsia="Times New Roman" w:hAnsi="Times New Roman" w:cs="Times New Roman"/>
      <w:lang w:eastAsia="cs-CZ"/>
    </w:rPr>
  </w:style>
  <w:style w:type="paragraph" w:customStyle="1" w:styleId="StylNadpis2dkovn15dku1">
    <w:name w:val="Styl Nadpis 2 + Řádkování:  15 řádku1"/>
    <w:basedOn w:val="Nadpis2"/>
    <w:autoRedefine/>
    <w:rsid w:val="00A01ACD"/>
    <w:pPr>
      <w:keepLines w:val="0"/>
      <w:tabs>
        <w:tab w:val="num" w:pos="576"/>
      </w:tabs>
      <w:spacing w:after="60"/>
      <w:ind w:left="576" w:hanging="576"/>
    </w:pPr>
    <w:rPr>
      <w:rFonts w:eastAsia="Times New Roman" w:cs="Times New Roman"/>
      <w:bCs/>
      <w:color w:val="auto"/>
      <w:sz w:val="28"/>
      <w:szCs w:val="20"/>
    </w:rPr>
  </w:style>
  <w:style w:type="paragraph" w:styleId="Zhlav">
    <w:name w:val="header"/>
    <w:basedOn w:val="Normln"/>
    <w:link w:val="ZhlavChar"/>
    <w:uiPriority w:val="99"/>
    <w:unhideWhenUsed/>
    <w:rsid w:val="00D76D6D"/>
    <w:pPr>
      <w:tabs>
        <w:tab w:val="center" w:pos="4536"/>
        <w:tab w:val="right" w:pos="9072"/>
      </w:tabs>
      <w:spacing w:line="240" w:lineRule="auto"/>
    </w:pPr>
  </w:style>
  <w:style w:type="character" w:customStyle="1" w:styleId="ZhlavChar">
    <w:name w:val="Záhlaví Char"/>
    <w:basedOn w:val="Standardnpsmoodstavce"/>
    <w:link w:val="Zhlav"/>
    <w:uiPriority w:val="99"/>
    <w:rsid w:val="00D76D6D"/>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111">
      <w:bodyDiv w:val="1"/>
      <w:marLeft w:val="0"/>
      <w:marRight w:val="0"/>
      <w:marTop w:val="0"/>
      <w:marBottom w:val="0"/>
      <w:divBdr>
        <w:top w:val="none" w:sz="0" w:space="0" w:color="auto"/>
        <w:left w:val="none" w:sz="0" w:space="0" w:color="auto"/>
        <w:bottom w:val="none" w:sz="0" w:space="0" w:color="auto"/>
        <w:right w:val="none" w:sz="0" w:space="0" w:color="auto"/>
      </w:divBdr>
    </w:div>
    <w:div w:id="2712409">
      <w:bodyDiv w:val="1"/>
      <w:marLeft w:val="0"/>
      <w:marRight w:val="0"/>
      <w:marTop w:val="0"/>
      <w:marBottom w:val="0"/>
      <w:divBdr>
        <w:top w:val="none" w:sz="0" w:space="0" w:color="auto"/>
        <w:left w:val="none" w:sz="0" w:space="0" w:color="auto"/>
        <w:bottom w:val="none" w:sz="0" w:space="0" w:color="auto"/>
        <w:right w:val="none" w:sz="0" w:space="0" w:color="auto"/>
      </w:divBdr>
    </w:div>
    <w:div w:id="4523928">
      <w:bodyDiv w:val="1"/>
      <w:marLeft w:val="0"/>
      <w:marRight w:val="0"/>
      <w:marTop w:val="0"/>
      <w:marBottom w:val="0"/>
      <w:divBdr>
        <w:top w:val="none" w:sz="0" w:space="0" w:color="auto"/>
        <w:left w:val="none" w:sz="0" w:space="0" w:color="auto"/>
        <w:bottom w:val="none" w:sz="0" w:space="0" w:color="auto"/>
        <w:right w:val="none" w:sz="0" w:space="0" w:color="auto"/>
      </w:divBdr>
    </w:div>
    <w:div w:id="5597894">
      <w:bodyDiv w:val="1"/>
      <w:marLeft w:val="0"/>
      <w:marRight w:val="0"/>
      <w:marTop w:val="0"/>
      <w:marBottom w:val="0"/>
      <w:divBdr>
        <w:top w:val="none" w:sz="0" w:space="0" w:color="auto"/>
        <w:left w:val="none" w:sz="0" w:space="0" w:color="auto"/>
        <w:bottom w:val="none" w:sz="0" w:space="0" w:color="auto"/>
        <w:right w:val="none" w:sz="0" w:space="0" w:color="auto"/>
      </w:divBdr>
    </w:div>
    <w:div w:id="7216972">
      <w:bodyDiv w:val="1"/>
      <w:marLeft w:val="0"/>
      <w:marRight w:val="0"/>
      <w:marTop w:val="0"/>
      <w:marBottom w:val="0"/>
      <w:divBdr>
        <w:top w:val="none" w:sz="0" w:space="0" w:color="auto"/>
        <w:left w:val="none" w:sz="0" w:space="0" w:color="auto"/>
        <w:bottom w:val="none" w:sz="0" w:space="0" w:color="auto"/>
        <w:right w:val="none" w:sz="0" w:space="0" w:color="auto"/>
      </w:divBdr>
    </w:div>
    <w:div w:id="7367848">
      <w:bodyDiv w:val="1"/>
      <w:marLeft w:val="0"/>
      <w:marRight w:val="0"/>
      <w:marTop w:val="0"/>
      <w:marBottom w:val="0"/>
      <w:divBdr>
        <w:top w:val="none" w:sz="0" w:space="0" w:color="auto"/>
        <w:left w:val="none" w:sz="0" w:space="0" w:color="auto"/>
        <w:bottom w:val="none" w:sz="0" w:space="0" w:color="auto"/>
        <w:right w:val="none" w:sz="0" w:space="0" w:color="auto"/>
      </w:divBdr>
    </w:div>
    <w:div w:id="8913502">
      <w:bodyDiv w:val="1"/>
      <w:marLeft w:val="0"/>
      <w:marRight w:val="0"/>
      <w:marTop w:val="0"/>
      <w:marBottom w:val="0"/>
      <w:divBdr>
        <w:top w:val="none" w:sz="0" w:space="0" w:color="auto"/>
        <w:left w:val="none" w:sz="0" w:space="0" w:color="auto"/>
        <w:bottom w:val="none" w:sz="0" w:space="0" w:color="auto"/>
        <w:right w:val="none" w:sz="0" w:space="0" w:color="auto"/>
      </w:divBdr>
    </w:div>
    <w:div w:id="11883250">
      <w:bodyDiv w:val="1"/>
      <w:marLeft w:val="0"/>
      <w:marRight w:val="0"/>
      <w:marTop w:val="0"/>
      <w:marBottom w:val="0"/>
      <w:divBdr>
        <w:top w:val="none" w:sz="0" w:space="0" w:color="auto"/>
        <w:left w:val="none" w:sz="0" w:space="0" w:color="auto"/>
        <w:bottom w:val="none" w:sz="0" w:space="0" w:color="auto"/>
        <w:right w:val="none" w:sz="0" w:space="0" w:color="auto"/>
      </w:divBdr>
    </w:div>
    <w:div w:id="13701294">
      <w:bodyDiv w:val="1"/>
      <w:marLeft w:val="0"/>
      <w:marRight w:val="0"/>
      <w:marTop w:val="0"/>
      <w:marBottom w:val="0"/>
      <w:divBdr>
        <w:top w:val="none" w:sz="0" w:space="0" w:color="auto"/>
        <w:left w:val="none" w:sz="0" w:space="0" w:color="auto"/>
        <w:bottom w:val="none" w:sz="0" w:space="0" w:color="auto"/>
        <w:right w:val="none" w:sz="0" w:space="0" w:color="auto"/>
      </w:divBdr>
    </w:div>
    <w:div w:id="14427292">
      <w:bodyDiv w:val="1"/>
      <w:marLeft w:val="0"/>
      <w:marRight w:val="0"/>
      <w:marTop w:val="0"/>
      <w:marBottom w:val="0"/>
      <w:divBdr>
        <w:top w:val="none" w:sz="0" w:space="0" w:color="auto"/>
        <w:left w:val="none" w:sz="0" w:space="0" w:color="auto"/>
        <w:bottom w:val="none" w:sz="0" w:space="0" w:color="auto"/>
        <w:right w:val="none" w:sz="0" w:space="0" w:color="auto"/>
      </w:divBdr>
    </w:div>
    <w:div w:id="16666225">
      <w:bodyDiv w:val="1"/>
      <w:marLeft w:val="0"/>
      <w:marRight w:val="0"/>
      <w:marTop w:val="0"/>
      <w:marBottom w:val="0"/>
      <w:divBdr>
        <w:top w:val="none" w:sz="0" w:space="0" w:color="auto"/>
        <w:left w:val="none" w:sz="0" w:space="0" w:color="auto"/>
        <w:bottom w:val="none" w:sz="0" w:space="0" w:color="auto"/>
        <w:right w:val="none" w:sz="0" w:space="0" w:color="auto"/>
      </w:divBdr>
    </w:div>
    <w:div w:id="17197134">
      <w:bodyDiv w:val="1"/>
      <w:marLeft w:val="0"/>
      <w:marRight w:val="0"/>
      <w:marTop w:val="0"/>
      <w:marBottom w:val="0"/>
      <w:divBdr>
        <w:top w:val="none" w:sz="0" w:space="0" w:color="auto"/>
        <w:left w:val="none" w:sz="0" w:space="0" w:color="auto"/>
        <w:bottom w:val="none" w:sz="0" w:space="0" w:color="auto"/>
        <w:right w:val="none" w:sz="0" w:space="0" w:color="auto"/>
      </w:divBdr>
    </w:div>
    <w:div w:id="17633364">
      <w:bodyDiv w:val="1"/>
      <w:marLeft w:val="0"/>
      <w:marRight w:val="0"/>
      <w:marTop w:val="0"/>
      <w:marBottom w:val="0"/>
      <w:divBdr>
        <w:top w:val="none" w:sz="0" w:space="0" w:color="auto"/>
        <w:left w:val="none" w:sz="0" w:space="0" w:color="auto"/>
        <w:bottom w:val="none" w:sz="0" w:space="0" w:color="auto"/>
        <w:right w:val="none" w:sz="0" w:space="0" w:color="auto"/>
      </w:divBdr>
    </w:div>
    <w:div w:id="19744375">
      <w:bodyDiv w:val="1"/>
      <w:marLeft w:val="0"/>
      <w:marRight w:val="0"/>
      <w:marTop w:val="0"/>
      <w:marBottom w:val="0"/>
      <w:divBdr>
        <w:top w:val="none" w:sz="0" w:space="0" w:color="auto"/>
        <w:left w:val="none" w:sz="0" w:space="0" w:color="auto"/>
        <w:bottom w:val="none" w:sz="0" w:space="0" w:color="auto"/>
        <w:right w:val="none" w:sz="0" w:space="0" w:color="auto"/>
      </w:divBdr>
    </w:div>
    <w:div w:id="22638643">
      <w:bodyDiv w:val="1"/>
      <w:marLeft w:val="0"/>
      <w:marRight w:val="0"/>
      <w:marTop w:val="0"/>
      <w:marBottom w:val="0"/>
      <w:divBdr>
        <w:top w:val="none" w:sz="0" w:space="0" w:color="auto"/>
        <w:left w:val="none" w:sz="0" w:space="0" w:color="auto"/>
        <w:bottom w:val="none" w:sz="0" w:space="0" w:color="auto"/>
        <w:right w:val="none" w:sz="0" w:space="0" w:color="auto"/>
      </w:divBdr>
    </w:div>
    <w:div w:id="22752215">
      <w:bodyDiv w:val="1"/>
      <w:marLeft w:val="0"/>
      <w:marRight w:val="0"/>
      <w:marTop w:val="0"/>
      <w:marBottom w:val="0"/>
      <w:divBdr>
        <w:top w:val="none" w:sz="0" w:space="0" w:color="auto"/>
        <w:left w:val="none" w:sz="0" w:space="0" w:color="auto"/>
        <w:bottom w:val="none" w:sz="0" w:space="0" w:color="auto"/>
        <w:right w:val="none" w:sz="0" w:space="0" w:color="auto"/>
      </w:divBdr>
    </w:div>
    <w:div w:id="24985419">
      <w:bodyDiv w:val="1"/>
      <w:marLeft w:val="0"/>
      <w:marRight w:val="0"/>
      <w:marTop w:val="0"/>
      <w:marBottom w:val="0"/>
      <w:divBdr>
        <w:top w:val="none" w:sz="0" w:space="0" w:color="auto"/>
        <w:left w:val="none" w:sz="0" w:space="0" w:color="auto"/>
        <w:bottom w:val="none" w:sz="0" w:space="0" w:color="auto"/>
        <w:right w:val="none" w:sz="0" w:space="0" w:color="auto"/>
      </w:divBdr>
    </w:div>
    <w:div w:id="25832332">
      <w:bodyDiv w:val="1"/>
      <w:marLeft w:val="0"/>
      <w:marRight w:val="0"/>
      <w:marTop w:val="0"/>
      <w:marBottom w:val="0"/>
      <w:divBdr>
        <w:top w:val="none" w:sz="0" w:space="0" w:color="auto"/>
        <w:left w:val="none" w:sz="0" w:space="0" w:color="auto"/>
        <w:bottom w:val="none" w:sz="0" w:space="0" w:color="auto"/>
        <w:right w:val="none" w:sz="0" w:space="0" w:color="auto"/>
      </w:divBdr>
    </w:div>
    <w:div w:id="25835225">
      <w:bodyDiv w:val="1"/>
      <w:marLeft w:val="0"/>
      <w:marRight w:val="0"/>
      <w:marTop w:val="0"/>
      <w:marBottom w:val="0"/>
      <w:divBdr>
        <w:top w:val="none" w:sz="0" w:space="0" w:color="auto"/>
        <w:left w:val="none" w:sz="0" w:space="0" w:color="auto"/>
        <w:bottom w:val="none" w:sz="0" w:space="0" w:color="auto"/>
        <w:right w:val="none" w:sz="0" w:space="0" w:color="auto"/>
      </w:divBdr>
    </w:div>
    <w:div w:id="26562044">
      <w:bodyDiv w:val="1"/>
      <w:marLeft w:val="0"/>
      <w:marRight w:val="0"/>
      <w:marTop w:val="0"/>
      <w:marBottom w:val="0"/>
      <w:divBdr>
        <w:top w:val="none" w:sz="0" w:space="0" w:color="auto"/>
        <w:left w:val="none" w:sz="0" w:space="0" w:color="auto"/>
        <w:bottom w:val="none" w:sz="0" w:space="0" w:color="auto"/>
        <w:right w:val="none" w:sz="0" w:space="0" w:color="auto"/>
      </w:divBdr>
    </w:div>
    <w:div w:id="27487721">
      <w:bodyDiv w:val="1"/>
      <w:marLeft w:val="0"/>
      <w:marRight w:val="0"/>
      <w:marTop w:val="0"/>
      <w:marBottom w:val="0"/>
      <w:divBdr>
        <w:top w:val="none" w:sz="0" w:space="0" w:color="auto"/>
        <w:left w:val="none" w:sz="0" w:space="0" w:color="auto"/>
        <w:bottom w:val="none" w:sz="0" w:space="0" w:color="auto"/>
        <w:right w:val="none" w:sz="0" w:space="0" w:color="auto"/>
      </w:divBdr>
    </w:div>
    <w:div w:id="27726851">
      <w:bodyDiv w:val="1"/>
      <w:marLeft w:val="0"/>
      <w:marRight w:val="0"/>
      <w:marTop w:val="0"/>
      <w:marBottom w:val="0"/>
      <w:divBdr>
        <w:top w:val="none" w:sz="0" w:space="0" w:color="auto"/>
        <w:left w:val="none" w:sz="0" w:space="0" w:color="auto"/>
        <w:bottom w:val="none" w:sz="0" w:space="0" w:color="auto"/>
        <w:right w:val="none" w:sz="0" w:space="0" w:color="auto"/>
      </w:divBdr>
    </w:div>
    <w:div w:id="27924647">
      <w:bodyDiv w:val="1"/>
      <w:marLeft w:val="0"/>
      <w:marRight w:val="0"/>
      <w:marTop w:val="0"/>
      <w:marBottom w:val="0"/>
      <w:divBdr>
        <w:top w:val="none" w:sz="0" w:space="0" w:color="auto"/>
        <w:left w:val="none" w:sz="0" w:space="0" w:color="auto"/>
        <w:bottom w:val="none" w:sz="0" w:space="0" w:color="auto"/>
        <w:right w:val="none" w:sz="0" w:space="0" w:color="auto"/>
      </w:divBdr>
    </w:div>
    <w:div w:id="28065902">
      <w:bodyDiv w:val="1"/>
      <w:marLeft w:val="0"/>
      <w:marRight w:val="0"/>
      <w:marTop w:val="0"/>
      <w:marBottom w:val="0"/>
      <w:divBdr>
        <w:top w:val="none" w:sz="0" w:space="0" w:color="auto"/>
        <w:left w:val="none" w:sz="0" w:space="0" w:color="auto"/>
        <w:bottom w:val="none" w:sz="0" w:space="0" w:color="auto"/>
        <w:right w:val="none" w:sz="0" w:space="0" w:color="auto"/>
      </w:divBdr>
    </w:div>
    <w:div w:id="28142588">
      <w:bodyDiv w:val="1"/>
      <w:marLeft w:val="0"/>
      <w:marRight w:val="0"/>
      <w:marTop w:val="0"/>
      <w:marBottom w:val="0"/>
      <w:divBdr>
        <w:top w:val="none" w:sz="0" w:space="0" w:color="auto"/>
        <w:left w:val="none" w:sz="0" w:space="0" w:color="auto"/>
        <w:bottom w:val="none" w:sz="0" w:space="0" w:color="auto"/>
        <w:right w:val="none" w:sz="0" w:space="0" w:color="auto"/>
      </w:divBdr>
    </w:div>
    <w:div w:id="29037886">
      <w:bodyDiv w:val="1"/>
      <w:marLeft w:val="0"/>
      <w:marRight w:val="0"/>
      <w:marTop w:val="0"/>
      <w:marBottom w:val="0"/>
      <w:divBdr>
        <w:top w:val="none" w:sz="0" w:space="0" w:color="auto"/>
        <w:left w:val="none" w:sz="0" w:space="0" w:color="auto"/>
        <w:bottom w:val="none" w:sz="0" w:space="0" w:color="auto"/>
        <w:right w:val="none" w:sz="0" w:space="0" w:color="auto"/>
      </w:divBdr>
    </w:div>
    <w:div w:id="32779113">
      <w:bodyDiv w:val="1"/>
      <w:marLeft w:val="0"/>
      <w:marRight w:val="0"/>
      <w:marTop w:val="0"/>
      <w:marBottom w:val="0"/>
      <w:divBdr>
        <w:top w:val="none" w:sz="0" w:space="0" w:color="auto"/>
        <w:left w:val="none" w:sz="0" w:space="0" w:color="auto"/>
        <w:bottom w:val="none" w:sz="0" w:space="0" w:color="auto"/>
        <w:right w:val="none" w:sz="0" w:space="0" w:color="auto"/>
      </w:divBdr>
    </w:div>
    <w:div w:id="34814823">
      <w:bodyDiv w:val="1"/>
      <w:marLeft w:val="0"/>
      <w:marRight w:val="0"/>
      <w:marTop w:val="0"/>
      <w:marBottom w:val="0"/>
      <w:divBdr>
        <w:top w:val="none" w:sz="0" w:space="0" w:color="auto"/>
        <w:left w:val="none" w:sz="0" w:space="0" w:color="auto"/>
        <w:bottom w:val="none" w:sz="0" w:space="0" w:color="auto"/>
        <w:right w:val="none" w:sz="0" w:space="0" w:color="auto"/>
      </w:divBdr>
    </w:div>
    <w:div w:id="35668803">
      <w:bodyDiv w:val="1"/>
      <w:marLeft w:val="0"/>
      <w:marRight w:val="0"/>
      <w:marTop w:val="0"/>
      <w:marBottom w:val="0"/>
      <w:divBdr>
        <w:top w:val="none" w:sz="0" w:space="0" w:color="auto"/>
        <w:left w:val="none" w:sz="0" w:space="0" w:color="auto"/>
        <w:bottom w:val="none" w:sz="0" w:space="0" w:color="auto"/>
        <w:right w:val="none" w:sz="0" w:space="0" w:color="auto"/>
      </w:divBdr>
    </w:div>
    <w:div w:id="37435628">
      <w:bodyDiv w:val="1"/>
      <w:marLeft w:val="0"/>
      <w:marRight w:val="0"/>
      <w:marTop w:val="0"/>
      <w:marBottom w:val="0"/>
      <w:divBdr>
        <w:top w:val="none" w:sz="0" w:space="0" w:color="auto"/>
        <w:left w:val="none" w:sz="0" w:space="0" w:color="auto"/>
        <w:bottom w:val="none" w:sz="0" w:space="0" w:color="auto"/>
        <w:right w:val="none" w:sz="0" w:space="0" w:color="auto"/>
      </w:divBdr>
    </w:div>
    <w:div w:id="38483939">
      <w:bodyDiv w:val="1"/>
      <w:marLeft w:val="0"/>
      <w:marRight w:val="0"/>
      <w:marTop w:val="0"/>
      <w:marBottom w:val="0"/>
      <w:divBdr>
        <w:top w:val="none" w:sz="0" w:space="0" w:color="auto"/>
        <w:left w:val="none" w:sz="0" w:space="0" w:color="auto"/>
        <w:bottom w:val="none" w:sz="0" w:space="0" w:color="auto"/>
        <w:right w:val="none" w:sz="0" w:space="0" w:color="auto"/>
      </w:divBdr>
    </w:div>
    <w:div w:id="38669510">
      <w:bodyDiv w:val="1"/>
      <w:marLeft w:val="0"/>
      <w:marRight w:val="0"/>
      <w:marTop w:val="0"/>
      <w:marBottom w:val="0"/>
      <w:divBdr>
        <w:top w:val="none" w:sz="0" w:space="0" w:color="auto"/>
        <w:left w:val="none" w:sz="0" w:space="0" w:color="auto"/>
        <w:bottom w:val="none" w:sz="0" w:space="0" w:color="auto"/>
        <w:right w:val="none" w:sz="0" w:space="0" w:color="auto"/>
      </w:divBdr>
    </w:div>
    <w:div w:id="39667773">
      <w:bodyDiv w:val="1"/>
      <w:marLeft w:val="0"/>
      <w:marRight w:val="0"/>
      <w:marTop w:val="0"/>
      <w:marBottom w:val="0"/>
      <w:divBdr>
        <w:top w:val="none" w:sz="0" w:space="0" w:color="auto"/>
        <w:left w:val="none" w:sz="0" w:space="0" w:color="auto"/>
        <w:bottom w:val="none" w:sz="0" w:space="0" w:color="auto"/>
        <w:right w:val="none" w:sz="0" w:space="0" w:color="auto"/>
      </w:divBdr>
    </w:div>
    <w:div w:id="40911478">
      <w:bodyDiv w:val="1"/>
      <w:marLeft w:val="0"/>
      <w:marRight w:val="0"/>
      <w:marTop w:val="0"/>
      <w:marBottom w:val="0"/>
      <w:divBdr>
        <w:top w:val="none" w:sz="0" w:space="0" w:color="auto"/>
        <w:left w:val="none" w:sz="0" w:space="0" w:color="auto"/>
        <w:bottom w:val="none" w:sz="0" w:space="0" w:color="auto"/>
        <w:right w:val="none" w:sz="0" w:space="0" w:color="auto"/>
      </w:divBdr>
    </w:div>
    <w:div w:id="40980903">
      <w:bodyDiv w:val="1"/>
      <w:marLeft w:val="0"/>
      <w:marRight w:val="0"/>
      <w:marTop w:val="0"/>
      <w:marBottom w:val="0"/>
      <w:divBdr>
        <w:top w:val="none" w:sz="0" w:space="0" w:color="auto"/>
        <w:left w:val="none" w:sz="0" w:space="0" w:color="auto"/>
        <w:bottom w:val="none" w:sz="0" w:space="0" w:color="auto"/>
        <w:right w:val="none" w:sz="0" w:space="0" w:color="auto"/>
      </w:divBdr>
    </w:div>
    <w:div w:id="43994285">
      <w:bodyDiv w:val="1"/>
      <w:marLeft w:val="0"/>
      <w:marRight w:val="0"/>
      <w:marTop w:val="0"/>
      <w:marBottom w:val="0"/>
      <w:divBdr>
        <w:top w:val="none" w:sz="0" w:space="0" w:color="auto"/>
        <w:left w:val="none" w:sz="0" w:space="0" w:color="auto"/>
        <w:bottom w:val="none" w:sz="0" w:space="0" w:color="auto"/>
        <w:right w:val="none" w:sz="0" w:space="0" w:color="auto"/>
      </w:divBdr>
    </w:div>
    <w:div w:id="44067971">
      <w:bodyDiv w:val="1"/>
      <w:marLeft w:val="0"/>
      <w:marRight w:val="0"/>
      <w:marTop w:val="0"/>
      <w:marBottom w:val="0"/>
      <w:divBdr>
        <w:top w:val="none" w:sz="0" w:space="0" w:color="auto"/>
        <w:left w:val="none" w:sz="0" w:space="0" w:color="auto"/>
        <w:bottom w:val="none" w:sz="0" w:space="0" w:color="auto"/>
        <w:right w:val="none" w:sz="0" w:space="0" w:color="auto"/>
      </w:divBdr>
    </w:div>
    <w:div w:id="45766054">
      <w:bodyDiv w:val="1"/>
      <w:marLeft w:val="0"/>
      <w:marRight w:val="0"/>
      <w:marTop w:val="0"/>
      <w:marBottom w:val="0"/>
      <w:divBdr>
        <w:top w:val="none" w:sz="0" w:space="0" w:color="auto"/>
        <w:left w:val="none" w:sz="0" w:space="0" w:color="auto"/>
        <w:bottom w:val="none" w:sz="0" w:space="0" w:color="auto"/>
        <w:right w:val="none" w:sz="0" w:space="0" w:color="auto"/>
      </w:divBdr>
    </w:div>
    <w:div w:id="46223267">
      <w:bodyDiv w:val="1"/>
      <w:marLeft w:val="0"/>
      <w:marRight w:val="0"/>
      <w:marTop w:val="0"/>
      <w:marBottom w:val="0"/>
      <w:divBdr>
        <w:top w:val="none" w:sz="0" w:space="0" w:color="auto"/>
        <w:left w:val="none" w:sz="0" w:space="0" w:color="auto"/>
        <w:bottom w:val="none" w:sz="0" w:space="0" w:color="auto"/>
        <w:right w:val="none" w:sz="0" w:space="0" w:color="auto"/>
      </w:divBdr>
    </w:div>
    <w:div w:id="46732947">
      <w:bodyDiv w:val="1"/>
      <w:marLeft w:val="0"/>
      <w:marRight w:val="0"/>
      <w:marTop w:val="0"/>
      <w:marBottom w:val="0"/>
      <w:divBdr>
        <w:top w:val="none" w:sz="0" w:space="0" w:color="auto"/>
        <w:left w:val="none" w:sz="0" w:space="0" w:color="auto"/>
        <w:bottom w:val="none" w:sz="0" w:space="0" w:color="auto"/>
        <w:right w:val="none" w:sz="0" w:space="0" w:color="auto"/>
      </w:divBdr>
    </w:div>
    <w:div w:id="49574160">
      <w:bodyDiv w:val="1"/>
      <w:marLeft w:val="0"/>
      <w:marRight w:val="0"/>
      <w:marTop w:val="0"/>
      <w:marBottom w:val="0"/>
      <w:divBdr>
        <w:top w:val="none" w:sz="0" w:space="0" w:color="auto"/>
        <w:left w:val="none" w:sz="0" w:space="0" w:color="auto"/>
        <w:bottom w:val="none" w:sz="0" w:space="0" w:color="auto"/>
        <w:right w:val="none" w:sz="0" w:space="0" w:color="auto"/>
      </w:divBdr>
    </w:div>
    <w:div w:id="50232933">
      <w:bodyDiv w:val="1"/>
      <w:marLeft w:val="0"/>
      <w:marRight w:val="0"/>
      <w:marTop w:val="0"/>
      <w:marBottom w:val="0"/>
      <w:divBdr>
        <w:top w:val="none" w:sz="0" w:space="0" w:color="auto"/>
        <w:left w:val="none" w:sz="0" w:space="0" w:color="auto"/>
        <w:bottom w:val="none" w:sz="0" w:space="0" w:color="auto"/>
        <w:right w:val="none" w:sz="0" w:space="0" w:color="auto"/>
      </w:divBdr>
    </w:div>
    <w:div w:id="50540058">
      <w:bodyDiv w:val="1"/>
      <w:marLeft w:val="0"/>
      <w:marRight w:val="0"/>
      <w:marTop w:val="0"/>
      <w:marBottom w:val="0"/>
      <w:divBdr>
        <w:top w:val="none" w:sz="0" w:space="0" w:color="auto"/>
        <w:left w:val="none" w:sz="0" w:space="0" w:color="auto"/>
        <w:bottom w:val="none" w:sz="0" w:space="0" w:color="auto"/>
        <w:right w:val="none" w:sz="0" w:space="0" w:color="auto"/>
      </w:divBdr>
    </w:div>
    <w:div w:id="50815361">
      <w:bodyDiv w:val="1"/>
      <w:marLeft w:val="0"/>
      <w:marRight w:val="0"/>
      <w:marTop w:val="0"/>
      <w:marBottom w:val="0"/>
      <w:divBdr>
        <w:top w:val="none" w:sz="0" w:space="0" w:color="auto"/>
        <w:left w:val="none" w:sz="0" w:space="0" w:color="auto"/>
        <w:bottom w:val="none" w:sz="0" w:space="0" w:color="auto"/>
        <w:right w:val="none" w:sz="0" w:space="0" w:color="auto"/>
      </w:divBdr>
    </w:div>
    <w:div w:id="51395133">
      <w:bodyDiv w:val="1"/>
      <w:marLeft w:val="0"/>
      <w:marRight w:val="0"/>
      <w:marTop w:val="0"/>
      <w:marBottom w:val="0"/>
      <w:divBdr>
        <w:top w:val="none" w:sz="0" w:space="0" w:color="auto"/>
        <w:left w:val="none" w:sz="0" w:space="0" w:color="auto"/>
        <w:bottom w:val="none" w:sz="0" w:space="0" w:color="auto"/>
        <w:right w:val="none" w:sz="0" w:space="0" w:color="auto"/>
      </w:divBdr>
    </w:div>
    <w:div w:id="51858325">
      <w:bodyDiv w:val="1"/>
      <w:marLeft w:val="0"/>
      <w:marRight w:val="0"/>
      <w:marTop w:val="0"/>
      <w:marBottom w:val="0"/>
      <w:divBdr>
        <w:top w:val="none" w:sz="0" w:space="0" w:color="auto"/>
        <w:left w:val="none" w:sz="0" w:space="0" w:color="auto"/>
        <w:bottom w:val="none" w:sz="0" w:space="0" w:color="auto"/>
        <w:right w:val="none" w:sz="0" w:space="0" w:color="auto"/>
      </w:divBdr>
    </w:div>
    <w:div w:id="53433749">
      <w:bodyDiv w:val="1"/>
      <w:marLeft w:val="0"/>
      <w:marRight w:val="0"/>
      <w:marTop w:val="0"/>
      <w:marBottom w:val="0"/>
      <w:divBdr>
        <w:top w:val="none" w:sz="0" w:space="0" w:color="auto"/>
        <w:left w:val="none" w:sz="0" w:space="0" w:color="auto"/>
        <w:bottom w:val="none" w:sz="0" w:space="0" w:color="auto"/>
        <w:right w:val="none" w:sz="0" w:space="0" w:color="auto"/>
      </w:divBdr>
    </w:div>
    <w:div w:id="54400794">
      <w:bodyDiv w:val="1"/>
      <w:marLeft w:val="0"/>
      <w:marRight w:val="0"/>
      <w:marTop w:val="0"/>
      <w:marBottom w:val="0"/>
      <w:divBdr>
        <w:top w:val="none" w:sz="0" w:space="0" w:color="auto"/>
        <w:left w:val="none" w:sz="0" w:space="0" w:color="auto"/>
        <w:bottom w:val="none" w:sz="0" w:space="0" w:color="auto"/>
        <w:right w:val="none" w:sz="0" w:space="0" w:color="auto"/>
      </w:divBdr>
    </w:div>
    <w:div w:id="54813880">
      <w:bodyDiv w:val="1"/>
      <w:marLeft w:val="0"/>
      <w:marRight w:val="0"/>
      <w:marTop w:val="0"/>
      <w:marBottom w:val="0"/>
      <w:divBdr>
        <w:top w:val="none" w:sz="0" w:space="0" w:color="auto"/>
        <w:left w:val="none" w:sz="0" w:space="0" w:color="auto"/>
        <w:bottom w:val="none" w:sz="0" w:space="0" w:color="auto"/>
        <w:right w:val="none" w:sz="0" w:space="0" w:color="auto"/>
      </w:divBdr>
    </w:div>
    <w:div w:id="57288113">
      <w:bodyDiv w:val="1"/>
      <w:marLeft w:val="0"/>
      <w:marRight w:val="0"/>
      <w:marTop w:val="0"/>
      <w:marBottom w:val="0"/>
      <w:divBdr>
        <w:top w:val="none" w:sz="0" w:space="0" w:color="auto"/>
        <w:left w:val="none" w:sz="0" w:space="0" w:color="auto"/>
        <w:bottom w:val="none" w:sz="0" w:space="0" w:color="auto"/>
        <w:right w:val="none" w:sz="0" w:space="0" w:color="auto"/>
      </w:divBdr>
    </w:div>
    <w:div w:id="58090792">
      <w:bodyDiv w:val="1"/>
      <w:marLeft w:val="0"/>
      <w:marRight w:val="0"/>
      <w:marTop w:val="0"/>
      <w:marBottom w:val="0"/>
      <w:divBdr>
        <w:top w:val="none" w:sz="0" w:space="0" w:color="auto"/>
        <w:left w:val="none" w:sz="0" w:space="0" w:color="auto"/>
        <w:bottom w:val="none" w:sz="0" w:space="0" w:color="auto"/>
        <w:right w:val="none" w:sz="0" w:space="0" w:color="auto"/>
      </w:divBdr>
    </w:div>
    <w:div w:id="58094992">
      <w:bodyDiv w:val="1"/>
      <w:marLeft w:val="0"/>
      <w:marRight w:val="0"/>
      <w:marTop w:val="0"/>
      <w:marBottom w:val="0"/>
      <w:divBdr>
        <w:top w:val="none" w:sz="0" w:space="0" w:color="auto"/>
        <w:left w:val="none" w:sz="0" w:space="0" w:color="auto"/>
        <w:bottom w:val="none" w:sz="0" w:space="0" w:color="auto"/>
        <w:right w:val="none" w:sz="0" w:space="0" w:color="auto"/>
      </w:divBdr>
    </w:div>
    <w:div w:id="58405004">
      <w:bodyDiv w:val="1"/>
      <w:marLeft w:val="0"/>
      <w:marRight w:val="0"/>
      <w:marTop w:val="0"/>
      <w:marBottom w:val="0"/>
      <w:divBdr>
        <w:top w:val="none" w:sz="0" w:space="0" w:color="auto"/>
        <w:left w:val="none" w:sz="0" w:space="0" w:color="auto"/>
        <w:bottom w:val="none" w:sz="0" w:space="0" w:color="auto"/>
        <w:right w:val="none" w:sz="0" w:space="0" w:color="auto"/>
      </w:divBdr>
    </w:div>
    <w:div w:id="58483237">
      <w:bodyDiv w:val="1"/>
      <w:marLeft w:val="0"/>
      <w:marRight w:val="0"/>
      <w:marTop w:val="0"/>
      <w:marBottom w:val="0"/>
      <w:divBdr>
        <w:top w:val="none" w:sz="0" w:space="0" w:color="auto"/>
        <w:left w:val="none" w:sz="0" w:space="0" w:color="auto"/>
        <w:bottom w:val="none" w:sz="0" w:space="0" w:color="auto"/>
        <w:right w:val="none" w:sz="0" w:space="0" w:color="auto"/>
      </w:divBdr>
    </w:div>
    <w:div w:id="58789077">
      <w:bodyDiv w:val="1"/>
      <w:marLeft w:val="0"/>
      <w:marRight w:val="0"/>
      <w:marTop w:val="0"/>
      <w:marBottom w:val="0"/>
      <w:divBdr>
        <w:top w:val="none" w:sz="0" w:space="0" w:color="auto"/>
        <w:left w:val="none" w:sz="0" w:space="0" w:color="auto"/>
        <w:bottom w:val="none" w:sz="0" w:space="0" w:color="auto"/>
        <w:right w:val="none" w:sz="0" w:space="0" w:color="auto"/>
      </w:divBdr>
    </w:div>
    <w:div w:id="61149592">
      <w:bodyDiv w:val="1"/>
      <w:marLeft w:val="0"/>
      <w:marRight w:val="0"/>
      <w:marTop w:val="0"/>
      <w:marBottom w:val="0"/>
      <w:divBdr>
        <w:top w:val="none" w:sz="0" w:space="0" w:color="auto"/>
        <w:left w:val="none" w:sz="0" w:space="0" w:color="auto"/>
        <w:bottom w:val="none" w:sz="0" w:space="0" w:color="auto"/>
        <w:right w:val="none" w:sz="0" w:space="0" w:color="auto"/>
      </w:divBdr>
    </w:div>
    <w:div w:id="61373825">
      <w:bodyDiv w:val="1"/>
      <w:marLeft w:val="0"/>
      <w:marRight w:val="0"/>
      <w:marTop w:val="0"/>
      <w:marBottom w:val="0"/>
      <w:divBdr>
        <w:top w:val="none" w:sz="0" w:space="0" w:color="auto"/>
        <w:left w:val="none" w:sz="0" w:space="0" w:color="auto"/>
        <w:bottom w:val="none" w:sz="0" w:space="0" w:color="auto"/>
        <w:right w:val="none" w:sz="0" w:space="0" w:color="auto"/>
      </w:divBdr>
    </w:div>
    <w:div w:id="62874689">
      <w:bodyDiv w:val="1"/>
      <w:marLeft w:val="0"/>
      <w:marRight w:val="0"/>
      <w:marTop w:val="0"/>
      <w:marBottom w:val="0"/>
      <w:divBdr>
        <w:top w:val="none" w:sz="0" w:space="0" w:color="auto"/>
        <w:left w:val="none" w:sz="0" w:space="0" w:color="auto"/>
        <w:bottom w:val="none" w:sz="0" w:space="0" w:color="auto"/>
        <w:right w:val="none" w:sz="0" w:space="0" w:color="auto"/>
      </w:divBdr>
    </w:div>
    <w:div w:id="64956505">
      <w:bodyDiv w:val="1"/>
      <w:marLeft w:val="0"/>
      <w:marRight w:val="0"/>
      <w:marTop w:val="0"/>
      <w:marBottom w:val="0"/>
      <w:divBdr>
        <w:top w:val="none" w:sz="0" w:space="0" w:color="auto"/>
        <w:left w:val="none" w:sz="0" w:space="0" w:color="auto"/>
        <w:bottom w:val="none" w:sz="0" w:space="0" w:color="auto"/>
        <w:right w:val="none" w:sz="0" w:space="0" w:color="auto"/>
      </w:divBdr>
    </w:div>
    <w:div w:id="65156489">
      <w:bodyDiv w:val="1"/>
      <w:marLeft w:val="0"/>
      <w:marRight w:val="0"/>
      <w:marTop w:val="0"/>
      <w:marBottom w:val="0"/>
      <w:divBdr>
        <w:top w:val="none" w:sz="0" w:space="0" w:color="auto"/>
        <w:left w:val="none" w:sz="0" w:space="0" w:color="auto"/>
        <w:bottom w:val="none" w:sz="0" w:space="0" w:color="auto"/>
        <w:right w:val="none" w:sz="0" w:space="0" w:color="auto"/>
      </w:divBdr>
    </w:div>
    <w:div w:id="66195150">
      <w:bodyDiv w:val="1"/>
      <w:marLeft w:val="0"/>
      <w:marRight w:val="0"/>
      <w:marTop w:val="0"/>
      <w:marBottom w:val="0"/>
      <w:divBdr>
        <w:top w:val="none" w:sz="0" w:space="0" w:color="auto"/>
        <w:left w:val="none" w:sz="0" w:space="0" w:color="auto"/>
        <w:bottom w:val="none" w:sz="0" w:space="0" w:color="auto"/>
        <w:right w:val="none" w:sz="0" w:space="0" w:color="auto"/>
      </w:divBdr>
    </w:div>
    <w:div w:id="66609421">
      <w:bodyDiv w:val="1"/>
      <w:marLeft w:val="0"/>
      <w:marRight w:val="0"/>
      <w:marTop w:val="0"/>
      <w:marBottom w:val="0"/>
      <w:divBdr>
        <w:top w:val="none" w:sz="0" w:space="0" w:color="auto"/>
        <w:left w:val="none" w:sz="0" w:space="0" w:color="auto"/>
        <w:bottom w:val="none" w:sz="0" w:space="0" w:color="auto"/>
        <w:right w:val="none" w:sz="0" w:space="0" w:color="auto"/>
      </w:divBdr>
    </w:div>
    <w:div w:id="66928211">
      <w:bodyDiv w:val="1"/>
      <w:marLeft w:val="0"/>
      <w:marRight w:val="0"/>
      <w:marTop w:val="0"/>
      <w:marBottom w:val="0"/>
      <w:divBdr>
        <w:top w:val="none" w:sz="0" w:space="0" w:color="auto"/>
        <w:left w:val="none" w:sz="0" w:space="0" w:color="auto"/>
        <w:bottom w:val="none" w:sz="0" w:space="0" w:color="auto"/>
        <w:right w:val="none" w:sz="0" w:space="0" w:color="auto"/>
      </w:divBdr>
    </w:div>
    <w:div w:id="67115423">
      <w:bodyDiv w:val="1"/>
      <w:marLeft w:val="0"/>
      <w:marRight w:val="0"/>
      <w:marTop w:val="0"/>
      <w:marBottom w:val="0"/>
      <w:divBdr>
        <w:top w:val="none" w:sz="0" w:space="0" w:color="auto"/>
        <w:left w:val="none" w:sz="0" w:space="0" w:color="auto"/>
        <w:bottom w:val="none" w:sz="0" w:space="0" w:color="auto"/>
        <w:right w:val="none" w:sz="0" w:space="0" w:color="auto"/>
      </w:divBdr>
    </w:div>
    <w:div w:id="69935419">
      <w:bodyDiv w:val="1"/>
      <w:marLeft w:val="0"/>
      <w:marRight w:val="0"/>
      <w:marTop w:val="0"/>
      <w:marBottom w:val="0"/>
      <w:divBdr>
        <w:top w:val="none" w:sz="0" w:space="0" w:color="auto"/>
        <w:left w:val="none" w:sz="0" w:space="0" w:color="auto"/>
        <w:bottom w:val="none" w:sz="0" w:space="0" w:color="auto"/>
        <w:right w:val="none" w:sz="0" w:space="0" w:color="auto"/>
      </w:divBdr>
    </w:div>
    <w:div w:id="71123316">
      <w:bodyDiv w:val="1"/>
      <w:marLeft w:val="0"/>
      <w:marRight w:val="0"/>
      <w:marTop w:val="0"/>
      <w:marBottom w:val="0"/>
      <w:divBdr>
        <w:top w:val="none" w:sz="0" w:space="0" w:color="auto"/>
        <w:left w:val="none" w:sz="0" w:space="0" w:color="auto"/>
        <w:bottom w:val="none" w:sz="0" w:space="0" w:color="auto"/>
        <w:right w:val="none" w:sz="0" w:space="0" w:color="auto"/>
      </w:divBdr>
    </w:div>
    <w:div w:id="71854679">
      <w:bodyDiv w:val="1"/>
      <w:marLeft w:val="0"/>
      <w:marRight w:val="0"/>
      <w:marTop w:val="0"/>
      <w:marBottom w:val="0"/>
      <w:divBdr>
        <w:top w:val="none" w:sz="0" w:space="0" w:color="auto"/>
        <w:left w:val="none" w:sz="0" w:space="0" w:color="auto"/>
        <w:bottom w:val="none" w:sz="0" w:space="0" w:color="auto"/>
        <w:right w:val="none" w:sz="0" w:space="0" w:color="auto"/>
      </w:divBdr>
    </w:div>
    <w:div w:id="73204072">
      <w:bodyDiv w:val="1"/>
      <w:marLeft w:val="0"/>
      <w:marRight w:val="0"/>
      <w:marTop w:val="0"/>
      <w:marBottom w:val="0"/>
      <w:divBdr>
        <w:top w:val="none" w:sz="0" w:space="0" w:color="auto"/>
        <w:left w:val="none" w:sz="0" w:space="0" w:color="auto"/>
        <w:bottom w:val="none" w:sz="0" w:space="0" w:color="auto"/>
        <w:right w:val="none" w:sz="0" w:space="0" w:color="auto"/>
      </w:divBdr>
    </w:div>
    <w:div w:id="76447266">
      <w:bodyDiv w:val="1"/>
      <w:marLeft w:val="0"/>
      <w:marRight w:val="0"/>
      <w:marTop w:val="0"/>
      <w:marBottom w:val="0"/>
      <w:divBdr>
        <w:top w:val="none" w:sz="0" w:space="0" w:color="auto"/>
        <w:left w:val="none" w:sz="0" w:space="0" w:color="auto"/>
        <w:bottom w:val="none" w:sz="0" w:space="0" w:color="auto"/>
        <w:right w:val="none" w:sz="0" w:space="0" w:color="auto"/>
      </w:divBdr>
    </w:div>
    <w:div w:id="80377058">
      <w:bodyDiv w:val="1"/>
      <w:marLeft w:val="0"/>
      <w:marRight w:val="0"/>
      <w:marTop w:val="0"/>
      <w:marBottom w:val="0"/>
      <w:divBdr>
        <w:top w:val="none" w:sz="0" w:space="0" w:color="auto"/>
        <w:left w:val="none" w:sz="0" w:space="0" w:color="auto"/>
        <w:bottom w:val="none" w:sz="0" w:space="0" w:color="auto"/>
        <w:right w:val="none" w:sz="0" w:space="0" w:color="auto"/>
      </w:divBdr>
    </w:div>
    <w:div w:id="81418901">
      <w:bodyDiv w:val="1"/>
      <w:marLeft w:val="0"/>
      <w:marRight w:val="0"/>
      <w:marTop w:val="0"/>
      <w:marBottom w:val="0"/>
      <w:divBdr>
        <w:top w:val="none" w:sz="0" w:space="0" w:color="auto"/>
        <w:left w:val="none" w:sz="0" w:space="0" w:color="auto"/>
        <w:bottom w:val="none" w:sz="0" w:space="0" w:color="auto"/>
        <w:right w:val="none" w:sz="0" w:space="0" w:color="auto"/>
      </w:divBdr>
    </w:div>
    <w:div w:id="84883072">
      <w:bodyDiv w:val="1"/>
      <w:marLeft w:val="0"/>
      <w:marRight w:val="0"/>
      <w:marTop w:val="0"/>
      <w:marBottom w:val="0"/>
      <w:divBdr>
        <w:top w:val="none" w:sz="0" w:space="0" w:color="auto"/>
        <w:left w:val="none" w:sz="0" w:space="0" w:color="auto"/>
        <w:bottom w:val="none" w:sz="0" w:space="0" w:color="auto"/>
        <w:right w:val="none" w:sz="0" w:space="0" w:color="auto"/>
      </w:divBdr>
    </w:div>
    <w:div w:id="86508568">
      <w:bodyDiv w:val="1"/>
      <w:marLeft w:val="0"/>
      <w:marRight w:val="0"/>
      <w:marTop w:val="0"/>
      <w:marBottom w:val="0"/>
      <w:divBdr>
        <w:top w:val="none" w:sz="0" w:space="0" w:color="auto"/>
        <w:left w:val="none" w:sz="0" w:space="0" w:color="auto"/>
        <w:bottom w:val="none" w:sz="0" w:space="0" w:color="auto"/>
        <w:right w:val="none" w:sz="0" w:space="0" w:color="auto"/>
      </w:divBdr>
    </w:div>
    <w:div w:id="86578537">
      <w:bodyDiv w:val="1"/>
      <w:marLeft w:val="0"/>
      <w:marRight w:val="0"/>
      <w:marTop w:val="0"/>
      <w:marBottom w:val="0"/>
      <w:divBdr>
        <w:top w:val="none" w:sz="0" w:space="0" w:color="auto"/>
        <w:left w:val="none" w:sz="0" w:space="0" w:color="auto"/>
        <w:bottom w:val="none" w:sz="0" w:space="0" w:color="auto"/>
        <w:right w:val="none" w:sz="0" w:space="0" w:color="auto"/>
      </w:divBdr>
    </w:div>
    <w:div w:id="89084714">
      <w:bodyDiv w:val="1"/>
      <w:marLeft w:val="0"/>
      <w:marRight w:val="0"/>
      <w:marTop w:val="0"/>
      <w:marBottom w:val="0"/>
      <w:divBdr>
        <w:top w:val="none" w:sz="0" w:space="0" w:color="auto"/>
        <w:left w:val="none" w:sz="0" w:space="0" w:color="auto"/>
        <w:bottom w:val="none" w:sz="0" w:space="0" w:color="auto"/>
        <w:right w:val="none" w:sz="0" w:space="0" w:color="auto"/>
      </w:divBdr>
    </w:div>
    <w:div w:id="89742933">
      <w:bodyDiv w:val="1"/>
      <w:marLeft w:val="0"/>
      <w:marRight w:val="0"/>
      <w:marTop w:val="0"/>
      <w:marBottom w:val="0"/>
      <w:divBdr>
        <w:top w:val="none" w:sz="0" w:space="0" w:color="auto"/>
        <w:left w:val="none" w:sz="0" w:space="0" w:color="auto"/>
        <w:bottom w:val="none" w:sz="0" w:space="0" w:color="auto"/>
        <w:right w:val="none" w:sz="0" w:space="0" w:color="auto"/>
      </w:divBdr>
    </w:div>
    <w:div w:id="90785800">
      <w:bodyDiv w:val="1"/>
      <w:marLeft w:val="0"/>
      <w:marRight w:val="0"/>
      <w:marTop w:val="0"/>
      <w:marBottom w:val="0"/>
      <w:divBdr>
        <w:top w:val="none" w:sz="0" w:space="0" w:color="auto"/>
        <w:left w:val="none" w:sz="0" w:space="0" w:color="auto"/>
        <w:bottom w:val="none" w:sz="0" w:space="0" w:color="auto"/>
        <w:right w:val="none" w:sz="0" w:space="0" w:color="auto"/>
      </w:divBdr>
    </w:div>
    <w:div w:id="92091866">
      <w:bodyDiv w:val="1"/>
      <w:marLeft w:val="0"/>
      <w:marRight w:val="0"/>
      <w:marTop w:val="0"/>
      <w:marBottom w:val="0"/>
      <w:divBdr>
        <w:top w:val="none" w:sz="0" w:space="0" w:color="auto"/>
        <w:left w:val="none" w:sz="0" w:space="0" w:color="auto"/>
        <w:bottom w:val="none" w:sz="0" w:space="0" w:color="auto"/>
        <w:right w:val="none" w:sz="0" w:space="0" w:color="auto"/>
      </w:divBdr>
    </w:div>
    <w:div w:id="99565595">
      <w:bodyDiv w:val="1"/>
      <w:marLeft w:val="0"/>
      <w:marRight w:val="0"/>
      <w:marTop w:val="0"/>
      <w:marBottom w:val="0"/>
      <w:divBdr>
        <w:top w:val="none" w:sz="0" w:space="0" w:color="auto"/>
        <w:left w:val="none" w:sz="0" w:space="0" w:color="auto"/>
        <w:bottom w:val="none" w:sz="0" w:space="0" w:color="auto"/>
        <w:right w:val="none" w:sz="0" w:space="0" w:color="auto"/>
      </w:divBdr>
    </w:div>
    <w:div w:id="101415544">
      <w:bodyDiv w:val="1"/>
      <w:marLeft w:val="0"/>
      <w:marRight w:val="0"/>
      <w:marTop w:val="0"/>
      <w:marBottom w:val="0"/>
      <w:divBdr>
        <w:top w:val="none" w:sz="0" w:space="0" w:color="auto"/>
        <w:left w:val="none" w:sz="0" w:space="0" w:color="auto"/>
        <w:bottom w:val="none" w:sz="0" w:space="0" w:color="auto"/>
        <w:right w:val="none" w:sz="0" w:space="0" w:color="auto"/>
      </w:divBdr>
    </w:div>
    <w:div w:id="101415893">
      <w:bodyDiv w:val="1"/>
      <w:marLeft w:val="0"/>
      <w:marRight w:val="0"/>
      <w:marTop w:val="0"/>
      <w:marBottom w:val="0"/>
      <w:divBdr>
        <w:top w:val="none" w:sz="0" w:space="0" w:color="auto"/>
        <w:left w:val="none" w:sz="0" w:space="0" w:color="auto"/>
        <w:bottom w:val="none" w:sz="0" w:space="0" w:color="auto"/>
        <w:right w:val="none" w:sz="0" w:space="0" w:color="auto"/>
      </w:divBdr>
    </w:div>
    <w:div w:id="101729173">
      <w:bodyDiv w:val="1"/>
      <w:marLeft w:val="0"/>
      <w:marRight w:val="0"/>
      <w:marTop w:val="0"/>
      <w:marBottom w:val="0"/>
      <w:divBdr>
        <w:top w:val="none" w:sz="0" w:space="0" w:color="auto"/>
        <w:left w:val="none" w:sz="0" w:space="0" w:color="auto"/>
        <w:bottom w:val="none" w:sz="0" w:space="0" w:color="auto"/>
        <w:right w:val="none" w:sz="0" w:space="0" w:color="auto"/>
      </w:divBdr>
    </w:div>
    <w:div w:id="102381133">
      <w:bodyDiv w:val="1"/>
      <w:marLeft w:val="0"/>
      <w:marRight w:val="0"/>
      <w:marTop w:val="0"/>
      <w:marBottom w:val="0"/>
      <w:divBdr>
        <w:top w:val="none" w:sz="0" w:space="0" w:color="auto"/>
        <w:left w:val="none" w:sz="0" w:space="0" w:color="auto"/>
        <w:bottom w:val="none" w:sz="0" w:space="0" w:color="auto"/>
        <w:right w:val="none" w:sz="0" w:space="0" w:color="auto"/>
      </w:divBdr>
    </w:div>
    <w:div w:id="102770450">
      <w:bodyDiv w:val="1"/>
      <w:marLeft w:val="0"/>
      <w:marRight w:val="0"/>
      <w:marTop w:val="0"/>
      <w:marBottom w:val="0"/>
      <w:divBdr>
        <w:top w:val="none" w:sz="0" w:space="0" w:color="auto"/>
        <w:left w:val="none" w:sz="0" w:space="0" w:color="auto"/>
        <w:bottom w:val="none" w:sz="0" w:space="0" w:color="auto"/>
        <w:right w:val="none" w:sz="0" w:space="0" w:color="auto"/>
      </w:divBdr>
    </w:div>
    <w:div w:id="104690487">
      <w:bodyDiv w:val="1"/>
      <w:marLeft w:val="0"/>
      <w:marRight w:val="0"/>
      <w:marTop w:val="0"/>
      <w:marBottom w:val="0"/>
      <w:divBdr>
        <w:top w:val="none" w:sz="0" w:space="0" w:color="auto"/>
        <w:left w:val="none" w:sz="0" w:space="0" w:color="auto"/>
        <w:bottom w:val="none" w:sz="0" w:space="0" w:color="auto"/>
        <w:right w:val="none" w:sz="0" w:space="0" w:color="auto"/>
      </w:divBdr>
    </w:div>
    <w:div w:id="104931966">
      <w:bodyDiv w:val="1"/>
      <w:marLeft w:val="0"/>
      <w:marRight w:val="0"/>
      <w:marTop w:val="0"/>
      <w:marBottom w:val="0"/>
      <w:divBdr>
        <w:top w:val="none" w:sz="0" w:space="0" w:color="auto"/>
        <w:left w:val="none" w:sz="0" w:space="0" w:color="auto"/>
        <w:bottom w:val="none" w:sz="0" w:space="0" w:color="auto"/>
        <w:right w:val="none" w:sz="0" w:space="0" w:color="auto"/>
      </w:divBdr>
    </w:div>
    <w:div w:id="106773812">
      <w:bodyDiv w:val="1"/>
      <w:marLeft w:val="0"/>
      <w:marRight w:val="0"/>
      <w:marTop w:val="0"/>
      <w:marBottom w:val="0"/>
      <w:divBdr>
        <w:top w:val="none" w:sz="0" w:space="0" w:color="auto"/>
        <w:left w:val="none" w:sz="0" w:space="0" w:color="auto"/>
        <w:bottom w:val="none" w:sz="0" w:space="0" w:color="auto"/>
        <w:right w:val="none" w:sz="0" w:space="0" w:color="auto"/>
      </w:divBdr>
    </w:div>
    <w:div w:id="107627260">
      <w:bodyDiv w:val="1"/>
      <w:marLeft w:val="0"/>
      <w:marRight w:val="0"/>
      <w:marTop w:val="0"/>
      <w:marBottom w:val="0"/>
      <w:divBdr>
        <w:top w:val="none" w:sz="0" w:space="0" w:color="auto"/>
        <w:left w:val="none" w:sz="0" w:space="0" w:color="auto"/>
        <w:bottom w:val="none" w:sz="0" w:space="0" w:color="auto"/>
        <w:right w:val="none" w:sz="0" w:space="0" w:color="auto"/>
      </w:divBdr>
    </w:div>
    <w:div w:id="109013268">
      <w:bodyDiv w:val="1"/>
      <w:marLeft w:val="0"/>
      <w:marRight w:val="0"/>
      <w:marTop w:val="0"/>
      <w:marBottom w:val="0"/>
      <w:divBdr>
        <w:top w:val="none" w:sz="0" w:space="0" w:color="auto"/>
        <w:left w:val="none" w:sz="0" w:space="0" w:color="auto"/>
        <w:bottom w:val="none" w:sz="0" w:space="0" w:color="auto"/>
        <w:right w:val="none" w:sz="0" w:space="0" w:color="auto"/>
      </w:divBdr>
    </w:div>
    <w:div w:id="110366306">
      <w:bodyDiv w:val="1"/>
      <w:marLeft w:val="0"/>
      <w:marRight w:val="0"/>
      <w:marTop w:val="0"/>
      <w:marBottom w:val="0"/>
      <w:divBdr>
        <w:top w:val="none" w:sz="0" w:space="0" w:color="auto"/>
        <w:left w:val="none" w:sz="0" w:space="0" w:color="auto"/>
        <w:bottom w:val="none" w:sz="0" w:space="0" w:color="auto"/>
        <w:right w:val="none" w:sz="0" w:space="0" w:color="auto"/>
      </w:divBdr>
    </w:div>
    <w:div w:id="110784471">
      <w:bodyDiv w:val="1"/>
      <w:marLeft w:val="0"/>
      <w:marRight w:val="0"/>
      <w:marTop w:val="0"/>
      <w:marBottom w:val="0"/>
      <w:divBdr>
        <w:top w:val="none" w:sz="0" w:space="0" w:color="auto"/>
        <w:left w:val="none" w:sz="0" w:space="0" w:color="auto"/>
        <w:bottom w:val="none" w:sz="0" w:space="0" w:color="auto"/>
        <w:right w:val="none" w:sz="0" w:space="0" w:color="auto"/>
      </w:divBdr>
    </w:div>
    <w:div w:id="110982592">
      <w:bodyDiv w:val="1"/>
      <w:marLeft w:val="0"/>
      <w:marRight w:val="0"/>
      <w:marTop w:val="0"/>
      <w:marBottom w:val="0"/>
      <w:divBdr>
        <w:top w:val="none" w:sz="0" w:space="0" w:color="auto"/>
        <w:left w:val="none" w:sz="0" w:space="0" w:color="auto"/>
        <w:bottom w:val="none" w:sz="0" w:space="0" w:color="auto"/>
        <w:right w:val="none" w:sz="0" w:space="0" w:color="auto"/>
      </w:divBdr>
    </w:div>
    <w:div w:id="111175824">
      <w:bodyDiv w:val="1"/>
      <w:marLeft w:val="0"/>
      <w:marRight w:val="0"/>
      <w:marTop w:val="0"/>
      <w:marBottom w:val="0"/>
      <w:divBdr>
        <w:top w:val="none" w:sz="0" w:space="0" w:color="auto"/>
        <w:left w:val="none" w:sz="0" w:space="0" w:color="auto"/>
        <w:bottom w:val="none" w:sz="0" w:space="0" w:color="auto"/>
        <w:right w:val="none" w:sz="0" w:space="0" w:color="auto"/>
      </w:divBdr>
    </w:div>
    <w:div w:id="111369183">
      <w:bodyDiv w:val="1"/>
      <w:marLeft w:val="0"/>
      <w:marRight w:val="0"/>
      <w:marTop w:val="0"/>
      <w:marBottom w:val="0"/>
      <w:divBdr>
        <w:top w:val="none" w:sz="0" w:space="0" w:color="auto"/>
        <w:left w:val="none" w:sz="0" w:space="0" w:color="auto"/>
        <w:bottom w:val="none" w:sz="0" w:space="0" w:color="auto"/>
        <w:right w:val="none" w:sz="0" w:space="0" w:color="auto"/>
      </w:divBdr>
    </w:div>
    <w:div w:id="113137884">
      <w:bodyDiv w:val="1"/>
      <w:marLeft w:val="0"/>
      <w:marRight w:val="0"/>
      <w:marTop w:val="0"/>
      <w:marBottom w:val="0"/>
      <w:divBdr>
        <w:top w:val="none" w:sz="0" w:space="0" w:color="auto"/>
        <w:left w:val="none" w:sz="0" w:space="0" w:color="auto"/>
        <w:bottom w:val="none" w:sz="0" w:space="0" w:color="auto"/>
        <w:right w:val="none" w:sz="0" w:space="0" w:color="auto"/>
      </w:divBdr>
    </w:div>
    <w:div w:id="113403420">
      <w:bodyDiv w:val="1"/>
      <w:marLeft w:val="0"/>
      <w:marRight w:val="0"/>
      <w:marTop w:val="0"/>
      <w:marBottom w:val="0"/>
      <w:divBdr>
        <w:top w:val="none" w:sz="0" w:space="0" w:color="auto"/>
        <w:left w:val="none" w:sz="0" w:space="0" w:color="auto"/>
        <w:bottom w:val="none" w:sz="0" w:space="0" w:color="auto"/>
        <w:right w:val="none" w:sz="0" w:space="0" w:color="auto"/>
      </w:divBdr>
    </w:div>
    <w:div w:id="115217071">
      <w:bodyDiv w:val="1"/>
      <w:marLeft w:val="0"/>
      <w:marRight w:val="0"/>
      <w:marTop w:val="0"/>
      <w:marBottom w:val="0"/>
      <w:divBdr>
        <w:top w:val="none" w:sz="0" w:space="0" w:color="auto"/>
        <w:left w:val="none" w:sz="0" w:space="0" w:color="auto"/>
        <w:bottom w:val="none" w:sz="0" w:space="0" w:color="auto"/>
        <w:right w:val="none" w:sz="0" w:space="0" w:color="auto"/>
      </w:divBdr>
    </w:div>
    <w:div w:id="116721736">
      <w:bodyDiv w:val="1"/>
      <w:marLeft w:val="0"/>
      <w:marRight w:val="0"/>
      <w:marTop w:val="0"/>
      <w:marBottom w:val="0"/>
      <w:divBdr>
        <w:top w:val="none" w:sz="0" w:space="0" w:color="auto"/>
        <w:left w:val="none" w:sz="0" w:space="0" w:color="auto"/>
        <w:bottom w:val="none" w:sz="0" w:space="0" w:color="auto"/>
        <w:right w:val="none" w:sz="0" w:space="0" w:color="auto"/>
      </w:divBdr>
    </w:div>
    <w:div w:id="119688878">
      <w:bodyDiv w:val="1"/>
      <w:marLeft w:val="0"/>
      <w:marRight w:val="0"/>
      <w:marTop w:val="0"/>
      <w:marBottom w:val="0"/>
      <w:divBdr>
        <w:top w:val="none" w:sz="0" w:space="0" w:color="auto"/>
        <w:left w:val="none" w:sz="0" w:space="0" w:color="auto"/>
        <w:bottom w:val="none" w:sz="0" w:space="0" w:color="auto"/>
        <w:right w:val="none" w:sz="0" w:space="0" w:color="auto"/>
      </w:divBdr>
    </w:div>
    <w:div w:id="121458288">
      <w:bodyDiv w:val="1"/>
      <w:marLeft w:val="0"/>
      <w:marRight w:val="0"/>
      <w:marTop w:val="0"/>
      <w:marBottom w:val="0"/>
      <w:divBdr>
        <w:top w:val="none" w:sz="0" w:space="0" w:color="auto"/>
        <w:left w:val="none" w:sz="0" w:space="0" w:color="auto"/>
        <w:bottom w:val="none" w:sz="0" w:space="0" w:color="auto"/>
        <w:right w:val="none" w:sz="0" w:space="0" w:color="auto"/>
      </w:divBdr>
    </w:div>
    <w:div w:id="122580105">
      <w:bodyDiv w:val="1"/>
      <w:marLeft w:val="0"/>
      <w:marRight w:val="0"/>
      <w:marTop w:val="0"/>
      <w:marBottom w:val="0"/>
      <w:divBdr>
        <w:top w:val="none" w:sz="0" w:space="0" w:color="auto"/>
        <w:left w:val="none" w:sz="0" w:space="0" w:color="auto"/>
        <w:bottom w:val="none" w:sz="0" w:space="0" w:color="auto"/>
        <w:right w:val="none" w:sz="0" w:space="0" w:color="auto"/>
      </w:divBdr>
    </w:div>
    <w:div w:id="124392653">
      <w:bodyDiv w:val="1"/>
      <w:marLeft w:val="0"/>
      <w:marRight w:val="0"/>
      <w:marTop w:val="0"/>
      <w:marBottom w:val="0"/>
      <w:divBdr>
        <w:top w:val="none" w:sz="0" w:space="0" w:color="auto"/>
        <w:left w:val="none" w:sz="0" w:space="0" w:color="auto"/>
        <w:bottom w:val="none" w:sz="0" w:space="0" w:color="auto"/>
        <w:right w:val="none" w:sz="0" w:space="0" w:color="auto"/>
      </w:divBdr>
    </w:div>
    <w:div w:id="126170774">
      <w:bodyDiv w:val="1"/>
      <w:marLeft w:val="0"/>
      <w:marRight w:val="0"/>
      <w:marTop w:val="0"/>
      <w:marBottom w:val="0"/>
      <w:divBdr>
        <w:top w:val="none" w:sz="0" w:space="0" w:color="auto"/>
        <w:left w:val="none" w:sz="0" w:space="0" w:color="auto"/>
        <w:bottom w:val="none" w:sz="0" w:space="0" w:color="auto"/>
        <w:right w:val="none" w:sz="0" w:space="0" w:color="auto"/>
      </w:divBdr>
    </w:div>
    <w:div w:id="126901413">
      <w:bodyDiv w:val="1"/>
      <w:marLeft w:val="0"/>
      <w:marRight w:val="0"/>
      <w:marTop w:val="0"/>
      <w:marBottom w:val="0"/>
      <w:divBdr>
        <w:top w:val="none" w:sz="0" w:space="0" w:color="auto"/>
        <w:left w:val="none" w:sz="0" w:space="0" w:color="auto"/>
        <w:bottom w:val="none" w:sz="0" w:space="0" w:color="auto"/>
        <w:right w:val="none" w:sz="0" w:space="0" w:color="auto"/>
      </w:divBdr>
    </w:div>
    <w:div w:id="127944864">
      <w:bodyDiv w:val="1"/>
      <w:marLeft w:val="0"/>
      <w:marRight w:val="0"/>
      <w:marTop w:val="0"/>
      <w:marBottom w:val="0"/>
      <w:divBdr>
        <w:top w:val="none" w:sz="0" w:space="0" w:color="auto"/>
        <w:left w:val="none" w:sz="0" w:space="0" w:color="auto"/>
        <w:bottom w:val="none" w:sz="0" w:space="0" w:color="auto"/>
        <w:right w:val="none" w:sz="0" w:space="0" w:color="auto"/>
      </w:divBdr>
    </w:div>
    <w:div w:id="132332758">
      <w:bodyDiv w:val="1"/>
      <w:marLeft w:val="0"/>
      <w:marRight w:val="0"/>
      <w:marTop w:val="0"/>
      <w:marBottom w:val="0"/>
      <w:divBdr>
        <w:top w:val="none" w:sz="0" w:space="0" w:color="auto"/>
        <w:left w:val="none" w:sz="0" w:space="0" w:color="auto"/>
        <w:bottom w:val="none" w:sz="0" w:space="0" w:color="auto"/>
        <w:right w:val="none" w:sz="0" w:space="0" w:color="auto"/>
      </w:divBdr>
    </w:div>
    <w:div w:id="132334360">
      <w:bodyDiv w:val="1"/>
      <w:marLeft w:val="0"/>
      <w:marRight w:val="0"/>
      <w:marTop w:val="0"/>
      <w:marBottom w:val="0"/>
      <w:divBdr>
        <w:top w:val="none" w:sz="0" w:space="0" w:color="auto"/>
        <w:left w:val="none" w:sz="0" w:space="0" w:color="auto"/>
        <w:bottom w:val="none" w:sz="0" w:space="0" w:color="auto"/>
        <w:right w:val="none" w:sz="0" w:space="0" w:color="auto"/>
      </w:divBdr>
    </w:div>
    <w:div w:id="133379037">
      <w:bodyDiv w:val="1"/>
      <w:marLeft w:val="0"/>
      <w:marRight w:val="0"/>
      <w:marTop w:val="0"/>
      <w:marBottom w:val="0"/>
      <w:divBdr>
        <w:top w:val="none" w:sz="0" w:space="0" w:color="auto"/>
        <w:left w:val="none" w:sz="0" w:space="0" w:color="auto"/>
        <w:bottom w:val="none" w:sz="0" w:space="0" w:color="auto"/>
        <w:right w:val="none" w:sz="0" w:space="0" w:color="auto"/>
      </w:divBdr>
    </w:div>
    <w:div w:id="133648180">
      <w:bodyDiv w:val="1"/>
      <w:marLeft w:val="0"/>
      <w:marRight w:val="0"/>
      <w:marTop w:val="0"/>
      <w:marBottom w:val="0"/>
      <w:divBdr>
        <w:top w:val="none" w:sz="0" w:space="0" w:color="auto"/>
        <w:left w:val="none" w:sz="0" w:space="0" w:color="auto"/>
        <w:bottom w:val="none" w:sz="0" w:space="0" w:color="auto"/>
        <w:right w:val="none" w:sz="0" w:space="0" w:color="auto"/>
      </w:divBdr>
    </w:div>
    <w:div w:id="133716388">
      <w:bodyDiv w:val="1"/>
      <w:marLeft w:val="0"/>
      <w:marRight w:val="0"/>
      <w:marTop w:val="0"/>
      <w:marBottom w:val="0"/>
      <w:divBdr>
        <w:top w:val="none" w:sz="0" w:space="0" w:color="auto"/>
        <w:left w:val="none" w:sz="0" w:space="0" w:color="auto"/>
        <w:bottom w:val="none" w:sz="0" w:space="0" w:color="auto"/>
        <w:right w:val="none" w:sz="0" w:space="0" w:color="auto"/>
      </w:divBdr>
    </w:div>
    <w:div w:id="135923395">
      <w:bodyDiv w:val="1"/>
      <w:marLeft w:val="0"/>
      <w:marRight w:val="0"/>
      <w:marTop w:val="0"/>
      <w:marBottom w:val="0"/>
      <w:divBdr>
        <w:top w:val="none" w:sz="0" w:space="0" w:color="auto"/>
        <w:left w:val="none" w:sz="0" w:space="0" w:color="auto"/>
        <w:bottom w:val="none" w:sz="0" w:space="0" w:color="auto"/>
        <w:right w:val="none" w:sz="0" w:space="0" w:color="auto"/>
      </w:divBdr>
    </w:div>
    <w:div w:id="138695818">
      <w:bodyDiv w:val="1"/>
      <w:marLeft w:val="0"/>
      <w:marRight w:val="0"/>
      <w:marTop w:val="0"/>
      <w:marBottom w:val="0"/>
      <w:divBdr>
        <w:top w:val="none" w:sz="0" w:space="0" w:color="auto"/>
        <w:left w:val="none" w:sz="0" w:space="0" w:color="auto"/>
        <w:bottom w:val="none" w:sz="0" w:space="0" w:color="auto"/>
        <w:right w:val="none" w:sz="0" w:space="0" w:color="auto"/>
      </w:divBdr>
    </w:div>
    <w:div w:id="140394556">
      <w:bodyDiv w:val="1"/>
      <w:marLeft w:val="0"/>
      <w:marRight w:val="0"/>
      <w:marTop w:val="0"/>
      <w:marBottom w:val="0"/>
      <w:divBdr>
        <w:top w:val="none" w:sz="0" w:space="0" w:color="auto"/>
        <w:left w:val="none" w:sz="0" w:space="0" w:color="auto"/>
        <w:bottom w:val="none" w:sz="0" w:space="0" w:color="auto"/>
        <w:right w:val="none" w:sz="0" w:space="0" w:color="auto"/>
      </w:divBdr>
    </w:div>
    <w:div w:id="141119275">
      <w:bodyDiv w:val="1"/>
      <w:marLeft w:val="0"/>
      <w:marRight w:val="0"/>
      <w:marTop w:val="0"/>
      <w:marBottom w:val="0"/>
      <w:divBdr>
        <w:top w:val="none" w:sz="0" w:space="0" w:color="auto"/>
        <w:left w:val="none" w:sz="0" w:space="0" w:color="auto"/>
        <w:bottom w:val="none" w:sz="0" w:space="0" w:color="auto"/>
        <w:right w:val="none" w:sz="0" w:space="0" w:color="auto"/>
      </w:divBdr>
    </w:div>
    <w:div w:id="141124164">
      <w:bodyDiv w:val="1"/>
      <w:marLeft w:val="0"/>
      <w:marRight w:val="0"/>
      <w:marTop w:val="0"/>
      <w:marBottom w:val="0"/>
      <w:divBdr>
        <w:top w:val="none" w:sz="0" w:space="0" w:color="auto"/>
        <w:left w:val="none" w:sz="0" w:space="0" w:color="auto"/>
        <w:bottom w:val="none" w:sz="0" w:space="0" w:color="auto"/>
        <w:right w:val="none" w:sz="0" w:space="0" w:color="auto"/>
      </w:divBdr>
    </w:div>
    <w:div w:id="141310941">
      <w:bodyDiv w:val="1"/>
      <w:marLeft w:val="0"/>
      <w:marRight w:val="0"/>
      <w:marTop w:val="0"/>
      <w:marBottom w:val="0"/>
      <w:divBdr>
        <w:top w:val="none" w:sz="0" w:space="0" w:color="auto"/>
        <w:left w:val="none" w:sz="0" w:space="0" w:color="auto"/>
        <w:bottom w:val="none" w:sz="0" w:space="0" w:color="auto"/>
        <w:right w:val="none" w:sz="0" w:space="0" w:color="auto"/>
      </w:divBdr>
    </w:div>
    <w:div w:id="142625323">
      <w:bodyDiv w:val="1"/>
      <w:marLeft w:val="0"/>
      <w:marRight w:val="0"/>
      <w:marTop w:val="0"/>
      <w:marBottom w:val="0"/>
      <w:divBdr>
        <w:top w:val="none" w:sz="0" w:space="0" w:color="auto"/>
        <w:left w:val="none" w:sz="0" w:space="0" w:color="auto"/>
        <w:bottom w:val="none" w:sz="0" w:space="0" w:color="auto"/>
        <w:right w:val="none" w:sz="0" w:space="0" w:color="auto"/>
      </w:divBdr>
    </w:div>
    <w:div w:id="144397515">
      <w:bodyDiv w:val="1"/>
      <w:marLeft w:val="0"/>
      <w:marRight w:val="0"/>
      <w:marTop w:val="0"/>
      <w:marBottom w:val="0"/>
      <w:divBdr>
        <w:top w:val="none" w:sz="0" w:space="0" w:color="auto"/>
        <w:left w:val="none" w:sz="0" w:space="0" w:color="auto"/>
        <w:bottom w:val="none" w:sz="0" w:space="0" w:color="auto"/>
        <w:right w:val="none" w:sz="0" w:space="0" w:color="auto"/>
      </w:divBdr>
    </w:div>
    <w:div w:id="144443120">
      <w:bodyDiv w:val="1"/>
      <w:marLeft w:val="0"/>
      <w:marRight w:val="0"/>
      <w:marTop w:val="0"/>
      <w:marBottom w:val="0"/>
      <w:divBdr>
        <w:top w:val="none" w:sz="0" w:space="0" w:color="auto"/>
        <w:left w:val="none" w:sz="0" w:space="0" w:color="auto"/>
        <w:bottom w:val="none" w:sz="0" w:space="0" w:color="auto"/>
        <w:right w:val="none" w:sz="0" w:space="0" w:color="auto"/>
      </w:divBdr>
    </w:div>
    <w:div w:id="144515573">
      <w:bodyDiv w:val="1"/>
      <w:marLeft w:val="0"/>
      <w:marRight w:val="0"/>
      <w:marTop w:val="0"/>
      <w:marBottom w:val="0"/>
      <w:divBdr>
        <w:top w:val="none" w:sz="0" w:space="0" w:color="auto"/>
        <w:left w:val="none" w:sz="0" w:space="0" w:color="auto"/>
        <w:bottom w:val="none" w:sz="0" w:space="0" w:color="auto"/>
        <w:right w:val="none" w:sz="0" w:space="0" w:color="auto"/>
      </w:divBdr>
    </w:div>
    <w:div w:id="144709366">
      <w:bodyDiv w:val="1"/>
      <w:marLeft w:val="0"/>
      <w:marRight w:val="0"/>
      <w:marTop w:val="0"/>
      <w:marBottom w:val="0"/>
      <w:divBdr>
        <w:top w:val="none" w:sz="0" w:space="0" w:color="auto"/>
        <w:left w:val="none" w:sz="0" w:space="0" w:color="auto"/>
        <w:bottom w:val="none" w:sz="0" w:space="0" w:color="auto"/>
        <w:right w:val="none" w:sz="0" w:space="0" w:color="auto"/>
      </w:divBdr>
    </w:div>
    <w:div w:id="145829203">
      <w:bodyDiv w:val="1"/>
      <w:marLeft w:val="0"/>
      <w:marRight w:val="0"/>
      <w:marTop w:val="0"/>
      <w:marBottom w:val="0"/>
      <w:divBdr>
        <w:top w:val="none" w:sz="0" w:space="0" w:color="auto"/>
        <w:left w:val="none" w:sz="0" w:space="0" w:color="auto"/>
        <w:bottom w:val="none" w:sz="0" w:space="0" w:color="auto"/>
        <w:right w:val="none" w:sz="0" w:space="0" w:color="auto"/>
      </w:divBdr>
    </w:div>
    <w:div w:id="148257585">
      <w:bodyDiv w:val="1"/>
      <w:marLeft w:val="0"/>
      <w:marRight w:val="0"/>
      <w:marTop w:val="0"/>
      <w:marBottom w:val="0"/>
      <w:divBdr>
        <w:top w:val="none" w:sz="0" w:space="0" w:color="auto"/>
        <w:left w:val="none" w:sz="0" w:space="0" w:color="auto"/>
        <w:bottom w:val="none" w:sz="0" w:space="0" w:color="auto"/>
        <w:right w:val="none" w:sz="0" w:space="0" w:color="auto"/>
      </w:divBdr>
    </w:div>
    <w:div w:id="150223807">
      <w:bodyDiv w:val="1"/>
      <w:marLeft w:val="0"/>
      <w:marRight w:val="0"/>
      <w:marTop w:val="0"/>
      <w:marBottom w:val="0"/>
      <w:divBdr>
        <w:top w:val="none" w:sz="0" w:space="0" w:color="auto"/>
        <w:left w:val="none" w:sz="0" w:space="0" w:color="auto"/>
        <w:bottom w:val="none" w:sz="0" w:space="0" w:color="auto"/>
        <w:right w:val="none" w:sz="0" w:space="0" w:color="auto"/>
      </w:divBdr>
    </w:div>
    <w:div w:id="150369162">
      <w:bodyDiv w:val="1"/>
      <w:marLeft w:val="0"/>
      <w:marRight w:val="0"/>
      <w:marTop w:val="0"/>
      <w:marBottom w:val="0"/>
      <w:divBdr>
        <w:top w:val="none" w:sz="0" w:space="0" w:color="auto"/>
        <w:left w:val="none" w:sz="0" w:space="0" w:color="auto"/>
        <w:bottom w:val="none" w:sz="0" w:space="0" w:color="auto"/>
        <w:right w:val="none" w:sz="0" w:space="0" w:color="auto"/>
      </w:divBdr>
    </w:div>
    <w:div w:id="151602672">
      <w:bodyDiv w:val="1"/>
      <w:marLeft w:val="0"/>
      <w:marRight w:val="0"/>
      <w:marTop w:val="0"/>
      <w:marBottom w:val="0"/>
      <w:divBdr>
        <w:top w:val="none" w:sz="0" w:space="0" w:color="auto"/>
        <w:left w:val="none" w:sz="0" w:space="0" w:color="auto"/>
        <w:bottom w:val="none" w:sz="0" w:space="0" w:color="auto"/>
        <w:right w:val="none" w:sz="0" w:space="0" w:color="auto"/>
      </w:divBdr>
    </w:div>
    <w:div w:id="151800828">
      <w:bodyDiv w:val="1"/>
      <w:marLeft w:val="0"/>
      <w:marRight w:val="0"/>
      <w:marTop w:val="0"/>
      <w:marBottom w:val="0"/>
      <w:divBdr>
        <w:top w:val="none" w:sz="0" w:space="0" w:color="auto"/>
        <w:left w:val="none" w:sz="0" w:space="0" w:color="auto"/>
        <w:bottom w:val="none" w:sz="0" w:space="0" w:color="auto"/>
        <w:right w:val="none" w:sz="0" w:space="0" w:color="auto"/>
      </w:divBdr>
    </w:div>
    <w:div w:id="154033349">
      <w:bodyDiv w:val="1"/>
      <w:marLeft w:val="0"/>
      <w:marRight w:val="0"/>
      <w:marTop w:val="0"/>
      <w:marBottom w:val="0"/>
      <w:divBdr>
        <w:top w:val="none" w:sz="0" w:space="0" w:color="auto"/>
        <w:left w:val="none" w:sz="0" w:space="0" w:color="auto"/>
        <w:bottom w:val="none" w:sz="0" w:space="0" w:color="auto"/>
        <w:right w:val="none" w:sz="0" w:space="0" w:color="auto"/>
      </w:divBdr>
    </w:div>
    <w:div w:id="154422222">
      <w:bodyDiv w:val="1"/>
      <w:marLeft w:val="0"/>
      <w:marRight w:val="0"/>
      <w:marTop w:val="0"/>
      <w:marBottom w:val="0"/>
      <w:divBdr>
        <w:top w:val="none" w:sz="0" w:space="0" w:color="auto"/>
        <w:left w:val="none" w:sz="0" w:space="0" w:color="auto"/>
        <w:bottom w:val="none" w:sz="0" w:space="0" w:color="auto"/>
        <w:right w:val="none" w:sz="0" w:space="0" w:color="auto"/>
      </w:divBdr>
    </w:div>
    <w:div w:id="156574921">
      <w:bodyDiv w:val="1"/>
      <w:marLeft w:val="0"/>
      <w:marRight w:val="0"/>
      <w:marTop w:val="0"/>
      <w:marBottom w:val="0"/>
      <w:divBdr>
        <w:top w:val="none" w:sz="0" w:space="0" w:color="auto"/>
        <w:left w:val="none" w:sz="0" w:space="0" w:color="auto"/>
        <w:bottom w:val="none" w:sz="0" w:space="0" w:color="auto"/>
        <w:right w:val="none" w:sz="0" w:space="0" w:color="auto"/>
      </w:divBdr>
    </w:div>
    <w:div w:id="158080814">
      <w:bodyDiv w:val="1"/>
      <w:marLeft w:val="0"/>
      <w:marRight w:val="0"/>
      <w:marTop w:val="0"/>
      <w:marBottom w:val="0"/>
      <w:divBdr>
        <w:top w:val="none" w:sz="0" w:space="0" w:color="auto"/>
        <w:left w:val="none" w:sz="0" w:space="0" w:color="auto"/>
        <w:bottom w:val="none" w:sz="0" w:space="0" w:color="auto"/>
        <w:right w:val="none" w:sz="0" w:space="0" w:color="auto"/>
      </w:divBdr>
    </w:div>
    <w:div w:id="158277843">
      <w:bodyDiv w:val="1"/>
      <w:marLeft w:val="0"/>
      <w:marRight w:val="0"/>
      <w:marTop w:val="0"/>
      <w:marBottom w:val="0"/>
      <w:divBdr>
        <w:top w:val="none" w:sz="0" w:space="0" w:color="auto"/>
        <w:left w:val="none" w:sz="0" w:space="0" w:color="auto"/>
        <w:bottom w:val="none" w:sz="0" w:space="0" w:color="auto"/>
        <w:right w:val="none" w:sz="0" w:space="0" w:color="auto"/>
      </w:divBdr>
    </w:div>
    <w:div w:id="158426079">
      <w:bodyDiv w:val="1"/>
      <w:marLeft w:val="0"/>
      <w:marRight w:val="0"/>
      <w:marTop w:val="0"/>
      <w:marBottom w:val="0"/>
      <w:divBdr>
        <w:top w:val="none" w:sz="0" w:space="0" w:color="auto"/>
        <w:left w:val="none" w:sz="0" w:space="0" w:color="auto"/>
        <w:bottom w:val="none" w:sz="0" w:space="0" w:color="auto"/>
        <w:right w:val="none" w:sz="0" w:space="0" w:color="auto"/>
      </w:divBdr>
    </w:div>
    <w:div w:id="160044135">
      <w:bodyDiv w:val="1"/>
      <w:marLeft w:val="0"/>
      <w:marRight w:val="0"/>
      <w:marTop w:val="0"/>
      <w:marBottom w:val="0"/>
      <w:divBdr>
        <w:top w:val="none" w:sz="0" w:space="0" w:color="auto"/>
        <w:left w:val="none" w:sz="0" w:space="0" w:color="auto"/>
        <w:bottom w:val="none" w:sz="0" w:space="0" w:color="auto"/>
        <w:right w:val="none" w:sz="0" w:space="0" w:color="auto"/>
      </w:divBdr>
    </w:div>
    <w:div w:id="162163745">
      <w:bodyDiv w:val="1"/>
      <w:marLeft w:val="0"/>
      <w:marRight w:val="0"/>
      <w:marTop w:val="0"/>
      <w:marBottom w:val="0"/>
      <w:divBdr>
        <w:top w:val="none" w:sz="0" w:space="0" w:color="auto"/>
        <w:left w:val="none" w:sz="0" w:space="0" w:color="auto"/>
        <w:bottom w:val="none" w:sz="0" w:space="0" w:color="auto"/>
        <w:right w:val="none" w:sz="0" w:space="0" w:color="auto"/>
      </w:divBdr>
    </w:div>
    <w:div w:id="165633343">
      <w:bodyDiv w:val="1"/>
      <w:marLeft w:val="0"/>
      <w:marRight w:val="0"/>
      <w:marTop w:val="0"/>
      <w:marBottom w:val="0"/>
      <w:divBdr>
        <w:top w:val="none" w:sz="0" w:space="0" w:color="auto"/>
        <w:left w:val="none" w:sz="0" w:space="0" w:color="auto"/>
        <w:bottom w:val="none" w:sz="0" w:space="0" w:color="auto"/>
        <w:right w:val="none" w:sz="0" w:space="0" w:color="auto"/>
      </w:divBdr>
    </w:div>
    <w:div w:id="168253447">
      <w:bodyDiv w:val="1"/>
      <w:marLeft w:val="0"/>
      <w:marRight w:val="0"/>
      <w:marTop w:val="0"/>
      <w:marBottom w:val="0"/>
      <w:divBdr>
        <w:top w:val="none" w:sz="0" w:space="0" w:color="auto"/>
        <w:left w:val="none" w:sz="0" w:space="0" w:color="auto"/>
        <w:bottom w:val="none" w:sz="0" w:space="0" w:color="auto"/>
        <w:right w:val="none" w:sz="0" w:space="0" w:color="auto"/>
      </w:divBdr>
    </w:div>
    <w:div w:id="170029715">
      <w:bodyDiv w:val="1"/>
      <w:marLeft w:val="0"/>
      <w:marRight w:val="0"/>
      <w:marTop w:val="0"/>
      <w:marBottom w:val="0"/>
      <w:divBdr>
        <w:top w:val="none" w:sz="0" w:space="0" w:color="auto"/>
        <w:left w:val="none" w:sz="0" w:space="0" w:color="auto"/>
        <w:bottom w:val="none" w:sz="0" w:space="0" w:color="auto"/>
        <w:right w:val="none" w:sz="0" w:space="0" w:color="auto"/>
      </w:divBdr>
    </w:div>
    <w:div w:id="172302769">
      <w:bodyDiv w:val="1"/>
      <w:marLeft w:val="0"/>
      <w:marRight w:val="0"/>
      <w:marTop w:val="0"/>
      <w:marBottom w:val="0"/>
      <w:divBdr>
        <w:top w:val="none" w:sz="0" w:space="0" w:color="auto"/>
        <w:left w:val="none" w:sz="0" w:space="0" w:color="auto"/>
        <w:bottom w:val="none" w:sz="0" w:space="0" w:color="auto"/>
        <w:right w:val="none" w:sz="0" w:space="0" w:color="auto"/>
      </w:divBdr>
    </w:div>
    <w:div w:id="173493152">
      <w:bodyDiv w:val="1"/>
      <w:marLeft w:val="0"/>
      <w:marRight w:val="0"/>
      <w:marTop w:val="0"/>
      <w:marBottom w:val="0"/>
      <w:divBdr>
        <w:top w:val="none" w:sz="0" w:space="0" w:color="auto"/>
        <w:left w:val="none" w:sz="0" w:space="0" w:color="auto"/>
        <w:bottom w:val="none" w:sz="0" w:space="0" w:color="auto"/>
        <w:right w:val="none" w:sz="0" w:space="0" w:color="auto"/>
      </w:divBdr>
    </w:div>
    <w:div w:id="173618493">
      <w:bodyDiv w:val="1"/>
      <w:marLeft w:val="0"/>
      <w:marRight w:val="0"/>
      <w:marTop w:val="0"/>
      <w:marBottom w:val="0"/>
      <w:divBdr>
        <w:top w:val="none" w:sz="0" w:space="0" w:color="auto"/>
        <w:left w:val="none" w:sz="0" w:space="0" w:color="auto"/>
        <w:bottom w:val="none" w:sz="0" w:space="0" w:color="auto"/>
        <w:right w:val="none" w:sz="0" w:space="0" w:color="auto"/>
      </w:divBdr>
    </w:div>
    <w:div w:id="173764505">
      <w:bodyDiv w:val="1"/>
      <w:marLeft w:val="0"/>
      <w:marRight w:val="0"/>
      <w:marTop w:val="0"/>
      <w:marBottom w:val="0"/>
      <w:divBdr>
        <w:top w:val="none" w:sz="0" w:space="0" w:color="auto"/>
        <w:left w:val="none" w:sz="0" w:space="0" w:color="auto"/>
        <w:bottom w:val="none" w:sz="0" w:space="0" w:color="auto"/>
        <w:right w:val="none" w:sz="0" w:space="0" w:color="auto"/>
      </w:divBdr>
    </w:div>
    <w:div w:id="175968129">
      <w:bodyDiv w:val="1"/>
      <w:marLeft w:val="0"/>
      <w:marRight w:val="0"/>
      <w:marTop w:val="0"/>
      <w:marBottom w:val="0"/>
      <w:divBdr>
        <w:top w:val="none" w:sz="0" w:space="0" w:color="auto"/>
        <w:left w:val="none" w:sz="0" w:space="0" w:color="auto"/>
        <w:bottom w:val="none" w:sz="0" w:space="0" w:color="auto"/>
        <w:right w:val="none" w:sz="0" w:space="0" w:color="auto"/>
      </w:divBdr>
    </w:div>
    <w:div w:id="179246923">
      <w:bodyDiv w:val="1"/>
      <w:marLeft w:val="0"/>
      <w:marRight w:val="0"/>
      <w:marTop w:val="0"/>
      <w:marBottom w:val="0"/>
      <w:divBdr>
        <w:top w:val="none" w:sz="0" w:space="0" w:color="auto"/>
        <w:left w:val="none" w:sz="0" w:space="0" w:color="auto"/>
        <w:bottom w:val="none" w:sz="0" w:space="0" w:color="auto"/>
        <w:right w:val="none" w:sz="0" w:space="0" w:color="auto"/>
      </w:divBdr>
    </w:div>
    <w:div w:id="179779096">
      <w:bodyDiv w:val="1"/>
      <w:marLeft w:val="0"/>
      <w:marRight w:val="0"/>
      <w:marTop w:val="0"/>
      <w:marBottom w:val="0"/>
      <w:divBdr>
        <w:top w:val="none" w:sz="0" w:space="0" w:color="auto"/>
        <w:left w:val="none" w:sz="0" w:space="0" w:color="auto"/>
        <w:bottom w:val="none" w:sz="0" w:space="0" w:color="auto"/>
        <w:right w:val="none" w:sz="0" w:space="0" w:color="auto"/>
      </w:divBdr>
    </w:div>
    <w:div w:id="179857077">
      <w:bodyDiv w:val="1"/>
      <w:marLeft w:val="0"/>
      <w:marRight w:val="0"/>
      <w:marTop w:val="0"/>
      <w:marBottom w:val="0"/>
      <w:divBdr>
        <w:top w:val="none" w:sz="0" w:space="0" w:color="auto"/>
        <w:left w:val="none" w:sz="0" w:space="0" w:color="auto"/>
        <w:bottom w:val="none" w:sz="0" w:space="0" w:color="auto"/>
        <w:right w:val="none" w:sz="0" w:space="0" w:color="auto"/>
      </w:divBdr>
    </w:div>
    <w:div w:id="180702216">
      <w:bodyDiv w:val="1"/>
      <w:marLeft w:val="0"/>
      <w:marRight w:val="0"/>
      <w:marTop w:val="0"/>
      <w:marBottom w:val="0"/>
      <w:divBdr>
        <w:top w:val="none" w:sz="0" w:space="0" w:color="auto"/>
        <w:left w:val="none" w:sz="0" w:space="0" w:color="auto"/>
        <w:bottom w:val="none" w:sz="0" w:space="0" w:color="auto"/>
        <w:right w:val="none" w:sz="0" w:space="0" w:color="auto"/>
      </w:divBdr>
    </w:div>
    <w:div w:id="182283829">
      <w:bodyDiv w:val="1"/>
      <w:marLeft w:val="0"/>
      <w:marRight w:val="0"/>
      <w:marTop w:val="0"/>
      <w:marBottom w:val="0"/>
      <w:divBdr>
        <w:top w:val="none" w:sz="0" w:space="0" w:color="auto"/>
        <w:left w:val="none" w:sz="0" w:space="0" w:color="auto"/>
        <w:bottom w:val="none" w:sz="0" w:space="0" w:color="auto"/>
        <w:right w:val="none" w:sz="0" w:space="0" w:color="auto"/>
      </w:divBdr>
    </w:div>
    <w:div w:id="182402602">
      <w:bodyDiv w:val="1"/>
      <w:marLeft w:val="0"/>
      <w:marRight w:val="0"/>
      <w:marTop w:val="0"/>
      <w:marBottom w:val="0"/>
      <w:divBdr>
        <w:top w:val="none" w:sz="0" w:space="0" w:color="auto"/>
        <w:left w:val="none" w:sz="0" w:space="0" w:color="auto"/>
        <w:bottom w:val="none" w:sz="0" w:space="0" w:color="auto"/>
        <w:right w:val="none" w:sz="0" w:space="0" w:color="auto"/>
      </w:divBdr>
    </w:div>
    <w:div w:id="186068406">
      <w:bodyDiv w:val="1"/>
      <w:marLeft w:val="0"/>
      <w:marRight w:val="0"/>
      <w:marTop w:val="0"/>
      <w:marBottom w:val="0"/>
      <w:divBdr>
        <w:top w:val="none" w:sz="0" w:space="0" w:color="auto"/>
        <w:left w:val="none" w:sz="0" w:space="0" w:color="auto"/>
        <w:bottom w:val="none" w:sz="0" w:space="0" w:color="auto"/>
        <w:right w:val="none" w:sz="0" w:space="0" w:color="auto"/>
      </w:divBdr>
    </w:div>
    <w:div w:id="187067698">
      <w:bodyDiv w:val="1"/>
      <w:marLeft w:val="0"/>
      <w:marRight w:val="0"/>
      <w:marTop w:val="0"/>
      <w:marBottom w:val="0"/>
      <w:divBdr>
        <w:top w:val="none" w:sz="0" w:space="0" w:color="auto"/>
        <w:left w:val="none" w:sz="0" w:space="0" w:color="auto"/>
        <w:bottom w:val="none" w:sz="0" w:space="0" w:color="auto"/>
        <w:right w:val="none" w:sz="0" w:space="0" w:color="auto"/>
      </w:divBdr>
    </w:div>
    <w:div w:id="187530197">
      <w:bodyDiv w:val="1"/>
      <w:marLeft w:val="0"/>
      <w:marRight w:val="0"/>
      <w:marTop w:val="0"/>
      <w:marBottom w:val="0"/>
      <w:divBdr>
        <w:top w:val="none" w:sz="0" w:space="0" w:color="auto"/>
        <w:left w:val="none" w:sz="0" w:space="0" w:color="auto"/>
        <w:bottom w:val="none" w:sz="0" w:space="0" w:color="auto"/>
        <w:right w:val="none" w:sz="0" w:space="0" w:color="auto"/>
      </w:divBdr>
    </w:div>
    <w:div w:id="187719740">
      <w:bodyDiv w:val="1"/>
      <w:marLeft w:val="0"/>
      <w:marRight w:val="0"/>
      <w:marTop w:val="0"/>
      <w:marBottom w:val="0"/>
      <w:divBdr>
        <w:top w:val="none" w:sz="0" w:space="0" w:color="auto"/>
        <w:left w:val="none" w:sz="0" w:space="0" w:color="auto"/>
        <w:bottom w:val="none" w:sz="0" w:space="0" w:color="auto"/>
        <w:right w:val="none" w:sz="0" w:space="0" w:color="auto"/>
      </w:divBdr>
    </w:div>
    <w:div w:id="190582020">
      <w:bodyDiv w:val="1"/>
      <w:marLeft w:val="0"/>
      <w:marRight w:val="0"/>
      <w:marTop w:val="0"/>
      <w:marBottom w:val="0"/>
      <w:divBdr>
        <w:top w:val="none" w:sz="0" w:space="0" w:color="auto"/>
        <w:left w:val="none" w:sz="0" w:space="0" w:color="auto"/>
        <w:bottom w:val="none" w:sz="0" w:space="0" w:color="auto"/>
        <w:right w:val="none" w:sz="0" w:space="0" w:color="auto"/>
      </w:divBdr>
    </w:div>
    <w:div w:id="190655522">
      <w:bodyDiv w:val="1"/>
      <w:marLeft w:val="0"/>
      <w:marRight w:val="0"/>
      <w:marTop w:val="0"/>
      <w:marBottom w:val="0"/>
      <w:divBdr>
        <w:top w:val="none" w:sz="0" w:space="0" w:color="auto"/>
        <w:left w:val="none" w:sz="0" w:space="0" w:color="auto"/>
        <w:bottom w:val="none" w:sz="0" w:space="0" w:color="auto"/>
        <w:right w:val="none" w:sz="0" w:space="0" w:color="auto"/>
      </w:divBdr>
    </w:div>
    <w:div w:id="192310324">
      <w:bodyDiv w:val="1"/>
      <w:marLeft w:val="0"/>
      <w:marRight w:val="0"/>
      <w:marTop w:val="0"/>
      <w:marBottom w:val="0"/>
      <w:divBdr>
        <w:top w:val="none" w:sz="0" w:space="0" w:color="auto"/>
        <w:left w:val="none" w:sz="0" w:space="0" w:color="auto"/>
        <w:bottom w:val="none" w:sz="0" w:space="0" w:color="auto"/>
        <w:right w:val="none" w:sz="0" w:space="0" w:color="auto"/>
      </w:divBdr>
    </w:div>
    <w:div w:id="194663447">
      <w:bodyDiv w:val="1"/>
      <w:marLeft w:val="0"/>
      <w:marRight w:val="0"/>
      <w:marTop w:val="0"/>
      <w:marBottom w:val="0"/>
      <w:divBdr>
        <w:top w:val="none" w:sz="0" w:space="0" w:color="auto"/>
        <w:left w:val="none" w:sz="0" w:space="0" w:color="auto"/>
        <w:bottom w:val="none" w:sz="0" w:space="0" w:color="auto"/>
        <w:right w:val="none" w:sz="0" w:space="0" w:color="auto"/>
      </w:divBdr>
    </w:div>
    <w:div w:id="195192730">
      <w:bodyDiv w:val="1"/>
      <w:marLeft w:val="0"/>
      <w:marRight w:val="0"/>
      <w:marTop w:val="0"/>
      <w:marBottom w:val="0"/>
      <w:divBdr>
        <w:top w:val="none" w:sz="0" w:space="0" w:color="auto"/>
        <w:left w:val="none" w:sz="0" w:space="0" w:color="auto"/>
        <w:bottom w:val="none" w:sz="0" w:space="0" w:color="auto"/>
        <w:right w:val="none" w:sz="0" w:space="0" w:color="auto"/>
      </w:divBdr>
    </w:div>
    <w:div w:id="196087683">
      <w:bodyDiv w:val="1"/>
      <w:marLeft w:val="0"/>
      <w:marRight w:val="0"/>
      <w:marTop w:val="0"/>
      <w:marBottom w:val="0"/>
      <w:divBdr>
        <w:top w:val="none" w:sz="0" w:space="0" w:color="auto"/>
        <w:left w:val="none" w:sz="0" w:space="0" w:color="auto"/>
        <w:bottom w:val="none" w:sz="0" w:space="0" w:color="auto"/>
        <w:right w:val="none" w:sz="0" w:space="0" w:color="auto"/>
      </w:divBdr>
    </w:div>
    <w:div w:id="197426482">
      <w:bodyDiv w:val="1"/>
      <w:marLeft w:val="0"/>
      <w:marRight w:val="0"/>
      <w:marTop w:val="0"/>
      <w:marBottom w:val="0"/>
      <w:divBdr>
        <w:top w:val="none" w:sz="0" w:space="0" w:color="auto"/>
        <w:left w:val="none" w:sz="0" w:space="0" w:color="auto"/>
        <w:bottom w:val="none" w:sz="0" w:space="0" w:color="auto"/>
        <w:right w:val="none" w:sz="0" w:space="0" w:color="auto"/>
      </w:divBdr>
    </w:div>
    <w:div w:id="197740411">
      <w:bodyDiv w:val="1"/>
      <w:marLeft w:val="0"/>
      <w:marRight w:val="0"/>
      <w:marTop w:val="0"/>
      <w:marBottom w:val="0"/>
      <w:divBdr>
        <w:top w:val="none" w:sz="0" w:space="0" w:color="auto"/>
        <w:left w:val="none" w:sz="0" w:space="0" w:color="auto"/>
        <w:bottom w:val="none" w:sz="0" w:space="0" w:color="auto"/>
        <w:right w:val="none" w:sz="0" w:space="0" w:color="auto"/>
      </w:divBdr>
    </w:div>
    <w:div w:id="199167263">
      <w:bodyDiv w:val="1"/>
      <w:marLeft w:val="0"/>
      <w:marRight w:val="0"/>
      <w:marTop w:val="0"/>
      <w:marBottom w:val="0"/>
      <w:divBdr>
        <w:top w:val="none" w:sz="0" w:space="0" w:color="auto"/>
        <w:left w:val="none" w:sz="0" w:space="0" w:color="auto"/>
        <w:bottom w:val="none" w:sz="0" w:space="0" w:color="auto"/>
        <w:right w:val="none" w:sz="0" w:space="0" w:color="auto"/>
      </w:divBdr>
    </w:div>
    <w:div w:id="199785394">
      <w:bodyDiv w:val="1"/>
      <w:marLeft w:val="0"/>
      <w:marRight w:val="0"/>
      <w:marTop w:val="0"/>
      <w:marBottom w:val="0"/>
      <w:divBdr>
        <w:top w:val="none" w:sz="0" w:space="0" w:color="auto"/>
        <w:left w:val="none" w:sz="0" w:space="0" w:color="auto"/>
        <w:bottom w:val="none" w:sz="0" w:space="0" w:color="auto"/>
        <w:right w:val="none" w:sz="0" w:space="0" w:color="auto"/>
      </w:divBdr>
    </w:div>
    <w:div w:id="204366610">
      <w:bodyDiv w:val="1"/>
      <w:marLeft w:val="0"/>
      <w:marRight w:val="0"/>
      <w:marTop w:val="0"/>
      <w:marBottom w:val="0"/>
      <w:divBdr>
        <w:top w:val="none" w:sz="0" w:space="0" w:color="auto"/>
        <w:left w:val="none" w:sz="0" w:space="0" w:color="auto"/>
        <w:bottom w:val="none" w:sz="0" w:space="0" w:color="auto"/>
        <w:right w:val="none" w:sz="0" w:space="0" w:color="auto"/>
      </w:divBdr>
    </w:div>
    <w:div w:id="205142939">
      <w:bodyDiv w:val="1"/>
      <w:marLeft w:val="0"/>
      <w:marRight w:val="0"/>
      <w:marTop w:val="0"/>
      <w:marBottom w:val="0"/>
      <w:divBdr>
        <w:top w:val="none" w:sz="0" w:space="0" w:color="auto"/>
        <w:left w:val="none" w:sz="0" w:space="0" w:color="auto"/>
        <w:bottom w:val="none" w:sz="0" w:space="0" w:color="auto"/>
        <w:right w:val="none" w:sz="0" w:space="0" w:color="auto"/>
      </w:divBdr>
    </w:div>
    <w:div w:id="207643920">
      <w:bodyDiv w:val="1"/>
      <w:marLeft w:val="0"/>
      <w:marRight w:val="0"/>
      <w:marTop w:val="0"/>
      <w:marBottom w:val="0"/>
      <w:divBdr>
        <w:top w:val="none" w:sz="0" w:space="0" w:color="auto"/>
        <w:left w:val="none" w:sz="0" w:space="0" w:color="auto"/>
        <w:bottom w:val="none" w:sz="0" w:space="0" w:color="auto"/>
        <w:right w:val="none" w:sz="0" w:space="0" w:color="auto"/>
      </w:divBdr>
    </w:div>
    <w:div w:id="208077231">
      <w:bodyDiv w:val="1"/>
      <w:marLeft w:val="0"/>
      <w:marRight w:val="0"/>
      <w:marTop w:val="0"/>
      <w:marBottom w:val="0"/>
      <w:divBdr>
        <w:top w:val="none" w:sz="0" w:space="0" w:color="auto"/>
        <w:left w:val="none" w:sz="0" w:space="0" w:color="auto"/>
        <w:bottom w:val="none" w:sz="0" w:space="0" w:color="auto"/>
        <w:right w:val="none" w:sz="0" w:space="0" w:color="auto"/>
      </w:divBdr>
    </w:div>
    <w:div w:id="209540731">
      <w:bodyDiv w:val="1"/>
      <w:marLeft w:val="0"/>
      <w:marRight w:val="0"/>
      <w:marTop w:val="0"/>
      <w:marBottom w:val="0"/>
      <w:divBdr>
        <w:top w:val="none" w:sz="0" w:space="0" w:color="auto"/>
        <w:left w:val="none" w:sz="0" w:space="0" w:color="auto"/>
        <w:bottom w:val="none" w:sz="0" w:space="0" w:color="auto"/>
        <w:right w:val="none" w:sz="0" w:space="0" w:color="auto"/>
      </w:divBdr>
    </w:div>
    <w:div w:id="210699058">
      <w:bodyDiv w:val="1"/>
      <w:marLeft w:val="0"/>
      <w:marRight w:val="0"/>
      <w:marTop w:val="0"/>
      <w:marBottom w:val="0"/>
      <w:divBdr>
        <w:top w:val="none" w:sz="0" w:space="0" w:color="auto"/>
        <w:left w:val="none" w:sz="0" w:space="0" w:color="auto"/>
        <w:bottom w:val="none" w:sz="0" w:space="0" w:color="auto"/>
        <w:right w:val="none" w:sz="0" w:space="0" w:color="auto"/>
      </w:divBdr>
    </w:div>
    <w:div w:id="214466186">
      <w:bodyDiv w:val="1"/>
      <w:marLeft w:val="0"/>
      <w:marRight w:val="0"/>
      <w:marTop w:val="0"/>
      <w:marBottom w:val="0"/>
      <w:divBdr>
        <w:top w:val="none" w:sz="0" w:space="0" w:color="auto"/>
        <w:left w:val="none" w:sz="0" w:space="0" w:color="auto"/>
        <w:bottom w:val="none" w:sz="0" w:space="0" w:color="auto"/>
        <w:right w:val="none" w:sz="0" w:space="0" w:color="auto"/>
      </w:divBdr>
    </w:div>
    <w:div w:id="214632124">
      <w:bodyDiv w:val="1"/>
      <w:marLeft w:val="0"/>
      <w:marRight w:val="0"/>
      <w:marTop w:val="0"/>
      <w:marBottom w:val="0"/>
      <w:divBdr>
        <w:top w:val="none" w:sz="0" w:space="0" w:color="auto"/>
        <w:left w:val="none" w:sz="0" w:space="0" w:color="auto"/>
        <w:bottom w:val="none" w:sz="0" w:space="0" w:color="auto"/>
        <w:right w:val="none" w:sz="0" w:space="0" w:color="auto"/>
      </w:divBdr>
    </w:div>
    <w:div w:id="216085385">
      <w:bodyDiv w:val="1"/>
      <w:marLeft w:val="0"/>
      <w:marRight w:val="0"/>
      <w:marTop w:val="0"/>
      <w:marBottom w:val="0"/>
      <w:divBdr>
        <w:top w:val="none" w:sz="0" w:space="0" w:color="auto"/>
        <w:left w:val="none" w:sz="0" w:space="0" w:color="auto"/>
        <w:bottom w:val="none" w:sz="0" w:space="0" w:color="auto"/>
        <w:right w:val="none" w:sz="0" w:space="0" w:color="auto"/>
      </w:divBdr>
    </w:div>
    <w:div w:id="217010975">
      <w:bodyDiv w:val="1"/>
      <w:marLeft w:val="0"/>
      <w:marRight w:val="0"/>
      <w:marTop w:val="0"/>
      <w:marBottom w:val="0"/>
      <w:divBdr>
        <w:top w:val="none" w:sz="0" w:space="0" w:color="auto"/>
        <w:left w:val="none" w:sz="0" w:space="0" w:color="auto"/>
        <w:bottom w:val="none" w:sz="0" w:space="0" w:color="auto"/>
        <w:right w:val="none" w:sz="0" w:space="0" w:color="auto"/>
      </w:divBdr>
    </w:div>
    <w:div w:id="217060666">
      <w:bodyDiv w:val="1"/>
      <w:marLeft w:val="0"/>
      <w:marRight w:val="0"/>
      <w:marTop w:val="0"/>
      <w:marBottom w:val="0"/>
      <w:divBdr>
        <w:top w:val="none" w:sz="0" w:space="0" w:color="auto"/>
        <w:left w:val="none" w:sz="0" w:space="0" w:color="auto"/>
        <w:bottom w:val="none" w:sz="0" w:space="0" w:color="auto"/>
        <w:right w:val="none" w:sz="0" w:space="0" w:color="auto"/>
      </w:divBdr>
    </w:div>
    <w:div w:id="217085977">
      <w:bodyDiv w:val="1"/>
      <w:marLeft w:val="0"/>
      <w:marRight w:val="0"/>
      <w:marTop w:val="0"/>
      <w:marBottom w:val="0"/>
      <w:divBdr>
        <w:top w:val="none" w:sz="0" w:space="0" w:color="auto"/>
        <w:left w:val="none" w:sz="0" w:space="0" w:color="auto"/>
        <w:bottom w:val="none" w:sz="0" w:space="0" w:color="auto"/>
        <w:right w:val="none" w:sz="0" w:space="0" w:color="auto"/>
      </w:divBdr>
    </w:div>
    <w:div w:id="219220094">
      <w:bodyDiv w:val="1"/>
      <w:marLeft w:val="0"/>
      <w:marRight w:val="0"/>
      <w:marTop w:val="0"/>
      <w:marBottom w:val="0"/>
      <w:divBdr>
        <w:top w:val="none" w:sz="0" w:space="0" w:color="auto"/>
        <w:left w:val="none" w:sz="0" w:space="0" w:color="auto"/>
        <w:bottom w:val="none" w:sz="0" w:space="0" w:color="auto"/>
        <w:right w:val="none" w:sz="0" w:space="0" w:color="auto"/>
      </w:divBdr>
    </w:div>
    <w:div w:id="223220677">
      <w:bodyDiv w:val="1"/>
      <w:marLeft w:val="0"/>
      <w:marRight w:val="0"/>
      <w:marTop w:val="0"/>
      <w:marBottom w:val="0"/>
      <w:divBdr>
        <w:top w:val="none" w:sz="0" w:space="0" w:color="auto"/>
        <w:left w:val="none" w:sz="0" w:space="0" w:color="auto"/>
        <w:bottom w:val="none" w:sz="0" w:space="0" w:color="auto"/>
        <w:right w:val="none" w:sz="0" w:space="0" w:color="auto"/>
      </w:divBdr>
    </w:div>
    <w:div w:id="224266104">
      <w:bodyDiv w:val="1"/>
      <w:marLeft w:val="0"/>
      <w:marRight w:val="0"/>
      <w:marTop w:val="0"/>
      <w:marBottom w:val="0"/>
      <w:divBdr>
        <w:top w:val="none" w:sz="0" w:space="0" w:color="auto"/>
        <w:left w:val="none" w:sz="0" w:space="0" w:color="auto"/>
        <w:bottom w:val="none" w:sz="0" w:space="0" w:color="auto"/>
        <w:right w:val="none" w:sz="0" w:space="0" w:color="auto"/>
      </w:divBdr>
    </w:div>
    <w:div w:id="225605673">
      <w:bodyDiv w:val="1"/>
      <w:marLeft w:val="0"/>
      <w:marRight w:val="0"/>
      <w:marTop w:val="0"/>
      <w:marBottom w:val="0"/>
      <w:divBdr>
        <w:top w:val="none" w:sz="0" w:space="0" w:color="auto"/>
        <w:left w:val="none" w:sz="0" w:space="0" w:color="auto"/>
        <w:bottom w:val="none" w:sz="0" w:space="0" w:color="auto"/>
        <w:right w:val="none" w:sz="0" w:space="0" w:color="auto"/>
      </w:divBdr>
    </w:div>
    <w:div w:id="225729883">
      <w:bodyDiv w:val="1"/>
      <w:marLeft w:val="0"/>
      <w:marRight w:val="0"/>
      <w:marTop w:val="0"/>
      <w:marBottom w:val="0"/>
      <w:divBdr>
        <w:top w:val="none" w:sz="0" w:space="0" w:color="auto"/>
        <w:left w:val="none" w:sz="0" w:space="0" w:color="auto"/>
        <w:bottom w:val="none" w:sz="0" w:space="0" w:color="auto"/>
        <w:right w:val="none" w:sz="0" w:space="0" w:color="auto"/>
      </w:divBdr>
    </w:div>
    <w:div w:id="225923092">
      <w:bodyDiv w:val="1"/>
      <w:marLeft w:val="0"/>
      <w:marRight w:val="0"/>
      <w:marTop w:val="0"/>
      <w:marBottom w:val="0"/>
      <w:divBdr>
        <w:top w:val="none" w:sz="0" w:space="0" w:color="auto"/>
        <w:left w:val="none" w:sz="0" w:space="0" w:color="auto"/>
        <w:bottom w:val="none" w:sz="0" w:space="0" w:color="auto"/>
        <w:right w:val="none" w:sz="0" w:space="0" w:color="auto"/>
      </w:divBdr>
    </w:div>
    <w:div w:id="226843108">
      <w:bodyDiv w:val="1"/>
      <w:marLeft w:val="0"/>
      <w:marRight w:val="0"/>
      <w:marTop w:val="0"/>
      <w:marBottom w:val="0"/>
      <w:divBdr>
        <w:top w:val="none" w:sz="0" w:space="0" w:color="auto"/>
        <w:left w:val="none" w:sz="0" w:space="0" w:color="auto"/>
        <w:bottom w:val="none" w:sz="0" w:space="0" w:color="auto"/>
        <w:right w:val="none" w:sz="0" w:space="0" w:color="auto"/>
      </w:divBdr>
    </w:div>
    <w:div w:id="227423088">
      <w:bodyDiv w:val="1"/>
      <w:marLeft w:val="0"/>
      <w:marRight w:val="0"/>
      <w:marTop w:val="0"/>
      <w:marBottom w:val="0"/>
      <w:divBdr>
        <w:top w:val="none" w:sz="0" w:space="0" w:color="auto"/>
        <w:left w:val="none" w:sz="0" w:space="0" w:color="auto"/>
        <w:bottom w:val="none" w:sz="0" w:space="0" w:color="auto"/>
        <w:right w:val="none" w:sz="0" w:space="0" w:color="auto"/>
      </w:divBdr>
    </w:div>
    <w:div w:id="229079391">
      <w:bodyDiv w:val="1"/>
      <w:marLeft w:val="0"/>
      <w:marRight w:val="0"/>
      <w:marTop w:val="0"/>
      <w:marBottom w:val="0"/>
      <w:divBdr>
        <w:top w:val="none" w:sz="0" w:space="0" w:color="auto"/>
        <w:left w:val="none" w:sz="0" w:space="0" w:color="auto"/>
        <w:bottom w:val="none" w:sz="0" w:space="0" w:color="auto"/>
        <w:right w:val="none" w:sz="0" w:space="0" w:color="auto"/>
      </w:divBdr>
    </w:div>
    <w:div w:id="229467791">
      <w:bodyDiv w:val="1"/>
      <w:marLeft w:val="0"/>
      <w:marRight w:val="0"/>
      <w:marTop w:val="0"/>
      <w:marBottom w:val="0"/>
      <w:divBdr>
        <w:top w:val="none" w:sz="0" w:space="0" w:color="auto"/>
        <w:left w:val="none" w:sz="0" w:space="0" w:color="auto"/>
        <w:bottom w:val="none" w:sz="0" w:space="0" w:color="auto"/>
        <w:right w:val="none" w:sz="0" w:space="0" w:color="auto"/>
      </w:divBdr>
    </w:div>
    <w:div w:id="229996979">
      <w:bodyDiv w:val="1"/>
      <w:marLeft w:val="0"/>
      <w:marRight w:val="0"/>
      <w:marTop w:val="0"/>
      <w:marBottom w:val="0"/>
      <w:divBdr>
        <w:top w:val="none" w:sz="0" w:space="0" w:color="auto"/>
        <w:left w:val="none" w:sz="0" w:space="0" w:color="auto"/>
        <w:bottom w:val="none" w:sz="0" w:space="0" w:color="auto"/>
        <w:right w:val="none" w:sz="0" w:space="0" w:color="auto"/>
      </w:divBdr>
    </w:div>
    <w:div w:id="230317454">
      <w:bodyDiv w:val="1"/>
      <w:marLeft w:val="0"/>
      <w:marRight w:val="0"/>
      <w:marTop w:val="0"/>
      <w:marBottom w:val="0"/>
      <w:divBdr>
        <w:top w:val="none" w:sz="0" w:space="0" w:color="auto"/>
        <w:left w:val="none" w:sz="0" w:space="0" w:color="auto"/>
        <w:bottom w:val="none" w:sz="0" w:space="0" w:color="auto"/>
        <w:right w:val="none" w:sz="0" w:space="0" w:color="auto"/>
      </w:divBdr>
    </w:div>
    <w:div w:id="234777047">
      <w:bodyDiv w:val="1"/>
      <w:marLeft w:val="0"/>
      <w:marRight w:val="0"/>
      <w:marTop w:val="0"/>
      <w:marBottom w:val="0"/>
      <w:divBdr>
        <w:top w:val="none" w:sz="0" w:space="0" w:color="auto"/>
        <w:left w:val="none" w:sz="0" w:space="0" w:color="auto"/>
        <w:bottom w:val="none" w:sz="0" w:space="0" w:color="auto"/>
        <w:right w:val="none" w:sz="0" w:space="0" w:color="auto"/>
      </w:divBdr>
    </w:div>
    <w:div w:id="236719338">
      <w:bodyDiv w:val="1"/>
      <w:marLeft w:val="0"/>
      <w:marRight w:val="0"/>
      <w:marTop w:val="0"/>
      <w:marBottom w:val="0"/>
      <w:divBdr>
        <w:top w:val="none" w:sz="0" w:space="0" w:color="auto"/>
        <w:left w:val="none" w:sz="0" w:space="0" w:color="auto"/>
        <w:bottom w:val="none" w:sz="0" w:space="0" w:color="auto"/>
        <w:right w:val="none" w:sz="0" w:space="0" w:color="auto"/>
      </w:divBdr>
    </w:div>
    <w:div w:id="237175762">
      <w:bodyDiv w:val="1"/>
      <w:marLeft w:val="0"/>
      <w:marRight w:val="0"/>
      <w:marTop w:val="0"/>
      <w:marBottom w:val="0"/>
      <w:divBdr>
        <w:top w:val="none" w:sz="0" w:space="0" w:color="auto"/>
        <w:left w:val="none" w:sz="0" w:space="0" w:color="auto"/>
        <w:bottom w:val="none" w:sz="0" w:space="0" w:color="auto"/>
        <w:right w:val="none" w:sz="0" w:space="0" w:color="auto"/>
      </w:divBdr>
    </w:div>
    <w:div w:id="237247436">
      <w:bodyDiv w:val="1"/>
      <w:marLeft w:val="0"/>
      <w:marRight w:val="0"/>
      <w:marTop w:val="0"/>
      <w:marBottom w:val="0"/>
      <w:divBdr>
        <w:top w:val="none" w:sz="0" w:space="0" w:color="auto"/>
        <w:left w:val="none" w:sz="0" w:space="0" w:color="auto"/>
        <w:bottom w:val="none" w:sz="0" w:space="0" w:color="auto"/>
        <w:right w:val="none" w:sz="0" w:space="0" w:color="auto"/>
      </w:divBdr>
    </w:div>
    <w:div w:id="237785953">
      <w:bodyDiv w:val="1"/>
      <w:marLeft w:val="0"/>
      <w:marRight w:val="0"/>
      <w:marTop w:val="0"/>
      <w:marBottom w:val="0"/>
      <w:divBdr>
        <w:top w:val="none" w:sz="0" w:space="0" w:color="auto"/>
        <w:left w:val="none" w:sz="0" w:space="0" w:color="auto"/>
        <w:bottom w:val="none" w:sz="0" w:space="0" w:color="auto"/>
        <w:right w:val="none" w:sz="0" w:space="0" w:color="auto"/>
      </w:divBdr>
    </w:div>
    <w:div w:id="237788977">
      <w:bodyDiv w:val="1"/>
      <w:marLeft w:val="0"/>
      <w:marRight w:val="0"/>
      <w:marTop w:val="0"/>
      <w:marBottom w:val="0"/>
      <w:divBdr>
        <w:top w:val="none" w:sz="0" w:space="0" w:color="auto"/>
        <w:left w:val="none" w:sz="0" w:space="0" w:color="auto"/>
        <w:bottom w:val="none" w:sz="0" w:space="0" w:color="auto"/>
        <w:right w:val="none" w:sz="0" w:space="0" w:color="auto"/>
      </w:divBdr>
    </w:div>
    <w:div w:id="241069959">
      <w:bodyDiv w:val="1"/>
      <w:marLeft w:val="0"/>
      <w:marRight w:val="0"/>
      <w:marTop w:val="0"/>
      <w:marBottom w:val="0"/>
      <w:divBdr>
        <w:top w:val="none" w:sz="0" w:space="0" w:color="auto"/>
        <w:left w:val="none" w:sz="0" w:space="0" w:color="auto"/>
        <w:bottom w:val="none" w:sz="0" w:space="0" w:color="auto"/>
        <w:right w:val="none" w:sz="0" w:space="0" w:color="auto"/>
      </w:divBdr>
    </w:div>
    <w:div w:id="241841229">
      <w:bodyDiv w:val="1"/>
      <w:marLeft w:val="0"/>
      <w:marRight w:val="0"/>
      <w:marTop w:val="0"/>
      <w:marBottom w:val="0"/>
      <w:divBdr>
        <w:top w:val="none" w:sz="0" w:space="0" w:color="auto"/>
        <w:left w:val="none" w:sz="0" w:space="0" w:color="auto"/>
        <w:bottom w:val="none" w:sz="0" w:space="0" w:color="auto"/>
        <w:right w:val="none" w:sz="0" w:space="0" w:color="auto"/>
      </w:divBdr>
    </w:div>
    <w:div w:id="242297380">
      <w:bodyDiv w:val="1"/>
      <w:marLeft w:val="0"/>
      <w:marRight w:val="0"/>
      <w:marTop w:val="0"/>
      <w:marBottom w:val="0"/>
      <w:divBdr>
        <w:top w:val="none" w:sz="0" w:space="0" w:color="auto"/>
        <w:left w:val="none" w:sz="0" w:space="0" w:color="auto"/>
        <w:bottom w:val="none" w:sz="0" w:space="0" w:color="auto"/>
        <w:right w:val="none" w:sz="0" w:space="0" w:color="auto"/>
      </w:divBdr>
    </w:div>
    <w:div w:id="242957809">
      <w:bodyDiv w:val="1"/>
      <w:marLeft w:val="0"/>
      <w:marRight w:val="0"/>
      <w:marTop w:val="0"/>
      <w:marBottom w:val="0"/>
      <w:divBdr>
        <w:top w:val="none" w:sz="0" w:space="0" w:color="auto"/>
        <w:left w:val="none" w:sz="0" w:space="0" w:color="auto"/>
        <w:bottom w:val="none" w:sz="0" w:space="0" w:color="auto"/>
        <w:right w:val="none" w:sz="0" w:space="0" w:color="auto"/>
      </w:divBdr>
    </w:div>
    <w:div w:id="248151132">
      <w:bodyDiv w:val="1"/>
      <w:marLeft w:val="0"/>
      <w:marRight w:val="0"/>
      <w:marTop w:val="0"/>
      <w:marBottom w:val="0"/>
      <w:divBdr>
        <w:top w:val="none" w:sz="0" w:space="0" w:color="auto"/>
        <w:left w:val="none" w:sz="0" w:space="0" w:color="auto"/>
        <w:bottom w:val="none" w:sz="0" w:space="0" w:color="auto"/>
        <w:right w:val="none" w:sz="0" w:space="0" w:color="auto"/>
      </w:divBdr>
    </w:div>
    <w:div w:id="248583311">
      <w:bodyDiv w:val="1"/>
      <w:marLeft w:val="0"/>
      <w:marRight w:val="0"/>
      <w:marTop w:val="0"/>
      <w:marBottom w:val="0"/>
      <w:divBdr>
        <w:top w:val="none" w:sz="0" w:space="0" w:color="auto"/>
        <w:left w:val="none" w:sz="0" w:space="0" w:color="auto"/>
        <w:bottom w:val="none" w:sz="0" w:space="0" w:color="auto"/>
        <w:right w:val="none" w:sz="0" w:space="0" w:color="auto"/>
      </w:divBdr>
    </w:div>
    <w:div w:id="249433178">
      <w:bodyDiv w:val="1"/>
      <w:marLeft w:val="0"/>
      <w:marRight w:val="0"/>
      <w:marTop w:val="0"/>
      <w:marBottom w:val="0"/>
      <w:divBdr>
        <w:top w:val="none" w:sz="0" w:space="0" w:color="auto"/>
        <w:left w:val="none" w:sz="0" w:space="0" w:color="auto"/>
        <w:bottom w:val="none" w:sz="0" w:space="0" w:color="auto"/>
        <w:right w:val="none" w:sz="0" w:space="0" w:color="auto"/>
      </w:divBdr>
    </w:div>
    <w:div w:id="249505287">
      <w:bodyDiv w:val="1"/>
      <w:marLeft w:val="0"/>
      <w:marRight w:val="0"/>
      <w:marTop w:val="0"/>
      <w:marBottom w:val="0"/>
      <w:divBdr>
        <w:top w:val="none" w:sz="0" w:space="0" w:color="auto"/>
        <w:left w:val="none" w:sz="0" w:space="0" w:color="auto"/>
        <w:bottom w:val="none" w:sz="0" w:space="0" w:color="auto"/>
        <w:right w:val="none" w:sz="0" w:space="0" w:color="auto"/>
      </w:divBdr>
    </w:div>
    <w:div w:id="250310447">
      <w:bodyDiv w:val="1"/>
      <w:marLeft w:val="0"/>
      <w:marRight w:val="0"/>
      <w:marTop w:val="0"/>
      <w:marBottom w:val="0"/>
      <w:divBdr>
        <w:top w:val="none" w:sz="0" w:space="0" w:color="auto"/>
        <w:left w:val="none" w:sz="0" w:space="0" w:color="auto"/>
        <w:bottom w:val="none" w:sz="0" w:space="0" w:color="auto"/>
        <w:right w:val="none" w:sz="0" w:space="0" w:color="auto"/>
      </w:divBdr>
    </w:div>
    <w:div w:id="250311544">
      <w:bodyDiv w:val="1"/>
      <w:marLeft w:val="0"/>
      <w:marRight w:val="0"/>
      <w:marTop w:val="0"/>
      <w:marBottom w:val="0"/>
      <w:divBdr>
        <w:top w:val="none" w:sz="0" w:space="0" w:color="auto"/>
        <w:left w:val="none" w:sz="0" w:space="0" w:color="auto"/>
        <w:bottom w:val="none" w:sz="0" w:space="0" w:color="auto"/>
        <w:right w:val="none" w:sz="0" w:space="0" w:color="auto"/>
      </w:divBdr>
    </w:div>
    <w:div w:id="251402475">
      <w:bodyDiv w:val="1"/>
      <w:marLeft w:val="0"/>
      <w:marRight w:val="0"/>
      <w:marTop w:val="0"/>
      <w:marBottom w:val="0"/>
      <w:divBdr>
        <w:top w:val="none" w:sz="0" w:space="0" w:color="auto"/>
        <w:left w:val="none" w:sz="0" w:space="0" w:color="auto"/>
        <w:bottom w:val="none" w:sz="0" w:space="0" w:color="auto"/>
        <w:right w:val="none" w:sz="0" w:space="0" w:color="auto"/>
      </w:divBdr>
    </w:div>
    <w:div w:id="252325863">
      <w:bodyDiv w:val="1"/>
      <w:marLeft w:val="0"/>
      <w:marRight w:val="0"/>
      <w:marTop w:val="0"/>
      <w:marBottom w:val="0"/>
      <w:divBdr>
        <w:top w:val="none" w:sz="0" w:space="0" w:color="auto"/>
        <w:left w:val="none" w:sz="0" w:space="0" w:color="auto"/>
        <w:bottom w:val="none" w:sz="0" w:space="0" w:color="auto"/>
        <w:right w:val="none" w:sz="0" w:space="0" w:color="auto"/>
      </w:divBdr>
    </w:div>
    <w:div w:id="253513399">
      <w:bodyDiv w:val="1"/>
      <w:marLeft w:val="0"/>
      <w:marRight w:val="0"/>
      <w:marTop w:val="0"/>
      <w:marBottom w:val="0"/>
      <w:divBdr>
        <w:top w:val="none" w:sz="0" w:space="0" w:color="auto"/>
        <w:left w:val="none" w:sz="0" w:space="0" w:color="auto"/>
        <w:bottom w:val="none" w:sz="0" w:space="0" w:color="auto"/>
        <w:right w:val="none" w:sz="0" w:space="0" w:color="auto"/>
      </w:divBdr>
    </w:div>
    <w:div w:id="253787062">
      <w:bodyDiv w:val="1"/>
      <w:marLeft w:val="0"/>
      <w:marRight w:val="0"/>
      <w:marTop w:val="0"/>
      <w:marBottom w:val="0"/>
      <w:divBdr>
        <w:top w:val="none" w:sz="0" w:space="0" w:color="auto"/>
        <w:left w:val="none" w:sz="0" w:space="0" w:color="auto"/>
        <w:bottom w:val="none" w:sz="0" w:space="0" w:color="auto"/>
        <w:right w:val="none" w:sz="0" w:space="0" w:color="auto"/>
      </w:divBdr>
    </w:div>
    <w:div w:id="255286153">
      <w:bodyDiv w:val="1"/>
      <w:marLeft w:val="0"/>
      <w:marRight w:val="0"/>
      <w:marTop w:val="0"/>
      <w:marBottom w:val="0"/>
      <w:divBdr>
        <w:top w:val="none" w:sz="0" w:space="0" w:color="auto"/>
        <w:left w:val="none" w:sz="0" w:space="0" w:color="auto"/>
        <w:bottom w:val="none" w:sz="0" w:space="0" w:color="auto"/>
        <w:right w:val="none" w:sz="0" w:space="0" w:color="auto"/>
      </w:divBdr>
    </w:div>
    <w:div w:id="257643448">
      <w:bodyDiv w:val="1"/>
      <w:marLeft w:val="0"/>
      <w:marRight w:val="0"/>
      <w:marTop w:val="0"/>
      <w:marBottom w:val="0"/>
      <w:divBdr>
        <w:top w:val="none" w:sz="0" w:space="0" w:color="auto"/>
        <w:left w:val="none" w:sz="0" w:space="0" w:color="auto"/>
        <w:bottom w:val="none" w:sz="0" w:space="0" w:color="auto"/>
        <w:right w:val="none" w:sz="0" w:space="0" w:color="auto"/>
      </w:divBdr>
    </w:div>
    <w:div w:id="257762457">
      <w:bodyDiv w:val="1"/>
      <w:marLeft w:val="0"/>
      <w:marRight w:val="0"/>
      <w:marTop w:val="0"/>
      <w:marBottom w:val="0"/>
      <w:divBdr>
        <w:top w:val="none" w:sz="0" w:space="0" w:color="auto"/>
        <w:left w:val="none" w:sz="0" w:space="0" w:color="auto"/>
        <w:bottom w:val="none" w:sz="0" w:space="0" w:color="auto"/>
        <w:right w:val="none" w:sz="0" w:space="0" w:color="auto"/>
      </w:divBdr>
      <w:divsChild>
        <w:div w:id="51122201">
          <w:marLeft w:val="0"/>
          <w:marRight w:val="0"/>
          <w:marTop w:val="0"/>
          <w:marBottom w:val="0"/>
          <w:divBdr>
            <w:top w:val="none" w:sz="0" w:space="0" w:color="auto"/>
            <w:left w:val="none" w:sz="0" w:space="0" w:color="auto"/>
            <w:bottom w:val="none" w:sz="0" w:space="0" w:color="auto"/>
            <w:right w:val="none" w:sz="0" w:space="0" w:color="auto"/>
          </w:divBdr>
          <w:divsChild>
            <w:div w:id="1678729303">
              <w:marLeft w:val="0"/>
              <w:marRight w:val="0"/>
              <w:marTop w:val="0"/>
              <w:marBottom w:val="0"/>
              <w:divBdr>
                <w:top w:val="none" w:sz="0" w:space="0" w:color="auto"/>
                <w:left w:val="none" w:sz="0" w:space="0" w:color="auto"/>
                <w:bottom w:val="none" w:sz="0" w:space="0" w:color="auto"/>
                <w:right w:val="none" w:sz="0" w:space="0" w:color="auto"/>
              </w:divBdr>
              <w:divsChild>
                <w:div w:id="1332030183">
                  <w:marLeft w:val="0"/>
                  <w:marRight w:val="0"/>
                  <w:marTop w:val="0"/>
                  <w:marBottom w:val="0"/>
                  <w:divBdr>
                    <w:top w:val="none" w:sz="0" w:space="0" w:color="auto"/>
                    <w:left w:val="none" w:sz="0" w:space="0" w:color="auto"/>
                    <w:bottom w:val="none" w:sz="0" w:space="0" w:color="auto"/>
                    <w:right w:val="none" w:sz="0" w:space="0" w:color="auto"/>
                  </w:divBdr>
                  <w:divsChild>
                    <w:div w:id="821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222953">
      <w:bodyDiv w:val="1"/>
      <w:marLeft w:val="0"/>
      <w:marRight w:val="0"/>
      <w:marTop w:val="0"/>
      <w:marBottom w:val="0"/>
      <w:divBdr>
        <w:top w:val="none" w:sz="0" w:space="0" w:color="auto"/>
        <w:left w:val="none" w:sz="0" w:space="0" w:color="auto"/>
        <w:bottom w:val="none" w:sz="0" w:space="0" w:color="auto"/>
        <w:right w:val="none" w:sz="0" w:space="0" w:color="auto"/>
      </w:divBdr>
    </w:div>
    <w:div w:id="258370262">
      <w:bodyDiv w:val="1"/>
      <w:marLeft w:val="0"/>
      <w:marRight w:val="0"/>
      <w:marTop w:val="0"/>
      <w:marBottom w:val="0"/>
      <w:divBdr>
        <w:top w:val="none" w:sz="0" w:space="0" w:color="auto"/>
        <w:left w:val="none" w:sz="0" w:space="0" w:color="auto"/>
        <w:bottom w:val="none" w:sz="0" w:space="0" w:color="auto"/>
        <w:right w:val="none" w:sz="0" w:space="0" w:color="auto"/>
      </w:divBdr>
    </w:div>
    <w:div w:id="259920210">
      <w:bodyDiv w:val="1"/>
      <w:marLeft w:val="0"/>
      <w:marRight w:val="0"/>
      <w:marTop w:val="0"/>
      <w:marBottom w:val="0"/>
      <w:divBdr>
        <w:top w:val="none" w:sz="0" w:space="0" w:color="auto"/>
        <w:left w:val="none" w:sz="0" w:space="0" w:color="auto"/>
        <w:bottom w:val="none" w:sz="0" w:space="0" w:color="auto"/>
        <w:right w:val="none" w:sz="0" w:space="0" w:color="auto"/>
      </w:divBdr>
    </w:div>
    <w:div w:id="260996124">
      <w:bodyDiv w:val="1"/>
      <w:marLeft w:val="0"/>
      <w:marRight w:val="0"/>
      <w:marTop w:val="0"/>
      <w:marBottom w:val="0"/>
      <w:divBdr>
        <w:top w:val="none" w:sz="0" w:space="0" w:color="auto"/>
        <w:left w:val="none" w:sz="0" w:space="0" w:color="auto"/>
        <w:bottom w:val="none" w:sz="0" w:space="0" w:color="auto"/>
        <w:right w:val="none" w:sz="0" w:space="0" w:color="auto"/>
      </w:divBdr>
    </w:div>
    <w:div w:id="262303930">
      <w:bodyDiv w:val="1"/>
      <w:marLeft w:val="0"/>
      <w:marRight w:val="0"/>
      <w:marTop w:val="0"/>
      <w:marBottom w:val="0"/>
      <w:divBdr>
        <w:top w:val="none" w:sz="0" w:space="0" w:color="auto"/>
        <w:left w:val="none" w:sz="0" w:space="0" w:color="auto"/>
        <w:bottom w:val="none" w:sz="0" w:space="0" w:color="auto"/>
        <w:right w:val="none" w:sz="0" w:space="0" w:color="auto"/>
      </w:divBdr>
    </w:div>
    <w:div w:id="262500234">
      <w:bodyDiv w:val="1"/>
      <w:marLeft w:val="0"/>
      <w:marRight w:val="0"/>
      <w:marTop w:val="0"/>
      <w:marBottom w:val="0"/>
      <w:divBdr>
        <w:top w:val="none" w:sz="0" w:space="0" w:color="auto"/>
        <w:left w:val="none" w:sz="0" w:space="0" w:color="auto"/>
        <w:bottom w:val="none" w:sz="0" w:space="0" w:color="auto"/>
        <w:right w:val="none" w:sz="0" w:space="0" w:color="auto"/>
      </w:divBdr>
    </w:div>
    <w:div w:id="263348978">
      <w:bodyDiv w:val="1"/>
      <w:marLeft w:val="0"/>
      <w:marRight w:val="0"/>
      <w:marTop w:val="0"/>
      <w:marBottom w:val="0"/>
      <w:divBdr>
        <w:top w:val="none" w:sz="0" w:space="0" w:color="auto"/>
        <w:left w:val="none" w:sz="0" w:space="0" w:color="auto"/>
        <w:bottom w:val="none" w:sz="0" w:space="0" w:color="auto"/>
        <w:right w:val="none" w:sz="0" w:space="0" w:color="auto"/>
      </w:divBdr>
    </w:div>
    <w:div w:id="263850321">
      <w:bodyDiv w:val="1"/>
      <w:marLeft w:val="0"/>
      <w:marRight w:val="0"/>
      <w:marTop w:val="0"/>
      <w:marBottom w:val="0"/>
      <w:divBdr>
        <w:top w:val="none" w:sz="0" w:space="0" w:color="auto"/>
        <w:left w:val="none" w:sz="0" w:space="0" w:color="auto"/>
        <w:bottom w:val="none" w:sz="0" w:space="0" w:color="auto"/>
        <w:right w:val="none" w:sz="0" w:space="0" w:color="auto"/>
      </w:divBdr>
    </w:div>
    <w:div w:id="265308742">
      <w:bodyDiv w:val="1"/>
      <w:marLeft w:val="0"/>
      <w:marRight w:val="0"/>
      <w:marTop w:val="0"/>
      <w:marBottom w:val="0"/>
      <w:divBdr>
        <w:top w:val="none" w:sz="0" w:space="0" w:color="auto"/>
        <w:left w:val="none" w:sz="0" w:space="0" w:color="auto"/>
        <w:bottom w:val="none" w:sz="0" w:space="0" w:color="auto"/>
        <w:right w:val="none" w:sz="0" w:space="0" w:color="auto"/>
      </w:divBdr>
    </w:div>
    <w:div w:id="266083879">
      <w:bodyDiv w:val="1"/>
      <w:marLeft w:val="0"/>
      <w:marRight w:val="0"/>
      <w:marTop w:val="0"/>
      <w:marBottom w:val="0"/>
      <w:divBdr>
        <w:top w:val="none" w:sz="0" w:space="0" w:color="auto"/>
        <w:left w:val="none" w:sz="0" w:space="0" w:color="auto"/>
        <w:bottom w:val="none" w:sz="0" w:space="0" w:color="auto"/>
        <w:right w:val="none" w:sz="0" w:space="0" w:color="auto"/>
      </w:divBdr>
    </w:div>
    <w:div w:id="269358033">
      <w:bodyDiv w:val="1"/>
      <w:marLeft w:val="0"/>
      <w:marRight w:val="0"/>
      <w:marTop w:val="0"/>
      <w:marBottom w:val="0"/>
      <w:divBdr>
        <w:top w:val="none" w:sz="0" w:space="0" w:color="auto"/>
        <w:left w:val="none" w:sz="0" w:space="0" w:color="auto"/>
        <w:bottom w:val="none" w:sz="0" w:space="0" w:color="auto"/>
        <w:right w:val="none" w:sz="0" w:space="0" w:color="auto"/>
      </w:divBdr>
    </w:div>
    <w:div w:id="271203984">
      <w:bodyDiv w:val="1"/>
      <w:marLeft w:val="0"/>
      <w:marRight w:val="0"/>
      <w:marTop w:val="0"/>
      <w:marBottom w:val="0"/>
      <w:divBdr>
        <w:top w:val="none" w:sz="0" w:space="0" w:color="auto"/>
        <w:left w:val="none" w:sz="0" w:space="0" w:color="auto"/>
        <w:bottom w:val="none" w:sz="0" w:space="0" w:color="auto"/>
        <w:right w:val="none" w:sz="0" w:space="0" w:color="auto"/>
      </w:divBdr>
    </w:div>
    <w:div w:id="271521385">
      <w:bodyDiv w:val="1"/>
      <w:marLeft w:val="0"/>
      <w:marRight w:val="0"/>
      <w:marTop w:val="0"/>
      <w:marBottom w:val="0"/>
      <w:divBdr>
        <w:top w:val="none" w:sz="0" w:space="0" w:color="auto"/>
        <w:left w:val="none" w:sz="0" w:space="0" w:color="auto"/>
        <w:bottom w:val="none" w:sz="0" w:space="0" w:color="auto"/>
        <w:right w:val="none" w:sz="0" w:space="0" w:color="auto"/>
      </w:divBdr>
    </w:div>
    <w:div w:id="272519610">
      <w:bodyDiv w:val="1"/>
      <w:marLeft w:val="0"/>
      <w:marRight w:val="0"/>
      <w:marTop w:val="0"/>
      <w:marBottom w:val="0"/>
      <w:divBdr>
        <w:top w:val="none" w:sz="0" w:space="0" w:color="auto"/>
        <w:left w:val="none" w:sz="0" w:space="0" w:color="auto"/>
        <w:bottom w:val="none" w:sz="0" w:space="0" w:color="auto"/>
        <w:right w:val="none" w:sz="0" w:space="0" w:color="auto"/>
      </w:divBdr>
    </w:div>
    <w:div w:id="273249643">
      <w:bodyDiv w:val="1"/>
      <w:marLeft w:val="0"/>
      <w:marRight w:val="0"/>
      <w:marTop w:val="0"/>
      <w:marBottom w:val="0"/>
      <w:divBdr>
        <w:top w:val="none" w:sz="0" w:space="0" w:color="auto"/>
        <w:left w:val="none" w:sz="0" w:space="0" w:color="auto"/>
        <w:bottom w:val="none" w:sz="0" w:space="0" w:color="auto"/>
        <w:right w:val="none" w:sz="0" w:space="0" w:color="auto"/>
      </w:divBdr>
    </w:div>
    <w:div w:id="274169658">
      <w:bodyDiv w:val="1"/>
      <w:marLeft w:val="0"/>
      <w:marRight w:val="0"/>
      <w:marTop w:val="0"/>
      <w:marBottom w:val="0"/>
      <w:divBdr>
        <w:top w:val="none" w:sz="0" w:space="0" w:color="auto"/>
        <w:left w:val="none" w:sz="0" w:space="0" w:color="auto"/>
        <w:bottom w:val="none" w:sz="0" w:space="0" w:color="auto"/>
        <w:right w:val="none" w:sz="0" w:space="0" w:color="auto"/>
      </w:divBdr>
    </w:div>
    <w:div w:id="275674190">
      <w:bodyDiv w:val="1"/>
      <w:marLeft w:val="0"/>
      <w:marRight w:val="0"/>
      <w:marTop w:val="0"/>
      <w:marBottom w:val="0"/>
      <w:divBdr>
        <w:top w:val="none" w:sz="0" w:space="0" w:color="auto"/>
        <w:left w:val="none" w:sz="0" w:space="0" w:color="auto"/>
        <w:bottom w:val="none" w:sz="0" w:space="0" w:color="auto"/>
        <w:right w:val="none" w:sz="0" w:space="0" w:color="auto"/>
      </w:divBdr>
    </w:div>
    <w:div w:id="276253460">
      <w:bodyDiv w:val="1"/>
      <w:marLeft w:val="0"/>
      <w:marRight w:val="0"/>
      <w:marTop w:val="0"/>
      <w:marBottom w:val="0"/>
      <w:divBdr>
        <w:top w:val="none" w:sz="0" w:space="0" w:color="auto"/>
        <w:left w:val="none" w:sz="0" w:space="0" w:color="auto"/>
        <w:bottom w:val="none" w:sz="0" w:space="0" w:color="auto"/>
        <w:right w:val="none" w:sz="0" w:space="0" w:color="auto"/>
      </w:divBdr>
    </w:div>
    <w:div w:id="277491939">
      <w:bodyDiv w:val="1"/>
      <w:marLeft w:val="0"/>
      <w:marRight w:val="0"/>
      <w:marTop w:val="0"/>
      <w:marBottom w:val="0"/>
      <w:divBdr>
        <w:top w:val="none" w:sz="0" w:space="0" w:color="auto"/>
        <w:left w:val="none" w:sz="0" w:space="0" w:color="auto"/>
        <w:bottom w:val="none" w:sz="0" w:space="0" w:color="auto"/>
        <w:right w:val="none" w:sz="0" w:space="0" w:color="auto"/>
      </w:divBdr>
    </w:div>
    <w:div w:id="278605197">
      <w:bodyDiv w:val="1"/>
      <w:marLeft w:val="0"/>
      <w:marRight w:val="0"/>
      <w:marTop w:val="0"/>
      <w:marBottom w:val="0"/>
      <w:divBdr>
        <w:top w:val="none" w:sz="0" w:space="0" w:color="auto"/>
        <w:left w:val="none" w:sz="0" w:space="0" w:color="auto"/>
        <w:bottom w:val="none" w:sz="0" w:space="0" w:color="auto"/>
        <w:right w:val="none" w:sz="0" w:space="0" w:color="auto"/>
      </w:divBdr>
    </w:div>
    <w:div w:id="283772404">
      <w:bodyDiv w:val="1"/>
      <w:marLeft w:val="0"/>
      <w:marRight w:val="0"/>
      <w:marTop w:val="0"/>
      <w:marBottom w:val="0"/>
      <w:divBdr>
        <w:top w:val="none" w:sz="0" w:space="0" w:color="auto"/>
        <w:left w:val="none" w:sz="0" w:space="0" w:color="auto"/>
        <w:bottom w:val="none" w:sz="0" w:space="0" w:color="auto"/>
        <w:right w:val="none" w:sz="0" w:space="0" w:color="auto"/>
      </w:divBdr>
    </w:div>
    <w:div w:id="285233808">
      <w:bodyDiv w:val="1"/>
      <w:marLeft w:val="0"/>
      <w:marRight w:val="0"/>
      <w:marTop w:val="0"/>
      <w:marBottom w:val="0"/>
      <w:divBdr>
        <w:top w:val="none" w:sz="0" w:space="0" w:color="auto"/>
        <w:left w:val="none" w:sz="0" w:space="0" w:color="auto"/>
        <w:bottom w:val="none" w:sz="0" w:space="0" w:color="auto"/>
        <w:right w:val="none" w:sz="0" w:space="0" w:color="auto"/>
      </w:divBdr>
    </w:div>
    <w:div w:id="286785552">
      <w:bodyDiv w:val="1"/>
      <w:marLeft w:val="0"/>
      <w:marRight w:val="0"/>
      <w:marTop w:val="0"/>
      <w:marBottom w:val="0"/>
      <w:divBdr>
        <w:top w:val="none" w:sz="0" w:space="0" w:color="auto"/>
        <w:left w:val="none" w:sz="0" w:space="0" w:color="auto"/>
        <w:bottom w:val="none" w:sz="0" w:space="0" w:color="auto"/>
        <w:right w:val="none" w:sz="0" w:space="0" w:color="auto"/>
      </w:divBdr>
    </w:div>
    <w:div w:id="288168189">
      <w:bodyDiv w:val="1"/>
      <w:marLeft w:val="0"/>
      <w:marRight w:val="0"/>
      <w:marTop w:val="0"/>
      <w:marBottom w:val="0"/>
      <w:divBdr>
        <w:top w:val="none" w:sz="0" w:space="0" w:color="auto"/>
        <w:left w:val="none" w:sz="0" w:space="0" w:color="auto"/>
        <w:bottom w:val="none" w:sz="0" w:space="0" w:color="auto"/>
        <w:right w:val="none" w:sz="0" w:space="0" w:color="auto"/>
      </w:divBdr>
    </w:div>
    <w:div w:id="288557375">
      <w:bodyDiv w:val="1"/>
      <w:marLeft w:val="0"/>
      <w:marRight w:val="0"/>
      <w:marTop w:val="0"/>
      <w:marBottom w:val="0"/>
      <w:divBdr>
        <w:top w:val="none" w:sz="0" w:space="0" w:color="auto"/>
        <w:left w:val="none" w:sz="0" w:space="0" w:color="auto"/>
        <w:bottom w:val="none" w:sz="0" w:space="0" w:color="auto"/>
        <w:right w:val="none" w:sz="0" w:space="0" w:color="auto"/>
      </w:divBdr>
    </w:div>
    <w:div w:id="289168585">
      <w:bodyDiv w:val="1"/>
      <w:marLeft w:val="0"/>
      <w:marRight w:val="0"/>
      <w:marTop w:val="0"/>
      <w:marBottom w:val="0"/>
      <w:divBdr>
        <w:top w:val="none" w:sz="0" w:space="0" w:color="auto"/>
        <w:left w:val="none" w:sz="0" w:space="0" w:color="auto"/>
        <w:bottom w:val="none" w:sz="0" w:space="0" w:color="auto"/>
        <w:right w:val="none" w:sz="0" w:space="0" w:color="auto"/>
      </w:divBdr>
    </w:div>
    <w:div w:id="291718827">
      <w:bodyDiv w:val="1"/>
      <w:marLeft w:val="0"/>
      <w:marRight w:val="0"/>
      <w:marTop w:val="0"/>
      <w:marBottom w:val="0"/>
      <w:divBdr>
        <w:top w:val="none" w:sz="0" w:space="0" w:color="auto"/>
        <w:left w:val="none" w:sz="0" w:space="0" w:color="auto"/>
        <w:bottom w:val="none" w:sz="0" w:space="0" w:color="auto"/>
        <w:right w:val="none" w:sz="0" w:space="0" w:color="auto"/>
      </w:divBdr>
    </w:div>
    <w:div w:id="292709048">
      <w:bodyDiv w:val="1"/>
      <w:marLeft w:val="0"/>
      <w:marRight w:val="0"/>
      <w:marTop w:val="0"/>
      <w:marBottom w:val="0"/>
      <w:divBdr>
        <w:top w:val="none" w:sz="0" w:space="0" w:color="auto"/>
        <w:left w:val="none" w:sz="0" w:space="0" w:color="auto"/>
        <w:bottom w:val="none" w:sz="0" w:space="0" w:color="auto"/>
        <w:right w:val="none" w:sz="0" w:space="0" w:color="auto"/>
      </w:divBdr>
    </w:div>
    <w:div w:id="293485704">
      <w:bodyDiv w:val="1"/>
      <w:marLeft w:val="0"/>
      <w:marRight w:val="0"/>
      <w:marTop w:val="0"/>
      <w:marBottom w:val="0"/>
      <w:divBdr>
        <w:top w:val="none" w:sz="0" w:space="0" w:color="auto"/>
        <w:left w:val="none" w:sz="0" w:space="0" w:color="auto"/>
        <w:bottom w:val="none" w:sz="0" w:space="0" w:color="auto"/>
        <w:right w:val="none" w:sz="0" w:space="0" w:color="auto"/>
      </w:divBdr>
    </w:div>
    <w:div w:id="294019961">
      <w:bodyDiv w:val="1"/>
      <w:marLeft w:val="0"/>
      <w:marRight w:val="0"/>
      <w:marTop w:val="0"/>
      <w:marBottom w:val="0"/>
      <w:divBdr>
        <w:top w:val="none" w:sz="0" w:space="0" w:color="auto"/>
        <w:left w:val="none" w:sz="0" w:space="0" w:color="auto"/>
        <w:bottom w:val="none" w:sz="0" w:space="0" w:color="auto"/>
        <w:right w:val="none" w:sz="0" w:space="0" w:color="auto"/>
      </w:divBdr>
    </w:div>
    <w:div w:id="294138051">
      <w:bodyDiv w:val="1"/>
      <w:marLeft w:val="0"/>
      <w:marRight w:val="0"/>
      <w:marTop w:val="0"/>
      <w:marBottom w:val="0"/>
      <w:divBdr>
        <w:top w:val="none" w:sz="0" w:space="0" w:color="auto"/>
        <w:left w:val="none" w:sz="0" w:space="0" w:color="auto"/>
        <w:bottom w:val="none" w:sz="0" w:space="0" w:color="auto"/>
        <w:right w:val="none" w:sz="0" w:space="0" w:color="auto"/>
      </w:divBdr>
    </w:div>
    <w:div w:id="295256595">
      <w:bodyDiv w:val="1"/>
      <w:marLeft w:val="0"/>
      <w:marRight w:val="0"/>
      <w:marTop w:val="0"/>
      <w:marBottom w:val="0"/>
      <w:divBdr>
        <w:top w:val="none" w:sz="0" w:space="0" w:color="auto"/>
        <w:left w:val="none" w:sz="0" w:space="0" w:color="auto"/>
        <w:bottom w:val="none" w:sz="0" w:space="0" w:color="auto"/>
        <w:right w:val="none" w:sz="0" w:space="0" w:color="auto"/>
      </w:divBdr>
    </w:div>
    <w:div w:id="295768726">
      <w:bodyDiv w:val="1"/>
      <w:marLeft w:val="0"/>
      <w:marRight w:val="0"/>
      <w:marTop w:val="0"/>
      <w:marBottom w:val="0"/>
      <w:divBdr>
        <w:top w:val="none" w:sz="0" w:space="0" w:color="auto"/>
        <w:left w:val="none" w:sz="0" w:space="0" w:color="auto"/>
        <w:bottom w:val="none" w:sz="0" w:space="0" w:color="auto"/>
        <w:right w:val="none" w:sz="0" w:space="0" w:color="auto"/>
      </w:divBdr>
    </w:div>
    <w:div w:id="296299002">
      <w:bodyDiv w:val="1"/>
      <w:marLeft w:val="0"/>
      <w:marRight w:val="0"/>
      <w:marTop w:val="0"/>
      <w:marBottom w:val="0"/>
      <w:divBdr>
        <w:top w:val="none" w:sz="0" w:space="0" w:color="auto"/>
        <w:left w:val="none" w:sz="0" w:space="0" w:color="auto"/>
        <w:bottom w:val="none" w:sz="0" w:space="0" w:color="auto"/>
        <w:right w:val="none" w:sz="0" w:space="0" w:color="auto"/>
      </w:divBdr>
    </w:div>
    <w:div w:id="296571567">
      <w:bodyDiv w:val="1"/>
      <w:marLeft w:val="0"/>
      <w:marRight w:val="0"/>
      <w:marTop w:val="0"/>
      <w:marBottom w:val="0"/>
      <w:divBdr>
        <w:top w:val="none" w:sz="0" w:space="0" w:color="auto"/>
        <w:left w:val="none" w:sz="0" w:space="0" w:color="auto"/>
        <w:bottom w:val="none" w:sz="0" w:space="0" w:color="auto"/>
        <w:right w:val="none" w:sz="0" w:space="0" w:color="auto"/>
      </w:divBdr>
    </w:div>
    <w:div w:id="299115442">
      <w:bodyDiv w:val="1"/>
      <w:marLeft w:val="0"/>
      <w:marRight w:val="0"/>
      <w:marTop w:val="0"/>
      <w:marBottom w:val="0"/>
      <w:divBdr>
        <w:top w:val="none" w:sz="0" w:space="0" w:color="auto"/>
        <w:left w:val="none" w:sz="0" w:space="0" w:color="auto"/>
        <w:bottom w:val="none" w:sz="0" w:space="0" w:color="auto"/>
        <w:right w:val="none" w:sz="0" w:space="0" w:color="auto"/>
      </w:divBdr>
    </w:div>
    <w:div w:id="300890899">
      <w:bodyDiv w:val="1"/>
      <w:marLeft w:val="0"/>
      <w:marRight w:val="0"/>
      <w:marTop w:val="0"/>
      <w:marBottom w:val="0"/>
      <w:divBdr>
        <w:top w:val="none" w:sz="0" w:space="0" w:color="auto"/>
        <w:left w:val="none" w:sz="0" w:space="0" w:color="auto"/>
        <w:bottom w:val="none" w:sz="0" w:space="0" w:color="auto"/>
        <w:right w:val="none" w:sz="0" w:space="0" w:color="auto"/>
      </w:divBdr>
    </w:div>
    <w:div w:id="304629666">
      <w:bodyDiv w:val="1"/>
      <w:marLeft w:val="0"/>
      <w:marRight w:val="0"/>
      <w:marTop w:val="0"/>
      <w:marBottom w:val="0"/>
      <w:divBdr>
        <w:top w:val="none" w:sz="0" w:space="0" w:color="auto"/>
        <w:left w:val="none" w:sz="0" w:space="0" w:color="auto"/>
        <w:bottom w:val="none" w:sz="0" w:space="0" w:color="auto"/>
        <w:right w:val="none" w:sz="0" w:space="0" w:color="auto"/>
      </w:divBdr>
    </w:div>
    <w:div w:id="304705801">
      <w:bodyDiv w:val="1"/>
      <w:marLeft w:val="0"/>
      <w:marRight w:val="0"/>
      <w:marTop w:val="0"/>
      <w:marBottom w:val="0"/>
      <w:divBdr>
        <w:top w:val="none" w:sz="0" w:space="0" w:color="auto"/>
        <w:left w:val="none" w:sz="0" w:space="0" w:color="auto"/>
        <w:bottom w:val="none" w:sz="0" w:space="0" w:color="auto"/>
        <w:right w:val="none" w:sz="0" w:space="0" w:color="auto"/>
      </w:divBdr>
    </w:div>
    <w:div w:id="305942136">
      <w:bodyDiv w:val="1"/>
      <w:marLeft w:val="0"/>
      <w:marRight w:val="0"/>
      <w:marTop w:val="0"/>
      <w:marBottom w:val="0"/>
      <w:divBdr>
        <w:top w:val="none" w:sz="0" w:space="0" w:color="auto"/>
        <w:left w:val="none" w:sz="0" w:space="0" w:color="auto"/>
        <w:bottom w:val="none" w:sz="0" w:space="0" w:color="auto"/>
        <w:right w:val="none" w:sz="0" w:space="0" w:color="auto"/>
      </w:divBdr>
    </w:div>
    <w:div w:id="306132105">
      <w:bodyDiv w:val="1"/>
      <w:marLeft w:val="0"/>
      <w:marRight w:val="0"/>
      <w:marTop w:val="0"/>
      <w:marBottom w:val="0"/>
      <w:divBdr>
        <w:top w:val="none" w:sz="0" w:space="0" w:color="auto"/>
        <w:left w:val="none" w:sz="0" w:space="0" w:color="auto"/>
        <w:bottom w:val="none" w:sz="0" w:space="0" w:color="auto"/>
        <w:right w:val="none" w:sz="0" w:space="0" w:color="auto"/>
      </w:divBdr>
    </w:div>
    <w:div w:id="306936673">
      <w:bodyDiv w:val="1"/>
      <w:marLeft w:val="0"/>
      <w:marRight w:val="0"/>
      <w:marTop w:val="0"/>
      <w:marBottom w:val="0"/>
      <w:divBdr>
        <w:top w:val="none" w:sz="0" w:space="0" w:color="auto"/>
        <w:left w:val="none" w:sz="0" w:space="0" w:color="auto"/>
        <w:bottom w:val="none" w:sz="0" w:space="0" w:color="auto"/>
        <w:right w:val="none" w:sz="0" w:space="0" w:color="auto"/>
      </w:divBdr>
    </w:div>
    <w:div w:id="306983259">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10601745">
      <w:bodyDiv w:val="1"/>
      <w:marLeft w:val="0"/>
      <w:marRight w:val="0"/>
      <w:marTop w:val="0"/>
      <w:marBottom w:val="0"/>
      <w:divBdr>
        <w:top w:val="none" w:sz="0" w:space="0" w:color="auto"/>
        <w:left w:val="none" w:sz="0" w:space="0" w:color="auto"/>
        <w:bottom w:val="none" w:sz="0" w:space="0" w:color="auto"/>
        <w:right w:val="none" w:sz="0" w:space="0" w:color="auto"/>
      </w:divBdr>
    </w:div>
    <w:div w:id="312761492">
      <w:bodyDiv w:val="1"/>
      <w:marLeft w:val="0"/>
      <w:marRight w:val="0"/>
      <w:marTop w:val="0"/>
      <w:marBottom w:val="0"/>
      <w:divBdr>
        <w:top w:val="none" w:sz="0" w:space="0" w:color="auto"/>
        <w:left w:val="none" w:sz="0" w:space="0" w:color="auto"/>
        <w:bottom w:val="none" w:sz="0" w:space="0" w:color="auto"/>
        <w:right w:val="none" w:sz="0" w:space="0" w:color="auto"/>
      </w:divBdr>
    </w:div>
    <w:div w:id="313605440">
      <w:bodyDiv w:val="1"/>
      <w:marLeft w:val="0"/>
      <w:marRight w:val="0"/>
      <w:marTop w:val="0"/>
      <w:marBottom w:val="0"/>
      <w:divBdr>
        <w:top w:val="none" w:sz="0" w:space="0" w:color="auto"/>
        <w:left w:val="none" w:sz="0" w:space="0" w:color="auto"/>
        <w:bottom w:val="none" w:sz="0" w:space="0" w:color="auto"/>
        <w:right w:val="none" w:sz="0" w:space="0" w:color="auto"/>
      </w:divBdr>
    </w:div>
    <w:div w:id="313610925">
      <w:bodyDiv w:val="1"/>
      <w:marLeft w:val="0"/>
      <w:marRight w:val="0"/>
      <w:marTop w:val="0"/>
      <w:marBottom w:val="0"/>
      <w:divBdr>
        <w:top w:val="none" w:sz="0" w:space="0" w:color="auto"/>
        <w:left w:val="none" w:sz="0" w:space="0" w:color="auto"/>
        <w:bottom w:val="none" w:sz="0" w:space="0" w:color="auto"/>
        <w:right w:val="none" w:sz="0" w:space="0" w:color="auto"/>
      </w:divBdr>
    </w:div>
    <w:div w:id="316612026">
      <w:bodyDiv w:val="1"/>
      <w:marLeft w:val="0"/>
      <w:marRight w:val="0"/>
      <w:marTop w:val="0"/>
      <w:marBottom w:val="0"/>
      <w:divBdr>
        <w:top w:val="none" w:sz="0" w:space="0" w:color="auto"/>
        <w:left w:val="none" w:sz="0" w:space="0" w:color="auto"/>
        <w:bottom w:val="none" w:sz="0" w:space="0" w:color="auto"/>
        <w:right w:val="none" w:sz="0" w:space="0" w:color="auto"/>
      </w:divBdr>
    </w:div>
    <w:div w:id="318728280">
      <w:bodyDiv w:val="1"/>
      <w:marLeft w:val="0"/>
      <w:marRight w:val="0"/>
      <w:marTop w:val="0"/>
      <w:marBottom w:val="0"/>
      <w:divBdr>
        <w:top w:val="none" w:sz="0" w:space="0" w:color="auto"/>
        <w:left w:val="none" w:sz="0" w:space="0" w:color="auto"/>
        <w:bottom w:val="none" w:sz="0" w:space="0" w:color="auto"/>
        <w:right w:val="none" w:sz="0" w:space="0" w:color="auto"/>
      </w:divBdr>
    </w:div>
    <w:div w:id="319119365">
      <w:bodyDiv w:val="1"/>
      <w:marLeft w:val="0"/>
      <w:marRight w:val="0"/>
      <w:marTop w:val="0"/>
      <w:marBottom w:val="0"/>
      <w:divBdr>
        <w:top w:val="none" w:sz="0" w:space="0" w:color="auto"/>
        <w:left w:val="none" w:sz="0" w:space="0" w:color="auto"/>
        <w:bottom w:val="none" w:sz="0" w:space="0" w:color="auto"/>
        <w:right w:val="none" w:sz="0" w:space="0" w:color="auto"/>
      </w:divBdr>
    </w:div>
    <w:div w:id="321586604">
      <w:bodyDiv w:val="1"/>
      <w:marLeft w:val="0"/>
      <w:marRight w:val="0"/>
      <w:marTop w:val="0"/>
      <w:marBottom w:val="0"/>
      <w:divBdr>
        <w:top w:val="none" w:sz="0" w:space="0" w:color="auto"/>
        <w:left w:val="none" w:sz="0" w:space="0" w:color="auto"/>
        <w:bottom w:val="none" w:sz="0" w:space="0" w:color="auto"/>
        <w:right w:val="none" w:sz="0" w:space="0" w:color="auto"/>
      </w:divBdr>
    </w:div>
    <w:div w:id="321854149">
      <w:bodyDiv w:val="1"/>
      <w:marLeft w:val="0"/>
      <w:marRight w:val="0"/>
      <w:marTop w:val="0"/>
      <w:marBottom w:val="0"/>
      <w:divBdr>
        <w:top w:val="none" w:sz="0" w:space="0" w:color="auto"/>
        <w:left w:val="none" w:sz="0" w:space="0" w:color="auto"/>
        <w:bottom w:val="none" w:sz="0" w:space="0" w:color="auto"/>
        <w:right w:val="none" w:sz="0" w:space="0" w:color="auto"/>
      </w:divBdr>
    </w:div>
    <w:div w:id="322272064">
      <w:bodyDiv w:val="1"/>
      <w:marLeft w:val="0"/>
      <w:marRight w:val="0"/>
      <w:marTop w:val="0"/>
      <w:marBottom w:val="0"/>
      <w:divBdr>
        <w:top w:val="none" w:sz="0" w:space="0" w:color="auto"/>
        <w:left w:val="none" w:sz="0" w:space="0" w:color="auto"/>
        <w:bottom w:val="none" w:sz="0" w:space="0" w:color="auto"/>
        <w:right w:val="none" w:sz="0" w:space="0" w:color="auto"/>
      </w:divBdr>
    </w:div>
    <w:div w:id="323777944">
      <w:bodyDiv w:val="1"/>
      <w:marLeft w:val="0"/>
      <w:marRight w:val="0"/>
      <w:marTop w:val="0"/>
      <w:marBottom w:val="0"/>
      <w:divBdr>
        <w:top w:val="none" w:sz="0" w:space="0" w:color="auto"/>
        <w:left w:val="none" w:sz="0" w:space="0" w:color="auto"/>
        <w:bottom w:val="none" w:sz="0" w:space="0" w:color="auto"/>
        <w:right w:val="none" w:sz="0" w:space="0" w:color="auto"/>
      </w:divBdr>
    </w:div>
    <w:div w:id="326057412">
      <w:bodyDiv w:val="1"/>
      <w:marLeft w:val="0"/>
      <w:marRight w:val="0"/>
      <w:marTop w:val="0"/>
      <w:marBottom w:val="0"/>
      <w:divBdr>
        <w:top w:val="none" w:sz="0" w:space="0" w:color="auto"/>
        <w:left w:val="none" w:sz="0" w:space="0" w:color="auto"/>
        <w:bottom w:val="none" w:sz="0" w:space="0" w:color="auto"/>
        <w:right w:val="none" w:sz="0" w:space="0" w:color="auto"/>
      </w:divBdr>
    </w:div>
    <w:div w:id="326785205">
      <w:bodyDiv w:val="1"/>
      <w:marLeft w:val="0"/>
      <w:marRight w:val="0"/>
      <w:marTop w:val="0"/>
      <w:marBottom w:val="0"/>
      <w:divBdr>
        <w:top w:val="none" w:sz="0" w:space="0" w:color="auto"/>
        <w:left w:val="none" w:sz="0" w:space="0" w:color="auto"/>
        <w:bottom w:val="none" w:sz="0" w:space="0" w:color="auto"/>
        <w:right w:val="none" w:sz="0" w:space="0" w:color="auto"/>
      </w:divBdr>
    </w:div>
    <w:div w:id="326790506">
      <w:bodyDiv w:val="1"/>
      <w:marLeft w:val="0"/>
      <w:marRight w:val="0"/>
      <w:marTop w:val="0"/>
      <w:marBottom w:val="0"/>
      <w:divBdr>
        <w:top w:val="none" w:sz="0" w:space="0" w:color="auto"/>
        <w:left w:val="none" w:sz="0" w:space="0" w:color="auto"/>
        <w:bottom w:val="none" w:sz="0" w:space="0" w:color="auto"/>
        <w:right w:val="none" w:sz="0" w:space="0" w:color="auto"/>
      </w:divBdr>
    </w:div>
    <w:div w:id="326834177">
      <w:bodyDiv w:val="1"/>
      <w:marLeft w:val="0"/>
      <w:marRight w:val="0"/>
      <w:marTop w:val="0"/>
      <w:marBottom w:val="0"/>
      <w:divBdr>
        <w:top w:val="none" w:sz="0" w:space="0" w:color="auto"/>
        <w:left w:val="none" w:sz="0" w:space="0" w:color="auto"/>
        <w:bottom w:val="none" w:sz="0" w:space="0" w:color="auto"/>
        <w:right w:val="none" w:sz="0" w:space="0" w:color="auto"/>
      </w:divBdr>
    </w:div>
    <w:div w:id="326860781">
      <w:bodyDiv w:val="1"/>
      <w:marLeft w:val="0"/>
      <w:marRight w:val="0"/>
      <w:marTop w:val="0"/>
      <w:marBottom w:val="0"/>
      <w:divBdr>
        <w:top w:val="none" w:sz="0" w:space="0" w:color="auto"/>
        <w:left w:val="none" w:sz="0" w:space="0" w:color="auto"/>
        <w:bottom w:val="none" w:sz="0" w:space="0" w:color="auto"/>
        <w:right w:val="none" w:sz="0" w:space="0" w:color="auto"/>
      </w:divBdr>
    </w:div>
    <w:div w:id="326981465">
      <w:bodyDiv w:val="1"/>
      <w:marLeft w:val="0"/>
      <w:marRight w:val="0"/>
      <w:marTop w:val="0"/>
      <w:marBottom w:val="0"/>
      <w:divBdr>
        <w:top w:val="none" w:sz="0" w:space="0" w:color="auto"/>
        <w:left w:val="none" w:sz="0" w:space="0" w:color="auto"/>
        <w:bottom w:val="none" w:sz="0" w:space="0" w:color="auto"/>
        <w:right w:val="none" w:sz="0" w:space="0" w:color="auto"/>
      </w:divBdr>
    </w:div>
    <w:div w:id="327288968">
      <w:bodyDiv w:val="1"/>
      <w:marLeft w:val="0"/>
      <w:marRight w:val="0"/>
      <w:marTop w:val="0"/>
      <w:marBottom w:val="0"/>
      <w:divBdr>
        <w:top w:val="none" w:sz="0" w:space="0" w:color="auto"/>
        <w:left w:val="none" w:sz="0" w:space="0" w:color="auto"/>
        <w:bottom w:val="none" w:sz="0" w:space="0" w:color="auto"/>
        <w:right w:val="none" w:sz="0" w:space="0" w:color="auto"/>
      </w:divBdr>
    </w:div>
    <w:div w:id="328796395">
      <w:bodyDiv w:val="1"/>
      <w:marLeft w:val="0"/>
      <w:marRight w:val="0"/>
      <w:marTop w:val="0"/>
      <w:marBottom w:val="0"/>
      <w:divBdr>
        <w:top w:val="none" w:sz="0" w:space="0" w:color="auto"/>
        <w:left w:val="none" w:sz="0" w:space="0" w:color="auto"/>
        <w:bottom w:val="none" w:sz="0" w:space="0" w:color="auto"/>
        <w:right w:val="none" w:sz="0" w:space="0" w:color="auto"/>
      </w:divBdr>
    </w:div>
    <w:div w:id="329531787">
      <w:bodyDiv w:val="1"/>
      <w:marLeft w:val="0"/>
      <w:marRight w:val="0"/>
      <w:marTop w:val="0"/>
      <w:marBottom w:val="0"/>
      <w:divBdr>
        <w:top w:val="none" w:sz="0" w:space="0" w:color="auto"/>
        <w:left w:val="none" w:sz="0" w:space="0" w:color="auto"/>
        <w:bottom w:val="none" w:sz="0" w:space="0" w:color="auto"/>
        <w:right w:val="none" w:sz="0" w:space="0" w:color="auto"/>
      </w:divBdr>
    </w:div>
    <w:div w:id="330530025">
      <w:bodyDiv w:val="1"/>
      <w:marLeft w:val="0"/>
      <w:marRight w:val="0"/>
      <w:marTop w:val="0"/>
      <w:marBottom w:val="0"/>
      <w:divBdr>
        <w:top w:val="none" w:sz="0" w:space="0" w:color="auto"/>
        <w:left w:val="none" w:sz="0" w:space="0" w:color="auto"/>
        <w:bottom w:val="none" w:sz="0" w:space="0" w:color="auto"/>
        <w:right w:val="none" w:sz="0" w:space="0" w:color="auto"/>
      </w:divBdr>
    </w:div>
    <w:div w:id="330913826">
      <w:bodyDiv w:val="1"/>
      <w:marLeft w:val="0"/>
      <w:marRight w:val="0"/>
      <w:marTop w:val="0"/>
      <w:marBottom w:val="0"/>
      <w:divBdr>
        <w:top w:val="none" w:sz="0" w:space="0" w:color="auto"/>
        <w:left w:val="none" w:sz="0" w:space="0" w:color="auto"/>
        <w:bottom w:val="none" w:sz="0" w:space="0" w:color="auto"/>
        <w:right w:val="none" w:sz="0" w:space="0" w:color="auto"/>
      </w:divBdr>
    </w:div>
    <w:div w:id="333457504">
      <w:bodyDiv w:val="1"/>
      <w:marLeft w:val="0"/>
      <w:marRight w:val="0"/>
      <w:marTop w:val="0"/>
      <w:marBottom w:val="0"/>
      <w:divBdr>
        <w:top w:val="none" w:sz="0" w:space="0" w:color="auto"/>
        <w:left w:val="none" w:sz="0" w:space="0" w:color="auto"/>
        <w:bottom w:val="none" w:sz="0" w:space="0" w:color="auto"/>
        <w:right w:val="none" w:sz="0" w:space="0" w:color="auto"/>
      </w:divBdr>
    </w:div>
    <w:div w:id="335305272">
      <w:bodyDiv w:val="1"/>
      <w:marLeft w:val="0"/>
      <w:marRight w:val="0"/>
      <w:marTop w:val="0"/>
      <w:marBottom w:val="0"/>
      <w:divBdr>
        <w:top w:val="none" w:sz="0" w:space="0" w:color="auto"/>
        <w:left w:val="none" w:sz="0" w:space="0" w:color="auto"/>
        <w:bottom w:val="none" w:sz="0" w:space="0" w:color="auto"/>
        <w:right w:val="none" w:sz="0" w:space="0" w:color="auto"/>
      </w:divBdr>
    </w:div>
    <w:div w:id="336348504">
      <w:bodyDiv w:val="1"/>
      <w:marLeft w:val="0"/>
      <w:marRight w:val="0"/>
      <w:marTop w:val="0"/>
      <w:marBottom w:val="0"/>
      <w:divBdr>
        <w:top w:val="none" w:sz="0" w:space="0" w:color="auto"/>
        <w:left w:val="none" w:sz="0" w:space="0" w:color="auto"/>
        <w:bottom w:val="none" w:sz="0" w:space="0" w:color="auto"/>
        <w:right w:val="none" w:sz="0" w:space="0" w:color="auto"/>
      </w:divBdr>
    </w:div>
    <w:div w:id="336463591">
      <w:bodyDiv w:val="1"/>
      <w:marLeft w:val="0"/>
      <w:marRight w:val="0"/>
      <w:marTop w:val="0"/>
      <w:marBottom w:val="0"/>
      <w:divBdr>
        <w:top w:val="none" w:sz="0" w:space="0" w:color="auto"/>
        <w:left w:val="none" w:sz="0" w:space="0" w:color="auto"/>
        <w:bottom w:val="none" w:sz="0" w:space="0" w:color="auto"/>
        <w:right w:val="none" w:sz="0" w:space="0" w:color="auto"/>
      </w:divBdr>
    </w:div>
    <w:div w:id="336810967">
      <w:bodyDiv w:val="1"/>
      <w:marLeft w:val="0"/>
      <w:marRight w:val="0"/>
      <w:marTop w:val="0"/>
      <w:marBottom w:val="0"/>
      <w:divBdr>
        <w:top w:val="none" w:sz="0" w:space="0" w:color="auto"/>
        <w:left w:val="none" w:sz="0" w:space="0" w:color="auto"/>
        <w:bottom w:val="none" w:sz="0" w:space="0" w:color="auto"/>
        <w:right w:val="none" w:sz="0" w:space="0" w:color="auto"/>
      </w:divBdr>
    </w:div>
    <w:div w:id="337581140">
      <w:bodyDiv w:val="1"/>
      <w:marLeft w:val="0"/>
      <w:marRight w:val="0"/>
      <w:marTop w:val="0"/>
      <w:marBottom w:val="0"/>
      <w:divBdr>
        <w:top w:val="none" w:sz="0" w:space="0" w:color="auto"/>
        <w:left w:val="none" w:sz="0" w:space="0" w:color="auto"/>
        <w:bottom w:val="none" w:sz="0" w:space="0" w:color="auto"/>
        <w:right w:val="none" w:sz="0" w:space="0" w:color="auto"/>
      </w:divBdr>
    </w:div>
    <w:div w:id="337973113">
      <w:bodyDiv w:val="1"/>
      <w:marLeft w:val="0"/>
      <w:marRight w:val="0"/>
      <w:marTop w:val="0"/>
      <w:marBottom w:val="0"/>
      <w:divBdr>
        <w:top w:val="none" w:sz="0" w:space="0" w:color="auto"/>
        <w:left w:val="none" w:sz="0" w:space="0" w:color="auto"/>
        <w:bottom w:val="none" w:sz="0" w:space="0" w:color="auto"/>
        <w:right w:val="none" w:sz="0" w:space="0" w:color="auto"/>
      </w:divBdr>
    </w:div>
    <w:div w:id="339816182">
      <w:bodyDiv w:val="1"/>
      <w:marLeft w:val="0"/>
      <w:marRight w:val="0"/>
      <w:marTop w:val="0"/>
      <w:marBottom w:val="0"/>
      <w:divBdr>
        <w:top w:val="none" w:sz="0" w:space="0" w:color="auto"/>
        <w:left w:val="none" w:sz="0" w:space="0" w:color="auto"/>
        <w:bottom w:val="none" w:sz="0" w:space="0" w:color="auto"/>
        <w:right w:val="none" w:sz="0" w:space="0" w:color="auto"/>
      </w:divBdr>
    </w:div>
    <w:div w:id="341903558">
      <w:bodyDiv w:val="1"/>
      <w:marLeft w:val="0"/>
      <w:marRight w:val="0"/>
      <w:marTop w:val="0"/>
      <w:marBottom w:val="0"/>
      <w:divBdr>
        <w:top w:val="none" w:sz="0" w:space="0" w:color="auto"/>
        <w:left w:val="none" w:sz="0" w:space="0" w:color="auto"/>
        <w:bottom w:val="none" w:sz="0" w:space="0" w:color="auto"/>
        <w:right w:val="none" w:sz="0" w:space="0" w:color="auto"/>
      </w:divBdr>
    </w:div>
    <w:div w:id="343214426">
      <w:bodyDiv w:val="1"/>
      <w:marLeft w:val="0"/>
      <w:marRight w:val="0"/>
      <w:marTop w:val="0"/>
      <w:marBottom w:val="0"/>
      <w:divBdr>
        <w:top w:val="none" w:sz="0" w:space="0" w:color="auto"/>
        <w:left w:val="none" w:sz="0" w:space="0" w:color="auto"/>
        <w:bottom w:val="none" w:sz="0" w:space="0" w:color="auto"/>
        <w:right w:val="none" w:sz="0" w:space="0" w:color="auto"/>
      </w:divBdr>
    </w:div>
    <w:div w:id="346450549">
      <w:bodyDiv w:val="1"/>
      <w:marLeft w:val="0"/>
      <w:marRight w:val="0"/>
      <w:marTop w:val="0"/>
      <w:marBottom w:val="0"/>
      <w:divBdr>
        <w:top w:val="none" w:sz="0" w:space="0" w:color="auto"/>
        <w:left w:val="none" w:sz="0" w:space="0" w:color="auto"/>
        <w:bottom w:val="none" w:sz="0" w:space="0" w:color="auto"/>
        <w:right w:val="none" w:sz="0" w:space="0" w:color="auto"/>
      </w:divBdr>
    </w:div>
    <w:div w:id="348412955">
      <w:bodyDiv w:val="1"/>
      <w:marLeft w:val="0"/>
      <w:marRight w:val="0"/>
      <w:marTop w:val="0"/>
      <w:marBottom w:val="0"/>
      <w:divBdr>
        <w:top w:val="none" w:sz="0" w:space="0" w:color="auto"/>
        <w:left w:val="none" w:sz="0" w:space="0" w:color="auto"/>
        <w:bottom w:val="none" w:sz="0" w:space="0" w:color="auto"/>
        <w:right w:val="none" w:sz="0" w:space="0" w:color="auto"/>
      </w:divBdr>
    </w:div>
    <w:div w:id="349140400">
      <w:bodyDiv w:val="1"/>
      <w:marLeft w:val="0"/>
      <w:marRight w:val="0"/>
      <w:marTop w:val="0"/>
      <w:marBottom w:val="0"/>
      <w:divBdr>
        <w:top w:val="none" w:sz="0" w:space="0" w:color="auto"/>
        <w:left w:val="none" w:sz="0" w:space="0" w:color="auto"/>
        <w:bottom w:val="none" w:sz="0" w:space="0" w:color="auto"/>
        <w:right w:val="none" w:sz="0" w:space="0" w:color="auto"/>
      </w:divBdr>
    </w:div>
    <w:div w:id="350300103">
      <w:bodyDiv w:val="1"/>
      <w:marLeft w:val="0"/>
      <w:marRight w:val="0"/>
      <w:marTop w:val="0"/>
      <w:marBottom w:val="0"/>
      <w:divBdr>
        <w:top w:val="none" w:sz="0" w:space="0" w:color="auto"/>
        <w:left w:val="none" w:sz="0" w:space="0" w:color="auto"/>
        <w:bottom w:val="none" w:sz="0" w:space="0" w:color="auto"/>
        <w:right w:val="none" w:sz="0" w:space="0" w:color="auto"/>
      </w:divBdr>
    </w:div>
    <w:div w:id="351152479">
      <w:bodyDiv w:val="1"/>
      <w:marLeft w:val="0"/>
      <w:marRight w:val="0"/>
      <w:marTop w:val="0"/>
      <w:marBottom w:val="0"/>
      <w:divBdr>
        <w:top w:val="none" w:sz="0" w:space="0" w:color="auto"/>
        <w:left w:val="none" w:sz="0" w:space="0" w:color="auto"/>
        <w:bottom w:val="none" w:sz="0" w:space="0" w:color="auto"/>
        <w:right w:val="none" w:sz="0" w:space="0" w:color="auto"/>
      </w:divBdr>
    </w:div>
    <w:div w:id="351810080">
      <w:bodyDiv w:val="1"/>
      <w:marLeft w:val="0"/>
      <w:marRight w:val="0"/>
      <w:marTop w:val="0"/>
      <w:marBottom w:val="0"/>
      <w:divBdr>
        <w:top w:val="none" w:sz="0" w:space="0" w:color="auto"/>
        <w:left w:val="none" w:sz="0" w:space="0" w:color="auto"/>
        <w:bottom w:val="none" w:sz="0" w:space="0" w:color="auto"/>
        <w:right w:val="none" w:sz="0" w:space="0" w:color="auto"/>
      </w:divBdr>
    </w:div>
    <w:div w:id="352073355">
      <w:bodyDiv w:val="1"/>
      <w:marLeft w:val="0"/>
      <w:marRight w:val="0"/>
      <w:marTop w:val="0"/>
      <w:marBottom w:val="0"/>
      <w:divBdr>
        <w:top w:val="none" w:sz="0" w:space="0" w:color="auto"/>
        <w:left w:val="none" w:sz="0" w:space="0" w:color="auto"/>
        <w:bottom w:val="none" w:sz="0" w:space="0" w:color="auto"/>
        <w:right w:val="none" w:sz="0" w:space="0" w:color="auto"/>
      </w:divBdr>
    </w:div>
    <w:div w:id="354305239">
      <w:bodyDiv w:val="1"/>
      <w:marLeft w:val="0"/>
      <w:marRight w:val="0"/>
      <w:marTop w:val="0"/>
      <w:marBottom w:val="0"/>
      <w:divBdr>
        <w:top w:val="none" w:sz="0" w:space="0" w:color="auto"/>
        <w:left w:val="none" w:sz="0" w:space="0" w:color="auto"/>
        <w:bottom w:val="none" w:sz="0" w:space="0" w:color="auto"/>
        <w:right w:val="none" w:sz="0" w:space="0" w:color="auto"/>
      </w:divBdr>
    </w:div>
    <w:div w:id="354773654">
      <w:bodyDiv w:val="1"/>
      <w:marLeft w:val="0"/>
      <w:marRight w:val="0"/>
      <w:marTop w:val="0"/>
      <w:marBottom w:val="0"/>
      <w:divBdr>
        <w:top w:val="none" w:sz="0" w:space="0" w:color="auto"/>
        <w:left w:val="none" w:sz="0" w:space="0" w:color="auto"/>
        <w:bottom w:val="none" w:sz="0" w:space="0" w:color="auto"/>
        <w:right w:val="none" w:sz="0" w:space="0" w:color="auto"/>
      </w:divBdr>
    </w:div>
    <w:div w:id="355228758">
      <w:bodyDiv w:val="1"/>
      <w:marLeft w:val="0"/>
      <w:marRight w:val="0"/>
      <w:marTop w:val="0"/>
      <w:marBottom w:val="0"/>
      <w:divBdr>
        <w:top w:val="none" w:sz="0" w:space="0" w:color="auto"/>
        <w:left w:val="none" w:sz="0" w:space="0" w:color="auto"/>
        <w:bottom w:val="none" w:sz="0" w:space="0" w:color="auto"/>
        <w:right w:val="none" w:sz="0" w:space="0" w:color="auto"/>
      </w:divBdr>
    </w:div>
    <w:div w:id="357662591">
      <w:bodyDiv w:val="1"/>
      <w:marLeft w:val="0"/>
      <w:marRight w:val="0"/>
      <w:marTop w:val="0"/>
      <w:marBottom w:val="0"/>
      <w:divBdr>
        <w:top w:val="none" w:sz="0" w:space="0" w:color="auto"/>
        <w:left w:val="none" w:sz="0" w:space="0" w:color="auto"/>
        <w:bottom w:val="none" w:sz="0" w:space="0" w:color="auto"/>
        <w:right w:val="none" w:sz="0" w:space="0" w:color="auto"/>
      </w:divBdr>
    </w:div>
    <w:div w:id="357900519">
      <w:bodyDiv w:val="1"/>
      <w:marLeft w:val="0"/>
      <w:marRight w:val="0"/>
      <w:marTop w:val="0"/>
      <w:marBottom w:val="0"/>
      <w:divBdr>
        <w:top w:val="none" w:sz="0" w:space="0" w:color="auto"/>
        <w:left w:val="none" w:sz="0" w:space="0" w:color="auto"/>
        <w:bottom w:val="none" w:sz="0" w:space="0" w:color="auto"/>
        <w:right w:val="none" w:sz="0" w:space="0" w:color="auto"/>
      </w:divBdr>
    </w:div>
    <w:div w:id="363294202">
      <w:bodyDiv w:val="1"/>
      <w:marLeft w:val="0"/>
      <w:marRight w:val="0"/>
      <w:marTop w:val="0"/>
      <w:marBottom w:val="0"/>
      <w:divBdr>
        <w:top w:val="none" w:sz="0" w:space="0" w:color="auto"/>
        <w:left w:val="none" w:sz="0" w:space="0" w:color="auto"/>
        <w:bottom w:val="none" w:sz="0" w:space="0" w:color="auto"/>
        <w:right w:val="none" w:sz="0" w:space="0" w:color="auto"/>
      </w:divBdr>
    </w:div>
    <w:div w:id="367604365">
      <w:bodyDiv w:val="1"/>
      <w:marLeft w:val="0"/>
      <w:marRight w:val="0"/>
      <w:marTop w:val="0"/>
      <w:marBottom w:val="0"/>
      <w:divBdr>
        <w:top w:val="none" w:sz="0" w:space="0" w:color="auto"/>
        <w:left w:val="none" w:sz="0" w:space="0" w:color="auto"/>
        <w:bottom w:val="none" w:sz="0" w:space="0" w:color="auto"/>
        <w:right w:val="none" w:sz="0" w:space="0" w:color="auto"/>
      </w:divBdr>
    </w:div>
    <w:div w:id="368575387">
      <w:bodyDiv w:val="1"/>
      <w:marLeft w:val="0"/>
      <w:marRight w:val="0"/>
      <w:marTop w:val="0"/>
      <w:marBottom w:val="0"/>
      <w:divBdr>
        <w:top w:val="none" w:sz="0" w:space="0" w:color="auto"/>
        <w:left w:val="none" w:sz="0" w:space="0" w:color="auto"/>
        <w:bottom w:val="none" w:sz="0" w:space="0" w:color="auto"/>
        <w:right w:val="none" w:sz="0" w:space="0" w:color="auto"/>
      </w:divBdr>
    </w:div>
    <w:div w:id="369842193">
      <w:bodyDiv w:val="1"/>
      <w:marLeft w:val="0"/>
      <w:marRight w:val="0"/>
      <w:marTop w:val="0"/>
      <w:marBottom w:val="0"/>
      <w:divBdr>
        <w:top w:val="none" w:sz="0" w:space="0" w:color="auto"/>
        <w:left w:val="none" w:sz="0" w:space="0" w:color="auto"/>
        <w:bottom w:val="none" w:sz="0" w:space="0" w:color="auto"/>
        <w:right w:val="none" w:sz="0" w:space="0" w:color="auto"/>
      </w:divBdr>
    </w:div>
    <w:div w:id="373166105">
      <w:bodyDiv w:val="1"/>
      <w:marLeft w:val="0"/>
      <w:marRight w:val="0"/>
      <w:marTop w:val="0"/>
      <w:marBottom w:val="0"/>
      <w:divBdr>
        <w:top w:val="none" w:sz="0" w:space="0" w:color="auto"/>
        <w:left w:val="none" w:sz="0" w:space="0" w:color="auto"/>
        <w:bottom w:val="none" w:sz="0" w:space="0" w:color="auto"/>
        <w:right w:val="none" w:sz="0" w:space="0" w:color="auto"/>
      </w:divBdr>
    </w:div>
    <w:div w:id="373388541">
      <w:bodyDiv w:val="1"/>
      <w:marLeft w:val="0"/>
      <w:marRight w:val="0"/>
      <w:marTop w:val="0"/>
      <w:marBottom w:val="0"/>
      <w:divBdr>
        <w:top w:val="none" w:sz="0" w:space="0" w:color="auto"/>
        <w:left w:val="none" w:sz="0" w:space="0" w:color="auto"/>
        <w:bottom w:val="none" w:sz="0" w:space="0" w:color="auto"/>
        <w:right w:val="none" w:sz="0" w:space="0" w:color="auto"/>
      </w:divBdr>
    </w:div>
    <w:div w:id="374693865">
      <w:bodyDiv w:val="1"/>
      <w:marLeft w:val="0"/>
      <w:marRight w:val="0"/>
      <w:marTop w:val="0"/>
      <w:marBottom w:val="0"/>
      <w:divBdr>
        <w:top w:val="none" w:sz="0" w:space="0" w:color="auto"/>
        <w:left w:val="none" w:sz="0" w:space="0" w:color="auto"/>
        <w:bottom w:val="none" w:sz="0" w:space="0" w:color="auto"/>
        <w:right w:val="none" w:sz="0" w:space="0" w:color="auto"/>
      </w:divBdr>
    </w:div>
    <w:div w:id="375082238">
      <w:bodyDiv w:val="1"/>
      <w:marLeft w:val="0"/>
      <w:marRight w:val="0"/>
      <w:marTop w:val="0"/>
      <w:marBottom w:val="0"/>
      <w:divBdr>
        <w:top w:val="none" w:sz="0" w:space="0" w:color="auto"/>
        <w:left w:val="none" w:sz="0" w:space="0" w:color="auto"/>
        <w:bottom w:val="none" w:sz="0" w:space="0" w:color="auto"/>
        <w:right w:val="none" w:sz="0" w:space="0" w:color="auto"/>
      </w:divBdr>
    </w:div>
    <w:div w:id="375278931">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6440327">
      <w:bodyDiv w:val="1"/>
      <w:marLeft w:val="0"/>
      <w:marRight w:val="0"/>
      <w:marTop w:val="0"/>
      <w:marBottom w:val="0"/>
      <w:divBdr>
        <w:top w:val="none" w:sz="0" w:space="0" w:color="auto"/>
        <w:left w:val="none" w:sz="0" w:space="0" w:color="auto"/>
        <w:bottom w:val="none" w:sz="0" w:space="0" w:color="auto"/>
        <w:right w:val="none" w:sz="0" w:space="0" w:color="auto"/>
      </w:divBdr>
    </w:div>
    <w:div w:id="377245717">
      <w:bodyDiv w:val="1"/>
      <w:marLeft w:val="0"/>
      <w:marRight w:val="0"/>
      <w:marTop w:val="0"/>
      <w:marBottom w:val="0"/>
      <w:divBdr>
        <w:top w:val="none" w:sz="0" w:space="0" w:color="auto"/>
        <w:left w:val="none" w:sz="0" w:space="0" w:color="auto"/>
        <w:bottom w:val="none" w:sz="0" w:space="0" w:color="auto"/>
        <w:right w:val="none" w:sz="0" w:space="0" w:color="auto"/>
      </w:divBdr>
    </w:div>
    <w:div w:id="378289785">
      <w:bodyDiv w:val="1"/>
      <w:marLeft w:val="0"/>
      <w:marRight w:val="0"/>
      <w:marTop w:val="0"/>
      <w:marBottom w:val="0"/>
      <w:divBdr>
        <w:top w:val="none" w:sz="0" w:space="0" w:color="auto"/>
        <w:left w:val="none" w:sz="0" w:space="0" w:color="auto"/>
        <w:bottom w:val="none" w:sz="0" w:space="0" w:color="auto"/>
        <w:right w:val="none" w:sz="0" w:space="0" w:color="auto"/>
      </w:divBdr>
    </w:div>
    <w:div w:id="378628427">
      <w:bodyDiv w:val="1"/>
      <w:marLeft w:val="0"/>
      <w:marRight w:val="0"/>
      <w:marTop w:val="0"/>
      <w:marBottom w:val="0"/>
      <w:divBdr>
        <w:top w:val="none" w:sz="0" w:space="0" w:color="auto"/>
        <w:left w:val="none" w:sz="0" w:space="0" w:color="auto"/>
        <w:bottom w:val="none" w:sz="0" w:space="0" w:color="auto"/>
        <w:right w:val="none" w:sz="0" w:space="0" w:color="auto"/>
      </w:divBdr>
    </w:div>
    <w:div w:id="380443434">
      <w:bodyDiv w:val="1"/>
      <w:marLeft w:val="0"/>
      <w:marRight w:val="0"/>
      <w:marTop w:val="0"/>
      <w:marBottom w:val="0"/>
      <w:divBdr>
        <w:top w:val="none" w:sz="0" w:space="0" w:color="auto"/>
        <w:left w:val="none" w:sz="0" w:space="0" w:color="auto"/>
        <w:bottom w:val="none" w:sz="0" w:space="0" w:color="auto"/>
        <w:right w:val="none" w:sz="0" w:space="0" w:color="auto"/>
      </w:divBdr>
    </w:div>
    <w:div w:id="381289415">
      <w:bodyDiv w:val="1"/>
      <w:marLeft w:val="0"/>
      <w:marRight w:val="0"/>
      <w:marTop w:val="0"/>
      <w:marBottom w:val="0"/>
      <w:divBdr>
        <w:top w:val="none" w:sz="0" w:space="0" w:color="auto"/>
        <w:left w:val="none" w:sz="0" w:space="0" w:color="auto"/>
        <w:bottom w:val="none" w:sz="0" w:space="0" w:color="auto"/>
        <w:right w:val="none" w:sz="0" w:space="0" w:color="auto"/>
      </w:divBdr>
    </w:div>
    <w:div w:id="381832652">
      <w:bodyDiv w:val="1"/>
      <w:marLeft w:val="0"/>
      <w:marRight w:val="0"/>
      <w:marTop w:val="0"/>
      <w:marBottom w:val="0"/>
      <w:divBdr>
        <w:top w:val="none" w:sz="0" w:space="0" w:color="auto"/>
        <w:left w:val="none" w:sz="0" w:space="0" w:color="auto"/>
        <w:bottom w:val="none" w:sz="0" w:space="0" w:color="auto"/>
        <w:right w:val="none" w:sz="0" w:space="0" w:color="auto"/>
      </w:divBdr>
    </w:div>
    <w:div w:id="381835261">
      <w:bodyDiv w:val="1"/>
      <w:marLeft w:val="0"/>
      <w:marRight w:val="0"/>
      <w:marTop w:val="0"/>
      <w:marBottom w:val="0"/>
      <w:divBdr>
        <w:top w:val="none" w:sz="0" w:space="0" w:color="auto"/>
        <w:left w:val="none" w:sz="0" w:space="0" w:color="auto"/>
        <w:bottom w:val="none" w:sz="0" w:space="0" w:color="auto"/>
        <w:right w:val="none" w:sz="0" w:space="0" w:color="auto"/>
      </w:divBdr>
    </w:div>
    <w:div w:id="382145923">
      <w:bodyDiv w:val="1"/>
      <w:marLeft w:val="0"/>
      <w:marRight w:val="0"/>
      <w:marTop w:val="0"/>
      <w:marBottom w:val="0"/>
      <w:divBdr>
        <w:top w:val="none" w:sz="0" w:space="0" w:color="auto"/>
        <w:left w:val="none" w:sz="0" w:space="0" w:color="auto"/>
        <w:bottom w:val="none" w:sz="0" w:space="0" w:color="auto"/>
        <w:right w:val="none" w:sz="0" w:space="0" w:color="auto"/>
      </w:divBdr>
    </w:div>
    <w:div w:id="383138122">
      <w:bodyDiv w:val="1"/>
      <w:marLeft w:val="0"/>
      <w:marRight w:val="0"/>
      <w:marTop w:val="0"/>
      <w:marBottom w:val="0"/>
      <w:divBdr>
        <w:top w:val="none" w:sz="0" w:space="0" w:color="auto"/>
        <w:left w:val="none" w:sz="0" w:space="0" w:color="auto"/>
        <w:bottom w:val="none" w:sz="0" w:space="0" w:color="auto"/>
        <w:right w:val="none" w:sz="0" w:space="0" w:color="auto"/>
      </w:divBdr>
    </w:div>
    <w:div w:id="384836052">
      <w:bodyDiv w:val="1"/>
      <w:marLeft w:val="0"/>
      <w:marRight w:val="0"/>
      <w:marTop w:val="0"/>
      <w:marBottom w:val="0"/>
      <w:divBdr>
        <w:top w:val="none" w:sz="0" w:space="0" w:color="auto"/>
        <w:left w:val="none" w:sz="0" w:space="0" w:color="auto"/>
        <w:bottom w:val="none" w:sz="0" w:space="0" w:color="auto"/>
        <w:right w:val="none" w:sz="0" w:space="0" w:color="auto"/>
      </w:divBdr>
    </w:div>
    <w:div w:id="384836821">
      <w:bodyDiv w:val="1"/>
      <w:marLeft w:val="0"/>
      <w:marRight w:val="0"/>
      <w:marTop w:val="0"/>
      <w:marBottom w:val="0"/>
      <w:divBdr>
        <w:top w:val="none" w:sz="0" w:space="0" w:color="auto"/>
        <w:left w:val="none" w:sz="0" w:space="0" w:color="auto"/>
        <w:bottom w:val="none" w:sz="0" w:space="0" w:color="auto"/>
        <w:right w:val="none" w:sz="0" w:space="0" w:color="auto"/>
      </w:divBdr>
    </w:div>
    <w:div w:id="385296232">
      <w:bodyDiv w:val="1"/>
      <w:marLeft w:val="0"/>
      <w:marRight w:val="0"/>
      <w:marTop w:val="0"/>
      <w:marBottom w:val="0"/>
      <w:divBdr>
        <w:top w:val="none" w:sz="0" w:space="0" w:color="auto"/>
        <w:left w:val="none" w:sz="0" w:space="0" w:color="auto"/>
        <w:bottom w:val="none" w:sz="0" w:space="0" w:color="auto"/>
        <w:right w:val="none" w:sz="0" w:space="0" w:color="auto"/>
      </w:divBdr>
    </w:div>
    <w:div w:id="386683530">
      <w:bodyDiv w:val="1"/>
      <w:marLeft w:val="0"/>
      <w:marRight w:val="0"/>
      <w:marTop w:val="0"/>
      <w:marBottom w:val="0"/>
      <w:divBdr>
        <w:top w:val="none" w:sz="0" w:space="0" w:color="auto"/>
        <w:left w:val="none" w:sz="0" w:space="0" w:color="auto"/>
        <w:bottom w:val="none" w:sz="0" w:space="0" w:color="auto"/>
        <w:right w:val="none" w:sz="0" w:space="0" w:color="auto"/>
      </w:divBdr>
    </w:div>
    <w:div w:id="388189159">
      <w:bodyDiv w:val="1"/>
      <w:marLeft w:val="0"/>
      <w:marRight w:val="0"/>
      <w:marTop w:val="0"/>
      <w:marBottom w:val="0"/>
      <w:divBdr>
        <w:top w:val="none" w:sz="0" w:space="0" w:color="auto"/>
        <w:left w:val="none" w:sz="0" w:space="0" w:color="auto"/>
        <w:bottom w:val="none" w:sz="0" w:space="0" w:color="auto"/>
        <w:right w:val="none" w:sz="0" w:space="0" w:color="auto"/>
      </w:divBdr>
    </w:div>
    <w:div w:id="391001495">
      <w:bodyDiv w:val="1"/>
      <w:marLeft w:val="0"/>
      <w:marRight w:val="0"/>
      <w:marTop w:val="0"/>
      <w:marBottom w:val="0"/>
      <w:divBdr>
        <w:top w:val="none" w:sz="0" w:space="0" w:color="auto"/>
        <w:left w:val="none" w:sz="0" w:space="0" w:color="auto"/>
        <w:bottom w:val="none" w:sz="0" w:space="0" w:color="auto"/>
        <w:right w:val="none" w:sz="0" w:space="0" w:color="auto"/>
      </w:divBdr>
    </w:div>
    <w:div w:id="393965074">
      <w:bodyDiv w:val="1"/>
      <w:marLeft w:val="0"/>
      <w:marRight w:val="0"/>
      <w:marTop w:val="0"/>
      <w:marBottom w:val="0"/>
      <w:divBdr>
        <w:top w:val="none" w:sz="0" w:space="0" w:color="auto"/>
        <w:left w:val="none" w:sz="0" w:space="0" w:color="auto"/>
        <w:bottom w:val="none" w:sz="0" w:space="0" w:color="auto"/>
        <w:right w:val="none" w:sz="0" w:space="0" w:color="auto"/>
      </w:divBdr>
    </w:div>
    <w:div w:id="395858201">
      <w:bodyDiv w:val="1"/>
      <w:marLeft w:val="0"/>
      <w:marRight w:val="0"/>
      <w:marTop w:val="0"/>
      <w:marBottom w:val="0"/>
      <w:divBdr>
        <w:top w:val="none" w:sz="0" w:space="0" w:color="auto"/>
        <w:left w:val="none" w:sz="0" w:space="0" w:color="auto"/>
        <w:bottom w:val="none" w:sz="0" w:space="0" w:color="auto"/>
        <w:right w:val="none" w:sz="0" w:space="0" w:color="auto"/>
      </w:divBdr>
    </w:div>
    <w:div w:id="396632546">
      <w:bodyDiv w:val="1"/>
      <w:marLeft w:val="0"/>
      <w:marRight w:val="0"/>
      <w:marTop w:val="0"/>
      <w:marBottom w:val="0"/>
      <w:divBdr>
        <w:top w:val="none" w:sz="0" w:space="0" w:color="auto"/>
        <w:left w:val="none" w:sz="0" w:space="0" w:color="auto"/>
        <w:bottom w:val="none" w:sz="0" w:space="0" w:color="auto"/>
        <w:right w:val="none" w:sz="0" w:space="0" w:color="auto"/>
      </w:divBdr>
    </w:div>
    <w:div w:id="397899016">
      <w:bodyDiv w:val="1"/>
      <w:marLeft w:val="0"/>
      <w:marRight w:val="0"/>
      <w:marTop w:val="0"/>
      <w:marBottom w:val="0"/>
      <w:divBdr>
        <w:top w:val="none" w:sz="0" w:space="0" w:color="auto"/>
        <w:left w:val="none" w:sz="0" w:space="0" w:color="auto"/>
        <w:bottom w:val="none" w:sz="0" w:space="0" w:color="auto"/>
        <w:right w:val="none" w:sz="0" w:space="0" w:color="auto"/>
      </w:divBdr>
    </w:div>
    <w:div w:id="398137246">
      <w:bodyDiv w:val="1"/>
      <w:marLeft w:val="0"/>
      <w:marRight w:val="0"/>
      <w:marTop w:val="0"/>
      <w:marBottom w:val="0"/>
      <w:divBdr>
        <w:top w:val="none" w:sz="0" w:space="0" w:color="auto"/>
        <w:left w:val="none" w:sz="0" w:space="0" w:color="auto"/>
        <w:bottom w:val="none" w:sz="0" w:space="0" w:color="auto"/>
        <w:right w:val="none" w:sz="0" w:space="0" w:color="auto"/>
      </w:divBdr>
    </w:div>
    <w:div w:id="399207773">
      <w:bodyDiv w:val="1"/>
      <w:marLeft w:val="0"/>
      <w:marRight w:val="0"/>
      <w:marTop w:val="0"/>
      <w:marBottom w:val="0"/>
      <w:divBdr>
        <w:top w:val="none" w:sz="0" w:space="0" w:color="auto"/>
        <w:left w:val="none" w:sz="0" w:space="0" w:color="auto"/>
        <w:bottom w:val="none" w:sz="0" w:space="0" w:color="auto"/>
        <w:right w:val="none" w:sz="0" w:space="0" w:color="auto"/>
      </w:divBdr>
    </w:div>
    <w:div w:id="399250907">
      <w:bodyDiv w:val="1"/>
      <w:marLeft w:val="0"/>
      <w:marRight w:val="0"/>
      <w:marTop w:val="0"/>
      <w:marBottom w:val="0"/>
      <w:divBdr>
        <w:top w:val="none" w:sz="0" w:space="0" w:color="auto"/>
        <w:left w:val="none" w:sz="0" w:space="0" w:color="auto"/>
        <w:bottom w:val="none" w:sz="0" w:space="0" w:color="auto"/>
        <w:right w:val="none" w:sz="0" w:space="0" w:color="auto"/>
      </w:divBdr>
    </w:div>
    <w:div w:id="401761389">
      <w:bodyDiv w:val="1"/>
      <w:marLeft w:val="0"/>
      <w:marRight w:val="0"/>
      <w:marTop w:val="0"/>
      <w:marBottom w:val="0"/>
      <w:divBdr>
        <w:top w:val="none" w:sz="0" w:space="0" w:color="auto"/>
        <w:left w:val="none" w:sz="0" w:space="0" w:color="auto"/>
        <w:bottom w:val="none" w:sz="0" w:space="0" w:color="auto"/>
        <w:right w:val="none" w:sz="0" w:space="0" w:color="auto"/>
      </w:divBdr>
    </w:div>
    <w:div w:id="402067200">
      <w:bodyDiv w:val="1"/>
      <w:marLeft w:val="0"/>
      <w:marRight w:val="0"/>
      <w:marTop w:val="0"/>
      <w:marBottom w:val="0"/>
      <w:divBdr>
        <w:top w:val="none" w:sz="0" w:space="0" w:color="auto"/>
        <w:left w:val="none" w:sz="0" w:space="0" w:color="auto"/>
        <w:bottom w:val="none" w:sz="0" w:space="0" w:color="auto"/>
        <w:right w:val="none" w:sz="0" w:space="0" w:color="auto"/>
      </w:divBdr>
    </w:div>
    <w:div w:id="403843218">
      <w:bodyDiv w:val="1"/>
      <w:marLeft w:val="0"/>
      <w:marRight w:val="0"/>
      <w:marTop w:val="0"/>
      <w:marBottom w:val="0"/>
      <w:divBdr>
        <w:top w:val="none" w:sz="0" w:space="0" w:color="auto"/>
        <w:left w:val="none" w:sz="0" w:space="0" w:color="auto"/>
        <w:bottom w:val="none" w:sz="0" w:space="0" w:color="auto"/>
        <w:right w:val="none" w:sz="0" w:space="0" w:color="auto"/>
      </w:divBdr>
    </w:div>
    <w:div w:id="408500249">
      <w:bodyDiv w:val="1"/>
      <w:marLeft w:val="0"/>
      <w:marRight w:val="0"/>
      <w:marTop w:val="0"/>
      <w:marBottom w:val="0"/>
      <w:divBdr>
        <w:top w:val="none" w:sz="0" w:space="0" w:color="auto"/>
        <w:left w:val="none" w:sz="0" w:space="0" w:color="auto"/>
        <w:bottom w:val="none" w:sz="0" w:space="0" w:color="auto"/>
        <w:right w:val="none" w:sz="0" w:space="0" w:color="auto"/>
      </w:divBdr>
    </w:div>
    <w:div w:id="410008341">
      <w:bodyDiv w:val="1"/>
      <w:marLeft w:val="0"/>
      <w:marRight w:val="0"/>
      <w:marTop w:val="0"/>
      <w:marBottom w:val="0"/>
      <w:divBdr>
        <w:top w:val="none" w:sz="0" w:space="0" w:color="auto"/>
        <w:left w:val="none" w:sz="0" w:space="0" w:color="auto"/>
        <w:bottom w:val="none" w:sz="0" w:space="0" w:color="auto"/>
        <w:right w:val="none" w:sz="0" w:space="0" w:color="auto"/>
      </w:divBdr>
    </w:div>
    <w:div w:id="411313806">
      <w:bodyDiv w:val="1"/>
      <w:marLeft w:val="0"/>
      <w:marRight w:val="0"/>
      <w:marTop w:val="0"/>
      <w:marBottom w:val="0"/>
      <w:divBdr>
        <w:top w:val="none" w:sz="0" w:space="0" w:color="auto"/>
        <w:left w:val="none" w:sz="0" w:space="0" w:color="auto"/>
        <w:bottom w:val="none" w:sz="0" w:space="0" w:color="auto"/>
        <w:right w:val="none" w:sz="0" w:space="0" w:color="auto"/>
      </w:divBdr>
    </w:div>
    <w:div w:id="413430960">
      <w:bodyDiv w:val="1"/>
      <w:marLeft w:val="0"/>
      <w:marRight w:val="0"/>
      <w:marTop w:val="0"/>
      <w:marBottom w:val="0"/>
      <w:divBdr>
        <w:top w:val="none" w:sz="0" w:space="0" w:color="auto"/>
        <w:left w:val="none" w:sz="0" w:space="0" w:color="auto"/>
        <w:bottom w:val="none" w:sz="0" w:space="0" w:color="auto"/>
        <w:right w:val="none" w:sz="0" w:space="0" w:color="auto"/>
      </w:divBdr>
    </w:div>
    <w:div w:id="414742796">
      <w:bodyDiv w:val="1"/>
      <w:marLeft w:val="0"/>
      <w:marRight w:val="0"/>
      <w:marTop w:val="0"/>
      <w:marBottom w:val="0"/>
      <w:divBdr>
        <w:top w:val="none" w:sz="0" w:space="0" w:color="auto"/>
        <w:left w:val="none" w:sz="0" w:space="0" w:color="auto"/>
        <w:bottom w:val="none" w:sz="0" w:space="0" w:color="auto"/>
        <w:right w:val="none" w:sz="0" w:space="0" w:color="auto"/>
      </w:divBdr>
    </w:div>
    <w:div w:id="416710269">
      <w:bodyDiv w:val="1"/>
      <w:marLeft w:val="0"/>
      <w:marRight w:val="0"/>
      <w:marTop w:val="0"/>
      <w:marBottom w:val="0"/>
      <w:divBdr>
        <w:top w:val="none" w:sz="0" w:space="0" w:color="auto"/>
        <w:left w:val="none" w:sz="0" w:space="0" w:color="auto"/>
        <w:bottom w:val="none" w:sz="0" w:space="0" w:color="auto"/>
        <w:right w:val="none" w:sz="0" w:space="0" w:color="auto"/>
      </w:divBdr>
    </w:div>
    <w:div w:id="419185058">
      <w:bodyDiv w:val="1"/>
      <w:marLeft w:val="0"/>
      <w:marRight w:val="0"/>
      <w:marTop w:val="0"/>
      <w:marBottom w:val="0"/>
      <w:divBdr>
        <w:top w:val="none" w:sz="0" w:space="0" w:color="auto"/>
        <w:left w:val="none" w:sz="0" w:space="0" w:color="auto"/>
        <w:bottom w:val="none" w:sz="0" w:space="0" w:color="auto"/>
        <w:right w:val="none" w:sz="0" w:space="0" w:color="auto"/>
      </w:divBdr>
    </w:div>
    <w:div w:id="420637805">
      <w:bodyDiv w:val="1"/>
      <w:marLeft w:val="0"/>
      <w:marRight w:val="0"/>
      <w:marTop w:val="0"/>
      <w:marBottom w:val="0"/>
      <w:divBdr>
        <w:top w:val="none" w:sz="0" w:space="0" w:color="auto"/>
        <w:left w:val="none" w:sz="0" w:space="0" w:color="auto"/>
        <w:bottom w:val="none" w:sz="0" w:space="0" w:color="auto"/>
        <w:right w:val="none" w:sz="0" w:space="0" w:color="auto"/>
      </w:divBdr>
    </w:div>
    <w:div w:id="421801269">
      <w:bodyDiv w:val="1"/>
      <w:marLeft w:val="0"/>
      <w:marRight w:val="0"/>
      <w:marTop w:val="0"/>
      <w:marBottom w:val="0"/>
      <w:divBdr>
        <w:top w:val="none" w:sz="0" w:space="0" w:color="auto"/>
        <w:left w:val="none" w:sz="0" w:space="0" w:color="auto"/>
        <w:bottom w:val="none" w:sz="0" w:space="0" w:color="auto"/>
        <w:right w:val="none" w:sz="0" w:space="0" w:color="auto"/>
      </w:divBdr>
    </w:div>
    <w:div w:id="422455597">
      <w:bodyDiv w:val="1"/>
      <w:marLeft w:val="0"/>
      <w:marRight w:val="0"/>
      <w:marTop w:val="0"/>
      <w:marBottom w:val="0"/>
      <w:divBdr>
        <w:top w:val="none" w:sz="0" w:space="0" w:color="auto"/>
        <w:left w:val="none" w:sz="0" w:space="0" w:color="auto"/>
        <w:bottom w:val="none" w:sz="0" w:space="0" w:color="auto"/>
        <w:right w:val="none" w:sz="0" w:space="0" w:color="auto"/>
      </w:divBdr>
    </w:div>
    <w:div w:id="422725108">
      <w:bodyDiv w:val="1"/>
      <w:marLeft w:val="0"/>
      <w:marRight w:val="0"/>
      <w:marTop w:val="0"/>
      <w:marBottom w:val="0"/>
      <w:divBdr>
        <w:top w:val="none" w:sz="0" w:space="0" w:color="auto"/>
        <w:left w:val="none" w:sz="0" w:space="0" w:color="auto"/>
        <w:bottom w:val="none" w:sz="0" w:space="0" w:color="auto"/>
        <w:right w:val="none" w:sz="0" w:space="0" w:color="auto"/>
      </w:divBdr>
    </w:div>
    <w:div w:id="423110974">
      <w:bodyDiv w:val="1"/>
      <w:marLeft w:val="0"/>
      <w:marRight w:val="0"/>
      <w:marTop w:val="0"/>
      <w:marBottom w:val="0"/>
      <w:divBdr>
        <w:top w:val="none" w:sz="0" w:space="0" w:color="auto"/>
        <w:left w:val="none" w:sz="0" w:space="0" w:color="auto"/>
        <w:bottom w:val="none" w:sz="0" w:space="0" w:color="auto"/>
        <w:right w:val="none" w:sz="0" w:space="0" w:color="auto"/>
      </w:divBdr>
    </w:div>
    <w:div w:id="424427220">
      <w:bodyDiv w:val="1"/>
      <w:marLeft w:val="0"/>
      <w:marRight w:val="0"/>
      <w:marTop w:val="0"/>
      <w:marBottom w:val="0"/>
      <w:divBdr>
        <w:top w:val="none" w:sz="0" w:space="0" w:color="auto"/>
        <w:left w:val="none" w:sz="0" w:space="0" w:color="auto"/>
        <w:bottom w:val="none" w:sz="0" w:space="0" w:color="auto"/>
        <w:right w:val="none" w:sz="0" w:space="0" w:color="auto"/>
      </w:divBdr>
    </w:div>
    <w:div w:id="424543918">
      <w:bodyDiv w:val="1"/>
      <w:marLeft w:val="0"/>
      <w:marRight w:val="0"/>
      <w:marTop w:val="0"/>
      <w:marBottom w:val="0"/>
      <w:divBdr>
        <w:top w:val="none" w:sz="0" w:space="0" w:color="auto"/>
        <w:left w:val="none" w:sz="0" w:space="0" w:color="auto"/>
        <w:bottom w:val="none" w:sz="0" w:space="0" w:color="auto"/>
        <w:right w:val="none" w:sz="0" w:space="0" w:color="auto"/>
      </w:divBdr>
    </w:div>
    <w:div w:id="424616017">
      <w:bodyDiv w:val="1"/>
      <w:marLeft w:val="0"/>
      <w:marRight w:val="0"/>
      <w:marTop w:val="0"/>
      <w:marBottom w:val="0"/>
      <w:divBdr>
        <w:top w:val="none" w:sz="0" w:space="0" w:color="auto"/>
        <w:left w:val="none" w:sz="0" w:space="0" w:color="auto"/>
        <w:bottom w:val="none" w:sz="0" w:space="0" w:color="auto"/>
        <w:right w:val="none" w:sz="0" w:space="0" w:color="auto"/>
      </w:divBdr>
    </w:div>
    <w:div w:id="426199020">
      <w:bodyDiv w:val="1"/>
      <w:marLeft w:val="0"/>
      <w:marRight w:val="0"/>
      <w:marTop w:val="0"/>
      <w:marBottom w:val="0"/>
      <w:divBdr>
        <w:top w:val="none" w:sz="0" w:space="0" w:color="auto"/>
        <w:left w:val="none" w:sz="0" w:space="0" w:color="auto"/>
        <w:bottom w:val="none" w:sz="0" w:space="0" w:color="auto"/>
        <w:right w:val="none" w:sz="0" w:space="0" w:color="auto"/>
      </w:divBdr>
    </w:div>
    <w:div w:id="426924221">
      <w:bodyDiv w:val="1"/>
      <w:marLeft w:val="0"/>
      <w:marRight w:val="0"/>
      <w:marTop w:val="0"/>
      <w:marBottom w:val="0"/>
      <w:divBdr>
        <w:top w:val="none" w:sz="0" w:space="0" w:color="auto"/>
        <w:left w:val="none" w:sz="0" w:space="0" w:color="auto"/>
        <w:bottom w:val="none" w:sz="0" w:space="0" w:color="auto"/>
        <w:right w:val="none" w:sz="0" w:space="0" w:color="auto"/>
      </w:divBdr>
    </w:div>
    <w:div w:id="428349896">
      <w:bodyDiv w:val="1"/>
      <w:marLeft w:val="0"/>
      <w:marRight w:val="0"/>
      <w:marTop w:val="0"/>
      <w:marBottom w:val="0"/>
      <w:divBdr>
        <w:top w:val="none" w:sz="0" w:space="0" w:color="auto"/>
        <w:left w:val="none" w:sz="0" w:space="0" w:color="auto"/>
        <w:bottom w:val="none" w:sz="0" w:space="0" w:color="auto"/>
        <w:right w:val="none" w:sz="0" w:space="0" w:color="auto"/>
      </w:divBdr>
    </w:div>
    <w:div w:id="429548240">
      <w:bodyDiv w:val="1"/>
      <w:marLeft w:val="0"/>
      <w:marRight w:val="0"/>
      <w:marTop w:val="0"/>
      <w:marBottom w:val="0"/>
      <w:divBdr>
        <w:top w:val="none" w:sz="0" w:space="0" w:color="auto"/>
        <w:left w:val="none" w:sz="0" w:space="0" w:color="auto"/>
        <w:bottom w:val="none" w:sz="0" w:space="0" w:color="auto"/>
        <w:right w:val="none" w:sz="0" w:space="0" w:color="auto"/>
      </w:divBdr>
    </w:div>
    <w:div w:id="430441721">
      <w:bodyDiv w:val="1"/>
      <w:marLeft w:val="0"/>
      <w:marRight w:val="0"/>
      <w:marTop w:val="0"/>
      <w:marBottom w:val="0"/>
      <w:divBdr>
        <w:top w:val="none" w:sz="0" w:space="0" w:color="auto"/>
        <w:left w:val="none" w:sz="0" w:space="0" w:color="auto"/>
        <w:bottom w:val="none" w:sz="0" w:space="0" w:color="auto"/>
        <w:right w:val="none" w:sz="0" w:space="0" w:color="auto"/>
      </w:divBdr>
    </w:div>
    <w:div w:id="431627361">
      <w:bodyDiv w:val="1"/>
      <w:marLeft w:val="0"/>
      <w:marRight w:val="0"/>
      <w:marTop w:val="0"/>
      <w:marBottom w:val="0"/>
      <w:divBdr>
        <w:top w:val="none" w:sz="0" w:space="0" w:color="auto"/>
        <w:left w:val="none" w:sz="0" w:space="0" w:color="auto"/>
        <w:bottom w:val="none" w:sz="0" w:space="0" w:color="auto"/>
        <w:right w:val="none" w:sz="0" w:space="0" w:color="auto"/>
      </w:divBdr>
    </w:div>
    <w:div w:id="433794316">
      <w:bodyDiv w:val="1"/>
      <w:marLeft w:val="0"/>
      <w:marRight w:val="0"/>
      <w:marTop w:val="0"/>
      <w:marBottom w:val="0"/>
      <w:divBdr>
        <w:top w:val="none" w:sz="0" w:space="0" w:color="auto"/>
        <w:left w:val="none" w:sz="0" w:space="0" w:color="auto"/>
        <w:bottom w:val="none" w:sz="0" w:space="0" w:color="auto"/>
        <w:right w:val="none" w:sz="0" w:space="0" w:color="auto"/>
      </w:divBdr>
    </w:div>
    <w:div w:id="434595122">
      <w:bodyDiv w:val="1"/>
      <w:marLeft w:val="0"/>
      <w:marRight w:val="0"/>
      <w:marTop w:val="0"/>
      <w:marBottom w:val="0"/>
      <w:divBdr>
        <w:top w:val="none" w:sz="0" w:space="0" w:color="auto"/>
        <w:left w:val="none" w:sz="0" w:space="0" w:color="auto"/>
        <w:bottom w:val="none" w:sz="0" w:space="0" w:color="auto"/>
        <w:right w:val="none" w:sz="0" w:space="0" w:color="auto"/>
      </w:divBdr>
    </w:div>
    <w:div w:id="435098473">
      <w:bodyDiv w:val="1"/>
      <w:marLeft w:val="0"/>
      <w:marRight w:val="0"/>
      <w:marTop w:val="0"/>
      <w:marBottom w:val="0"/>
      <w:divBdr>
        <w:top w:val="none" w:sz="0" w:space="0" w:color="auto"/>
        <w:left w:val="none" w:sz="0" w:space="0" w:color="auto"/>
        <w:bottom w:val="none" w:sz="0" w:space="0" w:color="auto"/>
        <w:right w:val="none" w:sz="0" w:space="0" w:color="auto"/>
      </w:divBdr>
    </w:div>
    <w:div w:id="436751523">
      <w:bodyDiv w:val="1"/>
      <w:marLeft w:val="0"/>
      <w:marRight w:val="0"/>
      <w:marTop w:val="0"/>
      <w:marBottom w:val="0"/>
      <w:divBdr>
        <w:top w:val="none" w:sz="0" w:space="0" w:color="auto"/>
        <w:left w:val="none" w:sz="0" w:space="0" w:color="auto"/>
        <w:bottom w:val="none" w:sz="0" w:space="0" w:color="auto"/>
        <w:right w:val="none" w:sz="0" w:space="0" w:color="auto"/>
      </w:divBdr>
    </w:div>
    <w:div w:id="437724622">
      <w:bodyDiv w:val="1"/>
      <w:marLeft w:val="0"/>
      <w:marRight w:val="0"/>
      <w:marTop w:val="0"/>
      <w:marBottom w:val="0"/>
      <w:divBdr>
        <w:top w:val="none" w:sz="0" w:space="0" w:color="auto"/>
        <w:left w:val="none" w:sz="0" w:space="0" w:color="auto"/>
        <w:bottom w:val="none" w:sz="0" w:space="0" w:color="auto"/>
        <w:right w:val="none" w:sz="0" w:space="0" w:color="auto"/>
      </w:divBdr>
    </w:div>
    <w:div w:id="437985619">
      <w:bodyDiv w:val="1"/>
      <w:marLeft w:val="0"/>
      <w:marRight w:val="0"/>
      <w:marTop w:val="0"/>
      <w:marBottom w:val="0"/>
      <w:divBdr>
        <w:top w:val="none" w:sz="0" w:space="0" w:color="auto"/>
        <w:left w:val="none" w:sz="0" w:space="0" w:color="auto"/>
        <w:bottom w:val="none" w:sz="0" w:space="0" w:color="auto"/>
        <w:right w:val="none" w:sz="0" w:space="0" w:color="auto"/>
      </w:divBdr>
    </w:div>
    <w:div w:id="439959043">
      <w:bodyDiv w:val="1"/>
      <w:marLeft w:val="0"/>
      <w:marRight w:val="0"/>
      <w:marTop w:val="0"/>
      <w:marBottom w:val="0"/>
      <w:divBdr>
        <w:top w:val="none" w:sz="0" w:space="0" w:color="auto"/>
        <w:left w:val="none" w:sz="0" w:space="0" w:color="auto"/>
        <w:bottom w:val="none" w:sz="0" w:space="0" w:color="auto"/>
        <w:right w:val="none" w:sz="0" w:space="0" w:color="auto"/>
      </w:divBdr>
    </w:div>
    <w:div w:id="440271850">
      <w:bodyDiv w:val="1"/>
      <w:marLeft w:val="0"/>
      <w:marRight w:val="0"/>
      <w:marTop w:val="0"/>
      <w:marBottom w:val="0"/>
      <w:divBdr>
        <w:top w:val="none" w:sz="0" w:space="0" w:color="auto"/>
        <w:left w:val="none" w:sz="0" w:space="0" w:color="auto"/>
        <w:bottom w:val="none" w:sz="0" w:space="0" w:color="auto"/>
        <w:right w:val="none" w:sz="0" w:space="0" w:color="auto"/>
      </w:divBdr>
    </w:div>
    <w:div w:id="440341267">
      <w:bodyDiv w:val="1"/>
      <w:marLeft w:val="0"/>
      <w:marRight w:val="0"/>
      <w:marTop w:val="0"/>
      <w:marBottom w:val="0"/>
      <w:divBdr>
        <w:top w:val="none" w:sz="0" w:space="0" w:color="auto"/>
        <w:left w:val="none" w:sz="0" w:space="0" w:color="auto"/>
        <w:bottom w:val="none" w:sz="0" w:space="0" w:color="auto"/>
        <w:right w:val="none" w:sz="0" w:space="0" w:color="auto"/>
      </w:divBdr>
    </w:div>
    <w:div w:id="443693216">
      <w:bodyDiv w:val="1"/>
      <w:marLeft w:val="0"/>
      <w:marRight w:val="0"/>
      <w:marTop w:val="0"/>
      <w:marBottom w:val="0"/>
      <w:divBdr>
        <w:top w:val="none" w:sz="0" w:space="0" w:color="auto"/>
        <w:left w:val="none" w:sz="0" w:space="0" w:color="auto"/>
        <w:bottom w:val="none" w:sz="0" w:space="0" w:color="auto"/>
        <w:right w:val="none" w:sz="0" w:space="0" w:color="auto"/>
      </w:divBdr>
    </w:div>
    <w:div w:id="443765844">
      <w:bodyDiv w:val="1"/>
      <w:marLeft w:val="0"/>
      <w:marRight w:val="0"/>
      <w:marTop w:val="0"/>
      <w:marBottom w:val="0"/>
      <w:divBdr>
        <w:top w:val="none" w:sz="0" w:space="0" w:color="auto"/>
        <w:left w:val="none" w:sz="0" w:space="0" w:color="auto"/>
        <w:bottom w:val="none" w:sz="0" w:space="0" w:color="auto"/>
        <w:right w:val="none" w:sz="0" w:space="0" w:color="auto"/>
      </w:divBdr>
    </w:div>
    <w:div w:id="445739569">
      <w:bodyDiv w:val="1"/>
      <w:marLeft w:val="0"/>
      <w:marRight w:val="0"/>
      <w:marTop w:val="0"/>
      <w:marBottom w:val="0"/>
      <w:divBdr>
        <w:top w:val="none" w:sz="0" w:space="0" w:color="auto"/>
        <w:left w:val="none" w:sz="0" w:space="0" w:color="auto"/>
        <w:bottom w:val="none" w:sz="0" w:space="0" w:color="auto"/>
        <w:right w:val="none" w:sz="0" w:space="0" w:color="auto"/>
      </w:divBdr>
    </w:div>
    <w:div w:id="451241593">
      <w:bodyDiv w:val="1"/>
      <w:marLeft w:val="0"/>
      <w:marRight w:val="0"/>
      <w:marTop w:val="0"/>
      <w:marBottom w:val="0"/>
      <w:divBdr>
        <w:top w:val="none" w:sz="0" w:space="0" w:color="auto"/>
        <w:left w:val="none" w:sz="0" w:space="0" w:color="auto"/>
        <w:bottom w:val="none" w:sz="0" w:space="0" w:color="auto"/>
        <w:right w:val="none" w:sz="0" w:space="0" w:color="auto"/>
      </w:divBdr>
    </w:div>
    <w:div w:id="452942436">
      <w:bodyDiv w:val="1"/>
      <w:marLeft w:val="0"/>
      <w:marRight w:val="0"/>
      <w:marTop w:val="0"/>
      <w:marBottom w:val="0"/>
      <w:divBdr>
        <w:top w:val="none" w:sz="0" w:space="0" w:color="auto"/>
        <w:left w:val="none" w:sz="0" w:space="0" w:color="auto"/>
        <w:bottom w:val="none" w:sz="0" w:space="0" w:color="auto"/>
        <w:right w:val="none" w:sz="0" w:space="0" w:color="auto"/>
      </w:divBdr>
    </w:div>
    <w:div w:id="455879795">
      <w:bodyDiv w:val="1"/>
      <w:marLeft w:val="0"/>
      <w:marRight w:val="0"/>
      <w:marTop w:val="0"/>
      <w:marBottom w:val="0"/>
      <w:divBdr>
        <w:top w:val="none" w:sz="0" w:space="0" w:color="auto"/>
        <w:left w:val="none" w:sz="0" w:space="0" w:color="auto"/>
        <w:bottom w:val="none" w:sz="0" w:space="0" w:color="auto"/>
        <w:right w:val="none" w:sz="0" w:space="0" w:color="auto"/>
      </w:divBdr>
    </w:div>
    <w:div w:id="457919218">
      <w:bodyDiv w:val="1"/>
      <w:marLeft w:val="0"/>
      <w:marRight w:val="0"/>
      <w:marTop w:val="0"/>
      <w:marBottom w:val="0"/>
      <w:divBdr>
        <w:top w:val="none" w:sz="0" w:space="0" w:color="auto"/>
        <w:left w:val="none" w:sz="0" w:space="0" w:color="auto"/>
        <w:bottom w:val="none" w:sz="0" w:space="0" w:color="auto"/>
        <w:right w:val="none" w:sz="0" w:space="0" w:color="auto"/>
      </w:divBdr>
    </w:div>
    <w:div w:id="460272916">
      <w:bodyDiv w:val="1"/>
      <w:marLeft w:val="0"/>
      <w:marRight w:val="0"/>
      <w:marTop w:val="0"/>
      <w:marBottom w:val="0"/>
      <w:divBdr>
        <w:top w:val="none" w:sz="0" w:space="0" w:color="auto"/>
        <w:left w:val="none" w:sz="0" w:space="0" w:color="auto"/>
        <w:bottom w:val="none" w:sz="0" w:space="0" w:color="auto"/>
        <w:right w:val="none" w:sz="0" w:space="0" w:color="auto"/>
      </w:divBdr>
    </w:div>
    <w:div w:id="464348809">
      <w:bodyDiv w:val="1"/>
      <w:marLeft w:val="0"/>
      <w:marRight w:val="0"/>
      <w:marTop w:val="0"/>
      <w:marBottom w:val="0"/>
      <w:divBdr>
        <w:top w:val="none" w:sz="0" w:space="0" w:color="auto"/>
        <w:left w:val="none" w:sz="0" w:space="0" w:color="auto"/>
        <w:bottom w:val="none" w:sz="0" w:space="0" w:color="auto"/>
        <w:right w:val="none" w:sz="0" w:space="0" w:color="auto"/>
      </w:divBdr>
    </w:div>
    <w:div w:id="465318064">
      <w:bodyDiv w:val="1"/>
      <w:marLeft w:val="0"/>
      <w:marRight w:val="0"/>
      <w:marTop w:val="0"/>
      <w:marBottom w:val="0"/>
      <w:divBdr>
        <w:top w:val="none" w:sz="0" w:space="0" w:color="auto"/>
        <w:left w:val="none" w:sz="0" w:space="0" w:color="auto"/>
        <w:bottom w:val="none" w:sz="0" w:space="0" w:color="auto"/>
        <w:right w:val="none" w:sz="0" w:space="0" w:color="auto"/>
      </w:divBdr>
    </w:div>
    <w:div w:id="465971702">
      <w:bodyDiv w:val="1"/>
      <w:marLeft w:val="0"/>
      <w:marRight w:val="0"/>
      <w:marTop w:val="0"/>
      <w:marBottom w:val="0"/>
      <w:divBdr>
        <w:top w:val="none" w:sz="0" w:space="0" w:color="auto"/>
        <w:left w:val="none" w:sz="0" w:space="0" w:color="auto"/>
        <w:bottom w:val="none" w:sz="0" w:space="0" w:color="auto"/>
        <w:right w:val="none" w:sz="0" w:space="0" w:color="auto"/>
      </w:divBdr>
    </w:div>
    <w:div w:id="467359139">
      <w:bodyDiv w:val="1"/>
      <w:marLeft w:val="0"/>
      <w:marRight w:val="0"/>
      <w:marTop w:val="0"/>
      <w:marBottom w:val="0"/>
      <w:divBdr>
        <w:top w:val="none" w:sz="0" w:space="0" w:color="auto"/>
        <w:left w:val="none" w:sz="0" w:space="0" w:color="auto"/>
        <w:bottom w:val="none" w:sz="0" w:space="0" w:color="auto"/>
        <w:right w:val="none" w:sz="0" w:space="0" w:color="auto"/>
      </w:divBdr>
    </w:div>
    <w:div w:id="469832903">
      <w:bodyDiv w:val="1"/>
      <w:marLeft w:val="0"/>
      <w:marRight w:val="0"/>
      <w:marTop w:val="0"/>
      <w:marBottom w:val="0"/>
      <w:divBdr>
        <w:top w:val="none" w:sz="0" w:space="0" w:color="auto"/>
        <w:left w:val="none" w:sz="0" w:space="0" w:color="auto"/>
        <w:bottom w:val="none" w:sz="0" w:space="0" w:color="auto"/>
        <w:right w:val="none" w:sz="0" w:space="0" w:color="auto"/>
      </w:divBdr>
    </w:div>
    <w:div w:id="471142041">
      <w:bodyDiv w:val="1"/>
      <w:marLeft w:val="0"/>
      <w:marRight w:val="0"/>
      <w:marTop w:val="0"/>
      <w:marBottom w:val="0"/>
      <w:divBdr>
        <w:top w:val="none" w:sz="0" w:space="0" w:color="auto"/>
        <w:left w:val="none" w:sz="0" w:space="0" w:color="auto"/>
        <w:bottom w:val="none" w:sz="0" w:space="0" w:color="auto"/>
        <w:right w:val="none" w:sz="0" w:space="0" w:color="auto"/>
      </w:divBdr>
    </w:div>
    <w:div w:id="471366061">
      <w:bodyDiv w:val="1"/>
      <w:marLeft w:val="0"/>
      <w:marRight w:val="0"/>
      <w:marTop w:val="0"/>
      <w:marBottom w:val="0"/>
      <w:divBdr>
        <w:top w:val="none" w:sz="0" w:space="0" w:color="auto"/>
        <w:left w:val="none" w:sz="0" w:space="0" w:color="auto"/>
        <w:bottom w:val="none" w:sz="0" w:space="0" w:color="auto"/>
        <w:right w:val="none" w:sz="0" w:space="0" w:color="auto"/>
      </w:divBdr>
    </w:div>
    <w:div w:id="472214562">
      <w:bodyDiv w:val="1"/>
      <w:marLeft w:val="0"/>
      <w:marRight w:val="0"/>
      <w:marTop w:val="0"/>
      <w:marBottom w:val="0"/>
      <w:divBdr>
        <w:top w:val="none" w:sz="0" w:space="0" w:color="auto"/>
        <w:left w:val="none" w:sz="0" w:space="0" w:color="auto"/>
        <w:bottom w:val="none" w:sz="0" w:space="0" w:color="auto"/>
        <w:right w:val="none" w:sz="0" w:space="0" w:color="auto"/>
      </w:divBdr>
    </w:div>
    <w:div w:id="472455626">
      <w:bodyDiv w:val="1"/>
      <w:marLeft w:val="0"/>
      <w:marRight w:val="0"/>
      <w:marTop w:val="0"/>
      <w:marBottom w:val="0"/>
      <w:divBdr>
        <w:top w:val="none" w:sz="0" w:space="0" w:color="auto"/>
        <w:left w:val="none" w:sz="0" w:space="0" w:color="auto"/>
        <w:bottom w:val="none" w:sz="0" w:space="0" w:color="auto"/>
        <w:right w:val="none" w:sz="0" w:space="0" w:color="auto"/>
      </w:divBdr>
    </w:div>
    <w:div w:id="472602111">
      <w:bodyDiv w:val="1"/>
      <w:marLeft w:val="0"/>
      <w:marRight w:val="0"/>
      <w:marTop w:val="0"/>
      <w:marBottom w:val="0"/>
      <w:divBdr>
        <w:top w:val="none" w:sz="0" w:space="0" w:color="auto"/>
        <w:left w:val="none" w:sz="0" w:space="0" w:color="auto"/>
        <w:bottom w:val="none" w:sz="0" w:space="0" w:color="auto"/>
        <w:right w:val="none" w:sz="0" w:space="0" w:color="auto"/>
      </w:divBdr>
    </w:div>
    <w:div w:id="473375949">
      <w:bodyDiv w:val="1"/>
      <w:marLeft w:val="0"/>
      <w:marRight w:val="0"/>
      <w:marTop w:val="0"/>
      <w:marBottom w:val="0"/>
      <w:divBdr>
        <w:top w:val="none" w:sz="0" w:space="0" w:color="auto"/>
        <w:left w:val="none" w:sz="0" w:space="0" w:color="auto"/>
        <w:bottom w:val="none" w:sz="0" w:space="0" w:color="auto"/>
        <w:right w:val="none" w:sz="0" w:space="0" w:color="auto"/>
      </w:divBdr>
    </w:div>
    <w:div w:id="473641382">
      <w:bodyDiv w:val="1"/>
      <w:marLeft w:val="0"/>
      <w:marRight w:val="0"/>
      <w:marTop w:val="0"/>
      <w:marBottom w:val="0"/>
      <w:divBdr>
        <w:top w:val="none" w:sz="0" w:space="0" w:color="auto"/>
        <w:left w:val="none" w:sz="0" w:space="0" w:color="auto"/>
        <w:bottom w:val="none" w:sz="0" w:space="0" w:color="auto"/>
        <w:right w:val="none" w:sz="0" w:space="0" w:color="auto"/>
      </w:divBdr>
    </w:div>
    <w:div w:id="473716875">
      <w:bodyDiv w:val="1"/>
      <w:marLeft w:val="0"/>
      <w:marRight w:val="0"/>
      <w:marTop w:val="0"/>
      <w:marBottom w:val="0"/>
      <w:divBdr>
        <w:top w:val="none" w:sz="0" w:space="0" w:color="auto"/>
        <w:left w:val="none" w:sz="0" w:space="0" w:color="auto"/>
        <w:bottom w:val="none" w:sz="0" w:space="0" w:color="auto"/>
        <w:right w:val="none" w:sz="0" w:space="0" w:color="auto"/>
      </w:divBdr>
    </w:div>
    <w:div w:id="474032365">
      <w:bodyDiv w:val="1"/>
      <w:marLeft w:val="0"/>
      <w:marRight w:val="0"/>
      <w:marTop w:val="0"/>
      <w:marBottom w:val="0"/>
      <w:divBdr>
        <w:top w:val="none" w:sz="0" w:space="0" w:color="auto"/>
        <w:left w:val="none" w:sz="0" w:space="0" w:color="auto"/>
        <w:bottom w:val="none" w:sz="0" w:space="0" w:color="auto"/>
        <w:right w:val="none" w:sz="0" w:space="0" w:color="auto"/>
      </w:divBdr>
    </w:div>
    <w:div w:id="474415574">
      <w:bodyDiv w:val="1"/>
      <w:marLeft w:val="0"/>
      <w:marRight w:val="0"/>
      <w:marTop w:val="0"/>
      <w:marBottom w:val="0"/>
      <w:divBdr>
        <w:top w:val="none" w:sz="0" w:space="0" w:color="auto"/>
        <w:left w:val="none" w:sz="0" w:space="0" w:color="auto"/>
        <w:bottom w:val="none" w:sz="0" w:space="0" w:color="auto"/>
        <w:right w:val="none" w:sz="0" w:space="0" w:color="auto"/>
      </w:divBdr>
    </w:div>
    <w:div w:id="474639969">
      <w:bodyDiv w:val="1"/>
      <w:marLeft w:val="0"/>
      <w:marRight w:val="0"/>
      <w:marTop w:val="0"/>
      <w:marBottom w:val="0"/>
      <w:divBdr>
        <w:top w:val="none" w:sz="0" w:space="0" w:color="auto"/>
        <w:left w:val="none" w:sz="0" w:space="0" w:color="auto"/>
        <w:bottom w:val="none" w:sz="0" w:space="0" w:color="auto"/>
        <w:right w:val="none" w:sz="0" w:space="0" w:color="auto"/>
      </w:divBdr>
    </w:div>
    <w:div w:id="475219598">
      <w:bodyDiv w:val="1"/>
      <w:marLeft w:val="0"/>
      <w:marRight w:val="0"/>
      <w:marTop w:val="0"/>
      <w:marBottom w:val="0"/>
      <w:divBdr>
        <w:top w:val="none" w:sz="0" w:space="0" w:color="auto"/>
        <w:left w:val="none" w:sz="0" w:space="0" w:color="auto"/>
        <w:bottom w:val="none" w:sz="0" w:space="0" w:color="auto"/>
        <w:right w:val="none" w:sz="0" w:space="0" w:color="auto"/>
      </w:divBdr>
    </w:div>
    <w:div w:id="475953795">
      <w:bodyDiv w:val="1"/>
      <w:marLeft w:val="0"/>
      <w:marRight w:val="0"/>
      <w:marTop w:val="0"/>
      <w:marBottom w:val="0"/>
      <w:divBdr>
        <w:top w:val="none" w:sz="0" w:space="0" w:color="auto"/>
        <w:left w:val="none" w:sz="0" w:space="0" w:color="auto"/>
        <w:bottom w:val="none" w:sz="0" w:space="0" w:color="auto"/>
        <w:right w:val="none" w:sz="0" w:space="0" w:color="auto"/>
      </w:divBdr>
    </w:div>
    <w:div w:id="476533929">
      <w:bodyDiv w:val="1"/>
      <w:marLeft w:val="0"/>
      <w:marRight w:val="0"/>
      <w:marTop w:val="0"/>
      <w:marBottom w:val="0"/>
      <w:divBdr>
        <w:top w:val="none" w:sz="0" w:space="0" w:color="auto"/>
        <w:left w:val="none" w:sz="0" w:space="0" w:color="auto"/>
        <w:bottom w:val="none" w:sz="0" w:space="0" w:color="auto"/>
        <w:right w:val="none" w:sz="0" w:space="0" w:color="auto"/>
      </w:divBdr>
    </w:div>
    <w:div w:id="477572767">
      <w:bodyDiv w:val="1"/>
      <w:marLeft w:val="0"/>
      <w:marRight w:val="0"/>
      <w:marTop w:val="0"/>
      <w:marBottom w:val="0"/>
      <w:divBdr>
        <w:top w:val="none" w:sz="0" w:space="0" w:color="auto"/>
        <w:left w:val="none" w:sz="0" w:space="0" w:color="auto"/>
        <w:bottom w:val="none" w:sz="0" w:space="0" w:color="auto"/>
        <w:right w:val="none" w:sz="0" w:space="0" w:color="auto"/>
      </w:divBdr>
    </w:div>
    <w:div w:id="477961973">
      <w:bodyDiv w:val="1"/>
      <w:marLeft w:val="0"/>
      <w:marRight w:val="0"/>
      <w:marTop w:val="0"/>
      <w:marBottom w:val="0"/>
      <w:divBdr>
        <w:top w:val="none" w:sz="0" w:space="0" w:color="auto"/>
        <w:left w:val="none" w:sz="0" w:space="0" w:color="auto"/>
        <w:bottom w:val="none" w:sz="0" w:space="0" w:color="auto"/>
        <w:right w:val="none" w:sz="0" w:space="0" w:color="auto"/>
      </w:divBdr>
    </w:div>
    <w:div w:id="482503209">
      <w:bodyDiv w:val="1"/>
      <w:marLeft w:val="0"/>
      <w:marRight w:val="0"/>
      <w:marTop w:val="0"/>
      <w:marBottom w:val="0"/>
      <w:divBdr>
        <w:top w:val="none" w:sz="0" w:space="0" w:color="auto"/>
        <w:left w:val="none" w:sz="0" w:space="0" w:color="auto"/>
        <w:bottom w:val="none" w:sz="0" w:space="0" w:color="auto"/>
        <w:right w:val="none" w:sz="0" w:space="0" w:color="auto"/>
      </w:divBdr>
    </w:div>
    <w:div w:id="483859894">
      <w:bodyDiv w:val="1"/>
      <w:marLeft w:val="0"/>
      <w:marRight w:val="0"/>
      <w:marTop w:val="0"/>
      <w:marBottom w:val="0"/>
      <w:divBdr>
        <w:top w:val="none" w:sz="0" w:space="0" w:color="auto"/>
        <w:left w:val="none" w:sz="0" w:space="0" w:color="auto"/>
        <w:bottom w:val="none" w:sz="0" w:space="0" w:color="auto"/>
        <w:right w:val="none" w:sz="0" w:space="0" w:color="auto"/>
      </w:divBdr>
    </w:div>
    <w:div w:id="484662712">
      <w:bodyDiv w:val="1"/>
      <w:marLeft w:val="0"/>
      <w:marRight w:val="0"/>
      <w:marTop w:val="0"/>
      <w:marBottom w:val="0"/>
      <w:divBdr>
        <w:top w:val="none" w:sz="0" w:space="0" w:color="auto"/>
        <w:left w:val="none" w:sz="0" w:space="0" w:color="auto"/>
        <w:bottom w:val="none" w:sz="0" w:space="0" w:color="auto"/>
        <w:right w:val="none" w:sz="0" w:space="0" w:color="auto"/>
      </w:divBdr>
    </w:div>
    <w:div w:id="484667222">
      <w:bodyDiv w:val="1"/>
      <w:marLeft w:val="0"/>
      <w:marRight w:val="0"/>
      <w:marTop w:val="0"/>
      <w:marBottom w:val="0"/>
      <w:divBdr>
        <w:top w:val="none" w:sz="0" w:space="0" w:color="auto"/>
        <w:left w:val="none" w:sz="0" w:space="0" w:color="auto"/>
        <w:bottom w:val="none" w:sz="0" w:space="0" w:color="auto"/>
        <w:right w:val="none" w:sz="0" w:space="0" w:color="auto"/>
      </w:divBdr>
    </w:div>
    <w:div w:id="489252638">
      <w:bodyDiv w:val="1"/>
      <w:marLeft w:val="0"/>
      <w:marRight w:val="0"/>
      <w:marTop w:val="0"/>
      <w:marBottom w:val="0"/>
      <w:divBdr>
        <w:top w:val="none" w:sz="0" w:space="0" w:color="auto"/>
        <w:left w:val="none" w:sz="0" w:space="0" w:color="auto"/>
        <w:bottom w:val="none" w:sz="0" w:space="0" w:color="auto"/>
        <w:right w:val="none" w:sz="0" w:space="0" w:color="auto"/>
      </w:divBdr>
    </w:div>
    <w:div w:id="490099893">
      <w:bodyDiv w:val="1"/>
      <w:marLeft w:val="0"/>
      <w:marRight w:val="0"/>
      <w:marTop w:val="0"/>
      <w:marBottom w:val="0"/>
      <w:divBdr>
        <w:top w:val="none" w:sz="0" w:space="0" w:color="auto"/>
        <w:left w:val="none" w:sz="0" w:space="0" w:color="auto"/>
        <w:bottom w:val="none" w:sz="0" w:space="0" w:color="auto"/>
        <w:right w:val="none" w:sz="0" w:space="0" w:color="auto"/>
      </w:divBdr>
    </w:div>
    <w:div w:id="492648640">
      <w:bodyDiv w:val="1"/>
      <w:marLeft w:val="0"/>
      <w:marRight w:val="0"/>
      <w:marTop w:val="0"/>
      <w:marBottom w:val="0"/>
      <w:divBdr>
        <w:top w:val="none" w:sz="0" w:space="0" w:color="auto"/>
        <w:left w:val="none" w:sz="0" w:space="0" w:color="auto"/>
        <w:bottom w:val="none" w:sz="0" w:space="0" w:color="auto"/>
        <w:right w:val="none" w:sz="0" w:space="0" w:color="auto"/>
      </w:divBdr>
    </w:div>
    <w:div w:id="494338875">
      <w:bodyDiv w:val="1"/>
      <w:marLeft w:val="0"/>
      <w:marRight w:val="0"/>
      <w:marTop w:val="0"/>
      <w:marBottom w:val="0"/>
      <w:divBdr>
        <w:top w:val="none" w:sz="0" w:space="0" w:color="auto"/>
        <w:left w:val="none" w:sz="0" w:space="0" w:color="auto"/>
        <w:bottom w:val="none" w:sz="0" w:space="0" w:color="auto"/>
        <w:right w:val="none" w:sz="0" w:space="0" w:color="auto"/>
      </w:divBdr>
    </w:div>
    <w:div w:id="496580059">
      <w:bodyDiv w:val="1"/>
      <w:marLeft w:val="0"/>
      <w:marRight w:val="0"/>
      <w:marTop w:val="0"/>
      <w:marBottom w:val="0"/>
      <w:divBdr>
        <w:top w:val="none" w:sz="0" w:space="0" w:color="auto"/>
        <w:left w:val="none" w:sz="0" w:space="0" w:color="auto"/>
        <w:bottom w:val="none" w:sz="0" w:space="0" w:color="auto"/>
        <w:right w:val="none" w:sz="0" w:space="0" w:color="auto"/>
      </w:divBdr>
    </w:div>
    <w:div w:id="496920324">
      <w:bodyDiv w:val="1"/>
      <w:marLeft w:val="0"/>
      <w:marRight w:val="0"/>
      <w:marTop w:val="0"/>
      <w:marBottom w:val="0"/>
      <w:divBdr>
        <w:top w:val="none" w:sz="0" w:space="0" w:color="auto"/>
        <w:left w:val="none" w:sz="0" w:space="0" w:color="auto"/>
        <w:bottom w:val="none" w:sz="0" w:space="0" w:color="auto"/>
        <w:right w:val="none" w:sz="0" w:space="0" w:color="auto"/>
      </w:divBdr>
    </w:div>
    <w:div w:id="497427123">
      <w:bodyDiv w:val="1"/>
      <w:marLeft w:val="0"/>
      <w:marRight w:val="0"/>
      <w:marTop w:val="0"/>
      <w:marBottom w:val="0"/>
      <w:divBdr>
        <w:top w:val="none" w:sz="0" w:space="0" w:color="auto"/>
        <w:left w:val="none" w:sz="0" w:space="0" w:color="auto"/>
        <w:bottom w:val="none" w:sz="0" w:space="0" w:color="auto"/>
        <w:right w:val="none" w:sz="0" w:space="0" w:color="auto"/>
      </w:divBdr>
    </w:div>
    <w:div w:id="497574779">
      <w:bodyDiv w:val="1"/>
      <w:marLeft w:val="0"/>
      <w:marRight w:val="0"/>
      <w:marTop w:val="0"/>
      <w:marBottom w:val="0"/>
      <w:divBdr>
        <w:top w:val="none" w:sz="0" w:space="0" w:color="auto"/>
        <w:left w:val="none" w:sz="0" w:space="0" w:color="auto"/>
        <w:bottom w:val="none" w:sz="0" w:space="0" w:color="auto"/>
        <w:right w:val="none" w:sz="0" w:space="0" w:color="auto"/>
      </w:divBdr>
    </w:div>
    <w:div w:id="497812240">
      <w:bodyDiv w:val="1"/>
      <w:marLeft w:val="0"/>
      <w:marRight w:val="0"/>
      <w:marTop w:val="0"/>
      <w:marBottom w:val="0"/>
      <w:divBdr>
        <w:top w:val="none" w:sz="0" w:space="0" w:color="auto"/>
        <w:left w:val="none" w:sz="0" w:space="0" w:color="auto"/>
        <w:bottom w:val="none" w:sz="0" w:space="0" w:color="auto"/>
        <w:right w:val="none" w:sz="0" w:space="0" w:color="auto"/>
      </w:divBdr>
    </w:div>
    <w:div w:id="498421361">
      <w:bodyDiv w:val="1"/>
      <w:marLeft w:val="0"/>
      <w:marRight w:val="0"/>
      <w:marTop w:val="0"/>
      <w:marBottom w:val="0"/>
      <w:divBdr>
        <w:top w:val="none" w:sz="0" w:space="0" w:color="auto"/>
        <w:left w:val="none" w:sz="0" w:space="0" w:color="auto"/>
        <w:bottom w:val="none" w:sz="0" w:space="0" w:color="auto"/>
        <w:right w:val="none" w:sz="0" w:space="0" w:color="auto"/>
      </w:divBdr>
    </w:div>
    <w:div w:id="499079324">
      <w:bodyDiv w:val="1"/>
      <w:marLeft w:val="0"/>
      <w:marRight w:val="0"/>
      <w:marTop w:val="0"/>
      <w:marBottom w:val="0"/>
      <w:divBdr>
        <w:top w:val="none" w:sz="0" w:space="0" w:color="auto"/>
        <w:left w:val="none" w:sz="0" w:space="0" w:color="auto"/>
        <w:bottom w:val="none" w:sz="0" w:space="0" w:color="auto"/>
        <w:right w:val="none" w:sz="0" w:space="0" w:color="auto"/>
      </w:divBdr>
    </w:div>
    <w:div w:id="500047546">
      <w:bodyDiv w:val="1"/>
      <w:marLeft w:val="0"/>
      <w:marRight w:val="0"/>
      <w:marTop w:val="0"/>
      <w:marBottom w:val="0"/>
      <w:divBdr>
        <w:top w:val="none" w:sz="0" w:space="0" w:color="auto"/>
        <w:left w:val="none" w:sz="0" w:space="0" w:color="auto"/>
        <w:bottom w:val="none" w:sz="0" w:space="0" w:color="auto"/>
        <w:right w:val="none" w:sz="0" w:space="0" w:color="auto"/>
      </w:divBdr>
    </w:div>
    <w:div w:id="501551677">
      <w:bodyDiv w:val="1"/>
      <w:marLeft w:val="0"/>
      <w:marRight w:val="0"/>
      <w:marTop w:val="0"/>
      <w:marBottom w:val="0"/>
      <w:divBdr>
        <w:top w:val="none" w:sz="0" w:space="0" w:color="auto"/>
        <w:left w:val="none" w:sz="0" w:space="0" w:color="auto"/>
        <w:bottom w:val="none" w:sz="0" w:space="0" w:color="auto"/>
        <w:right w:val="none" w:sz="0" w:space="0" w:color="auto"/>
      </w:divBdr>
    </w:div>
    <w:div w:id="502166592">
      <w:bodyDiv w:val="1"/>
      <w:marLeft w:val="0"/>
      <w:marRight w:val="0"/>
      <w:marTop w:val="0"/>
      <w:marBottom w:val="0"/>
      <w:divBdr>
        <w:top w:val="none" w:sz="0" w:space="0" w:color="auto"/>
        <w:left w:val="none" w:sz="0" w:space="0" w:color="auto"/>
        <w:bottom w:val="none" w:sz="0" w:space="0" w:color="auto"/>
        <w:right w:val="none" w:sz="0" w:space="0" w:color="auto"/>
      </w:divBdr>
    </w:div>
    <w:div w:id="508955922">
      <w:bodyDiv w:val="1"/>
      <w:marLeft w:val="0"/>
      <w:marRight w:val="0"/>
      <w:marTop w:val="0"/>
      <w:marBottom w:val="0"/>
      <w:divBdr>
        <w:top w:val="none" w:sz="0" w:space="0" w:color="auto"/>
        <w:left w:val="none" w:sz="0" w:space="0" w:color="auto"/>
        <w:bottom w:val="none" w:sz="0" w:space="0" w:color="auto"/>
        <w:right w:val="none" w:sz="0" w:space="0" w:color="auto"/>
      </w:divBdr>
    </w:div>
    <w:div w:id="509875763">
      <w:bodyDiv w:val="1"/>
      <w:marLeft w:val="0"/>
      <w:marRight w:val="0"/>
      <w:marTop w:val="0"/>
      <w:marBottom w:val="0"/>
      <w:divBdr>
        <w:top w:val="none" w:sz="0" w:space="0" w:color="auto"/>
        <w:left w:val="none" w:sz="0" w:space="0" w:color="auto"/>
        <w:bottom w:val="none" w:sz="0" w:space="0" w:color="auto"/>
        <w:right w:val="none" w:sz="0" w:space="0" w:color="auto"/>
      </w:divBdr>
    </w:div>
    <w:div w:id="509951745">
      <w:bodyDiv w:val="1"/>
      <w:marLeft w:val="0"/>
      <w:marRight w:val="0"/>
      <w:marTop w:val="0"/>
      <w:marBottom w:val="0"/>
      <w:divBdr>
        <w:top w:val="none" w:sz="0" w:space="0" w:color="auto"/>
        <w:left w:val="none" w:sz="0" w:space="0" w:color="auto"/>
        <w:bottom w:val="none" w:sz="0" w:space="0" w:color="auto"/>
        <w:right w:val="none" w:sz="0" w:space="0" w:color="auto"/>
      </w:divBdr>
    </w:div>
    <w:div w:id="510334105">
      <w:bodyDiv w:val="1"/>
      <w:marLeft w:val="0"/>
      <w:marRight w:val="0"/>
      <w:marTop w:val="0"/>
      <w:marBottom w:val="0"/>
      <w:divBdr>
        <w:top w:val="none" w:sz="0" w:space="0" w:color="auto"/>
        <w:left w:val="none" w:sz="0" w:space="0" w:color="auto"/>
        <w:bottom w:val="none" w:sz="0" w:space="0" w:color="auto"/>
        <w:right w:val="none" w:sz="0" w:space="0" w:color="auto"/>
      </w:divBdr>
    </w:div>
    <w:div w:id="512036327">
      <w:bodyDiv w:val="1"/>
      <w:marLeft w:val="0"/>
      <w:marRight w:val="0"/>
      <w:marTop w:val="0"/>
      <w:marBottom w:val="0"/>
      <w:divBdr>
        <w:top w:val="none" w:sz="0" w:space="0" w:color="auto"/>
        <w:left w:val="none" w:sz="0" w:space="0" w:color="auto"/>
        <w:bottom w:val="none" w:sz="0" w:space="0" w:color="auto"/>
        <w:right w:val="none" w:sz="0" w:space="0" w:color="auto"/>
      </w:divBdr>
    </w:div>
    <w:div w:id="514270629">
      <w:bodyDiv w:val="1"/>
      <w:marLeft w:val="0"/>
      <w:marRight w:val="0"/>
      <w:marTop w:val="0"/>
      <w:marBottom w:val="0"/>
      <w:divBdr>
        <w:top w:val="none" w:sz="0" w:space="0" w:color="auto"/>
        <w:left w:val="none" w:sz="0" w:space="0" w:color="auto"/>
        <w:bottom w:val="none" w:sz="0" w:space="0" w:color="auto"/>
        <w:right w:val="none" w:sz="0" w:space="0" w:color="auto"/>
      </w:divBdr>
    </w:div>
    <w:div w:id="514684710">
      <w:bodyDiv w:val="1"/>
      <w:marLeft w:val="0"/>
      <w:marRight w:val="0"/>
      <w:marTop w:val="0"/>
      <w:marBottom w:val="0"/>
      <w:divBdr>
        <w:top w:val="none" w:sz="0" w:space="0" w:color="auto"/>
        <w:left w:val="none" w:sz="0" w:space="0" w:color="auto"/>
        <w:bottom w:val="none" w:sz="0" w:space="0" w:color="auto"/>
        <w:right w:val="none" w:sz="0" w:space="0" w:color="auto"/>
      </w:divBdr>
    </w:div>
    <w:div w:id="516039922">
      <w:bodyDiv w:val="1"/>
      <w:marLeft w:val="0"/>
      <w:marRight w:val="0"/>
      <w:marTop w:val="0"/>
      <w:marBottom w:val="0"/>
      <w:divBdr>
        <w:top w:val="none" w:sz="0" w:space="0" w:color="auto"/>
        <w:left w:val="none" w:sz="0" w:space="0" w:color="auto"/>
        <w:bottom w:val="none" w:sz="0" w:space="0" w:color="auto"/>
        <w:right w:val="none" w:sz="0" w:space="0" w:color="auto"/>
      </w:divBdr>
    </w:div>
    <w:div w:id="516386269">
      <w:bodyDiv w:val="1"/>
      <w:marLeft w:val="0"/>
      <w:marRight w:val="0"/>
      <w:marTop w:val="0"/>
      <w:marBottom w:val="0"/>
      <w:divBdr>
        <w:top w:val="none" w:sz="0" w:space="0" w:color="auto"/>
        <w:left w:val="none" w:sz="0" w:space="0" w:color="auto"/>
        <w:bottom w:val="none" w:sz="0" w:space="0" w:color="auto"/>
        <w:right w:val="none" w:sz="0" w:space="0" w:color="auto"/>
      </w:divBdr>
    </w:div>
    <w:div w:id="519514486">
      <w:bodyDiv w:val="1"/>
      <w:marLeft w:val="0"/>
      <w:marRight w:val="0"/>
      <w:marTop w:val="0"/>
      <w:marBottom w:val="0"/>
      <w:divBdr>
        <w:top w:val="none" w:sz="0" w:space="0" w:color="auto"/>
        <w:left w:val="none" w:sz="0" w:space="0" w:color="auto"/>
        <w:bottom w:val="none" w:sz="0" w:space="0" w:color="auto"/>
        <w:right w:val="none" w:sz="0" w:space="0" w:color="auto"/>
      </w:divBdr>
    </w:div>
    <w:div w:id="520777042">
      <w:bodyDiv w:val="1"/>
      <w:marLeft w:val="0"/>
      <w:marRight w:val="0"/>
      <w:marTop w:val="0"/>
      <w:marBottom w:val="0"/>
      <w:divBdr>
        <w:top w:val="none" w:sz="0" w:space="0" w:color="auto"/>
        <w:left w:val="none" w:sz="0" w:space="0" w:color="auto"/>
        <w:bottom w:val="none" w:sz="0" w:space="0" w:color="auto"/>
        <w:right w:val="none" w:sz="0" w:space="0" w:color="auto"/>
      </w:divBdr>
    </w:div>
    <w:div w:id="523206140">
      <w:bodyDiv w:val="1"/>
      <w:marLeft w:val="0"/>
      <w:marRight w:val="0"/>
      <w:marTop w:val="0"/>
      <w:marBottom w:val="0"/>
      <w:divBdr>
        <w:top w:val="none" w:sz="0" w:space="0" w:color="auto"/>
        <w:left w:val="none" w:sz="0" w:space="0" w:color="auto"/>
        <w:bottom w:val="none" w:sz="0" w:space="0" w:color="auto"/>
        <w:right w:val="none" w:sz="0" w:space="0" w:color="auto"/>
      </w:divBdr>
    </w:div>
    <w:div w:id="524104090">
      <w:bodyDiv w:val="1"/>
      <w:marLeft w:val="0"/>
      <w:marRight w:val="0"/>
      <w:marTop w:val="0"/>
      <w:marBottom w:val="0"/>
      <w:divBdr>
        <w:top w:val="none" w:sz="0" w:space="0" w:color="auto"/>
        <w:left w:val="none" w:sz="0" w:space="0" w:color="auto"/>
        <w:bottom w:val="none" w:sz="0" w:space="0" w:color="auto"/>
        <w:right w:val="none" w:sz="0" w:space="0" w:color="auto"/>
      </w:divBdr>
    </w:div>
    <w:div w:id="524906593">
      <w:bodyDiv w:val="1"/>
      <w:marLeft w:val="0"/>
      <w:marRight w:val="0"/>
      <w:marTop w:val="0"/>
      <w:marBottom w:val="0"/>
      <w:divBdr>
        <w:top w:val="none" w:sz="0" w:space="0" w:color="auto"/>
        <w:left w:val="none" w:sz="0" w:space="0" w:color="auto"/>
        <w:bottom w:val="none" w:sz="0" w:space="0" w:color="auto"/>
        <w:right w:val="none" w:sz="0" w:space="0" w:color="auto"/>
      </w:divBdr>
    </w:div>
    <w:div w:id="525800473">
      <w:bodyDiv w:val="1"/>
      <w:marLeft w:val="0"/>
      <w:marRight w:val="0"/>
      <w:marTop w:val="0"/>
      <w:marBottom w:val="0"/>
      <w:divBdr>
        <w:top w:val="none" w:sz="0" w:space="0" w:color="auto"/>
        <w:left w:val="none" w:sz="0" w:space="0" w:color="auto"/>
        <w:bottom w:val="none" w:sz="0" w:space="0" w:color="auto"/>
        <w:right w:val="none" w:sz="0" w:space="0" w:color="auto"/>
      </w:divBdr>
    </w:div>
    <w:div w:id="527374745">
      <w:bodyDiv w:val="1"/>
      <w:marLeft w:val="0"/>
      <w:marRight w:val="0"/>
      <w:marTop w:val="0"/>
      <w:marBottom w:val="0"/>
      <w:divBdr>
        <w:top w:val="none" w:sz="0" w:space="0" w:color="auto"/>
        <w:left w:val="none" w:sz="0" w:space="0" w:color="auto"/>
        <w:bottom w:val="none" w:sz="0" w:space="0" w:color="auto"/>
        <w:right w:val="none" w:sz="0" w:space="0" w:color="auto"/>
      </w:divBdr>
    </w:div>
    <w:div w:id="527449163">
      <w:bodyDiv w:val="1"/>
      <w:marLeft w:val="0"/>
      <w:marRight w:val="0"/>
      <w:marTop w:val="0"/>
      <w:marBottom w:val="0"/>
      <w:divBdr>
        <w:top w:val="none" w:sz="0" w:space="0" w:color="auto"/>
        <w:left w:val="none" w:sz="0" w:space="0" w:color="auto"/>
        <w:bottom w:val="none" w:sz="0" w:space="0" w:color="auto"/>
        <w:right w:val="none" w:sz="0" w:space="0" w:color="auto"/>
      </w:divBdr>
    </w:div>
    <w:div w:id="529419905">
      <w:bodyDiv w:val="1"/>
      <w:marLeft w:val="0"/>
      <w:marRight w:val="0"/>
      <w:marTop w:val="0"/>
      <w:marBottom w:val="0"/>
      <w:divBdr>
        <w:top w:val="none" w:sz="0" w:space="0" w:color="auto"/>
        <w:left w:val="none" w:sz="0" w:space="0" w:color="auto"/>
        <w:bottom w:val="none" w:sz="0" w:space="0" w:color="auto"/>
        <w:right w:val="none" w:sz="0" w:space="0" w:color="auto"/>
      </w:divBdr>
    </w:div>
    <w:div w:id="530848477">
      <w:bodyDiv w:val="1"/>
      <w:marLeft w:val="0"/>
      <w:marRight w:val="0"/>
      <w:marTop w:val="0"/>
      <w:marBottom w:val="0"/>
      <w:divBdr>
        <w:top w:val="none" w:sz="0" w:space="0" w:color="auto"/>
        <w:left w:val="none" w:sz="0" w:space="0" w:color="auto"/>
        <w:bottom w:val="none" w:sz="0" w:space="0" w:color="auto"/>
        <w:right w:val="none" w:sz="0" w:space="0" w:color="auto"/>
      </w:divBdr>
    </w:div>
    <w:div w:id="533034117">
      <w:bodyDiv w:val="1"/>
      <w:marLeft w:val="0"/>
      <w:marRight w:val="0"/>
      <w:marTop w:val="0"/>
      <w:marBottom w:val="0"/>
      <w:divBdr>
        <w:top w:val="none" w:sz="0" w:space="0" w:color="auto"/>
        <w:left w:val="none" w:sz="0" w:space="0" w:color="auto"/>
        <w:bottom w:val="none" w:sz="0" w:space="0" w:color="auto"/>
        <w:right w:val="none" w:sz="0" w:space="0" w:color="auto"/>
      </w:divBdr>
    </w:div>
    <w:div w:id="533233380">
      <w:bodyDiv w:val="1"/>
      <w:marLeft w:val="0"/>
      <w:marRight w:val="0"/>
      <w:marTop w:val="0"/>
      <w:marBottom w:val="0"/>
      <w:divBdr>
        <w:top w:val="none" w:sz="0" w:space="0" w:color="auto"/>
        <w:left w:val="none" w:sz="0" w:space="0" w:color="auto"/>
        <w:bottom w:val="none" w:sz="0" w:space="0" w:color="auto"/>
        <w:right w:val="none" w:sz="0" w:space="0" w:color="auto"/>
      </w:divBdr>
    </w:div>
    <w:div w:id="534201562">
      <w:bodyDiv w:val="1"/>
      <w:marLeft w:val="0"/>
      <w:marRight w:val="0"/>
      <w:marTop w:val="0"/>
      <w:marBottom w:val="0"/>
      <w:divBdr>
        <w:top w:val="none" w:sz="0" w:space="0" w:color="auto"/>
        <w:left w:val="none" w:sz="0" w:space="0" w:color="auto"/>
        <w:bottom w:val="none" w:sz="0" w:space="0" w:color="auto"/>
        <w:right w:val="none" w:sz="0" w:space="0" w:color="auto"/>
      </w:divBdr>
    </w:div>
    <w:div w:id="534274491">
      <w:bodyDiv w:val="1"/>
      <w:marLeft w:val="0"/>
      <w:marRight w:val="0"/>
      <w:marTop w:val="0"/>
      <w:marBottom w:val="0"/>
      <w:divBdr>
        <w:top w:val="none" w:sz="0" w:space="0" w:color="auto"/>
        <w:left w:val="none" w:sz="0" w:space="0" w:color="auto"/>
        <w:bottom w:val="none" w:sz="0" w:space="0" w:color="auto"/>
        <w:right w:val="none" w:sz="0" w:space="0" w:color="auto"/>
      </w:divBdr>
    </w:div>
    <w:div w:id="534469996">
      <w:bodyDiv w:val="1"/>
      <w:marLeft w:val="0"/>
      <w:marRight w:val="0"/>
      <w:marTop w:val="0"/>
      <w:marBottom w:val="0"/>
      <w:divBdr>
        <w:top w:val="none" w:sz="0" w:space="0" w:color="auto"/>
        <w:left w:val="none" w:sz="0" w:space="0" w:color="auto"/>
        <w:bottom w:val="none" w:sz="0" w:space="0" w:color="auto"/>
        <w:right w:val="none" w:sz="0" w:space="0" w:color="auto"/>
      </w:divBdr>
    </w:div>
    <w:div w:id="535199288">
      <w:bodyDiv w:val="1"/>
      <w:marLeft w:val="0"/>
      <w:marRight w:val="0"/>
      <w:marTop w:val="0"/>
      <w:marBottom w:val="0"/>
      <w:divBdr>
        <w:top w:val="none" w:sz="0" w:space="0" w:color="auto"/>
        <w:left w:val="none" w:sz="0" w:space="0" w:color="auto"/>
        <w:bottom w:val="none" w:sz="0" w:space="0" w:color="auto"/>
        <w:right w:val="none" w:sz="0" w:space="0" w:color="auto"/>
      </w:divBdr>
    </w:div>
    <w:div w:id="536544775">
      <w:bodyDiv w:val="1"/>
      <w:marLeft w:val="0"/>
      <w:marRight w:val="0"/>
      <w:marTop w:val="0"/>
      <w:marBottom w:val="0"/>
      <w:divBdr>
        <w:top w:val="none" w:sz="0" w:space="0" w:color="auto"/>
        <w:left w:val="none" w:sz="0" w:space="0" w:color="auto"/>
        <w:bottom w:val="none" w:sz="0" w:space="0" w:color="auto"/>
        <w:right w:val="none" w:sz="0" w:space="0" w:color="auto"/>
      </w:divBdr>
    </w:div>
    <w:div w:id="536702060">
      <w:bodyDiv w:val="1"/>
      <w:marLeft w:val="0"/>
      <w:marRight w:val="0"/>
      <w:marTop w:val="0"/>
      <w:marBottom w:val="0"/>
      <w:divBdr>
        <w:top w:val="none" w:sz="0" w:space="0" w:color="auto"/>
        <w:left w:val="none" w:sz="0" w:space="0" w:color="auto"/>
        <w:bottom w:val="none" w:sz="0" w:space="0" w:color="auto"/>
        <w:right w:val="none" w:sz="0" w:space="0" w:color="auto"/>
      </w:divBdr>
    </w:div>
    <w:div w:id="539128133">
      <w:bodyDiv w:val="1"/>
      <w:marLeft w:val="0"/>
      <w:marRight w:val="0"/>
      <w:marTop w:val="0"/>
      <w:marBottom w:val="0"/>
      <w:divBdr>
        <w:top w:val="none" w:sz="0" w:space="0" w:color="auto"/>
        <w:left w:val="none" w:sz="0" w:space="0" w:color="auto"/>
        <w:bottom w:val="none" w:sz="0" w:space="0" w:color="auto"/>
        <w:right w:val="none" w:sz="0" w:space="0" w:color="auto"/>
      </w:divBdr>
    </w:div>
    <w:div w:id="544416061">
      <w:bodyDiv w:val="1"/>
      <w:marLeft w:val="0"/>
      <w:marRight w:val="0"/>
      <w:marTop w:val="0"/>
      <w:marBottom w:val="0"/>
      <w:divBdr>
        <w:top w:val="none" w:sz="0" w:space="0" w:color="auto"/>
        <w:left w:val="none" w:sz="0" w:space="0" w:color="auto"/>
        <w:bottom w:val="none" w:sz="0" w:space="0" w:color="auto"/>
        <w:right w:val="none" w:sz="0" w:space="0" w:color="auto"/>
      </w:divBdr>
    </w:div>
    <w:div w:id="544872593">
      <w:bodyDiv w:val="1"/>
      <w:marLeft w:val="0"/>
      <w:marRight w:val="0"/>
      <w:marTop w:val="0"/>
      <w:marBottom w:val="0"/>
      <w:divBdr>
        <w:top w:val="none" w:sz="0" w:space="0" w:color="auto"/>
        <w:left w:val="none" w:sz="0" w:space="0" w:color="auto"/>
        <w:bottom w:val="none" w:sz="0" w:space="0" w:color="auto"/>
        <w:right w:val="none" w:sz="0" w:space="0" w:color="auto"/>
      </w:divBdr>
    </w:div>
    <w:div w:id="544877322">
      <w:bodyDiv w:val="1"/>
      <w:marLeft w:val="0"/>
      <w:marRight w:val="0"/>
      <w:marTop w:val="0"/>
      <w:marBottom w:val="0"/>
      <w:divBdr>
        <w:top w:val="none" w:sz="0" w:space="0" w:color="auto"/>
        <w:left w:val="none" w:sz="0" w:space="0" w:color="auto"/>
        <w:bottom w:val="none" w:sz="0" w:space="0" w:color="auto"/>
        <w:right w:val="none" w:sz="0" w:space="0" w:color="auto"/>
      </w:divBdr>
    </w:div>
    <w:div w:id="545265937">
      <w:bodyDiv w:val="1"/>
      <w:marLeft w:val="0"/>
      <w:marRight w:val="0"/>
      <w:marTop w:val="0"/>
      <w:marBottom w:val="0"/>
      <w:divBdr>
        <w:top w:val="none" w:sz="0" w:space="0" w:color="auto"/>
        <w:left w:val="none" w:sz="0" w:space="0" w:color="auto"/>
        <w:bottom w:val="none" w:sz="0" w:space="0" w:color="auto"/>
        <w:right w:val="none" w:sz="0" w:space="0" w:color="auto"/>
      </w:divBdr>
    </w:div>
    <w:div w:id="545682229">
      <w:bodyDiv w:val="1"/>
      <w:marLeft w:val="0"/>
      <w:marRight w:val="0"/>
      <w:marTop w:val="0"/>
      <w:marBottom w:val="0"/>
      <w:divBdr>
        <w:top w:val="none" w:sz="0" w:space="0" w:color="auto"/>
        <w:left w:val="none" w:sz="0" w:space="0" w:color="auto"/>
        <w:bottom w:val="none" w:sz="0" w:space="0" w:color="auto"/>
        <w:right w:val="none" w:sz="0" w:space="0" w:color="auto"/>
      </w:divBdr>
    </w:div>
    <w:div w:id="546992032">
      <w:bodyDiv w:val="1"/>
      <w:marLeft w:val="0"/>
      <w:marRight w:val="0"/>
      <w:marTop w:val="0"/>
      <w:marBottom w:val="0"/>
      <w:divBdr>
        <w:top w:val="none" w:sz="0" w:space="0" w:color="auto"/>
        <w:left w:val="none" w:sz="0" w:space="0" w:color="auto"/>
        <w:bottom w:val="none" w:sz="0" w:space="0" w:color="auto"/>
        <w:right w:val="none" w:sz="0" w:space="0" w:color="auto"/>
      </w:divBdr>
    </w:div>
    <w:div w:id="547686676">
      <w:bodyDiv w:val="1"/>
      <w:marLeft w:val="0"/>
      <w:marRight w:val="0"/>
      <w:marTop w:val="0"/>
      <w:marBottom w:val="0"/>
      <w:divBdr>
        <w:top w:val="none" w:sz="0" w:space="0" w:color="auto"/>
        <w:left w:val="none" w:sz="0" w:space="0" w:color="auto"/>
        <w:bottom w:val="none" w:sz="0" w:space="0" w:color="auto"/>
        <w:right w:val="none" w:sz="0" w:space="0" w:color="auto"/>
      </w:divBdr>
    </w:div>
    <w:div w:id="548155568">
      <w:bodyDiv w:val="1"/>
      <w:marLeft w:val="0"/>
      <w:marRight w:val="0"/>
      <w:marTop w:val="0"/>
      <w:marBottom w:val="0"/>
      <w:divBdr>
        <w:top w:val="none" w:sz="0" w:space="0" w:color="auto"/>
        <w:left w:val="none" w:sz="0" w:space="0" w:color="auto"/>
        <w:bottom w:val="none" w:sz="0" w:space="0" w:color="auto"/>
        <w:right w:val="none" w:sz="0" w:space="0" w:color="auto"/>
      </w:divBdr>
    </w:div>
    <w:div w:id="548765647">
      <w:bodyDiv w:val="1"/>
      <w:marLeft w:val="0"/>
      <w:marRight w:val="0"/>
      <w:marTop w:val="0"/>
      <w:marBottom w:val="0"/>
      <w:divBdr>
        <w:top w:val="none" w:sz="0" w:space="0" w:color="auto"/>
        <w:left w:val="none" w:sz="0" w:space="0" w:color="auto"/>
        <w:bottom w:val="none" w:sz="0" w:space="0" w:color="auto"/>
        <w:right w:val="none" w:sz="0" w:space="0" w:color="auto"/>
      </w:divBdr>
    </w:div>
    <w:div w:id="550650914">
      <w:bodyDiv w:val="1"/>
      <w:marLeft w:val="0"/>
      <w:marRight w:val="0"/>
      <w:marTop w:val="0"/>
      <w:marBottom w:val="0"/>
      <w:divBdr>
        <w:top w:val="none" w:sz="0" w:space="0" w:color="auto"/>
        <w:left w:val="none" w:sz="0" w:space="0" w:color="auto"/>
        <w:bottom w:val="none" w:sz="0" w:space="0" w:color="auto"/>
        <w:right w:val="none" w:sz="0" w:space="0" w:color="auto"/>
      </w:divBdr>
    </w:div>
    <w:div w:id="551232785">
      <w:bodyDiv w:val="1"/>
      <w:marLeft w:val="0"/>
      <w:marRight w:val="0"/>
      <w:marTop w:val="0"/>
      <w:marBottom w:val="0"/>
      <w:divBdr>
        <w:top w:val="none" w:sz="0" w:space="0" w:color="auto"/>
        <w:left w:val="none" w:sz="0" w:space="0" w:color="auto"/>
        <w:bottom w:val="none" w:sz="0" w:space="0" w:color="auto"/>
        <w:right w:val="none" w:sz="0" w:space="0" w:color="auto"/>
      </w:divBdr>
    </w:div>
    <w:div w:id="551238001">
      <w:bodyDiv w:val="1"/>
      <w:marLeft w:val="0"/>
      <w:marRight w:val="0"/>
      <w:marTop w:val="0"/>
      <w:marBottom w:val="0"/>
      <w:divBdr>
        <w:top w:val="none" w:sz="0" w:space="0" w:color="auto"/>
        <w:left w:val="none" w:sz="0" w:space="0" w:color="auto"/>
        <w:bottom w:val="none" w:sz="0" w:space="0" w:color="auto"/>
        <w:right w:val="none" w:sz="0" w:space="0" w:color="auto"/>
      </w:divBdr>
    </w:div>
    <w:div w:id="553583191">
      <w:bodyDiv w:val="1"/>
      <w:marLeft w:val="0"/>
      <w:marRight w:val="0"/>
      <w:marTop w:val="0"/>
      <w:marBottom w:val="0"/>
      <w:divBdr>
        <w:top w:val="none" w:sz="0" w:space="0" w:color="auto"/>
        <w:left w:val="none" w:sz="0" w:space="0" w:color="auto"/>
        <w:bottom w:val="none" w:sz="0" w:space="0" w:color="auto"/>
        <w:right w:val="none" w:sz="0" w:space="0" w:color="auto"/>
      </w:divBdr>
    </w:div>
    <w:div w:id="554196085">
      <w:bodyDiv w:val="1"/>
      <w:marLeft w:val="0"/>
      <w:marRight w:val="0"/>
      <w:marTop w:val="0"/>
      <w:marBottom w:val="0"/>
      <w:divBdr>
        <w:top w:val="none" w:sz="0" w:space="0" w:color="auto"/>
        <w:left w:val="none" w:sz="0" w:space="0" w:color="auto"/>
        <w:bottom w:val="none" w:sz="0" w:space="0" w:color="auto"/>
        <w:right w:val="none" w:sz="0" w:space="0" w:color="auto"/>
      </w:divBdr>
    </w:div>
    <w:div w:id="556429427">
      <w:bodyDiv w:val="1"/>
      <w:marLeft w:val="0"/>
      <w:marRight w:val="0"/>
      <w:marTop w:val="0"/>
      <w:marBottom w:val="0"/>
      <w:divBdr>
        <w:top w:val="none" w:sz="0" w:space="0" w:color="auto"/>
        <w:left w:val="none" w:sz="0" w:space="0" w:color="auto"/>
        <w:bottom w:val="none" w:sz="0" w:space="0" w:color="auto"/>
        <w:right w:val="none" w:sz="0" w:space="0" w:color="auto"/>
      </w:divBdr>
    </w:div>
    <w:div w:id="557135633">
      <w:bodyDiv w:val="1"/>
      <w:marLeft w:val="0"/>
      <w:marRight w:val="0"/>
      <w:marTop w:val="0"/>
      <w:marBottom w:val="0"/>
      <w:divBdr>
        <w:top w:val="none" w:sz="0" w:space="0" w:color="auto"/>
        <w:left w:val="none" w:sz="0" w:space="0" w:color="auto"/>
        <w:bottom w:val="none" w:sz="0" w:space="0" w:color="auto"/>
        <w:right w:val="none" w:sz="0" w:space="0" w:color="auto"/>
      </w:divBdr>
    </w:div>
    <w:div w:id="557546336">
      <w:bodyDiv w:val="1"/>
      <w:marLeft w:val="0"/>
      <w:marRight w:val="0"/>
      <w:marTop w:val="0"/>
      <w:marBottom w:val="0"/>
      <w:divBdr>
        <w:top w:val="none" w:sz="0" w:space="0" w:color="auto"/>
        <w:left w:val="none" w:sz="0" w:space="0" w:color="auto"/>
        <w:bottom w:val="none" w:sz="0" w:space="0" w:color="auto"/>
        <w:right w:val="none" w:sz="0" w:space="0" w:color="auto"/>
      </w:divBdr>
    </w:div>
    <w:div w:id="559638030">
      <w:bodyDiv w:val="1"/>
      <w:marLeft w:val="0"/>
      <w:marRight w:val="0"/>
      <w:marTop w:val="0"/>
      <w:marBottom w:val="0"/>
      <w:divBdr>
        <w:top w:val="none" w:sz="0" w:space="0" w:color="auto"/>
        <w:left w:val="none" w:sz="0" w:space="0" w:color="auto"/>
        <w:bottom w:val="none" w:sz="0" w:space="0" w:color="auto"/>
        <w:right w:val="none" w:sz="0" w:space="0" w:color="auto"/>
      </w:divBdr>
    </w:div>
    <w:div w:id="559824025">
      <w:bodyDiv w:val="1"/>
      <w:marLeft w:val="0"/>
      <w:marRight w:val="0"/>
      <w:marTop w:val="0"/>
      <w:marBottom w:val="0"/>
      <w:divBdr>
        <w:top w:val="none" w:sz="0" w:space="0" w:color="auto"/>
        <w:left w:val="none" w:sz="0" w:space="0" w:color="auto"/>
        <w:bottom w:val="none" w:sz="0" w:space="0" w:color="auto"/>
        <w:right w:val="none" w:sz="0" w:space="0" w:color="auto"/>
      </w:divBdr>
    </w:div>
    <w:div w:id="561405254">
      <w:bodyDiv w:val="1"/>
      <w:marLeft w:val="0"/>
      <w:marRight w:val="0"/>
      <w:marTop w:val="0"/>
      <w:marBottom w:val="0"/>
      <w:divBdr>
        <w:top w:val="none" w:sz="0" w:space="0" w:color="auto"/>
        <w:left w:val="none" w:sz="0" w:space="0" w:color="auto"/>
        <w:bottom w:val="none" w:sz="0" w:space="0" w:color="auto"/>
        <w:right w:val="none" w:sz="0" w:space="0" w:color="auto"/>
      </w:divBdr>
    </w:div>
    <w:div w:id="563682432">
      <w:bodyDiv w:val="1"/>
      <w:marLeft w:val="0"/>
      <w:marRight w:val="0"/>
      <w:marTop w:val="0"/>
      <w:marBottom w:val="0"/>
      <w:divBdr>
        <w:top w:val="none" w:sz="0" w:space="0" w:color="auto"/>
        <w:left w:val="none" w:sz="0" w:space="0" w:color="auto"/>
        <w:bottom w:val="none" w:sz="0" w:space="0" w:color="auto"/>
        <w:right w:val="none" w:sz="0" w:space="0" w:color="auto"/>
      </w:divBdr>
    </w:div>
    <w:div w:id="565071692">
      <w:bodyDiv w:val="1"/>
      <w:marLeft w:val="0"/>
      <w:marRight w:val="0"/>
      <w:marTop w:val="0"/>
      <w:marBottom w:val="0"/>
      <w:divBdr>
        <w:top w:val="none" w:sz="0" w:space="0" w:color="auto"/>
        <w:left w:val="none" w:sz="0" w:space="0" w:color="auto"/>
        <w:bottom w:val="none" w:sz="0" w:space="0" w:color="auto"/>
        <w:right w:val="none" w:sz="0" w:space="0" w:color="auto"/>
      </w:divBdr>
    </w:div>
    <w:div w:id="568031997">
      <w:bodyDiv w:val="1"/>
      <w:marLeft w:val="0"/>
      <w:marRight w:val="0"/>
      <w:marTop w:val="0"/>
      <w:marBottom w:val="0"/>
      <w:divBdr>
        <w:top w:val="none" w:sz="0" w:space="0" w:color="auto"/>
        <w:left w:val="none" w:sz="0" w:space="0" w:color="auto"/>
        <w:bottom w:val="none" w:sz="0" w:space="0" w:color="auto"/>
        <w:right w:val="none" w:sz="0" w:space="0" w:color="auto"/>
      </w:divBdr>
    </w:div>
    <w:div w:id="568687743">
      <w:bodyDiv w:val="1"/>
      <w:marLeft w:val="0"/>
      <w:marRight w:val="0"/>
      <w:marTop w:val="0"/>
      <w:marBottom w:val="0"/>
      <w:divBdr>
        <w:top w:val="none" w:sz="0" w:space="0" w:color="auto"/>
        <w:left w:val="none" w:sz="0" w:space="0" w:color="auto"/>
        <w:bottom w:val="none" w:sz="0" w:space="0" w:color="auto"/>
        <w:right w:val="none" w:sz="0" w:space="0" w:color="auto"/>
      </w:divBdr>
    </w:div>
    <w:div w:id="569387030">
      <w:bodyDiv w:val="1"/>
      <w:marLeft w:val="0"/>
      <w:marRight w:val="0"/>
      <w:marTop w:val="0"/>
      <w:marBottom w:val="0"/>
      <w:divBdr>
        <w:top w:val="none" w:sz="0" w:space="0" w:color="auto"/>
        <w:left w:val="none" w:sz="0" w:space="0" w:color="auto"/>
        <w:bottom w:val="none" w:sz="0" w:space="0" w:color="auto"/>
        <w:right w:val="none" w:sz="0" w:space="0" w:color="auto"/>
      </w:divBdr>
    </w:div>
    <w:div w:id="575089244">
      <w:bodyDiv w:val="1"/>
      <w:marLeft w:val="0"/>
      <w:marRight w:val="0"/>
      <w:marTop w:val="0"/>
      <w:marBottom w:val="0"/>
      <w:divBdr>
        <w:top w:val="none" w:sz="0" w:space="0" w:color="auto"/>
        <w:left w:val="none" w:sz="0" w:space="0" w:color="auto"/>
        <w:bottom w:val="none" w:sz="0" w:space="0" w:color="auto"/>
        <w:right w:val="none" w:sz="0" w:space="0" w:color="auto"/>
      </w:divBdr>
    </w:div>
    <w:div w:id="576793441">
      <w:bodyDiv w:val="1"/>
      <w:marLeft w:val="0"/>
      <w:marRight w:val="0"/>
      <w:marTop w:val="0"/>
      <w:marBottom w:val="0"/>
      <w:divBdr>
        <w:top w:val="none" w:sz="0" w:space="0" w:color="auto"/>
        <w:left w:val="none" w:sz="0" w:space="0" w:color="auto"/>
        <w:bottom w:val="none" w:sz="0" w:space="0" w:color="auto"/>
        <w:right w:val="none" w:sz="0" w:space="0" w:color="auto"/>
      </w:divBdr>
    </w:div>
    <w:div w:id="578903289">
      <w:bodyDiv w:val="1"/>
      <w:marLeft w:val="0"/>
      <w:marRight w:val="0"/>
      <w:marTop w:val="0"/>
      <w:marBottom w:val="0"/>
      <w:divBdr>
        <w:top w:val="none" w:sz="0" w:space="0" w:color="auto"/>
        <w:left w:val="none" w:sz="0" w:space="0" w:color="auto"/>
        <w:bottom w:val="none" w:sz="0" w:space="0" w:color="auto"/>
        <w:right w:val="none" w:sz="0" w:space="0" w:color="auto"/>
      </w:divBdr>
    </w:div>
    <w:div w:id="580220713">
      <w:bodyDiv w:val="1"/>
      <w:marLeft w:val="0"/>
      <w:marRight w:val="0"/>
      <w:marTop w:val="0"/>
      <w:marBottom w:val="0"/>
      <w:divBdr>
        <w:top w:val="none" w:sz="0" w:space="0" w:color="auto"/>
        <w:left w:val="none" w:sz="0" w:space="0" w:color="auto"/>
        <w:bottom w:val="none" w:sz="0" w:space="0" w:color="auto"/>
        <w:right w:val="none" w:sz="0" w:space="0" w:color="auto"/>
      </w:divBdr>
    </w:div>
    <w:div w:id="581720173">
      <w:bodyDiv w:val="1"/>
      <w:marLeft w:val="0"/>
      <w:marRight w:val="0"/>
      <w:marTop w:val="0"/>
      <w:marBottom w:val="0"/>
      <w:divBdr>
        <w:top w:val="none" w:sz="0" w:space="0" w:color="auto"/>
        <w:left w:val="none" w:sz="0" w:space="0" w:color="auto"/>
        <w:bottom w:val="none" w:sz="0" w:space="0" w:color="auto"/>
        <w:right w:val="none" w:sz="0" w:space="0" w:color="auto"/>
      </w:divBdr>
    </w:div>
    <w:div w:id="584461132">
      <w:bodyDiv w:val="1"/>
      <w:marLeft w:val="0"/>
      <w:marRight w:val="0"/>
      <w:marTop w:val="0"/>
      <w:marBottom w:val="0"/>
      <w:divBdr>
        <w:top w:val="none" w:sz="0" w:space="0" w:color="auto"/>
        <w:left w:val="none" w:sz="0" w:space="0" w:color="auto"/>
        <w:bottom w:val="none" w:sz="0" w:space="0" w:color="auto"/>
        <w:right w:val="none" w:sz="0" w:space="0" w:color="auto"/>
      </w:divBdr>
    </w:div>
    <w:div w:id="585192868">
      <w:bodyDiv w:val="1"/>
      <w:marLeft w:val="0"/>
      <w:marRight w:val="0"/>
      <w:marTop w:val="0"/>
      <w:marBottom w:val="0"/>
      <w:divBdr>
        <w:top w:val="none" w:sz="0" w:space="0" w:color="auto"/>
        <w:left w:val="none" w:sz="0" w:space="0" w:color="auto"/>
        <w:bottom w:val="none" w:sz="0" w:space="0" w:color="auto"/>
        <w:right w:val="none" w:sz="0" w:space="0" w:color="auto"/>
      </w:divBdr>
    </w:div>
    <w:div w:id="585499790">
      <w:bodyDiv w:val="1"/>
      <w:marLeft w:val="0"/>
      <w:marRight w:val="0"/>
      <w:marTop w:val="0"/>
      <w:marBottom w:val="0"/>
      <w:divBdr>
        <w:top w:val="none" w:sz="0" w:space="0" w:color="auto"/>
        <w:left w:val="none" w:sz="0" w:space="0" w:color="auto"/>
        <w:bottom w:val="none" w:sz="0" w:space="0" w:color="auto"/>
        <w:right w:val="none" w:sz="0" w:space="0" w:color="auto"/>
      </w:divBdr>
    </w:div>
    <w:div w:id="587152876">
      <w:bodyDiv w:val="1"/>
      <w:marLeft w:val="0"/>
      <w:marRight w:val="0"/>
      <w:marTop w:val="0"/>
      <w:marBottom w:val="0"/>
      <w:divBdr>
        <w:top w:val="none" w:sz="0" w:space="0" w:color="auto"/>
        <w:left w:val="none" w:sz="0" w:space="0" w:color="auto"/>
        <w:bottom w:val="none" w:sz="0" w:space="0" w:color="auto"/>
        <w:right w:val="none" w:sz="0" w:space="0" w:color="auto"/>
      </w:divBdr>
    </w:div>
    <w:div w:id="589044570">
      <w:bodyDiv w:val="1"/>
      <w:marLeft w:val="0"/>
      <w:marRight w:val="0"/>
      <w:marTop w:val="0"/>
      <w:marBottom w:val="0"/>
      <w:divBdr>
        <w:top w:val="none" w:sz="0" w:space="0" w:color="auto"/>
        <w:left w:val="none" w:sz="0" w:space="0" w:color="auto"/>
        <w:bottom w:val="none" w:sz="0" w:space="0" w:color="auto"/>
        <w:right w:val="none" w:sz="0" w:space="0" w:color="auto"/>
      </w:divBdr>
    </w:div>
    <w:div w:id="589238916">
      <w:bodyDiv w:val="1"/>
      <w:marLeft w:val="0"/>
      <w:marRight w:val="0"/>
      <w:marTop w:val="0"/>
      <w:marBottom w:val="0"/>
      <w:divBdr>
        <w:top w:val="none" w:sz="0" w:space="0" w:color="auto"/>
        <w:left w:val="none" w:sz="0" w:space="0" w:color="auto"/>
        <w:bottom w:val="none" w:sz="0" w:space="0" w:color="auto"/>
        <w:right w:val="none" w:sz="0" w:space="0" w:color="auto"/>
      </w:divBdr>
    </w:div>
    <w:div w:id="593167726">
      <w:bodyDiv w:val="1"/>
      <w:marLeft w:val="0"/>
      <w:marRight w:val="0"/>
      <w:marTop w:val="0"/>
      <w:marBottom w:val="0"/>
      <w:divBdr>
        <w:top w:val="none" w:sz="0" w:space="0" w:color="auto"/>
        <w:left w:val="none" w:sz="0" w:space="0" w:color="auto"/>
        <w:bottom w:val="none" w:sz="0" w:space="0" w:color="auto"/>
        <w:right w:val="none" w:sz="0" w:space="0" w:color="auto"/>
      </w:divBdr>
    </w:div>
    <w:div w:id="594703476">
      <w:bodyDiv w:val="1"/>
      <w:marLeft w:val="0"/>
      <w:marRight w:val="0"/>
      <w:marTop w:val="0"/>
      <w:marBottom w:val="0"/>
      <w:divBdr>
        <w:top w:val="none" w:sz="0" w:space="0" w:color="auto"/>
        <w:left w:val="none" w:sz="0" w:space="0" w:color="auto"/>
        <w:bottom w:val="none" w:sz="0" w:space="0" w:color="auto"/>
        <w:right w:val="none" w:sz="0" w:space="0" w:color="auto"/>
      </w:divBdr>
    </w:div>
    <w:div w:id="596717447">
      <w:bodyDiv w:val="1"/>
      <w:marLeft w:val="0"/>
      <w:marRight w:val="0"/>
      <w:marTop w:val="0"/>
      <w:marBottom w:val="0"/>
      <w:divBdr>
        <w:top w:val="none" w:sz="0" w:space="0" w:color="auto"/>
        <w:left w:val="none" w:sz="0" w:space="0" w:color="auto"/>
        <w:bottom w:val="none" w:sz="0" w:space="0" w:color="auto"/>
        <w:right w:val="none" w:sz="0" w:space="0" w:color="auto"/>
      </w:divBdr>
    </w:div>
    <w:div w:id="597830037">
      <w:bodyDiv w:val="1"/>
      <w:marLeft w:val="0"/>
      <w:marRight w:val="0"/>
      <w:marTop w:val="0"/>
      <w:marBottom w:val="0"/>
      <w:divBdr>
        <w:top w:val="none" w:sz="0" w:space="0" w:color="auto"/>
        <w:left w:val="none" w:sz="0" w:space="0" w:color="auto"/>
        <w:bottom w:val="none" w:sz="0" w:space="0" w:color="auto"/>
        <w:right w:val="none" w:sz="0" w:space="0" w:color="auto"/>
      </w:divBdr>
    </w:div>
    <w:div w:id="597954795">
      <w:bodyDiv w:val="1"/>
      <w:marLeft w:val="0"/>
      <w:marRight w:val="0"/>
      <w:marTop w:val="0"/>
      <w:marBottom w:val="0"/>
      <w:divBdr>
        <w:top w:val="none" w:sz="0" w:space="0" w:color="auto"/>
        <w:left w:val="none" w:sz="0" w:space="0" w:color="auto"/>
        <w:bottom w:val="none" w:sz="0" w:space="0" w:color="auto"/>
        <w:right w:val="none" w:sz="0" w:space="0" w:color="auto"/>
      </w:divBdr>
    </w:div>
    <w:div w:id="598415542">
      <w:bodyDiv w:val="1"/>
      <w:marLeft w:val="0"/>
      <w:marRight w:val="0"/>
      <w:marTop w:val="0"/>
      <w:marBottom w:val="0"/>
      <w:divBdr>
        <w:top w:val="none" w:sz="0" w:space="0" w:color="auto"/>
        <w:left w:val="none" w:sz="0" w:space="0" w:color="auto"/>
        <w:bottom w:val="none" w:sz="0" w:space="0" w:color="auto"/>
        <w:right w:val="none" w:sz="0" w:space="0" w:color="auto"/>
      </w:divBdr>
    </w:div>
    <w:div w:id="599870765">
      <w:bodyDiv w:val="1"/>
      <w:marLeft w:val="0"/>
      <w:marRight w:val="0"/>
      <w:marTop w:val="0"/>
      <w:marBottom w:val="0"/>
      <w:divBdr>
        <w:top w:val="none" w:sz="0" w:space="0" w:color="auto"/>
        <w:left w:val="none" w:sz="0" w:space="0" w:color="auto"/>
        <w:bottom w:val="none" w:sz="0" w:space="0" w:color="auto"/>
        <w:right w:val="none" w:sz="0" w:space="0" w:color="auto"/>
      </w:divBdr>
    </w:div>
    <w:div w:id="604120376">
      <w:bodyDiv w:val="1"/>
      <w:marLeft w:val="0"/>
      <w:marRight w:val="0"/>
      <w:marTop w:val="0"/>
      <w:marBottom w:val="0"/>
      <w:divBdr>
        <w:top w:val="none" w:sz="0" w:space="0" w:color="auto"/>
        <w:left w:val="none" w:sz="0" w:space="0" w:color="auto"/>
        <w:bottom w:val="none" w:sz="0" w:space="0" w:color="auto"/>
        <w:right w:val="none" w:sz="0" w:space="0" w:color="auto"/>
      </w:divBdr>
    </w:div>
    <w:div w:id="606161307">
      <w:bodyDiv w:val="1"/>
      <w:marLeft w:val="0"/>
      <w:marRight w:val="0"/>
      <w:marTop w:val="0"/>
      <w:marBottom w:val="0"/>
      <w:divBdr>
        <w:top w:val="none" w:sz="0" w:space="0" w:color="auto"/>
        <w:left w:val="none" w:sz="0" w:space="0" w:color="auto"/>
        <w:bottom w:val="none" w:sz="0" w:space="0" w:color="auto"/>
        <w:right w:val="none" w:sz="0" w:space="0" w:color="auto"/>
      </w:divBdr>
    </w:div>
    <w:div w:id="606739342">
      <w:bodyDiv w:val="1"/>
      <w:marLeft w:val="0"/>
      <w:marRight w:val="0"/>
      <w:marTop w:val="0"/>
      <w:marBottom w:val="0"/>
      <w:divBdr>
        <w:top w:val="none" w:sz="0" w:space="0" w:color="auto"/>
        <w:left w:val="none" w:sz="0" w:space="0" w:color="auto"/>
        <w:bottom w:val="none" w:sz="0" w:space="0" w:color="auto"/>
        <w:right w:val="none" w:sz="0" w:space="0" w:color="auto"/>
      </w:divBdr>
    </w:div>
    <w:div w:id="607077713">
      <w:bodyDiv w:val="1"/>
      <w:marLeft w:val="0"/>
      <w:marRight w:val="0"/>
      <w:marTop w:val="0"/>
      <w:marBottom w:val="0"/>
      <w:divBdr>
        <w:top w:val="none" w:sz="0" w:space="0" w:color="auto"/>
        <w:left w:val="none" w:sz="0" w:space="0" w:color="auto"/>
        <w:bottom w:val="none" w:sz="0" w:space="0" w:color="auto"/>
        <w:right w:val="none" w:sz="0" w:space="0" w:color="auto"/>
      </w:divBdr>
    </w:div>
    <w:div w:id="607277762">
      <w:bodyDiv w:val="1"/>
      <w:marLeft w:val="0"/>
      <w:marRight w:val="0"/>
      <w:marTop w:val="0"/>
      <w:marBottom w:val="0"/>
      <w:divBdr>
        <w:top w:val="none" w:sz="0" w:space="0" w:color="auto"/>
        <w:left w:val="none" w:sz="0" w:space="0" w:color="auto"/>
        <w:bottom w:val="none" w:sz="0" w:space="0" w:color="auto"/>
        <w:right w:val="none" w:sz="0" w:space="0" w:color="auto"/>
      </w:divBdr>
    </w:div>
    <w:div w:id="611060655">
      <w:bodyDiv w:val="1"/>
      <w:marLeft w:val="0"/>
      <w:marRight w:val="0"/>
      <w:marTop w:val="0"/>
      <w:marBottom w:val="0"/>
      <w:divBdr>
        <w:top w:val="none" w:sz="0" w:space="0" w:color="auto"/>
        <w:left w:val="none" w:sz="0" w:space="0" w:color="auto"/>
        <w:bottom w:val="none" w:sz="0" w:space="0" w:color="auto"/>
        <w:right w:val="none" w:sz="0" w:space="0" w:color="auto"/>
      </w:divBdr>
    </w:div>
    <w:div w:id="612782459">
      <w:bodyDiv w:val="1"/>
      <w:marLeft w:val="0"/>
      <w:marRight w:val="0"/>
      <w:marTop w:val="0"/>
      <w:marBottom w:val="0"/>
      <w:divBdr>
        <w:top w:val="none" w:sz="0" w:space="0" w:color="auto"/>
        <w:left w:val="none" w:sz="0" w:space="0" w:color="auto"/>
        <w:bottom w:val="none" w:sz="0" w:space="0" w:color="auto"/>
        <w:right w:val="none" w:sz="0" w:space="0" w:color="auto"/>
      </w:divBdr>
    </w:div>
    <w:div w:id="615143975">
      <w:bodyDiv w:val="1"/>
      <w:marLeft w:val="0"/>
      <w:marRight w:val="0"/>
      <w:marTop w:val="0"/>
      <w:marBottom w:val="0"/>
      <w:divBdr>
        <w:top w:val="none" w:sz="0" w:space="0" w:color="auto"/>
        <w:left w:val="none" w:sz="0" w:space="0" w:color="auto"/>
        <w:bottom w:val="none" w:sz="0" w:space="0" w:color="auto"/>
        <w:right w:val="none" w:sz="0" w:space="0" w:color="auto"/>
      </w:divBdr>
    </w:div>
    <w:div w:id="615450520">
      <w:bodyDiv w:val="1"/>
      <w:marLeft w:val="0"/>
      <w:marRight w:val="0"/>
      <w:marTop w:val="0"/>
      <w:marBottom w:val="0"/>
      <w:divBdr>
        <w:top w:val="none" w:sz="0" w:space="0" w:color="auto"/>
        <w:left w:val="none" w:sz="0" w:space="0" w:color="auto"/>
        <w:bottom w:val="none" w:sz="0" w:space="0" w:color="auto"/>
        <w:right w:val="none" w:sz="0" w:space="0" w:color="auto"/>
      </w:divBdr>
    </w:div>
    <w:div w:id="616058823">
      <w:bodyDiv w:val="1"/>
      <w:marLeft w:val="0"/>
      <w:marRight w:val="0"/>
      <w:marTop w:val="0"/>
      <w:marBottom w:val="0"/>
      <w:divBdr>
        <w:top w:val="none" w:sz="0" w:space="0" w:color="auto"/>
        <w:left w:val="none" w:sz="0" w:space="0" w:color="auto"/>
        <w:bottom w:val="none" w:sz="0" w:space="0" w:color="auto"/>
        <w:right w:val="none" w:sz="0" w:space="0" w:color="auto"/>
      </w:divBdr>
    </w:div>
    <w:div w:id="616838023">
      <w:bodyDiv w:val="1"/>
      <w:marLeft w:val="0"/>
      <w:marRight w:val="0"/>
      <w:marTop w:val="0"/>
      <w:marBottom w:val="0"/>
      <w:divBdr>
        <w:top w:val="none" w:sz="0" w:space="0" w:color="auto"/>
        <w:left w:val="none" w:sz="0" w:space="0" w:color="auto"/>
        <w:bottom w:val="none" w:sz="0" w:space="0" w:color="auto"/>
        <w:right w:val="none" w:sz="0" w:space="0" w:color="auto"/>
      </w:divBdr>
    </w:div>
    <w:div w:id="620110909">
      <w:bodyDiv w:val="1"/>
      <w:marLeft w:val="0"/>
      <w:marRight w:val="0"/>
      <w:marTop w:val="0"/>
      <w:marBottom w:val="0"/>
      <w:divBdr>
        <w:top w:val="none" w:sz="0" w:space="0" w:color="auto"/>
        <w:left w:val="none" w:sz="0" w:space="0" w:color="auto"/>
        <w:bottom w:val="none" w:sz="0" w:space="0" w:color="auto"/>
        <w:right w:val="none" w:sz="0" w:space="0" w:color="auto"/>
      </w:divBdr>
    </w:div>
    <w:div w:id="621621001">
      <w:bodyDiv w:val="1"/>
      <w:marLeft w:val="0"/>
      <w:marRight w:val="0"/>
      <w:marTop w:val="0"/>
      <w:marBottom w:val="0"/>
      <w:divBdr>
        <w:top w:val="none" w:sz="0" w:space="0" w:color="auto"/>
        <w:left w:val="none" w:sz="0" w:space="0" w:color="auto"/>
        <w:bottom w:val="none" w:sz="0" w:space="0" w:color="auto"/>
        <w:right w:val="none" w:sz="0" w:space="0" w:color="auto"/>
      </w:divBdr>
    </w:div>
    <w:div w:id="622081698">
      <w:bodyDiv w:val="1"/>
      <w:marLeft w:val="0"/>
      <w:marRight w:val="0"/>
      <w:marTop w:val="0"/>
      <w:marBottom w:val="0"/>
      <w:divBdr>
        <w:top w:val="none" w:sz="0" w:space="0" w:color="auto"/>
        <w:left w:val="none" w:sz="0" w:space="0" w:color="auto"/>
        <w:bottom w:val="none" w:sz="0" w:space="0" w:color="auto"/>
        <w:right w:val="none" w:sz="0" w:space="0" w:color="auto"/>
      </w:divBdr>
    </w:div>
    <w:div w:id="622273351">
      <w:bodyDiv w:val="1"/>
      <w:marLeft w:val="0"/>
      <w:marRight w:val="0"/>
      <w:marTop w:val="0"/>
      <w:marBottom w:val="0"/>
      <w:divBdr>
        <w:top w:val="none" w:sz="0" w:space="0" w:color="auto"/>
        <w:left w:val="none" w:sz="0" w:space="0" w:color="auto"/>
        <w:bottom w:val="none" w:sz="0" w:space="0" w:color="auto"/>
        <w:right w:val="none" w:sz="0" w:space="0" w:color="auto"/>
      </w:divBdr>
    </w:div>
    <w:div w:id="622423448">
      <w:bodyDiv w:val="1"/>
      <w:marLeft w:val="0"/>
      <w:marRight w:val="0"/>
      <w:marTop w:val="0"/>
      <w:marBottom w:val="0"/>
      <w:divBdr>
        <w:top w:val="none" w:sz="0" w:space="0" w:color="auto"/>
        <w:left w:val="none" w:sz="0" w:space="0" w:color="auto"/>
        <w:bottom w:val="none" w:sz="0" w:space="0" w:color="auto"/>
        <w:right w:val="none" w:sz="0" w:space="0" w:color="auto"/>
      </w:divBdr>
    </w:div>
    <w:div w:id="624851309">
      <w:bodyDiv w:val="1"/>
      <w:marLeft w:val="0"/>
      <w:marRight w:val="0"/>
      <w:marTop w:val="0"/>
      <w:marBottom w:val="0"/>
      <w:divBdr>
        <w:top w:val="none" w:sz="0" w:space="0" w:color="auto"/>
        <w:left w:val="none" w:sz="0" w:space="0" w:color="auto"/>
        <w:bottom w:val="none" w:sz="0" w:space="0" w:color="auto"/>
        <w:right w:val="none" w:sz="0" w:space="0" w:color="auto"/>
      </w:divBdr>
    </w:div>
    <w:div w:id="624852406">
      <w:bodyDiv w:val="1"/>
      <w:marLeft w:val="0"/>
      <w:marRight w:val="0"/>
      <w:marTop w:val="0"/>
      <w:marBottom w:val="0"/>
      <w:divBdr>
        <w:top w:val="none" w:sz="0" w:space="0" w:color="auto"/>
        <w:left w:val="none" w:sz="0" w:space="0" w:color="auto"/>
        <w:bottom w:val="none" w:sz="0" w:space="0" w:color="auto"/>
        <w:right w:val="none" w:sz="0" w:space="0" w:color="auto"/>
      </w:divBdr>
    </w:div>
    <w:div w:id="626425829">
      <w:bodyDiv w:val="1"/>
      <w:marLeft w:val="0"/>
      <w:marRight w:val="0"/>
      <w:marTop w:val="0"/>
      <w:marBottom w:val="0"/>
      <w:divBdr>
        <w:top w:val="none" w:sz="0" w:space="0" w:color="auto"/>
        <w:left w:val="none" w:sz="0" w:space="0" w:color="auto"/>
        <w:bottom w:val="none" w:sz="0" w:space="0" w:color="auto"/>
        <w:right w:val="none" w:sz="0" w:space="0" w:color="auto"/>
      </w:divBdr>
    </w:div>
    <w:div w:id="628895856">
      <w:bodyDiv w:val="1"/>
      <w:marLeft w:val="0"/>
      <w:marRight w:val="0"/>
      <w:marTop w:val="0"/>
      <w:marBottom w:val="0"/>
      <w:divBdr>
        <w:top w:val="none" w:sz="0" w:space="0" w:color="auto"/>
        <w:left w:val="none" w:sz="0" w:space="0" w:color="auto"/>
        <w:bottom w:val="none" w:sz="0" w:space="0" w:color="auto"/>
        <w:right w:val="none" w:sz="0" w:space="0" w:color="auto"/>
      </w:divBdr>
    </w:div>
    <w:div w:id="629018369">
      <w:bodyDiv w:val="1"/>
      <w:marLeft w:val="0"/>
      <w:marRight w:val="0"/>
      <w:marTop w:val="0"/>
      <w:marBottom w:val="0"/>
      <w:divBdr>
        <w:top w:val="none" w:sz="0" w:space="0" w:color="auto"/>
        <w:left w:val="none" w:sz="0" w:space="0" w:color="auto"/>
        <w:bottom w:val="none" w:sz="0" w:space="0" w:color="auto"/>
        <w:right w:val="none" w:sz="0" w:space="0" w:color="auto"/>
      </w:divBdr>
    </w:div>
    <w:div w:id="630742768">
      <w:bodyDiv w:val="1"/>
      <w:marLeft w:val="0"/>
      <w:marRight w:val="0"/>
      <w:marTop w:val="0"/>
      <w:marBottom w:val="0"/>
      <w:divBdr>
        <w:top w:val="none" w:sz="0" w:space="0" w:color="auto"/>
        <w:left w:val="none" w:sz="0" w:space="0" w:color="auto"/>
        <w:bottom w:val="none" w:sz="0" w:space="0" w:color="auto"/>
        <w:right w:val="none" w:sz="0" w:space="0" w:color="auto"/>
      </w:divBdr>
    </w:div>
    <w:div w:id="631332196">
      <w:bodyDiv w:val="1"/>
      <w:marLeft w:val="0"/>
      <w:marRight w:val="0"/>
      <w:marTop w:val="0"/>
      <w:marBottom w:val="0"/>
      <w:divBdr>
        <w:top w:val="none" w:sz="0" w:space="0" w:color="auto"/>
        <w:left w:val="none" w:sz="0" w:space="0" w:color="auto"/>
        <w:bottom w:val="none" w:sz="0" w:space="0" w:color="auto"/>
        <w:right w:val="none" w:sz="0" w:space="0" w:color="auto"/>
      </w:divBdr>
    </w:div>
    <w:div w:id="631448512">
      <w:bodyDiv w:val="1"/>
      <w:marLeft w:val="0"/>
      <w:marRight w:val="0"/>
      <w:marTop w:val="0"/>
      <w:marBottom w:val="0"/>
      <w:divBdr>
        <w:top w:val="none" w:sz="0" w:space="0" w:color="auto"/>
        <w:left w:val="none" w:sz="0" w:space="0" w:color="auto"/>
        <w:bottom w:val="none" w:sz="0" w:space="0" w:color="auto"/>
        <w:right w:val="none" w:sz="0" w:space="0" w:color="auto"/>
      </w:divBdr>
    </w:div>
    <w:div w:id="634065080">
      <w:bodyDiv w:val="1"/>
      <w:marLeft w:val="0"/>
      <w:marRight w:val="0"/>
      <w:marTop w:val="0"/>
      <w:marBottom w:val="0"/>
      <w:divBdr>
        <w:top w:val="none" w:sz="0" w:space="0" w:color="auto"/>
        <w:left w:val="none" w:sz="0" w:space="0" w:color="auto"/>
        <w:bottom w:val="none" w:sz="0" w:space="0" w:color="auto"/>
        <w:right w:val="none" w:sz="0" w:space="0" w:color="auto"/>
      </w:divBdr>
    </w:div>
    <w:div w:id="635181348">
      <w:bodyDiv w:val="1"/>
      <w:marLeft w:val="0"/>
      <w:marRight w:val="0"/>
      <w:marTop w:val="0"/>
      <w:marBottom w:val="0"/>
      <w:divBdr>
        <w:top w:val="none" w:sz="0" w:space="0" w:color="auto"/>
        <w:left w:val="none" w:sz="0" w:space="0" w:color="auto"/>
        <w:bottom w:val="none" w:sz="0" w:space="0" w:color="auto"/>
        <w:right w:val="none" w:sz="0" w:space="0" w:color="auto"/>
      </w:divBdr>
    </w:div>
    <w:div w:id="635338117">
      <w:bodyDiv w:val="1"/>
      <w:marLeft w:val="0"/>
      <w:marRight w:val="0"/>
      <w:marTop w:val="0"/>
      <w:marBottom w:val="0"/>
      <w:divBdr>
        <w:top w:val="none" w:sz="0" w:space="0" w:color="auto"/>
        <w:left w:val="none" w:sz="0" w:space="0" w:color="auto"/>
        <w:bottom w:val="none" w:sz="0" w:space="0" w:color="auto"/>
        <w:right w:val="none" w:sz="0" w:space="0" w:color="auto"/>
      </w:divBdr>
    </w:div>
    <w:div w:id="635911911">
      <w:bodyDiv w:val="1"/>
      <w:marLeft w:val="0"/>
      <w:marRight w:val="0"/>
      <w:marTop w:val="0"/>
      <w:marBottom w:val="0"/>
      <w:divBdr>
        <w:top w:val="none" w:sz="0" w:space="0" w:color="auto"/>
        <w:left w:val="none" w:sz="0" w:space="0" w:color="auto"/>
        <w:bottom w:val="none" w:sz="0" w:space="0" w:color="auto"/>
        <w:right w:val="none" w:sz="0" w:space="0" w:color="auto"/>
      </w:divBdr>
    </w:div>
    <w:div w:id="636683429">
      <w:bodyDiv w:val="1"/>
      <w:marLeft w:val="0"/>
      <w:marRight w:val="0"/>
      <w:marTop w:val="0"/>
      <w:marBottom w:val="0"/>
      <w:divBdr>
        <w:top w:val="none" w:sz="0" w:space="0" w:color="auto"/>
        <w:left w:val="none" w:sz="0" w:space="0" w:color="auto"/>
        <w:bottom w:val="none" w:sz="0" w:space="0" w:color="auto"/>
        <w:right w:val="none" w:sz="0" w:space="0" w:color="auto"/>
      </w:divBdr>
    </w:div>
    <w:div w:id="636683449">
      <w:bodyDiv w:val="1"/>
      <w:marLeft w:val="0"/>
      <w:marRight w:val="0"/>
      <w:marTop w:val="0"/>
      <w:marBottom w:val="0"/>
      <w:divBdr>
        <w:top w:val="none" w:sz="0" w:space="0" w:color="auto"/>
        <w:left w:val="none" w:sz="0" w:space="0" w:color="auto"/>
        <w:bottom w:val="none" w:sz="0" w:space="0" w:color="auto"/>
        <w:right w:val="none" w:sz="0" w:space="0" w:color="auto"/>
      </w:divBdr>
    </w:div>
    <w:div w:id="636684681">
      <w:bodyDiv w:val="1"/>
      <w:marLeft w:val="0"/>
      <w:marRight w:val="0"/>
      <w:marTop w:val="0"/>
      <w:marBottom w:val="0"/>
      <w:divBdr>
        <w:top w:val="none" w:sz="0" w:space="0" w:color="auto"/>
        <w:left w:val="none" w:sz="0" w:space="0" w:color="auto"/>
        <w:bottom w:val="none" w:sz="0" w:space="0" w:color="auto"/>
        <w:right w:val="none" w:sz="0" w:space="0" w:color="auto"/>
      </w:divBdr>
    </w:div>
    <w:div w:id="638726368">
      <w:bodyDiv w:val="1"/>
      <w:marLeft w:val="0"/>
      <w:marRight w:val="0"/>
      <w:marTop w:val="0"/>
      <w:marBottom w:val="0"/>
      <w:divBdr>
        <w:top w:val="none" w:sz="0" w:space="0" w:color="auto"/>
        <w:left w:val="none" w:sz="0" w:space="0" w:color="auto"/>
        <w:bottom w:val="none" w:sz="0" w:space="0" w:color="auto"/>
        <w:right w:val="none" w:sz="0" w:space="0" w:color="auto"/>
      </w:divBdr>
    </w:div>
    <w:div w:id="639191139">
      <w:bodyDiv w:val="1"/>
      <w:marLeft w:val="0"/>
      <w:marRight w:val="0"/>
      <w:marTop w:val="0"/>
      <w:marBottom w:val="0"/>
      <w:divBdr>
        <w:top w:val="none" w:sz="0" w:space="0" w:color="auto"/>
        <w:left w:val="none" w:sz="0" w:space="0" w:color="auto"/>
        <w:bottom w:val="none" w:sz="0" w:space="0" w:color="auto"/>
        <w:right w:val="none" w:sz="0" w:space="0" w:color="auto"/>
      </w:divBdr>
    </w:div>
    <w:div w:id="639961168">
      <w:bodyDiv w:val="1"/>
      <w:marLeft w:val="0"/>
      <w:marRight w:val="0"/>
      <w:marTop w:val="0"/>
      <w:marBottom w:val="0"/>
      <w:divBdr>
        <w:top w:val="none" w:sz="0" w:space="0" w:color="auto"/>
        <w:left w:val="none" w:sz="0" w:space="0" w:color="auto"/>
        <w:bottom w:val="none" w:sz="0" w:space="0" w:color="auto"/>
        <w:right w:val="none" w:sz="0" w:space="0" w:color="auto"/>
      </w:divBdr>
    </w:div>
    <w:div w:id="640427732">
      <w:bodyDiv w:val="1"/>
      <w:marLeft w:val="0"/>
      <w:marRight w:val="0"/>
      <w:marTop w:val="0"/>
      <w:marBottom w:val="0"/>
      <w:divBdr>
        <w:top w:val="none" w:sz="0" w:space="0" w:color="auto"/>
        <w:left w:val="none" w:sz="0" w:space="0" w:color="auto"/>
        <w:bottom w:val="none" w:sz="0" w:space="0" w:color="auto"/>
        <w:right w:val="none" w:sz="0" w:space="0" w:color="auto"/>
      </w:divBdr>
    </w:div>
    <w:div w:id="640883992">
      <w:bodyDiv w:val="1"/>
      <w:marLeft w:val="0"/>
      <w:marRight w:val="0"/>
      <w:marTop w:val="0"/>
      <w:marBottom w:val="0"/>
      <w:divBdr>
        <w:top w:val="none" w:sz="0" w:space="0" w:color="auto"/>
        <w:left w:val="none" w:sz="0" w:space="0" w:color="auto"/>
        <w:bottom w:val="none" w:sz="0" w:space="0" w:color="auto"/>
        <w:right w:val="none" w:sz="0" w:space="0" w:color="auto"/>
      </w:divBdr>
    </w:div>
    <w:div w:id="641808546">
      <w:bodyDiv w:val="1"/>
      <w:marLeft w:val="0"/>
      <w:marRight w:val="0"/>
      <w:marTop w:val="0"/>
      <w:marBottom w:val="0"/>
      <w:divBdr>
        <w:top w:val="none" w:sz="0" w:space="0" w:color="auto"/>
        <w:left w:val="none" w:sz="0" w:space="0" w:color="auto"/>
        <w:bottom w:val="none" w:sz="0" w:space="0" w:color="auto"/>
        <w:right w:val="none" w:sz="0" w:space="0" w:color="auto"/>
      </w:divBdr>
    </w:div>
    <w:div w:id="643587605">
      <w:bodyDiv w:val="1"/>
      <w:marLeft w:val="0"/>
      <w:marRight w:val="0"/>
      <w:marTop w:val="0"/>
      <w:marBottom w:val="0"/>
      <w:divBdr>
        <w:top w:val="none" w:sz="0" w:space="0" w:color="auto"/>
        <w:left w:val="none" w:sz="0" w:space="0" w:color="auto"/>
        <w:bottom w:val="none" w:sz="0" w:space="0" w:color="auto"/>
        <w:right w:val="none" w:sz="0" w:space="0" w:color="auto"/>
      </w:divBdr>
    </w:div>
    <w:div w:id="643659331">
      <w:bodyDiv w:val="1"/>
      <w:marLeft w:val="0"/>
      <w:marRight w:val="0"/>
      <w:marTop w:val="0"/>
      <w:marBottom w:val="0"/>
      <w:divBdr>
        <w:top w:val="none" w:sz="0" w:space="0" w:color="auto"/>
        <w:left w:val="none" w:sz="0" w:space="0" w:color="auto"/>
        <w:bottom w:val="none" w:sz="0" w:space="0" w:color="auto"/>
        <w:right w:val="none" w:sz="0" w:space="0" w:color="auto"/>
      </w:divBdr>
    </w:div>
    <w:div w:id="647395654">
      <w:bodyDiv w:val="1"/>
      <w:marLeft w:val="0"/>
      <w:marRight w:val="0"/>
      <w:marTop w:val="0"/>
      <w:marBottom w:val="0"/>
      <w:divBdr>
        <w:top w:val="none" w:sz="0" w:space="0" w:color="auto"/>
        <w:left w:val="none" w:sz="0" w:space="0" w:color="auto"/>
        <w:bottom w:val="none" w:sz="0" w:space="0" w:color="auto"/>
        <w:right w:val="none" w:sz="0" w:space="0" w:color="auto"/>
      </w:divBdr>
    </w:div>
    <w:div w:id="649141577">
      <w:bodyDiv w:val="1"/>
      <w:marLeft w:val="0"/>
      <w:marRight w:val="0"/>
      <w:marTop w:val="0"/>
      <w:marBottom w:val="0"/>
      <w:divBdr>
        <w:top w:val="none" w:sz="0" w:space="0" w:color="auto"/>
        <w:left w:val="none" w:sz="0" w:space="0" w:color="auto"/>
        <w:bottom w:val="none" w:sz="0" w:space="0" w:color="auto"/>
        <w:right w:val="none" w:sz="0" w:space="0" w:color="auto"/>
      </w:divBdr>
    </w:div>
    <w:div w:id="653754128">
      <w:bodyDiv w:val="1"/>
      <w:marLeft w:val="0"/>
      <w:marRight w:val="0"/>
      <w:marTop w:val="0"/>
      <w:marBottom w:val="0"/>
      <w:divBdr>
        <w:top w:val="none" w:sz="0" w:space="0" w:color="auto"/>
        <w:left w:val="none" w:sz="0" w:space="0" w:color="auto"/>
        <w:bottom w:val="none" w:sz="0" w:space="0" w:color="auto"/>
        <w:right w:val="none" w:sz="0" w:space="0" w:color="auto"/>
      </w:divBdr>
    </w:div>
    <w:div w:id="654070954">
      <w:bodyDiv w:val="1"/>
      <w:marLeft w:val="0"/>
      <w:marRight w:val="0"/>
      <w:marTop w:val="0"/>
      <w:marBottom w:val="0"/>
      <w:divBdr>
        <w:top w:val="none" w:sz="0" w:space="0" w:color="auto"/>
        <w:left w:val="none" w:sz="0" w:space="0" w:color="auto"/>
        <w:bottom w:val="none" w:sz="0" w:space="0" w:color="auto"/>
        <w:right w:val="none" w:sz="0" w:space="0" w:color="auto"/>
      </w:divBdr>
    </w:div>
    <w:div w:id="654382645">
      <w:bodyDiv w:val="1"/>
      <w:marLeft w:val="0"/>
      <w:marRight w:val="0"/>
      <w:marTop w:val="0"/>
      <w:marBottom w:val="0"/>
      <w:divBdr>
        <w:top w:val="none" w:sz="0" w:space="0" w:color="auto"/>
        <w:left w:val="none" w:sz="0" w:space="0" w:color="auto"/>
        <w:bottom w:val="none" w:sz="0" w:space="0" w:color="auto"/>
        <w:right w:val="none" w:sz="0" w:space="0" w:color="auto"/>
      </w:divBdr>
    </w:div>
    <w:div w:id="654722205">
      <w:bodyDiv w:val="1"/>
      <w:marLeft w:val="0"/>
      <w:marRight w:val="0"/>
      <w:marTop w:val="0"/>
      <w:marBottom w:val="0"/>
      <w:divBdr>
        <w:top w:val="none" w:sz="0" w:space="0" w:color="auto"/>
        <w:left w:val="none" w:sz="0" w:space="0" w:color="auto"/>
        <w:bottom w:val="none" w:sz="0" w:space="0" w:color="auto"/>
        <w:right w:val="none" w:sz="0" w:space="0" w:color="auto"/>
      </w:divBdr>
    </w:div>
    <w:div w:id="657995374">
      <w:bodyDiv w:val="1"/>
      <w:marLeft w:val="0"/>
      <w:marRight w:val="0"/>
      <w:marTop w:val="0"/>
      <w:marBottom w:val="0"/>
      <w:divBdr>
        <w:top w:val="none" w:sz="0" w:space="0" w:color="auto"/>
        <w:left w:val="none" w:sz="0" w:space="0" w:color="auto"/>
        <w:bottom w:val="none" w:sz="0" w:space="0" w:color="auto"/>
        <w:right w:val="none" w:sz="0" w:space="0" w:color="auto"/>
      </w:divBdr>
    </w:div>
    <w:div w:id="658120919">
      <w:bodyDiv w:val="1"/>
      <w:marLeft w:val="0"/>
      <w:marRight w:val="0"/>
      <w:marTop w:val="0"/>
      <w:marBottom w:val="0"/>
      <w:divBdr>
        <w:top w:val="none" w:sz="0" w:space="0" w:color="auto"/>
        <w:left w:val="none" w:sz="0" w:space="0" w:color="auto"/>
        <w:bottom w:val="none" w:sz="0" w:space="0" w:color="auto"/>
        <w:right w:val="none" w:sz="0" w:space="0" w:color="auto"/>
      </w:divBdr>
    </w:div>
    <w:div w:id="658923032">
      <w:bodyDiv w:val="1"/>
      <w:marLeft w:val="0"/>
      <w:marRight w:val="0"/>
      <w:marTop w:val="0"/>
      <w:marBottom w:val="0"/>
      <w:divBdr>
        <w:top w:val="none" w:sz="0" w:space="0" w:color="auto"/>
        <w:left w:val="none" w:sz="0" w:space="0" w:color="auto"/>
        <w:bottom w:val="none" w:sz="0" w:space="0" w:color="auto"/>
        <w:right w:val="none" w:sz="0" w:space="0" w:color="auto"/>
      </w:divBdr>
    </w:div>
    <w:div w:id="659583389">
      <w:bodyDiv w:val="1"/>
      <w:marLeft w:val="0"/>
      <w:marRight w:val="0"/>
      <w:marTop w:val="0"/>
      <w:marBottom w:val="0"/>
      <w:divBdr>
        <w:top w:val="none" w:sz="0" w:space="0" w:color="auto"/>
        <w:left w:val="none" w:sz="0" w:space="0" w:color="auto"/>
        <w:bottom w:val="none" w:sz="0" w:space="0" w:color="auto"/>
        <w:right w:val="none" w:sz="0" w:space="0" w:color="auto"/>
      </w:divBdr>
    </w:div>
    <w:div w:id="659886616">
      <w:bodyDiv w:val="1"/>
      <w:marLeft w:val="0"/>
      <w:marRight w:val="0"/>
      <w:marTop w:val="0"/>
      <w:marBottom w:val="0"/>
      <w:divBdr>
        <w:top w:val="none" w:sz="0" w:space="0" w:color="auto"/>
        <w:left w:val="none" w:sz="0" w:space="0" w:color="auto"/>
        <w:bottom w:val="none" w:sz="0" w:space="0" w:color="auto"/>
        <w:right w:val="none" w:sz="0" w:space="0" w:color="auto"/>
      </w:divBdr>
    </w:div>
    <w:div w:id="660356000">
      <w:bodyDiv w:val="1"/>
      <w:marLeft w:val="0"/>
      <w:marRight w:val="0"/>
      <w:marTop w:val="0"/>
      <w:marBottom w:val="0"/>
      <w:divBdr>
        <w:top w:val="none" w:sz="0" w:space="0" w:color="auto"/>
        <w:left w:val="none" w:sz="0" w:space="0" w:color="auto"/>
        <w:bottom w:val="none" w:sz="0" w:space="0" w:color="auto"/>
        <w:right w:val="none" w:sz="0" w:space="0" w:color="auto"/>
      </w:divBdr>
    </w:div>
    <w:div w:id="660888345">
      <w:bodyDiv w:val="1"/>
      <w:marLeft w:val="0"/>
      <w:marRight w:val="0"/>
      <w:marTop w:val="0"/>
      <w:marBottom w:val="0"/>
      <w:divBdr>
        <w:top w:val="none" w:sz="0" w:space="0" w:color="auto"/>
        <w:left w:val="none" w:sz="0" w:space="0" w:color="auto"/>
        <w:bottom w:val="none" w:sz="0" w:space="0" w:color="auto"/>
        <w:right w:val="none" w:sz="0" w:space="0" w:color="auto"/>
      </w:divBdr>
    </w:div>
    <w:div w:id="662926633">
      <w:bodyDiv w:val="1"/>
      <w:marLeft w:val="0"/>
      <w:marRight w:val="0"/>
      <w:marTop w:val="0"/>
      <w:marBottom w:val="0"/>
      <w:divBdr>
        <w:top w:val="none" w:sz="0" w:space="0" w:color="auto"/>
        <w:left w:val="none" w:sz="0" w:space="0" w:color="auto"/>
        <w:bottom w:val="none" w:sz="0" w:space="0" w:color="auto"/>
        <w:right w:val="none" w:sz="0" w:space="0" w:color="auto"/>
      </w:divBdr>
    </w:div>
    <w:div w:id="663242271">
      <w:bodyDiv w:val="1"/>
      <w:marLeft w:val="0"/>
      <w:marRight w:val="0"/>
      <w:marTop w:val="0"/>
      <w:marBottom w:val="0"/>
      <w:divBdr>
        <w:top w:val="none" w:sz="0" w:space="0" w:color="auto"/>
        <w:left w:val="none" w:sz="0" w:space="0" w:color="auto"/>
        <w:bottom w:val="none" w:sz="0" w:space="0" w:color="auto"/>
        <w:right w:val="none" w:sz="0" w:space="0" w:color="auto"/>
      </w:divBdr>
    </w:div>
    <w:div w:id="664630040">
      <w:bodyDiv w:val="1"/>
      <w:marLeft w:val="0"/>
      <w:marRight w:val="0"/>
      <w:marTop w:val="0"/>
      <w:marBottom w:val="0"/>
      <w:divBdr>
        <w:top w:val="none" w:sz="0" w:space="0" w:color="auto"/>
        <w:left w:val="none" w:sz="0" w:space="0" w:color="auto"/>
        <w:bottom w:val="none" w:sz="0" w:space="0" w:color="auto"/>
        <w:right w:val="none" w:sz="0" w:space="0" w:color="auto"/>
      </w:divBdr>
    </w:div>
    <w:div w:id="665589975">
      <w:bodyDiv w:val="1"/>
      <w:marLeft w:val="0"/>
      <w:marRight w:val="0"/>
      <w:marTop w:val="0"/>
      <w:marBottom w:val="0"/>
      <w:divBdr>
        <w:top w:val="none" w:sz="0" w:space="0" w:color="auto"/>
        <w:left w:val="none" w:sz="0" w:space="0" w:color="auto"/>
        <w:bottom w:val="none" w:sz="0" w:space="0" w:color="auto"/>
        <w:right w:val="none" w:sz="0" w:space="0" w:color="auto"/>
      </w:divBdr>
    </w:div>
    <w:div w:id="667485424">
      <w:bodyDiv w:val="1"/>
      <w:marLeft w:val="0"/>
      <w:marRight w:val="0"/>
      <w:marTop w:val="0"/>
      <w:marBottom w:val="0"/>
      <w:divBdr>
        <w:top w:val="none" w:sz="0" w:space="0" w:color="auto"/>
        <w:left w:val="none" w:sz="0" w:space="0" w:color="auto"/>
        <w:bottom w:val="none" w:sz="0" w:space="0" w:color="auto"/>
        <w:right w:val="none" w:sz="0" w:space="0" w:color="auto"/>
      </w:divBdr>
    </w:div>
    <w:div w:id="669261184">
      <w:bodyDiv w:val="1"/>
      <w:marLeft w:val="0"/>
      <w:marRight w:val="0"/>
      <w:marTop w:val="0"/>
      <w:marBottom w:val="0"/>
      <w:divBdr>
        <w:top w:val="none" w:sz="0" w:space="0" w:color="auto"/>
        <w:left w:val="none" w:sz="0" w:space="0" w:color="auto"/>
        <w:bottom w:val="none" w:sz="0" w:space="0" w:color="auto"/>
        <w:right w:val="none" w:sz="0" w:space="0" w:color="auto"/>
      </w:divBdr>
    </w:div>
    <w:div w:id="669526353">
      <w:bodyDiv w:val="1"/>
      <w:marLeft w:val="0"/>
      <w:marRight w:val="0"/>
      <w:marTop w:val="0"/>
      <w:marBottom w:val="0"/>
      <w:divBdr>
        <w:top w:val="none" w:sz="0" w:space="0" w:color="auto"/>
        <w:left w:val="none" w:sz="0" w:space="0" w:color="auto"/>
        <w:bottom w:val="none" w:sz="0" w:space="0" w:color="auto"/>
        <w:right w:val="none" w:sz="0" w:space="0" w:color="auto"/>
      </w:divBdr>
    </w:div>
    <w:div w:id="669721268">
      <w:bodyDiv w:val="1"/>
      <w:marLeft w:val="0"/>
      <w:marRight w:val="0"/>
      <w:marTop w:val="0"/>
      <w:marBottom w:val="0"/>
      <w:divBdr>
        <w:top w:val="none" w:sz="0" w:space="0" w:color="auto"/>
        <w:left w:val="none" w:sz="0" w:space="0" w:color="auto"/>
        <w:bottom w:val="none" w:sz="0" w:space="0" w:color="auto"/>
        <w:right w:val="none" w:sz="0" w:space="0" w:color="auto"/>
      </w:divBdr>
    </w:div>
    <w:div w:id="670521355">
      <w:bodyDiv w:val="1"/>
      <w:marLeft w:val="0"/>
      <w:marRight w:val="0"/>
      <w:marTop w:val="0"/>
      <w:marBottom w:val="0"/>
      <w:divBdr>
        <w:top w:val="none" w:sz="0" w:space="0" w:color="auto"/>
        <w:left w:val="none" w:sz="0" w:space="0" w:color="auto"/>
        <w:bottom w:val="none" w:sz="0" w:space="0" w:color="auto"/>
        <w:right w:val="none" w:sz="0" w:space="0" w:color="auto"/>
      </w:divBdr>
    </w:div>
    <w:div w:id="671033728">
      <w:bodyDiv w:val="1"/>
      <w:marLeft w:val="0"/>
      <w:marRight w:val="0"/>
      <w:marTop w:val="0"/>
      <w:marBottom w:val="0"/>
      <w:divBdr>
        <w:top w:val="none" w:sz="0" w:space="0" w:color="auto"/>
        <w:left w:val="none" w:sz="0" w:space="0" w:color="auto"/>
        <w:bottom w:val="none" w:sz="0" w:space="0" w:color="auto"/>
        <w:right w:val="none" w:sz="0" w:space="0" w:color="auto"/>
      </w:divBdr>
    </w:div>
    <w:div w:id="674647776">
      <w:bodyDiv w:val="1"/>
      <w:marLeft w:val="0"/>
      <w:marRight w:val="0"/>
      <w:marTop w:val="0"/>
      <w:marBottom w:val="0"/>
      <w:divBdr>
        <w:top w:val="none" w:sz="0" w:space="0" w:color="auto"/>
        <w:left w:val="none" w:sz="0" w:space="0" w:color="auto"/>
        <w:bottom w:val="none" w:sz="0" w:space="0" w:color="auto"/>
        <w:right w:val="none" w:sz="0" w:space="0" w:color="auto"/>
      </w:divBdr>
    </w:div>
    <w:div w:id="675883921">
      <w:bodyDiv w:val="1"/>
      <w:marLeft w:val="0"/>
      <w:marRight w:val="0"/>
      <w:marTop w:val="0"/>
      <w:marBottom w:val="0"/>
      <w:divBdr>
        <w:top w:val="none" w:sz="0" w:space="0" w:color="auto"/>
        <w:left w:val="none" w:sz="0" w:space="0" w:color="auto"/>
        <w:bottom w:val="none" w:sz="0" w:space="0" w:color="auto"/>
        <w:right w:val="none" w:sz="0" w:space="0" w:color="auto"/>
      </w:divBdr>
    </w:div>
    <w:div w:id="677922206">
      <w:bodyDiv w:val="1"/>
      <w:marLeft w:val="0"/>
      <w:marRight w:val="0"/>
      <w:marTop w:val="0"/>
      <w:marBottom w:val="0"/>
      <w:divBdr>
        <w:top w:val="none" w:sz="0" w:space="0" w:color="auto"/>
        <w:left w:val="none" w:sz="0" w:space="0" w:color="auto"/>
        <w:bottom w:val="none" w:sz="0" w:space="0" w:color="auto"/>
        <w:right w:val="none" w:sz="0" w:space="0" w:color="auto"/>
      </w:divBdr>
    </w:div>
    <w:div w:id="678698697">
      <w:bodyDiv w:val="1"/>
      <w:marLeft w:val="0"/>
      <w:marRight w:val="0"/>
      <w:marTop w:val="0"/>
      <w:marBottom w:val="0"/>
      <w:divBdr>
        <w:top w:val="none" w:sz="0" w:space="0" w:color="auto"/>
        <w:left w:val="none" w:sz="0" w:space="0" w:color="auto"/>
        <w:bottom w:val="none" w:sz="0" w:space="0" w:color="auto"/>
        <w:right w:val="none" w:sz="0" w:space="0" w:color="auto"/>
      </w:divBdr>
    </w:div>
    <w:div w:id="680088879">
      <w:bodyDiv w:val="1"/>
      <w:marLeft w:val="0"/>
      <w:marRight w:val="0"/>
      <w:marTop w:val="0"/>
      <w:marBottom w:val="0"/>
      <w:divBdr>
        <w:top w:val="none" w:sz="0" w:space="0" w:color="auto"/>
        <w:left w:val="none" w:sz="0" w:space="0" w:color="auto"/>
        <w:bottom w:val="none" w:sz="0" w:space="0" w:color="auto"/>
        <w:right w:val="none" w:sz="0" w:space="0" w:color="auto"/>
      </w:divBdr>
    </w:div>
    <w:div w:id="680663081">
      <w:bodyDiv w:val="1"/>
      <w:marLeft w:val="0"/>
      <w:marRight w:val="0"/>
      <w:marTop w:val="0"/>
      <w:marBottom w:val="0"/>
      <w:divBdr>
        <w:top w:val="none" w:sz="0" w:space="0" w:color="auto"/>
        <w:left w:val="none" w:sz="0" w:space="0" w:color="auto"/>
        <w:bottom w:val="none" w:sz="0" w:space="0" w:color="auto"/>
        <w:right w:val="none" w:sz="0" w:space="0" w:color="auto"/>
      </w:divBdr>
    </w:div>
    <w:div w:id="681594631">
      <w:bodyDiv w:val="1"/>
      <w:marLeft w:val="0"/>
      <w:marRight w:val="0"/>
      <w:marTop w:val="0"/>
      <w:marBottom w:val="0"/>
      <w:divBdr>
        <w:top w:val="none" w:sz="0" w:space="0" w:color="auto"/>
        <w:left w:val="none" w:sz="0" w:space="0" w:color="auto"/>
        <w:bottom w:val="none" w:sz="0" w:space="0" w:color="auto"/>
        <w:right w:val="none" w:sz="0" w:space="0" w:color="auto"/>
      </w:divBdr>
    </w:div>
    <w:div w:id="683170300">
      <w:bodyDiv w:val="1"/>
      <w:marLeft w:val="0"/>
      <w:marRight w:val="0"/>
      <w:marTop w:val="0"/>
      <w:marBottom w:val="0"/>
      <w:divBdr>
        <w:top w:val="none" w:sz="0" w:space="0" w:color="auto"/>
        <w:left w:val="none" w:sz="0" w:space="0" w:color="auto"/>
        <w:bottom w:val="none" w:sz="0" w:space="0" w:color="auto"/>
        <w:right w:val="none" w:sz="0" w:space="0" w:color="auto"/>
      </w:divBdr>
    </w:div>
    <w:div w:id="683282281">
      <w:bodyDiv w:val="1"/>
      <w:marLeft w:val="0"/>
      <w:marRight w:val="0"/>
      <w:marTop w:val="0"/>
      <w:marBottom w:val="0"/>
      <w:divBdr>
        <w:top w:val="none" w:sz="0" w:space="0" w:color="auto"/>
        <w:left w:val="none" w:sz="0" w:space="0" w:color="auto"/>
        <w:bottom w:val="none" w:sz="0" w:space="0" w:color="auto"/>
        <w:right w:val="none" w:sz="0" w:space="0" w:color="auto"/>
      </w:divBdr>
    </w:div>
    <w:div w:id="683752817">
      <w:bodyDiv w:val="1"/>
      <w:marLeft w:val="0"/>
      <w:marRight w:val="0"/>
      <w:marTop w:val="0"/>
      <w:marBottom w:val="0"/>
      <w:divBdr>
        <w:top w:val="none" w:sz="0" w:space="0" w:color="auto"/>
        <w:left w:val="none" w:sz="0" w:space="0" w:color="auto"/>
        <w:bottom w:val="none" w:sz="0" w:space="0" w:color="auto"/>
        <w:right w:val="none" w:sz="0" w:space="0" w:color="auto"/>
      </w:divBdr>
    </w:div>
    <w:div w:id="684328785">
      <w:bodyDiv w:val="1"/>
      <w:marLeft w:val="0"/>
      <w:marRight w:val="0"/>
      <w:marTop w:val="0"/>
      <w:marBottom w:val="0"/>
      <w:divBdr>
        <w:top w:val="none" w:sz="0" w:space="0" w:color="auto"/>
        <w:left w:val="none" w:sz="0" w:space="0" w:color="auto"/>
        <w:bottom w:val="none" w:sz="0" w:space="0" w:color="auto"/>
        <w:right w:val="none" w:sz="0" w:space="0" w:color="auto"/>
      </w:divBdr>
    </w:div>
    <w:div w:id="684476392">
      <w:bodyDiv w:val="1"/>
      <w:marLeft w:val="0"/>
      <w:marRight w:val="0"/>
      <w:marTop w:val="0"/>
      <w:marBottom w:val="0"/>
      <w:divBdr>
        <w:top w:val="none" w:sz="0" w:space="0" w:color="auto"/>
        <w:left w:val="none" w:sz="0" w:space="0" w:color="auto"/>
        <w:bottom w:val="none" w:sz="0" w:space="0" w:color="auto"/>
        <w:right w:val="none" w:sz="0" w:space="0" w:color="auto"/>
      </w:divBdr>
    </w:div>
    <w:div w:id="685447670">
      <w:bodyDiv w:val="1"/>
      <w:marLeft w:val="0"/>
      <w:marRight w:val="0"/>
      <w:marTop w:val="0"/>
      <w:marBottom w:val="0"/>
      <w:divBdr>
        <w:top w:val="none" w:sz="0" w:space="0" w:color="auto"/>
        <w:left w:val="none" w:sz="0" w:space="0" w:color="auto"/>
        <w:bottom w:val="none" w:sz="0" w:space="0" w:color="auto"/>
        <w:right w:val="none" w:sz="0" w:space="0" w:color="auto"/>
      </w:divBdr>
    </w:div>
    <w:div w:id="686710865">
      <w:bodyDiv w:val="1"/>
      <w:marLeft w:val="0"/>
      <w:marRight w:val="0"/>
      <w:marTop w:val="0"/>
      <w:marBottom w:val="0"/>
      <w:divBdr>
        <w:top w:val="none" w:sz="0" w:space="0" w:color="auto"/>
        <w:left w:val="none" w:sz="0" w:space="0" w:color="auto"/>
        <w:bottom w:val="none" w:sz="0" w:space="0" w:color="auto"/>
        <w:right w:val="none" w:sz="0" w:space="0" w:color="auto"/>
      </w:divBdr>
    </w:div>
    <w:div w:id="687024736">
      <w:bodyDiv w:val="1"/>
      <w:marLeft w:val="0"/>
      <w:marRight w:val="0"/>
      <w:marTop w:val="0"/>
      <w:marBottom w:val="0"/>
      <w:divBdr>
        <w:top w:val="none" w:sz="0" w:space="0" w:color="auto"/>
        <w:left w:val="none" w:sz="0" w:space="0" w:color="auto"/>
        <w:bottom w:val="none" w:sz="0" w:space="0" w:color="auto"/>
        <w:right w:val="none" w:sz="0" w:space="0" w:color="auto"/>
      </w:divBdr>
    </w:div>
    <w:div w:id="687293046">
      <w:bodyDiv w:val="1"/>
      <w:marLeft w:val="0"/>
      <w:marRight w:val="0"/>
      <w:marTop w:val="0"/>
      <w:marBottom w:val="0"/>
      <w:divBdr>
        <w:top w:val="none" w:sz="0" w:space="0" w:color="auto"/>
        <w:left w:val="none" w:sz="0" w:space="0" w:color="auto"/>
        <w:bottom w:val="none" w:sz="0" w:space="0" w:color="auto"/>
        <w:right w:val="none" w:sz="0" w:space="0" w:color="auto"/>
      </w:divBdr>
    </w:div>
    <w:div w:id="688064177">
      <w:bodyDiv w:val="1"/>
      <w:marLeft w:val="0"/>
      <w:marRight w:val="0"/>
      <w:marTop w:val="0"/>
      <w:marBottom w:val="0"/>
      <w:divBdr>
        <w:top w:val="none" w:sz="0" w:space="0" w:color="auto"/>
        <w:left w:val="none" w:sz="0" w:space="0" w:color="auto"/>
        <w:bottom w:val="none" w:sz="0" w:space="0" w:color="auto"/>
        <w:right w:val="none" w:sz="0" w:space="0" w:color="auto"/>
      </w:divBdr>
    </w:div>
    <w:div w:id="688524517">
      <w:bodyDiv w:val="1"/>
      <w:marLeft w:val="0"/>
      <w:marRight w:val="0"/>
      <w:marTop w:val="0"/>
      <w:marBottom w:val="0"/>
      <w:divBdr>
        <w:top w:val="none" w:sz="0" w:space="0" w:color="auto"/>
        <w:left w:val="none" w:sz="0" w:space="0" w:color="auto"/>
        <w:bottom w:val="none" w:sz="0" w:space="0" w:color="auto"/>
        <w:right w:val="none" w:sz="0" w:space="0" w:color="auto"/>
      </w:divBdr>
    </w:div>
    <w:div w:id="688725430">
      <w:bodyDiv w:val="1"/>
      <w:marLeft w:val="0"/>
      <w:marRight w:val="0"/>
      <w:marTop w:val="0"/>
      <w:marBottom w:val="0"/>
      <w:divBdr>
        <w:top w:val="none" w:sz="0" w:space="0" w:color="auto"/>
        <w:left w:val="none" w:sz="0" w:space="0" w:color="auto"/>
        <w:bottom w:val="none" w:sz="0" w:space="0" w:color="auto"/>
        <w:right w:val="none" w:sz="0" w:space="0" w:color="auto"/>
      </w:divBdr>
    </w:div>
    <w:div w:id="689259948">
      <w:bodyDiv w:val="1"/>
      <w:marLeft w:val="0"/>
      <w:marRight w:val="0"/>
      <w:marTop w:val="0"/>
      <w:marBottom w:val="0"/>
      <w:divBdr>
        <w:top w:val="none" w:sz="0" w:space="0" w:color="auto"/>
        <w:left w:val="none" w:sz="0" w:space="0" w:color="auto"/>
        <w:bottom w:val="none" w:sz="0" w:space="0" w:color="auto"/>
        <w:right w:val="none" w:sz="0" w:space="0" w:color="auto"/>
      </w:divBdr>
    </w:div>
    <w:div w:id="691150311">
      <w:bodyDiv w:val="1"/>
      <w:marLeft w:val="0"/>
      <w:marRight w:val="0"/>
      <w:marTop w:val="0"/>
      <w:marBottom w:val="0"/>
      <w:divBdr>
        <w:top w:val="none" w:sz="0" w:space="0" w:color="auto"/>
        <w:left w:val="none" w:sz="0" w:space="0" w:color="auto"/>
        <w:bottom w:val="none" w:sz="0" w:space="0" w:color="auto"/>
        <w:right w:val="none" w:sz="0" w:space="0" w:color="auto"/>
      </w:divBdr>
    </w:div>
    <w:div w:id="693655367">
      <w:bodyDiv w:val="1"/>
      <w:marLeft w:val="0"/>
      <w:marRight w:val="0"/>
      <w:marTop w:val="0"/>
      <w:marBottom w:val="0"/>
      <w:divBdr>
        <w:top w:val="none" w:sz="0" w:space="0" w:color="auto"/>
        <w:left w:val="none" w:sz="0" w:space="0" w:color="auto"/>
        <w:bottom w:val="none" w:sz="0" w:space="0" w:color="auto"/>
        <w:right w:val="none" w:sz="0" w:space="0" w:color="auto"/>
      </w:divBdr>
    </w:div>
    <w:div w:id="695500019">
      <w:bodyDiv w:val="1"/>
      <w:marLeft w:val="0"/>
      <w:marRight w:val="0"/>
      <w:marTop w:val="0"/>
      <w:marBottom w:val="0"/>
      <w:divBdr>
        <w:top w:val="none" w:sz="0" w:space="0" w:color="auto"/>
        <w:left w:val="none" w:sz="0" w:space="0" w:color="auto"/>
        <w:bottom w:val="none" w:sz="0" w:space="0" w:color="auto"/>
        <w:right w:val="none" w:sz="0" w:space="0" w:color="auto"/>
      </w:divBdr>
    </w:div>
    <w:div w:id="695666460">
      <w:bodyDiv w:val="1"/>
      <w:marLeft w:val="0"/>
      <w:marRight w:val="0"/>
      <w:marTop w:val="0"/>
      <w:marBottom w:val="0"/>
      <w:divBdr>
        <w:top w:val="none" w:sz="0" w:space="0" w:color="auto"/>
        <w:left w:val="none" w:sz="0" w:space="0" w:color="auto"/>
        <w:bottom w:val="none" w:sz="0" w:space="0" w:color="auto"/>
        <w:right w:val="none" w:sz="0" w:space="0" w:color="auto"/>
      </w:divBdr>
    </w:div>
    <w:div w:id="696585652">
      <w:bodyDiv w:val="1"/>
      <w:marLeft w:val="0"/>
      <w:marRight w:val="0"/>
      <w:marTop w:val="0"/>
      <w:marBottom w:val="0"/>
      <w:divBdr>
        <w:top w:val="none" w:sz="0" w:space="0" w:color="auto"/>
        <w:left w:val="none" w:sz="0" w:space="0" w:color="auto"/>
        <w:bottom w:val="none" w:sz="0" w:space="0" w:color="auto"/>
        <w:right w:val="none" w:sz="0" w:space="0" w:color="auto"/>
      </w:divBdr>
    </w:div>
    <w:div w:id="696781775">
      <w:bodyDiv w:val="1"/>
      <w:marLeft w:val="0"/>
      <w:marRight w:val="0"/>
      <w:marTop w:val="0"/>
      <w:marBottom w:val="0"/>
      <w:divBdr>
        <w:top w:val="none" w:sz="0" w:space="0" w:color="auto"/>
        <w:left w:val="none" w:sz="0" w:space="0" w:color="auto"/>
        <w:bottom w:val="none" w:sz="0" w:space="0" w:color="auto"/>
        <w:right w:val="none" w:sz="0" w:space="0" w:color="auto"/>
      </w:divBdr>
    </w:div>
    <w:div w:id="696932894">
      <w:bodyDiv w:val="1"/>
      <w:marLeft w:val="0"/>
      <w:marRight w:val="0"/>
      <w:marTop w:val="0"/>
      <w:marBottom w:val="0"/>
      <w:divBdr>
        <w:top w:val="none" w:sz="0" w:space="0" w:color="auto"/>
        <w:left w:val="none" w:sz="0" w:space="0" w:color="auto"/>
        <w:bottom w:val="none" w:sz="0" w:space="0" w:color="auto"/>
        <w:right w:val="none" w:sz="0" w:space="0" w:color="auto"/>
      </w:divBdr>
    </w:div>
    <w:div w:id="698622366">
      <w:bodyDiv w:val="1"/>
      <w:marLeft w:val="0"/>
      <w:marRight w:val="0"/>
      <w:marTop w:val="0"/>
      <w:marBottom w:val="0"/>
      <w:divBdr>
        <w:top w:val="none" w:sz="0" w:space="0" w:color="auto"/>
        <w:left w:val="none" w:sz="0" w:space="0" w:color="auto"/>
        <w:bottom w:val="none" w:sz="0" w:space="0" w:color="auto"/>
        <w:right w:val="none" w:sz="0" w:space="0" w:color="auto"/>
      </w:divBdr>
    </w:div>
    <w:div w:id="699890134">
      <w:bodyDiv w:val="1"/>
      <w:marLeft w:val="0"/>
      <w:marRight w:val="0"/>
      <w:marTop w:val="0"/>
      <w:marBottom w:val="0"/>
      <w:divBdr>
        <w:top w:val="none" w:sz="0" w:space="0" w:color="auto"/>
        <w:left w:val="none" w:sz="0" w:space="0" w:color="auto"/>
        <w:bottom w:val="none" w:sz="0" w:space="0" w:color="auto"/>
        <w:right w:val="none" w:sz="0" w:space="0" w:color="auto"/>
      </w:divBdr>
    </w:div>
    <w:div w:id="700595607">
      <w:bodyDiv w:val="1"/>
      <w:marLeft w:val="0"/>
      <w:marRight w:val="0"/>
      <w:marTop w:val="0"/>
      <w:marBottom w:val="0"/>
      <w:divBdr>
        <w:top w:val="none" w:sz="0" w:space="0" w:color="auto"/>
        <w:left w:val="none" w:sz="0" w:space="0" w:color="auto"/>
        <w:bottom w:val="none" w:sz="0" w:space="0" w:color="auto"/>
        <w:right w:val="none" w:sz="0" w:space="0" w:color="auto"/>
      </w:divBdr>
    </w:div>
    <w:div w:id="701785479">
      <w:bodyDiv w:val="1"/>
      <w:marLeft w:val="0"/>
      <w:marRight w:val="0"/>
      <w:marTop w:val="0"/>
      <w:marBottom w:val="0"/>
      <w:divBdr>
        <w:top w:val="none" w:sz="0" w:space="0" w:color="auto"/>
        <w:left w:val="none" w:sz="0" w:space="0" w:color="auto"/>
        <w:bottom w:val="none" w:sz="0" w:space="0" w:color="auto"/>
        <w:right w:val="none" w:sz="0" w:space="0" w:color="auto"/>
      </w:divBdr>
    </w:div>
    <w:div w:id="705329747">
      <w:bodyDiv w:val="1"/>
      <w:marLeft w:val="0"/>
      <w:marRight w:val="0"/>
      <w:marTop w:val="0"/>
      <w:marBottom w:val="0"/>
      <w:divBdr>
        <w:top w:val="none" w:sz="0" w:space="0" w:color="auto"/>
        <w:left w:val="none" w:sz="0" w:space="0" w:color="auto"/>
        <w:bottom w:val="none" w:sz="0" w:space="0" w:color="auto"/>
        <w:right w:val="none" w:sz="0" w:space="0" w:color="auto"/>
      </w:divBdr>
    </w:div>
    <w:div w:id="707877588">
      <w:bodyDiv w:val="1"/>
      <w:marLeft w:val="0"/>
      <w:marRight w:val="0"/>
      <w:marTop w:val="0"/>
      <w:marBottom w:val="0"/>
      <w:divBdr>
        <w:top w:val="none" w:sz="0" w:space="0" w:color="auto"/>
        <w:left w:val="none" w:sz="0" w:space="0" w:color="auto"/>
        <w:bottom w:val="none" w:sz="0" w:space="0" w:color="auto"/>
        <w:right w:val="none" w:sz="0" w:space="0" w:color="auto"/>
      </w:divBdr>
    </w:div>
    <w:div w:id="709576788">
      <w:bodyDiv w:val="1"/>
      <w:marLeft w:val="0"/>
      <w:marRight w:val="0"/>
      <w:marTop w:val="0"/>
      <w:marBottom w:val="0"/>
      <w:divBdr>
        <w:top w:val="none" w:sz="0" w:space="0" w:color="auto"/>
        <w:left w:val="none" w:sz="0" w:space="0" w:color="auto"/>
        <w:bottom w:val="none" w:sz="0" w:space="0" w:color="auto"/>
        <w:right w:val="none" w:sz="0" w:space="0" w:color="auto"/>
      </w:divBdr>
    </w:div>
    <w:div w:id="710031505">
      <w:bodyDiv w:val="1"/>
      <w:marLeft w:val="0"/>
      <w:marRight w:val="0"/>
      <w:marTop w:val="0"/>
      <w:marBottom w:val="0"/>
      <w:divBdr>
        <w:top w:val="none" w:sz="0" w:space="0" w:color="auto"/>
        <w:left w:val="none" w:sz="0" w:space="0" w:color="auto"/>
        <w:bottom w:val="none" w:sz="0" w:space="0" w:color="auto"/>
        <w:right w:val="none" w:sz="0" w:space="0" w:color="auto"/>
      </w:divBdr>
    </w:div>
    <w:div w:id="710610634">
      <w:bodyDiv w:val="1"/>
      <w:marLeft w:val="0"/>
      <w:marRight w:val="0"/>
      <w:marTop w:val="0"/>
      <w:marBottom w:val="0"/>
      <w:divBdr>
        <w:top w:val="none" w:sz="0" w:space="0" w:color="auto"/>
        <w:left w:val="none" w:sz="0" w:space="0" w:color="auto"/>
        <w:bottom w:val="none" w:sz="0" w:space="0" w:color="auto"/>
        <w:right w:val="none" w:sz="0" w:space="0" w:color="auto"/>
      </w:divBdr>
    </w:div>
    <w:div w:id="710689908">
      <w:bodyDiv w:val="1"/>
      <w:marLeft w:val="0"/>
      <w:marRight w:val="0"/>
      <w:marTop w:val="0"/>
      <w:marBottom w:val="0"/>
      <w:divBdr>
        <w:top w:val="none" w:sz="0" w:space="0" w:color="auto"/>
        <w:left w:val="none" w:sz="0" w:space="0" w:color="auto"/>
        <w:bottom w:val="none" w:sz="0" w:space="0" w:color="auto"/>
        <w:right w:val="none" w:sz="0" w:space="0" w:color="auto"/>
      </w:divBdr>
    </w:div>
    <w:div w:id="710883950">
      <w:bodyDiv w:val="1"/>
      <w:marLeft w:val="0"/>
      <w:marRight w:val="0"/>
      <w:marTop w:val="0"/>
      <w:marBottom w:val="0"/>
      <w:divBdr>
        <w:top w:val="none" w:sz="0" w:space="0" w:color="auto"/>
        <w:left w:val="none" w:sz="0" w:space="0" w:color="auto"/>
        <w:bottom w:val="none" w:sz="0" w:space="0" w:color="auto"/>
        <w:right w:val="none" w:sz="0" w:space="0" w:color="auto"/>
      </w:divBdr>
    </w:div>
    <w:div w:id="712585606">
      <w:bodyDiv w:val="1"/>
      <w:marLeft w:val="0"/>
      <w:marRight w:val="0"/>
      <w:marTop w:val="0"/>
      <w:marBottom w:val="0"/>
      <w:divBdr>
        <w:top w:val="none" w:sz="0" w:space="0" w:color="auto"/>
        <w:left w:val="none" w:sz="0" w:space="0" w:color="auto"/>
        <w:bottom w:val="none" w:sz="0" w:space="0" w:color="auto"/>
        <w:right w:val="none" w:sz="0" w:space="0" w:color="auto"/>
      </w:divBdr>
    </w:div>
    <w:div w:id="713390743">
      <w:bodyDiv w:val="1"/>
      <w:marLeft w:val="0"/>
      <w:marRight w:val="0"/>
      <w:marTop w:val="0"/>
      <w:marBottom w:val="0"/>
      <w:divBdr>
        <w:top w:val="none" w:sz="0" w:space="0" w:color="auto"/>
        <w:left w:val="none" w:sz="0" w:space="0" w:color="auto"/>
        <w:bottom w:val="none" w:sz="0" w:space="0" w:color="auto"/>
        <w:right w:val="none" w:sz="0" w:space="0" w:color="auto"/>
      </w:divBdr>
    </w:div>
    <w:div w:id="713432021">
      <w:bodyDiv w:val="1"/>
      <w:marLeft w:val="0"/>
      <w:marRight w:val="0"/>
      <w:marTop w:val="0"/>
      <w:marBottom w:val="0"/>
      <w:divBdr>
        <w:top w:val="none" w:sz="0" w:space="0" w:color="auto"/>
        <w:left w:val="none" w:sz="0" w:space="0" w:color="auto"/>
        <w:bottom w:val="none" w:sz="0" w:space="0" w:color="auto"/>
        <w:right w:val="none" w:sz="0" w:space="0" w:color="auto"/>
      </w:divBdr>
    </w:div>
    <w:div w:id="714086082">
      <w:bodyDiv w:val="1"/>
      <w:marLeft w:val="0"/>
      <w:marRight w:val="0"/>
      <w:marTop w:val="0"/>
      <w:marBottom w:val="0"/>
      <w:divBdr>
        <w:top w:val="none" w:sz="0" w:space="0" w:color="auto"/>
        <w:left w:val="none" w:sz="0" w:space="0" w:color="auto"/>
        <w:bottom w:val="none" w:sz="0" w:space="0" w:color="auto"/>
        <w:right w:val="none" w:sz="0" w:space="0" w:color="auto"/>
      </w:divBdr>
    </w:div>
    <w:div w:id="714352353">
      <w:bodyDiv w:val="1"/>
      <w:marLeft w:val="0"/>
      <w:marRight w:val="0"/>
      <w:marTop w:val="0"/>
      <w:marBottom w:val="0"/>
      <w:divBdr>
        <w:top w:val="none" w:sz="0" w:space="0" w:color="auto"/>
        <w:left w:val="none" w:sz="0" w:space="0" w:color="auto"/>
        <w:bottom w:val="none" w:sz="0" w:space="0" w:color="auto"/>
        <w:right w:val="none" w:sz="0" w:space="0" w:color="auto"/>
      </w:divBdr>
    </w:div>
    <w:div w:id="716928645">
      <w:bodyDiv w:val="1"/>
      <w:marLeft w:val="0"/>
      <w:marRight w:val="0"/>
      <w:marTop w:val="0"/>
      <w:marBottom w:val="0"/>
      <w:divBdr>
        <w:top w:val="none" w:sz="0" w:space="0" w:color="auto"/>
        <w:left w:val="none" w:sz="0" w:space="0" w:color="auto"/>
        <w:bottom w:val="none" w:sz="0" w:space="0" w:color="auto"/>
        <w:right w:val="none" w:sz="0" w:space="0" w:color="auto"/>
      </w:divBdr>
    </w:div>
    <w:div w:id="718013794">
      <w:bodyDiv w:val="1"/>
      <w:marLeft w:val="0"/>
      <w:marRight w:val="0"/>
      <w:marTop w:val="0"/>
      <w:marBottom w:val="0"/>
      <w:divBdr>
        <w:top w:val="none" w:sz="0" w:space="0" w:color="auto"/>
        <w:left w:val="none" w:sz="0" w:space="0" w:color="auto"/>
        <w:bottom w:val="none" w:sz="0" w:space="0" w:color="auto"/>
        <w:right w:val="none" w:sz="0" w:space="0" w:color="auto"/>
      </w:divBdr>
    </w:div>
    <w:div w:id="718825871">
      <w:bodyDiv w:val="1"/>
      <w:marLeft w:val="0"/>
      <w:marRight w:val="0"/>
      <w:marTop w:val="0"/>
      <w:marBottom w:val="0"/>
      <w:divBdr>
        <w:top w:val="none" w:sz="0" w:space="0" w:color="auto"/>
        <w:left w:val="none" w:sz="0" w:space="0" w:color="auto"/>
        <w:bottom w:val="none" w:sz="0" w:space="0" w:color="auto"/>
        <w:right w:val="none" w:sz="0" w:space="0" w:color="auto"/>
      </w:divBdr>
    </w:div>
    <w:div w:id="719015940">
      <w:bodyDiv w:val="1"/>
      <w:marLeft w:val="0"/>
      <w:marRight w:val="0"/>
      <w:marTop w:val="0"/>
      <w:marBottom w:val="0"/>
      <w:divBdr>
        <w:top w:val="none" w:sz="0" w:space="0" w:color="auto"/>
        <w:left w:val="none" w:sz="0" w:space="0" w:color="auto"/>
        <w:bottom w:val="none" w:sz="0" w:space="0" w:color="auto"/>
        <w:right w:val="none" w:sz="0" w:space="0" w:color="auto"/>
      </w:divBdr>
    </w:div>
    <w:div w:id="719481404">
      <w:bodyDiv w:val="1"/>
      <w:marLeft w:val="0"/>
      <w:marRight w:val="0"/>
      <w:marTop w:val="0"/>
      <w:marBottom w:val="0"/>
      <w:divBdr>
        <w:top w:val="none" w:sz="0" w:space="0" w:color="auto"/>
        <w:left w:val="none" w:sz="0" w:space="0" w:color="auto"/>
        <w:bottom w:val="none" w:sz="0" w:space="0" w:color="auto"/>
        <w:right w:val="none" w:sz="0" w:space="0" w:color="auto"/>
      </w:divBdr>
    </w:div>
    <w:div w:id="721825271">
      <w:bodyDiv w:val="1"/>
      <w:marLeft w:val="0"/>
      <w:marRight w:val="0"/>
      <w:marTop w:val="0"/>
      <w:marBottom w:val="0"/>
      <w:divBdr>
        <w:top w:val="none" w:sz="0" w:space="0" w:color="auto"/>
        <w:left w:val="none" w:sz="0" w:space="0" w:color="auto"/>
        <w:bottom w:val="none" w:sz="0" w:space="0" w:color="auto"/>
        <w:right w:val="none" w:sz="0" w:space="0" w:color="auto"/>
      </w:divBdr>
      <w:divsChild>
        <w:div w:id="407843941">
          <w:marLeft w:val="0"/>
          <w:marRight w:val="0"/>
          <w:marTop w:val="0"/>
          <w:marBottom w:val="0"/>
          <w:divBdr>
            <w:top w:val="none" w:sz="0" w:space="0" w:color="auto"/>
            <w:left w:val="none" w:sz="0" w:space="0" w:color="auto"/>
            <w:bottom w:val="none" w:sz="0" w:space="0" w:color="auto"/>
            <w:right w:val="none" w:sz="0" w:space="0" w:color="auto"/>
          </w:divBdr>
          <w:divsChild>
            <w:div w:id="1180854330">
              <w:marLeft w:val="0"/>
              <w:marRight w:val="0"/>
              <w:marTop w:val="0"/>
              <w:marBottom w:val="0"/>
              <w:divBdr>
                <w:top w:val="none" w:sz="0" w:space="0" w:color="auto"/>
                <w:left w:val="none" w:sz="0" w:space="0" w:color="auto"/>
                <w:bottom w:val="none" w:sz="0" w:space="0" w:color="auto"/>
                <w:right w:val="none" w:sz="0" w:space="0" w:color="auto"/>
              </w:divBdr>
              <w:divsChild>
                <w:div w:id="590047384">
                  <w:marLeft w:val="0"/>
                  <w:marRight w:val="0"/>
                  <w:marTop w:val="0"/>
                  <w:marBottom w:val="0"/>
                  <w:divBdr>
                    <w:top w:val="none" w:sz="0" w:space="0" w:color="auto"/>
                    <w:left w:val="none" w:sz="0" w:space="0" w:color="auto"/>
                    <w:bottom w:val="none" w:sz="0" w:space="0" w:color="auto"/>
                    <w:right w:val="none" w:sz="0" w:space="0" w:color="auto"/>
                  </w:divBdr>
                  <w:divsChild>
                    <w:div w:id="1234467606">
                      <w:marLeft w:val="0"/>
                      <w:marRight w:val="0"/>
                      <w:marTop w:val="0"/>
                      <w:marBottom w:val="0"/>
                      <w:divBdr>
                        <w:top w:val="none" w:sz="0" w:space="0" w:color="auto"/>
                        <w:left w:val="none" w:sz="0" w:space="0" w:color="auto"/>
                        <w:bottom w:val="none" w:sz="0" w:space="0" w:color="auto"/>
                        <w:right w:val="none" w:sz="0" w:space="0" w:color="auto"/>
                      </w:divBdr>
                      <w:divsChild>
                        <w:div w:id="181413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378847">
      <w:bodyDiv w:val="1"/>
      <w:marLeft w:val="0"/>
      <w:marRight w:val="0"/>
      <w:marTop w:val="0"/>
      <w:marBottom w:val="0"/>
      <w:divBdr>
        <w:top w:val="none" w:sz="0" w:space="0" w:color="auto"/>
        <w:left w:val="none" w:sz="0" w:space="0" w:color="auto"/>
        <w:bottom w:val="none" w:sz="0" w:space="0" w:color="auto"/>
        <w:right w:val="none" w:sz="0" w:space="0" w:color="auto"/>
      </w:divBdr>
    </w:div>
    <w:div w:id="727728788">
      <w:bodyDiv w:val="1"/>
      <w:marLeft w:val="0"/>
      <w:marRight w:val="0"/>
      <w:marTop w:val="0"/>
      <w:marBottom w:val="0"/>
      <w:divBdr>
        <w:top w:val="none" w:sz="0" w:space="0" w:color="auto"/>
        <w:left w:val="none" w:sz="0" w:space="0" w:color="auto"/>
        <w:bottom w:val="none" w:sz="0" w:space="0" w:color="auto"/>
        <w:right w:val="none" w:sz="0" w:space="0" w:color="auto"/>
      </w:divBdr>
    </w:div>
    <w:div w:id="729039331">
      <w:bodyDiv w:val="1"/>
      <w:marLeft w:val="0"/>
      <w:marRight w:val="0"/>
      <w:marTop w:val="0"/>
      <w:marBottom w:val="0"/>
      <w:divBdr>
        <w:top w:val="none" w:sz="0" w:space="0" w:color="auto"/>
        <w:left w:val="none" w:sz="0" w:space="0" w:color="auto"/>
        <w:bottom w:val="none" w:sz="0" w:space="0" w:color="auto"/>
        <w:right w:val="none" w:sz="0" w:space="0" w:color="auto"/>
      </w:divBdr>
    </w:div>
    <w:div w:id="729108672">
      <w:bodyDiv w:val="1"/>
      <w:marLeft w:val="0"/>
      <w:marRight w:val="0"/>
      <w:marTop w:val="0"/>
      <w:marBottom w:val="0"/>
      <w:divBdr>
        <w:top w:val="none" w:sz="0" w:space="0" w:color="auto"/>
        <w:left w:val="none" w:sz="0" w:space="0" w:color="auto"/>
        <w:bottom w:val="none" w:sz="0" w:space="0" w:color="auto"/>
        <w:right w:val="none" w:sz="0" w:space="0" w:color="auto"/>
      </w:divBdr>
    </w:div>
    <w:div w:id="729578077">
      <w:bodyDiv w:val="1"/>
      <w:marLeft w:val="0"/>
      <w:marRight w:val="0"/>
      <w:marTop w:val="0"/>
      <w:marBottom w:val="0"/>
      <w:divBdr>
        <w:top w:val="none" w:sz="0" w:space="0" w:color="auto"/>
        <w:left w:val="none" w:sz="0" w:space="0" w:color="auto"/>
        <w:bottom w:val="none" w:sz="0" w:space="0" w:color="auto"/>
        <w:right w:val="none" w:sz="0" w:space="0" w:color="auto"/>
      </w:divBdr>
    </w:div>
    <w:div w:id="730076484">
      <w:bodyDiv w:val="1"/>
      <w:marLeft w:val="0"/>
      <w:marRight w:val="0"/>
      <w:marTop w:val="0"/>
      <w:marBottom w:val="0"/>
      <w:divBdr>
        <w:top w:val="none" w:sz="0" w:space="0" w:color="auto"/>
        <w:left w:val="none" w:sz="0" w:space="0" w:color="auto"/>
        <w:bottom w:val="none" w:sz="0" w:space="0" w:color="auto"/>
        <w:right w:val="none" w:sz="0" w:space="0" w:color="auto"/>
      </w:divBdr>
    </w:div>
    <w:div w:id="730158928">
      <w:bodyDiv w:val="1"/>
      <w:marLeft w:val="0"/>
      <w:marRight w:val="0"/>
      <w:marTop w:val="0"/>
      <w:marBottom w:val="0"/>
      <w:divBdr>
        <w:top w:val="none" w:sz="0" w:space="0" w:color="auto"/>
        <w:left w:val="none" w:sz="0" w:space="0" w:color="auto"/>
        <w:bottom w:val="none" w:sz="0" w:space="0" w:color="auto"/>
        <w:right w:val="none" w:sz="0" w:space="0" w:color="auto"/>
      </w:divBdr>
    </w:div>
    <w:div w:id="731469492">
      <w:bodyDiv w:val="1"/>
      <w:marLeft w:val="0"/>
      <w:marRight w:val="0"/>
      <w:marTop w:val="0"/>
      <w:marBottom w:val="0"/>
      <w:divBdr>
        <w:top w:val="none" w:sz="0" w:space="0" w:color="auto"/>
        <w:left w:val="none" w:sz="0" w:space="0" w:color="auto"/>
        <w:bottom w:val="none" w:sz="0" w:space="0" w:color="auto"/>
        <w:right w:val="none" w:sz="0" w:space="0" w:color="auto"/>
      </w:divBdr>
    </w:div>
    <w:div w:id="731729779">
      <w:bodyDiv w:val="1"/>
      <w:marLeft w:val="0"/>
      <w:marRight w:val="0"/>
      <w:marTop w:val="0"/>
      <w:marBottom w:val="0"/>
      <w:divBdr>
        <w:top w:val="none" w:sz="0" w:space="0" w:color="auto"/>
        <w:left w:val="none" w:sz="0" w:space="0" w:color="auto"/>
        <w:bottom w:val="none" w:sz="0" w:space="0" w:color="auto"/>
        <w:right w:val="none" w:sz="0" w:space="0" w:color="auto"/>
      </w:divBdr>
    </w:div>
    <w:div w:id="733940193">
      <w:bodyDiv w:val="1"/>
      <w:marLeft w:val="0"/>
      <w:marRight w:val="0"/>
      <w:marTop w:val="0"/>
      <w:marBottom w:val="0"/>
      <w:divBdr>
        <w:top w:val="none" w:sz="0" w:space="0" w:color="auto"/>
        <w:left w:val="none" w:sz="0" w:space="0" w:color="auto"/>
        <w:bottom w:val="none" w:sz="0" w:space="0" w:color="auto"/>
        <w:right w:val="none" w:sz="0" w:space="0" w:color="auto"/>
      </w:divBdr>
    </w:div>
    <w:div w:id="734284116">
      <w:bodyDiv w:val="1"/>
      <w:marLeft w:val="0"/>
      <w:marRight w:val="0"/>
      <w:marTop w:val="0"/>
      <w:marBottom w:val="0"/>
      <w:divBdr>
        <w:top w:val="none" w:sz="0" w:space="0" w:color="auto"/>
        <w:left w:val="none" w:sz="0" w:space="0" w:color="auto"/>
        <w:bottom w:val="none" w:sz="0" w:space="0" w:color="auto"/>
        <w:right w:val="none" w:sz="0" w:space="0" w:color="auto"/>
      </w:divBdr>
    </w:div>
    <w:div w:id="735587621">
      <w:bodyDiv w:val="1"/>
      <w:marLeft w:val="0"/>
      <w:marRight w:val="0"/>
      <w:marTop w:val="0"/>
      <w:marBottom w:val="0"/>
      <w:divBdr>
        <w:top w:val="none" w:sz="0" w:space="0" w:color="auto"/>
        <w:left w:val="none" w:sz="0" w:space="0" w:color="auto"/>
        <w:bottom w:val="none" w:sz="0" w:space="0" w:color="auto"/>
        <w:right w:val="none" w:sz="0" w:space="0" w:color="auto"/>
      </w:divBdr>
    </w:div>
    <w:div w:id="738214449">
      <w:bodyDiv w:val="1"/>
      <w:marLeft w:val="0"/>
      <w:marRight w:val="0"/>
      <w:marTop w:val="0"/>
      <w:marBottom w:val="0"/>
      <w:divBdr>
        <w:top w:val="none" w:sz="0" w:space="0" w:color="auto"/>
        <w:left w:val="none" w:sz="0" w:space="0" w:color="auto"/>
        <w:bottom w:val="none" w:sz="0" w:space="0" w:color="auto"/>
        <w:right w:val="none" w:sz="0" w:space="0" w:color="auto"/>
      </w:divBdr>
    </w:div>
    <w:div w:id="742752234">
      <w:bodyDiv w:val="1"/>
      <w:marLeft w:val="0"/>
      <w:marRight w:val="0"/>
      <w:marTop w:val="0"/>
      <w:marBottom w:val="0"/>
      <w:divBdr>
        <w:top w:val="none" w:sz="0" w:space="0" w:color="auto"/>
        <w:left w:val="none" w:sz="0" w:space="0" w:color="auto"/>
        <w:bottom w:val="none" w:sz="0" w:space="0" w:color="auto"/>
        <w:right w:val="none" w:sz="0" w:space="0" w:color="auto"/>
      </w:divBdr>
    </w:div>
    <w:div w:id="744226937">
      <w:bodyDiv w:val="1"/>
      <w:marLeft w:val="0"/>
      <w:marRight w:val="0"/>
      <w:marTop w:val="0"/>
      <w:marBottom w:val="0"/>
      <w:divBdr>
        <w:top w:val="none" w:sz="0" w:space="0" w:color="auto"/>
        <w:left w:val="none" w:sz="0" w:space="0" w:color="auto"/>
        <w:bottom w:val="none" w:sz="0" w:space="0" w:color="auto"/>
        <w:right w:val="none" w:sz="0" w:space="0" w:color="auto"/>
      </w:divBdr>
    </w:div>
    <w:div w:id="744301035">
      <w:bodyDiv w:val="1"/>
      <w:marLeft w:val="0"/>
      <w:marRight w:val="0"/>
      <w:marTop w:val="0"/>
      <w:marBottom w:val="0"/>
      <w:divBdr>
        <w:top w:val="none" w:sz="0" w:space="0" w:color="auto"/>
        <w:left w:val="none" w:sz="0" w:space="0" w:color="auto"/>
        <w:bottom w:val="none" w:sz="0" w:space="0" w:color="auto"/>
        <w:right w:val="none" w:sz="0" w:space="0" w:color="auto"/>
      </w:divBdr>
    </w:div>
    <w:div w:id="745419610">
      <w:bodyDiv w:val="1"/>
      <w:marLeft w:val="0"/>
      <w:marRight w:val="0"/>
      <w:marTop w:val="0"/>
      <w:marBottom w:val="0"/>
      <w:divBdr>
        <w:top w:val="none" w:sz="0" w:space="0" w:color="auto"/>
        <w:left w:val="none" w:sz="0" w:space="0" w:color="auto"/>
        <w:bottom w:val="none" w:sz="0" w:space="0" w:color="auto"/>
        <w:right w:val="none" w:sz="0" w:space="0" w:color="auto"/>
      </w:divBdr>
    </w:div>
    <w:div w:id="745952449">
      <w:bodyDiv w:val="1"/>
      <w:marLeft w:val="0"/>
      <w:marRight w:val="0"/>
      <w:marTop w:val="0"/>
      <w:marBottom w:val="0"/>
      <w:divBdr>
        <w:top w:val="none" w:sz="0" w:space="0" w:color="auto"/>
        <w:left w:val="none" w:sz="0" w:space="0" w:color="auto"/>
        <w:bottom w:val="none" w:sz="0" w:space="0" w:color="auto"/>
        <w:right w:val="none" w:sz="0" w:space="0" w:color="auto"/>
      </w:divBdr>
    </w:div>
    <w:div w:id="750353478">
      <w:bodyDiv w:val="1"/>
      <w:marLeft w:val="0"/>
      <w:marRight w:val="0"/>
      <w:marTop w:val="0"/>
      <w:marBottom w:val="0"/>
      <w:divBdr>
        <w:top w:val="none" w:sz="0" w:space="0" w:color="auto"/>
        <w:left w:val="none" w:sz="0" w:space="0" w:color="auto"/>
        <w:bottom w:val="none" w:sz="0" w:space="0" w:color="auto"/>
        <w:right w:val="none" w:sz="0" w:space="0" w:color="auto"/>
      </w:divBdr>
    </w:div>
    <w:div w:id="750932856">
      <w:bodyDiv w:val="1"/>
      <w:marLeft w:val="0"/>
      <w:marRight w:val="0"/>
      <w:marTop w:val="0"/>
      <w:marBottom w:val="0"/>
      <w:divBdr>
        <w:top w:val="none" w:sz="0" w:space="0" w:color="auto"/>
        <w:left w:val="none" w:sz="0" w:space="0" w:color="auto"/>
        <w:bottom w:val="none" w:sz="0" w:space="0" w:color="auto"/>
        <w:right w:val="none" w:sz="0" w:space="0" w:color="auto"/>
      </w:divBdr>
    </w:div>
    <w:div w:id="751895833">
      <w:bodyDiv w:val="1"/>
      <w:marLeft w:val="0"/>
      <w:marRight w:val="0"/>
      <w:marTop w:val="0"/>
      <w:marBottom w:val="0"/>
      <w:divBdr>
        <w:top w:val="none" w:sz="0" w:space="0" w:color="auto"/>
        <w:left w:val="none" w:sz="0" w:space="0" w:color="auto"/>
        <w:bottom w:val="none" w:sz="0" w:space="0" w:color="auto"/>
        <w:right w:val="none" w:sz="0" w:space="0" w:color="auto"/>
      </w:divBdr>
    </w:div>
    <w:div w:id="753237992">
      <w:bodyDiv w:val="1"/>
      <w:marLeft w:val="0"/>
      <w:marRight w:val="0"/>
      <w:marTop w:val="0"/>
      <w:marBottom w:val="0"/>
      <w:divBdr>
        <w:top w:val="none" w:sz="0" w:space="0" w:color="auto"/>
        <w:left w:val="none" w:sz="0" w:space="0" w:color="auto"/>
        <w:bottom w:val="none" w:sz="0" w:space="0" w:color="auto"/>
        <w:right w:val="none" w:sz="0" w:space="0" w:color="auto"/>
      </w:divBdr>
    </w:div>
    <w:div w:id="753480359">
      <w:bodyDiv w:val="1"/>
      <w:marLeft w:val="0"/>
      <w:marRight w:val="0"/>
      <w:marTop w:val="0"/>
      <w:marBottom w:val="0"/>
      <w:divBdr>
        <w:top w:val="none" w:sz="0" w:space="0" w:color="auto"/>
        <w:left w:val="none" w:sz="0" w:space="0" w:color="auto"/>
        <w:bottom w:val="none" w:sz="0" w:space="0" w:color="auto"/>
        <w:right w:val="none" w:sz="0" w:space="0" w:color="auto"/>
      </w:divBdr>
    </w:div>
    <w:div w:id="754478401">
      <w:bodyDiv w:val="1"/>
      <w:marLeft w:val="0"/>
      <w:marRight w:val="0"/>
      <w:marTop w:val="0"/>
      <w:marBottom w:val="0"/>
      <w:divBdr>
        <w:top w:val="none" w:sz="0" w:space="0" w:color="auto"/>
        <w:left w:val="none" w:sz="0" w:space="0" w:color="auto"/>
        <w:bottom w:val="none" w:sz="0" w:space="0" w:color="auto"/>
        <w:right w:val="none" w:sz="0" w:space="0" w:color="auto"/>
      </w:divBdr>
    </w:div>
    <w:div w:id="755321680">
      <w:bodyDiv w:val="1"/>
      <w:marLeft w:val="0"/>
      <w:marRight w:val="0"/>
      <w:marTop w:val="0"/>
      <w:marBottom w:val="0"/>
      <w:divBdr>
        <w:top w:val="none" w:sz="0" w:space="0" w:color="auto"/>
        <w:left w:val="none" w:sz="0" w:space="0" w:color="auto"/>
        <w:bottom w:val="none" w:sz="0" w:space="0" w:color="auto"/>
        <w:right w:val="none" w:sz="0" w:space="0" w:color="auto"/>
      </w:divBdr>
    </w:div>
    <w:div w:id="755516296">
      <w:bodyDiv w:val="1"/>
      <w:marLeft w:val="0"/>
      <w:marRight w:val="0"/>
      <w:marTop w:val="0"/>
      <w:marBottom w:val="0"/>
      <w:divBdr>
        <w:top w:val="none" w:sz="0" w:space="0" w:color="auto"/>
        <w:left w:val="none" w:sz="0" w:space="0" w:color="auto"/>
        <w:bottom w:val="none" w:sz="0" w:space="0" w:color="auto"/>
        <w:right w:val="none" w:sz="0" w:space="0" w:color="auto"/>
      </w:divBdr>
    </w:div>
    <w:div w:id="757870136">
      <w:bodyDiv w:val="1"/>
      <w:marLeft w:val="0"/>
      <w:marRight w:val="0"/>
      <w:marTop w:val="0"/>
      <w:marBottom w:val="0"/>
      <w:divBdr>
        <w:top w:val="none" w:sz="0" w:space="0" w:color="auto"/>
        <w:left w:val="none" w:sz="0" w:space="0" w:color="auto"/>
        <w:bottom w:val="none" w:sz="0" w:space="0" w:color="auto"/>
        <w:right w:val="none" w:sz="0" w:space="0" w:color="auto"/>
      </w:divBdr>
    </w:div>
    <w:div w:id="759369479">
      <w:bodyDiv w:val="1"/>
      <w:marLeft w:val="0"/>
      <w:marRight w:val="0"/>
      <w:marTop w:val="0"/>
      <w:marBottom w:val="0"/>
      <w:divBdr>
        <w:top w:val="none" w:sz="0" w:space="0" w:color="auto"/>
        <w:left w:val="none" w:sz="0" w:space="0" w:color="auto"/>
        <w:bottom w:val="none" w:sz="0" w:space="0" w:color="auto"/>
        <w:right w:val="none" w:sz="0" w:space="0" w:color="auto"/>
      </w:divBdr>
    </w:div>
    <w:div w:id="760759866">
      <w:bodyDiv w:val="1"/>
      <w:marLeft w:val="0"/>
      <w:marRight w:val="0"/>
      <w:marTop w:val="0"/>
      <w:marBottom w:val="0"/>
      <w:divBdr>
        <w:top w:val="none" w:sz="0" w:space="0" w:color="auto"/>
        <w:left w:val="none" w:sz="0" w:space="0" w:color="auto"/>
        <w:bottom w:val="none" w:sz="0" w:space="0" w:color="auto"/>
        <w:right w:val="none" w:sz="0" w:space="0" w:color="auto"/>
      </w:divBdr>
    </w:div>
    <w:div w:id="761031230">
      <w:bodyDiv w:val="1"/>
      <w:marLeft w:val="0"/>
      <w:marRight w:val="0"/>
      <w:marTop w:val="0"/>
      <w:marBottom w:val="0"/>
      <w:divBdr>
        <w:top w:val="none" w:sz="0" w:space="0" w:color="auto"/>
        <w:left w:val="none" w:sz="0" w:space="0" w:color="auto"/>
        <w:bottom w:val="none" w:sz="0" w:space="0" w:color="auto"/>
        <w:right w:val="none" w:sz="0" w:space="0" w:color="auto"/>
      </w:divBdr>
    </w:div>
    <w:div w:id="761990484">
      <w:bodyDiv w:val="1"/>
      <w:marLeft w:val="0"/>
      <w:marRight w:val="0"/>
      <w:marTop w:val="0"/>
      <w:marBottom w:val="0"/>
      <w:divBdr>
        <w:top w:val="none" w:sz="0" w:space="0" w:color="auto"/>
        <w:left w:val="none" w:sz="0" w:space="0" w:color="auto"/>
        <w:bottom w:val="none" w:sz="0" w:space="0" w:color="auto"/>
        <w:right w:val="none" w:sz="0" w:space="0" w:color="auto"/>
      </w:divBdr>
    </w:div>
    <w:div w:id="762258620">
      <w:bodyDiv w:val="1"/>
      <w:marLeft w:val="0"/>
      <w:marRight w:val="0"/>
      <w:marTop w:val="0"/>
      <w:marBottom w:val="0"/>
      <w:divBdr>
        <w:top w:val="none" w:sz="0" w:space="0" w:color="auto"/>
        <w:left w:val="none" w:sz="0" w:space="0" w:color="auto"/>
        <w:bottom w:val="none" w:sz="0" w:space="0" w:color="auto"/>
        <w:right w:val="none" w:sz="0" w:space="0" w:color="auto"/>
      </w:divBdr>
    </w:div>
    <w:div w:id="762653445">
      <w:bodyDiv w:val="1"/>
      <w:marLeft w:val="0"/>
      <w:marRight w:val="0"/>
      <w:marTop w:val="0"/>
      <w:marBottom w:val="0"/>
      <w:divBdr>
        <w:top w:val="none" w:sz="0" w:space="0" w:color="auto"/>
        <w:left w:val="none" w:sz="0" w:space="0" w:color="auto"/>
        <w:bottom w:val="none" w:sz="0" w:space="0" w:color="auto"/>
        <w:right w:val="none" w:sz="0" w:space="0" w:color="auto"/>
      </w:divBdr>
    </w:div>
    <w:div w:id="763457914">
      <w:bodyDiv w:val="1"/>
      <w:marLeft w:val="0"/>
      <w:marRight w:val="0"/>
      <w:marTop w:val="0"/>
      <w:marBottom w:val="0"/>
      <w:divBdr>
        <w:top w:val="none" w:sz="0" w:space="0" w:color="auto"/>
        <w:left w:val="none" w:sz="0" w:space="0" w:color="auto"/>
        <w:bottom w:val="none" w:sz="0" w:space="0" w:color="auto"/>
        <w:right w:val="none" w:sz="0" w:space="0" w:color="auto"/>
      </w:divBdr>
    </w:div>
    <w:div w:id="764110670">
      <w:bodyDiv w:val="1"/>
      <w:marLeft w:val="0"/>
      <w:marRight w:val="0"/>
      <w:marTop w:val="0"/>
      <w:marBottom w:val="0"/>
      <w:divBdr>
        <w:top w:val="none" w:sz="0" w:space="0" w:color="auto"/>
        <w:left w:val="none" w:sz="0" w:space="0" w:color="auto"/>
        <w:bottom w:val="none" w:sz="0" w:space="0" w:color="auto"/>
        <w:right w:val="none" w:sz="0" w:space="0" w:color="auto"/>
      </w:divBdr>
    </w:div>
    <w:div w:id="764418215">
      <w:bodyDiv w:val="1"/>
      <w:marLeft w:val="0"/>
      <w:marRight w:val="0"/>
      <w:marTop w:val="0"/>
      <w:marBottom w:val="0"/>
      <w:divBdr>
        <w:top w:val="none" w:sz="0" w:space="0" w:color="auto"/>
        <w:left w:val="none" w:sz="0" w:space="0" w:color="auto"/>
        <w:bottom w:val="none" w:sz="0" w:space="0" w:color="auto"/>
        <w:right w:val="none" w:sz="0" w:space="0" w:color="auto"/>
      </w:divBdr>
    </w:div>
    <w:div w:id="765611979">
      <w:bodyDiv w:val="1"/>
      <w:marLeft w:val="0"/>
      <w:marRight w:val="0"/>
      <w:marTop w:val="0"/>
      <w:marBottom w:val="0"/>
      <w:divBdr>
        <w:top w:val="none" w:sz="0" w:space="0" w:color="auto"/>
        <w:left w:val="none" w:sz="0" w:space="0" w:color="auto"/>
        <w:bottom w:val="none" w:sz="0" w:space="0" w:color="auto"/>
        <w:right w:val="none" w:sz="0" w:space="0" w:color="auto"/>
      </w:divBdr>
    </w:div>
    <w:div w:id="767850796">
      <w:bodyDiv w:val="1"/>
      <w:marLeft w:val="0"/>
      <w:marRight w:val="0"/>
      <w:marTop w:val="0"/>
      <w:marBottom w:val="0"/>
      <w:divBdr>
        <w:top w:val="none" w:sz="0" w:space="0" w:color="auto"/>
        <w:left w:val="none" w:sz="0" w:space="0" w:color="auto"/>
        <w:bottom w:val="none" w:sz="0" w:space="0" w:color="auto"/>
        <w:right w:val="none" w:sz="0" w:space="0" w:color="auto"/>
      </w:divBdr>
    </w:div>
    <w:div w:id="768354025">
      <w:bodyDiv w:val="1"/>
      <w:marLeft w:val="0"/>
      <w:marRight w:val="0"/>
      <w:marTop w:val="0"/>
      <w:marBottom w:val="0"/>
      <w:divBdr>
        <w:top w:val="none" w:sz="0" w:space="0" w:color="auto"/>
        <w:left w:val="none" w:sz="0" w:space="0" w:color="auto"/>
        <w:bottom w:val="none" w:sz="0" w:space="0" w:color="auto"/>
        <w:right w:val="none" w:sz="0" w:space="0" w:color="auto"/>
      </w:divBdr>
    </w:div>
    <w:div w:id="768702902">
      <w:bodyDiv w:val="1"/>
      <w:marLeft w:val="0"/>
      <w:marRight w:val="0"/>
      <w:marTop w:val="0"/>
      <w:marBottom w:val="0"/>
      <w:divBdr>
        <w:top w:val="none" w:sz="0" w:space="0" w:color="auto"/>
        <w:left w:val="none" w:sz="0" w:space="0" w:color="auto"/>
        <w:bottom w:val="none" w:sz="0" w:space="0" w:color="auto"/>
        <w:right w:val="none" w:sz="0" w:space="0" w:color="auto"/>
      </w:divBdr>
    </w:div>
    <w:div w:id="770592203">
      <w:bodyDiv w:val="1"/>
      <w:marLeft w:val="0"/>
      <w:marRight w:val="0"/>
      <w:marTop w:val="0"/>
      <w:marBottom w:val="0"/>
      <w:divBdr>
        <w:top w:val="none" w:sz="0" w:space="0" w:color="auto"/>
        <w:left w:val="none" w:sz="0" w:space="0" w:color="auto"/>
        <w:bottom w:val="none" w:sz="0" w:space="0" w:color="auto"/>
        <w:right w:val="none" w:sz="0" w:space="0" w:color="auto"/>
      </w:divBdr>
    </w:div>
    <w:div w:id="771977596">
      <w:bodyDiv w:val="1"/>
      <w:marLeft w:val="0"/>
      <w:marRight w:val="0"/>
      <w:marTop w:val="0"/>
      <w:marBottom w:val="0"/>
      <w:divBdr>
        <w:top w:val="none" w:sz="0" w:space="0" w:color="auto"/>
        <w:left w:val="none" w:sz="0" w:space="0" w:color="auto"/>
        <w:bottom w:val="none" w:sz="0" w:space="0" w:color="auto"/>
        <w:right w:val="none" w:sz="0" w:space="0" w:color="auto"/>
      </w:divBdr>
    </w:div>
    <w:div w:id="774206203">
      <w:bodyDiv w:val="1"/>
      <w:marLeft w:val="0"/>
      <w:marRight w:val="0"/>
      <w:marTop w:val="0"/>
      <w:marBottom w:val="0"/>
      <w:divBdr>
        <w:top w:val="none" w:sz="0" w:space="0" w:color="auto"/>
        <w:left w:val="none" w:sz="0" w:space="0" w:color="auto"/>
        <w:bottom w:val="none" w:sz="0" w:space="0" w:color="auto"/>
        <w:right w:val="none" w:sz="0" w:space="0" w:color="auto"/>
      </w:divBdr>
    </w:div>
    <w:div w:id="776410337">
      <w:bodyDiv w:val="1"/>
      <w:marLeft w:val="0"/>
      <w:marRight w:val="0"/>
      <w:marTop w:val="0"/>
      <w:marBottom w:val="0"/>
      <w:divBdr>
        <w:top w:val="none" w:sz="0" w:space="0" w:color="auto"/>
        <w:left w:val="none" w:sz="0" w:space="0" w:color="auto"/>
        <w:bottom w:val="none" w:sz="0" w:space="0" w:color="auto"/>
        <w:right w:val="none" w:sz="0" w:space="0" w:color="auto"/>
      </w:divBdr>
    </w:div>
    <w:div w:id="776484392">
      <w:bodyDiv w:val="1"/>
      <w:marLeft w:val="0"/>
      <w:marRight w:val="0"/>
      <w:marTop w:val="0"/>
      <w:marBottom w:val="0"/>
      <w:divBdr>
        <w:top w:val="none" w:sz="0" w:space="0" w:color="auto"/>
        <w:left w:val="none" w:sz="0" w:space="0" w:color="auto"/>
        <w:bottom w:val="none" w:sz="0" w:space="0" w:color="auto"/>
        <w:right w:val="none" w:sz="0" w:space="0" w:color="auto"/>
      </w:divBdr>
    </w:div>
    <w:div w:id="776943920">
      <w:bodyDiv w:val="1"/>
      <w:marLeft w:val="0"/>
      <w:marRight w:val="0"/>
      <w:marTop w:val="0"/>
      <w:marBottom w:val="0"/>
      <w:divBdr>
        <w:top w:val="none" w:sz="0" w:space="0" w:color="auto"/>
        <w:left w:val="none" w:sz="0" w:space="0" w:color="auto"/>
        <w:bottom w:val="none" w:sz="0" w:space="0" w:color="auto"/>
        <w:right w:val="none" w:sz="0" w:space="0" w:color="auto"/>
      </w:divBdr>
    </w:div>
    <w:div w:id="777913966">
      <w:bodyDiv w:val="1"/>
      <w:marLeft w:val="0"/>
      <w:marRight w:val="0"/>
      <w:marTop w:val="0"/>
      <w:marBottom w:val="0"/>
      <w:divBdr>
        <w:top w:val="none" w:sz="0" w:space="0" w:color="auto"/>
        <w:left w:val="none" w:sz="0" w:space="0" w:color="auto"/>
        <w:bottom w:val="none" w:sz="0" w:space="0" w:color="auto"/>
        <w:right w:val="none" w:sz="0" w:space="0" w:color="auto"/>
      </w:divBdr>
    </w:div>
    <w:div w:id="779185405">
      <w:bodyDiv w:val="1"/>
      <w:marLeft w:val="0"/>
      <w:marRight w:val="0"/>
      <w:marTop w:val="0"/>
      <w:marBottom w:val="0"/>
      <w:divBdr>
        <w:top w:val="none" w:sz="0" w:space="0" w:color="auto"/>
        <w:left w:val="none" w:sz="0" w:space="0" w:color="auto"/>
        <w:bottom w:val="none" w:sz="0" w:space="0" w:color="auto"/>
        <w:right w:val="none" w:sz="0" w:space="0" w:color="auto"/>
      </w:divBdr>
    </w:div>
    <w:div w:id="779759182">
      <w:bodyDiv w:val="1"/>
      <w:marLeft w:val="0"/>
      <w:marRight w:val="0"/>
      <w:marTop w:val="0"/>
      <w:marBottom w:val="0"/>
      <w:divBdr>
        <w:top w:val="none" w:sz="0" w:space="0" w:color="auto"/>
        <w:left w:val="none" w:sz="0" w:space="0" w:color="auto"/>
        <w:bottom w:val="none" w:sz="0" w:space="0" w:color="auto"/>
        <w:right w:val="none" w:sz="0" w:space="0" w:color="auto"/>
      </w:divBdr>
    </w:div>
    <w:div w:id="780301044">
      <w:bodyDiv w:val="1"/>
      <w:marLeft w:val="0"/>
      <w:marRight w:val="0"/>
      <w:marTop w:val="0"/>
      <w:marBottom w:val="0"/>
      <w:divBdr>
        <w:top w:val="none" w:sz="0" w:space="0" w:color="auto"/>
        <w:left w:val="none" w:sz="0" w:space="0" w:color="auto"/>
        <w:bottom w:val="none" w:sz="0" w:space="0" w:color="auto"/>
        <w:right w:val="none" w:sz="0" w:space="0" w:color="auto"/>
      </w:divBdr>
    </w:div>
    <w:div w:id="780879864">
      <w:bodyDiv w:val="1"/>
      <w:marLeft w:val="0"/>
      <w:marRight w:val="0"/>
      <w:marTop w:val="0"/>
      <w:marBottom w:val="0"/>
      <w:divBdr>
        <w:top w:val="none" w:sz="0" w:space="0" w:color="auto"/>
        <w:left w:val="none" w:sz="0" w:space="0" w:color="auto"/>
        <w:bottom w:val="none" w:sz="0" w:space="0" w:color="auto"/>
        <w:right w:val="none" w:sz="0" w:space="0" w:color="auto"/>
      </w:divBdr>
    </w:div>
    <w:div w:id="783378236">
      <w:bodyDiv w:val="1"/>
      <w:marLeft w:val="0"/>
      <w:marRight w:val="0"/>
      <w:marTop w:val="0"/>
      <w:marBottom w:val="0"/>
      <w:divBdr>
        <w:top w:val="none" w:sz="0" w:space="0" w:color="auto"/>
        <w:left w:val="none" w:sz="0" w:space="0" w:color="auto"/>
        <w:bottom w:val="none" w:sz="0" w:space="0" w:color="auto"/>
        <w:right w:val="none" w:sz="0" w:space="0" w:color="auto"/>
      </w:divBdr>
    </w:div>
    <w:div w:id="784886775">
      <w:bodyDiv w:val="1"/>
      <w:marLeft w:val="0"/>
      <w:marRight w:val="0"/>
      <w:marTop w:val="0"/>
      <w:marBottom w:val="0"/>
      <w:divBdr>
        <w:top w:val="none" w:sz="0" w:space="0" w:color="auto"/>
        <w:left w:val="none" w:sz="0" w:space="0" w:color="auto"/>
        <w:bottom w:val="none" w:sz="0" w:space="0" w:color="auto"/>
        <w:right w:val="none" w:sz="0" w:space="0" w:color="auto"/>
      </w:divBdr>
    </w:div>
    <w:div w:id="787627948">
      <w:bodyDiv w:val="1"/>
      <w:marLeft w:val="0"/>
      <w:marRight w:val="0"/>
      <w:marTop w:val="0"/>
      <w:marBottom w:val="0"/>
      <w:divBdr>
        <w:top w:val="none" w:sz="0" w:space="0" w:color="auto"/>
        <w:left w:val="none" w:sz="0" w:space="0" w:color="auto"/>
        <w:bottom w:val="none" w:sz="0" w:space="0" w:color="auto"/>
        <w:right w:val="none" w:sz="0" w:space="0" w:color="auto"/>
      </w:divBdr>
    </w:div>
    <w:div w:id="791904032">
      <w:bodyDiv w:val="1"/>
      <w:marLeft w:val="0"/>
      <w:marRight w:val="0"/>
      <w:marTop w:val="0"/>
      <w:marBottom w:val="0"/>
      <w:divBdr>
        <w:top w:val="none" w:sz="0" w:space="0" w:color="auto"/>
        <w:left w:val="none" w:sz="0" w:space="0" w:color="auto"/>
        <w:bottom w:val="none" w:sz="0" w:space="0" w:color="auto"/>
        <w:right w:val="none" w:sz="0" w:space="0" w:color="auto"/>
      </w:divBdr>
    </w:div>
    <w:div w:id="792164951">
      <w:bodyDiv w:val="1"/>
      <w:marLeft w:val="0"/>
      <w:marRight w:val="0"/>
      <w:marTop w:val="0"/>
      <w:marBottom w:val="0"/>
      <w:divBdr>
        <w:top w:val="none" w:sz="0" w:space="0" w:color="auto"/>
        <w:left w:val="none" w:sz="0" w:space="0" w:color="auto"/>
        <w:bottom w:val="none" w:sz="0" w:space="0" w:color="auto"/>
        <w:right w:val="none" w:sz="0" w:space="0" w:color="auto"/>
      </w:divBdr>
    </w:div>
    <w:div w:id="792407331">
      <w:bodyDiv w:val="1"/>
      <w:marLeft w:val="0"/>
      <w:marRight w:val="0"/>
      <w:marTop w:val="0"/>
      <w:marBottom w:val="0"/>
      <w:divBdr>
        <w:top w:val="none" w:sz="0" w:space="0" w:color="auto"/>
        <w:left w:val="none" w:sz="0" w:space="0" w:color="auto"/>
        <w:bottom w:val="none" w:sz="0" w:space="0" w:color="auto"/>
        <w:right w:val="none" w:sz="0" w:space="0" w:color="auto"/>
      </w:divBdr>
    </w:div>
    <w:div w:id="792477270">
      <w:bodyDiv w:val="1"/>
      <w:marLeft w:val="0"/>
      <w:marRight w:val="0"/>
      <w:marTop w:val="0"/>
      <w:marBottom w:val="0"/>
      <w:divBdr>
        <w:top w:val="none" w:sz="0" w:space="0" w:color="auto"/>
        <w:left w:val="none" w:sz="0" w:space="0" w:color="auto"/>
        <w:bottom w:val="none" w:sz="0" w:space="0" w:color="auto"/>
        <w:right w:val="none" w:sz="0" w:space="0" w:color="auto"/>
      </w:divBdr>
    </w:div>
    <w:div w:id="792794637">
      <w:bodyDiv w:val="1"/>
      <w:marLeft w:val="0"/>
      <w:marRight w:val="0"/>
      <w:marTop w:val="0"/>
      <w:marBottom w:val="0"/>
      <w:divBdr>
        <w:top w:val="none" w:sz="0" w:space="0" w:color="auto"/>
        <w:left w:val="none" w:sz="0" w:space="0" w:color="auto"/>
        <w:bottom w:val="none" w:sz="0" w:space="0" w:color="auto"/>
        <w:right w:val="none" w:sz="0" w:space="0" w:color="auto"/>
      </w:divBdr>
      <w:divsChild>
        <w:div w:id="1859540929">
          <w:marLeft w:val="0"/>
          <w:marRight w:val="0"/>
          <w:marTop w:val="0"/>
          <w:marBottom w:val="0"/>
          <w:divBdr>
            <w:top w:val="none" w:sz="0" w:space="0" w:color="auto"/>
            <w:left w:val="none" w:sz="0" w:space="0" w:color="auto"/>
            <w:bottom w:val="none" w:sz="0" w:space="0" w:color="auto"/>
            <w:right w:val="none" w:sz="0" w:space="0" w:color="auto"/>
          </w:divBdr>
          <w:divsChild>
            <w:div w:id="2070885512">
              <w:marLeft w:val="0"/>
              <w:marRight w:val="0"/>
              <w:marTop w:val="0"/>
              <w:marBottom w:val="0"/>
              <w:divBdr>
                <w:top w:val="none" w:sz="0" w:space="0" w:color="auto"/>
                <w:left w:val="none" w:sz="0" w:space="0" w:color="auto"/>
                <w:bottom w:val="none" w:sz="0" w:space="0" w:color="auto"/>
                <w:right w:val="none" w:sz="0" w:space="0" w:color="auto"/>
              </w:divBdr>
              <w:divsChild>
                <w:div w:id="1142037476">
                  <w:marLeft w:val="0"/>
                  <w:marRight w:val="0"/>
                  <w:marTop w:val="0"/>
                  <w:marBottom w:val="0"/>
                  <w:divBdr>
                    <w:top w:val="none" w:sz="0" w:space="0" w:color="auto"/>
                    <w:left w:val="none" w:sz="0" w:space="0" w:color="auto"/>
                    <w:bottom w:val="none" w:sz="0" w:space="0" w:color="auto"/>
                    <w:right w:val="none" w:sz="0" w:space="0" w:color="auto"/>
                  </w:divBdr>
                  <w:divsChild>
                    <w:div w:id="893662303">
                      <w:marLeft w:val="0"/>
                      <w:marRight w:val="0"/>
                      <w:marTop w:val="0"/>
                      <w:marBottom w:val="0"/>
                      <w:divBdr>
                        <w:top w:val="none" w:sz="0" w:space="0" w:color="auto"/>
                        <w:left w:val="none" w:sz="0" w:space="0" w:color="auto"/>
                        <w:bottom w:val="none" w:sz="0" w:space="0" w:color="auto"/>
                        <w:right w:val="none" w:sz="0" w:space="0" w:color="auto"/>
                      </w:divBdr>
                      <w:divsChild>
                        <w:div w:id="62928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83656">
      <w:bodyDiv w:val="1"/>
      <w:marLeft w:val="0"/>
      <w:marRight w:val="0"/>
      <w:marTop w:val="0"/>
      <w:marBottom w:val="0"/>
      <w:divBdr>
        <w:top w:val="none" w:sz="0" w:space="0" w:color="auto"/>
        <w:left w:val="none" w:sz="0" w:space="0" w:color="auto"/>
        <w:bottom w:val="none" w:sz="0" w:space="0" w:color="auto"/>
        <w:right w:val="none" w:sz="0" w:space="0" w:color="auto"/>
      </w:divBdr>
    </w:div>
    <w:div w:id="794369168">
      <w:bodyDiv w:val="1"/>
      <w:marLeft w:val="0"/>
      <w:marRight w:val="0"/>
      <w:marTop w:val="0"/>
      <w:marBottom w:val="0"/>
      <w:divBdr>
        <w:top w:val="none" w:sz="0" w:space="0" w:color="auto"/>
        <w:left w:val="none" w:sz="0" w:space="0" w:color="auto"/>
        <w:bottom w:val="none" w:sz="0" w:space="0" w:color="auto"/>
        <w:right w:val="none" w:sz="0" w:space="0" w:color="auto"/>
      </w:divBdr>
    </w:div>
    <w:div w:id="795375437">
      <w:bodyDiv w:val="1"/>
      <w:marLeft w:val="0"/>
      <w:marRight w:val="0"/>
      <w:marTop w:val="0"/>
      <w:marBottom w:val="0"/>
      <w:divBdr>
        <w:top w:val="none" w:sz="0" w:space="0" w:color="auto"/>
        <w:left w:val="none" w:sz="0" w:space="0" w:color="auto"/>
        <w:bottom w:val="none" w:sz="0" w:space="0" w:color="auto"/>
        <w:right w:val="none" w:sz="0" w:space="0" w:color="auto"/>
      </w:divBdr>
    </w:div>
    <w:div w:id="796335976">
      <w:bodyDiv w:val="1"/>
      <w:marLeft w:val="0"/>
      <w:marRight w:val="0"/>
      <w:marTop w:val="0"/>
      <w:marBottom w:val="0"/>
      <w:divBdr>
        <w:top w:val="none" w:sz="0" w:space="0" w:color="auto"/>
        <w:left w:val="none" w:sz="0" w:space="0" w:color="auto"/>
        <w:bottom w:val="none" w:sz="0" w:space="0" w:color="auto"/>
        <w:right w:val="none" w:sz="0" w:space="0" w:color="auto"/>
      </w:divBdr>
    </w:div>
    <w:div w:id="798887538">
      <w:bodyDiv w:val="1"/>
      <w:marLeft w:val="0"/>
      <w:marRight w:val="0"/>
      <w:marTop w:val="0"/>
      <w:marBottom w:val="0"/>
      <w:divBdr>
        <w:top w:val="none" w:sz="0" w:space="0" w:color="auto"/>
        <w:left w:val="none" w:sz="0" w:space="0" w:color="auto"/>
        <w:bottom w:val="none" w:sz="0" w:space="0" w:color="auto"/>
        <w:right w:val="none" w:sz="0" w:space="0" w:color="auto"/>
      </w:divBdr>
    </w:div>
    <w:div w:id="801313245">
      <w:bodyDiv w:val="1"/>
      <w:marLeft w:val="0"/>
      <w:marRight w:val="0"/>
      <w:marTop w:val="0"/>
      <w:marBottom w:val="0"/>
      <w:divBdr>
        <w:top w:val="none" w:sz="0" w:space="0" w:color="auto"/>
        <w:left w:val="none" w:sz="0" w:space="0" w:color="auto"/>
        <w:bottom w:val="none" w:sz="0" w:space="0" w:color="auto"/>
        <w:right w:val="none" w:sz="0" w:space="0" w:color="auto"/>
      </w:divBdr>
    </w:div>
    <w:div w:id="801654052">
      <w:bodyDiv w:val="1"/>
      <w:marLeft w:val="0"/>
      <w:marRight w:val="0"/>
      <w:marTop w:val="0"/>
      <w:marBottom w:val="0"/>
      <w:divBdr>
        <w:top w:val="none" w:sz="0" w:space="0" w:color="auto"/>
        <w:left w:val="none" w:sz="0" w:space="0" w:color="auto"/>
        <w:bottom w:val="none" w:sz="0" w:space="0" w:color="auto"/>
        <w:right w:val="none" w:sz="0" w:space="0" w:color="auto"/>
      </w:divBdr>
    </w:div>
    <w:div w:id="802965376">
      <w:bodyDiv w:val="1"/>
      <w:marLeft w:val="0"/>
      <w:marRight w:val="0"/>
      <w:marTop w:val="0"/>
      <w:marBottom w:val="0"/>
      <w:divBdr>
        <w:top w:val="none" w:sz="0" w:space="0" w:color="auto"/>
        <w:left w:val="none" w:sz="0" w:space="0" w:color="auto"/>
        <w:bottom w:val="none" w:sz="0" w:space="0" w:color="auto"/>
        <w:right w:val="none" w:sz="0" w:space="0" w:color="auto"/>
      </w:divBdr>
    </w:div>
    <w:div w:id="804080021">
      <w:bodyDiv w:val="1"/>
      <w:marLeft w:val="0"/>
      <w:marRight w:val="0"/>
      <w:marTop w:val="0"/>
      <w:marBottom w:val="0"/>
      <w:divBdr>
        <w:top w:val="none" w:sz="0" w:space="0" w:color="auto"/>
        <w:left w:val="none" w:sz="0" w:space="0" w:color="auto"/>
        <w:bottom w:val="none" w:sz="0" w:space="0" w:color="auto"/>
        <w:right w:val="none" w:sz="0" w:space="0" w:color="auto"/>
      </w:divBdr>
    </w:div>
    <w:div w:id="805195181">
      <w:bodyDiv w:val="1"/>
      <w:marLeft w:val="0"/>
      <w:marRight w:val="0"/>
      <w:marTop w:val="0"/>
      <w:marBottom w:val="0"/>
      <w:divBdr>
        <w:top w:val="none" w:sz="0" w:space="0" w:color="auto"/>
        <w:left w:val="none" w:sz="0" w:space="0" w:color="auto"/>
        <w:bottom w:val="none" w:sz="0" w:space="0" w:color="auto"/>
        <w:right w:val="none" w:sz="0" w:space="0" w:color="auto"/>
      </w:divBdr>
    </w:div>
    <w:div w:id="805853584">
      <w:bodyDiv w:val="1"/>
      <w:marLeft w:val="0"/>
      <w:marRight w:val="0"/>
      <w:marTop w:val="0"/>
      <w:marBottom w:val="0"/>
      <w:divBdr>
        <w:top w:val="none" w:sz="0" w:space="0" w:color="auto"/>
        <w:left w:val="none" w:sz="0" w:space="0" w:color="auto"/>
        <w:bottom w:val="none" w:sz="0" w:space="0" w:color="auto"/>
        <w:right w:val="none" w:sz="0" w:space="0" w:color="auto"/>
      </w:divBdr>
    </w:div>
    <w:div w:id="806630412">
      <w:bodyDiv w:val="1"/>
      <w:marLeft w:val="0"/>
      <w:marRight w:val="0"/>
      <w:marTop w:val="0"/>
      <w:marBottom w:val="0"/>
      <w:divBdr>
        <w:top w:val="none" w:sz="0" w:space="0" w:color="auto"/>
        <w:left w:val="none" w:sz="0" w:space="0" w:color="auto"/>
        <w:bottom w:val="none" w:sz="0" w:space="0" w:color="auto"/>
        <w:right w:val="none" w:sz="0" w:space="0" w:color="auto"/>
      </w:divBdr>
    </w:div>
    <w:div w:id="806893642">
      <w:bodyDiv w:val="1"/>
      <w:marLeft w:val="0"/>
      <w:marRight w:val="0"/>
      <w:marTop w:val="0"/>
      <w:marBottom w:val="0"/>
      <w:divBdr>
        <w:top w:val="none" w:sz="0" w:space="0" w:color="auto"/>
        <w:left w:val="none" w:sz="0" w:space="0" w:color="auto"/>
        <w:bottom w:val="none" w:sz="0" w:space="0" w:color="auto"/>
        <w:right w:val="none" w:sz="0" w:space="0" w:color="auto"/>
      </w:divBdr>
    </w:div>
    <w:div w:id="808090256">
      <w:bodyDiv w:val="1"/>
      <w:marLeft w:val="0"/>
      <w:marRight w:val="0"/>
      <w:marTop w:val="0"/>
      <w:marBottom w:val="0"/>
      <w:divBdr>
        <w:top w:val="none" w:sz="0" w:space="0" w:color="auto"/>
        <w:left w:val="none" w:sz="0" w:space="0" w:color="auto"/>
        <w:bottom w:val="none" w:sz="0" w:space="0" w:color="auto"/>
        <w:right w:val="none" w:sz="0" w:space="0" w:color="auto"/>
      </w:divBdr>
    </w:div>
    <w:div w:id="808591318">
      <w:bodyDiv w:val="1"/>
      <w:marLeft w:val="0"/>
      <w:marRight w:val="0"/>
      <w:marTop w:val="0"/>
      <w:marBottom w:val="0"/>
      <w:divBdr>
        <w:top w:val="none" w:sz="0" w:space="0" w:color="auto"/>
        <w:left w:val="none" w:sz="0" w:space="0" w:color="auto"/>
        <w:bottom w:val="none" w:sz="0" w:space="0" w:color="auto"/>
        <w:right w:val="none" w:sz="0" w:space="0" w:color="auto"/>
      </w:divBdr>
    </w:div>
    <w:div w:id="809982916">
      <w:bodyDiv w:val="1"/>
      <w:marLeft w:val="0"/>
      <w:marRight w:val="0"/>
      <w:marTop w:val="0"/>
      <w:marBottom w:val="0"/>
      <w:divBdr>
        <w:top w:val="none" w:sz="0" w:space="0" w:color="auto"/>
        <w:left w:val="none" w:sz="0" w:space="0" w:color="auto"/>
        <w:bottom w:val="none" w:sz="0" w:space="0" w:color="auto"/>
        <w:right w:val="none" w:sz="0" w:space="0" w:color="auto"/>
      </w:divBdr>
    </w:div>
    <w:div w:id="809983179">
      <w:bodyDiv w:val="1"/>
      <w:marLeft w:val="0"/>
      <w:marRight w:val="0"/>
      <w:marTop w:val="0"/>
      <w:marBottom w:val="0"/>
      <w:divBdr>
        <w:top w:val="none" w:sz="0" w:space="0" w:color="auto"/>
        <w:left w:val="none" w:sz="0" w:space="0" w:color="auto"/>
        <w:bottom w:val="none" w:sz="0" w:space="0" w:color="auto"/>
        <w:right w:val="none" w:sz="0" w:space="0" w:color="auto"/>
      </w:divBdr>
    </w:div>
    <w:div w:id="812870058">
      <w:bodyDiv w:val="1"/>
      <w:marLeft w:val="0"/>
      <w:marRight w:val="0"/>
      <w:marTop w:val="0"/>
      <w:marBottom w:val="0"/>
      <w:divBdr>
        <w:top w:val="none" w:sz="0" w:space="0" w:color="auto"/>
        <w:left w:val="none" w:sz="0" w:space="0" w:color="auto"/>
        <w:bottom w:val="none" w:sz="0" w:space="0" w:color="auto"/>
        <w:right w:val="none" w:sz="0" w:space="0" w:color="auto"/>
      </w:divBdr>
    </w:div>
    <w:div w:id="814956075">
      <w:bodyDiv w:val="1"/>
      <w:marLeft w:val="0"/>
      <w:marRight w:val="0"/>
      <w:marTop w:val="0"/>
      <w:marBottom w:val="0"/>
      <w:divBdr>
        <w:top w:val="none" w:sz="0" w:space="0" w:color="auto"/>
        <w:left w:val="none" w:sz="0" w:space="0" w:color="auto"/>
        <w:bottom w:val="none" w:sz="0" w:space="0" w:color="auto"/>
        <w:right w:val="none" w:sz="0" w:space="0" w:color="auto"/>
      </w:divBdr>
    </w:div>
    <w:div w:id="816579034">
      <w:bodyDiv w:val="1"/>
      <w:marLeft w:val="0"/>
      <w:marRight w:val="0"/>
      <w:marTop w:val="0"/>
      <w:marBottom w:val="0"/>
      <w:divBdr>
        <w:top w:val="none" w:sz="0" w:space="0" w:color="auto"/>
        <w:left w:val="none" w:sz="0" w:space="0" w:color="auto"/>
        <w:bottom w:val="none" w:sz="0" w:space="0" w:color="auto"/>
        <w:right w:val="none" w:sz="0" w:space="0" w:color="auto"/>
      </w:divBdr>
    </w:div>
    <w:div w:id="817456400">
      <w:bodyDiv w:val="1"/>
      <w:marLeft w:val="0"/>
      <w:marRight w:val="0"/>
      <w:marTop w:val="0"/>
      <w:marBottom w:val="0"/>
      <w:divBdr>
        <w:top w:val="none" w:sz="0" w:space="0" w:color="auto"/>
        <w:left w:val="none" w:sz="0" w:space="0" w:color="auto"/>
        <w:bottom w:val="none" w:sz="0" w:space="0" w:color="auto"/>
        <w:right w:val="none" w:sz="0" w:space="0" w:color="auto"/>
      </w:divBdr>
    </w:div>
    <w:div w:id="817844483">
      <w:bodyDiv w:val="1"/>
      <w:marLeft w:val="0"/>
      <w:marRight w:val="0"/>
      <w:marTop w:val="0"/>
      <w:marBottom w:val="0"/>
      <w:divBdr>
        <w:top w:val="none" w:sz="0" w:space="0" w:color="auto"/>
        <w:left w:val="none" w:sz="0" w:space="0" w:color="auto"/>
        <w:bottom w:val="none" w:sz="0" w:space="0" w:color="auto"/>
        <w:right w:val="none" w:sz="0" w:space="0" w:color="auto"/>
      </w:divBdr>
      <w:divsChild>
        <w:div w:id="1257709962">
          <w:marLeft w:val="0"/>
          <w:marRight w:val="0"/>
          <w:marTop w:val="0"/>
          <w:marBottom w:val="0"/>
          <w:divBdr>
            <w:top w:val="none" w:sz="0" w:space="0" w:color="auto"/>
            <w:left w:val="none" w:sz="0" w:space="0" w:color="auto"/>
            <w:bottom w:val="none" w:sz="0" w:space="0" w:color="auto"/>
            <w:right w:val="none" w:sz="0" w:space="0" w:color="auto"/>
          </w:divBdr>
          <w:divsChild>
            <w:div w:id="1698702230">
              <w:marLeft w:val="0"/>
              <w:marRight w:val="0"/>
              <w:marTop w:val="0"/>
              <w:marBottom w:val="0"/>
              <w:divBdr>
                <w:top w:val="none" w:sz="0" w:space="0" w:color="auto"/>
                <w:left w:val="none" w:sz="0" w:space="0" w:color="auto"/>
                <w:bottom w:val="none" w:sz="0" w:space="0" w:color="auto"/>
                <w:right w:val="none" w:sz="0" w:space="0" w:color="auto"/>
              </w:divBdr>
              <w:divsChild>
                <w:div w:id="21852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959126">
      <w:bodyDiv w:val="1"/>
      <w:marLeft w:val="0"/>
      <w:marRight w:val="0"/>
      <w:marTop w:val="0"/>
      <w:marBottom w:val="0"/>
      <w:divBdr>
        <w:top w:val="none" w:sz="0" w:space="0" w:color="auto"/>
        <w:left w:val="none" w:sz="0" w:space="0" w:color="auto"/>
        <w:bottom w:val="none" w:sz="0" w:space="0" w:color="auto"/>
        <w:right w:val="none" w:sz="0" w:space="0" w:color="auto"/>
      </w:divBdr>
    </w:div>
    <w:div w:id="819419531">
      <w:bodyDiv w:val="1"/>
      <w:marLeft w:val="0"/>
      <w:marRight w:val="0"/>
      <w:marTop w:val="0"/>
      <w:marBottom w:val="0"/>
      <w:divBdr>
        <w:top w:val="none" w:sz="0" w:space="0" w:color="auto"/>
        <w:left w:val="none" w:sz="0" w:space="0" w:color="auto"/>
        <w:bottom w:val="none" w:sz="0" w:space="0" w:color="auto"/>
        <w:right w:val="none" w:sz="0" w:space="0" w:color="auto"/>
      </w:divBdr>
    </w:div>
    <w:div w:id="819611751">
      <w:bodyDiv w:val="1"/>
      <w:marLeft w:val="0"/>
      <w:marRight w:val="0"/>
      <w:marTop w:val="0"/>
      <w:marBottom w:val="0"/>
      <w:divBdr>
        <w:top w:val="none" w:sz="0" w:space="0" w:color="auto"/>
        <w:left w:val="none" w:sz="0" w:space="0" w:color="auto"/>
        <w:bottom w:val="none" w:sz="0" w:space="0" w:color="auto"/>
        <w:right w:val="none" w:sz="0" w:space="0" w:color="auto"/>
      </w:divBdr>
    </w:div>
    <w:div w:id="821853221">
      <w:bodyDiv w:val="1"/>
      <w:marLeft w:val="0"/>
      <w:marRight w:val="0"/>
      <w:marTop w:val="0"/>
      <w:marBottom w:val="0"/>
      <w:divBdr>
        <w:top w:val="none" w:sz="0" w:space="0" w:color="auto"/>
        <w:left w:val="none" w:sz="0" w:space="0" w:color="auto"/>
        <w:bottom w:val="none" w:sz="0" w:space="0" w:color="auto"/>
        <w:right w:val="none" w:sz="0" w:space="0" w:color="auto"/>
      </w:divBdr>
    </w:div>
    <w:div w:id="822353847">
      <w:bodyDiv w:val="1"/>
      <w:marLeft w:val="0"/>
      <w:marRight w:val="0"/>
      <w:marTop w:val="0"/>
      <w:marBottom w:val="0"/>
      <w:divBdr>
        <w:top w:val="none" w:sz="0" w:space="0" w:color="auto"/>
        <w:left w:val="none" w:sz="0" w:space="0" w:color="auto"/>
        <w:bottom w:val="none" w:sz="0" w:space="0" w:color="auto"/>
        <w:right w:val="none" w:sz="0" w:space="0" w:color="auto"/>
      </w:divBdr>
    </w:div>
    <w:div w:id="826898088">
      <w:bodyDiv w:val="1"/>
      <w:marLeft w:val="0"/>
      <w:marRight w:val="0"/>
      <w:marTop w:val="0"/>
      <w:marBottom w:val="0"/>
      <w:divBdr>
        <w:top w:val="none" w:sz="0" w:space="0" w:color="auto"/>
        <w:left w:val="none" w:sz="0" w:space="0" w:color="auto"/>
        <w:bottom w:val="none" w:sz="0" w:space="0" w:color="auto"/>
        <w:right w:val="none" w:sz="0" w:space="0" w:color="auto"/>
      </w:divBdr>
    </w:div>
    <w:div w:id="827986213">
      <w:bodyDiv w:val="1"/>
      <w:marLeft w:val="0"/>
      <w:marRight w:val="0"/>
      <w:marTop w:val="0"/>
      <w:marBottom w:val="0"/>
      <w:divBdr>
        <w:top w:val="none" w:sz="0" w:space="0" w:color="auto"/>
        <w:left w:val="none" w:sz="0" w:space="0" w:color="auto"/>
        <w:bottom w:val="none" w:sz="0" w:space="0" w:color="auto"/>
        <w:right w:val="none" w:sz="0" w:space="0" w:color="auto"/>
      </w:divBdr>
    </w:div>
    <w:div w:id="828059139">
      <w:bodyDiv w:val="1"/>
      <w:marLeft w:val="0"/>
      <w:marRight w:val="0"/>
      <w:marTop w:val="0"/>
      <w:marBottom w:val="0"/>
      <w:divBdr>
        <w:top w:val="none" w:sz="0" w:space="0" w:color="auto"/>
        <w:left w:val="none" w:sz="0" w:space="0" w:color="auto"/>
        <w:bottom w:val="none" w:sz="0" w:space="0" w:color="auto"/>
        <w:right w:val="none" w:sz="0" w:space="0" w:color="auto"/>
      </w:divBdr>
    </w:div>
    <w:div w:id="828402337">
      <w:bodyDiv w:val="1"/>
      <w:marLeft w:val="0"/>
      <w:marRight w:val="0"/>
      <w:marTop w:val="0"/>
      <w:marBottom w:val="0"/>
      <w:divBdr>
        <w:top w:val="none" w:sz="0" w:space="0" w:color="auto"/>
        <w:left w:val="none" w:sz="0" w:space="0" w:color="auto"/>
        <w:bottom w:val="none" w:sz="0" w:space="0" w:color="auto"/>
        <w:right w:val="none" w:sz="0" w:space="0" w:color="auto"/>
      </w:divBdr>
    </w:div>
    <w:div w:id="828440855">
      <w:bodyDiv w:val="1"/>
      <w:marLeft w:val="0"/>
      <w:marRight w:val="0"/>
      <w:marTop w:val="0"/>
      <w:marBottom w:val="0"/>
      <w:divBdr>
        <w:top w:val="none" w:sz="0" w:space="0" w:color="auto"/>
        <w:left w:val="none" w:sz="0" w:space="0" w:color="auto"/>
        <w:bottom w:val="none" w:sz="0" w:space="0" w:color="auto"/>
        <w:right w:val="none" w:sz="0" w:space="0" w:color="auto"/>
      </w:divBdr>
    </w:div>
    <w:div w:id="829253101">
      <w:bodyDiv w:val="1"/>
      <w:marLeft w:val="0"/>
      <w:marRight w:val="0"/>
      <w:marTop w:val="0"/>
      <w:marBottom w:val="0"/>
      <w:divBdr>
        <w:top w:val="none" w:sz="0" w:space="0" w:color="auto"/>
        <w:left w:val="none" w:sz="0" w:space="0" w:color="auto"/>
        <w:bottom w:val="none" w:sz="0" w:space="0" w:color="auto"/>
        <w:right w:val="none" w:sz="0" w:space="0" w:color="auto"/>
      </w:divBdr>
    </w:div>
    <w:div w:id="831021049">
      <w:bodyDiv w:val="1"/>
      <w:marLeft w:val="0"/>
      <w:marRight w:val="0"/>
      <w:marTop w:val="0"/>
      <w:marBottom w:val="0"/>
      <w:divBdr>
        <w:top w:val="none" w:sz="0" w:space="0" w:color="auto"/>
        <w:left w:val="none" w:sz="0" w:space="0" w:color="auto"/>
        <w:bottom w:val="none" w:sz="0" w:space="0" w:color="auto"/>
        <w:right w:val="none" w:sz="0" w:space="0" w:color="auto"/>
      </w:divBdr>
    </w:div>
    <w:div w:id="831916726">
      <w:bodyDiv w:val="1"/>
      <w:marLeft w:val="0"/>
      <w:marRight w:val="0"/>
      <w:marTop w:val="0"/>
      <w:marBottom w:val="0"/>
      <w:divBdr>
        <w:top w:val="none" w:sz="0" w:space="0" w:color="auto"/>
        <w:left w:val="none" w:sz="0" w:space="0" w:color="auto"/>
        <w:bottom w:val="none" w:sz="0" w:space="0" w:color="auto"/>
        <w:right w:val="none" w:sz="0" w:space="0" w:color="auto"/>
      </w:divBdr>
    </w:div>
    <w:div w:id="832767042">
      <w:bodyDiv w:val="1"/>
      <w:marLeft w:val="0"/>
      <w:marRight w:val="0"/>
      <w:marTop w:val="0"/>
      <w:marBottom w:val="0"/>
      <w:divBdr>
        <w:top w:val="none" w:sz="0" w:space="0" w:color="auto"/>
        <w:left w:val="none" w:sz="0" w:space="0" w:color="auto"/>
        <w:bottom w:val="none" w:sz="0" w:space="0" w:color="auto"/>
        <w:right w:val="none" w:sz="0" w:space="0" w:color="auto"/>
      </w:divBdr>
    </w:div>
    <w:div w:id="833689631">
      <w:bodyDiv w:val="1"/>
      <w:marLeft w:val="0"/>
      <w:marRight w:val="0"/>
      <w:marTop w:val="0"/>
      <w:marBottom w:val="0"/>
      <w:divBdr>
        <w:top w:val="none" w:sz="0" w:space="0" w:color="auto"/>
        <w:left w:val="none" w:sz="0" w:space="0" w:color="auto"/>
        <w:bottom w:val="none" w:sz="0" w:space="0" w:color="auto"/>
        <w:right w:val="none" w:sz="0" w:space="0" w:color="auto"/>
      </w:divBdr>
    </w:div>
    <w:div w:id="834495740">
      <w:bodyDiv w:val="1"/>
      <w:marLeft w:val="0"/>
      <w:marRight w:val="0"/>
      <w:marTop w:val="0"/>
      <w:marBottom w:val="0"/>
      <w:divBdr>
        <w:top w:val="none" w:sz="0" w:space="0" w:color="auto"/>
        <w:left w:val="none" w:sz="0" w:space="0" w:color="auto"/>
        <w:bottom w:val="none" w:sz="0" w:space="0" w:color="auto"/>
        <w:right w:val="none" w:sz="0" w:space="0" w:color="auto"/>
      </w:divBdr>
    </w:div>
    <w:div w:id="834803852">
      <w:bodyDiv w:val="1"/>
      <w:marLeft w:val="0"/>
      <w:marRight w:val="0"/>
      <w:marTop w:val="0"/>
      <w:marBottom w:val="0"/>
      <w:divBdr>
        <w:top w:val="none" w:sz="0" w:space="0" w:color="auto"/>
        <w:left w:val="none" w:sz="0" w:space="0" w:color="auto"/>
        <w:bottom w:val="none" w:sz="0" w:space="0" w:color="auto"/>
        <w:right w:val="none" w:sz="0" w:space="0" w:color="auto"/>
      </w:divBdr>
    </w:div>
    <w:div w:id="835192668">
      <w:bodyDiv w:val="1"/>
      <w:marLeft w:val="0"/>
      <w:marRight w:val="0"/>
      <w:marTop w:val="0"/>
      <w:marBottom w:val="0"/>
      <w:divBdr>
        <w:top w:val="none" w:sz="0" w:space="0" w:color="auto"/>
        <w:left w:val="none" w:sz="0" w:space="0" w:color="auto"/>
        <w:bottom w:val="none" w:sz="0" w:space="0" w:color="auto"/>
        <w:right w:val="none" w:sz="0" w:space="0" w:color="auto"/>
      </w:divBdr>
    </w:div>
    <w:div w:id="836531878">
      <w:bodyDiv w:val="1"/>
      <w:marLeft w:val="0"/>
      <w:marRight w:val="0"/>
      <w:marTop w:val="0"/>
      <w:marBottom w:val="0"/>
      <w:divBdr>
        <w:top w:val="none" w:sz="0" w:space="0" w:color="auto"/>
        <w:left w:val="none" w:sz="0" w:space="0" w:color="auto"/>
        <w:bottom w:val="none" w:sz="0" w:space="0" w:color="auto"/>
        <w:right w:val="none" w:sz="0" w:space="0" w:color="auto"/>
      </w:divBdr>
    </w:div>
    <w:div w:id="837813515">
      <w:bodyDiv w:val="1"/>
      <w:marLeft w:val="0"/>
      <w:marRight w:val="0"/>
      <w:marTop w:val="0"/>
      <w:marBottom w:val="0"/>
      <w:divBdr>
        <w:top w:val="none" w:sz="0" w:space="0" w:color="auto"/>
        <w:left w:val="none" w:sz="0" w:space="0" w:color="auto"/>
        <w:bottom w:val="none" w:sz="0" w:space="0" w:color="auto"/>
        <w:right w:val="none" w:sz="0" w:space="0" w:color="auto"/>
      </w:divBdr>
    </w:div>
    <w:div w:id="841045452">
      <w:bodyDiv w:val="1"/>
      <w:marLeft w:val="0"/>
      <w:marRight w:val="0"/>
      <w:marTop w:val="0"/>
      <w:marBottom w:val="0"/>
      <w:divBdr>
        <w:top w:val="none" w:sz="0" w:space="0" w:color="auto"/>
        <w:left w:val="none" w:sz="0" w:space="0" w:color="auto"/>
        <w:bottom w:val="none" w:sz="0" w:space="0" w:color="auto"/>
        <w:right w:val="none" w:sz="0" w:space="0" w:color="auto"/>
      </w:divBdr>
    </w:div>
    <w:div w:id="841507521">
      <w:bodyDiv w:val="1"/>
      <w:marLeft w:val="0"/>
      <w:marRight w:val="0"/>
      <w:marTop w:val="0"/>
      <w:marBottom w:val="0"/>
      <w:divBdr>
        <w:top w:val="none" w:sz="0" w:space="0" w:color="auto"/>
        <w:left w:val="none" w:sz="0" w:space="0" w:color="auto"/>
        <w:bottom w:val="none" w:sz="0" w:space="0" w:color="auto"/>
        <w:right w:val="none" w:sz="0" w:space="0" w:color="auto"/>
      </w:divBdr>
    </w:div>
    <w:div w:id="841630247">
      <w:bodyDiv w:val="1"/>
      <w:marLeft w:val="0"/>
      <w:marRight w:val="0"/>
      <w:marTop w:val="0"/>
      <w:marBottom w:val="0"/>
      <w:divBdr>
        <w:top w:val="none" w:sz="0" w:space="0" w:color="auto"/>
        <w:left w:val="none" w:sz="0" w:space="0" w:color="auto"/>
        <w:bottom w:val="none" w:sz="0" w:space="0" w:color="auto"/>
        <w:right w:val="none" w:sz="0" w:space="0" w:color="auto"/>
      </w:divBdr>
    </w:div>
    <w:div w:id="842431987">
      <w:bodyDiv w:val="1"/>
      <w:marLeft w:val="0"/>
      <w:marRight w:val="0"/>
      <w:marTop w:val="0"/>
      <w:marBottom w:val="0"/>
      <w:divBdr>
        <w:top w:val="none" w:sz="0" w:space="0" w:color="auto"/>
        <w:left w:val="none" w:sz="0" w:space="0" w:color="auto"/>
        <w:bottom w:val="none" w:sz="0" w:space="0" w:color="auto"/>
        <w:right w:val="none" w:sz="0" w:space="0" w:color="auto"/>
      </w:divBdr>
    </w:div>
    <w:div w:id="844132256">
      <w:bodyDiv w:val="1"/>
      <w:marLeft w:val="0"/>
      <w:marRight w:val="0"/>
      <w:marTop w:val="0"/>
      <w:marBottom w:val="0"/>
      <w:divBdr>
        <w:top w:val="none" w:sz="0" w:space="0" w:color="auto"/>
        <w:left w:val="none" w:sz="0" w:space="0" w:color="auto"/>
        <w:bottom w:val="none" w:sz="0" w:space="0" w:color="auto"/>
        <w:right w:val="none" w:sz="0" w:space="0" w:color="auto"/>
      </w:divBdr>
    </w:div>
    <w:div w:id="846559906">
      <w:bodyDiv w:val="1"/>
      <w:marLeft w:val="0"/>
      <w:marRight w:val="0"/>
      <w:marTop w:val="0"/>
      <w:marBottom w:val="0"/>
      <w:divBdr>
        <w:top w:val="none" w:sz="0" w:space="0" w:color="auto"/>
        <w:left w:val="none" w:sz="0" w:space="0" w:color="auto"/>
        <w:bottom w:val="none" w:sz="0" w:space="0" w:color="auto"/>
        <w:right w:val="none" w:sz="0" w:space="0" w:color="auto"/>
      </w:divBdr>
    </w:div>
    <w:div w:id="846752124">
      <w:bodyDiv w:val="1"/>
      <w:marLeft w:val="0"/>
      <w:marRight w:val="0"/>
      <w:marTop w:val="0"/>
      <w:marBottom w:val="0"/>
      <w:divBdr>
        <w:top w:val="none" w:sz="0" w:space="0" w:color="auto"/>
        <w:left w:val="none" w:sz="0" w:space="0" w:color="auto"/>
        <w:bottom w:val="none" w:sz="0" w:space="0" w:color="auto"/>
        <w:right w:val="none" w:sz="0" w:space="0" w:color="auto"/>
      </w:divBdr>
    </w:div>
    <w:div w:id="849178614">
      <w:bodyDiv w:val="1"/>
      <w:marLeft w:val="0"/>
      <w:marRight w:val="0"/>
      <w:marTop w:val="0"/>
      <w:marBottom w:val="0"/>
      <w:divBdr>
        <w:top w:val="none" w:sz="0" w:space="0" w:color="auto"/>
        <w:left w:val="none" w:sz="0" w:space="0" w:color="auto"/>
        <w:bottom w:val="none" w:sz="0" w:space="0" w:color="auto"/>
        <w:right w:val="none" w:sz="0" w:space="0" w:color="auto"/>
      </w:divBdr>
    </w:div>
    <w:div w:id="849687070">
      <w:bodyDiv w:val="1"/>
      <w:marLeft w:val="0"/>
      <w:marRight w:val="0"/>
      <w:marTop w:val="0"/>
      <w:marBottom w:val="0"/>
      <w:divBdr>
        <w:top w:val="none" w:sz="0" w:space="0" w:color="auto"/>
        <w:left w:val="none" w:sz="0" w:space="0" w:color="auto"/>
        <w:bottom w:val="none" w:sz="0" w:space="0" w:color="auto"/>
        <w:right w:val="none" w:sz="0" w:space="0" w:color="auto"/>
      </w:divBdr>
    </w:div>
    <w:div w:id="849759415">
      <w:bodyDiv w:val="1"/>
      <w:marLeft w:val="0"/>
      <w:marRight w:val="0"/>
      <w:marTop w:val="0"/>
      <w:marBottom w:val="0"/>
      <w:divBdr>
        <w:top w:val="none" w:sz="0" w:space="0" w:color="auto"/>
        <w:left w:val="none" w:sz="0" w:space="0" w:color="auto"/>
        <w:bottom w:val="none" w:sz="0" w:space="0" w:color="auto"/>
        <w:right w:val="none" w:sz="0" w:space="0" w:color="auto"/>
      </w:divBdr>
    </w:div>
    <w:div w:id="850030624">
      <w:bodyDiv w:val="1"/>
      <w:marLeft w:val="0"/>
      <w:marRight w:val="0"/>
      <w:marTop w:val="0"/>
      <w:marBottom w:val="0"/>
      <w:divBdr>
        <w:top w:val="none" w:sz="0" w:space="0" w:color="auto"/>
        <w:left w:val="none" w:sz="0" w:space="0" w:color="auto"/>
        <w:bottom w:val="none" w:sz="0" w:space="0" w:color="auto"/>
        <w:right w:val="none" w:sz="0" w:space="0" w:color="auto"/>
      </w:divBdr>
    </w:div>
    <w:div w:id="851652739">
      <w:bodyDiv w:val="1"/>
      <w:marLeft w:val="0"/>
      <w:marRight w:val="0"/>
      <w:marTop w:val="0"/>
      <w:marBottom w:val="0"/>
      <w:divBdr>
        <w:top w:val="none" w:sz="0" w:space="0" w:color="auto"/>
        <w:left w:val="none" w:sz="0" w:space="0" w:color="auto"/>
        <w:bottom w:val="none" w:sz="0" w:space="0" w:color="auto"/>
        <w:right w:val="none" w:sz="0" w:space="0" w:color="auto"/>
      </w:divBdr>
    </w:div>
    <w:div w:id="852576423">
      <w:bodyDiv w:val="1"/>
      <w:marLeft w:val="0"/>
      <w:marRight w:val="0"/>
      <w:marTop w:val="0"/>
      <w:marBottom w:val="0"/>
      <w:divBdr>
        <w:top w:val="none" w:sz="0" w:space="0" w:color="auto"/>
        <w:left w:val="none" w:sz="0" w:space="0" w:color="auto"/>
        <w:bottom w:val="none" w:sz="0" w:space="0" w:color="auto"/>
        <w:right w:val="none" w:sz="0" w:space="0" w:color="auto"/>
      </w:divBdr>
    </w:div>
    <w:div w:id="854923016">
      <w:bodyDiv w:val="1"/>
      <w:marLeft w:val="0"/>
      <w:marRight w:val="0"/>
      <w:marTop w:val="0"/>
      <w:marBottom w:val="0"/>
      <w:divBdr>
        <w:top w:val="none" w:sz="0" w:space="0" w:color="auto"/>
        <w:left w:val="none" w:sz="0" w:space="0" w:color="auto"/>
        <w:bottom w:val="none" w:sz="0" w:space="0" w:color="auto"/>
        <w:right w:val="none" w:sz="0" w:space="0" w:color="auto"/>
      </w:divBdr>
    </w:div>
    <w:div w:id="858281499">
      <w:bodyDiv w:val="1"/>
      <w:marLeft w:val="0"/>
      <w:marRight w:val="0"/>
      <w:marTop w:val="0"/>
      <w:marBottom w:val="0"/>
      <w:divBdr>
        <w:top w:val="none" w:sz="0" w:space="0" w:color="auto"/>
        <w:left w:val="none" w:sz="0" w:space="0" w:color="auto"/>
        <w:bottom w:val="none" w:sz="0" w:space="0" w:color="auto"/>
        <w:right w:val="none" w:sz="0" w:space="0" w:color="auto"/>
      </w:divBdr>
    </w:div>
    <w:div w:id="858853667">
      <w:bodyDiv w:val="1"/>
      <w:marLeft w:val="0"/>
      <w:marRight w:val="0"/>
      <w:marTop w:val="0"/>
      <w:marBottom w:val="0"/>
      <w:divBdr>
        <w:top w:val="none" w:sz="0" w:space="0" w:color="auto"/>
        <w:left w:val="none" w:sz="0" w:space="0" w:color="auto"/>
        <w:bottom w:val="none" w:sz="0" w:space="0" w:color="auto"/>
        <w:right w:val="none" w:sz="0" w:space="0" w:color="auto"/>
      </w:divBdr>
    </w:div>
    <w:div w:id="859900575">
      <w:bodyDiv w:val="1"/>
      <w:marLeft w:val="0"/>
      <w:marRight w:val="0"/>
      <w:marTop w:val="0"/>
      <w:marBottom w:val="0"/>
      <w:divBdr>
        <w:top w:val="none" w:sz="0" w:space="0" w:color="auto"/>
        <w:left w:val="none" w:sz="0" w:space="0" w:color="auto"/>
        <w:bottom w:val="none" w:sz="0" w:space="0" w:color="auto"/>
        <w:right w:val="none" w:sz="0" w:space="0" w:color="auto"/>
      </w:divBdr>
    </w:div>
    <w:div w:id="860625163">
      <w:bodyDiv w:val="1"/>
      <w:marLeft w:val="0"/>
      <w:marRight w:val="0"/>
      <w:marTop w:val="0"/>
      <w:marBottom w:val="0"/>
      <w:divBdr>
        <w:top w:val="none" w:sz="0" w:space="0" w:color="auto"/>
        <w:left w:val="none" w:sz="0" w:space="0" w:color="auto"/>
        <w:bottom w:val="none" w:sz="0" w:space="0" w:color="auto"/>
        <w:right w:val="none" w:sz="0" w:space="0" w:color="auto"/>
      </w:divBdr>
    </w:div>
    <w:div w:id="862130736">
      <w:bodyDiv w:val="1"/>
      <w:marLeft w:val="0"/>
      <w:marRight w:val="0"/>
      <w:marTop w:val="0"/>
      <w:marBottom w:val="0"/>
      <w:divBdr>
        <w:top w:val="none" w:sz="0" w:space="0" w:color="auto"/>
        <w:left w:val="none" w:sz="0" w:space="0" w:color="auto"/>
        <w:bottom w:val="none" w:sz="0" w:space="0" w:color="auto"/>
        <w:right w:val="none" w:sz="0" w:space="0" w:color="auto"/>
      </w:divBdr>
    </w:div>
    <w:div w:id="862211047">
      <w:bodyDiv w:val="1"/>
      <w:marLeft w:val="0"/>
      <w:marRight w:val="0"/>
      <w:marTop w:val="0"/>
      <w:marBottom w:val="0"/>
      <w:divBdr>
        <w:top w:val="none" w:sz="0" w:space="0" w:color="auto"/>
        <w:left w:val="none" w:sz="0" w:space="0" w:color="auto"/>
        <w:bottom w:val="none" w:sz="0" w:space="0" w:color="auto"/>
        <w:right w:val="none" w:sz="0" w:space="0" w:color="auto"/>
      </w:divBdr>
    </w:div>
    <w:div w:id="863056141">
      <w:bodyDiv w:val="1"/>
      <w:marLeft w:val="0"/>
      <w:marRight w:val="0"/>
      <w:marTop w:val="0"/>
      <w:marBottom w:val="0"/>
      <w:divBdr>
        <w:top w:val="none" w:sz="0" w:space="0" w:color="auto"/>
        <w:left w:val="none" w:sz="0" w:space="0" w:color="auto"/>
        <w:bottom w:val="none" w:sz="0" w:space="0" w:color="auto"/>
        <w:right w:val="none" w:sz="0" w:space="0" w:color="auto"/>
      </w:divBdr>
    </w:div>
    <w:div w:id="863716781">
      <w:bodyDiv w:val="1"/>
      <w:marLeft w:val="0"/>
      <w:marRight w:val="0"/>
      <w:marTop w:val="0"/>
      <w:marBottom w:val="0"/>
      <w:divBdr>
        <w:top w:val="none" w:sz="0" w:space="0" w:color="auto"/>
        <w:left w:val="none" w:sz="0" w:space="0" w:color="auto"/>
        <w:bottom w:val="none" w:sz="0" w:space="0" w:color="auto"/>
        <w:right w:val="none" w:sz="0" w:space="0" w:color="auto"/>
      </w:divBdr>
    </w:div>
    <w:div w:id="864253686">
      <w:bodyDiv w:val="1"/>
      <w:marLeft w:val="0"/>
      <w:marRight w:val="0"/>
      <w:marTop w:val="0"/>
      <w:marBottom w:val="0"/>
      <w:divBdr>
        <w:top w:val="none" w:sz="0" w:space="0" w:color="auto"/>
        <w:left w:val="none" w:sz="0" w:space="0" w:color="auto"/>
        <w:bottom w:val="none" w:sz="0" w:space="0" w:color="auto"/>
        <w:right w:val="none" w:sz="0" w:space="0" w:color="auto"/>
      </w:divBdr>
    </w:div>
    <w:div w:id="865292016">
      <w:bodyDiv w:val="1"/>
      <w:marLeft w:val="0"/>
      <w:marRight w:val="0"/>
      <w:marTop w:val="0"/>
      <w:marBottom w:val="0"/>
      <w:divBdr>
        <w:top w:val="none" w:sz="0" w:space="0" w:color="auto"/>
        <w:left w:val="none" w:sz="0" w:space="0" w:color="auto"/>
        <w:bottom w:val="none" w:sz="0" w:space="0" w:color="auto"/>
        <w:right w:val="none" w:sz="0" w:space="0" w:color="auto"/>
      </w:divBdr>
    </w:div>
    <w:div w:id="865362037">
      <w:bodyDiv w:val="1"/>
      <w:marLeft w:val="0"/>
      <w:marRight w:val="0"/>
      <w:marTop w:val="0"/>
      <w:marBottom w:val="0"/>
      <w:divBdr>
        <w:top w:val="none" w:sz="0" w:space="0" w:color="auto"/>
        <w:left w:val="none" w:sz="0" w:space="0" w:color="auto"/>
        <w:bottom w:val="none" w:sz="0" w:space="0" w:color="auto"/>
        <w:right w:val="none" w:sz="0" w:space="0" w:color="auto"/>
      </w:divBdr>
    </w:div>
    <w:div w:id="867642978">
      <w:bodyDiv w:val="1"/>
      <w:marLeft w:val="0"/>
      <w:marRight w:val="0"/>
      <w:marTop w:val="0"/>
      <w:marBottom w:val="0"/>
      <w:divBdr>
        <w:top w:val="none" w:sz="0" w:space="0" w:color="auto"/>
        <w:left w:val="none" w:sz="0" w:space="0" w:color="auto"/>
        <w:bottom w:val="none" w:sz="0" w:space="0" w:color="auto"/>
        <w:right w:val="none" w:sz="0" w:space="0" w:color="auto"/>
      </w:divBdr>
    </w:div>
    <w:div w:id="868566079">
      <w:bodyDiv w:val="1"/>
      <w:marLeft w:val="0"/>
      <w:marRight w:val="0"/>
      <w:marTop w:val="0"/>
      <w:marBottom w:val="0"/>
      <w:divBdr>
        <w:top w:val="none" w:sz="0" w:space="0" w:color="auto"/>
        <w:left w:val="none" w:sz="0" w:space="0" w:color="auto"/>
        <w:bottom w:val="none" w:sz="0" w:space="0" w:color="auto"/>
        <w:right w:val="none" w:sz="0" w:space="0" w:color="auto"/>
      </w:divBdr>
    </w:div>
    <w:div w:id="868758492">
      <w:bodyDiv w:val="1"/>
      <w:marLeft w:val="0"/>
      <w:marRight w:val="0"/>
      <w:marTop w:val="0"/>
      <w:marBottom w:val="0"/>
      <w:divBdr>
        <w:top w:val="none" w:sz="0" w:space="0" w:color="auto"/>
        <w:left w:val="none" w:sz="0" w:space="0" w:color="auto"/>
        <w:bottom w:val="none" w:sz="0" w:space="0" w:color="auto"/>
        <w:right w:val="none" w:sz="0" w:space="0" w:color="auto"/>
      </w:divBdr>
    </w:div>
    <w:div w:id="868956696">
      <w:bodyDiv w:val="1"/>
      <w:marLeft w:val="0"/>
      <w:marRight w:val="0"/>
      <w:marTop w:val="0"/>
      <w:marBottom w:val="0"/>
      <w:divBdr>
        <w:top w:val="none" w:sz="0" w:space="0" w:color="auto"/>
        <w:left w:val="none" w:sz="0" w:space="0" w:color="auto"/>
        <w:bottom w:val="none" w:sz="0" w:space="0" w:color="auto"/>
        <w:right w:val="none" w:sz="0" w:space="0" w:color="auto"/>
      </w:divBdr>
    </w:div>
    <w:div w:id="869491509">
      <w:bodyDiv w:val="1"/>
      <w:marLeft w:val="0"/>
      <w:marRight w:val="0"/>
      <w:marTop w:val="0"/>
      <w:marBottom w:val="0"/>
      <w:divBdr>
        <w:top w:val="none" w:sz="0" w:space="0" w:color="auto"/>
        <w:left w:val="none" w:sz="0" w:space="0" w:color="auto"/>
        <w:bottom w:val="none" w:sz="0" w:space="0" w:color="auto"/>
        <w:right w:val="none" w:sz="0" w:space="0" w:color="auto"/>
      </w:divBdr>
    </w:div>
    <w:div w:id="869532608">
      <w:bodyDiv w:val="1"/>
      <w:marLeft w:val="0"/>
      <w:marRight w:val="0"/>
      <w:marTop w:val="0"/>
      <w:marBottom w:val="0"/>
      <w:divBdr>
        <w:top w:val="none" w:sz="0" w:space="0" w:color="auto"/>
        <w:left w:val="none" w:sz="0" w:space="0" w:color="auto"/>
        <w:bottom w:val="none" w:sz="0" w:space="0" w:color="auto"/>
        <w:right w:val="none" w:sz="0" w:space="0" w:color="auto"/>
      </w:divBdr>
    </w:div>
    <w:div w:id="870266709">
      <w:bodyDiv w:val="1"/>
      <w:marLeft w:val="0"/>
      <w:marRight w:val="0"/>
      <w:marTop w:val="0"/>
      <w:marBottom w:val="0"/>
      <w:divBdr>
        <w:top w:val="none" w:sz="0" w:space="0" w:color="auto"/>
        <w:left w:val="none" w:sz="0" w:space="0" w:color="auto"/>
        <w:bottom w:val="none" w:sz="0" w:space="0" w:color="auto"/>
        <w:right w:val="none" w:sz="0" w:space="0" w:color="auto"/>
      </w:divBdr>
    </w:div>
    <w:div w:id="871650898">
      <w:bodyDiv w:val="1"/>
      <w:marLeft w:val="0"/>
      <w:marRight w:val="0"/>
      <w:marTop w:val="0"/>
      <w:marBottom w:val="0"/>
      <w:divBdr>
        <w:top w:val="none" w:sz="0" w:space="0" w:color="auto"/>
        <w:left w:val="none" w:sz="0" w:space="0" w:color="auto"/>
        <w:bottom w:val="none" w:sz="0" w:space="0" w:color="auto"/>
        <w:right w:val="none" w:sz="0" w:space="0" w:color="auto"/>
      </w:divBdr>
    </w:div>
    <w:div w:id="872226956">
      <w:bodyDiv w:val="1"/>
      <w:marLeft w:val="0"/>
      <w:marRight w:val="0"/>
      <w:marTop w:val="0"/>
      <w:marBottom w:val="0"/>
      <w:divBdr>
        <w:top w:val="none" w:sz="0" w:space="0" w:color="auto"/>
        <w:left w:val="none" w:sz="0" w:space="0" w:color="auto"/>
        <w:bottom w:val="none" w:sz="0" w:space="0" w:color="auto"/>
        <w:right w:val="none" w:sz="0" w:space="0" w:color="auto"/>
      </w:divBdr>
    </w:div>
    <w:div w:id="873150867">
      <w:bodyDiv w:val="1"/>
      <w:marLeft w:val="0"/>
      <w:marRight w:val="0"/>
      <w:marTop w:val="0"/>
      <w:marBottom w:val="0"/>
      <w:divBdr>
        <w:top w:val="none" w:sz="0" w:space="0" w:color="auto"/>
        <w:left w:val="none" w:sz="0" w:space="0" w:color="auto"/>
        <w:bottom w:val="none" w:sz="0" w:space="0" w:color="auto"/>
        <w:right w:val="none" w:sz="0" w:space="0" w:color="auto"/>
      </w:divBdr>
    </w:div>
    <w:div w:id="873425836">
      <w:bodyDiv w:val="1"/>
      <w:marLeft w:val="0"/>
      <w:marRight w:val="0"/>
      <w:marTop w:val="0"/>
      <w:marBottom w:val="0"/>
      <w:divBdr>
        <w:top w:val="none" w:sz="0" w:space="0" w:color="auto"/>
        <w:left w:val="none" w:sz="0" w:space="0" w:color="auto"/>
        <w:bottom w:val="none" w:sz="0" w:space="0" w:color="auto"/>
        <w:right w:val="none" w:sz="0" w:space="0" w:color="auto"/>
      </w:divBdr>
    </w:div>
    <w:div w:id="873927828">
      <w:bodyDiv w:val="1"/>
      <w:marLeft w:val="0"/>
      <w:marRight w:val="0"/>
      <w:marTop w:val="0"/>
      <w:marBottom w:val="0"/>
      <w:divBdr>
        <w:top w:val="none" w:sz="0" w:space="0" w:color="auto"/>
        <w:left w:val="none" w:sz="0" w:space="0" w:color="auto"/>
        <w:bottom w:val="none" w:sz="0" w:space="0" w:color="auto"/>
        <w:right w:val="none" w:sz="0" w:space="0" w:color="auto"/>
      </w:divBdr>
    </w:div>
    <w:div w:id="875119821">
      <w:bodyDiv w:val="1"/>
      <w:marLeft w:val="0"/>
      <w:marRight w:val="0"/>
      <w:marTop w:val="0"/>
      <w:marBottom w:val="0"/>
      <w:divBdr>
        <w:top w:val="none" w:sz="0" w:space="0" w:color="auto"/>
        <w:left w:val="none" w:sz="0" w:space="0" w:color="auto"/>
        <w:bottom w:val="none" w:sz="0" w:space="0" w:color="auto"/>
        <w:right w:val="none" w:sz="0" w:space="0" w:color="auto"/>
      </w:divBdr>
    </w:div>
    <w:div w:id="875235040">
      <w:bodyDiv w:val="1"/>
      <w:marLeft w:val="0"/>
      <w:marRight w:val="0"/>
      <w:marTop w:val="0"/>
      <w:marBottom w:val="0"/>
      <w:divBdr>
        <w:top w:val="none" w:sz="0" w:space="0" w:color="auto"/>
        <w:left w:val="none" w:sz="0" w:space="0" w:color="auto"/>
        <w:bottom w:val="none" w:sz="0" w:space="0" w:color="auto"/>
        <w:right w:val="none" w:sz="0" w:space="0" w:color="auto"/>
      </w:divBdr>
    </w:div>
    <w:div w:id="877162116">
      <w:bodyDiv w:val="1"/>
      <w:marLeft w:val="0"/>
      <w:marRight w:val="0"/>
      <w:marTop w:val="0"/>
      <w:marBottom w:val="0"/>
      <w:divBdr>
        <w:top w:val="none" w:sz="0" w:space="0" w:color="auto"/>
        <w:left w:val="none" w:sz="0" w:space="0" w:color="auto"/>
        <w:bottom w:val="none" w:sz="0" w:space="0" w:color="auto"/>
        <w:right w:val="none" w:sz="0" w:space="0" w:color="auto"/>
      </w:divBdr>
    </w:div>
    <w:div w:id="877546267">
      <w:bodyDiv w:val="1"/>
      <w:marLeft w:val="0"/>
      <w:marRight w:val="0"/>
      <w:marTop w:val="0"/>
      <w:marBottom w:val="0"/>
      <w:divBdr>
        <w:top w:val="none" w:sz="0" w:space="0" w:color="auto"/>
        <w:left w:val="none" w:sz="0" w:space="0" w:color="auto"/>
        <w:bottom w:val="none" w:sz="0" w:space="0" w:color="auto"/>
        <w:right w:val="none" w:sz="0" w:space="0" w:color="auto"/>
      </w:divBdr>
    </w:div>
    <w:div w:id="878468372">
      <w:bodyDiv w:val="1"/>
      <w:marLeft w:val="0"/>
      <w:marRight w:val="0"/>
      <w:marTop w:val="0"/>
      <w:marBottom w:val="0"/>
      <w:divBdr>
        <w:top w:val="none" w:sz="0" w:space="0" w:color="auto"/>
        <w:left w:val="none" w:sz="0" w:space="0" w:color="auto"/>
        <w:bottom w:val="none" w:sz="0" w:space="0" w:color="auto"/>
        <w:right w:val="none" w:sz="0" w:space="0" w:color="auto"/>
      </w:divBdr>
    </w:div>
    <w:div w:id="880938237">
      <w:bodyDiv w:val="1"/>
      <w:marLeft w:val="0"/>
      <w:marRight w:val="0"/>
      <w:marTop w:val="0"/>
      <w:marBottom w:val="0"/>
      <w:divBdr>
        <w:top w:val="none" w:sz="0" w:space="0" w:color="auto"/>
        <w:left w:val="none" w:sz="0" w:space="0" w:color="auto"/>
        <w:bottom w:val="none" w:sz="0" w:space="0" w:color="auto"/>
        <w:right w:val="none" w:sz="0" w:space="0" w:color="auto"/>
      </w:divBdr>
    </w:div>
    <w:div w:id="882248067">
      <w:bodyDiv w:val="1"/>
      <w:marLeft w:val="0"/>
      <w:marRight w:val="0"/>
      <w:marTop w:val="0"/>
      <w:marBottom w:val="0"/>
      <w:divBdr>
        <w:top w:val="none" w:sz="0" w:space="0" w:color="auto"/>
        <w:left w:val="none" w:sz="0" w:space="0" w:color="auto"/>
        <w:bottom w:val="none" w:sz="0" w:space="0" w:color="auto"/>
        <w:right w:val="none" w:sz="0" w:space="0" w:color="auto"/>
      </w:divBdr>
    </w:div>
    <w:div w:id="883054306">
      <w:bodyDiv w:val="1"/>
      <w:marLeft w:val="0"/>
      <w:marRight w:val="0"/>
      <w:marTop w:val="0"/>
      <w:marBottom w:val="0"/>
      <w:divBdr>
        <w:top w:val="none" w:sz="0" w:space="0" w:color="auto"/>
        <w:left w:val="none" w:sz="0" w:space="0" w:color="auto"/>
        <w:bottom w:val="none" w:sz="0" w:space="0" w:color="auto"/>
        <w:right w:val="none" w:sz="0" w:space="0" w:color="auto"/>
      </w:divBdr>
    </w:div>
    <w:div w:id="887378396">
      <w:bodyDiv w:val="1"/>
      <w:marLeft w:val="0"/>
      <w:marRight w:val="0"/>
      <w:marTop w:val="0"/>
      <w:marBottom w:val="0"/>
      <w:divBdr>
        <w:top w:val="none" w:sz="0" w:space="0" w:color="auto"/>
        <w:left w:val="none" w:sz="0" w:space="0" w:color="auto"/>
        <w:bottom w:val="none" w:sz="0" w:space="0" w:color="auto"/>
        <w:right w:val="none" w:sz="0" w:space="0" w:color="auto"/>
      </w:divBdr>
    </w:div>
    <w:div w:id="889073419">
      <w:bodyDiv w:val="1"/>
      <w:marLeft w:val="0"/>
      <w:marRight w:val="0"/>
      <w:marTop w:val="0"/>
      <w:marBottom w:val="0"/>
      <w:divBdr>
        <w:top w:val="none" w:sz="0" w:space="0" w:color="auto"/>
        <w:left w:val="none" w:sz="0" w:space="0" w:color="auto"/>
        <w:bottom w:val="none" w:sz="0" w:space="0" w:color="auto"/>
        <w:right w:val="none" w:sz="0" w:space="0" w:color="auto"/>
      </w:divBdr>
    </w:div>
    <w:div w:id="889075062">
      <w:bodyDiv w:val="1"/>
      <w:marLeft w:val="0"/>
      <w:marRight w:val="0"/>
      <w:marTop w:val="0"/>
      <w:marBottom w:val="0"/>
      <w:divBdr>
        <w:top w:val="none" w:sz="0" w:space="0" w:color="auto"/>
        <w:left w:val="none" w:sz="0" w:space="0" w:color="auto"/>
        <w:bottom w:val="none" w:sz="0" w:space="0" w:color="auto"/>
        <w:right w:val="none" w:sz="0" w:space="0" w:color="auto"/>
      </w:divBdr>
    </w:div>
    <w:div w:id="889078112">
      <w:bodyDiv w:val="1"/>
      <w:marLeft w:val="0"/>
      <w:marRight w:val="0"/>
      <w:marTop w:val="0"/>
      <w:marBottom w:val="0"/>
      <w:divBdr>
        <w:top w:val="none" w:sz="0" w:space="0" w:color="auto"/>
        <w:left w:val="none" w:sz="0" w:space="0" w:color="auto"/>
        <w:bottom w:val="none" w:sz="0" w:space="0" w:color="auto"/>
        <w:right w:val="none" w:sz="0" w:space="0" w:color="auto"/>
      </w:divBdr>
    </w:div>
    <w:div w:id="889225180">
      <w:bodyDiv w:val="1"/>
      <w:marLeft w:val="0"/>
      <w:marRight w:val="0"/>
      <w:marTop w:val="0"/>
      <w:marBottom w:val="0"/>
      <w:divBdr>
        <w:top w:val="none" w:sz="0" w:space="0" w:color="auto"/>
        <w:left w:val="none" w:sz="0" w:space="0" w:color="auto"/>
        <w:bottom w:val="none" w:sz="0" w:space="0" w:color="auto"/>
        <w:right w:val="none" w:sz="0" w:space="0" w:color="auto"/>
      </w:divBdr>
    </w:div>
    <w:div w:id="890266698">
      <w:bodyDiv w:val="1"/>
      <w:marLeft w:val="0"/>
      <w:marRight w:val="0"/>
      <w:marTop w:val="0"/>
      <w:marBottom w:val="0"/>
      <w:divBdr>
        <w:top w:val="none" w:sz="0" w:space="0" w:color="auto"/>
        <w:left w:val="none" w:sz="0" w:space="0" w:color="auto"/>
        <w:bottom w:val="none" w:sz="0" w:space="0" w:color="auto"/>
        <w:right w:val="none" w:sz="0" w:space="0" w:color="auto"/>
      </w:divBdr>
    </w:div>
    <w:div w:id="892544366">
      <w:bodyDiv w:val="1"/>
      <w:marLeft w:val="0"/>
      <w:marRight w:val="0"/>
      <w:marTop w:val="0"/>
      <w:marBottom w:val="0"/>
      <w:divBdr>
        <w:top w:val="none" w:sz="0" w:space="0" w:color="auto"/>
        <w:left w:val="none" w:sz="0" w:space="0" w:color="auto"/>
        <w:bottom w:val="none" w:sz="0" w:space="0" w:color="auto"/>
        <w:right w:val="none" w:sz="0" w:space="0" w:color="auto"/>
      </w:divBdr>
    </w:div>
    <w:div w:id="894317028">
      <w:bodyDiv w:val="1"/>
      <w:marLeft w:val="0"/>
      <w:marRight w:val="0"/>
      <w:marTop w:val="0"/>
      <w:marBottom w:val="0"/>
      <w:divBdr>
        <w:top w:val="none" w:sz="0" w:space="0" w:color="auto"/>
        <w:left w:val="none" w:sz="0" w:space="0" w:color="auto"/>
        <w:bottom w:val="none" w:sz="0" w:space="0" w:color="auto"/>
        <w:right w:val="none" w:sz="0" w:space="0" w:color="auto"/>
      </w:divBdr>
    </w:div>
    <w:div w:id="894657852">
      <w:bodyDiv w:val="1"/>
      <w:marLeft w:val="0"/>
      <w:marRight w:val="0"/>
      <w:marTop w:val="0"/>
      <w:marBottom w:val="0"/>
      <w:divBdr>
        <w:top w:val="none" w:sz="0" w:space="0" w:color="auto"/>
        <w:left w:val="none" w:sz="0" w:space="0" w:color="auto"/>
        <w:bottom w:val="none" w:sz="0" w:space="0" w:color="auto"/>
        <w:right w:val="none" w:sz="0" w:space="0" w:color="auto"/>
      </w:divBdr>
    </w:div>
    <w:div w:id="894852427">
      <w:bodyDiv w:val="1"/>
      <w:marLeft w:val="0"/>
      <w:marRight w:val="0"/>
      <w:marTop w:val="0"/>
      <w:marBottom w:val="0"/>
      <w:divBdr>
        <w:top w:val="none" w:sz="0" w:space="0" w:color="auto"/>
        <w:left w:val="none" w:sz="0" w:space="0" w:color="auto"/>
        <w:bottom w:val="none" w:sz="0" w:space="0" w:color="auto"/>
        <w:right w:val="none" w:sz="0" w:space="0" w:color="auto"/>
      </w:divBdr>
    </w:div>
    <w:div w:id="898054776">
      <w:bodyDiv w:val="1"/>
      <w:marLeft w:val="0"/>
      <w:marRight w:val="0"/>
      <w:marTop w:val="0"/>
      <w:marBottom w:val="0"/>
      <w:divBdr>
        <w:top w:val="none" w:sz="0" w:space="0" w:color="auto"/>
        <w:left w:val="none" w:sz="0" w:space="0" w:color="auto"/>
        <w:bottom w:val="none" w:sz="0" w:space="0" w:color="auto"/>
        <w:right w:val="none" w:sz="0" w:space="0" w:color="auto"/>
      </w:divBdr>
    </w:div>
    <w:div w:id="898248321">
      <w:bodyDiv w:val="1"/>
      <w:marLeft w:val="0"/>
      <w:marRight w:val="0"/>
      <w:marTop w:val="0"/>
      <w:marBottom w:val="0"/>
      <w:divBdr>
        <w:top w:val="none" w:sz="0" w:space="0" w:color="auto"/>
        <w:left w:val="none" w:sz="0" w:space="0" w:color="auto"/>
        <w:bottom w:val="none" w:sz="0" w:space="0" w:color="auto"/>
        <w:right w:val="none" w:sz="0" w:space="0" w:color="auto"/>
      </w:divBdr>
    </w:div>
    <w:div w:id="899286927">
      <w:bodyDiv w:val="1"/>
      <w:marLeft w:val="0"/>
      <w:marRight w:val="0"/>
      <w:marTop w:val="0"/>
      <w:marBottom w:val="0"/>
      <w:divBdr>
        <w:top w:val="none" w:sz="0" w:space="0" w:color="auto"/>
        <w:left w:val="none" w:sz="0" w:space="0" w:color="auto"/>
        <w:bottom w:val="none" w:sz="0" w:space="0" w:color="auto"/>
        <w:right w:val="none" w:sz="0" w:space="0" w:color="auto"/>
      </w:divBdr>
    </w:div>
    <w:div w:id="900291465">
      <w:bodyDiv w:val="1"/>
      <w:marLeft w:val="0"/>
      <w:marRight w:val="0"/>
      <w:marTop w:val="0"/>
      <w:marBottom w:val="0"/>
      <w:divBdr>
        <w:top w:val="none" w:sz="0" w:space="0" w:color="auto"/>
        <w:left w:val="none" w:sz="0" w:space="0" w:color="auto"/>
        <w:bottom w:val="none" w:sz="0" w:space="0" w:color="auto"/>
        <w:right w:val="none" w:sz="0" w:space="0" w:color="auto"/>
      </w:divBdr>
    </w:div>
    <w:div w:id="900334775">
      <w:bodyDiv w:val="1"/>
      <w:marLeft w:val="0"/>
      <w:marRight w:val="0"/>
      <w:marTop w:val="0"/>
      <w:marBottom w:val="0"/>
      <w:divBdr>
        <w:top w:val="none" w:sz="0" w:space="0" w:color="auto"/>
        <w:left w:val="none" w:sz="0" w:space="0" w:color="auto"/>
        <w:bottom w:val="none" w:sz="0" w:space="0" w:color="auto"/>
        <w:right w:val="none" w:sz="0" w:space="0" w:color="auto"/>
      </w:divBdr>
    </w:div>
    <w:div w:id="902449988">
      <w:bodyDiv w:val="1"/>
      <w:marLeft w:val="0"/>
      <w:marRight w:val="0"/>
      <w:marTop w:val="0"/>
      <w:marBottom w:val="0"/>
      <w:divBdr>
        <w:top w:val="none" w:sz="0" w:space="0" w:color="auto"/>
        <w:left w:val="none" w:sz="0" w:space="0" w:color="auto"/>
        <w:bottom w:val="none" w:sz="0" w:space="0" w:color="auto"/>
        <w:right w:val="none" w:sz="0" w:space="0" w:color="auto"/>
      </w:divBdr>
    </w:div>
    <w:div w:id="904995485">
      <w:bodyDiv w:val="1"/>
      <w:marLeft w:val="0"/>
      <w:marRight w:val="0"/>
      <w:marTop w:val="0"/>
      <w:marBottom w:val="0"/>
      <w:divBdr>
        <w:top w:val="none" w:sz="0" w:space="0" w:color="auto"/>
        <w:left w:val="none" w:sz="0" w:space="0" w:color="auto"/>
        <w:bottom w:val="none" w:sz="0" w:space="0" w:color="auto"/>
        <w:right w:val="none" w:sz="0" w:space="0" w:color="auto"/>
      </w:divBdr>
    </w:div>
    <w:div w:id="905645060">
      <w:bodyDiv w:val="1"/>
      <w:marLeft w:val="0"/>
      <w:marRight w:val="0"/>
      <w:marTop w:val="0"/>
      <w:marBottom w:val="0"/>
      <w:divBdr>
        <w:top w:val="none" w:sz="0" w:space="0" w:color="auto"/>
        <w:left w:val="none" w:sz="0" w:space="0" w:color="auto"/>
        <w:bottom w:val="none" w:sz="0" w:space="0" w:color="auto"/>
        <w:right w:val="none" w:sz="0" w:space="0" w:color="auto"/>
      </w:divBdr>
    </w:div>
    <w:div w:id="906765639">
      <w:bodyDiv w:val="1"/>
      <w:marLeft w:val="0"/>
      <w:marRight w:val="0"/>
      <w:marTop w:val="0"/>
      <w:marBottom w:val="0"/>
      <w:divBdr>
        <w:top w:val="none" w:sz="0" w:space="0" w:color="auto"/>
        <w:left w:val="none" w:sz="0" w:space="0" w:color="auto"/>
        <w:bottom w:val="none" w:sz="0" w:space="0" w:color="auto"/>
        <w:right w:val="none" w:sz="0" w:space="0" w:color="auto"/>
      </w:divBdr>
    </w:div>
    <w:div w:id="909925271">
      <w:bodyDiv w:val="1"/>
      <w:marLeft w:val="0"/>
      <w:marRight w:val="0"/>
      <w:marTop w:val="0"/>
      <w:marBottom w:val="0"/>
      <w:divBdr>
        <w:top w:val="none" w:sz="0" w:space="0" w:color="auto"/>
        <w:left w:val="none" w:sz="0" w:space="0" w:color="auto"/>
        <w:bottom w:val="none" w:sz="0" w:space="0" w:color="auto"/>
        <w:right w:val="none" w:sz="0" w:space="0" w:color="auto"/>
      </w:divBdr>
    </w:div>
    <w:div w:id="912618135">
      <w:bodyDiv w:val="1"/>
      <w:marLeft w:val="0"/>
      <w:marRight w:val="0"/>
      <w:marTop w:val="0"/>
      <w:marBottom w:val="0"/>
      <w:divBdr>
        <w:top w:val="none" w:sz="0" w:space="0" w:color="auto"/>
        <w:left w:val="none" w:sz="0" w:space="0" w:color="auto"/>
        <w:bottom w:val="none" w:sz="0" w:space="0" w:color="auto"/>
        <w:right w:val="none" w:sz="0" w:space="0" w:color="auto"/>
      </w:divBdr>
    </w:div>
    <w:div w:id="913079465">
      <w:bodyDiv w:val="1"/>
      <w:marLeft w:val="0"/>
      <w:marRight w:val="0"/>
      <w:marTop w:val="0"/>
      <w:marBottom w:val="0"/>
      <w:divBdr>
        <w:top w:val="none" w:sz="0" w:space="0" w:color="auto"/>
        <w:left w:val="none" w:sz="0" w:space="0" w:color="auto"/>
        <w:bottom w:val="none" w:sz="0" w:space="0" w:color="auto"/>
        <w:right w:val="none" w:sz="0" w:space="0" w:color="auto"/>
      </w:divBdr>
    </w:div>
    <w:div w:id="913397303">
      <w:bodyDiv w:val="1"/>
      <w:marLeft w:val="0"/>
      <w:marRight w:val="0"/>
      <w:marTop w:val="0"/>
      <w:marBottom w:val="0"/>
      <w:divBdr>
        <w:top w:val="none" w:sz="0" w:space="0" w:color="auto"/>
        <w:left w:val="none" w:sz="0" w:space="0" w:color="auto"/>
        <w:bottom w:val="none" w:sz="0" w:space="0" w:color="auto"/>
        <w:right w:val="none" w:sz="0" w:space="0" w:color="auto"/>
      </w:divBdr>
    </w:div>
    <w:div w:id="914508136">
      <w:bodyDiv w:val="1"/>
      <w:marLeft w:val="0"/>
      <w:marRight w:val="0"/>
      <w:marTop w:val="0"/>
      <w:marBottom w:val="0"/>
      <w:divBdr>
        <w:top w:val="none" w:sz="0" w:space="0" w:color="auto"/>
        <w:left w:val="none" w:sz="0" w:space="0" w:color="auto"/>
        <w:bottom w:val="none" w:sz="0" w:space="0" w:color="auto"/>
        <w:right w:val="none" w:sz="0" w:space="0" w:color="auto"/>
      </w:divBdr>
    </w:div>
    <w:div w:id="915822607">
      <w:bodyDiv w:val="1"/>
      <w:marLeft w:val="0"/>
      <w:marRight w:val="0"/>
      <w:marTop w:val="0"/>
      <w:marBottom w:val="0"/>
      <w:divBdr>
        <w:top w:val="none" w:sz="0" w:space="0" w:color="auto"/>
        <w:left w:val="none" w:sz="0" w:space="0" w:color="auto"/>
        <w:bottom w:val="none" w:sz="0" w:space="0" w:color="auto"/>
        <w:right w:val="none" w:sz="0" w:space="0" w:color="auto"/>
      </w:divBdr>
    </w:div>
    <w:div w:id="924269000">
      <w:bodyDiv w:val="1"/>
      <w:marLeft w:val="0"/>
      <w:marRight w:val="0"/>
      <w:marTop w:val="0"/>
      <w:marBottom w:val="0"/>
      <w:divBdr>
        <w:top w:val="none" w:sz="0" w:space="0" w:color="auto"/>
        <w:left w:val="none" w:sz="0" w:space="0" w:color="auto"/>
        <w:bottom w:val="none" w:sz="0" w:space="0" w:color="auto"/>
        <w:right w:val="none" w:sz="0" w:space="0" w:color="auto"/>
      </w:divBdr>
    </w:div>
    <w:div w:id="928925794">
      <w:bodyDiv w:val="1"/>
      <w:marLeft w:val="0"/>
      <w:marRight w:val="0"/>
      <w:marTop w:val="0"/>
      <w:marBottom w:val="0"/>
      <w:divBdr>
        <w:top w:val="none" w:sz="0" w:space="0" w:color="auto"/>
        <w:left w:val="none" w:sz="0" w:space="0" w:color="auto"/>
        <w:bottom w:val="none" w:sz="0" w:space="0" w:color="auto"/>
        <w:right w:val="none" w:sz="0" w:space="0" w:color="auto"/>
      </w:divBdr>
    </w:div>
    <w:div w:id="929194029">
      <w:bodyDiv w:val="1"/>
      <w:marLeft w:val="0"/>
      <w:marRight w:val="0"/>
      <w:marTop w:val="0"/>
      <w:marBottom w:val="0"/>
      <w:divBdr>
        <w:top w:val="none" w:sz="0" w:space="0" w:color="auto"/>
        <w:left w:val="none" w:sz="0" w:space="0" w:color="auto"/>
        <w:bottom w:val="none" w:sz="0" w:space="0" w:color="auto"/>
        <w:right w:val="none" w:sz="0" w:space="0" w:color="auto"/>
      </w:divBdr>
    </w:div>
    <w:div w:id="929777077">
      <w:bodyDiv w:val="1"/>
      <w:marLeft w:val="0"/>
      <w:marRight w:val="0"/>
      <w:marTop w:val="0"/>
      <w:marBottom w:val="0"/>
      <w:divBdr>
        <w:top w:val="none" w:sz="0" w:space="0" w:color="auto"/>
        <w:left w:val="none" w:sz="0" w:space="0" w:color="auto"/>
        <w:bottom w:val="none" w:sz="0" w:space="0" w:color="auto"/>
        <w:right w:val="none" w:sz="0" w:space="0" w:color="auto"/>
      </w:divBdr>
    </w:div>
    <w:div w:id="929853698">
      <w:bodyDiv w:val="1"/>
      <w:marLeft w:val="0"/>
      <w:marRight w:val="0"/>
      <w:marTop w:val="0"/>
      <w:marBottom w:val="0"/>
      <w:divBdr>
        <w:top w:val="none" w:sz="0" w:space="0" w:color="auto"/>
        <w:left w:val="none" w:sz="0" w:space="0" w:color="auto"/>
        <w:bottom w:val="none" w:sz="0" w:space="0" w:color="auto"/>
        <w:right w:val="none" w:sz="0" w:space="0" w:color="auto"/>
      </w:divBdr>
    </w:div>
    <w:div w:id="930164565">
      <w:bodyDiv w:val="1"/>
      <w:marLeft w:val="0"/>
      <w:marRight w:val="0"/>
      <w:marTop w:val="0"/>
      <w:marBottom w:val="0"/>
      <w:divBdr>
        <w:top w:val="none" w:sz="0" w:space="0" w:color="auto"/>
        <w:left w:val="none" w:sz="0" w:space="0" w:color="auto"/>
        <w:bottom w:val="none" w:sz="0" w:space="0" w:color="auto"/>
        <w:right w:val="none" w:sz="0" w:space="0" w:color="auto"/>
      </w:divBdr>
    </w:div>
    <w:div w:id="931009574">
      <w:bodyDiv w:val="1"/>
      <w:marLeft w:val="0"/>
      <w:marRight w:val="0"/>
      <w:marTop w:val="0"/>
      <w:marBottom w:val="0"/>
      <w:divBdr>
        <w:top w:val="none" w:sz="0" w:space="0" w:color="auto"/>
        <w:left w:val="none" w:sz="0" w:space="0" w:color="auto"/>
        <w:bottom w:val="none" w:sz="0" w:space="0" w:color="auto"/>
        <w:right w:val="none" w:sz="0" w:space="0" w:color="auto"/>
      </w:divBdr>
    </w:div>
    <w:div w:id="931401234">
      <w:bodyDiv w:val="1"/>
      <w:marLeft w:val="0"/>
      <w:marRight w:val="0"/>
      <w:marTop w:val="0"/>
      <w:marBottom w:val="0"/>
      <w:divBdr>
        <w:top w:val="none" w:sz="0" w:space="0" w:color="auto"/>
        <w:left w:val="none" w:sz="0" w:space="0" w:color="auto"/>
        <w:bottom w:val="none" w:sz="0" w:space="0" w:color="auto"/>
        <w:right w:val="none" w:sz="0" w:space="0" w:color="auto"/>
      </w:divBdr>
    </w:div>
    <w:div w:id="932393418">
      <w:bodyDiv w:val="1"/>
      <w:marLeft w:val="0"/>
      <w:marRight w:val="0"/>
      <w:marTop w:val="0"/>
      <w:marBottom w:val="0"/>
      <w:divBdr>
        <w:top w:val="none" w:sz="0" w:space="0" w:color="auto"/>
        <w:left w:val="none" w:sz="0" w:space="0" w:color="auto"/>
        <w:bottom w:val="none" w:sz="0" w:space="0" w:color="auto"/>
        <w:right w:val="none" w:sz="0" w:space="0" w:color="auto"/>
      </w:divBdr>
    </w:div>
    <w:div w:id="932468236">
      <w:bodyDiv w:val="1"/>
      <w:marLeft w:val="0"/>
      <w:marRight w:val="0"/>
      <w:marTop w:val="0"/>
      <w:marBottom w:val="0"/>
      <w:divBdr>
        <w:top w:val="none" w:sz="0" w:space="0" w:color="auto"/>
        <w:left w:val="none" w:sz="0" w:space="0" w:color="auto"/>
        <w:bottom w:val="none" w:sz="0" w:space="0" w:color="auto"/>
        <w:right w:val="none" w:sz="0" w:space="0" w:color="auto"/>
      </w:divBdr>
    </w:div>
    <w:div w:id="932859364">
      <w:bodyDiv w:val="1"/>
      <w:marLeft w:val="0"/>
      <w:marRight w:val="0"/>
      <w:marTop w:val="0"/>
      <w:marBottom w:val="0"/>
      <w:divBdr>
        <w:top w:val="none" w:sz="0" w:space="0" w:color="auto"/>
        <w:left w:val="none" w:sz="0" w:space="0" w:color="auto"/>
        <w:bottom w:val="none" w:sz="0" w:space="0" w:color="auto"/>
        <w:right w:val="none" w:sz="0" w:space="0" w:color="auto"/>
      </w:divBdr>
    </w:div>
    <w:div w:id="934361621">
      <w:bodyDiv w:val="1"/>
      <w:marLeft w:val="0"/>
      <w:marRight w:val="0"/>
      <w:marTop w:val="0"/>
      <w:marBottom w:val="0"/>
      <w:divBdr>
        <w:top w:val="none" w:sz="0" w:space="0" w:color="auto"/>
        <w:left w:val="none" w:sz="0" w:space="0" w:color="auto"/>
        <w:bottom w:val="none" w:sz="0" w:space="0" w:color="auto"/>
        <w:right w:val="none" w:sz="0" w:space="0" w:color="auto"/>
      </w:divBdr>
    </w:div>
    <w:div w:id="935820829">
      <w:bodyDiv w:val="1"/>
      <w:marLeft w:val="0"/>
      <w:marRight w:val="0"/>
      <w:marTop w:val="0"/>
      <w:marBottom w:val="0"/>
      <w:divBdr>
        <w:top w:val="none" w:sz="0" w:space="0" w:color="auto"/>
        <w:left w:val="none" w:sz="0" w:space="0" w:color="auto"/>
        <w:bottom w:val="none" w:sz="0" w:space="0" w:color="auto"/>
        <w:right w:val="none" w:sz="0" w:space="0" w:color="auto"/>
      </w:divBdr>
    </w:div>
    <w:div w:id="938758027">
      <w:bodyDiv w:val="1"/>
      <w:marLeft w:val="0"/>
      <w:marRight w:val="0"/>
      <w:marTop w:val="0"/>
      <w:marBottom w:val="0"/>
      <w:divBdr>
        <w:top w:val="none" w:sz="0" w:space="0" w:color="auto"/>
        <w:left w:val="none" w:sz="0" w:space="0" w:color="auto"/>
        <w:bottom w:val="none" w:sz="0" w:space="0" w:color="auto"/>
        <w:right w:val="none" w:sz="0" w:space="0" w:color="auto"/>
      </w:divBdr>
    </w:div>
    <w:div w:id="939800682">
      <w:bodyDiv w:val="1"/>
      <w:marLeft w:val="0"/>
      <w:marRight w:val="0"/>
      <w:marTop w:val="0"/>
      <w:marBottom w:val="0"/>
      <w:divBdr>
        <w:top w:val="none" w:sz="0" w:space="0" w:color="auto"/>
        <w:left w:val="none" w:sz="0" w:space="0" w:color="auto"/>
        <w:bottom w:val="none" w:sz="0" w:space="0" w:color="auto"/>
        <w:right w:val="none" w:sz="0" w:space="0" w:color="auto"/>
      </w:divBdr>
    </w:div>
    <w:div w:id="942687583">
      <w:bodyDiv w:val="1"/>
      <w:marLeft w:val="0"/>
      <w:marRight w:val="0"/>
      <w:marTop w:val="0"/>
      <w:marBottom w:val="0"/>
      <w:divBdr>
        <w:top w:val="none" w:sz="0" w:space="0" w:color="auto"/>
        <w:left w:val="none" w:sz="0" w:space="0" w:color="auto"/>
        <w:bottom w:val="none" w:sz="0" w:space="0" w:color="auto"/>
        <w:right w:val="none" w:sz="0" w:space="0" w:color="auto"/>
      </w:divBdr>
    </w:div>
    <w:div w:id="944271778">
      <w:bodyDiv w:val="1"/>
      <w:marLeft w:val="0"/>
      <w:marRight w:val="0"/>
      <w:marTop w:val="0"/>
      <w:marBottom w:val="0"/>
      <w:divBdr>
        <w:top w:val="none" w:sz="0" w:space="0" w:color="auto"/>
        <w:left w:val="none" w:sz="0" w:space="0" w:color="auto"/>
        <w:bottom w:val="none" w:sz="0" w:space="0" w:color="auto"/>
        <w:right w:val="none" w:sz="0" w:space="0" w:color="auto"/>
      </w:divBdr>
    </w:div>
    <w:div w:id="945384444">
      <w:bodyDiv w:val="1"/>
      <w:marLeft w:val="0"/>
      <w:marRight w:val="0"/>
      <w:marTop w:val="0"/>
      <w:marBottom w:val="0"/>
      <w:divBdr>
        <w:top w:val="none" w:sz="0" w:space="0" w:color="auto"/>
        <w:left w:val="none" w:sz="0" w:space="0" w:color="auto"/>
        <w:bottom w:val="none" w:sz="0" w:space="0" w:color="auto"/>
        <w:right w:val="none" w:sz="0" w:space="0" w:color="auto"/>
      </w:divBdr>
    </w:div>
    <w:div w:id="945892957">
      <w:bodyDiv w:val="1"/>
      <w:marLeft w:val="0"/>
      <w:marRight w:val="0"/>
      <w:marTop w:val="0"/>
      <w:marBottom w:val="0"/>
      <w:divBdr>
        <w:top w:val="none" w:sz="0" w:space="0" w:color="auto"/>
        <w:left w:val="none" w:sz="0" w:space="0" w:color="auto"/>
        <w:bottom w:val="none" w:sz="0" w:space="0" w:color="auto"/>
        <w:right w:val="none" w:sz="0" w:space="0" w:color="auto"/>
      </w:divBdr>
    </w:div>
    <w:div w:id="947080551">
      <w:bodyDiv w:val="1"/>
      <w:marLeft w:val="0"/>
      <w:marRight w:val="0"/>
      <w:marTop w:val="0"/>
      <w:marBottom w:val="0"/>
      <w:divBdr>
        <w:top w:val="none" w:sz="0" w:space="0" w:color="auto"/>
        <w:left w:val="none" w:sz="0" w:space="0" w:color="auto"/>
        <w:bottom w:val="none" w:sz="0" w:space="0" w:color="auto"/>
        <w:right w:val="none" w:sz="0" w:space="0" w:color="auto"/>
      </w:divBdr>
    </w:div>
    <w:div w:id="947932249">
      <w:bodyDiv w:val="1"/>
      <w:marLeft w:val="0"/>
      <w:marRight w:val="0"/>
      <w:marTop w:val="0"/>
      <w:marBottom w:val="0"/>
      <w:divBdr>
        <w:top w:val="none" w:sz="0" w:space="0" w:color="auto"/>
        <w:left w:val="none" w:sz="0" w:space="0" w:color="auto"/>
        <w:bottom w:val="none" w:sz="0" w:space="0" w:color="auto"/>
        <w:right w:val="none" w:sz="0" w:space="0" w:color="auto"/>
      </w:divBdr>
    </w:div>
    <w:div w:id="949509629">
      <w:bodyDiv w:val="1"/>
      <w:marLeft w:val="0"/>
      <w:marRight w:val="0"/>
      <w:marTop w:val="0"/>
      <w:marBottom w:val="0"/>
      <w:divBdr>
        <w:top w:val="none" w:sz="0" w:space="0" w:color="auto"/>
        <w:left w:val="none" w:sz="0" w:space="0" w:color="auto"/>
        <w:bottom w:val="none" w:sz="0" w:space="0" w:color="auto"/>
        <w:right w:val="none" w:sz="0" w:space="0" w:color="auto"/>
      </w:divBdr>
    </w:div>
    <w:div w:id="951938738">
      <w:bodyDiv w:val="1"/>
      <w:marLeft w:val="0"/>
      <w:marRight w:val="0"/>
      <w:marTop w:val="0"/>
      <w:marBottom w:val="0"/>
      <w:divBdr>
        <w:top w:val="none" w:sz="0" w:space="0" w:color="auto"/>
        <w:left w:val="none" w:sz="0" w:space="0" w:color="auto"/>
        <w:bottom w:val="none" w:sz="0" w:space="0" w:color="auto"/>
        <w:right w:val="none" w:sz="0" w:space="0" w:color="auto"/>
      </w:divBdr>
    </w:div>
    <w:div w:id="953056084">
      <w:bodyDiv w:val="1"/>
      <w:marLeft w:val="0"/>
      <w:marRight w:val="0"/>
      <w:marTop w:val="0"/>
      <w:marBottom w:val="0"/>
      <w:divBdr>
        <w:top w:val="none" w:sz="0" w:space="0" w:color="auto"/>
        <w:left w:val="none" w:sz="0" w:space="0" w:color="auto"/>
        <w:bottom w:val="none" w:sz="0" w:space="0" w:color="auto"/>
        <w:right w:val="none" w:sz="0" w:space="0" w:color="auto"/>
      </w:divBdr>
    </w:div>
    <w:div w:id="953907769">
      <w:bodyDiv w:val="1"/>
      <w:marLeft w:val="0"/>
      <w:marRight w:val="0"/>
      <w:marTop w:val="0"/>
      <w:marBottom w:val="0"/>
      <w:divBdr>
        <w:top w:val="none" w:sz="0" w:space="0" w:color="auto"/>
        <w:left w:val="none" w:sz="0" w:space="0" w:color="auto"/>
        <w:bottom w:val="none" w:sz="0" w:space="0" w:color="auto"/>
        <w:right w:val="none" w:sz="0" w:space="0" w:color="auto"/>
      </w:divBdr>
    </w:div>
    <w:div w:id="957182705">
      <w:bodyDiv w:val="1"/>
      <w:marLeft w:val="0"/>
      <w:marRight w:val="0"/>
      <w:marTop w:val="0"/>
      <w:marBottom w:val="0"/>
      <w:divBdr>
        <w:top w:val="none" w:sz="0" w:space="0" w:color="auto"/>
        <w:left w:val="none" w:sz="0" w:space="0" w:color="auto"/>
        <w:bottom w:val="none" w:sz="0" w:space="0" w:color="auto"/>
        <w:right w:val="none" w:sz="0" w:space="0" w:color="auto"/>
      </w:divBdr>
    </w:div>
    <w:div w:id="957643935">
      <w:bodyDiv w:val="1"/>
      <w:marLeft w:val="0"/>
      <w:marRight w:val="0"/>
      <w:marTop w:val="0"/>
      <w:marBottom w:val="0"/>
      <w:divBdr>
        <w:top w:val="none" w:sz="0" w:space="0" w:color="auto"/>
        <w:left w:val="none" w:sz="0" w:space="0" w:color="auto"/>
        <w:bottom w:val="none" w:sz="0" w:space="0" w:color="auto"/>
        <w:right w:val="none" w:sz="0" w:space="0" w:color="auto"/>
      </w:divBdr>
    </w:div>
    <w:div w:id="960383386">
      <w:bodyDiv w:val="1"/>
      <w:marLeft w:val="0"/>
      <w:marRight w:val="0"/>
      <w:marTop w:val="0"/>
      <w:marBottom w:val="0"/>
      <w:divBdr>
        <w:top w:val="none" w:sz="0" w:space="0" w:color="auto"/>
        <w:left w:val="none" w:sz="0" w:space="0" w:color="auto"/>
        <w:bottom w:val="none" w:sz="0" w:space="0" w:color="auto"/>
        <w:right w:val="none" w:sz="0" w:space="0" w:color="auto"/>
      </w:divBdr>
    </w:div>
    <w:div w:id="960577778">
      <w:bodyDiv w:val="1"/>
      <w:marLeft w:val="0"/>
      <w:marRight w:val="0"/>
      <w:marTop w:val="0"/>
      <w:marBottom w:val="0"/>
      <w:divBdr>
        <w:top w:val="none" w:sz="0" w:space="0" w:color="auto"/>
        <w:left w:val="none" w:sz="0" w:space="0" w:color="auto"/>
        <w:bottom w:val="none" w:sz="0" w:space="0" w:color="auto"/>
        <w:right w:val="none" w:sz="0" w:space="0" w:color="auto"/>
      </w:divBdr>
    </w:div>
    <w:div w:id="960696155">
      <w:bodyDiv w:val="1"/>
      <w:marLeft w:val="0"/>
      <w:marRight w:val="0"/>
      <w:marTop w:val="0"/>
      <w:marBottom w:val="0"/>
      <w:divBdr>
        <w:top w:val="none" w:sz="0" w:space="0" w:color="auto"/>
        <w:left w:val="none" w:sz="0" w:space="0" w:color="auto"/>
        <w:bottom w:val="none" w:sz="0" w:space="0" w:color="auto"/>
        <w:right w:val="none" w:sz="0" w:space="0" w:color="auto"/>
      </w:divBdr>
    </w:div>
    <w:div w:id="961306683">
      <w:bodyDiv w:val="1"/>
      <w:marLeft w:val="0"/>
      <w:marRight w:val="0"/>
      <w:marTop w:val="0"/>
      <w:marBottom w:val="0"/>
      <w:divBdr>
        <w:top w:val="none" w:sz="0" w:space="0" w:color="auto"/>
        <w:left w:val="none" w:sz="0" w:space="0" w:color="auto"/>
        <w:bottom w:val="none" w:sz="0" w:space="0" w:color="auto"/>
        <w:right w:val="none" w:sz="0" w:space="0" w:color="auto"/>
      </w:divBdr>
    </w:div>
    <w:div w:id="962151858">
      <w:bodyDiv w:val="1"/>
      <w:marLeft w:val="0"/>
      <w:marRight w:val="0"/>
      <w:marTop w:val="0"/>
      <w:marBottom w:val="0"/>
      <w:divBdr>
        <w:top w:val="none" w:sz="0" w:space="0" w:color="auto"/>
        <w:left w:val="none" w:sz="0" w:space="0" w:color="auto"/>
        <w:bottom w:val="none" w:sz="0" w:space="0" w:color="auto"/>
        <w:right w:val="none" w:sz="0" w:space="0" w:color="auto"/>
      </w:divBdr>
    </w:div>
    <w:div w:id="962997690">
      <w:bodyDiv w:val="1"/>
      <w:marLeft w:val="0"/>
      <w:marRight w:val="0"/>
      <w:marTop w:val="0"/>
      <w:marBottom w:val="0"/>
      <w:divBdr>
        <w:top w:val="none" w:sz="0" w:space="0" w:color="auto"/>
        <w:left w:val="none" w:sz="0" w:space="0" w:color="auto"/>
        <w:bottom w:val="none" w:sz="0" w:space="0" w:color="auto"/>
        <w:right w:val="none" w:sz="0" w:space="0" w:color="auto"/>
      </w:divBdr>
    </w:div>
    <w:div w:id="963074262">
      <w:bodyDiv w:val="1"/>
      <w:marLeft w:val="0"/>
      <w:marRight w:val="0"/>
      <w:marTop w:val="0"/>
      <w:marBottom w:val="0"/>
      <w:divBdr>
        <w:top w:val="none" w:sz="0" w:space="0" w:color="auto"/>
        <w:left w:val="none" w:sz="0" w:space="0" w:color="auto"/>
        <w:bottom w:val="none" w:sz="0" w:space="0" w:color="auto"/>
        <w:right w:val="none" w:sz="0" w:space="0" w:color="auto"/>
      </w:divBdr>
    </w:div>
    <w:div w:id="963198962">
      <w:bodyDiv w:val="1"/>
      <w:marLeft w:val="0"/>
      <w:marRight w:val="0"/>
      <w:marTop w:val="0"/>
      <w:marBottom w:val="0"/>
      <w:divBdr>
        <w:top w:val="none" w:sz="0" w:space="0" w:color="auto"/>
        <w:left w:val="none" w:sz="0" w:space="0" w:color="auto"/>
        <w:bottom w:val="none" w:sz="0" w:space="0" w:color="auto"/>
        <w:right w:val="none" w:sz="0" w:space="0" w:color="auto"/>
      </w:divBdr>
    </w:div>
    <w:div w:id="964458932">
      <w:bodyDiv w:val="1"/>
      <w:marLeft w:val="0"/>
      <w:marRight w:val="0"/>
      <w:marTop w:val="0"/>
      <w:marBottom w:val="0"/>
      <w:divBdr>
        <w:top w:val="none" w:sz="0" w:space="0" w:color="auto"/>
        <w:left w:val="none" w:sz="0" w:space="0" w:color="auto"/>
        <w:bottom w:val="none" w:sz="0" w:space="0" w:color="auto"/>
        <w:right w:val="none" w:sz="0" w:space="0" w:color="auto"/>
      </w:divBdr>
    </w:div>
    <w:div w:id="965232245">
      <w:bodyDiv w:val="1"/>
      <w:marLeft w:val="0"/>
      <w:marRight w:val="0"/>
      <w:marTop w:val="0"/>
      <w:marBottom w:val="0"/>
      <w:divBdr>
        <w:top w:val="none" w:sz="0" w:space="0" w:color="auto"/>
        <w:left w:val="none" w:sz="0" w:space="0" w:color="auto"/>
        <w:bottom w:val="none" w:sz="0" w:space="0" w:color="auto"/>
        <w:right w:val="none" w:sz="0" w:space="0" w:color="auto"/>
      </w:divBdr>
    </w:div>
    <w:div w:id="965817189">
      <w:bodyDiv w:val="1"/>
      <w:marLeft w:val="0"/>
      <w:marRight w:val="0"/>
      <w:marTop w:val="0"/>
      <w:marBottom w:val="0"/>
      <w:divBdr>
        <w:top w:val="none" w:sz="0" w:space="0" w:color="auto"/>
        <w:left w:val="none" w:sz="0" w:space="0" w:color="auto"/>
        <w:bottom w:val="none" w:sz="0" w:space="0" w:color="auto"/>
        <w:right w:val="none" w:sz="0" w:space="0" w:color="auto"/>
      </w:divBdr>
    </w:div>
    <w:div w:id="966355299">
      <w:bodyDiv w:val="1"/>
      <w:marLeft w:val="0"/>
      <w:marRight w:val="0"/>
      <w:marTop w:val="0"/>
      <w:marBottom w:val="0"/>
      <w:divBdr>
        <w:top w:val="none" w:sz="0" w:space="0" w:color="auto"/>
        <w:left w:val="none" w:sz="0" w:space="0" w:color="auto"/>
        <w:bottom w:val="none" w:sz="0" w:space="0" w:color="auto"/>
        <w:right w:val="none" w:sz="0" w:space="0" w:color="auto"/>
      </w:divBdr>
    </w:div>
    <w:div w:id="966396535">
      <w:bodyDiv w:val="1"/>
      <w:marLeft w:val="0"/>
      <w:marRight w:val="0"/>
      <w:marTop w:val="0"/>
      <w:marBottom w:val="0"/>
      <w:divBdr>
        <w:top w:val="none" w:sz="0" w:space="0" w:color="auto"/>
        <w:left w:val="none" w:sz="0" w:space="0" w:color="auto"/>
        <w:bottom w:val="none" w:sz="0" w:space="0" w:color="auto"/>
        <w:right w:val="none" w:sz="0" w:space="0" w:color="auto"/>
      </w:divBdr>
    </w:div>
    <w:div w:id="966550426">
      <w:bodyDiv w:val="1"/>
      <w:marLeft w:val="0"/>
      <w:marRight w:val="0"/>
      <w:marTop w:val="0"/>
      <w:marBottom w:val="0"/>
      <w:divBdr>
        <w:top w:val="none" w:sz="0" w:space="0" w:color="auto"/>
        <w:left w:val="none" w:sz="0" w:space="0" w:color="auto"/>
        <w:bottom w:val="none" w:sz="0" w:space="0" w:color="auto"/>
        <w:right w:val="none" w:sz="0" w:space="0" w:color="auto"/>
      </w:divBdr>
    </w:div>
    <w:div w:id="968899097">
      <w:bodyDiv w:val="1"/>
      <w:marLeft w:val="0"/>
      <w:marRight w:val="0"/>
      <w:marTop w:val="0"/>
      <w:marBottom w:val="0"/>
      <w:divBdr>
        <w:top w:val="none" w:sz="0" w:space="0" w:color="auto"/>
        <w:left w:val="none" w:sz="0" w:space="0" w:color="auto"/>
        <w:bottom w:val="none" w:sz="0" w:space="0" w:color="auto"/>
        <w:right w:val="none" w:sz="0" w:space="0" w:color="auto"/>
      </w:divBdr>
    </w:div>
    <w:div w:id="969361390">
      <w:bodyDiv w:val="1"/>
      <w:marLeft w:val="0"/>
      <w:marRight w:val="0"/>
      <w:marTop w:val="0"/>
      <w:marBottom w:val="0"/>
      <w:divBdr>
        <w:top w:val="none" w:sz="0" w:space="0" w:color="auto"/>
        <w:left w:val="none" w:sz="0" w:space="0" w:color="auto"/>
        <w:bottom w:val="none" w:sz="0" w:space="0" w:color="auto"/>
        <w:right w:val="none" w:sz="0" w:space="0" w:color="auto"/>
      </w:divBdr>
    </w:div>
    <w:div w:id="969365040">
      <w:bodyDiv w:val="1"/>
      <w:marLeft w:val="0"/>
      <w:marRight w:val="0"/>
      <w:marTop w:val="0"/>
      <w:marBottom w:val="0"/>
      <w:divBdr>
        <w:top w:val="none" w:sz="0" w:space="0" w:color="auto"/>
        <w:left w:val="none" w:sz="0" w:space="0" w:color="auto"/>
        <w:bottom w:val="none" w:sz="0" w:space="0" w:color="auto"/>
        <w:right w:val="none" w:sz="0" w:space="0" w:color="auto"/>
      </w:divBdr>
    </w:div>
    <w:div w:id="969942062">
      <w:bodyDiv w:val="1"/>
      <w:marLeft w:val="0"/>
      <w:marRight w:val="0"/>
      <w:marTop w:val="0"/>
      <w:marBottom w:val="0"/>
      <w:divBdr>
        <w:top w:val="none" w:sz="0" w:space="0" w:color="auto"/>
        <w:left w:val="none" w:sz="0" w:space="0" w:color="auto"/>
        <w:bottom w:val="none" w:sz="0" w:space="0" w:color="auto"/>
        <w:right w:val="none" w:sz="0" w:space="0" w:color="auto"/>
      </w:divBdr>
    </w:div>
    <w:div w:id="971982925">
      <w:bodyDiv w:val="1"/>
      <w:marLeft w:val="0"/>
      <w:marRight w:val="0"/>
      <w:marTop w:val="0"/>
      <w:marBottom w:val="0"/>
      <w:divBdr>
        <w:top w:val="none" w:sz="0" w:space="0" w:color="auto"/>
        <w:left w:val="none" w:sz="0" w:space="0" w:color="auto"/>
        <w:bottom w:val="none" w:sz="0" w:space="0" w:color="auto"/>
        <w:right w:val="none" w:sz="0" w:space="0" w:color="auto"/>
      </w:divBdr>
    </w:div>
    <w:div w:id="972128007">
      <w:bodyDiv w:val="1"/>
      <w:marLeft w:val="0"/>
      <w:marRight w:val="0"/>
      <w:marTop w:val="0"/>
      <w:marBottom w:val="0"/>
      <w:divBdr>
        <w:top w:val="none" w:sz="0" w:space="0" w:color="auto"/>
        <w:left w:val="none" w:sz="0" w:space="0" w:color="auto"/>
        <w:bottom w:val="none" w:sz="0" w:space="0" w:color="auto"/>
        <w:right w:val="none" w:sz="0" w:space="0" w:color="auto"/>
      </w:divBdr>
    </w:div>
    <w:div w:id="972904880">
      <w:bodyDiv w:val="1"/>
      <w:marLeft w:val="0"/>
      <w:marRight w:val="0"/>
      <w:marTop w:val="0"/>
      <w:marBottom w:val="0"/>
      <w:divBdr>
        <w:top w:val="none" w:sz="0" w:space="0" w:color="auto"/>
        <w:left w:val="none" w:sz="0" w:space="0" w:color="auto"/>
        <w:bottom w:val="none" w:sz="0" w:space="0" w:color="auto"/>
        <w:right w:val="none" w:sz="0" w:space="0" w:color="auto"/>
      </w:divBdr>
    </w:div>
    <w:div w:id="977959705">
      <w:bodyDiv w:val="1"/>
      <w:marLeft w:val="0"/>
      <w:marRight w:val="0"/>
      <w:marTop w:val="0"/>
      <w:marBottom w:val="0"/>
      <w:divBdr>
        <w:top w:val="none" w:sz="0" w:space="0" w:color="auto"/>
        <w:left w:val="none" w:sz="0" w:space="0" w:color="auto"/>
        <w:bottom w:val="none" w:sz="0" w:space="0" w:color="auto"/>
        <w:right w:val="none" w:sz="0" w:space="0" w:color="auto"/>
      </w:divBdr>
    </w:div>
    <w:div w:id="979388350">
      <w:bodyDiv w:val="1"/>
      <w:marLeft w:val="0"/>
      <w:marRight w:val="0"/>
      <w:marTop w:val="0"/>
      <w:marBottom w:val="0"/>
      <w:divBdr>
        <w:top w:val="none" w:sz="0" w:space="0" w:color="auto"/>
        <w:left w:val="none" w:sz="0" w:space="0" w:color="auto"/>
        <w:bottom w:val="none" w:sz="0" w:space="0" w:color="auto"/>
        <w:right w:val="none" w:sz="0" w:space="0" w:color="auto"/>
      </w:divBdr>
    </w:div>
    <w:div w:id="979963416">
      <w:bodyDiv w:val="1"/>
      <w:marLeft w:val="0"/>
      <w:marRight w:val="0"/>
      <w:marTop w:val="0"/>
      <w:marBottom w:val="0"/>
      <w:divBdr>
        <w:top w:val="none" w:sz="0" w:space="0" w:color="auto"/>
        <w:left w:val="none" w:sz="0" w:space="0" w:color="auto"/>
        <w:bottom w:val="none" w:sz="0" w:space="0" w:color="auto"/>
        <w:right w:val="none" w:sz="0" w:space="0" w:color="auto"/>
      </w:divBdr>
    </w:div>
    <w:div w:id="982194450">
      <w:bodyDiv w:val="1"/>
      <w:marLeft w:val="0"/>
      <w:marRight w:val="0"/>
      <w:marTop w:val="0"/>
      <w:marBottom w:val="0"/>
      <w:divBdr>
        <w:top w:val="none" w:sz="0" w:space="0" w:color="auto"/>
        <w:left w:val="none" w:sz="0" w:space="0" w:color="auto"/>
        <w:bottom w:val="none" w:sz="0" w:space="0" w:color="auto"/>
        <w:right w:val="none" w:sz="0" w:space="0" w:color="auto"/>
      </w:divBdr>
    </w:div>
    <w:div w:id="984699248">
      <w:bodyDiv w:val="1"/>
      <w:marLeft w:val="0"/>
      <w:marRight w:val="0"/>
      <w:marTop w:val="0"/>
      <w:marBottom w:val="0"/>
      <w:divBdr>
        <w:top w:val="none" w:sz="0" w:space="0" w:color="auto"/>
        <w:left w:val="none" w:sz="0" w:space="0" w:color="auto"/>
        <w:bottom w:val="none" w:sz="0" w:space="0" w:color="auto"/>
        <w:right w:val="none" w:sz="0" w:space="0" w:color="auto"/>
      </w:divBdr>
    </w:div>
    <w:div w:id="984966672">
      <w:bodyDiv w:val="1"/>
      <w:marLeft w:val="0"/>
      <w:marRight w:val="0"/>
      <w:marTop w:val="0"/>
      <w:marBottom w:val="0"/>
      <w:divBdr>
        <w:top w:val="none" w:sz="0" w:space="0" w:color="auto"/>
        <w:left w:val="none" w:sz="0" w:space="0" w:color="auto"/>
        <w:bottom w:val="none" w:sz="0" w:space="0" w:color="auto"/>
        <w:right w:val="none" w:sz="0" w:space="0" w:color="auto"/>
      </w:divBdr>
    </w:div>
    <w:div w:id="987126433">
      <w:bodyDiv w:val="1"/>
      <w:marLeft w:val="0"/>
      <w:marRight w:val="0"/>
      <w:marTop w:val="0"/>
      <w:marBottom w:val="0"/>
      <w:divBdr>
        <w:top w:val="none" w:sz="0" w:space="0" w:color="auto"/>
        <w:left w:val="none" w:sz="0" w:space="0" w:color="auto"/>
        <w:bottom w:val="none" w:sz="0" w:space="0" w:color="auto"/>
        <w:right w:val="none" w:sz="0" w:space="0" w:color="auto"/>
      </w:divBdr>
    </w:div>
    <w:div w:id="987709061">
      <w:bodyDiv w:val="1"/>
      <w:marLeft w:val="0"/>
      <w:marRight w:val="0"/>
      <w:marTop w:val="0"/>
      <w:marBottom w:val="0"/>
      <w:divBdr>
        <w:top w:val="none" w:sz="0" w:space="0" w:color="auto"/>
        <w:left w:val="none" w:sz="0" w:space="0" w:color="auto"/>
        <w:bottom w:val="none" w:sz="0" w:space="0" w:color="auto"/>
        <w:right w:val="none" w:sz="0" w:space="0" w:color="auto"/>
      </w:divBdr>
    </w:div>
    <w:div w:id="989945831">
      <w:bodyDiv w:val="1"/>
      <w:marLeft w:val="0"/>
      <w:marRight w:val="0"/>
      <w:marTop w:val="0"/>
      <w:marBottom w:val="0"/>
      <w:divBdr>
        <w:top w:val="none" w:sz="0" w:space="0" w:color="auto"/>
        <w:left w:val="none" w:sz="0" w:space="0" w:color="auto"/>
        <w:bottom w:val="none" w:sz="0" w:space="0" w:color="auto"/>
        <w:right w:val="none" w:sz="0" w:space="0" w:color="auto"/>
      </w:divBdr>
    </w:div>
    <w:div w:id="990719193">
      <w:bodyDiv w:val="1"/>
      <w:marLeft w:val="0"/>
      <w:marRight w:val="0"/>
      <w:marTop w:val="0"/>
      <w:marBottom w:val="0"/>
      <w:divBdr>
        <w:top w:val="none" w:sz="0" w:space="0" w:color="auto"/>
        <w:left w:val="none" w:sz="0" w:space="0" w:color="auto"/>
        <w:bottom w:val="none" w:sz="0" w:space="0" w:color="auto"/>
        <w:right w:val="none" w:sz="0" w:space="0" w:color="auto"/>
      </w:divBdr>
    </w:div>
    <w:div w:id="993491423">
      <w:bodyDiv w:val="1"/>
      <w:marLeft w:val="0"/>
      <w:marRight w:val="0"/>
      <w:marTop w:val="0"/>
      <w:marBottom w:val="0"/>
      <w:divBdr>
        <w:top w:val="none" w:sz="0" w:space="0" w:color="auto"/>
        <w:left w:val="none" w:sz="0" w:space="0" w:color="auto"/>
        <w:bottom w:val="none" w:sz="0" w:space="0" w:color="auto"/>
        <w:right w:val="none" w:sz="0" w:space="0" w:color="auto"/>
      </w:divBdr>
    </w:div>
    <w:div w:id="994263946">
      <w:bodyDiv w:val="1"/>
      <w:marLeft w:val="0"/>
      <w:marRight w:val="0"/>
      <w:marTop w:val="0"/>
      <w:marBottom w:val="0"/>
      <w:divBdr>
        <w:top w:val="none" w:sz="0" w:space="0" w:color="auto"/>
        <w:left w:val="none" w:sz="0" w:space="0" w:color="auto"/>
        <w:bottom w:val="none" w:sz="0" w:space="0" w:color="auto"/>
        <w:right w:val="none" w:sz="0" w:space="0" w:color="auto"/>
      </w:divBdr>
    </w:div>
    <w:div w:id="997339593">
      <w:bodyDiv w:val="1"/>
      <w:marLeft w:val="0"/>
      <w:marRight w:val="0"/>
      <w:marTop w:val="0"/>
      <w:marBottom w:val="0"/>
      <w:divBdr>
        <w:top w:val="none" w:sz="0" w:space="0" w:color="auto"/>
        <w:left w:val="none" w:sz="0" w:space="0" w:color="auto"/>
        <w:bottom w:val="none" w:sz="0" w:space="0" w:color="auto"/>
        <w:right w:val="none" w:sz="0" w:space="0" w:color="auto"/>
      </w:divBdr>
    </w:div>
    <w:div w:id="999305458">
      <w:bodyDiv w:val="1"/>
      <w:marLeft w:val="0"/>
      <w:marRight w:val="0"/>
      <w:marTop w:val="0"/>
      <w:marBottom w:val="0"/>
      <w:divBdr>
        <w:top w:val="none" w:sz="0" w:space="0" w:color="auto"/>
        <w:left w:val="none" w:sz="0" w:space="0" w:color="auto"/>
        <w:bottom w:val="none" w:sz="0" w:space="0" w:color="auto"/>
        <w:right w:val="none" w:sz="0" w:space="0" w:color="auto"/>
      </w:divBdr>
    </w:div>
    <w:div w:id="999384980">
      <w:bodyDiv w:val="1"/>
      <w:marLeft w:val="0"/>
      <w:marRight w:val="0"/>
      <w:marTop w:val="0"/>
      <w:marBottom w:val="0"/>
      <w:divBdr>
        <w:top w:val="none" w:sz="0" w:space="0" w:color="auto"/>
        <w:left w:val="none" w:sz="0" w:space="0" w:color="auto"/>
        <w:bottom w:val="none" w:sz="0" w:space="0" w:color="auto"/>
        <w:right w:val="none" w:sz="0" w:space="0" w:color="auto"/>
      </w:divBdr>
    </w:div>
    <w:div w:id="999960541">
      <w:bodyDiv w:val="1"/>
      <w:marLeft w:val="0"/>
      <w:marRight w:val="0"/>
      <w:marTop w:val="0"/>
      <w:marBottom w:val="0"/>
      <w:divBdr>
        <w:top w:val="none" w:sz="0" w:space="0" w:color="auto"/>
        <w:left w:val="none" w:sz="0" w:space="0" w:color="auto"/>
        <w:bottom w:val="none" w:sz="0" w:space="0" w:color="auto"/>
        <w:right w:val="none" w:sz="0" w:space="0" w:color="auto"/>
      </w:divBdr>
    </w:div>
    <w:div w:id="1004406193">
      <w:bodyDiv w:val="1"/>
      <w:marLeft w:val="0"/>
      <w:marRight w:val="0"/>
      <w:marTop w:val="0"/>
      <w:marBottom w:val="0"/>
      <w:divBdr>
        <w:top w:val="none" w:sz="0" w:space="0" w:color="auto"/>
        <w:left w:val="none" w:sz="0" w:space="0" w:color="auto"/>
        <w:bottom w:val="none" w:sz="0" w:space="0" w:color="auto"/>
        <w:right w:val="none" w:sz="0" w:space="0" w:color="auto"/>
      </w:divBdr>
    </w:div>
    <w:div w:id="1005010274">
      <w:bodyDiv w:val="1"/>
      <w:marLeft w:val="0"/>
      <w:marRight w:val="0"/>
      <w:marTop w:val="0"/>
      <w:marBottom w:val="0"/>
      <w:divBdr>
        <w:top w:val="none" w:sz="0" w:space="0" w:color="auto"/>
        <w:left w:val="none" w:sz="0" w:space="0" w:color="auto"/>
        <w:bottom w:val="none" w:sz="0" w:space="0" w:color="auto"/>
        <w:right w:val="none" w:sz="0" w:space="0" w:color="auto"/>
      </w:divBdr>
    </w:div>
    <w:div w:id="1005522635">
      <w:bodyDiv w:val="1"/>
      <w:marLeft w:val="0"/>
      <w:marRight w:val="0"/>
      <w:marTop w:val="0"/>
      <w:marBottom w:val="0"/>
      <w:divBdr>
        <w:top w:val="none" w:sz="0" w:space="0" w:color="auto"/>
        <w:left w:val="none" w:sz="0" w:space="0" w:color="auto"/>
        <w:bottom w:val="none" w:sz="0" w:space="0" w:color="auto"/>
        <w:right w:val="none" w:sz="0" w:space="0" w:color="auto"/>
      </w:divBdr>
    </w:div>
    <w:div w:id="1005864164">
      <w:bodyDiv w:val="1"/>
      <w:marLeft w:val="0"/>
      <w:marRight w:val="0"/>
      <w:marTop w:val="0"/>
      <w:marBottom w:val="0"/>
      <w:divBdr>
        <w:top w:val="none" w:sz="0" w:space="0" w:color="auto"/>
        <w:left w:val="none" w:sz="0" w:space="0" w:color="auto"/>
        <w:bottom w:val="none" w:sz="0" w:space="0" w:color="auto"/>
        <w:right w:val="none" w:sz="0" w:space="0" w:color="auto"/>
      </w:divBdr>
    </w:div>
    <w:div w:id="1006128765">
      <w:bodyDiv w:val="1"/>
      <w:marLeft w:val="0"/>
      <w:marRight w:val="0"/>
      <w:marTop w:val="0"/>
      <w:marBottom w:val="0"/>
      <w:divBdr>
        <w:top w:val="none" w:sz="0" w:space="0" w:color="auto"/>
        <w:left w:val="none" w:sz="0" w:space="0" w:color="auto"/>
        <w:bottom w:val="none" w:sz="0" w:space="0" w:color="auto"/>
        <w:right w:val="none" w:sz="0" w:space="0" w:color="auto"/>
      </w:divBdr>
    </w:div>
    <w:div w:id="1007050617">
      <w:bodyDiv w:val="1"/>
      <w:marLeft w:val="0"/>
      <w:marRight w:val="0"/>
      <w:marTop w:val="0"/>
      <w:marBottom w:val="0"/>
      <w:divBdr>
        <w:top w:val="none" w:sz="0" w:space="0" w:color="auto"/>
        <w:left w:val="none" w:sz="0" w:space="0" w:color="auto"/>
        <w:bottom w:val="none" w:sz="0" w:space="0" w:color="auto"/>
        <w:right w:val="none" w:sz="0" w:space="0" w:color="auto"/>
      </w:divBdr>
    </w:div>
    <w:div w:id="1007055891">
      <w:bodyDiv w:val="1"/>
      <w:marLeft w:val="0"/>
      <w:marRight w:val="0"/>
      <w:marTop w:val="0"/>
      <w:marBottom w:val="0"/>
      <w:divBdr>
        <w:top w:val="none" w:sz="0" w:space="0" w:color="auto"/>
        <w:left w:val="none" w:sz="0" w:space="0" w:color="auto"/>
        <w:bottom w:val="none" w:sz="0" w:space="0" w:color="auto"/>
        <w:right w:val="none" w:sz="0" w:space="0" w:color="auto"/>
      </w:divBdr>
    </w:div>
    <w:div w:id="1007244392">
      <w:bodyDiv w:val="1"/>
      <w:marLeft w:val="0"/>
      <w:marRight w:val="0"/>
      <w:marTop w:val="0"/>
      <w:marBottom w:val="0"/>
      <w:divBdr>
        <w:top w:val="none" w:sz="0" w:space="0" w:color="auto"/>
        <w:left w:val="none" w:sz="0" w:space="0" w:color="auto"/>
        <w:bottom w:val="none" w:sz="0" w:space="0" w:color="auto"/>
        <w:right w:val="none" w:sz="0" w:space="0" w:color="auto"/>
      </w:divBdr>
    </w:div>
    <w:div w:id="1007516204">
      <w:bodyDiv w:val="1"/>
      <w:marLeft w:val="0"/>
      <w:marRight w:val="0"/>
      <w:marTop w:val="0"/>
      <w:marBottom w:val="0"/>
      <w:divBdr>
        <w:top w:val="none" w:sz="0" w:space="0" w:color="auto"/>
        <w:left w:val="none" w:sz="0" w:space="0" w:color="auto"/>
        <w:bottom w:val="none" w:sz="0" w:space="0" w:color="auto"/>
        <w:right w:val="none" w:sz="0" w:space="0" w:color="auto"/>
      </w:divBdr>
    </w:div>
    <w:div w:id="1008293607">
      <w:bodyDiv w:val="1"/>
      <w:marLeft w:val="0"/>
      <w:marRight w:val="0"/>
      <w:marTop w:val="0"/>
      <w:marBottom w:val="0"/>
      <w:divBdr>
        <w:top w:val="none" w:sz="0" w:space="0" w:color="auto"/>
        <w:left w:val="none" w:sz="0" w:space="0" w:color="auto"/>
        <w:bottom w:val="none" w:sz="0" w:space="0" w:color="auto"/>
        <w:right w:val="none" w:sz="0" w:space="0" w:color="auto"/>
      </w:divBdr>
    </w:div>
    <w:div w:id="1009256805">
      <w:bodyDiv w:val="1"/>
      <w:marLeft w:val="0"/>
      <w:marRight w:val="0"/>
      <w:marTop w:val="0"/>
      <w:marBottom w:val="0"/>
      <w:divBdr>
        <w:top w:val="none" w:sz="0" w:space="0" w:color="auto"/>
        <w:left w:val="none" w:sz="0" w:space="0" w:color="auto"/>
        <w:bottom w:val="none" w:sz="0" w:space="0" w:color="auto"/>
        <w:right w:val="none" w:sz="0" w:space="0" w:color="auto"/>
      </w:divBdr>
    </w:div>
    <w:div w:id="1010714531">
      <w:bodyDiv w:val="1"/>
      <w:marLeft w:val="0"/>
      <w:marRight w:val="0"/>
      <w:marTop w:val="0"/>
      <w:marBottom w:val="0"/>
      <w:divBdr>
        <w:top w:val="none" w:sz="0" w:space="0" w:color="auto"/>
        <w:left w:val="none" w:sz="0" w:space="0" w:color="auto"/>
        <w:bottom w:val="none" w:sz="0" w:space="0" w:color="auto"/>
        <w:right w:val="none" w:sz="0" w:space="0" w:color="auto"/>
      </w:divBdr>
    </w:div>
    <w:div w:id="1010793101">
      <w:bodyDiv w:val="1"/>
      <w:marLeft w:val="0"/>
      <w:marRight w:val="0"/>
      <w:marTop w:val="0"/>
      <w:marBottom w:val="0"/>
      <w:divBdr>
        <w:top w:val="none" w:sz="0" w:space="0" w:color="auto"/>
        <w:left w:val="none" w:sz="0" w:space="0" w:color="auto"/>
        <w:bottom w:val="none" w:sz="0" w:space="0" w:color="auto"/>
        <w:right w:val="none" w:sz="0" w:space="0" w:color="auto"/>
      </w:divBdr>
    </w:div>
    <w:div w:id="1012074875">
      <w:bodyDiv w:val="1"/>
      <w:marLeft w:val="0"/>
      <w:marRight w:val="0"/>
      <w:marTop w:val="0"/>
      <w:marBottom w:val="0"/>
      <w:divBdr>
        <w:top w:val="none" w:sz="0" w:space="0" w:color="auto"/>
        <w:left w:val="none" w:sz="0" w:space="0" w:color="auto"/>
        <w:bottom w:val="none" w:sz="0" w:space="0" w:color="auto"/>
        <w:right w:val="none" w:sz="0" w:space="0" w:color="auto"/>
      </w:divBdr>
    </w:div>
    <w:div w:id="1012488936">
      <w:bodyDiv w:val="1"/>
      <w:marLeft w:val="0"/>
      <w:marRight w:val="0"/>
      <w:marTop w:val="0"/>
      <w:marBottom w:val="0"/>
      <w:divBdr>
        <w:top w:val="none" w:sz="0" w:space="0" w:color="auto"/>
        <w:left w:val="none" w:sz="0" w:space="0" w:color="auto"/>
        <w:bottom w:val="none" w:sz="0" w:space="0" w:color="auto"/>
        <w:right w:val="none" w:sz="0" w:space="0" w:color="auto"/>
      </w:divBdr>
    </w:div>
    <w:div w:id="1012681761">
      <w:bodyDiv w:val="1"/>
      <w:marLeft w:val="0"/>
      <w:marRight w:val="0"/>
      <w:marTop w:val="0"/>
      <w:marBottom w:val="0"/>
      <w:divBdr>
        <w:top w:val="none" w:sz="0" w:space="0" w:color="auto"/>
        <w:left w:val="none" w:sz="0" w:space="0" w:color="auto"/>
        <w:bottom w:val="none" w:sz="0" w:space="0" w:color="auto"/>
        <w:right w:val="none" w:sz="0" w:space="0" w:color="auto"/>
      </w:divBdr>
    </w:div>
    <w:div w:id="1013804002">
      <w:bodyDiv w:val="1"/>
      <w:marLeft w:val="0"/>
      <w:marRight w:val="0"/>
      <w:marTop w:val="0"/>
      <w:marBottom w:val="0"/>
      <w:divBdr>
        <w:top w:val="none" w:sz="0" w:space="0" w:color="auto"/>
        <w:left w:val="none" w:sz="0" w:space="0" w:color="auto"/>
        <w:bottom w:val="none" w:sz="0" w:space="0" w:color="auto"/>
        <w:right w:val="none" w:sz="0" w:space="0" w:color="auto"/>
      </w:divBdr>
    </w:div>
    <w:div w:id="1015427229">
      <w:bodyDiv w:val="1"/>
      <w:marLeft w:val="0"/>
      <w:marRight w:val="0"/>
      <w:marTop w:val="0"/>
      <w:marBottom w:val="0"/>
      <w:divBdr>
        <w:top w:val="none" w:sz="0" w:space="0" w:color="auto"/>
        <w:left w:val="none" w:sz="0" w:space="0" w:color="auto"/>
        <w:bottom w:val="none" w:sz="0" w:space="0" w:color="auto"/>
        <w:right w:val="none" w:sz="0" w:space="0" w:color="auto"/>
      </w:divBdr>
    </w:div>
    <w:div w:id="1015765197">
      <w:bodyDiv w:val="1"/>
      <w:marLeft w:val="0"/>
      <w:marRight w:val="0"/>
      <w:marTop w:val="0"/>
      <w:marBottom w:val="0"/>
      <w:divBdr>
        <w:top w:val="none" w:sz="0" w:space="0" w:color="auto"/>
        <w:left w:val="none" w:sz="0" w:space="0" w:color="auto"/>
        <w:bottom w:val="none" w:sz="0" w:space="0" w:color="auto"/>
        <w:right w:val="none" w:sz="0" w:space="0" w:color="auto"/>
      </w:divBdr>
    </w:div>
    <w:div w:id="1016804661">
      <w:bodyDiv w:val="1"/>
      <w:marLeft w:val="0"/>
      <w:marRight w:val="0"/>
      <w:marTop w:val="0"/>
      <w:marBottom w:val="0"/>
      <w:divBdr>
        <w:top w:val="none" w:sz="0" w:space="0" w:color="auto"/>
        <w:left w:val="none" w:sz="0" w:space="0" w:color="auto"/>
        <w:bottom w:val="none" w:sz="0" w:space="0" w:color="auto"/>
        <w:right w:val="none" w:sz="0" w:space="0" w:color="auto"/>
      </w:divBdr>
    </w:div>
    <w:div w:id="1017928822">
      <w:bodyDiv w:val="1"/>
      <w:marLeft w:val="0"/>
      <w:marRight w:val="0"/>
      <w:marTop w:val="0"/>
      <w:marBottom w:val="0"/>
      <w:divBdr>
        <w:top w:val="none" w:sz="0" w:space="0" w:color="auto"/>
        <w:left w:val="none" w:sz="0" w:space="0" w:color="auto"/>
        <w:bottom w:val="none" w:sz="0" w:space="0" w:color="auto"/>
        <w:right w:val="none" w:sz="0" w:space="0" w:color="auto"/>
      </w:divBdr>
    </w:div>
    <w:div w:id="1019236439">
      <w:bodyDiv w:val="1"/>
      <w:marLeft w:val="0"/>
      <w:marRight w:val="0"/>
      <w:marTop w:val="0"/>
      <w:marBottom w:val="0"/>
      <w:divBdr>
        <w:top w:val="none" w:sz="0" w:space="0" w:color="auto"/>
        <w:left w:val="none" w:sz="0" w:space="0" w:color="auto"/>
        <w:bottom w:val="none" w:sz="0" w:space="0" w:color="auto"/>
        <w:right w:val="none" w:sz="0" w:space="0" w:color="auto"/>
      </w:divBdr>
    </w:div>
    <w:div w:id="1019700707">
      <w:bodyDiv w:val="1"/>
      <w:marLeft w:val="0"/>
      <w:marRight w:val="0"/>
      <w:marTop w:val="0"/>
      <w:marBottom w:val="0"/>
      <w:divBdr>
        <w:top w:val="none" w:sz="0" w:space="0" w:color="auto"/>
        <w:left w:val="none" w:sz="0" w:space="0" w:color="auto"/>
        <w:bottom w:val="none" w:sz="0" w:space="0" w:color="auto"/>
        <w:right w:val="none" w:sz="0" w:space="0" w:color="auto"/>
      </w:divBdr>
    </w:div>
    <w:div w:id="1021053082">
      <w:bodyDiv w:val="1"/>
      <w:marLeft w:val="0"/>
      <w:marRight w:val="0"/>
      <w:marTop w:val="0"/>
      <w:marBottom w:val="0"/>
      <w:divBdr>
        <w:top w:val="none" w:sz="0" w:space="0" w:color="auto"/>
        <w:left w:val="none" w:sz="0" w:space="0" w:color="auto"/>
        <w:bottom w:val="none" w:sz="0" w:space="0" w:color="auto"/>
        <w:right w:val="none" w:sz="0" w:space="0" w:color="auto"/>
      </w:divBdr>
    </w:div>
    <w:div w:id="1021053743">
      <w:bodyDiv w:val="1"/>
      <w:marLeft w:val="0"/>
      <w:marRight w:val="0"/>
      <w:marTop w:val="0"/>
      <w:marBottom w:val="0"/>
      <w:divBdr>
        <w:top w:val="none" w:sz="0" w:space="0" w:color="auto"/>
        <w:left w:val="none" w:sz="0" w:space="0" w:color="auto"/>
        <w:bottom w:val="none" w:sz="0" w:space="0" w:color="auto"/>
        <w:right w:val="none" w:sz="0" w:space="0" w:color="auto"/>
      </w:divBdr>
    </w:div>
    <w:div w:id="1022128500">
      <w:bodyDiv w:val="1"/>
      <w:marLeft w:val="0"/>
      <w:marRight w:val="0"/>
      <w:marTop w:val="0"/>
      <w:marBottom w:val="0"/>
      <w:divBdr>
        <w:top w:val="none" w:sz="0" w:space="0" w:color="auto"/>
        <w:left w:val="none" w:sz="0" w:space="0" w:color="auto"/>
        <w:bottom w:val="none" w:sz="0" w:space="0" w:color="auto"/>
        <w:right w:val="none" w:sz="0" w:space="0" w:color="auto"/>
      </w:divBdr>
    </w:div>
    <w:div w:id="1023433608">
      <w:bodyDiv w:val="1"/>
      <w:marLeft w:val="0"/>
      <w:marRight w:val="0"/>
      <w:marTop w:val="0"/>
      <w:marBottom w:val="0"/>
      <w:divBdr>
        <w:top w:val="none" w:sz="0" w:space="0" w:color="auto"/>
        <w:left w:val="none" w:sz="0" w:space="0" w:color="auto"/>
        <w:bottom w:val="none" w:sz="0" w:space="0" w:color="auto"/>
        <w:right w:val="none" w:sz="0" w:space="0" w:color="auto"/>
      </w:divBdr>
    </w:div>
    <w:div w:id="1024746203">
      <w:bodyDiv w:val="1"/>
      <w:marLeft w:val="0"/>
      <w:marRight w:val="0"/>
      <w:marTop w:val="0"/>
      <w:marBottom w:val="0"/>
      <w:divBdr>
        <w:top w:val="none" w:sz="0" w:space="0" w:color="auto"/>
        <w:left w:val="none" w:sz="0" w:space="0" w:color="auto"/>
        <w:bottom w:val="none" w:sz="0" w:space="0" w:color="auto"/>
        <w:right w:val="none" w:sz="0" w:space="0" w:color="auto"/>
      </w:divBdr>
    </w:div>
    <w:div w:id="1027408138">
      <w:bodyDiv w:val="1"/>
      <w:marLeft w:val="0"/>
      <w:marRight w:val="0"/>
      <w:marTop w:val="0"/>
      <w:marBottom w:val="0"/>
      <w:divBdr>
        <w:top w:val="none" w:sz="0" w:space="0" w:color="auto"/>
        <w:left w:val="none" w:sz="0" w:space="0" w:color="auto"/>
        <w:bottom w:val="none" w:sz="0" w:space="0" w:color="auto"/>
        <w:right w:val="none" w:sz="0" w:space="0" w:color="auto"/>
      </w:divBdr>
    </w:div>
    <w:div w:id="1027565827">
      <w:bodyDiv w:val="1"/>
      <w:marLeft w:val="0"/>
      <w:marRight w:val="0"/>
      <w:marTop w:val="0"/>
      <w:marBottom w:val="0"/>
      <w:divBdr>
        <w:top w:val="none" w:sz="0" w:space="0" w:color="auto"/>
        <w:left w:val="none" w:sz="0" w:space="0" w:color="auto"/>
        <w:bottom w:val="none" w:sz="0" w:space="0" w:color="auto"/>
        <w:right w:val="none" w:sz="0" w:space="0" w:color="auto"/>
      </w:divBdr>
    </w:div>
    <w:div w:id="1027680970">
      <w:bodyDiv w:val="1"/>
      <w:marLeft w:val="0"/>
      <w:marRight w:val="0"/>
      <w:marTop w:val="0"/>
      <w:marBottom w:val="0"/>
      <w:divBdr>
        <w:top w:val="none" w:sz="0" w:space="0" w:color="auto"/>
        <w:left w:val="none" w:sz="0" w:space="0" w:color="auto"/>
        <w:bottom w:val="none" w:sz="0" w:space="0" w:color="auto"/>
        <w:right w:val="none" w:sz="0" w:space="0" w:color="auto"/>
      </w:divBdr>
    </w:div>
    <w:div w:id="1029063684">
      <w:bodyDiv w:val="1"/>
      <w:marLeft w:val="0"/>
      <w:marRight w:val="0"/>
      <w:marTop w:val="0"/>
      <w:marBottom w:val="0"/>
      <w:divBdr>
        <w:top w:val="none" w:sz="0" w:space="0" w:color="auto"/>
        <w:left w:val="none" w:sz="0" w:space="0" w:color="auto"/>
        <w:bottom w:val="none" w:sz="0" w:space="0" w:color="auto"/>
        <w:right w:val="none" w:sz="0" w:space="0" w:color="auto"/>
      </w:divBdr>
    </w:div>
    <w:div w:id="1030764682">
      <w:bodyDiv w:val="1"/>
      <w:marLeft w:val="0"/>
      <w:marRight w:val="0"/>
      <w:marTop w:val="0"/>
      <w:marBottom w:val="0"/>
      <w:divBdr>
        <w:top w:val="none" w:sz="0" w:space="0" w:color="auto"/>
        <w:left w:val="none" w:sz="0" w:space="0" w:color="auto"/>
        <w:bottom w:val="none" w:sz="0" w:space="0" w:color="auto"/>
        <w:right w:val="none" w:sz="0" w:space="0" w:color="auto"/>
      </w:divBdr>
    </w:div>
    <w:div w:id="1031223785">
      <w:bodyDiv w:val="1"/>
      <w:marLeft w:val="0"/>
      <w:marRight w:val="0"/>
      <w:marTop w:val="0"/>
      <w:marBottom w:val="0"/>
      <w:divBdr>
        <w:top w:val="none" w:sz="0" w:space="0" w:color="auto"/>
        <w:left w:val="none" w:sz="0" w:space="0" w:color="auto"/>
        <w:bottom w:val="none" w:sz="0" w:space="0" w:color="auto"/>
        <w:right w:val="none" w:sz="0" w:space="0" w:color="auto"/>
      </w:divBdr>
    </w:div>
    <w:div w:id="1032075405">
      <w:bodyDiv w:val="1"/>
      <w:marLeft w:val="0"/>
      <w:marRight w:val="0"/>
      <w:marTop w:val="0"/>
      <w:marBottom w:val="0"/>
      <w:divBdr>
        <w:top w:val="none" w:sz="0" w:space="0" w:color="auto"/>
        <w:left w:val="none" w:sz="0" w:space="0" w:color="auto"/>
        <w:bottom w:val="none" w:sz="0" w:space="0" w:color="auto"/>
        <w:right w:val="none" w:sz="0" w:space="0" w:color="auto"/>
      </w:divBdr>
    </w:div>
    <w:div w:id="1032610766">
      <w:bodyDiv w:val="1"/>
      <w:marLeft w:val="0"/>
      <w:marRight w:val="0"/>
      <w:marTop w:val="0"/>
      <w:marBottom w:val="0"/>
      <w:divBdr>
        <w:top w:val="none" w:sz="0" w:space="0" w:color="auto"/>
        <w:left w:val="none" w:sz="0" w:space="0" w:color="auto"/>
        <w:bottom w:val="none" w:sz="0" w:space="0" w:color="auto"/>
        <w:right w:val="none" w:sz="0" w:space="0" w:color="auto"/>
      </w:divBdr>
    </w:div>
    <w:div w:id="1036077631">
      <w:bodyDiv w:val="1"/>
      <w:marLeft w:val="0"/>
      <w:marRight w:val="0"/>
      <w:marTop w:val="0"/>
      <w:marBottom w:val="0"/>
      <w:divBdr>
        <w:top w:val="none" w:sz="0" w:space="0" w:color="auto"/>
        <w:left w:val="none" w:sz="0" w:space="0" w:color="auto"/>
        <w:bottom w:val="none" w:sz="0" w:space="0" w:color="auto"/>
        <w:right w:val="none" w:sz="0" w:space="0" w:color="auto"/>
      </w:divBdr>
    </w:div>
    <w:div w:id="1036808783">
      <w:bodyDiv w:val="1"/>
      <w:marLeft w:val="0"/>
      <w:marRight w:val="0"/>
      <w:marTop w:val="0"/>
      <w:marBottom w:val="0"/>
      <w:divBdr>
        <w:top w:val="none" w:sz="0" w:space="0" w:color="auto"/>
        <w:left w:val="none" w:sz="0" w:space="0" w:color="auto"/>
        <w:bottom w:val="none" w:sz="0" w:space="0" w:color="auto"/>
        <w:right w:val="none" w:sz="0" w:space="0" w:color="auto"/>
      </w:divBdr>
    </w:div>
    <w:div w:id="1036848909">
      <w:bodyDiv w:val="1"/>
      <w:marLeft w:val="0"/>
      <w:marRight w:val="0"/>
      <w:marTop w:val="0"/>
      <w:marBottom w:val="0"/>
      <w:divBdr>
        <w:top w:val="none" w:sz="0" w:space="0" w:color="auto"/>
        <w:left w:val="none" w:sz="0" w:space="0" w:color="auto"/>
        <w:bottom w:val="none" w:sz="0" w:space="0" w:color="auto"/>
        <w:right w:val="none" w:sz="0" w:space="0" w:color="auto"/>
      </w:divBdr>
    </w:div>
    <w:div w:id="1038122085">
      <w:bodyDiv w:val="1"/>
      <w:marLeft w:val="0"/>
      <w:marRight w:val="0"/>
      <w:marTop w:val="0"/>
      <w:marBottom w:val="0"/>
      <w:divBdr>
        <w:top w:val="none" w:sz="0" w:space="0" w:color="auto"/>
        <w:left w:val="none" w:sz="0" w:space="0" w:color="auto"/>
        <w:bottom w:val="none" w:sz="0" w:space="0" w:color="auto"/>
        <w:right w:val="none" w:sz="0" w:space="0" w:color="auto"/>
      </w:divBdr>
    </w:div>
    <w:div w:id="1039431933">
      <w:bodyDiv w:val="1"/>
      <w:marLeft w:val="0"/>
      <w:marRight w:val="0"/>
      <w:marTop w:val="0"/>
      <w:marBottom w:val="0"/>
      <w:divBdr>
        <w:top w:val="none" w:sz="0" w:space="0" w:color="auto"/>
        <w:left w:val="none" w:sz="0" w:space="0" w:color="auto"/>
        <w:bottom w:val="none" w:sz="0" w:space="0" w:color="auto"/>
        <w:right w:val="none" w:sz="0" w:space="0" w:color="auto"/>
      </w:divBdr>
      <w:divsChild>
        <w:div w:id="577834567">
          <w:marLeft w:val="0"/>
          <w:marRight w:val="0"/>
          <w:marTop w:val="0"/>
          <w:marBottom w:val="0"/>
          <w:divBdr>
            <w:top w:val="none" w:sz="0" w:space="0" w:color="auto"/>
            <w:left w:val="none" w:sz="0" w:space="0" w:color="auto"/>
            <w:bottom w:val="none" w:sz="0" w:space="0" w:color="auto"/>
            <w:right w:val="none" w:sz="0" w:space="0" w:color="auto"/>
          </w:divBdr>
          <w:divsChild>
            <w:div w:id="1718966442">
              <w:marLeft w:val="0"/>
              <w:marRight w:val="0"/>
              <w:marTop w:val="0"/>
              <w:marBottom w:val="0"/>
              <w:divBdr>
                <w:top w:val="none" w:sz="0" w:space="0" w:color="auto"/>
                <w:left w:val="none" w:sz="0" w:space="0" w:color="auto"/>
                <w:bottom w:val="none" w:sz="0" w:space="0" w:color="auto"/>
                <w:right w:val="none" w:sz="0" w:space="0" w:color="auto"/>
              </w:divBdr>
              <w:divsChild>
                <w:div w:id="1833905144">
                  <w:marLeft w:val="0"/>
                  <w:marRight w:val="0"/>
                  <w:marTop w:val="0"/>
                  <w:marBottom w:val="0"/>
                  <w:divBdr>
                    <w:top w:val="none" w:sz="0" w:space="0" w:color="auto"/>
                    <w:left w:val="none" w:sz="0" w:space="0" w:color="auto"/>
                    <w:bottom w:val="none" w:sz="0" w:space="0" w:color="auto"/>
                    <w:right w:val="none" w:sz="0" w:space="0" w:color="auto"/>
                  </w:divBdr>
                  <w:divsChild>
                    <w:div w:id="1387488486">
                      <w:marLeft w:val="0"/>
                      <w:marRight w:val="0"/>
                      <w:marTop w:val="0"/>
                      <w:marBottom w:val="0"/>
                      <w:divBdr>
                        <w:top w:val="none" w:sz="0" w:space="0" w:color="auto"/>
                        <w:left w:val="none" w:sz="0" w:space="0" w:color="auto"/>
                        <w:bottom w:val="none" w:sz="0" w:space="0" w:color="auto"/>
                        <w:right w:val="none" w:sz="0" w:space="0" w:color="auto"/>
                      </w:divBdr>
                      <w:divsChild>
                        <w:div w:id="20721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327653">
      <w:bodyDiv w:val="1"/>
      <w:marLeft w:val="0"/>
      <w:marRight w:val="0"/>
      <w:marTop w:val="0"/>
      <w:marBottom w:val="0"/>
      <w:divBdr>
        <w:top w:val="none" w:sz="0" w:space="0" w:color="auto"/>
        <w:left w:val="none" w:sz="0" w:space="0" w:color="auto"/>
        <w:bottom w:val="none" w:sz="0" w:space="0" w:color="auto"/>
        <w:right w:val="none" w:sz="0" w:space="0" w:color="auto"/>
      </w:divBdr>
    </w:div>
    <w:div w:id="1040669047">
      <w:bodyDiv w:val="1"/>
      <w:marLeft w:val="0"/>
      <w:marRight w:val="0"/>
      <w:marTop w:val="0"/>
      <w:marBottom w:val="0"/>
      <w:divBdr>
        <w:top w:val="none" w:sz="0" w:space="0" w:color="auto"/>
        <w:left w:val="none" w:sz="0" w:space="0" w:color="auto"/>
        <w:bottom w:val="none" w:sz="0" w:space="0" w:color="auto"/>
        <w:right w:val="none" w:sz="0" w:space="0" w:color="auto"/>
      </w:divBdr>
    </w:div>
    <w:div w:id="1042944026">
      <w:bodyDiv w:val="1"/>
      <w:marLeft w:val="0"/>
      <w:marRight w:val="0"/>
      <w:marTop w:val="0"/>
      <w:marBottom w:val="0"/>
      <w:divBdr>
        <w:top w:val="none" w:sz="0" w:space="0" w:color="auto"/>
        <w:left w:val="none" w:sz="0" w:space="0" w:color="auto"/>
        <w:bottom w:val="none" w:sz="0" w:space="0" w:color="auto"/>
        <w:right w:val="none" w:sz="0" w:space="0" w:color="auto"/>
      </w:divBdr>
    </w:div>
    <w:div w:id="1043627704">
      <w:bodyDiv w:val="1"/>
      <w:marLeft w:val="0"/>
      <w:marRight w:val="0"/>
      <w:marTop w:val="0"/>
      <w:marBottom w:val="0"/>
      <w:divBdr>
        <w:top w:val="none" w:sz="0" w:space="0" w:color="auto"/>
        <w:left w:val="none" w:sz="0" w:space="0" w:color="auto"/>
        <w:bottom w:val="none" w:sz="0" w:space="0" w:color="auto"/>
        <w:right w:val="none" w:sz="0" w:space="0" w:color="auto"/>
      </w:divBdr>
    </w:div>
    <w:div w:id="1043866748">
      <w:bodyDiv w:val="1"/>
      <w:marLeft w:val="0"/>
      <w:marRight w:val="0"/>
      <w:marTop w:val="0"/>
      <w:marBottom w:val="0"/>
      <w:divBdr>
        <w:top w:val="none" w:sz="0" w:space="0" w:color="auto"/>
        <w:left w:val="none" w:sz="0" w:space="0" w:color="auto"/>
        <w:bottom w:val="none" w:sz="0" w:space="0" w:color="auto"/>
        <w:right w:val="none" w:sz="0" w:space="0" w:color="auto"/>
      </w:divBdr>
    </w:div>
    <w:div w:id="1045255640">
      <w:bodyDiv w:val="1"/>
      <w:marLeft w:val="0"/>
      <w:marRight w:val="0"/>
      <w:marTop w:val="0"/>
      <w:marBottom w:val="0"/>
      <w:divBdr>
        <w:top w:val="none" w:sz="0" w:space="0" w:color="auto"/>
        <w:left w:val="none" w:sz="0" w:space="0" w:color="auto"/>
        <w:bottom w:val="none" w:sz="0" w:space="0" w:color="auto"/>
        <w:right w:val="none" w:sz="0" w:space="0" w:color="auto"/>
      </w:divBdr>
    </w:div>
    <w:div w:id="1045369626">
      <w:bodyDiv w:val="1"/>
      <w:marLeft w:val="0"/>
      <w:marRight w:val="0"/>
      <w:marTop w:val="0"/>
      <w:marBottom w:val="0"/>
      <w:divBdr>
        <w:top w:val="none" w:sz="0" w:space="0" w:color="auto"/>
        <w:left w:val="none" w:sz="0" w:space="0" w:color="auto"/>
        <w:bottom w:val="none" w:sz="0" w:space="0" w:color="auto"/>
        <w:right w:val="none" w:sz="0" w:space="0" w:color="auto"/>
      </w:divBdr>
    </w:div>
    <w:div w:id="1046099800">
      <w:bodyDiv w:val="1"/>
      <w:marLeft w:val="0"/>
      <w:marRight w:val="0"/>
      <w:marTop w:val="0"/>
      <w:marBottom w:val="0"/>
      <w:divBdr>
        <w:top w:val="none" w:sz="0" w:space="0" w:color="auto"/>
        <w:left w:val="none" w:sz="0" w:space="0" w:color="auto"/>
        <w:bottom w:val="none" w:sz="0" w:space="0" w:color="auto"/>
        <w:right w:val="none" w:sz="0" w:space="0" w:color="auto"/>
      </w:divBdr>
    </w:div>
    <w:div w:id="1050422908">
      <w:bodyDiv w:val="1"/>
      <w:marLeft w:val="0"/>
      <w:marRight w:val="0"/>
      <w:marTop w:val="0"/>
      <w:marBottom w:val="0"/>
      <w:divBdr>
        <w:top w:val="none" w:sz="0" w:space="0" w:color="auto"/>
        <w:left w:val="none" w:sz="0" w:space="0" w:color="auto"/>
        <w:bottom w:val="none" w:sz="0" w:space="0" w:color="auto"/>
        <w:right w:val="none" w:sz="0" w:space="0" w:color="auto"/>
      </w:divBdr>
    </w:div>
    <w:div w:id="1051348539">
      <w:bodyDiv w:val="1"/>
      <w:marLeft w:val="0"/>
      <w:marRight w:val="0"/>
      <w:marTop w:val="0"/>
      <w:marBottom w:val="0"/>
      <w:divBdr>
        <w:top w:val="none" w:sz="0" w:space="0" w:color="auto"/>
        <w:left w:val="none" w:sz="0" w:space="0" w:color="auto"/>
        <w:bottom w:val="none" w:sz="0" w:space="0" w:color="auto"/>
        <w:right w:val="none" w:sz="0" w:space="0" w:color="auto"/>
      </w:divBdr>
    </w:div>
    <w:div w:id="1052074452">
      <w:bodyDiv w:val="1"/>
      <w:marLeft w:val="0"/>
      <w:marRight w:val="0"/>
      <w:marTop w:val="0"/>
      <w:marBottom w:val="0"/>
      <w:divBdr>
        <w:top w:val="none" w:sz="0" w:space="0" w:color="auto"/>
        <w:left w:val="none" w:sz="0" w:space="0" w:color="auto"/>
        <w:bottom w:val="none" w:sz="0" w:space="0" w:color="auto"/>
        <w:right w:val="none" w:sz="0" w:space="0" w:color="auto"/>
      </w:divBdr>
    </w:div>
    <w:div w:id="1052924242">
      <w:bodyDiv w:val="1"/>
      <w:marLeft w:val="0"/>
      <w:marRight w:val="0"/>
      <w:marTop w:val="0"/>
      <w:marBottom w:val="0"/>
      <w:divBdr>
        <w:top w:val="none" w:sz="0" w:space="0" w:color="auto"/>
        <w:left w:val="none" w:sz="0" w:space="0" w:color="auto"/>
        <w:bottom w:val="none" w:sz="0" w:space="0" w:color="auto"/>
        <w:right w:val="none" w:sz="0" w:space="0" w:color="auto"/>
      </w:divBdr>
    </w:div>
    <w:div w:id="1052929179">
      <w:bodyDiv w:val="1"/>
      <w:marLeft w:val="0"/>
      <w:marRight w:val="0"/>
      <w:marTop w:val="0"/>
      <w:marBottom w:val="0"/>
      <w:divBdr>
        <w:top w:val="none" w:sz="0" w:space="0" w:color="auto"/>
        <w:left w:val="none" w:sz="0" w:space="0" w:color="auto"/>
        <w:bottom w:val="none" w:sz="0" w:space="0" w:color="auto"/>
        <w:right w:val="none" w:sz="0" w:space="0" w:color="auto"/>
      </w:divBdr>
    </w:div>
    <w:div w:id="1053625150">
      <w:bodyDiv w:val="1"/>
      <w:marLeft w:val="0"/>
      <w:marRight w:val="0"/>
      <w:marTop w:val="0"/>
      <w:marBottom w:val="0"/>
      <w:divBdr>
        <w:top w:val="none" w:sz="0" w:space="0" w:color="auto"/>
        <w:left w:val="none" w:sz="0" w:space="0" w:color="auto"/>
        <w:bottom w:val="none" w:sz="0" w:space="0" w:color="auto"/>
        <w:right w:val="none" w:sz="0" w:space="0" w:color="auto"/>
      </w:divBdr>
    </w:div>
    <w:div w:id="1054351025">
      <w:bodyDiv w:val="1"/>
      <w:marLeft w:val="0"/>
      <w:marRight w:val="0"/>
      <w:marTop w:val="0"/>
      <w:marBottom w:val="0"/>
      <w:divBdr>
        <w:top w:val="none" w:sz="0" w:space="0" w:color="auto"/>
        <w:left w:val="none" w:sz="0" w:space="0" w:color="auto"/>
        <w:bottom w:val="none" w:sz="0" w:space="0" w:color="auto"/>
        <w:right w:val="none" w:sz="0" w:space="0" w:color="auto"/>
      </w:divBdr>
    </w:div>
    <w:div w:id="1055739073">
      <w:bodyDiv w:val="1"/>
      <w:marLeft w:val="0"/>
      <w:marRight w:val="0"/>
      <w:marTop w:val="0"/>
      <w:marBottom w:val="0"/>
      <w:divBdr>
        <w:top w:val="none" w:sz="0" w:space="0" w:color="auto"/>
        <w:left w:val="none" w:sz="0" w:space="0" w:color="auto"/>
        <w:bottom w:val="none" w:sz="0" w:space="0" w:color="auto"/>
        <w:right w:val="none" w:sz="0" w:space="0" w:color="auto"/>
      </w:divBdr>
    </w:div>
    <w:div w:id="1056010627">
      <w:bodyDiv w:val="1"/>
      <w:marLeft w:val="0"/>
      <w:marRight w:val="0"/>
      <w:marTop w:val="0"/>
      <w:marBottom w:val="0"/>
      <w:divBdr>
        <w:top w:val="none" w:sz="0" w:space="0" w:color="auto"/>
        <w:left w:val="none" w:sz="0" w:space="0" w:color="auto"/>
        <w:bottom w:val="none" w:sz="0" w:space="0" w:color="auto"/>
        <w:right w:val="none" w:sz="0" w:space="0" w:color="auto"/>
      </w:divBdr>
    </w:div>
    <w:div w:id="1057239563">
      <w:bodyDiv w:val="1"/>
      <w:marLeft w:val="0"/>
      <w:marRight w:val="0"/>
      <w:marTop w:val="0"/>
      <w:marBottom w:val="0"/>
      <w:divBdr>
        <w:top w:val="none" w:sz="0" w:space="0" w:color="auto"/>
        <w:left w:val="none" w:sz="0" w:space="0" w:color="auto"/>
        <w:bottom w:val="none" w:sz="0" w:space="0" w:color="auto"/>
        <w:right w:val="none" w:sz="0" w:space="0" w:color="auto"/>
      </w:divBdr>
    </w:div>
    <w:div w:id="1057583738">
      <w:bodyDiv w:val="1"/>
      <w:marLeft w:val="0"/>
      <w:marRight w:val="0"/>
      <w:marTop w:val="0"/>
      <w:marBottom w:val="0"/>
      <w:divBdr>
        <w:top w:val="none" w:sz="0" w:space="0" w:color="auto"/>
        <w:left w:val="none" w:sz="0" w:space="0" w:color="auto"/>
        <w:bottom w:val="none" w:sz="0" w:space="0" w:color="auto"/>
        <w:right w:val="none" w:sz="0" w:space="0" w:color="auto"/>
      </w:divBdr>
    </w:div>
    <w:div w:id="1058821341">
      <w:bodyDiv w:val="1"/>
      <w:marLeft w:val="0"/>
      <w:marRight w:val="0"/>
      <w:marTop w:val="0"/>
      <w:marBottom w:val="0"/>
      <w:divBdr>
        <w:top w:val="none" w:sz="0" w:space="0" w:color="auto"/>
        <w:left w:val="none" w:sz="0" w:space="0" w:color="auto"/>
        <w:bottom w:val="none" w:sz="0" w:space="0" w:color="auto"/>
        <w:right w:val="none" w:sz="0" w:space="0" w:color="auto"/>
      </w:divBdr>
    </w:div>
    <w:div w:id="1062564431">
      <w:bodyDiv w:val="1"/>
      <w:marLeft w:val="0"/>
      <w:marRight w:val="0"/>
      <w:marTop w:val="0"/>
      <w:marBottom w:val="0"/>
      <w:divBdr>
        <w:top w:val="none" w:sz="0" w:space="0" w:color="auto"/>
        <w:left w:val="none" w:sz="0" w:space="0" w:color="auto"/>
        <w:bottom w:val="none" w:sz="0" w:space="0" w:color="auto"/>
        <w:right w:val="none" w:sz="0" w:space="0" w:color="auto"/>
      </w:divBdr>
    </w:div>
    <w:div w:id="1063455335">
      <w:bodyDiv w:val="1"/>
      <w:marLeft w:val="0"/>
      <w:marRight w:val="0"/>
      <w:marTop w:val="0"/>
      <w:marBottom w:val="0"/>
      <w:divBdr>
        <w:top w:val="none" w:sz="0" w:space="0" w:color="auto"/>
        <w:left w:val="none" w:sz="0" w:space="0" w:color="auto"/>
        <w:bottom w:val="none" w:sz="0" w:space="0" w:color="auto"/>
        <w:right w:val="none" w:sz="0" w:space="0" w:color="auto"/>
      </w:divBdr>
    </w:div>
    <w:div w:id="1066102632">
      <w:bodyDiv w:val="1"/>
      <w:marLeft w:val="0"/>
      <w:marRight w:val="0"/>
      <w:marTop w:val="0"/>
      <w:marBottom w:val="0"/>
      <w:divBdr>
        <w:top w:val="none" w:sz="0" w:space="0" w:color="auto"/>
        <w:left w:val="none" w:sz="0" w:space="0" w:color="auto"/>
        <w:bottom w:val="none" w:sz="0" w:space="0" w:color="auto"/>
        <w:right w:val="none" w:sz="0" w:space="0" w:color="auto"/>
      </w:divBdr>
    </w:div>
    <w:div w:id="1069885193">
      <w:bodyDiv w:val="1"/>
      <w:marLeft w:val="0"/>
      <w:marRight w:val="0"/>
      <w:marTop w:val="0"/>
      <w:marBottom w:val="0"/>
      <w:divBdr>
        <w:top w:val="none" w:sz="0" w:space="0" w:color="auto"/>
        <w:left w:val="none" w:sz="0" w:space="0" w:color="auto"/>
        <w:bottom w:val="none" w:sz="0" w:space="0" w:color="auto"/>
        <w:right w:val="none" w:sz="0" w:space="0" w:color="auto"/>
      </w:divBdr>
    </w:div>
    <w:div w:id="1070537753">
      <w:bodyDiv w:val="1"/>
      <w:marLeft w:val="0"/>
      <w:marRight w:val="0"/>
      <w:marTop w:val="0"/>
      <w:marBottom w:val="0"/>
      <w:divBdr>
        <w:top w:val="none" w:sz="0" w:space="0" w:color="auto"/>
        <w:left w:val="none" w:sz="0" w:space="0" w:color="auto"/>
        <w:bottom w:val="none" w:sz="0" w:space="0" w:color="auto"/>
        <w:right w:val="none" w:sz="0" w:space="0" w:color="auto"/>
      </w:divBdr>
    </w:div>
    <w:div w:id="1072046372">
      <w:bodyDiv w:val="1"/>
      <w:marLeft w:val="0"/>
      <w:marRight w:val="0"/>
      <w:marTop w:val="0"/>
      <w:marBottom w:val="0"/>
      <w:divBdr>
        <w:top w:val="none" w:sz="0" w:space="0" w:color="auto"/>
        <w:left w:val="none" w:sz="0" w:space="0" w:color="auto"/>
        <w:bottom w:val="none" w:sz="0" w:space="0" w:color="auto"/>
        <w:right w:val="none" w:sz="0" w:space="0" w:color="auto"/>
      </w:divBdr>
    </w:div>
    <w:div w:id="1072657776">
      <w:bodyDiv w:val="1"/>
      <w:marLeft w:val="0"/>
      <w:marRight w:val="0"/>
      <w:marTop w:val="0"/>
      <w:marBottom w:val="0"/>
      <w:divBdr>
        <w:top w:val="none" w:sz="0" w:space="0" w:color="auto"/>
        <w:left w:val="none" w:sz="0" w:space="0" w:color="auto"/>
        <w:bottom w:val="none" w:sz="0" w:space="0" w:color="auto"/>
        <w:right w:val="none" w:sz="0" w:space="0" w:color="auto"/>
      </w:divBdr>
    </w:div>
    <w:div w:id="1073241757">
      <w:bodyDiv w:val="1"/>
      <w:marLeft w:val="0"/>
      <w:marRight w:val="0"/>
      <w:marTop w:val="0"/>
      <w:marBottom w:val="0"/>
      <w:divBdr>
        <w:top w:val="none" w:sz="0" w:space="0" w:color="auto"/>
        <w:left w:val="none" w:sz="0" w:space="0" w:color="auto"/>
        <w:bottom w:val="none" w:sz="0" w:space="0" w:color="auto"/>
        <w:right w:val="none" w:sz="0" w:space="0" w:color="auto"/>
      </w:divBdr>
    </w:div>
    <w:div w:id="1073427970">
      <w:bodyDiv w:val="1"/>
      <w:marLeft w:val="0"/>
      <w:marRight w:val="0"/>
      <w:marTop w:val="0"/>
      <w:marBottom w:val="0"/>
      <w:divBdr>
        <w:top w:val="none" w:sz="0" w:space="0" w:color="auto"/>
        <w:left w:val="none" w:sz="0" w:space="0" w:color="auto"/>
        <w:bottom w:val="none" w:sz="0" w:space="0" w:color="auto"/>
        <w:right w:val="none" w:sz="0" w:space="0" w:color="auto"/>
      </w:divBdr>
    </w:div>
    <w:div w:id="1075859991">
      <w:bodyDiv w:val="1"/>
      <w:marLeft w:val="0"/>
      <w:marRight w:val="0"/>
      <w:marTop w:val="0"/>
      <w:marBottom w:val="0"/>
      <w:divBdr>
        <w:top w:val="none" w:sz="0" w:space="0" w:color="auto"/>
        <w:left w:val="none" w:sz="0" w:space="0" w:color="auto"/>
        <w:bottom w:val="none" w:sz="0" w:space="0" w:color="auto"/>
        <w:right w:val="none" w:sz="0" w:space="0" w:color="auto"/>
      </w:divBdr>
    </w:div>
    <w:div w:id="1076394888">
      <w:bodyDiv w:val="1"/>
      <w:marLeft w:val="0"/>
      <w:marRight w:val="0"/>
      <w:marTop w:val="0"/>
      <w:marBottom w:val="0"/>
      <w:divBdr>
        <w:top w:val="none" w:sz="0" w:space="0" w:color="auto"/>
        <w:left w:val="none" w:sz="0" w:space="0" w:color="auto"/>
        <w:bottom w:val="none" w:sz="0" w:space="0" w:color="auto"/>
        <w:right w:val="none" w:sz="0" w:space="0" w:color="auto"/>
      </w:divBdr>
    </w:div>
    <w:div w:id="1079255505">
      <w:bodyDiv w:val="1"/>
      <w:marLeft w:val="0"/>
      <w:marRight w:val="0"/>
      <w:marTop w:val="0"/>
      <w:marBottom w:val="0"/>
      <w:divBdr>
        <w:top w:val="none" w:sz="0" w:space="0" w:color="auto"/>
        <w:left w:val="none" w:sz="0" w:space="0" w:color="auto"/>
        <w:bottom w:val="none" w:sz="0" w:space="0" w:color="auto"/>
        <w:right w:val="none" w:sz="0" w:space="0" w:color="auto"/>
      </w:divBdr>
    </w:div>
    <w:div w:id="1080521714">
      <w:bodyDiv w:val="1"/>
      <w:marLeft w:val="0"/>
      <w:marRight w:val="0"/>
      <w:marTop w:val="0"/>
      <w:marBottom w:val="0"/>
      <w:divBdr>
        <w:top w:val="none" w:sz="0" w:space="0" w:color="auto"/>
        <w:left w:val="none" w:sz="0" w:space="0" w:color="auto"/>
        <w:bottom w:val="none" w:sz="0" w:space="0" w:color="auto"/>
        <w:right w:val="none" w:sz="0" w:space="0" w:color="auto"/>
      </w:divBdr>
    </w:div>
    <w:div w:id="1081214286">
      <w:bodyDiv w:val="1"/>
      <w:marLeft w:val="0"/>
      <w:marRight w:val="0"/>
      <w:marTop w:val="0"/>
      <w:marBottom w:val="0"/>
      <w:divBdr>
        <w:top w:val="none" w:sz="0" w:space="0" w:color="auto"/>
        <w:left w:val="none" w:sz="0" w:space="0" w:color="auto"/>
        <w:bottom w:val="none" w:sz="0" w:space="0" w:color="auto"/>
        <w:right w:val="none" w:sz="0" w:space="0" w:color="auto"/>
      </w:divBdr>
    </w:div>
    <w:div w:id="1082986684">
      <w:bodyDiv w:val="1"/>
      <w:marLeft w:val="0"/>
      <w:marRight w:val="0"/>
      <w:marTop w:val="0"/>
      <w:marBottom w:val="0"/>
      <w:divBdr>
        <w:top w:val="none" w:sz="0" w:space="0" w:color="auto"/>
        <w:left w:val="none" w:sz="0" w:space="0" w:color="auto"/>
        <w:bottom w:val="none" w:sz="0" w:space="0" w:color="auto"/>
        <w:right w:val="none" w:sz="0" w:space="0" w:color="auto"/>
      </w:divBdr>
    </w:div>
    <w:div w:id="1084836914">
      <w:bodyDiv w:val="1"/>
      <w:marLeft w:val="0"/>
      <w:marRight w:val="0"/>
      <w:marTop w:val="0"/>
      <w:marBottom w:val="0"/>
      <w:divBdr>
        <w:top w:val="none" w:sz="0" w:space="0" w:color="auto"/>
        <w:left w:val="none" w:sz="0" w:space="0" w:color="auto"/>
        <w:bottom w:val="none" w:sz="0" w:space="0" w:color="auto"/>
        <w:right w:val="none" w:sz="0" w:space="0" w:color="auto"/>
      </w:divBdr>
    </w:div>
    <w:div w:id="1087388161">
      <w:bodyDiv w:val="1"/>
      <w:marLeft w:val="0"/>
      <w:marRight w:val="0"/>
      <w:marTop w:val="0"/>
      <w:marBottom w:val="0"/>
      <w:divBdr>
        <w:top w:val="none" w:sz="0" w:space="0" w:color="auto"/>
        <w:left w:val="none" w:sz="0" w:space="0" w:color="auto"/>
        <w:bottom w:val="none" w:sz="0" w:space="0" w:color="auto"/>
        <w:right w:val="none" w:sz="0" w:space="0" w:color="auto"/>
      </w:divBdr>
    </w:div>
    <w:div w:id="1090932700">
      <w:bodyDiv w:val="1"/>
      <w:marLeft w:val="0"/>
      <w:marRight w:val="0"/>
      <w:marTop w:val="0"/>
      <w:marBottom w:val="0"/>
      <w:divBdr>
        <w:top w:val="none" w:sz="0" w:space="0" w:color="auto"/>
        <w:left w:val="none" w:sz="0" w:space="0" w:color="auto"/>
        <w:bottom w:val="none" w:sz="0" w:space="0" w:color="auto"/>
        <w:right w:val="none" w:sz="0" w:space="0" w:color="auto"/>
      </w:divBdr>
    </w:div>
    <w:div w:id="1091509970">
      <w:bodyDiv w:val="1"/>
      <w:marLeft w:val="0"/>
      <w:marRight w:val="0"/>
      <w:marTop w:val="0"/>
      <w:marBottom w:val="0"/>
      <w:divBdr>
        <w:top w:val="none" w:sz="0" w:space="0" w:color="auto"/>
        <w:left w:val="none" w:sz="0" w:space="0" w:color="auto"/>
        <w:bottom w:val="none" w:sz="0" w:space="0" w:color="auto"/>
        <w:right w:val="none" w:sz="0" w:space="0" w:color="auto"/>
      </w:divBdr>
    </w:div>
    <w:div w:id="1092165067">
      <w:bodyDiv w:val="1"/>
      <w:marLeft w:val="0"/>
      <w:marRight w:val="0"/>
      <w:marTop w:val="0"/>
      <w:marBottom w:val="0"/>
      <w:divBdr>
        <w:top w:val="none" w:sz="0" w:space="0" w:color="auto"/>
        <w:left w:val="none" w:sz="0" w:space="0" w:color="auto"/>
        <w:bottom w:val="none" w:sz="0" w:space="0" w:color="auto"/>
        <w:right w:val="none" w:sz="0" w:space="0" w:color="auto"/>
      </w:divBdr>
    </w:div>
    <w:div w:id="1093283135">
      <w:bodyDiv w:val="1"/>
      <w:marLeft w:val="0"/>
      <w:marRight w:val="0"/>
      <w:marTop w:val="0"/>
      <w:marBottom w:val="0"/>
      <w:divBdr>
        <w:top w:val="none" w:sz="0" w:space="0" w:color="auto"/>
        <w:left w:val="none" w:sz="0" w:space="0" w:color="auto"/>
        <w:bottom w:val="none" w:sz="0" w:space="0" w:color="auto"/>
        <w:right w:val="none" w:sz="0" w:space="0" w:color="auto"/>
      </w:divBdr>
    </w:div>
    <w:div w:id="1095397402">
      <w:bodyDiv w:val="1"/>
      <w:marLeft w:val="0"/>
      <w:marRight w:val="0"/>
      <w:marTop w:val="0"/>
      <w:marBottom w:val="0"/>
      <w:divBdr>
        <w:top w:val="none" w:sz="0" w:space="0" w:color="auto"/>
        <w:left w:val="none" w:sz="0" w:space="0" w:color="auto"/>
        <w:bottom w:val="none" w:sz="0" w:space="0" w:color="auto"/>
        <w:right w:val="none" w:sz="0" w:space="0" w:color="auto"/>
      </w:divBdr>
    </w:div>
    <w:div w:id="1095631359">
      <w:bodyDiv w:val="1"/>
      <w:marLeft w:val="0"/>
      <w:marRight w:val="0"/>
      <w:marTop w:val="0"/>
      <w:marBottom w:val="0"/>
      <w:divBdr>
        <w:top w:val="none" w:sz="0" w:space="0" w:color="auto"/>
        <w:left w:val="none" w:sz="0" w:space="0" w:color="auto"/>
        <w:bottom w:val="none" w:sz="0" w:space="0" w:color="auto"/>
        <w:right w:val="none" w:sz="0" w:space="0" w:color="auto"/>
      </w:divBdr>
    </w:div>
    <w:div w:id="1095711100">
      <w:bodyDiv w:val="1"/>
      <w:marLeft w:val="0"/>
      <w:marRight w:val="0"/>
      <w:marTop w:val="0"/>
      <w:marBottom w:val="0"/>
      <w:divBdr>
        <w:top w:val="none" w:sz="0" w:space="0" w:color="auto"/>
        <w:left w:val="none" w:sz="0" w:space="0" w:color="auto"/>
        <w:bottom w:val="none" w:sz="0" w:space="0" w:color="auto"/>
        <w:right w:val="none" w:sz="0" w:space="0" w:color="auto"/>
      </w:divBdr>
    </w:div>
    <w:div w:id="1097092359">
      <w:bodyDiv w:val="1"/>
      <w:marLeft w:val="0"/>
      <w:marRight w:val="0"/>
      <w:marTop w:val="0"/>
      <w:marBottom w:val="0"/>
      <w:divBdr>
        <w:top w:val="none" w:sz="0" w:space="0" w:color="auto"/>
        <w:left w:val="none" w:sz="0" w:space="0" w:color="auto"/>
        <w:bottom w:val="none" w:sz="0" w:space="0" w:color="auto"/>
        <w:right w:val="none" w:sz="0" w:space="0" w:color="auto"/>
      </w:divBdr>
    </w:div>
    <w:div w:id="1099368420">
      <w:bodyDiv w:val="1"/>
      <w:marLeft w:val="0"/>
      <w:marRight w:val="0"/>
      <w:marTop w:val="0"/>
      <w:marBottom w:val="0"/>
      <w:divBdr>
        <w:top w:val="none" w:sz="0" w:space="0" w:color="auto"/>
        <w:left w:val="none" w:sz="0" w:space="0" w:color="auto"/>
        <w:bottom w:val="none" w:sz="0" w:space="0" w:color="auto"/>
        <w:right w:val="none" w:sz="0" w:space="0" w:color="auto"/>
      </w:divBdr>
    </w:div>
    <w:div w:id="1102340041">
      <w:bodyDiv w:val="1"/>
      <w:marLeft w:val="0"/>
      <w:marRight w:val="0"/>
      <w:marTop w:val="0"/>
      <w:marBottom w:val="0"/>
      <w:divBdr>
        <w:top w:val="none" w:sz="0" w:space="0" w:color="auto"/>
        <w:left w:val="none" w:sz="0" w:space="0" w:color="auto"/>
        <w:bottom w:val="none" w:sz="0" w:space="0" w:color="auto"/>
        <w:right w:val="none" w:sz="0" w:space="0" w:color="auto"/>
      </w:divBdr>
    </w:div>
    <w:div w:id="1103694958">
      <w:bodyDiv w:val="1"/>
      <w:marLeft w:val="0"/>
      <w:marRight w:val="0"/>
      <w:marTop w:val="0"/>
      <w:marBottom w:val="0"/>
      <w:divBdr>
        <w:top w:val="none" w:sz="0" w:space="0" w:color="auto"/>
        <w:left w:val="none" w:sz="0" w:space="0" w:color="auto"/>
        <w:bottom w:val="none" w:sz="0" w:space="0" w:color="auto"/>
        <w:right w:val="none" w:sz="0" w:space="0" w:color="auto"/>
      </w:divBdr>
    </w:div>
    <w:div w:id="1108542165">
      <w:bodyDiv w:val="1"/>
      <w:marLeft w:val="0"/>
      <w:marRight w:val="0"/>
      <w:marTop w:val="0"/>
      <w:marBottom w:val="0"/>
      <w:divBdr>
        <w:top w:val="none" w:sz="0" w:space="0" w:color="auto"/>
        <w:left w:val="none" w:sz="0" w:space="0" w:color="auto"/>
        <w:bottom w:val="none" w:sz="0" w:space="0" w:color="auto"/>
        <w:right w:val="none" w:sz="0" w:space="0" w:color="auto"/>
      </w:divBdr>
    </w:div>
    <w:div w:id="1109546130">
      <w:bodyDiv w:val="1"/>
      <w:marLeft w:val="0"/>
      <w:marRight w:val="0"/>
      <w:marTop w:val="0"/>
      <w:marBottom w:val="0"/>
      <w:divBdr>
        <w:top w:val="none" w:sz="0" w:space="0" w:color="auto"/>
        <w:left w:val="none" w:sz="0" w:space="0" w:color="auto"/>
        <w:bottom w:val="none" w:sz="0" w:space="0" w:color="auto"/>
        <w:right w:val="none" w:sz="0" w:space="0" w:color="auto"/>
      </w:divBdr>
    </w:div>
    <w:div w:id="1111629346">
      <w:bodyDiv w:val="1"/>
      <w:marLeft w:val="0"/>
      <w:marRight w:val="0"/>
      <w:marTop w:val="0"/>
      <w:marBottom w:val="0"/>
      <w:divBdr>
        <w:top w:val="none" w:sz="0" w:space="0" w:color="auto"/>
        <w:left w:val="none" w:sz="0" w:space="0" w:color="auto"/>
        <w:bottom w:val="none" w:sz="0" w:space="0" w:color="auto"/>
        <w:right w:val="none" w:sz="0" w:space="0" w:color="auto"/>
      </w:divBdr>
    </w:div>
    <w:div w:id="1113086583">
      <w:bodyDiv w:val="1"/>
      <w:marLeft w:val="0"/>
      <w:marRight w:val="0"/>
      <w:marTop w:val="0"/>
      <w:marBottom w:val="0"/>
      <w:divBdr>
        <w:top w:val="none" w:sz="0" w:space="0" w:color="auto"/>
        <w:left w:val="none" w:sz="0" w:space="0" w:color="auto"/>
        <w:bottom w:val="none" w:sz="0" w:space="0" w:color="auto"/>
        <w:right w:val="none" w:sz="0" w:space="0" w:color="auto"/>
      </w:divBdr>
    </w:div>
    <w:div w:id="1113474214">
      <w:bodyDiv w:val="1"/>
      <w:marLeft w:val="0"/>
      <w:marRight w:val="0"/>
      <w:marTop w:val="0"/>
      <w:marBottom w:val="0"/>
      <w:divBdr>
        <w:top w:val="none" w:sz="0" w:space="0" w:color="auto"/>
        <w:left w:val="none" w:sz="0" w:space="0" w:color="auto"/>
        <w:bottom w:val="none" w:sz="0" w:space="0" w:color="auto"/>
        <w:right w:val="none" w:sz="0" w:space="0" w:color="auto"/>
      </w:divBdr>
    </w:div>
    <w:div w:id="1113941109">
      <w:bodyDiv w:val="1"/>
      <w:marLeft w:val="0"/>
      <w:marRight w:val="0"/>
      <w:marTop w:val="0"/>
      <w:marBottom w:val="0"/>
      <w:divBdr>
        <w:top w:val="none" w:sz="0" w:space="0" w:color="auto"/>
        <w:left w:val="none" w:sz="0" w:space="0" w:color="auto"/>
        <w:bottom w:val="none" w:sz="0" w:space="0" w:color="auto"/>
        <w:right w:val="none" w:sz="0" w:space="0" w:color="auto"/>
      </w:divBdr>
    </w:div>
    <w:div w:id="1114209062">
      <w:bodyDiv w:val="1"/>
      <w:marLeft w:val="0"/>
      <w:marRight w:val="0"/>
      <w:marTop w:val="0"/>
      <w:marBottom w:val="0"/>
      <w:divBdr>
        <w:top w:val="none" w:sz="0" w:space="0" w:color="auto"/>
        <w:left w:val="none" w:sz="0" w:space="0" w:color="auto"/>
        <w:bottom w:val="none" w:sz="0" w:space="0" w:color="auto"/>
        <w:right w:val="none" w:sz="0" w:space="0" w:color="auto"/>
      </w:divBdr>
    </w:div>
    <w:div w:id="1114904990">
      <w:bodyDiv w:val="1"/>
      <w:marLeft w:val="0"/>
      <w:marRight w:val="0"/>
      <w:marTop w:val="0"/>
      <w:marBottom w:val="0"/>
      <w:divBdr>
        <w:top w:val="none" w:sz="0" w:space="0" w:color="auto"/>
        <w:left w:val="none" w:sz="0" w:space="0" w:color="auto"/>
        <w:bottom w:val="none" w:sz="0" w:space="0" w:color="auto"/>
        <w:right w:val="none" w:sz="0" w:space="0" w:color="auto"/>
      </w:divBdr>
    </w:div>
    <w:div w:id="1115056374">
      <w:bodyDiv w:val="1"/>
      <w:marLeft w:val="0"/>
      <w:marRight w:val="0"/>
      <w:marTop w:val="0"/>
      <w:marBottom w:val="0"/>
      <w:divBdr>
        <w:top w:val="none" w:sz="0" w:space="0" w:color="auto"/>
        <w:left w:val="none" w:sz="0" w:space="0" w:color="auto"/>
        <w:bottom w:val="none" w:sz="0" w:space="0" w:color="auto"/>
        <w:right w:val="none" w:sz="0" w:space="0" w:color="auto"/>
      </w:divBdr>
    </w:div>
    <w:div w:id="1115060403">
      <w:bodyDiv w:val="1"/>
      <w:marLeft w:val="0"/>
      <w:marRight w:val="0"/>
      <w:marTop w:val="0"/>
      <w:marBottom w:val="0"/>
      <w:divBdr>
        <w:top w:val="none" w:sz="0" w:space="0" w:color="auto"/>
        <w:left w:val="none" w:sz="0" w:space="0" w:color="auto"/>
        <w:bottom w:val="none" w:sz="0" w:space="0" w:color="auto"/>
        <w:right w:val="none" w:sz="0" w:space="0" w:color="auto"/>
      </w:divBdr>
    </w:div>
    <w:div w:id="1118139900">
      <w:bodyDiv w:val="1"/>
      <w:marLeft w:val="0"/>
      <w:marRight w:val="0"/>
      <w:marTop w:val="0"/>
      <w:marBottom w:val="0"/>
      <w:divBdr>
        <w:top w:val="none" w:sz="0" w:space="0" w:color="auto"/>
        <w:left w:val="none" w:sz="0" w:space="0" w:color="auto"/>
        <w:bottom w:val="none" w:sz="0" w:space="0" w:color="auto"/>
        <w:right w:val="none" w:sz="0" w:space="0" w:color="auto"/>
      </w:divBdr>
    </w:div>
    <w:div w:id="1118449035">
      <w:bodyDiv w:val="1"/>
      <w:marLeft w:val="0"/>
      <w:marRight w:val="0"/>
      <w:marTop w:val="0"/>
      <w:marBottom w:val="0"/>
      <w:divBdr>
        <w:top w:val="none" w:sz="0" w:space="0" w:color="auto"/>
        <w:left w:val="none" w:sz="0" w:space="0" w:color="auto"/>
        <w:bottom w:val="none" w:sz="0" w:space="0" w:color="auto"/>
        <w:right w:val="none" w:sz="0" w:space="0" w:color="auto"/>
      </w:divBdr>
    </w:div>
    <w:div w:id="1124422964">
      <w:bodyDiv w:val="1"/>
      <w:marLeft w:val="0"/>
      <w:marRight w:val="0"/>
      <w:marTop w:val="0"/>
      <w:marBottom w:val="0"/>
      <w:divBdr>
        <w:top w:val="none" w:sz="0" w:space="0" w:color="auto"/>
        <w:left w:val="none" w:sz="0" w:space="0" w:color="auto"/>
        <w:bottom w:val="none" w:sz="0" w:space="0" w:color="auto"/>
        <w:right w:val="none" w:sz="0" w:space="0" w:color="auto"/>
      </w:divBdr>
    </w:div>
    <w:div w:id="1127507372">
      <w:bodyDiv w:val="1"/>
      <w:marLeft w:val="0"/>
      <w:marRight w:val="0"/>
      <w:marTop w:val="0"/>
      <w:marBottom w:val="0"/>
      <w:divBdr>
        <w:top w:val="none" w:sz="0" w:space="0" w:color="auto"/>
        <w:left w:val="none" w:sz="0" w:space="0" w:color="auto"/>
        <w:bottom w:val="none" w:sz="0" w:space="0" w:color="auto"/>
        <w:right w:val="none" w:sz="0" w:space="0" w:color="auto"/>
      </w:divBdr>
    </w:div>
    <w:div w:id="1131358372">
      <w:bodyDiv w:val="1"/>
      <w:marLeft w:val="0"/>
      <w:marRight w:val="0"/>
      <w:marTop w:val="0"/>
      <w:marBottom w:val="0"/>
      <w:divBdr>
        <w:top w:val="none" w:sz="0" w:space="0" w:color="auto"/>
        <w:left w:val="none" w:sz="0" w:space="0" w:color="auto"/>
        <w:bottom w:val="none" w:sz="0" w:space="0" w:color="auto"/>
        <w:right w:val="none" w:sz="0" w:space="0" w:color="auto"/>
      </w:divBdr>
    </w:div>
    <w:div w:id="1131364516">
      <w:bodyDiv w:val="1"/>
      <w:marLeft w:val="0"/>
      <w:marRight w:val="0"/>
      <w:marTop w:val="0"/>
      <w:marBottom w:val="0"/>
      <w:divBdr>
        <w:top w:val="none" w:sz="0" w:space="0" w:color="auto"/>
        <w:left w:val="none" w:sz="0" w:space="0" w:color="auto"/>
        <w:bottom w:val="none" w:sz="0" w:space="0" w:color="auto"/>
        <w:right w:val="none" w:sz="0" w:space="0" w:color="auto"/>
      </w:divBdr>
    </w:div>
    <w:div w:id="1136335213">
      <w:bodyDiv w:val="1"/>
      <w:marLeft w:val="0"/>
      <w:marRight w:val="0"/>
      <w:marTop w:val="0"/>
      <w:marBottom w:val="0"/>
      <w:divBdr>
        <w:top w:val="none" w:sz="0" w:space="0" w:color="auto"/>
        <w:left w:val="none" w:sz="0" w:space="0" w:color="auto"/>
        <w:bottom w:val="none" w:sz="0" w:space="0" w:color="auto"/>
        <w:right w:val="none" w:sz="0" w:space="0" w:color="auto"/>
      </w:divBdr>
    </w:div>
    <w:div w:id="1136341643">
      <w:bodyDiv w:val="1"/>
      <w:marLeft w:val="0"/>
      <w:marRight w:val="0"/>
      <w:marTop w:val="0"/>
      <w:marBottom w:val="0"/>
      <w:divBdr>
        <w:top w:val="none" w:sz="0" w:space="0" w:color="auto"/>
        <w:left w:val="none" w:sz="0" w:space="0" w:color="auto"/>
        <w:bottom w:val="none" w:sz="0" w:space="0" w:color="auto"/>
        <w:right w:val="none" w:sz="0" w:space="0" w:color="auto"/>
      </w:divBdr>
    </w:div>
    <w:div w:id="1137183997">
      <w:bodyDiv w:val="1"/>
      <w:marLeft w:val="0"/>
      <w:marRight w:val="0"/>
      <w:marTop w:val="0"/>
      <w:marBottom w:val="0"/>
      <w:divBdr>
        <w:top w:val="none" w:sz="0" w:space="0" w:color="auto"/>
        <w:left w:val="none" w:sz="0" w:space="0" w:color="auto"/>
        <w:bottom w:val="none" w:sz="0" w:space="0" w:color="auto"/>
        <w:right w:val="none" w:sz="0" w:space="0" w:color="auto"/>
      </w:divBdr>
    </w:div>
    <w:div w:id="1137186321">
      <w:bodyDiv w:val="1"/>
      <w:marLeft w:val="0"/>
      <w:marRight w:val="0"/>
      <w:marTop w:val="0"/>
      <w:marBottom w:val="0"/>
      <w:divBdr>
        <w:top w:val="none" w:sz="0" w:space="0" w:color="auto"/>
        <w:left w:val="none" w:sz="0" w:space="0" w:color="auto"/>
        <w:bottom w:val="none" w:sz="0" w:space="0" w:color="auto"/>
        <w:right w:val="none" w:sz="0" w:space="0" w:color="auto"/>
      </w:divBdr>
    </w:div>
    <w:div w:id="1137532347">
      <w:bodyDiv w:val="1"/>
      <w:marLeft w:val="0"/>
      <w:marRight w:val="0"/>
      <w:marTop w:val="0"/>
      <w:marBottom w:val="0"/>
      <w:divBdr>
        <w:top w:val="none" w:sz="0" w:space="0" w:color="auto"/>
        <w:left w:val="none" w:sz="0" w:space="0" w:color="auto"/>
        <w:bottom w:val="none" w:sz="0" w:space="0" w:color="auto"/>
        <w:right w:val="none" w:sz="0" w:space="0" w:color="auto"/>
      </w:divBdr>
    </w:div>
    <w:div w:id="1139689946">
      <w:bodyDiv w:val="1"/>
      <w:marLeft w:val="0"/>
      <w:marRight w:val="0"/>
      <w:marTop w:val="0"/>
      <w:marBottom w:val="0"/>
      <w:divBdr>
        <w:top w:val="none" w:sz="0" w:space="0" w:color="auto"/>
        <w:left w:val="none" w:sz="0" w:space="0" w:color="auto"/>
        <w:bottom w:val="none" w:sz="0" w:space="0" w:color="auto"/>
        <w:right w:val="none" w:sz="0" w:space="0" w:color="auto"/>
      </w:divBdr>
    </w:div>
    <w:div w:id="1140146897">
      <w:bodyDiv w:val="1"/>
      <w:marLeft w:val="0"/>
      <w:marRight w:val="0"/>
      <w:marTop w:val="0"/>
      <w:marBottom w:val="0"/>
      <w:divBdr>
        <w:top w:val="none" w:sz="0" w:space="0" w:color="auto"/>
        <w:left w:val="none" w:sz="0" w:space="0" w:color="auto"/>
        <w:bottom w:val="none" w:sz="0" w:space="0" w:color="auto"/>
        <w:right w:val="none" w:sz="0" w:space="0" w:color="auto"/>
      </w:divBdr>
    </w:div>
    <w:div w:id="1141464070">
      <w:bodyDiv w:val="1"/>
      <w:marLeft w:val="0"/>
      <w:marRight w:val="0"/>
      <w:marTop w:val="0"/>
      <w:marBottom w:val="0"/>
      <w:divBdr>
        <w:top w:val="none" w:sz="0" w:space="0" w:color="auto"/>
        <w:left w:val="none" w:sz="0" w:space="0" w:color="auto"/>
        <w:bottom w:val="none" w:sz="0" w:space="0" w:color="auto"/>
        <w:right w:val="none" w:sz="0" w:space="0" w:color="auto"/>
      </w:divBdr>
    </w:div>
    <w:div w:id="1141921977">
      <w:bodyDiv w:val="1"/>
      <w:marLeft w:val="0"/>
      <w:marRight w:val="0"/>
      <w:marTop w:val="0"/>
      <w:marBottom w:val="0"/>
      <w:divBdr>
        <w:top w:val="none" w:sz="0" w:space="0" w:color="auto"/>
        <w:left w:val="none" w:sz="0" w:space="0" w:color="auto"/>
        <w:bottom w:val="none" w:sz="0" w:space="0" w:color="auto"/>
        <w:right w:val="none" w:sz="0" w:space="0" w:color="auto"/>
      </w:divBdr>
    </w:div>
    <w:div w:id="1143503947">
      <w:bodyDiv w:val="1"/>
      <w:marLeft w:val="0"/>
      <w:marRight w:val="0"/>
      <w:marTop w:val="0"/>
      <w:marBottom w:val="0"/>
      <w:divBdr>
        <w:top w:val="none" w:sz="0" w:space="0" w:color="auto"/>
        <w:left w:val="none" w:sz="0" w:space="0" w:color="auto"/>
        <w:bottom w:val="none" w:sz="0" w:space="0" w:color="auto"/>
        <w:right w:val="none" w:sz="0" w:space="0" w:color="auto"/>
      </w:divBdr>
    </w:div>
    <w:div w:id="1143886833">
      <w:bodyDiv w:val="1"/>
      <w:marLeft w:val="0"/>
      <w:marRight w:val="0"/>
      <w:marTop w:val="0"/>
      <w:marBottom w:val="0"/>
      <w:divBdr>
        <w:top w:val="none" w:sz="0" w:space="0" w:color="auto"/>
        <w:left w:val="none" w:sz="0" w:space="0" w:color="auto"/>
        <w:bottom w:val="none" w:sz="0" w:space="0" w:color="auto"/>
        <w:right w:val="none" w:sz="0" w:space="0" w:color="auto"/>
      </w:divBdr>
    </w:div>
    <w:div w:id="1144077371">
      <w:bodyDiv w:val="1"/>
      <w:marLeft w:val="0"/>
      <w:marRight w:val="0"/>
      <w:marTop w:val="0"/>
      <w:marBottom w:val="0"/>
      <w:divBdr>
        <w:top w:val="none" w:sz="0" w:space="0" w:color="auto"/>
        <w:left w:val="none" w:sz="0" w:space="0" w:color="auto"/>
        <w:bottom w:val="none" w:sz="0" w:space="0" w:color="auto"/>
        <w:right w:val="none" w:sz="0" w:space="0" w:color="auto"/>
      </w:divBdr>
    </w:div>
    <w:div w:id="1144084496">
      <w:bodyDiv w:val="1"/>
      <w:marLeft w:val="0"/>
      <w:marRight w:val="0"/>
      <w:marTop w:val="0"/>
      <w:marBottom w:val="0"/>
      <w:divBdr>
        <w:top w:val="none" w:sz="0" w:space="0" w:color="auto"/>
        <w:left w:val="none" w:sz="0" w:space="0" w:color="auto"/>
        <w:bottom w:val="none" w:sz="0" w:space="0" w:color="auto"/>
        <w:right w:val="none" w:sz="0" w:space="0" w:color="auto"/>
      </w:divBdr>
    </w:div>
    <w:div w:id="1145977219">
      <w:bodyDiv w:val="1"/>
      <w:marLeft w:val="0"/>
      <w:marRight w:val="0"/>
      <w:marTop w:val="0"/>
      <w:marBottom w:val="0"/>
      <w:divBdr>
        <w:top w:val="none" w:sz="0" w:space="0" w:color="auto"/>
        <w:left w:val="none" w:sz="0" w:space="0" w:color="auto"/>
        <w:bottom w:val="none" w:sz="0" w:space="0" w:color="auto"/>
        <w:right w:val="none" w:sz="0" w:space="0" w:color="auto"/>
      </w:divBdr>
    </w:div>
    <w:div w:id="1149133541">
      <w:bodyDiv w:val="1"/>
      <w:marLeft w:val="0"/>
      <w:marRight w:val="0"/>
      <w:marTop w:val="0"/>
      <w:marBottom w:val="0"/>
      <w:divBdr>
        <w:top w:val="none" w:sz="0" w:space="0" w:color="auto"/>
        <w:left w:val="none" w:sz="0" w:space="0" w:color="auto"/>
        <w:bottom w:val="none" w:sz="0" w:space="0" w:color="auto"/>
        <w:right w:val="none" w:sz="0" w:space="0" w:color="auto"/>
      </w:divBdr>
    </w:div>
    <w:div w:id="1149204318">
      <w:bodyDiv w:val="1"/>
      <w:marLeft w:val="0"/>
      <w:marRight w:val="0"/>
      <w:marTop w:val="0"/>
      <w:marBottom w:val="0"/>
      <w:divBdr>
        <w:top w:val="none" w:sz="0" w:space="0" w:color="auto"/>
        <w:left w:val="none" w:sz="0" w:space="0" w:color="auto"/>
        <w:bottom w:val="none" w:sz="0" w:space="0" w:color="auto"/>
        <w:right w:val="none" w:sz="0" w:space="0" w:color="auto"/>
      </w:divBdr>
    </w:div>
    <w:div w:id="1151942260">
      <w:bodyDiv w:val="1"/>
      <w:marLeft w:val="0"/>
      <w:marRight w:val="0"/>
      <w:marTop w:val="0"/>
      <w:marBottom w:val="0"/>
      <w:divBdr>
        <w:top w:val="none" w:sz="0" w:space="0" w:color="auto"/>
        <w:left w:val="none" w:sz="0" w:space="0" w:color="auto"/>
        <w:bottom w:val="none" w:sz="0" w:space="0" w:color="auto"/>
        <w:right w:val="none" w:sz="0" w:space="0" w:color="auto"/>
      </w:divBdr>
    </w:div>
    <w:div w:id="1154296484">
      <w:bodyDiv w:val="1"/>
      <w:marLeft w:val="0"/>
      <w:marRight w:val="0"/>
      <w:marTop w:val="0"/>
      <w:marBottom w:val="0"/>
      <w:divBdr>
        <w:top w:val="none" w:sz="0" w:space="0" w:color="auto"/>
        <w:left w:val="none" w:sz="0" w:space="0" w:color="auto"/>
        <w:bottom w:val="none" w:sz="0" w:space="0" w:color="auto"/>
        <w:right w:val="none" w:sz="0" w:space="0" w:color="auto"/>
      </w:divBdr>
    </w:div>
    <w:div w:id="1155334807">
      <w:bodyDiv w:val="1"/>
      <w:marLeft w:val="0"/>
      <w:marRight w:val="0"/>
      <w:marTop w:val="0"/>
      <w:marBottom w:val="0"/>
      <w:divBdr>
        <w:top w:val="none" w:sz="0" w:space="0" w:color="auto"/>
        <w:left w:val="none" w:sz="0" w:space="0" w:color="auto"/>
        <w:bottom w:val="none" w:sz="0" w:space="0" w:color="auto"/>
        <w:right w:val="none" w:sz="0" w:space="0" w:color="auto"/>
      </w:divBdr>
    </w:div>
    <w:div w:id="1155758740">
      <w:bodyDiv w:val="1"/>
      <w:marLeft w:val="0"/>
      <w:marRight w:val="0"/>
      <w:marTop w:val="0"/>
      <w:marBottom w:val="0"/>
      <w:divBdr>
        <w:top w:val="none" w:sz="0" w:space="0" w:color="auto"/>
        <w:left w:val="none" w:sz="0" w:space="0" w:color="auto"/>
        <w:bottom w:val="none" w:sz="0" w:space="0" w:color="auto"/>
        <w:right w:val="none" w:sz="0" w:space="0" w:color="auto"/>
      </w:divBdr>
    </w:div>
    <w:div w:id="1160539812">
      <w:bodyDiv w:val="1"/>
      <w:marLeft w:val="0"/>
      <w:marRight w:val="0"/>
      <w:marTop w:val="0"/>
      <w:marBottom w:val="0"/>
      <w:divBdr>
        <w:top w:val="none" w:sz="0" w:space="0" w:color="auto"/>
        <w:left w:val="none" w:sz="0" w:space="0" w:color="auto"/>
        <w:bottom w:val="none" w:sz="0" w:space="0" w:color="auto"/>
        <w:right w:val="none" w:sz="0" w:space="0" w:color="auto"/>
      </w:divBdr>
    </w:div>
    <w:div w:id="1164514768">
      <w:bodyDiv w:val="1"/>
      <w:marLeft w:val="0"/>
      <w:marRight w:val="0"/>
      <w:marTop w:val="0"/>
      <w:marBottom w:val="0"/>
      <w:divBdr>
        <w:top w:val="none" w:sz="0" w:space="0" w:color="auto"/>
        <w:left w:val="none" w:sz="0" w:space="0" w:color="auto"/>
        <w:bottom w:val="none" w:sz="0" w:space="0" w:color="auto"/>
        <w:right w:val="none" w:sz="0" w:space="0" w:color="auto"/>
      </w:divBdr>
    </w:div>
    <w:div w:id="1166238696">
      <w:bodyDiv w:val="1"/>
      <w:marLeft w:val="0"/>
      <w:marRight w:val="0"/>
      <w:marTop w:val="0"/>
      <w:marBottom w:val="0"/>
      <w:divBdr>
        <w:top w:val="none" w:sz="0" w:space="0" w:color="auto"/>
        <w:left w:val="none" w:sz="0" w:space="0" w:color="auto"/>
        <w:bottom w:val="none" w:sz="0" w:space="0" w:color="auto"/>
        <w:right w:val="none" w:sz="0" w:space="0" w:color="auto"/>
      </w:divBdr>
    </w:div>
    <w:div w:id="1167594727">
      <w:bodyDiv w:val="1"/>
      <w:marLeft w:val="0"/>
      <w:marRight w:val="0"/>
      <w:marTop w:val="0"/>
      <w:marBottom w:val="0"/>
      <w:divBdr>
        <w:top w:val="none" w:sz="0" w:space="0" w:color="auto"/>
        <w:left w:val="none" w:sz="0" w:space="0" w:color="auto"/>
        <w:bottom w:val="none" w:sz="0" w:space="0" w:color="auto"/>
        <w:right w:val="none" w:sz="0" w:space="0" w:color="auto"/>
      </w:divBdr>
    </w:div>
    <w:div w:id="1168061000">
      <w:bodyDiv w:val="1"/>
      <w:marLeft w:val="0"/>
      <w:marRight w:val="0"/>
      <w:marTop w:val="0"/>
      <w:marBottom w:val="0"/>
      <w:divBdr>
        <w:top w:val="none" w:sz="0" w:space="0" w:color="auto"/>
        <w:left w:val="none" w:sz="0" w:space="0" w:color="auto"/>
        <w:bottom w:val="none" w:sz="0" w:space="0" w:color="auto"/>
        <w:right w:val="none" w:sz="0" w:space="0" w:color="auto"/>
      </w:divBdr>
    </w:div>
    <w:div w:id="1171749402">
      <w:bodyDiv w:val="1"/>
      <w:marLeft w:val="0"/>
      <w:marRight w:val="0"/>
      <w:marTop w:val="0"/>
      <w:marBottom w:val="0"/>
      <w:divBdr>
        <w:top w:val="none" w:sz="0" w:space="0" w:color="auto"/>
        <w:left w:val="none" w:sz="0" w:space="0" w:color="auto"/>
        <w:bottom w:val="none" w:sz="0" w:space="0" w:color="auto"/>
        <w:right w:val="none" w:sz="0" w:space="0" w:color="auto"/>
      </w:divBdr>
    </w:div>
    <w:div w:id="1171801393">
      <w:bodyDiv w:val="1"/>
      <w:marLeft w:val="0"/>
      <w:marRight w:val="0"/>
      <w:marTop w:val="0"/>
      <w:marBottom w:val="0"/>
      <w:divBdr>
        <w:top w:val="none" w:sz="0" w:space="0" w:color="auto"/>
        <w:left w:val="none" w:sz="0" w:space="0" w:color="auto"/>
        <w:bottom w:val="none" w:sz="0" w:space="0" w:color="auto"/>
        <w:right w:val="none" w:sz="0" w:space="0" w:color="auto"/>
      </w:divBdr>
    </w:div>
    <w:div w:id="1173494162">
      <w:bodyDiv w:val="1"/>
      <w:marLeft w:val="0"/>
      <w:marRight w:val="0"/>
      <w:marTop w:val="0"/>
      <w:marBottom w:val="0"/>
      <w:divBdr>
        <w:top w:val="none" w:sz="0" w:space="0" w:color="auto"/>
        <w:left w:val="none" w:sz="0" w:space="0" w:color="auto"/>
        <w:bottom w:val="none" w:sz="0" w:space="0" w:color="auto"/>
        <w:right w:val="none" w:sz="0" w:space="0" w:color="auto"/>
      </w:divBdr>
    </w:div>
    <w:div w:id="1173648349">
      <w:bodyDiv w:val="1"/>
      <w:marLeft w:val="0"/>
      <w:marRight w:val="0"/>
      <w:marTop w:val="0"/>
      <w:marBottom w:val="0"/>
      <w:divBdr>
        <w:top w:val="none" w:sz="0" w:space="0" w:color="auto"/>
        <w:left w:val="none" w:sz="0" w:space="0" w:color="auto"/>
        <w:bottom w:val="none" w:sz="0" w:space="0" w:color="auto"/>
        <w:right w:val="none" w:sz="0" w:space="0" w:color="auto"/>
      </w:divBdr>
    </w:div>
    <w:div w:id="1177230326">
      <w:bodyDiv w:val="1"/>
      <w:marLeft w:val="0"/>
      <w:marRight w:val="0"/>
      <w:marTop w:val="0"/>
      <w:marBottom w:val="0"/>
      <w:divBdr>
        <w:top w:val="none" w:sz="0" w:space="0" w:color="auto"/>
        <w:left w:val="none" w:sz="0" w:space="0" w:color="auto"/>
        <w:bottom w:val="none" w:sz="0" w:space="0" w:color="auto"/>
        <w:right w:val="none" w:sz="0" w:space="0" w:color="auto"/>
      </w:divBdr>
    </w:div>
    <w:div w:id="1177842349">
      <w:bodyDiv w:val="1"/>
      <w:marLeft w:val="0"/>
      <w:marRight w:val="0"/>
      <w:marTop w:val="0"/>
      <w:marBottom w:val="0"/>
      <w:divBdr>
        <w:top w:val="none" w:sz="0" w:space="0" w:color="auto"/>
        <w:left w:val="none" w:sz="0" w:space="0" w:color="auto"/>
        <w:bottom w:val="none" w:sz="0" w:space="0" w:color="auto"/>
        <w:right w:val="none" w:sz="0" w:space="0" w:color="auto"/>
      </w:divBdr>
    </w:div>
    <w:div w:id="1178226814">
      <w:bodyDiv w:val="1"/>
      <w:marLeft w:val="0"/>
      <w:marRight w:val="0"/>
      <w:marTop w:val="0"/>
      <w:marBottom w:val="0"/>
      <w:divBdr>
        <w:top w:val="none" w:sz="0" w:space="0" w:color="auto"/>
        <w:left w:val="none" w:sz="0" w:space="0" w:color="auto"/>
        <w:bottom w:val="none" w:sz="0" w:space="0" w:color="auto"/>
        <w:right w:val="none" w:sz="0" w:space="0" w:color="auto"/>
      </w:divBdr>
    </w:div>
    <w:div w:id="1182472934">
      <w:bodyDiv w:val="1"/>
      <w:marLeft w:val="0"/>
      <w:marRight w:val="0"/>
      <w:marTop w:val="0"/>
      <w:marBottom w:val="0"/>
      <w:divBdr>
        <w:top w:val="none" w:sz="0" w:space="0" w:color="auto"/>
        <w:left w:val="none" w:sz="0" w:space="0" w:color="auto"/>
        <w:bottom w:val="none" w:sz="0" w:space="0" w:color="auto"/>
        <w:right w:val="none" w:sz="0" w:space="0" w:color="auto"/>
      </w:divBdr>
    </w:div>
    <w:div w:id="1183589578">
      <w:bodyDiv w:val="1"/>
      <w:marLeft w:val="0"/>
      <w:marRight w:val="0"/>
      <w:marTop w:val="0"/>
      <w:marBottom w:val="0"/>
      <w:divBdr>
        <w:top w:val="none" w:sz="0" w:space="0" w:color="auto"/>
        <w:left w:val="none" w:sz="0" w:space="0" w:color="auto"/>
        <w:bottom w:val="none" w:sz="0" w:space="0" w:color="auto"/>
        <w:right w:val="none" w:sz="0" w:space="0" w:color="auto"/>
      </w:divBdr>
    </w:div>
    <w:div w:id="1184515800">
      <w:bodyDiv w:val="1"/>
      <w:marLeft w:val="0"/>
      <w:marRight w:val="0"/>
      <w:marTop w:val="0"/>
      <w:marBottom w:val="0"/>
      <w:divBdr>
        <w:top w:val="none" w:sz="0" w:space="0" w:color="auto"/>
        <w:left w:val="none" w:sz="0" w:space="0" w:color="auto"/>
        <w:bottom w:val="none" w:sz="0" w:space="0" w:color="auto"/>
        <w:right w:val="none" w:sz="0" w:space="0" w:color="auto"/>
      </w:divBdr>
    </w:div>
    <w:div w:id="1184710938">
      <w:bodyDiv w:val="1"/>
      <w:marLeft w:val="0"/>
      <w:marRight w:val="0"/>
      <w:marTop w:val="0"/>
      <w:marBottom w:val="0"/>
      <w:divBdr>
        <w:top w:val="none" w:sz="0" w:space="0" w:color="auto"/>
        <w:left w:val="none" w:sz="0" w:space="0" w:color="auto"/>
        <w:bottom w:val="none" w:sz="0" w:space="0" w:color="auto"/>
        <w:right w:val="none" w:sz="0" w:space="0" w:color="auto"/>
      </w:divBdr>
    </w:div>
    <w:div w:id="1187793875">
      <w:bodyDiv w:val="1"/>
      <w:marLeft w:val="0"/>
      <w:marRight w:val="0"/>
      <w:marTop w:val="0"/>
      <w:marBottom w:val="0"/>
      <w:divBdr>
        <w:top w:val="none" w:sz="0" w:space="0" w:color="auto"/>
        <w:left w:val="none" w:sz="0" w:space="0" w:color="auto"/>
        <w:bottom w:val="none" w:sz="0" w:space="0" w:color="auto"/>
        <w:right w:val="none" w:sz="0" w:space="0" w:color="auto"/>
      </w:divBdr>
    </w:div>
    <w:div w:id="1188056217">
      <w:bodyDiv w:val="1"/>
      <w:marLeft w:val="0"/>
      <w:marRight w:val="0"/>
      <w:marTop w:val="0"/>
      <w:marBottom w:val="0"/>
      <w:divBdr>
        <w:top w:val="none" w:sz="0" w:space="0" w:color="auto"/>
        <w:left w:val="none" w:sz="0" w:space="0" w:color="auto"/>
        <w:bottom w:val="none" w:sz="0" w:space="0" w:color="auto"/>
        <w:right w:val="none" w:sz="0" w:space="0" w:color="auto"/>
      </w:divBdr>
    </w:div>
    <w:div w:id="1189098920">
      <w:bodyDiv w:val="1"/>
      <w:marLeft w:val="0"/>
      <w:marRight w:val="0"/>
      <w:marTop w:val="0"/>
      <w:marBottom w:val="0"/>
      <w:divBdr>
        <w:top w:val="none" w:sz="0" w:space="0" w:color="auto"/>
        <w:left w:val="none" w:sz="0" w:space="0" w:color="auto"/>
        <w:bottom w:val="none" w:sz="0" w:space="0" w:color="auto"/>
        <w:right w:val="none" w:sz="0" w:space="0" w:color="auto"/>
      </w:divBdr>
    </w:div>
    <w:div w:id="1189223728">
      <w:bodyDiv w:val="1"/>
      <w:marLeft w:val="0"/>
      <w:marRight w:val="0"/>
      <w:marTop w:val="0"/>
      <w:marBottom w:val="0"/>
      <w:divBdr>
        <w:top w:val="none" w:sz="0" w:space="0" w:color="auto"/>
        <w:left w:val="none" w:sz="0" w:space="0" w:color="auto"/>
        <w:bottom w:val="none" w:sz="0" w:space="0" w:color="auto"/>
        <w:right w:val="none" w:sz="0" w:space="0" w:color="auto"/>
      </w:divBdr>
    </w:div>
    <w:div w:id="1190796982">
      <w:bodyDiv w:val="1"/>
      <w:marLeft w:val="0"/>
      <w:marRight w:val="0"/>
      <w:marTop w:val="0"/>
      <w:marBottom w:val="0"/>
      <w:divBdr>
        <w:top w:val="none" w:sz="0" w:space="0" w:color="auto"/>
        <w:left w:val="none" w:sz="0" w:space="0" w:color="auto"/>
        <w:bottom w:val="none" w:sz="0" w:space="0" w:color="auto"/>
        <w:right w:val="none" w:sz="0" w:space="0" w:color="auto"/>
      </w:divBdr>
    </w:div>
    <w:div w:id="1191409467">
      <w:bodyDiv w:val="1"/>
      <w:marLeft w:val="0"/>
      <w:marRight w:val="0"/>
      <w:marTop w:val="0"/>
      <w:marBottom w:val="0"/>
      <w:divBdr>
        <w:top w:val="none" w:sz="0" w:space="0" w:color="auto"/>
        <w:left w:val="none" w:sz="0" w:space="0" w:color="auto"/>
        <w:bottom w:val="none" w:sz="0" w:space="0" w:color="auto"/>
        <w:right w:val="none" w:sz="0" w:space="0" w:color="auto"/>
      </w:divBdr>
    </w:div>
    <w:div w:id="1192456883">
      <w:bodyDiv w:val="1"/>
      <w:marLeft w:val="0"/>
      <w:marRight w:val="0"/>
      <w:marTop w:val="0"/>
      <w:marBottom w:val="0"/>
      <w:divBdr>
        <w:top w:val="none" w:sz="0" w:space="0" w:color="auto"/>
        <w:left w:val="none" w:sz="0" w:space="0" w:color="auto"/>
        <w:bottom w:val="none" w:sz="0" w:space="0" w:color="auto"/>
        <w:right w:val="none" w:sz="0" w:space="0" w:color="auto"/>
      </w:divBdr>
    </w:div>
    <w:div w:id="1193113331">
      <w:bodyDiv w:val="1"/>
      <w:marLeft w:val="0"/>
      <w:marRight w:val="0"/>
      <w:marTop w:val="0"/>
      <w:marBottom w:val="0"/>
      <w:divBdr>
        <w:top w:val="none" w:sz="0" w:space="0" w:color="auto"/>
        <w:left w:val="none" w:sz="0" w:space="0" w:color="auto"/>
        <w:bottom w:val="none" w:sz="0" w:space="0" w:color="auto"/>
        <w:right w:val="none" w:sz="0" w:space="0" w:color="auto"/>
      </w:divBdr>
    </w:div>
    <w:div w:id="1193492366">
      <w:bodyDiv w:val="1"/>
      <w:marLeft w:val="0"/>
      <w:marRight w:val="0"/>
      <w:marTop w:val="0"/>
      <w:marBottom w:val="0"/>
      <w:divBdr>
        <w:top w:val="none" w:sz="0" w:space="0" w:color="auto"/>
        <w:left w:val="none" w:sz="0" w:space="0" w:color="auto"/>
        <w:bottom w:val="none" w:sz="0" w:space="0" w:color="auto"/>
        <w:right w:val="none" w:sz="0" w:space="0" w:color="auto"/>
      </w:divBdr>
    </w:div>
    <w:div w:id="1194810796">
      <w:bodyDiv w:val="1"/>
      <w:marLeft w:val="0"/>
      <w:marRight w:val="0"/>
      <w:marTop w:val="0"/>
      <w:marBottom w:val="0"/>
      <w:divBdr>
        <w:top w:val="none" w:sz="0" w:space="0" w:color="auto"/>
        <w:left w:val="none" w:sz="0" w:space="0" w:color="auto"/>
        <w:bottom w:val="none" w:sz="0" w:space="0" w:color="auto"/>
        <w:right w:val="none" w:sz="0" w:space="0" w:color="auto"/>
      </w:divBdr>
    </w:div>
    <w:div w:id="1196114961">
      <w:bodyDiv w:val="1"/>
      <w:marLeft w:val="0"/>
      <w:marRight w:val="0"/>
      <w:marTop w:val="0"/>
      <w:marBottom w:val="0"/>
      <w:divBdr>
        <w:top w:val="none" w:sz="0" w:space="0" w:color="auto"/>
        <w:left w:val="none" w:sz="0" w:space="0" w:color="auto"/>
        <w:bottom w:val="none" w:sz="0" w:space="0" w:color="auto"/>
        <w:right w:val="none" w:sz="0" w:space="0" w:color="auto"/>
      </w:divBdr>
    </w:div>
    <w:div w:id="1196309921">
      <w:bodyDiv w:val="1"/>
      <w:marLeft w:val="0"/>
      <w:marRight w:val="0"/>
      <w:marTop w:val="0"/>
      <w:marBottom w:val="0"/>
      <w:divBdr>
        <w:top w:val="none" w:sz="0" w:space="0" w:color="auto"/>
        <w:left w:val="none" w:sz="0" w:space="0" w:color="auto"/>
        <w:bottom w:val="none" w:sz="0" w:space="0" w:color="auto"/>
        <w:right w:val="none" w:sz="0" w:space="0" w:color="auto"/>
      </w:divBdr>
    </w:div>
    <w:div w:id="1196700379">
      <w:bodyDiv w:val="1"/>
      <w:marLeft w:val="0"/>
      <w:marRight w:val="0"/>
      <w:marTop w:val="0"/>
      <w:marBottom w:val="0"/>
      <w:divBdr>
        <w:top w:val="none" w:sz="0" w:space="0" w:color="auto"/>
        <w:left w:val="none" w:sz="0" w:space="0" w:color="auto"/>
        <w:bottom w:val="none" w:sz="0" w:space="0" w:color="auto"/>
        <w:right w:val="none" w:sz="0" w:space="0" w:color="auto"/>
      </w:divBdr>
    </w:div>
    <w:div w:id="1197236108">
      <w:bodyDiv w:val="1"/>
      <w:marLeft w:val="0"/>
      <w:marRight w:val="0"/>
      <w:marTop w:val="0"/>
      <w:marBottom w:val="0"/>
      <w:divBdr>
        <w:top w:val="none" w:sz="0" w:space="0" w:color="auto"/>
        <w:left w:val="none" w:sz="0" w:space="0" w:color="auto"/>
        <w:bottom w:val="none" w:sz="0" w:space="0" w:color="auto"/>
        <w:right w:val="none" w:sz="0" w:space="0" w:color="auto"/>
      </w:divBdr>
    </w:div>
    <w:div w:id="1197352339">
      <w:bodyDiv w:val="1"/>
      <w:marLeft w:val="0"/>
      <w:marRight w:val="0"/>
      <w:marTop w:val="0"/>
      <w:marBottom w:val="0"/>
      <w:divBdr>
        <w:top w:val="none" w:sz="0" w:space="0" w:color="auto"/>
        <w:left w:val="none" w:sz="0" w:space="0" w:color="auto"/>
        <w:bottom w:val="none" w:sz="0" w:space="0" w:color="auto"/>
        <w:right w:val="none" w:sz="0" w:space="0" w:color="auto"/>
      </w:divBdr>
    </w:div>
    <w:div w:id="1198814933">
      <w:bodyDiv w:val="1"/>
      <w:marLeft w:val="0"/>
      <w:marRight w:val="0"/>
      <w:marTop w:val="0"/>
      <w:marBottom w:val="0"/>
      <w:divBdr>
        <w:top w:val="none" w:sz="0" w:space="0" w:color="auto"/>
        <w:left w:val="none" w:sz="0" w:space="0" w:color="auto"/>
        <w:bottom w:val="none" w:sz="0" w:space="0" w:color="auto"/>
        <w:right w:val="none" w:sz="0" w:space="0" w:color="auto"/>
      </w:divBdr>
    </w:div>
    <w:div w:id="1199275103">
      <w:bodyDiv w:val="1"/>
      <w:marLeft w:val="0"/>
      <w:marRight w:val="0"/>
      <w:marTop w:val="0"/>
      <w:marBottom w:val="0"/>
      <w:divBdr>
        <w:top w:val="none" w:sz="0" w:space="0" w:color="auto"/>
        <w:left w:val="none" w:sz="0" w:space="0" w:color="auto"/>
        <w:bottom w:val="none" w:sz="0" w:space="0" w:color="auto"/>
        <w:right w:val="none" w:sz="0" w:space="0" w:color="auto"/>
      </w:divBdr>
    </w:div>
    <w:div w:id="1200170052">
      <w:bodyDiv w:val="1"/>
      <w:marLeft w:val="0"/>
      <w:marRight w:val="0"/>
      <w:marTop w:val="0"/>
      <w:marBottom w:val="0"/>
      <w:divBdr>
        <w:top w:val="none" w:sz="0" w:space="0" w:color="auto"/>
        <w:left w:val="none" w:sz="0" w:space="0" w:color="auto"/>
        <w:bottom w:val="none" w:sz="0" w:space="0" w:color="auto"/>
        <w:right w:val="none" w:sz="0" w:space="0" w:color="auto"/>
      </w:divBdr>
    </w:div>
    <w:div w:id="1200825726">
      <w:bodyDiv w:val="1"/>
      <w:marLeft w:val="0"/>
      <w:marRight w:val="0"/>
      <w:marTop w:val="0"/>
      <w:marBottom w:val="0"/>
      <w:divBdr>
        <w:top w:val="none" w:sz="0" w:space="0" w:color="auto"/>
        <w:left w:val="none" w:sz="0" w:space="0" w:color="auto"/>
        <w:bottom w:val="none" w:sz="0" w:space="0" w:color="auto"/>
        <w:right w:val="none" w:sz="0" w:space="0" w:color="auto"/>
      </w:divBdr>
    </w:div>
    <w:div w:id="1201436023">
      <w:bodyDiv w:val="1"/>
      <w:marLeft w:val="0"/>
      <w:marRight w:val="0"/>
      <w:marTop w:val="0"/>
      <w:marBottom w:val="0"/>
      <w:divBdr>
        <w:top w:val="none" w:sz="0" w:space="0" w:color="auto"/>
        <w:left w:val="none" w:sz="0" w:space="0" w:color="auto"/>
        <w:bottom w:val="none" w:sz="0" w:space="0" w:color="auto"/>
        <w:right w:val="none" w:sz="0" w:space="0" w:color="auto"/>
      </w:divBdr>
    </w:div>
    <w:div w:id="1201623757">
      <w:bodyDiv w:val="1"/>
      <w:marLeft w:val="0"/>
      <w:marRight w:val="0"/>
      <w:marTop w:val="0"/>
      <w:marBottom w:val="0"/>
      <w:divBdr>
        <w:top w:val="none" w:sz="0" w:space="0" w:color="auto"/>
        <w:left w:val="none" w:sz="0" w:space="0" w:color="auto"/>
        <w:bottom w:val="none" w:sz="0" w:space="0" w:color="auto"/>
        <w:right w:val="none" w:sz="0" w:space="0" w:color="auto"/>
      </w:divBdr>
    </w:div>
    <w:div w:id="1201631062">
      <w:bodyDiv w:val="1"/>
      <w:marLeft w:val="0"/>
      <w:marRight w:val="0"/>
      <w:marTop w:val="0"/>
      <w:marBottom w:val="0"/>
      <w:divBdr>
        <w:top w:val="none" w:sz="0" w:space="0" w:color="auto"/>
        <w:left w:val="none" w:sz="0" w:space="0" w:color="auto"/>
        <w:bottom w:val="none" w:sz="0" w:space="0" w:color="auto"/>
        <w:right w:val="none" w:sz="0" w:space="0" w:color="auto"/>
      </w:divBdr>
    </w:div>
    <w:div w:id="1202328806">
      <w:bodyDiv w:val="1"/>
      <w:marLeft w:val="0"/>
      <w:marRight w:val="0"/>
      <w:marTop w:val="0"/>
      <w:marBottom w:val="0"/>
      <w:divBdr>
        <w:top w:val="none" w:sz="0" w:space="0" w:color="auto"/>
        <w:left w:val="none" w:sz="0" w:space="0" w:color="auto"/>
        <w:bottom w:val="none" w:sz="0" w:space="0" w:color="auto"/>
        <w:right w:val="none" w:sz="0" w:space="0" w:color="auto"/>
      </w:divBdr>
    </w:div>
    <w:div w:id="1203052628">
      <w:bodyDiv w:val="1"/>
      <w:marLeft w:val="0"/>
      <w:marRight w:val="0"/>
      <w:marTop w:val="0"/>
      <w:marBottom w:val="0"/>
      <w:divBdr>
        <w:top w:val="none" w:sz="0" w:space="0" w:color="auto"/>
        <w:left w:val="none" w:sz="0" w:space="0" w:color="auto"/>
        <w:bottom w:val="none" w:sz="0" w:space="0" w:color="auto"/>
        <w:right w:val="none" w:sz="0" w:space="0" w:color="auto"/>
      </w:divBdr>
    </w:div>
    <w:div w:id="1204754715">
      <w:bodyDiv w:val="1"/>
      <w:marLeft w:val="0"/>
      <w:marRight w:val="0"/>
      <w:marTop w:val="0"/>
      <w:marBottom w:val="0"/>
      <w:divBdr>
        <w:top w:val="none" w:sz="0" w:space="0" w:color="auto"/>
        <w:left w:val="none" w:sz="0" w:space="0" w:color="auto"/>
        <w:bottom w:val="none" w:sz="0" w:space="0" w:color="auto"/>
        <w:right w:val="none" w:sz="0" w:space="0" w:color="auto"/>
      </w:divBdr>
    </w:div>
    <w:div w:id="1205486702">
      <w:bodyDiv w:val="1"/>
      <w:marLeft w:val="0"/>
      <w:marRight w:val="0"/>
      <w:marTop w:val="0"/>
      <w:marBottom w:val="0"/>
      <w:divBdr>
        <w:top w:val="none" w:sz="0" w:space="0" w:color="auto"/>
        <w:left w:val="none" w:sz="0" w:space="0" w:color="auto"/>
        <w:bottom w:val="none" w:sz="0" w:space="0" w:color="auto"/>
        <w:right w:val="none" w:sz="0" w:space="0" w:color="auto"/>
      </w:divBdr>
    </w:div>
    <w:div w:id="1207525884">
      <w:bodyDiv w:val="1"/>
      <w:marLeft w:val="0"/>
      <w:marRight w:val="0"/>
      <w:marTop w:val="0"/>
      <w:marBottom w:val="0"/>
      <w:divBdr>
        <w:top w:val="none" w:sz="0" w:space="0" w:color="auto"/>
        <w:left w:val="none" w:sz="0" w:space="0" w:color="auto"/>
        <w:bottom w:val="none" w:sz="0" w:space="0" w:color="auto"/>
        <w:right w:val="none" w:sz="0" w:space="0" w:color="auto"/>
      </w:divBdr>
    </w:div>
    <w:div w:id="1207911174">
      <w:bodyDiv w:val="1"/>
      <w:marLeft w:val="0"/>
      <w:marRight w:val="0"/>
      <w:marTop w:val="0"/>
      <w:marBottom w:val="0"/>
      <w:divBdr>
        <w:top w:val="none" w:sz="0" w:space="0" w:color="auto"/>
        <w:left w:val="none" w:sz="0" w:space="0" w:color="auto"/>
        <w:bottom w:val="none" w:sz="0" w:space="0" w:color="auto"/>
        <w:right w:val="none" w:sz="0" w:space="0" w:color="auto"/>
      </w:divBdr>
    </w:div>
    <w:div w:id="1209074221">
      <w:bodyDiv w:val="1"/>
      <w:marLeft w:val="0"/>
      <w:marRight w:val="0"/>
      <w:marTop w:val="0"/>
      <w:marBottom w:val="0"/>
      <w:divBdr>
        <w:top w:val="none" w:sz="0" w:space="0" w:color="auto"/>
        <w:left w:val="none" w:sz="0" w:space="0" w:color="auto"/>
        <w:bottom w:val="none" w:sz="0" w:space="0" w:color="auto"/>
        <w:right w:val="none" w:sz="0" w:space="0" w:color="auto"/>
      </w:divBdr>
    </w:div>
    <w:div w:id="1209800403">
      <w:bodyDiv w:val="1"/>
      <w:marLeft w:val="0"/>
      <w:marRight w:val="0"/>
      <w:marTop w:val="0"/>
      <w:marBottom w:val="0"/>
      <w:divBdr>
        <w:top w:val="none" w:sz="0" w:space="0" w:color="auto"/>
        <w:left w:val="none" w:sz="0" w:space="0" w:color="auto"/>
        <w:bottom w:val="none" w:sz="0" w:space="0" w:color="auto"/>
        <w:right w:val="none" w:sz="0" w:space="0" w:color="auto"/>
      </w:divBdr>
    </w:div>
    <w:div w:id="1210142590">
      <w:bodyDiv w:val="1"/>
      <w:marLeft w:val="0"/>
      <w:marRight w:val="0"/>
      <w:marTop w:val="0"/>
      <w:marBottom w:val="0"/>
      <w:divBdr>
        <w:top w:val="none" w:sz="0" w:space="0" w:color="auto"/>
        <w:left w:val="none" w:sz="0" w:space="0" w:color="auto"/>
        <w:bottom w:val="none" w:sz="0" w:space="0" w:color="auto"/>
        <w:right w:val="none" w:sz="0" w:space="0" w:color="auto"/>
      </w:divBdr>
    </w:div>
    <w:div w:id="1211113045">
      <w:bodyDiv w:val="1"/>
      <w:marLeft w:val="0"/>
      <w:marRight w:val="0"/>
      <w:marTop w:val="0"/>
      <w:marBottom w:val="0"/>
      <w:divBdr>
        <w:top w:val="none" w:sz="0" w:space="0" w:color="auto"/>
        <w:left w:val="none" w:sz="0" w:space="0" w:color="auto"/>
        <w:bottom w:val="none" w:sz="0" w:space="0" w:color="auto"/>
        <w:right w:val="none" w:sz="0" w:space="0" w:color="auto"/>
      </w:divBdr>
    </w:div>
    <w:div w:id="1212040721">
      <w:bodyDiv w:val="1"/>
      <w:marLeft w:val="0"/>
      <w:marRight w:val="0"/>
      <w:marTop w:val="0"/>
      <w:marBottom w:val="0"/>
      <w:divBdr>
        <w:top w:val="none" w:sz="0" w:space="0" w:color="auto"/>
        <w:left w:val="none" w:sz="0" w:space="0" w:color="auto"/>
        <w:bottom w:val="none" w:sz="0" w:space="0" w:color="auto"/>
        <w:right w:val="none" w:sz="0" w:space="0" w:color="auto"/>
      </w:divBdr>
    </w:div>
    <w:div w:id="1212574189">
      <w:bodyDiv w:val="1"/>
      <w:marLeft w:val="0"/>
      <w:marRight w:val="0"/>
      <w:marTop w:val="0"/>
      <w:marBottom w:val="0"/>
      <w:divBdr>
        <w:top w:val="none" w:sz="0" w:space="0" w:color="auto"/>
        <w:left w:val="none" w:sz="0" w:space="0" w:color="auto"/>
        <w:bottom w:val="none" w:sz="0" w:space="0" w:color="auto"/>
        <w:right w:val="none" w:sz="0" w:space="0" w:color="auto"/>
      </w:divBdr>
    </w:div>
    <w:div w:id="1212693873">
      <w:bodyDiv w:val="1"/>
      <w:marLeft w:val="0"/>
      <w:marRight w:val="0"/>
      <w:marTop w:val="0"/>
      <w:marBottom w:val="0"/>
      <w:divBdr>
        <w:top w:val="none" w:sz="0" w:space="0" w:color="auto"/>
        <w:left w:val="none" w:sz="0" w:space="0" w:color="auto"/>
        <w:bottom w:val="none" w:sz="0" w:space="0" w:color="auto"/>
        <w:right w:val="none" w:sz="0" w:space="0" w:color="auto"/>
      </w:divBdr>
    </w:div>
    <w:div w:id="1213226246">
      <w:bodyDiv w:val="1"/>
      <w:marLeft w:val="0"/>
      <w:marRight w:val="0"/>
      <w:marTop w:val="0"/>
      <w:marBottom w:val="0"/>
      <w:divBdr>
        <w:top w:val="none" w:sz="0" w:space="0" w:color="auto"/>
        <w:left w:val="none" w:sz="0" w:space="0" w:color="auto"/>
        <w:bottom w:val="none" w:sz="0" w:space="0" w:color="auto"/>
        <w:right w:val="none" w:sz="0" w:space="0" w:color="auto"/>
      </w:divBdr>
    </w:div>
    <w:div w:id="1213424538">
      <w:bodyDiv w:val="1"/>
      <w:marLeft w:val="0"/>
      <w:marRight w:val="0"/>
      <w:marTop w:val="0"/>
      <w:marBottom w:val="0"/>
      <w:divBdr>
        <w:top w:val="none" w:sz="0" w:space="0" w:color="auto"/>
        <w:left w:val="none" w:sz="0" w:space="0" w:color="auto"/>
        <w:bottom w:val="none" w:sz="0" w:space="0" w:color="auto"/>
        <w:right w:val="none" w:sz="0" w:space="0" w:color="auto"/>
      </w:divBdr>
    </w:div>
    <w:div w:id="1215582447">
      <w:bodyDiv w:val="1"/>
      <w:marLeft w:val="0"/>
      <w:marRight w:val="0"/>
      <w:marTop w:val="0"/>
      <w:marBottom w:val="0"/>
      <w:divBdr>
        <w:top w:val="none" w:sz="0" w:space="0" w:color="auto"/>
        <w:left w:val="none" w:sz="0" w:space="0" w:color="auto"/>
        <w:bottom w:val="none" w:sz="0" w:space="0" w:color="auto"/>
        <w:right w:val="none" w:sz="0" w:space="0" w:color="auto"/>
      </w:divBdr>
    </w:div>
    <w:div w:id="1218129038">
      <w:bodyDiv w:val="1"/>
      <w:marLeft w:val="0"/>
      <w:marRight w:val="0"/>
      <w:marTop w:val="0"/>
      <w:marBottom w:val="0"/>
      <w:divBdr>
        <w:top w:val="none" w:sz="0" w:space="0" w:color="auto"/>
        <w:left w:val="none" w:sz="0" w:space="0" w:color="auto"/>
        <w:bottom w:val="none" w:sz="0" w:space="0" w:color="auto"/>
        <w:right w:val="none" w:sz="0" w:space="0" w:color="auto"/>
      </w:divBdr>
    </w:div>
    <w:div w:id="1220364493">
      <w:bodyDiv w:val="1"/>
      <w:marLeft w:val="0"/>
      <w:marRight w:val="0"/>
      <w:marTop w:val="0"/>
      <w:marBottom w:val="0"/>
      <w:divBdr>
        <w:top w:val="none" w:sz="0" w:space="0" w:color="auto"/>
        <w:left w:val="none" w:sz="0" w:space="0" w:color="auto"/>
        <w:bottom w:val="none" w:sz="0" w:space="0" w:color="auto"/>
        <w:right w:val="none" w:sz="0" w:space="0" w:color="auto"/>
      </w:divBdr>
    </w:div>
    <w:div w:id="1222058956">
      <w:bodyDiv w:val="1"/>
      <w:marLeft w:val="0"/>
      <w:marRight w:val="0"/>
      <w:marTop w:val="0"/>
      <w:marBottom w:val="0"/>
      <w:divBdr>
        <w:top w:val="none" w:sz="0" w:space="0" w:color="auto"/>
        <w:left w:val="none" w:sz="0" w:space="0" w:color="auto"/>
        <w:bottom w:val="none" w:sz="0" w:space="0" w:color="auto"/>
        <w:right w:val="none" w:sz="0" w:space="0" w:color="auto"/>
      </w:divBdr>
    </w:div>
    <w:div w:id="1223642721">
      <w:bodyDiv w:val="1"/>
      <w:marLeft w:val="0"/>
      <w:marRight w:val="0"/>
      <w:marTop w:val="0"/>
      <w:marBottom w:val="0"/>
      <w:divBdr>
        <w:top w:val="none" w:sz="0" w:space="0" w:color="auto"/>
        <w:left w:val="none" w:sz="0" w:space="0" w:color="auto"/>
        <w:bottom w:val="none" w:sz="0" w:space="0" w:color="auto"/>
        <w:right w:val="none" w:sz="0" w:space="0" w:color="auto"/>
      </w:divBdr>
    </w:div>
    <w:div w:id="1224172228">
      <w:bodyDiv w:val="1"/>
      <w:marLeft w:val="0"/>
      <w:marRight w:val="0"/>
      <w:marTop w:val="0"/>
      <w:marBottom w:val="0"/>
      <w:divBdr>
        <w:top w:val="none" w:sz="0" w:space="0" w:color="auto"/>
        <w:left w:val="none" w:sz="0" w:space="0" w:color="auto"/>
        <w:bottom w:val="none" w:sz="0" w:space="0" w:color="auto"/>
        <w:right w:val="none" w:sz="0" w:space="0" w:color="auto"/>
      </w:divBdr>
    </w:div>
    <w:div w:id="1225870644">
      <w:bodyDiv w:val="1"/>
      <w:marLeft w:val="0"/>
      <w:marRight w:val="0"/>
      <w:marTop w:val="0"/>
      <w:marBottom w:val="0"/>
      <w:divBdr>
        <w:top w:val="none" w:sz="0" w:space="0" w:color="auto"/>
        <w:left w:val="none" w:sz="0" w:space="0" w:color="auto"/>
        <w:bottom w:val="none" w:sz="0" w:space="0" w:color="auto"/>
        <w:right w:val="none" w:sz="0" w:space="0" w:color="auto"/>
      </w:divBdr>
    </w:div>
    <w:div w:id="1227574025">
      <w:bodyDiv w:val="1"/>
      <w:marLeft w:val="0"/>
      <w:marRight w:val="0"/>
      <w:marTop w:val="0"/>
      <w:marBottom w:val="0"/>
      <w:divBdr>
        <w:top w:val="none" w:sz="0" w:space="0" w:color="auto"/>
        <w:left w:val="none" w:sz="0" w:space="0" w:color="auto"/>
        <w:bottom w:val="none" w:sz="0" w:space="0" w:color="auto"/>
        <w:right w:val="none" w:sz="0" w:space="0" w:color="auto"/>
      </w:divBdr>
    </w:div>
    <w:div w:id="1228953604">
      <w:bodyDiv w:val="1"/>
      <w:marLeft w:val="0"/>
      <w:marRight w:val="0"/>
      <w:marTop w:val="0"/>
      <w:marBottom w:val="0"/>
      <w:divBdr>
        <w:top w:val="none" w:sz="0" w:space="0" w:color="auto"/>
        <w:left w:val="none" w:sz="0" w:space="0" w:color="auto"/>
        <w:bottom w:val="none" w:sz="0" w:space="0" w:color="auto"/>
        <w:right w:val="none" w:sz="0" w:space="0" w:color="auto"/>
      </w:divBdr>
    </w:div>
    <w:div w:id="1229606563">
      <w:bodyDiv w:val="1"/>
      <w:marLeft w:val="0"/>
      <w:marRight w:val="0"/>
      <w:marTop w:val="0"/>
      <w:marBottom w:val="0"/>
      <w:divBdr>
        <w:top w:val="none" w:sz="0" w:space="0" w:color="auto"/>
        <w:left w:val="none" w:sz="0" w:space="0" w:color="auto"/>
        <w:bottom w:val="none" w:sz="0" w:space="0" w:color="auto"/>
        <w:right w:val="none" w:sz="0" w:space="0" w:color="auto"/>
      </w:divBdr>
    </w:div>
    <w:div w:id="1231037585">
      <w:bodyDiv w:val="1"/>
      <w:marLeft w:val="0"/>
      <w:marRight w:val="0"/>
      <w:marTop w:val="0"/>
      <w:marBottom w:val="0"/>
      <w:divBdr>
        <w:top w:val="none" w:sz="0" w:space="0" w:color="auto"/>
        <w:left w:val="none" w:sz="0" w:space="0" w:color="auto"/>
        <w:bottom w:val="none" w:sz="0" w:space="0" w:color="auto"/>
        <w:right w:val="none" w:sz="0" w:space="0" w:color="auto"/>
      </w:divBdr>
    </w:div>
    <w:div w:id="1231693241">
      <w:bodyDiv w:val="1"/>
      <w:marLeft w:val="0"/>
      <w:marRight w:val="0"/>
      <w:marTop w:val="0"/>
      <w:marBottom w:val="0"/>
      <w:divBdr>
        <w:top w:val="none" w:sz="0" w:space="0" w:color="auto"/>
        <w:left w:val="none" w:sz="0" w:space="0" w:color="auto"/>
        <w:bottom w:val="none" w:sz="0" w:space="0" w:color="auto"/>
        <w:right w:val="none" w:sz="0" w:space="0" w:color="auto"/>
      </w:divBdr>
    </w:div>
    <w:div w:id="1233387894">
      <w:bodyDiv w:val="1"/>
      <w:marLeft w:val="0"/>
      <w:marRight w:val="0"/>
      <w:marTop w:val="0"/>
      <w:marBottom w:val="0"/>
      <w:divBdr>
        <w:top w:val="none" w:sz="0" w:space="0" w:color="auto"/>
        <w:left w:val="none" w:sz="0" w:space="0" w:color="auto"/>
        <w:bottom w:val="none" w:sz="0" w:space="0" w:color="auto"/>
        <w:right w:val="none" w:sz="0" w:space="0" w:color="auto"/>
      </w:divBdr>
    </w:div>
    <w:div w:id="1234779772">
      <w:bodyDiv w:val="1"/>
      <w:marLeft w:val="0"/>
      <w:marRight w:val="0"/>
      <w:marTop w:val="0"/>
      <w:marBottom w:val="0"/>
      <w:divBdr>
        <w:top w:val="none" w:sz="0" w:space="0" w:color="auto"/>
        <w:left w:val="none" w:sz="0" w:space="0" w:color="auto"/>
        <w:bottom w:val="none" w:sz="0" w:space="0" w:color="auto"/>
        <w:right w:val="none" w:sz="0" w:space="0" w:color="auto"/>
      </w:divBdr>
    </w:div>
    <w:div w:id="1234897886">
      <w:bodyDiv w:val="1"/>
      <w:marLeft w:val="0"/>
      <w:marRight w:val="0"/>
      <w:marTop w:val="0"/>
      <w:marBottom w:val="0"/>
      <w:divBdr>
        <w:top w:val="none" w:sz="0" w:space="0" w:color="auto"/>
        <w:left w:val="none" w:sz="0" w:space="0" w:color="auto"/>
        <w:bottom w:val="none" w:sz="0" w:space="0" w:color="auto"/>
        <w:right w:val="none" w:sz="0" w:space="0" w:color="auto"/>
      </w:divBdr>
    </w:div>
    <w:div w:id="1236932833">
      <w:bodyDiv w:val="1"/>
      <w:marLeft w:val="0"/>
      <w:marRight w:val="0"/>
      <w:marTop w:val="0"/>
      <w:marBottom w:val="0"/>
      <w:divBdr>
        <w:top w:val="none" w:sz="0" w:space="0" w:color="auto"/>
        <w:left w:val="none" w:sz="0" w:space="0" w:color="auto"/>
        <w:bottom w:val="none" w:sz="0" w:space="0" w:color="auto"/>
        <w:right w:val="none" w:sz="0" w:space="0" w:color="auto"/>
      </w:divBdr>
    </w:div>
    <w:div w:id="1237277168">
      <w:bodyDiv w:val="1"/>
      <w:marLeft w:val="0"/>
      <w:marRight w:val="0"/>
      <w:marTop w:val="0"/>
      <w:marBottom w:val="0"/>
      <w:divBdr>
        <w:top w:val="none" w:sz="0" w:space="0" w:color="auto"/>
        <w:left w:val="none" w:sz="0" w:space="0" w:color="auto"/>
        <w:bottom w:val="none" w:sz="0" w:space="0" w:color="auto"/>
        <w:right w:val="none" w:sz="0" w:space="0" w:color="auto"/>
      </w:divBdr>
    </w:div>
    <w:div w:id="1237323222">
      <w:bodyDiv w:val="1"/>
      <w:marLeft w:val="0"/>
      <w:marRight w:val="0"/>
      <w:marTop w:val="0"/>
      <w:marBottom w:val="0"/>
      <w:divBdr>
        <w:top w:val="none" w:sz="0" w:space="0" w:color="auto"/>
        <w:left w:val="none" w:sz="0" w:space="0" w:color="auto"/>
        <w:bottom w:val="none" w:sz="0" w:space="0" w:color="auto"/>
        <w:right w:val="none" w:sz="0" w:space="0" w:color="auto"/>
      </w:divBdr>
    </w:div>
    <w:div w:id="1237664854">
      <w:bodyDiv w:val="1"/>
      <w:marLeft w:val="0"/>
      <w:marRight w:val="0"/>
      <w:marTop w:val="0"/>
      <w:marBottom w:val="0"/>
      <w:divBdr>
        <w:top w:val="none" w:sz="0" w:space="0" w:color="auto"/>
        <w:left w:val="none" w:sz="0" w:space="0" w:color="auto"/>
        <w:bottom w:val="none" w:sz="0" w:space="0" w:color="auto"/>
        <w:right w:val="none" w:sz="0" w:space="0" w:color="auto"/>
      </w:divBdr>
    </w:div>
    <w:div w:id="1238050715">
      <w:bodyDiv w:val="1"/>
      <w:marLeft w:val="0"/>
      <w:marRight w:val="0"/>
      <w:marTop w:val="0"/>
      <w:marBottom w:val="0"/>
      <w:divBdr>
        <w:top w:val="none" w:sz="0" w:space="0" w:color="auto"/>
        <w:left w:val="none" w:sz="0" w:space="0" w:color="auto"/>
        <w:bottom w:val="none" w:sz="0" w:space="0" w:color="auto"/>
        <w:right w:val="none" w:sz="0" w:space="0" w:color="auto"/>
      </w:divBdr>
    </w:div>
    <w:div w:id="1238323611">
      <w:bodyDiv w:val="1"/>
      <w:marLeft w:val="0"/>
      <w:marRight w:val="0"/>
      <w:marTop w:val="0"/>
      <w:marBottom w:val="0"/>
      <w:divBdr>
        <w:top w:val="none" w:sz="0" w:space="0" w:color="auto"/>
        <w:left w:val="none" w:sz="0" w:space="0" w:color="auto"/>
        <w:bottom w:val="none" w:sz="0" w:space="0" w:color="auto"/>
        <w:right w:val="none" w:sz="0" w:space="0" w:color="auto"/>
      </w:divBdr>
    </w:div>
    <w:div w:id="1239051271">
      <w:bodyDiv w:val="1"/>
      <w:marLeft w:val="0"/>
      <w:marRight w:val="0"/>
      <w:marTop w:val="0"/>
      <w:marBottom w:val="0"/>
      <w:divBdr>
        <w:top w:val="none" w:sz="0" w:space="0" w:color="auto"/>
        <w:left w:val="none" w:sz="0" w:space="0" w:color="auto"/>
        <w:bottom w:val="none" w:sz="0" w:space="0" w:color="auto"/>
        <w:right w:val="none" w:sz="0" w:space="0" w:color="auto"/>
      </w:divBdr>
    </w:div>
    <w:div w:id="1244070244">
      <w:bodyDiv w:val="1"/>
      <w:marLeft w:val="0"/>
      <w:marRight w:val="0"/>
      <w:marTop w:val="0"/>
      <w:marBottom w:val="0"/>
      <w:divBdr>
        <w:top w:val="none" w:sz="0" w:space="0" w:color="auto"/>
        <w:left w:val="none" w:sz="0" w:space="0" w:color="auto"/>
        <w:bottom w:val="none" w:sz="0" w:space="0" w:color="auto"/>
        <w:right w:val="none" w:sz="0" w:space="0" w:color="auto"/>
      </w:divBdr>
    </w:div>
    <w:div w:id="1245384182">
      <w:bodyDiv w:val="1"/>
      <w:marLeft w:val="0"/>
      <w:marRight w:val="0"/>
      <w:marTop w:val="0"/>
      <w:marBottom w:val="0"/>
      <w:divBdr>
        <w:top w:val="none" w:sz="0" w:space="0" w:color="auto"/>
        <w:left w:val="none" w:sz="0" w:space="0" w:color="auto"/>
        <w:bottom w:val="none" w:sz="0" w:space="0" w:color="auto"/>
        <w:right w:val="none" w:sz="0" w:space="0" w:color="auto"/>
      </w:divBdr>
    </w:div>
    <w:div w:id="1247229839">
      <w:bodyDiv w:val="1"/>
      <w:marLeft w:val="0"/>
      <w:marRight w:val="0"/>
      <w:marTop w:val="0"/>
      <w:marBottom w:val="0"/>
      <w:divBdr>
        <w:top w:val="none" w:sz="0" w:space="0" w:color="auto"/>
        <w:left w:val="none" w:sz="0" w:space="0" w:color="auto"/>
        <w:bottom w:val="none" w:sz="0" w:space="0" w:color="auto"/>
        <w:right w:val="none" w:sz="0" w:space="0" w:color="auto"/>
      </w:divBdr>
    </w:div>
    <w:div w:id="1247494870">
      <w:bodyDiv w:val="1"/>
      <w:marLeft w:val="0"/>
      <w:marRight w:val="0"/>
      <w:marTop w:val="0"/>
      <w:marBottom w:val="0"/>
      <w:divBdr>
        <w:top w:val="none" w:sz="0" w:space="0" w:color="auto"/>
        <w:left w:val="none" w:sz="0" w:space="0" w:color="auto"/>
        <w:bottom w:val="none" w:sz="0" w:space="0" w:color="auto"/>
        <w:right w:val="none" w:sz="0" w:space="0" w:color="auto"/>
      </w:divBdr>
    </w:div>
    <w:div w:id="1248225865">
      <w:bodyDiv w:val="1"/>
      <w:marLeft w:val="0"/>
      <w:marRight w:val="0"/>
      <w:marTop w:val="0"/>
      <w:marBottom w:val="0"/>
      <w:divBdr>
        <w:top w:val="none" w:sz="0" w:space="0" w:color="auto"/>
        <w:left w:val="none" w:sz="0" w:space="0" w:color="auto"/>
        <w:bottom w:val="none" w:sz="0" w:space="0" w:color="auto"/>
        <w:right w:val="none" w:sz="0" w:space="0" w:color="auto"/>
      </w:divBdr>
    </w:div>
    <w:div w:id="1251500463">
      <w:bodyDiv w:val="1"/>
      <w:marLeft w:val="0"/>
      <w:marRight w:val="0"/>
      <w:marTop w:val="0"/>
      <w:marBottom w:val="0"/>
      <w:divBdr>
        <w:top w:val="none" w:sz="0" w:space="0" w:color="auto"/>
        <w:left w:val="none" w:sz="0" w:space="0" w:color="auto"/>
        <w:bottom w:val="none" w:sz="0" w:space="0" w:color="auto"/>
        <w:right w:val="none" w:sz="0" w:space="0" w:color="auto"/>
      </w:divBdr>
    </w:div>
    <w:div w:id="1255818362">
      <w:bodyDiv w:val="1"/>
      <w:marLeft w:val="0"/>
      <w:marRight w:val="0"/>
      <w:marTop w:val="0"/>
      <w:marBottom w:val="0"/>
      <w:divBdr>
        <w:top w:val="none" w:sz="0" w:space="0" w:color="auto"/>
        <w:left w:val="none" w:sz="0" w:space="0" w:color="auto"/>
        <w:bottom w:val="none" w:sz="0" w:space="0" w:color="auto"/>
        <w:right w:val="none" w:sz="0" w:space="0" w:color="auto"/>
      </w:divBdr>
    </w:div>
    <w:div w:id="1255825685">
      <w:bodyDiv w:val="1"/>
      <w:marLeft w:val="0"/>
      <w:marRight w:val="0"/>
      <w:marTop w:val="0"/>
      <w:marBottom w:val="0"/>
      <w:divBdr>
        <w:top w:val="none" w:sz="0" w:space="0" w:color="auto"/>
        <w:left w:val="none" w:sz="0" w:space="0" w:color="auto"/>
        <w:bottom w:val="none" w:sz="0" w:space="0" w:color="auto"/>
        <w:right w:val="none" w:sz="0" w:space="0" w:color="auto"/>
      </w:divBdr>
    </w:div>
    <w:div w:id="1257012839">
      <w:bodyDiv w:val="1"/>
      <w:marLeft w:val="0"/>
      <w:marRight w:val="0"/>
      <w:marTop w:val="0"/>
      <w:marBottom w:val="0"/>
      <w:divBdr>
        <w:top w:val="none" w:sz="0" w:space="0" w:color="auto"/>
        <w:left w:val="none" w:sz="0" w:space="0" w:color="auto"/>
        <w:bottom w:val="none" w:sz="0" w:space="0" w:color="auto"/>
        <w:right w:val="none" w:sz="0" w:space="0" w:color="auto"/>
      </w:divBdr>
    </w:div>
    <w:div w:id="1259094142">
      <w:bodyDiv w:val="1"/>
      <w:marLeft w:val="0"/>
      <w:marRight w:val="0"/>
      <w:marTop w:val="0"/>
      <w:marBottom w:val="0"/>
      <w:divBdr>
        <w:top w:val="none" w:sz="0" w:space="0" w:color="auto"/>
        <w:left w:val="none" w:sz="0" w:space="0" w:color="auto"/>
        <w:bottom w:val="none" w:sz="0" w:space="0" w:color="auto"/>
        <w:right w:val="none" w:sz="0" w:space="0" w:color="auto"/>
      </w:divBdr>
    </w:div>
    <w:div w:id="1261840732">
      <w:bodyDiv w:val="1"/>
      <w:marLeft w:val="0"/>
      <w:marRight w:val="0"/>
      <w:marTop w:val="0"/>
      <w:marBottom w:val="0"/>
      <w:divBdr>
        <w:top w:val="none" w:sz="0" w:space="0" w:color="auto"/>
        <w:left w:val="none" w:sz="0" w:space="0" w:color="auto"/>
        <w:bottom w:val="none" w:sz="0" w:space="0" w:color="auto"/>
        <w:right w:val="none" w:sz="0" w:space="0" w:color="auto"/>
      </w:divBdr>
    </w:div>
    <w:div w:id="1263955413">
      <w:bodyDiv w:val="1"/>
      <w:marLeft w:val="0"/>
      <w:marRight w:val="0"/>
      <w:marTop w:val="0"/>
      <w:marBottom w:val="0"/>
      <w:divBdr>
        <w:top w:val="none" w:sz="0" w:space="0" w:color="auto"/>
        <w:left w:val="none" w:sz="0" w:space="0" w:color="auto"/>
        <w:bottom w:val="none" w:sz="0" w:space="0" w:color="auto"/>
        <w:right w:val="none" w:sz="0" w:space="0" w:color="auto"/>
      </w:divBdr>
    </w:div>
    <w:div w:id="1264999452">
      <w:bodyDiv w:val="1"/>
      <w:marLeft w:val="0"/>
      <w:marRight w:val="0"/>
      <w:marTop w:val="0"/>
      <w:marBottom w:val="0"/>
      <w:divBdr>
        <w:top w:val="none" w:sz="0" w:space="0" w:color="auto"/>
        <w:left w:val="none" w:sz="0" w:space="0" w:color="auto"/>
        <w:bottom w:val="none" w:sz="0" w:space="0" w:color="auto"/>
        <w:right w:val="none" w:sz="0" w:space="0" w:color="auto"/>
      </w:divBdr>
    </w:div>
    <w:div w:id="1266234429">
      <w:bodyDiv w:val="1"/>
      <w:marLeft w:val="0"/>
      <w:marRight w:val="0"/>
      <w:marTop w:val="0"/>
      <w:marBottom w:val="0"/>
      <w:divBdr>
        <w:top w:val="none" w:sz="0" w:space="0" w:color="auto"/>
        <w:left w:val="none" w:sz="0" w:space="0" w:color="auto"/>
        <w:bottom w:val="none" w:sz="0" w:space="0" w:color="auto"/>
        <w:right w:val="none" w:sz="0" w:space="0" w:color="auto"/>
      </w:divBdr>
    </w:div>
    <w:div w:id="1267539520">
      <w:bodyDiv w:val="1"/>
      <w:marLeft w:val="0"/>
      <w:marRight w:val="0"/>
      <w:marTop w:val="0"/>
      <w:marBottom w:val="0"/>
      <w:divBdr>
        <w:top w:val="none" w:sz="0" w:space="0" w:color="auto"/>
        <w:left w:val="none" w:sz="0" w:space="0" w:color="auto"/>
        <w:bottom w:val="none" w:sz="0" w:space="0" w:color="auto"/>
        <w:right w:val="none" w:sz="0" w:space="0" w:color="auto"/>
      </w:divBdr>
    </w:div>
    <w:div w:id="1268003419">
      <w:bodyDiv w:val="1"/>
      <w:marLeft w:val="0"/>
      <w:marRight w:val="0"/>
      <w:marTop w:val="0"/>
      <w:marBottom w:val="0"/>
      <w:divBdr>
        <w:top w:val="none" w:sz="0" w:space="0" w:color="auto"/>
        <w:left w:val="none" w:sz="0" w:space="0" w:color="auto"/>
        <w:bottom w:val="none" w:sz="0" w:space="0" w:color="auto"/>
        <w:right w:val="none" w:sz="0" w:space="0" w:color="auto"/>
      </w:divBdr>
    </w:div>
    <w:div w:id="1268584879">
      <w:bodyDiv w:val="1"/>
      <w:marLeft w:val="0"/>
      <w:marRight w:val="0"/>
      <w:marTop w:val="0"/>
      <w:marBottom w:val="0"/>
      <w:divBdr>
        <w:top w:val="none" w:sz="0" w:space="0" w:color="auto"/>
        <w:left w:val="none" w:sz="0" w:space="0" w:color="auto"/>
        <w:bottom w:val="none" w:sz="0" w:space="0" w:color="auto"/>
        <w:right w:val="none" w:sz="0" w:space="0" w:color="auto"/>
      </w:divBdr>
    </w:div>
    <w:div w:id="1268925895">
      <w:bodyDiv w:val="1"/>
      <w:marLeft w:val="0"/>
      <w:marRight w:val="0"/>
      <w:marTop w:val="0"/>
      <w:marBottom w:val="0"/>
      <w:divBdr>
        <w:top w:val="none" w:sz="0" w:space="0" w:color="auto"/>
        <w:left w:val="none" w:sz="0" w:space="0" w:color="auto"/>
        <w:bottom w:val="none" w:sz="0" w:space="0" w:color="auto"/>
        <w:right w:val="none" w:sz="0" w:space="0" w:color="auto"/>
      </w:divBdr>
    </w:div>
    <w:div w:id="1269775956">
      <w:bodyDiv w:val="1"/>
      <w:marLeft w:val="0"/>
      <w:marRight w:val="0"/>
      <w:marTop w:val="0"/>
      <w:marBottom w:val="0"/>
      <w:divBdr>
        <w:top w:val="none" w:sz="0" w:space="0" w:color="auto"/>
        <w:left w:val="none" w:sz="0" w:space="0" w:color="auto"/>
        <w:bottom w:val="none" w:sz="0" w:space="0" w:color="auto"/>
        <w:right w:val="none" w:sz="0" w:space="0" w:color="auto"/>
      </w:divBdr>
    </w:div>
    <w:div w:id="1270509677">
      <w:bodyDiv w:val="1"/>
      <w:marLeft w:val="0"/>
      <w:marRight w:val="0"/>
      <w:marTop w:val="0"/>
      <w:marBottom w:val="0"/>
      <w:divBdr>
        <w:top w:val="none" w:sz="0" w:space="0" w:color="auto"/>
        <w:left w:val="none" w:sz="0" w:space="0" w:color="auto"/>
        <w:bottom w:val="none" w:sz="0" w:space="0" w:color="auto"/>
        <w:right w:val="none" w:sz="0" w:space="0" w:color="auto"/>
      </w:divBdr>
    </w:div>
    <w:div w:id="1271475740">
      <w:bodyDiv w:val="1"/>
      <w:marLeft w:val="0"/>
      <w:marRight w:val="0"/>
      <w:marTop w:val="0"/>
      <w:marBottom w:val="0"/>
      <w:divBdr>
        <w:top w:val="none" w:sz="0" w:space="0" w:color="auto"/>
        <w:left w:val="none" w:sz="0" w:space="0" w:color="auto"/>
        <w:bottom w:val="none" w:sz="0" w:space="0" w:color="auto"/>
        <w:right w:val="none" w:sz="0" w:space="0" w:color="auto"/>
      </w:divBdr>
    </w:div>
    <w:div w:id="1275283904">
      <w:bodyDiv w:val="1"/>
      <w:marLeft w:val="0"/>
      <w:marRight w:val="0"/>
      <w:marTop w:val="0"/>
      <w:marBottom w:val="0"/>
      <w:divBdr>
        <w:top w:val="none" w:sz="0" w:space="0" w:color="auto"/>
        <w:left w:val="none" w:sz="0" w:space="0" w:color="auto"/>
        <w:bottom w:val="none" w:sz="0" w:space="0" w:color="auto"/>
        <w:right w:val="none" w:sz="0" w:space="0" w:color="auto"/>
      </w:divBdr>
    </w:div>
    <w:div w:id="1276594148">
      <w:bodyDiv w:val="1"/>
      <w:marLeft w:val="0"/>
      <w:marRight w:val="0"/>
      <w:marTop w:val="0"/>
      <w:marBottom w:val="0"/>
      <w:divBdr>
        <w:top w:val="none" w:sz="0" w:space="0" w:color="auto"/>
        <w:left w:val="none" w:sz="0" w:space="0" w:color="auto"/>
        <w:bottom w:val="none" w:sz="0" w:space="0" w:color="auto"/>
        <w:right w:val="none" w:sz="0" w:space="0" w:color="auto"/>
      </w:divBdr>
    </w:div>
    <w:div w:id="1277567209">
      <w:bodyDiv w:val="1"/>
      <w:marLeft w:val="0"/>
      <w:marRight w:val="0"/>
      <w:marTop w:val="0"/>
      <w:marBottom w:val="0"/>
      <w:divBdr>
        <w:top w:val="none" w:sz="0" w:space="0" w:color="auto"/>
        <w:left w:val="none" w:sz="0" w:space="0" w:color="auto"/>
        <w:bottom w:val="none" w:sz="0" w:space="0" w:color="auto"/>
        <w:right w:val="none" w:sz="0" w:space="0" w:color="auto"/>
      </w:divBdr>
    </w:div>
    <w:div w:id="1277904838">
      <w:bodyDiv w:val="1"/>
      <w:marLeft w:val="0"/>
      <w:marRight w:val="0"/>
      <w:marTop w:val="0"/>
      <w:marBottom w:val="0"/>
      <w:divBdr>
        <w:top w:val="none" w:sz="0" w:space="0" w:color="auto"/>
        <w:left w:val="none" w:sz="0" w:space="0" w:color="auto"/>
        <w:bottom w:val="none" w:sz="0" w:space="0" w:color="auto"/>
        <w:right w:val="none" w:sz="0" w:space="0" w:color="auto"/>
      </w:divBdr>
    </w:div>
    <w:div w:id="1280986417">
      <w:bodyDiv w:val="1"/>
      <w:marLeft w:val="0"/>
      <w:marRight w:val="0"/>
      <w:marTop w:val="0"/>
      <w:marBottom w:val="0"/>
      <w:divBdr>
        <w:top w:val="none" w:sz="0" w:space="0" w:color="auto"/>
        <w:left w:val="none" w:sz="0" w:space="0" w:color="auto"/>
        <w:bottom w:val="none" w:sz="0" w:space="0" w:color="auto"/>
        <w:right w:val="none" w:sz="0" w:space="0" w:color="auto"/>
      </w:divBdr>
    </w:div>
    <w:div w:id="1283074199">
      <w:bodyDiv w:val="1"/>
      <w:marLeft w:val="0"/>
      <w:marRight w:val="0"/>
      <w:marTop w:val="0"/>
      <w:marBottom w:val="0"/>
      <w:divBdr>
        <w:top w:val="none" w:sz="0" w:space="0" w:color="auto"/>
        <w:left w:val="none" w:sz="0" w:space="0" w:color="auto"/>
        <w:bottom w:val="none" w:sz="0" w:space="0" w:color="auto"/>
        <w:right w:val="none" w:sz="0" w:space="0" w:color="auto"/>
      </w:divBdr>
    </w:div>
    <w:div w:id="1283263519">
      <w:bodyDiv w:val="1"/>
      <w:marLeft w:val="0"/>
      <w:marRight w:val="0"/>
      <w:marTop w:val="0"/>
      <w:marBottom w:val="0"/>
      <w:divBdr>
        <w:top w:val="none" w:sz="0" w:space="0" w:color="auto"/>
        <w:left w:val="none" w:sz="0" w:space="0" w:color="auto"/>
        <w:bottom w:val="none" w:sz="0" w:space="0" w:color="auto"/>
        <w:right w:val="none" w:sz="0" w:space="0" w:color="auto"/>
      </w:divBdr>
    </w:div>
    <w:div w:id="1283927565">
      <w:bodyDiv w:val="1"/>
      <w:marLeft w:val="0"/>
      <w:marRight w:val="0"/>
      <w:marTop w:val="0"/>
      <w:marBottom w:val="0"/>
      <w:divBdr>
        <w:top w:val="none" w:sz="0" w:space="0" w:color="auto"/>
        <w:left w:val="none" w:sz="0" w:space="0" w:color="auto"/>
        <w:bottom w:val="none" w:sz="0" w:space="0" w:color="auto"/>
        <w:right w:val="none" w:sz="0" w:space="0" w:color="auto"/>
      </w:divBdr>
    </w:div>
    <w:div w:id="1284002122">
      <w:bodyDiv w:val="1"/>
      <w:marLeft w:val="0"/>
      <w:marRight w:val="0"/>
      <w:marTop w:val="0"/>
      <w:marBottom w:val="0"/>
      <w:divBdr>
        <w:top w:val="none" w:sz="0" w:space="0" w:color="auto"/>
        <w:left w:val="none" w:sz="0" w:space="0" w:color="auto"/>
        <w:bottom w:val="none" w:sz="0" w:space="0" w:color="auto"/>
        <w:right w:val="none" w:sz="0" w:space="0" w:color="auto"/>
      </w:divBdr>
    </w:div>
    <w:div w:id="1284309878">
      <w:bodyDiv w:val="1"/>
      <w:marLeft w:val="0"/>
      <w:marRight w:val="0"/>
      <w:marTop w:val="0"/>
      <w:marBottom w:val="0"/>
      <w:divBdr>
        <w:top w:val="none" w:sz="0" w:space="0" w:color="auto"/>
        <w:left w:val="none" w:sz="0" w:space="0" w:color="auto"/>
        <w:bottom w:val="none" w:sz="0" w:space="0" w:color="auto"/>
        <w:right w:val="none" w:sz="0" w:space="0" w:color="auto"/>
      </w:divBdr>
    </w:div>
    <w:div w:id="1284582378">
      <w:bodyDiv w:val="1"/>
      <w:marLeft w:val="0"/>
      <w:marRight w:val="0"/>
      <w:marTop w:val="0"/>
      <w:marBottom w:val="0"/>
      <w:divBdr>
        <w:top w:val="none" w:sz="0" w:space="0" w:color="auto"/>
        <w:left w:val="none" w:sz="0" w:space="0" w:color="auto"/>
        <w:bottom w:val="none" w:sz="0" w:space="0" w:color="auto"/>
        <w:right w:val="none" w:sz="0" w:space="0" w:color="auto"/>
      </w:divBdr>
    </w:div>
    <w:div w:id="1285816598">
      <w:bodyDiv w:val="1"/>
      <w:marLeft w:val="0"/>
      <w:marRight w:val="0"/>
      <w:marTop w:val="0"/>
      <w:marBottom w:val="0"/>
      <w:divBdr>
        <w:top w:val="none" w:sz="0" w:space="0" w:color="auto"/>
        <w:left w:val="none" w:sz="0" w:space="0" w:color="auto"/>
        <w:bottom w:val="none" w:sz="0" w:space="0" w:color="auto"/>
        <w:right w:val="none" w:sz="0" w:space="0" w:color="auto"/>
      </w:divBdr>
    </w:div>
    <w:div w:id="1286499555">
      <w:bodyDiv w:val="1"/>
      <w:marLeft w:val="0"/>
      <w:marRight w:val="0"/>
      <w:marTop w:val="0"/>
      <w:marBottom w:val="0"/>
      <w:divBdr>
        <w:top w:val="none" w:sz="0" w:space="0" w:color="auto"/>
        <w:left w:val="none" w:sz="0" w:space="0" w:color="auto"/>
        <w:bottom w:val="none" w:sz="0" w:space="0" w:color="auto"/>
        <w:right w:val="none" w:sz="0" w:space="0" w:color="auto"/>
      </w:divBdr>
    </w:div>
    <w:div w:id="1287271305">
      <w:bodyDiv w:val="1"/>
      <w:marLeft w:val="0"/>
      <w:marRight w:val="0"/>
      <w:marTop w:val="0"/>
      <w:marBottom w:val="0"/>
      <w:divBdr>
        <w:top w:val="none" w:sz="0" w:space="0" w:color="auto"/>
        <w:left w:val="none" w:sz="0" w:space="0" w:color="auto"/>
        <w:bottom w:val="none" w:sz="0" w:space="0" w:color="auto"/>
        <w:right w:val="none" w:sz="0" w:space="0" w:color="auto"/>
      </w:divBdr>
    </w:div>
    <w:div w:id="1287658061">
      <w:bodyDiv w:val="1"/>
      <w:marLeft w:val="0"/>
      <w:marRight w:val="0"/>
      <w:marTop w:val="0"/>
      <w:marBottom w:val="0"/>
      <w:divBdr>
        <w:top w:val="none" w:sz="0" w:space="0" w:color="auto"/>
        <w:left w:val="none" w:sz="0" w:space="0" w:color="auto"/>
        <w:bottom w:val="none" w:sz="0" w:space="0" w:color="auto"/>
        <w:right w:val="none" w:sz="0" w:space="0" w:color="auto"/>
      </w:divBdr>
    </w:div>
    <w:div w:id="1291129324">
      <w:bodyDiv w:val="1"/>
      <w:marLeft w:val="0"/>
      <w:marRight w:val="0"/>
      <w:marTop w:val="0"/>
      <w:marBottom w:val="0"/>
      <w:divBdr>
        <w:top w:val="none" w:sz="0" w:space="0" w:color="auto"/>
        <w:left w:val="none" w:sz="0" w:space="0" w:color="auto"/>
        <w:bottom w:val="none" w:sz="0" w:space="0" w:color="auto"/>
        <w:right w:val="none" w:sz="0" w:space="0" w:color="auto"/>
      </w:divBdr>
    </w:div>
    <w:div w:id="1291740015">
      <w:bodyDiv w:val="1"/>
      <w:marLeft w:val="0"/>
      <w:marRight w:val="0"/>
      <w:marTop w:val="0"/>
      <w:marBottom w:val="0"/>
      <w:divBdr>
        <w:top w:val="none" w:sz="0" w:space="0" w:color="auto"/>
        <w:left w:val="none" w:sz="0" w:space="0" w:color="auto"/>
        <w:bottom w:val="none" w:sz="0" w:space="0" w:color="auto"/>
        <w:right w:val="none" w:sz="0" w:space="0" w:color="auto"/>
      </w:divBdr>
    </w:div>
    <w:div w:id="1292007495">
      <w:bodyDiv w:val="1"/>
      <w:marLeft w:val="0"/>
      <w:marRight w:val="0"/>
      <w:marTop w:val="0"/>
      <w:marBottom w:val="0"/>
      <w:divBdr>
        <w:top w:val="none" w:sz="0" w:space="0" w:color="auto"/>
        <w:left w:val="none" w:sz="0" w:space="0" w:color="auto"/>
        <w:bottom w:val="none" w:sz="0" w:space="0" w:color="auto"/>
        <w:right w:val="none" w:sz="0" w:space="0" w:color="auto"/>
      </w:divBdr>
    </w:div>
    <w:div w:id="1292977582">
      <w:bodyDiv w:val="1"/>
      <w:marLeft w:val="0"/>
      <w:marRight w:val="0"/>
      <w:marTop w:val="0"/>
      <w:marBottom w:val="0"/>
      <w:divBdr>
        <w:top w:val="none" w:sz="0" w:space="0" w:color="auto"/>
        <w:left w:val="none" w:sz="0" w:space="0" w:color="auto"/>
        <w:bottom w:val="none" w:sz="0" w:space="0" w:color="auto"/>
        <w:right w:val="none" w:sz="0" w:space="0" w:color="auto"/>
      </w:divBdr>
    </w:div>
    <w:div w:id="1293243581">
      <w:bodyDiv w:val="1"/>
      <w:marLeft w:val="0"/>
      <w:marRight w:val="0"/>
      <w:marTop w:val="0"/>
      <w:marBottom w:val="0"/>
      <w:divBdr>
        <w:top w:val="none" w:sz="0" w:space="0" w:color="auto"/>
        <w:left w:val="none" w:sz="0" w:space="0" w:color="auto"/>
        <w:bottom w:val="none" w:sz="0" w:space="0" w:color="auto"/>
        <w:right w:val="none" w:sz="0" w:space="0" w:color="auto"/>
      </w:divBdr>
    </w:div>
    <w:div w:id="1295139878">
      <w:bodyDiv w:val="1"/>
      <w:marLeft w:val="0"/>
      <w:marRight w:val="0"/>
      <w:marTop w:val="0"/>
      <w:marBottom w:val="0"/>
      <w:divBdr>
        <w:top w:val="none" w:sz="0" w:space="0" w:color="auto"/>
        <w:left w:val="none" w:sz="0" w:space="0" w:color="auto"/>
        <w:bottom w:val="none" w:sz="0" w:space="0" w:color="auto"/>
        <w:right w:val="none" w:sz="0" w:space="0" w:color="auto"/>
      </w:divBdr>
    </w:div>
    <w:div w:id="1295481558">
      <w:bodyDiv w:val="1"/>
      <w:marLeft w:val="0"/>
      <w:marRight w:val="0"/>
      <w:marTop w:val="0"/>
      <w:marBottom w:val="0"/>
      <w:divBdr>
        <w:top w:val="none" w:sz="0" w:space="0" w:color="auto"/>
        <w:left w:val="none" w:sz="0" w:space="0" w:color="auto"/>
        <w:bottom w:val="none" w:sz="0" w:space="0" w:color="auto"/>
        <w:right w:val="none" w:sz="0" w:space="0" w:color="auto"/>
      </w:divBdr>
    </w:div>
    <w:div w:id="1300109392">
      <w:bodyDiv w:val="1"/>
      <w:marLeft w:val="0"/>
      <w:marRight w:val="0"/>
      <w:marTop w:val="0"/>
      <w:marBottom w:val="0"/>
      <w:divBdr>
        <w:top w:val="none" w:sz="0" w:space="0" w:color="auto"/>
        <w:left w:val="none" w:sz="0" w:space="0" w:color="auto"/>
        <w:bottom w:val="none" w:sz="0" w:space="0" w:color="auto"/>
        <w:right w:val="none" w:sz="0" w:space="0" w:color="auto"/>
      </w:divBdr>
    </w:div>
    <w:div w:id="1300957007">
      <w:bodyDiv w:val="1"/>
      <w:marLeft w:val="0"/>
      <w:marRight w:val="0"/>
      <w:marTop w:val="0"/>
      <w:marBottom w:val="0"/>
      <w:divBdr>
        <w:top w:val="none" w:sz="0" w:space="0" w:color="auto"/>
        <w:left w:val="none" w:sz="0" w:space="0" w:color="auto"/>
        <w:bottom w:val="none" w:sz="0" w:space="0" w:color="auto"/>
        <w:right w:val="none" w:sz="0" w:space="0" w:color="auto"/>
      </w:divBdr>
    </w:div>
    <w:div w:id="1302073498">
      <w:bodyDiv w:val="1"/>
      <w:marLeft w:val="0"/>
      <w:marRight w:val="0"/>
      <w:marTop w:val="0"/>
      <w:marBottom w:val="0"/>
      <w:divBdr>
        <w:top w:val="none" w:sz="0" w:space="0" w:color="auto"/>
        <w:left w:val="none" w:sz="0" w:space="0" w:color="auto"/>
        <w:bottom w:val="none" w:sz="0" w:space="0" w:color="auto"/>
        <w:right w:val="none" w:sz="0" w:space="0" w:color="auto"/>
      </w:divBdr>
    </w:div>
    <w:div w:id="1303728992">
      <w:bodyDiv w:val="1"/>
      <w:marLeft w:val="0"/>
      <w:marRight w:val="0"/>
      <w:marTop w:val="0"/>
      <w:marBottom w:val="0"/>
      <w:divBdr>
        <w:top w:val="none" w:sz="0" w:space="0" w:color="auto"/>
        <w:left w:val="none" w:sz="0" w:space="0" w:color="auto"/>
        <w:bottom w:val="none" w:sz="0" w:space="0" w:color="auto"/>
        <w:right w:val="none" w:sz="0" w:space="0" w:color="auto"/>
      </w:divBdr>
    </w:div>
    <w:div w:id="1305164710">
      <w:bodyDiv w:val="1"/>
      <w:marLeft w:val="0"/>
      <w:marRight w:val="0"/>
      <w:marTop w:val="0"/>
      <w:marBottom w:val="0"/>
      <w:divBdr>
        <w:top w:val="none" w:sz="0" w:space="0" w:color="auto"/>
        <w:left w:val="none" w:sz="0" w:space="0" w:color="auto"/>
        <w:bottom w:val="none" w:sz="0" w:space="0" w:color="auto"/>
        <w:right w:val="none" w:sz="0" w:space="0" w:color="auto"/>
      </w:divBdr>
    </w:div>
    <w:div w:id="1305238489">
      <w:bodyDiv w:val="1"/>
      <w:marLeft w:val="0"/>
      <w:marRight w:val="0"/>
      <w:marTop w:val="0"/>
      <w:marBottom w:val="0"/>
      <w:divBdr>
        <w:top w:val="none" w:sz="0" w:space="0" w:color="auto"/>
        <w:left w:val="none" w:sz="0" w:space="0" w:color="auto"/>
        <w:bottom w:val="none" w:sz="0" w:space="0" w:color="auto"/>
        <w:right w:val="none" w:sz="0" w:space="0" w:color="auto"/>
      </w:divBdr>
    </w:div>
    <w:div w:id="1306081558">
      <w:bodyDiv w:val="1"/>
      <w:marLeft w:val="0"/>
      <w:marRight w:val="0"/>
      <w:marTop w:val="0"/>
      <w:marBottom w:val="0"/>
      <w:divBdr>
        <w:top w:val="none" w:sz="0" w:space="0" w:color="auto"/>
        <w:left w:val="none" w:sz="0" w:space="0" w:color="auto"/>
        <w:bottom w:val="none" w:sz="0" w:space="0" w:color="auto"/>
        <w:right w:val="none" w:sz="0" w:space="0" w:color="auto"/>
      </w:divBdr>
    </w:div>
    <w:div w:id="1306467765">
      <w:bodyDiv w:val="1"/>
      <w:marLeft w:val="0"/>
      <w:marRight w:val="0"/>
      <w:marTop w:val="0"/>
      <w:marBottom w:val="0"/>
      <w:divBdr>
        <w:top w:val="none" w:sz="0" w:space="0" w:color="auto"/>
        <w:left w:val="none" w:sz="0" w:space="0" w:color="auto"/>
        <w:bottom w:val="none" w:sz="0" w:space="0" w:color="auto"/>
        <w:right w:val="none" w:sz="0" w:space="0" w:color="auto"/>
      </w:divBdr>
    </w:div>
    <w:div w:id="1310595622">
      <w:bodyDiv w:val="1"/>
      <w:marLeft w:val="0"/>
      <w:marRight w:val="0"/>
      <w:marTop w:val="0"/>
      <w:marBottom w:val="0"/>
      <w:divBdr>
        <w:top w:val="none" w:sz="0" w:space="0" w:color="auto"/>
        <w:left w:val="none" w:sz="0" w:space="0" w:color="auto"/>
        <w:bottom w:val="none" w:sz="0" w:space="0" w:color="auto"/>
        <w:right w:val="none" w:sz="0" w:space="0" w:color="auto"/>
      </w:divBdr>
    </w:div>
    <w:div w:id="1310864486">
      <w:bodyDiv w:val="1"/>
      <w:marLeft w:val="0"/>
      <w:marRight w:val="0"/>
      <w:marTop w:val="0"/>
      <w:marBottom w:val="0"/>
      <w:divBdr>
        <w:top w:val="none" w:sz="0" w:space="0" w:color="auto"/>
        <w:left w:val="none" w:sz="0" w:space="0" w:color="auto"/>
        <w:bottom w:val="none" w:sz="0" w:space="0" w:color="auto"/>
        <w:right w:val="none" w:sz="0" w:space="0" w:color="auto"/>
      </w:divBdr>
    </w:div>
    <w:div w:id="1310983720">
      <w:bodyDiv w:val="1"/>
      <w:marLeft w:val="0"/>
      <w:marRight w:val="0"/>
      <w:marTop w:val="0"/>
      <w:marBottom w:val="0"/>
      <w:divBdr>
        <w:top w:val="none" w:sz="0" w:space="0" w:color="auto"/>
        <w:left w:val="none" w:sz="0" w:space="0" w:color="auto"/>
        <w:bottom w:val="none" w:sz="0" w:space="0" w:color="auto"/>
        <w:right w:val="none" w:sz="0" w:space="0" w:color="auto"/>
      </w:divBdr>
    </w:div>
    <w:div w:id="1311129102">
      <w:bodyDiv w:val="1"/>
      <w:marLeft w:val="0"/>
      <w:marRight w:val="0"/>
      <w:marTop w:val="0"/>
      <w:marBottom w:val="0"/>
      <w:divBdr>
        <w:top w:val="none" w:sz="0" w:space="0" w:color="auto"/>
        <w:left w:val="none" w:sz="0" w:space="0" w:color="auto"/>
        <w:bottom w:val="none" w:sz="0" w:space="0" w:color="auto"/>
        <w:right w:val="none" w:sz="0" w:space="0" w:color="auto"/>
      </w:divBdr>
    </w:div>
    <w:div w:id="1312754572">
      <w:bodyDiv w:val="1"/>
      <w:marLeft w:val="0"/>
      <w:marRight w:val="0"/>
      <w:marTop w:val="0"/>
      <w:marBottom w:val="0"/>
      <w:divBdr>
        <w:top w:val="none" w:sz="0" w:space="0" w:color="auto"/>
        <w:left w:val="none" w:sz="0" w:space="0" w:color="auto"/>
        <w:bottom w:val="none" w:sz="0" w:space="0" w:color="auto"/>
        <w:right w:val="none" w:sz="0" w:space="0" w:color="auto"/>
      </w:divBdr>
    </w:div>
    <w:div w:id="1315135379">
      <w:bodyDiv w:val="1"/>
      <w:marLeft w:val="0"/>
      <w:marRight w:val="0"/>
      <w:marTop w:val="0"/>
      <w:marBottom w:val="0"/>
      <w:divBdr>
        <w:top w:val="none" w:sz="0" w:space="0" w:color="auto"/>
        <w:left w:val="none" w:sz="0" w:space="0" w:color="auto"/>
        <w:bottom w:val="none" w:sz="0" w:space="0" w:color="auto"/>
        <w:right w:val="none" w:sz="0" w:space="0" w:color="auto"/>
      </w:divBdr>
    </w:div>
    <w:div w:id="1316910081">
      <w:bodyDiv w:val="1"/>
      <w:marLeft w:val="0"/>
      <w:marRight w:val="0"/>
      <w:marTop w:val="0"/>
      <w:marBottom w:val="0"/>
      <w:divBdr>
        <w:top w:val="none" w:sz="0" w:space="0" w:color="auto"/>
        <w:left w:val="none" w:sz="0" w:space="0" w:color="auto"/>
        <w:bottom w:val="none" w:sz="0" w:space="0" w:color="auto"/>
        <w:right w:val="none" w:sz="0" w:space="0" w:color="auto"/>
      </w:divBdr>
    </w:div>
    <w:div w:id="1318341524">
      <w:bodyDiv w:val="1"/>
      <w:marLeft w:val="0"/>
      <w:marRight w:val="0"/>
      <w:marTop w:val="0"/>
      <w:marBottom w:val="0"/>
      <w:divBdr>
        <w:top w:val="none" w:sz="0" w:space="0" w:color="auto"/>
        <w:left w:val="none" w:sz="0" w:space="0" w:color="auto"/>
        <w:bottom w:val="none" w:sz="0" w:space="0" w:color="auto"/>
        <w:right w:val="none" w:sz="0" w:space="0" w:color="auto"/>
      </w:divBdr>
    </w:div>
    <w:div w:id="1319184818">
      <w:bodyDiv w:val="1"/>
      <w:marLeft w:val="0"/>
      <w:marRight w:val="0"/>
      <w:marTop w:val="0"/>
      <w:marBottom w:val="0"/>
      <w:divBdr>
        <w:top w:val="none" w:sz="0" w:space="0" w:color="auto"/>
        <w:left w:val="none" w:sz="0" w:space="0" w:color="auto"/>
        <w:bottom w:val="none" w:sz="0" w:space="0" w:color="auto"/>
        <w:right w:val="none" w:sz="0" w:space="0" w:color="auto"/>
      </w:divBdr>
    </w:div>
    <w:div w:id="1319454435">
      <w:bodyDiv w:val="1"/>
      <w:marLeft w:val="0"/>
      <w:marRight w:val="0"/>
      <w:marTop w:val="0"/>
      <w:marBottom w:val="0"/>
      <w:divBdr>
        <w:top w:val="none" w:sz="0" w:space="0" w:color="auto"/>
        <w:left w:val="none" w:sz="0" w:space="0" w:color="auto"/>
        <w:bottom w:val="none" w:sz="0" w:space="0" w:color="auto"/>
        <w:right w:val="none" w:sz="0" w:space="0" w:color="auto"/>
      </w:divBdr>
    </w:div>
    <w:div w:id="1321353090">
      <w:bodyDiv w:val="1"/>
      <w:marLeft w:val="0"/>
      <w:marRight w:val="0"/>
      <w:marTop w:val="0"/>
      <w:marBottom w:val="0"/>
      <w:divBdr>
        <w:top w:val="none" w:sz="0" w:space="0" w:color="auto"/>
        <w:left w:val="none" w:sz="0" w:space="0" w:color="auto"/>
        <w:bottom w:val="none" w:sz="0" w:space="0" w:color="auto"/>
        <w:right w:val="none" w:sz="0" w:space="0" w:color="auto"/>
      </w:divBdr>
    </w:div>
    <w:div w:id="1321809300">
      <w:bodyDiv w:val="1"/>
      <w:marLeft w:val="0"/>
      <w:marRight w:val="0"/>
      <w:marTop w:val="0"/>
      <w:marBottom w:val="0"/>
      <w:divBdr>
        <w:top w:val="none" w:sz="0" w:space="0" w:color="auto"/>
        <w:left w:val="none" w:sz="0" w:space="0" w:color="auto"/>
        <w:bottom w:val="none" w:sz="0" w:space="0" w:color="auto"/>
        <w:right w:val="none" w:sz="0" w:space="0" w:color="auto"/>
      </w:divBdr>
    </w:div>
    <w:div w:id="1322537357">
      <w:bodyDiv w:val="1"/>
      <w:marLeft w:val="0"/>
      <w:marRight w:val="0"/>
      <w:marTop w:val="0"/>
      <w:marBottom w:val="0"/>
      <w:divBdr>
        <w:top w:val="none" w:sz="0" w:space="0" w:color="auto"/>
        <w:left w:val="none" w:sz="0" w:space="0" w:color="auto"/>
        <w:bottom w:val="none" w:sz="0" w:space="0" w:color="auto"/>
        <w:right w:val="none" w:sz="0" w:space="0" w:color="auto"/>
      </w:divBdr>
    </w:div>
    <w:div w:id="1322928045">
      <w:bodyDiv w:val="1"/>
      <w:marLeft w:val="0"/>
      <w:marRight w:val="0"/>
      <w:marTop w:val="0"/>
      <w:marBottom w:val="0"/>
      <w:divBdr>
        <w:top w:val="none" w:sz="0" w:space="0" w:color="auto"/>
        <w:left w:val="none" w:sz="0" w:space="0" w:color="auto"/>
        <w:bottom w:val="none" w:sz="0" w:space="0" w:color="auto"/>
        <w:right w:val="none" w:sz="0" w:space="0" w:color="auto"/>
      </w:divBdr>
    </w:div>
    <w:div w:id="1324890379">
      <w:bodyDiv w:val="1"/>
      <w:marLeft w:val="0"/>
      <w:marRight w:val="0"/>
      <w:marTop w:val="0"/>
      <w:marBottom w:val="0"/>
      <w:divBdr>
        <w:top w:val="none" w:sz="0" w:space="0" w:color="auto"/>
        <w:left w:val="none" w:sz="0" w:space="0" w:color="auto"/>
        <w:bottom w:val="none" w:sz="0" w:space="0" w:color="auto"/>
        <w:right w:val="none" w:sz="0" w:space="0" w:color="auto"/>
      </w:divBdr>
    </w:div>
    <w:div w:id="1325470364">
      <w:bodyDiv w:val="1"/>
      <w:marLeft w:val="0"/>
      <w:marRight w:val="0"/>
      <w:marTop w:val="0"/>
      <w:marBottom w:val="0"/>
      <w:divBdr>
        <w:top w:val="none" w:sz="0" w:space="0" w:color="auto"/>
        <w:left w:val="none" w:sz="0" w:space="0" w:color="auto"/>
        <w:bottom w:val="none" w:sz="0" w:space="0" w:color="auto"/>
        <w:right w:val="none" w:sz="0" w:space="0" w:color="auto"/>
      </w:divBdr>
    </w:div>
    <w:div w:id="1326011772">
      <w:bodyDiv w:val="1"/>
      <w:marLeft w:val="0"/>
      <w:marRight w:val="0"/>
      <w:marTop w:val="0"/>
      <w:marBottom w:val="0"/>
      <w:divBdr>
        <w:top w:val="none" w:sz="0" w:space="0" w:color="auto"/>
        <w:left w:val="none" w:sz="0" w:space="0" w:color="auto"/>
        <w:bottom w:val="none" w:sz="0" w:space="0" w:color="auto"/>
        <w:right w:val="none" w:sz="0" w:space="0" w:color="auto"/>
      </w:divBdr>
    </w:div>
    <w:div w:id="1326931013">
      <w:bodyDiv w:val="1"/>
      <w:marLeft w:val="0"/>
      <w:marRight w:val="0"/>
      <w:marTop w:val="0"/>
      <w:marBottom w:val="0"/>
      <w:divBdr>
        <w:top w:val="none" w:sz="0" w:space="0" w:color="auto"/>
        <w:left w:val="none" w:sz="0" w:space="0" w:color="auto"/>
        <w:bottom w:val="none" w:sz="0" w:space="0" w:color="auto"/>
        <w:right w:val="none" w:sz="0" w:space="0" w:color="auto"/>
      </w:divBdr>
    </w:div>
    <w:div w:id="1328174524">
      <w:bodyDiv w:val="1"/>
      <w:marLeft w:val="0"/>
      <w:marRight w:val="0"/>
      <w:marTop w:val="0"/>
      <w:marBottom w:val="0"/>
      <w:divBdr>
        <w:top w:val="none" w:sz="0" w:space="0" w:color="auto"/>
        <w:left w:val="none" w:sz="0" w:space="0" w:color="auto"/>
        <w:bottom w:val="none" w:sz="0" w:space="0" w:color="auto"/>
        <w:right w:val="none" w:sz="0" w:space="0" w:color="auto"/>
      </w:divBdr>
    </w:div>
    <w:div w:id="1330252927">
      <w:bodyDiv w:val="1"/>
      <w:marLeft w:val="0"/>
      <w:marRight w:val="0"/>
      <w:marTop w:val="0"/>
      <w:marBottom w:val="0"/>
      <w:divBdr>
        <w:top w:val="none" w:sz="0" w:space="0" w:color="auto"/>
        <w:left w:val="none" w:sz="0" w:space="0" w:color="auto"/>
        <w:bottom w:val="none" w:sz="0" w:space="0" w:color="auto"/>
        <w:right w:val="none" w:sz="0" w:space="0" w:color="auto"/>
      </w:divBdr>
    </w:div>
    <w:div w:id="1330984483">
      <w:bodyDiv w:val="1"/>
      <w:marLeft w:val="0"/>
      <w:marRight w:val="0"/>
      <w:marTop w:val="0"/>
      <w:marBottom w:val="0"/>
      <w:divBdr>
        <w:top w:val="none" w:sz="0" w:space="0" w:color="auto"/>
        <w:left w:val="none" w:sz="0" w:space="0" w:color="auto"/>
        <w:bottom w:val="none" w:sz="0" w:space="0" w:color="auto"/>
        <w:right w:val="none" w:sz="0" w:space="0" w:color="auto"/>
      </w:divBdr>
    </w:div>
    <w:div w:id="1332100585">
      <w:bodyDiv w:val="1"/>
      <w:marLeft w:val="0"/>
      <w:marRight w:val="0"/>
      <w:marTop w:val="0"/>
      <w:marBottom w:val="0"/>
      <w:divBdr>
        <w:top w:val="none" w:sz="0" w:space="0" w:color="auto"/>
        <w:left w:val="none" w:sz="0" w:space="0" w:color="auto"/>
        <w:bottom w:val="none" w:sz="0" w:space="0" w:color="auto"/>
        <w:right w:val="none" w:sz="0" w:space="0" w:color="auto"/>
      </w:divBdr>
    </w:div>
    <w:div w:id="1333681705">
      <w:bodyDiv w:val="1"/>
      <w:marLeft w:val="0"/>
      <w:marRight w:val="0"/>
      <w:marTop w:val="0"/>
      <w:marBottom w:val="0"/>
      <w:divBdr>
        <w:top w:val="none" w:sz="0" w:space="0" w:color="auto"/>
        <w:left w:val="none" w:sz="0" w:space="0" w:color="auto"/>
        <w:bottom w:val="none" w:sz="0" w:space="0" w:color="auto"/>
        <w:right w:val="none" w:sz="0" w:space="0" w:color="auto"/>
      </w:divBdr>
    </w:div>
    <w:div w:id="1334916019">
      <w:bodyDiv w:val="1"/>
      <w:marLeft w:val="0"/>
      <w:marRight w:val="0"/>
      <w:marTop w:val="0"/>
      <w:marBottom w:val="0"/>
      <w:divBdr>
        <w:top w:val="none" w:sz="0" w:space="0" w:color="auto"/>
        <w:left w:val="none" w:sz="0" w:space="0" w:color="auto"/>
        <w:bottom w:val="none" w:sz="0" w:space="0" w:color="auto"/>
        <w:right w:val="none" w:sz="0" w:space="0" w:color="auto"/>
      </w:divBdr>
    </w:div>
    <w:div w:id="1334920330">
      <w:bodyDiv w:val="1"/>
      <w:marLeft w:val="0"/>
      <w:marRight w:val="0"/>
      <w:marTop w:val="0"/>
      <w:marBottom w:val="0"/>
      <w:divBdr>
        <w:top w:val="none" w:sz="0" w:space="0" w:color="auto"/>
        <w:left w:val="none" w:sz="0" w:space="0" w:color="auto"/>
        <w:bottom w:val="none" w:sz="0" w:space="0" w:color="auto"/>
        <w:right w:val="none" w:sz="0" w:space="0" w:color="auto"/>
      </w:divBdr>
    </w:div>
    <w:div w:id="1335182059">
      <w:bodyDiv w:val="1"/>
      <w:marLeft w:val="0"/>
      <w:marRight w:val="0"/>
      <w:marTop w:val="0"/>
      <w:marBottom w:val="0"/>
      <w:divBdr>
        <w:top w:val="none" w:sz="0" w:space="0" w:color="auto"/>
        <w:left w:val="none" w:sz="0" w:space="0" w:color="auto"/>
        <w:bottom w:val="none" w:sz="0" w:space="0" w:color="auto"/>
        <w:right w:val="none" w:sz="0" w:space="0" w:color="auto"/>
      </w:divBdr>
    </w:div>
    <w:div w:id="1337458913">
      <w:bodyDiv w:val="1"/>
      <w:marLeft w:val="0"/>
      <w:marRight w:val="0"/>
      <w:marTop w:val="0"/>
      <w:marBottom w:val="0"/>
      <w:divBdr>
        <w:top w:val="none" w:sz="0" w:space="0" w:color="auto"/>
        <w:left w:val="none" w:sz="0" w:space="0" w:color="auto"/>
        <w:bottom w:val="none" w:sz="0" w:space="0" w:color="auto"/>
        <w:right w:val="none" w:sz="0" w:space="0" w:color="auto"/>
      </w:divBdr>
    </w:div>
    <w:div w:id="1338114666">
      <w:bodyDiv w:val="1"/>
      <w:marLeft w:val="0"/>
      <w:marRight w:val="0"/>
      <w:marTop w:val="0"/>
      <w:marBottom w:val="0"/>
      <w:divBdr>
        <w:top w:val="none" w:sz="0" w:space="0" w:color="auto"/>
        <w:left w:val="none" w:sz="0" w:space="0" w:color="auto"/>
        <w:bottom w:val="none" w:sz="0" w:space="0" w:color="auto"/>
        <w:right w:val="none" w:sz="0" w:space="0" w:color="auto"/>
      </w:divBdr>
    </w:div>
    <w:div w:id="1339574855">
      <w:bodyDiv w:val="1"/>
      <w:marLeft w:val="0"/>
      <w:marRight w:val="0"/>
      <w:marTop w:val="0"/>
      <w:marBottom w:val="0"/>
      <w:divBdr>
        <w:top w:val="none" w:sz="0" w:space="0" w:color="auto"/>
        <w:left w:val="none" w:sz="0" w:space="0" w:color="auto"/>
        <w:bottom w:val="none" w:sz="0" w:space="0" w:color="auto"/>
        <w:right w:val="none" w:sz="0" w:space="0" w:color="auto"/>
      </w:divBdr>
    </w:div>
    <w:div w:id="1341003222">
      <w:bodyDiv w:val="1"/>
      <w:marLeft w:val="0"/>
      <w:marRight w:val="0"/>
      <w:marTop w:val="0"/>
      <w:marBottom w:val="0"/>
      <w:divBdr>
        <w:top w:val="none" w:sz="0" w:space="0" w:color="auto"/>
        <w:left w:val="none" w:sz="0" w:space="0" w:color="auto"/>
        <w:bottom w:val="none" w:sz="0" w:space="0" w:color="auto"/>
        <w:right w:val="none" w:sz="0" w:space="0" w:color="auto"/>
      </w:divBdr>
    </w:div>
    <w:div w:id="1341663667">
      <w:bodyDiv w:val="1"/>
      <w:marLeft w:val="0"/>
      <w:marRight w:val="0"/>
      <w:marTop w:val="0"/>
      <w:marBottom w:val="0"/>
      <w:divBdr>
        <w:top w:val="none" w:sz="0" w:space="0" w:color="auto"/>
        <w:left w:val="none" w:sz="0" w:space="0" w:color="auto"/>
        <w:bottom w:val="none" w:sz="0" w:space="0" w:color="auto"/>
        <w:right w:val="none" w:sz="0" w:space="0" w:color="auto"/>
      </w:divBdr>
    </w:div>
    <w:div w:id="1342195021">
      <w:bodyDiv w:val="1"/>
      <w:marLeft w:val="0"/>
      <w:marRight w:val="0"/>
      <w:marTop w:val="0"/>
      <w:marBottom w:val="0"/>
      <w:divBdr>
        <w:top w:val="none" w:sz="0" w:space="0" w:color="auto"/>
        <w:left w:val="none" w:sz="0" w:space="0" w:color="auto"/>
        <w:bottom w:val="none" w:sz="0" w:space="0" w:color="auto"/>
        <w:right w:val="none" w:sz="0" w:space="0" w:color="auto"/>
      </w:divBdr>
    </w:div>
    <w:div w:id="1342777655">
      <w:bodyDiv w:val="1"/>
      <w:marLeft w:val="0"/>
      <w:marRight w:val="0"/>
      <w:marTop w:val="0"/>
      <w:marBottom w:val="0"/>
      <w:divBdr>
        <w:top w:val="none" w:sz="0" w:space="0" w:color="auto"/>
        <w:left w:val="none" w:sz="0" w:space="0" w:color="auto"/>
        <w:bottom w:val="none" w:sz="0" w:space="0" w:color="auto"/>
        <w:right w:val="none" w:sz="0" w:space="0" w:color="auto"/>
      </w:divBdr>
    </w:div>
    <w:div w:id="1342970755">
      <w:bodyDiv w:val="1"/>
      <w:marLeft w:val="0"/>
      <w:marRight w:val="0"/>
      <w:marTop w:val="0"/>
      <w:marBottom w:val="0"/>
      <w:divBdr>
        <w:top w:val="none" w:sz="0" w:space="0" w:color="auto"/>
        <w:left w:val="none" w:sz="0" w:space="0" w:color="auto"/>
        <w:bottom w:val="none" w:sz="0" w:space="0" w:color="auto"/>
        <w:right w:val="none" w:sz="0" w:space="0" w:color="auto"/>
      </w:divBdr>
    </w:div>
    <w:div w:id="1343239030">
      <w:bodyDiv w:val="1"/>
      <w:marLeft w:val="0"/>
      <w:marRight w:val="0"/>
      <w:marTop w:val="0"/>
      <w:marBottom w:val="0"/>
      <w:divBdr>
        <w:top w:val="none" w:sz="0" w:space="0" w:color="auto"/>
        <w:left w:val="none" w:sz="0" w:space="0" w:color="auto"/>
        <w:bottom w:val="none" w:sz="0" w:space="0" w:color="auto"/>
        <w:right w:val="none" w:sz="0" w:space="0" w:color="auto"/>
      </w:divBdr>
    </w:div>
    <w:div w:id="1346446308">
      <w:bodyDiv w:val="1"/>
      <w:marLeft w:val="0"/>
      <w:marRight w:val="0"/>
      <w:marTop w:val="0"/>
      <w:marBottom w:val="0"/>
      <w:divBdr>
        <w:top w:val="none" w:sz="0" w:space="0" w:color="auto"/>
        <w:left w:val="none" w:sz="0" w:space="0" w:color="auto"/>
        <w:bottom w:val="none" w:sz="0" w:space="0" w:color="auto"/>
        <w:right w:val="none" w:sz="0" w:space="0" w:color="auto"/>
      </w:divBdr>
    </w:div>
    <w:div w:id="1348680419">
      <w:bodyDiv w:val="1"/>
      <w:marLeft w:val="0"/>
      <w:marRight w:val="0"/>
      <w:marTop w:val="0"/>
      <w:marBottom w:val="0"/>
      <w:divBdr>
        <w:top w:val="none" w:sz="0" w:space="0" w:color="auto"/>
        <w:left w:val="none" w:sz="0" w:space="0" w:color="auto"/>
        <w:bottom w:val="none" w:sz="0" w:space="0" w:color="auto"/>
        <w:right w:val="none" w:sz="0" w:space="0" w:color="auto"/>
      </w:divBdr>
    </w:div>
    <w:div w:id="1351376111">
      <w:bodyDiv w:val="1"/>
      <w:marLeft w:val="0"/>
      <w:marRight w:val="0"/>
      <w:marTop w:val="0"/>
      <w:marBottom w:val="0"/>
      <w:divBdr>
        <w:top w:val="none" w:sz="0" w:space="0" w:color="auto"/>
        <w:left w:val="none" w:sz="0" w:space="0" w:color="auto"/>
        <w:bottom w:val="none" w:sz="0" w:space="0" w:color="auto"/>
        <w:right w:val="none" w:sz="0" w:space="0" w:color="auto"/>
      </w:divBdr>
    </w:div>
    <w:div w:id="1351949660">
      <w:bodyDiv w:val="1"/>
      <w:marLeft w:val="0"/>
      <w:marRight w:val="0"/>
      <w:marTop w:val="0"/>
      <w:marBottom w:val="0"/>
      <w:divBdr>
        <w:top w:val="none" w:sz="0" w:space="0" w:color="auto"/>
        <w:left w:val="none" w:sz="0" w:space="0" w:color="auto"/>
        <w:bottom w:val="none" w:sz="0" w:space="0" w:color="auto"/>
        <w:right w:val="none" w:sz="0" w:space="0" w:color="auto"/>
      </w:divBdr>
    </w:div>
    <w:div w:id="1356037270">
      <w:bodyDiv w:val="1"/>
      <w:marLeft w:val="0"/>
      <w:marRight w:val="0"/>
      <w:marTop w:val="0"/>
      <w:marBottom w:val="0"/>
      <w:divBdr>
        <w:top w:val="none" w:sz="0" w:space="0" w:color="auto"/>
        <w:left w:val="none" w:sz="0" w:space="0" w:color="auto"/>
        <w:bottom w:val="none" w:sz="0" w:space="0" w:color="auto"/>
        <w:right w:val="none" w:sz="0" w:space="0" w:color="auto"/>
      </w:divBdr>
    </w:div>
    <w:div w:id="1356737953">
      <w:bodyDiv w:val="1"/>
      <w:marLeft w:val="0"/>
      <w:marRight w:val="0"/>
      <w:marTop w:val="0"/>
      <w:marBottom w:val="0"/>
      <w:divBdr>
        <w:top w:val="none" w:sz="0" w:space="0" w:color="auto"/>
        <w:left w:val="none" w:sz="0" w:space="0" w:color="auto"/>
        <w:bottom w:val="none" w:sz="0" w:space="0" w:color="auto"/>
        <w:right w:val="none" w:sz="0" w:space="0" w:color="auto"/>
      </w:divBdr>
    </w:div>
    <w:div w:id="1357658380">
      <w:bodyDiv w:val="1"/>
      <w:marLeft w:val="0"/>
      <w:marRight w:val="0"/>
      <w:marTop w:val="0"/>
      <w:marBottom w:val="0"/>
      <w:divBdr>
        <w:top w:val="none" w:sz="0" w:space="0" w:color="auto"/>
        <w:left w:val="none" w:sz="0" w:space="0" w:color="auto"/>
        <w:bottom w:val="none" w:sz="0" w:space="0" w:color="auto"/>
        <w:right w:val="none" w:sz="0" w:space="0" w:color="auto"/>
      </w:divBdr>
    </w:div>
    <w:div w:id="1359117730">
      <w:bodyDiv w:val="1"/>
      <w:marLeft w:val="0"/>
      <w:marRight w:val="0"/>
      <w:marTop w:val="0"/>
      <w:marBottom w:val="0"/>
      <w:divBdr>
        <w:top w:val="none" w:sz="0" w:space="0" w:color="auto"/>
        <w:left w:val="none" w:sz="0" w:space="0" w:color="auto"/>
        <w:bottom w:val="none" w:sz="0" w:space="0" w:color="auto"/>
        <w:right w:val="none" w:sz="0" w:space="0" w:color="auto"/>
      </w:divBdr>
    </w:div>
    <w:div w:id="1359238812">
      <w:bodyDiv w:val="1"/>
      <w:marLeft w:val="0"/>
      <w:marRight w:val="0"/>
      <w:marTop w:val="0"/>
      <w:marBottom w:val="0"/>
      <w:divBdr>
        <w:top w:val="none" w:sz="0" w:space="0" w:color="auto"/>
        <w:left w:val="none" w:sz="0" w:space="0" w:color="auto"/>
        <w:bottom w:val="none" w:sz="0" w:space="0" w:color="auto"/>
        <w:right w:val="none" w:sz="0" w:space="0" w:color="auto"/>
      </w:divBdr>
    </w:div>
    <w:div w:id="1360205462">
      <w:bodyDiv w:val="1"/>
      <w:marLeft w:val="0"/>
      <w:marRight w:val="0"/>
      <w:marTop w:val="0"/>
      <w:marBottom w:val="0"/>
      <w:divBdr>
        <w:top w:val="none" w:sz="0" w:space="0" w:color="auto"/>
        <w:left w:val="none" w:sz="0" w:space="0" w:color="auto"/>
        <w:bottom w:val="none" w:sz="0" w:space="0" w:color="auto"/>
        <w:right w:val="none" w:sz="0" w:space="0" w:color="auto"/>
      </w:divBdr>
    </w:div>
    <w:div w:id="1360625064">
      <w:bodyDiv w:val="1"/>
      <w:marLeft w:val="0"/>
      <w:marRight w:val="0"/>
      <w:marTop w:val="0"/>
      <w:marBottom w:val="0"/>
      <w:divBdr>
        <w:top w:val="none" w:sz="0" w:space="0" w:color="auto"/>
        <w:left w:val="none" w:sz="0" w:space="0" w:color="auto"/>
        <w:bottom w:val="none" w:sz="0" w:space="0" w:color="auto"/>
        <w:right w:val="none" w:sz="0" w:space="0" w:color="auto"/>
      </w:divBdr>
    </w:div>
    <w:div w:id="1364743431">
      <w:bodyDiv w:val="1"/>
      <w:marLeft w:val="0"/>
      <w:marRight w:val="0"/>
      <w:marTop w:val="0"/>
      <w:marBottom w:val="0"/>
      <w:divBdr>
        <w:top w:val="none" w:sz="0" w:space="0" w:color="auto"/>
        <w:left w:val="none" w:sz="0" w:space="0" w:color="auto"/>
        <w:bottom w:val="none" w:sz="0" w:space="0" w:color="auto"/>
        <w:right w:val="none" w:sz="0" w:space="0" w:color="auto"/>
      </w:divBdr>
    </w:div>
    <w:div w:id="1366637358">
      <w:bodyDiv w:val="1"/>
      <w:marLeft w:val="0"/>
      <w:marRight w:val="0"/>
      <w:marTop w:val="0"/>
      <w:marBottom w:val="0"/>
      <w:divBdr>
        <w:top w:val="none" w:sz="0" w:space="0" w:color="auto"/>
        <w:left w:val="none" w:sz="0" w:space="0" w:color="auto"/>
        <w:bottom w:val="none" w:sz="0" w:space="0" w:color="auto"/>
        <w:right w:val="none" w:sz="0" w:space="0" w:color="auto"/>
      </w:divBdr>
    </w:div>
    <w:div w:id="1367372340">
      <w:bodyDiv w:val="1"/>
      <w:marLeft w:val="0"/>
      <w:marRight w:val="0"/>
      <w:marTop w:val="0"/>
      <w:marBottom w:val="0"/>
      <w:divBdr>
        <w:top w:val="none" w:sz="0" w:space="0" w:color="auto"/>
        <w:left w:val="none" w:sz="0" w:space="0" w:color="auto"/>
        <w:bottom w:val="none" w:sz="0" w:space="0" w:color="auto"/>
        <w:right w:val="none" w:sz="0" w:space="0" w:color="auto"/>
      </w:divBdr>
    </w:div>
    <w:div w:id="1368867299">
      <w:bodyDiv w:val="1"/>
      <w:marLeft w:val="0"/>
      <w:marRight w:val="0"/>
      <w:marTop w:val="0"/>
      <w:marBottom w:val="0"/>
      <w:divBdr>
        <w:top w:val="none" w:sz="0" w:space="0" w:color="auto"/>
        <w:left w:val="none" w:sz="0" w:space="0" w:color="auto"/>
        <w:bottom w:val="none" w:sz="0" w:space="0" w:color="auto"/>
        <w:right w:val="none" w:sz="0" w:space="0" w:color="auto"/>
      </w:divBdr>
    </w:div>
    <w:div w:id="1368992175">
      <w:bodyDiv w:val="1"/>
      <w:marLeft w:val="0"/>
      <w:marRight w:val="0"/>
      <w:marTop w:val="0"/>
      <w:marBottom w:val="0"/>
      <w:divBdr>
        <w:top w:val="none" w:sz="0" w:space="0" w:color="auto"/>
        <w:left w:val="none" w:sz="0" w:space="0" w:color="auto"/>
        <w:bottom w:val="none" w:sz="0" w:space="0" w:color="auto"/>
        <w:right w:val="none" w:sz="0" w:space="0" w:color="auto"/>
      </w:divBdr>
    </w:div>
    <w:div w:id="1369181358">
      <w:bodyDiv w:val="1"/>
      <w:marLeft w:val="0"/>
      <w:marRight w:val="0"/>
      <w:marTop w:val="0"/>
      <w:marBottom w:val="0"/>
      <w:divBdr>
        <w:top w:val="none" w:sz="0" w:space="0" w:color="auto"/>
        <w:left w:val="none" w:sz="0" w:space="0" w:color="auto"/>
        <w:bottom w:val="none" w:sz="0" w:space="0" w:color="auto"/>
        <w:right w:val="none" w:sz="0" w:space="0" w:color="auto"/>
      </w:divBdr>
    </w:div>
    <w:div w:id="1369841705">
      <w:bodyDiv w:val="1"/>
      <w:marLeft w:val="0"/>
      <w:marRight w:val="0"/>
      <w:marTop w:val="0"/>
      <w:marBottom w:val="0"/>
      <w:divBdr>
        <w:top w:val="none" w:sz="0" w:space="0" w:color="auto"/>
        <w:left w:val="none" w:sz="0" w:space="0" w:color="auto"/>
        <w:bottom w:val="none" w:sz="0" w:space="0" w:color="auto"/>
        <w:right w:val="none" w:sz="0" w:space="0" w:color="auto"/>
      </w:divBdr>
    </w:div>
    <w:div w:id="1371152146">
      <w:bodyDiv w:val="1"/>
      <w:marLeft w:val="0"/>
      <w:marRight w:val="0"/>
      <w:marTop w:val="0"/>
      <w:marBottom w:val="0"/>
      <w:divBdr>
        <w:top w:val="none" w:sz="0" w:space="0" w:color="auto"/>
        <w:left w:val="none" w:sz="0" w:space="0" w:color="auto"/>
        <w:bottom w:val="none" w:sz="0" w:space="0" w:color="auto"/>
        <w:right w:val="none" w:sz="0" w:space="0" w:color="auto"/>
      </w:divBdr>
    </w:div>
    <w:div w:id="1372607501">
      <w:bodyDiv w:val="1"/>
      <w:marLeft w:val="0"/>
      <w:marRight w:val="0"/>
      <w:marTop w:val="0"/>
      <w:marBottom w:val="0"/>
      <w:divBdr>
        <w:top w:val="none" w:sz="0" w:space="0" w:color="auto"/>
        <w:left w:val="none" w:sz="0" w:space="0" w:color="auto"/>
        <w:bottom w:val="none" w:sz="0" w:space="0" w:color="auto"/>
        <w:right w:val="none" w:sz="0" w:space="0" w:color="auto"/>
      </w:divBdr>
    </w:div>
    <w:div w:id="1373533372">
      <w:bodyDiv w:val="1"/>
      <w:marLeft w:val="0"/>
      <w:marRight w:val="0"/>
      <w:marTop w:val="0"/>
      <w:marBottom w:val="0"/>
      <w:divBdr>
        <w:top w:val="none" w:sz="0" w:space="0" w:color="auto"/>
        <w:left w:val="none" w:sz="0" w:space="0" w:color="auto"/>
        <w:bottom w:val="none" w:sz="0" w:space="0" w:color="auto"/>
        <w:right w:val="none" w:sz="0" w:space="0" w:color="auto"/>
      </w:divBdr>
    </w:div>
    <w:div w:id="1375084018">
      <w:bodyDiv w:val="1"/>
      <w:marLeft w:val="0"/>
      <w:marRight w:val="0"/>
      <w:marTop w:val="0"/>
      <w:marBottom w:val="0"/>
      <w:divBdr>
        <w:top w:val="none" w:sz="0" w:space="0" w:color="auto"/>
        <w:left w:val="none" w:sz="0" w:space="0" w:color="auto"/>
        <w:bottom w:val="none" w:sz="0" w:space="0" w:color="auto"/>
        <w:right w:val="none" w:sz="0" w:space="0" w:color="auto"/>
      </w:divBdr>
    </w:div>
    <w:div w:id="1376463866">
      <w:bodyDiv w:val="1"/>
      <w:marLeft w:val="0"/>
      <w:marRight w:val="0"/>
      <w:marTop w:val="0"/>
      <w:marBottom w:val="0"/>
      <w:divBdr>
        <w:top w:val="none" w:sz="0" w:space="0" w:color="auto"/>
        <w:left w:val="none" w:sz="0" w:space="0" w:color="auto"/>
        <w:bottom w:val="none" w:sz="0" w:space="0" w:color="auto"/>
        <w:right w:val="none" w:sz="0" w:space="0" w:color="auto"/>
      </w:divBdr>
    </w:div>
    <w:div w:id="1376537659">
      <w:bodyDiv w:val="1"/>
      <w:marLeft w:val="0"/>
      <w:marRight w:val="0"/>
      <w:marTop w:val="0"/>
      <w:marBottom w:val="0"/>
      <w:divBdr>
        <w:top w:val="none" w:sz="0" w:space="0" w:color="auto"/>
        <w:left w:val="none" w:sz="0" w:space="0" w:color="auto"/>
        <w:bottom w:val="none" w:sz="0" w:space="0" w:color="auto"/>
        <w:right w:val="none" w:sz="0" w:space="0" w:color="auto"/>
      </w:divBdr>
    </w:div>
    <w:div w:id="1379210356">
      <w:bodyDiv w:val="1"/>
      <w:marLeft w:val="0"/>
      <w:marRight w:val="0"/>
      <w:marTop w:val="0"/>
      <w:marBottom w:val="0"/>
      <w:divBdr>
        <w:top w:val="none" w:sz="0" w:space="0" w:color="auto"/>
        <w:left w:val="none" w:sz="0" w:space="0" w:color="auto"/>
        <w:bottom w:val="none" w:sz="0" w:space="0" w:color="auto"/>
        <w:right w:val="none" w:sz="0" w:space="0" w:color="auto"/>
      </w:divBdr>
    </w:div>
    <w:div w:id="1379547094">
      <w:bodyDiv w:val="1"/>
      <w:marLeft w:val="0"/>
      <w:marRight w:val="0"/>
      <w:marTop w:val="0"/>
      <w:marBottom w:val="0"/>
      <w:divBdr>
        <w:top w:val="none" w:sz="0" w:space="0" w:color="auto"/>
        <w:left w:val="none" w:sz="0" w:space="0" w:color="auto"/>
        <w:bottom w:val="none" w:sz="0" w:space="0" w:color="auto"/>
        <w:right w:val="none" w:sz="0" w:space="0" w:color="auto"/>
      </w:divBdr>
    </w:div>
    <w:div w:id="1380015454">
      <w:bodyDiv w:val="1"/>
      <w:marLeft w:val="0"/>
      <w:marRight w:val="0"/>
      <w:marTop w:val="0"/>
      <w:marBottom w:val="0"/>
      <w:divBdr>
        <w:top w:val="none" w:sz="0" w:space="0" w:color="auto"/>
        <w:left w:val="none" w:sz="0" w:space="0" w:color="auto"/>
        <w:bottom w:val="none" w:sz="0" w:space="0" w:color="auto"/>
        <w:right w:val="none" w:sz="0" w:space="0" w:color="auto"/>
      </w:divBdr>
    </w:div>
    <w:div w:id="1380401147">
      <w:bodyDiv w:val="1"/>
      <w:marLeft w:val="0"/>
      <w:marRight w:val="0"/>
      <w:marTop w:val="0"/>
      <w:marBottom w:val="0"/>
      <w:divBdr>
        <w:top w:val="none" w:sz="0" w:space="0" w:color="auto"/>
        <w:left w:val="none" w:sz="0" w:space="0" w:color="auto"/>
        <w:bottom w:val="none" w:sz="0" w:space="0" w:color="auto"/>
        <w:right w:val="none" w:sz="0" w:space="0" w:color="auto"/>
      </w:divBdr>
    </w:div>
    <w:div w:id="1380596156">
      <w:bodyDiv w:val="1"/>
      <w:marLeft w:val="0"/>
      <w:marRight w:val="0"/>
      <w:marTop w:val="0"/>
      <w:marBottom w:val="0"/>
      <w:divBdr>
        <w:top w:val="none" w:sz="0" w:space="0" w:color="auto"/>
        <w:left w:val="none" w:sz="0" w:space="0" w:color="auto"/>
        <w:bottom w:val="none" w:sz="0" w:space="0" w:color="auto"/>
        <w:right w:val="none" w:sz="0" w:space="0" w:color="auto"/>
      </w:divBdr>
    </w:div>
    <w:div w:id="1380931641">
      <w:bodyDiv w:val="1"/>
      <w:marLeft w:val="0"/>
      <w:marRight w:val="0"/>
      <w:marTop w:val="0"/>
      <w:marBottom w:val="0"/>
      <w:divBdr>
        <w:top w:val="none" w:sz="0" w:space="0" w:color="auto"/>
        <w:left w:val="none" w:sz="0" w:space="0" w:color="auto"/>
        <w:bottom w:val="none" w:sz="0" w:space="0" w:color="auto"/>
        <w:right w:val="none" w:sz="0" w:space="0" w:color="auto"/>
      </w:divBdr>
    </w:div>
    <w:div w:id="1381132653">
      <w:bodyDiv w:val="1"/>
      <w:marLeft w:val="0"/>
      <w:marRight w:val="0"/>
      <w:marTop w:val="0"/>
      <w:marBottom w:val="0"/>
      <w:divBdr>
        <w:top w:val="none" w:sz="0" w:space="0" w:color="auto"/>
        <w:left w:val="none" w:sz="0" w:space="0" w:color="auto"/>
        <w:bottom w:val="none" w:sz="0" w:space="0" w:color="auto"/>
        <w:right w:val="none" w:sz="0" w:space="0" w:color="auto"/>
      </w:divBdr>
    </w:div>
    <w:div w:id="1381243554">
      <w:bodyDiv w:val="1"/>
      <w:marLeft w:val="0"/>
      <w:marRight w:val="0"/>
      <w:marTop w:val="0"/>
      <w:marBottom w:val="0"/>
      <w:divBdr>
        <w:top w:val="none" w:sz="0" w:space="0" w:color="auto"/>
        <w:left w:val="none" w:sz="0" w:space="0" w:color="auto"/>
        <w:bottom w:val="none" w:sz="0" w:space="0" w:color="auto"/>
        <w:right w:val="none" w:sz="0" w:space="0" w:color="auto"/>
      </w:divBdr>
    </w:div>
    <w:div w:id="1381857957">
      <w:bodyDiv w:val="1"/>
      <w:marLeft w:val="0"/>
      <w:marRight w:val="0"/>
      <w:marTop w:val="0"/>
      <w:marBottom w:val="0"/>
      <w:divBdr>
        <w:top w:val="none" w:sz="0" w:space="0" w:color="auto"/>
        <w:left w:val="none" w:sz="0" w:space="0" w:color="auto"/>
        <w:bottom w:val="none" w:sz="0" w:space="0" w:color="auto"/>
        <w:right w:val="none" w:sz="0" w:space="0" w:color="auto"/>
      </w:divBdr>
    </w:div>
    <w:div w:id="1382247300">
      <w:bodyDiv w:val="1"/>
      <w:marLeft w:val="0"/>
      <w:marRight w:val="0"/>
      <w:marTop w:val="0"/>
      <w:marBottom w:val="0"/>
      <w:divBdr>
        <w:top w:val="none" w:sz="0" w:space="0" w:color="auto"/>
        <w:left w:val="none" w:sz="0" w:space="0" w:color="auto"/>
        <w:bottom w:val="none" w:sz="0" w:space="0" w:color="auto"/>
        <w:right w:val="none" w:sz="0" w:space="0" w:color="auto"/>
      </w:divBdr>
    </w:div>
    <w:div w:id="1382286375">
      <w:bodyDiv w:val="1"/>
      <w:marLeft w:val="0"/>
      <w:marRight w:val="0"/>
      <w:marTop w:val="0"/>
      <w:marBottom w:val="0"/>
      <w:divBdr>
        <w:top w:val="none" w:sz="0" w:space="0" w:color="auto"/>
        <w:left w:val="none" w:sz="0" w:space="0" w:color="auto"/>
        <w:bottom w:val="none" w:sz="0" w:space="0" w:color="auto"/>
        <w:right w:val="none" w:sz="0" w:space="0" w:color="auto"/>
      </w:divBdr>
    </w:div>
    <w:div w:id="1382944612">
      <w:bodyDiv w:val="1"/>
      <w:marLeft w:val="0"/>
      <w:marRight w:val="0"/>
      <w:marTop w:val="0"/>
      <w:marBottom w:val="0"/>
      <w:divBdr>
        <w:top w:val="none" w:sz="0" w:space="0" w:color="auto"/>
        <w:left w:val="none" w:sz="0" w:space="0" w:color="auto"/>
        <w:bottom w:val="none" w:sz="0" w:space="0" w:color="auto"/>
        <w:right w:val="none" w:sz="0" w:space="0" w:color="auto"/>
      </w:divBdr>
    </w:div>
    <w:div w:id="1383208355">
      <w:bodyDiv w:val="1"/>
      <w:marLeft w:val="0"/>
      <w:marRight w:val="0"/>
      <w:marTop w:val="0"/>
      <w:marBottom w:val="0"/>
      <w:divBdr>
        <w:top w:val="none" w:sz="0" w:space="0" w:color="auto"/>
        <w:left w:val="none" w:sz="0" w:space="0" w:color="auto"/>
        <w:bottom w:val="none" w:sz="0" w:space="0" w:color="auto"/>
        <w:right w:val="none" w:sz="0" w:space="0" w:color="auto"/>
      </w:divBdr>
    </w:div>
    <w:div w:id="1383556826">
      <w:bodyDiv w:val="1"/>
      <w:marLeft w:val="0"/>
      <w:marRight w:val="0"/>
      <w:marTop w:val="0"/>
      <w:marBottom w:val="0"/>
      <w:divBdr>
        <w:top w:val="none" w:sz="0" w:space="0" w:color="auto"/>
        <w:left w:val="none" w:sz="0" w:space="0" w:color="auto"/>
        <w:bottom w:val="none" w:sz="0" w:space="0" w:color="auto"/>
        <w:right w:val="none" w:sz="0" w:space="0" w:color="auto"/>
      </w:divBdr>
    </w:div>
    <w:div w:id="1383603280">
      <w:bodyDiv w:val="1"/>
      <w:marLeft w:val="0"/>
      <w:marRight w:val="0"/>
      <w:marTop w:val="0"/>
      <w:marBottom w:val="0"/>
      <w:divBdr>
        <w:top w:val="none" w:sz="0" w:space="0" w:color="auto"/>
        <w:left w:val="none" w:sz="0" w:space="0" w:color="auto"/>
        <w:bottom w:val="none" w:sz="0" w:space="0" w:color="auto"/>
        <w:right w:val="none" w:sz="0" w:space="0" w:color="auto"/>
      </w:divBdr>
    </w:div>
    <w:div w:id="1385254045">
      <w:bodyDiv w:val="1"/>
      <w:marLeft w:val="0"/>
      <w:marRight w:val="0"/>
      <w:marTop w:val="0"/>
      <w:marBottom w:val="0"/>
      <w:divBdr>
        <w:top w:val="none" w:sz="0" w:space="0" w:color="auto"/>
        <w:left w:val="none" w:sz="0" w:space="0" w:color="auto"/>
        <w:bottom w:val="none" w:sz="0" w:space="0" w:color="auto"/>
        <w:right w:val="none" w:sz="0" w:space="0" w:color="auto"/>
      </w:divBdr>
    </w:div>
    <w:div w:id="1388912955">
      <w:bodyDiv w:val="1"/>
      <w:marLeft w:val="0"/>
      <w:marRight w:val="0"/>
      <w:marTop w:val="0"/>
      <w:marBottom w:val="0"/>
      <w:divBdr>
        <w:top w:val="none" w:sz="0" w:space="0" w:color="auto"/>
        <w:left w:val="none" w:sz="0" w:space="0" w:color="auto"/>
        <w:bottom w:val="none" w:sz="0" w:space="0" w:color="auto"/>
        <w:right w:val="none" w:sz="0" w:space="0" w:color="auto"/>
      </w:divBdr>
    </w:div>
    <w:div w:id="1389107505">
      <w:bodyDiv w:val="1"/>
      <w:marLeft w:val="0"/>
      <w:marRight w:val="0"/>
      <w:marTop w:val="0"/>
      <w:marBottom w:val="0"/>
      <w:divBdr>
        <w:top w:val="none" w:sz="0" w:space="0" w:color="auto"/>
        <w:left w:val="none" w:sz="0" w:space="0" w:color="auto"/>
        <w:bottom w:val="none" w:sz="0" w:space="0" w:color="auto"/>
        <w:right w:val="none" w:sz="0" w:space="0" w:color="auto"/>
      </w:divBdr>
    </w:div>
    <w:div w:id="1389648463">
      <w:bodyDiv w:val="1"/>
      <w:marLeft w:val="0"/>
      <w:marRight w:val="0"/>
      <w:marTop w:val="0"/>
      <w:marBottom w:val="0"/>
      <w:divBdr>
        <w:top w:val="none" w:sz="0" w:space="0" w:color="auto"/>
        <w:left w:val="none" w:sz="0" w:space="0" w:color="auto"/>
        <w:bottom w:val="none" w:sz="0" w:space="0" w:color="auto"/>
        <w:right w:val="none" w:sz="0" w:space="0" w:color="auto"/>
      </w:divBdr>
    </w:div>
    <w:div w:id="1391226515">
      <w:bodyDiv w:val="1"/>
      <w:marLeft w:val="0"/>
      <w:marRight w:val="0"/>
      <w:marTop w:val="0"/>
      <w:marBottom w:val="0"/>
      <w:divBdr>
        <w:top w:val="none" w:sz="0" w:space="0" w:color="auto"/>
        <w:left w:val="none" w:sz="0" w:space="0" w:color="auto"/>
        <w:bottom w:val="none" w:sz="0" w:space="0" w:color="auto"/>
        <w:right w:val="none" w:sz="0" w:space="0" w:color="auto"/>
      </w:divBdr>
    </w:div>
    <w:div w:id="1391227453">
      <w:bodyDiv w:val="1"/>
      <w:marLeft w:val="0"/>
      <w:marRight w:val="0"/>
      <w:marTop w:val="0"/>
      <w:marBottom w:val="0"/>
      <w:divBdr>
        <w:top w:val="none" w:sz="0" w:space="0" w:color="auto"/>
        <w:left w:val="none" w:sz="0" w:space="0" w:color="auto"/>
        <w:bottom w:val="none" w:sz="0" w:space="0" w:color="auto"/>
        <w:right w:val="none" w:sz="0" w:space="0" w:color="auto"/>
      </w:divBdr>
    </w:div>
    <w:div w:id="1392264003">
      <w:bodyDiv w:val="1"/>
      <w:marLeft w:val="0"/>
      <w:marRight w:val="0"/>
      <w:marTop w:val="0"/>
      <w:marBottom w:val="0"/>
      <w:divBdr>
        <w:top w:val="none" w:sz="0" w:space="0" w:color="auto"/>
        <w:left w:val="none" w:sz="0" w:space="0" w:color="auto"/>
        <w:bottom w:val="none" w:sz="0" w:space="0" w:color="auto"/>
        <w:right w:val="none" w:sz="0" w:space="0" w:color="auto"/>
      </w:divBdr>
    </w:div>
    <w:div w:id="1392927748">
      <w:bodyDiv w:val="1"/>
      <w:marLeft w:val="0"/>
      <w:marRight w:val="0"/>
      <w:marTop w:val="0"/>
      <w:marBottom w:val="0"/>
      <w:divBdr>
        <w:top w:val="none" w:sz="0" w:space="0" w:color="auto"/>
        <w:left w:val="none" w:sz="0" w:space="0" w:color="auto"/>
        <w:bottom w:val="none" w:sz="0" w:space="0" w:color="auto"/>
        <w:right w:val="none" w:sz="0" w:space="0" w:color="auto"/>
      </w:divBdr>
    </w:div>
    <w:div w:id="1393038988">
      <w:bodyDiv w:val="1"/>
      <w:marLeft w:val="0"/>
      <w:marRight w:val="0"/>
      <w:marTop w:val="0"/>
      <w:marBottom w:val="0"/>
      <w:divBdr>
        <w:top w:val="none" w:sz="0" w:space="0" w:color="auto"/>
        <w:left w:val="none" w:sz="0" w:space="0" w:color="auto"/>
        <w:bottom w:val="none" w:sz="0" w:space="0" w:color="auto"/>
        <w:right w:val="none" w:sz="0" w:space="0" w:color="auto"/>
      </w:divBdr>
    </w:div>
    <w:div w:id="1393305861">
      <w:bodyDiv w:val="1"/>
      <w:marLeft w:val="0"/>
      <w:marRight w:val="0"/>
      <w:marTop w:val="0"/>
      <w:marBottom w:val="0"/>
      <w:divBdr>
        <w:top w:val="none" w:sz="0" w:space="0" w:color="auto"/>
        <w:left w:val="none" w:sz="0" w:space="0" w:color="auto"/>
        <w:bottom w:val="none" w:sz="0" w:space="0" w:color="auto"/>
        <w:right w:val="none" w:sz="0" w:space="0" w:color="auto"/>
      </w:divBdr>
    </w:div>
    <w:div w:id="1393309120">
      <w:bodyDiv w:val="1"/>
      <w:marLeft w:val="0"/>
      <w:marRight w:val="0"/>
      <w:marTop w:val="0"/>
      <w:marBottom w:val="0"/>
      <w:divBdr>
        <w:top w:val="none" w:sz="0" w:space="0" w:color="auto"/>
        <w:left w:val="none" w:sz="0" w:space="0" w:color="auto"/>
        <w:bottom w:val="none" w:sz="0" w:space="0" w:color="auto"/>
        <w:right w:val="none" w:sz="0" w:space="0" w:color="auto"/>
      </w:divBdr>
    </w:div>
    <w:div w:id="1394545534">
      <w:bodyDiv w:val="1"/>
      <w:marLeft w:val="0"/>
      <w:marRight w:val="0"/>
      <w:marTop w:val="0"/>
      <w:marBottom w:val="0"/>
      <w:divBdr>
        <w:top w:val="none" w:sz="0" w:space="0" w:color="auto"/>
        <w:left w:val="none" w:sz="0" w:space="0" w:color="auto"/>
        <w:bottom w:val="none" w:sz="0" w:space="0" w:color="auto"/>
        <w:right w:val="none" w:sz="0" w:space="0" w:color="auto"/>
      </w:divBdr>
    </w:div>
    <w:div w:id="1394963743">
      <w:bodyDiv w:val="1"/>
      <w:marLeft w:val="0"/>
      <w:marRight w:val="0"/>
      <w:marTop w:val="0"/>
      <w:marBottom w:val="0"/>
      <w:divBdr>
        <w:top w:val="none" w:sz="0" w:space="0" w:color="auto"/>
        <w:left w:val="none" w:sz="0" w:space="0" w:color="auto"/>
        <w:bottom w:val="none" w:sz="0" w:space="0" w:color="auto"/>
        <w:right w:val="none" w:sz="0" w:space="0" w:color="auto"/>
      </w:divBdr>
    </w:div>
    <w:div w:id="1397781114">
      <w:bodyDiv w:val="1"/>
      <w:marLeft w:val="0"/>
      <w:marRight w:val="0"/>
      <w:marTop w:val="0"/>
      <w:marBottom w:val="0"/>
      <w:divBdr>
        <w:top w:val="none" w:sz="0" w:space="0" w:color="auto"/>
        <w:left w:val="none" w:sz="0" w:space="0" w:color="auto"/>
        <w:bottom w:val="none" w:sz="0" w:space="0" w:color="auto"/>
        <w:right w:val="none" w:sz="0" w:space="0" w:color="auto"/>
      </w:divBdr>
    </w:div>
    <w:div w:id="1398359337">
      <w:bodyDiv w:val="1"/>
      <w:marLeft w:val="0"/>
      <w:marRight w:val="0"/>
      <w:marTop w:val="0"/>
      <w:marBottom w:val="0"/>
      <w:divBdr>
        <w:top w:val="none" w:sz="0" w:space="0" w:color="auto"/>
        <w:left w:val="none" w:sz="0" w:space="0" w:color="auto"/>
        <w:bottom w:val="none" w:sz="0" w:space="0" w:color="auto"/>
        <w:right w:val="none" w:sz="0" w:space="0" w:color="auto"/>
      </w:divBdr>
    </w:div>
    <w:div w:id="1400789837">
      <w:bodyDiv w:val="1"/>
      <w:marLeft w:val="0"/>
      <w:marRight w:val="0"/>
      <w:marTop w:val="0"/>
      <w:marBottom w:val="0"/>
      <w:divBdr>
        <w:top w:val="none" w:sz="0" w:space="0" w:color="auto"/>
        <w:left w:val="none" w:sz="0" w:space="0" w:color="auto"/>
        <w:bottom w:val="none" w:sz="0" w:space="0" w:color="auto"/>
        <w:right w:val="none" w:sz="0" w:space="0" w:color="auto"/>
      </w:divBdr>
    </w:div>
    <w:div w:id="1402556461">
      <w:bodyDiv w:val="1"/>
      <w:marLeft w:val="0"/>
      <w:marRight w:val="0"/>
      <w:marTop w:val="0"/>
      <w:marBottom w:val="0"/>
      <w:divBdr>
        <w:top w:val="none" w:sz="0" w:space="0" w:color="auto"/>
        <w:left w:val="none" w:sz="0" w:space="0" w:color="auto"/>
        <w:bottom w:val="none" w:sz="0" w:space="0" w:color="auto"/>
        <w:right w:val="none" w:sz="0" w:space="0" w:color="auto"/>
      </w:divBdr>
    </w:div>
    <w:div w:id="1402677311">
      <w:bodyDiv w:val="1"/>
      <w:marLeft w:val="0"/>
      <w:marRight w:val="0"/>
      <w:marTop w:val="0"/>
      <w:marBottom w:val="0"/>
      <w:divBdr>
        <w:top w:val="none" w:sz="0" w:space="0" w:color="auto"/>
        <w:left w:val="none" w:sz="0" w:space="0" w:color="auto"/>
        <w:bottom w:val="none" w:sz="0" w:space="0" w:color="auto"/>
        <w:right w:val="none" w:sz="0" w:space="0" w:color="auto"/>
      </w:divBdr>
    </w:div>
    <w:div w:id="1403016526">
      <w:bodyDiv w:val="1"/>
      <w:marLeft w:val="0"/>
      <w:marRight w:val="0"/>
      <w:marTop w:val="0"/>
      <w:marBottom w:val="0"/>
      <w:divBdr>
        <w:top w:val="none" w:sz="0" w:space="0" w:color="auto"/>
        <w:left w:val="none" w:sz="0" w:space="0" w:color="auto"/>
        <w:bottom w:val="none" w:sz="0" w:space="0" w:color="auto"/>
        <w:right w:val="none" w:sz="0" w:space="0" w:color="auto"/>
      </w:divBdr>
    </w:div>
    <w:div w:id="1403021318">
      <w:bodyDiv w:val="1"/>
      <w:marLeft w:val="0"/>
      <w:marRight w:val="0"/>
      <w:marTop w:val="0"/>
      <w:marBottom w:val="0"/>
      <w:divBdr>
        <w:top w:val="none" w:sz="0" w:space="0" w:color="auto"/>
        <w:left w:val="none" w:sz="0" w:space="0" w:color="auto"/>
        <w:bottom w:val="none" w:sz="0" w:space="0" w:color="auto"/>
        <w:right w:val="none" w:sz="0" w:space="0" w:color="auto"/>
      </w:divBdr>
    </w:div>
    <w:div w:id="1404336286">
      <w:bodyDiv w:val="1"/>
      <w:marLeft w:val="0"/>
      <w:marRight w:val="0"/>
      <w:marTop w:val="0"/>
      <w:marBottom w:val="0"/>
      <w:divBdr>
        <w:top w:val="none" w:sz="0" w:space="0" w:color="auto"/>
        <w:left w:val="none" w:sz="0" w:space="0" w:color="auto"/>
        <w:bottom w:val="none" w:sz="0" w:space="0" w:color="auto"/>
        <w:right w:val="none" w:sz="0" w:space="0" w:color="auto"/>
      </w:divBdr>
    </w:div>
    <w:div w:id="1404450543">
      <w:bodyDiv w:val="1"/>
      <w:marLeft w:val="0"/>
      <w:marRight w:val="0"/>
      <w:marTop w:val="0"/>
      <w:marBottom w:val="0"/>
      <w:divBdr>
        <w:top w:val="none" w:sz="0" w:space="0" w:color="auto"/>
        <w:left w:val="none" w:sz="0" w:space="0" w:color="auto"/>
        <w:bottom w:val="none" w:sz="0" w:space="0" w:color="auto"/>
        <w:right w:val="none" w:sz="0" w:space="0" w:color="auto"/>
      </w:divBdr>
    </w:div>
    <w:div w:id="1404789481">
      <w:bodyDiv w:val="1"/>
      <w:marLeft w:val="0"/>
      <w:marRight w:val="0"/>
      <w:marTop w:val="0"/>
      <w:marBottom w:val="0"/>
      <w:divBdr>
        <w:top w:val="none" w:sz="0" w:space="0" w:color="auto"/>
        <w:left w:val="none" w:sz="0" w:space="0" w:color="auto"/>
        <w:bottom w:val="none" w:sz="0" w:space="0" w:color="auto"/>
        <w:right w:val="none" w:sz="0" w:space="0" w:color="auto"/>
      </w:divBdr>
    </w:div>
    <w:div w:id="1406028767">
      <w:bodyDiv w:val="1"/>
      <w:marLeft w:val="0"/>
      <w:marRight w:val="0"/>
      <w:marTop w:val="0"/>
      <w:marBottom w:val="0"/>
      <w:divBdr>
        <w:top w:val="none" w:sz="0" w:space="0" w:color="auto"/>
        <w:left w:val="none" w:sz="0" w:space="0" w:color="auto"/>
        <w:bottom w:val="none" w:sz="0" w:space="0" w:color="auto"/>
        <w:right w:val="none" w:sz="0" w:space="0" w:color="auto"/>
      </w:divBdr>
    </w:div>
    <w:div w:id="1406103064">
      <w:bodyDiv w:val="1"/>
      <w:marLeft w:val="0"/>
      <w:marRight w:val="0"/>
      <w:marTop w:val="0"/>
      <w:marBottom w:val="0"/>
      <w:divBdr>
        <w:top w:val="none" w:sz="0" w:space="0" w:color="auto"/>
        <w:left w:val="none" w:sz="0" w:space="0" w:color="auto"/>
        <w:bottom w:val="none" w:sz="0" w:space="0" w:color="auto"/>
        <w:right w:val="none" w:sz="0" w:space="0" w:color="auto"/>
      </w:divBdr>
    </w:div>
    <w:div w:id="1406411012">
      <w:bodyDiv w:val="1"/>
      <w:marLeft w:val="0"/>
      <w:marRight w:val="0"/>
      <w:marTop w:val="0"/>
      <w:marBottom w:val="0"/>
      <w:divBdr>
        <w:top w:val="none" w:sz="0" w:space="0" w:color="auto"/>
        <w:left w:val="none" w:sz="0" w:space="0" w:color="auto"/>
        <w:bottom w:val="none" w:sz="0" w:space="0" w:color="auto"/>
        <w:right w:val="none" w:sz="0" w:space="0" w:color="auto"/>
      </w:divBdr>
    </w:div>
    <w:div w:id="1408727326">
      <w:bodyDiv w:val="1"/>
      <w:marLeft w:val="0"/>
      <w:marRight w:val="0"/>
      <w:marTop w:val="0"/>
      <w:marBottom w:val="0"/>
      <w:divBdr>
        <w:top w:val="none" w:sz="0" w:space="0" w:color="auto"/>
        <w:left w:val="none" w:sz="0" w:space="0" w:color="auto"/>
        <w:bottom w:val="none" w:sz="0" w:space="0" w:color="auto"/>
        <w:right w:val="none" w:sz="0" w:space="0" w:color="auto"/>
      </w:divBdr>
    </w:div>
    <w:div w:id="1410157522">
      <w:bodyDiv w:val="1"/>
      <w:marLeft w:val="0"/>
      <w:marRight w:val="0"/>
      <w:marTop w:val="0"/>
      <w:marBottom w:val="0"/>
      <w:divBdr>
        <w:top w:val="none" w:sz="0" w:space="0" w:color="auto"/>
        <w:left w:val="none" w:sz="0" w:space="0" w:color="auto"/>
        <w:bottom w:val="none" w:sz="0" w:space="0" w:color="auto"/>
        <w:right w:val="none" w:sz="0" w:space="0" w:color="auto"/>
      </w:divBdr>
    </w:div>
    <w:div w:id="1411854831">
      <w:bodyDiv w:val="1"/>
      <w:marLeft w:val="0"/>
      <w:marRight w:val="0"/>
      <w:marTop w:val="0"/>
      <w:marBottom w:val="0"/>
      <w:divBdr>
        <w:top w:val="none" w:sz="0" w:space="0" w:color="auto"/>
        <w:left w:val="none" w:sz="0" w:space="0" w:color="auto"/>
        <w:bottom w:val="none" w:sz="0" w:space="0" w:color="auto"/>
        <w:right w:val="none" w:sz="0" w:space="0" w:color="auto"/>
      </w:divBdr>
    </w:div>
    <w:div w:id="1412044381">
      <w:bodyDiv w:val="1"/>
      <w:marLeft w:val="0"/>
      <w:marRight w:val="0"/>
      <w:marTop w:val="0"/>
      <w:marBottom w:val="0"/>
      <w:divBdr>
        <w:top w:val="none" w:sz="0" w:space="0" w:color="auto"/>
        <w:left w:val="none" w:sz="0" w:space="0" w:color="auto"/>
        <w:bottom w:val="none" w:sz="0" w:space="0" w:color="auto"/>
        <w:right w:val="none" w:sz="0" w:space="0" w:color="auto"/>
      </w:divBdr>
    </w:div>
    <w:div w:id="1416052916">
      <w:bodyDiv w:val="1"/>
      <w:marLeft w:val="0"/>
      <w:marRight w:val="0"/>
      <w:marTop w:val="0"/>
      <w:marBottom w:val="0"/>
      <w:divBdr>
        <w:top w:val="none" w:sz="0" w:space="0" w:color="auto"/>
        <w:left w:val="none" w:sz="0" w:space="0" w:color="auto"/>
        <w:bottom w:val="none" w:sz="0" w:space="0" w:color="auto"/>
        <w:right w:val="none" w:sz="0" w:space="0" w:color="auto"/>
      </w:divBdr>
    </w:div>
    <w:div w:id="1418093736">
      <w:bodyDiv w:val="1"/>
      <w:marLeft w:val="0"/>
      <w:marRight w:val="0"/>
      <w:marTop w:val="0"/>
      <w:marBottom w:val="0"/>
      <w:divBdr>
        <w:top w:val="none" w:sz="0" w:space="0" w:color="auto"/>
        <w:left w:val="none" w:sz="0" w:space="0" w:color="auto"/>
        <w:bottom w:val="none" w:sz="0" w:space="0" w:color="auto"/>
        <w:right w:val="none" w:sz="0" w:space="0" w:color="auto"/>
      </w:divBdr>
    </w:div>
    <w:div w:id="1418287018">
      <w:bodyDiv w:val="1"/>
      <w:marLeft w:val="0"/>
      <w:marRight w:val="0"/>
      <w:marTop w:val="0"/>
      <w:marBottom w:val="0"/>
      <w:divBdr>
        <w:top w:val="none" w:sz="0" w:space="0" w:color="auto"/>
        <w:left w:val="none" w:sz="0" w:space="0" w:color="auto"/>
        <w:bottom w:val="none" w:sz="0" w:space="0" w:color="auto"/>
        <w:right w:val="none" w:sz="0" w:space="0" w:color="auto"/>
      </w:divBdr>
    </w:div>
    <w:div w:id="1421295426">
      <w:bodyDiv w:val="1"/>
      <w:marLeft w:val="0"/>
      <w:marRight w:val="0"/>
      <w:marTop w:val="0"/>
      <w:marBottom w:val="0"/>
      <w:divBdr>
        <w:top w:val="none" w:sz="0" w:space="0" w:color="auto"/>
        <w:left w:val="none" w:sz="0" w:space="0" w:color="auto"/>
        <w:bottom w:val="none" w:sz="0" w:space="0" w:color="auto"/>
        <w:right w:val="none" w:sz="0" w:space="0" w:color="auto"/>
      </w:divBdr>
    </w:div>
    <w:div w:id="1421487959">
      <w:bodyDiv w:val="1"/>
      <w:marLeft w:val="0"/>
      <w:marRight w:val="0"/>
      <w:marTop w:val="0"/>
      <w:marBottom w:val="0"/>
      <w:divBdr>
        <w:top w:val="none" w:sz="0" w:space="0" w:color="auto"/>
        <w:left w:val="none" w:sz="0" w:space="0" w:color="auto"/>
        <w:bottom w:val="none" w:sz="0" w:space="0" w:color="auto"/>
        <w:right w:val="none" w:sz="0" w:space="0" w:color="auto"/>
      </w:divBdr>
    </w:div>
    <w:div w:id="1422532831">
      <w:bodyDiv w:val="1"/>
      <w:marLeft w:val="0"/>
      <w:marRight w:val="0"/>
      <w:marTop w:val="0"/>
      <w:marBottom w:val="0"/>
      <w:divBdr>
        <w:top w:val="none" w:sz="0" w:space="0" w:color="auto"/>
        <w:left w:val="none" w:sz="0" w:space="0" w:color="auto"/>
        <w:bottom w:val="none" w:sz="0" w:space="0" w:color="auto"/>
        <w:right w:val="none" w:sz="0" w:space="0" w:color="auto"/>
      </w:divBdr>
    </w:div>
    <w:div w:id="1423724869">
      <w:bodyDiv w:val="1"/>
      <w:marLeft w:val="0"/>
      <w:marRight w:val="0"/>
      <w:marTop w:val="0"/>
      <w:marBottom w:val="0"/>
      <w:divBdr>
        <w:top w:val="none" w:sz="0" w:space="0" w:color="auto"/>
        <w:left w:val="none" w:sz="0" w:space="0" w:color="auto"/>
        <w:bottom w:val="none" w:sz="0" w:space="0" w:color="auto"/>
        <w:right w:val="none" w:sz="0" w:space="0" w:color="auto"/>
      </w:divBdr>
    </w:div>
    <w:div w:id="1425373290">
      <w:bodyDiv w:val="1"/>
      <w:marLeft w:val="0"/>
      <w:marRight w:val="0"/>
      <w:marTop w:val="0"/>
      <w:marBottom w:val="0"/>
      <w:divBdr>
        <w:top w:val="none" w:sz="0" w:space="0" w:color="auto"/>
        <w:left w:val="none" w:sz="0" w:space="0" w:color="auto"/>
        <w:bottom w:val="none" w:sz="0" w:space="0" w:color="auto"/>
        <w:right w:val="none" w:sz="0" w:space="0" w:color="auto"/>
      </w:divBdr>
    </w:div>
    <w:div w:id="1425608806">
      <w:bodyDiv w:val="1"/>
      <w:marLeft w:val="0"/>
      <w:marRight w:val="0"/>
      <w:marTop w:val="0"/>
      <w:marBottom w:val="0"/>
      <w:divBdr>
        <w:top w:val="none" w:sz="0" w:space="0" w:color="auto"/>
        <w:left w:val="none" w:sz="0" w:space="0" w:color="auto"/>
        <w:bottom w:val="none" w:sz="0" w:space="0" w:color="auto"/>
        <w:right w:val="none" w:sz="0" w:space="0" w:color="auto"/>
      </w:divBdr>
    </w:div>
    <w:div w:id="1425762591">
      <w:bodyDiv w:val="1"/>
      <w:marLeft w:val="0"/>
      <w:marRight w:val="0"/>
      <w:marTop w:val="0"/>
      <w:marBottom w:val="0"/>
      <w:divBdr>
        <w:top w:val="none" w:sz="0" w:space="0" w:color="auto"/>
        <w:left w:val="none" w:sz="0" w:space="0" w:color="auto"/>
        <w:bottom w:val="none" w:sz="0" w:space="0" w:color="auto"/>
        <w:right w:val="none" w:sz="0" w:space="0" w:color="auto"/>
      </w:divBdr>
    </w:div>
    <w:div w:id="1427264759">
      <w:bodyDiv w:val="1"/>
      <w:marLeft w:val="0"/>
      <w:marRight w:val="0"/>
      <w:marTop w:val="0"/>
      <w:marBottom w:val="0"/>
      <w:divBdr>
        <w:top w:val="none" w:sz="0" w:space="0" w:color="auto"/>
        <w:left w:val="none" w:sz="0" w:space="0" w:color="auto"/>
        <w:bottom w:val="none" w:sz="0" w:space="0" w:color="auto"/>
        <w:right w:val="none" w:sz="0" w:space="0" w:color="auto"/>
      </w:divBdr>
    </w:div>
    <w:div w:id="1428311094">
      <w:bodyDiv w:val="1"/>
      <w:marLeft w:val="0"/>
      <w:marRight w:val="0"/>
      <w:marTop w:val="0"/>
      <w:marBottom w:val="0"/>
      <w:divBdr>
        <w:top w:val="none" w:sz="0" w:space="0" w:color="auto"/>
        <w:left w:val="none" w:sz="0" w:space="0" w:color="auto"/>
        <w:bottom w:val="none" w:sz="0" w:space="0" w:color="auto"/>
        <w:right w:val="none" w:sz="0" w:space="0" w:color="auto"/>
      </w:divBdr>
    </w:div>
    <w:div w:id="1428311950">
      <w:bodyDiv w:val="1"/>
      <w:marLeft w:val="0"/>
      <w:marRight w:val="0"/>
      <w:marTop w:val="0"/>
      <w:marBottom w:val="0"/>
      <w:divBdr>
        <w:top w:val="none" w:sz="0" w:space="0" w:color="auto"/>
        <w:left w:val="none" w:sz="0" w:space="0" w:color="auto"/>
        <w:bottom w:val="none" w:sz="0" w:space="0" w:color="auto"/>
        <w:right w:val="none" w:sz="0" w:space="0" w:color="auto"/>
      </w:divBdr>
    </w:div>
    <w:div w:id="1429501140">
      <w:bodyDiv w:val="1"/>
      <w:marLeft w:val="0"/>
      <w:marRight w:val="0"/>
      <w:marTop w:val="0"/>
      <w:marBottom w:val="0"/>
      <w:divBdr>
        <w:top w:val="none" w:sz="0" w:space="0" w:color="auto"/>
        <w:left w:val="none" w:sz="0" w:space="0" w:color="auto"/>
        <w:bottom w:val="none" w:sz="0" w:space="0" w:color="auto"/>
        <w:right w:val="none" w:sz="0" w:space="0" w:color="auto"/>
      </w:divBdr>
    </w:div>
    <w:div w:id="1429960135">
      <w:bodyDiv w:val="1"/>
      <w:marLeft w:val="0"/>
      <w:marRight w:val="0"/>
      <w:marTop w:val="0"/>
      <w:marBottom w:val="0"/>
      <w:divBdr>
        <w:top w:val="none" w:sz="0" w:space="0" w:color="auto"/>
        <w:left w:val="none" w:sz="0" w:space="0" w:color="auto"/>
        <w:bottom w:val="none" w:sz="0" w:space="0" w:color="auto"/>
        <w:right w:val="none" w:sz="0" w:space="0" w:color="auto"/>
      </w:divBdr>
    </w:div>
    <w:div w:id="1430395537">
      <w:bodyDiv w:val="1"/>
      <w:marLeft w:val="0"/>
      <w:marRight w:val="0"/>
      <w:marTop w:val="0"/>
      <w:marBottom w:val="0"/>
      <w:divBdr>
        <w:top w:val="none" w:sz="0" w:space="0" w:color="auto"/>
        <w:left w:val="none" w:sz="0" w:space="0" w:color="auto"/>
        <w:bottom w:val="none" w:sz="0" w:space="0" w:color="auto"/>
        <w:right w:val="none" w:sz="0" w:space="0" w:color="auto"/>
      </w:divBdr>
    </w:div>
    <w:div w:id="1431974233">
      <w:bodyDiv w:val="1"/>
      <w:marLeft w:val="0"/>
      <w:marRight w:val="0"/>
      <w:marTop w:val="0"/>
      <w:marBottom w:val="0"/>
      <w:divBdr>
        <w:top w:val="none" w:sz="0" w:space="0" w:color="auto"/>
        <w:left w:val="none" w:sz="0" w:space="0" w:color="auto"/>
        <w:bottom w:val="none" w:sz="0" w:space="0" w:color="auto"/>
        <w:right w:val="none" w:sz="0" w:space="0" w:color="auto"/>
      </w:divBdr>
    </w:div>
    <w:div w:id="1432313280">
      <w:bodyDiv w:val="1"/>
      <w:marLeft w:val="0"/>
      <w:marRight w:val="0"/>
      <w:marTop w:val="0"/>
      <w:marBottom w:val="0"/>
      <w:divBdr>
        <w:top w:val="none" w:sz="0" w:space="0" w:color="auto"/>
        <w:left w:val="none" w:sz="0" w:space="0" w:color="auto"/>
        <w:bottom w:val="none" w:sz="0" w:space="0" w:color="auto"/>
        <w:right w:val="none" w:sz="0" w:space="0" w:color="auto"/>
      </w:divBdr>
    </w:div>
    <w:div w:id="1434783193">
      <w:bodyDiv w:val="1"/>
      <w:marLeft w:val="0"/>
      <w:marRight w:val="0"/>
      <w:marTop w:val="0"/>
      <w:marBottom w:val="0"/>
      <w:divBdr>
        <w:top w:val="none" w:sz="0" w:space="0" w:color="auto"/>
        <w:left w:val="none" w:sz="0" w:space="0" w:color="auto"/>
        <w:bottom w:val="none" w:sz="0" w:space="0" w:color="auto"/>
        <w:right w:val="none" w:sz="0" w:space="0" w:color="auto"/>
      </w:divBdr>
    </w:div>
    <w:div w:id="1438015074">
      <w:bodyDiv w:val="1"/>
      <w:marLeft w:val="0"/>
      <w:marRight w:val="0"/>
      <w:marTop w:val="0"/>
      <w:marBottom w:val="0"/>
      <w:divBdr>
        <w:top w:val="none" w:sz="0" w:space="0" w:color="auto"/>
        <w:left w:val="none" w:sz="0" w:space="0" w:color="auto"/>
        <w:bottom w:val="none" w:sz="0" w:space="0" w:color="auto"/>
        <w:right w:val="none" w:sz="0" w:space="0" w:color="auto"/>
      </w:divBdr>
    </w:div>
    <w:div w:id="1438021855">
      <w:bodyDiv w:val="1"/>
      <w:marLeft w:val="0"/>
      <w:marRight w:val="0"/>
      <w:marTop w:val="0"/>
      <w:marBottom w:val="0"/>
      <w:divBdr>
        <w:top w:val="none" w:sz="0" w:space="0" w:color="auto"/>
        <w:left w:val="none" w:sz="0" w:space="0" w:color="auto"/>
        <w:bottom w:val="none" w:sz="0" w:space="0" w:color="auto"/>
        <w:right w:val="none" w:sz="0" w:space="0" w:color="auto"/>
      </w:divBdr>
    </w:div>
    <w:div w:id="1441726601">
      <w:bodyDiv w:val="1"/>
      <w:marLeft w:val="0"/>
      <w:marRight w:val="0"/>
      <w:marTop w:val="0"/>
      <w:marBottom w:val="0"/>
      <w:divBdr>
        <w:top w:val="none" w:sz="0" w:space="0" w:color="auto"/>
        <w:left w:val="none" w:sz="0" w:space="0" w:color="auto"/>
        <w:bottom w:val="none" w:sz="0" w:space="0" w:color="auto"/>
        <w:right w:val="none" w:sz="0" w:space="0" w:color="auto"/>
      </w:divBdr>
    </w:div>
    <w:div w:id="1441951677">
      <w:bodyDiv w:val="1"/>
      <w:marLeft w:val="0"/>
      <w:marRight w:val="0"/>
      <w:marTop w:val="0"/>
      <w:marBottom w:val="0"/>
      <w:divBdr>
        <w:top w:val="none" w:sz="0" w:space="0" w:color="auto"/>
        <w:left w:val="none" w:sz="0" w:space="0" w:color="auto"/>
        <w:bottom w:val="none" w:sz="0" w:space="0" w:color="auto"/>
        <w:right w:val="none" w:sz="0" w:space="0" w:color="auto"/>
      </w:divBdr>
    </w:div>
    <w:div w:id="1444225696">
      <w:bodyDiv w:val="1"/>
      <w:marLeft w:val="0"/>
      <w:marRight w:val="0"/>
      <w:marTop w:val="0"/>
      <w:marBottom w:val="0"/>
      <w:divBdr>
        <w:top w:val="none" w:sz="0" w:space="0" w:color="auto"/>
        <w:left w:val="none" w:sz="0" w:space="0" w:color="auto"/>
        <w:bottom w:val="none" w:sz="0" w:space="0" w:color="auto"/>
        <w:right w:val="none" w:sz="0" w:space="0" w:color="auto"/>
      </w:divBdr>
    </w:div>
    <w:div w:id="1447430038">
      <w:bodyDiv w:val="1"/>
      <w:marLeft w:val="0"/>
      <w:marRight w:val="0"/>
      <w:marTop w:val="0"/>
      <w:marBottom w:val="0"/>
      <w:divBdr>
        <w:top w:val="none" w:sz="0" w:space="0" w:color="auto"/>
        <w:left w:val="none" w:sz="0" w:space="0" w:color="auto"/>
        <w:bottom w:val="none" w:sz="0" w:space="0" w:color="auto"/>
        <w:right w:val="none" w:sz="0" w:space="0" w:color="auto"/>
      </w:divBdr>
    </w:div>
    <w:div w:id="1447965672">
      <w:bodyDiv w:val="1"/>
      <w:marLeft w:val="0"/>
      <w:marRight w:val="0"/>
      <w:marTop w:val="0"/>
      <w:marBottom w:val="0"/>
      <w:divBdr>
        <w:top w:val="none" w:sz="0" w:space="0" w:color="auto"/>
        <w:left w:val="none" w:sz="0" w:space="0" w:color="auto"/>
        <w:bottom w:val="none" w:sz="0" w:space="0" w:color="auto"/>
        <w:right w:val="none" w:sz="0" w:space="0" w:color="auto"/>
      </w:divBdr>
    </w:div>
    <w:div w:id="1448770074">
      <w:bodyDiv w:val="1"/>
      <w:marLeft w:val="0"/>
      <w:marRight w:val="0"/>
      <w:marTop w:val="0"/>
      <w:marBottom w:val="0"/>
      <w:divBdr>
        <w:top w:val="none" w:sz="0" w:space="0" w:color="auto"/>
        <w:left w:val="none" w:sz="0" w:space="0" w:color="auto"/>
        <w:bottom w:val="none" w:sz="0" w:space="0" w:color="auto"/>
        <w:right w:val="none" w:sz="0" w:space="0" w:color="auto"/>
      </w:divBdr>
    </w:div>
    <w:div w:id="1448888679">
      <w:bodyDiv w:val="1"/>
      <w:marLeft w:val="0"/>
      <w:marRight w:val="0"/>
      <w:marTop w:val="0"/>
      <w:marBottom w:val="0"/>
      <w:divBdr>
        <w:top w:val="none" w:sz="0" w:space="0" w:color="auto"/>
        <w:left w:val="none" w:sz="0" w:space="0" w:color="auto"/>
        <w:bottom w:val="none" w:sz="0" w:space="0" w:color="auto"/>
        <w:right w:val="none" w:sz="0" w:space="0" w:color="auto"/>
      </w:divBdr>
    </w:div>
    <w:div w:id="1449659368">
      <w:bodyDiv w:val="1"/>
      <w:marLeft w:val="0"/>
      <w:marRight w:val="0"/>
      <w:marTop w:val="0"/>
      <w:marBottom w:val="0"/>
      <w:divBdr>
        <w:top w:val="none" w:sz="0" w:space="0" w:color="auto"/>
        <w:left w:val="none" w:sz="0" w:space="0" w:color="auto"/>
        <w:bottom w:val="none" w:sz="0" w:space="0" w:color="auto"/>
        <w:right w:val="none" w:sz="0" w:space="0" w:color="auto"/>
      </w:divBdr>
    </w:div>
    <w:div w:id="1449735461">
      <w:bodyDiv w:val="1"/>
      <w:marLeft w:val="0"/>
      <w:marRight w:val="0"/>
      <w:marTop w:val="0"/>
      <w:marBottom w:val="0"/>
      <w:divBdr>
        <w:top w:val="none" w:sz="0" w:space="0" w:color="auto"/>
        <w:left w:val="none" w:sz="0" w:space="0" w:color="auto"/>
        <w:bottom w:val="none" w:sz="0" w:space="0" w:color="auto"/>
        <w:right w:val="none" w:sz="0" w:space="0" w:color="auto"/>
      </w:divBdr>
    </w:div>
    <w:div w:id="1453211930">
      <w:bodyDiv w:val="1"/>
      <w:marLeft w:val="0"/>
      <w:marRight w:val="0"/>
      <w:marTop w:val="0"/>
      <w:marBottom w:val="0"/>
      <w:divBdr>
        <w:top w:val="none" w:sz="0" w:space="0" w:color="auto"/>
        <w:left w:val="none" w:sz="0" w:space="0" w:color="auto"/>
        <w:bottom w:val="none" w:sz="0" w:space="0" w:color="auto"/>
        <w:right w:val="none" w:sz="0" w:space="0" w:color="auto"/>
      </w:divBdr>
    </w:div>
    <w:div w:id="1454598016">
      <w:bodyDiv w:val="1"/>
      <w:marLeft w:val="0"/>
      <w:marRight w:val="0"/>
      <w:marTop w:val="0"/>
      <w:marBottom w:val="0"/>
      <w:divBdr>
        <w:top w:val="none" w:sz="0" w:space="0" w:color="auto"/>
        <w:left w:val="none" w:sz="0" w:space="0" w:color="auto"/>
        <w:bottom w:val="none" w:sz="0" w:space="0" w:color="auto"/>
        <w:right w:val="none" w:sz="0" w:space="0" w:color="auto"/>
      </w:divBdr>
    </w:div>
    <w:div w:id="1456758279">
      <w:bodyDiv w:val="1"/>
      <w:marLeft w:val="0"/>
      <w:marRight w:val="0"/>
      <w:marTop w:val="0"/>
      <w:marBottom w:val="0"/>
      <w:divBdr>
        <w:top w:val="none" w:sz="0" w:space="0" w:color="auto"/>
        <w:left w:val="none" w:sz="0" w:space="0" w:color="auto"/>
        <w:bottom w:val="none" w:sz="0" w:space="0" w:color="auto"/>
        <w:right w:val="none" w:sz="0" w:space="0" w:color="auto"/>
      </w:divBdr>
    </w:div>
    <w:div w:id="1457286163">
      <w:bodyDiv w:val="1"/>
      <w:marLeft w:val="0"/>
      <w:marRight w:val="0"/>
      <w:marTop w:val="0"/>
      <w:marBottom w:val="0"/>
      <w:divBdr>
        <w:top w:val="none" w:sz="0" w:space="0" w:color="auto"/>
        <w:left w:val="none" w:sz="0" w:space="0" w:color="auto"/>
        <w:bottom w:val="none" w:sz="0" w:space="0" w:color="auto"/>
        <w:right w:val="none" w:sz="0" w:space="0" w:color="auto"/>
      </w:divBdr>
    </w:div>
    <w:div w:id="1458718388">
      <w:bodyDiv w:val="1"/>
      <w:marLeft w:val="0"/>
      <w:marRight w:val="0"/>
      <w:marTop w:val="0"/>
      <w:marBottom w:val="0"/>
      <w:divBdr>
        <w:top w:val="none" w:sz="0" w:space="0" w:color="auto"/>
        <w:left w:val="none" w:sz="0" w:space="0" w:color="auto"/>
        <w:bottom w:val="none" w:sz="0" w:space="0" w:color="auto"/>
        <w:right w:val="none" w:sz="0" w:space="0" w:color="auto"/>
      </w:divBdr>
    </w:div>
    <w:div w:id="1459445261">
      <w:bodyDiv w:val="1"/>
      <w:marLeft w:val="0"/>
      <w:marRight w:val="0"/>
      <w:marTop w:val="0"/>
      <w:marBottom w:val="0"/>
      <w:divBdr>
        <w:top w:val="none" w:sz="0" w:space="0" w:color="auto"/>
        <w:left w:val="none" w:sz="0" w:space="0" w:color="auto"/>
        <w:bottom w:val="none" w:sz="0" w:space="0" w:color="auto"/>
        <w:right w:val="none" w:sz="0" w:space="0" w:color="auto"/>
      </w:divBdr>
    </w:div>
    <w:div w:id="1460102799">
      <w:bodyDiv w:val="1"/>
      <w:marLeft w:val="0"/>
      <w:marRight w:val="0"/>
      <w:marTop w:val="0"/>
      <w:marBottom w:val="0"/>
      <w:divBdr>
        <w:top w:val="none" w:sz="0" w:space="0" w:color="auto"/>
        <w:left w:val="none" w:sz="0" w:space="0" w:color="auto"/>
        <w:bottom w:val="none" w:sz="0" w:space="0" w:color="auto"/>
        <w:right w:val="none" w:sz="0" w:space="0" w:color="auto"/>
      </w:divBdr>
    </w:div>
    <w:div w:id="1462571858">
      <w:bodyDiv w:val="1"/>
      <w:marLeft w:val="0"/>
      <w:marRight w:val="0"/>
      <w:marTop w:val="0"/>
      <w:marBottom w:val="0"/>
      <w:divBdr>
        <w:top w:val="none" w:sz="0" w:space="0" w:color="auto"/>
        <w:left w:val="none" w:sz="0" w:space="0" w:color="auto"/>
        <w:bottom w:val="none" w:sz="0" w:space="0" w:color="auto"/>
        <w:right w:val="none" w:sz="0" w:space="0" w:color="auto"/>
      </w:divBdr>
    </w:div>
    <w:div w:id="1462652877">
      <w:bodyDiv w:val="1"/>
      <w:marLeft w:val="0"/>
      <w:marRight w:val="0"/>
      <w:marTop w:val="0"/>
      <w:marBottom w:val="0"/>
      <w:divBdr>
        <w:top w:val="none" w:sz="0" w:space="0" w:color="auto"/>
        <w:left w:val="none" w:sz="0" w:space="0" w:color="auto"/>
        <w:bottom w:val="none" w:sz="0" w:space="0" w:color="auto"/>
        <w:right w:val="none" w:sz="0" w:space="0" w:color="auto"/>
      </w:divBdr>
    </w:div>
    <w:div w:id="1463617328">
      <w:bodyDiv w:val="1"/>
      <w:marLeft w:val="0"/>
      <w:marRight w:val="0"/>
      <w:marTop w:val="0"/>
      <w:marBottom w:val="0"/>
      <w:divBdr>
        <w:top w:val="none" w:sz="0" w:space="0" w:color="auto"/>
        <w:left w:val="none" w:sz="0" w:space="0" w:color="auto"/>
        <w:bottom w:val="none" w:sz="0" w:space="0" w:color="auto"/>
        <w:right w:val="none" w:sz="0" w:space="0" w:color="auto"/>
      </w:divBdr>
    </w:div>
    <w:div w:id="1464469568">
      <w:bodyDiv w:val="1"/>
      <w:marLeft w:val="0"/>
      <w:marRight w:val="0"/>
      <w:marTop w:val="0"/>
      <w:marBottom w:val="0"/>
      <w:divBdr>
        <w:top w:val="none" w:sz="0" w:space="0" w:color="auto"/>
        <w:left w:val="none" w:sz="0" w:space="0" w:color="auto"/>
        <w:bottom w:val="none" w:sz="0" w:space="0" w:color="auto"/>
        <w:right w:val="none" w:sz="0" w:space="0" w:color="auto"/>
      </w:divBdr>
    </w:div>
    <w:div w:id="1464732300">
      <w:bodyDiv w:val="1"/>
      <w:marLeft w:val="0"/>
      <w:marRight w:val="0"/>
      <w:marTop w:val="0"/>
      <w:marBottom w:val="0"/>
      <w:divBdr>
        <w:top w:val="none" w:sz="0" w:space="0" w:color="auto"/>
        <w:left w:val="none" w:sz="0" w:space="0" w:color="auto"/>
        <w:bottom w:val="none" w:sz="0" w:space="0" w:color="auto"/>
        <w:right w:val="none" w:sz="0" w:space="0" w:color="auto"/>
      </w:divBdr>
    </w:div>
    <w:div w:id="1465467537">
      <w:bodyDiv w:val="1"/>
      <w:marLeft w:val="0"/>
      <w:marRight w:val="0"/>
      <w:marTop w:val="0"/>
      <w:marBottom w:val="0"/>
      <w:divBdr>
        <w:top w:val="none" w:sz="0" w:space="0" w:color="auto"/>
        <w:left w:val="none" w:sz="0" w:space="0" w:color="auto"/>
        <w:bottom w:val="none" w:sz="0" w:space="0" w:color="auto"/>
        <w:right w:val="none" w:sz="0" w:space="0" w:color="auto"/>
      </w:divBdr>
    </w:div>
    <w:div w:id="1466313377">
      <w:bodyDiv w:val="1"/>
      <w:marLeft w:val="0"/>
      <w:marRight w:val="0"/>
      <w:marTop w:val="0"/>
      <w:marBottom w:val="0"/>
      <w:divBdr>
        <w:top w:val="none" w:sz="0" w:space="0" w:color="auto"/>
        <w:left w:val="none" w:sz="0" w:space="0" w:color="auto"/>
        <w:bottom w:val="none" w:sz="0" w:space="0" w:color="auto"/>
        <w:right w:val="none" w:sz="0" w:space="0" w:color="auto"/>
      </w:divBdr>
    </w:div>
    <w:div w:id="1468624545">
      <w:bodyDiv w:val="1"/>
      <w:marLeft w:val="0"/>
      <w:marRight w:val="0"/>
      <w:marTop w:val="0"/>
      <w:marBottom w:val="0"/>
      <w:divBdr>
        <w:top w:val="none" w:sz="0" w:space="0" w:color="auto"/>
        <w:left w:val="none" w:sz="0" w:space="0" w:color="auto"/>
        <w:bottom w:val="none" w:sz="0" w:space="0" w:color="auto"/>
        <w:right w:val="none" w:sz="0" w:space="0" w:color="auto"/>
      </w:divBdr>
    </w:div>
    <w:div w:id="1468932032">
      <w:bodyDiv w:val="1"/>
      <w:marLeft w:val="0"/>
      <w:marRight w:val="0"/>
      <w:marTop w:val="0"/>
      <w:marBottom w:val="0"/>
      <w:divBdr>
        <w:top w:val="none" w:sz="0" w:space="0" w:color="auto"/>
        <w:left w:val="none" w:sz="0" w:space="0" w:color="auto"/>
        <w:bottom w:val="none" w:sz="0" w:space="0" w:color="auto"/>
        <w:right w:val="none" w:sz="0" w:space="0" w:color="auto"/>
      </w:divBdr>
    </w:div>
    <w:div w:id="1469739241">
      <w:bodyDiv w:val="1"/>
      <w:marLeft w:val="0"/>
      <w:marRight w:val="0"/>
      <w:marTop w:val="0"/>
      <w:marBottom w:val="0"/>
      <w:divBdr>
        <w:top w:val="none" w:sz="0" w:space="0" w:color="auto"/>
        <w:left w:val="none" w:sz="0" w:space="0" w:color="auto"/>
        <w:bottom w:val="none" w:sz="0" w:space="0" w:color="auto"/>
        <w:right w:val="none" w:sz="0" w:space="0" w:color="auto"/>
      </w:divBdr>
    </w:div>
    <w:div w:id="1475220034">
      <w:bodyDiv w:val="1"/>
      <w:marLeft w:val="0"/>
      <w:marRight w:val="0"/>
      <w:marTop w:val="0"/>
      <w:marBottom w:val="0"/>
      <w:divBdr>
        <w:top w:val="none" w:sz="0" w:space="0" w:color="auto"/>
        <w:left w:val="none" w:sz="0" w:space="0" w:color="auto"/>
        <w:bottom w:val="none" w:sz="0" w:space="0" w:color="auto"/>
        <w:right w:val="none" w:sz="0" w:space="0" w:color="auto"/>
      </w:divBdr>
    </w:div>
    <w:div w:id="1475640703">
      <w:bodyDiv w:val="1"/>
      <w:marLeft w:val="0"/>
      <w:marRight w:val="0"/>
      <w:marTop w:val="0"/>
      <w:marBottom w:val="0"/>
      <w:divBdr>
        <w:top w:val="none" w:sz="0" w:space="0" w:color="auto"/>
        <w:left w:val="none" w:sz="0" w:space="0" w:color="auto"/>
        <w:bottom w:val="none" w:sz="0" w:space="0" w:color="auto"/>
        <w:right w:val="none" w:sz="0" w:space="0" w:color="auto"/>
      </w:divBdr>
    </w:div>
    <w:div w:id="1475902696">
      <w:bodyDiv w:val="1"/>
      <w:marLeft w:val="0"/>
      <w:marRight w:val="0"/>
      <w:marTop w:val="0"/>
      <w:marBottom w:val="0"/>
      <w:divBdr>
        <w:top w:val="none" w:sz="0" w:space="0" w:color="auto"/>
        <w:left w:val="none" w:sz="0" w:space="0" w:color="auto"/>
        <w:bottom w:val="none" w:sz="0" w:space="0" w:color="auto"/>
        <w:right w:val="none" w:sz="0" w:space="0" w:color="auto"/>
      </w:divBdr>
    </w:div>
    <w:div w:id="1476411110">
      <w:bodyDiv w:val="1"/>
      <w:marLeft w:val="0"/>
      <w:marRight w:val="0"/>
      <w:marTop w:val="0"/>
      <w:marBottom w:val="0"/>
      <w:divBdr>
        <w:top w:val="none" w:sz="0" w:space="0" w:color="auto"/>
        <w:left w:val="none" w:sz="0" w:space="0" w:color="auto"/>
        <w:bottom w:val="none" w:sz="0" w:space="0" w:color="auto"/>
        <w:right w:val="none" w:sz="0" w:space="0" w:color="auto"/>
      </w:divBdr>
    </w:div>
    <w:div w:id="1483303895">
      <w:bodyDiv w:val="1"/>
      <w:marLeft w:val="0"/>
      <w:marRight w:val="0"/>
      <w:marTop w:val="0"/>
      <w:marBottom w:val="0"/>
      <w:divBdr>
        <w:top w:val="none" w:sz="0" w:space="0" w:color="auto"/>
        <w:left w:val="none" w:sz="0" w:space="0" w:color="auto"/>
        <w:bottom w:val="none" w:sz="0" w:space="0" w:color="auto"/>
        <w:right w:val="none" w:sz="0" w:space="0" w:color="auto"/>
      </w:divBdr>
    </w:div>
    <w:div w:id="1483738303">
      <w:bodyDiv w:val="1"/>
      <w:marLeft w:val="0"/>
      <w:marRight w:val="0"/>
      <w:marTop w:val="0"/>
      <w:marBottom w:val="0"/>
      <w:divBdr>
        <w:top w:val="none" w:sz="0" w:space="0" w:color="auto"/>
        <w:left w:val="none" w:sz="0" w:space="0" w:color="auto"/>
        <w:bottom w:val="none" w:sz="0" w:space="0" w:color="auto"/>
        <w:right w:val="none" w:sz="0" w:space="0" w:color="auto"/>
      </w:divBdr>
    </w:div>
    <w:div w:id="1484278250">
      <w:bodyDiv w:val="1"/>
      <w:marLeft w:val="0"/>
      <w:marRight w:val="0"/>
      <w:marTop w:val="0"/>
      <w:marBottom w:val="0"/>
      <w:divBdr>
        <w:top w:val="none" w:sz="0" w:space="0" w:color="auto"/>
        <w:left w:val="none" w:sz="0" w:space="0" w:color="auto"/>
        <w:bottom w:val="none" w:sz="0" w:space="0" w:color="auto"/>
        <w:right w:val="none" w:sz="0" w:space="0" w:color="auto"/>
      </w:divBdr>
    </w:div>
    <w:div w:id="1485585166">
      <w:bodyDiv w:val="1"/>
      <w:marLeft w:val="0"/>
      <w:marRight w:val="0"/>
      <w:marTop w:val="0"/>
      <w:marBottom w:val="0"/>
      <w:divBdr>
        <w:top w:val="none" w:sz="0" w:space="0" w:color="auto"/>
        <w:left w:val="none" w:sz="0" w:space="0" w:color="auto"/>
        <w:bottom w:val="none" w:sz="0" w:space="0" w:color="auto"/>
        <w:right w:val="none" w:sz="0" w:space="0" w:color="auto"/>
      </w:divBdr>
    </w:div>
    <w:div w:id="1485774238">
      <w:bodyDiv w:val="1"/>
      <w:marLeft w:val="0"/>
      <w:marRight w:val="0"/>
      <w:marTop w:val="0"/>
      <w:marBottom w:val="0"/>
      <w:divBdr>
        <w:top w:val="none" w:sz="0" w:space="0" w:color="auto"/>
        <w:left w:val="none" w:sz="0" w:space="0" w:color="auto"/>
        <w:bottom w:val="none" w:sz="0" w:space="0" w:color="auto"/>
        <w:right w:val="none" w:sz="0" w:space="0" w:color="auto"/>
      </w:divBdr>
    </w:div>
    <w:div w:id="1486437868">
      <w:bodyDiv w:val="1"/>
      <w:marLeft w:val="0"/>
      <w:marRight w:val="0"/>
      <w:marTop w:val="0"/>
      <w:marBottom w:val="0"/>
      <w:divBdr>
        <w:top w:val="none" w:sz="0" w:space="0" w:color="auto"/>
        <w:left w:val="none" w:sz="0" w:space="0" w:color="auto"/>
        <w:bottom w:val="none" w:sz="0" w:space="0" w:color="auto"/>
        <w:right w:val="none" w:sz="0" w:space="0" w:color="auto"/>
      </w:divBdr>
    </w:div>
    <w:div w:id="1486899668">
      <w:bodyDiv w:val="1"/>
      <w:marLeft w:val="0"/>
      <w:marRight w:val="0"/>
      <w:marTop w:val="0"/>
      <w:marBottom w:val="0"/>
      <w:divBdr>
        <w:top w:val="none" w:sz="0" w:space="0" w:color="auto"/>
        <w:left w:val="none" w:sz="0" w:space="0" w:color="auto"/>
        <w:bottom w:val="none" w:sz="0" w:space="0" w:color="auto"/>
        <w:right w:val="none" w:sz="0" w:space="0" w:color="auto"/>
      </w:divBdr>
    </w:div>
    <w:div w:id="1489901430">
      <w:bodyDiv w:val="1"/>
      <w:marLeft w:val="0"/>
      <w:marRight w:val="0"/>
      <w:marTop w:val="0"/>
      <w:marBottom w:val="0"/>
      <w:divBdr>
        <w:top w:val="none" w:sz="0" w:space="0" w:color="auto"/>
        <w:left w:val="none" w:sz="0" w:space="0" w:color="auto"/>
        <w:bottom w:val="none" w:sz="0" w:space="0" w:color="auto"/>
        <w:right w:val="none" w:sz="0" w:space="0" w:color="auto"/>
      </w:divBdr>
    </w:div>
    <w:div w:id="1493177238">
      <w:bodyDiv w:val="1"/>
      <w:marLeft w:val="0"/>
      <w:marRight w:val="0"/>
      <w:marTop w:val="0"/>
      <w:marBottom w:val="0"/>
      <w:divBdr>
        <w:top w:val="none" w:sz="0" w:space="0" w:color="auto"/>
        <w:left w:val="none" w:sz="0" w:space="0" w:color="auto"/>
        <w:bottom w:val="none" w:sz="0" w:space="0" w:color="auto"/>
        <w:right w:val="none" w:sz="0" w:space="0" w:color="auto"/>
      </w:divBdr>
    </w:div>
    <w:div w:id="1493714636">
      <w:bodyDiv w:val="1"/>
      <w:marLeft w:val="0"/>
      <w:marRight w:val="0"/>
      <w:marTop w:val="0"/>
      <w:marBottom w:val="0"/>
      <w:divBdr>
        <w:top w:val="none" w:sz="0" w:space="0" w:color="auto"/>
        <w:left w:val="none" w:sz="0" w:space="0" w:color="auto"/>
        <w:bottom w:val="none" w:sz="0" w:space="0" w:color="auto"/>
        <w:right w:val="none" w:sz="0" w:space="0" w:color="auto"/>
      </w:divBdr>
    </w:div>
    <w:div w:id="1493762437">
      <w:bodyDiv w:val="1"/>
      <w:marLeft w:val="0"/>
      <w:marRight w:val="0"/>
      <w:marTop w:val="0"/>
      <w:marBottom w:val="0"/>
      <w:divBdr>
        <w:top w:val="none" w:sz="0" w:space="0" w:color="auto"/>
        <w:left w:val="none" w:sz="0" w:space="0" w:color="auto"/>
        <w:bottom w:val="none" w:sz="0" w:space="0" w:color="auto"/>
        <w:right w:val="none" w:sz="0" w:space="0" w:color="auto"/>
      </w:divBdr>
    </w:div>
    <w:div w:id="1494293308">
      <w:bodyDiv w:val="1"/>
      <w:marLeft w:val="0"/>
      <w:marRight w:val="0"/>
      <w:marTop w:val="0"/>
      <w:marBottom w:val="0"/>
      <w:divBdr>
        <w:top w:val="none" w:sz="0" w:space="0" w:color="auto"/>
        <w:left w:val="none" w:sz="0" w:space="0" w:color="auto"/>
        <w:bottom w:val="none" w:sz="0" w:space="0" w:color="auto"/>
        <w:right w:val="none" w:sz="0" w:space="0" w:color="auto"/>
      </w:divBdr>
    </w:div>
    <w:div w:id="1495301030">
      <w:bodyDiv w:val="1"/>
      <w:marLeft w:val="0"/>
      <w:marRight w:val="0"/>
      <w:marTop w:val="0"/>
      <w:marBottom w:val="0"/>
      <w:divBdr>
        <w:top w:val="none" w:sz="0" w:space="0" w:color="auto"/>
        <w:left w:val="none" w:sz="0" w:space="0" w:color="auto"/>
        <w:bottom w:val="none" w:sz="0" w:space="0" w:color="auto"/>
        <w:right w:val="none" w:sz="0" w:space="0" w:color="auto"/>
      </w:divBdr>
    </w:div>
    <w:div w:id="1496217138">
      <w:bodyDiv w:val="1"/>
      <w:marLeft w:val="0"/>
      <w:marRight w:val="0"/>
      <w:marTop w:val="0"/>
      <w:marBottom w:val="0"/>
      <w:divBdr>
        <w:top w:val="none" w:sz="0" w:space="0" w:color="auto"/>
        <w:left w:val="none" w:sz="0" w:space="0" w:color="auto"/>
        <w:bottom w:val="none" w:sz="0" w:space="0" w:color="auto"/>
        <w:right w:val="none" w:sz="0" w:space="0" w:color="auto"/>
      </w:divBdr>
    </w:div>
    <w:div w:id="1499267566">
      <w:bodyDiv w:val="1"/>
      <w:marLeft w:val="0"/>
      <w:marRight w:val="0"/>
      <w:marTop w:val="0"/>
      <w:marBottom w:val="0"/>
      <w:divBdr>
        <w:top w:val="none" w:sz="0" w:space="0" w:color="auto"/>
        <w:left w:val="none" w:sz="0" w:space="0" w:color="auto"/>
        <w:bottom w:val="none" w:sz="0" w:space="0" w:color="auto"/>
        <w:right w:val="none" w:sz="0" w:space="0" w:color="auto"/>
      </w:divBdr>
    </w:div>
    <w:div w:id="1500727383">
      <w:bodyDiv w:val="1"/>
      <w:marLeft w:val="0"/>
      <w:marRight w:val="0"/>
      <w:marTop w:val="0"/>
      <w:marBottom w:val="0"/>
      <w:divBdr>
        <w:top w:val="none" w:sz="0" w:space="0" w:color="auto"/>
        <w:left w:val="none" w:sz="0" w:space="0" w:color="auto"/>
        <w:bottom w:val="none" w:sz="0" w:space="0" w:color="auto"/>
        <w:right w:val="none" w:sz="0" w:space="0" w:color="auto"/>
      </w:divBdr>
    </w:div>
    <w:div w:id="1504124139">
      <w:bodyDiv w:val="1"/>
      <w:marLeft w:val="0"/>
      <w:marRight w:val="0"/>
      <w:marTop w:val="0"/>
      <w:marBottom w:val="0"/>
      <w:divBdr>
        <w:top w:val="none" w:sz="0" w:space="0" w:color="auto"/>
        <w:left w:val="none" w:sz="0" w:space="0" w:color="auto"/>
        <w:bottom w:val="none" w:sz="0" w:space="0" w:color="auto"/>
        <w:right w:val="none" w:sz="0" w:space="0" w:color="auto"/>
      </w:divBdr>
    </w:div>
    <w:div w:id="1509447547">
      <w:bodyDiv w:val="1"/>
      <w:marLeft w:val="0"/>
      <w:marRight w:val="0"/>
      <w:marTop w:val="0"/>
      <w:marBottom w:val="0"/>
      <w:divBdr>
        <w:top w:val="none" w:sz="0" w:space="0" w:color="auto"/>
        <w:left w:val="none" w:sz="0" w:space="0" w:color="auto"/>
        <w:bottom w:val="none" w:sz="0" w:space="0" w:color="auto"/>
        <w:right w:val="none" w:sz="0" w:space="0" w:color="auto"/>
      </w:divBdr>
    </w:div>
    <w:div w:id="1511023632">
      <w:bodyDiv w:val="1"/>
      <w:marLeft w:val="0"/>
      <w:marRight w:val="0"/>
      <w:marTop w:val="0"/>
      <w:marBottom w:val="0"/>
      <w:divBdr>
        <w:top w:val="none" w:sz="0" w:space="0" w:color="auto"/>
        <w:left w:val="none" w:sz="0" w:space="0" w:color="auto"/>
        <w:bottom w:val="none" w:sz="0" w:space="0" w:color="auto"/>
        <w:right w:val="none" w:sz="0" w:space="0" w:color="auto"/>
      </w:divBdr>
    </w:div>
    <w:div w:id="1511677118">
      <w:bodyDiv w:val="1"/>
      <w:marLeft w:val="0"/>
      <w:marRight w:val="0"/>
      <w:marTop w:val="0"/>
      <w:marBottom w:val="0"/>
      <w:divBdr>
        <w:top w:val="none" w:sz="0" w:space="0" w:color="auto"/>
        <w:left w:val="none" w:sz="0" w:space="0" w:color="auto"/>
        <w:bottom w:val="none" w:sz="0" w:space="0" w:color="auto"/>
        <w:right w:val="none" w:sz="0" w:space="0" w:color="auto"/>
      </w:divBdr>
    </w:div>
    <w:div w:id="1513103265">
      <w:bodyDiv w:val="1"/>
      <w:marLeft w:val="0"/>
      <w:marRight w:val="0"/>
      <w:marTop w:val="0"/>
      <w:marBottom w:val="0"/>
      <w:divBdr>
        <w:top w:val="none" w:sz="0" w:space="0" w:color="auto"/>
        <w:left w:val="none" w:sz="0" w:space="0" w:color="auto"/>
        <w:bottom w:val="none" w:sz="0" w:space="0" w:color="auto"/>
        <w:right w:val="none" w:sz="0" w:space="0" w:color="auto"/>
      </w:divBdr>
    </w:div>
    <w:div w:id="1513181859">
      <w:bodyDiv w:val="1"/>
      <w:marLeft w:val="0"/>
      <w:marRight w:val="0"/>
      <w:marTop w:val="0"/>
      <w:marBottom w:val="0"/>
      <w:divBdr>
        <w:top w:val="none" w:sz="0" w:space="0" w:color="auto"/>
        <w:left w:val="none" w:sz="0" w:space="0" w:color="auto"/>
        <w:bottom w:val="none" w:sz="0" w:space="0" w:color="auto"/>
        <w:right w:val="none" w:sz="0" w:space="0" w:color="auto"/>
      </w:divBdr>
    </w:div>
    <w:div w:id="1513186517">
      <w:bodyDiv w:val="1"/>
      <w:marLeft w:val="0"/>
      <w:marRight w:val="0"/>
      <w:marTop w:val="0"/>
      <w:marBottom w:val="0"/>
      <w:divBdr>
        <w:top w:val="none" w:sz="0" w:space="0" w:color="auto"/>
        <w:left w:val="none" w:sz="0" w:space="0" w:color="auto"/>
        <w:bottom w:val="none" w:sz="0" w:space="0" w:color="auto"/>
        <w:right w:val="none" w:sz="0" w:space="0" w:color="auto"/>
      </w:divBdr>
    </w:div>
    <w:div w:id="1513489188">
      <w:bodyDiv w:val="1"/>
      <w:marLeft w:val="0"/>
      <w:marRight w:val="0"/>
      <w:marTop w:val="0"/>
      <w:marBottom w:val="0"/>
      <w:divBdr>
        <w:top w:val="none" w:sz="0" w:space="0" w:color="auto"/>
        <w:left w:val="none" w:sz="0" w:space="0" w:color="auto"/>
        <w:bottom w:val="none" w:sz="0" w:space="0" w:color="auto"/>
        <w:right w:val="none" w:sz="0" w:space="0" w:color="auto"/>
      </w:divBdr>
    </w:div>
    <w:div w:id="1513493247">
      <w:bodyDiv w:val="1"/>
      <w:marLeft w:val="0"/>
      <w:marRight w:val="0"/>
      <w:marTop w:val="0"/>
      <w:marBottom w:val="0"/>
      <w:divBdr>
        <w:top w:val="none" w:sz="0" w:space="0" w:color="auto"/>
        <w:left w:val="none" w:sz="0" w:space="0" w:color="auto"/>
        <w:bottom w:val="none" w:sz="0" w:space="0" w:color="auto"/>
        <w:right w:val="none" w:sz="0" w:space="0" w:color="auto"/>
      </w:divBdr>
    </w:div>
    <w:div w:id="1513686724">
      <w:bodyDiv w:val="1"/>
      <w:marLeft w:val="0"/>
      <w:marRight w:val="0"/>
      <w:marTop w:val="0"/>
      <w:marBottom w:val="0"/>
      <w:divBdr>
        <w:top w:val="none" w:sz="0" w:space="0" w:color="auto"/>
        <w:left w:val="none" w:sz="0" w:space="0" w:color="auto"/>
        <w:bottom w:val="none" w:sz="0" w:space="0" w:color="auto"/>
        <w:right w:val="none" w:sz="0" w:space="0" w:color="auto"/>
      </w:divBdr>
    </w:div>
    <w:div w:id="1514303515">
      <w:bodyDiv w:val="1"/>
      <w:marLeft w:val="0"/>
      <w:marRight w:val="0"/>
      <w:marTop w:val="0"/>
      <w:marBottom w:val="0"/>
      <w:divBdr>
        <w:top w:val="none" w:sz="0" w:space="0" w:color="auto"/>
        <w:left w:val="none" w:sz="0" w:space="0" w:color="auto"/>
        <w:bottom w:val="none" w:sz="0" w:space="0" w:color="auto"/>
        <w:right w:val="none" w:sz="0" w:space="0" w:color="auto"/>
      </w:divBdr>
    </w:div>
    <w:div w:id="1515072498">
      <w:bodyDiv w:val="1"/>
      <w:marLeft w:val="0"/>
      <w:marRight w:val="0"/>
      <w:marTop w:val="0"/>
      <w:marBottom w:val="0"/>
      <w:divBdr>
        <w:top w:val="none" w:sz="0" w:space="0" w:color="auto"/>
        <w:left w:val="none" w:sz="0" w:space="0" w:color="auto"/>
        <w:bottom w:val="none" w:sz="0" w:space="0" w:color="auto"/>
        <w:right w:val="none" w:sz="0" w:space="0" w:color="auto"/>
      </w:divBdr>
    </w:div>
    <w:div w:id="1518621736">
      <w:bodyDiv w:val="1"/>
      <w:marLeft w:val="0"/>
      <w:marRight w:val="0"/>
      <w:marTop w:val="0"/>
      <w:marBottom w:val="0"/>
      <w:divBdr>
        <w:top w:val="none" w:sz="0" w:space="0" w:color="auto"/>
        <w:left w:val="none" w:sz="0" w:space="0" w:color="auto"/>
        <w:bottom w:val="none" w:sz="0" w:space="0" w:color="auto"/>
        <w:right w:val="none" w:sz="0" w:space="0" w:color="auto"/>
      </w:divBdr>
    </w:div>
    <w:div w:id="1519197490">
      <w:bodyDiv w:val="1"/>
      <w:marLeft w:val="0"/>
      <w:marRight w:val="0"/>
      <w:marTop w:val="0"/>
      <w:marBottom w:val="0"/>
      <w:divBdr>
        <w:top w:val="none" w:sz="0" w:space="0" w:color="auto"/>
        <w:left w:val="none" w:sz="0" w:space="0" w:color="auto"/>
        <w:bottom w:val="none" w:sz="0" w:space="0" w:color="auto"/>
        <w:right w:val="none" w:sz="0" w:space="0" w:color="auto"/>
      </w:divBdr>
    </w:div>
    <w:div w:id="1520243747">
      <w:bodyDiv w:val="1"/>
      <w:marLeft w:val="0"/>
      <w:marRight w:val="0"/>
      <w:marTop w:val="0"/>
      <w:marBottom w:val="0"/>
      <w:divBdr>
        <w:top w:val="none" w:sz="0" w:space="0" w:color="auto"/>
        <w:left w:val="none" w:sz="0" w:space="0" w:color="auto"/>
        <w:bottom w:val="none" w:sz="0" w:space="0" w:color="auto"/>
        <w:right w:val="none" w:sz="0" w:space="0" w:color="auto"/>
      </w:divBdr>
    </w:div>
    <w:div w:id="1520462722">
      <w:bodyDiv w:val="1"/>
      <w:marLeft w:val="0"/>
      <w:marRight w:val="0"/>
      <w:marTop w:val="0"/>
      <w:marBottom w:val="0"/>
      <w:divBdr>
        <w:top w:val="none" w:sz="0" w:space="0" w:color="auto"/>
        <w:left w:val="none" w:sz="0" w:space="0" w:color="auto"/>
        <w:bottom w:val="none" w:sz="0" w:space="0" w:color="auto"/>
        <w:right w:val="none" w:sz="0" w:space="0" w:color="auto"/>
      </w:divBdr>
    </w:div>
    <w:div w:id="1523015052">
      <w:bodyDiv w:val="1"/>
      <w:marLeft w:val="0"/>
      <w:marRight w:val="0"/>
      <w:marTop w:val="0"/>
      <w:marBottom w:val="0"/>
      <w:divBdr>
        <w:top w:val="none" w:sz="0" w:space="0" w:color="auto"/>
        <w:left w:val="none" w:sz="0" w:space="0" w:color="auto"/>
        <w:bottom w:val="none" w:sz="0" w:space="0" w:color="auto"/>
        <w:right w:val="none" w:sz="0" w:space="0" w:color="auto"/>
      </w:divBdr>
    </w:div>
    <w:div w:id="1523324575">
      <w:bodyDiv w:val="1"/>
      <w:marLeft w:val="0"/>
      <w:marRight w:val="0"/>
      <w:marTop w:val="0"/>
      <w:marBottom w:val="0"/>
      <w:divBdr>
        <w:top w:val="none" w:sz="0" w:space="0" w:color="auto"/>
        <w:left w:val="none" w:sz="0" w:space="0" w:color="auto"/>
        <w:bottom w:val="none" w:sz="0" w:space="0" w:color="auto"/>
        <w:right w:val="none" w:sz="0" w:space="0" w:color="auto"/>
      </w:divBdr>
    </w:div>
    <w:div w:id="1524132917">
      <w:bodyDiv w:val="1"/>
      <w:marLeft w:val="0"/>
      <w:marRight w:val="0"/>
      <w:marTop w:val="0"/>
      <w:marBottom w:val="0"/>
      <w:divBdr>
        <w:top w:val="none" w:sz="0" w:space="0" w:color="auto"/>
        <w:left w:val="none" w:sz="0" w:space="0" w:color="auto"/>
        <w:bottom w:val="none" w:sz="0" w:space="0" w:color="auto"/>
        <w:right w:val="none" w:sz="0" w:space="0" w:color="auto"/>
      </w:divBdr>
    </w:div>
    <w:div w:id="1525362276">
      <w:bodyDiv w:val="1"/>
      <w:marLeft w:val="0"/>
      <w:marRight w:val="0"/>
      <w:marTop w:val="0"/>
      <w:marBottom w:val="0"/>
      <w:divBdr>
        <w:top w:val="none" w:sz="0" w:space="0" w:color="auto"/>
        <w:left w:val="none" w:sz="0" w:space="0" w:color="auto"/>
        <w:bottom w:val="none" w:sz="0" w:space="0" w:color="auto"/>
        <w:right w:val="none" w:sz="0" w:space="0" w:color="auto"/>
      </w:divBdr>
    </w:div>
    <w:div w:id="1525362919">
      <w:bodyDiv w:val="1"/>
      <w:marLeft w:val="0"/>
      <w:marRight w:val="0"/>
      <w:marTop w:val="0"/>
      <w:marBottom w:val="0"/>
      <w:divBdr>
        <w:top w:val="none" w:sz="0" w:space="0" w:color="auto"/>
        <w:left w:val="none" w:sz="0" w:space="0" w:color="auto"/>
        <w:bottom w:val="none" w:sz="0" w:space="0" w:color="auto"/>
        <w:right w:val="none" w:sz="0" w:space="0" w:color="auto"/>
      </w:divBdr>
    </w:div>
    <w:div w:id="1528790565">
      <w:bodyDiv w:val="1"/>
      <w:marLeft w:val="0"/>
      <w:marRight w:val="0"/>
      <w:marTop w:val="0"/>
      <w:marBottom w:val="0"/>
      <w:divBdr>
        <w:top w:val="none" w:sz="0" w:space="0" w:color="auto"/>
        <w:left w:val="none" w:sz="0" w:space="0" w:color="auto"/>
        <w:bottom w:val="none" w:sz="0" w:space="0" w:color="auto"/>
        <w:right w:val="none" w:sz="0" w:space="0" w:color="auto"/>
      </w:divBdr>
    </w:div>
    <w:div w:id="1530952615">
      <w:bodyDiv w:val="1"/>
      <w:marLeft w:val="0"/>
      <w:marRight w:val="0"/>
      <w:marTop w:val="0"/>
      <w:marBottom w:val="0"/>
      <w:divBdr>
        <w:top w:val="none" w:sz="0" w:space="0" w:color="auto"/>
        <w:left w:val="none" w:sz="0" w:space="0" w:color="auto"/>
        <w:bottom w:val="none" w:sz="0" w:space="0" w:color="auto"/>
        <w:right w:val="none" w:sz="0" w:space="0" w:color="auto"/>
      </w:divBdr>
    </w:div>
    <w:div w:id="1531265329">
      <w:bodyDiv w:val="1"/>
      <w:marLeft w:val="0"/>
      <w:marRight w:val="0"/>
      <w:marTop w:val="0"/>
      <w:marBottom w:val="0"/>
      <w:divBdr>
        <w:top w:val="none" w:sz="0" w:space="0" w:color="auto"/>
        <w:left w:val="none" w:sz="0" w:space="0" w:color="auto"/>
        <w:bottom w:val="none" w:sz="0" w:space="0" w:color="auto"/>
        <w:right w:val="none" w:sz="0" w:space="0" w:color="auto"/>
      </w:divBdr>
    </w:div>
    <w:div w:id="1531382249">
      <w:bodyDiv w:val="1"/>
      <w:marLeft w:val="0"/>
      <w:marRight w:val="0"/>
      <w:marTop w:val="0"/>
      <w:marBottom w:val="0"/>
      <w:divBdr>
        <w:top w:val="none" w:sz="0" w:space="0" w:color="auto"/>
        <w:left w:val="none" w:sz="0" w:space="0" w:color="auto"/>
        <w:bottom w:val="none" w:sz="0" w:space="0" w:color="auto"/>
        <w:right w:val="none" w:sz="0" w:space="0" w:color="auto"/>
      </w:divBdr>
    </w:div>
    <w:div w:id="1533567591">
      <w:bodyDiv w:val="1"/>
      <w:marLeft w:val="0"/>
      <w:marRight w:val="0"/>
      <w:marTop w:val="0"/>
      <w:marBottom w:val="0"/>
      <w:divBdr>
        <w:top w:val="none" w:sz="0" w:space="0" w:color="auto"/>
        <w:left w:val="none" w:sz="0" w:space="0" w:color="auto"/>
        <w:bottom w:val="none" w:sz="0" w:space="0" w:color="auto"/>
        <w:right w:val="none" w:sz="0" w:space="0" w:color="auto"/>
      </w:divBdr>
    </w:div>
    <w:div w:id="1535463222">
      <w:bodyDiv w:val="1"/>
      <w:marLeft w:val="0"/>
      <w:marRight w:val="0"/>
      <w:marTop w:val="0"/>
      <w:marBottom w:val="0"/>
      <w:divBdr>
        <w:top w:val="none" w:sz="0" w:space="0" w:color="auto"/>
        <w:left w:val="none" w:sz="0" w:space="0" w:color="auto"/>
        <w:bottom w:val="none" w:sz="0" w:space="0" w:color="auto"/>
        <w:right w:val="none" w:sz="0" w:space="0" w:color="auto"/>
      </w:divBdr>
    </w:div>
    <w:div w:id="1535578977">
      <w:bodyDiv w:val="1"/>
      <w:marLeft w:val="0"/>
      <w:marRight w:val="0"/>
      <w:marTop w:val="0"/>
      <w:marBottom w:val="0"/>
      <w:divBdr>
        <w:top w:val="none" w:sz="0" w:space="0" w:color="auto"/>
        <w:left w:val="none" w:sz="0" w:space="0" w:color="auto"/>
        <w:bottom w:val="none" w:sz="0" w:space="0" w:color="auto"/>
        <w:right w:val="none" w:sz="0" w:space="0" w:color="auto"/>
      </w:divBdr>
    </w:div>
    <w:div w:id="1539388062">
      <w:bodyDiv w:val="1"/>
      <w:marLeft w:val="0"/>
      <w:marRight w:val="0"/>
      <w:marTop w:val="0"/>
      <w:marBottom w:val="0"/>
      <w:divBdr>
        <w:top w:val="none" w:sz="0" w:space="0" w:color="auto"/>
        <w:left w:val="none" w:sz="0" w:space="0" w:color="auto"/>
        <w:bottom w:val="none" w:sz="0" w:space="0" w:color="auto"/>
        <w:right w:val="none" w:sz="0" w:space="0" w:color="auto"/>
      </w:divBdr>
    </w:div>
    <w:div w:id="1540630257">
      <w:bodyDiv w:val="1"/>
      <w:marLeft w:val="0"/>
      <w:marRight w:val="0"/>
      <w:marTop w:val="0"/>
      <w:marBottom w:val="0"/>
      <w:divBdr>
        <w:top w:val="none" w:sz="0" w:space="0" w:color="auto"/>
        <w:left w:val="none" w:sz="0" w:space="0" w:color="auto"/>
        <w:bottom w:val="none" w:sz="0" w:space="0" w:color="auto"/>
        <w:right w:val="none" w:sz="0" w:space="0" w:color="auto"/>
      </w:divBdr>
    </w:div>
    <w:div w:id="1542398440">
      <w:bodyDiv w:val="1"/>
      <w:marLeft w:val="0"/>
      <w:marRight w:val="0"/>
      <w:marTop w:val="0"/>
      <w:marBottom w:val="0"/>
      <w:divBdr>
        <w:top w:val="none" w:sz="0" w:space="0" w:color="auto"/>
        <w:left w:val="none" w:sz="0" w:space="0" w:color="auto"/>
        <w:bottom w:val="none" w:sz="0" w:space="0" w:color="auto"/>
        <w:right w:val="none" w:sz="0" w:space="0" w:color="auto"/>
      </w:divBdr>
    </w:div>
    <w:div w:id="1542479387">
      <w:bodyDiv w:val="1"/>
      <w:marLeft w:val="0"/>
      <w:marRight w:val="0"/>
      <w:marTop w:val="0"/>
      <w:marBottom w:val="0"/>
      <w:divBdr>
        <w:top w:val="none" w:sz="0" w:space="0" w:color="auto"/>
        <w:left w:val="none" w:sz="0" w:space="0" w:color="auto"/>
        <w:bottom w:val="none" w:sz="0" w:space="0" w:color="auto"/>
        <w:right w:val="none" w:sz="0" w:space="0" w:color="auto"/>
      </w:divBdr>
    </w:div>
    <w:div w:id="1543206102">
      <w:bodyDiv w:val="1"/>
      <w:marLeft w:val="0"/>
      <w:marRight w:val="0"/>
      <w:marTop w:val="0"/>
      <w:marBottom w:val="0"/>
      <w:divBdr>
        <w:top w:val="none" w:sz="0" w:space="0" w:color="auto"/>
        <w:left w:val="none" w:sz="0" w:space="0" w:color="auto"/>
        <w:bottom w:val="none" w:sz="0" w:space="0" w:color="auto"/>
        <w:right w:val="none" w:sz="0" w:space="0" w:color="auto"/>
      </w:divBdr>
    </w:div>
    <w:div w:id="1546022603">
      <w:bodyDiv w:val="1"/>
      <w:marLeft w:val="0"/>
      <w:marRight w:val="0"/>
      <w:marTop w:val="0"/>
      <w:marBottom w:val="0"/>
      <w:divBdr>
        <w:top w:val="none" w:sz="0" w:space="0" w:color="auto"/>
        <w:left w:val="none" w:sz="0" w:space="0" w:color="auto"/>
        <w:bottom w:val="none" w:sz="0" w:space="0" w:color="auto"/>
        <w:right w:val="none" w:sz="0" w:space="0" w:color="auto"/>
      </w:divBdr>
    </w:div>
    <w:div w:id="1546524274">
      <w:bodyDiv w:val="1"/>
      <w:marLeft w:val="0"/>
      <w:marRight w:val="0"/>
      <w:marTop w:val="0"/>
      <w:marBottom w:val="0"/>
      <w:divBdr>
        <w:top w:val="none" w:sz="0" w:space="0" w:color="auto"/>
        <w:left w:val="none" w:sz="0" w:space="0" w:color="auto"/>
        <w:bottom w:val="none" w:sz="0" w:space="0" w:color="auto"/>
        <w:right w:val="none" w:sz="0" w:space="0" w:color="auto"/>
      </w:divBdr>
    </w:div>
    <w:div w:id="1547375828">
      <w:bodyDiv w:val="1"/>
      <w:marLeft w:val="0"/>
      <w:marRight w:val="0"/>
      <w:marTop w:val="0"/>
      <w:marBottom w:val="0"/>
      <w:divBdr>
        <w:top w:val="none" w:sz="0" w:space="0" w:color="auto"/>
        <w:left w:val="none" w:sz="0" w:space="0" w:color="auto"/>
        <w:bottom w:val="none" w:sz="0" w:space="0" w:color="auto"/>
        <w:right w:val="none" w:sz="0" w:space="0" w:color="auto"/>
      </w:divBdr>
    </w:div>
    <w:div w:id="1549339879">
      <w:bodyDiv w:val="1"/>
      <w:marLeft w:val="0"/>
      <w:marRight w:val="0"/>
      <w:marTop w:val="0"/>
      <w:marBottom w:val="0"/>
      <w:divBdr>
        <w:top w:val="none" w:sz="0" w:space="0" w:color="auto"/>
        <w:left w:val="none" w:sz="0" w:space="0" w:color="auto"/>
        <w:bottom w:val="none" w:sz="0" w:space="0" w:color="auto"/>
        <w:right w:val="none" w:sz="0" w:space="0" w:color="auto"/>
      </w:divBdr>
    </w:div>
    <w:div w:id="1551646626">
      <w:bodyDiv w:val="1"/>
      <w:marLeft w:val="0"/>
      <w:marRight w:val="0"/>
      <w:marTop w:val="0"/>
      <w:marBottom w:val="0"/>
      <w:divBdr>
        <w:top w:val="none" w:sz="0" w:space="0" w:color="auto"/>
        <w:left w:val="none" w:sz="0" w:space="0" w:color="auto"/>
        <w:bottom w:val="none" w:sz="0" w:space="0" w:color="auto"/>
        <w:right w:val="none" w:sz="0" w:space="0" w:color="auto"/>
      </w:divBdr>
    </w:div>
    <w:div w:id="1551766369">
      <w:bodyDiv w:val="1"/>
      <w:marLeft w:val="0"/>
      <w:marRight w:val="0"/>
      <w:marTop w:val="0"/>
      <w:marBottom w:val="0"/>
      <w:divBdr>
        <w:top w:val="none" w:sz="0" w:space="0" w:color="auto"/>
        <w:left w:val="none" w:sz="0" w:space="0" w:color="auto"/>
        <w:bottom w:val="none" w:sz="0" w:space="0" w:color="auto"/>
        <w:right w:val="none" w:sz="0" w:space="0" w:color="auto"/>
      </w:divBdr>
    </w:div>
    <w:div w:id="1553347875">
      <w:bodyDiv w:val="1"/>
      <w:marLeft w:val="0"/>
      <w:marRight w:val="0"/>
      <w:marTop w:val="0"/>
      <w:marBottom w:val="0"/>
      <w:divBdr>
        <w:top w:val="none" w:sz="0" w:space="0" w:color="auto"/>
        <w:left w:val="none" w:sz="0" w:space="0" w:color="auto"/>
        <w:bottom w:val="none" w:sz="0" w:space="0" w:color="auto"/>
        <w:right w:val="none" w:sz="0" w:space="0" w:color="auto"/>
      </w:divBdr>
    </w:div>
    <w:div w:id="1556350682">
      <w:bodyDiv w:val="1"/>
      <w:marLeft w:val="0"/>
      <w:marRight w:val="0"/>
      <w:marTop w:val="0"/>
      <w:marBottom w:val="0"/>
      <w:divBdr>
        <w:top w:val="none" w:sz="0" w:space="0" w:color="auto"/>
        <w:left w:val="none" w:sz="0" w:space="0" w:color="auto"/>
        <w:bottom w:val="none" w:sz="0" w:space="0" w:color="auto"/>
        <w:right w:val="none" w:sz="0" w:space="0" w:color="auto"/>
      </w:divBdr>
    </w:div>
    <w:div w:id="1556811616">
      <w:bodyDiv w:val="1"/>
      <w:marLeft w:val="0"/>
      <w:marRight w:val="0"/>
      <w:marTop w:val="0"/>
      <w:marBottom w:val="0"/>
      <w:divBdr>
        <w:top w:val="none" w:sz="0" w:space="0" w:color="auto"/>
        <w:left w:val="none" w:sz="0" w:space="0" w:color="auto"/>
        <w:bottom w:val="none" w:sz="0" w:space="0" w:color="auto"/>
        <w:right w:val="none" w:sz="0" w:space="0" w:color="auto"/>
      </w:divBdr>
    </w:div>
    <w:div w:id="1558319423">
      <w:bodyDiv w:val="1"/>
      <w:marLeft w:val="0"/>
      <w:marRight w:val="0"/>
      <w:marTop w:val="0"/>
      <w:marBottom w:val="0"/>
      <w:divBdr>
        <w:top w:val="none" w:sz="0" w:space="0" w:color="auto"/>
        <w:left w:val="none" w:sz="0" w:space="0" w:color="auto"/>
        <w:bottom w:val="none" w:sz="0" w:space="0" w:color="auto"/>
        <w:right w:val="none" w:sz="0" w:space="0" w:color="auto"/>
      </w:divBdr>
    </w:div>
    <w:div w:id="1558928551">
      <w:bodyDiv w:val="1"/>
      <w:marLeft w:val="0"/>
      <w:marRight w:val="0"/>
      <w:marTop w:val="0"/>
      <w:marBottom w:val="0"/>
      <w:divBdr>
        <w:top w:val="none" w:sz="0" w:space="0" w:color="auto"/>
        <w:left w:val="none" w:sz="0" w:space="0" w:color="auto"/>
        <w:bottom w:val="none" w:sz="0" w:space="0" w:color="auto"/>
        <w:right w:val="none" w:sz="0" w:space="0" w:color="auto"/>
      </w:divBdr>
    </w:div>
    <w:div w:id="1559585052">
      <w:bodyDiv w:val="1"/>
      <w:marLeft w:val="0"/>
      <w:marRight w:val="0"/>
      <w:marTop w:val="0"/>
      <w:marBottom w:val="0"/>
      <w:divBdr>
        <w:top w:val="none" w:sz="0" w:space="0" w:color="auto"/>
        <w:left w:val="none" w:sz="0" w:space="0" w:color="auto"/>
        <w:bottom w:val="none" w:sz="0" w:space="0" w:color="auto"/>
        <w:right w:val="none" w:sz="0" w:space="0" w:color="auto"/>
      </w:divBdr>
    </w:div>
    <w:div w:id="1560938223">
      <w:bodyDiv w:val="1"/>
      <w:marLeft w:val="0"/>
      <w:marRight w:val="0"/>
      <w:marTop w:val="0"/>
      <w:marBottom w:val="0"/>
      <w:divBdr>
        <w:top w:val="none" w:sz="0" w:space="0" w:color="auto"/>
        <w:left w:val="none" w:sz="0" w:space="0" w:color="auto"/>
        <w:bottom w:val="none" w:sz="0" w:space="0" w:color="auto"/>
        <w:right w:val="none" w:sz="0" w:space="0" w:color="auto"/>
      </w:divBdr>
    </w:div>
    <w:div w:id="1562255249">
      <w:bodyDiv w:val="1"/>
      <w:marLeft w:val="0"/>
      <w:marRight w:val="0"/>
      <w:marTop w:val="0"/>
      <w:marBottom w:val="0"/>
      <w:divBdr>
        <w:top w:val="none" w:sz="0" w:space="0" w:color="auto"/>
        <w:left w:val="none" w:sz="0" w:space="0" w:color="auto"/>
        <w:bottom w:val="none" w:sz="0" w:space="0" w:color="auto"/>
        <w:right w:val="none" w:sz="0" w:space="0" w:color="auto"/>
      </w:divBdr>
    </w:div>
    <w:div w:id="1563323642">
      <w:bodyDiv w:val="1"/>
      <w:marLeft w:val="0"/>
      <w:marRight w:val="0"/>
      <w:marTop w:val="0"/>
      <w:marBottom w:val="0"/>
      <w:divBdr>
        <w:top w:val="none" w:sz="0" w:space="0" w:color="auto"/>
        <w:left w:val="none" w:sz="0" w:space="0" w:color="auto"/>
        <w:bottom w:val="none" w:sz="0" w:space="0" w:color="auto"/>
        <w:right w:val="none" w:sz="0" w:space="0" w:color="auto"/>
      </w:divBdr>
    </w:div>
    <w:div w:id="1565070475">
      <w:bodyDiv w:val="1"/>
      <w:marLeft w:val="0"/>
      <w:marRight w:val="0"/>
      <w:marTop w:val="0"/>
      <w:marBottom w:val="0"/>
      <w:divBdr>
        <w:top w:val="none" w:sz="0" w:space="0" w:color="auto"/>
        <w:left w:val="none" w:sz="0" w:space="0" w:color="auto"/>
        <w:bottom w:val="none" w:sz="0" w:space="0" w:color="auto"/>
        <w:right w:val="none" w:sz="0" w:space="0" w:color="auto"/>
      </w:divBdr>
    </w:div>
    <w:div w:id="1567913446">
      <w:bodyDiv w:val="1"/>
      <w:marLeft w:val="0"/>
      <w:marRight w:val="0"/>
      <w:marTop w:val="0"/>
      <w:marBottom w:val="0"/>
      <w:divBdr>
        <w:top w:val="none" w:sz="0" w:space="0" w:color="auto"/>
        <w:left w:val="none" w:sz="0" w:space="0" w:color="auto"/>
        <w:bottom w:val="none" w:sz="0" w:space="0" w:color="auto"/>
        <w:right w:val="none" w:sz="0" w:space="0" w:color="auto"/>
      </w:divBdr>
    </w:div>
    <w:div w:id="1569415414">
      <w:bodyDiv w:val="1"/>
      <w:marLeft w:val="0"/>
      <w:marRight w:val="0"/>
      <w:marTop w:val="0"/>
      <w:marBottom w:val="0"/>
      <w:divBdr>
        <w:top w:val="none" w:sz="0" w:space="0" w:color="auto"/>
        <w:left w:val="none" w:sz="0" w:space="0" w:color="auto"/>
        <w:bottom w:val="none" w:sz="0" w:space="0" w:color="auto"/>
        <w:right w:val="none" w:sz="0" w:space="0" w:color="auto"/>
      </w:divBdr>
    </w:div>
    <w:div w:id="1571230378">
      <w:bodyDiv w:val="1"/>
      <w:marLeft w:val="0"/>
      <w:marRight w:val="0"/>
      <w:marTop w:val="0"/>
      <w:marBottom w:val="0"/>
      <w:divBdr>
        <w:top w:val="none" w:sz="0" w:space="0" w:color="auto"/>
        <w:left w:val="none" w:sz="0" w:space="0" w:color="auto"/>
        <w:bottom w:val="none" w:sz="0" w:space="0" w:color="auto"/>
        <w:right w:val="none" w:sz="0" w:space="0" w:color="auto"/>
      </w:divBdr>
    </w:div>
    <w:div w:id="1573730757">
      <w:bodyDiv w:val="1"/>
      <w:marLeft w:val="0"/>
      <w:marRight w:val="0"/>
      <w:marTop w:val="0"/>
      <w:marBottom w:val="0"/>
      <w:divBdr>
        <w:top w:val="none" w:sz="0" w:space="0" w:color="auto"/>
        <w:left w:val="none" w:sz="0" w:space="0" w:color="auto"/>
        <w:bottom w:val="none" w:sz="0" w:space="0" w:color="auto"/>
        <w:right w:val="none" w:sz="0" w:space="0" w:color="auto"/>
      </w:divBdr>
    </w:div>
    <w:div w:id="1573809168">
      <w:bodyDiv w:val="1"/>
      <w:marLeft w:val="0"/>
      <w:marRight w:val="0"/>
      <w:marTop w:val="0"/>
      <w:marBottom w:val="0"/>
      <w:divBdr>
        <w:top w:val="none" w:sz="0" w:space="0" w:color="auto"/>
        <w:left w:val="none" w:sz="0" w:space="0" w:color="auto"/>
        <w:bottom w:val="none" w:sz="0" w:space="0" w:color="auto"/>
        <w:right w:val="none" w:sz="0" w:space="0" w:color="auto"/>
      </w:divBdr>
    </w:div>
    <w:div w:id="1578128556">
      <w:bodyDiv w:val="1"/>
      <w:marLeft w:val="0"/>
      <w:marRight w:val="0"/>
      <w:marTop w:val="0"/>
      <w:marBottom w:val="0"/>
      <w:divBdr>
        <w:top w:val="none" w:sz="0" w:space="0" w:color="auto"/>
        <w:left w:val="none" w:sz="0" w:space="0" w:color="auto"/>
        <w:bottom w:val="none" w:sz="0" w:space="0" w:color="auto"/>
        <w:right w:val="none" w:sz="0" w:space="0" w:color="auto"/>
      </w:divBdr>
    </w:div>
    <w:div w:id="1578518689">
      <w:bodyDiv w:val="1"/>
      <w:marLeft w:val="0"/>
      <w:marRight w:val="0"/>
      <w:marTop w:val="0"/>
      <w:marBottom w:val="0"/>
      <w:divBdr>
        <w:top w:val="none" w:sz="0" w:space="0" w:color="auto"/>
        <w:left w:val="none" w:sz="0" w:space="0" w:color="auto"/>
        <w:bottom w:val="none" w:sz="0" w:space="0" w:color="auto"/>
        <w:right w:val="none" w:sz="0" w:space="0" w:color="auto"/>
      </w:divBdr>
    </w:div>
    <w:div w:id="1578707890">
      <w:bodyDiv w:val="1"/>
      <w:marLeft w:val="0"/>
      <w:marRight w:val="0"/>
      <w:marTop w:val="0"/>
      <w:marBottom w:val="0"/>
      <w:divBdr>
        <w:top w:val="none" w:sz="0" w:space="0" w:color="auto"/>
        <w:left w:val="none" w:sz="0" w:space="0" w:color="auto"/>
        <w:bottom w:val="none" w:sz="0" w:space="0" w:color="auto"/>
        <w:right w:val="none" w:sz="0" w:space="0" w:color="auto"/>
      </w:divBdr>
    </w:div>
    <w:div w:id="1579244140">
      <w:bodyDiv w:val="1"/>
      <w:marLeft w:val="0"/>
      <w:marRight w:val="0"/>
      <w:marTop w:val="0"/>
      <w:marBottom w:val="0"/>
      <w:divBdr>
        <w:top w:val="none" w:sz="0" w:space="0" w:color="auto"/>
        <w:left w:val="none" w:sz="0" w:space="0" w:color="auto"/>
        <w:bottom w:val="none" w:sz="0" w:space="0" w:color="auto"/>
        <w:right w:val="none" w:sz="0" w:space="0" w:color="auto"/>
      </w:divBdr>
    </w:div>
    <w:div w:id="1579552627">
      <w:bodyDiv w:val="1"/>
      <w:marLeft w:val="0"/>
      <w:marRight w:val="0"/>
      <w:marTop w:val="0"/>
      <w:marBottom w:val="0"/>
      <w:divBdr>
        <w:top w:val="none" w:sz="0" w:space="0" w:color="auto"/>
        <w:left w:val="none" w:sz="0" w:space="0" w:color="auto"/>
        <w:bottom w:val="none" w:sz="0" w:space="0" w:color="auto"/>
        <w:right w:val="none" w:sz="0" w:space="0" w:color="auto"/>
      </w:divBdr>
    </w:div>
    <w:div w:id="1579705778">
      <w:bodyDiv w:val="1"/>
      <w:marLeft w:val="0"/>
      <w:marRight w:val="0"/>
      <w:marTop w:val="0"/>
      <w:marBottom w:val="0"/>
      <w:divBdr>
        <w:top w:val="none" w:sz="0" w:space="0" w:color="auto"/>
        <w:left w:val="none" w:sz="0" w:space="0" w:color="auto"/>
        <w:bottom w:val="none" w:sz="0" w:space="0" w:color="auto"/>
        <w:right w:val="none" w:sz="0" w:space="0" w:color="auto"/>
      </w:divBdr>
    </w:div>
    <w:div w:id="1580795324">
      <w:bodyDiv w:val="1"/>
      <w:marLeft w:val="0"/>
      <w:marRight w:val="0"/>
      <w:marTop w:val="0"/>
      <w:marBottom w:val="0"/>
      <w:divBdr>
        <w:top w:val="none" w:sz="0" w:space="0" w:color="auto"/>
        <w:left w:val="none" w:sz="0" w:space="0" w:color="auto"/>
        <w:bottom w:val="none" w:sz="0" w:space="0" w:color="auto"/>
        <w:right w:val="none" w:sz="0" w:space="0" w:color="auto"/>
      </w:divBdr>
    </w:div>
    <w:div w:id="1580864803">
      <w:bodyDiv w:val="1"/>
      <w:marLeft w:val="0"/>
      <w:marRight w:val="0"/>
      <w:marTop w:val="0"/>
      <w:marBottom w:val="0"/>
      <w:divBdr>
        <w:top w:val="none" w:sz="0" w:space="0" w:color="auto"/>
        <w:left w:val="none" w:sz="0" w:space="0" w:color="auto"/>
        <w:bottom w:val="none" w:sz="0" w:space="0" w:color="auto"/>
        <w:right w:val="none" w:sz="0" w:space="0" w:color="auto"/>
      </w:divBdr>
    </w:div>
    <w:div w:id="1581986668">
      <w:bodyDiv w:val="1"/>
      <w:marLeft w:val="0"/>
      <w:marRight w:val="0"/>
      <w:marTop w:val="0"/>
      <w:marBottom w:val="0"/>
      <w:divBdr>
        <w:top w:val="none" w:sz="0" w:space="0" w:color="auto"/>
        <w:left w:val="none" w:sz="0" w:space="0" w:color="auto"/>
        <w:bottom w:val="none" w:sz="0" w:space="0" w:color="auto"/>
        <w:right w:val="none" w:sz="0" w:space="0" w:color="auto"/>
      </w:divBdr>
    </w:div>
    <w:div w:id="1585992421">
      <w:bodyDiv w:val="1"/>
      <w:marLeft w:val="0"/>
      <w:marRight w:val="0"/>
      <w:marTop w:val="0"/>
      <w:marBottom w:val="0"/>
      <w:divBdr>
        <w:top w:val="none" w:sz="0" w:space="0" w:color="auto"/>
        <w:left w:val="none" w:sz="0" w:space="0" w:color="auto"/>
        <w:bottom w:val="none" w:sz="0" w:space="0" w:color="auto"/>
        <w:right w:val="none" w:sz="0" w:space="0" w:color="auto"/>
      </w:divBdr>
    </w:div>
    <w:div w:id="1586067773">
      <w:bodyDiv w:val="1"/>
      <w:marLeft w:val="0"/>
      <w:marRight w:val="0"/>
      <w:marTop w:val="0"/>
      <w:marBottom w:val="0"/>
      <w:divBdr>
        <w:top w:val="none" w:sz="0" w:space="0" w:color="auto"/>
        <w:left w:val="none" w:sz="0" w:space="0" w:color="auto"/>
        <w:bottom w:val="none" w:sz="0" w:space="0" w:color="auto"/>
        <w:right w:val="none" w:sz="0" w:space="0" w:color="auto"/>
      </w:divBdr>
    </w:div>
    <w:div w:id="1586261497">
      <w:bodyDiv w:val="1"/>
      <w:marLeft w:val="0"/>
      <w:marRight w:val="0"/>
      <w:marTop w:val="0"/>
      <w:marBottom w:val="0"/>
      <w:divBdr>
        <w:top w:val="none" w:sz="0" w:space="0" w:color="auto"/>
        <w:left w:val="none" w:sz="0" w:space="0" w:color="auto"/>
        <w:bottom w:val="none" w:sz="0" w:space="0" w:color="auto"/>
        <w:right w:val="none" w:sz="0" w:space="0" w:color="auto"/>
      </w:divBdr>
    </w:div>
    <w:div w:id="1586722691">
      <w:bodyDiv w:val="1"/>
      <w:marLeft w:val="0"/>
      <w:marRight w:val="0"/>
      <w:marTop w:val="0"/>
      <w:marBottom w:val="0"/>
      <w:divBdr>
        <w:top w:val="none" w:sz="0" w:space="0" w:color="auto"/>
        <w:left w:val="none" w:sz="0" w:space="0" w:color="auto"/>
        <w:bottom w:val="none" w:sz="0" w:space="0" w:color="auto"/>
        <w:right w:val="none" w:sz="0" w:space="0" w:color="auto"/>
      </w:divBdr>
    </w:div>
    <w:div w:id="1586914014">
      <w:bodyDiv w:val="1"/>
      <w:marLeft w:val="0"/>
      <w:marRight w:val="0"/>
      <w:marTop w:val="0"/>
      <w:marBottom w:val="0"/>
      <w:divBdr>
        <w:top w:val="none" w:sz="0" w:space="0" w:color="auto"/>
        <w:left w:val="none" w:sz="0" w:space="0" w:color="auto"/>
        <w:bottom w:val="none" w:sz="0" w:space="0" w:color="auto"/>
        <w:right w:val="none" w:sz="0" w:space="0" w:color="auto"/>
      </w:divBdr>
    </w:div>
    <w:div w:id="1587029672">
      <w:bodyDiv w:val="1"/>
      <w:marLeft w:val="0"/>
      <w:marRight w:val="0"/>
      <w:marTop w:val="0"/>
      <w:marBottom w:val="0"/>
      <w:divBdr>
        <w:top w:val="none" w:sz="0" w:space="0" w:color="auto"/>
        <w:left w:val="none" w:sz="0" w:space="0" w:color="auto"/>
        <w:bottom w:val="none" w:sz="0" w:space="0" w:color="auto"/>
        <w:right w:val="none" w:sz="0" w:space="0" w:color="auto"/>
      </w:divBdr>
    </w:div>
    <w:div w:id="1589732303">
      <w:bodyDiv w:val="1"/>
      <w:marLeft w:val="0"/>
      <w:marRight w:val="0"/>
      <w:marTop w:val="0"/>
      <w:marBottom w:val="0"/>
      <w:divBdr>
        <w:top w:val="none" w:sz="0" w:space="0" w:color="auto"/>
        <w:left w:val="none" w:sz="0" w:space="0" w:color="auto"/>
        <w:bottom w:val="none" w:sz="0" w:space="0" w:color="auto"/>
        <w:right w:val="none" w:sz="0" w:space="0" w:color="auto"/>
      </w:divBdr>
    </w:div>
    <w:div w:id="1590263794">
      <w:bodyDiv w:val="1"/>
      <w:marLeft w:val="0"/>
      <w:marRight w:val="0"/>
      <w:marTop w:val="0"/>
      <w:marBottom w:val="0"/>
      <w:divBdr>
        <w:top w:val="none" w:sz="0" w:space="0" w:color="auto"/>
        <w:left w:val="none" w:sz="0" w:space="0" w:color="auto"/>
        <w:bottom w:val="none" w:sz="0" w:space="0" w:color="auto"/>
        <w:right w:val="none" w:sz="0" w:space="0" w:color="auto"/>
      </w:divBdr>
    </w:div>
    <w:div w:id="1590429136">
      <w:bodyDiv w:val="1"/>
      <w:marLeft w:val="0"/>
      <w:marRight w:val="0"/>
      <w:marTop w:val="0"/>
      <w:marBottom w:val="0"/>
      <w:divBdr>
        <w:top w:val="none" w:sz="0" w:space="0" w:color="auto"/>
        <w:left w:val="none" w:sz="0" w:space="0" w:color="auto"/>
        <w:bottom w:val="none" w:sz="0" w:space="0" w:color="auto"/>
        <w:right w:val="none" w:sz="0" w:space="0" w:color="auto"/>
      </w:divBdr>
    </w:div>
    <w:div w:id="1590624749">
      <w:bodyDiv w:val="1"/>
      <w:marLeft w:val="0"/>
      <w:marRight w:val="0"/>
      <w:marTop w:val="0"/>
      <w:marBottom w:val="0"/>
      <w:divBdr>
        <w:top w:val="none" w:sz="0" w:space="0" w:color="auto"/>
        <w:left w:val="none" w:sz="0" w:space="0" w:color="auto"/>
        <w:bottom w:val="none" w:sz="0" w:space="0" w:color="auto"/>
        <w:right w:val="none" w:sz="0" w:space="0" w:color="auto"/>
      </w:divBdr>
    </w:div>
    <w:div w:id="1590701135">
      <w:bodyDiv w:val="1"/>
      <w:marLeft w:val="0"/>
      <w:marRight w:val="0"/>
      <w:marTop w:val="0"/>
      <w:marBottom w:val="0"/>
      <w:divBdr>
        <w:top w:val="none" w:sz="0" w:space="0" w:color="auto"/>
        <w:left w:val="none" w:sz="0" w:space="0" w:color="auto"/>
        <w:bottom w:val="none" w:sz="0" w:space="0" w:color="auto"/>
        <w:right w:val="none" w:sz="0" w:space="0" w:color="auto"/>
      </w:divBdr>
    </w:div>
    <w:div w:id="1592349672">
      <w:bodyDiv w:val="1"/>
      <w:marLeft w:val="0"/>
      <w:marRight w:val="0"/>
      <w:marTop w:val="0"/>
      <w:marBottom w:val="0"/>
      <w:divBdr>
        <w:top w:val="none" w:sz="0" w:space="0" w:color="auto"/>
        <w:left w:val="none" w:sz="0" w:space="0" w:color="auto"/>
        <w:bottom w:val="none" w:sz="0" w:space="0" w:color="auto"/>
        <w:right w:val="none" w:sz="0" w:space="0" w:color="auto"/>
      </w:divBdr>
    </w:div>
    <w:div w:id="1592662042">
      <w:bodyDiv w:val="1"/>
      <w:marLeft w:val="0"/>
      <w:marRight w:val="0"/>
      <w:marTop w:val="0"/>
      <w:marBottom w:val="0"/>
      <w:divBdr>
        <w:top w:val="none" w:sz="0" w:space="0" w:color="auto"/>
        <w:left w:val="none" w:sz="0" w:space="0" w:color="auto"/>
        <w:bottom w:val="none" w:sz="0" w:space="0" w:color="auto"/>
        <w:right w:val="none" w:sz="0" w:space="0" w:color="auto"/>
      </w:divBdr>
    </w:div>
    <w:div w:id="1595092318">
      <w:bodyDiv w:val="1"/>
      <w:marLeft w:val="0"/>
      <w:marRight w:val="0"/>
      <w:marTop w:val="0"/>
      <w:marBottom w:val="0"/>
      <w:divBdr>
        <w:top w:val="none" w:sz="0" w:space="0" w:color="auto"/>
        <w:left w:val="none" w:sz="0" w:space="0" w:color="auto"/>
        <w:bottom w:val="none" w:sz="0" w:space="0" w:color="auto"/>
        <w:right w:val="none" w:sz="0" w:space="0" w:color="auto"/>
      </w:divBdr>
    </w:div>
    <w:div w:id="1596283980">
      <w:bodyDiv w:val="1"/>
      <w:marLeft w:val="0"/>
      <w:marRight w:val="0"/>
      <w:marTop w:val="0"/>
      <w:marBottom w:val="0"/>
      <w:divBdr>
        <w:top w:val="none" w:sz="0" w:space="0" w:color="auto"/>
        <w:left w:val="none" w:sz="0" w:space="0" w:color="auto"/>
        <w:bottom w:val="none" w:sz="0" w:space="0" w:color="auto"/>
        <w:right w:val="none" w:sz="0" w:space="0" w:color="auto"/>
      </w:divBdr>
    </w:div>
    <w:div w:id="1597521985">
      <w:bodyDiv w:val="1"/>
      <w:marLeft w:val="0"/>
      <w:marRight w:val="0"/>
      <w:marTop w:val="0"/>
      <w:marBottom w:val="0"/>
      <w:divBdr>
        <w:top w:val="none" w:sz="0" w:space="0" w:color="auto"/>
        <w:left w:val="none" w:sz="0" w:space="0" w:color="auto"/>
        <w:bottom w:val="none" w:sz="0" w:space="0" w:color="auto"/>
        <w:right w:val="none" w:sz="0" w:space="0" w:color="auto"/>
      </w:divBdr>
    </w:div>
    <w:div w:id="1598320866">
      <w:bodyDiv w:val="1"/>
      <w:marLeft w:val="0"/>
      <w:marRight w:val="0"/>
      <w:marTop w:val="0"/>
      <w:marBottom w:val="0"/>
      <w:divBdr>
        <w:top w:val="none" w:sz="0" w:space="0" w:color="auto"/>
        <w:left w:val="none" w:sz="0" w:space="0" w:color="auto"/>
        <w:bottom w:val="none" w:sz="0" w:space="0" w:color="auto"/>
        <w:right w:val="none" w:sz="0" w:space="0" w:color="auto"/>
      </w:divBdr>
    </w:div>
    <w:div w:id="1598512757">
      <w:bodyDiv w:val="1"/>
      <w:marLeft w:val="0"/>
      <w:marRight w:val="0"/>
      <w:marTop w:val="0"/>
      <w:marBottom w:val="0"/>
      <w:divBdr>
        <w:top w:val="none" w:sz="0" w:space="0" w:color="auto"/>
        <w:left w:val="none" w:sz="0" w:space="0" w:color="auto"/>
        <w:bottom w:val="none" w:sz="0" w:space="0" w:color="auto"/>
        <w:right w:val="none" w:sz="0" w:space="0" w:color="auto"/>
      </w:divBdr>
    </w:div>
    <w:div w:id="1598564933">
      <w:bodyDiv w:val="1"/>
      <w:marLeft w:val="0"/>
      <w:marRight w:val="0"/>
      <w:marTop w:val="0"/>
      <w:marBottom w:val="0"/>
      <w:divBdr>
        <w:top w:val="none" w:sz="0" w:space="0" w:color="auto"/>
        <w:left w:val="none" w:sz="0" w:space="0" w:color="auto"/>
        <w:bottom w:val="none" w:sz="0" w:space="0" w:color="auto"/>
        <w:right w:val="none" w:sz="0" w:space="0" w:color="auto"/>
      </w:divBdr>
    </w:div>
    <w:div w:id="1603763164">
      <w:bodyDiv w:val="1"/>
      <w:marLeft w:val="0"/>
      <w:marRight w:val="0"/>
      <w:marTop w:val="0"/>
      <w:marBottom w:val="0"/>
      <w:divBdr>
        <w:top w:val="none" w:sz="0" w:space="0" w:color="auto"/>
        <w:left w:val="none" w:sz="0" w:space="0" w:color="auto"/>
        <w:bottom w:val="none" w:sz="0" w:space="0" w:color="auto"/>
        <w:right w:val="none" w:sz="0" w:space="0" w:color="auto"/>
      </w:divBdr>
    </w:div>
    <w:div w:id="1604652655">
      <w:bodyDiv w:val="1"/>
      <w:marLeft w:val="0"/>
      <w:marRight w:val="0"/>
      <w:marTop w:val="0"/>
      <w:marBottom w:val="0"/>
      <w:divBdr>
        <w:top w:val="none" w:sz="0" w:space="0" w:color="auto"/>
        <w:left w:val="none" w:sz="0" w:space="0" w:color="auto"/>
        <w:bottom w:val="none" w:sz="0" w:space="0" w:color="auto"/>
        <w:right w:val="none" w:sz="0" w:space="0" w:color="auto"/>
      </w:divBdr>
    </w:div>
    <w:div w:id="1605528613">
      <w:bodyDiv w:val="1"/>
      <w:marLeft w:val="0"/>
      <w:marRight w:val="0"/>
      <w:marTop w:val="0"/>
      <w:marBottom w:val="0"/>
      <w:divBdr>
        <w:top w:val="none" w:sz="0" w:space="0" w:color="auto"/>
        <w:left w:val="none" w:sz="0" w:space="0" w:color="auto"/>
        <w:bottom w:val="none" w:sz="0" w:space="0" w:color="auto"/>
        <w:right w:val="none" w:sz="0" w:space="0" w:color="auto"/>
      </w:divBdr>
    </w:div>
    <w:div w:id="1605918879">
      <w:bodyDiv w:val="1"/>
      <w:marLeft w:val="0"/>
      <w:marRight w:val="0"/>
      <w:marTop w:val="0"/>
      <w:marBottom w:val="0"/>
      <w:divBdr>
        <w:top w:val="none" w:sz="0" w:space="0" w:color="auto"/>
        <w:left w:val="none" w:sz="0" w:space="0" w:color="auto"/>
        <w:bottom w:val="none" w:sz="0" w:space="0" w:color="auto"/>
        <w:right w:val="none" w:sz="0" w:space="0" w:color="auto"/>
      </w:divBdr>
    </w:div>
    <w:div w:id="1606767258">
      <w:bodyDiv w:val="1"/>
      <w:marLeft w:val="0"/>
      <w:marRight w:val="0"/>
      <w:marTop w:val="0"/>
      <w:marBottom w:val="0"/>
      <w:divBdr>
        <w:top w:val="none" w:sz="0" w:space="0" w:color="auto"/>
        <w:left w:val="none" w:sz="0" w:space="0" w:color="auto"/>
        <w:bottom w:val="none" w:sz="0" w:space="0" w:color="auto"/>
        <w:right w:val="none" w:sz="0" w:space="0" w:color="auto"/>
      </w:divBdr>
    </w:div>
    <w:div w:id="1612129658">
      <w:bodyDiv w:val="1"/>
      <w:marLeft w:val="0"/>
      <w:marRight w:val="0"/>
      <w:marTop w:val="0"/>
      <w:marBottom w:val="0"/>
      <w:divBdr>
        <w:top w:val="none" w:sz="0" w:space="0" w:color="auto"/>
        <w:left w:val="none" w:sz="0" w:space="0" w:color="auto"/>
        <w:bottom w:val="none" w:sz="0" w:space="0" w:color="auto"/>
        <w:right w:val="none" w:sz="0" w:space="0" w:color="auto"/>
      </w:divBdr>
    </w:div>
    <w:div w:id="1613322074">
      <w:bodyDiv w:val="1"/>
      <w:marLeft w:val="0"/>
      <w:marRight w:val="0"/>
      <w:marTop w:val="0"/>
      <w:marBottom w:val="0"/>
      <w:divBdr>
        <w:top w:val="none" w:sz="0" w:space="0" w:color="auto"/>
        <w:left w:val="none" w:sz="0" w:space="0" w:color="auto"/>
        <w:bottom w:val="none" w:sz="0" w:space="0" w:color="auto"/>
        <w:right w:val="none" w:sz="0" w:space="0" w:color="auto"/>
      </w:divBdr>
    </w:div>
    <w:div w:id="1614511069">
      <w:bodyDiv w:val="1"/>
      <w:marLeft w:val="0"/>
      <w:marRight w:val="0"/>
      <w:marTop w:val="0"/>
      <w:marBottom w:val="0"/>
      <w:divBdr>
        <w:top w:val="none" w:sz="0" w:space="0" w:color="auto"/>
        <w:left w:val="none" w:sz="0" w:space="0" w:color="auto"/>
        <w:bottom w:val="none" w:sz="0" w:space="0" w:color="auto"/>
        <w:right w:val="none" w:sz="0" w:space="0" w:color="auto"/>
      </w:divBdr>
    </w:div>
    <w:div w:id="1616407287">
      <w:bodyDiv w:val="1"/>
      <w:marLeft w:val="0"/>
      <w:marRight w:val="0"/>
      <w:marTop w:val="0"/>
      <w:marBottom w:val="0"/>
      <w:divBdr>
        <w:top w:val="none" w:sz="0" w:space="0" w:color="auto"/>
        <w:left w:val="none" w:sz="0" w:space="0" w:color="auto"/>
        <w:bottom w:val="none" w:sz="0" w:space="0" w:color="auto"/>
        <w:right w:val="none" w:sz="0" w:space="0" w:color="auto"/>
      </w:divBdr>
    </w:div>
    <w:div w:id="1616674261">
      <w:bodyDiv w:val="1"/>
      <w:marLeft w:val="0"/>
      <w:marRight w:val="0"/>
      <w:marTop w:val="0"/>
      <w:marBottom w:val="0"/>
      <w:divBdr>
        <w:top w:val="none" w:sz="0" w:space="0" w:color="auto"/>
        <w:left w:val="none" w:sz="0" w:space="0" w:color="auto"/>
        <w:bottom w:val="none" w:sz="0" w:space="0" w:color="auto"/>
        <w:right w:val="none" w:sz="0" w:space="0" w:color="auto"/>
      </w:divBdr>
    </w:div>
    <w:div w:id="1618827221">
      <w:bodyDiv w:val="1"/>
      <w:marLeft w:val="0"/>
      <w:marRight w:val="0"/>
      <w:marTop w:val="0"/>
      <w:marBottom w:val="0"/>
      <w:divBdr>
        <w:top w:val="none" w:sz="0" w:space="0" w:color="auto"/>
        <w:left w:val="none" w:sz="0" w:space="0" w:color="auto"/>
        <w:bottom w:val="none" w:sz="0" w:space="0" w:color="auto"/>
        <w:right w:val="none" w:sz="0" w:space="0" w:color="auto"/>
      </w:divBdr>
    </w:div>
    <w:div w:id="1619753311">
      <w:bodyDiv w:val="1"/>
      <w:marLeft w:val="0"/>
      <w:marRight w:val="0"/>
      <w:marTop w:val="0"/>
      <w:marBottom w:val="0"/>
      <w:divBdr>
        <w:top w:val="none" w:sz="0" w:space="0" w:color="auto"/>
        <w:left w:val="none" w:sz="0" w:space="0" w:color="auto"/>
        <w:bottom w:val="none" w:sz="0" w:space="0" w:color="auto"/>
        <w:right w:val="none" w:sz="0" w:space="0" w:color="auto"/>
      </w:divBdr>
    </w:div>
    <w:div w:id="1621063930">
      <w:bodyDiv w:val="1"/>
      <w:marLeft w:val="0"/>
      <w:marRight w:val="0"/>
      <w:marTop w:val="0"/>
      <w:marBottom w:val="0"/>
      <w:divBdr>
        <w:top w:val="none" w:sz="0" w:space="0" w:color="auto"/>
        <w:left w:val="none" w:sz="0" w:space="0" w:color="auto"/>
        <w:bottom w:val="none" w:sz="0" w:space="0" w:color="auto"/>
        <w:right w:val="none" w:sz="0" w:space="0" w:color="auto"/>
      </w:divBdr>
    </w:div>
    <w:div w:id="1621522571">
      <w:bodyDiv w:val="1"/>
      <w:marLeft w:val="0"/>
      <w:marRight w:val="0"/>
      <w:marTop w:val="0"/>
      <w:marBottom w:val="0"/>
      <w:divBdr>
        <w:top w:val="none" w:sz="0" w:space="0" w:color="auto"/>
        <w:left w:val="none" w:sz="0" w:space="0" w:color="auto"/>
        <w:bottom w:val="none" w:sz="0" w:space="0" w:color="auto"/>
        <w:right w:val="none" w:sz="0" w:space="0" w:color="auto"/>
      </w:divBdr>
    </w:div>
    <w:div w:id="1622296660">
      <w:bodyDiv w:val="1"/>
      <w:marLeft w:val="0"/>
      <w:marRight w:val="0"/>
      <w:marTop w:val="0"/>
      <w:marBottom w:val="0"/>
      <w:divBdr>
        <w:top w:val="none" w:sz="0" w:space="0" w:color="auto"/>
        <w:left w:val="none" w:sz="0" w:space="0" w:color="auto"/>
        <w:bottom w:val="none" w:sz="0" w:space="0" w:color="auto"/>
        <w:right w:val="none" w:sz="0" w:space="0" w:color="auto"/>
      </w:divBdr>
    </w:div>
    <w:div w:id="1622375894">
      <w:bodyDiv w:val="1"/>
      <w:marLeft w:val="0"/>
      <w:marRight w:val="0"/>
      <w:marTop w:val="0"/>
      <w:marBottom w:val="0"/>
      <w:divBdr>
        <w:top w:val="none" w:sz="0" w:space="0" w:color="auto"/>
        <w:left w:val="none" w:sz="0" w:space="0" w:color="auto"/>
        <w:bottom w:val="none" w:sz="0" w:space="0" w:color="auto"/>
        <w:right w:val="none" w:sz="0" w:space="0" w:color="auto"/>
      </w:divBdr>
    </w:div>
    <w:div w:id="1622877431">
      <w:bodyDiv w:val="1"/>
      <w:marLeft w:val="0"/>
      <w:marRight w:val="0"/>
      <w:marTop w:val="0"/>
      <w:marBottom w:val="0"/>
      <w:divBdr>
        <w:top w:val="none" w:sz="0" w:space="0" w:color="auto"/>
        <w:left w:val="none" w:sz="0" w:space="0" w:color="auto"/>
        <w:bottom w:val="none" w:sz="0" w:space="0" w:color="auto"/>
        <w:right w:val="none" w:sz="0" w:space="0" w:color="auto"/>
      </w:divBdr>
    </w:div>
    <w:div w:id="1623414124">
      <w:bodyDiv w:val="1"/>
      <w:marLeft w:val="0"/>
      <w:marRight w:val="0"/>
      <w:marTop w:val="0"/>
      <w:marBottom w:val="0"/>
      <w:divBdr>
        <w:top w:val="none" w:sz="0" w:space="0" w:color="auto"/>
        <w:left w:val="none" w:sz="0" w:space="0" w:color="auto"/>
        <w:bottom w:val="none" w:sz="0" w:space="0" w:color="auto"/>
        <w:right w:val="none" w:sz="0" w:space="0" w:color="auto"/>
      </w:divBdr>
    </w:div>
    <w:div w:id="1623805847">
      <w:bodyDiv w:val="1"/>
      <w:marLeft w:val="0"/>
      <w:marRight w:val="0"/>
      <w:marTop w:val="0"/>
      <w:marBottom w:val="0"/>
      <w:divBdr>
        <w:top w:val="none" w:sz="0" w:space="0" w:color="auto"/>
        <w:left w:val="none" w:sz="0" w:space="0" w:color="auto"/>
        <w:bottom w:val="none" w:sz="0" w:space="0" w:color="auto"/>
        <w:right w:val="none" w:sz="0" w:space="0" w:color="auto"/>
      </w:divBdr>
    </w:div>
    <w:div w:id="1624506441">
      <w:bodyDiv w:val="1"/>
      <w:marLeft w:val="0"/>
      <w:marRight w:val="0"/>
      <w:marTop w:val="0"/>
      <w:marBottom w:val="0"/>
      <w:divBdr>
        <w:top w:val="none" w:sz="0" w:space="0" w:color="auto"/>
        <w:left w:val="none" w:sz="0" w:space="0" w:color="auto"/>
        <w:bottom w:val="none" w:sz="0" w:space="0" w:color="auto"/>
        <w:right w:val="none" w:sz="0" w:space="0" w:color="auto"/>
      </w:divBdr>
    </w:div>
    <w:div w:id="1625430522">
      <w:bodyDiv w:val="1"/>
      <w:marLeft w:val="0"/>
      <w:marRight w:val="0"/>
      <w:marTop w:val="0"/>
      <w:marBottom w:val="0"/>
      <w:divBdr>
        <w:top w:val="none" w:sz="0" w:space="0" w:color="auto"/>
        <w:left w:val="none" w:sz="0" w:space="0" w:color="auto"/>
        <w:bottom w:val="none" w:sz="0" w:space="0" w:color="auto"/>
        <w:right w:val="none" w:sz="0" w:space="0" w:color="auto"/>
      </w:divBdr>
    </w:div>
    <w:div w:id="1625504353">
      <w:bodyDiv w:val="1"/>
      <w:marLeft w:val="0"/>
      <w:marRight w:val="0"/>
      <w:marTop w:val="0"/>
      <w:marBottom w:val="0"/>
      <w:divBdr>
        <w:top w:val="none" w:sz="0" w:space="0" w:color="auto"/>
        <w:left w:val="none" w:sz="0" w:space="0" w:color="auto"/>
        <w:bottom w:val="none" w:sz="0" w:space="0" w:color="auto"/>
        <w:right w:val="none" w:sz="0" w:space="0" w:color="auto"/>
      </w:divBdr>
    </w:div>
    <w:div w:id="1625694212">
      <w:bodyDiv w:val="1"/>
      <w:marLeft w:val="0"/>
      <w:marRight w:val="0"/>
      <w:marTop w:val="0"/>
      <w:marBottom w:val="0"/>
      <w:divBdr>
        <w:top w:val="none" w:sz="0" w:space="0" w:color="auto"/>
        <w:left w:val="none" w:sz="0" w:space="0" w:color="auto"/>
        <w:bottom w:val="none" w:sz="0" w:space="0" w:color="auto"/>
        <w:right w:val="none" w:sz="0" w:space="0" w:color="auto"/>
      </w:divBdr>
    </w:div>
    <w:div w:id="1626230176">
      <w:bodyDiv w:val="1"/>
      <w:marLeft w:val="0"/>
      <w:marRight w:val="0"/>
      <w:marTop w:val="0"/>
      <w:marBottom w:val="0"/>
      <w:divBdr>
        <w:top w:val="none" w:sz="0" w:space="0" w:color="auto"/>
        <w:left w:val="none" w:sz="0" w:space="0" w:color="auto"/>
        <w:bottom w:val="none" w:sz="0" w:space="0" w:color="auto"/>
        <w:right w:val="none" w:sz="0" w:space="0" w:color="auto"/>
      </w:divBdr>
    </w:div>
    <w:div w:id="1626354400">
      <w:bodyDiv w:val="1"/>
      <w:marLeft w:val="0"/>
      <w:marRight w:val="0"/>
      <w:marTop w:val="0"/>
      <w:marBottom w:val="0"/>
      <w:divBdr>
        <w:top w:val="none" w:sz="0" w:space="0" w:color="auto"/>
        <w:left w:val="none" w:sz="0" w:space="0" w:color="auto"/>
        <w:bottom w:val="none" w:sz="0" w:space="0" w:color="auto"/>
        <w:right w:val="none" w:sz="0" w:space="0" w:color="auto"/>
      </w:divBdr>
    </w:div>
    <w:div w:id="1627153169">
      <w:bodyDiv w:val="1"/>
      <w:marLeft w:val="0"/>
      <w:marRight w:val="0"/>
      <w:marTop w:val="0"/>
      <w:marBottom w:val="0"/>
      <w:divBdr>
        <w:top w:val="none" w:sz="0" w:space="0" w:color="auto"/>
        <w:left w:val="none" w:sz="0" w:space="0" w:color="auto"/>
        <w:bottom w:val="none" w:sz="0" w:space="0" w:color="auto"/>
        <w:right w:val="none" w:sz="0" w:space="0" w:color="auto"/>
      </w:divBdr>
    </w:div>
    <w:div w:id="1629431026">
      <w:bodyDiv w:val="1"/>
      <w:marLeft w:val="0"/>
      <w:marRight w:val="0"/>
      <w:marTop w:val="0"/>
      <w:marBottom w:val="0"/>
      <w:divBdr>
        <w:top w:val="none" w:sz="0" w:space="0" w:color="auto"/>
        <w:left w:val="none" w:sz="0" w:space="0" w:color="auto"/>
        <w:bottom w:val="none" w:sz="0" w:space="0" w:color="auto"/>
        <w:right w:val="none" w:sz="0" w:space="0" w:color="auto"/>
      </w:divBdr>
    </w:div>
    <w:div w:id="1629432929">
      <w:bodyDiv w:val="1"/>
      <w:marLeft w:val="0"/>
      <w:marRight w:val="0"/>
      <w:marTop w:val="0"/>
      <w:marBottom w:val="0"/>
      <w:divBdr>
        <w:top w:val="none" w:sz="0" w:space="0" w:color="auto"/>
        <w:left w:val="none" w:sz="0" w:space="0" w:color="auto"/>
        <w:bottom w:val="none" w:sz="0" w:space="0" w:color="auto"/>
        <w:right w:val="none" w:sz="0" w:space="0" w:color="auto"/>
      </w:divBdr>
    </w:div>
    <w:div w:id="1632200518">
      <w:bodyDiv w:val="1"/>
      <w:marLeft w:val="0"/>
      <w:marRight w:val="0"/>
      <w:marTop w:val="0"/>
      <w:marBottom w:val="0"/>
      <w:divBdr>
        <w:top w:val="none" w:sz="0" w:space="0" w:color="auto"/>
        <w:left w:val="none" w:sz="0" w:space="0" w:color="auto"/>
        <w:bottom w:val="none" w:sz="0" w:space="0" w:color="auto"/>
        <w:right w:val="none" w:sz="0" w:space="0" w:color="auto"/>
      </w:divBdr>
    </w:div>
    <w:div w:id="1633096763">
      <w:bodyDiv w:val="1"/>
      <w:marLeft w:val="0"/>
      <w:marRight w:val="0"/>
      <w:marTop w:val="0"/>
      <w:marBottom w:val="0"/>
      <w:divBdr>
        <w:top w:val="none" w:sz="0" w:space="0" w:color="auto"/>
        <w:left w:val="none" w:sz="0" w:space="0" w:color="auto"/>
        <w:bottom w:val="none" w:sz="0" w:space="0" w:color="auto"/>
        <w:right w:val="none" w:sz="0" w:space="0" w:color="auto"/>
      </w:divBdr>
    </w:div>
    <w:div w:id="1633318303">
      <w:bodyDiv w:val="1"/>
      <w:marLeft w:val="0"/>
      <w:marRight w:val="0"/>
      <w:marTop w:val="0"/>
      <w:marBottom w:val="0"/>
      <w:divBdr>
        <w:top w:val="none" w:sz="0" w:space="0" w:color="auto"/>
        <w:left w:val="none" w:sz="0" w:space="0" w:color="auto"/>
        <w:bottom w:val="none" w:sz="0" w:space="0" w:color="auto"/>
        <w:right w:val="none" w:sz="0" w:space="0" w:color="auto"/>
      </w:divBdr>
    </w:div>
    <w:div w:id="1633752370">
      <w:bodyDiv w:val="1"/>
      <w:marLeft w:val="0"/>
      <w:marRight w:val="0"/>
      <w:marTop w:val="0"/>
      <w:marBottom w:val="0"/>
      <w:divBdr>
        <w:top w:val="none" w:sz="0" w:space="0" w:color="auto"/>
        <w:left w:val="none" w:sz="0" w:space="0" w:color="auto"/>
        <w:bottom w:val="none" w:sz="0" w:space="0" w:color="auto"/>
        <w:right w:val="none" w:sz="0" w:space="0" w:color="auto"/>
      </w:divBdr>
    </w:div>
    <w:div w:id="1635023333">
      <w:bodyDiv w:val="1"/>
      <w:marLeft w:val="0"/>
      <w:marRight w:val="0"/>
      <w:marTop w:val="0"/>
      <w:marBottom w:val="0"/>
      <w:divBdr>
        <w:top w:val="none" w:sz="0" w:space="0" w:color="auto"/>
        <w:left w:val="none" w:sz="0" w:space="0" w:color="auto"/>
        <w:bottom w:val="none" w:sz="0" w:space="0" w:color="auto"/>
        <w:right w:val="none" w:sz="0" w:space="0" w:color="auto"/>
      </w:divBdr>
    </w:div>
    <w:div w:id="1635139120">
      <w:bodyDiv w:val="1"/>
      <w:marLeft w:val="0"/>
      <w:marRight w:val="0"/>
      <w:marTop w:val="0"/>
      <w:marBottom w:val="0"/>
      <w:divBdr>
        <w:top w:val="none" w:sz="0" w:space="0" w:color="auto"/>
        <w:left w:val="none" w:sz="0" w:space="0" w:color="auto"/>
        <w:bottom w:val="none" w:sz="0" w:space="0" w:color="auto"/>
        <w:right w:val="none" w:sz="0" w:space="0" w:color="auto"/>
      </w:divBdr>
    </w:div>
    <w:div w:id="1635212720">
      <w:bodyDiv w:val="1"/>
      <w:marLeft w:val="0"/>
      <w:marRight w:val="0"/>
      <w:marTop w:val="0"/>
      <w:marBottom w:val="0"/>
      <w:divBdr>
        <w:top w:val="none" w:sz="0" w:space="0" w:color="auto"/>
        <w:left w:val="none" w:sz="0" w:space="0" w:color="auto"/>
        <w:bottom w:val="none" w:sz="0" w:space="0" w:color="auto"/>
        <w:right w:val="none" w:sz="0" w:space="0" w:color="auto"/>
      </w:divBdr>
    </w:div>
    <w:div w:id="1635330388">
      <w:bodyDiv w:val="1"/>
      <w:marLeft w:val="0"/>
      <w:marRight w:val="0"/>
      <w:marTop w:val="0"/>
      <w:marBottom w:val="0"/>
      <w:divBdr>
        <w:top w:val="none" w:sz="0" w:space="0" w:color="auto"/>
        <w:left w:val="none" w:sz="0" w:space="0" w:color="auto"/>
        <w:bottom w:val="none" w:sz="0" w:space="0" w:color="auto"/>
        <w:right w:val="none" w:sz="0" w:space="0" w:color="auto"/>
      </w:divBdr>
    </w:div>
    <w:div w:id="1637561121">
      <w:bodyDiv w:val="1"/>
      <w:marLeft w:val="0"/>
      <w:marRight w:val="0"/>
      <w:marTop w:val="0"/>
      <w:marBottom w:val="0"/>
      <w:divBdr>
        <w:top w:val="none" w:sz="0" w:space="0" w:color="auto"/>
        <w:left w:val="none" w:sz="0" w:space="0" w:color="auto"/>
        <w:bottom w:val="none" w:sz="0" w:space="0" w:color="auto"/>
        <w:right w:val="none" w:sz="0" w:space="0" w:color="auto"/>
      </w:divBdr>
    </w:div>
    <w:div w:id="1638490105">
      <w:bodyDiv w:val="1"/>
      <w:marLeft w:val="0"/>
      <w:marRight w:val="0"/>
      <w:marTop w:val="0"/>
      <w:marBottom w:val="0"/>
      <w:divBdr>
        <w:top w:val="none" w:sz="0" w:space="0" w:color="auto"/>
        <w:left w:val="none" w:sz="0" w:space="0" w:color="auto"/>
        <w:bottom w:val="none" w:sz="0" w:space="0" w:color="auto"/>
        <w:right w:val="none" w:sz="0" w:space="0" w:color="auto"/>
      </w:divBdr>
    </w:div>
    <w:div w:id="1639653419">
      <w:bodyDiv w:val="1"/>
      <w:marLeft w:val="0"/>
      <w:marRight w:val="0"/>
      <w:marTop w:val="0"/>
      <w:marBottom w:val="0"/>
      <w:divBdr>
        <w:top w:val="none" w:sz="0" w:space="0" w:color="auto"/>
        <w:left w:val="none" w:sz="0" w:space="0" w:color="auto"/>
        <w:bottom w:val="none" w:sz="0" w:space="0" w:color="auto"/>
        <w:right w:val="none" w:sz="0" w:space="0" w:color="auto"/>
      </w:divBdr>
    </w:div>
    <w:div w:id="1641617278">
      <w:bodyDiv w:val="1"/>
      <w:marLeft w:val="0"/>
      <w:marRight w:val="0"/>
      <w:marTop w:val="0"/>
      <w:marBottom w:val="0"/>
      <w:divBdr>
        <w:top w:val="none" w:sz="0" w:space="0" w:color="auto"/>
        <w:left w:val="none" w:sz="0" w:space="0" w:color="auto"/>
        <w:bottom w:val="none" w:sz="0" w:space="0" w:color="auto"/>
        <w:right w:val="none" w:sz="0" w:space="0" w:color="auto"/>
      </w:divBdr>
    </w:div>
    <w:div w:id="1642928025">
      <w:bodyDiv w:val="1"/>
      <w:marLeft w:val="0"/>
      <w:marRight w:val="0"/>
      <w:marTop w:val="0"/>
      <w:marBottom w:val="0"/>
      <w:divBdr>
        <w:top w:val="none" w:sz="0" w:space="0" w:color="auto"/>
        <w:left w:val="none" w:sz="0" w:space="0" w:color="auto"/>
        <w:bottom w:val="none" w:sz="0" w:space="0" w:color="auto"/>
        <w:right w:val="none" w:sz="0" w:space="0" w:color="auto"/>
      </w:divBdr>
    </w:div>
    <w:div w:id="1643999422">
      <w:bodyDiv w:val="1"/>
      <w:marLeft w:val="0"/>
      <w:marRight w:val="0"/>
      <w:marTop w:val="0"/>
      <w:marBottom w:val="0"/>
      <w:divBdr>
        <w:top w:val="none" w:sz="0" w:space="0" w:color="auto"/>
        <w:left w:val="none" w:sz="0" w:space="0" w:color="auto"/>
        <w:bottom w:val="none" w:sz="0" w:space="0" w:color="auto"/>
        <w:right w:val="none" w:sz="0" w:space="0" w:color="auto"/>
      </w:divBdr>
    </w:div>
    <w:div w:id="1644038232">
      <w:bodyDiv w:val="1"/>
      <w:marLeft w:val="0"/>
      <w:marRight w:val="0"/>
      <w:marTop w:val="0"/>
      <w:marBottom w:val="0"/>
      <w:divBdr>
        <w:top w:val="none" w:sz="0" w:space="0" w:color="auto"/>
        <w:left w:val="none" w:sz="0" w:space="0" w:color="auto"/>
        <w:bottom w:val="none" w:sz="0" w:space="0" w:color="auto"/>
        <w:right w:val="none" w:sz="0" w:space="0" w:color="auto"/>
      </w:divBdr>
    </w:div>
    <w:div w:id="1645159398">
      <w:bodyDiv w:val="1"/>
      <w:marLeft w:val="0"/>
      <w:marRight w:val="0"/>
      <w:marTop w:val="0"/>
      <w:marBottom w:val="0"/>
      <w:divBdr>
        <w:top w:val="none" w:sz="0" w:space="0" w:color="auto"/>
        <w:left w:val="none" w:sz="0" w:space="0" w:color="auto"/>
        <w:bottom w:val="none" w:sz="0" w:space="0" w:color="auto"/>
        <w:right w:val="none" w:sz="0" w:space="0" w:color="auto"/>
      </w:divBdr>
    </w:div>
    <w:div w:id="1645889181">
      <w:bodyDiv w:val="1"/>
      <w:marLeft w:val="0"/>
      <w:marRight w:val="0"/>
      <w:marTop w:val="0"/>
      <w:marBottom w:val="0"/>
      <w:divBdr>
        <w:top w:val="none" w:sz="0" w:space="0" w:color="auto"/>
        <w:left w:val="none" w:sz="0" w:space="0" w:color="auto"/>
        <w:bottom w:val="none" w:sz="0" w:space="0" w:color="auto"/>
        <w:right w:val="none" w:sz="0" w:space="0" w:color="auto"/>
      </w:divBdr>
    </w:div>
    <w:div w:id="1648242960">
      <w:bodyDiv w:val="1"/>
      <w:marLeft w:val="0"/>
      <w:marRight w:val="0"/>
      <w:marTop w:val="0"/>
      <w:marBottom w:val="0"/>
      <w:divBdr>
        <w:top w:val="none" w:sz="0" w:space="0" w:color="auto"/>
        <w:left w:val="none" w:sz="0" w:space="0" w:color="auto"/>
        <w:bottom w:val="none" w:sz="0" w:space="0" w:color="auto"/>
        <w:right w:val="none" w:sz="0" w:space="0" w:color="auto"/>
      </w:divBdr>
    </w:div>
    <w:div w:id="1649482687">
      <w:bodyDiv w:val="1"/>
      <w:marLeft w:val="0"/>
      <w:marRight w:val="0"/>
      <w:marTop w:val="0"/>
      <w:marBottom w:val="0"/>
      <w:divBdr>
        <w:top w:val="none" w:sz="0" w:space="0" w:color="auto"/>
        <w:left w:val="none" w:sz="0" w:space="0" w:color="auto"/>
        <w:bottom w:val="none" w:sz="0" w:space="0" w:color="auto"/>
        <w:right w:val="none" w:sz="0" w:space="0" w:color="auto"/>
      </w:divBdr>
    </w:div>
    <w:div w:id="1650356642">
      <w:bodyDiv w:val="1"/>
      <w:marLeft w:val="0"/>
      <w:marRight w:val="0"/>
      <w:marTop w:val="0"/>
      <w:marBottom w:val="0"/>
      <w:divBdr>
        <w:top w:val="none" w:sz="0" w:space="0" w:color="auto"/>
        <w:left w:val="none" w:sz="0" w:space="0" w:color="auto"/>
        <w:bottom w:val="none" w:sz="0" w:space="0" w:color="auto"/>
        <w:right w:val="none" w:sz="0" w:space="0" w:color="auto"/>
      </w:divBdr>
    </w:div>
    <w:div w:id="1650596294">
      <w:bodyDiv w:val="1"/>
      <w:marLeft w:val="0"/>
      <w:marRight w:val="0"/>
      <w:marTop w:val="0"/>
      <w:marBottom w:val="0"/>
      <w:divBdr>
        <w:top w:val="none" w:sz="0" w:space="0" w:color="auto"/>
        <w:left w:val="none" w:sz="0" w:space="0" w:color="auto"/>
        <w:bottom w:val="none" w:sz="0" w:space="0" w:color="auto"/>
        <w:right w:val="none" w:sz="0" w:space="0" w:color="auto"/>
      </w:divBdr>
    </w:div>
    <w:div w:id="1651984713">
      <w:bodyDiv w:val="1"/>
      <w:marLeft w:val="0"/>
      <w:marRight w:val="0"/>
      <w:marTop w:val="0"/>
      <w:marBottom w:val="0"/>
      <w:divBdr>
        <w:top w:val="none" w:sz="0" w:space="0" w:color="auto"/>
        <w:left w:val="none" w:sz="0" w:space="0" w:color="auto"/>
        <w:bottom w:val="none" w:sz="0" w:space="0" w:color="auto"/>
        <w:right w:val="none" w:sz="0" w:space="0" w:color="auto"/>
      </w:divBdr>
    </w:div>
    <w:div w:id="1652909633">
      <w:bodyDiv w:val="1"/>
      <w:marLeft w:val="0"/>
      <w:marRight w:val="0"/>
      <w:marTop w:val="0"/>
      <w:marBottom w:val="0"/>
      <w:divBdr>
        <w:top w:val="none" w:sz="0" w:space="0" w:color="auto"/>
        <w:left w:val="none" w:sz="0" w:space="0" w:color="auto"/>
        <w:bottom w:val="none" w:sz="0" w:space="0" w:color="auto"/>
        <w:right w:val="none" w:sz="0" w:space="0" w:color="auto"/>
      </w:divBdr>
    </w:div>
    <w:div w:id="1654674856">
      <w:bodyDiv w:val="1"/>
      <w:marLeft w:val="0"/>
      <w:marRight w:val="0"/>
      <w:marTop w:val="0"/>
      <w:marBottom w:val="0"/>
      <w:divBdr>
        <w:top w:val="none" w:sz="0" w:space="0" w:color="auto"/>
        <w:left w:val="none" w:sz="0" w:space="0" w:color="auto"/>
        <w:bottom w:val="none" w:sz="0" w:space="0" w:color="auto"/>
        <w:right w:val="none" w:sz="0" w:space="0" w:color="auto"/>
      </w:divBdr>
    </w:div>
    <w:div w:id="1656950744">
      <w:bodyDiv w:val="1"/>
      <w:marLeft w:val="0"/>
      <w:marRight w:val="0"/>
      <w:marTop w:val="0"/>
      <w:marBottom w:val="0"/>
      <w:divBdr>
        <w:top w:val="none" w:sz="0" w:space="0" w:color="auto"/>
        <w:left w:val="none" w:sz="0" w:space="0" w:color="auto"/>
        <w:bottom w:val="none" w:sz="0" w:space="0" w:color="auto"/>
        <w:right w:val="none" w:sz="0" w:space="0" w:color="auto"/>
      </w:divBdr>
    </w:div>
    <w:div w:id="1657878023">
      <w:bodyDiv w:val="1"/>
      <w:marLeft w:val="0"/>
      <w:marRight w:val="0"/>
      <w:marTop w:val="0"/>
      <w:marBottom w:val="0"/>
      <w:divBdr>
        <w:top w:val="none" w:sz="0" w:space="0" w:color="auto"/>
        <w:left w:val="none" w:sz="0" w:space="0" w:color="auto"/>
        <w:bottom w:val="none" w:sz="0" w:space="0" w:color="auto"/>
        <w:right w:val="none" w:sz="0" w:space="0" w:color="auto"/>
      </w:divBdr>
    </w:div>
    <w:div w:id="1659964886">
      <w:bodyDiv w:val="1"/>
      <w:marLeft w:val="0"/>
      <w:marRight w:val="0"/>
      <w:marTop w:val="0"/>
      <w:marBottom w:val="0"/>
      <w:divBdr>
        <w:top w:val="none" w:sz="0" w:space="0" w:color="auto"/>
        <w:left w:val="none" w:sz="0" w:space="0" w:color="auto"/>
        <w:bottom w:val="none" w:sz="0" w:space="0" w:color="auto"/>
        <w:right w:val="none" w:sz="0" w:space="0" w:color="auto"/>
      </w:divBdr>
    </w:div>
    <w:div w:id="1661032985">
      <w:bodyDiv w:val="1"/>
      <w:marLeft w:val="0"/>
      <w:marRight w:val="0"/>
      <w:marTop w:val="0"/>
      <w:marBottom w:val="0"/>
      <w:divBdr>
        <w:top w:val="none" w:sz="0" w:space="0" w:color="auto"/>
        <w:left w:val="none" w:sz="0" w:space="0" w:color="auto"/>
        <w:bottom w:val="none" w:sz="0" w:space="0" w:color="auto"/>
        <w:right w:val="none" w:sz="0" w:space="0" w:color="auto"/>
      </w:divBdr>
    </w:div>
    <w:div w:id="1661813201">
      <w:bodyDiv w:val="1"/>
      <w:marLeft w:val="0"/>
      <w:marRight w:val="0"/>
      <w:marTop w:val="0"/>
      <w:marBottom w:val="0"/>
      <w:divBdr>
        <w:top w:val="none" w:sz="0" w:space="0" w:color="auto"/>
        <w:left w:val="none" w:sz="0" w:space="0" w:color="auto"/>
        <w:bottom w:val="none" w:sz="0" w:space="0" w:color="auto"/>
        <w:right w:val="none" w:sz="0" w:space="0" w:color="auto"/>
      </w:divBdr>
    </w:div>
    <w:div w:id="1665008163">
      <w:bodyDiv w:val="1"/>
      <w:marLeft w:val="0"/>
      <w:marRight w:val="0"/>
      <w:marTop w:val="0"/>
      <w:marBottom w:val="0"/>
      <w:divBdr>
        <w:top w:val="none" w:sz="0" w:space="0" w:color="auto"/>
        <w:left w:val="none" w:sz="0" w:space="0" w:color="auto"/>
        <w:bottom w:val="none" w:sz="0" w:space="0" w:color="auto"/>
        <w:right w:val="none" w:sz="0" w:space="0" w:color="auto"/>
      </w:divBdr>
    </w:div>
    <w:div w:id="1669407719">
      <w:bodyDiv w:val="1"/>
      <w:marLeft w:val="0"/>
      <w:marRight w:val="0"/>
      <w:marTop w:val="0"/>
      <w:marBottom w:val="0"/>
      <w:divBdr>
        <w:top w:val="none" w:sz="0" w:space="0" w:color="auto"/>
        <w:left w:val="none" w:sz="0" w:space="0" w:color="auto"/>
        <w:bottom w:val="none" w:sz="0" w:space="0" w:color="auto"/>
        <w:right w:val="none" w:sz="0" w:space="0" w:color="auto"/>
      </w:divBdr>
    </w:div>
    <w:div w:id="1669552940">
      <w:bodyDiv w:val="1"/>
      <w:marLeft w:val="0"/>
      <w:marRight w:val="0"/>
      <w:marTop w:val="0"/>
      <w:marBottom w:val="0"/>
      <w:divBdr>
        <w:top w:val="none" w:sz="0" w:space="0" w:color="auto"/>
        <w:left w:val="none" w:sz="0" w:space="0" w:color="auto"/>
        <w:bottom w:val="none" w:sz="0" w:space="0" w:color="auto"/>
        <w:right w:val="none" w:sz="0" w:space="0" w:color="auto"/>
      </w:divBdr>
    </w:div>
    <w:div w:id="1669672006">
      <w:bodyDiv w:val="1"/>
      <w:marLeft w:val="0"/>
      <w:marRight w:val="0"/>
      <w:marTop w:val="0"/>
      <w:marBottom w:val="0"/>
      <w:divBdr>
        <w:top w:val="none" w:sz="0" w:space="0" w:color="auto"/>
        <w:left w:val="none" w:sz="0" w:space="0" w:color="auto"/>
        <w:bottom w:val="none" w:sz="0" w:space="0" w:color="auto"/>
        <w:right w:val="none" w:sz="0" w:space="0" w:color="auto"/>
      </w:divBdr>
    </w:div>
    <w:div w:id="1669676700">
      <w:bodyDiv w:val="1"/>
      <w:marLeft w:val="0"/>
      <w:marRight w:val="0"/>
      <w:marTop w:val="0"/>
      <w:marBottom w:val="0"/>
      <w:divBdr>
        <w:top w:val="none" w:sz="0" w:space="0" w:color="auto"/>
        <w:left w:val="none" w:sz="0" w:space="0" w:color="auto"/>
        <w:bottom w:val="none" w:sz="0" w:space="0" w:color="auto"/>
        <w:right w:val="none" w:sz="0" w:space="0" w:color="auto"/>
      </w:divBdr>
    </w:div>
    <w:div w:id="1669792808">
      <w:bodyDiv w:val="1"/>
      <w:marLeft w:val="0"/>
      <w:marRight w:val="0"/>
      <w:marTop w:val="0"/>
      <w:marBottom w:val="0"/>
      <w:divBdr>
        <w:top w:val="none" w:sz="0" w:space="0" w:color="auto"/>
        <w:left w:val="none" w:sz="0" w:space="0" w:color="auto"/>
        <w:bottom w:val="none" w:sz="0" w:space="0" w:color="auto"/>
        <w:right w:val="none" w:sz="0" w:space="0" w:color="auto"/>
      </w:divBdr>
    </w:div>
    <w:div w:id="1671060046">
      <w:bodyDiv w:val="1"/>
      <w:marLeft w:val="0"/>
      <w:marRight w:val="0"/>
      <w:marTop w:val="0"/>
      <w:marBottom w:val="0"/>
      <w:divBdr>
        <w:top w:val="none" w:sz="0" w:space="0" w:color="auto"/>
        <w:left w:val="none" w:sz="0" w:space="0" w:color="auto"/>
        <w:bottom w:val="none" w:sz="0" w:space="0" w:color="auto"/>
        <w:right w:val="none" w:sz="0" w:space="0" w:color="auto"/>
      </w:divBdr>
    </w:div>
    <w:div w:id="1671368374">
      <w:bodyDiv w:val="1"/>
      <w:marLeft w:val="0"/>
      <w:marRight w:val="0"/>
      <w:marTop w:val="0"/>
      <w:marBottom w:val="0"/>
      <w:divBdr>
        <w:top w:val="none" w:sz="0" w:space="0" w:color="auto"/>
        <w:left w:val="none" w:sz="0" w:space="0" w:color="auto"/>
        <w:bottom w:val="none" w:sz="0" w:space="0" w:color="auto"/>
        <w:right w:val="none" w:sz="0" w:space="0" w:color="auto"/>
      </w:divBdr>
    </w:div>
    <w:div w:id="1671371538">
      <w:bodyDiv w:val="1"/>
      <w:marLeft w:val="0"/>
      <w:marRight w:val="0"/>
      <w:marTop w:val="0"/>
      <w:marBottom w:val="0"/>
      <w:divBdr>
        <w:top w:val="none" w:sz="0" w:space="0" w:color="auto"/>
        <w:left w:val="none" w:sz="0" w:space="0" w:color="auto"/>
        <w:bottom w:val="none" w:sz="0" w:space="0" w:color="auto"/>
        <w:right w:val="none" w:sz="0" w:space="0" w:color="auto"/>
      </w:divBdr>
    </w:div>
    <w:div w:id="1675913339">
      <w:bodyDiv w:val="1"/>
      <w:marLeft w:val="0"/>
      <w:marRight w:val="0"/>
      <w:marTop w:val="0"/>
      <w:marBottom w:val="0"/>
      <w:divBdr>
        <w:top w:val="none" w:sz="0" w:space="0" w:color="auto"/>
        <w:left w:val="none" w:sz="0" w:space="0" w:color="auto"/>
        <w:bottom w:val="none" w:sz="0" w:space="0" w:color="auto"/>
        <w:right w:val="none" w:sz="0" w:space="0" w:color="auto"/>
      </w:divBdr>
    </w:div>
    <w:div w:id="1676105211">
      <w:bodyDiv w:val="1"/>
      <w:marLeft w:val="0"/>
      <w:marRight w:val="0"/>
      <w:marTop w:val="0"/>
      <w:marBottom w:val="0"/>
      <w:divBdr>
        <w:top w:val="none" w:sz="0" w:space="0" w:color="auto"/>
        <w:left w:val="none" w:sz="0" w:space="0" w:color="auto"/>
        <w:bottom w:val="none" w:sz="0" w:space="0" w:color="auto"/>
        <w:right w:val="none" w:sz="0" w:space="0" w:color="auto"/>
      </w:divBdr>
    </w:div>
    <w:div w:id="1676303511">
      <w:bodyDiv w:val="1"/>
      <w:marLeft w:val="0"/>
      <w:marRight w:val="0"/>
      <w:marTop w:val="0"/>
      <w:marBottom w:val="0"/>
      <w:divBdr>
        <w:top w:val="none" w:sz="0" w:space="0" w:color="auto"/>
        <w:left w:val="none" w:sz="0" w:space="0" w:color="auto"/>
        <w:bottom w:val="none" w:sz="0" w:space="0" w:color="auto"/>
        <w:right w:val="none" w:sz="0" w:space="0" w:color="auto"/>
      </w:divBdr>
    </w:div>
    <w:div w:id="1677616079">
      <w:bodyDiv w:val="1"/>
      <w:marLeft w:val="0"/>
      <w:marRight w:val="0"/>
      <w:marTop w:val="0"/>
      <w:marBottom w:val="0"/>
      <w:divBdr>
        <w:top w:val="none" w:sz="0" w:space="0" w:color="auto"/>
        <w:left w:val="none" w:sz="0" w:space="0" w:color="auto"/>
        <w:bottom w:val="none" w:sz="0" w:space="0" w:color="auto"/>
        <w:right w:val="none" w:sz="0" w:space="0" w:color="auto"/>
      </w:divBdr>
    </w:div>
    <w:div w:id="1677807527">
      <w:bodyDiv w:val="1"/>
      <w:marLeft w:val="0"/>
      <w:marRight w:val="0"/>
      <w:marTop w:val="0"/>
      <w:marBottom w:val="0"/>
      <w:divBdr>
        <w:top w:val="none" w:sz="0" w:space="0" w:color="auto"/>
        <w:left w:val="none" w:sz="0" w:space="0" w:color="auto"/>
        <w:bottom w:val="none" w:sz="0" w:space="0" w:color="auto"/>
        <w:right w:val="none" w:sz="0" w:space="0" w:color="auto"/>
      </w:divBdr>
    </w:div>
    <w:div w:id="1678532989">
      <w:bodyDiv w:val="1"/>
      <w:marLeft w:val="0"/>
      <w:marRight w:val="0"/>
      <w:marTop w:val="0"/>
      <w:marBottom w:val="0"/>
      <w:divBdr>
        <w:top w:val="none" w:sz="0" w:space="0" w:color="auto"/>
        <w:left w:val="none" w:sz="0" w:space="0" w:color="auto"/>
        <w:bottom w:val="none" w:sz="0" w:space="0" w:color="auto"/>
        <w:right w:val="none" w:sz="0" w:space="0" w:color="auto"/>
      </w:divBdr>
    </w:div>
    <w:div w:id="1682195137">
      <w:bodyDiv w:val="1"/>
      <w:marLeft w:val="0"/>
      <w:marRight w:val="0"/>
      <w:marTop w:val="0"/>
      <w:marBottom w:val="0"/>
      <w:divBdr>
        <w:top w:val="none" w:sz="0" w:space="0" w:color="auto"/>
        <w:left w:val="none" w:sz="0" w:space="0" w:color="auto"/>
        <w:bottom w:val="none" w:sz="0" w:space="0" w:color="auto"/>
        <w:right w:val="none" w:sz="0" w:space="0" w:color="auto"/>
      </w:divBdr>
    </w:div>
    <w:div w:id="1683435316">
      <w:bodyDiv w:val="1"/>
      <w:marLeft w:val="0"/>
      <w:marRight w:val="0"/>
      <w:marTop w:val="0"/>
      <w:marBottom w:val="0"/>
      <w:divBdr>
        <w:top w:val="none" w:sz="0" w:space="0" w:color="auto"/>
        <w:left w:val="none" w:sz="0" w:space="0" w:color="auto"/>
        <w:bottom w:val="none" w:sz="0" w:space="0" w:color="auto"/>
        <w:right w:val="none" w:sz="0" w:space="0" w:color="auto"/>
      </w:divBdr>
    </w:div>
    <w:div w:id="1686983204">
      <w:bodyDiv w:val="1"/>
      <w:marLeft w:val="0"/>
      <w:marRight w:val="0"/>
      <w:marTop w:val="0"/>
      <w:marBottom w:val="0"/>
      <w:divBdr>
        <w:top w:val="none" w:sz="0" w:space="0" w:color="auto"/>
        <w:left w:val="none" w:sz="0" w:space="0" w:color="auto"/>
        <w:bottom w:val="none" w:sz="0" w:space="0" w:color="auto"/>
        <w:right w:val="none" w:sz="0" w:space="0" w:color="auto"/>
      </w:divBdr>
    </w:div>
    <w:div w:id="1687907660">
      <w:bodyDiv w:val="1"/>
      <w:marLeft w:val="0"/>
      <w:marRight w:val="0"/>
      <w:marTop w:val="0"/>
      <w:marBottom w:val="0"/>
      <w:divBdr>
        <w:top w:val="none" w:sz="0" w:space="0" w:color="auto"/>
        <w:left w:val="none" w:sz="0" w:space="0" w:color="auto"/>
        <w:bottom w:val="none" w:sz="0" w:space="0" w:color="auto"/>
        <w:right w:val="none" w:sz="0" w:space="0" w:color="auto"/>
      </w:divBdr>
    </w:div>
    <w:div w:id="1690057502">
      <w:bodyDiv w:val="1"/>
      <w:marLeft w:val="0"/>
      <w:marRight w:val="0"/>
      <w:marTop w:val="0"/>
      <w:marBottom w:val="0"/>
      <w:divBdr>
        <w:top w:val="none" w:sz="0" w:space="0" w:color="auto"/>
        <w:left w:val="none" w:sz="0" w:space="0" w:color="auto"/>
        <w:bottom w:val="none" w:sz="0" w:space="0" w:color="auto"/>
        <w:right w:val="none" w:sz="0" w:space="0" w:color="auto"/>
      </w:divBdr>
    </w:div>
    <w:div w:id="1691838924">
      <w:bodyDiv w:val="1"/>
      <w:marLeft w:val="0"/>
      <w:marRight w:val="0"/>
      <w:marTop w:val="0"/>
      <w:marBottom w:val="0"/>
      <w:divBdr>
        <w:top w:val="none" w:sz="0" w:space="0" w:color="auto"/>
        <w:left w:val="none" w:sz="0" w:space="0" w:color="auto"/>
        <w:bottom w:val="none" w:sz="0" w:space="0" w:color="auto"/>
        <w:right w:val="none" w:sz="0" w:space="0" w:color="auto"/>
      </w:divBdr>
    </w:div>
    <w:div w:id="1692415419">
      <w:bodyDiv w:val="1"/>
      <w:marLeft w:val="0"/>
      <w:marRight w:val="0"/>
      <w:marTop w:val="0"/>
      <w:marBottom w:val="0"/>
      <w:divBdr>
        <w:top w:val="none" w:sz="0" w:space="0" w:color="auto"/>
        <w:left w:val="none" w:sz="0" w:space="0" w:color="auto"/>
        <w:bottom w:val="none" w:sz="0" w:space="0" w:color="auto"/>
        <w:right w:val="none" w:sz="0" w:space="0" w:color="auto"/>
      </w:divBdr>
    </w:div>
    <w:div w:id="1692760836">
      <w:bodyDiv w:val="1"/>
      <w:marLeft w:val="0"/>
      <w:marRight w:val="0"/>
      <w:marTop w:val="0"/>
      <w:marBottom w:val="0"/>
      <w:divBdr>
        <w:top w:val="none" w:sz="0" w:space="0" w:color="auto"/>
        <w:left w:val="none" w:sz="0" w:space="0" w:color="auto"/>
        <w:bottom w:val="none" w:sz="0" w:space="0" w:color="auto"/>
        <w:right w:val="none" w:sz="0" w:space="0" w:color="auto"/>
      </w:divBdr>
    </w:div>
    <w:div w:id="1692801763">
      <w:bodyDiv w:val="1"/>
      <w:marLeft w:val="0"/>
      <w:marRight w:val="0"/>
      <w:marTop w:val="0"/>
      <w:marBottom w:val="0"/>
      <w:divBdr>
        <w:top w:val="none" w:sz="0" w:space="0" w:color="auto"/>
        <w:left w:val="none" w:sz="0" w:space="0" w:color="auto"/>
        <w:bottom w:val="none" w:sz="0" w:space="0" w:color="auto"/>
        <w:right w:val="none" w:sz="0" w:space="0" w:color="auto"/>
      </w:divBdr>
    </w:div>
    <w:div w:id="1692950432">
      <w:bodyDiv w:val="1"/>
      <w:marLeft w:val="0"/>
      <w:marRight w:val="0"/>
      <w:marTop w:val="0"/>
      <w:marBottom w:val="0"/>
      <w:divBdr>
        <w:top w:val="none" w:sz="0" w:space="0" w:color="auto"/>
        <w:left w:val="none" w:sz="0" w:space="0" w:color="auto"/>
        <w:bottom w:val="none" w:sz="0" w:space="0" w:color="auto"/>
        <w:right w:val="none" w:sz="0" w:space="0" w:color="auto"/>
      </w:divBdr>
    </w:div>
    <w:div w:id="1693140856">
      <w:bodyDiv w:val="1"/>
      <w:marLeft w:val="0"/>
      <w:marRight w:val="0"/>
      <w:marTop w:val="0"/>
      <w:marBottom w:val="0"/>
      <w:divBdr>
        <w:top w:val="none" w:sz="0" w:space="0" w:color="auto"/>
        <w:left w:val="none" w:sz="0" w:space="0" w:color="auto"/>
        <w:bottom w:val="none" w:sz="0" w:space="0" w:color="auto"/>
        <w:right w:val="none" w:sz="0" w:space="0" w:color="auto"/>
      </w:divBdr>
    </w:div>
    <w:div w:id="1694258380">
      <w:bodyDiv w:val="1"/>
      <w:marLeft w:val="0"/>
      <w:marRight w:val="0"/>
      <w:marTop w:val="0"/>
      <w:marBottom w:val="0"/>
      <w:divBdr>
        <w:top w:val="none" w:sz="0" w:space="0" w:color="auto"/>
        <w:left w:val="none" w:sz="0" w:space="0" w:color="auto"/>
        <w:bottom w:val="none" w:sz="0" w:space="0" w:color="auto"/>
        <w:right w:val="none" w:sz="0" w:space="0" w:color="auto"/>
      </w:divBdr>
    </w:div>
    <w:div w:id="1697924889">
      <w:bodyDiv w:val="1"/>
      <w:marLeft w:val="0"/>
      <w:marRight w:val="0"/>
      <w:marTop w:val="0"/>
      <w:marBottom w:val="0"/>
      <w:divBdr>
        <w:top w:val="none" w:sz="0" w:space="0" w:color="auto"/>
        <w:left w:val="none" w:sz="0" w:space="0" w:color="auto"/>
        <w:bottom w:val="none" w:sz="0" w:space="0" w:color="auto"/>
        <w:right w:val="none" w:sz="0" w:space="0" w:color="auto"/>
      </w:divBdr>
    </w:div>
    <w:div w:id="1700356210">
      <w:bodyDiv w:val="1"/>
      <w:marLeft w:val="0"/>
      <w:marRight w:val="0"/>
      <w:marTop w:val="0"/>
      <w:marBottom w:val="0"/>
      <w:divBdr>
        <w:top w:val="none" w:sz="0" w:space="0" w:color="auto"/>
        <w:left w:val="none" w:sz="0" w:space="0" w:color="auto"/>
        <w:bottom w:val="none" w:sz="0" w:space="0" w:color="auto"/>
        <w:right w:val="none" w:sz="0" w:space="0" w:color="auto"/>
      </w:divBdr>
    </w:div>
    <w:div w:id="1702629486">
      <w:bodyDiv w:val="1"/>
      <w:marLeft w:val="0"/>
      <w:marRight w:val="0"/>
      <w:marTop w:val="0"/>
      <w:marBottom w:val="0"/>
      <w:divBdr>
        <w:top w:val="none" w:sz="0" w:space="0" w:color="auto"/>
        <w:left w:val="none" w:sz="0" w:space="0" w:color="auto"/>
        <w:bottom w:val="none" w:sz="0" w:space="0" w:color="auto"/>
        <w:right w:val="none" w:sz="0" w:space="0" w:color="auto"/>
      </w:divBdr>
    </w:div>
    <w:div w:id="1703239989">
      <w:bodyDiv w:val="1"/>
      <w:marLeft w:val="0"/>
      <w:marRight w:val="0"/>
      <w:marTop w:val="0"/>
      <w:marBottom w:val="0"/>
      <w:divBdr>
        <w:top w:val="none" w:sz="0" w:space="0" w:color="auto"/>
        <w:left w:val="none" w:sz="0" w:space="0" w:color="auto"/>
        <w:bottom w:val="none" w:sz="0" w:space="0" w:color="auto"/>
        <w:right w:val="none" w:sz="0" w:space="0" w:color="auto"/>
      </w:divBdr>
    </w:div>
    <w:div w:id="1703902229">
      <w:bodyDiv w:val="1"/>
      <w:marLeft w:val="0"/>
      <w:marRight w:val="0"/>
      <w:marTop w:val="0"/>
      <w:marBottom w:val="0"/>
      <w:divBdr>
        <w:top w:val="none" w:sz="0" w:space="0" w:color="auto"/>
        <w:left w:val="none" w:sz="0" w:space="0" w:color="auto"/>
        <w:bottom w:val="none" w:sz="0" w:space="0" w:color="auto"/>
        <w:right w:val="none" w:sz="0" w:space="0" w:color="auto"/>
      </w:divBdr>
    </w:div>
    <w:div w:id="1704213015">
      <w:bodyDiv w:val="1"/>
      <w:marLeft w:val="0"/>
      <w:marRight w:val="0"/>
      <w:marTop w:val="0"/>
      <w:marBottom w:val="0"/>
      <w:divBdr>
        <w:top w:val="none" w:sz="0" w:space="0" w:color="auto"/>
        <w:left w:val="none" w:sz="0" w:space="0" w:color="auto"/>
        <w:bottom w:val="none" w:sz="0" w:space="0" w:color="auto"/>
        <w:right w:val="none" w:sz="0" w:space="0" w:color="auto"/>
      </w:divBdr>
    </w:div>
    <w:div w:id="1710258585">
      <w:bodyDiv w:val="1"/>
      <w:marLeft w:val="0"/>
      <w:marRight w:val="0"/>
      <w:marTop w:val="0"/>
      <w:marBottom w:val="0"/>
      <w:divBdr>
        <w:top w:val="none" w:sz="0" w:space="0" w:color="auto"/>
        <w:left w:val="none" w:sz="0" w:space="0" w:color="auto"/>
        <w:bottom w:val="none" w:sz="0" w:space="0" w:color="auto"/>
        <w:right w:val="none" w:sz="0" w:space="0" w:color="auto"/>
      </w:divBdr>
    </w:div>
    <w:div w:id="1711149088">
      <w:bodyDiv w:val="1"/>
      <w:marLeft w:val="0"/>
      <w:marRight w:val="0"/>
      <w:marTop w:val="0"/>
      <w:marBottom w:val="0"/>
      <w:divBdr>
        <w:top w:val="none" w:sz="0" w:space="0" w:color="auto"/>
        <w:left w:val="none" w:sz="0" w:space="0" w:color="auto"/>
        <w:bottom w:val="none" w:sz="0" w:space="0" w:color="auto"/>
        <w:right w:val="none" w:sz="0" w:space="0" w:color="auto"/>
      </w:divBdr>
    </w:div>
    <w:div w:id="1711569899">
      <w:bodyDiv w:val="1"/>
      <w:marLeft w:val="0"/>
      <w:marRight w:val="0"/>
      <w:marTop w:val="0"/>
      <w:marBottom w:val="0"/>
      <w:divBdr>
        <w:top w:val="none" w:sz="0" w:space="0" w:color="auto"/>
        <w:left w:val="none" w:sz="0" w:space="0" w:color="auto"/>
        <w:bottom w:val="none" w:sz="0" w:space="0" w:color="auto"/>
        <w:right w:val="none" w:sz="0" w:space="0" w:color="auto"/>
      </w:divBdr>
    </w:div>
    <w:div w:id="1717317118">
      <w:bodyDiv w:val="1"/>
      <w:marLeft w:val="0"/>
      <w:marRight w:val="0"/>
      <w:marTop w:val="0"/>
      <w:marBottom w:val="0"/>
      <w:divBdr>
        <w:top w:val="none" w:sz="0" w:space="0" w:color="auto"/>
        <w:left w:val="none" w:sz="0" w:space="0" w:color="auto"/>
        <w:bottom w:val="none" w:sz="0" w:space="0" w:color="auto"/>
        <w:right w:val="none" w:sz="0" w:space="0" w:color="auto"/>
      </w:divBdr>
    </w:div>
    <w:div w:id="1717965773">
      <w:bodyDiv w:val="1"/>
      <w:marLeft w:val="0"/>
      <w:marRight w:val="0"/>
      <w:marTop w:val="0"/>
      <w:marBottom w:val="0"/>
      <w:divBdr>
        <w:top w:val="none" w:sz="0" w:space="0" w:color="auto"/>
        <w:left w:val="none" w:sz="0" w:space="0" w:color="auto"/>
        <w:bottom w:val="none" w:sz="0" w:space="0" w:color="auto"/>
        <w:right w:val="none" w:sz="0" w:space="0" w:color="auto"/>
      </w:divBdr>
    </w:div>
    <w:div w:id="1718627326">
      <w:bodyDiv w:val="1"/>
      <w:marLeft w:val="0"/>
      <w:marRight w:val="0"/>
      <w:marTop w:val="0"/>
      <w:marBottom w:val="0"/>
      <w:divBdr>
        <w:top w:val="none" w:sz="0" w:space="0" w:color="auto"/>
        <w:left w:val="none" w:sz="0" w:space="0" w:color="auto"/>
        <w:bottom w:val="none" w:sz="0" w:space="0" w:color="auto"/>
        <w:right w:val="none" w:sz="0" w:space="0" w:color="auto"/>
      </w:divBdr>
    </w:div>
    <w:div w:id="1722048710">
      <w:bodyDiv w:val="1"/>
      <w:marLeft w:val="0"/>
      <w:marRight w:val="0"/>
      <w:marTop w:val="0"/>
      <w:marBottom w:val="0"/>
      <w:divBdr>
        <w:top w:val="none" w:sz="0" w:space="0" w:color="auto"/>
        <w:left w:val="none" w:sz="0" w:space="0" w:color="auto"/>
        <w:bottom w:val="none" w:sz="0" w:space="0" w:color="auto"/>
        <w:right w:val="none" w:sz="0" w:space="0" w:color="auto"/>
      </w:divBdr>
    </w:div>
    <w:div w:id="1723141465">
      <w:bodyDiv w:val="1"/>
      <w:marLeft w:val="0"/>
      <w:marRight w:val="0"/>
      <w:marTop w:val="0"/>
      <w:marBottom w:val="0"/>
      <w:divBdr>
        <w:top w:val="none" w:sz="0" w:space="0" w:color="auto"/>
        <w:left w:val="none" w:sz="0" w:space="0" w:color="auto"/>
        <w:bottom w:val="none" w:sz="0" w:space="0" w:color="auto"/>
        <w:right w:val="none" w:sz="0" w:space="0" w:color="auto"/>
      </w:divBdr>
    </w:div>
    <w:div w:id="1723559883">
      <w:bodyDiv w:val="1"/>
      <w:marLeft w:val="0"/>
      <w:marRight w:val="0"/>
      <w:marTop w:val="0"/>
      <w:marBottom w:val="0"/>
      <w:divBdr>
        <w:top w:val="none" w:sz="0" w:space="0" w:color="auto"/>
        <w:left w:val="none" w:sz="0" w:space="0" w:color="auto"/>
        <w:bottom w:val="none" w:sz="0" w:space="0" w:color="auto"/>
        <w:right w:val="none" w:sz="0" w:space="0" w:color="auto"/>
      </w:divBdr>
    </w:div>
    <w:div w:id="1725104981">
      <w:bodyDiv w:val="1"/>
      <w:marLeft w:val="0"/>
      <w:marRight w:val="0"/>
      <w:marTop w:val="0"/>
      <w:marBottom w:val="0"/>
      <w:divBdr>
        <w:top w:val="none" w:sz="0" w:space="0" w:color="auto"/>
        <w:left w:val="none" w:sz="0" w:space="0" w:color="auto"/>
        <w:bottom w:val="none" w:sz="0" w:space="0" w:color="auto"/>
        <w:right w:val="none" w:sz="0" w:space="0" w:color="auto"/>
      </w:divBdr>
    </w:div>
    <w:div w:id="1728332670">
      <w:bodyDiv w:val="1"/>
      <w:marLeft w:val="0"/>
      <w:marRight w:val="0"/>
      <w:marTop w:val="0"/>
      <w:marBottom w:val="0"/>
      <w:divBdr>
        <w:top w:val="none" w:sz="0" w:space="0" w:color="auto"/>
        <w:left w:val="none" w:sz="0" w:space="0" w:color="auto"/>
        <w:bottom w:val="none" w:sz="0" w:space="0" w:color="auto"/>
        <w:right w:val="none" w:sz="0" w:space="0" w:color="auto"/>
      </w:divBdr>
    </w:div>
    <w:div w:id="1729038526">
      <w:bodyDiv w:val="1"/>
      <w:marLeft w:val="0"/>
      <w:marRight w:val="0"/>
      <w:marTop w:val="0"/>
      <w:marBottom w:val="0"/>
      <w:divBdr>
        <w:top w:val="none" w:sz="0" w:space="0" w:color="auto"/>
        <w:left w:val="none" w:sz="0" w:space="0" w:color="auto"/>
        <w:bottom w:val="none" w:sz="0" w:space="0" w:color="auto"/>
        <w:right w:val="none" w:sz="0" w:space="0" w:color="auto"/>
      </w:divBdr>
    </w:div>
    <w:div w:id="1730152775">
      <w:bodyDiv w:val="1"/>
      <w:marLeft w:val="0"/>
      <w:marRight w:val="0"/>
      <w:marTop w:val="0"/>
      <w:marBottom w:val="0"/>
      <w:divBdr>
        <w:top w:val="none" w:sz="0" w:space="0" w:color="auto"/>
        <w:left w:val="none" w:sz="0" w:space="0" w:color="auto"/>
        <w:bottom w:val="none" w:sz="0" w:space="0" w:color="auto"/>
        <w:right w:val="none" w:sz="0" w:space="0" w:color="auto"/>
      </w:divBdr>
    </w:div>
    <w:div w:id="1730612279">
      <w:bodyDiv w:val="1"/>
      <w:marLeft w:val="0"/>
      <w:marRight w:val="0"/>
      <w:marTop w:val="0"/>
      <w:marBottom w:val="0"/>
      <w:divBdr>
        <w:top w:val="none" w:sz="0" w:space="0" w:color="auto"/>
        <w:left w:val="none" w:sz="0" w:space="0" w:color="auto"/>
        <w:bottom w:val="none" w:sz="0" w:space="0" w:color="auto"/>
        <w:right w:val="none" w:sz="0" w:space="0" w:color="auto"/>
      </w:divBdr>
    </w:div>
    <w:div w:id="1731533188">
      <w:bodyDiv w:val="1"/>
      <w:marLeft w:val="0"/>
      <w:marRight w:val="0"/>
      <w:marTop w:val="0"/>
      <w:marBottom w:val="0"/>
      <w:divBdr>
        <w:top w:val="none" w:sz="0" w:space="0" w:color="auto"/>
        <w:left w:val="none" w:sz="0" w:space="0" w:color="auto"/>
        <w:bottom w:val="none" w:sz="0" w:space="0" w:color="auto"/>
        <w:right w:val="none" w:sz="0" w:space="0" w:color="auto"/>
      </w:divBdr>
    </w:div>
    <w:div w:id="1731923503">
      <w:bodyDiv w:val="1"/>
      <w:marLeft w:val="0"/>
      <w:marRight w:val="0"/>
      <w:marTop w:val="0"/>
      <w:marBottom w:val="0"/>
      <w:divBdr>
        <w:top w:val="none" w:sz="0" w:space="0" w:color="auto"/>
        <w:left w:val="none" w:sz="0" w:space="0" w:color="auto"/>
        <w:bottom w:val="none" w:sz="0" w:space="0" w:color="auto"/>
        <w:right w:val="none" w:sz="0" w:space="0" w:color="auto"/>
      </w:divBdr>
    </w:div>
    <w:div w:id="1732774474">
      <w:bodyDiv w:val="1"/>
      <w:marLeft w:val="0"/>
      <w:marRight w:val="0"/>
      <w:marTop w:val="0"/>
      <w:marBottom w:val="0"/>
      <w:divBdr>
        <w:top w:val="none" w:sz="0" w:space="0" w:color="auto"/>
        <w:left w:val="none" w:sz="0" w:space="0" w:color="auto"/>
        <w:bottom w:val="none" w:sz="0" w:space="0" w:color="auto"/>
        <w:right w:val="none" w:sz="0" w:space="0" w:color="auto"/>
      </w:divBdr>
    </w:div>
    <w:div w:id="1733575746">
      <w:bodyDiv w:val="1"/>
      <w:marLeft w:val="0"/>
      <w:marRight w:val="0"/>
      <w:marTop w:val="0"/>
      <w:marBottom w:val="0"/>
      <w:divBdr>
        <w:top w:val="none" w:sz="0" w:space="0" w:color="auto"/>
        <w:left w:val="none" w:sz="0" w:space="0" w:color="auto"/>
        <w:bottom w:val="none" w:sz="0" w:space="0" w:color="auto"/>
        <w:right w:val="none" w:sz="0" w:space="0" w:color="auto"/>
      </w:divBdr>
    </w:div>
    <w:div w:id="1734153672">
      <w:bodyDiv w:val="1"/>
      <w:marLeft w:val="0"/>
      <w:marRight w:val="0"/>
      <w:marTop w:val="0"/>
      <w:marBottom w:val="0"/>
      <w:divBdr>
        <w:top w:val="none" w:sz="0" w:space="0" w:color="auto"/>
        <w:left w:val="none" w:sz="0" w:space="0" w:color="auto"/>
        <w:bottom w:val="none" w:sz="0" w:space="0" w:color="auto"/>
        <w:right w:val="none" w:sz="0" w:space="0" w:color="auto"/>
      </w:divBdr>
    </w:div>
    <w:div w:id="1734356191">
      <w:bodyDiv w:val="1"/>
      <w:marLeft w:val="0"/>
      <w:marRight w:val="0"/>
      <w:marTop w:val="0"/>
      <w:marBottom w:val="0"/>
      <w:divBdr>
        <w:top w:val="none" w:sz="0" w:space="0" w:color="auto"/>
        <w:left w:val="none" w:sz="0" w:space="0" w:color="auto"/>
        <w:bottom w:val="none" w:sz="0" w:space="0" w:color="auto"/>
        <w:right w:val="none" w:sz="0" w:space="0" w:color="auto"/>
      </w:divBdr>
    </w:div>
    <w:div w:id="1738819883">
      <w:bodyDiv w:val="1"/>
      <w:marLeft w:val="0"/>
      <w:marRight w:val="0"/>
      <w:marTop w:val="0"/>
      <w:marBottom w:val="0"/>
      <w:divBdr>
        <w:top w:val="none" w:sz="0" w:space="0" w:color="auto"/>
        <w:left w:val="none" w:sz="0" w:space="0" w:color="auto"/>
        <w:bottom w:val="none" w:sz="0" w:space="0" w:color="auto"/>
        <w:right w:val="none" w:sz="0" w:space="0" w:color="auto"/>
      </w:divBdr>
    </w:div>
    <w:div w:id="1741126592">
      <w:bodyDiv w:val="1"/>
      <w:marLeft w:val="0"/>
      <w:marRight w:val="0"/>
      <w:marTop w:val="0"/>
      <w:marBottom w:val="0"/>
      <w:divBdr>
        <w:top w:val="none" w:sz="0" w:space="0" w:color="auto"/>
        <w:left w:val="none" w:sz="0" w:space="0" w:color="auto"/>
        <w:bottom w:val="none" w:sz="0" w:space="0" w:color="auto"/>
        <w:right w:val="none" w:sz="0" w:space="0" w:color="auto"/>
      </w:divBdr>
    </w:div>
    <w:div w:id="1742749916">
      <w:bodyDiv w:val="1"/>
      <w:marLeft w:val="0"/>
      <w:marRight w:val="0"/>
      <w:marTop w:val="0"/>
      <w:marBottom w:val="0"/>
      <w:divBdr>
        <w:top w:val="none" w:sz="0" w:space="0" w:color="auto"/>
        <w:left w:val="none" w:sz="0" w:space="0" w:color="auto"/>
        <w:bottom w:val="none" w:sz="0" w:space="0" w:color="auto"/>
        <w:right w:val="none" w:sz="0" w:space="0" w:color="auto"/>
      </w:divBdr>
    </w:div>
    <w:div w:id="1743064650">
      <w:bodyDiv w:val="1"/>
      <w:marLeft w:val="0"/>
      <w:marRight w:val="0"/>
      <w:marTop w:val="0"/>
      <w:marBottom w:val="0"/>
      <w:divBdr>
        <w:top w:val="none" w:sz="0" w:space="0" w:color="auto"/>
        <w:left w:val="none" w:sz="0" w:space="0" w:color="auto"/>
        <w:bottom w:val="none" w:sz="0" w:space="0" w:color="auto"/>
        <w:right w:val="none" w:sz="0" w:space="0" w:color="auto"/>
      </w:divBdr>
    </w:div>
    <w:div w:id="1743067119">
      <w:bodyDiv w:val="1"/>
      <w:marLeft w:val="0"/>
      <w:marRight w:val="0"/>
      <w:marTop w:val="0"/>
      <w:marBottom w:val="0"/>
      <w:divBdr>
        <w:top w:val="none" w:sz="0" w:space="0" w:color="auto"/>
        <w:left w:val="none" w:sz="0" w:space="0" w:color="auto"/>
        <w:bottom w:val="none" w:sz="0" w:space="0" w:color="auto"/>
        <w:right w:val="none" w:sz="0" w:space="0" w:color="auto"/>
      </w:divBdr>
    </w:div>
    <w:div w:id="1743791452">
      <w:bodyDiv w:val="1"/>
      <w:marLeft w:val="0"/>
      <w:marRight w:val="0"/>
      <w:marTop w:val="0"/>
      <w:marBottom w:val="0"/>
      <w:divBdr>
        <w:top w:val="none" w:sz="0" w:space="0" w:color="auto"/>
        <w:left w:val="none" w:sz="0" w:space="0" w:color="auto"/>
        <w:bottom w:val="none" w:sz="0" w:space="0" w:color="auto"/>
        <w:right w:val="none" w:sz="0" w:space="0" w:color="auto"/>
      </w:divBdr>
    </w:div>
    <w:div w:id="1744254807">
      <w:bodyDiv w:val="1"/>
      <w:marLeft w:val="0"/>
      <w:marRight w:val="0"/>
      <w:marTop w:val="0"/>
      <w:marBottom w:val="0"/>
      <w:divBdr>
        <w:top w:val="none" w:sz="0" w:space="0" w:color="auto"/>
        <w:left w:val="none" w:sz="0" w:space="0" w:color="auto"/>
        <w:bottom w:val="none" w:sz="0" w:space="0" w:color="auto"/>
        <w:right w:val="none" w:sz="0" w:space="0" w:color="auto"/>
      </w:divBdr>
    </w:div>
    <w:div w:id="1744646359">
      <w:bodyDiv w:val="1"/>
      <w:marLeft w:val="0"/>
      <w:marRight w:val="0"/>
      <w:marTop w:val="0"/>
      <w:marBottom w:val="0"/>
      <w:divBdr>
        <w:top w:val="none" w:sz="0" w:space="0" w:color="auto"/>
        <w:left w:val="none" w:sz="0" w:space="0" w:color="auto"/>
        <w:bottom w:val="none" w:sz="0" w:space="0" w:color="auto"/>
        <w:right w:val="none" w:sz="0" w:space="0" w:color="auto"/>
      </w:divBdr>
    </w:div>
    <w:div w:id="1745029614">
      <w:bodyDiv w:val="1"/>
      <w:marLeft w:val="0"/>
      <w:marRight w:val="0"/>
      <w:marTop w:val="0"/>
      <w:marBottom w:val="0"/>
      <w:divBdr>
        <w:top w:val="none" w:sz="0" w:space="0" w:color="auto"/>
        <w:left w:val="none" w:sz="0" w:space="0" w:color="auto"/>
        <w:bottom w:val="none" w:sz="0" w:space="0" w:color="auto"/>
        <w:right w:val="none" w:sz="0" w:space="0" w:color="auto"/>
      </w:divBdr>
    </w:div>
    <w:div w:id="1746954463">
      <w:bodyDiv w:val="1"/>
      <w:marLeft w:val="0"/>
      <w:marRight w:val="0"/>
      <w:marTop w:val="0"/>
      <w:marBottom w:val="0"/>
      <w:divBdr>
        <w:top w:val="none" w:sz="0" w:space="0" w:color="auto"/>
        <w:left w:val="none" w:sz="0" w:space="0" w:color="auto"/>
        <w:bottom w:val="none" w:sz="0" w:space="0" w:color="auto"/>
        <w:right w:val="none" w:sz="0" w:space="0" w:color="auto"/>
      </w:divBdr>
    </w:div>
    <w:div w:id="1749497728">
      <w:bodyDiv w:val="1"/>
      <w:marLeft w:val="0"/>
      <w:marRight w:val="0"/>
      <w:marTop w:val="0"/>
      <w:marBottom w:val="0"/>
      <w:divBdr>
        <w:top w:val="none" w:sz="0" w:space="0" w:color="auto"/>
        <w:left w:val="none" w:sz="0" w:space="0" w:color="auto"/>
        <w:bottom w:val="none" w:sz="0" w:space="0" w:color="auto"/>
        <w:right w:val="none" w:sz="0" w:space="0" w:color="auto"/>
      </w:divBdr>
    </w:div>
    <w:div w:id="1751855113">
      <w:bodyDiv w:val="1"/>
      <w:marLeft w:val="0"/>
      <w:marRight w:val="0"/>
      <w:marTop w:val="0"/>
      <w:marBottom w:val="0"/>
      <w:divBdr>
        <w:top w:val="none" w:sz="0" w:space="0" w:color="auto"/>
        <w:left w:val="none" w:sz="0" w:space="0" w:color="auto"/>
        <w:bottom w:val="none" w:sz="0" w:space="0" w:color="auto"/>
        <w:right w:val="none" w:sz="0" w:space="0" w:color="auto"/>
      </w:divBdr>
    </w:div>
    <w:div w:id="1752385466">
      <w:bodyDiv w:val="1"/>
      <w:marLeft w:val="0"/>
      <w:marRight w:val="0"/>
      <w:marTop w:val="0"/>
      <w:marBottom w:val="0"/>
      <w:divBdr>
        <w:top w:val="none" w:sz="0" w:space="0" w:color="auto"/>
        <w:left w:val="none" w:sz="0" w:space="0" w:color="auto"/>
        <w:bottom w:val="none" w:sz="0" w:space="0" w:color="auto"/>
        <w:right w:val="none" w:sz="0" w:space="0" w:color="auto"/>
      </w:divBdr>
    </w:div>
    <w:div w:id="1753576361">
      <w:bodyDiv w:val="1"/>
      <w:marLeft w:val="0"/>
      <w:marRight w:val="0"/>
      <w:marTop w:val="0"/>
      <w:marBottom w:val="0"/>
      <w:divBdr>
        <w:top w:val="none" w:sz="0" w:space="0" w:color="auto"/>
        <w:left w:val="none" w:sz="0" w:space="0" w:color="auto"/>
        <w:bottom w:val="none" w:sz="0" w:space="0" w:color="auto"/>
        <w:right w:val="none" w:sz="0" w:space="0" w:color="auto"/>
      </w:divBdr>
    </w:div>
    <w:div w:id="1754202438">
      <w:bodyDiv w:val="1"/>
      <w:marLeft w:val="0"/>
      <w:marRight w:val="0"/>
      <w:marTop w:val="0"/>
      <w:marBottom w:val="0"/>
      <w:divBdr>
        <w:top w:val="none" w:sz="0" w:space="0" w:color="auto"/>
        <w:left w:val="none" w:sz="0" w:space="0" w:color="auto"/>
        <w:bottom w:val="none" w:sz="0" w:space="0" w:color="auto"/>
        <w:right w:val="none" w:sz="0" w:space="0" w:color="auto"/>
      </w:divBdr>
    </w:div>
    <w:div w:id="1754620599">
      <w:bodyDiv w:val="1"/>
      <w:marLeft w:val="0"/>
      <w:marRight w:val="0"/>
      <w:marTop w:val="0"/>
      <w:marBottom w:val="0"/>
      <w:divBdr>
        <w:top w:val="none" w:sz="0" w:space="0" w:color="auto"/>
        <w:left w:val="none" w:sz="0" w:space="0" w:color="auto"/>
        <w:bottom w:val="none" w:sz="0" w:space="0" w:color="auto"/>
        <w:right w:val="none" w:sz="0" w:space="0" w:color="auto"/>
      </w:divBdr>
    </w:div>
    <w:div w:id="1756055220">
      <w:bodyDiv w:val="1"/>
      <w:marLeft w:val="0"/>
      <w:marRight w:val="0"/>
      <w:marTop w:val="0"/>
      <w:marBottom w:val="0"/>
      <w:divBdr>
        <w:top w:val="none" w:sz="0" w:space="0" w:color="auto"/>
        <w:left w:val="none" w:sz="0" w:space="0" w:color="auto"/>
        <w:bottom w:val="none" w:sz="0" w:space="0" w:color="auto"/>
        <w:right w:val="none" w:sz="0" w:space="0" w:color="auto"/>
      </w:divBdr>
    </w:div>
    <w:div w:id="1759280042">
      <w:bodyDiv w:val="1"/>
      <w:marLeft w:val="0"/>
      <w:marRight w:val="0"/>
      <w:marTop w:val="0"/>
      <w:marBottom w:val="0"/>
      <w:divBdr>
        <w:top w:val="none" w:sz="0" w:space="0" w:color="auto"/>
        <w:left w:val="none" w:sz="0" w:space="0" w:color="auto"/>
        <w:bottom w:val="none" w:sz="0" w:space="0" w:color="auto"/>
        <w:right w:val="none" w:sz="0" w:space="0" w:color="auto"/>
      </w:divBdr>
    </w:div>
    <w:div w:id="1759322833">
      <w:bodyDiv w:val="1"/>
      <w:marLeft w:val="0"/>
      <w:marRight w:val="0"/>
      <w:marTop w:val="0"/>
      <w:marBottom w:val="0"/>
      <w:divBdr>
        <w:top w:val="none" w:sz="0" w:space="0" w:color="auto"/>
        <w:left w:val="none" w:sz="0" w:space="0" w:color="auto"/>
        <w:bottom w:val="none" w:sz="0" w:space="0" w:color="auto"/>
        <w:right w:val="none" w:sz="0" w:space="0" w:color="auto"/>
      </w:divBdr>
    </w:div>
    <w:div w:id="1762488296">
      <w:bodyDiv w:val="1"/>
      <w:marLeft w:val="0"/>
      <w:marRight w:val="0"/>
      <w:marTop w:val="0"/>
      <w:marBottom w:val="0"/>
      <w:divBdr>
        <w:top w:val="none" w:sz="0" w:space="0" w:color="auto"/>
        <w:left w:val="none" w:sz="0" w:space="0" w:color="auto"/>
        <w:bottom w:val="none" w:sz="0" w:space="0" w:color="auto"/>
        <w:right w:val="none" w:sz="0" w:space="0" w:color="auto"/>
      </w:divBdr>
    </w:div>
    <w:div w:id="1763524440">
      <w:bodyDiv w:val="1"/>
      <w:marLeft w:val="0"/>
      <w:marRight w:val="0"/>
      <w:marTop w:val="0"/>
      <w:marBottom w:val="0"/>
      <w:divBdr>
        <w:top w:val="none" w:sz="0" w:space="0" w:color="auto"/>
        <w:left w:val="none" w:sz="0" w:space="0" w:color="auto"/>
        <w:bottom w:val="none" w:sz="0" w:space="0" w:color="auto"/>
        <w:right w:val="none" w:sz="0" w:space="0" w:color="auto"/>
      </w:divBdr>
    </w:div>
    <w:div w:id="1764064083">
      <w:bodyDiv w:val="1"/>
      <w:marLeft w:val="0"/>
      <w:marRight w:val="0"/>
      <w:marTop w:val="0"/>
      <w:marBottom w:val="0"/>
      <w:divBdr>
        <w:top w:val="none" w:sz="0" w:space="0" w:color="auto"/>
        <w:left w:val="none" w:sz="0" w:space="0" w:color="auto"/>
        <w:bottom w:val="none" w:sz="0" w:space="0" w:color="auto"/>
        <w:right w:val="none" w:sz="0" w:space="0" w:color="auto"/>
      </w:divBdr>
    </w:div>
    <w:div w:id="1764254168">
      <w:bodyDiv w:val="1"/>
      <w:marLeft w:val="0"/>
      <w:marRight w:val="0"/>
      <w:marTop w:val="0"/>
      <w:marBottom w:val="0"/>
      <w:divBdr>
        <w:top w:val="none" w:sz="0" w:space="0" w:color="auto"/>
        <w:left w:val="none" w:sz="0" w:space="0" w:color="auto"/>
        <w:bottom w:val="none" w:sz="0" w:space="0" w:color="auto"/>
        <w:right w:val="none" w:sz="0" w:space="0" w:color="auto"/>
      </w:divBdr>
    </w:div>
    <w:div w:id="1767379027">
      <w:bodyDiv w:val="1"/>
      <w:marLeft w:val="0"/>
      <w:marRight w:val="0"/>
      <w:marTop w:val="0"/>
      <w:marBottom w:val="0"/>
      <w:divBdr>
        <w:top w:val="none" w:sz="0" w:space="0" w:color="auto"/>
        <w:left w:val="none" w:sz="0" w:space="0" w:color="auto"/>
        <w:bottom w:val="none" w:sz="0" w:space="0" w:color="auto"/>
        <w:right w:val="none" w:sz="0" w:space="0" w:color="auto"/>
      </w:divBdr>
    </w:div>
    <w:div w:id="1767575252">
      <w:bodyDiv w:val="1"/>
      <w:marLeft w:val="0"/>
      <w:marRight w:val="0"/>
      <w:marTop w:val="0"/>
      <w:marBottom w:val="0"/>
      <w:divBdr>
        <w:top w:val="none" w:sz="0" w:space="0" w:color="auto"/>
        <w:left w:val="none" w:sz="0" w:space="0" w:color="auto"/>
        <w:bottom w:val="none" w:sz="0" w:space="0" w:color="auto"/>
        <w:right w:val="none" w:sz="0" w:space="0" w:color="auto"/>
      </w:divBdr>
    </w:div>
    <w:div w:id="1773281758">
      <w:bodyDiv w:val="1"/>
      <w:marLeft w:val="0"/>
      <w:marRight w:val="0"/>
      <w:marTop w:val="0"/>
      <w:marBottom w:val="0"/>
      <w:divBdr>
        <w:top w:val="none" w:sz="0" w:space="0" w:color="auto"/>
        <w:left w:val="none" w:sz="0" w:space="0" w:color="auto"/>
        <w:bottom w:val="none" w:sz="0" w:space="0" w:color="auto"/>
        <w:right w:val="none" w:sz="0" w:space="0" w:color="auto"/>
      </w:divBdr>
    </w:div>
    <w:div w:id="1774128485">
      <w:bodyDiv w:val="1"/>
      <w:marLeft w:val="0"/>
      <w:marRight w:val="0"/>
      <w:marTop w:val="0"/>
      <w:marBottom w:val="0"/>
      <w:divBdr>
        <w:top w:val="none" w:sz="0" w:space="0" w:color="auto"/>
        <w:left w:val="none" w:sz="0" w:space="0" w:color="auto"/>
        <w:bottom w:val="none" w:sz="0" w:space="0" w:color="auto"/>
        <w:right w:val="none" w:sz="0" w:space="0" w:color="auto"/>
      </w:divBdr>
    </w:div>
    <w:div w:id="1774398134">
      <w:bodyDiv w:val="1"/>
      <w:marLeft w:val="0"/>
      <w:marRight w:val="0"/>
      <w:marTop w:val="0"/>
      <w:marBottom w:val="0"/>
      <w:divBdr>
        <w:top w:val="none" w:sz="0" w:space="0" w:color="auto"/>
        <w:left w:val="none" w:sz="0" w:space="0" w:color="auto"/>
        <w:bottom w:val="none" w:sz="0" w:space="0" w:color="auto"/>
        <w:right w:val="none" w:sz="0" w:space="0" w:color="auto"/>
      </w:divBdr>
    </w:div>
    <w:div w:id="1774978696">
      <w:bodyDiv w:val="1"/>
      <w:marLeft w:val="0"/>
      <w:marRight w:val="0"/>
      <w:marTop w:val="0"/>
      <w:marBottom w:val="0"/>
      <w:divBdr>
        <w:top w:val="none" w:sz="0" w:space="0" w:color="auto"/>
        <w:left w:val="none" w:sz="0" w:space="0" w:color="auto"/>
        <w:bottom w:val="none" w:sz="0" w:space="0" w:color="auto"/>
        <w:right w:val="none" w:sz="0" w:space="0" w:color="auto"/>
      </w:divBdr>
    </w:div>
    <w:div w:id="1774981971">
      <w:bodyDiv w:val="1"/>
      <w:marLeft w:val="0"/>
      <w:marRight w:val="0"/>
      <w:marTop w:val="0"/>
      <w:marBottom w:val="0"/>
      <w:divBdr>
        <w:top w:val="none" w:sz="0" w:space="0" w:color="auto"/>
        <w:left w:val="none" w:sz="0" w:space="0" w:color="auto"/>
        <w:bottom w:val="none" w:sz="0" w:space="0" w:color="auto"/>
        <w:right w:val="none" w:sz="0" w:space="0" w:color="auto"/>
      </w:divBdr>
    </w:div>
    <w:div w:id="1777864721">
      <w:bodyDiv w:val="1"/>
      <w:marLeft w:val="0"/>
      <w:marRight w:val="0"/>
      <w:marTop w:val="0"/>
      <w:marBottom w:val="0"/>
      <w:divBdr>
        <w:top w:val="none" w:sz="0" w:space="0" w:color="auto"/>
        <w:left w:val="none" w:sz="0" w:space="0" w:color="auto"/>
        <w:bottom w:val="none" w:sz="0" w:space="0" w:color="auto"/>
        <w:right w:val="none" w:sz="0" w:space="0" w:color="auto"/>
      </w:divBdr>
    </w:div>
    <w:div w:id="1779254404">
      <w:bodyDiv w:val="1"/>
      <w:marLeft w:val="0"/>
      <w:marRight w:val="0"/>
      <w:marTop w:val="0"/>
      <w:marBottom w:val="0"/>
      <w:divBdr>
        <w:top w:val="none" w:sz="0" w:space="0" w:color="auto"/>
        <w:left w:val="none" w:sz="0" w:space="0" w:color="auto"/>
        <w:bottom w:val="none" w:sz="0" w:space="0" w:color="auto"/>
        <w:right w:val="none" w:sz="0" w:space="0" w:color="auto"/>
      </w:divBdr>
    </w:div>
    <w:div w:id="1780952221">
      <w:bodyDiv w:val="1"/>
      <w:marLeft w:val="0"/>
      <w:marRight w:val="0"/>
      <w:marTop w:val="0"/>
      <w:marBottom w:val="0"/>
      <w:divBdr>
        <w:top w:val="none" w:sz="0" w:space="0" w:color="auto"/>
        <w:left w:val="none" w:sz="0" w:space="0" w:color="auto"/>
        <w:bottom w:val="none" w:sz="0" w:space="0" w:color="auto"/>
        <w:right w:val="none" w:sz="0" w:space="0" w:color="auto"/>
      </w:divBdr>
    </w:div>
    <w:div w:id="1781299923">
      <w:bodyDiv w:val="1"/>
      <w:marLeft w:val="0"/>
      <w:marRight w:val="0"/>
      <w:marTop w:val="0"/>
      <w:marBottom w:val="0"/>
      <w:divBdr>
        <w:top w:val="none" w:sz="0" w:space="0" w:color="auto"/>
        <w:left w:val="none" w:sz="0" w:space="0" w:color="auto"/>
        <w:bottom w:val="none" w:sz="0" w:space="0" w:color="auto"/>
        <w:right w:val="none" w:sz="0" w:space="0" w:color="auto"/>
      </w:divBdr>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
    <w:div w:id="1782411868">
      <w:bodyDiv w:val="1"/>
      <w:marLeft w:val="0"/>
      <w:marRight w:val="0"/>
      <w:marTop w:val="0"/>
      <w:marBottom w:val="0"/>
      <w:divBdr>
        <w:top w:val="none" w:sz="0" w:space="0" w:color="auto"/>
        <w:left w:val="none" w:sz="0" w:space="0" w:color="auto"/>
        <w:bottom w:val="none" w:sz="0" w:space="0" w:color="auto"/>
        <w:right w:val="none" w:sz="0" w:space="0" w:color="auto"/>
      </w:divBdr>
    </w:div>
    <w:div w:id="1784424697">
      <w:bodyDiv w:val="1"/>
      <w:marLeft w:val="0"/>
      <w:marRight w:val="0"/>
      <w:marTop w:val="0"/>
      <w:marBottom w:val="0"/>
      <w:divBdr>
        <w:top w:val="none" w:sz="0" w:space="0" w:color="auto"/>
        <w:left w:val="none" w:sz="0" w:space="0" w:color="auto"/>
        <w:bottom w:val="none" w:sz="0" w:space="0" w:color="auto"/>
        <w:right w:val="none" w:sz="0" w:space="0" w:color="auto"/>
      </w:divBdr>
    </w:div>
    <w:div w:id="1784765135">
      <w:bodyDiv w:val="1"/>
      <w:marLeft w:val="0"/>
      <w:marRight w:val="0"/>
      <w:marTop w:val="0"/>
      <w:marBottom w:val="0"/>
      <w:divBdr>
        <w:top w:val="none" w:sz="0" w:space="0" w:color="auto"/>
        <w:left w:val="none" w:sz="0" w:space="0" w:color="auto"/>
        <w:bottom w:val="none" w:sz="0" w:space="0" w:color="auto"/>
        <w:right w:val="none" w:sz="0" w:space="0" w:color="auto"/>
      </w:divBdr>
    </w:div>
    <w:div w:id="1785147437">
      <w:bodyDiv w:val="1"/>
      <w:marLeft w:val="0"/>
      <w:marRight w:val="0"/>
      <w:marTop w:val="0"/>
      <w:marBottom w:val="0"/>
      <w:divBdr>
        <w:top w:val="none" w:sz="0" w:space="0" w:color="auto"/>
        <w:left w:val="none" w:sz="0" w:space="0" w:color="auto"/>
        <w:bottom w:val="none" w:sz="0" w:space="0" w:color="auto"/>
        <w:right w:val="none" w:sz="0" w:space="0" w:color="auto"/>
      </w:divBdr>
    </w:div>
    <w:div w:id="1789278376">
      <w:bodyDiv w:val="1"/>
      <w:marLeft w:val="0"/>
      <w:marRight w:val="0"/>
      <w:marTop w:val="0"/>
      <w:marBottom w:val="0"/>
      <w:divBdr>
        <w:top w:val="none" w:sz="0" w:space="0" w:color="auto"/>
        <w:left w:val="none" w:sz="0" w:space="0" w:color="auto"/>
        <w:bottom w:val="none" w:sz="0" w:space="0" w:color="auto"/>
        <w:right w:val="none" w:sz="0" w:space="0" w:color="auto"/>
      </w:divBdr>
    </w:div>
    <w:div w:id="1790317152">
      <w:bodyDiv w:val="1"/>
      <w:marLeft w:val="0"/>
      <w:marRight w:val="0"/>
      <w:marTop w:val="0"/>
      <w:marBottom w:val="0"/>
      <w:divBdr>
        <w:top w:val="none" w:sz="0" w:space="0" w:color="auto"/>
        <w:left w:val="none" w:sz="0" w:space="0" w:color="auto"/>
        <w:bottom w:val="none" w:sz="0" w:space="0" w:color="auto"/>
        <w:right w:val="none" w:sz="0" w:space="0" w:color="auto"/>
      </w:divBdr>
    </w:div>
    <w:div w:id="1791390973">
      <w:bodyDiv w:val="1"/>
      <w:marLeft w:val="0"/>
      <w:marRight w:val="0"/>
      <w:marTop w:val="0"/>
      <w:marBottom w:val="0"/>
      <w:divBdr>
        <w:top w:val="none" w:sz="0" w:space="0" w:color="auto"/>
        <w:left w:val="none" w:sz="0" w:space="0" w:color="auto"/>
        <w:bottom w:val="none" w:sz="0" w:space="0" w:color="auto"/>
        <w:right w:val="none" w:sz="0" w:space="0" w:color="auto"/>
      </w:divBdr>
    </w:div>
    <w:div w:id="1791898593">
      <w:bodyDiv w:val="1"/>
      <w:marLeft w:val="0"/>
      <w:marRight w:val="0"/>
      <w:marTop w:val="0"/>
      <w:marBottom w:val="0"/>
      <w:divBdr>
        <w:top w:val="none" w:sz="0" w:space="0" w:color="auto"/>
        <w:left w:val="none" w:sz="0" w:space="0" w:color="auto"/>
        <w:bottom w:val="none" w:sz="0" w:space="0" w:color="auto"/>
        <w:right w:val="none" w:sz="0" w:space="0" w:color="auto"/>
      </w:divBdr>
    </w:div>
    <w:div w:id="1792702257">
      <w:bodyDiv w:val="1"/>
      <w:marLeft w:val="0"/>
      <w:marRight w:val="0"/>
      <w:marTop w:val="0"/>
      <w:marBottom w:val="0"/>
      <w:divBdr>
        <w:top w:val="none" w:sz="0" w:space="0" w:color="auto"/>
        <w:left w:val="none" w:sz="0" w:space="0" w:color="auto"/>
        <w:bottom w:val="none" w:sz="0" w:space="0" w:color="auto"/>
        <w:right w:val="none" w:sz="0" w:space="0" w:color="auto"/>
      </w:divBdr>
    </w:div>
    <w:div w:id="1793012855">
      <w:bodyDiv w:val="1"/>
      <w:marLeft w:val="0"/>
      <w:marRight w:val="0"/>
      <w:marTop w:val="0"/>
      <w:marBottom w:val="0"/>
      <w:divBdr>
        <w:top w:val="none" w:sz="0" w:space="0" w:color="auto"/>
        <w:left w:val="none" w:sz="0" w:space="0" w:color="auto"/>
        <w:bottom w:val="none" w:sz="0" w:space="0" w:color="auto"/>
        <w:right w:val="none" w:sz="0" w:space="0" w:color="auto"/>
      </w:divBdr>
    </w:div>
    <w:div w:id="1793475733">
      <w:bodyDiv w:val="1"/>
      <w:marLeft w:val="0"/>
      <w:marRight w:val="0"/>
      <w:marTop w:val="0"/>
      <w:marBottom w:val="0"/>
      <w:divBdr>
        <w:top w:val="none" w:sz="0" w:space="0" w:color="auto"/>
        <w:left w:val="none" w:sz="0" w:space="0" w:color="auto"/>
        <w:bottom w:val="none" w:sz="0" w:space="0" w:color="auto"/>
        <w:right w:val="none" w:sz="0" w:space="0" w:color="auto"/>
      </w:divBdr>
    </w:div>
    <w:div w:id="1794253395">
      <w:bodyDiv w:val="1"/>
      <w:marLeft w:val="0"/>
      <w:marRight w:val="0"/>
      <w:marTop w:val="0"/>
      <w:marBottom w:val="0"/>
      <w:divBdr>
        <w:top w:val="none" w:sz="0" w:space="0" w:color="auto"/>
        <w:left w:val="none" w:sz="0" w:space="0" w:color="auto"/>
        <w:bottom w:val="none" w:sz="0" w:space="0" w:color="auto"/>
        <w:right w:val="none" w:sz="0" w:space="0" w:color="auto"/>
      </w:divBdr>
    </w:div>
    <w:div w:id="1794323107">
      <w:bodyDiv w:val="1"/>
      <w:marLeft w:val="0"/>
      <w:marRight w:val="0"/>
      <w:marTop w:val="0"/>
      <w:marBottom w:val="0"/>
      <w:divBdr>
        <w:top w:val="none" w:sz="0" w:space="0" w:color="auto"/>
        <w:left w:val="none" w:sz="0" w:space="0" w:color="auto"/>
        <w:bottom w:val="none" w:sz="0" w:space="0" w:color="auto"/>
        <w:right w:val="none" w:sz="0" w:space="0" w:color="auto"/>
      </w:divBdr>
    </w:div>
    <w:div w:id="1796630963">
      <w:bodyDiv w:val="1"/>
      <w:marLeft w:val="0"/>
      <w:marRight w:val="0"/>
      <w:marTop w:val="0"/>
      <w:marBottom w:val="0"/>
      <w:divBdr>
        <w:top w:val="none" w:sz="0" w:space="0" w:color="auto"/>
        <w:left w:val="none" w:sz="0" w:space="0" w:color="auto"/>
        <w:bottom w:val="none" w:sz="0" w:space="0" w:color="auto"/>
        <w:right w:val="none" w:sz="0" w:space="0" w:color="auto"/>
      </w:divBdr>
    </w:div>
    <w:div w:id="1799227642">
      <w:bodyDiv w:val="1"/>
      <w:marLeft w:val="0"/>
      <w:marRight w:val="0"/>
      <w:marTop w:val="0"/>
      <w:marBottom w:val="0"/>
      <w:divBdr>
        <w:top w:val="none" w:sz="0" w:space="0" w:color="auto"/>
        <w:left w:val="none" w:sz="0" w:space="0" w:color="auto"/>
        <w:bottom w:val="none" w:sz="0" w:space="0" w:color="auto"/>
        <w:right w:val="none" w:sz="0" w:space="0" w:color="auto"/>
      </w:divBdr>
    </w:div>
    <w:div w:id="1800145295">
      <w:bodyDiv w:val="1"/>
      <w:marLeft w:val="0"/>
      <w:marRight w:val="0"/>
      <w:marTop w:val="0"/>
      <w:marBottom w:val="0"/>
      <w:divBdr>
        <w:top w:val="none" w:sz="0" w:space="0" w:color="auto"/>
        <w:left w:val="none" w:sz="0" w:space="0" w:color="auto"/>
        <w:bottom w:val="none" w:sz="0" w:space="0" w:color="auto"/>
        <w:right w:val="none" w:sz="0" w:space="0" w:color="auto"/>
      </w:divBdr>
    </w:div>
    <w:div w:id="1800411402">
      <w:bodyDiv w:val="1"/>
      <w:marLeft w:val="0"/>
      <w:marRight w:val="0"/>
      <w:marTop w:val="0"/>
      <w:marBottom w:val="0"/>
      <w:divBdr>
        <w:top w:val="none" w:sz="0" w:space="0" w:color="auto"/>
        <w:left w:val="none" w:sz="0" w:space="0" w:color="auto"/>
        <w:bottom w:val="none" w:sz="0" w:space="0" w:color="auto"/>
        <w:right w:val="none" w:sz="0" w:space="0" w:color="auto"/>
      </w:divBdr>
    </w:div>
    <w:div w:id="1801266072">
      <w:bodyDiv w:val="1"/>
      <w:marLeft w:val="0"/>
      <w:marRight w:val="0"/>
      <w:marTop w:val="0"/>
      <w:marBottom w:val="0"/>
      <w:divBdr>
        <w:top w:val="none" w:sz="0" w:space="0" w:color="auto"/>
        <w:left w:val="none" w:sz="0" w:space="0" w:color="auto"/>
        <w:bottom w:val="none" w:sz="0" w:space="0" w:color="auto"/>
        <w:right w:val="none" w:sz="0" w:space="0" w:color="auto"/>
      </w:divBdr>
    </w:div>
    <w:div w:id="1801996785">
      <w:bodyDiv w:val="1"/>
      <w:marLeft w:val="0"/>
      <w:marRight w:val="0"/>
      <w:marTop w:val="0"/>
      <w:marBottom w:val="0"/>
      <w:divBdr>
        <w:top w:val="none" w:sz="0" w:space="0" w:color="auto"/>
        <w:left w:val="none" w:sz="0" w:space="0" w:color="auto"/>
        <w:bottom w:val="none" w:sz="0" w:space="0" w:color="auto"/>
        <w:right w:val="none" w:sz="0" w:space="0" w:color="auto"/>
      </w:divBdr>
    </w:div>
    <w:div w:id="1802192866">
      <w:bodyDiv w:val="1"/>
      <w:marLeft w:val="0"/>
      <w:marRight w:val="0"/>
      <w:marTop w:val="0"/>
      <w:marBottom w:val="0"/>
      <w:divBdr>
        <w:top w:val="none" w:sz="0" w:space="0" w:color="auto"/>
        <w:left w:val="none" w:sz="0" w:space="0" w:color="auto"/>
        <w:bottom w:val="none" w:sz="0" w:space="0" w:color="auto"/>
        <w:right w:val="none" w:sz="0" w:space="0" w:color="auto"/>
      </w:divBdr>
    </w:div>
    <w:div w:id="1804687000">
      <w:bodyDiv w:val="1"/>
      <w:marLeft w:val="0"/>
      <w:marRight w:val="0"/>
      <w:marTop w:val="0"/>
      <w:marBottom w:val="0"/>
      <w:divBdr>
        <w:top w:val="none" w:sz="0" w:space="0" w:color="auto"/>
        <w:left w:val="none" w:sz="0" w:space="0" w:color="auto"/>
        <w:bottom w:val="none" w:sz="0" w:space="0" w:color="auto"/>
        <w:right w:val="none" w:sz="0" w:space="0" w:color="auto"/>
      </w:divBdr>
    </w:div>
    <w:div w:id="1805344727">
      <w:bodyDiv w:val="1"/>
      <w:marLeft w:val="0"/>
      <w:marRight w:val="0"/>
      <w:marTop w:val="0"/>
      <w:marBottom w:val="0"/>
      <w:divBdr>
        <w:top w:val="none" w:sz="0" w:space="0" w:color="auto"/>
        <w:left w:val="none" w:sz="0" w:space="0" w:color="auto"/>
        <w:bottom w:val="none" w:sz="0" w:space="0" w:color="auto"/>
        <w:right w:val="none" w:sz="0" w:space="0" w:color="auto"/>
      </w:divBdr>
    </w:div>
    <w:div w:id="1805467770">
      <w:bodyDiv w:val="1"/>
      <w:marLeft w:val="0"/>
      <w:marRight w:val="0"/>
      <w:marTop w:val="0"/>
      <w:marBottom w:val="0"/>
      <w:divBdr>
        <w:top w:val="none" w:sz="0" w:space="0" w:color="auto"/>
        <w:left w:val="none" w:sz="0" w:space="0" w:color="auto"/>
        <w:bottom w:val="none" w:sz="0" w:space="0" w:color="auto"/>
        <w:right w:val="none" w:sz="0" w:space="0" w:color="auto"/>
      </w:divBdr>
    </w:div>
    <w:div w:id="1806006715">
      <w:bodyDiv w:val="1"/>
      <w:marLeft w:val="0"/>
      <w:marRight w:val="0"/>
      <w:marTop w:val="0"/>
      <w:marBottom w:val="0"/>
      <w:divBdr>
        <w:top w:val="none" w:sz="0" w:space="0" w:color="auto"/>
        <w:left w:val="none" w:sz="0" w:space="0" w:color="auto"/>
        <w:bottom w:val="none" w:sz="0" w:space="0" w:color="auto"/>
        <w:right w:val="none" w:sz="0" w:space="0" w:color="auto"/>
      </w:divBdr>
    </w:div>
    <w:div w:id="1816025729">
      <w:bodyDiv w:val="1"/>
      <w:marLeft w:val="0"/>
      <w:marRight w:val="0"/>
      <w:marTop w:val="0"/>
      <w:marBottom w:val="0"/>
      <w:divBdr>
        <w:top w:val="none" w:sz="0" w:space="0" w:color="auto"/>
        <w:left w:val="none" w:sz="0" w:space="0" w:color="auto"/>
        <w:bottom w:val="none" w:sz="0" w:space="0" w:color="auto"/>
        <w:right w:val="none" w:sz="0" w:space="0" w:color="auto"/>
      </w:divBdr>
    </w:div>
    <w:div w:id="1816751298">
      <w:bodyDiv w:val="1"/>
      <w:marLeft w:val="0"/>
      <w:marRight w:val="0"/>
      <w:marTop w:val="0"/>
      <w:marBottom w:val="0"/>
      <w:divBdr>
        <w:top w:val="none" w:sz="0" w:space="0" w:color="auto"/>
        <w:left w:val="none" w:sz="0" w:space="0" w:color="auto"/>
        <w:bottom w:val="none" w:sz="0" w:space="0" w:color="auto"/>
        <w:right w:val="none" w:sz="0" w:space="0" w:color="auto"/>
      </w:divBdr>
    </w:div>
    <w:div w:id="1816868314">
      <w:bodyDiv w:val="1"/>
      <w:marLeft w:val="0"/>
      <w:marRight w:val="0"/>
      <w:marTop w:val="0"/>
      <w:marBottom w:val="0"/>
      <w:divBdr>
        <w:top w:val="none" w:sz="0" w:space="0" w:color="auto"/>
        <w:left w:val="none" w:sz="0" w:space="0" w:color="auto"/>
        <w:bottom w:val="none" w:sz="0" w:space="0" w:color="auto"/>
        <w:right w:val="none" w:sz="0" w:space="0" w:color="auto"/>
      </w:divBdr>
    </w:div>
    <w:div w:id="1824809379">
      <w:bodyDiv w:val="1"/>
      <w:marLeft w:val="0"/>
      <w:marRight w:val="0"/>
      <w:marTop w:val="0"/>
      <w:marBottom w:val="0"/>
      <w:divBdr>
        <w:top w:val="none" w:sz="0" w:space="0" w:color="auto"/>
        <w:left w:val="none" w:sz="0" w:space="0" w:color="auto"/>
        <w:bottom w:val="none" w:sz="0" w:space="0" w:color="auto"/>
        <w:right w:val="none" w:sz="0" w:space="0" w:color="auto"/>
      </w:divBdr>
    </w:div>
    <w:div w:id="1829204925">
      <w:bodyDiv w:val="1"/>
      <w:marLeft w:val="0"/>
      <w:marRight w:val="0"/>
      <w:marTop w:val="0"/>
      <w:marBottom w:val="0"/>
      <w:divBdr>
        <w:top w:val="none" w:sz="0" w:space="0" w:color="auto"/>
        <w:left w:val="none" w:sz="0" w:space="0" w:color="auto"/>
        <w:bottom w:val="none" w:sz="0" w:space="0" w:color="auto"/>
        <w:right w:val="none" w:sz="0" w:space="0" w:color="auto"/>
      </w:divBdr>
    </w:div>
    <w:div w:id="1830633648">
      <w:bodyDiv w:val="1"/>
      <w:marLeft w:val="0"/>
      <w:marRight w:val="0"/>
      <w:marTop w:val="0"/>
      <w:marBottom w:val="0"/>
      <w:divBdr>
        <w:top w:val="none" w:sz="0" w:space="0" w:color="auto"/>
        <w:left w:val="none" w:sz="0" w:space="0" w:color="auto"/>
        <w:bottom w:val="none" w:sz="0" w:space="0" w:color="auto"/>
        <w:right w:val="none" w:sz="0" w:space="0" w:color="auto"/>
      </w:divBdr>
    </w:div>
    <w:div w:id="1830831162">
      <w:bodyDiv w:val="1"/>
      <w:marLeft w:val="0"/>
      <w:marRight w:val="0"/>
      <w:marTop w:val="0"/>
      <w:marBottom w:val="0"/>
      <w:divBdr>
        <w:top w:val="none" w:sz="0" w:space="0" w:color="auto"/>
        <w:left w:val="none" w:sz="0" w:space="0" w:color="auto"/>
        <w:bottom w:val="none" w:sz="0" w:space="0" w:color="auto"/>
        <w:right w:val="none" w:sz="0" w:space="0" w:color="auto"/>
      </w:divBdr>
    </w:div>
    <w:div w:id="1830898038">
      <w:bodyDiv w:val="1"/>
      <w:marLeft w:val="0"/>
      <w:marRight w:val="0"/>
      <w:marTop w:val="0"/>
      <w:marBottom w:val="0"/>
      <w:divBdr>
        <w:top w:val="none" w:sz="0" w:space="0" w:color="auto"/>
        <w:left w:val="none" w:sz="0" w:space="0" w:color="auto"/>
        <w:bottom w:val="none" w:sz="0" w:space="0" w:color="auto"/>
        <w:right w:val="none" w:sz="0" w:space="0" w:color="auto"/>
      </w:divBdr>
    </w:div>
    <w:div w:id="1831090841">
      <w:bodyDiv w:val="1"/>
      <w:marLeft w:val="0"/>
      <w:marRight w:val="0"/>
      <w:marTop w:val="0"/>
      <w:marBottom w:val="0"/>
      <w:divBdr>
        <w:top w:val="none" w:sz="0" w:space="0" w:color="auto"/>
        <w:left w:val="none" w:sz="0" w:space="0" w:color="auto"/>
        <w:bottom w:val="none" w:sz="0" w:space="0" w:color="auto"/>
        <w:right w:val="none" w:sz="0" w:space="0" w:color="auto"/>
      </w:divBdr>
    </w:div>
    <w:div w:id="1831631962">
      <w:bodyDiv w:val="1"/>
      <w:marLeft w:val="0"/>
      <w:marRight w:val="0"/>
      <w:marTop w:val="0"/>
      <w:marBottom w:val="0"/>
      <w:divBdr>
        <w:top w:val="none" w:sz="0" w:space="0" w:color="auto"/>
        <w:left w:val="none" w:sz="0" w:space="0" w:color="auto"/>
        <w:bottom w:val="none" w:sz="0" w:space="0" w:color="auto"/>
        <w:right w:val="none" w:sz="0" w:space="0" w:color="auto"/>
      </w:divBdr>
    </w:div>
    <w:div w:id="1832482276">
      <w:bodyDiv w:val="1"/>
      <w:marLeft w:val="0"/>
      <w:marRight w:val="0"/>
      <w:marTop w:val="0"/>
      <w:marBottom w:val="0"/>
      <w:divBdr>
        <w:top w:val="none" w:sz="0" w:space="0" w:color="auto"/>
        <w:left w:val="none" w:sz="0" w:space="0" w:color="auto"/>
        <w:bottom w:val="none" w:sz="0" w:space="0" w:color="auto"/>
        <w:right w:val="none" w:sz="0" w:space="0" w:color="auto"/>
      </w:divBdr>
    </w:div>
    <w:div w:id="1833137768">
      <w:bodyDiv w:val="1"/>
      <w:marLeft w:val="0"/>
      <w:marRight w:val="0"/>
      <w:marTop w:val="0"/>
      <w:marBottom w:val="0"/>
      <w:divBdr>
        <w:top w:val="none" w:sz="0" w:space="0" w:color="auto"/>
        <w:left w:val="none" w:sz="0" w:space="0" w:color="auto"/>
        <w:bottom w:val="none" w:sz="0" w:space="0" w:color="auto"/>
        <w:right w:val="none" w:sz="0" w:space="0" w:color="auto"/>
      </w:divBdr>
    </w:div>
    <w:div w:id="1833836005">
      <w:bodyDiv w:val="1"/>
      <w:marLeft w:val="0"/>
      <w:marRight w:val="0"/>
      <w:marTop w:val="0"/>
      <w:marBottom w:val="0"/>
      <w:divBdr>
        <w:top w:val="none" w:sz="0" w:space="0" w:color="auto"/>
        <w:left w:val="none" w:sz="0" w:space="0" w:color="auto"/>
        <w:bottom w:val="none" w:sz="0" w:space="0" w:color="auto"/>
        <w:right w:val="none" w:sz="0" w:space="0" w:color="auto"/>
      </w:divBdr>
    </w:div>
    <w:div w:id="1834760873">
      <w:bodyDiv w:val="1"/>
      <w:marLeft w:val="0"/>
      <w:marRight w:val="0"/>
      <w:marTop w:val="0"/>
      <w:marBottom w:val="0"/>
      <w:divBdr>
        <w:top w:val="none" w:sz="0" w:space="0" w:color="auto"/>
        <w:left w:val="none" w:sz="0" w:space="0" w:color="auto"/>
        <w:bottom w:val="none" w:sz="0" w:space="0" w:color="auto"/>
        <w:right w:val="none" w:sz="0" w:space="0" w:color="auto"/>
      </w:divBdr>
    </w:div>
    <w:div w:id="1835756780">
      <w:bodyDiv w:val="1"/>
      <w:marLeft w:val="0"/>
      <w:marRight w:val="0"/>
      <w:marTop w:val="0"/>
      <w:marBottom w:val="0"/>
      <w:divBdr>
        <w:top w:val="none" w:sz="0" w:space="0" w:color="auto"/>
        <w:left w:val="none" w:sz="0" w:space="0" w:color="auto"/>
        <w:bottom w:val="none" w:sz="0" w:space="0" w:color="auto"/>
        <w:right w:val="none" w:sz="0" w:space="0" w:color="auto"/>
      </w:divBdr>
    </w:div>
    <w:div w:id="1836342256">
      <w:bodyDiv w:val="1"/>
      <w:marLeft w:val="0"/>
      <w:marRight w:val="0"/>
      <w:marTop w:val="0"/>
      <w:marBottom w:val="0"/>
      <w:divBdr>
        <w:top w:val="none" w:sz="0" w:space="0" w:color="auto"/>
        <w:left w:val="none" w:sz="0" w:space="0" w:color="auto"/>
        <w:bottom w:val="none" w:sz="0" w:space="0" w:color="auto"/>
        <w:right w:val="none" w:sz="0" w:space="0" w:color="auto"/>
      </w:divBdr>
    </w:div>
    <w:div w:id="1838884866">
      <w:bodyDiv w:val="1"/>
      <w:marLeft w:val="0"/>
      <w:marRight w:val="0"/>
      <w:marTop w:val="0"/>
      <w:marBottom w:val="0"/>
      <w:divBdr>
        <w:top w:val="none" w:sz="0" w:space="0" w:color="auto"/>
        <w:left w:val="none" w:sz="0" w:space="0" w:color="auto"/>
        <w:bottom w:val="none" w:sz="0" w:space="0" w:color="auto"/>
        <w:right w:val="none" w:sz="0" w:space="0" w:color="auto"/>
      </w:divBdr>
    </w:div>
    <w:div w:id="1839540647">
      <w:bodyDiv w:val="1"/>
      <w:marLeft w:val="0"/>
      <w:marRight w:val="0"/>
      <w:marTop w:val="0"/>
      <w:marBottom w:val="0"/>
      <w:divBdr>
        <w:top w:val="none" w:sz="0" w:space="0" w:color="auto"/>
        <w:left w:val="none" w:sz="0" w:space="0" w:color="auto"/>
        <w:bottom w:val="none" w:sz="0" w:space="0" w:color="auto"/>
        <w:right w:val="none" w:sz="0" w:space="0" w:color="auto"/>
      </w:divBdr>
    </w:div>
    <w:div w:id="1841502799">
      <w:bodyDiv w:val="1"/>
      <w:marLeft w:val="0"/>
      <w:marRight w:val="0"/>
      <w:marTop w:val="0"/>
      <w:marBottom w:val="0"/>
      <w:divBdr>
        <w:top w:val="none" w:sz="0" w:space="0" w:color="auto"/>
        <w:left w:val="none" w:sz="0" w:space="0" w:color="auto"/>
        <w:bottom w:val="none" w:sz="0" w:space="0" w:color="auto"/>
        <w:right w:val="none" w:sz="0" w:space="0" w:color="auto"/>
      </w:divBdr>
    </w:div>
    <w:div w:id="1844858683">
      <w:bodyDiv w:val="1"/>
      <w:marLeft w:val="0"/>
      <w:marRight w:val="0"/>
      <w:marTop w:val="0"/>
      <w:marBottom w:val="0"/>
      <w:divBdr>
        <w:top w:val="none" w:sz="0" w:space="0" w:color="auto"/>
        <w:left w:val="none" w:sz="0" w:space="0" w:color="auto"/>
        <w:bottom w:val="none" w:sz="0" w:space="0" w:color="auto"/>
        <w:right w:val="none" w:sz="0" w:space="0" w:color="auto"/>
      </w:divBdr>
    </w:div>
    <w:div w:id="1846289522">
      <w:bodyDiv w:val="1"/>
      <w:marLeft w:val="0"/>
      <w:marRight w:val="0"/>
      <w:marTop w:val="0"/>
      <w:marBottom w:val="0"/>
      <w:divBdr>
        <w:top w:val="none" w:sz="0" w:space="0" w:color="auto"/>
        <w:left w:val="none" w:sz="0" w:space="0" w:color="auto"/>
        <w:bottom w:val="none" w:sz="0" w:space="0" w:color="auto"/>
        <w:right w:val="none" w:sz="0" w:space="0" w:color="auto"/>
      </w:divBdr>
    </w:div>
    <w:div w:id="1846825148">
      <w:bodyDiv w:val="1"/>
      <w:marLeft w:val="0"/>
      <w:marRight w:val="0"/>
      <w:marTop w:val="0"/>
      <w:marBottom w:val="0"/>
      <w:divBdr>
        <w:top w:val="none" w:sz="0" w:space="0" w:color="auto"/>
        <w:left w:val="none" w:sz="0" w:space="0" w:color="auto"/>
        <w:bottom w:val="none" w:sz="0" w:space="0" w:color="auto"/>
        <w:right w:val="none" w:sz="0" w:space="0" w:color="auto"/>
      </w:divBdr>
    </w:div>
    <w:div w:id="1848596286">
      <w:bodyDiv w:val="1"/>
      <w:marLeft w:val="0"/>
      <w:marRight w:val="0"/>
      <w:marTop w:val="0"/>
      <w:marBottom w:val="0"/>
      <w:divBdr>
        <w:top w:val="none" w:sz="0" w:space="0" w:color="auto"/>
        <w:left w:val="none" w:sz="0" w:space="0" w:color="auto"/>
        <w:bottom w:val="none" w:sz="0" w:space="0" w:color="auto"/>
        <w:right w:val="none" w:sz="0" w:space="0" w:color="auto"/>
      </w:divBdr>
    </w:div>
    <w:div w:id="1849325652">
      <w:bodyDiv w:val="1"/>
      <w:marLeft w:val="0"/>
      <w:marRight w:val="0"/>
      <w:marTop w:val="0"/>
      <w:marBottom w:val="0"/>
      <w:divBdr>
        <w:top w:val="none" w:sz="0" w:space="0" w:color="auto"/>
        <w:left w:val="none" w:sz="0" w:space="0" w:color="auto"/>
        <w:bottom w:val="none" w:sz="0" w:space="0" w:color="auto"/>
        <w:right w:val="none" w:sz="0" w:space="0" w:color="auto"/>
      </w:divBdr>
    </w:div>
    <w:div w:id="1849557113">
      <w:bodyDiv w:val="1"/>
      <w:marLeft w:val="0"/>
      <w:marRight w:val="0"/>
      <w:marTop w:val="0"/>
      <w:marBottom w:val="0"/>
      <w:divBdr>
        <w:top w:val="none" w:sz="0" w:space="0" w:color="auto"/>
        <w:left w:val="none" w:sz="0" w:space="0" w:color="auto"/>
        <w:bottom w:val="none" w:sz="0" w:space="0" w:color="auto"/>
        <w:right w:val="none" w:sz="0" w:space="0" w:color="auto"/>
      </w:divBdr>
    </w:div>
    <w:div w:id="1851411765">
      <w:bodyDiv w:val="1"/>
      <w:marLeft w:val="0"/>
      <w:marRight w:val="0"/>
      <w:marTop w:val="0"/>
      <w:marBottom w:val="0"/>
      <w:divBdr>
        <w:top w:val="none" w:sz="0" w:space="0" w:color="auto"/>
        <w:left w:val="none" w:sz="0" w:space="0" w:color="auto"/>
        <w:bottom w:val="none" w:sz="0" w:space="0" w:color="auto"/>
        <w:right w:val="none" w:sz="0" w:space="0" w:color="auto"/>
      </w:divBdr>
    </w:div>
    <w:div w:id="1852601312">
      <w:bodyDiv w:val="1"/>
      <w:marLeft w:val="0"/>
      <w:marRight w:val="0"/>
      <w:marTop w:val="0"/>
      <w:marBottom w:val="0"/>
      <w:divBdr>
        <w:top w:val="none" w:sz="0" w:space="0" w:color="auto"/>
        <w:left w:val="none" w:sz="0" w:space="0" w:color="auto"/>
        <w:bottom w:val="none" w:sz="0" w:space="0" w:color="auto"/>
        <w:right w:val="none" w:sz="0" w:space="0" w:color="auto"/>
      </w:divBdr>
    </w:div>
    <w:div w:id="1853911222">
      <w:bodyDiv w:val="1"/>
      <w:marLeft w:val="0"/>
      <w:marRight w:val="0"/>
      <w:marTop w:val="0"/>
      <w:marBottom w:val="0"/>
      <w:divBdr>
        <w:top w:val="none" w:sz="0" w:space="0" w:color="auto"/>
        <w:left w:val="none" w:sz="0" w:space="0" w:color="auto"/>
        <w:bottom w:val="none" w:sz="0" w:space="0" w:color="auto"/>
        <w:right w:val="none" w:sz="0" w:space="0" w:color="auto"/>
      </w:divBdr>
    </w:div>
    <w:div w:id="1854487527">
      <w:bodyDiv w:val="1"/>
      <w:marLeft w:val="0"/>
      <w:marRight w:val="0"/>
      <w:marTop w:val="0"/>
      <w:marBottom w:val="0"/>
      <w:divBdr>
        <w:top w:val="none" w:sz="0" w:space="0" w:color="auto"/>
        <w:left w:val="none" w:sz="0" w:space="0" w:color="auto"/>
        <w:bottom w:val="none" w:sz="0" w:space="0" w:color="auto"/>
        <w:right w:val="none" w:sz="0" w:space="0" w:color="auto"/>
      </w:divBdr>
    </w:div>
    <w:div w:id="1854681119">
      <w:bodyDiv w:val="1"/>
      <w:marLeft w:val="0"/>
      <w:marRight w:val="0"/>
      <w:marTop w:val="0"/>
      <w:marBottom w:val="0"/>
      <w:divBdr>
        <w:top w:val="none" w:sz="0" w:space="0" w:color="auto"/>
        <w:left w:val="none" w:sz="0" w:space="0" w:color="auto"/>
        <w:bottom w:val="none" w:sz="0" w:space="0" w:color="auto"/>
        <w:right w:val="none" w:sz="0" w:space="0" w:color="auto"/>
      </w:divBdr>
    </w:div>
    <w:div w:id="1858538824">
      <w:bodyDiv w:val="1"/>
      <w:marLeft w:val="0"/>
      <w:marRight w:val="0"/>
      <w:marTop w:val="0"/>
      <w:marBottom w:val="0"/>
      <w:divBdr>
        <w:top w:val="none" w:sz="0" w:space="0" w:color="auto"/>
        <w:left w:val="none" w:sz="0" w:space="0" w:color="auto"/>
        <w:bottom w:val="none" w:sz="0" w:space="0" w:color="auto"/>
        <w:right w:val="none" w:sz="0" w:space="0" w:color="auto"/>
      </w:divBdr>
    </w:div>
    <w:div w:id="1859662222">
      <w:bodyDiv w:val="1"/>
      <w:marLeft w:val="0"/>
      <w:marRight w:val="0"/>
      <w:marTop w:val="0"/>
      <w:marBottom w:val="0"/>
      <w:divBdr>
        <w:top w:val="none" w:sz="0" w:space="0" w:color="auto"/>
        <w:left w:val="none" w:sz="0" w:space="0" w:color="auto"/>
        <w:bottom w:val="none" w:sz="0" w:space="0" w:color="auto"/>
        <w:right w:val="none" w:sz="0" w:space="0" w:color="auto"/>
      </w:divBdr>
    </w:div>
    <w:div w:id="1860967476">
      <w:bodyDiv w:val="1"/>
      <w:marLeft w:val="0"/>
      <w:marRight w:val="0"/>
      <w:marTop w:val="0"/>
      <w:marBottom w:val="0"/>
      <w:divBdr>
        <w:top w:val="none" w:sz="0" w:space="0" w:color="auto"/>
        <w:left w:val="none" w:sz="0" w:space="0" w:color="auto"/>
        <w:bottom w:val="none" w:sz="0" w:space="0" w:color="auto"/>
        <w:right w:val="none" w:sz="0" w:space="0" w:color="auto"/>
      </w:divBdr>
    </w:div>
    <w:div w:id="1861502156">
      <w:bodyDiv w:val="1"/>
      <w:marLeft w:val="0"/>
      <w:marRight w:val="0"/>
      <w:marTop w:val="0"/>
      <w:marBottom w:val="0"/>
      <w:divBdr>
        <w:top w:val="none" w:sz="0" w:space="0" w:color="auto"/>
        <w:left w:val="none" w:sz="0" w:space="0" w:color="auto"/>
        <w:bottom w:val="none" w:sz="0" w:space="0" w:color="auto"/>
        <w:right w:val="none" w:sz="0" w:space="0" w:color="auto"/>
      </w:divBdr>
    </w:div>
    <w:div w:id="1862936782">
      <w:bodyDiv w:val="1"/>
      <w:marLeft w:val="0"/>
      <w:marRight w:val="0"/>
      <w:marTop w:val="0"/>
      <w:marBottom w:val="0"/>
      <w:divBdr>
        <w:top w:val="none" w:sz="0" w:space="0" w:color="auto"/>
        <w:left w:val="none" w:sz="0" w:space="0" w:color="auto"/>
        <w:bottom w:val="none" w:sz="0" w:space="0" w:color="auto"/>
        <w:right w:val="none" w:sz="0" w:space="0" w:color="auto"/>
      </w:divBdr>
    </w:div>
    <w:div w:id="1865248907">
      <w:bodyDiv w:val="1"/>
      <w:marLeft w:val="0"/>
      <w:marRight w:val="0"/>
      <w:marTop w:val="0"/>
      <w:marBottom w:val="0"/>
      <w:divBdr>
        <w:top w:val="none" w:sz="0" w:space="0" w:color="auto"/>
        <w:left w:val="none" w:sz="0" w:space="0" w:color="auto"/>
        <w:bottom w:val="none" w:sz="0" w:space="0" w:color="auto"/>
        <w:right w:val="none" w:sz="0" w:space="0" w:color="auto"/>
      </w:divBdr>
    </w:div>
    <w:div w:id="1865435179">
      <w:bodyDiv w:val="1"/>
      <w:marLeft w:val="0"/>
      <w:marRight w:val="0"/>
      <w:marTop w:val="0"/>
      <w:marBottom w:val="0"/>
      <w:divBdr>
        <w:top w:val="none" w:sz="0" w:space="0" w:color="auto"/>
        <w:left w:val="none" w:sz="0" w:space="0" w:color="auto"/>
        <w:bottom w:val="none" w:sz="0" w:space="0" w:color="auto"/>
        <w:right w:val="none" w:sz="0" w:space="0" w:color="auto"/>
      </w:divBdr>
    </w:div>
    <w:div w:id="1868979941">
      <w:bodyDiv w:val="1"/>
      <w:marLeft w:val="0"/>
      <w:marRight w:val="0"/>
      <w:marTop w:val="0"/>
      <w:marBottom w:val="0"/>
      <w:divBdr>
        <w:top w:val="none" w:sz="0" w:space="0" w:color="auto"/>
        <w:left w:val="none" w:sz="0" w:space="0" w:color="auto"/>
        <w:bottom w:val="none" w:sz="0" w:space="0" w:color="auto"/>
        <w:right w:val="none" w:sz="0" w:space="0" w:color="auto"/>
      </w:divBdr>
    </w:div>
    <w:div w:id="1869100033">
      <w:bodyDiv w:val="1"/>
      <w:marLeft w:val="0"/>
      <w:marRight w:val="0"/>
      <w:marTop w:val="0"/>
      <w:marBottom w:val="0"/>
      <w:divBdr>
        <w:top w:val="none" w:sz="0" w:space="0" w:color="auto"/>
        <w:left w:val="none" w:sz="0" w:space="0" w:color="auto"/>
        <w:bottom w:val="none" w:sz="0" w:space="0" w:color="auto"/>
        <w:right w:val="none" w:sz="0" w:space="0" w:color="auto"/>
      </w:divBdr>
    </w:div>
    <w:div w:id="1869874008">
      <w:bodyDiv w:val="1"/>
      <w:marLeft w:val="0"/>
      <w:marRight w:val="0"/>
      <w:marTop w:val="0"/>
      <w:marBottom w:val="0"/>
      <w:divBdr>
        <w:top w:val="none" w:sz="0" w:space="0" w:color="auto"/>
        <w:left w:val="none" w:sz="0" w:space="0" w:color="auto"/>
        <w:bottom w:val="none" w:sz="0" w:space="0" w:color="auto"/>
        <w:right w:val="none" w:sz="0" w:space="0" w:color="auto"/>
      </w:divBdr>
    </w:div>
    <w:div w:id="1873572564">
      <w:bodyDiv w:val="1"/>
      <w:marLeft w:val="0"/>
      <w:marRight w:val="0"/>
      <w:marTop w:val="0"/>
      <w:marBottom w:val="0"/>
      <w:divBdr>
        <w:top w:val="none" w:sz="0" w:space="0" w:color="auto"/>
        <w:left w:val="none" w:sz="0" w:space="0" w:color="auto"/>
        <w:bottom w:val="none" w:sz="0" w:space="0" w:color="auto"/>
        <w:right w:val="none" w:sz="0" w:space="0" w:color="auto"/>
      </w:divBdr>
    </w:div>
    <w:div w:id="1875262378">
      <w:bodyDiv w:val="1"/>
      <w:marLeft w:val="0"/>
      <w:marRight w:val="0"/>
      <w:marTop w:val="0"/>
      <w:marBottom w:val="0"/>
      <w:divBdr>
        <w:top w:val="none" w:sz="0" w:space="0" w:color="auto"/>
        <w:left w:val="none" w:sz="0" w:space="0" w:color="auto"/>
        <w:bottom w:val="none" w:sz="0" w:space="0" w:color="auto"/>
        <w:right w:val="none" w:sz="0" w:space="0" w:color="auto"/>
      </w:divBdr>
    </w:div>
    <w:div w:id="1875339115">
      <w:bodyDiv w:val="1"/>
      <w:marLeft w:val="0"/>
      <w:marRight w:val="0"/>
      <w:marTop w:val="0"/>
      <w:marBottom w:val="0"/>
      <w:divBdr>
        <w:top w:val="none" w:sz="0" w:space="0" w:color="auto"/>
        <w:left w:val="none" w:sz="0" w:space="0" w:color="auto"/>
        <w:bottom w:val="none" w:sz="0" w:space="0" w:color="auto"/>
        <w:right w:val="none" w:sz="0" w:space="0" w:color="auto"/>
      </w:divBdr>
    </w:div>
    <w:div w:id="1875843542">
      <w:bodyDiv w:val="1"/>
      <w:marLeft w:val="0"/>
      <w:marRight w:val="0"/>
      <w:marTop w:val="0"/>
      <w:marBottom w:val="0"/>
      <w:divBdr>
        <w:top w:val="none" w:sz="0" w:space="0" w:color="auto"/>
        <w:left w:val="none" w:sz="0" w:space="0" w:color="auto"/>
        <w:bottom w:val="none" w:sz="0" w:space="0" w:color="auto"/>
        <w:right w:val="none" w:sz="0" w:space="0" w:color="auto"/>
      </w:divBdr>
    </w:div>
    <w:div w:id="1877883453">
      <w:bodyDiv w:val="1"/>
      <w:marLeft w:val="0"/>
      <w:marRight w:val="0"/>
      <w:marTop w:val="0"/>
      <w:marBottom w:val="0"/>
      <w:divBdr>
        <w:top w:val="none" w:sz="0" w:space="0" w:color="auto"/>
        <w:left w:val="none" w:sz="0" w:space="0" w:color="auto"/>
        <w:bottom w:val="none" w:sz="0" w:space="0" w:color="auto"/>
        <w:right w:val="none" w:sz="0" w:space="0" w:color="auto"/>
      </w:divBdr>
    </w:div>
    <w:div w:id="1878273184">
      <w:bodyDiv w:val="1"/>
      <w:marLeft w:val="0"/>
      <w:marRight w:val="0"/>
      <w:marTop w:val="0"/>
      <w:marBottom w:val="0"/>
      <w:divBdr>
        <w:top w:val="none" w:sz="0" w:space="0" w:color="auto"/>
        <w:left w:val="none" w:sz="0" w:space="0" w:color="auto"/>
        <w:bottom w:val="none" w:sz="0" w:space="0" w:color="auto"/>
        <w:right w:val="none" w:sz="0" w:space="0" w:color="auto"/>
      </w:divBdr>
    </w:div>
    <w:div w:id="1880896877">
      <w:bodyDiv w:val="1"/>
      <w:marLeft w:val="0"/>
      <w:marRight w:val="0"/>
      <w:marTop w:val="0"/>
      <w:marBottom w:val="0"/>
      <w:divBdr>
        <w:top w:val="none" w:sz="0" w:space="0" w:color="auto"/>
        <w:left w:val="none" w:sz="0" w:space="0" w:color="auto"/>
        <w:bottom w:val="none" w:sz="0" w:space="0" w:color="auto"/>
        <w:right w:val="none" w:sz="0" w:space="0" w:color="auto"/>
      </w:divBdr>
    </w:div>
    <w:div w:id="1881282715">
      <w:bodyDiv w:val="1"/>
      <w:marLeft w:val="0"/>
      <w:marRight w:val="0"/>
      <w:marTop w:val="0"/>
      <w:marBottom w:val="0"/>
      <w:divBdr>
        <w:top w:val="none" w:sz="0" w:space="0" w:color="auto"/>
        <w:left w:val="none" w:sz="0" w:space="0" w:color="auto"/>
        <w:bottom w:val="none" w:sz="0" w:space="0" w:color="auto"/>
        <w:right w:val="none" w:sz="0" w:space="0" w:color="auto"/>
      </w:divBdr>
    </w:div>
    <w:div w:id="1883209453">
      <w:bodyDiv w:val="1"/>
      <w:marLeft w:val="0"/>
      <w:marRight w:val="0"/>
      <w:marTop w:val="0"/>
      <w:marBottom w:val="0"/>
      <w:divBdr>
        <w:top w:val="none" w:sz="0" w:space="0" w:color="auto"/>
        <w:left w:val="none" w:sz="0" w:space="0" w:color="auto"/>
        <w:bottom w:val="none" w:sz="0" w:space="0" w:color="auto"/>
        <w:right w:val="none" w:sz="0" w:space="0" w:color="auto"/>
      </w:divBdr>
    </w:div>
    <w:div w:id="1883595433">
      <w:bodyDiv w:val="1"/>
      <w:marLeft w:val="0"/>
      <w:marRight w:val="0"/>
      <w:marTop w:val="0"/>
      <w:marBottom w:val="0"/>
      <w:divBdr>
        <w:top w:val="none" w:sz="0" w:space="0" w:color="auto"/>
        <w:left w:val="none" w:sz="0" w:space="0" w:color="auto"/>
        <w:bottom w:val="none" w:sz="0" w:space="0" w:color="auto"/>
        <w:right w:val="none" w:sz="0" w:space="0" w:color="auto"/>
      </w:divBdr>
    </w:div>
    <w:div w:id="1883639063">
      <w:bodyDiv w:val="1"/>
      <w:marLeft w:val="0"/>
      <w:marRight w:val="0"/>
      <w:marTop w:val="0"/>
      <w:marBottom w:val="0"/>
      <w:divBdr>
        <w:top w:val="none" w:sz="0" w:space="0" w:color="auto"/>
        <w:left w:val="none" w:sz="0" w:space="0" w:color="auto"/>
        <w:bottom w:val="none" w:sz="0" w:space="0" w:color="auto"/>
        <w:right w:val="none" w:sz="0" w:space="0" w:color="auto"/>
      </w:divBdr>
    </w:div>
    <w:div w:id="1885021364">
      <w:bodyDiv w:val="1"/>
      <w:marLeft w:val="0"/>
      <w:marRight w:val="0"/>
      <w:marTop w:val="0"/>
      <w:marBottom w:val="0"/>
      <w:divBdr>
        <w:top w:val="none" w:sz="0" w:space="0" w:color="auto"/>
        <w:left w:val="none" w:sz="0" w:space="0" w:color="auto"/>
        <w:bottom w:val="none" w:sz="0" w:space="0" w:color="auto"/>
        <w:right w:val="none" w:sz="0" w:space="0" w:color="auto"/>
      </w:divBdr>
    </w:div>
    <w:div w:id="1887064658">
      <w:bodyDiv w:val="1"/>
      <w:marLeft w:val="0"/>
      <w:marRight w:val="0"/>
      <w:marTop w:val="0"/>
      <w:marBottom w:val="0"/>
      <w:divBdr>
        <w:top w:val="none" w:sz="0" w:space="0" w:color="auto"/>
        <w:left w:val="none" w:sz="0" w:space="0" w:color="auto"/>
        <w:bottom w:val="none" w:sz="0" w:space="0" w:color="auto"/>
        <w:right w:val="none" w:sz="0" w:space="0" w:color="auto"/>
      </w:divBdr>
    </w:div>
    <w:div w:id="1888563866">
      <w:bodyDiv w:val="1"/>
      <w:marLeft w:val="0"/>
      <w:marRight w:val="0"/>
      <w:marTop w:val="0"/>
      <w:marBottom w:val="0"/>
      <w:divBdr>
        <w:top w:val="none" w:sz="0" w:space="0" w:color="auto"/>
        <w:left w:val="none" w:sz="0" w:space="0" w:color="auto"/>
        <w:bottom w:val="none" w:sz="0" w:space="0" w:color="auto"/>
        <w:right w:val="none" w:sz="0" w:space="0" w:color="auto"/>
      </w:divBdr>
    </w:div>
    <w:div w:id="1889106059">
      <w:bodyDiv w:val="1"/>
      <w:marLeft w:val="0"/>
      <w:marRight w:val="0"/>
      <w:marTop w:val="0"/>
      <w:marBottom w:val="0"/>
      <w:divBdr>
        <w:top w:val="none" w:sz="0" w:space="0" w:color="auto"/>
        <w:left w:val="none" w:sz="0" w:space="0" w:color="auto"/>
        <w:bottom w:val="none" w:sz="0" w:space="0" w:color="auto"/>
        <w:right w:val="none" w:sz="0" w:space="0" w:color="auto"/>
      </w:divBdr>
    </w:div>
    <w:div w:id="1889949963">
      <w:bodyDiv w:val="1"/>
      <w:marLeft w:val="0"/>
      <w:marRight w:val="0"/>
      <w:marTop w:val="0"/>
      <w:marBottom w:val="0"/>
      <w:divBdr>
        <w:top w:val="none" w:sz="0" w:space="0" w:color="auto"/>
        <w:left w:val="none" w:sz="0" w:space="0" w:color="auto"/>
        <w:bottom w:val="none" w:sz="0" w:space="0" w:color="auto"/>
        <w:right w:val="none" w:sz="0" w:space="0" w:color="auto"/>
      </w:divBdr>
    </w:div>
    <w:div w:id="1890262486">
      <w:bodyDiv w:val="1"/>
      <w:marLeft w:val="0"/>
      <w:marRight w:val="0"/>
      <w:marTop w:val="0"/>
      <w:marBottom w:val="0"/>
      <w:divBdr>
        <w:top w:val="none" w:sz="0" w:space="0" w:color="auto"/>
        <w:left w:val="none" w:sz="0" w:space="0" w:color="auto"/>
        <w:bottom w:val="none" w:sz="0" w:space="0" w:color="auto"/>
        <w:right w:val="none" w:sz="0" w:space="0" w:color="auto"/>
      </w:divBdr>
    </w:div>
    <w:div w:id="1890459964">
      <w:bodyDiv w:val="1"/>
      <w:marLeft w:val="0"/>
      <w:marRight w:val="0"/>
      <w:marTop w:val="0"/>
      <w:marBottom w:val="0"/>
      <w:divBdr>
        <w:top w:val="none" w:sz="0" w:space="0" w:color="auto"/>
        <w:left w:val="none" w:sz="0" w:space="0" w:color="auto"/>
        <w:bottom w:val="none" w:sz="0" w:space="0" w:color="auto"/>
        <w:right w:val="none" w:sz="0" w:space="0" w:color="auto"/>
      </w:divBdr>
    </w:div>
    <w:div w:id="1891068583">
      <w:bodyDiv w:val="1"/>
      <w:marLeft w:val="0"/>
      <w:marRight w:val="0"/>
      <w:marTop w:val="0"/>
      <w:marBottom w:val="0"/>
      <w:divBdr>
        <w:top w:val="none" w:sz="0" w:space="0" w:color="auto"/>
        <w:left w:val="none" w:sz="0" w:space="0" w:color="auto"/>
        <w:bottom w:val="none" w:sz="0" w:space="0" w:color="auto"/>
        <w:right w:val="none" w:sz="0" w:space="0" w:color="auto"/>
      </w:divBdr>
    </w:div>
    <w:div w:id="1891265807">
      <w:bodyDiv w:val="1"/>
      <w:marLeft w:val="0"/>
      <w:marRight w:val="0"/>
      <w:marTop w:val="0"/>
      <w:marBottom w:val="0"/>
      <w:divBdr>
        <w:top w:val="none" w:sz="0" w:space="0" w:color="auto"/>
        <w:left w:val="none" w:sz="0" w:space="0" w:color="auto"/>
        <w:bottom w:val="none" w:sz="0" w:space="0" w:color="auto"/>
        <w:right w:val="none" w:sz="0" w:space="0" w:color="auto"/>
      </w:divBdr>
    </w:div>
    <w:div w:id="1892307770">
      <w:bodyDiv w:val="1"/>
      <w:marLeft w:val="0"/>
      <w:marRight w:val="0"/>
      <w:marTop w:val="0"/>
      <w:marBottom w:val="0"/>
      <w:divBdr>
        <w:top w:val="none" w:sz="0" w:space="0" w:color="auto"/>
        <w:left w:val="none" w:sz="0" w:space="0" w:color="auto"/>
        <w:bottom w:val="none" w:sz="0" w:space="0" w:color="auto"/>
        <w:right w:val="none" w:sz="0" w:space="0" w:color="auto"/>
      </w:divBdr>
    </w:div>
    <w:div w:id="1892963611">
      <w:bodyDiv w:val="1"/>
      <w:marLeft w:val="0"/>
      <w:marRight w:val="0"/>
      <w:marTop w:val="0"/>
      <w:marBottom w:val="0"/>
      <w:divBdr>
        <w:top w:val="none" w:sz="0" w:space="0" w:color="auto"/>
        <w:left w:val="none" w:sz="0" w:space="0" w:color="auto"/>
        <w:bottom w:val="none" w:sz="0" w:space="0" w:color="auto"/>
        <w:right w:val="none" w:sz="0" w:space="0" w:color="auto"/>
      </w:divBdr>
    </w:div>
    <w:div w:id="1893422744">
      <w:bodyDiv w:val="1"/>
      <w:marLeft w:val="0"/>
      <w:marRight w:val="0"/>
      <w:marTop w:val="0"/>
      <w:marBottom w:val="0"/>
      <w:divBdr>
        <w:top w:val="none" w:sz="0" w:space="0" w:color="auto"/>
        <w:left w:val="none" w:sz="0" w:space="0" w:color="auto"/>
        <w:bottom w:val="none" w:sz="0" w:space="0" w:color="auto"/>
        <w:right w:val="none" w:sz="0" w:space="0" w:color="auto"/>
      </w:divBdr>
    </w:div>
    <w:div w:id="1898125316">
      <w:bodyDiv w:val="1"/>
      <w:marLeft w:val="0"/>
      <w:marRight w:val="0"/>
      <w:marTop w:val="0"/>
      <w:marBottom w:val="0"/>
      <w:divBdr>
        <w:top w:val="none" w:sz="0" w:space="0" w:color="auto"/>
        <w:left w:val="none" w:sz="0" w:space="0" w:color="auto"/>
        <w:bottom w:val="none" w:sz="0" w:space="0" w:color="auto"/>
        <w:right w:val="none" w:sz="0" w:space="0" w:color="auto"/>
      </w:divBdr>
    </w:div>
    <w:div w:id="1898470798">
      <w:bodyDiv w:val="1"/>
      <w:marLeft w:val="0"/>
      <w:marRight w:val="0"/>
      <w:marTop w:val="0"/>
      <w:marBottom w:val="0"/>
      <w:divBdr>
        <w:top w:val="none" w:sz="0" w:space="0" w:color="auto"/>
        <w:left w:val="none" w:sz="0" w:space="0" w:color="auto"/>
        <w:bottom w:val="none" w:sz="0" w:space="0" w:color="auto"/>
        <w:right w:val="none" w:sz="0" w:space="0" w:color="auto"/>
      </w:divBdr>
    </w:div>
    <w:div w:id="1898932004">
      <w:bodyDiv w:val="1"/>
      <w:marLeft w:val="0"/>
      <w:marRight w:val="0"/>
      <w:marTop w:val="0"/>
      <w:marBottom w:val="0"/>
      <w:divBdr>
        <w:top w:val="none" w:sz="0" w:space="0" w:color="auto"/>
        <w:left w:val="none" w:sz="0" w:space="0" w:color="auto"/>
        <w:bottom w:val="none" w:sz="0" w:space="0" w:color="auto"/>
        <w:right w:val="none" w:sz="0" w:space="0" w:color="auto"/>
      </w:divBdr>
    </w:div>
    <w:div w:id="1899977428">
      <w:bodyDiv w:val="1"/>
      <w:marLeft w:val="0"/>
      <w:marRight w:val="0"/>
      <w:marTop w:val="0"/>
      <w:marBottom w:val="0"/>
      <w:divBdr>
        <w:top w:val="none" w:sz="0" w:space="0" w:color="auto"/>
        <w:left w:val="none" w:sz="0" w:space="0" w:color="auto"/>
        <w:bottom w:val="none" w:sz="0" w:space="0" w:color="auto"/>
        <w:right w:val="none" w:sz="0" w:space="0" w:color="auto"/>
      </w:divBdr>
    </w:div>
    <w:div w:id="1901749761">
      <w:bodyDiv w:val="1"/>
      <w:marLeft w:val="0"/>
      <w:marRight w:val="0"/>
      <w:marTop w:val="0"/>
      <w:marBottom w:val="0"/>
      <w:divBdr>
        <w:top w:val="none" w:sz="0" w:space="0" w:color="auto"/>
        <w:left w:val="none" w:sz="0" w:space="0" w:color="auto"/>
        <w:bottom w:val="none" w:sz="0" w:space="0" w:color="auto"/>
        <w:right w:val="none" w:sz="0" w:space="0" w:color="auto"/>
      </w:divBdr>
    </w:div>
    <w:div w:id="1901869134">
      <w:bodyDiv w:val="1"/>
      <w:marLeft w:val="0"/>
      <w:marRight w:val="0"/>
      <w:marTop w:val="0"/>
      <w:marBottom w:val="0"/>
      <w:divBdr>
        <w:top w:val="none" w:sz="0" w:space="0" w:color="auto"/>
        <w:left w:val="none" w:sz="0" w:space="0" w:color="auto"/>
        <w:bottom w:val="none" w:sz="0" w:space="0" w:color="auto"/>
        <w:right w:val="none" w:sz="0" w:space="0" w:color="auto"/>
      </w:divBdr>
    </w:div>
    <w:div w:id="1902016782">
      <w:bodyDiv w:val="1"/>
      <w:marLeft w:val="0"/>
      <w:marRight w:val="0"/>
      <w:marTop w:val="0"/>
      <w:marBottom w:val="0"/>
      <w:divBdr>
        <w:top w:val="none" w:sz="0" w:space="0" w:color="auto"/>
        <w:left w:val="none" w:sz="0" w:space="0" w:color="auto"/>
        <w:bottom w:val="none" w:sz="0" w:space="0" w:color="auto"/>
        <w:right w:val="none" w:sz="0" w:space="0" w:color="auto"/>
      </w:divBdr>
    </w:div>
    <w:div w:id="1902596026">
      <w:bodyDiv w:val="1"/>
      <w:marLeft w:val="0"/>
      <w:marRight w:val="0"/>
      <w:marTop w:val="0"/>
      <w:marBottom w:val="0"/>
      <w:divBdr>
        <w:top w:val="none" w:sz="0" w:space="0" w:color="auto"/>
        <w:left w:val="none" w:sz="0" w:space="0" w:color="auto"/>
        <w:bottom w:val="none" w:sz="0" w:space="0" w:color="auto"/>
        <w:right w:val="none" w:sz="0" w:space="0" w:color="auto"/>
      </w:divBdr>
    </w:div>
    <w:div w:id="1905220944">
      <w:bodyDiv w:val="1"/>
      <w:marLeft w:val="0"/>
      <w:marRight w:val="0"/>
      <w:marTop w:val="0"/>
      <w:marBottom w:val="0"/>
      <w:divBdr>
        <w:top w:val="none" w:sz="0" w:space="0" w:color="auto"/>
        <w:left w:val="none" w:sz="0" w:space="0" w:color="auto"/>
        <w:bottom w:val="none" w:sz="0" w:space="0" w:color="auto"/>
        <w:right w:val="none" w:sz="0" w:space="0" w:color="auto"/>
      </w:divBdr>
    </w:div>
    <w:div w:id="1905678661">
      <w:bodyDiv w:val="1"/>
      <w:marLeft w:val="0"/>
      <w:marRight w:val="0"/>
      <w:marTop w:val="0"/>
      <w:marBottom w:val="0"/>
      <w:divBdr>
        <w:top w:val="none" w:sz="0" w:space="0" w:color="auto"/>
        <w:left w:val="none" w:sz="0" w:space="0" w:color="auto"/>
        <w:bottom w:val="none" w:sz="0" w:space="0" w:color="auto"/>
        <w:right w:val="none" w:sz="0" w:space="0" w:color="auto"/>
      </w:divBdr>
    </w:div>
    <w:div w:id="1906450144">
      <w:bodyDiv w:val="1"/>
      <w:marLeft w:val="0"/>
      <w:marRight w:val="0"/>
      <w:marTop w:val="0"/>
      <w:marBottom w:val="0"/>
      <w:divBdr>
        <w:top w:val="none" w:sz="0" w:space="0" w:color="auto"/>
        <w:left w:val="none" w:sz="0" w:space="0" w:color="auto"/>
        <w:bottom w:val="none" w:sz="0" w:space="0" w:color="auto"/>
        <w:right w:val="none" w:sz="0" w:space="0" w:color="auto"/>
      </w:divBdr>
    </w:div>
    <w:div w:id="1906835530">
      <w:bodyDiv w:val="1"/>
      <w:marLeft w:val="0"/>
      <w:marRight w:val="0"/>
      <w:marTop w:val="0"/>
      <w:marBottom w:val="0"/>
      <w:divBdr>
        <w:top w:val="none" w:sz="0" w:space="0" w:color="auto"/>
        <w:left w:val="none" w:sz="0" w:space="0" w:color="auto"/>
        <w:bottom w:val="none" w:sz="0" w:space="0" w:color="auto"/>
        <w:right w:val="none" w:sz="0" w:space="0" w:color="auto"/>
      </w:divBdr>
    </w:div>
    <w:div w:id="1909267279">
      <w:bodyDiv w:val="1"/>
      <w:marLeft w:val="0"/>
      <w:marRight w:val="0"/>
      <w:marTop w:val="0"/>
      <w:marBottom w:val="0"/>
      <w:divBdr>
        <w:top w:val="none" w:sz="0" w:space="0" w:color="auto"/>
        <w:left w:val="none" w:sz="0" w:space="0" w:color="auto"/>
        <w:bottom w:val="none" w:sz="0" w:space="0" w:color="auto"/>
        <w:right w:val="none" w:sz="0" w:space="0" w:color="auto"/>
      </w:divBdr>
    </w:div>
    <w:div w:id="1909488492">
      <w:bodyDiv w:val="1"/>
      <w:marLeft w:val="0"/>
      <w:marRight w:val="0"/>
      <w:marTop w:val="0"/>
      <w:marBottom w:val="0"/>
      <w:divBdr>
        <w:top w:val="none" w:sz="0" w:space="0" w:color="auto"/>
        <w:left w:val="none" w:sz="0" w:space="0" w:color="auto"/>
        <w:bottom w:val="none" w:sz="0" w:space="0" w:color="auto"/>
        <w:right w:val="none" w:sz="0" w:space="0" w:color="auto"/>
      </w:divBdr>
    </w:div>
    <w:div w:id="1910768509">
      <w:bodyDiv w:val="1"/>
      <w:marLeft w:val="0"/>
      <w:marRight w:val="0"/>
      <w:marTop w:val="0"/>
      <w:marBottom w:val="0"/>
      <w:divBdr>
        <w:top w:val="none" w:sz="0" w:space="0" w:color="auto"/>
        <w:left w:val="none" w:sz="0" w:space="0" w:color="auto"/>
        <w:bottom w:val="none" w:sz="0" w:space="0" w:color="auto"/>
        <w:right w:val="none" w:sz="0" w:space="0" w:color="auto"/>
      </w:divBdr>
    </w:div>
    <w:div w:id="1911035046">
      <w:bodyDiv w:val="1"/>
      <w:marLeft w:val="0"/>
      <w:marRight w:val="0"/>
      <w:marTop w:val="0"/>
      <w:marBottom w:val="0"/>
      <w:divBdr>
        <w:top w:val="none" w:sz="0" w:space="0" w:color="auto"/>
        <w:left w:val="none" w:sz="0" w:space="0" w:color="auto"/>
        <w:bottom w:val="none" w:sz="0" w:space="0" w:color="auto"/>
        <w:right w:val="none" w:sz="0" w:space="0" w:color="auto"/>
      </w:divBdr>
    </w:div>
    <w:div w:id="1912040666">
      <w:bodyDiv w:val="1"/>
      <w:marLeft w:val="0"/>
      <w:marRight w:val="0"/>
      <w:marTop w:val="0"/>
      <w:marBottom w:val="0"/>
      <w:divBdr>
        <w:top w:val="none" w:sz="0" w:space="0" w:color="auto"/>
        <w:left w:val="none" w:sz="0" w:space="0" w:color="auto"/>
        <w:bottom w:val="none" w:sz="0" w:space="0" w:color="auto"/>
        <w:right w:val="none" w:sz="0" w:space="0" w:color="auto"/>
      </w:divBdr>
    </w:div>
    <w:div w:id="1912540577">
      <w:bodyDiv w:val="1"/>
      <w:marLeft w:val="0"/>
      <w:marRight w:val="0"/>
      <w:marTop w:val="0"/>
      <w:marBottom w:val="0"/>
      <w:divBdr>
        <w:top w:val="none" w:sz="0" w:space="0" w:color="auto"/>
        <w:left w:val="none" w:sz="0" w:space="0" w:color="auto"/>
        <w:bottom w:val="none" w:sz="0" w:space="0" w:color="auto"/>
        <w:right w:val="none" w:sz="0" w:space="0" w:color="auto"/>
      </w:divBdr>
    </w:div>
    <w:div w:id="1913002389">
      <w:bodyDiv w:val="1"/>
      <w:marLeft w:val="0"/>
      <w:marRight w:val="0"/>
      <w:marTop w:val="0"/>
      <w:marBottom w:val="0"/>
      <w:divBdr>
        <w:top w:val="none" w:sz="0" w:space="0" w:color="auto"/>
        <w:left w:val="none" w:sz="0" w:space="0" w:color="auto"/>
        <w:bottom w:val="none" w:sz="0" w:space="0" w:color="auto"/>
        <w:right w:val="none" w:sz="0" w:space="0" w:color="auto"/>
      </w:divBdr>
    </w:div>
    <w:div w:id="1914701398">
      <w:bodyDiv w:val="1"/>
      <w:marLeft w:val="0"/>
      <w:marRight w:val="0"/>
      <w:marTop w:val="0"/>
      <w:marBottom w:val="0"/>
      <w:divBdr>
        <w:top w:val="none" w:sz="0" w:space="0" w:color="auto"/>
        <w:left w:val="none" w:sz="0" w:space="0" w:color="auto"/>
        <w:bottom w:val="none" w:sz="0" w:space="0" w:color="auto"/>
        <w:right w:val="none" w:sz="0" w:space="0" w:color="auto"/>
      </w:divBdr>
    </w:div>
    <w:div w:id="1915116810">
      <w:bodyDiv w:val="1"/>
      <w:marLeft w:val="0"/>
      <w:marRight w:val="0"/>
      <w:marTop w:val="0"/>
      <w:marBottom w:val="0"/>
      <w:divBdr>
        <w:top w:val="none" w:sz="0" w:space="0" w:color="auto"/>
        <w:left w:val="none" w:sz="0" w:space="0" w:color="auto"/>
        <w:bottom w:val="none" w:sz="0" w:space="0" w:color="auto"/>
        <w:right w:val="none" w:sz="0" w:space="0" w:color="auto"/>
      </w:divBdr>
    </w:div>
    <w:div w:id="1916892000">
      <w:bodyDiv w:val="1"/>
      <w:marLeft w:val="0"/>
      <w:marRight w:val="0"/>
      <w:marTop w:val="0"/>
      <w:marBottom w:val="0"/>
      <w:divBdr>
        <w:top w:val="none" w:sz="0" w:space="0" w:color="auto"/>
        <w:left w:val="none" w:sz="0" w:space="0" w:color="auto"/>
        <w:bottom w:val="none" w:sz="0" w:space="0" w:color="auto"/>
        <w:right w:val="none" w:sz="0" w:space="0" w:color="auto"/>
      </w:divBdr>
    </w:div>
    <w:div w:id="1917087796">
      <w:bodyDiv w:val="1"/>
      <w:marLeft w:val="0"/>
      <w:marRight w:val="0"/>
      <w:marTop w:val="0"/>
      <w:marBottom w:val="0"/>
      <w:divBdr>
        <w:top w:val="none" w:sz="0" w:space="0" w:color="auto"/>
        <w:left w:val="none" w:sz="0" w:space="0" w:color="auto"/>
        <w:bottom w:val="none" w:sz="0" w:space="0" w:color="auto"/>
        <w:right w:val="none" w:sz="0" w:space="0" w:color="auto"/>
      </w:divBdr>
    </w:div>
    <w:div w:id="1919948047">
      <w:bodyDiv w:val="1"/>
      <w:marLeft w:val="0"/>
      <w:marRight w:val="0"/>
      <w:marTop w:val="0"/>
      <w:marBottom w:val="0"/>
      <w:divBdr>
        <w:top w:val="none" w:sz="0" w:space="0" w:color="auto"/>
        <w:left w:val="none" w:sz="0" w:space="0" w:color="auto"/>
        <w:bottom w:val="none" w:sz="0" w:space="0" w:color="auto"/>
        <w:right w:val="none" w:sz="0" w:space="0" w:color="auto"/>
      </w:divBdr>
    </w:div>
    <w:div w:id="1922793225">
      <w:bodyDiv w:val="1"/>
      <w:marLeft w:val="0"/>
      <w:marRight w:val="0"/>
      <w:marTop w:val="0"/>
      <w:marBottom w:val="0"/>
      <w:divBdr>
        <w:top w:val="none" w:sz="0" w:space="0" w:color="auto"/>
        <w:left w:val="none" w:sz="0" w:space="0" w:color="auto"/>
        <w:bottom w:val="none" w:sz="0" w:space="0" w:color="auto"/>
        <w:right w:val="none" w:sz="0" w:space="0" w:color="auto"/>
      </w:divBdr>
    </w:div>
    <w:div w:id="1922987825">
      <w:bodyDiv w:val="1"/>
      <w:marLeft w:val="0"/>
      <w:marRight w:val="0"/>
      <w:marTop w:val="0"/>
      <w:marBottom w:val="0"/>
      <w:divBdr>
        <w:top w:val="none" w:sz="0" w:space="0" w:color="auto"/>
        <w:left w:val="none" w:sz="0" w:space="0" w:color="auto"/>
        <w:bottom w:val="none" w:sz="0" w:space="0" w:color="auto"/>
        <w:right w:val="none" w:sz="0" w:space="0" w:color="auto"/>
      </w:divBdr>
    </w:div>
    <w:div w:id="1924756278">
      <w:bodyDiv w:val="1"/>
      <w:marLeft w:val="0"/>
      <w:marRight w:val="0"/>
      <w:marTop w:val="0"/>
      <w:marBottom w:val="0"/>
      <w:divBdr>
        <w:top w:val="none" w:sz="0" w:space="0" w:color="auto"/>
        <w:left w:val="none" w:sz="0" w:space="0" w:color="auto"/>
        <w:bottom w:val="none" w:sz="0" w:space="0" w:color="auto"/>
        <w:right w:val="none" w:sz="0" w:space="0" w:color="auto"/>
      </w:divBdr>
    </w:div>
    <w:div w:id="1928928481">
      <w:bodyDiv w:val="1"/>
      <w:marLeft w:val="0"/>
      <w:marRight w:val="0"/>
      <w:marTop w:val="0"/>
      <w:marBottom w:val="0"/>
      <w:divBdr>
        <w:top w:val="none" w:sz="0" w:space="0" w:color="auto"/>
        <w:left w:val="none" w:sz="0" w:space="0" w:color="auto"/>
        <w:bottom w:val="none" w:sz="0" w:space="0" w:color="auto"/>
        <w:right w:val="none" w:sz="0" w:space="0" w:color="auto"/>
      </w:divBdr>
    </w:div>
    <w:div w:id="1929583613">
      <w:bodyDiv w:val="1"/>
      <w:marLeft w:val="0"/>
      <w:marRight w:val="0"/>
      <w:marTop w:val="0"/>
      <w:marBottom w:val="0"/>
      <w:divBdr>
        <w:top w:val="none" w:sz="0" w:space="0" w:color="auto"/>
        <w:left w:val="none" w:sz="0" w:space="0" w:color="auto"/>
        <w:bottom w:val="none" w:sz="0" w:space="0" w:color="auto"/>
        <w:right w:val="none" w:sz="0" w:space="0" w:color="auto"/>
      </w:divBdr>
    </w:div>
    <w:div w:id="1929651837">
      <w:bodyDiv w:val="1"/>
      <w:marLeft w:val="0"/>
      <w:marRight w:val="0"/>
      <w:marTop w:val="0"/>
      <w:marBottom w:val="0"/>
      <w:divBdr>
        <w:top w:val="none" w:sz="0" w:space="0" w:color="auto"/>
        <w:left w:val="none" w:sz="0" w:space="0" w:color="auto"/>
        <w:bottom w:val="none" w:sz="0" w:space="0" w:color="auto"/>
        <w:right w:val="none" w:sz="0" w:space="0" w:color="auto"/>
      </w:divBdr>
    </w:div>
    <w:div w:id="1932396785">
      <w:bodyDiv w:val="1"/>
      <w:marLeft w:val="0"/>
      <w:marRight w:val="0"/>
      <w:marTop w:val="0"/>
      <w:marBottom w:val="0"/>
      <w:divBdr>
        <w:top w:val="none" w:sz="0" w:space="0" w:color="auto"/>
        <w:left w:val="none" w:sz="0" w:space="0" w:color="auto"/>
        <w:bottom w:val="none" w:sz="0" w:space="0" w:color="auto"/>
        <w:right w:val="none" w:sz="0" w:space="0" w:color="auto"/>
      </w:divBdr>
    </w:div>
    <w:div w:id="1932855169">
      <w:bodyDiv w:val="1"/>
      <w:marLeft w:val="0"/>
      <w:marRight w:val="0"/>
      <w:marTop w:val="0"/>
      <w:marBottom w:val="0"/>
      <w:divBdr>
        <w:top w:val="none" w:sz="0" w:space="0" w:color="auto"/>
        <w:left w:val="none" w:sz="0" w:space="0" w:color="auto"/>
        <w:bottom w:val="none" w:sz="0" w:space="0" w:color="auto"/>
        <w:right w:val="none" w:sz="0" w:space="0" w:color="auto"/>
      </w:divBdr>
    </w:div>
    <w:div w:id="1933126460">
      <w:bodyDiv w:val="1"/>
      <w:marLeft w:val="0"/>
      <w:marRight w:val="0"/>
      <w:marTop w:val="0"/>
      <w:marBottom w:val="0"/>
      <w:divBdr>
        <w:top w:val="none" w:sz="0" w:space="0" w:color="auto"/>
        <w:left w:val="none" w:sz="0" w:space="0" w:color="auto"/>
        <w:bottom w:val="none" w:sz="0" w:space="0" w:color="auto"/>
        <w:right w:val="none" w:sz="0" w:space="0" w:color="auto"/>
      </w:divBdr>
    </w:div>
    <w:div w:id="1933779388">
      <w:bodyDiv w:val="1"/>
      <w:marLeft w:val="0"/>
      <w:marRight w:val="0"/>
      <w:marTop w:val="0"/>
      <w:marBottom w:val="0"/>
      <w:divBdr>
        <w:top w:val="none" w:sz="0" w:space="0" w:color="auto"/>
        <w:left w:val="none" w:sz="0" w:space="0" w:color="auto"/>
        <w:bottom w:val="none" w:sz="0" w:space="0" w:color="auto"/>
        <w:right w:val="none" w:sz="0" w:space="0" w:color="auto"/>
      </w:divBdr>
    </w:div>
    <w:div w:id="1935016792">
      <w:bodyDiv w:val="1"/>
      <w:marLeft w:val="0"/>
      <w:marRight w:val="0"/>
      <w:marTop w:val="0"/>
      <w:marBottom w:val="0"/>
      <w:divBdr>
        <w:top w:val="none" w:sz="0" w:space="0" w:color="auto"/>
        <w:left w:val="none" w:sz="0" w:space="0" w:color="auto"/>
        <w:bottom w:val="none" w:sz="0" w:space="0" w:color="auto"/>
        <w:right w:val="none" w:sz="0" w:space="0" w:color="auto"/>
      </w:divBdr>
    </w:div>
    <w:div w:id="1936473222">
      <w:bodyDiv w:val="1"/>
      <w:marLeft w:val="0"/>
      <w:marRight w:val="0"/>
      <w:marTop w:val="0"/>
      <w:marBottom w:val="0"/>
      <w:divBdr>
        <w:top w:val="none" w:sz="0" w:space="0" w:color="auto"/>
        <w:left w:val="none" w:sz="0" w:space="0" w:color="auto"/>
        <w:bottom w:val="none" w:sz="0" w:space="0" w:color="auto"/>
        <w:right w:val="none" w:sz="0" w:space="0" w:color="auto"/>
      </w:divBdr>
    </w:div>
    <w:div w:id="1938516095">
      <w:bodyDiv w:val="1"/>
      <w:marLeft w:val="0"/>
      <w:marRight w:val="0"/>
      <w:marTop w:val="0"/>
      <w:marBottom w:val="0"/>
      <w:divBdr>
        <w:top w:val="none" w:sz="0" w:space="0" w:color="auto"/>
        <w:left w:val="none" w:sz="0" w:space="0" w:color="auto"/>
        <w:bottom w:val="none" w:sz="0" w:space="0" w:color="auto"/>
        <w:right w:val="none" w:sz="0" w:space="0" w:color="auto"/>
      </w:divBdr>
    </w:div>
    <w:div w:id="1938950941">
      <w:bodyDiv w:val="1"/>
      <w:marLeft w:val="0"/>
      <w:marRight w:val="0"/>
      <w:marTop w:val="0"/>
      <w:marBottom w:val="0"/>
      <w:divBdr>
        <w:top w:val="none" w:sz="0" w:space="0" w:color="auto"/>
        <w:left w:val="none" w:sz="0" w:space="0" w:color="auto"/>
        <w:bottom w:val="none" w:sz="0" w:space="0" w:color="auto"/>
        <w:right w:val="none" w:sz="0" w:space="0" w:color="auto"/>
      </w:divBdr>
    </w:div>
    <w:div w:id="1939681196">
      <w:bodyDiv w:val="1"/>
      <w:marLeft w:val="0"/>
      <w:marRight w:val="0"/>
      <w:marTop w:val="0"/>
      <w:marBottom w:val="0"/>
      <w:divBdr>
        <w:top w:val="none" w:sz="0" w:space="0" w:color="auto"/>
        <w:left w:val="none" w:sz="0" w:space="0" w:color="auto"/>
        <w:bottom w:val="none" w:sz="0" w:space="0" w:color="auto"/>
        <w:right w:val="none" w:sz="0" w:space="0" w:color="auto"/>
      </w:divBdr>
    </w:div>
    <w:div w:id="1941177636">
      <w:bodyDiv w:val="1"/>
      <w:marLeft w:val="0"/>
      <w:marRight w:val="0"/>
      <w:marTop w:val="0"/>
      <w:marBottom w:val="0"/>
      <w:divBdr>
        <w:top w:val="none" w:sz="0" w:space="0" w:color="auto"/>
        <w:left w:val="none" w:sz="0" w:space="0" w:color="auto"/>
        <w:bottom w:val="none" w:sz="0" w:space="0" w:color="auto"/>
        <w:right w:val="none" w:sz="0" w:space="0" w:color="auto"/>
      </w:divBdr>
    </w:div>
    <w:div w:id="1941377344">
      <w:bodyDiv w:val="1"/>
      <w:marLeft w:val="0"/>
      <w:marRight w:val="0"/>
      <w:marTop w:val="0"/>
      <w:marBottom w:val="0"/>
      <w:divBdr>
        <w:top w:val="none" w:sz="0" w:space="0" w:color="auto"/>
        <w:left w:val="none" w:sz="0" w:space="0" w:color="auto"/>
        <w:bottom w:val="none" w:sz="0" w:space="0" w:color="auto"/>
        <w:right w:val="none" w:sz="0" w:space="0" w:color="auto"/>
      </w:divBdr>
    </w:div>
    <w:div w:id="1941792547">
      <w:bodyDiv w:val="1"/>
      <w:marLeft w:val="0"/>
      <w:marRight w:val="0"/>
      <w:marTop w:val="0"/>
      <w:marBottom w:val="0"/>
      <w:divBdr>
        <w:top w:val="none" w:sz="0" w:space="0" w:color="auto"/>
        <w:left w:val="none" w:sz="0" w:space="0" w:color="auto"/>
        <w:bottom w:val="none" w:sz="0" w:space="0" w:color="auto"/>
        <w:right w:val="none" w:sz="0" w:space="0" w:color="auto"/>
      </w:divBdr>
    </w:div>
    <w:div w:id="1942491373">
      <w:bodyDiv w:val="1"/>
      <w:marLeft w:val="0"/>
      <w:marRight w:val="0"/>
      <w:marTop w:val="0"/>
      <w:marBottom w:val="0"/>
      <w:divBdr>
        <w:top w:val="none" w:sz="0" w:space="0" w:color="auto"/>
        <w:left w:val="none" w:sz="0" w:space="0" w:color="auto"/>
        <w:bottom w:val="none" w:sz="0" w:space="0" w:color="auto"/>
        <w:right w:val="none" w:sz="0" w:space="0" w:color="auto"/>
      </w:divBdr>
    </w:div>
    <w:div w:id="1943805234">
      <w:bodyDiv w:val="1"/>
      <w:marLeft w:val="0"/>
      <w:marRight w:val="0"/>
      <w:marTop w:val="0"/>
      <w:marBottom w:val="0"/>
      <w:divBdr>
        <w:top w:val="none" w:sz="0" w:space="0" w:color="auto"/>
        <w:left w:val="none" w:sz="0" w:space="0" w:color="auto"/>
        <w:bottom w:val="none" w:sz="0" w:space="0" w:color="auto"/>
        <w:right w:val="none" w:sz="0" w:space="0" w:color="auto"/>
      </w:divBdr>
    </w:div>
    <w:div w:id="1945266829">
      <w:bodyDiv w:val="1"/>
      <w:marLeft w:val="0"/>
      <w:marRight w:val="0"/>
      <w:marTop w:val="0"/>
      <w:marBottom w:val="0"/>
      <w:divBdr>
        <w:top w:val="none" w:sz="0" w:space="0" w:color="auto"/>
        <w:left w:val="none" w:sz="0" w:space="0" w:color="auto"/>
        <w:bottom w:val="none" w:sz="0" w:space="0" w:color="auto"/>
        <w:right w:val="none" w:sz="0" w:space="0" w:color="auto"/>
      </w:divBdr>
    </w:div>
    <w:div w:id="1945721229">
      <w:bodyDiv w:val="1"/>
      <w:marLeft w:val="0"/>
      <w:marRight w:val="0"/>
      <w:marTop w:val="0"/>
      <w:marBottom w:val="0"/>
      <w:divBdr>
        <w:top w:val="none" w:sz="0" w:space="0" w:color="auto"/>
        <w:left w:val="none" w:sz="0" w:space="0" w:color="auto"/>
        <w:bottom w:val="none" w:sz="0" w:space="0" w:color="auto"/>
        <w:right w:val="none" w:sz="0" w:space="0" w:color="auto"/>
      </w:divBdr>
    </w:div>
    <w:div w:id="1946157889">
      <w:bodyDiv w:val="1"/>
      <w:marLeft w:val="0"/>
      <w:marRight w:val="0"/>
      <w:marTop w:val="0"/>
      <w:marBottom w:val="0"/>
      <w:divBdr>
        <w:top w:val="none" w:sz="0" w:space="0" w:color="auto"/>
        <w:left w:val="none" w:sz="0" w:space="0" w:color="auto"/>
        <w:bottom w:val="none" w:sz="0" w:space="0" w:color="auto"/>
        <w:right w:val="none" w:sz="0" w:space="0" w:color="auto"/>
      </w:divBdr>
    </w:div>
    <w:div w:id="1946690025">
      <w:bodyDiv w:val="1"/>
      <w:marLeft w:val="0"/>
      <w:marRight w:val="0"/>
      <w:marTop w:val="0"/>
      <w:marBottom w:val="0"/>
      <w:divBdr>
        <w:top w:val="none" w:sz="0" w:space="0" w:color="auto"/>
        <w:left w:val="none" w:sz="0" w:space="0" w:color="auto"/>
        <w:bottom w:val="none" w:sz="0" w:space="0" w:color="auto"/>
        <w:right w:val="none" w:sz="0" w:space="0" w:color="auto"/>
      </w:divBdr>
    </w:div>
    <w:div w:id="1946959729">
      <w:bodyDiv w:val="1"/>
      <w:marLeft w:val="0"/>
      <w:marRight w:val="0"/>
      <w:marTop w:val="0"/>
      <w:marBottom w:val="0"/>
      <w:divBdr>
        <w:top w:val="none" w:sz="0" w:space="0" w:color="auto"/>
        <w:left w:val="none" w:sz="0" w:space="0" w:color="auto"/>
        <w:bottom w:val="none" w:sz="0" w:space="0" w:color="auto"/>
        <w:right w:val="none" w:sz="0" w:space="0" w:color="auto"/>
      </w:divBdr>
    </w:div>
    <w:div w:id="1949466565">
      <w:bodyDiv w:val="1"/>
      <w:marLeft w:val="0"/>
      <w:marRight w:val="0"/>
      <w:marTop w:val="0"/>
      <w:marBottom w:val="0"/>
      <w:divBdr>
        <w:top w:val="none" w:sz="0" w:space="0" w:color="auto"/>
        <w:left w:val="none" w:sz="0" w:space="0" w:color="auto"/>
        <w:bottom w:val="none" w:sz="0" w:space="0" w:color="auto"/>
        <w:right w:val="none" w:sz="0" w:space="0" w:color="auto"/>
      </w:divBdr>
    </w:div>
    <w:div w:id="1949849641">
      <w:bodyDiv w:val="1"/>
      <w:marLeft w:val="0"/>
      <w:marRight w:val="0"/>
      <w:marTop w:val="0"/>
      <w:marBottom w:val="0"/>
      <w:divBdr>
        <w:top w:val="none" w:sz="0" w:space="0" w:color="auto"/>
        <w:left w:val="none" w:sz="0" w:space="0" w:color="auto"/>
        <w:bottom w:val="none" w:sz="0" w:space="0" w:color="auto"/>
        <w:right w:val="none" w:sz="0" w:space="0" w:color="auto"/>
      </w:divBdr>
    </w:div>
    <w:div w:id="1952007133">
      <w:bodyDiv w:val="1"/>
      <w:marLeft w:val="0"/>
      <w:marRight w:val="0"/>
      <w:marTop w:val="0"/>
      <w:marBottom w:val="0"/>
      <w:divBdr>
        <w:top w:val="none" w:sz="0" w:space="0" w:color="auto"/>
        <w:left w:val="none" w:sz="0" w:space="0" w:color="auto"/>
        <w:bottom w:val="none" w:sz="0" w:space="0" w:color="auto"/>
        <w:right w:val="none" w:sz="0" w:space="0" w:color="auto"/>
      </w:divBdr>
    </w:div>
    <w:div w:id="1952198939">
      <w:bodyDiv w:val="1"/>
      <w:marLeft w:val="0"/>
      <w:marRight w:val="0"/>
      <w:marTop w:val="0"/>
      <w:marBottom w:val="0"/>
      <w:divBdr>
        <w:top w:val="none" w:sz="0" w:space="0" w:color="auto"/>
        <w:left w:val="none" w:sz="0" w:space="0" w:color="auto"/>
        <w:bottom w:val="none" w:sz="0" w:space="0" w:color="auto"/>
        <w:right w:val="none" w:sz="0" w:space="0" w:color="auto"/>
      </w:divBdr>
    </w:div>
    <w:div w:id="1953630141">
      <w:bodyDiv w:val="1"/>
      <w:marLeft w:val="0"/>
      <w:marRight w:val="0"/>
      <w:marTop w:val="0"/>
      <w:marBottom w:val="0"/>
      <w:divBdr>
        <w:top w:val="none" w:sz="0" w:space="0" w:color="auto"/>
        <w:left w:val="none" w:sz="0" w:space="0" w:color="auto"/>
        <w:bottom w:val="none" w:sz="0" w:space="0" w:color="auto"/>
        <w:right w:val="none" w:sz="0" w:space="0" w:color="auto"/>
      </w:divBdr>
    </w:div>
    <w:div w:id="1954897690">
      <w:bodyDiv w:val="1"/>
      <w:marLeft w:val="0"/>
      <w:marRight w:val="0"/>
      <w:marTop w:val="0"/>
      <w:marBottom w:val="0"/>
      <w:divBdr>
        <w:top w:val="none" w:sz="0" w:space="0" w:color="auto"/>
        <w:left w:val="none" w:sz="0" w:space="0" w:color="auto"/>
        <w:bottom w:val="none" w:sz="0" w:space="0" w:color="auto"/>
        <w:right w:val="none" w:sz="0" w:space="0" w:color="auto"/>
      </w:divBdr>
    </w:div>
    <w:div w:id="1960184146">
      <w:bodyDiv w:val="1"/>
      <w:marLeft w:val="0"/>
      <w:marRight w:val="0"/>
      <w:marTop w:val="0"/>
      <w:marBottom w:val="0"/>
      <w:divBdr>
        <w:top w:val="none" w:sz="0" w:space="0" w:color="auto"/>
        <w:left w:val="none" w:sz="0" w:space="0" w:color="auto"/>
        <w:bottom w:val="none" w:sz="0" w:space="0" w:color="auto"/>
        <w:right w:val="none" w:sz="0" w:space="0" w:color="auto"/>
      </w:divBdr>
    </w:div>
    <w:div w:id="1960839590">
      <w:bodyDiv w:val="1"/>
      <w:marLeft w:val="0"/>
      <w:marRight w:val="0"/>
      <w:marTop w:val="0"/>
      <w:marBottom w:val="0"/>
      <w:divBdr>
        <w:top w:val="none" w:sz="0" w:space="0" w:color="auto"/>
        <w:left w:val="none" w:sz="0" w:space="0" w:color="auto"/>
        <w:bottom w:val="none" w:sz="0" w:space="0" w:color="auto"/>
        <w:right w:val="none" w:sz="0" w:space="0" w:color="auto"/>
      </w:divBdr>
    </w:div>
    <w:div w:id="1960987539">
      <w:bodyDiv w:val="1"/>
      <w:marLeft w:val="0"/>
      <w:marRight w:val="0"/>
      <w:marTop w:val="0"/>
      <w:marBottom w:val="0"/>
      <w:divBdr>
        <w:top w:val="none" w:sz="0" w:space="0" w:color="auto"/>
        <w:left w:val="none" w:sz="0" w:space="0" w:color="auto"/>
        <w:bottom w:val="none" w:sz="0" w:space="0" w:color="auto"/>
        <w:right w:val="none" w:sz="0" w:space="0" w:color="auto"/>
      </w:divBdr>
    </w:div>
    <w:div w:id="1961453763">
      <w:bodyDiv w:val="1"/>
      <w:marLeft w:val="0"/>
      <w:marRight w:val="0"/>
      <w:marTop w:val="0"/>
      <w:marBottom w:val="0"/>
      <w:divBdr>
        <w:top w:val="none" w:sz="0" w:space="0" w:color="auto"/>
        <w:left w:val="none" w:sz="0" w:space="0" w:color="auto"/>
        <w:bottom w:val="none" w:sz="0" w:space="0" w:color="auto"/>
        <w:right w:val="none" w:sz="0" w:space="0" w:color="auto"/>
      </w:divBdr>
    </w:div>
    <w:div w:id="1961762752">
      <w:bodyDiv w:val="1"/>
      <w:marLeft w:val="0"/>
      <w:marRight w:val="0"/>
      <w:marTop w:val="0"/>
      <w:marBottom w:val="0"/>
      <w:divBdr>
        <w:top w:val="none" w:sz="0" w:space="0" w:color="auto"/>
        <w:left w:val="none" w:sz="0" w:space="0" w:color="auto"/>
        <w:bottom w:val="none" w:sz="0" w:space="0" w:color="auto"/>
        <w:right w:val="none" w:sz="0" w:space="0" w:color="auto"/>
      </w:divBdr>
    </w:div>
    <w:div w:id="1962419372">
      <w:bodyDiv w:val="1"/>
      <w:marLeft w:val="0"/>
      <w:marRight w:val="0"/>
      <w:marTop w:val="0"/>
      <w:marBottom w:val="0"/>
      <w:divBdr>
        <w:top w:val="none" w:sz="0" w:space="0" w:color="auto"/>
        <w:left w:val="none" w:sz="0" w:space="0" w:color="auto"/>
        <w:bottom w:val="none" w:sz="0" w:space="0" w:color="auto"/>
        <w:right w:val="none" w:sz="0" w:space="0" w:color="auto"/>
      </w:divBdr>
    </w:div>
    <w:div w:id="1962691056">
      <w:bodyDiv w:val="1"/>
      <w:marLeft w:val="0"/>
      <w:marRight w:val="0"/>
      <w:marTop w:val="0"/>
      <w:marBottom w:val="0"/>
      <w:divBdr>
        <w:top w:val="none" w:sz="0" w:space="0" w:color="auto"/>
        <w:left w:val="none" w:sz="0" w:space="0" w:color="auto"/>
        <w:bottom w:val="none" w:sz="0" w:space="0" w:color="auto"/>
        <w:right w:val="none" w:sz="0" w:space="0" w:color="auto"/>
      </w:divBdr>
    </w:div>
    <w:div w:id="1962805757">
      <w:bodyDiv w:val="1"/>
      <w:marLeft w:val="0"/>
      <w:marRight w:val="0"/>
      <w:marTop w:val="0"/>
      <w:marBottom w:val="0"/>
      <w:divBdr>
        <w:top w:val="none" w:sz="0" w:space="0" w:color="auto"/>
        <w:left w:val="none" w:sz="0" w:space="0" w:color="auto"/>
        <w:bottom w:val="none" w:sz="0" w:space="0" w:color="auto"/>
        <w:right w:val="none" w:sz="0" w:space="0" w:color="auto"/>
      </w:divBdr>
    </w:div>
    <w:div w:id="1964191870">
      <w:bodyDiv w:val="1"/>
      <w:marLeft w:val="0"/>
      <w:marRight w:val="0"/>
      <w:marTop w:val="0"/>
      <w:marBottom w:val="0"/>
      <w:divBdr>
        <w:top w:val="none" w:sz="0" w:space="0" w:color="auto"/>
        <w:left w:val="none" w:sz="0" w:space="0" w:color="auto"/>
        <w:bottom w:val="none" w:sz="0" w:space="0" w:color="auto"/>
        <w:right w:val="none" w:sz="0" w:space="0" w:color="auto"/>
      </w:divBdr>
    </w:div>
    <w:div w:id="1967655286">
      <w:bodyDiv w:val="1"/>
      <w:marLeft w:val="0"/>
      <w:marRight w:val="0"/>
      <w:marTop w:val="0"/>
      <w:marBottom w:val="0"/>
      <w:divBdr>
        <w:top w:val="none" w:sz="0" w:space="0" w:color="auto"/>
        <w:left w:val="none" w:sz="0" w:space="0" w:color="auto"/>
        <w:bottom w:val="none" w:sz="0" w:space="0" w:color="auto"/>
        <w:right w:val="none" w:sz="0" w:space="0" w:color="auto"/>
      </w:divBdr>
    </w:div>
    <w:div w:id="1969124671">
      <w:bodyDiv w:val="1"/>
      <w:marLeft w:val="0"/>
      <w:marRight w:val="0"/>
      <w:marTop w:val="0"/>
      <w:marBottom w:val="0"/>
      <w:divBdr>
        <w:top w:val="none" w:sz="0" w:space="0" w:color="auto"/>
        <w:left w:val="none" w:sz="0" w:space="0" w:color="auto"/>
        <w:bottom w:val="none" w:sz="0" w:space="0" w:color="auto"/>
        <w:right w:val="none" w:sz="0" w:space="0" w:color="auto"/>
      </w:divBdr>
    </w:div>
    <w:div w:id="1969237760">
      <w:bodyDiv w:val="1"/>
      <w:marLeft w:val="0"/>
      <w:marRight w:val="0"/>
      <w:marTop w:val="0"/>
      <w:marBottom w:val="0"/>
      <w:divBdr>
        <w:top w:val="none" w:sz="0" w:space="0" w:color="auto"/>
        <w:left w:val="none" w:sz="0" w:space="0" w:color="auto"/>
        <w:bottom w:val="none" w:sz="0" w:space="0" w:color="auto"/>
        <w:right w:val="none" w:sz="0" w:space="0" w:color="auto"/>
      </w:divBdr>
    </w:div>
    <w:div w:id="1969892904">
      <w:bodyDiv w:val="1"/>
      <w:marLeft w:val="0"/>
      <w:marRight w:val="0"/>
      <w:marTop w:val="0"/>
      <w:marBottom w:val="0"/>
      <w:divBdr>
        <w:top w:val="none" w:sz="0" w:space="0" w:color="auto"/>
        <w:left w:val="none" w:sz="0" w:space="0" w:color="auto"/>
        <w:bottom w:val="none" w:sz="0" w:space="0" w:color="auto"/>
        <w:right w:val="none" w:sz="0" w:space="0" w:color="auto"/>
      </w:divBdr>
    </w:div>
    <w:div w:id="1970471773">
      <w:bodyDiv w:val="1"/>
      <w:marLeft w:val="0"/>
      <w:marRight w:val="0"/>
      <w:marTop w:val="0"/>
      <w:marBottom w:val="0"/>
      <w:divBdr>
        <w:top w:val="none" w:sz="0" w:space="0" w:color="auto"/>
        <w:left w:val="none" w:sz="0" w:space="0" w:color="auto"/>
        <w:bottom w:val="none" w:sz="0" w:space="0" w:color="auto"/>
        <w:right w:val="none" w:sz="0" w:space="0" w:color="auto"/>
      </w:divBdr>
    </w:div>
    <w:div w:id="1970696863">
      <w:bodyDiv w:val="1"/>
      <w:marLeft w:val="0"/>
      <w:marRight w:val="0"/>
      <w:marTop w:val="0"/>
      <w:marBottom w:val="0"/>
      <w:divBdr>
        <w:top w:val="none" w:sz="0" w:space="0" w:color="auto"/>
        <w:left w:val="none" w:sz="0" w:space="0" w:color="auto"/>
        <w:bottom w:val="none" w:sz="0" w:space="0" w:color="auto"/>
        <w:right w:val="none" w:sz="0" w:space="0" w:color="auto"/>
      </w:divBdr>
    </w:div>
    <w:div w:id="1972327290">
      <w:bodyDiv w:val="1"/>
      <w:marLeft w:val="0"/>
      <w:marRight w:val="0"/>
      <w:marTop w:val="0"/>
      <w:marBottom w:val="0"/>
      <w:divBdr>
        <w:top w:val="none" w:sz="0" w:space="0" w:color="auto"/>
        <w:left w:val="none" w:sz="0" w:space="0" w:color="auto"/>
        <w:bottom w:val="none" w:sz="0" w:space="0" w:color="auto"/>
        <w:right w:val="none" w:sz="0" w:space="0" w:color="auto"/>
      </w:divBdr>
    </w:div>
    <w:div w:id="1973245304">
      <w:bodyDiv w:val="1"/>
      <w:marLeft w:val="0"/>
      <w:marRight w:val="0"/>
      <w:marTop w:val="0"/>
      <w:marBottom w:val="0"/>
      <w:divBdr>
        <w:top w:val="none" w:sz="0" w:space="0" w:color="auto"/>
        <w:left w:val="none" w:sz="0" w:space="0" w:color="auto"/>
        <w:bottom w:val="none" w:sz="0" w:space="0" w:color="auto"/>
        <w:right w:val="none" w:sz="0" w:space="0" w:color="auto"/>
      </w:divBdr>
    </w:div>
    <w:div w:id="1976521376">
      <w:bodyDiv w:val="1"/>
      <w:marLeft w:val="0"/>
      <w:marRight w:val="0"/>
      <w:marTop w:val="0"/>
      <w:marBottom w:val="0"/>
      <w:divBdr>
        <w:top w:val="none" w:sz="0" w:space="0" w:color="auto"/>
        <w:left w:val="none" w:sz="0" w:space="0" w:color="auto"/>
        <w:bottom w:val="none" w:sz="0" w:space="0" w:color="auto"/>
        <w:right w:val="none" w:sz="0" w:space="0" w:color="auto"/>
      </w:divBdr>
    </w:div>
    <w:div w:id="1979334895">
      <w:bodyDiv w:val="1"/>
      <w:marLeft w:val="0"/>
      <w:marRight w:val="0"/>
      <w:marTop w:val="0"/>
      <w:marBottom w:val="0"/>
      <w:divBdr>
        <w:top w:val="none" w:sz="0" w:space="0" w:color="auto"/>
        <w:left w:val="none" w:sz="0" w:space="0" w:color="auto"/>
        <w:bottom w:val="none" w:sz="0" w:space="0" w:color="auto"/>
        <w:right w:val="none" w:sz="0" w:space="0" w:color="auto"/>
      </w:divBdr>
    </w:div>
    <w:div w:id="1979605878">
      <w:bodyDiv w:val="1"/>
      <w:marLeft w:val="0"/>
      <w:marRight w:val="0"/>
      <w:marTop w:val="0"/>
      <w:marBottom w:val="0"/>
      <w:divBdr>
        <w:top w:val="none" w:sz="0" w:space="0" w:color="auto"/>
        <w:left w:val="none" w:sz="0" w:space="0" w:color="auto"/>
        <w:bottom w:val="none" w:sz="0" w:space="0" w:color="auto"/>
        <w:right w:val="none" w:sz="0" w:space="0" w:color="auto"/>
      </w:divBdr>
    </w:div>
    <w:div w:id="1979647345">
      <w:bodyDiv w:val="1"/>
      <w:marLeft w:val="0"/>
      <w:marRight w:val="0"/>
      <w:marTop w:val="0"/>
      <w:marBottom w:val="0"/>
      <w:divBdr>
        <w:top w:val="none" w:sz="0" w:space="0" w:color="auto"/>
        <w:left w:val="none" w:sz="0" w:space="0" w:color="auto"/>
        <w:bottom w:val="none" w:sz="0" w:space="0" w:color="auto"/>
        <w:right w:val="none" w:sz="0" w:space="0" w:color="auto"/>
      </w:divBdr>
    </w:div>
    <w:div w:id="1979992265">
      <w:bodyDiv w:val="1"/>
      <w:marLeft w:val="0"/>
      <w:marRight w:val="0"/>
      <w:marTop w:val="0"/>
      <w:marBottom w:val="0"/>
      <w:divBdr>
        <w:top w:val="none" w:sz="0" w:space="0" w:color="auto"/>
        <w:left w:val="none" w:sz="0" w:space="0" w:color="auto"/>
        <w:bottom w:val="none" w:sz="0" w:space="0" w:color="auto"/>
        <w:right w:val="none" w:sz="0" w:space="0" w:color="auto"/>
      </w:divBdr>
    </w:div>
    <w:div w:id="1980262222">
      <w:bodyDiv w:val="1"/>
      <w:marLeft w:val="0"/>
      <w:marRight w:val="0"/>
      <w:marTop w:val="0"/>
      <w:marBottom w:val="0"/>
      <w:divBdr>
        <w:top w:val="none" w:sz="0" w:space="0" w:color="auto"/>
        <w:left w:val="none" w:sz="0" w:space="0" w:color="auto"/>
        <w:bottom w:val="none" w:sz="0" w:space="0" w:color="auto"/>
        <w:right w:val="none" w:sz="0" w:space="0" w:color="auto"/>
      </w:divBdr>
    </w:div>
    <w:div w:id="1980649583">
      <w:bodyDiv w:val="1"/>
      <w:marLeft w:val="0"/>
      <w:marRight w:val="0"/>
      <w:marTop w:val="0"/>
      <w:marBottom w:val="0"/>
      <w:divBdr>
        <w:top w:val="none" w:sz="0" w:space="0" w:color="auto"/>
        <w:left w:val="none" w:sz="0" w:space="0" w:color="auto"/>
        <w:bottom w:val="none" w:sz="0" w:space="0" w:color="auto"/>
        <w:right w:val="none" w:sz="0" w:space="0" w:color="auto"/>
      </w:divBdr>
    </w:div>
    <w:div w:id="1981033829">
      <w:bodyDiv w:val="1"/>
      <w:marLeft w:val="0"/>
      <w:marRight w:val="0"/>
      <w:marTop w:val="0"/>
      <w:marBottom w:val="0"/>
      <w:divBdr>
        <w:top w:val="none" w:sz="0" w:space="0" w:color="auto"/>
        <w:left w:val="none" w:sz="0" w:space="0" w:color="auto"/>
        <w:bottom w:val="none" w:sz="0" w:space="0" w:color="auto"/>
        <w:right w:val="none" w:sz="0" w:space="0" w:color="auto"/>
      </w:divBdr>
    </w:div>
    <w:div w:id="1982339958">
      <w:bodyDiv w:val="1"/>
      <w:marLeft w:val="0"/>
      <w:marRight w:val="0"/>
      <w:marTop w:val="0"/>
      <w:marBottom w:val="0"/>
      <w:divBdr>
        <w:top w:val="none" w:sz="0" w:space="0" w:color="auto"/>
        <w:left w:val="none" w:sz="0" w:space="0" w:color="auto"/>
        <w:bottom w:val="none" w:sz="0" w:space="0" w:color="auto"/>
        <w:right w:val="none" w:sz="0" w:space="0" w:color="auto"/>
      </w:divBdr>
    </w:div>
    <w:div w:id="1984038048">
      <w:bodyDiv w:val="1"/>
      <w:marLeft w:val="0"/>
      <w:marRight w:val="0"/>
      <w:marTop w:val="0"/>
      <w:marBottom w:val="0"/>
      <w:divBdr>
        <w:top w:val="none" w:sz="0" w:space="0" w:color="auto"/>
        <w:left w:val="none" w:sz="0" w:space="0" w:color="auto"/>
        <w:bottom w:val="none" w:sz="0" w:space="0" w:color="auto"/>
        <w:right w:val="none" w:sz="0" w:space="0" w:color="auto"/>
      </w:divBdr>
    </w:div>
    <w:div w:id="1986082946">
      <w:bodyDiv w:val="1"/>
      <w:marLeft w:val="0"/>
      <w:marRight w:val="0"/>
      <w:marTop w:val="0"/>
      <w:marBottom w:val="0"/>
      <w:divBdr>
        <w:top w:val="none" w:sz="0" w:space="0" w:color="auto"/>
        <w:left w:val="none" w:sz="0" w:space="0" w:color="auto"/>
        <w:bottom w:val="none" w:sz="0" w:space="0" w:color="auto"/>
        <w:right w:val="none" w:sz="0" w:space="0" w:color="auto"/>
      </w:divBdr>
    </w:div>
    <w:div w:id="1986279284">
      <w:bodyDiv w:val="1"/>
      <w:marLeft w:val="0"/>
      <w:marRight w:val="0"/>
      <w:marTop w:val="0"/>
      <w:marBottom w:val="0"/>
      <w:divBdr>
        <w:top w:val="none" w:sz="0" w:space="0" w:color="auto"/>
        <w:left w:val="none" w:sz="0" w:space="0" w:color="auto"/>
        <w:bottom w:val="none" w:sz="0" w:space="0" w:color="auto"/>
        <w:right w:val="none" w:sz="0" w:space="0" w:color="auto"/>
      </w:divBdr>
    </w:div>
    <w:div w:id="1986624894">
      <w:bodyDiv w:val="1"/>
      <w:marLeft w:val="0"/>
      <w:marRight w:val="0"/>
      <w:marTop w:val="0"/>
      <w:marBottom w:val="0"/>
      <w:divBdr>
        <w:top w:val="none" w:sz="0" w:space="0" w:color="auto"/>
        <w:left w:val="none" w:sz="0" w:space="0" w:color="auto"/>
        <w:bottom w:val="none" w:sz="0" w:space="0" w:color="auto"/>
        <w:right w:val="none" w:sz="0" w:space="0" w:color="auto"/>
      </w:divBdr>
    </w:div>
    <w:div w:id="1989433367">
      <w:bodyDiv w:val="1"/>
      <w:marLeft w:val="0"/>
      <w:marRight w:val="0"/>
      <w:marTop w:val="0"/>
      <w:marBottom w:val="0"/>
      <w:divBdr>
        <w:top w:val="none" w:sz="0" w:space="0" w:color="auto"/>
        <w:left w:val="none" w:sz="0" w:space="0" w:color="auto"/>
        <w:bottom w:val="none" w:sz="0" w:space="0" w:color="auto"/>
        <w:right w:val="none" w:sz="0" w:space="0" w:color="auto"/>
      </w:divBdr>
    </w:div>
    <w:div w:id="1991598221">
      <w:bodyDiv w:val="1"/>
      <w:marLeft w:val="0"/>
      <w:marRight w:val="0"/>
      <w:marTop w:val="0"/>
      <w:marBottom w:val="0"/>
      <w:divBdr>
        <w:top w:val="none" w:sz="0" w:space="0" w:color="auto"/>
        <w:left w:val="none" w:sz="0" w:space="0" w:color="auto"/>
        <w:bottom w:val="none" w:sz="0" w:space="0" w:color="auto"/>
        <w:right w:val="none" w:sz="0" w:space="0" w:color="auto"/>
      </w:divBdr>
    </w:div>
    <w:div w:id="1993219264">
      <w:bodyDiv w:val="1"/>
      <w:marLeft w:val="0"/>
      <w:marRight w:val="0"/>
      <w:marTop w:val="0"/>
      <w:marBottom w:val="0"/>
      <w:divBdr>
        <w:top w:val="none" w:sz="0" w:space="0" w:color="auto"/>
        <w:left w:val="none" w:sz="0" w:space="0" w:color="auto"/>
        <w:bottom w:val="none" w:sz="0" w:space="0" w:color="auto"/>
        <w:right w:val="none" w:sz="0" w:space="0" w:color="auto"/>
      </w:divBdr>
    </w:div>
    <w:div w:id="1993411221">
      <w:bodyDiv w:val="1"/>
      <w:marLeft w:val="0"/>
      <w:marRight w:val="0"/>
      <w:marTop w:val="0"/>
      <w:marBottom w:val="0"/>
      <w:divBdr>
        <w:top w:val="none" w:sz="0" w:space="0" w:color="auto"/>
        <w:left w:val="none" w:sz="0" w:space="0" w:color="auto"/>
        <w:bottom w:val="none" w:sz="0" w:space="0" w:color="auto"/>
        <w:right w:val="none" w:sz="0" w:space="0" w:color="auto"/>
      </w:divBdr>
    </w:div>
    <w:div w:id="1996034908">
      <w:bodyDiv w:val="1"/>
      <w:marLeft w:val="0"/>
      <w:marRight w:val="0"/>
      <w:marTop w:val="0"/>
      <w:marBottom w:val="0"/>
      <w:divBdr>
        <w:top w:val="none" w:sz="0" w:space="0" w:color="auto"/>
        <w:left w:val="none" w:sz="0" w:space="0" w:color="auto"/>
        <w:bottom w:val="none" w:sz="0" w:space="0" w:color="auto"/>
        <w:right w:val="none" w:sz="0" w:space="0" w:color="auto"/>
      </w:divBdr>
    </w:div>
    <w:div w:id="2001498594">
      <w:bodyDiv w:val="1"/>
      <w:marLeft w:val="0"/>
      <w:marRight w:val="0"/>
      <w:marTop w:val="0"/>
      <w:marBottom w:val="0"/>
      <w:divBdr>
        <w:top w:val="none" w:sz="0" w:space="0" w:color="auto"/>
        <w:left w:val="none" w:sz="0" w:space="0" w:color="auto"/>
        <w:bottom w:val="none" w:sz="0" w:space="0" w:color="auto"/>
        <w:right w:val="none" w:sz="0" w:space="0" w:color="auto"/>
      </w:divBdr>
    </w:div>
    <w:div w:id="2004578568">
      <w:bodyDiv w:val="1"/>
      <w:marLeft w:val="0"/>
      <w:marRight w:val="0"/>
      <w:marTop w:val="0"/>
      <w:marBottom w:val="0"/>
      <w:divBdr>
        <w:top w:val="none" w:sz="0" w:space="0" w:color="auto"/>
        <w:left w:val="none" w:sz="0" w:space="0" w:color="auto"/>
        <w:bottom w:val="none" w:sz="0" w:space="0" w:color="auto"/>
        <w:right w:val="none" w:sz="0" w:space="0" w:color="auto"/>
      </w:divBdr>
    </w:div>
    <w:div w:id="2006203197">
      <w:bodyDiv w:val="1"/>
      <w:marLeft w:val="0"/>
      <w:marRight w:val="0"/>
      <w:marTop w:val="0"/>
      <w:marBottom w:val="0"/>
      <w:divBdr>
        <w:top w:val="none" w:sz="0" w:space="0" w:color="auto"/>
        <w:left w:val="none" w:sz="0" w:space="0" w:color="auto"/>
        <w:bottom w:val="none" w:sz="0" w:space="0" w:color="auto"/>
        <w:right w:val="none" w:sz="0" w:space="0" w:color="auto"/>
      </w:divBdr>
    </w:div>
    <w:div w:id="2006548431">
      <w:bodyDiv w:val="1"/>
      <w:marLeft w:val="0"/>
      <w:marRight w:val="0"/>
      <w:marTop w:val="0"/>
      <w:marBottom w:val="0"/>
      <w:divBdr>
        <w:top w:val="none" w:sz="0" w:space="0" w:color="auto"/>
        <w:left w:val="none" w:sz="0" w:space="0" w:color="auto"/>
        <w:bottom w:val="none" w:sz="0" w:space="0" w:color="auto"/>
        <w:right w:val="none" w:sz="0" w:space="0" w:color="auto"/>
      </w:divBdr>
    </w:div>
    <w:div w:id="2006857603">
      <w:bodyDiv w:val="1"/>
      <w:marLeft w:val="0"/>
      <w:marRight w:val="0"/>
      <w:marTop w:val="0"/>
      <w:marBottom w:val="0"/>
      <w:divBdr>
        <w:top w:val="none" w:sz="0" w:space="0" w:color="auto"/>
        <w:left w:val="none" w:sz="0" w:space="0" w:color="auto"/>
        <w:bottom w:val="none" w:sz="0" w:space="0" w:color="auto"/>
        <w:right w:val="none" w:sz="0" w:space="0" w:color="auto"/>
      </w:divBdr>
    </w:div>
    <w:div w:id="2006857878">
      <w:bodyDiv w:val="1"/>
      <w:marLeft w:val="0"/>
      <w:marRight w:val="0"/>
      <w:marTop w:val="0"/>
      <w:marBottom w:val="0"/>
      <w:divBdr>
        <w:top w:val="none" w:sz="0" w:space="0" w:color="auto"/>
        <w:left w:val="none" w:sz="0" w:space="0" w:color="auto"/>
        <w:bottom w:val="none" w:sz="0" w:space="0" w:color="auto"/>
        <w:right w:val="none" w:sz="0" w:space="0" w:color="auto"/>
      </w:divBdr>
    </w:div>
    <w:div w:id="2009671790">
      <w:bodyDiv w:val="1"/>
      <w:marLeft w:val="0"/>
      <w:marRight w:val="0"/>
      <w:marTop w:val="0"/>
      <w:marBottom w:val="0"/>
      <w:divBdr>
        <w:top w:val="none" w:sz="0" w:space="0" w:color="auto"/>
        <w:left w:val="none" w:sz="0" w:space="0" w:color="auto"/>
        <w:bottom w:val="none" w:sz="0" w:space="0" w:color="auto"/>
        <w:right w:val="none" w:sz="0" w:space="0" w:color="auto"/>
      </w:divBdr>
    </w:div>
    <w:div w:id="2010937753">
      <w:bodyDiv w:val="1"/>
      <w:marLeft w:val="0"/>
      <w:marRight w:val="0"/>
      <w:marTop w:val="0"/>
      <w:marBottom w:val="0"/>
      <w:divBdr>
        <w:top w:val="none" w:sz="0" w:space="0" w:color="auto"/>
        <w:left w:val="none" w:sz="0" w:space="0" w:color="auto"/>
        <w:bottom w:val="none" w:sz="0" w:space="0" w:color="auto"/>
        <w:right w:val="none" w:sz="0" w:space="0" w:color="auto"/>
      </w:divBdr>
    </w:div>
    <w:div w:id="2012633240">
      <w:bodyDiv w:val="1"/>
      <w:marLeft w:val="0"/>
      <w:marRight w:val="0"/>
      <w:marTop w:val="0"/>
      <w:marBottom w:val="0"/>
      <w:divBdr>
        <w:top w:val="none" w:sz="0" w:space="0" w:color="auto"/>
        <w:left w:val="none" w:sz="0" w:space="0" w:color="auto"/>
        <w:bottom w:val="none" w:sz="0" w:space="0" w:color="auto"/>
        <w:right w:val="none" w:sz="0" w:space="0" w:color="auto"/>
      </w:divBdr>
    </w:div>
    <w:div w:id="2017420842">
      <w:bodyDiv w:val="1"/>
      <w:marLeft w:val="0"/>
      <w:marRight w:val="0"/>
      <w:marTop w:val="0"/>
      <w:marBottom w:val="0"/>
      <w:divBdr>
        <w:top w:val="none" w:sz="0" w:space="0" w:color="auto"/>
        <w:left w:val="none" w:sz="0" w:space="0" w:color="auto"/>
        <w:bottom w:val="none" w:sz="0" w:space="0" w:color="auto"/>
        <w:right w:val="none" w:sz="0" w:space="0" w:color="auto"/>
      </w:divBdr>
    </w:div>
    <w:div w:id="2019261933">
      <w:bodyDiv w:val="1"/>
      <w:marLeft w:val="0"/>
      <w:marRight w:val="0"/>
      <w:marTop w:val="0"/>
      <w:marBottom w:val="0"/>
      <w:divBdr>
        <w:top w:val="none" w:sz="0" w:space="0" w:color="auto"/>
        <w:left w:val="none" w:sz="0" w:space="0" w:color="auto"/>
        <w:bottom w:val="none" w:sz="0" w:space="0" w:color="auto"/>
        <w:right w:val="none" w:sz="0" w:space="0" w:color="auto"/>
      </w:divBdr>
    </w:div>
    <w:div w:id="2021158448">
      <w:bodyDiv w:val="1"/>
      <w:marLeft w:val="0"/>
      <w:marRight w:val="0"/>
      <w:marTop w:val="0"/>
      <w:marBottom w:val="0"/>
      <w:divBdr>
        <w:top w:val="none" w:sz="0" w:space="0" w:color="auto"/>
        <w:left w:val="none" w:sz="0" w:space="0" w:color="auto"/>
        <w:bottom w:val="none" w:sz="0" w:space="0" w:color="auto"/>
        <w:right w:val="none" w:sz="0" w:space="0" w:color="auto"/>
      </w:divBdr>
    </w:div>
    <w:div w:id="2023311174">
      <w:bodyDiv w:val="1"/>
      <w:marLeft w:val="0"/>
      <w:marRight w:val="0"/>
      <w:marTop w:val="0"/>
      <w:marBottom w:val="0"/>
      <w:divBdr>
        <w:top w:val="none" w:sz="0" w:space="0" w:color="auto"/>
        <w:left w:val="none" w:sz="0" w:space="0" w:color="auto"/>
        <w:bottom w:val="none" w:sz="0" w:space="0" w:color="auto"/>
        <w:right w:val="none" w:sz="0" w:space="0" w:color="auto"/>
      </w:divBdr>
    </w:div>
    <w:div w:id="2023630582">
      <w:bodyDiv w:val="1"/>
      <w:marLeft w:val="0"/>
      <w:marRight w:val="0"/>
      <w:marTop w:val="0"/>
      <w:marBottom w:val="0"/>
      <w:divBdr>
        <w:top w:val="none" w:sz="0" w:space="0" w:color="auto"/>
        <w:left w:val="none" w:sz="0" w:space="0" w:color="auto"/>
        <w:bottom w:val="none" w:sz="0" w:space="0" w:color="auto"/>
        <w:right w:val="none" w:sz="0" w:space="0" w:color="auto"/>
      </w:divBdr>
    </w:div>
    <w:div w:id="2023966838">
      <w:bodyDiv w:val="1"/>
      <w:marLeft w:val="0"/>
      <w:marRight w:val="0"/>
      <w:marTop w:val="0"/>
      <w:marBottom w:val="0"/>
      <w:divBdr>
        <w:top w:val="none" w:sz="0" w:space="0" w:color="auto"/>
        <w:left w:val="none" w:sz="0" w:space="0" w:color="auto"/>
        <w:bottom w:val="none" w:sz="0" w:space="0" w:color="auto"/>
        <w:right w:val="none" w:sz="0" w:space="0" w:color="auto"/>
      </w:divBdr>
    </w:div>
    <w:div w:id="2024044534">
      <w:bodyDiv w:val="1"/>
      <w:marLeft w:val="0"/>
      <w:marRight w:val="0"/>
      <w:marTop w:val="0"/>
      <w:marBottom w:val="0"/>
      <w:divBdr>
        <w:top w:val="none" w:sz="0" w:space="0" w:color="auto"/>
        <w:left w:val="none" w:sz="0" w:space="0" w:color="auto"/>
        <w:bottom w:val="none" w:sz="0" w:space="0" w:color="auto"/>
        <w:right w:val="none" w:sz="0" w:space="0" w:color="auto"/>
      </w:divBdr>
    </w:div>
    <w:div w:id="2029331627">
      <w:bodyDiv w:val="1"/>
      <w:marLeft w:val="0"/>
      <w:marRight w:val="0"/>
      <w:marTop w:val="0"/>
      <w:marBottom w:val="0"/>
      <w:divBdr>
        <w:top w:val="none" w:sz="0" w:space="0" w:color="auto"/>
        <w:left w:val="none" w:sz="0" w:space="0" w:color="auto"/>
        <w:bottom w:val="none" w:sz="0" w:space="0" w:color="auto"/>
        <w:right w:val="none" w:sz="0" w:space="0" w:color="auto"/>
      </w:divBdr>
    </w:div>
    <w:div w:id="2031949510">
      <w:bodyDiv w:val="1"/>
      <w:marLeft w:val="0"/>
      <w:marRight w:val="0"/>
      <w:marTop w:val="0"/>
      <w:marBottom w:val="0"/>
      <w:divBdr>
        <w:top w:val="none" w:sz="0" w:space="0" w:color="auto"/>
        <w:left w:val="none" w:sz="0" w:space="0" w:color="auto"/>
        <w:bottom w:val="none" w:sz="0" w:space="0" w:color="auto"/>
        <w:right w:val="none" w:sz="0" w:space="0" w:color="auto"/>
      </w:divBdr>
    </w:div>
    <w:div w:id="2032874563">
      <w:bodyDiv w:val="1"/>
      <w:marLeft w:val="0"/>
      <w:marRight w:val="0"/>
      <w:marTop w:val="0"/>
      <w:marBottom w:val="0"/>
      <w:divBdr>
        <w:top w:val="none" w:sz="0" w:space="0" w:color="auto"/>
        <w:left w:val="none" w:sz="0" w:space="0" w:color="auto"/>
        <w:bottom w:val="none" w:sz="0" w:space="0" w:color="auto"/>
        <w:right w:val="none" w:sz="0" w:space="0" w:color="auto"/>
      </w:divBdr>
    </w:div>
    <w:div w:id="2032946330">
      <w:bodyDiv w:val="1"/>
      <w:marLeft w:val="0"/>
      <w:marRight w:val="0"/>
      <w:marTop w:val="0"/>
      <w:marBottom w:val="0"/>
      <w:divBdr>
        <w:top w:val="none" w:sz="0" w:space="0" w:color="auto"/>
        <w:left w:val="none" w:sz="0" w:space="0" w:color="auto"/>
        <w:bottom w:val="none" w:sz="0" w:space="0" w:color="auto"/>
        <w:right w:val="none" w:sz="0" w:space="0" w:color="auto"/>
      </w:divBdr>
    </w:div>
    <w:div w:id="2034959572">
      <w:bodyDiv w:val="1"/>
      <w:marLeft w:val="0"/>
      <w:marRight w:val="0"/>
      <w:marTop w:val="0"/>
      <w:marBottom w:val="0"/>
      <w:divBdr>
        <w:top w:val="none" w:sz="0" w:space="0" w:color="auto"/>
        <w:left w:val="none" w:sz="0" w:space="0" w:color="auto"/>
        <w:bottom w:val="none" w:sz="0" w:space="0" w:color="auto"/>
        <w:right w:val="none" w:sz="0" w:space="0" w:color="auto"/>
      </w:divBdr>
    </w:div>
    <w:div w:id="2040202138">
      <w:bodyDiv w:val="1"/>
      <w:marLeft w:val="0"/>
      <w:marRight w:val="0"/>
      <w:marTop w:val="0"/>
      <w:marBottom w:val="0"/>
      <w:divBdr>
        <w:top w:val="none" w:sz="0" w:space="0" w:color="auto"/>
        <w:left w:val="none" w:sz="0" w:space="0" w:color="auto"/>
        <w:bottom w:val="none" w:sz="0" w:space="0" w:color="auto"/>
        <w:right w:val="none" w:sz="0" w:space="0" w:color="auto"/>
      </w:divBdr>
    </w:div>
    <w:div w:id="2041127789">
      <w:bodyDiv w:val="1"/>
      <w:marLeft w:val="0"/>
      <w:marRight w:val="0"/>
      <w:marTop w:val="0"/>
      <w:marBottom w:val="0"/>
      <w:divBdr>
        <w:top w:val="none" w:sz="0" w:space="0" w:color="auto"/>
        <w:left w:val="none" w:sz="0" w:space="0" w:color="auto"/>
        <w:bottom w:val="none" w:sz="0" w:space="0" w:color="auto"/>
        <w:right w:val="none" w:sz="0" w:space="0" w:color="auto"/>
      </w:divBdr>
    </w:div>
    <w:div w:id="2043820795">
      <w:bodyDiv w:val="1"/>
      <w:marLeft w:val="0"/>
      <w:marRight w:val="0"/>
      <w:marTop w:val="0"/>
      <w:marBottom w:val="0"/>
      <w:divBdr>
        <w:top w:val="none" w:sz="0" w:space="0" w:color="auto"/>
        <w:left w:val="none" w:sz="0" w:space="0" w:color="auto"/>
        <w:bottom w:val="none" w:sz="0" w:space="0" w:color="auto"/>
        <w:right w:val="none" w:sz="0" w:space="0" w:color="auto"/>
      </w:divBdr>
    </w:div>
    <w:div w:id="2047440817">
      <w:bodyDiv w:val="1"/>
      <w:marLeft w:val="0"/>
      <w:marRight w:val="0"/>
      <w:marTop w:val="0"/>
      <w:marBottom w:val="0"/>
      <w:divBdr>
        <w:top w:val="none" w:sz="0" w:space="0" w:color="auto"/>
        <w:left w:val="none" w:sz="0" w:space="0" w:color="auto"/>
        <w:bottom w:val="none" w:sz="0" w:space="0" w:color="auto"/>
        <w:right w:val="none" w:sz="0" w:space="0" w:color="auto"/>
      </w:divBdr>
    </w:div>
    <w:div w:id="2049719445">
      <w:bodyDiv w:val="1"/>
      <w:marLeft w:val="0"/>
      <w:marRight w:val="0"/>
      <w:marTop w:val="0"/>
      <w:marBottom w:val="0"/>
      <w:divBdr>
        <w:top w:val="none" w:sz="0" w:space="0" w:color="auto"/>
        <w:left w:val="none" w:sz="0" w:space="0" w:color="auto"/>
        <w:bottom w:val="none" w:sz="0" w:space="0" w:color="auto"/>
        <w:right w:val="none" w:sz="0" w:space="0" w:color="auto"/>
      </w:divBdr>
    </w:div>
    <w:div w:id="2050259438">
      <w:bodyDiv w:val="1"/>
      <w:marLeft w:val="0"/>
      <w:marRight w:val="0"/>
      <w:marTop w:val="0"/>
      <w:marBottom w:val="0"/>
      <w:divBdr>
        <w:top w:val="none" w:sz="0" w:space="0" w:color="auto"/>
        <w:left w:val="none" w:sz="0" w:space="0" w:color="auto"/>
        <w:bottom w:val="none" w:sz="0" w:space="0" w:color="auto"/>
        <w:right w:val="none" w:sz="0" w:space="0" w:color="auto"/>
      </w:divBdr>
    </w:div>
    <w:div w:id="2050377447">
      <w:bodyDiv w:val="1"/>
      <w:marLeft w:val="0"/>
      <w:marRight w:val="0"/>
      <w:marTop w:val="0"/>
      <w:marBottom w:val="0"/>
      <w:divBdr>
        <w:top w:val="none" w:sz="0" w:space="0" w:color="auto"/>
        <w:left w:val="none" w:sz="0" w:space="0" w:color="auto"/>
        <w:bottom w:val="none" w:sz="0" w:space="0" w:color="auto"/>
        <w:right w:val="none" w:sz="0" w:space="0" w:color="auto"/>
      </w:divBdr>
    </w:div>
    <w:div w:id="2051759814">
      <w:bodyDiv w:val="1"/>
      <w:marLeft w:val="0"/>
      <w:marRight w:val="0"/>
      <w:marTop w:val="0"/>
      <w:marBottom w:val="0"/>
      <w:divBdr>
        <w:top w:val="none" w:sz="0" w:space="0" w:color="auto"/>
        <w:left w:val="none" w:sz="0" w:space="0" w:color="auto"/>
        <w:bottom w:val="none" w:sz="0" w:space="0" w:color="auto"/>
        <w:right w:val="none" w:sz="0" w:space="0" w:color="auto"/>
      </w:divBdr>
    </w:div>
    <w:div w:id="2052262463">
      <w:bodyDiv w:val="1"/>
      <w:marLeft w:val="0"/>
      <w:marRight w:val="0"/>
      <w:marTop w:val="0"/>
      <w:marBottom w:val="0"/>
      <w:divBdr>
        <w:top w:val="none" w:sz="0" w:space="0" w:color="auto"/>
        <w:left w:val="none" w:sz="0" w:space="0" w:color="auto"/>
        <w:bottom w:val="none" w:sz="0" w:space="0" w:color="auto"/>
        <w:right w:val="none" w:sz="0" w:space="0" w:color="auto"/>
      </w:divBdr>
    </w:div>
    <w:div w:id="2053265016">
      <w:bodyDiv w:val="1"/>
      <w:marLeft w:val="0"/>
      <w:marRight w:val="0"/>
      <w:marTop w:val="0"/>
      <w:marBottom w:val="0"/>
      <w:divBdr>
        <w:top w:val="none" w:sz="0" w:space="0" w:color="auto"/>
        <w:left w:val="none" w:sz="0" w:space="0" w:color="auto"/>
        <w:bottom w:val="none" w:sz="0" w:space="0" w:color="auto"/>
        <w:right w:val="none" w:sz="0" w:space="0" w:color="auto"/>
      </w:divBdr>
    </w:div>
    <w:div w:id="2054845245">
      <w:bodyDiv w:val="1"/>
      <w:marLeft w:val="0"/>
      <w:marRight w:val="0"/>
      <w:marTop w:val="0"/>
      <w:marBottom w:val="0"/>
      <w:divBdr>
        <w:top w:val="none" w:sz="0" w:space="0" w:color="auto"/>
        <w:left w:val="none" w:sz="0" w:space="0" w:color="auto"/>
        <w:bottom w:val="none" w:sz="0" w:space="0" w:color="auto"/>
        <w:right w:val="none" w:sz="0" w:space="0" w:color="auto"/>
      </w:divBdr>
    </w:div>
    <w:div w:id="2054957932">
      <w:bodyDiv w:val="1"/>
      <w:marLeft w:val="0"/>
      <w:marRight w:val="0"/>
      <w:marTop w:val="0"/>
      <w:marBottom w:val="0"/>
      <w:divBdr>
        <w:top w:val="none" w:sz="0" w:space="0" w:color="auto"/>
        <w:left w:val="none" w:sz="0" w:space="0" w:color="auto"/>
        <w:bottom w:val="none" w:sz="0" w:space="0" w:color="auto"/>
        <w:right w:val="none" w:sz="0" w:space="0" w:color="auto"/>
      </w:divBdr>
    </w:div>
    <w:div w:id="2057660032">
      <w:bodyDiv w:val="1"/>
      <w:marLeft w:val="0"/>
      <w:marRight w:val="0"/>
      <w:marTop w:val="0"/>
      <w:marBottom w:val="0"/>
      <w:divBdr>
        <w:top w:val="none" w:sz="0" w:space="0" w:color="auto"/>
        <w:left w:val="none" w:sz="0" w:space="0" w:color="auto"/>
        <w:bottom w:val="none" w:sz="0" w:space="0" w:color="auto"/>
        <w:right w:val="none" w:sz="0" w:space="0" w:color="auto"/>
      </w:divBdr>
    </w:div>
    <w:div w:id="2058041171">
      <w:bodyDiv w:val="1"/>
      <w:marLeft w:val="0"/>
      <w:marRight w:val="0"/>
      <w:marTop w:val="0"/>
      <w:marBottom w:val="0"/>
      <w:divBdr>
        <w:top w:val="none" w:sz="0" w:space="0" w:color="auto"/>
        <w:left w:val="none" w:sz="0" w:space="0" w:color="auto"/>
        <w:bottom w:val="none" w:sz="0" w:space="0" w:color="auto"/>
        <w:right w:val="none" w:sz="0" w:space="0" w:color="auto"/>
      </w:divBdr>
    </w:div>
    <w:div w:id="2058386925">
      <w:bodyDiv w:val="1"/>
      <w:marLeft w:val="0"/>
      <w:marRight w:val="0"/>
      <w:marTop w:val="0"/>
      <w:marBottom w:val="0"/>
      <w:divBdr>
        <w:top w:val="none" w:sz="0" w:space="0" w:color="auto"/>
        <w:left w:val="none" w:sz="0" w:space="0" w:color="auto"/>
        <w:bottom w:val="none" w:sz="0" w:space="0" w:color="auto"/>
        <w:right w:val="none" w:sz="0" w:space="0" w:color="auto"/>
      </w:divBdr>
    </w:div>
    <w:div w:id="2058822544">
      <w:bodyDiv w:val="1"/>
      <w:marLeft w:val="0"/>
      <w:marRight w:val="0"/>
      <w:marTop w:val="0"/>
      <w:marBottom w:val="0"/>
      <w:divBdr>
        <w:top w:val="none" w:sz="0" w:space="0" w:color="auto"/>
        <w:left w:val="none" w:sz="0" w:space="0" w:color="auto"/>
        <w:bottom w:val="none" w:sz="0" w:space="0" w:color="auto"/>
        <w:right w:val="none" w:sz="0" w:space="0" w:color="auto"/>
      </w:divBdr>
    </w:div>
    <w:div w:id="2060278686">
      <w:bodyDiv w:val="1"/>
      <w:marLeft w:val="0"/>
      <w:marRight w:val="0"/>
      <w:marTop w:val="0"/>
      <w:marBottom w:val="0"/>
      <w:divBdr>
        <w:top w:val="none" w:sz="0" w:space="0" w:color="auto"/>
        <w:left w:val="none" w:sz="0" w:space="0" w:color="auto"/>
        <w:bottom w:val="none" w:sz="0" w:space="0" w:color="auto"/>
        <w:right w:val="none" w:sz="0" w:space="0" w:color="auto"/>
      </w:divBdr>
    </w:div>
    <w:div w:id="2061243556">
      <w:bodyDiv w:val="1"/>
      <w:marLeft w:val="0"/>
      <w:marRight w:val="0"/>
      <w:marTop w:val="0"/>
      <w:marBottom w:val="0"/>
      <w:divBdr>
        <w:top w:val="none" w:sz="0" w:space="0" w:color="auto"/>
        <w:left w:val="none" w:sz="0" w:space="0" w:color="auto"/>
        <w:bottom w:val="none" w:sz="0" w:space="0" w:color="auto"/>
        <w:right w:val="none" w:sz="0" w:space="0" w:color="auto"/>
      </w:divBdr>
    </w:div>
    <w:div w:id="2061785561">
      <w:bodyDiv w:val="1"/>
      <w:marLeft w:val="0"/>
      <w:marRight w:val="0"/>
      <w:marTop w:val="0"/>
      <w:marBottom w:val="0"/>
      <w:divBdr>
        <w:top w:val="none" w:sz="0" w:space="0" w:color="auto"/>
        <w:left w:val="none" w:sz="0" w:space="0" w:color="auto"/>
        <w:bottom w:val="none" w:sz="0" w:space="0" w:color="auto"/>
        <w:right w:val="none" w:sz="0" w:space="0" w:color="auto"/>
      </w:divBdr>
    </w:div>
    <w:div w:id="2062749802">
      <w:bodyDiv w:val="1"/>
      <w:marLeft w:val="0"/>
      <w:marRight w:val="0"/>
      <w:marTop w:val="0"/>
      <w:marBottom w:val="0"/>
      <w:divBdr>
        <w:top w:val="none" w:sz="0" w:space="0" w:color="auto"/>
        <w:left w:val="none" w:sz="0" w:space="0" w:color="auto"/>
        <w:bottom w:val="none" w:sz="0" w:space="0" w:color="auto"/>
        <w:right w:val="none" w:sz="0" w:space="0" w:color="auto"/>
      </w:divBdr>
    </w:div>
    <w:div w:id="2062896290">
      <w:bodyDiv w:val="1"/>
      <w:marLeft w:val="0"/>
      <w:marRight w:val="0"/>
      <w:marTop w:val="0"/>
      <w:marBottom w:val="0"/>
      <w:divBdr>
        <w:top w:val="none" w:sz="0" w:space="0" w:color="auto"/>
        <w:left w:val="none" w:sz="0" w:space="0" w:color="auto"/>
        <w:bottom w:val="none" w:sz="0" w:space="0" w:color="auto"/>
        <w:right w:val="none" w:sz="0" w:space="0" w:color="auto"/>
      </w:divBdr>
    </w:div>
    <w:div w:id="2063551461">
      <w:bodyDiv w:val="1"/>
      <w:marLeft w:val="0"/>
      <w:marRight w:val="0"/>
      <w:marTop w:val="0"/>
      <w:marBottom w:val="0"/>
      <w:divBdr>
        <w:top w:val="none" w:sz="0" w:space="0" w:color="auto"/>
        <w:left w:val="none" w:sz="0" w:space="0" w:color="auto"/>
        <w:bottom w:val="none" w:sz="0" w:space="0" w:color="auto"/>
        <w:right w:val="none" w:sz="0" w:space="0" w:color="auto"/>
      </w:divBdr>
    </w:div>
    <w:div w:id="2065714952">
      <w:bodyDiv w:val="1"/>
      <w:marLeft w:val="0"/>
      <w:marRight w:val="0"/>
      <w:marTop w:val="0"/>
      <w:marBottom w:val="0"/>
      <w:divBdr>
        <w:top w:val="none" w:sz="0" w:space="0" w:color="auto"/>
        <w:left w:val="none" w:sz="0" w:space="0" w:color="auto"/>
        <w:bottom w:val="none" w:sz="0" w:space="0" w:color="auto"/>
        <w:right w:val="none" w:sz="0" w:space="0" w:color="auto"/>
      </w:divBdr>
    </w:div>
    <w:div w:id="2067020882">
      <w:bodyDiv w:val="1"/>
      <w:marLeft w:val="0"/>
      <w:marRight w:val="0"/>
      <w:marTop w:val="0"/>
      <w:marBottom w:val="0"/>
      <w:divBdr>
        <w:top w:val="none" w:sz="0" w:space="0" w:color="auto"/>
        <w:left w:val="none" w:sz="0" w:space="0" w:color="auto"/>
        <w:bottom w:val="none" w:sz="0" w:space="0" w:color="auto"/>
        <w:right w:val="none" w:sz="0" w:space="0" w:color="auto"/>
      </w:divBdr>
    </w:div>
    <w:div w:id="2067534398">
      <w:bodyDiv w:val="1"/>
      <w:marLeft w:val="0"/>
      <w:marRight w:val="0"/>
      <w:marTop w:val="0"/>
      <w:marBottom w:val="0"/>
      <w:divBdr>
        <w:top w:val="none" w:sz="0" w:space="0" w:color="auto"/>
        <w:left w:val="none" w:sz="0" w:space="0" w:color="auto"/>
        <w:bottom w:val="none" w:sz="0" w:space="0" w:color="auto"/>
        <w:right w:val="none" w:sz="0" w:space="0" w:color="auto"/>
      </w:divBdr>
    </w:div>
    <w:div w:id="2067755360">
      <w:bodyDiv w:val="1"/>
      <w:marLeft w:val="0"/>
      <w:marRight w:val="0"/>
      <w:marTop w:val="0"/>
      <w:marBottom w:val="0"/>
      <w:divBdr>
        <w:top w:val="none" w:sz="0" w:space="0" w:color="auto"/>
        <w:left w:val="none" w:sz="0" w:space="0" w:color="auto"/>
        <w:bottom w:val="none" w:sz="0" w:space="0" w:color="auto"/>
        <w:right w:val="none" w:sz="0" w:space="0" w:color="auto"/>
      </w:divBdr>
    </w:div>
    <w:div w:id="2069568270">
      <w:bodyDiv w:val="1"/>
      <w:marLeft w:val="0"/>
      <w:marRight w:val="0"/>
      <w:marTop w:val="0"/>
      <w:marBottom w:val="0"/>
      <w:divBdr>
        <w:top w:val="none" w:sz="0" w:space="0" w:color="auto"/>
        <w:left w:val="none" w:sz="0" w:space="0" w:color="auto"/>
        <w:bottom w:val="none" w:sz="0" w:space="0" w:color="auto"/>
        <w:right w:val="none" w:sz="0" w:space="0" w:color="auto"/>
      </w:divBdr>
    </w:div>
    <w:div w:id="2069650166">
      <w:bodyDiv w:val="1"/>
      <w:marLeft w:val="0"/>
      <w:marRight w:val="0"/>
      <w:marTop w:val="0"/>
      <w:marBottom w:val="0"/>
      <w:divBdr>
        <w:top w:val="none" w:sz="0" w:space="0" w:color="auto"/>
        <w:left w:val="none" w:sz="0" w:space="0" w:color="auto"/>
        <w:bottom w:val="none" w:sz="0" w:space="0" w:color="auto"/>
        <w:right w:val="none" w:sz="0" w:space="0" w:color="auto"/>
      </w:divBdr>
    </w:div>
    <w:div w:id="2070106431">
      <w:bodyDiv w:val="1"/>
      <w:marLeft w:val="0"/>
      <w:marRight w:val="0"/>
      <w:marTop w:val="0"/>
      <w:marBottom w:val="0"/>
      <w:divBdr>
        <w:top w:val="none" w:sz="0" w:space="0" w:color="auto"/>
        <w:left w:val="none" w:sz="0" w:space="0" w:color="auto"/>
        <w:bottom w:val="none" w:sz="0" w:space="0" w:color="auto"/>
        <w:right w:val="none" w:sz="0" w:space="0" w:color="auto"/>
      </w:divBdr>
    </w:div>
    <w:div w:id="2070760617">
      <w:bodyDiv w:val="1"/>
      <w:marLeft w:val="0"/>
      <w:marRight w:val="0"/>
      <w:marTop w:val="0"/>
      <w:marBottom w:val="0"/>
      <w:divBdr>
        <w:top w:val="none" w:sz="0" w:space="0" w:color="auto"/>
        <w:left w:val="none" w:sz="0" w:space="0" w:color="auto"/>
        <w:bottom w:val="none" w:sz="0" w:space="0" w:color="auto"/>
        <w:right w:val="none" w:sz="0" w:space="0" w:color="auto"/>
      </w:divBdr>
    </w:div>
    <w:div w:id="2071421225">
      <w:bodyDiv w:val="1"/>
      <w:marLeft w:val="0"/>
      <w:marRight w:val="0"/>
      <w:marTop w:val="0"/>
      <w:marBottom w:val="0"/>
      <w:divBdr>
        <w:top w:val="none" w:sz="0" w:space="0" w:color="auto"/>
        <w:left w:val="none" w:sz="0" w:space="0" w:color="auto"/>
        <w:bottom w:val="none" w:sz="0" w:space="0" w:color="auto"/>
        <w:right w:val="none" w:sz="0" w:space="0" w:color="auto"/>
      </w:divBdr>
    </w:div>
    <w:div w:id="2074695414">
      <w:bodyDiv w:val="1"/>
      <w:marLeft w:val="0"/>
      <w:marRight w:val="0"/>
      <w:marTop w:val="0"/>
      <w:marBottom w:val="0"/>
      <w:divBdr>
        <w:top w:val="none" w:sz="0" w:space="0" w:color="auto"/>
        <w:left w:val="none" w:sz="0" w:space="0" w:color="auto"/>
        <w:bottom w:val="none" w:sz="0" w:space="0" w:color="auto"/>
        <w:right w:val="none" w:sz="0" w:space="0" w:color="auto"/>
      </w:divBdr>
    </w:div>
    <w:div w:id="2076393953">
      <w:bodyDiv w:val="1"/>
      <w:marLeft w:val="0"/>
      <w:marRight w:val="0"/>
      <w:marTop w:val="0"/>
      <w:marBottom w:val="0"/>
      <w:divBdr>
        <w:top w:val="none" w:sz="0" w:space="0" w:color="auto"/>
        <w:left w:val="none" w:sz="0" w:space="0" w:color="auto"/>
        <w:bottom w:val="none" w:sz="0" w:space="0" w:color="auto"/>
        <w:right w:val="none" w:sz="0" w:space="0" w:color="auto"/>
      </w:divBdr>
    </w:div>
    <w:div w:id="2077434846">
      <w:bodyDiv w:val="1"/>
      <w:marLeft w:val="0"/>
      <w:marRight w:val="0"/>
      <w:marTop w:val="0"/>
      <w:marBottom w:val="0"/>
      <w:divBdr>
        <w:top w:val="none" w:sz="0" w:space="0" w:color="auto"/>
        <w:left w:val="none" w:sz="0" w:space="0" w:color="auto"/>
        <w:bottom w:val="none" w:sz="0" w:space="0" w:color="auto"/>
        <w:right w:val="none" w:sz="0" w:space="0" w:color="auto"/>
      </w:divBdr>
    </w:div>
    <w:div w:id="2077775802">
      <w:bodyDiv w:val="1"/>
      <w:marLeft w:val="0"/>
      <w:marRight w:val="0"/>
      <w:marTop w:val="0"/>
      <w:marBottom w:val="0"/>
      <w:divBdr>
        <w:top w:val="none" w:sz="0" w:space="0" w:color="auto"/>
        <w:left w:val="none" w:sz="0" w:space="0" w:color="auto"/>
        <w:bottom w:val="none" w:sz="0" w:space="0" w:color="auto"/>
        <w:right w:val="none" w:sz="0" w:space="0" w:color="auto"/>
      </w:divBdr>
    </w:div>
    <w:div w:id="2078817128">
      <w:bodyDiv w:val="1"/>
      <w:marLeft w:val="0"/>
      <w:marRight w:val="0"/>
      <w:marTop w:val="0"/>
      <w:marBottom w:val="0"/>
      <w:divBdr>
        <w:top w:val="none" w:sz="0" w:space="0" w:color="auto"/>
        <w:left w:val="none" w:sz="0" w:space="0" w:color="auto"/>
        <w:bottom w:val="none" w:sz="0" w:space="0" w:color="auto"/>
        <w:right w:val="none" w:sz="0" w:space="0" w:color="auto"/>
      </w:divBdr>
    </w:div>
    <w:div w:id="2079984071">
      <w:bodyDiv w:val="1"/>
      <w:marLeft w:val="0"/>
      <w:marRight w:val="0"/>
      <w:marTop w:val="0"/>
      <w:marBottom w:val="0"/>
      <w:divBdr>
        <w:top w:val="none" w:sz="0" w:space="0" w:color="auto"/>
        <w:left w:val="none" w:sz="0" w:space="0" w:color="auto"/>
        <w:bottom w:val="none" w:sz="0" w:space="0" w:color="auto"/>
        <w:right w:val="none" w:sz="0" w:space="0" w:color="auto"/>
      </w:divBdr>
    </w:div>
    <w:div w:id="2081173165">
      <w:bodyDiv w:val="1"/>
      <w:marLeft w:val="0"/>
      <w:marRight w:val="0"/>
      <w:marTop w:val="0"/>
      <w:marBottom w:val="0"/>
      <w:divBdr>
        <w:top w:val="none" w:sz="0" w:space="0" w:color="auto"/>
        <w:left w:val="none" w:sz="0" w:space="0" w:color="auto"/>
        <w:bottom w:val="none" w:sz="0" w:space="0" w:color="auto"/>
        <w:right w:val="none" w:sz="0" w:space="0" w:color="auto"/>
      </w:divBdr>
    </w:div>
    <w:div w:id="2082438471">
      <w:bodyDiv w:val="1"/>
      <w:marLeft w:val="0"/>
      <w:marRight w:val="0"/>
      <w:marTop w:val="0"/>
      <w:marBottom w:val="0"/>
      <w:divBdr>
        <w:top w:val="none" w:sz="0" w:space="0" w:color="auto"/>
        <w:left w:val="none" w:sz="0" w:space="0" w:color="auto"/>
        <w:bottom w:val="none" w:sz="0" w:space="0" w:color="auto"/>
        <w:right w:val="none" w:sz="0" w:space="0" w:color="auto"/>
      </w:divBdr>
    </w:div>
    <w:div w:id="2084183878">
      <w:bodyDiv w:val="1"/>
      <w:marLeft w:val="0"/>
      <w:marRight w:val="0"/>
      <w:marTop w:val="0"/>
      <w:marBottom w:val="0"/>
      <w:divBdr>
        <w:top w:val="none" w:sz="0" w:space="0" w:color="auto"/>
        <w:left w:val="none" w:sz="0" w:space="0" w:color="auto"/>
        <w:bottom w:val="none" w:sz="0" w:space="0" w:color="auto"/>
        <w:right w:val="none" w:sz="0" w:space="0" w:color="auto"/>
      </w:divBdr>
    </w:div>
    <w:div w:id="2085103054">
      <w:bodyDiv w:val="1"/>
      <w:marLeft w:val="0"/>
      <w:marRight w:val="0"/>
      <w:marTop w:val="0"/>
      <w:marBottom w:val="0"/>
      <w:divBdr>
        <w:top w:val="none" w:sz="0" w:space="0" w:color="auto"/>
        <w:left w:val="none" w:sz="0" w:space="0" w:color="auto"/>
        <w:bottom w:val="none" w:sz="0" w:space="0" w:color="auto"/>
        <w:right w:val="none" w:sz="0" w:space="0" w:color="auto"/>
      </w:divBdr>
    </w:div>
    <w:div w:id="2085177964">
      <w:bodyDiv w:val="1"/>
      <w:marLeft w:val="0"/>
      <w:marRight w:val="0"/>
      <w:marTop w:val="0"/>
      <w:marBottom w:val="0"/>
      <w:divBdr>
        <w:top w:val="none" w:sz="0" w:space="0" w:color="auto"/>
        <w:left w:val="none" w:sz="0" w:space="0" w:color="auto"/>
        <w:bottom w:val="none" w:sz="0" w:space="0" w:color="auto"/>
        <w:right w:val="none" w:sz="0" w:space="0" w:color="auto"/>
      </w:divBdr>
    </w:div>
    <w:div w:id="2087917244">
      <w:bodyDiv w:val="1"/>
      <w:marLeft w:val="0"/>
      <w:marRight w:val="0"/>
      <w:marTop w:val="0"/>
      <w:marBottom w:val="0"/>
      <w:divBdr>
        <w:top w:val="none" w:sz="0" w:space="0" w:color="auto"/>
        <w:left w:val="none" w:sz="0" w:space="0" w:color="auto"/>
        <w:bottom w:val="none" w:sz="0" w:space="0" w:color="auto"/>
        <w:right w:val="none" w:sz="0" w:space="0" w:color="auto"/>
      </w:divBdr>
    </w:div>
    <w:div w:id="2094618198">
      <w:bodyDiv w:val="1"/>
      <w:marLeft w:val="0"/>
      <w:marRight w:val="0"/>
      <w:marTop w:val="0"/>
      <w:marBottom w:val="0"/>
      <w:divBdr>
        <w:top w:val="none" w:sz="0" w:space="0" w:color="auto"/>
        <w:left w:val="none" w:sz="0" w:space="0" w:color="auto"/>
        <w:bottom w:val="none" w:sz="0" w:space="0" w:color="auto"/>
        <w:right w:val="none" w:sz="0" w:space="0" w:color="auto"/>
      </w:divBdr>
    </w:div>
    <w:div w:id="2095272417">
      <w:bodyDiv w:val="1"/>
      <w:marLeft w:val="0"/>
      <w:marRight w:val="0"/>
      <w:marTop w:val="0"/>
      <w:marBottom w:val="0"/>
      <w:divBdr>
        <w:top w:val="none" w:sz="0" w:space="0" w:color="auto"/>
        <w:left w:val="none" w:sz="0" w:space="0" w:color="auto"/>
        <w:bottom w:val="none" w:sz="0" w:space="0" w:color="auto"/>
        <w:right w:val="none" w:sz="0" w:space="0" w:color="auto"/>
      </w:divBdr>
    </w:div>
    <w:div w:id="2095348850">
      <w:bodyDiv w:val="1"/>
      <w:marLeft w:val="0"/>
      <w:marRight w:val="0"/>
      <w:marTop w:val="0"/>
      <w:marBottom w:val="0"/>
      <w:divBdr>
        <w:top w:val="none" w:sz="0" w:space="0" w:color="auto"/>
        <w:left w:val="none" w:sz="0" w:space="0" w:color="auto"/>
        <w:bottom w:val="none" w:sz="0" w:space="0" w:color="auto"/>
        <w:right w:val="none" w:sz="0" w:space="0" w:color="auto"/>
      </w:divBdr>
    </w:div>
    <w:div w:id="2098281564">
      <w:bodyDiv w:val="1"/>
      <w:marLeft w:val="0"/>
      <w:marRight w:val="0"/>
      <w:marTop w:val="0"/>
      <w:marBottom w:val="0"/>
      <w:divBdr>
        <w:top w:val="none" w:sz="0" w:space="0" w:color="auto"/>
        <w:left w:val="none" w:sz="0" w:space="0" w:color="auto"/>
        <w:bottom w:val="none" w:sz="0" w:space="0" w:color="auto"/>
        <w:right w:val="none" w:sz="0" w:space="0" w:color="auto"/>
      </w:divBdr>
    </w:div>
    <w:div w:id="2099715040">
      <w:bodyDiv w:val="1"/>
      <w:marLeft w:val="0"/>
      <w:marRight w:val="0"/>
      <w:marTop w:val="0"/>
      <w:marBottom w:val="0"/>
      <w:divBdr>
        <w:top w:val="none" w:sz="0" w:space="0" w:color="auto"/>
        <w:left w:val="none" w:sz="0" w:space="0" w:color="auto"/>
        <w:bottom w:val="none" w:sz="0" w:space="0" w:color="auto"/>
        <w:right w:val="none" w:sz="0" w:space="0" w:color="auto"/>
      </w:divBdr>
    </w:div>
    <w:div w:id="2100442574">
      <w:bodyDiv w:val="1"/>
      <w:marLeft w:val="0"/>
      <w:marRight w:val="0"/>
      <w:marTop w:val="0"/>
      <w:marBottom w:val="0"/>
      <w:divBdr>
        <w:top w:val="none" w:sz="0" w:space="0" w:color="auto"/>
        <w:left w:val="none" w:sz="0" w:space="0" w:color="auto"/>
        <w:bottom w:val="none" w:sz="0" w:space="0" w:color="auto"/>
        <w:right w:val="none" w:sz="0" w:space="0" w:color="auto"/>
      </w:divBdr>
    </w:div>
    <w:div w:id="2103065432">
      <w:bodyDiv w:val="1"/>
      <w:marLeft w:val="0"/>
      <w:marRight w:val="0"/>
      <w:marTop w:val="0"/>
      <w:marBottom w:val="0"/>
      <w:divBdr>
        <w:top w:val="none" w:sz="0" w:space="0" w:color="auto"/>
        <w:left w:val="none" w:sz="0" w:space="0" w:color="auto"/>
        <w:bottom w:val="none" w:sz="0" w:space="0" w:color="auto"/>
        <w:right w:val="none" w:sz="0" w:space="0" w:color="auto"/>
      </w:divBdr>
    </w:div>
    <w:div w:id="2103261671">
      <w:bodyDiv w:val="1"/>
      <w:marLeft w:val="0"/>
      <w:marRight w:val="0"/>
      <w:marTop w:val="0"/>
      <w:marBottom w:val="0"/>
      <w:divBdr>
        <w:top w:val="none" w:sz="0" w:space="0" w:color="auto"/>
        <w:left w:val="none" w:sz="0" w:space="0" w:color="auto"/>
        <w:bottom w:val="none" w:sz="0" w:space="0" w:color="auto"/>
        <w:right w:val="none" w:sz="0" w:space="0" w:color="auto"/>
      </w:divBdr>
    </w:div>
    <w:div w:id="2104035817">
      <w:bodyDiv w:val="1"/>
      <w:marLeft w:val="0"/>
      <w:marRight w:val="0"/>
      <w:marTop w:val="0"/>
      <w:marBottom w:val="0"/>
      <w:divBdr>
        <w:top w:val="none" w:sz="0" w:space="0" w:color="auto"/>
        <w:left w:val="none" w:sz="0" w:space="0" w:color="auto"/>
        <w:bottom w:val="none" w:sz="0" w:space="0" w:color="auto"/>
        <w:right w:val="none" w:sz="0" w:space="0" w:color="auto"/>
      </w:divBdr>
    </w:div>
    <w:div w:id="2104103957">
      <w:bodyDiv w:val="1"/>
      <w:marLeft w:val="0"/>
      <w:marRight w:val="0"/>
      <w:marTop w:val="0"/>
      <w:marBottom w:val="0"/>
      <w:divBdr>
        <w:top w:val="none" w:sz="0" w:space="0" w:color="auto"/>
        <w:left w:val="none" w:sz="0" w:space="0" w:color="auto"/>
        <w:bottom w:val="none" w:sz="0" w:space="0" w:color="auto"/>
        <w:right w:val="none" w:sz="0" w:space="0" w:color="auto"/>
      </w:divBdr>
    </w:div>
    <w:div w:id="2104182731">
      <w:bodyDiv w:val="1"/>
      <w:marLeft w:val="0"/>
      <w:marRight w:val="0"/>
      <w:marTop w:val="0"/>
      <w:marBottom w:val="0"/>
      <w:divBdr>
        <w:top w:val="none" w:sz="0" w:space="0" w:color="auto"/>
        <w:left w:val="none" w:sz="0" w:space="0" w:color="auto"/>
        <w:bottom w:val="none" w:sz="0" w:space="0" w:color="auto"/>
        <w:right w:val="none" w:sz="0" w:space="0" w:color="auto"/>
      </w:divBdr>
    </w:div>
    <w:div w:id="2104645022">
      <w:bodyDiv w:val="1"/>
      <w:marLeft w:val="0"/>
      <w:marRight w:val="0"/>
      <w:marTop w:val="0"/>
      <w:marBottom w:val="0"/>
      <w:divBdr>
        <w:top w:val="none" w:sz="0" w:space="0" w:color="auto"/>
        <w:left w:val="none" w:sz="0" w:space="0" w:color="auto"/>
        <w:bottom w:val="none" w:sz="0" w:space="0" w:color="auto"/>
        <w:right w:val="none" w:sz="0" w:space="0" w:color="auto"/>
      </w:divBdr>
    </w:div>
    <w:div w:id="2105880156">
      <w:bodyDiv w:val="1"/>
      <w:marLeft w:val="0"/>
      <w:marRight w:val="0"/>
      <w:marTop w:val="0"/>
      <w:marBottom w:val="0"/>
      <w:divBdr>
        <w:top w:val="none" w:sz="0" w:space="0" w:color="auto"/>
        <w:left w:val="none" w:sz="0" w:space="0" w:color="auto"/>
        <w:bottom w:val="none" w:sz="0" w:space="0" w:color="auto"/>
        <w:right w:val="none" w:sz="0" w:space="0" w:color="auto"/>
      </w:divBdr>
    </w:div>
    <w:div w:id="2105881141">
      <w:bodyDiv w:val="1"/>
      <w:marLeft w:val="0"/>
      <w:marRight w:val="0"/>
      <w:marTop w:val="0"/>
      <w:marBottom w:val="0"/>
      <w:divBdr>
        <w:top w:val="none" w:sz="0" w:space="0" w:color="auto"/>
        <w:left w:val="none" w:sz="0" w:space="0" w:color="auto"/>
        <w:bottom w:val="none" w:sz="0" w:space="0" w:color="auto"/>
        <w:right w:val="none" w:sz="0" w:space="0" w:color="auto"/>
      </w:divBdr>
    </w:div>
    <w:div w:id="2107382240">
      <w:bodyDiv w:val="1"/>
      <w:marLeft w:val="0"/>
      <w:marRight w:val="0"/>
      <w:marTop w:val="0"/>
      <w:marBottom w:val="0"/>
      <w:divBdr>
        <w:top w:val="none" w:sz="0" w:space="0" w:color="auto"/>
        <w:left w:val="none" w:sz="0" w:space="0" w:color="auto"/>
        <w:bottom w:val="none" w:sz="0" w:space="0" w:color="auto"/>
        <w:right w:val="none" w:sz="0" w:space="0" w:color="auto"/>
      </w:divBdr>
    </w:div>
    <w:div w:id="2108772143">
      <w:bodyDiv w:val="1"/>
      <w:marLeft w:val="0"/>
      <w:marRight w:val="0"/>
      <w:marTop w:val="0"/>
      <w:marBottom w:val="0"/>
      <w:divBdr>
        <w:top w:val="none" w:sz="0" w:space="0" w:color="auto"/>
        <w:left w:val="none" w:sz="0" w:space="0" w:color="auto"/>
        <w:bottom w:val="none" w:sz="0" w:space="0" w:color="auto"/>
        <w:right w:val="none" w:sz="0" w:space="0" w:color="auto"/>
      </w:divBdr>
    </w:div>
    <w:div w:id="2110344495">
      <w:bodyDiv w:val="1"/>
      <w:marLeft w:val="0"/>
      <w:marRight w:val="0"/>
      <w:marTop w:val="0"/>
      <w:marBottom w:val="0"/>
      <w:divBdr>
        <w:top w:val="none" w:sz="0" w:space="0" w:color="auto"/>
        <w:left w:val="none" w:sz="0" w:space="0" w:color="auto"/>
        <w:bottom w:val="none" w:sz="0" w:space="0" w:color="auto"/>
        <w:right w:val="none" w:sz="0" w:space="0" w:color="auto"/>
      </w:divBdr>
    </w:div>
    <w:div w:id="2110351983">
      <w:bodyDiv w:val="1"/>
      <w:marLeft w:val="0"/>
      <w:marRight w:val="0"/>
      <w:marTop w:val="0"/>
      <w:marBottom w:val="0"/>
      <w:divBdr>
        <w:top w:val="none" w:sz="0" w:space="0" w:color="auto"/>
        <w:left w:val="none" w:sz="0" w:space="0" w:color="auto"/>
        <w:bottom w:val="none" w:sz="0" w:space="0" w:color="auto"/>
        <w:right w:val="none" w:sz="0" w:space="0" w:color="auto"/>
      </w:divBdr>
    </w:div>
    <w:div w:id="2111119870">
      <w:bodyDiv w:val="1"/>
      <w:marLeft w:val="0"/>
      <w:marRight w:val="0"/>
      <w:marTop w:val="0"/>
      <w:marBottom w:val="0"/>
      <w:divBdr>
        <w:top w:val="none" w:sz="0" w:space="0" w:color="auto"/>
        <w:left w:val="none" w:sz="0" w:space="0" w:color="auto"/>
        <w:bottom w:val="none" w:sz="0" w:space="0" w:color="auto"/>
        <w:right w:val="none" w:sz="0" w:space="0" w:color="auto"/>
      </w:divBdr>
    </w:div>
    <w:div w:id="2113865364">
      <w:bodyDiv w:val="1"/>
      <w:marLeft w:val="0"/>
      <w:marRight w:val="0"/>
      <w:marTop w:val="0"/>
      <w:marBottom w:val="0"/>
      <w:divBdr>
        <w:top w:val="none" w:sz="0" w:space="0" w:color="auto"/>
        <w:left w:val="none" w:sz="0" w:space="0" w:color="auto"/>
        <w:bottom w:val="none" w:sz="0" w:space="0" w:color="auto"/>
        <w:right w:val="none" w:sz="0" w:space="0" w:color="auto"/>
      </w:divBdr>
    </w:div>
    <w:div w:id="2114283406">
      <w:bodyDiv w:val="1"/>
      <w:marLeft w:val="0"/>
      <w:marRight w:val="0"/>
      <w:marTop w:val="0"/>
      <w:marBottom w:val="0"/>
      <w:divBdr>
        <w:top w:val="none" w:sz="0" w:space="0" w:color="auto"/>
        <w:left w:val="none" w:sz="0" w:space="0" w:color="auto"/>
        <w:bottom w:val="none" w:sz="0" w:space="0" w:color="auto"/>
        <w:right w:val="none" w:sz="0" w:space="0" w:color="auto"/>
      </w:divBdr>
    </w:div>
    <w:div w:id="2116363322">
      <w:bodyDiv w:val="1"/>
      <w:marLeft w:val="0"/>
      <w:marRight w:val="0"/>
      <w:marTop w:val="0"/>
      <w:marBottom w:val="0"/>
      <w:divBdr>
        <w:top w:val="none" w:sz="0" w:space="0" w:color="auto"/>
        <w:left w:val="none" w:sz="0" w:space="0" w:color="auto"/>
        <w:bottom w:val="none" w:sz="0" w:space="0" w:color="auto"/>
        <w:right w:val="none" w:sz="0" w:space="0" w:color="auto"/>
      </w:divBdr>
    </w:div>
    <w:div w:id="2121684511">
      <w:bodyDiv w:val="1"/>
      <w:marLeft w:val="0"/>
      <w:marRight w:val="0"/>
      <w:marTop w:val="0"/>
      <w:marBottom w:val="0"/>
      <w:divBdr>
        <w:top w:val="none" w:sz="0" w:space="0" w:color="auto"/>
        <w:left w:val="none" w:sz="0" w:space="0" w:color="auto"/>
        <w:bottom w:val="none" w:sz="0" w:space="0" w:color="auto"/>
        <w:right w:val="none" w:sz="0" w:space="0" w:color="auto"/>
      </w:divBdr>
    </w:div>
    <w:div w:id="2124302483">
      <w:bodyDiv w:val="1"/>
      <w:marLeft w:val="0"/>
      <w:marRight w:val="0"/>
      <w:marTop w:val="0"/>
      <w:marBottom w:val="0"/>
      <w:divBdr>
        <w:top w:val="none" w:sz="0" w:space="0" w:color="auto"/>
        <w:left w:val="none" w:sz="0" w:space="0" w:color="auto"/>
        <w:bottom w:val="none" w:sz="0" w:space="0" w:color="auto"/>
        <w:right w:val="none" w:sz="0" w:space="0" w:color="auto"/>
      </w:divBdr>
    </w:div>
    <w:div w:id="2124376498">
      <w:bodyDiv w:val="1"/>
      <w:marLeft w:val="0"/>
      <w:marRight w:val="0"/>
      <w:marTop w:val="0"/>
      <w:marBottom w:val="0"/>
      <w:divBdr>
        <w:top w:val="none" w:sz="0" w:space="0" w:color="auto"/>
        <w:left w:val="none" w:sz="0" w:space="0" w:color="auto"/>
        <w:bottom w:val="none" w:sz="0" w:space="0" w:color="auto"/>
        <w:right w:val="none" w:sz="0" w:space="0" w:color="auto"/>
      </w:divBdr>
    </w:div>
    <w:div w:id="2125687574">
      <w:bodyDiv w:val="1"/>
      <w:marLeft w:val="0"/>
      <w:marRight w:val="0"/>
      <w:marTop w:val="0"/>
      <w:marBottom w:val="0"/>
      <w:divBdr>
        <w:top w:val="none" w:sz="0" w:space="0" w:color="auto"/>
        <w:left w:val="none" w:sz="0" w:space="0" w:color="auto"/>
        <w:bottom w:val="none" w:sz="0" w:space="0" w:color="auto"/>
        <w:right w:val="none" w:sz="0" w:space="0" w:color="auto"/>
      </w:divBdr>
    </w:div>
    <w:div w:id="2125802856">
      <w:bodyDiv w:val="1"/>
      <w:marLeft w:val="0"/>
      <w:marRight w:val="0"/>
      <w:marTop w:val="0"/>
      <w:marBottom w:val="0"/>
      <w:divBdr>
        <w:top w:val="none" w:sz="0" w:space="0" w:color="auto"/>
        <w:left w:val="none" w:sz="0" w:space="0" w:color="auto"/>
        <w:bottom w:val="none" w:sz="0" w:space="0" w:color="auto"/>
        <w:right w:val="none" w:sz="0" w:space="0" w:color="auto"/>
      </w:divBdr>
    </w:div>
    <w:div w:id="2129541266">
      <w:bodyDiv w:val="1"/>
      <w:marLeft w:val="0"/>
      <w:marRight w:val="0"/>
      <w:marTop w:val="0"/>
      <w:marBottom w:val="0"/>
      <w:divBdr>
        <w:top w:val="none" w:sz="0" w:space="0" w:color="auto"/>
        <w:left w:val="none" w:sz="0" w:space="0" w:color="auto"/>
        <w:bottom w:val="none" w:sz="0" w:space="0" w:color="auto"/>
        <w:right w:val="none" w:sz="0" w:space="0" w:color="auto"/>
      </w:divBdr>
    </w:div>
    <w:div w:id="2129547977">
      <w:bodyDiv w:val="1"/>
      <w:marLeft w:val="0"/>
      <w:marRight w:val="0"/>
      <w:marTop w:val="0"/>
      <w:marBottom w:val="0"/>
      <w:divBdr>
        <w:top w:val="none" w:sz="0" w:space="0" w:color="auto"/>
        <w:left w:val="none" w:sz="0" w:space="0" w:color="auto"/>
        <w:bottom w:val="none" w:sz="0" w:space="0" w:color="auto"/>
        <w:right w:val="none" w:sz="0" w:space="0" w:color="auto"/>
      </w:divBdr>
    </w:div>
    <w:div w:id="2129812155">
      <w:bodyDiv w:val="1"/>
      <w:marLeft w:val="0"/>
      <w:marRight w:val="0"/>
      <w:marTop w:val="0"/>
      <w:marBottom w:val="0"/>
      <w:divBdr>
        <w:top w:val="none" w:sz="0" w:space="0" w:color="auto"/>
        <w:left w:val="none" w:sz="0" w:space="0" w:color="auto"/>
        <w:bottom w:val="none" w:sz="0" w:space="0" w:color="auto"/>
        <w:right w:val="none" w:sz="0" w:space="0" w:color="auto"/>
      </w:divBdr>
    </w:div>
    <w:div w:id="2131851966">
      <w:bodyDiv w:val="1"/>
      <w:marLeft w:val="0"/>
      <w:marRight w:val="0"/>
      <w:marTop w:val="0"/>
      <w:marBottom w:val="0"/>
      <w:divBdr>
        <w:top w:val="none" w:sz="0" w:space="0" w:color="auto"/>
        <w:left w:val="none" w:sz="0" w:space="0" w:color="auto"/>
        <w:bottom w:val="none" w:sz="0" w:space="0" w:color="auto"/>
        <w:right w:val="none" w:sz="0" w:space="0" w:color="auto"/>
      </w:divBdr>
    </w:div>
    <w:div w:id="2135515278">
      <w:bodyDiv w:val="1"/>
      <w:marLeft w:val="0"/>
      <w:marRight w:val="0"/>
      <w:marTop w:val="0"/>
      <w:marBottom w:val="0"/>
      <w:divBdr>
        <w:top w:val="none" w:sz="0" w:space="0" w:color="auto"/>
        <w:left w:val="none" w:sz="0" w:space="0" w:color="auto"/>
        <w:bottom w:val="none" w:sz="0" w:space="0" w:color="auto"/>
        <w:right w:val="none" w:sz="0" w:space="0" w:color="auto"/>
      </w:divBdr>
    </w:div>
    <w:div w:id="2136943982">
      <w:bodyDiv w:val="1"/>
      <w:marLeft w:val="0"/>
      <w:marRight w:val="0"/>
      <w:marTop w:val="0"/>
      <w:marBottom w:val="0"/>
      <w:divBdr>
        <w:top w:val="none" w:sz="0" w:space="0" w:color="auto"/>
        <w:left w:val="none" w:sz="0" w:space="0" w:color="auto"/>
        <w:bottom w:val="none" w:sz="0" w:space="0" w:color="auto"/>
        <w:right w:val="none" w:sz="0" w:space="0" w:color="auto"/>
      </w:divBdr>
    </w:div>
    <w:div w:id="2137140796">
      <w:bodyDiv w:val="1"/>
      <w:marLeft w:val="0"/>
      <w:marRight w:val="0"/>
      <w:marTop w:val="0"/>
      <w:marBottom w:val="0"/>
      <w:divBdr>
        <w:top w:val="none" w:sz="0" w:space="0" w:color="auto"/>
        <w:left w:val="none" w:sz="0" w:space="0" w:color="auto"/>
        <w:bottom w:val="none" w:sz="0" w:space="0" w:color="auto"/>
        <w:right w:val="none" w:sz="0" w:space="0" w:color="auto"/>
      </w:divBdr>
    </w:div>
    <w:div w:id="2141877155">
      <w:bodyDiv w:val="1"/>
      <w:marLeft w:val="0"/>
      <w:marRight w:val="0"/>
      <w:marTop w:val="0"/>
      <w:marBottom w:val="0"/>
      <w:divBdr>
        <w:top w:val="none" w:sz="0" w:space="0" w:color="auto"/>
        <w:left w:val="none" w:sz="0" w:space="0" w:color="auto"/>
        <w:bottom w:val="none" w:sz="0" w:space="0" w:color="auto"/>
        <w:right w:val="none" w:sz="0" w:space="0" w:color="auto"/>
      </w:divBdr>
    </w:div>
    <w:div w:id="2142066807">
      <w:bodyDiv w:val="1"/>
      <w:marLeft w:val="0"/>
      <w:marRight w:val="0"/>
      <w:marTop w:val="0"/>
      <w:marBottom w:val="0"/>
      <w:divBdr>
        <w:top w:val="none" w:sz="0" w:space="0" w:color="auto"/>
        <w:left w:val="none" w:sz="0" w:space="0" w:color="auto"/>
        <w:bottom w:val="none" w:sz="0" w:space="0" w:color="auto"/>
        <w:right w:val="none" w:sz="0" w:space="0" w:color="auto"/>
      </w:divBdr>
    </w:div>
    <w:div w:id="2143574686">
      <w:bodyDiv w:val="1"/>
      <w:marLeft w:val="0"/>
      <w:marRight w:val="0"/>
      <w:marTop w:val="0"/>
      <w:marBottom w:val="0"/>
      <w:divBdr>
        <w:top w:val="none" w:sz="0" w:space="0" w:color="auto"/>
        <w:left w:val="none" w:sz="0" w:space="0" w:color="auto"/>
        <w:bottom w:val="none" w:sz="0" w:space="0" w:color="auto"/>
        <w:right w:val="none" w:sz="0" w:space="0" w:color="auto"/>
      </w:divBdr>
    </w:div>
    <w:div w:id="2144497089">
      <w:bodyDiv w:val="1"/>
      <w:marLeft w:val="0"/>
      <w:marRight w:val="0"/>
      <w:marTop w:val="0"/>
      <w:marBottom w:val="0"/>
      <w:divBdr>
        <w:top w:val="none" w:sz="0" w:space="0" w:color="auto"/>
        <w:left w:val="none" w:sz="0" w:space="0" w:color="auto"/>
        <w:bottom w:val="none" w:sz="0" w:space="0" w:color="auto"/>
        <w:right w:val="none" w:sz="0" w:space="0" w:color="auto"/>
      </w:divBdr>
    </w:div>
    <w:div w:id="2147043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5.tif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tif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image" Target="media/image26.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Bar05</b:Tag>
    <b:SourceType>Book</b:SourceType>
    <b:Guid>{A44075B6-EBC5-1B4E-A9A9-D07676D229DA}</b:Guid>
    <b:Title>Fyzikální chemie povrchů a koloidních soustav</b:Title>
    <b:City>Praha</b:City>
    <b:Publisher>Vysoká škola chemicko-technologická</b:Publisher>
    <b:Year>2005</b:Year>
    <b:Edition>5</b:Edition>
    <b:Author>
      <b:Author>
        <b:NameList>
          <b:Person>
            <b:Last>Bartovská</b:Last>
            <b:First>Lidmila</b:First>
          </b:Person>
          <b:Person>
            <b:Last>Šišková</b:Last>
            <b:First>Marie</b:First>
          </b:Person>
        </b:NameList>
      </b:Author>
    </b:Author>
    <b:StandardNumber>ISBN 80-7080-579-X</b:StandardNumber>
    <b:Pages>101-107, 112-115, 119-120, 149-151, 168</b:Pages>
    <b:RefOrder>6</b:RefOrder>
  </b:Source>
  <b:Source>
    <b:Tag>And08</b:Tag>
    <b:SourceType>Book</b:SourceType>
    <b:Guid>{59A1760B-48E2-FA49-8B92-71F70F813E0C}</b:Guid>
    <b:Title>Science and Technology of Polymer Nanofibers</b:Title>
    <b:Year>2008</b:Year>
    <b:Author>
      <b:Author>
        <b:NameList>
          <b:Person>
            <b:Last>Andrady</b:Last>
            <b:Middle>L.</b:Middle>
            <b:First>Anthony</b:First>
          </b:Person>
        </b:NameList>
      </b:Author>
    </b:Author>
    <b:Publisher>John Wiley &amp; Sons</b:Publisher>
    <b:StandardNumber>ISBN 9780470229835</b:StandardNumber>
    <b:Pages>9-23</b:Pages>
    <b:RefOrder>25</b:RefOrder>
  </b:Source>
  <b:Source>
    <b:Tag>Kví07</b:Tag>
    <b:SourceType>Book</b:SourceType>
    <b:Guid>{6193AAB9-97BF-0E4F-A688-5FF7E4CA409C}</b:Guid>
    <b:Title>Základy koloidní chemie</b:Title>
    <b:Year>2007</b:Year>
    <b:Author>
      <b:Author>
        <b:NameList>
          <b:Person>
            <b:Last>Kvítek</b:Last>
            <b:First>Libor</b:First>
          </b:Person>
          <b:Person>
            <b:Last>Panáček</b:Last>
            <b:First>Aleš</b:First>
          </b:Person>
        </b:NameList>
      </b:Author>
    </b:Author>
    <b:Publisher>Univerzita Palackého v Olomouci</b:Publisher>
    <b:StandardNumber>ISBN 9788024416694</b:StandardNumber>
    <b:Pages>6, 19-28, 33-34</b:Pages>
    <b:RefOrder>7</b:RefOrder>
  </b:Source>
  <b:Source>
    <b:Tag>Sha92</b:Tag>
    <b:SourceType>Book</b:SourceType>
    <b:Guid>{CA8306F9-9BEA-F249-8DE6-D7B99DBC2500}</b:Guid>
    <b:Title>Introduction to Colloid and Surface Chemistry</b:Title>
    <b:City>New York</b:City>
    <b:Publisher>Butterworth Heinemann</b:Publisher>
    <b:Year>1992</b:Year>
    <b:Edition>4</b:Edition>
    <b:Author>
      <b:Author>
        <b:NameList>
          <b:Person>
            <b:Last>Shaw</b:Last>
            <b:Middle>J.</b:Middle>
            <b:First>Duncan</b:First>
          </b:Person>
        </b:NameList>
      </b:Author>
    </b:Author>
    <b:StandardNumber>ISBN 0750611820</b:StandardNumber>
    <b:Pages>21-26, 37-40</b:Pages>
    <b:RefOrder>9</b:RefOrder>
  </b:Source>
  <b:Source>
    <b:Tag>Šču90</b:Tag>
    <b:SourceType>Book</b:SourceType>
    <b:Guid>{59A9D716-F886-9F46-B253-5262883EAAA0}</b:Guid>
    <b:Title>Koloidní chemie</b:Title>
    <b:City>Praha</b:City>
    <b:Publisher>Academia</b:Publisher>
    <b:Year>1990</b:Year>
    <b:StandardNumber>ISBN 80-200-0259-6</b:StandardNumber>
    <b:Author>
      <b:Author>
        <b:NameList>
          <b:Person>
            <b:Last>Ščukin</b:Last>
            <b:Middle>D.</b:Middle>
            <b:First>E.</b:First>
          </b:Person>
          <b:Person>
            <b:Last>Percov</b:Last>
            <b:Middle>V.</b:Middle>
            <b:First>A.</b:First>
          </b:Person>
          <b:Person>
            <b:Last>Amelinová</b:Last>
            <b:Middle>A.</b:Middle>
            <b:First>E.</b:First>
          </b:Person>
        </b:NameList>
      </b:Author>
    </b:Author>
    <b:Pages>163, 271-275</b:Pages>
    <b:RefOrder>8</b:RefOrder>
  </b:Source>
  <b:Source>
    <b:Tag>Čih22</b:Tag>
    <b:SourceType>ArticleInAPeriodical</b:SourceType>
    <b:Guid>{769B6C69-B99E-C44D-BB72-087505D83721}</b:Guid>
    <b:Title>The Use of Silver Nanoparticles in Water Treatment, Wastewater Treatment and Recycling.</b:Title>
    <b:Year>2022</b:Year>
    <b:Author>
      <b:Author>
        <b:NameList>
          <b:Person>
            <b:Last>Čiháková</b:Last>
            <b:First>Pavlína</b:First>
          </b:Person>
          <b:Person>
            <b:Last>Zuzáková </b:Last>
            <b:First>Jana</b:First>
          </b:Person>
          <b:Person>
            <b:Last>Říhová Ambrožová</b:Last>
            <b:First>Jana</b:First>
          </b:Person>
        </b:NameList>
      </b:Author>
    </b:Author>
    <b:StandardNumber>ISSN 1213-7103</b:StandardNumber>
    <b:PeriodicalTitle>Chemické listy</b:PeriodicalTitle>
    <b:Pages>119-128</b:Pages>
    <b:Volume>116</b:Volume>
    <b:Issue>2</b:Issue>
    <b:RefOrder>23</b:RefOrder>
  </b:Source>
  <b:Source>
    <b:Tag>Zha16</b:Tag>
    <b:SourceType>ArticleInAPeriodical</b:SourceType>
    <b:Guid>{E3AFB7D9-F34F-C240-A27D-CD97D09C6567}</b:Guid>
    <b:Title>Silver Nanoparticles: Synthesis, Characterization, Properties, Applications, and Therapeutic Approaches.</b:Title>
    <b:Year>2016</b:Year>
    <b:Author>
      <b:Author>
        <b:NameList>
          <b:Person>
            <b:Last>Zhang</b:Last>
            <b:First>Xi-Feng</b:First>
          </b:Person>
          <b:Person>
            <b:Last>Liu</b:Last>
            <b:First>Zhi-Guo</b:First>
          </b:Person>
          <b:Person>
            <b:Last>Shen</b:Last>
            <b:First>Wei</b:First>
          </b:Person>
          <b:Person>
            <b:Last>Gurunathan</b:Last>
            <b:First>Sangiliyandi</b:First>
          </b:Person>
        </b:NameList>
      </b:Author>
    </b:Author>
    <b:StandardNumber>ISSN 1422-0067</b:StandardNumber>
    <b:PeriodicalTitle>International Journal of Molecular Sciences</b:PeriodicalTitle>
    <b:Pages>1534</b:Pages>
    <b:Volume>17</b:Volume>
    <b:Issue>9</b:Issue>
    <b:RefOrder>2</b:RefOrder>
  </b:Source>
  <b:Source>
    <b:Tag>Won10</b:Tag>
    <b:SourceType>ArticleInAPeriodical</b:SourceType>
    <b:Guid>{CABE623A-10F4-3645-B957-A87866B5E44B}</b:Guid>
    <b:Title>Silver nanoparticles—the real “silver bullet” in clinical medicine?</b:Title>
    <b:Year>2010</b:Year>
    <b:Author>
      <b:Author>
        <b:NameList>
          <b:Person>
            <b:Last>Wong</b:Last>
            <b:Middle>K. Y.</b:Middle>
            <b:First>Kenneth</b:First>
          </b:Person>
          <b:Person>
            <b:Last>Liu</b:Last>
            <b:First>Xuelai</b:First>
          </b:Person>
        </b:NameList>
      </b:Author>
    </b:Author>
    <b:StandardNumber>ISSN 2040-2503</b:StandardNumber>
    <b:PeriodicalTitle>MedChemComn</b:PeriodicalTitle>
    <b:Pages>125-131</b:Pages>
    <b:Volume>1</b:Volume>
    <b:Issue>2</b:Issue>
    <b:RefOrder>4</b:RefOrder>
  </b:Source>
  <b:Source>
    <b:Tag>Suk18</b:Tag>
    <b:SourceType>ArticleInAPeriodical</b:SourceType>
    <b:Guid>{592C9A0C-2894-584B-8A3D-E9F40DA9594A}</b:Guid>
    <b:Title>Dependence of Nanoparticle Toxicity on Their Physical and Chemical Properties</b:Title>
    <b:Year>2018</b:Year>
    <b:Author>
      <b:Author>
        <b:NameList>
          <b:Person>
            <b:Last>Sukhanova</b:Last>
            <b:First>Alyona</b:First>
          </b:Person>
          <b:Person>
            <b:Last>Bozrova</b:Last>
            <b:First>Svetlana</b:First>
          </b:Person>
          <b:Person>
            <b:Last>Sokolov</b:Last>
            <b:First>Pavel</b:First>
          </b:Person>
          <b:Person>
            <b:Last>Berestovoy</b:Last>
            <b:First>Mikhail</b:First>
          </b:Person>
          <b:Person>
            <b:Last>Karaulov</b:Last>
            <b:First>Alexander</b:First>
          </b:Person>
          <b:Person>
            <b:Last>Nabiev </b:Last>
            <b:First>Igor</b:First>
          </b:Person>
        </b:NameList>
      </b:Author>
    </b:Author>
    <b:PeriodicalTitle>Nanoscale Research Letters</b:PeriodicalTitle>
    <b:Pages>44</b:Pages>
    <b:StandardNumber>ISSN 1931-7573</b:StandardNumber>
    <b:Volume>13</b:Volume>
    <b:Issue>1</b:Issue>
    <b:RefOrder>18</b:RefOrder>
  </b:Source>
  <b:Source>
    <b:Tag>Sha15</b:Tag>
    <b:SourceType>ArticleInAPeriodical</b:SourceType>
    <b:Guid>{4A2EC621-F37B-484C-8997-D3A7AA374678}</b:Guid>
    <b:Title>Synthesis, stabilization, growth behavior, and catalytic activity of highly concentrated silver nanoparticles using a multifunctional polymer in an aqueous-phase.</b:Title>
    <b:Year>2015</b:Year>
    <b:StandardNumber>ISSN 2046-2069</b:StandardNumber>
    <b:Author>
      <b:Author>
        <b:NameList>
          <b:Person>
            <b:Last>Shahzad</b:Last>
            <b:First>Aasim</b:First>
          </b:Person>
          <b:Person>
            <b:Last>Kim</b:Last>
            <b:First>Woo-Sik</b:First>
          </b:Person>
          <b:Person>
            <b:Last>Yu</b:Last>
            <b:First>Taekyung</b:First>
          </b:Person>
        </b:NameList>
      </b:Author>
    </b:Author>
    <b:Pages>28652-28661</b:Pages>
    <b:PeriodicalTitle>RSC Advances</b:PeriodicalTitle>
    <b:Volume>5</b:Volume>
    <b:Issue>36</b:Issue>
    <b:RefOrder>13</b:RefOrder>
  </b:Source>
  <b:Source>
    <b:Tag>Rat99</b:Tag>
    <b:SourceType>ArticleInAPeriodical</b:SourceType>
    <b:Guid>{F93F6732-B14C-924E-B5FC-15E1F7A28C13}</b:Guid>
    <b:Author>
      <b:Author>
        <b:NameList>
          <b:Person>
            <b:Last>Ratte</b:Last>
            <b:First>Hans</b:First>
            <b:Middle>Toni</b:Middle>
          </b:Person>
        </b:NameList>
      </b:Author>
    </b:Author>
    <b:Title>Bioaccumulation and toxicity of silver compounds: A review.</b:Title>
    <b:Year>1999</b:Year>
    <b:StandardNumber>ISSN 07307268</b:StandardNumber>
    <b:PeriodicalTitle>Environmental Toxicology and Chemistry</b:PeriodicalTitle>
    <b:Pages>89-108</b:Pages>
    <b:Volume>18</b:Volume>
    <b:Issue>1</b:Issue>
    <b:RefOrder>19</b:RefOrder>
  </b:Source>
  <b:Source>
    <b:Tag>Mor05</b:Tag>
    <b:SourceType>ArticleInAPeriodical</b:SourceType>
    <b:Guid>{235C8282-4FF4-3C40-A81B-D3F2DD3AF8BE}</b:Guid>
    <b:Author>
      <b:Author>
        <b:NameList>
          <b:Person>
            <b:Last>Morones</b:Last>
            <b:First>Jose</b:First>
            <b:Middle>Ruben</b:Middle>
          </b:Person>
          <b:Person>
            <b:Last>Elechiguerra</b:Last>
            <b:First>Jose</b:First>
            <b:Middle>Luis</b:Middle>
          </b:Person>
          <b:Person>
            <b:Last>Camacho</b:Last>
            <b:First>Alejandra</b:First>
          </b:Person>
          <b:Person>
            <b:Last>Holt</b:Last>
            <b:First>Katherine</b:First>
          </b:Person>
          <b:Person>
            <b:Last>Kouri</b:Last>
            <b:First>Juan</b:First>
            <b:Middle>B</b:Middle>
          </b:Person>
          <b:Person>
            <b:Last>Ramírez</b:Last>
            <b:First>Jose</b:First>
            <b:Middle>Tapia</b:Middle>
          </b:Person>
          <b:Person>
            <b:Last>Yacaman</b:Last>
            <b:First>Miguel</b:First>
            <b:Middle>Jose</b:Middle>
          </b:Person>
        </b:NameList>
      </b:Author>
    </b:Author>
    <b:Title>The bactericidal effect of silver nanoparticles</b:Title>
    <b:Year>2005</b:Year>
    <b:StandardNumber>ISSN 0957-4484</b:StandardNumber>
    <b:PeriodicalTitle>Nanotechnology</b:PeriodicalTitle>
    <b:Pages>2346-2353</b:Pages>
    <b:Volume>16</b:Volume>
    <b:Issue>10</b:Issue>
    <b:RefOrder>16</b:RefOrder>
  </b:Source>
  <b:Source>
    <b:Tag>Liu14</b:Tag>
    <b:SourceType>ArticleInAPeriodical</b:SourceType>
    <b:Guid>{B071349A-4577-664D-BCA5-5DC70DA8BFB8}</b:Guid>
    <b:Title>Synthesis of polyethylenimine (PEI) functionalized silver nanoparticles by a hydrothermal method and their antibacterial activity study.</b:Title>
    <b:Year>2014</b:Year>
    <b:Author>
      <b:Author>
        <b:NameList>
          <b:Person>
            <b:Last>Liu</b:Last>
            <b:First>Zhiguo</b:First>
          </b:Person>
          <b:Person>
            <b:Last>Wang</b:Last>
            <b:First>Yuanlin</b:First>
          </b:Person>
          <b:Person>
            <b:Last>Zu</b:Last>
            <b:First>Yuangang</b:First>
          </b:Person>
          <b:Person>
            <b:Last>Fu</b:Last>
            <b:First>Yujie</b:First>
          </b:Person>
          <b:Person>
            <b:Last>Li</b:Last>
            <b:First>Na</b:First>
          </b:Person>
          <b:Person>
            <b:Last>Guo</b:Last>
            <b:First>Na</b:First>
          </b:Person>
          <b:Person>
            <b:Last>Liu</b:Last>
            <b:First>Ruisi</b:First>
          </b:Person>
          <b:Person>
            <b:Last>Zhang</b:Last>
            <b:First>Yiming</b:First>
          </b:Person>
        </b:NameList>
      </b:Author>
    </b:Author>
    <b:StandardNumber>ISSN 09284931</b:StandardNumber>
    <b:Pages>31-37</b:Pages>
    <b:PeriodicalTitle>Materials Science and Engineering: C</b:PeriodicalTitle>
    <b:Volume>42</b:Volume>
    <b:LCID>cs-CZ</b:LCID>
    <b:RefOrder>12</b:RefOrder>
  </b:Source>
  <b:Source>
    <b:Tag>Rad13</b:Tag>
    <b:SourceType>ArticleInAPeriodical</b:SourceType>
    <b:Guid>{88EA4351-4485-E64C-B4CB-D67296073AC1}</b:Guid>
    <b:Title>Antibacterial effects of silver nanoparticles on gram-negative bacteria: Influence on the growth and biofilms formation, mechanisms of action.</b:Title>
    <b:Year>2013</b:Year>
    <b:Author>
      <b:Author>
        <b:NameList>
          <b:Person>
            <b:Last>Radzig</b:Last>
            <b:Middle>A.</b:Middle>
            <b:First>M.</b:First>
          </b:Person>
          <b:Person>
            <b:Last>Nadtochenko</b:Last>
            <b:Middle>A.</b:Middle>
            <b:First>V.</b:First>
          </b:Person>
          <b:Person>
            <b:Last>Koksharova</b:Last>
            <b:Middle>A.</b:Middle>
            <b:First>O.</b:First>
          </b:Person>
          <b:Person>
            <b:Last>Kiwi</b:Last>
            <b:First>J.</b:First>
          </b:Person>
          <b:Person>
            <b:Last>Lipasova</b:Last>
            <b:Middle>A.</b:Middle>
            <b:First>V.</b:First>
          </b:Person>
          <b:Person>
            <b:Last>Khmel</b:Last>
            <b:Middle>A.</b:Middle>
            <b:First>I.</b:First>
          </b:Person>
        </b:NameList>
      </b:Author>
    </b:Author>
    <b:PeriodicalTitle>Colloids and Surfaces B: Biointerfaces</b:PeriodicalTitle>
    <b:Pages>300-306</b:Pages>
    <b:StandardNumber>ISSN 09277765</b:StandardNumber>
    <b:Volume>102</b:Volume>
    <b:LCID>cs-CZ</b:LCID>
    <b:RefOrder>15</b:RefOrder>
  </b:Source>
  <b:Source>
    <b:Tag>Lik13</b:Tag>
    <b:SourceType>ArticleInAPeriodical</b:SourceType>
    <b:Guid>{A5E53599-BD46-4643-824C-5F3145E58248}</b:Guid>
    <b:Title>Nanosilver - does it have only one face?</b:Title>
    <b:Year>2013</b:Year>
    <b:Author>
      <b:Author>
        <b:NameList>
          <b:Person>
            <b:Last>Likus</b:Last>
            <b:First>Wirginia</b:First>
          </b:Person>
          <b:Person>
            <b:Last>Bajor</b:Last>
            <b:First>Grzegorz</b:First>
          </b:Person>
          <b:Person>
            <b:Last>Siemianowicz</b:Last>
            <b:First>Krzysztof</b:First>
          </b:Person>
        </b:NameList>
      </b:Author>
    </b:Author>
    <b:StandardNumber>ISSN 1734-154X</b:StandardNumber>
    <b:PeriodicalTitle>Acta Biochimica Polonica</b:PeriodicalTitle>
    <b:Pages>495-501</b:Pages>
    <b:Volume>60</b:Volume>
    <b:Issue>4</b:Issue>
    <b:RefOrder>14</b:RefOrder>
  </b:Source>
  <b:Source>
    <b:Tag>Lek18</b:Tag>
    <b:SourceType>ArticleInAPeriodical</b:SourceType>
    <b:Guid>{AF15EF06-3D8E-B143-836B-C7C55DD71B2A}</b:Guid>
    <b:Title>The Toxicity of Silver Nanoparticles (AgNPs) to Three Freshwater Invertebrates With Different Life Strategies: Hydra vulgaris, Daphnia carinata, and Paratya australiensis.</b:Title>
    <b:Year>2018</b:Year>
    <b:StandardNumber>ISSN 2296-665X</b:StandardNumber>
    <b:Author>
      <b:Author>
        <b:NameList>
          <b:Person>
            <b:Last>Lekamge</b:Last>
            <b:First>Sam</b:First>
          </b:Person>
          <b:Person>
            <b:Last>Miranda</b:Last>
            <b:Middle>F.</b:Middle>
            <b:First>Ana</b:First>
          </b:Person>
          <b:Person>
            <b:Last>Abraham</b:Last>
            <b:First>Amanda</b:First>
          </b:Person>
          <b:Person>
            <b:Last>Li</b:Last>
            <b:First>Vivian</b:First>
          </b:Person>
          <b:Person>
            <b:Last>Shukla</b:Last>
            <b:First>Ravi</b:First>
          </b:Person>
          <b:Person>
            <b:Last>Bansal</b:Last>
            <b:First>Vipul</b:First>
          </b:Person>
          <b:Person>
            <b:Last>Nugegoda</b:Last>
            <b:First>Dayanthi</b:First>
          </b:Person>
        </b:NameList>
      </b:Author>
    </b:Author>
    <b:PeriodicalTitle>Frontiers in Environmental Science</b:PeriodicalTitle>
    <b:Pages>1-13</b:Pages>
    <b:LCID>cs-CZ</b:LCID>
    <b:Volume>6</b:Volume>
    <b:RefOrder>20</b:RefOrder>
  </b:Source>
  <b:Source>
    <b:Tag>Lee82</b:Tag>
    <b:SourceType>ArticleInAPeriodical</b:SourceType>
    <b:Guid>{8206EBD1-D86E-E743-BA70-14756BCEE4C8}</b:Guid>
    <b:Title>Adsorption and surface-enhanced Raman of dyes on silver and gold sols.</b:Title>
    <b:Year>1982</b:Year>
    <b:Author>
      <b:Author>
        <b:NameList>
          <b:Person>
            <b:Last>Lee</b:Last>
            <b:Middle>C.</b:Middle>
            <b:First>P.</b:First>
          </b:Person>
          <b:Person>
            <b:Last>Meisel</b:Last>
            <b:First>D.</b:First>
          </b:Person>
        </b:NameList>
      </b:Author>
    </b:Author>
    <b:StandardNumber>ISSN 0022-3654</b:StandardNumber>
    <b:Pages>3391-3395</b:Pages>
    <b:PeriodicalTitle>The Journal of Physical Chemistry</b:PeriodicalTitle>
    <b:Volume>86</b:Volume>
    <b:Issue>17</b:Issue>
    <b:RefOrder>11</b:RefOrder>
  </b:Source>
  <b:Source>
    <b:Tag>Kes</b:Tag>
    <b:SourceType>ArticleInAPeriodical</b:SourceType>
    <b:Guid>{3B2CC868-E774-104A-A7E6-F115EB54D58E}</b:Guid>
    <b:Title>The use of AC potentials in electrospraying and electrospinning processes.</b:Title>
    <b:StandardNumber>ISSN 00323861</b:StandardNumber>
    <b:Author>
      <b:Author>
        <b:NameList>
          <b:Person>
            <b:Last>Kessick</b:Last>
            <b:First>Royal</b:First>
          </b:Person>
          <b:Person>
            <b:Last>Fenn</b:Last>
            <b:First>John</b:First>
          </b:Person>
          <b:Person>
            <b:Last>Tepper</b:Last>
            <b:First>Gary</b:First>
          </b:Person>
        </b:NameList>
      </b:Author>
    </b:Author>
    <b:Year>2004</b:Year>
    <b:PeriodicalTitle>Polymer</b:PeriodicalTitle>
    <b:Pages>2981-2984</b:Pages>
    <b:Volume>45</b:Volume>
    <b:Issue>9</b:Issue>
    <b:RefOrder>27</b:RefOrder>
  </b:Source>
  <b:Source>
    <b:Tag>Hua17</b:Tag>
    <b:SourceType>ArticleInAPeriodical</b:SourceType>
    <b:Guid>{0AB5ED8B-731E-3846-870C-7920CEA42507}</b:Guid>
    <b:Title>The Toxicity of Nanoparticles Depends on Multiple Molecular and Physicochemical Mechanisms</b:Title>
    <b:Year>2017</b:Year>
    <b:Author>
      <b:Author>
        <b:NameList>
          <b:Person>
            <b:Last>Huang</b:Last>
            <b:First>Yue-Wern</b:First>
          </b:Person>
          <b:Person>
            <b:Last>Cambre</b:Last>
            <b:First>Melissa</b:First>
          </b:Person>
          <b:Person>
            <b:Last>Lee</b:Last>
            <b:First>Han-Jung</b:First>
          </b:Person>
        </b:NameList>
      </b:Author>
    </b:Author>
    <b:StandardNumber>ISSN 1422-0067</b:StandardNumber>
    <b:PeriodicalTitle>International Journal of Molecular Sciences</b:PeriodicalTitle>
    <b:Pages>2702</b:Pages>
    <b:Volume>18</b:Volume>
    <b:Issue>12</b:Issue>
    <b:RefOrder>17</b:RefOrder>
  </b:Source>
  <b:Source>
    <b:Tag>Gom12</b:Tag>
    <b:SourceType>ArticleInAPeriodical</b:SourceType>
    <b:Guid>{B70A61A5-CB16-0243-B4D1-05ECC371C772}</b:Guid>
    <b:Title>Formation of zein nanoparticles by electrohydrodynamic atomization: Effect of the main processing variables and suitability for encapsulating the food coloring and active ingredient curcumin.</b:Title>
    <b:Year>2012</b:Year>
    <b:Author>
      <b:Author>
        <b:NameList>
          <b:Person>
            <b:Last>Gomez-Estaca</b:Last>
            <b:First>J.</b:First>
          </b:Person>
          <b:Person>
            <b:Last>Balaguer</b:Last>
            <b:First>M. P.</b:First>
          </b:Person>
          <b:Person>
            <b:Last>Gavara</b:Last>
            <b:First>R.</b:First>
          </b:Person>
          <b:Person>
            <b:Last>Hernandez-Munoz</b:Last>
            <b:First>P.</b:First>
          </b:Person>
        </b:NameList>
      </b:Author>
    </b:Author>
    <b:StandardNumber>ISSN 0268005X</b:StandardNumber>
    <b:PeriodicalTitle>Food Hydrocolloids</b:PeriodicalTitle>
    <b:Pages>82-91</b:Pages>
    <b:Volume>28</b:Volume>
    <b:Issue>1</b:Issue>
    <b:RefOrder>26</b:RefOrder>
  </b:Source>
  <b:Source>
    <b:Tag>Gna13</b:Tag>
    <b:SourceType>ArticleInAPeriodical</b:SourceType>
    <b:Guid>{D4EBBC46-352B-BA4C-86B8-BDFEDC90A205}</b:Guid>
    <b:Title>Interaction of Silver Nanoparticles with Serum Proteins Affects Their Antimicrobial Activity In Vivo.</b:Title>
    <b:Year>2013</b:Year>
    <b:StandardNumber>ISSN 0066-4804</b:StandardNumber>
    <b:Author>
      <b:Author>
        <b:NameList>
          <b:Person>
            <b:Last>Gnanadhas</b:Last>
            <b:Middle>Prakash</b:Middle>
            <b:First>Divya</b:First>
          </b:Person>
          <b:Person>
            <b:Last>Ben Thomas</b:Last>
            <b:First>Midhun</b:First>
          </b:Person>
          <b:Person>
            <b:Last>Raichur</b:Last>
            <b:Middle>M.</b:Middle>
            <b:First>Ahok</b:First>
          </b:Person>
          <b:Person>
            <b:Last>Raichur</b:Last>
            <b:Middle>M.</b:Middle>
            <b:First>Ashok</b:First>
          </b:Person>
          <b:Person>
            <b:Last>Chakravortty</b:Last>
            <b:First>Dipshikha</b:First>
          </b:Person>
        </b:NameList>
      </b:Author>
    </b:Author>
    <b:PeriodicalTitle>Antimicrobial agents and Chemotherapy</b:PeriodicalTitle>
    <b:Pages>4945-4955</b:Pages>
    <b:Volume>57</b:Volume>
    <b:Issue>10</b:Issue>
    <b:RefOrder>3</b:RefOrder>
  </b:Source>
  <b:Source>
    <b:Tag>Fre07</b:Tag>
    <b:SourceType>ArticleInAPeriodical</b:SourceType>
    <b:Guid>{FDF95934-9E9F-4A45-B394-B3E5987C03E0}</b:Guid>
    <b:Title>The Lycurgus Cup — A Roman nanotechnology.</b:Title>
    <b:Year>2007</b:Year>
    <b:StandardNumber>ISSN 0017-1557</b:StandardNumber>
    <b:Author>
      <b:Author>
        <b:NameList>
          <b:Person>
            <b:Last>Freestone</b:Last>
            <b:First>Ian</b:First>
          </b:Person>
          <b:Person>
            <b:Last>Meeks</b:Last>
            <b:First>Nigel</b:First>
          </b:Person>
          <b:Person>
            <b:Last>Sax</b:Last>
            <b:First>Margaret</b:First>
          </b:Person>
          <b:Person>
            <b:Last>Higgit</b:Last>
            <b:First>Catherine</b:First>
          </b:Person>
        </b:NameList>
      </b:Author>
    </b:Author>
    <b:PeriodicalTitle>Gold Bulletin</b:PeriodicalTitle>
    <b:Pages>270-277</b:Pages>
    <b:LCID>cs-CZ</b:LCID>
    <b:Volume>40</b:Volume>
    <b:RefOrder>1</b:RefOrder>
  </b:Source>
  <b:Source>
    <b:Tag>Fer20</b:Tag>
    <b:SourceType>ArticleInAPeriodical</b:SourceType>
    <b:Guid>{24665443-1DA8-CE45-8C57-D2E06729A652}</b:Guid>
    <b:Title>A Review of the Biodistribution and Toxicity Following Various Routes of Exposure.</b:Title>
    <b:Year>2020</b:Year>
    <b:Author>
      <b:Author>
        <b:NameList>
          <b:Person>
            <b:Last>Ferdous</b:Last>
            <b:First>Zannatul</b:First>
          </b:Person>
          <b:Person>
            <b:Last>Nemmar</b:Last>
            <b:First>Abderrahim</b:First>
          </b:Person>
        </b:NameList>
      </b:Author>
    </b:Author>
    <b:PeriodicalTitle>International Journal of Molecular Sciences</b:PeriodicalTitle>
    <b:StandardNumber>ISSN 1422-0067</b:StandardNumber>
    <b:Pages>2375</b:Pages>
    <b:Volume>21</b:Volume>
    <b:Issue>7</b:Issue>
    <b:RefOrder>22</b:RefOrder>
  </b:Source>
  <b:Source>
    <b:Tag>Cre79</b:Tag>
    <b:SourceType>ArticleInAPeriodical</b:SourceType>
    <b:Guid>{2F2C5BEC-7182-B64F-8ECA-5CC547A876AB}</b:Guid>
    <b:Title>Plasma resonance enhancement of Raman scattering by pyridine adsorbed on silver or gold sol particles of size comparable to the excitation wavelength.</b:Title>
    <b:Year>1979</b:Year>
    <b:Author>
      <b:Author>
        <b:NameList>
          <b:Person>
            <b:Last>Creighton</b:Last>
            <b:Middle>Alan</b:Middle>
            <b:First>J.</b:First>
          </b:Person>
          <b:Person>
            <b:Last>Blatchford</b:Last>
            <b:Middle>Christopher</b:Middle>
            <b:First>G.</b:First>
          </b:Person>
          <b:Person>
            <b:Last>Albrecht</b:Last>
            <b:Middle>Grant</b:Middle>
            <b:First>M.</b:First>
          </b:Person>
        </b:NameList>
      </b:Author>
    </b:Author>
    <b:StandardNumber>ISSN 0300-9238</b:StandardNumber>
    <b:Pages>790-798</b:Pages>
    <b:PeriodicalTitle>Journal of the Chemical Society, Faraday Transactions 2</b:PeriodicalTitle>
    <b:LCID>cs-CZ</b:LCID>
    <b:Volume>75</b:Volume>
    <b:RefOrder>10</b:RefOrder>
  </b:Source>
  <b:Source>
    <b:Tag>Bhu14</b:Tag>
    <b:SourceType>ArticleInAPeriodical</b:SourceType>
    <b:Guid>{2DEA7E1B-DF6A-BD4F-A4FA-335D9A90F95F}</b:Guid>
    <b:Title>Electrospinning and electrospraying techniques: Potential food based applications.</b:Title>
    <b:Year>2014</b:Year>
    <b:Author>
      <b:Author>
        <b:NameList>
          <b:Person>
            <b:Last>Bhushani</b:Last>
            <b:First>Anu</b:First>
          </b:Person>
          <b:Person>
            <b:Last>Anandharamakrishnan</b:Last>
            <b:First>J. a C.</b:First>
          </b:Person>
        </b:NameList>
      </b:Author>
    </b:Author>
    <b:StandardNumber>ISSN 09242244</b:StandardNumber>
    <b:PeriodicalTitle>Trends in Food Science &amp; Technology</b:PeriodicalTitle>
    <b:Pages>21-33</b:Pages>
    <b:Volume>38</b:Volume>
    <b:Issue>1</b:Issue>
    <b:RefOrder>24</b:RefOrder>
  </b:Source>
  <b:Source>
    <b:Tag>Bee12</b:Tag>
    <b:SourceType>ArticleInAPeriodical</b:SourceType>
    <b:Guid>{9EAE84A2-27D7-2A41-A943-665AE2A79FC6}</b:Guid>
    <b:Title>Toxicity of silver nanoparticles—Nanoparticle or silver ion?</b:Title>
    <b:Year>2012</b:Year>
    <b:StandardNumber>ISSN 03784274</b:StandardNumber>
    <b:Author>
      <b:Author>
        <b:NameList>
          <b:Person>
            <b:Last>Beer</b:Last>
            <b:First>Christiane</b:First>
          </b:Person>
          <b:Person>
            <b:Last>Foldbjerg</b:Last>
            <b:First>Rasmus</b:First>
          </b:Person>
          <b:Person>
            <b:Last>Hayashi</b:Last>
            <b:First>Yuya</b:First>
          </b:Person>
          <b:Person>
            <b:Last>Sutherland</b:Last>
            <b:Middle>S.</b:Middle>
            <b:First>Duncan</b:First>
          </b:Person>
          <b:Person>
            <b:Last>Autrup</b:Last>
            <b:First>Herman</b:First>
          </b:Person>
        </b:NameList>
      </b:Author>
    </b:Author>
    <b:PeriodicalTitle>Toxicology Letters</b:PeriodicalTitle>
    <b:Pages>286-292</b:Pages>
    <b:Volume>208</b:Volume>
    <b:Issue>3</b:Issue>
    <b:RefOrder>21</b:RefOrder>
  </b:Source>
  <b:Source>
    <b:Tag>Abo10</b:Tag>
    <b:SourceType>ArticleInAPeriodical</b:SourceType>
    <b:Guid>{B5183081-68E3-B447-99EE-DF700CAFCF78}</b:Guid>
    <b:Title>Synthesis and applications of silver nanoparticles</b:Title>
    <b:Year>2010</b:Year>
    <b:Author>
      <b:Author>
        <b:NameList>
          <b:Person>
            <b:Last>Abou El-Nour</b:Last>
            <b:First>Kholoud M.M.</b:First>
          </b:Person>
          <b:Person>
            <b:Last>Eftaiha</b:Last>
            <b:First>Ala’a </b:First>
          </b:Person>
          <b:Person>
            <b:Last>Al-Warthan</b:Last>
            <b:First>Abdulrhman</b:First>
          </b:Person>
          <b:Person>
            <b:Last>Ammar</b:Last>
            <b:Middle>A.A.</b:Middle>
            <b:First>Reda</b:First>
          </b:Person>
        </b:NameList>
      </b:Author>
    </b:Author>
    <b:StandardNumber>ISSN 18785352</b:StandardNumber>
    <b:PeriodicalTitle>Arabian Journal of Chemistry</b:PeriodicalTitle>
    <b:Pages>135-140</b:Pages>
    <b:Volume>3</b:Volume>
    <b:Issue>3</b:Issue>
    <b:RefOrder>5</b:RefOrder>
  </b:Source>
  <b:Source>
    <b:Tag>Zástupný_text1</b:Tag>
    <b:SourceType>ArticleInAPeriodical</b:SourceType>
    <b:Guid>{C84C17C5-04E7-3D49-9DF6-74FF41A78127}</b:Guid>
    <b:Title>Synthesis and applications of silver nanoparticles</b:Title>
    <b:Year>2010</b:Year>
    <b:Author>
      <b:Author>
        <b:NameList>
          <b:Person>
            <b:Last>Abou El-Nour</b:Last>
            <b:First>Kholoud M.M.</b:First>
          </b:Person>
          <b:Person>
            <b:Last>Eftaiha</b:Last>
            <b:First>Ala’a </b:First>
          </b:Person>
          <b:Person>
            <b:Last>Al-Warthan</b:Last>
            <b:First>Abdulrhman</b:First>
          </b:Person>
          <b:Person>
            <b:Last>Ammar</b:Last>
            <b:Middle>A.A.</b:Middle>
            <b:First>Reda</b:First>
          </b:Person>
        </b:NameList>
      </b:Author>
    </b:Author>
    <b:StandardNumber>ISSN 18785352</b:StandardNumber>
    <b:PeriodicalTitle>Arabian Journal of Chemistry</b:PeriodicalTitle>
    <b:Pages>135-140</b:Pages>
    <b:Volume>3</b:Volume>
    <b:Issue>3</b:Issue>
    <b:LCID>cs-CZ</b:LCID>
    <b:RefOrder>25</b:RefOrder>
  </b:Source>
  <b:Source>
    <b:Tag>Zástupný_text2</b:Tag>
    <b:SourceType>Book</b:SourceType>
    <b:Guid>{51543684-E653-8544-8190-3158C8E68B6B}</b:Guid>
    <b:Title>Základy koloidní chemie</b:Title>
    <b:Year>2007</b:Year>
    <b:Author>
      <b:Author>
        <b:NameList>
          <b:Person>
            <b:Last>Kvítek</b:Last>
            <b:First>Libor</b:First>
          </b:Person>
          <b:Person>
            <b:Last>Panáček</b:Last>
            <b:First>Aleš</b:First>
          </b:Person>
        </b:NameList>
      </b:Author>
    </b:Author>
    <b:Publisher>Univerzita Palackého v Olomouci</b:Publisher>
    <b:StandardNumber>ISBN 9788024416694</b:StandardNumber>
    <b:Pages>6, 19-28, 33-34</b:Pages>
    <b:City>Olomouc</b:City>
    <b:RefOrder>26</b:RefOrder>
  </b:Source>
  <b:Source>
    <b:Tag>Zástupný_text3</b:Tag>
    <b:SourceType>Book</b:SourceType>
    <b:Guid>{19B17FC1-F5B0-1644-937B-B860331D15D9}</b:Guid>
    <b:Title>Science and Technology of Polymer Nanofibers</b:Title>
    <b:Year>2008</b:Year>
    <b:Author>
      <b:Author>
        <b:NameList>
          <b:Person>
            <b:Last>Andrady</b:Last>
            <b:Middle>L.</b:Middle>
            <b:First>Anthony</b:First>
          </b:Person>
        </b:NameList>
      </b:Author>
    </b:Author>
    <b:Publisher>John Wiley &amp; Sons</b:Publisher>
    <b:StandardNumber>ISBN 9780470229835</b:StandardNumber>
    <b:Pages>9-23</b:Pages>
    <b:City>Hoboken, N.J</b:City>
    <b:RefOrder>27</b:RefOrder>
  </b:Source>
</b:Sources>
</file>

<file path=customXml/itemProps1.xml><?xml version="1.0" encoding="utf-8"?>
<ds:datastoreItem xmlns:ds="http://schemas.openxmlformats.org/officeDocument/2006/customXml" ds:itemID="{2639D554-D41D-4543-8D84-7033AF57D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8651</Words>
  <Characters>51041</Characters>
  <Application>Microsoft Office Word</Application>
  <DocSecurity>0</DocSecurity>
  <Lines>425</Lines>
  <Paragraphs>119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Jeklova Tereza</dc:creator>
  <cp:keywords/>
  <dc:description/>
  <cp:lastModifiedBy>Jeklova Tereza</cp:lastModifiedBy>
  <cp:revision>2</cp:revision>
  <cp:lastPrinted>2022-05-06T02:44:00Z</cp:lastPrinted>
  <dcterms:created xsi:type="dcterms:W3CDTF">2022-06-01T02:44:00Z</dcterms:created>
  <dcterms:modified xsi:type="dcterms:W3CDTF">2022-06-01T02:44:00Z</dcterms:modified>
</cp:coreProperties>
</file>