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6D578" w14:textId="3E8D8986" w:rsidR="0087605A" w:rsidRDefault="0087605A" w:rsidP="008E53FF">
      <w:pPr>
        <w:spacing w:after="0"/>
        <w:ind w:firstLine="0"/>
        <w:jc w:val="center"/>
        <w:rPr>
          <w:shd w:val="clear" w:color="auto" w:fill="FFFFFF"/>
        </w:rPr>
      </w:pPr>
      <w:r>
        <w:rPr>
          <w:shd w:val="clear" w:color="auto" w:fill="FFFFFF"/>
        </w:rPr>
        <w:t>UNIVERZITA PALACKÉHO</w:t>
      </w:r>
    </w:p>
    <w:p w14:paraId="2BADE71E" w14:textId="7B3DD68D" w:rsidR="0087605A" w:rsidRDefault="0087605A" w:rsidP="008E53FF">
      <w:pPr>
        <w:spacing w:after="0"/>
        <w:ind w:firstLine="0"/>
        <w:jc w:val="center"/>
        <w:rPr>
          <w:shd w:val="clear" w:color="auto" w:fill="FFFFFF"/>
        </w:rPr>
      </w:pPr>
      <w:r>
        <w:rPr>
          <w:shd w:val="clear" w:color="auto" w:fill="FFFFFF"/>
        </w:rPr>
        <w:t>Pedagogická fakulta</w:t>
      </w:r>
    </w:p>
    <w:p w14:paraId="64E95D9B" w14:textId="1E990EE9" w:rsidR="00F23EEA" w:rsidRDefault="00F23EEA" w:rsidP="008E53FF">
      <w:pPr>
        <w:spacing w:after="0"/>
        <w:ind w:firstLine="0"/>
        <w:jc w:val="center"/>
        <w:rPr>
          <w:shd w:val="clear" w:color="auto" w:fill="FFFFFF"/>
        </w:rPr>
      </w:pPr>
      <w:r>
        <w:rPr>
          <w:shd w:val="clear" w:color="auto" w:fill="FFFFFF"/>
        </w:rPr>
        <w:t>Katedra anglického jazyka</w:t>
      </w:r>
    </w:p>
    <w:p w14:paraId="060E8705" w14:textId="77777777" w:rsidR="00F23EEA" w:rsidRDefault="00F23EEA" w:rsidP="008E53FF">
      <w:pPr>
        <w:ind w:firstLine="0"/>
        <w:jc w:val="center"/>
        <w:rPr>
          <w:shd w:val="clear" w:color="auto" w:fill="FFFFFF"/>
        </w:rPr>
      </w:pPr>
    </w:p>
    <w:p w14:paraId="24AF376F" w14:textId="2AC614BE" w:rsidR="00F23EEA" w:rsidRPr="007C347B" w:rsidRDefault="007C347B" w:rsidP="008E53FF">
      <w:pPr>
        <w:spacing w:after="0"/>
        <w:ind w:firstLine="0"/>
        <w:jc w:val="center"/>
        <w:rPr>
          <w:b/>
          <w:bCs/>
          <w:shd w:val="clear" w:color="auto" w:fill="FFFFFF"/>
        </w:rPr>
      </w:pPr>
      <w:r w:rsidRPr="007C347B">
        <w:rPr>
          <w:b/>
          <w:bCs/>
          <w:shd w:val="clear" w:color="auto" w:fill="FFFFFF"/>
        </w:rPr>
        <w:t>ANNA NAVRÁTILOVÁ</w:t>
      </w:r>
    </w:p>
    <w:p w14:paraId="0B46ECB2" w14:textId="70B2FA20" w:rsidR="00F23EEA" w:rsidRDefault="00F23EEA" w:rsidP="008E53FF">
      <w:pPr>
        <w:spacing w:after="0"/>
        <w:ind w:firstLine="0"/>
        <w:jc w:val="center"/>
        <w:rPr>
          <w:shd w:val="clear" w:color="auto" w:fill="FFFFFF"/>
        </w:rPr>
      </w:pPr>
      <w:r>
        <w:rPr>
          <w:shd w:val="clear" w:color="auto" w:fill="FFFFFF"/>
        </w:rPr>
        <w:t>III. ročník – prezenční studium</w:t>
      </w:r>
    </w:p>
    <w:p w14:paraId="3657085F" w14:textId="77777777" w:rsidR="00F23EEA" w:rsidRDefault="00F23EEA" w:rsidP="008E53FF">
      <w:pPr>
        <w:ind w:firstLine="0"/>
        <w:jc w:val="center"/>
        <w:rPr>
          <w:shd w:val="clear" w:color="auto" w:fill="FFFFFF"/>
        </w:rPr>
      </w:pPr>
    </w:p>
    <w:p w14:paraId="5BDFFAF6" w14:textId="77777777" w:rsidR="00F23EEA" w:rsidRDefault="00F23EEA" w:rsidP="008E53FF">
      <w:pPr>
        <w:ind w:firstLine="0"/>
        <w:jc w:val="center"/>
        <w:rPr>
          <w:shd w:val="clear" w:color="auto" w:fill="FFFFFF"/>
        </w:rPr>
      </w:pPr>
    </w:p>
    <w:p w14:paraId="50167A9B" w14:textId="1E3CCF17" w:rsidR="0087605A" w:rsidRDefault="0087605A" w:rsidP="008E53FF">
      <w:pPr>
        <w:ind w:firstLine="0"/>
        <w:jc w:val="center"/>
        <w:rPr>
          <w:shd w:val="clear" w:color="auto" w:fill="FFFFFF"/>
        </w:rPr>
      </w:pPr>
      <w:r>
        <w:rPr>
          <w:shd w:val="clear" w:color="auto" w:fill="FFFFFF"/>
        </w:rPr>
        <w:t>Obor: Anglický jazyk se zaměřením na vzdělávání</w:t>
      </w:r>
    </w:p>
    <w:p w14:paraId="19B9FAEA" w14:textId="77777777" w:rsidR="0071129F" w:rsidRDefault="0071129F" w:rsidP="008E53FF">
      <w:pPr>
        <w:ind w:firstLine="0"/>
        <w:jc w:val="center"/>
        <w:rPr>
          <w:shd w:val="clear" w:color="auto" w:fill="FFFFFF"/>
        </w:rPr>
      </w:pPr>
    </w:p>
    <w:p w14:paraId="1CFD189F" w14:textId="77777777" w:rsidR="0071129F" w:rsidRDefault="0071129F" w:rsidP="008E53FF">
      <w:pPr>
        <w:ind w:firstLine="0"/>
        <w:jc w:val="center"/>
        <w:rPr>
          <w:shd w:val="clear" w:color="auto" w:fill="FFFFFF"/>
        </w:rPr>
      </w:pPr>
    </w:p>
    <w:p w14:paraId="3EF2EE5B" w14:textId="1B881EE8" w:rsidR="00377813" w:rsidRPr="00854608" w:rsidRDefault="00377813" w:rsidP="008E53FF">
      <w:pPr>
        <w:ind w:firstLine="0"/>
        <w:jc w:val="center"/>
        <w:rPr>
          <w:b/>
          <w:bCs/>
          <w:sz w:val="32"/>
          <w:szCs w:val="32"/>
          <w:shd w:val="clear" w:color="auto" w:fill="FFFFFF"/>
        </w:rPr>
      </w:pPr>
      <w:r w:rsidRPr="00854608">
        <w:rPr>
          <w:b/>
          <w:bCs/>
          <w:sz w:val="32"/>
          <w:szCs w:val="32"/>
          <w:shd w:val="clear" w:color="auto" w:fill="FFFFFF"/>
        </w:rPr>
        <w:t xml:space="preserve">Comparison of </w:t>
      </w:r>
      <w:r w:rsidRPr="00AD4629">
        <w:rPr>
          <w:b/>
          <w:bCs/>
          <w:i/>
          <w:iCs/>
          <w:sz w:val="32"/>
          <w:szCs w:val="32"/>
          <w:shd w:val="clear" w:color="auto" w:fill="FFFFFF"/>
        </w:rPr>
        <w:t>The Lord of the Rings</w:t>
      </w:r>
      <w:r w:rsidRPr="00854608">
        <w:rPr>
          <w:b/>
          <w:bCs/>
          <w:sz w:val="32"/>
          <w:szCs w:val="32"/>
          <w:shd w:val="clear" w:color="auto" w:fill="FFFFFF"/>
        </w:rPr>
        <w:t xml:space="preserve"> Books and Film Adaptations</w:t>
      </w:r>
    </w:p>
    <w:p w14:paraId="756B5DB5" w14:textId="6C09782F" w:rsidR="00F23EEA" w:rsidRDefault="007C347B" w:rsidP="008E53FF">
      <w:pPr>
        <w:ind w:firstLine="0"/>
        <w:jc w:val="center"/>
      </w:pPr>
      <w:r>
        <w:t>Bakalářská práce</w:t>
      </w:r>
    </w:p>
    <w:p w14:paraId="447F1A52" w14:textId="77777777" w:rsidR="00F23EEA" w:rsidRDefault="00F23EEA" w:rsidP="008E53FF">
      <w:pPr>
        <w:ind w:firstLine="0"/>
      </w:pPr>
    </w:p>
    <w:p w14:paraId="48815762" w14:textId="77777777" w:rsidR="0071129F" w:rsidRDefault="0071129F" w:rsidP="008E53FF">
      <w:pPr>
        <w:ind w:firstLine="0"/>
        <w:jc w:val="center"/>
      </w:pPr>
    </w:p>
    <w:p w14:paraId="33256B46" w14:textId="2327CA1C" w:rsidR="00F23EEA" w:rsidRDefault="0071129F" w:rsidP="008E53FF">
      <w:pPr>
        <w:ind w:firstLine="0"/>
        <w:jc w:val="center"/>
      </w:pPr>
      <w:r>
        <w:t>Vedoucí práce: Mgr. Janka Kaščáková</w:t>
      </w:r>
    </w:p>
    <w:p w14:paraId="3A21A859" w14:textId="77777777" w:rsidR="00F23EEA" w:rsidRDefault="00F23EEA" w:rsidP="008E53FF">
      <w:pPr>
        <w:ind w:firstLine="0"/>
      </w:pPr>
    </w:p>
    <w:p w14:paraId="2D1A56EC" w14:textId="77777777" w:rsidR="00F23EEA" w:rsidRDefault="00F23EEA" w:rsidP="008E53FF">
      <w:pPr>
        <w:ind w:firstLine="0"/>
      </w:pPr>
    </w:p>
    <w:p w14:paraId="4084FBA7" w14:textId="77777777" w:rsidR="00EB30C7" w:rsidRDefault="00EB30C7" w:rsidP="008E53FF">
      <w:pPr>
        <w:ind w:firstLine="0"/>
      </w:pPr>
    </w:p>
    <w:p w14:paraId="2966B54A" w14:textId="77777777" w:rsidR="00F23EEA" w:rsidRDefault="00F23EEA" w:rsidP="008E53FF">
      <w:pPr>
        <w:ind w:firstLine="0"/>
      </w:pPr>
    </w:p>
    <w:p w14:paraId="0D921DA7" w14:textId="77777777" w:rsidR="00854608" w:rsidRDefault="00854608" w:rsidP="008E53FF">
      <w:pPr>
        <w:ind w:firstLine="0"/>
      </w:pPr>
    </w:p>
    <w:p w14:paraId="3CF7836E" w14:textId="77777777" w:rsidR="00854608" w:rsidRDefault="00854608" w:rsidP="008E53FF">
      <w:pPr>
        <w:ind w:firstLine="0"/>
      </w:pPr>
    </w:p>
    <w:p w14:paraId="60D3F6F9" w14:textId="05AD6357" w:rsidR="00F23EEA" w:rsidRDefault="00F23EEA" w:rsidP="008E53FF">
      <w:pPr>
        <w:ind w:firstLine="0"/>
        <w:jc w:val="center"/>
      </w:pPr>
      <w:r>
        <w:t>Olomouc 202</w:t>
      </w:r>
      <w:r w:rsidR="0071129F">
        <w:t>4</w:t>
      </w:r>
    </w:p>
    <w:p w14:paraId="6D7502DF" w14:textId="77777777" w:rsidR="00525E73" w:rsidRPr="00F23EEA" w:rsidRDefault="00525E73" w:rsidP="00F23EEA">
      <w:pPr>
        <w:jc w:val="center"/>
      </w:pPr>
    </w:p>
    <w:p w14:paraId="10B2CF23" w14:textId="36C13E71" w:rsidR="00B56675" w:rsidRDefault="00B56675" w:rsidP="00B56675"/>
    <w:p w14:paraId="26197BDC" w14:textId="3AB16B1B" w:rsidR="00306260" w:rsidRDefault="00306260" w:rsidP="00306260"/>
    <w:p w14:paraId="4366CFE3" w14:textId="5A421294" w:rsidR="00306260" w:rsidRDefault="00306260" w:rsidP="00306260"/>
    <w:p w14:paraId="33CF8CCF" w14:textId="3C59C142" w:rsidR="00306260" w:rsidRDefault="00306260" w:rsidP="00306260"/>
    <w:p w14:paraId="5A57D592" w14:textId="76A91EA6" w:rsidR="00306260" w:rsidRDefault="00306260" w:rsidP="00306260"/>
    <w:p w14:paraId="1C01E885" w14:textId="77777777" w:rsidR="00F40B97" w:rsidRDefault="00F40B97" w:rsidP="00F40B97"/>
    <w:p w14:paraId="5019AFB9" w14:textId="77777777" w:rsidR="00F40B97" w:rsidRDefault="00F40B97" w:rsidP="00F40B97"/>
    <w:p w14:paraId="6949340C" w14:textId="77777777" w:rsidR="00F40B97" w:rsidRDefault="00F40B97" w:rsidP="00F40B97"/>
    <w:p w14:paraId="21A2ED44" w14:textId="77777777" w:rsidR="00F40B97" w:rsidRDefault="00F40B97" w:rsidP="00F40B97"/>
    <w:p w14:paraId="5EFEC9EA" w14:textId="77777777" w:rsidR="00F40B97" w:rsidRDefault="00F40B97" w:rsidP="00F40B97"/>
    <w:p w14:paraId="40A83629" w14:textId="77777777" w:rsidR="00F40B97" w:rsidRDefault="00F40B97" w:rsidP="00F40B97"/>
    <w:p w14:paraId="019F5F5E" w14:textId="77777777" w:rsidR="00F40B97" w:rsidRDefault="00F40B97" w:rsidP="00F40B97"/>
    <w:p w14:paraId="472413C4" w14:textId="77777777" w:rsidR="00F40B97" w:rsidRDefault="00F40B97" w:rsidP="00D84CA3">
      <w:pPr>
        <w:ind w:firstLine="0"/>
      </w:pPr>
    </w:p>
    <w:p w14:paraId="0236AB9E" w14:textId="77777777" w:rsidR="00F22012" w:rsidRDefault="00F22012" w:rsidP="00F40B97"/>
    <w:p w14:paraId="0DBEEFCF" w14:textId="77777777" w:rsidR="00F22012" w:rsidRDefault="00F22012" w:rsidP="00F40B97"/>
    <w:p w14:paraId="0A58BA2D" w14:textId="77777777" w:rsidR="00F22012" w:rsidRDefault="00F22012" w:rsidP="00F40B97"/>
    <w:p w14:paraId="3682C0E0" w14:textId="77777777" w:rsidR="00F22012" w:rsidRDefault="00F22012" w:rsidP="00F22012">
      <w:pPr>
        <w:ind w:firstLine="0"/>
      </w:pPr>
    </w:p>
    <w:p w14:paraId="77C459C6" w14:textId="77777777" w:rsidR="00C10874" w:rsidRDefault="00C10874" w:rsidP="00F22012">
      <w:pPr>
        <w:ind w:firstLine="0"/>
      </w:pPr>
    </w:p>
    <w:p w14:paraId="343C4823" w14:textId="77777777" w:rsidR="0091322E" w:rsidRDefault="0091322E" w:rsidP="00F22012">
      <w:pPr>
        <w:ind w:firstLine="0"/>
      </w:pPr>
    </w:p>
    <w:p w14:paraId="5ADE6EFC" w14:textId="77777777" w:rsidR="0091322E" w:rsidRDefault="0091322E" w:rsidP="00F22012">
      <w:pPr>
        <w:ind w:firstLine="0"/>
      </w:pPr>
    </w:p>
    <w:p w14:paraId="21DACC50" w14:textId="77777777" w:rsidR="0091322E" w:rsidRDefault="0091322E" w:rsidP="00F22012">
      <w:pPr>
        <w:ind w:firstLine="0"/>
      </w:pPr>
    </w:p>
    <w:p w14:paraId="6EF0182E" w14:textId="77777777" w:rsidR="0091322E" w:rsidRDefault="0091322E" w:rsidP="00F22012">
      <w:pPr>
        <w:ind w:firstLine="0"/>
      </w:pPr>
    </w:p>
    <w:p w14:paraId="2D99418B" w14:textId="293377AC" w:rsidR="00F40B97" w:rsidRDefault="00F40B97" w:rsidP="00F40B97">
      <w:r>
        <w:t xml:space="preserve">Prohlašuji, že jsem závěrečnou práci vypracovala samostatně a použila jen uvedených </w:t>
      </w:r>
    </w:p>
    <w:p w14:paraId="6B742F62" w14:textId="77777777" w:rsidR="00F40B97" w:rsidRDefault="00F40B97" w:rsidP="00706EAD">
      <w:pPr>
        <w:ind w:firstLine="0"/>
      </w:pPr>
      <w:r>
        <w:t xml:space="preserve">pramenů, literatury a elektronických zdrojů. </w:t>
      </w:r>
    </w:p>
    <w:p w14:paraId="008C2B4A" w14:textId="77777777" w:rsidR="00D84CA3" w:rsidRDefault="00D84CA3" w:rsidP="00706EAD">
      <w:pPr>
        <w:ind w:firstLine="0"/>
      </w:pPr>
    </w:p>
    <w:p w14:paraId="5109B3A0" w14:textId="60794A23" w:rsidR="00306260" w:rsidRDefault="00F40B97" w:rsidP="00706EAD">
      <w:pPr>
        <w:ind w:firstLine="0"/>
      </w:pPr>
      <w:r>
        <w:t xml:space="preserve">V Olomouci dne </w:t>
      </w:r>
      <w:r w:rsidR="00E657D6">
        <w:t>17. dubna 2024</w:t>
      </w:r>
      <w:r w:rsidR="00640013">
        <w:tab/>
      </w:r>
      <w:r w:rsidR="00D84CA3">
        <w:tab/>
      </w:r>
      <w:r w:rsidR="00D84CA3">
        <w:tab/>
        <w:t>............…………………………………</w:t>
      </w:r>
    </w:p>
    <w:p w14:paraId="04121BEC" w14:textId="77777777" w:rsidR="00383BF6" w:rsidRDefault="00383BF6" w:rsidP="008F456D"/>
    <w:p w14:paraId="55B56C94" w14:textId="77777777" w:rsidR="00383BF6" w:rsidRDefault="00383BF6" w:rsidP="008F456D"/>
    <w:p w14:paraId="7AE459AA" w14:textId="77777777" w:rsidR="00383BF6" w:rsidRDefault="00383BF6" w:rsidP="008F456D"/>
    <w:p w14:paraId="2996344E" w14:textId="77777777" w:rsidR="00383BF6" w:rsidRDefault="00383BF6" w:rsidP="008F456D"/>
    <w:p w14:paraId="6A3A9AA7" w14:textId="77777777" w:rsidR="00383BF6" w:rsidRDefault="00383BF6" w:rsidP="008F456D"/>
    <w:p w14:paraId="2CEB1EF5" w14:textId="77777777" w:rsidR="00383BF6" w:rsidRDefault="00383BF6" w:rsidP="00F22012">
      <w:pPr>
        <w:ind w:firstLine="0"/>
      </w:pPr>
    </w:p>
    <w:p w14:paraId="11EA9E2E" w14:textId="77777777" w:rsidR="00383BF6" w:rsidRDefault="00383BF6" w:rsidP="008F456D"/>
    <w:p w14:paraId="056474AE" w14:textId="77777777" w:rsidR="00383BF6" w:rsidRDefault="00383BF6" w:rsidP="008F456D"/>
    <w:p w14:paraId="2B3B3294" w14:textId="77777777" w:rsidR="00383BF6" w:rsidRDefault="00383BF6" w:rsidP="008F456D"/>
    <w:p w14:paraId="184F9267" w14:textId="77777777" w:rsidR="00383BF6" w:rsidRDefault="00383BF6" w:rsidP="008F456D"/>
    <w:p w14:paraId="68A53199" w14:textId="77777777" w:rsidR="00383BF6" w:rsidRDefault="00383BF6" w:rsidP="008F456D"/>
    <w:p w14:paraId="76C5AB0A" w14:textId="77777777" w:rsidR="00383BF6" w:rsidRDefault="00383BF6" w:rsidP="008F456D"/>
    <w:p w14:paraId="58E32A56" w14:textId="77777777" w:rsidR="00383BF6" w:rsidRDefault="00383BF6" w:rsidP="008F456D"/>
    <w:p w14:paraId="1E735C2C" w14:textId="77777777" w:rsidR="00383BF6" w:rsidRDefault="00383BF6" w:rsidP="008F456D"/>
    <w:p w14:paraId="05859E42" w14:textId="77777777" w:rsidR="00383BF6" w:rsidRDefault="00383BF6" w:rsidP="008F456D"/>
    <w:p w14:paraId="2BB36CA6" w14:textId="77777777" w:rsidR="00383BF6" w:rsidRDefault="00383BF6" w:rsidP="008F456D"/>
    <w:p w14:paraId="697AD814" w14:textId="77777777" w:rsidR="00383BF6" w:rsidRDefault="00383BF6" w:rsidP="008F456D"/>
    <w:p w14:paraId="7AFEC4E6" w14:textId="77777777" w:rsidR="00383BF6" w:rsidRDefault="00383BF6" w:rsidP="008F456D"/>
    <w:p w14:paraId="6CED764A" w14:textId="77777777" w:rsidR="00383BF6" w:rsidRDefault="00383BF6" w:rsidP="008F456D"/>
    <w:p w14:paraId="637FE4B4" w14:textId="77777777" w:rsidR="00383BF6" w:rsidRDefault="00383BF6" w:rsidP="008F456D"/>
    <w:p w14:paraId="0D601D46" w14:textId="77777777" w:rsidR="00383BF6" w:rsidRDefault="00383BF6" w:rsidP="008F456D"/>
    <w:p w14:paraId="7F256DB9" w14:textId="77777777" w:rsidR="00383BF6" w:rsidRDefault="00383BF6" w:rsidP="008F456D"/>
    <w:p w14:paraId="77FF257E" w14:textId="77777777" w:rsidR="00525E73" w:rsidRDefault="00525E73" w:rsidP="0091322E">
      <w:pPr>
        <w:ind w:firstLine="0"/>
        <w:rPr>
          <w:lang w:val="en-GB"/>
        </w:rPr>
      </w:pPr>
    </w:p>
    <w:p w14:paraId="2F66CAA1" w14:textId="539B895B" w:rsidR="00A70DB1" w:rsidRDefault="008F456D" w:rsidP="00854608">
      <w:pPr>
        <w:rPr>
          <w:lang w:val="en-GB"/>
        </w:rPr>
      </w:pPr>
      <w:r w:rsidRPr="00A06E21">
        <w:rPr>
          <w:lang w:val="en-GB"/>
        </w:rPr>
        <w:t xml:space="preserve">I would like to thank </w:t>
      </w:r>
      <w:r w:rsidR="00A97D67">
        <w:rPr>
          <w:lang w:val="en-GB"/>
        </w:rPr>
        <w:t xml:space="preserve">doc. </w:t>
      </w:r>
      <w:r w:rsidRPr="00A06E21">
        <w:rPr>
          <w:lang w:val="en-GB"/>
        </w:rPr>
        <w:t xml:space="preserve">Mgr. </w:t>
      </w:r>
      <w:r w:rsidR="00383BF6" w:rsidRPr="00A06E21">
        <w:rPr>
          <w:lang w:val="en-GB"/>
        </w:rPr>
        <w:t>Janka Kaščáková</w:t>
      </w:r>
      <w:r w:rsidRPr="00A06E21">
        <w:rPr>
          <w:lang w:val="en-GB"/>
        </w:rPr>
        <w:t>, Ph.D. for her support and valuable comments</w:t>
      </w:r>
      <w:r w:rsidR="00A06E21" w:rsidRPr="00A06E21">
        <w:rPr>
          <w:lang w:val="en-GB"/>
        </w:rPr>
        <w:t xml:space="preserve"> </w:t>
      </w:r>
      <w:r w:rsidRPr="00A06E21">
        <w:rPr>
          <w:lang w:val="en-GB"/>
        </w:rPr>
        <w:t>on the content and style of my bachelor thesis.</w:t>
      </w:r>
    </w:p>
    <w:p w14:paraId="21C2A438" w14:textId="77777777" w:rsidR="00906CFC" w:rsidRDefault="00906CFC" w:rsidP="00906CFC">
      <w:pPr>
        <w:pStyle w:val="Nadpis1"/>
        <w:numPr>
          <w:ilvl w:val="0"/>
          <w:numId w:val="0"/>
        </w:numPr>
        <w:rPr>
          <w:lang w:val="en-GB" w:eastAsia="cs-CZ"/>
        </w:rPr>
      </w:pPr>
      <w:bookmarkStart w:id="0" w:name="_Toc164264147"/>
      <w:r>
        <w:rPr>
          <w:lang w:val="en-GB" w:eastAsia="cs-CZ"/>
        </w:rPr>
        <w:lastRenderedPageBreak/>
        <w:t>Annotation</w:t>
      </w:r>
      <w:bookmarkEnd w:id="0"/>
    </w:p>
    <w:tbl>
      <w:tblPr>
        <w:tblStyle w:val="Mkatabulky"/>
        <w:tblW w:w="0" w:type="auto"/>
        <w:tblLook w:val="04A0" w:firstRow="1" w:lastRow="0" w:firstColumn="1" w:lastColumn="0" w:noHBand="0" w:noVBand="1"/>
      </w:tblPr>
      <w:tblGrid>
        <w:gridCol w:w="4530"/>
        <w:gridCol w:w="4531"/>
      </w:tblGrid>
      <w:tr w:rsidR="00906CFC" w:rsidRPr="00A219BF" w14:paraId="3B68BC6E" w14:textId="77777777" w:rsidTr="00C5094C">
        <w:tc>
          <w:tcPr>
            <w:tcW w:w="4530" w:type="dxa"/>
          </w:tcPr>
          <w:p w14:paraId="4322AC0B" w14:textId="77777777" w:rsidR="00906CFC" w:rsidRPr="00A219BF" w:rsidRDefault="00906CFC" w:rsidP="00C5094C">
            <w:pPr>
              <w:ind w:firstLine="0"/>
              <w:rPr>
                <w:b/>
                <w:bCs/>
                <w:lang w:eastAsia="cs-CZ"/>
              </w:rPr>
            </w:pPr>
            <w:r w:rsidRPr="00A219BF">
              <w:rPr>
                <w:b/>
                <w:bCs/>
                <w:lang w:eastAsia="cs-CZ"/>
              </w:rPr>
              <w:t>Jméno a příjmení:</w:t>
            </w:r>
          </w:p>
        </w:tc>
        <w:tc>
          <w:tcPr>
            <w:tcW w:w="4531" w:type="dxa"/>
          </w:tcPr>
          <w:p w14:paraId="242F0893" w14:textId="77777777" w:rsidR="00906CFC" w:rsidRPr="00A219BF" w:rsidRDefault="00906CFC" w:rsidP="00C5094C">
            <w:pPr>
              <w:ind w:firstLine="0"/>
              <w:rPr>
                <w:lang w:eastAsia="cs-CZ"/>
              </w:rPr>
            </w:pPr>
            <w:r>
              <w:rPr>
                <w:lang w:eastAsia="cs-CZ"/>
              </w:rPr>
              <w:t>Anna Navrátilová</w:t>
            </w:r>
          </w:p>
        </w:tc>
      </w:tr>
      <w:tr w:rsidR="00906CFC" w:rsidRPr="00A219BF" w14:paraId="6E920723" w14:textId="77777777" w:rsidTr="00C5094C">
        <w:tc>
          <w:tcPr>
            <w:tcW w:w="4530" w:type="dxa"/>
          </w:tcPr>
          <w:p w14:paraId="3C119750" w14:textId="77777777" w:rsidR="00906CFC" w:rsidRPr="00A219BF" w:rsidRDefault="00906CFC" w:rsidP="00C5094C">
            <w:pPr>
              <w:ind w:firstLine="0"/>
              <w:rPr>
                <w:b/>
                <w:bCs/>
                <w:lang w:eastAsia="cs-CZ"/>
              </w:rPr>
            </w:pPr>
            <w:r w:rsidRPr="00A219BF">
              <w:rPr>
                <w:b/>
                <w:bCs/>
                <w:lang w:eastAsia="cs-CZ"/>
              </w:rPr>
              <w:t>Katedra:</w:t>
            </w:r>
          </w:p>
        </w:tc>
        <w:tc>
          <w:tcPr>
            <w:tcW w:w="4531" w:type="dxa"/>
          </w:tcPr>
          <w:p w14:paraId="09E69941" w14:textId="450B5E74" w:rsidR="00906CFC" w:rsidRPr="00A219BF" w:rsidRDefault="001227C5" w:rsidP="00C5094C">
            <w:pPr>
              <w:ind w:firstLine="0"/>
              <w:rPr>
                <w:lang w:eastAsia="cs-CZ"/>
              </w:rPr>
            </w:pPr>
            <w:r>
              <w:rPr>
                <w:lang w:eastAsia="cs-CZ"/>
              </w:rPr>
              <w:t>Ústav cizích jazyků</w:t>
            </w:r>
          </w:p>
        </w:tc>
      </w:tr>
      <w:tr w:rsidR="00906CFC" w:rsidRPr="00A219BF" w14:paraId="5AEAB4F6" w14:textId="77777777" w:rsidTr="00C5094C">
        <w:tc>
          <w:tcPr>
            <w:tcW w:w="4530" w:type="dxa"/>
          </w:tcPr>
          <w:p w14:paraId="7328B037" w14:textId="77777777" w:rsidR="00906CFC" w:rsidRPr="00A219BF" w:rsidRDefault="00906CFC" w:rsidP="00C5094C">
            <w:pPr>
              <w:ind w:firstLine="0"/>
              <w:rPr>
                <w:b/>
                <w:bCs/>
                <w:lang w:eastAsia="cs-CZ"/>
              </w:rPr>
            </w:pPr>
            <w:r w:rsidRPr="00A219BF">
              <w:rPr>
                <w:b/>
                <w:bCs/>
                <w:lang w:eastAsia="cs-CZ"/>
              </w:rPr>
              <w:t>Vedoucí práce:</w:t>
            </w:r>
          </w:p>
        </w:tc>
        <w:tc>
          <w:tcPr>
            <w:tcW w:w="4531" w:type="dxa"/>
          </w:tcPr>
          <w:p w14:paraId="7AFD1A66" w14:textId="77777777" w:rsidR="00906CFC" w:rsidRPr="00A219BF" w:rsidRDefault="00906CFC" w:rsidP="00C5094C">
            <w:pPr>
              <w:ind w:firstLine="0"/>
              <w:rPr>
                <w:lang w:eastAsia="cs-CZ"/>
              </w:rPr>
            </w:pPr>
            <w:r>
              <w:rPr>
                <w:lang w:eastAsia="cs-CZ"/>
              </w:rPr>
              <w:t>doc. Mgr. Janka Kaščáková, PhD.</w:t>
            </w:r>
          </w:p>
        </w:tc>
      </w:tr>
      <w:tr w:rsidR="00906CFC" w:rsidRPr="00A219BF" w14:paraId="47B08CE6" w14:textId="77777777" w:rsidTr="00C5094C">
        <w:tc>
          <w:tcPr>
            <w:tcW w:w="4530" w:type="dxa"/>
          </w:tcPr>
          <w:p w14:paraId="792D2F95" w14:textId="77777777" w:rsidR="00906CFC" w:rsidRPr="00A219BF" w:rsidRDefault="00906CFC" w:rsidP="00C5094C">
            <w:pPr>
              <w:ind w:firstLine="0"/>
              <w:rPr>
                <w:b/>
                <w:bCs/>
                <w:lang w:eastAsia="cs-CZ"/>
              </w:rPr>
            </w:pPr>
            <w:r w:rsidRPr="00A219BF">
              <w:rPr>
                <w:b/>
                <w:bCs/>
                <w:lang w:eastAsia="cs-CZ"/>
              </w:rPr>
              <w:t>Rok obhajoby:</w:t>
            </w:r>
          </w:p>
        </w:tc>
        <w:tc>
          <w:tcPr>
            <w:tcW w:w="4531" w:type="dxa"/>
          </w:tcPr>
          <w:p w14:paraId="55876EC0" w14:textId="77777777" w:rsidR="00906CFC" w:rsidRPr="00A219BF" w:rsidRDefault="00906CFC" w:rsidP="00C5094C">
            <w:pPr>
              <w:ind w:firstLine="0"/>
              <w:rPr>
                <w:lang w:eastAsia="cs-CZ"/>
              </w:rPr>
            </w:pPr>
            <w:r>
              <w:rPr>
                <w:lang w:eastAsia="cs-CZ"/>
              </w:rPr>
              <w:t>2024</w:t>
            </w:r>
          </w:p>
        </w:tc>
      </w:tr>
    </w:tbl>
    <w:p w14:paraId="5B1A2287" w14:textId="77777777" w:rsidR="00906CFC" w:rsidRPr="00A219BF" w:rsidRDefault="00906CFC" w:rsidP="00906CFC">
      <w:pPr>
        <w:spacing w:after="0"/>
        <w:ind w:firstLine="0"/>
        <w:rPr>
          <w:lang w:eastAsia="cs-CZ"/>
        </w:rPr>
      </w:pPr>
    </w:p>
    <w:tbl>
      <w:tblPr>
        <w:tblStyle w:val="Mkatabulky"/>
        <w:tblW w:w="0" w:type="auto"/>
        <w:tblLook w:val="04A0" w:firstRow="1" w:lastRow="0" w:firstColumn="1" w:lastColumn="0" w:noHBand="0" w:noVBand="1"/>
      </w:tblPr>
      <w:tblGrid>
        <w:gridCol w:w="4530"/>
        <w:gridCol w:w="4531"/>
      </w:tblGrid>
      <w:tr w:rsidR="00906CFC" w:rsidRPr="00A219BF" w14:paraId="592C992C" w14:textId="77777777" w:rsidTr="00C5094C">
        <w:tc>
          <w:tcPr>
            <w:tcW w:w="4530" w:type="dxa"/>
          </w:tcPr>
          <w:p w14:paraId="14AB801E" w14:textId="77777777" w:rsidR="00906CFC" w:rsidRPr="00A219BF" w:rsidRDefault="00906CFC" w:rsidP="00C5094C">
            <w:pPr>
              <w:ind w:firstLine="0"/>
              <w:rPr>
                <w:b/>
                <w:bCs/>
                <w:lang w:eastAsia="cs-CZ"/>
              </w:rPr>
            </w:pPr>
            <w:r w:rsidRPr="00A219BF">
              <w:rPr>
                <w:b/>
                <w:bCs/>
                <w:lang w:eastAsia="cs-CZ"/>
              </w:rPr>
              <w:t>Název práce:</w:t>
            </w:r>
          </w:p>
        </w:tc>
        <w:tc>
          <w:tcPr>
            <w:tcW w:w="4531" w:type="dxa"/>
          </w:tcPr>
          <w:p w14:paraId="125EC808" w14:textId="77777777" w:rsidR="00906CFC" w:rsidRPr="00A219BF" w:rsidRDefault="00906CFC" w:rsidP="00C5094C">
            <w:pPr>
              <w:ind w:firstLine="0"/>
              <w:rPr>
                <w:lang w:eastAsia="cs-CZ"/>
              </w:rPr>
            </w:pPr>
            <w:r w:rsidRPr="00B100FD">
              <w:rPr>
                <w:lang w:eastAsia="cs-CZ"/>
              </w:rPr>
              <w:t>Porovnání knih Pána prstenů s filmovými adaptacemi</w:t>
            </w:r>
          </w:p>
        </w:tc>
      </w:tr>
      <w:tr w:rsidR="00906CFC" w:rsidRPr="00A219BF" w14:paraId="30FBB0B7" w14:textId="77777777" w:rsidTr="00C5094C">
        <w:tc>
          <w:tcPr>
            <w:tcW w:w="4530" w:type="dxa"/>
          </w:tcPr>
          <w:p w14:paraId="1EFD04A7" w14:textId="77777777" w:rsidR="00906CFC" w:rsidRPr="00A219BF" w:rsidRDefault="00906CFC" w:rsidP="00C5094C">
            <w:pPr>
              <w:ind w:firstLine="0"/>
              <w:rPr>
                <w:b/>
                <w:bCs/>
                <w:lang w:eastAsia="cs-CZ"/>
              </w:rPr>
            </w:pPr>
            <w:r w:rsidRPr="00A219BF">
              <w:rPr>
                <w:b/>
                <w:bCs/>
                <w:lang w:eastAsia="cs-CZ"/>
              </w:rPr>
              <w:t>Název v angličtině:</w:t>
            </w:r>
          </w:p>
        </w:tc>
        <w:tc>
          <w:tcPr>
            <w:tcW w:w="4531" w:type="dxa"/>
          </w:tcPr>
          <w:p w14:paraId="6BA84213" w14:textId="77777777" w:rsidR="00906CFC" w:rsidRPr="00A219BF" w:rsidRDefault="00906CFC" w:rsidP="00C5094C">
            <w:pPr>
              <w:ind w:firstLine="0"/>
              <w:rPr>
                <w:lang w:eastAsia="cs-CZ"/>
              </w:rPr>
            </w:pPr>
            <w:r w:rsidRPr="000B0984">
              <w:rPr>
                <w:lang w:eastAsia="cs-CZ"/>
              </w:rPr>
              <w:t>Comparison of The Lord of the Rings Books and Film Adaptations</w:t>
            </w:r>
          </w:p>
        </w:tc>
      </w:tr>
      <w:tr w:rsidR="00906CFC" w:rsidRPr="00A219BF" w14:paraId="6172A60E" w14:textId="77777777" w:rsidTr="00C5094C">
        <w:tc>
          <w:tcPr>
            <w:tcW w:w="4530" w:type="dxa"/>
          </w:tcPr>
          <w:p w14:paraId="42B71FD7" w14:textId="77777777" w:rsidR="00906CFC" w:rsidRPr="00A219BF" w:rsidRDefault="00906CFC" w:rsidP="00C5094C">
            <w:pPr>
              <w:ind w:firstLine="0"/>
              <w:rPr>
                <w:b/>
                <w:bCs/>
                <w:lang w:eastAsia="cs-CZ"/>
              </w:rPr>
            </w:pPr>
            <w:r w:rsidRPr="00A219BF">
              <w:rPr>
                <w:b/>
                <w:bCs/>
                <w:lang w:eastAsia="cs-CZ"/>
              </w:rPr>
              <w:t>Zvolený typ práce:</w:t>
            </w:r>
          </w:p>
        </w:tc>
        <w:tc>
          <w:tcPr>
            <w:tcW w:w="4531" w:type="dxa"/>
          </w:tcPr>
          <w:p w14:paraId="064D6043" w14:textId="77777777" w:rsidR="00906CFC" w:rsidRPr="00A219BF" w:rsidRDefault="00906CFC" w:rsidP="00C5094C">
            <w:pPr>
              <w:ind w:firstLine="0"/>
              <w:rPr>
                <w:lang w:eastAsia="cs-CZ"/>
              </w:rPr>
            </w:pPr>
            <w:r>
              <w:rPr>
                <w:lang w:eastAsia="cs-CZ"/>
              </w:rPr>
              <w:t>Bakalářská práce</w:t>
            </w:r>
          </w:p>
        </w:tc>
      </w:tr>
      <w:tr w:rsidR="00906CFC" w:rsidRPr="00A219BF" w14:paraId="12C30EFD" w14:textId="77777777" w:rsidTr="00C5094C">
        <w:tc>
          <w:tcPr>
            <w:tcW w:w="4530" w:type="dxa"/>
          </w:tcPr>
          <w:p w14:paraId="06595E60" w14:textId="77777777" w:rsidR="00906CFC" w:rsidRPr="00A219BF" w:rsidRDefault="00906CFC" w:rsidP="00C5094C">
            <w:pPr>
              <w:ind w:firstLine="0"/>
              <w:rPr>
                <w:b/>
                <w:bCs/>
                <w:lang w:eastAsia="cs-CZ"/>
              </w:rPr>
            </w:pPr>
            <w:r w:rsidRPr="00A219BF">
              <w:rPr>
                <w:b/>
                <w:bCs/>
                <w:lang w:eastAsia="cs-CZ"/>
              </w:rPr>
              <w:t>Anotace práce:</w:t>
            </w:r>
          </w:p>
        </w:tc>
        <w:tc>
          <w:tcPr>
            <w:tcW w:w="4531" w:type="dxa"/>
          </w:tcPr>
          <w:p w14:paraId="2D8642F2" w14:textId="77777777" w:rsidR="00906CFC" w:rsidRPr="00A219BF" w:rsidRDefault="00906CFC" w:rsidP="00C5094C">
            <w:pPr>
              <w:ind w:firstLine="0"/>
              <w:rPr>
                <w:lang w:eastAsia="cs-CZ"/>
              </w:rPr>
            </w:pPr>
            <w:r>
              <w:rPr>
                <w:lang w:eastAsia="cs-CZ"/>
              </w:rPr>
              <w:t>Bakalářská práce se zabývá porovnáním knih a filmových adaptací Pána Prstenů. Zkoumá tedy rozdíly v ději a postavách a také ohlas publika.</w:t>
            </w:r>
          </w:p>
        </w:tc>
      </w:tr>
      <w:tr w:rsidR="00906CFC" w:rsidRPr="00A219BF" w14:paraId="3CBDD2A6" w14:textId="77777777" w:rsidTr="00C5094C">
        <w:tc>
          <w:tcPr>
            <w:tcW w:w="4530" w:type="dxa"/>
          </w:tcPr>
          <w:p w14:paraId="6022C7EA" w14:textId="77777777" w:rsidR="00906CFC" w:rsidRPr="00A219BF" w:rsidRDefault="00906CFC" w:rsidP="00C5094C">
            <w:pPr>
              <w:ind w:firstLine="0"/>
              <w:rPr>
                <w:b/>
                <w:bCs/>
                <w:lang w:eastAsia="cs-CZ"/>
              </w:rPr>
            </w:pPr>
            <w:r w:rsidRPr="00A219BF">
              <w:rPr>
                <w:b/>
                <w:bCs/>
                <w:lang w:eastAsia="cs-CZ"/>
              </w:rPr>
              <w:t>Klíčová slova:</w:t>
            </w:r>
          </w:p>
        </w:tc>
        <w:tc>
          <w:tcPr>
            <w:tcW w:w="4531" w:type="dxa"/>
          </w:tcPr>
          <w:p w14:paraId="315C4B34" w14:textId="77777777" w:rsidR="00906CFC" w:rsidRPr="00A219BF" w:rsidRDefault="00906CFC" w:rsidP="00C5094C">
            <w:pPr>
              <w:ind w:firstLine="0"/>
              <w:rPr>
                <w:lang w:eastAsia="cs-CZ"/>
              </w:rPr>
            </w:pPr>
            <w:r>
              <w:rPr>
                <w:lang w:eastAsia="cs-CZ"/>
              </w:rPr>
              <w:t>Pán Prstenů, J. R. R. Tolkien, Peter Jackson, porovnání, knihy, filmy</w:t>
            </w:r>
          </w:p>
        </w:tc>
      </w:tr>
      <w:tr w:rsidR="00906CFC" w:rsidRPr="00A219BF" w14:paraId="66F65805" w14:textId="77777777" w:rsidTr="00C5094C">
        <w:tc>
          <w:tcPr>
            <w:tcW w:w="4530" w:type="dxa"/>
          </w:tcPr>
          <w:p w14:paraId="5946EC17" w14:textId="77777777" w:rsidR="00906CFC" w:rsidRPr="00A219BF" w:rsidRDefault="00906CFC" w:rsidP="00C5094C">
            <w:pPr>
              <w:ind w:firstLine="0"/>
              <w:rPr>
                <w:b/>
                <w:bCs/>
                <w:lang w:eastAsia="cs-CZ"/>
              </w:rPr>
            </w:pPr>
            <w:r w:rsidRPr="00A219BF">
              <w:rPr>
                <w:b/>
                <w:bCs/>
                <w:lang w:eastAsia="cs-CZ"/>
              </w:rPr>
              <w:t>Anotace v angličtině:</w:t>
            </w:r>
          </w:p>
        </w:tc>
        <w:tc>
          <w:tcPr>
            <w:tcW w:w="4531" w:type="dxa"/>
          </w:tcPr>
          <w:p w14:paraId="10DC1AA1" w14:textId="77777777" w:rsidR="00906CFC" w:rsidRPr="00A219BF" w:rsidRDefault="00906CFC" w:rsidP="00C5094C">
            <w:pPr>
              <w:ind w:firstLine="0"/>
              <w:rPr>
                <w:lang w:eastAsia="cs-CZ"/>
              </w:rPr>
            </w:pPr>
            <w:r>
              <w:rPr>
                <w:lang w:eastAsia="cs-CZ"/>
              </w:rPr>
              <w:t xml:space="preserve">The Bachelor’s thesis concerns itself with the comparison of the Lord of the Rings books and film adaptations. Specifically, it </w:t>
            </w:r>
            <w:r w:rsidRPr="005C21C5">
              <w:rPr>
                <w:lang w:eastAsia="cs-CZ"/>
              </w:rPr>
              <w:t xml:space="preserve">explores the differences in plot and characters as well as the response of </w:t>
            </w:r>
            <w:r>
              <w:rPr>
                <w:lang w:eastAsia="cs-CZ"/>
              </w:rPr>
              <w:t>the audience</w:t>
            </w:r>
            <w:r w:rsidRPr="005C21C5">
              <w:rPr>
                <w:lang w:eastAsia="cs-CZ"/>
              </w:rPr>
              <w:t>.</w:t>
            </w:r>
          </w:p>
        </w:tc>
      </w:tr>
      <w:tr w:rsidR="00906CFC" w:rsidRPr="00A219BF" w14:paraId="1912124B" w14:textId="77777777" w:rsidTr="00C5094C">
        <w:tc>
          <w:tcPr>
            <w:tcW w:w="4530" w:type="dxa"/>
          </w:tcPr>
          <w:p w14:paraId="139BA73D" w14:textId="77777777" w:rsidR="00906CFC" w:rsidRPr="00A219BF" w:rsidRDefault="00906CFC" w:rsidP="00C5094C">
            <w:pPr>
              <w:ind w:firstLine="0"/>
              <w:rPr>
                <w:b/>
                <w:bCs/>
                <w:lang w:eastAsia="cs-CZ"/>
              </w:rPr>
            </w:pPr>
            <w:r w:rsidRPr="00A219BF">
              <w:rPr>
                <w:b/>
                <w:bCs/>
                <w:lang w:eastAsia="cs-CZ"/>
              </w:rPr>
              <w:t>Klíčová slova v angličtině:</w:t>
            </w:r>
          </w:p>
        </w:tc>
        <w:tc>
          <w:tcPr>
            <w:tcW w:w="4531" w:type="dxa"/>
          </w:tcPr>
          <w:p w14:paraId="556B8675" w14:textId="77777777" w:rsidR="00906CFC" w:rsidRPr="00A219BF" w:rsidRDefault="00906CFC" w:rsidP="00C5094C">
            <w:pPr>
              <w:ind w:firstLine="0"/>
              <w:rPr>
                <w:lang w:eastAsia="cs-CZ"/>
              </w:rPr>
            </w:pPr>
            <w:r>
              <w:rPr>
                <w:lang w:eastAsia="cs-CZ"/>
              </w:rPr>
              <w:t>Lord of the Rings, J. R. R. Tolkien, Peter Jackson, comparison, books, films</w:t>
            </w:r>
          </w:p>
        </w:tc>
      </w:tr>
      <w:tr w:rsidR="00906CFC" w:rsidRPr="00A219BF" w14:paraId="5E947297" w14:textId="77777777" w:rsidTr="00C5094C">
        <w:tc>
          <w:tcPr>
            <w:tcW w:w="4530" w:type="dxa"/>
          </w:tcPr>
          <w:p w14:paraId="65548E47" w14:textId="77777777" w:rsidR="00906CFC" w:rsidRPr="00A219BF" w:rsidRDefault="00906CFC" w:rsidP="00C5094C">
            <w:pPr>
              <w:ind w:firstLine="0"/>
              <w:rPr>
                <w:b/>
                <w:bCs/>
                <w:lang w:eastAsia="cs-CZ"/>
              </w:rPr>
            </w:pPr>
            <w:r w:rsidRPr="00A219BF">
              <w:rPr>
                <w:b/>
                <w:bCs/>
                <w:lang w:eastAsia="cs-CZ"/>
              </w:rPr>
              <w:t>Přílohy vázané v práci:</w:t>
            </w:r>
          </w:p>
        </w:tc>
        <w:tc>
          <w:tcPr>
            <w:tcW w:w="4531" w:type="dxa"/>
          </w:tcPr>
          <w:p w14:paraId="77E31B1F" w14:textId="77777777" w:rsidR="00906CFC" w:rsidRPr="00A219BF" w:rsidRDefault="00906CFC" w:rsidP="00C5094C">
            <w:pPr>
              <w:ind w:firstLine="0"/>
              <w:rPr>
                <w:lang w:eastAsia="cs-CZ"/>
              </w:rPr>
            </w:pPr>
            <w:r>
              <w:rPr>
                <w:lang w:eastAsia="cs-CZ"/>
              </w:rPr>
              <w:t>0 příloh</w:t>
            </w:r>
          </w:p>
        </w:tc>
      </w:tr>
      <w:tr w:rsidR="00906CFC" w:rsidRPr="00A219BF" w14:paraId="463E78C9" w14:textId="77777777" w:rsidTr="00C5094C">
        <w:tc>
          <w:tcPr>
            <w:tcW w:w="4530" w:type="dxa"/>
          </w:tcPr>
          <w:p w14:paraId="7FFCEE48" w14:textId="77777777" w:rsidR="00906CFC" w:rsidRPr="00A219BF" w:rsidRDefault="00906CFC" w:rsidP="00C5094C">
            <w:pPr>
              <w:ind w:firstLine="0"/>
              <w:rPr>
                <w:b/>
                <w:bCs/>
                <w:lang w:eastAsia="cs-CZ"/>
              </w:rPr>
            </w:pPr>
            <w:r w:rsidRPr="00A219BF">
              <w:rPr>
                <w:b/>
                <w:bCs/>
                <w:lang w:eastAsia="cs-CZ"/>
              </w:rPr>
              <w:t>Rozsah práce:</w:t>
            </w:r>
          </w:p>
        </w:tc>
        <w:tc>
          <w:tcPr>
            <w:tcW w:w="4531" w:type="dxa"/>
          </w:tcPr>
          <w:p w14:paraId="254E41C9" w14:textId="01011497" w:rsidR="00906CFC" w:rsidRPr="00A219BF" w:rsidRDefault="003122EB" w:rsidP="00C5094C">
            <w:pPr>
              <w:ind w:firstLine="0"/>
              <w:rPr>
                <w:lang w:eastAsia="cs-CZ"/>
              </w:rPr>
            </w:pPr>
            <w:r>
              <w:rPr>
                <w:lang w:eastAsia="cs-CZ"/>
              </w:rPr>
              <w:t>37</w:t>
            </w:r>
            <w:r w:rsidR="00906CFC">
              <w:rPr>
                <w:lang w:eastAsia="cs-CZ"/>
              </w:rPr>
              <w:t xml:space="preserve"> stran</w:t>
            </w:r>
          </w:p>
        </w:tc>
      </w:tr>
      <w:tr w:rsidR="00906CFC" w:rsidRPr="00A219BF" w14:paraId="6F247A39" w14:textId="77777777" w:rsidTr="00C5094C">
        <w:tc>
          <w:tcPr>
            <w:tcW w:w="4530" w:type="dxa"/>
          </w:tcPr>
          <w:p w14:paraId="65AC9CC5" w14:textId="77777777" w:rsidR="00906CFC" w:rsidRPr="00A219BF" w:rsidRDefault="00906CFC" w:rsidP="00C5094C">
            <w:pPr>
              <w:ind w:firstLine="0"/>
              <w:rPr>
                <w:b/>
                <w:bCs/>
                <w:lang w:eastAsia="cs-CZ"/>
              </w:rPr>
            </w:pPr>
            <w:r w:rsidRPr="00A219BF">
              <w:rPr>
                <w:b/>
                <w:bCs/>
                <w:lang w:eastAsia="cs-CZ"/>
              </w:rPr>
              <w:t>Jazyk práce:</w:t>
            </w:r>
          </w:p>
        </w:tc>
        <w:tc>
          <w:tcPr>
            <w:tcW w:w="4531" w:type="dxa"/>
          </w:tcPr>
          <w:p w14:paraId="2A072508" w14:textId="77777777" w:rsidR="00906CFC" w:rsidRPr="00A219BF" w:rsidRDefault="00906CFC" w:rsidP="00C5094C">
            <w:pPr>
              <w:ind w:firstLine="0"/>
              <w:rPr>
                <w:lang w:eastAsia="cs-CZ"/>
              </w:rPr>
            </w:pPr>
            <w:r>
              <w:rPr>
                <w:lang w:eastAsia="cs-CZ"/>
              </w:rPr>
              <w:t>Anglický</w:t>
            </w:r>
          </w:p>
        </w:tc>
      </w:tr>
    </w:tbl>
    <w:p w14:paraId="6571C023" w14:textId="41D5B02E" w:rsidR="00906CFC" w:rsidRDefault="00906CFC" w:rsidP="00906CFC">
      <w:pPr>
        <w:rPr>
          <w:lang w:val="en-GB" w:eastAsia="cs-CZ"/>
        </w:rPr>
      </w:pPr>
    </w:p>
    <w:p w14:paraId="3DD4AA6E" w14:textId="77777777" w:rsidR="00906CFC" w:rsidRDefault="00906CFC">
      <w:pPr>
        <w:spacing w:line="259" w:lineRule="auto"/>
        <w:ind w:firstLine="0"/>
        <w:jc w:val="left"/>
        <w:rPr>
          <w:lang w:val="en-GB" w:eastAsia="cs-CZ"/>
        </w:rPr>
      </w:pPr>
      <w:r>
        <w:rPr>
          <w:lang w:val="en-GB" w:eastAsia="cs-CZ"/>
        </w:rPr>
        <w:br w:type="page"/>
      </w:r>
    </w:p>
    <w:p w14:paraId="3624C9E5" w14:textId="34D01FF5" w:rsidR="00A30DF6" w:rsidRPr="00A70DB1" w:rsidRDefault="007B6A12" w:rsidP="00A70DB1">
      <w:pPr>
        <w:jc w:val="center"/>
        <w:rPr>
          <w:b/>
          <w:bCs/>
          <w:sz w:val="32"/>
          <w:szCs w:val="32"/>
          <w:lang w:val="en-GB"/>
        </w:rPr>
      </w:pPr>
      <w:r w:rsidRPr="00A70DB1">
        <w:rPr>
          <w:b/>
          <w:bCs/>
          <w:sz w:val="32"/>
          <w:szCs w:val="32"/>
          <w:lang w:val="en-GB"/>
        </w:rPr>
        <w:lastRenderedPageBreak/>
        <w:t>Table of content</w:t>
      </w:r>
    </w:p>
    <w:sdt>
      <w:sdtPr>
        <w:rPr>
          <w:rFonts w:ascii="Times New Roman" w:eastAsiaTheme="minorHAnsi" w:hAnsi="Times New Roman" w:cstheme="minorBidi"/>
          <w:color w:val="auto"/>
          <w:kern w:val="2"/>
          <w:sz w:val="24"/>
          <w:szCs w:val="22"/>
          <w:lang w:eastAsia="en-US"/>
          <w14:ligatures w14:val="standardContextual"/>
        </w:rPr>
        <w:id w:val="1394772208"/>
        <w:docPartObj>
          <w:docPartGallery w:val="Table of Contents"/>
          <w:docPartUnique/>
        </w:docPartObj>
      </w:sdtPr>
      <w:sdtEndPr>
        <w:rPr>
          <w:b/>
          <w:bCs/>
        </w:rPr>
      </w:sdtEndPr>
      <w:sdtContent>
        <w:p w14:paraId="439B5D10" w14:textId="77DE6338" w:rsidR="006E4F3B" w:rsidRDefault="006E4F3B" w:rsidP="00B02A9B">
          <w:pPr>
            <w:pStyle w:val="Nadpisobsahu"/>
            <w:numPr>
              <w:ilvl w:val="0"/>
              <w:numId w:val="0"/>
            </w:numPr>
          </w:pPr>
          <w:r>
            <w:t>Obsah</w:t>
          </w:r>
        </w:p>
        <w:p w14:paraId="5C1A7952" w14:textId="706D8741" w:rsidR="00A27D79" w:rsidRDefault="006E4F3B">
          <w:pPr>
            <w:pStyle w:val="Obsah1"/>
            <w:tabs>
              <w:tab w:val="right" w:leader="dot" w:pos="9061"/>
            </w:tabs>
            <w:rPr>
              <w:rFonts w:asciiTheme="minorHAnsi" w:eastAsiaTheme="minorEastAsia" w:hAnsiTheme="minorHAnsi"/>
              <w:noProof/>
              <w:szCs w:val="24"/>
              <w:lang w:eastAsia="cs-CZ"/>
            </w:rPr>
          </w:pPr>
          <w:r>
            <w:fldChar w:fldCharType="begin"/>
          </w:r>
          <w:r>
            <w:instrText xml:space="preserve"> TOC \o "1-3" \h \z \u </w:instrText>
          </w:r>
          <w:r>
            <w:fldChar w:fldCharType="separate"/>
          </w:r>
          <w:hyperlink w:anchor="_Toc164264149" w:history="1">
            <w:r w:rsidR="00A27D79" w:rsidRPr="005B6574">
              <w:rPr>
                <w:rStyle w:val="Hypertextovodkaz"/>
                <w:noProof/>
                <w:lang w:val="en-GB"/>
              </w:rPr>
              <w:t>Introduction</w:t>
            </w:r>
            <w:r w:rsidR="00A27D79">
              <w:rPr>
                <w:noProof/>
                <w:webHidden/>
              </w:rPr>
              <w:tab/>
            </w:r>
            <w:r w:rsidR="00A27D79">
              <w:rPr>
                <w:noProof/>
                <w:webHidden/>
              </w:rPr>
              <w:fldChar w:fldCharType="begin"/>
            </w:r>
            <w:r w:rsidR="00A27D79">
              <w:rPr>
                <w:noProof/>
                <w:webHidden/>
              </w:rPr>
              <w:instrText xml:space="preserve"> PAGEREF _Toc164264149 \h </w:instrText>
            </w:r>
            <w:r w:rsidR="00A27D79">
              <w:rPr>
                <w:noProof/>
                <w:webHidden/>
              </w:rPr>
            </w:r>
            <w:r w:rsidR="00A27D79">
              <w:rPr>
                <w:noProof/>
                <w:webHidden/>
              </w:rPr>
              <w:fldChar w:fldCharType="separate"/>
            </w:r>
            <w:r w:rsidR="00F029A2">
              <w:rPr>
                <w:noProof/>
                <w:webHidden/>
              </w:rPr>
              <w:t>8</w:t>
            </w:r>
            <w:r w:rsidR="00A27D79">
              <w:rPr>
                <w:noProof/>
                <w:webHidden/>
              </w:rPr>
              <w:fldChar w:fldCharType="end"/>
            </w:r>
          </w:hyperlink>
        </w:p>
        <w:p w14:paraId="7EAD1BEC" w14:textId="71643917"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0" w:history="1">
            <w:r w:rsidR="00A27D79" w:rsidRPr="005B6574">
              <w:rPr>
                <w:rStyle w:val="Hypertextovodkaz"/>
                <w:noProof/>
                <w:lang w:val="en-GB"/>
              </w:rPr>
              <w:t>1</w:t>
            </w:r>
            <w:r w:rsidR="00A27D79">
              <w:rPr>
                <w:rFonts w:asciiTheme="minorHAnsi" w:eastAsiaTheme="minorEastAsia" w:hAnsiTheme="minorHAnsi"/>
                <w:noProof/>
                <w:szCs w:val="24"/>
                <w:lang w:eastAsia="cs-CZ"/>
              </w:rPr>
              <w:tab/>
            </w:r>
            <w:r w:rsidR="00A27D79" w:rsidRPr="005B6574">
              <w:rPr>
                <w:rStyle w:val="Hypertextovodkaz"/>
                <w:noProof/>
                <w:lang w:val="en-GB"/>
              </w:rPr>
              <w:t>J. R. R. Tolkien</w:t>
            </w:r>
            <w:r w:rsidR="00A27D79">
              <w:rPr>
                <w:noProof/>
                <w:webHidden/>
              </w:rPr>
              <w:tab/>
            </w:r>
            <w:r w:rsidR="00A27D79">
              <w:rPr>
                <w:noProof/>
                <w:webHidden/>
              </w:rPr>
              <w:fldChar w:fldCharType="begin"/>
            </w:r>
            <w:r w:rsidR="00A27D79">
              <w:rPr>
                <w:noProof/>
                <w:webHidden/>
              </w:rPr>
              <w:instrText xml:space="preserve"> PAGEREF _Toc164264150 \h </w:instrText>
            </w:r>
            <w:r w:rsidR="00A27D79">
              <w:rPr>
                <w:noProof/>
                <w:webHidden/>
              </w:rPr>
            </w:r>
            <w:r w:rsidR="00A27D79">
              <w:rPr>
                <w:noProof/>
                <w:webHidden/>
              </w:rPr>
              <w:fldChar w:fldCharType="separate"/>
            </w:r>
            <w:r w:rsidR="00F029A2">
              <w:rPr>
                <w:noProof/>
                <w:webHidden/>
              </w:rPr>
              <w:t>9</w:t>
            </w:r>
            <w:r w:rsidR="00A27D79">
              <w:rPr>
                <w:noProof/>
                <w:webHidden/>
              </w:rPr>
              <w:fldChar w:fldCharType="end"/>
            </w:r>
          </w:hyperlink>
        </w:p>
        <w:p w14:paraId="52152478" w14:textId="20D3EC17"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1" w:history="1">
            <w:r w:rsidR="00A27D79" w:rsidRPr="005B6574">
              <w:rPr>
                <w:rStyle w:val="Hypertextovodkaz"/>
                <w:noProof/>
                <w:lang w:val="en-GB"/>
              </w:rPr>
              <w:t>2</w:t>
            </w:r>
            <w:r w:rsidR="00A27D79">
              <w:rPr>
                <w:rFonts w:asciiTheme="minorHAnsi" w:eastAsiaTheme="minorEastAsia" w:hAnsiTheme="minorHAnsi"/>
                <w:noProof/>
                <w:szCs w:val="24"/>
                <w:lang w:eastAsia="cs-CZ"/>
              </w:rPr>
              <w:tab/>
            </w:r>
            <w:r w:rsidR="00A27D79" w:rsidRPr="005B6574">
              <w:rPr>
                <w:rStyle w:val="Hypertextovodkaz"/>
                <w:noProof/>
                <w:lang w:val="en-GB"/>
              </w:rPr>
              <w:t>Peter Jackson</w:t>
            </w:r>
            <w:r w:rsidR="00A27D79">
              <w:rPr>
                <w:noProof/>
                <w:webHidden/>
              </w:rPr>
              <w:tab/>
            </w:r>
            <w:r w:rsidR="00A27D79">
              <w:rPr>
                <w:noProof/>
                <w:webHidden/>
              </w:rPr>
              <w:fldChar w:fldCharType="begin"/>
            </w:r>
            <w:r w:rsidR="00A27D79">
              <w:rPr>
                <w:noProof/>
                <w:webHidden/>
              </w:rPr>
              <w:instrText xml:space="preserve"> PAGEREF _Toc164264151 \h </w:instrText>
            </w:r>
            <w:r w:rsidR="00A27D79">
              <w:rPr>
                <w:noProof/>
                <w:webHidden/>
              </w:rPr>
            </w:r>
            <w:r w:rsidR="00A27D79">
              <w:rPr>
                <w:noProof/>
                <w:webHidden/>
              </w:rPr>
              <w:fldChar w:fldCharType="separate"/>
            </w:r>
            <w:r w:rsidR="00F029A2">
              <w:rPr>
                <w:noProof/>
                <w:webHidden/>
              </w:rPr>
              <w:t>10</w:t>
            </w:r>
            <w:r w:rsidR="00A27D79">
              <w:rPr>
                <w:noProof/>
                <w:webHidden/>
              </w:rPr>
              <w:fldChar w:fldCharType="end"/>
            </w:r>
          </w:hyperlink>
        </w:p>
        <w:p w14:paraId="1024F3A0" w14:textId="1C7D3198"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2" w:history="1">
            <w:r w:rsidR="00A27D79" w:rsidRPr="005B6574">
              <w:rPr>
                <w:rStyle w:val="Hypertextovodkaz"/>
                <w:noProof/>
                <w:lang w:val="en-GB"/>
              </w:rPr>
              <w:t>3</w:t>
            </w:r>
            <w:r w:rsidR="00A27D79">
              <w:rPr>
                <w:rFonts w:asciiTheme="minorHAnsi" w:eastAsiaTheme="minorEastAsia" w:hAnsiTheme="minorHAnsi"/>
                <w:noProof/>
                <w:szCs w:val="24"/>
                <w:lang w:eastAsia="cs-CZ"/>
              </w:rPr>
              <w:tab/>
            </w:r>
            <w:r w:rsidR="00A27D79" w:rsidRPr="005B6574">
              <w:rPr>
                <w:rStyle w:val="Hypertextovodkaz"/>
                <w:noProof/>
                <w:lang w:val="en-GB"/>
              </w:rPr>
              <w:t>Adaptation Theory/Film Adaptation</w:t>
            </w:r>
            <w:r w:rsidR="00A27D79">
              <w:rPr>
                <w:noProof/>
                <w:webHidden/>
              </w:rPr>
              <w:tab/>
            </w:r>
            <w:r w:rsidR="00A27D79">
              <w:rPr>
                <w:noProof/>
                <w:webHidden/>
              </w:rPr>
              <w:fldChar w:fldCharType="begin"/>
            </w:r>
            <w:r w:rsidR="00A27D79">
              <w:rPr>
                <w:noProof/>
                <w:webHidden/>
              </w:rPr>
              <w:instrText xml:space="preserve"> PAGEREF _Toc164264152 \h </w:instrText>
            </w:r>
            <w:r w:rsidR="00A27D79">
              <w:rPr>
                <w:noProof/>
                <w:webHidden/>
              </w:rPr>
            </w:r>
            <w:r w:rsidR="00A27D79">
              <w:rPr>
                <w:noProof/>
                <w:webHidden/>
              </w:rPr>
              <w:fldChar w:fldCharType="separate"/>
            </w:r>
            <w:r w:rsidR="00F029A2">
              <w:rPr>
                <w:noProof/>
                <w:webHidden/>
              </w:rPr>
              <w:t>11</w:t>
            </w:r>
            <w:r w:rsidR="00A27D79">
              <w:rPr>
                <w:noProof/>
                <w:webHidden/>
              </w:rPr>
              <w:fldChar w:fldCharType="end"/>
            </w:r>
          </w:hyperlink>
        </w:p>
        <w:p w14:paraId="74A30768" w14:textId="38E5B891"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3" w:history="1">
            <w:r w:rsidR="00A27D79" w:rsidRPr="005B6574">
              <w:rPr>
                <w:rStyle w:val="Hypertextovodkaz"/>
                <w:noProof/>
                <w:lang w:val="en-GB"/>
              </w:rPr>
              <w:t>4</w:t>
            </w:r>
            <w:r w:rsidR="00A27D79">
              <w:rPr>
                <w:rFonts w:asciiTheme="minorHAnsi" w:eastAsiaTheme="minorEastAsia" w:hAnsiTheme="minorHAnsi"/>
                <w:noProof/>
                <w:szCs w:val="24"/>
                <w:lang w:eastAsia="cs-CZ"/>
              </w:rPr>
              <w:tab/>
            </w:r>
            <w:r w:rsidR="00A27D79" w:rsidRPr="005B6574">
              <w:rPr>
                <w:rStyle w:val="Hypertextovodkaz"/>
                <w:noProof/>
                <w:lang w:val="en-GB"/>
              </w:rPr>
              <w:t>General Differences and Omissions</w:t>
            </w:r>
            <w:r w:rsidR="00A27D79">
              <w:rPr>
                <w:noProof/>
                <w:webHidden/>
              </w:rPr>
              <w:tab/>
            </w:r>
            <w:r w:rsidR="00A27D79">
              <w:rPr>
                <w:noProof/>
                <w:webHidden/>
              </w:rPr>
              <w:fldChar w:fldCharType="begin"/>
            </w:r>
            <w:r w:rsidR="00A27D79">
              <w:rPr>
                <w:noProof/>
                <w:webHidden/>
              </w:rPr>
              <w:instrText xml:space="preserve"> PAGEREF _Toc164264153 \h </w:instrText>
            </w:r>
            <w:r w:rsidR="00A27D79">
              <w:rPr>
                <w:noProof/>
                <w:webHidden/>
              </w:rPr>
            </w:r>
            <w:r w:rsidR="00A27D79">
              <w:rPr>
                <w:noProof/>
                <w:webHidden/>
              </w:rPr>
              <w:fldChar w:fldCharType="separate"/>
            </w:r>
            <w:r w:rsidR="00F029A2">
              <w:rPr>
                <w:noProof/>
                <w:webHidden/>
              </w:rPr>
              <w:t>13</w:t>
            </w:r>
            <w:r w:rsidR="00A27D79">
              <w:rPr>
                <w:noProof/>
                <w:webHidden/>
              </w:rPr>
              <w:fldChar w:fldCharType="end"/>
            </w:r>
          </w:hyperlink>
        </w:p>
        <w:p w14:paraId="2D600928" w14:textId="58BF9A8C"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4" w:history="1">
            <w:r w:rsidR="00A27D79" w:rsidRPr="005B6574">
              <w:rPr>
                <w:rStyle w:val="Hypertextovodkaz"/>
                <w:i/>
                <w:iCs/>
                <w:noProof/>
                <w:lang w:val="en-GB"/>
              </w:rPr>
              <w:t>5</w:t>
            </w:r>
            <w:r w:rsidR="00A27D79">
              <w:rPr>
                <w:rFonts w:asciiTheme="minorHAnsi" w:eastAsiaTheme="minorEastAsia" w:hAnsiTheme="minorHAnsi"/>
                <w:noProof/>
                <w:szCs w:val="24"/>
                <w:lang w:eastAsia="cs-CZ"/>
              </w:rPr>
              <w:tab/>
            </w:r>
            <w:r w:rsidR="00A27D79" w:rsidRPr="005B6574">
              <w:rPr>
                <w:rStyle w:val="Hypertextovodkaz"/>
                <w:i/>
                <w:iCs/>
                <w:noProof/>
                <w:lang w:val="en-GB"/>
              </w:rPr>
              <w:t>The Fellowship of the Ring</w:t>
            </w:r>
            <w:r w:rsidR="00A27D79">
              <w:rPr>
                <w:noProof/>
                <w:webHidden/>
              </w:rPr>
              <w:tab/>
            </w:r>
            <w:r w:rsidR="00A27D79">
              <w:rPr>
                <w:noProof/>
                <w:webHidden/>
              </w:rPr>
              <w:fldChar w:fldCharType="begin"/>
            </w:r>
            <w:r w:rsidR="00A27D79">
              <w:rPr>
                <w:noProof/>
                <w:webHidden/>
              </w:rPr>
              <w:instrText xml:space="preserve"> PAGEREF _Toc164264154 \h </w:instrText>
            </w:r>
            <w:r w:rsidR="00A27D79">
              <w:rPr>
                <w:noProof/>
                <w:webHidden/>
              </w:rPr>
            </w:r>
            <w:r w:rsidR="00A27D79">
              <w:rPr>
                <w:noProof/>
                <w:webHidden/>
              </w:rPr>
              <w:fldChar w:fldCharType="separate"/>
            </w:r>
            <w:r w:rsidR="00F029A2">
              <w:rPr>
                <w:noProof/>
                <w:webHidden/>
              </w:rPr>
              <w:t>15</w:t>
            </w:r>
            <w:r w:rsidR="00A27D79">
              <w:rPr>
                <w:noProof/>
                <w:webHidden/>
              </w:rPr>
              <w:fldChar w:fldCharType="end"/>
            </w:r>
          </w:hyperlink>
        </w:p>
        <w:p w14:paraId="584C1E6B" w14:textId="7BC6703A"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55" w:history="1">
            <w:r w:rsidR="00A27D79" w:rsidRPr="005B6574">
              <w:rPr>
                <w:rStyle w:val="Hypertextovodkaz"/>
                <w:noProof/>
                <w:lang w:val="en-GB"/>
              </w:rPr>
              <w:t>5.1</w:t>
            </w:r>
            <w:r w:rsidR="00A27D79">
              <w:rPr>
                <w:rFonts w:asciiTheme="minorHAnsi" w:eastAsiaTheme="minorEastAsia" w:hAnsiTheme="minorHAnsi"/>
                <w:noProof/>
                <w:szCs w:val="24"/>
                <w:lang w:eastAsia="cs-CZ"/>
              </w:rPr>
              <w:tab/>
            </w:r>
            <w:r w:rsidR="00A27D79" w:rsidRPr="005B6574">
              <w:rPr>
                <w:rStyle w:val="Hypertextovodkaz"/>
                <w:noProof/>
                <w:lang w:val="en-GB"/>
              </w:rPr>
              <w:t>The Shire</w:t>
            </w:r>
            <w:r w:rsidR="00A27D79">
              <w:rPr>
                <w:noProof/>
                <w:webHidden/>
              </w:rPr>
              <w:tab/>
            </w:r>
            <w:r w:rsidR="00A27D79">
              <w:rPr>
                <w:noProof/>
                <w:webHidden/>
              </w:rPr>
              <w:fldChar w:fldCharType="begin"/>
            </w:r>
            <w:r w:rsidR="00A27D79">
              <w:rPr>
                <w:noProof/>
                <w:webHidden/>
              </w:rPr>
              <w:instrText xml:space="preserve"> PAGEREF _Toc164264155 \h </w:instrText>
            </w:r>
            <w:r w:rsidR="00A27D79">
              <w:rPr>
                <w:noProof/>
                <w:webHidden/>
              </w:rPr>
            </w:r>
            <w:r w:rsidR="00A27D79">
              <w:rPr>
                <w:noProof/>
                <w:webHidden/>
              </w:rPr>
              <w:fldChar w:fldCharType="separate"/>
            </w:r>
            <w:r w:rsidR="00F029A2">
              <w:rPr>
                <w:noProof/>
                <w:webHidden/>
              </w:rPr>
              <w:t>15</w:t>
            </w:r>
            <w:r w:rsidR="00A27D79">
              <w:rPr>
                <w:noProof/>
                <w:webHidden/>
              </w:rPr>
              <w:fldChar w:fldCharType="end"/>
            </w:r>
          </w:hyperlink>
        </w:p>
        <w:p w14:paraId="7B37D55F" w14:textId="7217EAD3"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56" w:history="1">
            <w:r w:rsidR="00A27D79" w:rsidRPr="005B6574">
              <w:rPr>
                <w:rStyle w:val="Hypertextovodkaz"/>
                <w:i/>
                <w:iCs/>
                <w:noProof/>
                <w:lang w:val="en-GB"/>
              </w:rPr>
              <w:t>6</w:t>
            </w:r>
            <w:r w:rsidR="00A27D79">
              <w:rPr>
                <w:rFonts w:asciiTheme="minorHAnsi" w:eastAsiaTheme="minorEastAsia" w:hAnsiTheme="minorHAnsi"/>
                <w:noProof/>
                <w:szCs w:val="24"/>
                <w:lang w:eastAsia="cs-CZ"/>
              </w:rPr>
              <w:tab/>
            </w:r>
            <w:r w:rsidR="00A27D79" w:rsidRPr="005B6574">
              <w:rPr>
                <w:rStyle w:val="Hypertextovodkaz"/>
                <w:i/>
                <w:iCs/>
                <w:noProof/>
                <w:lang w:val="en-GB"/>
              </w:rPr>
              <w:t>The Two Towers</w:t>
            </w:r>
            <w:r w:rsidR="00A27D79">
              <w:rPr>
                <w:noProof/>
                <w:webHidden/>
              </w:rPr>
              <w:tab/>
            </w:r>
            <w:r w:rsidR="00A27D79">
              <w:rPr>
                <w:noProof/>
                <w:webHidden/>
              </w:rPr>
              <w:fldChar w:fldCharType="begin"/>
            </w:r>
            <w:r w:rsidR="00A27D79">
              <w:rPr>
                <w:noProof/>
                <w:webHidden/>
              </w:rPr>
              <w:instrText xml:space="preserve"> PAGEREF _Toc164264156 \h </w:instrText>
            </w:r>
            <w:r w:rsidR="00A27D79">
              <w:rPr>
                <w:noProof/>
                <w:webHidden/>
              </w:rPr>
            </w:r>
            <w:r w:rsidR="00A27D79">
              <w:rPr>
                <w:noProof/>
                <w:webHidden/>
              </w:rPr>
              <w:fldChar w:fldCharType="separate"/>
            </w:r>
            <w:r w:rsidR="00F029A2">
              <w:rPr>
                <w:noProof/>
                <w:webHidden/>
              </w:rPr>
              <w:t>17</w:t>
            </w:r>
            <w:r w:rsidR="00A27D79">
              <w:rPr>
                <w:noProof/>
                <w:webHidden/>
              </w:rPr>
              <w:fldChar w:fldCharType="end"/>
            </w:r>
          </w:hyperlink>
        </w:p>
        <w:p w14:paraId="280189EF" w14:textId="2DA8C4C3"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57" w:history="1">
            <w:r w:rsidR="00A27D79" w:rsidRPr="005B6574">
              <w:rPr>
                <w:rStyle w:val="Hypertextovodkaz"/>
                <w:noProof/>
                <w:lang w:val="en-GB"/>
              </w:rPr>
              <w:t>6.1</w:t>
            </w:r>
            <w:r w:rsidR="00A27D79">
              <w:rPr>
                <w:rFonts w:asciiTheme="minorHAnsi" w:eastAsiaTheme="minorEastAsia" w:hAnsiTheme="minorHAnsi"/>
                <w:noProof/>
                <w:szCs w:val="24"/>
                <w:lang w:eastAsia="cs-CZ"/>
              </w:rPr>
              <w:tab/>
            </w:r>
            <w:r w:rsidR="00A27D79" w:rsidRPr="005B6574">
              <w:rPr>
                <w:rStyle w:val="Hypertextovodkaz"/>
                <w:noProof/>
                <w:lang w:val="en-GB"/>
              </w:rPr>
              <w:t>Helm’s Deep</w:t>
            </w:r>
            <w:r w:rsidR="00A27D79">
              <w:rPr>
                <w:noProof/>
                <w:webHidden/>
              </w:rPr>
              <w:tab/>
            </w:r>
            <w:r w:rsidR="00A27D79">
              <w:rPr>
                <w:noProof/>
                <w:webHidden/>
              </w:rPr>
              <w:fldChar w:fldCharType="begin"/>
            </w:r>
            <w:r w:rsidR="00A27D79">
              <w:rPr>
                <w:noProof/>
                <w:webHidden/>
              </w:rPr>
              <w:instrText xml:space="preserve"> PAGEREF _Toc164264157 \h </w:instrText>
            </w:r>
            <w:r w:rsidR="00A27D79">
              <w:rPr>
                <w:noProof/>
                <w:webHidden/>
              </w:rPr>
            </w:r>
            <w:r w:rsidR="00A27D79">
              <w:rPr>
                <w:noProof/>
                <w:webHidden/>
              </w:rPr>
              <w:fldChar w:fldCharType="separate"/>
            </w:r>
            <w:r w:rsidR="00F029A2">
              <w:rPr>
                <w:noProof/>
                <w:webHidden/>
              </w:rPr>
              <w:t>17</w:t>
            </w:r>
            <w:r w:rsidR="00A27D79">
              <w:rPr>
                <w:noProof/>
                <w:webHidden/>
              </w:rPr>
              <w:fldChar w:fldCharType="end"/>
            </w:r>
          </w:hyperlink>
        </w:p>
        <w:p w14:paraId="5E15695E" w14:textId="15545ED4"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58" w:history="1">
            <w:r w:rsidR="00A27D79" w:rsidRPr="005B6574">
              <w:rPr>
                <w:rStyle w:val="Hypertextovodkaz"/>
                <w:noProof/>
                <w:lang w:val="en-GB"/>
              </w:rPr>
              <w:t>6.2</w:t>
            </w:r>
            <w:r w:rsidR="00A27D79">
              <w:rPr>
                <w:rFonts w:asciiTheme="minorHAnsi" w:eastAsiaTheme="minorEastAsia" w:hAnsiTheme="minorHAnsi"/>
                <w:noProof/>
                <w:szCs w:val="24"/>
                <w:lang w:eastAsia="cs-CZ"/>
              </w:rPr>
              <w:tab/>
            </w:r>
            <w:r w:rsidR="00A27D79" w:rsidRPr="005B6574">
              <w:rPr>
                <w:rStyle w:val="Hypertextovodkaz"/>
                <w:noProof/>
                <w:lang w:val="en-GB"/>
              </w:rPr>
              <w:t>The Ent’s Attack</w:t>
            </w:r>
            <w:r w:rsidR="00A27D79">
              <w:rPr>
                <w:noProof/>
                <w:webHidden/>
              </w:rPr>
              <w:tab/>
            </w:r>
            <w:r w:rsidR="00A27D79">
              <w:rPr>
                <w:noProof/>
                <w:webHidden/>
              </w:rPr>
              <w:fldChar w:fldCharType="begin"/>
            </w:r>
            <w:r w:rsidR="00A27D79">
              <w:rPr>
                <w:noProof/>
                <w:webHidden/>
              </w:rPr>
              <w:instrText xml:space="preserve"> PAGEREF _Toc164264158 \h </w:instrText>
            </w:r>
            <w:r w:rsidR="00A27D79">
              <w:rPr>
                <w:noProof/>
                <w:webHidden/>
              </w:rPr>
            </w:r>
            <w:r w:rsidR="00A27D79">
              <w:rPr>
                <w:noProof/>
                <w:webHidden/>
              </w:rPr>
              <w:fldChar w:fldCharType="separate"/>
            </w:r>
            <w:r w:rsidR="00F029A2">
              <w:rPr>
                <w:noProof/>
                <w:webHidden/>
              </w:rPr>
              <w:t>18</w:t>
            </w:r>
            <w:r w:rsidR="00A27D79">
              <w:rPr>
                <w:noProof/>
                <w:webHidden/>
              </w:rPr>
              <w:fldChar w:fldCharType="end"/>
            </w:r>
          </w:hyperlink>
        </w:p>
        <w:p w14:paraId="7678294A" w14:textId="2937BFFD"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59" w:history="1">
            <w:r w:rsidR="00A27D79" w:rsidRPr="005B6574">
              <w:rPr>
                <w:rStyle w:val="Hypertextovodkaz"/>
                <w:noProof/>
                <w:lang w:val="en-GB"/>
              </w:rPr>
              <w:t>6.3</w:t>
            </w:r>
            <w:r w:rsidR="00A27D79">
              <w:rPr>
                <w:rFonts w:asciiTheme="minorHAnsi" w:eastAsiaTheme="minorEastAsia" w:hAnsiTheme="minorHAnsi"/>
                <w:noProof/>
                <w:szCs w:val="24"/>
                <w:lang w:eastAsia="cs-CZ"/>
              </w:rPr>
              <w:tab/>
            </w:r>
            <w:r w:rsidR="00A27D79" w:rsidRPr="005B6574">
              <w:rPr>
                <w:rStyle w:val="Hypertextovodkaz"/>
                <w:noProof/>
                <w:lang w:val="en-GB"/>
              </w:rPr>
              <w:t>Faramir’s Arch</w:t>
            </w:r>
            <w:r w:rsidR="00A27D79">
              <w:rPr>
                <w:noProof/>
                <w:webHidden/>
              </w:rPr>
              <w:tab/>
            </w:r>
            <w:r w:rsidR="00A27D79">
              <w:rPr>
                <w:noProof/>
                <w:webHidden/>
              </w:rPr>
              <w:fldChar w:fldCharType="begin"/>
            </w:r>
            <w:r w:rsidR="00A27D79">
              <w:rPr>
                <w:noProof/>
                <w:webHidden/>
              </w:rPr>
              <w:instrText xml:space="preserve"> PAGEREF _Toc164264159 \h </w:instrText>
            </w:r>
            <w:r w:rsidR="00A27D79">
              <w:rPr>
                <w:noProof/>
                <w:webHidden/>
              </w:rPr>
            </w:r>
            <w:r w:rsidR="00A27D79">
              <w:rPr>
                <w:noProof/>
                <w:webHidden/>
              </w:rPr>
              <w:fldChar w:fldCharType="separate"/>
            </w:r>
            <w:r w:rsidR="00F029A2">
              <w:rPr>
                <w:noProof/>
                <w:webHidden/>
              </w:rPr>
              <w:t>18</w:t>
            </w:r>
            <w:r w:rsidR="00A27D79">
              <w:rPr>
                <w:noProof/>
                <w:webHidden/>
              </w:rPr>
              <w:fldChar w:fldCharType="end"/>
            </w:r>
          </w:hyperlink>
        </w:p>
        <w:p w14:paraId="7AD4FC88" w14:textId="7B14305A"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60" w:history="1">
            <w:r w:rsidR="00A27D79" w:rsidRPr="005B6574">
              <w:rPr>
                <w:rStyle w:val="Hypertextovodkaz"/>
                <w:i/>
                <w:iCs/>
                <w:noProof/>
                <w:lang w:val="en-GB"/>
              </w:rPr>
              <w:t>7</w:t>
            </w:r>
            <w:r w:rsidR="00A27D79">
              <w:rPr>
                <w:rFonts w:asciiTheme="minorHAnsi" w:eastAsiaTheme="minorEastAsia" w:hAnsiTheme="minorHAnsi"/>
                <w:noProof/>
                <w:szCs w:val="24"/>
                <w:lang w:eastAsia="cs-CZ"/>
              </w:rPr>
              <w:tab/>
            </w:r>
            <w:r w:rsidR="00A27D79" w:rsidRPr="005B6574">
              <w:rPr>
                <w:rStyle w:val="Hypertextovodkaz"/>
                <w:i/>
                <w:iCs/>
                <w:noProof/>
                <w:lang w:val="en-GB"/>
              </w:rPr>
              <w:t>The Return of the King</w:t>
            </w:r>
            <w:r w:rsidR="00A27D79">
              <w:rPr>
                <w:noProof/>
                <w:webHidden/>
              </w:rPr>
              <w:tab/>
            </w:r>
            <w:r w:rsidR="00A27D79">
              <w:rPr>
                <w:noProof/>
                <w:webHidden/>
              </w:rPr>
              <w:fldChar w:fldCharType="begin"/>
            </w:r>
            <w:r w:rsidR="00A27D79">
              <w:rPr>
                <w:noProof/>
                <w:webHidden/>
              </w:rPr>
              <w:instrText xml:space="preserve"> PAGEREF _Toc164264160 \h </w:instrText>
            </w:r>
            <w:r w:rsidR="00A27D79">
              <w:rPr>
                <w:noProof/>
                <w:webHidden/>
              </w:rPr>
            </w:r>
            <w:r w:rsidR="00A27D79">
              <w:rPr>
                <w:noProof/>
                <w:webHidden/>
              </w:rPr>
              <w:fldChar w:fldCharType="separate"/>
            </w:r>
            <w:r w:rsidR="00F029A2">
              <w:rPr>
                <w:noProof/>
                <w:webHidden/>
              </w:rPr>
              <w:t>20</w:t>
            </w:r>
            <w:r w:rsidR="00A27D79">
              <w:rPr>
                <w:noProof/>
                <w:webHidden/>
              </w:rPr>
              <w:fldChar w:fldCharType="end"/>
            </w:r>
          </w:hyperlink>
        </w:p>
        <w:p w14:paraId="57E8E8F6" w14:textId="4DF80327"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1" w:history="1">
            <w:r w:rsidR="00A27D79" w:rsidRPr="005B6574">
              <w:rPr>
                <w:rStyle w:val="Hypertextovodkaz"/>
                <w:noProof/>
                <w:lang w:val="en-GB"/>
              </w:rPr>
              <w:t>7.1</w:t>
            </w:r>
            <w:r w:rsidR="00A27D79">
              <w:rPr>
                <w:rFonts w:asciiTheme="minorHAnsi" w:eastAsiaTheme="minorEastAsia" w:hAnsiTheme="minorHAnsi"/>
                <w:noProof/>
                <w:szCs w:val="24"/>
                <w:lang w:eastAsia="cs-CZ"/>
              </w:rPr>
              <w:tab/>
            </w:r>
            <w:r w:rsidR="00A27D79" w:rsidRPr="005B6574">
              <w:rPr>
                <w:rStyle w:val="Hypertextovodkaz"/>
                <w:noProof/>
                <w:lang w:val="en-GB"/>
              </w:rPr>
              <w:t>Denethor’s Fall and the Palantíri</w:t>
            </w:r>
            <w:r w:rsidR="00A27D79">
              <w:rPr>
                <w:noProof/>
                <w:webHidden/>
              </w:rPr>
              <w:tab/>
            </w:r>
            <w:r w:rsidR="00A27D79">
              <w:rPr>
                <w:noProof/>
                <w:webHidden/>
              </w:rPr>
              <w:fldChar w:fldCharType="begin"/>
            </w:r>
            <w:r w:rsidR="00A27D79">
              <w:rPr>
                <w:noProof/>
                <w:webHidden/>
              </w:rPr>
              <w:instrText xml:space="preserve"> PAGEREF _Toc164264161 \h </w:instrText>
            </w:r>
            <w:r w:rsidR="00A27D79">
              <w:rPr>
                <w:noProof/>
                <w:webHidden/>
              </w:rPr>
            </w:r>
            <w:r w:rsidR="00A27D79">
              <w:rPr>
                <w:noProof/>
                <w:webHidden/>
              </w:rPr>
              <w:fldChar w:fldCharType="separate"/>
            </w:r>
            <w:r w:rsidR="00F029A2">
              <w:rPr>
                <w:noProof/>
                <w:webHidden/>
              </w:rPr>
              <w:t>20</w:t>
            </w:r>
            <w:r w:rsidR="00A27D79">
              <w:rPr>
                <w:noProof/>
                <w:webHidden/>
              </w:rPr>
              <w:fldChar w:fldCharType="end"/>
            </w:r>
          </w:hyperlink>
        </w:p>
        <w:p w14:paraId="1D3E1370" w14:textId="185180BC"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2" w:history="1">
            <w:r w:rsidR="00A27D79" w:rsidRPr="005B6574">
              <w:rPr>
                <w:rStyle w:val="Hypertextovodkaz"/>
                <w:noProof/>
                <w:lang w:val="en-GB"/>
              </w:rPr>
              <w:t>7.2</w:t>
            </w:r>
            <w:r w:rsidR="00A27D79">
              <w:rPr>
                <w:rFonts w:asciiTheme="minorHAnsi" w:eastAsiaTheme="minorEastAsia" w:hAnsiTheme="minorHAnsi"/>
                <w:noProof/>
                <w:szCs w:val="24"/>
                <w:lang w:eastAsia="cs-CZ"/>
              </w:rPr>
              <w:tab/>
            </w:r>
            <w:r w:rsidR="00A27D79" w:rsidRPr="005B6574">
              <w:rPr>
                <w:rStyle w:val="Hypertextovodkaz"/>
                <w:noProof/>
                <w:lang w:val="en-GB"/>
              </w:rPr>
              <w:t>The Dead Men of Dunharrow</w:t>
            </w:r>
            <w:r w:rsidR="00A27D79">
              <w:rPr>
                <w:noProof/>
                <w:webHidden/>
              </w:rPr>
              <w:tab/>
            </w:r>
            <w:r w:rsidR="00A27D79">
              <w:rPr>
                <w:noProof/>
                <w:webHidden/>
              </w:rPr>
              <w:fldChar w:fldCharType="begin"/>
            </w:r>
            <w:r w:rsidR="00A27D79">
              <w:rPr>
                <w:noProof/>
                <w:webHidden/>
              </w:rPr>
              <w:instrText xml:space="preserve"> PAGEREF _Toc164264162 \h </w:instrText>
            </w:r>
            <w:r w:rsidR="00A27D79">
              <w:rPr>
                <w:noProof/>
                <w:webHidden/>
              </w:rPr>
            </w:r>
            <w:r w:rsidR="00A27D79">
              <w:rPr>
                <w:noProof/>
                <w:webHidden/>
              </w:rPr>
              <w:fldChar w:fldCharType="separate"/>
            </w:r>
            <w:r w:rsidR="00F029A2">
              <w:rPr>
                <w:noProof/>
                <w:webHidden/>
              </w:rPr>
              <w:t>20</w:t>
            </w:r>
            <w:r w:rsidR="00A27D79">
              <w:rPr>
                <w:noProof/>
                <w:webHidden/>
              </w:rPr>
              <w:fldChar w:fldCharType="end"/>
            </w:r>
          </w:hyperlink>
        </w:p>
        <w:p w14:paraId="717C8301" w14:textId="1185F092"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3" w:history="1">
            <w:r w:rsidR="00A27D79" w:rsidRPr="005B6574">
              <w:rPr>
                <w:rStyle w:val="Hypertextovodkaz"/>
                <w:noProof/>
                <w:lang w:val="en-GB"/>
              </w:rPr>
              <w:t>7.3</w:t>
            </w:r>
            <w:r w:rsidR="00A27D79">
              <w:rPr>
                <w:rFonts w:asciiTheme="minorHAnsi" w:eastAsiaTheme="minorEastAsia" w:hAnsiTheme="minorHAnsi"/>
                <w:noProof/>
                <w:szCs w:val="24"/>
                <w:lang w:eastAsia="cs-CZ"/>
              </w:rPr>
              <w:tab/>
            </w:r>
            <w:r w:rsidR="00A27D79" w:rsidRPr="005B6574">
              <w:rPr>
                <w:rStyle w:val="Hypertextovodkaz"/>
                <w:noProof/>
                <w:lang w:val="en-GB"/>
              </w:rPr>
              <w:t>Houses of Healing</w:t>
            </w:r>
            <w:r w:rsidR="00A27D79">
              <w:rPr>
                <w:noProof/>
                <w:webHidden/>
              </w:rPr>
              <w:tab/>
            </w:r>
            <w:r w:rsidR="00A27D79">
              <w:rPr>
                <w:noProof/>
                <w:webHidden/>
              </w:rPr>
              <w:fldChar w:fldCharType="begin"/>
            </w:r>
            <w:r w:rsidR="00A27D79">
              <w:rPr>
                <w:noProof/>
                <w:webHidden/>
              </w:rPr>
              <w:instrText xml:space="preserve"> PAGEREF _Toc164264163 \h </w:instrText>
            </w:r>
            <w:r w:rsidR="00A27D79">
              <w:rPr>
                <w:noProof/>
                <w:webHidden/>
              </w:rPr>
            </w:r>
            <w:r w:rsidR="00A27D79">
              <w:rPr>
                <w:noProof/>
                <w:webHidden/>
              </w:rPr>
              <w:fldChar w:fldCharType="separate"/>
            </w:r>
            <w:r w:rsidR="00F029A2">
              <w:rPr>
                <w:noProof/>
                <w:webHidden/>
              </w:rPr>
              <w:t>21</w:t>
            </w:r>
            <w:r w:rsidR="00A27D79">
              <w:rPr>
                <w:noProof/>
                <w:webHidden/>
              </w:rPr>
              <w:fldChar w:fldCharType="end"/>
            </w:r>
          </w:hyperlink>
        </w:p>
        <w:p w14:paraId="50BABCF7" w14:textId="4F46C344"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4" w:history="1">
            <w:r w:rsidR="00A27D79" w:rsidRPr="005B6574">
              <w:rPr>
                <w:rStyle w:val="Hypertextovodkaz"/>
                <w:noProof/>
                <w:lang w:val="en-GB"/>
              </w:rPr>
              <w:t>7.4</w:t>
            </w:r>
            <w:r w:rsidR="00A27D79">
              <w:rPr>
                <w:rFonts w:asciiTheme="minorHAnsi" w:eastAsiaTheme="minorEastAsia" w:hAnsiTheme="minorHAnsi"/>
                <w:noProof/>
                <w:szCs w:val="24"/>
                <w:lang w:eastAsia="cs-CZ"/>
              </w:rPr>
              <w:tab/>
            </w:r>
            <w:r w:rsidR="00A27D79" w:rsidRPr="005B6574">
              <w:rPr>
                <w:rStyle w:val="Hypertextovodkaz"/>
                <w:noProof/>
                <w:lang w:val="en-GB"/>
              </w:rPr>
              <w:t>Loss of Twists</w:t>
            </w:r>
            <w:r w:rsidR="00A27D79">
              <w:rPr>
                <w:noProof/>
                <w:webHidden/>
              </w:rPr>
              <w:tab/>
            </w:r>
            <w:r w:rsidR="00A27D79">
              <w:rPr>
                <w:noProof/>
                <w:webHidden/>
              </w:rPr>
              <w:fldChar w:fldCharType="begin"/>
            </w:r>
            <w:r w:rsidR="00A27D79">
              <w:rPr>
                <w:noProof/>
                <w:webHidden/>
              </w:rPr>
              <w:instrText xml:space="preserve"> PAGEREF _Toc164264164 \h </w:instrText>
            </w:r>
            <w:r w:rsidR="00A27D79">
              <w:rPr>
                <w:noProof/>
                <w:webHidden/>
              </w:rPr>
            </w:r>
            <w:r w:rsidR="00A27D79">
              <w:rPr>
                <w:noProof/>
                <w:webHidden/>
              </w:rPr>
              <w:fldChar w:fldCharType="separate"/>
            </w:r>
            <w:r w:rsidR="00F029A2">
              <w:rPr>
                <w:noProof/>
                <w:webHidden/>
              </w:rPr>
              <w:t>21</w:t>
            </w:r>
            <w:r w:rsidR="00A27D79">
              <w:rPr>
                <w:noProof/>
                <w:webHidden/>
              </w:rPr>
              <w:fldChar w:fldCharType="end"/>
            </w:r>
          </w:hyperlink>
        </w:p>
        <w:p w14:paraId="26F03676" w14:textId="3BFEDC8D"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5" w:history="1">
            <w:r w:rsidR="00A27D79" w:rsidRPr="005B6574">
              <w:rPr>
                <w:rStyle w:val="Hypertextovodkaz"/>
                <w:noProof/>
                <w:lang w:val="en-GB"/>
              </w:rPr>
              <w:t>7.5</w:t>
            </w:r>
            <w:r w:rsidR="00A27D79">
              <w:rPr>
                <w:rFonts w:asciiTheme="minorHAnsi" w:eastAsiaTheme="minorEastAsia" w:hAnsiTheme="minorHAnsi"/>
                <w:noProof/>
                <w:szCs w:val="24"/>
                <w:lang w:eastAsia="cs-CZ"/>
              </w:rPr>
              <w:tab/>
            </w:r>
            <w:r w:rsidR="00A27D79" w:rsidRPr="005B6574">
              <w:rPr>
                <w:rStyle w:val="Hypertextovodkaz"/>
                <w:noProof/>
                <w:lang w:val="en-GB"/>
              </w:rPr>
              <w:t>Scouring of the Shire</w:t>
            </w:r>
            <w:r w:rsidR="00A27D79">
              <w:rPr>
                <w:noProof/>
                <w:webHidden/>
              </w:rPr>
              <w:tab/>
            </w:r>
            <w:r w:rsidR="00A27D79">
              <w:rPr>
                <w:noProof/>
                <w:webHidden/>
              </w:rPr>
              <w:fldChar w:fldCharType="begin"/>
            </w:r>
            <w:r w:rsidR="00A27D79">
              <w:rPr>
                <w:noProof/>
                <w:webHidden/>
              </w:rPr>
              <w:instrText xml:space="preserve"> PAGEREF _Toc164264165 \h </w:instrText>
            </w:r>
            <w:r w:rsidR="00A27D79">
              <w:rPr>
                <w:noProof/>
                <w:webHidden/>
              </w:rPr>
            </w:r>
            <w:r w:rsidR="00A27D79">
              <w:rPr>
                <w:noProof/>
                <w:webHidden/>
              </w:rPr>
              <w:fldChar w:fldCharType="separate"/>
            </w:r>
            <w:r w:rsidR="00F029A2">
              <w:rPr>
                <w:noProof/>
                <w:webHidden/>
              </w:rPr>
              <w:t>21</w:t>
            </w:r>
            <w:r w:rsidR="00A27D79">
              <w:rPr>
                <w:noProof/>
                <w:webHidden/>
              </w:rPr>
              <w:fldChar w:fldCharType="end"/>
            </w:r>
          </w:hyperlink>
        </w:p>
        <w:p w14:paraId="68660177" w14:textId="7ED1FD45"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66" w:history="1">
            <w:r w:rsidR="00A27D79" w:rsidRPr="005B6574">
              <w:rPr>
                <w:rStyle w:val="Hypertextovodkaz"/>
                <w:noProof/>
                <w:lang w:val="en-GB"/>
              </w:rPr>
              <w:t>8</w:t>
            </w:r>
            <w:r w:rsidR="00A27D79">
              <w:rPr>
                <w:rFonts w:asciiTheme="minorHAnsi" w:eastAsiaTheme="minorEastAsia" w:hAnsiTheme="minorHAnsi"/>
                <w:noProof/>
                <w:szCs w:val="24"/>
                <w:lang w:eastAsia="cs-CZ"/>
              </w:rPr>
              <w:tab/>
            </w:r>
            <w:r w:rsidR="00A27D79" w:rsidRPr="005B6574">
              <w:rPr>
                <w:rStyle w:val="Hypertextovodkaz"/>
                <w:noProof/>
                <w:lang w:val="en-GB"/>
              </w:rPr>
              <w:t>The Characters</w:t>
            </w:r>
            <w:r w:rsidR="00A27D79">
              <w:rPr>
                <w:noProof/>
                <w:webHidden/>
              </w:rPr>
              <w:tab/>
            </w:r>
            <w:r w:rsidR="00A27D79">
              <w:rPr>
                <w:noProof/>
                <w:webHidden/>
              </w:rPr>
              <w:fldChar w:fldCharType="begin"/>
            </w:r>
            <w:r w:rsidR="00A27D79">
              <w:rPr>
                <w:noProof/>
                <w:webHidden/>
              </w:rPr>
              <w:instrText xml:space="preserve"> PAGEREF _Toc164264166 \h </w:instrText>
            </w:r>
            <w:r w:rsidR="00A27D79">
              <w:rPr>
                <w:noProof/>
                <w:webHidden/>
              </w:rPr>
            </w:r>
            <w:r w:rsidR="00A27D79">
              <w:rPr>
                <w:noProof/>
                <w:webHidden/>
              </w:rPr>
              <w:fldChar w:fldCharType="separate"/>
            </w:r>
            <w:r w:rsidR="00F029A2">
              <w:rPr>
                <w:noProof/>
                <w:webHidden/>
              </w:rPr>
              <w:t>23</w:t>
            </w:r>
            <w:r w:rsidR="00A27D79">
              <w:rPr>
                <w:noProof/>
                <w:webHidden/>
              </w:rPr>
              <w:fldChar w:fldCharType="end"/>
            </w:r>
          </w:hyperlink>
        </w:p>
        <w:p w14:paraId="2C531FB4" w14:textId="585B0780"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7" w:history="1">
            <w:r w:rsidR="00A27D79" w:rsidRPr="005B6574">
              <w:rPr>
                <w:rStyle w:val="Hypertextovodkaz"/>
                <w:noProof/>
                <w:lang w:val="en-GB"/>
              </w:rPr>
              <w:t>8.1</w:t>
            </w:r>
            <w:r w:rsidR="00A27D79">
              <w:rPr>
                <w:rFonts w:asciiTheme="minorHAnsi" w:eastAsiaTheme="minorEastAsia" w:hAnsiTheme="minorHAnsi"/>
                <w:noProof/>
                <w:szCs w:val="24"/>
                <w:lang w:eastAsia="cs-CZ"/>
              </w:rPr>
              <w:tab/>
            </w:r>
            <w:r w:rsidR="00A27D79" w:rsidRPr="005B6574">
              <w:rPr>
                <w:rStyle w:val="Hypertextovodkaz"/>
                <w:noProof/>
                <w:lang w:val="en-GB"/>
              </w:rPr>
              <w:t>Aragorn</w:t>
            </w:r>
            <w:r w:rsidR="00A27D79">
              <w:rPr>
                <w:noProof/>
                <w:webHidden/>
              </w:rPr>
              <w:tab/>
            </w:r>
            <w:r w:rsidR="00A27D79">
              <w:rPr>
                <w:noProof/>
                <w:webHidden/>
              </w:rPr>
              <w:fldChar w:fldCharType="begin"/>
            </w:r>
            <w:r w:rsidR="00A27D79">
              <w:rPr>
                <w:noProof/>
                <w:webHidden/>
              </w:rPr>
              <w:instrText xml:space="preserve"> PAGEREF _Toc164264167 \h </w:instrText>
            </w:r>
            <w:r w:rsidR="00A27D79">
              <w:rPr>
                <w:noProof/>
                <w:webHidden/>
              </w:rPr>
            </w:r>
            <w:r w:rsidR="00A27D79">
              <w:rPr>
                <w:noProof/>
                <w:webHidden/>
              </w:rPr>
              <w:fldChar w:fldCharType="separate"/>
            </w:r>
            <w:r w:rsidR="00F029A2">
              <w:rPr>
                <w:noProof/>
                <w:webHidden/>
              </w:rPr>
              <w:t>23</w:t>
            </w:r>
            <w:r w:rsidR="00A27D79">
              <w:rPr>
                <w:noProof/>
                <w:webHidden/>
              </w:rPr>
              <w:fldChar w:fldCharType="end"/>
            </w:r>
          </w:hyperlink>
        </w:p>
        <w:p w14:paraId="0BF3FE55" w14:textId="74047323"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8" w:history="1">
            <w:r w:rsidR="00A27D79" w:rsidRPr="005B6574">
              <w:rPr>
                <w:rStyle w:val="Hypertextovodkaz"/>
                <w:noProof/>
                <w:lang w:val="en-GB"/>
              </w:rPr>
              <w:t>8.2</w:t>
            </w:r>
            <w:r w:rsidR="00A27D79">
              <w:rPr>
                <w:rFonts w:asciiTheme="minorHAnsi" w:eastAsiaTheme="minorEastAsia" w:hAnsiTheme="minorHAnsi"/>
                <w:noProof/>
                <w:szCs w:val="24"/>
                <w:lang w:eastAsia="cs-CZ"/>
              </w:rPr>
              <w:tab/>
            </w:r>
            <w:r w:rsidR="00A27D79" w:rsidRPr="005B6574">
              <w:rPr>
                <w:rStyle w:val="Hypertextovodkaz"/>
                <w:noProof/>
                <w:lang w:val="en-GB"/>
              </w:rPr>
              <w:t>Arwen and Éowyn</w:t>
            </w:r>
            <w:r w:rsidR="00A27D79">
              <w:rPr>
                <w:noProof/>
                <w:webHidden/>
              </w:rPr>
              <w:tab/>
            </w:r>
            <w:r w:rsidR="00A27D79">
              <w:rPr>
                <w:noProof/>
                <w:webHidden/>
              </w:rPr>
              <w:fldChar w:fldCharType="begin"/>
            </w:r>
            <w:r w:rsidR="00A27D79">
              <w:rPr>
                <w:noProof/>
                <w:webHidden/>
              </w:rPr>
              <w:instrText xml:space="preserve"> PAGEREF _Toc164264168 \h </w:instrText>
            </w:r>
            <w:r w:rsidR="00A27D79">
              <w:rPr>
                <w:noProof/>
                <w:webHidden/>
              </w:rPr>
            </w:r>
            <w:r w:rsidR="00A27D79">
              <w:rPr>
                <w:noProof/>
                <w:webHidden/>
              </w:rPr>
              <w:fldChar w:fldCharType="separate"/>
            </w:r>
            <w:r w:rsidR="00F029A2">
              <w:rPr>
                <w:noProof/>
                <w:webHidden/>
              </w:rPr>
              <w:t>24</w:t>
            </w:r>
            <w:r w:rsidR="00A27D79">
              <w:rPr>
                <w:noProof/>
                <w:webHidden/>
              </w:rPr>
              <w:fldChar w:fldCharType="end"/>
            </w:r>
          </w:hyperlink>
        </w:p>
        <w:p w14:paraId="2A70B05D" w14:textId="767CF98F"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69" w:history="1">
            <w:r w:rsidR="00A27D79" w:rsidRPr="005B6574">
              <w:rPr>
                <w:rStyle w:val="Hypertextovodkaz"/>
                <w:noProof/>
                <w:lang w:val="en-GB"/>
              </w:rPr>
              <w:t>8.3</w:t>
            </w:r>
            <w:r w:rsidR="00A27D79">
              <w:rPr>
                <w:rFonts w:asciiTheme="minorHAnsi" w:eastAsiaTheme="minorEastAsia" w:hAnsiTheme="minorHAnsi"/>
                <w:noProof/>
                <w:szCs w:val="24"/>
                <w:lang w:eastAsia="cs-CZ"/>
              </w:rPr>
              <w:tab/>
            </w:r>
            <w:r w:rsidR="00A27D79" w:rsidRPr="005B6574">
              <w:rPr>
                <w:rStyle w:val="Hypertextovodkaz"/>
                <w:noProof/>
                <w:lang w:val="en-GB"/>
              </w:rPr>
              <w:t>Gandalf</w:t>
            </w:r>
            <w:r w:rsidR="00A27D79">
              <w:rPr>
                <w:noProof/>
                <w:webHidden/>
              </w:rPr>
              <w:tab/>
            </w:r>
            <w:r w:rsidR="00A27D79">
              <w:rPr>
                <w:noProof/>
                <w:webHidden/>
              </w:rPr>
              <w:fldChar w:fldCharType="begin"/>
            </w:r>
            <w:r w:rsidR="00A27D79">
              <w:rPr>
                <w:noProof/>
                <w:webHidden/>
              </w:rPr>
              <w:instrText xml:space="preserve"> PAGEREF _Toc164264169 \h </w:instrText>
            </w:r>
            <w:r w:rsidR="00A27D79">
              <w:rPr>
                <w:noProof/>
                <w:webHidden/>
              </w:rPr>
            </w:r>
            <w:r w:rsidR="00A27D79">
              <w:rPr>
                <w:noProof/>
                <w:webHidden/>
              </w:rPr>
              <w:fldChar w:fldCharType="separate"/>
            </w:r>
            <w:r w:rsidR="00F029A2">
              <w:rPr>
                <w:noProof/>
                <w:webHidden/>
              </w:rPr>
              <w:t>26</w:t>
            </w:r>
            <w:r w:rsidR="00A27D79">
              <w:rPr>
                <w:noProof/>
                <w:webHidden/>
              </w:rPr>
              <w:fldChar w:fldCharType="end"/>
            </w:r>
          </w:hyperlink>
        </w:p>
        <w:p w14:paraId="402A9D14" w14:textId="0C66C487"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0" w:history="1">
            <w:r w:rsidR="00A27D79" w:rsidRPr="005B6574">
              <w:rPr>
                <w:rStyle w:val="Hypertextovodkaz"/>
                <w:noProof/>
                <w:lang w:val="en-GB"/>
              </w:rPr>
              <w:t>8.4</w:t>
            </w:r>
            <w:r w:rsidR="00A27D79">
              <w:rPr>
                <w:rFonts w:asciiTheme="minorHAnsi" w:eastAsiaTheme="minorEastAsia" w:hAnsiTheme="minorHAnsi"/>
                <w:noProof/>
                <w:szCs w:val="24"/>
                <w:lang w:eastAsia="cs-CZ"/>
              </w:rPr>
              <w:tab/>
            </w:r>
            <w:r w:rsidR="00A27D79" w:rsidRPr="005B6574">
              <w:rPr>
                <w:rStyle w:val="Hypertextovodkaz"/>
                <w:noProof/>
                <w:lang w:val="en-GB"/>
              </w:rPr>
              <w:t>Saruman</w:t>
            </w:r>
            <w:r w:rsidR="00A27D79">
              <w:rPr>
                <w:noProof/>
                <w:webHidden/>
              </w:rPr>
              <w:tab/>
            </w:r>
            <w:r w:rsidR="00A27D79">
              <w:rPr>
                <w:noProof/>
                <w:webHidden/>
              </w:rPr>
              <w:fldChar w:fldCharType="begin"/>
            </w:r>
            <w:r w:rsidR="00A27D79">
              <w:rPr>
                <w:noProof/>
                <w:webHidden/>
              </w:rPr>
              <w:instrText xml:space="preserve"> PAGEREF _Toc164264170 \h </w:instrText>
            </w:r>
            <w:r w:rsidR="00A27D79">
              <w:rPr>
                <w:noProof/>
                <w:webHidden/>
              </w:rPr>
            </w:r>
            <w:r w:rsidR="00A27D79">
              <w:rPr>
                <w:noProof/>
                <w:webHidden/>
              </w:rPr>
              <w:fldChar w:fldCharType="separate"/>
            </w:r>
            <w:r w:rsidR="00F029A2">
              <w:rPr>
                <w:noProof/>
                <w:webHidden/>
              </w:rPr>
              <w:t>26</w:t>
            </w:r>
            <w:r w:rsidR="00A27D79">
              <w:rPr>
                <w:noProof/>
                <w:webHidden/>
              </w:rPr>
              <w:fldChar w:fldCharType="end"/>
            </w:r>
          </w:hyperlink>
        </w:p>
        <w:p w14:paraId="3DD8D212" w14:textId="52CCCF5E"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1" w:history="1">
            <w:r w:rsidR="00A27D79" w:rsidRPr="005B6574">
              <w:rPr>
                <w:rStyle w:val="Hypertextovodkaz"/>
                <w:noProof/>
                <w:lang w:val="en-GB"/>
              </w:rPr>
              <w:t>8.5</w:t>
            </w:r>
            <w:r w:rsidR="00A27D79">
              <w:rPr>
                <w:rFonts w:asciiTheme="minorHAnsi" w:eastAsiaTheme="minorEastAsia" w:hAnsiTheme="minorHAnsi"/>
                <w:noProof/>
                <w:szCs w:val="24"/>
                <w:lang w:eastAsia="cs-CZ"/>
              </w:rPr>
              <w:tab/>
            </w:r>
            <w:r w:rsidR="00A27D79" w:rsidRPr="005B6574">
              <w:rPr>
                <w:rStyle w:val="Hypertextovodkaz"/>
                <w:noProof/>
                <w:lang w:val="en-GB"/>
              </w:rPr>
              <w:t>Frodo Baggins</w:t>
            </w:r>
            <w:r w:rsidR="00A27D79">
              <w:rPr>
                <w:noProof/>
                <w:webHidden/>
              </w:rPr>
              <w:tab/>
            </w:r>
            <w:r w:rsidR="00A27D79">
              <w:rPr>
                <w:noProof/>
                <w:webHidden/>
              </w:rPr>
              <w:fldChar w:fldCharType="begin"/>
            </w:r>
            <w:r w:rsidR="00A27D79">
              <w:rPr>
                <w:noProof/>
                <w:webHidden/>
              </w:rPr>
              <w:instrText xml:space="preserve"> PAGEREF _Toc164264171 \h </w:instrText>
            </w:r>
            <w:r w:rsidR="00A27D79">
              <w:rPr>
                <w:noProof/>
                <w:webHidden/>
              </w:rPr>
            </w:r>
            <w:r w:rsidR="00A27D79">
              <w:rPr>
                <w:noProof/>
                <w:webHidden/>
              </w:rPr>
              <w:fldChar w:fldCharType="separate"/>
            </w:r>
            <w:r w:rsidR="00F029A2">
              <w:rPr>
                <w:noProof/>
                <w:webHidden/>
              </w:rPr>
              <w:t>27</w:t>
            </w:r>
            <w:r w:rsidR="00A27D79">
              <w:rPr>
                <w:noProof/>
                <w:webHidden/>
              </w:rPr>
              <w:fldChar w:fldCharType="end"/>
            </w:r>
          </w:hyperlink>
        </w:p>
        <w:p w14:paraId="41FFD328" w14:textId="1CAAFCB3"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2" w:history="1">
            <w:r w:rsidR="00A27D79" w:rsidRPr="005B6574">
              <w:rPr>
                <w:rStyle w:val="Hypertextovodkaz"/>
                <w:noProof/>
                <w:lang w:val="en-GB"/>
              </w:rPr>
              <w:t>8.6</w:t>
            </w:r>
            <w:r w:rsidR="00A27D79">
              <w:rPr>
                <w:rFonts w:asciiTheme="minorHAnsi" w:eastAsiaTheme="minorEastAsia" w:hAnsiTheme="minorHAnsi"/>
                <w:noProof/>
                <w:szCs w:val="24"/>
                <w:lang w:eastAsia="cs-CZ"/>
              </w:rPr>
              <w:tab/>
            </w:r>
            <w:r w:rsidR="00A27D79" w:rsidRPr="005B6574">
              <w:rPr>
                <w:rStyle w:val="Hypertextovodkaz"/>
                <w:noProof/>
                <w:lang w:val="en-GB"/>
              </w:rPr>
              <w:t>Sam Gamgee</w:t>
            </w:r>
            <w:r w:rsidR="00A27D79">
              <w:rPr>
                <w:noProof/>
                <w:webHidden/>
              </w:rPr>
              <w:tab/>
            </w:r>
            <w:r w:rsidR="00A27D79">
              <w:rPr>
                <w:noProof/>
                <w:webHidden/>
              </w:rPr>
              <w:fldChar w:fldCharType="begin"/>
            </w:r>
            <w:r w:rsidR="00A27D79">
              <w:rPr>
                <w:noProof/>
                <w:webHidden/>
              </w:rPr>
              <w:instrText xml:space="preserve"> PAGEREF _Toc164264172 \h </w:instrText>
            </w:r>
            <w:r w:rsidR="00A27D79">
              <w:rPr>
                <w:noProof/>
                <w:webHidden/>
              </w:rPr>
            </w:r>
            <w:r w:rsidR="00A27D79">
              <w:rPr>
                <w:noProof/>
                <w:webHidden/>
              </w:rPr>
              <w:fldChar w:fldCharType="separate"/>
            </w:r>
            <w:r w:rsidR="00F029A2">
              <w:rPr>
                <w:noProof/>
                <w:webHidden/>
              </w:rPr>
              <w:t>27</w:t>
            </w:r>
            <w:r w:rsidR="00A27D79">
              <w:rPr>
                <w:noProof/>
                <w:webHidden/>
              </w:rPr>
              <w:fldChar w:fldCharType="end"/>
            </w:r>
          </w:hyperlink>
        </w:p>
        <w:p w14:paraId="0E547E79" w14:textId="1211423E"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3" w:history="1">
            <w:r w:rsidR="00A27D79" w:rsidRPr="005B6574">
              <w:rPr>
                <w:rStyle w:val="Hypertextovodkaz"/>
                <w:noProof/>
                <w:lang w:val="en-GB"/>
              </w:rPr>
              <w:t>8.7</w:t>
            </w:r>
            <w:r w:rsidR="00A27D79">
              <w:rPr>
                <w:rFonts w:asciiTheme="minorHAnsi" w:eastAsiaTheme="minorEastAsia" w:hAnsiTheme="minorHAnsi"/>
                <w:noProof/>
                <w:szCs w:val="24"/>
                <w:lang w:eastAsia="cs-CZ"/>
              </w:rPr>
              <w:tab/>
            </w:r>
            <w:r w:rsidR="00A27D79" w:rsidRPr="005B6574">
              <w:rPr>
                <w:rStyle w:val="Hypertextovodkaz"/>
                <w:noProof/>
                <w:lang w:val="en-GB"/>
              </w:rPr>
              <w:t>Gollum</w:t>
            </w:r>
            <w:r w:rsidR="00A27D79">
              <w:rPr>
                <w:noProof/>
                <w:webHidden/>
              </w:rPr>
              <w:tab/>
            </w:r>
            <w:r w:rsidR="00A27D79">
              <w:rPr>
                <w:noProof/>
                <w:webHidden/>
              </w:rPr>
              <w:fldChar w:fldCharType="begin"/>
            </w:r>
            <w:r w:rsidR="00A27D79">
              <w:rPr>
                <w:noProof/>
                <w:webHidden/>
              </w:rPr>
              <w:instrText xml:space="preserve"> PAGEREF _Toc164264173 \h </w:instrText>
            </w:r>
            <w:r w:rsidR="00A27D79">
              <w:rPr>
                <w:noProof/>
                <w:webHidden/>
              </w:rPr>
            </w:r>
            <w:r w:rsidR="00A27D79">
              <w:rPr>
                <w:noProof/>
                <w:webHidden/>
              </w:rPr>
              <w:fldChar w:fldCharType="separate"/>
            </w:r>
            <w:r w:rsidR="00F029A2">
              <w:rPr>
                <w:noProof/>
                <w:webHidden/>
              </w:rPr>
              <w:t>28</w:t>
            </w:r>
            <w:r w:rsidR="00A27D79">
              <w:rPr>
                <w:noProof/>
                <w:webHidden/>
              </w:rPr>
              <w:fldChar w:fldCharType="end"/>
            </w:r>
          </w:hyperlink>
        </w:p>
        <w:p w14:paraId="5A84B2BC" w14:textId="16960F48"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4" w:history="1">
            <w:r w:rsidR="00A27D79" w:rsidRPr="005B6574">
              <w:rPr>
                <w:rStyle w:val="Hypertextovodkaz"/>
                <w:noProof/>
                <w:lang w:val="en-GB"/>
              </w:rPr>
              <w:t>8.8</w:t>
            </w:r>
            <w:r w:rsidR="00A27D79">
              <w:rPr>
                <w:rFonts w:asciiTheme="minorHAnsi" w:eastAsiaTheme="minorEastAsia" w:hAnsiTheme="minorHAnsi"/>
                <w:noProof/>
                <w:szCs w:val="24"/>
                <w:lang w:eastAsia="cs-CZ"/>
              </w:rPr>
              <w:tab/>
            </w:r>
            <w:r w:rsidR="00A27D79" w:rsidRPr="005B6574">
              <w:rPr>
                <w:rStyle w:val="Hypertextovodkaz"/>
                <w:noProof/>
                <w:lang w:val="en-GB"/>
              </w:rPr>
              <w:t>Merry Brandybuck and Pippin</w:t>
            </w:r>
            <w:r w:rsidR="00A27D79">
              <w:rPr>
                <w:noProof/>
                <w:webHidden/>
              </w:rPr>
              <w:tab/>
            </w:r>
            <w:r w:rsidR="00A27D79">
              <w:rPr>
                <w:noProof/>
                <w:webHidden/>
              </w:rPr>
              <w:fldChar w:fldCharType="begin"/>
            </w:r>
            <w:r w:rsidR="00A27D79">
              <w:rPr>
                <w:noProof/>
                <w:webHidden/>
              </w:rPr>
              <w:instrText xml:space="preserve"> PAGEREF _Toc164264174 \h </w:instrText>
            </w:r>
            <w:r w:rsidR="00A27D79">
              <w:rPr>
                <w:noProof/>
                <w:webHidden/>
              </w:rPr>
            </w:r>
            <w:r w:rsidR="00A27D79">
              <w:rPr>
                <w:noProof/>
                <w:webHidden/>
              </w:rPr>
              <w:fldChar w:fldCharType="separate"/>
            </w:r>
            <w:r w:rsidR="00F029A2">
              <w:rPr>
                <w:noProof/>
                <w:webHidden/>
              </w:rPr>
              <w:t>28</w:t>
            </w:r>
            <w:r w:rsidR="00A27D79">
              <w:rPr>
                <w:noProof/>
                <w:webHidden/>
              </w:rPr>
              <w:fldChar w:fldCharType="end"/>
            </w:r>
          </w:hyperlink>
        </w:p>
        <w:p w14:paraId="2FC9BAC7" w14:textId="25D157E9" w:rsidR="00A27D79" w:rsidRDefault="00000000">
          <w:pPr>
            <w:pStyle w:val="Obsah2"/>
            <w:tabs>
              <w:tab w:val="left" w:pos="1680"/>
              <w:tab w:val="right" w:leader="dot" w:pos="9061"/>
            </w:tabs>
            <w:rPr>
              <w:rFonts w:asciiTheme="minorHAnsi" w:eastAsiaTheme="minorEastAsia" w:hAnsiTheme="minorHAnsi"/>
              <w:noProof/>
              <w:szCs w:val="24"/>
              <w:lang w:eastAsia="cs-CZ"/>
            </w:rPr>
          </w:pPr>
          <w:hyperlink w:anchor="_Toc164264175" w:history="1">
            <w:r w:rsidR="00A27D79" w:rsidRPr="005B6574">
              <w:rPr>
                <w:rStyle w:val="Hypertextovodkaz"/>
                <w:noProof/>
                <w:lang w:val="en-GB"/>
              </w:rPr>
              <w:t>8.9</w:t>
            </w:r>
            <w:r w:rsidR="00A27D79">
              <w:rPr>
                <w:rFonts w:asciiTheme="minorHAnsi" w:eastAsiaTheme="minorEastAsia" w:hAnsiTheme="minorHAnsi"/>
                <w:noProof/>
                <w:szCs w:val="24"/>
                <w:lang w:eastAsia="cs-CZ"/>
              </w:rPr>
              <w:tab/>
            </w:r>
            <w:r w:rsidR="00A27D79" w:rsidRPr="005B6574">
              <w:rPr>
                <w:rStyle w:val="Hypertextovodkaz"/>
                <w:noProof/>
                <w:lang w:val="en-GB"/>
              </w:rPr>
              <w:t>Legolas and Gimli</w:t>
            </w:r>
            <w:r w:rsidR="00A27D79">
              <w:rPr>
                <w:noProof/>
                <w:webHidden/>
              </w:rPr>
              <w:tab/>
            </w:r>
            <w:r w:rsidR="00A27D79">
              <w:rPr>
                <w:noProof/>
                <w:webHidden/>
              </w:rPr>
              <w:fldChar w:fldCharType="begin"/>
            </w:r>
            <w:r w:rsidR="00A27D79">
              <w:rPr>
                <w:noProof/>
                <w:webHidden/>
              </w:rPr>
              <w:instrText xml:space="preserve"> PAGEREF _Toc164264175 \h </w:instrText>
            </w:r>
            <w:r w:rsidR="00A27D79">
              <w:rPr>
                <w:noProof/>
                <w:webHidden/>
              </w:rPr>
            </w:r>
            <w:r w:rsidR="00A27D79">
              <w:rPr>
                <w:noProof/>
                <w:webHidden/>
              </w:rPr>
              <w:fldChar w:fldCharType="separate"/>
            </w:r>
            <w:r w:rsidR="00F029A2">
              <w:rPr>
                <w:noProof/>
                <w:webHidden/>
              </w:rPr>
              <w:t>29</w:t>
            </w:r>
            <w:r w:rsidR="00A27D79">
              <w:rPr>
                <w:noProof/>
                <w:webHidden/>
              </w:rPr>
              <w:fldChar w:fldCharType="end"/>
            </w:r>
          </w:hyperlink>
        </w:p>
        <w:p w14:paraId="690F2E05" w14:textId="79476AE6"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76" w:history="1">
            <w:r w:rsidR="00A27D79" w:rsidRPr="005B6574">
              <w:rPr>
                <w:rStyle w:val="Hypertextovodkaz"/>
                <w:noProof/>
                <w:lang w:val="en-GB"/>
              </w:rPr>
              <w:t>9</w:t>
            </w:r>
            <w:r w:rsidR="00A27D79">
              <w:rPr>
                <w:rFonts w:asciiTheme="minorHAnsi" w:eastAsiaTheme="minorEastAsia" w:hAnsiTheme="minorHAnsi"/>
                <w:noProof/>
                <w:szCs w:val="24"/>
                <w:lang w:eastAsia="cs-CZ"/>
              </w:rPr>
              <w:tab/>
            </w:r>
            <w:r w:rsidR="00A27D79" w:rsidRPr="005B6574">
              <w:rPr>
                <w:rStyle w:val="Hypertextovodkaz"/>
                <w:noProof/>
                <w:lang w:val="en-GB"/>
              </w:rPr>
              <w:t>Music and poetry</w:t>
            </w:r>
            <w:r w:rsidR="00A27D79">
              <w:rPr>
                <w:noProof/>
                <w:webHidden/>
              </w:rPr>
              <w:tab/>
            </w:r>
            <w:r w:rsidR="00A27D79">
              <w:rPr>
                <w:noProof/>
                <w:webHidden/>
              </w:rPr>
              <w:fldChar w:fldCharType="begin"/>
            </w:r>
            <w:r w:rsidR="00A27D79">
              <w:rPr>
                <w:noProof/>
                <w:webHidden/>
              </w:rPr>
              <w:instrText xml:space="preserve"> PAGEREF _Toc164264176 \h </w:instrText>
            </w:r>
            <w:r w:rsidR="00A27D79">
              <w:rPr>
                <w:noProof/>
                <w:webHidden/>
              </w:rPr>
            </w:r>
            <w:r w:rsidR="00A27D79">
              <w:rPr>
                <w:noProof/>
                <w:webHidden/>
              </w:rPr>
              <w:fldChar w:fldCharType="separate"/>
            </w:r>
            <w:r w:rsidR="00F029A2">
              <w:rPr>
                <w:noProof/>
                <w:webHidden/>
              </w:rPr>
              <w:t>31</w:t>
            </w:r>
            <w:r w:rsidR="00A27D79">
              <w:rPr>
                <w:noProof/>
                <w:webHidden/>
              </w:rPr>
              <w:fldChar w:fldCharType="end"/>
            </w:r>
          </w:hyperlink>
        </w:p>
        <w:p w14:paraId="06656BD5" w14:textId="7D1CD3CE"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77" w:history="1">
            <w:r w:rsidR="00A27D79" w:rsidRPr="005B6574">
              <w:rPr>
                <w:rStyle w:val="Hypertextovodkaz"/>
                <w:noProof/>
                <w:lang w:val="en-GB"/>
              </w:rPr>
              <w:t>10</w:t>
            </w:r>
            <w:r w:rsidR="00A27D79">
              <w:rPr>
                <w:rFonts w:asciiTheme="minorHAnsi" w:eastAsiaTheme="minorEastAsia" w:hAnsiTheme="minorHAnsi"/>
                <w:noProof/>
                <w:szCs w:val="24"/>
                <w:lang w:eastAsia="cs-CZ"/>
              </w:rPr>
              <w:tab/>
            </w:r>
            <w:r w:rsidR="00A27D79" w:rsidRPr="005B6574">
              <w:rPr>
                <w:rStyle w:val="Hypertextovodkaz"/>
                <w:noProof/>
                <w:lang w:val="en-GB"/>
              </w:rPr>
              <w:t>Audience Reception</w:t>
            </w:r>
            <w:r w:rsidR="00A27D79">
              <w:rPr>
                <w:noProof/>
                <w:webHidden/>
              </w:rPr>
              <w:tab/>
            </w:r>
            <w:r w:rsidR="00A27D79">
              <w:rPr>
                <w:noProof/>
                <w:webHidden/>
              </w:rPr>
              <w:fldChar w:fldCharType="begin"/>
            </w:r>
            <w:r w:rsidR="00A27D79">
              <w:rPr>
                <w:noProof/>
                <w:webHidden/>
              </w:rPr>
              <w:instrText xml:space="preserve"> PAGEREF _Toc164264177 \h </w:instrText>
            </w:r>
            <w:r w:rsidR="00A27D79">
              <w:rPr>
                <w:noProof/>
                <w:webHidden/>
              </w:rPr>
            </w:r>
            <w:r w:rsidR="00A27D79">
              <w:rPr>
                <w:noProof/>
                <w:webHidden/>
              </w:rPr>
              <w:fldChar w:fldCharType="separate"/>
            </w:r>
            <w:r w:rsidR="00F029A2">
              <w:rPr>
                <w:noProof/>
                <w:webHidden/>
              </w:rPr>
              <w:t>33</w:t>
            </w:r>
            <w:r w:rsidR="00A27D79">
              <w:rPr>
                <w:noProof/>
                <w:webHidden/>
              </w:rPr>
              <w:fldChar w:fldCharType="end"/>
            </w:r>
          </w:hyperlink>
        </w:p>
        <w:p w14:paraId="7BE68113" w14:textId="0E5C477B" w:rsidR="00A27D79" w:rsidRDefault="00000000">
          <w:pPr>
            <w:pStyle w:val="Obsah1"/>
            <w:tabs>
              <w:tab w:val="left" w:pos="1200"/>
              <w:tab w:val="right" w:leader="dot" w:pos="9061"/>
            </w:tabs>
            <w:rPr>
              <w:rFonts w:asciiTheme="minorHAnsi" w:eastAsiaTheme="minorEastAsia" w:hAnsiTheme="minorHAnsi"/>
              <w:noProof/>
              <w:szCs w:val="24"/>
              <w:lang w:eastAsia="cs-CZ"/>
            </w:rPr>
          </w:pPr>
          <w:hyperlink w:anchor="_Toc164264178" w:history="1">
            <w:r w:rsidR="00A27D79" w:rsidRPr="005B6574">
              <w:rPr>
                <w:rStyle w:val="Hypertextovodkaz"/>
                <w:noProof/>
                <w:lang w:val="en-GB"/>
              </w:rPr>
              <w:t>11</w:t>
            </w:r>
            <w:r w:rsidR="00A27D79">
              <w:rPr>
                <w:rFonts w:asciiTheme="minorHAnsi" w:eastAsiaTheme="minorEastAsia" w:hAnsiTheme="minorHAnsi"/>
                <w:noProof/>
                <w:szCs w:val="24"/>
                <w:lang w:eastAsia="cs-CZ"/>
              </w:rPr>
              <w:tab/>
            </w:r>
            <w:r w:rsidR="00A27D79" w:rsidRPr="005B6574">
              <w:rPr>
                <w:rStyle w:val="Hypertextovodkaz"/>
                <w:noProof/>
                <w:lang w:val="en-GB"/>
              </w:rPr>
              <w:t>Conclusion</w:t>
            </w:r>
            <w:r w:rsidR="00A27D79">
              <w:rPr>
                <w:noProof/>
                <w:webHidden/>
              </w:rPr>
              <w:tab/>
            </w:r>
            <w:r w:rsidR="00A27D79">
              <w:rPr>
                <w:noProof/>
                <w:webHidden/>
              </w:rPr>
              <w:fldChar w:fldCharType="begin"/>
            </w:r>
            <w:r w:rsidR="00A27D79">
              <w:rPr>
                <w:noProof/>
                <w:webHidden/>
              </w:rPr>
              <w:instrText xml:space="preserve"> PAGEREF _Toc164264178 \h </w:instrText>
            </w:r>
            <w:r w:rsidR="00A27D79">
              <w:rPr>
                <w:noProof/>
                <w:webHidden/>
              </w:rPr>
            </w:r>
            <w:r w:rsidR="00A27D79">
              <w:rPr>
                <w:noProof/>
                <w:webHidden/>
              </w:rPr>
              <w:fldChar w:fldCharType="separate"/>
            </w:r>
            <w:r w:rsidR="00F029A2">
              <w:rPr>
                <w:noProof/>
                <w:webHidden/>
              </w:rPr>
              <w:t>35</w:t>
            </w:r>
            <w:r w:rsidR="00A27D79">
              <w:rPr>
                <w:noProof/>
                <w:webHidden/>
              </w:rPr>
              <w:fldChar w:fldCharType="end"/>
            </w:r>
          </w:hyperlink>
        </w:p>
        <w:p w14:paraId="54F2A6AB" w14:textId="59B83A82" w:rsidR="00A27D79" w:rsidRDefault="00000000">
          <w:pPr>
            <w:pStyle w:val="Obsah1"/>
            <w:tabs>
              <w:tab w:val="right" w:leader="dot" w:pos="9061"/>
            </w:tabs>
            <w:rPr>
              <w:rFonts w:asciiTheme="minorHAnsi" w:eastAsiaTheme="minorEastAsia" w:hAnsiTheme="minorHAnsi"/>
              <w:noProof/>
              <w:szCs w:val="24"/>
              <w:lang w:eastAsia="cs-CZ"/>
            </w:rPr>
          </w:pPr>
          <w:hyperlink w:anchor="_Toc164264179" w:history="1">
            <w:r w:rsidR="00A27D79" w:rsidRPr="005B6574">
              <w:rPr>
                <w:rStyle w:val="Hypertextovodkaz"/>
                <w:noProof/>
                <w:lang w:val="en-GB"/>
              </w:rPr>
              <w:t>Sources</w:t>
            </w:r>
            <w:r w:rsidR="00A27D79">
              <w:rPr>
                <w:noProof/>
                <w:webHidden/>
              </w:rPr>
              <w:tab/>
            </w:r>
            <w:r w:rsidR="00A27D79">
              <w:rPr>
                <w:noProof/>
                <w:webHidden/>
              </w:rPr>
              <w:fldChar w:fldCharType="begin"/>
            </w:r>
            <w:r w:rsidR="00A27D79">
              <w:rPr>
                <w:noProof/>
                <w:webHidden/>
              </w:rPr>
              <w:instrText xml:space="preserve"> PAGEREF _Toc164264179 \h </w:instrText>
            </w:r>
            <w:r w:rsidR="00A27D79">
              <w:rPr>
                <w:noProof/>
                <w:webHidden/>
              </w:rPr>
            </w:r>
            <w:r w:rsidR="00A27D79">
              <w:rPr>
                <w:noProof/>
                <w:webHidden/>
              </w:rPr>
              <w:fldChar w:fldCharType="separate"/>
            </w:r>
            <w:r w:rsidR="00F029A2">
              <w:rPr>
                <w:noProof/>
                <w:webHidden/>
              </w:rPr>
              <w:t>36</w:t>
            </w:r>
            <w:r w:rsidR="00A27D79">
              <w:rPr>
                <w:noProof/>
                <w:webHidden/>
              </w:rPr>
              <w:fldChar w:fldCharType="end"/>
            </w:r>
          </w:hyperlink>
        </w:p>
        <w:p w14:paraId="3A4E1324" w14:textId="7BF0D631" w:rsidR="006E4F3B" w:rsidRDefault="006E4F3B">
          <w:r>
            <w:rPr>
              <w:b/>
              <w:bCs/>
            </w:rPr>
            <w:fldChar w:fldCharType="end"/>
          </w:r>
        </w:p>
      </w:sdtContent>
    </w:sdt>
    <w:p w14:paraId="3AD1F88D" w14:textId="1AD9E77B" w:rsidR="00573D1A" w:rsidRDefault="00573D1A">
      <w:pPr>
        <w:spacing w:line="259" w:lineRule="auto"/>
        <w:ind w:firstLine="0"/>
        <w:jc w:val="left"/>
      </w:pPr>
      <w:r>
        <w:br w:type="page"/>
      </w:r>
    </w:p>
    <w:p w14:paraId="1D9B99E3" w14:textId="77777777" w:rsidR="00967EEB" w:rsidRDefault="00967EEB" w:rsidP="00B16F14">
      <w:pPr>
        <w:pStyle w:val="Nadpis1"/>
        <w:numPr>
          <w:ilvl w:val="0"/>
          <w:numId w:val="0"/>
        </w:numPr>
      </w:pPr>
      <w:bookmarkStart w:id="1" w:name="_Toc164264148"/>
      <w:r>
        <w:lastRenderedPageBreak/>
        <w:t>Abstract</w:t>
      </w:r>
      <w:bookmarkEnd w:id="1"/>
    </w:p>
    <w:p w14:paraId="214D10F6" w14:textId="65CF160F" w:rsidR="00377813" w:rsidRPr="00377813" w:rsidRDefault="00377813" w:rsidP="00C97B5C">
      <w:pPr>
        <w:rPr>
          <w:lang w:val="en-GB"/>
        </w:rPr>
      </w:pPr>
      <w:r w:rsidRPr="00377813">
        <w:rPr>
          <w:lang w:val="en-GB"/>
        </w:rPr>
        <w:t xml:space="preserve">This bachelor thesis deals with a comparative analysis of the work of </w:t>
      </w:r>
      <w:r w:rsidRPr="00A5438A">
        <w:rPr>
          <w:i/>
          <w:iCs/>
          <w:lang w:val="en-GB"/>
        </w:rPr>
        <w:t>The Lord of the Rings</w:t>
      </w:r>
      <w:r w:rsidRPr="00377813">
        <w:rPr>
          <w:lang w:val="en-GB"/>
        </w:rPr>
        <w:t xml:space="preserve"> by J.R.R. Tolkien with his 2001 movie adaptation by Peter Jackson. The analysis focuses on all three volumes, </w:t>
      </w:r>
      <w:r w:rsidRPr="00B20736">
        <w:rPr>
          <w:i/>
          <w:iCs/>
          <w:lang w:val="en-GB"/>
        </w:rPr>
        <w:t>The Fellowship of the Ring</w:t>
      </w:r>
      <w:r w:rsidRPr="00377813">
        <w:rPr>
          <w:lang w:val="en-GB"/>
        </w:rPr>
        <w:t xml:space="preserve">, </w:t>
      </w:r>
      <w:r w:rsidRPr="00B20736">
        <w:rPr>
          <w:i/>
          <w:iCs/>
          <w:lang w:val="en-GB"/>
        </w:rPr>
        <w:t>The Two Towers</w:t>
      </w:r>
      <w:r w:rsidR="002D58A7">
        <w:rPr>
          <w:lang w:val="en-GB"/>
        </w:rPr>
        <w:t>,</w:t>
      </w:r>
      <w:r w:rsidRPr="00377813">
        <w:rPr>
          <w:lang w:val="en-GB"/>
        </w:rPr>
        <w:t xml:space="preserve"> and </w:t>
      </w:r>
      <w:r w:rsidRPr="00B20736">
        <w:rPr>
          <w:i/>
          <w:iCs/>
          <w:lang w:val="en-GB"/>
        </w:rPr>
        <w:t>The Return of the King</w:t>
      </w:r>
      <w:r w:rsidRPr="00377813">
        <w:rPr>
          <w:lang w:val="en-GB"/>
        </w:rPr>
        <w:t>, and will determine the main similarities and differences between the books and movie versions. The bachelor thesis is divided into two main parts – theoretical and practical. The theoretical part deals with the life of J.R.R. Tolkien, from his childhood, his studies at Oxford, the period in which his works were created, to his death. It also deals with fantasy literature and its sub-genres, where specific themes, motifs, their most famous works</w:t>
      </w:r>
      <w:r w:rsidR="002D58A7">
        <w:rPr>
          <w:lang w:val="en-GB"/>
        </w:rPr>
        <w:t>,</w:t>
      </w:r>
      <w:r w:rsidRPr="00377813">
        <w:rPr>
          <w:lang w:val="en-GB"/>
        </w:rPr>
        <w:t xml:space="preserve"> and authors are listed in selected sub-genres. </w:t>
      </w:r>
      <w:r w:rsidR="002D58A7">
        <w:rPr>
          <w:lang w:val="en-GB"/>
        </w:rPr>
        <w:t>Lastly</w:t>
      </w:r>
      <w:r w:rsidRPr="00377813">
        <w:rPr>
          <w:lang w:val="en-GB"/>
        </w:rPr>
        <w:t xml:space="preserve"> in this part, </w:t>
      </w:r>
      <w:r w:rsidR="002D58A7">
        <w:rPr>
          <w:lang w:val="en-GB"/>
        </w:rPr>
        <w:t xml:space="preserve">the </w:t>
      </w:r>
      <w:r w:rsidRPr="00377813">
        <w:rPr>
          <w:lang w:val="en-GB"/>
        </w:rPr>
        <w:t xml:space="preserve">thesis deals with the origin and inspiration of Tolkien's most famous work. In the practical part, the thesis deals with a comparison of book and movie versions of individual parts of </w:t>
      </w:r>
      <w:r w:rsidRPr="00A5438A">
        <w:rPr>
          <w:i/>
          <w:iCs/>
          <w:lang w:val="en-GB"/>
        </w:rPr>
        <w:t>The Lord of the Rings</w:t>
      </w:r>
      <w:r w:rsidRPr="00377813">
        <w:rPr>
          <w:lang w:val="en-GB"/>
        </w:rPr>
        <w:t xml:space="preserve"> and differences in the characteristics and storyline of selected characters. In the end</w:t>
      </w:r>
      <w:r w:rsidR="002D58A7">
        <w:rPr>
          <w:lang w:val="en-GB"/>
        </w:rPr>
        <w:t>,</w:t>
      </w:r>
      <w:r w:rsidRPr="00377813">
        <w:rPr>
          <w:lang w:val="en-GB"/>
        </w:rPr>
        <w:t xml:space="preserve"> the work deals with the impact that occurred after the release of </w:t>
      </w:r>
      <w:r w:rsidRPr="00A5438A">
        <w:rPr>
          <w:i/>
          <w:iCs/>
          <w:lang w:val="en-GB"/>
        </w:rPr>
        <w:t>The Lord of the Rings</w:t>
      </w:r>
      <w:r w:rsidRPr="00377813">
        <w:rPr>
          <w:lang w:val="en-GB"/>
        </w:rPr>
        <w:t>. Above all, it mentions the influence on popular culture, such as music, video games, movies, literature</w:t>
      </w:r>
      <w:r w:rsidR="002D58A7">
        <w:rPr>
          <w:lang w:val="en-GB"/>
        </w:rPr>
        <w:t>,</w:t>
      </w:r>
      <w:r w:rsidRPr="00377813">
        <w:rPr>
          <w:lang w:val="en-GB"/>
        </w:rPr>
        <w:t xml:space="preserve"> and society. Furthermore, the impact on tourism in New Zealand. This bachelor thesis should provide the reader with an insight into the life of J.R.R. Tolkien, into fantasy literature, and especially into the world of </w:t>
      </w:r>
      <w:r w:rsidRPr="00A5438A">
        <w:rPr>
          <w:i/>
          <w:iCs/>
          <w:lang w:val="en-GB"/>
        </w:rPr>
        <w:t>The Lord of the Rings</w:t>
      </w:r>
      <w:r w:rsidRPr="00377813">
        <w:rPr>
          <w:lang w:val="en-GB"/>
        </w:rPr>
        <w:t>.</w:t>
      </w:r>
    </w:p>
    <w:p w14:paraId="1410C986" w14:textId="77777777" w:rsidR="000D6E80" w:rsidRDefault="000D6E80" w:rsidP="000D6E80">
      <w:pPr>
        <w:ind w:firstLine="0"/>
        <w:rPr>
          <w:lang w:val="en-GB"/>
        </w:rPr>
        <w:sectPr w:rsidR="000D6E80" w:rsidSect="00905883">
          <w:footerReference w:type="default" r:id="rId8"/>
          <w:pgSz w:w="11906" w:h="16838"/>
          <w:pgMar w:top="1418" w:right="1134" w:bottom="1418" w:left="1701" w:header="709" w:footer="709" w:gutter="0"/>
          <w:cols w:space="708"/>
          <w:docGrid w:linePitch="360"/>
        </w:sectPr>
      </w:pPr>
    </w:p>
    <w:p w14:paraId="0C623B60" w14:textId="63C47809" w:rsidR="009253D5" w:rsidRPr="00763D12" w:rsidRDefault="00494666" w:rsidP="00B06696">
      <w:pPr>
        <w:pStyle w:val="Nadpis1"/>
        <w:numPr>
          <w:ilvl w:val="0"/>
          <w:numId w:val="0"/>
        </w:numPr>
        <w:rPr>
          <w:lang w:val="en-GB"/>
        </w:rPr>
      </w:pPr>
      <w:bookmarkStart w:id="2" w:name="_Toc164264149"/>
      <w:r w:rsidRPr="002B2079">
        <w:rPr>
          <w:lang w:val="en-GB"/>
        </w:rPr>
        <w:lastRenderedPageBreak/>
        <w:t>Introduction</w:t>
      </w:r>
      <w:bookmarkEnd w:id="2"/>
    </w:p>
    <w:p w14:paraId="45F128C4" w14:textId="6CECFF50" w:rsidR="00763D12" w:rsidRDefault="00B20736" w:rsidP="003F329C">
      <w:pPr>
        <w:rPr>
          <w:lang w:val="en-GB"/>
        </w:rPr>
      </w:pPr>
      <w:r>
        <w:rPr>
          <w:i/>
          <w:iCs/>
          <w:lang w:val="en-GB"/>
        </w:rPr>
        <w:t xml:space="preserve">The </w:t>
      </w:r>
      <w:r w:rsidR="005D4918" w:rsidRPr="00A5438A">
        <w:rPr>
          <w:i/>
          <w:iCs/>
          <w:lang w:val="en-GB"/>
        </w:rPr>
        <w:t>Lord of the Rings</w:t>
      </w:r>
      <w:r w:rsidR="005D4918" w:rsidRPr="00763D12">
        <w:rPr>
          <w:lang w:val="en-GB"/>
        </w:rPr>
        <w:t xml:space="preserve"> written by J.R.R. Tolkien is one of the most famous books in the world. People were fascinated by the beauty of the</w:t>
      </w:r>
      <w:r>
        <w:rPr>
          <w:lang w:val="en-GB"/>
        </w:rPr>
        <w:t xml:space="preserve"> invented</w:t>
      </w:r>
      <w:r w:rsidR="005D4918" w:rsidRPr="00763D12">
        <w:rPr>
          <w:lang w:val="en-GB"/>
        </w:rPr>
        <w:t xml:space="preserve"> world, the well-developed characters, and the captivating story. Not only the books, but the film adaptations also got a lot of praise and they are one of the most popular films of all time.</w:t>
      </w:r>
    </w:p>
    <w:p w14:paraId="120D2B09" w14:textId="3596265C" w:rsidR="00E8191C" w:rsidRPr="00B156C4" w:rsidRDefault="00B156C4" w:rsidP="0002242B">
      <w:pPr>
        <w:rPr>
          <w:lang w:val="en-GB"/>
        </w:rPr>
      </w:pPr>
      <w:r w:rsidRPr="00B156C4">
        <w:rPr>
          <w:lang w:val="en-GB"/>
        </w:rPr>
        <w:t>This work aims to compare the three movies</w:t>
      </w:r>
      <w:r w:rsidR="000878F2">
        <w:rPr>
          <w:lang w:val="en-GB"/>
        </w:rPr>
        <w:t>’</w:t>
      </w:r>
      <w:r w:rsidR="002943FA">
        <w:rPr>
          <w:lang w:val="en-GB"/>
        </w:rPr>
        <w:t xml:space="preserve"> extended </w:t>
      </w:r>
      <w:r w:rsidR="00C30A75">
        <w:rPr>
          <w:lang w:val="en-GB"/>
        </w:rPr>
        <w:t>DVD</w:t>
      </w:r>
      <w:r w:rsidRPr="00B156C4">
        <w:rPr>
          <w:lang w:val="en-GB"/>
        </w:rPr>
        <w:t xml:space="preserve"> </w:t>
      </w:r>
      <w:r w:rsidR="00B20736">
        <w:rPr>
          <w:lang w:val="en-GB"/>
        </w:rPr>
        <w:t>versions</w:t>
      </w:r>
      <w:r w:rsidR="002943FA">
        <w:rPr>
          <w:lang w:val="en-GB"/>
        </w:rPr>
        <w:t xml:space="preserve"> </w:t>
      </w:r>
      <w:r w:rsidRPr="00B156C4">
        <w:rPr>
          <w:lang w:val="en-GB"/>
        </w:rPr>
        <w:t xml:space="preserve">of the </w:t>
      </w:r>
      <w:r w:rsidRPr="00A5438A">
        <w:rPr>
          <w:i/>
          <w:iCs/>
          <w:lang w:val="en-GB"/>
        </w:rPr>
        <w:t>Lord of the Rings</w:t>
      </w:r>
      <w:r w:rsidRPr="00B156C4">
        <w:rPr>
          <w:lang w:val="en-GB"/>
        </w:rPr>
        <w:t xml:space="preserve"> made by filmmaker Peter Jackson with the three books of Tolkien and see whether the adaptation </w:t>
      </w:r>
      <w:r w:rsidR="00DD280B">
        <w:rPr>
          <w:lang w:val="en-GB"/>
        </w:rPr>
        <w:t>respond</w:t>
      </w:r>
      <w:r w:rsidR="00B20736">
        <w:rPr>
          <w:lang w:val="en-GB"/>
        </w:rPr>
        <w:t>s</w:t>
      </w:r>
      <w:r w:rsidR="00DD280B">
        <w:rPr>
          <w:lang w:val="en-GB"/>
        </w:rPr>
        <w:t xml:space="preserve"> to</w:t>
      </w:r>
      <w:r w:rsidRPr="00B156C4">
        <w:rPr>
          <w:lang w:val="en-GB"/>
        </w:rPr>
        <w:t xml:space="preserve"> the </w:t>
      </w:r>
      <w:r w:rsidR="000878F2">
        <w:rPr>
          <w:lang w:val="en-GB"/>
        </w:rPr>
        <w:t xml:space="preserve">spirit of the </w:t>
      </w:r>
      <w:r w:rsidRPr="00B156C4">
        <w:rPr>
          <w:lang w:val="en-GB"/>
        </w:rPr>
        <w:t>original</w:t>
      </w:r>
      <w:r w:rsidR="000878F2">
        <w:rPr>
          <w:lang w:val="en-GB"/>
        </w:rPr>
        <w:t xml:space="preserve"> story and whether </w:t>
      </w:r>
      <w:r w:rsidR="00B20736">
        <w:rPr>
          <w:lang w:val="en-GB"/>
        </w:rPr>
        <w:t>it</w:t>
      </w:r>
      <w:r w:rsidR="000878F2">
        <w:rPr>
          <w:lang w:val="en-GB"/>
        </w:rPr>
        <w:t xml:space="preserve"> </w:t>
      </w:r>
      <w:r w:rsidR="00B20736">
        <w:rPr>
          <w:lang w:val="en-GB"/>
        </w:rPr>
        <w:t>is</w:t>
      </w:r>
      <w:r w:rsidR="000878F2">
        <w:rPr>
          <w:lang w:val="en-GB"/>
        </w:rPr>
        <w:t xml:space="preserve"> a successful medi</w:t>
      </w:r>
      <w:r w:rsidR="00B20736">
        <w:rPr>
          <w:lang w:val="en-GB"/>
        </w:rPr>
        <w:t>um</w:t>
      </w:r>
      <w:r w:rsidR="000878F2">
        <w:rPr>
          <w:lang w:val="en-GB"/>
        </w:rPr>
        <w:t xml:space="preserve"> on its own.</w:t>
      </w:r>
      <w:r w:rsidRPr="000878F2">
        <w:rPr>
          <w:color w:val="FF0000"/>
          <w:lang w:val="en-GB"/>
        </w:rPr>
        <w:t xml:space="preserve"> </w:t>
      </w:r>
      <w:r w:rsidR="00763D12" w:rsidRPr="00763D12">
        <w:rPr>
          <w:lang w:val="en-GB"/>
        </w:rPr>
        <w:t>B</w:t>
      </w:r>
      <w:r w:rsidR="008502D3" w:rsidRPr="00763D12">
        <w:rPr>
          <w:lang w:val="en-GB"/>
        </w:rPr>
        <w:t xml:space="preserve">y concentrating on the differences in the storyline, characters, and atmosphere </w:t>
      </w:r>
      <w:r w:rsidR="004747C6">
        <w:rPr>
          <w:lang w:val="en-GB"/>
        </w:rPr>
        <w:t>we should be able to</w:t>
      </w:r>
      <w:r w:rsidR="008502D3" w:rsidRPr="00763D12">
        <w:rPr>
          <w:lang w:val="en-GB"/>
        </w:rPr>
        <w:t xml:space="preserve"> resolve th</w:t>
      </w:r>
      <w:r>
        <w:rPr>
          <w:lang w:val="en-GB"/>
        </w:rPr>
        <w:t>is</w:t>
      </w:r>
      <w:r w:rsidR="008502D3" w:rsidRPr="00763D12">
        <w:rPr>
          <w:lang w:val="en-GB"/>
        </w:rPr>
        <w:t xml:space="preserve"> questio</w:t>
      </w:r>
      <w:r>
        <w:rPr>
          <w:lang w:val="en-GB"/>
        </w:rPr>
        <w:t>n</w:t>
      </w:r>
      <w:r w:rsidR="008502D3" w:rsidRPr="00763D12">
        <w:rPr>
          <w:lang w:val="en-GB"/>
        </w:rPr>
        <w:t xml:space="preserve">. </w:t>
      </w:r>
      <w:r w:rsidR="005E3164" w:rsidRPr="00B156C4">
        <w:rPr>
          <w:lang w:val="en-GB"/>
        </w:rPr>
        <w:t xml:space="preserve">The first part </w:t>
      </w:r>
      <w:r w:rsidR="00AA74B0">
        <w:rPr>
          <w:lang w:val="en-GB"/>
        </w:rPr>
        <w:t xml:space="preserve">of the bachelor’s thesis </w:t>
      </w:r>
      <w:r w:rsidR="005E3164" w:rsidRPr="00B156C4">
        <w:rPr>
          <w:lang w:val="en-GB"/>
        </w:rPr>
        <w:t xml:space="preserve">will focus on the </w:t>
      </w:r>
      <w:r w:rsidR="00213F27">
        <w:rPr>
          <w:lang w:val="en-GB"/>
        </w:rPr>
        <w:t xml:space="preserve">authors of both books and films, </w:t>
      </w:r>
      <w:r w:rsidR="005E3164" w:rsidRPr="00B156C4">
        <w:rPr>
          <w:lang w:val="en-GB"/>
        </w:rPr>
        <w:t>adaptation theory</w:t>
      </w:r>
      <w:r w:rsidR="00B017A5" w:rsidRPr="00B156C4">
        <w:rPr>
          <w:lang w:val="en-GB"/>
        </w:rPr>
        <w:t xml:space="preserve"> to see what is essential for comparing the two media and what is important for the viewer to </w:t>
      </w:r>
      <w:r w:rsidR="002269CA" w:rsidRPr="00B156C4">
        <w:rPr>
          <w:lang w:val="en-GB"/>
        </w:rPr>
        <w:t>regard</w:t>
      </w:r>
      <w:r w:rsidR="00B017A5" w:rsidRPr="00B156C4">
        <w:rPr>
          <w:lang w:val="en-GB"/>
        </w:rPr>
        <w:t xml:space="preserve"> </w:t>
      </w:r>
      <w:r w:rsidR="002269CA" w:rsidRPr="00B156C4">
        <w:rPr>
          <w:lang w:val="en-GB"/>
        </w:rPr>
        <w:t>the portrayal of the novels as</w:t>
      </w:r>
      <w:r w:rsidR="00B017A5" w:rsidRPr="00B156C4">
        <w:rPr>
          <w:lang w:val="en-GB"/>
        </w:rPr>
        <w:t xml:space="preserve"> successful</w:t>
      </w:r>
      <w:r w:rsidR="005E3164" w:rsidRPr="00B156C4">
        <w:rPr>
          <w:lang w:val="en-GB"/>
        </w:rPr>
        <w:t>. The second part will focus on how close the films come to the original</w:t>
      </w:r>
      <w:r w:rsidR="001D393B" w:rsidRPr="00B156C4">
        <w:rPr>
          <w:lang w:val="en-GB"/>
        </w:rPr>
        <w:t xml:space="preserve"> </w:t>
      </w:r>
      <w:r w:rsidR="00CC4EE5">
        <w:rPr>
          <w:lang w:val="en-GB"/>
        </w:rPr>
        <w:t xml:space="preserve">by identifying differences </w:t>
      </w:r>
      <w:r w:rsidR="006A2056">
        <w:rPr>
          <w:lang w:val="en-GB"/>
        </w:rPr>
        <w:t xml:space="preserve">between the novels and the films </w:t>
      </w:r>
      <w:r w:rsidR="001D393B" w:rsidRPr="00B156C4">
        <w:rPr>
          <w:lang w:val="en-GB"/>
        </w:rPr>
        <w:t xml:space="preserve">and how </w:t>
      </w:r>
      <w:r w:rsidR="00CC4EE5">
        <w:rPr>
          <w:lang w:val="en-GB"/>
        </w:rPr>
        <w:t>the</w:t>
      </w:r>
      <w:r w:rsidR="006A2056">
        <w:rPr>
          <w:lang w:val="en-GB"/>
        </w:rPr>
        <w:t xml:space="preserve"> changes </w:t>
      </w:r>
      <w:r w:rsidR="00A30DD6">
        <w:rPr>
          <w:lang w:val="en-GB"/>
        </w:rPr>
        <w:t>impact the original narrative</w:t>
      </w:r>
      <w:r w:rsidR="00E8191C" w:rsidRPr="00B156C4">
        <w:rPr>
          <w:lang w:val="en-GB"/>
        </w:rPr>
        <w:t>. First</w:t>
      </w:r>
      <w:r w:rsidR="005E3164" w:rsidRPr="00B156C4">
        <w:rPr>
          <w:lang w:val="en-GB"/>
        </w:rPr>
        <w:t xml:space="preserve"> by identifying differences in the scenes</w:t>
      </w:r>
      <w:r w:rsidR="004A33C1" w:rsidRPr="00B156C4">
        <w:rPr>
          <w:lang w:val="en-GB"/>
        </w:rPr>
        <w:t>,</w:t>
      </w:r>
      <w:r w:rsidR="006C6BA2">
        <w:rPr>
          <w:lang w:val="en-GB"/>
        </w:rPr>
        <w:t xml:space="preserve"> meaning</w:t>
      </w:r>
      <w:r w:rsidR="004A33C1" w:rsidRPr="00B156C4">
        <w:rPr>
          <w:lang w:val="en-GB"/>
        </w:rPr>
        <w:t xml:space="preserve"> what was </w:t>
      </w:r>
      <w:r w:rsidR="009C6EF6" w:rsidRPr="00B156C4">
        <w:rPr>
          <w:lang w:val="en-GB"/>
        </w:rPr>
        <w:t xml:space="preserve">removed </w:t>
      </w:r>
      <w:r w:rsidR="005E120E">
        <w:rPr>
          <w:lang w:val="en-GB"/>
        </w:rPr>
        <w:t>or</w:t>
      </w:r>
      <w:r w:rsidR="009C6EF6" w:rsidRPr="00B156C4">
        <w:rPr>
          <w:lang w:val="en-GB"/>
        </w:rPr>
        <w:t xml:space="preserve"> added</w:t>
      </w:r>
      <w:r w:rsidR="005E120E">
        <w:rPr>
          <w:lang w:val="en-GB"/>
        </w:rPr>
        <w:t xml:space="preserve"> and </w:t>
      </w:r>
      <w:r w:rsidR="002C61DA">
        <w:rPr>
          <w:lang w:val="en-GB"/>
        </w:rPr>
        <w:t>why</w:t>
      </w:r>
      <w:r w:rsidR="009C6EF6" w:rsidRPr="00B156C4">
        <w:rPr>
          <w:lang w:val="en-GB"/>
        </w:rPr>
        <w:t>.</w:t>
      </w:r>
      <w:r w:rsidR="005E3164" w:rsidRPr="00B156C4">
        <w:rPr>
          <w:lang w:val="en-GB"/>
        </w:rPr>
        <w:t xml:space="preserve"> </w:t>
      </w:r>
      <w:r w:rsidR="006C6BA2">
        <w:rPr>
          <w:lang w:val="en-GB"/>
        </w:rPr>
        <w:t>T</w:t>
      </w:r>
      <w:r w:rsidR="006F708E" w:rsidRPr="00B156C4">
        <w:rPr>
          <w:lang w:val="en-GB"/>
        </w:rPr>
        <w:t xml:space="preserve">he </w:t>
      </w:r>
      <w:r w:rsidR="005E3164" w:rsidRPr="00B156C4">
        <w:rPr>
          <w:lang w:val="en-GB"/>
        </w:rPr>
        <w:t>characters</w:t>
      </w:r>
      <w:r w:rsidR="006C6BA2">
        <w:rPr>
          <w:lang w:val="en-GB"/>
        </w:rPr>
        <w:t xml:space="preserve"> </w:t>
      </w:r>
      <w:r w:rsidR="006F708E" w:rsidRPr="00B156C4">
        <w:rPr>
          <w:lang w:val="en-GB"/>
        </w:rPr>
        <w:t xml:space="preserve">will be compared </w:t>
      </w:r>
      <w:r w:rsidR="006C6BA2">
        <w:rPr>
          <w:lang w:val="en-GB"/>
        </w:rPr>
        <w:t>based on their</w:t>
      </w:r>
      <w:r w:rsidR="006F708E" w:rsidRPr="00B156C4">
        <w:rPr>
          <w:lang w:val="en-GB"/>
        </w:rPr>
        <w:t xml:space="preserve"> description and</w:t>
      </w:r>
      <w:r w:rsidR="009C6EF6" w:rsidRPr="00B156C4">
        <w:rPr>
          <w:lang w:val="en-GB"/>
        </w:rPr>
        <w:t xml:space="preserve"> </w:t>
      </w:r>
      <w:r w:rsidR="006F708E" w:rsidRPr="00B156C4">
        <w:rPr>
          <w:lang w:val="en-GB"/>
        </w:rPr>
        <w:t>actions.</w:t>
      </w:r>
      <w:r w:rsidR="009C6EF6" w:rsidRPr="00B156C4">
        <w:rPr>
          <w:lang w:val="en-GB"/>
        </w:rPr>
        <w:t xml:space="preserve"> L</w:t>
      </w:r>
      <w:r w:rsidR="00E8191C" w:rsidRPr="00B156C4">
        <w:rPr>
          <w:lang w:val="en-GB"/>
        </w:rPr>
        <w:t>astly</w:t>
      </w:r>
      <w:r w:rsidR="009C6EF6" w:rsidRPr="00B156C4">
        <w:rPr>
          <w:lang w:val="en-GB"/>
        </w:rPr>
        <w:t>,</w:t>
      </w:r>
      <w:r w:rsidR="00E8191C" w:rsidRPr="00B156C4">
        <w:rPr>
          <w:lang w:val="en-GB"/>
        </w:rPr>
        <w:t xml:space="preserve"> </w:t>
      </w:r>
      <w:r w:rsidR="006C6BA2">
        <w:rPr>
          <w:lang w:val="en-GB"/>
        </w:rPr>
        <w:t>the thesis</w:t>
      </w:r>
      <w:r w:rsidR="008B57E5" w:rsidRPr="00B156C4">
        <w:rPr>
          <w:lang w:val="en-GB"/>
        </w:rPr>
        <w:t xml:space="preserve"> will identify </w:t>
      </w:r>
      <w:r w:rsidR="00755F07" w:rsidRPr="00B156C4">
        <w:rPr>
          <w:lang w:val="en-GB"/>
        </w:rPr>
        <w:t>whether</w:t>
      </w:r>
      <w:r w:rsidR="006F708E" w:rsidRPr="00B156C4">
        <w:rPr>
          <w:lang w:val="en-GB"/>
        </w:rPr>
        <w:t xml:space="preserve"> </w:t>
      </w:r>
      <w:r w:rsidR="00E8191C" w:rsidRPr="00B156C4">
        <w:rPr>
          <w:lang w:val="en-GB"/>
        </w:rPr>
        <w:t xml:space="preserve">the </w:t>
      </w:r>
      <w:r w:rsidR="00755F07" w:rsidRPr="00B156C4">
        <w:rPr>
          <w:lang w:val="en-GB"/>
        </w:rPr>
        <w:t xml:space="preserve">director was able to capture the overall </w:t>
      </w:r>
      <w:r w:rsidR="00E8191C" w:rsidRPr="00B156C4">
        <w:rPr>
          <w:lang w:val="en-GB"/>
        </w:rPr>
        <w:t>atmospher</w:t>
      </w:r>
      <w:r w:rsidR="00C67556">
        <w:rPr>
          <w:lang w:val="en-GB"/>
        </w:rPr>
        <w:t>e</w:t>
      </w:r>
      <w:r w:rsidR="00BE35A0">
        <w:rPr>
          <w:lang w:val="en-GB"/>
        </w:rPr>
        <w:t xml:space="preserve"> and how the adaptations were received by the public.</w:t>
      </w:r>
    </w:p>
    <w:p w14:paraId="1178F834" w14:textId="0C9D3136" w:rsidR="007B143D" w:rsidRPr="002B2079" w:rsidRDefault="00E36D25" w:rsidP="00E36D25">
      <w:pPr>
        <w:spacing w:line="259" w:lineRule="auto"/>
        <w:ind w:firstLine="0"/>
        <w:jc w:val="left"/>
        <w:rPr>
          <w:lang w:val="en-GB"/>
        </w:rPr>
      </w:pPr>
      <w:r>
        <w:rPr>
          <w:lang w:val="en-GB"/>
        </w:rPr>
        <w:br w:type="page"/>
      </w:r>
    </w:p>
    <w:p w14:paraId="7D6F6EEB" w14:textId="6C19A844" w:rsidR="004D65C8" w:rsidRPr="00993FC5" w:rsidRDefault="00E70E85" w:rsidP="00B06696">
      <w:pPr>
        <w:pStyle w:val="Nadpis1"/>
        <w:rPr>
          <w:lang w:val="en-GB"/>
        </w:rPr>
      </w:pPr>
      <w:bookmarkStart w:id="3" w:name="_Toc164264150"/>
      <w:r w:rsidRPr="00993FC5">
        <w:rPr>
          <w:lang w:val="en-GB"/>
        </w:rPr>
        <w:lastRenderedPageBreak/>
        <w:t>J. R. R. Tolkien</w:t>
      </w:r>
      <w:bookmarkEnd w:id="3"/>
    </w:p>
    <w:p w14:paraId="6677DC9B" w14:textId="77777777" w:rsidR="000C19AE" w:rsidRDefault="00047C97" w:rsidP="000C19AE">
      <w:pPr>
        <w:rPr>
          <w:lang w:val="en-GB"/>
        </w:rPr>
      </w:pPr>
      <w:r>
        <w:rPr>
          <w:lang w:val="en-GB"/>
        </w:rPr>
        <w:t>J</w:t>
      </w:r>
      <w:r w:rsidR="00B05AAF">
        <w:rPr>
          <w:lang w:val="en-GB"/>
        </w:rPr>
        <w:t>ohn</w:t>
      </w:r>
      <w:r>
        <w:rPr>
          <w:lang w:val="en-GB"/>
        </w:rPr>
        <w:t xml:space="preserve"> R</w:t>
      </w:r>
      <w:r w:rsidR="00B05AAF">
        <w:rPr>
          <w:lang w:val="en-GB"/>
        </w:rPr>
        <w:t>onald</w:t>
      </w:r>
      <w:r>
        <w:rPr>
          <w:lang w:val="en-GB"/>
        </w:rPr>
        <w:t xml:space="preserve"> R</w:t>
      </w:r>
      <w:r w:rsidR="00B05AAF">
        <w:rPr>
          <w:lang w:val="en-GB"/>
        </w:rPr>
        <w:t>euel</w:t>
      </w:r>
      <w:r>
        <w:rPr>
          <w:lang w:val="en-GB"/>
        </w:rPr>
        <w:t xml:space="preserve"> Tolkien was a prominent </w:t>
      </w:r>
      <w:r w:rsidR="006964CA">
        <w:rPr>
          <w:lang w:val="en-GB"/>
        </w:rPr>
        <w:t xml:space="preserve">English writer who dominated the fantasy genre ever since his books </w:t>
      </w:r>
      <w:r w:rsidR="006964CA" w:rsidRPr="00DD280B">
        <w:rPr>
          <w:i/>
          <w:iCs/>
          <w:lang w:val="en-GB"/>
        </w:rPr>
        <w:t>The Hobbit</w:t>
      </w:r>
      <w:r w:rsidR="006964CA">
        <w:rPr>
          <w:lang w:val="en-GB"/>
        </w:rPr>
        <w:t xml:space="preserve"> and its sequel </w:t>
      </w:r>
      <w:r w:rsidR="006964CA" w:rsidRPr="00DD280B">
        <w:rPr>
          <w:i/>
          <w:iCs/>
          <w:lang w:val="en-GB"/>
        </w:rPr>
        <w:t>The Lord of the Rings</w:t>
      </w:r>
      <w:r w:rsidR="006964CA">
        <w:rPr>
          <w:lang w:val="en-GB"/>
        </w:rPr>
        <w:t xml:space="preserve"> were published</w:t>
      </w:r>
      <w:r w:rsidR="005457ED">
        <w:rPr>
          <w:lang w:val="en-GB"/>
        </w:rPr>
        <w:t xml:space="preserve"> and inspired many </w:t>
      </w:r>
      <w:r w:rsidR="007959CC">
        <w:rPr>
          <w:lang w:val="en-GB"/>
        </w:rPr>
        <w:t>following</w:t>
      </w:r>
      <w:r w:rsidR="005457ED">
        <w:rPr>
          <w:lang w:val="en-GB"/>
        </w:rPr>
        <w:t xml:space="preserve"> writers in this field</w:t>
      </w:r>
      <w:r w:rsidR="006964CA">
        <w:rPr>
          <w:lang w:val="en-GB"/>
        </w:rPr>
        <w:t>.</w:t>
      </w:r>
    </w:p>
    <w:p w14:paraId="12484394" w14:textId="5A5423E7" w:rsidR="000C19AE" w:rsidRDefault="002A17D0" w:rsidP="000C19AE">
      <w:pPr>
        <w:rPr>
          <w:lang w:val="en-GB"/>
        </w:rPr>
      </w:pPr>
      <w:r>
        <w:rPr>
          <w:lang w:val="en-GB"/>
        </w:rPr>
        <w:t>J.R.R. Tolkien</w:t>
      </w:r>
      <w:r w:rsidR="004575D6">
        <w:rPr>
          <w:lang w:val="en-GB"/>
        </w:rPr>
        <w:t xml:space="preserve"> was born in </w:t>
      </w:r>
      <w:r w:rsidR="00DD280B">
        <w:rPr>
          <w:lang w:val="en-GB"/>
        </w:rPr>
        <w:t xml:space="preserve">South </w:t>
      </w:r>
      <w:r w:rsidR="004575D6">
        <w:rPr>
          <w:lang w:val="en-GB"/>
        </w:rPr>
        <w:t>Africa</w:t>
      </w:r>
      <w:r w:rsidR="005551A3">
        <w:rPr>
          <w:lang w:val="en-GB"/>
        </w:rPr>
        <w:t xml:space="preserve"> but moved to England when he was f</w:t>
      </w:r>
      <w:r w:rsidR="004666E1">
        <w:rPr>
          <w:lang w:val="en-GB"/>
        </w:rPr>
        <w:t>our</w:t>
      </w:r>
      <w:r w:rsidR="005551A3">
        <w:rPr>
          <w:lang w:val="en-GB"/>
        </w:rPr>
        <w:t xml:space="preserve"> years old</w:t>
      </w:r>
      <w:r w:rsidR="00C046C8">
        <w:rPr>
          <w:lang w:val="en-GB"/>
        </w:rPr>
        <w:t xml:space="preserve">. After </w:t>
      </w:r>
      <w:r w:rsidR="00AA55F8">
        <w:rPr>
          <w:lang w:val="en-GB"/>
        </w:rPr>
        <w:t xml:space="preserve">finishing his studies at </w:t>
      </w:r>
      <w:r w:rsidR="00D4657D">
        <w:rPr>
          <w:lang w:val="en-GB"/>
        </w:rPr>
        <w:t>Exeter College,</w:t>
      </w:r>
      <w:r w:rsidR="00AA55F8">
        <w:rPr>
          <w:lang w:val="en-GB"/>
        </w:rPr>
        <w:t xml:space="preserve"> he enlisted in </w:t>
      </w:r>
      <w:r w:rsidR="00B35074">
        <w:rPr>
          <w:lang w:val="en-GB"/>
        </w:rPr>
        <w:t>the World War</w:t>
      </w:r>
      <w:r w:rsidR="005551A3">
        <w:rPr>
          <w:lang w:val="en-GB"/>
        </w:rPr>
        <w:t xml:space="preserve"> </w:t>
      </w:r>
      <w:r w:rsidR="00BF65C2">
        <w:rPr>
          <w:lang w:val="en-GB"/>
        </w:rPr>
        <w:t>I.</w:t>
      </w:r>
      <w:r w:rsidR="00326692">
        <w:rPr>
          <w:lang w:val="en-GB"/>
        </w:rPr>
        <w:t xml:space="preserve"> where he lost all </w:t>
      </w:r>
      <w:r w:rsidR="004B3AE4">
        <w:rPr>
          <w:lang w:val="en-GB"/>
        </w:rPr>
        <w:t>his close friends except one.</w:t>
      </w:r>
      <w:r w:rsidR="00592433">
        <w:rPr>
          <w:lang w:val="en-GB"/>
        </w:rPr>
        <w:t xml:space="preserve"> During </w:t>
      </w:r>
      <w:r w:rsidR="00664B58">
        <w:rPr>
          <w:lang w:val="en-GB"/>
        </w:rPr>
        <w:t>the war</w:t>
      </w:r>
      <w:r w:rsidR="00262B5A">
        <w:rPr>
          <w:lang w:val="en-GB"/>
        </w:rPr>
        <w:t xml:space="preserve">, he married his lifelong </w:t>
      </w:r>
      <w:r w:rsidR="00C833A6">
        <w:rPr>
          <w:lang w:val="en-GB"/>
        </w:rPr>
        <w:t>lover,</w:t>
      </w:r>
      <w:r w:rsidR="00262B5A">
        <w:rPr>
          <w:lang w:val="en-GB"/>
        </w:rPr>
        <w:t xml:space="preserve"> Edith </w:t>
      </w:r>
      <w:r w:rsidR="00740697">
        <w:rPr>
          <w:lang w:val="en-GB"/>
        </w:rPr>
        <w:t xml:space="preserve">Bratt. </w:t>
      </w:r>
      <w:r w:rsidR="00391B1C">
        <w:rPr>
          <w:lang w:val="en-GB"/>
        </w:rPr>
        <w:t>In 1920, he took a job as</w:t>
      </w:r>
      <w:r w:rsidR="002616FB">
        <w:rPr>
          <w:lang w:val="en-GB"/>
        </w:rPr>
        <w:t xml:space="preserve"> </w:t>
      </w:r>
      <w:r w:rsidR="00330F4D">
        <w:rPr>
          <w:lang w:val="en-GB"/>
        </w:rPr>
        <w:t xml:space="preserve">an English language and literature teacher at the Universities of Leeds and </w:t>
      </w:r>
      <w:r w:rsidR="00775F32">
        <w:rPr>
          <w:lang w:val="en-GB"/>
        </w:rPr>
        <w:t xml:space="preserve">later in </w:t>
      </w:r>
      <w:r w:rsidR="00EC245D">
        <w:rPr>
          <w:lang w:val="en-GB"/>
        </w:rPr>
        <w:t xml:space="preserve">1925 at </w:t>
      </w:r>
      <w:r w:rsidR="00CD566B">
        <w:rPr>
          <w:lang w:val="en-GB"/>
        </w:rPr>
        <w:t xml:space="preserve">the University of </w:t>
      </w:r>
      <w:r w:rsidR="00330F4D">
        <w:rPr>
          <w:lang w:val="en-GB"/>
        </w:rPr>
        <w:t>Oxford.</w:t>
      </w:r>
      <w:r w:rsidR="00FD0697">
        <w:rPr>
          <w:lang w:val="en-GB"/>
        </w:rPr>
        <w:t xml:space="preserve"> </w:t>
      </w:r>
      <w:r w:rsidR="00DD280B">
        <w:rPr>
          <w:lang w:val="en-GB"/>
        </w:rPr>
        <w:t>At</w:t>
      </w:r>
      <w:r w:rsidR="001F2D84">
        <w:rPr>
          <w:lang w:val="en-GB"/>
        </w:rPr>
        <w:t xml:space="preserve"> the University of </w:t>
      </w:r>
      <w:r w:rsidR="00467070">
        <w:rPr>
          <w:lang w:val="en-GB"/>
        </w:rPr>
        <w:t>Oxford, together with some of his friends</w:t>
      </w:r>
      <w:r w:rsidR="00571893">
        <w:rPr>
          <w:lang w:val="en-GB"/>
        </w:rPr>
        <w:t xml:space="preserve"> he formed a </w:t>
      </w:r>
      <w:r w:rsidR="002E3316">
        <w:rPr>
          <w:lang w:val="en-GB"/>
        </w:rPr>
        <w:t xml:space="preserve">literature </w:t>
      </w:r>
      <w:r w:rsidR="00571893">
        <w:rPr>
          <w:lang w:val="en-GB"/>
        </w:rPr>
        <w:t>group named Inklings wh</w:t>
      </w:r>
      <w:r w:rsidR="00C93CB4">
        <w:rPr>
          <w:lang w:val="en-GB"/>
        </w:rPr>
        <w:t xml:space="preserve">ere they read and discussed their ongoing work. </w:t>
      </w:r>
      <w:r w:rsidR="00520E2D">
        <w:rPr>
          <w:lang w:val="en-GB"/>
        </w:rPr>
        <w:t>(Doughan, 2024)</w:t>
      </w:r>
    </w:p>
    <w:p w14:paraId="0493E92C" w14:textId="58369A66" w:rsidR="00B06696" w:rsidRDefault="00E91118" w:rsidP="00B06696">
      <w:pPr>
        <w:rPr>
          <w:lang w:val="en-GB"/>
        </w:rPr>
      </w:pPr>
      <w:r>
        <w:rPr>
          <w:lang w:val="en-GB"/>
        </w:rPr>
        <w:t xml:space="preserve">In </w:t>
      </w:r>
      <w:r w:rsidR="00CB6FE8">
        <w:rPr>
          <w:lang w:val="en-GB"/>
        </w:rPr>
        <w:t xml:space="preserve">1937, Tolkien published </w:t>
      </w:r>
      <w:r w:rsidR="00500C51">
        <w:rPr>
          <w:lang w:val="en-GB"/>
        </w:rPr>
        <w:t xml:space="preserve">his </w:t>
      </w:r>
      <w:r w:rsidR="00CB6FE8">
        <w:rPr>
          <w:lang w:val="en-GB"/>
        </w:rPr>
        <w:t>first book</w:t>
      </w:r>
      <w:r w:rsidR="00500C51">
        <w:rPr>
          <w:lang w:val="en-GB"/>
        </w:rPr>
        <w:t>,</w:t>
      </w:r>
      <w:r w:rsidR="00CB6FE8">
        <w:rPr>
          <w:lang w:val="en-GB"/>
        </w:rPr>
        <w:t xml:space="preserve"> </w:t>
      </w:r>
      <w:r w:rsidR="00CB6FE8" w:rsidRPr="00A5438A">
        <w:rPr>
          <w:i/>
          <w:iCs/>
          <w:lang w:val="en-GB"/>
        </w:rPr>
        <w:t xml:space="preserve">The </w:t>
      </w:r>
      <w:r w:rsidR="00500C51" w:rsidRPr="00A5438A">
        <w:rPr>
          <w:i/>
          <w:iCs/>
          <w:lang w:val="en-GB"/>
        </w:rPr>
        <w:t>H</w:t>
      </w:r>
      <w:r w:rsidR="00CB6FE8" w:rsidRPr="00A5438A">
        <w:rPr>
          <w:i/>
          <w:iCs/>
          <w:lang w:val="en-GB"/>
        </w:rPr>
        <w:t>obbit</w:t>
      </w:r>
      <w:r w:rsidR="00084C14">
        <w:rPr>
          <w:lang w:val="en-GB"/>
        </w:rPr>
        <w:t xml:space="preserve">. After its success, his </w:t>
      </w:r>
      <w:r w:rsidR="005C396C">
        <w:rPr>
          <w:lang w:val="en-GB"/>
        </w:rPr>
        <w:t>publisher</w:t>
      </w:r>
      <w:r w:rsidR="007935D1">
        <w:rPr>
          <w:lang w:val="en-GB"/>
        </w:rPr>
        <w:t xml:space="preserve">, </w:t>
      </w:r>
      <w:r w:rsidR="0087224C">
        <w:rPr>
          <w:lang w:val="en-GB"/>
        </w:rPr>
        <w:t>Stanley Unwin,</w:t>
      </w:r>
      <w:r w:rsidR="005C396C">
        <w:rPr>
          <w:lang w:val="en-GB"/>
        </w:rPr>
        <w:t xml:space="preserve"> asked for a sequel</w:t>
      </w:r>
      <w:r w:rsidR="00FA0093">
        <w:rPr>
          <w:lang w:val="en-GB"/>
        </w:rPr>
        <w:t xml:space="preserve">, which was first supposed to be The Silmarillion but </w:t>
      </w:r>
      <w:r w:rsidR="00245069">
        <w:rPr>
          <w:lang w:val="en-GB"/>
        </w:rPr>
        <w:t xml:space="preserve">in Unwin’s opinion, it would not prosper in the audience. </w:t>
      </w:r>
      <w:r w:rsidR="005F731E">
        <w:rPr>
          <w:lang w:val="en-GB"/>
        </w:rPr>
        <w:t>Ten</w:t>
      </w:r>
      <w:r w:rsidR="00DF1188">
        <w:rPr>
          <w:lang w:val="en-GB"/>
        </w:rPr>
        <w:t xml:space="preserve"> years later, after </w:t>
      </w:r>
      <w:r w:rsidR="009C7CC7">
        <w:rPr>
          <w:lang w:val="en-GB"/>
        </w:rPr>
        <w:t xml:space="preserve">the release of </w:t>
      </w:r>
      <w:r w:rsidR="009C7CC7" w:rsidRPr="00A5438A">
        <w:rPr>
          <w:i/>
          <w:iCs/>
          <w:lang w:val="en-GB"/>
        </w:rPr>
        <w:t>The Hobbit</w:t>
      </w:r>
      <w:r w:rsidR="009C7CC7">
        <w:rPr>
          <w:lang w:val="en-GB"/>
        </w:rPr>
        <w:t>, came</w:t>
      </w:r>
      <w:r w:rsidR="00627AEC">
        <w:rPr>
          <w:lang w:val="en-GB"/>
        </w:rPr>
        <w:t xml:space="preserve"> out</w:t>
      </w:r>
      <w:r w:rsidR="009C7CC7">
        <w:rPr>
          <w:lang w:val="en-GB"/>
        </w:rPr>
        <w:t xml:space="preserve"> </w:t>
      </w:r>
      <w:r w:rsidR="009C7CC7" w:rsidRPr="00A5438A">
        <w:rPr>
          <w:i/>
          <w:iCs/>
          <w:lang w:val="en-GB"/>
        </w:rPr>
        <w:t>The Lord of the Rings</w:t>
      </w:r>
      <w:r w:rsidR="005F731E">
        <w:rPr>
          <w:lang w:val="en-GB"/>
        </w:rPr>
        <w:t xml:space="preserve"> </w:t>
      </w:r>
      <w:r w:rsidR="00627AEC">
        <w:rPr>
          <w:lang w:val="en-GB"/>
        </w:rPr>
        <w:t xml:space="preserve">that </w:t>
      </w:r>
      <w:r w:rsidR="00CB105C">
        <w:rPr>
          <w:lang w:val="en-GB"/>
        </w:rPr>
        <w:t xml:space="preserve">changed the history of the fantasy genre. </w:t>
      </w:r>
      <w:r w:rsidR="005F731E">
        <w:rPr>
          <w:lang w:val="en-GB"/>
        </w:rPr>
        <w:t>(</w:t>
      </w:r>
      <w:r w:rsidR="00520E2D">
        <w:rPr>
          <w:lang w:val="en-GB"/>
        </w:rPr>
        <w:t>Doughan, 2024</w:t>
      </w:r>
      <w:r w:rsidR="005F731E">
        <w:rPr>
          <w:lang w:val="en-GB"/>
        </w:rPr>
        <w:t>)</w:t>
      </w:r>
      <w:r w:rsidR="00C33CD8">
        <w:rPr>
          <w:lang w:val="en-GB"/>
        </w:rPr>
        <w:t xml:space="preserve"> </w:t>
      </w:r>
      <w:r w:rsidR="00FB536D">
        <w:rPr>
          <w:lang w:val="en-GB"/>
        </w:rPr>
        <w:t xml:space="preserve">The uniqueness of Tolkien’s work lied </w:t>
      </w:r>
      <w:r w:rsidR="003F5520">
        <w:rPr>
          <w:lang w:val="en-GB"/>
        </w:rPr>
        <w:t>in creating a fictional</w:t>
      </w:r>
      <w:r w:rsidR="00BE4A56">
        <w:rPr>
          <w:lang w:val="en-GB"/>
        </w:rPr>
        <w:t xml:space="preserve"> </w:t>
      </w:r>
      <w:r w:rsidR="00337AA7">
        <w:rPr>
          <w:lang w:val="en-GB"/>
        </w:rPr>
        <w:t xml:space="preserve">universe </w:t>
      </w:r>
      <w:r w:rsidR="00933EEE">
        <w:rPr>
          <w:lang w:val="en-GB"/>
        </w:rPr>
        <w:t>which felt almost like a real world. He</w:t>
      </w:r>
      <w:r w:rsidR="002D2F4C">
        <w:rPr>
          <w:lang w:val="en-GB"/>
        </w:rPr>
        <w:t xml:space="preserve"> drew</w:t>
      </w:r>
      <w:r w:rsidR="00CD0ADA">
        <w:rPr>
          <w:lang w:val="en-GB"/>
        </w:rPr>
        <w:t xml:space="preserve"> from mythology and</w:t>
      </w:r>
      <w:r w:rsidR="00337AA7">
        <w:rPr>
          <w:lang w:val="en-GB"/>
        </w:rPr>
        <w:t xml:space="preserve"> his </w:t>
      </w:r>
      <w:r w:rsidR="00DC4412">
        <w:rPr>
          <w:lang w:val="en-GB"/>
        </w:rPr>
        <w:t xml:space="preserve">personal </w:t>
      </w:r>
      <w:r w:rsidR="00816B10">
        <w:rPr>
          <w:lang w:val="en-GB"/>
        </w:rPr>
        <w:t>experiences</w:t>
      </w:r>
      <w:r w:rsidR="00DC4412">
        <w:rPr>
          <w:lang w:val="en-GB"/>
        </w:rPr>
        <w:t xml:space="preserve"> – especially</w:t>
      </w:r>
      <w:r w:rsidR="00816B10">
        <w:rPr>
          <w:lang w:val="en-GB"/>
        </w:rPr>
        <w:t xml:space="preserve"> from</w:t>
      </w:r>
      <w:r w:rsidR="00994CE6">
        <w:rPr>
          <w:lang w:val="en-GB"/>
        </w:rPr>
        <w:t xml:space="preserve"> war, </w:t>
      </w:r>
      <w:r w:rsidR="00DC4412">
        <w:rPr>
          <w:lang w:val="en-GB"/>
        </w:rPr>
        <w:t xml:space="preserve">incorporated </w:t>
      </w:r>
      <w:r w:rsidR="00D91845">
        <w:rPr>
          <w:lang w:val="en-GB"/>
        </w:rPr>
        <w:t>elaborate description</w:t>
      </w:r>
      <w:r w:rsidR="00C33CD8">
        <w:rPr>
          <w:lang w:val="en-GB"/>
        </w:rPr>
        <w:t>s</w:t>
      </w:r>
      <w:r w:rsidR="00D91845">
        <w:rPr>
          <w:lang w:val="en-GB"/>
        </w:rPr>
        <w:t xml:space="preserve"> of the</w:t>
      </w:r>
      <w:r w:rsidR="00994CE6">
        <w:rPr>
          <w:lang w:val="en-GB"/>
        </w:rPr>
        <w:t xml:space="preserve"> setting and </w:t>
      </w:r>
      <w:r w:rsidR="00D91845">
        <w:rPr>
          <w:lang w:val="en-GB"/>
        </w:rPr>
        <w:t>background of the world</w:t>
      </w:r>
      <w:r w:rsidR="00A00D5A">
        <w:rPr>
          <w:lang w:val="en-GB"/>
        </w:rPr>
        <w:t xml:space="preserve"> with a</w:t>
      </w:r>
      <w:r w:rsidR="00B92304">
        <w:rPr>
          <w:lang w:val="en-GB"/>
        </w:rPr>
        <w:t xml:space="preserve"> map</w:t>
      </w:r>
      <w:r w:rsidR="00A00D5A">
        <w:rPr>
          <w:lang w:val="en-GB"/>
        </w:rPr>
        <w:t>,</w:t>
      </w:r>
      <w:r w:rsidR="00B92304">
        <w:rPr>
          <w:lang w:val="en-GB"/>
        </w:rPr>
        <w:t xml:space="preserve"> and</w:t>
      </w:r>
      <w:r w:rsidR="00816B10">
        <w:rPr>
          <w:lang w:val="en-GB"/>
        </w:rPr>
        <w:t xml:space="preserve"> </w:t>
      </w:r>
      <w:r w:rsidR="00337AA7">
        <w:rPr>
          <w:lang w:val="en-GB"/>
        </w:rPr>
        <w:t>languages</w:t>
      </w:r>
      <w:r w:rsidR="00D919F9">
        <w:rPr>
          <w:lang w:val="en-GB"/>
        </w:rPr>
        <w:t xml:space="preserve"> </w:t>
      </w:r>
      <w:r w:rsidR="00C33CD8">
        <w:rPr>
          <w:lang w:val="en-GB"/>
        </w:rPr>
        <w:t xml:space="preserve">that </w:t>
      </w:r>
      <w:r w:rsidR="00D919F9">
        <w:rPr>
          <w:lang w:val="en-GB"/>
        </w:rPr>
        <w:t xml:space="preserve">he himself </w:t>
      </w:r>
      <w:r w:rsidR="00C60AE7">
        <w:rPr>
          <w:lang w:val="en-GB"/>
        </w:rPr>
        <w:t>designed</w:t>
      </w:r>
      <w:r w:rsidR="006256D6">
        <w:rPr>
          <w:lang w:val="en-GB"/>
        </w:rPr>
        <w:t xml:space="preserve"> – Q</w:t>
      </w:r>
      <w:r w:rsidR="00DD280B">
        <w:rPr>
          <w:lang w:val="en-GB"/>
        </w:rPr>
        <w:t>u</w:t>
      </w:r>
      <w:r w:rsidR="006256D6">
        <w:rPr>
          <w:lang w:val="en-GB"/>
        </w:rPr>
        <w:t>enya</w:t>
      </w:r>
      <w:r w:rsidR="00C60AE7">
        <w:rPr>
          <w:lang w:val="en-GB"/>
        </w:rPr>
        <w:t>.</w:t>
      </w:r>
      <w:r w:rsidR="007773F1">
        <w:rPr>
          <w:lang w:val="en-GB"/>
        </w:rPr>
        <w:t xml:space="preserve"> </w:t>
      </w:r>
      <w:r w:rsidR="00471EAD">
        <w:rPr>
          <w:lang w:val="en-GB"/>
        </w:rPr>
        <w:t xml:space="preserve">Some of his other works that </w:t>
      </w:r>
      <w:r w:rsidR="00FE7214">
        <w:rPr>
          <w:lang w:val="en-GB"/>
        </w:rPr>
        <w:t>revolve around Middle-earth</w:t>
      </w:r>
      <w:r w:rsidR="00F33D47">
        <w:rPr>
          <w:lang w:val="en-GB"/>
        </w:rPr>
        <w:t xml:space="preserve"> </w:t>
      </w:r>
      <w:r w:rsidR="00D5428B">
        <w:rPr>
          <w:lang w:val="en-GB"/>
        </w:rPr>
        <w:t>is the</w:t>
      </w:r>
      <w:r w:rsidR="00471EAD">
        <w:rPr>
          <w:lang w:val="en-GB"/>
        </w:rPr>
        <w:t xml:space="preserve"> </w:t>
      </w:r>
      <w:r w:rsidR="00D5428B">
        <w:rPr>
          <w:lang w:val="en-GB"/>
        </w:rPr>
        <w:t xml:space="preserve">already mentioned </w:t>
      </w:r>
      <w:r w:rsidR="00D5428B" w:rsidRPr="00532C22">
        <w:rPr>
          <w:i/>
          <w:iCs/>
          <w:lang w:val="en-GB"/>
        </w:rPr>
        <w:t>The Silmarillion</w:t>
      </w:r>
      <w:r w:rsidR="00D5428B">
        <w:rPr>
          <w:lang w:val="en-GB"/>
        </w:rPr>
        <w:t xml:space="preserve">, </w:t>
      </w:r>
      <w:r w:rsidR="00FE7214" w:rsidRPr="00532C22">
        <w:rPr>
          <w:i/>
          <w:iCs/>
          <w:lang w:val="en-GB"/>
        </w:rPr>
        <w:t>Unfinished Tales</w:t>
      </w:r>
      <w:r w:rsidR="00FF63CA" w:rsidRPr="00532C22">
        <w:rPr>
          <w:i/>
          <w:iCs/>
          <w:lang w:val="en-GB"/>
        </w:rPr>
        <w:t xml:space="preserve"> of Númenor and Middle-earth</w:t>
      </w:r>
      <w:r w:rsidR="00FF63CA">
        <w:rPr>
          <w:lang w:val="en-GB"/>
        </w:rPr>
        <w:t xml:space="preserve">, or </w:t>
      </w:r>
      <w:r w:rsidR="00371A6E" w:rsidRPr="00532C22">
        <w:rPr>
          <w:i/>
          <w:iCs/>
          <w:lang w:val="en-GB"/>
        </w:rPr>
        <w:t>The Adventures of Tom Bombadil</w:t>
      </w:r>
      <w:r w:rsidR="00F33D47">
        <w:rPr>
          <w:lang w:val="en-GB"/>
        </w:rPr>
        <w:t xml:space="preserve">. Worth mentioning </w:t>
      </w:r>
      <w:r w:rsidR="00371A6E">
        <w:rPr>
          <w:lang w:val="en-GB"/>
        </w:rPr>
        <w:t>might</w:t>
      </w:r>
      <w:r w:rsidR="00F33D47">
        <w:rPr>
          <w:lang w:val="en-GB"/>
        </w:rPr>
        <w:t xml:space="preserve"> also</w:t>
      </w:r>
      <w:r w:rsidR="00371A6E">
        <w:rPr>
          <w:lang w:val="en-GB"/>
        </w:rPr>
        <w:t xml:space="preserve"> be </w:t>
      </w:r>
      <w:r w:rsidR="00A31064">
        <w:rPr>
          <w:lang w:val="en-GB"/>
        </w:rPr>
        <w:t xml:space="preserve">his scholarly publication </w:t>
      </w:r>
      <w:r w:rsidR="00371A6E" w:rsidRPr="00532C22">
        <w:rPr>
          <w:i/>
          <w:iCs/>
          <w:lang w:val="en-GB"/>
        </w:rPr>
        <w:t>Beowulf</w:t>
      </w:r>
      <w:r w:rsidR="00D23296">
        <w:rPr>
          <w:i/>
          <w:iCs/>
          <w:lang w:val="en-GB"/>
        </w:rPr>
        <w:t>: The Monsters and the Critics</w:t>
      </w:r>
      <w:r w:rsidR="00C95389">
        <w:rPr>
          <w:lang w:val="en-GB"/>
        </w:rPr>
        <w:t xml:space="preserve"> which was highly acclaimed</w:t>
      </w:r>
      <w:r w:rsidR="00183613">
        <w:rPr>
          <w:lang w:val="en-GB"/>
        </w:rPr>
        <w:t>.</w:t>
      </w:r>
      <w:r w:rsidR="00F33D47">
        <w:rPr>
          <w:lang w:val="en-GB"/>
        </w:rPr>
        <w:t xml:space="preserve"> </w:t>
      </w:r>
      <w:r w:rsidR="00FD0697">
        <w:rPr>
          <w:lang w:val="en-GB"/>
        </w:rPr>
        <w:t>(</w:t>
      </w:r>
      <w:r w:rsidR="00F75BD4">
        <w:rPr>
          <w:lang w:val="en-GB"/>
        </w:rPr>
        <w:t>Garth, 2022</w:t>
      </w:r>
      <w:r w:rsidR="00FD0697">
        <w:rPr>
          <w:lang w:val="en-GB"/>
        </w:rPr>
        <w:t>)</w:t>
      </w:r>
    </w:p>
    <w:p w14:paraId="28D11AA3" w14:textId="77777777" w:rsidR="00B06696" w:rsidRDefault="00B06696">
      <w:pPr>
        <w:spacing w:line="259" w:lineRule="auto"/>
        <w:ind w:firstLine="0"/>
        <w:jc w:val="left"/>
        <w:rPr>
          <w:lang w:val="en-GB"/>
        </w:rPr>
      </w:pPr>
      <w:r>
        <w:rPr>
          <w:lang w:val="en-GB"/>
        </w:rPr>
        <w:br w:type="page"/>
      </w:r>
    </w:p>
    <w:p w14:paraId="2A2B11FF" w14:textId="734262C9" w:rsidR="00E70E85" w:rsidRDefault="00E70E85" w:rsidP="00B06696">
      <w:pPr>
        <w:pStyle w:val="Nadpis1"/>
        <w:rPr>
          <w:lang w:val="en-GB"/>
        </w:rPr>
      </w:pPr>
      <w:bookmarkStart w:id="4" w:name="_Toc164264151"/>
      <w:r>
        <w:rPr>
          <w:lang w:val="en-GB"/>
        </w:rPr>
        <w:lastRenderedPageBreak/>
        <w:t>Peter Jackson</w:t>
      </w:r>
      <w:bookmarkEnd w:id="4"/>
    </w:p>
    <w:p w14:paraId="0CBDCFE5" w14:textId="73731D98" w:rsidR="00E70E85" w:rsidRDefault="00F07F09" w:rsidP="00E70E85">
      <w:pPr>
        <w:rPr>
          <w:lang w:val="en-GB"/>
        </w:rPr>
      </w:pPr>
      <w:r>
        <w:rPr>
          <w:lang w:val="en-GB"/>
        </w:rPr>
        <w:t>Forever known as the creator of the Lord of the Rings adaptations</w:t>
      </w:r>
      <w:r w:rsidR="001704A2">
        <w:rPr>
          <w:lang w:val="en-GB"/>
        </w:rPr>
        <w:t xml:space="preserve"> from 2001</w:t>
      </w:r>
      <w:r w:rsidR="008E53EA">
        <w:rPr>
          <w:lang w:val="en-GB"/>
        </w:rPr>
        <w:t>-</w:t>
      </w:r>
      <w:r w:rsidR="001704A2">
        <w:rPr>
          <w:lang w:val="en-GB"/>
        </w:rPr>
        <w:t>2003</w:t>
      </w:r>
      <w:r>
        <w:rPr>
          <w:lang w:val="en-GB"/>
        </w:rPr>
        <w:t>,</w:t>
      </w:r>
      <w:r w:rsidR="00F50350">
        <w:rPr>
          <w:lang w:val="en-GB"/>
        </w:rPr>
        <w:t xml:space="preserve"> </w:t>
      </w:r>
      <w:r w:rsidR="00BB3A27">
        <w:rPr>
          <w:lang w:val="en-GB"/>
        </w:rPr>
        <w:t>the New Zealand</w:t>
      </w:r>
      <w:r w:rsidR="00334F36">
        <w:rPr>
          <w:lang w:val="en-GB"/>
        </w:rPr>
        <w:t>’s</w:t>
      </w:r>
      <w:r w:rsidR="00D52910">
        <w:rPr>
          <w:lang w:val="en-GB"/>
        </w:rPr>
        <w:t xml:space="preserve"> </w:t>
      </w:r>
      <w:r w:rsidR="00AB4F5F">
        <w:rPr>
          <w:lang w:val="en-GB"/>
        </w:rPr>
        <w:t>filmmaker</w:t>
      </w:r>
      <w:r w:rsidR="00334F36">
        <w:rPr>
          <w:lang w:val="en-GB"/>
        </w:rPr>
        <w:t xml:space="preserve"> </w:t>
      </w:r>
      <w:r w:rsidR="00F50350">
        <w:rPr>
          <w:lang w:val="en-GB"/>
        </w:rPr>
        <w:t>Peter Jackson</w:t>
      </w:r>
      <w:r>
        <w:rPr>
          <w:lang w:val="en-GB"/>
        </w:rPr>
        <w:t xml:space="preserve"> belongs to the most </w:t>
      </w:r>
      <w:r w:rsidR="000E3EAC">
        <w:rPr>
          <w:lang w:val="en-GB"/>
        </w:rPr>
        <w:t xml:space="preserve">acclaimed </w:t>
      </w:r>
      <w:r w:rsidR="00AB4F5F">
        <w:rPr>
          <w:lang w:val="en-GB"/>
        </w:rPr>
        <w:t xml:space="preserve">directors </w:t>
      </w:r>
      <w:r w:rsidR="008E53EA">
        <w:rPr>
          <w:lang w:val="en-GB"/>
        </w:rPr>
        <w:t xml:space="preserve">of </w:t>
      </w:r>
      <w:r w:rsidR="00334F36">
        <w:rPr>
          <w:lang w:val="en-GB"/>
        </w:rPr>
        <w:t>all</w:t>
      </w:r>
      <w:r w:rsidR="008E53EA">
        <w:rPr>
          <w:lang w:val="en-GB"/>
        </w:rPr>
        <w:t xml:space="preserve"> time. </w:t>
      </w:r>
    </w:p>
    <w:p w14:paraId="27F88BB8" w14:textId="2476B4A2" w:rsidR="0013069C" w:rsidRDefault="0013069C" w:rsidP="00E70E85">
      <w:pPr>
        <w:rPr>
          <w:lang w:val="en-GB"/>
        </w:rPr>
      </w:pPr>
      <w:r>
        <w:rPr>
          <w:lang w:val="en-GB"/>
        </w:rPr>
        <w:t xml:space="preserve">Jackson </w:t>
      </w:r>
      <w:r w:rsidR="000D7157">
        <w:rPr>
          <w:lang w:val="en-GB"/>
        </w:rPr>
        <w:t>took interest in film</w:t>
      </w:r>
      <w:r>
        <w:rPr>
          <w:lang w:val="en-GB"/>
        </w:rPr>
        <w:t xml:space="preserve"> </w:t>
      </w:r>
      <w:r w:rsidR="000D7157">
        <w:rPr>
          <w:lang w:val="en-GB"/>
        </w:rPr>
        <w:t xml:space="preserve">from a very young age and tried making his own short movies. </w:t>
      </w:r>
      <w:r w:rsidR="007E49EA">
        <w:rPr>
          <w:lang w:val="en-GB"/>
        </w:rPr>
        <w:t xml:space="preserve">Unlike many, </w:t>
      </w:r>
      <w:r w:rsidR="00176B05">
        <w:rPr>
          <w:lang w:val="en-GB"/>
        </w:rPr>
        <w:t xml:space="preserve">he </w:t>
      </w:r>
      <w:r w:rsidR="00C30BEC">
        <w:rPr>
          <w:lang w:val="en-GB"/>
        </w:rPr>
        <w:t xml:space="preserve">did not even finish </w:t>
      </w:r>
      <w:r w:rsidR="008419CE">
        <w:rPr>
          <w:lang w:val="en-GB"/>
        </w:rPr>
        <w:t>high school</w:t>
      </w:r>
      <w:r w:rsidR="00645C23">
        <w:rPr>
          <w:lang w:val="en-GB"/>
        </w:rPr>
        <w:t>. A</w:t>
      </w:r>
      <w:r w:rsidR="00C30BEC">
        <w:rPr>
          <w:lang w:val="en-GB"/>
        </w:rPr>
        <w:t>t 16 years old he started working in a newspaper’s photography department</w:t>
      </w:r>
      <w:r w:rsidR="00645C23">
        <w:rPr>
          <w:lang w:val="en-GB"/>
        </w:rPr>
        <w:t xml:space="preserve"> and</w:t>
      </w:r>
      <w:r w:rsidR="00C30BEC">
        <w:rPr>
          <w:lang w:val="en-GB"/>
        </w:rPr>
        <w:t xml:space="preserve"> </w:t>
      </w:r>
      <w:r w:rsidR="00645C23">
        <w:rPr>
          <w:lang w:val="en-GB"/>
        </w:rPr>
        <w:t>a</w:t>
      </w:r>
      <w:r w:rsidR="00ED142E">
        <w:rPr>
          <w:lang w:val="en-GB"/>
        </w:rPr>
        <w:t xml:space="preserve">fter getting a </w:t>
      </w:r>
      <w:r w:rsidR="002238B0">
        <w:rPr>
          <w:lang w:val="en-GB"/>
        </w:rPr>
        <w:t xml:space="preserve">better </w:t>
      </w:r>
      <w:r w:rsidR="00ED142E">
        <w:rPr>
          <w:lang w:val="en-GB"/>
        </w:rPr>
        <w:t xml:space="preserve">camera </w:t>
      </w:r>
      <w:r w:rsidR="00C93C22">
        <w:rPr>
          <w:lang w:val="en-GB"/>
        </w:rPr>
        <w:t xml:space="preserve">he </w:t>
      </w:r>
      <w:r w:rsidR="00645C23">
        <w:rPr>
          <w:lang w:val="en-GB"/>
        </w:rPr>
        <w:t>started shooting h</w:t>
      </w:r>
      <w:r w:rsidR="00BC127F">
        <w:rPr>
          <w:lang w:val="en-GB"/>
        </w:rPr>
        <w:t>is first film</w:t>
      </w:r>
      <w:r w:rsidR="00863339">
        <w:rPr>
          <w:lang w:val="en-GB"/>
        </w:rPr>
        <w:t>, Bad Taste</w:t>
      </w:r>
      <w:r w:rsidR="00F91CB1">
        <w:rPr>
          <w:lang w:val="en-GB"/>
        </w:rPr>
        <w:t xml:space="preserve">. With the help of </w:t>
      </w:r>
      <w:r w:rsidR="0095737E">
        <w:rPr>
          <w:lang w:val="en-GB"/>
        </w:rPr>
        <w:t>a</w:t>
      </w:r>
      <w:r w:rsidR="00B83DDB">
        <w:rPr>
          <w:lang w:val="en-GB"/>
        </w:rPr>
        <w:t xml:space="preserve"> </w:t>
      </w:r>
      <w:r w:rsidR="0095737E">
        <w:rPr>
          <w:lang w:val="en-GB"/>
        </w:rPr>
        <w:t>grant from the New Zealand Film Commission, the film</w:t>
      </w:r>
      <w:r w:rsidR="00645C23">
        <w:rPr>
          <w:lang w:val="en-GB"/>
        </w:rPr>
        <w:t xml:space="preserve"> </w:t>
      </w:r>
      <w:r w:rsidR="00BC127F">
        <w:rPr>
          <w:lang w:val="en-GB"/>
        </w:rPr>
        <w:t>released in 1987</w:t>
      </w:r>
      <w:r w:rsidR="0095737E">
        <w:rPr>
          <w:lang w:val="en-GB"/>
        </w:rPr>
        <w:t xml:space="preserve"> and</w:t>
      </w:r>
      <w:r w:rsidR="00B11C49">
        <w:rPr>
          <w:lang w:val="en-GB"/>
        </w:rPr>
        <w:t xml:space="preserve"> was</w:t>
      </w:r>
      <w:r w:rsidR="0095737E">
        <w:rPr>
          <w:lang w:val="en-GB"/>
        </w:rPr>
        <w:t xml:space="preserve"> also</w:t>
      </w:r>
      <w:r w:rsidR="00B11C49">
        <w:rPr>
          <w:lang w:val="en-GB"/>
        </w:rPr>
        <w:t xml:space="preserve"> featured at the Cannes festival</w:t>
      </w:r>
      <w:r w:rsidR="00F91CB1">
        <w:rPr>
          <w:lang w:val="en-GB"/>
        </w:rPr>
        <w:t xml:space="preserve"> </w:t>
      </w:r>
      <w:r w:rsidR="0095737E">
        <w:rPr>
          <w:lang w:val="en-GB"/>
        </w:rPr>
        <w:t>where Jac</w:t>
      </w:r>
      <w:r w:rsidR="00B83DDB">
        <w:rPr>
          <w:lang w:val="en-GB"/>
        </w:rPr>
        <w:t>k</w:t>
      </w:r>
      <w:r w:rsidR="00715FB9">
        <w:rPr>
          <w:lang w:val="en-GB"/>
        </w:rPr>
        <w:t>s</w:t>
      </w:r>
      <w:r w:rsidR="0095737E">
        <w:rPr>
          <w:lang w:val="en-GB"/>
        </w:rPr>
        <w:t xml:space="preserve">on </w:t>
      </w:r>
      <w:r w:rsidR="00B83DDB">
        <w:rPr>
          <w:lang w:val="en-GB"/>
        </w:rPr>
        <w:t>first came into the public eye.</w:t>
      </w:r>
      <w:r w:rsidR="00F91CB1">
        <w:rPr>
          <w:lang w:val="en-GB"/>
        </w:rPr>
        <w:t xml:space="preserve"> </w:t>
      </w:r>
      <w:r w:rsidR="003F4C42">
        <w:rPr>
          <w:lang w:val="en-GB"/>
        </w:rPr>
        <w:t xml:space="preserve">His third movie, </w:t>
      </w:r>
      <w:r w:rsidR="00DD6110">
        <w:rPr>
          <w:lang w:val="en-GB"/>
        </w:rPr>
        <w:t xml:space="preserve">Braindead </w:t>
      </w:r>
      <w:r w:rsidR="008419CE">
        <w:rPr>
          <w:lang w:val="en-GB"/>
        </w:rPr>
        <w:t>earned him recognition as an accomplished horror film director.</w:t>
      </w:r>
      <w:r w:rsidR="009802E7">
        <w:rPr>
          <w:lang w:val="en-GB"/>
        </w:rPr>
        <w:t xml:space="preserve"> </w:t>
      </w:r>
      <w:r w:rsidR="00BC4C83">
        <w:rPr>
          <w:lang w:val="en-GB"/>
        </w:rPr>
        <w:t>(</w:t>
      </w:r>
      <w:r w:rsidR="0002548A">
        <w:rPr>
          <w:lang w:val="en-GB"/>
        </w:rPr>
        <w:t>Sir Peter Jackson, 2022</w:t>
      </w:r>
      <w:r w:rsidR="00BC4C83">
        <w:rPr>
          <w:lang w:val="en-GB"/>
        </w:rPr>
        <w:t>)</w:t>
      </w:r>
    </w:p>
    <w:p w14:paraId="01947726" w14:textId="3DD9DF10" w:rsidR="00D232BD" w:rsidRDefault="00715FB9" w:rsidP="00F73F6B">
      <w:pPr>
        <w:rPr>
          <w:lang w:val="en-GB"/>
        </w:rPr>
      </w:pPr>
      <w:r>
        <w:rPr>
          <w:lang w:val="en-GB"/>
        </w:rPr>
        <w:t xml:space="preserve">During the </w:t>
      </w:r>
      <w:r w:rsidR="00925689">
        <w:rPr>
          <w:lang w:val="en-GB"/>
        </w:rPr>
        <w:t>1980s</w:t>
      </w:r>
      <w:r w:rsidR="00604439">
        <w:rPr>
          <w:lang w:val="en-GB"/>
        </w:rPr>
        <w:t xml:space="preserve"> he met and wed</w:t>
      </w:r>
      <w:r w:rsidR="008565D5">
        <w:rPr>
          <w:lang w:val="en-GB"/>
        </w:rPr>
        <w:t xml:space="preserve"> </w:t>
      </w:r>
      <w:r w:rsidR="00604439">
        <w:rPr>
          <w:lang w:val="en-GB"/>
        </w:rPr>
        <w:t xml:space="preserve">his </w:t>
      </w:r>
      <w:r w:rsidR="00EB6010">
        <w:rPr>
          <w:lang w:val="en-GB"/>
        </w:rPr>
        <w:t>screenwriter,</w:t>
      </w:r>
      <w:r w:rsidR="00604439">
        <w:rPr>
          <w:lang w:val="en-GB"/>
        </w:rPr>
        <w:t xml:space="preserve"> </w:t>
      </w:r>
      <w:r w:rsidR="008565D5">
        <w:rPr>
          <w:lang w:val="en-GB"/>
        </w:rPr>
        <w:t xml:space="preserve">Fran Walsh. Together they </w:t>
      </w:r>
      <w:r w:rsidR="001E372F">
        <w:rPr>
          <w:lang w:val="en-GB"/>
        </w:rPr>
        <w:t xml:space="preserve">made the movie Heavenly Creatures, starring yet </w:t>
      </w:r>
      <w:r w:rsidR="00F436AF">
        <w:rPr>
          <w:lang w:val="en-GB"/>
        </w:rPr>
        <w:t>un</w:t>
      </w:r>
      <w:r w:rsidR="001E372F">
        <w:rPr>
          <w:lang w:val="en-GB"/>
        </w:rPr>
        <w:t>know</w:t>
      </w:r>
      <w:r w:rsidR="00F436AF">
        <w:rPr>
          <w:lang w:val="en-GB"/>
        </w:rPr>
        <w:t>n</w:t>
      </w:r>
      <w:r w:rsidR="00A51836">
        <w:rPr>
          <w:lang w:val="en-GB"/>
        </w:rPr>
        <w:t xml:space="preserve"> Kate Winslet in her first big role.</w:t>
      </w:r>
      <w:r w:rsidR="001E6CB9">
        <w:rPr>
          <w:lang w:val="en-GB"/>
        </w:rPr>
        <w:t xml:space="preserve"> Afterwards came</w:t>
      </w:r>
      <w:r w:rsidR="00072FBC">
        <w:rPr>
          <w:lang w:val="en-GB"/>
        </w:rPr>
        <w:t xml:space="preserve"> the</w:t>
      </w:r>
      <w:r w:rsidR="001E6CB9">
        <w:rPr>
          <w:lang w:val="en-GB"/>
        </w:rPr>
        <w:t xml:space="preserve"> biggest project of their life – the Lord of the Rings trilogy</w:t>
      </w:r>
      <w:r w:rsidR="00C906F3">
        <w:rPr>
          <w:lang w:val="en-GB"/>
        </w:rPr>
        <w:t xml:space="preserve"> which</w:t>
      </w:r>
      <w:r w:rsidR="00F4358C">
        <w:rPr>
          <w:lang w:val="en-GB"/>
        </w:rPr>
        <w:t xml:space="preserve"> met with a </w:t>
      </w:r>
      <w:r w:rsidR="00EB6010">
        <w:rPr>
          <w:lang w:val="en-GB"/>
        </w:rPr>
        <w:t xml:space="preserve">much </w:t>
      </w:r>
      <w:r w:rsidR="00F4358C">
        <w:rPr>
          <w:lang w:val="en-GB"/>
        </w:rPr>
        <w:t>great</w:t>
      </w:r>
      <w:r w:rsidR="00EB6010">
        <w:rPr>
          <w:lang w:val="en-GB"/>
        </w:rPr>
        <w:t>er</w:t>
      </w:r>
      <w:r w:rsidR="00F4358C">
        <w:rPr>
          <w:lang w:val="en-GB"/>
        </w:rPr>
        <w:t xml:space="preserve"> success</w:t>
      </w:r>
      <w:r w:rsidR="00DF5B99">
        <w:rPr>
          <w:lang w:val="en-GB"/>
        </w:rPr>
        <w:t xml:space="preserve"> the pair could imagine</w:t>
      </w:r>
      <w:r w:rsidR="00EB6010">
        <w:rPr>
          <w:lang w:val="en-GB"/>
        </w:rPr>
        <w:t xml:space="preserve"> and it</w:t>
      </w:r>
      <w:r w:rsidR="00DF5B99">
        <w:rPr>
          <w:lang w:val="en-GB"/>
        </w:rPr>
        <w:t xml:space="preserve"> </w:t>
      </w:r>
      <w:r w:rsidR="00421C57">
        <w:rPr>
          <w:lang w:val="en-GB"/>
        </w:rPr>
        <w:t xml:space="preserve">obtained </w:t>
      </w:r>
      <w:r w:rsidR="00C906F3">
        <w:rPr>
          <w:lang w:val="en-GB"/>
        </w:rPr>
        <w:t>many Oscars</w:t>
      </w:r>
      <w:r w:rsidR="00E32C6C">
        <w:rPr>
          <w:lang w:val="en-GB"/>
        </w:rPr>
        <w:t>, and Academy Awards</w:t>
      </w:r>
      <w:r w:rsidR="00714B0E">
        <w:rPr>
          <w:lang w:val="en-GB"/>
        </w:rPr>
        <w:t>.</w:t>
      </w:r>
      <w:r w:rsidR="00EB6010">
        <w:rPr>
          <w:lang w:val="en-GB"/>
        </w:rPr>
        <w:t xml:space="preserve"> </w:t>
      </w:r>
      <w:r w:rsidR="004351B5">
        <w:rPr>
          <w:lang w:val="en-GB"/>
        </w:rPr>
        <w:t>Additionally, he was named a Companion of the New Zealand Order of Merit in 2002</w:t>
      </w:r>
      <w:r w:rsidR="003728B2">
        <w:rPr>
          <w:lang w:val="en-GB"/>
        </w:rPr>
        <w:t xml:space="preserve"> by Queen Elizabeth </w:t>
      </w:r>
      <w:r w:rsidR="002138C7">
        <w:rPr>
          <w:lang w:val="en-GB"/>
        </w:rPr>
        <w:t>II.</w:t>
      </w:r>
      <w:r w:rsidR="00F73F6B">
        <w:rPr>
          <w:lang w:val="en-GB"/>
        </w:rPr>
        <w:t xml:space="preserve"> </w:t>
      </w:r>
      <w:r w:rsidR="005E3946">
        <w:rPr>
          <w:lang w:val="en-GB"/>
        </w:rPr>
        <w:t>The Lord of the Rings</w:t>
      </w:r>
      <w:r w:rsidR="00446038">
        <w:rPr>
          <w:lang w:val="en-GB"/>
        </w:rPr>
        <w:t xml:space="preserve"> trilogy</w:t>
      </w:r>
      <w:r w:rsidR="005E3946">
        <w:rPr>
          <w:lang w:val="en-GB"/>
        </w:rPr>
        <w:t xml:space="preserve"> was followed by</w:t>
      </w:r>
      <w:r w:rsidR="001C1326">
        <w:rPr>
          <w:lang w:val="en-GB"/>
        </w:rPr>
        <w:t xml:space="preserve"> </w:t>
      </w:r>
      <w:r w:rsidR="00446038">
        <w:rPr>
          <w:lang w:val="en-GB"/>
        </w:rPr>
        <w:t>King Kong</w:t>
      </w:r>
      <w:r w:rsidR="00577654">
        <w:rPr>
          <w:lang w:val="en-GB"/>
        </w:rPr>
        <w:t xml:space="preserve"> (2005)</w:t>
      </w:r>
      <w:r w:rsidR="00446038">
        <w:rPr>
          <w:lang w:val="en-GB"/>
        </w:rPr>
        <w:t xml:space="preserve">, film </w:t>
      </w:r>
      <w:r w:rsidR="001C1326">
        <w:rPr>
          <w:lang w:val="en-GB"/>
        </w:rPr>
        <w:t xml:space="preserve">that </w:t>
      </w:r>
      <w:r w:rsidR="00446038">
        <w:rPr>
          <w:lang w:val="en-GB"/>
        </w:rPr>
        <w:t>inspired</w:t>
      </w:r>
      <w:r w:rsidR="001C1326">
        <w:rPr>
          <w:lang w:val="en-GB"/>
        </w:rPr>
        <w:t xml:space="preserve"> Jackson</w:t>
      </w:r>
      <w:r w:rsidR="00B55040">
        <w:rPr>
          <w:lang w:val="en-GB"/>
        </w:rPr>
        <w:t xml:space="preserve"> as a child</w:t>
      </w:r>
      <w:r w:rsidR="001C1326">
        <w:rPr>
          <w:lang w:val="en-GB"/>
        </w:rPr>
        <w:t xml:space="preserve"> to </w:t>
      </w:r>
      <w:r w:rsidR="004351B5">
        <w:rPr>
          <w:lang w:val="en-GB"/>
        </w:rPr>
        <w:t>become a director</w:t>
      </w:r>
      <w:r w:rsidR="001C1326">
        <w:rPr>
          <w:lang w:val="en-GB"/>
        </w:rPr>
        <w:t>.</w:t>
      </w:r>
      <w:r w:rsidR="00E45522">
        <w:rPr>
          <w:lang w:val="en-GB"/>
        </w:rPr>
        <w:t xml:space="preserve"> In </w:t>
      </w:r>
      <w:r w:rsidR="00BA75F8">
        <w:rPr>
          <w:lang w:val="en-GB"/>
        </w:rPr>
        <w:t>2012</w:t>
      </w:r>
      <w:r w:rsidR="00C43BB5">
        <w:rPr>
          <w:lang w:val="en-GB"/>
        </w:rPr>
        <w:t>-2014</w:t>
      </w:r>
      <w:r w:rsidR="00BA75F8">
        <w:rPr>
          <w:lang w:val="en-GB"/>
        </w:rPr>
        <w:t xml:space="preserve">, </w:t>
      </w:r>
      <w:r w:rsidR="00EB1F1B">
        <w:rPr>
          <w:lang w:val="en-GB"/>
        </w:rPr>
        <w:t xml:space="preserve">another </w:t>
      </w:r>
      <w:r w:rsidR="00AB723E">
        <w:rPr>
          <w:lang w:val="en-GB"/>
        </w:rPr>
        <w:t xml:space="preserve">fantasy </w:t>
      </w:r>
      <w:r w:rsidR="00EB1F1B">
        <w:rPr>
          <w:lang w:val="en-GB"/>
        </w:rPr>
        <w:t xml:space="preserve">trilogy, </w:t>
      </w:r>
      <w:r w:rsidR="00EB1F1B" w:rsidRPr="00B97B90">
        <w:t xml:space="preserve">The Hobbit, </w:t>
      </w:r>
      <w:r w:rsidR="00EB1F1B">
        <w:rPr>
          <w:lang w:val="en-GB"/>
        </w:rPr>
        <w:t xml:space="preserve">was </w:t>
      </w:r>
      <w:r w:rsidR="00AB723E">
        <w:rPr>
          <w:lang w:val="en-GB"/>
        </w:rPr>
        <w:t>delivered to the audience</w:t>
      </w:r>
      <w:r w:rsidR="00A924A5">
        <w:rPr>
          <w:lang w:val="en-GB"/>
        </w:rPr>
        <w:t xml:space="preserve">. Though it was not as successful </w:t>
      </w:r>
      <w:r w:rsidR="002E09F4">
        <w:rPr>
          <w:lang w:val="en-GB"/>
        </w:rPr>
        <w:t xml:space="preserve">among the fans </w:t>
      </w:r>
      <w:r w:rsidR="00A924A5">
        <w:rPr>
          <w:lang w:val="en-GB"/>
        </w:rPr>
        <w:t>as the first trilogy, i</w:t>
      </w:r>
      <w:r w:rsidR="00AB723E">
        <w:rPr>
          <w:lang w:val="en-GB"/>
        </w:rPr>
        <w:t>t</w:t>
      </w:r>
      <w:r w:rsidR="00A924A5">
        <w:rPr>
          <w:lang w:val="en-GB"/>
        </w:rPr>
        <w:t xml:space="preserve"> still </w:t>
      </w:r>
      <w:r w:rsidR="00AB723E">
        <w:rPr>
          <w:lang w:val="en-GB"/>
        </w:rPr>
        <w:t xml:space="preserve">earned </w:t>
      </w:r>
      <w:r w:rsidR="003C3F47">
        <w:rPr>
          <w:lang w:val="en-GB"/>
        </w:rPr>
        <w:t xml:space="preserve">over 3billion </w:t>
      </w:r>
      <w:r w:rsidR="0017540F">
        <w:rPr>
          <w:lang w:val="en-GB"/>
        </w:rPr>
        <w:t>dollars worldwide</w:t>
      </w:r>
      <w:r w:rsidR="00602807">
        <w:rPr>
          <w:lang w:val="en-GB"/>
        </w:rPr>
        <w:t xml:space="preserve">. </w:t>
      </w:r>
      <w:r w:rsidR="00081A1E">
        <w:rPr>
          <w:lang w:val="en-GB"/>
        </w:rPr>
        <w:t>(</w:t>
      </w:r>
      <w:r w:rsidR="0002548A">
        <w:rPr>
          <w:lang w:val="en-GB"/>
        </w:rPr>
        <w:t>Sir Peter Jackson, 2022)</w:t>
      </w:r>
    </w:p>
    <w:p w14:paraId="549D492B" w14:textId="77777777" w:rsidR="000C19AE" w:rsidRDefault="000C19AE" w:rsidP="00E70E85">
      <w:pPr>
        <w:rPr>
          <w:lang w:val="en-GB"/>
        </w:rPr>
      </w:pPr>
    </w:p>
    <w:p w14:paraId="51F09413" w14:textId="77777777" w:rsidR="000C19AE" w:rsidRDefault="000C19AE" w:rsidP="00E70E85">
      <w:pPr>
        <w:rPr>
          <w:lang w:val="en-GB"/>
        </w:rPr>
      </w:pPr>
    </w:p>
    <w:p w14:paraId="3A17FA5C" w14:textId="77777777" w:rsidR="000C19AE" w:rsidRDefault="000C19AE" w:rsidP="00E70E85">
      <w:pPr>
        <w:rPr>
          <w:lang w:val="en-GB"/>
        </w:rPr>
      </w:pPr>
    </w:p>
    <w:p w14:paraId="2B5EEAB7" w14:textId="77777777" w:rsidR="000C19AE" w:rsidRDefault="000C19AE" w:rsidP="00E70E85">
      <w:pPr>
        <w:rPr>
          <w:lang w:val="en-GB"/>
        </w:rPr>
      </w:pPr>
    </w:p>
    <w:p w14:paraId="7E402111" w14:textId="77777777" w:rsidR="000C19AE" w:rsidRDefault="000C19AE" w:rsidP="00E70E85">
      <w:pPr>
        <w:rPr>
          <w:lang w:val="en-GB"/>
        </w:rPr>
      </w:pPr>
    </w:p>
    <w:p w14:paraId="26F38293" w14:textId="77777777" w:rsidR="000C19AE" w:rsidRDefault="000C19AE" w:rsidP="00E70E85">
      <w:pPr>
        <w:rPr>
          <w:lang w:val="en-GB"/>
        </w:rPr>
      </w:pPr>
    </w:p>
    <w:p w14:paraId="1F7A3633" w14:textId="77777777" w:rsidR="000C19AE" w:rsidRDefault="000C19AE" w:rsidP="00E70E85">
      <w:pPr>
        <w:rPr>
          <w:lang w:val="en-GB"/>
        </w:rPr>
      </w:pPr>
    </w:p>
    <w:p w14:paraId="337A4438" w14:textId="77777777" w:rsidR="000C19AE" w:rsidRDefault="000C19AE" w:rsidP="00E70E85">
      <w:pPr>
        <w:rPr>
          <w:lang w:val="en-GB"/>
        </w:rPr>
      </w:pPr>
    </w:p>
    <w:p w14:paraId="273612BD" w14:textId="77777777" w:rsidR="000C19AE" w:rsidRDefault="000C19AE" w:rsidP="00E70E85">
      <w:pPr>
        <w:rPr>
          <w:lang w:val="en-GB"/>
        </w:rPr>
      </w:pPr>
    </w:p>
    <w:p w14:paraId="1FA4EDE9" w14:textId="77777777" w:rsidR="000C19AE" w:rsidRPr="00E70E85" w:rsidRDefault="000C19AE" w:rsidP="002D192B">
      <w:pPr>
        <w:ind w:firstLine="0"/>
        <w:rPr>
          <w:lang w:val="en-GB"/>
        </w:rPr>
      </w:pPr>
    </w:p>
    <w:p w14:paraId="1D90C42B" w14:textId="10EA0932" w:rsidR="00C644E8" w:rsidRDefault="00C644E8" w:rsidP="003E54B0">
      <w:pPr>
        <w:pStyle w:val="Nadpis1"/>
        <w:rPr>
          <w:lang w:val="en-GB"/>
        </w:rPr>
      </w:pPr>
      <w:bookmarkStart w:id="5" w:name="_Toc164264152"/>
      <w:r>
        <w:rPr>
          <w:lang w:val="en-GB"/>
        </w:rPr>
        <w:lastRenderedPageBreak/>
        <w:t>Adaptation Theory</w:t>
      </w:r>
      <w:r w:rsidR="005C2E62">
        <w:rPr>
          <w:lang w:val="en-GB"/>
        </w:rPr>
        <w:t>/Film Adaptation</w:t>
      </w:r>
      <w:bookmarkEnd w:id="5"/>
    </w:p>
    <w:p w14:paraId="4D299DBB" w14:textId="7E73A10B" w:rsidR="00772BA8" w:rsidRDefault="009C072D" w:rsidP="003F329C">
      <w:pPr>
        <w:rPr>
          <w:lang w:val="en-GB"/>
        </w:rPr>
      </w:pPr>
      <w:r w:rsidRPr="00D2686E">
        <w:rPr>
          <w:lang w:val="en-GB"/>
        </w:rPr>
        <w:t>To</w:t>
      </w:r>
      <w:r w:rsidR="001C15B6">
        <w:rPr>
          <w:lang w:val="en-GB"/>
        </w:rPr>
        <w:t xml:space="preserve"> compare</w:t>
      </w:r>
      <w:r w:rsidR="001C15B6" w:rsidRPr="00D2686E">
        <w:rPr>
          <w:lang w:val="en-GB"/>
        </w:rPr>
        <w:t xml:space="preserve"> the books with their film adaptation</w:t>
      </w:r>
      <w:r w:rsidR="00CE7ACA">
        <w:rPr>
          <w:lang w:val="en-GB"/>
        </w:rPr>
        <w:t xml:space="preserve">, </w:t>
      </w:r>
      <w:r w:rsidRPr="00D2686E">
        <w:rPr>
          <w:lang w:val="en-GB"/>
        </w:rPr>
        <w:t xml:space="preserve">we have to </w:t>
      </w:r>
      <w:r>
        <w:rPr>
          <w:lang w:val="en-GB"/>
        </w:rPr>
        <w:t>understand</w:t>
      </w:r>
      <w:r w:rsidR="003C2F9B">
        <w:rPr>
          <w:lang w:val="en-GB"/>
        </w:rPr>
        <w:t xml:space="preserve"> some basic</w:t>
      </w:r>
      <w:r w:rsidR="00C82447">
        <w:rPr>
          <w:lang w:val="en-GB"/>
        </w:rPr>
        <w:t>s</w:t>
      </w:r>
      <w:r w:rsidR="003C2F9B">
        <w:rPr>
          <w:lang w:val="en-GB"/>
        </w:rPr>
        <w:t xml:space="preserve"> </w:t>
      </w:r>
      <w:r w:rsidR="00C82447">
        <w:rPr>
          <w:lang w:val="en-GB"/>
        </w:rPr>
        <w:t xml:space="preserve">of </w:t>
      </w:r>
      <w:r>
        <w:rPr>
          <w:lang w:val="en-GB"/>
        </w:rPr>
        <w:t xml:space="preserve">how a book gets adapted into a movie – the </w:t>
      </w:r>
      <w:r w:rsidRPr="00D2686E">
        <w:rPr>
          <w:lang w:val="en-GB"/>
        </w:rPr>
        <w:t xml:space="preserve">film adaptation theory. </w:t>
      </w:r>
      <w:r w:rsidR="009D15F9">
        <w:rPr>
          <w:lang w:val="en-GB"/>
        </w:rPr>
        <w:t>Film adaptation is the transfer of a written work to a feature film.</w:t>
      </w:r>
      <w:r w:rsidR="00CC4DA6">
        <w:rPr>
          <w:lang w:val="en-GB"/>
        </w:rPr>
        <w:t xml:space="preserve"> It</w:t>
      </w:r>
      <w:r w:rsidR="009A50CF">
        <w:rPr>
          <w:lang w:val="en-GB"/>
        </w:rPr>
        <w:t xml:space="preserve"> started developing and becoming popular at the beginning of the 19</w:t>
      </w:r>
      <w:r w:rsidR="009A50CF" w:rsidRPr="0002657F">
        <w:rPr>
          <w:vertAlign w:val="superscript"/>
          <w:lang w:val="en-GB"/>
        </w:rPr>
        <w:t>th</w:t>
      </w:r>
      <w:r w:rsidR="009A50CF">
        <w:rPr>
          <w:lang w:val="en-GB"/>
        </w:rPr>
        <w:t xml:space="preserve"> century. The first-ever film adaptation of a novel is said to be Cinderella done by Georges </w:t>
      </w:r>
      <w:r w:rsidR="009A50CF" w:rsidRPr="000C4C16">
        <w:rPr>
          <w:lang w:val="en-GB"/>
        </w:rPr>
        <w:t>Méliès</w:t>
      </w:r>
      <w:r w:rsidR="009A50CF" w:rsidRPr="000C4C16">
        <w:t>.</w:t>
      </w:r>
      <w:r w:rsidR="009A50CF">
        <w:rPr>
          <w:lang w:val="en-GB"/>
        </w:rPr>
        <w:t xml:space="preserve"> Soon</w:t>
      </w:r>
      <w:r w:rsidR="00D4073B">
        <w:rPr>
          <w:lang w:val="en-GB"/>
        </w:rPr>
        <w:t xml:space="preserve"> after </w:t>
      </w:r>
      <w:r w:rsidR="002B3FFB">
        <w:rPr>
          <w:lang w:val="en-GB"/>
        </w:rPr>
        <w:t>Méli</w:t>
      </w:r>
      <w:r w:rsidR="002B3FFB" w:rsidRPr="000C4C16">
        <w:rPr>
          <w:lang w:val="en-GB"/>
        </w:rPr>
        <w:t>è</w:t>
      </w:r>
      <w:r w:rsidR="002B3FFB">
        <w:rPr>
          <w:lang w:val="en-GB"/>
        </w:rPr>
        <w:t>s</w:t>
      </w:r>
      <w:r w:rsidR="00D4073B">
        <w:rPr>
          <w:lang w:val="en-GB"/>
        </w:rPr>
        <w:t>,</w:t>
      </w:r>
      <w:r w:rsidR="009A50CF">
        <w:rPr>
          <w:lang w:val="en-GB"/>
        </w:rPr>
        <w:t xml:space="preserve"> others tried to transform popular classical pieces of literature into successful movies, and it became a </w:t>
      </w:r>
      <w:r w:rsidR="008B5C33">
        <w:rPr>
          <w:lang w:val="en-GB"/>
        </w:rPr>
        <w:t>common</w:t>
      </w:r>
      <w:r w:rsidR="009A50CF">
        <w:rPr>
          <w:lang w:val="en-GB"/>
        </w:rPr>
        <w:t xml:space="preserve"> practice. Some of the most famous adaptations are said to be The Godfather I and II, Harry Potter, One Flew Over the Cuckoo’s Nest, and The Lord of the Rings</w:t>
      </w:r>
      <w:r w:rsidR="00C82447">
        <w:rPr>
          <w:lang w:val="en-GB"/>
        </w:rPr>
        <w:t>.</w:t>
      </w:r>
      <w:r w:rsidR="00B600BC">
        <w:rPr>
          <w:lang w:val="en-GB"/>
        </w:rPr>
        <w:t xml:space="preserve"> </w:t>
      </w:r>
      <w:r w:rsidR="00772BA8">
        <w:rPr>
          <w:lang w:val="en-GB"/>
        </w:rPr>
        <w:t>The reason why film adaptation became popular is the</w:t>
      </w:r>
      <w:r w:rsidR="002131ED">
        <w:rPr>
          <w:lang w:val="en-GB"/>
        </w:rPr>
        <w:t xml:space="preserve"> fact that the </w:t>
      </w:r>
      <w:r w:rsidR="003C2F9B">
        <w:rPr>
          <w:lang w:val="en-GB"/>
        </w:rPr>
        <w:t>directors</w:t>
      </w:r>
      <w:r w:rsidR="002131ED">
        <w:rPr>
          <w:lang w:val="en-GB"/>
        </w:rPr>
        <w:t xml:space="preserve"> choose acclaimed novels.</w:t>
      </w:r>
      <w:r w:rsidR="00322F49">
        <w:rPr>
          <w:lang w:val="en-GB"/>
        </w:rPr>
        <w:t xml:space="preserve"> I</w:t>
      </w:r>
      <w:r w:rsidR="00E16965">
        <w:rPr>
          <w:lang w:val="en-GB"/>
        </w:rPr>
        <w:t xml:space="preserve">t </w:t>
      </w:r>
      <w:r w:rsidR="00026BC6">
        <w:rPr>
          <w:lang w:val="en-GB"/>
        </w:rPr>
        <w:t xml:space="preserve">became a way to pay tribute to a </w:t>
      </w:r>
      <w:r w:rsidR="002344E2">
        <w:rPr>
          <w:lang w:val="en-GB"/>
        </w:rPr>
        <w:t>significant work</w:t>
      </w:r>
      <w:r w:rsidR="00026BC6">
        <w:rPr>
          <w:lang w:val="en-GB"/>
        </w:rPr>
        <w:t xml:space="preserve"> or author and also</w:t>
      </w:r>
      <w:r w:rsidR="00E16965">
        <w:rPr>
          <w:lang w:val="en-GB"/>
        </w:rPr>
        <w:t xml:space="preserve"> a way to make a</w:t>
      </w:r>
      <w:r w:rsidR="00322F49">
        <w:rPr>
          <w:lang w:val="en-GB"/>
        </w:rPr>
        <w:t xml:space="preserve"> great</w:t>
      </w:r>
      <w:r w:rsidR="00E16965">
        <w:rPr>
          <w:lang w:val="en-GB"/>
        </w:rPr>
        <w:t xml:space="preserve"> profit</w:t>
      </w:r>
      <w:r w:rsidR="00E16965" w:rsidRPr="00A6441F">
        <w:rPr>
          <w:lang w:val="en-GB"/>
        </w:rPr>
        <w:t>.</w:t>
      </w:r>
      <w:r w:rsidR="00DD280B">
        <w:rPr>
          <w:lang w:val="en-GB"/>
        </w:rPr>
        <w:t xml:space="preserve"> According to McFarlane:</w:t>
      </w:r>
      <w:r w:rsidR="00A6441F" w:rsidRPr="00A6441F">
        <w:rPr>
          <w:lang w:val="en-GB"/>
        </w:rPr>
        <w:t xml:space="preserve"> </w:t>
      </w:r>
      <w:r w:rsidR="00DD280B">
        <w:rPr>
          <w:lang w:val="en-GB"/>
        </w:rPr>
        <w:t>“</w:t>
      </w:r>
      <w:r w:rsidR="00A6441F" w:rsidRPr="00A6441F">
        <w:rPr>
          <w:lang w:val="en-GB"/>
        </w:rPr>
        <w:t>The</w:t>
      </w:r>
      <w:r w:rsidR="00D916B2" w:rsidRPr="00A6441F">
        <w:rPr>
          <w:lang w:val="en-GB"/>
        </w:rPr>
        <w:t xml:space="preserve"> filmmaker’s reasons for this continuing phenomenon appear to move between the poles of crass commercialism and high-minded respect for literature</w:t>
      </w:r>
      <w:r w:rsidR="001168D5" w:rsidRPr="00A6441F">
        <w:rPr>
          <w:lang w:val="en-GB"/>
        </w:rPr>
        <w:t>”</w:t>
      </w:r>
      <w:r w:rsidR="00D21873">
        <w:rPr>
          <w:lang w:val="en-GB"/>
        </w:rPr>
        <w:t xml:space="preserve">(1996, p.7). </w:t>
      </w:r>
      <w:r w:rsidR="00E16965" w:rsidRPr="00A6441F">
        <w:rPr>
          <w:lang w:val="en-GB"/>
        </w:rPr>
        <w:t>The</w:t>
      </w:r>
      <w:r w:rsidR="00E16965">
        <w:rPr>
          <w:lang w:val="en-GB"/>
        </w:rPr>
        <w:t xml:space="preserve"> more popular the title, the more people </w:t>
      </w:r>
      <w:r w:rsidR="00887C59">
        <w:rPr>
          <w:lang w:val="en-GB"/>
        </w:rPr>
        <w:t xml:space="preserve">watch the movie and the more money it </w:t>
      </w:r>
      <w:r w:rsidR="001168D5">
        <w:rPr>
          <w:lang w:val="en-GB"/>
        </w:rPr>
        <w:t xml:space="preserve">brings to the </w:t>
      </w:r>
      <w:r w:rsidR="006C3299">
        <w:rPr>
          <w:lang w:val="en-GB"/>
        </w:rPr>
        <w:t>filmmakers</w:t>
      </w:r>
      <w:r w:rsidR="00887C59">
        <w:rPr>
          <w:lang w:val="en-GB"/>
        </w:rPr>
        <w:t>.</w:t>
      </w:r>
    </w:p>
    <w:p w14:paraId="0C4ADC50" w14:textId="74652E80" w:rsidR="009E3602" w:rsidRPr="000C19AE" w:rsidRDefault="009C072D" w:rsidP="00B97B90">
      <w:r w:rsidRPr="003B396B">
        <w:rPr>
          <w:lang w:val="en-GB"/>
        </w:rPr>
        <w:t xml:space="preserve">When adapting a book into a movie, satisfying the reader’s expectations is </w:t>
      </w:r>
      <w:r w:rsidR="0071355B">
        <w:rPr>
          <w:lang w:val="en-GB"/>
        </w:rPr>
        <w:t>difficult</w:t>
      </w:r>
      <w:r w:rsidR="000E5A47">
        <w:rPr>
          <w:lang w:val="en-GB"/>
        </w:rPr>
        <w:t xml:space="preserve"> and there is a lot of pressure on the filmmaker</w:t>
      </w:r>
      <w:r w:rsidRPr="003B396B">
        <w:rPr>
          <w:lang w:val="en-GB"/>
        </w:rPr>
        <w:t xml:space="preserve">. Even more so when it is a very famous and critically acclaimed book. </w:t>
      </w:r>
      <w:r w:rsidR="003B396B" w:rsidRPr="003B396B">
        <w:rPr>
          <w:lang w:val="en-GB"/>
        </w:rPr>
        <w:t>Fidelity to the original story is a</w:t>
      </w:r>
      <w:r w:rsidR="0032224B">
        <w:rPr>
          <w:lang w:val="en-GB"/>
        </w:rPr>
        <w:t xml:space="preserve"> common</w:t>
      </w:r>
      <w:r w:rsidR="003B396B" w:rsidRPr="003B396B">
        <w:rPr>
          <w:lang w:val="en-GB"/>
        </w:rPr>
        <w:t xml:space="preserve"> major criterion </w:t>
      </w:r>
      <w:r w:rsidR="00EE762A">
        <w:rPr>
          <w:lang w:val="en-GB"/>
        </w:rPr>
        <w:t>to</w:t>
      </w:r>
      <w:r w:rsidR="0032224B">
        <w:rPr>
          <w:lang w:val="en-GB"/>
        </w:rPr>
        <w:t xml:space="preserve"> people </w:t>
      </w:r>
      <w:r w:rsidR="003B396B" w:rsidRPr="003B396B">
        <w:rPr>
          <w:lang w:val="en-GB"/>
        </w:rPr>
        <w:t>for judging the film adaptation</w:t>
      </w:r>
      <w:r w:rsidR="0032224B">
        <w:rPr>
          <w:lang w:val="en-GB"/>
        </w:rPr>
        <w:t>,</w:t>
      </w:r>
      <w:r w:rsidR="009B5202">
        <w:rPr>
          <w:lang w:val="en-GB"/>
        </w:rPr>
        <w:t xml:space="preserve"> </w:t>
      </w:r>
      <w:r w:rsidR="00F0300B">
        <w:rPr>
          <w:lang w:val="en-GB"/>
        </w:rPr>
        <w:t>yet</w:t>
      </w:r>
      <w:r w:rsidR="009B5202">
        <w:rPr>
          <w:lang w:val="en-GB"/>
        </w:rPr>
        <w:t xml:space="preserve"> it is realistically </w:t>
      </w:r>
      <w:r w:rsidR="00673F3E">
        <w:rPr>
          <w:lang w:val="en-GB"/>
        </w:rPr>
        <w:t>impractical</w:t>
      </w:r>
      <w:r w:rsidR="009B5202">
        <w:rPr>
          <w:lang w:val="en-GB"/>
        </w:rPr>
        <w:t xml:space="preserve"> to adapt every single</w:t>
      </w:r>
      <w:r w:rsidR="00B57AEC">
        <w:rPr>
          <w:lang w:val="en-GB"/>
        </w:rPr>
        <w:t xml:space="preserve"> plotline, character</w:t>
      </w:r>
      <w:r w:rsidR="00A6441F">
        <w:rPr>
          <w:lang w:val="en-GB"/>
        </w:rPr>
        <w:t>,</w:t>
      </w:r>
      <w:r w:rsidR="00B57AEC">
        <w:rPr>
          <w:lang w:val="en-GB"/>
        </w:rPr>
        <w:t xml:space="preserve"> </w:t>
      </w:r>
      <w:r w:rsidR="00E34F0E">
        <w:rPr>
          <w:lang w:val="en-GB"/>
        </w:rPr>
        <w:t>and</w:t>
      </w:r>
      <w:r w:rsidR="00B57AEC">
        <w:rPr>
          <w:lang w:val="en-GB"/>
        </w:rPr>
        <w:t xml:space="preserve"> detail</w:t>
      </w:r>
      <w:r w:rsidR="009B5202">
        <w:rPr>
          <w:lang w:val="en-GB"/>
        </w:rPr>
        <w:t xml:space="preserve">. </w:t>
      </w:r>
      <w:r w:rsidR="001E1609">
        <w:rPr>
          <w:lang w:val="en-GB"/>
        </w:rPr>
        <w:t>Some</w:t>
      </w:r>
      <w:r w:rsidR="005679C8">
        <w:rPr>
          <w:lang w:val="en-GB"/>
        </w:rPr>
        <w:t xml:space="preserve"> viewers </w:t>
      </w:r>
      <w:r w:rsidR="007B5D16">
        <w:rPr>
          <w:lang w:val="en-GB"/>
        </w:rPr>
        <w:t xml:space="preserve">demand </w:t>
      </w:r>
      <w:r w:rsidR="00092C5E">
        <w:rPr>
          <w:lang w:val="en-GB"/>
        </w:rPr>
        <w:t xml:space="preserve">a </w:t>
      </w:r>
      <w:r w:rsidR="007B5D16">
        <w:rPr>
          <w:lang w:val="en-GB"/>
        </w:rPr>
        <w:t xml:space="preserve">perfect </w:t>
      </w:r>
      <w:r w:rsidR="0067404B">
        <w:rPr>
          <w:lang w:val="en-GB"/>
        </w:rPr>
        <w:t>picture</w:t>
      </w:r>
      <w:r w:rsidR="001E1609">
        <w:rPr>
          <w:lang w:val="en-GB"/>
        </w:rPr>
        <w:t xml:space="preserve"> and </w:t>
      </w:r>
      <w:r w:rsidR="005679C8">
        <w:rPr>
          <w:lang w:val="en-GB"/>
        </w:rPr>
        <w:t xml:space="preserve">like to complain </w:t>
      </w:r>
      <w:r w:rsidR="001E1609">
        <w:rPr>
          <w:lang w:val="en-GB"/>
        </w:rPr>
        <w:t>when something is</w:t>
      </w:r>
      <w:r w:rsidR="00E636B2">
        <w:rPr>
          <w:lang w:val="en-GB"/>
        </w:rPr>
        <w:t xml:space="preserve"> not </w:t>
      </w:r>
      <w:r w:rsidR="00702FA4">
        <w:rPr>
          <w:lang w:val="en-GB"/>
        </w:rPr>
        <w:t>faithful</w:t>
      </w:r>
      <w:r w:rsidR="00E636B2">
        <w:rPr>
          <w:lang w:val="en-GB"/>
        </w:rPr>
        <w:t xml:space="preserve"> to the templat</w:t>
      </w:r>
      <w:r w:rsidR="001E1609">
        <w:rPr>
          <w:lang w:val="en-GB"/>
        </w:rPr>
        <w:t>e</w:t>
      </w:r>
      <w:r w:rsidR="00E636B2">
        <w:rPr>
          <w:lang w:val="en-GB"/>
        </w:rPr>
        <w:t xml:space="preserve">, but </w:t>
      </w:r>
      <w:r w:rsidR="00673F3E">
        <w:rPr>
          <w:lang w:val="en-GB"/>
        </w:rPr>
        <w:t xml:space="preserve">they do not realize, </w:t>
      </w:r>
      <w:r w:rsidR="00E636B2">
        <w:rPr>
          <w:lang w:val="en-GB"/>
        </w:rPr>
        <w:t>as Christian Metz says</w:t>
      </w:r>
      <w:r w:rsidR="00673F3E">
        <w:rPr>
          <w:lang w:val="en-GB"/>
        </w:rPr>
        <w:t>, that</w:t>
      </w:r>
      <w:r w:rsidR="00EF6268" w:rsidRPr="00A6441F">
        <w:rPr>
          <w:lang w:val="en-GB"/>
        </w:rPr>
        <w:t>:”</w:t>
      </w:r>
      <w:r w:rsidR="00A6441F">
        <w:rPr>
          <w:lang w:val="en-GB"/>
        </w:rPr>
        <w:t xml:space="preserve"> </w:t>
      </w:r>
      <w:r w:rsidR="00E636B2" w:rsidRPr="00A6441F">
        <w:rPr>
          <w:lang w:val="en-GB"/>
        </w:rPr>
        <w:t>the reader ‘will not always find his film, since what he has before him in the actual film is now somebody else’s phantasy.</w:t>
      </w:r>
      <w:r w:rsidR="001936DA" w:rsidRPr="00A6441F">
        <w:rPr>
          <w:lang w:val="en-GB"/>
        </w:rPr>
        <w:t>“</w:t>
      </w:r>
      <w:r w:rsidR="00E636B2" w:rsidRPr="00A60F30">
        <w:rPr>
          <w:lang w:val="en-GB"/>
        </w:rPr>
        <w:t xml:space="preserve"> </w:t>
      </w:r>
      <w:r w:rsidR="00E636B2" w:rsidRPr="000D020E">
        <w:rPr>
          <w:lang w:val="en-GB"/>
        </w:rPr>
        <w:t>(</w:t>
      </w:r>
      <w:r w:rsidR="00BD3EF7">
        <w:rPr>
          <w:lang w:val="en-GB"/>
        </w:rPr>
        <w:t xml:space="preserve">McFarlane,1996, </w:t>
      </w:r>
      <w:r w:rsidR="00E636B2" w:rsidRPr="000D020E">
        <w:rPr>
          <w:lang w:val="en-GB"/>
        </w:rPr>
        <w:t>p.7)</w:t>
      </w:r>
      <w:r w:rsidR="00E636B2" w:rsidRPr="006E040D">
        <w:rPr>
          <w:lang w:val="en-GB"/>
        </w:rPr>
        <w:t xml:space="preserve"> </w:t>
      </w:r>
      <w:r w:rsidR="00EA6037">
        <w:rPr>
          <w:lang w:val="en-GB"/>
        </w:rPr>
        <w:t>T</w:t>
      </w:r>
      <w:r w:rsidR="00731739">
        <w:rPr>
          <w:lang w:val="en-GB"/>
        </w:rPr>
        <w:t xml:space="preserve">here will </w:t>
      </w:r>
      <w:r>
        <w:rPr>
          <w:lang w:val="en-GB"/>
        </w:rPr>
        <w:t xml:space="preserve">always </w:t>
      </w:r>
      <w:r w:rsidR="00731739">
        <w:rPr>
          <w:lang w:val="en-GB"/>
        </w:rPr>
        <w:t xml:space="preserve">be </w:t>
      </w:r>
      <w:r w:rsidR="00386F8C">
        <w:rPr>
          <w:lang w:val="en-GB"/>
        </w:rPr>
        <w:t>something</w:t>
      </w:r>
      <w:r>
        <w:rPr>
          <w:lang w:val="en-GB"/>
        </w:rPr>
        <w:t xml:space="preserve"> </w:t>
      </w:r>
      <w:r w:rsidR="00DE3C00">
        <w:rPr>
          <w:lang w:val="en-GB"/>
        </w:rPr>
        <w:t xml:space="preserve">that </w:t>
      </w:r>
      <w:r w:rsidR="00737B30">
        <w:rPr>
          <w:lang w:val="en-GB"/>
        </w:rPr>
        <w:t>will not</w:t>
      </w:r>
      <w:r w:rsidR="00DE3C00">
        <w:rPr>
          <w:lang w:val="en-GB"/>
        </w:rPr>
        <w:t xml:space="preserve"> be </w:t>
      </w:r>
      <w:r w:rsidR="00985694">
        <w:rPr>
          <w:lang w:val="en-GB"/>
        </w:rPr>
        <w:t>executed</w:t>
      </w:r>
      <w:r w:rsidR="00DE3C00">
        <w:rPr>
          <w:lang w:val="en-GB"/>
        </w:rPr>
        <w:t xml:space="preserve"> </w:t>
      </w:r>
      <w:r w:rsidR="00554AED">
        <w:rPr>
          <w:lang w:val="en-GB"/>
        </w:rPr>
        <w:t>due to</w:t>
      </w:r>
      <w:r w:rsidR="00DE3C00">
        <w:rPr>
          <w:lang w:val="en-GB"/>
        </w:rPr>
        <w:t xml:space="preserve"> </w:t>
      </w:r>
      <w:r w:rsidR="00386F8C">
        <w:rPr>
          <w:lang w:val="en-GB"/>
        </w:rPr>
        <w:t>its</w:t>
      </w:r>
      <w:r w:rsidR="007D2A92">
        <w:rPr>
          <w:lang w:val="en-GB"/>
        </w:rPr>
        <w:t xml:space="preserve"> </w:t>
      </w:r>
      <w:r w:rsidR="00DE3C00">
        <w:rPr>
          <w:lang w:val="en-GB"/>
        </w:rPr>
        <w:t>in</w:t>
      </w:r>
      <w:r>
        <w:rPr>
          <w:lang w:val="en-GB"/>
        </w:rPr>
        <w:t>signific</w:t>
      </w:r>
      <w:r w:rsidR="00DE3C00">
        <w:rPr>
          <w:lang w:val="en-GB"/>
        </w:rPr>
        <w:t>a</w:t>
      </w:r>
      <w:r w:rsidR="00863974">
        <w:rPr>
          <w:lang w:val="en-GB"/>
        </w:rPr>
        <w:t>nce</w:t>
      </w:r>
      <w:r>
        <w:rPr>
          <w:lang w:val="en-GB"/>
        </w:rPr>
        <w:t xml:space="preserve"> </w:t>
      </w:r>
      <w:r w:rsidR="00A6441F">
        <w:rPr>
          <w:lang w:val="en-GB"/>
        </w:rPr>
        <w:t>to</w:t>
      </w:r>
      <w:r>
        <w:rPr>
          <w:lang w:val="en-GB"/>
        </w:rPr>
        <w:t xml:space="preserve"> the </w:t>
      </w:r>
      <w:r w:rsidR="00863974">
        <w:rPr>
          <w:lang w:val="en-GB"/>
        </w:rPr>
        <w:t>main</w:t>
      </w:r>
      <w:r>
        <w:rPr>
          <w:lang w:val="en-GB"/>
        </w:rPr>
        <w:t xml:space="preserve"> </w:t>
      </w:r>
      <w:r w:rsidR="00C745D4">
        <w:rPr>
          <w:lang w:val="en-GB"/>
        </w:rPr>
        <w:t>story</w:t>
      </w:r>
      <w:r w:rsidR="00863974">
        <w:rPr>
          <w:lang w:val="en-GB"/>
        </w:rPr>
        <w:t>line</w:t>
      </w:r>
      <w:r w:rsidR="00EA6037">
        <w:rPr>
          <w:lang w:val="en-GB"/>
        </w:rPr>
        <w:t xml:space="preserve"> and the </w:t>
      </w:r>
      <w:r w:rsidR="004F73AA">
        <w:rPr>
          <w:lang w:val="en-GB"/>
        </w:rPr>
        <w:t>uselessness</w:t>
      </w:r>
      <w:r w:rsidR="003F6AB7">
        <w:rPr>
          <w:lang w:val="en-GB"/>
        </w:rPr>
        <w:t xml:space="preserve"> </w:t>
      </w:r>
      <w:r w:rsidR="00985694">
        <w:rPr>
          <w:lang w:val="en-GB"/>
        </w:rPr>
        <w:t xml:space="preserve">of prolonging </w:t>
      </w:r>
      <w:r w:rsidR="00673F3E">
        <w:rPr>
          <w:lang w:val="en-GB"/>
        </w:rPr>
        <w:t xml:space="preserve">a </w:t>
      </w:r>
      <w:r w:rsidR="00985694">
        <w:rPr>
          <w:lang w:val="en-GB"/>
        </w:rPr>
        <w:t>movie</w:t>
      </w:r>
      <w:r w:rsidR="00386F8C">
        <w:rPr>
          <w:lang w:val="en-GB"/>
        </w:rPr>
        <w:t xml:space="preserve"> </w:t>
      </w:r>
      <w:r w:rsidR="00054D47">
        <w:rPr>
          <w:lang w:val="en-GB"/>
        </w:rPr>
        <w:t xml:space="preserve">or simply because the director </w:t>
      </w:r>
      <w:r w:rsidR="003708E2">
        <w:rPr>
          <w:lang w:val="en-GB"/>
        </w:rPr>
        <w:t>wants to use</w:t>
      </w:r>
      <w:r w:rsidR="00054D47">
        <w:rPr>
          <w:lang w:val="en-GB"/>
        </w:rPr>
        <w:t xml:space="preserve"> his own interpretation of the </w:t>
      </w:r>
      <w:r w:rsidR="006F50AF">
        <w:rPr>
          <w:lang w:val="en-GB"/>
        </w:rPr>
        <w:t>work</w:t>
      </w:r>
      <w:r w:rsidR="005C2E62">
        <w:rPr>
          <w:lang w:val="en-GB"/>
        </w:rPr>
        <w:t>.</w:t>
      </w:r>
      <w:r w:rsidR="00927C94">
        <w:rPr>
          <w:lang w:val="en-GB"/>
        </w:rPr>
        <w:t xml:space="preserve"> </w:t>
      </w:r>
      <w:r w:rsidR="00C04E7F">
        <w:rPr>
          <w:lang w:val="en-GB"/>
        </w:rPr>
        <w:t>A</w:t>
      </w:r>
      <w:r w:rsidR="00235EA0">
        <w:rPr>
          <w:lang w:val="en-GB"/>
        </w:rPr>
        <w:t xml:space="preserve">iming for complete fidelity is a mistake not just because of the missed interpretations but also because it does not </w:t>
      </w:r>
      <w:r w:rsidR="00C04E7F">
        <w:rPr>
          <w:lang w:val="en-GB"/>
        </w:rPr>
        <w:t>guarantee</w:t>
      </w:r>
      <w:r w:rsidR="00235EA0">
        <w:rPr>
          <w:lang w:val="en-GB"/>
        </w:rPr>
        <w:t xml:space="preserve"> </w:t>
      </w:r>
      <w:r w:rsidR="006D0F57">
        <w:rPr>
          <w:lang w:val="en-GB"/>
        </w:rPr>
        <w:t xml:space="preserve">the </w:t>
      </w:r>
      <w:r w:rsidR="00235EA0">
        <w:rPr>
          <w:lang w:val="en-GB"/>
        </w:rPr>
        <w:t>success of the adaptation.</w:t>
      </w:r>
      <w:r w:rsidR="00235EA0" w:rsidRPr="009358FB">
        <w:rPr>
          <w:lang w:val="en-GB"/>
        </w:rPr>
        <w:t xml:space="preserve"> </w:t>
      </w:r>
      <w:r w:rsidR="00235EA0">
        <w:rPr>
          <w:lang w:val="en-GB"/>
        </w:rPr>
        <w:t>As Neil Sinyard states: “The most successful screen adaptations of literature have, I would argue, one or all of the main characteristics. They aim for the spirit of the original rather than the literal letter; they use the camera to interpret and not simply illustrate the tale; and they exploit a particular affinity between the artistic temperaments and preoccupations of the novelist and filmmaker</w:t>
      </w:r>
      <w:r w:rsidR="00C3126A">
        <w:rPr>
          <w:lang w:val="en-GB"/>
        </w:rPr>
        <w:t xml:space="preserve">.” </w:t>
      </w:r>
      <w:r w:rsidR="00235EA0">
        <w:rPr>
          <w:lang w:val="en-GB"/>
        </w:rPr>
        <w:t>(Sinyard</w:t>
      </w:r>
      <w:r w:rsidR="00E42AFA">
        <w:rPr>
          <w:lang w:val="en-GB"/>
        </w:rPr>
        <w:t>,</w:t>
      </w:r>
      <w:r w:rsidR="00667CAA">
        <w:rPr>
          <w:lang w:val="en-GB"/>
        </w:rPr>
        <w:t xml:space="preserve"> </w:t>
      </w:r>
      <w:r w:rsidR="00E42AFA">
        <w:rPr>
          <w:lang w:val="en-GB"/>
        </w:rPr>
        <w:t>2000</w:t>
      </w:r>
      <w:r w:rsidR="00235EA0">
        <w:rPr>
          <w:lang w:val="en-GB"/>
        </w:rPr>
        <w:t>)</w:t>
      </w:r>
      <w:r w:rsidR="00776FE0">
        <w:rPr>
          <w:lang w:val="en-GB"/>
        </w:rPr>
        <w:t xml:space="preserve"> </w:t>
      </w:r>
      <w:r w:rsidR="00D104DE">
        <w:rPr>
          <w:lang w:val="en-GB"/>
        </w:rPr>
        <w:t>So, we have established, that fidelity is</w:t>
      </w:r>
      <w:r w:rsidR="00417B28">
        <w:rPr>
          <w:lang w:val="en-GB"/>
        </w:rPr>
        <w:t>,</w:t>
      </w:r>
      <w:r w:rsidR="00D104DE">
        <w:rPr>
          <w:lang w:val="en-GB"/>
        </w:rPr>
        <w:t xml:space="preserve"> in fact</w:t>
      </w:r>
      <w:r w:rsidR="00417B28">
        <w:rPr>
          <w:lang w:val="en-GB"/>
        </w:rPr>
        <w:t>, not</w:t>
      </w:r>
      <w:r w:rsidR="00D104DE">
        <w:rPr>
          <w:lang w:val="en-GB"/>
        </w:rPr>
        <w:t xml:space="preserve"> the major criterion. Instead, the key factor is the creativity of the director, the choice and performance of the actors, whether the story unfolds similarly in the end despite changes, whether the soundtrack suits the film, whether the atmosphere was </w:t>
      </w:r>
      <w:r w:rsidR="00D104DE">
        <w:rPr>
          <w:lang w:val="en-GB"/>
        </w:rPr>
        <w:lastRenderedPageBreak/>
        <w:t>captured; and most importantly, whether the movie can be understood by the reader only or it can stand on its own for the non-readers.</w:t>
      </w:r>
      <w:r w:rsidR="005F64F7">
        <w:rPr>
          <w:lang w:val="en-GB"/>
        </w:rPr>
        <w:t xml:space="preserve"> </w:t>
      </w:r>
      <w:r w:rsidR="00730EA3" w:rsidRPr="00730EA3">
        <w:rPr>
          <w:kern w:val="0"/>
          <w:lang w:val="en-GB"/>
          <w14:ligatures w14:val="none"/>
        </w:rPr>
        <w:t>The changes are often made to bring the movie closer to the contemporary audience that might be different to the original, especially when the book is very old.</w:t>
      </w:r>
      <w:r w:rsidR="00C170F3" w:rsidRPr="00730EA3">
        <w:rPr>
          <w:lang w:val="en-GB"/>
        </w:rPr>
        <w:t xml:space="preserve"> So</w:t>
      </w:r>
      <w:r w:rsidR="00BF5B4D" w:rsidRPr="00730EA3">
        <w:rPr>
          <w:lang w:val="en-GB"/>
        </w:rPr>
        <w:t>,</w:t>
      </w:r>
      <w:r w:rsidR="00C170F3" w:rsidRPr="00730EA3">
        <w:rPr>
          <w:lang w:val="en-GB"/>
        </w:rPr>
        <w:t xml:space="preserve"> in fact, the adaptation tells as much about us, the audience, as it tells us about the original story</w:t>
      </w:r>
      <w:r w:rsidR="00730EA3">
        <w:rPr>
          <w:lang w:val="en-GB"/>
        </w:rPr>
        <w:t>.</w:t>
      </w:r>
      <w:r w:rsidR="009E3602">
        <w:rPr>
          <w:rFonts w:ascii="Arial" w:eastAsia="Times New Roman" w:hAnsi="Arial" w:cs="Arial"/>
          <w:color w:val="000000"/>
          <w:kern w:val="0"/>
          <w:sz w:val="27"/>
          <w:szCs w:val="27"/>
          <w:lang w:eastAsia="cs-CZ"/>
          <w14:ligatures w14:val="none"/>
        </w:rPr>
        <w:br w:type="page"/>
      </w:r>
    </w:p>
    <w:p w14:paraId="726EDD50" w14:textId="56573AFA" w:rsidR="00C74403" w:rsidRDefault="004B6FDF" w:rsidP="004B6FDF">
      <w:pPr>
        <w:pStyle w:val="Nadpis1"/>
        <w:rPr>
          <w:lang w:val="en-GB"/>
        </w:rPr>
      </w:pPr>
      <w:bookmarkStart w:id="6" w:name="_Toc164264153"/>
      <w:r>
        <w:rPr>
          <w:lang w:val="en-GB"/>
        </w:rPr>
        <w:lastRenderedPageBreak/>
        <w:t xml:space="preserve">General </w:t>
      </w:r>
      <w:r w:rsidR="00057580">
        <w:rPr>
          <w:lang w:val="en-GB"/>
        </w:rPr>
        <w:t>D</w:t>
      </w:r>
      <w:r w:rsidR="00CB711E">
        <w:rPr>
          <w:lang w:val="en-GB"/>
        </w:rPr>
        <w:t xml:space="preserve">ifferences and </w:t>
      </w:r>
      <w:r w:rsidR="00057580">
        <w:rPr>
          <w:lang w:val="en-GB"/>
        </w:rPr>
        <w:t>O</w:t>
      </w:r>
      <w:r>
        <w:rPr>
          <w:lang w:val="en-GB"/>
        </w:rPr>
        <w:t>missions</w:t>
      </w:r>
      <w:bookmarkEnd w:id="6"/>
      <w:r w:rsidR="00CB711E">
        <w:rPr>
          <w:lang w:val="en-GB"/>
        </w:rPr>
        <w:t xml:space="preserve"> </w:t>
      </w:r>
    </w:p>
    <w:p w14:paraId="43387D48" w14:textId="77777777" w:rsidR="004B6FDF" w:rsidRPr="00534953" w:rsidRDefault="004B6FDF" w:rsidP="004B6FDF">
      <w:pPr>
        <w:rPr>
          <w:lang w:val="en-GB"/>
        </w:rPr>
      </w:pPr>
      <w:r>
        <w:rPr>
          <w:lang w:val="en-GB"/>
        </w:rPr>
        <w:t>While the movie adheres closely to the source material, for the most part, some major differences can be found. And since the three books are quite extensive and the world of Middle-earth is vast, the filmmakers were forced to alter the script and make some changes. Jackson himself said:” No movie can ever go into the depth that Tolkien did obviously, but we are going to use prologues, flashbacks, and narration to paint a picture of Middle-earth that will hopefully be more than superficial.” (20 questions with Peter Jackson, 1996)</w:t>
      </w:r>
    </w:p>
    <w:p w14:paraId="5BF39E21" w14:textId="1C5822D0" w:rsidR="003F6882" w:rsidRPr="009B266A" w:rsidRDefault="008106D4" w:rsidP="006D5963">
      <w:pPr>
        <w:rPr>
          <w:lang w:val="en-GB"/>
        </w:rPr>
      </w:pPr>
      <w:r>
        <w:rPr>
          <w:lang w:val="en-GB"/>
        </w:rPr>
        <w:t>A</w:t>
      </w:r>
      <w:r w:rsidR="00371907">
        <w:rPr>
          <w:lang w:val="en-GB"/>
        </w:rPr>
        <w:t xml:space="preserve">s was </w:t>
      </w:r>
      <w:r w:rsidR="00E8027B">
        <w:rPr>
          <w:lang w:val="en-GB"/>
        </w:rPr>
        <w:t>mentioned, the world of Middle-earth is very vast. Ma</w:t>
      </w:r>
      <w:r w:rsidR="00EA316D">
        <w:rPr>
          <w:lang w:val="en-GB"/>
        </w:rPr>
        <w:t xml:space="preserve">ny </w:t>
      </w:r>
      <w:r w:rsidR="00983EC4">
        <w:rPr>
          <w:lang w:val="en-GB"/>
        </w:rPr>
        <w:t>beings</w:t>
      </w:r>
      <w:r w:rsidR="00E8027B">
        <w:rPr>
          <w:lang w:val="en-GB"/>
        </w:rPr>
        <w:t xml:space="preserve"> live there</w:t>
      </w:r>
      <w:r w:rsidR="00EA316D">
        <w:rPr>
          <w:lang w:val="en-GB"/>
        </w:rPr>
        <w:t xml:space="preserve">, including elves, dwarves, </w:t>
      </w:r>
      <w:r w:rsidR="00D827C7">
        <w:rPr>
          <w:lang w:val="en-GB"/>
        </w:rPr>
        <w:t xml:space="preserve">ents, </w:t>
      </w:r>
      <w:r w:rsidR="00EA316D">
        <w:rPr>
          <w:lang w:val="en-GB"/>
        </w:rPr>
        <w:t>orcs</w:t>
      </w:r>
      <w:r w:rsidR="008C17C4">
        <w:rPr>
          <w:lang w:val="en-GB"/>
        </w:rPr>
        <w:t>,</w:t>
      </w:r>
      <w:r w:rsidR="006D772A">
        <w:rPr>
          <w:lang w:val="en-GB"/>
        </w:rPr>
        <w:t xml:space="preserve"> the </w:t>
      </w:r>
      <w:r w:rsidR="00883955">
        <w:rPr>
          <w:lang w:val="en-GB"/>
        </w:rPr>
        <w:t>D</w:t>
      </w:r>
      <w:r w:rsidR="006D772A">
        <w:rPr>
          <w:lang w:val="en-GB"/>
        </w:rPr>
        <w:t>únedain,</w:t>
      </w:r>
      <w:r w:rsidR="00883955">
        <w:rPr>
          <w:lang w:val="en-GB"/>
        </w:rPr>
        <w:t xml:space="preserve"> the Easterling,</w:t>
      </w:r>
      <w:r w:rsidR="00EA316D">
        <w:rPr>
          <w:lang w:val="en-GB"/>
        </w:rPr>
        <w:t xml:space="preserve"> </w:t>
      </w:r>
      <w:r w:rsidR="006D772A">
        <w:rPr>
          <w:lang w:val="en-GB"/>
        </w:rPr>
        <w:t>etc.</w:t>
      </w:r>
      <w:r>
        <w:rPr>
          <w:lang w:val="en-GB"/>
        </w:rPr>
        <w:t xml:space="preserve"> </w:t>
      </w:r>
      <w:r w:rsidR="007560D1">
        <w:rPr>
          <w:lang w:val="en-GB"/>
        </w:rPr>
        <w:t>The desc</w:t>
      </w:r>
      <w:r w:rsidR="005119D4">
        <w:rPr>
          <w:lang w:val="en-GB"/>
        </w:rPr>
        <w:t>rip</w:t>
      </w:r>
      <w:r w:rsidR="00883955">
        <w:rPr>
          <w:lang w:val="en-GB"/>
        </w:rPr>
        <w:t>t</w:t>
      </w:r>
      <w:r w:rsidR="005119D4">
        <w:rPr>
          <w:lang w:val="en-GB"/>
        </w:rPr>
        <w:t>ions</w:t>
      </w:r>
      <w:r w:rsidR="007560D1">
        <w:rPr>
          <w:lang w:val="en-GB"/>
        </w:rPr>
        <w:t xml:space="preserve"> of </w:t>
      </w:r>
      <w:r w:rsidR="00210E9E">
        <w:rPr>
          <w:lang w:val="en-GB"/>
        </w:rPr>
        <w:t>inhabitants</w:t>
      </w:r>
      <w:r w:rsidR="007560D1">
        <w:rPr>
          <w:lang w:val="en-GB"/>
        </w:rPr>
        <w:t xml:space="preserve"> of</w:t>
      </w:r>
      <w:r w:rsidR="00237B63">
        <w:rPr>
          <w:lang w:val="en-GB"/>
        </w:rPr>
        <w:t xml:space="preserve"> Middle-earth are similar to what Tolkien originally </w:t>
      </w:r>
      <w:r w:rsidR="00210E9E">
        <w:rPr>
          <w:lang w:val="en-GB"/>
        </w:rPr>
        <w:t>had in mind</w:t>
      </w:r>
      <w:r w:rsidR="00237B63">
        <w:rPr>
          <w:lang w:val="en-GB"/>
        </w:rPr>
        <w:t xml:space="preserve">. </w:t>
      </w:r>
      <w:r w:rsidR="00E37167">
        <w:rPr>
          <w:lang w:val="en-GB"/>
        </w:rPr>
        <w:t xml:space="preserve">Throughout the film the </w:t>
      </w:r>
      <w:r w:rsidR="00E94DD8">
        <w:rPr>
          <w:lang w:val="en-GB"/>
        </w:rPr>
        <w:t>viewers</w:t>
      </w:r>
      <w:r w:rsidR="00E37167">
        <w:rPr>
          <w:lang w:val="en-GB"/>
        </w:rPr>
        <w:t xml:space="preserve"> </w:t>
      </w:r>
      <w:r w:rsidR="00E94DD8">
        <w:rPr>
          <w:lang w:val="en-GB"/>
        </w:rPr>
        <w:t>are able</w:t>
      </w:r>
      <w:r w:rsidR="005119D4">
        <w:rPr>
          <w:lang w:val="en-GB"/>
        </w:rPr>
        <w:t xml:space="preserve"> </w:t>
      </w:r>
      <w:r w:rsidR="00E94DD8">
        <w:rPr>
          <w:lang w:val="en-GB"/>
        </w:rPr>
        <w:t xml:space="preserve">to </w:t>
      </w:r>
      <w:r w:rsidR="00E37167">
        <w:rPr>
          <w:lang w:val="en-GB"/>
        </w:rPr>
        <w:t>meet all sorts of t</w:t>
      </w:r>
      <w:r w:rsidR="009857C3">
        <w:rPr>
          <w:lang w:val="en-GB"/>
        </w:rPr>
        <w:t xml:space="preserve">hese </w:t>
      </w:r>
      <w:r w:rsidR="00E37167">
        <w:rPr>
          <w:lang w:val="en-GB"/>
        </w:rPr>
        <w:t>creatures</w:t>
      </w:r>
      <w:r w:rsidR="005119D4">
        <w:rPr>
          <w:lang w:val="en-GB"/>
        </w:rPr>
        <w:t>;</w:t>
      </w:r>
      <w:r w:rsidR="00E37167">
        <w:rPr>
          <w:lang w:val="en-GB"/>
        </w:rPr>
        <w:t xml:space="preserve"> h</w:t>
      </w:r>
      <w:r w:rsidR="00EA316D">
        <w:rPr>
          <w:lang w:val="en-GB"/>
        </w:rPr>
        <w:t>owever</w:t>
      </w:r>
      <w:r w:rsidR="008C17C4">
        <w:rPr>
          <w:lang w:val="en-GB"/>
        </w:rPr>
        <w:t>,</w:t>
      </w:r>
      <w:r w:rsidR="00EA316D">
        <w:rPr>
          <w:lang w:val="en-GB"/>
        </w:rPr>
        <w:t xml:space="preserve"> </w:t>
      </w:r>
      <w:r w:rsidR="00FA7100">
        <w:rPr>
          <w:lang w:val="en-GB"/>
        </w:rPr>
        <w:t>they</w:t>
      </w:r>
      <w:r w:rsidR="00EA316D">
        <w:rPr>
          <w:lang w:val="en-GB"/>
        </w:rPr>
        <w:t xml:space="preserve"> </w:t>
      </w:r>
      <w:r w:rsidR="00E439D6">
        <w:rPr>
          <w:lang w:val="en-GB"/>
        </w:rPr>
        <w:t>do</w:t>
      </w:r>
      <w:r w:rsidR="00EA316D">
        <w:rPr>
          <w:lang w:val="en-GB"/>
        </w:rPr>
        <w:t xml:space="preserve"> not de</w:t>
      </w:r>
      <w:r w:rsidR="00805D9C">
        <w:rPr>
          <w:lang w:val="en-GB"/>
        </w:rPr>
        <w:t>lve</w:t>
      </w:r>
      <w:r w:rsidR="00EA316D">
        <w:rPr>
          <w:lang w:val="en-GB"/>
        </w:rPr>
        <w:t xml:space="preserve"> </w:t>
      </w:r>
      <w:r w:rsidR="00805D9C">
        <w:rPr>
          <w:lang w:val="en-GB"/>
        </w:rPr>
        <w:t xml:space="preserve">deep </w:t>
      </w:r>
      <w:r w:rsidR="00EA316D">
        <w:rPr>
          <w:lang w:val="en-GB"/>
        </w:rPr>
        <w:t xml:space="preserve">into their </w:t>
      </w:r>
      <w:r w:rsidR="008C17C4">
        <w:rPr>
          <w:lang w:val="en-GB"/>
        </w:rPr>
        <w:t>backgrounds</w:t>
      </w:r>
      <w:r w:rsidR="00741C78">
        <w:rPr>
          <w:lang w:val="en-GB"/>
        </w:rPr>
        <w:t xml:space="preserve"> except for the Elves</w:t>
      </w:r>
      <w:r w:rsidR="00EA316D">
        <w:rPr>
          <w:lang w:val="en-GB"/>
        </w:rPr>
        <w:t>.</w:t>
      </w:r>
      <w:r w:rsidR="006D5963">
        <w:rPr>
          <w:lang w:val="en-GB"/>
        </w:rPr>
        <w:t xml:space="preserve"> </w:t>
      </w:r>
      <w:r w:rsidR="002D0915" w:rsidRPr="009B266A">
        <w:rPr>
          <w:lang w:val="en-GB"/>
        </w:rPr>
        <w:t xml:space="preserve">Considering that the viewers would be overwhelmed by the amount of information about the </w:t>
      </w:r>
      <w:r w:rsidR="00B81347" w:rsidRPr="009B266A">
        <w:rPr>
          <w:lang w:val="en-GB"/>
        </w:rPr>
        <w:t>creatures’</w:t>
      </w:r>
      <w:r w:rsidR="00384E8E" w:rsidRPr="009B266A">
        <w:rPr>
          <w:lang w:val="en-GB"/>
        </w:rPr>
        <w:t xml:space="preserve"> background,</w:t>
      </w:r>
      <w:r w:rsidR="00256466" w:rsidRPr="009B266A">
        <w:rPr>
          <w:lang w:val="en-GB"/>
        </w:rPr>
        <w:t xml:space="preserve"> Jackson </w:t>
      </w:r>
      <w:r w:rsidR="00E94DD8" w:rsidRPr="009B266A">
        <w:rPr>
          <w:lang w:val="en-GB"/>
        </w:rPr>
        <w:t>did</w:t>
      </w:r>
      <w:r w:rsidR="00B921B9" w:rsidRPr="009B266A">
        <w:rPr>
          <w:lang w:val="en-GB"/>
        </w:rPr>
        <w:t xml:space="preserve"> the </w:t>
      </w:r>
      <w:r w:rsidR="00E94DD8" w:rsidRPr="009B266A">
        <w:rPr>
          <w:lang w:val="en-GB"/>
        </w:rPr>
        <w:t>wise</w:t>
      </w:r>
      <w:r w:rsidR="00B921B9" w:rsidRPr="009B266A">
        <w:rPr>
          <w:lang w:val="en-GB"/>
        </w:rPr>
        <w:t xml:space="preserve"> </w:t>
      </w:r>
      <w:r w:rsidR="00E94DD8" w:rsidRPr="009B266A">
        <w:rPr>
          <w:lang w:val="en-GB"/>
        </w:rPr>
        <w:t>decision</w:t>
      </w:r>
      <w:r w:rsidR="0073721F" w:rsidRPr="009B266A">
        <w:rPr>
          <w:lang w:val="en-GB"/>
        </w:rPr>
        <w:t xml:space="preserve">. </w:t>
      </w:r>
      <w:r w:rsidR="006B47D6" w:rsidRPr="009B266A">
        <w:rPr>
          <w:lang w:val="en-GB"/>
        </w:rPr>
        <w:t>Though we are not able to have the whole</w:t>
      </w:r>
      <w:r w:rsidR="00EE57FF" w:rsidRPr="009B266A">
        <w:rPr>
          <w:lang w:val="en-GB"/>
        </w:rPr>
        <w:t>, more</w:t>
      </w:r>
      <w:r w:rsidR="006B47D6" w:rsidRPr="009B266A">
        <w:rPr>
          <w:lang w:val="en-GB"/>
        </w:rPr>
        <w:t xml:space="preserve"> </w:t>
      </w:r>
      <w:r w:rsidR="00095E96" w:rsidRPr="009B266A">
        <w:rPr>
          <w:lang w:val="en-GB"/>
        </w:rPr>
        <w:t xml:space="preserve">magical </w:t>
      </w:r>
      <w:r w:rsidR="006B47D6" w:rsidRPr="009B266A">
        <w:rPr>
          <w:lang w:val="en-GB"/>
        </w:rPr>
        <w:t xml:space="preserve">experience </w:t>
      </w:r>
      <w:r w:rsidR="000D6E38" w:rsidRPr="009B266A">
        <w:rPr>
          <w:lang w:val="en-GB"/>
        </w:rPr>
        <w:t>of the world, e</w:t>
      </w:r>
      <w:r w:rsidR="0073721F" w:rsidRPr="009B266A">
        <w:rPr>
          <w:lang w:val="en-GB"/>
        </w:rPr>
        <w:t xml:space="preserve">specially those who have not read the book, would get </w:t>
      </w:r>
      <w:r w:rsidR="00163D70" w:rsidRPr="009B266A">
        <w:rPr>
          <w:lang w:val="en-GB"/>
        </w:rPr>
        <w:t>disinterested</w:t>
      </w:r>
      <w:r w:rsidR="0073721F" w:rsidRPr="009B266A">
        <w:rPr>
          <w:lang w:val="en-GB"/>
        </w:rPr>
        <w:t xml:space="preserve"> after receiving</w:t>
      </w:r>
      <w:r w:rsidR="00903E7E" w:rsidRPr="009B266A">
        <w:rPr>
          <w:lang w:val="en-GB"/>
        </w:rPr>
        <w:t xml:space="preserve"> a great amount of information that is not relevant to the main storyline</w:t>
      </w:r>
      <w:r w:rsidR="0073721F" w:rsidRPr="009B266A">
        <w:rPr>
          <w:lang w:val="en-GB"/>
        </w:rPr>
        <w:t xml:space="preserve">. </w:t>
      </w:r>
      <w:r w:rsidR="00831495" w:rsidRPr="009B266A">
        <w:rPr>
          <w:lang w:val="en-GB"/>
        </w:rPr>
        <w:t xml:space="preserve">The plot </w:t>
      </w:r>
      <w:r w:rsidR="00903E7E" w:rsidRPr="009B266A">
        <w:rPr>
          <w:lang w:val="en-GB"/>
        </w:rPr>
        <w:t xml:space="preserve">is supposed to </w:t>
      </w:r>
      <w:r w:rsidR="00831495" w:rsidRPr="009B266A">
        <w:rPr>
          <w:lang w:val="en-GB"/>
        </w:rPr>
        <w:t>be flowing to keep the viewer’s attention.</w:t>
      </w:r>
      <w:r w:rsidR="00DD280B">
        <w:rPr>
          <w:lang w:val="en-GB"/>
        </w:rPr>
        <w:t xml:space="preserve"> In Peter Jackson’s words:</w:t>
      </w:r>
    </w:p>
    <w:p w14:paraId="5A455829" w14:textId="566B3B61" w:rsidR="008E71E2" w:rsidRDefault="00DD280B" w:rsidP="00DD280B">
      <w:pPr>
        <w:ind w:left="851" w:right="849" w:firstLine="567"/>
        <w:rPr>
          <w:lang w:val="en-GB"/>
        </w:rPr>
      </w:pPr>
      <w:r w:rsidRPr="002441CD">
        <w:rPr>
          <w:lang w:val="en-GB"/>
        </w:rPr>
        <w:t>“</w:t>
      </w:r>
      <w:r>
        <w:rPr>
          <w:lang w:val="en-GB"/>
        </w:rPr>
        <w:t>One</w:t>
      </w:r>
      <w:r w:rsidRPr="002441CD">
        <w:rPr>
          <w:lang w:val="en-GB"/>
        </w:rPr>
        <w:t xml:space="preserve"> of the biggest problems with adapting the books – Tolkien gave his characters a fairly leisurely journey – I don’t mean the length of the journey, but rather the lack of dramatic tension, especially pre-Rivendell. For the movies, we will have to make motivations a little tighter and more urgent.</w:t>
      </w:r>
      <w:r>
        <w:rPr>
          <w:lang w:val="en-GB"/>
        </w:rPr>
        <w:t xml:space="preserve"> We have to focus on The Ring, Sauron and the threat to Middle-earth, there is not much room for the other stuff that is not directly connected to this narrative.” (20 questions with Peter Jackson, 1996)</w:t>
      </w:r>
    </w:p>
    <w:p w14:paraId="040D779F" w14:textId="6E3DEA42" w:rsidR="009E34A8" w:rsidRDefault="00C96252" w:rsidP="00C96252">
      <w:pPr>
        <w:rPr>
          <w:lang w:val="en-GB"/>
        </w:rPr>
      </w:pPr>
      <w:r>
        <w:rPr>
          <w:lang w:val="en-GB"/>
        </w:rPr>
        <w:t>Another difference is in the overall atmosphere of both of the media.</w:t>
      </w:r>
      <w:r w:rsidR="00453056">
        <w:rPr>
          <w:lang w:val="en-GB"/>
        </w:rPr>
        <w:t xml:space="preserve"> Tolkien’s books are filled with long passages</w:t>
      </w:r>
      <w:r w:rsidR="00453056" w:rsidRPr="00453056">
        <w:rPr>
          <w:lang w:val="en-GB"/>
        </w:rPr>
        <w:t xml:space="preserve"> </w:t>
      </w:r>
      <w:r w:rsidR="00453056">
        <w:rPr>
          <w:lang w:val="en-GB"/>
        </w:rPr>
        <w:t>slowly building tension and providing vivid imagery and information about Middle-earth.</w:t>
      </w:r>
      <w:r w:rsidR="00453056" w:rsidRPr="00453056">
        <w:rPr>
          <w:lang w:val="en-GB"/>
        </w:rPr>
        <w:t xml:space="preserve"> </w:t>
      </w:r>
      <w:r w:rsidR="00453056">
        <w:rPr>
          <w:lang w:val="en-GB"/>
        </w:rPr>
        <w:t>That is the reason why the plotline of the books is much slower, but for the film audience such a pace is unacceptable for its tediousness. On the other hand, they have a more realistic feel to it, as almost nothing</w:t>
      </w:r>
      <w:r w:rsidR="00453056" w:rsidRPr="00EC4FC8">
        <w:rPr>
          <w:lang w:val="en-GB"/>
        </w:rPr>
        <w:t xml:space="preserve"> </w:t>
      </w:r>
      <w:r w:rsidR="00453056">
        <w:rPr>
          <w:lang w:val="en-GB"/>
        </w:rPr>
        <w:t>in the world, especially achieving challenging goals, happens in a split second. In contrast to the books,</w:t>
      </w:r>
      <w:r w:rsidR="00EC4FC8">
        <w:rPr>
          <w:lang w:val="en-GB"/>
        </w:rPr>
        <w:t xml:space="preserve"> f</w:t>
      </w:r>
      <w:r w:rsidR="009E34A8">
        <w:rPr>
          <w:lang w:val="en-GB"/>
        </w:rPr>
        <w:t>ilms are hurried</w:t>
      </w:r>
      <w:r w:rsidR="00EC4FC8">
        <w:rPr>
          <w:lang w:val="en-GB"/>
        </w:rPr>
        <w:t>, leaving out some unnecessary information (for the films) about Middles-earth,</w:t>
      </w:r>
      <w:r w:rsidR="009E34A8">
        <w:rPr>
          <w:lang w:val="en-GB"/>
        </w:rPr>
        <w:t xml:space="preserve"> and </w:t>
      </w:r>
      <w:r w:rsidR="00453056">
        <w:rPr>
          <w:lang w:val="en-GB"/>
        </w:rPr>
        <w:t xml:space="preserve">are </w:t>
      </w:r>
      <w:r w:rsidR="009E34A8">
        <w:rPr>
          <w:lang w:val="en-GB"/>
        </w:rPr>
        <w:t>more about the action that most of the audience desires</w:t>
      </w:r>
      <w:r w:rsidR="00453056">
        <w:rPr>
          <w:lang w:val="en-GB"/>
        </w:rPr>
        <w:t>.</w:t>
      </w:r>
      <w:r w:rsidR="00EC4FC8">
        <w:rPr>
          <w:lang w:val="en-GB"/>
        </w:rPr>
        <w:t xml:space="preserve"> Though many dialogues remain similar or the same, </w:t>
      </w:r>
      <w:r w:rsidR="00EC4FC8">
        <w:rPr>
          <w:lang w:val="en-GB"/>
        </w:rPr>
        <w:lastRenderedPageBreak/>
        <w:t>the adaptations lose the nobility of the language in the books</w:t>
      </w:r>
      <w:r w:rsidR="00453056">
        <w:rPr>
          <w:lang w:val="en-GB"/>
        </w:rPr>
        <w:t xml:space="preserve"> as it had to be simplified for the screen and to appeal to </w:t>
      </w:r>
      <w:r w:rsidR="00F66CD4">
        <w:rPr>
          <w:lang w:val="en-GB"/>
        </w:rPr>
        <w:t xml:space="preserve">a </w:t>
      </w:r>
      <w:r w:rsidR="00453056">
        <w:rPr>
          <w:lang w:val="en-GB"/>
        </w:rPr>
        <w:t>wider audience</w:t>
      </w:r>
      <w:r w:rsidR="00EC4FC8">
        <w:rPr>
          <w:lang w:val="en-GB"/>
        </w:rPr>
        <w:t>.</w:t>
      </w:r>
    </w:p>
    <w:p w14:paraId="6AD1E242" w14:textId="77777777" w:rsidR="008E71E2" w:rsidRDefault="008E71E2">
      <w:pPr>
        <w:spacing w:line="259" w:lineRule="auto"/>
        <w:ind w:firstLine="0"/>
        <w:jc w:val="left"/>
        <w:rPr>
          <w:lang w:val="en-GB"/>
        </w:rPr>
      </w:pPr>
      <w:r>
        <w:rPr>
          <w:lang w:val="en-GB"/>
        </w:rPr>
        <w:br w:type="page"/>
      </w:r>
    </w:p>
    <w:p w14:paraId="6CC77F42" w14:textId="2C506005" w:rsidR="000E2852" w:rsidRPr="008B0E4E" w:rsidRDefault="000E2852" w:rsidP="008E71E2">
      <w:pPr>
        <w:pStyle w:val="Nadpis1"/>
        <w:rPr>
          <w:i/>
          <w:iCs/>
          <w:lang w:val="en-GB"/>
        </w:rPr>
      </w:pPr>
      <w:bookmarkStart w:id="7" w:name="_Toc164264154"/>
      <w:r w:rsidRPr="008B0E4E">
        <w:rPr>
          <w:i/>
          <w:iCs/>
          <w:lang w:val="en-GB"/>
        </w:rPr>
        <w:lastRenderedPageBreak/>
        <w:t>The Fellowship of the Ring</w:t>
      </w:r>
      <w:bookmarkEnd w:id="7"/>
    </w:p>
    <w:p w14:paraId="558D6F18" w14:textId="48C29B2A" w:rsidR="000E2852" w:rsidRDefault="000E2852" w:rsidP="000E2852">
      <w:pPr>
        <w:rPr>
          <w:lang w:val="en-GB"/>
        </w:rPr>
      </w:pPr>
      <w:r>
        <w:rPr>
          <w:lang w:val="en-GB"/>
        </w:rPr>
        <w:t>The Fellowship of the Ring adaptation immediately starts with a prologue told by Galadriel, a great way to fill the viewer in with the brief history of Middle-earth and the danger lurking in the shadows and to draw the viewer into the story.</w:t>
      </w:r>
    </w:p>
    <w:p w14:paraId="2FB8B2F9" w14:textId="5E2C55AC" w:rsidR="00442ED4" w:rsidRDefault="00442ED4" w:rsidP="008E71E2">
      <w:pPr>
        <w:pStyle w:val="Nadpis2"/>
        <w:rPr>
          <w:lang w:val="en-GB"/>
        </w:rPr>
      </w:pPr>
      <w:bookmarkStart w:id="8" w:name="_Toc164264155"/>
      <w:r>
        <w:rPr>
          <w:lang w:val="en-GB"/>
        </w:rPr>
        <w:t>The Shire</w:t>
      </w:r>
      <w:bookmarkEnd w:id="8"/>
    </w:p>
    <w:p w14:paraId="6D0068CC" w14:textId="3298EC94" w:rsidR="00FC2CC7" w:rsidRPr="002441CD" w:rsidRDefault="000E2852" w:rsidP="000E2852">
      <w:pPr>
        <w:rPr>
          <w:lang w:val="en-GB"/>
        </w:rPr>
      </w:pPr>
      <w:r w:rsidRPr="00226C60">
        <w:rPr>
          <w:lang w:val="en-GB"/>
        </w:rPr>
        <w:t xml:space="preserve">One of the most significant modifications is the time </w:t>
      </w:r>
      <w:r>
        <w:rPr>
          <w:lang w:val="en-GB"/>
        </w:rPr>
        <w:t>between</w:t>
      </w:r>
      <w:r w:rsidRPr="00226C60">
        <w:rPr>
          <w:lang w:val="en-GB"/>
        </w:rPr>
        <w:t xml:space="preserve"> Frodo </w:t>
      </w:r>
      <w:r>
        <w:rPr>
          <w:lang w:val="en-GB"/>
        </w:rPr>
        <w:t>getting the Ring and him departing</w:t>
      </w:r>
      <w:r w:rsidRPr="00226C60">
        <w:rPr>
          <w:lang w:val="en-GB"/>
        </w:rPr>
        <w:t xml:space="preserve"> from the Shire. In the movie</w:t>
      </w:r>
      <w:r>
        <w:rPr>
          <w:lang w:val="en-GB"/>
        </w:rPr>
        <w:t>,</w:t>
      </w:r>
      <w:r w:rsidRPr="00226C60">
        <w:rPr>
          <w:lang w:val="en-GB"/>
        </w:rPr>
        <w:t xml:space="preserve"> it drastically </w:t>
      </w:r>
      <w:r>
        <w:rPr>
          <w:lang w:val="en-GB"/>
        </w:rPr>
        <w:t>a</w:t>
      </w:r>
      <w:r w:rsidRPr="00226C60">
        <w:rPr>
          <w:lang w:val="en-GB"/>
        </w:rPr>
        <w:t>ffects the protagonist’s age. In the book</w:t>
      </w:r>
      <w:r>
        <w:rPr>
          <w:lang w:val="en-GB"/>
        </w:rPr>
        <w:t>,</w:t>
      </w:r>
      <w:r w:rsidRPr="00226C60">
        <w:rPr>
          <w:lang w:val="en-GB"/>
        </w:rPr>
        <w:t xml:space="preserve"> he leaves the Shire a day after his 55</w:t>
      </w:r>
      <w:r w:rsidRPr="00226C60">
        <w:rPr>
          <w:vertAlign w:val="superscript"/>
          <w:lang w:val="en-GB"/>
        </w:rPr>
        <w:t>th</w:t>
      </w:r>
      <w:r w:rsidRPr="00226C60">
        <w:rPr>
          <w:lang w:val="en-GB"/>
        </w:rPr>
        <w:t xml:space="preserve"> birthday and at that time, the Ring had already been in his possession for 17 years without Frodo’s knowledge about its </w:t>
      </w:r>
      <w:r>
        <w:rPr>
          <w:lang w:val="en-GB"/>
        </w:rPr>
        <w:t xml:space="preserve">origin and </w:t>
      </w:r>
      <w:r w:rsidRPr="00226C60">
        <w:rPr>
          <w:lang w:val="en-GB"/>
        </w:rPr>
        <w:t>significance.</w:t>
      </w:r>
      <w:r>
        <w:rPr>
          <w:lang w:val="en-GB"/>
        </w:rPr>
        <w:t xml:space="preserve"> I</w:t>
      </w:r>
      <w:r w:rsidRPr="00226C60">
        <w:rPr>
          <w:lang w:val="en-GB"/>
        </w:rPr>
        <w:t>t is not clear how long after the party Gandalf came to tell Frodo</w:t>
      </w:r>
      <w:r>
        <w:rPr>
          <w:lang w:val="en-GB"/>
        </w:rPr>
        <w:t xml:space="preserve"> in the movie</w:t>
      </w:r>
      <w:r w:rsidRPr="00226C60">
        <w:rPr>
          <w:lang w:val="en-GB"/>
        </w:rPr>
        <w:t xml:space="preserve">, but it appears to be only </w:t>
      </w:r>
      <w:r>
        <w:rPr>
          <w:lang w:val="en-GB"/>
        </w:rPr>
        <w:t xml:space="preserve">a </w:t>
      </w:r>
      <w:r w:rsidRPr="00226C60">
        <w:rPr>
          <w:lang w:val="en-GB"/>
        </w:rPr>
        <w:t xml:space="preserve">few days following Bilbo’s disappearance which </w:t>
      </w:r>
      <w:r>
        <w:rPr>
          <w:lang w:val="en-GB"/>
        </w:rPr>
        <w:t>would lead us to believe</w:t>
      </w:r>
      <w:r w:rsidRPr="00226C60">
        <w:rPr>
          <w:lang w:val="en-GB"/>
        </w:rPr>
        <w:t xml:space="preserve"> he is </w:t>
      </w:r>
      <w:r>
        <w:rPr>
          <w:lang w:val="en-GB"/>
        </w:rPr>
        <w:t xml:space="preserve">still a very </w:t>
      </w:r>
      <w:r w:rsidRPr="00226C60">
        <w:rPr>
          <w:lang w:val="en-GB"/>
        </w:rPr>
        <w:t>young</w:t>
      </w:r>
      <w:r>
        <w:rPr>
          <w:lang w:val="en-GB"/>
        </w:rPr>
        <w:t xml:space="preserve"> hobbit</w:t>
      </w:r>
      <w:r w:rsidRPr="00226C60">
        <w:rPr>
          <w:lang w:val="en-GB"/>
        </w:rPr>
        <w:t xml:space="preserve">. Since the </w:t>
      </w:r>
      <w:r>
        <w:rPr>
          <w:lang w:val="en-GB"/>
        </w:rPr>
        <w:t>films</w:t>
      </w:r>
      <w:r w:rsidRPr="00226C60">
        <w:rPr>
          <w:lang w:val="en-GB"/>
        </w:rPr>
        <w:t xml:space="preserve"> </w:t>
      </w:r>
      <w:r>
        <w:rPr>
          <w:lang w:val="en-GB"/>
        </w:rPr>
        <w:t>never</w:t>
      </w:r>
      <w:r w:rsidRPr="00226C60">
        <w:rPr>
          <w:lang w:val="en-GB"/>
        </w:rPr>
        <w:t xml:space="preserve"> mention Frodo’s age</w:t>
      </w:r>
      <w:r>
        <w:rPr>
          <w:lang w:val="en-GB"/>
        </w:rPr>
        <w:t>,</w:t>
      </w:r>
      <w:r w:rsidRPr="00226C60">
        <w:rPr>
          <w:lang w:val="en-GB"/>
        </w:rPr>
        <w:t xml:space="preserve"> it is thought, by the looks of the actor, that he is around 20 years old. The </w:t>
      </w:r>
      <w:r>
        <w:rPr>
          <w:lang w:val="en-GB"/>
        </w:rPr>
        <w:t xml:space="preserve">primary </w:t>
      </w:r>
      <w:r w:rsidRPr="00226C60">
        <w:rPr>
          <w:lang w:val="en-GB"/>
        </w:rPr>
        <w:t xml:space="preserve">reason for reducing such a great amount of time </w:t>
      </w:r>
      <w:r>
        <w:rPr>
          <w:lang w:val="en-GB"/>
        </w:rPr>
        <w:t xml:space="preserve">is </w:t>
      </w:r>
      <w:r w:rsidRPr="00226C60">
        <w:rPr>
          <w:lang w:val="en-GB"/>
        </w:rPr>
        <w:t xml:space="preserve">that </w:t>
      </w:r>
      <w:r>
        <w:rPr>
          <w:lang w:val="en-GB"/>
        </w:rPr>
        <w:t xml:space="preserve">for all those 17 years, nothing important or interesting happened and </w:t>
      </w:r>
      <w:r w:rsidRPr="00226C60">
        <w:rPr>
          <w:lang w:val="en-GB"/>
        </w:rPr>
        <w:t xml:space="preserve">people like younger </w:t>
      </w:r>
      <w:r>
        <w:rPr>
          <w:lang w:val="en-GB"/>
        </w:rPr>
        <w:t>protagonists</w:t>
      </w:r>
      <w:r w:rsidRPr="00226C60">
        <w:rPr>
          <w:lang w:val="en-GB"/>
        </w:rPr>
        <w:t xml:space="preserve"> better</w:t>
      </w:r>
      <w:r>
        <w:rPr>
          <w:lang w:val="en-GB"/>
        </w:rPr>
        <w:t>.</w:t>
      </w:r>
    </w:p>
    <w:p w14:paraId="394D7776" w14:textId="77777777" w:rsidR="000E2852" w:rsidRDefault="0087710F" w:rsidP="00226C60">
      <w:pPr>
        <w:rPr>
          <w:lang w:val="en-GB"/>
        </w:rPr>
      </w:pPr>
      <w:r w:rsidRPr="00226C60">
        <w:rPr>
          <w:lang w:val="en-GB"/>
        </w:rPr>
        <w:t>From there</w:t>
      </w:r>
      <w:r w:rsidR="00B877BE" w:rsidRPr="00226C60">
        <w:rPr>
          <w:lang w:val="en-GB"/>
        </w:rPr>
        <w:t>, as Peter Jackson mentioned,</w:t>
      </w:r>
      <w:r w:rsidRPr="00226C60">
        <w:rPr>
          <w:lang w:val="en-GB"/>
        </w:rPr>
        <w:t xml:space="preserve"> </w:t>
      </w:r>
      <w:r w:rsidR="00FF6DB4" w:rsidRPr="00226C60">
        <w:rPr>
          <w:lang w:val="en-GB"/>
        </w:rPr>
        <w:t>some events had to be got rid of</w:t>
      </w:r>
      <w:r w:rsidR="00525791" w:rsidRPr="00226C60">
        <w:rPr>
          <w:lang w:val="en-GB"/>
        </w:rPr>
        <w:t xml:space="preserve"> to take up pace</w:t>
      </w:r>
      <w:r w:rsidR="004F7DC9" w:rsidRPr="00226C60">
        <w:rPr>
          <w:lang w:val="en-GB"/>
        </w:rPr>
        <w:t>; t</w:t>
      </w:r>
      <w:r w:rsidR="007D6E8C" w:rsidRPr="00226C60">
        <w:rPr>
          <w:lang w:val="en-GB"/>
        </w:rPr>
        <w:t>he</w:t>
      </w:r>
      <w:r w:rsidR="00525791" w:rsidRPr="00226C60">
        <w:rPr>
          <w:lang w:val="en-GB"/>
        </w:rPr>
        <w:t xml:space="preserve"> hobbits</w:t>
      </w:r>
      <w:r w:rsidR="007D6E8C" w:rsidRPr="00226C60">
        <w:rPr>
          <w:lang w:val="en-GB"/>
        </w:rPr>
        <w:t xml:space="preserve"> do not meet Elves</w:t>
      </w:r>
      <w:r w:rsidR="004F7DC9" w:rsidRPr="00226C60">
        <w:rPr>
          <w:lang w:val="en-GB"/>
        </w:rPr>
        <w:t xml:space="preserve"> who travel </w:t>
      </w:r>
      <w:r w:rsidR="00911101" w:rsidRPr="00226C60">
        <w:rPr>
          <w:lang w:val="en-GB"/>
        </w:rPr>
        <w:t xml:space="preserve">through the Shire </w:t>
      </w:r>
      <w:r w:rsidR="004F7DC9" w:rsidRPr="00226C60">
        <w:rPr>
          <w:lang w:val="en-GB"/>
        </w:rPr>
        <w:t>to</w:t>
      </w:r>
      <w:r w:rsidR="008D0CB1" w:rsidRPr="00226C60">
        <w:rPr>
          <w:lang w:val="en-GB"/>
        </w:rPr>
        <w:t xml:space="preserve"> pass the Sea of the Undying Lands and arrive at the Grey H</w:t>
      </w:r>
      <w:r w:rsidR="00911101" w:rsidRPr="00226C60">
        <w:rPr>
          <w:lang w:val="en-GB"/>
        </w:rPr>
        <w:t>avens</w:t>
      </w:r>
      <w:r w:rsidR="007D6E8C" w:rsidRPr="00226C60">
        <w:rPr>
          <w:lang w:val="en-GB"/>
        </w:rPr>
        <w:t xml:space="preserve">, </w:t>
      </w:r>
      <w:r w:rsidR="00EB06EF" w:rsidRPr="00226C60">
        <w:rPr>
          <w:lang w:val="en-GB"/>
        </w:rPr>
        <w:t xml:space="preserve">nor </w:t>
      </w:r>
      <w:r w:rsidR="0073378A" w:rsidRPr="00226C60">
        <w:rPr>
          <w:lang w:val="en-GB"/>
        </w:rPr>
        <w:t xml:space="preserve">walk to Crickhollow where Frodo </w:t>
      </w:r>
      <w:r w:rsidR="004F2C98" w:rsidRPr="00226C60">
        <w:rPr>
          <w:lang w:val="en-GB"/>
        </w:rPr>
        <w:t>arranged his new home</w:t>
      </w:r>
      <w:r w:rsidR="000E2852">
        <w:rPr>
          <w:lang w:val="en-GB"/>
        </w:rPr>
        <w:t xml:space="preserve"> and where the fifth hobbit Fatty Bolger awaits them</w:t>
      </w:r>
      <w:r w:rsidR="004F2C98" w:rsidRPr="00226C60">
        <w:rPr>
          <w:lang w:val="en-GB"/>
        </w:rPr>
        <w:t xml:space="preserve">, </w:t>
      </w:r>
      <w:r w:rsidR="00B065C7" w:rsidRPr="00226C60">
        <w:rPr>
          <w:lang w:val="en-GB"/>
        </w:rPr>
        <w:t xml:space="preserve">nor do </w:t>
      </w:r>
      <w:r w:rsidR="008579B3" w:rsidRPr="00226C60">
        <w:rPr>
          <w:lang w:val="en-GB"/>
        </w:rPr>
        <w:t xml:space="preserve">they </w:t>
      </w:r>
      <w:r w:rsidR="00F17518" w:rsidRPr="00226C60">
        <w:rPr>
          <w:lang w:val="en-GB"/>
        </w:rPr>
        <w:t>meet Tom Bombadil</w:t>
      </w:r>
      <w:r w:rsidR="00536F44" w:rsidRPr="00226C60">
        <w:rPr>
          <w:lang w:val="en-GB"/>
        </w:rPr>
        <w:t>.</w:t>
      </w:r>
      <w:r w:rsidR="004A46B9" w:rsidRPr="00226C60">
        <w:rPr>
          <w:lang w:val="en-GB"/>
        </w:rPr>
        <w:t xml:space="preserve"> </w:t>
      </w:r>
    </w:p>
    <w:p w14:paraId="19EBE375" w14:textId="2FB7443F" w:rsidR="000E2852" w:rsidRDefault="000E2852" w:rsidP="000E2852">
      <w:pPr>
        <w:rPr>
          <w:lang w:val="en-GB"/>
        </w:rPr>
      </w:pPr>
      <w:r>
        <w:rPr>
          <w:lang w:val="en-GB"/>
        </w:rPr>
        <w:t>The</w:t>
      </w:r>
      <w:r w:rsidRPr="00800CCE">
        <w:rPr>
          <w:lang w:val="en-GB"/>
        </w:rPr>
        <w:t xml:space="preserve"> character </w:t>
      </w:r>
      <w:r>
        <w:rPr>
          <w:lang w:val="en-GB"/>
        </w:rPr>
        <w:t xml:space="preserve">of Tom Bombadil </w:t>
      </w:r>
      <w:r w:rsidRPr="00800CCE">
        <w:rPr>
          <w:lang w:val="en-GB"/>
        </w:rPr>
        <w:t xml:space="preserve">was </w:t>
      </w:r>
      <w:r>
        <w:rPr>
          <w:lang w:val="en-GB"/>
        </w:rPr>
        <w:t xml:space="preserve">completely </w:t>
      </w:r>
      <w:r w:rsidRPr="00800CCE">
        <w:rPr>
          <w:lang w:val="en-GB"/>
        </w:rPr>
        <w:t>left out of the movies without any mention. We first meet him when the company of the four hobbits venture into the Old Forest right outside the Hobbiton, which was also entirely omitted from the movie, to go unnoticed by their Enemy. Tom Bombadil is described as hobbit-like</w:t>
      </w:r>
      <w:r>
        <w:rPr>
          <w:lang w:val="en-GB"/>
        </w:rPr>
        <w:t xml:space="preserve"> creature</w:t>
      </w:r>
      <w:r w:rsidRPr="00800CCE">
        <w:rPr>
          <w:lang w:val="en-GB"/>
        </w:rPr>
        <w:t xml:space="preserve"> but larger and heavier. He has a long brown beard, blue and bright eyes, a red face that always smiles, and thick brown hair. </w:t>
      </w:r>
    </w:p>
    <w:p w14:paraId="0981CDF5" w14:textId="6A0E7C47" w:rsidR="000E2852" w:rsidRPr="00800CCE" w:rsidRDefault="000E2852" w:rsidP="000E2852">
      <w:pPr>
        <w:rPr>
          <w:lang w:val="en-GB"/>
        </w:rPr>
      </w:pPr>
      <w:r>
        <w:rPr>
          <w:lang w:val="en-GB"/>
        </w:rPr>
        <w:t>Tom was a character that many readers were fond of because of his joyous nature. It struck controversies when people did not see him in the movies as he was very important in terms of the link with the Ring. H</w:t>
      </w:r>
      <w:r w:rsidRPr="00800CCE">
        <w:rPr>
          <w:lang w:val="en-GB"/>
        </w:rPr>
        <w:t xml:space="preserve">e </w:t>
      </w:r>
      <w:r>
        <w:rPr>
          <w:lang w:val="en-GB"/>
        </w:rPr>
        <w:t>was</w:t>
      </w:r>
      <w:r w:rsidRPr="00800CCE">
        <w:rPr>
          <w:lang w:val="en-GB"/>
        </w:rPr>
        <w:t xml:space="preserve"> the only character who d</w:t>
      </w:r>
      <w:r>
        <w:rPr>
          <w:lang w:val="en-GB"/>
        </w:rPr>
        <w:t>id</w:t>
      </w:r>
      <w:r w:rsidRPr="00800CCE">
        <w:rPr>
          <w:lang w:val="en-GB"/>
        </w:rPr>
        <w:t xml:space="preserve"> not suffer any consequences after putting the Ring on. </w:t>
      </w:r>
      <w:r>
        <w:rPr>
          <w:lang w:val="en-GB"/>
        </w:rPr>
        <w:t>He did not disappear and laughed about the faces of the astonished hobbits. And even when the Council in the Rivendell gathers and discusses what to do next, Elrond brings up, that he should have invited Tom to join them. Though this fact is really big, t</w:t>
      </w:r>
      <w:r w:rsidRPr="00800CCE">
        <w:rPr>
          <w:lang w:val="en-GB"/>
        </w:rPr>
        <w:t xml:space="preserve">here </w:t>
      </w:r>
      <w:r>
        <w:rPr>
          <w:lang w:val="en-GB"/>
        </w:rPr>
        <w:t>was</w:t>
      </w:r>
      <w:r w:rsidRPr="00800CCE">
        <w:rPr>
          <w:lang w:val="en-GB"/>
        </w:rPr>
        <w:t xml:space="preserve"> no explanation for why he </w:t>
      </w:r>
      <w:r>
        <w:rPr>
          <w:lang w:val="en-GB"/>
        </w:rPr>
        <w:t>was</w:t>
      </w:r>
      <w:r w:rsidRPr="00800CCE">
        <w:rPr>
          <w:lang w:val="en-GB"/>
        </w:rPr>
        <w:t xml:space="preserve"> able to do that and remain</w:t>
      </w:r>
      <w:r>
        <w:rPr>
          <w:lang w:val="en-GB"/>
        </w:rPr>
        <w:t>ed</w:t>
      </w:r>
      <w:r w:rsidRPr="00800CCE">
        <w:rPr>
          <w:lang w:val="en-GB"/>
        </w:rPr>
        <w:t xml:space="preserve"> surrounded by mystery. </w:t>
      </w:r>
      <w:r>
        <w:rPr>
          <w:lang w:val="en-GB"/>
        </w:rPr>
        <w:lastRenderedPageBreak/>
        <w:t>Sadly, according to Peter Jackson, this pleasant character</w:t>
      </w:r>
      <w:r w:rsidRPr="00800CCE">
        <w:rPr>
          <w:lang w:val="en-GB"/>
        </w:rPr>
        <w:t xml:space="preserve"> d</w:t>
      </w:r>
      <w:r>
        <w:rPr>
          <w:lang w:val="en-GB"/>
        </w:rPr>
        <w:t>id</w:t>
      </w:r>
      <w:r w:rsidRPr="00800CCE">
        <w:rPr>
          <w:lang w:val="en-GB"/>
        </w:rPr>
        <w:t xml:space="preserve"> nothing to advance the</w:t>
      </w:r>
      <w:r>
        <w:rPr>
          <w:lang w:val="en-GB"/>
        </w:rPr>
        <w:t xml:space="preserve"> main plotline</w:t>
      </w:r>
      <w:r w:rsidRPr="00800CCE">
        <w:rPr>
          <w:lang w:val="en-GB"/>
        </w:rPr>
        <w:t>, so he was not included</w:t>
      </w:r>
      <w:r>
        <w:rPr>
          <w:lang w:val="en-GB"/>
        </w:rPr>
        <w:t xml:space="preserve"> in the adaptations as his dwelling place, the Old Forest</w:t>
      </w:r>
      <w:r w:rsidRPr="00800CCE">
        <w:rPr>
          <w:lang w:val="en-GB"/>
        </w:rPr>
        <w:t>.</w:t>
      </w:r>
    </w:p>
    <w:p w14:paraId="6019DB11" w14:textId="10289C4D" w:rsidR="008E71E2" w:rsidRDefault="00E00CF6" w:rsidP="007204A5">
      <w:pPr>
        <w:rPr>
          <w:lang w:val="en-GB"/>
        </w:rPr>
      </w:pPr>
      <w:r>
        <w:rPr>
          <w:lang w:val="en-GB"/>
        </w:rPr>
        <w:t>The movies focus more on battles rather than going deep into the mythology. Battles are more appealing to the movie audience and since most of the people watching did not read the book and thus are not</w:t>
      </w:r>
      <w:r w:rsidR="005166A0">
        <w:rPr>
          <w:lang w:val="en-GB"/>
        </w:rPr>
        <w:t xml:space="preserve"> </w:t>
      </w:r>
      <w:r>
        <w:rPr>
          <w:lang w:val="en-GB"/>
        </w:rPr>
        <w:t xml:space="preserve">familiar with the world of Middle-earth they are not as picky as book readers who </w:t>
      </w:r>
      <w:r w:rsidR="001372AE">
        <w:rPr>
          <w:lang w:val="en-GB"/>
        </w:rPr>
        <w:t xml:space="preserve">may </w:t>
      </w:r>
      <w:r>
        <w:rPr>
          <w:lang w:val="en-GB"/>
        </w:rPr>
        <w:t>like</w:t>
      </w:r>
      <w:r w:rsidR="005166A0">
        <w:rPr>
          <w:lang w:val="en-GB"/>
        </w:rPr>
        <w:t xml:space="preserve"> better</w:t>
      </w:r>
      <w:r>
        <w:rPr>
          <w:lang w:val="en-GB"/>
        </w:rPr>
        <w:t xml:space="preserve"> the detailed description of the world.</w:t>
      </w:r>
    </w:p>
    <w:p w14:paraId="01010241" w14:textId="77777777" w:rsidR="008E71E2" w:rsidRDefault="008E71E2">
      <w:pPr>
        <w:spacing w:line="259" w:lineRule="auto"/>
        <w:ind w:firstLine="0"/>
        <w:jc w:val="left"/>
        <w:rPr>
          <w:lang w:val="en-GB"/>
        </w:rPr>
      </w:pPr>
      <w:r>
        <w:rPr>
          <w:lang w:val="en-GB"/>
        </w:rPr>
        <w:br w:type="page"/>
      </w:r>
    </w:p>
    <w:p w14:paraId="3CE6053D" w14:textId="6F63EE22" w:rsidR="000E2852" w:rsidRPr="008B0E4E" w:rsidRDefault="000E2852" w:rsidP="008E71E2">
      <w:pPr>
        <w:pStyle w:val="Nadpis1"/>
        <w:rPr>
          <w:i/>
          <w:iCs/>
          <w:lang w:val="en-GB"/>
        </w:rPr>
      </w:pPr>
      <w:bookmarkStart w:id="9" w:name="_Toc164264156"/>
      <w:r w:rsidRPr="008B0E4E">
        <w:rPr>
          <w:i/>
          <w:iCs/>
          <w:lang w:val="en-GB"/>
        </w:rPr>
        <w:lastRenderedPageBreak/>
        <w:t>The Two Towers</w:t>
      </w:r>
      <w:bookmarkEnd w:id="9"/>
    </w:p>
    <w:p w14:paraId="6269280D" w14:textId="609B02BA" w:rsidR="002000E9" w:rsidRDefault="00442ED4" w:rsidP="00442ED4">
      <w:pPr>
        <w:rPr>
          <w:lang w:val="en-GB"/>
        </w:rPr>
      </w:pPr>
      <w:r>
        <w:rPr>
          <w:lang w:val="en-GB"/>
        </w:rPr>
        <w:t>The second book divides the plotline into two parts. The first half of the book follows what is happening to Aragorn, Legolas, and Gimli and also the hobbits, Merry and Pippin. Subsequently happening, the second half focuses on Frodo and Sam’s journey to Mordor. The movie cuts back and forth between these two plots to connect what is happening at the moment to the other members of the divided fellowship.</w:t>
      </w:r>
    </w:p>
    <w:p w14:paraId="7E3A969C" w14:textId="387F23DE" w:rsidR="00FA7D9C" w:rsidRDefault="00856550" w:rsidP="00FA7D9C">
      <w:pPr>
        <w:rPr>
          <w:lang w:val="en-GB"/>
        </w:rPr>
      </w:pPr>
      <w:r w:rsidRPr="008B0E4E">
        <w:rPr>
          <w:i/>
          <w:iCs/>
          <w:lang w:val="en-GB"/>
        </w:rPr>
        <w:t>T</w:t>
      </w:r>
      <w:r w:rsidR="00442ED4" w:rsidRPr="008B0E4E">
        <w:rPr>
          <w:i/>
          <w:iCs/>
          <w:lang w:val="en-GB"/>
        </w:rPr>
        <w:t>he Two Towers</w:t>
      </w:r>
      <w:r w:rsidR="00442ED4">
        <w:rPr>
          <w:lang w:val="en-GB"/>
        </w:rPr>
        <w:t xml:space="preserve"> </w:t>
      </w:r>
      <w:r>
        <w:rPr>
          <w:lang w:val="en-GB"/>
        </w:rPr>
        <w:t>start with the events that were happening at the end of the first book</w:t>
      </w:r>
      <w:r w:rsidR="00B31526">
        <w:rPr>
          <w:lang w:val="en-GB"/>
        </w:rPr>
        <w:t>, following Aragorn as he tries to find Frodo who by that time is leaving with</w:t>
      </w:r>
      <w:r w:rsidR="00B34B2D">
        <w:rPr>
          <w:lang w:val="en-GB"/>
        </w:rPr>
        <w:t xml:space="preserve"> Sam</w:t>
      </w:r>
      <w:r w:rsidR="0019189A">
        <w:rPr>
          <w:lang w:val="en-GB"/>
        </w:rPr>
        <w:t xml:space="preserve"> </w:t>
      </w:r>
      <w:r w:rsidR="00B31526">
        <w:rPr>
          <w:lang w:val="en-GB"/>
        </w:rPr>
        <w:t>with</w:t>
      </w:r>
      <w:r w:rsidR="00B34B2D">
        <w:rPr>
          <w:lang w:val="en-GB"/>
        </w:rPr>
        <w:t xml:space="preserve">out the rest of the Company which now </w:t>
      </w:r>
      <w:r w:rsidR="0019189A">
        <w:rPr>
          <w:lang w:val="en-GB"/>
        </w:rPr>
        <w:t>encounter</w:t>
      </w:r>
      <w:r w:rsidR="00B31526">
        <w:rPr>
          <w:lang w:val="en-GB"/>
        </w:rPr>
        <w:t>s</w:t>
      </w:r>
      <w:r w:rsidR="0019189A">
        <w:rPr>
          <w:lang w:val="en-GB"/>
        </w:rPr>
        <w:t xml:space="preserve"> the group of Orcs that had been following them.</w:t>
      </w:r>
      <w:r w:rsidR="00507AC1">
        <w:rPr>
          <w:lang w:val="en-GB"/>
        </w:rPr>
        <w:t xml:space="preserve"> We see the point of view of </w:t>
      </w:r>
      <w:r w:rsidR="00560D3A">
        <w:rPr>
          <w:lang w:val="en-GB"/>
        </w:rPr>
        <w:t>Aragorn,</w:t>
      </w:r>
      <w:r w:rsidR="00507AC1">
        <w:rPr>
          <w:lang w:val="en-GB"/>
        </w:rPr>
        <w:t xml:space="preserve"> so we </w:t>
      </w:r>
      <w:r w:rsidR="001A3231">
        <w:rPr>
          <w:lang w:val="en-GB"/>
        </w:rPr>
        <w:t xml:space="preserve">do not see the battle between Boromir and </w:t>
      </w:r>
      <w:r w:rsidR="00A44F0C">
        <w:rPr>
          <w:lang w:val="en-GB"/>
        </w:rPr>
        <w:t>t</w:t>
      </w:r>
      <w:r w:rsidR="001A3231">
        <w:rPr>
          <w:lang w:val="en-GB"/>
        </w:rPr>
        <w:t xml:space="preserve">he orcs, as Aragorn </w:t>
      </w:r>
      <w:r w:rsidR="00076B88">
        <w:rPr>
          <w:lang w:val="en-GB"/>
        </w:rPr>
        <w:t xml:space="preserve">subsequently </w:t>
      </w:r>
      <w:r w:rsidR="00A44F0C">
        <w:rPr>
          <w:lang w:val="en-GB"/>
        </w:rPr>
        <w:t>finds</w:t>
      </w:r>
      <w:r w:rsidR="00251FC3">
        <w:rPr>
          <w:lang w:val="en-GB"/>
        </w:rPr>
        <w:t xml:space="preserve"> Boromir dying.</w:t>
      </w:r>
      <w:r w:rsidR="0039670B">
        <w:rPr>
          <w:lang w:val="en-GB"/>
        </w:rPr>
        <w:t xml:space="preserve"> Jackson shoots an epic scene of the battle</w:t>
      </w:r>
      <w:r w:rsidR="00A3670A">
        <w:rPr>
          <w:lang w:val="en-GB"/>
        </w:rPr>
        <w:t xml:space="preserve"> and the fall of Boromir to </w:t>
      </w:r>
      <w:r w:rsidR="005535D5">
        <w:rPr>
          <w:lang w:val="en-GB"/>
        </w:rPr>
        <w:t xml:space="preserve">fuel action </w:t>
      </w:r>
      <w:r w:rsidR="00A3670A">
        <w:rPr>
          <w:lang w:val="en-GB"/>
        </w:rPr>
        <w:t>an</w:t>
      </w:r>
      <w:r w:rsidR="005535D5">
        <w:rPr>
          <w:lang w:val="en-GB"/>
        </w:rPr>
        <w:t>d</w:t>
      </w:r>
      <w:r w:rsidR="00A3670A">
        <w:rPr>
          <w:lang w:val="en-GB"/>
        </w:rPr>
        <w:t xml:space="preserve"> emotional </w:t>
      </w:r>
      <w:r w:rsidR="005535D5">
        <w:rPr>
          <w:lang w:val="en-GB"/>
        </w:rPr>
        <w:t>reaction</w:t>
      </w:r>
      <w:r w:rsidR="00A3670A">
        <w:rPr>
          <w:lang w:val="en-GB"/>
        </w:rPr>
        <w:t xml:space="preserve"> </w:t>
      </w:r>
      <w:r w:rsidR="002D2B48">
        <w:rPr>
          <w:lang w:val="en-GB"/>
        </w:rPr>
        <w:t>from</w:t>
      </w:r>
      <w:r w:rsidR="00A3670A">
        <w:rPr>
          <w:lang w:val="en-GB"/>
        </w:rPr>
        <w:t xml:space="preserve"> the</w:t>
      </w:r>
      <w:r w:rsidR="005535D5">
        <w:rPr>
          <w:lang w:val="en-GB"/>
        </w:rPr>
        <w:t xml:space="preserve"> death of a</w:t>
      </w:r>
      <w:r w:rsidR="00A3670A">
        <w:rPr>
          <w:lang w:val="en-GB"/>
        </w:rPr>
        <w:t xml:space="preserve"> </w:t>
      </w:r>
      <w:r w:rsidR="00013931">
        <w:rPr>
          <w:lang w:val="en-GB"/>
        </w:rPr>
        <w:t>favo</w:t>
      </w:r>
      <w:r w:rsidR="002D1BF9">
        <w:rPr>
          <w:lang w:val="en-GB"/>
        </w:rPr>
        <w:t>u</w:t>
      </w:r>
      <w:r w:rsidR="00013931">
        <w:rPr>
          <w:lang w:val="en-GB"/>
        </w:rPr>
        <w:t xml:space="preserve">red </w:t>
      </w:r>
      <w:r w:rsidR="00A3670A">
        <w:rPr>
          <w:lang w:val="en-GB"/>
        </w:rPr>
        <w:t>character.</w:t>
      </w:r>
      <w:r w:rsidR="0019189A">
        <w:rPr>
          <w:lang w:val="en-GB"/>
        </w:rPr>
        <w:t xml:space="preserve"> </w:t>
      </w:r>
      <w:r w:rsidR="008805EA">
        <w:rPr>
          <w:lang w:val="en-GB"/>
        </w:rPr>
        <w:t>Then both the book and the films follow Aragorn, Legolas</w:t>
      </w:r>
      <w:r w:rsidR="00A44F0C">
        <w:rPr>
          <w:lang w:val="en-GB"/>
        </w:rPr>
        <w:t>,</w:t>
      </w:r>
      <w:r w:rsidR="008805EA">
        <w:rPr>
          <w:lang w:val="en-GB"/>
        </w:rPr>
        <w:t xml:space="preserve"> and Gimli</w:t>
      </w:r>
      <w:r w:rsidR="0026332B">
        <w:rPr>
          <w:lang w:val="en-GB"/>
        </w:rPr>
        <w:t xml:space="preserve"> on their quest to save Merry and Pippin from the Orcs.</w:t>
      </w:r>
    </w:p>
    <w:p w14:paraId="20B3279C" w14:textId="38D10471" w:rsidR="008E71E2" w:rsidRDefault="00903E46" w:rsidP="008E71E2">
      <w:pPr>
        <w:pStyle w:val="Nadpis2"/>
        <w:rPr>
          <w:lang w:val="en-GB"/>
        </w:rPr>
      </w:pPr>
      <w:bookmarkStart w:id="10" w:name="_Toc164264157"/>
      <w:r>
        <w:rPr>
          <w:lang w:val="en-GB"/>
        </w:rPr>
        <w:t>Helm’s Deep</w:t>
      </w:r>
      <w:bookmarkEnd w:id="10"/>
    </w:p>
    <w:p w14:paraId="140341B3" w14:textId="0C5405FB" w:rsidR="008E71E2" w:rsidRDefault="008E71E2" w:rsidP="008E71E2">
      <w:pPr>
        <w:rPr>
          <w:lang w:val="en-GB"/>
        </w:rPr>
      </w:pPr>
      <w:r w:rsidRPr="008B0E4E">
        <w:rPr>
          <w:i/>
          <w:iCs/>
          <w:lang w:val="en-GB"/>
        </w:rPr>
        <w:t>The Two Towers</w:t>
      </w:r>
      <w:r>
        <w:rPr>
          <w:lang w:val="en-GB"/>
        </w:rPr>
        <w:t xml:space="preserve"> is often considered as the section with the least action since it mainly describes the breaking up of the fellowship and observes the individual groups’ next steps. Nevertheless, there is definitely some action that could be analysed such as the battle at Helm’s Deep or the Ent’s attack.</w:t>
      </w:r>
    </w:p>
    <w:p w14:paraId="5BFC3915" w14:textId="77777777" w:rsidR="008E71E2" w:rsidRDefault="008E71E2" w:rsidP="008E71E2">
      <w:pPr>
        <w:rPr>
          <w:lang w:val="en-GB"/>
        </w:rPr>
      </w:pPr>
      <w:r>
        <w:rPr>
          <w:lang w:val="en-GB"/>
        </w:rPr>
        <w:t>Neither of these action sections is described closely in the books. Théoden was on his way to Ford of Isen to reinforce his man but was informed by a messenger that the Ford was lost so he changed his course to Hornburg, fortress in the Helm’s Deep. On the way, his company encountered scattered groups of orcs which later came to the battle along with the orcs from Ford of Isen. But the battle is described only in about 10 pages and there is only a slight mention of the battle at Isengard. For the grand finale, Tolkien chose a different event, that is the sequence with Shelob, the spider.</w:t>
      </w:r>
      <w:r w:rsidRPr="00507400">
        <w:rPr>
          <w:lang w:val="en-GB"/>
        </w:rPr>
        <w:t xml:space="preserve"> </w:t>
      </w:r>
      <w:r>
        <w:rPr>
          <w:lang w:val="en-GB"/>
        </w:rPr>
        <w:t>It ends with Frodo being poisoned by Shelob and captured by the Orcs and we are left not knowing what happened to him making us eager to know what is next.</w:t>
      </w:r>
    </w:p>
    <w:p w14:paraId="7626B849" w14:textId="77777777" w:rsidR="008E71E2" w:rsidRDefault="008E71E2" w:rsidP="008E71E2">
      <w:pPr>
        <w:rPr>
          <w:lang w:val="en-GB"/>
        </w:rPr>
      </w:pPr>
      <w:r>
        <w:rPr>
          <w:lang w:val="en-GB"/>
        </w:rPr>
        <w:t xml:space="preserve">Before the battle at Hornburg in the movie, the company of Théoden had to face another obstacle that was added to the narrative – the attack of wargs. There Aragorn is thought to be lost when he falls off a cliff and that is the moment that paves the way for informing us, he viewers, about the great army of Orcs that Aragorn sees coming to Helm’s Deep on his way. </w:t>
      </w:r>
      <w:r>
        <w:rPr>
          <w:lang w:val="en-GB"/>
        </w:rPr>
        <w:lastRenderedPageBreak/>
        <w:t>Otherwise, there was no way of informing us about the army because of the omission of the Ford of Isen due to saving time.</w:t>
      </w:r>
    </w:p>
    <w:p w14:paraId="4678CAAB" w14:textId="0554349E" w:rsidR="008E71E2" w:rsidRDefault="008E71E2" w:rsidP="008E71E2">
      <w:pPr>
        <w:rPr>
          <w:lang w:val="en-GB"/>
        </w:rPr>
      </w:pPr>
      <w:r>
        <w:rPr>
          <w:lang w:val="en-GB"/>
        </w:rPr>
        <w:t xml:space="preserve">Unlike in the book, Jackson decided to make the battle at Helm’s Deep the climactic moment for the </w:t>
      </w:r>
      <w:r w:rsidRPr="008B0E4E">
        <w:rPr>
          <w:i/>
          <w:iCs/>
          <w:lang w:val="en-GB"/>
        </w:rPr>
        <w:t>Two Towers</w:t>
      </w:r>
      <w:r>
        <w:rPr>
          <w:lang w:val="en-GB"/>
        </w:rPr>
        <w:t xml:space="preserve">. He magnified the importance </w:t>
      </w:r>
      <w:r w:rsidR="002D1BF9">
        <w:rPr>
          <w:lang w:val="en-GB"/>
        </w:rPr>
        <w:t xml:space="preserve">of the </w:t>
      </w:r>
      <w:r>
        <w:rPr>
          <w:lang w:val="en-GB"/>
        </w:rPr>
        <w:t>battle by reinforcing the Rohirrim by an army of Elves of Lórien which then served as an indication that the creatures of Middle-earth faced the danger together since no one would be spared the evil of Mordor and the Dark Lord</w:t>
      </w:r>
      <w:r w:rsidR="002D1BF9">
        <w:rPr>
          <w:lang w:val="en-GB"/>
        </w:rPr>
        <w:t>, making it a somewhat heartwarming addition</w:t>
      </w:r>
      <w:r>
        <w:rPr>
          <w:lang w:val="en-GB"/>
        </w:rPr>
        <w:t>.</w:t>
      </w:r>
    </w:p>
    <w:p w14:paraId="690B5C27" w14:textId="5DCFE644" w:rsidR="008E71E2" w:rsidRDefault="008E71E2" w:rsidP="008E71E2">
      <w:pPr>
        <w:rPr>
          <w:lang w:val="en-GB"/>
        </w:rPr>
      </w:pPr>
      <w:r>
        <w:rPr>
          <w:lang w:val="en-GB"/>
        </w:rPr>
        <w:t>Some might think that the movie loses tension because of this alteration that make</w:t>
      </w:r>
      <w:r w:rsidR="002D1BF9">
        <w:rPr>
          <w:lang w:val="en-GB"/>
        </w:rPr>
        <w:t>s</w:t>
      </w:r>
      <w:r>
        <w:rPr>
          <w:lang w:val="en-GB"/>
        </w:rPr>
        <w:t xml:space="preserve"> the ending different and not concentrating on the moment of anticipation about what happened to Frodo. But the movie makes up for it by two epic battles, and ending with the main characters, Gandalf, telling us about the forthcoming battle and then making a different kind of anticipation by focusing on Gollum’s monologue of p</w:t>
      </w:r>
      <w:r w:rsidR="002D1BF9">
        <w:rPr>
          <w:lang w:val="en-GB"/>
        </w:rPr>
        <w:t>robable</w:t>
      </w:r>
      <w:r>
        <w:rPr>
          <w:lang w:val="en-GB"/>
        </w:rPr>
        <w:t xml:space="preserve"> betrayal of Frodo and Sam.</w:t>
      </w:r>
    </w:p>
    <w:p w14:paraId="100FE264" w14:textId="56C61B5B" w:rsidR="000E2852" w:rsidRDefault="000E2852" w:rsidP="008E71E2">
      <w:pPr>
        <w:pStyle w:val="Nadpis2"/>
        <w:rPr>
          <w:lang w:val="en-GB"/>
        </w:rPr>
      </w:pPr>
      <w:bookmarkStart w:id="11" w:name="_Toc164264158"/>
      <w:r>
        <w:rPr>
          <w:lang w:val="en-GB"/>
        </w:rPr>
        <w:t xml:space="preserve">The Ent’s </w:t>
      </w:r>
      <w:r w:rsidR="00057580">
        <w:rPr>
          <w:lang w:val="en-GB"/>
        </w:rPr>
        <w:t>A</w:t>
      </w:r>
      <w:r>
        <w:rPr>
          <w:lang w:val="en-GB"/>
        </w:rPr>
        <w:t>ttack</w:t>
      </w:r>
      <w:bookmarkEnd w:id="11"/>
    </w:p>
    <w:p w14:paraId="59198C79" w14:textId="77777777" w:rsidR="002D1BF9" w:rsidRDefault="002D1BF9" w:rsidP="002D1BF9">
      <w:pPr>
        <w:rPr>
          <w:lang w:val="en-GB"/>
        </w:rPr>
      </w:pPr>
      <w:r>
        <w:rPr>
          <w:lang w:val="en-GB"/>
        </w:rPr>
        <w:t>Subsequently with the battle at Hornburg, Isengard was under the attack of the Ents. The battle is not described in the books</w:t>
      </w:r>
      <w:r w:rsidRPr="002D1BF9">
        <w:rPr>
          <w:lang w:val="en-GB"/>
        </w:rPr>
        <w:t xml:space="preserve"> </w:t>
      </w:r>
      <w:r>
        <w:rPr>
          <w:lang w:val="en-GB"/>
        </w:rPr>
        <w:t>and is only narrated in retrospective by Merry and Pippin when they tell Théoden and the rest about what happened, since Tolkien does not concern himself much with detailed action.</w:t>
      </w:r>
    </w:p>
    <w:p w14:paraId="12797294" w14:textId="71F9945D" w:rsidR="002D1BF9" w:rsidRDefault="002D1BF9" w:rsidP="002D1BF9">
      <w:pPr>
        <w:rPr>
          <w:lang w:val="en-GB"/>
        </w:rPr>
      </w:pPr>
      <w:r>
        <w:rPr>
          <w:lang w:val="en-GB"/>
        </w:rPr>
        <w:t xml:space="preserve">Contrary to the book, </w:t>
      </w:r>
      <w:r w:rsidR="00730EA3">
        <w:rPr>
          <w:lang w:val="en-GB"/>
        </w:rPr>
        <w:t>the whole battle was filmed making it a climactic scene along with Hornburg’s victory. Also, the film</w:t>
      </w:r>
      <w:r>
        <w:rPr>
          <w:lang w:val="en-GB"/>
        </w:rPr>
        <w:t xml:space="preserve"> Ents </w:t>
      </w:r>
      <w:r w:rsidR="00730EA3">
        <w:rPr>
          <w:lang w:val="en-GB"/>
        </w:rPr>
        <w:t>decision</w:t>
      </w:r>
      <w:r>
        <w:rPr>
          <w:lang w:val="en-GB"/>
        </w:rPr>
        <w:t xml:space="preserve"> whether to go to Isengard</w:t>
      </w:r>
      <w:r w:rsidR="00730EA3">
        <w:rPr>
          <w:lang w:val="en-GB"/>
        </w:rPr>
        <w:t xml:space="preserve"> took less time and</w:t>
      </w:r>
      <w:r>
        <w:rPr>
          <w:lang w:val="en-GB"/>
        </w:rPr>
        <w:t xml:space="preserve"> the movie showed them as passive onlookers who claimed that it is not their war</w:t>
      </w:r>
      <w:r w:rsidR="00730EA3">
        <w:rPr>
          <w:lang w:val="en-GB"/>
        </w:rPr>
        <w:t>, giving them more human feel</w:t>
      </w:r>
      <w:r>
        <w:rPr>
          <w:lang w:val="en-GB"/>
        </w:rPr>
        <w:t xml:space="preserve">. The character of Merry got more chance to be helpful for the whole situation of Middle-earth, </w:t>
      </w:r>
      <w:r w:rsidR="00730EA3">
        <w:rPr>
          <w:lang w:val="en-GB"/>
        </w:rPr>
        <w:t xml:space="preserve">meddling in the conversation and </w:t>
      </w:r>
      <w:r>
        <w:rPr>
          <w:lang w:val="en-GB"/>
        </w:rPr>
        <w:t>trying to persuade the</w:t>
      </w:r>
      <w:r w:rsidR="00730EA3">
        <w:rPr>
          <w:lang w:val="en-GB"/>
        </w:rPr>
        <w:t xml:space="preserve"> Ents</w:t>
      </w:r>
      <w:r>
        <w:rPr>
          <w:lang w:val="en-GB"/>
        </w:rPr>
        <w:t xml:space="preserve"> and we could better see his gradual growth as in the books he was sort of a bystander until the Return of the King which in the film would not work and he would be seen as useless.</w:t>
      </w:r>
    </w:p>
    <w:p w14:paraId="37F7ADE5" w14:textId="6DE9831C" w:rsidR="008E71E2" w:rsidRDefault="008E71E2" w:rsidP="008E71E2">
      <w:pPr>
        <w:pStyle w:val="Nadpis2"/>
        <w:rPr>
          <w:lang w:val="en-GB"/>
        </w:rPr>
      </w:pPr>
      <w:bookmarkStart w:id="12" w:name="_Toc164264159"/>
      <w:r w:rsidRPr="005428BA">
        <w:rPr>
          <w:lang w:val="en-GB"/>
        </w:rPr>
        <w:t xml:space="preserve">Faramir’s </w:t>
      </w:r>
      <w:r w:rsidR="00057580">
        <w:rPr>
          <w:lang w:val="en-GB"/>
        </w:rPr>
        <w:t>A</w:t>
      </w:r>
      <w:r w:rsidRPr="005428BA">
        <w:rPr>
          <w:lang w:val="en-GB"/>
        </w:rPr>
        <w:t>rch</w:t>
      </w:r>
      <w:bookmarkEnd w:id="12"/>
    </w:p>
    <w:p w14:paraId="33D6FB7D" w14:textId="77777777" w:rsidR="008E71E2" w:rsidRPr="00F36224" w:rsidRDefault="008E71E2" w:rsidP="008E71E2">
      <w:pPr>
        <w:rPr>
          <w:lang w:val="en-GB"/>
        </w:rPr>
      </w:pPr>
      <w:r>
        <w:rPr>
          <w:lang w:val="en-GB"/>
        </w:rPr>
        <w:t xml:space="preserve">One of the most important differences in the adaptation was the alteration character of Faramir, an honourable captain of Gondor. He is a noble, wise, and kind man. His meeting with the halflings is very </w:t>
      </w:r>
      <w:r w:rsidRPr="00F36224">
        <w:rPr>
          <w:lang w:val="en-GB"/>
        </w:rPr>
        <w:t xml:space="preserve">important for that is the moment when Faramir acts differently. </w:t>
      </w:r>
    </w:p>
    <w:p w14:paraId="597AC752" w14:textId="3B233E18" w:rsidR="008E71E2" w:rsidRDefault="008E71E2" w:rsidP="008E71E2">
      <w:pPr>
        <w:rPr>
          <w:lang w:val="en-GB"/>
        </w:rPr>
      </w:pPr>
      <w:r w:rsidRPr="00F36224">
        <w:rPr>
          <w:lang w:val="en-GB"/>
        </w:rPr>
        <w:t xml:space="preserve">In the book, Faramir </w:t>
      </w:r>
      <w:r>
        <w:rPr>
          <w:lang w:val="en-GB"/>
        </w:rPr>
        <w:t xml:space="preserve">questions the halflings but does so not in a hostile manner. </w:t>
      </w:r>
      <w:r w:rsidRPr="00F36224">
        <w:rPr>
          <w:lang w:val="en-GB"/>
        </w:rPr>
        <w:t xml:space="preserve">Though Frodo and Sam do not tell him everything about Isildur’s Bane and other </w:t>
      </w:r>
      <w:r>
        <w:rPr>
          <w:lang w:val="en-GB"/>
        </w:rPr>
        <w:t>state of affairs</w:t>
      </w:r>
      <w:r w:rsidRPr="00F36224">
        <w:rPr>
          <w:lang w:val="en-GB"/>
        </w:rPr>
        <w:t xml:space="preserve"> he is able to figure </w:t>
      </w:r>
      <w:r>
        <w:rPr>
          <w:lang w:val="en-GB"/>
        </w:rPr>
        <w:t xml:space="preserve">most of </w:t>
      </w:r>
      <w:r w:rsidRPr="00F36224">
        <w:rPr>
          <w:lang w:val="en-GB"/>
        </w:rPr>
        <w:t xml:space="preserve">it out from his keen observations. </w:t>
      </w:r>
      <w:r>
        <w:rPr>
          <w:lang w:val="en-GB"/>
        </w:rPr>
        <w:t xml:space="preserve">He understands Frodo told him </w:t>
      </w:r>
      <w:r>
        <w:rPr>
          <w:lang w:val="en-GB"/>
        </w:rPr>
        <w:lastRenderedPageBreak/>
        <w:t>everything he could. and then,</w:t>
      </w:r>
      <w:r w:rsidRPr="00F36224">
        <w:rPr>
          <w:lang w:val="en-GB"/>
        </w:rPr>
        <w:t xml:space="preserve"> violat</w:t>
      </w:r>
      <w:r>
        <w:rPr>
          <w:lang w:val="en-GB"/>
        </w:rPr>
        <w:t>ing</w:t>
      </w:r>
      <w:r w:rsidRPr="00F36224">
        <w:rPr>
          <w:lang w:val="en-GB"/>
        </w:rPr>
        <w:t xml:space="preserve"> his </w:t>
      </w:r>
      <w:r w:rsidR="0013301D">
        <w:rPr>
          <w:lang w:val="en-GB"/>
        </w:rPr>
        <w:t>father’s</w:t>
      </w:r>
      <w:r w:rsidRPr="00F36224">
        <w:rPr>
          <w:lang w:val="en-GB"/>
        </w:rPr>
        <w:t xml:space="preserve"> orders </w:t>
      </w:r>
      <w:r>
        <w:rPr>
          <w:lang w:val="en-GB"/>
        </w:rPr>
        <w:t>to kill anyone without the leave of the Lord of Gondor,</w:t>
      </w:r>
      <w:r w:rsidRPr="00F36224">
        <w:rPr>
          <w:lang w:val="en-GB"/>
        </w:rPr>
        <w:t xml:space="preserve"> </w:t>
      </w:r>
      <w:r w:rsidR="00057580">
        <w:rPr>
          <w:lang w:val="en-GB"/>
        </w:rPr>
        <w:t xml:space="preserve">he </w:t>
      </w:r>
      <w:r w:rsidRPr="00F36224">
        <w:rPr>
          <w:lang w:val="en-GB"/>
        </w:rPr>
        <w:t>lets Frodo and Sam continue on their journey</w:t>
      </w:r>
      <w:r w:rsidR="0013301D">
        <w:rPr>
          <w:lang w:val="en-GB"/>
        </w:rPr>
        <w:t>,</w:t>
      </w:r>
      <w:r>
        <w:rPr>
          <w:lang w:val="en-GB"/>
        </w:rPr>
        <w:t xml:space="preserve"> </w:t>
      </w:r>
      <w:r w:rsidRPr="0013301D">
        <w:rPr>
          <w:lang w:val="en-GB"/>
        </w:rPr>
        <w:t>giving them supplies and warning them about trusting Gollum and the way they want to take</w:t>
      </w:r>
      <w:r w:rsidR="0013301D" w:rsidRPr="0013301D">
        <w:rPr>
          <w:lang w:val="en-GB"/>
        </w:rPr>
        <w:t>.</w:t>
      </w:r>
      <w:r w:rsidRPr="0013301D">
        <w:rPr>
          <w:lang w:val="en-GB"/>
        </w:rPr>
        <w:t xml:space="preserve"> Not once is he tempted to see </w:t>
      </w:r>
      <w:r w:rsidR="0013301D" w:rsidRPr="0013301D">
        <w:rPr>
          <w:lang w:val="en-GB"/>
        </w:rPr>
        <w:t xml:space="preserve">or take </w:t>
      </w:r>
      <w:r w:rsidRPr="0013301D">
        <w:rPr>
          <w:lang w:val="en-GB"/>
        </w:rPr>
        <w:t xml:space="preserve">Isildur’s Bane, nor does he press Frodo for answers about it. Frodo himself observed: </w:t>
      </w:r>
      <w:r w:rsidRPr="00F36224">
        <w:rPr>
          <w:lang w:val="en-GB"/>
        </w:rPr>
        <w:t>„Yet he felt in his heart that Faramir, though he was much like his brother in looks, was a man less self-regarding, both sterner and wiser.</w:t>
      </w:r>
      <w:r w:rsidR="00057580">
        <w:rPr>
          <w:lang w:val="en-GB"/>
        </w:rPr>
        <w:t>”</w:t>
      </w:r>
      <w:r w:rsidRPr="00F36224">
        <w:rPr>
          <w:lang w:val="en-GB"/>
        </w:rPr>
        <w:t xml:space="preserve"> (</w:t>
      </w:r>
      <w:r w:rsidRPr="00F36224">
        <w:rPr>
          <w:i/>
          <w:iCs/>
          <w:lang w:val="en-GB"/>
        </w:rPr>
        <w:t>Two Towers</w:t>
      </w:r>
      <w:r w:rsidRPr="00F36224">
        <w:rPr>
          <w:lang w:val="en-GB"/>
        </w:rPr>
        <w:t xml:space="preserve">, p. 665) For these reasons, unlike most of the creatures of Middle-earth, Faramir is one of the only ones who do not succumb to the power of the Ring. There is absolutely no sign of him wanting to </w:t>
      </w:r>
      <w:r>
        <w:rPr>
          <w:lang w:val="en-GB"/>
        </w:rPr>
        <w:t>t</w:t>
      </w:r>
      <w:r w:rsidRPr="00F36224">
        <w:rPr>
          <w:lang w:val="en-GB"/>
        </w:rPr>
        <w:t xml:space="preserve">ake </w:t>
      </w:r>
      <w:r>
        <w:rPr>
          <w:lang w:val="en-GB"/>
        </w:rPr>
        <w:t>it and use it against his enemy</w:t>
      </w:r>
      <w:r w:rsidRPr="00F36224">
        <w:rPr>
          <w:lang w:val="en-GB"/>
        </w:rPr>
        <w:t xml:space="preserve"> for his will is very strong</w:t>
      </w:r>
      <w:r>
        <w:rPr>
          <w:lang w:val="en-GB"/>
        </w:rPr>
        <w:t xml:space="preserve"> and he knows </w:t>
      </w:r>
      <w:r w:rsidR="0013301D">
        <w:rPr>
          <w:lang w:val="en-GB"/>
        </w:rPr>
        <w:t xml:space="preserve">the </w:t>
      </w:r>
      <w:r>
        <w:rPr>
          <w:lang w:val="en-GB"/>
        </w:rPr>
        <w:t>enemy’s dark weapon would not help them.</w:t>
      </w:r>
    </w:p>
    <w:p w14:paraId="563D779E" w14:textId="026ECA9C" w:rsidR="008E71E2" w:rsidRDefault="008E71E2" w:rsidP="00B57553">
      <w:pPr>
        <w:rPr>
          <w:lang w:val="en-GB"/>
        </w:rPr>
      </w:pPr>
      <w:r>
        <w:rPr>
          <w:lang w:val="en-GB"/>
        </w:rPr>
        <w:t>Jackson altered Faramir almost beyond recognition. Faramir’s meeting with the hobbits does not go as smoothly and friendly as in the book. Though Faramir’s qualities of wisdom, kindness, and valour mostly preserve, his qualities that show while questioning the hobbits clash with his gentle and kind behaviour in the book, thus not making much sense. Jackson decided to give Faramir one of his brother’s flaws – that is the desire for the Ring and made him an ordinary man unable to resist the power of the Ring. The films lower him to an ordinary man hungry for power and praise from his father</w:t>
      </w:r>
      <w:r w:rsidRPr="00B57553">
        <w:rPr>
          <w:lang w:val="en-GB"/>
        </w:rPr>
        <w:t xml:space="preserve">. That is not to say that the change was wrong or pointless. Book Faramir was once again a safe point in the </w:t>
      </w:r>
      <w:r w:rsidR="004D1A46" w:rsidRPr="00B57553">
        <w:rPr>
          <w:lang w:val="en-GB"/>
        </w:rPr>
        <w:t>hobbits'</w:t>
      </w:r>
      <w:r w:rsidRPr="00B57553">
        <w:rPr>
          <w:lang w:val="en-GB"/>
        </w:rPr>
        <w:t xml:space="preserve"> journey, making it that much less challenging for them and more happy-go-lucky. However, such a plot would not be to the audiences’ liking, therefore this alteration created more conflict which was certainly necessary. </w:t>
      </w:r>
      <w:r w:rsidR="00B57553">
        <w:rPr>
          <w:lang w:val="en-GB"/>
        </w:rPr>
        <w:t xml:space="preserve">Showing Faramir conflicted and flawed gave more depth and complexity to his character and made the story more interesting. </w:t>
      </w:r>
      <w:r w:rsidR="00FF4D1C">
        <w:rPr>
          <w:lang w:val="en-GB"/>
        </w:rPr>
        <w:t xml:space="preserve">The </w:t>
      </w:r>
      <w:r w:rsidR="00B57553">
        <w:rPr>
          <w:lang w:val="en-GB"/>
        </w:rPr>
        <w:t>change</w:t>
      </w:r>
      <w:r w:rsidR="00FF4D1C">
        <w:rPr>
          <w:lang w:val="en-GB"/>
        </w:rPr>
        <w:t xml:space="preserve"> was also necessary</w:t>
      </w:r>
      <w:r w:rsidR="00A50ADA">
        <w:rPr>
          <w:lang w:val="en-GB"/>
        </w:rPr>
        <w:t xml:space="preserve"> because of the structure that Peter Jackson chose</w:t>
      </w:r>
      <w:r w:rsidR="00FF4D1C">
        <w:rPr>
          <w:lang w:val="en-GB"/>
        </w:rPr>
        <w:t xml:space="preserve"> to follow</w:t>
      </w:r>
      <w:r w:rsidR="00A50ADA">
        <w:rPr>
          <w:lang w:val="en-GB"/>
        </w:rPr>
        <w:t>. The climax of the second book is the chapter with Shelob’s Lair where we are left on a cliffhanger with what will happen to Frodo and Sam</w:t>
      </w:r>
      <w:r w:rsidR="00FF4D1C">
        <w:rPr>
          <w:lang w:val="en-GB"/>
        </w:rPr>
        <w:t>,</w:t>
      </w:r>
      <w:r w:rsidR="00A50ADA">
        <w:rPr>
          <w:lang w:val="en-GB"/>
        </w:rPr>
        <w:t xml:space="preserve"> </w:t>
      </w:r>
      <w:r w:rsidR="00FF4D1C">
        <w:rPr>
          <w:lang w:val="en-GB"/>
        </w:rPr>
        <w:t>but with Shelob being moved to the third film, there had to be another climax for Frodo and Sam’s journey in the Two Towers.</w:t>
      </w:r>
      <w:r w:rsidR="00B57553">
        <w:rPr>
          <w:lang w:val="en-GB"/>
        </w:rPr>
        <w:t xml:space="preserve"> </w:t>
      </w:r>
      <w:r w:rsidR="00A50ADA">
        <w:rPr>
          <w:lang w:val="en-GB"/>
        </w:rPr>
        <w:t>(</w:t>
      </w:r>
      <w:r w:rsidR="00A50ADA" w:rsidRPr="005C21C5">
        <w:rPr>
          <w:rFonts w:eastAsia="Times New Roman" w:cs="Times New Roman"/>
          <w:kern w:val="0"/>
          <w:szCs w:val="24"/>
          <w:lang w:eastAsia="cs-CZ"/>
          <w14:ligatures w14:val="none"/>
        </w:rPr>
        <w:t>Faramir and the Temptation of the Ring: The Book and the Film</w:t>
      </w:r>
      <w:r w:rsidR="00A50ADA">
        <w:rPr>
          <w:rFonts w:eastAsia="Times New Roman" w:cs="Times New Roman"/>
          <w:kern w:val="0"/>
          <w:szCs w:val="24"/>
          <w:lang w:eastAsia="cs-CZ"/>
          <w14:ligatures w14:val="none"/>
        </w:rPr>
        <w:t>, 2020)</w:t>
      </w:r>
    </w:p>
    <w:p w14:paraId="23E9B1A2" w14:textId="77777777" w:rsidR="008E71E2" w:rsidRDefault="008E71E2">
      <w:pPr>
        <w:spacing w:line="259" w:lineRule="auto"/>
        <w:ind w:firstLine="0"/>
        <w:jc w:val="left"/>
        <w:rPr>
          <w:lang w:val="en-GB"/>
        </w:rPr>
      </w:pPr>
      <w:r>
        <w:rPr>
          <w:lang w:val="en-GB"/>
        </w:rPr>
        <w:br w:type="page"/>
      </w:r>
    </w:p>
    <w:p w14:paraId="06DA2F2F" w14:textId="666FB445" w:rsidR="00E2445F" w:rsidRPr="008B0E4E" w:rsidRDefault="00E2445F" w:rsidP="008E71E2">
      <w:pPr>
        <w:pStyle w:val="Nadpis1"/>
        <w:rPr>
          <w:i/>
          <w:iCs/>
          <w:lang w:val="en-GB"/>
        </w:rPr>
      </w:pPr>
      <w:bookmarkStart w:id="13" w:name="_Toc164264160"/>
      <w:r w:rsidRPr="008B0E4E">
        <w:rPr>
          <w:i/>
          <w:iCs/>
          <w:lang w:val="en-GB"/>
        </w:rPr>
        <w:lastRenderedPageBreak/>
        <w:t>The Return of the King</w:t>
      </w:r>
      <w:bookmarkEnd w:id="13"/>
    </w:p>
    <w:p w14:paraId="2C5D734F" w14:textId="2F09E936" w:rsidR="008042C5" w:rsidRDefault="008042C5" w:rsidP="008E71E2">
      <w:pPr>
        <w:pStyle w:val="Nadpis2"/>
        <w:rPr>
          <w:lang w:val="en-GB"/>
        </w:rPr>
      </w:pPr>
      <w:bookmarkStart w:id="14" w:name="_Toc164264161"/>
      <w:r>
        <w:rPr>
          <w:lang w:val="en-GB"/>
        </w:rPr>
        <w:t>Denethor</w:t>
      </w:r>
      <w:r w:rsidR="003C735E">
        <w:rPr>
          <w:lang w:val="en-GB"/>
        </w:rPr>
        <w:t xml:space="preserve">’s </w:t>
      </w:r>
      <w:r w:rsidR="008B0E4E">
        <w:rPr>
          <w:lang w:val="en-GB"/>
        </w:rPr>
        <w:t>F</w:t>
      </w:r>
      <w:r w:rsidR="003C735E">
        <w:rPr>
          <w:lang w:val="en-GB"/>
        </w:rPr>
        <w:t>all</w:t>
      </w:r>
      <w:r w:rsidR="00764098">
        <w:rPr>
          <w:lang w:val="en-GB"/>
        </w:rPr>
        <w:t xml:space="preserve"> and the Palantíri</w:t>
      </w:r>
      <w:bookmarkEnd w:id="14"/>
    </w:p>
    <w:p w14:paraId="13E4A720" w14:textId="6C64A0B1" w:rsidR="00764098" w:rsidRDefault="000E5EEA" w:rsidP="00764098">
      <w:pPr>
        <w:rPr>
          <w:lang w:val="en-GB"/>
        </w:rPr>
      </w:pPr>
      <w:r>
        <w:rPr>
          <w:lang w:val="en-GB"/>
        </w:rPr>
        <w:t>The books depict Denethor as a selfish yet competent steward of Gondor. He lights the beacons while Gandalf and Pippin are still on their way to Gondor. Even though he was capable of managing the city well despite the threat of Mordor and Sauron, the shadow of his son’s, Boromir’s, death hurt him deeply, and the fear of Mordor also strengthened his sorrow and despair, and he went mad. He is also in possession of</w:t>
      </w:r>
      <w:r w:rsidR="00057580">
        <w:rPr>
          <w:lang w:val="en-GB"/>
        </w:rPr>
        <w:t xml:space="preserve"> a</w:t>
      </w:r>
      <w:r>
        <w:rPr>
          <w:lang w:val="en-GB"/>
        </w:rPr>
        <w:t xml:space="preserve"> Palantír</w:t>
      </w:r>
      <w:r w:rsidR="00764098">
        <w:rPr>
          <w:lang w:val="en-GB"/>
        </w:rPr>
        <w:t>,</w:t>
      </w:r>
      <w:r>
        <w:rPr>
          <w:lang w:val="en-GB"/>
        </w:rPr>
        <w:t xml:space="preserve"> </w:t>
      </w:r>
      <w:r w:rsidR="00764098">
        <w:rPr>
          <w:lang w:val="en-GB"/>
        </w:rPr>
        <w:t>a stone-like “device” that not only allowed communication between the users in possession of these stones, but it also allowed them to see a possible future. For these purposes, the stones were used by Saruman to communicate with the Dark Lord and by Lord Denethor hinting that Sauron or Saruman, who also owned one, have in some way contributed to his madness.</w:t>
      </w:r>
    </w:p>
    <w:p w14:paraId="39DF4494" w14:textId="6B758BD4" w:rsidR="008042C5" w:rsidRPr="009C5949" w:rsidRDefault="000E5EEA" w:rsidP="00764098">
      <w:pPr>
        <w:rPr>
          <w:lang w:val="en-GB"/>
        </w:rPr>
      </w:pPr>
      <w:r>
        <w:rPr>
          <w:lang w:val="en-GB"/>
        </w:rPr>
        <w:t>The films make him out to be another villainy character</w:t>
      </w:r>
      <w:r w:rsidRPr="000E5EEA">
        <w:rPr>
          <w:lang w:val="en-GB"/>
        </w:rPr>
        <w:t xml:space="preserve"> </w:t>
      </w:r>
      <w:r>
        <w:rPr>
          <w:lang w:val="en-GB"/>
        </w:rPr>
        <w:t>unable of taking necessary actions and managing his reign.</w:t>
      </w:r>
      <w:r w:rsidR="00764098">
        <w:rPr>
          <w:lang w:val="en-GB"/>
        </w:rPr>
        <w:t xml:space="preserve"> The beacons were lit by Pippin, after he and Gandalf arrived, against Denethor’s stubborn will to not bow to the Horsemen.</w:t>
      </w:r>
      <w:r>
        <w:rPr>
          <w:lang w:val="en-GB"/>
        </w:rPr>
        <w:t xml:space="preserve"> </w:t>
      </w:r>
      <w:r w:rsidR="00764098">
        <w:rPr>
          <w:lang w:val="en-GB"/>
        </w:rPr>
        <w:t>The films emphasized the fall of Denethor but made less sense as to how the city was able to resist the evil for so long with such incompetent ruler.</w:t>
      </w:r>
      <w:r w:rsidR="00764098" w:rsidRPr="00764098">
        <w:rPr>
          <w:lang w:val="en-GB"/>
        </w:rPr>
        <w:t xml:space="preserve"> </w:t>
      </w:r>
      <w:r w:rsidR="00764098">
        <w:rPr>
          <w:lang w:val="en-GB"/>
        </w:rPr>
        <w:t>The change was also quite sudden, as Denethor’s beha</w:t>
      </w:r>
      <w:r w:rsidR="0031648C">
        <w:rPr>
          <w:lang w:val="en-GB"/>
        </w:rPr>
        <w:t>v</w:t>
      </w:r>
      <w:r w:rsidR="00764098">
        <w:rPr>
          <w:lang w:val="en-GB"/>
        </w:rPr>
        <w:t>iour was not seen as madness but his normal state. Though there is one Palantír present in the adaptations, they are described as a way to communicate with Sauron, which can be deduced from the moments when Saruman, Pippin, or Aragorn use this “device”. They are not expanded upon, and we learn nothing further about them.</w:t>
      </w:r>
    </w:p>
    <w:p w14:paraId="6ED89750" w14:textId="4C83D91A" w:rsidR="00256CD5" w:rsidRDefault="00256CD5" w:rsidP="008E71E2">
      <w:pPr>
        <w:pStyle w:val="Nadpis2"/>
        <w:rPr>
          <w:lang w:val="en-GB"/>
        </w:rPr>
      </w:pPr>
      <w:bookmarkStart w:id="15" w:name="_Toc164264162"/>
      <w:r>
        <w:rPr>
          <w:lang w:val="en-GB"/>
        </w:rPr>
        <w:t>The Dead</w:t>
      </w:r>
      <w:r w:rsidR="00AC7F78">
        <w:rPr>
          <w:lang w:val="en-GB"/>
        </w:rPr>
        <w:t xml:space="preserve"> Men of Dunharrow</w:t>
      </w:r>
      <w:bookmarkEnd w:id="15"/>
    </w:p>
    <w:p w14:paraId="313475EA" w14:textId="7A0CB954" w:rsidR="00A968C8" w:rsidRPr="00A968C8" w:rsidRDefault="00BB32E0" w:rsidP="00A968C8">
      <w:pPr>
        <w:rPr>
          <w:lang w:val="en-GB"/>
        </w:rPr>
      </w:pPr>
      <w:r>
        <w:rPr>
          <w:lang w:val="en-GB"/>
        </w:rPr>
        <w:t>A significant change was made to t</w:t>
      </w:r>
      <w:r w:rsidR="00E02CBE">
        <w:rPr>
          <w:lang w:val="en-GB"/>
        </w:rPr>
        <w:t xml:space="preserve">he </w:t>
      </w:r>
      <w:r w:rsidR="002B5B9C">
        <w:rPr>
          <w:lang w:val="en-GB"/>
        </w:rPr>
        <w:t>Army</w:t>
      </w:r>
      <w:r w:rsidR="00E02CBE">
        <w:rPr>
          <w:lang w:val="en-GB"/>
        </w:rPr>
        <w:t xml:space="preserve"> of the </w:t>
      </w:r>
      <w:r w:rsidR="002B5B9C">
        <w:rPr>
          <w:lang w:val="en-GB"/>
        </w:rPr>
        <w:t>Dead</w:t>
      </w:r>
      <w:r>
        <w:rPr>
          <w:lang w:val="en-GB"/>
        </w:rPr>
        <w:t>.</w:t>
      </w:r>
      <w:r w:rsidR="00E02CBE">
        <w:rPr>
          <w:lang w:val="en-GB"/>
        </w:rPr>
        <w:t xml:space="preserve"> </w:t>
      </w:r>
      <w:r w:rsidR="003F1A61">
        <w:rPr>
          <w:lang w:val="en-GB"/>
        </w:rPr>
        <w:t>Thanks to the army’s presence</w:t>
      </w:r>
      <w:r w:rsidR="00D71ABD">
        <w:rPr>
          <w:lang w:val="en-GB"/>
        </w:rPr>
        <w:t xml:space="preserve"> </w:t>
      </w:r>
      <w:r w:rsidR="003F1A61">
        <w:rPr>
          <w:lang w:val="en-GB"/>
        </w:rPr>
        <w:t>t</w:t>
      </w:r>
      <w:r w:rsidR="00323614">
        <w:rPr>
          <w:lang w:val="en-GB"/>
        </w:rPr>
        <w:t xml:space="preserve">he battle at Pellenor </w:t>
      </w:r>
      <w:r w:rsidR="002B5B9C">
        <w:rPr>
          <w:lang w:val="en-GB"/>
        </w:rPr>
        <w:t>Fields</w:t>
      </w:r>
      <w:r w:rsidR="00323614">
        <w:rPr>
          <w:lang w:val="en-GB"/>
        </w:rPr>
        <w:t xml:space="preserve"> was</w:t>
      </w:r>
      <w:r w:rsidR="003F1A61">
        <w:rPr>
          <w:lang w:val="en-GB"/>
        </w:rPr>
        <w:t xml:space="preserve"> won by Gondor and its allies.</w:t>
      </w:r>
      <w:r w:rsidR="00D71ABD">
        <w:rPr>
          <w:lang w:val="en-GB"/>
        </w:rPr>
        <w:t xml:space="preserve"> </w:t>
      </w:r>
      <w:r w:rsidR="003A5585">
        <w:rPr>
          <w:lang w:val="en-GB"/>
        </w:rPr>
        <w:t xml:space="preserve">Yet, </w:t>
      </w:r>
      <w:r w:rsidR="00C861EE">
        <w:rPr>
          <w:lang w:val="en-GB"/>
        </w:rPr>
        <w:t xml:space="preserve">Tolkien’s army </w:t>
      </w:r>
      <w:r w:rsidR="00D71ABD">
        <w:rPr>
          <w:lang w:val="en-GB"/>
        </w:rPr>
        <w:t>is</w:t>
      </w:r>
      <w:r w:rsidR="00E02CBE">
        <w:rPr>
          <w:lang w:val="en-GB"/>
        </w:rPr>
        <w:t xml:space="preserve"> released by Aragorn after taking over the </w:t>
      </w:r>
      <w:r w:rsidR="004148AE">
        <w:rPr>
          <w:lang w:val="en-GB"/>
        </w:rPr>
        <w:t>ships coming to help Sauron</w:t>
      </w:r>
      <w:r w:rsidR="00AD6E06">
        <w:rPr>
          <w:lang w:val="en-GB"/>
        </w:rPr>
        <w:t xml:space="preserve"> and never </w:t>
      </w:r>
      <w:r w:rsidR="008B102F">
        <w:rPr>
          <w:lang w:val="en-GB"/>
        </w:rPr>
        <w:t>arrives</w:t>
      </w:r>
      <w:r w:rsidR="00AD6E06">
        <w:rPr>
          <w:lang w:val="en-GB"/>
        </w:rPr>
        <w:t xml:space="preserve"> </w:t>
      </w:r>
      <w:r w:rsidR="008B102F">
        <w:rPr>
          <w:lang w:val="en-GB"/>
        </w:rPr>
        <w:t>on</w:t>
      </w:r>
      <w:r w:rsidR="00AD6E06">
        <w:rPr>
          <w:lang w:val="en-GB"/>
        </w:rPr>
        <w:t xml:space="preserve"> the battlefield</w:t>
      </w:r>
      <w:r w:rsidR="001E3140">
        <w:rPr>
          <w:lang w:val="en-GB"/>
        </w:rPr>
        <w:t>.</w:t>
      </w:r>
      <w:r w:rsidR="00C861EE">
        <w:rPr>
          <w:lang w:val="en-GB"/>
        </w:rPr>
        <w:t xml:space="preserve"> The allies that join him are his </w:t>
      </w:r>
      <w:r w:rsidR="00CD16AA">
        <w:rPr>
          <w:lang w:val="en-GB"/>
        </w:rPr>
        <w:t xml:space="preserve">two </w:t>
      </w:r>
      <w:r w:rsidR="00C861EE">
        <w:rPr>
          <w:lang w:val="en-GB"/>
        </w:rPr>
        <w:t>elvish brothers</w:t>
      </w:r>
      <w:r w:rsidR="00CD16AA">
        <w:rPr>
          <w:lang w:val="en-GB"/>
        </w:rPr>
        <w:t xml:space="preserve"> and sons of Elrond, </w:t>
      </w:r>
      <w:r w:rsidR="00A968C8" w:rsidRPr="00A968C8">
        <w:rPr>
          <w:lang w:val="en-GB"/>
        </w:rPr>
        <w:t xml:space="preserve">the Dúnedain, folk of Lebennin and Lamedon, and fiefs of </w:t>
      </w:r>
      <w:r w:rsidR="00A846B7">
        <w:rPr>
          <w:lang w:val="en-GB"/>
        </w:rPr>
        <w:t xml:space="preserve">the </w:t>
      </w:r>
      <w:r w:rsidR="00A968C8" w:rsidRPr="00A968C8">
        <w:rPr>
          <w:lang w:val="en-GB"/>
        </w:rPr>
        <w:t>south</w:t>
      </w:r>
      <w:r w:rsidR="00A968C8">
        <w:rPr>
          <w:lang w:val="en-GB"/>
        </w:rPr>
        <w:t>.</w:t>
      </w:r>
      <w:r w:rsidR="001C1AE5">
        <w:rPr>
          <w:lang w:val="en-GB"/>
        </w:rPr>
        <w:t xml:space="preserve"> Jackson</w:t>
      </w:r>
      <w:r w:rsidR="005D3AA6">
        <w:rPr>
          <w:lang w:val="en-GB"/>
        </w:rPr>
        <w:t>’s alteration is more of a deus ex machin</w:t>
      </w:r>
      <w:r w:rsidR="00167568">
        <w:rPr>
          <w:lang w:val="en-GB"/>
        </w:rPr>
        <w:t xml:space="preserve">a </w:t>
      </w:r>
      <w:r w:rsidR="00A831D1">
        <w:rPr>
          <w:lang w:val="en-GB"/>
        </w:rPr>
        <w:t>solution,</w:t>
      </w:r>
      <w:r w:rsidR="007B7A87">
        <w:rPr>
          <w:lang w:val="en-GB"/>
        </w:rPr>
        <w:t xml:space="preserve"> but it was </w:t>
      </w:r>
      <w:r w:rsidR="00A919AF">
        <w:rPr>
          <w:lang w:val="en-GB"/>
        </w:rPr>
        <w:t>required</w:t>
      </w:r>
      <w:r w:rsidR="007B7A87">
        <w:rPr>
          <w:lang w:val="en-GB"/>
        </w:rPr>
        <w:t xml:space="preserve"> because it would seem </w:t>
      </w:r>
      <w:r w:rsidR="00A919AF">
        <w:rPr>
          <w:lang w:val="en-GB"/>
        </w:rPr>
        <w:t xml:space="preserve">more </w:t>
      </w:r>
      <w:r w:rsidR="007B7A87">
        <w:rPr>
          <w:lang w:val="en-GB"/>
        </w:rPr>
        <w:t xml:space="preserve">like a miracle that Gondor and Rohan would have won it without </w:t>
      </w:r>
      <w:r w:rsidR="00A919AF">
        <w:rPr>
          <w:lang w:val="en-GB"/>
        </w:rPr>
        <w:t>any other help</w:t>
      </w:r>
      <w:r w:rsidR="007B7A87">
        <w:rPr>
          <w:lang w:val="en-GB"/>
        </w:rPr>
        <w:t>.</w:t>
      </w:r>
      <w:r w:rsidR="00A831D1">
        <w:rPr>
          <w:lang w:val="en-GB"/>
        </w:rPr>
        <w:t xml:space="preserve"> It gives the story more action and create more dramatic climax to the battle.</w:t>
      </w:r>
    </w:p>
    <w:p w14:paraId="590881C0" w14:textId="77777777" w:rsidR="00210BA7" w:rsidRDefault="00210BA7" w:rsidP="008E71E2">
      <w:pPr>
        <w:pStyle w:val="Nadpis2"/>
        <w:rPr>
          <w:lang w:val="en-GB"/>
        </w:rPr>
      </w:pPr>
      <w:bookmarkStart w:id="16" w:name="_Toc164264163"/>
      <w:r>
        <w:rPr>
          <w:lang w:val="en-GB"/>
        </w:rPr>
        <w:lastRenderedPageBreak/>
        <w:t>Houses of Healing</w:t>
      </w:r>
      <w:bookmarkEnd w:id="16"/>
    </w:p>
    <w:p w14:paraId="6EB1658A" w14:textId="1C0660C2" w:rsidR="007856A8" w:rsidRDefault="00A21233" w:rsidP="006963C9">
      <w:pPr>
        <w:rPr>
          <w:lang w:val="en-GB"/>
        </w:rPr>
      </w:pPr>
      <w:r>
        <w:rPr>
          <w:lang w:val="en-GB"/>
        </w:rPr>
        <w:t xml:space="preserve"> </w:t>
      </w:r>
      <w:r w:rsidR="00CA57BC">
        <w:rPr>
          <w:lang w:val="en-GB"/>
        </w:rPr>
        <w:t xml:space="preserve">The soldiers injured from the battle of Pellenor </w:t>
      </w:r>
      <w:r w:rsidR="00DC2FA1">
        <w:rPr>
          <w:lang w:val="en-GB"/>
        </w:rPr>
        <w:t>Fields</w:t>
      </w:r>
      <w:r w:rsidR="00CA57BC">
        <w:rPr>
          <w:lang w:val="en-GB"/>
        </w:rPr>
        <w:t xml:space="preserve"> were </w:t>
      </w:r>
      <w:r w:rsidR="0074471B">
        <w:rPr>
          <w:lang w:val="en-GB"/>
        </w:rPr>
        <w:t xml:space="preserve">taken </w:t>
      </w:r>
      <w:r w:rsidR="0051315A">
        <w:rPr>
          <w:lang w:val="en-GB"/>
        </w:rPr>
        <w:t xml:space="preserve">to Houses of Healing to recover. </w:t>
      </w:r>
      <w:r w:rsidR="009603DE">
        <w:rPr>
          <w:lang w:val="en-GB"/>
        </w:rPr>
        <w:t>Some</w:t>
      </w:r>
      <w:r w:rsidR="00BE252E">
        <w:rPr>
          <w:lang w:val="en-GB"/>
        </w:rPr>
        <w:t xml:space="preserve"> of those injured were Merry, Éowyn, and Faramir</w:t>
      </w:r>
      <w:r w:rsidR="00197F8E">
        <w:rPr>
          <w:lang w:val="en-GB"/>
        </w:rPr>
        <w:t xml:space="preserve"> who were deathly wounded by some dark power </w:t>
      </w:r>
      <w:r w:rsidR="009603DE">
        <w:rPr>
          <w:lang w:val="en-GB"/>
        </w:rPr>
        <w:t>that</w:t>
      </w:r>
      <w:r w:rsidR="00197F8E">
        <w:rPr>
          <w:lang w:val="en-GB"/>
        </w:rPr>
        <w:t xml:space="preserve"> kept them from healing</w:t>
      </w:r>
      <w:r w:rsidR="001076E8">
        <w:rPr>
          <w:lang w:val="en-GB"/>
        </w:rPr>
        <w:t xml:space="preserve"> but nobody knew how to heal them. </w:t>
      </w:r>
      <w:r w:rsidR="00E633AF">
        <w:rPr>
          <w:lang w:val="en-GB"/>
        </w:rPr>
        <w:t xml:space="preserve">At night, Aragorn </w:t>
      </w:r>
      <w:r w:rsidR="0076552D">
        <w:rPr>
          <w:lang w:val="en-GB"/>
        </w:rPr>
        <w:t>comes,</w:t>
      </w:r>
      <w:r w:rsidR="00D860BF">
        <w:rPr>
          <w:lang w:val="en-GB"/>
        </w:rPr>
        <w:t xml:space="preserve"> and the readers discover </w:t>
      </w:r>
      <w:r w:rsidR="001076E8">
        <w:rPr>
          <w:lang w:val="en-GB"/>
        </w:rPr>
        <w:t xml:space="preserve">that </w:t>
      </w:r>
      <w:r w:rsidR="00D860BF">
        <w:rPr>
          <w:lang w:val="en-GB"/>
        </w:rPr>
        <w:t xml:space="preserve">the rightful king of Gondor </w:t>
      </w:r>
      <w:r w:rsidR="00F31E78">
        <w:rPr>
          <w:lang w:val="en-GB"/>
        </w:rPr>
        <w:t xml:space="preserve">has </w:t>
      </w:r>
      <w:r w:rsidR="009603DE">
        <w:rPr>
          <w:lang w:val="en-GB"/>
        </w:rPr>
        <w:t>the</w:t>
      </w:r>
      <w:r w:rsidR="00F31E78">
        <w:rPr>
          <w:lang w:val="en-GB"/>
        </w:rPr>
        <w:t xml:space="preserve"> power to heal</w:t>
      </w:r>
      <w:r w:rsidR="009603DE">
        <w:rPr>
          <w:lang w:val="en-GB"/>
        </w:rPr>
        <w:t>.</w:t>
      </w:r>
      <w:r w:rsidR="001076E8">
        <w:rPr>
          <w:lang w:val="en-GB"/>
        </w:rPr>
        <w:t xml:space="preserve"> The three get better after some time. During their time of healing in the Houses of Healing, </w:t>
      </w:r>
      <w:r w:rsidR="00A77DED">
        <w:rPr>
          <w:lang w:val="en-GB"/>
        </w:rPr>
        <w:t xml:space="preserve">Éowyn meets </w:t>
      </w:r>
      <w:r w:rsidR="001076E8">
        <w:rPr>
          <w:lang w:val="en-GB"/>
        </w:rPr>
        <w:t xml:space="preserve">with </w:t>
      </w:r>
      <w:r w:rsidR="00A77DED">
        <w:rPr>
          <w:lang w:val="en-GB"/>
        </w:rPr>
        <w:t xml:space="preserve">Faramir and </w:t>
      </w:r>
      <w:r w:rsidR="001076E8">
        <w:rPr>
          <w:lang w:val="en-GB"/>
        </w:rPr>
        <w:t xml:space="preserve">despite her coldness at first, she </w:t>
      </w:r>
      <w:r w:rsidR="00A77DED">
        <w:rPr>
          <w:lang w:val="en-GB"/>
        </w:rPr>
        <w:t>fall</w:t>
      </w:r>
      <w:r w:rsidR="001076E8">
        <w:rPr>
          <w:lang w:val="en-GB"/>
        </w:rPr>
        <w:t>s</w:t>
      </w:r>
      <w:r w:rsidR="00A77DED">
        <w:rPr>
          <w:lang w:val="en-GB"/>
        </w:rPr>
        <w:t xml:space="preserve"> in love</w:t>
      </w:r>
      <w:r w:rsidR="001076E8">
        <w:rPr>
          <w:lang w:val="en-GB"/>
        </w:rPr>
        <w:t xml:space="preserve"> with him and </w:t>
      </w:r>
      <w:r w:rsidR="00C57CDC">
        <w:rPr>
          <w:lang w:val="en-GB"/>
        </w:rPr>
        <w:t>they get</w:t>
      </w:r>
      <w:r w:rsidR="001076E8">
        <w:rPr>
          <w:lang w:val="en-GB"/>
        </w:rPr>
        <w:t xml:space="preserve"> married after the war</w:t>
      </w:r>
      <w:r w:rsidR="00A77DED">
        <w:rPr>
          <w:lang w:val="en-GB"/>
        </w:rPr>
        <w:t>.</w:t>
      </w:r>
    </w:p>
    <w:p w14:paraId="7C68BF28" w14:textId="4621599E" w:rsidR="00C57CDC" w:rsidRDefault="00901382" w:rsidP="006963C9">
      <w:pPr>
        <w:rPr>
          <w:lang w:val="en-GB"/>
        </w:rPr>
      </w:pPr>
      <w:r>
        <w:rPr>
          <w:lang w:val="en-GB"/>
        </w:rPr>
        <w:t xml:space="preserve">In the films, it may be confusing as there are scenes where Aragorn takes care of Éowyn </w:t>
      </w:r>
      <w:r w:rsidR="00CC2BA6">
        <w:rPr>
          <w:lang w:val="en-GB"/>
        </w:rPr>
        <w:t xml:space="preserve">after the battle as any other person would. </w:t>
      </w:r>
      <w:r w:rsidR="00730EA3">
        <w:rPr>
          <w:lang w:val="en-GB"/>
        </w:rPr>
        <w:t>However, t</w:t>
      </w:r>
      <w:r w:rsidR="00CC2BA6">
        <w:rPr>
          <w:lang w:val="en-GB"/>
        </w:rPr>
        <w:t>here are no signs of him having any such powers as in the books and Éowyn seems to be wounded only lightly and heals automatically on her own.</w:t>
      </w:r>
      <w:r w:rsidR="00A77DED">
        <w:rPr>
          <w:lang w:val="en-GB"/>
        </w:rPr>
        <w:t xml:space="preserve"> </w:t>
      </w:r>
      <w:r w:rsidR="00C57CDC">
        <w:rPr>
          <w:lang w:val="en-GB"/>
        </w:rPr>
        <w:t>Also, the portrayal of Éowyn and Faramir’s love is captured quite well. Although the scenes are quite short, they capture Éowyn’s struggle with darkness and her overcoming it and falling in love with Faramir.</w:t>
      </w:r>
    </w:p>
    <w:p w14:paraId="5FDE521E" w14:textId="77777777" w:rsidR="00190BE9" w:rsidRDefault="00190BE9" w:rsidP="008E71E2">
      <w:pPr>
        <w:pStyle w:val="Nadpis2"/>
        <w:rPr>
          <w:lang w:val="en-GB"/>
        </w:rPr>
      </w:pPr>
      <w:bookmarkStart w:id="17" w:name="_Toc164264164"/>
      <w:r>
        <w:rPr>
          <w:lang w:val="en-GB"/>
        </w:rPr>
        <w:t>Loss of Twists</w:t>
      </w:r>
      <w:bookmarkEnd w:id="17"/>
    </w:p>
    <w:p w14:paraId="6EBE87D5" w14:textId="61ED1DA3" w:rsidR="004B6FDF" w:rsidRDefault="00190BE9" w:rsidP="00FF5E27">
      <w:pPr>
        <w:rPr>
          <w:lang w:val="en-GB"/>
        </w:rPr>
      </w:pPr>
      <w:r>
        <w:rPr>
          <w:lang w:val="en-GB"/>
        </w:rPr>
        <w:t xml:space="preserve">The last movie, </w:t>
      </w:r>
      <w:r w:rsidR="00873698">
        <w:rPr>
          <w:lang w:val="en-GB"/>
        </w:rPr>
        <w:t>like</w:t>
      </w:r>
      <w:r>
        <w:rPr>
          <w:lang w:val="en-GB"/>
        </w:rPr>
        <w:t xml:space="preserve"> the second one, tried to follow a linear chronological order of events and cut between them. Therefore, unlike the books, </w:t>
      </w:r>
      <w:r w:rsidR="00703D20">
        <w:rPr>
          <w:lang w:val="en-GB"/>
        </w:rPr>
        <w:t>at the battle at the Black Gate</w:t>
      </w:r>
      <w:r w:rsidR="00873698">
        <w:rPr>
          <w:lang w:val="en-GB"/>
        </w:rPr>
        <w:t>,</w:t>
      </w:r>
      <w:r w:rsidR="00703D20">
        <w:rPr>
          <w:lang w:val="en-GB"/>
        </w:rPr>
        <w:t xml:space="preserve"> </w:t>
      </w:r>
      <w:r>
        <w:rPr>
          <w:lang w:val="en-GB"/>
        </w:rPr>
        <w:t>the viewers</w:t>
      </w:r>
      <w:r w:rsidR="00703D20">
        <w:rPr>
          <w:lang w:val="en-GB"/>
        </w:rPr>
        <w:t xml:space="preserve"> already</w:t>
      </w:r>
      <w:r>
        <w:rPr>
          <w:lang w:val="en-GB"/>
        </w:rPr>
        <w:t xml:space="preserve"> know</w:t>
      </w:r>
      <w:r w:rsidR="00F6636F">
        <w:rPr>
          <w:lang w:val="en-GB"/>
        </w:rPr>
        <w:t>,</w:t>
      </w:r>
      <w:r>
        <w:rPr>
          <w:lang w:val="en-GB"/>
        </w:rPr>
        <w:t xml:space="preserve"> that when</w:t>
      </w:r>
      <w:r w:rsidR="00703D20">
        <w:rPr>
          <w:lang w:val="en-GB"/>
        </w:rPr>
        <w:t xml:space="preserve"> the Mouth of Sauron</w:t>
      </w:r>
      <w:r w:rsidR="00220BC9">
        <w:rPr>
          <w:lang w:val="en-GB"/>
        </w:rPr>
        <w:t xml:space="preserve"> shows Aragorn and the rest the clothes </w:t>
      </w:r>
      <w:r w:rsidR="0017788D">
        <w:rPr>
          <w:lang w:val="en-GB"/>
        </w:rPr>
        <w:t xml:space="preserve">and equipment </w:t>
      </w:r>
      <w:r w:rsidR="00220BC9">
        <w:rPr>
          <w:lang w:val="en-GB"/>
        </w:rPr>
        <w:t>of Frodo and Sam</w:t>
      </w:r>
      <w:r>
        <w:rPr>
          <w:lang w:val="en-GB"/>
        </w:rPr>
        <w:t xml:space="preserve"> </w:t>
      </w:r>
      <w:r w:rsidR="0017788D">
        <w:rPr>
          <w:lang w:val="en-GB"/>
        </w:rPr>
        <w:t xml:space="preserve">which </w:t>
      </w:r>
      <w:r w:rsidR="00B76093">
        <w:rPr>
          <w:lang w:val="en-GB"/>
        </w:rPr>
        <w:t>robbed the company and the readers of the last hope</w:t>
      </w:r>
      <w:r w:rsidR="00F6636F">
        <w:rPr>
          <w:lang w:val="en-GB"/>
        </w:rPr>
        <w:t>,</w:t>
      </w:r>
      <w:r w:rsidR="0079132A">
        <w:rPr>
          <w:lang w:val="en-GB"/>
        </w:rPr>
        <w:t xml:space="preserve"> that </w:t>
      </w:r>
      <w:r w:rsidR="00A91F1F">
        <w:rPr>
          <w:lang w:val="en-GB"/>
        </w:rPr>
        <w:t xml:space="preserve">the hobbits are </w:t>
      </w:r>
      <w:r w:rsidR="00F76012">
        <w:rPr>
          <w:lang w:val="en-GB"/>
        </w:rPr>
        <w:t xml:space="preserve">not captive and </w:t>
      </w:r>
      <w:r w:rsidR="00A91F1F">
        <w:rPr>
          <w:lang w:val="en-GB"/>
        </w:rPr>
        <w:t>are in fact still heading to the Mount Doom</w:t>
      </w:r>
      <w:r w:rsidR="00B76093">
        <w:rPr>
          <w:lang w:val="en-GB"/>
        </w:rPr>
        <w:t>.</w:t>
      </w:r>
      <w:r w:rsidR="00B63630">
        <w:rPr>
          <w:lang w:val="en-GB"/>
        </w:rPr>
        <w:t xml:space="preserve"> </w:t>
      </w:r>
      <w:r w:rsidR="00856933">
        <w:rPr>
          <w:lang w:val="en-GB"/>
        </w:rPr>
        <w:t>Ergo, the</w:t>
      </w:r>
      <w:r w:rsidR="00893A42">
        <w:rPr>
          <w:lang w:val="en-GB"/>
        </w:rPr>
        <w:t xml:space="preserve"> movie loses</w:t>
      </w:r>
      <w:r>
        <w:rPr>
          <w:lang w:val="en-GB"/>
        </w:rPr>
        <w:t xml:space="preserve"> </w:t>
      </w:r>
      <w:r w:rsidR="004C0B60">
        <w:rPr>
          <w:lang w:val="en-GB"/>
        </w:rPr>
        <w:t>a plot twist</w:t>
      </w:r>
      <w:r w:rsidR="00893A42">
        <w:rPr>
          <w:lang w:val="en-GB"/>
        </w:rPr>
        <w:t>.</w:t>
      </w:r>
      <w:r w:rsidR="009E1C82">
        <w:rPr>
          <w:lang w:val="en-GB"/>
        </w:rPr>
        <w:t xml:space="preserve"> </w:t>
      </w:r>
      <w:r w:rsidR="00FF5E27">
        <w:rPr>
          <w:lang w:val="en-GB"/>
        </w:rPr>
        <w:t>On the other hand, skipping from one plotline to another would’ve been anticlimactic for the films, as when it would get back to one point of view, the viewers would have already focus on the second and forget about the first</w:t>
      </w:r>
      <w:r w:rsidR="00520E2D">
        <w:rPr>
          <w:lang w:val="en-GB"/>
        </w:rPr>
        <w:t xml:space="preserve"> because of the length of the films</w:t>
      </w:r>
      <w:r w:rsidR="00FF5E27">
        <w:rPr>
          <w:lang w:val="en-GB"/>
        </w:rPr>
        <w:t>.</w:t>
      </w:r>
      <w:r w:rsidR="002D1BF9">
        <w:rPr>
          <w:lang w:val="en-GB"/>
        </w:rPr>
        <w:t xml:space="preserve"> (Fedorová, 2019, p. </w:t>
      </w:r>
      <w:r w:rsidR="00BF7CCD">
        <w:rPr>
          <w:lang w:val="en-GB"/>
        </w:rPr>
        <w:t>17-20</w:t>
      </w:r>
      <w:r w:rsidR="008A3CB5">
        <w:rPr>
          <w:lang w:val="en-GB"/>
        </w:rPr>
        <w:t>)</w:t>
      </w:r>
    </w:p>
    <w:p w14:paraId="3DADE1C5" w14:textId="7C3A4318" w:rsidR="004B6FDF" w:rsidRDefault="004B6FDF" w:rsidP="008E71E2">
      <w:pPr>
        <w:pStyle w:val="Nadpis2"/>
        <w:rPr>
          <w:lang w:val="en-GB"/>
        </w:rPr>
      </w:pPr>
      <w:bookmarkStart w:id="18" w:name="_Toc164264165"/>
      <w:r>
        <w:rPr>
          <w:lang w:val="en-GB"/>
        </w:rPr>
        <w:t>Scouring of the Shire</w:t>
      </w:r>
      <w:bookmarkEnd w:id="18"/>
    </w:p>
    <w:p w14:paraId="34871804" w14:textId="571E54C7" w:rsidR="0021167D" w:rsidRPr="0021167D" w:rsidRDefault="004B6FDF" w:rsidP="008D4B51">
      <w:pPr>
        <w:rPr>
          <w:lang w:val="en-GB"/>
        </w:rPr>
      </w:pPr>
      <w:r>
        <w:rPr>
          <w:lang w:val="en-GB"/>
        </w:rPr>
        <w:t xml:space="preserve">After the War of Ring was won and the hobbits travelled back to the Shire, we are met with very surprising events. The Shire had been taken over by a group of ruffians lead by no other than Saruman. The hobbits homeland has been destroyed by fire and mechanics, same as at Isengard. </w:t>
      </w:r>
      <w:r w:rsidR="008D4B51">
        <w:rPr>
          <w:lang w:val="en-GB"/>
        </w:rPr>
        <w:t xml:space="preserve">It demonstrated how War not only affects the people and places near the battlefields but the whole Middle-earth, not excluding their peaceful homeland. </w:t>
      </w:r>
      <w:r w:rsidR="008138E3">
        <w:rPr>
          <w:lang w:val="en-GB"/>
        </w:rPr>
        <w:t xml:space="preserve">This chapter could point to Tolkien’s experience </w:t>
      </w:r>
      <w:r w:rsidR="00A20760">
        <w:rPr>
          <w:lang w:val="en-GB"/>
        </w:rPr>
        <w:t>and criticism of</w:t>
      </w:r>
      <w:r w:rsidR="008138E3">
        <w:rPr>
          <w:lang w:val="en-GB"/>
        </w:rPr>
        <w:t xml:space="preserve"> war and the fact that even though it comes to an end there is an aftermath </w:t>
      </w:r>
      <w:r w:rsidR="0021167D">
        <w:rPr>
          <w:lang w:val="en-GB"/>
        </w:rPr>
        <w:t>influencing</w:t>
      </w:r>
      <w:r w:rsidR="008138E3">
        <w:rPr>
          <w:lang w:val="en-GB"/>
        </w:rPr>
        <w:t xml:space="preserve"> </w:t>
      </w:r>
      <w:r w:rsidR="0021167D">
        <w:rPr>
          <w:lang w:val="en-GB"/>
        </w:rPr>
        <w:t xml:space="preserve">people’s </w:t>
      </w:r>
      <w:r w:rsidR="00A20760">
        <w:rPr>
          <w:lang w:val="en-GB"/>
        </w:rPr>
        <w:t xml:space="preserve">effort to adapt to normal </w:t>
      </w:r>
      <w:r w:rsidR="008138E3">
        <w:rPr>
          <w:lang w:val="en-GB"/>
        </w:rPr>
        <w:t>life</w:t>
      </w:r>
      <w:r w:rsidR="0021167D">
        <w:rPr>
          <w:lang w:val="en-GB"/>
        </w:rPr>
        <w:t xml:space="preserve"> and </w:t>
      </w:r>
      <w:r w:rsidR="00A20760">
        <w:rPr>
          <w:lang w:val="en-GB"/>
        </w:rPr>
        <w:t xml:space="preserve">that </w:t>
      </w:r>
      <w:r w:rsidR="0021167D">
        <w:rPr>
          <w:lang w:val="en-GB"/>
        </w:rPr>
        <w:t xml:space="preserve">there is no guarantee </w:t>
      </w:r>
      <w:r w:rsidR="0021167D">
        <w:rPr>
          <w:lang w:val="en-GB"/>
        </w:rPr>
        <w:lastRenderedPageBreak/>
        <w:t>that the bloodshed will never occur again</w:t>
      </w:r>
      <w:r w:rsidR="008138E3">
        <w:rPr>
          <w:lang w:val="en-GB"/>
        </w:rPr>
        <w:t>.</w:t>
      </w:r>
      <w:r w:rsidR="0021167D">
        <w:rPr>
          <w:lang w:val="en-GB"/>
        </w:rPr>
        <w:t xml:space="preserve"> This is described in an article written by one of Tolkien’s grandsons: </w:t>
      </w:r>
      <w:r w:rsidR="0021167D" w:rsidRPr="0021167D">
        <w:rPr>
          <w:lang w:val="en-GB"/>
        </w:rPr>
        <w:t>“There is a sense too that the world has been fundamentally changed by Sauron even though he has been defeated …how terrible it must have been to fight ‘the war to end all wars’ only to have to send your sons to fight in another war 20 years later.” (S</w:t>
      </w:r>
      <w:r w:rsidR="0021167D">
        <w:rPr>
          <w:lang w:val="en-GB"/>
        </w:rPr>
        <w:t>imon</w:t>
      </w:r>
      <w:r w:rsidR="0021167D" w:rsidRPr="0021167D">
        <w:rPr>
          <w:lang w:val="en-GB"/>
        </w:rPr>
        <w:t xml:space="preserve"> Tolkien</w:t>
      </w:r>
      <w:r w:rsidR="00A20760">
        <w:rPr>
          <w:lang w:val="en-GB"/>
        </w:rPr>
        <w:t>, 2017</w:t>
      </w:r>
      <w:r w:rsidR="0021167D" w:rsidRPr="0021167D">
        <w:rPr>
          <w:lang w:val="en-GB"/>
        </w:rPr>
        <w:t>)</w:t>
      </w:r>
    </w:p>
    <w:p w14:paraId="23300FF7" w14:textId="3FAFBFCB" w:rsidR="00C63E4E" w:rsidRDefault="008138E3" w:rsidP="00C63E4E">
      <w:pPr>
        <w:rPr>
          <w:lang w:val="en-GB"/>
        </w:rPr>
      </w:pPr>
      <w:r>
        <w:rPr>
          <w:lang w:val="en-GB"/>
        </w:rPr>
        <w:t>Jackson</w:t>
      </w:r>
      <w:r w:rsidR="0021167D">
        <w:rPr>
          <w:lang w:val="en-GB"/>
        </w:rPr>
        <w:t>’s approach is more naïve than Tolkien’s</w:t>
      </w:r>
      <w:r w:rsidR="008D4B51">
        <w:rPr>
          <w:lang w:val="en-GB"/>
        </w:rPr>
        <w:t xml:space="preserve">. </w:t>
      </w:r>
      <w:r w:rsidR="00C63E4E">
        <w:rPr>
          <w:lang w:val="en-GB"/>
        </w:rPr>
        <w:t xml:space="preserve">The films do not allow us to see this plotline, though it is implied in the </w:t>
      </w:r>
      <w:r w:rsidR="00C63E4E" w:rsidRPr="008B0E4E">
        <w:rPr>
          <w:i/>
          <w:iCs/>
          <w:lang w:val="en-GB"/>
        </w:rPr>
        <w:t>Fellowship in the Ring</w:t>
      </w:r>
      <w:r w:rsidR="00C63E4E">
        <w:rPr>
          <w:lang w:val="en-GB"/>
        </w:rPr>
        <w:t xml:space="preserve"> when Frodo looks into the mirror of Galadriel and with horror looks at Orcs destroying the Shire and enslaving its inhabitants. Instead, he</w:t>
      </w:r>
      <w:r w:rsidR="008D4B51">
        <w:rPr>
          <w:lang w:val="en-GB"/>
        </w:rPr>
        <w:t xml:space="preserve"> uses common film trope</w:t>
      </w:r>
      <w:r w:rsidR="0021167D">
        <w:rPr>
          <w:lang w:val="en-GB"/>
        </w:rPr>
        <w:t xml:space="preserve"> when t</w:t>
      </w:r>
      <w:r>
        <w:rPr>
          <w:lang w:val="en-GB"/>
        </w:rPr>
        <w:t xml:space="preserve">he good wins over evil and everything goes back to </w:t>
      </w:r>
      <w:r w:rsidR="006E6735">
        <w:rPr>
          <w:lang w:val="en-GB"/>
        </w:rPr>
        <w:t>normal,</w:t>
      </w:r>
      <w:r>
        <w:rPr>
          <w:lang w:val="en-GB"/>
        </w:rPr>
        <w:t xml:space="preserve"> </w:t>
      </w:r>
      <w:r w:rsidR="008D4B51">
        <w:rPr>
          <w:lang w:val="en-GB"/>
        </w:rPr>
        <w:t>a</w:t>
      </w:r>
      <w:r>
        <w:rPr>
          <w:lang w:val="en-GB"/>
        </w:rPr>
        <w:t xml:space="preserve">nd </w:t>
      </w:r>
      <w:r w:rsidR="00C63E4E">
        <w:rPr>
          <w:lang w:val="en-GB"/>
        </w:rPr>
        <w:t>everyone</w:t>
      </w:r>
      <w:r>
        <w:rPr>
          <w:lang w:val="en-GB"/>
        </w:rPr>
        <w:t xml:space="preserve"> </w:t>
      </w:r>
      <w:r w:rsidR="00C63E4E">
        <w:rPr>
          <w:lang w:val="en-GB"/>
        </w:rPr>
        <w:t>can live their happy lives</w:t>
      </w:r>
      <w:r>
        <w:rPr>
          <w:lang w:val="en-GB"/>
        </w:rPr>
        <w:t xml:space="preserve"> (except </w:t>
      </w:r>
      <w:r w:rsidR="0021167D">
        <w:rPr>
          <w:lang w:val="en-GB"/>
        </w:rPr>
        <w:t xml:space="preserve">for </w:t>
      </w:r>
      <w:r>
        <w:rPr>
          <w:lang w:val="en-GB"/>
        </w:rPr>
        <w:t>Frodo</w:t>
      </w:r>
      <w:r w:rsidR="0021167D">
        <w:rPr>
          <w:lang w:val="en-GB"/>
        </w:rPr>
        <w:t xml:space="preserve"> who embodies the consequences of war</w:t>
      </w:r>
      <w:r w:rsidR="008D4B51">
        <w:rPr>
          <w:lang w:val="en-GB"/>
        </w:rPr>
        <w:t xml:space="preserve"> and leaves Middle-earth to heal</w:t>
      </w:r>
      <w:r>
        <w:rPr>
          <w:lang w:val="en-GB"/>
        </w:rPr>
        <w:t>).</w:t>
      </w:r>
      <w:r w:rsidR="00F4338C">
        <w:rPr>
          <w:lang w:val="en-GB"/>
        </w:rPr>
        <w:t xml:space="preserve"> The hobbits come back to the Shire</w:t>
      </w:r>
      <w:r w:rsidR="002C1D76">
        <w:rPr>
          <w:lang w:val="en-GB"/>
        </w:rPr>
        <w:t xml:space="preserve"> and </w:t>
      </w:r>
      <w:r w:rsidR="00F4338C">
        <w:rPr>
          <w:lang w:val="en-GB"/>
        </w:rPr>
        <w:t>celebrate, Sam gets married</w:t>
      </w:r>
      <w:r w:rsidR="002C1D76">
        <w:rPr>
          <w:lang w:val="en-GB"/>
        </w:rPr>
        <w:t xml:space="preserve">. The reason for this omission is simple. </w:t>
      </w:r>
      <w:r w:rsidR="00C63E4E">
        <w:rPr>
          <w:lang w:val="en-GB"/>
        </w:rPr>
        <w:t>The</w:t>
      </w:r>
      <w:r w:rsidR="002C1D76">
        <w:rPr>
          <w:lang w:val="en-GB"/>
        </w:rPr>
        <w:t xml:space="preserve"> main quest which the film is about</w:t>
      </w:r>
      <w:r w:rsidR="00C63E4E">
        <w:rPr>
          <w:lang w:val="en-GB"/>
        </w:rPr>
        <w:t xml:space="preserve"> ha</w:t>
      </w:r>
      <w:r w:rsidR="002C1D76">
        <w:rPr>
          <w:lang w:val="en-GB"/>
        </w:rPr>
        <w:t>s</w:t>
      </w:r>
      <w:r w:rsidR="00C63E4E">
        <w:rPr>
          <w:lang w:val="en-GB"/>
        </w:rPr>
        <w:t xml:space="preserve"> already </w:t>
      </w:r>
      <w:r w:rsidR="002C1D76">
        <w:rPr>
          <w:lang w:val="en-GB"/>
        </w:rPr>
        <w:t xml:space="preserve">been </w:t>
      </w:r>
      <w:r w:rsidR="00C63E4E">
        <w:rPr>
          <w:lang w:val="en-GB"/>
        </w:rPr>
        <w:t>completed. The climax was when the Ring was destroyed, therefore adding another narrative would be prolonging the already lengthy films</w:t>
      </w:r>
      <w:r w:rsidR="002C1D76">
        <w:rPr>
          <w:lang w:val="en-GB"/>
        </w:rPr>
        <w:t xml:space="preserve"> while not contributing to the main plot</w:t>
      </w:r>
      <w:r w:rsidR="00C63E4E">
        <w:rPr>
          <w:lang w:val="en-GB"/>
        </w:rPr>
        <w:t>.</w:t>
      </w:r>
    </w:p>
    <w:p w14:paraId="17877E23" w14:textId="06F8F13A" w:rsidR="008E71E2" w:rsidRPr="00C63E4E" w:rsidRDefault="008E71E2" w:rsidP="00C63E4E">
      <w:pPr>
        <w:rPr>
          <w:lang w:val="en-GB"/>
        </w:rPr>
      </w:pPr>
      <w:r>
        <w:br w:type="page"/>
      </w:r>
    </w:p>
    <w:p w14:paraId="5403F92C" w14:textId="77777777" w:rsidR="00800CCE" w:rsidRPr="00800CCE" w:rsidRDefault="00800CCE" w:rsidP="004B6FDF">
      <w:pPr>
        <w:pStyle w:val="Nadpis1"/>
        <w:rPr>
          <w:lang w:val="en-GB"/>
        </w:rPr>
      </w:pPr>
      <w:bookmarkStart w:id="19" w:name="_Toc164264166"/>
      <w:r w:rsidRPr="00800CCE">
        <w:rPr>
          <w:lang w:val="en-GB"/>
        </w:rPr>
        <w:lastRenderedPageBreak/>
        <w:t>The Characters</w:t>
      </w:r>
      <w:bookmarkEnd w:id="19"/>
    </w:p>
    <w:p w14:paraId="715FF7CF" w14:textId="77777777" w:rsidR="008E71E2" w:rsidRDefault="008E71E2" w:rsidP="008E71E2">
      <w:pPr>
        <w:pStyle w:val="Nadpis2"/>
        <w:rPr>
          <w:lang w:val="en-GB"/>
        </w:rPr>
      </w:pPr>
      <w:bookmarkStart w:id="20" w:name="_Toc164264167"/>
      <w:r w:rsidRPr="000D103E">
        <w:rPr>
          <w:lang w:val="en-GB"/>
        </w:rPr>
        <w:t>Aragorn</w:t>
      </w:r>
      <w:bookmarkEnd w:id="20"/>
    </w:p>
    <w:p w14:paraId="09B2A595" w14:textId="77777777" w:rsidR="008E71E2" w:rsidRDefault="008E71E2" w:rsidP="008E71E2">
      <w:pPr>
        <w:rPr>
          <w:lang w:val="en-GB"/>
        </w:rPr>
      </w:pPr>
      <w:r>
        <w:rPr>
          <w:lang w:val="en-GB"/>
        </w:rPr>
        <w:t xml:space="preserve">We know that Aragorn is one of the Rangers, otherwise known in the books as the Dúnedain. Not much is known about them in the movie, but in the books, they are believed to have strange powers of sight and hearing. Aragorn, on top of being one of the Dúnedain, is an heir of Gondor’s throne and has the power of healing. </w:t>
      </w:r>
    </w:p>
    <w:p w14:paraId="2586EF77" w14:textId="1C33C9BA" w:rsidR="008E71E2" w:rsidRPr="00DF0256" w:rsidRDefault="008E71E2" w:rsidP="008E71E2">
      <w:pPr>
        <w:rPr>
          <w:lang w:val="en-GB"/>
        </w:rPr>
      </w:pPr>
      <w:r>
        <w:rPr>
          <w:lang w:val="en-GB"/>
        </w:rPr>
        <w:t>In the novels, Aragorn seems like a typical hero who tries to reach his given goal and is almost fully developed when we first encounter him. he does not doubt his role as the king of Gondor in the slightest and is determined to do everything in his power to achieve it. His status is often recognizable by his sword, Narsil, reforged and renamed And</w:t>
      </w:r>
      <w:r w:rsidR="00A043DD">
        <w:rPr>
          <w:lang w:val="en-GB"/>
        </w:rPr>
        <w:t>ú</w:t>
      </w:r>
      <w:r>
        <w:rPr>
          <w:lang w:val="en-GB"/>
        </w:rPr>
        <w:t xml:space="preserve">ril in the Rivendell. When talking about his duty he often seems to raise awe in the others: </w:t>
      </w:r>
      <w:r w:rsidRPr="00DF0256">
        <w:rPr>
          <w:lang w:val="en-GB"/>
        </w:rPr>
        <w:t xml:space="preserve">“He seemed to have grown in stature while </w:t>
      </w:r>
      <w:r>
        <w:rPr>
          <w:lang w:val="en-GB"/>
        </w:rPr>
        <w:t>É</w:t>
      </w:r>
      <w:r w:rsidRPr="00DF0256">
        <w:rPr>
          <w:lang w:val="en-GB"/>
        </w:rPr>
        <w:t>omer had shrunk; and in his living face they caught a brief vision of the power and majesty of the kings of stone. For a moment it seemed to the eyes of Legolas that a white flame flickered on the brows of Aragorn like a shining crown</w:t>
      </w:r>
      <w:r>
        <w:rPr>
          <w:lang w:val="en-GB"/>
        </w:rPr>
        <w:t>.</w:t>
      </w:r>
      <w:r w:rsidRPr="00DF0256">
        <w:rPr>
          <w:lang w:val="en-GB"/>
        </w:rPr>
        <w:t xml:space="preserve"> “</w:t>
      </w:r>
      <w:r>
        <w:rPr>
          <w:lang w:val="en-GB"/>
        </w:rPr>
        <w:t>(Two Towers, 433-434) He is a powerful character, recognized for it by most.</w:t>
      </w:r>
    </w:p>
    <w:p w14:paraId="449D73C2" w14:textId="2CFE0326" w:rsidR="008E71E2" w:rsidRDefault="008E71E2" w:rsidP="008E71E2">
      <w:pPr>
        <w:rPr>
          <w:lang w:val="en-GB"/>
        </w:rPr>
      </w:pPr>
      <w:r w:rsidRPr="00B105EE">
        <w:rPr>
          <w:lang w:val="en-GB"/>
        </w:rPr>
        <w:t xml:space="preserve">Aragorn in the films is a very different character from the one Tolkien had in mind. Much more modern in a sense of his </w:t>
      </w:r>
      <w:r w:rsidR="00A043DD">
        <w:rPr>
          <w:lang w:val="en-GB"/>
        </w:rPr>
        <w:t>insecurity</w:t>
      </w:r>
      <w:r w:rsidRPr="00B105EE">
        <w:rPr>
          <w:lang w:val="en-GB"/>
        </w:rPr>
        <w:t xml:space="preserve"> about the role of an heir of the throne. Throughout the three movies, he struggles with the burden of becoming king. His predecessor Isildur did not cast the Ring into Mount Doom as he should have done and Aragorn doubts himself, as he has the same blood, thinking he also has the same weakness. In that sense, he is much more human than in the book and viewers can sympathise with him more since he does not seem emotionless. Honegger in his thesis states this: “The basic ‘psychological’ setup (if we are to use this rather ill-fitting category) does not change (see Veugen 2005) and Aragorn is, in my view, an intentionally ‘flat’ character. Jackson obviously felt uncomfortable with presenting such a protagonist. He therefore changed him into a ‘modern’ character haunted by self-doubts and insecurities which he is finally able to overcome, and this way re-shaped Aragorn into a protagonist with whom the audience can identify. </w:t>
      </w:r>
      <w:r>
        <w:rPr>
          <w:lang w:val="en-GB"/>
        </w:rPr>
        <w:t xml:space="preserve">As Kaščáková mentions: </w:t>
      </w:r>
      <w:r w:rsidR="00A043DD">
        <w:rPr>
          <w:lang w:val="en-GB"/>
        </w:rPr>
        <w:t>“</w:t>
      </w:r>
      <w:r w:rsidRPr="003E735B">
        <w:rPr>
          <w:lang w:val="en-GB"/>
        </w:rPr>
        <w:t>…he is less supernatural and stately and more of a modern man. He has human warmth in him that Tolkien’s Aragorn only rarely betrays.</w:t>
      </w:r>
      <w:r>
        <w:rPr>
          <w:lang w:val="en-GB"/>
        </w:rPr>
        <w:t xml:space="preserve">” </w:t>
      </w:r>
      <w:r w:rsidRPr="003E735B">
        <w:rPr>
          <w:lang w:val="en-GB"/>
        </w:rPr>
        <w:t>(</w:t>
      </w:r>
      <w:r w:rsidRPr="003E735B">
        <w:rPr>
          <w:rFonts w:eastAsia="Times New Roman" w:cs="Times New Roman"/>
          <w:kern w:val="0"/>
          <w:szCs w:val="24"/>
          <w:lang w:val="en-GB" w:eastAsia="cs-CZ"/>
          <w14:ligatures w14:val="none"/>
        </w:rPr>
        <w:t>2012, p. 68-78</w:t>
      </w:r>
      <w:r w:rsidRPr="003E735B">
        <w:rPr>
          <w:lang w:val="en-GB"/>
        </w:rPr>
        <w:t>)</w:t>
      </w:r>
      <w:r>
        <w:rPr>
          <w:lang w:val="en-GB"/>
        </w:rPr>
        <w:t xml:space="preserve"> </w:t>
      </w:r>
      <w:r w:rsidRPr="00B105EE">
        <w:rPr>
          <w:lang w:val="en-GB"/>
        </w:rPr>
        <w:t xml:space="preserve">As a result, Jackson’s Aragorn is psychologically more realistic and appealing to modern readers, and, in contrast to Tolkien’s protagonist, it makes sense to discuss his development within a psychological framework.” (“More Light than Shadow? Jungian Approaches to Tolkien and the Archetypeal Image of the </w:t>
      </w:r>
      <w:r w:rsidRPr="00B105EE">
        <w:rPr>
          <w:lang w:val="en-GB"/>
        </w:rPr>
        <w:lastRenderedPageBreak/>
        <w:t>Shadow, 2011</w:t>
      </w:r>
      <w:r>
        <w:t>)</w:t>
      </w:r>
      <w:r w:rsidRPr="00B105EE">
        <w:rPr>
          <w:lang w:val="en-GB"/>
        </w:rPr>
        <w:t xml:space="preserve"> Film Aragorn grows into his ability to accept the crown of the realm of Gondor. The time when Aragorn fully accepts his destiny is when he is given Anduril from Elrond.</w:t>
      </w:r>
    </w:p>
    <w:p w14:paraId="676EB6E9" w14:textId="77777777" w:rsidR="008E71E2" w:rsidRDefault="008E71E2" w:rsidP="008E71E2">
      <w:pPr>
        <w:rPr>
          <w:lang w:val="en-GB"/>
        </w:rPr>
      </w:pPr>
      <w:r>
        <w:rPr>
          <w:lang w:val="en-GB"/>
        </w:rPr>
        <w:t>His appearance in the movie might be more flattering with Viggo Mortensen’s handsome face. While his looks in the books are not specifically described, the first time Frodo meets Aragorn in Bree he points out</w:t>
      </w:r>
      <w:r w:rsidRPr="00C71B33">
        <w:rPr>
          <w:lang w:val="en-GB"/>
        </w:rPr>
        <w:t>: “You have frightened me several times tonight, but never in the way that servants of the Enemy would, or so I imagine. I think one of his spies would – well, seem fairer and feel fouler, if you understand.</w:t>
      </w:r>
      <w:r>
        <w:rPr>
          <w:lang w:val="en-GB"/>
        </w:rPr>
        <w:t>” (Fellowship of the Ring, p. 171) For the same reason as Elijah Wood as Frodo was chosen, Viggo Mortensen is more modern and likable to the audience as a younger and more handsome protagonist.</w:t>
      </w:r>
    </w:p>
    <w:p w14:paraId="1D6BF5E4" w14:textId="77777777" w:rsidR="008E71E2" w:rsidRDefault="008E71E2" w:rsidP="008E71E2">
      <w:pPr>
        <w:rPr>
          <w:lang w:val="en-GB"/>
        </w:rPr>
      </w:pPr>
      <w:r>
        <w:rPr>
          <w:lang w:val="en-GB"/>
        </w:rPr>
        <w:t>Another significant change is his interaction with Éowyn. Book Aragorn did not interact much with her and even though he respected her, he never showed any sign of romantic feelings towards her. It is also suggested that he did not really know how to interact with her (and neither with Arwen, nor maybe any other woman). Most of the time, he is determined to do his duty but when faced with Éowyn’s arguments for riding forth to the battle with the rest of the Men, he is at a loss for words and instead of telling her to do her duty he tries to calm her down and change her mind. On the other hand, when facing the Dead Men of Dunharrow, he does not waver in the face of danger and is committed to his task. (Kaščáková, 2012, p. 68-78)</w:t>
      </w:r>
    </w:p>
    <w:p w14:paraId="5A281EA1" w14:textId="77777777" w:rsidR="008E71E2" w:rsidRDefault="008E71E2" w:rsidP="008E71E2">
      <w:pPr>
        <w:pStyle w:val="Nadpis2"/>
        <w:rPr>
          <w:lang w:val="en-GB"/>
        </w:rPr>
      </w:pPr>
      <w:bookmarkStart w:id="21" w:name="_Toc164264168"/>
      <w:r>
        <w:rPr>
          <w:lang w:val="en-GB"/>
        </w:rPr>
        <w:t>Arwen and Éowyn</w:t>
      </w:r>
      <w:bookmarkEnd w:id="21"/>
    </w:p>
    <w:p w14:paraId="502BF4B5" w14:textId="77777777" w:rsidR="008E71E2" w:rsidRDefault="008E71E2" w:rsidP="008E71E2">
      <w:pPr>
        <w:rPr>
          <w:lang w:val="en-GB"/>
        </w:rPr>
      </w:pPr>
      <w:r>
        <w:rPr>
          <w:lang w:val="en-GB"/>
        </w:rPr>
        <w:t>Arwen is an elf living in Rivendell and Aragorn’s love interest.</w:t>
      </w:r>
      <w:r w:rsidRPr="004C31F2">
        <w:rPr>
          <w:lang w:val="en-GB"/>
        </w:rPr>
        <w:t xml:space="preserve"> </w:t>
      </w:r>
      <w:r>
        <w:rPr>
          <w:lang w:val="en-GB"/>
        </w:rPr>
        <w:t xml:space="preserve">As readers, we may meet her only in Rivendell, in the first book, upon the arrival of Aragorn and the hobbits, </w:t>
      </w:r>
      <w:r w:rsidRPr="00FB338D">
        <w:rPr>
          <w:lang w:val="en-GB"/>
        </w:rPr>
        <w:t xml:space="preserve">and </w:t>
      </w:r>
      <w:r>
        <w:rPr>
          <w:lang w:val="en-GB"/>
        </w:rPr>
        <w:t xml:space="preserve">later, </w:t>
      </w:r>
      <w:r w:rsidRPr="00FB338D">
        <w:rPr>
          <w:lang w:val="en-GB"/>
        </w:rPr>
        <w:t>their love story is told in one of the appendices at the end.</w:t>
      </w:r>
    </w:p>
    <w:p w14:paraId="4157A503" w14:textId="77777777" w:rsidR="008E71E2" w:rsidRDefault="008E71E2" w:rsidP="008E71E2">
      <w:pPr>
        <w:rPr>
          <w:lang w:val="en-GB"/>
        </w:rPr>
      </w:pPr>
      <w:r>
        <w:rPr>
          <w:lang w:val="en-GB"/>
        </w:rPr>
        <w:t>The</w:t>
      </w:r>
      <w:r w:rsidRPr="00800CCE">
        <w:rPr>
          <w:lang w:val="en-GB"/>
        </w:rPr>
        <w:t xml:space="preserve"> first </w:t>
      </w:r>
      <w:r>
        <w:rPr>
          <w:lang w:val="en-GB"/>
        </w:rPr>
        <w:t>time we</w:t>
      </w:r>
      <w:r w:rsidRPr="00800CCE">
        <w:rPr>
          <w:lang w:val="en-GB"/>
        </w:rPr>
        <w:t xml:space="preserve"> </w:t>
      </w:r>
      <w:r>
        <w:rPr>
          <w:lang w:val="en-GB"/>
        </w:rPr>
        <w:t xml:space="preserve">meet </w:t>
      </w:r>
      <w:r w:rsidRPr="00800CCE">
        <w:rPr>
          <w:lang w:val="en-GB"/>
        </w:rPr>
        <w:t xml:space="preserve">Arwen </w:t>
      </w:r>
      <w:r>
        <w:rPr>
          <w:lang w:val="en-GB"/>
        </w:rPr>
        <w:t>in the movies is when she comes to aid Aragorn and the hobbits on their way to Rivendell.</w:t>
      </w:r>
      <w:r w:rsidRPr="00800CCE">
        <w:rPr>
          <w:lang w:val="en-GB"/>
        </w:rPr>
        <w:t xml:space="preserve"> </w:t>
      </w:r>
      <w:r>
        <w:rPr>
          <w:lang w:val="en-GB"/>
        </w:rPr>
        <w:t xml:space="preserve">But in the books, </w:t>
      </w:r>
      <w:r w:rsidRPr="00800CCE">
        <w:rPr>
          <w:lang w:val="en-GB"/>
        </w:rPr>
        <w:t xml:space="preserve">it was an Elf </w:t>
      </w:r>
      <w:r>
        <w:rPr>
          <w:lang w:val="en-GB"/>
        </w:rPr>
        <w:t xml:space="preserve">lord </w:t>
      </w:r>
      <w:r w:rsidRPr="00800CCE">
        <w:rPr>
          <w:lang w:val="en-GB"/>
        </w:rPr>
        <w:t>named Glorfindel</w:t>
      </w:r>
      <w:r>
        <w:rPr>
          <w:lang w:val="en-GB"/>
        </w:rPr>
        <w:t xml:space="preserve"> in her stead</w:t>
      </w:r>
      <w:r w:rsidRPr="00800CCE">
        <w:rPr>
          <w:lang w:val="en-GB"/>
        </w:rPr>
        <w:t xml:space="preserve">, </w:t>
      </w:r>
      <w:r>
        <w:rPr>
          <w:lang w:val="en-GB"/>
        </w:rPr>
        <w:t>who then never appeared in the book again</w:t>
      </w:r>
      <w:r w:rsidRPr="00800CCE">
        <w:rPr>
          <w:lang w:val="en-GB"/>
        </w:rPr>
        <w:t>.</w:t>
      </w:r>
      <w:r>
        <w:rPr>
          <w:lang w:val="en-GB"/>
        </w:rPr>
        <w:t xml:space="preserve"> Arwen does not appear much in the original story (apart from Appendixes), but the movies expanded upon her character, featuring her more prominently in Aragorn’s dreams and flashbacks. Showing Arwen only in Rivendell, as there was not much time to include stories from the Appendixes, would be pointless as viewers might forget about. Glorfindel is not a recurring character and thus the decision to replace him by Arwen is understandable. She is the reason why Aragorn goes on and therefore an important part of the story. </w:t>
      </w:r>
      <w:r w:rsidRPr="00800CCE">
        <w:rPr>
          <w:lang w:val="en-GB"/>
        </w:rPr>
        <w:t xml:space="preserve">From a filmmaking standpoint, the change </w:t>
      </w:r>
      <w:r>
        <w:rPr>
          <w:lang w:val="en-GB"/>
        </w:rPr>
        <w:t xml:space="preserve">to include her more in the movie </w:t>
      </w:r>
      <w:r w:rsidRPr="00800CCE">
        <w:rPr>
          <w:lang w:val="en-GB"/>
        </w:rPr>
        <w:t>makes sense as it helps to develop Arwen’s character and make her more than just a love interest of Aragorn as described in the books</w:t>
      </w:r>
      <w:r>
        <w:rPr>
          <w:lang w:val="en-GB"/>
        </w:rPr>
        <w:t xml:space="preserve">, and it also makes us see a more emotional side of Aragorn </w:t>
      </w:r>
      <w:r>
        <w:rPr>
          <w:lang w:val="en-GB"/>
        </w:rPr>
        <w:lastRenderedPageBreak/>
        <w:t>(which he does not show much in the books)</w:t>
      </w:r>
      <w:r w:rsidRPr="00800CCE">
        <w:rPr>
          <w:lang w:val="en-GB"/>
        </w:rPr>
        <w:t xml:space="preserve">. </w:t>
      </w:r>
      <w:r>
        <w:rPr>
          <w:lang w:val="en-GB"/>
        </w:rPr>
        <w:t>It also makes more sense considering their love story. In the movies, they have more time to expose us to their closeness and so at the end of the movie when they marry, the relationship does not seem out of the blue or forced as it does be in the books.</w:t>
      </w:r>
    </w:p>
    <w:p w14:paraId="5A623516" w14:textId="77777777" w:rsidR="008E71E2" w:rsidRDefault="008E71E2" w:rsidP="008E71E2">
      <w:pPr>
        <w:rPr>
          <w:lang w:val="en-GB"/>
        </w:rPr>
      </w:pPr>
      <w:r>
        <w:rPr>
          <w:lang w:val="en-GB"/>
        </w:rPr>
        <w:t>Together with Éowyn, they were allowed more room in the movie to present themselves as strong women who are not afraid to fight for themselves or their loved ones. Tolkien’s portrayal of women might be seen as misogynistic because of them being almost excluded from the narrative, and because of their stereotypical archetypes. They serve as a decorative element being almost irrelevant to the main plotline. As far as Arwen is concerned, she seems just as a divinely beautiful side character; a prize for the male protagonist after achieving his goal. On the other hand, Éowyn, while she possesses beautiful features, is portrayed as strong and independent. On the first meeting with her, Aragorn describes her as:</w:t>
      </w:r>
      <w:r w:rsidRPr="00E63FB8">
        <w:rPr>
          <w:lang w:val="en-GB"/>
        </w:rPr>
        <w:t xml:space="preserve"> </w:t>
      </w:r>
      <w:r>
        <w:rPr>
          <w:lang w:val="en-GB"/>
        </w:rPr>
        <w:t>“</w:t>
      </w:r>
      <w:r w:rsidRPr="005428BA">
        <w:rPr>
          <w:lang w:val="en-GB"/>
        </w:rPr>
        <w:t xml:space="preserve">Very fair was her face and her long hair was like a river of gold. Slender and tall </w:t>
      </w:r>
      <w:r w:rsidRPr="00F6723D">
        <w:rPr>
          <w:lang w:val="en-GB"/>
        </w:rPr>
        <w:t>she was in her white robe girt with silver; but strong she seemed and stern as steel, a daughter of kings.</w:t>
      </w:r>
      <w:r>
        <w:rPr>
          <w:lang w:val="en-GB"/>
        </w:rPr>
        <w:t>” (Lord of the Rings: Two Towers, p. 515)</w:t>
      </w:r>
    </w:p>
    <w:p w14:paraId="049B7466" w14:textId="77777777" w:rsidR="008E71E2" w:rsidRDefault="008E71E2" w:rsidP="008E71E2">
      <w:pPr>
        <w:rPr>
          <w:lang w:val="en-GB"/>
        </w:rPr>
      </w:pPr>
      <w:r>
        <w:rPr>
          <w:lang w:val="en-GB"/>
        </w:rPr>
        <w:t>Jackson chose a safe way, as the modern world favours strong, intelligent women characters able to face oppression from the patriarchal society and to look after themselves. Women that are not necessarily dressy, motherly and do not wait for their prince to appear and save them. While Jackson did keep their femininity and used very beautiful actresses to portray Éowyn and Arwen, he made them more “cool” for the contemporary audience and taking action on their own accord.</w:t>
      </w:r>
      <w:r w:rsidRPr="00E63FB8">
        <w:rPr>
          <w:lang w:val="en-GB"/>
        </w:rPr>
        <w:t xml:space="preserve"> </w:t>
      </w:r>
      <w:r>
        <w:rPr>
          <w:lang w:val="en-GB"/>
        </w:rPr>
        <w:t xml:space="preserve">Jackson also used a nice and often appreciated addition in modern films. He adjusted Aragorn and Éowyn’s relationship by making them interact more and growing closer to each other, thereupon the viewers would think that the two would have a chance at a romantic relationship. From Éowyn’s view it was obvious she did love him, and it was also implied that Aragorn was interested in her, therefore adding to the romance between Aragorn and Arwen, and Aragorn and Éowyn helping form a love triangle. </w:t>
      </w:r>
    </w:p>
    <w:p w14:paraId="5ACD13A4" w14:textId="2D6C4BE1" w:rsidR="008E71E2" w:rsidRDefault="008E71E2" w:rsidP="008E71E2">
      <w:pPr>
        <w:rPr>
          <w:lang w:val="en-GB"/>
        </w:rPr>
      </w:pPr>
      <w:r>
        <w:rPr>
          <w:lang w:val="en-GB"/>
        </w:rPr>
        <w:t>“A Commonweal article states that “Tolkien always seemed a little theoretical in his presentation of women,” but on screen, Éowyn (as well as Arwen) is “specific, mercurial, and commanding.” The result is that when Éowyn defeats the With King, audiences could feel “battalions of women cheering her on.” (</w:t>
      </w:r>
      <w:r w:rsidR="00026843">
        <w:rPr>
          <w:lang w:val="en-GB"/>
        </w:rPr>
        <w:t>Porter, 2005)</w:t>
      </w:r>
    </w:p>
    <w:p w14:paraId="377AF390" w14:textId="77777777" w:rsidR="00800CCE" w:rsidRDefault="00800CCE" w:rsidP="004B6FDF">
      <w:pPr>
        <w:pStyle w:val="Nadpis2"/>
        <w:rPr>
          <w:lang w:val="en-GB"/>
        </w:rPr>
      </w:pPr>
      <w:bookmarkStart w:id="22" w:name="_Toc164264169"/>
      <w:r w:rsidRPr="000D103E">
        <w:rPr>
          <w:lang w:val="en-GB"/>
        </w:rPr>
        <w:lastRenderedPageBreak/>
        <w:t>Gandalf</w:t>
      </w:r>
      <w:bookmarkEnd w:id="22"/>
    </w:p>
    <w:p w14:paraId="31669C2D" w14:textId="3333F445" w:rsidR="00D90625" w:rsidRDefault="008A0316" w:rsidP="00D2387C">
      <w:pPr>
        <w:rPr>
          <w:lang w:val="en-GB"/>
        </w:rPr>
      </w:pPr>
      <w:r>
        <w:rPr>
          <w:lang w:val="en-GB"/>
        </w:rPr>
        <w:t xml:space="preserve">A wizard </w:t>
      </w:r>
      <w:r w:rsidR="00C00275">
        <w:rPr>
          <w:lang w:val="en-GB"/>
        </w:rPr>
        <w:t xml:space="preserve">who often appears in the Shire and is </w:t>
      </w:r>
      <w:r>
        <w:rPr>
          <w:lang w:val="en-GB"/>
        </w:rPr>
        <w:t xml:space="preserve">known </w:t>
      </w:r>
      <w:r w:rsidR="00C00275">
        <w:rPr>
          <w:lang w:val="en-GB"/>
        </w:rPr>
        <w:t>there</w:t>
      </w:r>
      <w:r>
        <w:rPr>
          <w:lang w:val="en-GB"/>
        </w:rPr>
        <w:t xml:space="preserve"> mainly due to his skill with fires, smokes, and lights</w:t>
      </w:r>
      <w:r w:rsidR="00C00275">
        <w:rPr>
          <w:lang w:val="en-GB"/>
        </w:rPr>
        <w:t>.</w:t>
      </w:r>
      <w:r w:rsidR="00E400D9">
        <w:rPr>
          <w:lang w:val="en-GB"/>
        </w:rPr>
        <w:t xml:space="preserve"> He is a character of </w:t>
      </w:r>
      <w:r w:rsidR="0081642E">
        <w:rPr>
          <w:lang w:val="en-GB"/>
        </w:rPr>
        <w:t>dignity, kindness, and composure.</w:t>
      </w:r>
      <w:r w:rsidR="00E65434">
        <w:rPr>
          <w:lang w:val="en-GB"/>
        </w:rPr>
        <w:t xml:space="preserve"> One of the most helpful characters</w:t>
      </w:r>
      <w:r w:rsidR="00D658F7">
        <w:rPr>
          <w:lang w:val="en-GB"/>
        </w:rPr>
        <w:t xml:space="preserve">, who </w:t>
      </w:r>
      <w:r w:rsidR="0023727C">
        <w:rPr>
          <w:lang w:val="en-GB"/>
        </w:rPr>
        <w:t>begins</w:t>
      </w:r>
      <w:r w:rsidR="004C37A5">
        <w:rPr>
          <w:lang w:val="en-GB"/>
        </w:rPr>
        <w:t xml:space="preserve"> the </w:t>
      </w:r>
      <w:r w:rsidR="0023727C">
        <w:rPr>
          <w:lang w:val="en-GB"/>
        </w:rPr>
        <w:t>hobbit's</w:t>
      </w:r>
      <w:r w:rsidR="004C37A5">
        <w:rPr>
          <w:lang w:val="en-GB"/>
        </w:rPr>
        <w:t xml:space="preserve"> journey to destroy the One Ring.</w:t>
      </w:r>
      <w:r w:rsidR="006D68EC">
        <w:rPr>
          <w:lang w:val="en-GB"/>
        </w:rPr>
        <w:t xml:space="preserve"> The movies portray him similarly</w:t>
      </w:r>
      <w:r w:rsidR="005B513F">
        <w:rPr>
          <w:lang w:val="en-GB"/>
        </w:rPr>
        <w:t xml:space="preserve"> but slightly </w:t>
      </w:r>
      <w:r w:rsidR="00173E08">
        <w:rPr>
          <w:lang w:val="en-GB"/>
        </w:rPr>
        <w:t xml:space="preserve">diminish </w:t>
      </w:r>
      <w:r w:rsidR="005B513F">
        <w:rPr>
          <w:lang w:val="en-GB"/>
        </w:rPr>
        <w:t>his</w:t>
      </w:r>
      <w:r w:rsidR="00173E08">
        <w:rPr>
          <w:lang w:val="en-GB"/>
        </w:rPr>
        <w:t xml:space="preserve"> character</w:t>
      </w:r>
      <w:r w:rsidR="00EE3C5C">
        <w:rPr>
          <w:lang w:val="en-GB"/>
        </w:rPr>
        <w:t xml:space="preserve">. He is prone to </w:t>
      </w:r>
      <w:r w:rsidR="00180C60">
        <w:rPr>
          <w:lang w:val="en-GB"/>
        </w:rPr>
        <w:t>lose</w:t>
      </w:r>
      <w:r w:rsidR="00EE3C5C">
        <w:rPr>
          <w:lang w:val="en-GB"/>
        </w:rPr>
        <w:t xml:space="preserve"> composure</w:t>
      </w:r>
      <w:r w:rsidR="00A25D5D">
        <w:rPr>
          <w:lang w:val="en-GB"/>
        </w:rPr>
        <w:t xml:space="preserve"> and </w:t>
      </w:r>
      <w:r w:rsidR="00D90625">
        <w:rPr>
          <w:lang w:val="en-GB"/>
        </w:rPr>
        <w:t xml:space="preserve">lash out for example on Bilbo who cannot part with the ring and accuses Gandalf of wanting the Ring for himself. Sometimes, Pippin’s stupid actions also make his short temper come out on the surface. </w:t>
      </w:r>
      <w:r w:rsidR="00025ED3">
        <w:rPr>
          <w:lang w:val="en-GB"/>
        </w:rPr>
        <w:t>Furthermore, he tends to doubt himself</w:t>
      </w:r>
      <w:r w:rsidR="00D2387C">
        <w:rPr>
          <w:lang w:val="en-GB"/>
        </w:rPr>
        <w:t xml:space="preserve"> or having to prove he is powerful or wise</w:t>
      </w:r>
      <w:r w:rsidR="00025ED3">
        <w:rPr>
          <w:lang w:val="en-GB"/>
        </w:rPr>
        <w:t>. For instance</w:t>
      </w:r>
      <w:r w:rsidR="00D2387C">
        <w:rPr>
          <w:lang w:val="en-GB"/>
        </w:rPr>
        <w:t>,</w:t>
      </w:r>
      <w:r w:rsidR="00025ED3">
        <w:rPr>
          <w:lang w:val="en-GB"/>
        </w:rPr>
        <w:t xml:space="preserve"> he often questions his choice of Frodo as the Ring bearer</w:t>
      </w:r>
      <w:r w:rsidR="00D2387C">
        <w:rPr>
          <w:lang w:val="en-GB"/>
        </w:rPr>
        <w:t>. In the books, he is more</w:t>
      </w:r>
      <w:r w:rsidR="00025ED3">
        <w:rPr>
          <w:lang w:val="en-GB"/>
        </w:rPr>
        <w:t xml:space="preserve"> confident in himself</w:t>
      </w:r>
      <w:r w:rsidR="00D2387C">
        <w:rPr>
          <w:lang w:val="en-GB"/>
        </w:rPr>
        <w:t xml:space="preserve">. When trying to open the doors to Moria, </w:t>
      </w:r>
      <w:r w:rsidR="00025ED3">
        <w:rPr>
          <w:lang w:val="en-GB"/>
        </w:rPr>
        <w:t xml:space="preserve">he does not know the word that will open </w:t>
      </w:r>
      <w:r w:rsidR="00D2387C">
        <w:rPr>
          <w:lang w:val="en-GB"/>
        </w:rPr>
        <w:t>them</w:t>
      </w:r>
      <w:r w:rsidR="00025ED3">
        <w:rPr>
          <w:lang w:val="en-GB"/>
        </w:rPr>
        <w:t>, but he does not doubt that he will figure it out</w:t>
      </w:r>
      <w:r w:rsidR="00D2387C">
        <w:rPr>
          <w:lang w:val="en-GB"/>
        </w:rPr>
        <w:t>. I</w:t>
      </w:r>
      <w:r w:rsidR="00025ED3">
        <w:rPr>
          <w:lang w:val="en-GB"/>
        </w:rPr>
        <w:t>n the films however, he</w:t>
      </w:r>
      <w:r w:rsidR="00D2387C">
        <w:rPr>
          <w:lang w:val="en-GB"/>
        </w:rPr>
        <w:t xml:space="preserve"> lashes out on Pippin and, annoyed, gives up after few tries.</w:t>
      </w:r>
      <w:r w:rsidR="00025ED3">
        <w:rPr>
          <w:lang w:val="en-GB"/>
        </w:rPr>
        <w:t xml:space="preserve"> By</w:t>
      </w:r>
      <w:r w:rsidR="00D2387C">
        <w:rPr>
          <w:lang w:val="en-GB"/>
        </w:rPr>
        <w:t xml:space="preserve"> these</w:t>
      </w:r>
      <w:r w:rsidR="00025ED3">
        <w:rPr>
          <w:lang w:val="en-GB"/>
        </w:rPr>
        <w:t xml:space="preserve"> chang</w:t>
      </w:r>
      <w:r w:rsidR="00D2387C">
        <w:rPr>
          <w:lang w:val="en-GB"/>
        </w:rPr>
        <w:t>es</w:t>
      </w:r>
      <w:r w:rsidR="00025ED3">
        <w:rPr>
          <w:lang w:val="en-GB"/>
        </w:rPr>
        <w:t xml:space="preserve"> </w:t>
      </w:r>
      <w:r w:rsidR="00D2387C">
        <w:rPr>
          <w:lang w:val="en-GB"/>
        </w:rPr>
        <w:t xml:space="preserve">of </w:t>
      </w:r>
      <w:r w:rsidR="00025ED3">
        <w:rPr>
          <w:lang w:val="en-GB"/>
        </w:rPr>
        <w:t xml:space="preserve">his </w:t>
      </w:r>
      <w:r w:rsidR="00D2387C">
        <w:rPr>
          <w:lang w:val="en-GB"/>
        </w:rPr>
        <w:t xml:space="preserve">original </w:t>
      </w:r>
      <w:r w:rsidR="00025ED3">
        <w:rPr>
          <w:lang w:val="en-GB"/>
        </w:rPr>
        <w:t xml:space="preserve">characteristics, the films make </w:t>
      </w:r>
      <w:r w:rsidR="00D2387C">
        <w:rPr>
          <w:lang w:val="en-GB"/>
        </w:rPr>
        <w:t>Gandalf</w:t>
      </w:r>
      <w:r w:rsidR="00025ED3">
        <w:rPr>
          <w:lang w:val="en-GB"/>
        </w:rPr>
        <w:t xml:space="preserve"> more human and bring him closer to the audience.</w:t>
      </w:r>
    </w:p>
    <w:p w14:paraId="5D35715C" w14:textId="18006AE4" w:rsidR="00AB2DCC" w:rsidRDefault="00AB2DCC" w:rsidP="00AB2DCC">
      <w:pPr>
        <w:pStyle w:val="Nadpis2"/>
        <w:rPr>
          <w:lang w:val="en-GB"/>
        </w:rPr>
      </w:pPr>
      <w:bookmarkStart w:id="23" w:name="_Toc164264170"/>
      <w:r>
        <w:rPr>
          <w:lang w:val="en-GB"/>
        </w:rPr>
        <w:t>Saruman</w:t>
      </w:r>
      <w:bookmarkEnd w:id="23"/>
    </w:p>
    <w:p w14:paraId="2D138A55" w14:textId="3A8371AE" w:rsidR="00630E38" w:rsidRDefault="00AB2DCC" w:rsidP="00630E38">
      <w:pPr>
        <w:rPr>
          <w:lang w:val="en-GB"/>
        </w:rPr>
      </w:pPr>
      <w:r>
        <w:rPr>
          <w:lang w:val="en-GB"/>
        </w:rPr>
        <w:t>In both, books and films, Saruman is not seen as often as other characters but is a key persona for the plot</w:t>
      </w:r>
      <w:r w:rsidR="00630E38">
        <w:rPr>
          <w:lang w:val="en-GB"/>
        </w:rPr>
        <w:t xml:space="preserve">. </w:t>
      </w:r>
      <w:r w:rsidR="00AB72B7">
        <w:rPr>
          <w:lang w:val="en-GB"/>
        </w:rPr>
        <w:t>He is a wise and proud wizard and leader of the White Council</w:t>
      </w:r>
      <w:r w:rsidR="00D14A5F">
        <w:rPr>
          <w:lang w:val="en-GB"/>
        </w:rPr>
        <w:t>. His proudness led him to corruptness, and he became a servant of the Dark Lord.</w:t>
      </w:r>
    </w:p>
    <w:p w14:paraId="779EB674" w14:textId="4796435C" w:rsidR="00E35FF5" w:rsidRDefault="00E35FF5" w:rsidP="00AB2DCC">
      <w:pPr>
        <w:rPr>
          <w:lang w:val="en-GB"/>
        </w:rPr>
      </w:pPr>
      <w:r>
        <w:rPr>
          <w:lang w:val="en-GB"/>
        </w:rPr>
        <w:t>Peter Jackson simplifie</w:t>
      </w:r>
      <w:r w:rsidR="00A043DD">
        <w:rPr>
          <w:lang w:val="en-GB"/>
        </w:rPr>
        <w:t>d</w:t>
      </w:r>
      <w:r>
        <w:rPr>
          <w:lang w:val="en-GB"/>
        </w:rPr>
        <w:t xml:space="preserve"> </w:t>
      </w:r>
      <w:r w:rsidR="00DB55FD">
        <w:rPr>
          <w:lang w:val="en-GB"/>
        </w:rPr>
        <w:t>Saruman’s</w:t>
      </w:r>
      <w:r>
        <w:rPr>
          <w:lang w:val="en-GB"/>
        </w:rPr>
        <w:t xml:space="preserve"> character. He is </w:t>
      </w:r>
      <w:r w:rsidR="00DB55FD">
        <w:rPr>
          <w:lang w:val="en-GB"/>
        </w:rPr>
        <w:t xml:space="preserve">portrayed </w:t>
      </w:r>
      <w:r>
        <w:rPr>
          <w:lang w:val="en-GB"/>
        </w:rPr>
        <w:t xml:space="preserve">just a villain with no dynamic change or progress of character. We as viewers cannot see that he was once a truly great, </w:t>
      </w:r>
      <w:r w:rsidR="00D14A5F">
        <w:rPr>
          <w:lang w:val="en-GB"/>
        </w:rPr>
        <w:t xml:space="preserve">and wise </w:t>
      </w:r>
      <w:r>
        <w:rPr>
          <w:lang w:val="en-GB"/>
        </w:rPr>
        <w:t>wizard</w:t>
      </w:r>
      <w:r w:rsidR="00D14A5F">
        <w:rPr>
          <w:lang w:val="en-GB"/>
        </w:rPr>
        <w:t xml:space="preserve"> and instead see his malice and wickedness</w:t>
      </w:r>
      <w:r>
        <w:rPr>
          <w:lang w:val="en-GB"/>
        </w:rPr>
        <w:t>.</w:t>
      </w:r>
      <w:r w:rsidR="0081446E">
        <w:rPr>
          <w:lang w:val="en-GB"/>
        </w:rPr>
        <w:t xml:space="preserve"> </w:t>
      </w:r>
      <w:r w:rsidR="00DB55FD">
        <w:rPr>
          <w:lang w:val="en-GB"/>
        </w:rPr>
        <w:t>The films also make us believe</w:t>
      </w:r>
      <w:r w:rsidR="00630E38">
        <w:rPr>
          <w:lang w:val="en-GB"/>
        </w:rPr>
        <w:t xml:space="preserve"> </w:t>
      </w:r>
      <w:r w:rsidR="00DB55FD">
        <w:rPr>
          <w:lang w:val="en-GB"/>
        </w:rPr>
        <w:t>that</w:t>
      </w:r>
      <w:r w:rsidR="00630E38">
        <w:rPr>
          <w:lang w:val="en-GB"/>
        </w:rPr>
        <w:t xml:space="preserve"> he is </w:t>
      </w:r>
      <w:r w:rsidR="00DB55FD">
        <w:rPr>
          <w:lang w:val="en-GB"/>
        </w:rPr>
        <w:t xml:space="preserve">on the side </w:t>
      </w:r>
      <w:r w:rsidR="00630E38">
        <w:rPr>
          <w:lang w:val="en-GB"/>
        </w:rPr>
        <w:t>of Sauron</w:t>
      </w:r>
      <w:r w:rsidR="00DB55FD">
        <w:rPr>
          <w:lang w:val="en-GB"/>
        </w:rPr>
        <w:t>, in his opinion the winning side,</w:t>
      </w:r>
      <w:r w:rsidR="00630E38">
        <w:rPr>
          <w:lang w:val="en-GB"/>
        </w:rPr>
        <w:t xml:space="preserve"> </w:t>
      </w:r>
      <w:r w:rsidR="00DB55FD">
        <w:rPr>
          <w:lang w:val="en-GB"/>
        </w:rPr>
        <w:t>whereas</w:t>
      </w:r>
      <w:r w:rsidR="00630E38">
        <w:rPr>
          <w:lang w:val="en-GB"/>
        </w:rPr>
        <w:t xml:space="preserve"> in the books, he </w:t>
      </w:r>
      <w:r w:rsidR="00DB55FD">
        <w:rPr>
          <w:lang w:val="en-GB"/>
        </w:rPr>
        <w:t>works for Sauron only</w:t>
      </w:r>
      <w:r w:rsidR="00630E38">
        <w:rPr>
          <w:lang w:val="en-GB"/>
        </w:rPr>
        <w:t xml:space="preserve"> to get to the Ring and become the most powerful being in Middle-earth</w:t>
      </w:r>
      <w:r w:rsidR="002A2351">
        <w:rPr>
          <w:lang w:val="en-GB"/>
        </w:rPr>
        <w:t xml:space="preserve"> and rule the world</w:t>
      </w:r>
      <w:r w:rsidR="00630E38">
        <w:rPr>
          <w:lang w:val="en-GB"/>
        </w:rPr>
        <w:t>.</w:t>
      </w:r>
    </w:p>
    <w:p w14:paraId="48040E72" w14:textId="6DB383F3" w:rsidR="006E015D" w:rsidRDefault="002B25E3" w:rsidP="006E015D">
      <w:pPr>
        <w:rPr>
          <w:lang w:val="en-GB"/>
        </w:rPr>
      </w:pPr>
      <w:r>
        <w:rPr>
          <w:lang w:val="en-GB"/>
        </w:rPr>
        <w:t>H</w:t>
      </w:r>
      <w:r w:rsidR="00AB72B7">
        <w:rPr>
          <w:lang w:val="en-GB"/>
        </w:rPr>
        <w:t>is death plays out differently in both media.</w:t>
      </w:r>
      <w:r>
        <w:rPr>
          <w:lang w:val="en-GB"/>
        </w:rPr>
        <w:t xml:space="preserve"> I</w:t>
      </w:r>
      <w:r w:rsidR="00AB72B7">
        <w:rPr>
          <w:lang w:val="en-GB"/>
        </w:rPr>
        <w:t xml:space="preserve">n the books, he is killed </w:t>
      </w:r>
      <w:r w:rsidR="00EF287C">
        <w:rPr>
          <w:lang w:val="en-GB"/>
        </w:rPr>
        <w:t xml:space="preserve">by Wormtongue after being let go by Frodo even though he took over the Shire and gradually destroyed it. As this chapter was not included in the films his death was altered. </w:t>
      </w:r>
      <w:r w:rsidR="00573D1A">
        <w:rPr>
          <w:lang w:val="en-GB"/>
        </w:rPr>
        <w:t>I</w:t>
      </w:r>
      <w:r w:rsidR="006E015D">
        <w:rPr>
          <w:lang w:val="en-GB"/>
        </w:rPr>
        <w:t>n the films, he is killed in Isengard right after the battle with Ent’s and arrival of Gandalf and the others.</w:t>
      </w:r>
      <w:r w:rsidR="00573D1A">
        <w:rPr>
          <w:lang w:val="en-GB"/>
        </w:rPr>
        <w:t xml:space="preserve"> Wormtongue stabs him and Saruman falls down from Orthanc on a spike.</w:t>
      </w:r>
      <w:r w:rsidR="006E015D" w:rsidRPr="006E015D">
        <w:rPr>
          <w:lang w:val="en-GB"/>
        </w:rPr>
        <w:t xml:space="preserve"> </w:t>
      </w:r>
      <w:r w:rsidR="006E015D">
        <w:rPr>
          <w:lang w:val="en-GB"/>
        </w:rPr>
        <w:t xml:space="preserve">Might be seen as unnecessarily </w:t>
      </w:r>
      <w:r w:rsidR="00573D1A">
        <w:rPr>
          <w:lang w:val="en-GB"/>
        </w:rPr>
        <w:t>gory but</w:t>
      </w:r>
      <w:r w:rsidR="006E015D">
        <w:rPr>
          <w:lang w:val="en-GB"/>
        </w:rPr>
        <w:t xml:space="preserve"> served its purpose</w:t>
      </w:r>
      <w:r w:rsidR="00573D1A">
        <w:rPr>
          <w:lang w:val="en-GB"/>
        </w:rPr>
        <w:t xml:space="preserve"> and closed the characters story</w:t>
      </w:r>
      <w:r w:rsidR="00002DBC">
        <w:rPr>
          <w:lang w:val="en-GB"/>
        </w:rPr>
        <w:t>.</w:t>
      </w:r>
    </w:p>
    <w:p w14:paraId="55AD3CE4" w14:textId="77777777" w:rsidR="00800CCE" w:rsidRDefault="00800CCE" w:rsidP="004B6FDF">
      <w:pPr>
        <w:pStyle w:val="Nadpis2"/>
        <w:rPr>
          <w:lang w:val="en-GB"/>
        </w:rPr>
      </w:pPr>
      <w:bookmarkStart w:id="24" w:name="_Toc164264171"/>
      <w:r w:rsidRPr="000D103E">
        <w:rPr>
          <w:lang w:val="en-GB"/>
        </w:rPr>
        <w:lastRenderedPageBreak/>
        <w:t>Frodo</w:t>
      </w:r>
      <w:r>
        <w:rPr>
          <w:lang w:val="en-GB"/>
        </w:rPr>
        <w:t xml:space="preserve"> Baggins</w:t>
      </w:r>
      <w:bookmarkEnd w:id="24"/>
    </w:p>
    <w:p w14:paraId="7205D71C" w14:textId="1897B7D9" w:rsidR="00800CCE" w:rsidRPr="00800CCE" w:rsidRDefault="00800CCE" w:rsidP="00D107DC">
      <w:pPr>
        <w:rPr>
          <w:lang w:val="en-GB"/>
        </w:rPr>
      </w:pPr>
      <w:r w:rsidRPr="00800CCE">
        <w:rPr>
          <w:lang w:val="en-GB"/>
        </w:rPr>
        <w:t xml:space="preserve">In the movie, the character of Frodo is portrayed much younger than in the books. He looks around 20 </w:t>
      </w:r>
      <w:r w:rsidR="00DD5D32">
        <w:rPr>
          <w:lang w:val="en-GB"/>
        </w:rPr>
        <w:t>when originally</w:t>
      </w:r>
      <w:r w:rsidRPr="00800CCE">
        <w:rPr>
          <w:lang w:val="en-GB"/>
        </w:rPr>
        <w:t>, he turns 33 when Bilbo celebrates his 111</w:t>
      </w:r>
      <w:r w:rsidRPr="00800CCE">
        <w:rPr>
          <w:vertAlign w:val="superscript"/>
          <w:lang w:val="en-GB"/>
        </w:rPr>
        <w:t>th</w:t>
      </w:r>
      <w:r w:rsidRPr="00800CCE">
        <w:rPr>
          <w:lang w:val="en-GB"/>
        </w:rPr>
        <w:t xml:space="preserve"> birthday and leaves</w:t>
      </w:r>
      <w:r w:rsidR="00E651F6">
        <w:rPr>
          <w:lang w:val="en-GB"/>
        </w:rPr>
        <w:t>. L</w:t>
      </w:r>
      <w:r w:rsidRPr="00800CCE">
        <w:rPr>
          <w:lang w:val="en-GB"/>
        </w:rPr>
        <w:t>ater</w:t>
      </w:r>
      <w:r w:rsidR="00E651F6">
        <w:rPr>
          <w:lang w:val="en-GB"/>
        </w:rPr>
        <w:t>,</w:t>
      </w:r>
      <w:r w:rsidRPr="00800CCE">
        <w:rPr>
          <w:lang w:val="en-GB"/>
        </w:rPr>
        <w:t xml:space="preserve"> when </w:t>
      </w:r>
      <w:r w:rsidR="00E651F6">
        <w:rPr>
          <w:lang w:val="en-GB"/>
        </w:rPr>
        <w:t>Frodo is</w:t>
      </w:r>
      <w:r w:rsidRPr="00800CCE">
        <w:rPr>
          <w:lang w:val="en-GB"/>
        </w:rPr>
        <w:t xml:space="preserve"> depart</w:t>
      </w:r>
      <w:r w:rsidR="00E651F6">
        <w:rPr>
          <w:lang w:val="en-GB"/>
        </w:rPr>
        <w:t>ing</w:t>
      </w:r>
      <w:r w:rsidRPr="00800CCE">
        <w:rPr>
          <w:lang w:val="en-GB"/>
        </w:rPr>
        <w:t xml:space="preserve"> from the </w:t>
      </w:r>
      <w:r w:rsidR="000B14B7" w:rsidRPr="00800CCE">
        <w:rPr>
          <w:lang w:val="en-GB"/>
        </w:rPr>
        <w:t>Shire,</w:t>
      </w:r>
      <w:r w:rsidRPr="00800CCE">
        <w:rPr>
          <w:lang w:val="en-GB"/>
        </w:rPr>
        <w:t xml:space="preserve"> he is around 50 years old. </w:t>
      </w:r>
      <w:r w:rsidR="00FC308C">
        <w:rPr>
          <w:lang w:val="en-GB"/>
        </w:rPr>
        <w:t>As to why th</w:t>
      </w:r>
      <w:r w:rsidR="00B550A1">
        <w:rPr>
          <w:lang w:val="en-GB"/>
        </w:rPr>
        <w:t>e</w:t>
      </w:r>
      <w:r w:rsidR="00FC308C">
        <w:rPr>
          <w:lang w:val="en-GB"/>
        </w:rPr>
        <w:t xml:space="preserve"> actor for Frodo, Elijah Wood, was chosen; nowadays, it is more likable when an actor is </w:t>
      </w:r>
      <w:r w:rsidR="0054058F">
        <w:rPr>
          <w:lang w:val="en-GB"/>
        </w:rPr>
        <w:t>young,</w:t>
      </w:r>
      <w:r w:rsidR="00FC308C">
        <w:rPr>
          <w:lang w:val="en-GB"/>
        </w:rPr>
        <w:t xml:space="preserve"> and Peter Jackson believed him to be the most </w:t>
      </w:r>
      <w:r w:rsidR="000B14B7">
        <w:rPr>
          <w:lang w:val="en-GB"/>
        </w:rPr>
        <w:t>talented actor in his age group.</w:t>
      </w:r>
    </w:p>
    <w:p w14:paraId="7EA188EE" w14:textId="2F753C22" w:rsidR="003E3CFB" w:rsidRDefault="003E3CFB" w:rsidP="002F4D9E">
      <w:pPr>
        <w:rPr>
          <w:lang w:val="en-GB"/>
        </w:rPr>
      </w:pPr>
      <w:r>
        <w:rPr>
          <w:lang w:val="en-GB"/>
        </w:rPr>
        <w:t>In the books, he was, like his uncle Bilbo, an adventurous individual, wandering alone in the far hills and woods of the Shire, he was also found queer by the other hobbits. He learned a little bit of Elvish and was able to catch some words and talk to the Elves when he met them on his journey. Th</w:t>
      </w:r>
      <w:r w:rsidRPr="00800CCE">
        <w:rPr>
          <w:lang w:val="en-GB"/>
        </w:rPr>
        <w:t xml:space="preserve">e </w:t>
      </w:r>
      <w:r>
        <w:rPr>
          <w:lang w:val="en-GB"/>
        </w:rPr>
        <w:t xml:space="preserve">movies do not mention his adventurous nature or his knowledge of the outside world. It </w:t>
      </w:r>
      <w:r w:rsidRPr="00800CCE">
        <w:rPr>
          <w:lang w:val="en-GB"/>
        </w:rPr>
        <w:t>depict</w:t>
      </w:r>
      <w:r>
        <w:rPr>
          <w:lang w:val="en-GB"/>
        </w:rPr>
        <w:t>s</w:t>
      </w:r>
      <w:r w:rsidRPr="00800CCE">
        <w:rPr>
          <w:lang w:val="en-GB"/>
        </w:rPr>
        <w:t xml:space="preserve"> </w:t>
      </w:r>
      <w:r>
        <w:rPr>
          <w:lang w:val="en-GB"/>
        </w:rPr>
        <w:t xml:space="preserve">him </w:t>
      </w:r>
      <w:r w:rsidRPr="00800CCE">
        <w:rPr>
          <w:lang w:val="en-GB"/>
        </w:rPr>
        <w:t xml:space="preserve">as helpless and scared </w:t>
      </w:r>
      <w:r>
        <w:rPr>
          <w:lang w:val="en-GB"/>
        </w:rPr>
        <w:t>most</w:t>
      </w:r>
      <w:r w:rsidRPr="00800CCE">
        <w:rPr>
          <w:lang w:val="en-GB"/>
        </w:rPr>
        <w:t xml:space="preserve"> </w:t>
      </w:r>
      <w:r>
        <w:rPr>
          <w:lang w:val="en-GB"/>
        </w:rPr>
        <w:t xml:space="preserve">of </w:t>
      </w:r>
      <w:r w:rsidRPr="00800CCE">
        <w:rPr>
          <w:lang w:val="en-GB"/>
        </w:rPr>
        <w:t>the time. However, in the books, he is quite courageous a</w:t>
      </w:r>
      <w:r>
        <w:rPr>
          <w:lang w:val="en-GB"/>
        </w:rPr>
        <w:t>nd does not give up easily</w:t>
      </w:r>
      <w:r w:rsidRPr="00800CCE">
        <w:rPr>
          <w:lang w:val="en-GB"/>
        </w:rPr>
        <w:t xml:space="preserve">. </w:t>
      </w:r>
      <w:r w:rsidR="00B01C07">
        <w:rPr>
          <w:lang w:val="en-GB"/>
        </w:rPr>
        <w:t>It is shown, f</w:t>
      </w:r>
      <w:r w:rsidR="00B01C07" w:rsidRPr="00800CCE">
        <w:rPr>
          <w:lang w:val="en-GB"/>
        </w:rPr>
        <w:t>or example</w:t>
      </w:r>
      <w:r w:rsidR="00B01C07">
        <w:rPr>
          <w:lang w:val="en-GB"/>
        </w:rPr>
        <w:t>, in the Old Forest where he saves sleeping hobbits against Barrow-wight. First, he thinks about putting the Ring on and escaping, but he musters up his courage and chops off the arm of the wright.</w:t>
      </w:r>
      <w:r w:rsidR="003E24A2">
        <w:rPr>
          <w:lang w:val="en-GB"/>
        </w:rPr>
        <w:t xml:space="preserve"> In the Two Towers, </w:t>
      </w:r>
      <w:r w:rsidRPr="00800CCE">
        <w:rPr>
          <w:lang w:val="en-GB"/>
        </w:rPr>
        <w:t>while Sam is scared to climb down the rope hanging down the rocks into a mist, not knowing what is underneath him, Frodo does not hesitate because he knows everything depends on him finishing his quest, and he musters up his courage and goes down.</w:t>
      </w:r>
      <w:r w:rsidR="002F4D9E" w:rsidRPr="002F4D9E">
        <w:rPr>
          <w:lang w:val="en-GB"/>
        </w:rPr>
        <w:t xml:space="preserve"> </w:t>
      </w:r>
      <w:r w:rsidR="002F4D9E">
        <w:rPr>
          <w:lang w:val="en-GB"/>
        </w:rPr>
        <w:t>Less trusting of Gollum in the books. He knew Gollum was corrupted and Sam was his loyal close friend.</w:t>
      </w:r>
    </w:p>
    <w:p w14:paraId="793FB6CB" w14:textId="1B932001" w:rsidR="00845B60" w:rsidRDefault="00845B60" w:rsidP="002F4D9E">
      <w:pPr>
        <w:rPr>
          <w:lang w:val="en-GB"/>
        </w:rPr>
      </w:pPr>
      <w:r>
        <w:rPr>
          <w:lang w:val="en-GB"/>
        </w:rPr>
        <w:t xml:space="preserve">The Ring affected him differently. While movie Frodo </w:t>
      </w:r>
      <w:r w:rsidR="00002041">
        <w:rPr>
          <w:lang w:val="en-GB"/>
        </w:rPr>
        <w:t xml:space="preserve">was </w:t>
      </w:r>
      <w:r w:rsidR="00E31179">
        <w:rPr>
          <w:lang w:val="en-GB"/>
        </w:rPr>
        <w:t>clutching</w:t>
      </w:r>
      <w:r w:rsidR="00002041">
        <w:rPr>
          <w:lang w:val="en-GB"/>
        </w:rPr>
        <w:t xml:space="preserve"> it, making us believe it hurt him, </w:t>
      </w:r>
      <w:r w:rsidR="005259BB">
        <w:rPr>
          <w:lang w:val="en-GB"/>
        </w:rPr>
        <w:t>book Frodo mentions that the Ring feels like</w:t>
      </w:r>
      <w:r w:rsidR="00FC63FE">
        <w:rPr>
          <w:lang w:val="en-GB"/>
        </w:rPr>
        <w:t xml:space="preserve"> </w:t>
      </w:r>
      <w:r w:rsidR="00E31179">
        <w:rPr>
          <w:lang w:val="en-GB"/>
        </w:rPr>
        <w:t>it’s</w:t>
      </w:r>
      <w:r w:rsidR="005259BB">
        <w:rPr>
          <w:lang w:val="en-GB"/>
        </w:rPr>
        <w:t xml:space="preserve"> changing its size and weight.</w:t>
      </w:r>
    </w:p>
    <w:p w14:paraId="39B034BC" w14:textId="77777777" w:rsidR="00800CCE" w:rsidRDefault="00800CCE" w:rsidP="004B6FDF">
      <w:pPr>
        <w:pStyle w:val="Nadpis2"/>
        <w:rPr>
          <w:lang w:val="en-GB"/>
        </w:rPr>
      </w:pPr>
      <w:bookmarkStart w:id="25" w:name="_Toc164264172"/>
      <w:r w:rsidRPr="000D103E">
        <w:rPr>
          <w:lang w:val="en-GB"/>
        </w:rPr>
        <w:t>Sam</w:t>
      </w:r>
      <w:r>
        <w:rPr>
          <w:lang w:val="en-GB"/>
        </w:rPr>
        <w:t xml:space="preserve"> Gamgee</w:t>
      </w:r>
      <w:bookmarkEnd w:id="25"/>
    </w:p>
    <w:p w14:paraId="3C355C52" w14:textId="34FB6BDD" w:rsidR="00075543" w:rsidRDefault="00800CCE" w:rsidP="00075543">
      <w:pPr>
        <w:rPr>
          <w:lang w:val="en-GB"/>
        </w:rPr>
      </w:pPr>
      <w:r w:rsidRPr="00800CCE">
        <w:rPr>
          <w:lang w:val="en-GB"/>
        </w:rPr>
        <w:t>Sam is a kind-hearted hobbit who sets out on a journey with Frodo and accompanies him on his quest to Mount Doom. He loves him very much and always looks out for him. On the road, he often remarks on something that happened in the Shire, or something his Gaffer would say to him in some situations which unfortunately is omitted in the movies. Apart from being a more comical</w:t>
      </w:r>
      <w:r w:rsidR="00AC3F7F">
        <w:rPr>
          <w:lang w:val="en-GB"/>
        </w:rPr>
        <w:t xml:space="preserve"> and sweet</w:t>
      </w:r>
      <w:r w:rsidRPr="00800CCE">
        <w:rPr>
          <w:lang w:val="en-GB"/>
        </w:rPr>
        <w:t xml:space="preserve"> character, he is also very </w:t>
      </w:r>
      <w:r w:rsidR="00075543">
        <w:rPr>
          <w:lang w:val="en-GB"/>
        </w:rPr>
        <w:t xml:space="preserve">heart-warming and </w:t>
      </w:r>
      <w:r w:rsidRPr="00800CCE">
        <w:rPr>
          <w:lang w:val="en-GB"/>
        </w:rPr>
        <w:t xml:space="preserve">emotional </w:t>
      </w:r>
      <w:r w:rsidR="0040518F">
        <w:rPr>
          <w:lang w:val="en-GB"/>
        </w:rPr>
        <w:t>–</w:t>
      </w:r>
      <w:r w:rsidRPr="00800CCE">
        <w:rPr>
          <w:lang w:val="en-GB"/>
        </w:rPr>
        <w:t xml:space="preserve"> when he realizes he is going to see the Elves, he starts crying from joy.</w:t>
      </w:r>
    </w:p>
    <w:p w14:paraId="381A7C3D" w14:textId="77777777" w:rsidR="00462EEB" w:rsidRDefault="00462EEB" w:rsidP="00462EEB">
      <w:pPr>
        <w:rPr>
          <w:lang w:val="en-GB"/>
        </w:rPr>
      </w:pPr>
      <w:r>
        <w:rPr>
          <w:lang w:val="en-GB"/>
        </w:rPr>
        <w:t xml:space="preserve">His </w:t>
      </w:r>
      <w:r w:rsidR="00E133E7">
        <w:rPr>
          <w:lang w:val="en-GB"/>
        </w:rPr>
        <w:t>character development is more apparent than</w:t>
      </w:r>
      <w:r w:rsidR="009149B3">
        <w:rPr>
          <w:lang w:val="en-GB"/>
        </w:rPr>
        <w:t xml:space="preserve"> in the films. He is an innocent hobbit who follows his master and close friend on an adventure knowing nothing about the world and being sort of helpless. </w:t>
      </w:r>
      <w:r w:rsidR="00050732">
        <w:rPr>
          <w:lang w:val="en-GB"/>
        </w:rPr>
        <w:t xml:space="preserve">The books delve into his inner </w:t>
      </w:r>
      <w:r w:rsidR="00E821B4">
        <w:rPr>
          <w:lang w:val="en-GB"/>
        </w:rPr>
        <w:t>thoughts,</w:t>
      </w:r>
      <w:r w:rsidR="00050732">
        <w:rPr>
          <w:lang w:val="en-GB"/>
        </w:rPr>
        <w:t xml:space="preserve"> and we can sometimes see </w:t>
      </w:r>
      <w:r w:rsidR="00931638">
        <w:rPr>
          <w:lang w:val="en-GB"/>
        </w:rPr>
        <w:t xml:space="preserve">things from his perspective. </w:t>
      </w:r>
      <w:r w:rsidR="00D95995">
        <w:rPr>
          <w:lang w:val="en-GB"/>
        </w:rPr>
        <w:t xml:space="preserve">His friendship with Frodo is </w:t>
      </w:r>
      <w:r w:rsidR="00BC25D9">
        <w:rPr>
          <w:lang w:val="en-GB"/>
        </w:rPr>
        <w:t>beautifully depicted in the books</w:t>
      </w:r>
      <w:r w:rsidR="00A42EC0">
        <w:rPr>
          <w:lang w:val="en-GB"/>
        </w:rPr>
        <w:t xml:space="preserve"> thanks to </w:t>
      </w:r>
      <w:r w:rsidR="00A42EC0">
        <w:rPr>
          <w:lang w:val="en-GB"/>
        </w:rPr>
        <w:lastRenderedPageBreak/>
        <w:t>these thoughts</w:t>
      </w:r>
      <w:r w:rsidR="00BC25D9">
        <w:rPr>
          <w:lang w:val="en-GB"/>
        </w:rPr>
        <w:t xml:space="preserve">. </w:t>
      </w:r>
      <w:r w:rsidR="00E821B4">
        <w:rPr>
          <w:lang w:val="en-GB"/>
        </w:rPr>
        <w:t>He is not afraid to stand up for Frodo and give up his life for his</w:t>
      </w:r>
      <w:r w:rsidR="00F80A03">
        <w:rPr>
          <w:lang w:val="en-GB"/>
        </w:rPr>
        <w:t>.</w:t>
      </w:r>
      <w:r>
        <w:rPr>
          <w:lang w:val="en-GB"/>
        </w:rPr>
        <w:t xml:space="preserve"> There is also a moment when he puts on the Ring and goes to save Frodo from the Orcs and even though he is a little reluctant to part with the Ring, it is shown that he is not corrupted so easily.</w:t>
      </w:r>
    </w:p>
    <w:p w14:paraId="36432826" w14:textId="7498F93A" w:rsidR="001A4643" w:rsidRPr="00800CCE" w:rsidRDefault="001A4643" w:rsidP="00462EEB">
      <w:pPr>
        <w:rPr>
          <w:lang w:val="en-GB"/>
        </w:rPr>
      </w:pPr>
      <w:r>
        <w:rPr>
          <w:lang w:val="en-GB"/>
        </w:rPr>
        <w:t>Movie Sam</w:t>
      </w:r>
      <w:r w:rsidR="00462EEB">
        <w:rPr>
          <w:lang w:val="en-GB"/>
        </w:rPr>
        <w:t xml:space="preserve"> is in demeanour very similar. His friendship with Frodo remains similar even though in the books they were more of a master and servant. The main difference is that he</w:t>
      </w:r>
      <w:r>
        <w:rPr>
          <w:lang w:val="en-GB"/>
        </w:rPr>
        <w:t xml:space="preserve"> </w:t>
      </w:r>
      <w:r w:rsidR="00462EEB">
        <w:rPr>
          <w:lang w:val="en-GB"/>
        </w:rPr>
        <w:t>never puts on the Ring but is still hesitant to give it back to Frodo which</w:t>
      </w:r>
      <w:r>
        <w:rPr>
          <w:lang w:val="en-GB"/>
        </w:rPr>
        <w:t xml:space="preserve"> </w:t>
      </w:r>
      <w:r w:rsidR="00462EEB">
        <w:rPr>
          <w:lang w:val="en-GB"/>
        </w:rPr>
        <w:t>emphasizes the strong power and corruptness of the Ring and how hard it is to bear it.</w:t>
      </w:r>
    </w:p>
    <w:p w14:paraId="3AF0D10A" w14:textId="08433C06" w:rsidR="00800CCE" w:rsidRDefault="00800CCE" w:rsidP="004B6FDF">
      <w:pPr>
        <w:pStyle w:val="Nadpis2"/>
        <w:rPr>
          <w:lang w:val="en-GB"/>
        </w:rPr>
      </w:pPr>
      <w:bookmarkStart w:id="26" w:name="_Toc164264173"/>
      <w:r w:rsidRPr="000D103E">
        <w:rPr>
          <w:lang w:val="en-GB"/>
        </w:rPr>
        <w:t>Gollum</w:t>
      </w:r>
      <w:bookmarkEnd w:id="26"/>
    </w:p>
    <w:p w14:paraId="2481BFBD" w14:textId="67086A04" w:rsidR="004F30EB" w:rsidRDefault="00890F09" w:rsidP="003D7D18">
      <w:pPr>
        <w:rPr>
          <w:lang w:val="en-GB"/>
        </w:rPr>
      </w:pPr>
      <w:r>
        <w:rPr>
          <w:lang w:val="en-GB"/>
        </w:rPr>
        <w:t xml:space="preserve">The history of Gollum goes way back. </w:t>
      </w:r>
      <w:r w:rsidR="00874BE8">
        <w:rPr>
          <w:lang w:val="en-GB"/>
        </w:rPr>
        <w:t xml:space="preserve">His real name </w:t>
      </w:r>
      <w:r w:rsidR="00862E43">
        <w:rPr>
          <w:lang w:val="en-GB"/>
        </w:rPr>
        <w:t>is</w:t>
      </w:r>
      <w:r w:rsidR="00874BE8">
        <w:rPr>
          <w:lang w:val="en-GB"/>
        </w:rPr>
        <w:t xml:space="preserve"> Sméagol and his</w:t>
      </w:r>
      <w:r w:rsidR="00952B6D">
        <w:rPr>
          <w:lang w:val="en-GB"/>
        </w:rPr>
        <w:t xml:space="preserve"> hobbit-like kin</w:t>
      </w:r>
      <w:r>
        <w:rPr>
          <w:lang w:val="en-GB"/>
        </w:rPr>
        <w:t xml:space="preserve"> used to live on the banks of the Great River (Andúin) at the edge of the Wilderland.</w:t>
      </w:r>
      <w:r w:rsidR="00433CCE">
        <w:rPr>
          <w:lang w:val="en-GB"/>
        </w:rPr>
        <w:t xml:space="preserve"> </w:t>
      </w:r>
      <w:r w:rsidR="009E34D3">
        <w:rPr>
          <w:lang w:val="en-GB"/>
        </w:rPr>
        <w:t xml:space="preserve">His </w:t>
      </w:r>
      <w:r w:rsidR="00983EB7">
        <w:rPr>
          <w:lang w:val="en-GB"/>
        </w:rPr>
        <w:t>story</w:t>
      </w:r>
      <w:r w:rsidR="009E34D3">
        <w:rPr>
          <w:lang w:val="en-GB"/>
        </w:rPr>
        <w:t xml:space="preserve"> </w:t>
      </w:r>
      <w:r w:rsidR="00862E43">
        <w:rPr>
          <w:lang w:val="en-GB"/>
        </w:rPr>
        <w:t>from</w:t>
      </w:r>
      <w:r w:rsidR="00983EB7">
        <w:rPr>
          <w:lang w:val="en-GB"/>
        </w:rPr>
        <w:t xml:space="preserve"> the flashback</w:t>
      </w:r>
      <w:r w:rsidR="00862E43">
        <w:rPr>
          <w:lang w:val="en-GB"/>
        </w:rPr>
        <w:t xml:space="preserve"> in the novels</w:t>
      </w:r>
      <w:r w:rsidR="00983EB7">
        <w:rPr>
          <w:lang w:val="en-GB"/>
        </w:rPr>
        <w:t xml:space="preserve"> </w:t>
      </w:r>
      <w:r w:rsidR="009E34D3">
        <w:rPr>
          <w:lang w:val="en-GB"/>
        </w:rPr>
        <w:t xml:space="preserve">is a little bit different. </w:t>
      </w:r>
      <w:r w:rsidR="00983EB7">
        <w:rPr>
          <w:lang w:val="en-GB"/>
        </w:rPr>
        <w:t xml:space="preserve">After </w:t>
      </w:r>
      <w:r w:rsidR="009A171B">
        <w:rPr>
          <w:lang w:val="en-GB"/>
        </w:rPr>
        <w:t>getting the Ring, he stayed at his village and</w:t>
      </w:r>
      <w:r w:rsidR="00044945">
        <w:rPr>
          <w:lang w:val="en-GB"/>
        </w:rPr>
        <w:t xml:space="preserve"> started</w:t>
      </w:r>
      <w:r w:rsidR="009A171B">
        <w:rPr>
          <w:lang w:val="en-GB"/>
        </w:rPr>
        <w:t xml:space="preserve"> to change. He</w:t>
      </w:r>
      <w:r w:rsidR="00044945">
        <w:rPr>
          <w:lang w:val="en-GB"/>
        </w:rPr>
        <w:t xml:space="preserve"> gather</w:t>
      </w:r>
      <w:r w:rsidR="009A171B">
        <w:rPr>
          <w:lang w:val="en-GB"/>
        </w:rPr>
        <w:t>ed</w:t>
      </w:r>
      <w:r w:rsidR="00044945">
        <w:rPr>
          <w:lang w:val="en-GB"/>
        </w:rPr>
        <w:t xml:space="preserve"> hurtful information </w:t>
      </w:r>
      <w:r w:rsidR="00BA52DE">
        <w:rPr>
          <w:lang w:val="en-GB"/>
        </w:rPr>
        <w:t xml:space="preserve">and used </w:t>
      </w:r>
      <w:r w:rsidR="00D15AFF">
        <w:rPr>
          <w:lang w:val="en-GB"/>
        </w:rPr>
        <w:t>it</w:t>
      </w:r>
      <w:r w:rsidR="00BA52DE">
        <w:rPr>
          <w:lang w:val="en-GB"/>
        </w:rPr>
        <w:t xml:space="preserve"> against others</w:t>
      </w:r>
      <w:r w:rsidR="00D15AFF">
        <w:rPr>
          <w:lang w:val="en-GB"/>
        </w:rPr>
        <w:t xml:space="preserve">. </w:t>
      </w:r>
      <w:r w:rsidR="00914206">
        <w:rPr>
          <w:lang w:val="en-GB"/>
        </w:rPr>
        <w:t>All his kin</w:t>
      </w:r>
      <w:r w:rsidR="00D1154F">
        <w:rPr>
          <w:lang w:val="en-GB"/>
        </w:rPr>
        <w:t xml:space="preserve"> then</w:t>
      </w:r>
      <w:r w:rsidR="00914206">
        <w:rPr>
          <w:lang w:val="en-GB"/>
        </w:rPr>
        <w:t xml:space="preserve"> turned against him and started calling him Gollum because of his murmuring and gurgling in his throat.</w:t>
      </w:r>
      <w:r w:rsidR="005D4801">
        <w:rPr>
          <w:lang w:val="en-GB"/>
        </w:rPr>
        <w:t xml:space="preserve"> He was</w:t>
      </w:r>
      <w:r w:rsidR="005B1F71">
        <w:rPr>
          <w:lang w:val="en-GB"/>
        </w:rPr>
        <w:t xml:space="preserve"> </w:t>
      </w:r>
      <w:r w:rsidR="00DB2D5D">
        <w:rPr>
          <w:lang w:val="en-GB"/>
        </w:rPr>
        <w:t>ejected and hid in the mountains.</w:t>
      </w:r>
    </w:p>
    <w:p w14:paraId="2B03D610" w14:textId="0218DAAF" w:rsidR="00B30288" w:rsidRDefault="00B30288" w:rsidP="003D7D18">
      <w:pPr>
        <w:rPr>
          <w:lang w:val="en-GB"/>
        </w:rPr>
      </w:pPr>
      <w:r>
        <w:rPr>
          <w:lang w:val="en-GB"/>
        </w:rPr>
        <w:t>Jackson did not paint the character of Gollum as evil as Tolkien</w:t>
      </w:r>
      <w:r w:rsidR="003B5FE4">
        <w:rPr>
          <w:lang w:val="en-GB"/>
        </w:rPr>
        <w:t xml:space="preserve"> o</w:t>
      </w:r>
      <w:r>
        <w:rPr>
          <w:lang w:val="en-GB"/>
        </w:rPr>
        <w:t>r at least he made him more redeemable</w:t>
      </w:r>
      <w:r w:rsidR="003B5FE4" w:rsidRPr="003B5FE4">
        <w:rPr>
          <w:lang w:val="en-GB"/>
        </w:rPr>
        <w:t xml:space="preserve"> </w:t>
      </w:r>
      <w:r w:rsidR="003B5FE4">
        <w:rPr>
          <w:lang w:val="en-GB"/>
        </w:rPr>
        <w:t>and a little more complex</w:t>
      </w:r>
      <w:r>
        <w:rPr>
          <w:lang w:val="en-GB"/>
        </w:rPr>
        <w:t>. Gollum finds Frodo’s attitude towards him surprisingly friendly. He starts to like the hobbit and he fights his “other self” effected by the Ring to behave. Jackson makes us pity him while showing us his internal struggles which are present in the book</w:t>
      </w:r>
      <w:r w:rsidR="003B5FE4">
        <w:rPr>
          <w:lang w:val="en-GB"/>
        </w:rPr>
        <w:t>,</w:t>
      </w:r>
      <w:r>
        <w:rPr>
          <w:lang w:val="en-GB"/>
        </w:rPr>
        <w:t xml:space="preserve"> but he still always comes out as a malevolent creature beyond repair. Movies leaves us questioning whether after all he is a good </w:t>
      </w:r>
      <w:r w:rsidR="003B5FE4">
        <w:rPr>
          <w:lang w:val="en-GB"/>
        </w:rPr>
        <w:t>person,</w:t>
      </w:r>
      <w:r>
        <w:rPr>
          <w:lang w:val="en-GB"/>
        </w:rPr>
        <w:t xml:space="preserve"> and we end up rooting for him to overcome his bad side and the power of the Ring which as in the books unfortunately does not happen.</w:t>
      </w:r>
    </w:p>
    <w:p w14:paraId="5C69D231" w14:textId="4F3724DC" w:rsidR="00D42FCC" w:rsidRPr="00D107DC" w:rsidRDefault="00D42FCC" w:rsidP="00D42FCC">
      <w:pPr>
        <w:rPr>
          <w:lang w:val="en-GB"/>
        </w:rPr>
      </w:pPr>
      <w:r>
        <w:rPr>
          <w:lang w:val="en-GB"/>
        </w:rPr>
        <w:t>Despite the events at Mount Doom playing out similarly, Gollum’s death in the book is kind of an accident, when he is celebrating, he falls off the cliff into the lava. This would be a somewhat anticlimactic final moment for the whole Frodo and Sam’s journey; hence Peter Jackson chose to include a final struggle between Frodo and Gollum fighting for the Ring and Frodo’s resistance against despair.</w:t>
      </w:r>
    </w:p>
    <w:p w14:paraId="489963C1" w14:textId="7441B642" w:rsidR="00302F32" w:rsidRDefault="00800CCE" w:rsidP="004B6FDF">
      <w:pPr>
        <w:pStyle w:val="Nadpis2"/>
        <w:rPr>
          <w:lang w:val="en-GB"/>
        </w:rPr>
      </w:pPr>
      <w:bookmarkStart w:id="27" w:name="_Toc164264174"/>
      <w:r>
        <w:rPr>
          <w:lang w:val="en-GB"/>
        </w:rPr>
        <w:t xml:space="preserve">Merry Brandybuck and </w:t>
      </w:r>
      <w:r w:rsidRPr="000D0AEA">
        <w:rPr>
          <w:lang w:val="en-GB"/>
        </w:rPr>
        <w:t>Pippin</w:t>
      </w:r>
      <w:bookmarkEnd w:id="27"/>
      <w:r>
        <w:rPr>
          <w:lang w:val="en-GB"/>
        </w:rPr>
        <w:t xml:space="preserve"> </w:t>
      </w:r>
    </w:p>
    <w:p w14:paraId="7526540D" w14:textId="23FE9EC0" w:rsidR="00F650B2" w:rsidRDefault="007C5DC1" w:rsidP="00C43876">
      <w:pPr>
        <w:rPr>
          <w:lang w:val="en-GB"/>
        </w:rPr>
      </w:pPr>
      <w:r>
        <w:rPr>
          <w:lang w:val="en-GB"/>
        </w:rPr>
        <w:t>This comedic duo</w:t>
      </w:r>
      <w:r w:rsidR="0016286A">
        <w:rPr>
          <w:lang w:val="en-GB"/>
        </w:rPr>
        <w:t xml:space="preserve"> remains similar to the template, but not quite. </w:t>
      </w:r>
      <w:r w:rsidR="00731177">
        <w:rPr>
          <w:lang w:val="en-GB"/>
        </w:rPr>
        <w:t xml:space="preserve">The movies depict them as </w:t>
      </w:r>
      <w:r w:rsidR="00E7631B">
        <w:rPr>
          <w:lang w:val="en-GB"/>
        </w:rPr>
        <w:t xml:space="preserve">not entirely </w:t>
      </w:r>
      <w:r w:rsidR="00731177">
        <w:rPr>
          <w:lang w:val="en-GB"/>
        </w:rPr>
        <w:t xml:space="preserve">aware of the danger they are </w:t>
      </w:r>
      <w:r w:rsidR="00C43876">
        <w:rPr>
          <w:lang w:val="en-GB"/>
        </w:rPr>
        <w:t xml:space="preserve">getting </w:t>
      </w:r>
      <w:r w:rsidR="00731177">
        <w:rPr>
          <w:lang w:val="en-GB"/>
        </w:rPr>
        <w:t>in</w:t>
      </w:r>
      <w:r w:rsidR="00C43876">
        <w:rPr>
          <w:lang w:val="en-GB"/>
        </w:rPr>
        <w:t>to</w:t>
      </w:r>
      <w:r w:rsidR="00731177">
        <w:rPr>
          <w:lang w:val="en-GB"/>
        </w:rPr>
        <w:t>,</w:t>
      </w:r>
      <w:r w:rsidR="00F650B2">
        <w:rPr>
          <w:lang w:val="en-GB"/>
        </w:rPr>
        <w:t xml:space="preserve"> b</w:t>
      </w:r>
      <w:r w:rsidR="003B5FE4">
        <w:rPr>
          <w:lang w:val="en-GB"/>
        </w:rPr>
        <w:t>ut in the original, t</w:t>
      </w:r>
      <w:r w:rsidR="00772C97">
        <w:rPr>
          <w:lang w:val="en-GB"/>
        </w:rPr>
        <w:t>h</w:t>
      </w:r>
      <w:r w:rsidR="00800CCE" w:rsidRPr="00800CCE">
        <w:rPr>
          <w:lang w:val="en-GB"/>
        </w:rPr>
        <w:t>ey figure out Frodo wants to leave the Shire</w:t>
      </w:r>
      <w:r w:rsidR="00E83B37">
        <w:rPr>
          <w:lang w:val="en-GB"/>
        </w:rPr>
        <w:t xml:space="preserve"> and after hearing </w:t>
      </w:r>
      <w:r w:rsidR="00056BD1">
        <w:rPr>
          <w:lang w:val="en-GB"/>
        </w:rPr>
        <w:t xml:space="preserve">the story about the Ring they decide to join </w:t>
      </w:r>
      <w:r w:rsidR="00056BD1">
        <w:rPr>
          <w:lang w:val="en-GB"/>
        </w:rPr>
        <w:lastRenderedPageBreak/>
        <w:t>and help him,</w:t>
      </w:r>
      <w:r w:rsidR="00E83B37">
        <w:rPr>
          <w:lang w:val="en-GB"/>
        </w:rPr>
        <w:t xml:space="preserve"> </w:t>
      </w:r>
      <w:r w:rsidR="00056BD1">
        <w:rPr>
          <w:lang w:val="en-GB"/>
        </w:rPr>
        <w:t>unlike i</w:t>
      </w:r>
      <w:r w:rsidR="00E83B37">
        <w:rPr>
          <w:lang w:val="en-GB"/>
        </w:rPr>
        <w:t>n the film</w:t>
      </w:r>
      <w:r w:rsidR="003F3872">
        <w:rPr>
          <w:lang w:val="en-GB"/>
        </w:rPr>
        <w:t>,</w:t>
      </w:r>
      <w:r w:rsidR="00E83B37">
        <w:rPr>
          <w:lang w:val="en-GB"/>
        </w:rPr>
        <w:t xml:space="preserve"> </w:t>
      </w:r>
      <w:r w:rsidR="00056BD1">
        <w:rPr>
          <w:lang w:val="en-GB"/>
        </w:rPr>
        <w:t xml:space="preserve">where </w:t>
      </w:r>
      <w:r w:rsidR="00E83B37">
        <w:rPr>
          <w:lang w:val="en-GB"/>
        </w:rPr>
        <w:t>they somehow stumbl</w:t>
      </w:r>
      <w:r w:rsidR="003B5FE4">
        <w:rPr>
          <w:lang w:val="en-GB"/>
        </w:rPr>
        <w:t>e</w:t>
      </w:r>
      <w:r w:rsidR="00E83B37">
        <w:rPr>
          <w:lang w:val="en-GB"/>
        </w:rPr>
        <w:t xml:space="preserve"> upon an adventure</w:t>
      </w:r>
      <w:r w:rsidR="003F3872">
        <w:rPr>
          <w:lang w:val="en-GB"/>
        </w:rPr>
        <w:t xml:space="preserve"> and just tag along</w:t>
      </w:r>
      <w:r w:rsidR="00E83B37">
        <w:rPr>
          <w:lang w:val="en-GB"/>
        </w:rPr>
        <w:t>.</w:t>
      </w:r>
      <w:r w:rsidR="00F650B2">
        <w:rPr>
          <w:lang w:val="en-GB"/>
        </w:rPr>
        <w:t xml:space="preserve"> </w:t>
      </w:r>
      <w:r w:rsidR="00C43876">
        <w:rPr>
          <w:lang w:val="en-GB"/>
        </w:rPr>
        <w:t xml:space="preserve">Greg Harvey’s says: </w:t>
      </w:r>
      <w:r w:rsidR="00F650B2">
        <w:rPr>
          <w:lang w:val="en-GB"/>
        </w:rPr>
        <w:t>“Jackson felt compelled to flatten these good-natured and generally upbeat hobbits into buffoons who provide major comedy in an otherwise fairly serious story.” (20</w:t>
      </w:r>
      <w:r w:rsidR="000856AB">
        <w:rPr>
          <w:lang w:val="en-GB"/>
        </w:rPr>
        <w:t>11</w:t>
      </w:r>
      <w:r w:rsidR="00F650B2">
        <w:rPr>
          <w:lang w:val="en-GB"/>
        </w:rPr>
        <w:t>)</w:t>
      </w:r>
    </w:p>
    <w:p w14:paraId="4D58E9ED" w14:textId="6B507230" w:rsidR="00067D0B" w:rsidRDefault="00791E55" w:rsidP="008F26BF">
      <w:pPr>
        <w:rPr>
          <w:lang w:val="en-GB"/>
        </w:rPr>
      </w:pPr>
      <w:r>
        <w:rPr>
          <w:lang w:val="en-GB"/>
        </w:rPr>
        <w:t xml:space="preserve">Book Merry is </w:t>
      </w:r>
      <w:r w:rsidR="00941473">
        <w:rPr>
          <w:lang w:val="en-GB"/>
        </w:rPr>
        <w:t xml:space="preserve">a future leader of the Brandybucks, </w:t>
      </w:r>
      <w:r w:rsidR="0035518F">
        <w:rPr>
          <w:lang w:val="en-GB"/>
        </w:rPr>
        <w:t xml:space="preserve">quite </w:t>
      </w:r>
      <w:r>
        <w:rPr>
          <w:lang w:val="en-GB"/>
        </w:rPr>
        <w:t>mature</w:t>
      </w:r>
      <w:r w:rsidR="0035518F">
        <w:rPr>
          <w:lang w:val="en-GB"/>
        </w:rPr>
        <w:t>, smart,</w:t>
      </w:r>
      <w:r>
        <w:rPr>
          <w:lang w:val="en-GB"/>
        </w:rPr>
        <w:t xml:space="preserve"> </w:t>
      </w:r>
      <w:r w:rsidR="00067D0B">
        <w:rPr>
          <w:lang w:val="en-GB"/>
        </w:rPr>
        <w:t xml:space="preserve">and responsible </w:t>
      </w:r>
      <w:r>
        <w:rPr>
          <w:lang w:val="en-GB"/>
        </w:rPr>
        <w:t>from the beginning</w:t>
      </w:r>
      <w:r w:rsidR="00067D0B">
        <w:rPr>
          <w:lang w:val="en-GB"/>
        </w:rPr>
        <w:t>, though a little naïve and yet unaware of how dangerous the journey is. He helps</w:t>
      </w:r>
      <w:r>
        <w:rPr>
          <w:lang w:val="en-GB"/>
        </w:rPr>
        <w:t xml:space="preserve"> with the task of finding Frodo a new home</w:t>
      </w:r>
      <w:r w:rsidR="0035518F">
        <w:rPr>
          <w:lang w:val="en-GB"/>
        </w:rPr>
        <w:t xml:space="preserve"> and helps plan Frodo’s journey</w:t>
      </w:r>
      <w:r w:rsidR="00067D0B">
        <w:rPr>
          <w:lang w:val="en-GB"/>
        </w:rPr>
        <w:t xml:space="preserve">, </w:t>
      </w:r>
      <w:r w:rsidR="0035518F">
        <w:rPr>
          <w:lang w:val="en-GB"/>
        </w:rPr>
        <w:t xml:space="preserve">figures out why Frodo wants to leave the Shire, </w:t>
      </w:r>
      <w:r w:rsidR="00067D0B">
        <w:rPr>
          <w:lang w:val="en-GB"/>
        </w:rPr>
        <w:t>studies</w:t>
      </w:r>
      <w:r>
        <w:rPr>
          <w:lang w:val="en-GB"/>
        </w:rPr>
        <w:t xml:space="preserve"> </w:t>
      </w:r>
      <w:r w:rsidR="00067D0B">
        <w:rPr>
          <w:lang w:val="en-GB"/>
        </w:rPr>
        <w:t>map</w:t>
      </w:r>
      <w:r>
        <w:rPr>
          <w:lang w:val="en-GB"/>
        </w:rPr>
        <w:t xml:space="preserve"> in Rivendell</w:t>
      </w:r>
      <w:r w:rsidR="00067D0B">
        <w:rPr>
          <w:lang w:val="en-GB"/>
        </w:rPr>
        <w:t xml:space="preserve"> to be prepared for the journey</w:t>
      </w:r>
      <w:r>
        <w:rPr>
          <w:lang w:val="en-GB"/>
        </w:rPr>
        <w:t xml:space="preserve">, </w:t>
      </w:r>
      <w:r w:rsidR="00B808F8">
        <w:rPr>
          <w:lang w:val="en-GB"/>
        </w:rPr>
        <w:t>which comes in handy when he is captured by the group of orcs together with Pippin</w:t>
      </w:r>
      <w:r w:rsidR="00941473">
        <w:rPr>
          <w:lang w:val="en-GB"/>
        </w:rPr>
        <w:t>.</w:t>
      </w:r>
      <w:r w:rsidR="004E205E">
        <w:rPr>
          <w:lang w:val="en-GB"/>
        </w:rPr>
        <w:t xml:space="preserve"> </w:t>
      </w:r>
      <w:r w:rsidR="00E929DB">
        <w:rPr>
          <w:lang w:val="en-GB"/>
        </w:rPr>
        <w:t xml:space="preserve">He is also quite curious and often asks others about their past or the history of Middle-earth. </w:t>
      </w:r>
      <w:r w:rsidR="0035518F">
        <w:rPr>
          <w:lang w:val="en-GB"/>
        </w:rPr>
        <w:t xml:space="preserve">Other characters </w:t>
      </w:r>
      <w:r w:rsidR="004E6BEF">
        <w:rPr>
          <w:lang w:val="en-GB"/>
        </w:rPr>
        <w:t xml:space="preserve">(for example Théoden who takes a liking to the hobbit) </w:t>
      </w:r>
      <w:r w:rsidR="0035518F">
        <w:rPr>
          <w:lang w:val="en-GB"/>
        </w:rPr>
        <w:t>also perceive him as smart and</w:t>
      </w:r>
      <w:r w:rsidR="00E929DB">
        <w:rPr>
          <w:lang w:val="en-GB"/>
        </w:rPr>
        <w:t xml:space="preserve"> pleasant,</w:t>
      </w:r>
      <w:r w:rsidR="0035518F">
        <w:rPr>
          <w:lang w:val="en-GB"/>
        </w:rPr>
        <w:t xml:space="preserve"> strik</w:t>
      </w:r>
      <w:r w:rsidR="00E929DB">
        <w:rPr>
          <w:lang w:val="en-GB"/>
        </w:rPr>
        <w:t>ing</w:t>
      </w:r>
      <w:r w:rsidR="0035518F">
        <w:rPr>
          <w:lang w:val="en-GB"/>
        </w:rPr>
        <w:t xml:space="preserve"> a conversation with him on occasion.</w:t>
      </w:r>
      <w:r w:rsidR="008F26BF">
        <w:rPr>
          <w:lang w:val="en-GB"/>
        </w:rPr>
        <w:t xml:space="preserve"> </w:t>
      </w:r>
      <w:r w:rsidR="00941473">
        <w:rPr>
          <w:lang w:val="en-GB"/>
        </w:rPr>
        <w:t xml:space="preserve">In both media, he truly realizes the danger when directly facing war. </w:t>
      </w:r>
      <w:r w:rsidR="0035518F">
        <w:rPr>
          <w:lang w:val="en-GB"/>
        </w:rPr>
        <w:t>Throughout the</w:t>
      </w:r>
      <w:r w:rsidR="00067D0B">
        <w:rPr>
          <w:lang w:val="en-GB"/>
        </w:rPr>
        <w:t xml:space="preserve"> movies</w:t>
      </w:r>
      <w:r w:rsidR="0035518F">
        <w:rPr>
          <w:lang w:val="en-GB"/>
        </w:rPr>
        <w:t>, Merry</w:t>
      </w:r>
      <w:r w:rsidR="00067D0B">
        <w:rPr>
          <w:lang w:val="en-GB"/>
        </w:rPr>
        <w:t xml:space="preserve"> </w:t>
      </w:r>
      <w:r w:rsidR="00941473">
        <w:rPr>
          <w:lang w:val="en-GB"/>
        </w:rPr>
        <w:t>has an arch</w:t>
      </w:r>
      <w:r w:rsidR="00E75BA4">
        <w:rPr>
          <w:lang w:val="en-GB"/>
        </w:rPr>
        <w:t>. He does not lack courage but has to</w:t>
      </w:r>
      <w:r w:rsidR="00941473">
        <w:rPr>
          <w:lang w:val="en-GB"/>
        </w:rPr>
        <w:t xml:space="preserve"> grow into his mature </w:t>
      </w:r>
      <w:r w:rsidR="00E75BA4">
        <w:rPr>
          <w:lang w:val="en-GB"/>
        </w:rPr>
        <w:t xml:space="preserve">and </w:t>
      </w:r>
      <w:r w:rsidR="008D7E95">
        <w:rPr>
          <w:lang w:val="en-GB"/>
        </w:rPr>
        <w:t xml:space="preserve">responsible </w:t>
      </w:r>
      <w:r w:rsidR="00941473">
        <w:rPr>
          <w:lang w:val="en-GB"/>
        </w:rPr>
        <w:t>state. However,</w:t>
      </w:r>
      <w:r>
        <w:rPr>
          <w:lang w:val="en-GB"/>
        </w:rPr>
        <w:t xml:space="preserve"> he seems to be </w:t>
      </w:r>
      <w:r w:rsidR="004E205E">
        <w:rPr>
          <w:lang w:val="en-GB"/>
        </w:rPr>
        <w:t xml:space="preserve">more </w:t>
      </w:r>
      <w:r>
        <w:rPr>
          <w:lang w:val="en-GB"/>
        </w:rPr>
        <w:t>similar to Pippin</w:t>
      </w:r>
      <w:r w:rsidR="004E205E">
        <w:rPr>
          <w:lang w:val="en-GB"/>
        </w:rPr>
        <w:t xml:space="preserve"> in the aspect of naivety and impulsivity</w:t>
      </w:r>
      <w:r>
        <w:rPr>
          <w:lang w:val="en-GB"/>
        </w:rPr>
        <w:t>. T</w:t>
      </w:r>
      <w:r w:rsidR="002961E6">
        <w:rPr>
          <w:lang w:val="en-GB"/>
        </w:rPr>
        <w:t>ogether with Pippin,</w:t>
      </w:r>
      <w:r>
        <w:rPr>
          <w:lang w:val="en-GB"/>
        </w:rPr>
        <w:t xml:space="preserve"> </w:t>
      </w:r>
      <w:r w:rsidR="002961E6">
        <w:rPr>
          <w:lang w:val="en-GB"/>
        </w:rPr>
        <w:t>they</w:t>
      </w:r>
      <w:r w:rsidR="00067D0B">
        <w:rPr>
          <w:lang w:val="en-GB"/>
        </w:rPr>
        <w:t xml:space="preserve"> </w:t>
      </w:r>
      <w:r>
        <w:rPr>
          <w:lang w:val="en-GB"/>
        </w:rPr>
        <w:t>like to have fun and take things lightly</w:t>
      </w:r>
      <w:r w:rsidR="00067D0B">
        <w:rPr>
          <w:lang w:val="en-GB"/>
        </w:rPr>
        <w:t xml:space="preserve"> which is so in the books as well, but sometimes they act more like children in the adaptations</w:t>
      </w:r>
      <w:r>
        <w:rPr>
          <w:lang w:val="en-GB"/>
        </w:rPr>
        <w:t>.</w:t>
      </w:r>
      <w:r w:rsidR="00067D0B">
        <w:rPr>
          <w:lang w:val="en-GB"/>
        </w:rPr>
        <w:t xml:space="preserve"> </w:t>
      </w:r>
      <w:r w:rsidR="00430A78">
        <w:rPr>
          <w:lang w:val="en-GB"/>
        </w:rPr>
        <w:t>As Lynette Porter states</w:t>
      </w:r>
      <w:r w:rsidR="007B5BE8">
        <w:rPr>
          <w:lang w:val="en-GB"/>
        </w:rPr>
        <w:t>, young viewers can identify with Merry more as a young and vulnerable person and his</w:t>
      </w:r>
      <w:r w:rsidR="00E75BA4">
        <w:rPr>
          <w:lang w:val="en-GB"/>
        </w:rPr>
        <w:t xml:space="preserve"> “role as an older sibling for younger cousin Pippin”.</w:t>
      </w:r>
      <w:r w:rsidR="00430A78">
        <w:rPr>
          <w:lang w:val="en-GB"/>
        </w:rPr>
        <w:t xml:space="preserve"> (2005, p. </w:t>
      </w:r>
      <w:r w:rsidR="007B5BE8">
        <w:rPr>
          <w:lang w:val="en-GB"/>
        </w:rPr>
        <w:t>23-55</w:t>
      </w:r>
      <w:r w:rsidR="00430A78">
        <w:rPr>
          <w:lang w:val="en-GB"/>
        </w:rPr>
        <w:t>)</w:t>
      </w:r>
    </w:p>
    <w:p w14:paraId="673DDB6F" w14:textId="2137E0D1" w:rsidR="007B5BE8" w:rsidRPr="00800CCE" w:rsidRDefault="008D7E95" w:rsidP="003B5FE4">
      <w:pPr>
        <w:rPr>
          <w:lang w:val="en-GB"/>
        </w:rPr>
      </w:pPr>
      <w:r>
        <w:rPr>
          <w:lang w:val="en-GB"/>
        </w:rPr>
        <w:t>Pippin is more similar to Tolkien’s</w:t>
      </w:r>
      <w:r w:rsidR="000C2600">
        <w:rPr>
          <w:lang w:val="en-GB"/>
        </w:rPr>
        <w:t xml:space="preserve"> idea</w:t>
      </w:r>
      <w:r w:rsidR="001A7CC4">
        <w:rPr>
          <w:lang w:val="en-GB"/>
        </w:rPr>
        <w:t>, being</w:t>
      </w:r>
      <w:r w:rsidR="000C2600">
        <w:rPr>
          <w:lang w:val="en-GB"/>
        </w:rPr>
        <w:t xml:space="preserve"> an accidental troublemaker because of his naivety and curiosity. He causes many problems for himself and his fellow travellers</w:t>
      </w:r>
      <w:r w:rsidR="00A3605B">
        <w:rPr>
          <w:lang w:val="en-GB"/>
        </w:rPr>
        <w:t xml:space="preserve"> – like making his group’s whereabouts known to the </w:t>
      </w:r>
      <w:r w:rsidR="008F26BF">
        <w:rPr>
          <w:lang w:val="en-GB"/>
        </w:rPr>
        <w:t>enemy or</w:t>
      </w:r>
      <w:r w:rsidR="00A3605B">
        <w:rPr>
          <w:lang w:val="en-GB"/>
        </w:rPr>
        <w:t xml:space="preserve"> taking the Palantíri –</w:t>
      </w:r>
      <w:r w:rsidR="000C2600">
        <w:rPr>
          <w:lang w:val="en-GB"/>
        </w:rPr>
        <w:t xml:space="preserve"> but at the same time tries to be helpful. </w:t>
      </w:r>
      <w:r w:rsidR="001A7CC4">
        <w:rPr>
          <w:lang w:val="en-GB"/>
        </w:rPr>
        <w:t>Similarly to Merry, he also forgoes an arch during which he matures and starts acting according to the danger he faces. In the book, his risky behaviour</w:t>
      </w:r>
      <w:r w:rsidR="000C2600">
        <w:rPr>
          <w:lang w:val="en-GB"/>
        </w:rPr>
        <w:t xml:space="preserve"> </w:t>
      </w:r>
      <w:r w:rsidR="001A7CC4">
        <w:rPr>
          <w:lang w:val="en-GB"/>
        </w:rPr>
        <w:t>is redeemable because it is unintended, while in the movie, he gets in the way of the journey making some of the other characters (especially Gandalf) angry. He then recovers, going into the service of Denethor and fighting in the war.</w:t>
      </w:r>
      <w:r w:rsidR="00C43876">
        <w:rPr>
          <w:lang w:val="en-GB"/>
        </w:rPr>
        <w:t xml:space="preserve"> (</w:t>
      </w:r>
      <w:r w:rsidR="00041EDB">
        <w:rPr>
          <w:lang w:val="en-GB"/>
        </w:rPr>
        <w:t xml:space="preserve">Porter, </w:t>
      </w:r>
      <w:r w:rsidR="007B5BE8">
        <w:rPr>
          <w:lang w:val="en-GB"/>
        </w:rPr>
        <w:t>2005, p. 56-89)</w:t>
      </w:r>
    </w:p>
    <w:p w14:paraId="44FCE996" w14:textId="1D80D3EC" w:rsidR="00BA7CA3" w:rsidRDefault="00BA7CA3" w:rsidP="004B6FDF">
      <w:pPr>
        <w:pStyle w:val="Nadpis2"/>
        <w:rPr>
          <w:lang w:val="en-GB"/>
        </w:rPr>
      </w:pPr>
      <w:bookmarkStart w:id="28" w:name="_Toc164264175"/>
      <w:r>
        <w:rPr>
          <w:lang w:val="en-GB"/>
        </w:rPr>
        <w:t>Legolas</w:t>
      </w:r>
      <w:r w:rsidR="00B2090E">
        <w:rPr>
          <w:lang w:val="en-GB"/>
        </w:rPr>
        <w:t xml:space="preserve"> and </w:t>
      </w:r>
      <w:r>
        <w:rPr>
          <w:lang w:val="en-GB"/>
        </w:rPr>
        <w:t>Gimli</w:t>
      </w:r>
      <w:bookmarkEnd w:id="28"/>
    </w:p>
    <w:p w14:paraId="3312ED4D" w14:textId="5C2AA8F0" w:rsidR="00C91F97" w:rsidRDefault="00C91F97" w:rsidP="00C91F97">
      <w:pPr>
        <w:rPr>
          <w:lang w:val="en-GB"/>
        </w:rPr>
      </w:pPr>
      <w:r>
        <w:rPr>
          <w:lang w:val="en-GB"/>
        </w:rPr>
        <w:t>Legolas and Gimli similarly to Merry and Pippin, are more of a comedic relief to disperse of too much dramatic tension in the films. They do not appear as much in either medium. On some occasions, their comedic scenes seem improper for the moment, but they serve to light up the mood of the viewers as the atmosphere is often very dark and helpless.</w:t>
      </w:r>
    </w:p>
    <w:p w14:paraId="6FE20224" w14:textId="11C13C99" w:rsidR="005D753C" w:rsidRDefault="007533B1" w:rsidP="005D753C">
      <w:pPr>
        <w:rPr>
          <w:lang w:val="en-GB"/>
        </w:rPr>
      </w:pPr>
      <w:r>
        <w:rPr>
          <w:lang w:val="en-GB"/>
        </w:rPr>
        <w:lastRenderedPageBreak/>
        <w:t xml:space="preserve">Legolas is </w:t>
      </w:r>
      <w:r w:rsidR="00C26EE0">
        <w:rPr>
          <w:lang w:val="en-GB"/>
        </w:rPr>
        <w:t xml:space="preserve">a </w:t>
      </w:r>
      <w:r w:rsidR="000E02D3">
        <w:rPr>
          <w:lang w:val="en-GB"/>
        </w:rPr>
        <w:t>noble-looking</w:t>
      </w:r>
      <w:r>
        <w:rPr>
          <w:lang w:val="en-GB"/>
        </w:rPr>
        <w:t xml:space="preserve"> elf. He likes to joke sometimes and describes his kind and their customs to the rest of the fellowship but other than that he is quite bland. The movie</w:t>
      </w:r>
      <w:r w:rsidR="005D753C">
        <w:rPr>
          <w:lang w:val="en-GB"/>
        </w:rPr>
        <w:t>s, though it does not give him much more to say and keep him as reserved as in the book,</w:t>
      </w:r>
      <w:r>
        <w:rPr>
          <w:lang w:val="en-GB"/>
        </w:rPr>
        <w:t xml:space="preserve"> allow him a little more screentime by putting him in </w:t>
      </w:r>
      <w:r w:rsidR="005D753C">
        <w:rPr>
          <w:lang w:val="en-GB"/>
        </w:rPr>
        <w:t xml:space="preserve">sometimes </w:t>
      </w:r>
      <w:r>
        <w:rPr>
          <w:lang w:val="en-GB"/>
        </w:rPr>
        <w:t>unnecessary action scenes like sliding down the stairs on an orc shield like you would on a skateboard or killing an oliphant and all his riders by himself and sliding down the oliphant's trunk</w:t>
      </w:r>
      <w:r w:rsidR="005D753C">
        <w:rPr>
          <w:lang w:val="en-GB"/>
        </w:rPr>
        <w:t>. These moments make him memorable and “cool” for the current audience but also make him seem like a much more powerful character than the others therefore less believable</w:t>
      </w:r>
      <w:r w:rsidR="00041EDB">
        <w:rPr>
          <w:lang w:val="en-GB"/>
        </w:rPr>
        <w:t xml:space="preserve"> since we know that for example Gandalf is an infamous wizard much stronger than him</w:t>
      </w:r>
      <w:r w:rsidR="005D753C">
        <w:rPr>
          <w:lang w:val="en-GB"/>
        </w:rPr>
        <w:t>.</w:t>
      </w:r>
      <w:r w:rsidR="00041EDB">
        <w:rPr>
          <w:lang w:val="en-GB"/>
        </w:rPr>
        <w:t xml:space="preserve"> Since Legolas in the original is mostly quiet and not very noticeable, Jackson had to add more scenes with him to the screen, otherwise there would be almost no point of him in the films with many of the passages from the book missing. (Porter, 2005, p. 144-166)</w:t>
      </w:r>
    </w:p>
    <w:p w14:paraId="1D7C03CF" w14:textId="464D8BE7" w:rsidR="00C15630" w:rsidRDefault="00915F7A" w:rsidP="00915F7A">
      <w:pPr>
        <w:rPr>
          <w:lang w:val="en-GB"/>
        </w:rPr>
      </w:pPr>
      <w:r>
        <w:rPr>
          <w:lang w:val="en-GB"/>
        </w:rPr>
        <w:t>Gimli is a stout</w:t>
      </w:r>
      <w:r w:rsidR="008F26BF">
        <w:rPr>
          <w:lang w:val="en-GB"/>
        </w:rPr>
        <w:t>,</w:t>
      </w:r>
      <w:r>
        <w:rPr>
          <w:lang w:val="en-GB"/>
        </w:rPr>
        <w:t xml:space="preserve"> resolute</w:t>
      </w:r>
      <w:r w:rsidR="008F26BF">
        <w:rPr>
          <w:lang w:val="en-GB"/>
        </w:rPr>
        <w:t xml:space="preserve"> and slightly quick-tempered</w:t>
      </w:r>
      <w:r>
        <w:rPr>
          <w:lang w:val="en-GB"/>
        </w:rPr>
        <w:t xml:space="preserve"> dwarf. </w:t>
      </w:r>
      <w:r w:rsidR="00C15630">
        <w:rPr>
          <w:lang w:val="en-GB"/>
        </w:rPr>
        <w:t xml:space="preserve">He is known for his bickering with Legolas and love for his dwarf culture, often talking about the crafts </w:t>
      </w:r>
      <w:r w:rsidR="008F26BF">
        <w:rPr>
          <w:lang w:val="en-GB"/>
        </w:rPr>
        <w:t xml:space="preserve">and history </w:t>
      </w:r>
      <w:r w:rsidR="00C15630">
        <w:rPr>
          <w:lang w:val="en-GB"/>
        </w:rPr>
        <w:t xml:space="preserve">of his kind. The </w:t>
      </w:r>
      <w:r w:rsidR="008F26BF">
        <w:rPr>
          <w:lang w:val="en-GB"/>
        </w:rPr>
        <w:t>d</w:t>
      </w:r>
      <w:r w:rsidR="00555762">
        <w:rPr>
          <w:lang w:val="en-GB"/>
        </w:rPr>
        <w:t>ifference</w:t>
      </w:r>
      <w:r w:rsidR="00C15630">
        <w:rPr>
          <w:lang w:val="en-GB"/>
        </w:rPr>
        <w:t xml:space="preserve"> in his character lies in how he shows his emotions. In the books,</w:t>
      </w:r>
      <w:r w:rsidR="00555762">
        <w:rPr>
          <w:lang w:val="en-GB"/>
        </w:rPr>
        <w:t xml:space="preserve"> he does not show </w:t>
      </w:r>
      <w:r w:rsidR="00C15630">
        <w:rPr>
          <w:lang w:val="en-GB"/>
        </w:rPr>
        <w:t>them</w:t>
      </w:r>
      <w:r w:rsidR="00555762">
        <w:rPr>
          <w:lang w:val="en-GB"/>
        </w:rPr>
        <w:t xml:space="preserve"> </w:t>
      </w:r>
      <w:r w:rsidR="00C15630">
        <w:rPr>
          <w:lang w:val="en-GB"/>
        </w:rPr>
        <w:t>on the outside, but h</w:t>
      </w:r>
      <w:r w:rsidR="00555762">
        <w:rPr>
          <w:lang w:val="en-GB"/>
        </w:rPr>
        <w:t xml:space="preserve">e expresses his loyalty, concern about the others, </w:t>
      </w:r>
      <w:r w:rsidR="00C15630">
        <w:rPr>
          <w:lang w:val="en-GB"/>
        </w:rPr>
        <w:t>or grief</w:t>
      </w:r>
      <w:r w:rsidR="00555762">
        <w:rPr>
          <w:lang w:val="en-GB"/>
        </w:rPr>
        <w:t xml:space="preserve"> through his words and actions.</w:t>
      </w:r>
      <w:r w:rsidR="008F26BF">
        <w:rPr>
          <w:lang w:val="en-GB"/>
        </w:rPr>
        <w:t xml:space="preserve"> When the fellowship discovers the tomb of Balin (his relatives), Gimli</w:t>
      </w:r>
      <w:r w:rsidR="00360746">
        <w:rPr>
          <w:lang w:val="en-GB"/>
        </w:rPr>
        <w:t>’s</w:t>
      </w:r>
      <w:r w:rsidR="008F26BF">
        <w:rPr>
          <w:lang w:val="en-GB"/>
        </w:rPr>
        <w:t xml:space="preserve"> only </w:t>
      </w:r>
      <w:r w:rsidR="00360746">
        <w:rPr>
          <w:lang w:val="en-GB"/>
        </w:rPr>
        <w:t xml:space="preserve">reaction was to </w:t>
      </w:r>
      <w:r w:rsidR="008F26BF">
        <w:rPr>
          <w:lang w:val="en-GB"/>
        </w:rPr>
        <w:t>cover his face with a hood</w:t>
      </w:r>
      <w:r w:rsidR="00360746">
        <w:rPr>
          <w:lang w:val="en-GB"/>
        </w:rPr>
        <w:t>. Though he must have been shaken, he does not show any kind of emotion.</w:t>
      </w:r>
      <w:r w:rsidR="00360746" w:rsidRPr="00360746">
        <w:rPr>
          <w:lang w:val="en-GB"/>
        </w:rPr>
        <w:t xml:space="preserve"> </w:t>
      </w:r>
      <w:r w:rsidR="00360746">
        <w:rPr>
          <w:lang w:val="en-GB"/>
        </w:rPr>
        <w:t>Gimli in the films is much more expressive.</w:t>
      </w:r>
      <w:r w:rsidR="00360746" w:rsidRPr="00C15630">
        <w:rPr>
          <w:lang w:val="en-GB"/>
        </w:rPr>
        <w:t xml:space="preserve"> </w:t>
      </w:r>
      <w:r w:rsidR="00360746">
        <w:rPr>
          <w:lang w:val="en-GB"/>
        </w:rPr>
        <w:t xml:space="preserve">Unlike in the books, he gets teary-eyed when he finds out about Balin. On top of his expressiveness, he, as Legolas has some added comical scenes that tend to destroy the gravity of the moments and his serious demeanour in the books. </w:t>
      </w:r>
      <w:r w:rsidR="00C15630">
        <w:rPr>
          <w:lang w:val="en-GB"/>
        </w:rPr>
        <w:t>(Porter, 2005, p. 144-166)</w:t>
      </w:r>
    </w:p>
    <w:p w14:paraId="64687D18" w14:textId="0AB3B29B" w:rsidR="00915F7A" w:rsidRDefault="00C15630" w:rsidP="00915F7A">
      <w:pPr>
        <w:rPr>
          <w:lang w:val="en-GB"/>
        </w:rPr>
      </w:pPr>
      <w:r>
        <w:rPr>
          <w:lang w:val="en-GB"/>
        </w:rPr>
        <w:t xml:space="preserve"> </w:t>
      </w:r>
    </w:p>
    <w:p w14:paraId="58784118" w14:textId="18660D16" w:rsidR="004B6FDF" w:rsidRDefault="004B6FDF">
      <w:pPr>
        <w:spacing w:line="259" w:lineRule="auto"/>
        <w:ind w:firstLine="0"/>
        <w:jc w:val="left"/>
        <w:rPr>
          <w:lang w:val="en-GB"/>
        </w:rPr>
      </w:pPr>
      <w:r>
        <w:rPr>
          <w:lang w:val="en-GB"/>
        </w:rPr>
        <w:br w:type="page"/>
      </w:r>
    </w:p>
    <w:p w14:paraId="644BA7B4" w14:textId="7FDCC504" w:rsidR="00476A34" w:rsidRDefault="000924CE" w:rsidP="004B6FDF">
      <w:pPr>
        <w:pStyle w:val="Nadpis1"/>
        <w:rPr>
          <w:lang w:val="en-GB"/>
        </w:rPr>
      </w:pPr>
      <w:bookmarkStart w:id="29" w:name="_Toc164264176"/>
      <w:r>
        <w:rPr>
          <w:lang w:val="en-GB"/>
        </w:rPr>
        <w:lastRenderedPageBreak/>
        <w:t>Music</w:t>
      </w:r>
      <w:r w:rsidR="00ED3BE5">
        <w:rPr>
          <w:lang w:val="en-GB"/>
        </w:rPr>
        <w:t xml:space="preserve"> and poetry</w:t>
      </w:r>
      <w:bookmarkEnd w:id="29"/>
    </w:p>
    <w:p w14:paraId="19F0EFED" w14:textId="449190A1" w:rsidR="00340D74" w:rsidRDefault="003B4C03" w:rsidP="00340D74">
      <w:pPr>
        <w:rPr>
          <w:lang w:val="en-GB"/>
        </w:rPr>
      </w:pPr>
      <w:r>
        <w:rPr>
          <w:lang w:val="en-GB"/>
        </w:rPr>
        <w:t>The world of Middle-earth is filled with songs</w:t>
      </w:r>
      <w:r w:rsidR="00ED3BE5">
        <w:rPr>
          <w:lang w:val="en-GB"/>
        </w:rPr>
        <w:t xml:space="preserve"> and </w:t>
      </w:r>
      <w:r w:rsidR="003477AD">
        <w:rPr>
          <w:lang w:val="en-GB"/>
        </w:rPr>
        <w:t>verses</w:t>
      </w:r>
      <w:r w:rsidR="00ED3BE5">
        <w:rPr>
          <w:lang w:val="en-GB"/>
        </w:rPr>
        <w:t xml:space="preserve">. </w:t>
      </w:r>
      <w:r w:rsidR="00C14805">
        <w:rPr>
          <w:lang w:val="en-GB"/>
        </w:rPr>
        <w:t xml:space="preserve">It </w:t>
      </w:r>
      <w:r w:rsidR="00A87EAC">
        <w:rPr>
          <w:lang w:val="en-GB"/>
        </w:rPr>
        <w:t xml:space="preserve">evolves a feeling of </w:t>
      </w:r>
      <w:r w:rsidR="008709C8">
        <w:rPr>
          <w:lang w:val="en-GB"/>
        </w:rPr>
        <w:t xml:space="preserve">the </w:t>
      </w:r>
      <w:r w:rsidR="00A87EAC">
        <w:rPr>
          <w:lang w:val="en-GB"/>
        </w:rPr>
        <w:t>real world.</w:t>
      </w:r>
      <w:r w:rsidR="009E7501">
        <w:rPr>
          <w:lang w:val="en-GB"/>
        </w:rPr>
        <w:t xml:space="preserve"> </w:t>
      </w:r>
      <w:r w:rsidR="008709C8">
        <w:rPr>
          <w:lang w:val="en-GB"/>
        </w:rPr>
        <w:t>Throughout</w:t>
      </w:r>
      <w:r w:rsidR="009E7501">
        <w:rPr>
          <w:lang w:val="en-GB"/>
        </w:rPr>
        <w:t xml:space="preserve"> the </w:t>
      </w:r>
      <w:r w:rsidR="001813C7">
        <w:rPr>
          <w:lang w:val="en-GB"/>
        </w:rPr>
        <w:t>three books</w:t>
      </w:r>
      <w:r w:rsidR="008709C8">
        <w:rPr>
          <w:lang w:val="en-GB"/>
        </w:rPr>
        <w:t>,</w:t>
      </w:r>
      <w:r w:rsidR="001813C7">
        <w:rPr>
          <w:lang w:val="en-GB"/>
        </w:rPr>
        <w:t xml:space="preserve"> the reader can </w:t>
      </w:r>
      <w:r w:rsidR="00E6447D">
        <w:rPr>
          <w:lang w:val="en-GB"/>
        </w:rPr>
        <w:t>catch many of the</w:t>
      </w:r>
      <w:r w:rsidR="00C26EE0">
        <w:rPr>
          <w:lang w:val="en-GB"/>
        </w:rPr>
        <w:t>se</w:t>
      </w:r>
      <w:r w:rsidR="00E6447D">
        <w:rPr>
          <w:lang w:val="en-GB"/>
        </w:rPr>
        <w:t xml:space="preserve"> because they </w:t>
      </w:r>
      <w:r w:rsidR="008709C8">
        <w:rPr>
          <w:lang w:val="en-GB"/>
        </w:rPr>
        <w:t>are often sung</w:t>
      </w:r>
      <w:r w:rsidR="00E6447D">
        <w:rPr>
          <w:lang w:val="en-GB"/>
        </w:rPr>
        <w:t xml:space="preserve"> by the main characters</w:t>
      </w:r>
      <w:r w:rsidR="00581C6B">
        <w:rPr>
          <w:lang w:val="en-GB"/>
        </w:rPr>
        <w:t xml:space="preserve">, </w:t>
      </w:r>
      <w:r w:rsidR="00512468">
        <w:rPr>
          <w:lang w:val="en-GB"/>
        </w:rPr>
        <w:t xml:space="preserve">the hobbits sing on their journey to </w:t>
      </w:r>
      <w:r w:rsidR="00C26EE0">
        <w:rPr>
          <w:lang w:val="en-GB"/>
        </w:rPr>
        <w:t>brighten</w:t>
      </w:r>
      <w:r w:rsidR="00512468">
        <w:rPr>
          <w:lang w:val="en-GB"/>
        </w:rPr>
        <w:t xml:space="preserve"> their mood, </w:t>
      </w:r>
      <w:r w:rsidR="00E6447D">
        <w:rPr>
          <w:lang w:val="en-GB"/>
        </w:rPr>
        <w:t xml:space="preserve">Aragorn </w:t>
      </w:r>
      <w:r w:rsidR="002413DD">
        <w:rPr>
          <w:lang w:val="en-GB"/>
        </w:rPr>
        <w:t>sings a mourning song about Boromir’s death</w:t>
      </w:r>
      <w:r w:rsidR="00581C6B">
        <w:rPr>
          <w:lang w:val="en-GB"/>
        </w:rPr>
        <w:t>,</w:t>
      </w:r>
      <w:r w:rsidR="00E062D7">
        <w:rPr>
          <w:lang w:val="en-GB"/>
        </w:rPr>
        <w:t xml:space="preserve"> etc. But the most notable is </w:t>
      </w:r>
      <w:r w:rsidR="008A60AD">
        <w:rPr>
          <w:lang w:val="en-GB"/>
        </w:rPr>
        <w:t xml:space="preserve">the </w:t>
      </w:r>
      <w:r w:rsidR="00F5011B">
        <w:rPr>
          <w:lang w:val="en-GB"/>
        </w:rPr>
        <w:t>hobbit's</w:t>
      </w:r>
      <w:r w:rsidR="008A60AD">
        <w:rPr>
          <w:lang w:val="en-GB"/>
        </w:rPr>
        <w:t xml:space="preserve"> </w:t>
      </w:r>
      <w:r w:rsidR="002548E8">
        <w:rPr>
          <w:lang w:val="en-GB"/>
        </w:rPr>
        <w:t>walking-</w:t>
      </w:r>
      <w:r w:rsidR="008A60AD">
        <w:rPr>
          <w:lang w:val="en-GB"/>
        </w:rPr>
        <w:t>song</w:t>
      </w:r>
      <w:r w:rsidR="00D86E0E">
        <w:rPr>
          <w:lang w:val="en-GB"/>
        </w:rPr>
        <w:t xml:space="preserve"> with word</w:t>
      </w:r>
      <w:r w:rsidR="00340D74">
        <w:rPr>
          <w:lang w:val="en-GB"/>
        </w:rPr>
        <w:t>s</w:t>
      </w:r>
      <w:r w:rsidR="00D86E0E">
        <w:rPr>
          <w:lang w:val="en-GB"/>
        </w:rPr>
        <w:t xml:space="preserve"> created by Bilbo</w:t>
      </w:r>
      <w:r w:rsidR="00756B4E">
        <w:rPr>
          <w:lang w:val="en-GB"/>
        </w:rPr>
        <w:t>:</w:t>
      </w:r>
    </w:p>
    <w:p w14:paraId="504389FE" w14:textId="77777777" w:rsidR="00340D74" w:rsidRDefault="009A18AF" w:rsidP="00FD15CB">
      <w:pPr>
        <w:rPr>
          <w:lang w:val="en-GB"/>
        </w:rPr>
      </w:pPr>
      <w:r>
        <w:rPr>
          <w:lang w:val="en-GB"/>
        </w:rPr>
        <w:t>“</w:t>
      </w:r>
      <w:r w:rsidR="00340D74">
        <w:rPr>
          <w:lang w:val="en-GB"/>
        </w:rPr>
        <w:t>…</w:t>
      </w:r>
    </w:p>
    <w:p w14:paraId="2240D29E" w14:textId="4FBE3D53" w:rsidR="00FD15CB" w:rsidRPr="00FD15CB" w:rsidRDefault="00FD15CB" w:rsidP="00FD15CB">
      <w:pPr>
        <w:rPr>
          <w:lang w:val="en-GB"/>
        </w:rPr>
      </w:pPr>
      <w:r w:rsidRPr="00FD15CB">
        <w:rPr>
          <w:lang w:val="en-GB"/>
        </w:rPr>
        <w:t>Home is behind, the world ahead,</w:t>
      </w:r>
    </w:p>
    <w:p w14:paraId="2BDCB212" w14:textId="77777777" w:rsidR="00FD15CB" w:rsidRPr="00FD15CB" w:rsidRDefault="00FD15CB" w:rsidP="00FD15CB">
      <w:pPr>
        <w:rPr>
          <w:lang w:val="en-GB"/>
        </w:rPr>
      </w:pPr>
      <w:r w:rsidRPr="00FD15CB">
        <w:rPr>
          <w:lang w:val="en-GB"/>
        </w:rPr>
        <w:t>And there are many paths to tread</w:t>
      </w:r>
    </w:p>
    <w:p w14:paraId="4CA818A2" w14:textId="77777777" w:rsidR="00FD15CB" w:rsidRPr="00FD15CB" w:rsidRDefault="00FD15CB" w:rsidP="00FD15CB">
      <w:pPr>
        <w:rPr>
          <w:lang w:val="en-GB"/>
        </w:rPr>
      </w:pPr>
      <w:r w:rsidRPr="00FD15CB">
        <w:rPr>
          <w:lang w:val="en-GB"/>
        </w:rPr>
        <w:t>Through shadows to the edge of night,</w:t>
      </w:r>
    </w:p>
    <w:p w14:paraId="67C5CC40" w14:textId="77777777" w:rsidR="00FD15CB" w:rsidRPr="00FD15CB" w:rsidRDefault="00FD15CB" w:rsidP="00FD15CB">
      <w:pPr>
        <w:rPr>
          <w:lang w:val="en-GB"/>
        </w:rPr>
      </w:pPr>
      <w:r w:rsidRPr="00FD15CB">
        <w:rPr>
          <w:lang w:val="en-GB"/>
        </w:rPr>
        <w:t>Until the stars are all alight.</w:t>
      </w:r>
    </w:p>
    <w:p w14:paraId="2A39A571" w14:textId="77777777" w:rsidR="00FD15CB" w:rsidRPr="00FD15CB" w:rsidRDefault="00FD15CB" w:rsidP="00FD15CB">
      <w:pPr>
        <w:rPr>
          <w:lang w:val="en-GB"/>
        </w:rPr>
      </w:pPr>
      <w:r w:rsidRPr="00FD15CB">
        <w:rPr>
          <w:lang w:val="en-GB"/>
        </w:rPr>
        <w:t>Then world behind and home ahead,</w:t>
      </w:r>
    </w:p>
    <w:p w14:paraId="008CB300" w14:textId="77777777" w:rsidR="00FD15CB" w:rsidRPr="00FD15CB" w:rsidRDefault="00FD15CB" w:rsidP="00FD15CB">
      <w:pPr>
        <w:rPr>
          <w:lang w:val="en-GB"/>
        </w:rPr>
      </w:pPr>
      <w:r w:rsidRPr="00FD15CB">
        <w:rPr>
          <w:lang w:val="en-GB"/>
        </w:rPr>
        <w:t>We’ll wander back to home and bed.</w:t>
      </w:r>
    </w:p>
    <w:p w14:paraId="30BBBD66" w14:textId="77777777" w:rsidR="00FD15CB" w:rsidRPr="00FD15CB" w:rsidRDefault="00FD15CB" w:rsidP="00FD15CB">
      <w:pPr>
        <w:rPr>
          <w:lang w:val="en-GB"/>
        </w:rPr>
      </w:pPr>
      <w:r w:rsidRPr="00FD15CB">
        <w:rPr>
          <w:lang w:val="en-GB"/>
        </w:rPr>
        <w:t>Mist and twilight, cloud and shade,</w:t>
      </w:r>
    </w:p>
    <w:p w14:paraId="2D5DC6F3" w14:textId="77777777" w:rsidR="00FD15CB" w:rsidRPr="00FD15CB" w:rsidRDefault="00FD15CB" w:rsidP="00FD15CB">
      <w:pPr>
        <w:rPr>
          <w:lang w:val="en-GB"/>
        </w:rPr>
      </w:pPr>
      <w:r w:rsidRPr="00FD15CB">
        <w:rPr>
          <w:lang w:val="en-GB"/>
        </w:rPr>
        <w:t>Away shall fade! Away shall fade!</w:t>
      </w:r>
    </w:p>
    <w:p w14:paraId="01A635E8" w14:textId="77777777" w:rsidR="00FD15CB" w:rsidRPr="00FD15CB" w:rsidRDefault="00FD15CB" w:rsidP="00FD15CB">
      <w:pPr>
        <w:rPr>
          <w:lang w:val="en-GB"/>
        </w:rPr>
      </w:pPr>
      <w:r w:rsidRPr="00FD15CB">
        <w:rPr>
          <w:lang w:val="en-GB"/>
        </w:rPr>
        <w:t>Fire and lamp, and meat and bread,</w:t>
      </w:r>
    </w:p>
    <w:p w14:paraId="3688BA29" w14:textId="6421FBDD" w:rsidR="00FD15CB" w:rsidRDefault="00FD15CB" w:rsidP="00FD15CB">
      <w:pPr>
        <w:rPr>
          <w:lang w:val="en-GB"/>
        </w:rPr>
      </w:pPr>
      <w:r w:rsidRPr="00FD15CB">
        <w:rPr>
          <w:lang w:val="en-GB"/>
        </w:rPr>
        <w:t>And then to bed! And then to bed!</w:t>
      </w:r>
      <w:r w:rsidR="009A18AF">
        <w:rPr>
          <w:lang w:val="en-GB"/>
        </w:rPr>
        <w:t>” (</w:t>
      </w:r>
      <w:r w:rsidR="00A20760">
        <w:rPr>
          <w:lang w:val="en-GB"/>
        </w:rPr>
        <w:t xml:space="preserve">Lord of the Rings: The Fellowship of the Ring, </w:t>
      </w:r>
      <w:r w:rsidR="00767820">
        <w:rPr>
          <w:lang w:val="en-GB"/>
        </w:rPr>
        <w:t>2022</w:t>
      </w:r>
      <w:r w:rsidR="00A20760">
        <w:rPr>
          <w:lang w:val="en-GB"/>
        </w:rPr>
        <w:t>, p. 78</w:t>
      </w:r>
      <w:r w:rsidR="00D86E0E">
        <w:rPr>
          <w:lang w:val="en-GB"/>
        </w:rPr>
        <w:t>)</w:t>
      </w:r>
    </w:p>
    <w:p w14:paraId="35E3EA4D" w14:textId="77DBCDF5" w:rsidR="00D86E0E" w:rsidRDefault="00C4214C" w:rsidP="00FD15CB">
      <w:pPr>
        <w:rPr>
          <w:lang w:val="en-GB"/>
        </w:rPr>
      </w:pPr>
      <w:r>
        <w:rPr>
          <w:lang w:val="en-GB"/>
        </w:rPr>
        <w:t>The song</w:t>
      </w:r>
      <w:r w:rsidR="006D542A">
        <w:rPr>
          <w:lang w:val="en-GB"/>
        </w:rPr>
        <w:t xml:space="preserve"> was </w:t>
      </w:r>
      <w:r w:rsidR="00C92525">
        <w:rPr>
          <w:lang w:val="en-GB"/>
        </w:rPr>
        <w:t xml:space="preserve">adjusted and </w:t>
      </w:r>
      <w:r w:rsidR="00F5011B">
        <w:rPr>
          <w:lang w:val="en-GB"/>
        </w:rPr>
        <w:t>sung</w:t>
      </w:r>
      <w:r>
        <w:rPr>
          <w:lang w:val="en-GB"/>
        </w:rPr>
        <w:t xml:space="preserve"> by Pippin in the movies</w:t>
      </w:r>
      <w:r w:rsidR="00E56621" w:rsidRPr="00E56621">
        <w:rPr>
          <w:lang w:val="en-GB"/>
        </w:rPr>
        <w:t xml:space="preserve"> </w:t>
      </w:r>
      <w:r w:rsidR="00E56621">
        <w:rPr>
          <w:lang w:val="en-GB"/>
        </w:rPr>
        <w:t>and became a nice addition</w:t>
      </w:r>
      <w:r w:rsidR="00A6434F">
        <w:rPr>
          <w:lang w:val="en-GB"/>
        </w:rPr>
        <w:t xml:space="preserve"> </w:t>
      </w:r>
      <w:r w:rsidR="00EC66C1">
        <w:rPr>
          <w:lang w:val="en-GB"/>
        </w:rPr>
        <w:t>whilst emphasizing</w:t>
      </w:r>
      <w:r w:rsidR="00C44463">
        <w:rPr>
          <w:lang w:val="en-GB"/>
        </w:rPr>
        <w:t xml:space="preserve"> </w:t>
      </w:r>
      <w:r w:rsidR="00F23FEB">
        <w:rPr>
          <w:lang w:val="en-GB"/>
        </w:rPr>
        <w:t>the</w:t>
      </w:r>
      <w:r w:rsidR="00C44463">
        <w:rPr>
          <w:lang w:val="en-GB"/>
        </w:rPr>
        <w:t xml:space="preserve"> </w:t>
      </w:r>
      <w:r w:rsidR="00E56621">
        <w:rPr>
          <w:lang w:val="en-GB"/>
        </w:rPr>
        <w:t xml:space="preserve">feeling of </w:t>
      </w:r>
      <w:r w:rsidR="00C44463">
        <w:rPr>
          <w:lang w:val="en-GB"/>
        </w:rPr>
        <w:t>hopelessness</w:t>
      </w:r>
      <w:r w:rsidR="00F23FEB">
        <w:rPr>
          <w:lang w:val="en-GB"/>
        </w:rPr>
        <w:t xml:space="preserve"> </w:t>
      </w:r>
      <w:r w:rsidR="00E56621">
        <w:rPr>
          <w:lang w:val="en-GB"/>
        </w:rPr>
        <w:t>from</w:t>
      </w:r>
      <w:r w:rsidR="00F23FEB">
        <w:rPr>
          <w:lang w:val="en-GB"/>
        </w:rPr>
        <w:t xml:space="preserve"> the whole situation</w:t>
      </w:r>
      <w:r w:rsidR="00F5011B">
        <w:rPr>
          <w:lang w:val="en-GB"/>
        </w:rPr>
        <w:t xml:space="preserve"> of Middle-earth.</w:t>
      </w:r>
    </w:p>
    <w:p w14:paraId="6C61E218" w14:textId="2303C3BD" w:rsidR="000924CE" w:rsidRDefault="00F23CCC" w:rsidP="00FD15CB">
      <w:pPr>
        <w:rPr>
          <w:lang w:val="en-GB"/>
        </w:rPr>
      </w:pPr>
      <w:r>
        <w:rPr>
          <w:lang w:val="en-GB"/>
        </w:rPr>
        <w:t xml:space="preserve">Although the books </w:t>
      </w:r>
      <w:r w:rsidR="00F04348">
        <w:rPr>
          <w:lang w:val="en-GB"/>
        </w:rPr>
        <w:t>contain</w:t>
      </w:r>
      <w:r>
        <w:rPr>
          <w:lang w:val="en-GB"/>
        </w:rPr>
        <w:t xml:space="preserve"> much more singing</w:t>
      </w:r>
      <w:r w:rsidR="00F04348">
        <w:rPr>
          <w:lang w:val="en-GB"/>
        </w:rPr>
        <w:t xml:space="preserve">, the movie makes up for it </w:t>
      </w:r>
      <w:r w:rsidR="000E02D3">
        <w:rPr>
          <w:lang w:val="en-GB"/>
        </w:rPr>
        <w:t>with</w:t>
      </w:r>
      <w:r w:rsidR="00F04348">
        <w:rPr>
          <w:lang w:val="en-GB"/>
        </w:rPr>
        <w:t xml:space="preserve"> its soundtrack</w:t>
      </w:r>
      <w:r w:rsidR="009F3658">
        <w:rPr>
          <w:lang w:val="en-GB"/>
        </w:rPr>
        <w:t xml:space="preserve"> composed by Howard Shore</w:t>
      </w:r>
      <w:r w:rsidR="00364865">
        <w:rPr>
          <w:lang w:val="en-GB"/>
        </w:rPr>
        <w:t xml:space="preserve"> for which he won </w:t>
      </w:r>
      <w:r w:rsidR="00B553E3">
        <w:rPr>
          <w:lang w:val="en-GB"/>
        </w:rPr>
        <w:t>many Grammys</w:t>
      </w:r>
      <w:r w:rsidR="005568E3">
        <w:rPr>
          <w:lang w:val="en-GB"/>
        </w:rPr>
        <w:t>, Golden Globes,</w:t>
      </w:r>
      <w:r w:rsidR="00B553E3">
        <w:rPr>
          <w:lang w:val="en-GB"/>
        </w:rPr>
        <w:t xml:space="preserve"> </w:t>
      </w:r>
      <w:r w:rsidR="005568E3">
        <w:rPr>
          <w:lang w:val="en-GB"/>
        </w:rPr>
        <w:t>and Oscars.</w:t>
      </w:r>
      <w:r w:rsidR="007241C3">
        <w:rPr>
          <w:lang w:val="en-GB"/>
        </w:rPr>
        <w:t xml:space="preserve"> </w:t>
      </w:r>
      <w:r w:rsidR="0034407C">
        <w:rPr>
          <w:lang w:val="en-GB"/>
        </w:rPr>
        <w:t xml:space="preserve">The soundtrack itself gave the story a much greater feel of an epic adventure. </w:t>
      </w:r>
      <w:r w:rsidR="007241C3">
        <w:rPr>
          <w:lang w:val="en-GB"/>
        </w:rPr>
        <w:t xml:space="preserve">Enya’s </w:t>
      </w:r>
      <w:r w:rsidR="00B76ABD">
        <w:rPr>
          <w:lang w:val="en-GB"/>
        </w:rPr>
        <w:t xml:space="preserve">soothing and ethereal </w:t>
      </w:r>
      <w:r w:rsidR="007241C3">
        <w:rPr>
          <w:lang w:val="en-GB"/>
        </w:rPr>
        <w:t xml:space="preserve">voice and music </w:t>
      </w:r>
      <w:r w:rsidR="002A313B">
        <w:rPr>
          <w:lang w:val="en-GB"/>
        </w:rPr>
        <w:t>evoke</w:t>
      </w:r>
      <w:r w:rsidR="006974C3">
        <w:rPr>
          <w:lang w:val="en-GB"/>
        </w:rPr>
        <w:t xml:space="preserve"> the atmosphere of Tolkien’s fantasy world</w:t>
      </w:r>
      <w:r w:rsidR="00C26EE0">
        <w:rPr>
          <w:lang w:val="en-GB"/>
        </w:rPr>
        <w:t xml:space="preserve"> as well</w:t>
      </w:r>
      <w:r w:rsidR="00B76ABD">
        <w:rPr>
          <w:lang w:val="en-GB"/>
        </w:rPr>
        <w:t>.</w:t>
      </w:r>
      <w:r w:rsidR="000856FD">
        <w:rPr>
          <w:lang w:val="en-GB"/>
        </w:rPr>
        <w:t xml:space="preserve"> As mentioned in the book</w:t>
      </w:r>
      <w:r w:rsidR="000856FD" w:rsidRPr="000856FD">
        <w:rPr>
          <w:rFonts w:eastAsia="Times New Roman" w:cs="Times New Roman"/>
          <w:i/>
          <w:iCs/>
          <w:kern w:val="0"/>
          <w:szCs w:val="24"/>
          <w:lang w:val="en-GB" w:eastAsia="cs-CZ"/>
          <w14:ligatures w14:val="none"/>
        </w:rPr>
        <w:t xml:space="preserve"> </w:t>
      </w:r>
      <w:r w:rsidR="000856FD" w:rsidRPr="00F02065">
        <w:rPr>
          <w:rFonts w:eastAsia="Times New Roman" w:cs="Times New Roman"/>
          <w:i/>
          <w:iCs/>
          <w:kern w:val="0"/>
          <w:szCs w:val="24"/>
          <w:lang w:val="en-GB" w:eastAsia="cs-CZ"/>
          <w14:ligatures w14:val="none"/>
        </w:rPr>
        <w:t>From Hobbits to Hollywood: Essays on Peter Jackson's Lord of the Rings</w:t>
      </w:r>
      <w:r w:rsidR="000856FD">
        <w:rPr>
          <w:lang w:val="en-GB"/>
        </w:rPr>
        <w:t xml:space="preserve">, the music takes us into a different world: “It’s designed really to transport you into another world,” director Peter Jackson says of the music. It brings “the world of Middle Earth to life” … “The unreal presence of music is the point of distraction: the musical saturation </w:t>
      </w:r>
      <w:r w:rsidR="000856FD">
        <w:rPr>
          <w:lang w:val="en-GB"/>
        </w:rPr>
        <w:lastRenderedPageBreak/>
        <w:t>allows the audience to hear the musicality of a world that has receded into the mythical past.” (2006, p. 246)</w:t>
      </w:r>
    </w:p>
    <w:p w14:paraId="12AD879D" w14:textId="26384E34" w:rsidR="0034563B" w:rsidRDefault="0034563B">
      <w:pPr>
        <w:spacing w:line="259" w:lineRule="auto"/>
        <w:ind w:firstLine="0"/>
        <w:jc w:val="left"/>
        <w:rPr>
          <w:lang w:val="en-GB"/>
        </w:rPr>
      </w:pPr>
      <w:r>
        <w:rPr>
          <w:lang w:val="en-GB"/>
        </w:rPr>
        <w:br w:type="page"/>
      </w:r>
    </w:p>
    <w:p w14:paraId="0EB3D640" w14:textId="2FF3DA63" w:rsidR="00993FA6" w:rsidRDefault="00E91E84" w:rsidP="00993FA6">
      <w:pPr>
        <w:pStyle w:val="Nadpis1"/>
        <w:rPr>
          <w:lang w:val="en-GB"/>
        </w:rPr>
      </w:pPr>
      <w:bookmarkStart w:id="30" w:name="_Toc164264177"/>
      <w:r>
        <w:rPr>
          <w:lang w:val="en-GB"/>
        </w:rPr>
        <w:lastRenderedPageBreak/>
        <w:t>A</w:t>
      </w:r>
      <w:r w:rsidR="00E07389">
        <w:rPr>
          <w:lang w:val="en-GB"/>
        </w:rPr>
        <w:t>udience</w:t>
      </w:r>
      <w:r>
        <w:rPr>
          <w:lang w:val="en-GB"/>
        </w:rPr>
        <w:t xml:space="preserve"> Reception</w:t>
      </w:r>
      <w:bookmarkEnd w:id="30"/>
    </w:p>
    <w:p w14:paraId="6638293B" w14:textId="66C1EA38" w:rsidR="0034563B" w:rsidRDefault="00606F7E" w:rsidP="005368C4">
      <w:pPr>
        <w:rPr>
          <w:lang w:val="en-GB"/>
        </w:rPr>
      </w:pPr>
      <w:r>
        <w:rPr>
          <w:lang w:val="en-GB"/>
        </w:rPr>
        <w:t>T</w:t>
      </w:r>
      <w:r w:rsidR="0034563B">
        <w:rPr>
          <w:lang w:val="en-GB"/>
        </w:rPr>
        <w:t xml:space="preserve">he fans of the </w:t>
      </w:r>
      <w:r w:rsidR="0034563B" w:rsidRPr="008B0E4E">
        <w:rPr>
          <w:i/>
          <w:iCs/>
          <w:lang w:val="en-GB"/>
        </w:rPr>
        <w:t>Lord of the Rings</w:t>
      </w:r>
      <w:r w:rsidR="0034563B">
        <w:rPr>
          <w:lang w:val="en-GB"/>
        </w:rPr>
        <w:t xml:space="preserve"> </w:t>
      </w:r>
      <w:r>
        <w:rPr>
          <w:lang w:val="en-GB"/>
        </w:rPr>
        <w:t xml:space="preserve">were thrilled when they </w:t>
      </w:r>
      <w:r w:rsidR="0034563B">
        <w:rPr>
          <w:lang w:val="en-GB"/>
        </w:rPr>
        <w:t>heard that there is going to be a film adaptation of the famous books.</w:t>
      </w:r>
      <w:r w:rsidR="005368C4" w:rsidRPr="005368C4">
        <w:rPr>
          <w:lang w:val="en-GB"/>
        </w:rPr>
        <w:t xml:space="preserve"> </w:t>
      </w:r>
      <w:r w:rsidR="005368C4">
        <w:rPr>
          <w:lang w:val="en-GB"/>
        </w:rPr>
        <w:t xml:space="preserve">Every movie was awaited with high expectations and </w:t>
      </w:r>
      <w:r>
        <w:rPr>
          <w:lang w:val="en-GB"/>
        </w:rPr>
        <w:t>anticipation, how is Jackson going to portray fans’ image of the world.</w:t>
      </w:r>
    </w:p>
    <w:p w14:paraId="6A052375" w14:textId="796DB1E5" w:rsidR="00903E46" w:rsidRDefault="00903E46" w:rsidP="00903E46">
      <w:pPr>
        <w:rPr>
          <w:lang w:val="en-GB"/>
        </w:rPr>
      </w:pPr>
      <w:r>
        <w:rPr>
          <w:lang w:val="en-GB"/>
        </w:rPr>
        <w:t>With the positive reception, there is no denying that the trilogy was a huge success, influencing other filmmakers to aim for something of the similar letter. Therefore, from the reception of the audience, we would draw that the films were successful on its own, supposing there was no written form before. Whether it was successful as an adaptation of the books is more complicated as the opinions differ.</w:t>
      </w:r>
    </w:p>
    <w:p w14:paraId="6365A765" w14:textId="5D591B7B" w:rsidR="00037E3F" w:rsidRDefault="005368C4" w:rsidP="000F3F00">
      <w:pPr>
        <w:rPr>
          <w:lang w:val="en-GB"/>
        </w:rPr>
      </w:pPr>
      <w:r>
        <w:rPr>
          <w:lang w:val="en-GB"/>
        </w:rPr>
        <w:t xml:space="preserve">Though the reviews </w:t>
      </w:r>
      <w:r w:rsidR="00606F7E">
        <w:rPr>
          <w:lang w:val="en-GB"/>
        </w:rPr>
        <w:t xml:space="preserve">of the adaptations </w:t>
      </w:r>
      <w:r>
        <w:rPr>
          <w:lang w:val="en-GB"/>
        </w:rPr>
        <w:t>vary</w:t>
      </w:r>
      <w:r w:rsidR="00606F7E">
        <w:rPr>
          <w:lang w:val="en-GB"/>
        </w:rPr>
        <w:t xml:space="preserve">, </w:t>
      </w:r>
      <w:r w:rsidR="00996157">
        <w:rPr>
          <w:lang w:val="en-GB"/>
        </w:rPr>
        <w:t xml:space="preserve">Peter Jackson’s trilogy </w:t>
      </w:r>
      <w:r>
        <w:rPr>
          <w:lang w:val="en-GB"/>
        </w:rPr>
        <w:t>was mostly praised for its portrayal of Tolkien’s world.</w:t>
      </w:r>
      <w:r w:rsidRPr="005368C4">
        <w:rPr>
          <w:lang w:val="en-GB"/>
        </w:rPr>
        <w:t xml:space="preserve"> </w:t>
      </w:r>
      <w:r>
        <w:rPr>
          <w:lang w:val="en-GB"/>
        </w:rPr>
        <w:t xml:space="preserve">Elvis Mitchell from The New York Times </w:t>
      </w:r>
      <w:r w:rsidR="00037E3F">
        <w:rPr>
          <w:lang w:val="en-GB"/>
        </w:rPr>
        <w:t>wrote that Jackson’s ability to recognize what is important in the whole story and what needs to be changed is quite imposing.</w:t>
      </w:r>
      <w:r w:rsidRPr="00642F33">
        <w:rPr>
          <w:lang w:val="en-GB"/>
        </w:rPr>
        <w:t xml:space="preserve"> </w:t>
      </w:r>
      <w:r>
        <w:rPr>
          <w:lang w:val="en-GB"/>
        </w:rPr>
        <w:t>(</w:t>
      </w:r>
      <w:r w:rsidR="00855ED9">
        <w:rPr>
          <w:lang w:val="en-GB"/>
        </w:rPr>
        <w:t xml:space="preserve">Lord of the Rings, </w:t>
      </w:r>
      <w:r>
        <w:rPr>
          <w:lang w:val="en-GB"/>
        </w:rPr>
        <w:t>2003)</w:t>
      </w:r>
      <w:r w:rsidR="00037E3F">
        <w:rPr>
          <w:lang w:val="en-GB"/>
        </w:rPr>
        <w:t xml:space="preserve"> On top of the very skilled </w:t>
      </w:r>
      <w:r w:rsidR="009D012E">
        <w:rPr>
          <w:lang w:val="en-GB"/>
        </w:rPr>
        <w:t xml:space="preserve">makeup and </w:t>
      </w:r>
      <w:r w:rsidR="00037E3F">
        <w:rPr>
          <w:lang w:val="en-GB"/>
        </w:rPr>
        <w:t>costume team</w:t>
      </w:r>
      <w:r w:rsidR="009D012E">
        <w:rPr>
          <w:lang w:val="en-GB"/>
        </w:rPr>
        <w:t xml:space="preserve"> working on the suitable attire of the actors</w:t>
      </w:r>
      <w:r w:rsidR="00037E3F">
        <w:rPr>
          <w:lang w:val="en-GB"/>
        </w:rPr>
        <w:t>, Jackson was able to use digital technology like no other before him. Jonathan Romney praises The</w:t>
      </w:r>
      <w:r w:rsidR="00037E3F" w:rsidRPr="004E3B4F">
        <w:rPr>
          <w:lang w:val="en-GB"/>
        </w:rPr>
        <w:t xml:space="preserve"> Fellowship of the Ring</w:t>
      </w:r>
      <w:r w:rsidR="00037E3F">
        <w:rPr>
          <w:lang w:val="en-GB"/>
        </w:rPr>
        <w:t>, saying: “The Fellowship of the Rings</w:t>
      </w:r>
      <w:r w:rsidR="00037E3F" w:rsidRPr="004E3B4F">
        <w:rPr>
          <w:lang w:val="en-GB"/>
        </w:rPr>
        <w:t xml:space="preserve"> disarmed criticism, for it genuinely looked like nothing ever seen. Far more extravagant, more painstakingly artisan-like than previous digital epics, it created a self-contained universe that felt entirely true to the spirit of Tolkien's books</w:t>
      </w:r>
      <w:r w:rsidR="00037E3F">
        <w:rPr>
          <w:lang w:val="en-GB"/>
        </w:rPr>
        <w:t>.” (The Independent, The Return of the King 2003)</w:t>
      </w:r>
      <w:r w:rsidR="000F3F00" w:rsidRPr="000F3F00">
        <w:rPr>
          <w:lang w:val="en-GB"/>
        </w:rPr>
        <w:t xml:space="preserve"> </w:t>
      </w:r>
      <w:r w:rsidR="000F3F00">
        <w:rPr>
          <w:lang w:val="en-GB"/>
        </w:rPr>
        <w:t>As for the film adaptations capturing the spirit of the original books, the answer is very subjective ranging from content and approving opinions to conflicting. As mentioned previously by the New York Times’s Elvis Mitchel, Londez also supports the opinion that Jackson managed to “bring Tolkien’s world to life so perfectly”.</w:t>
      </w:r>
      <w:r w:rsidR="000F3F00" w:rsidRPr="00855ED9">
        <w:rPr>
          <w:lang w:val="en-GB"/>
        </w:rPr>
        <w:t xml:space="preserve"> (Londez</w:t>
      </w:r>
      <w:r w:rsidR="000F3F00">
        <w:rPr>
          <w:lang w:val="en-GB"/>
        </w:rPr>
        <w:t>,</w:t>
      </w:r>
      <w:r w:rsidR="000F3F00" w:rsidRPr="00855ED9">
        <w:rPr>
          <w:lang w:val="en-GB"/>
        </w:rPr>
        <w:t xml:space="preserve"> 2005</w:t>
      </w:r>
      <w:r w:rsidR="000F3F00">
        <w:rPr>
          <w:lang w:val="en-GB"/>
        </w:rPr>
        <w:t>,</w:t>
      </w:r>
      <w:r w:rsidR="000F3F00" w:rsidRPr="00855ED9">
        <w:rPr>
          <w:lang w:val="en-GB"/>
        </w:rPr>
        <w:t xml:space="preserve"> </w:t>
      </w:r>
      <w:r w:rsidR="000F3F00">
        <w:rPr>
          <w:lang w:val="en-GB"/>
        </w:rPr>
        <w:t xml:space="preserve">p. </w:t>
      </w:r>
      <w:r w:rsidR="000F3F00" w:rsidRPr="00855ED9">
        <w:rPr>
          <w:lang w:val="en-GB"/>
        </w:rPr>
        <w:t>34)</w:t>
      </w:r>
      <w:r w:rsidR="000F3F00">
        <w:rPr>
          <w:lang w:val="en-GB"/>
        </w:rPr>
        <w:t xml:space="preserve"> The films are a visual journey through beautiful landscape bringing out Tolkien’s detailed description</w:t>
      </w:r>
      <w:r w:rsidR="00AB4D4E">
        <w:rPr>
          <w:lang w:val="en-GB"/>
        </w:rPr>
        <w:t xml:space="preserve"> of Middle-earth</w:t>
      </w:r>
      <w:r w:rsidR="000F3F00">
        <w:rPr>
          <w:lang w:val="en-GB"/>
        </w:rPr>
        <w:t>.</w:t>
      </w:r>
      <w:r w:rsidR="00AB4D4E">
        <w:rPr>
          <w:lang w:val="en-GB"/>
        </w:rPr>
        <w:t xml:space="preserve"> Many lines from the books were kept in the story </w:t>
      </w:r>
    </w:p>
    <w:p w14:paraId="18ECE22B" w14:textId="77777777" w:rsidR="007F247E" w:rsidRDefault="000E6FBF" w:rsidP="000E6FBF">
      <w:pPr>
        <w:rPr>
          <w:lang w:val="en-GB"/>
        </w:rPr>
      </w:pPr>
      <w:r>
        <w:rPr>
          <w:lang w:val="en-GB"/>
        </w:rPr>
        <w:t xml:space="preserve">Some of the changes Peter Jackson made were met with positive reception and even considered an improvement of the book. </w:t>
      </w:r>
      <w:r w:rsidR="007F247E">
        <w:rPr>
          <w:lang w:val="en-GB"/>
        </w:rPr>
        <w:t>In the words of Shelton Luke:</w:t>
      </w:r>
    </w:p>
    <w:p w14:paraId="0CD9AC92" w14:textId="40BC41E1" w:rsidR="000E6FBF" w:rsidRPr="00855ED9" w:rsidRDefault="000E6FBF" w:rsidP="007F247E">
      <w:pPr>
        <w:ind w:left="851" w:right="849"/>
        <w:rPr>
          <w:lang w:val="en-GB"/>
        </w:rPr>
      </w:pPr>
      <w:r>
        <w:rPr>
          <w:lang w:val="en-GB"/>
        </w:rPr>
        <w:t>“</w:t>
      </w:r>
      <w:r w:rsidRPr="00855ED9">
        <w:rPr>
          <w:lang w:val="en-GB"/>
        </w:rPr>
        <w:t xml:space="preserve">Peter Jackson changes several characters in a way that makes them less self-assured and more approachable. What this does is make these characters more personable for a modern viewership. If we look at characters like Aragorn, Gandalf, Legolas, and Gimli, all of whom went through these kinds of changes during the adaptation </w:t>
      </w:r>
      <w:r w:rsidRPr="007F247E">
        <w:rPr>
          <w:lang w:val="en-GB"/>
        </w:rPr>
        <w:t>process, this trend looks valid.” (</w:t>
      </w:r>
      <w:r w:rsidR="007F247E" w:rsidRPr="007F247E">
        <w:rPr>
          <w:lang w:val="en-GB"/>
        </w:rPr>
        <w:t xml:space="preserve">Small </w:t>
      </w:r>
      <w:r w:rsidR="007F247E" w:rsidRPr="007F247E">
        <w:rPr>
          <w:lang w:val="en-GB"/>
        </w:rPr>
        <w:lastRenderedPageBreak/>
        <w:t>Hands Do Them Because They Must’: Examining the Reception of The Lord of the Rings Among Young Readers 2020</w:t>
      </w:r>
      <w:r w:rsidR="007F247E">
        <w:rPr>
          <w:lang w:val="en-GB"/>
        </w:rPr>
        <w:t>, p. 17)</w:t>
      </w:r>
    </w:p>
    <w:p w14:paraId="46B0FB8C" w14:textId="69E22200" w:rsidR="00EE5008" w:rsidRDefault="00E64BE7" w:rsidP="007043A2">
      <w:pPr>
        <w:rPr>
          <w:lang w:val="en-GB"/>
        </w:rPr>
      </w:pPr>
      <w:r>
        <w:rPr>
          <w:lang w:val="en-GB"/>
        </w:rPr>
        <w:t>On the other hand,</w:t>
      </w:r>
      <w:r w:rsidR="00037E3F">
        <w:rPr>
          <w:lang w:val="en-GB"/>
        </w:rPr>
        <w:t xml:space="preserve"> some of</w:t>
      </w:r>
      <w:r w:rsidR="00EE5008">
        <w:rPr>
          <w:lang w:val="en-GB"/>
        </w:rPr>
        <w:t xml:space="preserve"> the comedy</w:t>
      </w:r>
      <w:r w:rsidR="00037E3F">
        <w:rPr>
          <w:lang w:val="en-GB"/>
        </w:rPr>
        <w:t xml:space="preserve"> </w:t>
      </w:r>
      <w:r w:rsidR="00EE5008">
        <w:rPr>
          <w:lang w:val="en-GB"/>
        </w:rPr>
        <w:t>elements</w:t>
      </w:r>
      <w:r w:rsidR="00037E3F">
        <w:rPr>
          <w:lang w:val="en-GB"/>
        </w:rPr>
        <w:t xml:space="preserve"> </w:t>
      </w:r>
      <w:r>
        <w:rPr>
          <w:lang w:val="en-GB"/>
        </w:rPr>
        <w:t xml:space="preserve">were criticised </w:t>
      </w:r>
      <w:r w:rsidR="00037E3F">
        <w:rPr>
          <w:lang w:val="en-GB"/>
        </w:rPr>
        <w:t xml:space="preserve">– like Legolas sliding down </w:t>
      </w:r>
      <w:r>
        <w:rPr>
          <w:lang w:val="en-GB"/>
        </w:rPr>
        <w:t>an elephant’s trunk, or Gimli and Legolas’s drinking “battle”</w:t>
      </w:r>
      <w:r w:rsidR="00626756">
        <w:rPr>
          <w:lang w:val="en-GB"/>
        </w:rPr>
        <w:t xml:space="preserve">. While some of it may help the films to feel a little bit more modern, it </w:t>
      </w:r>
      <w:r w:rsidR="00EE5008">
        <w:rPr>
          <w:lang w:val="en-GB"/>
        </w:rPr>
        <w:t>mak</w:t>
      </w:r>
      <w:r w:rsidR="00626756">
        <w:rPr>
          <w:lang w:val="en-GB"/>
        </w:rPr>
        <w:t>es</w:t>
      </w:r>
      <w:r w:rsidR="00EE5008">
        <w:rPr>
          <w:lang w:val="en-GB"/>
        </w:rPr>
        <w:t xml:space="preserve"> too light of </w:t>
      </w:r>
      <w:r w:rsidR="00626756">
        <w:rPr>
          <w:lang w:val="en-GB"/>
        </w:rPr>
        <w:t>some</w:t>
      </w:r>
      <w:r w:rsidR="00EE5008">
        <w:rPr>
          <w:lang w:val="en-GB"/>
        </w:rPr>
        <w:t xml:space="preserve"> situation</w:t>
      </w:r>
      <w:r w:rsidR="00626756">
        <w:rPr>
          <w:lang w:val="en-GB"/>
        </w:rPr>
        <w:t>s</w:t>
      </w:r>
      <w:r>
        <w:rPr>
          <w:lang w:val="en-GB"/>
        </w:rPr>
        <w:t>,</w:t>
      </w:r>
      <w:r w:rsidR="00855ED9">
        <w:rPr>
          <w:lang w:val="en-GB"/>
        </w:rPr>
        <w:t xml:space="preserve"> putting the scenes in “wrong” places</w:t>
      </w:r>
      <w:r>
        <w:rPr>
          <w:lang w:val="en-GB"/>
        </w:rPr>
        <w:t>, hence interrupting the pacing, or simply being useless and stupid</w:t>
      </w:r>
      <w:r w:rsidR="00EE5008">
        <w:rPr>
          <w:lang w:val="en-GB"/>
        </w:rPr>
        <w:t>.</w:t>
      </w:r>
      <w:r>
        <w:rPr>
          <w:lang w:val="en-GB"/>
        </w:rPr>
        <w:t xml:space="preserve"> </w:t>
      </w:r>
    </w:p>
    <w:p w14:paraId="5C7FD0FA" w14:textId="136F33CA" w:rsidR="00EE5008" w:rsidRDefault="00C53305" w:rsidP="007043A2">
      <w:pPr>
        <w:rPr>
          <w:lang w:val="en-GB"/>
        </w:rPr>
      </w:pPr>
      <w:r>
        <w:rPr>
          <w:lang w:val="en-GB"/>
        </w:rPr>
        <w:t xml:space="preserve">In the </w:t>
      </w:r>
      <w:r w:rsidRPr="008B0E4E">
        <w:rPr>
          <w:i/>
          <w:iCs/>
          <w:lang w:val="en-GB"/>
        </w:rPr>
        <w:t>Two Towers</w:t>
      </w:r>
      <w:r>
        <w:rPr>
          <w:lang w:val="en-GB"/>
        </w:rPr>
        <w:t xml:space="preserve">, some people mention that with the </w:t>
      </w:r>
      <w:r w:rsidR="00855ED9">
        <w:rPr>
          <w:lang w:val="en-GB"/>
        </w:rPr>
        <w:t>combining</w:t>
      </w:r>
      <w:r>
        <w:rPr>
          <w:lang w:val="en-GB"/>
        </w:rPr>
        <w:t xml:space="preserve"> of the three narratives (following Aragorn with Legolas and Gimli, Frodo and Sam, and Merry and Pippin)</w:t>
      </w:r>
      <w:r w:rsidR="00855ED9">
        <w:rPr>
          <w:lang w:val="en-GB"/>
        </w:rPr>
        <w:t xml:space="preserve"> and jumping from one narrative to the other,</w:t>
      </w:r>
      <w:r>
        <w:rPr>
          <w:lang w:val="en-GB"/>
        </w:rPr>
        <w:t xml:space="preserve"> the films lose the hopelessness and uncertainty. Suzi Feay brings up that: </w:t>
      </w:r>
      <w:r w:rsidR="00EE5008">
        <w:rPr>
          <w:lang w:val="en-GB"/>
        </w:rPr>
        <w:t>“</w:t>
      </w:r>
      <w:r w:rsidR="00EE5008" w:rsidRPr="00EE5008">
        <w:rPr>
          <w:lang w:val="en-GB"/>
        </w:rPr>
        <w:t>This was perhaps an inevitable choice, and it certainly gives the action a reassuring narrative flow, but the effect is to leach much of the despair and loneliness out of the Hobbits' quest.</w:t>
      </w:r>
      <w:r w:rsidR="00EE5008">
        <w:rPr>
          <w:lang w:val="en-GB"/>
        </w:rPr>
        <w:t>” (The Independent, 2002)</w:t>
      </w:r>
    </w:p>
    <w:p w14:paraId="2C1E11B9" w14:textId="00FE1102" w:rsidR="007043A2" w:rsidRDefault="00D52345" w:rsidP="007043A2">
      <w:pPr>
        <w:rPr>
          <w:lang w:val="en-GB"/>
        </w:rPr>
      </w:pPr>
      <w:r>
        <w:rPr>
          <w:lang w:val="en-GB"/>
        </w:rPr>
        <w:t xml:space="preserve">On the other hand, the son of J. R. R. Tolkien, Christopher Tolkien, was more than disappointed with the </w:t>
      </w:r>
      <w:r w:rsidR="002828DC">
        <w:rPr>
          <w:lang w:val="en-GB"/>
        </w:rPr>
        <w:t>adaptations</w:t>
      </w:r>
      <w:r>
        <w:rPr>
          <w:lang w:val="en-GB"/>
        </w:rPr>
        <w:t xml:space="preserve">, calling </w:t>
      </w:r>
      <w:r w:rsidR="00FF5859">
        <w:rPr>
          <w:lang w:val="en-GB"/>
        </w:rPr>
        <w:t>them</w:t>
      </w:r>
      <w:r>
        <w:rPr>
          <w:lang w:val="en-GB"/>
        </w:rPr>
        <w:t xml:space="preserve"> action movie</w:t>
      </w:r>
      <w:r w:rsidR="00FF5859">
        <w:rPr>
          <w:lang w:val="en-GB"/>
        </w:rPr>
        <w:t>s</w:t>
      </w:r>
      <w:r>
        <w:rPr>
          <w:lang w:val="en-GB"/>
        </w:rPr>
        <w:t xml:space="preserve"> for </w:t>
      </w:r>
      <w:r w:rsidR="002828DC">
        <w:rPr>
          <w:lang w:val="en-GB"/>
        </w:rPr>
        <w:t>young people from 15 to 25 years old.</w:t>
      </w:r>
      <w:r w:rsidR="00626756">
        <w:rPr>
          <w:lang w:val="en-GB"/>
        </w:rPr>
        <w:t xml:space="preserve"> He states that: </w:t>
      </w:r>
      <w:r w:rsidR="005368C4" w:rsidRPr="00FF2B22">
        <w:rPr>
          <w:lang w:val="en-GB"/>
        </w:rPr>
        <w:t>“The chasm between the beauty and seriousness of the work, and what it has become, has overwhelmed me. The commercialization has reduced the aesthetic and philosophical impact of the creation to nothing. There is only one solution for me: to turn my head away.”</w:t>
      </w:r>
      <w:r w:rsidR="005368C4">
        <w:rPr>
          <w:lang w:val="en-GB"/>
        </w:rPr>
        <w:t xml:space="preserve"> </w:t>
      </w:r>
      <w:r w:rsidR="00FF5859">
        <w:rPr>
          <w:lang w:val="en-GB"/>
        </w:rPr>
        <w:t>(</w:t>
      </w:r>
      <w:r w:rsidR="00026843" w:rsidRPr="00026843">
        <w:rPr>
          <w:i/>
          <w:iCs/>
          <w:lang w:val="en-GB"/>
        </w:rPr>
        <w:t>Christopher Tolkien Trashes Peter Jackson’s ‘Lord Of The Rings,’ Says Films Lack “Beauty And Seriousness” Of The Books</w:t>
      </w:r>
      <w:r w:rsidR="00B64DD3" w:rsidRPr="00026843">
        <w:rPr>
          <w:lang w:val="en-GB"/>
        </w:rPr>
        <w:t>,</w:t>
      </w:r>
      <w:r w:rsidR="00B64DD3">
        <w:rPr>
          <w:lang w:val="en-GB"/>
        </w:rPr>
        <w:t xml:space="preserve"> </w:t>
      </w:r>
      <w:r w:rsidR="0080605E">
        <w:rPr>
          <w:lang w:val="en-GB"/>
        </w:rPr>
        <w:t>2013</w:t>
      </w:r>
      <w:r w:rsidR="007043A2">
        <w:rPr>
          <w:lang w:val="en-GB"/>
        </w:rPr>
        <w:t>)</w:t>
      </w:r>
    </w:p>
    <w:p w14:paraId="5373592E" w14:textId="7FE10901" w:rsidR="00606F7E" w:rsidRPr="00AB4D4E" w:rsidRDefault="007043A2" w:rsidP="00AB4D4E">
      <w:pPr>
        <w:rPr>
          <w:lang w:val="en-GB"/>
        </w:rPr>
      </w:pPr>
      <w:r w:rsidRPr="00994C03">
        <w:rPr>
          <w:lang w:val="en-GB"/>
        </w:rPr>
        <w:t xml:space="preserve">Another </w:t>
      </w:r>
      <w:r w:rsidR="00994C03" w:rsidRPr="00994C03">
        <w:rPr>
          <w:lang w:val="en-GB"/>
        </w:rPr>
        <w:t>not so positive review</w:t>
      </w:r>
      <w:r w:rsidR="00994C03">
        <w:rPr>
          <w:lang w:val="en-GB"/>
        </w:rPr>
        <w:t xml:space="preserve">, regarding the </w:t>
      </w:r>
      <w:r w:rsidR="00994C03" w:rsidRPr="008B0E4E">
        <w:rPr>
          <w:i/>
          <w:iCs/>
          <w:lang w:val="en-GB"/>
        </w:rPr>
        <w:t>Fellowship of the Ring</w:t>
      </w:r>
      <w:r w:rsidR="00994C03">
        <w:rPr>
          <w:lang w:val="en-GB"/>
        </w:rPr>
        <w:t>,</w:t>
      </w:r>
      <w:r w:rsidR="00994C03" w:rsidRPr="00994C03">
        <w:rPr>
          <w:lang w:val="en-GB"/>
        </w:rPr>
        <w:t xml:space="preserve"> came from</w:t>
      </w:r>
      <w:r w:rsidR="00994C03">
        <w:rPr>
          <w:lang w:val="en-GB"/>
        </w:rPr>
        <w:t xml:space="preserve"> Thomas Sutcliff from The Independent: “</w:t>
      </w:r>
      <w:r w:rsidR="00994C03" w:rsidRPr="00994C03">
        <w:rPr>
          <w:lang w:val="en-GB"/>
        </w:rPr>
        <w:t>As fable, though, it's likely to satisfy only those who are easily satisfied: either children, or grown-ups who seek a refuge from the more ambiguous moral battles of real life. </w:t>
      </w:r>
      <w:r w:rsidR="00994C03" w:rsidRPr="00994C03">
        <w:rPr>
          <w:i/>
          <w:iCs/>
          <w:lang w:val="en-GB"/>
        </w:rPr>
        <w:t>The Lord of the Rings</w:t>
      </w:r>
      <w:r w:rsidR="00994C03" w:rsidRPr="00994C03">
        <w:rPr>
          <w:lang w:val="en-GB"/>
        </w:rPr>
        <w:t> finds its true kinship not with the grand myths of history but with the faded photocopies of recent years.</w:t>
      </w:r>
      <w:r w:rsidR="00994C03">
        <w:rPr>
          <w:lang w:val="en-GB"/>
        </w:rPr>
        <w:t>” (2001)</w:t>
      </w:r>
      <w:r w:rsidR="00606F7E">
        <w:rPr>
          <w:rFonts w:ascii="Georgia" w:hAnsi="Georgia"/>
          <w:color w:val="000000"/>
          <w:sz w:val="27"/>
          <w:szCs w:val="27"/>
          <w:shd w:val="clear" w:color="auto" w:fill="FFFFFF"/>
          <w:lang w:val="en-GB"/>
        </w:rPr>
        <w:br w:type="page"/>
      </w:r>
    </w:p>
    <w:p w14:paraId="59EAAEE4" w14:textId="19DF1CDD" w:rsidR="00476A34" w:rsidRDefault="00320695" w:rsidP="00476A34">
      <w:pPr>
        <w:pStyle w:val="Nadpis1"/>
        <w:rPr>
          <w:lang w:val="en-GB"/>
        </w:rPr>
      </w:pPr>
      <w:bookmarkStart w:id="31" w:name="_Toc164264178"/>
      <w:r>
        <w:rPr>
          <w:lang w:val="en-GB"/>
        </w:rPr>
        <w:lastRenderedPageBreak/>
        <w:t>Conclusion</w:t>
      </w:r>
      <w:bookmarkEnd w:id="31"/>
    </w:p>
    <w:p w14:paraId="39BD6598" w14:textId="77777777" w:rsidR="0099323E" w:rsidRDefault="006B2A63" w:rsidP="00E806D8">
      <w:pPr>
        <w:rPr>
          <w:lang w:val="en-GB"/>
        </w:rPr>
      </w:pPr>
      <w:r>
        <w:rPr>
          <w:lang w:val="en-GB"/>
        </w:rPr>
        <w:t xml:space="preserve">The aim of this thesis was to compare the Lord of the Rings books and </w:t>
      </w:r>
      <w:r w:rsidR="00E806D8">
        <w:rPr>
          <w:lang w:val="en-GB"/>
        </w:rPr>
        <w:t xml:space="preserve">film adaptations. </w:t>
      </w:r>
      <w:r w:rsidR="0099323E">
        <w:rPr>
          <w:lang w:val="en-GB"/>
        </w:rPr>
        <w:t>We achieved that through comparative analysis of the fidelity of the movie, the characters, atmosphere, and reception.</w:t>
      </w:r>
    </w:p>
    <w:p w14:paraId="4A3FBF3C" w14:textId="51A665F7" w:rsidR="00626756" w:rsidRDefault="00CB3BE8" w:rsidP="00A704F0">
      <w:pPr>
        <w:rPr>
          <w:lang w:val="en-GB"/>
        </w:rPr>
      </w:pPr>
      <w:r>
        <w:rPr>
          <w:lang w:val="en-GB"/>
        </w:rPr>
        <w:t xml:space="preserve">The adaptations can definitely be seen as successful on its own. While some of </w:t>
      </w:r>
      <w:r w:rsidR="00B755A0">
        <w:rPr>
          <w:lang w:val="en-GB"/>
        </w:rPr>
        <w:t>the scenes may have a meaning that is better understood by the readers</w:t>
      </w:r>
      <w:r>
        <w:rPr>
          <w:lang w:val="en-GB"/>
        </w:rPr>
        <w:t>, it still had a profound impact on the</w:t>
      </w:r>
      <w:r w:rsidR="00B755A0">
        <w:rPr>
          <w:lang w:val="en-GB"/>
        </w:rPr>
        <w:t xml:space="preserve"> non-readers, taking them into an unknown and beautiful world with </w:t>
      </w:r>
      <w:r w:rsidR="00A704F0">
        <w:rPr>
          <w:lang w:val="en-GB"/>
        </w:rPr>
        <w:t xml:space="preserve">complex and </w:t>
      </w:r>
      <w:r w:rsidR="00B755A0">
        <w:rPr>
          <w:lang w:val="en-GB"/>
        </w:rPr>
        <w:t xml:space="preserve">likeable characters and </w:t>
      </w:r>
      <w:r w:rsidR="00A704F0">
        <w:rPr>
          <w:lang w:val="en-GB"/>
        </w:rPr>
        <w:t>great</w:t>
      </w:r>
      <w:r w:rsidR="00B755A0">
        <w:rPr>
          <w:lang w:val="en-GB"/>
        </w:rPr>
        <w:t xml:space="preserve"> storyline</w:t>
      </w:r>
      <w:r w:rsidR="00A704F0">
        <w:rPr>
          <w:lang w:val="en-GB"/>
        </w:rPr>
        <w:t xml:space="preserve"> and outstanding soundtrack</w:t>
      </w:r>
      <w:r>
        <w:rPr>
          <w:lang w:val="en-GB"/>
        </w:rPr>
        <w:t xml:space="preserve">. Whether it successfully portrayed what Tolkien had in mind is a different question. </w:t>
      </w:r>
      <w:r w:rsidR="0099323E">
        <w:rPr>
          <w:lang w:val="en-GB"/>
        </w:rPr>
        <w:t>The fidelity of the story is for the most time accurate disregarding changes necessary for a film that the book does not need</w:t>
      </w:r>
      <w:r w:rsidR="00B755A0">
        <w:rPr>
          <w:lang w:val="en-GB"/>
        </w:rPr>
        <w:t xml:space="preserve">. Also, as we established earlier, fidelity is important but not entirely and despite some changes, the story progresses very similarly. </w:t>
      </w:r>
      <w:r w:rsidR="00C96252">
        <w:rPr>
          <w:lang w:val="en-GB"/>
        </w:rPr>
        <w:t xml:space="preserve">Although </w:t>
      </w:r>
      <w:r w:rsidR="0099323E">
        <w:rPr>
          <w:lang w:val="en-GB"/>
        </w:rPr>
        <w:t xml:space="preserve">some characters </w:t>
      </w:r>
      <w:r w:rsidR="00C96252">
        <w:rPr>
          <w:lang w:val="en-GB"/>
        </w:rPr>
        <w:t xml:space="preserve">are slightly diminished </w:t>
      </w:r>
      <w:r w:rsidR="0099323E">
        <w:rPr>
          <w:lang w:val="en-GB"/>
        </w:rPr>
        <w:t xml:space="preserve">for the sake of </w:t>
      </w:r>
      <w:r w:rsidR="00C96252">
        <w:rPr>
          <w:lang w:val="en-GB"/>
        </w:rPr>
        <w:t xml:space="preserve">a </w:t>
      </w:r>
      <w:r w:rsidR="0099323E">
        <w:rPr>
          <w:lang w:val="en-GB"/>
        </w:rPr>
        <w:t>comedic relief</w:t>
      </w:r>
      <w:r w:rsidR="00B755A0">
        <w:rPr>
          <w:lang w:val="en-GB"/>
        </w:rPr>
        <w:t xml:space="preserve"> or </w:t>
      </w:r>
      <w:r w:rsidR="00C96252">
        <w:rPr>
          <w:lang w:val="en-GB"/>
        </w:rPr>
        <w:t>altering</w:t>
      </w:r>
      <w:r w:rsidR="00B755A0">
        <w:rPr>
          <w:lang w:val="en-GB"/>
        </w:rPr>
        <w:t xml:space="preserve"> them for the main storyline</w:t>
      </w:r>
      <w:r w:rsidR="0099323E">
        <w:rPr>
          <w:lang w:val="en-GB"/>
        </w:rPr>
        <w:t xml:space="preserve">, the characters were also done </w:t>
      </w:r>
      <w:r>
        <w:rPr>
          <w:lang w:val="en-GB"/>
        </w:rPr>
        <w:t xml:space="preserve">and </w:t>
      </w:r>
      <w:r w:rsidR="00B755A0">
        <w:rPr>
          <w:lang w:val="en-GB"/>
        </w:rPr>
        <w:t>performed by the capable actors quite well</w:t>
      </w:r>
      <w:r>
        <w:rPr>
          <w:lang w:val="en-GB"/>
        </w:rPr>
        <w:t xml:space="preserve">. </w:t>
      </w:r>
      <w:r w:rsidR="00C96252">
        <w:rPr>
          <w:lang w:val="en-GB"/>
        </w:rPr>
        <w:t>We do agree with the statement of Christopher Tolkien, that the adaptations are more of an action movies for younger people but despite that and the films small loss of the world’s magic, like Aragorn’s healing power, magical creatures (Tom Bombadil) and old historical supernatural beings, and regardless of some people’s opinions, according to our thesis it still captured well the original spirit of the story (in its own way). And s</w:t>
      </w:r>
      <w:r w:rsidR="0099323E">
        <w:rPr>
          <w:lang w:val="en-GB"/>
        </w:rPr>
        <w:t xml:space="preserve">ome </w:t>
      </w:r>
      <w:r>
        <w:rPr>
          <w:lang w:val="en-GB"/>
        </w:rPr>
        <w:t>creative changes</w:t>
      </w:r>
      <w:r w:rsidR="0099323E">
        <w:rPr>
          <w:lang w:val="en-GB"/>
        </w:rPr>
        <w:t xml:space="preserve"> (like </w:t>
      </w:r>
      <w:r w:rsidR="00B755A0">
        <w:rPr>
          <w:lang w:val="en-GB"/>
        </w:rPr>
        <w:t xml:space="preserve">the portrayal of </w:t>
      </w:r>
      <w:r w:rsidR="0099323E">
        <w:rPr>
          <w:lang w:val="en-GB"/>
        </w:rPr>
        <w:t>Aragorn</w:t>
      </w:r>
      <w:r>
        <w:rPr>
          <w:lang w:val="en-GB"/>
        </w:rPr>
        <w:t xml:space="preserve">, adding Elves in the battle of Helm’s Deep, </w:t>
      </w:r>
      <w:r w:rsidR="00B755A0">
        <w:rPr>
          <w:lang w:val="en-GB"/>
        </w:rPr>
        <w:t>or Arwen’s portrayal</w:t>
      </w:r>
      <w:r w:rsidR="0099323E">
        <w:rPr>
          <w:lang w:val="en-GB"/>
        </w:rPr>
        <w:t xml:space="preserve">) </w:t>
      </w:r>
      <w:r>
        <w:rPr>
          <w:lang w:val="en-GB"/>
        </w:rPr>
        <w:t>are</w:t>
      </w:r>
      <w:r w:rsidR="0099323E">
        <w:rPr>
          <w:lang w:val="en-GB"/>
        </w:rPr>
        <w:t xml:space="preserve"> considered even better than in the original.</w:t>
      </w:r>
      <w:r w:rsidR="00C96252">
        <w:rPr>
          <w:lang w:val="en-GB"/>
        </w:rPr>
        <w:t xml:space="preserve"> </w:t>
      </w:r>
      <w:r w:rsidR="00626756">
        <w:rPr>
          <w:lang w:val="en-GB"/>
        </w:rPr>
        <w:br w:type="page"/>
      </w:r>
    </w:p>
    <w:p w14:paraId="393D6E28" w14:textId="6757FCE9" w:rsidR="007D13C3" w:rsidRPr="000D103E" w:rsidRDefault="00A067FA" w:rsidP="00D94629">
      <w:pPr>
        <w:pStyle w:val="Nadpis1"/>
        <w:numPr>
          <w:ilvl w:val="0"/>
          <w:numId w:val="0"/>
        </w:numPr>
        <w:rPr>
          <w:lang w:val="en-GB"/>
        </w:rPr>
      </w:pPr>
      <w:bookmarkStart w:id="32" w:name="_Toc164264179"/>
      <w:r>
        <w:rPr>
          <w:lang w:val="en-GB"/>
        </w:rPr>
        <w:lastRenderedPageBreak/>
        <w:t>Sources</w:t>
      </w:r>
      <w:bookmarkEnd w:id="32"/>
    </w:p>
    <w:p w14:paraId="6502258B" w14:textId="77777777" w:rsidR="00AA32BC" w:rsidRPr="00AA32BC" w:rsidRDefault="00AA32BC" w:rsidP="00906CFC">
      <w:pPr>
        <w:spacing w:before="240" w:after="0" w:line="240" w:lineRule="auto"/>
        <w:ind w:firstLine="0"/>
        <w:jc w:val="left"/>
        <w:rPr>
          <w:rFonts w:eastAsia="Times New Roman" w:cs="Times New Roman"/>
          <w:color w:val="FF0000"/>
          <w:kern w:val="0"/>
          <w:szCs w:val="24"/>
          <w:lang w:val="fr-FR" w:eastAsia="cs-CZ"/>
          <w14:ligatures w14:val="none"/>
        </w:rPr>
      </w:pPr>
      <w:r w:rsidRPr="00AA32BC">
        <w:rPr>
          <w:shd w:val="clear" w:color="auto" w:fill="FFFFFF"/>
          <w:lang w:val="en-GB"/>
        </w:rPr>
        <w:t>20 Questions with Peter Jackson. </w:t>
      </w:r>
      <w:r w:rsidRPr="00AA32BC">
        <w:rPr>
          <w:i/>
          <w:iCs/>
          <w:shd w:val="clear" w:color="auto" w:fill="FFFFFF"/>
          <w:lang w:val="en-GB"/>
        </w:rPr>
        <w:t>Ain't It Cool News</w:t>
      </w:r>
      <w:r w:rsidRPr="00AA32BC">
        <w:rPr>
          <w:shd w:val="clear" w:color="auto" w:fill="FFFFFF"/>
          <w:lang w:val="en-GB"/>
        </w:rPr>
        <w:t xml:space="preserve"> [online]. </w:t>
      </w:r>
      <w:r w:rsidRPr="00AA32BC">
        <w:rPr>
          <w:shd w:val="clear" w:color="auto" w:fill="FFFFFF"/>
          <w:lang w:val="fr-FR"/>
        </w:rPr>
        <w:t xml:space="preserve">1996 [cit. 2023-11-09]. Dostupné z: </w:t>
      </w:r>
      <w:hyperlink r:id="rId9" w:history="1">
        <w:r w:rsidRPr="00AA32BC">
          <w:rPr>
            <w:rStyle w:val="Hypertextovodkaz"/>
            <w:shd w:val="clear" w:color="auto" w:fill="FFFFFF"/>
            <w:lang w:val="fr-FR"/>
          </w:rPr>
          <w:t>https://members.tripod.com/peter_jackson_online/lotr/articles/20_questions.htm</w:t>
        </w:r>
      </w:hyperlink>
    </w:p>
    <w:p w14:paraId="6C936EAD" w14:textId="77777777" w:rsidR="00CC1B89" w:rsidRPr="00CC1B89" w:rsidRDefault="00CC1B89" w:rsidP="00906CFC">
      <w:pPr>
        <w:spacing w:before="240" w:after="0" w:line="240" w:lineRule="auto"/>
        <w:ind w:firstLine="0"/>
        <w:jc w:val="left"/>
        <w:rPr>
          <w:rFonts w:eastAsia="Times New Roman" w:cs="Times New Roman"/>
          <w:kern w:val="0"/>
          <w:szCs w:val="24"/>
          <w:lang w:val="en-GB" w:eastAsia="cs-CZ"/>
          <w14:ligatures w14:val="none"/>
        </w:rPr>
      </w:pPr>
      <w:r w:rsidRPr="00CC1B89">
        <w:rPr>
          <w:rFonts w:eastAsia="Times New Roman" w:cs="Times New Roman"/>
          <w:kern w:val="0"/>
          <w:szCs w:val="24"/>
          <w:lang w:eastAsia="cs-CZ"/>
          <w14:ligatures w14:val="none"/>
        </w:rPr>
        <w:t>Faramir and the Temptation of the Ring: The Book and the Film. </w:t>
      </w:r>
      <w:r w:rsidRPr="00CC1B89">
        <w:rPr>
          <w:rFonts w:eastAsia="Times New Roman" w:cs="Times New Roman"/>
          <w:i/>
          <w:iCs/>
          <w:kern w:val="0"/>
          <w:szCs w:val="24"/>
          <w:lang w:eastAsia="cs-CZ"/>
          <w14:ligatures w14:val="none"/>
        </w:rPr>
        <w:t>Medium</w:t>
      </w:r>
      <w:r w:rsidRPr="00CC1B89">
        <w:rPr>
          <w:rFonts w:eastAsia="Times New Roman" w:cs="Times New Roman"/>
          <w:kern w:val="0"/>
          <w:szCs w:val="24"/>
          <w:lang w:eastAsia="cs-CZ"/>
          <w14:ligatures w14:val="none"/>
        </w:rPr>
        <w:t> [online]. 2020 [cit. 2024-04-17]. Dostupné z: https://alpenglowmemory.medium.com/faramir-and-the-temptation-of-the-ring-d3ee101d6651</w:t>
      </w:r>
    </w:p>
    <w:p w14:paraId="7907C458" w14:textId="77777777" w:rsidR="00AA32BC" w:rsidRPr="00AA32BC" w:rsidRDefault="00AA32BC" w:rsidP="00CC1B89">
      <w:pPr>
        <w:spacing w:before="240" w:line="240" w:lineRule="auto"/>
        <w:ind w:firstLine="0"/>
        <w:jc w:val="left"/>
        <w:rPr>
          <w:rFonts w:eastAsia="Times New Roman" w:cs="Times New Roman"/>
          <w:color w:val="FF0000"/>
          <w:kern w:val="0"/>
          <w:szCs w:val="24"/>
          <w:lang w:val="en-GB" w:eastAsia="cs-CZ"/>
          <w14:ligatures w14:val="none"/>
        </w:rPr>
      </w:pPr>
      <w:r w:rsidRPr="00AA32BC">
        <w:rPr>
          <w:shd w:val="clear" w:color="auto" w:fill="F9F9F9"/>
          <w:lang w:val="en-GB"/>
        </w:rPr>
        <w:t xml:space="preserve">FEDOROVÁ, Daniela. </w:t>
      </w:r>
      <w:r w:rsidRPr="00AA32BC">
        <w:rPr>
          <w:i/>
          <w:iCs/>
          <w:shd w:val="clear" w:color="auto" w:fill="F9F9F9"/>
          <w:lang w:val="en-GB"/>
        </w:rPr>
        <w:t>Differences in Book-To-Movie Adaptation of J.R.R. Tolkien's Lord of the Rings</w:t>
      </w:r>
      <w:r w:rsidRPr="00AA32BC">
        <w:rPr>
          <w:shd w:val="clear" w:color="auto" w:fill="F9F9F9"/>
          <w:lang w:val="en-GB"/>
        </w:rPr>
        <w:t xml:space="preserve"> [online]. Brno, 2019 [cit. 2023-11-09]. Dostupné z: https://is.muni.cz/th/pl7p6/. Bakalářská práce. Masarykova univerzita, Filozofická fakulta. Vedoucí práce Milada FRANKOVÁ.</w:t>
      </w:r>
    </w:p>
    <w:p w14:paraId="6587AEC1" w14:textId="77777777" w:rsidR="00CC1B89" w:rsidRPr="00CC1B89" w:rsidRDefault="00CC1B89" w:rsidP="00906CFC">
      <w:pPr>
        <w:spacing w:before="240" w:after="0" w:line="240" w:lineRule="auto"/>
        <w:ind w:firstLine="0"/>
        <w:jc w:val="left"/>
        <w:rPr>
          <w:rFonts w:eastAsia="Times New Roman" w:cs="Times New Roman"/>
          <w:kern w:val="0"/>
          <w:szCs w:val="24"/>
          <w:lang w:val="en-GB" w:eastAsia="cs-CZ"/>
          <w14:ligatures w14:val="none"/>
        </w:rPr>
      </w:pPr>
      <w:r w:rsidRPr="00CC1B89">
        <w:rPr>
          <w:rFonts w:eastAsia="Times New Roman" w:cs="Times New Roman"/>
          <w:i/>
          <w:iCs/>
          <w:kern w:val="0"/>
          <w:szCs w:val="24"/>
          <w:lang w:val="en-GB" w:eastAsia="cs-CZ"/>
          <w14:ligatures w14:val="none"/>
        </w:rPr>
        <w:t>From Hobbits to Hollywood: Essays on Peter Jackson's Lord of the Rings</w:t>
      </w:r>
      <w:r w:rsidRPr="00CC1B89">
        <w:rPr>
          <w:rFonts w:eastAsia="Times New Roman" w:cs="Times New Roman"/>
          <w:kern w:val="0"/>
          <w:szCs w:val="24"/>
          <w:lang w:val="en-GB" w:eastAsia="cs-CZ"/>
          <w14:ligatures w14:val="none"/>
        </w:rPr>
        <w:t>. 1. BRILL, 2006. ISBN 9789401201513.</w:t>
      </w:r>
    </w:p>
    <w:p w14:paraId="357BDF06" w14:textId="48B40642" w:rsidR="000856AB" w:rsidRDefault="000856AB" w:rsidP="00CC1B89">
      <w:pPr>
        <w:spacing w:line="240" w:lineRule="auto"/>
        <w:ind w:firstLine="0"/>
        <w:rPr>
          <w:lang w:val="en-GB"/>
        </w:rPr>
      </w:pPr>
      <w:r w:rsidRPr="000856AB">
        <w:t>HARVEY, Greg. </w:t>
      </w:r>
      <w:r w:rsidRPr="000856AB">
        <w:rPr>
          <w:i/>
          <w:iCs/>
        </w:rPr>
        <w:t>The Origins of Tolkien's Middle-earth For Dummies</w:t>
      </w:r>
      <w:r w:rsidRPr="000856AB">
        <w:t>. Online. Wiley, 2011. ISBN 9781118068984. Dostupné z: </w:t>
      </w:r>
      <w:hyperlink r:id="rId10" w:anchor="v=snippet&amp;q=buffoons&amp;f=false" w:history="1">
        <w:r w:rsidRPr="000856AB">
          <w:rPr>
            <w:rStyle w:val="Hypertextovodkaz"/>
          </w:rPr>
          <w:t>https://books.google.cz/books?id=MocR5l-N8xIC&amp;printsec=copyright&amp;hl=de&amp;redir_esc=y#v=snippet&amp;q=buffoons&amp;f=false</w:t>
        </w:r>
      </w:hyperlink>
      <w:r w:rsidRPr="000856AB">
        <w:t>. [cit. 2024-04-17].</w:t>
      </w:r>
    </w:p>
    <w:p w14:paraId="3A046B11" w14:textId="654D67C2" w:rsidR="00AA32BC" w:rsidRPr="00AA32BC" w:rsidRDefault="00AA32BC" w:rsidP="00AA32BC">
      <w:pPr>
        <w:spacing w:before="240" w:line="240" w:lineRule="auto"/>
        <w:ind w:firstLine="0"/>
        <w:jc w:val="left"/>
        <w:rPr>
          <w:rFonts w:eastAsia="Times New Roman" w:cs="Times New Roman"/>
          <w:color w:val="FF0000"/>
          <w:kern w:val="0"/>
          <w:szCs w:val="24"/>
          <w:lang w:val="en-GB" w:eastAsia="cs-CZ"/>
          <w14:ligatures w14:val="none"/>
        </w:rPr>
      </w:pPr>
      <w:r w:rsidRPr="00AA32BC">
        <w:rPr>
          <w:lang w:val="en-GB" w:eastAsia="cs-CZ"/>
        </w:rPr>
        <w:t xml:space="preserve">HANZLÍK, Jonatan. </w:t>
      </w:r>
      <w:r w:rsidRPr="00AA32BC">
        <w:rPr>
          <w:i/>
          <w:iCs/>
          <w:lang w:val="en-GB" w:eastAsia="cs-CZ"/>
        </w:rPr>
        <w:t>The Lord of the Rings, Jung's Archetypes and Films.</w:t>
      </w:r>
      <w:r w:rsidRPr="00AA32BC">
        <w:rPr>
          <w:lang w:val="en-GB" w:eastAsia="cs-CZ"/>
        </w:rPr>
        <w:t xml:space="preserve"> [online]. Brno, 2019 [cit. 2023-11-20]. Dostupné z: https://theses.cz/id/v2w9xx/. Bakalářská práce. Masarykova univerzita, Filozofická fakulta. Vedoucí práce doc. PhDr. Tomáš Pospíšil, Ph.D.</w:t>
      </w:r>
    </w:p>
    <w:p w14:paraId="7663B13B" w14:textId="77777777" w:rsidR="00AA32BC" w:rsidRPr="00AA32BC" w:rsidRDefault="00AA32BC" w:rsidP="00AA32BC">
      <w:pPr>
        <w:spacing w:line="240" w:lineRule="auto"/>
        <w:ind w:firstLine="0"/>
        <w:jc w:val="left"/>
        <w:rPr>
          <w:rFonts w:eastAsia="Times New Roman" w:cs="Times New Roman"/>
          <w:kern w:val="0"/>
          <w:szCs w:val="24"/>
          <w:lang w:val="en-GB" w:eastAsia="cs-CZ"/>
          <w14:ligatures w14:val="none"/>
        </w:rPr>
      </w:pPr>
      <w:bookmarkStart w:id="33" w:name="_Hlk161066714"/>
      <w:r w:rsidRPr="00AA32BC">
        <w:rPr>
          <w:rFonts w:eastAsia="Times New Roman" w:cs="Times New Roman"/>
          <w:kern w:val="0"/>
          <w:szCs w:val="24"/>
          <w:lang w:val="en-GB" w:eastAsia="cs-CZ"/>
          <w14:ligatures w14:val="none"/>
        </w:rPr>
        <w:t>Honegger, Thomas M. “More Light than Shadow? Jungian Approaches to Tolkien and the Archetypeal Image of the Shadow.” Academia.edu, 2011. www.academia.edu/12415836/_More_Light_Than_Shadow_Jungian_Approaches_t o_Tolkien_and_the_Archetypal_Image_of_the_Shadow._. Accessed 17 Dec. 2019. [</w:t>
      </w:r>
      <w:r w:rsidRPr="00AA32BC">
        <w:rPr>
          <w:rFonts w:eastAsia="Times New Roman" w:cs="Times New Roman"/>
          <w:kern w:val="0"/>
          <w:szCs w:val="24"/>
          <w:lang w:eastAsia="cs-CZ"/>
          <w14:ligatures w14:val="none"/>
        </w:rPr>
        <w:t>cit. 2024-03-12].</w:t>
      </w:r>
    </w:p>
    <w:p w14:paraId="6993168C" w14:textId="77777777" w:rsidR="00AA32BC" w:rsidRPr="00AA32BC" w:rsidRDefault="00AA32BC" w:rsidP="00AA32BC">
      <w:pPr>
        <w:spacing w:line="240" w:lineRule="auto"/>
        <w:ind w:firstLine="0"/>
        <w:jc w:val="left"/>
        <w:rPr>
          <w:rFonts w:eastAsia="Times New Roman" w:cs="Times New Roman"/>
          <w:kern w:val="0"/>
          <w:szCs w:val="24"/>
          <w:lang w:val="fr-FR" w:eastAsia="cs-CZ"/>
          <w14:ligatures w14:val="none"/>
        </w:rPr>
      </w:pPr>
      <w:bookmarkStart w:id="34" w:name="_Hlk162462792"/>
      <w:bookmarkEnd w:id="33"/>
      <w:r w:rsidRPr="00AA32BC">
        <w:rPr>
          <w:i/>
          <w:iCs/>
        </w:rPr>
        <w:t>Christopher Tolkien Trashes Peter Jackson’s ‘Lord Of The Rings,’ Says Films Lack “Beauty And Seriousness” Of The Books</w:t>
      </w:r>
      <w:bookmarkEnd w:id="34"/>
      <w:r w:rsidRPr="00026843">
        <w:t>. Online. IndieWire. 2013. Dostupné z: </w:t>
      </w:r>
      <w:hyperlink r:id="rId11" w:history="1">
        <w:r w:rsidRPr="00026843">
          <w:rPr>
            <w:rStyle w:val="Hypertextovodkaz"/>
          </w:rPr>
          <w:t>https://www.indiewire.com/news/general-news/christopher-tolkien-trashes-peter-jacksons-lord-of-the-rings-says-films-lack-beauty-and-seriousness-of-the-books-102485/</w:t>
        </w:r>
      </w:hyperlink>
      <w:r w:rsidRPr="00026843">
        <w:t>. [cit. 2024-03-27].</w:t>
      </w:r>
    </w:p>
    <w:p w14:paraId="5A4806FA" w14:textId="77777777" w:rsidR="0039412E" w:rsidRPr="00357DCF" w:rsidRDefault="0039412E" w:rsidP="0039412E">
      <w:pPr>
        <w:pStyle w:val="Normlnweb"/>
        <w:jc w:val="left"/>
        <w:rPr>
          <w:lang w:val="en-GB"/>
        </w:rPr>
      </w:pPr>
      <w:r w:rsidRPr="00357DCF">
        <w:rPr>
          <w:lang w:val="en-GB"/>
        </w:rPr>
        <w:t xml:space="preserve">KAŠČÁKOVÁ, Janka. The </w:t>
      </w:r>
      <w:r>
        <w:rPr>
          <w:lang w:val="en-GB"/>
        </w:rPr>
        <w:t>U</w:t>
      </w:r>
      <w:r w:rsidRPr="00357DCF">
        <w:rPr>
          <w:lang w:val="en-GB"/>
        </w:rPr>
        <w:t xml:space="preserve">ncomfortable </w:t>
      </w:r>
      <w:r>
        <w:rPr>
          <w:lang w:val="en-GB"/>
        </w:rPr>
        <w:t>H</w:t>
      </w:r>
      <w:r w:rsidRPr="00357DCF">
        <w:rPr>
          <w:lang w:val="en-GB"/>
        </w:rPr>
        <w:t xml:space="preserve">ero: J.R.R. Tolkien's and Peter Jackson's Aragorn in </w:t>
      </w:r>
      <w:r>
        <w:rPr>
          <w:lang w:val="en-GB"/>
        </w:rPr>
        <w:t>D</w:t>
      </w:r>
      <w:r w:rsidRPr="00357DCF">
        <w:rPr>
          <w:lang w:val="en-GB"/>
        </w:rPr>
        <w:t>ialogue with Éowyn and Arwen. In: </w:t>
      </w:r>
      <w:r w:rsidRPr="00357DCF">
        <w:rPr>
          <w:i/>
          <w:iCs/>
          <w:lang w:val="en-GB"/>
        </w:rPr>
        <w:t>Fiction in the media or Media of the fiction</w:t>
      </w:r>
      <w:r w:rsidRPr="00357DCF">
        <w:rPr>
          <w:lang w:val="en-GB"/>
        </w:rPr>
        <w:t xml:space="preserve">. Editura universitatii din bucuresti, 2012, s. 68-78. ISBN 978-606-16-0165-3.Tolkien, J. R. R. (2022). </w:t>
      </w:r>
      <w:r w:rsidRPr="00357DCF">
        <w:rPr>
          <w:i/>
          <w:iCs/>
          <w:lang w:val="en-GB"/>
        </w:rPr>
        <w:t>The Lord of the Rings</w:t>
      </w:r>
      <w:r w:rsidRPr="00357DCF">
        <w:rPr>
          <w:lang w:val="en-GB"/>
        </w:rPr>
        <w:t>. HarperCollins Publishers.</w:t>
      </w:r>
      <w:r w:rsidRPr="003A68AC">
        <w:rPr>
          <w:lang w:val="en-GB"/>
        </w:rPr>
        <w:t xml:space="preserve"> </w:t>
      </w:r>
      <w:r w:rsidRPr="00A20760">
        <w:rPr>
          <w:lang w:val="en-GB"/>
        </w:rPr>
        <w:t>[</w:t>
      </w:r>
      <w:r w:rsidRPr="00A20760">
        <w:t>cit. 2024-03-12].</w:t>
      </w:r>
    </w:p>
    <w:p w14:paraId="7E2F2491" w14:textId="77777777" w:rsidR="00CC1B89" w:rsidRPr="00CC1B89" w:rsidRDefault="00CC1B89" w:rsidP="00CC1B89">
      <w:pPr>
        <w:spacing w:after="0" w:line="240" w:lineRule="auto"/>
        <w:ind w:firstLine="0"/>
        <w:jc w:val="left"/>
        <w:rPr>
          <w:rFonts w:eastAsia="Times New Roman" w:cs="Times New Roman"/>
          <w:kern w:val="0"/>
          <w:szCs w:val="24"/>
          <w:lang w:val="en-GB" w:eastAsia="cs-CZ"/>
          <w14:ligatures w14:val="none"/>
        </w:rPr>
      </w:pPr>
      <w:r w:rsidRPr="00CC1B89">
        <w:rPr>
          <w:lang w:val="en-GB"/>
        </w:rPr>
        <w:t>Londez, Anne. 2005. ‘Touched by Fire’ in Lembas for the Soul: How The Lord of the Rings Enriches Everyday Life ed. by Catherine Kohman (New York: White Tree Press), pp. 32-34</w:t>
      </w:r>
    </w:p>
    <w:p w14:paraId="67BCF65F" w14:textId="77777777" w:rsidR="00AA32BC" w:rsidRPr="00357DCF" w:rsidRDefault="00AA32BC" w:rsidP="00AA32BC">
      <w:pPr>
        <w:pStyle w:val="Normlnweb"/>
        <w:jc w:val="left"/>
        <w:rPr>
          <w:lang w:val="en-GB"/>
        </w:rPr>
      </w:pPr>
      <w:r w:rsidRPr="00357DCF">
        <w:rPr>
          <w:lang w:val="en-GB"/>
        </w:rPr>
        <w:t>Lord of the Rings: The Fellowship of the Ring [Pán Prstenů: Společenstvo prstenu] [film]. Režie Peter Jackson. USA, 2001</w:t>
      </w:r>
      <w:r>
        <w:rPr>
          <w:lang w:val="en-GB"/>
        </w:rPr>
        <w:t>.</w:t>
      </w:r>
      <w:r w:rsidRPr="003A68AC">
        <w:rPr>
          <w:lang w:val="en-GB"/>
        </w:rPr>
        <w:t xml:space="preserve"> </w:t>
      </w:r>
      <w:r w:rsidRPr="00A20760">
        <w:rPr>
          <w:lang w:val="en-GB"/>
        </w:rPr>
        <w:t>[</w:t>
      </w:r>
      <w:r w:rsidRPr="00A20760">
        <w:t>cit. 2024-03-12].</w:t>
      </w:r>
    </w:p>
    <w:p w14:paraId="094CFA0D" w14:textId="77777777" w:rsidR="00AA32BC" w:rsidRPr="00357DCF" w:rsidRDefault="00AA32BC" w:rsidP="00AA32BC">
      <w:pPr>
        <w:pStyle w:val="Normlnweb"/>
        <w:jc w:val="left"/>
        <w:rPr>
          <w:lang w:val="en-GB"/>
        </w:rPr>
      </w:pPr>
      <w:r w:rsidRPr="00357DCF">
        <w:rPr>
          <w:lang w:val="en-GB"/>
        </w:rPr>
        <w:t>Lord of the Rings: The Return of the King [Pán Prstenů: Návrat krále] [film]. Režie Peter Jackson. USA, 2003</w:t>
      </w:r>
      <w:r>
        <w:rPr>
          <w:lang w:val="en-GB"/>
        </w:rPr>
        <w:t>.</w:t>
      </w:r>
      <w:r w:rsidRPr="003A68AC">
        <w:rPr>
          <w:lang w:val="en-GB"/>
        </w:rPr>
        <w:t xml:space="preserve"> </w:t>
      </w:r>
      <w:r w:rsidRPr="00A20760">
        <w:rPr>
          <w:lang w:val="en-GB"/>
        </w:rPr>
        <w:t>[</w:t>
      </w:r>
      <w:r w:rsidRPr="00A20760">
        <w:t>cit. 2024-03-12].</w:t>
      </w:r>
    </w:p>
    <w:p w14:paraId="57449458" w14:textId="77777777" w:rsidR="00AA32BC" w:rsidRPr="00357DCF" w:rsidRDefault="00AA32BC" w:rsidP="00AA32BC">
      <w:pPr>
        <w:pStyle w:val="Normlnweb"/>
        <w:jc w:val="left"/>
        <w:rPr>
          <w:lang w:val="en-GB"/>
        </w:rPr>
      </w:pPr>
      <w:r w:rsidRPr="00357DCF">
        <w:rPr>
          <w:lang w:val="en-GB"/>
        </w:rPr>
        <w:lastRenderedPageBreak/>
        <w:t>Lord of the Rings: The Two Towers [Pán Prstenů: Dvě věže] [film]. Režie Peter Jackson. USA, 2002</w:t>
      </w:r>
      <w:r>
        <w:rPr>
          <w:lang w:val="en-GB"/>
        </w:rPr>
        <w:t>.</w:t>
      </w:r>
      <w:r w:rsidRPr="003A68AC">
        <w:rPr>
          <w:lang w:val="en-GB"/>
        </w:rPr>
        <w:t xml:space="preserve"> </w:t>
      </w:r>
      <w:r w:rsidRPr="00A20760">
        <w:rPr>
          <w:lang w:val="en-GB"/>
        </w:rPr>
        <w:t>[</w:t>
      </w:r>
      <w:r w:rsidRPr="00A20760">
        <w:t>cit. 2024-03-12].</w:t>
      </w:r>
    </w:p>
    <w:p w14:paraId="7DA282E8" w14:textId="77777777" w:rsidR="00AA32BC" w:rsidRDefault="00AA32BC" w:rsidP="0039412E">
      <w:pPr>
        <w:spacing w:before="240" w:line="240" w:lineRule="auto"/>
        <w:ind w:firstLine="0"/>
        <w:jc w:val="left"/>
        <w:rPr>
          <w:rFonts w:eastAsia="Times New Roman" w:cs="Times New Roman"/>
          <w:kern w:val="0"/>
          <w:szCs w:val="24"/>
          <w:lang w:eastAsia="cs-CZ"/>
          <w14:ligatures w14:val="none"/>
        </w:rPr>
      </w:pPr>
      <w:r w:rsidRPr="00AA32BC">
        <w:rPr>
          <w:rFonts w:eastAsia="Times New Roman" w:cs="Times New Roman"/>
          <w:kern w:val="0"/>
          <w:szCs w:val="24"/>
          <w:lang w:val="en-GB" w:eastAsia="cs-CZ"/>
          <w14:ligatures w14:val="none"/>
        </w:rPr>
        <w:t>MCFARLANE, Brian. </w:t>
      </w:r>
      <w:r w:rsidRPr="00AA32BC">
        <w:rPr>
          <w:rFonts w:eastAsia="Times New Roman" w:cs="Times New Roman"/>
          <w:i/>
          <w:iCs/>
          <w:kern w:val="0"/>
          <w:szCs w:val="24"/>
          <w:lang w:val="en-GB" w:eastAsia="cs-CZ"/>
          <w14:ligatures w14:val="none"/>
        </w:rPr>
        <w:t>Novel to film: an introduction to the theory of adaptation</w:t>
      </w:r>
      <w:r w:rsidRPr="00AA32BC">
        <w:rPr>
          <w:rFonts w:eastAsia="Times New Roman" w:cs="Times New Roman"/>
          <w:kern w:val="0"/>
          <w:szCs w:val="24"/>
          <w:lang w:val="en-GB" w:eastAsia="cs-CZ"/>
          <w14:ligatures w14:val="none"/>
        </w:rPr>
        <w:t>. Oxford: Clarendon Press, c1996. ISBN 0-19-871150-6. [</w:t>
      </w:r>
      <w:r w:rsidRPr="00AA32BC">
        <w:rPr>
          <w:rFonts w:eastAsia="Times New Roman" w:cs="Times New Roman"/>
          <w:kern w:val="0"/>
          <w:szCs w:val="24"/>
          <w:lang w:eastAsia="cs-CZ"/>
          <w14:ligatures w14:val="none"/>
        </w:rPr>
        <w:t>cit. 2024-03-12].</w:t>
      </w:r>
    </w:p>
    <w:p w14:paraId="42652067" w14:textId="77777777" w:rsidR="00CC1B89" w:rsidRPr="00CC1B89" w:rsidRDefault="00CC1B89" w:rsidP="00CC1B89">
      <w:pPr>
        <w:spacing w:after="0" w:line="240" w:lineRule="auto"/>
        <w:ind w:firstLine="0"/>
        <w:jc w:val="left"/>
        <w:rPr>
          <w:rFonts w:eastAsia="Times New Roman" w:cs="Times New Roman"/>
          <w:kern w:val="0"/>
          <w:szCs w:val="24"/>
          <w:lang w:val="en-GB" w:eastAsia="cs-CZ"/>
          <w14:ligatures w14:val="none"/>
        </w:rPr>
      </w:pPr>
      <w:r w:rsidRPr="00CC1B89">
        <w:rPr>
          <w:rFonts w:eastAsia="Times New Roman" w:cs="Times New Roman"/>
          <w:kern w:val="0"/>
          <w:szCs w:val="24"/>
          <w:lang w:val="en-GB" w:eastAsia="cs-CZ"/>
          <w14:ligatures w14:val="none"/>
        </w:rPr>
        <w:t>MITCHELL, Elvis. THE NEW SEASON/FILM: From Middle Earth to Dogville to Columbine; The Lord of the 'Rings'. </w:t>
      </w:r>
      <w:r w:rsidRPr="00CC1B89">
        <w:rPr>
          <w:rFonts w:eastAsia="Times New Roman" w:cs="Times New Roman"/>
          <w:i/>
          <w:iCs/>
          <w:kern w:val="0"/>
          <w:szCs w:val="24"/>
          <w:lang w:val="en-GB" w:eastAsia="cs-CZ"/>
          <w14:ligatures w14:val="none"/>
        </w:rPr>
        <w:t>The New York Times</w:t>
      </w:r>
      <w:r w:rsidRPr="00CC1B89">
        <w:rPr>
          <w:rFonts w:eastAsia="Times New Roman" w:cs="Times New Roman"/>
          <w:kern w:val="0"/>
          <w:szCs w:val="24"/>
          <w:lang w:val="en-GB" w:eastAsia="cs-CZ"/>
          <w14:ligatures w14:val="none"/>
        </w:rPr>
        <w:t xml:space="preserve"> [online]. 2003 [cit. 2024-03-13]. Dostupné z: </w:t>
      </w:r>
      <w:hyperlink r:id="rId12" w:history="1">
        <w:r w:rsidRPr="00CC1B89">
          <w:rPr>
            <w:rStyle w:val="Hypertextovodkaz"/>
            <w:rFonts w:eastAsia="Times New Roman" w:cs="Times New Roman"/>
            <w:kern w:val="0"/>
            <w:szCs w:val="24"/>
            <w:lang w:val="en-GB" w:eastAsia="cs-CZ"/>
            <w14:ligatures w14:val="none"/>
          </w:rPr>
          <w:t>https://www.nytimes.com/2003/09/07/movies/new-season-film-middle-earth-dogville-columbine-lord-rings.html</w:t>
        </w:r>
      </w:hyperlink>
    </w:p>
    <w:p w14:paraId="33F2074E" w14:textId="77777777" w:rsidR="0039412E" w:rsidRPr="0039412E" w:rsidRDefault="0039412E" w:rsidP="00CC1B89">
      <w:pPr>
        <w:spacing w:before="240" w:line="240" w:lineRule="auto"/>
        <w:ind w:firstLine="0"/>
        <w:jc w:val="left"/>
        <w:rPr>
          <w:rFonts w:eastAsia="Times New Roman" w:cs="Times New Roman"/>
          <w:kern w:val="0"/>
          <w:szCs w:val="24"/>
          <w:lang w:val="en-GB" w:eastAsia="cs-CZ"/>
          <w14:ligatures w14:val="none"/>
        </w:rPr>
      </w:pPr>
      <w:r w:rsidRPr="0039412E">
        <w:rPr>
          <w:rFonts w:eastAsia="Times New Roman" w:cs="Times New Roman"/>
          <w:kern w:val="0"/>
          <w:szCs w:val="24"/>
          <w:lang w:eastAsia="cs-CZ"/>
          <w14:ligatures w14:val="none"/>
        </w:rPr>
        <w:t>PORTER, Lynette. </w:t>
      </w:r>
      <w:r w:rsidRPr="0039412E">
        <w:rPr>
          <w:rFonts w:eastAsia="Times New Roman" w:cs="Times New Roman"/>
          <w:i/>
          <w:iCs/>
          <w:kern w:val="0"/>
          <w:szCs w:val="24"/>
          <w:lang w:eastAsia="cs-CZ"/>
          <w14:ligatures w14:val="none"/>
        </w:rPr>
        <w:t>Unsung Heroes of the Lord of the Rings : From the Page to the Screen</w:t>
      </w:r>
      <w:r w:rsidRPr="0039412E">
        <w:rPr>
          <w:rFonts w:eastAsia="Times New Roman" w:cs="Times New Roman"/>
          <w:kern w:val="0"/>
          <w:szCs w:val="24"/>
          <w:lang w:eastAsia="cs-CZ"/>
          <w14:ligatures w14:val="none"/>
        </w:rPr>
        <w:t> [online]. 1. Bloomsbury Publishing USA, 2005 [cit. 2024-03-27]. ISBN 9780313041945. Dostupné z: https://www.proquest.com/docview/2131398524/$N?accountid=16730</w:t>
      </w:r>
    </w:p>
    <w:p w14:paraId="424D67A2" w14:textId="77777777" w:rsidR="00CC1B89" w:rsidRPr="00CC1B89" w:rsidRDefault="00CC1B89" w:rsidP="00CC1B89">
      <w:pPr>
        <w:spacing w:after="0" w:line="240" w:lineRule="auto"/>
        <w:ind w:firstLine="0"/>
        <w:jc w:val="left"/>
        <w:rPr>
          <w:rStyle w:val="Hypertextovodkaz"/>
          <w:rFonts w:eastAsia="Times New Roman" w:cs="Times New Roman"/>
          <w:color w:val="auto"/>
          <w:kern w:val="0"/>
          <w:szCs w:val="24"/>
          <w:u w:val="none"/>
          <w:lang w:val="en-GB" w:eastAsia="cs-CZ"/>
          <w14:ligatures w14:val="none"/>
        </w:rPr>
      </w:pPr>
      <w:r w:rsidRPr="00CC1B89">
        <w:rPr>
          <w:lang w:val="en-GB"/>
        </w:rPr>
        <w:t xml:space="preserve">Shelton, Luke (2020) ‘Small Hands Do Them Because They Must’: examining the reception of The Lord of the Rings among young readers. PhD thesis., </w:t>
      </w:r>
      <w:hyperlink r:id="rId13" w:history="1">
        <w:r w:rsidRPr="00CC1B89">
          <w:rPr>
            <w:rStyle w:val="Hypertextovodkaz"/>
            <w:lang w:val="en-GB"/>
          </w:rPr>
          <w:t>https://theses.gla.ac.uk/81312/1/2020SheltonPhD.pdf</w:t>
        </w:r>
      </w:hyperlink>
    </w:p>
    <w:p w14:paraId="23E197F1" w14:textId="2960B23C" w:rsidR="00AA32BC" w:rsidRPr="00AA32BC" w:rsidRDefault="00AA32BC" w:rsidP="00CC1B89">
      <w:pPr>
        <w:spacing w:before="240" w:line="240" w:lineRule="auto"/>
        <w:ind w:firstLine="0"/>
        <w:jc w:val="left"/>
        <w:rPr>
          <w:rFonts w:eastAsia="Times New Roman" w:cs="Times New Roman"/>
          <w:kern w:val="0"/>
          <w:szCs w:val="24"/>
          <w:lang w:val="en-GB" w:eastAsia="cs-CZ"/>
          <w14:ligatures w14:val="none"/>
        </w:rPr>
      </w:pPr>
      <w:r w:rsidRPr="00357DCF">
        <w:rPr>
          <w:color w:val="000000"/>
          <w:spacing w:val="-1"/>
          <w:lang w:val="en-GB"/>
        </w:rPr>
        <w:t>SINYARD, Neil. 2000. « ‘Lids tend to come off’: David Lean’s Film of E. M. Forster’s </w:t>
      </w:r>
      <w:r w:rsidRPr="00357DCF">
        <w:rPr>
          <w:rStyle w:val="Zdraznn"/>
          <w:rFonts w:eastAsiaTheme="majorEastAsia"/>
          <w:color w:val="000000"/>
          <w:spacing w:val="-1"/>
          <w:lang w:val="en-GB"/>
        </w:rPr>
        <w:t>A Passage to India</w:t>
      </w:r>
      <w:r w:rsidRPr="00357DCF">
        <w:rPr>
          <w:color w:val="000000"/>
          <w:spacing w:val="-1"/>
          <w:lang w:val="en-GB"/>
        </w:rPr>
        <w:t> », </w:t>
      </w:r>
      <w:r w:rsidRPr="00357DCF">
        <w:rPr>
          <w:rStyle w:val="Zdraznn"/>
          <w:rFonts w:eastAsiaTheme="majorEastAsia"/>
          <w:color w:val="000000"/>
          <w:spacing w:val="-1"/>
          <w:lang w:val="en-GB"/>
        </w:rPr>
        <w:t>in</w:t>
      </w:r>
      <w:r w:rsidRPr="00357DCF">
        <w:rPr>
          <w:color w:val="000000"/>
          <w:spacing w:val="-1"/>
          <w:lang w:val="en-GB"/>
        </w:rPr>
        <w:t> Erica Sheen et Robert Giddings, </w:t>
      </w:r>
      <w:r w:rsidRPr="00357DCF">
        <w:rPr>
          <w:rStyle w:val="Zdraznn"/>
          <w:rFonts w:eastAsiaTheme="majorEastAsia"/>
          <w:color w:val="000000"/>
          <w:spacing w:val="-1"/>
          <w:lang w:val="en-GB"/>
        </w:rPr>
        <w:t>The Classic Novel. From Page to Screen</w:t>
      </w:r>
      <w:r w:rsidRPr="00357DCF">
        <w:rPr>
          <w:color w:val="000000"/>
          <w:spacing w:val="-1"/>
          <w:lang w:val="en-GB"/>
        </w:rPr>
        <w:t>. Manchester: Manchester University Press, 147.)</w:t>
      </w:r>
      <w:r>
        <w:rPr>
          <w:color w:val="000000"/>
          <w:spacing w:val="-1"/>
          <w:lang w:val="en-GB"/>
        </w:rPr>
        <w:t>.</w:t>
      </w:r>
      <w:r w:rsidRPr="003A68AC">
        <w:rPr>
          <w:lang w:val="en-GB"/>
        </w:rPr>
        <w:t xml:space="preserve"> </w:t>
      </w:r>
      <w:r w:rsidRPr="00A20760">
        <w:rPr>
          <w:lang w:val="en-GB"/>
        </w:rPr>
        <w:t>[</w:t>
      </w:r>
      <w:r w:rsidRPr="00A20760">
        <w:t>cit. 2024-03-12].</w:t>
      </w:r>
    </w:p>
    <w:p w14:paraId="533CCFB5" w14:textId="4F2FB189" w:rsidR="00E63FB8" w:rsidRPr="0039412E" w:rsidRDefault="00AA32BC" w:rsidP="00CC1B89">
      <w:pPr>
        <w:spacing w:line="240" w:lineRule="auto"/>
        <w:ind w:firstLine="0"/>
        <w:jc w:val="left"/>
        <w:rPr>
          <w:rFonts w:eastAsia="Times New Roman" w:cs="Times New Roman"/>
          <w:kern w:val="0"/>
          <w:szCs w:val="24"/>
          <w:lang w:val="fr-FR" w:eastAsia="cs-CZ"/>
          <w14:ligatures w14:val="none"/>
        </w:rPr>
      </w:pPr>
      <w:r w:rsidRPr="00AA32BC">
        <w:rPr>
          <w:rFonts w:eastAsia="Times New Roman" w:cs="Times New Roman"/>
          <w:i/>
          <w:iCs/>
          <w:kern w:val="0"/>
          <w:szCs w:val="24"/>
          <w:lang w:val="en-GB" w:eastAsia="cs-CZ"/>
          <w14:ligatures w14:val="none"/>
        </w:rPr>
        <w:t>Sir Peter Jackson</w:t>
      </w:r>
      <w:r w:rsidRPr="00AA32BC">
        <w:rPr>
          <w:rFonts w:eastAsia="Times New Roman" w:cs="Times New Roman"/>
          <w:kern w:val="0"/>
          <w:szCs w:val="24"/>
          <w:lang w:val="en-GB" w:eastAsia="cs-CZ"/>
          <w14:ligatures w14:val="none"/>
        </w:rPr>
        <w:t xml:space="preserve">. Online. Academy of Achievement. </w:t>
      </w:r>
      <w:r w:rsidRPr="00AA32BC">
        <w:rPr>
          <w:rFonts w:eastAsia="Times New Roman" w:cs="Times New Roman"/>
          <w:kern w:val="0"/>
          <w:szCs w:val="24"/>
          <w:lang w:val="fr-FR" w:eastAsia="cs-CZ"/>
          <w14:ligatures w14:val="none"/>
        </w:rPr>
        <w:t>2022. Dostupné z: </w:t>
      </w:r>
      <w:hyperlink r:id="rId14" w:history="1">
        <w:r w:rsidRPr="00AA32BC">
          <w:rPr>
            <w:rStyle w:val="Hypertextovodkaz"/>
            <w:rFonts w:eastAsia="Times New Roman" w:cs="Times New Roman"/>
            <w:kern w:val="0"/>
            <w:szCs w:val="24"/>
            <w:lang w:val="fr-FR" w:eastAsia="cs-CZ"/>
            <w14:ligatures w14:val="none"/>
          </w:rPr>
          <w:t>https://achievement.org/achiever/sir-peter-jackson/</w:t>
        </w:r>
      </w:hyperlink>
      <w:r w:rsidRPr="00AA32BC">
        <w:rPr>
          <w:rFonts w:eastAsia="Times New Roman" w:cs="Times New Roman"/>
          <w:kern w:val="0"/>
          <w:szCs w:val="24"/>
          <w:lang w:val="fr-FR" w:eastAsia="cs-CZ"/>
          <w14:ligatures w14:val="none"/>
        </w:rPr>
        <w:t>. [cit. 2024-02-15].</w:t>
      </w:r>
    </w:p>
    <w:p w14:paraId="602E098C" w14:textId="3C7BC5CB" w:rsidR="00043A41" w:rsidRDefault="008D4B51" w:rsidP="00CC1B89">
      <w:pPr>
        <w:spacing w:line="240" w:lineRule="auto"/>
        <w:ind w:firstLine="0"/>
        <w:jc w:val="left"/>
        <w:rPr>
          <w:rFonts w:eastAsia="Times New Roman" w:cs="Times New Roman"/>
          <w:kern w:val="0"/>
          <w:szCs w:val="24"/>
          <w:lang w:eastAsia="cs-CZ"/>
          <w14:ligatures w14:val="none"/>
        </w:rPr>
      </w:pPr>
      <w:r w:rsidRPr="00CC1B89">
        <w:rPr>
          <w:rFonts w:eastAsia="Times New Roman" w:cs="Times New Roman"/>
          <w:kern w:val="0"/>
          <w:szCs w:val="24"/>
          <w:lang w:eastAsia="cs-CZ"/>
          <w14:ligatures w14:val="none"/>
        </w:rPr>
        <w:t>TOLKIEN, Simon. </w:t>
      </w:r>
      <w:r w:rsidRPr="00CC1B89">
        <w:rPr>
          <w:rFonts w:eastAsia="Times New Roman" w:cs="Times New Roman"/>
          <w:i/>
          <w:iCs/>
          <w:kern w:val="0"/>
          <w:szCs w:val="24"/>
          <w:lang w:eastAsia="cs-CZ"/>
          <w14:ligatures w14:val="none"/>
        </w:rPr>
        <w:t>Tolkien’s grandson on how WW1 inspired The Lord of the Rings</w:t>
      </w:r>
      <w:r w:rsidRPr="00CC1B89">
        <w:rPr>
          <w:rFonts w:eastAsia="Times New Roman" w:cs="Times New Roman"/>
          <w:kern w:val="0"/>
          <w:szCs w:val="24"/>
          <w:lang w:eastAsia="cs-CZ"/>
          <w14:ligatures w14:val="none"/>
        </w:rPr>
        <w:t xml:space="preserve">. Online. BBC. </w:t>
      </w:r>
      <w:r w:rsidR="0079301C">
        <w:rPr>
          <w:rFonts w:eastAsia="Times New Roman" w:cs="Times New Roman"/>
          <w:kern w:val="0"/>
          <w:szCs w:val="24"/>
          <w:lang w:eastAsia="cs-CZ"/>
          <w14:ligatures w14:val="none"/>
        </w:rPr>
        <w:t>2017</w:t>
      </w:r>
      <w:r w:rsidRPr="00CC1B89">
        <w:rPr>
          <w:rFonts w:eastAsia="Times New Roman" w:cs="Times New Roman"/>
          <w:kern w:val="0"/>
          <w:szCs w:val="24"/>
          <w:lang w:eastAsia="cs-CZ"/>
          <w14:ligatures w14:val="none"/>
        </w:rPr>
        <w:t>. Dostupné z: </w:t>
      </w:r>
      <w:hyperlink r:id="rId15" w:history="1">
        <w:r w:rsidRPr="00CC1B89">
          <w:rPr>
            <w:rStyle w:val="Hypertextovodkaz"/>
            <w:rFonts w:eastAsia="Times New Roman" w:cs="Times New Roman"/>
            <w:kern w:val="0"/>
            <w:szCs w:val="24"/>
            <w:lang w:eastAsia="cs-CZ"/>
            <w14:ligatures w14:val="none"/>
          </w:rPr>
          <w:t>https://www.bbc.com/culture/article/20161223-tolkiens-grandson-on-how-ww1-inspired-the-lord-of-the-rings</w:t>
        </w:r>
      </w:hyperlink>
      <w:r w:rsidRPr="00CC1B89">
        <w:rPr>
          <w:rFonts w:eastAsia="Times New Roman" w:cs="Times New Roman"/>
          <w:kern w:val="0"/>
          <w:szCs w:val="24"/>
          <w:lang w:eastAsia="cs-CZ"/>
          <w14:ligatures w14:val="none"/>
        </w:rPr>
        <w:t>.</w:t>
      </w:r>
      <w:r w:rsidR="003A68AC" w:rsidRPr="00CC1B89">
        <w:rPr>
          <w:rFonts w:eastAsia="Times New Roman" w:cs="Times New Roman"/>
          <w:kern w:val="0"/>
          <w:szCs w:val="24"/>
          <w:lang w:val="fr-FR" w:eastAsia="cs-CZ"/>
          <w14:ligatures w14:val="none"/>
        </w:rPr>
        <w:t xml:space="preserve"> [</w:t>
      </w:r>
      <w:r w:rsidR="003A68AC" w:rsidRPr="00CC1B89">
        <w:rPr>
          <w:rFonts w:eastAsia="Times New Roman" w:cs="Times New Roman"/>
          <w:kern w:val="0"/>
          <w:szCs w:val="24"/>
          <w:lang w:eastAsia="cs-CZ"/>
          <w14:ligatures w14:val="none"/>
        </w:rPr>
        <w:t>cit. 2024-03-12].</w:t>
      </w:r>
    </w:p>
    <w:p w14:paraId="735FDF80" w14:textId="2A0ACFBE" w:rsidR="00043A41" w:rsidRDefault="00043A41">
      <w:pPr>
        <w:spacing w:line="259" w:lineRule="auto"/>
        <w:ind w:firstLine="0"/>
        <w:jc w:val="left"/>
        <w:rPr>
          <w:rFonts w:eastAsia="Times New Roman" w:cs="Times New Roman"/>
          <w:kern w:val="0"/>
          <w:szCs w:val="24"/>
          <w:lang w:eastAsia="cs-CZ"/>
          <w14:ligatures w14:val="none"/>
        </w:rPr>
      </w:pPr>
    </w:p>
    <w:sectPr w:rsidR="00043A41" w:rsidSect="00905883">
      <w:footerReference w:type="default" r:id="rId16"/>
      <w:pgSz w:w="11906" w:h="16838"/>
      <w:pgMar w:top="1418" w:right="1134" w:bottom="1418"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77530" w14:textId="77777777" w:rsidR="00905883" w:rsidRDefault="00905883" w:rsidP="00945F9B">
      <w:pPr>
        <w:spacing w:after="0" w:line="240" w:lineRule="auto"/>
      </w:pPr>
      <w:r>
        <w:separator/>
      </w:r>
    </w:p>
  </w:endnote>
  <w:endnote w:type="continuationSeparator" w:id="0">
    <w:p w14:paraId="36C3E2B5" w14:textId="77777777" w:rsidR="00905883" w:rsidRDefault="00905883" w:rsidP="0094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5727" w14:textId="18C1BBAB" w:rsidR="000D6E80" w:rsidRDefault="000D6E80">
    <w:pPr>
      <w:pStyle w:val="Zpat"/>
      <w:jc w:val="center"/>
    </w:pPr>
  </w:p>
  <w:p w14:paraId="54648D6C" w14:textId="77777777" w:rsidR="000D6E80" w:rsidRDefault="000D6E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211123"/>
      <w:docPartObj>
        <w:docPartGallery w:val="Page Numbers (Bottom of Page)"/>
        <w:docPartUnique/>
      </w:docPartObj>
    </w:sdtPr>
    <w:sdtContent>
      <w:p w14:paraId="03FA0235" w14:textId="77777777" w:rsidR="000D6E80" w:rsidRDefault="000D6E80">
        <w:pPr>
          <w:pStyle w:val="Zpat"/>
          <w:jc w:val="center"/>
        </w:pPr>
        <w:r>
          <w:fldChar w:fldCharType="begin"/>
        </w:r>
        <w:r>
          <w:instrText>PAGE   \* MERGEFORMAT</w:instrText>
        </w:r>
        <w:r>
          <w:fldChar w:fldCharType="separate"/>
        </w:r>
        <w:r>
          <w:t>2</w:t>
        </w:r>
        <w:r>
          <w:fldChar w:fldCharType="end"/>
        </w:r>
      </w:p>
    </w:sdtContent>
  </w:sdt>
  <w:p w14:paraId="29335537" w14:textId="77777777" w:rsidR="000D6E80" w:rsidRDefault="000D6E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71EE6" w14:textId="77777777" w:rsidR="00905883" w:rsidRDefault="00905883" w:rsidP="00945F9B">
      <w:pPr>
        <w:spacing w:after="0" w:line="240" w:lineRule="auto"/>
      </w:pPr>
      <w:r>
        <w:separator/>
      </w:r>
    </w:p>
  </w:footnote>
  <w:footnote w:type="continuationSeparator" w:id="0">
    <w:p w14:paraId="1523BAAD" w14:textId="77777777" w:rsidR="00905883" w:rsidRDefault="00905883" w:rsidP="0094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FA9"/>
    <w:multiLevelType w:val="hybridMultilevel"/>
    <w:tmpl w:val="38DEF7AE"/>
    <w:lvl w:ilvl="0" w:tplc="2BC0E08E">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5C8778F"/>
    <w:multiLevelType w:val="hybridMultilevel"/>
    <w:tmpl w:val="BBFC378A"/>
    <w:lvl w:ilvl="0" w:tplc="5B2E4BA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45383"/>
    <w:multiLevelType w:val="hybridMultilevel"/>
    <w:tmpl w:val="15E2BE6A"/>
    <w:lvl w:ilvl="0" w:tplc="781C6228">
      <w:start w:val="1"/>
      <w:numFmt w:val="decimal"/>
      <w:lvlText w:val="%1."/>
      <w:lvlJc w:val="left"/>
      <w:pPr>
        <w:tabs>
          <w:tab w:val="num" w:pos="720"/>
        </w:tabs>
        <w:ind w:left="720" w:hanging="360"/>
      </w:pPr>
    </w:lvl>
    <w:lvl w:ilvl="1" w:tplc="27822886" w:tentative="1">
      <w:start w:val="1"/>
      <w:numFmt w:val="decimal"/>
      <w:lvlText w:val="%2."/>
      <w:lvlJc w:val="left"/>
      <w:pPr>
        <w:tabs>
          <w:tab w:val="num" w:pos="1440"/>
        </w:tabs>
        <w:ind w:left="1440" w:hanging="360"/>
      </w:pPr>
    </w:lvl>
    <w:lvl w:ilvl="2" w:tplc="F74CB736" w:tentative="1">
      <w:start w:val="1"/>
      <w:numFmt w:val="decimal"/>
      <w:lvlText w:val="%3."/>
      <w:lvlJc w:val="left"/>
      <w:pPr>
        <w:tabs>
          <w:tab w:val="num" w:pos="2160"/>
        </w:tabs>
        <w:ind w:left="2160" w:hanging="360"/>
      </w:pPr>
    </w:lvl>
    <w:lvl w:ilvl="3" w:tplc="2FE4B2AE" w:tentative="1">
      <w:start w:val="1"/>
      <w:numFmt w:val="decimal"/>
      <w:lvlText w:val="%4."/>
      <w:lvlJc w:val="left"/>
      <w:pPr>
        <w:tabs>
          <w:tab w:val="num" w:pos="2880"/>
        </w:tabs>
        <w:ind w:left="2880" w:hanging="360"/>
      </w:pPr>
    </w:lvl>
    <w:lvl w:ilvl="4" w:tplc="298EA1D6" w:tentative="1">
      <w:start w:val="1"/>
      <w:numFmt w:val="decimal"/>
      <w:lvlText w:val="%5."/>
      <w:lvlJc w:val="left"/>
      <w:pPr>
        <w:tabs>
          <w:tab w:val="num" w:pos="3600"/>
        </w:tabs>
        <w:ind w:left="3600" w:hanging="360"/>
      </w:pPr>
    </w:lvl>
    <w:lvl w:ilvl="5" w:tplc="2CEEFD40" w:tentative="1">
      <w:start w:val="1"/>
      <w:numFmt w:val="decimal"/>
      <w:lvlText w:val="%6."/>
      <w:lvlJc w:val="left"/>
      <w:pPr>
        <w:tabs>
          <w:tab w:val="num" w:pos="4320"/>
        </w:tabs>
        <w:ind w:left="4320" w:hanging="360"/>
      </w:pPr>
    </w:lvl>
    <w:lvl w:ilvl="6" w:tplc="4B52FDF8" w:tentative="1">
      <w:start w:val="1"/>
      <w:numFmt w:val="decimal"/>
      <w:lvlText w:val="%7."/>
      <w:lvlJc w:val="left"/>
      <w:pPr>
        <w:tabs>
          <w:tab w:val="num" w:pos="5040"/>
        </w:tabs>
        <w:ind w:left="5040" w:hanging="360"/>
      </w:pPr>
    </w:lvl>
    <w:lvl w:ilvl="7" w:tplc="A29A5718" w:tentative="1">
      <w:start w:val="1"/>
      <w:numFmt w:val="decimal"/>
      <w:lvlText w:val="%8."/>
      <w:lvlJc w:val="left"/>
      <w:pPr>
        <w:tabs>
          <w:tab w:val="num" w:pos="5760"/>
        </w:tabs>
        <w:ind w:left="5760" w:hanging="360"/>
      </w:pPr>
    </w:lvl>
    <w:lvl w:ilvl="8" w:tplc="93F00848" w:tentative="1">
      <w:start w:val="1"/>
      <w:numFmt w:val="decimal"/>
      <w:lvlText w:val="%9."/>
      <w:lvlJc w:val="left"/>
      <w:pPr>
        <w:tabs>
          <w:tab w:val="num" w:pos="6480"/>
        </w:tabs>
        <w:ind w:left="6480" w:hanging="360"/>
      </w:pPr>
    </w:lvl>
  </w:abstractNum>
  <w:abstractNum w:abstractNumId="3" w15:restartNumberingAfterBreak="0">
    <w:nsid w:val="0A6629C8"/>
    <w:multiLevelType w:val="hybridMultilevel"/>
    <w:tmpl w:val="1728991C"/>
    <w:lvl w:ilvl="0" w:tplc="52E8F87A">
      <w:start w:val="1"/>
      <w:numFmt w:val="bullet"/>
      <w:lvlText w:val="○"/>
      <w:lvlJc w:val="left"/>
      <w:pPr>
        <w:tabs>
          <w:tab w:val="num" w:pos="720"/>
        </w:tabs>
        <w:ind w:left="720" w:hanging="360"/>
      </w:pPr>
      <w:rPr>
        <w:rFonts w:ascii="Times New Roman" w:hAnsi="Times New Roman" w:hint="default"/>
      </w:rPr>
    </w:lvl>
    <w:lvl w:ilvl="1" w:tplc="0DD036B0" w:tentative="1">
      <w:start w:val="1"/>
      <w:numFmt w:val="bullet"/>
      <w:lvlText w:val="○"/>
      <w:lvlJc w:val="left"/>
      <w:pPr>
        <w:tabs>
          <w:tab w:val="num" w:pos="1440"/>
        </w:tabs>
        <w:ind w:left="1440" w:hanging="360"/>
      </w:pPr>
      <w:rPr>
        <w:rFonts w:ascii="Times New Roman" w:hAnsi="Times New Roman" w:hint="default"/>
      </w:rPr>
    </w:lvl>
    <w:lvl w:ilvl="2" w:tplc="731ECC70">
      <w:start w:val="1"/>
      <w:numFmt w:val="bullet"/>
      <w:lvlText w:val="○"/>
      <w:lvlJc w:val="left"/>
      <w:pPr>
        <w:tabs>
          <w:tab w:val="num" w:pos="2160"/>
        </w:tabs>
        <w:ind w:left="2160" w:hanging="360"/>
      </w:pPr>
      <w:rPr>
        <w:rFonts w:ascii="Times New Roman" w:hAnsi="Times New Roman" w:hint="default"/>
      </w:rPr>
    </w:lvl>
    <w:lvl w:ilvl="3" w:tplc="A06E45CE" w:tentative="1">
      <w:start w:val="1"/>
      <w:numFmt w:val="bullet"/>
      <w:lvlText w:val="○"/>
      <w:lvlJc w:val="left"/>
      <w:pPr>
        <w:tabs>
          <w:tab w:val="num" w:pos="2880"/>
        </w:tabs>
        <w:ind w:left="2880" w:hanging="360"/>
      </w:pPr>
      <w:rPr>
        <w:rFonts w:ascii="Times New Roman" w:hAnsi="Times New Roman" w:hint="default"/>
      </w:rPr>
    </w:lvl>
    <w:lvl w:ilvl="4" w:tplc="4CEEABBE" w:tentative="1">
      <w:start w:val="1"/>
      <w:numFmt w:val="bullet"/>
      <w:lvlText w:val="○"/>
      <w:lvlJc w:val="left"/>
      <w:pPr>
        <w:tabs>
          <w:tab w:val="num" w:pos="3600"/>
        </w:tabs>
        <w:ind w:left="3600" w:hanging="360"/>
      </w:pPr>
      <w:rPr>
        <w:rFonts w:ascii="Times New Roman" w:hAnsi="Times New Roman" w:hint="default"/>
      </w:rPr>
    </w:lvl>
    <w:lvl w:ilvl="5" w:tplc="2CC84D1C" w:tentative="1">
      <w:start w:val="1"/>
      <w:numFmt w:val="bullet"/>
      <w:lvlText w:val="○"/>
      <w:lvlJc w:val="left"/>
      <w:pPr>
        <w:tabs>
          <w:tab w:val="num" w:pos="4320"/>
        </w:tabs>
        <w:ind w:left="4320" w:hanging="360"/>
      </w:pPr>
      <w:rPr>
        <w:rFonts w:ascii="Times New Roman" w:hAnsi="Times New Roman" w:hint="default"/>
      </w:rPr>
    </w:lvl>
    <w:lvl w:ilvl="6" w:tplc="8BE8E8CC" w:tentative="1">
      <w:start w:val="1"/>
      <w:numFmt w:val="bullet"/>
      <w:lvlText w:val="○"/>
      <w:lvlJc w:val="left"/>
      <w:pPr>
        <w:tabs>
          <w:tab w:val="num" w:pos="5040"/>
        </w:tabs>
        <w:ind w:left="5040" w:hanging="360"/>
      </w:pPr>
      <w:rPr>
        <w:rFonts w:ascii="Times New Roman" w:hAnsi="Times New Roman" w:hint="default"/>
      </w:rPr>
    </w:lvl>
    <w:lvl w:ilvl="7" w:tplc="5B02F290" w:tentative="1">
      <w:start w:val="1"/>
      <w:numFmt w:val="bullet"/>
      <w:lvlText w:val="○"/>
      <w:lvlJc w:val="left"/>
      <w:pPr>
        <w:tabs>
          <w:tab w:val="num" w:pos="5760"/>
        </w:tabs>
        <w:ind w:left="5760" w:hanging="360"/>
      </w:pPr>
      <w:rPr>
        <w:rFonts w:ascii="Times New Roman" w:hAnsi="Times New Roman" w:hint="default"/>
      </w:rPr>
    </w:lvl>
    <w:lvl w:ilvl="8" w:tplc="0B4CDC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FA53AC"/>
    <w:multiLevelType w:val="hybridMultilevel"/>
    <w:tmpl w:val="EDE63D40"/>
    <w:lvl w:ilvl="0" w:tplc="4912920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FB189A"/>
    <w:multiLevelType w:val="hybridMultilevel"/>
    <w:tmpl w:val="E9E8EE52"/>
    <w:lvl w:ilvl="0" w:tplc="6088984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56C9A"/>
    <w:multiLevelType w:val="hybridMultilevel"/>
    <w:tmpl w:val="1930A3E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E7995"/>
    <w:multiLevelType w:val="multilevel"/>
    <w:tmpl w:val="1DF6B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86390"/>
    <w:multiLevelType w:val="multilevel"/>
    <w:tmpl w:val="A87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D0489"/>
    <w:multiLevelType w:val="hybridMultilevel"/>
    <w:tmpl w:val="7A86D9FA"/>
    <w:lvl w:ilvl="0" w:tplc="0F2C8B0A">
      <w:start w:val="1"/>
      <w:numFmt w:val="lowerLetter"/>
      <w:lvlText w:val="%1."/>
      <w:lvlJc w:val="left"/>
      <w:pPr>
        <w:tabs>
          <w:tab w:val="num" w:pos="720"/>
        </w:tabs>
        <w:ind w:left="720" w:hanging="360"/>
      </w:pPr>
    </w:lvl>
    <w:lvl w:ilvl="1" w:tplc="7452E9C0">
      <w:start w:val="1"/>
      <w:numFmt w:val="lowerLetter"/>
      <w:lvlText w:val="%2."/>
      <w:lvlJc w:val="left"/>
      <w:pPr>
        <w:tabs>
          <w:tab w:val="num" w:pos="1440"/>
        </w:tabs>
        <w:ind w:left="1440" w:hanging="360"/>
      </w:pPr>
    </w:lvl>
    <w:lvl w:ilvl="2" w:tplc="2A346370" w:tentative="1">
      <w:start w:val="1"/>
      <w:numFmt w:val="lowerLetter"/>
      <w:lvlText w:val="%3."/>
      <w:lvlJc w:val="left"/>
      <w:pPr>
        <w:tabs>
          <w:tab w:val="num" w:pos="2160"/>
        </w:tabs>
        <w:ind w:left="2160" w:hanging="360"/>
      </w:pPr>
    </w:lvl>
    <w:lvl w:ilvl="3" w:tplc="1EC81EE6" w:tentative="1">
      <w:start w:val="1"/>
      <w:numFmt w:val="lowerLetter"/>
      <w:lvlText w:val="%4."/>
      <w:lvlJc w:val="left"/>
      <w:pPr>
        <w:tabs>
          <w:tab w:val="num" w:pos="2880"/>
        </w:tabs>
        <w:ind w:left="2880" w:hanging="360"/>
      </w:pPr>
    </w:lvl>
    <w:lvl w:ilvl="4" w:tplc="A3F0BCDC" w:tentative="1">
      <w:start w:val="1"/>
      <w:numFmt w:val="lowerLetter"/>
      <w:lvlText w:val="%5."/>
      <w:lvlJc w:val="left"/>
      <w:pPr>
        <w:tabs>
          <w:tab w:val="num" w:pos="3600"/>
        </w:tabs>
        <w:ind w:left="3600" w:hanging="360"/>
      </w:pPr>
    </w:lvl>
    <w:lvl w:ilvl="5" w:tplc="EEB65C02" w:tentative="1">
      <w:start w:val="1"/>
      <w:numFmt w:val="lowerLetter"/>
      <w:lvlText w:val="%6."/>
      <w:lvlJc w:val="left"/>
      <w:pPr>
        <w:tabs>
          <w:tab w:val="num" w:pos="4320"/>
        </w:tabs>
        <w:ind w:left="4320" w:hanging="360"/>
      </w:pPr>
    </w:lvl>
    <w:lvl w:ilvl="6" w:tplc="0CE65526" w:tentative="1">
      <w:start w:val="1"/>
      <w:numFmt w:val="lowerLetter"/>
      <w:lvlText w:val="%7."/>
      <w:lvlJc w:val="left"/>
      <w:pPr>
        <w:tabs>
          <w:tab w:val="num" w:pos="5040"/>
        </w:tabs>
        <w:ind w:left="5040" w:hanging="360"/>
      </w:pPr>
    </w:lvl>
    <w:lvl w:ilvl="7" w:tplc="06F098A2" w:tentative="1">
      <w:start w:val="1"/>
      <w:numFmt w:val="lowerLetter"/>
      <w:lvlText w:val="%8."/>
      <w:lvlJc w:val="left"/>
      <w:pPr>
        <w:tabs>
          <w:tab w:val="num" w:pos="5760"/>
        </w:tabs>
        <w:ind w:left="5760" w:hanging="360"/>
      </w:pPr>
    </w:lvl>
    <w:lvl w:ilvl="8" w:tplc="F4A03736" w:tentative="1">
      <w:start w:val="1"/>
      <w:numFmt w:val="lowerLetter"/>
      <w:lvlText w:val="%9."/>
      <w:lvlJc w:val="left"/>
      <w:pPr>
        <w:tabs>
          <w:tab w:val="num" w:pos="6480"/>
        </w:tabs>
        <w:ind w:left="6480" w:hanging="360"/>
      </w:pPr>
    </w:lvl>
  </w:abstractNum>
  <w:abstractNum w:abstractNumId="10" w15:restartNumberingAfterBreak="0">
    <w:nsid w:val="27C9092C"/>
    <w:multiLevelType w:val="multilevel"/>
    <w:tmpl w:val="0B1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D30CE"/>
    <w:multiLevelType w:val="hybridMultilevel"/>
    <w:tmpl w:val="F580BF6A"/>
    <w:lvl w:ilvl="0" w:tplc="C6D2E544">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5C642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B6D1EB6"/>
    <w:multiLevelType w:val="hybridMultilevel"/>
    <w:tmpl w:val="DB7CA3AC"/>
    <w:lvl w:ilvl="0" w:tplc="2132DB0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C3649EA"/>
    <w:multiLevelType w:val="hybridMultilevel"/>
    <w:tmpl w:val="D8028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C4CBF"/>
    <w:multiLevelType w:val="multilevel"/>
    <w:tmpl w:val="1EA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C65D83"/>
    <w:multiLevelType w:val="hybridMultilevel"/>
    <w:tmpl w:val="DF86B1A0"/>
    <w:lvl w:ilvl="0" w:tplc="51D6D66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4C5BE2"/>
    <w:multiLevelType w:val="hybridMultilevel"/>
    <w:tmpl w:val="BA5E2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EC79CF"/>
    <w:multiLevelType w:val="multilevel"/>
    <w:tmpl w:val="A6D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012013"/>
    <w:multiLevelType w:val="hybridMultilevel"/>
    <w:tmpl w:val="9C96BC5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0B2138"/>
    <w:multiLevelType w:val="hybridMultilevel"/>
    <w:tmpl w:val="2F345B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AA7124"/>
    <w:multiLevelType w:val="hybridMultilevel"/>
    <w:tmpl w:val="86643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CE1DE7"/>
    <w:multiLevelType w:val="multilevel"/>
    <w:tmpl w:val="A0C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DE02A0"/>
    <w:multiLevelType w:val="multilevel"/>
    <w:tmpl w:val="D56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F84A4E"/>
    <w:multiLevelType w:val="hybridMultilevel"/>
    <w:tmpl w:val="C434B0D0"/>
    <w:lvl w:ilvl="0" w:tplc="5416385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8152CA"/>
    <w:multiLevelType w:val="multilevel"/>
    <w:tmpl w:val="88A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A0E18"/>
    <w:multiLevelType w:val="multilevel"/>
    <w:tmpl w:val="B80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E0C6B"/>
    <w:multiLevelType w:val="multilevel"/>
    <w:tmpl w:val="423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051B0"/>
    <w:multiLevelType w:val="hybridMultilevel"/>
    <w:tmpl w:val="8140E660"/>
    <w:lvl w:ilvl="0" w:tplc="1116FFF2">
      <w:numFmt w:val="bullet"/>
      <w:lvlText w:val="-"/>
      <w:lvlJc w:val="left"/>
      <w:pPr>
        <w:ind w:left="1069" w:hanging="360"/>
      </w:pPr>
      <w:rPr>
        <w:rFonts w:ascii="Times New Roman" w:eastAsiaTheme="minorHAnsi"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510B5D78"/>
    <w:multiLevelType w:val="multilevel"/>
    <w:tmpl w:val="2CD2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2500E"/>
    <w:multiLevelType w:val="hybridMultilevel"/>
    <w:tmpl w:val="F9C81506"/>
    <w:lvl w:ilvl="0" w:tplc="645A37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CDA717E"/>
    <w:multiLevelType w:val="hybridMultilevel"/>
    <w:tmpl w:val="9C96BC54"/>
    <w:lvl w:ilvl="0" w:tplc="80FEF9A2">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B42A67"/>
    <w:multiLevelType w:val="hybridMultilevel"/>
    <w:tmpl w:val="F468C88E"/>
    <w:lvl w:ilvl="0" w:tplc="A394FDF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525C9B"/>
    <w:multiLevelType w:val="multilevel"/>
    <w:tmpl w:val="EE4C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A4D02"/>
    <w:multiLevelType w:val="hybridMultilevel"/>
    <w:tmpl w:val="E89EBAB0"/>
    <w:lvl w:ilvl="0" w:tplc="6B9CA26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9B361B"/>
    <w:multiLevelType w:val="multilevel"/>
    <w:tmpl w:val="BCA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41271E"/>
    <w:multiLevelType w:val="hybridMultilevel"/>
    <w:tmpl w:val="55C840BC"/>
    <w:lvl w:ilvl="0" w:tplc="1ED89A0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03FAF"/>
    <w:multiLevelType w:val="multilevel"/>
    <w:tmpl w:val="DA4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35390"/>
    <w:multiLevelType w:val="hybridMultilevel"/>
    <w:tmpl w:val="127675FE"/>
    <w:lvl w:ilvl="0" w:tplc="5416385E">
      <w:numFmt w:val="bullet"/>
      <w:lvlText w:val="-"/>
      <w:lvlJc w:val="left"/>
      <w:pPr>
        <w:ind w:left="1429" w:hanging="360"/>
      </w:pPr>
      <w:rPr>
        <w:rFonts w:ascii="Calibri" w:eastAsiaTheme="minorHAns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BBD43AD"/>
    <w:multiLevelType w:val="hybridMultilevel"/>
    <w:tmpl w:val="2F7E7B24"/>
    <w:lvl w:ilvl="0" w:tplc="1DF81D4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7CC15027"/>
    <w:multiLevelType w:val="multilevel"/>
    <w:tmpl w:val="49C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E40B8D"/>
    <w:multiLevelType w:val="multilevel"/>
    <w:tmpl w:val="9A34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540A4"/>
    <w:multiLevelType w:val="hybridMultilevel"/>
    <w:tmpl w:val="45949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895008"/>
    <w:multiLevelType w:val="multilevel"/>
    <w:tmpl w:val="1CC64F8C"/>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921FEC"/>
    <w:multiLevelType w:val="hybridMultilevel"/>
    <w:tmpl w:val="81AC42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99246B"/>
    <w:multiLevelType w:val="hybridMultilevel"/>
    <w:tmpl w:val="A404B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497765"/>
    <w:multiLevelType w:val="multilevel"/>
    <w:tmpl w:val="786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8708644">
    <w:abstractNumId w:val="16"/>
  </w:num>
  <w:num w:numId="2" w16cid:durableId="1743025717">
    <w:abstractNumId w:val="24"/>
  </w:num>
  <w:num w:numId="3" w16cid:durableId="852719240">
    <w:abstractNumId w:val="42"/>
  </w:num>
  <w:num w:numId="4" w16cid:durableId="1816338913">
    <w:abstractNumId w:val="23"/>
  </w:num>
  <w:num w:numId="5" w16cid:durableId="1691108044">
    <w:abstractNumId w:val="18"/>
  </w:num>
  <w:num w:numId="6" w16cid:durableId="1465851755">
    <w:abstractNumId w:val="35"/>
  </w:num>
  <w:num w:numId="7" w16cid:durableId="127286257">
    <w:abstractNumId w:val="29"/>
  </w:num>
  <w:num w:numId="8" w16cid:durableId="1373190948">
    <w:abstractNumId w:val="40"/>
  </w:num>
  <w:num w:numId="9" w16cid:durableId="130293225">
    <w:abstractNumId w:val="15"/>
  </w:num>
  <w:num w:numId="10" w16cid:durableId="1785925803">
    <w:abstractNumId w:val="37"/>
  </w:num>
  <w:num w:numId="11" w16cid:durableId="729692858">
    <w:abstractNumId w:val="22"/>
  </w:num>
  <w:num w:numId="12" w16cid:durableId="670136348">
    <w:abstractNumId w:val="27"/>
  </w:num>
  <w:num w:numId="13" w16cid:durableId="974992052">
    <w:abstractNumId w:val="10"/>
  </w:num>
  <w:num w:numId="14" w16cid:durableId="1777826256">
    <w:abstractNumId w:val="26"/>
  </w:num>
  <w:num w:numId="15" w16cid:durableId="2137288196">
    <w:abstractNumId w:val="8"/>
  </w:num>
  <w:num w:numId="16" w16cid:durableId="1305047090">
    <w:abstractNumId w:val="46"/>
  </w:num>
  <w:num w:numId="17" w16cid:durableId="1123571761">
    <w:abstractNumId w:val="6"/>
  </w:num>
  <w:num w:numId="18" w16cid:durableId="1288006414">
    <w:abstractNumId w:val="44"/>
  </w:num>
  <w:num w:numId="19" w16cid:durableId="1536504366">
    <w:abstractNumId w:val="20"/>
  </w:num>
  <w:num w:numId="20" w16cid:durableId="321129422">
    <w:abstractNumId w:val="14"/>
  </w:num>
  <w:num w:numId="21" w16cid:durableId="813378197">
    <w:abstractNumId w:val="31"/>
  </w:num>
  <w:num w:numId="22" w16cid:durableId="1128739130">
    <w:abstractNumId w:val="17"/>
  </w:num>
  <w:num w:numId="23" w16cid:durableId="164324436">
    <w:abstractNumId w:val="21"/>
  </w:num>
  <w:num w:numId="24" w16cid:durableId="861282745">
    <w:abstractNumId w:val="45"/>
  </w:num>
  <w:num w:numId="25" w16cid:durableId="1155729206">
    <w:abstractNumId w:val="3"/>
  </w:num>
  <w:num w:numId="26" w16cid:durableId="786511116">
    <w:abstractNumId w:val="9"/>
  </w:num>
  <w:num w:numId="27" w16cid:durableId="2133476192">
    <w:abstractNumId w:val="2"/>
  </w:num>
  <w:num w:numId="28" w16cid:durableId="435832957">
    <w:abstractNumId w:val="34"/>
  </w:num>
  <w:num w:numId="29" w16cid:durableId="1040130871">
    <w:abstractNumId w:val="7"/>
  </w:num>
  <w:num w:numId="30" w16cid:durableId="86001705">
    <w:abstractNumId w:val="43"/>
  </w:num>
  <w:num w:numId="31" w16cid:durableId="201552297">
    <w:abstractNumId w:val="1"/>
  </w:num>
  <w:num w:numId="32" w16cid:durableId="434906056">
    <w:abstractNumId w:val="33"/>
  </w:num>
  <w:num w:numId="33" w16cid:durableId="1526553269">
    <w:abstractNumId w:val="13"/>
  </w:num>
  <w:num w:numId="34" w16cid:durableId="1221205711">
    <w:abstractNumId w:val="0"/>
  </w:num>
  <w:num w:numId="35" w16cid:durableId="1163542372">
    <w:abstractNumId w:val="30"/>
  </w:num>
  <w:num w:numId="36" w16cid:durableId="577981471">
    <w:abstractNumId w:val="39"/>
  </w:num>
  <w:num w:numId="37" w16cid:durableId="322973505">
    <w:abstractNumId w:val="36"/>
  </w:num>
  <w:num w:numId="38" w16cid:durableId="1767194887">
    <w:abstractNumId w:val="11"/>
  </w:num>
  <w:num w:numId="39" w16cid:durableId="28186329">
    <w:abstractNumId w:val="25"/>
  </w:num>
  <w:num w:numId="40" w16cid:durableId="1722821307">
    <w:abstractNumId w:val="41"/>
  </w:num>
  <w:num w:numId="41" w16cid:durableId="388380628">
    <w:abstractNumId w:val="38"/>
  </w:num>
  <w:num w:numId="42" w16cid:durableId="511995760">
    <w:abstractNumId w:val="32"/>
  </w:num>
  <w:num w:numId="43" w16cid:durableId="2107117758">
    <w:abstractNumId w:val="5"/>
  </w:num>
  <w:num w:numId="44" w16cid:durableId="1137603714">
    <w:abstractNumId w:val="5"/>
    <w:lvlOverride w:ilvl="0">
      <w:startOverride w:val="1"/>
    </w:lvlOverride>
  </w:num>
  <w:num w:numId="45" w16cid:durableId="1833838097">
    <w:abstractNumId w:val="4"/>
  </w:num>
  <w:num w:numId="46" w16cid:durableId="1113868326">
    <w:abstractNumId w:val="12"/>
  </w:num>
  <w:num w:numId="47" w16cid:durableId="994264458">
    <w:abstractNumId w:val="28"/>
  </w:num>
  <w:num w:numId="48" w16cid:durableId="504050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11"/>
    <w:rsid w:val="00002041"/>
    <w:rsid w:val="00002DBC"/>
    <w:rsid w:val="00003EB1"/>
    <w:rsid w:val="000048B3"/>
    <w:rsid w:val="00005511"/>
    <w:rsid w:val="00005BAE"/>
    <w:rsid w:val="00010906"/>
    <w:rsid w:val="0001099D"/>
    <w:rsid w:val="00012C19"/>
    <w:rsid w:val="00012E96"/>
    <w:rsid w:val="000133A6"/>
    <w:rsid w:val="00013931"/>
    <w:rsid w:val="00014A0C"/>
    <w:rsid w:val="000157A2"/>
    <w:rsid w:val="00017617"/>
    <w:rsid w:val="00017F62"/>
    <w:rsid w:val="00017FE4"/>
    <w:rsid w:val="00021FC7"/>
    <w:rsid w:val="00022055"/>
    <w:rsid w:val="0002242B"/>
    <w:rsid w:val="000242FD"/>
    <w:rsid w:val="0002548A"/>
    <w:rsid w:val="00025ED3"/>
    <w:rsid w:val="00026843"/>
    <w:rsid w:val="00026870"/>
    <w:rsid w:val="00026BC6"/>
    <w:rsid w:val="000275DC"/>
    <w:rsid w:val="00031600"/>
    <w:rsid w:val="00031856"/>
    <w:rsid w:val="00031DC5"/>
    <w:rsid w:val="00032A32"/>
    <w:rsid w:val="00032B31"/>
    <w:rsid w:val="000333D5"/>
    <w:rsid w:val="00034220"/>
    <w:rsid w:val="00034F22"/>
    <w:rsid w:val="0003626C"/>
    <w:rsid w:val="00037E3F"/>
    <w:rsid w:val="00041EDB"/>
    <w:rsid w:val="00042CB1"/>
    <w:rsid w:val="00043A41"/>
    <w:rsid w:val="0004484E"/>
    <w:rsid w:val="00044945"/>
    <w:rsid w:val="000464D3"/>
    <w:rsid w:val="00047429"/>
    <w:rsid w:val="00047880"/>
    <w:rsid w:val="00047C97"/>
    <w:rsid w:val="00050732"/>
    <w:rsid w:val="00052503"/>
    <w:rsid w:val="000525F7"/>
    <w:rsid w:val="00053C67"/>
    <w:rsid w:val="00054554"/>
    <w:rsid w:val="00054B4A"/>
    <w:rsid w:val="00054D47"/>
    <w:rsid w:val="000564E0"/>
    <w:rsid w:val="00056902"/>
    <w:rsid w:val="00056BD1"/>
    <w:rsid w:val="00057359"/>
    <w:rsid w:val="00057580"/>
    <w:rsid w:val="000602C4"/>
    <w:rsid w:val="00060EB4"/>
    <w:rsid w:val="000622B5"/>
    <w:rsid w:val="00062B39"/>
    <w:rsid w:val="00063AF2"/>
    <w:rsid w:val="00064019"/>
    <w:rsid w:val="00064299"/>
    <w:rsid w:val="00065668"/>
    <w:rsid w:val="00066A3D"/>
    <w:rsid w:val="00067D0B"/>
    <w:rsid w:val="000708E6"/>
    <w:rsid w:val="00072FBC"/>
    <w:rsid w:val="00073189"/>
    <w:rsid w:val="00073A0E"/>
    <w:rsid w:val="00073D61"/>
    <w:rsid w:val="00074D4E"/>
    <w:rsid w:val="00075543"/>
    <w:rsid w:val="00076B88"/>
    <w:rsid w:val="00081A1E"/>
    <w:rsid w:val="00082052"/>
    <w:rsid w:val="00082F60"/>
    <w:rsid w:val="000830F2"/>
    <w:rsid w:val="0008401B"/>
    <w:rsid w:val="00084C14"/>
    <w:rsid w:val="00084E38"/>
    <w:rsid w:val="00084EDF"/>
    <w:rsid w:val="000856AB"/>
    <w:rsid w:val="000856FD"/>
    <w:rsid w:val="00085922"/>
    <w:rsid w:val="00086328"/>
    <w:rsid w:val="000878F2"/>
    <w:rsid w:val="00092055"/>
    <w:rsid w:val="000924CE"/>
    <w:rsid w:val="00092C5E"/>
    <w:rsid w:val="00094E1F"/>
    <w:rsid w:val="00094E99"/>
    <w:rsid w:val="00095E96"/>
    <w:rsid w:val="000968DB"/>
    <w:rsid w:val="00097C1E"/>
    <w:rsid w:val="000A064F"/>
    <w:rsid w:val="000A0DF4"/>
    <w:rsid w:val="000A28A4"/>
    <w:rsid w:val="000A4325"/>
    <w:rsid w:val="000B0984"/>
    <w:rsid w:val="000B14B7"/>
    <w:rsid w:val="000B2284"/>
    <w:rsid w:val="000C0646"/>
    <w:rsid w:val="000C08CF"/>
    <w:rsid w:val="000C107D"/>
    <w:rsid w:val="000C1186"/>
    <w:rsid w:val="000C19AE"/>
    <w:rsid w:val="000C2600"/>
    <w:rsid w:val="000C2A86"/>
    <w:rsid w:val="000C2D07"/>
    <w:rsid w:val="000C2DC2"/>
    <w:rsid w:val="000C4021"/>
    <w:rsid w:val="000C54EA"/>
    <w:rsid w:val="000C59C0"/>
    <w:rsid w:val="000C5ED2"/>
    <w:rsid w:val="000C5FF5"/>
    <w:rsid w:val="000C6359"/>
    <w:rsid w:val="000C695F"/>
    <w:rsid w:val="000C6A11"/>
    <w:rsid w:val="000C70B9"/>
    <w:rsid w:val="000C7DB2"/>
    <w:rsid w:val="000D075E"/>
    <w:rsid w:val="000D0AEA"/>
    <w:rsid w:val="000D103E"/>
    <w:rsid w:val="000D1C08"/>
    <w:rsid w:val="000D1EBE"/>
    <w:rsid w:val="000D2679"/>
    <w:rsid w:val="000D301D"/>
    <w:rsid w:val="000D5C15"/>
    <w:rsid w:val="000D5C8D"/>
    <w:rsid w:val="000D6E38"/>
    <w:rsid w:val="000D6E80"/>
    <w:rsid w:val="000D7157"/>
    <w:rsid w:val="000D74EA"/>
    <w:rsid w:val="000E02D3"/>
    <w:rsid w:val="000E0D65"/>
    <w:rsid w:val="000E2852"/>
    <w:rsid w:val="000E3C09"/>
    <w:rsid w:val="000E3EAC"/>
    <w:rsid w:val="000E4ADA"/>
    <w:rsid w:val="000E5A47"/>
    <w:rsid w:val="000E5EEA"/>
    <w:rsid w:val="000E6E7E"/>
    <w:rsid w:val="000E6FBF"/>
    <w:rsid w:val="000F06D8"/>
    <w:rsid w:val="000F0D5C"/>
    <w:rsid w:val="000F3D7C"/>
    <w:rsid w:val="000F3F00"/>
    <w:rsid w:val="000F607A"/>
    <w:rsid w:val="000F7903"/>
    <w:rsid w:val="001005F3"/>
    <w:rsid w:val="00103223"/>
    <w:rsid w:val="001032D6"/>
    <w:rsid w:val="0010449D"/>
    <w:rsid w:val="00104CD6"/>
    <w:rsid w:val="00105501"/>
    <w:rsid w:val="00107608"/>
    <w:rsid w:val="001076E8"/>
    <w:rsid w:val="001110DD"/>
    <w:rsid w:val="00111A7D"/>
    <w:rsid w:val="00113A2C"/>
    <w:rsid w:val="00113CCA"/>
    <w:rsid w:val="00113CFC"/>
    <w:rsid w:val="00114893"/>
    <w:rsid w:val="00115CF3"/>
    <w:rsid w:val="00116414"/>
    <w:rsid w:val="001168D5"/>
    <w:rsid w:val="00117B27"/>
    <w:rsid w:val="00120353"/>
    <w:rsid w:val="00121E9F"/>
    <w:rsid w:val="0012203C"/>
    <w:rsid w:val="001227C5"/>
    <w:rsid w:val="001229AE"/>
    <w:rsid w:val="00123088"/>
    <w:rsid w:val="00124CC7"/>
    <w:rsid w:val="001251EB"/>
    <w:rsid w:val="00125A3D"/>
    <w:rsid w:val="001268F4"/>
    <w:rsid w:val="00126A98"/>
    <w:rsid w:val="00130417"/>
    <w:rsid w:val="0013069C"/>
    <w:rsid w:val="0013264A"/>
    <w:rsid w:val="0013301D"/>
    <w:rsid w:val="00133264"/>
    <w:rsid w:val="00133330"/>
    <w:rsid w:val="00134DF1"/>
    <w:rsid w:val="00135234"/>
    <w:rsid w:val="00135C3D"/>
    <w:rsid w:val="00135C5E"/>
    <w:rsid w:val="001372AE"/>
    <w:rsid w:val="00137BCC"/>
    <w:rsid w:val="00143747"/>
    <w:rsid w:val="00144D39"/>
    <w:rsid w:val="00146417"/>
    <w:rsid w:val="001474A5"/>
    <w:rsid w:val="00150C8A"/>
    <w:rsid w:val="00150F36"/>
    <w:rsid w:val="00151B83"/>
    <w:rsid w:val="001531FE"/>
    <w:rsid w:val="00153222"/>
    <w:rsid w:val="00153544"/>
    <w:rsid w:val="00154654"/>
    <w:rsid w:val="0015546D"/>
    <w:rsid w:val="001569BE"/>
    <w:rsid w:val="00156D17"/>
    <w:rsid w:val="00157805"/>
    <w:rsid w:val="00160A5E"/>
    <w:rsid w:val="0016183A"/>
    <w:rsid w:val="0016286A"/>
    <w:rsid w:val="00162908"/>
    <w:rsid w:val="00162BC6"/>
    <w:rsid w:val="00163D70"/>
    <w:rsid w:val="00164309"/>
    <w:rsid w:val="00164EA7"/>
    <w:rsid w:val="001661D9"/>
    <w:rsid w:val="00167568"/>
    <w:rsid w:val="001701C2"/>
    <w:rsid w:val="001703F2"/>
    <w:rsid w:val="001704A2"/>
    <w:rsid w:val="001708E9"/>
    <w:rsid w:val="00172D87"/>
    <w:rsid w:val="00173E08"/>
    <w:rsid w:val="00174AE9"/>
    <w:rsid w:val="00174E60"/>
    <w:rsid w:val="00174F9E"/>
    <w:rsid w:val="00175285"/>
    <w:rsid w:val="0017540F"/>
    <w:rsid w:val="00175751"/>
    <w:rsid w:val="00175D4A"/>
    <w:rsid w:val="0017632A"/>
    <w:rsid w:val="001765C7"/>
    <w:rsid w:val="00176B05"/>
    <w:rsid w:val="0017788D"/>
    <w:rsid w:val="00180C60"/>
    <w:rsid w:val="001813C7"/>
    <w:rsid w:val="001817E0"/>
    <w:rsid w:val="00181907"/>
    <w:rsid w:val="00181FC9"/>
    <w:rsid w:val="00182885"/>
    <w:rsid w:val="00183613"/>
    <w:rsid w:val="00183CE1"/>
    <w:rsid w:val="001849D4"/>
    <w:rsid w:val="00186AD5"/>
    <w:rsid w:val="00190137"/>
    <w:rsid w:val="00190BE9"/>
    <w:rsid w:val="00190CC7"/>
    <w:rsid w:val="001916DD"/>
    <w:rsid w:val="0019189A"/>
    <w:rsid w:val="001933D6"/>
    <w:rsid w:val="001936DA"/>
    <w:rsid w:val="00193A43"/>
    <w:rsid w:val="001949F7"/>
    <w:rsid w:val="00195711"/>
    <w:rsid w:val="00195E29"/>
    <w:rsid w:val="001962F5"/>
    <w:rsid w:val="00197F8E"/>
    <w:rsid w:val="001A158B"/>
    <w:rsid w:val="001A20E9"/>
    <w:rsid w:val="001A3231"/>
    <w:rsid w:val="001A3F0D"/>
    <w:rsid w:val="001A4643"/>
    <w:rsid w:val="001A5F66"/>
    <w:rsid w:val="001A6021"/>
    <w:rsid w:val="001A732A"/>
    <w:rsid w:val="001A7CC4"/>
    <w:rsid w:val="001B0066"/>
    <w:rsid w:val="001B0377"/>
    <w:rsid w:val="001B132C"/>
    <w:rsid w:val="001B1794"/>
    <w:rsid w:val="001B2C2E"/>
    <w:rsid w:val="001B3B62"/>
    <w:rsid w:val="001B5785"/>
    <w:rsid w:val="001B5CAB"/>
    <w:rsid w:val="001B6317"/>
    <w:rsid w:val="001B639D"/>
    <w:rsid w:val="001B676B"/>
    <w:rsid w:val="001B7F83"/>
    <w:rsid w:val="001C1118"/>
    <w:rsid w:val="001C12E8"/>
    <w:rsid w:val="001C1326"/>
    <w:rsid w:val="001C15B6"/>
    <w:rsid w:val="001C17CA"/>
    <w:rsid w:val="001C19C3"/>
    <w:rsid w:val="001C1AE5"/>
    <w:rsid w:val="001C1F4A"/>
    <w:rsid w:val="001C24CF"/>
    <w:rsid w:val="001C3155"/>
    <w:rsid w:val="001C38CA"/>
    <w:rsid w:val="001C3BBD"/>
    <w:rsid w:val="001C4D46"/>
    <w:rsid w:val="001C4D66"/>
    <w:rsid w:val="001C5BF7"/>
    <w:rsid w:val="001C64C3"/>
    <w:rsid w:val="001C7D6E"/>
    <w:rsid w:val="001D0CB0"/>
    <w:rsid w:val="001D1E77"/>
    <w:rsid w:val="001D28CB"/>
    <w:rsid w:val="001D393B"/>
    <w:rsid w:val="001D4C55"/>
    <w:rsid w:val="001D6096"/>
    <w:rsid w:val="001D62CF"/>
    <w:rsid w:val="001E0C54"/>
    <w:rsid w:val="001E0F7F"/>
    <w:rsid w:val="001E1609"/>
    <w:rsid w:val="001E1733"/>
    <w:rsid w:val="001E207B"/>
    <w:rsid w:val="001E3140"/>
    <w:rsid w:val="001E31C6"/>
    <w:rsid w:val="001E372F"/>
    <w:rsid w:val="001E4662"/>
    <w:rsid w:val="001E4867"/>
    <w:rsid w:val="001E6717"/>
    <w:rsid w:val="001E6CB9"/>
    <w:rsid w:val="001E6F96"/>
    <w:rsid w:val="001E6FC5"/>
    <w:rsid w:val="001E7442"/>
    <w:rsid w:val="001E7C74"/>
    <w:rsid w:val="001F108C"/>
    <w:rsid w:val="001F14CF"/>
    <w:rsid w:val="001F157C"/>
    <w:rsid w:val="001F20B7"/>
    <w:rsid w:val="001F27B5"/>
    <w:rsid w:val="001F2D84"/>
    <w:rsid w:val="001F4B38"/>
    <w:rsid w:val="001F570F"/>
    <w:rsid w:val="001F73F0"/>
    <w:rsid w:val="001F7F7A"/>
    <w:rsid w:val="001F7FB2"/>
    <w:rsid w:val="002000E9"/>
    <w:rsid w:val="002008CC"/>
    <w:rsid w:val="002022DF"/>
    <w:rsid w:val="00202842"/>
    <w:rsid w:val="00204E78"/>
    <w:rsid w:val="002074A0"/>
    <w:rsid w:val="0021038D"/>
    <w:rsid w:val="002105D8"/>
    <w:rsid w:val="00210BA7"/>
    <w:rsid w:val="00210E9E"/>
    <w:rsid w:val="002111BD"/>
    <w:rsid w:val="0021167D"/>
    <w:rsid w:val="00211C58"/>
    <w:rsid w:val="002131ED"/>
    <w:rsid w:val="00213704"/>
    <w:rsid w:val="002138C7"/>
    <w:rsid w:val="00213F27"/>
    <w:rsid w:val="00214540"/>
    <w:rsid w:val="00214E64"/>
    <w:rsid w:val="00220BC9"/>
    <w:rsid w:val="002213F4"/>
    <w:rsid w:val="002218FF"/>
    <w:rsid w:val="00222E8B"/>
    <w:rsid w:val="00223701"/>
    <w:rsid w:val="002238B0"/>
    <w:rsid w:val="00224371"/>
    <w:rsid w:val="002257D6"/>
    <w:rsid w:val="00225CC4"/>
    <w:rsid w:val="002269CA"/>
    <w:rsid w:val="00226C60"/>
    <w:rsid w:val="00227293"/>
    <w:rsid w:val="0023001F"/>
    <w:rsid w:val="00231387"/>
    <w:rsid w:val="00231ADA"/>
    <w:rsid w:val="002344E2"/>
    <w:rsid w:val="00234990"/>
    <w:rsid w:val="00235EA0"/>
    <w:rsid w:val="00236272"/>
    <w:rsid w:val="0023727C"/>
    <w:rsid w:val="00237B63"/>
    <w:rsid w:val="00240194"/>
    <w:rsid w:val="00241319"/>
    <w:rsid w:val="002413DD"/>
    <w:rsid w:val="002428AB"/>
    <w:rsid w:val="002441CD"/>
    <w:rsid w:val="00244339"/>
    <w:rsid w:val="00245069"/>
    <w:rsid w:val="002463E8"/>
    <w:rsid w:val="00246C6D"/>
    <w:rsid w:val="00247D3D"/>
    <w:rsid w:val="00250447"/>
    <w:rsid w:val="00250F62"/>
    <w:rsid w:val="00251FC3"/>
    <w:rsid w:val="00252393"/>
    <w:rsid w:val="00252510"/>
    <w:rsid w:val="00253268"/>
    <w:rsid w:val="00253E51"/>
    <w:rsid w:val="002543C7"/>
    <w:rsid w:val="002548E8"/>
    <w:rsid w:val="00255D3C"/>
    <w:rsid w:val="00256163"/>
    <w:rsid w:val="00256188"/>
    <w:rsid w:val="00256466"/>
    <w:rsid w:val="00256664"/>
    <w:rsid w:val="00256CD5"/>
    <w:rsid w:val="00256E68"/>
    <w:rsid w:val="002616FB"/>
    <w:rsid w:val="00261739"/>
    <w:rsid w:val="00261894"/>
    <w:rsid w:val="00262B5A"/>
    <w:rsid w:val="00263048"/>
    <w:rsid w:val="0026332B"/>
    <w:rsid w:val="00264489"/>
    <w:rsid w:val="00267293"/>
    <w:rsid w:val="00267850"/>
    <w:rsid w:val="00270EDD"/>
    <w:rsid w:val="0027156B"/>
    <w:rsid w:val="00276A7A"/>
    <w:rsid w:val="00276F43"/>
    <w:rsid w:val="00277458"/>
    <w:rsid w:val="00277A5E"/>
    <w:rsid w:val="00277EF3"/>
    <w:rsid w:val="00281395"/>
    <w:rsid w:val="00281E6C"/>
    <w:rsid w:val="002828DC"/>
    <w:rsid w:val="002853B2"/>
    <w:rsid w:val="00287647"/>
    <w:rsid w:val="002878E6"/>
    <w:rsid w:val="002929E4"/>
    <w:rsid w:val="00293D56"/>
    <w:rsid w:val="0029427B"/>
    <w:rsid w:val="002943FA"/>
    <w:rsid w:val="00294FD8"/>
    <w:rsid w:val="00295897"/>
    <w:rsid w:val="00295D66"/>
    <w:rsid w:val="002961E6"/>
    <w:rsid w:val="00296F71"/>
    <w:rsid w:val="00297441"/>
    <w:rsid w:val="002A0576"/>
    <w:rsid w:val="002A06F9"/>
    <w:rsid w:val="002A0EE2"/>
    <w:rsid w:val="002A17D0"/>
    <w:rsid w:val="002A19C8"/>
    <w:rsid w:val="002A1A1D"/>
    <w:rsid w:val="002A2022"/>
    <w:rsid w:val="002A2351"/>
    <w:rsid w:val="002A258F"/>
    <w:rsid w:val="002A313B"/>
    <w:rsid w:val="002A3E8D"/>
    <w:rsid w:val="002A3F1A"/>
    <w:rsid w:val="002A429B"/>
    <w:rsid w:val="002A759C"/>
    <w:rsid w:val="002B0AF8"/>
    <w:rsid w:val="002B0EE3"/>
    <w:rsid w:val="002B2079"/>
    <w:rsid w:val="002B24C0"/>
    <w:rsid w:val="002B25E3"/>
    <w:rsid w:val="002B26B2"/>
    <w:rsid w:val="002B3D94"/>
    <w:rsid w:val="002B3FFB"/>
    <w:rsid w:val="002B4316"/>
    <w:rsid w:val="002B475E"/>
    <w:rsid w:val="002B5B9C"/>
    <w:rsid w:val="002B5C2C"/>
    <w:rsid w:val="002B6747"/>
    <w:rsid w:val="002B6AD0"/>
    <w:rsid w:val="002B78BB"/>
    <w:rsid w:val="002C1818"/>
    <w:rsid w:val="002C1D76"/>
    <w:rsid w:val="002C1F8F"/>
    <w:rsid w:val="002C21E1"/>
    <w:rsid w:val="002C2EB3"/>
    <w:rsid w:val="002C500B"/>
    <w:rsid w:val="002C5993"/>
    <w:rsid w:val="002C5A30"/>
    <w:rsid w:val="002C61DA"/>
    <w:rsid w:val="002C6F58"/>
    <w:rsid w:val="002C70AF"/>
    <w:rsid w:val="002D0915"/>
    <w:rsid w:val="002D192B"/>
    <w:rsid w:val="002D1BF9"/>
    <w:rsid w:val="002D1E36"/>
    <w:rsid w:val="002D2B48"/>
    <w:rsid w:val="002D2F4C"/>
    <w:rsid w:val="002D3C4C"/>
    <w:rsid w:val="002D4C7A"/>
    <w:rsid w:val="002D567A"/>
    <w:rsid w:val="002D58A7"/>
    <w:rsid w:val="002D6A66"/>
    <w:rsid w:val="002E09F4"/>
    <w:rsid w:val="002E1185"/>
    <w:rsid w:val="002E3316"/>
    <w:rsid w:val="002E4EBD"/>
    <w:rsid w:val="002E5A5E"/>
    <w:rsid w:val="002E66D0"/>
    <w:rsid w:val="002E6F79"/>
    <w:rsid w:val="002E78C8"/>
    <w:rsid w:val="002F08D3"/>
    <w:rsid w:val="002F0DC0"/>
    <w:rsid w:val="002F12BC"/>
    <w:rsid w:val="002F1345"/>
    <w:rsid w:val="002F3AE5"/>
    <w:rsid w:val="002F4D9E"/>
    <w:rsid w:val="002F6D0B"/>
    <w:rsid w:val="00302508"/>
    <w:rsid w:val="00302F32"/>
    <w:rsid w:val="00303EE8"/>
    <w:rsid w:val="003040EB"/>
    <w:rsid w:val="003054BE"/>
    <w:rsid w:val="00305C3F"/>
    <w:rsid w:val="00306260"/>
    <w:rsid w:val="00307479"/>
    <w:rsid w:val="0031024C"/>
    <w:rsid w:val="003116F1"/>
    <w:rsid w:val="003118B8"/>
    <w:rsid w:val="003122EB"/>
    <w:rsid w:val="00312848"/>
    <w:rsid w:val="0031312A"/>
    <w:rsid w:val="00314E8A"/>
    <w:rsid w:val="0031524D"/>
    <w:rsid w:val="003160F7"/>
    <w:rsid w:val="0031648C"/>
    <w:rsid w:val="00317942"/>
    <w:rsid w:val="0032037B"/>
    <w:rsid w:val="00320695"/>
    <w:rsid w:val="00320DED"/>
    <w:rsid w:val="00321081"/>
    <w:rsid w:val="0032224B"/>
    <w:rsid w:val="00322544"/>
    <w:rsid w:val="00322F49"/>
    <w:rsid w:val="00323008"/>
    <w:rsid w:val="00323337"/>
    <w:rsid w:val="00323614"/>
    <w:rsid w:val="00323BFB"/>
    <w:rsid w:val="00324EF1"/>
    <w:rsid w:val="0032542F"/>
    <w:rsid w:val="00326692"/>
    <w:rsid w:val="00326E3A"/>
    <w:rsid w:val="003308FD"/>
    <w:rsid w:val="00330F4D"/>
    <w:rsid w:val="003318DE"/>
    <w:rsid w:val="00334153"/>
    <w:rsid w:val="003344F2"/>
    <w:rsid w:val="00334F36"/>
    <w:rsid w:val="00336F48"/>
    <w:rsid w:val="00337AA7"/>
    <w:rsid w:val="00337BD2"/>
    <w:rsid w:val="00340CB3"/>
    <w:rsid w:val="00340D74"/>
    <w:rsid w:val="003419C5"/>
    <w:rsid w:val="00341A67"/>
    <w:rsid w:val="00341CD2"/>
    <w:rsid w:val="00341F11"/>
    <w:rsid w:val="00342487"/>
    <w:rsid w:val="00343C94"/>
    <w:rsid w:val="00343CDC"/>
    <w:rsid w:val="0034407C"/>
    <w:rsid w:val="0034563B"/>
    <w:rsid w:val="00345656"/>
    <w:rsid w:val="003460DC"/>
    <w:rsid w:val="00347066"/>
    <w:rsid w:val="003470EC"/>
    <w:rsid w:val="00347693"/>
    <w:rsid w:val="003477AD"/>
    <w:rsid w:val="00350C64"/>
    <w:rsid w:val="00350EC5"/>
    <w:rsid w:val="0035106E"/>
    <w:rsid w:val="003513E4"/>
    <w:rsid w:val="0035186E"/>
    <w:rsid w:val="0035249F"/>
    <w:rsid w:val="0035293D"/>
    <w:rsid w:val="003544C5"/>
    <w:rsid w:val="003547F1"/>
    <w:rsid w:val="00354917"/>
    <w:rsid w:val="00354F6E"/>
    <w:rsid w:val="0035518F"/>
    <w:rsid w:val="00357AA8"/>
    <w:rsid w:val="00357DCF"/>
    <w:rsid w:val="00360746"/>
    <w:rsid w:val="00362A0C"/>
    <w:rsid w:val="003632D0"/>
    <w:rsid w:val="00364865"/>
    <w:rsid w:val="00365F83"/>
    <w:rsid w:val="00366D40"/>
    <w:rsid w:val="00367C8B"/>
    <w:rsid w:val="003708E2"/>
    <w:rsid w:val="003716D0"/>
    <w:rsid w:val="00371907"/>
    <w:rsid w:val="00371A6E"/>
    <w:rsid w:val="00371F16"/>
    <w:rsid w:val="003726AE"/>
    <w:rsid w:val="003728B2"/>
    <w:rsid w:val="00372B5C"/>
    <w:rsid w:val="00374411"/>
    <w:rsid w:val="003746AC"/>
    <w:rsid w:val="00374748"/>
    <w:rsid w:val="0037546A"/>
    <w:rsid w:val="00376A7B"/>
    <w:rsid w:val="0037766A"/>
    <w:rsid w:val="00377813"/>
    <w:rsid w:val="00377F10"/>
    <w:rsid w:val="00380ECF"/>
    <w:rsid w:val="003833F1"/>
    <w:rsid w:val="00383809"/>
    <w:rsid w:val="00383BF6"/>
    <w:rsid w:val="00384B70"/>
    <w:rsid w:val="00384E8E"/>
    <w:rsid w:val="00385549"/>
    <w:rsid w:val="00386F8C"/>
    <w:rsid w:val="003871E5"/>
    <w:rsid w:val="00387F22"/>
    <w:rsid w:val="00391873"/>
    <w:rsid w:val="00391B1C"/>
    <w:rsid w:val="00392A41"/>
    <w:rsid w:val="0039412E"/>
    <w:rsid w:val="003945AF"/>
    <w:rsid w:val="00394B8E"/>
    <w:rsid w:val="00395DF2"/>
    <w:rsid w:val="0039670B"/>
    <w:rsid w:val="00397DB8"/>
    <w:rsid w:val="003A2351"/>
    <w:rsid w:val="003A32D8"/>
    <w:rsid w:val="003A3B3E"/>
    <w:rsid w:val="003A3D45"/>
    <w:rsid w:val="003A4498"/>
    <w:rsid w:val="003A5585"/>
    <w:rsid w:val="003A67C6"/>
    <w:rsid w:val="003A68AC"/>
    <w:rsid w:val="003A69EA"/>
    <w:rsid w:val="003A7D8D"/>
    <w:rsid w:val="003B0768"/>
    <w:rsid w:val="003B0C49"/>
    <w:rsid w:val="003B25DD"/>
    <w:rsid w:val="003B2D3A"/>
    <w:rsid w:val="003B396B"/>
    <w:rsid w:val="003B42AB"/>
    <w:rsid w:val="003B4C03"/>
    <w:rsid w:val="003B4C19"/>
    <w:rsid w:val="003B5FE4"/>
    <w:rsid w:val="003B6137"/>
    <w:rsid w:val="003B6417"/>
    <w:rsid w:val="003B676C"/>
    <w:rsid w:val="003B6BB3"/>
    <w:rsid w:val="003C000A"/>
    <w:rsid w:val="003C0AD8"/>
    <w:rsid w:val="003C0CF2"/>
    <w:rsid w:val="003C1661"/>
    <w:rsid w:val="003C1BC6"/>
    <w:rsid w:val="003C1E32"/>
    <w:rsid w:val="003C2A82"/>
    <w:rsid w:val="003C2F9B"/>
    <w:rsid w:val="003C3F47"/>
    <w:rsid w:val="003C41D9"/>
    <w:rsid w:val="003C5169"/>
    <w:rsid w:val="003C5449"/>
    <w:rsid w:val="003C735E"/>
    <w:rsid w:val="003C7AE0"/>
    <w:rsid w:val="003D1042"/>
    <w:rsid w:val="003D2141"/>
    <w:rsid w:val="003D215F"/>
    <w:rsid w:val="003D2C0E"/>
    <w:rsid w:val="003D317E"/>
    <w:rsid w:val="003D541C"/>
    <w:rsid w:val="003D5FE6"/>
    <w:rsid w:val="003D7D18"/>
    <w:rsid w:val="003D7DE4"/>
    <w:rsid w:val="003D7F5B"/>
    <w:rsid w:val="003E04E6"/>
    <w:rsid w:val="003E24A2"/>
    <w:rsid w:val="003E2C43"/>
    <w:rsid w:val="003E3291"/>
    <w:rsid w:val="003E3CFB"/>
    <w:rsid w:val="003E4308"/>
    <w:rsid w:val="003E54B0"/>
    <w:rsid w:val="003E56A4"/>
    <w:rsid w:val="003E62B9"/>
    <w:rsid w:val="003E735B"/>
    <w:rsid w:val="003E73BB"/>
    <w:rsid w:val="003E7622"/>
    <w:rsid w:val="003F04A2"/>
    <w:rsid w:val="003F1A61"/>
    <w:rsid w:val="003F1F6A"/>
    <w:rsid w:val="003F2E90"/>
    <w:rsid w:val="003F329C"/>
    <w:rsid w:val="003F3872"/>
    <w:rsid w:val="003F4182"/>
    <w:rsid w:val="003F4C42"/>
    <w:rsid w:val="003F5520"/>
    <w:rsid w:val="003F6334"/>
    <w:rsid w:val="003F6882"/>
    <w:rsid w:val="003F6AB7"/>
    <w:rsid w:val="00401746"/>
    <w:rsid w:val="0040199C"/>
    <w:rsid w:val="0040518F"/>
    <w:rsid w:val="0040550B"/>
    <w:rsid w:val="00405CD5"/>
    <w:rsid w:val="00405FC9"/>
    <w:rsid w:val="00406EAC"/>
    <w:rsid w:val="00407653"/>
    <w:rsid w:val="00407DA0"/>
    <w:rsid w:val="004118F9"/>
    <w:rsid w:val="00412931"/>
    <w:rsid w:val="0041295A"/>
    <w:rsid w:val="004148AE"/>
    <w:rsid w:val="004164F3"/>
    <w:rsid w:val="004169FA"/>
    <w:rsid w:val="00416B48"/>
    <w:rsid w:val="0041727B"/>
    <w:rsid w:val="00417B28"/>
    <w:rsid w:val="00421C57"/>
    <w:rsid w:val="00422A37"/>
    <w:rsid w:val="004238FC"/>
    <w:rsid w:val="00423C1C"/>
    <w:rsid w:val="00425E2E"/>
    <w:rsid w:val="00427271"/>
    <w:rsid w:val="00430A78"/>
    <w:rsid w:val="00432DD6"/>
    <w:rsid w:val="004335B5"/>
    <w:rsid w:val="00433CCE"/>
    <w:rsid w:val="00434537"/>
    <w:rsid w:val="00434CF1"/>
    <w:rsid w:val="004351B5"/>
    <w:rsid w:val="00435BF6"/>
    <w:rsid w:val="00436C5C"/>
    <w:rsid w:val="004374CF"/>
    <w:rsid w:val="00440487"/>
    <w:rsid w:val="00440955"/>
    <w:rsid w:val="00440CC2"/>
    <w:rsid w:val="00441489"/>
    <w:rsid w:val="00442001"/>
    <w:rsid w:val="00442ED4"/>
    <w:rsid w:val="0044325F"/>
    <w:rsid w:val="00445891"/>
    <w:rsid w:val="00446038"/>
    <w:rsid w:val="00447CBF"/>
    <w:rsid w:val="00447F86"/>
    <w:rsid w:val="004504F5"/>
    <w:rsid w:val="004506CC"/>
    <w:rsid w:val="00450EE8"/>
    <w:rsid w:val="00451A1F"/>
    <w:rsid w:val="00453056"/>
    <w:rsid w:val="00453791"/>
    <w:rsid w:val="00454FB0"/>
    <w:rsid w:val="00454FDA"/>
    <w:rsid w:val="00456FE7"/>
    <w:rsid w:val="004575D6"/>
    <w:rsid w:val="004609A8"/>
    <w:rsid w:val="00461CB7"/>
    <w:rsid w:val="00462398"/>
    <w:rsid w:val="004623D9"/>
    <w:rsid w:val="00462477"/>
    <w:rsid w:val="00462EEB"/>
    <w:rsid w:val="00463273"/>
    <w:rsid w:val="004656E7"/>
    <w:rsid w:val="004666E1"/>
    <w:rsid w:val="00466C10"/>
    <w:rsid w:val="00467070"/>
    <w:rsid w:val="00467B3E"/>
    <w:rsid w:val="00471EAD"/>
    <w:rsid w:val="00473671"/>
    <w:rsid w:val="004747C6"/>
    <w:rsid w:val="0047568E"/>
    <w:rsid w:val="00476A34"/>
    <w:rsid w:val="004770AE"/>
    <w:rsid w:val="0047721C"/>
    <w:rsid w:val="0048017D"/>
    <w:rsid w:val="00481A1E"/>
    <w:rsid w:val="0048262E"/>
    <w:rsid w:val="00483C37"/>
    <w:rsid w:val="00483C94"/>
    <w:rsid w:val="00487EC7"/>
    <w:rsid w:val="00492134"/>
    <w:rsid w:val="00492F5F"/>
    <w:rsid w:val="0049443E"/>
    <w:rsid w:val="00494666"/>
    <w:rsid w:val="00494E95"/>
    <w:rsid w:val="0049580B"/>
    <w:rsid w:val="00496163"/>
    <w:rsid w:val="004979F8"/>
    <w:rsid w:val="004A04B8"/>
    <w:rsid w:val="004A0C60"/>
    <w:rsid w:val="004A19E5"/>
    <w:rsid w:val="004A33C1"/>
    <w:rsid w:val="004A42CE"/>
    <w:rsid w:val="004A44DD"/>
    <w:rsid w:val="004A46B9"/>
    <w:rsid w:val="004A4B9F"/>
    <w:rsid w:val="004A64BD"/>
    <w:rsid w:val="004A6EF0"/>
    <w:rsid w:val="004B0145"/>
    <w:rsid w:val="004B071D"/>
    <w:rsid w:val="004B0C36"/>
    <w:rsid w:val="004B116C"/>
    <w:rsid w:val="004B2E3C"/>
    <w:rsid w:val="004B3AE4"/>
    <w:rsid w:val="004B42A1"/>
    <w:rsid w:val="004B4444"/>
    <w:rsid w:val="004B482B"/>
    <w:rsid w:val="004B4C14"/>
    <w:rsid w:val="004B5EEF"/>
    <w:rsid w:val="004B6822"/>
    <w:rsid w:val="004B6C57"/>
    <w:rsid w:val="004B6F9F"/>
    <w:rsid w:val="004B6FDF"/>
    <w:rsid w:val="004B78FF"/>
    <w:rsid w:val="004C0831"/>
    <w:rsid w:val="004C0B60"/>
    <w:rsid w:val="004C1374"/>
    <w:rsid w:val="004C2F31"/>
    <w:rsid w:val="004C31F2"/>
    <w:rsid w:val="004C37A5"/>
    <w:rsid w:val="004D073A"/>
    <w:rsid w:val="004D0D87"/>
    <w:rsid w:val="004D1A46"/>
    <w:rsid w:val="004D2312"/>
    <w:rsid w:val="004D37EA"/>
    <w:rsid w:val="004D6273"/>
    <w:rsid w:val="004D6411"/>
    <w:rsid w:val="004D65C8"/>
    <w:rsid w:val="004E1542"/>
    <w:rsid w:val="004E205E"/>
    <w:rsid w:val="004E21EF"/>
    <w:rsid w:val="004E319F"/>
    <w:rsid w:val="004E3627"/>
    <w:rsid w:val="004E3B4F"/>
    <w:rsid w:val="004E41B2"/>
    <w:rsid w:val="004E6A79"/>
    <w:rsid w:val="004E6BEF"/>
    <w:rsid w:val="004E6DF0"/>
    <w:rsid w:val="004F01FD"/>
    <w:rsid w:val="004F0E29"/>
    <w:rsid w:val="004F143D"/>
    <w:rsid w:val="004F2C98"/>
    <w:rsid w:val="004F30EB"/>
    <w:rsid w:val="004F323E"/>
    <w:rsid w:val="004F387C"/>
    <w:rsid w:val="004F4359"/>
    <w:rsid w:val="004F4DFA"/>
    <w:rsid w:val="004F6261"/>
    <w:rsid w:val="004F645A"/>
    <w:rsid w:val="004F70D0"/>
    <w:rsid w:val="004F73AA"/>
    <w:rsid w:val="004F7DC9"/>
    <w:rsid w:val="00500C51"/>
    <w:rsid w:val="00501153"/>
    <w:rsid w:val="00502C4A"/>
    <w:rsid w:val="005063B0"/>
    <w:rsid w:val="00506427"/>
    <w:rsid w:val="00507214"/>
    <w:rsid w:val="00507400"/>
    <w:rsid w:val="00507AC1"/>
    <w:rsid w:val="00507D7B"/>
    <w:rsid w:val="005119D4"/>
    <w:rsid w:val="00512353"/>
    <w:rsid w:val="00512468"/>
    <w:rsid w:val="00512E74"/>
    <w:rsid w:val="00512F7C"/>
    <w:rsid w:val="0051315A"/>
    <w:rsid w:val="00514E39"/>
    <w:rsid w:val="00515844"/>
    <w:rsid w:val="005163A4"/>
    <w:rsid w:val="005166A0"/>
    <w:rsid w:val="00516927"/>
    <w:rsid w:val="005174C8"/>
    <w:rsid w:val="00517F22"/>
    <w:rsid w:val="005203E1"/>
    <w:rsid w:val="005205D8"/>
    <w:rsid w:val="00520E2D"/>
    <w:rsid w:val="005245B3"/>
    <w:rsid w:val="00524A48"/>
    <w:rsid w:val="00524A54"/>
    <w:rsid w:val="00525206"/>
    <w:rsid w:val="00525374"/>
    <w:rsid w:val="005254EA"/>
    <w:rsid w:val="00525791"/>
    <w:rsid w:val="005259A3"/>
    <w:rsid w:val="005259BB"/>
    <w:rsid w:val="00525AAA"/>
    <w:rsid w:val="00525E73"/>
    <w:rsid w:val="0052731B"/>
    <w:rsid w:val="00530B5C"/>
    <w:rsid w:val="005326B6"/>
    <w:rsid w:val="00532C22"/>
    <w:rsid w:val="00534953"/>
    <w:rsid w:val="00534A91"/>
    <w:rsid w:val="00534AFA"/>
    <w:rsid w:val="005368C4"/>
    <w:rsid w:val="00536A52"/>
    <w:rsid w:val="00536F44"/>
    <w:rsid w:val="0053770E"/>
    <w:rsid w:val="005377A1"/>
    <w:rsid w:val="00537D2D"/>
    <w:rsid w:val="00537E96"/>
    <w:rsid w:val="00540035"/>
    <w:rsid w:val="0054058F"/>
    <w:rsid w:val="00541BDF"/>
    <w:rsid w:val="005428BA"/>
    <w:rsid w:val="005433E3"/>
    <w:rsid w:val="00543E52"/>
    <w:rsid w:val="0054507D"/>
    <w:rsid w:val="005457ED"/>
    <w:rsid w:val="005461F8"/>
    <w:rsid w:val="00546C5F"/>
    <w:rsid w:val="005478C1"/>
    <w:rsid w:val="00547A51"/>
    <w:rsid w:val="00547DD1"/>
    <w:rsid w:val="005500B5"/>
    <w:rsid w:val="00550278"/>
    <w:rsid w:val="005507C1"/>
    <w:rsid w:val="00550CCB"/>
    <w:rsid w:val="00550EDA"/>
    <w:rsid w:val="00551AAC"/>
    <w:rsid w:val="0055241E"/>
    <w:rsid w:val="00552719"/>
    <w:rsid w:val="00553010"/>
    <w:rsid w:val="005535D5"/>
    <w:rsid w:val="00554AED"/>
    <w:rsid w:val="00554B83"/>
    <w:rsid w:val="005551A3"/>
    <w:rsid w:val="005556A2"/>
    <w:rsid w:val="00555762"/>
    <w:rsid w:val="0055662C"/>
    <w:rsid w:val="005568E3"/>
    <w:rsid w:val="00557998"/>
    <w:rsid w:val="00560D3A"/>
    <w:rsid w:val="00563962"/>
    <w:rsid w:val="005639CA"/>
    <w:rsid w:val="005641E5"/>
    <w:rsid w:val="00564EEA"/>
    <w:rsid w:val="005651BE"/>
    <w:rsid w:val="00565599"/>
    <w:rsid w:val="005667AD"/>
    <w:rsid w:val="005679C8"/>
    <w:rsid w:val="00567BA1"/>
    <w:rsid w:val="00567EB4"/>
    <w:rsid w:val="00570E6D"/>
    <w:rsid w:val="00570ED1"/>
    <w:rsid w:val="00571893"/>
    <w:rsid w:val="005734C6"/>
    <w:rsid w:val="00573D1A"/>
    <w:rsid w:val="005755ED"/>
    <w:rsid w:val="0057682E"/>
    <w:rsid w:val="005774E8"/>
    <w:rsid w:val="00577654"/>
    <w:rsid w:val="005815BC"/>
    <w:rsid w:val="00581919"/>
    <w:rsid w:val="00581C6B"/>
    <w:rsid w:val="00582269"/>
    <w:rsid w:val="00584435"/>
    <w:rsid w:val="00584A5E"/>
    <w:rsid w:val="00585A7C"/>
    <w:rsid w:val="0058604D"/>
    <w:rsid w:val="0058726D"/>
    <w:rsid w:val="00592433"/>
    <w:rsid w:val="0059508C"/>
    <w:rsid w:val="005951BB"/>
    <w:rsid w:val="0059624A"/>
    <w:rsid w:val="00597D51"/>
    <w:rsid w:val="005A05F6"/>
    <w:rsid w:val="005A1A24"/>
    <w:rsid w:val="005A207A"/>
    <w:rsid w:val="005A2DE1"/>
    <w:rsid w:val="005A36E4"/>
    <w:rsid w:val="005A528C"/>
    <w:rsid w:val="005A64F2"/>
    <w:rsid w:val="005A66D8"/>
    <w:rsid w:val="005A6B81"/>
    <w:rsid w:val="005A74BE"/>
    <w:rsid w:val="005A7691"/>
    <w:rsid w:val="005A7EF7"/>
    <w:rsid w:val="005A7F17"/>
    <w:rsid w:val="005B12BB"/>
    <w:rsid w:val="005B1F71"/>
    <w:rsid w:val="005B2060"/>
    <w:rsid w:val="005B3501"/>
    <w:rsid w:val="005B3B1C"/>
    <w:rsid w:val="005B3E98"/>
    <w:rsid w:val="005B513F"/>
    <w:rsid w:val="005B5A43"/>
    <w:rsid w:val="005B7A26"/>
    <w:rsid w:val="005B7AD5"/>
    <w:rsid w:val="005C21C5"/>
    <w:rsid w:val="005C2E62"/>
    <w:rsid w:val="005C3883"/>
    <w:rsid w:val="005C396C"/>
    <w:rsid w:val="005C41BD"/>
    <w:rsid w:val="005C47D2"/>
    <w:rsid w:val="005C4ABB"/>
    <w:rsid w:val="005C5201"/>
    <w:rsid w:val="005C5C61"/>
    <w:rsid w:val="005C6841"/>
    <w:rsid w:val="005C7D9A"/>
    <w:rsid w:val="005D278F"/>
    <w:rsid w:val="005D306C"/>
    <w:rsid w:val="005D3AA6"/>
    <w:rsid w:val="005D4801"/>
    <w:rsid w:val="005D4918"/>
    <w:rsid w:val="005D5EF6"/>
    <w:rsid w:val="005D753C"/>
    <w:rsid w:val="005E1000"/>
    <w:rsid w:val="005E120E"/>
    <w:rsid w:val="005E14BA"/>
    <w:rsid w:val="005E3164"/>
    <w:rsid w:val="005E3946"/>
    <w:rsid w:val="005E6019"/>
    <w:rsid w:val="005E6A27"/>
    <w:rsid w:val="005E7209"/>
    <w:rsid w:val="005E7C7E"/>
    <w:rsid w:val="005F2493"/>
    <w:rsid w:val="005F3F44"/>
    <w:rsid w:val="005F45B3"/>
    <w:rsid w:val="005F4BDC"/>
    <w:rsid w:val="005F5047"/>
    <w:rsid w:val="005F64F7"/>
    <w:rsid w:val="005F726C"/>
    <w:rsid w:val="005F731E"/>
    <w:rsid w:val="005F7D32"/>
    <w:rsid w:val="0060009D"/>
    <w:rsid w:val="00600122"/>
    <w:rsid w:val="00601889"/>
    <w:rsid w:val="0060228F"/>
    <w:rsid w:val="00602807"/>
    <w:rsid w:val="00604219"/>
    <w:rsid w:val="00604439"/>
    <w:rsid w:val="00605EDE"/>
    <w:rsid w:val="006060EB"/>
    <w:rsid w:val="006069D9"/>
    <w:rsid w:val="00606F7E"/>
    <w:rsid w:val="00607552"/>
    <w:rsid w:val="0060777C"/>
    <w:rsid w:val="00607F1D"/>
    <w:rsid w:val="00611CB6"/>
    <w:rsid w:val="00612C78"/>
    <w:rsid w:val="00613A32"/>
    <w:rsid w:val="00616A74"/>
    <w:rsid w:val="00616CC9"/>
    <w:rsid w:val="00616FBC"/>
    <w:rsid w:val="006209B2"/>
    <w:rsid w:val="00620F46"/>
    <w:rsid w:val="00624019"/>
    <w:rsid w:val="00625225"/>
    <w:rsid w:val="006256D6"/>
    <w:rsid w:val="00626756"/>
    <w:rsid w:val="00627AEC"/>
    <w:rsid w:val="006303F9"/>
    <w:rsid w:val="006305D5"/>
    <w:rsid w:val="0063097F"/>
    <w:rsid w:val="00630E38"/>
    <w:rsid w:val="00632215"/>
    <w:rsid w:val="00632A8C"/>
    <w:rsid w:val="00632E1E"/>
    <w:rsid w:val="006334A5"/>
    <w:rsid w:val="006351CE"/>
    <w:rsid w:val="00636407"/>
    <w:rsid w:val="0063662D"/>
    <w:rsid w:val="006379E7"/>
    <w:rsid w:val="00640013"/>
    <w:rsid w:val="00640C7A"/>
    <w:rsid w:val="00642F33"/>
    <w:rsid w:val="0064550D"/>
    <w:rsid w:val="0064554B"/>
    <w:rsid w:val="00645C23"/>
    <w:rsid w:val="00645D7C"/>
    <w:rsid w:val="00646C59"/>
    <w:rsid w:val="00646E17"/>
    <w:rsid w:val="00647EAF"/>
    <w:rsid w:val="006541B9"/>
    <w:rsid w:val="006542AD"/>
    <w:rsid w:val="006543F6"/>
    <w:rsid w:val="0065442F"/>
    <w:rsid w:val="006563AD"/>
    <w:rsid w:val="00656B44"/>
    <w:rsid w:val="00656F7C"/>
    <w:rsid w:val="006608BC"/>
    <w:rsid w:val="00660BFC"/>
    <w:rsid w:val="006611FD"/>
    <w:rsid w:val="00661221"/>
    <w:rsid w:val="006623E1"/>
    <w:rsid w:val="00664B58"/>
    <w:rsid w:val="00665532"/>
    <w:rsid w:val="00667CAA"/>
    <w:rsid w:val="00667FB1"/>
    <w:rsid w:val="0067071E"/>
    <w:rsid w:val="00670ED2"/>
    <w:rsid w:val="006717D9"/>
    <w:rsid w:val="00671D6B"/>
    <w:rsid w:val="00672815"/>
    <w:rsid w:val="00672A5C"/>
    <w:rsid w:val="00673209"/>
    <w:rsid w:val="0067344A"/>
    <w:rsid w:val="006739BC"/>
    <w:rsid w:val="00673F3E"/>
    <w:rsid w:val="0067404B"/>
    <w:rsid w:val="00674C56"/>
    <w:rsid w:val="006758D2"/>
    <w:rsid w:val="00676B1A"/>
    <w:rsid w:val="00677722"/>
    <w:rsid w:val="00677E19"/>
    <w:rsid w:val="00681092"/>
    <w:rsid w:val="0068109D"/>
    <w:rsid w:val="00681CD4"/>
    <w:rsid w:val="00690752"/>
    <w:rsid w:val="00692D82"/>
    <w:rsid w:val="00692D8E"/>
    <w:rsid w:val="00694BD2"/>
    <w:rsid w:val="00694CCD"/>
    <w:rsid w:val="00695392"/>
    <w:rsid w:val="00695D4B"/>
    <w:rsid w:val="00696226"/>
    <w:rsid w:val="006963C9"/>
    <w:rsid w:val="006964CA"/>
    <w:rsid w:val="006971A1"/>
    <w:rsid w:val="006974C3"/>
    <w:rsid w:val="00697B81"/>
    <w:rsid w:val="006A2056"/>
    <w:rsid w:val="006A23C7"/>
    <w:rsid w:val="006A3403"/>
    <w:rsid w:val="006A615E"/>
    <w:rsid w:val="006A6175"/>
    <w:rsid w:val="006A61F7"/>
    <w:rsid w:val="006A69C0"/>
    <w:rsid w:val="006B0E08"/>
    <w:rsid w:val="006B1CFA"/>
    <w:rsid w:val="006B1FB7"/>
    <w:rsid w:val="006B20B3"/>
    <w:rsid w:val="006B227C"/>
    <w:rsid w:val="006B2A63"/>
    <w:rsid w:val="006B2C4C"/>
    <w:rsid w:val="006B2ECD"/>
    <w:rsid w:val="006B321D"/>
    <w:rsid w:val="006B3573"/>
    <w:rsid w:val="006B35F3"/>
    <w:rsid w:val="006B3CFB"/>
    <w:rsid w:val="006B47D6"/>
    <w:rsid w:val="006B4C23"/>
    <w:rsid w:val="006B55C0"/>
    <w:rsid w:val="006B5C1A"/>
    <w:rsid w:val="006C09C3"/>
    <w:rsid w:val="006C0B1F"/>
    <w:rsid w:val="006C0B8B"/>
    <w:rsid w:val="006C150E"/>
    <w:rsid w:val="006C166A"/>
    <w:rsid w:val="006C252E"/>
    <w:rsid w:val="006C2FD8"/>
    <w:rsid w:val="006C3299"/>
    <w:rsid w:val="006C414F"/>
    <w:rsid w:val="006C45A6"/>
    <w:rsid w:val="006C4CC3"/>
    <w:rsid w:val="006C58BB"/>
    <w:rsid w:val="006C5AFA"/>
    <w:rsid w:val="006C5D03"/>
    <w:rsid w:val="006C6691"/>
    <w:rsid w:val="006C6BA2"/>
    <w:rsid w:val="006C6FF6"/>
    <w:rsid w:val="006C76CF"/>
    <w:rsid w:val="006D0186"/>
    <w:rsid w:val="006D0336"/>
    <w:rsid w:val="006D0F57"/>
    <w:rsid w:val="006D229C"/>
    <w:rsid w:val="006D22B2"/>
    <w:rsid w:val="006D28E0"/>
    <w:rsid w:val="006D318E"/>
    <w:rsid w:val="006D34D8"/>
    <w:rsid w:val="006D3742"/>
    <w:rsid w:val="006D542A"/>
    <w:rsid w:val="006D56AE"/>
    <w:rsid w:val="006D5963"/>
    <w:rsid w:val="006D68EC"/>
    <w:rsid w:val="006D6941"/>
    <w:rsid w:val="006D772A"/>
    <w:rsid w:val="006E015D"/>
    <w:rsid w:val="006E029E"/>
    <w:rsid w:val="006E040D"/>
    <w:rsid w:val="006E140E"/>
    <w:rsid w:val="006E2B46"/>
    <w:rsid w:val="006E3743"/>
    <w:rsid w:val="006E39AF"/>
    <w:rsid w:val="006E4F3B"/>
    <w:rsid w:val="006E5733"/>
    <w:rsid w:val="006E5C2C"/>
    <w:rsid w:val="006E6735"/>
    <w:rsid w:val="006E6CFB"/>
    <w:rsid w:val="006F00D7"/>
    <w:rsid w:val="006F00F6"/>
    <w:rsid w:val="006F0579"/>
    <w:rsid w:val="006F0E7E"/>
    <w:rsid w:val="006F1770"/>
    <w:rsid w:val="006F4600"/>
    <w:rsid w:val="006F4C49"/>
    <w:rsid w:val="006F4D27"/>
    <w:rsid w:val="006F50AF"/>
    <w:rsid w:val="006F58AD"/>
    <w:rsid w:val="006F5B4C"/>
    <w:rsid w:val="006F6C0F"/>
    <w:rsid w:val="006F6D9B"/>
    <w:rsid w:val="006F708E"/>
    <w:rsid w:val="00700899"/>
    <w:rsid w:val="00700E22"/>
    <w:rsid w:val="00701268"/>
    <w:rsid w:val="00701549"/>
    <w:rsid w:val="00702FA4"/>
    <w:rsid w:val="00702FB5"/>
    <w:rsid w:val="007033FB"/>
    <w:rsid w:val="00703D20"/>
    <w:rsid w:val="007043A2"/>
    <w:rsid w:val="00704A59"/>
    <w:rsid w:val="00704F10"/>
    <w:rsid w:val="00705A73"/>
    <w:rsid w:val="00706EAD"/>
    <w:rsid w:val="00710D08"/>
    <w:rsid w:val="0071129F"/>
    <w:rsid w:val="00711C46"/>
    <w:rsid w:val="00712D96"/>
    <w:rsid w:val="0071355B"/>
    <w:rsid w:val="00713697"/>
    <w:rsid w:val="00714B0E"/>
    <w:rsid w:val="00715FB9"/>
    <w:rsid w:val="00716949"/>
    <w:rsid w:val="007202BB"/>
    <w:rsid w:val="007204A5"/>
    <w:rsid w:val="00721763"/>
    <w:rsid w:val="007222E8"/>
    <w:rsid w:val="00722428"/>
    <w:rsid w:val="007241C3"/>
    <w:rsid w:val="00724E5E"/>
    <w:rsid w:val="007279B7"/>
    <w:rsid w:val="007300D3"/>
    <w:rsid w:val="0073010A"/>
    <w:rsid w:val="00730EA3"/>
    <w:rsid w:val="00731177"/>
    <w:rsid w:val="00731739"/>
    <w:rsid w:val="0073378A"/>
    <w:rsid w:val="0073446E"/>
    <w:rsid w:val="00736CCC"/>
    <w:rsid w:val="00736FDC"/>
    <w:rsid w:val="0073721F"/>
    <w:rsid w:val="00737376"/>
    <w:rsid w:val="007376D4"/>
    <w:rsid w:val="00737B30"/>
    <w:rsid w:val="00740697"/>
    <w:rsid w:val="00740970"/>
    <w:rsid w:val="0074175F"/>
    <w:rsid w:val="00741C78"/>
    <w:rsid w:val="00741E26"/>
    <w:rsid w:val="007439F7"/>
    <w:rsid w:val="0074471B"/>
    <w:rsid w:val="00744A0F"/>
    <w:rsid w:val="00745090"/>
    <w:rsid w:val="007508CC"/>
    <w:rsid w:val="0075313E"/>
    <w:rsid w:val="007533B1"/>
    <w:rsid w:val="00753D01"/>
    <w:rsid w:val="007543DA"/>
    <w:rsid w:val="00755F07"/>
    <w:rsid w:val="007560D1"/>
    <w:rsid w:val="00756635"/>
    <w:rsid w:val="00756AB5"/>
    <w:rsid w:val="00756B07"/>
    <w:rsid w:val="00756B4E"/>
    <w:rsid w:val="00761C70"/>
    <w:rsid w:val="0076261B"/>
    <w:rsid w:val="00763D12"/>
    <w:rsid w:val="00763D29"/>
    <w:rsid w:val="00764098"/>
    <w:rsid w:val="0076552D"/>
    <w:rsid w:val="007662EE"/>
    <w:rsid w:val="00766B3F"/>
    <w:rsid w:val="00767820"/>
    <w:rsid w:val="00767F0B"/>
    <w:rsid w:val="00770262"/>
    <w:rsid w:val="00770461"/>
    <w:rsid w:val="00771E47"/>
    <w:rsid w:val="00772A61"/>
    <w:rsid w:val="00772BA8"/>
    <w:rsid w:val="00772C97"/>
    <w:rsid w:val="00773409"/>
    <w:rsid w:val="00773667"/>
    <w:rsid w:val="007739F4"/>
    <w:rsid w:val="00774337"/>
    <w:rsid w:val="0077505B"/>
    <w:rsid w:val="00775F11"/>
    <w:rsid w:val="00775F32"/>
    <w:rsid w:val="00776465"/>
    <w:rsid w:val="00776FE0"/>
    <w:rsid w:val="007772D7"/>
    <w:rsid w:val="007773F1"/>
    <w:rsid w:val="00777E5E"/>
    <w:rsid w:val="0078041E"/>
    <w:rsid w:val="0078396E"/>
    <w:rsid w:val="00783FED"/>
    <w:rsid w:val="00784965"/>
    <w:rsid w:val="00785655"/>
    <w:rsid w:val="007856A8"/>
    <w:rsid w:val="00786ECF"/>
    <w:rsid w:val="00790394"/>
    <w:rsid w:val="0079132A"/>
    <w:rsid w:val="00791E55"/>
    <w:rsid w:val="00792BF4"/>
    <w:rsid w:val="0079301C"/>
    <w:rsid w:val="007935D1"/>
    <w:rsid w:val="00794F80"/>
    <w:rsid w:val="007959CC"/>
    <w:rsid w:val="0079707A"/>
    <w:rsid w:val="00797839"/>
    <w:rsid w:val="007A10EA"/>
    <w:rsid w:val="007A1761"/>
    <w:rsid w:val="007A2C17"/>
    <w:rsid w:val="007A2F95"/>
    <w:rsid w:val="007A339F"/>
    <w:rsid w:val="007A3404"/>
    <w:rsid w:val="007A398F"/>
    <w:rsid w:val="007A6599"/>
    <w:rsid w:val="007A6CF3"/>
    <w:rsid w:val="007A6F84"/>
    <w:rsid w:val="007A7574"/>
    <w:rsid w:val="007B143D"/>
    <w:rsid w:val="007B2297"/>
    <w:rsid w:val="007B2BA8"/>
    <w:rsid w:val="007B4973"/>
    <w:rsid w:val="007B581D"/>
    <w:rsid w:val="007B5900"/>
    <w:rsid w:val="007B5BE8"/>
    <w:rsid w:val="007B5BFE"/>
    <w:rsid w:val="007B5D16"/>
    <w:rsid w:val="007B5D8F"/>
    <w:rsid w:val="007B6901"/>
    <w:rsid w:val="007B6A12"/>
    <w:rsid w:val="007B727B"/>
    <w:rsid w:val="007B746C"/>
    <w:rsid w:val="007B7A87"/>
    <w:rsid w:val="007C056B"/>
    <w:rsid w:val="007C0BED"/>
    <w:rsid w:val="007C0D35"/>
    <w:rsid w:val="007C1479"/>
    <w:rsid w:val="007C19D6"/>
    <w:rsid w:val="007C1C44"/>
    <w:rsid w:val="007C22A1"/>
    <w:rsid w:val="007C2691"/>
    <w:rsid w:val="007C2874"/>
    <w:rsid w:val="007C347B"/>
    <w:rsid w:val="007C455C"/>
    <w:rsid w:val="007C47FF"/>
    <w:rsid w:val="007C54D1"/>
    <w:rsid w:val="007C5DC1"/>
    <w:rsid w:val="007C5FF6"/>
    <w:rsid w:val="007D11AA"/>
    <w:rsid w:val="007D13C3"/>
    <w:rsid w:val="007D2A92"/>
    <w:rsid w:val="007D2B28"/>
    <w:rsid w:val="007D2BB1"/>
    <w:rsid w:val="007D34C7"/>
    <w:rsid w:val="007D6CE2"/>
    <w:rsid w:val="007D6E8C"/>
    <w:rsid w:val="007D714D"/>
    <w:rsid w:val="007E0EA4"/>
    <w:rsid w:val="007E1B25"/>
    <w:rsid w:val="007E1DC8"/>
    <w:rsid w:val="007E20F3"/>
    <w:rsid w:val="007E2C62"/>
    <w:rsid w:val="007E3059"/>
    <w:rsid w:val="007E49EA"/>
    <w:rsid w:val="007E719B"/>
    <w:rsid w:val="007E795E"/>
    <w:rsid w:val="007E7D60"/>
    <w:rsid w:val="007E7EC8"/>
    <w:rsid w:val="007F1497"/>
    <w:rsid w:val="007F23EB"/>
    <w:rsid w:val="007F247E"/>
    <w:rsid w:val="007F428B"/>
    <w:rsid w:val="007F442D"/>
    <w:rsid w:val="007F4473"/>
    <w:rsid w:val="007F7915"/>
    <w:rsid w:val="00800226"/>
    <w:rsid w:val="00800CCE"/>
    <w:rsid w:val="00801482"/>
    <w:rsid w:val="00801596"/>
    <w:rsid w:val="00801C5C"/>
    <w:rsid w:val="00801F4F"/>
    <w:rsid w:val="00802784"/>
    <w:rsid w:val="00803A18"/>
    <w:rsid w:val="0080426E"/>
    <w:rsid w:val="008042C5"/>
    <w:rsid w:val="00805438"/>
    <w:rsid w:val="00805D9C"/>
    <w:rsid w:val="0080605E"/>
    <w:rsid w:val="00806279"/>
    <w:rsid w:val="008069D1"/>
    <w:rsid w:val="0080760B"/>
    <w:rsid w:val="008106D4"/>
    <w:rsid w:val="00811574"/>
    <w:rsid w:val="008127AA"/>
    <w:rsid w:val="00813143"/>
    <w:rsid w:val="008133E1"/>
    <w:rsid w:val="008138E3"/>
    <w:rsid w:val="0081446E"/>
    <w:rsid w:val="00814D64"/>
    <w:rsid w:val="00815213"/>
    <w:rsid w:val="0081575D"/>
    <w:rsid w:val="0081581A"/>
    <w:rsid w:val="0081642E"/>
    <w:rsid w:val="00816B10"/>
    <w:rsid w:val="00817318"/>
    <w:rsid w:val="00817B28"/>
    <w:rsid w:val="00820275"/>
    <w:rsid w:val="0082214C"/>
    <w:rsid w:val="008221AF"/>
    <w:rsid w:val="00823D66"/>
    <w:rsid w:val="00823E9A"/>
    <w:rsid w:val="00824FBB"/>
    <w:rsid w:val="00825E9E"/>
    <w:rsid w:val="00826700"/>
    <w:rsid w:val="008304F1"/>
    <w:rsid w:val="00831495"/>
    <w:rsid w:val="00831D72"/>
    <w:rsid w:val="00832D86"/>
    <w:rsid w:val="00834028"/>
    <w:rsid w:val="008359F1"/>
    <w:rsid w:val="00835DE4"/>
    <w:rsid w:val="008379F8"/>
    <w:rsid w:val="00837EB4"/>
    <w:rsid w:val="00837F74"/>
    <w:rsid w:val="00841673"/>
    <w:rsid w:val="008419CE"/>
    <w:rsid w:val="008435C0"/>
    <w:rsid w:val="00845B60"/>
    <w:rsid w:val="008502D3"/>
    <w:rsid w:val="00851131"/>
    <w:rsid w:val="00852467"/>
    <w:rsid w:val="008524F7"/>
    <w:rsid w:val="00852AE5"/>
    <w:rsid w:val="00853EA8"/>
    <w:rsid w:val="00854608"/>
    <w:rsid w:val="00855ED9"/>
    <w:rsid w:val="0085617C"/>
    <w:rsid w:val="00856550"/>
    <w:rsid w:val="008565D5"/>
    <w:rsid w:val="00856933"/>
    <w:rsid w:val="008579B3"/>
    <w:rsid w:val="00857E92"/>
    <w:rsid w:val="00860744"/>
    <w:rsid w:val="00861EC4"/>
    <w:rsid w:val="00862E43"/>
    <w:rsid w:val="00863339"/>
    <w:rsid w:val="00863974"/>
    <w:rsid w:val="008642C9"/>
    <w:rsid w:val="00864B37"/>
    <w:rsid w:val="00865110"/>
    <w:rsid w:val="0086552E"/>
    <w:rsid w:val="008662DE"/>
    <w:rsid w:val="008709C8"/>
    <w:rsid w:val="00871AA2"/>
    <w:rsid w:val="0087224C"/>
    <w:rsid w:val="00872F06"/>
    <w:rsid w:val="00873698"/>
    <w:rsid w:val="00874BE8"/>
    <w:rsid w:val="0087605A"/>
    <w:rsid w:val="0087710F"/>
    <w:rsid w:val="00877806"/>
    <w:rsid w:val="008805EA"/>
    <w:rsid w:val="00880617"/>
    <w:rsid w:val="008806C6"/>
    <w:rsid w:val="0088303D"/>
    <w:rsid w:val="00883578"/>
    <w:rsid w:val="00883955"/>
    <w:rsid w:val="00883DAE"/>
    <w:rsid w:val="00885415"/>
    <w:rsid w:val="00885D67"/>
    <w:rsid w:val="00886355"/>
    <w:rsid w:val="00887C59"/>
    <w:rsid w:val="00890C37"/>
    <w:rsid w:val="00890F09"/>
    <w:rsid w:val="00890F42"/>
    <w:rsid w:val="00891960"/>
    <w:rsid w:val="00891F62"/>
    <w:rsid w:val="008921EB"/>
    <w:rsid w:val="00892C9E"/>
    <w:rsid w:val="00893A42"/>
    <w:rsid w:val="00896632"/>
    <w:rsid w:val="008A0316"/>
    <w:rsid w:val="008A3535"/>
    <w:rsid w:val="008A3CB5"/>
    <w:rsid w:val="008A60AD"/>
    <w:rsid w:val="008A6413"/>
    <w:rsid w:val="008B024E"/>
    <w:rsid w:val="008B0E4E"/>
    <w:rsid w:val="008B102F"/>
    <w:rsid w:val="008B1242"/>
    <w:rsid w:val="008B311C"/>
    <w:rsid w:val="008B34B8"/>
    <w:rsid w:val="008B3C85"/>
    <w:rsid w:val="008B4966"/>
    <w:rsid w:val="008B57E5"/>
    <w:rsid w:val="008B580D"/>
    <w:rsid w:val="008B588A"/>
    <w:rsid w:val="008B5C33"/>
    <w:rsid w:val="008B5C76"/>
    <w:rsid w:val="008B6666"/>
    <w:rsid w:val="008B7596"/>
    <w:rsid w:val="008C090F"/>
    <w:rsid w:val="008C17C4"/>
    <w:rsid w:val="008C1A5E"/>
    <w:rsid w:val="008C3BFD"/>
    <w:rsid w:val="008C69DA"/>
    <w:rsid w:val="008C6A84"/>
    <w:rsid w:val="008C7A7C"/>
    <w:rsid w:val="008C7EA6"/>
    <w:rsid w:val="008D050D"/>
    <w:rsid w:val="008D0CA9"/>
    <w:rsid w:val="008D0CB1"/>
    <w:rsid w:val="008D2535"/>
    <w:rsid w:val="008D3889"/>
    <w:rsid w:val="008D4105"/>
    <w:rsid w:val="008D490B"/>
    <w:rsid w:val="008D4B51"/>
    <w:rsid w:val="008D5742"/>
    <w:rsid w:val="008D64A0"/>
    <w:rsid w:val="008D7162"/>
    <w:rsid w:val="008D7E95"/>
    <w:rsid w:val="008E06DB"/>
    <w:rsid w:val="008E0824"/>
    <w:rsid w:val="008E0854"/>
    <w:rsid w:val="008E0E6F"/>
    <w:rsid w:val="008E306E"/>
    <w:rsid w:val="008E53EA"/>
    <w:rsid w:val="008E53FF"/>
    <w:rsid w:val="008E5E92"/>
    <w:rsid w:val="008E62F5"/>
    <w:rsid w:val="008E71E2"/>
    <w:rsid w:val="008F0395"/>
    <w:rsid w:val="008F0BA8"/>
    <w:rsid w:val="008F20E8"/>
    <w:rsid w:val="008F26BF"/>
    <w:rsid w:val="008F4407"/>
    <w:rsid w:val="008F4448"/>
    <w:rsid w:val="008F456D"/>
    <w:rsid w:val="008F4E71"/>
    <w:rsid w:val="008F58FE"/>
    <w:rsid w:val="008F73FD"/>
    <w:rsid w:val="009005F4"/>
    <w:rsid w:val="00900BEA"/>
    <w:rsid w:val="00901382"/>
    <w:rsid w:val="009013D8"/>
    <w:rsid w:val="009025AD"/>
    <w:rsid w:val="009025C4"/>
    <w:rsid w:val="00903A28"/>
    <w:rsid w:val="00903E46"/>
    <w:rsid w:val="00903E7E"/>
    <w:rsid w:val="00904F52"/>
    <w:rsid w:val="00905883"/>
    <w:rsid w:val="009065D7"/>
    <w:rsid w:val="00906CFC"/>
    <w:rsid w:val="00906F13"/>
    <w:rsid w:val="00911101"/>
    <w:rsid w:val="00911903"/>
    <w:rsid w:val="00912C62"/>
    <w:rsid w:val="0091322E"/>
    <w:rsid w:val="0091337D"/>
    <w:rsid w:val="00914206"/>
    <w:rsid w:val="00914993"/>
    <w:rsid w:val="009149B3"/>
    <w:rsid w:val="00915F7A"/>
    <w:rsid w:val="0091667B"/>
    <w:rsid w:val="00916A04"/>
    <w:rsid w:val="00916FDB"/>
    <w:rsid w:val="00917430"/>
    <w:rsid w:val="00917D03"/>
    <w:rsid w:val="009214D5"/>
    <w:rsid w:val="00922836"/>
    <w:rsid w:val="009231BB"/>
    <w:rsid w:val="00923C8E"/>
    <w:rsid w:val="00924DAC"/>
    <w:rsid w:val="009253D5"/>
    <w:rsid w:val="00925450"/>
    <w:rsid w:val="00925689"/>
    <w:rsid w:val="00927C94"/>
    <w:rsid w:val="00930DFE"/>
    <w:rsid w:val="00931638"/>
    <w:rsid w:val="00933AF3"/>
    <w:rsid w:val="00933B28"/>
    <w:rsid w:val="00933EEE"/>
    <w:rsid w:val="009345C0"/>
    <w:rsid w:val="009346B1"/>
    <w:rsid w:val="00934EAE"/>
    <w:rsid w:val="009352C4"/>
    <w:rsid w:val="009358FB"/>
    <w:rsid w:val="0093738C"/>
    <w:rsid w:val="00937C76"/>
    <w:rsid w:val="00941473"/>
    <w:rsid w:val="00943F77"/>
    <w:rsid w:val="0094485A"/>
    <w:rsid w:val="00945F9B"/>
    <w:rsid w:val="009472CF"/>
    <w:rsid w:val="00947C1E"/>
    <w:rsid w:val="00950603"/>
    <w:rsid w:val="00951DAA"/>
    <w:rsid w:val="00952616"/>
    <w:rsid w:val="00952B6D"/>
    <w:rsid w:val="00954C2C"/>
    <w:rsid w:val="00955AA5"/>
    <w:rsid w:val="00955C30"/>
    <w:rsid w:val="00955E0C"/>
    <w:rsid w:val="00955F8A"/>
    <w:rsid w:val="009567BD"/>
    <w:rsid w:val="00956A29"/>
    <w:rsid w:val="0095737E"/>
    <w:rsid w:val="009603DE"/>
    <w:rsid w:val="009605B6"/>
    <w:rsid w:val="00962F76"/>
    <w:rsid w:val="00962FF6"/>
    <w:rsid w:val="009666DC"/>
    <w:rsid w:val="00967EEB"/>
    <w:rsid w:val="00971593"/>
    <w:rsid w:val="00972021"/>
    <w:rsid w:val="00972356"/>
    <w:rsid w:val="009739FC"/>
    <w:rsid w:val="009746F9"/>
    <w:rsid w:val="009757A2"/>
    <w:rsid w:val="009761D9"/>
    <w:rsid w:val="009802B8"/>
    <w:rsid w:val="009802E7"/>
    <w:rsid w:val="009804DD"/>
    <w:rsid w:val="009823B9"/>
    <w:rsid w:val="00982BCE"/>
    <w:rsid w:val="009832CF"/>
    <w:rsid w:val="0098340C"/>
    <w:rsid w:val="0098391A"/>
    <w:rsid w:val="00983EB7"/>
    <w:rsid w:val="00983EC4"/>
    <w:rsid w:val="00984C0E"/>
    <w:rsid w:val="009853D3"/>
    <w:rsid w:val="00985694"/>
    <w:rsid w:val="009857C3"/>
    <w:rsid w:val="00985AB5"/>
    <w:rsid w:val="00985F3A"/>
    <w:rsid w:val="00985FBB"/>
    <w:rsid w:val="00990DD8"/>
    <w:rsid w:val="00992D5F"/>
    <w:rsid w:val="0099301D"/>
    <w:rsid w:val="0099323E"/>
    <w:rsid w:val="00993FA6"/>
    <w:rsid w:val="00993FC5"/>
    <w:rsid w:val="00994AA1"/>
    <w:rsid w:val="00994C03"/>
    <w:rsid w:val="00994CE6"/>
    <w:rsid w:val="0099608E"/>
    <w:rsid w:val="00996157"/>
    <w:rsid w:val="00996CF7"/>
    <w:rsid w:val="00996D29"/>
    <w:rsid w:val="00997677"/>
    <w:rsid w:val="009A0AE1"/>
    <w:rsid w:val="009A171B"/>
    <w:rsid w:val="009A18AF"/>
    <w:rsid w:val="009A1D36"/>
    <w:rsid w:val="009A2BD5"/>
    <w:rsid w:val="009A3A2F"/>
    <w:rsid w:val="009A402C"/>
    <w:rsid w:val="009A50CF"/>
    <w:rsid w:val="009A64EF"/>
    <w:rsid w:val="009A7741"/>
    <w:rsid w:val="009B0432"/>
    <w:rsid w:val="009B09A1"/>
    <w:rsid w:val="009B09FE"/>
    <w:rsid w:val="009B0D83"/>
    <w:rsid w:val="009B2207"/>
    <w:rsid w:val="009B2286"/>
    <w:rsid w:val="009B266A"/>
    <w:rsid w:val="009B2872"/>
    <w:rsid w:val="009B2ECC"/>
    <w:rsid w:val="009B5202"/>
    <w:rsid w:val="009B7CA3"/>
    <w:rsid w:val="009C072D"/>
    <w:rsid w:val="009C0A88"/>
    <w:rsid w:val="009C11D9"/>
    <w:rsid w:val="009C2BD2"/>
    <w:rsid w:val="009C2BE0"/>
    <w:rsid w:val="009C2F46"/>
    <w:rsid w:val="009C4466"/>
    <w:rsid w:val="009C49B4"/>
    <w:rsid w:val="009C5949"/>
    <w:rsid w:val="009C5FE3"/>
    <w:rsid w:val="009C6EF6"/>
    <w:rsid w:val="009C7389"/>
    <w:rsid w:val="009C762E"/>
    <w:rsid w:val="009C7CC7"/>
    <w:rsid w:val="009D012E"/>
    <w:rsid w:val="009D15F9"/>
    <w:rsid w:val="009D1B97"/>
    <w:rsid w:val="009D2415"/>
    <w:rsid w:val="009D2EC6"/>
    <w:rsid w:val="009D3823"/>
    <w:rsid w:val="009D6C2B"/>
    <w:rsid w:val="009E077D"/>
    <w:rsid w:val="009E0BC7"/>
    <w:rsid w:val="009E1673"/>
    <w:rsid w:val="009E1C82"/>
    <w:rsid w:val="009E34A8"/>
    <w:rsid w:val="009E34D3"/>
    <w:rsid w:val="009E3602"/>
    <w:rsid w:val="009E3BA6"/>
    <w:rsid w:val="009E48A9"/>
    <w:rsid w:val="009E4FD6"/>
    <w:rsid w:val="009E7501"/>
    <w:rsid w:val="009F0161"/>
    <w:rsid w:val="009F1122"/>
    <w:rsid w:val="009F17E7"/>
    <w:rsid w:val="009F2EF9"/>
    <w:rsid w:val="009F2F21"/>
    <w:rsid w:val="009F3658"/>
    <w:rsid w:val="009F4693"/>
    <w:rsid w:val="009F559C"/>
    <w:rsid w:val="009F6B95"/>
    <w:rsid w:val="009F771A"/>
    <w:rsid w:val="00A008A3"/>
    <w:rsid w:val="00A00C3A"/>
    <w:rsid w:val="00A00D5A"/>
    <w:rsid w:val="00A0144C"/>
    <w:rsid w:val="00A01807"/>
    <w:rsid w:val="00A01D97"/>
    <w:rsid w:val="00A02546"/>
    <w:rsid w:val="00A0286F"/>
    <w:rsid w:val="00A0347C"/>
    <w:rsid w:val="00A036A9"/>
    <w:rsid w:val="00A04277"/>
    <w:rsid w:val="00A043DD"/>
    <w:rsid w:val="00A051F9"/>
    <w:rsid w:val="00A05BD5"/>
    <w:rsid w:val="00A067FA"/>
    <w:rsid w:val="00A06E21"/>
    <w:rsid w:val="00A07813"/>
    <w:rsid w:val="00A15D21"/>
    <w:rsid w:val="00A16132"/>
    <w:rsid w:val="00A16312"/>
    <w:rsid w:val="00A20760"/>
    <w:rsid w:val="00A21233"/>
    <w:rsid w:val="00A219BF"/>
    <w:rsid w:val="00A22BD2"/>
    <w:rsid w:val="00A23165"/>
    <w:rsid w:val="00A243CD"/>
    <w:rsid w:val="00A24F99"/>
    <w:rsid w:val="00A25362"/>
    <w:rsid w:val="00A25D5D"/>
    <w:rsid w:val="00A26D38"/>
    <w:rsid w:val="00A27D79"/>
    <w:rsid w:val="00A30DD6"/>
    <w:rsid w:val="00A30DF6"/>
    <w:rsid w:val="00A31064"/>
    <w:rsid w:val="00A31196"/>
    <w:rsid w:val="00A334AA"/>
    <w:rsid w:val="00A33B79"/>
    <w:rsid w:val="00A34148"/>
    <w:rsid w:val="00A34932"/>
    <w:rsid w:val="00A353A8"/>
    <w:rsid w:val="00A3605B"/>
    <w:rsid w:val="00A3627B"/>
    <w:rsid w:val="00A3670A"/>
    <w:rsid w:val="00A37A91"/>
    <w:rsid w:val="00A37D60"/>
    <w:rsid w:val="00A4027E"/>
    <w:rsid w:val="00A4119C"/>
    <w:rsid w:val="00A42EC0"/>
    <w:rsid w:val="00A4457D"/>
    <w:rsid w:val="00A44EC4"/>
    <w:rsid w:val="00A44F0C"/>
    <w:rsid w:val="00A50ADA"/>
    <w:rsid w:val="00A51836"/>
    <w:rsid w:val="00A51CDD"/>
    <w:rsid w:val="00A526B9"/>
    <w:rsid w:val="00A52727"/>
    <w:rsid w:val="00A540DF"/>
    <w:rsid w:val="00A5438A"/>
    <w:rsid w:val="00A56ABB"/>
    <w:rsid w:val="00A5790E"/>
    <w:rsid w:val="00A60228"/>
    <w:rsid w:val="00A60C5A"/>
    <w:rsid w:val="00A60D2F"/>
    <w:rsid w:val="00A60F30"/>
    <w:rsid w:val="00A61BC0"/>
    <w:rsid w:val="00A62719"/>
    <w:rsid w:val="00A62DDB"/>
    <w:rsid w:val="00A62FD8"/>
    <w:rsid w:val="00A63A1D"/>
    <w:rsid w:val="00A63D7F"/>
    <w:rsid w:val="00A6434F"/>
    <w:rsid w:val="00A6441F"/>
    <w:rsid w:val="00A64B44"/>
    <w:rsid w:val="00A6690B"/>
    <w:rsid w:val="00A66E04"/>
    <w:rsid w:val="00A67A23"/>
    <w:rsid w:val="00A67E59"/>
    <w:rsid w:val="00A704F0"/>
    <w:rsid w:val="00A70DB1"/>
    <w:rsid w:val="00A721CA"/>
    <w:rsid w:val="00A73EB2"/>
    <w:rsid w:val="00A74210"/>
    <w:rsid w:val="00A74A74"/>
    <w:rsid w:val="00A75DC4"/>
    <w:rsid w:val="00A77DED"/>
    <w:rsid w:val="00A80952"/>
    <w:rsid w:val="00A81087"/>
    <w:rsid w:val="00A81AF8"/>
    <w:rsid w:val="00A81CBC"/>
    <w:rsid w:val="00A831D1"/>
    <w:rsid w:val="00A846B7"/>
    <w:rsid w:val="00A85DDF"/>
    <w:rsid w:val="00A861D0"/>
    <w:rsid w:val="00A86733"/>
    <w:rsid w:val="00A867E6"/>
    <w:rsid w:val="00A86A24"/>
    <w:rsid w:val="00A86CC4"/>
    <w:rsid w:val="00A87EAC"/>
    <w:rsid w:val="00A90748"/>
    <w:rsid w:val="00A910E6"/>
    <w:rsid w:val="00A919AF"/>
    <w:rsid w:val="00A91D55"/>
    <w:rsid w:val="00A91F1F"/>
    <w:rsid w:val="00A922EF"/>
    <w:rsid w:val="00A924A5"/>
    <w:rsid w:val="00A92AA2"/>
    <w:rsid w:val="00A93D6A"/>
    <w:rsid w:val="00A95604"/>
    <w:rsid w:val="00A968C8"/>
    <w:rsid w:val="00A97642"/>
    <w:rsid w:val="00A979D5"/>
    <w:rsid w:val="00A97B6B"/>
    <w:rsid w:val="00A97D67"/>
    <w:rsid w:val="00AA0C8E"/>
    <w:rsid w:val="00AA142C"/>
    <w:rsid w:val="00AA1837"/>
    <w:rsid w:val="00AA1F4B"/>
    <w:rsid w:val="00AA32BC"/>
    <w:rsid w:val="00AA55F8"/>
    <w:rsid w:val="00AA633D"/>
    <w:rsid w:val="00AA66FF"/>
    <w:rsid w:val="00AA74B0"/>
    <w:rsid w:val="00AA7B1D"/>
    <w:rsid w:val="00AA7D26"/>
    <w:rsid w:val="00AB0618"/>
    <w:rsid w:val="00AB0638"/>
    <w:rsid w:val="00AB12B8"/>
    <w:rsid w:val="00AB2DCC"/>
    <w:rsid w:val="00AB4D4E"/>
    <w:rsid w:val="00AB4F5F"/>
    <w:rsid w:val="00AB54E0"/>
    <w:rsid w:val="00AB723E"/>
    <w:rsid w:val="00AB72B7"/>
    <w:rsid w:val="00AC0C00"/>
    <w:rsid w:val="00AC1518"/>
    <w:rsid w:val="00AC1706"/>
    <w:rsid w:val="00AC3160"/>
    <w:rsid w:val="00AC3F7F"/>
    <w:rsid w:val="00AC40AD"/>
    <w:rsid w:val="00AC4DA1"/>
    <w:rsid w:val="00AC5356"/>
    <w:rsid w:val="00AC5B30"/>
    <w:rsid w:val="00AC7E50"/>
    <w:rsid w:val="00AC7F78"/>
    <w:rsid w:val="00AD01CF"/>
    <w:rsid w:val="00AD10F3"/>
    <w:rsid w:val="00AD1412"/>
    <w:rsid w:val="00AD14C8"/>
    <w:rsid w:val="00AD1ADC"/>
    <w:rsid w:val="00AD1D39"/>
    <w:rsid w:val="00AD2131"/>
    <w:rsid w:val="00AD30AC"/>
    <w:rsid w:val="00AD400F"/>
    <w:rsid w:val="00AD43DD"/>
    <w:rsid w:val="00AD45C1"/>
    <w:rsid w:val="00AD4629"/>
    <w:rsid w:val="00AD48E3"/>
    <w:rsid w:val="00AD6E06"/>
    <w:rsid w:val="00AD7FC3"/>
    <w:rsid w:val="00AE03EB"/>
    <w:rsid w:val="00AE0958"/>
    <w:rsid w:val="00AE1B4B"/>
    <w:rsid w:val="00AE27AC"/>
    <w:rsid w:val="00AE3CC3"/>
    <w:rsid w:val="00AE7975"/>
    <w:rsid w:val="00AF0015"/>
    <w:rsid w:val="00AF1306"/>
    <w:rsid w:val="00AF247F"/>
    <w:rsid w:val="00AF3057"/>
    <w:rsid w:val="00B00FE9"/>
    <w:rsid w:val="00B017A5"/>
    <w:rsid w:val="00B018CD"/>
    <w:rsid w:val="00B01C07"/>
    <w:rsid w:val="00B02A9B"/>
    <w:rsid w:val="00B02E81"/>
    <w:rsid w:val="00B0367E"/>
    <w:rsid w:val="00B042B9"/>
    <w:rsid w:val="00B05AAF"/>
    <w:rsid w:val="00B065C7"/>
    <w:rsid w:val="00B06696"/>
    <w:rsid w:val="00B06EFD"/>
    <w:rsid w:val="00B100FD"/>
    <w:rsid w:val="00B105EE"/>
    <w:rsid w:val="00B118DD"/>
    <w:rsid w:val="00B11C49"/>
    <w:rsid w:val="00B13195"/>
    <w:rsid w:val="00B13203"/>
    <w:rsid w:val="00B14FA9"/>
    <w:rsid w:val="00B15554"/>
    <w:rsid w:val="00B156C4"/>
    <w:rsid w:val="00B16835"/>
    <w:rsid w:val="00B16F14"/>
    <w:rsid w:val="00B17835"/>
    <w:rsid w:val="00B20736"/>
    <w:rsid w:val="00B2090E"/>
    <w:rsid w:val="00B20A39"/>
    <w:rsid w:val="00B21556"/>
    <w:rsid w:val="00B23D2E"/>
    <w:rsid w:val="00B23ED5"/>
    <w:rsid w:val="00B27092"/>
    <w:rsid w:val="00B272AF"/>
    <w:rsid w:val="00B30288"/>
    <w:rsid w:val="00B30C41"/>
    <w:rsid w:val="00B30CCB"/>
    <w:rsid w:val="00B31463"/>
    <w:rsid w:val="00B31526"/>
    <w:rsid w:val="00B3278F"/>
    <w:rsid w:val="00B3290C"/>
    <w:rsid w:val="00B3372A"/>
    <w:rsid w:val="00B34B2D"/>
    <w:rsid w:val="00B34DDC"/>
    <w:rsid w:val="00B35074"/>
    <w:rsid w:val="00B35D1A"/>
    <w:rsid w:val="00B371A0"/>
    <w:rsid w:val="00B3795D"/>
    <w:rsid w:val="00B40755"/>
    <w:rsid w:val="00B42CBD"/>
    <w:rsid w:val="00B432E5"/>
    <w:rsid w:val="00B43B10"/>
    <w:rsid w:val="00B43CB0"/>
    <w:rsid w:val="00B45FEE"/>
    <w:rsid w:val="00B461E0"/>
    <w:rsid w:val="00B51001"/>
    <w:rsid w:val="00B5157D"/>
    <w:rsid w:val="00B54415"/>
    <w:rsid w:val="00B55040"/>
    <w:rsid w:val="00B550A1"/>
    <w:rsid w:val="00B553E3"/>
    <w:rsid w:val="00B56675"/>
    <w:rsid w:val="00B57553"/>
    <w:rsid w:val="00B57AEC"/>
    <w:rsid w:val="00B600BC"/>
    <w:rsid w:val="00B60B69"/>
    <w:rsid w:val="00B6119F"/>
    <w:rsid w:val="00B61D98"/>
    <w:rsid w:val="00B62281"/>
    <w:rsid w:val="00B63630"/>
    <w:rsid w:val="00B64BDF"/>
    <w:rsid w:val="00B64DD3"/>
    <w:rsid w:val="00B70937"/>
    <w:rsid w:val="00B7116D"/>
    <w:rsid w:val="00B71D56"/>
    <w:rsid w:val="00B7303A"/>
    <w:rsid w:val="00B7412A"/>
    <w:rsid w:val="00B755A0"/>
    <w:rsid w:val="00B76093"/>
    <w:rsid w:val="00B76ABD"/>
    <w:rsid w:val="00B76B4F"/>
    <w:rsid w:val="00B76E95"/>
    <w:rsid w:val="00B804E6"/>
    <w:rsid w:val="00B808F8"/>
    <w:rsid w:val="00B81347"/>
    <w:rsid w:val="00B81637"/>
    <w:rsid w:val="00B81871"/>
    <w:rsid w:val="00B81A7E"/>
    <w:rsid w:val="00B82CEC"/>
    <w:rsid w:val="00B83DDB"/>
    <w:rsid w:val="00B85FA9"/>
    <w:rsid w:val="00B866BB"/>
    <w:rsid w:val="00B877BE"/>
    <w:rsid w:val="00B91416"/>
    <w:rsid w:val="00B916E9"/>
    <w:rsid w:val="00B92059"/>
    <w:rsid w:val="00B921B9"/>
    <w:rsid w:val="00B922E6"/>
    <w:rsid w:val="00B92304"/>
    <w:rsid w:val="00B92321"/>
    <w:rsid w:val="00B92ED3"/>
    <w:rsid w:val="00B94774"/>
    <w:rsid w:val="00B9548F"/>
    <w:rsid w:val="00B9617F"/>
    <w:rsid w:val="00B97B90"/>
    <w:rsid w:val="00BA0B31"/>
    <w:rsid w:val="00BA162D"/>
    <w:rsid w:val="00BA1BA3"/>
    <w:rsid w:val="00BA1BD1"/>
    <w:rsid w:val="00BA26A9"/>
    <w:rsid w:val="00BA26C7"/>
    <w:rsid w:val="00BA2C59"/>
    <w:rsid w:val="00BA3002"/>
    <w:rsid w:val="00BA43F8"/>
    <w:rsid w:val="00BA5111"/>
    <w:rsid w:val="00BA51DE"/>
    <w:rsid w:val="00BA52DE"/>
    <w:rsid w:val="00BA722E"/>
    <w:rsid w:val="00BA7296"/>
    <w:rsid w:val="00BA75F8"/>
    <w:rsid w:val="00BA7CA3"/>
    <w:rsid w:val="00BB195E"/>
    <w:rsid w:val="00BB19F3"/>
    <w:rsid w:val="00BB32E0"/>
    <w:rsid w:val="00BB3953"/>
    <w:rsid w:val="00BB3A27"/>
    <w:rsid w:val="00BB5BD5"/>
    <w:rsid w:val="00BB6BDD"/>
    <w:rsid w:val="00BB738F"/>
    <w:rsid w:val="00BB73BF"/>
    <w:rsid w:val="00BB75F8"/>
    <w:rsid w:val="00BB7E7A"/>
    <w:rsid w:val="00BC04E3"/>
    <w:rsid w:val="00BC0CB5"/>
    <w:rsid w:val="00BC1057"/>
    <w:rsid w:val="00BC11A9"/>
    <w:rsid w:val="00BC127F"/>
    <w:rsid w:val="00BC25D9"/>
    <w:rsid w:val="00BC46D7"/>
    <w:rsid w:val="00BC4C83"/>
    <w:rsid w:val="00BC5BAF"/>
    <w:rsid w:val="00BC5E91"/>
    <w:rsid w:val="00BC6361"/>
    <w:rsid w:val="00BC7364"/>
    <w:rsid w:val="00BD0327"/>
    <w:rsid w:val="00BD164D"/>
    <w:rsid w:val="00BD29A6"/>
    <w:rsid w:val="00BD2B3D"/>
    <w:rsid w:val="00BD3EF7"/>
    <w:rsid w:val="00BD3F4E"/>
    <w:rsid w:val="00BD5AFF"/>
    <w:rsid w:val="00BD68DD"/>
    <w:rsid w:val="00BD6ADF"/>
    <w:rsid w:val="00BD7800"/>
    <w:rsid w:val="00BE1174"/>
    <w:rsid w:val="00BE20F7"/>
    <w:rsid w:val="00BE252E"/>
    <w:rsid w:val="00BE35A0"/>
    <w:rsid w:val="00BE3652"/>
    <w:rsid w:val="00BE47A7"/>
    <w:rsid w:val="00BE4A56"/>
    <w:rsid w:val="00BE542A"/>
    <w:rsid w:val="00BE5DB0"/>
    <w:rsid w:val="00BE788C"/>
    <w:rsid w:val="00BF0E98"/>
    <w:rsid w:val="00BF5B4D"/>
    <w:rsid w:val="00BF5E68"/>
    <w:rsid w:val="00BF65C2"/>
    <w:rsid w:val="00BF6834"/>
    <w:rsid w:val="00BF7CCD"/>
    <w:rsid w:val="00C00275"/>
    <w:rsid w:val="00C042BE"/>
    <w:rsid w:val="00C04629"/>
    <w:rsid w:val="00C046C8"/>
    <w:rsid w:val="00C04E7F"/>
    <w:rsid w:val="00C06F70"/>
    <w:rsid w:val="00C074CD"/>
    <w:rsid w:val="00C07B9B"/>
    <w:rsid w:val="00C07FE9"/>
    <w:rsid w:val="00C10787"/>
    <w:rsid w:val="00C10874"/>
    <w:rsid w:val="00C110BA"/>
    <w:rsid w:val="00C1176A"/>
    <w:rsid w:val="00C1215D"/>
    <w:rsid w:val="00C121D3"/>
    <w:rsid w:val="00C12F21"/>
    <w:rsid w:val="00C14355"/>
    <w:rsid w:val="00C1447B"/>
    <w:rsid w:val="00C14805"/>
    <w:rsid w:val="00C15630"/>
    <w:rsid w:val="00C156A7"/>
    <w:rsid w:val="00C16311"/>
    <w:rsid w:val="00C16A83"/>
    <w:rsid w:val="00C16C58"/>
    <w:rsid w:val="00C170F3"/>
    <w:rsid w:val="00C204A5"/>
    <w:rsid w:val="00C20BF3"/>
    <w:rsid w:val="00C20DDF"/>
    <w:rsid w:val="00C23D50"/>
    <w:rsid w:val="00C24C9C"/>
    <w:rsid w:val="00C255A1"/>
    <w:rsid w:val="00C25EF4"/>
    <w:rsid w:val="00C26EE0"/>
    <w:rsid w:val="00C30A75"/>
    <w:rsid w:val="00C30BEC"/>
    <w:rsid w:val="00C3126A"/>
    <w:rsid w:val="00C32004"/>
    <w:rsid w:val="00C3214D"/>
    <w:rsid w:val="00C3215B"/>
    <w:rsid w:val="00C329A4"/>
    <w:rsid w:val="00C33CD8"/>
    <w:rsid w:val="00C3525A"/>
    <w:rsid w:val="00C357BD"/>
    <w:rsid w:val="00C41038"/>
    <w:rsid w:val="00C41DA4"/>
    <w:rsid w:val="00C4214C"/>
    <w:rsid w:val="00C43876"/>
    <w:rsid w:val="00C43BB5"/>
    <w:rsid w:val="00C43E3F"/>
    <w:rsid w:val="00C44463"/>
    <w:rsid w:val="00C446A2"/>
    <w:rsid w:val="00C4572F"/>
    <w:rsid w:val="00C46668"/>
    <w:rsid w:val="00C509F1"/>
    <w:rsid w:val="00C51547"/>
    <w:rsid w:val="00C5248C"/>
    <w:rsid w:val="00C527E7"/>
    <w:rsid w:val="00C53305"/>
    <w:rsid w:val="00C54DA9"/>
    <w:rsid w:val="00C554B3"/>
    <w:rsid w:val="00C55B50"/>
    <w:rsid w:val="00C55CB4"/>
    <w:rsid w:val="00C569B2"/>
    <w:rsid w:val="00C5733D"/>
    <w:rsid w:val="00C57CDC"/>
    <w:rsid w:val="00C60AE7"/>
    <w:rsid w:val="00C6221F"/>
    <w:rsid w:val="00C63784"/>
    <w:rsid w:val="00C63E4E"/>
    <w:rsid w:val="00C644E8"/>
    <w:rsid w:val="00C64895"/>
    <w:rsid w:val="00C65780"/>
    <w:rsid w:val="00C6654F"/>
    <w:rsid w:val="00C66860"/>
    <w:rsid w:val="00C66DE9"/>
    <w:rsid w:val="00C67256"/>
    <w:rsid w:val="00C673C7"/>
    <w:rsid w:val="00C67556"/>
    <w:rsid w:val="00C67BDB"/>
    <w:rsid w:val="00C7004D"/>
    <w:rsid w:val="00C71B33"/>
    <w:rsid w:val="00C71DBB"/>
    <w:rsid w:val="00C720E1"/>
    <w:rsid w:val="00C73EE2"/>
    <w:rsid w:val="00C74403"/>
    <w:rsid w:val="00C745D4"/>
    <w:rsid w:val="00C74658"/>
    <w:rsid w:val="00C75CCB"/>
    <w:rsid w:val="00C75DAA"/>
    <w:rsid w:val="00C75E43"/>
    <w:rsid w:val="00C761F1"/>
    <w:rsid w:val="00C812E7"/>
    <w:rsid w:val="00C8236E"/>
    <w:rsid w:val="00C82447"/>
    <w:rsid w:val="00C82DA5"/>
    <w:rsid w:val="00C833A6"/>
    <w:rsid w:val="00C85E5B"/>
    <w:rsid w:val="00C85F12"/>
    <w:rsid w:val="00C861EE"/>
    <w:rsid w:val="00C87434"/>
    <w:rsid w:val="00C87A6C"/>
    <w:rsid w:val="00C87AFB"/>
    <w:rsid w:val="00C87F2D"/>
    <w:rsid w:val="00C906F3"/>
    <w:rsid w:val="00C91155"/>
    <w:rsid w:val="00C91F97"/>
    <w:rsid w:val="00C92525"/>
    <w:rsid w:val="00C93C22"/>
    <w:rsid w:val="00C93CB4"/>
    <w:rsid w:val="00C944C9"/>
    <w:rsid w:val="00C94BDA"/>
    <w:rsid w:val="00C94D9D"/>
    <w:rsid w:val="00C95389"/>
    <w:rsid w:val="00C96252"/>
    <w:rsid w:val="00C96AF9"/>
    <w:rsid w:val="00C97A08"/>
    <w:rsid w:val="00C97B5C"/>
    <w:rsid w:val="00CA1265"/>
    <w:rsid w:val="00CA2734"/>
    <w:rsid w:val="00CA4CD5"/>
    <w:rsid w:val="00CA57BC"/>
    <w:rsid w:val="00CA596C"/>
    <w:rsid w:val="00CA6141"/>
    <w:rsid w:val="00CA6288"/>
    <w:rsid w:val="00CA6826"/>
    <w:rsid w:val="00CA7FD5"/>
    <w:rsid w:val="00CB04AE"/>
    <w:rsid w:val="00CB073B"/>
    <w:rsid w:val="00CB1022"/>
    <w:rsid w:val="00CB105C"/>
    <w:rsid w:val="00CB3B5E"/>
    <w:rsid w:val="00CB3BE8"/>
    <w:rsid w:val="00CB42DD"/>
    <w:rsid w:val="00CB571E"/>
    <w:rsid w:val="00CB6047"/>
    <w:rsid w:val="00CB64E5"/>
    <w:rsid w:val="00CB6FE8"/>
    <w:rsid w:val="00CB711E"/>
    <w:rsid w:val="00CC0701"/>
    <w:rsid w:val="00CC0A62"/>
    <w:rsid w:val="00CC0AA4"/>
    <w:rsid w:val="00CC1B89"/>
    <w:rsid w:val="00CC215B"/>
    <w:rsid w:val="00CC2BA6"/>
    <w:rsid w:val="00CC3BCC"/>
    <w:rsid w:val="00CC4DA6"/>
    <w:rsid w:val="00CC4EE5"/>
    <w:rsid w:val="00CC63AA"/>
    <w:rsid w:val="00CC6DC5"/>
    <w:rsid w:val="00CC6E0F"/>
    <w:rsid w:val="00CD0817"/>
    <w:rsid w:val="00CD0ADA"/>
    <w:rsid w:val="00CD10D3"/>
    <w:rsid w:val="00CD12F2"/>
    <w:rsid w:val="00CD130D"/>
    <w:rsid w:val="00CD16AA"/>
    <w:rsid w:val="00CD209C"/>
    <w:rsid w:val="00CD29F0"/>
    <w:rsid w:val="00CD36D2"/>
    <w:rsid w:val="00CD4715"/>
    <w:rsid w:val="00CD4B6B"/>
    <w:rsid w:val="00CD566B"/>
    <w:rsid w:val="00CD73E1"/>
    <w:rsid w:val="00CD7C2D"/>
    <w:rsid w:val="00CE0E7A"/>
    <w:rsid w:val="00CE15DF"/>
    <w:rsid w:val="00CE398A"/>
    <w:rsid w:val="00CE51E1"/>
    <w:rsid w:val="00CE66A8"/>
    <w:rsid w:val="00CE7ACA"/>
    <w:rsid w:val="00CE7B46"/>
    <w:rsid w:val="00CF0A6C"/>
    <w:rsid w:val="00CF0F96"/>
    <w:rsid w:val="00CF3BEF"/>
    <w:rsid w:val="00CF479F"/>
    <w:rsid w:val="00CF4CA1"/>
    <w:rsid w:val="00CF5C1D"/>
    <w:rsid w:val="00CF60E4"/>
    <w:rsid w:val="00CF62F0"/>
    <w:rsid w:val="00D004B9"/>
    <w:rsid w:val="00D00D65"/>
    <w:rsid w:val="00D04154"/>
    <w:rsid w:val="00D05692"/>
    <w:rsid w:val="00D0767E"/>
    <w:rsid w:val="00D104DE"/>
    <w:rsid w:val="00D107DC"/>
    <w:rsid w:val="00D109B4"/>
    <w:rsid w:val="00D10CF5"/>
    <w:rsid w:val="00D1154F"/>
    <w:rsid w:val="00D13C0C"/>
    <w:rsid w:val="00D14A5F"/>
    <w:rsid w:val="00D1543D"/>
    <w:rsid w:val="00D15AFF"/>
    <w:rsid w:val="00D16034"/>
    <w:rsid w:val="00D1673B"/>
    <w:rsid w:val="00D172CD"/>
    <w:rsid w:val="00D21873"/>
    <w:rsid w:val="00D22180"/>
    <w:rsid w:val="00D23287"/>
    <w:rsid w:val="00D23296"/>
    <w:rsid w:val="00D232BD"/>
    <w:rsid w:val="00D2387C"/>
    <w:rsid w:val="00D23AE9"/>
    <w:rsid w:val="00D25740"/>
    <w:rsid w:val="00D2686E"/>
    <w:rsid w:val="00D30647"/>
    <w:rsid w:val="00D31457"/>
    <w:rsid w:val="00D3272C"/>
    <w:rsid w:val="00D3416D"/>
    <w:rsid w:val="00D34C4B"/>
    <w:rsid w:val="00D352DF"/>
    <w:rsid w:val="00D361CC"/>
    <w:rsid w:val="00D37E17"/>
    <w:rsid w:val="00D4073B"/>
    <w:rsid w:val="00D40A34"/>
    <w:rsid w:val="00D40A56"/>
    <w:rsid w:val="00D41B10"/>
    <w:rsid w:val="00D4220C"/>
    <w:rsid w:val="00D42FCC"/>
    <w:rsid w:val="00D4319D"/>
    <w:rsid w:val="00D43836"/>
    <w:rsid w:val="00D44026"/>
    <w:rsid w:val="00D4455E"/>
    <w:rsid w:val="00D45497"/>
    <w:rsid w:val="00D462B5"/>
    <w:rsid w:val="00D4657D"/>
    <w:rsid w:val="00D476AC"/>
    <w:rsid w:val="00D47D00"/>
    <w:rsid w:val="00D51AAB"/>
    <w:rsid w:val="00D52345"/>
    <w:rsid w:val="00D527D7"/>
    <w:rsid w:val="00D52910"/>
    <w:rsid w:val="00D52D93"/>
    <w:rsid w:val="00D5428B"/>
    <w:rsid w:val="00D5464C"/>
    <w:rsid w:val="00D54B9F"/>
    <w:rsid w:val="00D54E0B"/>
    <w:rsid w:val="00D550B4"/>
    <w:rsid w:val="00D560EE"/>
    <w:rsid w:val="00D574FB"/>
    <w:rsid w:val="00D57C94"/>
    <w:rsid w:val="00D61871"/>
    <w:rsid w:val="00D62FA7"/>
    <w:rsid w:val="00D63C0E"/>
    <w:rsid w:val="00D63C64"/>
    <w:rsid w:val="00D64DE1"/>
    <w:rsid w:val="00D6549C"/>
    <w:rsid w:val="00D658F7"/>
    <w:rsid w:val="00D71ABD"/>
    <w:rsid w:val="00D74299"/>
    <w:rsid w:val="00D7451C"/>
    <w:rsid w:val="00D75569"/>
    <w:rsid w:val="00D76308"/>
    <w:rsid w:val="00D76652"/>
    <w:rsid w:val="00D768A5"/>
    <w:rsid w:val="00D7737D"/>
    <w:rsid w:val="00D778DB"/>
    <w:rsid w:val="00D77DD6"/>
    <w:rsid w:val="00D80960"/>
    <w:rsid w:val="00D8252C"/>
    <w:rsid w:val="00D827C7"/>
    <w:rsid w:val="00D82F44"/>
    <w:rsid w:val="00D83BF0"/>
    <w:rsid w:val="00D845A6"/>
    <w:rsid w:val="00D84CA3"/>
    <w:rsid w:val="00D860BF"/>
    <w:rsid w:val="00D8626A"/>
    <w:rsid w:val="00D86E0E"/>
    <w:rsid w:val="00D87281"/>
    <w:rsid w:val="00D90625"/>
    <w:rsid w:val="00D916B2"/>
    <w:rsid w:val="00D91845"/>
    <w:rsid w:val="00D919F9"/>
    <w:rsid w:val="00D92632"/>
    <w:rsid w:val="00D92C30"/>
    <w:rsid w:val="00D930A1"/>
    <w:rsid w:val="00D932F1"/>
    <w:rsid w:val="00D93317"/>
    <w:rsid w:val="00D936F0"/>
    <w:rsid w:val="00D94629"/>
    <w:rsid w:val="00D95995"/>
    <w:rsid w:val="00D95CBF"/>
    <w:rsid w:val="00D97D8F"/>
    <w:rsid w:val="00DA12CB"/>
    <w:rsid w:val="00DA1D6D"/>
    <w:rsid w:val="00DA21DD"/>
    <w:rsid w:val="00DA26DB"/>
    <w:rsid w:val="00DA28B8"/>
    <w:rsid w:val="00DA45DB"/>
    <w:rsid w:val="00DA4E3C"/>
    <w:rsid w:val="00DA51A6"/>
    <w:rsid w:val="00DA583B"/>
    <w:rsid w:val="00DB2D5D"/>
    <w:rsid w:val="00DB4378"/>
    <w:rsid w:val="00DB46EB"/>
    <w:rsid w:val="00DB4B44"/>
    <w:rsid w:val="00DB5430"/>
    <w:rsid w:val="00DB55FD"/>
    <w:rsid w:val="00DB7375"/>
    <w:rsid w:val="00DB7828"/>
    <w:rsid w:val="00DC2F53"/>
    <w:rsid w:val="00DC2FA1"/>
    <w:rsid w:val="00DC3B49"/>
    <w:rsid w:val="00DC40A1"/>
    <w:rsid w:val="00DC4267"/>
    <w:rsid w:val="00DC4412"/>
    <w:rsid w:val="00DC4630"/>
    <w:rsid w:val="00DC4F14"/>
    <w:rsid w:val="00DC6367"/>
    <w:rsid w:val="00DC6DC5"/>
    <w:rsid w:val="00DC745C"/>
    <w:rsid w:val="00DC77F6"/>
    <w:rsid w:val="00DC7A3B"/>
    <w:rsid w:val="00DD0178"/>
    <w:rsid w:val="00DD017A"/>
    <w:rsid w:val="00DD0C69"/>
    <w:rsid w:val="00DD0E44"/>
    <w:rsid w:val="00DD165A"/>
    <w:rsid w:val="00DD1BFB"/>
    <w:rsid w:val="00DD207E"/>
    <w:rsid w:val="00DD244A"/>
    <w:rsid w:val="00DD280B"/>
    <w:rsid w:val="00DD384C"/>
    <w:rsid w:val="00DD3E6E"/>
    <w:rsid w:val="00DD3F2A"/>
    <w:rsid w:val="00DD433A"/>
    <w:rsid w:val="00DD43E3"/>
    <w:rsid w:val="00DD4DA3"/>
    <w:rsid w:val="00DD5D32"/>
    <w:rsid w:val="00DD6110"/>
    <w:rsid w:val="00DD6D2E"/>
    <w:rsid w:val="00DD6E5D"/>
    <w:rsid w:val="00DD773F"/>
    <w:rsid w:val="00DD7B49"/>
    <w:rsid w:val="00DE029F"/>
    <w:rsid w:val="00DE3C00"/>
    <w:rsid w:val="00DE467C"/>
    <w:rsid w:val="00DE5A99"/>
    <w:rsid w:val="00DE6E7B"/>
    <w:rsid w:val="00DF0256"/>
    <w:rsid w:val="00DF05B0"/>
    <w:rsid w:val="00DF0C29"/>
    <w:rsid w:val="00DF1188"/>
    <w:rsid w:val="00DF1919"/>
    <w:rsid w:val="00DF1FCC"/>
    <w:rsid w:val="00DF2BBF"/>
    <w:rsid w:val="00DF5B99"/>
    <w:rsid w:val="00DF5E91"/>
    <w:rsid w:val="00DF76D5"/>
    <w:rsid w:val="00E00CF6"/>
    <w:rsid w:val="00E02CBE"/>
    <w:rsid w:val="00E02E05"/>
    <w:rsid w:val="00E0459B"/>
    <w:rsid w:val="00E0490D"/>
    <w:rsid w:val="00E05707"/>
    <w:rsid w:val="00E062D7"/>
    <w:rsid w:val="00E07389"/>
    <w:rsid w:val="00E10EA8"/>
    <w:rsid w:val="00E11450"/>
    <w:rsid w:val="00E117B7"/>
    <w:rsid w:val="00E1293F"/>
    <w:rsid w:val="00E129AE"/>
    <w:rsid w:val="00E133E7"/>
    <w:rsid w:val="00E13F9E"/>
    <w:rsid w:val="00E15AFA"/>
    <w:rsid w:val="00E16965"/>
    <w:rsid w:val="00E17445"/>
    <w:rsid w:val="00E20F3D"/>
    <w:rsid w:val="00E22259"/>
    <w:rsid w:val="00E22AB6"/>
    <w:rsid w:val="00E239F9"/>
    <w:rsid w:val="00E2445F"/>
    <w:rsid w:val="00E2706C"/>
    <w:rsid w:val="00E304CB"/>
    <w:rsid w:val="00E305D3"/>
    <w:rsid w:val="00E31179"/>
    <w:rsid w:val="00E32790"/>
    <w:rsid w:val="00E32C0E"/>
    <w:rsid w:val="00E32C6C"/>
    <w:rsid w:val="00E33E48"/>
    <w:rsid w:val="00E34F0E"/>
    <w:rsid w:val="00E3527A"/>
    <w:rsid w:val="00E35361"/>
    <w:rsid w:val="00E3564B"/>
    <w:rsid w:val="00E35FF5"/>
    <w:rsid w:val="00E36D25"/>
    <w:rsid w:val="00E37167"/>
    <w:rsid w:val="00E400D9"/>
    <w:rsid w:val="00E42AFA"/>
    <w:rsid w:val="00E4315C"/>
    <w:rsid w:val="00E43577"/>
    <w:rsid w:val="00E439D6"/>
    <w:rsid w:val="00E454E8"/>
    <w:rsid w:val="00E45522"/>
    <w:rsid w:val="00E4587B"/>
    <w:rsid w:val="00E4588B"/>
    <w:rsid w:val="00E4607A"/>
    <w:rsid w:val="00E46196"/>
    <w:rsid w:val="00E462CE"/>
    <w:rsid w:val="00E468A7"/>
    <w:rsid w:val="00E4772B"/>
    <w:rsid w:val="00E5191C"/>
    <w:rsid w:val="00E52E69"/>
    <w:rsid w:val="00E5587E"/>
    <w:rsid w:val="00E55CC3"/>
    <w:rsid w:val="00E55E5F"/>
    <w:rsid w:val="00E5656A"/>
    <w:rsid w:val="00E56621"/>
    <w:rsid w:val="00E60223"/>
    <w:rsid w:val="00E62300"/>
    <w:rsid w:val="00E633AF"/>
    <w:rsid w:val="00E636B2"/>
    <w:rsid w:val="00E638FD"/>
    <w:rsid w:val="00E63C46"/>
    <w:rsid w:val="00E63FB8"/>
    <w:rsid w:val="00E6447D"/>
    <w:rsid w:val="00E64BE7"/>
    <w:rsid w:val="00E6504C"/>
    <w:rsid w:val="00E651F6"/>
    <w:rsid w:val="00E65434"/>
    <w:rsid w:val="00E6543F"/>
    <w:rsid w:val="00E657D6"/>
    <w:rsid w:val="00E67B2D"/>
    <w:rsid w:val="00E70E85"/>
    <w:rsid w:val="00E72434"/>
    <w:rsid w:val="00E7296E"/>
    <w:rsid w:val="00E74D7C"/>
    <w:rsid w:val="00E752E1"/>
    <w:rsid w:val="00E7558F"/>
    <w:rsid w:val="00E75BA4"/>
    <w:rsid w:val="00E75D62"/>
    <w:rsid w:val="00E7631B"/>
    <w:rsid w:val="00E8027B"/>
    <w:rsid w:val="00E806D8"/>
    <w:rsid w:val="00E80AB9"/>
    <w:rsid w:val="00E81040"/>
    <w:rsid w:val="00E8191C"/>
    <w:rsid w:val="00E81E5B"/>
    <w:rsid w:val="00E8201B"/>
    <w:rsid w:val="00E821B4"/>
    <w:rsid w:val="00E82237"/>
    <w:rsid w:val="00E82407"/>
    <w:rsid w:val="00E83B37"/>
    <w:rsid w:val="00E84EE9"/>
    <w:rsid w:val="00E91118"/>
    <w:rsid w:val="00E9141F"/>
    <w:rsid w:val="00E91E84"/>
    <w:rsid w:val="00E929DB"/>
    <w:rsid w:val="00E94DD8"/>
    <w:rsid w:val="00E96DE8"/>
    <w:rsid w:val="00E976ED"/>
    <w:rsid w:val="00EA0DB1"/>
    <w:rsid w:val="00EA1073"/>
    <w:rsid w:val="00EA3127"/>
    <w:rsid w:val="00EA316D"/>
    <w:rsid w:val="00EA43EE"/>
    <w:rsid w:val="00EA456D"/>
    <w:rsid w:val="00EA5D53"/>
    <w:rsid w:val="00EA6037"/>
    <w:rsid w:val="00EA6A14"/>
    <w:rsid w:val="00EA79AD"/>
    <w:rsid w:val="00EA7F5F"/>
    <w:rsid w:val="00EB01BA"/>
    <w:rsid w:val="00EB020F"/>
    <w:rsid w:val="00EB06EF"/>
    <w:rsid w:val="00EB17AC"/>
    <w:rsid w:val="00EB1AD9"/>
    <w:rsid w:val="00EB1F1B"/>
    <w:rsid w:val="00EB2AA2"/>
    <w:rsid w:val="00EB2B0A"/>
    <w:rsid w:val="00EB2D76"/>
    <w:rsid w:val="00EB30C7"/>
    <w:rsid w:val="00EB3724"/>
    <w:rsid w:val="00EB6010"/>
    <w:rsid w:val="00EB6E29"/>
    <w:rsid w:val="00EB716E"/>
    <w:rsid w:val="00EC245D"/>
    <w:rsid w:val="00EC48C9"/>
    <w:rsid w:val="00EC4FC8"/>
    <w:rsid w:val="00EC66C1"/>
    <w:rsid w:val="00EC7B11"/>
    <w:rsid w:val="00EC7F72"/>
    <w:rsid w:val="00ED142E"/>
    <w:rsid w:val="00ED3B2B"/>
    <w:rsid w:val="00ED3BE5"/>
    <w:rsid w:val="00ED523C"/>
    <w:rsid w:val="00ED56CA"/>
    <w:rsid w:val="00ED5BDB"/>
    <w:rsid w:val="00ED729E"/>
    <w:rsid w:val="00ED7A8A"/>
    <w:rsid w:val="00EE0589"/>
    <w:rsid w:val="00EE1BC2"/>
    <w:rsid w:val="00EE1FD3"/>
    <w:rsid w:val="00EE3C5C"/>
    <w:rsid w:val="00EE462E"/>
    <w:rsid w:val="00EE5008"/>
    <w:rsid w:val="00EE5707"/>
    <w:rsid w:val="00EE57FF"/>
    <w:rsid w:val="00EE5827"/>
    <w:rsid w:val="00EE6B78"/>
    <w:rsid w:val="00EE72D0"/>
    <w:rsid w:val="00EE762A"/>
    <w:rsid w:val="00EF028D"/>
    <w:rsid w:val="00EF0AF6"/>
    <w:rsid w:val="00EF1C73"/>
    <w:rsid w:val="00EF1CA4"/>
    <w:rsid w:val="00EF287C"/>
    <w:rsid w:val="00EF4D65"/>
    <w:rsid w:val="00EF512E"/>
    <w:rsid w:val="00EF5D1D"/>
    <w:rsid w:val="00EF6268"/>
    <w:rsid w:val="00EF6C41"/>
    <w:rsid w:val="00EF7F46"/>
    <w:rsid w:val="00F02065"/>
    <w:rsid w:val="00F029A2"/>
    <w:rsid w:val="00F02DC6"/>
    <w:rsid w:val="00F0300B"/>
    <w:rsid w:val="00F03871"/>
    <w:rsid w:val="00F0411A"/>
    <w:rsid w:val="00F04348"/>
    <w:rsid w:val="00F075AA"/>
    <w:rsid w:val="00F07D7B"/>
    <w:rsid w:val="00F07F09"/>
    <w:rsid w:val="00F10856"/>
    <w:rsid w:val="00F10CB7"/>
    <w:rsid w:val="00F10D82"/>
    <w:rsid w:val="00F1145D"/>
    <w:rsid w:val="00F12959"/>
    <w:rsid w:val="00F12A81"/>
    <w:rsid w:val="00F12CDF"/>
    <w:rsid w:val="00F138B0"/>
    <w:rsid w:val="00F13C89"/>
    <w:rsid w:val="00F1461E"/>
    <w:rsid w:val="00F149AA"/>
    <w:rsid w:val="00F17518"/>
    <w:rsid w:val="00F20404"/>
    <w:rsid w:val="00F20F05"/>
    <w:rsid w:val="00F22012"/>
    <w:rsid w:val="00F2225F"/>
    <w:rsid w:val="00F2362B"/>
    <w:rsid w:val="00F23B81"/>
    <w:rsid w:val="00F23CCC"/>
    <w:rsid w:val="00F23EEA"/>
    <w:rsid w:val="00F23FEB"/>
    <w:rsid w:val="00F24775"/>
    <w:rsid w:val="00F278AF"/>
    <w:rsid w:val="00F3064A"/>
    <w:rsid w:val="00F313BE"/>
    <w:rsid w:val="00F31E78"/>
    <w:rsid w:val="00F32E44"/>
    <w:rsid w:val="00F33980"/>
    <w:rsid w:val="00F33D47"/>
    <w:rsid w:val="00F34FB6"/>
    <w:rsid w:val="00F3518C"/>
    <w:rsid w:val="00F35BB2"/>
    <w:rsid w:val="00F35C84"/>
    <w:rsid w:val="00F35D8A"/>
    <w:rsid w:val="00F36224"/>
    <w:rsid w:val="00F37BFD"/>
    <w:rsid w:val="00F37E3B"/>
    <w:rsid w:val="00F405A8"/>
    <w:rsid w:val="00F40B6E"/>
    <w:rsid w:val="00F40B97"/>
    <w:rsid w:val="00F41E80"/>
    <w:rsid w:val="00F4338C"/>
    <w:rsid w:val="00F4358C"/>
    <w:rsid w:val="00F436AF"/>
    <w:rsid w:val="00F473EE"/>
    <w:rsid w:val="00F475AD"/>
    <w:rsid w:val="00F5011B"/>
    <w:rsid w:val="00F50350"/>
    <w:rsid w:val="00F51EEF"/>
    <w:rsid w:val="00F52DE0"/>
    <w:rsid w:val="00F53D7D"/>
    <w:rsid w:val="00F545C1"/>
    <w:rsid w:val="00F55C09"/>
    <w:rsid w:val="00F55C76"/>
    <w:rsid w:val="00F5654A"/>
    <w:rsid w:val="00F60FED"/>
    <w:rsid w:val="00F63174"/>
    <w:rsid w:val="00F650B2"/>
    <w:rsid w:val="00F6636F"/>
    <w:rsid w:val="00F668A7"/>
    <w:rsid w:val="00F66A81"/>
    <w:rsid w:val="00F66CD4"/>
    <w:rsid w:val="00F6723D"/>
    <w:rsid w:val="00F70888"/>
    <w:rsid w:val="00F72CD8"/>
    <w:rsid w:val="00F73E0C"/>
    <w:rsid w:val="00F73F6B"/>
    <w:rsid w:val="00F74F31"/>
    <w:rsid w:val="00F75541"/>
    <w:rsid w:val="00F75B9B"/>
    <w:rsid w:val="00F75BD4"/>
    <w:rsid w:val="00F76012"/>
    <w:rsid w:val="00F762D3"/>
    <w:rsid w:val="00F80A03"/>
    <w:rsid w:val="00F844BE"/>
    <w:rsid w:val="00F8550B"/>
    <w:rsid w:val="00F8610D"/>
    <w:rsid w:val="00F87EA2"/>
    <w:rsid w:val="00F916F0"/>
    <w:rsid w:val="00F91CB1"/>
    <w:rsid w:val="00F9285A"/>
    <w:rsid w:val="00F936F8"/>
    <w:rsid w:val="00F94D9E"/>
    <w:rsid w:val="00F964FA"/>
    <w:rsid w:val="00F969A7"/>
    <w:rsid w:val="00F9777A"/>
    <w:rsid w:val="00FA0093"/>
    <w:rsid w:val="00FA124C"/>
    <w:rsid w:val="00FA15A4"/>
    <w:rsid w:val="00FA2DA4"/>
    <w:rsid w:val="00FA4646"/>
    <w:rsid w:val="00FA6D11"/>
    <w:rsid w:val="00FA7100"/>
    <w:rsid w:val="00FA7344"/>
    <w:rsid w:val="00FA7D9C"/>
    <w:rsid w:val="00FB116E"/>
    <w:rsid w:val="00FB338D"/>
    <w:rsid w:val="00FB40E4"/>
    <w:rsid w:val="00FB41DA"/>
    <w:rsid w:val="00FB47A1"/>
    <w:rsid w:val="00FB536D"/>
    <w:rsid w:val="00FB75C8"/>
    <w:rsid w:val="00FC0BF7"/>
    <w:rsid w:val="00FC123F"/>
    <w:rsid w:val="00FC2CC7"/>
    <w:rsid w:val="00FC308C"/>
    <w:rsid w:val="00FC33E8"/>
    <w:rsid w:val="00FC33FA"/>
    <w:rsid w:val="00FC41A0"/>
    <w:rsid w:val="00FC60E3"/>
    <w:rsid w:val="00FC63FE"/>
    <w:rsid w:val="00FC6A9C"/>
    <w:rsid w:val="00FC778E"/>
    <w:rsid w:val="00FC7AE9"/>
    <w:rsid w:val="00FD0697"/>
    <w:rsid w:val="00FD13DD"/>
    <w:rsid w:val="00FD15CB"/>
    <w:rsid w:val="00FD5D28"/>
    <w:rsid w:val="00FD6A06"/>
    <w:rsid w:val="00FE087E"/>
    <w:rsid w:val="00FE0BC0"/>
    <w:rsid w:val="00FE1356"/>
    <w:rsid w:val="00FE1841"/>
    <w:rsid w:val="00FE1904"/>
    <w:rsid w:val="00FE2175"/>
    <w:rsid w:val="00FE2C2E"/>
    <w:rsid w:val="00FE46AC"/>
    <w:rsid w:val="00FE5114"/>
    <w:rsid w:val="00FE56E0"/>
    <w:rsid w:val="00FE5D80"/>
    <w:rsid w:val="00FE7214"/>
    <w:rsid w:val="00FF07FE"/>
    <w:rsid w:val="00FF2B22"/>
    <w:rsid w:val="00FF2DE6"/>
    <w:rsid w:val="00FF4D1C"/>
    <w:rsid w:val="00FF575F"/>
    <w:rsid w:val="00FF5859"/>
    <w:rsid w:val="00FF5E27"/>
    <w:rsid w:val="00FF63CA"/>
    <w:rsid w:val="00FF6DB4"/>
    <w:rsid w:val="00FF75F9"/>
    <w:rsid w:val="00FF7868"/>
    <w:rsid w:val="00FF7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D9F1"/>
  <w15:chartTrackingRefBased/>
  <w15:docId w15:val="{B5501024-A616-44B3-9AD9-14A6C4CA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396B"/>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B06696"/>
    <w:pPr>
      <w:keepNext/>
      <w:keepLines/>
      <w:numPr>
        <w:numId w:val="46"/>
      </w:numPr>
      <w:spacing w:before="240" w:after="0"/>
      <w:jc w:val="left"/>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6C252E"/>
    <w:pPr>
      <w:keepNext/>
      <w:keepLines/>
      <w:numPr>
        <w:ilvl w:val="1"/>
        <w:numId w:val="46"/>
      </w:numPr>
      <w:spacing w:before="40" w:after="0"/>
      <w:jc w:val="left"/>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2B3D94"/>
    <w:pPr>
      <w:keepNext/>
      <w:keepLines/>
      <w:numPr>
        <w:ilvl w:val="2"/>
        <w:numId w:val="46"/>
      </w:numPr>
      <w:spacing w:before="120" w:after="0"/>
      <w:outlineLvl w:val="2"/>
    </w:pPr>
    <w:rPr>
      <w:rFonts w:eastAsiaTheme="majorEastAsia" w:cstheme="majorBidi"/>
      <w:b/>
      <w:sz w:val="28"/>
      <w:szCs w:val="24"/>
    </w:rPr>
  </w:style>
  <w:style w:type="paragraph" w:styleId="Nadpis4">
    <w:name w:val="heading 4"/>
    <w:basedOn w:val="Normln"/>
    <w:next w:val="Normln"/>
    <w:link w:val="Nadpis4Char"/>
    <w:uiPriority w:val="9"/>
    <w:semiHidden/>
    <w:unhideWhenUsed/>
    <w:qFormat/>
    <w:rsid w:val="00B06696"/>
    <w:pPr>
      <w:keepNext/>
      <w:keepLines/>
      <w:numPr>
        <w:ilvl w:val="3"/>
        <w:numId w:val="4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06696"/>
    <w:pPr>
      <w:keepNext/>
      <w:keepLines/>
      <w:numPr>
        <w:ilvl w:val="4"/>
        <w:numId w:val="4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06696"/>
    <w:pPr>
      <w:keepNext/>
      <w:keepLines/>
      <w:numPr>
        <w:ilvl w:val="5"/>
        <w:numId w:val="4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06696"/>
    <w:pPr>
      <w:keepNext/>
      <w:keepLines/>
      <w:numPr>
        <w:ilvl w:val="6"/>
        <w:numId w:val="4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06696"/>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06696"/>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64D3"/>
    <w:pPr>
      <w:ind w:left="720"/>
      <w:contextualSpacing/>
    </w:pPr>
  </w:style>
  <w:style w:type="character" w:customStyle="1" w:styleId="Nadpis2Char">
    <w:name w:val="Nadpis 2 Char"/>
    <w:basedOn w:val="Standardnpsmoodstavce"/>
    <w:link w:val="Nadpis2"/>
    <w:uiPriority w:val="9"/>
    <w:rsid w:val="006C252E"/>
    <w:rPr>
      <w:rFonts w:ascii="Times New Roman" w:eastAsiaTheme="majorEastAsia" w:hAnsi="Times New Roman" w:cstheme="majorBidi"/>
      <w:b/>
      <w:sz w:val="30"/>
      <w:szCs w:val="26"/>
    </w:rPr>
  </w:style>
  <w:style w:type="character" w:customStyle="1" w:styleId="Nadpis1Char">
    <w:name w:val="Nadpis 1 Char"/>
    <w:basedOn w:val="Standardnpsmoodstavce"/>
    <w:link w:val="Nadpis1"/>
    <w:uiPriority w:val="9"/>
    <w:rsid w:val="003E54B0"/>
    <w:rPr>
      <w:rFonts w:ascii="Times New Roman" w:eastAsiaTheme="majorEastAsia" w:hAnsi="Times New Roman" w:cstheme="majorBidi"/>
      <w:b/>
      <w:sz w:val="32"/>
      <w:szCs w:val="32"/>
    </w:rPr>
  </w:style>
  <w:style w:type="character" w:customStyle="1" w:styleId="Nadpis3Char">
    <w:name w:val="Nadpis 3 Char"/>
    <w:basedOn w:val="Standardnpsmoodstavce"/>
    <w:link w:val="Nadpis3"/>
    <w:uiPriority w:val="9"/>
    <w:rsid w:val="002B3D94"/>
    <w:rPr>
      <w:rFonts w:ascii="Times New Roman" w:eastAsiaTheme="majorEastAsia" w:hAnsi="Times New Roman" w:cstheme="majorBidi"/>
      <w:b/>
      <w:sz w:val="28"/>
      <w:szCs w:val="24"/>
    </w:rPr>
  </w:style>
  <w:style w:type="paragraph" w:styleId="Normlnweb">
    <w:name w:val="Normal (Web)"/>
    <w:basedOn w:val="Normln"/>
    <w:uiPriority w:val="99"/>
    <w:semiHidden/>
    <w:unhideWhenUsed/>
    <w:rsid w:val="007D13C3"/>
    <w:pPr>
      <w:spacing w:before="100" w:beforeAutospacing="1" w:after="100" w:afterAutospacing="1" w:line="240" w:lineRule="auto"/>
      <w:ind w:firstLine="0"/>
    </w:pPr>
    <w:rPr>
      <w:rFonts w:eastAsia="Times New Roman" w:cs="Times New Roman"/>
      <w:kern w:val="0"/>
      <w:szCs w:val="24"/>
      <w:lang w:eastAsia="cs-CZ"/>
      <w14:ligatures w14:val="none"/>
    </w:rPr>
  </w:style>
  <w:style w:type="character" w:styleId="Siln">
    <w:name w:val="Strong"/>
    <w:basedOn w:val="Standardnpsmoodstavce"/>
    <w:uiPriority w:val="22"/>
    <w:qFormat/>
    <w:rsid w:val="00E96DE8"/>
    <w:rPr>
      <w:b/>
      <w:bCs/>
    </w:rPr>
  </w:style>
  <w:style w:type="character" w:styleId="Hypertextovodkaz">
    <w:name w:val="Hyperlink"/>
    <w:basedOn w:val="Standardnpsmoodstavce"/>
    <w:uiPriority w:val="99"/>
    <w:unhideWhenUsed/>
    <w:rsid w:val="00416B48"/>
    <w:rPr>
      <w:color w:val="0000FF"/>
      <w:u w:val="single"/>
    </w:rPr>
  </w:style>
  <w:style w:type="character" w:customStyle="1" w:styleId="hit">
    <w:name w:val="hit"/>
    <w:basedOn w:val="Standardnpsmoodstavce"/>
    <w:rsid w:val="009B2ECC"/>
  </w:style>
  <w:style w:type="character" w:styleId="Nevyeenzmnka">
    <w:name w:val="Unresolved Mention"/>
    <w:basedOn w:val="Standardnpsmoodstavce"/>
    <w:uiPriority w:val="99"/>
    <w:semiHidden/>
    <w:unhideWhenUsed/>
    <w:rsid w:val="00A067FA"/>
    <w:rPr>
      <w:color w:val="605E5C"/>
      <w:shd w:val="clear" w:color="auto" w:fill="E1DFDD"/>
    </w:rPr>
  </w:style>
  <w:style w:type="character" w:styleId="Zdraznn">
    <w:name w:val="Emphasis"/>
    <w:basedOn w:val="Standardnpsmoodstavce"/>
    <w:uiPriority w:val="20"/>
    <w:qFormat/>
    <w:rsid w:val="00434CF1"/>
    <w:rPr>
      <w:i/>
      <w:iCs/>
    </w:rPr>
  </w:style>
  <w:style w:type="character" w:styleId="Sledovanodkaz">
    <w:name w:val="FollowedHyperlink"/>
    <w:basedOn w:val="Standardnpsmoodstavce"/>
    <w:uiPriority w:val="99"/>
    <w:semiHidden/>
    <w:unhideWhenUsed/>
    <w:rsid w:val="00FC2CC7"/>
    <w:rPr>
      <w:color w:val="954F72" w:themeColor="followedHyperlink"/>
      <w:u w:val="single"/>
    </w:rPr>
  </w:style>
  <w:style w:type="paragraph" w:styleId="Nadpisobsahu">
    <w:name w:val="TOC Heading"/>
    <w:basedOn w:val="Nadpis1"/>
    <w:next w:val="Normln"/>
    <w:uiPriority w:val="39"/>
    <w:unhideWhenUsed/>
    <w:qFormat/>
    <w:rsid w:val="006E4F3B"/>
    <w:pPr>
      <w:spacing w:line="259" w:lineRule="auto"/>
      <w:outlineLvl w:val="9"/>
    </w:pPr>
    <w:rPr>
      <w:rFonts w:asciiTheme="majorHAnsi" w:hAnsiTheme="majorHAnsi"/>
      <w:b w:val="0"/>
      <w:color w:val="2F5496" w:themeColor="accent1" w:themeShade="BF"/>
      <w:kern w:val="0"/>
      <w:lang w:eastAsia="cs-CZ"/>
      <w14:ligatures w14:val="none"/>
    </w:rPr>
  </w:style>
  <w:style w:type="paragraph" w:styleId="Obsah1">
    <w:name w:val="toc 1"/>
    <w:basedOn w:val="Normln"/>
    <w:next w:val="Normln"/>
    <w:autoRedefine/>
    <w:uiPriority w:val="39"/>
    <w:unhideWhenUsed/>
    <w:rsid w:val="006E4F3B"/>
    <w:pPr>
      <w:spacing w:after="100"/>
    </w:pPr>
  </w:style>
  <w:style w:type="paragraph" w:styleId="Obsah3">
    <w:name w:val="toc 3"/>
    <w:basedOn w:val="Normln"/>
    <w:next w:val="Normln"/>
    <w:autoRedefine/>
    <w:uiPriority w:val="39"/>
    <w:unhideWhenUsed/>
    <w:rsid w:val="006E4F3B"/>
    <w:pPr>
      <w:spacing w:after="100"/>
      <w:ind w:left="480"/>
    </w:pPr>
  </w:style>
  <w:style w:type="paragraph" w:styleId="Obsah2">
    <w:name w:val="toc 2"/>
    <w:basedOn w:val="Normln"/>
    <w:next w:val="Normln"/>
    <w:autoRedefine/>
    <w:uiPriority w:val="39"/>
    <w:unhideWhenUsed/>
    <w:rsid w:val="006E4F3B"/>
    <w:pPr>
      <w:spacing w:after="100"/>
      <w:ind w:left="240"/>
    </w:pPr>
  </w:style>
  <w:style w:type="paragraph" w:styleId="Zhlav">
    <w:name w:val="header"/>
    <w:basedOn w:val="Normln"/>
    <w:link w:val="ZhlavChar"/>
    <w:uiPriority w:val="99"/>
    <w:unhideWhenUsed/>
    <w:rsid w:val="00945F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5F9B"/>
    <w:rPr>
      <w:rFonts w:ascii="Times New Roman" w:hAnsi="Times New Roman"/>
      <w:sz w:val="24"/>
    </w:rPr>
  </w:style>
  <w:style w:type="paragraph" w:styleId="Zpat">
    <w:name w:val="footer"/>
    <w:basedOn w:val="Normln"/>
    <w:link w:val="ZpatChar"/>
    <w:uiPriority w:val="99"/>
    <w:unhideWhenUsed/>
    <w:rsid w:val="00945F9B"/>
    <w:pPr>
      <w:tabs>
        <w:tab w:val="center" w:pos="4536"/>
        <w:tab w:val="right" w:pos="9072"/>
      </w:tabs>
      <w:spacing w:after="0" w:line="240" w:lineRule="auto"/>
    </w:pPr>
  </w:style>
  <w:style w:type="character" w:customStyle="1" w:styleId="ZpatChar">
    <w:name w:val="Zápatí Char"/>
    <w:basedOn w:val="Standardnpsmoodstavce"/>
    <w:link w:val="Zpat"/>
    <w:uiPriority w:val="99"/>
    <w:rsid w:val="00945F9B"/>
    <w:rPr>
      <w:rFonts w:ascii="Times New Roman" w:hAnsi="Times New Roman"/>
      <w:sz w:val="24"/>
    </w:rPr>
  </w:style>
  <w:style w:type="character" w:styleId="Odkaznakoment">
    <w:name w:val="annotation reference"/>
    <w:basedOn w:val="Standardnpsmoodstavce"/>
    <w:uiPriority w:val="99"/>
    <w:semiHidden/>
    <w:unhideWhenUsed/>
    <w:rsid w:val="003E56A4"/>
    <w:rPr>
      <w:sz w:val="16"/>
      <w:szCs w:val="16"/>
    </w:rPr>
  </w:style>
  <w:style w:type="character" w:customStyle="1" w:styleId="Nadpis4Char">
    <w:name w:val="Nadpis 4 Char"/>
    <w:basedOn w:val="Standardnpsmoodstavce"/>
    <w:link w:val="Nadpis4"/>
    <w:uiPriority w:val="9"/>
    <w:semiHidden/>
    <w:rsid w:val="00B06696"/>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B06696"/>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B06696"/>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B06696"/>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B0669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06696"/>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DA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A043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79732">
      <w:bodyDiv w:val="1"/>
      <w:marLeft w:val="0"/>
      <w:marRight w:val="0"/>
      <w:marTop w:val="0"/>
      <w:marBottom w:val="0"/>
      <w:divBdr>
        <w:top w:val="none" w:sz="0" w:space="0" w:color="auto"/>
        <w:left w:val="none" w:sz="0" w:space="0" w:color="auto"/>
        <w:bottom w:val="none" w:sz="0" w:space="0" w:color="auto"/>
        <w:right w:val="none" w:sz="0" w:space="0" w:color="auto"/>
      </w:divBdr>
    </w:div>
    <w:div w:id="242179211">
      <w:bodyDiv w:val="1"/>
      <w:marLeft w:val="0"/>
      <w:marRight w:val="0"/>
      <w:marTop w:val="0"/>
      <w:marBottom w:val="0"/>
      <w:divBdr>
        <w:top w:val="none" w:sz="0" w:space="0" w:color="auto"/>
        <w:left w:val="none" w:sz="0" w:space="0" w:color="auto"/>
        <w:bottom w:val="none" w:sz="0" w:space="0" w:color="auto"/>
        <w:right w:val="none" w:sz="0" w:space="0" w:color="auto"/>
      </w:divBdr>
    </w:div>
    <w:div w:id="258951832">
      <w:bodyDiv w:val="1"/>
      <w:marLeft w:val="0"/>
      <w:marRight w:val="0"/>
      <w:marTop w:val="0"/>
      <w:marBottom w:val="0"/>
      <w:divBdr>
        <w:top w:val="none" w:sz="0" w:space="0" w:color="auto"/>
        <w:left w:val="none" w:sz="0" w:space="0" w:color="auto"/>
        <w:bottom w:val="none" w:sz="0" w:space="0" w:color="auto"/>
        <w:right w:val="none" w:sz="0" w:space="0" w:color="auto"/>
      </w:divBdr>
    </w:div>
    <w:div w:id="330566132">
      <w:bodyDiv w:val="1"/>
      <w:marLeft w:val="0"/>
      <w:marRight w:val="0"/>
      <w:marTop w:val="0"/>
      <w:marBottom w:val="0"/>
      <w:divBdr>
        <w:top w:val="none" w:sz="0" w:space="0" w:color="auto"/>
        <w:left w:val="none" w:sz="0" w:space="0" w:color="auto"/>
        <w:bottom w:val="none" w:sz="0" w:space="0" w:color="auto"/>
        <w:right w:val="none" w:sz="0" w:space="0" w:color="auto"/>
      </w:divBdr>
      <w:divsChild>
        <w:div w:id="503521479">
          <w:marLeft w:val="0"/>
          <w:marRight w:val="0"/>
          <w:marTop w:val="0"/>
          <w:marBottom w:val="0"/>
          <w:divBdr>
            <w:top w:val="none" w:sz="0" w:space="0" w:color="auto"/>
            <w:left w:val="none" w:sz="0" w:space="0" w:color="auto"/>
            <w:bottom w:val="none" w:sz="0" w:space="0" w:color="auto"/>
            <w:right w:val="none" w:sz="0" w:space="0" w:color="auto"/>
          </w:divBdr>
        </w:div>
      </w:divsChild>
    </w:div>
    <w:div w:id="371424193">
      <w:bodyDiv w:val="1"/>
      <w:marLeft w:val="0"/>
      <w:marRight w:val="0"/>
      <w:marTop w:val="0"/>
      <w:marBottom w:val="0"/>
      <w:divBdr>
        <w:top w:val="none" w:sz="0" w:space="0" w:color="auto"/>
        <w:left w:val="none" w:sz="0" w:space="0" w:color="auto"/>
        <w:bottom w:val="none" w:sz="0" w:space="0" w:color="auto"/>
        <w:right w:val="none" w:sz="0" w:space="0" w:color="auto"/>
      </w:divBdr>
    </w:div>
    <w:div w:id="402338930">
      <w:bodyDiv w:val="1"/>
      <w:marLeft w:val="0"/>
      <w:marRight w:val="0"/>
      <w:marTop w:val="0"/>
      <w:marBottom w:val="0"/>
      <w:divBdr>
        <w:top w:val="none" w:sz="0" w:space="0" w:color="auto"/>
        <w:left w:val="none" w:sz="0" w:space="0" w:color="auto"/>
        <w:bottom w:val="none" w:sz="0" w:space="0" w:color="auto"/>
        <w:right w:val="none" w:sz="0" w:space="0" w:color="auto"/>
      </w:divBdr>
    </w:div>
    <w:div w:id="470177706">
      <w:bodyDiv w:val="1"/>
      <w:marLeft w:val="0"/>
      <w:marRight w:val="0"/>
      <w:marTop w:val="0"/>
      <w:marBottom w:val="0"/>
      <w:divBdr>
        <w:top w:val="none" w:sz="0" w:space="0" w:color="auto"/>
        <w:left w:val="none" w:sz="0" w:space="0" w:color="auto"/>
        <w:bottom w:val="none" w:sz="0" w:space="0" w:color="auto"/>
        <w:right w:val="none" w:sz="0" w:space="0" w:color="auto"/>
      </w:divBdr>
    </w:div>
    <w:div w:id="540360555">
      <w:bodyDiv w:val="1"/>
      <w:marLeft w:val="0"/>
      <w:marRight w:val="0"/>
      <w:marTop w:val="0"/>
      <w:marBottom w:val="0"/>
      <w:divBdr>
        <w:top w:val="none" w:sz="0" w:space="0" w:color="auto"/>
        <w:left w:val="none" w:sz="0" w:space="0" w:color="auto"/>
        <w:bottom w:val="none" w:sz="0" w:space="0" w:color="auto"/>
        <w:right w:val="none" w:sz="0" w:space="0" w:color="auto"/>
      </w:divBdr>
    </w:div>
    <w:div w:id="563024950">
      <w:bodyDiv w:val="1"/>
      <w:marLeft w:val="0"/>
      <w:marRight w:val="0"/>
      <w:marTop w:val="0"/>
      <w:marBottom w:val="0"/>
      <w:divBdr>
        <w:top w:val="none" w:sz="0" w:space="0" w:color="auto"/>
        <w:left w:val="none" w:sz="0" w:space="0" w:color="auto"/>
        <w:bottom w:val="none" w:sz="0" w:space="0" w:color="auto"/>
        <w:right w:val="none" w:sz="0" w:space="0" w:color="auto"/>
      </w:divBdr>
      <w:divsChild>
        <w:div w:id="463431041">
          <w:marLeft w:val="2160"/>
          <w:marRight w:val="0"/>
          <w:marTop w:val="200"/>
          <w:marBottom w:val="0"/>
          <w:divBdr>
            <w:top w:val="none" w:sz="0" w:space="0" w:color="auto"/>
            <w:left w:val="none" w:sz="0" w:space="0" w:color="auto"/>
            <w:bottom w:val="none" w:sz="0" w:space="0" w:color="auto"/>
            <w:right w:val="none" w:sz="0" w:space="0" w:color="auto"/>
          </w:divBdr>
        </w:div>
      </w:divsChild>
    </w:div>
    <w:div w:id="603652722">
      <w:bodyDiv w:val="1"/>
      <w:marLeft w:val="0"/>
      <w:marRight w:val="0"/>
      <w:marTop w:val="0"/>
      <w:marBottom w:val="0"/>
      <w:divBdr>
        <w:top w:val="none" w:sz="0" w:space="0" w:color="auto"/>
        <w:left w:val="none" w:sz="0" w:space="0" w:color="auto"/>
        <w:bottom w:val="none" w:sz="0" w:space="0" w:color="auto"/>
        <w:right w:val="none" w:sz="0" w:space="0" w:color="auto"/>
      </w:divBdr>
    </w:div>
    <w:div w:id="633408248">
      <w:bodyDiv w:val="1"/>
      <w:marLeft w:val="0"/>
      <w:marRight w:val="0"/>
      <w:marTop w:val="0"/>
      <w:marBottom w:val="0"/>
      <w:divBdr>
        <w:top w:val="none" w:sz="0" w:space="0" w:color="auto"/>
        <w:left w:val="none" w:sz="0" w:space="0" w:color="auto"/>
        <w:bottom w:val="none" w:sz="0" w:space="0" w:color="auto"/>
        <w:right w:val="none" w:sz="0" w:space="0" w:color="auto"/>
      </w:divBdr>
      <w:divsChild>
        <w:div w:id="2080783819">
          <w:marLeft w:val="0"/>
          <w:marRight w:val="0"/>
          <w:marTop w:val="0"/>
          <w:marBottom w:val="0"/>
          <w:divBdr>
            <w:top w:val="none" w:sz="0" w:space="0" w:color="auto"/>
            <w:left w:val="none" w:sz="0" w:space="0" w:color="auto"/>
            <w:bottom w:val="none" w:sz="0" w:space="0" w:color="auto"/>
            <w:right w:val="none" w:sz="0" w:space="0" w:color="auto"/>
          </w:divBdr>
          <w:divsChild>
            <w:div w:id="1236890555">
              <w:marLeft w:val="0"/>
              <w:marRight w:val="0"/>
              <w:marTop w:val="0"/>
              <w:marBottom w:val="0"/>
              <w:divBdr>
                <w:top w:val="none" w:sz="0" w:space="0" w:color="auto"/>
                <w:left w:val="none" w:sz="0" w:space="0" w:color="auto"/>
                <w:bottom w:val="none" w:sz="0" w:space="0" w:color="auto"/>
                <w:right w:val="none" w:sz="0" w:space="0" w:color="auto"/>
              </w:divBdr>
              <w:divsChild>
                <w:div w:id="276257750">
                  <w:marLeft w:val="0"/>
                  <w:marRight w:val="0"/>
                  <w:marTop w:val="0"/>
                  <w:marBottom w:val="0"/>
                  <w:divBdr>
                    <w:top w:val="none" w:sz="0" w:space="0" w:color="auto"/>
                    <w:left w:val="none" w:sz="0" w:space="0" w:color="auto"/>
                    <w:bottom w:val="none" w:sz="0" w:space="0" w:color="auto"/>
                    <w:right w:val="none" w:sz="0" w:space="0" w:color="auto"/>
                  </w:divBdr>
                  <w:divsChild>
                    <w:div w:id="1164468581">
                      <w:marLeft w:val="0"/>
                      <w:marRight w:val="0"/>
                      <w:marTop w:val="0"/>
                      <w:marBottom w:val="0"/>
                      <w:divBdr>
                        <w:top w:val="none" w:sz="0" w:space="0" w:color="auto"/>
                        <w:left w:val="none" w:sz="0" w:space="0" w:color="auto"/>
                        <w:bottom w:val="none" w:sz="0" w:space="0" w:color="auto"/>
                        <w:right w:val="none" w:sz="0" w:space="0" w:color="auto"/>
                      </w:divBdr>
                      <w:divsChild>
                        <w:div w:id="2109740235">
                          <w:marLeft w:val="0"/>
                          <w:marRight w:val="0"/>
                          <w:marTop w:val="0"/>
                          <w:marBottom w:val="0"/>
                          <w:divBdr>
                            <w:top w:val="none" w:sz="0" w:space="0" w:color="auto"/>
                            <w:left w:val="none" w:sz="0" w:space="0" w:color="auto"/>
                            <w:bottom w:val="none" w:sz="0" w:space="0" w:color="auto"/>
                            <w:right w:val="none" w:sz="0" w:space="0" w:color="auto"/>
                          </w:divBdr>
                          <w:divsChild>
                            <w:div w:id="1876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8718">
      <w:bodyDiv w:val="1"/>
      <w:marLeft w:val="0"/>
      <w:marRight w:val="0"/>
      <w:marTop w:val="0"/>
      <w:marBottom w:val="0"/>
      <w:divBdr>
        <w:top w:val="none" w:sz="0" w:space="0" w:color="auto"/>
        <w:left w:val="none" w:sz="0" w:space="0" w:color="auto"/>
        <w:bottom w:val="none" w:sz="0" w:space="0" w:color="auto"/>
        <w:right w:val="none" w:sz="0" w:space="0" w:color="auto"/>
      </w:divBdr>
    </w:div>
    <w:div w:id="653220630">
      <w:bodyDiv w:val="1"/>
      <w:marLeft w:val="0"/>
      <w:marRight w:val="0"/>
      <w:marTop w:val="0"/>
      <w:marBottom w:val="0"/>
      <w:divBdr>
        <w:top w:val="none" w:sz="0" w:space="0" w:color="auto"/>
        <w:left w:val="none" w:sz="0" w:space="0" w:color="auto"/>
        <w:bottom w:val="none" w:sz="0" w:space="0" w:color="auto"/>
        <w:right w:val="none" w:sz="0" w:space="0" w:color="auto"/>
      </w:divBdr>
    </w:div>
    <w:div w:id="707292173">
      <w:bodyDiv w:val="1"/>
      <w:marLeft w:val="0"/>
      <w:marRight w:val="0"/>
      <w:marTop w:val="0"/>
      <w:marBottom w:val="0"/>
      <w:divBdr>
        <w:top w:val="none" w:sz="0" w:space="0" w:color="auto"/>
        <w:left w:val="none" w:sz="0" w:space="0" w:color="auto"/>
        <w:bottom w:val="none" w:sz="0" w:space="0" w:color="auto"/>
        <w:right w:val="none" w:sz="0" w:space="0" w:color="auto"/>
      </w:divBdr>
    </w:div>
    <w:div w:id="1021974645">
      <w:bodyDiv w:val="1"/>
      <w:marLeft w:val="0"/>
      <w:marRight w:val="0"/>
      <w:marTop w:val="0"/>
      <w:marBottom w:val="0"/>
      <w:divBdr>
        <w:top w:val="none" w:sz="0" w:space="0" w:color="auto"/>
        <w:left w:val="none" w:sz="0" w:space="0" w:color="auto"/>
        <w:bottom w:val="none" w:sz="0" w:space="0" w:color="auto"/>
        <w:right w:val="none" w:sz="0" w:space="0" w:color="auto"/>
      </w:divBdr>
    </w:div>
    <w:div w:id="1096052435">
      <w:bodyDiv w:val="1"/>
      <w:marLeft w:val="0"/>
      <w:marRight w:val="0"/>
      <w:marTop w:val="0"/>
      <w:marBottom w:val="0"/>
      <w:divBdr>
        <w:top w:val="none" w:sz="0" w:space="0" w:color="auto"/>
        <w:left w:val="none" w:sz="0" w:space="0" w:color="auto"/>
        <w:bottom w:val="none" w:sz="0" w:space="0" w:color="auto"/>
        <w:right w:val="none" w:sz="0" w:space="0" w:color="auto"/>
      </w:divBdr>
    </w:div>
    <w:div w:id="1122767938">
      <w:bodyDiv w:val="1"/>
      <w:marLeft w:val="0"/>
      <w:marRight w:val="0"/>
      <w:marTop w:val="0"/>
      <w:marBottom w:val="0"/>
      <w:divBdr>
        <w:top w:val="none" w:sz="0" w:space="0" w:color="auto"/>
        <w:left w:val="none" w:sz="0" w:space="0" w:color="auto"/>
        <w:bottom w:val="none" w:sz="0" w:space="0" w:color="auto"/>
        <w:right w:val="none" w:sz="0" w:space="0" w:color="auto"/>
      </w:divBdr>
      <w:divsChild>
        <w:div w:id="1717661040">
          <w:marLeft w:val="1440"/>
          <w:marRight w:val="0"/>
          <w:marTop w:val="200"/>
          <w:marBottom w:val="0"/>
          <w:divBdr>
            <w:top w:val="none" w:sz="0" w:space="0" w:color="auto"/>
            <w:left w:val="none" w:sz="0" w:space="0" w:color="auto"/>
            <w:bottom w:val="none" w:sz="0" w:space="0" w:color="auto"/>
            <w:right w:val="none" w:sz="0" w:space="0" w:color="auto"/>
          </w:divBdr>
        </w:div>
        <w:div w:id="1615670003">
          <w:marLeft w:val="1440"/>
          <w:marRight w:val="0"/>
          <w:marTop w:val="200"/>
          <w:marBottom w:val="240"/>
          <w:divBdr>
            <w:top w:val="none" w:sz="0" w:space="0" w:color="auto"/>
            <w:left w:val="none" w:sz="0" w:space="0" w:color="auto"/>
            <w:bottom w:val="none" w:sz="0" w:space="0" w:color="auto"/>
            <w:right w:val="none" w:sz="0" w:space="0" w:color="auto"/>
          </w:divBdr>
        </w:div>
      </w:divsChild>
    </w:div>
    <w:div w:id="1180512775">
      <w:bodyDiv w:val="1"/>
      <w:marLeft w:val="0"/>
      <w:marRight w:val="0"/>
      <w:marTop w:val="0"/>
      <w:marBottom w:val="0"/>
      <w:divBdr>
        <w:top w:val="none" w:sz="0" w:space="0" w:color="auto"/>
        <w:left w:val="none" w:sz="0" w:space="0" w:color="auto"/>
        <w:bottom w:val="none" w:sz="0" w:space="0" w:color="auto"/>
        <w:right w:val="none" w:sz="0" w:space="0" w:color="auto"/>
      </w:divBdr>
    </w:div>
    <w:div w:id="1271543388">
      <w:bodyDiv w:val="1"/>
      <w:marLeft w:val="0"/>
      <w:marRight w:val="0"/>
      <w:marTop w:val="0"/>
      <w:marBottom w:val="0"/>
      <w:divBdr>
        <w:top w:val="none" w:sz="0" w:space="0" w:color="auto"/>
        <w:left w:val="none" w:sz="0" w:space="0" w:color="auto"/>
        <w:bottom w:val="none" w:sz="0" w:space="0" w:color="auto"/>
        <w:right w:val="none" w:sz="0" w:space="0" w:color="auto"/>
      </w:divBdr>
    </w:div>
    <w:div w:id="1279490031">
      <w:bodyDiv w:val="1"/>
      <w:marLeft w:val="0"/>
      <w:marRight w:val="0"/>
      <w:marTop w:val="0"/>
      <w:marBottom w:val="0"/>
      <w:divBdr>
        <w:top w:val="none" w:sz="0" w:space="0" w:color="auto"/>
        <w:left w:val="none" w:sz="0" w:space="0" w:color="auto"/>
        <w:bottom w:val="none" w:sz="0" w:space="0" w:color="auto"/>
        <w:right w:val="none" w:sz="0" w:space="0" w:color="auto"/>
      </w:divBdr>
    </w:div>
    <w:div w:id="1455950262">
      <w:bodyDiv w:val="1"/>
      <w:marLeft w:val="0"/>
      <w:marRight w:val="0"/>
      <w:marTop w:val="0"/>
      <w:marBottom w:val="0"/>
      <w:divBdr>
        <w:top w:val="none" w:sz="0" w:space="0" w:color="auto"/>
        <w:left w:val="none" w:sz="0" w:space="0" w:color="auto"/>
        <w:bottom w:val="none" w:sz="0" w:space="0" w:color="auto"/>
        <w:right w:val="none" w:sz="0" w:space="0" w:color="auto"/>
      </w:divBdr>
      <w:divsChild>
        <w:div w:id="982542733">
          <w:marLeft w:val="720"/>
          <w:marRight w:val="0"/>
          <w:marTop w:val="240"/>
          <w:marBottom w:val="0"/>
          <w:divBdr>
            <w:top w:val="none" w:sz="0" w:space="0" w:color="auto"/>
            <w:left w:val="none" w:sz="0" w:space="0" w:color="auto"/>
            <w:bottom w:val="none" w:sz="0" w:space="0" w:color="auto"/>
            <w:right w:val="none" w:sz="0" w:space="0" w:color="auto"/>
          </w:divBdr>
        </w:div>
        <w:div w:id="28576785">
          <w:marLeft w:val="720"/>
          <w:marRight w:val="0"/>
          <w:marTop w:val="240"/>
          <w:marBottom w:val="0"/>
          <w:divBdr>
            <w:top w:val="none" w:sz="0" w:space="0" w:color="auto"/>
            <w:left w:val="none" w:sz="0" w:space="0" w:color="auto"/>
            <w:bottom w:val="none" w:sz="0" w:space="0" w:color="auto"/>
            <w:right w:val="none" w:sz="0" w:space="0" w:color="auto"/>
          </w:divBdr>
        </w:div>
        <w:div w:id="1408185881">
          <w:marLeft w:val="720"/>
          <w:marRight w:val="0"/>
          <w:marTop w:val="200"/>
          <w:marBottom w:val="0"/>
          <w:divBdr>
            <w:top w:val="none" w:sz="0" w:space="0" w:color="auto"/>
            <w:left w:val="none" w:sz="0" w:space="0" w:color="auto"/>
            <w:bottom w:val="none" w:sz="0" w:space="0" w:color="auto"/>
            <w:right w:val="none" w:sz="0" w:space="0" w:color="auto"/>
          </w:divBdr>
        </w:div>
        <w:div w:id="1433823228">
          <w:marLeft w:val="720"/>
          <w:marRight w:val="0"/>
          <w:marTop w:val="200"/>
          <w:marBottom w:val="0"/>
          <w:divBdr>
            <w:top w:val="none" w:sz="0" w:space="0" w:color="auto"/>
            <w:left w:val="none" w:sz="0" w:space="0" w:color="auto"/>
            <w:bottom w:val="none" w:sz="0" w:space="0" w:color="auto"/>
            <w:right w:val="none" w:sz="0" w:space="0" w:color="auto"/>
          </w:divBdr>
        </w:div>
        <w:div w:id="342363032">
          <w:marLeft w:val="720"/>
          <w:marRight w:val="0"/>
          <w:marTop w:val="200"/>
          <w:marBottom w:val="0"/>
          <w:divBdr>
            <w:top w:val="none" w:sz="0" w:space="0" w:color="auto"/>
            <w:left w:val="none" w:sz="0" w:space="0" w:color="auto"/>
            <w:bottom w:val="none" w:sz="0" w:space="0" w:color="auto"/>
            <w:right w:val="none" w:sz="0" w:space="0" w:color="auto"/>
          </w:divBdr>
        </w:div>
      </w:divsChild>
    </w:div>
    <w:div w:id="1647932077">
      <w:bodyDiv w:val="1"/>
      <w:marLeft w:val="0"/>
      <w:marRight w:val="0"/>
      <w:marTop w:val="0"/>
      <w:marBottom w:val="0"/>
      <w:divBdr>
        <w:top w:val="none" w:sz="0" w:space="0" w:color="auto"/>
        <w:left w:val="none" w:sz="0" w:space="0" w:color="auto"/>
        <w:bottom w:val="none" w:sz="0" w:space="0" w:color="auto"/>
        <w:right w:val="none" w:sz="0" w:space="0" w:color="auto"/>
      </w:divBdr>
    </w:div>
    <w:div w:id="1731611652">
      <w:bodyDiv w:val="1"/>
      <w:marLeft w:val="0"/>
      <w:marRight w:val="0"/>
      <w:marTop w:val="0"/>
      <w:marBottom w:val="0"/>
      <w:divBdr>
        <w:top w:val="none" w:sz="0" w:space="0" w:color="auto"/>
        <w:left w:val="none" w:sz="0" w:space="0" w:color="auto"/>
        <w:bottom w:val="none" w:sz="0" w:space="0" w:color="auto"/>
        <w:right w:val="none" w:sz="0" w:space="0" w:color="auto"/>
      </w:divBdr>
    </w:div>
    <w:div w:id="1826584232">
      <w:bodyDiv w:val="1"/>
      <w:marLeft w:val="0"/>
      <w:marRight w:val="0"/>
      <w:marTop w:val="0"/>
      <w:marBottom w:val="0"/>
      <w:divBdr>
        <w:top w:val="none" w:sz="0" w:space="0" w:color="auto"/>
        <w:left w:val="none" w:sz="0" w:space="0" w:color="auto"/>
        <w:bottom w:val="none" w:sz="0" w:space="0" w:color="auto"/>
        <w:right w:val="none" w:sz="0" w:space="0" w:color="auto"/>
      </w:divBdr>
    </w:div>
    <w:div w:id="1916746991">
      <w:bodyDiv w:val="1"/>
      <w:marLeft w:val="0"/>
      <w:marRight w:val="0"/>
      <w:marTop w:val="0"/>
      <w:marBottom w:val="0"/>
      <w:divBdr>
        <w:top w:val="none" w:sz="0" w:space="0" w:color="auto"/>
        <w:left w:val="none" w:sz="0" w:space="0" w:color="auto"/>
        <w:bottom w:val="none" w:sz="0" w:space="0" w:color="auto"/>
        <w:right w:val="none" w:sz="0" w:space="0" w:color="auto"/>
      </w:divBdr>
    </w:div>
    <w:div w:id="1958021505">
      <w:bodyDiv w:val="1"/>
      <w:marLeft w:val="0"/>
      <w:marRight w:val="0"/>
      <w:marTop w:val="0"/>
      <w:marBottom w:val="0"/>
      <w:divBdr>
        <w:top w:val="none" w:sz="0" w:space="0" w:color="auto"/>
        <w:left w:val="none" w:sz="0" w:space="0" w:color="auto"/>
        <w:bottom w:val="none" w:sz="0" w:space="0" w:color="auto"/>
        <w:right w:val="none" w:sz="0" w:space="0" w:color="auto"/>
      </w:divBdr>
      <w:divsChild>
        <w:div w:id="863328779">
          <w:marLeft w:val="0"/>
          <w:marRight w:val="0"/>
          <w:marTop w:val="0"/>
          <w:marBottom w:val="0"/>
          <w:divBdr>
            <w:top w:val="none" w:sz="0" w:space="0" w:color="auto"/>
            <w:left w:val="none" w:sz="0" w:space="0" w:color="auto"/>
            <w:bottom w:val="none" w:sz="0" w:space="0" w:color="auto"/>
            <w:right w:val="none" w:sz="0" w:space="0" w:color="auto"/>
          </w:divBdr>
        </w:div>
      </w:divsChild>
    </w:div>
    <w:div w:id="20686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eses.gla.ac.uk/81312/1/2020SheltonPh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03/09/07/movies/new-season-film-middle-earth-dogville-columbine-lord-r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ewire.com/news/general-news/christopher-tolkien-trashes-peter-jacksons-lord-of-the-rings-says-films-lack-beauty-and-seriousness-of-the-books-102485/" TargetMode="External"/><Relationship Id="rId5" Type="http://schemas.openxmlformats.org/officeDocument/2006/relationships/webSettings" Target="webSettings.xml"/><Relationship Id="rId15" Type="http://schemas.openxmlformats.org/officeDocument/2006/relationships/hyperlink" Target="https://www.bbc.com/culture/article/20161223-tolkiens-grandson-on-how-ww1-inspired-the-lord-of-the-rings" TargetMode="External"/><Relationship Id="rId10" Type="http://schemas.openxmlformats.org/officeDocument/2006/relationships/hyperlink" Target="https://books.google.cz/books?id=MocR5l-N8xIC&amp;printsec=copyright&amp;hl=de&amp;redir_esc=y" TargetMode="External"/><Relationship Id="rId4" Type="http://schemas.openxmlformats.org/officeDocument/2006/relationships/settings" Target="settings.xml"/><Relationship Id="rId9" Type="http://schemas.openxmlformats.org/officeDocument/2006/relationships/hyperlink" Target="https://members.tripod.com/peter_jackson_online/lotr/articles/20_questions.htm" TargetMode="External"/><Relationship Id="rId14" Type="http://schemas.openxmlformats.org/officeDocument/2006/relationships/hyperlink" Target="https://achievement.org/achiever/sir-peter-jacks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5312-FC4E-4E85-89A9-04652E98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18601</TotalTime>
  <Pages>37</Pages>
  <Words>11017</Words>
  <Characters>53524</Characters>
  <Application>Microsoft Office Word</Application>
  <DocSecurity>0</DocSecurity>
  <Lines>932</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Navrátilová</dc:creator>
  <cp:keywords/>
  <dc:description/>
  <cp:lastModifiedBy>Anna Navrátilová</cp:lastModifiedBy>
  <cp:revision>2521</cp:revision>
  <dcterms:created xsi:type="dcterms:W3CDTF">2023-01-12T11:01:00Z</dcterms:created>
  <dcterms:modified xsi:type="dcterms:W3CDTF">2024-04-17T18:03:00Z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8404a9e22aa3b345f1a16066cf95be4d6152d765bfd0bd41a621a7dda7ad9120</vt:lpwstr>
  </property>
</Properties>
</file>