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6723C" w14:textId="77777777" w:rsidR="00221CFF" w:rsidRPr="001C5A58" w:rsidRDefault="00221CFF" w:rsidP="00221CFF">
      <w:pPr>
        <w:spacing w:line="360" w:lineRule="auto"/>
        <w:jc w:val="center"/>
        <w:rPr>
          <w:rFonts w:ascii="Times New Roman" w:hAnsi="Times New Roman" w:cs="Times New Roman"/>
          <w:color w:val="000000" w:themeColor="text1"/>
          <w:sz w:val="28"/>
          <w:szCs w:val="28"/>
        </w:rPr>
      </w:pPr>
    </w:p>
    <w:p w14:paraId="06C2C055" w14:textId="4D429478" w:rsidR="00952E35" w:rsidRPr="001C5A58" w:rsidRDefault="00952E35" w:rsidP="00221CFF">
      <w:pPr>
        <w:spacing w:line="360" w:lineRule="auto"/>
        <w:jc w:val="center"/>
        <w:rPr>
          <w:rFonts w:ascii="Times New Roman" w:hAnsi="Times New Roman" w:cs="Times New Roman"/>
          <w:color w:val="000000" w:themeColor="text1"/>
          <w:sz w:val="28"/>
          <w:szCs w:val="28"/>
        </w:rPr>
      </w:pPr>
      <w:r w:rsidRPr="001C5A58">
        <w:rPr>
          <w:rFonts w:ascii="Times New Roman" w:hAnsi="Times New Roman" w:cs="Times New Roman"/>
          <w:color w:val="000000" w:themeColor="text1"/>
          <w:sz w:val="28"/>
          <w:szCs w:val="28"/>
        </w:rPr>
        <w:t>UNIVERZITA PALACKÉHO V OLOMOUCI</w:t>
      </w:r>
    </w:p>
    <w:p w14:paraId="785928C9" w14:textId="77777777" w:rsidR="00952E35" w:rsidRPr="001C5A58" w:rsidRDefault="00952E35" w:rsidP="00221CFF">
      <w:pPr>
        <w:spacing w:line="360" w:lineRule="auto"/>
        <w:jc w:val="center"/>
        <w:rPr>
          <w:rFonts w:ascii="Times New Roman" w:hAnsi="Times New Roman" w:cs="Times New Roman"/>
          <w:color w:val="000000" w:themeColor="text1"/>
          <w:sz w:val="24"/>
          <w:szCs w:val="24"/>
        </w:rPr>
      </w:pPr>
      <w:r w:rsidRPr="001C5A58">
        <w:rPr>
          <w:rFonts w:ascii="Times New Roman" w:hAnsi="Times New Roman" w:cs="Times New Roman"/>
          <w:color w:val="000000" w:themeColor="text1"/>
          <w:sz w:val="24"/>
          <w:szCs w:val="24"/>
        </w:rPr>
        <w:t>Filozofická fakulta</w:t>
      </w:r>
    </w:p>
    <w:p w14:paraId="0F7E91CC" w14:textId="77777777" w:rsidR="00952E35" w:rsidRPr="001C5A58" w:rsidRDefault="00952E35" w:rsidP="00221CFF">
      <w:pPr>
        <w:spacing w:line="360" w:lineRule="auto"/>
        <w:jc w:val="center"/>
        <w:rPr>
          <w:rFonts w:ascii="Times New Roman" w:hAnsi="Times New Roman" w:cs="Times New Roman"/>
          <w:color w:val="000000" w:themeColor="text1"/>
          <w:sz w:val="24"/>
          <w:szCs w:val="24"/>
        </w:rPr>
      </w:pPr>
      <w:r w:rsidRPr="001C5A58">
        <w:rPr>
          <w:rFonts w:ascii="Times New Roman" w:hAnsi="Times New Roman" w:cs="Times New Roman"/>
          <w:color w:val="000000" w:themeColor="text1"/>
          <w:sz w:val="24"/>
          <w:szCs w:val="24"/>
        </w:rPr>
        <w:t>Katedra asijských studií</w:t>
      </w:r>
    </w:p>
    <w:p w14:paraId="05ABEC72" w14:textId="77777777" w:rsidR="00952E35" w:rsidRPr="001C5A58" w:rsidRDefault="00952E35" w:rsidP="00221CFF">
      <w:pPr>
        <w:spacing w:line="360" w:lineRule="auto"/>
        <w:jc w:val="center"/>
        <w:rPr>
          <w:rFonts w:ascii="Times New Roman" w:hAnsi="Times New Roman" w:cs="Times New Roman"/>
          <w:color w:val="000000" w:themeColor="text1"/>
          <w:sz w:val="24"/>
          <w:szCs w:val="24"/>
        </w:rPr>
      </w:pPr>
    </w:p>
    <w:p w14:paraId="02CC0047" w14:textId="77777777" w:rsidR="00952E35" w:rsidRPr="001C5A58" w:rsidRDefault="00952E35" w:rsidP="00221CFF">
      <w:pPr>
        <w:spacing w:line="360" w:lineRule="auto"/>
        <w:jc w:val="center"/>
        <w:rPr>
          <w:rFonts w:ascii="Times New Roman" w:hAnsi="Times New Roman" w:cs="Times New Roman"/>
          <w:color w:val="000000" w:themeColor="text1"/>
          <w:sz w:val="24"/>
          <w:szCs w:val="24"/>
        </w:rPr>
      </w:pPr>
    </w:p>
    <w:p w14:paraId="554AD79D" w14:textId="77777777" w:rsidR="00952E35" w:rsidRPr="001C5A58" w:rsidRDefault="00952E35" w:rsidP="00221CFF">
      <w:pPr>
        <w:spacing w:line="360" w:lineRule="auto"/>
        <w:jc w:val="center"/>
        <w:rPr>
          <w:rFonts w:ascii="Times New Roman" w:hAnsi="Times New Roman" w:cs="Times New Roman"/>
          <w:color w:val="000000" w:themeColor="text1"/>
          <w:sz w:val="24"/>
          <w:szCs w:val="24"/>
        </w:rPr>
      </w:pPr>
    </w:p>
    <w:p w14:paraId="333E77E7" w14:textId="15F21B5E" w:rsidR="00952E35" w:rsidRPr="001C5A58" w:rsidRDefault="00952E35" w:rsidP="00221CFF">
      <w:pPr>
        <w:spacing w:line="360" w:lineRule="auto"/>
        <w:jc w:val="center"/>
        <w:rPr>
          <w:rFonts w:ascii="Times New Roman" w:hAnsi="Times New Roman" w:cs="Times New Roman"/>
          <w:color w:val="000000" w:themeColor="text1"/>
          <w:sz w:val="32"/>
          <w:szCs w:val="32"/>
        </w:rPr>
      </w:pPr>
      <w:r w:rsidRPr="001C5A58">
        <w:rPr>
          <w:rFonts w:ascii="Times New Roman" w:hAnsi="Times New Roman" w:cs="Times New Roman"/>
          <w:color w:val="000000" w:themeColor="text1"/>
          <w:sz w:val="32"/>
          <w:szCs w:val="32"/>
        </w:rPr>
        <w:t>MAGISTERSKÁ DIPLOMOVÁ PRÁCE</w:t>
      </w:r>
    </w:p>
    <w:p w14:paraId="7E8AB8E6" w14:textId="77777777" w:rsidR="00952E35" w:rsidRPr="001C5A58" w:rsidRDefault="00952E35" w:rsidP="00221CFF">
      <w:pPr>
        <w:spacing w:line="360" w:lineRule="auto"/>
        <w:jc w:val="center"/>
        <w:rPr>
          <w:rFonts w:ascii="Times New Roman" w:hAnsi="Times New Roman" w:cs="Times New Roman"/>
          <w:color w:val="000000" w:themeColor="text1"/>
          <w:sz w:val="24"/>
          <w:szCs w:val="24"/>
        </w:rPr>
      </w:pPr>
    </w:p>
    <w:p w14:paraId="0F61298B" w14:textId="77777777" w:rsidR="00221CFF" w:rsidRPr="001C5A58" w:rsidRDefault="00221CFF" w:rsidP="00221CFF">
      <w:pPr>
        <w:spacing w:line="360" w:lineRule="auto"/>
        <w:jc w:val="center"/>
        <w:rPr>
          <w:rFonts w:ascii="Times New Roman" w:hAnsi="Times New Roman" w:cs="Times New Roman"/>
          <w:color w:val="000000" w:themeColor="text1"/>
          <w:sz w:val="24"/>
          <w:szCs w:val="24"/>
        </w:rPr>
      </w:pPr>
    </w:p>
    <w:p w14:paraId="12000C3B" w14:textId="77777777" w:rsidR="00952E35" w:rsidRPr="001C5A58" w:rsidRDefault="00952E35" w:rsidP="00221CFF">
      <w:pPr>
        <w:spacing w:line="360" w:lineRule="auto"/>
        <w:jc w:val="center"/>
        <w:rPr>
          <w:rFonts w:ascii="Times New Roman" w:hAnsi="Times New Roman" w:cs="Times New Roman"/>
          <w:color w:val="000000" w:themeColor="text1"/>
          <w:sz w:val="24"/>
          <w:szCs w:val="24"/>
        </w:rPr>
      </w:pPr>
    </w:p>
    <w:p w14:paraId="46414957" w14:textId="67EF600B" w:rsidR="00952E35" w:rsidRPr="001C5A58" w:rsidRDefault="00952E35" w:rsidP="00221CFF">
      <w:pPr>
        <w:spacing w:line="360" w:lineRule="auto"/>
        <w:jc w:val="center"/>
        <w:rPr>
          <w:rFonts w:ascii="Times New Roman" w:hAnsi="Times New Roman" w:cs="Times New Roman"/>
          <w:color w:val="000000" w:themeColor="text1"/>
          <w:sz w:val="28"/>
          <w:szCs w:val="28"/>
        </w:rPr>
      </w:pPr>
      <w:r w:rsidRPr="001C5A58">
        <w:rPr>
          <w:rFonts w:ascii="Times New Roman" w:hAnsi="Times New Roman" w:cs="Times New Roman"/>
          <w:color w:val="000000" w:themeColor="text1"/>
          <w:sz w:val="28"/>
          <w:szCs w:val="28"/>
        </w:rPr>
        <w:t>Nejstarší písemné zmínky o Japonsku a raná japonská společnost</w:t>
      </w:r>
    </w:p>
    <w:p w14:paraId="40384C63" w14:textId="65B9DA57" w:rsidR="00952E35" w:rsidRPr="001C5A58" w:rsidRDefault="00952E35" w:rsidP="00221CFF">
      <w:pPr>
        <w:spacing w:line="360" w:lineRule="auto"/>
        <w:jc w:val="center"/>
        <w:rPr>
          <w:rFonts w:ascii="Times New Roman" w:hAnsi="Times New Roman" w:cs="Times New Roman"/>
          <w:color w:val="000000" w:themeColor="text1"/>
          <w:sz w:val="24"/>
          <w:szCs w:val="24"/>
        </w:rPr>
      </w:pPr>
      <w:r w:rsidRPr="001C5A58">
        <w:rPr>
          <w:rFonts w:ascii="Times New Roman" w:hAnsi="Times New Roman" w:cs="Times New Roman"/>
          <w:color w:val="000000" w:themeColor="text1"/>
          <w:sz w:val="24"/>
          <w:szCs w:val="24"/>
        </w:rPr>
        <w:t>Oldest written mentions of Japan and early Japanese society</w:t>
      </w:r>
    </w:p>
    <w:p w14:paraId="4AD744E9" w14:textId="77777777" w:rsidR="00952E35" w:rsidRPr="001C5A58" w:rsidRDefault="00952E35" w:rsidP="00221CFF">
      <w:pPr>
        <w:spacing w:line="360" w:lineRule="auto"/>
        <w:jc w:val="center"/>
        <w:rPr>
          <w:rFonts w:ascii="Times New Roman" w:hAnsi="Times New Roman" w:cs="Times New Roman"/>
          <w:color w:val="000000" w:themeColor="text1"/>
          <w:sz w:val="24"/>
          <w:szCs w:val="24"/>
        </w:rPr>
      </w:pPr>
    </w:p>
    <w:p w14:paraId="0DFD454F" w14:textId="77777777" w:rsidR="00952E35" w:rsidRPr="001C5A58" w:rsidRDefault="00952E35" w:rsidP="00221CFF">
      <w:pPr>
        <w:spacing w:line="360" w:lineRule="auto"/>
        <w:jc w:val="center"/>
        <w:rPr>
          <w:rFonts w:ascii="Times New Roman" w:hAnsi="Times New Roman" w:cs="Times New Roman"/>
          <w:color w:val="000000" w:themeColor="text1"/>
          <w:sz w:val="24"/>
          <w:szCs w:val="24"/>
        </w:rPr>
      </w:pPr>
    </w:p>
    <w:p w14:paraId="0D147EB1" w14:textId="77777777" w:rsidR="00952E35" w:rsidRPr="001C5A58" w:rsidRDefault="00952E35" w:rsidP="00221CFF">
      <w:pPr>
        <w:spacing w:line="360" w:lineRule="auto"/>
        <w:jc w:val="center"/>
        <w:rPr>
          <w:rFonts w:ascii="Times New Roman" w:hAnsi="Times New Roman" w:cs="Times New Roman"/>
          <w:color w:val="000000" w:themeColor="text1"/>
          <w:sz w:val="24"/>
          <w:szCs w:val="24"/>
        </w:rPr>
      </w:pPr>
    </w:p>
    <w:p w14:paraId="30BD0F95" w14:textId="77777777" w:rsidR="00221CFF" w:rsidRPr="001C5A58" w:rsidRDefault="00221CFF" w:rsidP="00221CFF">
      <w:pPr>
        <w:spacing w:line="360" w:lineRule="auto"/>
        <w:jc w:val="center"/>
        <w:rPr>
          <w:rFonts w:ascii="Times New Roman" w:hAnsi="Times New Roman" w:cs="Times New Roman"/>
          <w:color w:val="000000" w:themeColor="text1"/>
          <w:sz w:val="24"/>
          <w:szCs w:val="24"/>
        </w:rPr>
      </w:pPr>
    </w:p>
    <w:p w14:paraId="377ECF09" w14:textId="77777777" w:rsidR="00221CFF" w:rsidRPr="001C5A58" w:rsidRDefault="00221CFF" w:rsidP="00221CFF">
      <w:pPr>
        <w:spacing w:line="360" w:lineRule="auto"/>
        <w:jc w:val="center"/>
        <w:rPr>
          <w:rFonts w:ascii="Times New Roman" w:hAnsi="Times New Roman" w:cs="Times New Roman"/>
          <w:color w:val="000000" w:themeColor="text1"/>
          <w:sz w:val="24"/>
          <w:szCs w:val="24"/>
        </w:rPr>
      </w:pPr>
    </w:p>
    <w:p w14:paraId="33C0BE2C" w14:textId="77777777" w:rsidR="00952E35" w:rsidRPr="001C5A58" w:rsidRDefault="00952E35" w:rsidP="00221CFF">
      <w:pPr>
        <w:spacing w:line="360" w:lineRule="auto"/>
        <w:jc w:val="center"/>
        <w:rPr>
          <w:rFonts w:ascii="Times New Roman" w:hAnsi="Times New Roman" w:cs="Times New Roman"/>
          <w:color w:val="000000" w:themeColor="text1"/>
          <w:sz w:val="24"/>
          <w:szCs w:val="24"/>
        </w:rPr>
      </w:pPr>
    </w:p>
    <w:p w14:paraId="3F7B7B68" w14:textId="3392E01D" w:rsidR="00952E35" w:rsidRPr="001C5A58" w:rsidRDefault="00952E35" w:rsidP="00221CFF">
      <w:pPr>
        <w:spacing w:line="360" w:lineRule="auto"/>
        <w:jc w:val="center"/>
        <w:rPr>
          <w:rFonts w:ascii="Times New Roman" w:hAnsi="Times New Roman" w:cs="Times New Roman"/>
          <w:color w:val="000000" w:themeColor="text1"/>
          <w:sz w:val="28"/>
          <w:szCs w:val="28"/>
        </w:rPr>
      </w:pPr>
      <w:r w:rsidRPr="001C5A58">
        <w:rPr>
          <w:rFonts w:ascii="Times New Roman" w:hAnsi="Times New Roman" w:cs="Times New Roman"/>
          <w:color w:val="000000" w:themeColor="text1"/>
          <w:sz w:val="28"/>
          <w:szCs w:val="28"/>
        </w:rPr>
        <w:t>OLOMOUC 2024 Matěj Škultéty</w:t>
      </w:r>
    </w:p>
    <w:p w14:paraId="3D407F8E" w14:textId="151595FE" w:rsidR="00686433" w:rsidRPr="001C5A58" w:rsidRDefault="00952E35" w:rsidP="00686433">
      <w:pPr>
        <w:spacing w:line="360" w:lineRule="auto"/>
        <w:jc w:val="center"/>
        <w:rPr>
          <w:rFonts w:ascii="Times New Roman" w:hAnsi="Times New Roman" w:cs="Times New Roman"/>
          <w:color w:val="000000" w:themeColor="text1"/>
          <w:sz w:val="28"/>
          <w:szCs w:val="28"/>
        </w:rPr>
      </w:pPr>
      <w:r w:rsidRPr="001C5A58">
        <w:rPr>
          <w:rFonts w:ascii="Times New Roman" w:hAnsi="Times New Roman" w:cs="Times New Roman"/>
          <w:color w:val="000000" w:themeColor="text1"/>
          <w:sz w:val="28"/>
          <w:szCs w:val="28"/>
        </w:rPr>
        <w:t>Vedoucí diplomové práce: Mgr. Vít Ulman, Ph.D.</w:t>
      </w:r>
    </w:p>
    <w:p w14:paraId="7827FD3F" w14:textId="77777777" w:rsidR="00686433" w:rsidRPr="001C5A58" w:rsidRDefault="00686433">
      <w:pPr>
        <w:rPr>
          <w:rFonts w:ascii="Times New Roman" w:hAnsi="Times New Roman" w:cs="Times New Roman"/>
          <w:color w:val="000000" w:themeColor="text1"/>
          <w:sz w:val="28"/>
          <w:szCs w:val="28"/>
        </w:rPr>
      </w:pPr>
      <w:r w:rsidRPr="001C5A58">
        <w:rPr>
          <w:rFonts w:ascii="Times New Roman" w:hAnsi="Times New Roman" w:cs="Times New Roman"/>
          <w:color w:val="000000" w:themeColor="text1"/>
          <w:sz w:val="28"/>
          <w:szCs w:val="28"/>
        </w:rPr>
        <w:br w:type="page"/>
      </w:r>
    </w:p>
    <w:p w14:paraId="679D3560" w14:textId="77777777" w:rsidR="000323B1" w:rsidRPr="001C5A58" w:rsidRDefault="000323B1" w:rsidP="00686433">
      <w:pPr>
        <w:spacing w:line="360" w:lineRule="auto"/>
        <w:jc w:val="center"/>
        <w:rPr>
          <w:rFonts w:ascii="Times New Roman" w:hAnsi="Times New Roman" w:cs="Times New Roman"/>
          <w:color w:val="000000" w:themeColor="text1"/>
          <w:sz w:val="28"/>
          <w:szCs w:val="28"/>
        </w:rPr>
      </w:pPr>
    </w:p>
    <w:p w14:paraId="683A29F2" w14:textId="77777777" w:rsidR="00686433" w:rsidRPr="001C5A58" w:rsidRDefault="00686433" w:rsidP="00686433">
      <w:pPr>
        <w:spacing w:line="360" w:lineRule="auto"/>
        <w:jc w:val="center"/>
        <w:rPr>
          <w:rFonts w:ascii="Times New Roman" w:hAnsi="Times New Roman" w:cs="Times New Roman"/>
          <w:color w:val="000000" w:themeColor="text1"/>
          <w:sz w:val="28"/>
          <w:szCs w:val="28"/>
        </w:rPr>
      </w:pPr>
    </w:p>
    <w:p w14:paraId="23A8D301" w14:textId="77777777" w:rsidR="00686433" w:rsidRPr="001C5A58" w:rsidRDefault="00686433" w:rsidP="00686433">
      <w:pPr>
        <w:spacing w:line="360" w:lineRule="auto"/>
        <w:jc w:val="center"/>
        <w:rPr>
          <w:rFonts w:ascii="Times New Roman" w:hAnsi="Times New Roman" w:cs="Times New Roman"/>
          <w:color w:val="000000" w:themeColor="text1"/>
          <w:sz w:val="28"/>
          <w:szCs w:val="28"/>
        </w:rPr>
      </w:pPr>
    </w:p>
    <w:p w14:paraId="6776A8DF" w14:textId="77777777" w:rsidR="00686433" w:rsidRPr="001C5A58" w:rsidRDefault="00686433" w:rsidP="00686433">
      <w:pPr>
        <w:spacing w:line="360" w:lineRule="auto"/>
        <w:jc w:val="center"/>
        <w:rPr>
          <w:rFonts w:ascii="Times New Roman" w:hAnsi="Times New Roman" w:cs="Times New Roman"/>
          <w:color w:val="000000" w:themeColor="text1"/>
          <w:sz w:val="28"/>
          <w:szCs w:val="28"/>
        </w:rPr>
      </w:pPr>
    </w:p>
    <w:p w14:paraId="08A1E939" w14:textId="77777777" w:rsidR="00686433" w:rsidRPr="001C5A58" w:rsidRDefault="00686433" w:rsidP="00686433">
      <w:pPr>
        <w:spacing w:line="360" w:lineRule="auto"/>
        <w:jc w:val="center"/>
        <w:rPr>
          <w:rFonts w:ascii="Times New Roman" w:hAnsi="Times New Roman" w:cs="Times New Roman"/>
          <w:color w:val="000000" w:themeColor="text1"/>
          <w:sz w:val="28"/>
          <w:szCs w:val="28"/>
        </w:rPr>
      </w:pPr>
    </w:p>
    <w:p w14:paraId="4015F465" w14:textId="77777777" w:rsidR="00686433" w:rsidRPr="001C5A58" w:rsidRDefault="00686433" w:rsidP="00686433">
      <w:pPr>
        <w:spacing w:line="360" w:lineRule="auto"/>
        <w:jc w:val="center"/>
        <w:rPr>
          <w:rFonts w:ascii="Times New Roman" w:hAnsi="Times New Roman" w:cs="Times New Roman"/>
          <w:color w:val="000000" w:themeColor="text1"/>
          <w:sz w:val="28"/>
          <w:szCs w:val="28"/>
        </w:rPr>
      </w:pPr>
    </w:p>
    <w:p w14:paraId="2B59D282" w14:textId="77777777" w:rsidR="00686433" w:rsidRPr="001C5A58" w:rsidRDefault="00686433" w:rsidP="00686433">
      <w:pPr>
        <w:spacing w:line="360" w:lineRule="auto"/>
        <w:jc w:val="center"/>
        <w:rPr>
          <w:rFonts w:ascii="Times New Roman" w:hAnsi="Times New Roman" w:cs="Times New Roman"/>
          <w:color w:val="000000" w:themeColor="text1"/>
          <w:sz w:val="28"/>
          <w:szCs w:val="28"/>
        </w:rPr>
      </w:pPr>
    </w:p>
    <w:p w14:paraId="44C37CFC" w14:textId="77777777" w:rsidR="00686433" w:rsidRPr="001C5A58" w:rsidRDefault="00686433" w:rsidP="00686433">
      <w:pPr>
        <w:spacing w:line="360" w:lineRule="auto"/>
        <w:jc w:val="center"/>
        <w:rPr>
          <w:rFonts w:ascii="Times New Roman" w:hAnsi="Times New Roman" w:cs="Times New Roman"/>
          <w:color w:val="000000" w:themeColor="text1"/>
          <w:sz w:val="28"/>
          <w:szCs w:val="28"/>
        </w:rPr>
      </w:pPr>
    </w:p>
    <w:p w14:paraId="537BF0A5" w14:textId="77777777" w:rsidR="00686433" w:rsidRPr="001C5A58" w:rsidRDefault="00686433" w:rsidP="00686433">
      <w:pPr>
        <w:spacing w:line="360" w:lineRule="auto"/>
        <w:jc w:val="center"/>
        <w:rPr>
          <w:rFonts w:ascii="Times New Roman" w:hAnsi="Times New Roman" w:cs="Times New Roman"/>
          <w:color w:val="000000" w:themeColor="text1"/>
          <w:sz w:val="28"/>
          <w:szCs w:val="28"/>
        </w:rPr>
      </w:pPr>
    </w:p>
    <w:p w14:paraId="29F72C40" w14:textId="77777777" w:rsidR="00686433" w:rsidRPr="001C5A58" w:rsidRDefault="00686433" w:rsidP="00686433">
      <w:pPr>
        <w:spacing w:line="360" w:lineRule="auto"/>
        <w:jc w:val="center"/>
        <w:rPr>
          <w:rFonts w:ascii="Times New Roman" w:hAnsi="Times New Roman" w:cs="Times New Roman"/>
          <w:color w:val="000000" w:themeColor="text1"/>
          <w:sz w:val="28"/>
          <w:szCs w:val="28"/>
        </w:rPr>
      </w:pPr>
    </w:p>
    <w:p w14:paraId="068B5F90" w14:textId="77777777" w:rsidR="00686433" w:rsidRPr="001C5A58" w:rsidRDefault="00686433" w:rsidP="00686433">
      <w:pPr>
        <w:spacing w:line="360" w:lineRule="auto"/>
        <w:jc w:val="center"/>
        <w:rPr>
          <w:rFonts w:ascii="Times New Roman" w:hAnsi="Times New Roman" w:cs="Times New Roman"/>
          <w:color w:val="000000" w:themeColor="text1"/>
          <w:sz w:val="28"/>
          <w:szCs w:val="28"/>
        </w:rPr>
      </w:pPr>
    </w:p>
    <w:p w14:paraId="74D3AEE8" w14:textId="77777777" w:rsidR="00686433" w:rsidRPr="001C5A58" w:rsidRDefault="00686433" w:rsidP="00686433">
      <w:pPr>
        <w:spacing w:line="360" w:lineRule="auto"/>
        <w:jc w:val="center"/>
        <w:rPr>
          <w:rFonts w:ascii="Times New Roman" w:hAnsi="Times New Roman" w:cs="Times New Roman"/>
          <w:color w:val="000000" w:themeColor="text1"/>
          <w:sz w:val="28"/>
          <w:szCs w:val="28"/>
        </w:rPr>
      </w:pPr>
    </w:p>
    <w:p w14:paraId="670D0F47" w14:textId="77777777" w:rsidR="00686433" w:rsidRPr="001C5A58" w:rsidRDefault="00686433" w:rsidP="00686433">
      <w:pPr>
        <w:spacing w:line="360" w:lineRule="auto"/>
        <w:jc w:val="center"/>
        <w:rPr>
          <w:rFonts w:ascii="Times New Roman" w:hAnsi="Times New Roman" w:cs="Times New Roman"/>
          <w:color w:val="000000" w:themeColor="text1"/>
          <w:sz w:val="28"/>
          <w:szCs w:val="28"/>
        </w:rPr>
      </w:pPr>
    </w:p>
    <w:p w14:paraId="2E69BEB2" w14:textId="77777777" w:rsidR="00686433" w:rsidRPr="001C5A58" w:rsidRDefault="00686433" w:rsidP="00686433">
      <w:pPr>
        <w:spacing w:line="360" w:lineRule="auto"/>
        <w:jc w:val="center"/>
        <w:rPr>
          <w:rFonts w:ascii="Times New Roman" w:hAnsi="Times New Roman" w:cs="Times New Roman"/>
          <w:color w:val="000000" w:themeColor="text1"/>
          <w:sz w:val="28"/>
          <w:szCs w:val="28"/>
        </w:rPr>
      </w:pPr>
    </w:p>
    <w:p w14:paraId="19AF0DEB" w14:textId="77777777" w:rsidR="00686433" w:rsidRPr="001C5A58" w:rsidRDefault="00686433" w:rsidP="00686433">
      <w:pPr>
        <w:spacing w:line="360" w:lineRule="auto"/>
        <w:jc w:val="center"/>
        <w:rPr>
          <w:rFonts w:ascii="Times New Roman" w:hAnsi="Times New Roman" w:cs="Times New Roman"/>
          <w:color w:val="000000" w:themeColor="text1"/>
          <w:sz w:val="28"/>
          <w:szCs w:val="28"/>
        </w:rPr>
      </w:pPr>
    </w:p>
    <w:p w14:paraId="7D208328" w14:textId="77777777" w:rsidR="000323B1" w:rsidRPr="001C5A58" w:rsidRDefault="000323B1" w:rsidP="00952E35">
      <w:pPr>
        <w:rPr>
          <w:rFonts w:ascii="Times New Roman" w:hAnsi="Times New Roman" w:cs="Times New Roman"/>
          <w:sz w:val="24"/>
          <w:szCs w:val="24"/>
        </w:rPr>
      </w:pPr>
    </w:p>
    <w:p w14:paraId="3C607D4E" w14:textId="77777777" w:rsidR="000323B1" w:rsidRPr="001C5A58" w:rsidRDefault="000323B1" w:rsidP="00952E35">
      <w:pPr>
        <w:rPr>
          <w:rFonts w:ascii="Times New Roman" w:hAnsi="Times New Roman" w:cs="Times New Roman"/>
          <w:sz w:val="24"/>
          <w:szCs w:val="24"/>
        </w:rPr>
      </w:pPr>
    </w:p>
    <w:p w14:paraId="004822B8" w14:textId="77777777" w:rsidR="000323B1" w:rsidRPr="001C5A58" w:rsidRDefault="000323B1" w:rsidP="00952E35">
      <w:pPr>
        <w:rPr>
          <w:rFonts w:ascii="Times New Roman" w:hAnsi="Times New Roman" w:cs="Times New Roman"/>
          <w:sz w:val="24"/>
          <w:szCs w:val="24"/>
        </w:rPr>
      </w:pPr>
    </w:p>
    <w:p w14:paraId="76463F47" w14:textId="6A68A50A" w:rsidR="00952E35" w:rsidRPr="001C5A58" w:rsidRDefault="000323B1" w:rsidP="007D2A6E">
      <w:pPr>
        <w:spacing w:line="360" w:lineRule="auto"/>
        <w:rPr>
          <w:rFonts w:ascii="Times New Roman" w:hAnsi="Times New Roman" w:cs="Times New Roman"/>
          <w:sz w:val="24"/>
          <w:szCs w:val="24"/>
        </w:rPr>
      </w:pPr>
      <w:r w:rsidRPr="001C5A58">
        <w:rPr>
          <w:rFonts w:ascii="Times New Roman" w:hAnsi="Times New Roman" w:cs="Times New Roman"/>
          <w:sz w:val="24"/>
          <w:szCs w:val="24"/>
        </w:rPr>
        <w:t>Prohlašuji, že jsem diplomovou práci vypracoval samostatně a uvedl veškeré použité prameny a literaturu.</w:t>
      </w:r>
    </w:p>
    <w:p w14:paraId="6E75EB9F" w14:textId="77777777" w:rsidR="000323B1" w:rsidRPr="001C5A58" w:rsidRDefault="000323B1" w:rsidP="007D2A6E">
      <w:pPr>
        <w:spacing w:line="360" w:lineRule="auto"/>
        <w:rPr>
          <w:rFonts w:ascii="Times New Roman" w:hAnsi="Times New Roman" w:cs="Times New Roman"/>
          <w:sz w:val="24"/>
          <w:szCs w:val="24"/>
        </w:rPr>
      </w:pPr>
    </w:p>
    <w:p w14:paraId="0AF506A8" w14:textId="3046167C" w:rsidR="00686433" w:rsidRPr="001C5A58" w:rsidRDefault="000323B1" w:rsidP="007D2A6E">
      <w:pPr>
        <w:spacing w:line="360" w:lineRule="auto"/>
        <w:rPr>
          <w:rFonts w:ascii="Times New Roman" w:hAnsi="Times New Roman" w:cs="Times New Roman"/>
          <w:sz w:val="24"/>
          <w:szCs w:val="24"/>
        </w:rPr>
      </w:pPr>
      <w:r w:rsidRPr="001C5A58">
        <w:rPr>
          <w:rFonts w:ascii="Times New Roman" w:hAnsi="Times New Roman" w:cs="Times New Roman"/>
          <w:sz w:val="24"/>
          <w:szCs w:val="24"/>
        </w:rPr>
        <w:t>V Olomouci dne:</w:t>
      </w:r>
      <w:r w:rsidRPr="001C5A58">
        <w:rPr>
          <w:rFonts w:ascii="Times New Roman" w:hAnsi="Times New Roman" w:cs="Times New Roman"/>
          <w:sz w:val="24"/>
          <w:szCs w:val="24"/>
        </w:rPr>
        <w:tab/>
      </w:r>
      <w:r w:rsidRPr="001C5A58">
        <w:rPr>
          <w:rFonts w:ascii="Times New Roman" w:hAnsi="Times New Roman" w:cs="Times New Roman"/>
          <w:sz w:val="24"/>
          <w:szCs w:val="24"/>
        </w:rPr>
        <w:tab/>
      </w:r>
      <w:r w:rsidRPr="001C5A58">
        <w:rPr>
          <w:rFonts w:ascii="Times New Roman" w:hAnsi="Times New Roman" w:cs="Times New Roman"/>
          <w:sz w:val="24"/>
          <w:szCs w:val="24"/>
        </w:rPr>
        <w:tab/>
      </w:r>
      <w:r w:rsidRPr="001C5A58">
        <w:rPr>
          <w:rFonts w:ascii="Times New Roman" w:hAnsi="Times New Roman" w:cs="Times New Roman"/>
          <w:sz w:val="24"/>
          <w:szCs w:val="24"/>
        </w:rPr>
        <w:tab/>
      </w:r>
      <w:r w:rsidRPr="001C5A58">
        <w:rPr>
          <w:rFonts w:ascii="Times New Roman" w:hAnsi="Times New Roman" w:cs="Times New Roman"/>
          <w:sz w:val="24"/>
          <w:szCs w:val="24"/>
        </w:rPr>
        <w:tab/>
      </w:r>
      <w:r w:rsidRPr="001C5A58">
        <w:rPr>
          <w:rFonts w:ascii="Times New Roman" w:hAnsi="Times New Roman" w:cs="Times New Roman"/>
          <w:sz w:val="24"/>
          <w:szCs w:val="24"/>
        </w:rPr>
        <w:tab/>
        <w:t>Podpis:</w:t>
      </w:r>
    </w:p>
    <w:p w14:paraId="0BD96852" w14:textId="77777777" w:rsidR="00686433" w:rsidRPr="001C5A58" w:rsidRDefault="00686433">
      <w:pPr>
        <w:rPr>
          <w:rFonts w:ascii="Times New Roman" w:hAnsi="Times New Roman" w:cs="Times New Roman"/>
          <w:sz w:val="24"/>
          <w:szCs w:val="24"/>
        </w:rPr>
      </w:pPr>
      <w:r w:rsidRPr="001C5A58">
        <w:rPr>
          <w:rFonts w:ascii="Times New Roman" w:hAnsi="Times New Roman" w:cs="Times New Roman"/>
          <w:sz w:val="24"/>
          <w:szCs w:val="24"/>
        </w:rPr>
        <w:br w:type="page"/>
      </w:r>
    </w:p>
    <w:p w14:paraId="30DC08F5" w14:textId="072A0253" w:rsidR="00B82EFB" w:rsidRPr="007F3DAA" w:rsidRDefault="00952E35" w:rsidP="00686433">
      <w:pPr>
        <w:spacing w:line="360" w:lineRule="auto"/>
        <w:rPr>
          <w:rFonts w:ascii="Times New Roman" w:hAnsi="Times New Roman" w:cs="Times New Roman"/>
          <w:b/>
          <w:bCs/>
          <w:sz w:val="32"/>
          <w:szCs w:val="32"/>
        </w:rPr>
      </w:pPr>
      <w:r w:rsidRPr="007F3DAA">
        <w:rPr>
          <w:rFonts w:ascii="Times New Roman" w:hAnsi="Times New Roman" w:cs="Times New Roman"/>
          <w:b/>
          <w:bCs/>
          <w:sz w:val="32"/>
          <w:szCs w:val="32"/>
        </w:rPr>
        <w:lastRenderedPageBreak/>
        <w:t>Anotace</w:t>
      </w:r>
    </w:p>
    <w:p w14:paraId="1D9093EF" w14:textId="6C157CAB" w:rsidR="00952E35" w:rsidRPr="001C5A58" w:rsidRDefault="000323B1" w:rsidP="00686433">
      <w:pPr>
        <w:spacing w:line="360" w:lineRule="auto"/>
        <w:rPr>
          <w:rFonts w:ascii="Times New Roman" w:hAnsi="Times New Roman" w:cs="Times New Roman"/>
          <w:sz w:val="24"/>
          <w:szCs w:val="24"/>
        </w:rPr>
      </w:pPr>
      <w:r w:rsidRPr="001C5A58">
        <w:rPr>
          <w:rFonts w:ascii="Times New Roman" w:hAnsi="Times New Roman" w:cs="Times New Roman"/>
          <w:sz w:val="24"/>
          <w:szCs w:val="24"/>
        </w:rPr>
        <w:t>Jméno autora: Bc. Matěj Škultéty</w:t>
      </w:r>
    </w:p>
    <w:p w14:paraId="714D2DCB" w14:textId="6206BA04" w:rsidR="000323B1" w:rsidRPr="001C5A58" w:rsidRDefault="000323B1" w:rsidP="00686433">
      <w:pPr>
        <w:spacing w:line="360" w:lineRule="auto"/>
        <w:rPr>
          <w:rFonts w:ascii="Times New Roman" w:hAnsi="Times New Roman" w:cs="Times New Roman"/>
          <w:sz w:val="24"/>
          <w:szCs w:val="24"/>
        </w:rPr>
      </w:pPr>
      <w:r w:rsidRPr="001C5A58">
        <w:rPr>
          <w:rFonts w:ascii="Times New Roman" w:hAnsi="Times New Roman" w:cs="Times New Roman"/>
          <w:sz w:val="24"/>
          <w:szCs w:val="24"/>
        </w:rPr>
        <w:t>Fakulta, katedra: Filozofická fakulta, Katedra asijských studií</w:t>
      </w:r>
    </w:p>
    <w:p w14:paraId="25CE9B94" w14:textId="56ADB9A7" w:rsidR="000323B1" w:rsidRPr="001C5A58" w:rsidRDefault="000323B1" w:rsidP="00686433">
      <w:pPr>
        <w:spacing w:line="360" w:lineRule="auto"/>
        <w:rPr>
          <w:rFonts w:ascii="Times New Roman" w:hAnsi="Times New Roman" w:cs="Times New Roman"/>
          <w:sz w:val="24"/>
          <w:szCs w:val="24"/>
        </w:rPr>
      </w:pPr>
      <w:r w:rsidRPr="001C5A58">
        <w:rPr>
          <w:rFonts w:ascii="Times New Roman" w:hAnsi="Times New Roman" w:cs="Times New Roman"/>
          <w:sz w:val="24"/>
          <w:szCs w:val="24"/>
        </w:rPr>
        <w:tab/>
      </w:r>
      <w:r w:rsidRPr="001C5A58">
        <w:rPr>
          <w:rFonts w:ascii="Times New Roman" w:hAnsi="Times New Roman" w:cs="Times New Roman"/>
          <w:sz w:val="24"/>
          <w:szCs w:val="24"/>
        </w:rPr>
        <w:tab/>
        <w:t xml:space="preserve">    Univerzita Palackého v Olomouci</w:t>
      </w:r>
    </w:p>
    <w:p w14:paraId="17B13D5B" w14:textId="684CAEB6" w:rsidR="000323B1" w:rsidRPr="001C5A58" w:rsidRDefault="000323B1" w:rsidP="00686433">
      <w:pPr>
        <w:spacing w:line="360" w:lineRule="auto"/>
        <w:rPr>
          <w:rFonts w:ascii="Times New Roman" w:hAnsi="Times New Roman" w:cs="Times New Roman"/>
          <w:sz w:val="24"/>
          <w:szCs w:val="24"/>
        </w:rPr>
      </w:pPr>
      <w:r w:rsidRPr="001C5A58">
        <w:rPr>
          <w:rFonts w:ascii="Times New Roman" w:hAnsi="Times New Roman" w:cs="Times New Roman"/>
          <w:sz w:val="24"/>
          <w:szCs w:val="24"/>
        </w:rPr>
        <w:t>Název práce: Nejstarší písemné zmínky o Japonsku a raná japonská společnost</w:t>
      </w:r>
    </w:p>
    <w:p w14:paraId="45E0266D" w14:textId="519F0E57" w:rsidR="000323B1" w:rsidRPr="001C5A58" w:rsidRDefault="000323B1" w:rsidP="00686433">
      <w:pPr>
        <w:spacing w:line="360" w:lineRule="auto"/>
        <w:rPr>
          <w:rFonts w:ascii="Times New Roman" w:hAnsi="Times New Roman" w:cs="Times New Roman"/>
          <w:sz w:val="24"/>
          <w:szCs w:val="24"/>
        </w:rPr>
      </w:pPr>
      <w:r w:rsidRPr="001C5A58">
        <w:rPr>
          <w:rFonts w:ascii="Times New Roman" w:hAnsi="Times New Roman" w:cs="Times New Roman"/>
          <w:sz w:val="24"/>
          <w:szCs w:val="24"/>
        </w:rPr>
        <w:t>Vedoucí práce: Mgr. Vít Ulman, PhD.</w:t>
      </w:r>
    </w:p>
    <w:p w14:paraId="440A1293" w14:textId="2428059A" w:rsidR="000323B1" w:rsidRPr="001C5A58" w:rsidRDefault="000323B1" w:rsidP="00686433">
      <w:pPr>
        <w:spacing w:line="360" w:lineRule="auto"/>
        <w:rPr>
          <w:rFonts w:ascii="Times New Roman" w:hAnsi="Times New Roman" w:cs="Times New Roman"/>
          <w:sz w:val="24"/>
          <w:szCs w:val="24"/>
        </w:rPr>
      </w:pPr>
      <w:r w:rsidRPr="001C5A58">
        <w:rPr>
          <w:rFonts w:ascii="Times New Roman" w:hAnsi="Times New Roman" w:cs="Times New Roman"/>
          <w:sz w:val="24"/>
          <w:szCs w:val="24"/>
        </w:rPr>
        <w:t>Počet stran:</w:t>
      </w:r>
      <w:r w:rsidR="00734F8A">
        <w:rPr>
          <w:rFonts w:ascii="Times New Roman" w:hAnsi="Times New Roman" w:cs="Times New Roman"/>
          <w:sz w:val="24"/>
          <w:szCs w:val="24"/>
        </w:rPr>
        <w:t xml:space="preserve"> 11</w:t>
      </w:r>
      <w:r w:rsidR="009C7987">
        <w:rPr>
          <w:rFonts w:ascii="Times New Roman" w:hAnsi="Times New Roman" w:cs="Times New Roman"/>
          <w:sz w:val="24"/>
          <w:szCs w:val="24"/>
        </w:rPr>
        <w:t>8</w:t>
      </w:r>
    </w:p>
    <w:p w14:paraId="72B5C7AD" w14:textId="6F13D1AD" w:rsidR="000323B1" w:rsidRPr="001C5A58" w:rsidRDefault="000323B1" w:rsidP="00686433">
      <w:pPr>
        <w:spacing w:line="360" w:lineRule="auto"/>
        <w:rPr>
          <w:rFonts w:ascii="Times New Roman" w:hAnsi="Times New Roman" w:cs="Times New Roman"/>
          <w:sz w:val="24"/>
          <w:szCs w:val="24"/>
        </w:rPr>
      </w:pPr>
      <w:r w:rsidRPr="001C5A58">
        <w:rPr>
          <w:rFonts w:ascii="Times New Roman" w:hAnsi="Times New Roman" w:cs="Times New Roman"/>
          <w:sz w:val="24"/>
          <w:szCs w:val="24"/>
        </w:rPr>
        <w:t>Počet znaků</w:t>
      </w:r>
      <w:r w:rsidR="00A5367D">
        <w:rPr>
          <w:rFonts w:ascii="Times New Roman" w:hAnsi="Times New Roman" w:cs="Times New Roman"/>
          <w:sz w:val="24"/>
          <w:szCs w:val="24"/>
        </w:rPr>
        <w:t xml:space="preserve"> včetně mezer</w:t>
      </w:r>
      <w:r w:rsidRPr="001C5A58">
        <w:rPr>
          <w:rFonts w:ascii="Times New Roman" w:hAnsi="Times New Roman" w:cs="Times New Roman"/>
          <w:sz w:val="24"/>
          <w:szCs w:val="24"/>
        </w:rPr>
        <w:t>:</w:t>
      </w:r>
      <w:r w:rsidR="00734F8A">
        <w:rPr>
          <w:rFonts w:ascii="Times New Roman" w:hAnsi="Times New Roman" w:cs="Times New Roman"/>
          <w:sz w:val="24"/>
          <w:szCs w:val="24"/>
        </w:rPr>
        <w:t xml:space="preserve"> </w:t>
      </w:r>
      <w:r w:rsidR="004D565E">
        <w:rPr>
          <w:rFonts w:ascii="Times New Roman" w:hAnsi="Times New Roman" w:cs="Times New Roman"/>
          <w:sz w:val="24"/>
          <w:szCs w:val="24"/>
        </w:rPr>
        <w:t>19</w:t>
      </w:r>
      <w:r w:rsidR="00485D12">
        <w:rPr>
          <w:rFonts w:ascii="Times New Roman" w:hAnsi="Times New Roman" w:cs="Times New Roman"/>
          <w:sz w:val="24"/>
          <w:szCs w:val="24"/>
        </w:rPr>
        <w:t>7 866</w:t>
      </w:r>
    </w:p>
    <w:p w14:paraId="1F5162BA" w14:textId="005FC922" w:rsidR="000323B1" w:rsidRPr="001C5A58" w:rsidRDefault="000323B1" w:rsidP="00686433">
      <w:pPr>
        <w:spacing w:line="360" w:lineRule="auto"/>
        <w:rPr>
          <w:rFonts w:ascii="Times New Roman" w:hAnsi="Times New Roman" w:cs="Times New Roman"/>
          <w:sz w:val="24"/>
          <w:szCs w:val="24"/>
        </w:rPr>
      </w:pPr>
      <w:r w:rsidRPr="001C5A58">
        <w:rPr>
          <w:rFonts w:ascii="Times New Roman" w:hAnsi="Times New Roman" w:cs="Times New Roman"/>
          <w:sz w:val="24"/>
          <w:szCs w:val="24"/>
        </w:rPr>
        <w:t>Počet titulů použité literatury:</w:t>
      </w:r>
      <w:r w:rsidR="00734F8A">
        <w:rPr>
          <w:rFonts w:ascii="Times New Roman" w:hAnsi="Times New Roman" w:cs="Times New Roman"/>
          <w:sz w:val="24"/>
          <w:szCs w:val="24"/>
        </w:rPr>
        <w:t xml:space="preserve"> 64</w:t>
      </w:r>
    </w:p>
    <w:p w14:paraId="12C1A632" w14:textId="0E25A947" w:rsidR="000323B1" w:rsidRPr="001C5A58" w:rsidRDefault="000323B1" w:rsidP="00686433">
      <w:pPr>
        <w:spacing w:line="360" w:lineRule="auto"/>
        <w:rPr>
          <w:rFonts w:ascii="Times New Roman" w:hAnsi="Times New Roman" w:cs="Times New Roman"/>
          <w:sz w:val="24"/>
          <w:szCs w:val="24"/>
        </w:rPr>
      </w:pPr>
      <w:r w:rsidRPr="001C5A58">
        <w:rPr>
          <w:rFonts w:ascii="Times New Roman" w:hAnsi="Times New Roman" w:cs="Times New Roman"/>
          <w:sz w:val="24"/>
          <w:szCs w:val="24"/>
        </w:rPr>
        <w:t xml:space="preserve">Počet příloh: </w:t>
      </w:r>
      <w:r w:rsidR="00734F8A">
        <w:rPr>
          <w:rFonts w:ascii="Times New Roman" w:hAnsi="Times New Roman" w:cs="Times New Roman"/>
          <w:sz w:val="24"/>
          <w:szCs w:val="24"/>
        </w:rPr>
        <w:t>16</w:t>
      </w:r>
    </w:p>
    <w:p w14:paraId="6CC392DA" w14:textId="77777777" w:rsidR="00734F8A" w:rsidRDefault="00734F8A" w:rsidP="00686433">
      <w:pPr>
        <w:spacing w:line="360" w:lineRule="auto"/>
        <w:rPr>
          <w:rFonts w:ascii="Times New Roman" w:hAnsi="Times New Roman" w:cs="Times New Roman"/>
          <w:sz w:val="24"/>
          <w:szCs w:val="24"/>
        </w:rPr>
      </w:pPr>
    </w:p>
    <w:p w14:paraId="3CD4C8EC" w14:textId="55DBCFE6" w:rsidR="000323B1" w:rsidRPr="001C5A58" w:rsidRDefault="000323B1" w:rsidP="00686433">
      <w:pPr>
        <w:spacing w:line="360" w:lineRule="auto"/>
        <w:rPr>
          <w:rFonts w:ascii="Times New Roman" w:hAnsi="Times New Roman" w:cs="Times New Roman"/>
          <w:i/>
          <w:iCs/>
          <w:sz w:val="24"/>
          <w:szCs w:val="24"/>
        </w:rPr>
      </w:pPr>
      <w:r w:rsidRPr="001C5A58">
        <w:rPr>
          <w:rFonts w:ascii="Times New Roman" w:hAnsi="Times New Roman" w:cs="Times New Roman"/>
          <w:sz w:val="24"/>
          <w:szCs w:val="24"/>
        </w:rPr>
        <w:t xml:space="preserve">Klíčová slova: období Jajoi, období Kofun, Himiko, Jamatai, Jamato, Japonsko, </w:t>
      </w:r>
      <w:r w:rsidRPr="001C5A58">
        <w:rPr>
          <w:rFonts w:ascii="Times New Roman" w:hAnsi="Times New Roman" w:cs="Times New Roman"/>
          <w:i/>
          <w:iCs/>
          <w:sz w:val="24"/>
          <w:szCs w:val="24"/>
        </w:rPr>
        <w:t>Giši Wadžinden</w:t>
      </w:r>
    </w:p>
    <w:p w14:paraId="1EA6033B" w14:textId="77777777" w:rsidR="00B82EFB" w:rsidRPr="001C5A58" w:rsidRDefault="00B82EFB" w:rsidP="00686433">
      <w:pPr>
        <w:spacing w:line="360" w:lineRule="auto"/>
        <w:rPr>
          <w:rFonts w:ascii="Times New Roman" w:hAnsi="Times New Roman" w:cs="Times New Roman"/>
          <w:sz w:val="24"/>
          <w:szCs w:val="24"/>
        </w:rPr>
      </w:pPr>
    </w:p>
    <w:p w14:paraId="6A7B0391" w14:textId="117B3171" w:rsidR="00686433" w:rsidRPr="001C5A58" w:rsidRDefault="00EB0E59" w:rsidP="00686433">
      <w:pPr>
        <w:spacing w:line="360" w:lineRule="auto"/>
        <w:rPr>
          <w:rFonts w:ascii="Times New Roman" w:hAnsi="Times New Roman" w:cs="Times New Roman"/>
          <w:sz w:val="24"/>
          <w:szCs w:val="24"/>
        </w:rPr>
      </w:pPr>
      <w:r w:rsidRPr="001C5A58">
        <w:rPr>
          <w:rFonts w:ascii="Times New Roman" w:hAnsi="Times New Roman" w:cs="Times New Roman"/>
          <w:sz w:val="24"/>
          <w:szCs w:val="24"/>
        </w:rPr>
        <w:t xml:space="preserve">Prvním cílem této diplomové práce je přeložit čínské kroniky hovořící o lidech Wa. Druhým cílem je vzít informace z přeložených čínských kronik, </w:t>
      </w:r>
      <w:r w:rsidR="00D7325C" w:rsidRPr="001C5A58">
        <w:rPr>
          <w:rFonts w:ascii="Times New Roman" w:hAnsi="Times New Roman" w:cs="Times New Roman"/>
          <w:sz w:val="24"/>
          <w:szCs w:val="24"/>
        </w:rPr>
        <w:t xml:space="preserve">legendy a mýty z japonských kronik </w:t>
      </w:r>
      <w:r w:rsidR="00D7325C" w:rsidRPr="001C5A58">
        <w:rPr>
          <w:rFonts w:ascii="Times New Roman" w:hAnsi="Times New Roman" w:cs="Times New Roman"/>
          <w:i/>
          <w:iCs/>
          <w:sz w:val="24"/>
          <w:szCs w:val="24"/>
        </w:rPr>
        <w:t xml:space="preserve">Kodžiki </w:t>
      </w:r>
      <w:r w:rsidR="00D7325C" w:rsidRPr="001C5A58">
        <w:rPr>
          <w:rFonts w:ascii="Times New Roman" w:hAnsi="Times New Roman" w:cs="Times New Roman"/>
          <w:sz w:val="24"/>
          <w:szCs w:val="24"/>
        </w:rPr>
        <w:t xml:space="preserve">a </w:t>
      </w:r>
      <w:r w:rsidR="00D7325C" w:rsidRPr="001C5A58">
        <w:rPr>
          <w:rFonts w:ascii="Times New Roman" w:hAnsi="Times New Roman" w:cs="Times New Roman"/>
          <w:i/>
          <w:iCs/>
          <w:sz w:val="24"/>
          <w:szCs w:val="24"/>
        </w:rPr>
        <w:t>Nihonšoki</w:t>
      </w:r>
      <w:r w:rsidR="00D7325C" w:rsidRPr="001C5A58">
        <w:rPr>
          <w:rFonts w:ascii="Times New Roman" w:hAnsi="Times New Roman" w:cs="Times New Roman"/>
          <w:sz w:val="24"/>
          <w:szCs w:val="24"/>
        </w:rPr>
        <w:t xml:space="preserve"> a moderní archeologické výzkumy a zjistit tak, kde se na konci období Jajoi nacházela v Japonsku významná společenská centra</w:t>
      </w:r>
      <w:r w:rsidR="00B82EFB" w:rsidRPr="001C5A58">
        <w:rPr>
          <w:rFonts w:ascii="Times New Roman" w:hAnsi="Times New Roman" w:cs="Times New Roman"/>
          <w:sz w:val="24"/>
          <w:szCs w:val="24"/>
        </w:rPr>
        <w:t xml:space="preserve"> a </w:t>
      </w:r>
      <w:r w:rsidR="00D7325C" w:rsidRPr="001C5A58">
        <w:rPr>
          <w:rFonts w:ascii="Times New Roman" w:hAnsi="Times New Roman" w:cs="Times New Roman"/>
          <w:sz w:val="24"/>
          <w:szCs w:val="24"/>
        </w:rPr>
        <w:t>jak se právě Jamato, ze kterého vzešel moderní japonský stát, stalo tím nejdůležitějším.</w:t>
      </w:r>
    </w:p>
    <w:p w14:paraId="3E248927" w14:textId="77777777" w:rsidR="00686433" w:rsidRPr="001C5A58" w:rsidRDefault="00686433">
      <w:pPr>
        <w:rPr>
          <w:rFonts w:ascii="Times New Roman" w:hAnsi="Times New Roman" w:cs="Times New Roman"/>
          <w:sz w:val="24"/>
          <w:szCs w:val="24"/>
        </w:rPr>
      </w:pPr>
      <w:r w:rsidRPr="001C5A58">
        <w:rPr>
          <w:rFonts w:ascii="Times New Roman" w:hAnsi="Times New Roman" w:cs="Times New Roman"/>
          <w:sz w:val="24"/>
          <w:szCs w:val="24"/>
        </w:rPr>
        <w:br w:type="page"/>
      </w:r>
    </w:p>
    <w:p w14:paraId="24955F71" w14:textId="77777777" w:rsidR="00D7325C" w:rsidRPr="001C5A58" w:rsidRDefault="00D7325C" w:rsidP="00686433">
      <w:pPr>
        <w:spacing w:line="360" w:lineRule="auto"/>
        <w:rPr>
          <w:rFonts w:ascii="Times New Roman" w:hAnsi="Times New Roman" w:cs="Times New Roman"/>
          <w:sz w:val="24"/>
          <w:szCs w:val="24"/>
        </w:rPr>
      </w:pPr>
    </w:p>
    <w:p w14:paraId="5AC90041" w14:textId="7D178612" w:rsidR="00686433" w:rsidRPr="001C5A58" w:rsidRDefault="00686433" w:rsidP="00686433">
      <w:pPr>
        <w:spacing w:line="360" w:lineRule="auto"/>
        <w:rPr>
          <w:rFonts w:ascii="Times New Roman" w:hAnsi="Times New Roman" w:cs="Times New Roman"/>
          <w:sz w:val="24"/>
          <w:szCs w:val="24"/>
        </w:rPr>
      </w:pPr>
    </w:p>
    <w:p w14:paraId="548F60AF" w14:textId="77777777" w:rsidR="00686433" w:rsidRPr="001C5A58" w:rsidRDefault="00686433" w:rsidP="00686433">
      <w:pPr>
        <w:spacing w:line="360" w:lineRule="auto"/>
        <w:rPr>
          <w:rFonts w:ascii="Times New Roman" w:hAnsi="Times New Roman" w:cs="Times New Roman"/>
          <w:sz w:val="24"/>
          <w:szCs w:val="24"/>
        </w:rPr>
      </w:pPr>
    </w:p>
    <w:p w14:paraId="225F6905" w14:textId="77777777" w:rsidR="00686433" w:rsidRPr="001C5A58" w:rsidRDefault="00686433" w:rsidP="00686433">
      <w:pPr>
        <w:spacing w:line="360" w:lineRule="auto"/>
        <w:rPr>
          <w:rFonts w:ascii="Times New Roman" w:hAnsi="Times New Roman" w:cs="Times New Roman"/>
          <w:sz w:val="24"/>
          <w:szCs w:val="24"/>
        </w:rPr>
      </w:pPr>
    </w:p>
    <w:p w14:paraId="354146FA" w14:textId="77777777" w:rsidR="00686433" w:rsidRPr="001C5A58" w:rsidRDefault="00686433" w:rsidP="00686433">
      <w:pPr>
        <w:spacing w:line="360" w:lineRule="auto"/>
        <w:rPr>
          <w:rFonts w:ascii="Times New Roman" w:hAnsi="Times New Roman" w:cs="Times New Roman"/>
          <w:sz w:val="24"/>
          <w:szCs w:val="24"/>
        </w:rPr>
      </w:pPr>
    </w:p>
    <w:p w14:paraId="2C192F26" w14:textId="77777777" w:rsidR="00686433" w:rsidRPr="001C5A58" w:rsidRDefault="00686433" w:rsidP="00686433">
      <w:pPr>
        <w:spacing w:line="360" w:lineRule="auto"/>
        <w:rPr>
          <w:rFonts w:ascii="Times New Roman" w:hAnsi="Times New Roman" w:cs="Times New Roman"/>
          <w:sz w:val="24"/>
          <w:szCs w:val="24"/>
        </w:rPr>
      </w:pPr>
    </w:p>
    <w:p w14:paraId="79C09453" w14:textId="77777777" w:rsidR="00686433" w:rsidRPr="001C5A58" w:rsidRDefault="00686433" w:rsidP="00686433">
      <w:pPr>
        <w:spacing w:line="360" w:lineRule="auto"/>
        <w:rPr>
          <w:rFonts w:ascii="Times New Roman" w:hAnsi="Times New Roman" w:cs="Times New Roman"/>
          <w:sz w:val="24"/>
          <w:szCs w:val="24"/>
        </w:rPr>
      </w:pPr>
    </w:p>
    <w:p w14:paraId="6CD7A890" w14:textId="77777777" w:rsidR="00686433" w:rsidRPr="001C5A58" w:rsidRDefault="00686433" w:rsidP="00686433">
      <w:pPr>
        <w:spacing w:line="360" w:lineRule="auto"/>
        <w:rPr>
          <w:rFonts w:ascii="Times New Roman" w:hAnsi="Times New Roman" w:cs="Times New Roman"/>
          <w:sz w:val="24"/>
          <w:szCs w:val="24"/>
        </w:rPr>
      </w:pPr>
    </w:p>
    <w:p w14:paraId="1A7F62AC" w14:textId="77777777" w:rsidR="00686433" w:rsidRPr="001C5A58" w:rsidRDefault="00686433" w:rsidP="00686433">
      <w:pPr>
        <w:spacing w:line="360" w:lineRule="auto"/>
        <w:rPr>
          <w:rFonts w:ascii="Times New Roman" w:hAnsi="Times New Roman" w:cs="Times New Roman"/>
          <w:sz w:val="24"/>
          <w:szCs w:val="24"/>
        </w:rPr>
      </w:pPr>
    </w:p>
    <w:p w14:paraId="26D5A6A7" w14:textId="77777777" w:rsidR="00686433" w:rsidRPr="001C5A58" w:rsidRDefault="00686433" w:rsidP="00686433">
      <w:pPr>
        <w:spacing w:line="360" w:lineRule="auto"/>
        <w:rPr>
          <w:rFonts w:ascii="Times New Roman" w:hAnsi="Times New Roman" w:cs="Times New Roman"/>
          <w:sz w:val="24"/>
          <w:szCs w:val="24"/>
        </w:rPr>
      </w:pPr>
    </w:p>
    <w:p w14:paraId="25DE1789" w14:textId="77777777" w:rsidR="00686433" w:rsidRPr="001C5A58" w:rsidRDefault="00686433" w:rsidP="00686433">
      <w:pPr>
        <w:spacing w:line="360" w:lineRule="auto"/>
        <w:rPr>
          <w:rFonts w:ascii="Times New Roman" w:hAnsi="Times New Roman" w:cs="Times New Roman"/>
          <w:sz w:val="24"/>
          <w:szCs w:val="24"/>
        </w:rPr>
      </w:pPr>
    </w:p>
    <w:p w14:paraId="445C117C" w14:textId="77777777" w:rsidR="00686433" w:rsidRPr="001C5A58" w:rsidRDefault="00686433" w:rsidP="00686433">
      <w:pPr>
        <w:spacing w:line="360" w:lineRule="auto"/>
        <w:rPr>
          <w:rFonts w:ascii="Times New Roman" w:hAnsi="Times New Roman" w:cs="Times New Roman"/>
          <w:sz w:val="24"/>
          <w:szCs w:val="24"/>
        </w:rPr>
      </w:pPr>
    </w:p>
    <w:p w14:paraId="731D6CA3" w14:textId="77777777" w:rsidR="00686433" w:rsidRPr="001C5A58" w:rsidRDefault="00686433" w:rsidP="00686433">
      <w:pPr>
        <w:spacing w:line="360" w:lineRule="auto"/>
        <w:rPr>
          <w:rFonts w:ascii="Times New Roman" w:hAnsi="Times New Roman" w:cs="Times New Roman"/>
          <w:sz w:val="24"/>
          <w:szCs w:val="24"/>
        </w:rPr>
      </w:pPr>
    </w:p>
    <w:p w14:paraId="303B7359" w14:textId="77777777" w:rsidR="00686433" w:rsidRPr="001C5A58" w:rsidRDefault="00686433" w:rsidP="00686433">
      <w:pPr>
        <w:spacing w:line="360" w:lineRule="auto"/>
        <w:rPr>
          <w:rFonts w:ascii="Times New Roman" w:hAnsi="Times New Roman" w:cs="Times New Roman"/>
          <w:sz w:val="24"/>
          <w:szCs w:val="24"/>
        </w:rPr>
      </w:pPr>
    </w:p>
    <w:p w14:paraId="67173B79" w14:textId="77777777" w:rsidR="00686433" w:rsidRPr="001C5A58" w:rsidRDefault="00686433" w:rsidP="00686433">
      <w:pPr>
        <w:spacing w:line="360" w:lineRule="auto"/>
        <w:rPr>
          <w:rFonts w:ascii="Times New Roman" w:hAnsi="Times New Roman" w:cs="Times New Roman"/>
          <w:sz w:val="24"/>
          <w:szCs w:val="24"/>
        </w:rPr>
      </w:pPr>
    </w:p>
    <w:p w14:paraId="2D918DBA" w14:textId="77777777" w:rsidR="00686433" w:rsidRPr="001C5A58" w:rsidRDefault="00686433" w:rsidP="00686433">
      <w:pPr>
        <w:spacing w:line="360" w:lineRule="auto"/>
        <w:rPr>
          <w:rFonts w:ascii="Times New Roman" w:hAnsi="Times New Roman" w:cs="Times New Roman"/>
          <w:sz w:val="24"/>
          <w:szCs w:val="24"/>
        </w:rPr>
      </w:pPr>
    </w:p>
    <w:p w14:paraId="73CA02CC" w14:textId="77777777" w:rsidR="00686433" w:rsidRPr="001C5A58" w:rsidRDefault="00686433" w:rsidP="00686433">
      <w:pPr>
        <w:spacing w:line="360" w:lineRule="auto"/>
        <w:rPr>
          <w:rFonts w:ascii="Times New Roman" w:hAnsi="Times New Roman" w:cs="Times New Roman"/>
          <w:sz w:val="24"/>
          <w:szCs w:val="24"/>
        </w:rPr>
      </w:pPr>
    </w:p>
    <w:p w14:paraId="68C18306" w14:textId="77777777" w:rsidR="00686433" w:rsidRPr="001C5A58" w:rsidRDefault="00686433" w:rsidP="00686433">
      <w:pPr>
        <w:spacing w:line="360" w:lineRule="auto"/>
        <w:rPr>
          <w:rFonts w:ascii="Times New Roman" w:hAnsi="Times New Roman" w:cs="Times New Roman"/>
          <w:sz w:val="24"/>
          <w:szCs w:val="24"/>
        </w:rPr>
      </w:pPr>
    </w:p>
    <w:p w14:paraId="55714435" w14:textId="77777777" w:rsidR="00221CFF" w:rsidRPr="001C5A58" w:rsidRDefault="00221CFF" w:rsidP="00952E35">
      <w:pPr>
        <w:rPr>
          <w:rFonts w:ascii="Times New Roman" w:hAnsi="Times New Roman" w:cs="Times New Roman"/>
          <w:sz w:val="24"/>
          <w:szCs w:val="24"/>
        </w:rPr>
      </w:pPr>
    </w:p>
    <w:p w14:paraId="4E3F160A" w14:textId="77777777" w:rsidR="00925759" w:rsidRPr="001C5A58" w:rsidRDefault="00925759" w:rsidP="00952E35">
      <w:pPr>
        <w:rPr>
          <w:rFonts w:ascii="Times New Roman" w:hAnsi="Times New Roman" w:cs="Times New Roman"/>
          <w:sz w:val="24"/>
          <w:szCs w:val="24"/>
        </w:rPr>
      </w:pPr>
    </w:p>
    <w:p w14:paraId="02CA375B" w14:textId="4ADA964D" w:rsidR="00952E35" w:rsidRPr="001C5A58" w:rsidRDefault="00925759" w:rsidP="007D2A6E">
      <w:pPr>
        <w:spacing w:line="360" w:lineRule="auto"/>
        <w:rPr>
          <w:rFonts w:ascii="Times New Roman" w:hAnsi="Times New Roman" w:cs="Times New Roman"/>
          <w:sz w:val="24"/>
          <w:szCs w:val="24"/>
        </w:rPr>
      </w:pPr>
      <w:r w:rsidRPr="001C5A58">
        <w:rPr>
          <w:rFonts w:ascii="Times New Roman" w:hAnsi="Times New Roman" w:cs="Times New Roman"/>
          <w:sz w:val="24"/>
          <w:szCs w:val="24"/>
        </w:rPr>
        <w:t>Na tomto místě bych rád poděkoval vedoucímu své práce Mgr. Vítu Ulmanovi, Ph.D. za jeho ochotu, podporu, trpělivost a odborné znalosti a za cenné rady při překladu čínských kronik.</w:t>
      </w:r>
    </w:p>
    <w:p w14:paraId="61E4FA49" w14:textId="77777777" w:rsidR="00952E35" w:rsidRPr="001C5A58" w:rsidRDefault="00952E35">
      <w:pPr>
        <w:rPr>
          <w:rFonts w:ascii="Times New Roman" w:hAnsi="Times New Roman" w:cs="Times New Roman"/>
          <w:sz w:val="24"/>
          <w:szCs w:val="24"/>
        </w:rPr>
      </w:pPr>
      <w:r w:rsidRPr="001C5A58">
        <w:rPr>
          <w:rFonts w:ascii="Times New Roman" w:hAnsi="Times New Roman" w:cs="Times New Roman"/>
          <w:sz w:val="24"/>
          <w:szCs w:val="24"/>
        </w:rPr>
        <w:br w:type="page"/>
      </w:r>
    </w:p>
    <w:p w14:paraId="4241815D" w14:textId="77777777" w:rsidR="00BD124C" w:rsidRPr="001C5A58" w:rsidRDefault="00BD124C" w:rsidP="00952E35">
      <w:pPr>
        <w:spacing w:line="360" w:lineRule="auto"/>
        <w:jc w:val="both"/>
        <w:rPr>
          <w:rFonts w:ascii="Times New Roman" w:hAnsi="Times New Roman" w:cs="Times New Roman"/>
          <w:sz w:val="24"/>
          <w:szCs w:val="24"/>
        </w:rPr>
        <w:sectPr w:rsidR="00BD124C" w:rsidRPr="001C5A58" w:rsidSect="00AB4258">
          <w:footerReference w:type="default" r:id="rId8"/>
          <w:pgSz w:w="11906" w:h="16838"/>
          <w:pgMar w:top="1417" w:right="1417" w:bottom="1417" w:left="1417" w:header="708" w:footer="708" w:gutter="0"/>
          <w:pgNumType w:start="1"/>
          <w:cols w:space="708"/>
          <w:docGrid w:linePitch="360"/>
        </w:sectPr>
      </w:pPr>
    </w:p>
    <w:p w14:paraId="08E4DB59" w14:textId="77777777" w:rsidR="00503A21" w:rsidRPr="007F3DAA" w:rsidRDefault="00952E35" w:rsidP="00952E35">
      <w:pPr>
        <w:spacing w:line="360" w:lineRule="auto"/>
        <w:jc w:val="both"/>
        <w:rPr>
          <w:rFonts w:ascii="Times New Roman" w:hAnsi="Times New Roman" w:cs="Times New Roman"/>
          <w:b/>
          <w:bCs/>
          <w:sz w:val="32"/>
          <w:szCs w:val="32"/>
        </w:rPr>
      </w:pPr>
      <w:r w:rsidRPr="007F3DAA">
        <w:rPr>
          <w:rFonts w:ascii="Times New Roman" w:hAnsi="Times New Roman" w:cs="Times New Roman"/>
          <w:b/>
          <w:bCs/>
          <w:sz w:val="32"/>
          <w:szCs w:val="32"/>
        </w:rPr>
        <w:lastRenderedPageBreak/>
        <w:t>Obsah</w:t>
      </w:r>
    </w:p>
    <w:p w14:paraId="4CA2373C" w14:textId="3C9F4CBA" w:rsidR="001C5A58" w:rsidRPr="001C5A58" w:rsidRDefault="001C5A58">
      <w:pPr>
        <w:pStyle w:val="Obsah1"/>
        <w:tabs>
          <w:tab w:val="right" w:leader="dot" w:pos="9062"/>
        </w:tabs>
        <w:rPr>
          <w:rFonts w:ascii="Times New Roman" w:hAnsi="Times New Roman" w:cs="Times New Roman"/>
          <w:noProof/>
          <w:sz w:val="24"/>
          <w:szCs w:val="24"/>
        </w:rPr>
      </w:pPr>
      <w:r w:rsidRPr="001C5A58">
        <w:rPr>
          <w:rFonts w:ascii="Times New Roman" w:hAnsi="Times New Roman" w:cs="Times New Roman"/>
          <w:sz w:val="24"/>
          <w:szCs w:val="24"/>
        </w:rPr>
        <w:fldChar w:fldCharType="begin"/>
      </w:r>
      <w:r w:rsidRPr="001C5A58">
        <w:rPr>
          <w:rFonts w:ascii="Times New Roman" w:hAnsi="Times New Roman" w:cs="Times New Roman"/>
          <w:sz w:val="24"/>
          <w:szCs w:val="24"/>
        </w:rPr>
        <w:instrText xml:space="preserve"> TOC \o "1-2" \u </w:instrText>
      </w:r>
      <w:r w:rsidRPr="001C5A58">
        <w:rPr>
          <w:rFonts w:ascii="Times New Roman" w:hAnsi="Times New Roman" w:cs="Times New Roman"/>
          <w:sz w:val="24"/>
          <w:szCs w:val="24"/>
        </w:rPr>
        <w:fldChar w:fldCharType="separate"/>
      </w:r>
      <w:r w:rsidRPr="001C5A58">
        <w:rPr>
          <w:rFonts w:ascii="Times New Roman" w:hAnsi="Times New Roman" w:cs="Times New Roman"/>
          <w:noProof/>
          <w:color w:val="000000" w:themeColor="text1"/>
          <w:sz w:val="24"/>
          <w:szCs w:val="24"/>
        </w:rPr>
        <w:t>Ediční poznámka</w:t>
      </w:r>
      <w:r w:rsidRPr="001C5A58">
        <w:rPr>
          <w:rFonts w:ascii="Times New Roman" w:hAnsi="Times New Roman" w:cs="Times New Roman"/>
          <w:noProof/>
          <w:sz w:val="24"/>
          <w:szCs w:val="24"/>
        </w:rPr>
        <w:tab/>
      </w:r>
      <w:r w:rsidRPr="001C5A58">
        <w:rPr>
          <w:rFonts w:ascii="Times New Roman" w:hAnsi="Times New Roman" w:cs="Times New Roman"/>
          <w:noProof/>
          <w:sz w:val="24"/>
          <w:szCs w:val="24"/>
        </w:rPr>
        <w:fldChar w:fldCharType="begin"/>
      </w:r>
      <w:r w:rsidRPr="001C5A58">
        <w:rPr>
          <w:rFonts w:ascii="Times New Roman" w:hAnsi="Times New Roman" w:cs="Times New Roman"/>
          <w:noProof/>
          <w:sz w:val="24"/>
          <w:szCs w:val="24"/>
        </w:rPr>
        <w:instrText xml:space="preserve"> PAGEREF _Toc166095980 \h </w:instrText>
      </w:r>
      <w:r w:rsidRPr="001C5A58">
        <w:rPr>
          <w:rFonts w:ascii="Times New Roman" w:hAnsi="Times New Roman" w:cs="Times New Roman"/>
          <w:noProof/>
          <w:sz w:val="24"/>
          <w:szCs w:val="24"/>
        </w:rPr>
      </w:r>
      <w:r w:rsidRPr="001C5A58">
        <w:rPr>
          <w:rFonts w:ascii="Times New Roman" w:hAnsi="Times New Roman" w:cs="Times New Roman"/>
          <w:noProof/>
          <w:sz w:val="24"/>
          <w:szCs w:val="24"/>
        </w:rPr>
        <w:fldChar w:fldCharType="separate"/>
      </w:r>
      <w:r w:rsidRPr="001C5A58">
        <w:rPr>
          <w:rFonts w:ascii="Times New Roman" w:hAnsi="Times New Roman" w:cs="Times New Roman"/>
          <w:noProof/>
          <w:sz w:val="24"/>
          <w:szCs w:val="24"/>
        </w:rPr>
        <w:t>7</w:t>
      </w:r>
      <w:r w:rsidRPr="001C5A58">
        <w:rPr>
          <w:rFonts w:ascii="Times New Roman" w:hAnsi="Times New Roman" w:cs="Times New Roman"/>
          <w:noProof/>
          <w:sz w:val="24"/>
          <w:szCs w:val="24"/>
        </w:rPr>
        <w:fldChar w:fldCharType="end"/>
      </w:r>
    </w:p>
    <w:p w14:paraId="062DCB99" w14:textId="2DB4B64F" w:rsidR="001C5A58" w:rsidRPr="001C5A58" w:rsidRDefault="001C5A58">
      <w:pPr>
        <w:pStyle w:val="Obsah1"/>
        <w:tabs>
          <w:tab w:val="right" w:leader="dot" w:pos="9062"/>
        </w:tabs>
        <w:rPr>
          <w:rFonts w:ascii="Times New Roman" w:hAnsi="Times New Roman" w:cs="Times New Roman"/>
          <w:noProof/>
          <w:sz w:val="24"/>
          <w:szCs w:val="24"/>
        </w:rPr>
      </w:pPr>
      <w:r w:rsidRPr="001C5A58">
        <w:rPr>
          <w:rFonts w:ascii="Times New Roman" w:hAnsi="Times New Roman" w:cs="Times New Roman"/>
          <w:noProof/>
          <w:color w:val="000000" w:themeColor="text1"/>
          <w:sz w:val="24"/>
          <w:szCs w:val="24"/>
        </w:rPr>
        <w:t>Úvod</w:t>
      </w:r>
      <w:r w:rsidRPr="001C5A58">
        <w:rPr>
          <w:rFonts w:ascii="Times New Roman" w:hAnsi="Times New Roman" w:cs="Times New Roman"/>
          <w:noProof/>
          <w:sz w:val="24"/>
          <w:szCs w:val="24"/>
        </w:rPr>
        <w:tab/>
      </w:r>
      <w:r w:rsidRPr="001C5A58">
        <w:rPr>
          <w:rFonts w:ascii="Times New Roman" w:hAnsi="Times New Roman" w:cs="Times New Roman"/>
          <w:noProof/>
          <w:sz w:val="24"/>
          <w:szCs w:val="24"/>
        </w:rPr>
        <w:fldChar w:fldCharType="begin"/>
      </w:r>
      <w:r w:rsidRPr="001C5A58">
        <w:rPr>
          <w:rFonts w:ascii="Times New Roman" w:hAnsi="Times New Roman" w:cs="Times New Roman"/>
          <w:noProof/>
          <w:sz w:val="24"/>
          <w:szCs w:val="24"/>
        </w:rPr>
        <w:instrText xml:space="preserve"> PAGEREF _Toc166095981 \h </w:instrText>
      </w:r>
      <w:r w:rsidRPr="001C5A58">
        <w:rPr>
          <w:rFonts w:ascii="Times New Roman" w:hAnsi="Times New Roman" w:cs="Times New Roman"/>
          <w:noProof/>
          <w:sz w:val="24"/>
          <w:szCs w:val="24"/>
        </w:rPr>
      </w:r>
      <w:r w:rsidRPr="001C5A58">
        <w:rPr>
          <w:rFonts w:ascii="Times New Roman" w:hAnsi="Times New Roman" w:cs="Times New Roman"/>
          <w:noProof/>
          <w:sz w:val="24"/>
          <w:szCs w:val="24"/>
        </w:rPr>
        <w:fldChar w:fldCharType="separate"/>
      </w:r>
      <w:r w:rsidRPr="001C5A58">
        <w:rPr>
          <w:rFonts w:ascii="Times New Roman" w:hAnsi="Times New Roman" w:cs="Times New Roman"/>
          <w:noProof/>
          <w:sz w:val="24"/>
          <w:szCs w:val="24"/>
        </w:rPr>
        <w:t>8</w:t>
      </w:r>
      <w:r w:rsidRPr="001C5A58">
        <w:rPr>
          <w:rFonts w:ascii="Times New Roman" w:hAnsi="Times New Roman" w:cs="Times New Roman"/>
          <w:noProof/>
          <w:sz w:val="24"/>
          <w:szCs w:val="24"/>
        </w:rPr>
        <w:fldChar w:fldCharType="end"/>
      </w:r>
    </w:p>
    <w:p w14:paraId="25E8550C" w14:textId="2132F52D" w:rsidR="001C5A58" w:rsidRPr="001C5A58" w:rsidRDefault="001C5A58">
      <w:pPr>
        <w:pStyle w:val="Obsah1"/>
        <w:tabs>
          <w:tab w:val="right" w:leader="dot" w:pos="9062"/>
        </w:tabs>
        <w:rPr>
          <w:rFonts w:ascii="Times New Roman" w:hAnsi="Times New Roman" w:cs="Times New Roman"/>
          <w:noProof/>
          <w:sz w:val="24"/>
          <w:szCs w:val="24"/>
        </w:rPr>
      </w:pPr>
      <w:r w:rsidRPr="001C5A58">
        <w:rPr>
          <w:rFonts w:ascii="Times New Roman" w:hAnsi="Times New Roman" w:cs="Times New Roman"/>
          <w:noProof/>
          <w:color w:val="000000" w:themeColor="text1"/>
          <w:sz w:val="24"/>
          <w:szCs w:val="24"/>
        </w:rPr>
        <w:t>Čína a Korea</w:t>
      </w:r>
      <w:r w:rsidRPr="001C5A58">
        <w:rPr>
          <w:rFonts w:ascii="Times New Roman" w:hAnsi="Times New Roman" w:cs="Times New Roman"/>
          <w:noProof/>
          <w:sz w:val="24"/>
          <w:szCs w:val="24"/>
        </w:rPr>
        <w:tab/>
      </w:r>
      <w:r w:rsidRPr="001C5A58">
        <w:rPr>
          <w:rFonts w:ascii="Times New Roman" w:hAnsi="Times New Roman" w:cs="Times New Roman"/>
          <w:noProof/>
          <w:sz w:val="24"/>
          <w:szCs w:val="24"/>
        </w:rPr>
        <w:fldChar w:fldCharType="begin"/>
      </w:r>
      <w:r w:rsidRPr="001C5A58">
        <w:rPr>
          <w:rFonts w:ascii="Times New Roman" w:hAnsi="Times New Roman" w:cs="Times New Roman"/>
          <w:noProof/>
          <w:sz w:val="24"/>
          <w:szCs w:val="24"/>
        </w:rPr>
        <w:instrText xml:space="preserve"> PAGEREF _Toc166095982 \h </w:instrText>
      </w:r>
      <w:r w:rsidRPr="001C5A58">
        <w:rPr>
          <w:rFonts w:ascii="Times New Roman" w:hAnsi="Times New Roman" w:cs="Times New Roman"/>
          <w:noProof/>
          <w:sz w:val="24"/>
          <w:szCs w:val="24"/>
        </w:rPr>
      </w:r>
      <w:r w:rsidRPr="001C5A58">
        <w:rPr>
          <w:rFonts w:ascii="Times New Roman" w:hAnsi="Times New Roman" w:cs="Times New Roman"/>
          <w:noProof/>
          <w:sz w:val="24"/>
          <w:szCs w:val="24"/>
        </w:rPr>
        <w:fldChar w:fldCharType="separate"/>
      </w:r>
      <w:r w:rsidRPr="001C5A58">
        <w:rPr>
          <w:rFonts w:ascii="Times New Roman" w:hAnsi="Times New Roman" w:cs="Times New Roman"/>
          <w:noProof/>
          <w:sz w:val="24"/>
          <w:szCs w:val="24"/>
        </w:rPr>
        <w:t>12</w:t>
      </w:r>
      <w:r w:rsidRPr="001C5A58">
        <w:rPr>
          <w:rFonts w:ascii="Times New Roman" w:hAnsi="Times New Roman" w:cs="Times New Roman"/>
          <w:noProof/>
          <w:sz w:val="24"/>
          <w:szCs w:val="24"/>
        </w:rPr>
        <w:fldChar w:fldCharType="end"/>
      </w:r>
    </w:p>
    <w:p w14:paraId="5D136421" w14:textId="38D4BA47" w:rsidR="001C5A58" w:rsidRPr="001C5A58" w:rsidRDefault="001C5A58">
      <w:pPr>
        <w:pStyle w:val="Obsah1"/>
        <w:tabs>
          <w:tab w:val="right" w:leader="dot" w:pos="9062"/>
        </w:tabs>
        <w:rPr>
          <w:rFonts w:ascii="Times New Roman" w:hAnsi="Times New Roman" w:cs="Times New Roman"/>
          <w:noProof/>
          <w:sz w:val="24"/>
          <w:szCs w:val="24"/>
        </w:rPr>
      </w:pPr>
      <w:r w:rsidRPr="001C5A58">
        <w:rPr>
          <w:rFonts w:ascii="Times New Roman" w:hAnsi="Times New Roman" w:cs="Times New Roman"/>
          <w:noProof/>
          <w:color w:val="000000" w:themeColor="text1"/>
          <w:sz w:val="24"/>
          <w:szCs w:val="24"/>
        </w:rPr>
        <w:t>Keramika</w:t>
      </w:r>
      <w:r w:rsidRPr="001C5A58">
        <w:rPr>
          <w:rFonts w:ascii="Times New Roman" w:hAnsi="Times New Roman" w:cs="Times New Roman"/>
          <w:noProof/>
          <w:sz w:val="24"/>
          <w:szCs w:val="24"/>
        </w:rPr>
        <w:tab/>
      </w:r>
      <w:r w:rsidRPr="001C5A58">
        <w:rPr>
          <w:rFonts w:ascii="Times New Roman" w:hAnsi="Times New Roman" w:cs="Times New Roman"/>
          <w:noProof/>
          <w:sz w:val="24"/>
          <w:szCs w:val="24"/>
        </w:rPr>
        <w:fldChar w:fldCharType="begin"/>
      </w:r>
      <w:r w:rsidRPr="001C5A58">
        <w:rPr>
          <w:rFonts w:ascii="Times New Roman" w:hAnsi="Times New Roman" w:cs="Times New Roman"/>
          <w:noProof/>
          <w:sz w:val="24"/>
          <w:szCs w:val="24"/>
        </w:rPr>
        <w:instrText xml:space="preserve"> PAGEREF _Toc166095983 \h </w:instrText>
      </w:r>
      <w:r w:rsidRPr="001C5A58">
        <w:rPr>
          <w:rFonts w:ascii="Times New Roman" w:hAnsi="Times New Roman" w:cs="Times New Roman"/>
          <w:noProof/>
          <w:sz w:val="24"/>
          <w:szCs w:val="24"/>
        </w:rPr>
      </w:r>
      <w:r w:rsidRPr="001C5A58">
        <w:rPr>
          <w:rFonts w:ascii="Times New Roman" w:hAnsi="Times New Roman" w:cs="Times New Roman"/>
          <w:noProof/>
          <w:sz w:val="24"/>
          <w:szCs w:val="24"/>
        </w:rPr>
        <w:fldChar w:fldCharType="separate"/>
      </w:r>
      <w:r w:rsidRPr="001C5A58">
        <w:rPr>
          <w:rFonts w:ascii="Times New Roman" w:hAnsi="Times New Roman" w:cs="Times New Roman"/>
          <w:noProof/>
          <w:sz w:val="24"/>
          <w:szCs w:val="24"/>
        </w:rPr>
        <w:t>13</w:t>
      </w:r>
      <w:r w:rsidRPr="001C5A58">
        <w:rPr>
          <w:rFonts w:ascii="Times New Roman" w:hAnsi="Times New Roman" w:cs="Times New Roman"/>
          <w:noProof/>
          <w:sz w:val="24"/>
          <w:szCs w:val="24"/>
        </w:rPr>
        <w:fldChar w:fldCharType="end"/>
      </w:r>
    </w:p>
    <w:p w14:paraId="4BF53DB9" w14:textId="29C7699D" w:rsidR="001C5A58" w:rsidRPr="001C5A58" w:rsidRDefault="001C5A58">
      <w:pPr>
        <w:pStyle w:val="Obsah1"/>
        <w:tabs>
          <w:tab w:val="right" w:leader="dot" w:pos="9062"/>
        </w:tabs>
        <w:rPr>
          <w:rFonts w:ascii="Times New Roman" w:hAnsi="Times New Roman" w:cs="Times New Roman"/>
          <w:noProof/>
          <w:sz w:val="24"/>
          <w:szCs w:val="24"/>
        </w:rPr>
      </w:pPr>
      <w:r w:rsidRPr="001C5A58">
        <w:rPr>
          <w:rFonts w:ascii="Times New Roman" w:hAnsi="Times New Roman" w:cs="Times New Roman"/>
          <w:noProof/>
          <w:color w:val="000000" w:themeColor="text1"/>
          <w:sz w:val="24"/>
          <w:szCs w:val="24"/>
        </w:rPr>
        <w:t>Jazyk</w:t>
      </w:r>
      <w:r w:rsidRPr="001C5A58">
        <w:rPr>
          <w:rFonts w:ascii="Times New Roman" w:hAnsi="Times New Roman" w:cs="Times New Roman"/>
          <w:noProof/>
          <w:sz w:val="24"/>
          <w:szCs w:val="24"/>
        </w:rPr>
        <w:tab/>
      </w:r>
      <w:r w:rsidRPr="001C5A58">
        <w:rPr>
          <w:rFonts w:ascii="Times New Roman" w:hAnsi="Times New Roman" w:cs="Times New Roman"/>
          <w:noProof/>
          <w:sz w:val="24"/>
          <w:szCs w:val="24"/>
        </w:rPr>
        <w:fldChar w:fldCharType="begin"/>
      </w:r>
      <w:r w:rsidRPr="001C5A58">
        <w:rPr>
          <w:rFonts w:ascii="Times New Roman" w:hAnsi="Times New Roman" w:cs="Times New Roman"/>
          <w:noProof/>
          <w:sz w:val="24"/>
          <w:szCs w:val="24"/>
        </w:rPr>
        <w:instrText xml:space="preserve"> PAGEREF _Toc166095984 \h </w:instrText>
      </w:r>
      <w:r w:rsidRPr="001C5A58">
        <w:rPr>
          <w:rFonts w:ascii="Times New Roman" w:hAnsi="Times New Roman" w:cs="Times New Roman"/>
          <w:noProof/>
          <w:sz w:val="24"/>
          <w:szCs w:val="24"/>
        </w:rPr>
      </w:r>
      <w:r w:rsidRPr="001C5A58">
        <w:rPr>
          <w:rFonts w:ascii="Times New Roman" w:hAnsi="Times New Roman" w:cs="Times New Roman"/>
          <w:noProof/>
          <w:sz w:val="24"/>
          <w:szCs w:val="24"/>
        </w:rPr>
        <w:fldChar w:fldCharType="separate"/>
      </w:r>
      <w:r w:rsidRPr="001C5A58">
        <w:rPr>
          <w:rFonts w:ascii="Times New Roman" w:hAnsi="Times New Roman" w:cs="Times New Roman"/>
          <w:noProof/>
          <w:sz w:val="24"/>
          <w:szCs w:val="24"/>
        </w:rPr>
        <w:t>15</w:t>
      </w:r>
      <w:r w:rsidRPr="001C5A58">
        <w:rPr>
          <w:rFonts w:ascii="Times New Roman" w:hAnsi="Times New Roman" w:cs="Times New Roman"/>
          <w:noProof/>
          <w:sz w:val="24"/>
          <w:szCs w:val="24"/>
        </w:rPr>
        <w:fldChar w:fldCharType="end"/>
      </w:r>
    </w:p>
    <w:p w14:paraId="1A4DC617" w14:textId="213FA36D" w:rsidR="001C5A58" w:rsidRPr="001C5A58" w:rsidRDefault="001C5A58">
      <w:pPr>
        <w:pStyle w:val="Obsah1"/>
        <w:tabs>
          <w:tab w:val="right" w:leader="dot" w:pos="9062"/>
        </w:tabs>
        <w:rPr>
          <w:rFonts w:ascii="Times New Roman" w:hAnsi="Times New Roman" w:cs="Times New Roman"/>
          <w:noProof/>
          <w:sz w:val="24"/>
          <w:szCs w:val="24"/>
        </w:rPr>
      </w:pPr>
      <w:r w:rsidRPr="001C5A58">
        <w:rPr>
          <w:rFonts w:ascii="Times New Roman" w:hAnsi="Times New Roman" w:cs="Times New Roman"/>
          <w:noProof/>
          <w:color w:val="000000" w:themeColor="text1"/>
          <w:sz w:val="24"/>
          <w:szCs w:val="24"/>
        </w:rPr>
        <w:t>1 Čínské kroniky</w:t>
      </w:r>
      <w:r w:rsidRPr="001C5A58">
        <w:rPr>
          <w:rFonts w:ascii="Times New Roman" w:hAnsi="Times New Roman" w:cs="Times New Roman"/>
          <w:noProof/>
          <w:sz w:val="24"/>
          <w:szCs w:val="24"/>
        </w:rPr>
        <w:tab/>
      </w:r>
      <w:r w:rsidRPr="001C5A58">
        <w:rPr>
          <w:rFonts w:ascii="Times New Roman" w:hAnsi="Times New Roman" w:cs="Times New Roman"/>
          <w:noProof/>
          <w:sz w:val="24"/>
          <w:szCs w:val="24"/>
        </w:rPr>
        <w:fldChar w:fldCharType="begin"/>
      </w:r>
      <w:r w:rsidRPr="001C5A58">
        <w:rPr>
          <w:rFonts w:ascii="Times New Roman" w:hAnsi="Times New Roman" w:cs="Times New Roman"/>
          <w:noProof/>
          <w:sz w:val="24"/>
          <w:szCs w:val="24"/>
        </w:rPr>
        <w:instrText xml:space="preserve"> PAGEREF _Toc166095985 \h </w:instrText>
      </w:r>
      <w:r w:rsidRPr="001C5A58">
        <w:rPr>
          <w:rFonts w:ascii="Times New Roman" w:hAnsi="Times New Roman" w:cs="Times New Roman"/>
          <w:noProof/>
          <w:sz w:val="24"/>
          <w:szCs w:val="24"/>
        </w:rPr>
      </w:r>
      <w:r w:rsidRPr="001C5A58">
        <w:rPr>
          <w:rFonts w:ascii="Times New Roman" w:hAnsi="Times New Roman" w:cs="Times New Roman"/>
          <w:noProof/>
          <w:sz w:val="24"/>
          <w:szCs w:val="24"/>
        </w:rPr>
        <w:fldChar w:fldCharType="separate"/>
      </w:r>
      <w:r w:rsidRPr="001C5A58">
        <w:rPr>
          <w:rFonts w:ascii="Times New Roman" w:hAnsi="Times New Roman" w:cs="Times New Roman"/>
          <w:noProof/>
          <w:sz w:val="24"/>
          <w:szCs w:val="24"/>
        </w:rPr>
        <w:t>17</w:t>
      </w:r>
      <w:r w:rsidRPr="001C5A58">
        <w:rPr>
          <w:rFonts w:ascii="Times New Roman" w:hAnsi="Times New Roman" w:cs="Times New Roman"/>
          <w:noProof/>
          <w:sz w:val="24"/>
          <w:szCs w:val="24"/>
        </w:rPr>
        <w:fldChar w:fldCharType="end"/>
      </w:r>
    </w:p>
    <w:p w14:paraId="34B518B4" w14:textId="792EE631" w:rsidR="001C5A58" w:rsidRPr="001C5A58" w:rsidRDefault="001C5A58">
      <w:pPr>
        <w:pStyle w:val="Obsah2"/>
        <w:tabs>
          <w:tab w:val="right" w:leader="dot" w:pos="9062"/>
        </w:tabs>
        <w:rPr>
          <w:rFonts w:ascii="Times New Roman" w:hAnsi="Times New Roman" w:cs="Times New Roman"/>
          <w:noProof/>
          <w:sz w:val="24"/>
          <w:szCs w:val="24"/>
        </w:rPr>
      </w:pPr>
      <w:r w:rsidRPr="001C5A58">
        <w:rPr>
          <w:rFonts w:ascii="Times New Roman" w:hAnsi="Times New Roman" w:cs="Times New Roman"/>
          <w:noProof/>
          <w:color w:val="000000" w:themeColor="text1"/>
          <w:sz w:val="24"/>
          <w:szCs w:val="24"/>
        </w:rPr>
        <w:t xml:space="preserve">1.1 </w:t>
      </w:r>
      <w:r w:rsidRPr="001C5A58">
        <w:rPr>
          <w:rFonts w:ascii="Times New Roman" w:hAnsi="Times New Roman" w:cs="Times New Roman"/>
          <w:i/>
          <w:iCs/>
          <w:noProof/>
          <w:color w:val="000000" w:themeColor="text1"/>
          <w:sz w:val="24"/>
          <w:szCs w:val="24"/>
        </w:rPr>
        <w:t>Chou-chan-šu</w:t>
      </w:r>
      <w:r w:rsidRPr="001C5A58">
        <w:rPr>
          <w:rFonts w:ascii="Times New Roman" w:hAnsi="Times New Roman" w:cs="Times New Roman"/>
          <w:noProof/>
          <w:color w:val="000000" w:themeColor="text1"/>
          <w:sz w:val="24"/>
          <w:szCs w:val="24"/>
        </w:rPr>
        <w:t xml:space="preserve"> </w:t>
      </w:r>
      <w:r w:rsidRPr="001C5A58">
        <w:rPr>
          <w:rFonts w:ascii="Times New Roman" w:hAnsi="Times New Roman" w:cs="Times New Roman"/>
          <w:noProof/>
          <w:color w:val="000000" w:themeColor="text1"/>
          <w:sz w:val="24"/>
          <w:szCs w:val="24"/>
        </w:rPr>
        <w:t>後漢書</w:t>
      </w:r>
      <w:r w:rsidRPr="001C5A58">
        <w:rPr>
          <w:rFonts w:ascii="Times New Roman" w:hAnsi="Times New Roman" w:cs="Times New Roman"/>
          <w:noProof/>
          <w:sz w:val="24"/>
          <w:szCs w:val="24"/>
        </w:rPr>
        <w:tab/>
      </w:r>
      <w:r w:rsidRPr="001C5A58">
        <w:rPr>
          <w:rFonts w:ascii="Times New Roman" w:hAnsi="Times New Roman" w:cs="Times New Roman"/>
          <w:noProof/>
          <w:sz w:val="24"/>
          <w:szCs w:val="24"/>
        </w:rPr>
        <w:fldChar w:fldCharType="begin"/>
      </w:r>
      <w:r w:rsidRPr="001C5A58">
        <w:rPr>
          <w:rFonts w:ascii="Times New Roman" w:hAnsi="Times New Roman" w:cs="Times New Roman"/>
          <w:noProof/>
          <w:sz w:val="24"/>
          <w:szCs w:val="24"/>
        </w:rPr>
        <w:instrText xml:space="preserve"> PAGEREF _Toc166095986 \h </w:instrText>
      </w:r>
      <w:r w:rsidRPr="001C5A58">
        <w:rPr>
          <w:rFonts w:ascii="Times New Roman" w:hAnsi="Times New Roman" w:cs="Times New Roman"/>
          <w:noProof/>
          <w:sz w:val="24"/>
          <w:szCs w:val="24"/>
        </w:rPr>
      </w:r>
      <w:r w:rsidRPr="001C5A58">
        <w:rPr>
          <w:rFonts w:ascii="Times New Roman" w:hAnsi="Times New Roman" w:cs="Times New Roman"/>
          <w:noProof/>
          <w:sz w:val="24"/>
          <w:szCs w:val="24"/>
        </w:rPr>
        <w:fldChar w:fldCharType="separate"/>
      </w:r>
      <w:r w:rsidRPr="001C5A58">
        <w:rPr>
          <w:rFonts w:ascii="Times New Roman" w:hAnsi="Times New Roman" w:cs="Times New Roman"/>
          <w:noProof/>
          <w:sz w:val="24"/>
          <w:szCs w:val="24"/>
        </w:rPr>
        <w:t>17</w:t>
      </w:r>
      <w:r w:rsidRPr="001C5A58">
        <w:rPr>
          <w:rFonts w:ascii="Times New Roman" w:hAnsi="Times New Roman" w:cs="Times New Roman"/>
          <w:noProof/>
          <w:sz w:val="24"/>
          <w:szCs w:val="24"/>
        </w:rPr>
        <w:fldChar w:fldCharType="end"/>
      </w:r>
    </w:p>
    <w:p w14:paraId="22817BA6" w14:textId="1C0A3039" w:rsidR="001C5A58" w:rsidRPr="001C5A58" w:rsidRDefault="001C5A58">
      <w:pPr>
        <w:pStyle w:val="Obsah2"/>
        <w:tabs>
          <w:tab w:val="right" w:leader="dot" w:pos="9062"/>
        </w:tabs>
        <w:rPr>
          <w:rFonts w:ascii="Times New Roman" w:hAnsi="Times New Roman" w:cs="Times New Roman"/>
          <w:noProof/>
          <w:sz w:val="24"/>
          <w:szCs w:val="24"/>
        </w:rPr>
      </w:pPr>
      <w:r w:rsidRPr="001C5A58">
        <w:rPr>
          <w:rFonts w:ascii="Times New Roman" w:hAnsi="Times New Roman" w:cs="Times New Roman"/>
          <w:noProof/>
          <w:color w:val="000000" w:themeColor="text1"/>
          <w:sz w:val="24"/>
          <w:szCs w:val="24"/>
        </w:rPr>
        <w:t xml:space="preserve">1.2 </w:t>
      </w:r>
      <w:r w:rsidRPr="001C5A58">
        <w:rPr>
          <w:rFonts w:ascii="Times New Roman" w:hAnsi="Times New Roman" w:cs="Times New Roman"/>
          <w:i/>
          <w:iCs/>
          <w:noProof/>
          <w:color w:val="000000" w:themeColor="text1"/>
          <w:sz w:val="24"/>
          <w:szCs w:val="24"/>
        </w:rPr>
        <w:t>Wej-č‘</w:t>
      </w:r>
      <w:r w:rsidRPr="001C5A58">
        <w:rPr>
          <w:rFonts w:ascii="Times New Roman" w:hAnsi="Times New Roman" w:cs="Times New Roman"/>
          <w:noProof/>
          <w:color w:val="000000" w:themeColor="text1"/>
          <w:sz w:val="24"/>
          <w:szCs w:val="24"/>
        </w:rPr>
        <w:t xml:space="preserve"> </w:t>
      </w:r>
      <w:r w:rsidRPr="001C5A58">
        <w:rPr>
          <w:rFonts w:ascii="Times New Roman" w:hAnsi="Times New Roman" w:cs="Times New Roman"/>
          <w:noProof/>
          <w:color w:val="000000" w:themeColor="text1"/>
          <w:sz w:val="24"/>
          <w:szCs w:val="24"/>
        </w:rPr>
        <w:t>魏志</w:t>
      </w:r>
      <w:r w:rsidRPr="001C5A58">
        <w:rPr>
          <w:rFonts w:ascii="Times New Roman" w:hAnsi="Times New Roman" w:cs="Times New Roman"/>
          <w:noProof/>
          <w:sz w:val="24"/>
          <w:szCs w:val="24"/>
        </w:rPr>
        <w:tab/>
      </w:r>
      <w:r w:rsidRPr="001C5A58">
        <w:rPr>
          <w:rFonts w:ascii="Times New Roman" w:hAnsi="Times New Roman" w:cs="Times New Roman"/>
          <w:noProof/>
          <w:sz w:val="24"/>
          <w:szCs w:val="24"/>
        </w:rPr>
        <w:fldChar w:fldCharType="begin"/>
      </w:r>
      <w:r w:rsidRPr="001C5A58">
        <w:rPr>
          <w:rFonts w:ascii="Times New Roman" w:hAnsi="Times New Roman" w:cs="Times New Roman"/>
          <w:noProof/>
          <w:sz w:val="24"/>
          <w:szCs w:val="24"/>
        </w:rPr>
        <w:instrText xml:space="preserve"> PAGEREF _Toc166095987 \h </w:instrText>
      </w:r>
      <w:r w:rsidRPr="001C5A58">
        <w:rPr>
          <w:rFonts w:ascii="Times New Roman" w:hAnsi="Times New Roman" w:cs="Times New Roman"/>
          <w:noProof/>
          <w:sz w:val="24"/>
          <w:szCs w:val="24"/>
        </w:rPr>
      </w:r>
      <w:r w:rsidRPr="001C5A58">
        <w:rPr>
          <w:rFonts w:ascii="Times New Roman" w:hAnsi="Times New Roman" w:cs="Times New Roman"/>
          <w:noProof/>
          <w:sz w:val="24"/>
          <w:szCs w:val="24"/>
        </w:rPr>
        <w:fldChar w:fldCharType="separate"/>
      </w:r>
      <w:r w:rsidRPr="001C5A58">
        <w:rPr>
          <w:rFonts w:ascii="Times New Roman" w:hAnsi="Times New Roman" w:cs="Times New Roman"/>
          <w:noProof/>
          <w:sz w:val="24"/>
          <w:szCs w:val="24"/>
        </w:rPr>
        <w:t>18</w:t>
      </w:r>
      <w:r w:rsidRPr="001C5A58">
        <w:rPr>
          <w:rFonts w:ascii="Times New Roman" w:hAnsi="Times New Roman" w:cs="Times New Roman"/>
          <w:noProof/>
          <w:sz w:val="24"/>
          <w:szCs w:val="24"/>
        </w:rPr>
        <w:fldChar w:fldCharType="end"/>
      </w:r>
    </w:p>
    <w:p w14:paraId="5C714301" w14:textId="64F15430" w:rsidR="001C5A58" w:rsidRPr="001C5A58" w:rsidRDefault="001C5A58">
      <w:pPr>
        <w:pStyle w:val="Obsah2"/>
        <w:tabs>
          <w:tab w:val="right" w:leader="dot" w:pos="9062"/>
        </w:tabs>
        <w:rPr>
          <w:rFonts w:ascii="Times New Roman" w:hAnsi="Times New Roman" w:cs="Times New Roman"/>
          <w:noProof/>
          <w:sz w:val="24"/>
          <w:szCs w:val="24"/>
        </w:rPr>
      </w:pPr>
      <w:r w:rsidRPr="001C5A58">
        <w:rPr>
          <w:rFonts w:ascii="Times New Roman" w:hAnsi="Times New Roman" w:cs="Times New Roman"/>
          <w:noProof/>
          <w:color w:val="000000" w:themeColor="text1"/>
          <w:sz w:val="24"/>
          <w:szCs w:val="24"/>
        </w:rPr>
        <w:t xml:space="preserve">1.3 </w:t>
      </w:r>
      <w:r w:rsidRPr="001C5A58">
        <w:rPr>
          <w:rFonts w:ascii="Times New Roman" w:hAnsi="Times New Roman" w:cs="Times New Roman"/>
          <w:i/>
          <w:iCs/>
          <w:noProof/>
          <w:color w:val="000000" w:themeColor="text1"/>
          <w:sz w:val="24"/>
          <w:szCs w:val="24"/>
        </w:rPr>
        <w:t>Sung-šu</w:t>
      </w:r>
      <w:r w:rsidRPr="001C5A58">
        <w:rPr>
          <w:rFonts w:ascii="Times New Roman" w:hAnsi="Times New Roman" w:cs="Times New Roman"/>
          <w:noProof/>
          <w:color w:val="000000" w:themeColor="text1"/>
          <w:sz w:val="24"/>
          <w:szCs w:val="24"/>
        </w:rPr>
        <w:t xml:space="preserve"> </w:t>
      </w:r>
      <w:r w:rsidRPr="001C5A58">
        <w:rPr>
          <w:rFonts w:ascii="Times New Roman" w:hAnsi="Times New Roman" w:cs="Times New Roman"/>
          <w:noProof/>
          <w:color w:val="000000" w:themeColor="text1"/>
          <w:sz w:val="24"/>
          <w:szCs w:val="24"/>
        </w:rPr>
        <w:t>宋書</w:t>
      </w:r>
      <w:r w:rsidRPr="001C5A58">
        <w:rPr>
          <w:rFonts w:ascii="Times New Roman" w:hAnsi="Times New Roman" w:cs="Times New Roman"/>
          <w:noProof/>
          <w:sz w:val="24"/>
          <w:szCs w:val="24"/>
        </w:rPr>
        <w:tab/>
      </w:r>
      <w:r w:rsidRPr="001C5A58">
        <w:rPr>
          <w:rFonts w:ascii="Times New Roman" w:hAnsi="Times New Roman" w:cs="Times New Roman"/>
          <w:noProof/>
          <w:sz w:val="24"/>
          <w:szCs w:val="24"/>
        </w:rPr>
        <w:fldChar w:fldCharType="begin"/>
      </w:r>
      <w:r w:rsidRPr="001C5A58">
        <w:rPr>
          <w:rFonts w:ascii="Times New Roman" w:hAnsi="Times New Roman" w:cs="Times New Roman"/>
          <w:noProof/>
          <w:sz w:val="24"/>
          <w:szCs w:val="24"/>
        </w:rPr>
        <w:instrText xml:space="preserve"> PAGEREF _Toc166095988 \h </w:instrText>
      </w:r>
      <w:r w:rsidRPr="001C5A58">
        <w:rPr>
          <w:rFonts w:ascii="Times New Roman" w:hAnsi="Times New Roman" w:cs="Times New Roman"/>
          <w:noProof/>
          <w:sz w:val="24"/>
          <w:szCs w:val="24"/>
        </w:rPr>
      </w:r>
      <w:r w:rsidRPr="001C5A58">
        <w:rPr>
          <w:rFonts w:ascii="Times New Roman" w:hAnsi="Times New Roman" w:cs="Times New Roman"/>
          <w:noProof/>
          <w:sz w:val="24"/>
          <w:szCs w:val="24"/>
        </w:rPr>
        <w:fldChar w:fldCharType="separate"/>
      </w:r>
      <w:r w:rsidRPr="001C5A58">
        <w:rPr>
          <w:rFonts w:ascii="Times New Roman" w:hAnsi="Times New Roman" w:cs="Times New Roman"/>
          <w:noProof/>
          <w:sz w:val="24"/>
          <w:szCs w:val="24"/>
        </w:rPr>
        <w:t>18</w:t>
      </w:r>
      <w:r w:rsidRPr="001C5A58">
        <w:rPr>
          <w:rFonts w:ascii="Times New Roman" w:hAnsi="Times New Roman" w:cs="Times New Roman"/>
          <w:noProof/>
          <w:sz w:val="24"/>
          <w:szCs w:val="24"/>
        </w:rPr>
        <w:fldChar w:fldCharType="end"/>
      </w:r>
    </w:p>
    <w:p w14:paraId="002463F2" w14:textId="32D09281" w:rsidR="001C5A58" w:rsidRPr="001C5A58" w:rsidRDefault="001C5A58">
      <w:pPr>
        <w:pStyle w:val="Obsah2"/>
        <w:tabs>
          <w:tab w:val="right" w:leader="dot" w:pos="9062"/>
        </w:tabs>
        <w:rPr>
          <w:rFonts w:ascii="Times New Roman" w:hAnsi="Times New Roman" w:cs="Times New Roman"/>
          <w:noProof/>
          <w:sz w:val="24"/>
          <w:szCs w:val="24"/>
        </w:rPr>
      </w:pPr>
      <w:r w:rsidRPr="001C5A58">
        <w:rPr>
          <w:rFonts w:ascii="Times New Roman" w:hAnsi="Times New Roman" w:cs="Times New Roman"/>
          <w:noProof/>
          <w:color w:val="000000" w:themeColor="text1"/>
          <w:sz w:val="24"/>
          <w:szCs w:val="24"/>
        </w:rPr>
        <w:t xml:space="preserve">1.4 </w:t>
      </w:r>
      <w:r w:rsidRPr="001C5A58">
        <w:rPr>
          <w:rFonts w:ascii="Times New Roman" w:hAnsi="Times New Roman" w:cs="Times New Roman"/>
          <w:i/>
          <w:iCs/>
          <w:noProof/>
          <w:color w:val="000000" w:themeColor="text1"/>
          <w:sz w:val="24"/>
          <w:szCs w:val="24"/>
        </w:rPr>
        <w:t>Suej-šu</w:t>
      </w:r>
      <w:r w:rsidRPr="001C5A58">
        <w:rPr>
          <w:rFonts w:ascii="Times New Roman" w:hAnsi="Times New Roman" w:cs="Times New Roman"/>
          <w:noProof/>
          <w:color w:val="000000" w:themeColor="text1"/>
          <w:sz w:val="24"/>
          <w:szCs w:val="24"/>
        </w:rPr>
        <w:t xml:space="preserve"> </w:t>
      </w:r>
      <w:r w:rsidRPr="001C5A58">
        <w:rPr>
          <w:rFonts w:ascii="Times New Roman" w:hAnsi="Times New Roman" w:cs="Times New Roman"/>
          <w:noProof/>
          <w:color w:val="000000" w:themeColor="text1"/>
          <w:sz w:val="24"/>
          <w:szCs w:val="24"/>
        </w:rPr>
        <w:t>隋書</w:t>
      </w:r>
      <w:r w:rsidRPr="001C5A58">
        <w:rPr>
          <w:rFonts w:ascii="Times New Roman" w:hAnsi="Times New Roman" w:cs="Times New Roman"/>
          <w:noProof/>
          <w:sz w:val="24"/>
          <w:szCs w:val="24"/>
        </w:rPr>
        <w:tab/>
      </w:r>
      <w:r w:rsidRPr="001C5A58">
        <w:rPr>
          <w:rFonts w:ascii="Times New Roman" w:hAnsi="Times New Roman" w:cs="Times New Roman"/>
          <w:noProof/>
          <w:sz w:val="24"/>
          <w:szCs w:val="24"/>
        </w:rPr>
        <w:fldChar w:fldCharType="begin"/>
      </w:r>
      <w:r w:rsidRPr="001C5A58">
        <w:rPr>
          <w:rFonts w:ascii="Times New Roman" w:hAnsi="Times New Roman" w:cs="Times New Roman"/>
          <w:noProof/>
          <w:sz w:val="24"/>
          <w:szCs w:val="24"/>
        </w:rPr>
        <w:instrText xml:space="preserve"> PAGEREF _Toc166095989 \h </w:instrText>
      </w:r>
      <w:r w:rsidRPr="001C5A58">
        <w:rPr>
          <w:rFonts w:ascii="Times New Roman" w:hAnsi="Times New Roman" w:cs="Times New Roman"/>
          <w:noProof/>
          <w:sz w:val="24"/>
          <w:szCs w:val="24"/>
        </w:rPr>
      </w:r>
      <w:r w:rsidRPr="001C5A58">
        <w:rPr>
          <w:rFonts w:ascii="Times New Roman" w:hAnsi="Times New Roman" w:cs="Times New Roman"/>
          <w:noProof/>
          <w:sz w:val="24"/>
          <w:szCs w:val="24"/>
        </w:rPr>
        <w:fldChar w:fldCharType="separate"/>
      </w:r>
      <w:r w:rsidRPr="001C5A58">
        <w:rPr>
          <w:rFonts w:ascii="Times New Roman" w:hAnsi="Times New Roman" w:cs="Times New Roman"/>
          <w:noProof/>
          <w:sz w:val="24"/>
          <w:szCs w:val="24"/>
        </w:rPr>
        <w:t>19</w:t>
      </w:r>
      <w:r w:rsidRPr="001C5A58">
        <w:rPr>
          <w:rFonts w:ascii="Times New Roman" w:hAnsi="Times New Roman" w:cs="Times New Roman"/>
          <w:noProof/>
          <w:sz w:val="24"/>
          <w:szCs w:val="24"/>
        </w:rPr>
        <w:fldChar w:fldCharType="end"/>
      </w:r>
    </w:p>
    <w:p w14:paraId="0F1AE195" w14:textId="75C5D484" w:rsidR="001C5A58" w:rsidRPr="001C5A58" w:rsidRDefault="001C5A58">
      <w:pPr>
        <w:pStyle w:val="Obsah2"/>
        <w:tabs>
          <w:tab w:val="right" w:leader="dot" w:pos="9062"/>
        </w:tabs>
        <w:rPr>
          <w:rFonts w:ascii="Times New Roman" w:hAnsi="Times New Roman" w:cs="Times New Roman"/>
          <w:noProof/>
          <w:sz w:val="24"/>
          <w:szCs w:val="24"/>
        </w:rPr>
      </w:pPr>
      <w:r w:rsidRPr="001C5A58">
        <w:rPr>
          <w:rFonts w:ascii="Times New Roman" w:hAnsi="Times New Roman" w:cs="Times New Roman"/>
          <w:noProof/>
          <w:color w:val="000000" w:themeColor="text1"/>
          <w:sz w:val="24"/>
          <w:szCs w:val="24"/>
        </w:rPr>
        <w:t xml:space="preserve">1.5 Překlad </w:t>
      </w:r>
      <w:r w:rsidRPr="001C5A58">
        <w:rPr>
          <w:rFonts w:ascii="Times New Roman" w:hAnsi="Times New Roman" w:cs="Times New Roman"/>
          <w:i/>
          <w:iCs/>
          <w:noProof/>
          <w:color w:val="000000" w:themeColor="text1"/>
          <w:sz w:val="24"/>
          <w:szCs w:val="24"/>
        </w:rPr>
        <w:t>Wej-č‘</w:t>
      </w:r>
      <w:r w:rsidRPr="001C5A58">
        <w:rPr>
          <w:rFonts w:ascii="Times New Roman" w:hAnsi="Times New Roman" w:cs="Times New Roman"/>
          <w:noProof/>
          <w:sz w:val="24"/>
          <w:szCs w:val="24"/>
        </w:rPr>
        <w:tab/>
      </w:r>
      <w:r w:rsidRPr="001C5A58">
        <w:rPr>
          <w:rFonts w:ascii="Times New Roman" w:hAnsi="Times New Roman" w:cs="Times New Roman"/>
          <w:noProof/>
          <w:sz w:val="24"/>
          <w:szCs w:val="24"/>
        </w:rPr>
        <w:fldChar w:fldCharType="begin"/>
      </w:r>
      <w:r w:rsidRPr="001C5A58">
        <w:rPr>
          <w:rFonts w:ascii="Times New Roman" w:hAnsi="Times New Roman" w:cs="Times New Roman"/>
          <w:noProof/>
          <w:sz w:val="24"/>
          <w:szCs w:val="24"/>
        </w:rPr>
        <w:instrText xml:space="preserve"> PAGEREF _Toc166095990 \h </w:instrText>
      </w:r>
      <w:r w:rsidRPr="001C5A58">
        <w:rPr>
          <w:rFonts w:ascii="Times New Roman" w:hAnsi="Times New Roman" w:cs="Times New Roman"/>
          <w:noProof/>
          <w:sz w:val="24"/>
          <w:szCs w:val="24"/>
        </w:rPr>
      </w:r>
      <w:r w:rsidRPr="001C5A58">
        <w:rPr>
          <w:rFonts w:ascii="Times New Roman" w:hAnsi="Times New Roman" w:cs="Times New Roman"/>
          <w:noProof/>
          <w:sz w:val="24"/>
          <w:szCs w:val="24"/>
        </w:rPr>
        <w:fldChar w:fldCharType="separate"/>
      </w:r>
      <w:r w:rsidRPr="001C5A58">
        <w:rPr>
          <w:rFonts w:ascii="Times New Roman" w:hAnsi="Times New Roman" w:cs="Times New Roman"/>
          <w:noProof/>
          <w:sz w:val="24"/>
          <w:szCs w:val="24"/>
        </w:rPr>
        <w:t>20</w:t>
      </w:r>
      <w:r w:rsidRPr="001C5A58">
        <w:rPr>
          <w:rFonts w:ascii="Times New Roman" w:hAnsi="Times New Roman" w:cs="Times New Roman"/>
          <w:noProof/>
          <w:sz w:val="24"/>
          <w:szCs w:val="24"/>
        </w:rPr>
        <w:fldChar w:fldCharType="end"/>
      </w:r>
    </w:p>
    <w:p w14:paraId="154CBA1E" w14:textId="1656D2C0" w:rsidR="001C5A58" w:rsidRPr="001C5A58" w:rsidRDefault="001C5A58">
      <w:pPr>
        <w:pStyle w:val="Obsah2"/>
        <w:tabs>
          <w:tab w:val="right" w:leader="dot" w:pos="9062"/>
        </w:tabs>
        <w:rPr>
          <w:rFonts w:ascii="Times New Roman" w:hAnsi="Times New Roman" w:cs="Times New Roman"/>
          <w:noProof/>
          <w:sz w:val="24"/>
          <w:szCs w:val="24"/>
        </w:rPr>
      </w:pPr>
      <w:r w:rsidRPr="001C5A58">
        <w:rPr>
          <w:rFonts w:ascii="Times New Roman" w:hAnsi="Times New Roman" w:cs="Times New Roman"/>
          <w:noProof/>
          <w:color w:val="000000" w:themeColor="text1"/>
          <w:sz w:val="24"/>
          <w:szCs w:val="24"/>
        </w:rPr>
        <w:t xml:space="preserve">1.6 Překlad </w:t>
      </w:r>
      <w:r w:rsidRPr="001C5A58">
        <w:rPr>
          <w:rFonts w:ascii="Times New Roman" w:hAnsi="Times New Roman" w:cs="Times New Roman"/>
          <w:i/>
          <w:iCs/>
          <w:noProof/>
          <w:color w:val="000000" w:themeColor="text1"/>
          <w:sz w:val="24"/>
          <w:szCs w:val="24"/>
        </w:rPr>
        <w:t>Chou-chan-šu</w:t>
      </w:r>
      <w:r w:rsidRPr="001C5A58">
        <w:rPr>
          <w:rFonts w:ascii="Times New Roman" w:hAnsi="Times New Roman" w:cs="Times New Roman"/>
          <w:noProof/>
          <w:sz w:val="24"/>
          <w:szCs w:val="24"/>
        </w:rPr>
        <w:tab/>
      </w:r>
      <w:r w:rsidRPr="001C5A58">
        <w:rPr>
          <w:rFonts w:ascii="Times New Roman" w:hAnsi="Times New Roman" w:cs="Times New Roman"/>
          <w:noProof/>
          <w:sz w:val="24"/>
          <w:szCs w:val="24"/>
        </w:rPr>
        <w:fldChar w:fldCharType="begin"/>
      </w:r>
      <w:r w:rsidRPr="001C5A58">
        <w:rPr>
          <w:rFonts w:ascii="Times New Roman" w:hAnsi="Times New Roman" w:cs="Times New Roman"/>
          <w:noProof/>
          <w:sz w:val="24"/>
          <w:szCs w:val="24"/>
        </w:rPr>
        <w:instrText xml:space="preserve"> PAGEREF _Toc166095991 \h </w:instrText>
      </w:r>
      <w:r w:rsidRPr="001C5A58">
        <w:rPr>
          <w:rFonts w:ascii="Times New Roman" w:hAnsi="Times New Roman" w:cs="Times New Roman"/>
          <w:noProof/>
          <w:sz w:val="24"/>
          <w:szCs w:val="24"/>
        </w:rPr>
      </w:r>
      <w:r w:rsidRPr="001C5A58">
        <w:rPr>
          <w:rFonts w:ascii="Times New Roman" w:hAnsi="Times New Roman" w:cs="Times New Roman"/>
          <w:noProof/>
          <w:sz w:val="24"/>
          <w:szCs w:val="24"/>
        </w:rPr>
        <w:fldChar w:fldCharType="separate"/>
      </w:r>
      <w:r w:rsidRPr="001C5A58">
        <w:rPr>
          <w:rFonts w:ascii="Times New Roman" w:hAnsi="Times New Roman" w:cs="Times New Roman"/>
          <w:noProof/>
          <w:sz w:val="24"/>
          <w:szCs w:val="24"/>
        </w:rPr>
        <w:t>26</w:t>
      </w:r>
      <w:r w:rsidRPr="001C5A58">
        <w:rPr>
          <w:rFonts w:ascii="Times New Roman" w:hAnsi="Times New Roman" w:cs="Times New Roman"/>
          <w:noProof/>
          <w:sz w:val="24"/>
          <w:szCs w:val="24"/>
        </w:rPr>
        <w:fldChar w:fldCharType="end"/>
      </w:r>
    </w:p>
    <w:p w14:paraId="3B8CE074" w14:textId="7A6FA75B" w:rsidR="001C5A58" w:rsidRPr="001C5A58" w:rsidRDefault="001C5A58">
      <w:pPr>
        <w:pStyle w:val="Obsah2"/>
        <w:tabs>
          <w:tab w:val="right" w:leader="dot" w:pos="9062"/>
        </w:tabs>
        <w:rPr>
          <w:rFonts w:ascii="Times New Roman" w:hAnsi="Times New Roman" w:cs="Times New Roman"/>
          <w:noProof/>
          <w:sz w:val="24"/>
          <w:szCs w:val="24"/>
        </w:rPr>
      </w:pPr>
      <w:r w:rsidRPr="001C5A58">
        <w:rPr>
          <w:rFonts w:ascii="Times New Roman" w:hAnsi="Times New Roman" w:cs="Times New Roman"/>
          <w:noProof/>
          <w:color w:val="000000" w:themeColor="text1"/>
          <w:sz w:val="24"/>
          <w:szCs w:val="24"/>
        </w:rPr>
        <w:t xml:space="preserve">1.7 Překlad </w:t>
      </w:r>
      <w:r w:rsidRPr="001C5A58">
        <w:rPr>
          <w:rFonts w:ascii="Times New Roman" w:hAnsi="Times New Roman" w:cs="Times New Roman"/>
          <w:i/>
          <w:iCs/>
          <w:noProof/>
          <w:color w:val="000000" w:themeColor="text1"/>
          <w:sz w:val="24"/>
          <w:szCs w:val="24"/>
        </w:rPr>
        <w:t>Sung-šu</w:t>
      </w:r>
      <w:r w:rsidRPr="001C5A58">
        <w:rPr>
          <w:rFonts w:ascii="Times New Roman" w:hAnsi="Times New Roman" w:cs="Times New Roman"/>
          <w:noProof/>
          <w:sz w:val="24"/>
          <w:szCs w:val="24"/>
        </w:rPr>
        <w:tab/>
      </w:r>
      <w:r w:rsidRPr="001C5A58">
        <w:rPr>
          <w:rFonts w:ascii="Times New Roman" w:hAnsi="Times New Roman" w:cs="Times New Roman"/>
          <w:noProof/>
          <w:sz w:val="24"/>
          <w:szCs w:val="24"/>
        </w:rPr>
        <w:fldChar w:fldCharType="begin"/>
      </w:r>
      <w:r w:rsidRPr="001C5A58">
        <w:rPr>
          <w:rFonts w:ascii="Times New Roman" w:hAnsi="Times New Roman" w:cs="Times New Roman"/>
          <w:noProof/>
          <w:sz w:val="24"/>
          <w:szCs w:val="24"/>
        </w:rPr>
        <w:instrText xml:space="preserve"> PAGEREF _Toc166095992 \h </w:instrText>
      </w:r>
      <w:r w:rsidRPr="001C5A58">
        <w:rPr>
          <w:rFonts w:ascii="Times New Roman" w:hAnsi="Times New Roman" w:cs="Times New Roman"/>
          <w:noProof/>
          <w:sz w:val="24"/>
          <w:szCs w:val="24"/>
        </w:rPr>
      </w:r>
      <w:r w:rsidRPr="001C5A58">
        <w:rPr>
          <w:rFonts w:ascii="Times New Roman" w:hAnsi="Times New Roman" w:cs="Times New Roman"/>
          <w:noProof/>
          <w:sz w:val="24"/>
          <w:szCs w:val="24"/>
        </w:rPr>
        <w:fldChar w:fldCharType="separate"/>
      </w:r>
      <w:r w:rsidRPr="001C5A58">
        <w:rPr>
          <w:rFonts w:ascii="Times New Roman" w:hAnsi="Times New Roman" w:cs="Times New Roman"/>
          <w:noProof/>
          <w:sz w:val="24"/>
          <w:szCs w:val="24"/>
        </w:rPr>
        <w:t>29</w:t>
      </w:r>
      <w:r w:rsidRPr="001C5A58">
        <w:rPr>
          <w:rFonts w:ascii="Times New Roman" w:hAnsi="Times New Roman" w:cs="Times New Roman"/>
          <w:noProof/>
          <w:sz w:val="24"/>
          <w:szCs w:val="24"/>
        </w:rPr>
        <w:fldChar w:fldCharType="end"/>
      </w:r>
    </w:p>
    <w:p w14:paraId="268BA015" w14:textId="107912E2" w:rsidR="001C5A58" w:rsidRPr="001C5A58" w:rsidRDefault="001C5A58">
      <w:pPr>
        <w:pStyle w:val="Obsah2"/>
        <w:tabs>
          <w:tab w:val="right" w:leader="dot" w:pos="9062"/>
        </w:tabs>
        <w:rPr>
          <w:rFonts w:ascii="Times New Roman" w:hAnsi="Times New Roman" w:cs="Times New Roman"/>
          <w:noProof/>
          <w:sz w:val="24"/>
          <w:szCs w:val="24"/>
        </w:rPr>
      </w:pPr>
      <w:r w:rsidRPr="001C5A58">
        <w:rPr>
          <w:rFonts w:ascii="Times New Roman" w:hAnsi="Times New Roman" w:cs="Times New Roman"/>
          <w:noProof/>
          <w:color w:val="000000" w:themeColor="text1"/>
          <w:sz w:val="24"/>
          <w:szCs w:val="24"/>
        </w:rPr>
        <w:t xml:space="preserve">1.8 Překlad </w:t>
      </w:r>
      <w:r w:rsidRPr="001C5A58">
        <w:rPr>
          <w:rFonts w:ascii="Times New Roman" w:hAnsi="Times New Roman" w:cs="Times New Roman"/>
          <w:i/>
          <w:iCs/>
          <w:noProof/>
          <w:color w:val="000000" w:themeColor="text1"/>
          <w:sz w:val="24"/>
          <w:szCs w:val="24"/>
        </w:rPr>
        <w:t>Suej-šu</w:t>
      </w:r>
      <w:r w:rsidRPr="001C5A58">
        <w:rPr>
          <w:rFonts w:ascii="Times New Roman" w:hAnsi="Times New Roman" w:cs="Times New Roman"/>
          <w:noProof/>
          <w:sz w:val="24"/>
          <w:szCs w:val="24"/>
        </w:rPr>
        <w:tab/>
      </w:r>
      <w:r w:rsidRPr="001C5A58">
        <w:rPr>
          <w:rFonts w:ascii="Times New Roman" w:hAnsi="Times New Roman" w:cs="Times New Roman"/>
          <w:noProof/>
          <w:sz w:val="24"/>
          <w:szCs w:val="24"/>
        </w:rPr>
        <w:fldChar w:fldCharType="begin"/>
      </w:r>
      <w:r w:rsidRPr="001C5A58">
        <w:rPr>
          <w:rFonts w:ascii="Times New Roman" w:hAnsi="Times New Roman" w:cs="Times New Roman"/>
          <w:noProof/>
          <w:sz w:val="24"/>
          <w:szCs w:val="24"/>
        </w:rPr>
        <w:instrText xml:space="preserve"> PAGEREF _Toc166095993 \h </w:instrText>
      </w:r>
      <w:r w:rsidRPr="001C5A58">
        <w:rPr>
          <w:rFonts w:ascii="Times New Roman" w:hAnsi="Times New Roman" w:cs="Times New Roman"/>
          <w:noProof/>
          <w:sz w:val="24"/>
          <w:szCs w:val="24"/>
        </w:rPr>
      </w:r>
      <w:r w:rsidRPr="001C5A58">
        <w:rPr>
          <w:rFonts w:ascii="Times New Roman" w:hAnsi="Times New Roman" w:cs="Times New Roman"/>
          <w:noProof/>
          <w:sz w:val="24"/>
          <w:szCs w:val="24"/>
        </w:rPr>
        <w:fldChar w:fldCharType="separate"/>
      </w:r>
      <w:r w:rsidRPr="001C5A58">
        <w:rPr>
          <w:rFonts w:ascii="Times New Roman" w:hAnsi="Times New Roman" w:cs="Times New Roman"/>
          <w:noProof/>
          <w:sz w:val="24"/>
          <w:szCs w:val="24"/>
        </w:rPr>
        <w:t>31</w:t>
      </w:r>
      <w:r w:rsidRPr="001C5A58">
        <w:rPr>
          <w:rFonts w:ascii="Times New Roman" w:hAnsi="Times New Roman" w:cs="Times New Roman"/>
          <w:noProof/>
          <w:sz w:val="24"/>
          <w:szCs w:val="24"/>
        </w:rPr>
        <w:fldChar w:fldCharType="end"/>
      </w:r>
    </w:p>
    <w:p w14:paraId="55891ECB" w14:textId="668411B2" w:rsidR="001C5A58" w:rsidRPr="001C5A58" w:rsidRDefault="001C5A58">
      <w:pPr>
        <w:pStyle w:val="Obsah1"/>
        <w:tabs>
          <w:tab w:val="right" w:leader="dot" w:pos="9062"/>
        </w:tabs>
        <w:rPr>
          <w:rFonts w:ascii="Times New Roman" w:hAnsi="Times New Roman" w:cs="Times New Roman"/>
          <w:noProof/>
          <w:sz w:val="24"/>
          <w:szCs w:val="24"/>
        </w:rPr>
      </w:pPr>
      <w:r w:rsidRPr="001C5A58">
        <w:rPr>
          <w:rFonts w:ascii="Times New Roman" w:hAnsi="Times New Roman" w:cs="Times New Roman"/>
          <w:noProof/>
          <w:color w:val="000000" w:themeColor="text1"/>
          <w:sz w:val="24"/>
          <w:szCs w:val="24"/>
        </w:rPr>
        <w:t xml:space="preserve">2 Dějiny Japonska podle </w:t>
      </w:r>
      <w:r w:rsidRPr="001C5A58">
        <w:rPr>
          <w:rFonts w:ascii="Times New Roman" w:hAnsi="Times New Roman" w:cs="Times New Roman"/>
          <w:i/>
          <w:iCs/>
          <w:noProof/>
          <w:color w:val="000000" w:themeColor="text1"/>
          <w:sz w:val="24"/>
          <w:szCs w:val="24"/>
        </w:rPr>
        <w:t>Kodžiki</w:t>
      </w:r>
      <w:r w:rsidRPr="001C5A58">
        <w:rPr>
          <w:rFonts w:ascii="Times New Roman" w:hAnsi="Times New Roman" w:cs="Times New Roman"/>
          <w:noProof/>
          <w:color w:val="000000" w:themeColor="text1"/>
          <w:sz w:val="24"/>
          <w:szCs w:val="24"/>
        </w:rPr>
        <w:t xml:space="preserve"> a </w:t>
      </w:r>
      <w:r w:rsidRPr="001C5A58">
        <w:rPr>
          <w:rFonts w:ascii="Times New Roman" w:hAnsi="Times New Roman" w:cs="Times New Roman"/>
          <w:i/>
          <w:iCs/>
          <w:noProof/>
          <w:color w:val="000000" w:themeColor="text1"/>
          <w:sz w:val="24"/>
          <w:szCs w:val="24"/>
        </w:rPr>
        <w:t>Nihonšoki</w:t>
      </w:r>
      <w:r w:rsidRPr="001C5A58">
        <w:rPr>
          <w:rFonts w:ascii="Times New Roman" w:hAnsi="Times New Roman" w:cs="Times New Roman"/>
          <w:noProof/>
          <w:sz w:val="24"/>
          <w:szCs w:val="24"/>
        </w:rPr>
        <w:tab/>
      </w:r>
      <w:r w:rsidRPr="001C5A58">
        <w:rPr>
          <w:rFonts w:ascii="Times New Roman" w:hAnsi="Times New Roman" w:cs="Times New Roman"/>
          <w:noProof/>
          <w:sz w:val="24"/>
          <w:szCs w:val="24"/>
        </w:rPr>
        <w:fldChar w:fldCharType="begin"/>
      </w:r>
      <w:r w:rsidRPr="001C5A58">
        <w:rPr>
          <w:rFonts w:ascii="Times New Roman" w:hAnsi="Times New Roman" w:cs="Times New Roman"/>
          <w:noProof/>
          <w:sz w:val="24"/>
          <w:szCs w:val="24"/>
        </w:rPr>
        <w:instrText xml:space="preserve"> PAGEREF _Toc166095994 \h </w:instrText>
      </w:r>
      <w:r w:rsidRPr="001C5A58">
        <w:rPr>
          <w:rFonts w:ascii="Times New Roman" w:hAnsi="Times New Roman" w:cs="Times New Roman"/>
          <w:noProof/>
          <w:sz w:val="24"/>
          <w:szCs w:val="24"/>
        </w:rPr>
      </w:r>
      <w:r w:rsidRPr="001C5A58">
        <w:rPr>
          <w:rFonts w:ascii="Times New Roman" w:hAnsi="Times New Roman" w:cs="Times New Roman"/>
          <w:noProof/>
          <w:sz w:val="24"/>
          <w:szCs w:val="24"/>
        </w:rPr>
        <w:fldChar w:fldCharType="separate"/>
      </w:r>
      <w:r w:rsidRPr="001C5A58">
        <w:rPr>
          <w:rFonts w:ascii="Times New Roman" w:hAnsi="Times New Roman" w:cs="Times New Roman"/>
          <w:noProof/>
          <w:sz w:val="24"/>
          <w:szCs w:val="24"/>
        </w:rPr>
        <w:t>35</w:t>
      </w:r>
      <w:r w:rsidRPr="001C5A58">
        <w:rPr>
          <w:rFonts w:ascii="Times New Roman" w:hAnsi="Times New Roman" w:cs="Times New Roman"/>
          <w:noProof/>
          <w:sz w:val="24"/>
          <w:szCs w:val="24"/>
        </w:rPr>
        <w:fldChar w:fldCharType="end"/>
      </w:r>
    </w:p>
    <w:p w14:paraId="086F316F" w14:textId="32452D54" w:rsidR="001C5A58" w:rsidRPr="001C5A58" w:rsidRDefault="001C5A58">
      <w:pPr>
        <w:pStyle w:val="Obsah2"/>
        <w:tabs>
          <w:tab w:val="right" w:leader="dot" w:pos="9062"/>
        </w:tabs>
        <w:rPr>
          <w:rFonts w:ascii="Times New Roman" w:hAnsi="Times New Roman" w:cs="Times New Roman"/>
          <w:noProof/>
          <w:sz w:val="24"/>
          <w:szCs w:val="24"/>
        </w:rPr>
      </w:pPr>
      <w:r w:rsidRPr="001C5A58">
        <w:rPr>
          <w:rFonts w:ascii="Times New Roman" w:hAnsi="Times New Roman" w:cs="Times New Roman"/>
          <w:noProof/>
          <w:color w:val="000000" w:themeColor="text1"/>
          <w:sz w:val="24"/>
          <w:szCs w:val="24"/>
        </w:rPr>
        <w:t>2.1 Císař Sudžin</w:t>
      </w:r>
      <w:r w:rsidRPr="001C5A58">
        <w:rPr>
          <w:rFonts w:ascii="Times New Roman" w:hAnsi="Times New Roman" w:cs="Times New Roman"/>
          <w:noProof/>
          <w:sz w:val="24"/>
          <w:szCs w:val="24"/>
        </w:rPr>
        <w:tab/>
      </w:r>
      <w:r w:rsidRPr="001C5A58">
        <w:rPr>
          <w:rFonts w:ascii="Times New Roman" w:hAnsi="Times New Roman" w:cs="Times New Roman"/>
          <w:noProof/>
          <w:sz w:val="24"/>
          <w:szCs w:val="24"/>
        </w:rPr>
        <w:fldChar w:fldCharType="begin"/>
      </w:r>
      <w:r w:rsidRPr="001C5A58">
        <w:rPr>
          <w:rFonts w:ascii="Times New Roman" w:hAnsi="Times New Roman" w:cs="Times New Roman"/>
          <w:noProof/>
          <w:sz w:val="24"/>
          <w:szCs w:val="24"/>
        </w:rPr>
        <w:instrText xml:space="preserve"> PAGEREF _Toc166095995 \h </w:instrText>
      </w:r>
      <w:r w:rsidRPr="001C5A58">
        <w:rPr>
          <w:rFonts w:ascii="Times New Roman" w:hAnsi="Times New Roman" w:cs="Times New Roman"/>
          <w:noProof/>
          <w:sz w:val="24"/>
          <w:szCs w:val="24"/>
        </w:rPr>
      </w:r>
      <w:r w:rsidRPr="001C5A58">
        <w:rPr>
          <w:rFonts w:ascii="Times New Roman" w:hAnsi="Times New Roman" w:cs="Times New Roman"/>
          <w:noProof/>
          <w:sz w:val="24"/>
          <w:szCs w:val="24"/>
        </w:rPr>
        <w:fldChar w:fldCharType="separate"/>
      </w:r>
      <w:r w:rsidRPr="001C5A58">
        <w:rPr>
          <w:rFonts w:ascii="Times New Roman" w:hAnsi="Times New Roman" w:cs="Times New Roman"/>
          <w:noProof/>
          <w:sz w:val="24"/>
          <w:szCs w:val="24"/>
        </w:rPr>
        <w:t>36</w:t>
      </w:r>
      <w:r w:rsidRPr="001C5A58">
        <w:rPr>
          <w:rFonts w:ascii="Times New Roman" w:hAnsi="Times New Roman" w:cs="Times New Roman"/>
          <w:noProof/>
          <w:sz w:val="24"/>
          <w:szCs w:val="24"/>
        </w:rPr>
        <w:fldChar w:fldCharType="end"/>
      </w:r>
    </w:p>
    <w:p w14:paraId="2CC82114" w14:textId="30C84E7F" w:rsidR="001C5A58" w:rsidRPr="001C5A58" w:rsidRDefault="001C5A58">
      <w:pPr>
        <w:pStyle w:val="Obsah2"/>
        <w:tabs>
          <w:tab w:val="right" w:leader="dot" w:pos="9062"/>
        </w:tabs>
        <w:rPr>
          <w:rFonts w:ascii="Times New Roman" w:hAnsi="Times New Roman" w:cs="Times New Roman"/>
          <w:noProof/>
          <w:sz w:val="24"/>
          <w:szCs w:val="24"/>
        </w:rPr>
      </w:pPr>
      <w:r w:rsidRPr="001C5A58">
        <w:rPr>
          <w:rFonts w:ascii="Times New Roman" w:hAnsi="Times New Roman" w:cs="Times New Roman"/>
          <w:noProof/>
          <w:color w:val="000000" w:themeColor="text1"/>
          <w:sz w:val="24"/>
          <w:szCs w:val="24"/>
        </w:rPr>
        <w:t>2.2 Císař Suinin</w:t>
      </w:r>
      <w:r w:rsidRPr="001C5A58">
        <w:rPr>
          <w:rFonts w:ascii="Times New Roman" w:hAnsi="Times New Roman" w:cs="Times New Roman"/>
          <w:noProof/>
          <w:sz w:val="24"/>
          <w:szCs w:val="24"/>
        </w:rPr>
        <w:tab/>
      </w:r>
      <w:r w:rsidRPr="001C5A58">
        <w:rPr>
          <w:rFonts w:ascii="Times New Roman" w:hAnsi="Times New Roman" w:cs="Times New Roman"/>
          <w:noProof/>
          <w:sz w:val="24"/>
          <w:szCs w:val="24"/>
        </w:rPr>
        <w:fldChar w:fldCharType="begin"/>
      </w:r>
      <w:r w:rsidRPr="001C5A58">
        <w:rPr>
          <w:rFonts w:ascii="Times New Roman" w:hAnsi="Times New Roman" w:cs="Times New Roman"/>
          <w:noProof/>
          <w:sz w:val="24"/>
          <w:szCs w:val="24"/>
        </w:rPr>
        <w:instrText xml:space="preserve"> PAGEREF _Toc166095996 \h </w:instrText>
      </w:r>
      <w:r w:rsidRPr="001C5A58">
        <w:rPr>
          <w:rFonts w:ascii="Times New Roman" w:hAnsi="Times New Roman" w:cs="Times New Roman"/>
          <w:noProof/>
          <w:sz w:val="24"/>
          <w:szCs w:val="24"/>
        </w:rPr>
      </w:r>
      <w:r w:rsidRPr="001C5A58">
        <w:rPr>
          <w:rFonts w:ascii="Times New Roman" w:hAnsi="Times New Roman" w:cs="Times New Roman"/>
          <w:noProof/>
          <w:sz w:val="24"/>
          <w:szCs w:val="24"/>
        </w:rPr>
        <w:fldChar w:fldCharType="separate"/>
      </w:r>
      <w:r w:rsidRPr="001C5A58">
        <w:rPr>
          <w:rFonts w:ascii="Times New Roman" w:hAnsi="Times New Roman" w:cs="Times New Roman"/>
          <w:noProof/>
          <w:sz w:val="24"/>
          <w:szCs w:val="24"/>
        </w:rPr>
        <w:t>39</w:t>
      </w:r>
      <w:r w:rsidRPr="001C5A58">
        <w:rPr>
          <w:rFonts w:ascii="Times New Roman" w:hAnsi="Times New Roman" w:cs="Times New Roman"/>
          <w:noProof/>
          <w:sz w:val="24"/>
          <w:szCs w:val="24"/>
        </w:rPr>
        <w:fldChar w:fldCharType="end"/>
      </w:r>
    </w:p>
    <w:p w14:paraId="14A9C71F" w14:textId="7F9257F9" w:rsidR="001C5A58" w:rsidRPr="001C5A58" w:rsidRDefault="001C5A58">
      <w:pPr>
        <w:pStyle w:val="Obsah2"/>
        <w:tabs>
          <w:tab w:val="right" w:leader="dot" w:pos="9062"/>
        </w:tabs>
        <w:rPr>
          <w:rFonts w:ascii="Times New Roman" w:hAnsi="Times New Roman" w:cs="Times New Roman"/>
          <w:noProof/>
          <w:sz w:val="24"/>
          <w:szCs w:val="24"/>
        </w:rPr>
      </w:pPr>
      <w:r w:rsidRPr="001C5A58">
        <w:rPr>
          <w:rFonts w:ascii="Times New Roman" w:hAnsi="Times New Roman" w:cs="Times New Roman"/>
          <w:noProof/>
          <w:color w:val="000000" w:themeColor="text1"/>
          <w:sz w:val="24"/>
          <w:szCs w:val="24"/>
        </w:rPr>
        <w:t>2.3 Císař Keikó</w:t>
      </w:r>
      <w:r w:rsidRPr="001C5A58">
        <w:rPr>
          <w:rFonts w:ascii="Times New Roman" w:hAnsi="Times New Roman" w:cs="Times New Roman"/>
          <w:noProof/>
          <w:sz w:val="24"/>
          <w:szCs w:val="24"/>
        </w:rPr>
        <w:tab/>
      </w:r>
      <w:r w:rsidRPr="001C5A58">
        <w:rPr>
          <w:rFonts w:ascii="Times New Roman" w:hAnsi="Times New Roman" w:cs="Times New Roman"/>
          <w:noProof/>
          <w:sz w:val="24"/>
          <w:szCs w:val="24"/>
        </w:rPr>
        <w:fldChar w:fldCharType="begin"/>
      </w:r>
      <w:r w:rsidRPr="001C5A58">
        <w:rPr>
          <w:rFonts w:ascii="Times New Roman" w:hAnsi="Times New Roman" w:cs="Times New Roman"/>
          <w:noProof/>
          <w:sz w:val="24"/>
          <w:szCs w:val="24"/>
        </w:rPr>
        <w:instrText xml:space="preserve"> PAGEREF _Toc166095997 \h </w:instrText>
      </w:r>
      <w:r w:rsidRPr="001C5A58">
        <w:rPr>
          <w:rFonts w:ascii="Times New Roman" w:hAnsi="Times New Roman" w:cs="Times New Roman"/>
          <w:noProof/>
          <w:sz w:val="24"/>
          <w:szCs w:val="24"/>
        </w:rPr>
      </w:r>
      <w:r w:rsidRPr="001C5A58">
        <w:rPr>
          <w:rFonts w:ascii="Times New Roman" w:hAnsi="Times New Roman" w:cs="Times New Roman"/>
          <w:noProof/>
          <w:sz w:val="24"/>
          <w:szCs w:val="24"/>
        </w:rPr>
        <w:fldChar w:fldCharType="separate"/>
      </w:r>
      <w:r w:rsidRPr="001C5A58">
        <w:rPr>
          <w:rFonts w:ascii="Times New Roman" w:hAnsi="Times New Roman" w:cs="Times New Roman"/>
          <w:noProof/>
          <w:sz w:val="24"/>
          <w:szCs w:val="24"/>
        </w:rPr>
        <w:t>42</w:t>
      </w:r>
      <w:r w:rsidRPr="001C5A58">
        <w:rPr>
          <w:rFonts w:ascii="Times New Roman" w:hAnsi="Times New Roman" w:cs="Times New Roman"/>
          <w:noProof/>
          <w:sz w:val="24"/>
          <w:szCs w:val="24"/>
        </w:rPr>
        <w:fldChar w:fldCharType="end"/>
      </w:r>
    </w:p>
    <w:p w14:paraId="5048B558" w14:textId="26AC9995" w:rsidR="001C5A58" w:rsidRPr="001C5A58" w:rsidRDefault="001C5A58">
      <w:pPr>
        <w:pStyle w:val="Obsah2"/>
        <w:tabs>
          <w:tab w:val="right" w:leader="dot" w:pos="9062"/>
        </w:tabs>
        <w:rPr>
          <w:rFonts w:ascii="Times New Roman" w:hAnsi="Times New Roman" w:cs="Times New Roman"/>
          <w:noProof/>
          <w:sz w:val="24"/>
          <w:szCs w:val="24"/>
        </w:rPr>
      </w:pPr>
      <w:r w:rsidRPr="001C5A58">
        <w:rPr>
          <w:rFonts w:ascii="Times New Roman" w:hAnsi="Times New Roman" w:cs="Times New Roman"/>
          <w:noProof/>
          <w:color w:val="000000" w:themeColor="text1"/>
          <w:sz w:val="24"/>
          <w:szCs w:val="24"/>
        </w:rPr>
        <w:t>2.4 Císař Seimu</w:t>
      </w:r>
      <w:r w:rsidRPr="001C5A58">
        <w:rPr>
          <w:rFonts w:ascii="Times New Roman" w:hAnsi="Times New Roman" w:cs="Times New Roman"/>
          <w:noProof/>
          <w:sz w:val="24"/>
          <w:szCs w:val="24"/>
        </w:rPr>
        <w:tab/>
      </w:r>
      <w:r w:rsidRPr="001C5A58">
        <w:rPr>
          <w:rFonts w:ascii="Times New Roman" w:hAnsi="Times New Roman" w:cs="Times New Roman"/>
          <w:noProof/>
          <w:sz w:val="24"/>
          <w:szCs w:val="24"/>
        </w:rPr>
        <w:fldChar w:fldCharType="begin"/>
      </w:r>
      <w:r w:rsidRPr="001C5A58">
        <w:rPr>
          <w:rFonts w:ascii="Times New Roman" w:hAnsi="Times New Roman" w:cs="Times New Roman"/>
          <w:noProof/>
          <w:sz w:val="24"/>
          <w:szCs w:val="24"/>
        </w:rPr>
        <w:instrText xml:space="preserve"> PAGEREF _Toc166095998 \h </w:instrText>
      </w:r>
      <w:r w:rsidRPr="001C5A58">
        <w:rPr>
          <w:rFonts w:ascii="Times New Roman" w:hAnsi="Times New Roman" w:cs="Times New Roman"/>
          <w:noProof/>
          <w:sz w:val="24"/>
          <w:szCs w:val="24"/>
        </w:rPr>
      </w:r>
      <w:r w:rsidRPr="001C5A58">
        <w:rPr>
          <w:rFonts w:ascii="Times New Roman" w:hAnsi="Times New Roman" w:cs="Times New Roman"/>
          <w:noProof/>
          <w:sz w:val="24"/>
          <w:szCs w:val="24"/>
        </w:rPr>
        <w:fldChar w:fldCharType="separate"/>
      </w:r>
      <w:r w:rsidRPr="001C5A58">
        <w:rPr>
          <w:rFonts w:ascii="Times New Roman" w:hAnsi="Times New Roman" w:cs="Times New Roman"/>
          <w:noProof/>
          <w:sz w:val="24"/>
          <w:szCs w:val="24"/>
        </w:rPr>
        <w:t>44</w:t>
      </w:r>
      <w:r w:rsidRPr="001C5A58">
        <w:rPr>
          <w:rFonts w:ascii="Times New Roman" w:hAnsi="Times New Roman" w:cs="Times New Roman"/>
          <w:noProof/>
          <w:sz w:val="24"/>
          <w:szCs w:val="24"/>
        </w:rPr>
        <w:fldChar w:fldCharType="end"/>
      </w:r>
    </w:p>
    <w:p w14:paraId="1061DCF2" w14:textId="3B0CDC9C" w:rsidR="001C5A58" w:rsidRPr="001C5A58" w:rsidRDefault="001C5A58">
      <w:pPr>
        <w:pStyle w:val="Obsah2"/>
        <w:tabs>
          <w:tab w:val="right" w:leader="dot" w:pos="9062"/>
        </w:tabs>
        <w:rPr>
          <w:rFonts w:ascii="Times New Roman" w:hAnsi="Times New Roman" w:cs="Times New Roman"/>
          <w:noProof/>
          <w:sz w:val="24"/>
          <w:szCs w:val="24"/>
        </w:rPr>
      </w:pPr>
      <w:r w:rsidRPr="001C5A58">
        <w:rPr>
          <w:rFonts w:ascii="Times New Roman" w:hAnsi="Times New Roman" w:cs="Times New Roman"/>
          <w:noProof/>
          <w:color w:val="000000" w:themeColor="text1"/>
          <w:sz w:val="24"/>
          <w:szCs w:val="24"/>
        </w:rPr>
        <w:t>2.5 Císař Čúai a císařovna Džingú</w:t>
      </w:r>
      <w:r w:rsidRPr="001C5A58">
        <w:rPr>
          <w:rFonts w:ascii="Times New Roman" w:hAnsi="Times New Roman" w:cs="Times New Roman"/>
          <w:noProof/>
          <w:sz w:val="24"/>
          <w:szCs w:val="24"/>
        </w:rPr>
        <w:tab/>
      </w:r>
      <w:r w:rsidRPr="001C5A58">
        <w:rPr>
          <w:rFonts w:ascii="Times New Roman" w:hAnsi="Times New Roman" w:cs="Times New Roman"/>
          <w:noProof/>
          <w:sz w:val="24"/>
          <w:szCs w:val="24"/>
        </w:rPr>
        <w:fldChar w:fldCharType="begin"/>
      </w:r>
      <w:r w:rsidRPr="001C5A58">
        <w:rPr>
          <w:rFonts w:ascii="Times New Roman" w:hAnsi="Times New Roman" w:cs="Times New Roman"/>
          <w:noProof/>
          <w:sz w:val="24"/>
          <w:szCs w:val="24"/>
        </w:rPr>
        <w:instrText xml:space="preserve"> PAGEREF _Toc166095999 \h </w:instrText>
      </w:r>
      <w:r w:rsidRPr="001C5A58">
        <w:rPr>
          <w:rFonts w:ascii="Times New Roman" w:hAnsi="Times New Roman" w:cs="Times New Roman"/>
          <w:noProof/>
          <w:sz w:val="24"/>
          <w:szCs w:val="24"/>
        </w:rPr>
      </w:r>
      <w:r w:rsidRPr="001C5A58">
        <w:rPr>
          <w:rFonts w:ascii="Times New Roman" w:hAnsi="Times New Roman" w:cs="Times New Roman"/>
          <w:noProof/>
          <w:sz w:val="24"/>
          <w:szCs w:val="24"/>
        </w:rPr>
        <w:fldChar w:fldCharType="separate"/>
      </w:r>
      <w:r w:rsidRPr="001C5A58">
        <w:rPr>
          <w:rFonts w:ascii="Times New Roman" w:hAnsi="Times New Roman" w:cs="Times New Roman"/>
          <w:noProof/>
          <w:sz w:val="24"/>
          <w:szCs w:val="24"/>
        </w:rPr>
        <w:t>44</w:t>
      </w:r>
      <w:r w:rsidRPr="001C5A58">
        <w:rPr>
          <w:rFonts w:ascii="Times New Roman" w:hAnsi="Times New Roman" w:cs="Times New Roman"/>
          <w:noProof/>
          <w:sz w:val="24"/>
          <w:szCs w:val="24"/>
        </w:rPr>
        <w:fldChar w:fldCharType="end"/>
      </w:r>
    </w:p>
    <w:p w14:paraId="1565D994" w14:textId="6DA632E7" w:rsidR="001C5A58" w:rsidRPr="001C5A58" w:rsidRDefault="001C5A58">
      <w:pPr>
        <w:pStyle w:val="Obsah1"/>
        <w:tabs>
          <w:tab w:val="right" w:leader="dot" w:pos="9062"/>
        </w:tabs>
        <w:rPr>
          <w:rFonts w:ascii="Times New Roman" w:hAnsi="Times New Roman" w:cs="Times New Roman"/>
          <w:noProof/>
          <w:sz w:val="24"/>
          <w:szCs w:val="24"/>
        </w:rPr>
      </w:pPr>
      <w:r w:rsidRPr="001C5A58">
        <w:rPr>
          <w:rFonts w:ascii="Times New Roman" w:hAnsi="Times New Roman" w:cs="Times New Roman"/>
          <w:noProof/>
          <w:color w:val="000000" w:themeColor="text1"/>
          <w:sz w:val="24"/>
          <w:szCs w:val="24"/>
        </w:rPr>
        <w:t>3 Otázka Jamatai a Himiko</w:t>
      </w:r>
      <w:r w:rsidRPr="001C5A58">
        <w:rPr>
          <w:rFonts w:ascii="Times New Roman" w:hAnsi="Times New Roman" w:cs="Times New Roman"/>
          <w:noProof/>
          <w:sz w:val="24"/>
          <w:szCs w:val="24"/>
        </w:rPr>
        <w:tab/>
      </w:r>
      <w:r w:rsidRPr="001C5A58">
        <w:rPr>
          <w:rFonts w:ascii="Times New Roman" w:hAnsi="Times New Roman" w:cs="Times New Roman"/>
          <w:noProof/>
          <w:sz w:val="24"/>
          <w:szCs w:val="24"/>
        </w:rPr>
        <w:fldChar w:fldCharType="begin"/>
      </w:r>
      <w:r w:rsidRPr="001C5A58">
        <w:rPr>
          <w:rFonts w:ascii="Times New Roman" w:hAnsi="Times New Roman" w:cs="Times New Roman"/>
          <w:noProof/>
          <w:sz w:val="24"/>
          <w:szCs w:val="24"/>
        </w:rPr>
        <w:instrText xml:space="preserve"> PAGEREF _Toc166096000 \h </w:instrText>
      </w:r>
      <w:r w:rsidRPr="001C5A58">
        <w:rPr>
          <w:rFonts w:ascii="Times New Roman" w:hAnsi="Times New Roman" w:cs="Times New Roman"/>
          <w:noProof/>
          <w:sz w:val="24"/>
          <w:szCs w:val="24"/>
        </w:rPr>
      </w:r>
      <w:r w:rsidRPr="001C5A58">
        <w:rPr>
          <w:rFonts w:ascii="Times New Roman" w:hAnsi="Times New Roman" w:cs="Times New Roman"/>
          <w:noProof/>
          <w:sz w:val="24"/>
          <w:szCs w:val="24"/>
        </w:rPr>
        <w:fldChar w:fldCharType="separate"/>
      </w:r>
      <w:r w:rsidRPr="001C5A58">
        <w:rPr>
          <w:rFonts w:ascii="Times New Roman" w:hAnsi="Times New Roman" w:cs="Times New Roman"/>
          <w:noProof/>
          <w:sz w:val="24"/>
          <w:szCs w:val="24"/>
        </w:rPr>
        <w:t>47</w:t>
      </w:r>
      <w:r w:rsidRPr="001C5A58">
        <w:rPr>
          <w:rFonts w:ascii="Times New Roman" w:hAnsi="Times New Roman" w:cs="Times New Roman"/>
          <w:noProof/>
          <w:sz w:val="24"/>
          <w:szCs w:val="24"/>
        </w:rPr>
        <w:fldChar w:fldCharType="end"/>
      </w:r>
    </w:p>
    <w:p w14:paraId="7F58B5F0" w14:textId="788CF587" w:rsidR="001C5A58" w:rsidRPr="001C5A58" w:rsidRDefault="001C5A58">
      <w:pPr>
        <w:pStyle w:val="Obsah2"/>
        <w:tabs>
          <w:tab w:val="right" w:leader="dot" w:pos="9062"/>
        </w:tabs>
        <w:rPr>
          <w:rFonts w:ascii="Times New Roman" w:hAnsi="Times New Roman" w:cs="Times New Roman"/>
          <w:noProof/>
          <w:sz w:val="24"/>
          <w:szCs w:val="24"/>
        </w:rPr>
      </w:pPr>
      <w:r w:rsidRPr="001C5A58">
        <w:rPr>
          <w:rFonts w:ascii="Times New Roman" w:hAnsi="Times New Roman" w:cs="Times New Roman"/>
          <w:noProof/>
          <w:color w:val="000000" w:themeColor="text1"/>
          <w:sz w:val="24"/>
          <w:szCs w:val="24"/>
        </w:rPr>
        <w:t>3.1 Pátrání po Jamatai</w:t>
      </w:r>
      <w:r w:rsidRPr="001C5A58">
        <w:rPr>
          <w:rFonts w:ascii="Times New Roman" w:hAnsi="Times New Roman" w:cs="Times New Roman"/>
          <w:noProof/>
          <w:sz w:val="24"/>
          <w:szCs w:val="24"/>
        </w:rPr>
        <w:tab/>
      </w:r>
      <w:r w:rsidRPr="001C5A58">
        <w:rPr>
          <w:rFonts w:ascii="Times New Roman" w:hAnsi="Times New Roman" w:cs="Times New Roman"/>
          <w:noProof/>
          <w:sz w:val="24"/>
          <w:szCs w:val="24"/>
        </w:rPr>
        <w:fldChar w:fldCharType="begin"/>
      </w:r>
      <w:r w:rsidRPr="001C5A58">
        <w:rPr>
          <w:rFonts w:ascii="Times New Roman" w:hAnsi="Times New Roman" w:cs="Times New Roman"/>
          <w:noProof/>
          <w:sz w:val="24"/>
          <w:szCs w:val="24"/>
        </w:rPr>
        <w:instrText xml:space="preserve"> PAGEREF _Toc166096001 \h </w:instrText>
      </w:r>
      <w:r w:rsidRPr="001C5A58">
        <w:rPr>
          <w:rFonts w:ascii="Times New Roman" w:hAnsi="Times New Roman" w:cs="Times New Roman"/>
          <w:noProof/>
          <w:sz w:val="24"/>
          <w:szCs w:val="24"/>
        </w:rPr>
      </w:r>
      <w:r w:rsidRPr="001C5A58">
        <w:rPr>
          <w:rFonts w:ascii="Times New Roman" w:hAnsi="Times New Roman" w:cs="Times New Roman"/>
          <w:noProof/>
          <w:sz w:val="24"/>
          <w:szCs w:val="24"/>
        </w:rPr>
        <w:fldChar w:fldCharType="separate"/>
      </w:r>
      <w:r w:rsidRPr="001C5A58">
        <w:rPr>
          <w:rFonts w:ascii="Times New Roman" w:hAnsi="Times New Roman" w:cs="Times New Roman"/>
          <w:noProof/>
          <w:sz w:val="24"/>
          <w:szCs w:val="24"/>
        </w:rPr>
        <w:t>47</w:t>
      </w:r>
      <w:r w:rsidRPr="001C5A58">
        <w:rPr>
          <w:rFonts w:ascii="Times New Roman" w:hAnsi="Times New Roman" w:cs="Times New Roman"/>
          <w:noProof/>
          <w:sz w:val="24"/>
          <w:szCs w:val="24"/>
        </w:rPr>
        <w:fldChar w:fldCharType="end"/>
      </w:r>
    </w:p>
    <w:p w14:paraId="0948BAB7" w14:textId="377972CC" w:rsidR="001C5A58" w:rsidRPr="001C5A58" w:rsidRDefault="001C5A58">
      <w:pPr>
        <w:pStyle w:val="Obsah2"/>
        <w:tabs>
          <w:tab w:val="right" w:leader="dot" w:pos="9062"/>
        </w:tabs>
        <w:rPr>
          <w:rFonts w:ascii="Times New Roman" w:hAnsi="Times New Roman" w:cs="Times New Roman"/>
          <w:noProof/>
          <w:sz w:val="24"/>
          <w:szCs w:val="24"/>
        </w:rPr>
      </w:pPr>
      <w:r w:rsidRPr="001C5A58">
        <w:rPr>
          <w:rFonts w:ascii="Times New Roman" w:hAnsi="Times New Roman" w:cs="Times New Roman"/>
          <w:noProof/>
          <w:color w:val="000000" w:themeColor="text1"/>
          <w:sz w:val="24"/>
          <w:szCs w:val="24"/>
        </w:rPr>
        <w:t>3.2 Pátrání po Himiko</w:t>
      </w:r>
      <w:r w:rsidRPr="001C5A58">
        <w:rPr>
          <w:rFonts w:ascii="Times New Roman" w:hAnsi="Times New Roman" w:cs="Times New Roman"/>
          <w:noProof/>
          <w:sz w:val="24"/>
          <w:szCs w:val="24"/>
        </w:rPr>
        <w:tab/>
      </w:r>
      <w:r w:rsidRPr="001C5A58">
        <w:rPr>
          <w:rFonts w:ascii="Times New Roman" w:hAnsi="Times New Roman" w:cs="Times New Roman"/>
          <w:noProof/>
          <w:sz w:val="24"/>
          <w:szCs w:val="24"/>
        </w:rPr>
        <w:fldChar w:fldCharType="begin"/>
      </w:r>
      <w:r w:rsidRPr="001C5A58">
        <w:rPr>
          <w:rFonts w:ascii="Times New Roman" w:hAnsi="Times New Roman" w:cs="Times New Roman"/>
          <w:noProof/>
          <w:sz w:val="24"/>
          <w:szCs w:val="24"/>
        </w:rPr>
        <w:instrText xml:space="preserve"> PAGEREF _Toc166096002 \h </w:instrText>
      </w:r>
      <w:r w:rsidRPr="001C5A58">
        <w:rPr>
          <w:rFonts w:ascii="Times New Roman" w:hAnsi="Times New Roman" w:cs="Times New Roman"/>
          <w:noProof/>
          <w:sz w:val="24"/>
          <w:szCs w:val="24"/>
        </w:rPr>
      </w:r>
      <w:r w:rsidRPr="001C5A58">
        <w:rPr>
          <w:rFonts w:ascii="Times New Roman" w:hAnsi="Times New Roman" w:cs="Times New Roman"/>
          <w:noProof/>
          <w:sz w:val="24"/>
          <w:szCs w:val="24"/>
        </w:rPr>
        <w:fldChar w:fldCharType="separate"/>
      </w:r>
      <w:r w:rsidRPr="001C5A58">
        <w:rPr>
          <w:rFonts w:ascii="Times New Roman" w:hAnsi="Times New Roman" w:cs="Times New Roman"/>
          <w:noProof/>
          <w:sz w:val="24"/>
          <w:szCs w:val="24"/>
        </w:rPr>
        <w:t>51</w:t>
      </w:r>
      <w:r w:rsidRPr="001C5A58">
        <w:rPr>
          <w:rFonts w:ascii="Times New Roman" w:hAnsi="Times New Roman" w:cs="Times New Roman"/>
          <w:noProof/>
          <w:sz w:val="24"/>
          <w:szCs w:val="24"/>
        </w:rPr>
        <w:fldChar w:fldCharType="end"/>
      </w:r>
    </w:p>
    <w:p w14:paraId="462FC224" w14:textId="156FAE98" w:rsidR="001C5A58" w:rsidRPr="001C5A58" w:rsidRDefault="001C5A58">
      <w:pPr>
        <w:pStyle w:val="Obsah1"/>
        <w:tabs>
          <w:tab w:val="right" w:leader="dot" w:pos="9062"/>
        </w:tabs>
        <w:rPr>
          <w:rFonts w:ascii="Times New Roman" w:hAnsi="Times New Roman" w:cs="Times New Roman"/>
          <w:noProof/>
          <w:sz w:val="24"/>
          <w:szCs w:val="24"/>
        </w:rPr>
      </w:pPr>
      <w:r w:rsidRPr="001C5A58">
        <w:rPr>
          <w:rFonts w:ascii="Times New Roman" w:hAnsi="Times New Roman" w:cs="Times New Roman"/>
          <w:noProof/>
          <w:color w:val="000000" w:themeColor="text1"/>
          <w:sz w:val="24"/>
          <w:szCs w:val="24"/>
        </w:rPr>
        <w:t>4 Náboženství, šamanismus a rituály</w:t>
      </w:r>
      <w:r w:rsidRPr="001C5A58">
        <w:rPr>
          <w:rFonts w:ascii="Times New Roman" w:hAnsi="Times New Roman" w:cs="Times New Roman"/>
          <w:noProof/>
          <w:sz w:val="24"/>
          <w:szCs w:val="24"/>
        </w:rPr>
        <w:tab/>
      </w:r>
      <w:r w:rsidRPr="001C5A58">
        <w:rPr>
          <w:rFonts w:ascii="Times New Roman" w:hAnsi="Times New Roman" w:cs="Times New Roman"/>
          <w:noProof/>
          <w:sz w:val="24"/>
          <w:szCs w:val="24"/>
        </w:rPr>
        <w:fldChar w:fldCharType="begin"/>
      </w:r>
      <w:r w:rsidRPr="001C5A58">
        <w:rPr>
          <w:rFonts w:ascii="Times New Roman" w:hAnsi="Times New Roman" w:cs="Times New Roman"/>
          <w:noProof/>
          <w:sz w:val="24"/>
          <w:szCs w:val="24"/>
        </w:rPr>
        <w:instrText xml:space="preserve"> PAGEREF _Toc166096003 \h </w:instrText>
      </w:r>
      <w:r w:rsidRPr="001C5A58">
        <w:rPr>
          <w:rFonts w:ascii="Times New Roman" w:hAnsi="Times New Roman" w:cs="Times New Roman"/>
          <w:noProof/>
          <w:sz w:val="24"/>
          <w:szCs w:val="24"/>
        </w:rPr>
      </w:r>
      <w:r w:rsidRPr="001C5A58">
        <w:rPr>
          <w:rFonts w:ascii="Times New Roman" w:hAnsi="Times New Roman" w:cs="Times New Roman"/>
          <w:noProof/>
          <w:sz w:val="24"/>
          <w:szCs w:val="24"/>
        </w:rPr>
        <w:fldChar w:fldCharType="separate"/>
      </w:r>
      <w:r w:rsidRPr="001C5A58">
        <w:rPr>
          <w:rFonts w:ascii="Times New Roman" w:hAnsi="Times New Roman" w:cs="Times New Roman"/>
          <w:noProof/>
          <w:sz w:val="24"/>
          <w:szCs w:val="24"/>
        </w:rPr>
        <w:t>54</w:t>
      </w:r>
      <w:r w:rsidRPr="001C5A58">
        <w:rPr>
          <w:rFonts w:ascii="Times New Roman" w:hAnsi="Times New Roman" w:cs="Times New Roman"/>
          <w:noProof/>
          <w:sz w:val="24"/>
          <w:szCs w:val="24"/>
        </w:rPr>
        <w:fldChar w:fldCharType="end"/>
      </w:r>
    </w:p>
    <w:p w14:paraId="3137B9BE" w14:textId="1D46705B" w:rsidR="001C5A58" w:rsidRPr="001C5A58" w:rsidRDefault="001C5A58">
      <w:pPr>
        <w:pStyle w:val="Obsah2"/>
        <w:tabs>
          <w:tab w:val="right" w:leader="dot" w:pos="9062"/>
        </w:tabs>
        <w:rPr>
          <w:rFonts w:ascii="Times New Roman" w:hAnsi="Times New Roman" w:cs="Times New Roman"/>
          <w:noProof/>
          <w:sz w:val="24"/>
          <w:szCs w:val="24"/>
        </w:rPr>
      </w:pPr>
      <w:r w:rsidRPr="001C5A58">
        <w:rPr>
          <w:rFonts w:ascii="Times New Roman" w:hAnsi="Times New Roman" w:cs="Times New Roman"/>
          <w:noProof/>
          <w:color w:val="000000" w:themeColor="text1"/>
          <w:sz w:val="24"/>
          <w:szCs w:val="24"/>
        </w:rPr>
        <w:t>4.1 Věštby z kostí</w:t>
      </w:r>
      <w:r w:rsidRPr="001C5A58">
        <w:rPr>
          <w:rFonts w:ascii="Times New Roman" w:hAnsi="Times New Roman" w:cs="Times New Roman"/>
          <w:noProof/>
          <w:sz w:val="24"/>
          <w:szCs w:val="24"/>
        </w:rPr>
        <w:tab/>
      </w:r>
      <w:r w:rsidRPr="001C5A58">
        <w:rPr>
          <w:rFonts w:ascii="Times New Roman" w:hAnsi="Times New Roman" w:cs="Times New Roman"/>
          <w:noProof/>
          <w:sz w:val="24"/>
          <w:szCs w:val="24"/>
        </w:rPr>
        <w:fldChar w:fldCharType="begin"/>
      </w:r>
      <w:r w:rsidRPr="001C5A58">
        <w:rPr>
          <w:rFonts w:ascii="Times New Roman" w:hAnsi="Times New Roman" w:cs="Times New Roman"/>
          <w:noProof/>
          <w:sz w:val="24"/>
          <w:szCs w:val="24"/>
        </w:rPr>
        <w:instrText xml:space="preserve"> PAGEREF _Toc166096004 \h </w:instrText>
      </w:r>
      <w:r w:rsidRPr="001C5A58">
        <w:rPr>
          <w:rFonts w:ascii="Times New Roman" w:hAnsi="Times New Roman" w:cs="Times New Roman"/>
          <w:noProof/>
          <w:sz w:val="24"/>
          <w:szCs w:val="24"/>
        </w:rPr>
      </w:r>
      <w:r w:rsidRPr="001C5A58">
        <w:rPr>
          <w:rFonts w:ascii="Times New Roman" w:hAnsi="Times New Roman" w:cs="Times New Roman"/>
          <w:noProof/>
          <w:sz w:val="24"/>
          <w:szCs w:val="24"/>
        </w:rPr>
        <w:fldChar w:fldCharType="separate"/>
      </w:r>
      <w:r w:rsidRPr="001C5A58">
        <w:rPr>
          <w:rFonts w:ascii="Times New Roman" w:hAnsi="Times New Roman" w:cs="Times New Roman"/>
          <w:noProof/>
          <w:sz w:val="24"/>
          <w:szCs w:val="24"/>
        </w:rPr>
        <w:t>55</w:t>
      </w:r>
      <w:r w:rsidRPr="001C5A58">
        <w:rPr>
          <w:rFonts w:ascii="Times New Roman" w:hAnsi="Times New Roman" w:cs="Times New Roman"/>
          <w:noProof/>
          <w:sz w:val="24"/>
          <w:szCs w:val="24"/>
        </w:rPr>
        <w:fldChar w:fldCharType="end"/>
      </w:r>
    </w:p>
    <w:p w14:paraId="41DD7F9F" w14:textId="56031A6C" w:rsidR="001C5A58" w:rsidRPr="001C5A58" w:rsidRDefault="001C5A58">
      <w:pPr>
        <w:pStyle w:val="Obsah2"/>
        <w:tabs>
          <w:tab w:val="right" w:leader="dot" w:pos="9062"/>
        </w:tabs>
        <w:rPr>
          <w:rFonts w:ascii="Times New Roman" w:hAnsi="Times New Roman" w:cs="Times New Roman"/>
          <w:noProof/>
          <w:sz w:val="24"/>
          <w:szCs w:val="24"/>
        </w:rPr>
      </w:pPr>
      <w:r w:rsidRPr="001C5A58">
        <w:rPr>
          <w:rFonts w:ascii="Times New Roman" w:hAnsi="Times New Roman" w:cs="Times New Roman"/>
          <w:noProof/>
          <w:color w:val="000000" w:themeColor="text1"/>
          <w:sz w:val="24"/>
          <w:szCs w:val="24"/>
        </w:rPr>
        <w:t>4.2 Tetování</w:t>
      </w:r>
      <w:r w:rsidRPr="001C5A58">
        <w:rPr>
          <w:rFonts w:ascii="Times New Roman" w:hAnsi="Times New Roman" w:cs="Times New Roman"/>
          <w:noProof/>
          <w:sz w:val="24"/>
          <w:szCs w:val="24"/>
        </w:rPr>
        <w:tab/>
      </w:r>
      <w:r w:rsidRPr="001C5A58">
        <w:rPr>
          <w:rFonts w:ascii="Times New Roman" w:hAnsi="Times New Roman" w:cs="Times New Roman"/>
          <w:noProof/>
          <w:sz w:val="24"/>
          <w:szCs w:val="24"/>
        </w:rPr>
        <w:fldChar w:fldCharType="begin"/>
      </w:r>
      <w:r w:rsidRPr="001C5A58">
        <w:rPr>
          <w:rFonts w:ascii="Times New Roman" w:hAnsi="Times New Roman" w:cs="Times New Roman"/>
          <w:noProof/>
          <w:sz w:val="24"/>
          <w:szCs w:val="24"/>
        </w:rPr>
        <w:instrText xml:space="preserve"> PAGEREF _Toc166096005 \h </w:instrText>
      </w:r>
      <w:r w:rsidRPr="001C5A58">
        <w:rPr>
          <w:rFonts w:ascii="Times New Roman" w:hAnsi="Times New Roman" w:cs="Times New Roman"/>
          <w:noProof/>
          <w:sz w:val="24"/>
          <w:szCs w:val="24"/>
        </w:rPr>
      </w:r>
      <w:r w:rsidRPr="001C5A58">
        <w:rPr>
          <w:rFonts w:ascii="Times New Roman" w:hAnsi="Times New Roman" w:cs="Times New Roman"/>
          <w:noProof/>
          <w:sz w:val="24"/>
          <w:szCs w:val="24"/>
        </w:rPr>
        <w:fldChar w:fldCharType="separate"/>
      </w:r>
      <w:r w:rsidRPr="001C5A58">
        <w:rPr>
          <w:rFonts w:ascii="Times New Roman" w:hAnsi="Times New Roman" w:cs="Times New Roman"/>
          <w:noProof/>
          <w:sz w:val="24"/>
          <w:szCs w:val="24"/>
        </w:rPr>
        <w:t>57</w:t>
      </w:r>
      <w:r w:rsidRPr="001C5A58">
        <w:rPr>
          <w:rFonts w:ascii="Times New Roman" w:hAnsi="Times New Roman" w:cs="Times New Roman"/>
          <w:noProof/>
          <w:sz w:val="24"/>
          <w:szCs w:val="24"/>
        </w:rPr>
        <w:fldChar w:fldCharType="end"/>
      </w:r>
    </w:p>
    <w:p w14:paraId="6975C92E" w14:textId="21B143AE" w:rsidR="001C5A58" w:rsidRPr="001C5A58" w:rsidRDefault="001C5A58">
      <w:pPr>
        <w:pStyle w:val="Obsah2"/>
        <w:tabs>
          <w:tab w:val="right" w:leader="dot" w:pos="9062"/>
        </w:tabs>
        <w:rPr>
          <w:rFonts w:ascii="Times New Roman" w:hAnsi="Times New Roman" w:cs="Times New Roman"/>
          <w:noProof/>
          <w:sz w:val="24"/>
          <w:szCs w:val="24"/>
        </w:rPr>
      </w:pPr>
      <w:r w:rsidRPr="001C5A58">
        <w:rPr>
          <w:rFonts w:ascii="Times New Roman" w:hAnsi="Times New Roman" w:cs="Times New Roman"/>
          <w:noProof/>
          <w:color w:val="000000" w:themeColor="text1"/>
          <w:sz w:val="24"/>
          <w:szCs w:val="24"/>
        </w:rPr>
        <w:t>4.3 Očista</w:t>
      </w:r>
      <w:r w:rsidRPr="001C5A58">
        <w:rPr>
          <w:rFonts w:ascii="Times New Roman" w:hAnsi="Times New Roman" w:cs="Times New Roman"/>
          <w:noProof/>
          <w:sz w:val="24"/>
          <w:szCs w:val="24"/>
        </w:rPr>
        <w:tab/>
      </w:r>
      <w:r w:rsidRPr="001C5A58">
        <w:rPr>
          <w:rFonts w:ascii="Times New Roman" w:hAnsi="Times New Roman" w:cs="Times New Roman"/>
          <w:noProof/>
          <w:sz w:val="24"/>
          <w:szCs w:val="24"/>
        </w:rPr>
        <w:fldChar w:fldCharType="begin"/>
      </w:r>
      <w:r w:rsidRPr="001C5A58">
        <w:rPr>
          <w:rFonts w:ascii="Times New Roman" w:hAnsi="Times New Roman" w:cs="Times New Roman"/>
          <w:noProof/>
          <w:sz w:val="24"/>
          <w:szCs w:val="24"/>
        </w:rPr>
        <w:instrText xml:space="preserve"> PAGEREF _Toc166096006 \h </w:instrText>
      </w:r>
      <w:r w:rsidRPr="001C5A58">
        <w:rPr>
          <w:rFonts w:ascii="Times New Roman" w:hAnsi="Times New Roman" w:cs="Times New Roman"/>
          <w:noProof/>
          <w:sz w:val="24"/>
          <w:szCs w:val="24"/>
        </w:rPr>
      </w:r>
      <w:r w:rsidRPr="001C5A58">
        <w:rPr>
          <w:rFonts w:ascii="Times New Roman" w:hAnsi="Times New Roman" w:cs="Times New Roman"/>
          <w:noProof/>
          <w:sz w:val="24"/>
          <w:szCs w:val="24"/>
        </w:rPr>
        <w:fldChar w:fldCharType="separate"/>
      </w:r>
      <w:r w:rsidRPr="001C5A58">
        <w:rPr>
          <w:rFonts w:ascii="Times New Roman" w:hAnsi="Times New Roman" w:cs="Times New Roman"/>
          <w:noProof/>
          <w:sz w:val="24"/>
          <w:szCs w:val="24"/>
        </w:rPr>
        <w:t>57</w:t>
      </w:r>
      <w:r w:rsidRPr="001C5A58">
        <w:rPr>
          <w:rFonts w:ascii="Times New Roman" w:hAnsi="Times New Roman" w:cs="Times New Roman"/>
          <w:noProof/>
          <w:sz w:val="24"/>
          <w:szCs w:val="24"/>
        </w:rPr>
        <w:fldChar w:fldCharType="end"/>
      </w:r>
    </w:p>
    <w:p w14:paraId="66B3E26B" w14:textId="73EB8CDD" w:rsidR="001C5A58" w:rsidRPr="001C5A58" w:rsidRDefault="001C5A58">
      <w:pPr>
        <w:pStyle w:val="Obsah2"/>
        <w:tabs>
          <w:tab w:val="right" w:leader="dot" w:pos="9062"/>
        </w:tabs>
        <w:rPr>
          <w:rFonts w:ascii="Times New Roman" w:hAnsi="Times New Roman" w:cs="Times New Roman"/>
          <w:noProof/>
          <w:sz w:val="24"/>
          <w:szCs w:val="24"/>
        </w:rPr>
      </w:pPr>
      <w:r w:rsidRPr="001C5A58">
        <w:rPr>
          <w:rFonts w:ascii="Times New Roman" w:hAnsi="Times New Roman" w:cs="Times New Roman"/>
          <w:noProof/>
          <w:color w:val="000000" w:themeColor="text1"/>
          <w:sz w:val="24"/>
          <w:szCs w:val="24"/>
        </w:rPr>
        <w:t>4.4 Různé další praktiky</w:t>
      </w:r>
      <w:r w:rsidRPr="001C5A58">
        <w:rPr>
          <w:rFonts w:ascii="Times New Roman" w:hAnsi="Times New Roman" w:cs="Times New Roman"/>
          <w:noProof/>
          <w:sz w:val="24"/>
          <w:szCs w:val="24"/>
        </w:rPr>
        <w:tab/>
      </w:r>
      <w:r w:rsidRPr="001C5A58">
        <w:rPr>
          <w:rFonts w:ascii="Times New Roman" w:hAnsi="Times New Roman" w:cs="Times New Roman"/>
          <w:noProof/>
          <w:sz w:val="24"/>
          <w:szCs w:val="24"/>
        </w:rPr>
        <w:fldChar w:fldCharType="begin"/>
      </w:r>
      <w:r w:rsidRPr="001C5A58">
        <w:rPr>
          <w:rFonts w:ascii="Times New Roman" w:hAnsi="Times New Roman" w:cs="Times New Roman"/>
          <w:noProof/>
          <w:sz w:val="24"/>
          <w:szCs w:val="24"/>
        </w:rPr>
        <w:instrText xml:space="preserve"> PAGEREF _Toc166096007 \h </w:instrText>
      </w:r>
      <w:r w:rsidRPr="001C5A58">
        <w:rPr>
          <w:rFonts w:ascii="Times New Roman" w:hAnsi="Times New Roman" w:cs="Times New Roman"/>
          <w:noProof/>
          <w:sz w:val="24"/>
          <w:szCs w:val="24"/>
        </w:rPr>
      </w:r>
      <w:r w:rsidRPr="001C5A58">
        <w:rPr>
          <w:rFonts w:ascii="Times New Roman" w:hAnsi="Times New Roman" w:cs="Times New Roman"/>
          <w:noProof/>
          <w:sz w:val="24"/>
          <w:szCs w:val="24"/>
        </w:rPr>
        <w:fldChar w:fldCharType="separate"/>
      </w:r>
      <w:r w:rsidRPr="001C5A58">
        <w:rPr>
          <w:rFonts w:ascii="Times New Roman" w:hAnsi="Times New Roman" w:cs="Times New Roman"/>
          <w:noProof/>
          <w:sz w:val="24"/>
          <w:szCs w:val="24"/>
        </w:rPr>
        <w:t>58</w:t>
      </w:r>
      <w:r w:rsidRPr="001C5A58">
        <w:rPr>
          <w:rFonts w:ascii="Times New Roman" w:hAnsi="Times New Roman" w:cs="Times New Roman"/>
          <w:noProof/>
          <w:sz w:val="24"/>
          <w:szCs w:val="24"/>
        </w:rPr>
        <w:fldChar w:fldCharType="end"/>
      </w:r>
    </w:p>
    <w:p w14:paraId="1E02149D" w14:textId="4C184153" w:rsidR="001C5A58" w:rsidRPr="001C5A58" w:rsidRDefault="001C5A58">
      <w:pPr>
        <w:pStyle w:val="Obsah2"/>
        <w:tabs>
          <w:tab w:val="right" w:leader="dot" w:pos="9062"/>
        </w:tabs>
        <w:rPr>
          <w:rFonts w:ascii="Times New Roman" w:hAnsi="Times New Roman" w:cs="Times New Roman"/>
          <w:noProof/>
          <w:sz w:val="24"/>
          <w:szCs w:val="24"/>
        </w:rPr>
      </w:pPr>
      <w:r w:rsidRPr="001C5A58">
        <w:rPr>
          <w:rFonts w:ascii="Times New Roman" w:hAnsi="Times New Roman" w:cs="Times New Roman"/>
          <w:noProof/>
          <w:color w:val="000000" w:themeColor="text1"/>
          <w:sz w:val="24"/>
          <w:szCs w:val="24"/>
        </w:rPr>
        <w:t>4.5 Náboženství na přelomu období Jajoi a Kofun</w:t>
      </w:r>
      <w:r w:rsidRPr="001C5A58">
        <w:rPr>
          <w:rFonts w:ascii="Times New Roman" w:hAnsi="Times New Roman" w:cs="Times New Roman"/>
          <w:noProof/>
          <w:sz w:val="24"/>
          <w:szCs w:val="24"/>
        </w:rPr>
        <w:tab/>
      </w:r>
      <w:r w:rsidRPr="001C5A58">
        <w:rPr>
          <w:rFonts w:ascii="Times New Roman" w:hAnsi="Times New Roman" w:cs="Times New Roman"/>
          <w:noProof/>
          <w:sz w:val="24"/>
          <w:szCs w:val="24"/>
        </w:rPr>
        <w:fldChar w:fldCharType="begin"/>
      </w:r>
      <w:r w:rsidRPr="001C5A58">
        <w:rPr>
          <w:rFonts w:ascii="Times New Roman" w:hAnsi="Times New Roman" w:cs="Times New Roman"/>
          <w:noProof/>
          <w:sz w:val="24"/>
          <w:szCs w:val="24"/>
        </w:rPr>
        <w:instrText xml:space="preserve"> PAGEREF _Toc166096008 \h </w:instrText>
      </w:r>
      <w:r w:rsidRPr="001C5A58">
        <w:rPr>
          <w:rFonts w:ascii="Times New Roman" w:hAnsi="Times New Roman" w:cs="Times New Roman"/>
          <w:noProof/>
          <w:sz w:val="24"/>
          <w:szCs w:val="24"/>
        </w:rPr>
      </w:r>
      <w:r w:rsidRPr="001C5A58">
        <w:rPr>
          <w:rFonts w:ascii="Times New Roman" w:hAnsi="Times New Roman" w:cs="Times New Roman"/>
          <w:noProof/>
          <w:sz w:val="24"/>
          <w:szCs w:val="24"/>
        </w:rPr>
        <w:fldChar w:fldCharType="separate"/>
      </w:r>
      <w:r w:rsidRPr="001C5A58">
        <w:rPr>
          <w:rFonts w:ascii="Times New Roman" w:hAnsi="Times New Roman" w:cs="Times New Roman"/>
          <w:noProof/>
          <w:sz w:val="24"/>
          <w:szCs w:val="24"/>
        </w:rPr>
        <w:t>59</w:t>
      </w:r>
      <w:r w:rsidRPr="001C5A58">
        <w:rPr>
          <w:rFonts w:ascii="Times New Roman" w:hAnsi="Times New Roman" w:cs="Times New Roman"/>
          <w:noProof/>
          <w:sz w:val="24"/>
          <w:szCs w:val="24"/>
        </w:rPr>
        <w:fldChar w:fldCharType="end"/>
      </w:r>
    </w:p>
    <w:p w14:paraId="50DD9A89" w14:textId="169FB876" w:rsidR="001C5A58" w:rsidRPr="001C5A58" w:rsidRDefault="001C5A58">
      <w:pPr>
        <w:pStyle w:val="Obsah1"/>
        <w:tabs>
          <w:tab w:val="right" w:leader="dot" w:pos="9062"/>
        </w:tabs>
        <w:rPr>
          <w:rFonts w:ascii="Times New Roman" w:hAnsi="Times New Roman" w:cs="Times New Roman"/>
          <w:noProof/>
          <w:sz w:val="24"/>
          <w:szCs w:val="24"/>
        </w:rPr>
      </w:pPr>
      <w:r w:rsidRPr="001C5A58">
        <w:rPr>
          <w:rFonts w:ascii="Times New Roman" w:hAnsi="Times New Roman" w:cs="Times New Roman"/>
          <w:noProof/>
          <w:color w:val="000000" w:themeColor="text1"/>
          <w:sz w:val="24"/>
          <w:szCs w:val="24"/>
        </w:rPr>
        <w:t>5 Pohřby a pohřební rituály</w:t>
      </w:r>
      <w:r w:rsidRPr="001C5A58">
        <w:rPr>
          <w:rFonts w:ascii="Times New Roman" w:hAnsi="Times New Roman" w:cs="Times New Roman"/>
          <w:noProof/>
          <w:sz w:val="24"/>
          <w:szCs w:val="24"/>
        </w:rPr>
        <w:tab/>
      </w:r>
      <w:r w:rsidRPr="001C5A58">
        <w:rPr>
          <w:rFonts w:ascii="Times New Roman" w:hAnsi="Times New Roman" w:cs="Times New Roman"/>
          <w:noProof/>
          <w:sz w:val="24"/>
          <w:szCs w:val="24"/>
        </w:rPr>
        <w:fldChar w:fldCharType="begin"/>
      </w:r>
      <w:r w:rsidRPr="001C5A58">
        <w:rPr>
          <w:rFonts w:ascii="Times New Roman" w:hAnsi="Times New Roman" w:cs="Times New Roman"/>
          <w:noProof/>
          <w:sz w:val="24"/>
          <w:szCs w:val="24"/>
        </w:rPr>
        <w:instrText xml:space="preserve"> PAGEREF _Toc166096009 \h </w:instrText>
      </w:r>
      <w:r w:rsidRPr="001C5A58">
        <w:rPr>
          <w:rFonts w:ascii="Times New Roman" w:hAnsi="Times New Roman" w:cs="Times New Roman"/>
          <w:noProof/>
          <w:sz w:val="24"/>
          <w:szCs w:val="24"/>
        </w:rPr>
      </w:r>
      <w:r w:rsidRPr="001C5A58">
        <w:rPr>
          <w:rFonts w:ascii="Times New Roman" w:hAnsi="Times New Roman" w:cs="Times New Roman"/>
          <w:noProof/>
          <w:sz w:val="24"/>
          <w:szCs w:val="24"/>
        </w:rPr>
        <w:fldChar w:fldCharType="separate"/>
      </w:r>
      <w:r w:rsidRPr="001C5A58">
        <w:rPr>
          <w:rFonts w:ascii="Times New Roman" w:hAnsi="Times New Roman" w:cs="Times New Roman"/>
          <w:noProof/>
          <w:sz w:val="24"/>
          <w:szCs w:val="24"/>
        </w:rPr>
        <w:t>62</w:t>
      </w:r>
      <w:r w:rsidRPr="001C5A58">
        <w:rPr>
          <w:rFonts w:ascii="Times New Roman" w:hAnsi="Times New Roman" w:cs="Times New Roman"/>
          <w:noProof/>
          <w:sz w:val="24"/>
          <w:szCs w:val="24"/>
        </w:rPr>
        <w:fldChar w:fldCharType="end"/>
      </w:r>
    </w:p>
    <w:p w14:paraId="607E48E4" w14:textId="77C067B5" w:rsidR="001C5A58" w:rsidRPr="001C5A58" w:rsidRDefault="001C5A58">
      <w:pPr>
        <w:pStyle w:val="Obsah2"/>
        <w:tabs>
          <w:tab w:val="right" w:leader="dot" w:pos="9062"/>
        </w:tabs>
        <w:rPr>
          <w:rFonts w:ascii="Times New Roman" w:hAnsi="Times New Roman" w:cs="Times New Roman"/>
          <w:noProof/>
          <w:sz w:val="24"/>
          <w:szCs w:val="24"/>
        </w:rPr>
      </w:pPr>
      <w:r w:rsidRPr="001C5A58">
        <w:rPr>
          <w:rFonts w:ascii="Times New Roman" w:hAnsi="Times New Roman" w:cs="Times New Roman"/>
          <w:noProof/>
          <w:color w:val="000000" w:themeColor="text1"/>
          <w:sz w:val="24"/>
          <w:szCs w:val="24"/>
        </w:rPr>
        <w:t>5.1 Pohřby v období Jajoi</w:t>
      </w:r>
      <w:r w:rsidRPr="001C5A58">
        <w:rPr>
          <w:rFonts w:ascii="Times New Roman" w:hAnsi="Times New Roman" w:cs="Times New Roman"/>
          <w:noProof/>
          <w:sz w:val="24"/>
          <w:szCs w:val="24"/>
        </w:rPr>
        <w:tab/>
      </w:r>
      <w:r w:rsidRPr="001C5A58">
        <w:rPr>
          <w:rFonts w:ascii="Times New Roman" w:hAnsi="Times New Roman" w:cs="Times New Roman"/>
          <w:noProof/>
          <w:sz w:val="24"/>
          <w:szCs w:val="24"/>
        </w:rPr>
        <w:fldChar w:fldCharType="begin"/>
      </w:r>
      <w:r w:rsidRPr="001C5A58">
        <w:rPr>
          <w:rFonts w:ascii="Times New Roman" w:hAnsi="Times New Roman" w:cs="Times New Roman"/>
          <w:noProof/>
          <w:sz w:val="24"/>
          <w:szCs w:val="24"/>
        </w:rPr>
        <w:instrText xml:space="preserve"> PAGEREF _Toc166096010 \h </w:instrText>
      </w:r>
      <w:r w:rsidRPr="001C5A58">
        <w:rPr>
          <w:rFonts w:ascii="Times New Roman" w:hAnsi="Times New Roman" w:cs="Times New Roman"/>
          <w:noProof/>
          <w:sz w:val="24"/>
          <w:szCs w:val="24"/>
        </w:rPr>
      </w:r>
      <w:r w:rsidRPr="001C5A58">
        <w:rPr>
          <w:rFonts w:ascii="Times New Roman" w:hAnsi="Times New Roman" w:cs="Times New Roman"/>
          <w:noProof/>
          <w:sz w:val="24"/>
          <w:szCs w:val="24"/>
        </w:rPr>
        <w:fldChar w:fldCharType="separate"/>
      </w:r>
      <w:r w:rsidRPr="001C5A58">
        <w:rPr>
          <w:rFonts w:ascii="Times New Roman" w:hAnsi="Times New Roman" w:cs="Times New Roman"/>
          <w:noProof/>
          <w:sz w:val="24"/>
          <w:szCs w:val="24"/>
        </w:rPr>
        <w:t>62</w:t>
      </w:r>
      <w:r w:rsidRPr="001C5A58">
        <w:rPr>
          <w:rFonts w:ascii="Times New Roman" w:hAnsi="Times New Roman" w:cs="Times New Roman"/>
          <w:noProof/>
          <w:sz w:val="24"/>
          <w:szCs w:val="24"/>
        </w:rPr>
        <w:fldChar w:fldCharType="end"/>
      </w:r>
    </w:p>
    <w:p w14:paraId="67BF4BD6" w14:textId="46571DB8" w:rsidR="001C5A58" w:rsidRPr="001C5A58" w:rsidRDefault="001C5A58">
      <w:pPr>
        <w:pStyle w:val="Obsah2"/>
        <w:tabs>
          <w:tab w:val="right" w:leader="dot" w:pos="9062"/>
        </w:tabs>
        <w:rPr>
          <w:rFonts w:ascii="Times New Roman" w:hAnsi="Times New Roman" w:cs="Times New Roman"/>
          <w:noProof/>
          <w:sz w:val="24"/>
          <w:szCs w:val="24"/>
        </w:rPr>
      </w:pPr>
      <w:r w:rsidRPr="001C5A58">
        <w:rPr>
          <w:rFonts w:ascii="Times New Roman" w:hAnsi="Times New Roman" w:cs="Times New Roman"/>
          <w:noProof/>
          <w:color w:val="000000" w:themeColor="text1"/>
          <w:sz w:val="24"/>
          <w:szCs w:val="24"/>
        </w:rPr>
        <w:t>5.2 Přechod do období Kofun</w:t>
      </w:r>
      <w:r w:rsidRPr="001C5A58">
        <w:rPr>
          <w:rFonts w:ascii="Times New Roman" w:hAnsi="Times New Roman" w:cs="Times New Roman"/>
          <w:noProof/>
          <w:sz w:val="24"/>
          <w:szCs w:val="24"/>
        </w:rPr>
        <w:tab/>
      </w:r>
      <w:r w:rsidRPr="001C5A58">
        <w:rPr>
          <w:rFonts w:ascii="Times New Roman" w:hAnsi="Times New Roman" w:cs="Times New Roman"/>
          <w:noProof/>
          <w:sz w:val="24"/>
          <w:szCs w:val="24"/>
        </w:rPr>
        <w:fldChar w:fldCharType="begin"/>
      </w:r>
      <w:r w:rsidRPr="001C5A58">
        <w:rPr>
          <w:rFonts w:ascii="Times New Roman" w:hAnsi="Times New Roman" w:cs="Times New Roman"/>
          <w:noProof/>
          <w:sz w:val="24"/>
          <w:szCs w:val="24"/>
        </w:rPr>
        <w:instrText xml:space="preserve"> PAGEREF _Toc166096011 \h </w:instrText>
      </w:r>
      <w:r w:rsidRPr="001C5A58">
        <w:rPr>
          <w:rFonts w:ascii="Times New Roman" w:hAnsi="Times New Roman" w:cs="Times New Roman"/>
          <w:noProof/>
          <w:sz w:val="24"/>
          <w:szCs w:val="24"/>
        </w:rPr>
      </w:r>
      <w:r w:rsidRPr="001C5A58">
        <w:rPr>
          <w:rFonts w:ascii="Times New Roman" w:hAnsi="Times New Roman" w:cs="Times New Roman"/>
          <w:noProof/>
          <w:sz w:val="24"/>
          <w:szCs w:val="24"/>
        </w:rPr>
        <w:fldChar w:fldCharType="separate"/>
      </w:r>
      <w:r w:rsidRPr="001C5A58">
        <w:rPr>
          <w:rFonts w:ascii="Times New Roman" w:hAnsi="Times New Roman" w:cs="Times New Roman"/>
          <w:noProof/>
          <w:sz w:val="24"/>
          <w:szCs w:val="24"/>
        </w:rPr>
        <w:t>65</w:t>
      </w:r>
      <w:r w:rsidRPr="001C5A58">
        <w:rPr>
          <w:rFonts w:ascii="Times New Roman" w:hAnsi="Times New Roman" w:cs="Times New Roman"/>
          <w:noProof/>
          <w:sz w:val="24"/>
          <w:szCs w:val="24"/>
        </w:rPr>
        <w:fldChar w:fldCharType="end"/>
      </w:r>
    </w:p>
    <w:p w14:paraId="30CD37FF" w14:textId="2C307560" w:rsidR="001C5A58" w:rsidRPr="001C5A58" w:rsidRDefault="001C5A58">
      <w:pPr>
        <w:pStyle w:val="Obsah1"/>
        <w:tabs>
          <w:tab w:val="right" w:leader="dot" w:pos="9062"/>
        </w:tabs>
        <w:rPr>
          <w:rFonts w:ascii="Times New Roman" w:hAnsi="Times New Roman" w:cs="Times New Roman"/>
          <w:noProof/>
          <w:sz w:val="24"/>
          <w:szCs w:val="24"/>
        </w:rPr>
      </w:pPr>
      <w:r w:rsidRPr="001C5A58">
        <w:rPr>
          <w:rFonts w:ascii="Times New Roman" w:hAnsi="Times New Roman" w:cs="Times New Roman"/>
          <w:noProof/>
          <w:color w:val="000000" w:themeColor="text1"/>
          <w:sz w:val="24"/>
          <w:szCs w:val="24"/>
        </w:rPr>
        <w:lastRenderedPageBreak/>
        <w:t>6 Bronzové rituální předměty a jejich význam</w:t>
      </w:r>
      <w:r w:rsidRPr="001C5A58">
        <w:rPr>
          <w:rFonts w:ascii="Times New Roman" w:hAnsi="Times New Roman" w:cs="Times New Roman"/>
          <w:noProof/>
          <w:sz w:val="24"/>
          <w:szCs w:val="24"/>
        </w:rPr>
        <w:tab/>
      </w:r>
      <w:r w:rsidRPr="001C5A58">
        <w:rPr>
          <w:rFonts w:ascii="Times New Roman" w:hAnsi="Times New Roman" w:cs="Times New Roman"/>
          <w:noProof/>
          <w:sz w:val="24"/>
          <w:szCs w:val="24"/>
        </w:rPr>
        <w:fldChar w:fldCharType="begin"/>
      </w:r>
      <w:r w:rsidRPr="001C5A58">
        <w:rPr>
          <w:rFonts w:ascii="Times New Roman" w:hAnsi="Times New Roman" w:cs="Times New Roman"/>
          <w:noProof/>
          <w:sz w:val="24"/>
          <w:szCs w:val="24"/>
        </w:rPr>
        <w:instrText xml:space="preserve"> PAGEREF _Toc166096012 \h </w:instrText>
      </w:r>
      <w:r w:rsidRPr="001C5A58">
        <w:rPr>
          <w:rFonts w:ascii="Times New Roman" w:hAnsi="Times New Roman" w:cs="Times New Roman"/>
          <w:noProof/>
          <w:sz w:val="24"/>
          <w:szCs w:val="24"/>
        </w:rPr>
      </w:r>
      <w:r w:rsidRPr="001C5A58">
        <w:rPr>
          <w:rFonts w:ascii="Times New Roman" w:hAnsi="Times New Roman" w:cs="Times New Roman"/>
          <w:noProof/>
          <w:sz w:val="24"/>
          <w:szCs w:val="24"/>
        </w:rPr>
        <w:fldChar w:fldCharType="separate"/>
      </w:r>
      <w:r w:rsidRPr="001C5A58">
        <w:rPr>
          <w:rFonts w:ascii="Times New Roman" w:hAnsi="Times New Roman" w:cs="Times New Roman"/>
          <w:noProof/>
          <w:sz w:val="24"/>
          <w:szCs w:val="24"/>
        </w:rPr>
        <w:t>68</w:t>
      </w:r>
      <w:r w:rsidRPr="001C5A58">
        <w:rPr>
          <w:rFonts w:ascii="Times New Roman" w:hAnsi="Times New Roman" w:cs="Times New Roman"/>
          <w:noProof/>
          <w:sz w:val="24"/>
          <w:szCs w:val="24"/>
        </w:rPr>
        <w:fldChar w:fldCharType="end"/>
      </w:r>
    </w:p>
    <w:p w14:paraId="4BE9F0A7" w14:textId="15BFC2FB" w:rsidR="001C5A58" w:rsidRPr="001C5A58" w:rsidRDefault="001C5A58">
      <w:pPr>
        <w:pStyle w:val="Obsah2"/>
        <w:tabs>
          <w:tab w:val="right" w:leader="dot" w:pos="9062"/>
        </w:tabs>
        <w:rPr>
          <w:rFonts w:ascii="Times New Roman" w:hAnsi="Times New Roman" w:cs="Times New Roman"/>
          <w:noProof/>
          <w:sz w:val="24"/>
          <w:szCs w:val="24"/>
        </w:rPr>
      </w:pPr>
      <w:r w:rsidRPr="001C5A58">
        <w:rPr>
          <w:rFonts w:ascii="Times New Roman" w:hAnsi="Times New Roman" w:cs="Times New Roman"/>
          <w:noProof/>
          <w:color w:val="000000" w:themeColor="text1"/>
          <w:sz w:val="24"/>
          <w:szCs w:val="24"/>
        </w:rPr>
        <w:t>6.1 Zvony</w:t>
      </w:r>
      <w:r w:rsidRPr="001C5A58">
        <w:rPr>
          <w:rFonts w:ascii="Times New Roman" w:hAnsi="Times New Roman" w:cs="Times New Roman"/>
          <w:noProof/>
          <w:sz w:val="24"/>
          <w:szCs w:val="24"/>
        </w:rPr>
        <w:tab/>
      </w:r>
      <w:r w:rsidRPr="001C5A58">
        <w:rPr>
          <w:rFonts w:ascii="Times New Roman" w:hAnsi="Times New Roman" w:cs="Times New Roman"/>
          <w:noProof/>
          <w:sz w:val="24"/>
          <w:szCs w:val="24"/>
        </w:rPr>
        <w:fldChar w:fldCharType="begin"/>
      </w:r>
      <w:r w:rsidRPr="001C5A58">
        <w:rPr>
          <w:rFonts w:ascii="Times New Roman" w:hAnsi="Times New Roman" w:cs="Times New Roman"/>
          <w:noProof/>
          <w:sz w:val="24"/>
          <w:szCs w:val="24"/>
        </w:rPr>
        <w:instrText xml:space="preserve"> PAGEREF _Toc166096013 \h </w:instrText>
      </w:r>
      <w:r w:rsidRPr="001C5A58">
        <w:rPr>
          <w:rFonts w:ascii="Times New Roman" w:hAnsi="Times New Roman" w:cs="Times New Roman"/>
          <w:noProof/>
          <w:sz w:val="24"/>
          <w:szCs w:val="24"/>
        </w:rPr>
      </w:r>
      <w:r w:rsidRPr="001C5A58">
        <w:rPr>
          <w:rFonts w:ascii="Times New Roman" w:hAnsi="Times New Roman" w:cs="Times New Roman"/>
          <w:noProof/>
          <w:sz w:val="24"/>
          <w:szCs w:val="24"/>
        </w:rPr>
        <w:fldChar w:fldCharType="separate"/>
      </w:r>
      <w:r w:rsidRPr="001C5A58">
        <w:rPr>
          <w:rFonts w:ascii="Times New Roman" w:hAnsi="Times New Roman" w:cs="Times New Roman"/>
          <w:noProof/>
          <w:sz w:val="24"/>
          <w:szCs w:val="24"/>
        </w:rPr>
        <w:t>68</w:t>
      </w:r>
      <w:r w:rsidRPr="001C5A58">
        <w:rPr>
          <w:rFonts w:ascii="Times New Roman" w:hAnsi="Times New Roman" w:cs="Times New Roman"/>
          <w:noProof/>
          <w:sz w:val="24"/>
          <w:szCs w:val="24"/>
        </w:rPr>
        <w:fldChar w:fldCharType="end"/>
      </w:r>
    </w:p>
    <w:p w14:paraId="68C2074A" w14:textId="6394DBC6" w:rsidR="001C5A58" w:rsidRPr="001C5A58" w:rsidRDefault="001C5A58">
      <w:pPr>
        <w:pStyle w:val="Obsah2"/>
        <w:tabs>
          <w:tab w:val="right" w:leader="dot" w:pos="9062"/>
        </w:tabs>
        <w:rPr>
          <w:rFonts w:ascii="Times New Roman" w:hAnsi="Times New Roman" w:cs="Times New Roman"/>
          <w:noProof/>
          <w:sz w:val="24"/>
          <w:szCs w:val="24"/>
        </w:rPr>
      </w:pPr>
      <w:r w:rsidRPr="001C5A58">
        <w:rPr>
          <w:rFonts w:ascii="Times New Roman" w:hAnsi="Times New Roman" w:cs="Times New Roman"/>
          <w:noProof/>
          <w:color w:val="000000" w:themeColor="text1"/>
          <w:sz w:val="24"/>
          <w:szCs w:val="24"/>
        </w:rPr>
        <w:t>6.2 Zbraně</w:t>
      </w:r>
      <w:r w:rsidRPr="001C5A58">
        <w:rPr>
          <w:rFonts w:ascii="Times New Roman" w:hAnsi="Times New Roman" w:cs="Times New Roman"/>
          <w:noProof/>
          <w:sz w:val="24"/>
          <w:szCs w:val="24"/>
        </w:rPr>
        <w:tab/>
      </w:r>
      <w:r w:rsidRPr="001C5A58">
        <w:rPr>
          <w:rFonts w:ascii="Times New Roman" w:hAnsi="Times New Roman" w:cs="Times New Roman"/>
          <w:noProof/>
          <w:sz w:val="24"/>
          <w:szCs w:val="24"/>
        </w:rPr>
        <w:fldChar w:fldCharType="begin"/>
      </w:r>
      <w:r w:rsidRPr="001C5A58">
        <w:rPr>
          <w:rFonts w:ascii="Times New Roman" w:hAnsi="Times New Roman" w:cs="Times New Roman"/>
          <w:noProof/>
          <w:sz w:val="24"/>
          <w:szCs w:val="24"/>
        </w:rPr>
        <w:instrText xml:space="preserve"> PAGEREF _Toc166096014 \h </w:instrText>
      </w:r>
      <w:r w:rsidRPr="001C5A58">
        <w:rPr>
          <w:rFonts w:ascii="Times New Roman" w:hAnsi="Times New Roman" w:cs="Times New Roman"/>
          <w:noProof/>
          <w:sz w:val="24"/>
          <w:szCs w:val="24"/>
        </w:rPr>
      </w:r>
      <w:r w:rsidRPr="001C5A58">
        <w:rPr>
          <w:rFonts w:ascii="Times New Roman" w:hAnsi="Times New Roman" w:cs="Times New Roman"/>
          <w:noProof/>
          <w:sz w:val="24"/>
          <w:szCs w:val="24"/>
        </w:rPr>
        <w:fldChar w:fldCharType="separate"/>
      </w:r>
      <w:r w:rsidRPr="001C5A58">
        <w:rPr>
          <w:rFonts w:ascii="Times New Roman" w:hAnsi="Times New Roman" w:cs="Times New Roman"/>
          <w:noProof/>
          <w:sz w:val="24"/>
          <w:szCs w:val="24"/>
        </w:rPr>
        <w:t>70</w:t>
      </w:r>
      <w:r w:rsidRPr="001C5A58">
        <w:rPr>
          <w:rFonts w:ascii="Times New Roman" w:hAnsi="Times New Roman" w:cs="Times New Roman"/>
          <w:noProof/>
          <w:sz w:val="24"/>
          <w:szCs w:val="24"/>
        </w:rPr>
        <w:fldChar w:fldCharType="end"/>
      </w:r>
    </w:p>
    <w:p w14:paraId="769E8CCD" w14:textId="0CCDFE7E" w:rsidR="001C5A58" w:rsidRPr="001C5A58" w:rsidRDefault="001C5A58">
      <w:pPr>
        <w:pStyle w:val="Obsah2"/>
        <w:tabs>
          <w:tab w:val="right" w:leader="dot" w:pos="9062"/>
        </w:tabs>
        <w:rPr>
          <w:rFonts w:ascii="Times New Roman" w:hAnsi="Times New Roman" w:cs="Times New Roman"/>
          <w:noProof/>
          <w:sz w:val="24"/>
          <w:szCs w:val="24"/>
        </w:rPr>
      </w:pPr>
      <w:r w:rsidRPr="001C5A58">
        <w:rPr>
          <w:rFonts w:ascii="Times New Roman" w:hAnsi="Times New Roman" w:cs="Times New Roman"/>
          <w:noProof/>
          <w:color w:val="000000" w:themeColor="text1"/>
          <w:sz w:val="24"/>
          <w:szCs w:val="24"/>
        </w:rPr>
        <w:t>6.3 Zrcadla</w:t>
      </w:r>
      <w:r w:rsidRPr="001C5A58">
        <w:rPr>
          <w:rFonts w:ascii="Times New Roman" w:hAnsi="Times New Roman" w:cs="Times New Roman"/>
          <w:noProof/>
          <w:sz w:val="24"/>
          <w:szCs w:val="24"/>
        </w:rPr>
        <w:tab/>
      </w:r>
      <w:r w:rsidRPr="001C5A58">
        <w:rPr>
          <w:rFonts w:ascii="Times New Roman" w:hAnsi="Times New Roman" w:cs="Times New Roman"/>
          <w:noProof/>
          <w:sz w:val="24"/>
          <w:szCs w:val="24"/>
        </w:rPr>
        <w:fldChar w:fldCharType="begin"/>
      </w:r>
      <w:r w:rsidRPr="001C5A58">
        <w:rPr>
          <w:rFonts w:ascii="Times New Roman" w:hAnsi="Times New Roman" w:cs="Times New Roman"/>
          <w:noProof/>
          <w:sz w:val="24"/>
          <w:szCs w:val="24"/>
        </w:rPr>
        <w:instrText xml:space="preserve"> PAGEREF _Toc166096015 \h </w:instrText>
      </w:r>
      <w:r w:rsidRPr="001C5A58">
        <w:rPr>
          <w:rFonts w:ascii="Times New Roman" w:hAnsi="Times New Roman" w:cs="Times New Roman"/>
          <w:noProof/>
          <w:sz w:val="24"/>
          <w:szCs w:val="24"/>
        </w:rPr>
      </w:r>
      <w:r w:rsidRPr="001C5A58">
        <w:rPr>
          <w:rFonts w:ascii="Times New Roman" w:hAnsi="Times New Roman" w:cs="Times New Roman"/>
          <w:noProof/>
          <w:sz w:val="24"/>
          <w:szCs w:val="24"/>
        </w:rPr>
        <w:fldChar w:fldCharType="separate"/>
      </w:r>
      <w:r w:rsidRPr="001C5A58">
        <w:rPr>
          <w:rFonts w:ascii="Times New Roman" w:hAnsi="Times New Roman" w:cs="Times New Roman"/>
          <w:noProof/>
          <w:sz w:val="24"/>
          <w:szCs w:val="24"/>
        </w:rPr>
        <w:t>72</w:t>
      </w:r>
      <w:r w:rsidRPr="001C5A58">
        <w:rPr>
          <w:rFonts w:ascii="Times New Roman" w:hAnsi="Times New Roman" w:cs="Times New Roman"/>
          <w:noProof/>
          <w:sz w:val="24"/>
          <w:szCs w:val="24"/>
        </w:rPr>
        <w:fldChar w:fldCharType="end"/>
      </w:r>
    </w:p>
    <w:p w14:paraId="3B8C9C65" w14:textId="1A512EAF" w:rsidR="001C5A58" w:rsidRPr="001C5A58" w:rsidRDefault="001C5A58">
      <w:pPr>
        <w:pStyle w:val="Obsah1"/>
        <w:tabs>
          <w:tab w:val="right" w:leader="dot" w:pos="9062"/>
        </w:tabs>
        <w:rPr>
          <w:rFonts w:ascii="Times New Roman" w:hAnsi="Times New Roman" w:cs="Times New Roman"/>
          <w:noProof/>
          <w:sz w:val="24"/>
          <w:szCs w:val="24"/>
        </w:rPr>
      </w:pPr>
      <w:r w:rsidRPr="001C5A58">
        <w:rPr>
          <w:rFonts w:ascii="Times New Roman" w:hAnsi="Times New Roman" w:cs="Times New Roman"/>
          <w:noProof/>
          <w:color w:val="000000" w:themeColor="text1"/>
          <w:sz w:val="24"/>
          <w:szCs w:val="24"/>
        </w:rPr>
        <w:t>7 Jamatai, Jamato a zárodky císařství</w:t>
      </w:r>
      <w:r w:rsidRPr="001C5A58">
        <w:rPr>
          <w:rFonts w:ascii="Times New Roman" w:hAnsi="Times New Roman" w:cs="Times New Roman"/>
          <w:noProof/>
          <w:sz w:val="24"/>
          <w:szCs w:val="24"/>
        </w:rPr>
        <w:tab/>
      </w:r>
      <w:r w:rsidRPr="001C5A58">
        <w:rPr>
          <w:rFonts w:ascii="Times New Roman" w:hAnsi="Times New Roman" w:cs="Times New Roman"/>
          <w:noProof/>
          <w:sz w:val="24"/>
          <w:szCs w:val="24"/>
        </w:rPr>
        <w:fldChar w:fldCharType="begin"/>
      </w:r>
      <w:r w:rsidRPr="001C5A58">
        <w:rPr>
          <w:rFonts w:ascii="Times New Roman" w:hAnsi="Times New Roman" w:cs="Times New Roman"/>
          <w:noProof/>
          <w:sz w:val="24"/>
          <w:szCs w:val="24"/>
        </w:rPr>
        <w:instrText xml:space="preserve"> PAGEREF _Toc166096016 \h </w:instrText>
      </w:r>
      <w:r w:rsidRPr="001C5A58">
        <w:rPr>
          <w:rFonts w:ascii="Times New Roman" w:hAnsi="Times New Roman" w:cs="Times New Roman"/>
          <w:noProof/>
          <w:sz w:val="24"/>
          <w:szCs w:val="24"/>
        </w:rPr>
      </w:r>
      <w:r w:rsidRPr="001C5A58">
        <w:rPr>
          <w:rFonts w:ascii="Times New Roman" w:hAnsi="Times New Roman" w:cs="Times New Roman"/>
          <w:noProof/>
          <w:sz w:val="24"/>
          <w:szCs w:val="24"/>
        </w:rPr>
        <w:fldChar w:fldCharType="separate"/>
      </w:r>
      <w:r w:rsidRPr="001C5A58">
        <w:rPr>
          <w:rFonts w:ascii="Times New Roman" w:hAnsi="Times New Roman" w:cs="Times New Roman"/>
          <w:noProof/>
          <w:sz w:val="24"/>
          <w:szCs w:val="24"/>
        </w:rPr>
        <w:t>80</w:t>
      </w:r>
      <w:r w:rsidRPr="001C5A58">
        <w:rPr>
          <w:rFonts w:ascii="Times New Roman" w:hAnsi="Times New Roman" w:cs="Times New Roman"/>
          <w:noProof/>
          <w:sz w:val="24"/>
          <w:szCs w:val="24"/>
        </w:rPr>
        <w:fldChar w:fldCharType="end"/>
      </w:r>
    </w:p>
    <w:p w14:paraId="1C58955A" w14:textId="4618CCD8" w:rsidR="001C5A58" w:rsidRPr="001C5A58" w:rsidRDefault="001C5A58">
      <w:pPr>
        <w:pStyle w:val="Obsah1"/>
        <w:tabs>
          <w:tab w:val="right" w:leader="dot" w:pos="9062"/>
        </w:tabs>
        <w:rPr>
          <w:rFonts w:ascii="Times New Roman" w:hAnsi="Times New Roman" w:cs="Times New Roman"/>
          <w:noProof/>
          <w:sz w:val="24"/>
          <w:szCs w:val="24"/>
        </w:rPr>
      </w:pPr>
      <w:r w:rsidRPr="001C5A58">
        <w:rPr>
          <w:rFonts w:ascii="Times New Roman" w:hAnsi="Times New Roman" w:cs="Times New Roman"/>
          <w:noProof/>
          <w:color w:val="000000" w:themeColor="text1"/>
          <w:sz w:val="24"/>
          <w:szCs w:val="24"/>
        </w:rPr>
        <w:t>Závěr</w:t>
      </w:r>
      <w:r w:rsidRPr="001C5A58">
        <w:rPr>
          <w:rFonts w:ascii="Times New Roman" w:hAnsi="Times New Roman" w:cs="Times New Roman"/>
          <w:noProof/>
          <w:sz w:val="24"/>
          <w:szCs w:val="24"/>
        </w:rPr>
        <w:tab/>
      </w:r>
      <w:r w:rsidRPr="001C5A58">
        <w:rPr>
          <w:rFonts w:ascii="Times New Roman" w:hAnsi="Times New Roman" w:cs="Times New Roman"/>
          <w:noProof/>
          <w:sz w:val="24"/>
          <w:szCs w:val="24"/>
        </w:rPr>
        <w:fldChar w:fldCharType="begin"/>
      </w:r>
      <w:r w:rsidRPr="001C5A58">
        <w:rPr>
          <w:rFonts w:ascii="Times New Roman" w:hAnsi="Times New Roman" w:cs="Times New Roman"/>
          <w:noProof/>
          <w:sz w:val="24"/>
          <w:szCs w:val="24"/>
        </w:rPr>
        <w:instrText xml:space="preserve"> PAGEREF _Toc166096017 \h </w:instrText>
      </w:r>
      <w:r w:rsidRPr="001C5A58">
        <w:rPr>
          <w:rFonts w:ascii="Times New Roman" w:hAnsi="Times New Roman" w:cs="Times New Roman"/>
          <w:noProof/>
          <w:sz w:val="24"/>
          <w:szCs w:val="24"/>
        </w:rPr>
      </w:r>
      <w:r w:rsidRPr="001C5A58">
        <w:rPr>
          <w:rFonts w:ascii="Times New Roman" w:hAnsi="Times New Roman" w:cs="Times New Roman"/>
          <w:noProof/>
          <w:sz w:val="24"/>
          <w:szCs w:val="24"/>
        </w:rPr>
        <w:fldChar w:fldCharType="separate"/>
      </w:r>
      <w:r w:rsidRPr="001C5A58">
        <w:rPr>
          <w:rFonts w:ascii="Times New Roman" w:hAnsi="Times New Roman" w:cs="Times New Roman"/>
          <w:noProof/>
          <w:sz w:val="24"/>
          <w:szCs w:val="24"/>
        </w:rPr>
        <w:t>87</w:t>
      </w:r>
      <w:r w:rsidRPr="001C5A58">
        <w:rPr>
          <w:rFonts w:ascii="Times New Roman" w:hAnsi="Times New Roman" w:cs="Times New Roman"/>
          <w:noProof/>
          <w:sz w:val="24"/>
          <w:szCs w:val="24"/>
        </w:rPr>
        <w:fldChar w:fldCharType="end"/>
      </w:r>
    </w:p>
    <w:p w14:paraId="0D665C30" w14:textId="5B41E5AE" w:rsidR="001C5A58" w:rsidRPr="001C5A58" w:rsidRDefault="001C5A58">
      <w:pPr>
        <w:pStyle w:val="Obsah1"/>
        <w:tabs>
          <w:tab w:val="right" w:leader="dot" w:pos="9062"/>
        </w:tabs>
        <w:rPr>
          <w:rFonts w:ascii="Times New Roman" w:hAnsi="Times New Roman" w:cs="Times New Roman"/>
          <w:noProof/>
          <w:sz w:val="24"/>
          <w:szCs w:val="24"/>
        </w:rPr>
      </w:pPr>
      <w:r w:rsidRPr="001C5A58">
        <w:rPr>
          <w:rFonts w:ascii="Times New Roman" w:hAnsi="Times New Roman" w:cs="Times New Roman"/>
          <w:noProof/>
          <w:color w:val="000000" w:themeColor="text1"/>
          <w:sz w:val="24"/>
          <w:szCs w:val="24"/>
        </w:rPr>
        <w:t>Summary</w:t>
      </w:r>
      <w:r w:rsidRPr="001C5A58">
        <w:rPr>
          <w:rFonts w:ascii="Times New Roman" w:hAnsi="Times New Roman" w:cs="Times New Roman"/>
          <w:noProof/>
          <w:sz w:val="24"/>
          <w:szCs w:val="24"/>
        </w:rPr>
        <w:tab/>
      </w:r>
      <w:r w:rsidRPr="001C5A58">
        <w:rPr>
          <w:rFonts w:ascii="Times New Roman" w:hAnsi="Times New Roman" w:cs="Times New Roman"/>
          <w:noProof/>
          <w:sz w:val="24"/>
          <w:szCs w:val="24"/>
        </w:rPr>
        <w:fldChar w:fldCharType="begin"/>
      </w:r>
      <w:r w:rsidRPr="001C5A58">
        <w:rPr>
          <w:rFonts w:ascii="Times New Roman" w:hAnsi="Times New Roman" w:cs="Times New Roman"/>
          <w:noProof/>
          <w:sz w:val="24"/>
          <w:szCs w:val="24"/>
        </w:rPr>
        <w:instrText xml:space="preserve"> PAGEREF _Toc166096018 \h </w:instrText>
      </w:r>
      <w:r w:rsidRPr="001C5A58">
        <w:rPr>
          <w:rFonts w:ascii="Times New Roman" w:hAnsi="Times New Roman" w:cs="Times New Roman"/>
          <w:noProof/>
          <w:sz w:val="24"/>
          <w:szCs w:val="24"/>
        </w:rPr>
      </w:r>
      <w:r w:rsidRPr="001C5A58">
        <w:rPr>
          <w:rFonts w:ascii="Times New Roman" w:hAnsi="Times New Roman" w:cs="Times New Roman"/>
          <w:noProof/>
          <w:sz w:val="24"/>
          <w:szCs w:val="24"/>
        </w:rPr>
        <w:fldChar w:fldCharType="separate"/>
      </w:r>
      <w:r w:rsidRPr="001C5A58">
        <w:rPr>
          <w:rFonts w:ascii="Times New Roman" w:hAnsi="Times New Roman" w:cs="Times New Roman"/>
          <w:noProof/>
          <w:sz w:val="24"/>
          <w:szCs w:val="24"/>
        </w:rPr>
        <w:t>90</w:t>
      </w:r>
      <w:r w:rsidRPr="001C5A58">
        <w:rPr>
          <w:rFonts w:ascii="Times New Roman" w:hAnsi="Times New Roman" w:cs="Times New Roman"/>
          <w:noProof/>
          <w:sz w:val="24"/>
          <w:szCs w:val="24"/>
        </w:rPr>
        <w:fldChar w:fldCharType="end"/>
      </w:r>
    </w:p>
    <w:p w14:paraId="2AEB63A6" w14:textId="1B3D8BF5" w:rsidR="001C5A58" w:rsidRPr="001C5A58" w:rsidRDefault="001C5A58">
      <w:pPr>
        <w:pStyle w:val="Obsah1"/>
        <w:tabs>
          <w:tab w:val="right" w:leader="dot" w:pos="9062"/>
        </w:tabs>
        <w:rPr>
          <w:rFonts w:ascii="Times New Roman" w:hAnsi="Times New Roman" w:cs="Times New Roman"/>
          <w:noProof/>
          <w:sz w:val="24"/>
          <w:szCs w:val="24"/>
        </w:rPr>
      </w:pPr>
      <w:r w:rsidRPr="001C5A58">
        <w:rPr>
          <w:rFonts w:ascii="Times New Roman" w:hAnsi="Times New Roman" w:cs="Times New Roman"/>
          <w:noProof/>
          <w:color w:val="000000" w:themeColor="text1"/>
          <w:sz w:val="24"/>
          <w:szCs w:val="24"/>
        </w:rPr>
        <w:t>Seznam použité literatury</w:t>
      </w:r>
      <w:r w:rsidRPr="001C5A58">
        <w:rPr>
          <w:rFonts w:ascii="Times New Roman" w:hAnsi="Times New Roman" w:cs="Times New Roman"/>
          <w:noProof/>
          <w:sz w:val="24"/>
          <w:szCs w:val="24"/>
        </w:rPr>
        <w:tab/>
      </w:r>
      <w:r w:rsidRPr="001C5A58">
        <w:rPr>
          <w:rFonts w:ascii="Times New Roman" w:hAnsi="Times New Roman" w:cs="Times New Roman"/>
          <w:noProof/>
          <w:sz w:val="24"/>
          <w:szCs w:val="24"/>
        </w:rPr>
        <w:fldChar w:fldCharType="begin"/>
      </w:r>
      <w:r w:rsidRPr="001C5A58">
        <w:rPr>
          <w:rFonts w:ascii="Times New Roman" w:hAnsi="Times New Roman" w:cs="Times New Roman"/>
          <w:noProof/>
          <w:sz w:val="24"/>
          <w:szCs w:val="24"/>
        </w:rPr>
        <w:instrText xml:space="preserve"> PAGEREF _Toc166096019 \h </w:instrText>
      </w:r>
      <w:r w:rsidRPr="001C5A58">
        <w:rPr>
          <w:rFonts w:ascii="Times New Roman" w:hAnsi="Times New Roman" w:cs="Times New Roman"/>
          <w:noProof/>
          <w:sz w:val="24"/>
          <w:szCs w:val="24"/>
        </w:rPr>
      </w:r>
      <w:r w:rsidRPr="001C5A58">
        <w:rPr>
          <w:rFonts w:ascii="Times New Roman" w:hAnsi="Times New Roman" w:cs="Times New Roman"/>
          <w:noProof/>
          <w:sz w:val="24"/>
          <w:szCs w:val="24"/>
        </w:rPr>
        <w:fldChar w:fldCharType="separate"/>
      </w:r>
      <w:r w:rsidRPr="001C5A58">
        <w:rPr>
          <w:rFonts w:ascii="Times New Roman" w:hAnsi="Times New Roman" w:cs="Times New Roman"/>
          <w:noProof/>
          <w:sz w:val="24"/>
          <w:szCs w:val="24"/>
        </w:rPr>
        <w:t>91</w:t>
      </w:r>
      <w:r w:rsidRPr="001C5A58">
        <w:rPr>
          <w:rFonts w:ascii="Times New Roman" w:hAnsi="Times New Roman" w:cs="Times New Roman"/>
          <w:noProof/>
          <w:sz w:val="24"/>
          <w:szCs w:val="24"/>
        </w:rPr>
        <w:fldChar w:fldCharType="end"/>
      </w:r>
    </w:p>
    <w:p w14:paraId="235A925A" w14:textId="396A3DB4" w:rsidR="001C5A58" w:rsidRPr="001C5A58" w:rsidRDefault="001C5A58">
      <w:pPr>
        <w:pStyle w:val="Obsah1"/>
        <w:tabs>
          <w:tab w:val="right" w:leader="dot" w:pos="9062"/>
        </w:tabs>
        <w:rPr>
          <w:rFonts w:ascii="Times New Roman" w:hAnsi="Times New Roman" w:cs="Times New Roman"/>
          <w:noProof/>
          <w:sz w:val="24"/>
          <w:szCs w:val="24"/>
        </w:rPr>
      </w:pPr>
      <w:r w:rsidRPr="001C5A58">
        <w:rPr>
          <w:rFonts w:ascii="Times New Roman" w:hAnsi="Times New Roman" w:cs="Times New Roman"/>
          <w:noProof/>
          <w:color w:val="000000" w:themeColor="text1"/>
          <w:sz w:val="24"/>
          <w:szCs w:val="24"/>
        </w:rPr>
        <w:t>Seznam internetových zdrojů</w:t>
      </w:r>
      <w:r w:rsidRPr="001C5A58">
        <w:rPr>
          <w:rFonts w:ascii="Times New Roman" w:hAnsi="Times New Roman" w:cs="Times New Roman"/>
          <w:noProof/>
          <w:sz w:val="24"/>
          <w:szCs w:val="24"/>
        </w:rPr>
        <w:tab/>
      </w:r>
      <w:r w:rsidRPr="001C5A58">
        <w:rPr>
          <w:rFonts w:ascii="Times New Roman" w:hAnsi="Times New Roman" w:cs="Times New Roman"/>
          <w:noProof/>
          <w:sz w:val="24"/>
          <w:szCs w:val="24"/>
        </w:rPr>
        <w:fldChar w:fldCharType="begin"/>
      </w:r>
      <w:r w:rsidRPr="001C5A58">
        <w:rPr>
          <w:rFonts w:ascii="Times New Roman" w:hAnsi="Times New Roman" w:cs="Times New Roman"/>
          <w:noProof/>
          <w:sz w:val="24"/>
          <w:szCs w:val="24"/>
        </w:rPr>
        <w:instrText xml:space="preserve"> PAGEREF _Toc166096020 \h </w:instrText>
      </w:r>
      <w:r w:rsidRPr="001C5A58">
        <w:rPr>
          <w:rFonts w:ascii="Times New Roman" w:hAnsi="Times New Roman" w:cs="Times New Roman"/>
          <w:noProof/>
          <w:sz w:val="24"/>
          <w:szCs w:val="24"/>
        </w:rPr>
      </w:r>
      <w:r w:rsidRPr="001C5A58">
        <w:rPr>
          <w:rFonts w:ascii="Times New Roman" w:hAnsi="Times New Roman" w:cs="Times New Roman"/>
          <w:noProof/>
          <w:sz w:val="24"/>
          <w:szCs w:val="24"/>
        </w:rPr>
        <w:fldChar w:fldCharType="separate"/>
      </w:r>
      <w:r w:rsidRPr="001C5A58">
        <w:rPr>
          <w:rFonts w:ascii="Times New Roman" w:hAnsi="Times New Roman" w:cs="Times New Roman"/>
          <w:noProof/>
          <w:sz w:val="24"/>
          <w:szCs w:val="24"/>
        </w:rPr>
        <w:t>96</w:t>
      </w:r>
      <w:r w:rsidRPr="001C5A58">
        <w:rPr>
          <w:rFonts w:ascii="Times New Roman" w:hAnsi="Times New Roman" w:cs="Times New Roman"/>
          <w:noProof/>
          <w:sz w:val="24"/>
          <w:szCs w:val="24"/>
        </w:rPr>
        <w:fldChar w:fldCharType="end"/>
      </w:r>
    </w:p>
    <w:p w14:paraId="64AD3F44" w14:textId="09601268" w:rsidR="001C5A58" w:rsidRPr="001C5A58" w:rsidRDefault="001C5A58">
      <w:pPr>
        <w:pStyle w:val="Obsah1"/>
        <w:tabs>
          <w:tab w:val="right" w:leader="dot" w:pos="9062"/>
        </w:tabs>
        <w:rPr>
          <w:rFonts w:ascii="Times New Roman" w:hAnsi="Times New Roman" w:cs="Times New Roman"/>
          <w:noProof/>
          <w:sz w:val="24"/>
          <w:szCs w:val="24"/>
        </w:rPr>
      </w:pPr>
      <w:r w:rsidRPr="001C5A58">
        <w:rPr>
          <w:rFonts w:ascii="Times New Roman" w:hAnsi="Times New Roman" w:cs="Times New Roman"/>
          <w:noProof/>
          <w:color w:val="000000" w:themeColor="text1"/>
          <w:sz w:val="24"/>
          <w:szCs w:val="24"/>
        </w:rPr>
        <w:t>Seznam příloh</w:t>
      </w:r>
      <w:r w:rsidRPr="001C5A58">
        <w:rPr>
          <w:rFonts w:ascii="Times New Roman" w:hAnsi="Times New Roman" w:cs="Times New Roman"/>
          <w:noProof/>
          <w:sz w:val="24"/>
          <w:szCs w:val="24"/>
        </w:rPr>
        <w:tab/>
      </w:r>
      <w:r w:rsidRPr="001C5A58">
        <w:rPr>
          <w:rFonts w:ascii="Times New Roman" w:hAnsi="Times New Roman" w:cs="Times New Roman"/>
          <w:noProof/>
          <w:sz w:val="24"/>
          <w:szCs w:val="24"/>
        </w:rPr>
        <w:fldChar w:fldCharType="begin"/>
      </w:r>
      <w:r w:rsidRPr="001C5A58">
        <w:rPr>
          <w:rFonts w:ascii="Times New Roman" w:hAnsi="Times New Roman" w:cs="Times New Roman"/>
          <w:noProof/>
          <w:sz w:val="24"/>
          <w:szCs w:val="24"/>
        </w:rPr>
        <w:instrText xml:space="preserve"> PAGEREF _Toc166096021 \h </w:instrText>
      </w:r>
      <w:r w:rsidRPr="001C5A58">
        <w:rPr>
          <w:rFonts w:ascii="Times New Roman" w:hAnsi="Times New Roman" w:cs="Times New Roman"/>
          <w:noProof/>
          <w:sz w:val="24"/>
          <w:szCs w:val="24"/>
        </w:rPr>
      </w:r>
      <w:r w:rsidRPr="001C5A58">
        <w:rPr>
          <w:rFonts w:ascii="Times New Roman" w:hAnsi="Times New Roman" w:cs="Times New Roman"/>
          <w:noProof/>
          <w:sz w:val="24"/>
          <w:szCs w:val="24"/>
        </w:rPr>
        <w:fldChar w:fldCharType="separate"/>
      </w:r>
      <w:r w:rsidRPr="001C5A58">
        <w:rPr>
          <w:rFonts w:ascii="Times New Roman" w:hAnsi="Times New Roman" w:cs="Times New Roman"/>
          <w:noProof/>
          <w:sz w:val="24"/>
          <w:szCs w:val="24"/>
        </w:rPr>
        <w:t>101</w:t>
      </w:r>
      <w:r w:rsidRPr="001C5A58">
        <w:rPr>
          <w:rFonts w:ascii="Times New Roman" w:hAnsi="Times New Roman" w:cs="Times New Roman"/>
          <w:noProof/>
          <w:sz w:val="24"/>
          <w:szCs w:val="24"/>
        </w:rPr>
        <w:fldChar w:fldCharType="end"/>
      </w:r>
    </w:p>
    <w:p w14:paraId="6560F2DC" w14:textId="688FA5AA" w:rsidR="001C5A58" w:rsidRPr="001C5A58" w:rsidRDefault="001C5A58">
      <w:pPr>
        <w:pStyle w:val="Obsah1"/>
        <w:tabs>
          <w:tab w:val="right" w:leader="dot" w:pos="9062"/>
        </w:tabs>
        <w:rPr>
          <w:rFonts w:ascii="Times New Roman" w:hAnsi="Times New Roman" w:cs="Times New Roman"/>
          <w:noProof/>
          <w:sz w:val="24"/>
          <w:szCs w:val="24"/>
        </w:rPr>
      </w:pPr>
      <w:r w:rsidRPr="001C5A58">
        <w:rPr>
          <w:rFonts w:ascii="Times New Roman" w:hAnsi="Times New Roman" w:cs="Times New Roman"/>
          <w:noProof/>
          <w:color w:val="000000" w:themeColor="text1"/>
          <w:sz w:val="24"/>
          <w:szCs w:val="24"/>
        </w:rPr>
        <w:t>Přílohy</w:t>
      </w:r>
      <w:r w:rsidRPr="001C5A58">
        <w:rPr>
          <w:rFonts w:ascii="Times New Roman" w:hAnsi="Times New Roman" w:cs="Times New Roman"/>
          <w:noProof/>
          <w:sz w:val="24"/>
          <w:szCs w:val="24"/>
        </w:rPr>
        <w:tab/>
      </w:r>
      <w:r w:rsidRPr="001C5A58">
        <w:rPr>
          <w:rFonts w:ascii="Times New Roman" w:hAnsi="Times New Roman" w:cs="Times New Roman"/>
          <w:noProof/>
          <w:sz w:val="24"/>
          <w:szCs w:val="24"/>
        </w:rPr>
        <w:fldChar w:fldCharType="begin"/>
      </w:r>
      <w:r w:rsidRPr="001C5A58">
        <w:rPr>
          <w:rFonts w:ascii="Times New Roman" w:hAnsi="Times New Roman" w:cs="Times New Roman"/>
          <w:noProof/>
          <w:sz w:val="24"/>
          <w:szCs w:val="24"/>
        </w:rPr>
        <w:instrText xml:space="preserve"> PAGEREF _Toc166096022 \h </w:instrText>
      </w:r>
      <w:r w:rsidRPr="001C5A58">
        <w:rPr>
          <w:rFonts w:ascii="Times New Roman" w:hAnsi="Times New Roman" w:cs="Times New Roman"/>
          <w:noProof/>
          <w:sz w:val="24"/>
          <w:szCs w:val="24"/>
        </w:rPr>
      </w:r>
      <w:r w:rsidRPr="001C5A58">
        <w:rPr>
          <w:rFonts w:ascii="Times New Roman" w:hAnsi="Times New Roman" w:cs="Times New Roman"/>
          <w:noProof/>
          <w:sz w:val="24"/>
          <w:szCs w:val="24"/>
        </w:rPr>
        <w:fldChar w:fldCharType="separate"/>
      </w:r>
      <w:r w:rsidRPr="001C5A58">
        <w:rPr>
          <w:rFonts w:ascii="Times New Roman" w:hAnsi="Times New Roman" w:cs="Times New Roman"/>
          <w:noProof/>
          <w:sz w:val="24"/>
          <w:szCs w:val="24"/>
        </w:rPr>
        <w:t>102</w:t>
      </w:r>
      <w:r w:rsidRPr="001C5A58">
        <w:rPr>
          <w:rFonts w:ascii="Times New Roman" w:hAnsi="Times New Roman" w:cs="Times New Roman"/>
          <w:noProof/>
          <w:sz w:val="24"/>
          <w:szCs w:val="24"/>
        </w:rPr>
        <w:fldChar w:fldCharType="end"/>
      </w:r>
    </w:p>
    <w:p w14:paraId="29A9141A" w14:textId="5351D5FC" w:rsidR="00503A21" w:rsidRPr="001C5A58" w:rsidRDefault="001C5A58">
      <w:pPr>
        <w:rPr>
          <w:rFonts w:ascii="Times New Roman" w:hAnsi="Times New Roman" w:cs="Times New Roman"/>
          <w:sz w:val="24"/>
          <w:szCs w:val="24"/>
        </w:rPr>
      </w:pPr>
      <w:r w:rsidRPr="001C5A58">
        <w:rPr>
          <w:rFonts w:ascii="Times New Roman" w:hAnsi="Times New Roman" w:cs="Times New Roman"/>
          <w:sz w:val="24"/>
          <w:szCs w:val="24"/>
        </w:rPr>
        <w:fldChar w:fldCharType="end"/>
      </w:r>
      <w:r w:rsidR="00503A21" w:rsidRPr="001C5A58">
        <w:rPr>
          <w:rFonts w:ascii="Times New Roman" w:hAnsi="Times New Roman" w:cs="Times New Roman"/>
          <w:sz w:val="24"/>
          <w:szCs w:val="24"/>
        </w:rPr>
        <w:br w:type="page"/>
      </w:r>
    </w:p>
    <w:p w14:paraId="23510C24" w14:textId="77777777" w:rsidR="00925759" w:rsidRPr="007F3DAA" w:rsidRDefault="00503A21" w:rsidP="00F9580C">
      <w:pPr>
        <w:pStyle w:val="Nadpis1"/>
        <w:rPr>
          <w:rFonts w:ascii="Times New Roman" w:hAnsi="Times New Roman" w:cs="Times New Roman"/>
          <w:b/>
          <w:bCs/>
          <w:color w:val="000000" w:themeColor="text1"/>
        </w:rPr>
      </w:pPr>
      <w:bookmarkStart w:id="0" w:name="_Toc166095980"/>
      <w:r w:rsidRPr="007F3DAA">
        <w:rPr>
          <w:rFonts w:ascii="Times New Roman" w:hAnsi="Times New Roman" w:cs="Times New Roman"/>
          <w:b/>
          <w:bCs/>
          <w:color w:val="000000" w:themeColor="text1"/>
        </w:rPr>
        <w:lastRenderedPageBreak/>
        <w:t>Ediční poznámka</w:t>
      </w:r>
      <w:bookmarkEnd w:id="0"/>
    </w:p>
    <w:p w14:paraId="548264D1" w14:textId="77777777" w:rsidR="00F9580C" w:rsidRPr="001C5A58" w:rsidRDefault="00F9580C" w:rsidP="007D2A6E">
      <w:pPr>
        <w:spacing w:line="360" w:lineRule="auto"/>
        <w:jc w:val="both"/>
        <w:rPr>
          <w:rFonts w:ascii="Times New Roman" w:hAnsi="Times New Roman" w:cs="Times New Roman"/>
          <w:sz w:val="24"/>
          <w:szCs w:val="24"/>
        </w:rPr>
      </w:pPr>
    </w:p>
    <w:p w14:paraId="265E4AC4" w14:textId="1665A547" w:rsidR="00925759" w:rsidRPr="001C5A58" w:rsidRDefault="00925759" w:rsidP="007D2A6E">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Pro čínské, korejské i japonské pojmy, jména a geografické názvy je použita česká transkripce. Kromě současných geografických pojmů (prefektura Nara; město Fukuoka; hora Miwa) je při každém prvním výskytu uveden</w:t>
      </w:r>
      <w:r w:rsidR="00CD57A4" w:rsidRPr="001C5A58">
        <w:rPr>
          <w:rFonts w:ascii="Times New Roman" w:hAnsi="Times New Roman" w:cs="Times New Roman"/>
          <w:sz w:val="24"/>
          <w:szCs w:val="24"/>
        </w:rPr>
        <w:t xml:space="preserve"> v závorce</w:t>
      </w:r>
      <w:r w:rsidRPr="001C5A58">
        <w:rPr>
          <w:rFonts w:ascii="Times New Roman" w:hAnsi="Times New Roman" w:cs="Times New Roman"/>
          <w:sz w:val="24"/>
          <w:szCs w:val="24"/>
        </w:rPr>
        <w:t xml:space="preserve"> zápis v původním jazyce</w:t>
      </w:r>
      <w:r w:rsidR="00CD57A4" w:rsidRPr="001C5A58">
        <w:rPr>
          <w:rFonts w:ascii="Times New Roman" w:hAnsi="Times New Roman" w:cs="Times New Roman"/>
          <w:sz w:val="24"/>
          <w:szCs w:val="24"/>
        </w:rPr>
        <w:t>, a pokud je třeba, tak i jeho překlad</w:t>
      </w:r>
      <w:r w:rsidRPr="001C5A58">
        <w:rPr>
          <w:rFonts w:ascii="Times New Roman" w:hAnsi="Times New Roman" w:cs="Times New Roman"/>
          <w:sz w:val="24"/>
          <w:szCs w:val="24"/>
        </w:rPr>
        <w:t>.</w:t>
      </w:r>
    </w:p>
    <w:p w14:paraId="2E9211F0" w14:textId="10E5F5F7" w:rsidR="00925759" w:rsidRPr="001C5A58" w:rsidRDefault="00925759" w:rsidP="007D2A6E">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Japonská a čínská jména jsou zapisována v pořadí příjmení-jméno.</w:t>
      </w:r>
    </w:p>
    <w:p w14:paraId="04BA2918" w14:textId="40005A27" w:rsidR="00925759" w:rsidRPr="001C5A58" w:rsidRDefault="00925759" w:rsidP="007D2A6E">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Jména, vlastní i místní, jsou psána bez kurzívy</w:t>
      </w:r>
      <w:r w:rsidR="00CD57A4" w:rsidRPr="001C5A58">
        <w:rPr>
          <w:rFonts w:ascii="Times New Roman" w:hAnsi="Times New Roman" w:cs="Times New Roman"/>
          <w:sz w:val="24"/>
          <w:szCs w:val="24"/>
        </w:rPr>
        <w:t>, stejně tak pojem „kofun“.</w:t>
      </w:r>
      <w:r w:rsidR="00CA1B2D">
        <w:rPr>
          <w:rFonts w:ascii="Times New Roman" w:hAnsi="Times New Roman" w:cs="Times New Roman"/>
          <w:sz w:val="24"/>
          <w:szCs w:val="24"/>
        </w:rPr>
        <w:t xml:space="preserve"> Literární díla jsou zapsána kurzívou.</w:t>
      </w:r>
    </w:p>
    <w:p w14:paraId="2CED1267" w14:textId="61114190" w:rsidR="00686433" w:rsidRPr="001C5A58" w:rsidRDefault="008A5964" w:rsidP="007D2A6E">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Citace a zdroje jsou uvedeny v souladu s citační normou ČSN ISO 690.</w:t>
      </w:r>
    </w:p>
    <w:p w14:paraId="6E0D2E4A" w14:textId="77777777" w:rsidR="00686433" w:rsidRPr="001C5A58" w:rsidRDefault="00686433">
      <w:pPr>
        <w:rPr>
          <w:rFonts w:ascii="Times New Roman" w:hAnsi="Times New Roman" w:cs="Times New Roman"/>
          <w:sz w:val="24"/>
          <w:szCs w:val="24"/>
        </w:rPr>
      </w:pPr>
      <w:r w:rsidRPr="001C5A58">
        <w:rPr>
          <w:rFonts w:ascii="Times New Roman" w:hAnsi="Times New Roman" w:cs="Times New Roman"/>
          <w:sz w:val="24"/>
          <w:szCs w:val="24"/>
        </w:rPr>
        <w:br w:type="page"/>
      </w:r>
    </w:p>
    <w:p w14:paraId="3A0B47DE" w14:textId="3D1BBA55" w:rsidR="00624A2F" w:rsidRPr="007F3DAA" w:rsidRDefault="00624A2F" w:rsidP="00F9580C">
      <w:pPr>
        <w:pStyle w:val="Nadpis1"/>
        <w:rPr>
          <w:rFonts w:ascii="Times New Roman" w:hAnsi="Times New Roman" w:cs="Times New Roman"/>
          <w:b/>
          <w:bCs/>
          <w:color w:val="000000" w:themeColor="text1"/>
        </w:rPr>
      </w:pPr>
      <w:bookmarkStart w:id="1" w:name="_Toc166095981"/>
      <w:r w:rsidRPr="007F3DAA">
        <w:rPr>
          <w:rFonts w:ascii="Times New Roman" w:hAnsi="Times New Roman" w:cs="Times New Roman"/>
          <w:b/>
          <w:bCs/>
          <w:color w:val="000000" w:themeColor="text1"/>
        </w:rPr>
        <w:lastRenderedPageBreak/>
        <w:t>Úvod</w:t>
      </w:r>
      <w:bookmarkEnd w:id="1"/>
    </w:p>
    <w:p w14:paraId="4B6FADA6" w14:textId="77777777" w:rsidR="00F9580C" w:rsidRPr="001C5A58" w:rsidRDefault="00F9580C" w:rsidP="00F9580C">
      <w:pPr>
        <w:rPr>
          <w:rFonts w:ascii="Times New Roman" w:hAnsi="Times New Roman" w:cs="Times New Roman"/>
        </w:rPr>
      </w:pPr>
    </w:p>
    <w:p w14:paraId="0A10A011" w14:textId="1B0883DF" w:rsidR="00F171D8" w:rsidRPr="007F3DAA" w:rsidRDefault="00F171D8" w:rsidP="007F3DAA">
      <w:pPr>
        <w:spacing w:line="360" w:lineRule="auto"/>
        <w:jc w:val="both"/>
        <w:rPr>
          <w:rFonts w:ascii="Times New Roman" w:hAnsi="Times New Roman" w:cs="Times New Roman"/>
          <w:sz w:val="24"/>
          <w:szCs w:val="24"/>
        </w:rPr>
      </w:pPr>
      <w:r w:rsidRPr="007F3DAA">
        <w:rPr>
          <w:rFonts w:ascii="Times New Roman" w:hAnsi="Times New Roman" w:cs="Times New Roman"/>
          <w:sz w:val="24"/>
          <w:szCs w:val="24"/>
        </w:rPr>
        <w:t xml:space="preserve">Čínská kronika </w:t>
      </w:r>
      <w:r w:rsidR="003074AF" w:rsidRPr="007F3DAA">
        <w:rPr>
          <w:rFonts w:ascii="Times New Roman" w:hAnsi="Times New Roman" w:cs="Times New Roman"/>
          <w:i/>
          <w:iCs/>
          <w:sz w:val="24"/>
          <w:szCs w:val="24"/>
        </w:rPr>
        <w:t>Wej</w:t>
      </w:r>
      <w:r w:rsidR="002242B7" w:rsidRPr="007F3DAA">
        <w:rPr>
          <w:rFonts w:ascii="Times New Roman" w:hAnsi="Times New Roman" w:cs="Times New Roman"/>
          <w:i/>
          <w:iCs/>
          <w:sz w:val="24"/>
          <w:szCs w:val="24"/>
        </w:rPr>
        <w:t>-</w:t>
      </w:r>
      <w:r w:rsidR="003074AF" w:rsidRPr="007F3DAA">
        <w:rPr>
          <w:rFonts w:ascii="Times New Roman" w:hAnsi="Times New Roman" w:cs="Times New Roman"/>
          <w:i/>
          <w:iCs/>
          <w:sz w:val="24"/>
          <w:szCs w:val="24"/>
        </w:rPr>
        <w:t>č‘</w:t>
      </w:r>
      <w:r w:rsidR="003074AF" w:rsidRPr="007F3DAA">
        <w:rPr>
          <w:rFonts w:ascii="Times New Roman" w:hAnsi="Times New Roman" w:cs="Times New Roman"/>
          <w:sz w:val="24"/>
          <w:szCs w:val="24"/>
        </w:rPr>
        <w:t xml:space="preserve"> (</w:t>
      </w:r>
      <w:r w:rsidR="003074AF" w:rsidRPr="007F3DAA">
        <w:rPr>
          <w:rFonts w:ascii="Times New Roman" w:hAnsi="Times New Roman" w:cs="Times New Roman"/>
          <w:sz w:val="24"/>
          <w:szCs w:val="24"/>
        </w:rPr>
        <w:t>魏志</w:t>
      </w:r>
      <w:r w:rsidR="002242B7" w:rsidRPr="007F3DAA">
        <w:rPr>
          <w:rFonts w:ascii="Times New Roman" w:hAnsi="Times New Roman" w:cs="Times New Roman"/>
          <w:sz w:val="24"/>
          <w:szCs w:val="24"/>
        </w:rPr>
        <w:t xml:space="preserve">, </w:t>
      </w:r>
      <w:r w:rsidR="002242B7" w:rsidRPr="007F3DAA">
        <w:rPr>
          <w:rFonts w:ascii="Times New Roman" w:hAnsi="Times New Roman" w:cs="Times New Roman"/>
          <w:i/>
          <w:iCs/>
          <w:sz w:val="24"/>
          <w:szCs w:val="24"/>
        </w:rPr>
        <w:t>Zápisky z Wej</w:t>
      </w:r>
      <w:r w:rsidR="002242B7" w:rsidRPr="007F3DAA">
        <w:rPr>
          <w:rFonts w:ascii="Times New Roman" w:hAnsi="Times New Roman" w:cs="Times New Roman"/>
          <w:sz w:val="24"/>
          <w:szCs w:val="24"/>
        </w:rPr>
        <w:t>)</w:t>
      </w:r>
      <w:r w:rsidR="003074AF" w:rsidRPr="007F3DAA">
        <w:rPr>
          <w:rStyle w:val="Znakapoznpodarou"/>
          <w:rFonts w:ascii="Times New Roman" w:hAnsi="Times New Roman" w:cs="Times New Roman"/>
          <w:sz w:val="24"/>
          <w:szCs w:val="24"/>
        </w:rPr>
        <w:footnoteReference w:id="1"/>
      </w:r>
      <w:r w:rsidR="003074AF" w:rsidRPr="007F3DAA">
        <w:rPr>
          <w:rFonts w:ascii="Times New Roman" w:hAnsi="Times New Roman" w:cs="Times New Roman"/>
          <w:sz w:val="24"/>
          <w:szCs w:val="24"/>
        </w:rPr>
        <w:t xml:space="preserve"> </w:t>
      </w:r>
      <w:r w:rsidRPr="007F3DAA">
        <w:rPr>
          <w:rFonts w:ascii="Times New Roman" w:hAnsi="Times New Roman" w:cs="Times New Roman"/>
          <w:sz w:val="24"/>
          <w:szCs w:val="24"/>
        </w:rPr>
        <w:t>z konce 3. století našeho letopočtu hovoří o zemi Wa</w:t>
      </w:r>
      <w:r w:rsidR="002242B7" w:rsidRPr="007F3DAA">
        <w:rPr>
          <w:rFonts w:ascii="Times New Roman" w:hAnsi="Times New Roman" w:cs="Times New Roman"/>
          <w:sz w:val="24"/>
          <w:szCs w:val="24"/>
        </w:rPr>
        <w:t xml:space="preserve"> (</w:t>
      </w:r>
      <w:r w:rsidR="002242B7" w:rsidRPr="007F3DAA">
        <w:rPr>
          <w:rFonts w:ascii="Times New Roman" w:hAnsi="Times New Roman" w:cs="Times New Roman"/>
          <w:sz w:val="24"/>
          <w:szCs w:val="24"/>
        </w:rPr>
        <w:t>倭</w:t>
      </w:r>
      <w:r w:rsidR="00503A21" w:rsidRPr="007F3DAA">
        <w:rPr>
          <w:rFonts w:ascii="Times New Roman" w:hAnsi="Times New Roman" w:cs="Times New Roman"/>
          <w:sz w:val="24"/>
          <w:szCs w:val="24"/>
        </w:rPr>
        <w:t xml:space="preserve">, </w:t>
      </w:r>
      <w:r w:rsidR="00503A21" w:rsidRPr="007F3DAA">
        <w:rPr>
          <w:rFonts w:ascii="Times New Roman" w:hAnsi="Times New Roman" w:cs="Times New Roman"/>
          <w:i/>
          <w:iCs/>
          <w:sz w:val="24"/>
          <w:szCs w:val="24"/>
        </w:rPr>
        <w:t>trpaslík</w:t>
      </w:r>
      <w:r w:rsidR="002242B7" w:rsidRPr="007F3DAA">
        <w:rPr>
          <w:rFonts w:ascii="Times New Roman" w:hAnsi="Times New Roman" w:cs="Times New Roman"/>
          <w:sz w:val="24"/>
          <w:szCs w:val="24"/>
        </w:rPr>
        <w:t>)</w:t>
      </w:r>
      <w:r w:rsidRPr="007F3DAA">
        <w:rPr>
          <w:rFonts w:ascii="Times New Roman" w:hAnsi="Times New Roman" w:cs="Times New Roman"/>
          <w:sz w:val="24"/>
          <w:szCs w:val="24"/>
        </w:rPr>
        <w:t>, její královně Himiko</w:t>
      </w:r>
      <w:r w:rsidR="002242B7" w:rsidRPr="007F3DAA">
        <w:rPr>
          <w:rFonts w:ascii="Times New Roman" w:hAnsi="Times New Roman" w:cs="Times New Roman"/>
          <w:sz w:val="24"/>
          <w:szCs w:val="24"/>
        </w:rPr>
        <w:t xml:space="preserve"> (</w:t>
      </w:r>
      <w:r w:rsidR="002242B7" w:rsidRPr="007F3DAA">
        <w:rPr>
          <w:rFonts w:ascii="Times New Roman" w:hAnsi="Times New Roman" w:cs="Times New Roman"/>
          <w:sz w:val="24"/>
          <w:szCs w:val="24"/>
        </w:rPr>
        <w:t>卑弥呼</w:t>
      </w:r>
      <w:r w:rsidR="002242B7" w:rsidRPr="007F3DAA">
        <w:rPr>
          <w:rFonts w:ascii="Times New Roman" w:hAnsi="Times New Roman" w:cs="Times New Roman"/>
          <w:sz w:val="24"/>
          <w:szCs w:val="24"/>
        </w:rPr>
        <w:t>)</w:t>
      </w:r>
      <w:r w:rsidRPr="007F3DAA">
        <w:rPr>
          <w:rFonts w:ascii="Times New Roman" w:hAnsi="Times New Roman" w:cs="Times New Roman"/>
          <w:sz w:val="24"/>
          <w:szCs w:val="24"/>
        </w:rPr>
        <w:t xml:space="preserve"> a zemi Jamatai</w:t>
      </w:r>
      <w:r w:rsidR="002242B7" w:rsidRPr="007F3DAA">
        <w:rPr>
          <w:rFonts w:ascii="Times New Roman" w:hAnsi="Times New Roman" w:cs="Times New Roman"/>
          <w:sz w:val="24"/>
          <w:szCs w:val="24"/>
        </w:rPr>
        <w:t xml:space="preserve"> (</w:t>
      </w:r>
      <w:r w:rsidR="002242B7" w:rsidRPr="007F3DAA">
        <w:rPr>
          <w:rFonts w:ascii="Times New Roman" w:hAnsi="Times New Roman" w:cs="Times New Roman"/>
          <w:sz w:val="24"/>
          <w:szCs w:val="24"/>
        </w:rPr>
        <w:t>邪馬台国</w:t>
      </w:r>
      <w:r w:rsidR="002242B7" w:rsidRPr="007F3DAA">
        <w:rPr>
          <w:rFonts w:ascii="Times New Roman" w:hAnsi="Times New Roman" w:cs="Times New Roman"/>
          <w:sz w:val="24"/>
          <w:szCs w:val="24"/>
        </w:rPr>
        <w:t>)</w:t>
      </w:r>
      <w:r w:rsidRPr="007F3DAA">
        <w:rPr>
          <w:rFonts w:ascii="Times New Roman" w:hAnsi="Times New Roman" w:cs="Times New Roman"/>
          <w:sz w:val="24"/>
          <w:szCs w:val="24"/>
        </w:rPr>
        <w:t>, které vládla v první polovině téhož století, tedy koncem období Jajoi (</w:t>
      </w:r>
      <w:r w:rsidR="002242B7" w:rsidRPr="007F3DAA">
        <w:rPr>
          <w:rFonts w:ascii="Times New Roman" w:hAnsi="Times New Roman" w:cs="Times New Roman"/>
          <w:sz w:val="24"/>
          <w:szCs w:val="24"/>
        </w:rPr>
        <w:t>弥生時代</w:t>
      </w:r>
      <w:r w:rsidR="002242B7" w:rsidRPr="007F3DAA">
        <w:rPr>
          <w:rFonts w:ascii="Times New Roman" w:hAnsi="Times New Roman" w:cs="Times New Roman"/>
          <w:sz w:val="24"/>
          <w:szCs w:val="24"/>
        </w:rPr>
        <w:t xml:space="preserve">, </w:t>
      </w:r>
      <w:r w:rsidR="00AC3A98" w:rsidRPr="007F3DAA">
        <w:rPr>
          <w:rFonts w:ascii="Times New Roman" w:hAnsi="Times New Roman" w:cs="Times New Roman"/>
          <w:sz w:val="24"/>
          <w:szCs w:val="24"/>
        </w:rPr>
        <w:t>300 př.n.l.-250 n.l.)</w:t>
      </w:r>
      <w:r w:rsidRPr="007F3DAA">
        <w:rPr>
          <w:rFonts w:ascii="Times New Roman" w:hAnsi="Times New Roman" w:cs="Times New Roman"/>
          <w:sz w:val="24"/>
          <w:szCs w:val="24"/>
        </w:rPr>
        <w:t xml:space="preserve">. Tyto záznamy však nesouhlasí s japonskými kronikami z 8. století, které prezentují nepřerušenou linii mužských vládců údajně už od roku 660 př.n.l. Až ve 20. století se ale vědci začali důkladně zabývat touto nesrovnalostí. </w:t>
      </w:r>
      <w:r w:rsidR="00AC3A98" w:rsidRPr="007F3DAA">
        <w:rPr>
          <w:rFonts w:ascii="Times New Roman" w:hAnsi="Times New Roman" w:cs="Times New Roman"/>
          <w:sz w:val="24"/>
          <w:szCs w:val="24"/>
        </w:rPr>
        <w:t xml:space="preserve">Snahy najít zrnka pravdy v japonských mýtech a legendách společně s moderními výzkumy a archeologickými nálezy už </w:t>
      </w:r>
      <w:r w:rsidR="002242B7" w:rsidRPr="007F3DAA">
        <w:rPr>
          <w:rFonts w:ascii="Times New Roman" w:hAnsi="Times New Roman" w:cs="Times New Roman"/>
          <w:sz w:val="24"/>
          <w:szCs w:val="24"/>
        </w:rPr>
        <w:t>nicméně</w:t>
      </w:r>
      <w:r w:rsidR="00AC3A98" w:rsidRPr="007F3DAA">
        <w:rPr>
          <w:rFonts w:ascii="Times New Roman" w:hAnsi="Times New Roman" w:cs="Times New Roman"/>
          <w:sz w:val="24"/>
          <w:szCs w:val="24"/>
        </w:rPr>
        <w:t xml:space="preserve"> poskytují poměrně ucelený obraz toho, co se v Japonsku dělo koncem období Jajoi.</w:t>
      </w:r>
    </w:p>
    <w:p w14:paraId="5DD0DDF2" w14:textId="6DEE9746" w:rsidR="00624A2F" w:rsidRPr="007F3DAA" w:rsidRDefault="00AC3A98" w:rsidP="007F3DAA">
      <w:pPr>
        <w:spacing w:line="360" w:lineRule="auto"/>
        <w:jc w:val="both"/>
        <w:rPr>
          <w:rFonts w:ascii="Times New Roman" w:hAnsi="Times New Roman" w:cs="Times New Roman"/>
          <w:sz w:val="24"/>
          <w:szCs w:val="24"/>
        </w:rPr>
      </w:pPr>
      <w:r w:rsidRPr="007F3DAA">
        <w:rPr>
          <w:rFonts w:ascii="Times New Roman" w:hAnsi="Times New Roman" w:cs="Times New Roman"/>
          <w:sz w:val="24"/>
          <w:szCs w:val="24"/>
        </w:rPr>
        <w:t>Japonské kroniky</w:t>
      </w:r>
      <w:r w:rsidR="00624A2F" w:rsidRPr="007F3DAA">
        <w:rPr>
          <w:rFonts w:ascii="Times New Roman" w:hAnsi="Times New Roman" w:cs="Times New Roman"/>
          <w:sz w:val="24"/>
          <w:szCs w:val="24"/>
        </w:rPr>
        <w:t xml:space="preserve"> </w:t>
      </w:r>
      <w:r w:rsidR="004E2CF8" w:rsidRPr="007F3DAA">
        <w:rPr>
          <w:rFonts w:ascii="Times New Roman" w:hAnsi="Times New Roman" w:cs="Times New Roman"/>
          <w:i/>
          <w:iCs/>
          <w:sz w:val="24"/>
          <w:szCs w:val="24"/>
        </w:rPr>
        <w:t>Kodžiki</w:t>
      </w:r>
      <w:r w:rsidR="00624A2F" w:rsidRPr="007F3DAA">
        <w:rPr>
          <w:rFonts w:ascii="Times New Roman" w:hAnsi="Times New Roman" w:cs="Times New Roman"/>
          <w:sz w:val="24"/>
          <w:szCs w:val="24"/>
        </w:rPr>
        <w:t xml:space="preserve"> </w:t>
      </w:r>
      <w:r w:rsidR="002242B7" w:rsidRPr="007F3DAA">
        <w:rPr>
          <w:rFonts w:ascii="Times New Roman" w:hAnsi="Times New Roman" w:cs="Times New Roman"/>
          <w:sz w:val="24"/>
          <w:szCs w:val="24"/>
        </w:rPr>
        <w:t>(</w:t>
      </w:r>
      <w:r w:rsidR="002242B7" w:rsidRPr="007F3DAA">
        <w:rPr>
          <w:rFonts w:ascii="Times New Roman" w:hAnsi="Times New Roman" w:cs="Times New Roman"/>
          <w:sz w:val="24"/>
          <w:szCs w:val="24"/>
        </w:rPr>
        <w:t>古事記</w:t>
      </w:r>
      <w:r w:rsidR="002242B7" w:rsidRPr="007F3DAA">
        <w:rPr>
          <w:rFonts w:ascii="Times New Roman" w:hAnsi="Times New Roman" w:cs="Times New Roman"/>
          <w:sz w:val="24"/>
          <w:szCs w:val="24"/>
        </w:rPr>
        <w:t xml:space="preserve">) </w:t>
      </w:r>
      <w:r w:rsidR="00624A2F" w:rsidRPr="007F3DAA">
        <w:rPr>
          <w:rFonts w:ascii="Times New Roman" w:hAnsi="Times New Roman" w:cs="Times New Roman"/>
          <w:sz w:val="24"/>
          <w:szCs w:val="24"/>
        </w:rPr>
        <w:t xml:space="preserve">z roku 712 a </w:t>
      </w:r>
      <w:r w:rsidR="004E2CF8" w:rsidRPr="007F3DAA">
        <w:rPr>
          <w:rFonts w:ascii="Times New Roman" w:hAnsi="Times New Roman" w:cs="Times New Roman"/>
          <w:i/>
          <w:iCs/>
          <w:sz w:val="24"/>
          <w:szCs w:val="24"/>
        </w:rPr>
        <w:t>Nihonšoki</w:t>
      </w:r>
      <w:r w:rsidR="002242B7" w:rsidRPr="007F3DAA">
        <w:rPr>
          <w:rFonts w:ascii="Times New Roman" w:hAnsi="Times New Roman" w:cs="Times New Roman"/>
          <w:sz w:val="24"/>
          <w:szCs w:val="24"/>
        </w:rPr>
        <w:t xml:space="preserve"> (</w:t>
      </w:r>
      <w:r w:rsidR="002242B7" w:rsidRPr="007F3DAA">
        <w:rPr>
          <w:rFonts w:ascii="Times New Roman" w:hAnsi="Times New Roman" w:cs="Times New Roman"/>
          <w:sz w:val="24"/>
          <w:szCs w:val="24"/>
        </w:rPr>
        <w:t>日本書紀</w:t>
      </w:r>
      <w:r w:rsidR="002242B7" w:rsidRPr="007F3DAA">
        <w:rPr>
          <w:rFonts w:ascii="Times New Roman" w:hAnsi="Times New Roman" w:cs="Times New Roman"/>
          <w:sz w:val="24"/>
          <w:szCs w:val="24"/>
        </w:rPr>
        <w:t>)</w:t>
      </w:r>
      <w:r w:rsidR="00624A2F" w:rsidRPr="007F3DAA">
        <w:rPr>
          <w:rFonts w:ascii="Times New Roman" w:hAnsi="Times New Roman" w:cs="Times New Roman"/>
          <w:sz w:val="24"/>
          <w:szCs w:val="24"/>
        </w:rPr>
        <w:t xml:space="preserve"> z roku 720, souhrnně zvány </w:t>
      </w:r>
      <w:r w:rsidR="00740A78" w:rsidRPr="007F3DAA">
        <w:rPr>
          <w:rFonts w:ascii="Times New Roman" w:hAnsi="Times New Roman" w:cs="Times New Roman"/>
          <w:i/>
          <w:iCs/>
          <w:sz w:val="24"/>
          <w:szCs w:val="24"/>
        </w:rPr>
        <w:t>Kiki</w:t>
      </w:r>
      <w:r w:rsidR="00624A2F" w:rsidRPr="007F3DAA">
        <w:rPr>
          <w:rFonts w:ascii="Times New Roman" w:hAnsi="Times New Roman" w:cs="Times New Roman"/>
          <w:sz w:val="24"/>
          <w:szCs w:val="24"/>
        </w:rPr>
        <w:t xml:space="preserve"> (</w:t>
      </w:r>
      <w:r w:rsidR="00624A2F" w:rsidRPr="007F3DAA">
        <w:rPr>
          <w:rFonts w:ascii="Times New Roman" w:hAnsi="Times New Roman" w:cs="Times New Roman"/>
          <w:sz w:val="24"/>
          <w:szCs w:val="24"/>
        </w:rPr>
        <w:t>記紀</w:t>
      </w:r>
      <w:r w:rsidR="00624A2F" w:rsidRPr="007F3DAA">
        <w:rPr>
          <w:rFonts w:ascii="Times New Roman" w:hAnsi="Times New Roman" w:cs="Times New Roman"/>
          <w:sz w:val="24"/>
          <w:szCs w:val="24"/>
        </w:rPr>
        <w:t>)</w:t>
      </w:r>
      <w:r w:rsidRPr="007F3DAA">
        <w:rPr>
          <w:rFonts w:ascii="Times New Roman" w:hAnsi="Times New Roman" w:cs="Times New Roman"/>
          <w:sz w:val="24"/>
          <w:szCs w:val="24"/>
        </w:rPr>
        <w:t xml:space="preserve">, jsou nejstarší dochovanou japonskou literaturou a </w:t>
      </w:r>
      <w:r w:rsidR="00624A2F" w:rsidRPr="007F3DAA">
        <w:rPr>
          <w:rFonts w:ascii="Times New Roman" w:hAnsi="Times New Roman" w:cs="Times New Roman"/>
          <w:sz w:val="24"/>
          <w:szCs w:val="24"/>
        </w:rPr>
        <w:t>popisují historii Japonska od samého vzniku světa až po 7. století našeho letopočtu.</w:t>
      </w:r>
      <w:r w:rsidR="00624A2F" w:rsidRPr="007F3DAA">
        <w:rPr>
          <w:rStyle w:val="Znakapoznpodarou"/>
          <w:rFonts w:ascii="Times New Roman" w:hAnsi="Times New Roman" w:cs="Times New Roman"/>
          <w:sz w:val="24"/>
          <w:szCs w:val="24"/>
        </w:rPr>
        <w:footnoteReference w:id="2"/>
      </w:r>
      <w:r w:rsidR="00624A2F" w:rsidRPr="007F3DAA">
        <w:rPr>
          <w:rFonts w:ascii="Times New Roman" w:hAnsi="Times New Roman" w:cs="Times New Roman"/>
          <w:sz w:val="24"/>
          <w:szCs w:val="24"/>
        </w:rPr>
        <w:t xml:space="preserve"> Hlavním účelem jejich sepsání bylo vytvořit ucelenou mytologii a genealogii císařského rodu, aby, podobně jako tomu bylo například v Číně, měl císař „oficiální“ důkaz o svém božském původu, a tudíž právo vládnout celému Japonsku. Kvůli tomuto přístupu jsou ale kroniky velmi nedůvěryhodné, co se týče některých historických událostí. Z mytologického vzniku světa a všelijakých peripetií bohů se toho o dávné historii moc nedočteme, i tyto příběhy ale mají svůj základ ve skutečnosti. Legendy o bohyni Slunce Amaterasu</w:t>
      </w:r>
      <w:r w:rsidR="002242B7" w:rsidRPr="007F3DAA">
        <w:rPr>
          <w:rFonts w:ascii="Times New Roman" w:hAnsi="Times New Roman" w:cs="Times New Roman"/>
          <w:sz w:val="24"/>
          <w:szCs w:val="24"/>
        </w:rPr>
        <w:t xml:space="preserve"> (</w:t>
      </w:r>
      <w:r w:rsidR="002242B7" w:rsidRPr="007F3DAA">
        <w:rPr>
          <w:rFonts w:ascii="Times New Roman" w:hAnsi="Times New Roman" w:cs="Times New Roman"/>
          <w:sz w:val="24"/>
          <w:szCs w:val="24"/>
        </w:rPr>
        <w:t>天照大神</w:t>
      </w:r>
      <w:r w:rsidR="002242B7" w:rsidRPr="007F3DAA">
        <w:rPr>
          <w:rFonts w:ascii="Times New Roman" w:hAnsi="Times New Roman" w:cs="Times New Roman"/>
          <w:sz w:val="24"/>
          <w:szCs w:val="24"/>
        </w:rPr>
        <w:t>)</w:t>
      </w:r>
      <w:r w:rsidR="00624A2F" w:rsidRPr="007F3DAA">
        <w:rPr>
          <w:rFonts w:ascii="Times New Roman" w:hAnsi="Times New Roman" w:cs="Times New Roman"/>
          <w:sz w:val="24"/>
          <w:szCs w:val="24"/>
        </w:rPr>
        <w:t xml:space="preserve"> a jejím bratru Susanó </w:t>
      </w:r>
      <w:r w:rsidR="002242B7" w:rsidRPr="007F3DAA">
        <w:rPr>
          <w:rFonts w:ascii="Times New Roman" w:hAnsi="Times New Roman" w:cs="Times New Roman"/>
          <w:sz w:val="24"/>
          <w:szCs w:val="24"/>
        </w:rPr>
        <w:t>(</w:t>
      </w:r>
      <w:r w:rsidR="002242B7" w:rsidRPr="007F3DAA">
        <w:rPr>
          <w:rFonts w:ascii="Times New Roman" w:hAnsi="Times New Roman" w:cs="Times New Roman"/>
          <w:sz w:val="24"/>
          <w:szCs w:val="24"/>
        </w:rPr>
        <w:t>スサノオ</w:t>
      </w:r>
      <w:r w:rsidR="002242B7" w:rsidRPr="007F3DAA">
        <w:rPr>
          <w:rFonts w:ascii="Times New Roman" w:hAnsi="Times New Roman" w:cs="Times New Roman"/>
          <w:sz w:val="24"/>
          <w:szCs w:val="24"/>
        </w:rPr>
        <w:t>)</w:t>
      </w:r>
      <w:r w:rsidR="002242B7" w:rsidRPr="007F3DAA">
        <w:rPr>
          <w:rStyle w:val="Znakapoznpodarou"/>
          <w:rFonts w:ascii="Times New Roman" w:hAnsi="Times New Roman" w:cs="Times New Roman"/>
          <w:sz w:val="24"/>
          <w:szCs w:val="24"/>
        </w:rPr>
        <w:footnoteReference w:id="3"/>
      </w:r>
      <w:r w:rsidR="002242B7" w:rsidRPr="007F3DAA">
        <w:rPr>
          <w:rFonts w:ascii="Times New Roman" w:hAnsi="Times New Roman" w:cs="Times New Roman"/>
          <w:sz w:val="24"/>
          <w:szCs w:val="24"/>
        </w:rPr>
        <w:t xml:space="preserve"> </w:t>
      </w:r>
      <w:r w:rsidR="00624A2F" w:rsidRPr="007F3DAA">
        <w:rPr>
          <w:rFonts w:ascii="Times New Roman" w:hAnsi="Times New Roman" w:cs="Times New Roman"/>
          <w:sz w:val="24"/>
          <w:szCs w:val="24"/>
        </w:rPr>
        <w:t>se mohou zdát jen jako smyšlené příběhy o sourozenecké rivalitě, něco, co je běžné v normálním životě, do kroniky ale byly zahrnuty z politických důvodů – jejich vzájemné hašteření reprezentuje politické styky říše Jamato</w:t>
      </w:r>
      <w:r w:rsidR="004E2CF8" w:rsidRPr="007F3DAA">
        <w:rPr>
          <w:rFonts w:ascii="Times New Roman" w:hAnsi="Times New Roman" w:cs="Times New Roman"/>
          <w:sz w:val="24"/>
          <w:szCs w:val="24"/>
        </w:rPr>
        <w:t xml:space="preserve"> (</w:t>
      </w:r>
      <w:r w:rsidR="004E2CF8" w:rsidRPr="007F3DAA">
        <w:rPr>
          <w:rFonts w:ascii="Times New Roman" w:hAnsi="Times New Roman" w:cs="Times New Roman"/>
          <w:sz w:val="24"/>
          <w:szCs w:val="24"/>
        </w:rPr>
        <w:t>大和国</w:t>
      </w:r>
      <w:r w:rsidR="004E2CF8" w:rsidRPr="007F3DAA">
        <w:rPr>
          <w:rFonts w:ascii="Times New Roman" w:hAnsi="Times New Roman" w:cs="Times New Roman"/>
          <w:sz w:val="24"/>
          <w:szCs w:val="24"/>
        </w:rPr>
        <w:t>)</w:t>
      </w:r>
      <w:r w:rsidR="00624A2F" w:rsidRPr="007F3DAA">
        <w:rPr>
          <w:rFonts w:ascii="Times New Roman" w:hAnsi="Times New Roman" w:cs="Times New Roman"/>
          <w:sz w:val="24"/>
          <w:szCs w:val="24"/>
        </w:rPr>
        <w:t xml:space="preserve"> (které reprezentuje Amaterasu), budoucího císařského dvora sídlícího v narské kotlině, a oblasti Izumo</w:t>
      </w:r>
      <w:r w:rsidR="004E2CF8" w:rsidRPr="007F3DAA">
        <w:rPr>
          <w:rFonts w:ascii="Times New Roman" w:hAnsi="Times New Roman" w:cs="Times New Roman"/>
          <w:sz w:val="24"/>
          <w:szCs w:val="24"/>
        </w:rPr>
        <w:t xml:space="preserve"> (</w:t>
      </w:r>
      <w:r w:rsidR="004E2CF8" w:rsidRPr="007F3DAA">
        <w:rPr>
          <w:rFonts w:ascii="Times New Roman" w:hAnsi="Times New Roman" w:cs="Times New Roman"/>
          <w:sz w:val="24"/>
          <w:szCs w:val="24"/>
        </w:rPr>
        <w:t>出雲</w:t>
      </w:r>
      <w:r w:rsidR="004E2CF8" w:rsidRPr="007F3DAA">
        <w:rPr>
          <w:rFonts w:ascii="Times New Roman" w:hAnsi="Times New Roman" w:cs="Times New Roman"/>
          <w:sz w:val="24"/>
          <w:szCs w:val="24"/>
        </w:rPr>
        <w:t>)</w:t>
      </w:r>
      <w:r w:rsidR="00624A2F" w:rsidRPr="007F3DAA">
        <w:rPr>
          <w:rFonts w:ascii="Times New Roman" w:hAnsi="Times New Roman" w:cs="Times New Roman"/>
          <w:sz w:val="24"/>
          <w:szCs w:val="24"/>
        </w:rPr>
        <w:t xml:space="preserve"> (které reprezentuje Susanó), jež byla nakonec podrobena Jamatem.</w:t>
      </w:r>
      <w:r w:rsidR="008D0FB8" w:rsidRPr="007F3DAA">
        <w:rPr>
          <w:rStyle w:val="Znakapoznpodarou"/>
          <w:rFonts w:ascii="Times New Roman" w:hAnsi="Times New Roman" w:cs="Times New Roman"/>
          <w:sz w:val="24"/>
          <w:szCs w:val="24"/>
        </w:rPr>
        <w:footnoteReference w:id="4"/>
      </w:r>
      <w:r w:rsidR="00624A2F" w:rsidRPr="007F3DAA">
        <w:rPr>
          <w:rFonts w:ascii="Times New Roman" w:hAnsi="Times New Roman" w:cs="Times New Roman"/>
          <w:sz w:val="24"/>
          <w:szCs w:val="24"/>
        </w:rPr>
        <w:t xml:space="preserve"> Z archeologických nálezu máme důkazy, že počátkem období Kofun (</w:t>
      </w:r>
      <w:r w:rsidR="004E2CF8" w:rsidRPr="007F3DAA">
        <w:rPr>
          <w:rFonts w:ascii="Times New Roman" w:hAnsi="Times New Roman" w:cs="Times New Roman"/>
          <w:sz w:val="24"/>
          <w:szCs w:val="24"/>
        </w:rPr>
        <w:t>古墳時代</w:t>
      </w:r>
      <w:r w:rsidR="004E2CF8" w:rsidRPr="007F3DAA">
        <w:rPr>
          <w:rFonts w:ascii="Times New Roman" w:hAnsi="Times New Roman" w:cs="Times New Roman"/>
          <w:sz w:val="24"/>
          <w:szCs w:val="24"/>
        </w:rPr>
        <w:t xml:space="preserve">, </w:t>
      </w:r>
      <w:r w:rsidR="00624A2F" w:rsidRPr="007F3DAA">
        <w:rPr>
          <w:rFonts w:ascii="Times New Roman" w:hAnsi="Times New Roman" w:cs="Times New Roman"/>
          <w:sz w:val="24"/>
          <w:szCs w:val="24"/>
        </w:rPr>
        <w:t>3.-</w:t>
      </w:r>
      <w:r w:rsidRPr="007F3DAA">
        <w:rPr>
          <w:rFonts w:ascii="Times New Roman" w:hAnsi="Times New Roman" w:cs="Times New Roman"/>
          <w:sz w:val="24"/>
          <w:szCs w:val="24"/>
        </w:rPr>
        <w:t>7</w:t>
      </w:r>
      <w:r w:rsidR="00624A2F" w:rsidRPr="007F3DAA">
        <w:rPr>
          <w:rFonts w:ascii="Times New Roman" w:hAnsi="Times New Roman" w:cs="Times New Roman"/>
          <w:sz w:val="24"/>
          <w:szCs w:val="24"/>
        </w:rPr>
        <w:t xml:space="preserve">. století) oblast Izumo opravdu byla jednou z hlavních společenských center té doby. A japonské kroniky nám, skrz mýty a legendy, dokazují, že mezi Izumem a </w:t>
      </w:r>
      <w:r w:rsidR="00624A2F" w:rsidRPr="007F3DAA">
        <w:rPr>
          <w:rFonts w:ascii="Times New Roman" w:hAnsi="Times New Roman" w:cs="Times New Roman"/>
          <w:sz w:val="24"/>
          <w:szCs w:val="24"/>
        </w:rPr>
        <w:lastRenderedPageBreak/>
        <w:t xml:space="preserve">Jamatem probíhal kontakt. Potíž je ale v tom, že </w:t>
      </w:r>
      <w:r w:rsidR="004E2CF8" w:rsidRPr="007F3DAA">
        <w:rPr>
          <w:rFonts w:ascii="Times New Roman" w:hAnsi="Times New Roman" w:cs="Times New Roman"/>
          <w:i/>
          <w:iCs/>
          <w:sz w:val="24"/>
          <w:szCs w:val="24"/>
        </w:rPr>
        <w:t>Kodžiki</w:t>
      </w:r>
      <w:r w:rsidR="00624A2F" w:rsidRPr="007F3DAA">
        <w:rPr>
          <w:rFonts w:ascii="Times New Roman" w:hAnsi="Times New Roman" w:cs="Times New Roman"/>
          <w:sz w:val="24"/>
          <w:szCs w:val="24"/>
        </w:rPr>
        <w:t xml:space="preserve"> a </w:t>
      </w:r>
      <w:r w:rsidR="004E2CF8" w:rsidRPr="007F3DAA">
        <w:rPr>
          <w:rFonts w:ascii="Times New Roman" w:hAnsi="Times New Roman" w:cs="Times New Roman"/>
          <w:i/>
          <w:iCs/>
          <w:sz w:val="24"/>
          <w:szCs w:val="24"/>
        </w:rPr>
        <w:t>Nihonšoki</w:t>
      </w:r>
      <w:r w:rsidR="00624A2F" w:rsidRPr="007F3DAA">
        <w:rPr>
          <w:rFonts w:ascii="Times New Roman" w:hAnsi="Times New Roman" w:cs="Times New Roman"/>
          <w:sz w:val="24"/>
          <w:szCs w:val="24"/>
        </w:rPr>
        <w:t xml:space="preserve"> tyto příběhy zařazují do doby dávno před tím, než proběhly ve skutečnosti.</w:t>
      </w:r>
    </w:p>
    <w:p w14:paraId="30DF8600" w14:textId="1FA622E9" w:rsidR="00624A2F" w:rsidRPr="007F3DAA" w:rsidRDefault="00624A2F" w:rsidP="007F3DAA">
      <w:pPr>
        <w:spacing w:line="360" w:lineRule="auto"/>
        <w:jc w:val="both"/>
        <w:rPr>
          <w:rFonts w:ascii="Times New Roman" w:hAnsi="Times New Roman" w:cs="Times New Roman"/>
          <w:sz w:val="24"/>
          <w:szCs w:val="24"/>
        </w:rPr>
      </w:pPr>
      <w:r w:rsidRPr="007F3DAA">
        <w:rPr>
          <w:rFonts w:ascii="Times New Roman" w:hAnsi="Times New Roman" w:cs="Times New Roman"/>
          <w:sz w:val="24"/>
          <w:szCs w:val="24"/>
        </w:rPr>
        <w:t xml:space="preserve">Podle kronik vládl první japonský císař Džinmu </w:t>
      </w:r>
      <w:r w:rsidR="004E2CF8" w:rsidRPr="007F3DAA">
        <w:rPr>
          <w:rFonts w:ascii="Times New Roman" w:hAnsi="Times New Roman" w:cs="Times New Roman"/>
          <w:sz w:val="24"/>
          <w:szCs w:val="24"/>
        </w:rPr>
        <w:t>(</w:t>
      </w:r>
      <w:r w:rsidR="004E2CF8" w:rsidRPr="007F3DAA">
        <w:rPr>
          <w:rFonts w:ascii="Times New Roman" w:hAnsi="Times New Roman" w:cs="Times New Roman"/>
          <w:sz w:val="24"/>
          <w:szCs w:val="24"/>
        </w:rPr>
        <w:t>神武天皇</w:t>
      </w:r>
      <w:r w:rsidR="004E2CF8" w:rsidRPr="007F3DAA">
        <w:rPr>
          <w:rFonts w:ascii="Times New Roman" w:hAnsi="Times New Roman" w:cs="Times New Roman"/>
          <w:sz w:val="24"/>
          <w:szCs w:val="24"/>
        </w:rPr>
        <w:t xml:space="preserve">) </w:t>
      </w:r>
      <w:r w:rsidRPr="007F3DAA">
        <w:rPr>
          <w:rFonts w:ascii="Times New Roman" w:hAnsi="Times New Roman" w:cs="Times New Roman"/>
          <w:sz w:val="24"/>
          <w:szCs w:val="24"/>
        </w:rPr>
        <w:t xml:space="preserve">v letech 660-585 před naším letopočtem. Původně žil v dnešní prefektuře Mijazaki na ostrově Kjúšú, postupně ale směrem na sever dobýval jednotlivé oblasti, až se nakonec dostal do dnešní prefektury Nara, kde se usídlil a založil císařskou linii, jež vládne dodnes. O jeho existenci ale neexistují žádné důkazy a doba jeho vlády dnes obecně považována za vymyšlenou. Prvním císařem, o kterém se historikové shodují, že mohl opravdu existovat, byl císař </w:t>
      </w:r>
      <w:r w:rsidR="00503A21" w:rsidRPr="007F3DAA">
        <w:rPr>
          <w:rFonts w:ascii="Times New Roman" w:hAnsi="Times New Roman" w:cs="Times New Roman"/>
          <w:sz w:val="24"/>
          <w:szCs w:val="24"/>
        </w:rPr>
        <w:t>Sudžin</w:t>
      </w:r>
      <w:r w:rsidR="00740A78" w:rsidRPr="007F3DAA">
        <w:rPr>
          <w:rFonts w:ascii="Times New Roman" w:hAnsi="Times New Roman" w:cs="Times New Roman"/>
          <w:sz w:val="24"/>
          <w:szCs w:val="24"/>
        </w:rPr>
        <w:t xml:space="preserve"> (</w:t>
      </w:r>
      <w:r w:rsidR="00740A78" w:rsidRPr="007F3DAA">
        <w:rPr>
          <w:rFonts w:ascii="Times New Roman" w:hAnsi="Times New Roman" w:cs="Times New Roman"/>
          <w:sz w:val="24"/>
          <w:szCs w:val="24"/>
        </w:rPr>
        <w:t>崇神天皇</w:t>
      </w:r>
      <w:r w:rsidR="00740A78" w:rsidRPr="007F3DAA">
        <w:rPr>
          <w:rFonts w:ascii="Times New Roman" w:hAnsi="Times New Roman" w:cs="Times New Roman"/>
          <w:sz w:val="24"/>
          <w:szCs w:val="24"/>
        </w:rPr>
        <w:t>)</w:t>
      </w:r>
      <w:r w:rsidRPr="007F3DAA">
        <w:rPr>
          <w:rFonts w:ascii="Times New Roman" w:hAnsi="Times New Roman" w:cs="Times New Roman"/>
          <w:sz w:val="24"/>
          <w:szCs w:val="24"/>
        </w:rPr>
        <w:t xml:space="preserve">, v pořadí desátý, jemuž kroniky připisují vládu v letech 97-30 př.n.l. Tato data jsou ale opět zpochybňována. Pokud Sudžin skutečně žil, pravděpodobně vládl </w:t>
      </w:r>
      <w:r w:rsidR="009F4931" w:rsidRPr="007F3DAA">
        <w:rPr>
          <w:rFonts w:ascii="Times New Roman" w:hAnsi="Times New Roman" w:cs="Times New Roman"/>
          <w:sz w:val="24"/>
          <w:szCs w:val="24"/>
        </w:rPr>
        <w:t>v první polovině 3.</w:t>
      </w:r>
      <w:r w:rsidRPr="007F3DAA">
        <w:rPr>
          <w:rFonts w:ascii="Times New Roman" w:hAnsi="Times New Roman" w:cs="Times New Roman"/>
          <w:sz w:val="24"/>
          <w:szCs w:val="24"/>
        </w:rPr>
        <w:t xml:space="preserve"> století našeho letopočtu.</w:t>
      </w:r>
      <w:r w:rsidRPr="007F3DAA">
        <w:rPr>
          <w:rStyle w:val="Znakapoznpodarou"/>
          <w:rFonts w:ascii="Times New Roman" w:hAnsi="Times New Roman" w:cs="Times New Roman"/>
          <w:sz w:val="24"/>
          <w:szCs w:val="24"/>
        </w:rPr>
        <w:footnoteReference w:id="5"/>
      </w:r>
      <w:r w:rsidRPr="007F3DAA">
        <w:rPr>
          <w:rFonts w:ascii="Times New Roman" w:hAnsi="Times New Roman" w:cs="Times New Roman"/>
          <w:sz w:val="24"/>
          <w:szCs w:val="24"/>
        </w:rPr>
        <w:t xml:space="preserve"> Za prvního historicky doložitelného císaře je považován až 29. císař Kinmei (</w:t>
      </w:r>
      <w:r w:rsidR="0007206C" w:rsidRPr="007F3DAA">
        <w:rPr>
          <w:rFonts w:ascii="Times New Roman" w:hAnsi="Times New Roman" w:cs="Times New Roman"/>
          <w:sz w:val="24"/>
          <w:szCs w:val="24"/>
        </w:rPr>
        <w:t>欽明天皇</w:t>
      </w:r>
      <w:r w:rsidR="0007206C" w:rsidRPr="007F3DAA">
        <w:rPr>
          <w:rFonts w:ascii="Times New Roman" w:hAnsi="Times New Roman" w:cs="Times New Roman"/>
          <w:sz w:val="24"/>
          <w:szCs w:val="24"/>
        </w:rPr>
        <w:t xml:space="preserve">, </w:t>
      </w:r>
      <w:r w:rsidRPr="007F3DAA">
        <w:rPr>
          <w:rFonts w:ascii="Times New Roman" w:hAnsi="Times New Roman" w:cs="Times New Roman"/>
          <w:sz w:val="24"/>
          <w:szCs w:val="24"/>
        </w:rPr>
        <w:t xml:space="preserve">vládl 539-571), během jehož vlády byl do Japonska oficiálně přiveden buddhismus. </w:t>
      </w:r>
      <w:r w:rsidR="004E2CF8" w:rsidRPr="007F3DAA">
        <w:rPr>
          <w:rFonts w:ascii="Times New Roman" w:hAnsi="Times New Roman" w:cs="Times New Roman"/>
          <w:i/>
          <w:iCs/>
          <w:sz w:val="24"/>
          <w:szCs w:val="24"/>
        </w:rPr>
        <w:t>Kodžiki</w:t>
      </w:r>
      <w:r w:rsidRPr="007F3DAA">
        <w:rPr>
          <w:rFonts w:ascii="Times New Roman" w:hAnsi="Times New Roman" w:cs="Times New Roman"/>
          <w:sz w:val="24"/>
          <w:szCs w:val="24"/>
        </w:rPr>
        <w:t xml:space="preserve"> a </w:t>
      </w:r>
      <w:r w:rsidR="004E2CF8" w:rsidRPr="007F3DAA">
        <w:rPr>
          <w:rFonts w:ascii="Times New Roman" w:hAnsi="Times New Roman" w:cs="Times New Roman"/>
          <w:i/>
          <w:iCs/>
          <w:sz w:val="24"/>
          <w:szCs w:val="24"/>
        </w:rPr>
        <w:t>Nihonšoki</w:t>
      </w:r>
      <w:r w:rsidRPr="007F3DAA">
        <w:rPr>
          <w:rFonts w:ascii="Times New Roman" w:hAnsi="Times New Roman" w:cs="Times New Roman"/>
          <w:sz w:val="24"/>
          <w:szCs w:val="24"/>
        </w:rPr>
        <w:t xml:space="preserve"> tedy opět nelze důvěřovat co se týče časového zařazení. Avšak, stejně jako tomu bylo u mytologických příběhů o bozích, i zde můžeme najít kousky pravdy. Doba přechodu z období Jajoi na období Kofun byla plná zvratů, z nichž největším byl zřejmě počátek budování tzv. kofunů, pohřebních mohyl. Nejstarší kofuny lze nalézt v dnešní prefektuře Nara a předpokládá se, že právě v této oblasti, přibližně v době, která se připisuje císaři Sudžinovi</w:t>
      </w:r>
      <w:r w:rsidR="00356D98" w:rsidRPr="007F3DAA">
        <w:rPr>
          <w:rFonts w:ascii="Times New Roman" w:hAnsi="Times New Roman" w:cs="Times New Roman"/>
          <w:sz w:val="24"/>
          <w:szCs w:val="24"/>
        </w:rPr>
        <w:t>,</w:t>
      </w:r>
      <w:r w:rsidRPr="007F3DAA">
        <w:rPr>
          <w:rStyle w:val="Znakapoznpodarou"/>
          <w:rFonts w:ascii="Times New Roman" w:hAnsi="Times New Roman" w:cs="Times New Roman"/>
          <w:sz w:val="24"/>
          <w:szCs w:val="24"/>
        </w:rPr>
        <w:footnoteReference w:id="6"/>
      </w:r>
      <w:r w:rsidRPr="007F3DAA">
        <w:rPr>
          <w:rFonts w:ascii="Times New Roman" w:hAnsi="Times New Roman" w:cs="Times New Roman"/>
          <w:sz w:val="24"/>
          <w:szCs w:val="24"/>
        </w:rPr>
        <w:t xml:space="preserve"> vznikly počátky říše Jamato, budoucího japonského císařství. Dalo by se tedy domnívat, že autoři starých japonských kronik vzali skutečné osoby a události a jen je posunuli do minulosti, aby chronologie vycházela s rokem 660 př.n.l. Ovšem japonské záznamy z 8. století nejsou jediným písemným zdrojem informací, jaký máme.</w:t>
      </w:r>
    </w:p>
    <w:p w14:paraId="0A2475DC" w14:textId="5CDBEA6E" w:rsidR="00624A2F" w:rsidRPr="007F3DAA" w:rsidRDefault="00624A2F" w:rsidP="007F3DAA">
      <w:pPr>
        <w:spacing w:line="360" w:lineRule="auto"/>
        <w:jc w:val="both"/>
        <w:rPr>
          <w:rFonts w:ascii="Times New Roman" w:hAnsi="Times New Roman" w:cs="Times New Roman"/>
          <w:sz w:val="24"/>
          <w:szCs w:val="24"/>
        </w:rPr>
      </w:pPr>
      <w:r w:rsidRPr="007F3DAA">
        <w:rPr>
          <w:rFonts w:ascii="Times New Roman" w:hAnsi="Times New Roman" w:cs="Times New Roman"/>
          <w:sz w:val="24"/>
          <w:szCs w:val="24"/>
        </w:rPr>
        <w:t xml:space="preserve">Čínská kronika </w:t>
      </w:r>
      <w:r w:rsidR="002242B7" w:rsidRPr="007F3DAA">
        <w:rPr>
          <w:rFonts w:ascii="Times New Roman" w:hAnsi="Times New Roman" w:cs="Times New Roman"/>
          <w:i/>
          <w:iCs/>
          <w:sz w:val="24"/>
          <w:szCs w:val="24"/>
        </w:rPr>
        <w:t>Wej-č‘</w:t>
      </w:r>
      <w:r w:rsidR="004C33BB" w:rsidRPr="007F3DAA">
        <w:rPr>
          <w:rFonts w:ascii="Times New Roman" w:hAnsi="Times New Roman" w:cs="Times New Roman"/>
          <w:sz w:val="24"/>
          <w:szCs w:val="24"/>
        </w:rPr>
        <w:t xml:space="preserve"> </w:t>
      </w:r>
      <w:r w:rsidRPr="007F3DAA">
        <w:rPr>
          <w:rFonts w:ascii="Times New Roman" w:hAnsi="Times New Roman" w:cs="Times New Roman"/>
          <w:sz w:val="24"/>
          <w:szCs w:val="24"/>
        </w:rPr>
        <w:t>byla sepsána koncem třetího století a popisuje události za dob vlády dynastie We</w:t>
      </w:r>
      <w:r w:rsidR="00356D98" w:rsidRPr="007F3DAA">
        <w:rPr>
          <w:rFonts w:ascii="Times New Roman" w:hAnsi="Times New Roman" w:cs="Times New Roman"/>
          <w:sz w:val="24"/>
          <w:szCs w:val="24"/>
        </w:rPr>
        <w:t>j</w:t>
      </w:r>
      <w:r w:rsidRPr="007F3DAA">
        <w:rPr>
          <w:rFonts w:ascii="Times New Roman" w:hAnsi="Times New Roman" w:cs="Times New Roman"/>
          <w:sz w:val="24"/>
          <w:szCs w:val="24"/>
        </w:rPr>
        <w:t xml:space="preserve"> (220-280 n.l.). Součástí kroniky je i část </w:t>
      </w:r>
      <w:r w:rsidR="0007206C" w:rsidRPr="007F3DAA">
        <w:rPr>
          <w:rFonts w:ascii="Times New Roman" w:hAnsi="Times New Roman" w:cs="Times New Roman"/>
          <w:sz w:val="24"/>
          <w:szCs w:val="24"/>
        </w:rPr>
        <w:t xml:space="preserve">japonsky </w:t>
      </w:r>
      <w:r w:rsidRPr="007F3DAA">
        <w:rPr>
          <w:rFonts w:ascii="Times New Roman" w:hAnsi="Times New Roman" w:cs="Times New Roman"/>
          <w:sz w:val="24"/>
          <w:szCs w:val="24"/>
        </w:rPr>
        <w:t xml:space="preserve">zvaná </w:t>
      </w:r>
      <w:r w:rsidR="004E2CF8" w:rsidRPr="007F3DAA">
        <w:rPr>
          <w:rFonts w:ascii="Times New Roman" w:hAnsi="Times New Roman" w:cs="Times New Roman"/>
          <w:i/>
          <w:iCs/>
          <w:sz w:val="24"/>
          <w:szCs w:val="24"/>
        </w:rPr>
        <w:t>Wadžinden</w:t>
      </w:r>
      <w:r w:rsidRPr="007F3DAA">
        <w:rPr>
          <w:rFonts w:ascii="Times New Roman" w:hAnsi="Times New Roman" w:cs="Times New Roman"/>
          <w:sz w:val="24"/>
          <w:szCs w:val="24"/>
        </w:rPr>
        <w:t xml:space="preserve"> (</w:t>
      </w:r>
      <w:r w:rsidRPr="007F3DAA">
        <w:rPr>
          <w:rFonts w:ascii="Times New Roman" w:hAnsi="Times New Roman" w:cs="Times New Roman"/>
          <w:sz w:val="24"/>
          <w:szCs w:val="24"/>
        </w:rPr>
        <w:t>倭人伝</w:t>
      </w:r>
      <w:r w:rsidRPr="007F3DAA">
        <w:rPr>
          <w:rFonts w:ascii="Times New Roman" w:hAnsi="Times New Roman" w:cs="Times New Roman"/>
          <w:sz w:val="24"/>
          <w:szCs w:val="24"/>
        </w:rPr>
        <w:t xml:space="preserve">), která popisuje zemi Wa, což je staré čínské označení pro Japonsko. </w:t>
      </w:r>
      <w:r w:rsidR="004E2CF8" w:rsidRPr="007F3DAA">
        <w:rPr>
          <w:rFonts w:ascii="Times New Roman" w:hAnsi="Times New Roman" w:cs="Times New Roman"/>
          <w:i/>
          <w:iCs/>
          <w:sz w:val="24"/>
          <w:szCs w:val="24"/>
        </w:rPr>
        <w:t>Wadžinden</w:t>
      </w:r>
      <w:r w:rsidRPr="007F3DAA">
        <w:rPr>
          <w:rFonts w:ascii="Times New Roman" w:hAnsi="Times New Roman" w:cs="Times New Roman"/>
          <w:sz w:val="24"/>
          <w:szCs w:val="24"/>
        </w:rPr>
        <w:t xml:space="preserve"> hovoří o lidech Wa, jejich zvycích a tradicích, obživě, válečných sporech, ale také například o tom, jaké rostliny či zvířata se na ostrovech nachází. Tou nejvýznamnější částí je ale zmínka o zemi Jamatai (</w:t>
      </w:r>
      <w:r w:rsidRPr="007F3DAA">
        <w:rPr>
          <w:rFonts w:ascii="Times New Roman" w:hAnsi="Times New Roman" w:cs="Times New Roman"/>
          <w:sz w:val="24"/>
          <w:szCs w:val="24"/>
        </w:rPr>
        <w:t>邪馬台国</w:t>
      </w:r>
      <w:r w:rsidRPr="007F3DAA">
        <w:rPr>
          <w:rFonts w:ascii="Times New Roman" w:hAnsi="Times New Roman" w:cs="Times New Roman"/>
          <w:sz w:val="24"/>
          <w:szCs w:val="24"/>
        </w:rPr>
        <w:t>) a její vládkyni Himiko (</w:t>
      </w:r>
      <w:r w:rsidRPr="007F3DAA">
        <w:rPr>
          <w:rFonts w:ascii="Times New Roman" w:hAnsi="Times New Roman" w:cs="Times New Roman"/>
          <w:sz w:val="24"/>
          <w:szCs w:val="24"/>
        </w:rPr>
        <w:t>卑弥呼</w:t>
      </w:r>
      <w:r w:rsidRPr="007F3DAA">
        <w:rPr>
          <w:rFonts w:ascii="Times New Roman" w:hAnsi="Times New Roman" w:cs="Times New Roman"/>
          <w:sz w:val="24"/>
          <w:szCs w:val="24"/>
        </w:rPr>
        <w:t xml:space="preserve">). </w:t>
      </w:r>
      <w:r w:rsidR="004E2CF8" w:rsidRPr="007F3DAA">
        <w:rPr>
          <w:rFonts w:ascii="Times New Roman" w:hAnsi="Times New Roman" w:cs="Times New Roman"/>
          <w:i/>
          <w:iCs/>
          <w:sz w:val="24"/>
          <w:szCs w:val="24"/>
        </w:rPr>
        <w:t>Wadžinden</w:t>
      </w:r>
      <w:r w:rsidRPr="007F3DAA">
        <w:rPr>
          <w:rFonts w:ascii="Times New Roman" w:hAnsi="Times New Roman" w:cs="Times New Roman"/>
          <w:sz w:val="24"/>
          <w:szCs w:val="24"/>
        </w:rPr>
        <w:t xml:space="preserve"> popisuje lokaci Jamatai, vzdálenosti a směry jsou ale nepřesné a kdyby se jich člověk držel, skončil by kdesi v oceánu. Popisuje také, </w:t>
      </w:r>
      <w:r w:rsidRPr="007F3DAA">
        <w:rPr>
          <w:rFonts w:ascii="Times New Roman" w:hAnsi="Times New Roman" w:cs="Times New Roman"/>
          <w:sz w:val="24"/>
          <w:szCs w:val="24"/>
        </w:rPr>
        <w:lastRenderedPageBreak/>
        <w:t>jak po desetiletích válčení byla Himiko zvolena královnou a ve většině země nastal mír. Himiko a We</w:t>
      </w:r>
      <w:r w:rsidR="00356D98" w:rsidRPr="007F3DAA">
        <w:rPr>
          <w:rFonts w:ascii="Times New Roman" w:hAnsi="Times New Roman" w:cs="Times New Roman"/>
          <w:sz w:val="24"/>
          <w:szCs w:val="24"/>
        </w:rPr>
        <w:t>j</w:t>
      </w:r>
      <w:r w:rsidRPr="007F3DAA">
        <w:rPr>
          <w:rFonts w:ascii="Times New Roman" w:hAnsi="Times New Roman" w:cs="Times New Roman"/>
          <w:sz w:val="24"/>
          <w:szCs w:val="24"/>
        </w:rPr>
        <w:t xml:space="preserve"> spolu byly navzájem v kontaktu a </w:t>
      </w:r>
      <w:r w:rsidR="004E2CF8" w:rsidRPr="007F3DAA">
        <w:rPr>
          <w:rFonts w:ascii="Times New Roman" w:hAnsi="Times New Roman" w:cs="Times New Roman"/>
          <w:i/>
          <w:iCs/>
          <w:sz w:val="24"/>
          <w:szCs w:val="24"/>
        </w:rPr>
        <w:t>Wadžinden</w:t>
      </w:r>
      <w:r w:rsidRPr="007F3DAA">
        <w:rPr>
          <w:rFonts w:ascii="Times New Roman" w:hAnsi="Times New Roman" w:cs="Times New Roman"/>
          <w:sz w:val="24"/>
          <w:szCs w:val="24"/>
        </w:rPr>
        <w:t xml:space="preserve"> zmiňuje její smrt, která se podle kroniky uskutečnila v roce 248. Pohřbena byla ve velké mohyle. Nebýt zmínky o Himiko a jejích kontaktech s Čínou, dalo by se snad předpokládat, že </w:t>
      </w:r>
      <w:r w:rsidR="004E2CF8" w:rsidRPr="007F3DAA">
        <w:rPr>
          <w:rFonts w:ascii="Times New Roman" w:hAnsi="Times New Roman" w:cs="Times New Roman"/>
          <w:sz w:val="24"/>
          <w:szCs w:val="24"/>
        </w:rPr>
        <w:t>Jamatai</w:t>
      </w:r>
      <w:r w:rsidRPr="007F3DAA">
        <w:rPr>
          <w:rFonts w:ascii="Times New Roman" w:hAnsi="Times New Roman" w:cs="Times New Roman"/>
          <w:sz w:val="24"/>
          <w:szCs w:val="24"/>
        </w:rPr>
        <w:t xml:space="preserve"> je jen chybný přepis a jedná se o </w:t>
      </w:r>
      <w:r w:rsidR="00062D01" w:rsidRPr="007F3DAA">
        <w:rPr>
          <w:rFonts w:ascii="Times New Roman" w:hAnsi="Times New Roman" w:cs="Times New Roman"/>
          <w:sz w:val="24"/>
          <w:szCs w:val="24"/>
        </w:rPr>
        <w:t>Jamato</w:t>
      </w:r>
      <w:r w:rsidRPr="007F3DAA">
        <w:rPr>
          <w:rFonts w:ascii="Times New Roman" w:hAnsi="Times New Roman" w:cs="Times New Roman"/>
          <w:sz w:val="24"/>
          <w:szCs w:val="24"/>
        </w:rPr>
        <w:t>. Přítomnost královny ale takové myšlenky zpochybňuje. A japonské kroniky ji ani slovem nezmiňují, vyvstává tudíž otázka, kde je pravda.</w:t>
      </w:r>
    </w:p>
    <w:p w14:paraId="33CA33D1" w14:textId="61B682EC" w:rsidR="00624A2F" w:rsidRPr="007F3DAA" w:rsidRDefault="00624A2F" w:rsidP="007F3DAA">
      <w:pPr>
        <w:spacing w:line="360" w:lineRule="auto"/>
        <w:jc w:val="both"/>
        <w:rPr>
          <w:rFonts w:ascii="Times New Roman" w:hAnsi="Times New Roman" w:cs="Times New Roman"/>
          <w:sz w:val="24"/>
          <w:szCs w:val="24"/>
        </w:rPr>
      </w:pPr>
      <w:r w:rsidRPr="007F3DAA">
        <w:rPr>
          <w:rFonts w:ascii="Times New Roman" w:hAnsi="Times New Roman" w:cs="Times New Roman"/>
          <w:sz w:val="24"/>
          <w:szCs w:val="24"/>
        </w:rPr>
        <w:t>Mnoho odborníků se už pokoušelo dobrat se k tomu, jak to ve skutečnosti bylo. Tato práce se tudíž nebude zabývat tím, zdali Himiko nebo Sudžin existovali. Ani se nebude zabývat tím, kde se Jamat</w:t>
      </w:r>
      <w:r w:rsidR="008D0FB8" w:rsidRPr="007F3DAA">
        <w:rPr>
          <w:rFonts w:ascii="Times New Roman" w:hAnsi="Times New Roman" w:cs="Times New Roman"/>
          <w:sz w:val="24"/>
          <w:szCs w:val="24"/>
        </w:rPr>
        <w:t>ai</w:t>
      </w:r>
      <w:r w:rsidRPr="007F3DAA">
        <w:rPr>
          <w:rFonts w:ascii="Times New Roman" w:hAnsi="Times New Roman" w:cs="Times New Roman"/>
          <w:sz w:val="24"/>
          <w:szCs w:val="24"/>
        </w:rPr>
        <w:t xml:space="preserve"> nacházelo, ačkoliv bude, podle nejnovějších výzkumů a teorií, pracovat s myšlenkou, že se nacházelo v oblasti dnešní prefektury Nara, stejně jako pozdější říše Jamato. Prvním cílem práce bude přeložit části čínských kronik </w:t>
      </w:r>
      <w:r w:rsidR="008D0FB8" w:rsidRPr="007F3DAA">
        <w:rPr>
          <w:rFonts w:ascii="Times New Roman" w:hAnsi="Times New Roman" w:cs="Times New Roman"/>
          <w:i/>
          <w:iCs/>
          <w:sz w:val="24"/>
          <w:szCs w:val="24"/>
        </w:rPr>
        <w:t>Wej</w:t>
      </w:r>
      <w:r w:rsidR="00740A78" w:rsidRPr="007F3DAA">
        <w:rPr>
          <w:rFonts w:ascii="Times New Roman" w:hAnsi="Times New Roman" w:cs="Times New Roman"/>
          <w:i/>
          <w:iCs/>
          <w:sz w:val="24"/>
          <w:szCs w:val="24"/>
        </w:rPr>
        <w:t>-</w:t>
      </w:r>
      <w:r w:rsidR="008D0FB8" w:rsidRPr="007F3DAA">
        <w:rPr>
          <w:rFonts w:ascii="Times New Roman" w:hAnsi="Times New Roman" w:cs="Times New Roman"/>
          <w:i/>
          <w:iCs/>
          <w:sz w:val="24"/>
          <w:szCs w:val="24"/>
        </w:rPr>
        <w:t>č‘</w:t>
      </w:r>
      <w:r w:rsidR="008D0FB8" w:rsidRPr="007F3DAA">
        <w:rPr>
          <w:rFonts w:ascii="Times New Roman" w:hAnsi="Times New Roman" w:cs="Times New Roman"/>
          <w:sz w:val="24"/>
          <w:szCs w:val="24"/>
        </w:rPr>
        <w:t xml:space="preserve">, </w:t>
      </w:r>
      <w:r w:rsidR="008D0FB8" w:rsidRPr="007F3DAA">
        <w:rPr>
          <w:rFonts w:ascii="Times New Roman" w:hAnsi="Times New Roman" w:cs="Times New Roman"/>
          <w:i/>
          <w:iCs/>
          <w:sz w:val="24"/>
          <w:szCs w:val="24"/>
        </w:rPr>
        <w:t>Chou</w:t>
      </w:r>
      <w:r w:rsidR="00740A78" w:rsidRPr="007F3DAA">
        <w:rPr>
          <w:rFonts w:ascii="Times New Roman" w:hAnsi="Times New Roman" w:cs="Times New Roman"/>
          <w:i/>
          <w:iCs/>
          <w:sz w:val="24"/>
          <w:szCs w:val="24"/>
        </w:rPr>
        <w:t>-</w:t>
      </w:r>
      <w:r w:rsidR="008D0FB8" w:rsidRPr="007F3DAA">
        <w:rPr>
          <w:rFonts w:ascii="Times New Roman" w:hAnsi="Times New Roman" w:cs="Times New Roman"/>
          <w:i/>
          <w:iCs/>
          <w:sz w:val="24"/>
          <w:szCs w:val="24"/>
        </w:rPr>
        <w:t>chan</w:t>
      </w:r>
      <w:r w:rsidR="00740A78" w:rsidRPr="007F3DAA">
        <w:rPr>
          <w:rFonts w:ascii="Times New Roman" w:hAnsi="Times New Roman" w:cs="Times New Roman"/>
          <w:i/>
          <w:iCs/>
          <w:sz w:val="24"/>
          <w:szCs w:val="24"/>
        </w:rPr>
        <w:t>-</w:t>
      </w:r>
      <w:r w:rsidR="008D0FB8" w:rsidRPr="007F3DAA">
        <w:rPr>
          <w:rFonts w:ascii="Times New Roman" w:hAnsi="Times New Roman" w:cs="Times New Roman"/>
          <w:i/>
          <w:iCs/>
          <w:sz w:val="24"/>
          <w:szCs w:val="24"/>
        </w:rPr>
        <w:t>šu</w:t>
      </w:r>
      <w:r w:rsidR="008D0FB8" w:rsidRPr="007F3DAA">
        <w:rPr>
          <w:rFonts w:ascii="Times New Roman" w:hAnsi="Times New Roman" w:cs="Times New Roman"/>
          <w:sz w:val="24"/>
          <w:szCs w:val="24"/>
        </w:rPr>
        <w:t xml:space="preserve"> (</w:t>
      </w:r>
      <w:r w:rsidR="008D0FB8" w:rsidRPr="007F3DAA">
        <w:rPr>
          <w:rFonts w:ascii="Times New Roman" w:hAnsi="Times New Roman" w:cs="Times New Roman"/>
          <w:sz w:val="24"/>
          <w:szCs w:val="24"/>
        </w:rPr>
        <w:t>後漢書</w:t>
      </w:r>
      <w:r w:rsidR="008D0FB8" w:rsidRPr="007F3DAA">
        <w:rPr>
          <w:rFonts w:ascii="Times New Roman" w:hAnsi="Times New Roman" w:cs="Times New Roman"/>
          <w:sz w:val="24"/>
          <w:szCs w:val="24"/>
        </w:rPr>
        <w:t xml:space="preserve">), </w:t>
      </w:r>
      <w:r w:rsidR="008D0FB8" w:rsidRPr="007F3DAA">
        <w:rPr>
          <w:rFonts w:ascii="Times New Roman" w:hAnsi="Times New Roman" w:cs="Times New Roman"/>
          <w:i/>
          <w:iCs/>
          <w:sz w:val="24"/>
          <w:szCs w:val="24"/>
        </w:rPr>
        <w:t>Sung</w:t>
      </w:r>
      <w:r w:rsidR="00740A78" w:rsidRPr="007F3DAA">
        <w:rPr>
          <w:rFonts w:ascii="Times New Roman" w:hAnsi="Times New Roman" w:cs="Times New Roman"/>
          <w:i/>
          <w:iCs/>
          <w:sz w:val="24"/>
          <w:szCs w:val="24"/>
        </w:rPr>
        <w:t>-</w:t>
      </w:r>
      <w:r w:rsidR="008D0FB8" w:rsidRPr="007F3DAA">
        <w:rPr>
          <w:rFonts w:ascii="Times New Roman" w:hAnsi="Times New Roman" w:cs="Times New Roman"/>
          <w:i/>
          <w:iCs/>
          <w:sz w:val="24"/>
          <w:szCs w:val="24"/>
        </w:rPr>
        <w:t>šu</w:t>
      </w:r>
      <w:r w:rsidR="008D0FB8" w:rsidRPr="007F3DAA">
        <w:rPr>
          <w:rFonts w:ascii="Times New Roman" w:hAnsi="Times New Roman" w:cs="Times New Roman"/>
          <w:sz w:val="24"/>
          <w:szCs w:val="24"/>
        </w:rPr>
        <w:t xml:space="preserve"> (</w:t>
      </w:r>
      <w:r w:rsidR="008D0FB8" w:rsidRPr="007F3DAA">
        <w:rPr>
          <w:rFonts w:ascii="Times New Roman" w:hAnsi="Times New Roman" w:cs="Times New Roman"/>
          <w:sz w:val="24"/>
          <w:szCs w:val="24"/>
        </w:rPr>
        <w:t>宋書</w:t>
      </w:r>
      <w:r w:rsidR="008D0FB8" w:rsidRPr="007F3DAA">
        <w:rPr>
          <w:rFonts w:ascii="Times New Roman" w:hAnsi="Times New Roman" w:cs="Times New Roman"/>
          <w:sz w:val="24"/>
          <w:szCs w:val="24"/>
        </w:rPr>
        <w:t xml:space="preserve">) a </w:t>
      </w:r>
      <w:r w:rsidR="00113B7E" w:rsidRPr="007F3DAA">
        <w:rPr>
          <w:rFonts w:ascii="Times New Roman" w:hAnsi="Times New Roman" w:cs="Times New Roman"/>
          <w:i/>
          <w:iCs/>
          <w:sz w:val="24"/>
          <w:szCs w:val="24"/>
        </w:rPr>
        <w:t>Suej</w:t>
      </w:r>
      <w:r w:rsidR="00740A78" w:rsidRPr="007F3DAA">
        <w:rPr>
          <w:rFonts w:ascii="Times New Roman" w:hAnsi="Times New Roman" w:cs="Times New Roman"/>
          <w:i/>
          <w:iCs/>
          <w:sz w:val="24"/>
          <w:szCs w:val="24"/>
        </w:rPr>
        <w:t>-</w:t>
      </w:r>
      <w:r w:rsidR="00113B7E" w:rsidRPr="007F3DAA">
        <w:rPr>
          <w:rFonts w:ascii="Times New Roman" w:hAnsi="Times New Roman" w:cs="Times New Roman"/>
          <w:i/>
          <w:iCs/>
          <w:sz w:val="24"/>
          <w:szCs w:val="24"/>
        </w:rPr>
        <w:t>šu</w:t>
      </w:r>
      <w:r w:rsidR="00113B7E" w:rsidRPr="007F3DAA">
        <w:rPr>
          <w:rFonts w:ascii="Times New Roman" w:hAnsi="Times New Roman" w:cs="Times New Roman"/>
          <w:sz w:val="24"/>
          <w:szCs w:val="24"/>
        </w:rPr>
        <w:t xml:space="preserve"> (</w:t>
      </w:r>
      <w:r w:rsidR="00113B7E" w:rsidRPr="007F3DAA">
        <w:rPr>
          <w:rFonts w:ascii="Times New Roman" w:hAnsi="Times New Roman" w:cs="Times New Roman"/>
          <w:sz w:val="24"/>
          <w:szCs w:val="24"/>
        </w:rPr>
        <w:t>隋書</w:t>
      </w:r>
      <w:r w:rsidR="00113B7E" w:rsidRPr="007F3DAA">
        <w:rPr>
          <w:rFonts w:ascii="Times New Roman" w:hAnsi="Times New Roman" w:cs="Times New Roman"/>
          <w:sz w:val="24"/>
          <w:szCs w:val="24"/>
        </w:rPr>
        <w:t>)</w:t>
      </w:r>
      <w:r w:rsidR="008D0FB8" w:rsidRPr="007F3DAA">
        <w:rPr>
          <w:rStyle w:val="Znakapoznpodarou"/>
          <w:rFonts w:ascii="Times New Roman" w:hAnsi="Times New Roman" w:cs="Times New Roman"/>
          <w:sz w:val="24"/>
          <w:szCs w:val="24"/>
        </w:rPr>
        <w:footnoteReference w:id="7"/>
      </w:r>
      <w:r w:rsidR="00113B7E" w:rsidRPr="007F3DAA">
        <w:rPr>
          <w:rFonts w:ascii="Times New Roman" w:hAnsi="Times New Roman" w:cs="Times New Roman"/>
          <w:sz w:val="24"/>
          <w:szCs w:val="24"/>
        </w:rPr>
        <w:t xml:space="preserve"> </w:t>
      </w:r>
      <w:r w:rsidRPr="007F3DAA">
        <w:rPr>
          <w:rFonts w:ascii="Times New Roman" w:hAnsi="Times New Roman" w:cs="Times New Roman"/>
          <w:sz w:val="24"/>
          <w:szCs w:val="24"/>
        </w:rPr>
        <w:t>hovořící o lidech Wa.</w:t>
      </w:r>
      <w:r w:rsidR="00EB0E59" w:rsidRPr="007F3DAA">
        <w:rPr>
          <w:rFonts w:ascii="Times New Roman" w:hAnsi="Times New Roman" w:cs="Times New Roman"/>
          <w:sz w:val="24"/>
          <w:szCs w:val="24"/>
        </w:rPr>
        <w:t xml:space="preserve"> Primární zdrojem</w:t>
      </w:r>
      <w:r w:rsidR="00CE152A" w:rsidRPr="007F3DAA">
        <w:rPr>
          <w:rFonts w:ascii="Times New Roman" w:hAnsi="Times New Roman" w:cs="Times New Roman"/>
          <w:sz w:val="24"/>
          <w:szCs w:val="24"/>
        </w:rPr>
        <w:t>, kromě původních čínských textů,</w:t>
      </w:r>
      <w:r w:rsidR="00EB0E59" w:rsidRPr="007F3DAA">
        <w:rPr>
          <w:rFonts w:ascii="Times New Roman" w:hAnsi="Times New Roman" w:cs="Times New Roman"/>
          <w:sz w:val="24"/>
          <w:szCs w:val="24"/>
        </w:rPr>
        <w:t xml:space="preserve"> zde bude </w:t>
      </w:r>
      <w:r w:rsidR="00CE152A" w:rsidRPr="007F3DAA">
        <w:rPr>
          <w:rFonts w:ascii="Times New Roman" w:hAnsi="Times New Roman" w:cs="Times New Roman"/>
          <w:sz w:val="24"/>
          <w:szCs w:val="24"/>
        </w:rPr>
        <w:t xml:space="preserve">japonský </w:t>
      </w:r>
      <w:r w:rsidR="00EB0E59" w:rsidRPr="007F3DAA">
        <w:rPr>
          <w:rFonts w:ascii="Times New Roman" w:hAnsi="Times New Roman" w:cs="Times New Roman"/>
          <w:sz w:val="24"/>
          <w:szCs w:val="24"/>
        </w:rPr>
        <w:t>překlad Išihary Mičihiroa (2023</w:t>
      </w:r>
      <w:r w:rsidR="00CE152A" w:rsidRPr="007F3DAA">
        <w:rPr>
          <w:rFonts w:ascii="Times New Roman" w:hAnsi="Times New Roman" w:cs="Times New Roman"/>
          <w:sz w:val="24"/>
          <w:szCs w:val="24"/>
        </w:rPr>
        <w:t xml:space="preserve">). Jako sekundární zdroje budou použity </w:t>
      </w:r>
      <w:r w:rsidR="00EB0E59" w:rsidRPr="007F3DAA">
        <w:rPr>
          <w:rFonts w:ascii="Times New Roman" w:hAnsi="Times New Roman" w:cs="Times New Roman"/>
          <w:sz w:val="24"/>
          <w:szCs w:val="24"/>
        </w:rPr>
        <w:t xml:space="preserve">anglické překlady Cunody a Goodriche (1951) a Kiddera (2007). </w:t>
      </w:r>
      <w:r w:rsidRPr="007F3DAA">
        <w:rPr>
          <w:rFonts w:ascii="Times New Roman" w:hAnsi="Times New Roman" w:cs="Times New Roman"/>
          <w:sz w:val="24"/>
          <w:szCs w:val="24"/>
        </w:rPr>
        <w:t xml:space="preserve"> Druhým cílem práce bude vzít vybrané pasáže z </w:t>
      </w:r>
      <w:r w:rsidR="004E2CF8" w:rsidRPr="007F3DAA">
        <w:rPr>
          <w:rFonts w:ascii="Times New Roman" w:hAnsi="Times New Roman" w:cs="Times New Roman"/>
          <w:i/>
          <w:iCs/>
          <w:sz w:val="24"/>
          <w:szCs w:val="24"/>
        </w:rPr>
        <w:t>Wadžinden</w:t>
      </w:r>
      <w:r w:rsidRPr="007F3DAA">
        <w:rPr>
          <w:rFonts w:ascii="Times New Roman" w:hAnsi="Times New Roman" w:cs="Times New Roman"/>
          <w:sz w:val="24"/>
          <w:szCs w:val="24"/>
        </w:rPr>
        <w:t xml:space="preserve"> týkající se společenských a kulturních záležitostí, doplnit je o případné informace z dalších výše zmíněných čínských kronik, porovnat je s japonskými kronikami a archeologickým</w:t>
      </w:r>
      <w:r w:rsidR="008D0FB8" w:rsidRPr="007F3DAA">
        <w:rPr>
          <w:rFonts w:ascii="Times New Roman" w:hAnsi="Times New Roman" w:cs="Times New Roman"/>
          <w:sz w:val="24"/>
          <w:szCs w:val="24"/>
        </w:rPr>
        <w:t>i</w:t>
      </w:r>
      <w:r w:rsidRPr="007F3DAA">
        <w:rPr>
          <w:rFonts w:ascii="Times New Roman" w:hAnsi="Times New Roman" w:cs="Times New Roman"/>
          <w:sz w:val="24"/>
          <w:szCs w:val="24"/>
        </w:rPr>
        <w:t xml:space="preserve"> nálezy a vykreslit tak, jaká asi opravdu mohla být situace v Japonsku na přelomu období Jajoi a Kofun co se týče kulturních tradic a zvyků, a jak nám tyto informace mohou pomoci pochopit politickou a společenskou situaci v zemi.</w:t>
      </w:r>
    </w:p>
    <w:p w14:paraId="7F7D835A" w14:textId="344C31DE" w:rsidR="00292859" w:rsidRPr="007F3DAA" w:rsidRDefault="00292859" w:rsidP="007F3DAA">
      <w:pPr>
        <w:spacing w:line="360" w:lineRule="auto"/>
        <w:jc w:val="both"/>
        <w:rPr>
          <w:rFonts w:ascii="Times New Roman" w:hAnsi="Times New Roman" w:cs="Times New Roman"/>
          <w:sz w:val="24"/>
          <w:szCs w:val="24"/>
        </w:rPr>
      </w:pPr>
      <w:r w:rsidRPr="007F3DAA">
        <w:rPr>
          <w:rFonts w:ascii="Times New Roman" w:hAnsi="Times New Roman" w:cs="Times New Roman"/>
          <w:sz w:val="24"/>
          <w:szCs w:val="24"/>
        </w:rPr>
        <w:t>Úvodem bude stručně představena politická situace Číny a Koreje ve třetím století, japonská keramika a jak možná vypadal japonský jazyk za časů Himiko.</w:t>
      </w:r>
    </w:p>
    <w:p w14:paraId="6F32A9EC" w14:textId="6EA9C7BC" w:rsidR="00624A2F" w:rsidRPr="007F3DAA" w:rsidRDefault="00624A2F" w:rsidP="007F3DAA">
      <w:pPr>
        <w:spacing w:line="360" w:lineRule="auto"/>
        <w:jc w:val="both"/>
        <w:rPr>
          <w:rFonts w:ascii="Times New Roman" w:hAnsi="Times New Roman" w:cs="Times New Roman"/>
          <w:sz w:val="24"/>
          <w:szCs w:val="24"/>
        </w:rPr>
      </w:pPr>
      <w:r w:rsidRPr="007F3DAA">
        <w:rPr>
          <w:rFonts w:ascii="Times New Roman" w:hAnsi="Times New Roman" w:cs="Times New Roman"/>
          <w:sz w:val="24"/>
          <w:szCs w:val="24"/>
        </w:rPr>
        <w:t>První kapitola práce</w:t>
      </w:r>
      <w:r w:rsidR="00292859" w:rsidRPr="007F3DAA">
        <w:rPr>
          <w:rFonts w:ascii="Times New Roman" w:hAnsi="Times New Roman" w:cs="Times New Roman"/>
          <w:sz w:val="24"/>
          <w:szCs w:val="24"/>
        </w:rPr>
        <w:t xml:space="preserve"> pak</w:t>
      </w:r>
      <w:r w:rsidRPr="007F3DAA">
        <w:rPr>
          <w:rFonts w:ascii="Times New Roman" w:hAnsi="Times New Roman" w:cs="Times New Roman"/>
          <w:sz w:val="24"/>
          <w:szCs w:val="24"/>
        </w:rPr>
        <w:t xml:space="preserve"> bude obsahovat stručné představení čínských kronik </w:t>
      </w:r>
      <w:r w:rsidR="00113B7E" w:rsidRPr="007F3DAA">
        <w:rPr>
          <w:rFonts w:ascii="Times New Roman" w:hAnsi="Times New Roman" w:cs="Times New Roman"/>
          <w:i/>
          <w:iCs/>
          <w:sz w:val="24"/>
          <w:szCs w:val="24"/>
        </w:rPr>
        <w:t>Wej</w:t>
      </w:r>
      <w:r w:rsidR="00C96E36" w:rsidRPr="007F3DAA">
        <w:rPr>
          <w:rFonts w:ascii="Times New Roman" w:hAnsi="Times New Roman" w:cs="Times New Roman"/>
          <w:i/>
          <w:iCs/>
          <w:sz w:val="24"/>
          <w:szCs w:val="24"/>
        </w:rPr>
        <w:t>-</w:t>
      </w:r>
      <w:r w:rsidR="00113B7E" w:rsidRPr="007F3DAA">
        <w:rPr>
          <w:rFonts w:ascii="Times New Roman" w:hAnsi="Times New Roman" w:cs="Times New Roman"/>
          <w:i/>
          <w:iCs/>
          <w:sz w:val="24"/>
          <w:szCs w:val="24"/>
        </w:rPr>
        <w:t>č‘</w:t>
      </w:r>
      <w:r w:rsidR="00113B7E" w:rsidRPr="007F3DAA">
        <w:rPr>
          <w:rFonts w:ascii="Times New Roman" w:hAnsi="Times New Roman" w:cs="Times New Roman"/>
          <w:sz w:val="24"/>
          <w:szCs w:val="24"/>
        </w:rPr>
        <w:t xml:space="preserve">, </w:t>
      </w:r>
      <w:r w:rsidR="00113B7E" w:rsidRPr="007F3DAA">
        <w:rPr>
          <w:rFonts w:ascii="Times New Roman" w:hAnsi="Times New Roman" w:cs="Times New Roman"/>
          <w:i/>
          <w:iCs/>
          <w:sz w:val="24"/>
          <w:szCs w:val="24"/>
        </w:rPr>
        <w:t>Chou</w:t>
      </w:r>
      <w:r w:rsidR="00C96E36" w:rsidRPr="007F3DAA">
        <w:rPr>
          <w:rFonts w:ascii="Times New Roman" w:hAnsi="Times New Roman" w:cs="Times New Roman"/>
          <w:i/>
          <w:iCs/>
          <w:sz w:val="24"/>
          <w:szCs w:val="24"/>
        </w:rPr>
        <w:t>-</w:t>
      </w:r>
      <w:r w:rsidR="00113B7E" w:rsidRPr="007F3DAA">
        <w:rPr>
          <w:rFonts w:ascii="Times New Roman" w:hAnsi="Times New Roman" w:cs="Times New Roman"/>
          <w:i/>
          <w:iCs/>
          <w:sz w:val="24"/>
          <w:szCs w:val="24"/>
        </w:rPr>
        <w:t>chan</w:t>
      </w:r>
      <w:r w:rsidR="00C96E36" w:rsidRPr="007F3DAA">
        <w:rPr>
          <w:rFonts w:ascii="Times New Roman" w:hAnsi="Times New Roman" w:cs="Times New Roman"/>
          <w:i/>
          <w:iCs/>
          <w:sz w:val="24"/>
          <w:szCs w:val="24"/>
        </w:rPr>
        <w:t>-</w:t>
      </w:r>
      <w:r w:rsidR="00113B7E" w:rsidRPr="007F3DAA">
        <w:rPr>
          <w:rFonts w:ascii="Times New Roman" w:hAnsi="Times New Roman" w:cs="Times New Roman"/>
          <w:i/>
          <w:iCs/>
          <w:sz w:val="24"/>
          <w:szCs w:val="24"/>
        </w:rPr>
        <w:t>šu</w:t>
      </w:r>
      <w:r w:rsidR="00113B7E" w:rsidRPr="007F3DAA">
        <w:rPr>
          <w:rFonts w:ascii="Times New Roman" w:hAnsi="Times New Roman" w:cs="Times New Roman"/>
          <w:sz w:val="24"/>
          <w:szCs w:val="24"/>
        </w:rPr>
        <w:t xml:space="preserve">, </w:t>
      </w:r>
      <w:r w:rsidR="00113B7E" w:rsidRPr="007F3DAA">
        <w:rPr>
          <w:rFonts w:ascii="Times New Roman" w:hAnsi="Times New Roman" w:cs="Times New Roman"/>
          <w:i/>
          <w:iCs/>
          <w:sz w:val="24"/>
          <w:szCs w:val="24"/>
        </w:rPr>
        <w:t>Sung</w:t>
      </w:r>
      <w:r w:rsidR="00C96E36" w:rsidRPr="007F3DAA">
        <w:rPr>
          <w:rFonts w:ascii="Times New Roman" w:hAnsi="Times New Roman" w:cs="Times New Roman"/>
          <w:i/>
          <w:iCs/>
          <w:sz w:val="24"/>
          <w:szCs w:val="24"/>
        </w:rPr>
        <w:t>-</w:t>
      </w:r>
      <w:r w:rsidR="00113B7E" w:rsidRPr="007F3DAA">
        <w:rPr>
          <w:rFonts w:ascii="Times New Roman" w:hAnsi="Times New Roman" w:cs="Times New Roman"/>
          <w:i/>
          <w:iCs/>
          <w:sz w:val="24"/>
          <w:szCs w:val="24"/>
        </w:rPr>
        <w:t>šu</w:t>
      </w:r>
      <w:r w:rsidR="00113B7E" w:rsidRPr="007F3DAA">
        <w:rPr>
          <w:rFonts w:ascii="Times New Roman" w:hAnsi="Times New Roman" w:cs="Times New Roman"/>
          <w:sz w:val="24"/>
          <w:szCs w:val="24"/>
        </w:rPr>
        <w:t xml:space="preserve"> a </w:t>
      </w:r>
      <w:r w:rsidR="00113B7E" w:rsidRPr="007F3DAA">
        <w:rPr>
          <w:rFonts w:ascii="Times New Roman" w:hAnsi="Times New Roman" w:cs="Times New Roman"/>
          <w:i/>
          <w:iCs/>
          <w:sz w:val="24"/>
          <w:szCs w:val="24"/>
        </w:rPr>
        <w:t>Suej</w:t>
      </w:r>
      <w:r w:rsidR="00C96E36" w:rsidRPr="007F3DAA">
        <w:rPr>
          <w:rFonts w:ascii="Times New Roman" w:hAnsi="Times New Roman" w:cs="Times New Roman"/>
          <w:i/>
          <w:iCs/>
          <w:sz w:val="24"/>
          <w:szCs w:val="24"/>
        </w:rPr>
        <w:t>-</w:t>
      </w:r>
      <w:r w:rsidR="00113B7E" w:rsidRPr="007F3DAA">
        <w:rPr>
          <w:rFonts w:ascii="Times New Roman" w:hAnsi="Times New Roman" w:cs="Times New Roman"/>
          <w:i/>
          <w:iCs/>
          <w:sz w:val="24"/>
          <w:szCs w:val="24"/>
        </w:rPr>
        <w:t>šu</w:t>
      </w:r>
      <w:r w:rsidRPr="007F3DAA">
        <w:rPr>
          <w:rFonts w:ascii="Times New Roman" w:hAnsi="Times New Roman" w:cs="Times New Roman"/>
          <w:sz w:val="24"/>
          <w:szCs w:val="24"/>
        </w:rPr>
        <w:t>, a poté přeložené části popisující zemi Wa a její obyvatele.</w:t>
      </w:r>
    </w:p>
    <w:p w14:paraId="05ADAA24" w14:textId="488203BB" w:rsidR="00624A2F" w:rsidRPr="007F3DAA" w:rsidRDefault="00624A2F" w:rsidP="007F3DAA">
      <w:pPr>
        <w:spacing w:line="360" w:lineRule="auto"/>
        <w:jc w:val="both"/>
        <w:rPr>
          <w:rFonts w:ascii="Times New Roman" w:hAnsi="Times New Roman" w:cs="Times New Roman"/>
          <w:sz w:val="24"/>
          <w:szCs w:val="24"/>
        </w:rPr>
      </w:pPr>
      <w:r w:rsidRPr="007F3DAA">
        <w:rPr>
          <w:rFonts w:ascii="Times New Roman" w:hAnsi="Times New Roman" w:cs="Times New Roman"/>
          <w:sz w:val="24"/>
          <w:szCs w:val="24"/>
        </w:rPr>
        <w:t>Druhá kapitola představí historii Japonska tak, jak ji prezentuj</w:t>
      </w:r>
      <w:r w:rsidR="008964D3" w:rsidRPr="007F3DAA">
        <w:rPr>
          <w:rFonts w:ascii="Times New Roman" w:hAnsi="Times New Roman" w:cs="Times New Roman"/>
          <w:sz w:val="24"/>
          <w:szCs w:val="24"/>
        </w:rPr>
        <w:t xml:space="preserve">í kroniky </w:t>
      </w:r>
      <w:r w:rsidR="004E2CF8" w:rsidRPr="007F3DAA">
        <w:rPr>
          <w:rFonts w:ascii="Times New Roman" w:hAnsi="Times New Roman" w:cs="Times New Roman"/>
          <w:i/>
          <w:iCs/>
          <w:sz w:val="24"/>
          <w:szCs w:val="24"/>
        </w:rPr>
        <w:t>Kodžiki</w:t>
      </w:r>
      <w:r w:rsidR="008964D3" w:rsidRPr="007F3DAA">
        <w:rPr>
          <w:rFonts w:ascii="Times New Roman" w:hAnsi="Times New Roman" w:cs="Times New Roman"/>
          <w:sz w:val="24"/>
          <w:szCs w:val="24"/>
        </w:rPr>
        <w:t xml:space="preserve"> a </w:t>
      </w:r>
      <w:r w:rsidR="004E2CF8" w:rsidRPr="007F3DAA">
        <w:rPr>
          <w:rFonts w:ascii="Times New Roman" w:hAnsi="Times New Roman" w:cs="Times New Roman"/>
          <w:i/>
          <w:iCs/>
          <w:sz w:val="24"/>
          <w:szCs w:val="24"/>
        </w:rPr>
        <w:t>Nihonšoki</w:t>
      </w:r>
      <w:r w:rsidR="00ED122B" w:rsidRPr="007F3DAA">
        <w:rPr>
          <w:rFonts w:ascii="Times New Roman" w:hAnsi="Times New Roman" w:cs="Times New Roman"/>
          <w:sz w:val="24"/>
          <w:szCs w:val="24"/>
        </w:rPr>
        <w:t>. Středem zájmu budou hlavně císaři Sudžin, Suinin</w:t>
      </w:r>
      <w:r w:rsidR="00503A21" w:rsidRPr="007F3DAA">
        <w:rPr>
          <w:rFonts w:ascii="Times New Roman" w:hAnsi="Times New Roman" w:cs="Times New Roman"/>
          <w:sz w:val="24"/>
          <w:szCs w:val="24"/>
        </w:rPr>
        <w:t xml:space="preserve"> (</w:t>
      </w:r>
      <w:r w:rsidR="00503A21" w:rsidRPr="007F3DAA">
        <w:rPr>
          <w:rFonts w:ascii="Times New Roman" w:hAnsi="Times New Roman" w:cs="Times New Roman"/>
          <w:sz w:val="24"/>
          <w:szCs w:val="24"/>
        </w:rPr>
        <w:t>垂仁天皇</w:t>
      </w:r>
      <w:r w:rsidR="00503A21" w:rsidRPr="007F3DAA">
        <w:rPr>
          <w:rFonts w:ascii="Times New Roman" w:hAnsi="Times New Roman" w:cs="Times New Roman"/>
          <w:sz w:val="24"/>
          <w:szCs w:val="24"/>
        </w:rPr>
        <w:t>)</w:t>
      </w:r>
      <w:r w:rsidR="00ED122B" w:rsidRPr="007F3DAA">
        <w:rPr>
          <w:rFonts w:ascii="Times New Roman" w:hAnsi="Times New Roman" w:cs="Times New Roman"/>
          <w:sz w:val="24"/>
          <w:szCs w:val="24"/>
        </w:rPr>
        <w:t>, Keikó</w:t>
      </w:r>
      <w:r w:rsidR="00503A21" w:rsidRPr="007F3DAA">
        <w:rPr>
          <w:rFonts w:ascii="Times New Roman" w:hAnsi="Times New Roman" w:cs="Times New Roman"/>
          <w:sz w:val="24"/>
          <w:szCs w:val="24"/>
        </w:rPr>
        <w:t xml:space="preserve"> (</w:t>
      </w:r>
      <w:r w:rsidR="00503A21" w:rsidRPr="007F3DAA">
        <w:rPr>
          <w:rFonts w:ascii="Times New Roman" w:hAnsi="Times New Roman" w:cs="Times New Roman"/>
          <w:sz w:val="24"/>
          <w:szCs w:val="24"/>
        </w:rPr>
        <w:t>景行天皇</w:t>
      </w:r>
      <w:r w:rsidR="00503A21" w:rsidRPr="007F3DAA">
        <w:rPr>
          <w:rFonts w:ascii="Times New Roman" w:hAnsi="Times New Roman" w:cs="Times New Roman"/>
          <w:sz w:val="24"/>
          <w:szCs w:val="24"/>
        </w:rPr>
        <w:t>)</w:t>
      </w:r>
      <w:r w:rsidR="00ED122B" w:rsidRPr="007F3DAA">
        <w:rPr>
          <w:rFonts w:ascii="Times New Roman" w:hAnsi="Times New Roman" w:cs="Times New Roman"/>
          <w:sz w:val="24"/>
          <w:szCs w:val="24"/>
        </w:rPr>
        <w:t>, Seimu</w:t>
      </w:r>
      <w:r w:rsidR="00503A21" w:rsidRPr="007F3DAA">
        <w:rPr>
          <w:rFonts w:ascii="Times New Roman" w:hAnsi="Times New Roman" w:cs="Times New Roman"/>
          <w:sz w:val="24"/>
          <w:szCs w:val="24"/>
        </w:rPr>
        <w:t xml:space="preserve"> (</w:t>
      </w:r>
      <w:r w:rsidR="00503A21" w:rsidRPr="007F3DAA">
        <w:rPr>
          <w:rFonts w:ascii="Times New Roman" w:hAnsi="Times New Roman" w:cs="Times New Roman"/>
          <w:sz w:val="24"/>
          <w:szCs w:val="24"/>
        </w:rPr>
        <w:t>政務天皇</w:t>
      </w:r>
      <w:r w:rsidR="00503A21" w:rsidRPr="007F3DAA">
        <w:rPr>
          <w:rFonts w:ascii="Times New Roman" w:hAnsi="Times New Roman" w:cs="Times New Roman"/>
          <w:sz w:val="24"/>
          <w:szCs w:val="24"/>
        </w:rPr>
        <w:t>)</w:t>
      </w:r>
      <w:r w:rsidR="00ED122B" w:rsidRPr="007F3DAA">
        <w:rPr>
          <w:rFonts w:ascii="Times New Roman" w:hAnsi="Times New Roman" w:cs="Times New Roman"/>
          <w:sz w:val="24"/>
          <w:szCs w:val="24"/>
        </w:rPr>
        <w:t>, Čúai</w:t>
      </w:r>
      <w:r w:rsidR="00503A21" w:rsidRPr="007F3DAA">
        <w:rPr>
          <w:rFonts w:ascii="Times New Roman" w:hAnsi="Times New Roman" w:cs="Times New Roman"/>
          <w:sz w:val="24"/>
          <w:szCs w:val="24"/>
        </w:rPr>
        <w:t xml:space="preserve"> (</w:t>
      </w:r>
      <w:r w:rsidR="00503A21" w:rsidRPr="007F3DAA">
        <w:rPr>
          <w:rFonts w:ascii="Times New Roman" w:hAnsi="Times New Roman" w:cs="Times New Roman"/>
          <w:sz w:val="24"/>
          <w:szCs w:val="24"/>
        </w:rPr>
        <w:t>仲哀天皇</w:t>
      </w:r>
      <w:r w:rsidR="00503A21" w:rsidRPr="007F3DAA">
        <w:rPr>
          <w:rFonts w:ascii="Times New Roman" w:hAnsi="Times New Roman" w:cs="Times New Roman"/>
          <w:sz w:val="24"/>
          <w:szCs w:val="24"/>
        </w:rPr>
        <w:t>)</w:t>
      </w:r>
      <w:r w:rsidR="00ED122B" w:rsidRPr="007F3DAA">
        <w:rPr>
          <w:rFonts w:ascii="Times New Roman" w:hAnsi="Times New Roman" w:cs="Times New Roman"/>
          <w:sz w:val="24"/>
          <w:szCs w:val="24"/>
        </w:rPr>
        <w:t xml:space="preserve"> a císařovna Džingú</w:t>
      </w:r>
      <w:r w:rsidR="00503A21" w:rsidRPr="007F3DAA">
        <w:rPr>
          <w:rFonts w:ascii="Times New Roman" w:hAnsi="Times New Roman" w:cs="Times New Roman"/>
          <w:sz w:val="24"/>
          <w:szCs w:val="24"/>
        </w:rPr>
        <w:t xml:space="preserve"> (</w:t>
      </w:r>
      <w:r w:rsidR="00503A21" w:rsidRPr="007F3DAA">
        <w:rPr>
          <w:rFonts w:ascii="Times New Roman" w:hAnsi="Times New Roman" w:cs="Times New Roman"/>
          <w:sz w:val="24"/>
          <w:szCs w:val="24"/>
        </w:rPr>
        <w:t>神功皇后</w:t>
      </w:r>
      <w:r w:rsidR="00503A21" w:rsidRPr="007F3DAA">
        <w:rPr>
          <w:rFonts w:ascii="Times New Roman" w:hAnsi="Times New Roman" w:cs="Times New Roman"/>
          <w:sz w:val="24"/>
          <w:szCs w:val="24"/>
        </w:rPr>
        <w:t>)</w:t>
      </w:r>
      <w:r w:rsidR="00113B7E" w:rsidRPr="007F3DAA">
        <w:rPr>
          <w:rFonts w:ascii="Times New Roman" w:hAnsi="Times New Roman" w:cs="Times New Roman"/>
          <w:sz w:val="24"/>
          <w:szCs w:val="24"/>
        </w:rPr>
        <w:t>. Prvním důvodem je, že</w:t>
      </w:r>
      <w:r w:rsidR="00ED122B" w:rsidRPr="007F3DAA">
        <w:rPr>
          <w:rFonts w:ascii="Times New Roman" w:hAnsi="Times New Roman" w:cs="Times New Roman"/>
          <w:sz w:val="24"/>
          <w:szCs w:val="24"/>
        </w:rPr>
        <w:t xml:space="preserve"> </w:t>
      </w:r>
      <w:r w:rsidR="00113B7E" w:rsidRPr="007F3DAA">
        <w:rPr>
          <w:rFonts w:ascii="Times New Roman" w:hAnsi="Times New Roman" w:cs="Times New Roman"/>
          <w:sz w:val="24"/>
          <w:szCs w:val="24"/>
        </w:rPr>
        <w:t>Sudžinovu</w:t>
      </w:r>
      <w:r w:rsidR="00ED122B" w:rsidRPr="007F3DAA">
        <w:rPr>
          <w:rFonts w:ascii="Times New Roman" w:hAnsi="Times New Roman" w:cs="Times New Roman"/>
          <w:sz w:val="24"/>
          <w:szCs w:val="24"/>
        </w:rPr>
        <w:t xml:space="preserve"> (ačkoliv </w:t>
      </w:r>
      <w:r w:rsidR="00113B7E" w:rsidRPr="007F3DAA">
        <w:rPr>
          <w:rFonts w:ascii="Times New Roman" w:hAnsi="Times New Roman" w:cs="Times New Roman"/>
          <w:sz w:val="24"/>
          <w:szCs w:val="24"/>
        </w:rPr>
        <w:t xml:space="preserve">víceméně </w:t>
      </w:r>
      <w:r w:rsidR="00ED122B" w:rsidRPr="007F3DAA">
        <w:rPr>
          <w:rFonts w:ascii="Times New Roman" w:hAnsi="Times New Roman" w:cs="Times New Roman"/>
          <w:sz w:val="24"/>
          <w:szCs w:val="24"/>
        </w:rPr>
        <w:t xml:space="preserve">nepodloženou) existenci zasazují historici </w:t>
      </w:r>
      <w:r w:rsidR="00113B7E" w:rsidRPr="007F3DAA">
        <w:rPr>
          <w:rFonts w:ascii="Times New Roman" w:hAnsi="Times New Roman" w:cs="Times New Roman"/>
          <w:sz w:val="24"/>
          <w:szCs w:val="24"/>
        </w:rPr>
        <w:t>do</w:t>
      </w:r>
      <w:r w:rsidR="00ED122B" w:rsidRPr="007F3DAA">
        <w:rPr>
          <w:rFonts w:ascii="Times New Roman" w:hAnsi="Times New Roman" w:cs="Times New Roman"/>
          <w:sz w:val="24"/>
          <w:szCs w:val="24"/>
        </w:rPr>
        <w:t xml:space="preserve"> 3. století našeho letopoču, tedy </w:t>
      </w:r>
      <w:r w:rsidR="00ED122B" w:rsidRPr="007F3DAA">
        <w:rPr>
          <w:rFonts w:ascii="Times New Roman" w:hAnsi="Times New Roman" w:cs="Times New Roman"/>
          <w:sz w:val="24"/>
          <w:szCs w:val="24"/>
        </w:rPr>
        <w:lastRenderedPageBreak/>
        <w:t xml:space="preserve">do doby, </w:t>
      </w:r>
      <w:r w:rsidR="00113B7E" w:rsidRPr="007F3DAA">
        <w:rPr>
          <w:rFonts w:ascii="Times New Roman" w:hAnsi="Times New Roman" w:cs="Times New Roman"/>
          <w:sz w:val="24"/>
          <w:szCs w:val="24"/>
        </w:rPr>
        <w:t xml:space="preserve">kterou </w:t>
      </w:r>
      <w:r w:rsidR="004E2CF8" w:rsidRPr="007F3DAA">
        <w:rPr>
          <w:rFonts w:ascii="Times New Roman" w:hAnsi="Times New Roman" w:cs="Times New Roman"/>
          <w:i/>
          <w:iCs/>
          <w:sz w:val="24"/>
          <w:szCs w:val="24"/>
        </w:rPr>
        <w:t>Wadžinden</w:t>
      </w:r>
      <w:r w:rsidR="00113B7E" w:rsidRPr="007F3DAA">
        <w:rPr>
          <w:rFonts w:ascii="Times New Roman" w:hAnsi="Times New Roman" w:cs="Times New Roman"/>
          <w:sz w:val="24"/>
          <w:szCs w:val="24"/>
        </w:rPr>
        <w:t xml:space="preserve"> připisuje Himiko. Druhým důvodem je, že japonské kroniky </w:t>
      </w:r>
      <w:r w:rsidR="0007206C" w:rsidRPr="007F3DAA">
        <w:rPr>
          <w:rFonts w:ascii="Times New Roman" w:hAnsi="Times New Roman" w:cs="Times New Roman"/>
          <w:sz w:val="24"/>
          <w:szCs w:val="24"/>
        </w:rPr>
        <w:t xml:space="preserve">naopak </w:t>
      </w:r>
      <w:r w:rsidR="00113B7E" w:rsidRPr="007F3DAA">
        <w:rPr>
          <w:rFonts w:ascii="Times New Roman" w:hAnsi="Times New Roman" w:cs="Times New Roman"/>
          <w:sz w:val="24"/>
          <w:szCs w:val="24"/>
        </w:rPr>
        <w:t>zasazují do doby Himiko císařovnu Džingú.</w:t>
      </w:r>
    </w:p>
    <w:p w14:paraId="7264CDAA" w14:textId="4360FB1A" w:rsidR="00624A2F" w:rsidRPr="007F3DAA" w:rsidRDefault="00624A2F" w:rsidP="007F3DAA">
      <w:pPr>
        <w:spacing w:line="360" w:lineRule="auto"/>
        <w:jc w:val="both"/>
        <w:rPr>
          <w:rFonts w:ascii="Times New Roman" w:hAnsi="Times New Roman" w:cs="Times New Roman"/>
          <w:sz w:val="24"/>
          <w:szCs w:val="24"/>
        </w:rPr>
      </w:pPr>
      <w:r w:rsidRPr="007F3DAA">
        <w:rPr>
          <w:rFonts w:ascii="Times New Roman" w:hAnsi="Times New Roman" w:cs="Times New Roman"/>
          <w:sz w:val="24"/>
          <w:szCs w:val="24"/>
        </w:rPr>
        <w:t>Třetí kapitola představí dosavadní pokusy o nalezení lokace Jamatai a proč bude tato práce pracovat zejména s myšlenkou, že se Jamatai nacházelo v prefektuře Nara, konkrétně v okolí měst</w:t>
      </w:r>
      <w:r w:rsidR="0007206C" w:rsidRPr="007F3DAA">
        <w:rPr>
          <w:rFonts w:ascii="Times New Roman" w:hAnsi="Times New Roman" w:cs="Times New Roman"/>
          <w:sz w:val="24"/>
          <w:szCs w:val="24"/>
        </w:rPr>
        <w:t xml:space="preserve"> Tenri a</w:t>
      </w:r>
      <w:r w:rsidRPr="007F3DAA">
        <w:rPr>
          <w:rFonts w:ascii="Times New Roman" w:hAnsi="Times New Roman" w:cs="Times New Roman"/>
          <w:sz w:val="24"/>
          <w:szCs w:val="24"/>
        </w:rPr>
        <w:t xml:space="preserve"> Sakurai. Představí také různé teorie a snahy identifikovat Himiko s postavami z japonských kronik, mimo jiné například s císařovnou Džingú, která podle nich vládla právě v době, kterou čínské kroniky připisují Himiko.</w:t>
      </w:r>
    </w:p>
    <w:p w14:paraId="2032E181" w14:textId="16699F99" w:rsidR="00624A2F" w:rsidRPr="007F3DAA" w:rsidRDefault="00624A2F" w:rsidP="007F3DAA">
      <w:pPr>
        <w:spacing w:line="360" w:lineRule="auto"/>
        <w:jc w:val="both"/>
        <w:rPr>
          <w:rFonts w:ascii="Times New Roman" w:hAnsi="Times New Roman" w:cs="Times New Roman"/>
          <w:sz w:val="24"/>
          <w:szCs w:val="24"/>
        </w:rPr>
      </w:pPr>
      <w:r w:rsidRPr="007F3DAA">
        <w:rPr>
          <w:rFonts w:ascii="Times New Roman" w:hAnsi="Times New Roman" w:cs="Times New Roman"/>
          <w:sz w:val="24"/>
          <w:szCs w:val="24"/>
        </w:rPr>
        <w:t xml:space="preserve">Čtvrtá kapitola se bude věnovat </w:t>
      </w:r>
      <w:r w:rsidR="00EC156C" w:rsidRPr="007F3DAA">
        <w:rPr>
          <w:rFonts w:ascii="Times New Roman" w:hAnsi="Times New Roman" w:cs="Times New Roman"/>
          <w:sz w:val="24"/>
          <w:szCs w:val="24"/>
        </w:rPr>
        <w:t xml:space="preserve">náboženství, </w:t>
      </w:r>
      <w:r w:rsidRPr="007F3DAA">
        <w:rPr>
          <w:rFonts w:ascii="Times New Roman" w:hAnsi="Times New Roman" w:cs="Times New Roman"/>
          <w:sz w:val="24"/>
          <w:szCs w:val="24"/>
        </w:rPr>
        <w:t>šamanismu a rituálům, které zmiňuj</w:t>
      </w:r>
      <w:r w:rsidR="00EC156C" w:rsidRPr="007F3DAA">
        <w:rPr>
          <w:rFonts w:ascii="Times New Roman" w:hAnsi="Times New Roman" w:cs="Times New Roman"/>
          <w:sz w:val="24"/>
          <w:szCs w:val="24"/>
        </w:rPr>
        <w:t>í</w:t>
      </w:r>
      <w:r w:rsidRPr="007F3DAA">
        <w:rPr>
          <w:rFonts w:ascii="Times New Roman" w:hAnsi="Times New Roman" w:cs="Times New Roman"/>
          <w:sz w:val="24"/>
          <w:szCs w:val="24"/>
        </w:rPr>
        <w:t xml:space="preserve"> </w:t>
      </w:r>
      <w:r w:rsidR="004E2CF8" w:rsidRPr="007F3DAA">
        <w:rPr>
          <w:rFonts w:ascii="Times New Roman" w:hAnsi="Times New Roman" w:cs="Times New Roman"/>
          <w:i/>
          <w:iCs/>
          <w:sz w:val="24"/>
          <w:szCs w:val="24"/>
        </w:rPr>
        <w:t>Wadžinden</w:t>
      </w:r>
      <w:r w:rsidR="00EC156C" w:rsidRPr="007F3DAA">
        <w:rPr>
          <w:rFonts w:ascii="Times New Roman" w:hAnsi="Times New Roman" w:cs="Times New Roman"/>
          <w:sz w:val="24"/>
          <w:szCs w:val="24"/>
        </w:rPr>
        <w:t xml:space="preserve"> i </w:t>
      </w:r>
      <w:r w:rsidR="00740A78" w:rsidRPr="007F3DAA">
        <w:rPr>
          <w:rFonts w:ascii="Times New Roman" w:hAnsi="Times New Roman" w:cs="Times New Roman"/>
          <w:i/>
          <w:iCs/>
          <w:sz w:val="24"/>
          <w:szCs w:val="24"/>
        </w:rPr>
        <w:t>Kiki</w:t>
      </w:r>
      <w:r w:rsidRPr="007F3DAA">
        <w:rPr>
          <w:rFonts w:ascii="Times New Roman" w:hAnsi="Times New Roman" w:cs="Times New Roman"/>
          <w:sz w:val="24"/>
          <w:szCs w:val="24"/>
        </w:rPr>
        <w:t xml:space="preserve">. Podle </w:t>
      </w:r>
      <w:r w:rsidR="004E2CF8" w:rsidRPr="007F3DAA">
        <w:rPr>
          <w:rFonts w:ascii="Times New Roman" w:hAnsi="Times New Roman" w:cs="Times New Roman"/>
          <w:i/>
          <w:iCs/>
          <w:sz w:val="24"/>
          <w:szCs w:val="24"/>
        </w:rPr>
        <w:t>Wadžinden</w:t>
      </w:r>
      <w:r w:rsidRPr="007F3DAA">
        <w:rPr>
          <w:rFonts w:ascii="Times New Roman" w:hAnsi="Times New Roman" w:cs="Times New Roman"/>
          <w:sz w:val="24"/>
          <w:szCs w:val="24"/>
        </w:rPr>
        <w:t xml:space="preserve"> byla Himiko schopnou šamankou a k vládě se dostala právě pomocí nadpřirozených schopností. V </w:t>
      </w:r>
      <w:r w:rsidR="00740A78" w:rsidRPr="007F3DAA">
        <w:rPr>
          <w:rFonts w:ascii="Times New Roman" w:hAnsi="Times New Roman" w:cs="Times New Roman"/>
          <w:i/>
          <w:iCs/>
          <w:sz w:val="24"/>
          <w:szCs w:val="24"/>
        </w:rPr>
        <w:t>Kiki</w:t>
      </w:r>
      <w:r w:rsidRPr="007F3DAA">
        <w:rPr>
          <w:rFonts w:ascii="Times New Roman" w:hAnsi="Times New Roman" w:cs="Times New Roman"/>
          <w:sz w:val="24"/>
          <w:szCs w:val="24"/>
        </w:rPr>
        <w:t xml:space="preserve"> též šamanské praktiky, věštby a promlouvání s bohy hrají důležitou roli</w:t>
      </w:r>
      <w:r w:rsidR="00EC156C" w:rsidRPr="007F3DAA">
        <w:rPr>
          <w:rFonts w:ascii="Times New Roman" w:hAnsi="Times New Roman" w:cs="Times New Roman"/>
          <w:sz w:val="24"/>
          <w:szCs w:val="24"/>
        </w:rPr>
        <w:t xml:space="preserve"> (zejména v období od císaře Sudžina po císařovnu Džingú)</w:t>
      </w:r>
      <w:r w:rsidRPr="007F3DAA">
        <w:rPr>
          <w:rFonts w:ascii="Times New Roman" w:hAnsi="Times New Roman" w:cs="Times New Roman"/>
          <w:sz w:val="24"/>
          <w:szCs w:val="24"/>
        </w:rPr>
        <w:t>, budou tudíž také zahrnuty do této kapitoly.</w:t>
      </w:r>
    </w:p>
    <w:p w14:paraId="5B01D752" w14:textId="73E76402" w:rsidR="00624A2F" w:rsidRPr="007F3DAA" w:rsidRDefault="00624A2F" w:rsidP="007F3DAA">
      <w:pPr>
        <w:spacing w:line="360" w:lineRule="auto"/>
        <w:jc w:val="both"/>
        <w:rPr>
          <w:rFonts w:ascii="Times New Roman" w:hAnsi="Times New Roman" w:cs="Times New Roman"/>
          <w:sz w:val="24"/>
          <w:szCs w:val="24"/>
        </w:rPr>
      </w:pPr>
      <w:r w:rsidRPr="007F3DAA">
        <w:rPr>
          <w:rFonts w:ascii="Times New Roman" w:hAnsi="Times New Roman" w:cs="Times New Roman"/>
          <w:sz w:val="24"/>
          <w:szCs w:val="24"/>
        </w:rPr>
        <w:t xml:space="preserve">Pátá kapitola nepřímo naváže na čtvrtou a bude popisovat pohřební rituály a způsoby pohřbívání, a to jak z období Jajoi, tak z období Kofun. Pohřbům je věnována speciální pozornost, jelikož počátek období Kofun je značen právě změnou ve způsobu pohřbívání. Začaly se stavět mohyly větší než kdy předtím, které byly velmi specifické pro jejich tvar podobný klíčové dírce – tzv. kofuny, podle nichž je pojmenováno toto historické období. Podle </w:t>
      </w:r>
      <w:r w:rsidR="004E2CF8" w:rsidRPr="007F3DAA">
        <w:rPr>
          <w:rFonts w:ascii="Times New Roman" w:hAnsi="Times New Roman" w:cs="Times New Roman"/>
          <w:i/>
          <w:iCs/>
          <w:sz w:val="24"/>
          <w:szCs w:val="24"/>
        </w:rPr>
        <w:t>Wadžinden</w:t>
      </w:r>
      <w:r w:rsidRPr="007F3DAA">
        <w:rPr>
          <w:rFonts w:ascii="Times New Roman" w:hAnsi="Times New Roman" w:cs="Times New Roman"/>
          <w:sz w:val="24"/>
          <w:szCs w:val="24"/>
        </w:rPr>
        <w:t xml:space="preserve"> byla Himiko pohřbena ve velké mohyle a obecně se dnes předpokládá, že se jednalo o jeden z kofunů.</w:t>
      </w:r>
    </w:p>
    <w:p w14:paraId="70AE4D3D" w14:textId="403608E1" w:rsidR="00624A2F" w:rsidRPr="007F3DAA" w:rsidRDefault="00624A2F" w:rsidP="007F3DAA">
      <w:pPr>
        <w:spacing w:line="360" w:lineRule="auto"/>
        <w:jc w:val="both"/>
        <w:rPr>
          <w:rFonts w:ascii="Times New Roman" w:hAnsi="Times New Roman" w:cs="Times New Roman"/>
          <w:sz w:val="24"/>
          <w:szCs w:val="24"/>
        </w:rPr>
      </w:pPr>
      <w:r w:rsidRPr="007F3DAA">
        <w:rPr>
          <w:rFonts w:ascii="Times New Roman" w:hAnsi="Times New Roman" w:cs="Times New Roman"/>
          <w:sz w:val="24"/>
          <w:szCs w:val="24"/>
        </w:rPr>
        <w:t>Šestá kapitola se bude věnovat bronzovým rituálním předmětům</w:t>
      </w:r>
      <w:r w:rsidR="00EC156C" w:rsidRPr="007F3DAA">
        <w:rPr>
          <w:rFonts w:ascii="Times New Roman" w:hAnsi="Times New Roman" w:cs="Times New Roman"/>
          <w:sz w:val="24"/>
          <w:szCs w:val="24"/>
        </w:rPr>
        <w:t xml:space="preserve"> a jejich významným nalezištím</w:t>
      </w:r>
      <w:r w:rsidRPr="007F3DAA">
        <w:rPr>
          <w:rFonts w:ascii="Times New Roman" w:hAnsi="Times New Roman" w:cs="Times New Roman"/>
          <w:sz w:val="24"/>
          <w:szCs w:val="24"/>
        </w:rPr>
        <w:t xml:space="preserve">. Čínské kroniky hovoří o bronzových zrcadlech, na japonských ostrovech ale měly důležitý význam i bronzové zbraně, hlavně kopí a meče, a bronzové zvony </w:t>
      </w:r>
      <w:r w:rsidRPr="007F3DAA">
        <w:rPr>
          <w:rFonts w:ascii="Times New Roman" w:hAnsi="Times New Roman" w:cs="Times New Roman"/>
          <w:i/>
          <w:iCs/>
          <w:sz w:val="24"/>
          <w:szCs w:val="24"/>
        </w:rPr>
        <w:t>dótaku</w:t>
      </w:r>
      <w:r w:rsidR="00503A21" w:rsidRPr="007F3DAA">
        <w:rPr>
          <w:rFonts w:ascii="Times New Roman" w:hAnsi="Times New Roman" w:cs="Times New Roman"/>
          <w:sz w:val="24"/>
          <w:szCs w:val="24"/>
        </w:rPr>
        <w:t xml:space="preserve"> (</w:t>
      </w:r>
      <w:r w:rsidR="00503A21" w:rsidRPr="007F3DAA">
        <w:rPr>
          <w:rFonts w:ascii="Times New Roman" w:hAnsi="Times New Roman" w:cs="Times New Roman"/>
          <w:sz w:val="24"/>
          <w:szCs w:val="24"/>
        </w:rPr>
        <w:t>銅鐸</w:t>
      </w:r>
      <w:r w:rsidR="00503A21" w:rsidRPr="007F3DAA">
        <w:rPr>
          <w:rFonts w:ascii="Times New Roman" w:hAnsi="Times New Roman" w:cs="Times New Roman"/>
          <w:sz w:val="24"/>
          <w:szCs w:val="24"/>
        </w:rPr>
        <w:t>)</w:t>
      </w:r>
      <w:r w:rsidRPr="007F3DAA">
        <w:rPr>
          <w:rFonts w:ascii="Times New Roman" w:hAnsi="Times New Roman" w:cs="Times New Roman"/>
          <w:sz w:val="24"/>
          <w:szCs w:val="24"/>
        </w:rPr>
        <w:t xml:space="preserve">. </w:t>
      </w:r>
      <w:r w:rsidRPr="007F3DAA">
        <w:rPr>
          <w:rFonts w:ascii="Times New Roman" w:hAnsi="Times New Roman" w:cs="Times New Roman"/>
          <w:i/>
          <w:iCs/>
          <w:sz w:val="24"/>
          <w:szCs w:val="24"/>
        </w:rPr>
        <w:t>Dótaku</w:t>
      </w:r>
      <w:r w:rsidRPr="007F3DAA">
        <w:rPr>
          <w:rFonts w:ascii="Times New Roman" w:hAnsi="Times New Roman" w:cs="Times New Roman"/>
          <w:sz w:val="24"/>
          <w:szCs w:val="24"/>
        </w:rPr>
        <w:t xml:space="preserve"> například nejsou zmíněny ani v čínských a ani v japonských záznamech, ačkoliv jejich nalezené množství dokazuje, že byly užívány po značnou část období Jajoi – až téměř do jeho konce, kdy byly nahrazeny právě bronzovými zrcadly.</w:t>
      </w:r>
    </w:p>
    <w:p w14:paraId="69D5FEF0" w14:textId="0DCA43D7" w:rsidR="00C96E36" w:rsidRPr="007F3DAA" w:rsidRDefault="00624A2F" w:rsidP="007F3DAA">
      <w:pPr>
        <w:spacing w:line="360" w:lineRule="auto"/>
        <w:jc w:val="both"/>
        <w:rPr>
          <w:rFonts w:ascii="Times New Roman" w:hAnsi="Times New Roman" w:cs="Times New Roman"/>
          <w:sz w:val="24"/>
          <w:szCs w:val="24"/>
        </w:rPr>
      </w:pPr>
      <w:r w:rsidRPr="007F3DAA">
        <w:rPr>
          <w:rFonts w:ascii="Times New Roman" w:hAnsi="Times New Roman" w:cs="Times New Roman"/>
          <w:sz w:val="24"/>
          <w:szCs w:val="24"/>
        </w:rPr>
        <w:t>Sedmá kapitola, poslední, se za pomoci informací z předchozích kapitol pokusí vytvořit obraz o tom, kde se nacházela významná společenská a politická centra na přelomu období Jajoi a Kofun. Součástí této kapitoly bude také propojení Jamatai a Jamato a, opět na základě dříve zmíněných informací, jak asi probíhal počátek budoucího japonského císařství.</w:t>
      </w:r>
    </w:p>
    <w:p w14:paraId="23994CEC" w14:textId="77777777" w:rsidR="00C96E36" w:rsidRPr="001C5A58" w:rsidRDefault="00C96E36"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br w:type="page"/>
      </w:r>
    </w:p>
    <w:p w14:paraId="4B28CDF4" w14:textId="450F40D3" w:rsidR="00C96E36" w:rsidRPr="007F3DAA" w:rsidRDefault="00C96E36" w:rsidP="00F9580C">
      <w:pPr>
        <w:pStyle w:val="Nadpis1"/>
        <w:rPr>
          <w:rFonts w:ascii="Times New Roman" w:hAnsi="Times New Roman" w:cs="Times New Roman"/>
          <w:b/>
          <w:bCs/>
          <w:color w:val="000000" w:themeColor="text1"/>
        </w:rPr>
      </w:pPr>
      <w:bookmarkStart w:id="2" w:name="_Toc166095982"/>
      <w:r w:rsidRPr="007F3DAA">
        <w:rPr>
          <w:rFonts w:ascii="Times New Roman" w:hAnsi="Times New Roman" w:cs="Times New Roman"/>
          <w:b/>
          <w:bCs/>
          <w:color w:val="000000" w:themeColor="text1"/>
        </w:rPr>
        <w:lastRenderedPageBreak/>
        <w:t>Čína a Korea</w:t>
      </w:r>
      <w:r w:rsidRPr="007F3DAA">
        <w:rPr>
          <w:rStyle w:val="Znakapoznpodarou"/>
          <w:rFonts w:ascii="Times New Roman" w:hAnsi="Times New Roman" w:cs="Times New Roman"/>
          <w:b/>
          <w:bCs/>
          <w:color w:val="000000" w:themeColor="text1"/>
        </w:rPr>
        <w:footnoteReference w:id="8"/>
      </w:r>
      <w:bookmarkEnd w:id="2"/>
    </w:p>
    <w:p w14:paraId="640A7D05" w14:textId="77777777" w:rsidR="00F9580C" w:rsidRPr="001C5A58" w:rsidRDefault="00F9580C" w:rsidP="00686433">
      <w:pPr>
        <w:spacing w:line="360" w:lineRule="auto"/>
        <w:jc w:val="both"/>
        <w:rPr>
          <w:rFonts w:ascii="Times New Roman" w:hAnsi="Times New Roman" w:cs="Times New Roman"/>
          <w:sz w:val="24"/>
          <w:szCs w:val="24"/>
        </w:rPr>
      </w:pPr>
    </w:p>
    <w:p w14:paraId="7771E9C5" w14:textId="575254B5" w:rsidR="00C96E36" w:rsidRPr="007F3DAA" w:rsidRDefault="00C96E36" w:rsidP="007F3DAA">
      <w:pPr>
        <w:spacing w:line="360" w:lineRule="auto"/>
        <w:jc w:val="both"/>
        <w:rPr>
          <w:rFonts w:ascii="Times New Roman" w:hAnsi="Times New Roman" w:cs="Times New Roman"/>
          <w:sz w:val="24"/>
          <w:szCs w:val="24"/>
        </w:rPr>
      </w:pPr>
      <w:r w:rsidRPr="007F3DAA">
        <w:rPr>
          <w:rFonts w:ascii="Times New Roman" w:hAnsi="Times New Roman" w:cs="Times New Roman"/>
          <w:sz w:val="24"/>
          <w:szCs w:val="24"/>
        </w:rPr>
        <w:t>V prvních dvou staletích našeho letopočtu byla v Číně u moci dynastie Chan</w:t>
      </w:r>
      <w:r w:rsidR="00503A21" w:rsidRPr="007F3DAA">
        <w:rPr>
          <w:rFonts w:ascii="Times New Roman" w:hAnsi="Times New Roman" w:cs="Times New Roman"/>
          <w:sz w:val="24"/>
          <w:szCs w:val="24"/>
        </w:rPr>
        <w:t xml:space="preserve"> (</w:t>
      </w:r>
      <w:r w:rsidR="00503A21" w:rsidRPr="007F3DAA">
        <w:rPr>
          <w:rFonts w:ascii="Times New Roman" w:hAnsi="Times New Roman" w:cs="Times New Roman"/>
          <w:sz w:val="24"/>
          <w:szCs w:val="24"/>
        </w:rPr>
        <w:t>漢</w:t>
      </w:r>
      <w:r w:rsidR="00503A21" w:rsidRPr="007F3DAA">
        <w:rPr>
          <w:rFonts w:ascii="Times New Roman" w:hAnsi="Times New Roman" w:cs="Times New Roman"/>
          <w:sz w:val="24"/>
          <w:szCs w:val="24"/>
        </w:rPr>
        <w:t>)</w:t>
      </w:r>
      <w:r w:rsidRPr="007F3DAA">
        <w:rPr>
          <w:rFonts w:ascii="Times New Roman" w:hAnsi="Times New Roman" w:cs="Times New Roman"/>
          <w:sz w:val="24"/>
          <w:szCs w:val="24"/>
        </w:rPr>
        <w:t>. Okraje její říše se dotýkaly severní části korejského poloostrova, kde v roce 108 př.n.l. dobyla Kočoson (</w:t>
      </w:r>
      <w:r w:rsidRPr="007F3DAA">
        <w:rPr>
          <w:rFonts w:ascii="Times New Roman" w:eastAsia="Batang" w:hAnsi="Times New Roman" w:cs="Times New Roman"/>
          <w:sz w:val="24"/>
          <w:szCs w:val="24"/>
        </w:rPr>
        <w:t>고조선</w:t>
      </w:r>
      <w:r w:rsidRPr="007F3DAA">
        <w:rPr>
          <w:rFonts w:ascii="Times New Roman" w:hAnsi="Times New Roman" w:cs="Times New Roman"/>
          <w:sz w:val="24"/>
          <w:szCs w:val="24"/>
        </w:rPr>
        <w:t>), nejstarší známý korejský proto-stát. Jeho území vzala pod svou správu Čína a rozdělila jej na čtyři komandérie – Le-lang (</w:t>
      </w:r>
      <w:r w:rsidRPr="007F3DAA">
        <w:rPr>
          <w:rFonts w:ascii="Times New Roman" w:hAnsi="Times New Roman" w:cs="Times New Roman"/>
          <w:sz w:val="24"/>
          <w:szCs w:val="24"/>
        </w:rPr>
        <w:tab/>
      </w:r>
      <w:r w:rsidRPr="007F3DAA">
        <w:rPr>
          <w:rFonts w:ascii="Times New Roman" w:hAnsi="Times New Roman" w:cs="Times New Roman"/>
          <w:sz w:val="24"/>
          <w:szCs w:val="24"/>
        </w:rPr>
        <w:t>樂浪郡</w:t>
      </w:r>
      <w:r w:rsidRPr="007F3DAA">
        <w:rPr>
          <w:rFonts w:ascii="Times New Roman" w:hAnsi="Times New Roman" w:cs="Times New Roman"/>
          <w:sz w:val="24"/>
          <w:szCs w:val="24"/>
        </w:rPr>
        <w:t>), Lin-tchun (</w:t>
      </w:r>
      <w:r w:rsidRPr="007F3DAA">
        <w:rPr>
          <w:rFonts w:ascii="Times New Roman" w:hAnsi="Times New Roman" w:cs="Times New Roman"/>
          <w:sz w:val="24"/>
          <w:szCs w:val="24"/>
        </w:rPr>
        <w:t>臨屯郡</w:t>
      </w:r>
      <w:r w:rsidRPr="007F3DAA">
        <w:rPr>
          <w:rFonts w:ascii="Times New Roman" w:hAnsi="Times New Roman" w:cs="Times New Roman"/>
          <w:sz w:val="24"/>
          <w:szCs w:val="24"/>
        </w:rPr>
        <w:t>), Süan-tchu (</w:t>
      </w:r>
      <w:r w:rsidRPr="007F3DAA">
        <w:rPr>
          <w:rFonts w:ascii="Times New Roman" w:hAnsi="Times New Roman" w:cs="Times New Roman"/>
          <w:sz w:val="24"/>
          <w:szCs w:val="24"/>
        </w:rPr>
        <w:t>玄菟郡</w:t>
      </w:r>
      <w:r w:rsidRPr="007F3DAA">
        <w:rPr>
          <w:rFonts w:ascii="Times New Roman" w:hAnsi="Times New Roman" w:cs="Times New Roman"/>
          <w:sz w:val="24"/>
          <w:szCs w:val="24"/>
        </w:rPr>
        <w:t>) a Čen-fan (</w:t>
      </w:r>
      <w:r w:rsidRPr="007F3DAA">
        <w:rPr>
          <w:rFonts w:ascii="Times New Roman" w:hAnsi="Times New Roman" w:cs="Times New Roman"/>
          <w:sz w:val="24"/>
          <w:szCs w:val="24"/>
        </w:rPr>
        <w:t>真番郡</w:t>
      </w:r>
      <w:r w:rsidRPr="007F3DAA">
        <w:rPr>
          <w:rFonts w:ascii="Times New Roman" w:hAnsi="Times New Roman" w:cs="Times New Roman"/>
          <w:sz w:val="24"/>
          <w:szCs w:val="24"/>
        </w:rPr>
        <w:t>). Obyvatelé Koreje se s tím ale nespokojili a v 1. stol. n.l. z nich zbyl pouze Le-</w:t>
      </w:r>
      <w:r w:rsidR="007B60AB" w:rsidRPr="007F3DAA">
        <w:rPr>
          <w:rFonts w:ascii="Times New Roman" w:hAnsi="Times New Roman" w:cs="Times New Roman"/>
          <w:sz w:val="24"/>
          <w:szCs w:val="24"/>
        </w:rPr>
        <w:t>lang – ostatní</w:t>
      </w:r>
      <w:r w:rsidRPr="007F3DAA">
        <w:rPr>
          <w:rFonts w:ascii="Times New Roman" w:hAnsi="Times New Roman" w:cs="Times New Roman"/>
          <w:sz w:val="24"/>
          <w:szCs w:val="24"/>
        </w:rPr>
        <w:t xml:space="preserve"> </w:t>
      </w:r>
      <w:r w:rsidR="00503A21" w:rsidRPr="007F3DAA">
        <w:rPr>
          <w:rFonts w:ascii="Times New Roman" w:hAnsi="Times New Roman" w:cs="Times New Roman"/>
          <w:sz w:val="24"/>
          <w:szCs w:val="24"/>
        </w:rPr>
        <w:t xml:space="preserve">byly </w:t>
      </w:r>
      <w:r w:rsidRPr="007F3DAA">
        <w:rPr>
          <w:rFonts w:ascii="Times New Roman" w:hAnsi="Times New Roman" w:cs="Times New Roman"/>
          <w:sz w:val="24"/>
          <w:szCs w:val="24"/>
        </w:rPr>
        <w:t>dobyty Kogurjem (</w:t>
      </w:r>
      <w:r w:rsidRPr="007F3DAA">
        <w:rPr>
          <w:rFonts w:ascii="Times New Roman" w:eastAsia="Batang" w:hAnsi="Times New Roman" w:cs="Times New Roman"/>
          <w:sz w:val="24"/>
          <w:szCs w:val="24"/>
        </w:rPr>
        <w:t>고구려</w:t>
      </w:r>
      <w:r w:rsidRPr="007F3DAA">
        <w:rPr>
          <w:rFonts w:ascii="Times New Roman" w:hAnsi="Times New Roman" w:cs="Times New Roman"/>
          <w:sz w:val="24"/>
          <w:szCs w:val="24"/>
        </w:rPr>
        <w:t>), nově vznikajícím korejským královstvím. Čína musela neustále hlídat své severní hranice a odrážet útoky Kogurja na Le-lang, s hasnoucí mocí dynastie Chan ovšem nebylo možné situaci udržet. Místní rodina Kung-sun (</w:t>
      </w:r>
      <w:r w:rsidRPr="007F3DAA">
        <w:rPr>
          <w:rFonts w:ascii="Times New Roman" w:hAnsi="Times New Roman" w:cs="Times New Roman"/>
          <w:sz w:val="24"/>
          <w:szCs w:val="24"/>
        </w:rPr>
        <w:t>公孫</w:t>
      </w:r>
      <w:r w:rsidRPr="007F3DAA">
        <w:rPr>
          <w:rFonts w:ascii="Times New Roman" w:hAnsi="Times New Roman" w:cs="Times New Roman"/>
          <w:sz w:val="24"/>
          <w:szCs w:val="24"/>
        </w:rPr>
        <w:t>) se ujala správy a v roce 206 založila jižně od Le-langu novou komandérii Tajfang</w:t>
      </w:r>
      <w:r w:rsidR="007B60AB" w:rsidRPr="007F3DAA">
        <w:rPr>
          <w:rFonts w:ascii="Times New Roman" w:hAnsi="Times New Roman" w:cs="Times New Roman"/>
          <w:sz w:val="24"/>
          <w:szCs w:val="24"/>
        </w:rPr>
        <w:t xml:space="preserve"> (</w:t>
      </w:r>
      <w:r w:rsidR="007B60AB" w:rsidRPr="007F3DAA">
        <w:rPr>
          <w:rFonts w:ascii="Times New Roman" w:hAnsi="Times New Roman" w:cs="Times New Roman"/>
          <w:sz w:val="24"/>
          <w:szCs w:val="24"/>
        </w:rPr>
        <w:t>帯方郡</w:t>
      </w:r>
      <w:r w:rsidR="007B60AB" w:rsidRPr="007F3DAA">
        <w:rPr>
          <w:rFonts w:ascii="Times New Roman" w:hAnsi="Times New Roman" w:cs="Times New Roman"/>
          <w:sz w:val="24"/>
          <w:szCs w:val="24"/>
        </w:rPr>
        <w:t>)</w:t>
      </w:r>
      <w:r w:rsidRPr="007F3DAA">
        <w:rPr>
          <w:rFonts w:ascii="Times New Roman" w:hAnsi="Times New Roman" w:cs="Times New Roman"/>
          <w:sz w:val="24"/>
          <w:szCs w:val="24"/>
        </w:rPr>
        <w:t>. V letech 238-245, poté, co dynastie Wej upevnila svou moc v Číně, dobyla zpět Le-lang a Tajfang a pokusila se i o dobytí Kogurja. Expanze Wej byl možná důvod, proč se Himiko rozhodla vyslat v roce 239 poselstvo do Tajfangu. Chtěla se ujistit, že Wej nebude pokračovat dál na jih, a pokud náhodou ano, navázat s nimi přátelský vztah, než se dostanou k Japonsku.</w:t>
      </w:r>
    </w:p>
    <w:p w14:paraId="68222C7D" w14:textId="793D0FA6" w:rsidR="00C96E36" w:rsidRPr="007F3DAA" w:rsidRDefault="00C96E36" w:rsidP="007F3DAA">
      <w:pPr>
        <w:spacing w:line="360" w:lineRule="auto"/>
        <w:jc w:val="both"/>
        <w:rPr>
          <w:rFonts w:ascii="Times New Roman" w:hAnsi="Times New Roman" w:cs="Times New Roman"/>
          <w:sz w:val="24"/>
          <w:szCs w:val="24"/>
        </w:rPr>
      </w:pPr>
      <w:r w:rsidRPr="007F3DAA">
        <w:rPr>
          <w:rFonts w:ascii="Times New Roman" w:hAnsi="Times New Roman" w:cs="Times New Roman"/>
          <w:sz w:val="24"/>
          <w:szCs w:val="24"/>
        </w:rPr>
        <w:t>Na jižní části korejského poloostrova touto dobou existovala tři kmenová uskupení – Mahan</w:t>
      </w:r>
      <w:r w:rsidR="007B60AB" w:rsidRPr="007F3DAA">
        <w:rPr>
          <w:rFonts w:ascii="Times New Roman" w:hAnsi="Times New Roman" w:cs="Times New Roman"/>
          <w:sz w:val="24"/>
          <w:szCs w:val="24"/>
        </w:rPr>
        <w:t xml:space="preserve"> (</w:t>
      </w:r>
      <w:r w:rsidR="007B60AB" w:rsidRPr="007F3DAA">
        <w:rPr>
          <w:rFonts w:ascii="Times New Roman" w:eastAsia="Batang" w:hAnsi="Times New Roman" w:cs="Times New Roman"/>
          <w:sz w:val="24"/>
          <w:szCs w:val="24"/>
        </w:rPr>
        <w:t>마한</w:t>
      </w:r>
      <w:r w:rsidR="004A5033" w:rsidRPr="007F3DAA">
        <w:rPr>
          <w:rFonts w:ascii="Times New Roman" w:eastAsia="Batang" w:hAnsi="Times New Roman" w:cs="Times New Roman"/>
          <w:sz w:val="24"/>
          <w:szCs w:val="24"/>
        </w:rPr>
        <w:t xml:space="preserve">, </w:t>
      </w:r>
      <w:r w:rsidR="004A5033" w:rsidRPr="007F3DAA">
        <w:rPr>
          <w:rFonts w:ascii="Times New Roman" w:eastAsia="Batang" w:hAnsi="Times New Roman" w:cs="Times New Roman"/>
          <w:sz w:val="24"/>
          <w:szCs w:val="24"/>
        </w:rPr>
        <w:t>馬韓</w:t>
      </w:r>
      <w:r w:rsidR="007B60AB" w:rsidRPr="007F3DAA">
        <w:rPr>
          <w:rFonts w:ascii="Times New Roman" w:hAnsi="Times New Roman" w:cs="Times New Roman"/>
          <w:sz w:val="24"/>
          <w:szCs w:val="24"/>
        </w:rPr>
        <w:t>)</w:t>
      </w:r>
      <w:r w:rsidRPr="007F3DAA">
        <w:rPr>
          <w:rFonts w:ascii="Times New Roman" w:hAnsi="Times New Roman" w:cs="Times New Roman"/>
          <w:sz w:val="24"/>
          <w:szCs w:val="24"/>
        </w:rPr>
        <w:t>, Činhan</w:t>
      </w:r>
      <w:r w:rsidR="007B60AB" w:rsidRPr="007F3DAA">
        <w:rPr>
          <w:rFonts w:ascii="Times New Roman" w:hAnsi="Times New Roman" w:cs="Times New Roman"/>
          <w:sz w:val="24"/>
          <w:szCs w:val="24"/>
        </w:rPr>
        <w:t xml:space="preserve"> (</w:t>
      </w:r>
      <w:r w:rsidR="007B60AB" w:rsidRPr="007F3DAA">
        <w:rPr>
          <w:rFonts w:ascii="Times New Roman" w:eastAsia="Batang" w:hAnsi="Times New Roman" w:cs="Times New Roman"/>
          <w:sz w:val="24"/>
          <w:szCs w:val="24"/>
        </w:rPr>
        <w:t>진한</w:t>
      </w:r>
      <w:r w:rsidR="004A5033" w:rsidRPr="007F3DAA">
        <w:rPr>
          <w:rFonts w:ascii="Times New Roman" w:eastAsia="Batang" w:hAnsi="Times New Roman" w:cs="Times New Roman"/>
          <w:sz w:val="24"/>
          <w:szCs w:val="24"/>
        </w:rPr>
        <w:t>,</w:t>
      </w:r>
      <w:r w:rsidR="004A5033" w:rsidRPr="007F3DAA">
        <w:rPr>
          <w:rFonts w:ascii="Times New Roman" w:hAnsi="Times New Roman" w:cs="Times New Roman"/>
          <w:sz w:val="24"/>
          <w:szCs w:val="24"/>
        </w:rPr>
        <w:t xml:space="preserve"> </w:t>
      </w:r>
      <w:r w:rsidR="004A5033" w:rsidRPr="007F3DAA">
        <w:rPr>
          <w:rFonts w:ascii="Times New Roman" w:eastAsia="Batang" w:hAnsi="Times New Roman" w:cs="Times New Roman"/>
          <w:sz w:val="24"/>
          <w:szCs w:val="24"/>
        </w:rPr>
        <w:t>辰韓</w:t>
      </w:r>
      <w:r w:rsidR="007B60AB" w:rsidRPr="007F3DAA">
        <w:rPr>
          <w:rFonts w:ascii="Times New Roman" w:eastAsia="Batang" w:hAnsi="Times New Roman" w:cs="Times New Roman"/>
          <w:sz w:val="24"/>
          <w:szCs w:val="24"/>
        </w:rPr>
        <w:t>)</w:t>
      </w:r>
      <w:r w:rsidRPr="007F3DAA">
        <w:rPr>
          <w:rFonts w:ascii="Times New Roman" w:hAnsi="Times New Roman" w:cs="Times New Roman"/>
          <w:sz w:val="24"/>
          <w:szCs w:val="24"/>
        </w:rPr>
        <w:t xml:space="preserve"> a Pjonhan</w:t>
      </w:r>
      <w:r w:rsidR="007B60AB" w:rsidRPr="007F3DAA">
        <w:rPr>
          <w:rFonts w:ascii="Times New Roman" w:hAnsi="Times New Roman" w:cs="Times New Roman"/>
          <w:sz w:val="24"/>
          <w:szCs w:val="24"/>
        </w:rPr>
        <w:t xml:space="preserve"> (</w:t>
      </w:r>
      <w:r w:rsidR="007B60AB" w:rsidRPr="007F3DAA">
        <w:rPr>
          <w:rFonts w:ascii="Times New Roman" w:eastAsia="Batang" w:hAnsi="Times New Roman" w:cs="Times New Roman"/>
          <w:sz w:val="24"/>
          <w:szCs w:val="24"/>
        </w:rPr>
        <w:t>변한</w:t>
      </w:r>
      <w:r w:rsidR="004A5033" w:rsidRPr="007F3DAA">
        <w:rPr>
          <w:rFonts w:ascii="Times New Roman" w:eastAsia="Batang" w:hAnsi="Times New Roman" w:cs="Times New Roman"/>
          <w:sz w:val="24"/>
          <w:szCs w:val="24"/>
        </w:rPr>
        <w:t xml:space="preserve">, </w:t>
      </w:r>
      <w:r w:rsidR="004A5033" w:rsidRPr="007F3DAA">
        <w:rPr>
          <w:rFonts w:ascii="Times New Roman" w:eastAsia="Batang" w:hAnsi="Times New Roman" w:cs="Times New Roman"/>
          <w:sz w:val="24"/>
          <w:szCs w:val="24"/>
        </w:rPr>
        <w:t>弁韓</w:t>
      </w:r>
      <w:r w:rsidR="007B60AB" w:rsidRPr="007F3DAA">
        <w:rPr>
          <w:rFonts w:ascii="Times New Roman" w:eastAsia="Batang" w:hAnsi="Times New Roman" w:cs="Times New Roman"/>
          <w:sz w:val="24"/>
          <w:szCs w:val="24"/>
        </w:rPr>
        <w:t>)</w:t>
      </w:r>
      <w:r w:rsidRPr="007F3DAA">
        <w:rPr>
          <w:rFonts w:ascii="Times New Roman" w:hAnsi="Times New Roman" w:cs="Times New Roman"/>
          <w:sz w:val="24"/>
          <w:szCs w:val="24"/>
        </w:rPr>
        <w:t>, ze kterých později vzešly Päkče</w:t>
      </w:r>
      <w:r w:rsidR="007B60AB" w:rsidRPr="007F3DAA">
        <w:rPr>
          <w:rFonts w:ascii="Times New Roman" w:hAnsi="Times New Roman" w:cs="Times New Roman"/>
          <w:sz w:val="24"/>
          <w:szCs w:val="24"/>
        </w:rPr>
        <w:t xml:space="preserve"> (</w:t>
      </w:r>
      <w:r w:rsidR="007B60AB" w:rsidRPr="007F3DAA">
        <w:rPr>
          <w:rFonts w:ascii="Times New Roman" w:eastAsia="Batang" w:hAnsi="Times New Roman" w:cs="Times New Roman"/>
          <w:sz w:val="24"/>
          <w:szCs w:val="24"/>
        </w:rPr>
        <w:t>백제</w:t>
      </w:r>
      <w:r w:rsidR="004A5033" w:rsidRPr="007F3DAA">
        <w:rPr>
          <w:rFonts w:ascii="Times New Roman" w:eastAsia="Batang" w:hAnsi="Times New Roman" w:cs="Times New Roman"/>
          <w:sz w:val="24"/>
          <w:szCs w:val="24"/>
        </w:rPr>
        <w:t xml:space="preserve">, </w:t>
      </w:r>
      <w:r w:rsidR="004A5033" w:rsidRPr="007F3DAA">
        <w:rPr>
          <w:rFonts w:ascii="Times New Roman" w:eastAsia="Batang" w:hAnsi="Times New Roman" w:cs="Times New Roman"/>
          <w:sz w:val="24"/>
          <w:szCs w:val="24"/>
        </w:rPr>
        <w:t>百濟</w:t>
      </w:r>
      <w:r w:rsidR="007B60AB" w:rsidRPr="007F3DAA">
        <w:rPr>
          <w:rFonts w:ascii="Times New Roman" w:hAnsi="Times New Roman" w:cs="Times New Roman"/>
          <w:sz w:val="24"/>
          <w:szCs w:val="24"/>
        </w:rPr>
        <w:t>)</w:t>
      </w:r>
      <w:r w:rsidRPr="007F3DAA">
        <w:rPr>
          <w:rFonts w:ascii="Times New Roman" w:hAnsi="Times New Roman" w:cs="Times New Roman"/>
          <w:sz w:val="24"/>
          <w:szCs w:val="24"/>
        </w:rPr>
        <w:t>, Silla</w:t>
      </w:r>
      <w:r w:rsidR="007B60AB" w:rsidRPr="007F3DAA">
        <w:rPr>
          <w:rFonts w:ascii="Times New Roman" w:hAnsi="Times New Roman" w:cs="Times New Roman"/>
          <w:sz w:val="24"/>
          <w:szCs w:val="24"/>
        </w:rPr>
        <w:t xml:space="preserve"> </w:t>
      </w:r>
      <w:r w:rsidR="004A5033" w:rsidRPr="007F3DAA">
        <w:rPr>
          <w:rFonts w:ascii="Times New Roman" w:hAnsi="Times New Roman" w:cs="Times New Roman"/>
          <w:sz w:val="24"/>
          <w:szCs w:val="24"/>
        </w:rPr>
        <w:t>(</w:t>
      </w:r>
      <w:r w:rsidR="007B60AB" w:rsidRPr="007F3DAA">
        <w:rPr>
          <w:rFonts w:ascii="Times New Roman" w:eastAsia="Batang" w:hAnsi="Times New Roman" w:cs="Times New Roman"/>
          <w:sz w:val="24"/>
          <w:szCs w:val="24"/>
        </w:rPr>
        <w:t>신라</w:t>
      </w:r>
      <w:r w:rsidR="004A5033" w:rsidRPr="007F3DAA">
        <w:rPr>
          <w:rFonts w:ascii="Times New Roman" w:eastAsia="Batang" w:hAnsi="Times New Roman" w:cs="Times New Roman"/>
          <w:sz w:val="24"/>
          <w:szCs w:val="24"/>
        </w:rPr>
        <w:t xml:space="preserve">, </w:t>
      </w:r>
      <w:r w:rsidR="004A5033" w:rsidRPr="007F3DAA">
        <w:rPr>
          <w:rFonts w:ascii="Times New Roman" w:eastAsia="Batang" w:hAnsi="Times New Roman" w:cs="Times New Roman"/>
          <w:sz w:val="24"/>
          <w:szCs w:val="24"/>
        </w:rPr>
        <w:t>新羅</w:t>
      </w:r>
      <w:r w:rsidR="004A5033" w:rsidRPr="007F3DAA">
        <w:rPr>
          <w:rFonts w:ascii="Times New Roman" w:eastAsia="Batang" w:hAnsi="Times New Roman" w:cs="Times New Roman"/>
          <w:sz w:val="24"/>
          <w:szCs w:val="24"/>
        </w:rPr>
        <w:t>)</w:t>
      </w:r>
      <w:r w:rsidR="007B60AB" w:rsidRPr="007F3DAA">
        <w:rPr>
          <w:rFonts w:ascii="Times New Roman" w:hAnsi="Times New Roman" w:cs="Times New Roman"/>
          <w:sz w:val="24"/>
          <w:szCs w:val="24"/>
        </w:rPr>
        <w:t xml:space="preserve"> </w:t>
      </w:r>
      <w:r w:rsidRPr="007F3DAA">
        <w:rPr>
          <w:rFonts w:ascii="Times New Roman" w:hAnsi="Times New Roman" w:cs="Times New Roman"/>
          <w:sz w:val="24"/>
          <w:szCs w:val="24"/>
        </w:rPr>
        <w:t>a Kaja</w:t>
      </w:r>
      <w:r w:rsidR="007B60AB" w:rsidRPr="007F3DAA">
        <w:rPr>
          <w:rFonts w:ascii="Times New Roman" w:hAnsi="Times New Roman" w:cs="Times New Roman"/>
          <w:sz w:val="24"/>
          <w:szCs w:val="24"/>
        </w:rPr>
        <w:t xml:space="preserve"> (</w:t>
      </w:r>
      <w:r w:rsidR="007B60AB" w:rsidRPr="007F3DAA">
        <w:rPr>
          <w:rFonts w:ascii="Times New Roman" w:eastAsia="Batang" w:hAnsi="Times New Roman" w:cs="Times New Roman"/>
          <w:sz w:val="24"/>
          <w:szCs w:val="24"/>
        </w:rPr>
        <w:t>가야</w:t>
      </w:r>
      <w:r w:rsidR="004A5033" w:rsidRPr="007F3DAA">
        <w:rPr>
          <w:rFonts w:ascii="Times New Roman" w:eastAsia="Batang" w:hAnsi="Times New Roman" w:cs="Times New Roman"/>
          <w:sz w:val="24"/>
          <w:szCs w:val="24"/>
        </w:rPr>
        <w:t xml:space="preserve">, </w:t>
      </w:r>
      <w:r w:rsidR="004A5033" w:rsidRPr="007F3DAA">
        <w:rPr>
          <w:rFonts w:ascii="Times New Roman" w:eastAsia="Batang" w:hAnsi="Times New Roman" w:cs="Times New Roman"/>
          <w:sz w:val="24"/>
          <w:szCs w:val="24"/>
        </w:rPr>
        <w:t>百濟</w:t>
      </w:r>
      <w:r w:rsidR="007B60AB" w:rsidRPr="007F3DAA">
        <w:rPr>
          <w:rFonts w:ascii="Times New Roman" w:hAnsi="Times New Roman" w:cs="Times New Roman"/>
          <w:sz w:val="24"/>
          <w:szCs w:val="24"/>
        </w:rPr>
        <w:t>)</w:t>
      </w:r>
      <w:r w:rsidRPr="007F3DAA">
        <w:rPr>
          <w:rFonts w:ascii="Times New Roman" w:hAnsi="Times New Roman" w:cs="Times New Roman"/>
          <w:sz w:val="24"/>
          <w:szCs w:val="24"/>
        </w:rPr>
        <w:t xml:space="preserve">. Korea měla touto dobu velký náskok před Japonskem, zejména kvůli jejímu umístění hned vedle Číny. Železo se zde používalo už ve 4. stol. př.n.l. a jeho využití ve vojenství a zemědělství měly velký význam na udržení nezávislosti korejských území. Bronz v Koreji byl už dávno předtím a společně se zlatem se používal v různých řemeslech. Skrz Koreu proudily v podstatě všechny kulturní prvky putující z Číny, Japonsko se k nim dostávalo někdy až po mnoha staletích. Velké pohřební mohyly, nové techniky vypalování keramiky, hedvábí či lak jsou jen některými z nich. </w:t>
      </w:r>
    </w:p>
    <w:p w14:paraId="0211B66B" w14:textId="77777777" w:rsidR="00C96E36" w:rsidRPr="001C5A58" w:rsidRDefault="00C96E36"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br w:type="page"/>
      </w:r>
    </w:p>
    <w:p w14:paraId="206EDC26" w14:textId="668A8B92" w:rsidR="00C96E36" w:rsidRPr="007F3DAA" w:rsidRDefault="00C96E36" w:rsidP="00F9580C">
      <w:pPr>
        <w:pStyle w:val="Nadpis1"/>
        <w:rPr>
          <w:rFonts w:ascii="Times New Roman" w:hAnsi="Times New Roman" w:cs="Times New Roman"/>
          <w:b/>
          <w:bCs/>
          <w:color w:val="000000" w:themeColor="text1"/>
        </w:rPr>
      </w:pPr>
      <w:bookmarkStart w:id="4" w:name="_Toc166095983"/>
      <w:r w:rsidRPr="007F3DAA">
        <w:rPr>
          <w:rFonts w:ascii="Times New Roman" w:hAnsi="Times New Roman" w:cs="Times New Roman"/>
          <w:b/>
          <w:bCs/>
          <w:color w:val="000000" w:themeColor="text1"/>
        </w:rPr>
        <w:lastRenderedPageBreak/>
        <w:t>Keramika</w:t>
      </w:r>
      <w:bookmarkEnd w:id="4"/>
    </w:p>
    <w:p w14:paraId="65AE9ADD" w14:textId="77777777" w:rsidR="00F9580C" w:rsidRPr="001C5A58" w:rsidRDefault="00F9580C" w:rsidP="00686433">
      <w:pPr>
        <w:spacing w:line="360" w:lineRule="auto"/>
        <w:jc w:val="both"/>
        <w:rPr>
          <w:rFonts w:ascii="Times New Roman" w:hAnsi="Times New Roman" w:cs="Times New Roman"/>
          <w:sz w:val="24"/>
          <w:szCs w:val="24"/>
        </w:rPr>
      </w:pPr>
    </w:p>
    <w:p w14:paraId="58007086" w14:textId="21FD1A33" w:rsidR="00C96E36" w:rsidRPr="007F3DAA" w:rsidRDefault="00C96E36" w:rsidP="007F3DAA">
      <w:pPr>
        <w:spacing w:line="360" w:lineRule="auto"/>
        <w:jc w:val="both"/>
        <w:rPr>
          <w:rFonts w:ascii="Times New Roman" w:hAnsi="Times New Roman" w:cs="Times New Roman"/>
          <w:sz w:val="24"/>
          <w:szCs w:val="24"/>
        </w:rPr>
      </w:pPr>
      <w:r w:rsidRPr="007F3DAA">
        <w:rPr>
          <w:rFonts w:ascii="Times New Roman" w:hAnsi="Times New Roman" w:cs="Times New Roman"/>
          <w:sz w:val="24"/>
          <w:szCs w:val="24"/>
        </w:rPr>
        <w:t xml:space="preserve">Japonská keramika patří mezi nejstarší na světě. Nálezy z naleziště Ódai </w:t>
      </w:r>
      <w:r w:rsidR="00C0146A">
        <w:rPr>
          <w:rFonts w:ascii="Times New Roman" w:hAnsi="Times New Roman" w:cs="Times New Roman"/>
          <w:sz w:val="24"/>
          <w:szCs w:val="24"/>
        </w:rPr>
        <w:t>J</w:t>
      </w:r>
      <w:r w:rsidRPr="007F3DAA">
        <w:rPr>
          <w:rFonts w:ascii="Times New Roman" w:hAnsi="Times New Roman" w:cs="Times New Roman"/>
          <w:sz w:val="24"/>
          <w:szCs w:val="24"/>
        </w:rPr>
        <w:t xml:space="preserve">amamoto </w:t>
      </w:r>
      <w:r w:rsidR="00C0146A">
        <w:rPr>
          <w:rFonts w:ascii="Times New Roman" w:hAnsi="Times New Roman" w:cs="Times New Roman"/>
          <w:sz w:val="24"/>
          <w:szCs w:val="24"/>
        </w:rPr>
        <w:t>I</w:t>
      </w:r>
      <w:r w:rsidRPr="007F3DAA">
        <w:rPr>
          <w:rFonts w:ascii="Times New Roman" w:hAnsi="Times New Roman" w:cs="Times New Roman"/>
          <w:sz w:val="24"/>
          <w:szCs w:val="24"/>
        </w:rPr>
        <w:t xml:space="preserve">či </w:t>
      </w:r>
      <w:r w:rsidR="00C11918" w:rsidRPr="007F3DAA">
        <w:rPr>
          <w:rFonts w:ascii="Times New Roman" w:hAnsi="Times New Roman" w:cs="Times New Roman"/>
          <w:sz w:val="24"/>
          <w:szCs w:val="24"/>
        </w:rPr>
        <w:t>(</w:t>
      </w:r>
      <w:r w:rsidR="00C11918" w:rsidRPr="007F3DAA">
        <w:rPr>
          <w:rFonts w:ascii="Times New Roman" w:hAnsi="Times New Roman" w:cs="Times New Roman"/>
          <w:sz w:val="24"/>
          <w:szCs w:val="24"/>
        </w:rPr>
        <w:t>大平山元</w:t>
      </w:r>
      <w:r w:rsidR="00C11918" w:rsidRPr="007F3DAA">
        <w:rPr>
          <w:rFonts w:ascii="Times New Roman" w:hAnsi="Times New Roman" w:cs="Times New Roman"/>
          <w:sz w:val="24"/>
          <w:szCs w:val="24"/>
        </w:rPr>
        <w:t>Ⅰ</w:t>
      </w:r>
      <w:r w:rsidR="00C11918" w:rsidRPr="007F3DAA">
        <w:rPr>
          <w:rFonts w:ascii="Times New Roman" w:hAnsi="Times New Roman" w:cs="Times New Roman"/>
          <w:sz w:val="24"/>
          <w:szCs w:val="24"/>
        </w:rPr>
        <w:t>遺跡</w:t>
      </w:r>
      <w:r w:rsidR="00C11918" w:rsidRPr="007F3DAA">
        <w:rPr>
          <w:rFonts w:ascii="Times New Roman" w:hAnsi="Times New Roman" w:cs="Times New Roman"/>
          <w:sz w:val="24"/>
          <w:szCs w:val="24"/>
        </w:rPr>
        <w:t xml:space="preserve">) </w:t>
      </w:r>
      <w:r w:rsidRPr="007F3DAA">
        <w:rPr>
          <w:rFonts w:ascii="Times New Roman" w:hAnsi="Times New Roman" w:cs="Times New Roman"/>
          <w:sz w:val="24"/>
          <w:szCs w:val="24"/>
        </w:rPr>
        <w:t>v prefektuře Aomori jsou datovány do období mezi 16 000 – 15 500 let před naším letopočtem, což z nich činí jednoznačně nejstarší nálezy na japonských ostrovech.</w:t>
      </w:r>
      <w:r w:rsidRPr="007F3DAA">
        <w:rPr>
          <w:rStyle w:val="Znakapoznpodarou"/>
          <w:rFonts w:ascii="Times New Roman" w:hAnsi="Times New Roman" w:cs="Times New Roman"/>
          <w:sz w:val="24"/>
          <w:szCs w:val="24"/>
        </w:rPr>
        <w:footnoteReference w:id="9"/>
      </w:r>
      <w:r w:rsidRPr="007F3DAA">
        <w:rPr>
          <w:rFonts w:ascii="Times New Roman" w:hAnsi="Times New Roman" w:cs="Times New Roman"/>
          <w:sz w:val="24"/>
          <w:szCs w:val="24"/>
        </w:rPr>
        <w:t xml:space="preserve"> Tato první keramika značí přechod z paleolitu do období Džómon</w:t>
      </w:r>
      <w:r w:rsidR="007B60AB" w:rsidRPr="007F3DAA">
        <w:rPr>
          <w:rFonts w:ascii="Times New Roman" w:hAnsi="Times New Roman" w:cs="Times New Roman"/>
          <w:sz w:val="24"/>
          <w:szCs w:val="24"/>
        </w:rPr>
        <w:t xml:space="preserve"> (</w:t>
      </w:r>
      <w:r w:rsidR="007B60AB" w:rsidRPr="007F3DAA">
        <w:rPr>
          <w:rFonts w:ascii="Times New Roman" w:hAnsi="Times New Roman" w:cs="Times New Roman"/>
          <w:sz w:val="24"/>
          <w:szCs w:val="24"/>
        </w:rPr>
        <w:t>縄文時代</w:t>
      </w:r>
      <w:r w:rsidR="007B60AB" w:rsidRPr="007F3DAA">
        <w:rPr>
          <w:rFonts w:ascii="Times New Roman" w:hAnsi="Times New Roman" w:cs="Times New Roman"/>
          <w:sz w:val="24"/>
          <w:szCs w:val="24"/>
        </w:rPr>
        <w:t>, cca 14000-300 př.n.l.)</w:t>
      </w:r>
      <w:r w:rsidRPr="007F3DAA">
        <w:rPr>
          <w:rFonts w:ascii="Times New Roman" w:hAnsi="Times New Roman" w:cs="Times New Roman"/>
          <w:sz w:val="24"/>
          <w:szCs w:val="24"/>
        </w:rPr>
        <w:t>, které bylo pojmenováno podle provazcovitých vzorců, jimiž jsou výrobky zdobeny (</w:t>
      </w:r>
      <w:r w:rsidRPr="007F3DAA">
        <w:rPr>
          <w:rFonts w:ascii="Times New Roman" w:hAnsi="Times New Roman" w:cs="Times New Roman"/>
          <w:sz w:val="24"/>
          <w:szCs w:val="24"/>
        </w:rPr>
        <w:t>縄</w:t>
      </w:r>
      <w:r w:rsidRPr="007F3DAA">
        <w:rPr>
          <w:rFonts w:ascii="Times New Roman" w:hAnsi="Times New Roman" w:cs="Times New Roman"/>
          <w:sz w:val="24"/>
          <w:szCs w:val="24"/>
        </w:rPr>
        <w:t xml:space="preserve"> džó = provaz, </w:t>
      </w:r>
      <w:r w:rsidRPr="007F3DAA">
        <w:rPr>
          <w:rFonts w:ascii="Times New Roman" w:hAnsi="Times New Roman" w:cs="Times New Roman"/>
          <w:sz w:val="24"/>
          <w:szCs w:val="24"/>
        </w:rPr>
        <w:t>文</w:t>
      </w:r>
      <w:r w:rsidRPr="007F3DAA">
        <w:rPr>
          <w:rFonts w:ascii="Times New Roman" w:hAnsi="Times New Roman" w:cs="Times New Roman"/>
          <w:sz w:val="24"/>
          <w:szCs w:val="24"/>
        </w:rPr>
        <w:t xml:space="preserve"> mon = vzor/kultura/styl). Vyráběna byla ručně, bez hrnčířského kruhu, a vypalována byla na venkovním ohni o teplotách asi 900°C.</w:t>
      </w:r>
      <w:r w:rsidRPr="007F3DAA">
        <w:rPr>
          <w:rStyle w:val="Znakapoznpodarou"/>
          <w:rFonts w:ascii="Times New Roman" w:hAnsi="Times New Roman" w:cs="Times New Roman"/>
          <w:sz w:val="24"/>
          <w:szCs w:val="24"/>
        </w:rPr>
        <w:footnoteReference w:id="10"/>
      </w:r>
    </w:p>
    <w:p w14:paraId="23E9B2E7" w14:textId="4F202036" w:rsidR="00C96E36" w:rsidRPr="007F3DAA" w:rsidRDefault="00C96E36" w:rsidP="007F3DAA">
      <w:pPr>
        <w:spacing w:line="360" w:lineRule="auto"/>
        <w:jc w:val="both"/>
        <w:rPr>
          <w:rFonts w:ascii="Times New Roman" w:hAnsi="Times New Roman" w:cs="Times New Roman"/>
          <w:sz w:val="24"/>
          <w:szCs w:val="24"/>
        </w:rPr>
      </w:pPr>
      <w:r w:rsidRPr="007F3DAA">
        <w:rPr>
          <w:rFonts w:ascii="Times New Roman" w:hAnsi="Times New Roman" w:cs="Times New Roman"/>
          <w:sz w:val="24"/>
          <w:szCs w:val="24"/>
        </w:rPr>
        <w:t>V roce 1884 byla v Tokiu nalezena keramika jiného, nového stylu. Pojmenována Jajoi (</w:t>
      </w:r>
      <w:r w:rsidRPr="007F3DAA">
        <w:rPr>
          <w:rFonts w:ascii="Times New Roman" w:hAnsi="Times New Roman" w:cs="Times New Roman"/>
          <w:sz w:val="24"/>
          <w:szCs w:val="24"/>
        </w:rPr>
        <w:t>弥生</w:t>
      </w:r>
      <w:r w:rsidRPr="007F3DAA">
        <w:rPr>
          <w:rFonts w:ascii="Times New Roman" w:hAnsi="Times New Roman" w:cs="Times New Roman"/>
          <w:sz w:val="24"/>
          <w:szCs w:val="24"/>
        </w:rPr>
        <w:t>) podle místa nálezu, odlišovala se od keramiky předchozího období zejména rafinovanější technikou výroby, přinesenou nejpravděpodobněji z kontinentu.</w:t>
      </w:r>
      <w:r w:rsidRPr="007F3DAA">
        <w:rPr>
          <w:rStyle w:val="Znakapoznpodarou"/>
          <w:rFonts w:ascii="Times New Roman" w:hAnsi="Times New Roman" w:cs="Times New Roman"/>
          <w:sz w:val="24"/>
          <w:szCs w:val="24"/>
        </w:rPr>
        <w:footnoteReference w:id="11"/>
      </w:r>
      <w:r w:rsidRPr="007F3DAA">
        <w:rPr>
          <w:rFonts w:ascii="Times New Roman" w:hAnsi="Times New Roman" w:cs="Times New Roman"/>
          <w:sz w:val="24"/>
          <w:szCs w:val="24"/>
        </w:rPr>
        <w:t xml:space="preserve"> Menší množství dekorativnosti naznačuje spíše každodenní používání, což dokazují mimo jiné také nálezy misek, nádobí, hrnců na vaření, korálků </w:t>
      </w:r>
      <w:r w:rsidRPr="007F3DAA">
        <w:rPr>
          <w:rFonts w:ascii="Times New Roman" w:hAnsi="Times New Roman" w:cs="Times New Roman"/>
          <w:i/>
          <w:iCs/>
          <w:sz w:val="24"/>
          <w:szCs w:val="24"/>
        </w:rPr>
        <w:t>magatama</w:t>
      </w:r>
      <w:r w:rsidR="00C11918" w:rsidRPr="007F3DAA">
        <w:rPr>
          <w:rFonts w:ascii="Times New Roman" w:hAnsi="Times New Roman" w:cs="Times New Roman"/>
          <w:sz w:val="24"/>
          <w:szCs w:val="24"/>
        </w:rPr>
        <w:t xml:space="preserve"> (</w:t>
      </w:r>
      <w:r w:rsidR="00C11918" w:rsidRPr="007F3DAA">
        <w:rPr>
          <w:rFonts w:ascii="Times New Roman" w:hAnsi="Times New Roman" w:cs="Times New Roman"/>
          <w:sz w:val="24"/>
          <w:szCs w:val="24"/>
        </w:rPr>
        <w:t>勾玉</w:t>
      </w:r>
      <w:r w:rsidR="00C11918" w:rsidRPr="007F3DAA">
        <w:rPr>
          <w:rFonts w:ascii="Times New Roman" w:hAnsi="Times New Roman" w:cs="Times New Roman"/>
          <w:sz w:val="24"/>
          <w:szCs w:val="24"/>
        </w:rPr>
        <w:t>)</w:t>
      </w:r>
      <w:r w:rsidRPr="007F3DAA">
        <w:rPr>
          <w:rFonts w:ascii="Times New Roman" w:hAnsi="Times New Roman" w:cs="Times New Roman"/>
          <w:sz w:val="24"/>
          <w:szCs w:val="24"/>
        </w:rPr>
        <w:t>, předmětů ve tvaru zvonů, přeslenů na výrobu textilu, či vyvýšených mís (se stojanem),</w:t>
      </w:r>
      <w:r w:rsidRPr="007F3DAA">
        <w:rPr>
          <w:rStyle w:val="Znakapoznpodarou"/>
          <w:rFonts w:ascii="Times New Roman" w:hAnsi="Times New Roman" w:cs="Times New Roman"/>
          <w:sz w:val="24"/>
          <w:szCs w:val="24"/>
        </w:rPr>
        <w:footnoteReference w:id="12"/>
      </w:r>
      <w:r w:rsidRPr="007F3DAA">
        <w:rPr>
          <w:rFonts w:ascii="Times New Roman" w:hAnsi="Times New Roman" w:cs="Times New Roman"/>
          <w:sz w:val="24"/>
          <w:szCs w:val="24"/>
        </w:rPr>
        <w:t xml:space="preserve"> které také zmiňuje </w:t>
      </w:r>
      <w:r w:rsidRPr="007F3DAA">
        <w:rPr>
          <w:rFonts w:ascii="Times New Roman" w:hAnsi="Times New Roman" w:cs="Times New Roman"/>
          <w:i/>
          <w:iCs/>
          <w:sz w:val="24"/>
          <w:szCs w:val="24"/>
        </w:rPr>
        <w:t>Wej-č‘</w:t>
      </w:r>
      <w:r w:rsidRPr="007F3DAA">
        <w:rPr>
          <w:rFonts w:ascii="Times New Roman" w:hAnsi="Times New Roman" w:cs="Times New Roman"/>
          <w:sz w:val="24"/>
          <w:szCs w:val="24"/>
        </w:rPr>
        <w:t>: „Jídlo a pití pokládají na vyvýšené misky, jedí rukama.“ Hrnčířský kruh stále nebyl používán, vypalovací pec ale umožnila vypalování za vyšších teplot, než tomu bylo v období Džómon.</w:t>
      </w:r>
    </w:p>
    <w:p w14:paraId="578102CF" w14:textId="51930D47" w:rsidR="00C96E36" w:rsidRPr="007F3DAA" w:rsidRDefault="00C96E36" w:rsidP="007F3DAA">
      <w:pPr>
        <w:spacing w:line="360" w:lineRule="auto"/>
        <w:jc w:val="both"/>
        <w:rPr>
          <w:rFonts w:ascii="Times New Roman" w:hAnsi="Times New Roman" w:cs="Times New Roman"/>
          <w:sz w:val="24"/>
          <w:szCs w:val="24"/>
        </w:rPr>
      </w:pPr>
      <w:r w:rsidRPr="007F3DAA">
        <w:rPr>
          <w:rFonts w:ascii="Times New Roman" w:hAnsi="Times New Roman" w:cs="Times New Roman"/>
          <w:sz w:val="24"/>
          <w:szCs w:val="24"/>
        </w:rPr>
        <w:t>Kromě toho, jaké nádoby lidé období Jajoi používali, lze z nálezů získat spoustu dalších informací. Například keramické střepy z nalezišť Kamo (</w:t>
      </w:r>
      <w:r w:rsidR="00C11918" w:rsidRPr="007F3DAA">
        <w:rPr>
          <w:rFonts w:ascii="Times New Roman" w:hAnsi="Times New Roman" w:cs="Times New Roman"/>
          <w:sz w:val="24"/>
          <w:szCs w:val="24"/>
        </w:rPr>
        <w:t>加茂遺跡</w:t>
      </w:r>
      <w:r w:rsidR="00C11918" w:rsidRPr="007F3DAA">
        <w:rPr>
          <w:rFonts w:ascii="Times New Roman" w:hAnsi="Times New Roman" w:cs="Times New Roman"/>
          <w:sz w:val="24"/>
          <w:szCs w:val="24"/>
        </w:rPr>
        <w:t xml:space="preserve">, </w:t>
      </w:r>
      <w:r w:rsidRPr="007F3DAA">
        <w:rPr>
          <w:rFonts w:ascii="Times New Roman" w:hAnsi="Times New Roman" w:cs="Times New Roman"/>
          <w:sz w:val="24"/>
          <w:szCs w:val="24"/>
        </w:rPr>
        <w:t>Okajama), Šimizudani (</w:t>
      </w:r>
      <w:r w:rsidR="00C11918" w:rsidRPr="007F3DAA">
        <w:rPr>
          <w:rFonts w:ascii="Times New Roman" w:hAnsi="Times New Roman" w:cs="Times New Roman"/>
          <w:sz w:val="24"/>
          <w:szCs w:val="24"/>
        </w:rPr>
        <w:t>清水谷</w:t>
      </w:r>
      <w:r w:rsidR="00A227E3" w:rsidRPr="007F3DAA">
        <w:rPr>
          <w:rFonts w:ascii="Times New Roman" w:hAnsi="Times New Roman" w:cs="Times New Roman"/>
          <w:sz w:val="24"/>
          <w:szCs w:val="24"/>
        </w:rPr>
        <w:t>遺跡</w:t>
      </w:r>
      <w:r w:rsidR="00C11918" w:rsidRPr="007F3DAA">
        <w:rPr>
          <w:rFonts w:ascii="Times New Roman" w:hAnsi="Times New Roman" w:cs="Times New Roman"/>
          <w:sz w:val="24"/>
          <w:szCs w:val="24"/>
        </w:rPr>
        <w:t xml:space="preserve">, </w:t>
      </w:r>
      <w:r w:rsidRPr="007F3DAA">
        <w:rPr>
          <w:rFonts w:ascii="Times New Roman" w:hAnsi="Times New Roman" w:cs="Times New Roman"/>
          <w:sz w:val="24"/>
          <w:szCs w:val="24"/>
        </w:rPr>
        <w:t>Nara) nebo Inajoši</w:t>
      </w:r>
      <w:r w:rsidR="00AC6091" w:rsidRPr="007F3DAA">
        <w:rPr>
          <w:rFonts w:ascii="Times New Roman" w:hAnsi="Times New Roman" w:cs="Times New Roman"/>
          <w:sz w:val="24"/>
          <w:szCs w:val="24"/>
        </w:rPr>
        <w:t xml:space="preserve"> Sumi</w:t>
      </w:r>
      <w:r w:rsidR="00A227E3" w:rsidRPr="007F3DAA">
        <w:rPr>
          <w:rFonts w:ascii="Times New Roman" w:hAnsi="Times New Roman" w:cs="Times New Roman"/>
          <w:sz w:val="24"/>
          <w:szCs w:val="24"/>
        </w:rPr>
        <w:t>d</w:t>
      </w:r>
      <w:r w:rsidR="00AC6091" w:rsidRPr="007F3DAA">
        <w:rPr>
          <w:rFonts w:ascii="Times New Roman" w:hAnsi="Times New Roman" w:cs="Times New Roman"/>
          <w:sz w:val="24"/>
          <w:szCs w:val="24"/>
        </w:rPr>
        <w:t>a</w:t>
      </w:r>
      <w:r w:rsidRPr="007F3DAA">
        <w:rPr>
          <w:rFonts w:ascii="Times New Roman" w:hAnsi="Times New Roman" w:cs="Times New Roman"/>
          <w:sz w:val="24"/>
          <w:szCs w:val="24"/>
        </w:rPr>
        <w:t xml:space="preserve"> (</w:t>
      </w:r>
      <w:r w:rsidR="00AC6091" w:rsidRPr="007F3DAA">
        <w:rPr>
          <w:rFonts w:ascii="Times New Roman" w:hAnsi="Times New Roman" w:cs="Times New Roman"/>
          <w:sz w:val="24"/>
          <w:szCs w:val="24"/>
        </w:rPr>
        <w:t>稲吉角田</w:t>
      </w:r>
      <w:r w:rsidR="00A227E3" w:rsidRPr="007F3DAA">
        <w:rPr>
          <w:rFonts w:ascii="Times New Roman" w:hAnsi="Times New Roman" w:cs="Times New Roman"/>
          <w:sz w:val="24"/>
          <w:szCs w:val="24"/>
        </w:rPr>
        <w:t>遺跡</w:t>
      </w:r>
      <w:r w:rsidR="00AC6091" w:rsidRPr="007F3DAA">
        <w:rPr>
          <w:rFonts w:ascii="Times New Roman" w:hAnsi="Times New Roman" w:cs="Times New Roman"/>
          <w:sz w:val="24"/>
          <w:szCs w:val="24"/>
        </w:rPr>
        <w:t xml:space="preserve">, </w:t>
      </w:r>
      <w:r w:rsidRPr="007F3DAA">
        <w:rPr>
          <w:rFonts w:ascii="Times New Roman" w:hAnsi="Times New Roman" w:cs="Times New Roman"/>
          <w:sz w:val="24"/>
          <w:szCs w:val="24"/>
        </w:rPr>
        <w:t>Tottori) ukazují soudobé lodě, které se od těch z období Džómon odlišovaly řadou vesel po obou stranách lodě. Jedná se také o nejstarší archeologický důkaz lodí využívaných pro ceremoniální účely. Jiné nálezy zase poskytují pohled na obydlí – střepy z nalezišť Inajoši</w:t>
      </w:r>
      <w:r w:rsidR="00AC6091" w:rsidRPr="007F3DAA">
        <w:rPr>
          <w:rFonts w:ascii="Times New Roman" w:hAnsi="Times New Roman" w:cs="Times New Roman"/>
          <w:sz w:val="24"/>
          <w:szCs w:val="24"/>
        </w:rPr>
        <w:t xml:space="preserve"> Sumi</w:t>
      </w:r>
      <w:r w:rsidR="00A227E3" w:rsidRPr="007F3DAA">
        <w:rPr>
          <w:rFonts w:ascii="Times New Roman" w:hAnsi="Times New Roman" w:cs="Times New Roman"/>
          <w:sz w:val="24"/>
          <w:szCs w:val="24"/>
        </w:rPr>
        <w:t>d</w:t>
      </w:r>
      <w:r w:rsidR="00AC6091" w:rsidRPr="007F3DAA">
        <w:rPr>
          <w:rFonts w:ascii="Times New Roman" w:hAnsi="Times New Roman" w:cs="Times New Roman"/>
          <w:sz w:val="24"/>
          <w:szCs w:val="24"/>
        </w:rPr>
        <w:t>a</w:t>
      </w:r>
      <w:r w:rsidRPr="007F3DAA">
        <w:rPr>
          <w:rFonts w:ascii="Times New Roman" w:hAnsi="Times New Roman" w:cs="Times New Roman"/>
          <w:sz w:val="24"/>
          <w:szCs w:val="24"/>
        </w:rPr>
        <w:t xml:space="preserve"> nebo Karako </w:t>
      </w:r>
      <w:r w:rsidR="00AC6091" w:rsidRPr="007F3DAA">
        <w:rPr>
          <w:rFonts w:ascii="Times New Roman" w:hAnsi="Times New Roman" w:cs="Times New Roman"/>
          <w:sz w:val="24"/>
          <w:szCs w:val="24"/>
        </w:rPr>
        <w:t>(</w:t>
      </w:r>
      <w:r w:rsidR="00AC6091" w:rsidRPr="007F3DAA">
        <w:rPr>
          <w:rFonts w:ascii="Times New Roman" w:hAnsi="Times New Roman" w:cs="Times New Roman"/>
          <w:sz w:val="24"/>
          <w:szCs w:val="24"/>
        </w:rPr>
        <w:t>唐古遺跡</w:t>
      </w:r>
      <w:r w:rsidR="00AC6091" w:rsidRPr="007F3DAA">
        <w:rPr>
          <w:rFonts w:ascii="Times New Roman" w:hAnsi="Times New Roman" w:cs="Times New Roman"/>
          <w:sz w:val="24"/>
          <w:szCs w:val="24"/>
        </w:rPr>
        <w:t xml:space="preserve">, </w:t>
      </w:r>
      <w:r w:rsidRPr="007F3DAA">
        <w:rPr>
          <w:rFonts w:ascii="Times New Roman" w:hAnsi="Times New Roman" w:cs="Times New Roman"/>
          <w:sz w:val="24"/>
          <w:szCs w:val="24"/>
        </w:rPr>
        <w:t xml:space="preserve">Nara) </w:t>
      </w:r>
      <w:r w:rsidRPr="007F3DAA">
        <w:rPr>
          <w:rFonts w:ascii="Times New Roman" w:hAnsi="Times New Roman" w:cs="Times New Roman"/>
          <w:sz w:val="24"/>
          <w:szCs w:val="24"/>
        </w:rPr>
        <w:lastRenderedPageBreak/>
        <w:t>vyobrazují stavby se zvýšenou podlahou.</w:t>
      </w:r>
      <w:r w:rsidRPr="007F3DAA">
        <w:rPr>
          <w:rStyle w:val="Znakapoznpodarou"/>
          <w:rFonts w:ascii="Times New Roman" w:hAnsi="Times New Roman" w:cs="Times New Roman"/>
          <w:sz w:val="24"/>
          <w:szCs w:val="24"/>
        </w:rPr>
        <w:footnoteReference w:id="13"/>
      </w:r>
      <w:r w:rsidRPr="007F3DAA">
        <w:rPr>
          <w:rFonts w:ascii="Times New Roman" w:hAnsi="Times New Roman" w:cs="Times New Roman"/>
          <w:sz w:val="24"/>
          <w:szCs w:val="24"/>
        </w:rPr>
        <w:t xml:space="preserve"> Běžná obydlí období Jajoi byla, stejně jako v Džómon, zapuštěna do země, většina vyvýšených budov byla tedy buď sýpky na obilí a rýži (ochrana proti zvířatům) nebo obydlí někoho významného, jak lze například vidět u Jošinogari (</w:t>
      </w:r>
      <w:r w:rsidR="00931CCB" w:rsidRPr="007F3DAA">
        <w:rPr>
          <w:rFonts w:ascii="Times New Roman" w:hAnsi="Times New Roman" w:cs="Times New Roman"/>
          <w:sz w:val="24"/>
          <w:szCs w:val="24"/>
        </w:rPr>
        <w:t>吉野ケ里遺跡</w:t>
      </w:r>
      <w:r w:rsidR="00931CCB" w:rsidRPr="007F3DAA">
        <w:rPr>
          <w:rFonts w:ascii="Times New Roman" w:hAnsi="Times New Roman" w:cs="Times New Roman"/>
          <w:sz w:val="24"/>
          <w:szCs w:val="24"/>
        </w:rPr>
        <w:t xml:space="preserve">, </w:t>
      </w:r>
      <w:r w:rsidRPr="007F3DAA">
        <w:rPr>
          <w:rFonts w:ascii="Times New Roman" w:hAnsi="Times New Roman" w:cs="Times New Roman"/>
          <w:sz w:val="24"/>
          <w:szCs w:val="24"/>
        </w:rPr>
        <w:t xml:space="preserve">Saga). </w:t>
      </w:r>
    </w:p>
    <w:p w14:paraId="0B55B690" w14:textId="3F26AD70" w:rsidR="00C96E36" w:rsidRPr="007F3DAA" w:rsidRDefault="00C96E36" w:rsidP="007F3DAA">
      <w:pPr>
        <w:spacing w:line="360" w:lineRule="auto"/>
        <w:jc w:val="both"/>
        <w:rPr>
          <w:rFonts w:ascii="Times New Roman" w:hAnsi="Times New Roman" w:cs="Times New Roman"/>
          <w:sz w:val="24"/>
          <w:szCs w:val="24"/>
        </w:rPr>
      </w:pPr>
      <w:r w:rsidRPr="007F3DAA">
        <w:rPr>
          <w:rFonts w:ascii="Times New Roman" w:hAnsi="Times New Roman" w:cs="Times New Roman"/>
          <w:sz w:val="24"/>
          <w:szCs w:val="24"/>
        </w:rPr>
        <w:t>Častá jsou i vyobrazení tančících osob, na keramických úlomcích z nalezišť Šimizukaze (</w:t>
      </w:r>
      <w:r w:rsidR="00AC6091" w:rsidRPr="007F3DAA">
        <w:rPr>
          <w:rFonts w:ascii="Times New Roman" w:hAnsi="Times New Roman" w:cs="Times New Roman"/>
          <w:sz w:val="24"/>
          <w:szCs w:val="24"/>
        </w:rPr>
        <w:t>清水風遺跡</w:t>
      </w:r>
      <w:r w:rsidR="00AC6091" w:rsidRPr="007F3DAA">
        <w:rPr>
          <w:rFonts w:ascii="Times New Roman" w:hAnsi="Times New Roman" w:cs="Times New Roman"/>
          <w:sz w:val="24"/>
          <w:szCs w:val="24"/>
        </w:rPr>
        <w:t xml:space="preserve">, </w:t>
      </w:r>
      <w:r w:rsidRPr="007F3DAA">
        <w:rPr>
          <w:rFonts w:ascii="Times New Roman" w:hAnsi="Times New Roman" w:cs="Times New Roman"/>
          <w:sz w:val="24"/>
          <w:szCs w:val="24"/>
        </w:rPr>
        <w:t>Nara) a Cuboi (</w:t>
      </w:r>
      <w:r w:rsidR="00AC6091" w:rsidRPr="007F3DAA">
        <w:rPr>
          <w:rFonts w:ascii="Times New Roman" w:hAnsi="Times New Roman" w:cs="Times New Roman"/>
          <w:sz w:val="24"/>
          <w:szCs w:val="24"/>
        </w:rPr>
        <w:t>坪井遺跡</w:t>
      </w:r>
      <w:r w:rsidR="00AC6091" w:rsidRPr="007F3DAA">
        <w:rPr>
          <w:rFonts w:ascii="Times New Roman" w:hAnsi="Times New Roman" w:cs="Times New Roman"/>
          <w:sz w:val="24"/>
          <w:szCs w:val="24"/>
        </w:rPr>
        <w:t xml:space="preserve">, </w:t>
      </w:r>
      <w:r w:rsidRPr="007F3DAA">
        <w:rPr>
          <w:rFonts w:ascii="Times New Roman" w:hAnsi="Times New Roman" w:cs="Times New Roman"/>
          <w:sz w:val="24"/>
          <w:szCs w:val="24"/>
        </w:rPr>
        <w:t>Nara) mají postavy i vlnité rukávy. Na střepech z</w:t>
      </w:r>
      <w:r w:rsidR="00AC6091" w:rsidRPr="007F3DAA">
        <w:rPr>
          <w:rFonts w:ascii="Times New Roman" w:hAnsi="Times New Roman" w:cs="Times New Roman"/>
          <w:sz w:val="24"/>
          <w:szCs w:val="24"/>
        </w:rPr>
        <w:t> </w:t>
      </w:r>
      <w:r w:rsidRPr="007F3DAA">
        <w:rPr>
          <w:rFonts w:ascii="Times New Roman" w:hAnsi="Times New Roman" w:cs="Times New Roman"/>
          <w:sz w:val="24"/>
          <w:szCs w:val="24"/>
        </w:rPr>
        <w:t>Kawaki</w:t>
      </w:r>
      <w:r w:rsidR="00AC6091" w:rsidRPr="007F3DAA">
        <w:rPr>
          <w:rFonts w:ascii="Times New Roman" w:hAnsi="Times New Roman" w:cs="Times New Roman"/>
          <w:sz w:val="24"/>
          <w:szCs w:val="24"/>
        </w:rPr>
        <w:t xml:space="preserve"> J</w:t>
      </w:r>
      <w:r w:rsidRPr="007F3DAA">
        <w:rPr>
          <w:rFonts w:ascii="Times New Roman" w:hAnsi="Times New Roman" w:cs="Times New Roman"/>
          <w:sz w:val="24"/>
          <w:szCs w:val="24"/>
        </w:rPr>
        <w:t>ošihara (</w:t>
      </w:r>
      <w:r w:rsidR="00AC6091" w:rsidRPr="007F3DAA">
        <w:rPr>
          <w:rFonts w:ascii="Times New Roman" w:hAnsi="Times New Roman" w:cs="Times New Roman"/>
          <w:sz w:val="24"/>
          <w:szCs w:val="24"/>
        </w:rPr>
        <w:t>川寄吉原遺跡</w:t>
      </w:r>
      <w:r w:rsidR="00AC6091" w:rsidRPr="007F3DAA">
        <w:rPr>
          <w:rFonts w:ascii="Times New Roman" w:hAnsi="Times New Roman" w:cs="Times New Roman"/>
          <w:sz w:val="24"/>
          <w:szCs w:val="24"/>
        </w:rPr>
        <w:t xml:space="preserve">, </w:t>
      </w:r>
      <w:r w:rsidRPr="007F3DAA">
        <w:rPr>
          <w:rFonts w:ascii="Times New Roman" w:hAnsi="Times New Roman" w:cs="Times New Roman"/>
          <w:sz w:val="24"/>
          <w:szCs w:val="24"/>
        </w:rPr>
        <w:t>Saga) a Karako je postava s něčím, co vypadá jako roh na čele. Předpokládá se, že se jedná o mužské osoby.</w:t>
      </w:r>
      <w:r w:rsidRPr="007F3DAA">
        <w:rPr>
          <w:rStyle w:val="Znakapoznpodarou"/>
          <w:rFonts w:ascii="Times New Roman" w:hAnsi="Times New Roman" w:cs="Times New Roman"/>
          <w:sz w:val="24"/>
          <w:szCs w:val="24"/>
        </w:rPr>
        <w:footnoteReference w:id="14"/>
      </w:r>
    </w:p>
    <w:p w14:paraId="72497359" w14:textId="265143CA" w:rsidR="00C96E36" w:rsidRPr="007F3DAA" w:rsidRDefault="00C96E36" w:rsidP="007F3DAA">
      <w:pPr>
        <w:spacing w:line="360" w:lineRule="auto"/>
        <w:jc w:val="both"/>
        <w:rPr>
          <w:rFonts w:ascii="Times New Roman" w:hAnsi="Times New Roman" w:cs="Times New Roman"/>
          <w:sz w:val="24"/>
          <w:szCs w:val="24"/>
        </w:rPr>
      </w:pPr>
      <w:r w:rsidRPr="007F3DAA">
        <w:rPr>
          <w:rFonts w:ascii="Times New Roman" w:hAnsi="Times New Roman" w:cs="Times New Roman"/>
          <w:sz w:val="24"/>
          <w:szCs w:val="24"/>
        </w:rPr>
        <w:t>Keramika měla i rituální využití, v Jošinogari byly nalezeny nádoby a podstavce, které zřejmě obklopovaly cestu k mohyle. Keramické nádoby byly také vytvářeny pro ukládání ostatků zemřelých a jejich následnému pohřbení.</w:t>
      </w:r>
      <w:r w:rsidRPr="007F3DAA">
        <w:rPr>
          <w:rStyle w:val="Znakapoznpodarou"/>
          <w:rFonts w:ascii="Times New Roman" w:hAnsi="Times New Roman" w:cs="Times New Roman"/>
          <w:sz w:val="24"/>
          <w:szCs w:val="24"/>
        </w:rPr>
        <w:footnoteReference w:id="15"/>
      </w:r>
    </w:p>
    <w:p w14:paraId="743419AF" w14:textId="05621DD7" w:rsidR="00C96E36" w:rsidRPr="007F3DAA" w:rsidRDefault="00C96E36" w:rsidP="007F3DAA">
      <w:pPr>
        <w:spacing w:line="360" w:lineRule="auto"/>
        <w:jc w:val="both"/>
        <w:rPr>
          <w:rFonts w:ascii="Times New Roman" w:hAnsi="Times New Roman" w:cs="Times New Roman"/>
          <w:sz w:val="24"/>
          <w:szCs w:val="24"/>
        </w:rPr>
      </w:pPr>
      <w:r w:rsidRPr="007F3DAA">
        <w:rPr>
          <w:rFonts w:ascii="Times New Roman" w:hAnsi="Times New Roman" w:cs="Times New Roman"/>
          <w:sz w:val="24"/>
          <w:szCs w:val="24"/>
        </w:rPr>
        <w:t>Podle toho, jak byla keramika vyrobena, či podle vzoru, lze zjistit, z jaké oblasti Japonska pochází a zdali je místní nebo ne. V Jošinogari byla nalezena zejména místní keramika, ale nálezy keramiky z jiných oblastí dokazují kontakt mezi jednotlivými regiony. Velkým průlomem v tomto ohledu bylo naleziště Makimuku (</w:t>
      </w:r>
      <w:r w:rsidR="00AC6091" w:rsidRPr="007F3DAA">
        <w:rPr>
          <w:rFonts w:ascii="Times New Roman" w:hAnsi="Times New Roman" w:cs="Times New Roman"/>
          <w:sz w:val="24"/>
          <w:szCs w:val="24"/>
        </w:rPr>
        <w:t>巻向遺跡</w:t>
      </w:r>
      <w:r w:rsidR="00AC6091" w:rsidRPr="007F3DAA">
        <w:rPr>
          <w:rFonts w:ascii="Times New Roman" w:hAnsi="Times New Roman" w:cs="Times New Roman"/>
          <w:sz w:val="24"/>
          <w:szCs w:val="24"/>
        </w:rPr>
        <w:t xml:space="preserve">, </w:t>
      </w:r>
      <w:r w:rsidRPr="007F3DAA">
        <w:rPr>
          <w:rFonts w:ascii="Times New Roman" w:hAnsi="Times New Roman" w:cs="Times New Roman"/>
          <w:sz w:val="24"/>
          <w:szCs w:val="24"/>
        </w:rPr>
        <w:t>Nara), kde kromě místních výrobků byly nalezeny výrobky i z několika jiných oblastí Japonska, od severního Kjúšú až po jižní Kantó,</w:t>
      </w:r>
      <w:r w:rsidR="00846B1D" w:rsidRPr="007F3DAA">
        <w:rPr>
          <w:rStyle w:val="Znakapoznpodarou"/>
          <w:rFonts w:ascii="Times New Roman" w:hAnsi="Times New Roman" w:cs="Times New Roman"/>
          <w:sz w:val="24"/>
          <w:szCs w:val="24"/>
        </w:rPr>
        <w:footnoteReference w:id="16"/>
      </w:r>
      <w:r w:rsidRPr="007F3DAA">
        <w:rPr>
          <w:rFonts w:ascii="Times New Roman" w:hAnsi="Times New Roman" w:cs="Times New Roman"/>
          <w:sz w:val="24"/>
          <w:szCs w:val="24"/>
        </w:rPr>
        <w:t xml:space="preserve"> s nejvíce nálezy z</w:t>
      </w:r>
      <w:r w:rsidR="004A5033" w:rsidRPr="007F3DAA">
        <w:rPr>
          <w:rFonts w:ascii="Times New Roman" w:hAnsi="Times New Roman" w:cs="Times New Roman"/>
          <w:sz w:val="24"/>
          <w:szCs w:val="24"/>
        </w:rPr>
        <w:t xml:space="preserve"> regionů </w:t>
      </w:r>
      <w:r w:rsidRPr="007F3DAA">
        <w:rPr>
          <w:rFonts w:ascii="Times New Roman" w:hAnsi="Times New Roman" w:cs="Times New Roman"/>
          <w:sz w:val="24"/>
          <w:szCs w:val="24"/>
        </w:rPr>
        <w:t>Tókai, Kibi, Hokuriku a Sanin. To naznačuje meziregionální kontakt a dokazuje, že zde bylo jedno z největších středisek pozdního Jajoi</w:t>
      </w:r>
      <w:r w:rsidR="00922259" w:rsidRPr="007F3DAA">
        <w:rPr>
          <w:rFonts w:ascii="Times New Roman" w:hAnsi="Times New Roman" w:cs="Times New Roman"/>
          <w:sz w:val="24"/>
          <w:szCs w:val="24"/>
        </w:rPr>
        <w:t xml:space="preserve"> (100-250 n.l.)</w:t>
      </w:r>
      <w:r w:rsidRPr="007F3DAA">
        <w:rPr>
          <w:rFonts w:ascii="Times New Roman" w:hAnsi="Times New Roman" w:cs="Times New Roman"/>
          <w:sz w:val="24"/>
          <w:szCs w:val="24"/>
        </w:rPr>
        <w:t>.</w:t>
      </w:r>
      <w:r w:rsidRPr="007F3DAA">
        <w:rPr>
          <w:rStyle w:val="Znakapoznpodarou"/>
          <w:rFonts w:ascii="Times New Roman" w:hAnsi="Times New Roman" w:cs="Times New Roman"/>
          <w:sz w:val="24"/>
          <w:szCs w:val="24"/>
        </w:rPr>
        <w:footnoteReference w:id="17"/>
      </w:r>
    </w:p>
    <w:p w14:paraId="6F31BDBC" w14:textId="77777777" w:rsidR="00C96E36" w:rsidRPr="001C5A58" w:rsidRDefault="00C96E36">
      <w:pPr>
        <w:rPr>
          <w:rFonts w:ascii="Times New Roman" w:hAnsi="Times New Roman" w:cs="Times New Roman"/>
          <w:sz w:val="24"/>
          <w:szCs w:val="24"/>
        </w:rPr>
      </w:pPr>
      <w:r w:rsidRPr="001C5A58">
        <w:rPr>
          <w:rFonts w:ascii="Times New Roman" w:hAnsi="Times New Roman" w:cs="Times New Roman"/>
          <w:sz w:val="24"/>
          <w:szCs w:val="24"/>
        </w:rPr>
        <w:br w:type="page"/>
      </w:r>
    </w:p>
    <w:p w14:paraId="6248D9C5" w14:textId="496D6A88" w:rsidR="00C96E36" w:rsidRPr="007F3DAA" w:rsidRDefault="00C96E36" w:rsidP="00F9580C">
      <w:pPr>
        <w:pStyle w:val="Nadpis1"/>
        <w:rPr>
          <w:rFonts w:ascii="Times New Roman" w:hAnsi="Times New Roman" w:cs="Times New Roman"/>
          <w:b/>
          <w:bCs/>
          <w:color w:val="000000" w:themeColor="text1"/>
        </w:rPr>
      </w:pPr>
      <w:bookmarkStart w:id="5" w:name="_Toc166095984"/>
      <w:r w:rsidRPr="007F3DAA">
        <w:rPr>
          <w:rFonts w:ascii="Times New Roman" w:hAnsi="Times New Roman" w:cs="Times New Roman"/>
          <w:b/>
          <w:bCs/>
          <w:color w:val="000000" w:themeColor="text1"/>
        </w:rPr>
        <w:lastRenderedPageBreak/>
        <w:t>Jazyk</w:t>
      </w:r>
      <w:bookmarkEnd w:id="5"/>
    </w:p>
    <w:p w14:paraId="6DA2C711" w14:textId="77777777" w:rsidR="00F9580C" w:rsidRPr="001C5A58" w:rsidRDefault="00F9580C" w:rsidP="00686433">
      <w:pPr>
        <w:spacing w:line="360" w:lineRule="auto"/>
        <w:jc w:val="both"/>
        <w:rPr>
          <w:rFonts w:ascii="Times New Roman" w:hAnsi="Times New Roman" w:cs="Times New Roman"/>
          <w:sz w:val="24"/>
          <w:szCs w:val="24"/>
        </w:rPr>
      </w:pPr>
    </w:p>
    <w:p w14:paraId="1FD739CD" w14:textId="725CCFF4" w:rsidR="00C96E36" w:rsidRPr="007F3DAA" w:rsidRDefault="00C96E36" w:rsidP="007F3DAA">
      <w:pPr>
        <w:spacing w:line="360" w:lineRule="auto"/>
        <w:jc w:val="both"/>
        <w:rPr>
          <w:rFonts w:ascii="Times New Roman" w:hAnsi="Times New Roman" w:cs="Times New Roman"/>
          <w:sz w:val="24"/>
          <w:szCs w:val="24"/>
        </w:rPr>
      </w:pPr>
      <w:r w:rsidRPr="007F3DAA">
        <w:rPr>
          <w:rFonts w:ascii="Times New Roman" w:hAnsi="Times New Roman" w:cs="Times New Roman"/>
          <w:sz w:val="24"/>
          <w:szCs w:val="24"/>
        </w:rPr>
        <w:t>Japonština je dnes většinou považována za jazykový izolát a společně s jazyky souostroví Rjúkjú je řazena do skupiny takzvaných japonických jazyků.</w:t>
      </w:r>
      <w:r w:rsidRPr="007F3DAA">
        <w:rPr>
          <w:rStyle w:val="Znakapoznpodarou"/>
          <w:rFonts w:ascii="Times New Roman" w:hAnsi="Times New Roman" w:cs="Times New Roman"/>
          <w:sz w:val="24"/>
          <w:szCs w:val="24"/>
        </w:rPr>
        <w:footnoteReference w:id="18"/>
      </w:r>
      <w:r w:rsidRPr="007F3DAA">
        <w:rPr>
          <w:rFonts w:ascii="Times New Roman" w:hAnsi="Times New Roman" w:cs="Times New Roman"/>
          <w:sz w:val="24"/>
          <w:szCs w:val="24"/>
        </w:rPr>
        <w:t xml:space="preserve"> O jejím možném původu se dodnes spekuluje, zvažuje se například podobnost s korejštinou a altaickými jazyky, nebo třeba její podobnost s austronéskými jazyky. O jejím vývoji už ale máme znalostí více.</w:t>
      </w:r>
    </w:p>
    <w:p w14:paraId="1ED14225" w14:textId="62625C6D" w:rsidR="00C96E36" w:rsidRPr="007F3DAA" w:rsidRDefault="00C96E36" w:rsidP="007F3DAA">
      <w:pPr>
        <w:spacing w:line="360" w:lineRule="auto"/>
        <w:jc w:val="both"/>
        <w:rPr>
          <w:rFonts w:ascii="Times New Roman" w:hAnsi="Times New Roman" w:cs="Times New Roman"/>
          <w:sz w:val="24"/>
          <w:szCs w:val="24"/>
        </w:rPr>
      </w:pPr>
      <w:r w:rsidRPr="007F3DAA">
        <w:rPr>
          <w:rFonts w:ascii="Times New Roman" w:hAnsi="Times New Roman" w:cs="Times New Roman"/>
          <w:sz w:val="24"/>
          <w:szCs w:val="24"/>
        </w:rPr>
        <w:t>Koncem období Džómon začala do Japonska z kontinentu proudit kultura Jajoi. Nová keramika, železo, bronz, pěstování rýže – to vše dorazilo do Japonska v tomto období společně s proudy přistěhovalců z pevniny.</w:t>
      </w:r>
      <w:r w:rsidRPr="007F3DAA">
        <w:rPr>
          <w:rStyle w:val="Znakapoznpodarou"/>
          <w:rFonts w:ascii="Times New Roman" w:hAnsi="Times New Roman" w:cs="Times New Roman"/>
          <w:sz w:val="24"/>
          <w:szCs w:val="24"/>
        </w:rPr>
        <w:footnoteReference w:id="19"/>
      </w:r>
      <w:r w:rsidRPr="007F3DAA">
        <w:rPr>
          <w:rFonts w:ascii="Times New Roman" w:hAnsi="Times New Roman" w:cs="Times New Roman"/>
          <w:sz w:val="24"/>
          <w:szCs w:val="24"/>
        </w:rPr>
        <w:t xml:space="preserve"> Tito přistěhovalci, nejpravděpodobněji z korejského poloostrova, s sebou přinesli i svůj jazyk, který se začal míchat s místním původním jazykem populace </w:t>
      </w:r>
      <w:r w:rsidR="00AC6091" w:rsidRPr="007F3DAA">
        <w:rPr>
          <w:rFonts w:ascii="Times New Roman" w:hAnsi="Times New Roman" w:cs="Times New Roman"/>
          <w:sz w:val="24"/>
          <w:szCs w:val="24"/>
        </w:rPr>
        <w:t>D</w:t>
      </w:r>
      <w:r w:rsidRPr="007F3DAA">
        <w:rPr>
          <w:rFonts w:ascii="Times New Roman" w:hAnsi="Times New Roman" w:cs="Times New Roman"/>
          <w:sz w:val="24"/>
          <w:szCs w:val="24"/>
        </w:rPr>
        <w:t xml:space="preserve">žómon. Nevíme, jaký jazyk (jazyky) kultura </w:t>
      </w:r>
      <w:r w:rsidR="00AC6091" w:rsidRPr="007F3DAA">
        <w:rPr>
          <w:rFonts w:ascii="Times New Roman" w:hAnsi="Times New Roman" w:cs="Times New Roman"/>
          <w:sz w:val="24"/>
          <w:szCs w:val="24"/>
        </w:rPr>
        <w:t>D</w:t>
      </w:r>
      <w:r w:rsidRPr="007F3DAA">
        <w:rPr>
          <w:rFonts w:ascii="Times New Roman" w:hAnsi="Times New Roman" w:cs="Times New Roman"/>
          <w:sz w:val="24"/>
          <w:szCs w:val="24"/>
        </w:rPr>
        <w:t>žómon používala, existují například odhady, že se jednalo o dávného předchůdce ainuštiny.</w:t>
      </w:r>
      <w:r w:rsidRPr="007F3DAA">
        <w:rPr>
          <w:rStyle w:val="Znakapoznpodarou"/>
          <w:rFonts w:ascii="Times New Roman" w:hAnsi="Times New Roman" w:cs="Times New Roman"/>
          <w:sz w:val="24"/>
          <w:szCs w:val="24"/>
        </w:rPr>
        <w:footnoteReference w:id="20"/>
      </w:r>
      <w:r w:rsidRPr="007F3DAA">
        <w:rPr>
          <w:rFonts w:ascii="Times New Roman" w:hAnsi="Times New Roman" w:cs="Times New Roman"/>
          <w:sz w:val="24"/>
          <w:szCs w:val="24"/>
        </w:rPr>
        <w:t xml:space="preserve"> Jisté ovšem je, že byl tento jazyk v období Jajoi z velké části asimilován, či snad až nahrazen, nově příchozím jazykem z kontinentu.</w:t>
      </w:r>
    </w:p>
    <w:p w14:paraId="5CE342A8" w14:textId="7FC13826" w:rsidR="00C96E36" w:rsidRPr="007F3DAA" w:rsidRDefault="00C96E36" w:rsidP="007F3DAA">
      <w:pPr>
        <w:spacing w:line="360" w:lineRule="auto"/>
        <w:jc w:val="both"/>
        <w:rPr>
          <w:rFonts w:ascii="Times New Roman" w:hAnsi="Times New Roman" w:cs="Times New Roman"/>
          <w:sz w:val="24"/>
          <w:szCs w:val="24"/>
        </w:rPr>
      </w:pPr>
      <w:r w:rsidRPr="007F3DAA">
        <w:rPr>
          <w:rFonts w:ascii="Times New Roman" w:hAnsi="Times New Roman" w:cs="Times New Roman"/>
          <w:sz w:val="24"/>
          <w:szCs w:val="24"/>
        </w:rPr>
        <w:t>Himiko, žijící na samém konci období Jajoi, tedy používala nějaký proto-japonický jazyk, těsně předtím, než došlo k rozdělení mezi japonštinou a rjúkjúštinou.</w:t>
      </w:r>
      <w:r w:rsidRPr="007F3DAA">
        <w:rPr>
          <w:rStyle w:val="Znakapoznpodarou"/>
          <w:rFonts w:ascii="Times New Roman" w:hAnsi="Times New Roman" w:cs="Times New Roman"/>
          <w:sz w:val="24"/>
          <w:szCs w:val="24"/>
        </w:rPr>
        <w:footnoteReference w:id="21"/>
      </w:r>
      <w:r w:rsidRPr="007F3DAA">
        <w:rPr>
          <w:rFonts w:ascii="Times New Roman" w:hAnsi="Times New Roman" w:cs="Times New Roman"/>
          <w:sz w:val="24"/>
          <w:szCs w:val="24"/>
        </w:rPr>
        <w:t xml:space="preserve"> O jeho konkrétní podobě se můžeme jen dohadovat,</w:t>
      </w:r>
      <w:r w:rsidRPr="007F3DAA">
        <w:rPr>
          <w:rFonts w:ascii="Times New Roman" w:hAnsi="Times New Roman" w:cs="Times New Roman"/>
          <w:i/>
          <w:iCs/>
          <w:sz w:val="24"/>
          <w:szCs w:val="24"/>
        </w:rPr>
        <w:t xml:space="preserve"> Wadžinden </w:t>
      </w:r>
      <w:r w:rsidRPr="007F3DAA">
        <w:rPr>
          <w:rFonts w:ascii="Times New Roman" w:hAnsi="Times New Roman" w:cs="Times New Roman"/>
          <w:sz w:val="24"/>
          <w:szCs w:val="24"/>
        </w:rPr>
        <w:t xml:space="preserve">ale poskytuje ukázky tehdejšího jazyka alespoň prostřednictvím místních názvů a osobních jmen. I zde jsou nejasnosti, jelikož se tato slova odvozují od toho, jak byla foneticky zapsána čínskými autory. Některé znaky tedy mohly mít jiné čtení než dnes a některé třeba mohly být mylně zapsány. Lze si také povšimnout tendence čínských autorů zapisovat japonská slova pomocí znaků s negativními významy. Však už jen samotné Wa, označující tehdejší Japonsko, znamená „trpaslík.“ Jiným příkladem může být třeba země Kona, kterou </w:t>
      </w:r>
      <w:r w:rsidRPr="007F3DAA">
        <w:rPr>
          <w:rFonts w:ascii="Times New Roman" w:hAnsi="Times New Roman" w:cs="Times New Roman"/>
          <w:i/>
          <w:iCs/>
          <w:sz w:val="24"/>
          <w:szCs w:val="24"/>
        </w:rPr>
        <w:t>Wadžinden</w:t>
      </w:r>
      <w:r w:rsidRPr="007F3DAA">
        <w:rPr>
          <w:rFonts w:ascii="Times New Roman" w:hAnsi="Times New Roman" w:cs="Times New Roman"/>
          <w:sz w:val="24"/>
          <w:szCs w:val="24"/>
        </w:rPr>
        <w:t xml:space="preserve"> zmiňuje. V textu zapsána jako </w:t>
      </w:r>
      <w:r w:rsidRPr="007F3DAA">
        <w:rPr>
          <w:rFonts w:ascii="Times New Roman" w:hAnsi="Times New Roman" w:cs="Times New Roman"/>
          <w:sz w:val="24"/>
          <w:szCs w:val="24"/>
        </w:rPr>
        <w:t>狗奴国</w:t>
      </w:r>
      <w:r w:rsidRPr="007F3DAA">
        <w:rPr>
          <w:rFonts w:ascii="Times New Roman" w:hAnsi="Times New Roman" w:cs="Times New Roman"/>
          <w:sz w:val="24"/>
          <w:szCs w:val="24"/>
        </w:rPr>
        <w:t>, tedy pes-otrok-země, je těžké představit si, že by to tak zaznamenali místní obyvatelé (kdyby uměli psát).</w:t>
      </w:r>
    </w:p>
    <w:p w14:paraId="1581103C" w14:textId="6B1D017F" w:rsidR="00C96E36" w:rsidRPr="007F3DAA" w:rsidRDefault="00C96E36" w:rsidP="007F3DAA">
      <w:pPr>
        <w:spacing w:line="360" w:lineRule="auto"/>
        <w:jc w:val="both"/>
        <w:rPr>
          <w:rFonts w:ascii="Times New Roman" w:hAnsi="Times New Roman" w:cs="Times New Roman"/>
          <w:sz w:val="24"/>
          <w:szCs w:val="24"/>
        </w:rPr>
      </w:pPr>
      <w:r w:rsidRPr="007F3DAA">
        <w:rPr>
          <w:rFonts w:ascii="Times New Roman" w:hAnsi="Times New Roman" w:cs="Times New Roman"/>
          <w:sz w:val="24"/>
          <w:szCs w:val="24"/>
        </w:rPr>
        <w:t xml:space="preserve">Těžko říct, jak moc se jazyk, kterým mluvila Himiko, podobal jazyku mluveném na korejském poloostrově. Pozdější japonské i korejské záznamy (kroniky </w:t>
      </w:r>
      <w:r w:rsidRPr="007F3DAA">
        <w:rPr>
          <w:rFonts w:ascii="Times New Roman" w:hAnsi="Times New Roman" w:cs="Times New Roman"/>
          <w:i/>
          <w:iCs/>
          <w:sz w:val="24"/>
          <w:szCs w:val="24"/>
        </w:rPr>
        <w:t>Nihonšoki</w:t>
      </w:r>
      <w:r w:rsidRPr="007F3DAA">
        <w:rPr>
          <w:rFonts w:ascii="Times New Roman" w:hAnsi="Times New Roman" w:cs="Times New Roman"/>
          <w:sz w:val="24"/>
          <w:szCs w:val="24"/>
        </w:rPr>
        <w:t xml:space="preserve"> a </w:t>
      </w:r>
      <w:r w:rsidRPr="007F3DAA">
        <w:rPr>
          <w:rFonts w:ascii="Times New Roman" w:hAnsi="Times New Roman" w:cs="Times New Roman"/>
          <w:i/>
          <w:iCs/>
          <w:sz w:val="24"/>
          <w:szCs w:val="24"/>
        </w:rPr>
        <w:t>Samguk sag</w:t>
      </w:r>
      <w:r w:rsidR="00AC6091" w:rsidRPr="007F3DAA">
        <w:rPr>
          <w:rFonts w:ascii="Times New Roman" w:hAnsi="Times New Roman" w:cs="Times New Roman"/>
          <w:i/>
          <w:iCs/>
          <w:sz w:val="24"/>
          <w:szCs w:val="24"/>
        </w:rPr>
        <w:t>i (</w:t>
      </w:r>
      <w:r w:rsidR="00AC6091" w:rsidRPr="007F3DAA">
        <w:rPr>
          <w:rFonts w:ascii="Times New Roman" w:eastAsia="Batang" w:hAnsi="Times New Roman" w:cs="Times New Roman"/>
          <w:i/>
          <w:iCs/>
          <w:sz w:val="24"/>
          <w:szCs w:val="24"/>
        </w:rPr>
        <w:t>삼국사기</w:t>
      </w:r>
      <w:r w:rsidR="00AC6091" w:rsidRPr="007F3DAA">
        <w:rPr>
          <w:rFonts w:ascii="Times New Roman" w:hAnsi="Times New Roman" w:cs="Times New Roman"/>
          <w:i/>
          <w:iCs/>
          <w:sz w:val="24"/>
          <w:szCs w:val="24"/>
        </w:rPr>
        <w:t xml:space="preserve">, </w:t>
      </w:r>
      <w:r w:rsidR="00AC6091" w:rsidRPr="007F3DAA">
        <w:rPr>
          <w:rFonts w:ascii="Times New Roman" w:hAnsi="Times New Roman" w:cs="Times New Roman"/>
          <w:i/>
          <w:iCs/>
          <w:sz w:val="24"/>
          <w:szCs w:val="24"/>
        </w:rPr>
        <w:t>三國史記</w:t>
      </w:r>
      <w:r w:rsidR="00AC6091" w:rsidRPr="007F3DAA">
        <w:rPr>
          <w:rFonts w:ascii="Times New Roman" w:hAnsi="Times New Roman" w:cs="Times New Roman"/>
          <w:i/>
          <w:iCs/>
          <w:sz w:val="24"/>
          <w:szCs w:val="24"/>
        </w:rPr>
        <w:t>)</w:t>
      </w:r>
      <w:r w:rsidRPr="007F3DAA">
        <w:rPr>
          <w:rFonts w:ascii="Times New Roman" w:hAnsi="Times New Roman" w:cs="Times New Roman"/>
          <w:sz w:val="24"/>
          <w:szCs w:val="24"/>
        </w:rPr>
        <w:t>) ale téměř pokaždé zmiňují přítomnost překladatele, když šlo o styky s čínskými vyslanci nebo s </w:t>
      </w:r>
      <w:r w:rsidR="00B076EA">
        <w:rPr>
          <w:rFonts w:ascii="Times New Roman" w:hAnsi="Times New Roman" w:cs="Times New Roman"/>
          <w:i/>
          <w:iCs/>
          <w:sz w:val="24"/>
          <w:szCs w:val="24"/>
        </w:rPr>
        <w:t>E</w:t>
      </w:r>
      <w:r w:rsidRPr="007F3DAA">
        <w:rPr>
          <w:rFonts w:ascii="Times New Roman" w:hAnsi="Times New Roman" w:cs="Times New Roman"/>
          <w:i/>
          <w:iCs/>
          <w:sz w:val="24"/>
          <w:szCs w:val="24"/>
        </w:rPr>
        <w:t>miši</w:t>
      </w:r>
      <w:r w:rsidRPr="007F3DAA">
        <w:rPr>
          <w:rFonts w:ascii="Times New Roman" w:hAnsi="Times New Roman" w:cs="Times New Roman"/>
          <w:sz w:val="24"/>
          <w:szCs w:val="24"/>
        </w:rPr>
        <w:t xml:space="preserve"> (</w:t>
      </w:r>
      <w:r w:rsidR="00AC6091" w:rsidRPr="007F3DAA">
        <w:rPr>
          <w:rFonts w:ascii="Times New Roman" w:hAnsi="Times New Roman" w:cs="Times New Roman"/>
          <w:sz w:val="24"/>
          <w:szCs w:val="24"/>
        </w:rPr>
        <w:t>蝦夷</w:t>
      </w:r>
      <w:r w:rsidR="00AC6091" w:rsidRPr="007F3DAA">
        <w:rPr>
          <w:rFonts w:ascii="Times New Roman" w:hAnsi="Times New Roman" w:cs="Times New Roman"/>
          <w:sz w:val="24"/>
          <w:szCs w:val="24"/>
        </w:rPr>
        <w:t xml:space="preserve">, </w:t>
      </w:r>
      <w:r w:rsidR="00B076EA">
        <w:rPr>
          <w:rFonts w:ascii="Times New Roman" w:hAnsi="Times New Roman" w:cs="Times New Roman"/>
          <w:sz w:val="24"/>
          <w:szCs w:val="24"/>
        </w:rPr>
        <w:t>A</w:t>
      </w:r>
      <w:r w:rsidRPr="007F3DAA">
        <w:rPr>
          <w:rFonts w:ascii="Times New Roman" w:hAnsi="Times New Roman" w:cs="Times New Roman"/>
          <w:sz w:val="24"/>
          <w:szCs w:val="24"/>
        </w:rPr>
        <w:t xml:space="preserve">inu), kdežto naopak u styků mezi Japonskem a </w:t>
      </w:r>
      <w:r w:rsidRPr="007F3DAA">
        <w:rPr>
          <w:rFonts w:ascii="Times New Roman" w:hAnsi="Times New Roman" w:cs="Times New Roman"/>
          <w:sz w:val="24"/>
          <w:szCs w:val="24"/>
        </w:rPr>
        <w:lastRenderedPageBreak/>
        <w:t>Koreou se nic takového nedělo.</w:t>
      </w:r>
      <w:r w:rsidRPr="007F3DAA">
        <w:rPr>
          <w:rStyle w:val="Znakapoznpodarou"/>
          <w:rFonts w:ascii="Times New Roman" w:hAnsi="Times New Roman" w:cs="Times New Roman"/>
          <w:sz w:val="24"/>
          <w:szCs w:val="24"/>
        </w:rPr>
        <w:footnoteReference w:id="22"/>
      </w:r>
      <w:r w:rsidRPr="007F3DAA">
        <w:rPr>
          <w:rFonts w:ascii="Times New Roman" w:hAnsi="Times New Roman" w:cs="Times New Roman"/>
          <w:sz w:val="24"/>
          <w:szCs w:val="24"/>
        </w:rPr>
        <w:t xml:space="preserve"> Do Japonska také neustále během období Jajoi migrovali lidé z kontinentu (nejvíce právě z korejského poloostrova), a stejně tomu pak bylo i později v období Kofun, kdy některé rodiny původem z Koreje držely vysoká postavení na císařském dvoře. Koncem období Jajoi už byl tedy původní jazyk kultury </w:t>
      </w:r>
      <w:r w:rsidR="00AC6091" w:rsidRPr="007F3DAA">
        <w:rPr>
          <w:rFonts w:ascii="Times New Roman" w:hAnsi="Times New Roman" w:cs="Times New Roman"/>
          <w:sz w:val="24"/>
          <w:szCs w:val="24"/>
        </w:rPr>
        <w:t>D</w:t>
      </w:r>
      <w:r w:rsidRPr="007F3DAA">
        <w:rPr>
          <w:rFonts w:ascii="Times New Roman" w:hAnsi="Times New Roman" w:cs="Times New Roman"/>
          <w:sz w:val="24"/>
          <w:szCs w:val="24"/>
        </w:rPr>
        <w:t xml:space="preserve">žómon z velké části nahrazen/asimilován jazykem kultury Jajoi, stejně jako byla původní </w:t>
      </w:r>
      <w:r w:rsidR="00AC6091" w:rsidRPr="007F3DAA">
        <w:rPr>
          <w:rFonts w:ascii="Times New Roman" w:hAnsi="Times New Roman" w:cs="Times New Roman"/>
          <w:sz w:val="24"/>
          <w:szCs w:val="24"/>
        </w:rPr>
        <w:t>D</w:t>
      </w:r>
      <w:r w:rsidRPr="007F3DAA">
        <w:rPr>
          <w:rFonts w:ascii="Times New Roman" w:hAnsi="Times New Roman" w:cs="Times New Roman"/>
          <w:sz w:val="24"/>
          <w:szCs w:val="24"/>
        </w:rPr>
        <w:t>žómon populace nahrazena novými přistěhovalci.</w:t>
      </w:r>
    </w:p>
    <w:p w14:paraId="1358822D" w14:textId="76A6AC6C" w:rsidR="00C96E36" w:rsidRPr="007F3DAA" w:rsidRDefault="00C96E36" w:rsidP="007F3DAA">
      <w:pPr>
        <w:spacing w:line="360" w:lineRule="auto"/>
        <w:jc w:val="both"/>
        <w:rPr>
          <w:rFonts w:ascii="Times New Roman" w:hAnsi="Times New Roman" w:cs="Times New Roman"/>
          <w:sz w:val="24"/>
          <w:szCs w:val="24"/>
        </w:rPr>
      </w:pPr>
      <w:r w:rsidRPr="007F3DAA">
        <w:rPr>
          <w:rFonts w:ascii="Times New Roman" w:hAnsi="Times New Roman" w:cs="Times New Roman"/>
          <w:sz w:val="24"/>
          <w:szCs w:val="24"/>
        </w:rPr>
        <w:t xml:space="preserve">Je samozřejmě nemožné předpokládat, že se v celém Japonsku mluvilo sjednoceným jazykem. Nevíme, jaká byla situace ohledně dialektů, na Kjúšú ale pravděpodobně mluvili nářečími více se podobajícími jazyku z kontinentu, zatímco na severu Japonska byly stále patrné vlivy kultury </w:t>
      </w:r>
      <w:r w:rsidR="00AC6091" w:rsidRPr="007F3DAA">
        <w:rPr>
          <w:rFonts w:ascii="Times New Roman" w:hAnsi="Times New Roman" w:cs="Times New Roman"/>
          <w:sz w:val="24"/>
          <w:szCs w:val="24"/>
        </w:rPr>
        <w:t>D</w:t>
      </w:r>
      <w:r w:rsidRPr="007F3DAA">
        <w:rPr>
          <w:rFonts w:ascii="Times New Roman" w:hAnsi="Times New Roman" w:cs="Times New Roman"/>
          <w:sz w:val="24"/>
          <w:szCs w:val="24"/>
        </w:rPr>
        <w:t xml:space="preserve">žómon. Z toho málo, co nám </w:t>
      </w:r>
      <w:r w:rsidRPr="007F3DAA">
        <w:rPr>
          <w:rFonts w:ascii="Times New Roman" w:hAnsi="Times New Roman" w:cs="Times New Roman"/>
          <w:i/>
          <w:iCs/>
          <w:sz w:val="24"/>
          <w:szCs w:val="24"/>
        </w:rPr>
        <w:t>Wadžinden</w:t>
      </w:r>
      <w:r w:rsidRPr="007F3DAA">
        <w:rPr>
          <w:rFonts w:ascii="Times New Roman" w:hAnsi="Times New Roman" w:cs="Times New Roman"/>
          <w:sz w:val="24"/>
          <w:szCs w:val="24"/>
        </w:rPr>
        <w:t xml:space="preserve"> poskytuje, se </w:t>
      </w:r>
      <w:r w:rsidR="004A5033" w:rsidRPr="007F3DAA">
        <w:rPr>
          <w:rFonts w:ascii="Times New Roman" w:hAnsi="Times New Roman" w:cs="Times New Roman"/>
          <w:sz w:val="24"/>
          <w:szCs w:val="24"/>
        </w:rPr>
        <w:t>Bentley domnívá</w:t>
      </w:r>
      <w:r w:rsidRPr="007F3DAA">
        <w:rPr>
          <w:rFonts w:ascii="Times New Roman" w:hAnsi="Times New Roman" w:cs="Times New Roman"/>
          <w:sz w:val="24"/>
          <w:szCs w:val="24"/>
        </w:rPr>
        <w:t xml:space="preserve">, že v rámci Wa byly používány alespoň dva rozdílné jazyky (snad „japonština“ a jazyk </w:t>
      </w:r>
      <w:r w:rsidR="00B076EA">
        <w:rPr>
          <w:rFonts w:ascii="Times New Roman" w:hAnsi="Times New Roman" w:cs="Times New Roman"/>
          <w:sz w:val="24"/>
          <w:szCs w:val="24"/>
        </w:rPr>
        <w:t>A</w:t>
      </w:r>
      <w:r w:rsidRPr="007F3DAA">
        <w:rPr>
          <w:rFonts w:ascii="Times New Roman" w:hAnsi="Times New Roman" w:cs="Times New Roman"/>
          <w:sz w:val="24"/>
          <w:szCs w:val="24"/>
        </w:rPr>
        <w:t xml:space="preserve">inu) a více než jeden dialekt. </w:t>
      </w:r>
      <w:r w:rsidR="004A5033" w:rsidRPr="007F3DAA">
        <w:rPr>
          <w:rFonts w:ascii="Times New Roman" w:hAnsi="Times New Roman" w:cs="Times New Roman"/>
          <w:sz w:val="24"/>
          <w:szCs w:val="24"/>
        </w:rPr>
        <w:t>Také usuzuje, že</w:t>
      </w:r>
      <w:r w:rsidRPr="007F3DAA">
        <w:rPr>
          <w:rFonts w:ascii="Times New Roman" w:hAnsi="Times New Roman" w:cs="Times New Roman"/>
          <w:sz w:val="24"/>
          <w:szCs w:val="24"/>
        </w:rPr>
        <w:t xml:space="preserve"> byl jazyk Himiko příbuzný s jazyky na korejském poloostrově, </w:t>
      </w:r>
      <w:r w:rsidR="004A5033" w:rsidRPr="007F3DAA">
        <w:rPr>
          <w:rFonts w:ascii="Times New Roman" w:hAnsi="Times New Roman" w:cs="Times New Roman"/>
          <w:sz w:val="24"/>
          <w:szCs w:val="24"/>
        </w:rPr>
        <w:t xml:space="preserve">a </w:t>
      </w:r>
      <w:r w:rsidRPr="007F3DAA">
        <w:rPr>
          <w:rFonts w:ascii="Times New Roman" w:hAnsi="Times New Roman" w:cs="Times New Roman"/>
          <w:sz w:val="24"/>
          <w:szCs w:val="24"/>
        </w:rPr>
        <w:t>dost možná se na poloostrově i vyskytoval.</w:t>
      </w:r>
      <w:r w:rsidRPr="007F3DAA">
        <w:rPr>
          <w:rStyle w:val="Znakapoznpodarou"/>
          <w:rFonts w:ascii="Times New Roman" w:hAnsi="Times New Roman" w:cs="Times New Roman"/>
          <w:sz w:val="24"/>
          <w:szCs w:val="24"/>
        </w:rPr>
        <w:footnoteReference w:id="23"/>
      </w:r>
    </w:p>
    <w:p w14:paraId="4586AA8D" w14:textId="5C70343D" w:rsidR="00C96E36" w:rsidRPr="007F3DAA" w:rsidRDefault="00C96E36" w:rsidP="007F3DAA">
      <w:pPr>
        <w:spacing w:line="360" w:lineRule="auto"/>
        <w:jc w:val="both"/>
        <w:rPr>
          <w:rFonts w:ascii="Times New Roman" w:hAnsi="Times New Roman" w:cs="Times New Roman"/>
          <w:sz w:val="24"/>
          <w:szCs w:val="24"/>
        </w:rPr>
      </w:pPr>
      <w:r w:rsidRPr="007F3DAA">
        <w:rPr>
          <w:rFonts w:ascii="Times New Roman" w:hAnsi="Times New Roman" w:cs="Times New Roman"/>
          <w:sz w:val="24"/>
          <w:szCs w:val="24"/>
        </w:rPr>
        <w:t>Co se týče písma, to se do Japonska dostalo až v období Kofun, nejčastěji je uváděno páté či šesté století. Bronzová zrcadla importovaná z Číny byla většinou zdobena čínským písmem, a je možné, že alespoň někteří obyvatelé Japonska rozuměli jeho významu. Existují ale i nálezy, kde bylo čínské písmo aktivně použito, nejen čteno. Keramický střep z naleziště Mikumo (</w:t>
      </w:r>
      <w:r w:rsidR="00AC6091" w:rsidRPr="007F3DAA">
        <w:rPr>
          <w:rFonts w:ascii="Times New Roman" w:hAnsi="Times New Roman" w:cs="Times New Roman"/>
          <w:sz w:val="24"/>
          <w:szCs w:val="24"/>
        </w:rPr>
        <w:t>三雲遺跡</w:t>
      </w:r>
      <w:r w:rsidR="00AC6091" w:rsidRPr="007F3DAA">
        <w:rPr>
          <w:rFonts w:ascii="Times New Roman" w:hAnsi="Times New Roman" w:cs="Times New Roman"/>
          <w:sz w:val="24"/>
          <w:szCs w:val="24"/>
        </w:rPr>
        <w:t xml:space="preserve">, </w:t>
      </w:r>
      <w:r w:rsidRPr="007F3DAA">
        <w:rPr>
          <w:rFonts w:ascii="Times New Roman" w:hAnsi="Times New Roman" w:cs="Times New Roman"/>
          <w:sz w:val="24"/>
          <w:szCs w:val="24"/>
        </w:rPr>
        <w:t xml:space="preserve">Fukuoka) obsahuje znak </w:t>
      </w:r>
      <w:r w:rsidRPr="007F3DAA">
        <w:rPr>
          <w:rFonts w:ascii="Times New Roman" w:hAnsi="Times New Roman" w:cs="Times New Roman"/>
          <w:sz w:val="24"/>
          <w:szCs w:val="24"/>
        </w:rPr>
        <w:t>竟</w:t>
      </w:r>
      <w:r w:rsidRPr="007F3DAA">
        <w:rPr>
          <w:rFonts w:ascii="Times New Roman" w:hAnsi="Times New Roman" w:cs="Times New Roman"/>
          <w:sz w:val="24"/>
          <w:szCs w:val="24"/>
        </w:rPr>
        <w:t xml:space="preserve"> (</w:t>
      </w:r>
      <w:r w:rsidRPr="007F3DAA">
        <w:rPr>
          <w:rFonts w:ascii="Times New Roman" w:hAnsi="Times New Roman" w:cs="Times New Roman"/>
          <w:i/>
          <w:iCs/>
          <w:sz w:val="24"/>
          <w:szCs w:val="24"/>
        </w:rPr>
        <w:t>kjó, owaru</w:t>
      </w:r>
      <w:r w:rsidRPr="007F3DAA">
        <w:rPr>
          <w:rFonts w:ascii="Times New Roman" w:hAnsi="Times New Roman" w:cs="Times New Roman"/>
          <w:sz w:val="24"/>
          <w:szCs w:val="24"/>
        </w:rPr>
        <w:t xml:space="preserve"> – ukončit), jiný střep z naleziště Dai</w:t>
      </w:r>
      <w:r w:rsidR="00A9294F" w:rsidRPr="007F3DAA">
        <w:rPr>
          <w:rFonts w:ascii="Times New Roman" w:hAnsi="Times New Roman" w:cs="Times New Roman"/>
          <w:sz w:val="24"/>
          <w:szCs w:val="24"/>
        </w:rPr>
        <w:t>širo</w:t>
      </w:r>
      <w:r w:rsidRPr="007F3DAA">
        <w:rPr>
          <w:rFonts w:ascii="Times New Roman" w:hAnsi="Times New Roman" w:cs="Times New Roman"/>
          <w:sz w:val="24"/>
          <w:szCs w:val="24"/>
        </w:rPr>
        <w:t xml:space="preserve"> (</w:t>
      </w:r>
      <w:r w:rsidR="00A9294F" w:rsidRPr="007F3DAA">
        <w:rPr>
          <w:rFonts w:ascii="Times New Roman" w:hAnsi="Times New Roman" w:cs="Times New Roman"/>
          <w:sz w:val="24"/>
          <w:szCs w:val="24"/>
        </w:rPr>
        <w:t>大城遺跡</w:t>
      </w:r>
      <w:r w:rsidR="00A9294F" w:rsidRPr="007F3DAA">
        <w:rPr>
          <w:rFonts w:ascii="Times New Roman" w:hAnsi="Times New Roman" w:cs="Times New Roman"/>
          <w:sz w:val="24"/>
          <w:szCs w:val="24"/>
        </w:rPr>
        <w:t xml:space="preserve">, </w:t>
      </w:r>
      <w:r w:rsidRPr="007F3DAA">
        <w:rPr>
          <w:rFonts w:ascii="Times New Roman" w:hAnsi="Times New Roman" w:cs="Times New Roman"/>
          <w:sz w:val="24"/>
          <w:szCs w:val="24"/>
        </w:rPr>
        <w:t xml:space="preserve">Mie) obsahuje znak </w:t>
      </w:r>
      <w:r w:rsidRPr="007F3DAA">
        <w:rPr>
          <w:rFonts w:ascii="Times New Roman" w:hAnsi="Times New Roman" w:cs="Times New Roman"/>
          <w:sz w:val="24"/>
          <w:szCs w:val="24"/>
        </w:rPr>
        <w:t>奉</w:t>
      </w:r>
      <w:r w:rsidRPr="007F3DAA">
        <w:rPr>
          <w:rFonts w:ascii="Times New Roman" w:hAnsi="Times New Roman" w:cs="Times New Roman"/>
          <w:sz w:val="24"/>
          <w:szCs w:val="24"/>
        </w:rPr>
        <w:t xml:space="preserve"> (</w:t>
      </w:r>
      <w:r w:rsidRPr="007F3DAA">
        <w:rPr>
          <w:rFonts w:ascii="Times New Roman" w:hAnsi="Times New Roman" w:cs="Times New Roman"/>
          <w:i/>
          <w:iCs/>
          <w:sz w:val="24"/>
          <w:szCs w:val="24"/>
        </w:rPr>
        <w:t>hó</w:t>
      </w:r>
      <w:r w:rsidRPr="007F3DAA">
        <w:rPr>
          <w:rFonts w:ascii="Times New Roman" w:hAnsi="Times New Roman" w:cs="Times New Roman"/>
          <w:sz w:val="24"/>
          <w:szCs w:val="24"/>
        </w:rPr>
        <w:t xml:space="preserve">, </w:t>
      </w:r>
      <w:r w:rsidRPr="007F3DAA">
        <w:rPr>
          <w:rFonts w:ascii="Times New Roman" w:hAnsi="Times New Roman" w:cs="Times New Roman"/>
          <w:i/>
          <w:iCs/>
          <w:sz w:val="24"/>
          <w:szCs w:val="24"/>
        </w:rPr>
        <w:t>tatemacuru</w:t>
      </w:r>
      <w:r w:rsidRPr="007F3DAA">
        <w:rPr>
          <w:rFonts w:ascii="Times New Roman" w:hAnsi="Times New Roman" w:cs="Times New Roman"/>
          <w:sz w:val="24"/>
          <w:szCs w:val="24"/>
        </w:rPr>
        <w:t xml:space="preserve"> – nabídnout). Oba tyto nálezy jsou datovány do druhého až třetího století našeho letopočtu a ukazují, společně s bronzovými zrcadly, určitou gramotnost alespoň části populace.</w:t>
      </w:r>
      <w:r w:rsidRPr="007F3DAA">
        <w:rPr>
          <w:rStyle w:val="Znakapoznpodarou"/>
          <w:rFonts w:ascii="Times New Roman" w:hAnsi="Times New Roman" w:cs="Times New Roman"/>
          <w:sz w:val="24"/>
          <w:szCs w:val="24"/>
        </w:rPr>
        <w:footnoteReference w:id="24"/>
      </w:r>
      <w:r w:rsidRPr="007F3DAA">
        <w:rPr>
          <w:rFonts w:ascii="Times New Roman" w:hAnsi="Times New Roman" w:cs="Times New Roman"/>
          <w:sz w:val="24"/>
          <w:szCs w:val="24"/>
        </w:rPr>
        <w:t xml:space="preserve"> V posledních letech se ale objevil názor, že Japonci psali už dříve. Profesor Janagida </w:t>
      </w:r>
      <w:r w:rsidR="006562AF" w:rsidRPr="007F3DAA">
        <w:rPr>
          <w:rFonts w:ascii="Times New Roman" w:hAnsi="Times New Roman" w:cs="Times New Roman"/>
          <w:sz w:val="24"/>
          <w:szCs w:val="24"/>
        </w:rPr>
        <w:t>(</w:t>
      </w:r>
      <w:r w:rsidR="007F5004" w:rsidRPr="007F3DAA">
        <w:rPr>
          <w:rFonts w:ascii="Times New Roman" w:hAnsi="Times New Roman" w:cs="Times New Roman"/>
          <w:sz w:val="24"/>
          <w:szCs w:val="24"/>
        </w:rPr>
        <w:t>柳田康雄</w:t>
      </w:r>
      <w:r w:rsidR="006562AF" w:rsidRPr="007F3DAA">
        <w:rPr>
          <w:rFonts w:ascii="Times New Roman" w:hAnsi="Times New Roman" w:cs="Times New Roman"/>
          <w:sz w:val="24"/>
          <w:szCs w:val="24"/>
        </w:rPr>
        <w:t xml:space="preserve">) </w:t>
      </w:r>
      <w:r w:rsidRPr="007F3DAA">
        <w:rPr>
          <w:rFonts w:ascii="Times New Roman" w:hAnsi="Times New Roman" w:cs="Times New Roman"/>
          <w:sz w:val="24"/>
          <w:szCs w:val="24"/>
        </w:rPr>
        <w:t>z</w:t>
      </w:r>
      <w:r w:rsidR="00357BAF" w:rsidRPr="007F3DAA">
        <w:rPr>
          <w:rFonts w:ascii="Times New Roman" w:hAnsi="Times New Roman" w:cs="Times New Roman"/>
          <w:sz w:val="24"/>
          <w:szCs w:val="24"/>
        </w:rPr>
        <w:t xml:space="preserve"> tokijské </w:t>
      </w:r>
      <w:r w:rsidRPr="007F3DAA">
        <w:rPr>
          <w:rFonts w:ascii="Times New Roman" w:hAnsi="Times New Roman" w:cs="Times New Roman"/>
          <w:sz w:val="24"/>
          <w:szCs w:val="24"/>
        </w:rPr>
        <w:t xml:space="preserve">univerzity Kokugakuin </w:t>
      </w:r>
      <w:r w:rsidR="00767556" w:rsidRPr="007F3DAA">
        <w:rPr>
          <w:rFonts w:ascii="Times New Roman" w:hAnsi="Times New Roman" w:cs="Times New Roman"/>
          <w:sz w:val="24"/>
          <w:szCs w:val="24"/>
        </w:rPr>
        <w:t>(</w:t>
      </w:r>
      <w:r w:rsidR="007F5004" w:rsidRPr="007F3DAA">
        <w:rPr>
          <w:rFonts w:ascii="Times New Roman" w:hAnsi="Times New Roman" w:cs="Times New Roman"/>
          <w:sz w:val="24"/>
          <w:szCs w:val="24"/>
        </w:rPr>
        <w:t>國學院大學</w:t>
      </w:r>
      <w:r w:rsidRPr="007F3DAA">
        <w:rPr>
          <w:rFonts w:ascii="Times New Roman" w:hAnsi="Times New Roman" w:cs="Times New Roman"/>
          <w:sz w:val="24"/>
          <w:szCs w:val="24"/>
        </w:rPr>
        <w:t>) přezkoumal nálezy sahající až do prvního století před naším letopočtem, původně považované za brousící kameny, a usoudil, že se jedná o třecí kameny na tuš. Pokud by se jeho nálezy ukázaly jako pravdivé, znamenalo by to, že se písmo do Japonska dostalo o pár staletí dříve, než se běžně usuzuje.</w:t>
      </w:r>
      <w:r w:rsidRPr="007F3DAA">
        <w:rPr>
          <w:rStyle w:val="Znakapoznpodarou"/>
          <w:rFonts w:ascii="Times New Roman" w:hAnsi="Times New Roman" w:cs="Times New Roman"/>
          <w:sz w:val="24"/>
          <w:szCs w:val="24"/>
        </w:rPr>
        <w:footnoteReference w:id="25"/>
      </w:r>
    </w:p>
    <w:p w14:paraId="73530926" w14:textId="18BBB8A9" w:rsidR="00B3312C" w:rsidRPr="007F3DAA" w:rsidRDefault="00C96E36" w:rsidP="00F9580C">
      <w:pPr>
        <w:pStyle w:val="Nadpis1"/>
        <w:rPr>
          <w:rFonts w:ascii="Times New Roman" w:hAnsi="Times New Roman" w:cs="Times New Roman"/>
          <w:b/>
          <w:bCs/>
          <w:sz w:val="24"/>
          <w:szCs w:val="24"/>
        </w:rPr>
      </w:pPr>
      <w:r w:rsidRPr="001C5A58">
        <w:rPr>
          <w:rFonts w:ascii="Times New Roman" w:hAnsi="Times New Roman" w:cs="Times New Roman"/>
          <w:sz w:val="24"/>
          <w:szCs w:val="24"/>
        </w:rPr>
        <w:br w:type="page"/>
      </w:r>
      <w:bookmarkStart w:id="6" w:name="_Toc166095985"/>
      <w:r w:rsidR="00F9580C" w:rsidRPr="007F3DAA">
        <w:rPr>
          <w:rFonts w:ascii="Times New Roman" w:hAnsi="Times New Roman" w:cs="Times New Roman"/>
          <w:b/>
          <w:bCs/>
          <w:color w:val="000000" w:themeColor="text1"/>
        </w:rPr>
        <w:lastRenderedPageBreak/>
        <w:t xml:space="preserve">1 </w:t>
      </w:r>
      <w:r w:rsidR="00B3312C" w:rsidRPr="007F3DAA">
        <w:rPr>
          <w:rFonts w:ascii="Times New Roman" w:hAnsi="Times New Roman" w:cs="Times New Roman"/>
          <w:b/>
          <w:bCs/>
          <w:color w:val="000000" w:themeColor="text1"/>
        </w:rPr>
        <w:t>Čínské kroniky</w:t>
      </w:r>
      <w:bookmarkEnd w:id="6"/>
    </w:p>
    <w:p w14:paraId="0A7A2018" w14:textId="77777777" w:rsidR="00F9580C" w:rsidRPr="001C5A58" w:rsidRDefault="00F9580C" w:rsidP="00686433">
      <w:pPr>
        <w:spacing w:line="360" w:lineRule="auto"/>
        <w:jc w:val="both"/>
        <w:rPr>
          <w:rFonts w:ascii="Times New Roman" w:hAnsi="Times New Roman" w:cs="Times New Roman"/>
          <w:sz w:val="24"/>
          <w:szCs w:val="24"/>
        </w:rPr>
      </w:pPr>
    </w:p>
    <w:p w14:paraId="22228083" w14:textId="52971E81" w:rsidR="007D2A6E" w:rsidRPr="007F3DAA" w:rsidRDefault="00B3312C" w:rsidP="007F3DAA">
      <w:pPr>
        <w:spacing w:line="360" w:lineRule="auto"/>
        <w:jc w:val="both"/>
        <w:rPr>
          <w:rFonts w:ascii="Times New Roman" w:hAnsi="Times New Roman" w:cs="Times New Roman"/>
          <w:sz w:val="24"/>
          <w:szCs w:val="24"/>
        </w:rPr>
      </w:pPr>
      <w:r w:rsidRPr="007F3DAA">
        <w:rPr>
          <w:rFonts w:ascii="Times New Roman" w:hAnsi="Times New Roman" w:cs="Times New Roman"/>
          <w:sz w:val="24"/>
          <w:szCs w:val="24"/>
        </w:rPr>
        <w:t xml:space="preserve">Čínské dynastické kroniky, zvané </w:t>
      </w:r>
      <w:r w:rsidRPr="007F3DAA">
        <w:rPr>
          <w:rFonts w:ascii="Times New Roman" w:hAnsi="Times New Roman" w:cs="Times New Roman"/>
          <w:i/>
          <w:iCs/>
          <w:sz w:val="24"/>
          <w:szCs w:val="24"/>
        </w:rPr>
        <w:t>Er-š-s‘-š‘</w:t>
      </w:r>
      <w:r w:rsidRPr="007F3DAA">
        <w:rPr>
          <w:rFonts w:ascii="Times New Roman" w:hAnsi="Times New Roman" w:cs="Times New Roman"/>
          <w:sz w:val="24"/>
          <w:szCs w:val="24"/>
        </w:rPr>
        <w:t xml:space="preserve"> (</w:t>
      </w:r>
      <w:r w:rsidRPr="007F3DAA">
        <w:rPr>
          <w:rFonts w:ascii="Times New Roman" w:hAnsi="Times New Roman" w:cs="Times New Roman"/>
          <w:sz w:val="24"/>
          <w:szCs w:val="24"/>
        </w:rPr>
        <w:t>二十四史</w:t>
      </w:r>
      <w:r w:rsidRPr="007F3DAA">
        <w:rPr>
          <w:rFonts w:ascii="Times New Roman" w:hAnsi="Times New Roman" w:cs="Times New Roman"/>
          <w:sz w:val="24"/>
          <w:szCs w:val="24"/>
        </w:rPr>
        <w:t xml:space="preserve">, česky </w:t>
      </w:r>
      <w:r w:rsidRPr="007F3DAA">
        <w:rPr>
          <w:rFonts w:ascii="Times New Roman" w:hAnsi="Times New Roman" w:cs="Times New Roman"/>
          <w:i/>
          <w:iCs/>
          <w:sz w:val="24"/>
          <w:szCs w:val="24"/>
        </w:rPr>
        <w:t>24 historií</w:t>
      </w:r>
      <w:r w:rsidRPr="007F3DAA">
        <w:rPr>
          <w:rFonts w:ascii="Times New Roman" w:hAnsi="Times New Roman" w:cs="Times New Roman"/>
          <w:sz w:val="24"/>
          <w:szCs w:val="24"/>
        </w:rPr>
        <w:t>), jsou oficiálními záznamy o čínské historii</w:t>
      </w:r>
      <w:r w:rsidR="003074AF" w:rsidRPr="007F3DAA">
        <w:rPr>
          <w:rFonts w:ascii="Times New Roman" w:hAnsi="Times New Roman" w:cs="Times New Roman"/>
          <w:sz w:val="24"/>
          <w:szCs w:val="24"/>
        </w:rPr>
        <w:t xml:space="preserve">, počínaje </w:t>
      </w:r>
      <w:r w:rsidR="003074AF" w:rsidRPr="007F3DAA">
        <w:rPr>
          <w:rFonts w:ascii="Times New Roman" w:hAnsi="Times New Roman" w:cs="Times New Roman"/>
          <w:i/>
          <w:iCs/>
          <w:sz w:val="24"/>
          <w:szCs w:val="24"/>
        </w:rPr>
        <w:t>Š‘-t’i</w:t>
      </w:r>
      <w:r w:rsidR="003074AF" w:rsidRPr="007F3DAA">
        <w:rPr>
          <w:rFonts w:ascii="Times New Roman" w:hAnsi="Times New Roman" w:cs="Times New Roman"/>
          <w:sz w:val="24"/>
          <w:szCs w:val="24"/>
        </w:rPr>
        <w:t xml:space="preserve"> (</w:t>
      </w:r>
      <w:r w:rsidR="003074AF" w:rsidRPr="007F3DAA">
        <w:rPr>
          <w:rFonts w:ascii="Times New Roman" w:hAnsi="Times New Roman" w:cs="Times New Roman"/>
          <w:sz w:val="24"/>
          <w:szCs w:val="24"/>
        </w:rPr>
        <w:t>史記</w:t>
      </w:r>
      <w:r w:rsidR="003074AF" w:rsidRPr="007F3DAA">
        <w:rPr>
          <w:rFonts w:ascii="Times New Roman" w:hAnsi="Times New Roman" w:cs="Times New Roman"/>
          <w:sz w:val="24"/>
          <w:szCs w:val="24"/>
        </w:rPr>
        <w:t xml:space="preserve">) z roku 91 př.n.l. a konče </w:t>
      </w:r>
      <w:r w:rsidR="003074AF" w:rsidRPr="007F3DAA">
        <w:rPr>
          <w:rFonts w:ascii="Times New Roman" w:hAnsi="Times New Roman" w:cs="Times New Roman"/>
          <w:i/>
          <w:iCs/>
          <w:sz w:val="24"/>
          <w:szCs w:val="24"/>
        </w:rPr>
        <w:t>Ming-š‘</w:t>
      </w:r>
      <w:r w:rsidR="003074AF" w:rsidRPr="007F3DAA">
        <w:rPr>
          <w:rFonts w:ascii="Times New Roman" w:hAnsi="Times New Roman" w:cs="Times New Roman"/>
          <w:sz w:val="24"/>
          <w:szCs w:val="24"/>
        </w:rPr>
        <w:t xml:space="preserve"> (</w:t>
      </w:r>
      <w:r w:rsidR="003074AF" w:rsidRPr="007F3DAA">
        <w:rPr>
          <w:rFonts w:ascii="Times New Roman" w:hAnsi="Times New Roman" w:cs="Times New Roman"/>
          <w:sz w:val="24"/>
          <w:szCs w:val="24"/>
        </w:rPr>
        <w:t>明史</w:t>
      </w:r>
      <w:r w:rsidR="003074AF" w:rsidRPr="007F3DAA">
        <w:rPr>
          <w:rFonts w:ascii="Times New Roman" w:hAnsi="Times New Roman" w:cs="Times New Roman"/>
          <w:sz w:val="24"/>
          <w:szCs w:val="24"/>
        </w:rPr>
        <w:t>)</w:t>
      </w:r>
      <w:r w:rsidR="00740A78" w:rsidRPr="007F3DAA">
        <w:rPr>
          <w:rFonts w:ascii="Times New Roman" w:hAnsi="Times New Roman" w:cs="Times New Roman"/>
          <w:sz w:val="24"/>
          <w:szCs w:val="24"/>
        </w:rPr>
        <w:t xml:space="preserve"> z roku 1739</w:t>
      </w:r>
      <w:r w:rsidR="003074AF" w:rsidRPr="007F3DAA">
        <w:rPr>
          <w:rFonts w:ascii="Times New Roman" w:hAnsi="Times New Roman" w:cs="Times New Roman"/>
          <w:sz w:val="24"/>
          <w:szCs w:val="24"/>
        </w:rPr>
        <w:t>. Několik z nich obsahuje i kapitoly o „východních barbarech“, mezi které patřilo i Japonsko, Číňany tehdy nazýváno Wa. Tato kapitola stručně představí čtyři z nich a poskytne překlad částí týkajících se země Wa.</w:t>
      </w:r>
    </w:p>
    <w:p w14:paraId="0944B05E" w14:textId="77777777" w:rsidR="007D2A6E" w:rsidRPr="001C5A58" w:rsidRDefault="007D2A6E" w:rsidP="00686433">
      <w:pPr>
        <w:spacing w:line="360" w:lineRule="auto"/>
        <w:jc w:val="both"/>
        <w:rPr>
          <w:rFonts w:ascii="Times New Roman" w:hAnsi="Times New Roman" w:cs="Times New Roman"/>
          <w:sz w:val="24"/>
          <w:szCs w:val="24"/>
        </w:rPr>
      </w:pPr>
    </w:p>
    <w:p w14:paraId="17CB9027" w14:textId="74897B1D" w:rsidR="00EC156C" w:rsidRPr="007F3DAA" w:rsidRDefault="00F9580C" w:rsidP="00F9580C">
      <w:pPr>
        <w:pStyle w:val="Nadpis2"/>
        <w:rPr>
          <w:rFonts w:ascii="Times New Roman" w:hAnsi="Times New Roman" w:cs="Times New Roman"/>
          <w:b/>
          <w:bCs/>
          <w:color w:val="000000" w:themeColor="text1"/>
          <w:sz w:val="24"/>
          <w:szCs w:val="24"/>
        </w:rPr>
      </w:pPr>
      <w:bookmarkStart w:id="7" w:name="_Toc166095986"/>
      <w:r w:rsidRPr="007F3DAA">
        <w:rPr>
          <w:rFonts w:ascii="Times New Roman" w:hAnsi="Times New Roman" w:cs="Times New Roman"/>
          <w:b/>
          <w:bCs/>
          <w:color w:val="000000" w:themeColor="text1"/>
        </w:rPr>
        <w:t xml:space="preserve">1.1 </w:t>
      </w:r>
      <w:r w:rsidR="00740A78" w:rsidRPr="007F3DAA">
        <w:rPr>
          <w:rFonts w:ascii="Times New Roman" w:hAnsi="Times New Roman" w:cs="Times New Roman"/>
          <w:b/>
          <w:bCs/>
          <w:i/>
          <w:iCs/>
          <w:color w:val="000000" w:themeColor="text1"/>
        </w:rPr>
        <w:t>Chou-chan-šu</w:t>
      </w:r>
      <w:r w:rsidR="00740A78" w:rsidRPr="007F3DAA">
        <w:rPr>
          <w:rFonts w:ascii="Times New Roman" w:hAnsi="Times New Roman" w:cs="Times New Roman"/>
          <w:b/>
          <w:bCs/>
          <w:color w:val="000000" w:themeColor="text1"/>
        </w:rPr>
        <w:t xml:space="preserve"> </w:t>
      </w:r>
      <w:r w:rsidR="00EC156C" w:rsidRPr="007F3DAA">
        <w:rPr>
          <w:rFonts w:ascii="Times New Roman" w:hAnsi="Times New Roman" w:cs="Times New Roman"/>
          <w:b/>
          <w:bCs/>
          <w:color w:val="000000" w:themeColor="text1"/>
        </w:rPr>
        <w:t>後漢書</w:t>
      </w:r>
      <w:bookmarkEnd w:id="7"/>
    </w:p>
    <w:p w14:paraId="21129196" w14:textId="77777777" w:rsidR="00F9580C" w:rsidRPr="001C5A58" w:rsidRDefault="00F9580C" w:rsidP="00686433">
      <w:pPr>
        <w:spacing w:line="360" w:lineRule="auto"/>
        <w:jc w:val="both"/>
        <w:rPr>
          <w:rFonts w:ascii="Times New Roman" w:hAnsi="Times New Roman" w:cs="Times New Roman"/>
          <w:sz w:val="24"/>
          <w:szCs w:val="24"/>
        </w:rPr>
      </w:pPr>
    </w:p>
    <w:p w14:paraId="60E251E7" w14:textId="7AA5096C" w:rsidR="00F9580C" w:rsidRPr="001C5A58" w:rsidRDefault="00EC156C" w:rsidP="007F3DAA">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Kniha </w:t>
      </w:r>
      <w:r w:rsidR="003074AF" w:rsidRPr="00BF2FCC">
        <w:rPr>
          <w:rFonts w:ascii="Times New Roman" w:hAnsi="Times New Roman" w:cs="Times New Roman"/>
          <w:i/>
          <w:iCs/>
          <w:sz w:val="24"/>
          <w:szCs w:val="24"/>
        </w:rPr>
        <w:t>Chou-chan-šu</w:t>
      </w:r>
      <w:r w:rsidRPr="001C5A58">
        <w:rPr>
          <w:rFonts w:ascii="Times New Roman" w:hAnsi="Times New Roman" w:cs="Times New Roman"/>
          <w:sz w:val="24"/>
          <w:szCs w:val="24"/>
        </w:rPr>
        <w:t xml:space="preserve"> popisuje dějiny dynastie Východní Chan, tedy druhé (pozdější) části dynastie Chan. Dynastie Chan se dělí na dvě časové etapy, Západní Chan (207 př.n.l. – 9. n.l.) a Východní Chan (25 n.l. – 220 n.l.) a rozděluje je období od roku 9 n.l. až do roku 24 n.l., kdy se trůnu ujal Wang Mang </w:t>
      </w:r>
      <w:r w:rsidR="00B24ECD" w:rsidRPr="001C5A58">
        <w:rPr>
          <w:rFonts w:ascii="Times New Roman" w:hAnsi="Times New Roman" w:cs="Times New Roman"/>
          <w:sz w:val="24"/>
          <w:szCs w:val="24"/>
        </w:rPr>
        <w:t>(</w:t>
      </w:r>
      <w:r w:rsidR="00B24ECD" w:rsidRPr="001C5A58">
        <w:rPr>
          <w:rFonts w:ascii="Times New Roman" w:hAnsi="Times New Roman" w:cs="Times New Roman"/>
          <w:sz w:val="24"/>
          <w:szCs w:val="24"/>
        </w:rPr>
        <w:t>王莽</w:t>
      </w:r>
      <w:r w:rsidR="00B24ECD" w:rsidRPr="001C5A58">
        <w:rPr>
          <w:rFonts w:ascii="Times New Roman" w:hAnsi="Times New Roman" w:cs="Times New Roman"/>
          <w:sz w:val="24"/>
          <w:szCs w:val="24"/>
        </w:rPr>
        <w:t xml:space="preserve">) </w:t>
      </w:r>
      <w:r w:rsidRPr="001C5A58">
        <w:rPr>
          <w:rFonts w:ascii="Times New Roman" w:hAnsi="Times New Roman" w:cs="Times New Roman"/>
          <w:sz w:val="24"/>
          <w:szCs w:val="24"/>
        </w:rPr>
        <w:t>a založil svou vlastní dynastii Sin</w:t>
      </w:r>
      <w:r w:rsidR="00B24ECD" w:rsidRPr="001C5A58">
        <w:rPr>
          <w:rFonts w:ascii="Times New Roman" w:hAnsi="Times New Roman" w:cs="Times New Roman"/>
          <w:sz w:val="24"/>
          <w:szCs w:val="24"/>
        </w:rPr>
        <w:t xml:space="preserve"> (</w:t>
      </w:r>
      <w:r w:rsidR="00B24ECD" w:rsidRPr="001C5A58">
        <w:rPr>
          <w:rFonts w:ascii="Times New Roman" w:hAnsi="Times New Roman" w:cs="Times New Roman"/>
          <w:sz w:val="24"/>
          <w:szCs w:val="24"/>
        </w:rPr>
        <w:t>新</w:t>
      </w:r>
      <w:r w:rsidR="00B24ECD" w:rsidRPr="001C5A58">
        <w:rPr>
          <w:rFonts w:ascii="Times New Roman" w:hAnsi="Times New Roman" w:cs="Times New Roman"/>
          <w:sz w:val="24"/>
          <w:szCs w:val="24"/>
        </w:rPr>
        <w:t>)</w:t>
      </w:r>
      <w:r w:rsidRPr="001C5A58">
        <w:rPr>
          <w:rFonts w:ascii="Times New Roman" w:hAnsi="Times New Roman" w:cs="Times New Roman"/>
          <w:sz w:val="24"/>
          <w:szCs w:val="24"/>
        </w:rPr>
        <w:t>. Byl jejím jediným vládcem a po jeho smrti se moci opět ujala dynastie Chan. Jejím zakladatelem byl L</w:t>
      </w:r>
      <w:r w:rsidR="00481738" w:rsidRPr="001C5A58">
        <w:rPr>
          <w:rFonts w:ascii="Times New Roman" w:hAnsi="Times New Roman" w:cs="Times New Roman"/>
          <w:sz w:val="24"/>
          <w:szCs w:val="24"/>
        </w:rPr>
        <w:t>iou</w:t>
      </w:r>
      <w:r w:rsidRPr="001C5A58">
        <w:rPr>
          <w:rFonts w:ascii="Times New Roman" w:hAnsi="Times New Roman" w:cs="Times New Roman"/>
          <w:sz w:val="24"/>
          <w:szCs w:val="24"/>
        </w:rPr>
        <w:t xml:space="preserve"> </w:t>
      </w:r>
      <w:r w:rsidR="00481738" w:rsidRPr="001C5A58">
        <w:rPr>
          <w:rFonts w:ascii="Times New Roman" w:hAnsi="Times New Roman" w:cs="Times New Roman"/>
          <w:sz w:val="24"/>
          <w:szCs w:val="24"/>
        </w:rPr>
        <w:t>P</w:t>
      </w:r>
      <w:r w:rsidRPr="001C5A58">
        <w:rPr>
          <w:rFonts w:ascii="Times New Roman" w:hAnsi="Times New Roman" w:cs="Times New Roman"/>
          <w:sz w:val="24"/>
          <w:szCs w:val="24"/>
        </w:rPr>
        <w:t>ang</w:t>
      </w:r>
      <w:r w:rsidR="000C43A1" w:rsidRPr="001C5A58">
        <w:rPr>
          <w:rFonts w:ascii="Times New Roman" w:hAnsi="Times New Roman" w:cs="Times New Roman"/>
          <w:sz w:val="24"/>
          <w:szCs w:val="24"/>
        </w:rPr>
        <w:t xml:space="preserve"> (</w:t>
      </w:r>
      <w:r w:rsidR="000C43A1" w:rsidRPr="001C5A58">
        <w:rPr>
          <w:rFonts w:ascii="Times New Roman" w:hAnsi="Times New Roman" w:cs="Times New Roman"/>
          <w:sz w:val="24"/>
          <w:szCs w:val="24"/>
        </w:rPr>
        <w:t>劉邦</w:t>
      </w:r>
      <w:r w:rsidR="000C43A1" w:rsidRPr="001C5A58">
        <w:rPr>
          <w:rFonts w:ascii="Times New Roman" w:hAnsi="Times New Roman" w:cs="Times New Roman"/>
          <w:sz w:val="24"/>
          <w:szCs w:val="24"/>
        </w:rPr>
        <w:t>)</w:t>
      </w:r>
      <w:r w:rsidRPr="001C5A58">
        <w:rPr>
          <w:rFonts w:ascii="Times New Roman" w:hAnsi="Times New Roman" w:cs="Times New Roman"/>
          <w:sz w:val="24"/>
          <w:szCs w:val="24"/>
        </w:rPr>
        <w:t xml:space="preserve">, později známý jako císař </w:t>
      </w:r>
      <w:r w:rsidR="00481738" w:rsidRPr="001C5A58">
        <w:rPr>
          <w:rFonts w:ascii="Times New Roman" w:hAnsi="Times New Roman" w:cs="Times New Roman"/>
          <w:sz w:val="24"/>
          <w:szCs w:val="24"/>
        </w:rPr>
        <w:t>Kao-cu</w:t>
      </w:r>
      <w:r w:rsidR="000C43A1" w:rsidRPr="001C5A58">
        <w:rPr>
          <w:rFonts w:ascii="Times New Roman" w:hAnsi="Times New Roman" w:cs="Times New Roman"/>
          <w:sz w:val="24"/>
          <w:szCs w:val="24"/>
        </w:rPr>
        <w:t xml:space="preserve"> (</w:t>
      </w:r>
      <w:r w:rsidR="000C43A1" w:rsidRPr="001C5A58">
        <w:rPr>
          <w:rFonts w:ascii="Times New Roman" w:hAnsi="Times New Roman" w:cs="Times New Roman"/>
          <w:sz w:val="24"/>
          <w:szCs w:val="24"/>
        </w:rPr>
        <w:t>漢高祖</w:t>
      </w:r>
      <w:r w:rsidR="000C43A1" w:rsidRPr="001C5A58">
        <w:rPr>
          <w:rFonts w:ascii="Times New Roman" w:hAnsi="Times New Roman" w:cs="Times New Roman"/>
          <w:sz w:val="24"/>
          <w:szCs w:val="24"/>
        </w:rPr>
        <w:t>)</w:t>
      </w:r>
      <w:r w:rsidRPr="001C5A58">
        <w:rPr>
          <w:rFonts w:ascii="Times New Roman" w:hAnsi="Times New Roman" w:cs="Times New Roman"/>
          <w:sz w:val="24"/>
          <w:szCs w:val="24"/>
        </w:rPr>
        <w:t>, který stál v čele revoluce proti vládě dynastie Čchin</w:t>
      </w:r>
      <w:r w:rsidR="000C43A1" w:rsidRPr="001C5A58">
        <w:rPr>
          <w:rFonts w:ascii="Times New Roman" w:hAnsi="Times New Roman" w:cs="Times New Roman"/>
          <w:sz w:val="24"/>
          <w:szCs w:val="24"/>
        </w:rPr>
        <w:t xml:space="preserve"> (</w:t>
      </w:r>
      <w:r w:rsidR="000C43A1" w:rsidRPr="001C5A58">
        <w:rPr>
          <w:rFonts w:ascii="Times New Roman" w:hAnsi="Times New Roman" w:cs="Times New Roman"/>
          <w:sz w:val="24"/>
          <w:szCs w:val="24"/>
        </w:rPr>
        <w:t>秦</w:t>
      </w:r>
      <w:r w:rsidR="000C43A1" w:rsidRPr="001C5A58">
        <w:rPr>
          <w:rFonts w:ascii="Times New Roman" w:hAnsi="Times New Roman" w:cs="Times New Roman"/>
          <w:sz w:val="24"/>
          <w:szCs w:val="24"/>
        </w:rPr>
        <w:t>)</w:t>
      </w:r>
      <w:r w:rsidRPr="001C5A58">
        <w:rPr>
          <w:rFonts w:ascii="Times New Roman" w:hAnsi="Times New Roman" w:cs="Times New Roman"/>
          <w:sz w:val="24"/>
          <w:szCs w:val="24"/>
        </w:rPr>
        <w:t>.</w:t>
      </w:r>
      <w:r w:rsidRPr="001C5A58">
        <w:rPr>
          <w:rStyle w:val="Znakapoznpodarou"/>
          <w:rFonts w:ascii="Times New Roman" w:hAnsi="Times New Roman" w:cs="Times New Roman"/>
          <w:sz w:val="24"/>
          <w:szCs w:val="24"/>
        </w:rPr>
        <w:footnoteReference w:id="26"/>
      </w:r>
      <w:r w:rsidRPr="001C5A58">
        <w:rPr>
          <w:rFonts w:ascii="Times New Roman" w:hAnsi="Times New Roman" w:cs="Times New Roman"/>
          <w:sz w:val="24"/>
          <w:szCs w:val="24"/>
        </w:rPr>
        <w:t xml:space="preserve"> Knih</w:t>
      </w:r>
      <w:r w:rsidR="0007206C" w:rsidRPr="001C5A58">
        <w:rPr>
          <w:rFonts w:ascii="Times New Roman" w:hAnsi="Times New Roman" w:cs="Times New Roman"/>
          <w:sz w:val="24"/>
          <w:szCs w:val="24"/>
        </w:rPr>
        <w:t>u</w:t>
      </w:r>
      <w:r w:rsidRPr="001C5A58">
        <w:rPr>
          <w:rFonts w:ascii="Times New Roman" w:hAnsi="Times New Roman" w:cs="Times New Roman"/>
          <w:sz w:val="24"/>
          <w:szCs w:val="24"/>
        </w:rPr>
        <w:t xml:space="preserve"> sepsal Fan </w:t>
      </w:r>
      <w:r w:rsidR="0007206C" w:rsidRPr="001C5A58">
        <w:rPr>
          <w:rFonts w:ascii="Times New Roman" w:hAnsi="Times New Roman" w:cs="Times New Roman"/>
          <w:sz w:val="24"/>
          <w:szCs w:val="24"/>
        </w:rPr>
        <w:t>Jie</w:t>
      </w:r>
      <w:r w:rsidR="000C43A1" w:rsidRPr="001C5A58">
        <w:rPr>
          <w:rFonts w:ascii="Times New Roman" w:hAnsi="Times New Roman" w:cs="Times New Roman"/>
          <w:sz w:val="24"/>
          <w:szCs w:val="24"/>
        </w:rPr>
        <w:t xml:space="preserve"> (</w:t>
      </w:r>
      <w:r w:rsidR="000C43A1" w:rsidRPr="001C5A58">
        <w:rPr>
          <w:rFonts w:ascii="Times New Roman" w:hAnsi="Times New Roman" w:cs="Times New Roman"/>
          <w:sz w:val="24"/>
          <w:szCs w:val="24"/>
        </w:rPr>
        <w:t>范曄</w:t>
      </w:r>
      <w:r w:rsidR="000C43A1" w:rsidRPr="001C5A58">
        <w:rPr>
          <w:rFonts w:ascii="Times New Roman" w:hAnsi="Times New Roman" w:cs="Times New Roman"/>
          <w:sz w:val="24"/>
          <w:szCs w:val="24"/>
        </w:rPr>
        <w:t>)</w:t>
      </w:r>
      <w:r w:rsidRPr="001C5A58">
        <w:rPr>
          <w:rFonts w:ascii="Times New Roman" w:hAnsi="Times New Roman" w:cs="Times New Roman"/>
          <w:sz w:val="24"/>
          <w:szCs w:val="24"/>
        </w:rPr>
        <w:t>, který zemřel v roce 445 n.l., tedy nějakou dobu poté, co dynastie Chan skončila. Vycházel ze starších textů, většina se jich však nedochovala.</w:t>
      </w:r>
      <w:r w:rsidRPr="001C5A58">
        <w:rPr>
          <w:rStyle w:val="Znakapoznpodarou"/>
          <w:rFonts w:ascii="Times New Roman" w:hAnsi="Times New Roman" w:cs="Times New Roman"/>
          <w:sz w:val="24"/>
          <w:szCs w:val="24"/>
        </w:rPr>
        <w:footnoteReference w:id="27"/>
      </w:r>
      <w:r w:rsidRPr="001C5A58">
        <w:rPr>
          <w:rFonts w:ascii="Times New Roman" w:hAnsi="Times New Roman" w:cs="Times New Roman"/>
          <w:sz w:val="24"/>
          <w:szCs w:val="24"/>
        </w:rPr>
        <w:t xml:space="preserve"> Proto, ačkoliv dynastie Chan předcházela období Tří království, není </w:t>
      </w:r>
      <w:r w:rsidR="00481738" w:rsidRPr="001C5A58">
        <w:rPr>
          <w:rFonts w:ascii="Times New Roman" w:hAnsi="Times New Roman" w:cs="Times New Roman"/>
          <w:i/>
          <w:iCs/>
          <w:sz w:val="24"/>
          <w:szCs w:val="24"/>
        </w:rPr>
        <w:t>Chou-chan-šu</w:t>
      </w:r>
      <w:r w:rsidRPr="001C5A58">
        <w:rPr>
          <w:rFonts w:ascii="Times New Roman" w:hAnsi="Times New Roman" w:cs="Times New Roman"/>
          <w:sz w:val="24"/>
          <w:szCs w:val="24"/>
        </w:rPr>
        <w:t xml:space="preserve"> nejstarší písemnou zmínkou o Japonsku. Je z textu také zřejmé, že spoustu (ne-li všechny) informací o Wa čerpal Fan </w:t>
      </w:r>
      <w:r w:rsidR="0007206C" w:rsidRPr="001C5A58">
        <w:rPr>
          <w:rFonts w:ascii="Times New Roman" w:hAnsi="Times New Roman" w:cs="Times New Roman"/>
          <w:sz w:val="24"/>
          <w:szCs w:val="24"/>
        </w:rPr>
        <w:t>Jie</w:t>
      </w:r>
      <w:r w:rsidRPr="001C5A58">
        <w:rPr>
          <w:rFonts w:ascii="Times New Roman" w:hAnsi="Times New Roman" w:cs="Times New Roman"/>
          <w:sz w:val="24"/>
          <w:szCs w:val="24"/>
        </w:rPr>
        <w:t xml:space="preserve"> právě z </w:t>
      </w:r>
      <w:r w:rsidR="002242B7" w:rsidRPr="001C5A58">
        <w:rPr>
          <w:rFonts w:ascii="Times New Roman" w:hAnsi="Times New Roman" w:cs="Times New Roman"/>
          <w:i/>
          <w:iCs/>
          <w:sz w:val="24"/>
          <w:szCs w:val="24"/>
        </w:rPr>
        <w:t>Wej-č‘</w:t>
      </w:r>
      <w:r w:rsidRPr="001C5A58">
        <w:rPr>
          <w:rFonts w:ascii="Times New Roman" w:hAnsi="Times New Roman" w:cs="Times New Roman"/>
          <w:sz w:val="24"/>
          <w:szCs w:val="24"/>
        </w:rPr>
        <w:t xml:space="preserve">. </w:t>
      </w:r>
    </w:p>
    <w:p w14:paraId="2867654E" w14:textId="77777777" w:rsidR="00F9580C" w:rsidRPr="001C5A58" w:rsidRDefault="00F9580C">
      <w:pPr>
        <w:rPr>
          <w:rFonts w:ascii="Times New Roman" w:hAnsi="Times New Roman" w:cs="Times New Roman"/>
          <w:sz w:val="24"/>
          <w:szCs w:val="24"/>
        </w:rPr>
      </w:pPr>
      <w:r w:rsidRPr="001C5A58">
        <w:rPr>
          <w:rFonts w:ascii="Times New Roman" w:hAnsi="Times New Roman" w:cs="Times New Roman"/>
          <w:sz w:val="24"/>
          <w:szCs w:val="24"/>
        </w:rPr>
        <w:br w:type="page"/>
      </w:r>
    </w:p>
    <w:p w14:paraId="029E1A95" w14:textId="5BF2A4F6" w:rsidR="00EC156C" w:rsidRPr="007F3DAA" w:rsidRDefault="00F9580C" w:rsidP="00F9580C">
      <w:pPr>
        <w:pStyle w:val="Nadpis2"/>
        <w:rPr>
          <w:rFonts w:ascii="Times New Roman" w:hAnsi="Times New Roman" w:cs="Times New Roman"/>
          <w:b/>
          <w:bCs/>
          <w:color w:val="000000" w:themeColor="text1"/>
        </w:rPr>
      </w:pPr>
      <w:bookmarkStart w:id="8" w:name="_Toc166095987"/>
      <w:r w:rsidRPr="007F3DAA">
        <w:rPr>
          <w:rFonts w:ascii="Times New Roman" w:hAnsi="Times New Roman" w:cs="Times New Roman"/>
          <w:b/>
          <w:bCs/>
          <w:color w:val="000000" w:themeColor="text1"/>
        </w:rPr>
        <w:lastRenderedPageBreak/>
        <w:t xml:space="preserve">1.2 </w:t>
      </w:r>
      <w:r w:rsidR="00740A78" w:rsidRPr="007F3DAA">
        <w:rPr>
          <w:rFonts w:ascii="Times New Roman" w:hAnsi="Times New Roman" w:cs="Times New Roman"/>
          <w:b/>
          <w:bCs/>
          <w:i/>
          <w:iCs/>
          <w:color w:val="000000" w:themeColor="text1"/>
        </w:rPr>
        <w:t>Wej-č‘</w:t>
      </w:r>
      <w:r w:rsidR="00740A78" w:rsidRPr="007F3DAA">
        <w:rPr>
          <w:rFonts w:ascii="Times New Roman" w:hAnsi="Times New Roman" w:cs="Times New Roman"/>
          <w:b/>
          <w:bCs/>
          <w:color w:val="000000" w:themeColor="text1"/>
        </w:rPr>
        <w:t xml:space="preserve"> </w:t>
      </w:r>
      <w:r w:rsidR="00EC156C" w:rsidRPr="007F3DAA">
        <w:rPr>
          <w:rFonts w:ascii="Times New Roman" w:hAnsi="Times New Roman" w:cs="Times New Roman"/>
          <w:b/>
          <w:bCs/>
          <w:color w:val="000000" w:themeColor="text1"/>
        </w:rPr>
        <w:t>魏志</w:t>
      </w:r>
      <w:bookmarkEnd w:id="8"/>
    </w:p>
    <w:p w14:paraId="7C08FAC4" w14:textId="77777777" w:rsidR="00F9580C" w:rsidRPr="001C5A58" w:rsidRDefault="00F9580C" w:rsidP="00686433">
      <w:pPr>
        <w:spacing w:line="360" w:lineRule="auto"/>
        <w:jc w:val="both"/>
        <w:rPr>
          <w:rFonts w:ascii="Times New Roman" w:hAnsi="Times New Roman" w:cs="Times New Roman"/>
          <w:sz w:val="24"/>
          <w:szCs w:val="24"/>
        </w:rPr>
      </w:pPr>
    </w:p>
    <w:p w14:paraId="4CB4EB39" w14:textId="21A6188F" w:rsidR="007D2A6E" w:rsidRPr="001C5A58" w:rsidRDefault="00EC156C" w:rsidP="007F3DAA">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Dynastie Chan skončila po několika desetiletích nepokojů v roce 220, když císař předal trůn C</w:t>
      </w:r>
      <w:r w:rsidR="000C43A1" w:rsidRPr="001C5A58">
        <w:rPr>
          <w:rFonts w:ascii="Times New Roman" w:hAnsi="Times New Roman" w:cs="Times New Roman"/>
          <w:sz w:val="24"/>
          <w:szCs w:val="24"/>
        </w:rPr>
        <w:t>ch</w:t>
      </w:r>
      <w:r w:rsidRPr="001C5A58">
        <w:rPr>
          <w:rFonts w:ascii="Times New Roman" w:hAnsi="Times New Roman" w:cs="Times New Roman"/>
          <w:sz w:val="24"/>
          <w:szCs w:val="24"/>
        </w:rPr>
        <w:t>ao P</w:t>
      </w:r>
      <w:r w:rsidR="000C43A1" w:rsidRPr="001C5A58">
        <w:rPr>
          <w:rFonts w:ascii="Times New Roman" w:hAnsi="Times New Roman" w:cs="Times New Roman"/>
          <w:sz w:val="24"/>
          <w:szCs w:val="24"/>
        </w:rPr>
        <w:t>ch</w:t>
      </w:r>
      <w:r w:rsidRPr="001C5A58">
        <w:rPr>
          <w:rFonts w:ascii="Times New Roman" w:hAnsi="Times New Roman" w:cs="Times New Roman"/>
          <w:sz w:val="24"/>
          <w:szCs w:val="24"/>
        </w:rPr>
        <w:t>imu</w:t>
      </w:r>
      <w:r w:rsidR="000C43A1" w:rsidRPr="001C5A58">
        <w:rPr>
          <w:rFonts w:ascii="Times New Roman" w:hAnsi="Times New Roman" w:cs="Times New Roman"/>
          <w:sz w:val="24"/>
          <w:szCs w:val="24"/>
        </w:rPr>
        <w:t xml:space="preserve"> (</w:t>
      </w:r>
      <w:r w:rsidR="000C43A1" w:rsidRPr="001C5A58">
        <w:rPr>
          <w:rFonts w:ascii="Times New Roman" w:hAnsi="Times New Roman" w:cs="Times New Roman"/>
          <w:sz w:val="24"/>
          <w:szCs w:val="24"/>
        </w:rPr>
        <w:t>曹丕</w:t>
      </w:r>
      <w:r w:rsidR="000C43A1" w:rsidRPr="001C5A58">
        <w:rPr>
          <w:rFonts w:ascii="Times New Roman" w:hAnsi="Times New Roman" w:cs="Times New Roman"/>
          <w:sz w:val="24"/>
          <w:szCs w:val="24"/>
        </w:rPr>
        <w:t>)</w:t>
      </w:r>
      <w:r w:rsidRPr="001C5A58">
        <w:rPr>
          <w:rFonts w:ascii="Times New Roman" w:hAnsi="Times New Roman" w:cs="Times New Roman"/>
          <w:sz w:val="24"/>
          <w:szCs w:val="24"/>
        </w:rPr>
        <w:t>, čímž započala dynastie We</w:t>
      </w:r>
      <w:r w:rsidR="00356D98" w:rsidRPr="001C5A58">
        <w:rPr>
          <w:rFonts w:ascii="Times New Roman" w:hAnsi="Times New Roman" w:cs="Times New Roman"/>
          <w:sz w:val="24"/>
          <w:szCs w:val="24"/>
        </w:rPr>
        <w:t>j</w:t>
      </w:r>
      <w:r w:rsidRPr="001C5A58">
        <w:rPr>
          <w:rFonts w:ascii="Times New Roman" w:hAnsi="Times New Roman" w:cs="Times New Roman"/>
          <w:sz w:val="24"/>
          <w:szCs w:val="24"/>
        </w:rPr>
        <w:t xml:space="preserve"> (</w:t>
      </w:r>
      <w:r w:rsidR="000C43A1" w:rsidRPr="001C5A58">
        <w:rPr>
          <w:rFonts w:ascii="Times New Roman" w:hAnsi="Times New Roman" w:cs="Times New Roman"/>
          <w:sz w:val="24"/>
          <w:szCs w:val="24"/>
        </w:rPr>
        <w:t>魏</w:t>
      </w:r>
      <w:r w:rsidR="000C43A1" w:rsidRPr="001C5A58">
        <w:rPr>
          <w:rFonts w:ascii="Times New Roman" w:hAnsi="Times New Roman" w:cs="Times New Roman"/>
          <w:sz w:val="24"/>
          <w:szCs w:val="24"/>
        </w:rPr>
        <w:t xml:space="preserve">, </w:t>
      </w:r>
      <w:r w:rsidRPr="001C5A58">
        <w:rPr>
          <w:rFonts w:ascii="Times New Roman" w:hAnsi="Times New Roman" w:cs="Times New Roman"/>
          <w:sz w:val="24"/>
          <w:szCs w:val="24"/>
        </w:rPr>
        <w:t>příp. C</w:t>
      </w:r>
      <w:r w:rsidR="00481738" w:rsidRPr="001C5A58">
        <w:rPr>
          <w:rFonts w:ascii="Times New Roman" w:hAnsi="Times New Roman" w:cs="Times New Roman"/>
          <w:sz w:val="24"/>
          <w:szCs w:val="24"/>
        </w:rPr>
        <w:t>ch</w:t>
      </w:r>
      <w:r w:rsidRPr="001C5A58">
        <w:rPr>
          <w:rFonts w:ascii="Times New Roman" w:hAnsi="Times New Roman" w:cs="Times New Roman"/>
          <w:sz w:val="24"/>
          <w:szCs w:val="24"/>
        </w:rPr>
        <w:t>ao</w:t>
      </w:r>
      <w:r w:rsidR="00767556" w:rsidRPr="001C5A58">
        <w:rPr>
          <w:rFonts w:ascii="Times New Roman" w:hAnsi="Times New Roman" w:cs="Times New Roman"/>
          <w:sz w:val="24"/>
          <w:szCs w:val="24"/>
        </w:rPr>
        <w:t>-</w:t>
      </w:r>
      <w:r w:rsidRPr="001C5A58">
        <w:rPr>
          <w:rFonts w:ascii="Times New Roman" w:hAnsi="Times New Roman" w:cs="Times New Roman"/>
          <w:sz w:val="24"/>
          <w:szCs w:val="24"/>
        </w:rPr>
        <w:t>We</w:t>
      </w:r>
      <w:r w:rsidR="00481738" w:rsidRPr="001C5A58">
        <w:rPr>
          <w:rFonts w:ascii="Times New Roman" w:hAnsi="Times New Roman" w:cs="Times New Roman"/>
          <w:sz w:val="24"/>
          <w:szCs w:val="24"/>
        </w:rPr>
        <w:t>j</w:t>
      </w:r>
      <w:r w:rsidR="000C43A1" w:rsidRPr="001C5A58">
        <w:rPr>
          <w:rFonts w:ascii="Times New Roman" w:hAnsi="Times New Roman" w:cs="Times New Roman"/>
          <w:sz w:val="24"/>
          <w:szCs w:val="24"/>
        </w:rPr>
        <w:t xml:space="preserve">, </w:t>
      </w:r>
      <w:r w:rsidR="000C43A1" w:rsidRPr="001C5A58">
        <w:rPr>
          <w:rFonts w:ascii="Times New Roman" w:hAnsi="Times New Roman" w:cs="Times New Roman"/>
          <w:sz w:val="24"/>
          <w:szCs w:val="24"/>
        </w:rPr>
        <w:t>曹魏</w:t>
      </w:r>
      <w:r w:rsidRPr="001C5A58">
        <w:rPr>
          <w:rFonts w:ascii="Times New Roman" w:hAnsi="Times New Roman" w:cs="Times New Roman"/>
          <w:sz w:val="24"/>
          <w:szCs w:val="24"/>
        </w:rPr>
        <w:t>). We</w:t>
      </w:r>
      <w:r w:rsidR="00356D98" w:rsidRPr="001C5A58">
        <w:rPr>
          <w:rFonts w:ascii="Times New Roman" w:hAnsi="Times New Roman" w:cs="Times New Roman"/>
          <w:sz w:val="24"/>
          <w:szCs w:val="24"/>
        </w:rPr>
        <w:t>j</w:t>
      </w:r>
      <w:r w:rsidRPr="001C5A58">
        <w:rPr>
          <w:rFonts w:ascii="Times New Roman" w:hAnsi="Times New Roman" w:cs="Times New Roman"/>
          <w:sz w:val="24"/>
          <w:szCs w:val="24"/>
        </w:rPr>
        <w:t xml:space="preserve"> ovládala pouze severní Čínu, na jihu vzniklo</w:t>
      </w:r>
      <w:r w:rsidR="00767556" w:rsidRPr="001C5A58">
        <w:rPr>
          <w:rFonts w:ascii="Times New Roman" w:hAnsi="Times New Roman" w:cs="Times New Roman"/>
          <w:sz w:val="24"/>
          <w:szCs w:val="24"/>
        </w:rPr>
        <w:t xml:space="preserve"> království</w:t>
      </w:r>
      <w:r w:rsidRPr="001C5A58">
        <w:rPr>
          <w:rFonts w:ascii="Times New Roman" w:hAnsi="Times New Roman" w:cs="Times New Roman"/>
          <w:sz w:val="24"/>
          <w:szCs w:val="24"/>
        </w:rPr>
        <w:t xml:space="preserve"> Wu </w:t>
      </w:r>
      <w:r w:rsidR="000C43A1" w:rsidRPr="001C5A58">
        <w:rPr>
          <w:rFonts w:ascii="Times New Roman" w:hAnsi="Times New Roman" w:cs="Times New Roman"/>
          <w:sz w:val="24"/>
          <w:szCs w:val="24"/>
        </w:rPr>
        <w:t>(</w:t>
      </w:r>
      <w:r w:rsidR="000C43A1" w:rsidRPr="001C5A58">
        <w:rPr>
          <w:rFonts w:ascii="Times New Roman" w:hAnsi="Times New Roman" w:cs="Times New Roman"/>
          <w:sz w:val="24"/>
          <w:szCs w:val="24"/>
        </w:rPr>
        <w:t>吳</w:t>
      </w:r>
      <w:r w:rsidR="000C43A1" w:rsidRPr="001C5A58">
        <w:rPr>
          <w:rFonts w:ascii="Times New Roman" w:hAnsi="Times New Roman" w:cs="Times New Roman"/>
          <w:sz w:val="24"/>
          <w:szCs w:val="24"/>
        </w:rPr>
        <w:t xml:space="preserve">) </w:t>
      </w:r>
      <w:r w:rsidRPr="001C5A58">
        <w:rPr>
          <w:rFonts w:ascii="Times New Roman" w:hAnsi="Times New Roman" w:cs="Times New Roman"/>
          <w:sz w:val="24"/>
          <w:szCs w:val="24"/>
        </w:rPr>
        <w:t xml:space="preserve">a na západě </w:t>
      </w:r>
      <w:r w:rsidR="00481738" w:rsidRPr="001C5A58">
        <w:rPr>
          <w:rFonts w:ascii="Times New Roman" w:hAnsi="Times New Roman" w:cs="Times New Roman"/>
          <w:sz w:val="24"/>
          <w:szCs w:val="24"/>
        </w:rPr>
        <w:t>Šu-chan</w:t>
      </w:r>
      <w:r w:rsidR="000C43A1" w:rsidRPr="001C5A58">
        <w:rPr>
          <w:rFonts w:ascii="Times New Roman" w:hAnsi="Times New Roman" w:cs="Times New Roman"/>
          <w:sz w:val="24"/>
          <w:szCs w:val="24"/>
        </w:rPr>
        <w:t xml:space="preserve"> (</w:t>
      </w:r>
      <w:r w:rsidR="000C43A1" w:rsidRPr="001C5A58">
        <w:rPr>
          <w:rFonts w:ascii="Times New Roman" w:hAnsi="Times New Roman" w:cs="Times New Roman"/>
          <w:sz w:val="24"/>
          <w:szCs w:val="24"/>
        </w:rPr>
        <w:t>蜀漢</w:t>
      </w:r>
      <w:r w:rsidR="000C43A1" w:rsidRPr="001C5A58">
        <w:rPr>
          <w:rFonts w:ascii="Times New Roman" w:hAnsi="Times New Roman" w:cs="Times New Roman"/>
          <w:sz w:val="24"/>
          <w:szCs w:val="24"/>
        </w:rPr>
        <w:t>)</w:t>
      </w:r>
      <w:r w:rsidRPr="001C5A58">
        <w:rPr>
          <w:rFonts w:ascii="Times New Roman" w:hAnsi="Times New Roman" w:cs="Times New Roman"/>
          <w:sz w:val="24"/>
          <w:szCs w:val="24"/>
        </w:rPr>
        <w:t>. Tomuto období, které trvalo do roku 280, se říká Období tří království</w:t>
      </w:r>
      <w:r w:rsidR="000C43A1" w:rsidRPr="001C5A58">
        <w:rPr>
          <w:rFonts w:ascii="Times New Roman" w:hAnsi="Times New Roman" w:cs="Times New Roman"/>
          <w:sz w:val="24"/>
          <w:szCs w:val="24"/>
        </w:rPr>
        <w:t xml:space="preserve"> (</w:t>
      </w:r>
      <w:r w:rsidR="000C43A1" w:rsidRPr="001C5A58">
        <w:rPr>
          <w:rFonts w:ascii="Times New Roman" w:hAnsi="Times New Roman" w:cs="Times New Roman"/>
          <w:sz w:val="24"/>
          <w:szCs w:val="24"/>
        </w:rPr>
        <w:t>三國</w:t>
      </w:r>
      <w:r w:rsidR="000C43A1" w:rsidRPr="001C5A58">
        <w:rPr>
          <w:rFonts w:ascii="Times New Roman" w:hAnsi="Times New Roman" w:cs="Times New Roman"/>
          <w:sz w:val="24"/>
          <w:szCs w:val="24"/>
        </w:rPr>
        <w:t>, San-kuo)</w:t>
      </w:r>
      <w:r w:rsidRPr="001C5A58">
        <w:rPr>
          <w:rFonts w:ascii="Times New Roman" w:hAnsi="Times New Roman" w:cs="Times New Roman"/>
          <w:sz w:val="24"/>
          <w:szCs w:val="24"/>
        </w:rPr>
        <w:t>.</w:t>
      </w:r>
      <w:r w:rsidRPr="001C5A58">
        <w:rPr>
          <w:rStyle w:val="Znakapoznpodarou"/>
          <w:rFonts w:ascii="Times New Roman" w:hAnsi="Times New Roman" w:cs="Times New Roman"/>
          <w:sz w:val="24"/>
          <w:szCs w:val="24"/>
        </w:rPr>
        <w:footnoteReference w:id="28"/>
      </w:r>
      <w:r w:rsidRPr="001C5A58">
        <w:rPr>
          <w:rFonts w:ascii="Times New Roman" w:hAnsi="Times New Roman" w:cs="Times New Roman"/>
          <w:sz w:val="24"/>
          <w:szCs w:val="24"/>
        </w:rPr>
        <w:t xml:space="preserve"> Podobně jako u dynastie Chan, i zde vznikla kronika zapisující události této doby. Byla sepsána koncem třetího století a rozdělena na tři části, z nichž se každá věnovala jednotlivému císařství. Kniha We</w:t>
      </w:r>
      <w:r w:rsidR="00356D98" w:rsidRPr="001C5A58">
        <w:rPr>
          <w:rFonts w:ascii="Times New Roman" w:hAnsi="Times New Roman" w:cs="Times New Roman"/>
          <w:sz w:val="24"/>
          <w:szCs w:val="24"/>
        </w:rPr>
        <w:t>j</w:t>
      </w:r>
      <w:r w:rsidRPr="001C5A58">
        <w:rPr>
          <w:rFonts w:ascii="Times New Roman" w:hAnsi="Times New Roman" w:cs="Times New Roman"/>
          <w:sz w:val="24"/>
          <w:szCs w:val="24"/>
        </w:rPr>
        <w:t xml:space="preserve"> (</w:t>
      </w:r>
      <w:r w:rsidR="002242B7" w:rsidRPr="001C5A58">
        <w:rPr>
          <w:rFonts w:ascii="Times New Roman" w:hAnsi="Times New Roman" w:cs="Times New Roman"/>
          <w:i/>
          <w:iCs/>
          <w:sz w:val="24"/>
          <w:szCs w:val="24"/>
        </w:rPr>
        <w:t>Wej-č‘</w:t>
      </w:r>
      <w:r w:rsidRPr="001C5A58">
        <w:rPr>
          <w:rFonts w:ascii="Times New Roman" w:hAnsi="Times New Roman" w:cs="Times New Roman"/>
          <w:sz w:val="24"/>
          <w:szCs w:val="24"/>
        </w:rPr>
        <w:t>), soustředící se na We</w:t>
      </w:r>
      <w:r w:rsidR="00356D98" w:rsidRPr="001C5A58">
        <w:rPr>
          <w:rFonts w:ascii="Times New Roman" w:hAnsi="Times New Roman" w:cs="Times New Roman"/>
          <w:sz w:val="24"/>
          <w:szCs w:val="24"/>
        </w:rPr>
        <w:t>j</w:t>
      </w:r>
      <w:r w:rsidRPr="001C5A58">
        <w:rPr>
          <w:rFonts w:ascii="Times New Roman" w:hAnsi="Times New Roman" w:cs="Times New Roman"/>
          <w:sz w:val="24"/>
          <w:szCs w:val="24"/>
        </w:rPr>
        <w:t xml:space="preserve">, je právě tou, která obsahuje </w:t>
      </w:r>
      <w:r w:rsidR="004E2CF8" w:rsidRPr="001C5A58">
        <w:rPr>
          <w:rFonts w:ascii="Times New Roman" w:hAnsi="Times New Roman" w:cs="Times New Roman"/>
          <w:i/>
          <w:iCs/>
          <w:sz w:val="24"/>
          <w:szCs w:val="24"/>
        </w:rPr>
        <w:t>Wadžinden</w:t>
      </w:r>
      <w:r w:rsidRPr="001C5A58">
        <w:rPr>
          <w:rFonts w:ascii="Times New Roman" w:hAnsi="Times New Roman" w:cs="Times New Roman"/>
          <w:sz w:val="24"/>
          <w:szCs w:val="24"/>
        </w:rPr>
        <w:t>, tedy část zabývající se lidmi Wa a Japonskem. Území We</w:t>
      </w:r>
      <w:r w:rsidR="00356D98" w:rsidRPr="001C5A58">
        <w:rPr>
          <w:rFonts w:ascii="Times New Roman" w:hAnsi="Times New Roman" w:cs="Times New Roman"/>
          <w:sz w:val="24"/>
          <w:szCs w:val="24"/>
        </w:rPr>
        <w:t>j</w:t>
      </w:r>
      <w:r w:rsidRPr="001C5A58">
        <w:rPr>
          <w:rFonts w:ascii="Times New Roman" w:hAnsi="Times New Roman" w:cs="Times New Roman"/>
          <w:sz w:val="24"/>
          <w:szCs w:val="24"/>
        </w:rPr>
        <w:t xml:space="preserve"> zasahovalo až na sever korejského poloostrova, tudíž nejblíže k Japonským ostrovům. Kniha je první historickou zmínkou o Japonsku a jeho obyvatelích.</w:t>
      </w:r>
    </w:p>
    <w:p w14:paraId="3F226558" w14:textId="77777777" w:rsidR="007D2A6E" w:rsidRPr="001C5A58" w:rsidRDefault="007D2A6E" w:rsidP="00686433">
      <w:pPr>
        <w:spacing w:line="360" w:lineRule="auto"/>
        <w:jc w:val="both"/>
        <w:rPr>
          <w:rFonts w:ascii="Times New Roman" w:hAnsi="Times New Roman" w:cs="Times New Roman"/>
          <w:sz w:val="24"/>
          <w:szCs w:val="24"/>
        </w:rPr>
      </w:pPr>
    </w:p>
    <w:p w14:paraId="5FE68D1B" w14:textId="00627C23" w:rsidR="00EC156C" w:rsidRPr="007F3DAA" w:rsidRDefault="00F9580C" w:rsidP="00F9580C">
      <w:pPr>
        <w:pStyle w:val="Nadpis2"/>
        <w:rPr>
          <w:rFonts w:ascii="Times New Roman" w:hAnsi="Times New Roman" w:cs="Times New Roman"/>
          <w:b/>
          <w:bCs/>
          <w:color w:val="000000" w:themeColor="text1"/>
        </w:rPr>
      </w:pPr>
      <w:bookmarkStart w:id="9" w:name="_Toc166095988"/>
      <w:r w:rsidRPr="007F3DAA">
        <w:rPr>
          <w:rFonts w:ascii="Times New Roman" w:hAnsi="Times New Roman" w:cs="Times New Roman"/>
          <w:b/>
          <w:bCs/>
          <w:color w:val="000000" w:themeColor="text1"/>
        </w:rPr>
        <w:t xml:space="preserve">1.3 </w:t>
      </w:r>
      <w:r w:rsidR="00740A78" w:rsidRPr="007F3DAA">
        <w:rPr>
          <w:rFonts w:ascii="Times New Roman" w:hAnsi="Times New Roman" w:cs="Times New Roman"/>
          <w:b/>
          <w:bCs/>
          <w:i/>
          <w:iCs/>
          <w:color w:val="000000" w:themeColor="text1"/>
        </w:rPr>
        <w:t>Sung-šu</w:t>
      </w:r>
      <w:r w:rsidR="00740A78" w:rsidRPr="007F3DAA">
        <w:rPr>
          <w:rFonts w:ascii="Times New Roman" w:hAnsi="Times New Roman" w:cs="Times New Roman"/>
          <w:b/>
          <w:bCs/>
          <w:color w:val="000000" w:themeColor="text1"/>
        </w:rPr>
        <w:t xml:space="preserve"> </w:t>
      </w:r>
      <w:r w:rsidR="00EC156C" w:rsidRPr="007F3DAA">
        <w:rPr>
          <w:rFonts w:ascii="Times New Roman" w:hAnsi="Times New Roman" w:cs="Times New Roman"/>
          <w:b/>
          <w:bCs/>
          <w:color w:val="000000" w:themeColor="text1"/>
        </w:rPr>
        <w:t>宋書</w:t>
      </w:r>
      <w:bookmarkEnd w:id="9"/>
    </w:p>
    <w:p w14:paraId="4B05CDE0" w14:textId="77777777" w:rsidR="00F9580C" w:rsidRPr="001C5A58" w:rsidRDefault="00F9580C" w:rsidP="00686433">
      <w:pPr>
        <w:spacing w:line="360" w:lineRule="auto"/>
        <w:jc w:val="both"/>
        <w:rPr>
          <w:rFonts w:ascii="Times New Roman" w:hAnsi="Times New Roman" w:cs="Times New Roman"/>
          <w:sz w:val="24"/>
          <w:szCs w:val="24"/>
        </w:rPr>
      </w:pPr>
    </w:p>
    <w:p w14:paraId="2AC03F78" w14:textId="5F08A3B2" w:rsidR="00EC156C" w:rsidRPr="001C5A58" w:rsidRDefault="00EC156C"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Dynastie Li</w:t>
      </w:r>
      <w:r w:rsidR="003B5684" w:rsidRPr="001C5A58">
        <w:rPr>
          <w:rFonts w:ascii="Times New Roman" w:hAnsi="Times New Roman" w:cs="Times New Roman"/>
          <w:sz w:val="24"/>
          <w:szCs w:val="24"/>
        </w:rPr>
        <w:t>o</w:t>
      </w:r>
      <w:r w:rsidRPr="001C5A58">
        <w:rPr>
          <w:rFonts w:ascii="Times New Roman" w:hAnsi="Times New Roman" w:cs="Times New Roman"/>
          <w:sz w:val="24"/>
          <w:szCs w:val="24"/>
        </w:rPr>
        <w:t>u-S</w:t>
      </w:r>
      <w:r w:rsidR="003B5684" w:rsidRPr="001C5A58">
        <w:rPr>
          <w:rFonts w:ascii="Times New Roman" w:hAnsi="Times New Roman" w:cs="Times New Roman"/>
          <w:sz w:val="24"/>
          <w:szCs w:val="24"/>
        </w:rPr>
        <w:t>u</w:t>
      </w:r>
      <w:r w:rsidRPr="001C5A58">
        <w:rPr>
          <w:rFonts w:ascii="Times New Roman" w:hAnsi="Times New Roman" w:cs="Times New Roman"/>
          <w:sz w:val="24"/>
          <w:szCs w:val="24"/>
        </w:rPr>
        <w:t>ng (</w:t>
      </w:r>
      <w:r w:rsidR="00E307BA" w:rsidRPr="001C5A58">
        <w:rPr>
          <w:rFonts w:ascii="Times New Roman" w:hAnsi="Times New Roman" w:cs="Times New Roman"/>
          <w:sz w:val="24"/>
          <w:szCs w:val="24"/>
        </w:rPr>
        <w:t>劉宋</w:t>
      </w:r>
      <w:r w:rsidR="00E307BA" w:rsidRPr="001C5A58">
        <w:rPr>
          <w:rFonts w:ascii="Times New Roman" w:hAnsi="Times New Roman" w:cs="Times New Roman"/>
          <w:sz w:val="24"/>
          <w:szCs w:val="24"/>
        </w:rPr>
        <w:t xml:space="preserve">, </w:t>
      </w:r>
      <w:r w:rsidRPr="001C5A58">
        <w:rPr>
          <w:rFonts w:ascii="Times New Roman" w:hAnsi="Times New Roman" w:cs="Times New Roman"/>
          <w:sz w:val="24"/>
          <w:szCs w:val="24"/>
        </w:rPr>
        <w:t>420-479) byla první z takzvaných Jižních dynastií.</w:t>
      </w:r>
      <w:r w:rsidRPr="001C5A58">
        <w:rPr>
          <w:rStyle w:val="Znakapoznpodarou"/>
          <w:rFonts w:ascii="Times New Roman" w:hAnsi="Times New Roman" w:cs="Times New Roman"/>
          <w:sz w:val="24"/>
          <w:szCs w:val="24"/>
        </w:rPr>
        <w:footnoteReference w:id="29"/>
      </w:r>
      <w:r w:rsidRPr="001C5A58">
        <w:rPr>
          <w:rFonts w:ascii="Times New Roman" w:hAnsi="Times New Roman" w:cs="Times New Roman"/>
          <w:sz w:val="24"/>
          <w:szCs w:val="24"/>
        </w:rPr>
        <w:t xml:space="preserve"> Založil ji Li</w:t>
      </w:r>
      <w:r w:rsidR="003B5684" w:rsidRPr="001C5A58">
        <w:rPr>
          <w:rFonts w:ascii="Times New Roman" w:hAnsi="Times New Roman" w:cs="Times New Roman"/>
          <w:sz w:val="24"/>
          <w:szCs w:val="24"/>
        </w:rPr>
        <w:t>o</w:t>
      </w:r>
      <w:r w:rsidRPr="001C5A58">
        <w:rPr>
          <w:rFonts w:ascii="Times New Roman" w:hAnsi="Times New Roman" w:cs="Times New Roman"/>
          <w:sz w:val="24"/>
          <w:szCs w:val="24"/>
        </w:rPr>
        <w:t xml:space="preserve">u </w:t>
      </w:r>
      <w:r w:rsidR="003B5684" w:rsidRPr="001C5A58">
        <w:rPr>
          <w:rFonts w:ascii="Times New Roman" w:hAnsi="Times New Roman" w:cs="Times New Roman"/>
          <w:sz w:val="24"/>
          <w:szCs w:val="24"/>
        </w:rPr>
        <w:t>Jü</w:t>
      </w:r>
      <w:r w:rsidR="00E307BA" w:rsidRPr="001C5A58">
        <w:rPr>
          <w:rFonts w:ascii="Times New Roman" w:hAnsi="Times New Roman" w:cs="Times New Roman"/>
          <w:sz w:val="24"/>
          <w:szCs w:val="24"/>
        </w:rPr>
        <w:t xml:space="preserve"> (</w:t>
      </w:r>
      <w:r w:rsidR="00E307BA" w:rsidRPr="001C5A58">
        <w:rPr>
          <w:rFonts w:ascii="Times New Roman" w:hAnsi="Times New Roman" w:cs="Times New Roman"/>
          <w:sz w:val="24"/>
          <w:szCs w:val="24"/>
        </w:rPr>
        <w:t>劉裕</w:t>
      </w:r>
      <w:r w:rsidR="00E307BA" w:rsidRPr="001C5A58">
        <w:rPr>
          <w:rFonts w:ascii="Times New Roman" w:hAnsi="Times New Roman" w:cs="Times New Roman"/>
          <w:sz w:val="24"/>
          <w:szCs w:val="24"/>
        </w:rPr>
        <w:t>)</w:t>
      </w:r>
      <w:r w:rsidRPr="001C5A58">
        <w:rPr>
          <w:rFonts w:ascii="Times New Roman" w:hAnsi="Times New Roman" w:cs="Times New Roman"/>
          <w:sz w:val="24"/>
          <w:szCs w:val="24"/>
        </w:rPr>
        <w:t xml:space="preserve">, původně vojenský velitel, když vedl převrat proti tehdy vládnoucí východní dynastii </w:t>
      </w:r>
      <w:r w:rsidR="003B5684" w:rsidRPr="001C5A58">
        <w:rPr>
          <w:rFonts w:ascii="Times New Roman" w:hAnsi="Times New Roman" w:cs="Times New Roman"/>
          <w:sz w:val="24"/>
          <w:szCs w:val="24"/>
        </w:rPr>
        <w:t>Ťin</w:t>
      </w:r>
      <w:r w:rsidR="006A444C" w:rsidRPr="001C5A58">
        <w:rPr>
          <w:rFonts w:ascii="Times New Roman" w:hAnsi="Times New Roman" w:cs="Times New Roman"/>
          <w:sz w:val="24"/>
          <w:szCs w:val="24"/>
        </w:rPr>
        <w:t xml:space="preserve"> (</w:t>
      </w:r>
      <w:r w:rsidR="006A444C" w:rsidRPr="001C5A58">
        <w:rPr>
          <w:rFonts w:ascii="Times New Roman" w:hAnsi="Times New Roman" w:cs="Times New Roman"/>
          <w:sz w:val="24"/>
          <w:szCs w:val="24"/>
        </w:rPr>
        <w:t>晉</w:t>
      </w:r>
      <w:r w:rsidR="006A444C" w:rsidRPr="001C5A58">
        <w:rPr>
          <w:rFonts w:ascii="Times New Roman" w:hAnsi="Times New Roman" w:cs="Times New Roman"/>
          <w:sz w:val="24"/>
          <w:szCs w:val="24"/>
        </w:rPr>
        <w:t>)</w:t>
      </w:r>
      <w:r w:rsidRPr="001C5A58">
        <w:rPr>
          <w:rFonts w:ascii="Times New Roman" w:hAnsi="Times New Roman" w:cs="Times New Roman"/>
          <w:sz w:val="24"/>
          <w:szCs w:val="24"/>
        </w:rPr>
        <w:t>.</w:t>
      </w:r>
      <w:r w:rsidRPr="001C5A58">
        <w:rPr>
          <w:rStyle w:val="Znakapoznpodarou"/>
          <w:rFonts w:ascii="Times New Roman" w:hAnsi="Times New Roman" w:cs="Times New Roman"/>
          <w:sz w:val="24"/>
          <w:szCs w:val="24"/>
        </w:rPr>
        <w:footnoteReference w:id="30"/>
      </w:r>
      <w:r w:rsidR="004C33BB" w:rsidRPr="001C5A58">
        <w:rPr>
          <w:rFonts w:ascii="Times New Roman" w:hAnsi="Times New Roman" w:cs="Times New Roman"/>
          <w:sz w:val="24"/>
          <w:szCs w:val="24"/>
        </w:rPr>
        <w:t xml:space="preserve"> </w:t>
      </w:r>
      <w:r w:rsidR="004C33BB" w:rsidRPr="001C5A58">
        <w:rPr>
          <w:rFonts w:ascii="Times New Roman" w:hAnsi="Times New Roman" w:cs="Times New Roman"/>
          <w:i/>
          <w:iCs/>
          <w:sz w:val="24"/>
          <w:szCs w:val="24"/>
        </w:rPr>
        <w:t>Sung-šu</w:t>
      </w:r>
      <w:r w:rsidRPr="001C5A58">
        <w:rPr>
          <w:rFonts w:ascii="Times New Roman" w:hAnsi="Times New Roman" w:cs="Times New Roman"/>
          <w:sz w:val="24"/>
          <w:szCs w:val="24"/>
        </w:rPr>
        <w:t xml:space="preserve"> pojednává o této dynastii a obsahuje také část věnující se Wa a Japonsku. V letech 492-493, tedy po pádu Li</w:t>
      </w:r>
      <w:r w:rsidR="00D4400F" w:rsidRPr="001C5A58">
        <w:rPr>
          <w:rFonts w:ascii="Times New Roman" w:hAnsi="Times New Roman" w:cs="Times New Roman"/>
          <w:sz w:val="24"/>
          <w:szCs w:val="24"/>
        </w:rPr>
        <w:t>o</w:t>
      </w:r>
      <w:r w:rsidRPr="001C5A58">
        <w:rPr>
          <w:rFonts w:ascii="Times New Roman" w:hAnsi="Times New Roman" w:cs="Times New Roman"/>
          <w:sz w:val="24"/>
          <w:szCs w:val="24"/>
        </w:rPr>
        <w:t>u-S</w:t>
      </w:r>
      <w:r w:rsidR="00D4400F" w:rsidRPr="001C5A58">
        <w:rPr>
          <w:rFonts w:ascii="Times New Roman" w:hAnsi="Times New Roman" w:cs="Times New Roman"/>
          <w:sz w:val="24"/>
          <w:szCs w:val="24"/>
        </w:rPr>
        <w:t>u</w:t>
      </w:r>
      <w:r w:rsidRPr="001C5A58">
        <w:rPr>
          <w:rFonts w:ascii="Times New Roman" w:hAnsi="Times New Roman" w:cs="Times New Roman"/>
          <w:sz w:val="24"/>
          <w:szCs w:val="24"/>
        </w:rPr>
        <w:t xml:space="preserve">ng, ji sepsal </w:t>
      </w:r>
      <w:r w:rsidR="00D4400F" w:rsidRPr="001C5A58">
        <w:rPr>
          <w:rFonts w:ascii="Times New Roman" w:hAnsi="Times New Roman" w:cs="Times New Roman"/>
          <w:sz w:val="24"/>
          <w:szCs w:val="24"/>
        </w:rPr>
        <w:t>Šen</w:t>
      </w:r>
      <w:r w:rsidRPr="001C5A58">
        <w:rPr>
          <w:rFonts w:ascii="Times New Roman" w:hAnsi="Times New Roman" w:cs="Times New Roman"/>
          <w:sz w:val="24"/>
          <w:szCs w:val="24"/>
        </w:rPr>
        <w:t xml:space="preserve"> </w:t>
      </w:r>
      <w:r w:rsidR="00D4400F" w:rsidRPr="001C5A58">
        <w:rPr>
          <w:rFonts w:ascii="Times New Roman" w:hAnsi="Times New Roman" w:cs="Times New Roman"/>
          <w:sz w:val="24"/>
          <w:szCs w:val="24"/>
        </w:rPr>
        <w:t>Jü</w:t>
      </w:r>
      <w:r w:rsidRPr="001C5A58">
        <w:rPr>
          <w:rFonts w:ascii="Times New Roman" w:hAnsi="Times New Roman" w:cs="Times New Roman"/>
          <w:sz w:val="24"/>
          <w:szCs w:val="24"/>
        </w:rPr>
        <w:t>e</w:t>
      </w:r>
      <w:r w:rsidR="006A444C" w:rsidRPr="001C5A58">
        <w:rPr>
          <w:rFonts w:ascii="Times New Roman" w:hAnsi="Times New Roman" w:cs="Times New Roman"/>
          <w:sz w:val="24"/>
          <w:szCs w:val="24"/>
        </w:rPr>
        <w:t xml:space="preserve"> (</w:t>
      </w:r>
      <w:r w:rsidR="006A444C" w:rsidRPr="001C5A58">
        <w:rPr>
          <w:rFonts w:ascii="Times New Roman" w:hAnsi="Times New Roman" w:cs="Times New Roman"/>
          <w:sz w:val="24"/>
          <w:szCs w:val="24"/>
        </w:rPr>
        <w:t>沈約</w:t>
      </w:r>
      <w:r w:rsidR="006A444C" w:rsidRPr="001C5A58">
        <w:rPr>
          <w:rFonts w:ascii="Times New Roman" w:hAnsi="Times New Roman" w:cs="Times New Roman"/>
          <w:sz w:val="24"/>
          <w:szCs w:val="24"/>
        </w:rPr>
        <w:t>)</w:t>
      </w:r>
      <w:r w:rsidRPr="001C5A58">
        <w:rPr>
          <w:rFonts w:ascii="Times New Roman" w:hAnsi="Times New Roman" w:cs="Times New Roman"/>
          <w:sz w:val="24"/>
          <w:szCs w:val="24"/>
        </w:rPr>
        <w:t>.</w:t>
      </w:r>
      <w:r w:rsidRPr="001C5A58">
        <w:rPr>
          <w:rStyle w:val="Znakapoznpodarou"/>
          <w:rFonts w:ascii="Times New Roman" w:hAnsi="Times New Roman" w:cs="Times New Roman"/>
          <w:sz w:val="24"/>
          <w:szCs w:val="24"/>
        </w:rPr>
        <w:footnoteReference w:id="31"/>
      </w:r>
      <w:r w:rsidRPr="001C5A58">
        <w:rPr>
          <w:rFonts w:ascii="Times New Roman" w:hAnsi="Times New Roman" w:cs="Times New Roman"/>
          <w:sz w:val="24"/>
          <w:szCs w:val="24"/>
        </w:rPr>
        <w:t xml:space="preserve"> </w:t>
      </w:r>
    </w:p>
    <w:p w14:paraId="0D0580D5" w14:textId="77777777" w:rsidR="007D2A6E" w:rsidRPr="001C5A58" w:rsidRDefault="004C33BB" w:rsidP="00686433">
      <w:pPr>
        <w:spacing w:line="360" w:lineRule="auto"/>
        <w:jc w:val="both"/>
        <w:rPr>
          <w:rFonts w:ascii="Times New Roman" w:hAnsi="Times New Roman" w:cs="Times New Roman"/>
          <w:sz w:val="24"/>
          <w:szCs w:val="24"/>
        </w:rPr>
      </w:pPr>
      <w:r w:rsidRPr="001C5A58">
        <w:rPr>
          <w:rFonts w:ascii="Times New Roman" w:hAnsi="Times New Roman" w:cs="Times New Roman"/>
          <w:i/>
          <w:iCs/>
          <w:sz w:val="24"/>
          <w:szCs w:val="24"/>
        </w:rPr>
        <w:t>Sung-šu</w:t>
      </w:r>
      <w:r w:rsidR="00EC156C" w:rsidRPr="001C5A58">
        <w:rPr>
          <w:rFonts w:ascii="Times New Roman" w:hAnsi="Times New Roman" w:cs="Times New Roman"/>
          <w:sz w:val="24"/>
          <w:szCs w:val="24"/>
        </w:rPr>
        <w:t xml:space="preserve"> hovoří o pěti japonských vládcích – San</w:t>
      </w:r>
      <w:r w:rsidR="00D4400F" w:rsidRPr="001C5A58">
        <w:rPr>
          <w:rFonts w:ascii="Times New Roman" w:hAnsi="Times New Roman" w:cs="Times New Roman"/>
          <w:sz w:val="24"/>
          <w:szCs w:val="24"/>
        </w:rPr>
        <w:t xml:space="preserve"> (</w:t>
      </w:r>
      <w:r w:rsidR="00D4400F" w:rsidRPr="001C5A58">
        <w:rPr>
          <w:rFonts w:ascii="Times New Roman" w:hAnsi="Times New Roman" w:cs="Times New Roman"/>
          <w:sz w:val="24"/>
          <w:szCs w:val="24"/>
        </w:rPr>
        <w:t>讃</w:t>
      </w:r>
      <w:r w:rsidR="00D4400F" w:rsidRPr="001C5A58">
        <w:rPr>
          <w:rFonts w:ascii="Times New Roman" w:hAnsi="Times New Roman" w:cs="Times New Roman"/>
          <w:sz w:val="24"/>
          <w:szCs w:val="24"/>
        </w:rPr>
        <w:t>)</w:t>
      </w:r>
      <w:r w:rsidR="00EC156C" w:rsidRPr="001C5A58">
        <w:rPr>
          <w:rFonts w:ascii="Times New Roman" w:hAnsi="Times New Roman" w:cs="Times New Roman"/>
          <w:sz w:val="24"/>
          <w:szCs w:val="24"/>
        </w:rPr>
        <w:t>, Čin</w:t>
      </w:r>
      <w:r w:rsidR="00D4400F" w:rsidRPr="001C5A58">
        <w:rPr>
          <w:rFonts w:ascii="Times New Roman" w:hAnsi="Times New Roman" w:cs="Times New Roman"/>
          <w:sz w:val="24"/>
          <w:szCs w:val="24"/>
        </w:rPr>
        <w:t xml:space="preserve"> (</w:t>
      </w:r>
      <w:r w:rsidR="00D4400F" w:rsidRPr="001C5A58">
        <w:rPr>
          <w:rFonts w:ascii="Times New Roman" w:hAnsi="Times New Roman" w:cs="Times New Roman"/>
          <w:sz w:val="24"/>
          <w:szCs w:val="24"/>
        </w:rPr>
        <w:t>珍</w:t>
      </w:r>
      <w:r w:rsidR="00D4400F" w:rsidRPr="001C5A58">
        <w:rPr>
          <w:rFonts w:ascii="Times New Roman" w:hAnsi="Times New Roman" w:cs="Times New Roman"/>
          <w:sz w:val="24"/>
          <w:szCs w:val="24"/>
        </w:rPr>
        <w:t>)</w:t>
      </w:r>
      <w:r w:rsidR="00EC156C" w:rsidRPr="001C5A58">
        <w:rPr>
          <w:rFonts w:ascii="Times New Roman" w:hAnsi="Times New Roman" w:cs="Times New Roman"/>
          <w:sz w:val="24"/>
          <w:szCs w:val="24"/>
        </w:rPr>
        <w:t>, Sai</w:t>
      </w:r>
      <w:r w:rsidR="00D4400F" w:rsidRPr="001C5A58">
        <w:rPr>
          <w:rFonts w:ascii="Times New Roman" w:hAnsi="Times New Roman" w:cs="Times New Roman"/>
          <w:sz w:val="24"/>
          <w:szCs w:val="24"/>
        </w:rPr>
        <w:t xml:space="preserve"> (</w:t>
      </w:r>
      <w:r w:rsidR="00D4400F" w:rsidRPr="001C5A58">
        <w:rPr>
          <w:rFonts w:ascii="Times New Roman" w:hAnsi="Times New Roman" w:cs="Times New Roman"/>
          <w:sz w:val="24"/>
          <w:szCs w:val="24"/>
        </w:rPr>
        <w:t>濟</w:t>
      </w:r>
      <w:r w:rsidR="00D4400F" w:rsidRPr="001C5A58">
        <w:rPr>
          <w:rFonts w:ascii="Times New Roman" w:hAnsi="Times New Roman" w:cs="Times New Roman"/>
          <w:sz w:val="24"/>
          <w:szCs w:val="24"/>
        </w:rPr>
        <w:t>)</w:t>
      </w:r>
      <w:r w:rsidR="00EC156C" w:rsidRPr="001C5A58">
        <w:rPr>
          <w:rFonts w:ascii="Times New Roman" w:hAnsi="Times New Roman" w:cs="Times New Roman"/>
          <w:sz w:val="24"/>
          <w:szCs w:val="24"/>
        </w:rPr>
        <w:t>, Kó</w:t>
      </w:r>
      <w:r w:rsidR="00D4400F" w:rsidRPr="001C5A58">
        <w:rPr>
          <w:rFonts w:ascii="Times New Roman" w:hAnsi="Times New Roman" w:cs="Times New Roman"/>
          <w:sz w:val="24"/>
          <w:szCs w:val="24"/>
        </w:rPr>
        <w:t xml:space="preserve"> (</w:t>
      </w:r>
      <w:r w:rsidR="00D4400F" w:rsidRPr="001C5A58">
        <w:rPr>
          <w:rFonts w:ascii="Times New Roman" w:hAnsi="Times New Roman" w:cs="Times New Roman"/>
          <w:sz w:val="24"/>
          <w:szCs w:val="24"/>
        </w:rPr>
        <w:t>興</w:t>
      </w:r>
      <w:r w:rsidR="00D4400F" w:rsidRPr="001C5A58">
        <w:rPr>
          <w:rFonts w:ascii="Times New Roman" w:hAnsi="Times New Roman" w:cs="Times New Roman"/>
          <w:sz w:val="24"/>
          <w:szCs w:val="24"/>
        </w:rPr>
        <w:t>)</w:t>
      </w:r>
      <w:r w:rsidR="00EC156C" w:rsidRPr="001C5A58">
        <w:rPr>
          <w:rFonts w:ascii="Times New Roman" w:hAnsi="Times New Roman" w:cs="Times New Roman"/>
          <w:sz w:val="24"/>
          <w:szCs w:val="24"/>
        </w:rPr>
        <w:t xml:space="preserve"> a Bu</w:t>
      </w:r>
      <w:r w:rsidR="00D4400F" w:rsidRPr="001C5A58">
        <w:rPr>
          <w:rFonts w:ascii="Times New Roman" w:hAnsi="Times New Roman" w:cs="Times New Roman"/>
          <w:sz w:val="24"/>
          <w:szCs w:val="24"/>
        </w:rPr>
        <w:t xml:space="preserve"> (</w:t>
      </w:r>
      <w:r w:rsidR="00D4400F" w:rsidRPr="001C5A58">
        <w:rPr>
          <w:rFonts w:ascii="Times New Roman" w:hAnsi="Times New Roman" w:cs="Times New Roman"/>
          <w:sz w:val="24"/>
          <w:szCs w:val="24"/>
        </w:rPr>
        <w:t>武</w:t>
      </w:r>
      <w:r w:rsidR="00D4400F" w:rsidRPr="001C5A58">
        <w:rPr>
          <w:rFonts w:ascii="Times New Roman" w:hAnsi="Times New Roman" w:cs="Times New Roman"/>
          <w:sz w:val="24"/>
          <w:szCs w:val="24"/>
        </w:rPr>
        <w:t>)</w:t>
      </w:r>
      <w:r w:rsidR="00EC156C" w:rsidRPr="001C5A58">
        <w:rPr>
          <w:rFonts w:ascii="Times New Roman" w:hAnsi="Times New Roman" w:cs="Times New Roman"/>
          <w:sz w:val="24"/>
          <w:szCs w:val="24"/>
        </w:rPr>
        <w:t>. Jsme zde už pevně v období kofun a text se soustředí pouze na vzájemný vztah Li</w:t>
      </w:r>
      <w:r w:rsidR="00D4400F" w:rsidRPr="001C5A58">
        <w:rPr>
          <w:rFonts w:ascii="Times New Roman" w:hAnsi="Times New Roman" w:cs="Times New Roman"/>
          <w:sz w:val="24"/>
          <w:szCs w:val="24"/>
        </w:rPr>
        <w:t>o</w:t>
      </w:r>
      <w:r w:rsidR="00EC156C" w:rsidRPr="001C5A58">
        <w:rPr>
          <w:rFonts w:ascii="Times New Roman" w:hAnsi="Times New Roman" w:cs="Times New Roman"/>
          <w:sz w:val="24"/>
          <w:szCs w:val="24"/>
        </w:rPr>
        <w:t>u-S</w:t>
      </w:r>
      <w:r w:rsidR="00D4400F" w:rsidRPr="001C5A58">
        <w:rPr>
          <w:rFonts w:ascii="Times New Roman" w:hAnsi="Times New Roman" w:cs="Times New Roman"/>
          <w:sz w:val="24"/>
          <w:szCs w:val="24"/>
        </w:rPr>
        <w:t>u</w:t>
      </w:r>
      <w:r w:rsidR="00EC156C" w:rsidRPr="001C5A58">
        <w:rPr>
          <w:rFonts w:ascii="Times New Roman" w:hAnsi="Times New Roman" w:cs="Times New Roman"/>
          <w:sz w:val="24"/>
          <w:szCs w:val="24"/>
        </w:rPr>
        <w:t xml:space="preserve">ng a Japonska. Potíž je zde v tom, že </w:t>
      </w:r>
      <w:r w:rsidR="00740A78" w:rsidRPr="001C5A58">
        <w:rPr>
          <w:rFonts w:ascii="Times New Roman" w:hAnsi="Times New Roman" w:cs="Times New Roman"/>
          <w:i/>
          <w:iCs/>
          <w:sz w:val="24"/>
          <w:szCs w:val="24"/>
        </w:rPr>
        <w:t>Kiki</w:t>
      </w:r>
      <w:r w:rsidR="00EC156C" w:rsidRPr="001C5A58">
        <w:rPr>
          <w:rFonts w:ascii="Times New Roman" w:hAnsi="Times New Roman" w:cs="Times New Roman"/>
          <w:sz w:val="24"/>
          <w:szCs w:val="24"/>
        </w:rPr>
        <w:t xml:space="preserve"> žádná taková jména nezmiňují. Klíčem k této hádance ale mohou být nálezy dvou mečů, jeden v hrobce Inarijama </w:t>
      </w:r>
      <w:r w:rsidR="00D60B82" w:rsidRPr="001C5A58">
        <w:rPr>
          <w:rFonts w:ascii="Times New Roman" w:hAnsi="Times New Roman" w:cs="Times New Roman"/>
          <w:sz w:val="24"/>
          <w:szCs w:val="24"/>
        </w:rPr>
        <w:t>(</w:t>
      </w:r>
      <w:r w:rsidR="00D60B82" w:rsidRPr="001C5A58">
        <w:rPr>
          <w:rFonts w:ascii="Times New Roman" w:hAnsi="Times New Roman" w:cs="Times New Roman"/>
          <w:sz w:val="24"/>
          <w:szCs w:val="24"/>
        </w:rPr>
        <w:t>稲荷山古墳</w:t>
      </w:r>
      <w:r w:rsidR="00767556" w:rsidRPr="001C5A58">
        <w:rPr>
          <w:rFonts w:ascii="Times New Roman" w:hAnsi="Times New Roman" w:cs="Times New Roman"/>
          <w:sz w:val="24"/>
          <w:szCs w:val="24"/>
        </w:rPr>
        <w:t>, Saitama</w:t>
      </w:r>
      <w:r w:rsidR="00D60B82" w:rsidRPr="001C5A58">
        <w:rPr>
          <w:rFonts w:ascii="Times New Roman" w:hAnsi="Times New Roman" w:cs="Times New Roman"/>
          <w:sz w:val="24"/>
          <w:szCs w:val="24"/>
        </w:rPr>
        <w:t xml:space="preserve">) </w:t>
      </w:r>
      <w:r w:rsidR="00EC156C" w:rsidRPr="001C5A58">
        <w:rPr>
          <w:rFonts w:ascii="Times New Roman" w:hAnsi="Times New Roman" w:cs="Times New Roman"/>
          <w:sz w:val="24"/>
          <w:szCs w:val="24"/>
        </w:rPr>
        <w:t xml:space="preserve">a druhý </w:t>
      </w:r>
      <w:r w:rsidR="00EC156C" w:rsidRPr="001C5A58">
        <w:rPr>
          <w:rFonts w:ascii="Times New Roman" w:hAnsi="Times New Roman" w:cs="Times New Roman"/>
          <w:sz w:val="24"/>
          <w:szCs w:val="24"/>
        </w:rPr>
        <w:lastRenderedPageBreak/>
        <w:t>v hrobce Eta</w:t>
      </w:r>
      <w:r w:rsidR="00767556" w:rsidRPr="001C5A58">
        <w:rPr>
          <w:rFonts w:ascii="Times New Roman" w:hAnsi="Times New Roman" w:cs="Times New Roman"/>
          <w:sz w:val="24"/>
          <w:szCs w:val="24"/>
        </w:rPr>
        <w:t xml:space="preserve"> F</w:t>
      </w:r>
      <w:r w:rsidR="00EC156C" w:rsidRPr="001C5A58">
        <w:rPr>
          <w:rFonts w:ascii="Times New Roman" w:hAnsi="Times New Roman" w:cs="Times New Roman"/>
          <w:sz w:val="24"/>
          <w:szCs w:val="24"/>
        </w:rPr>
        <w:t>unajama</w:t>
      </w:r>
      <w:r w:rsidR="00D60B82" w:rsidRPr="001C5A58">
        <w:rPr>
          <w:rFonts w:ascii="Times New Roman" w:hAnsi="Times New Roman" w:cs="Times New Roman"/>
          <w:sz w:val="24"/>
          <w:szCs w:val="24"/>
        </w:rPr>
        <w:t xml:space="preserve"> (</w:t>
      </w:r>
      <w:r w:rsidR="00D60B82" w:rsidRPr="001C5A58">
        <w:rPr>
          <w:rFonts w:ascii="Times New Roman" w:hAnsi="Times New Roman" w:cs="Times New Roman"/>
          <w:sz w:val="24"/>
          <w:szCs w:val="24"/>
        </w:rPr>
        <w:t>江田船山古墳</w:t>
      </w:r>
      <w:r w:rsidR="00767556" w:rsidRPr="001C5A58">
        <w:rPr>
          <w:rFonts w:ascii="Times New Roman" w:hAnsi="Times New Roman" w:cs="Times New Roman"/>
          <w:sz w:val="24"/>
          <w:szCs w:val="24"/>
        </w:rPr>
        <w:t>, Kumamoto</w:t>
      </w:r>
      <w:r w:rsidR="00D60B82" w:rsidRPr="001C5A58">
        <w:rPr>
          <w:rFonts w:ascii="Times New Roman" w:hAnsi="Times New Roman" w:cs="Times New Roman"/>
          <w:sz w:val="24"/>
          <w:szCs w:val="24"/>
        </w:rPr>
        <w:t>)</w:t>
      </w:r>
      <w:r w:rsidR="00EC156C" w:rsidRPr="001C5A58">
        <w:rPr>
          <w:rFonts w:ascii="Times New Roman" w:hAnsi="Times New Roman" w:cs="Times New Roman"/>
          <w:sz w:val="24"/>
          <w:szCs w:val="24"/>
        </w:rPr>
        <w:t>. Oba tyto meče mají na sobě vyryté nápisy, součástí kterých je jméno Wakatakeru, neboli jméno císaře Júrjakua</w:t>
      </w:r>
      <w:r w:rsidR="00767556" w:rsidRPr="001C5A58">
        <w:rPr>
          <w:rFonts w:ascii="Times New Roman" w:hAnsi="Times New Roman" w:cs="Times New Roman"/>
          <w:sz w:val="24"/>
          <w:szCs w:val="24"/>
        </w:rPr>
        <w:t xml:space="preserve"> (</w:t>
      </w:r>
      <w:r w:rsidR="00767556" w:rsidRPr="001C5A58">
        <w:rPr>
          <w:rFonts w:ascii="Times New Roman" w:hAnsi="Times New Roman" w:cs="Times New Roman"/>
          <w:sz w:val="24"/>
          <w:szCs w:val="24"/>
        </w:rPr>
        <w:t>雄略天皇</w:t>
      </w:r>
      <w:r w:rsidR="00767556" w:rsidRPr="001C5A58">
        <w:rPr>
          <w:rFonts w:ascii="Times New Roman" w:hAnsi="Times New Roman" w:cs="Times New Roman"/>
          <w:sz w:val="24"/>
          <w:szCs w:val="24"/>
        </w:rPr>
        <w:t>)</w:t>
      </w:r>
      <w:r w:rsidR="00EC156C" w:rsidRPr="001C5A58">
        <w:rPr>
          <w:rFonts w:ascii="Times New Roman" w:hAnsi="Times New Roman" w:cs="Times New Roman"/>
          <w:sz w:val="24"/>
          <w:szCs w:val="24"/>
        </w:rPr>
        <w:t xml:space="preserve">, který údajně vládl </w:t>
      </w:r>
      <w:r w:rsidR="006A444C" w:rsidRPr="001C5A58">
        <w:rPr>
          <w:rFonts w:ascii="Times New Roman" w:hAnsi="Times New Roman" w:cs="Times New Roman"/>
          <w:sz w:val="24"/>
          <w:szCs w:val="24"/>
        </w:rPr>
        <w:t>v druhé polovině</w:t>
      </w:r>
      <w:r w:rsidR="00EC156C" w:rsidRPr="001C5A58">
        <w:rPr>
          <w:rFonts w:ascii="Times New Roman" w:hAnsi="Times New Roman" w:cs="Times New Roman"/>
          <w:sz w:val="24"/>
          <w:szCs w:val="24"/>
        </w:rPr>
        <w:t xml:space="preserve"> pátého století. A protože jeho jméno, v plném znění Óha</w:t>
      </w:r>
      <w:r w:rsidR="00505C5C" w:rsidRPr="001C5A58">
        <w:rPr>
          <w:rFonts w:ascii="Times New Roman" w:hAnsi="Times New Roman" w:cs="Times New Roman"/>
          <w:sz w:val="24"/>
          <w:szCs w:val="24"/>
        </w:rPr>
        <w:t>c</w:t>
      </w:r>
      <w:r w:rsidR="00EC156C" w:rsidRPr="001C5A58">
        <w:rPr>
          <w:rFonts w:ascii="Times New Roman" w:hAnsi="Times New Roman" w:cs="Times New Roman"/>
          <w:sz w:val="24"/>
          <w:szCs w:val="24"/>
        </w:rPr>
        <w:t>use no Wakatakeru no Mikoto</w:t>
      </w:r>
      <w:r w:rsidR="006A444C" w:rsidRPr="001C5A58">
        <w:rPr>
          <w:rFonts w:ascii="Times New Roman" w:hAnsi="Times New Roman" w:cs="Times New Roman"/>
          <w:sz w:val="24"/>
          <w:szCs w:val="24"/>
        </w:rPr>
        <w:t xml:space="preserve"> (</w:t>
      </w:r>
      <w:r w:rsidR="006A444C" w:rsidRPr="001C5A58">
        <w:rPr>
          <w:rFonts w:ascii="Times New Roman" w:hAnsi="Times New Roman" w:cs="Times New Roman"/>
          <w:sz w:val="24"/>
          <w:szCs w:val="24"/>
        </w:rPr>
        <w:t>大泊瀬幼武尊天皇</w:t>
      </w:r>
      <w:r w:rsidR="006A444C" w:rsidRPr="001C5A58">
        <w:rPr>
          <w:rFonts w:ascii="Times New Roman" w:hAnsi="Times New Roman" w:cs="Times New Roman"/>
          <w:sz w:val="24"/>
          <w:szCs w:val="24"/>
        </w:rPr>
        <w:t>)</w:t>
      </w:r>
      <w:r w:rsidR="00EC156C" w:rsidRPr="001C5A58">
        <w:rPr>
          <w:rFonts w:ascii="Times New Roman" w:hAnsi="Times New Roman" w:cs="Times New Roman"/>
          <w:sz w:val="24"/>
          <w:szCs w:val="24"/>
        </w:rPr>
        <w:t xml:space="preserve">, obsahuje znak </w:t>
      </w:r>
      <w:r w:rsidR="00EC156C" w:rsidRPr="001C5A58">
        <w:rPr>
          <w:rFonts w:ascii="Times New Roman" w:hAnsi="Times New Roman" w:cs="Times New Roman"/>
          <w:sz w:val="24"/>
          <w:szCs w:val="24"/>
        </w:rPr>
        <w:t>武</w:t>
      </w:r>
      <w:r w:rsidR="00EC156C" w:rsidRPr="001C5A58">
        <w:rPr>
          <w:rFonts w:ascii="Times New Roman" w:hAnsi="Times New Roman" w:cs="Times New Roman"/>
          <w:sz w:val="24"/>
          <w:szCs w:val="24"/>
        </w:rPr>
        <w:t>, je považován právě za v </w:t>
      </w:r>
      <w:r w:rsidRPr="001C5A58">
        <w:rPr>
          <w:rFonts w:ascii="Times New Roman" w:hAnsi="Times New Roman" w:cs="Times New Roman"/>
          <w:i/>
          <w:iCs/>
          <w:sz w:val="24"/>
          <w:szCs w:val="24"/>
        </w:rPr>
        <w:t>Sung-šu</w:t>
      </w:r>
      <w:r w:rsidR="00EC156C" w:rsidRPr="001C5A58">
        <w:rPr>
          <w:rFonts w:ascii="Times New Roman" w:hAnsi="Times New Roman" w:cs="Times New Roman"/>
          <w:sz w:val="24"/>
          <w:szCs w:val="24"/>
        </w:rPr>
        <w:t xml:space="preserve"> zmíněného Bu.</w:t>
      </w:r>
      <w:r w:rsidR="00EC156C" w:rsidRPr="001C5A58">
        <w:rPr>
          <w:rStyle w:val="Znakapoznpodarou"/>
          <w:rFonts w:ascii="Times New Roman" w:hAnsi="Times New Roman" w:cs="Times New Roman"/>
          <w:sz w:val="24"/>
          <w:szCs w:val="24"/>
        </w:rPr>
        <w:footnoteReference w:id="32"/>
      </w:r>
      <w:r w:rsidR="00EC156C" w:rsidRPr="001C5A58">
        <w:rPr>
          <w:rFonts w:ascii="Times New Roman" w:hAnsi="Times New Roman" w:cs="Times New Roman"/>
          <w:sz w:val="24"/>
          <w:szCs w:val="24"/>
        </w:rPr>
        <w:t xml:space="preserve"> Pokud by to byla pravda, předchozí čtyři jména by tedy patřila císařům vládnoucím před Júrjakuem. Pro tuto práci tento fakt mnoho neznamená, nahrává ale názorům, podle kterých se </w:t>
      </w:r>
      <w:r w:rsidR="004E2CF8" w:rsidRPr="001C5A58">
        <w:rPr>
          <w:rFonts w:ascii="Times New Roman" w:hAnsi="Times New Roman" w:cs="Times New Roman"/>
          <w:sz w:val="24"/>
          <w:szCs w:val="24"/>
        </w:rPr>
        <w:t>Jamatai</w:t>
      </w:r>
      <w:r w:rsidR="00EC156C" w:rsidRPr="001C5A58">
        <w:rPr>
          <w:rFonts w:ascii="Times New Roman" w:hAnsi="Times New Roman" w:cs="Times New Roman"/>
          <w:sz w:val="24"/>
          <w:szCs w:val="24"/>
        </w:rPr>
        <w:t xml:space="preserve"> nacházelo v pozdějším Jamatu, neboť čínské kroniky mezi nimi nerozlišují a jedno plynule navazuje na druhé.</w:t>
      </w:r>
    </w:p>
    <w:p w14:paraId="63915EC1" w14:textId="77777777" w:rsidR="007D2A6E" w:rsidRPr="001C5A58" w:rsidRDefault="007D2A6E" w:rsidP="00686433">
      <w:pPr>
        <w:spacing w:line="360" w:lineRule="auto"/>
        <w:jc w:val="both"/>
        <w:rPr>
          <w:rFonts w:ascii="Times New Roman" w:hAnsi="Times New Roman" w:cs="Times New Roman"/>
          <w:sz w:val="24"/>
          <w:szCs w:val="24"/>
        </w:rPr>
      </w:pPr>
    </w:p>
    <w:p w14:paraId="7342BDA7" w14:textId="7F7DC564" w:rsidR="00EC156C" w:rsidRPr="007F3DAA" w:rsidRDefault="00F9580C" w:rsidP="00F9580C">
      <w:pPr>
        <w:pStyle w:val="Nadpis2"/>
        <w:rPr>
          <w:rFonts w:ascii="Times New Roman" w:hAnsi="Times New Roman" w:cs="Times New Roman"/>
          <w:b/>
          <w:bCs/>
          <w:color w:val="000000" w:themeColor="text1"/>
        </w:rPr>
      </w:pPr>
      <w:bookmarkStart w:id="10" w:name="_Toc166095989"/>
      <w:r w:rsidRPr="007F3DAA">
        <w:rPr>
          <w:rFonts w:ascii="Times New Roman" w:hAnsi="Times New Roman" w:cs="Times New Roman"/>
          <w:b/>
          <w:bCs/>
          <w:color w:val="000000" w:themeColor="text1"/>
        </w:rPr>
        <w:t xml:space="preserve">1.4 </w:t>
      </w:r>
      <w:r w:rsidR="00740A78" w:rsidRPr="007F3DAA">
        <w:rPr>
          <w:rFonts w:ascii="Times New Roman" w:hAnsi="Times New Roman" w:cs="Times New Roman"/>
          <w:b/>
          <w:bCs/>
          <w:i/>
          <w:iCs/>
          <w:color w:val="000000" w:themeColor="text1"/>
        </w:rPr>
        <w:t>S</w:t>
      </w:r>
      <w:r w:rsidR="005D369E" w:rsidRPr="007F3DAA">
        <w:rPr>
          <w:rFonts w:ascii="Times New Roman" w:hAnsi="Times New Roman" w:cs="Times New Roman"/>
          <w:b/>
          <w:bCs/>
          <w:i/>
          <w:iCs/>
          <w:color w:val="000000" w:themeColor="text1"/>
        </w:rPr>
        <w:t>ue</w:t>
      </w:r>
      <w:r w:rsidR="00740A78" w:rsidRPr="007F3DAA">
        <w:rPr>
          <w:rFonts w:ascii="Times New Roman" w:hAnsi="Times New Roman" w:cs="Times New Roman"/>
          <w:b/>
          <w:bCs/>
          <w:i/>
          <w:iCs/>
          <w:color w:val="000000" w:themeColor="text1"/>
        </w:rPr>
        <w:t>j-šu</w:t>
      </w:r>
      <w:r w:rsidR="00740A78" w:rsidRPr="007F3DAA">
        <w:rPr>
          <w:rFonts w:ascii="Times New Roman" w:hAnsi="Times New Roman" w:cs="Times New Roman"/>
          <w:b/>
          <w:bCs/>
          <w:color w:val="000000" w:themeColor="text1"/>
        </w:rPr>
        <w:t xml:space="preserve"> </w:t>
      </w:r>
      <w:r w:rsidR="00EC156C" w:rsidRPr="007F3DAA">
        <w:rPr>
          <w:rFonts w:ascii="Times New Roman" w:hAnsi="Times New Roman" w:cs="Times New Roman"/>
          <w:b/>
          <w:bCs/>
          <w:color w:val="000000" w:themeColor="text1"/>
        </w:rPr>
        <w:t>隋書</w:t>
      </w:r>
      <w:bookmarkEnd w:id="10"/>
    </w:p>
    <w:p w14:paraId="345224B3" w14:textId="77777777" w:rsidR="00F9580C" w:rsidRPr="001C5A58" w:rsidRDefault="00F9580C" w:rsidP="00686433">
      <w:pPr>
        <w:spacing w:line="360" w:lineRule="auto"/>
        <w:jc w:val="both"/>
        <w:rPr>
          <w:rFonts w:ascii="Times New Roman" w:hAnsi="Times New Roman" w:cs="Times New Roman"/>
          <w:sz w:val="24"/>
          <w:szCs w:val="24"/>
        </w:rPr>
      </w:pPr>
    </w:p>
    <w:p w14:paraId="627299D7" w14:textId="4C09EE1C" w:rsidR="00EC156C" w:rsidRPr="001C5A58" w:rsidRDefault="00EC156C"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Dynastii Su</w:t>
      </w:r>
      <w:r w:rsidR="00740A78" w:rsidRPr="001C5A58">
        <w:rPr>
          <w:rFonts w:ascii="Times New Roman" w:hAnsi="Times New Roman" w:cs="Times New Roman"/>
          <w:sz w:val="24"/>
          <w:szCs w:val="24"/>
        </w:rPr>
        <w:t>ej</w:t>
      </w:r>
      <w:r w:rsidRPr="001C5A58">
        <w:rPr>
          <w:rFonts w:ascii="Times New Roman" w:hAnsi="Times New Roman" w:cs="Times New Roman"/>
          <w:sz w:val="24"/>
          <w:szCs w:val="24"/>
        </w:rPr>
        <w:t xml:space="preserve"> (580-618) založil úředník </w:t>
      </w:r>
      <w:r w:rsidR="00505C5C" w:rsidRPr="001C5A58">
        <w:rPr>
          <w:rFonts w:ascii="Times New Roman" w:hAnsi="Times New Roman" w:cs="Times New Roman"/>
          <w:sz w:val="24"/>
          <w:szCs w:val="24"/>
        </w:rPr>
        <w:t>Jang Ťien</w:t>
      </w:r>
      <w:r w:rsidR="00766660" w:rsidRPr="001C5A58">
        <w:rPr>
          <w:rFonts w:ascii="Times New Roman" w:hAnsi="Times New Roman" w:cs="Times New Roman"/>
          <w:sz w:val="24"/>
          <w:szCs w:val="24"/>
        </w:rPr>
        <w:t xml:space="preserve"> (</w:t>
      </w:r>
      <w:r w:rsidR="00766660" w:rsidRPr="001C5A58">
        <w:rPr>
          <w:rFonts w:ascii="Times New Roman" w:hAnsi="Times New Roman" w:cs="Times New Roman"/>
          <w:sz w:val="24"/>
          <w:szCs w:val="24"/>
        </w:rPr>
        <w:t>楊堅</w:t>
      </w:r>
      <w:r w:rsidR="00766660" w:rsidRPr="001C5A58">
        <w:rPr>
          <w:rFonts w:ascii="Times New Roman" w:hAnsi="Times New Roman" w:cs="Times New Roman"/>
          <w:sz w:val="24"/>
          <w:szCs w:val="24"/>
        </w:rPr>
        <w:t>)</w:t>
      </w:r>
      <w:r w:rsidRPr="001C5A58">
        <w:rPr>
          <w:rFonts w:ascii="Times New Roman" w:hAnsi="Times New Roman" w:cs="Times New Roman"/>
          <w:sz w:val="24"/>
          <w:szCs w:val="24"/>
        </w:rPr>
        <w:t>, který se po nepokojích v říši ujal vlády a stal se novým císařem. Po dobytí jižní a západní části Číny se mu podařilo zemi sjednotit (naposledy byla sjednocená během dynastie Chan).</w:t>
      </w:r>
      <w:r w:rsidRPr="001C5A58">
        <w:rPr>
          <w:rStyle w:val="Znakapoznpodarou"/>
          <w:rFonts w:ascii="Times New Roman" w:hAnsi="Times New Roman" w:cs="Times New Roman"/>
          <w:sz w:val="24"/>
          <w:szCs w:val="24"/>
        </w:rPr>
        <w:footnoteReference w:id="33"/>
      </w:r>
      <w:r w:rsidRPr="001C5A58">
        <w:rPr>
          <w:rFonts w:ascii="Times New Roman" w:hAnsi="Times New Roman" w:cs="Times New Roman"/>
          <w:sz w:val="24"/>
          <w:szCs w:val="24"/>
        </w:rPr>
        <w:t xml:space="preserve"> </w:t>
      </w:r>
      <w:r w:rsidR="00740A78" w:rsidRPr="001C5A58">
        <w:rPr>
          <w:rFonts w:ascii="Times New Roman" w:hAnsi="Times New Roman" w:cs="Times New Roman"/>
          <w:i/>
          <w:iCs/>
          <w:sz w:val="24"/>
          <w:szCs w:val="24"/>
        </w:rPr>
        <w:t>Suej-š</w:t>
      </w:r>
      <w:r w:rsidR="00823B9C">
        <w:rPr>
          <w:rFonts w:ascii="Times New Roman" w:hAnsi="Times New Roman" w:cs="Times New Roman"/>
          <w:i/>
          <w:iCs/>
          <w:sz w:val="24"/>
          <w:szCs w:val="24"/>
        </w:rPr>
        <w:t>u</w:t>
      </w:r>
      <w:r w:rsidRPr="001C5A58">
        <w:rPr>
          <w:rFonts w:ascii="Times New Roman" w:hAnsi="Times New Roman" w:cs="Times New Roman"/>
          <w:sz w:val="24"/>
          <w:szCs w:val="24"/>
        </w:rPr>
        <w:t xml:space="preserve"> je kronikou této krátké dynastie. Její sestavení měl na starost Wei </w:t>
      </w:r>
      <w:r w:rsidR="006E2CAE" w:rsidRPr="001C5A58">
        <w:rPr>
          <w:rFonts w:ascii="Times New Roman" w:hAnsi="Times New Roman" w:cs="Times New Roman"/>
          <w:sz w:val="24"/>
          <w:szCs w:val="24"/>
        </w:rPr>
        <w:t>Č</w:t>
      </w:r>
      <w:r w:rsidRPr="001C5A58">
        <w:rPr>
          <w:rFonts w:ascii="Times New Roman" w:hAnsi="Times New Roman" w:cs="Times New Roman"/>
          <w:sz w:val="24"/>
          <w:szCs w:val="24"/>
        </w:rPr>
        <w:t xml:space="preserve">eng </w:t>
      </w:r>
      <w:r w:rsidR="00766660" w:rsidRPr="001C5A58">
        <w:rPr>
          <w:rFonts w:ascii="Times New Roman" w:hAnsi="Times New Roman" w:cs="Times New Roman"/>
          <w:sz w:val="24"/>
          <w:szCs w:val="24"/>
        </w:rPr>
        <w:t>(</w:t>
      </w:r>
      <w:r w:rsidR="00766660" w:rsidRPr="001C5A58">
        <w:rPr>
          <w:rFonts w:ascii="Times New Roman" w:hAnsi="Times New Roman" w:cs="Times New Roman"/>
          <w:sz w:val="24"/>
          <w:szCs w:val="24"/>
        </w:rPr>
        <w:t>魏徵</w:t>
      </w:r>
      <w:r w:rsidR="00766660" w:rsidRPr="001C5A58">
        <w:rPr>
          <w:rFonts w:ascii="Times New Roman" w:hAnsi="Times New Roman" w:cs="Times New Roman"/>
          <w:sz w:val="24"/>
          <w:szCs w:val="24"/>
        </w:rPr>
        <w:t xml:space="preserve">) </w:t>
      </w:r>
      <w:r w:rsidRPr="001C5A58">
        <w:rPr>
          <w:rFonts w:ascii="Times New Roman" w:hAnsi="Times New Roman" w:cs="Times New Roman"/>
          <w:sz w:val="24"/>
          <w:szCs w:val="24"/>
        </w:rPr>
        <w:t>a dokončena byla v roce 636.</w:t>
      </w:r>
      <w:r w:rsidRPr="001C5A58">
        <w:rPr>
          <w:rStyle w:val="Znakapoznpodarou"/>
          <w:rFonts w:ascii="Times New Roman" w:hAnsi="Times New Roman" w:cs="Times New Roman"/>
          <w:sz w:val="24"/>
          <w:szCs w:val="24"/>
        </w:rPr>
        <w:footnoteReference w:id="34"/>
      </w:r>
    </w:p>
    <w:p w14:paraId="6184B5C7" w14:textId="0578BCBE" w:rsidR="00952E35" w:rsidRPr="001C5A58" w:rsidRDefault="00EC156C"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Co se týče Japonska, pojednává zejména o událostech za doby dynastie Su</w:t>
      </w:r>
      <w:r w:rsidR="00740A78" w:rsidRPr="001C5A58">
        <w:rPr>
          <w:rFonts w:ascii="Times New Roman" w:hAnsi="Times New Roman" w:cs="Times New Roman"/>
          <w:sz w:val="24"/>
          <w:szCs w:val="24"/>
        </w:rPr>
        <w:t>ej</w:t>
      </w:r>
      <w:r w:rsidRPr="001C5A58">
        <w:rPr>
          <w:rFonts w:ascii="Times New Roman" w:hAnsi="Times New Roman" w:cs="Times New Roman"/>
          <w:sz w:val="24"/>
          <w:szCs w:val="24"/>
        </w:rPr>
        <w:t xml:space="preserve">, zmiňuje ovšem i </w:t>
      </w:r>
      <w:r w:rsidR="004E2CF8" w:rsidRPr="001C5A58">
        <w:rPr>
          <w:rFonts w:ascii="Times New Roman" w:hAnsi="Times New Roman" w:cs="Times New Roman"/>
          <w:sz w:val="24"/>
          <w:szCs w:val="24"/>
        </w:rPr>
        <w:t>Himiko</w:t>
      </w:r>
      <w:r w:rsidRPr="001C5A58">
        <w:rPr>
          <w:rFonts w:ascii="Times New Roman" w:hAnsi="Times New Roman" w:cs="Times New Roman"/>
          <w:sz w:val="24"/>
          <w:szCs w:val="24"/>
        </w:rPr>
        <w:t xml:space="preserve">. Stejně jako </w:t>
      </w:r>
      <w:r w:rsidR="006E2CAE" w:rsidRPr="001C5A58">
        <w:rPr>
          <w:rFonts w:ascii="Times New Roman" w:hAnsi="Times New Roman" w:cs="Times New Roman"/>
          <w:i/>
          <w:iCs/>
          <w:sz w:val="24"/>
          <w:szCs w:val="24"/>
        </w:rPr>
        <w:t>Sung-š</w:t>
      </w:r>
      <w:r w:rsidR="00D8278F" w:rsidRPr="001C5A58">
        <w:rPr>
          <w:rFonts w:ascii="Times New Roman" w:hAnsi="Times New Roman" w:cs="Times New Roman"/>
          <w:i/>
          <w:iCs/>
          <w:sz w:val="24"/>
          <w:szCs w:val="24"/>
        </w:rPr>
        <w:t>u</w:t>
      </w:r>
      <w:r w:rsidRPr="001C5A58">
        <w:rPr>
          <w:rFonts w:ascii="Times New Roman" w:hAnsi="Times New Roman" w:cs="Times New Roman"/>
          <w:sz w:val="24"/>
          <w:szCs w:val="24"/>
        </w:rPr>
        <w:t xml:space="preserve"> tedy předpokládá pravidelnou návaznost mezi </w:t>
      </w:r>
      <w:r w:rsidR="004E2CF8" w:rsidRPr="001C5A58">
        <w:rPr>
          <w:rFonts w:ascii="Times New Roman" w:hAnsi="Times New Roman" w:cs="Times New Roman"/>
          <w:sz w:val="24"/>
          <w:szCs w:val="24"/>
        </w:rPr>
        <w:t>Jamatai</w:t>
      </w:r>
      <w:r w:rsidRPr="001C5A58">
        <w:rPr>
          <w:rFonts w:ascii="Times New Roman" w:hAnsi="Times New Roman" w:cs="Times New Roman"/>
          <w:sz w:val="24"/>
          <w:szCs w:val="24"/>
        </w:rPr>
        <w:t xml:space="preserve"> a </w:t>
      </w:r>
      <w:r w:rsidR="00062D01" w:rsidRPr="001C5A58">
        <w:rPr>
          <w:rFonts w:ascii="Times New Roman" w:hAnsi="Times New Roman" w:cs="Times New Roman"/>
          <w:sz w:val="24"/>
          <w:szCs w:val="24"/>
        </w:rPr>
        <w:t>Jamato</w:t>
      </w:r>
      <w:r w:rsidRPr="001C5A58">
        <w:rPr>
          <w:rFonts w:ascii="Times New Roman" w:hAnsi="Times New Roman" w:cs="Times New Roman"/>
          <w:sz w:val="24"/>
          <w:szCs w:val="24"/>
        </w:rPr>
        <w:t>.</w:t>
      </w:r>
    </w:p>
    <w:p w14:paraId="37117E52" w14:textId="77777777" w:rsidR="00952E35" w:rsidRPr="001C5A58" w:rsidRDefault="00952E35">
      <w:pPr>
        <w:rPr>
          <w:rFonts w:ascii="Times New Roman" w:hAnsi="Times New Roman" w:cs="Times New Roman"/>
          <w:sz w:val="24"/>
          <w:szCs w:val="24"/>
        </w:rPr>
      </w:pPr>
      <w:r w:rsidRPr="001C5A58">
        <w:rPr>
          <w:rFonts w:ascii="Times New Roman" w:hAnsi="Times New Roman" w:cs="Times New Roman"/>
          <w:sz w:val="24"/>
          <w:szCs w:val="24"/>
        </w:rPr>
        <w:br w:type="page"/>
      </w:r>
    </w:p>
    <w:p w14:paraId="0C5E4313" w14:textId="2F6B9419" w:rsidR="005D369E" w:rsidRPr="007F3DAA" w:rsidRDefault="00F9580C" w:rsidP="00F9580C">
      <w:pPr>
        <w:pStyle w:val="Nadpis2"/>
        <w:rPr>
          <w:rFonts w:ascii="Times New Roman" w:hAnsi="Times New Roman" w:cs="Times New Roman"/>
          <w:b/>
          <w:bCs/>
          <w:i/>
          <w:iCs/>
          <w:color w:val="000000" w:themeColor="text1"/>
        </w:rPr>
      </w:pPr>
      <w:bookmarkStart w:id="11" w:name="_Toc166095990"/>
      <w:r w:rsidRPr="007F3DAA">
        <w:rPr>
          <w:rFonts w:ascii="Times New Roman" w:hAnsi="Times New Roman" w:cs="Times New Roman"/>
          <w:b/>
          <w:bCs/>
          <w:color w:val="000000" w:themeColor="text1"/>
        </w:rPr>
        <w:lastRenderedPageBreak/>
        <w:t xml:space="preserve">1.5 </w:t>
      </w:r>
      <w:r w:rsidR="00AD409B" w:rsidRPr="007F3DAA">
        <w:rPr>
          <w:rFonts w:ascii="Times New Roman" w:hAnsi="Times New Roman" w:cs="Times New Roman"/>
          <w:b/>
          <w:bCs/>
          <w:color w:val="000000" w:themeColor="text1"/>
        </w:rPr>
        <w:t xml:space="preserve">Překlad </w:t>
      </w:r>
      <w:r w:rsidR="00AD409B" w:rsidRPr="007F3DAA">
        <w:rPr>
          <w:rFonts w:ascii="Times New Roman" w:hAnsi="Times New Roman" w:cs="Times New Roman"/>
          <w:b/>
          <w:bCs/>
          <w:i/>
          <w:iCs/>
          <w:color w:val="000000" w:themeColor="text1"/>
        </w:rPr>
        <w:t>Wej-č‘</w:t>
      </w:r>
      <w:bookmarkEnd w:id="11"/>
    </w:p>
    <w:p w14:paraId="3340A515" w14:textId="77777777" w:rsidR="00F9580C" w:rsidRPr="001C5A58" w:rsidRDefault="00F9580C" w:rsidP="00686433">
      <w:pPr>
        <w:spacing w:line="360" w:lineRule="auto"/>
        <w:jc w:val="both"/>
        <w:rPr>
          <w:rFonts w:ascii="Times New Roman" w:hAnsi="Times New Roman" w:cs="Times New Roman"/>
          <w:sz w:val="24"/>
          <w:szCs w:val="24"/>
        </w:rPr>
      </w:pPr>
    </w:p>
    <w:p w14:paraId="60E076EB" w14:textId="0D3B33D8" w:rsidR="00EF1385" w:rsidRPr="001C5A58" w:rsidRDefault="0084109A" w:rsidP="00686433">
      <w:pPr>
        <w:spacing w:line="360" w:lineRule="auto"/>
        <w:jc w:val="both"/>
        <w:rPr>
          <w:rFonts w:ascii="Times New Roman" w:hAnsi="Times New Roman" w:cs="Times New Roman"/>
          <w:i/>
          <w:iCs/>
          <w:sz w:val="24"/>
          <w:szCs w:val="24"/>
        </w:rPr>
      </w:pPr>
      <w:r w:rsidRPr="001C5A58">
        <w:rPr>
          <w:rFonts w:ascii="Times New Roman" w:hAnsi="Times New Roman" w:cs="Times New Roman"/>
          <w:sz w:val="24"/>
          <w:szCs w:val="24"/>
        </w:rPr>
        <w:t xml:space="preserve">Lidé </w:t>
      </w:r>
      <w:r w:rsidR="00B8532B" w:rsidRPr="001C5A58">
        <w:rPr>
          <w:rFonts w:ascii="Times New Roman" w:hAnsi="Times New Roman" w:cs="Times New Roman"/>
          <w:sz w:val="24"/>
          <w:szCs w:val="24"/>
        </w:rPr>
        <w:t>Wa</w:t>
      </w:r>
      <w:r w:rsidR="00B8532B" w:rsidRPr="001C5A58">
        <w:rPr>
          <w:rStyle w:val="Znakapoznpodarou"/>
          <w:rFonts w:ascii="Times New Roman" w:hAnsi="Times New Roman" w:cs="Times New Roman"/>
          <w:sz w:val="24"/>
          <w:szCs w:val="24"/>
        </w:rPr>
        <w:footnoteReference w:id="35"/>
      </w:r>
      <w:r w:rsidRPr="001C5A58">
        <w:rPr>
          <w:rFonts w:ascii="Times New Roman" w:hAnsi="Times New Roman" w:cs="Times New Roman"/>
          <w:sz w:val="24"/>
          <w:szCs w:val="24"/>
        </w:rPr>
        <w:t xml:space="preserve"> žijí uprostřed moře jihovýchodně od</w:t>
      </w:r>
      <w:r w:rsidR="00337384" w:rsidRPr="001C5A58">
        <w:rPr>
          <w:rFonts w:ascii="Times New Roman" w:hAnsi="Times New Roman" w:cs="Times New Roman"/>
          <w:sz w:val="24"/>
          <w:szCs w:val="24"/>
        </w:rPr>
        <w:t xml:space="preserve"> Tajfangu</w:t>
      </w:r>
      <w:r w:rsidR="000B3BCB" w:rsidRPr="001C5A58">
        <w:rPr>
          <w:rStyle w:val="Znakapoznpodarou"/>
          <w:rFonts w:ascii="Times New Roman" w:hAnsi="Times New Roman" w:cs="Times New Roman"/>
          <w:sz w:val="24"/>
          <w:szCs w:val="24"/>
        </w:rPr>
        <w:footnoteReference w:id="36"/>
      </w:r>
      <w:r w:rsidRPr="001C5A58">
        <w:rPr>
          <w:rFonts w:ascii="Times New Roman" w:hAnsi="Times New Roman" w:cs="Times New Roman"/>
          <w:sz w:val="24"/>
          <w:szCs w:val="24"/>
        </w:rPr>
        <w:t xml:space="preserve"> na hornatých ostrovech, kde utvářejí společenství. Dříve</w:t>
      </w:r>
      <w:r w:rsidR="0067432E" w:rsidRPr="001C5A58">
        <w:rPr>
          <w:rFonts w:ascii="Times New Roman" w:hAnsi="Times New Roman" w:cs="Times New Roman"/>
          <w:sz w:val="24"/>
          <w:szCs w:val="24"/>
        </w:rPr>
        <w:t xml:space="preserve"> tam bylo</w:t>
      </w:r>
      <w:r w:rsidRPr="001C5A58">
        <w:rPr>
          <w:rFonts w:ascii="Times New Roman" w:hAnsi="Times New Roman" w:cs="Times New Roman"/>
          <w:sz w:val="24"/>
          <w:szCs w:val="24"/>
        </w:rPr>
        <w:t xml:space="preserve"> více než sto těchto společenství</w:t>
      </w:r>
      <w:r w:rsidR="0067432E" w:rsidRPr="001C5A58">
        <w:rPr>
          <w:rFonts w:ascii="Times New Roman" w:hAnsi="Times New Roman" w:cs="Times New Roman"/>
          <w:sz w:val="24"/>
          <w:szCs w:val="24"/>
        </w:rPr>
        <w:t xml:space="preserve">. Za dob dynastie Chan </w:t>
      </w:r>
      <w:r w:rsidRPr="001C5A58">
        <w:rPr>
          <w:rFonts w:ascii="Times New Roman" w:hAnsi="Times New Roman" w:cs="Times New Roman"/>
          <w:sz w:val="24"/>
          <w:szCs w:val="24"/>
        </w:rPr>
        <w:t>docháze</w:t>
      </w:r>
      <w:r w:rsidR="0067432E" w:rsidRPr="001C5A58">
        <w:rPr>
          <w:rFonts w:ascii="Times New Roman" w:hAnsi="Times New Roman" w:cs="Times New Roman"/>
          <w:sz w:val="24"/>
          <w:szCs w:val="24"/>
        </w:rPr>
        <w:t xml:space="preserve">li </w:t>
      </w:r>
      <w:r w:rsidRPr="001C5A58">
        <w:rPr>
          <w:rFonts w:ascii="Times New Roman" w:hAnsi="Times New Roman" w:cs="Times New Roman"/>
          <w:sz w:val="24"/>
          <w:szCs w:val="24"/>
        </w:rPr>
        <w:t>vyslanci a tlumočníci z třiceti z nich.</w:t>
      </w:r>
      <w:r w:rsidR="00952E35" w:rsidRPr="001C5A58">
        <w:rPr>
          <w:rFonts w:ascii="Times New Roman" w:hAnsi="Times New Roman" w:cs="Times New Roman"/>
          <w:sz w:val="24"/>
          <w:szCs w:val="24"/>
        </w:rPr>
        <w:t xml:space="preserve"> Aby se člověk dostal z komandérie (Tajfang) do Wa, musí cestovat po vodě podél pobřeží kolem země Chan</w:t>
      </w:r>
      <w:r w:rsidR="00EF1385" w:rsidRPr="001C5A58">
        <w:rPr>
          <w:rFonts w:ascii="Times New Roman" w:hAnsi="Times New Roman" w:cs="Times New Roman"/>
          <w:sz w:val="24"/>
          <w:szCs w:val="24"/>
        </w:rPr>
        <w:t>.</w:t>
      </w:r>
      <w:r w:rsidR="00952E35" w:rsidRPr="001C5A58">
        <w:rPr>
          <w:rStyle w:val="Znakapoznpodarou"/>
          <w:rFonts w:ascii="Times New Roman" w:hAnsi="Times New Roman" w:cs="Times New Roman"/>
          <w:sz w:val="24"/>
          <w:szCs w:val="24"/>
        </w:rPr>
        <w:footnoteReference w:id="37"/>
      </w:r>
      <w:r w:rsidR="00C96E36" w:rsidRPr="001C5A58">
        <w:rPr>
          <w:rFonts w:ascii="Times New Roman" w:hAnsi="Times New Roman" w:cs="Times New Roman"/>
          <w:sz w:val="24"/>
          <w:szCs w:val="24"/>
        </w:rPr>
        <w:t xml:space="preserve"> </w:t>
      </w:r>
      <w:r w:rsidR="00952E35" w:rsidRPr="001C5A58">
        <w:rPr>
          <w:rFonts w:ascii="Times New Roman" w:hAnsi="Times New Roman" w:cs="Times New Roman"/>
          <w:sz w:val="24"/>
          <w:szCs w:val="24"/>
        </w:rPr>
        <w:t>Cestujíc chvílemi na jih, chvílemi na východ, dorazí k severnímu pobřeží zem</w:t>
      </w:r>
      <w:r w:rsidR="00D05B52" w:rsidRPr="001C5A58">
        <w:rPr>
          <w:rFonts w:ascii="Times New Roman" w:hAnsi="Times New Roman" w:cs="Times New Roman"/>
          <w:sz w:val="24"/>
          <w:szCs w:val="24"/>
        </w:rPr>
        <w:t>ě Kumgwan Kaja.</w:t>
      </w:r>
      <w:r w:rsidR="00D05B52" w:rsidRPr="001C5A58">
        <w:rPr>
          <w:rStyle w:val="Znakapoznpodarou"/>
          <w:rFonts w:ascii="Times New Roman" w:hAnsi="Times New Roman" w:cs="Times New Roman"/>
          <w:sz w:val="24"/>
          <w:szCs w:val="24"/>
        </w:rPr>
        <w:footnoteReference w:id="38"/>
      </w:r>
      <w:r w:rsidR="00D05B52" w:rsidRPr="001C5A58">
        <w:rPr>
          <w:rStyle w:val="Odkaznakoment"/>
          <w:rFonts w:ascii="Times New Roman" w:hAnsi="Times New Roman" w:cs="Times New Roman"/>
          <w:sz w:val="24"/>
          <w:szCs w:val="24"/>
        </w:rPr>
        <w:t xml:space="preserve"> C</w:t>
      </w:r>
      <w:r w:rsidR="00952E35" w:rsidRPr="001C5A58">
        <w:rPr>
          <w:rFonts w:ascii="Times New Roman" w:hAnsi="Times New Roman" w:cs="Times New Roman"/>
          <w:sz w:val="24"/>
          <w:szCs w:val="24"/>
        </w:rPr>
        <w:t xml:space="preserve">elkově se jedná o více než sedm tisíc </w:t>
      </w:r>
      <w:r w:rsidR="00952E35" w:rsidRPr="001C5A58">
        <w:rPr>
          <w:rFonts w:ascii="Times New Roman" w:hAnsi="Times New Roman" w:cs="Times New Roman"/>
          <w:i/>
          <w:iCs/>
          <w:sz w:val="24"/>
          <w:szCs w:val="24"/>
        </w:rPr>
        <w:t>ri</w:t>
      </w:r>
      <w:r w:rsidR="00EF1385" w:rsidRPr="001C5A58">
        <w:rPr>
          <w:rFonts w:ascii="Times New Roman" w:hAnsi="Times New Roman" w:cs="Times New Roman"/>
          <w:sz w:val="24"/>
          <w:szCs w:val="24"/>
        </w:rPr>
        <w:t>.</w:t>
      </w:r>
      <w:r w:rsidR="00952E35" w:rsidRPr="001C5A58">
        <w:rPr>
          <w:rStyle w:val="Znakapoznpodarou"/>
          <w:rFonts w:ascii="Times New Roman" w:hAnsi="Times New Roman" w:cs="Times New Roman"/>
          <w:sz w:val="24"/>
          <w:szCs w:val="24"/>
        </w:rPr>
        <w:footnoteReference w:id="39"/>
      </w:r>
    </w:p>
    <w:p w14:paraId="583DC85B" w14:textId="77777777" w:rsidR="00EF1385" w:rsidRPr="001C5A58" w:rsidRDefault="00952E35"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Po prvním překonání moře a přeplutí více než tisíce </w:t>
      </w:r>
      <w:r w:rsidRPr="001C5A58">
        <w:rPr>
          <w:rFonts w:ascii="Times New Roman" w:hAnsi="Times New Roman" w:cs="Times New Roman"/>
          <w:i/>
          <w:iCs/>
          <w:sz w:val="24"/>
          <w:szCs w:val="24"/>
        </w:rPr>
        <w:t>ri</w:t>
      </w:r>
      <w:r w:rsidRPr="001C5A58">
        <w:rPr>
          <w:rFonts w:ascii="Times New Roman" w:hAnsi="Times New Roman" w:cs="Times New Roman"/>
          <w:sz w:val="24"/>
          <w:szCs w:val="24"/>
        </w:rPr>
        <w:t xml:space="preserve"> dorazí člověk do země Cušima. Tamní nejvyšší úředník se nazývá </w:t>
      </w:r>
      <w:r w:rsidRPr="001C5A58">
        <w:rPr>
          <w:rFonts w:ascii="Times New Roman" w:hAnsi="Times New Roman" w:cs="Times New Roman"/>
          <w:i/>
          <w:iCs/>
          <w:sz w:val="24"/>
          <w:szCs w:val="24"/>
        </w:rPr>
        <w:t>hiko</w:t>
      </w:r>
      <w:r w:rsidRPr="001C5A58">
        <w:rPr>
          <w:rFonts w:ascii="Times New Roman" w:hAnsi="Times New Roman" w:cs="Times New Roman"/>
          <w:sz w:val="24"/>
          <w:szCs w:val="24"/>
        </w:rPr>
        <w:t xml:space="preserve">, jeho pobočník </w:t>
      </w:r>
      <w:r w:rsidRPr="001C5A58">
        <w:rPr>
          <w:rFonts w:ascii="Times New Roman" w:hAnsi="Times New Roman" w:cs="Times New Roman"/>
          <w:i/>
          <w:iCs/>
          <w:sz w:val="24"/>
          <w:szCs w:val="24"/>
        </w:rPr>
        <w:t>hinamori</w:t>
      </w:r>
      <w:r w:rsidRPr="001C5A58">
        <w:rPr>
          <w:rFonts w:ascii="Times New Roman" w:hAnsi="Times New Roman" w:cs="Times New Roman"/>
          <w:sz w:val="24"/>
          <w:szCs w:val="24"/>
        </w:rPr>
        <w:t xml:space="preserve">. Tento odlehlý ostrov má rozlohu více než čtyři sta </w:t>
      </w:r>
      <w:r w:rsidRPr="001C5A58">
        <w:rPr>
          <w:rFonts w:ascii="Times New Roman" w:hAnsi="Times New Roman" w:cs="Times New Roman"/>
          <w:i/>
          <w:iCs/>
          <w:sz w:val="24"/>
          <w:szCs w:val="24"/>
        </w:rPr>
        <w:t>ri</w:t>
      </w:r>
      <w:r w:rsidRPr="001C5A58">
        <w:rPr>
          <w:rFonts w:ascii="Times New Roman" w:hAnsi="Times New Roman" w:cs="Times New Roman"/>
          <w:sz w:val="24"/>
          <w:szCs w:val="24"/>
        </w:rPr>
        <w:t>. Jsou tam hory s prudkými svahy, hluboké lesy a stezky jako kdyby vyšlapané srnami či ptactvem. Je tam více než tisíc domácností. Nemají dobrá rýžová pole, a tak se živí mořskými plody. Na lodích plují na jih i na sever, aby nakoupili obilí.</w:t>
      </w:r>
    </w:p>
    <w:p w14:paraId="1391B1E7" w14:textId="40C73CC1" w:rsidR="00EF1385" w:rsidRPr="001C5A58" w:rsidRDefault="00952E35"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Opět na jih, více než tisíc </w:t>
      </w:r>
      <w:r w:rsidRPr="001C5A58">
        <w:rPr>
          <w:rFonts w:ascii="Times New Roman" w:hAnsi="Times New Roman" w:cs="Times New Roman"/>
          <w:i/>
          <w:iCs/>
          <w:sz w:val="24"/>
          <w:szCs w:val="24"/>
        </w:rPr>
        <w:t>ri</w:t>
      </w:r>
      <w:r w:rsidRPr="001C5A58">
        <w:rPr>
          <w:rFonts w:ascii="Times New Roman" w:hAnsi="Times New Roman" w:cs="Times New Roman"/>
          <w:sz w:val="24"/>
          <w:szCs w:val="24"/>
        </w:rPr>
        <w:t xml:space="preserve"> přes moře zvané </w:t>
      </w:r>
      <w:r w:rsidR="00D05B52" w:rsidRPr="001C5A58">
        <w:rPr>
          <w:rFonts w:ascii="Times New Roman" w:hAnsi="Times New Roman" w:cs="Times New Roman"/>
          <w:sz w:val="24"/>
          <w:szCs w:val="24"/>
        </w:rPr>
        <w:t>Kankai,</w:t>
      </w:r>
      <w:r w:rsidR="00D05B52" w:rsidRPr="001C5A58">
        <w:rPr>
          <w:rStyle w:val="Znakapoznpodarou"/>
          <w:rFonts w:ascii="Times New Roman" w:hAnsi="Times New Roman" w:cs="Times New Roman"/>
          <w:sz w:val="24"/>
          <w:szCs w:val="24"/>
        </w:rPr>
        <w:footnoteReference w:id="40"/>
      </w:r>
      <w:r w:rsidR="00D05B52" w:rsidRPr="001C5A58">
        <w:rPr>
          <w:rFonts w:ascii="Times New Roman" w:hAnsi="Times New Roman" w:cs="Times New Roman"/>
          <w:sz w:val="24"/>
          <w:szCs w:val="24"/>
        </w:rPr>
        <w:t xml:space="preserve"> </w:t>
      </w:r>
      <w:r w:rsidRPr="001C5A58">
        <w:rPr>
          <w:rFonts w:ascii="Times New Roman" w:hAnsi="Times New Roman" w:cs="Times New Roman"/>
          <w:sz w:val="24"/>
          <w:szCs w:val="24"/>
        </w:rPr>
        <w:t xml:space="preserve">dorazí člověk do velké země. Úředník je tam opět zván </w:t>
      </w:r>
      <w:r w:rsidRPr="001C5A58">
        <w:rPr>
          <w:rFonts w:ascii="Times New Roman" w:hAnsi="Times New Roman" w:cs="Times New Roman"/>
          <w:i/>
          <w:iCs/>
          <w:sz w:val="24"/>
          <w:szCs w:val="24"/>
        </w:rPr>
        <w:t>hiko</w:t>
      </w:r>
      <w:r w:rsidRPr="001C5A58">
        <w:rPr>
          <w:rFonts w:ascii="Times New Roman" w:hAnsi="Times New Roman" w:cs="Times New Roman"/>
          <w:sz w:val="24"/>
          <w:szCs w:val="24"/>
        </w:rPr>
        <w:t xml:space="preserve"> a pobočník </w:t>
      </w:r>
      <w:r w:rsidRPr="001C5A58">
        <w:rPr>
          <w:rFonts w:ascii="Times New Roman" w:hAnsi="Times New Roman" w:cs="Times New Roman"/>
          <w:i/>
          <w:iCs/>
          <w:sz w:val="24"/>
          <w:szCs w:val="24"/>
        </w:rPr>
        <w:t>hinamori</w:t>
      </w:r>
      <w:r w:rsidRPr="001C5A58">
        <w:rPr>
          <w:rFonts w:ascii="Times New Roman" w:hAnsi="Times New Roman" w:cs="Times New Roman"/>
          <w:sz w:val="24"/>
          <w:szCs w:val="24"/>
        </w:rPr>
        <w:t xml:space="preserve">. Rozloha této země je tři sta </w:t>
      </w:r>
      <w:r w:rsidRPr="001C5A58">
        <w:rPr>
          <w:rFonts w:ascii="Times New Roman" w:hAnsi="Times New Roman" w:cs="Times New Roman"/>
          <w:i/>
          <w:iCs/>
          <w:sz w:val="24"/>
          <w:szCs w:val="24"/>
        </w:rPr>
        <w:t>ri</w:t>
      </w:r>
      <w:r w:rsidRPr="001C5A58">
        <w:rPr>
          <w:rFonts w:ascii="Times New Roman" w:hAnsi="Times New Roman" w:cs="Times New Roman"/>
          <w:sz w:val="24"/>
          <w:szCs w:val="24"/>
        </w:rPr>
        <w:t>. Je tam spousta bambusu a hustých lesů a žije tam asi tři tisíce rodin. Částečně pěstují rýži, ale nestačí jim to, a tak se také vydávají nakupovat obilí na jih i na sever.</w:t>
      </w:r>
    </w:p>
    <w:p w14:paraId="461224E0" w14:textId="77777777" w:rsidR="00EF1385" w:rsidRPr="001C5A58" w:rsidRDefault="00952E35"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Po překonání dalších tisíc </w:t>
      </w:r>
      <w:r w:rsidRPr="001C5A58">
        <w:rPr>
          <w:rFonts w:ascii="Times New Roman" w:hAnsi="Times New Roman" w:cs="Times New Roman"/>
          <w:i/>
          <w:iCs/>
          <w:sz w:val="24"/>
          <w:szCs w:val="24"/>
        </w:rPr>
        <w:t>ri</w:t>
      </w:r>
      <w:r w:rsidRPr="001C5A58">
        <w:rPr>
          <w:rFonts w:ascii="Times New Roman" w:hAnsi="Times New Roman" w:cs="Times New Roman"/>
          <w:sz w:val="24"/>
          <w:szCs w:val="24"/>
        </w:rPr>
        <w:t xml:space="preserve"> po moři dorazí člověk do země Macura. Je tam přes čtyři tisíce domácností. Žijí pod horami u moře. Vegetace je tam tak hustá, že není možné vidět osobu, která kráčí před vámi. Tamní lidé rádi loví ryby a sbírají ušně. Nehledě na hloubku vody, všichni se pro ně potápí.</w:t>
      </w:r>
    </w:p>
    <w:p w14:paraId="3BF80B3B" w14:textId="77777777" w:rsidR="00EF1385" w:rsidRPr="001C5A58" w:rsidRDefault="00952E35"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Pět set ri pěšky směrem na východ dorazí člověk do země Ito. Úředník se nazývá </w:t>
      </w:r>
      <w:r w:rsidRPr="001C5A58">
        <w:rPr>
          <w:rFonts w:ascii="Times New Roman" w:hAnsi="Times New Roman" w:cs="Times New Roman"/>
          <w:i/>
          <w:iCs/>
          <w:sz w:val="24"/>
          <w:szCs w:val="24"/>
        </w:rPr>
        <w:t>niki</w:t>
      </w:r>
      <w:r w:rsidRPr="001C5A58">
        <w:rPr>
          <w:rFonts w:ascii="Times New Roman" w:hAnsi="Times New Roman" w:cs="Times New Roman"/>
          <w:sz w:val="24"/>
          <w:szCs w:val="24"/>
        </w:rPr>
        <w:t xml:space="preserve">, pobočníci </w:t>
      </w:r>
      <w:r w:rsidRPr="001C5A58">
        <w:rPr>
          <w:rFonts w:ascii="Times New Roman" w:hAnsi="Times New Roman" w:cs="Times New Roman"/>
          <w:i/>
          <w:iCs/>
          <w:sz w:val="24"/>
          <w:szCs w:val="24"/>
        </w:rPr>
        <w:t>imoko</w:t>
      </w:r>
      <w:r w:rsidRPr="001C5A58">
        <w:rPr>
          <w:rStyle w:val="Znakapoznpodarou"/>
          <w:rFonts w:ascii="Times New Roman" w:hAnsi="Times New Roman" w:cs="Times New Roman"/>
          <w:i/>
          <w:iCs/>
          <w:sz w:val="24"/>
          <w:szCs w:val="24"/>
        </w:rPr>
        <w:footnoteReference w:id="41"/>
      </w:r>
      <w:r w:rsidRPr="001C5A58">
        <w:rPr>
          <w:rFonts w:ascii="Times New Roman" w:hAnsi="Times New Roman" w:cs="Times New Roman"/>
          <w:sz w:val="24"/>
          <w:szCs w:val="24"/>
        </w:rPr>
        <w:t xml:space="preserve"> a </w:t>
      </w:r>
      <w:r w:rsidRPr="001C5A58">
        <w:rPr>
          <w:rFonts w:ascii="Times New Roman" w:hAnsi="Times New Roman" w:cs="Times New Roman"/>
          <w:i/>
          <w:iCs/>
          <w:sz w:val="24"/>
          <w:szCs w:val="24"/>
        </w:rPr>
        <w:t>hikoko</w:t>
      </w:r>
      <w:r w:rsidRPr="001C5A58">
        <w:rPr>
          <w:rFonts w:ascii="Times New Roman" w:hAnsi="Times New Roman" w:cs="Times New Roman"/>
          <w:sz w:val="24"/>
          <w:szCs w:val="24"/>
        </w:rPr>
        <w:t>. Je tam přes tisíc domácností. Titul panovníka je dědičný, ale všichni jsou poddaní královny. Vyslanci z komandérie při jejich cestách tam a zpět vždy pobývají na tomto místě.</w:t>
      </w:r>
    </w:p>
    <w:p w14:paraId="09E38AA4" w14:textId="77777777" w:rsidR="00EF1385" w:rsidRPr="001C5A58" w:rsidRDefault="00F5579B"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lastRenderedPageBreak/>
        <w:t xml:space="preserve">Sto </w:t>
      </w:r>
      <w:r w:rsidRPr="001C5A58">
        <w:rPr>
          <w:rFonts w:ascii="Times New Roman" w:hAnsi="Times New Roman" w:cs="Times New Roman"/>
          <w:i/>
          <w:iCs/>
          <w:sz w:val="24"/>
          <w:szCs w:val="24"/>
        </w:rPr>
        <w:t>ri</w:t>
      </w:r>
      <w:r w:rsidRPr="001C5A58">
        <w:rPr>
          <w:rFonts w:ascii="Times New Roman" w:hAnsi="Times New Roman" w:cs="Times New Roman"/>
          <w:sz w:val="24"/>
          <w:szCs w:val="24"/>
        </w:rPr>
        <w:t xml:space="preserve"> na jihovýchod je země Na. Úředník se nazývá </w:t>
      </w:r>
      <w:r w:rsidRPr="001C5A58">
        <w:rPr>
          <w:rFonts w:ascii="Times New Roman" w:hAnsi="Times New Roman" w:cs="Times New Roman"/>
          <w:i/>
          <w:iCs/>
          <w:sz w:val="24"/>
          <w:szCs w:val="24"/>
        </w:rPr>
        <w:t>šimako</w:t>
      </w:r>
      <w:r w:rsidRPr="001C5A58">
        <w:rPr>
          <w:rFonts w:ascii="Times New Roman" w:hAnsi="Times New Roman" w:cs="Times New Roman"/>
          <w:sz w:val="24"/>
          <w:szCs w:val="24"/>
        </w:rPr>
        <w:t xml:space="preserve">, pobočník </w:t>
      </w:r>
      <w:r w:rsidRPr="001C5A58">
        <w:rPr>
          <w:rFonts w:ascii="Times New Roman" w:hAnsi="Times New Roman" w:cs="Times New Roman"/>
          <w:i/>
          <w:iCs/>
          <w:sz w:val="24"/>
          <w:szCs w:val="24"/>
        </w:rPr>
        <w:t>hinamori</w:t>
      </w:r>
      <w:r w:rsidRPr="001C5A58">
        <w:rPr>
          <w:rFonts w:ascii="Times New Roman" w:hAnsi="Times New Roman" w:cs="Times New Roman"/>
          <w:sz w:val="24"/>
          <w:szCs w:val="24"/>
        </w:rPr>
        <w:t xml:space="preserve">. Je tam přes dvacet tisíc domácností. Východně do země </w:t>
      </w:r>
      <w:r w:rsidRPr="001C5A58">
        <w:rPr>
          <w:rFonts w:ascii="Times New Roman" w:hAnsi="Times New Roman" w:cs="Times New Roman"/>
          <w:sz w:val="24"/>
          <w:szCs w:val="24"/>
          <w:u w:val="single"/>
        </w:rPr>
        <w:t>Fumi</w:t>
      </w:r>
      <w:r w:rsidRPr="001C5A58">
        <w:rPr>
          <w:rFonts w:ascii="Times New Roman" w:hAnsi="Times New Roman" w:cs="Times New Roman"/>
          <w:sz w:val="24"/>
          <w:szCs w:val="24"/>
        </w:rPr>
        <w:t xml:space="preserve"> je to sto </w:t>
      </w:r>
      <w:r w:rsidRPr="001C5A58">
        <w:rPr>
          <w:rFonts w:ascii="Times New Roman" w:hAnsi="Times New Roman" w:cs="Times New Roman"/>
          <w:i/>
          <w:iCs/>
          <w:sz w:val="24"/>
          <w:szCs w:val="24"/>
        </w:rPr>
        <w:t>ri</w:t>
      </w:r>
      <w:r w:rsidRPr="001C5A58">
        <w:rPr>
          <w:rFonts w:ascii="Times New Roman" w:hAnsi="Times New Roman" w:cs="Times New Roman"/>
          <w:sz w:val="24"/>
          <w:szCs w:val="24"/>
        </w:rPr>
        <w:t xml:space="preserve">. Úředník se nazývá </w:t>
      </w:r>
      <w:r w:rsidRPr="001C5A58">
        <w:rPr>
          <w:rFonts w:ascii="Times New Roman" w:hAnsi="Times New Roman" w:cs="Times New Roman"/>
          <w:i/>
          <w:iCs/>
          <w:sz w:val="24"/>
          <w:szCs w:val="24"/>
        </w:rPr>
        <w:t>toma</w:t>
      </w:r>
      <w:r w:rsidRPr="001C5A58">
        <w:rPr>
          <w:rFonts w:ascii="Times New Roman" w:hAnsi="Times New Roman" w:cs="Times New Roman"/>
          <w:sz w:val="24"/>
          <w:szCs w:val="24"/>
        </w:rPr>
        <w:t>,</w:t>
      </w:r>
      <w:r w:rsidR="00B74515" w:rsidRPr="001C5A58">
        <w:rPr>
          <w:rStyle w:val="Znakapoznpodarou"/>
          <w:rFonts w:ascii="Times New Roman" w:hAnsi="Times New Roman" w:cs="Times New Roman"/>
          <w:sz w:val="24"/>
          <w:szCs w:val="24"/>
        </w:rPr>
        <w:footnoteReference w:id="42"/>
      </w:r>
      <w:r w:rsidRPr="001C5A58">
        <w:rPr>
          <w:rFonts w:ascii="Times New Roman" w:hAnsi="Times New Roman" w:cs="Times New Roman"/>
          <w:sz w:val="24"/>
          <w:szCs w:val="24"/>
        </w:rPr>
        <w:t xml:space="preserve"> pobočník </w:t>
      </w:r>
      <w:r w:rsidRPr="001C5A58">
        <w:rPr>
          <w:rFonts w:ascii="Times New Roman" w:hAnsi="Times New Roman" w:cs="Times New Roman"/>
          <w:i/>
          <w:iCs/>
          <w:sz w:val="24"/>
          <w:szCs w:val="24"/>
        </w:rPr>
        <w:t>hinamori</w:t>
      </w:r>
      <w:r w:rsidRPr="001C5A58">
        <w:rPr>
          <w:rFonts w:ascii="Times New Roman" w:hAnsi="Times New Roman" w:cs="Times New Roman"/>
          <w:sz w:val="24"/>
          <w:szCs w:val="24"/>
        </w:rPr>
        <w:t>. Je tam přes tisíc rodin.</w:t>
      </w:r>
    </w:p>
    <w:p w14:paraId="658725F3" w14:textId="77777777" w:rsidR="00EF1385" w:rsidRPr="001C5A58" w:rsidRDefault="009D682E"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Dvacet dní plavby na lodi směrem na jih je země Toma. Úředník se nazývá </w:t>
      </w:r>
      <w:r w:rsidRPr="001C5A58">
        <w:rPr>
          <w:rFonts w:ascii="Times New Roman" w:hAnsi="Times New Roman" w:cs="Times New Roman"/>
          <w:i/>
          <w:iCs/>
          <w:sz w:val="24"/>
          <w:szCs w:val="24"/>
        </w:rPr>
        <w:t>mimi</w:t>
      </w:r>
      <w:r w:rsidRPr="001C5A58">
        <w:rPr>
          <w:rFonts w:ascii="Times New Roman" w:hAnsi="Times New Roman" w:cs="Times New Roman"/>
          <w:sz w:val="24"/>
          <w:szCs w:val="24"/>
        </w:rPr>
        <w:t xml:space="preserve">, </w:t>
      </w:r>
      <w:r w:rsidR="0067432E" w:rsidRPr="001C5A58">
        <w:rPr>
          <w:rFonts w:ascii="Times New Roman" w:hAnsi="Times New Roman" w:cs="Times New Roman"/>
          <w:sz w:val="24"/>
          <w:szCs w:val="24"/>
        </w:rPr>
        <w:t xml:space="preserve">pobočník </w:t>
      </w:r>
      <w:r w:rsidR="0067432E" w:rsidRPr="001C5A58">
        <w:rPr>
          <w:rFonts w:ascii="Times New Roman" w:hAnsi="Times New Roman" w:cs="Times New Roman"/>
          <w:i/>
          <w:iCs/>
          <w:sz w:val="24"/>
          <w:szCs w:val="24"/>
        </w:rPr>
        <w:t>mimitari</w:t>
      </w:r>
      <w:r w:rsidR="0067432E" w:rsidRPr="001C5A58">
        <w:rPr>
          <w:rFonts w:ascii="Times New Roman" w:hAnsi="Times New Roman" w:cs="Times New Roman"/>
          <w:sz w:val="24"/>
          <w:szCs w:val="24"/>
        </w:rPr>
        <w:t xml:space="preserve">. Je tam </w:t>
      </w:r>
      <w:r w:rsidR="007D3551" w:rsidRPr="001C5A58">
        <w:rPr>
          <w:rFonts w:ascii="Times New Roman" w:hAnsi="Times New Roman" w:cs="Times New Roman"/>
          <w:sz w:val="24"/>
          <w:szCs w:val="24"/>
        </w:rPr>
        <w:t>možná</w:t>
      </w:r>
      <w:r w:rsidR="0067432E" w:rsidRPr="001C5A58">
        <w:rPr>
          <w:rFonts w:ascii="Times New Roman" w:hAnsi="Times New Roman" w:cs="Times New Roman"/>
          <w:sz w:val="24"/>
          <w:szCs w:val="24"/>
        </w:rPr>
        <w:t xml:space="preserve"> </w:t>
      </w:r>
      <w:r w:rsidR="007D3551" w:rsidRPr="001C5A58">
        <w:rPr>
          <w:rFonts w:ascii="Times New Roman" w:hAnsi="Times New Roman" w:cs="Times New Roman"/>
          <w:sz w:val="24"/>
          <w:szCs w:val="24"/>
        </w:rPr>
        <w:t xml:space="preserve">přes </w:t>
      </w:r>
      <w:r w:rsidR="0067432E" w:rsidRPr="001C5A58">
        <w:rPr>
          <w:rFonts w:ascii="Times New Roman" w:hAnsi="Times New Roman" w:cs="Times New Roman"/>
          <w:sz w:val="24"/>
          <w:szCs w:val="24"/>
        </w:rPr>
        <w:t>padesát tisíc domácností.</w:t>
      </w:r>
    </w:p>
    <w:p w14:paraId="1DACB54E" w14:textId="77777777" w:rsidR="00EF1385" w:rsidRPr="001C5A58" w:rsidRDefault="007D3551"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Deset dní cestování po vodě, či měsíc cestování po zemi, směrem na jih je země </w:t>
      </w:r>
      <w:r w:rsidR="00B74515" w:rsidRPr="001C5A58">
        <w:rPr>
          <w:rFonts w:ascii="Times New Roman" w:hAnsi="Times New Roman" w:cs="Times New Roman"/>
          <w:sz w:val="24"/>
          <w:szCs w:val="24"/>
        </w:rPr>
        <w:t>Jamaiči</w:t>
      </w:r>
      <w:r w:rsidRPr="001C5A58">
        <w:rPr>
          <w:rFonts w:ascii="Times New Roman" w:hAnsi="Times New Roman" w:cs="Times New Roman"/>
          <w:sz w:val="24"/>
          <w:szCs w:val="24"/>
        </w:rPr>
        <w:t>,</w:t>
      </w:r>
      <w:r w:rsidR="00AA4A41" w:rsidRPr="001C5A58">
        <w:rPr>
          <w:rStyle w:val="Znakapoznpodarou"/>
          <w:rFonts w:ascii="Times New Roman" w:hAnsi="Times New Roman" w:cs="Times New Roman"/>
          <w:sz w:val="24"/>
          <w:szCs w:val="24"/>
        </w:rPr>
        <w:footnoteReference w:id="43"/>
      </w:r>
      <w:r w:rsidRPr="001C5A58">
        <w:rPr>
          <w:rFonts w:ascii="Times New Roman" w:hAnsi="Times New Roman" w:cs="Times New Roman"/>
          <w:sz w:val="24"/>
          <w:szCs w:val="24"/>
        </w:rPr>
        <w:t xml:space="preserve"> sídlo královny. Úředníci se nazývají </w:t>
      </w:r>
      <w:r w:rsidRPr="001C5A58">
        <w:rPr>
          <w:rFonts w:ascii="Times New Roman" w:hAnsi="Times New Roman" w:cs="Times New Roman"/>
          <w:i/>
          <w:iCs/>
          <w:sz w:val="24"/>
          <w:szCs w:val="24"/>
        </w:rPr>
        <w:t>ikima</w:t>
      </w:r>
      <w:r w:rsidRPr="001C5A58">
        <w:rPr>
          <w:rFonts w:ascii="Times New Roman" w:hAnsi="Times New Roman" w:cs="Times New Roman"/>
          <w:sz w:val="24"/>
          <w:szCs w:val="24"/>
        </w:rPr>
        <w:t xml:space="preserve">, </w:t>
      </w:r>
      <w:r w:rsidRPr="001C5A58">
        <w:rPr>
          <w:rFonts w:ascii="Times New Roman" w:hAnsi="Times New Roman" w:cs="Times New Roman"/>
          <w:i/>
          <w:iCs/>
          <w:sz w:val="24"/>
          <w:szCs w:val="24"/>
        </w:rPr>
        <w:t>mimato</w:t>
      </w:r>
      <w:r w:rsidRPr="001C5A58">
        <w:rPr>
          <w:rFonts w:ascii="Times New Roman" w:hAnsi="Times New Roman" w:cs="Times New Roman"/>
          <w:sz w:val="24"/>
          <w:szCs w:val="24"/>
        </w:rPr>
        <w:t xml:space="preserve">, </w:t>
      </w:r>
      <w:r w:rsidRPr="001C5A58">
        <w:rPr>
          <w:rFonts w:ascii="Times New Roman" w:hAnsi="Times New Roman" w:cs="Times New Roman"/>
          <w:i/>
          <w:iCs/>
          <w:sz w:val="24"/>
          <w:szCs w:val="24"/>
        </w:rPr>
        <w:t>mimawaki</w:t>
      </w:r>
      <w:r w:rsidRPr="001C5A58">
        <w:rPr>
          <w:rFonts w:ascii="Times New Roman" w:hAnsi="Times New Roman" w:cs="Times New Roman"/>
          <w:sz w:val="24"/>
          <w:szCs w:val="24"/>
        </w:rPr>
        <w:t xml:space="preserve"> a </w:t>
      </w:r>
      <w:r w:rsidRPr="001C5A58">
        <w:rPr>
          <w:rFonts w:ascii="Times New Roman" w:hAnsi="Times New Roman" w:cs="Times New Roman"/>
          <w:i/>
          <w:iCs/>
          <w:sz w:val="24"/>
          <w:szCs w:val="24"/>
        </w:rPr>
        <w:t>nakato</w:t>
      </w:r>
      <w:r w:rsidRPr="001C5A58">
        <w:rPr>
          <w:rFonts w:ascii="Times New Roman" w:hAnsi="Times New Roman" w:cs="Times New Roman"/>
          <w:sz w:val="24"/>
          <w:szCs w:val="24"/>
        </w:rPr>
        <w:t>. Je tam možná přes sedmdesát tisíc domácností.</w:t>
      </w:r>
    </w:p>
    <w:p w14:paraId="21D190F0" w14:textId="77777777" w:rsidR="00EF1385" w:rsidRPr="001C5A58" w:rsidRDefault="007D3551"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Na sever od země královny </w:t>
      </w:r>
      <w:r w:rsidR="00D04987" w:rsidRPr="001C5A58">
        <w:rPr>
          <w:rFonts w:ascii="Times New Roman" w:hAnsi="Times New Roman" w:cs="Times New Roman"/>
          <w:sz w:val="24"/>
          <w:szCs w:val="24"/>
        </w:rPr>
        <w:t xml:space="preserve">by </w:t>
      </w:r>
      <w:r w:rsidRPr="001C5A58">
        <w:rPr>
          <w:rFonts w:ascii="Times New Roman" w:hAnsi="Times New Roman" w:cs="Times New Roman"/>
          <w:sz w:val="24"/>
          <w:szCs w:val="24"/>
        </w:rPr>
        <w:t>se počty domácností a vzdálenosti</w:t>
      </w:r>
      <w:r w:rsidR="00D04987" w:rsidRPr="001C5A58">
        <w:rPr>
          <w:rFonts w:ascii="Times New Roman" w:hAnsi="Times New Roman" w:cs="Times New Roman"/>
          <w:sz w:val="24"/>
          <w:szCs w:val="24"/>
        </w:rPr>
        <w:t xml:space="preserve"> ještě daly zhruba zaznamenat, ale ostatní země už jsou příliš odlehlé na to, aby se daly detailně popsat.</w:t>
      </w:r>
    </w:p>
    <w:p w14:paraId="375C0714" w14:textId="6FCC3C69" w:rsidR="00EF1385" w:rsidRPr="001C5A58" w:rsidRDefault="00D04987"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Dále tam jsou země</w:t>
      </w:r>
      <w:r w:rsidR="00B74515" w:rsidRPr="001C5A58">
        <w:rPr>
          <w:rFonts w:ascii="Times New Roman" w:hAnsi="Times New Roman" w:cs="Times New Roman"/>
          <w:sz w:val="24"/>
          <w:szCs w:val="24"/>
        </w:rPr>
        <w:t xml:space="preserve"> Šima, Ihaki, Ija, Toki, Mina, Kokoto, Fuko, Sona, Cuso, Sona, K</w:t>
      </w:r>
      <w:r w:rsidR="00D05B52" w:rsidRPr="001C5A58">
        <w:rPr>
          <w:rFonts w:ascii="Times New Roman" w:hAnsi="Times New Roman" w:cs="Times New Roman"/>
          <w:sz w:val="24"/>
          <w:szCs w:val="24"/>
        </w:rPr>
        <w:t xml:space="preserve">oo, </w:t>
      </w:r>
      <w:r w:rsidR="00B74515" w:rsidRPr="001C5A58">
        <w:rPr>
          <w:rFonts w:ascii="Times New Roman" w:hAnsi="Times New Roman" w:cs="Times New Roman"/>
          <w:sz w:val="24"/>
          <w:szCs w:val="24"/>
        </w:rPr>
        <w:t>Kanasona, Ki, Igo, Kina, Jama, Kudži, Hari, Kii, Una a Na.</w:t>
      </w:r>
    </w:p>
    <w:p w14:paraId="062A4CF3" w14:textId="77777777" w:rsidR="00EF1385" w:rsidRPr="001C5A58" w:rsidRDefault="00D04987"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Zde </w:t>
      </w:r>
      <w:r w:rsidR="001F03F9" w:rsidRPr="001C5A58">
        <w:rPr>
          <w:rFonts w:ascii="Times New Roman" w:hAnsi="Times New Roman" w:cs="Times New Roman"/>
          <w:sz w:val="24"/>
          <w:szCs w:val="24"/>
        </w:rPr>
        <w:t>končí</w:t>
      </w:r>
      <w:r w:rsidRPr="001C5A58">
        <w:rPr>
          <w:rFonts w:ascii="Times New Roman" w:hAnsi="Times New Roman" w:cs="Times New Roman"/>
          <w:sz w:val="24"/>
          <w:szCs w:val="24"/>
        </w:rPr>
        <w:t xml:space="preserve"> hranice královniny země.</w:t>
      </w:r>
    </w:p>
    <w:p w14:paraId="6DBBA4BC" w14:textId="77777777" w:rsidR="00EF1385" w:rsidRPr="001C5A58" w:rsidRDefault="001F03F9"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Na jih je země Kona, kde vládne král. Tamní úředník se nazývá </w:t>
      </w:r>
      <w:r w:rsidRPr="001C5A58">
        <w:rPr>
          <w:rFonts w:ascii="Times New Roman" w:hAnsi="Times New Roman" w:cs="Times New Roman"/>
          <w:i/>
          <w:iCs/>
          <w:sz w:val="24"/>
          <w:szCs w:val="24"/>
        </w:rPr>
        <w:t>koko</w:t>
      </w:r>
      <w:r w:rsidR="001426C5" w:rsidRPr="001C5A58">
        <w:rPr>
          <w:rFonts w:ascii="Times New Roman" w:hAnsi="Times New Roman" w:cs="Times New Roman"/>
          <w:i/>
          <w:iCs/>
          <w:sz w:val="24"/>
          <w:szCs w:val="24"/>
        </w:rPr>
        <w:t>č</w:t>
      </w:r>
      <w:r w:rsidRPr="001C5A58">
        <w:rPr>
          <w:rFonts w:ascii="Times New Roman" w:hAnsi="Times New Roman" w:cs="Times New Roman"/>
          <w:i/>
          <w:iCs/>
          <w:sz w:val="24"/>
          <w:szCs w:val="24"/>
        </w:rPr>
        <w:t>ihiko</w:t>
      </w:r>
      <w:r w:rsidRPr="001C5A58">
        <w:rPr>
          <w:rFonts w:ascii="Times New Roman" w:hAnsi="Times New Roman" w:cs="Times New Roman"/>
          <w:sz w:val="24"/>
          <w:szCs w:val="24"/>
        </w:rPr>
        <w:t>. Tato země královně nepatří. Z komandérie (</w:t>
      </w:r>
      <w:r w:rsidR="00B74515" w:rsidRPr="001C5A58">
        <w:rPr>
          <w:rFonts w:ascii="Times New Roman" w:hAnsi="Times New Roman" w:cs="Times New Roman"/>
          <w:sz w:val="24"/>
          <w:szCs w:val="24"/>
        </w:rPr>
        <w:t>Tajfang</w:t>
      </w:r>
      <w:r w:rsidRPr="001C5A58">
        <w:rPr>
          <w:rFonts w:ascii="Times New Roman" w:hAnsi="Times New Roman" w:cs="Times New Roman"/>
          <w:sz w:val="24"/>
          <w:szCs w:val="24"/>
        </w:rPr>
        <w:t xml:space="preserve">) je to do královniny země přes dvanáct tisíc </w:t>
      </w:r>
      <w:r w:rsidRPr="001C5A58">
        <w:rPr>
          <w:rFonts w:ascii="Times New Roman" w:hAnsi="Times New Roman" w:cs="Times New Roman"/>
          <w:i/>
          <w:iCs/>
          <w:sz w:val="24"/>
          <w:szCs w:val="24"/>
        </w:rPr>
        <w:t>ri</w:t>
      </w:r>
      <w:r w:rsidRPr="001C5A58">
        <w:rPr>
          <w:rFonts w:ascii="Times New Roman" w:hAnsi="Times New Roman" w:cs="Times New Roman"/>
          <w:sz w:val="24"/>
          <w:szCs w:val="24"/>
        </w:rPr>
        <w:t>.</w:t>
      </w:r>
    </w:p>
    <w:p w14:paraId="09052586" w14:textId="77777777" w:rsidR="00EF1385" w:rsidRPr="001C5A58" w:rsidRDefault="001F03F9" w:rsidP="00686433">
      <w:pPr>
        <w:spacing w:line="360" w:lineRule="auto"/>
        <w:jc w:val="both"/>
        <w:rPr>
          <w:rFonts w:ascii="Times New Roman" w:hAnsi="Times New Roman" w:cs="Times New Roman"/>
          <w:color w:val="000000"/>
          <w:sz w:val="24"/>
          <w:szCs w:val="24"/>
        </w:rPr>
      </w:pPr>
      <w:r w:rsidRPr="001C5A58">
        <w:rPr>
          <w:rFonts w:ascii="Times New Roman" w:hAnsi="Times New Roman" w:cs="Times New Roman"/>
          <w:sz w:val="24"/>
          <w:szCs w:val="24"/>
        </w:rPr>
        <w:t xml:space="preserve">Muži, bez rozdílu věku, mají všichni tetování na obličejích i po tělech. Od dávných dob nazývají jejich vyslanci sami sebe </w:t>
      </w:r>
      <w:r w:rsidR="00A0278B" w:rsidRPr="001C5A58">
        <w:rPr>
          <w:rFonts w:ascii="Times New Roman" w:hAnsi="Times New Roman" w:cs="Times New Roman"/>
          <w:sz w:val="24"/>
          <w:szCs w:val="24"/>
        </w:rPr>
        <w:t>velmož</w:t>
      </w:r>
      <w:r w:rsidR="001426C5" w:rsidRPr="001C5A58">
        <w:rPr>
          <w:rFonts w:ascii="Times New Roman" w:hAnsi="Times New Roman" w:cs="Times New Roman"/>
          <w:sz w:val="24"/>
          <w:szCs w:val="24"/>
        </w:rPr>
        <w:t>i</w:t>
      </w:r>
      <w:r w:rsidRPr="001C5A58">
        <w:rPr>
          <w:rFonts w:ascii="Times New Roman" w:hAnsi="Times New Roman" w:cs="Times New Roman"/>
          <w:sz w:val="24"/>
          <w:szCs w:val="24"/>
        </w:rPr>
        <w:t>.</w:t>
      </w:r>
      <w:r w:rsidR="009D53C9" w:rsidRPr="001C5A58">
        <w:rPr>
          <w:rFonts w:ascii="Times New Roman" w:hAnsi="Times New Roman" w:cs="Times New Roman"/>
          <w:sz w:val="24"/>
          <w:szCs w:val="24"/>
        </w:rPr>
        <w:t xml:space="preserve"> </w:t>
      </w:r>
      <w:r w:rsidRPr="001C5A58">
        <w:rPr>
          <w:rFonts w:ascii="Times New Roman" w:hAnsi="Times New Roman" w:cs="Times New Roman"/>
          <w:color w:val="000000"/>
          <w:sz w:val="24"/>
          <w:szCs w:val="24"/>
        </w:rPr>
        <w:t xml:space="preserve">Syn </w:t>
      </w:r>
      <w:r w:rsidR="009A6C95" w:rsidRPr="001C5A58">
        <w:rPr>
          <w:rFonts w:ascii="Times New Roman" w:hAnsi="Times New Roman" w:cs="Times New Roman"/>
          <w:color w:val="000000"/>
          <w:sz w:val="24"/>
          <w:szCs w:val="24"/>
        </w:rPr>
        <w:t>Šao</w:t>
      </w:r>
      <w:r w:rsidRPr="001C5A58">
        <w:rPr>
          <w:rFonts w:ascii="Times New Roman" w:hAnsi="Times New Roman" w:cs="Times New Roman"/>
          <w:color w:val="000000"/>
          <w:sz w:val="24"/>
          <w:szCs w:val="24"/>
        </w:rPr>
        <w:t xml:space="preserve"> K</w:t>
      </w:r>
      <w:r w:rsidR="009A6C95" w:rsidRPr="001C5A58">
        <w:rPr>
          <w:rFonts w:ascii="Times New Roman" w:hAnsi="Times New Roman" w:cs="Times New Roman"/>
          <w:color w:val="000000"/>
          <w:sz w:val="24"/>
          <w:szCs w:val="24"/>
        </w:rPr>
        <w:t>ch</w:t>
      </w:r>
      <w:r w:rsidRPr="001C5A58">
        <w:rPr>
          <w:rFonts w:ascii="Times New Roman" w:hAnsi="Times New Roman" w:cs="Times New Roman"/>
          <w:color w:val="000000"/>
          <w:sz w:val="24"/>
          <w:szCs w:val="24"/>
        </w:rPr>
        <w:t>anga</w:t>
      </w:r>
      <w:r w:rsidR="009A6C95" w:rsidRPr="001C5A58">
        <w:rPr>
          <w:rStyle w:val="Znakapoznpodarou"/>
          <w:rFonts w:ascii="Times New Roman" w:hAnsi="Times New Roman" w:cs="Times New Roman"/>
          <w:color w:val="000000"/>
          <w:sz w:val="24"/>
          <w:szCs w:val="24"/>
        </w:rPr>
        <w:footnoteReference w:id="44"/>
      </w:r>
      <w:r w:rsidR="008110EE" w:rsidRPr="001C5A58">
        <w:rPr>
          <w:rFonts w:ascii="Times New Roman" w:hAnsi="Times New Roman" w:cs="Times New Roman"/>
          <w:color w:val="000000"/>
          <w:sz w:val="24"/>
          <w:szCs w:val="24"/>
        </w:rPr>
        <w:t xml:space="preserve">, vládce z dynastie </w:t>
      </w:r>
      <w:r w:rsidR="009A6C95" w:rsidRPr="001C5A58">
        <w:rPr>
          <w:rFonts w:ascii="Times New Roman" w:hAnsi="Times New Roman" w:cs="Times New Roman"/>
          <w:color w:val="000000"/>
          <w:sz w:val="24"/>
          <w:szCs w:val="24"/>
        </w:rPr>
        <w:t>Sia</w:t>
      </w:r>
      <w:r w:rsidR="008110EE" w:rsidRPr="001C5A58">
        <w:rPr>
          <w:rFonts w:ascii="Times New Roman" w:hAnsi="Times New Roman" w:cs="Times New Roman"/>
          <w:color w:val="000000"/>
          <w:sz w:val="24"/>
          <w:szCs w:val="24"/>
        </w:rPr>
        <w:t xml:space="preserve">, si jakožto vládce </w:t>
      </w:r>
      <w:r w:rsidR="009A6C95" w:rsidRPr="001C5A58">
        <w:rPr>
          <w:rFonts w:ascii="Times New Roman" w:hAnsi="Times New Roman" w:cs="Times New Roman"/>
          <w:color w:val="000000"/>
          <w:sz w:val="24"/>
          <w:szCs w:val="24"/>
        </w:rPr>
        <w:t>Chuej-ťi</w:t>
      </w:r>
      <w:r w:rsidR="009A6C95" w:rsidRPr="001C5A58">
        <w:rPr>
          <w:rStyle w:val="Znakapoznpodarou"/>
          <w:rFonts w:ascii="Times New Roman" w:hAnsi="Times New Roman" w:cs="Times New Roman"/>
          <w:color w:val="000000"/>
          <w:sz w:val="24"/>
          <w:szCs w:val="24"/>
        </w:rPr>
        <w:footnoteReference w:id="45"/>
      </w:r>
      <w:r w:rsidR="008110EE" w:rsidRPr="001C5A58">
        <w:rPr>
          <w:rFonts w:ascii="Times New Roman" w:hAnsi="Times New Roman" w:cs="Times New Roman"/>
          <w:color w:val="000000"/>
          <w:sz w:val="24"/>
          <w:szCs w:val="24"/>
        </w:rPr>
        <w:t xml:space="preserve"> nechal ostříhat vlasy a potetovat se, aby se ubránil před útoky draků. Nyní si</w:t>
      </w:r>
      <w:r w:rsidR="00DA7D44" w:rsidRPr="001C5A58">
        <w:rPr>
          <w:rFonts w:ascii="Times New Roman" w:hAnsi="Times New Roman" w:cs="Times New Roman"/>
          <w:color w:val="000000"/>
          <w:sz w:val="24"/>
          <w:szCs w:val="24"/>
        </w:rPr>
        <w:t xml:space="preserve"> potápějící se lidé </w:t>
      </w:r>
      <w:r w:rsidR="008110EE" w:rsidRPr="001C5A58">
        <w:rPr>
          <w:rFonts w:ascii="Times New Roman" w:hAnsi="Times New Roman" w:cs="Times New Roman"/>
          <w:color w:val="000000"/>
          <w:sz w:val="24"/>
          <w:szCs w:val="24"/>
        </w:rPr>
        <w:t>Wa, kteří mají zálibu v chytání ryb a škeblí, také tetují těla, aby se vyhnuli útokům velkých ryb a vodního ptactva.</w:t>
      </w:r>
      <w:r w:rsidR="009D53C9" w:rsidRPr="001C5A58">
        <w:rPr>
          <w:rFonts w:ascii="Times New Roman" w:hAnsi="Times New Roman" w:cs="Times New Roman"/>
          <w:color w:val="000000"/>
          <w:sz w:val="24"/>
          <w:szCs w:val="24"/>
        </w:rPr>
        <w:t xml:space="preserve"> Později začala být tetování více dekorativní a v každé zemi se lišila. Někde byla napravo, někde nalevo, někde byla velká, někde malá. Rozdíly byly i v závislosti na společenském postavení člověka. Pokud změříme vzdálenosti (do Wa), odpovídá to tomu, že to je přímo na východ od Tung-jie,</w:t>
      </w:r>
      <w:r w:rsidR="009D53C9" w:rsidRPr="001C5A58">
        <w:rPr>
          <w:rStyle w:val="Znakapoznpodarou"/>
          <w:rFonts w:ascii="Times New Roman" w:hAnsi="Times New Roman" w:cs="Times New Roman"/>
          <w:color w:val="000000"/>
          <w:sz w:val="24"/>
          <w:szCs w:val="24"/>
        </w:rPr>
        <w:footnoteReference w:id="46"/>
      </w:r>
      <w:r w:rsidR="009D53C9" w:rsidRPr="001C5A58">
        <w:rPr>
          <w:rFonts w:ascii="Times New Roman" w:hAnsi="Times New Roman" w:cs="Times New Roman"/>
          <w:color w:val="000000"/>
          <w:sz w:val="24"/>
          <w:szCs w:val="24"/>
        </w:rPr>
        <w:t xml:space="preserve"> které je v Chuej-ťi.</w:t>
      </w:r>
    </w:p>
    <w:p w14:paraId="0866B357" w14:textId="595F67C1" w:rsidR="00EF1385" w:rsidRPr="001C5A58" w:rsidRDefault="002568B3"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Jejich zvyky nejsou nemravné. Muži mají </w:t>
      </w:r>
      <w:r w:rsidR="004C6119" w:rsidRPr="001C5A58">
        <w:rPr>
          <w:rFonts w:ascii="Times New Roman" w:hAnsi="Times New Roman" w:cs="Times New Roman"/>
          <w:sz w:val="24"/>
          <w:szCs w:val="24"/>
        </w:rPr>
        <w:t>vlasy</w:t>
      </w:r>
      <w:r w:rsidRPr="001C5A58">
        <w:rPr>
          <w:rFonts w:ascii="Times New Roman" w:hAnsi="Times New Roman" w:cs="Times New Roman"/>
          <w:sz w:val="24"/>
          <w:szCs w:val="24"/>
        </w:rPr>
        <w:t xml:space="preserve"> </w:t>
      </w:r>
      <w:r w:rsidR="004C6119" w:rsidRPr="001C5A58">
        <w:rPr>
          <w:rFonts w:ascii="Times New Roman" w:hAnsi="Times New Roman" w:cs="Times New Roman"/>
          <w:sz w:val="24"/>
          <w:szCs w:val="24"/>
        </w:rPr>
        <w:t>svázané</w:t>
      </w:r>
      <w:r w:rsidRPr="001C5A58">
        <w:rPr>
          <w:rFonts w:ascii="Times New Roman" w:hAnsi="Times New Roman" w:cs="Times New Roman"/>
          <w:sz w:val="24"/>
          <w:szCs w:val="24"/>
        </w:rPr>
        <w:t xml:space="preserve"> </w:t>
      </w:r>
      <w:r w:rsidR="00FA6623" w:rsidRPr="001C5A58">
        <w:rPr>
          <w:rFonts w:ascii="Times New Roman" w:hAnsi="Times New Roman" w:cs="Times New Roman"/>
          <w:sz w:val="24"/>
          <w:szCs w:val="24"/>
        </w:rPr>
        <w:t>bavlněnou látkou</w:t>
      </w:r>
      <w:r w:rsidR="004C6119" w:rsidRPr="001C5A58">
        <w:rPr>
          <w:rFonts w:ascii="Times New Roman" w:hAnsi="Times New Roman" w:cs="Times New Roman"/>
          <w:sz w:val="24"/>
          <w:szCs w:val="24"/>
        </w:rPr>
        <w:t xml:space="preserve"> a odkrytý vršek hlavy</w:t>
      </w:r>
      <w:r w:rsidR="00FA6623" w:rsidRPr="001C5A58">
        <w:rPr>
          <w:rFonts w:ascii="Times New Roman" w:hAnsi="Times New Roman" w:cs="Times New Roman"/>
          <w:sz w:val="24"/>
          <w:szCs w:val="24"/>
        </w:rPr>
        <w:t xml:space="preserve">. Oblečení mají široké a jen svázané, ne sešité. Ženy nosí vlasy </w:t>
      </w:r>
      <w:r w:rsidR="009D14D1" w:rsidRPr="001C5A58">
        <w:rPr>
          <w:rFonts w:ascii="Times New Roman" w:hAnsi="Times New Roman" w:cs="Times New Roman"/>
          <w:sz w:val="24"/>
          <w:szCs w:val="24"/>
        </w:rPr>
        <w:t>vzadu sepnuté.</w:t>
      </w:r>
      <w:r w:rsidR="009D14D1" w:rsidRPr="001C5A58">
        <w:rPr>
          <w:rStyle w:val="Znakapoznpodarou"/>
          <w:rFonts w:ascii="Times New Roman" w:hAnsi="Times New Roman" w:cs="Times New Roman"/>
          <w:sz w:val="24"/>
          <w:szCs w:val="24"/>
        </w:rPr>
        <w:footnoteReference w:id="47"/>
      </w:r>
      <w:r w:rsidR="00FA6623" w:rsidRPr="001C5A58">
        <w:rPr>
          <w:rFonts w:ascii="Times New Roman" w:hAnsi="Times New Roman" w:cs="Times New Roman"/>
          <w:sz w:val="24"/>
          <w:szCs w:val="24"/>
        </w:rPr>
        <w:t xml:space="preserve"> Oděv je pouze z</w:t>
      </w:r>
      <w:r w:rsidR="00DF2A4F" w:rsidRPr="001C5A58">
        <w:rPr>
          <w:rFonts w:ascii="Times New Roman" w:hAnsi="Times New Roman" w:cs="Times New Roman"/>
          <w:sz w:val="24"/>
          <w:szCs w:val="24"/>
        </w:rPr>
        <w:t> </w:t>
      </w:r>
      <w:r w:rsidR="00FA6623" w:rsidRPr="001C5A58">
        <w:rPr>
          <w:rFonts w:ascii="Times New Roman" w:hAnsi="Times New Roman" w:cs="Times New Roman"/>
          <w:sz w:val="24"/>
          <w:szCs w:val="24"/>
        </w:rPr>
        <w:t>jedn</w:t>
      </w:r>
      <w:r w:rsidR="00DF2A4F" w:rsidRPr="001C5A58">
        <w:rPr>
          <w:rFonts w:ascii="Times New Roman" w:hAnsi="Times New Roman" w:cs="Times New Roman"/>
          <w:sz w:val="24"/>
          <w:szCs w:val="24"/>
        </w:rPr>
        <w:t xml:space="preserve">oho kusu </w:t>
      </w:r>
      <w:r w:rsidR="00FA6623" w:rsidRPr="001C5A58">
        <w:rPr>
          <w:rFonts w:ascii="Times New Roman" w:hAnsi="Times New Roman" w:cs="Times New Roman"/>
          <w:sz w:val="24"/>
          <w:szCs w:val="24"/>
        </w:rPr>
        <w:t>látky, uprostřed je díra, kudy se prostrčí hlava.</w:t>
      </w:r>
      <w:r w:rsidR="009D53C9" w:rsidRPr="001C5A58">
        <w:rPr>
          <w:rFonts w:ascii="Times New Roman" w:hAnsi="Times New Roman" w:cs="Times New Roman"/>
          <w:sz w:val="24"/>
          <w:szCs w:val="24"/>
        </w:rPr>
        <w:t xml:space="preserve"> Pěstují rýži, obilí a konopí a </w:t>
      </w:r>
      <w:r w:rsidR="009D53C9" w:rsidRPr="001C5A58">
        <w:rPr>
          <w:rFonts w:ascii="Times New Roman" w:hAnsi="Times New Roman" w:cs="Times New Roman"/>
          <w:sz w:val="24"/>
          <w:szCs w:val="24"/>
        </w:rPr>
        <w:lastRenderedPageBreak/>
        <w:t>chovají bource morušové. Předou jemná vlákna, z nichž vyrábí len, hedvábí a bavlnu. Nejsou tam žádné krávy, koně, tygři, levharti, ovce či straky. Jako zbraně používají kopí, štíty a dřevěné luky. Dřevěné luky mají kratší spodní část a dlouhou horní část. Některé bambusové šípy mají železné hroty a některé mají hroty kostěné. Mravy, zvyky a výrobky mají srovnatelné s</w:t>
      </w:r>
      <w:r w:rsidR="00495863" w:rsidRPr="001C5A58">
        <w:rPr>
          <w:rFonts w:ascii="Times New Roman" w:hAnsi="Times New Roman" w:cs="Times New Roman"/>
          <w:sz w:val="24"/>
          <w:szCs w:val="24"/>
        </w:rPr>
        <w:t> </w:t>
      </w:r>
      <w:r w:rsidR="00495863" w:rsidRPr="001C5A58">
        <w:rPr>
          <w:rFonts w:ascii="Times New Roman" w:hAnsi="Times New Roman" w:cs="Times New Roman"/>
          <w:i/>
          <w:iCs/>
          <w:sz w:val="24"/>
          <w:szCs w:val="24"/>
        </w:rPr>
        <w:t>Tan-er</w:t>
      </w:r>
      <w:r w:rsidR="009D53C9" w:rsidRPr="001C5A58">
        <w:rPr>
          <w:rFonts w:ascii="Times New Roman" w:hAnsi="Times New Roman" w:cs="Times New Roman"/>
          <w:sz w:val="24"/>
          <w:szCs w:val="24"/>
        </w:rPr>
        <w:t xml:space="preserve"> a </w:t>
      </w:r>
      <w:r w:rsidR="00495863" w:rsidRPr="001C5A58">
        <w:rPr>
          <w:rFonts w:ascii="Times New Roman" w:hAnsi="Times New Roman" w:cs="Times New Roman"/>
          <w:i/>
          <w:iCs/>
          <w:sz w:val="24"/>
          <w:szCs w:val="24"/>
        </w:rPr>
        <w:t>Ču-ja</w:t>
      </w:r>
      <w:r w:rsidR="009D53C9" w:rsidRPr="001C5A58">
        <w:rPr>
          <w:rFonts w:ascii="Times New Roman" w:hAnsi="Times New Roman" w:cs="Times New Roman"/>
          <w:sz w:val="24"/>
          <w:szCs w:val="24"/>
        </w:rPr>
        <w:t>.</w:t>
      </w:r>
      <w:r w:rsidR="009D53C9" w:rsidRPr="001C5A58">
        <w:rPr>
          <w:rStyle w:val="Znakapoznpodarou"/>
          <w:rFonts w:ascii="Times New Roman" w:hAnsi="Times New Roman" w:cs="Times New Roman"/>
          <w:sz w:val="24"/>
          <w:szCs w:val="24"/>
        </w:rPr>
        <w:footnoteReference w:id="48"/>
      </w:r>
      <w:r w:rsidR="009D53C9" w:rsidRPr="001C5A58">
        <w:rPr>
          <w:rFonts w:ascii="Times New Roman" w:hAnsi="Times New Roman" w:cs="Times New Roman"/>
          <w:sz w:val="24"/>
          <w:szCs w:val="24"/>
        </w:rPr>
        <w:t xml:space="preserve">  Země Wa má teplé podnebí a lidé tam jedí čerstvou zeleninu v zimě i v létě. Všichni chodí bosí. V domech jsou pokoje. Otec, matka i sourozenci mají vlastní pokoj a spí odděleně. Barví si těla červeným okrem, podobně jako se v Číně používá pudr. Jídlo a pití pokládají na vyvýšené misky, jedí rukama. Když někdo zemře, je uložen do rakve bez vnějšího sarkofágu a je vytvořena mohyla. Mají pohřební rituály trvající více než deset dní, během kterých nejí maso. Člověk vedoucí rituál naříká, zatímco ostatní zpívají, tancují a pijí alkohol. Po pohřbu si jde celá rodina umýt těla do vody, podobně jako u </w:t>
      </w:r>
      <w:r w:rsidR="007B20AD" w:rsidRPr="001C5A58">
        <w:rPr>
          <w:rFonts w:ascii="Times New Roman" w:hAnsi="Times New Roman" w:cs="Times New Roman"/>
          <w:i/>
          <w:iCs/>
          <w:sz w:val="24"/>
          <w:szCs w:val="24"/>
        </w:rPr>
        <w:t>lien-mu</w:t>
      </w:r>
      <w:r w:rsidR="009D53C9" w:rsidRPr="001C5A58">
        <w:rPr>
          <w:rFonts w:ascii="Times New Roman" w:hAnsi="Times New Roman" w:cs="Times New Roman"/>
          <w:sz w:val="24"/>
          <w:szCs w:val="24"/>
        </w:rPr>
        <w:t>.</w:t>
      </w:r>
      <w:r w:rsidR="009D53C9" w:rsidRPr="001C5A58">
        <w:rPr>
          <w:rStyle w:val="Znakapoznpodarou"/>
          <w:rFonts w:ascii="Times New Roman" w:hAnsi="Times New Roman" w:cs="Times New Roman"/>
          <w:sz w:val="24"/>
          <w:szCs w:val="24"/>
        </w:rPr>
        <w:footnoteReference w:id="49"/>
      </w:r>
    </w:p>
    <w:p w14:paraId="2FA630EC" w14:textId="77777777" w:rsidR="00EF1385" w:rsidRPr="001C5A58" w:rsidRDefault="009D53C9"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Při návštěvě Číny je součástí vyslanstva vždy jeden muž, který je neučesaný, nezbavuje se vší, nosí špinavé oblečení, nejí maso a nepřibližuje se k ženám, asi jako kdyby truchlil. Je nazýván </w:t>
      </w:r>
      <w:r w:rsidRPr="001C5A58">
        <w:rPr>
          <w:rFonts w:ascii="Times New Roman" w:hAnsi="Times New Roman" w:cs="Times New Roman"/>
          <w:i/>
          <w:iCs/>
          <w:sz w:val="24"/>
          <w:szCs w:val="24"/>
        </w:rPr>
        <w:t>džisai</w:t>
      </w:r>
      <w:r w:rsidRPr="001C5A58">
        <w:rPr>
          <w:rFonts w:ascii="Times New Roman" w:hAnsi="Times New Roman" w:cs="Times New Roman"/>
          <w:sz w:val="24"/>
          <w:szCs w:val="24"/>
        </w:rPr>
        <w:t>.</w:t>
      </w:r>
      <w:r w:rsidRPr="001C5A58">
        <w:rPr>
          <w:rStyle w:val="Znakapoznpodarou"/>
          <w:rFonts w:ascii="Times New Roman" w:hAnsi="Times New Roman" w:cs="Times New Roman"/>
          <w:sz w:val="24"/>
          <w:szCs w:val="24"/>
        </w:rPr>
        <w:footnoteReference w:id="50"/>
      </w:r>
      <w:r w:rsidRPr="001C5A58">
        <w:rPr>
          <w:rFonts w:ascii="Times New Roman" w:hAnsi="Times New Roman" w:cs="Times New Roman"/>
          <w:sz w:val="24"/>
          <w:szCs w:val="24"/>
        </w:rPr>
        <w:t xml:space="preserve"> Pokud výprava úspěšně dorazí, obdarují ho otroky a cennostmi. Pokud ale dojde k nemocem či zraněním, zabijí ho. Nebyl totiž dostatečně ukázněný v plnění svých povinností.</w:t>
      </w:r>
    </w:p>
    <w:p w14:paraId="7ED13A0E" w14:textId="4643A2DD" w:rsidR="00EF1385" w:rsidRPr="001C5A58" w:rsidRDefault="009D53C9"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Země (Wa) produkuje perly a jaspis. V horách je rumělka.</w:t>
      </w:r>
      <w:r w:rsidRPr="001C5A58">
        <w:rPr>
          <w:rStyle w:val="Znakapoznpodarou"/>
          <w:rFonts w:ascii="Times New Roman" w:hAnsi="Times New Roman" w:cs="Times New Roman"/>
          <w:sz w:val="24"/>
          <w:szCs w:val="24"/>
        </w:rPr>
        <w:footnoteReference w:id="51"/>
      </w:r>
      <w:r w:rsidRPr="001C5A58">
        <w:rPr>
          <w:rFonts w:ascii="Times New Roman" w:hAnsi="Times New Roman" w:cs="Times New Roman"/>
          <w:sz w:val="24"/>
          <w:szCs w:val="24"/>
        </w:rPr>
        <w:t xml:space="preserve"> Stromy tam jsou kafrovník, jírovec, kafrovník lékařský, kdoulovec japonský, dub žlázonosný, kryptomérie, dub zubatý, morušovník a javor. Bambusy tam jsou </w:t>
      </w:r>
      <w:r w:rsidRPr="001C5A58">
        <w:rPr>
          <w:rFonts w:ascii="Times New Roman" w:hAnsi="Times New Roman" w:cs="Times New Roman"/>
          <w:i/>
          <w:iCs/>
          <w:sz w:val="24"/>
          <w:szCs w:val="24"/>
        </w:rPr>
        <w:t>šino</w:t>
      </w:r>
      <w:r w:rsidRPr="001C5A58">
        <w:rPr>
          <w:rFonts w:ascii="Times New Roman" w:hAnsi="Times New Roman" w:cs="Times New Roman"/>
          <w:sz w:val="24"/>
          <w:szCs w:val="24"/>
        </w:rPr>
        <w:t>,</w:t>
      </w:r>
      <w:r w:rsidRPr="001C5A58">
        <w:rPr>
          <w:rFonts w:ascii="Times New Roman" w:hAnsi="Times New Roman" w:cs="Times New Roman"/>
          <w:i/>
          <w:iCs/>
          <w:sz w:val="24"/>
          <w:szCs w:val="24"/>
        </w:rPr>
        <w:t xml:space="preserve"> jadake</w:t>
      </w:r>
      <w:r w:rsidRPr="001C5A58">
        <w:rPr>
          <w:rFonts w:ascii="Times New Roman" w:hAnsi="Times New Roman" w:cs="Times New Roman"/>
          <w:sz w:val="24"/>
          <w:szCs w:val="24"/>
        </w:rPr>
        <w:t xml:space="preserve"> a </w:t>
      </w:r>
      <w:r w:rsidRPr="001C5A58">
        <w:rPr>
          <w:rFonts w:ascii="Times New Roman" w:hAnsi="Times New Roman" w:cs="Times New Roman"/>
          <w:i/>
          <w:iCs/>
          <w:sz w:val="24"/>
          <w:szCs w:val="24"/>
        </w:rPr>
        <w:t>kazuradake</w:t>
      </w:r>
      <w:r w:rsidRPr="001C5A58">
        <w:rPr>
          <w:rFonts w:ascii="Times New Roman" w:hAnsi="Times New Roman" w:cs="Times New Roman"/>
          <w:sz w:val="24"/>
          <w:szCs w:val="24"/>
        </w:rPr>
        <w:t xml:space="preserve">. Jsou tam i zázvor, divoké mandarinky, pepř a také zázvor </w:t>
      </w:r>
      <w:r w:rsidRPr="001C5A58">
        <w:rPr>
          <w:rFonts w:ascii="Times New Roman" w:hAnsi="Times New Roman" w:cs="Times New Roman"/>
          <w:i/>
          <w:iCs/>
          <w:sz w:val="24"/>
          <w:szCs w:val="24"/>
        </w:rPr>
        <w:t>mjóga</w:t>
      </w:r>
      <w:r w:rsidRPr="001C5A58">
        <w:rPr>
          <w:rFonts w:ascii="Times New Roman" w:hAnsi="Times New Roman" w:cs="Times New Roman"/>
          <w:sz w:val="24"/>
          <w:szCs w:val="24"/>
        </w:rPr>
        <w:t>. O těchto plodinách ale neví, že z nich mohou připravit něco chutného a výživného. Žijí tam opice a černí bažanti.</w:t>
      </w:r>
    </w:p>
    <w:p w14:paraId="47BBD1A2" w14:textId="77777777" w:rsidR="00EF1385" w:rsidRPr="001C5A58" w:rsidRDefault="009D53C9"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V případě nějaké události, cestování, či jiného, nejprve prohlásí, o čem věští, a poté dávají kosti do ohně. Používají podobné fráze jako se používají při věštění z želvích krunýřů. Z prasklin od ohně poté vykládají znamení.</w:t>
      </w:r>
    </w:p>
    <w:p w14:paraId="714A3975" w14:textId="77777777" w:rsidR="00EF1385" w:rsidRPr="001C5A58" w:rsidRDefault="009D53C9"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Při jejich setkáních nemají daný zasedací pořádek. Nerozlišuje se mezi otcem a synem, mužem a ženou. Mají rádi alkohol. Aby ukázali respekt někomu významnému, jednoduše tlesknou rukama, místo klanění se vkleče.</w:t>
      </w:r>
    </w:p>
    <w:p w14:paraId="3F0C0348" w14:textId="77777777" w:rsidR="00EF1385" w:rsidRPr="001C5A58" w:rsidRDefault="009D53C9"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Lidé tam žijí dlouho, někteří sto, někteří osmdesát, a jiní devadesát let. Pro výše postavené je zvykem mít čtyři nebo pět manželek, pro obyčejné lidi dvě nebo tři. Ženy nejsou nemravné a </w:t>
      </w:r>
      <w:r w:rsidRPr="001C5A58">
        <w:rPr>
          <w:rFonts w:ascii="Times New Roman" w:hAnsi="Times New Roman" w:cs="Times New Roman"/>
          <w:sz w:val="24"/>
          <w:szCs w:val="24"/>
        </w:rPr>
        <w:lastRenderedPageBreak/>
        <w:t>nežárlí. Nedochází ke krádežím a soudních sporů je málo. Pokud někdo poruší zákon, za malý přestupek dojde k odnětí ženy a dětí, za vážný přestupek je celá rodina i s příbuznými vyhubena.</w:t>
      </w:r>
    </w:p>
    <w:p w14:paraId="0C3E713F" w14:textId="77777777" w:rsidR="00EF1385" w:rsidRPr="001C5A58" w:rsidRDefault="009D53C9"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Společnost je rozdělena do vyšších a nižších tříd a stačí to pro to, aby si lidé navzájem sloužili. Vybírají se daně, na které mají vyhrazené budovy. Každá země má tržiště. Na obchod dohlíží vybraní úředníci.</w:t>
      </w:r>
    </w:p>
    <w:p w14:paraId="25DDAEA0" w14:textId="2245347B" w:rsidR="00EF1385" w:rsidRPr="001C5A58" w:rsidRDefault="009D53C9"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Na sever od královniny země sídlí vysoce postavený úředník pověřený dohlížením na všechny země, které jsou tak udržovány ve strachu. Vládne ze země Ito a podobá se čínským úředníkům </w:t>
      </w:r>
      <w:r w:rsidR="009326BE" w:rsidRPr="001C5A58">
        <w:rPr>
          <w:rFonts w:ascii="Times New Roman" w:hAnsi="Times New Roman" w:cs="Times New Roman"/>
          <w:i/>
          <w:iCs/>
          <w:sz w:val="24"/>
          <w:szCs w:val="24"/>
        </w:rPr>
        <w:t>Cch‘-š‘</w:t>
      </w:r>
      <w:r w:rsidR="009326BE" w:rsidRPr="001C5A58">
        <w:rPr>
          <w:rFonts w:ascii="Times New Roman" w:hAnsi="Times New Roman" w:cs="Times New Roman"/>
          <w:sz w:val="24"/>
          <w:szCs w:val="24"/>
        </w:rPr>
        <w:t>.</w:t>
      </w:r>
      <w:r w:rsidRPr="001C5A58">
        <w:rPr>
          <w:rStyle w:val="Znakapoznpodarou"/>
          <w:rFonts w:ascii="Times New Roman" w:hAnsi="Times New Roman" w:cs="Times New Roman"/>
          <w:sz w:val="24"/>
          <w:szCs w:val="24"/>
        </w:rPr>
        <w:footnoteReference w:id="52"/>
      </w:r>
      <w:r w:rsidRPr="001C5A58">
        <w:rPr>
          <w:rFonts w:ascii="Times New Roman" w:hAnsi="Times New Roman" w:cs="Times New Roman"/>
          <w:sz w:val="24"/>
          <w:szCs w:val="24"/>
        </w:rPr>
        <w:t xml:space="preserve"> Když panovník (Wa) vyšle poselstva do hlavního města (Číny), Tajfang a korejských států, nebo když z komandérie Tajfang či dalších přijdou poselstva do země Wa, musí v přístavech nechat zkontrolovat všechno zboží, aby se zprávy a dary dostaly ke královně bez žádných incidentů.</w:t>
      </w:r>
    </w:p>
    <w:p w14:paraId="057092B3" w14:textId="77777777" w:rsidR="00EF1385" w:rsidRPr="001C5A58" w:rsidRDefault="009D53C9"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Když prostí lidé potkají šlechtu, ustoupí z cesty do trávy a počkají. V případě, že by chtěli promluvit, dřepnou si či pokleknou s oběma rukama na zemi, aby projevili úctu. Když odpovídají, říkají „</w:t>
      </w:r>
      <w:r w:rsidRPr="001C5A58">
        <w:rPr>
          <w:rFonts w:ascii="Times New Roman" w:hAnsi="Times New Roman" w:cs="Times New Roman"/>
          <w:i/>
          <w:iCs/>
          <w:sz w:val="24"/>
          <w:szCs w:val="24"/>
        </w:rPr>
        <w:t>ai</w:t>
      </w:r>
      <w:r w:rsidRPr="001C5A58">
        <w:rPr>
          <w:rFonts w:ascii="Times New Roman" w:hAnsi="Times New Roman" w:cs="Times New Roman"/>
          <w:sz w:val="24"/>
          <w:szCs w:val="24"/>
        </w:rPr>
        <w:t>“,</w:t>
      </w:r>
      <w:r w:rsidRPr="001C5A58">
        <w:rPr>
          <w:rStyle w:val="Znakapoznpodarou"/>
          <w:rFonts w:ascii="Times New Roman" w:hAnsi="Times New Roman" w:cs="Times New Roman"/>
          <w:sz w:val="24"/>
          <w:szCs w:val="24"/>
        </w:rPr>
        <w:footnoteReference w:id="53"/>
      </w:r>
      <w:r w:rsidRPr="001C5A58">
        <w:rPr>
          <w:rFonts w:ascii="Times New Roman" w:hAnsi="Times New Roman" w:cs="Times New Roman"/>
          <w:sz w:val="24"/>
          <w:szCs w:val="24"/>
        </w:rPr>
        <w:t xml:space="preserve"> což znamená „ano“.</w:t>
      </w:r>
    </w:p>
    <w:p w14:paraId="0CC6725A" w14:textId="77777777" w:rsidR="00EF1385" w:rsidRPr="001C5A58" w:rsidRDefault="009D53C9"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V minulosti té zemi vládl král. Po nějakých sedmdesát či osmdesát let docházelo k neustálým bojům a nepokojům. Poté si zvolili za vládkyni ženu, která se nazývala Himiko.</w:t>
      </w:r>
      <w:r w:rsidRPr="001C5A58">
        <w:rPr>
          <w:rStyle w:val="Znakapoznpodarou"/>
          <w:rFonts w:ascii="Times New Roman" w:hAnsi="Times New Roman" w:cs="Times New Roman"/>
          <w:sz w:val="24"/>
          <w:szCs w:val="24"/>
        </w:rPr>
        <w:footnoteReference w:id="54"/>
      </w:r>
      <w:r w:rsidRPr="001C5A58">
        <w:rPr>
          <w:rFonts w:ascii="Times New Roman" w:hAnsi="Times New Roman" w:cs="Times New Roman"/>
          <w:sz w:val="24"/>
          <w:szCs w:val="24"/>
        </w:rPr>
        <w:t xml:space="preserve"> Pomocí magie očarovávala lidi. Ačkoliv už byla vyššího věku, manžela neměla. Ve vládnutí jí pomáhal mladší bratr. Poté, co se stala královnou, ji vídala jen hrstka lidí. Sloužilo jí tisíc žen, ale jen jeden muž,</w:t>
      </w:r>
      <w:r w:rsidRPr="001C5A58">
        <w:rPr>
          <w:rStyle w:val="Znakapoznpodarou"/>
          <w:rFonts w:ascii="Times New Roman" w:hAnsi="Times New Roman" w:cs="Times New Roman"/>
          <w:sz w:val="24"/>
          <w:szCs w:val="24"/>
        </w:rPr>
        <w:footnoteReference w:id="55"/>
      </w:r>
      <w:r w:rsidRPr="001C5A58">
        <w:rPr>
          <w:rFonts w:ascii="Times New Roman" w:hAnsi="Times New Roman" w:cs="Times New Roman"/>
          <w:sz w:val="24"/>
          <w:szCs w:val="24"/>
        </w:rPr>
        <w:t xml:space="preserve"> který jí nosil jídlo a pití a předával zprávy tam a zpět. Žila v paláci s věžemi a ohradami, hlídána ozbrojenými strážemi.</w:t>
      </w:r>
    </w:p>
    <w:p w14:paraId="73D7FBC9" w14:textId="12380C78" w:rsidR="00EF1385" w:rsidRPr="001C5A58" w:rsidRDefault="009D53C9"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Více než tisíc </w:t>
      </w:r>
      <w:r w:rsidRPr="001C5A58">
        <w:rPr>
          <w:rFonts w:ascii="Times New Roman" w:hAnsi="Times New Roman" w:cs="Times New Roman"/>
          <w:i/>
          <w:iCs/>
          <w:sz w:val="24"/>
          <w:szCs w:val="24"/>
        </w:rPr>
        <w:t>ri</w:t>
      </w:r>
      <w:r w:rsidRPr="001C5A58">
        <w:rPr>
          <w:rFonts w:ascii="Times New Roman" w:hAnsi="Times New Roman" w:cs="Times New Roman"/>
          <w:sz w:val="24"/>
          <w:szCs w:val="24"/>
        </w:rPr>
        <w:t xml:space="preserve"> východně od země královny jsou další země, stejného typu jako Wa. Dále na jih je Šudžukoku,</w:t>
      </w:r>
      <w:r w:rsidRPr="001C5A58">
        <w:rPr>
          <w:rStyle w:val="Znakapoznpodarou"/>
          <w:rFonts w:ascii="Times New Roman" w:hAnsi="Times New Roman" w:cs="Times New Roman"/>
          <w:sz w:val="24"/>
          <w:szCs w:val="24"/>
        </w:rPr>
        <w:footnoteReference w:id="56"/>
      </w:r>
      <w:r w:rsidRPr="001C5A58">
        <w:rPr>
          <w:rFonts w:ascii="Times New Roman" w:hAnsi="Times New Roman" w:cs="Times New Roman"/>
          <w:sz w:val="24"/>
          <w:szCs w:val="24"/>
        </w:rPr>
        <w:t xml:space="preserve"> kde žijí lidé vysocí tři až čtyři stopy. Je to vzdálené přes čtyři tísice </w:t>
      </w:r>
      <w:r w:rsidRPr="001C5A58">
        <w:rPr>
          <w:rFonts w:ascii="Times New Roman" w:hAnsi="Times New Roman" w:cs="Times New Roman"/>
          <w:i/>
          <w:iCs/>
          <w:sz w:val="24"/>
          <w:szCs w:val="24"/>
        </w:rPr>
        <w:t xml:space="preserve">ri </w:t>
      </w:r>
      <w:r w:rsidRPr="001C5A58">
        <w:rPr>
          <w:rFonts w:ascii="Times New Roman" w:hAnsi="Times New Roman" w:cs="Times New Roman"/>
          <w:sz w:val="24"/>
          <w:szCs w:val="24"/>
        </w:rPr>
        <w:t>od země královny. Také tam existuje země Hadakakoku</w:t>
      </w:r>
      <w:r w:rsidRPr="001C5A58">
        <w:rPr>
          <w:rStyle w:val="Znakapoznpodarou"/>
          <w:rFonts w:ascii="Times New Roman" w:hAnsi="Times New Roman" w:cs="Times New Roman"/>
          <w:sz w:val="24"/>
          <w:szCs w:val="24"/>
        </w:rPr>
        <w:footnoteReference w:id="57"/>
      </w:r>
      <w:r w:rsidRPr="001C5A58">
        <w:rPr>
          <w:rFonts w:ascii="Times New Roman" w:hAnsi="Times New Roman" w:cs="Times New Roman"/>
          <w:sz w:val="24"/>
          <w:szCs w:val="24"/>
        </w:rPr>
        <w:t xml:space="preserve"> a K</w:t>
      </w:r>
      <w:r w:rsidR="006604D1" w:rsidRPr="001C5A58">
        <w:rPr>
          <w:rFonts w:ascii="Times New Roman" w:hAnsi="Times New Roman" w:cs="Times New Roman"/>
          <w:sz w:val="24"/>
          <w:szCs w:val="24"/>
        </w:rPr>
        <w:t>okušikoku.</w:t>
      </w:r>
      <w:r w:rsidRPr="001C5A58">
        <w:rPr>
          <w:rStyle w:val="Znakapoznpodarou"/>
          <w:rFonts w:ascii="Times New Roman" w:hAnsi="Times New Roman" w:cs="Times New Roman"/>
          <w:sz w:val="24"/>
          <w:szCs w:val="24"/>
        </w:rPr>
        <w:footnoteReference w:id="58"/>
      </w:r>
      <w:r w:rsidRPr="001C5A58">
        <w:rPr>
          <w:rFonts w:ascii="Times New Roman" w:hAnsi="Times New Roman" w:cs="Times New Roman"/>
          <w:sz w:val="24"/>
          <w:szCs w:val="24"/>
        </w:rPr>
        <w:t xml:space="preserve"> Člověk k nim dorazí, pokud bude jeden rok plout po moři směrem na jihovýchod.</w:t>
      </w:r>
    </w:p>
    <w:p w14:paraId="2DFD8AC0" w14:textId="77777777" w:rsidR="00EF1385" w:rsidRPr="001C5A58" w:rsidRDefault="00EF1385"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Aby člověk procestoval celou zemi Wa</w:t>
      </w:r>
      <w:r w:rsidRPr="001C5A58">
        <w:rPr>
          <w:rFonts w:ascii="Times New Roman" w:hAnsi="Times New Roman" w:cs="Times New Roman"/>
          <w:i/>
          <w:iCs/>
          <w:sz w:val="24"/>
          <w:szCs w:val="24"/>
        </w:rPr>
        <w:t xml:space="preserve"> </w:t>
      </w:r>
      <w:r w:rsidRPr="001C5A58">
        <w:rPr>
          <w:rFonts w:ascii="Times New Roman" w:hAnsi="Times New Roman" w:cs="Times New Roman"/>
          <w:sz w:val="24"/>
          <w:szCs w:val="24"/>
        </w:rPr>
        <w:t xml:space="preserve">a její ostrovy uprostřed oceánu, z nichž některé jsou oddělené a jiné propojené, musel by ujít více než pět tisíc </w:t>
      </w:r>
      <w:r w:rsidRPr="001C5A58">
        <w:rPr>
          <w:rFonts w:ascii="Times New Roman" w:hAnsi="Times New Roman" w:cs="Times New Roman"/>
          <w:i/>
          <w:iCs/>
          <w:sz w:val="24"/>
          <w:szCs w:val="24"/>
        </w:rPr>
        <w:t>ri</w:t>
      </w:r>
      <w:r w:rsidRPr="001C5A58">
        <w:rPr>
          <w:rFonts w:ascii="Times New Roman" w:hAnsi="Times New Roman" w:cs="Times New Roman"/>
          <w:sz w:val="24"/>
          <w:szCs w:val="24"/>
        </w:rPr>
        <w:t>.</w:t>
      </w:r>
    </w:p>
    <w:p w14:paraId="210041A6" w14:textId="09007D49" w:rsidR="00EF1385" w:rsidRPr="001C5A58" w:rsidRDefault="00EF1385"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lastRenderedPageBreak/>
        <w:t>V šestém měsíci druhého roku Ťing-čchu</w:t>
      </w:r>
      <w:r w:rsidRPr="001C5A58">
        <w:rPr>
          <w:rStyle w:val="Znakapoznpodarou"/>
          <w:rFonts w:ascii="Times New Roman" w:hAnsi="Times New Roman" w:cs="Times New Roman"/>
          <w:sz w:val="24"/>
          <w:szCs w:val="24"/>
        </w:rPr>
        <w:footnoteReference w:id="59"/>
      </w:r>
      <w:r w:rsidRPr="001C5A58">
        <w:rPr>
          <w:rFonts w:ascii="Times New Roman" w:hAnsi="Times New Roman" w:cs="Times New Roman"/>
          <w:sz w:val="24"/>
          <w:szCs w:val="24"/>
        </w:rPr>
        <w:t xml:space="preserve"> vyslala královna Wa velmože Natomeho a další, aby navštívil komandérii a požádal o audienci u císaře. Generální guvernér Liou Sia s nimi do hlavního města poslal vládního úředníka. Dvanáctého měsíce téhož roku, dle císařského výnosu, byla Himiko, královna země Wa, prohlášena spojencem Wej.</w:t>
      </w:r>
      <w:r w:rsidRPr="001C5A58">
        <w:rPr>
          <w:rStyle w:val="Znakapoznpodarou"/>
          <w:rFonts w:ascii="Times New Roman" w:hAnsi="Times New Roman" w:cs="Times New Roman"/>
          <w:sz w:val="24"/>
          <w:szCs w:val="24"/>
        </w:rPr>
        <w:footnoteReference w:id="60"/>
      </w:r>
      <w:r w:rsidRPr="001C5A58">
        <w:rPr>
          <w:rFonts w:ascii="Times New Roman" w:hAnsi="Times New Roman" w:cs="Times New Roman"/>
          <w:sz w:val="24"/>
          <w:szCs w:val="24"/>
        </w:rPr>
        <w:t xml:space="preserve"> Generální guvernér Liou Sia z Tajfangu vyslal posla, aby doprovodil velmože Natomeho a jeho podřízeného Tošigóriho. „Darovala jste čtyři otroky, šest otrokyň a dva kusy látky o délce dvou </w:t>
      </w:r>
      <w:r w:rsidRPr="001C5A58">
        <w:rPr>
          <w:rFonts w:ascii="Times New Roman" w:hAnsi="Times New Roman" w:cs="Times New Roman"/>
          <w:i/>
          <w:iCs/>
          <w:sz w:val="24"/>
          <w:szCs w:val="24"/>
        </w:rPr>
        <w:t>džó</w:t>
      </w:r>
      <w:r w:rsidRPr="001C5A58">
        <w:rPr>
          <w:rFonts w:ascii="Times New Roman" w:hAnsi="Times New Roman" w:cs="Times New Roman"/>
          <w:sz w:val="24"/>
          <w:szCs w:val="24"/>
        </w:rPr>
        <w:t>.</w:t>
      </w:r>
      <w:r w:rsidRPr="001C5A58">
        <w:rPr>
          <w:rStyle w:val="Znakapoznpodarou"/>
          <w:rFonts w:ascii="Times New Roman" w:hAnsi="Times New Roman" w:cs="Times New Roman"/>
          <w:sz w:val="24"/>
          <w:szCs w:val="24"/>
        </w:rPr>
        <w:footnoteReference w:id="61"/>
      </w:r>
      <w:r w:rsidRPr="001C5A58">
        <w:rPr>
          <w:rFonts w:ascii="Times New Roman" w:hAnsi="Times New Roman" w:cs="Times New Roman"/>
          <w:sz w:val="24"/>
          <w:szCs w:val="24"/>
        </w:rPr>
        <w:t xml:space="preserve"> Z vaší daleké země jste vyslali poselstva s dary. Jsme si vědomi vaší oddanosti, a velmi si vás ceníme, proto vás tímto jmenujeme „Královna Wa, spojenec Wej“ a propůjčujeme vám zlatou pečeť s fialovou stužkou, kterou vám zabalenou a zapečeťenou předá generální guvernér Tajfang</w:t>
      </w:r>
      <w:r w:rsidR="0064736A" w:rsidRPr="001C5A58">
        <w:rPr>
          <w:rFonts w:ascii="Times New Roman" w:hAnsi="Times New Roman" w:cs="Times New Roman"/>
          <w:sz w:val="24"/>
          <w:szCs w:val="24"/>
        </w:rPr>
        <w:t>u</w:t>
      </w:r>
      <w:r w:rsidRPr="001C5A58">
        <w:rPr>
          <w:rFonts w:ascii="Times New Roman" w:hAnsi="Times New Roman" w:cs="Times New Roman"/>
          <w:sz w:val="24"/>
          <w:szCs w:val="24"/>
        </w:rPr>
        <w:t>. Měli byste se snažit dávat lidem mír a klid, a snažit se o oddanost.</w:t>
      </w:r>
      <w:r w:rsidRPr="001C5A58">
        <w:rPr>
          <w:rStyle w:val="Znakapoznpodarou"/>
          <w:rFonts w:ascii="Times New Roman" w:hAnsi="Times New Roman" w:cs="Times New Roman"/>
          <w:sz w:val="24"/>
          <w:szCs w:val="24"/>
        </w:rPr>
        <w:footnoteReference w:id="62"/>
      </w:r>
      <w:r w:rsidRPr="001C5A58">
        <w:rPr>
          <w:rFonts w:ascii="Times New Roman" w:hAnsi="Times New Roman" w:cs="Times New Roman"/>
          <w:sz w:val="24"/>
          <w:szCs w:val="24"/>
        </w:rPr>
        <w:t xml:space="preserve"> Vaši vyslanci, Natome a Góri, mají za sebou dlouhou a náročnou cestu. Za to jsou nyní odměněni, Natome jmenován poručíkem plukovníkem císařské stráže a Góri jmenován velitelem. Také jim je propůjčena stříbrná pečeť s modrou stužkou a právo na audienci. Za vaše dary na oplátku posíláme 5 rolí červeného brokátu s dračími motivy, 10 kusů tkané červené vlny, 50 rolí červené látky a 50 rolí tmavě modré látky. Dále, speciálně pro vás, 3 role tmavě modrého brokátu s ozdobnými znaky, 5 kusů látky s květinovými motivy, 50 rolí bílého hedvábí, 8 taelů</w:t>
      </w:r>
      <w:r w:rsidRPr="001C5A58">
        <w:rPr>
          <w:rStyle w:val="Znakapoznpodarou"/>
          <w:rFonts w:ascii="Times New Roman" w:hAnsi="Times New Roman" w:cs="Times New Roman"/>
          <w:sz w:val="24"/>
          <w:szCs w:val="24"/>
        </w:rPr>
        <w:footnoteReference w:id="63"/>
      </w:r>
      <w:r w:rsidRPr="001C5A58">
        <w:rPr>
          <w:rFonts w:ascii="Times New Roman" w:hAnsi="Times New Roman" w:cs="Times New Roman"/>
          <w:sz w:val="24"/>
          <w:szCs w:val="24"/>
        </w:rPr>
        <w:t xml:space="preserve"> zlata, 2 pětistopé meče, 100 bronzových zrcadel a 50 ťinů</w:t>
      </w:r>
      <w:r w:rsidRPr="001C5A58">
        <w:rPr>
          <w:rStyle w:val="Znakapoznpodarou"/>
          <w:rFonts w:ascii="Times New Roman" w:hAnsi="Times New Roman" w:cs="Times New Roman"/>
          <w:sz w:val="24"/>
          <w:szCs w:val="24"/>
        </w:rPr>
        <w:footnoteReference w:id="64"/>
      </w:r>
      <w:r w:rsidRPr="001C5A58">
        <w:rPr>
          <w:rFonts w:ascii="Times New Roman" w:hAnsi="Times New Roman" w:cs="Times New Roman"/>
          <w:sz w:val="24"/>
          <w:szCs w:val="24"/>
        </w:rPr>
        <w:t xml:space="preserve"> perel a rumělky. To vše předáváme zabalené a zapečetěné Natomemu a Górimu. Po návratu a kontrole tyto dary ukažte všem obyvatelům vaší země, neboť vás obdarováváme těmito cennostmi na důkaz našeho přátelství.</w:t>
      </w:r>
    </w:p>
    <w:p w14:paraId="4FAE17F6" w14:textId="77777777" w:rsidR="00EF1385" w:rsidRPr="001C5A58" w:rsidRDefault="00EF1385"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V prvním roce éry Čeng-š‘</w:t>
      </w:r>
      <w:r w:rsidRPr="001C5A58">
        <w:rPr>
          <w:rStyle w:val="Znakapoznpodarou"/>
          <w:rFonts w:ascii="Times New Roman" w:hAnsi="Times New Roman" w:cs="Times New Roman"/>
          <w:sz w:val="24"/>
          <w:szCs w:val="24"/>
        </w:rPr>
        <w:footnoteReference w:id="65"/>
      </w:r>
      <w:r w:rsidRPr="001C5A58">
        <w:rPr>
          <w:rFonts w:ascii="Times New Roman" w:hAnsi="Times New Roman" w:cs="Times New Roman"/>
          <w:sz w:val="24"/>
          <w:szCs w:val="24"/>
        </w:rPr>
        <w:t xml:space="preserve"> generální guvernér Kung Cun</w:t>
      </w:r>
      <w:r w:rsidRPr="001C5A58">
        <w:rPr>
          <w:rFonts w:ascii="Times New Roman" w:hAnsi="Times New Roman" w:cs="Times New Roman"/>
          <w:i/>
          <w:iCs/>
          <w:sz w:val="24"/>
          <w:szCs w:val="24"/>
        </w:rPr>
        <w:t xml:space="preserve"> </w:t>
      </w:r>
      <w:r w:rsidRPr="001C5A58">
        <w:rPr>
          <w:rFonts w:ascii="Times New Roman" w:hAnsi="Times New Roman" w:cs="Times New Roman"/>
          <w:sz w:val="24"/>
          <w:szCs w:val="24"/>
        </w:rPr>
        <w:t>vyslal velitele Tchi Ťüna a další s císařským výnosem, pečetí a fialovou stužkou, aby navštívil zemi Wa a poctil návštěvou královnu Wa. Společně s výnosem také nesl zlato, hedvábí, meče, zrcadla a jiné. Královna Wa jako projev vděčnosti vyslala poselstvo s dopisem, kterým poděkovala za projevenou přízeň.</w:t>
      </w:r>
    </w:p>
    <w:p w14:paraId="73EE3AAB" w14:textId="77777777" w:rsidR="00EF1385" w:rsidRPr="001C5A58" w:rsidRDefault="00EF1385"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Čtvrtého roku téže éry</w:t>
      </w:r>
      <w:r w:rsidRPr="001C5A58">
        <w:rPr>
          <w:rStyle w:val="Znakapoznpodarou"/>
          <w:rFonts w:ascii="Times New Roman" w:hAnsi="Times New Roman" w:cs="Times New Roman"/>
          <w:sz w:val="24"/>
          <w:szCs w:val="24"/>
        </w:rPr>
        <w:footnoteReference w:id="66"/>
      </w:r>
      <w:r w:rsidRPr="001C5A58">
        <w:rPr>
          <w:rFonts w:ascii="Times New Roman" w:hAnsi="Times New Roman" w:cs="Times New Roman"/>
          <w:sz w:val="24"/>
          <w:szCs w:val="24"/>
        </w:rPr>
        <w:t xml:space="preserve"> vyslala královna Wa opět jako poselstvo velmože Itogiho Jajaka</w:t>
      </w:r>
      <w:r w:rsidRPr="001C5A58">
        <w:rPr>
          <w:rStyle w:val="Znakapoznpodarou"/>
          <w:rFonts w:ascii="Times New Roman" w:hAnsi="Times New Roman" w:cs="Times New Roman"/>
          <w:sz w:val="24"/>
          <w:szCs w:val="24"/>
        </w:rPr>
        <w:footnoteReference w:id="67"/>
      </w:r>
      <w:r w:rsidRPr="001C5A58">
        <w:rPr>
          <w:rFonts w:ascii="Times New Roman" w:hAnsi="Times New Roman" w:cs="Times New Roman"/>
          <w:sz w:val="24"/>
          <w:szCs w:val="24"/>
        </w:rPr>
        <w:t xml:space="preserve"> s dalšími, dohromady 8 lidí, aby předložili otroky, japonské brokáty, červené a modré hedvábí, </w:t>
      </w:r>
      <w:r w:rsidRPr="001C5A58">
        <w:rPr>
          <w:rFonts w:ascii="Times New Roman" w:hAnsi="Times New Roman" w:cs="Times New Roman"/>
          <w:sz w:val="24"/>
          <w:szCs w:val="24"/>
        </w:rPr>
        <w:lastRenderedPageBreak/>
        <w:t>vlněné oblečení, rumělku, držadla pro luky a krátké luky s šípy. Jajako byl jmenován poručíkem plukovníkem císařské stráže a odměněn pečetí se stužkou.</w:t>
      </w:r>
    </w:p>
    <w:p w14:paraId="7415C7ED" w14:textId="77777777" w:rsidR="00EF1385" w:rsidRPr="001C5A58" w:rsidRDefault="00EF1385"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Šestého roku téže éry,</w:t>
      </w:r>
      <w:r w:rsidRPr="001C5A58">
        <w:rPr>
          <w:rStyle w:val="Znakapoznpodarou"/>
          <w:rFonts w:ascii="Times New Roman" w:hAnsi="Times New Roman" w:cs="Times New Roman"/>
          <w:sz w:val="24"/>
          <w:szCs w:val="24"/>
        </w:rPr>
        <w:footnoteReference w:id="68"/>
      </w:r>
      <w:r w:rsidRPr="001C5A58">
        <w:rPr>
          <w:rFonts w:ascii="Times New Roman" w:hAnsi="Times New Roman" w:cs="Times New Roman"/>
          <w:sz w:val="24"/>
          <w:szCs w:val="24"/>
        </w:rPr>
        <w:t xml:space="preserve"> dle císařského výnosu, byl Natome odměněn žlutým praporem, který mu byl předán v komandérii. Osmého roku téže éry</w:t>
      </w:r>
      <w:r w:rsidRPr="001C5A58">
        <w:rPr>
          <w:rStyle w:val="Znakapoznpodarou"/>
          <w:rFonts w:ascii="Times New Roman" w:hAnsi="Times New Roman" w:cs="Times New Roman"/>
          <w:sz w:val="24"/>
          <w:szCs w:val="24"/>
        </w:rPr>
        <w:footnoteReference w:id="69"/>
      </w:r>
      <w:r w:rsidRPr="001C5A58">
        <w:rPr>
          <w:rFonts w:ascii="Times New Roman" w:hAnsi="Times New Roman" w:cs="Times New Roman"/>
          <w:sz w:val="24"/>
          <w:szCs w:val="24"/>
        </w:rPr>
        <w:t xml:space="preserve"> převzal úřad generální guvernér Wang Čchi. Královna Himiko byla již po delší dobu v konfliktu s králem země Kona, který se jmenoval Himikoko, a vyslala Kišiua a další z Wa, aby navštívili komandérii a vysvětlili situaci Zástupce úřadu pro ochranu hranic Čang Čeng a další byli s císařským výnosem a žlutým praporem vysláni k jmenování Natomeho. Generální guvernér poslal dopis nabádající k zastavení konfliktu.</w:t>
      </w:r>
    </w:p>
    <w:p w14:paraId="30FAE074" w14:textId="4FF8114C" w:rsidR="005D369E" w:rsidRPr="001C5A58" w:rsidRDefault="00EF1385"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Himiko zemřela a byla pro ni vztyčena velká mohyla měřící více než 100 </w:t>
      </w:r>
      <w:r w:rsidRPr="001C5A58">
        <w:rPr>
          <w:rFonts w:ascii="Times New Roman" w:hAnsi="Times New Roman" w:cs="Times New Roman"/>
          <w:i/>
          <w:iCs/>
          <w:sz w:val="24"/>
          <w:szCs w:val="24"/>
        </w:rPr>
        <w:t>ho</w:t>
      </w:r>
      <w:r w:rsidRPr="001C5A58">
        <w:rPr>
          <w:rStyle w:val="Znakapoznpodarou"/>
          <w:rFonts w:ascii="Times New Roman" w:hAnsi="Times New Roman" w:cs="Times New Roman"/>
          <w:sz w:val="24"/>
          <w:szCs w:val="24"/>
        </w:rPr>
        <w:footnoteReference w:id="70"/>
      </w:r>
      <w:r w:rsidRPr="001C5A58">
        <w:rPr>
          <w:rFonts w:ascii="Times New Roman" w:hAnsi="Times New Roman" w:cs="Times New Roman"/>
          <w:sz w:val="24"/>
          <w:szCs w:val="24"/>
        </w:rPr>
        <w:t xml:space="preserve"> v průměru. Společně s ní bylo pohřbeno</w:t>
      </w:r>
      <w:r w:rsidRPr="001C5A58">
        <w:rPr>
          <w:rStyle w:val="Znakapoznpodarou"/>
          <w:rFonts w:ascii="Times New Roman" w:hAnsi="Times New Roman" w:cs="Times New Roman"/>
          <w:sz w:val="24"/>
          <w:szCs w:val="24"/>
        </w:rPr>
        <w:footnoteReference w:id="71"/>
      </w:r>
      <w:r w:rsidRPr="001C5A58">
        <w:rPr>
          <w:rFonts w:ascii="Times New Roman" w:hAnsi="Times New Roman" w:cs="Times New Roman"/>
          <w:sz w:val="24"/>
          <w:szCs w:val="24"/>
        </w:rPr>
        <w:t xml:space="preserve"> více než sto poddaných.</w:t>
      </w:r>
      <w:r w:rsidRPr="001C5A58">
        <w:rPr>
          <w:rStyle w:val="Znakapoznpodarou"/>
          <w:rFonts w:ascii="Times New Roman" w:hAnsi="Times New Roman" w:cs="Times New Roman"/>
          <w:sz w:val="24"/>
          <w:szCs w:val="24"/>
        </w:rPr>
        <w:footnoteReference w:id="72"/>
      </w:r>
      <w:r w:rsidRPr="001C5A58">
        <w:rPr>
          <w:rFonts w:ascii="Times New Roman" w:hAnsi="Times New Roman" w:cs="Times New Roman"/>
          <w:sz w:val="24"/>
          <w:szCs w:val="24"/>
        </w:rPr>
        <w:t xml:space="preserve"> Poté v zemi vládl král, ale lidé se mu odmítali podrobit. Lidé se navzájem vraždili, a nakonec jich bylo více než 1000 zabito. Znovu učinili královnou třináctiletou příbuznou Himiko, která se jmenovala Ijo. V zemi zavládl mír. Čang Čeng a další přišel s prohlášením a napomenul je. Poté Ijo vyslala velmože Jajaka, poručíka plukovníka císařské stráže, a dvacet dalších lidí, aby doprovodili Čang Čenga zpět. Jako dar nechala poslat 30 otroků a otrokyň, 5000 bílých perel, 2 velké modré korálky </w:t>
      </w:r>
      <w:r w:rsidRPr="001C5A58">
        <w:rPr>
          <w:rFonts w:ascii="Times New Roman" w:hAnsi="Times New Roman" w:cs="Times New Roman"/>
          <w:i/>
          <w:iCs/>
          <w:sz w:val="24"/>
          <w:szCs w:val="24"/>
        </w:rPr>
        <w:t>magatama</w:t>
      </w:r>
      <w:r w:rsidRPr="001C5A58">
        <w:rPr>
          <w:rFonts w:ascii="Times New Roman" w:hAnsi="Times New Roman" w:cs="Times New Roman"/>
          <w:sz w:val="24"/>
          <w:szCs w:val="24"/>
        </w:rPr>
        <w:t xml:space="preserve"> a 20 rolí brokátu s různorodými motivy.</w:t>
      </w:r>
    </w:p>
    <w:p w14:paraId="7ABC6BF2" w14:textId="77777777" w:rsidR="005D369E" w:rsidRPr="001C5A58" w:rsidRDefault="005D369E" w:rsidP="005D369E">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br w:type="page"/>
      </w:r>
    </w:p>
    <w:p w14:paraId="3F12AA13" w14:textId="5BDDFB90" w:rsidR="00AB3DF4" w:rsidRPr="007F3DAA" w:rsidRDefault="00F9580C" w:rsidP="00F9580C">
      <w:pPr>
        <w:pStyle w:val="Nadpis2"/>
        <w:rPr>
          <w:rFonts w:ascii="Times New Roman" w:hAnsi="Times New Roman" w:cs="Times New Roman"/>
          <w:b/>
          <w:bCs/>
          <w:color w:val="000000" w:themeColor="text1"/>
        </w:rPr>
      </w:pPr>
      <w:bookmarkStart w:id="12" w:name="_Toc166095991"/>
      <w:r w:rsidRPr="007F3DAA">
        <w:rPr>
          <w:rFonts w:ascii="Times New Roman" w:hAnsi="Times New Roman" w:cs="Times New Roman"/>
          <w:b/>
          <w:bCs/>
          <w:color w:val="000000" w:themeColor="text1"/>
        </w:rPr>
        <w:lastRenderedPageBreak/>
        <w:t xml:space="preserve">1.6 </w:t>
      </w:r>
      <w:r w:rsidR="005D369E" w:rsidRPr="007F3DAA">
        <w:rPr>
          <w:rFonts w:ascii="Times New Roman" w:hAnsi="Times New Roman" w:cs="Times New Roman"/>
          <w:b/>
          <w:bCs/>
          <w:color w:val="000000" w:themeColor="text1"/>
        </w:rPr>
        <w:t xml:space="preserve">Překlad </w:t>
      </w:r>
      <w:r w:rsidR="005D369E" w:rsidRPr="007F3DAA">
        <w:rPr>
          <w:rFonts w:ascii="Times New Roman" w:hAnsi="Times New Roman" w:cs="Times New Roman"/>
          <w:b/>
          <w:bCs/>
          <w:i/>
          <w:iCs/>
          <w:color w:val="000000" w:themeColor="text1"/>
        </w:rPr>
        <w:t>Chou-chan-šu</w:t>
      </w:r>
      <w:bookmarkEnd w:id="12"/>
    </w:p>
    <w:p w14:paraId="11248CAB" w14:textId="77777777" w:rsidR="00F9580C" w:rsidRPr="001C5A58" w:rsidRDefault="00F9580C" w:rsidP="00686433">
      <w:pPr>
        <w:spacing w:line="360" w:lineRule="auto"/>
        <w:jc w:val="both"/>
        <w:rPr>
          <w:rFonts w:ascii="Times New Roman" w:hAnsi="Times New Roman" w:cs="Times New Roman"/>
          <w:sz w:val="24"/>
          <w:szCs w:val="24"/>
        </w:rPr>
      </w:pPr>
    </w:p>
    <w:p w14:paraId="27DF539F" w14:textId="50380BAB" w:rsidR="00D76FA6" w:rsidRPr="001C5A58" w:rsidRDefault="00D76FA6"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Wa se nachází jihovýchodně od</w:t>
      </w:r>
      <w:r w:rsidR="00134158" w:rsidRPr="001C5A58">
        <w:rPr>
          <w:rFonts w:ascii="Times New Roman" w:hAnsi="Times New Roman" w:cs="Times New Roman"/>
          <w:sz w:val="24"/>
          <w:szCs w:val="24"/>
        </w:rPr>
        <w:t xml:space="preserve"> země Chan.</w:t>
      </w:r>
      <w:r w:rsidR="00134158" w:rsidRPr="001C5A58">
        <w:rPr>
          <w:rStyle w:val="Znakapoznpodarou"/>
          <w:rFonts w:ascii="Times New Roman" w:hAnsi="Times New Roman" w:cs="Times New Roman"/>
          <w:sz w:val="24"/>
          <w:szCs w:val="24"/>
        </w:rPr>
        <w:footnoteReference w:id="73"/>
      </w:r>
      <w:r w:rsidRPr="001C5A58">
        <w:rPr>
          <w:rFonts w:ascii="Times New Roman" w:hAnsi="Times New Roman" w:cs="Times New Roman"/>
          <w:sz w:val="24"/>
          <w:szCs w:val="24"/>
        </w:rPr>
        <w:t xml:space="preserve"> Je uprostřed oceánu</w:t>
      </w:r>
      <w:r w:rsidR="006806A6" w:rsidRPr="001C5A58">
        <w:rPr>
          <w:rFonts w:ascii="Times New Roman" w:hAnsi="Times New Roman" w:cs="Times New Roman"/>
          <w:sz w:val="24"/>
          <w:szCs w:val="24"/>
        </w:rPr>
        <w:t xml:space="preserve"> a (lidé Wa) sídlí na </w:t>
      </w:r>
      <w:r w:rsidRPr="001C5A58">
        <w:rPr>
          <w:rFonts w:ascii="Times New Roman" w:hAnsi="Times New Roman" w:cs="Times New Roman"/>
          <w:sz w:val="24"/>
          <w:szCs w:val="24"/>
        </w:rPr>
        <w:t>hornatých ostrov</w:t>
      </w:r>
      <w:r w:rsidR="006806A6" w:rsidRPr="001C5A58">
        <w:rPr>
          <w:rFonts w:ascii="Times New Roman" w:hAnsi="Times New Roman" w:cs="Times New Roman"/>
          <w:sz w:val="24"/>
          <w:szCs w:val="24"/>
        </w:rPr>
        <w:t>ech</w:t>
      </w:r>
      <w:r w:rsidRPr="001C5A58">
        <w:rPr>
          <w:rFonts w:ascii="Times New Roman" w:hAnsi="Times New Roman" w:cs="Times New Roman"/>
          <w:sz w:val="24"/>
          <w:szCs w:val="24"/>
        </w:rPr>
        <w:t>. Je tam více než sto zemí</w:t>
      </w:r>
      <w:r w:rsidR="00134158" w:rsidRPr="001C5A58">
        <w:rPr>
          <w:rFonts w:ascii="Times New Roman" w:hAnsi="Times New Roman" w:cs="Times New Roman"/>
          <w:sz w:val="24"/>
          <w:szCs w:val="24"/>
        </w:rPr>
        <w:t>.</w:t>
      </w:r>
      <w:r w:rsidR="00134158" w:rsidRPr="001C5A58">
        <w:rPr>
          <w:rStyle w:val="Znakapoznpodarou"/>
          <w:rFonts w:ascii="Times New Roman" w:hAnsi="Times New Roman" w:cs="Times New Roman"/>
          <w:sz w:val="24"/>
          <w:szCs w:val="24"/>
        </w:rPr>
        <w:footnoteReference w:id="74"/>
      </w:r>
      <w:r w:rsidR="00134158" w:rsidRPr="001C5A58">
        <w:rPr>
          <w:rFonts w:ascii="Times New Roman" w:hAnsi="Times New Roman" w:cs="Times New Roman"/>
          <w:sz w:val="24"/>
          <w:szCs w:val="24"/>
        </w:rPr>
        <w:t xml:space="preserve"> </w:t>
      </w:r>
      <w:r w:rsidRPr="001C5A58">
        <w:rPr>
          <w:rFonts w:ascii="Times New Roman" w:hAnsi="Times New Roman" w:cs="Times New Roman"/>
          <w:sz w:val="24"/>
          <w:szCs w:val="24"/>
        </w:rPr>
        <w:t xml:space="preserve">Od doby, co si císař Wu podmanil Koreu, </w:t>
      </w:r>
      <w:r w:rsidR="00EC77E8" w:rsidRPr="001C5A58">
        <w:rPr>
          <w:rFonts w:ascii="Times New Roman" w:hAnsi="Times New Roman" w:cs="Times New Roman"/>
          <w:sz w:val="24"/>
          <w:szCs w:val="24"/>
        </w:rPr>
        <w:t>je pouze třicet zemí, ze kterých přicházejí poselství. Všechny tyto země mají</w:t>
      </w:r>
      <w:r w:rsidR="006806A6" w:rsidRPr="001C5A58">
        <w:rPr>
          <w:rFonts w:ascii="Times New Roman" w:hAnsi="Times New Roman" w:cs="Times New Roman"/>
          <w:sz w:val="24"/>
          <w:szCs w:val="24"/>
        </w:rPr>
        <w:t xml:space="preserve"> vlastního</w:t>
      </w:r>
      <w:r w:rsidR="00EC77E8" w:rsidRPr="001C5A58">
        <w:rPr>
          <w:rFonts w:ascii="Times New Roman" w:hAnsi="Times New Roman" w:cs="Times New Roman"/>
          <w:sz w:val="24"/>
          <w:szCs w:val="24"/>
        </w:rPr>
        <w:t xml:space="preserve"> krále, jehož pozice se předává z generace na generaci.</w:t>
      </w:r>
      <w:r w:rsidR="00BE3688" w:rsidRPr="001C5A58">
        <w:rPr>
          <w:rStyle w:val="Znakapoznpodarou"/>
          <w:rFonts w:ascii="Times New Roman" w:hAnsi="Times New Roman" w:cs="Times New Roman"/>
          <w:sz w:val="24"/>
          <w:szCs w:val="24"/>
        </w:rPr>
        <w:footnoteReference w:id="75"/>
      </w:r>
    </w:p>
    <w:p w14:paraId="3599D1FF" w14:textId="2AB36EDD" w:rsidR="00B026DA" w:rsidRPr="001C5A58" w:rsidRDefault="00B026DA"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Velký král Wa sídlí v zemi Jamatai.  Od hranic komandérie Le-lang je to dvanáct tisíc </w:t>
      </w:r>
      <w:r w:rsidRPr="001C5A58">
        <w:rPr>
          <w:rFonts w:ascii="Times New Roman" w:hAnsi="Times New Roman" w:cs="Times New Roman"/>
          <w:i/>
          <w:iCs/>
          <w:sz w:val="24"/>
          <w:szCs w:val="24"/>
        </w:rPr>
        <w:t>ri</w:t>
      </w:r>
      <w:r w:rsidRPr="001C5A58">
        <w:rPr>
          <w:rFonts w:ascii="Times New Roman" w:hAnsi="Times New Roman" w:cs="Times New Roman"/>
          <w:sz w:val="24"/>
          <w:szCs w:val="24"/>
        </w:rPr>
        <w:t>, od severozápadní hranice země Kaja</w:t>
      </w:r>
      <w:r w:rsidRPr="001C5A58">
        <w:rPr>
          <w:rStyle w:val="Znakapoznpodarou"/>
          <w:rFonts w:ascii="Times New Roman" w:hAnsi="Times New Roman" w:cs="Times New Roman"/>
          <w:sz w:val="24"/>
          <w:szCs w:val="24"/>
        </w:rPr>
        <w:footnoteReference w:id="76"/>
      </w:r>
      <w:r w:rsidRPr="001C5A58">
        <w:rPr>
          <w:rFonts w:ascii="Times New Roman" w:hAnsi="Times New Roman" w:cs="Times New Roman"/>
          <w:sz w:val="24"/>
          <w:szCs w:val="24"/>
        </w:rPr>
        <w:t xml:space="preserve"> je to přes sedm tisíc </w:t>
      </w:r>
      <w:r w:rsidRPr="001C5A58">
        <w:rPr>
          <w:rFonts w:ascii="Times New Roman" w:hAnsi="Times New Roman" w:cs="Times New Roman"/>
          <w:i/>
          <w:iCs/>
          <w:sz w:val="24"/>
          <w:szCs w:val="24"/>
        </w:rPr>
        <w:t>ri</w:t>
      </w:r>
      <w:r w:rsidRPr="001C5A58">
        <w:rPr>
          <w:rFonts w:ascii="Times New Roman" w:hAnsi="Times New Roman" w:cs="Times New Roman"/>
          <w:sz w:val="24"/>
          <w:szCs w:val="24"/>
        </w:rPr>
        <w:t xml:space="preserve"> (do Jamatai). Tato oblast je východně od </w:t>
      </w:r>
      <w:r w:rsidRPr="001C5A58">
        <w:rPr>
          <w:rFonts w:ascii="Times New Roman" w:hAnsi="Times New Roman" w:cs="Times New Roman"/>
          <w:color w:val="000000"/>
          <w:sz w:val="24"/>
          <w:szCs w:val="24"/>
        </w:rPr>
        <w:t>Tung-jie, které je v Chuej-ťi</w:t>
      </w:r>
      <w:r w:rsidRPr="001C5A58">
        <w:rPr>
          <w:rFonts w:ascii="Times New Roman" w:hAnsi="Times New Roman" w:cs="Times New Roman"/>
          <w:sz w:val="24"/>
          <w:szCs w:val="24"/>
        </w:rPr>
        <w:t>, a je blízká zemi</w:t>
      </w:r>
      <w:r w:rsidR="00712CAB" w:rsidRPr="001C5A58">
        <w:rPr>
          <w:rFonts w:ascii="Times New Roman" w:hAnsi="Times New Roman" w:cs="Times New Roman"/>
          <w:sz w:val="24"/>
          <w:szCs w:val="24"/>
        </w:rPr>
        <w:t xml:space="preserve"> </w:t>
      </w:r>
      <w:r w:rsidR="00712CAB" w:rsidRPr="001C5A58">
        <w:rPr>
          <w:rFonts w:ascii="Times New Roman" w:hAnsi="Times New Roman" w:cs="Times New Roman"/>
          <w:i/>
          <w:iCs/>
          <w:sz w:val="24"/>
          <w:szCs w:val="24"/>
        </w:rPr>
        <w:t xml:space="preserve">Ču-ja </w:t>
      </w:r>
      <w:r w:rsidRPr="001C5A58">
        <w:rPr>
          <w:rFonts w:ascii="Times New Roman" w:hAnsi="Times New Roman" w:cs="Times New Roman"/>
          <w:sz w:val="24"/>
          <w:szCs w:val="24"/>
        </w:rPr>
        <w:t>či zemi</w:t>
      </w:r>
      <w:r w:rsidRPr="001C5A58">
        <w:rPr>
          <w:rFonts w:ascii="Times New Roman" w:hAnsi="Times New Roman" w:cs="Times New Roman"/>
          <w:i/>
          <w:iCs/>
          <w:sz w:val="24"/>
          <w:szCs w:val="24"/>
        </w:rPr>
        <w:t xml:space="preserve"> </w:t>
      </w:r>
      <w:r w:rsidR="00712CAB" w:rsidRPr="001C5A58">
        <w:rPr>
          <w:rFonts w:ascii="Times New Roman" w:hAnsi="Times New Roman" w:cs="Times New Roman"/>
          <w:i/>
          <w:iCs/>
          <w:sz w:val="24"/>
          <w:szCs w:val="24"/>
        </w:rPr>
        <w:t>Tan-er</w:t>
      </w:r>
      <w:r w:rsidR="00712CAB" w:rsidRPr="001C5A58">
        <w:rPr>
          <w:rFonts w:ascii="Times New Roman" w:hAnsi="Times New Roman" w:cs="Times New Roman"/>
          <w:sz w:val="24"/>
          <w:szCs w:val="24"/>
        </w:rPr>
        <w:t>,</w:t>
      </w:r>
      <w:r w:rsidRPr="001C5A58">
        <w:rPr>
          <w:rFonts w:ascii="Times New Roman" w:hAnsi="Times New Roman" w:cs="Times New Roman"/>
          <w:sz w:val="24"/>
          <w:szCs w:val="24"/>
        </w:rPr>
        <w:t xml:space="preserve"> proto tam je mnoho podobných zákonů a zvyklostí.</w:t>
      </w:r>
    </w:p>
    <w:p w14:paraId="4A4679D3" w14:textId="77777777" w:rsidR="00B026DA" w:rsidRPr="001C5A58" w:rsidRDefault="00B026DA"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Půda je vhodná pro rýži, konopí, mračňák</w:t>
      </w:r>
      <w:r w:rsidRPr="001C5A58">
        <w:rPr>
          <w:rStyle w:val="Znakapoznpodarou"/>
          <w:rFonts w:ascii="Times New Roman" w:hAnsi="Times New Roman" w:cs="Times New Roman"/>
          <w:sz w:val="24"/>
          <w:szCs w:val="24"/>
        </w:rPr>
        <w:footnoteReference w:id="77"/>
      </w:r>
      <w:r w:rsidRPr="001C5A58">
        <w:rPr>
          <w:rFonts w:ascii="Times New Roman" w:hAnsi="Times New Roman" w:cs="Times New Roman"/>
          <w:sz w:val="24"/>
          <w:szCs w:val="24"/>
        </w:rPr>
        <w:t xml:space="preserve"> a morušovníky. Lidé se vyznají ve tkaní a vyrábí hedvábné látky. Země produkuje bílé perly a jaspis, v horách je rumělka. Podnebí je teplé a mírné, v zimě i v létě roste zelenina. Nemají tam skot, koně, tygry, levharty, ovce ani straky.</w:t>
      </w:r>
    </w:p>
    <w:p w14:paraId="05ED729C" w14:textId="55176577" w:rsidR="00B026DA" w:rsidRPr="001C5A58" w:rsidRDefault="00B026DA"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Jako zbraně používají kopí, štíty a dřevěné luky s bambusovými šípy, ke kterým někdy vyrábí kostěné hroty. Muži si všichni tetují obličeje či těla. Podle umístění a velikosti tetování rozlišují společenské postavení. Mužské oděvy jsou široké a svázané. Ženy nosí vlasy v jakémsi drdolu. Obleky mají z jednoho kusu látky, který nosí přetažený přes hlavu. Všechny se barví červeným okrem, podobně jako se v Číně používá pudr. Jsou tam opevnění, domy mají pokoje. Otec, matka a sourozenci žijí každý odděleně. Během společenských setkání nejsou rozdíly mezi muži a ženami. Jedí rukama a používají vyvýšené misky. Je běžné, že všichni chodí bosí. Úctu projevují tak, že si dřepnou. Lidé si užívají sexu a alkoholu. Mnoho jich žije dlouho, spousta déle než sto let. Je tam hodně žen, výše postavení muži mají čtyři nebo pět manželek, ostatní dvě nebo tři manželky. Ženy se nechovají nemravně a nežárlí. Dále, nekrade se a soudních sporů je málo. Lidem, kteří porušili zákon, je odebrána žena s dětmi. V případě těžkého prohřešku je celá rodina vyvražděna. Když někdo zemře, lidé na deset či více dní přestanou pracovat a truchlí. Nejbližší rodina naříká, nepožívá alkohol a nejí. Jiní příbuzní, přátelé či jinak známí za doprovodu hudby zpívají a tancují. Hází kosti do ohně a věští z nich štěstí či neštěstí.</w:t>
      </w:r>
    </w:p>
    <w:p w14:paraId="46B83383" w14:textId="77777777" w:rsidR="00B026DA" w:rsidRPr="001C5A58" w:rsidRDefault="00B026DA"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lastRenderedPageBreak/>
        <w:t xml:space="preserve">V případě zámořských výprav vyberou jednoho člověka, který si nečeše vlasy, neočišťuje a nemyje se, nejí maso a nepřibližuje se k ženám. Nazývají ho </w:t>
      </w:r>
      <w:r w:rsidRPr="001C5A58">
        <w:rPr>
          <w:rFonts w:ascii="Times New Roman" w:hAnsi="Times New Roman" w:cs="Times New Roman"/>
          <w:i/>
          <w:iCs/>
          <w:sz w:val="24"/>
          <w:szCs w:val="24"/>
        </w:rPr>
        <w:t>džisai.</w:t>
      </w:r>
      <w:r w:rsidRPr="001C5A58">
        <w:rPr>
          <w:rFonts w:ascii="Times New Roman" w:hAnsi="Times New Roman" w:cs="Times New Roman"/>
          <w:sz w:val="24"/>
          <w:szCs w:val="24"/>
        </w:rPr>
        <w:t xml:space="preserve"> Jestliže výprava šťastně dorazí, odmění ho cennostmi. Pokud ale dojde ke zranění či nehodám, </w:t>
      </w:r>
      <w:r w:rsidRPr="001C5A58">
        <w:rPr>
          <w:rFonts w:ascii="Times New Roman" w:hAnsi="Times New Roman" w:cs="Times New Roman"/>
          <w:i/>
          <w:iCs/>
          <w:sz w:val="24"/>
          <w:szCs w:val="24"/>
        </w:rPr>
        <w:t>džisai</w:t>
      </w:r>
      <w:r w:rsidRPr="001C5A58">
        <w:rPr>
          <w:rFonts w:ascii="Times New Roman" w:hAnsi="Times New Roman" w:cs="Times New Roman"/>
          <w:sz w:val="24"/>
          <w:szCs w:val="24"/>
        </w:rPr>
        <w:t xml:space="preserve"> je popraven za to, že řádně nedodržel své povinnosti.</w:t>
      </w:r>
    </w:p>
    <w:p w14:paraId="239D0BDF" w14:textId="77777777" w:rsidR="00B026DA" w:rsidRPr="001C5A58" w:rsidRDefault="00B026DA" w:rsidP="00686433">
      <w:pPr>
        <w:tabs>
          <w:tab w:val="left" w:pos="5444"/>
        </w:tabs>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V druhém roce éry Ťien-wu-čung-jüan</w:t>
      </w:r>
      <w:r w:rsidRPr="001C5A58">
        <w:rPr>
          <w:rStyle w:val="Znakapoznpodarou"/>
          <w:rFonts w:ascii="Times New Roman" w:hAnsi="Times New Roman" w:cs="Times New Roman"/>
          <w:sz w:val="24"/>
          <w:szCs w:val="24"/>
        </w:rPr>
        <w:footnoteReference w:id="78"/>
      </w:r>
      <w:r w:rsidRPr="001C5A58">
        <w:rPr>
          <w:rFonts w:ascii="Times New Roman" w:hAnsi="Times New Roman" w:cs="Times New Roman"/>
          <w:sz w:val="24"/>
          <w:szCs w:val="24"/>
        </w:rPr>
        <w:t xml:space="preserve"> odevzdala země Na, nacházející se ve Wa, tribut císaři. Vyslanci se prezentovali jako velmoži. Země Na je na jižních hranicích země Wa. Císař Kuang Wu</w:t>
      </w:r>
      <w:r w:rsidRPr="001C5A58">
        <w:rPr>
          <w:rStyle w:val="Znakapoznpodarou"/>
          <w:rFonts w:ascii="Times New Roman" w:hAnsi="Times New Roman" w:cs="Times New Roman"/>
          <w:sz w:val="24"/>
          <w:szCs w:val="24"/>
        </w:rPr>
        <w:footnoteReference w:id="79"/>
      </w:r>
      <w:r w:rsidRPr="001C5A58">
        <w:rPr>
          <w:rFonts w:ascii="Times New Roman" w:hAnsi="Times New Roman" w:cs="Times New Roman"/>
          <w:sz w:val="24"/>
          <w:szCs w:val="24"/>
        </w:rPr>
        <w:t xml:space="preserve"> je odměnil pečetí a stužkou. V prvním roce éry Jung-čchu</w:t>
      </w:r>
      <w:r w:rsidRPr="001C5A58">
        <w:rPr>
          <w:rStyle w:val="Znakapoznpodarou"/>
          <w:rFonts w:ascii="Times New Roman" w:hAnsi="Times New Roman" w:cs="Times New Roman"/>
          <w:sz w:val="24"/>
          <w:szCs w:val="24"/>
        </w:rPr>
        <w:footnoteReference w:id="80"/>
      </w:r>
      <w:r w:rsidRPr="001C5A58">
        <w:rPr>
          <w:rFonts w:ascii="Times New Roman" w:hAnsi="Times New Roman" w:cs="Times New Roman"/>
          <w:sz w:val="24"/>
          <w:szCs w:val="24"/>
        </w:rPr>
        <w:t xml:space="preserve"> daroval Suišó, král země Wa, sto šedesát otroků císaři Anovi,</w:t>
      </w:r>
      <w:r w:rsidRPr="001C5A58">
        <w:rPr>
          <w:rStyle w:val="Znakapoznpodarou"/>
          <w:rFonts w:ascii="Times New Roman" w:hAnsi="Times New Roman" w:cs="Times New Roman"/>
          <w:sz w:val="24"/>
          <w:szCs w:val="24"/>
        </w:rPr>
        <w:footnoteReference w:id="81"/>
      </w:r>
      <w:r w:rsidRPr="001C5A58">
        <w:rPr>
          <w:rFonts w:ascii="Times New Roman" w:hAnsi="Times New Roman" w:cs="Times New Roman"/>
          <w:sz w:val="24"/>
          <w:szCs w:val="24"/>
        </w:rPr>
        <w:t xml:space="preserve"> a požádal o audienci. Během vlád císaře Chuana</w:t>
      </w:r>
      <w:r w:rsidRPr="001C5A58">
        <w:rPr>
          <w:rStyle w:val="Znakapoznpodarou"/>
          <w:rFonts w:ascii="Times New Roman" w:hAnsi="Times New Roman" w:cs="Times New Roman"/>
          <w:sz w:val="24"/>
          <w:szCs w:val="24"/>
        </w:rPr>
        <w:footnoteReference w:id="82"/>
      </w:r>
      <w:r w:rsidRPr="001C5A58">
        <w:rPr>
          <w:rFonts w:ascii="Times New Roman" w:hAnsi="Times New Roman" w:cs="Times New Roman"/>
          <w:sz w:val="24"/>
          <w:szCs w:val="24"/>
        </w:rPr>
        <w:t xml:space="preserve"> a císaře Linga</w:t>
      </w:r>
      <w:r w:rsidRPr="001C5A58">
        <w:rPr>
          <w:rStyle w:val="Znakapoznpodarou"/>
          <w:rFonts w:ascii="Times New Roman" w:hAnsi="Times New Roman" w:cs="Times New Roman"/>
          <w:sz w:val="24"/>
          <w:szCs w:val="24"/>
        </w:rPr>
        <w:footnoteReference w:id="83"/>
      </w:r>
      <w:r w:rsidRPr="001C5A58">
        <w:rPr>
          <w:rFonts w:ascii="Times New Roman" w:hAnsi="Times New Roman" w:cs="Times New Roman"/>
          <w:sz w:val="24"/>
          <w:szCs w:val="24"/>
        </w:rPr>
        <w:t xml:space="preserve"> upadla země Wa do velkých nepokojů. Navzájem se napadali, nelze říct, na jak dlouho, a nikdo jim nepanoval.</w:t>
      </w:r>
    </w:p>
    <w:p w14:paraId="63106D09" w14:textId="77777777" w:rsidR="00B026DA" w:rsidRPr="001C5A58" w:rsidRDefault="00B026DA"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Byla tam jedna žena, zvaná Himiko. Ačkoliv už pokročilého věku, manžela neměla. Používala magii a očarovala všechen lid, který ji poté učinil královnou. Měla tisíc služebnic. Vídalo ji jen málo lidí. Jen jeden muž jí sloužil, podával jí jídlo a pití a předával zprávy. Obydlí, paláce, hlídkové věže, hradby, vše hlídali ozbrojené stráže. Na dodržování zákona a zvyků bylo striktně dohlíženo.</w:t>
      </w:r>
    </w:p>
    <w:p w14:paraId="44D12D72" w14:textId="77777777" w:rsidR="00B026DA" w:rsidRPr="001C5A58" w:rsidRDefault="00B026DA"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Východně od královniny země, více než tisíc </w:t>
      </w:r>
      <w:r w:rsidRPr="001C5A58">
        <w:rPr>
          <w:rFonts w:ascii="Times New Roman" w:hAnsi="Times New Roman" w:cs="Times New Roman"/>
          <w:i/>
          <w:iCs/>
          <w:sz w:val="24"/>
          <w:szCs w:val="24"/>
        </w:rPr>
        <w:t>ri</w:t>
      </w:r>
      <w:r w:rsidRPr="001C5A58">
        <w:rPr>
          <w:rFonts w:ascii="Times New Roman" w:hAnsi="Times New Roman" w:cs="Times New Roman"/>
          <w:sz w:val="24"/>
          <w:szCs w:val="24"/>
        </w:rPr>
        <w:t xml:space="preserve"> přes moře, je země Kona. Lidé tam jsou všichni stejného druhu jako Wa, ale nejsou poddanými královny. Více než tisíc </w:t>
      </w:r>
      <w:r w:rsidRPr="001C5A58">
        <w:rPr>
          <w:rFonts w:ascii="Times New Roman" w:hAnsi="Times New Roman" w:cs="Times New Roman"/>
          <w:i/>
          <w:iCs/>
          <w:sz w:val="24"/>
          <w:szCs w:val="24"/>
        </w:rPr>
        <w:t>ri</w:t>
      </w:r>
      <w:r w:rsidRPr="001C5A58">
        <w:rPr>
          <w:rFonts w:ascii="Times New Roman" w:hAnsi="Times New Roman" w:cs="Times New Roman"/>
          <w:sz w:val="24"/>
          <w:szCs w:val="24"/>
        </w:rPr>
        <w:t xml:space="preserve"> jihozápadně od královniny země je Země trpaslíků, kde jsou lidé vysocí tři až čtyři stopy. Pokud by člověk plul lodí jeden rok směrem na jihovýchod od Šudžukoku,</w:t>
      </w:r>
      <w:r w:rsidRPr="001C5A58">
        <w:rPr>
          <w:rStyle w:val="Znakapoznpodarou"/>
          <w:rFonts w:ascii="Times New Roman" w:hAnsi="Times New Roman" w:cs="Times New Roman"/>
          <w:sz w:val="24"/>
          <w:szCs w:val="24"/>
        </w:rPr>
        <w:footnoteReference w:id="84"/>
      </w:r>
      <w:r w:rsidRPr="001C5A58">
        <w:rPr>
          <w:rFonts w:ascii="Times New Roman" w:hAnsi="Times New Roman" w:cs="Times New Roman"/>
          <w:sz w:val="24"/>
          <w:szCs w:val="24"/>
        </w:rPr>
        <w:t xml:space="preserve"> dorazil by do Hadakakoku</w:t>
      </w:r>
      <w:r w:rsidRPr="001C5A58">
        <w:rPr>
          <w:rStyle w:val="Znakapoznpodarou"/>
          <w:rFonts w:ascii="Times New Roman" w:hAnsi="Times New Roman" w:cs="Times New Roman"/>
          <w:sz w:val="24"/>
          <w:szCs w:val="24"/>
        </w:rPr>
        <w:footnoteReference w:id="85"/>
      </w:r>
      <w:r w:rsidRPr="001C5A58">
        <w:rPr>
          <w:rFonts w:ascii="Times New Roman" w:hAnsi="Times New Roman" w:cs="Times New Roman"/>
          <w:sz w:val="24"/>
          <w:szCs w:val="24"/>
        </w:rPr>
        <w:t xml:space="preserve"> a do Kurohakoku.</w:t>
      </w:r>
      <w:r w:rsidRPr="001C5A58">
        <w:rPr>
          <w:rStyle w:val="Znakapoznpodarou"/>
          <w:rFonts w:ascii="Times New Roman" w:hAnsi="Times New Roman" w:cs="Times New Roman"/>
          <w:sz w:val="24"/>
          <w:szCs w:val="24"/>
        </w:rPr>
        <w:footnoteReference w:id="86"/>
      </w:r>
      <w:r w:rsidRPr="001C5A58">
        <w:rPr>
          <w:rFonts w:ascii="Times New Roman" w:hAnsi="Times New Roman" w:cs="Times New Roman"/>
          <w:sz w:val="24"/>
          <w:szCs w:val="24"/>
        </w:rPr>
        <w:t xml:space="preserve"> Zde končí informace předané vyslanci.</w:t>
      </w:r>
    </w:p>
    <w:p w14:paraId="43A8C281" w14:textId="17B6D002" w:rsidR="005D369E" w:rsidRPr="001C5A58" w:rsidRDefault="00B026DA"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Přes moře od </w:t>
      </w:r>
      <w:r w:rsidRPr="001C5A58">
        <w:rPr>
          <w:rFonts w:ascii="Times New Roman" w:hAnsi="Times New Roman" w:cs="Times New Roman"/>
          <w:color w:val="000000"/>
          <w:sz w:val="24"/>
          <w:szCs w:val="24"/>
        </w:rPr>
        <w:t>Chuej-ťi</w:t>
      </w:r>
      <w:r w:rsidRPr="001C5A58">
        <w:rPr>
          <w:rFonts w:ascii="Times New Roman" w:hAnsi="Times New Roman" w:cs="Times New Roman"/>
          <w:sz w:val="24"/>
          <w:szCs w:val="24"/>
        </w:rPr>
        <w:t xml:space="preserve"> jsou lidé Tung-tchi, rozdělení do více než dvaceti zemí. Dále tam je země I-čou</w:t>
      </w:r>
      <w:r w:rsidRPr="001C5A58">
        <w:rPr>
          <w:rStyle w:val="Znakapoznpodarou"/>
          <w:rFonts w:ascii="Times New Roman" w:hAnsi="Times New Roman" w:cs="Times New Roman"/>
          <w:sz w:val="24"/>
          <w:szCs w:val="24"/>
        </w:rPr>
        <w:footnoteReference w:id="87"/>
      </w:r>
      <w:r w:rsidRPr="001C5A58">
        <w:rPr>
          <w:rFonts w:ascii="Times New Roman" w:hAnsi="Times New Roman" w:cs="Times New Roman"/>
          <w:sz w:val="24"/>
          <w:szCs w:val="24"/>
        </w:rPr>
        <w:t xml:space="preserve"> a země Čchan-čou.</w:t>
      </w:r>
      <w:r w:rsidRPr="001C5A58">
        <w:rPr>
          <w:rStyle w:val="Znakapoznpodarou"/>
          <w:rFonts w:ascii="Times New Roman" w:hAnsi="Times New Roman" w:cs="Times New Roman"/>
          <w:sz w:val="24"/>
          <w:szCs w:val="24"/>
        </w:rPr>
        <w:footnoteReference w:id="88"/>
      </w:r>
      <w:r w:rsidRPr="001C5A58">
        <w:rPr>
          <w:rFonts w:ascii="Times New Roman" w:hAnsi="Times New Roman" w:cs="Times New Roman"/>
          <w:sz w:val="24"/>
          <w:szCs w:val="24"/>
        </w:rPr>
        <w:t xml:space="preserve"> Dle legendy vyslal císař Š' Chuang</w:t>
      </w:r>
      <w:r w:rsidRPr="001C5A58">
        <w:rPr>
          <w:rStyle w:val="Znakapoznpodarou"/>
          <w:rFonts w:ascii="Times New Roman" w:hAnsi="Times New Roman" w:cs="Times New Roman"/>
          <w:sz w:val="24"/>
          <w:szCs w:val="24"/>
        </w:rPr>
        <w:footnoteReference w:id="89"/>
      </w:r>
      <w:r w:rsidRPr="001C5A58">
        <w:rPr>
          <w:rFonts w:ascii="Times New Roman" w:hAnsi="Times New Roman" w:cs="Times New Roman"/>
          <w:sz w:val="24"/>
          <w:szCs w:val="24"/>
        </w:rPr>
        <w:t xml:space="preserve"> dynastie Čchin alchymistu Sü Fua, aby vedl několik tisíc chlapců a dívek a po moři se dopravil k hoře Pcheng-laj,</w:t>
      </w:r>
      <w:r w:rsidRPr="001C5A58">
        <w:rPr>
          <w:rStyle w:val="Znakapoznpodarou"/>
          <w:rFonts w:ascii="Times New Roman" w:hAnsi="Times New Roman" w:cs="Times New Roman"/>
          <w:sz w:val="24"/>
          <w:szCs w:val="24"/>
        </w:rPr>
        <w:footnoteReference w:id="90"/>
      </w:r>
      <w:r w:rsidRPr="001C5A58">
        <w:rPr>
          <w:rFonts w:ascii="Times New Roman" w:hAnsi="Times New Roman" w:cs="Times New Roman"/>
          <w:sz w:val="24"/>
          <w:szCs w:val="24"/>
        </w:rPr>
        <w:t xml:space="preserve"> kde měl hledat nesmrtelnost. Byl však neúspěšný. Sü Fu se obával trestu smrti, a tak už se nevrátil.</w:t>
      </w:r>
      <w:r w:rsidRPr="001C5A58">
        <w:rPr>
          <w:rStyle w:val="Znakapoznpodarou"/>
          <w:rFonts w:ascii="Times New Roman" w:hAnsi="Times New Roman" w:cs="Times New Roman"/>
          <w:sz w:val="24"/>
          <w:szCs w:val="24"/>
        </w:rPr>
        <w:footnoteReference w:id="91"/>
      </w:r>
      <w:r w:rsidRPr="001C5A58">
        <w:rPr>
          <w:rFonts w:ascii="Times New Roman" w:hAnsi="Times New Roman" w:cs="Times New Roman"/>
          <w:sz w:val="24"/>
          <w:szCs w:val="24"/>
        </w:rPr>
        <w:t xml:space="preserve"> </w:t>
      </w:r>
      <w:r w:rsidRPr="001C5A58">
        <w:rPr>
          <w:rFonts w:ascii="Times New Roman" w:hAnsi="Times New Roman" w:cs="Times New Roman"/>
          <w:sz w:val="24"/>
          <w:szCs w:val="24"/>
        </w:rPr>
        <w:lastRenderedPageBreak/>
        <w:t xml:space="preserve">Tato legenda byla po generace předávána. Je tam (ve Wa) několik desetitisíců rodin. Obyvatelé občas přijíždí do </w:t>
      </w:r>
      <w:r w:rsidRPr="001C5A58">
        <w:rPr>
          <w:rFonts w:ascii="Times New Roman" w:hAnsi="Times New Roman" w:cs="Times New Roman"/>
          <w:color w:val="000000"/>
          <w:sz w:val="24"/>
          <w:szCs w:val="24"/>
        </w:rPr>
        <w:t>Chuej-ťi</w:t>
      </w:r>
      <w:r w:rsidRPr="001C5A58">
        <w:rPr>
          <w:rFonts w:ascii="Times New Roman" w:hAnsi="Times New Roman" w:cs="Times New Roman"/>
          <w:sz w:val="24"/>
          <w:szCs w:val="24"/>
        </w:rPr>
        <w:t xml:space="preserve"> obchodovat. Lidé z </w:t>
      </w:r>
      <w:r w:rsidRPr="001C5A58">
        <w:rPr>
          <w:rFonts w:ascii="Times New Roman" w:hAnsi="Times New Roman" w:cs="Times New Roman"/>
          <w:color w:val="000000"/>
          <w:sz w:val="24"/>
          <w:szCs w:val="24"/>
        </w:rPr>
        <w:t>Tung-jie, které je v Chuej-ťi</w:t>
      </w:r>
      <w:r w:rsidRPr="001C5A58">
        <w:rPr>
          <w:rFonts w:ascii="Times New Roman" w:hAnsi="Times New Roman" w:cs="Times New Roman"/>
          <w:sz w:val="24"/>
          <w:szCs w:val="24"/>
        </w:rPr>
        <w:t>, vyplouvají na moře, ale kvůli větru a měnícím se mořským proudům skončí někteří v zemi</w:t>
      </w:r>
      <w:r w:rsidRPr="001C5A58">
        <w:rPr>
          <w:rFonts w:ascii="Times New Roman" w:hAnsi="Times New Roman" w:cs="Times New Roman"/>
          <w:color w:val="000000"/>
          <w:spacing w:val="-1"/>
          <w:sz w:val="24"/>
          <w:szCs w:val="24"/>
          <w:shd w:val="clear" w:color="auto" w:fill="FCFCFC"/>
        </w:rPr>
        <w:t xml:space="preserve"> Čchan-čou</w:t>
      </w:r>
      <w:r w:rsidRPr="001C5A58">
        <w:rPr>
          <w:rFonts w:ascii="Times New Roman" w:hAnsi="Times New Roman" w:cs="Times New Roman"/>
          <w:sz w:val="24"/>
          <w:szCs w:val="24"/>
        </w:rPr>
        <w:t>. Je to daleké místo (Wa) a není možné jen tak se vydávat tam a zpět.</w:t>
      </w:r>
    </w:p>
    <w:p w14:paraId="5B568F4D" w14:textId="77777777" w:rsidR="005D369E" w:rsidRPr="001C5A58" w:rsidRDefault="005D369E">
      <w:pPr>
        <w:rPr>
          <w:rFonts w:ascii="Times New Roman" w:hAnsi="Times New Roman" w:cs="Times New Roman"/>
          <w:sz w:val="24"/>
          <w:szCs w:val="24"/>
        </w:rPr>
      </w:pPr>
      <w:r w:rsidRPr="001C5A58">
        <w:rPr>
          <w:rFonts w:ascii="Times New Roman" w:hAnsi="Times New Roman" w:cs="Times New Roman"/>
          <w:sz w:val="24"/>
          <w:szCs w:val="24"/>
        </w:rPr>
        <w:br w:type="page"/>
      </w:r>
    </w:p>
    <w:p w14:paraId="4C7B7A14" w14:textId="4A2CC004" w:rsidR="005D369E" w:rsidRPr="007F3DAA" w:rsidRDefault="00F9580C" w:rsidP="00F9580C">
      <w:pPr>
        <w:pStyle w:val="Nadpis2"/>
        <w:rPr>
          <w:rFonts w:ascii="Times New Roman" w:hAnsi="Times New Roman" w:cs="Times New Roman"/>
          <w:b/>
          <w:bCs/>
          <w:color w:val="000000" w:themeColor="text1"/>
        </w:rPr>
      </w:pPr>
      <w:bookmarkStart w:id="13" w:name="_Toc166095992"/>
      <w:r w:rsidRPr="007F3DAA">
        <w:rPr>
          <w:rFonts w:ascii="Times New Roman" w:hAnsi="Times New Roman" w:cs="Times New Roman"/>
          <w:b/>
          <w:bCs/>
          <w:color w:val="000000" w:themeColor="text1"/>
        </w:rPr>
        <w:lastRenderedPageBreak/>
        <w:t xml:space="preserve">1.7 </w:t>
      </w:r>
      <w:r w:rsidR="005D369E" w:rsidRPr="007F3DAA">
        <w:rPr>
          <w:rFonts w:ascii="Times New Roman" w:hAnsi="Times New Roman" w:cs="Times New Roman"/>
          <w:b/>
          <w:bCs/>
          <w:color w:val="000000" w:themeColor="text1"/>
        </w:rPr>
        <w:t xml:space="preserve">Překlad </w:t>
      </w:r>
      <w:r w:rsidR="005D369E" w:rsidRPr="007F3DAA">
        <w:rPr>
          <w:rFonts w:ascii="Times New Roman" w:hAnsi="Times New Roman" w:cs="Times New Roman"/>
          <w:b/>
          <w:bCs/>
          <w:i/>
          <w:iCs/>
          <w:color w:val="000000" w:themeColor="text1"/>
        </w:rPr>
        <w:t>Sung-šu</w:t>
      </w:r>
      <w:bookmarkEnd w:id="13"/>
    </w:p>
    <w:p w14:paraId="54297CEA" w14:textId="77777777" w:rsidR="00F9580C" w:rsidRPr="001C5A58" w:rsidRDefault="00F9580C" w:rsidP="00686433">
      <w:pPr>
        <w:spacing w:line="360" w:lineRule="auto"/>
        <w:jc w:val="both"/>
        <w:rPr>
          <w:rFonts w:ascii="Times New Roman" w:hAnsi="Times New Roman" w:cs="Times New Roman"/>
          <w:sz w:val="24"/>
          <w:szCs w:val="24"/>
        </w:rPr>
      </w:pPr>
    </w:p>
    <w:p w14:paraId="72789DD7" w14:textId="2F0E56ED" w:rsidR="00B026DA" w:rsidRPr="001C5A58" w:rsidRDefault="008835A3"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Země Wa je uprostřed oceánu jihovýchodně od Kogurja. Po generace platí tribut. V druhém roce éry</w:t>
      </w:r>
      <w:r w:rsidR="00DF3F0E" w:rsidRPr="001C5A58">
        <w:rPr>
          <w:rFonts w:ascii="Times New Roman" w:hAnsi="Times New Roman" w:cs="Times New Roman"/>
          <w:sz w:val="24"/>
          <w:szCs w:val="24"/>
        </w:rPr>
        <w:t xml:space="preserve"> Jung-čchu</w:t>
      </w:r>
      <w:r w:rsidR="007D6B6E" w:rsidRPr="001C5A58">
        <w:rPr>
          <w:rStyle w:val="Znakapoznpodarou"/>
          <w:rFonts w:ascii="Times New Roman" w:hAnsi="Times New Roman" w:cs="Times New Roman"/>
          <w:sz w:val="24"/>
          <w:szCs w:val="24"/>
        </w:rPr>
        <w:footnoteReference w:id="92"/>
      </w:r>
      <w:r w:rsidRPr="001C5A58">
        <w:rPr>
          <w:rFonts w:ascii="Times New Roman" w:hAnsi="Times New Roman" w:cs="Times New Roman"/>
          <w:sz w:val="24"/>
          <w:szCs w:val="24"/>
        </w:rPr>
        <w:t xml:space="preserve"> </w:t>
      </w:r>
      <w:r w:rsidR="00DF3F0E" w:rsidRPr="001C5A58">
        <w:rPr>
          <w:rFonts w:ascii="Times New Roman" w:hAnsi="Times New Roman" w:cs="Times New Roman"/>
          <w:sz w:val="24"/>
          <w:szCs w:val="24"/>
        </w:rPr>
        <w:t>vlády zakladatele dynastie by</w:t>
      </w:r>
      <w:r w:rsidR="00F72FDB" w:rsidRPr="001C5A58">
        <w:rPr>
          <w:rFonts w:ascii="Times New Roman" w:hAnsi="Times New Roman" w:cs="Times New Roman"/>
          <w:sz w:val="24"/>
          <w:szCs w:val="24"/>
        </w:rPr>
        <w:t>lo v císařském výnosu psáno „</w:t>
      </w:r>
      <w:r w:rsidR="007D56F5" w:rsidRPr="001C5A58">
        <w:rPr>
          <w:rFonts w:ascii="Times New Roman" w:hAnsi="Times New Roman" w:cs="Times New Roman"/>
          <w:sz w:val="24"/>
          <w:szCs w:val="24"/>
        </w:rPr>
        <w:t xml:space="preserve">San, král </w:t>
      </w:r>
      <w:r w:rsidR="00F72FDB" w:rsidRPr="001C5A58">
        <w:rPr>
          <w:rFonts w:ascii="Times New Roman" w:hAnsi="Times New Roman" w:cs="Times New Roman"/>
          <w:sz w:val="24"/>
          <w:szCs w:val="24"/>
        </w:rPr>
        <w:t>Wa</w:t>
      </w:r>
      <w:r w:rsidR="007D56F5" w:rsidRPr="001C5A58">
        <w:rPr>
          <w:rFonts w:ascii="Times New Roman" w:hAnsi="Times New Roman" w:cs="Times New Roman"/>
          <w:sz w:val="24"/>
          <w:szCs w:val="24"/>
        </w:rPr>
        <w:t>,</w:t>
      </w:r>
      <w:r w:rsidR="00F72FDB" w:rsidRPr="001C5A58">
        <w:rPr>
          <w:rFonts w:ascii="Times New Roman" w:hAnsi="Times New Roman" w:cs="Times New Roman"/>
          <w:sz w:val="24"/>
          <w:szCs w:val="24"/>
        </w:rPr>
        <w:t xml:space="preserve"> zaplatil tribut z veliké dálky deseti tisíc </w:t>
      </w:r>
      <w:r w:rsidR="00F72FDB" w:rsidRPr="001C5A58">
        <w:rPr>
          <w:rFonts w:ascii="Times New Roman" w:hAnsi="Times New Roman" w:cs="Times New Roman"/>
          <w:i/>
          <w:iCs/>
          <w:sz w:val="24"/>
          <w:szCs w:val="24"/>
        </w:rPr>
        <w:t>ri</w:t>
      </w:r>
      <w:r w:rsidR="00F72FDB" w:rsidRPr="001C5A58">
        <w:rPr>
          <w:rFonts w:ascii="Times New Roman" w:hAnsi="Times New Roman" w:cs="Times New Roman"/>
          <w:sz w:val="24"/>
          <w:szCs w:val="24"/>
        </w:rPr>
        <w:t xml:space="preserve">. Za projev loajality i přes takovou vzdálenost </w:t>
      </w:r>
      <w:r w:rsidR="007D56F5" w:rsidRPr="001C5A58">
        <w:rPr>
          <w:rFonts w:ascii="Times New Roman" w:hAnsi="Times New Roman" w:cs="Times New Roman"/>
          <w:sz w:val="24"/>
          <w:szCs w:val="24"/>
        </w:rPr>
        <w:t>mu</w:t>
      </w:r>
      <w:r w:rsidR="00F72FDB" w:rsidRPr="001C5A58">
        <w:rPr>
          <w:rFonts w:ascii="Times New Roman" w:hAnsi="Times New Roman" w:cs="Times New Roman"/>
          <w:sz w:val="24"/>
          <w:szCs w:val="24"/>
        </w:rPr>
        <w:t xml:space="preserve"> jako projev vděčnosti darujeme </w:t>
      </w:r>
      <w:r w:rsidR="007336CB" w:rsidRPr="001C5A58">
        <w:rPr>
          <w:rFonts w:ascii="Times New Roman" w:hAnsi="Times New Roman" w:cs="Times New Roman"/>
          <w:sz w:val="24"/>
          <w:szCs w:val="24"/>
        </w:rPr>
        <w:t>oficiální</w:t>
      </w:r>
      <w:r w:rsidR="00D3455A" w:rsidRPr="001C5A58">
        <w:rPr>
          <w:rFonts w:ascii="Times New Roman" w:hAnsi="Times New Roman" w:cs="Times New Roman"/>
          <w:sz w:val="24"/>
          <w:szCs w:val="24"/>
        </w:rPr>
        <w:t xml:space="preserve"> </w:t>
      </w:r>
      <w:r w:rsidR="007336CB" w:rsidRPr="001C5A58">
        <w:rPr>
          <w:rFonts w:ascii="Times New Roman" w:hAnsi="Times New Roman" w:cs="Times New Roman"/>
          <w:sz w:val="24"/>
          <w:szCs w:val="24"/>
        </w:rPr>
        <w:t>vládní titul.</w:t>
      </w:r>
      <w:r w:rsidR="007D56F5" w:rsidRPr="001C5A58">
        <w:rPr>
          <w:rFonts w:ascii="Times New Roman" w:hAnsi="Times New Roman" w:cs="Times New Roman"/>
          <w:sz w:val="24"/>
          <w:szCs w:val="24"/>
        </w:rPr>
        <w:t>“</w:t>
      </w:r>
    </w:p>
    <w:p w14:paraId="24E38ACE" w14:textId="6EA9E43C" w:rsidR="00B026DA" w:rsidRPr="001C5A58" w:rsidRDefault="00B026DA"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V druhém roce éry Jüan-ťia</w:t>
      </w:r>
      <w:r w:rsidRPr="001C5A58">
        <w:rPr>
          <w:rStyle w:val="Znakapoznpodarou"/>
          <w:rFonts w:ascii="Times New Roman" w:hAnsi="Times New Roman" w:cs="Times New Roman"/>
          <w:sz w:val="24"/>
          <w:szCs w:val="24"/>
        </w:rPr>
        <w:footnoteReference w:id="93"/>
      </w:r>
      <w:r w:rsidRPr="001C5A58">
        <w:rPr>
          <w:rFonts w:ascii="Times New Roman" w:hAnsi="Times New Roman" w:cs="Times New Roman"/>
          <w:sz w:val="24"/>
          <w:szCs w:val="24"/>
        </w:rPr>
        <w:t xml:space="preserve"> císaře Tchaj Cu</w:t>
      </w:r>
      <w:r w:rsidRPr="001C5A58">
        <w:rPr>
          <w:rStyle w:val="Znakapoznpodarou"/>
          <w:rFonts w:ascii="Times New Roman" w:hAnsi="Times New Roman" w:cs="Times New Roman"/>
          <w:sz w:val="24"/>
          <w:szCs w:val="24"/>
        </w:rPr>
        <w:footnoteReference w:id="94"/>
      </w:r>
      <w:r w:rsidRPr="001C5A58">
        <w:rPr>
          <w:rFonts w:ascii="Times New Roman" w:hAnsi="Times New Roman" w:cs="Times New Roman"/>
          <w:sz w:val="24"/>
          <w:szCs w:val="24"/>
        </w:rPr>
        <w:t xml:space="preserve"> vyslal San opět Šibu Sótatsua, aby předal dopis a předložil lokální výrobky (z Japonska). San zemřel a na trůn nastoupil jeho mladší bratr Čin. Vyslal posly, aby darovali tribut. (Čin) sám sebe prezentoval jako velitele všech vojenských záležitostí šestí zemí – Wa, Päkče, Silla, Mimana,</w:t>
      </w:r>
      <w:r w:rsidR="00EC6029" w:rsidRPr="001C5A58">
        <w:rPr>
          <w:rFonts w:ascii="Times New Roman" w:hAnsi="Times New Roman" w:cs="Times New Roman"/>
          <w:sz w:val="24"/>
          <w:szCs w:val="24"/>
        </w:rPr>
        <w:t xml:space="preserve"> Činhan </w:t>
      </w:r>
      <w:r w:rsidRPr="001C5A58">
        <w:rPr>
          <w:rFonts w:ascii="Times New Roman" w:hAnsi="Times New Roman" w:cs="Times New Roman"/>
          <w:sz w:val="24"/>
          <w:szCs w:val="24"/>
        </w:rPr>
        <w:t>a Mahan,</w:t>
      </w:r>
      <w:r w:rsidRPr="001C5A58">
        <w:rPr>
          <w:rStyle w:val="Znakapoznpodarou"/>
          <w:rFonts w:ascii="Times New Roman" w:hAnsi="Times New Roman" w:cs="Times New Roman"/>
          <w:sz w:val="24"/>
          <w:szCs w:val="24"/>
        </w:rPr>
        <w:footnoteReference w:id="95"/>
      </w:r>
      <w:r w:rsidRPr="001C5A58">
        <w:rPr>
          <w:rFonts w:ascii="Times New Roman" w:hAnsi="Times New Roman" w:cs="Times New Roman"/>
          <w:sz w:val="24"/>
          <w:szCs w:val="24"/>
        </w:rPr>
        <w:t xml:space="preserve"> vrchního vojevůdce a udržovatele míru na východě. Předložil dokumenty císaři a požádal o uznání této pozice. Císař ho výnosem jmenoval generálem udržujícím mír na východě a králem Wa. Čin také požádal, aby Zui a ostatních třináct (vyslanců) z Wa bylo jmenováno nižšími veliteli.</w:t>
      </w:r>
      <w:r w:rsidRPr="001C5A58">
        <w:rPr>
          <w:rStyle w:val="Znakapoznpodarou"/>
          <w:rFonts w:ascii="Times New Roman" w:hAnsi="Times New Roman" w:cs="Times New Roman"/>
          <w:sz w:val="24"/>
          <w:szCs w:val="24"/>
        </w:rPr>
        <w:footnoteReference w:id="96"/>
      </w:r>
      <w:r w:rsidRPr="001C5A58">
        <w:rPr>
          <w:rFonts w:ascii="Times New Roman" w:hAnsi="Times New Roman" w:cs="Times New Roman"/>
          <w:sz w:val="24"/>
          <w:szCs w:val="24"/>
        </w:rPr>
        <w:t xml:space="preserve"> Císařský výnos opět vyhověl.</w:t>
      </w:r>
    </w:p>
    <w:p w14:paraId="2874E789" w14:textId="1C765B7C" w:rsidR="00B026DA" w:rsidRPr="001C5A58" w:rsidRDefault="00B026DA"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Dvacátého roku vyslal Sai, král Wa, posly a byl učiněn generálem udržujícím mír na východě a králem Wa. Dvacátého osmého roku byl guvernér generál vyslanců, který velel zemím Wa, Silla, Mimana, Kaja, </w:t>
      </w:r>
      <w:r w:rsidR="00EC6029" w:rsidRPr="001C5A58">
        <w:rPr>
          <w:rFonts w:ascii="Times New Roman" w:hAnsi="Times New Roman" w:cs="Times New Roman"/>
          <w:sz w:val="24"/>
          <w:szCs w:val="24"/>
        </w:rPr>
        <w:t>Činhan</w:t>
      </w:r>
      <w:r w:rsidRPr="001C5A58">
        <w:rPr>
          <w:rFonts w:ascii="Times New Roman" w:hAnsi="Times New Roman" w:cs="Times New Roman"/>
          <w:sz w:val="24"/>
          <w:szCs w:val="24"/>
        </w:rPr>
        <w:t xml:space="preserve"> a Mahan, přidán na seznam generálů, a generál udržující mír na východě, stejně jako původně, jmenoval 23 generálů komandérií. Sai zemřel. Jeho následník, Kó, vyslal poselstvo s tributem.</w:t>
      </w:r>
    </w:p>
    <w:p w14:paraId="320B9183" w14:textId="77777777" w:rsidR="00B026DA" w:rsidRPr="001C5A58" w:rsidRDefault="00B026DA"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V šestém roce éry</w:t>
      </w:r>
      <w:r w:rsidRPr="001C5A58">
        <w:rPr>
          <w:rFonts w:ascii="Times New Roman" w:hAnsi="Times New Roman" w:cs="Times New Roman"/>
          <w:i/>
          <w:iCs/>
          <w:sz w:val="24"/>
          <w:szCs w:val="24"/>
        </w:rPr>
        <w:t xml:space="preserve"> </w:t>
      </w:r>
      <w:r w:rsidRPr="001C5A58">
        <w:rPr>
          <w:rFonts w:ascii="Times New Roman" w:hAnsi="Times New Roman" w:cs="Times New Roman"/>
          <w:sz w:val="24"/>
          <w:szCs w:val="24"/>
        </w:rPr>
        <w:t>Ta-ming</w:t>
      </w:r>
      <w:r w:rsidRPr="001C5A58">
        <w:rPr>
          <w:rStyle w:val="Znakapoznpodarou"/>
          <w:rFonts w:ascii="Times New Roman" w:hAnsi="Times New Roman" w:cs="Times New Roman"/>
          <w:sz w:val="24"/>
          <w:szCs w:val="24"/>
        </w:rPr>
        <w:footnoteReference w:id="97"/>
      </w:r>
      <w:r w:rsidRPr="001C5A58">
        <w:rPr>
          <w:rFonts w:ascii="Times New Roman" w:hAnsi="Times New Roman" w:cs="Times New Roman"/>
          <w:sz w:val="24"/>
          <w:szCs w:val="24"/>
        </w:rPr>
        <w:t xml:space="preserve"> císaře Š' Cu</w:t>
      </w:r>
      <w:r w:rsidRPr="001C5A58">
        <w:rPr>
          <w:rStyle w:val="Znakapoznpodarou"/>
          <w:rFonts w:ascii="Times New Roman" w:hAnsi="Times New Roman" w:cs="Times New Roman"/>
          <w:sz w:val="24"/>
          <w:szCs w:val="24"/>
        </w:rPr>
        <w:footnoteReference w:id="98"/>
      </w:r>
      <w:r w:rsidRPr="001C5A58">
        <w:rPr>
          <w:rFonts w:ascii="Times New Roman" w:hAnsi="Times New Roman" w:cs="Times New Roman"/>
          <w:sz w:val="24"/>
          <w:szCs w:val="24"/>
        </w:rPr>
        <w:t xml:space="preserve"> bylo v císařském výnosu psáno: „Král Wa, následník Kó, věrný po generace, má svou državu ve vnějším moři, chová se podle pravidel nebe a země, zachovával hranice v míru a slušně odváděl tribut, nově zdědil správu oblasti. Je jmenován </w:t>
      </w:r>
      <w:r w:rsidRPr="001C5A58">
        <w:rPr>
          <w:rFonts w:ascii="Times New Roman" w:hAnsi="Times New Roman" w:cs="Times New Roman"/>
          <w:i/>
          <w:iCs/>
          <w:sz w:val="24"/>
          <w:szCs w:val="24"/>
        </w:rPr>
        <w:t>šakugó</w:t>
      </w:r>
      <w:r w:rsidRPr="001C5A58">
        <w:rPr>
          <w:rStyle w:val="Znakapoznpodarou"/>
          <w:rFonts w:ascii="Times New Roman" w:hAnsi="Times New Roman" w:cs="Times New Roman"/>
          <w:sz w:val="24"/>
          <w:szCs w:val="24"/>
        </w:rPr>
        <w:footnoteReference w:id="99"/>
      </w:r>
      <w:r w:rsidRPr="001C5A58">
        <w:rPr>
          <w:rFonts w:ascii="Times New Roman" w:hAnsi="Times New Roman" w:cs="Times New Roman"/>
          <w:sz w:val="24"/>
          <w:szCs w:val="24"/>
        </w:rPr>
        <w:t xml:space="preserve"> a učiněn generálem udržovatelem klidu na východě a králem Wa.“</w:t>
      </w:r>
    </w:p>
    <w:p w14:paraId="7E89C70D" w14:textId="2950737F" w:rsidR="00B026DA" w:rsidRPr="001C5A58" w:rsidRDefault="00B026DA"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Kó zemřel a na trůn usedl jeho mladší bratr Bu. Prezentoval se jako velitel všech vojenských záležitostí sedmi zemí – Wa, Päkče, Silla, Mimana, Kaja, </w:t>
      </w:r>
      <w:r w:rsidR="00EC6029" w:rsidRPr="001C5A58">
        <w:rPr>
          <w:rFonts w:ascii="Times New Roman" w:hAnsi="Times New Roman" w:cs="Times New Roman"/>
          <w:sz w:val="24"/>
          <w:szCs w:val="24"/>
        </w:rPr>
        <w:t>Činhan</w:t>
      </w:r>
      <w:r w:rsidRPr="001C5A58">
        <w:rPr>
          <w:rFonts w:ascii="Times New Roman" w:hAnsi="Times New Roman" w:cs="Times New Roman"/>
          <w:sz w:val="24"/>
          <w:szCs w:val="24"/>
        </w:rPr>
        <w:t xml:space="preserve"> a Mahan, vrchní vojevůdce a velký generál udržující mír na východě. V druhém roce éry Šeng-ming</w:t>
      </w:r>
      <w:r w:rsidRPr="001C5A58">
        <w:rPr>
          <w:rStyle w:val="Znakapoznpodarou"/>
          <w:rFonts w:ascii="Times New Roman" w:hAnsi="Times New Roman" w:cs="Times New Roman"/>
          <w:sz w:val="24"/>
          <w:szCs w:val="24"/>
        </w:rPr>
        <w:footnoteReference w:id="100"/>
      </w:r>
      <w:r w:rsidRPr="001C5A58">
        <w:rPr>
          <w:rFonts w:ascii="Times New Roman" w:hAnsi="Times New Roman" w:cs="Times New Roman"/>
          <w:sz w:val="24"/>
          <w:szCs w:val="24"/>
        </w:rPr>
        <w:t xml:space="preserve"> císaře Šuna</w:t>
      </w:r>
      <w:r w:rsidRPr="001C5A58">
        <w:rPr>
          <w:rStyle w:val="Znakapoznpodarou"/>
          <w:rFonts w:ascii="Times New Roman" w:hAnsi="Times New Roman" w:cs="Times New Roman"/>
          <w:sz w:val="24"/>
          <w:szCs w:val="24"/>
        </w:rPr>
        <w:footnoteReference w:id="101"/>
      </w:r>
      <w:r w:rsidRPr="001C5A58">
        <w:rPr>
          <w:rFonts w:ascii="Times New Roman" w:hAnsi="Times New Roman" w:cs="Times New Roman"/>
          <w:sz w:val="24"/>
          <w:szCs w:val="24"/>
        </w:rPr>
        <w:t xml:space="preserve"> vyslal </w:t>
      </w:r>
      <w:r w:rsidRPr="001C5A58">
        <w:rPr>
          <w:rFonts w:ascii="Times New Roman" w:hAnsi="Times New Roman" w:cs="Times New Roman"/>
          <w:sz w:val="24"/>
          <w:szCs w:val="24"/>
        </w:rPr>
        <w:lastRenderedPageBreak/>
        <w:t>poselstvo a předložil oficiální dokumenty. Říká se, že země Fú</w:t>
      </w:r>
      <w:r w:rsidRPr="001C5A58">
        <w:rPr>
          <w:rStyle w:val="Znakapoznpodarou"/>
          <w:rFonts w:ascii="Times New Roman" w:hAnsi="Times New Roman" w:cs="Times New Roman"/>
          <w:sz w:val="24"/>
          <w:szCs w:val="24"/>
        </w:rPr>
        <w:footnoteReference w:id="102"/>
      </w:r>
      <w:r w:rsidRPr="001C5A58">
        <w:rPr>
          <w:rFonts w:ascii="Times New Roman" w:hAnsi="Times New Roman" w:cs="Times New Roman"/>
          <w:sz w:val="24"/>
          <w:szCs w:val="24"/>
        </w:rPr>
        <w:t xml:space="preserve"> je vzdálená, jeho léno je venku.</w:t>
      </w:r>
      <w:r w:rsidRPr="001C5A58">
        <w:rPr>
          <w:rStyle w:val="Znakapoznpodarou"/>
          <w:rFonts w:ascii="Times New Roman" w:hAnsi="Times New Roman" w:cs="Times New Roman"/>
          <w:sz w:val="24"/>
          <w:szCs w:val="24"/>
        </w:rPr>
        <w:footnoteReference w:id="103"/>
      </w:r>
    </w:p>
    <w:p w14:paraId="55DD8E1C" w14:textId="77777777" w:rsidR="00B026DA" w:rsidRPr="001C5A58" w:rsidRDefault="00B026DA"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Od pradávna nosil Sodei brnění a přilbu a překonával hory a řeky bez jediného oddechu. Na východ dobyl 55 zemí lidu </w:t>
      </w:r>
      <w:r w:rsidRPr="00B076EA">
        <w:rPr>
          <w:rFonts w:ascii="Times New Roman" w:hAnsi="Times New Roman" w:cs="Times New Roman"/>
          <w:i/>
          <w:iCs/>
          <w:sz w:val="24"/>
          <w:szCs w:val="24"/>
        </w:rPr>
        <w:t>Emiši</w:t>
      </w:r>
      <w:r w:rsidRPr="001C5A58">
        <w:rPr>
          <w:rFonts w:ascii="Times New Roman" w:hAnsi="Times New Roman" w:cs="Times New Roman"/>
          <w:sz w:val="24"/>
          <w:szCs w:val="24"/>
        </w:rPr>
        <w:t>. Na západ si podrobil 66 zemí Šúi. Přeplul moře na sever a zpacifikoval 95 zemí. Králova vládl mírně a poklidně, hlavní město začal budovat ve velké dálce. Po generace uctíval čínskou dynastii a podroboval se jí, po leta neučinil žádnou chybu.</w:t>
      </w:r>
    </w:p>
    <w:p w14:paraId="1C99C99E" w14:textId="77777777" w:rsidR="00B026DA" w:rsidRPr="001C5A58" w:rsidRDefault="00B026DA"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I když nejsem</w:t>
      </w:r>
      <w:r w:rsidRPr="001C5A58">
        <w:rPr>
          <w:rStyle w:val="Znakapoznpodarou"/>
          <w:rFonts w:ascii="Times New Roman" w:hAnsi="Times New Roman" w:cs="Times New Roman"/>
          <w:sz w:val="24"/>
          <w:szCs w:val="24"/>
        </w:rPr>
        <w:footnoteReference w:id="104"/>
      </w:r>
      <w:r w:rsidRPr="001C5A58">
        <w:rPr>
          <w:rFonts w:ascii="Times New Roman" w:hAnsi="Times New Roman" w:cs="Times New Roman"/>
          <w:sz w:val="24"/>
          <w:szCs w:val="24"/>
        </w:rPr>
        <w:t xml:space="preserve"> příliš bystrý, s vděčností jsem následoval úděl svých předků. Vedl jsem podrobené přes své území a chtěl je navrátit císaři. Cesta vedla skrz Päkče, lodě jsme měli připravené a vybavené. Kogurjo bylo však proradné,</w:t>
      </w:r>
      <w:r w:rsidRPr="001C5A58">
        <w:rPr>
          <w:rStyle w:val="Znakapoznpodarou"/>
          <w:rFonts w:ascii="Times New Roman" w:hAnsi="Times New Roman" w:cs="Times New Roman"/>
          <w:sz w:val="24"/>
          <w:szCs w:val="24"/>
        </w:rPr>
        <w:footnoteReference w:id="105"/>
      </w:r>
      <w:r w:rsidRPr="001C5A58">
        <w:rPr>
          <w:rFonts w:ascii="Times New Roman" w:hAnsi="Times New Roman" w:cs="Times New Roman"/>
          <w:sz w:val="24"/>
          <w:szCs w:val="24"/>
        </w:rPr>
        <w:t xml:space="preserve"> chtělo je polapit. Unášelo naše lidi a zabíjení nepřestávalo. Často jsem se zastavovali, a tak jsme přišli o dobrý vítr. Ačkoliv jsme pak pokračovali po cestě, někteří dorazili a někteří ne. Můj zesnulý otec Sai byl rozhořčen, že nepřítel zahradil nebeskou cestu.</w:t>
      </w:r>
      <w:r w:rsidRPr="001C5A58">
        <w:rPr>
          <w:rStyle w:val="Znakapoznpodarou"/>
          <w:rFonts w:ascii="Times New Roman" w:hAnsi="Times New Roman" w:cs="Times New Roman"/>
          <w:sz w:val="24"/>
          <w:szCs w:val="24"/>
        </w:rPr>
        <w:footnoteReference w:id="106"/>
      </w:r>
      <w:r w:rsidRPr="001C5A58">
        <w:rPr>
          <w:rFonts w:ascii="Times New Roman" w:hAnsi="Times New Roman" w:cs="Times New Roman"/>
          <w:sz w:val="24"/>
          <w:szCs w:val="24"/>
        </w:rPr>
        <w:t xml:space="preserve"> Milion lučištníků se pod hlasem spravedlnosti shromáždilo, náhle jsme ale přišli o otce i bratry, a co vypadalo jako úspěch se v okamžiku změnilo v porážku. Bez užitku jsme truchlili, vojáci ani brnění se nehnuli. Odpočívali jsme, a tak se nám zatím nepodařilo dosáhnout vítězství. Nyní jsme si chtěli vyrobit brnění, shromáždit vojsko a splnit vůli otců a bratrů. My věrní a oddaní vojáci, ovládající boj i umění, jsme se už nezabývali tím, co bylo, i když nám cestu překřížila bílá čepel. Pokud si s sebou poneseme císařovu ctnost a požehnání, porazíme silného nepřítele. Pokud se nebudeme strachovat nad budoucností, nepodaří se nám změnit předchozí úspěchy. V utajení jsem ustanovil tři prozatímní úředníky </w:t>
      </w:r>
      <w:r w:rsidRPr="001C5A58">
        <w:rPr>
          <w:rFonts w:ascii="Times New Roman" w:hAnsi="Times New Roman" w:cs="Times New Roman"/>
          <w:i/>
          <w:iCs/>
          <w:sz w:val="24"/>
          <w:szCs w:val="24"/>
        </w:rPr>
        <w:t>kaifu</w:t>
      </w:r>
      <w:r w:rsidRPr="001C5A58">
        <w:rPr>
          <w:rFonts w:ascii="Times New Roman" w:hAnsi="Times New Roman" w:cs="Times New Roman"/>
          <w:sz w:val="24"/>
          <w:szCs w:val="24"/>
        </w:rPr>
        <w:t>. Ustanovil jsem i ostatní prozatímní úředníky. Doporučuji všem oddanost (loajalitu).</w:t>
      </w:r>
    </w:p>
    <w:p w14:paraId="10EBCFA5" w14:textId="62CEEA2E" w:rsidR="005D369E" w:rsidRPr="001C5A58" w:rsidRDefault="00B026DA"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Dle císařského ediktu byl Bu stanoven velitelem všech vojenských záležitostí šesti zemí – Wa, Silla, Mimana, Kaja, </w:t>
      </w:r>
      <w:r w:rsidR="00EC6029" w:rsidRPr="001C5A58">
        <w:rPr>
          <w:rFonts w:ascii="Times New Roman" w:hAnsi="Times New Roman" w:cs="Times New Roman"/>
          <w:sz w:val="24"/>
          <w:szCs w:val="24"/>
        </w:rPr>
        <w:t>Činhan</w:t>
      </w:r>
      <w:r w:rsidRPr="001C5A58">
        <w:rPr>
          <w:rFonts w:ascii="Times New Roman" w:hAnsi="Times New Roman" w:cs="Times New Roman"/>
          <w:sz w:val="24"/>
          <w:szCs w:val="24"/>
        </w:rPr>
        <w:t xml:space="preserve"> a Mahan, velkým generálem udržujícím mír na východě a králem Wa.</w:t>
      </w:r>
    </w:p>
    <w:p w14:paraId="36FADCB9" w14:textId="77777777" w:rsidR="005D369E" w:rsidRPr="001C5A58" w:rsidRDefault="005D369E" w:rsidP="007D2A6E">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br w:type="page"/>
      </w:r>
    </w:p>
    <w:p w14:paraId="7CDABB66" w14:textId="01F5E45E" w:rsidR="00926ED2" w:rsidRPr="007F3DAA" w:rsidRDefault="00F9580C" w:rsidP="00F9580C">
      <w:pPr>
        <w:pStyle w:val="Nadpis2"/>
        <w:rPr>
          <w:rFonts w:ascii="Times New Roman" w:hAnsi="Times New Roman" w:cs="Times New Roman"/>
          <w:b/>
          <w:bCs/>
          <w:i/>
          <w:iCs/>
          <w:color w:val="000000" w:themeColor="text1"/>
        </w:rPr>
      </w:pPr>
      <w:bookmarkStart w:id="14" w:name="_Toc166095993"/>
      <w:r w:rsidRPr="007F3DAA">
        <w:rPr>
          <w:rFonts w:ascii="Times New Roman" w:hAnsi="Times New Roman" w:cs="Times New Roman"/>
          <w:b/>
          <w:bCs/>
          <w:color w:val="000000" w:themeColor="text1"/>
        </w:rPr>
        <w:lastRenderedPageBreak/>
        <w:t xml:space="preserve">1.8 </w:t>
      </w:r>
      <w:r w:rsidR="005D369E" w:rsidRPr="007F3DAA">
        <w:rPr>
          <w:rFonts w:ascii="Times New Roman" w:hAnsi="Times New Roman" w:cs="Times New Roman"/>
          <w:b/>
          <w:bCs/>
          <w:color w:val="000000" w:themeColor="text1"/>
        </w:rPr>
        <w:t xml:space="preserve">Překlad </w:t>
      </w:r>
      <w:r w:rsidR="005D369E" w:rsidRPr="007F3DAA">
        <w:rPr>
          <w:rFonts w:ascii="Times New Roman" w:hAnsi="Times New Roman" w:cs="Times New Roman"/>
          <w:b/>
          <w:bCs/>
          <w:i/>
          <w:iCs/>
          <w:color w:val="000000" w:themeColor="text1"/>
        </w:rPr>
        <w:t>Suej-šu</w:t>
      </w:r>
      <w:bookmarkEnd w:id="14"/>
    </w:p>
    <w:p w14:paraId="714BDB70" w14:textId="77777777" w:rsidR="00F9580C" w:rsidRPr="001C5A58" w:rsidRDefault="00F9580C" w:rsidP="00686433">
      <w:pPr>
        <w:spacing w:line="360" w:lineRule="auto"/>
        <w:jc w:val="both"/>
        <w:rPr>
          <w:rFonts w:ascii="Times New Roman" w:hAnsi="Times New Roman" w:cs="Times New Roman"/>
          <w:sz w:val="24"/>
          <w:szCs w:val="24"/>
        </w:rPr>
      </w:pPr>
    </w:p>
    <w:p w14:paraId="2510B906" w14:textId="6297B6C7" w:rsidR="00E73042" w:rsidRPr="001C5A58" w:rsidRDefault="00350CDB"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Země Wa se nachází jihovýchodně od</w:t>
      </w:r>
      <w:r w:rsidR="00B81D1A" w:rsidRPr="001C5A58">
        <w:rPr>
          <w:rFonts w:ascii="Times New Roman" w:hAnsi="Times New Roman" w:cs="Times New Roman"/>
          <w:sz w:val="24"/>
          <w:szCs w:val="24"/>
        </w:rPr>
        <w:t xml:space="preserve"> Päkče a Silly</w:t>
      </w:r>
      <w:r w:rsidRPr="001C5A58">
        <w:rPr>
          <w:rFonts w:ascii="Times New Roman" w:hAnsi="Times New Roman" w:cs="Times New Roman"/>
          <w:sz w:val="24"/>
          <w:szCs w:val="24"/>
        </w:rPr>
        <w:t xml:space="preserve">. Přes moře i přes zem je vzdálená tři tisíce </w:t>
      </w:r>
      <w:r w:rsidRPr="001C5A58">
        <w:rPr>
          <w:rFonts w:ascii="Times New Roman" w:hAnsi="Times New Roman" w:cs="Times New Roman"/>
          <w:i/>
          <w:iCs/>
          <w:sz w:val="24"/>
          <w:szCs w:val="24"/>
        </w:rPr>
        <w:t>ri</w:t>
      </w:r>
      <w:r w:rsidRPr="001C5A58">
        <w:rPr>
          <w:rFonts w:ascii="Times New Roman" w:hAnsi="Times New Roman" w:cs="Times New Roman"/>
          <w:sz w:val="24"/>
          <w:szCs w:val="24"/>
        </w:rPr>
        <w:t>, tamní obyvatelé žijí na hornatých ostrovech uprostřed oceánu. Za časů We</w:t>
      </w:r>
      <w:r w:rsidR="00B81D1A" w:rsidRPr="001C5A58">
        <w:rPr>
          <w:rFonts w:ascii="Times New Roman" w:hAnsi="Times New Roman" w:cs="Times New Roman"/>
          <w:sz w:val="24"/>
          <w:szCs w:val="24"/>
        </w:rPr>
        <w:t>j</w:t>
      </w:r>
      <w:r w:rsidRPr="001C5A58">
        <w:rPr>
          <w:rFonts w:ascii="Times New Roman" w:hAnsi="Times New Roman" w:cs="Times New Roman"/>
          <w:sz w:val="24"/>
          <w:szCs w:val="24"/>
        </w:rPr>
        <w:t xml:space="preserve"> posílalo přes třicet zemí svá poselstva do Číny</w:t>
      </w:r>
      <w:r w:rsidR="00512E1C" w:rsidRPr="001C5A58">
        <w:rPr>
          <w:rFonts w:ascii="Times New Roman" w:hAnsi="Times New Roman" w:cs="Times New Roman"/>
          <w:sz w:val="24"/>
          <w:szCs w:val="24"/>
        </w:rPr>
        <w:t xml:space="preserve">, </w:t>
      </w:r>
      <w:r w:rsidR="00716FD0" w:rsidRPr="001C5A58">
        <w:rPr>
          <w:rFonts w:ascii="Times New Roman" w:hAnsi="Times New Roman" w:cs="Times New Roman"/>
          <w:sz w:val="24"/>
          <w:szCs w:val="24"/>
        </w:rPr>
        <w:t>vládci se označovali jako králové</w:t>
      </w:r>
      <w:r w:rsidR="00512E1C" w:rsidRPr="001C5A58">
        <w:rPr>
          <w:rFonts w:ascii="Times New Roman" w:hAnsi="Times New Roman" w:cs="Times New Roman"/>
          <w:sz w:val="24"/>
          <w:szCs w:val="24"/>
        </w:rPr>
        <w:t>. Barbaři (Wa) neznají vzdálenosti v </w:t>
      </w:r>
      <w:r w:rsidR="00512E1C" w:rsidRPr="001C5A58">
        <w:rPr>
          <w:rFonts w:ascii="Times New Roman" w:hAnsi="Times New Roman" w:cs="Times New Roman"/>
          <w:i/>
          <w:iCs/>
          <w:sz w:val="24"/>
          <w:szCs w:val="24"/>
        </w:rPr>
        <w:t>ri</w:t>
      </w:r>
      <w:r w:rsidR="00512E1C" w:rsidRPr="001C5A58">
        <w:rPr>
          <w:rFonts w:ascii="Times New Roman" w:hAnsi="Times New Roman" w:cs="Times New Roman"/>
          <w:sz w:val="24"/>
          <w:szCs w:val="24"/>
        </w:rPr>
        <w:t>, pouze počítají dny.</w:t>
      </w:r>
    </w:p>
    <w:p w14:paraId="05DD25DB" w14:textId="4D6B02A8" w:rsidR="00E73042" w:rsidRPr="001C5A58" w:rsidRDefault="00B026DA"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Co se týče hranic, přejít zemi trvá z východu na západ pět měsíců, z jihu na sever tři měsíce. Ze všech stran je obklopená mořem. Její povrch je na východě vysoký, na jihu nízký. Hlavní město je v Jamatu, uvedené ve </w:t>
      </w:r>
      <w:r w:rsidRPr="001C5A58">
        <w:rPr>
          <w:rFonts w:ascii="Times New Roman" w:hAnsi="Times New Roman" w:cs="Times New Roman"/>
          <w:i/>
          <w:iCs/>
          <w:sz w:val="24"/>
          <w:szCs w:val="24"/>
        </w:rPr>
        <w:t>Wej-č‘</w:t>
      </w:r>
      <w:r w:rsidRPr="001C5A58">
        <w:rPr>
          <w:rFonts w:ascii="Times New Roman" w:hAnsi="Times New Roman" w:cs="Times New Roman"/>
          <w:sz w:val="24"/>
          <w:szCs w:val="24"/>
        </w:rPr>
        <w:t xml:space="preserve"> jako Jamatai. Od dávných dob se praví: „Od komandérie Le-lang, a stejně tak od komandérie Tajfang, je (Wa) vzdálená dvanáct tisíc </w:t>
      </w:r>
      <w:r w:rsidRPr="001C5A58">
        <w:rPr>
          <w:rFonts w:ascii="Times New Roman" w:hAnsi="Times New Roman" w:cs="Times New Roman"/>
          <w:i/>
          <w:iCs/>
          <w:sz w:val="24"/>
          <w:szCs w:val="24"/>
        </w:rPr>
        <w:t>ri</w:t>
      </w:r>
      <w:r w:rsidRPr="001C5A58">
        <w:rPr>
          <w:rFonts w:ascii="Times New Roman" w:hAnsi="Times New Roman" w:cs="Times New Roman"/>
          <w:sz w:val="24"/>
          <w:szCs w:val="24"/>
        </w:rPr>
        <w:t xml:space="preserve">. Nachází se východně od </w:t>
      </w:r>
      <w:r w:rsidRPr="001C5A58">
        <w:rPr>
          <w:rFonts w:ascii="Times New Roman" w:hAnsi="Times New Roman" w:cs="Times New Roman"/>
          <w:color w:val="000000"/>
          <w:sz w:val="24"/>
          <w:szCs w:val="24"/>
        </w:rPr>
        <w:t>Chuej-ťi</w:t>
      </w:r>
      <w:r w:rsidRPr="001C5A58">
        <w:rPr>
          <w:rFonts w:ascii="Times New Roman" w:hAnsi="Times New Roman" w:cs="Times New Roman"/>
          <w:sz w:val="24"/>
          <w:szCs w:val="24"/>
        </w:rPr>
        <w:t xml:space="preserve"> a je nedaleko</w:t>
      </w:r>
      <w:r w:rsidR="002151AC" w:rsidRPr="001C5A58">
        <w:rPr>
          <w:rFonts w:ascii="Times New Roman" w:hAnsi="Times New Roman" w:cs="Times New Roman"/>
          <w:sz w:val="24"/>
          <w:szCs w:val="24"/>
        </w:rPr>
        <w:t xml:space="preserve"> Tan-er</w:t>
      </w:r>
      <w:r w:rsidRPr="001C5A58">
        <w:rPr>
          <w:rFonts w:ascii="Times New Roman" w:hAnsi="Times New Roman" w:cs="Times New Roman"/>
          <w:i/>
          <w:iCs/>
          <w:sz w:val="24"/>
          <w:szCs w:val="24"/>
        </w:rPr>
        <w:t>.</w:t>
      </w:r>
      <w:r w:rsidRPr="001C5A58">
        <w:rPr>
          <w:rFonts w:ascii="Times New Roman" w:hAnsi="Times New Roman" w:cs="Times New Roman"/>
          <w:sz w:val="24"/>
          <w:szCs w:val="24"/>
        </w:rPr>
        <w:t>“</w:t>
      </w:r>
    </w:p>
    <w:p w14:paraId="3946A719" w14:textId="77777777" w:rsidR="00E73042" w:rsidRPr="001C5A58" w:rsidRDefault="00B026DA"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Za časů císaře Kuang Wu dynastie Chan opět vyslali posly k císařskému dvoru, kteří se představili jako velmoži. Za časů císaře Ana opět přišlo poselstvo ke dvoru, tentokrát ze země Na, nacházející se ve Wa. Mezi vládami císaře Chuana a císaře Linga upadla země (Wa) do velkých nepokojů, všichni se navzájem napadali a po leta neměli žádného panovníka.</w:t>
      </w:r>
    </w:p>
    <w:p w14:paraId="63CB68E4" w14:textId="77777777" w:rsidR="00E73042" w:rsidRPr="001C5A58" w:rsidRDefault="00B026DA"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Byla tam žena zvaná Himiko, která ovládala magii a všechny si podmanila. Všemi byla stanovena královnou. Měla mladšího bratra, který jí pomáhal vládnout, a také tisíc služebnic. Jen zřídka se ukazovala na veřejnosti. Jen dva muži jí sloužili. Podávali jí jídlo a pití a předávali její slova. Královna žila v paláci se strážnými věžemi a opevněním. Všichni měli zbraně k obraně. Tresty za porušení zákona byly velmi přísné. Od dob Wej až po Čchi</w:t>
      </w:r>
      <w:r w:rsidRPr="001C5A58">
        <w:rPr>
          <w:rStyle w:val="Znakapoznpodarou"/>
          <w:rFonts w:ascii="Times New Roman" w:hAnsi="Times New Roman" w:cs="Times New Roman"/>
          <w:sz w:val="24"/>
          <w:szCs w:val="24"/>
        </w:rPr>
        <w:footnoteReference w:id="107"/>
      </w:r>
      <w:r w:rsidRPr="001C5A58">
        <w:rPr>
          <w:rFonts w:ascii="Times New Roman" w:hAnsi="Times New Roman" w:cs="Times New Roman"/>
          <w:sz w:val="24"/>
          <w:szCs w:val="24"/>
        </w:rPr>
        <w:t xml:space="preserve"> a Liang</w:t>
      </w:r>
      <w:r w:rsidRPr="001C5A58">
        <w:rPr>
          <w:rStyle w:val="Znakapoznpodarou"/>
          <w:rFonts w:ascii="Times New Roman" w:hAnsi="Times New Roman" w:cs="Times New Roman"/>
          <w:sz w:val="24"/>
          <w:szCs w:val="24"/>
        </w:rPr>
        <w:footnoteReference w:id="108"/>
      </w:r>
      <w:r w:rsidRPr="001C5A58">
        <w:rPr>
          <w:rFonts w:ascii="Times New Roman" w:hAnsi="Times New Roman" w:cs="Times New Roman"/>
          <w:sz w:val="24"/>
          <w:szCs w:val="24"/>
        </w:rPr>
        <w:t xml:space="preserve"> byli po generace v kontaktu s Čínou.</w:t>
      </w:r>
    </w:p>
    <w:p w14:paraId="70AB7501" w14:textId="18B37DAC" w:rsidR="00E73042" w:rsidRPr="001C5A58" w:rsidRDefault="00FE0B32"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V</w:t>
      </w:r>
      <w:r w:rsidR="00960A17" w:rsidRPr="001C5A58">
        <w:rPr>
          <w:rFonts w:ascii="Times New Roman" w:hAnsi="Times New Roman" w:cs="Times New Roman"/>
          <w:sz w:val="24"/>
          <w:szCs w:val="24"/>
        </w:rPr>
        <w:t>e dvacátém</w:t>
      </w:r>
      <w:r w:rsidRPr="001C5A58">
        <w:rPr>
          <w:rFonts w:ascii="Times New Roman" w:hAnsi="Times New Roman" w:cs="Times New Roman"/>
          <w:sz w:val="24"/>
          <w:szCs w:val="24"/>
        </w:rPr>
        <w:t xml:space="preserve"> roce</w:t>
      </w:r>
      <w:r w:rsidR="002151AC" w:rsidRPr="001C5A58">
        <w:rPr>
          <w:rFonts w:ascii="Times New Roman" w:hAnsi="Times New Roman" w:cs="Times New Roman"/>
          <w:sz w:val="24"/>
          <w:szCs w:val="24"/>
        </w:rPr>
        <w:t xml:space="preserve"> éry</w:t>
      </w:r>
      <w:r w:rsidR="00243668" w:rsidRPr="001C5A58">
        <w:rPr>
          <w:rFonts w:ascii="Times New Roman" w:hAnsi="Times New Roman" w:cs="Times New Roman"/>
          <w:sz w:val="24"/>
          <w:szCs w:val="24"/>
        </w:rPr>
        <w:t xml:space="preserve"> Kchaj-chuang</w:t>
      </w:r>
      <w:r w:rsidR="00243668" w:rsidRPr="001C5A58">
        <w:rPr>
          <w:rStyle w:val="Znakapoznpodarou"/>
          <w:rFonts w:ascii="Times New Roman" w:hAnsi="Times New Roman" w:cs="Times New Roman"/>
          <w:sz w:val="24"/>
          <w:szCs w:val="24"/>
        </w:rPr>
        <w:footnoteReference w:id="109"/>
      </w:r>
      <w:r w:rsidR="00770E2F" w:rsidRPr="001C5A58">
        <w:rPr>
          <w:rFonts w:ascii="Times New Roman" w:hAnsi="Times New Roman" w:cs="Times New Roman"/>
          <w:sz w:val="24"/>
          <w:szCs w:val="24"/>
        </w:rPr>
        <w:t xml:space="preserve"> tam byl král, jehož příjmení bylo Ame. </w:t>
      </w:r>
      <w:r w:rsidR="00712CAB" w:rsidRPr="001C5A58">
        <w:rPr>
          <w:rFonts w:ascii="Times New Roman" w:hAnsi="Times New Roman" w:cs="Times New Roman"/>
          <w:sz w:val="24"/>
          <w:szCs w:val="24"/>
        </w:rPr>
        <w:t>Jeho veřejné jméno</w:t>
      </w:r>
      <w:r w:rsidR="00712CAB" w:rsidRPr="001C5A58">
        <w:rPr>
          <w:rStyle w:val="Znakapoznpodarou"/>
          <w:rFonts w:ascii="Times New Roman" w:hAnsi="Times New Roman" w:cs="Times New Roman"/>
          <w:sz w:val="24"/>
          <w:szCs w:val="24"/>
        </w:rPr>
        <w:footnoteReference w:id="110"/>
      </w:r>
      <w:r w:rsidR="00712CAB" w:rsidRPr="001C5A58">
        <w:rPr>
          <w:rStyle w:val="Odkaznakoment"/>
          <w:rFonts w:ascii="Times New Roman" w:hAnsi="Times New Roman" w:cs="Times New Roman"/>
          <w:sz w:val="24"/>
          <w:szCs w:val="24"/>
        </w:rPr>
        <w:t xml:space="preserve"> b</w:t>
      </w:r>
      <w:r w:rsidR="000E72D8" w:rsidRPr="001C5A58">
        <w:rPr>
          <w:rFonts w:ascii="Times New Roman" w:hAnsi="Times New Roman" w:cs="Times New Roman"/>
          <w:sz w:val="24"/>
          <w:szCs w:val="24"/>
        </w:rPr>
        <w:t>ylo</w:t>
      </w:r>
      <w:r w:rsidR="00243668" w:rsidRPr="001C5A58">
        <w:rPr>
          <w:rFonts w:ascii="Times New Roman" w:hAnsi="Times New Roman" w:cs="Times New Roman"/>
          <w:sz w:val="24"/>
          <w:szCs w:val="24"/>
        </w:rPr>
        <w:t xml:space="preserve"> </w:t>
      </w:r>
      <w:r w:rsidR="00770E2F" w:rsidRPr="001C5A58">
        <w:rPr>
          <w:rFonts w:ascii="Times New Roman" w:hAnsi="Times New Roman" w:cs="Times New Roman"/>
          <w:sz w:val="24"/>
          <w:szCs w:val="24"/>
        </w:rPr>
        <w:t>Tarišihiko, zvaný také</w:t>
      </w:r>
      <w:r w:rsidR="00712CAB" w:rsidRPr="001C5A58">
        <w:rPr>
          <w:rFonts w:ascii="Times New Roman" w:hAnsi="Times New Roman" w:cs="Times New Roman"/>
          <w:sz w:val="24"/>
          <w:szCs w:val="24"/>
        </w:rPr>
        <w:t xml:space="preserve"> Ohokimi</w:t>
      </w:r>
      <w:r w:rsidR="00770E2F" w:rsidRPr="001C5A58">
        <w:rPr>
          <w:rFonts w:ascii="Times New Roman" w:hAnsi="Times New Roman" w:cs="Times New Roman"/>
          <w:sz w:val="24"/>
          <w:szCs w:val="24"/>
        </w:rPr>
        <w:t>.</w:t>
      </w:r>
      <w:r w:rsidR="00712CAB" w:rsidRPr="001C5A58">
        <w:rPr>
          <w:rStyle w:val="Znakapoznpodarou"/>
          <w:rFonts w:ascii="Times New Roman" w:hAnsi="Times New Roman" w:cs="Times New Roman"/>
          <w:sz w:val="24"/>
          <w:szCs w:val="24"/>
        </w:rPr>
        <w:footnoteReference w:id="111"/>
      </w:r>
      <w:r w:rsidR="00770E2F" w:rsidRPr="001C5A58">
        <w:rPr>
          <w:rFonts w:ascii="Times New Roman" w:hAnsi="Times New Roman" w:cs="Times New Roman"/>
          <w:sz w:val="24"/>
          <w:szCs w:val="24"/>
        </w:rPr>
        <w:t xml:space="preserve">  </w:t>
      </w:r>
      <w:r w:rsidR="000E72D8" w:rsidRPr="001C5A58">
        <w:rPr>
          <w:rFonts w:ascii="Times New Roman" w:hAnsi="Times New Roman" w:cs="Times New Roman"/>
          <w:sz w:val="24"/>
          <w:szCs w:val="24"/>
        </w:rPr>
        <w:t>Vyslal p</w:t>
      </w:r>
      <w:r w:rsidR="00764545" w:rsidRPr="001C5A58">
        <w:rPr>
          <w:rFonts w:ascii="Times New Roman" w:hAnsi="Times New Roman" w:cs="Times New Roman"/>
          <w:sz w:val="24"/>
          <w:szCs w:val="24"/>
        </w:rPr>
        <w:t>oselstva</w:t>
      </w:r>
      <w:r w:rsidR="000E72D8" w:rsidRPr="001C5A58">
        <w:rPr>
          <w:rFonts w:ascii="Times New Roman" w:hAnsi="Times New Roman" w:cs="Times New Roman"/>
          <w:sz w:val="24"/>
          <w:szCs w:val="24"/>
        </w:rPr>
        <w:t>, která</w:t>
      </w:r>
      <w:r w:rsidR="00764545" w:rsidRPr="001C5A58">
        <w:rPr>
          <w:rFonts w:ascii="Times New Roman" w:hAnsi="Times New Roman" w:cs="Times New Roman"/>
          <w:sz w:val="24"/>
          <w:szCs w:val="24"/>
        </w:rPr>
        <w:t xml:space="preserve"> dorazila do</w:t>
      </w:r>
      <w:r w:rsidR="00243668" w:rsidRPr="001C5A58">
        <w:rPr>
          <w:rFonts w:ascii="Times New Roman" w:hAnsi="Times New Roman" w:cs="Times New Roman"/>
          <w:sz w:val="24"/>
          <w:szCs w:val="24"/>
        </w:rPr>
        <w:t xml:space="preserve"> Čchang-anu</w:t>
      </w:r>
      <w:r w:rsidR="00764545" w:rsidRPr="001C5A58">
        <w:rPr>
          <w:rFonts w:ascii="Times New Roman" w:hAnsi="Times New Roman" w:cs="Times New Roman"/>
          <w:sz w:val="24"/>
          <w:szCs w:val="24"/>
        </w:rPr>
        <w:t xml:space="preserve">. Císař </w:t>
      </w:r>
      <w:r w:rsidR="000E72D8" w:rsidRPr="001C5A58">
        <w:rPr>
          <w:rFonts w:ascii="Times New Roman" w:hAnsi="Times New Roman" w:cs="Times New Roman"/>
          <w:sz w:val="24"/>
          <w:szCs w:val="24"/>
        </w:rPr>
        <w:t>přikázal úředníkům, aby se zeptali na jejich zvyky</w:t>
      </w:r>
      <w:r w:rsidR="00764545" w:rsidRPr="001C5A58">
        <w:rPr>
          <w:rFonts w:ascii="Times New Roman" w:hAnsi="Times New Roman" w:cs="Times New Roman"/>
          <w:sz w:val="24"/>
          <w:szCs w:val="24"/>
        </w:rPr>
        <w:t>.</w:t>
      </w:r>
      <w:r w:rsidR="000E72D8" w:rsidRPr="001C5A58">
        <w:rPr>
          <w:rFonts w:ascii="Times New Roman" w:hAnsi="Times New Roman" w:cs="Times New Roman"/>
          <w:sz w:val="24"/>
          <w:szCs w:val="24"/>
        </w:rPr>
        <w:t xml:space="preserve"> Poslové pravili, že</w:t>
      </w:r>
      <w:r w:rsidR="00764545" w:rsidRPr="001C5A58">
        <w:rPr>
          <w:rFonts w:ascii="Times New Roman" w:hAnsi="Times New Roman" w:cs="Times New Roman"/>
          <w:sz w:val="24"/>
          <w:szCs w:val="24"/>
        </w:rPr>
        <w:t xml:space="preserve"> král Wa považuje nebe za staršího bratra a Slunce za mladšího bratra. Dokud </w:t>
      </w:r>
      <w:r w:rsidR="003F6CFC" w:rsidRPr="001C5A58">
        <w:rPr>
          <w:rFonts w:ascii="Times New Roman" w:hAnsi="Times New Roman" w:cs="Times New Roman"/>
          <w:sz w:val="24"/>
          <w:szCs w:val="24"/>
        </w:rPr>
        <w:t>je tma, sedí se zkříženýma no</w:t>
      </w:r>
      <w:r w:rsidR="000E72D8" w:rsidRPr="001C5A58">
        <w:rPr>
          <w:rFonts w:ascii="Times New Roman" w:hAnsi="Times New Roman" w:cs="Times New Roman"/>
          <w:sz w:val="24"/>
          <w:szCs w:val="24"/>
        </w:rPr>
        <w:t>hama</w:t>
      </w:r>
      <w:r w:rsidR="003F6CFC" w:rsidRPr="001C5A58">
        <w:rPr>
          <w:rFonts w:ascii="Times New Roman" w:hAnsi="Times New Roman" w:cs="Times New Roman"/>
          <w:sz w:val="24"/>
          <w:szCs w:val="24"/>
        </w:rPr>
        <w:t xml:space="preserve"> a podílí se na vládnutí, ale jakmile vy</w:t>
      </w:r>
      <w:r w:rsidR="000E72D8" w:rsidRPr="001C5A58">
        <w:rPr>
          <w:rFonts w:ascii="Times New Roman" w:hAnsi="Times New Roman" w:cs="Times New Roman"/>
          <w:sz w:val="24"/>
          <w:szCs w:val="24"/>
        </w:rPr>
        <w:t>jde</w:t>
      </w:r>
      <w:r w:rsidR="003F6CFC" w:rsidRPr="001C5A58">
        <w:rPr>
          <w:rFonts w:ascii="Times New Roman" w:hAnsi="Times New Roman" w:cs="Times New Roman"/>
          <w:sz w:val="24"/>
          <w:szCs w:val="24"/>
        </w:rPr>
        <w:t xml:space="preserve"> Slunce,</w:t>
      </w:r>
      <w:r w:rsidR="000E72D8" w:rsidRPr="001C5A58">
        <w:rPr>
          <w:rFonts w:ascii="Times New Roman" w:hAnsi="Times New Roman" w:cs="Times New Roman"/>
          <w:sz w:val="24"/>
          <w:szCs w:val="24"/>
        </w:rPr>
        <w:t xml:space="preserve"> zastaví svou činnost a praví</w:t>
      </w:r>
      <w:r w:rsidR="003F6CFC" w:rsidRPr="001C5A58">
        <w:rPr>
          <w:rFonts w:ascii="Times New Roman" w:hAnsi="Times New Roman" w:cs="Times New Roman"/>
          <w:sz w:val="24"/>
          <w:szCs w:val="24"/>
        </w:rPr>
        <w:t xml:space="preserve"> </w:t>
      </w:r>
      <w:r w:rsidR="000E72D8" w:rsidRPr="001C5A58">
        <w:rPr>
          <w:rFonts w:ascii="Times New Roman" w:hAnsi="Times New Roman" w:cs="Times New Roman"/>
          <w:sz w:val="24"/>
          <w:szCs w:val="24"/>
        </w:rPr>
        <w:t>„</w:t>
      </w:r>
      <w:r w:rsidR="003F6CFC" w:rsidRPr="001C5A58">
        <w:rPr>
          <w:rFonts w:ascii="Times New Roman" w:hAnsi="Times New Roman" w:cs="Times New Roman"/>
          <w:sz w:val="24"/>
          <w:szCs w:val="24"/>
        </w:rPr>
        <w:t>přenechá</w:t>
      </w:r>
      <w:r w:rsidR="000E72D8" w:rsidRPr="001C5A58">
        <w:rPr>
          <w:rFonts w:ascii="Times New Roman" w:hAnsi="Times New Roman" w:cs="Times New Roman"/>
          <w:sz w:val="24"/>
          <w:szCs w:val="24"/>
        </w:rPr>
        <w:t>vám</w:t>
      </w:r>
      <w:r w:rsidR="003F6CFC" w:rsidRPr="001C5A58">
        <w:rPr>
          <w:rFonts w:ascii="Times New Roman" w:hAnsi="Times New Roman" w:cs="Times New Roman"/>
          <w:sz w:val="24"/>
          <w:szCs w:val="24"/>
        </w:rPr>
        <w:t xml:space="preserve"> to </w:t>
      </w:r>
      <w:r w:rsidR="000E72D8" w:rsidRPr="001C5A58">
        <w:rPr>
          <w:rFonts w:ascii="Times New Roman" w:hAnsi="Times New Roman" w:cs="Times New Roman"/>
          <w:sz w:val="24"/>
          <w:szCs w:val="24"/>
        </w:rPr>
        <w:t xml:space="preserve">svému </w:t>
      </w:r>
      <w:r w:rsidR="003F6CFC" w:rsidRPr="001C5A58">
        <w:rPr>
          <w:rFonts w:ascii="Times New Roman" w:hAnsi="Times New Roman" w:cs="Times New Roman"/>
          <w:sz w:val="24"/>
          <w:szCs w:val="24"/>
        </w:rPr>
        <w:t>mladšímu bratrovi.“</w:t>
      </w:r>
      <w:r w:rsidR="00B026DA" w:rsidRPr="001C5A58">
        <w:rPr>
          <w:rFonts w:ascii="Times New Roman" w:hAnsi="Times New Roman" w:cs="Times New Roman"/>
          <w:sz w:val="24"/>
          <w:szCs w:val="24"/>
        </w:rPr>
        <w:t xml:space="preserve"> </w:t>
      </w:r>
      <w:r w:rsidR="00087127" w:rsidRPr="001C5A58">
        <w:rPr>
          <w:rFonts w:ascii="Times New Roman" w:hAnsi="Times New Roman" w:cs="Times New Roman"/>
          <w:sz w:val="24"/>
          <w:szCs w:val="24"/>
        </w:rPr>
        <w:t>Zakladatel dynastie</w:t>
      </w:r>
      <w:r w:rsidR="00087127" w:rsidRPr="001C5A58">
        <w:rPr>
          <w:rStyle w:val="Znakapoznpodarou"/>
          <w:rFonts w:ascii="Times New Roman" w:hAnsi="Times New Roman" w:cs="Times New Roman"/>
          <w:sz w:val="24"/>
          <w:szCs w:val="24"/>
        </w:rPr>
        <w:footnoteReference w:id="112"/>
      </w:r>
      <w:r w:rsidR="003F6CFC" w:rsidRPr="001C5A58">
        <w:rPr>
          <w:rFonts w:ascii="Times New Roman" w:hAnsi="Times New Roman" w:cs="Times New Roman"/>
          <w:sz w:val="24"/>
          <w:szCs w:val="24"/>
        </w:rPr>
        <w:t xml:space="preserve"> pravil, že </w:t>
      </w:r>
      <w:r w:rsidR="00243668" w:rsidRPr="001C5A58">
        <w:rPr>
          <w:rFonts w:ascii="Times New Roman" w:hAnsi="Times New Roman" w:cs="Times New Roman"/>
          <w:sz w:val="24"/>
          <w:szCs w:val="24"/>
        </w:rPr>
        <w:t xml:space="preserve">se to </w:t>
      </w:r>
      <w:r w:rsidR="006D2F7E" w:rsidRPr="001C5A58">
        <w:rPr>
          <w:rFonts w:ascii="Times New Roman" w:hAnsi="Times New Roman" w:cs="Times New Roman"/>
          <w:sz w:val="24"/>
          <w:szCs w:val="24"/>
        </w:rPr>
        <w:t xml:space="preserve">příčí </w:t>
      </w:r>
      <w:r w:rsidR="006D2F7E" w:rsidRPr="001C5A58">
        <w:rPr>
          <w:rFonts w:ascii="Times New Roman" w:hAnsi="Times New Roman" w:cs="Times New Roman"/>
          <w:sz w:val="24"/>
          <w:szCs w:val="24"/>
        </w:rPr>
        <w:lastRenderedPageBreak/>
        <w:t>pravidlům obřadnosti</w:t>
      </w:r>
      <w:r w:rsidR="003F6CFC" w:rsidRPr="001C5A58">
        <w:rPr>
          <w:rFonts w:ascii="Times New Roman" w:hAnsi="Times New Roman" w:cs="Times New Roman"/>
          <w:sz w:val="24"/>
          <w:szCs w:val="24"/>
        </w:rPr>
        <w:t xml:space="preserve">, a nařídil mu změnit to. Králova žena se </w:t>
      </w:r>
      <w:r w:rsidR="001B6D80" w:rsidRPr="001C5A58">
        <w:rPr>
          <w:rFonts w:ascii="Times New Roman" w:hAnsi="Times New Roman" w:cs="Times New Roman"/>
          <w:sz w:val="24"/>
          <w:szCs w:val="24"/>
        </w:rPr>
        <w:t>nazývá</w:t>
      </w:r>
      <w:r w:rsidR="003F6CFC" w:rsidRPr="001C5A58">
        <w:rPr>
          <w:rFonts w:ascii="Times New Roman" w:hAnsi="Times New Roman" w:cs="Times New Roman"/>
          <w:sz w:val="24"/>
          <w:szCs w:val="24"/>
        </w:rPr>
        <w:t xml:space="preserve"> Kimi. V</w:t>
      </w:r>
      <w:r w:rsidR="001B6D80" w:rsidRPr="001C5A58">
        <w:rPr>
          <w:rFonts w:ascii="Times New Roman" w:hAnsi="Times New Roman" w:cs="Times New Roman"/>
          <w:sz w:val="24"/>
          <w:szCs w:val="24"/>
        </w:rPr>
        <w:t> zadním paláci je šest se</w:t>
      </w:r>
      <w:r w:rsidR="006D2F7E" w:rsidRPr="001C5A58">
        <w:rPr>
          <w:rFonts w:ascii="Times New Roman" w:hAnsi="Times New Roman" w:cs="Times New Roman"/>
          <w:sz w:val="24"/>
          <w:szCs w:val="24"/>
        </w:rPr>
        <w:t>t</w:t>
      </w:r>
      <w:r w:rsidR="001B6D80" w:rsidRPr="001C5A58">
        <w:rPr>
          <w:rFonts w:ascii="Times New Roman" w:hAnsi="Times New Roman" w:cs="Times New Roman"/>
          <w:sz w:val="24"/>
          <w:szCs w:val="24"/>
        </w:rPr>
        <w:t xml:space="preserve"> až sedm set žen. Korunní princ</w:t>
      </w:r>
      <w:r w:rsidR="00243668" w:rsidRPr="001C5A58">
        <w:rPr>
          <w:rStyle w:val="Znakapoznpodarou"/>
          <w:rFonts w:ascii="Times New Roman" w:hAnsi="Times New Roman" w:cs="Times New Roman"/>
          <w:sz w:val="24"/>
          <w:szCs w:val="24"/>
        </w:rPr>
        <w:footnoteReference w:id="113"/>
      </w:r>
      <w:r w:rsidR="001B6D80" w:rsidRPr="001C5A58">
        <w:rPr>
          <w:rFonts w:ascii="Times New Roman" w:hAnsi="Times New Roman" w:cs="Times New Roman"/>
          <w:sz w:val="24"/>
          <w:szCs w:val="24"/>
        </w:rPr>
        <w:t xml:space="preserve"> byl pojmenován Wakamitahira.</w:t>
      </w:r>
    </w:p>
    <w:p w14:paraId="7274EED6" w14:textId="77777777" w:rsidR="00E73042" w:rsidRPr="001C5A58" w:rsidRDefault="00B026DA"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Pevnosti neměli. V paláci bylo dvanáct hodností. Nejvyšší byla </w:t>
      </w:r>
      <w:r w:rsidRPr="001C5A58">
        <w:rPr>
          <w:rFonts w:ascii="Times New Roman" w:hAnsi="Times New Roman" w:cs="Times New Roman"/>
          <w:i/>
          <w:iCs/>
          <w:sz w:val="24"/>
          <w:szCs w:val="24"/>
        </w:rPr>
        <w:t>daitoku</w:t>
      </w:r>
      <w:r w:rsidRPr="001C5A58">
        <w:rPr>
          <w:rFonts w:ascii="Times New Roman" w:hAnsi="Times New Roman" w:cs="Times New Roman"/>
          <w:sz w:val="24"/>
          <w:szCs w:val="24"/>
        </w:rPr>
        <w:t xml:space="preserve">, dále byla </w:t>
      </w:r>
      <w:r w:rsidRPr="001C5A58">
        <w:rPr>
          <w:rFonts w:ascii="Times New Roman" w:hAnsi="Times New Roman" w:cs="Times New Roman"/>
          <w:i/>
          <w:iCs/>
          <w:sz w:val="24"/>
          <w:szCs w:val="24"/>
        </w:rPr>
        <w:t>šótoku</w:t>
      </w:r>
      <w:r w:rsidRPr="001C5A58">
        <w:rPr>
          <w:rFonts w:ascii="Times New Roman" w:hAnsi="Times New Roman" w:cs="Times New Roman"/>
          <w:sz w:val="24"/>
          <w:szCs w:val="24"/>
        </w:rPr>
        <w:t xml:space="preserve">, dále </w:t>
      </w:r>
      <w:r w:rsidRPr="001C5A58">
        <w:rPr>
          <w:rFonts w:ascii="Times New Roman" w:hAnsi="Times New Roman" w:cs="Times New Roman"/>
          <w:i/>
          <w:iCs/>
          <w:sz w:val="24"/>
          <w:szCs w:val="24"/>
        </w:rPr>
        <w:t>daidžin</w:t>
      </w:r>
      <w:r w:rsidRPr="001C5A58">
        <w:rPr>
          <w:rFonts w:ascii="Times New Roman" w:hAnsi="Times New Roman" w:cs="Times New Roman"/>
          <w:sz w:val="24"/>
          <w:szCs w:val="24"/>
        </w:rPr>
        <w:t xml:space="preserve">, dále </w:t>
      </w:r>
      <w:r w:rsidRPr="001C5A58">
        <w:rPr>
          <w:rFonts w:ascii="Times New Roman" w:hAnsi="Times New Roman" w:cs="Times New Roman"/>
          <w:i/>
          <w:iCs/>
          <w:sz w:val="24"/>
          <w:szCs w:val="24"/>
        </w:rPr>
        <w:t>šódžin</w:t>
      </w:r>
      <w:r w:rsidRPr="001C5A58">
        <w:rPr>
          <w:rFonts w:ascii="Times New Roman" w:hAnsi="Times New Roman" w:cs="Times New Roman"/>
          <w:sz w:val="24"/>
          <w:szCs w:val="24"/>
        </w:rPr>
        <w:t xml:space="preserve">, dále </w:t>
      </w:r>
      <w:r w:rsidRPr="001C5A58">
        <w:rPr>
          <w:rFonts w:ascii="Times New Roman" w:hAnsi="Times New Roman" w:cs="Times New Roman"/>
          <w:i/>
          <w:iCs/>
          <w:sz w:val="24"/>
          <w:szCs w:val="24"/>
        </w:rPr>
        <w:t>daigi</w:t>
      </w:r>
      <w:r w:rsidRPr="001C5A58">
        <w:rPr>
          <w:rFonts w:ascii="Times New Roman" w:hAnsi="Times New Roman" w:cs="Times New Roman"/>
          <w:sz w:val="24"/>
          <w:szCs w:val="24"/>
        </w:rPr>
        <w:t xml:space="preserve">, dále </w:t>
      </w:r>
      <w:r w:rsidRPr="001C5A58">
        <w:rPr>
          <w:rFonts w:ascii="Times New Roman" w:hAnsi="Times New Roman" w:cs="Times New Roman"/>
          <w:i/>
          <w:iCs/>
          <w:sz w:val="24"/>
          <w:szCs w:val="24"/>
        </w:rPr>
        <w:t>šógi</w:t>
      </w:r>
      <w:r w:rsidRPr="001C5A58">
        <w:rPr>
          <w:rFonts w:ascii="Times New Roman" w:hAnsi="Times New Roman" w:cs="Times New Roman"/>
          <w:sz w:val="24"/>
          <w:szCs w:val="24"/>
        </w:rPr>
        <w:t xml:space="preserve">, dále </w:t>
      </w:r>
      <w:r w:rsidRPr="001C5A58">
        <w:rPr>
          <w:rFonts w:ascii="Times New Roman" w:hAnsi="Times New Roman" w:cs="Times New Roman"/>
          <w:i/>
          <w:iCs/>
          <w:sz w:val="24"/>
          <w:szCs w:val="24"/>
        </w:rPr>
        <w:t>dairei</w:t>
      </w:r>
      <w:r w:rsidRPr="001C5A58">
        <w:rPr>
          <w:rFonts w:ascii="Times New Roman" w:hAnsi="Times New Roman" w:cs="Times New Roman"/>
          <w:sz w:val="24"/>
          <w:szCs w:val="24"/>
        </w:rPr>
        <w:t xml:space="preserve">, dále </w:t>
      </w:r>
      <w:r w:rsidRPr="001C5A58">
        <w:rPr>
          <w:rFonts w:ascii="Times New Roman" w:hAnsi="Times New Roman" w:cs="Times New Roman"/>
          <w:i/>
          <w:iCs/>
          <w:sz w:val="24"/>
          <w:szCs w:val="24"/>
        </w:rPr>
        <w:t>šórei</w:t>
      </w:r>
      <w:r w:rsidRPr="001C5A58">
        <w:rPr>
          <w:rFonts w:ascii="Times New Roman" w:hAnsi="Times New Roman" w:cs="Times New Roman"/>
          <w:sz w:val="24"/>
          <w:szCs w:val="24"/>
        </w:rPr>
        <w:t xml:space="preserve">, dále </w:t>
      </w:r>
      <w:r w:rsidRPr="001C5A58">
        <w:rPr>
          <w:rFonts w:ascii="Times New Roman" w:hAnsi="Times New Roman" w:cs="Times New Roman"/>
          <w:i/>
          <w:iCs/>
          <w:sz w:val="24"/>
          <w:szCs w:val="24"/>
        </w:rPr>
        <w:t>daiči</w:t>
      </w:r>
      <w:r w:rsidRPr="001C5A58">
        <w:rPr>
          <w:rFonts w:ascii="Times New Roman" w:hAnsi="Times New Roman" w:cs="Times New Roman"/>
          <w:sz w:val="24"/>
          <w:szCs w:val="24"/>
        </w:rPr>
        <w:t xml:space="preserve">, dále </w:t>
      </w:r>
      <w:r w:rsidRPr="001C5A58">
        <w:rPr>
          <w:rFonts w:ascii="Times New Roman" w:hAnsi="Times New Roman" w:cs="Times New Roman"/>
          <w:i/>
          <w:iCs/>
          <w:sz w:val="24"/>
          <w:szCs w:val="24"/>
        </w:rPr>
        <w:t>šóči</w:t>
      </w:r>
      <w:r w:rsidRPr="001C5A58">
        <w:rPr>
          <w:rFonts w:ascii="Times New Roman" w:hAnsi="Times New Roman" w:cs="Times New Roman"/>
          <w:sz w:val="24"/>
          <w:szCs w:val="24"/>
        </w:rPr>
        <w:t xml:space="preserve">, dále </w:t>
      </w:r>
      <w:r w:rsidRPr="001C5A58">
        <w:rPr>
          <w:rFonts w:ascii="Times New Roman" w:hAnsi="Times New Roman" w:cs="Times New Roman"/>
          <w:i/>
          <w:iCs/>
          <w:sz w:val="24"/>
          <w:szCs w:val="24"/>
        </w:rPr>
        <w:t>daišin</w:t>
      </w:r>
      <w:r w:rsidRPr="001C5A58">
        <w:rPr>
          <w:rFonts w:ascii="Times New Roman" w:hAnsi="Times New Roman" w:cs="Times New Roman"/>
          <w:sz w:val="24"/>
          <w:szCs w:val="24"/>
        </w:rPr>
        <w:t xml:space="preserve">, dále </w:t>
      </w:r>
      <w:r w:rsidRPr="001C5A58">
        <w:rPr>
          <w:rFonts w:ascii="Times New Roman" w:hAnsi="Times New Roman" w:cs="Times New Roman"/>
          <w:i/>
          <w:iCs/>
          <w:sz w:val="24"/>
          <w:szCs w:val="24"/>
        </w:rPr>
        <w:t>šóšin</w:t>
      </w:r>
      <w:r w:rsidRPr="001C5A58">
        <w:rPr>
          <w:rFonts w:ascii="Times New Roman" w:hAnsi="Times New Roman" w:cs="Times New Roman"/>
          <w:sz w:val="24"/>
          <w:szCs w:val="24"/>
        </w:rPr>
        <w:t>. Počet lidí držících hodnost nebyl přesně stanoven.</w:t>
      </w:r>
    </w:p>
    <w:p w14:paraId="79C8E35A" w14:textId="77777777" w:rsidR="00E73042" w:rsidRPr="001C5A58" w:rsidRDefault="00B026DA" w:rsidP="00686433">
      <w:pPr>
        <w:spacing w:line="360" w:lineRule="auto"/>
        <w:jc w:val="both"/>
        <w:rPr>
          <w:rFonts w:ascii="Times New Roman" w:hAnsi="Times New Roman" w:cs="Times New Roman"/>
          <w:sz w:val="24"/>
          <w:szCs w:val="24"/>
        </w:rPr>
      </w:pPr>
      <w:r w:rsidRPr="001C5A58">
        <w:rPr>
          <w:rFonts w:ascii="Times New Roman" w:hAnsi="Times New Roman" w:cs="Times New Roman"/>
          <w:i/>
          <w:iCs/>
          <w:sz w:val="24"/>
          <w:szCs w:val="24"/>
        </w:rPr>
        <w:t>Kuni</w:t>
      </w:r>
      <w:r w:rsidRPr="001C5A58">
        <w:rPr>
          <w:rStyle w:val="Znakapoznpodarou"/>
          <w:rFonts w:ascii="Times New Roman" w:hAnsi="Times New Roman" w:cs="Times New Roman"/>
          <w:sz w:val="24"/>
          <w:szCs w:val="24"/>
        </w:rPr>
        <w:footnoteReference w:id="114"/>
      </w:r>
      <w:r w:rsidRPr="001C5A58">
        <w:rPr>
          <w:rFonts w:ascii="Times New Roman" w:hAnsi="Times New Roman" w:cs="Times New Roman"/>
          <w:sz w:val="24"/>
          <w:szCs w:val="24"/>
        </w:rPr>
        <w:t xml:space="preserve"> bylo sto dvacet, stejně jako </w:t>
      </w:r>
      <w:r w:rsidRPr="001C5A58">
        <w:rPr>
          <w:rFonts w:ascii="Times New Roman" w:hAnsi="Times New Roman" w:cs="Times New Roman"/>
          <w:i/>
          <w:iCs/>
          <w:sz w:val="24"/>
          <w:szCs w:val="24"/>
        </w:rPr>
        <w:t>mu-caj</w:t>
      </w:r>
      <w:r w:rsidRPr="001C5A58">
        <w:rPr>
          <w:rStyle w:val="Znakapoznpodarou"/>
          <w:rFonts w:ascii="Times New Roman" w:hAnsi="Times New Roman" w:cs="Times New Roman"/>
          <w:sz w:val="24"/>
          <w:szCs w:val="24"/>
        </w:rPr>
        <w:footnoteReference w:id="115"/>
      </w:r>
      <w:r w:rsidRPr="001C5A58">
        <w:rPr>
          <w:rFonts w:ascii="Times New Roman" w:hAnsi="Times New Roman" w:cs="Times New Roman"/>
          <w:sz w:val="24"/>
          <w:szCs w:val="24"/>
        </w:rPr>
        <w:t xml:space="preserve"> v Číně. Ustanovili osmdesát domácností jako </w:t>
      </w:r>
      <w:r w:rsidRPr="001C5A58">
        <w:rPr>
          <w:rFonts w:ascii="Times New Roman" w:hAnsi="Times New Roman" w:cs="Times New Roman"/>
          <w:i/>
          <w:iCs/>
          <w:sz w:val="24"/>
          <w:szCs w:val="24"/>
        </w:rPr>
        <w:t>inaki</w:t>
      </w:r>
      <w:r w:rsidRPr="001C5A58">
        <w:rPr>
          <w:rFonts w:ascii="Times New Roman" w:hAnsi="Times New Roman" w:cs="Times New Roman"/>
          <w:sz w:val="24"/>
          <w:szCs w:val="24"/>
        </w:rPr>
        <w:t xml:space="preserve">, něco jako správce vesnice. Pod jednu </w:t>
      </w:r>
      <w:r w:rsidRPr="001C5A58">
        <w:rPr>
          <w:rFonts w:ascii="Times New Roman" w:hAnsi="Times New Roman" w:cs="Times New Roman"/>
          <w:i/>
          <w:iCs/>
          <w:sz w:val="24"/>
          <w:szCs w:val="24"/>
        </w:rPr>
        <w:t>kuni</w:t>
      </w:r>
      <w:r w:rsidRPr="001C5A58">
        <w:rPr>
          <w:rFonts w:ascii="Times New Roman" w:hAnsi="Times New Roman" w:cs="Times New Roman"/>
          <w:sz w:val="24"/>
          <w:szCs w:val="24"/>
        </w:rPr>
        <w:t xml:space="preserve"> spadá deset </w:t>
      </w:r>
      <w:r w:rsidRPr="001C5A58">
        <w:rPr>
          <w:rFonts w:ascii="Times New Roman" w:hAnsi="Times New Roman" w:cs="Times New Roman"/>
          <w:i/>
          <w:iCs/>
          <w:sz w:val="24"/>
          <w:szCs w:val="24"/>
        </w:rPr>
        <w:t>inaki</w:t>
      </w:r>
      <w:r w:rsidRPr="001C5A58">
        <w:rPr>
          <w:rFonts w:ascii="Times New Roman" w:hAnsi="Times New Roman" w:cs="Times New Roman"/>
          <w:sz w:val="24"/>
          <w:szCs w:val="24"/>
        </w:rPr>
        <w:t>.</w:t>
      </w:r>
    </w:p>
    <w:p w14:paraId="56CEA7C2" w14:textId="135D7694" w:rsidR="00E73042" w:rsidRPr="001C5A58" w:rsidRDefault="00B026DA"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Co se týče oblečení, muži nos</w:t>
      </w:r>
      <w:r w:rsidR="006E0725" w:rsidRPr="001C5A58">
        <w:rPr>
          <w:rFonts w:ascii="Times New Roman" w:hAnsi="Times New Roman" w:cs="Times New Roman"/>
          <w:sz w:val="24"/>
          <w:szCs w:val="24"/>
        </w:rPr>
        <w:t xml:space="preserve">í </w:t>
      </w:r>
      <w:r w:rsidR="006E0725" w:rsidRPr="001C5A58">
        <w:rPr>
          <w:rFonts w:ascii="Times New Roman" w:hAnsi="Times New Roman" w:cs="Times New Roman"/>
          <w:i/>
          <w:iCs/>
          <w:sz w:val="24"/>
          <w:szCs w:val="24"/>
        </w:rPr>
        <w:t>čchün-žu</w:t>
      </w:r>
      <w:r w:rsidR="006E0725" w:rsidRPr="001C5A58">
        <w:rPr>
          <w:rFonts w:ascii="Times New Roman" w:hAnsi="Times New Roman" w:cs="Times New Roman"/>
          <w:sz w:val="24"/>
          <w:szCs w:val="24"/>
        </w:rPr>
        <w:t>,</w:t>
      </w:r>
      <w:r w:rsidR="006E0725" w:rsidRPr="001C5A58">
        <w:rPr>
          <w:rStyle w:val="Znakapoznpodarou"/>
          <w:rFonts w:ascii="Times New Roman" w:hAnsi="Times New Roman" w:cs="Times New Roman"/>
          <w:sz w:val="24"/>
          <w:szCs w:val="24"/>
        </w:rPr>
        <w:footnoteReference w:id="116"/>
      </w:r>
      <w:r w:rsidRPr="001C5A58">
        <w:rPr>
          <w:rFonts w:ascii="Times New Roman" w:hAnsi="Times New Roman" w:cs="Times New Roman"/>
          <w:sz w:val="24"/>
          <w:szCs w:val="24"/>
        </w:rPr>
        <w:t xml:space="preserve"> ale se zkrácenými rukávy. Boty jsou dřevěné a potřené lakem. Oděv je široký, nesvázaný a nesešitý. Na hlavě nic nenosí, vlasy nechávají jednoduše viset přes uši.</w:t>
      </w:r>
      <w:r w:rsidR="00E73042" w:rsidRPr="001C5A58">
        <w:rPr>
          <w:rFonts w:ascii="Times New Roman" w:hAnsi="Times New Roman" w:cs="Times New Roman"/>
          <w:sz w:val="24"/>
          <w:szCs w:val="24"/>
        </w:rPr>
        <w:t xml:space="preserve"> </w:t>
      </w:r>
      <w:r w:rsidR="00C86F78" w:rsidRPr="001C5A58">
        <w:rPr>
          <w:rFonts w:ascii="Times New Roman" w:hAnsi="Times New Roman" w:cs="Times New Roman"/>
          <w:sz w:val="24"/>
          <w:szCs w:val="24"/>
        </w:rPr>
        <w:t>Když začala dynastie Su</w:t>
      </w:r>
      <w:r w:rsidR="002B08E9" w:rsidRPr="001C5A58">
        <w:rPr>
          <w:rFonts w:ascii="Times New Roman" w:hAnsi="Times New Roman" w:cs="Times New Roman"/>
          <w:sz w:val="24"/>
          <w:szCs w:val="24"/>
        </w:rPr>
        <w:t>ej</w:t>
      </w:r>
      <w:r w:rsidR="00C86F78" w:rsidRPr="001C5A58">
        <w:rPr>
          <w:rFonts w:ascii="Times New Roman" w:hAnsi="Times New Roman" w:cs="Times New Roman"/>
          <w:sz w:val="24"/>
          <w:szCs w:val="24"/>
        </w:rPr>
        <w:t>,</w:t>
      </w:r>
      <w:r w:rsidR="009B46F7" w:rsidRPr="001C5A58">
        <w:rPr>
          <w:rStyle w:val="Znakapoznpodarou"/>
          <w:rFonts w:ascii="Times New Roman" w:hAnsi="Times New Roman" w:cs="Times New Roman"/>
          <w:sz w:val="24"/>
          <w:szCs w:val="24"/>
        </w:rPr>
        <w:footnoteReference w:id="117"/>
      </w:r>
      <w:r w:rsidR="00C86F78" w:rsidRPr="001C5A58">
        <w:rPr>
          <w:rFonts w:ascii="Times New Roman" w:hAnsi="Times New Roman" w:cs="Times New Roman"/>
          <w:sz w:val="24"/>
          <w:szCs w:val="24"/>
        </w:rPr>
        <w:t xml:space="preserve"> tamní král </w:t>
      </w:r>
      <w:r w:rsidR="00376BB6" w:rsidRPr="001C5A58">
        <w:rPr>
          <w:rFonts w:ascii="Times New Roman" w:hAnsi="Times New Roman" w:cs="Times New Roman"/>
          <w:sz w:val="24"/>
          <w:szCs w:val="24"/>
        </w:rPr>
        <w:t xml:space="preserve">zavedl používání </w:t>
      </w:r>
      <w:r w:rsidR="00376BB6" w:rsidRPr="001C5A58">
        <w:rPr>
          <w:rFonts w:ascii="Times New Roman" w:hAnsi="Times New Roman" w:cs="Times New Roman"/>
          <w:i/>
          <w:iCs/>
          <w:sz w:val="24"/>
          <w:szCs w:val="24"/>
        </w:rPr>
        <w:t>kanmuri</w:t>
      </w:r>
      <w:r w:rsidR="002B08E9" w:rsidRPr="001C5A58">
        <w:rPr>
          <w:rFonts w:ascii="Times New Roman" w:hAnsi="Times New Roman" w:cs="Times New Roman"/>
          <w:sz w:val="24"/>
          <w:szCs w:val="24"/>
        </w:rPr>
        <w:t>.</w:t>
      </w:r>
      <w:r w:rsidR="002B08E9" w:rsidRPr="001C5A58">
        <w:rPr>
          <w:rStyle w:val="Znakapoznpodarou"/>
          <w:rFonts w:ascii="Times New Roman" w:hAnsi="Times New Roman" w:cs="Times New Roman"/>
          <w:sz w:val="24"/>
          <w:szCs w:val="24"/>
        </w:rPr>
        <w:footnoteReference w:id="118"/>
      </w:r>
      <w:r w:rsidR="00C86F78" w:rsidRPr="001C5A58">
        <w:rPr>
          <w:rFonts w:ascii="Times New Roman" w:hAnsi="Times New Roman" w:cs="Times New Roman"/>
          <w:sz w:val="24"/>
          <w:szCs w:val="24"/>
        </w:rPr>
        <w:t xml:space="preserve"> </w:t>
      </w:r>
      <w:r w:rsidR="00376BB6" w:rsidRPr="001C5A58">
        <w:rPr>
          <w:rFonts w:ascii="Times New Roman" w:hAnsi="Times New Roman" w:cs="Times New Roman"/>
          <w:sz w:val="24"/>
          <w:szCs w:val="24"/>
        </w:rPr>
        <w:t>Byly vyrobené z</w:t>
      </w:r>
      <w:r w:rsidR="00C86F78" w:rsidRPr="001C5A58">
        <w:rPr>
          <w:rFonts w:ascii="Times New Roman" w:hAnsi="Times New Roman" w:cs="Times New Roman"/>
          <w:sz w:val="24"/>
          <w:szCs w:val="24"/>
        </w:rPr>
        <w:t xml:space="preserve"> brokát</w:t>
      </w:r>
      <w:r w:rsidR="00376BB6" w:rsidRPr="001C5A58">
        <w:rPr>
          <w:rFonts w:ascii="Times New Roman" w:hAnsi="Times New Roman" w:cs="Times New Roman"/>
          <w:sz w:val="24"/>
          <w:szCs w:val="24"/>
        </w:rPr>
        <w:t>u</w:t>
      </w:r>
      <w:r w:rsidR="00C86F78" w:rsidRPr="001C5A58">
        <w:rPr>
          <w:rFonts w:ascii="Times New Roman" w:hAnsi="Times New Roman" w:cs="Times New Roman"/>
          <w:sz w:val="24"/>
          <w:szCs w:val="24"/>
        </w:rPr>
        <w:t xml:space="preserve"> a keprov</w:t>
      </w:r>
      <w:r w:rsidR="00376BB6" w:rsidRPr="001C5A58">
        <w:rPr>
          <w:rFonts w:ascii="Times New Roman" w:hAnsi="Times New Roman" w:cs="Times New Roman"/>
          <w:sz w:val="24"/>
          <w:szCs w:val="24"/>
        </w:rPr>
        <w:t>é</w:t>
      </w:r>
      <w:r w:rsidR="00C86F78" w:rsidRPr="001C5A58">
        <w:rPr>
          <w:rFonts w:ascii="Times New Roman" w:hAnsi="Times New Roman" w:cs="Times New Roman"/>
          <w:sz w:val="24"/>
          <w:szCs w:val="24"/>
        </w:rPr>
        <w:t xml:space="preserve"> hedvábn</w:t>
      </w:r>
      <w:r w:rsidR="00376BB6" w:rsidRPr="001C5A58">
        <w:rPr>
          <w:rFonts w:ascii="Times New Roman" w:hAnsi="Times New Roman" w:cs="Times New Roman"/>
          <w:sz w:val="24"/>
          <w:szCs w:val="24"/>
        </w:rPr>
        <w:t>é</w:t>
      </w:r>
      <w:r w:rsidR="00C86F78" w:rsidRPr="001C5A58">
        <w:rPr>
          <w:rFonts w:ascii="Times New Roman" w:hAnsi="Times New Roman" w:cs="Times New Roman"/>
          <w:sz w:val="24"/>
          <w:szCs w:val="24"/>
        </w:rPr>
        <w:t xml:space="preserve"> látk</w:t>
      </w:r>
      <w:r w:rsidR="00376BB6" w:rsidRPr="001C5A58">
        <w:rPr>
          <w:rFonts w:ascii="Times New Roman" w:hAnsi="Times New Roman" w:cs="Times New Roman"/>
          <w:sz w:val="24"/>
          <w:szCs w:val="24"/>
        </w:rPr>
        <w:t>y</w:t>
      </w:r>
      <w:r w:rsidR="00C86F78" w:rsidRPr="001C5A58">
        <w:rPr>
          <w:rFonts w:ascii="Times New Roman" w:hAnsi="Times New Roman" w:cs="Times New Roman"/>
          <w:sz w:val="24"/>
          <w:szCs w:val="24"/>
        </w:rPr>
        <w:t>, ozdoben</w:t>
      </w:r>
      <w:r w:rsidR="00376BB6" w:rsidRPr="001C5A58">
        <w:rPr>
          <w:rFonts w:ascii="Times New Roman" w:hAnsi="Times New Roman" w:cs="Times New Roman"/>
          <w:sz w:val="24"/>
          <w:szCs w:val="24"/>
        </w:rPr>
        <w:t>é</w:t>
      </w:r>
      <w:r w:rsidR="00C86F78" w:rsidRPr="001C5A58">
        <w:rPr>
          <w:rFonts w:ascii="Times New Roman" w:hAnsi="Times New Roman" w:cs="Times New Roman"/>
          <w:sz w:val="24"/>
          <w:szCs w:val="24"/>
        </w:rPr>
        <w:t xml:space="preserve"> květinami </w:t>
      </w:r>
      <w:r w:rsidR="00376BB6" w:rsidRPr="001C5A58">
        <w:rPr>
          <w:rFonts w:ascii="Times New Roman" w:hAnsi="Times New Roman" w:cs="Times New Roman"/>
          <w:sz w:val="24"/>
          <w:szCs w:val="24"/>
        </w:rPr>
        <w:t>vy</w:t>
      </w:r>
      <w:r w:rsidR="00C86F78" w:rsidRPr="001C5A58">
        <w:rPr>
          <w:rFonts w:ascii="Times New Roman" w:hAnsi="Times New Roman" w:cs="Times New Roman"/>
          <w:sz w:val="24"/>
          <w:szCs w:val="24"/>
        </w:rPr>
        <w:t xml:space="preserve">sázenými zlatem a stříbrem. Ženy nosí vlasy svázané vzadu, nosí </w:t>
      </w:r>
      <w:r w:rsidR="00C86F78" w:rsidRPr="001C5A58">
        <w:rPr>
          <w:rFonts w:ascii="Times New Roman" w:hAnsi="Times New Roman" w:cs="Times New Roman"/>
          <w:i/>
          <w:iCs/>
          <w:sz w:val="24"/>
          <w:szCs w:val="24"/>
        </w:rPr>
        <w:t>kundžu</w:t>
      </w:r>
      <w:r w:rsidR="00C86F78" w:rsidRPr="001C5A58">
        <w:rPr>
          <w:rFonts w:ascii="Times New Roman" w:hAnsi="Times New Roman" w:cs="Times New Roman"/>
          <w:sz w:val="24"/>
          <w:szCs w:val="24"/>
        </w:rPr>
        <w:t xml:space="preserve"> a sukně, všechny krajkované. Hřebeny vyrábějí z bambusu, z pletené trávy vyrábí </w:t>
      </w:r>
      <w:r w:rsidR="0071414F" w:rsidRPr="001C5A58">
        <w:rPr>
          <w:rFonts w:ascii="Times New Roman" w:hAnsi="Times New Roman" w:cs="Times New Roman"/>
          <w:sz w:val="24"/>
          <w:szCs w:val="24"/>
        </w:rPr>
        <w:t>polštáře.</w:t>
      </w:r>
      <w:r w:rsidR="00E73042" w:rsidRPr="001C5A58">
        <w:rPr>
          <w:rFonts w:ascii="Times New Roman" w:hAnsi="Times New Roman" w:cs="Times New Roman"/>
          <w:sz w:val="24"/>
          <w:szCs w:val="24"/>
        </w:rPr>
        <w:t xml:space="preserve"> </w:t>
      </w:r>
      <w:r w:rsidR="00376BB6" w:rsidRPr="001C5A58">
        <w:rPr>
          <w:rFonts w:ascii="Times New Roman" w:hAnsi="Times New Roman" w:cs="Times New Roman"/>
          <w:sz w:val="24"/>
          <w:szCs w:val="24"/>
        </w:rPr>
        <w:t>Z různých kůží vyrábí kabáty a z </w:t>
      </w:r>
      <w:r w:rsidR="002B08E9" w:rsidRPr="001C5A58">
        <w:rPr>
          <w:rFonts w:ascii="Times New Roman" w:hAnsi="Times New Roman" w:cs="Times New Roman"/>
          <w:sz w:val="24"/>
          <w:szCs w:val="24"/>
        </w:rPr>
        <w:t>barevné</w:t>
      </w:r>
      <w:r w:rsidR="00376BB6" w:rsidRPr="001C5A58">
        <w:rPr>
          <w:rFonts w:ascii="Times New Roman" w:hAnsi="Times New Roman" w:cs="Times New Roman"/>
          <w:sz w:val="24"/>
          <w:szCs w:val="24"/>
        </w:rPr>
        <w:t xml:space="preserve"> kůže dělají zdobení na okrajích. </w:t>
      </w:r>
      <w:r w:rsidR="0071414F" w:rsidRPr="001C5A58">
        <w:rPr>
          <w:rFonts w:ascii="Times New Roman" w:hAnsi="Times New Roman" w:cs="Times New Roman"/>
          <w:sz w:val="24"/>
          <w:szCs w:val="24"/>
        </w:rPr>
        <w:t xml:space="preserve">Používají luky, šípy, meče, kopí, praky, dvousečné kopí a sekery. Z lakovaných kůží vyrábí brnění. Z kostí vyrábí hroty šípů. Ačkoliv mají vojáky, ke konfliktům nedochází. </w:t>
      </w:r>
      <w:r w:rsidR="00110F05" w:rsidRPr="001C5A58">
        <w:rPr>
          <w:rFonts w:ascii="Times New Roman" w:hAnsi="Times New Roman" w:cs="Times New Roman"/>
          <w:sz w:val="24"/>
          <w:szCs w:val="24"/>
        </w:rPr>
        <w:t xml:space="preserve">Při </w:t>
      </w:r>
      <w:r w:rsidR="00376BB6" w:rsidRPr="001C5A58">
        <w:rPr>
          <w:rFonts w:ascii="Times New Roman" w:hAnsi="Times New Roman" w:cs="Times New Roman"/>
          <w:sz w:val="24"/>
          <w:szCs w:val="24"/>
        </w:rPr>
        <w:t>audiencích</w:t>
      </w:r>
      <w:r w:rsidR="00110F05" w:rsidRPr="001C5A58">
        <w:rPr>
          <w:rFonts w:ascii="Times New Roman" w:hAnsi="Times New Roman" w:cs="Times New Roman"/>
          <w:sz w:val="24"/>
          <w:szCs w:val="24"/>
        </w:rPr>
        <w:t xml:space="preserve"> nechá král seřadit stráže</w:t>
      </w:r>
      <w:r w:rsidR="00376BB6" w:rsidRPr="001C5A58">
        <w:rPr>
          <w:rFonts w:ascii="Times New Roman" w:hAnsi="Times New Roman" w:cs="Times New Roman"/>
          <w:sz w:val="24"/>
          <w:szCs w:val="24"/>
        </w:rPr>
        <w:t xml:space="preserve"> s ceremoniální výzbrojí</w:t>
      </w:r>
      <w:r w:rsidR="00110F05" w:rsidRPr="001C5A58">
        <w:rPr>
          <w:rFonts w:ascii="Times New Roman" w:hAnsi="Times New Roman" w:cs="Times New Roman"/>
          <w:sz w:val="24"/>
          <w:szCs w:val="24"/>
        </w:rPr>
        <w:t>, a</w:t>
      </w:r>
      <w:r w:rsidR="00376BB6" w:rsidRPr="001C5A58">
        <w:rPr>
          <w:rFonts w:ascii="Times New Roman" w:hAnsi="Times New Roman" w:cs="Times New Roman"/>
          <w:sz w:val="24"/>
          <w:szCs w:val="24"/>
        </w:rPr>
        <w:t xml:space="preserve"> nechá je hrát </w:t>
      </w:r>
      <w:r w:rsidR="002B08E9" w:rsidRPr="001C5A58">
        <w:rPr>
          <w:rFonts w:ascii="Times New Roman" w:hAnsi="Times New Roman" w:cs="Times New Roman"/>
          <w:sz w:val="24"/>
          <w:szCs w:val="24"/>
        </w:rPr>
        <w:t>místní slavnostní</w:t>
      </w:r>
      <w:r w:rsidR="00216330" w:rsidRPr="001C5A58">
        <w:rPr>
          <w:rFonts w:ascii="Times New Roman" w:hAnsi="Times New Roman" w:cs="Times New Roman"/>
          <w:sz w:val="24"/>
          <w:szCs w:val="24"/>
        </w:rPr>
        <w:t xml:space="preserve"> </w:t>
      </w:r>
      <w:r w:rsidR="00110F05" w:rsidRPr="001C5A58">
        <w:rPr>
          <w:rFonts w:ascii="Times New Roman" w:hAnsi="Times New Roman" w:cs="Times New Roman"/>
          <w:sz w:val="24"/>
          <w:szCs w:val="24"/>
        </w:rPr>
        <w:t>hudb</w:t>
      </w:r>
      <w:r w:rsidR="00376BB6" w:rsidRPr="001C5A58">
        <w:rPr>
          <w:rFonts w:ascii="Times New Roman" w:hAnsi="Times New Roman" w:cs="Times New Roman"/>
          <w:sz w:val="24"/>
          <w:szCs w:val="24"/>
        </w:rPr>
        <w:t>u</w:t>
      </w:r>
      <w:r w:rsidR="008328BD" w:rsidRPr="001C5A58">
        <w:rPr>
          <w:rFonts w:ascii="Times New Roman" w:hAnsi="Times New Roman" w:cs="Times New Roman"/>
          <w:sz w:val="24"/>
          <w:szCs w:val="24"/>
        </w:rPr>
        <w:t>.</w:t>
      </w:r>
      <w:r w:rsidR="00110F05" w:rsidRPr="001C5A58">
        <w:rPr>
          <w:rFonts w:ascii="Times New Roman" w:hAnsi="Times New Roman" w:cs="Times New Roman"/>
          <w:sz w:val="24"/>
          <w:szCs w:val="24"/>
        </w:rPr>
        <w:t xml:space="preserve"> Je tam přibližně sto tisíc domů.</w:t>
      </w:r>
    </w:p>
    <w:p w14:paraId="575246A4" w14:textId="77777777" w:rsidR="00E73042" w:rsidRPr="001C5A58" w:rsidRDefault="00E73042"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Co se týče jejich zvyků, za zabití, velkou krádež a nevěru je trest smrti. Zloději zváží, co nakradli, a zaplatí za to. Pokud nemají čím zaplatit, stanou se otroky. V jiných případech, v závislosti na závažnosti trestného činu, jsou buď vyhnáni nebo biti holí. Pokaždé, když se obviněný nepřizná při vyslýchání, je mu dřevem tlačeno na kolena nebo mu je napnutou tětivou řezáno do zátylku. Případně je malý kámen vložen do vařící vody a obviněný je nucen vylovit ho a přitom říkat: „ten, kdo má zvrácený rozum, bude mít spálené ruce.“ Nebo dají malý kámen do nádoby, ve které jsou hadi, a obviněný je nucen říkat: „zvrácení lidé budou mít pokousané ruce.“ Lidé jsou velmi poklidní, právní spory jsou vzácné a lupičů je málo.</w:t>
      </w:r>
    </w:p>
    <w:p w14:paraId="7BD9F49E" w14:textId="77777777" w:rsidR="00E73042" w:rsidRPr="001C5A58" w:rsidRDefault="00E73042"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Když jde o hudbu, hrají na pětistrunnou citeru a na flétnu. Mnoho mužů má potetované ruce, obličeje a těla. Potápí se do vody a loví ryby.  Písmo nemají, jen svazují vyřezávaná dřeva. </w:t>
      </w:r>
      <w:r w:rsidRPr="001C5A58">
        <w:rPr>
          <w:rFonts w:ascii="Times New Roman" w:hAnsi="Times New Roman" w:cs="Times New Roman"/>
          <w:sz w:val="24"/>
          <w:szCs w:val="24"/>
        </w:rPr>
        <w:lastRenderedPageBreak/>
        <w:t>Chovají v úctě buddhismus. Od království Päkče získali buddhistické sútry, a teprve tehdy začali používat písmo.</w:t>
      </w:r>
    </w:p>
    <w:p w14:paraId="4A96BC5C" w14:textId="77777777" w:rsidR="00E73042" w:rsidRPr="001C5A58" w:rsidRDefault="00E73042"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Znají věštění, nejvíce důvěřují šamanům. První den každého roku střílí z luku, mají zábavu a pijí alkohol. Zbytek (co se týče svátků a oslav) je v podstatě stejný jako v Číně. Rádi se baví hraním </w:t>
      </w:r>
      <w:r w:rsidRPr="001C5A58">
        <w:rPr>
          <w:rFonts w:ascii="Times New Roman" w:hAnsi="Times New Roman" w:cs="Times New Roman"/>
          <w:i/>
          <w:iCs/>
          <w:sz w:val="24"/>
          <w:szCs w:val="24"/>
        </w:rPr>
        <w:t>go</w:t>
      </w:r>
      <w:r w:rsidRPr="001C5A58">
        <w:rPr>
          <w:rFonts w:ascii="Times New Roman" w:hAnsi="Times New Roman" w:cs="Times New Roman"/>
          <w:sz w:val="24"/>
          <w:szCs w:val="24"/>
        </w:rPr>
        <w:t xml:space="preserve"> nebo </w:t>
      </w:r>
      <w:r w:rsidRPr="001C5A58">
        <w:rPr>
          <w:rFonts w:ascii="Times New Roman" w:hAnsi="Times New Roman" w:cs="Times New Roman"/>
          <w:i/>
          <w:iCs/>
          <w:sz w:val="24"/>
          <w:szCs w:val="24"/>
        </w:rPr>
        <w:t>sugoroku</w:t>
      </w:r>
      <w:r w:rsidRPr="001C5A58">
        <w:rPr>
          <w:rStyle w:val="Znakapoznpodarou"/>
          <w:rFonts w:ascii="Times New Roman" w:hAnsi="Times New Roman" w:cs="Times New Roman"/>
          <w:i/>
          <w:iCs/>
          <w:sz w:val="24"/>
          <w:szCs w:val="24"/>
        </w:rPr>
        <w:footnoteReference w:id="119"/>
      </w:r>
      <w:r w:rsidRPr="001C5A58">
        <w:rPr>
          <w:rFonts w:ascii="Times New Roman" w:hAnsi="Times New Roman" w:cs="Times New Roman"/>
          <w:sz w:val="24"/>
          <w:szCs w:val="24"/>
        </w:rPr>
        <w:t xml:space="preserve"> a sázením. Podnebí je tam teplé, v zimě jsou i tráva a stromy stále zelené, země úrodná a krásná. Mají spoustu vody a málo pevniny. Na krk kormoránů dávají malé smičky a nechávají je lovit ryby ve vodě. Za den tak nachytají i více než sto kusů. Nepoužívají nádobí, jen rozprostírají dubové listy a jedí rukama. Lidé jsou pokorného a elegantního charakteru. Žen je mnoho, mužů málo. Nesdílí příjmení, když se muž se ženou mají rádi, tak se rovnou vezmou. Manželka vstoupí do manželova domu, kde překročí oheň a setká se s ním. Manželky nejsou nemravné a nežárlí. Zemřelé ukládají do rakví a příbuzní pozůstalí zpívají a tancují pro zesnulého. Manželka, děti a sourozenci nosí bílý oděv a truchlí. </w:t>
      </w:r>
      <w:r w:rsidR="0033381C" w:rsidRPr="001C5A58">
        <w:rPr>
          <w:rFonts w:ascii="Times New Roman" w:hAnsi="Times New Roman" w:cs="Times New Roman"/>
          <w:sz w:val="24"/>
          <w:szCs w:val="24"/>
        </w:rPr>
        <w:t xml:space="preserve">Šlechtici jsou pohřbeni až po třech letech, zatímco obyčejný lid v den smrti. Při pohřbu uloží zesnulého </w:t>
      </w:r>
      <w:r w:rsidR="00346B07" w:rsidRPr="001C5A58">
        <w:rPr>
          <w:rFonts w:ascii="Times New Roman" w:hAnsi="Times New Roman" w:cs="Times New Roman"/>
          <w:sz w:val="24"/>
          <w:szCs w:val="24"/>
        </w:rPr>
        <w:t xml:space="preserve">buď </w:t>
      </w:r>
      <w:r w:rsidR="0033381C" w:rsidRPr="001C5A58">
        <w:rPr>
          <w:rFonts w:ascii="Times New Roman" w:hAnsi="Times New Roman" w:cs="Times New Roman"/>
          <w:sz w:val="24"/>
          <w:szCs w:val="24"/>
        </w:rPr>
        <w:t xml:space="preserve">na loď, kterou </w:t>
      </w:r>
      <w:r w:rsidR="00DF1DA7" w:rsidRPr="001C5A58">
        <w:rPr>
          <w:rFonts w:ascii="Times New Roman" w:hAnsi="Times New Roman" w:cs="Times New Roman"/>
          <w:sz w:val="24"/>
          <w:szCs w:val="24"/>
        </w:rPr>
        <w:t>táhnou po zemi, nebo do vozíku</w:t>
      </w:r>
      <w:r w:rsidR="0033381C" w:rsidRPr="001C5A58">
        <w:rPr>
          <w:rFonts w:ascii="Times New Roman" w:hAnsi="Times New Roman" w:cs="Times New Roman"/>
          <w:sz w:val="24"/>
          <w:szCs w:val="24"/>
        </w:rPr>
        <w:t>.</w:t>
      </w:r>
    </w:p>
    <w:p w14:paraId="52EA3467" w14:textId="77777777" w:rsidR="00E73042" w:rsidRPr="001C5A58" w:rsidRDefault="00E73042"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Je tam hora Aso.</w:t>
      </w:r>
      <w:r w:rsidRPr="001C5A58">
        <w:rPr>
          <w:rStyle w:val="Znakapoznpodarou"/>
          <w:rFonts w:ascii="Times New Roman" w:hAnsi="Times New Roman" w:cs="Times New Roman"/>
          <w:sz w:val="24"/>
          <w:szCs w:val="24"/>
        </w:rPr>
        <w:footnoteReference w:id="120"/>
      </w:r>
      <w:r w:rsidRPr="001C5A58">
        <w:rPr>
          <w:rFonts w:ascii="Times New Roman" w:hAnsi="Times New Roman" w:cs="Times New Roman"/>
          <w:sz w:val="24"/>
          <w:szCs w:val="24"/>
        </w:rPr>
        <w:t xml:space="preserve"> Bez důvodu vrhá kameny a její plameny se dotýkají nebes. Je zvykem považovat to za prazvláštní, a proto se lidé modlí se a pořádají náboženské oslavy. Je tam drahokam plnící přání. Je modrý, velký asi jako slepičí vejce, a v noci září. Prý vypadá jako rybí oko.</w:t>
      </w:r>
    </w:p>
    <w:p w14:paraId="66145B6A" w14:textId="77777777" w:rsidR="00E73042" w:rsidRPr="001C5A58" w:rsidRDefault="00E73042"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Silla, Päkče, všichni považují Wa za velkou zemi se spoustou vzácných věcí, respektují ji a neustále vysílají a přijímají poselstva.</w:t>
      </w:r>
    </w:p>
    <w:p w14:paraId="2D0E5114" w14:textId="77777777" w:rsidR="00E73042" w:rsidRPr="001C5A58" w:rsidRDefault="000031D5"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Ve třetím roce éry </w:t>
      </w:r>
      <w:r w:rsidR="00CE2760" w:rsidRPr="001C5A58">
        <w:rPr>
          <w:rFonts w:ascii="Times New Roman" w:hAnsi="Times New Roman" w:cs="Times New Roman"/>
          <w:sz w:val="24"/>
          <w:szCs w:val="24"/>
        </w:rPr>
        <w:t>Ta-jie</w:t>
      </w:r>
      <w:r w:rsidR="00CE2760" w:rsidRPr="001C5A58">
        <w:rPr>
          <w:rStyle w:val="Znakapoznpodarou"/>
          <w:rFonts w:ascii="Times New Roman" w:hAnsi="Times New Roman" w:cs="Times New Roman"/>
          <w:sz w:val="24"/>
          <w:szCs w:val="24"/>
        </w:rPr>
        <w:footnoteReference w:id="121"/>
      </w:r>
      <w:r w:rsidR="00CE2760" w:rsidRPr="001C5A58">
        <w:rPr>
          <w:rFonts w:ascii="Times New Roman" w:hAnsi="Times New Roman" w:cs="Times New Roman"/>
          <w:sz w:val="24"/>
          <w:szCs w:val="24"/>
        </w:rPr>
        <w:t xml:space="preserve"> </w:t>
      </w:r>
      <w:r w:rsidRPr="001C5A58">
        <w:rPr>
          <w:rFonts w:ascii="Times New Roman" w:hAnsi="Times New Roman" w:cs="Times New Roman"/>
          <w:sz w:val="24"/>
          <w:szCs w:val="24"/>
        </w:rPr>
        <w:t>vyslal tamní král, Tarišihiko, posl</w:t>
      </w:r>
      <w:r w:rsidR="00FC2DA4" w:rsidRPr="001C5A58">
        <w:rPr>
          <w:rFonts w:ascii="Times New Roman" w:hAnsi="Times New Roman" w:cs="Times New Roman"/>
          <w:sz w:val="24"/>
          <w:szCs w:val="24"/>
        </w:rPr>
        <w:t>y</w:t>
      </w:r>
      <w:r w:rsidRPr="001C5A58">
        <w:rPr>
          <w:rFonts w:ascii="Times New Roman" w:hAnsi="Times New Roman" w:cs="Times New Roman"/>
          <w:sz w:val="24"/>
          <w:szCs w:val="24"/>
        </w:rPr>
        <w:t xml:space="preserve"> k císařkému dvoru. Ti pravili: „</w:t>
      </w:r>
      <w:r w:rsidR="008D3FD9" w:rsidRPr="001C5A58">
        <w:rPr>
          <w:rFonts w:ascii="Times New Roman" w:hAnsi="Times New Roman" w:cs="Times New Roman"/>
          <w:sz w:val="24"/>
          <w:szCs w:val="24"/>
        </w:rPr>
        <w:t xml:space="preserve">Slyšeli jsme, že </w:t>
      </w:r>
      <w:r w:rsidR="00FC2DA4" w:rsidRPr="001C5A58">
        <w:rPr>
          <w:rFonts w:ascii="Times New Roman" w:hAnsi="Times New Roman" w:cs="Times New Roman"/>
          <w:sz w:val="24"/>
          <w:szCs w:val="24"/>
        </w:rPr>
        <w:t>císař boddhisatva, žijící na západ od moře, opakovaně</w:t>
      </w:r>
      <w:r w:rsidR="0071271B" w:rsidRPr="001C5A58">
        <w:rPr>
          <w:rFonts w:ascii="Times New Roman" w:hAnsi="Times New Roman" w:cs="Times New Roman"/>
          <w:sz w:val="24"/>
          <w:szCs w:val="24"/>
        </w:rPr>
        <w:t xml:space="preserve"> šíří buddhistická učení. </w:t>
      </w:r>
      <w:r w:rsidR="00FC2DA4" w:rsidRPr="001C5A58">
        <w:rPr>
          <w:rFonts w:ascii="Times New Roman" w:hAnsi="Times New Roman" w:cs="Times New Roman"/>
          <w:sz w:val="24"/>
          <w:szCs w:val="24"/>
        </w:rPr>
        <w:t>Proto jsme sem byli vyslání na audienci. Navíc k tomu n</w:t>
      </w:r>
      <w:r w:rsidR="0071271B" w:rsidRPr="001C5A58">
        <w:rPr>
          <w:rFonts w:ascii="Times New Roman" w:hAnsi="Times New Roman" w:cs="Times New Roman"/>
          <w:sz w:val="24"/>
          <w:szCs w:val="24"/>
        </w:rPr>
        <w:t>ěkolik desítek mnichů</w:t>
      </w:r>
      <w:r w:rsidR="00FC2DA4" w:rsidRPr="001C5A58">
        <w:rPr>
          <w:rFonts w:ascii="Times New Roman" w:hAnsi="Times New Roman" w:cs="Times New Roman"/>
          <w:sz w:val="24"/>
          <w:szCs w:val="24"/>
        </w:rPr>
        <w:t xml:space="preserve"> přijede do Číny</w:t>
      </w:r>
      <w:r w:rsidR="0071271B" w:rsidRPr="001C5A58">
        <w:rPr>
          <w:rFonts w:ascii="Times New Roman" w:hAnsi="Times New Roman" w:cs="Times New Roman"/>
          <w:sz w:val="24"/>
          <w:szCs w:val="24"/>
        </w:rPr>
        <w:t>, aby se v Číně učili buddhismu.“</w:t>
      </w:r>
      <w:r w:rsidR="00E73042" w:rsidRPr="001C5A58">
        <w:rPr>
          <w:rFonts w:ascii="Times New Roman" w:hAnsi="Times New Roman" w:cs="Times New Roman"/>
          <w:sz w:val="24"/>
          <w:szCs w:val="24"/>
        </w:rPr>
        <w:t xml:space="preserve"> V jeho diplomatické zprávě stálo, že císař země vycházejícího Slunce, poslal dopis císaři země zapadajícího Slunce, kde ho zdravil a dotazoval se na jeho zdraví. Císař, když toto viděl, nebyl nadšený, a přikázal ministru zahraničí: „Dopis od barbarů je nezdvořilý, už je nekontaktuj.“</w:t>
      </w:r>
    </w:p>
    <w:p w14:paraId="6043539E" w14:textId="57E8E21A" w:rsidR="00E73042" w:rsidRPr="001C5A58" w:rsidRDefault="00A2216A"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shd w:val="clear" w:color="auto" w:fill="FFFFFF"/>
        </w:rPr>
        <w:lastRenderedPageBreak/>
        <w:t xml:space="preserve">Další rok </w:t>
      </w:r>
      <w:r w:rsidR="001C6ACD" w:rsidRPr="001C5A58">
        <w:rPr>
          <w:rFonts w:ascii="Times New Roman" w:hAnsi="Times New Roman" w:cs="Times New Roman"/>
          <w:sz w:val="24"/>
          <w:szCs w:val="24"/>
          <w:shd w:val="clear" w:color="auto" w:fill="FFFFFF"/>
        </w:rPr>
        <w:t>vyslal císař zmocněn</w:t>
      </w:r>
      <w:r w:rsidR="00BB0FE9" w:rsidRPr="001C5A58">
        <w:rPr>
          <w:rFonts w:ascii="Times New Roman" w:hAnsi="Times New Roman" w:cs="Times New Roman"/>
          <w:sz w:val="24"/>
          <w:szCs w:val="24"/>
          <w:shd w:val="clear" w:color="auto" w:fill="FFFFFF"/>
        </w:rPr>
        <w:t>ce</w:t>
      </w:r>
      <w:r w:rsidR="001C6ACD" w:rsidRPr="001C5A58">
        <w:rPr>
          <w:rFonts w:ascii="Times New Roman" w:hAnsi="Times New Roman" w:cs="Times New Roman"/>
          <w:sz w:val="24"/>
          <w:szCs w:val="24"/>
          <w:shd w:val="clear" w:color="auto" w:fill="FFFFFF"/>
        </w:rPr>
        <w:t xml:space="preserve"> pro literaturu</w:t>
      </w:r>
      <w:r w:rsidR="00BB0FE9" w:rsidRPr="001C5A58">
        <w:rPr>
          <w:rStyle w:val="Znakapoznpodarou"/>
          <w:rFonts w:ascii="Times New Roman" w:hAnsi="Times New Roman" w:cs="Times New Roman"/>
          <w:sz w:val="24"/>
          <w:szCs w:val="24"/>
          <w:shd w:val="clear" w:color="auto" w:fill="FFFFFF"/>
        </w:rPr>
        <w:footnoteReference w:id="122"/>
      </w:r>
      <w:r w:rsidRPr="001C5A58">
        <w:rPr>
          <w:rFonts w:ascii="Times New Roman" w:hAnsi="Times New Roman" w:cs="Times New Roman"/>
          <w:sz w:val="24"/>
          <w:szCs w:val="24"/>
          <w:shd w:val="clear" w:color="auto" w:fill="FFFFFF"/>
        </w:rPr>
        <w:t xml:space="preserve"> </w:t>
      </w:r>
      <w:r w:rsidR="00BB0FE9" w:rsidRPr="001C5A58">
        <w:rPr>
          <w:rFonts w:ascii="Times New Roman" w:hAnsi="Times New Roman" w:cs="Times New Roman"/>
          <w:sz w:val="24"/>
          <w:szCs w:val="24"/>
          <w:shd w:val="clear" w:color="auto" w:fill="FFFFFF"/>
        </w:rPr>
        <w:t>Pchej Š' Čching</w:t>
      </w:r>
      <w:r w:rsidRPr="001C5A58">
        <w:rPr>
          <w:rFonts w:ascii="Times New Roman" w:hAnsi="Times New Roman" w:cs="Times New Roman"/>
          <w:sz w:val="24"/>
          <w:szCs w:val="24"/>
          <w:shd w:val="clear" w:color="auto" w:fill="FFFFFF"/>
        </w:rPr>
        <w:t xml:space="preserve"> do země Wa. </w:t>
      </w:r>
      <w:r w:rsidR="001C6ACD" w:rsidRPr="001C5A58">
        <w:rPr>
          <w:rFonts w:ascii="Times New Roman" w:hAnsi="Times New Roman" w:cs="Times New Roman"/>
          <w:sz w:val="24"/>
          <w:szCs w:val="24"/>
          <w:shd w:val="clear" w:color="auto" w:fill="FFFFFF"/>
        </w:rPr>
        <w:t>Ten p</w:t>
      </w:r>
      <w:r w:rsidRPr="001C5A58">
        <w:rPr>
          <w:rFonts w:ascii="Times New Roman" w:hAnsi="Times New Roman" w:cs="Times New Roman"/>
          <w:sz w:val="24"/>
          <w:szCs w:val="24"/>
          <w:shd w:val="clear" w:color="auto" w:fill="FFFFFF"/>
        </w:rPr>
        <w:t>řekonal</w:t>
      </w:r>
      <w:r w:rsidR="00BB0FE9" w:rsidRPr="001C5A58">
        <w:rPr>
          <w:rFonts w:ascii="Times New Roman" w:hAnsi="Times New Roman" w:cs="Times New Roman"/>
          <w:sz w:val="24"/>
          <w:szCs w:val="24"/>
          <w:shd w:val="clear" w:color="auto" w:fill="FFFFFF"/>
        </w:rPr>
        <w:t xml:space="preserve"> Päkče a</w:t>
      </w:r>
      <w:r w:rsidRPr="001C5A58">
        <w:rPr>
          <w:rFonts w:ascii="Times New Roman" w:hAnsi="Times New Roman" w:cs="Times New Roman"/>
          <w:sz w:val="24"/>
          <w:szCs w:val="24"/>
          <w:shd w:val="clear" w:color="auto" w:fill="FFFFFF"/>
        </w:rPr>
        <w:t xml:space="preserve"> do</w:t>
      </w:r>
      <w:r w:rsidR="00BB0FE9" w:rsidRPr="001C5A58">
        <w:rPr>
          <w:rFonts w:ascii="Times New Roman" w:hAnsi="Times New Roman" w:cs="Times New Roman"/>
          <w:sz w:val="24"/>
          <w:szCs w:val="24"/>
          <w:shd w:val="clear" w:color="auto" w:fill="FFFFFF"/>
        </w:rPr>
        <w:t>razil</w:t>
      </w:r>
      <w:r w:rsidRPr="001C5A58">
        <w:rPr>
          <w:rFonts w:ascii="Times New Roman" w:hAnsi="Times New Roman" w:cs="Times New Roman"/>
          <w:sz w:val="24"/>
          <w:szCs w:val="24"/>
          <w:shd w:val="clear" w:color="auto" w:fill="FFFFFF"/>
        </w:rPr>
        <w:t xml:space="preserve"> na Takešimu</w:t>
      </w:r>
      <w:r w:rsidR="003C1490" w:rsidRPr="001C5A58">
        <w:rPr>
          <w:rFonts w:ascii="Times New Roman" w:hAnsi="Times New Roman" w:cs="Times New Roman"/>
          <w:sz w:val="24"/>
          <w:szCs w:val="24"/>
          <w:shd w:val="clear" w:color="auto" w:fill="FFFFFF"/>
        </w:rPr>
        <w:t>,</w:t>
      </w:r>
      <w:r w:rsidR="00BB0FE9" w:rsidRPr="001C5A58">
        <w:rPr>
          <w:rStyle w:val="Znakapoznpodarou"/>
          <w:rFonts w:ascii="Times New Roman" w:hAnsi="Times New Roman" w:cs="Times New Roman"/>
          <w:sz w:val="24"/>
          <w:szCs w:val="24"/>
          <w:shd w:val="clear" w:color="auto" w:fill="FFFFFF"/>
        </w:rPr>
        <w:footnoteReference w:id="123"/>
      </w:r>
      <w:r w:rsidR="00401EE6" w:rsidRPr="001C5A58">
        <w:rPr>
          <w:rFonts w:ascii="Times New Roman" w:hAnsi="Times New Roman" w:cs="Times New Roman"/>
          <w:sz w:val="24"/>
          <w:szCs w:val="24"/>
          <w:shd w:val="clear" w:color="auto" w:fill="FFFFFF"/>
        </w:rPr>
        <w:t xml:space="preserve"> odkud směrem na jih viděl zemi Tanra</w:t>
      </w:r>
      <w:r w:rsidR="003C1490" w:rsidRPr="001C5A58">
        <w:rPr>
          <w:rFonts w:ascii="Times New Roman" w:hAnsi="Times New Roman" w:cs="Times New Roman"/>
          <w:sz w:val="24"/>
          <w:szCs w:val="24"/>
          <w:shd w:val="clear" w:color="auto" w:fill="FFFFFF"/>
        </w:rPr>
        <w:t>.</w:t>
      </w:r>
      <w:r w:rsidR="003C1490" w:rsidRPr="001C5A58">
        <w:rPr>
          <w:rStyle w:val="Znakapoznpodarou"/>
          <w:rFonts w:ascii="Times New Roman" w:hAnsi="Times New Roman" w:cs="Times New Roman"/>
          <w:sz w:val="24"/>
          <w:szCs w:val="24"/>
          <w:shd w:val="clear" w:color="auto" w:fill="FFFFFF"/>
        </w:rPr>
        <w:footnoteReference w:id="124"/>
      </w:r>
      <w:r w:rsidR="00401EE6" w:rsidRPr="001C5A58">
        <w:rPr>
          <w:rFonts w:ascii="Times New Roman" w:hAnsi="Times New Roman" w:cs="Times New Roman"/>
          <w:sz w:val="24"/>
          <w:szCs w:val="24"/>
          <w:shd w:val="clear" w:color="auto" w:fill="FFFFFF"/>
        </w:rPr>
        <w:t xml:space="preserve"> Přešel Cušimu, </w:t>
      </w:r>
      <w:r w:rsidR="000B724E" w:rsidRPr="001C5A58">
        <w:rPr>
          <w:rFonts w:ascii="Times New Roman" w:hAnsi="Times New Roman" w:cs="Times New Roman"/>
          <w:sz w:val="24"/>
          <w:szCs w:val="24"/>
          <w:shd w:val="clear" w:color="auto" w:fill="FFFFFF"/>
        </w:rPr>
        <w:t>která je</w:t>
      </w:r>
      <w:r w:rsidR="00401EE6" w:rsidRPr="001C5A58">
        <w:rPr>
          <w:rFonts w:ascii="Times New Roman" w:hAnsi="Times New Roman" w:cs="Times New Roman"/>
          <w:sz w:val="24"/>
          <w:szCs w:val="24"/>
          <w:shd w:val="clear" w:color="auto" w:fill="FFFFFF"/>
        </w:rPr>
        <w:t xml:space="preserve"> daleko uprostřed moře. </w:t>
      </w:r>
      <w:r w:rsidR="000B724E" w:rsidRPr="001C5A58">
        <w:rPr>
          <w:rFonts w:ascii="Times New Roman" w:hAnsi="Times New Roman" w:cs="Times New Roman"/>
          <w:sz w:val="24"/>
          <w:szCs w:val="24"/>
          <w:shd w:val="clear" w:color="auto" w:fill="FFFFFF"/>
        </w:rPr>
        <w:t>Zase putoval na východ a d</w:t>
      </w:r>
      <w:r w:rsidR="00401EE6" w:rsidRPr="001C5A58">
        <w:rPr>
          <w:rFonts w:ascii="Times New Roman" w:hAnsi="Times New Roman" w:cs="Times New Roman"/>
          <w:sz w:val="24"/>
          <w:szCs w:val="24"/>
          <w:shd w:val="clear" w:color="auto" w:fill="FFFFFF"/>
        </w:rPr>
        <w:t>orazil do země Iki, dále do země Čikuši</w:t>
      </w:r>
      <w:r w:rsidR="003C1490" w:rsidRPr="001C5A58">
        <w:rPr>
          <w:rStyle w:val="Znakapoznpodarou"/>
          <w:rFonts w:ascii="Times New Roman" w:hAnsi="Times New Roman" w:cs="Times New Roman"/>
          <w:sz w:val="24"/>
          <w:szCs w:val="24"/>
          <w:shd w:val="clear" w:color="auto" w:fill="FFFFFF"/>
        </w:rPr>
        <w:footnoteReference w:id="125"/>
      </w:r>
      <w:r w:rsidR="003C1490" w:rsidRPr="001C5A58">
        <w:rPr>
          <w:rFonts w:ascii="Times New Roman" w:hAnsi="Times New Roman" w:cs="Times New Roman"/>
          <w:sz w:val="24"/>
          <w:szCs w:val="24"/>
          <w:shd w:val="clear" w:color="auto" w:fill="FFFFFF"/>
        </w:rPr>
        <w:t xml:space="preserve"> </w:t>
      </w:r>
      <w:r w:rsidR="00401EE6" w:rsidRPr="001C5A58">
        <w:rPr>
          <w:rFonts w:ascii="Times New Roman" w:hAnsi="Times New Roman" w:cs="Times New Roman"/>
          <w:sz w:val="24"/>
          <w:szCs w:val="24"/>
          <w:shd w:val="clear" w:color="auto" w:fill="FFFFFF"/>
        </w:rPr>
        <w:t>a</w:t>
      </w:r>
      <w:r w:rsidR="000B724E" w:rsidRPr="001C5A58">
        <w:rPr>
          <w:rFonts w:ascii="Times New Roman" w:hAnsi="Times New Roman" w:cs="Times New Roman"/>
          <w:sz w:val="24"/>
          <w:szCs w:val="24"/>
          <w:shd w:val="clear" w:color="auto" w:fill="FFFFFF"/>
        </w:rPr>
        <w:t xml:space="preserve"> opět</w:t>
      </w:r>
      <w:r w:rsidR="00401EE6" w:rsidRPr="001C5A58">
        <w:rPr>
          <w:rFonts w:ascii="Times New Roman" w:hAnsi="Times New Roman" w:cs="Times New Roman"/>
          <w:sz w:val="24"/>
          <w:szCs w:val="24"/>
          <w:shd w:val="clear" w:color="auto" w:fill="FFFFFF"/>
        </w:rPr>
        <w:t xml:space="preserve"> dále na východ do země Šinó</w:t>
      </w:r>
      <w:r w:rsidR="003C1490" w:rsidRPr="001C5A58">
        <w:rPr>
          <w:rFonts w:ascii="Times New Roman" w:hAnsi="Times New Roman" w:cs="Times New Roman"/>
          <w:sz w:val="24"/>
          <w:szCs w:val="24"/>
          <w:shd w:val="clear" w:color="auto" w:fill="FFFFFF"/>
        </w:rPr>
        <w:t>.</w:t>
      </w:r>
      <w:r w:rsidR="003C1490" w:rsidRPr="001C5A58">
        <w:rPr>
          <w:rStyle w:val="Znakapoznpodarou"/>
          <w:rFonts w:ascii="Times New Roman" w:hAnsi="Times New Roman" w:cs="Times New Roman"/>
          <w:sz w:val="24"/>
          <w:szCs w:val="24"/>
          <w:shd w:val="clear" w:color="auto" w:fill="FFFFFF"/>
        </w:rPr>
        <w:footnoteReference w:id="126"/>
      </w:r>
      <w:r w:rsidR="00401EE6" w:rsidRPr="001C5A58">
        <w:rPr>
          <w:rFonts w:ascii="Times New Roman" w:hAnsi="Times New Roman" w:cs="Times New Roman"/>
          <w:sz w:val="24"/>
          <w:szCs w:val="24"/>
          <w:shd w:val="clear" w:color="auto" w:fill="FFFFFF"/>
        </w:rPr>
        <w:t xml:space="preserve"> Tamní obyvatelé jsou</w:t>
      </w:r>
      <w:r w:rsidR="000B724E" w:rsidRPr="001C5A58">
        <w:rPr>
          <w:rFonts w:ascii="Times New Roman" w:hAnsi="Times New Roman" w:cs="Times New Roman"/>
          <w:sz w:val="24"/>
          <w:szCs w:val="24"/>
          <w:shd w:val="clear" w:color="auto" w:fill="FFFFFF"/>
        </w:rPr>
        <w:t xml:space="preserve"> stejní jako lidé</w:t>
      </w:r>
      <w:r w:rsidR="00E97DE1" w:rsidRPr="001C5A58">
        <w:rPr>
          <w:rFonts w:ascii="Times New Roman" w:hAnsi="Times New Roman" w:cs="Times New Roman"/>
          <w:sz w:val="24"/>
          <w:szCs w:val="24"/>
          <w:shd w:val="clear" w:color="auto" w:fill="FFFFFF"/>
        </w:rPr>
        <w:t xml:space="preserve"> </w:t>
      </w:r>
      <w:r w:rsidR="00DA0708" w:rsidRPr="001C5A58">
        <w:rPr>
          <w:rFonts w:ascii="Times New Roman" w:hAnsi="Times New Roman" w:cs="Times New Roman"/>
          <w:sz w:val="24"/>
          <w:szCs w:val="24"/>
          <w:shd w:val="clear" w:color="auto" w:fill="FFFFFF"/>
        </w:rPr>
        <w:t>Chua-sia</w:t>
      </w:r>
      <w:r w:rsidR="00236B21" w:rsidRPr="001C5A58">
        <w:rPr>
          <w:rFonts w:ascii="Times New Roman" w:hAnsi="Times New Roman" w:cs="Times New Roman"/>
          <w:sz w:val="24"/>
          <w:szCs w:val="24"/>
          <w:shd w:val="clear" w:color="auto" w:fill="FFFFFF"/>
        </w:rPr>
        <w:t>.</w:t>
      </w:r>
      <w:r w:rsidR="00DA0708" w:rsidRPr="001C5A58">
        <w:rPr>
          <w:rStyle w:val="Znakapoznpodarou"/>
          <w:rFonts w:ascii="Times New Roman" w:hAnsi="Times New Roman" w:cs="Times New Roman"/>
          <w:sz w:val="24"/>
          <w:szCs w:val="24"/>
          <w:shd w:val="clear" w:color="auto" w:fill="FFFFFF"/>
        </w:rPr>
        <w:footnoteReference w:id="127"/>
      </w:r>
      <w:r w:rsidR="000B724E" w:rsidRPr="001C5A58">
        <w:rPr>
          <w:rFonts w:ascii="Times New Roman" w:hAnsi="Times New Roman" w:cs="Times New Roman"/>
          <w:sz w:val="24"/>
          <w:szCs w:val="24"/>
          <w:shd w:val="clear" w:color="auto" w:fill="FFFFFF"/>
        </w:rPr>
        <w:t xml:space="preserve"> Jsou považováni za</w:t>
      </w:r>
      <w:r w:rsidR="00E97DE1" w:rsidRPr="001C5A58">
        <w:rPr>
          <w:rFonts w:ascii="Times New Roman" w:hAnsi="Times New Roman" w:cs="Times New Roman"/>
          <w:sz w:val="24"/>
          <w:szCs w:val="24"/>
          <w:shd w:val="clear" w:color="auto" w:fill="FFFFFF"/>
        </w:rPr>
        <w:t xml:space="preserve"> </w:t>
      </w:r>
      <w:r w:rsidR="000B724E" w:rsidRPr="001C5A58">
        <w:rPr>
          <w:rFonts w:ascii="Times New Roman" w:hAnsi="Times New Roman" w:cs="Times New Roman"/>
          <w:sz w:val="24"/>
          <w:szCs w:val="24"/>
          <w:shd w:val="clear" w:color="auto" w:fill="FFFFFF"/>
        </w:rPr>
        <w:t>barbary</w:t>
      </w:r>
      <w:r w:rsidR="00E97DE1" w:rsidRPr="001C5A58">
        <w:rPr>
          <w:rFonts w:ascii="Times New Roman" w:hAnsi="Times New Roman" w:cs="Times New Roman"/>
          <w:sz w:val="24"/>
          <w:szCs w:val="24"/>
          <w:shd w:val="clear" w:color="auto" w:fill="FFFFFF"/>
        </w:rPr>
        <w:t xml:space="preserve">, ale je to pochybné a nelze to potvrdit. </w:t>
      </w:r>
      <w:r w:rsidR="006B3A16" w:rsidRPr="001C5A58">
        <w:rPr>
          <w:rFonts w:ascii="Times New Roman" w:hAnsi="Times New Roman" w:cs="Times New Roman"/>
          <w:sz w:val="24"/>
          <w:szCs w:val="24"/>
          <w:shd w:val="clear" w:color="auto" w:fill="FFFFFF"/>
        </w:rPr>
        <w:t>Procestoval více než deset zemí</w:t>
      </w:r>
      <w:r w:rsidR="00E97DE1" w:rsidRPr="001C5A58">
        <w:rPr>
          <w:rFonts w:ascii="Times New Roman" w:hAnsi="Times New Roman" w:cs="Times New Roman"/>
          <w:sz w:val="24"/>
          <w:szCs w:val="24"/>
          <w:shd w:val="clear" w:color="auto" w:fill="FFFFFF"/>
        </w:rPr>
        <w:t xml:space="preserve"> a konečně </w:t>
      </w:r>
      <w:r w:rsidR="006B3A16" w:rsidRPr="001C5A58">
        <w:rPr>
          <w:rFonts w:ascii="Times New Roman" w:hAnsi="Times New Roman" w:cs="Times New Roman"/>
          <w:sz w:val="24"/>
          <w:szCs w:val="24"/>
          <w:shd w:val="clear" w:color="auto" w:fill="FFFFFF"/>
        </w:rPr>
        <w:t>dorazil</w:t>
      </w:r>
      <w:r w:rsidR="00E97DE1" w:rsidRPr="001C5A58">
        <w:rPr>
          <w:rFonts w:ascii="Times New Roman" w:hAnsi="Times New Roman" w:cs="Times New Roman"/>
          <w:sz w:val="24"/>
          <w:szCs w:val="24"/>
          <w:shd w:val="clear" w:color="auto" w:fill="FFFFFF"/>
        </w:rPr>
        <w:t xml:space="preserve"> k pobřeží. Na východ od Čikuši jsou všechny země vazaly země Wa.</w:t>
      </w:r>
      <w:r w:rsidR="00E73042" w:rsidRPr="001C5A58">
        <w:rPr>
          <w:rFonts w:ascii="Times New Roman" w:hAnsi="Times New Roman" w:cs="Times New Roman"/>
          <w:sz w:val="24"/>
          <w:szCs w:val="24"/>
          <w:shd w:val="clear" w:color="auto" w:fill="FFFFFF"/>
        </w:rPr>
        <w:t xml:space="preserve"> </w:t>
      </w:r>
      <w:r w:rsidR="00E97DE1" w:rsidRPr="001C5A58">
        <w:rPr>
          <w:rFonts w:ascii="Times New Roman" w:hAnsi="Times New Roman" w:cs="Times New Roman"/>
          <w:sz w:val="24"/>
          <w:szCs w:val="24"/>
        </w:rPr>
        <w:t xml:space="preserve">Král Wa vyslal </w:t>
      </w:r>
      <w:r w:rsidR="00DA0708" w:rsidRPr="001C5A58">
        <w:rPr>
          <w:rFonts w:ascii="Times New Roman" w:hAnsi="Times New Roman" w:cs="Times New Roman"/>
          <w:sz w:val="24"/>
          <w:szCs w:val="24"/>
        </w:rPr>
        <w:t xml:space="preserve">muže </w:t>
      </w:r>
      <w:r w:rsidR="00E97DE1" w:rsidRPr="001C5A58">
        <w:rPr>
          <w:rFonts w:ascii="Times New Roman" w:hAnsi="Times New Roman" w:cs="Times New Roman"/>
          <w:sz w:val="24"/>
          <w:szCs w:val="24"/>
        </w:rPr>
        <w:t>Šótoku Haida</w:t>
      </w:r>
      <w:r w:rsidR="00DA0708" w:rsidRPr="001C5A58">
        <w:rPr>
          <w:rFonts w:ascii="Times New Roman" w:hAnsi="Times New Roman" w:cs="Times New Roman"/>
          <w:sz w:val="24"/>
          <w:szCs w:val="24"/>
        </w:rPr>
        <w:t>i</w:t>
      </w:r>
      <w:r w:rsidR="00E97DE1" w:rsidRPr="001C5A58">
        <w:rPr>
          <w:rFonts w:ascii="Times New Roman" w:hAnsi="Times New Roman" w:cs="Times New Roman"/>
          <w:sz w:val="24"/>
          <w:szCs w:val="24"/>
        </w:rPr>
        <w:t xml:space="preserve"> s doprovodem o několika stovkách lidí</w:t>
      </w:r>
      <w:r w:rsidR="006B3A16" w:rsidRPr="001C5A58">
        <w:rPr>
          <w:rFonts w:ascii="Times New Roman" w:hAnsi="Times New Roman" w:cs="Times New Roman"/>
          <w:sz w:val="24"/>
          <w:szCs w:val="24"/>
        </w:rPr>
        <w:t xml:space="preserve"> a připravil čestnou stráž, </w:t>
      </w:r>
      <w:r w:rsidR="00E97DE1" w:rsidRPr="001C5A58">
        <w:rPr>
          <w:rFonts w:ascii="Times New Roman" w:hAnsi="Times New Roman" w:cs="Times New Roman"/>
          <w:sz w:val="24"/>
          <w:szCs w:val="24"/>
        </w:rPr>
        <w:t xml:space="preserve">aby s bubny a </w:t>
      </w:r>
      <w:r w:rsidR="00050827" w:rsidRPr="001C5A58">
        <w:rPr>
          <w:rFonts w:ascii="Times New Roman" w:hAnsi="Times New Roman" w:cs="Times New Roman"/>
          <w:sz w:val="24"/>
          <w:szCs w:val="24"/>
        </w:rPr>
        <w:t xml:space="preserve">rohy </w:t>
      </w:r>
      <w:r w:rsidR="00E97DE1" w:rsidRPr="001C5A58">
        <w:rPr>
          <w:rFonts w:ascii="Times New Roman" w:hAnsi="Times New Roman" w:cs="Times New Roman"/>
          <w:sz w:val="24"/>
          <w:szCs w:val="24"/>
        </w:rPr>
        <w:t>přivítali vyslance (</w:t>
      </w:r>
      <w:r w:rsidR="00DA0708" w:rsidRPr="001C5A58">
        <w:rPr>
          <w:rFonts w:ascii="Times New Roman" w:hAnsi="Times New Roman" w:cs="Times New Roman"/>
          <w:sz w:val="24"/>
          <w:szCs w:val="24"/>
          <w:shd w:val="clear" w:color="auto" w:fill="FFFFFF"/>
        </w:rPr>
        <w:t>Pchej Š' Čchinga</w:t>
      </w:r>
      <w:r w:rsidR="00E97DE1" w:rsidRPr="001C5A58">
        <w:rPr>
          <w:rFonts w:ascii="Times New Roman" w:hAnsi="Times New Roman" w:cs="Times New Roman"/>
          <w:sz w:val="24"/>
          <w:szCs w:val="24"/>
        </w:rPr>
        <w:t xml:space="preserve">). </w:t>
      </w:r>
      <w:r w:rsidR="00050827" w:rsidRPr="001C5A58">
        <w:rPr>
          <w:rFonts w:ascii="Times New Roman" w:hAnsi="Times New Roman" w:cs="Times New Roman"/>
          <w:sz w:val="24"/>
          <w:szCs w:val="24"/>
        </w:rPr>
        <w:t>Deset dní poté vyslal král</w:t>
      </w:r>
      <w:r w:rsidR="00F344C9" w:rsidRPr="001C5A58">
        <w:rPr>
          <w:rFonts w:ascii="Times New Roman" w:hAnsi="Times New Roman" w:cs="Times New Roman"/>
          <w:sz w:val="24"/>
          <w:szCs w:val="24"/>
        </w:rPr>
        <w:t xml:space="preserve"> úředníka Katabeho</w:t>
      </w:r>
      <w:r w:rsidR="00BC5280" w:rsidRPr="001C5A58">
        <w:rPr>
          <w:rStyle w:val="Znakapoznpodarou"/>
          <w:rFonts w:ascii="Times New Roman" w:hAnsi="Times New Roman" w:cs="Times New Roman"/>
          <w:sz w:val="24"/>
          <w:szCs w:val="24"/>
        </w:rPr>
        <w:footnoteReference w:id="128"/>
      </w:r>
      <w:r w:rsidR="00050827" w:rsidRPr="001C5A58">
        <w:rPr>
          <w:rFonts w:ascii="Times New Roman" w:hAnsi="Times New Roman" w:cs="Times New Roman"/>
          <w:sz w:val="24"/>
          <w:szCs w:val="24"/>
        </w:rPr>
        <w:t xml:space="preserve"> společně s více než 200 jezdci, aby vyslance doprovodili. Poté už dorazil do hlavního města.</w:t>
      </w:r>
      <w:r w:rsidR="00E73042" w:rsidRPr="001C5A58">
        <w:rPr>
          <w:rFonts w:ascii="Times New Roman" w:hAnsi="Times New Roman" w:cs="Times New Roman"/>
          <w:sz w:val="24"/>
          <w:szCs w:val="24"/>
          <w:shd w:val="clear" w:color="auto" w:fill="FFFFFF"/>
        </w:rPr>
        <w:t xml:space="preserve"> </w:t>
      </w:r>
      <w:r w:rsidR="00E221F8" w:rsidRPr="001C5A58">
        <w:rPr>
          <w:rFonts w:ascii="Times New Roman" w:hAnsi="Times New Roman" w:cs="Times New Roman"/>
          <w:sz w:val="24"/>
          <w:szCs w:val="24"/>
        </w:rPr>
        <w:t xml:space="preserve">Král se z jejich setkání radoval a pravil </w:t>
      </w:r>
      <w:r w:rsidR="006304A0" w:rsidRPr="001C5A58">
        <w:rPr>
          <w:rFonts w:ascii="Times New Roman" w:hAnsi="Times New Roman" w:cs="Times New Roman"/>
          <w:sz w:val="24"/>
          <w:szCs w:val="24"/>
          <w:shd w:val="clear" w:color="auto" w:fill="FFFFFF"/>
        </w:rPr>
        <w:t>Pchej Š' Čchingovi</w:t>
      </w:r>
      <w:r w:rsidR="00E221F8" w:rsidRPr="001C5A58">
        <w:rPr>
          <w:rFonts w:ascii="Times New Roman" w:hAnsi="Times New Roman" w:cs="Times New Roman"/>
          <w:sz w:val="24"/>
          <w:szCs w:val="24"/>
        </w:rPr>
        <w:t>: „Slyšel jsem, že v západním moři je země S</w:t>
      </w:r>
      <w:r w:rsidR="006304A0" w:rsidRPr="001C5A58">
        <w:rPr>
          <w:rFonts w:ascii="Times New Roman" w:hAnsi="Times New Roman" w:cs="Times New Roman"/>
          <w:sz w:val="24"/>
          <w:szCs w:val="24"/>
        </w:rPr>
        <w:t>uej</w:t>
      </w:r>
      <w:r w:rsidR="00E221F8" w:rsidRPr="001C5A58">
        <w:rPr>
          <w:rFonts w:ascii="Times New Roman" w:hAnsi="Times New Roman" w:cs="Times New Roman"/>
          <w:sz w:val="24"/>
          <w:szCs w:val="24"/>
        </w:rPr>
        <w:t xml:space="preserve">, která </w:t>
      </w:r>
      <w:r w:rsidR="006B3A16" w:rsidRPr="001C5A58">
        <w:rPr>
          <w:rFonts w:ascii="Times New Roman" w:hAnsi="Times New Roman" w:cs="Times New Roman"/>
          <w:sz w:val="24"/>
          <w:szCs w:val="24"/>
        </w:rPr>
        <w:t>slušná</w:t>
      </w:r>
      <w:r w:rsidR="006304A0" w:rsidRPr="001C5A58">
        <w:rPr>
          <w:rFonts w:ascii="Times New Roman" w:hAnsi="Times New Roman" w:cs="Times New Roman"/>
          <w:sz w:val="24"/>
          <w:szCs w:val="24"/>
        </w:rPr>
        <w:t xml:space="preserve"> a</w:t>
      </w:r>
      <w:r w:rsidR="006B3A16" w:rsidRPr="001C5A58">
        <w:rPr>
          <w:rFonts w:ascii="Times New Roman" w:hAnsi="Times New Roman" w:cs="Times New Roman"/>
          <w:sz w:val="24"/>
          <w:szCs w:val="24"/>
        </w:rPr>
        <w:t xml:space="preserve"> mravn</w:t>
      </w:r>
      <w:r w:rsidR="006304A0" w:rsidRPr="001C5A58">
        <w:rPr>
          <w:rFonts w:ascii="Times New Roman" w:hAnsi="Times New Roman" w:cs="Times New Roman"/>
          <w:sz w:val="24"/>
          <w:szCs w:val="24"/>
        </w:rPr>
        <w:t>á,</w:t>
      </w:r>
      <w:r w:rsidR="00E221F8" w:rsidRPr="001C5A58">
        <w:rPr>
          <w:rFonts w:ascii="Times New Roman" w:hAnsi="Times New Roman" w:cs="Times New Roman"/>
          <w:sz w:val="24"/>
          <w:szCs w:val="24"/>
        </w:rPr>
        <w:t xml:space="preserve"> a proto jí platíme tribut. Já jsem</w:t>
      </w:r>
      <w:r w:rsidR="006B3A16" w:rsidRPr="001C5A58">
        <w:rPr>
          <w:rFonts w:ascii="Times New Roman" w:hAnsi="Times New Roman" w:cs="Times New Roman"/>
          <w:sz w:val="24"/>
          <w:szCs w:val="24"/>
        </w:rPr>
        <w:t xml:space="preserve"> (východní)</w:t>
      </w:r>
      <w:r w:rsidR="00E221F8" w:rsidRPr="001C5A58">
        <w:rPr>
          <w:rFonts w:ascii="Times New Roman" w:hAnsi="Times New Roman" w:cs="Times New Roman"/>
          <w:sz w:val="24"/>
          <w:szCs w:val="24"/>
        </w:rPr>
        <w:t xml:space="preserve"> barbar, žijící</w:t>
      </w:r>
      <w:r w:rsidR="006B3A16" w:rsidRPr="001C5A58">
        <w:rPr>
          <w:rFonts w:ascii="Times New Roman" w:hAnsi="Times New Roman" w:cs="Times New Roman"/>
          <w:sz w:val="24"/>
          <w:szCs w:val="24"/>
        </w:rPr>
        <w:t xml:space="preserve"> </w:t>
      </w:r>
      <w:r w:rsidR="00E221F8" w:rsidRPr="001C5A58">
        <w:rPr>
          <w:rFonts w:ascii="Times New Roman" w:hAnsi="Times New Roman" w:cs="Times New Roman"/>
          <w:sz w:val="24"/>
          <w:szCs w:val="24"/>
        </w:rPr>
        <w:t xml:space="preserve">daleko na moři, a o slušném vychování </w:t>
      </w:r>
      <w:r w:rsidR="006B3A16" w:rsidRPr="001C5A58">
        <w:rPr>
          <w:rFonts w:ascii="Times New Roman" w:hAnsi="Times New Roman" w:cs="Times New Roman"/>
          <w:sz w:val="24"/>
          <w:szCs w:val="24"/>
        </w:rPr>
        <w:t>jsem neslyšel</w:t>
      </w:r>
      <w:r w:rsidR="00E221F8" w:rsidRPr="001C5A58">
        <w:rPr>
          <w:rFonts w:ascii="Times New Roman" w:hAnsi="Times New Roman" w:cs="Times New Roman"/>
          <w:sz w:val="24"/>
          <w:szCs w:val="24"/>
        </w:rPr>
        <w:t>.</w:t>
      </w:r>
      <w:r w:rsidR="006B3A16" w:rsidRPr="001C5A58">
        <w:rPr>
          <w:rFonts w:ascii="Times New Roman" w:hAnsi="Times New Roman" w:cs="Times New Roman"/>
          <w:sz w:val="24"/>
          <w:szCs w:val="24"/>
        </w:rPr>
        <w:t xml:space="preserve"> Proto jsem zůstával ve své zemi a nepřišel vás ihned přivítat</w:t>
      </w:r>
      <w:r w:rsidR="00E221F8" w:rsidRPr="001C5A58">
        <w:rPr>
          <w:rFonts w:ascii="Times New Roman" w:hAnsi="Times New Roman" w:cs="Times New Roman"/>
          <w:sz w:val="24"/>
          <w:szCs w:val="24"/>
        </w:rPr>
        <w:t xml:space="preserve">. Nyní </w:t>
      </w:r>
      <w:r w:rsidR="006B3A16" w:rsidRPr="001C5A58">
        <w:rPr>
          <w:rFonts w:ascii="Times New Roman" w:hAnsi="Times New Roman" w:cs="Times New Roman"/>
          <w:sz w:val="24"/>
          <w:szCs w:val="24"/>
        </w:rPr>
        <w:t>jsme tedy vyčistili</w:t>
      </w:r>
      <w:r w:rsidR="00E221F8" w:rsidRPr="001C5A58">
        <w:rPr>
          <w:rFonts w:ascii="Times New Roman" w:hAnsi="Times New Roman" w:cs="Times New Roman"/>
          <w:sz w:val="24"/>
          <w:szCs w:val="24"/>
        </w:rPr>
        <w:t xml:space="preserve"> cest</w:t>
      </w:r>
      <w:r w:rsidR="006B3A16" w:rsidRPr="001C5A58">
        <w:rPr>
          <w:rFonts w:ascii="Times New Roman" w:hAnsi="Times New Roman" w:cs="Times New Roman"/>
          <w:sz w:val="24"/>
          <w:szCs w:val="24"/>
        </w:rPr>
        <w:t>y</w:t>
      </w:r>
      <w:r w:rsidR="00E221F8" w:rsidRPr="001C5A58">
        <w:rPr>
          <w:rFonts w:ascii="Times New Roman" w:hAnsi="Times New Roman" w:cs="Times New Roman"/>
          <w:sz w:val="24"/>
          <w:szCs w:val="24"/>
        </w:rPr>
        <w:t xml:space="preserve">, </w:t>
      </w:r>
      <w:r w:rsidR="006B3A16" w:rsidRPr="001C5A58">
        <w:rPr>
          <w:rFonts w:ascii="Times New Roman" w:hAnsi="Times New Roman" w:cs="Times New Roman"/>
          <w:sz w:val="24"/>
          <w:szCs w:val="24"/>
        </w:rPr>
        <w:t>nazdobili</w:t>
      </w:r>
      <w:r w:rsidR="00E221F8" w:rsidRPr="001C5A58">
        <w:rPr>
          <w:rFonts w:ascii="Times New Roman" w:hAnsi="Times New Roman" w:cs="Times New Roman"/>
          <w:sz w:val="24"/>
          <w:szCs w:val="24"/>
        </w:rPr>
        <w:t xml:space="preserve"> </w:t>
      </w:r>
      <w:r w:rsidR="006B3A16" w:rsidRPr="001C5A58">
        <w:rPr>
          <w:rFonts w:ascii="Times New Roman" w:hAnsi="Times New Roman" w:cs="Times New Roman"/>
          <w:sz w:val="24"/>
          <w:szCs w:val="24"/>
        </w:rPr>
        <w:t>palác</w:t>
      </w:r>
      <w:r w:rsidR="00E221F8" w:rsidRPr="001C5A58">
        <w:rPr>
          <w:rFonts w:ascii="Times New Roman" w:hAnsi="Times New Roman" w:cs="Times New Roman"/>
          <w:sz w:val="24"/>
          <w:szCs w:val="24"/>
        </w:rPr>
        <w:t xml:space="preserve"> a </w:t>
      </w:r>
      <w:r w:rsidR="006B3A16" w:rsidRPr="001C5A58">
        <w:rPr>
          <w:rFonts w:ascii="Times New Roman" w:hAnsi="Times New Roman" w:cs="Times New Roman"/>
          <w:sz w:val="24"/>
          <w:szCs w:val="24"/>
        </w:rPr>
        <w:t>oče</w:t>
      </w:r>
      <w:r w:rsidR="00E221F8" w:rsidRPr="001C5A58">
        <w:rPr>
          <w:rFonts w:ascii="Times New Roman" w:hAnsi="Times New Roman" w:cs="Times New Roman"/>
          <w:sz w:val="24"/>
          <w:szCs w:val="24"/>
        </w:rPr>
        <w:t>káváme velkého vyslance (</w:t>
      </w:r>
      <w:r w:rsidR="006304A0" w:rsidRPr="001C5A58">
        <w:rPr>
          <w:rFonts w:ascii="Times New Roman" w:hAnsi="Times New Roman" w:cs="Times New Roman"/>
          <w:sz w:val="24"/>
          <w:szCs w:val="24"/>
          <w:shd w:val="clear" w:color="auto" w:fill="FFFFFF"/>
        </w:rPr>
        <w:t>Pchej Š' Čchinga</w:t>
      </w:r>
      <w:r w:rsidR="00E221F8" w:rsidRPr="001C5A58">
        <w:rPr>
          <w:rFonts w:ascii="Times New Roman" w:hAnsi="Times New Roman" w:cs="Times New Roman"/>
          <w:sz w:val="24"/>
          <w:szCs w:val="24"/>
        </w:rPr>
        <w:t>). Přeji si</w:t>
      </w:r>
      <w:r w:rsidR="008959EF" w:rsidRPr="001C5A58">
        <w:rPr>
          <w:rFonts w:ascii="Times New Roman" w:hAnsi="Times New Roman" w:cs="Times New Roman"/>
          <w:sz w:val="24"/>
          <w:szCs w:val="24"/>
        </w:rPr>
        <w:t xml:space="preserve"> zeptat se o změnách ve vaší velké zemi</w:t>
      </w:r>
      <w:r w:rsidR="00E221F8" w:rsidRPr="001C5A58">
        <w:rPr>
          <w:rFonts w:ascii="Times New Roman" w:hAnsi="Times New Roman" w:cs="Times New Roman"/>
          <w:sz w:val="24"/>
          <w:szCs w:val="24"/>
        </w:rPr>
        <w:t>.“</w:t>
      </w:r>
      <w:r w:rsidR="00E73042" w:rsidRPr="001C5A58">
        <w:rPr>
          <w:rFonts w:ascii="Times New Roman" w:hAnsi="Times New Roman" w:cs="Times New Roman"/>
          <w:sz w:val="24"/>
          <w:szCs w:val="24"/>
          <w:shd w:val="clear" w:color="auto" w:fill="FFFFFF"/>
        </w:rPr>
        <w:t xml:space="preserve"> </w:t>
      </w:r>
      <w:r w:rsidR="006304A0" w:rsidRPr="001C5A58">
        <w:rPr>
          <w:rFonts w:ascii="Times New Roman" w:hAnsi="Times New Roman" w:cs="Times New Roman"/>
          <w:sz w:val="24"/>
          <w:szCs w:val="24"/>
          <w:shd w:val="clear" w:color="auto" w:fill="FFFFFF"/>
        </w:rPr>
        <w:t xml:space="preserve">Pchej Š' Čching </w:t>
      </w:r>
      <w:r w:rsidR="00E221F8" w:rsidRPr="001C5A58">
        <w:rPr>
          <w:rFonts w:ascii="Times New Roman" w:hAnsi="Times New Roman" w:cs="Times New Roman"/>
          <w:sz w:val="24"/>
          <w:szCs w:val="24"/>
        </w:rPr>
        <w:t>na to odpověděl: „Císařov</w:t>
      </w:r>
      <w:r w:rsidR="008959EF" w:rsidRPr="001C5A58">
        <w:rPr>
          <w:rFonts w:ascii="Times New Roman" w:hAnsi="Times New Roman" w:cs="Times New Roman"/>
          <w:sz w:val="24"/>
          <w:szCs w:val="24"/>
        </w:rPr>
        <w:t>a</w:t>
      </w:r>
      <w:r w:rsidR="00E221F8" w:rsidRPr="001C5A58">
        <w:rPr>
          <w:rFonts w:ascii="Times New Roman" w:hAnsi="Times New Roman" w:cs="Times New Roman"/>
          <w:sz w:val="24"/>
          <w:szCs w:val="24"/>
        </w:rPr>
        <w:t xml:space="preserve"> ctnost</w:t>
      </w:r>
      <w:r w:rsidR="008959EF" w:rsidRPr="001C5A58">
        <w:rPr>
          <w:rFonts w:ascii="Times New Roman" w:hAnsi="Times New Roman" w:cs="Times New Roman"/>
          <w:sz w:val="24"/>
          <w:szCs w:val="24"/>
        </w:rPr>
        <w:t xml:space="preserve"> vyvažuje dvě </w:t>
      </w:r>
      <w:r w:rsidR="006304A0" w:rsidRPr="001C5A58">
        <w:rPr>
          <w:rFonts w:ascii="Times New Roman" w:hAnsi="Times New Roman" w:cs="Times New Roman"/>
          <w:i/>
          <w:iCs/>
          <w:sz w:val="24"/>
          <w:szCs w:val="24"/>
        </w:rPr>
        <w:t>j</w:t>
      </w:r>
      <w:r w:rsidR="008959EF" w:rsidRPr="001C5A58">
        <w:rPr>
          <w:rFonts w:ascii="Times New Roman" w:hAnsi="Times New Roman" w:cs="Times New Roman"/>
          <w:i/>
          <w:iCs/>
          <w:sz w:val="24"/>
          <w:szCs w:val="24"/>
        </w:rPr>
        <w:t xml:space="preserve">in a </w:t>
      </w:r>
      <w:r w:rsidR="006304A0" w:rsidRPr="001C5A58">
        <w:rPr>
          <w:rFonts w:ascii="Times New Roman" w:hAnsi="Times New Roman" w:cs="Times New Roman"/>
          <w:i/>
          <w:iCs/>
          <w:sz w:val="24"/>
          <w:szCs w:val="24"/>
        </w:rPr>
        <w:t>j</w:t>
      </w:r>
      <w:r w:rsidR="008959EF" w:rsidRPr="001C5A58">
        <w:rPr>
          <w:rFonts w:ascii="Times New Roman" w:hAnsi="Times New Roman" w:cs="Times New Roman"/>
          <w:i/>
          <w:iCs/>
          <w:sz w:val="24"/>
          <w:szCs w:val="24"/>
        </w:rPr>
        <w:t>ang</w:t>
      </w:r>
      <w:r w:rsidR="00E221F8" w:rsidRPr="001C5A58">
        <w:rPr>
          <w:rFonts w:ascii="Times New Roman" w:hAnsi="Times New Roman" w:cs="Times New Roman"/>
          <w:sz w:val="24"/>
          <w:szCs w:val="24"/>
        </w:rPr>
        <w:t xml:space="preserve"> a j</w:t>
      </w:r>
      <w:r w:rsidR="008959EF" w:rsidRPr="001C5A58">
        <w:rPr>
          <w:rFonts w:ascii="Times New Roman" w:hAnsi="Times New Roman" w:cs="Times New Roman"/>
          <w:sz w:val="24"/>
          <w:szCs w:val="24"/>
        </w:rPr>
        <w:t>ako řeky</w:t>
      </w:r>
      <w:r w:rsidR="00E221F8" w:rsidRPr="001C5A58">
        <w:rPr>
          <w:rFonts w:ascii="Times New Roman" w:hAnsi="Times New Roman" w:cs="Times New Roman"/>
          <w:sz w:val="24"/>
          <w:szCs w:val="24"/>
        </w:rPr>
        <w:t xml:space="preserve"> proudí do čtyř moří</w:t>
      </w:r>
      <w:r w:rsidR="006304A0" w:rsidRPr="001C5A58">
        <w:rPr>
          <w:rFonts w:ascii="Times New Roman" w:hAnsi="Times New Roman" w:cs="Times New Roman"/>
          <w:sz w:val="24"/>
          <w:szCs w:val="24"/>
        </w:rPr>
        <w:t>.</w:t>
      </w:r>
      <w:r w:rsidR="006304A0" w:rsidRPr="001C5A58">
        <w:rPr>
          <w:rStyle w:val="Znakapoznpodarou"/>
          <w:rFonts w:ascii="Times New Roman" w:hAnsi="Times New Roman" w:cs="Times New Roman"/>
          <w:sz w:val="24"/>
          <w:szCs w:val="24"/>
        </w:rPr>
        <w:footnoteReference w:id="129"/>
      </w:r>
      <w:r w:rsidR="008959EF" w:rsidRPr="001C5A58">
        <w:rPr>
          <w:rFonts w:ascii="Times New Roman" w:hAnsi="Times New Roman" w:cs="Times New Roman"/>
          <w:sz w:val="24"/>
          <w:szCs w:val="24"/>
        </w:rPr>
        <w:t xml:space="preserve"> </w:t>
      </w:r>
      <w:r w:rsidR="00E221F8" w:rsidRPr="001C5A58">
        <w:rPr>
          <w:rFonts w:ascii="Times New Roman" w:hAnsi="Times New Roman" w:cs="Times New Roman"/>
          <w:sz w:val="24"/>
          <w:szCs w:val="24"/>
        </w:rPr>
        <w:t xml:space="preserve">Král má důvody proč toužit po změně, a </w:t>
      </w:r>
      <w:r w:rsidR="008959EF" w:rsidRPr="001C5A58">
        <w:rPr>
          <w:rFonts w:ascii="Times New Roman" w:hAnsi="Times New Roman" w:cs="Times New Roman"/>
          <w:sz w:val="24"/>
          <w:szCs w:val="24"/>
        </w:rPr>
        <w:t>proto jsem byl vyslán</w:t>
      </w:r>
      <w:r w:rsidR="006304A0" w:rsidRPr="001C5A58">
        <w:rPr>
          <w:rFonts w:ascii="Times New Roman" w:hAnsi="Times New Roman" w:cs="Times New Roman"/>
          <w:sz w:val="24"/>
          <w:szCs w:val="24"/>
        </w:rPr>
        <w:t>,</w:t>
      </w:r>
      <w:r w:rsidR="00E221F8" w:rsidRPr="001C5A58">
        <w:rPr>
          <w:rFonts w:ascii="Times New Roman" w:hAnsi="Times New Roman" w:cs="Times New Roman"/>
          <w:sz w:val="24"/>
          <w:szCs w:val="24"/>
        </w:rPr>
        <w:t xml:space="preserve"> aby</w:t>
      </w:r>
      <w:r w:rsidR="006304A0" w:rsidRPr="001C5A58">
        <w:rPr>
          <w:rFonts w:ascii="Times New Roman" w:hAnsi="Times New Roman" w:cs="Times New Roman"/>
          <w:sz w:val="24"/>
          <w:szCs w:val="24"/>
        </w:rPr>
        <w:t>ch</w:t>
      </w:r>
      <w:r w:rsidR="00E221F8" w:rsidRPr="001C5A58">
        <w:rPr>
          <w:rFonts w:ascii="Times New Roman" w:hAnsi="Times New Roman" w:cs="Times New Roman"/>
          <w:sz w:val="24"/>
          <w:szCs w:val="24"/>
        </w:rPr>
        <w:t xml:space="preserve"> zde veřejně oznámil císařský</w:t>
      </w:r>
      <w:r w:rsidR="008959EF" w:rsidRPr="001C5A58">
        <w:rPr>
          <w:rFonts w:ascii="Times New Roman" w:hAnsi="Times New Roman" w:cs="Times New Roman"/>
          <w:sz w:val="24"/>
          <w:szCs w:val="24"/>
        </w:rPr>
        <w:t xml:space="preserve"> výnos</w:t>
      </w:r>
      <w:r w:rsidR="00E221F8" w:rsidRPr="001C5A58">
        <w:rPr>
          <w:rFonts w:ascii="Times New Roman" w:hAnsi="Times New Roman" w:cs="Times New Roman"/>
          <w:sz w:val="24"/>
          <w:szCs w:val="24"/>
        </w:rPr>
        <w:t>.</w:t>
      </w:r>
      <w:r w:rsidR="006304A0" w:rsidRPr="001C5A58">
        <w:rPr>
          <w:rFonts w:ascii="Times New Roman" w:hAnsi="Times New Roman" w:cs="Times New Roman"/>
          <w:sz w:val="24"/>
          <w:szCs w:val="24"/>
        </w:rPr>
        <w:t>“</w:t>
      </w:r>
      <w:r w:rsidR="00E221F8" w:rsidRPr="001C5A58">
        <w:rPr>
          <w:rFonts w:ascii="Times New Roman" w:hAnsi="Times New Roman" w:cs="Times New Roman"/>
          <w:sz w:val="24"/>
          <w:szCs w:val="24"/>
        </w:rPr>
        <w:t xml:space="preserve"> Mezitím </w:t>
      </w:r>
      <w:r w:rsidR="008959EF" w:rsidRPr="001C5A58">
        <w:rPr>
          <w:rFonts w:ascii="Times New Roman" w:hAnsi="Times New Roman" w:cs="Times New Roman"/>
          <w:sz w:val="24"/>
          <w:szCs w:val="24"/>
        </w:rPr>
        <w:t>byl</w:t>
      </w:r>
      <w:r w:rsidR="00E221F8" w:rsidRPr="001C5A58">
        <w:rPr>
          <w:rFonts w:ascii="Times New Roman" w:hAnsi="Times New Roman" w:cs="Times New Roman"/>
          <w:sz w:val="24"/>
          <w:szCs w:val="24"/>
        </w:rPr>
        <w:t xml:space="preserve"> </w:t>
      </w:r>
      <w:r w:rsidR="006304A0" w:rsidRPr="001C5A58">
        <w:rPr>
          <w:rFonts w:ascii="Times New Roman" w:hAnsi="Times New Roman" w:cs="Times New Roman"/>
          <w:sz w:val="24"/>
          <w:szCs w:val="24"/>
          <w:shd w:val="clear" w:color="auto" w:fill="FFFFFF"/>
        </w:rPr>
        <w:t>Pchej</w:t>
      </w:r>
      <w:r w:rsidR="008959EF" w:rsidRPr="001C5A58">
        <w:rPr>
          <w:rFonts w:ascii="Times New Roman" w:hAnsi="Times New Roman" w:cs="Times New Roman"/>
          <w:sz w:val="24"/>
          <w:szCs w:val="24"/>
        </w:rPr>
        <w:t xml:space="preserve"> </w:t>
      </w:r>
      <w:r w:rsidR="00F1016A" w:rsidRPr="001C5A58">
        <w:rPr>
          <w:rFonts w:ascii="Times New Roman" w:hAnsi="Times New Roman" w:cs="Times New Roman"/>
          <w:sz w:val="24"/>
          <w:szCs w:val="24"/>
        </w:rPr>
        <w:t>za</w:t>
      </w:r>
      <w:r w:rsidR="008959EF" w:rsidRPr="001C5A58">
        <w:rPr>
          <w:rFonts w:ascii="Times New Roman" w:hAnsi="Times New Roman" w:cs="Times New Roman"/>
          <w:sz w:val="24"/>
          <w:szCs w:val="24"/>
        </w:rPr>
        <w:t>veden</w:t>
      </w:r>
      <w:r w:rsidR="00E221F8" w:rsidRPr="001C5A58">
        <w:rPr>
          <w:rFonts w:ascii="Times New Roman" w:hAnsi="Times New Roman" w:cs="Times New Roman"/>
          <w:sz w:val="24"/>
          <w:szCs w:val="24"/>
        </w:rPr>
        <w:t xml:space="preserve"> do paláce.</w:t>
      </w:r>
      <w:r w:rsidR="00E73042" w:rsidRPr="001C5A58">
        <w:rPr>
          <w:rFonts w:ascii="Times New Roman" w:hAnsi="Times New Roman" w:cs="Times New Roman"/>
          <w:sz w:val="24"/>
          <w:szCs w:val="24"/>
          <w:shd w:val="clear" w:color="auto" w:fill="FFFFFF"/>
        </w:rPr>
        <w:t xml:space="preserve"> </w:t>
      </w:r>
      <w:r w:rsidR="00F1016A" w:rsidRPr="001C5A58">
        <w:rPr>
          <w:rFonts w:ascii="Times New Roman" w:hAnsi="Times New Roman" w:cs="Times New Roman"/>
          <w:sz w:val="24"/>
          <w:szCs w:val="24"/>
        </w:rPr>
        <w:t>P</w:t>
      </w:r>
      <w:r w:rsidR="00172CF5" w:rsidRPr="001C5A58">
        <w:rPr>
          <w:rFonts w:ascii="Times New Roman" w:hAnsi="Times New Roman" w:cs="Times New Roman"/>
          <w:sz w:val="24"/>
          <w:szCs w:val="24"/>
        </w:rPr>
        <w:t>chej</w:t>
      </w:r>
      <w:r w:rsidR="00E221F8" w:rsidRPr="001C5A58">
        <w:rPr>
          <w:rFonts w:ascii="Times New Roman" w:hAnsi="Times New Roman" w:cs="Times New Roman"/>
          <w:sz w:val="24"/>
          <w:szCs w:val="24"/>
        </w:rPr>
        <w:t xml:space="preserve"> poté rozeslal lidi a pravil králi: „Císařský rozkaz už dorazil. Žádám vás, abyste </w:t>
      </w:r>
      <w:r w:rsidR="00F1016A" w:rsidRPr="001C5A58">
        <w:rPr>
          <w:rFonts w:ascii="Times New Roman" w:hAnsi="Times New Roman" w:cs="Times New Roman"/>
          <w:sz w:val="24"/>
          <w:szCs w:val="24"/>
        </w:rPr>
        <w:t>mě ihned poslali zpět na cestu (domů)</w:t>
      </w:r>
      <w:r w:rsidR="00172CF5" w:rsidRPr="001C5A58">
        <w:rPr>
          <w:rFonts w:ascii="Times New Roman" w:hAnsi="Times New Roman" w:cs="Times New Roman"/>
          <w:sz w:val="24"/>
          <w:szCs w:val="24"/>
        </w:rPr>
        <w:t>.</w:t>
      </w:r>
      <w:r w:rsidR="00E221F8" w:rsidRPr="001C5A58">
        <w:rPr>
          <w:rFonts w:ascii="Times New Roman" w:hAnsi="Times New Roman" w:cs="Times New Roman"/>
          <w:sz w:val="24"/>
          <w:szCs w:val="24"/>
        </w:rPr>
        <w:t xml:space="preserve">“ </w:t>
      </w:r>
      <w:r w:rsidR="00D865AE" w:rsidRPr="001C5A58">
        <w:rPr>
          <w:rFonts w:ascii="Times New Roman" w:hAnsi="Times New Roman" w:cs="Times New Roman"/>
          <w:sz w:val="24"/>
          <w:szCs w:val="24"/>
        </w:rPr>
        <w:t>Král nechal poslat P</w:t>
      </w:r>
      <w:r w:rsidR="008712BF" w:rsidRPr="001C5A58">
        <w:rPr>
          <w:rFonts w:ascii="Times New Roman" w:hAnsi="Times New Roman" w:cs="Times New Roman"/>
          <w:sz w:val="24"/>
          <w:szCs w:val="24"/>
        </w:rPr>
        <w:t>cheje</w:t>
      </w:r>
      <w:r w:rsidR="00D865AE" w:rsidRPr="001C5A58">
        <w:rPr>
          <w:rFonts w:ascii="Times New Roman" w:hAnsi="Times New Roman" w:cs="Times New Roman"/>
          <w:sz w:val="24"/>
          <w:szCs w:val="24"/>
        </w:rPr>
        <w:t xml:space="preserve"> zpět (do Číny) s pohoštěním, a společně s ním poslal do</w:t>
      </w:r>
      <w:r w:rsidR="008712BF" w:rsidRPr="001C5A58">
        <w:rPr>
          <w:rFonts w:ascii="Times New Roman" w:hAnsi="Times New Roman" w:cs="Times New Roman"/>
          <w:sz w:val="24"/>
          <w:szCs w:val="24"/>
        </w:rPr>
        <w:t xml:space="preserve"> Suej</w:t>
      </w:r>
      <w:r w:rsidR="00D865AE" w:rsidRPr="001C5A58">
        <w:rPr>
          <w:rFonts w:ascii="Times New Roman" w:hAnsi="Times New Roman" w:cs="Times New Roman"/>
          <w:sz w:val="24"/>
          <w:szCs w:val="24"/>
        </w:rPr>
        <w:t xml:space="preserve"> i poselstvo s tributem.  </w:t>
      </w:r>
      <w:r w:rsidR="00F1016A" w:rsidRPr="001C5A58">
        <w:rPr>
          <w:rFonts w:ascii="Times New Roman" w:hAnsi="Times New Roman" w:cs="Times New Roman"/>
          <w:sz w:val="24"/>
          <w:szCs w:val="24"/>
        </w:rPr>
        <w:t>Král p</w:t>
      </w:r>
      <w:r w:rsidR="00D865AE" w:rsidRPr="001C5A58">
        <w:rPr>
          <w:rFonts w:ascii="Times New Roman" w:hAnsi="Times New Roman" w:cs="Times New Roman"/>
          <w:sz w:val="24"/>
          <w:szCs w:val="24"/>
        </w:rPr>
        <w:t>oté konečně zemřel.</w:t>
      </w:r>
    </w:p>
    <w:p w14:paraId="24A2DDF6" w14:textId="77777777" w:rsidR="00E73042" w:rsidRPr="001C5A58" w:rsidRDefault="00E73042" w:rsidP="007D2A6E">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br w:type="page"/>
      </w:r>
    </w:p>
    <w:p w14:paraId="263DB562" w14:textId="1B529453" w:rsidR="00E73042" w:rsidRPr="007F3DAA" w:rsidRDefault="00F9580C" w:rsidP="00F9580C">
      <w:pPr>
        <w:pStyle w:val="Nadpis1"/>
        <w:rPr>
          <w:rFonts w:ascii="Times New Roman" w:hAnsi="Times New Roman" w:cs="Times New Roman"/>
          <w:b/>
          <w:bCs/>
          <w:sz w:val="24"/>
          <w:szCs w:val="24"/>
        </w:rPr>
      </w:pPr>
      <w:bookmarkStart w:id="15" w:name="_Toc166095994"/>
      <w:r w:rsidRPr="007F3DAA">
        <w:rPr>
          <w:rFonts w:ascii="Times New Roman" w:hAnsi="Times New Roman" w:cs="Times New Roman"/>
          <w:b/>
          <w:bCs/>
          <w:color w:val="000000" w:themeColor="text1"/>
        </w:rPr>
        <w:lastRenderedPageBreak/>
        <w:t xml:space="preserve">2 </w:t>
      </w:r>
      <w:r w:rsidR="00BC77AD" w:rsidRPr="007F3DAA">
        <w:rPr>
          <w:rFonts w:ascii="Times New Roman" w:hAnsi="Times New Roman" w:cs="Times New Roman"/>
          <w:b/>
          <w:bCs/>
          <w:color w:val="000000" w:themeColor="text1"/>
        </w:rPr>
        <w:t xml:space="preserve">Dějiny Japonska podle </w:t>
      </w:r>
      <w:r w:rsidR="004E2CF8" w:rsidRPr="007F3DAA">
        <w:rPr>
          <w:rFonts w:ascii="Times New Roman" w:hAnsi="Times New Roman" w:cs="Times New Roman"/>
          <w:b/>
          <w:bCs/>
          <w:i/>
          <w:iCs/>
          <w:color w:val="000000" w:themeColor="text1"/>
        </w:rPr>
        <w:t>Kodžiki</w:t>
      </w:r>
      <w:r w:rsidR="00BC77AD" w:rsidRPr="007F3DAA">
        <w:rPr>
          <w:rFonts w:ascii="Times New Roman" w:hAnsi="Times New Roman" w:cs="Times New Roman"/>
          <w:b/>
          <w:bCs/>
          <w:color w:val="000000" w:themeColor="text1"/>
        </w:rPr>
        <w:t xml:space="preserve"> a </w:t>
      </w:r>
      <w:r w:rsidR="004E2CF8" w:rsidRPr="007F3DAA">
        <w:rPr>
          <w:rFonts w:ascii="Times New Roman" w:hAnsi="Times New Roman" w:cs="Times New Roman"/>
          <w:b/>
          <w:bCs/>
          <w:i/>
          <w:iCs/>
          <w:color w:val="000000" w:themeColor="text1"/>
        </w:rPr>
        <w:t>Nihonšoki</w:t>
      </w:r>
      <w:bookmarkEnd w:id="15"/>
    </w:p>
    <w:p w14:paraId="4FBF49A8" w14:textId="77777777" w:rsidR="00F9580C" w:rsidRPr="001C5A58" w:rsidRDefault="00F9580C" w:rsidP="00686433">
      <w:pPr>
        <w:spacing w:line="360" w:lineRule="auto"/>
        <w:jc w:val="both"/>
        <w:rPr>
          <w:rFonts w:ascii="Times New Roman" w:hAnsi="Times New Roman" w:cs="Times New Roman"/>
          <w:i/>
          <w:iCs/>
          <w:sz w:val="24"/>
          <w:szCs w:val="24"/>
        </w:rPr>
      </w:pPr>
    </w:p>
    <w:p w14:paraId="556CFCF6" w14:textId="35566DCE" w:rsidR="00E73042" w:rsidRPr="001C5A58" w:rsidRDefault="004E2CF8" w:rsidP="00686433">
      <w:pPr>
        <w:spacing w:line="360" w:lineRule="auto"/>
        <w:jc w:val="both"/>
        <w:rPr>
          <w:rFonts w:ascii="Times New Roman" w:hAnsi="Times New Roman" w:cs="Times New Roman"/>
          <w:sz w:val="24"/>
          <w:szCs w:val="24"/>
        </w:rPr>
      </w:pPr>
      <w:r w:rsidRPr="001C5A58">
        <w:rPr>
          <w:rFonts w:ascii="Times New Roman" w:hAnsi="Times New Roman" w:cs="Times New Roman"/>
          <w:i/>
          <w:iCs/>
          <w:sz w:val="24"/>
          <w:szCs w:val="24"/>
        </w:rPr>
        <w:t>Kodžiki</w:t>
      </w:r>
      <w:r w:rsidR="00BC77AD" w:rsidRPr="001C5A58">
        <w:rPr>
          <w:rFonts w:ascii="Times New Roman" w:hAnsi="Times New Roman" w:cs="Times New Roman"/>
          <w:sz w:val="24"/>
          <w:szCs w:val="24"/>
        </w:rPr>
        <w:t xml:space="preserve"> a </w:t>
      </w:r>
      <w:r w:rsidRPr="001C5A58">
        <w:rPr>
          <w:rFonts w:ascii="Times New Roman" w:hAnsi="Times New Roman" w:cs="Times New Roman"/>
          <w:i/>
          <w:iCs/>
          <w:sz w:val="24"/>
          <w:szCs w:val="24"/>
        </w:rPr>
        <w:t>Nihonšoki</w:t>
      </w:r>
      <w:r w:rsidR="00BC77AD" w:rsidRPr="001C5A58">
        <w:rPr>
          <w:rFonts w:ascii="Times New Roman" w:hAnsi="Times New Roman" w:cs="Times New Roman"/>
          <w:sz w:val="24"/>
          <w:szCs w:val="24"/>
        </w:rPr>
        <w:t>,</w:t>
      </w:r>
      <w:r w:rsidR="00202F81" w:rsidRPr="001C5A58">
        <w:rPr>
          <w:rFonts w:ascii="Times New Roman" w:hAnsi="Times New Roman" w:cs="Times New Roman"/>
          <w:sz w:val="24"/>
          <w:szCs w:val="24"/>
        </w:rPr>
        <w:t xml:space="preserve"> </w:t>
      </w:r>
      <w:r w:rsidR="00BC77AD" w:rsidRPr="001C5A58">
        <w:rPr>
          <w:rFonts w:ascii="Times New Roman" w:hAnsi="Times New Roman" w:cs="Times New Roman"/>
          <w:sz w:val="24"/>
          <w:szCs w:val="24"/>
        </w:rPr>
        <w:t xml:space="preserve">souhrnně označovány </w:t>
      </w:r>
      <w:r w:rsidR="00740A78" w:rsidRPr="001C5A58">
        <w:rPr>
          <w:rFonts w:ascii="Times New Roman" w:hAnsi="Times New Roman" w:cs="Times New Roman"/>
          <w:i/>
          <w:iCs/>
          <w:sz w:val="24"/>
          <w:szCs w:val="24"/>
        </w:rPr>
        <w:t>Kiki</w:t>
      </w:r>
      <w:r w:rsidR="00BC77AD" w:rsidRPr="001C5A58">
        <w:rPr>
          <w:rFonts w:ascii="Times New Roman" w:hAnsi="Times New Roman" w:cs="Times New Roman"/>
          <w:sz w:val="24"/>
          <w:szCs w:val="24"/>
        </w:rPr>
        <w:t xml:space="preserve">, jsou </w:t>
      </w:r>
      <w:r w:rsidR="00202F81" w:rsidRPr="001C5A58">
        <w:rPr>
          <w:rFonts w:ascii="Times New Roman" w:hAnsi="Times New Roman" w:cs="Times New Roman"/>
          <w:sz w:val="24"/>
          <w:szCs w:val="24"/>
        </w:rPr>
        <w:t>dvě nejstarší japonské kroniky</w:t>
      </w:r>
      <w:r w:rsidR="00BC77AD" w:rsidRPr="001C5A58">
        <w:rPr>
          <w:rFonts w:ascii="Times New Roman" w:hAnsi="Times New Roman" w:cs="Times New Roman"/>
          <w:sz w:val="24"/>
          <w:szCs w:val="24"/>
        </w:rPr>
        <w:t>.</w:t>
      </w:r>
      <w:r w:rsidR="00202F81" w:rsidRPr="001C5A58">
        <w:rPr>
          <w:rFonts w:ascii="Times New Roman" w:hAnsi="Times New Roman" w:cs="Times New Roman"/>
          <w:sz w:val="24"/>
          <w:szCs w:val="24"/>
        </w:rPr>
        <w:t xml:space="preserve"> </w:t>
      </w:r>
      <w:r w:rsidRPr="001C5A58">
        <w:rPr>
          <w:rFonts w:ascii="Times New Roman" w:hAnsi="Times New Roman" w:cs="Times New Roman"/>
          <w:i/>
          <w:iCs/>
          <w:sz w:val="24"/>
          <w:szCs w:val="24"/>
        </w:rPr>
        <w:t>Kodžiki</w:t>
      </w:r>
      <w:r w:rsidR="00202F81" w:rsidRPr="001C5A58">
        <w:rPr>
          <w:rFonts w:ascii="Times New Roman" w:hAnsi="Times New Roman" w:cs="Times New Roman"/>
          <w:sz w:val="24"/>
          <w:szCs w:val="24"/>
        </w:rPr>
        <w:t xml:space="preserve"> b</w:t>
      </w:r>
      <w:r w:rsidR="00B23194" w:rsidRPr="001C5A58">
        <w:rPr>
          <w:rFonts w:ascii="Times New Roman" w:hAnsi="Times New Roman" w:cs="Times New Roman"/>
          <w:sz w:val="24"/>
          <w:szCs w:val="24"/>
        </w:rPr>
        <w:t>yla</w:t>
      </w:r>
      <w:r w:rsidR="00202F81" w:rsidRPr="001C5A58">
        <w:rPr>
          <w:rFonts w:ascii="Times New Roman" w:hAnsi="Times New Roman" w:cs="Times New Roman"/>
          <w:sz w:val="24"/>
          <w:szCs w:val="24"/>
        </w:rPr>
        <w:t xml:space="preserve"> vydána v roce 712, zatímco </w:t>
      </w:r>
      <w:r w:rsidRPr="001C5A58">
        <w:rPr>
          <w:rFonts w:ascii="Times New Roman" w:hAnsi="Times New Roman" w:cs="Times New Roman"/>
          <w:i/>
          <w:iCs/>
          <w:sz w:val="24"/>
          <w:szCs w:val="24"/>
        </w:rPr>
        <w:t>Nihonšoki</w:t>
      </w:r>
      <w:r w:rsidR="00202F81" w:rsidRPr="001C5A58">
        <w:rPr>
          <w:rFonts w:ascii="Times New Roman" w:hAnsi="Times New Roman" w:cs="Times New Roman"/>
          <w:sz w:val="24"/>
          <w:szCs w:val="24"/>
        </w:rPr>
        <w:t xml:space="preserve"> o pár let později v roce 720. Obě popisují mýtické stvoření Japonska, peripetie a vztahy mezi bohy, sestup prvního císaře Džinmua</w:t>
      </w:r>
      <w:r w:rsidR="0053135A" w:rsidRPr="001C5A58">
        <w:rPr>
          <w:rFonts w:ascii="Times New Roman" w:hAnsi="Times New Roman" w:cs="Times New Roman"/>
          <w:sz w:val="24"/>
          <w:szCs w:val="24"/>
        </w:rPr>
        <w:t xml:space="preserve"> </w:t>
      </w:r>
      <w:r w:rsidR="00202F81" w:rsidRPr="001C5A58">
        <w:rPr>
          <w:rFonts w:ascii="Times New Roman" w:hAnsi="Times New Roman" w:cs="Times New Roman"/>
          <w:sz w:val="24"/>
          <w:szCs w:val="24"/>
        </w:rPr>
        <w:t xml:space="preserve">na zem, a poté vládu každého císaře až do 7. století. </w:t>
      </w:r>
      <w:r w:rsidRPr="001C5A58">
        <w:rPr>
          <w:rFonts w:ascii="Times New Roman" w:hAnsi="Times New Roman" w:cs="Times New Roman"/>
          <w:i/>
          <w:iCs/>
          <w:sz w:val="24"/>
          <w:szCs w:val="24"/>
        </w:rPr>
        <w:t>Kodžiki</w:t>
      </w:r>
      <w:r w:rsidR="00202F81" w:rsidRPr="001C5A58">
        <w:rPr>
          <w:rFonts w:ascii="Times New Roman" w:hAnsi="Times New Roman" w:cs="Times New Roman"/>
          <w:sz w:val="24"/>
          <w:szCs w:val="24"/>
        </w:rPr>
        <w:t xml:space="preserve"> končí u císařovny Suiko (</w:t>
      </w:r>
      <w:r w:rsidR="004A7743" w:rsidRPr="001C5A58">
        <w:rPr>
          <w:rFonts w:ascii="Times New Roman" w:hAnsi="Times New Roman" w:cs="Times New Roman"/>
          <w:sz w:val="24"/>
          <w:szCs w:val="24"/>
        </w:rPr>
        <w:t>推古天皇</w:t>
      </w:r>
      <w:r w:rsidR="004A7743" w:rsidRPr="001C5A58">
        <w:rPr>
          <w:rFonts w:ascii="Times New Roman" w:hAnsi="Times New Roman" w:cs="Times New Roman"/>
          <w:sz w:val="24"/>
          <w:szCs w:val="24"/>
        </w:rPr>
        <w:t xml:space="preserve">, </w:t>
      </w:r>
      <w:r w:rsidR="00202F81" w:rsidRPr="001C5A58">
        <w:rPr>
          <w:rFonts w:ascii="Times New Roman" w:hAnsi="Times New Roman" w:cs="Times New Roman"/>
          <w:sz w:val="24"/>
          <w:szCs w:val="24"/>
        </w:rPr>
        <w:t xml:space="preserve">vládla 592-628), </w:t>
      </w:r>
      <w:r w:rsidRPr="001C5A58">
        <w:rPr>
          <w:rFonts w:ascii="Times New Roman" w:hAnsi="Times New Roman" w:cs="Times New Roman"/>
          <w:i/>
          <w:iCs/>
          <w:sz w:val="24"/>
          <w:szCs w:val="24"/>
        </w:rPr>
        <w:t>Nihonšoki</w:t>
      </w:r>
      <w:r w:rsidR="00202F81" w:rsidRPr="001C5A58">
        <w:rPr>
          <w:rFonts w:ascii="Times New Roman" w:hAnsi="Times New Roman" w:cs="Times New Roman"/>
          <w:sz w:val="24"/>
          <w:szCs w:val="24"/>
        </w:rPr>
        <w:t xml:space="preserve"> končí u císařovny </w:t>
      </w:r>
      <w:r w:rsidR="00D47E65" w:rsidRPr="001C5A58">
        <w:rPr>
          <w:rFonts w:ascii="Times New Roman" w:hAnsi="Times New Roman" w:cs="Times New Roman"/>
          <w:sz w:val="24"/>
          <w:szCs w:val="24"/>
        </w:rPr>
        <w:t>Džitó (</w:t>
      </w:r>
      <w:r w:rsidR="004A7743" w:rsidRPr="001C5A58">
        <w:rPr>
          <w:rFonts w:ascii="Times New Roman" w:hAnsi="Times New Roman" w:cs="Times New Roman"/>
          <w:sz w:val="24"/>
          <w:szCs w:val="24"/>
        </w:rPr>
        <w:t>持統天皇</w:t>
      </w:r>
      <w:r w:rsidR="004A7743" w:rsidRPr="001C5A58">
        <w:rPr>
          <w:rFonts w:ascii="Times New Roman" w:hAnsi="Times New Roman" w:cs="Times New Roman"/>
          <w:sz w:val="24"/>
          <w:szCs w:val="24"/>
        </w:rPr>
        <w:t xml:space="preserve">, </w:t>
      </w:r>
      <w:r w:rsidR="00D47E65" w:rsidRPr="001C5A58">
        <w:rPr>
          <w:rFonts w:ascii="Times New Roman" w:hAnsi="Times New Roman" w:cs="Times New Roman"/>
          <w:sz w:val="24"/>
          <w:szCs w:val="24"/>
        </w:rPr>
        <w:t xml:space="preserve">vládla 686-697). </w:t>
      </w:r>
      <w:r w:rsidR="0096391A" w:rsidRPr="001C5A58">
        <w:rPr>
          <w:rFonts w:ascii="Times New Roman" w:hAnsi="Times New Roman" w:cs="Times New Roman"/>
          <w:sz w:val="24"/>
          <w:szCs w:val="24"/>
        </w:rPr>
        <w:t>Účelem jejich sepsání bylo vytvoření uceleného příběhu o božském původu japonské císařské rodiny a jejím doposud nepřerušeném trvání. Jinými slovy tedy snaha o náboženstvím podložené ukotvení její vlády nad Japonskem.</w:t>
      </w:r>
      <w:r w:rsidR="00B23194" w:rsidRPr="001C5A58">
        <w:rPr>
          <w:rFonts w:ascii="Times New Roman" w:hAnsi="Times New Roman" w:cs="Times New Roman"/>
          <w:sz w:val="24"/>
          <w:szCs w:val="24"/>
        </w:rPr>
        <w:t xml:space="preserve"> Kvůli této snaze ale z velké většiny nejsou spolehlivými historickými zdroji. </w:t>
      </w:r>
    </w:p>
    <w:p w14:paraId="3D23349F" w14:textId="088A881D" w:rsidR="00E73042" w:rsidRPr="001C5A58" w:rsidRDefault="00EB04DB"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Prvních devět císařů, </w:t>
      </w:r>
      <w:r w:rsidR="0096391A" w:rsidRPr="001C5A58">
        <w:rPr>
          <w:rFonts w:ascii="Times New Roman" w:hAnsi="Times New Roman" w:cs="Times New Roman"/>
          <w:sz w:val="24"/>
          <w:szCs w:val="24"/>
        </w:rPr>
        <w:t>Džinmu, Suisei</w:t>
      </w:r>
      <w:r w:rsidR="004A7743" w:rsidRPr="001C5A58">
        <w:rPr>
          <w:rFonts w:ascii="Times New Roman" w:hAnsi="Times New Roman" w:cs="Times New Roman"/>
          <w:sz w:val="24"/>
          <w:szCs w:val="24"/>
        </w:rPr>
        <w:t xml:space="preserve"> (</w:t>
      </w:r>
      <w:r w:rsidR="00E63F4E" w:rsidRPr="001C5A58">
        <w:rPr>
          <w:rFonts w:ascii="Times New Roman" w:hAnsi="Times New Roman" w:cs="Times New Roman"/>
          <w:sz w:val="24"/>
          <w:szCs w:val="24"/>
        </w:rPr>
        <w:t>綏靖</w:t>
      </w:r>
      <w:r w:rsidR="004A7743" w:rsidRPr="001C5A58">
        <w:rPr>
          <w:rFonts w:ascii="Times New Roman" w:hAnsi="Times New Roman" w:cs="Times New Roman"/>
          <w:sz w:val="24"/>
          <w:szCs w:val="24"/>
        </w:rPr>
        <w:t>天皇</w:t>
      </w:r>
      <w:r w:rsidR="004A7743" w:rsidRPr="001C5A58">
        <w:rPr>
          <w:rFonts w:ascii="Times New Roman" w:hAnsi="Times New Roman" w:cs="Times New Roman"/>
          <w:sz w:val="24"/>
          <w:szCs w:val="24"/>
        </w:rPr>
        <w:t>)</w:t>
      </w:r>
      <w:r w:rsidR="0096391A" w:rsidRPr="001C5A58">
        <w:rPr>
          <w:rFonts w:ascii="Times New Roman" w:hAnsi="Times New Roman" w:cs="Times New Roman"/>
          <w:sz w:val="24"/>
          <w:szCs w:val="24"/>
        </w:rPr>
        <w:t>, Annei</w:t>
      </w:r>
      <w:r w:rsidR="004A7743" w:rsidRPr="001C5A58">
        <w:rPr>
          <w:rFonts w:ascii="Times New Roman" w:hAnsi="Times New Roman" w:cs="Times New Roman"/>
          <w:sz w:val="24"/>
          <w:szCs w:val="24"/>
        </w:rPr>
        <w:t xml:space="preserve"> (</w:t>
      </w:r>
      <w:r w:rsidR="004A7743" w:rsidRPr="001C5A58">
        <w:rPr>
          <w:rFonts w:ascii="Times New Roman" w:hAnsi="Times New Roman" w:cs="Times New Roman"/>
          <w:sz w:val="24"/>
          <w:szCs w:val="24"/>
        </w:rPr>
        <w:t>安寧天皇</w:t>
      </w:r>
      <w:r w:rsidR="004A7743" w:rsidRPr="001C5A58">
        <w:rPr>
          <w:rFonts w:ascii="Times New Roman" w:hAnsi="Times New Roman" w:cs="Times New Roman"/>
          <w:sz w:val="24"/>
          <w:szCs w:val="24"/>
        </w:rPr>
        <w:t>)</w:t>
      </w:r>
      <w:r w:rsidR="0096391A" w:rsidRPr="001C5A58">
        <w:rPr>
          <w:rFonts w:ascii="Times New Roman" w:hAnsi="Times New Roman" w:cs="Times New Roman"/>
          <w:sz w:val="24"/>
          <w:szCs w:val="24"/>
        </w:rPr>
        <w:t>, Itoku</w:t>
      </w:r>
      <w:r w:rsidR="004A7743" w:rsidRPr="001C5A58">
        <w:rPr>
          <w:rFonts w:ascii="Times New Roman" w:hAnsi="Times New Roman" w:cs="Times New Roman"/>
          <w:sz w:val="24"/>
          <w:szCs w:val="24"/>
        </w:rPr>
        <w:t xml:space="preserve"> (</w:t>
      </w:r>
      <w:r w:rsidR="00E63F4E" w:rsidRPr="001C5A58">
        <w:rPr>
          <w:rFonts w:ascii="Times New Roman" w:hAnsi="Times New Roman" w:cs="Times New Roman"/>
          <w:sz w:val="24"/>
          <w:szCs w:val="24"/>
        </w:rPr>
        <w:t>懿徳天皇</w:t>
      </w:r>
      <w:r w:rsidR="004A7743" w:rsidRPr="001C5A58">
        <w:rPr>
          <w:rFonts w:ascii="Times New Roman" w:hAnsi="Times New Roman" w:cs="Times New Roman"/>
          <w:sz w:val="24"/>
          <w:szCs w:val="24"/>
        </w:rPr>
        <w:t>)</w:t>
      </w:r>
      <w:r w:rsidR="0096391A" w:rsidRPr="001C5A58">
        <w:rPr>
          <w:rFonts w:ascii="Times New Roman" w:hAnsi="Times New Roman" w:cs="Times New Roman"/>
          <w:sz w:val="24"/>
          <w:szCs w:val="24"/>
        </w:rPr>
        <w:t>, Kóšó</w:t>
      </w:r>
      <w:r w:rsidR="004A7743" w:rsidRPr="001C5A58">
        <w:rPr>
          <w:rFonts w:ascii="Times New Roman" w:hAnsi="Times New Roman" w:cs="Times New Roman"/>
          <w:sz w:val="24"/>
          <w:szCs w:val="24"/>
        </w:rPr>
        <w:t xml:space="preserve"> (</w:t>
      </w:r>
      <w:r w:rsidR="00E63F4E" w:rsidRPr="001C5A58">
        <w:rPr>
          <w:rFonts w:ascii="Times New Roman" w:hAnsi="Times New Roman" w:cs="Times New Roman"/>
          <w:sz w:val="24"/>
          <w:szCs w:val="24"/>
        </w:rPr>
        <w:t>孝昭天皇</w:t>
      </w:r>
      <w:r w:rsidR="004A7743" w:rsidRPr="001C5A58">
        <w:rPr>
          <w:rFonts w:ascii="Times New Roman" w:hAnsi="Times New Roman" w:cs="Times New Roman"/>
          <w:sz w:val="24"/>
          <w:szCs w:val="24"/>
        </w:rPr>
        <w:t>)</w:t>
      </w:r>
      <w:r w:rsidR="0096391A" w:rsidRPr="001C5A58">
        <w:rPr>
          <w:rFonts w:ascii="Times New Roman" w:hAnsi="Times New Roman" w:cs="Times New Roman"/>
          <w:sz w:val="24"/>
          <w:szCs w:val="24"/>
        </w:rPr>
        <w:t>, Kóan</w:t>
      </w:r>
      <w:r w:rsidR="004A7743" w:rsidRPr="001C5A58">
        <w:rPr>
          <w:rFonts w:ascii="Times New Roman" w:hAnsi="Times New Roman" w:cs="Times New Roman"/>
          <w:sz w:val="24"/>
          <w:szCs w:val="24"/>
        </w:rPr>
        <w:t xml:space="preserve"> </w:t>
      </w:r>
      <w:r w:rsidR="00E63F4E" w:rsidRPr="001C5A58">
        <w:rPr>
          <w:rFonts w:ascii="Times New Roman" w:hAnsi="Times New Roman" w:cs="Times New Roman"/>
          <w:sz w:val="24"/>
          <w:szCs w:val="24"/>
        </w:rPr>
        <w:t>(</w:t>
      </w:r>
      <w:r w:rsidR="00E63F4E" w:rsidRPr="001C5A58">
        <w:rPr>
          <w:rFonts w:ascii="Times New Roman" w:hAnsi="Times New Roman" w:cs="Times New Roman"/>
          <w:sz w:val="24"/>
          <w:szCs w:val="24"/>
        </w:rPr>
        <w:t>孝安天皇</w:t>
      </w:r>
      <w:r w:rsidR="004A7743" w:rsidRPr="001C5A58">
        <w:rPr>
          <w:rFonts w:ascii="Times New Roman" w:hAnsi="Times New Roman" w:cs="Times New Roman"/>
          <w:sz w:val="24"/>
          <w:szCs w:val="24"/>
        </w:rPr>
        <w:t>)</w:t>
      </w:r>
      <w:r w:rsidR="0096391A" w:rsidRPr="001C5A58">
        <w:rPr>
          <w:rFonts w:ascii="Times New Roman" w:hAnsi="Times New Roman" w:cs="Times New Roman"/>
          <w:sz w:val="24"/>
          <w:szCs w:val="24"/>
        </w:rPr>
        <w:t>, Kórei</w:t>
      </w:r>
      <w:r w:rsidR="004A7743" w:rsidRPr="001C5A58">
        <w:rPr>
          <w:rFonts w:ascii="Times New Roman" w:hAnsi="Times New Roman" w:cs="Times New Roman"/>
          <w:sz w:val="24"/>
          <w:szCs w:val="24"/>
        </w:rPr>
        <w:t xml:space="preserve"> (</w:t>
      </w:r>
      <w:r w:rsidR="00E63F4E" w:rsidRPr="001C5A58">
        <w:rPr>
          <w:rFonts w:ascii="Times New Roman" w:hAnsi="Times New Roman" w:cs="Times New Roman"/>
          <w:sz w:val="24"/>
          <w:szCs w:val="24"/>
        </w:rPr>
        <w:t>孝霊天皇</w:t>
      </w:r>
      <w:r w:rsidR="004A7743" w:rsidRPr="001C5A58">
        <w:rPr>
          <w:rFonts w:ascii="Times New Roman" w:hAnsi="Times New Roman" w:cs="Times New Roman"/>
          <w:sz w:val="24"/>
          <w:szCs w:val="24"/>
        </w:rPr>
        <w:t>)</w:t>
      </w:r>
      <w:r w:rsidR="0096391A" w:rsidRPr="001C5A58">
        <w:rPr>
          <w:rFonts w:ascii="Times New Roman" w:hAnsi="Times New Roman" w:cs="Times New Roman"/>
          <w:sz w:val="24"/>
          <w:szCs w:val="24"/>
        </w:rPr>
        <w:t>, Kógen</w:t>
      </w:r>
      <w:r w:rsidR="004A7743" w:rsidRPr="001C5A58">
        <w:rPr>
          <w:rFonts w:ascii="Times New Roman" w:hAnsi="Times New Roman" w:cs="Times New Roman"/>
          <w:sz w:val="24"/>
          <w:szCs w:val="24"/>
        </w:rPr>
        <w:t xml:space="preserve"> (</w:t>
      </w:r>
      <w:r w:rsidR="00E63F4E" w:rsidRPr="001C5A58">
        <w:rPr>
          <w:rFonts w:ascii="Times New Roman" w:hAnsi="Times New Roman" w:cs="Times New Roman"/>
          <w:sz w:val="24"/>
          <w:szCs w:val="24"/>
        </w:rPr>
        <w:t>孝元天皇</w:t>
      </w:r>
      <w:r w:rsidR="004A7743" w:rsidRPr="001C5A58">
        <w:rPr>
          <w:rFonts w:ascii="Times New Roman" w:hAnsi="Times New Roman" w:cs="Times New Roman"/>
          <w:sz w:val="24"/>
          <w:szCs w:val="24"/>
        </w:rPr>
        <w:t>)</w:t>
      </w:r>
      <w:r w:rsidR="0096391A" w:rsidRPr="001C5A58">
        <w:rPr>
          <w:rFonts w:ascii="Times New Roman" w:hAnsi="Times New Roman" w:cs="Times New Roman"/>
          <w:sz w:val="24"/>
          <w:szCs w:val="24"/>
        </w:rPr>
        <w:t xml:space="preserve"> a Kaika</w:t>
      </w:r>
      <w:r w:rsidR="004A7743" w:rsidRPr="001C5A58">
        <w:rPr>
          <w:rFonts w:ascii="Times New Roman" w:hAnsi="Times New Roman" w:cs="Times New Roman"/>
          <w:sz w:val="24"/>
          <w:szCs w:val="24"/>
        </w:rPr>
        <w:t xml:space="preserve"> (</w:t>
      </w:r>
      <w:r w:rsidR="00E63F4E" w:rsidRPr="001C5A58">
        <w:rPr>
          <w:rFonts w:ascii="Times New Roman" w:hAnsi="Times New Roman" w:cs="Times New Roman"/>
          <w:sz w:val="24"/>
          <w:szCs w:val="24"/>
        </w:rPr>
        <w:t>開化天皇</w:t>
      </w:r>
      <w:r w:rsidR="004A7743" w:rsidRPr="001C5A58">
        <w:rPr>
          <w:rFonts w:ascii="Times New Roman" w:hAnsi="Times New Roman" w:cs="Times New Roman"/>
          <w:sz w:val="24"/>
          <w:szCs w:val="24"/>
        </w:rPr>
        <w:t>)</w:t>
      </w:r>
      <w:r w:rsidR="0096391A" w:rsidRPr="001C5A58">
        <w:rPr>
          <w:rFonts w:ascii="Times New Roman" w:hAnsi="Times New Roman" w:cs="Times New Roman"/>
          <w:sz w:val="24"/>
          <w:szCs w:val="24"/>
        </w:rPr>
        <w:t>, je všeobecně považováno za smyšlených. Jako počátek vlády Džinmu</w:t>
      </w:r>
      <w:r w:rsidR="00E45325" w:rsidRPr="001C5A58">
        <w:rPr>
          <w:rFonts w:ascii="Times New Roman" w:hAnsi="Times New Roman" w:cs="Times New Roman"/>
          <w:sz w:val="24"/>
          <w:szCs w:val="24"/>
        </w:rPr>
        <w:t>a</w:t>
      </w:r>
      <w:r w:rsidR="0096391A" w:rsidRPr="001C5A58">
        <w:rPr>
          <w:rFonts w:ascii="Times New Roman" w:hAnsi="Times New Roman" w:cs="Times New Roman"/>
          <w:sz w:val="24"/>
          <w:szCs w:val="24"/>
        </w:rPr>
        <w:t xml:space="preserve"> byl zvolen rok 660 př.n.l. čistě proto, že </w:t>
      </w:r>
      <w:r w:rsidR="00E45325" w:rsidRPr="001C5A58">
        <w:rPr>
          <w:rFonts w:ascii="Times New Roman" w:hAnsi="Times New Roman" w:cs="Times New Roman"/>
          <w:sz w:val="24"/>
          <w:szCs w:val="24"/>
        </w:rPr>
        <w:t>na něj vycházely počty dle tzv. šedesátkového cyklu</w:t>
      </w:r>
      <w:r w:rsidR="00E45325" w:rsidRPr="001C5A58">
        <w:rPr>
          <w:rStyle w:val="Znakapoznpodarou"/>
          <w:rFonts w:ascii="Times New Roman" w:hAnsi="Times New Roman" w:cs="Times New Roman"/>
          <w:sz w:val="24"/>
          <w:szCs w:val="24"/>
        </w:rPr>
        <w:footnoteReference w:id="130"/>
      </w:r>
      <w:r w:rsidR="00E45325" w:rsidRPr="001C5A58">
        <w:rPr>
          <w:rFonts w:ascii="Times New Roman" w:hAnsi="Times New Roman" w:cs="Times New Roman"/>
          <w:sz w:val="24"/>
          <w:szCs w:val="24"/>
        </w:rPr>
        <w:t xml:space="preserve"> převzatého z Číny, podle kterého se každých šedesát let odehrála nějaká velká změna. Kanda Hideo</w:t>
      </w:r>
      <w:r w:rsidR="00A9294F" w:rsidRPr="001C5A58">
        <w:rPr>
          <w:rFonts w:ascii="Times New Roman" w:hAnsi="Times New Roman" w:cs="Times New Roman"/>
          <w:sz w:val="24"/>
          <w:szCs w:val="24"/>
        </w:rPr>
        <w:t xml:space="preserve"> (</w:t>
      </w:r>
      <w:r w:rsidR="00A9294F" w:rsidRPr="001C5A58">
        <w:rPr>
          <w:rFonts w:ascii="Times New Roman" w:hAnsi="Times New Roman" w:cs="Times New Roman"/>
          <w:sz w:val="24"/>
          <w:szCs w:val="24"/>
        </w:rPr>
        <w:t>神田秀夫</w:t>
      </w:r>
      <w:r w:rsidR="00A9294F" w:rsidRPr="001C5A58">
        <w:rPr>
          <w:rFonts w:ascii="Times New Roman" w:hAnsi="Times New Roman" w:cs="Times New Roman"/>
          <w:sz w:val="24"/>
          <w:szCs w:val="24"/>
        </w:rPr>
        <w:t>)</w:t>
      </w:r>
      <w:r w:rsidR="00E45325" w:rsidRPr="001C5A58">
        <w:rPr>
          <w:rFonts w:ascii="Times New Roman" w:hAnsi="Times New Roman" w:cs="Times New Roman"/>
          <w:sz w:val="24"/>
          <w:szCs w:val="24"/>
        </w:rPr>
        <w:t>, který vzal v potaz možnost jejich existence, došel k názoru, že se zřejmě jednalo o soudobé vůdce,</w:t>
      </w:r>
      <w:r w:rsidR="00123C66" w:rsidRPr="001C5A58">
        <w:rPr>
          <w:rFonts w:ascii="Times New Roman" w:hAnsi="Times New Roman" w:cs="Times New Roman"/>
          <w:sz w:val="24"/>
          <w:szCs w:val="24"/>
        </w:rPr>
        <w:t xml:space="preserve"> jejichž vzájemné vztahy a manželské sňatky byly překopány, aby utvořily souvislý rodokmen.</w:t>
      </w:r>
      <w:r w:rsidR="00217C5F" w:rsidRPr="001C5A58">
        <w:rPr>
          <w:rStyle w:val="Znakapoznpodarou"/>
          <w:rFonts w:ascii="Times New Roman" w:hAnsi="Times New Roman" w:cs="Times New Roman"/>
          <w:sz w:val="24"/>
          <w:szCs w:val="24"/>
        </w:rPr>
        <w:footnoteReference w:id="131"/>
      </w:r>
      <w:r w:rsidR="00B47CC7" w:rsidRPr="001C5A58">
        <w:rPr>
          <w:rFonts w:ascii="Times New Roman" w:hAnsi="Times New Roman" w:cs="Times New Roman"/>
          <w:sz w:val="24"/>
          <w:szCs w:val="24"/>
        </w:rPr>
        <w:t xml:space="preserve"> První císař Džinmu je jediným z těchto devíti císař</w:t>
      </w:r>
      <w:r w:rsidR="001156B9" w:rsidRPr="001C5A58">
        <w:rPr>
          <w:rFonts w:ascii="Times New Roman" w:hAnsi="Times New Roman" w:cs="Times New Roman"/>
          <w:sz w:val="24"/>
          <w:szCs w:val="24"/>
        </w:rPr>
        <w:t>ů</w:t>
      </w:r>
      <w:r w:rsidR="00B47CC7" w:rsidRPr="001C5A58">
        <w:rPr>
          <w:rFonts w:ascii="Times New Roman" w:hAnsi="Times New Roman" w:cs="Times New Roman"/>
          <w:sz w:val="24"/>
          <w:szCs w:val="24"/>
        </w:rPr>
        <w:t xml:space="preserve">, komu je v kronikách věnován významný prostor. Popsán je zejména jeho pochod z jihu Kjúšú až do oblasti Jamato, různé překážky, kterým na cestě čelil a potyčky s obyvateli krajin, kudy procházel. Oproti tomu následujících osm císařů </w:t>
      </w:r>
      <w:r w:rsidR="00217E36" w:rsidRPr="001C5A58">
        <w:rPr>
          <w:rFonts w:ascii="Times New Roman" w:hAnsi="Times New Roman" w:cs="Times New Roman"/>
          <w:sz w:val="24"/>
          <w:szCs w:val="24"/>
        </w:rPr>
        <w:t>je popsáno velmi stručně, zmíněny jsou pouze jejich ženy, děti, doba vlády a místo pohřbu.</w:t>
      </w:r>
    </w:p>
    <w:p w14:paraId="5A8245F7" w14:textId="50FC6CF0" w:rsidR="00E73042" w:rsidRPr="001C5A58" w:rsidRDefault="00217E36"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Změna přichází až u císaře Sudžina, nejstaršího císaře</w:t>
      </w:r>
      <w:r w:rsidR="00EB04DB" w:rsidRPr="001C5A58">
        <w:rPr>
          <w:rFonts w:ascii="Times New Roman" w:hAnsi="Times New Roman" w:cs="Times New Roman"/>
          <w:sz w:val="24"/>
          <w:szCs w:val="24"/>
        </w:rPr>
        <w:t>, o kterém se obecně uvažuje, že mohl existovat</w:t>
      </w:r>
      <w:r w:rsidRPr="001C5A58">
        <w:rPr>
          <w:rFonts w:ascii="Times New Roman" w:hAnsi="Times New Roman" w:cs="Times New Roman"/>
          <w:sz w:val="24"/>
          <w:szCs w:val="24"/>
        </w:rPr>
        <w:t>. P</w:t>
      </w:r>
      <w:r w:rsidR="0013785E" w:rsidRPr="001C5A58">
        <w:rPr>
          <w:rFonts w:ascii="Times New Roman" w:hAnsi="Times New Roman" w:cs="Times New Roman"/>
          <w:sz w:val="24"/>
          <w:szCs w:val="24"/>
        </w:rPr>
        <w:t>odle kronik vládl v letech 97-</w:t>
      </w:r>
      <w:r w:rsidR="00A9294F" w:rsidRPr="001C5A58">
        <w:rPr>
          <w:rFonts w:ascii="Times New Roman" w:hAnsi="Times New Roman" w:cs="Times New Roman"/>
          <w:sz w:val="24"/>
          <w:szCs w:val="24"/>
        </w:rPr>
        <w:t>30</w:t>
      </w:r>
      <w:r w:rsidR="0013785E" w:rsidRPr="001C5A58">
        <w:rPr>
          <w:rFonts w:ascii="Times New Roman" w:hAnsi="Times New Roman" w:cs="Times New Roman"/>
          <w:sz w:val="24"/>
          <w:szCs w:val="24"/>
        </w:rPr>
        <w:t xml:space="preserve"> př.n.l.</w:t>
      </w:r>
      <w:r w:rsidRPr="001C5A58">
        <w:rPr>
          <w:rFonts w:ascii="Times New Roman" w:hAnsi="Times New Roman" w:cs="Times New Roman"/>
          <w:sz w:val="24"/>
          <w:szCs w:val="24"/>
        </w:rPr>
        <w:t>,</w:t>
      </w:r>
      <w:r w:rsidR="00EB04DB" w:rsidRPr="001C5A58">
        <w:rPr>
          <w:rFonts w:ascii="Times New Roman" w:hAnsi="Times New Roman" w:cs="Times New Roman"/>
          <w:sz w:val="24"/>
          <w:szCs w:val="24"/>
        </w:rPr>
        <w:t xml:space="preserve"> </w:t>
      </w:r>
      <w:r w:rsidRPr="001C5A58">
        <w:rPr>
          <w:rFonts w:ascii="Times New Roman" w:hAnsi="Times New Roman" w:cs="Times New Roman"/>
          <w:sz w:val="24"/>
          <w:szCs w:val="24"/>
        </w:rPr>
        <w:t>t</w:t>
      </w:r>
      <w:r w:rsidR="0013785E" w:rsidRPr="001C5A58">
        <w:rPr>
          <w:rFonts w:ascii="Times New Roman" w:hAnsi="Times New Roman" w:cs="Times New Roman"/>
          <w:sz w:val="24"/>
          <w:szCs w:val="24"/>
        </w:rPr>
        <w:t>ato data jsou ale</w:t>
      </w:r>
      <w:r w:rsidR="00EB04DB" w:rsidRPr="001C5A58">
        <w:rPr>
          <w:rFonts w:ascii="Times New Roman" w:hAnsi="Times New Roman" w:cs="Times New Roman"/>
          <w:sz w:val="24"/>
          <w:szCs w:val="24"/>
        </w:rPr>
        <w:t xml:space="preserve"> sporná</w:t>
      </w:r>
      <w:r w:rsidR="0013785E" w:rsidRPr="001C5A58">
        <w:rPr>
          <w:rFonts w:ascii="Times New Roman" w:hAnsi="Times New Roman" w:cs="Times New Roman"/>
          <w:sz w:val="24"/>
          <w:szCs w:val="24"/>
        </w:rPr>
        <w:t>, a společně s nimi i data</w:t>
      </w:r>
      <w:r w:rsidR="00EB04DB" w:rsidRPr="001C5A58">
        <w:rPr>
          <w:rFonts w:ascii="Times New Roman" w:hAnsi="Times New Roman" w:cs="Times New Roman"/>
          <w:sz w:val="24"/>
          <w:szCs w:val="24"/>
        </w:rPr>
        <w:t xml:space="preserve"> jeho života jako takového – </w:t>
      </w:r>
      <w:r w:rsidR="00E45325" w:rsidRPr="001C5A58">
        <w:rPr>
          <w:rFonts w:ascii="Times New Roman" w:hAnsi="Times New Roman" w:cs="Times New Roman"/>
          <w:sz w:val="24"/>
          <w:szCs w:val="24"/>
        </w:rPr>
        <w:t xml:space="preserve">podle </w:t>
      </w:r>
      <w:r w:rsidR="004E2CF8" w:rsidRPr="001C5A58">
        <w:rPr>
          <w:rFonts w:ascii="Times New Roman" w:hAnsi="Times New Roman" w:cs="Times New Roman"/>
          <w:i/>
          <w:iCs/>
          <w:sz w:val="24"/>
          <w:szCs w:val="24"/>
        </w:rPr>
        <w:t>Kodžiki</w:t>
      </w:r>
      <w:r w:rsidR="00E45325" w:rsidRPr="001C5A58">
        <w:rPr>
          <w:rFonts w:ascii="Times New Roman" w:hAnsi="Times New Roman" w:cs="Times New Roman"/>
          <w:sz w:val="24"/>
          <w:szCs w:val="24"/>
        </w:rPr>
        <w:t xml:space="preserve"> </w:t>
      </w:r>
      <w:r w:rsidR="0013785E" w:rsidRPr="001C5A58">
        <w:rPr>
          <w:rFonts w:ascii="Times New Roman" w:hAnsi="Times New Roman" w:cs="Times New Roman"/>
          <w:sz w:val="24"/>
          <w:szCs w:val="24"/>
        </w:rPr>
        <w:t xml:space="preserve">se údajně </w:t>
      </w:r>
      <w:r w:rsidR="00EB04DB" w:rsidRPr="001C5A58">
        <w:rPr>
          <w:rFonts w:ascii="Times New Roman" w:hAnsi="Times New Roman" w:cs="Times New Roman"/>
          <w:sz w:val="24"/>
          <w:szCs w:val="24"/>
        </w:rPr>
        <w:t>dožil sto šedesáti osmi let.</w:t>
      </w:r>
      <w:r w:rsidR="00E45325" w:rsidRPr="001C5A58">
        <w:rPr>
          <w:rStyle w:val="Znakapoznpodarou"/>
          <w:rFonts w:ascii="Times New Roman" w:hAnsi="Times New Roman" w:cs="Times New Roman"/>
          <w:sz w:val="24"/>
          <w:szCs w:val="24"/>
        </w:rPr>
        <w:footnoteReference w:id="132"/>
      </w:r>
      <w:r w:rsidR="0013785E" w:rsidRPr="001C5A58">
        <w:rPr>
          <w:rFonts w:ascii="Times New Roman" w:hAnsi="Times New Roman" w:cs="Times New Roman"/>
          <w:sz w:val="24"/>
          <w:szCs w:val="24"/>
        </w:rPr>
        <w:t xml:space="preserve"> </w:t>
      </w:r>
      <w:r w:rsidRPr="001C5A58">
        <w:rPr>
          <w:rFonts w:ascii="Times New Roman" w:hAnsi="Times New Roman" w:cs="Times New Roman"/>
          <w:sz w:val="24"/>
          <w:szCs w:val="24"/>
        </w:rPr>
        <w:t>Na základě</w:t>
      </w:r>
      <w:r w:rsidR="00A12248" w:rsidRPr="001C5A58">
        <w:rPr>
          <w:rFonts w:ascii="Times New Roman" w:hAnsi="Times New Roman" w:cs="Times New Roman"/>
          <w:sz w:val="24"/>
          <w:szCs w:val="24"/>
        </w:rPr>
        <w:t xml:space="preserve"> výpočtů Umehary Suedžiho</w:t>
      </w:r>
      <w:r w:rsidR="008E5212" w:rsidRPr="001C5A58">
        <w:rPr>
          <w:rFonts w:ascii="Times New Roman" w:hAnsi="Times New Roman" w:cs="Times New Roman"/>
          <w:sz w:val="24"/>
          <w:szCs w:val="24"/>
        </w:rPr>
        <w:t xml:space="preserve"> (</w:t>
      </w:r>
      <w:r w:rsidR="008E5212" w:rsidRPr="001C5A58">
        <w:rPr>
          <w:rFonts w:ascii="Times New Roman" w:hAnsi="Times New Roman" w:cs="Times New Roman"/>
          <w:sz w:val="24"/>
          <w:szCs w:val="24"/>
        </w:rPr>
        <w:t>梅原末治</w:t>
      </w:r>
      <w:r w:rsidR="008E5212" w:rsidRPr="001C5A58">
        <w:rPr>
          <w:rFonts w:ascii="Times New Roman" w:hAnsi="Times New Roman" w:cs="Times New Roman"/>
          <w:sz w:val="24"/>
          <w:szCs w:val="24"/>
        </w:rPr>
        <w:t>)</w:t>
      </w:r>
      <w:r w:rsidR="00A12248" w:rsidRPr="001C5A58">
        <w:rPr>
          <w:rFonts w:ascii="Times New Roman" w:hAnsi="Times New Roman" w:cs="Times New Roman"/>
          <w:sz w:val="24"/>
          <w:szCs w:val="24"/>
        </w:rPr>
        <w:t xml:space="preserve"> a Kobajašiho Jukia</w:t>
      </w:r>
      <w:r w:rsidR="008E5212" w:rsidRPr="001C5A58">
        <w:rPr>
          <w:rFonts w:ascii="Times New Roman" w:hAnsi="Times New Roman" w:cs="Times New Roman"/>
          <w:sz w:val="24"/>
          <w:szCs w:val="24"/>
        </w:rPr>
        <w:t xml:space="preserve"> (</w:t>
      </w:r>
      <w:r w:rsidR="008E5212" w:rsidRPr="001C5A58">
        <w:rPr>
          <w:rFonts w:ascii="Times New Roman" w:hAnsi="Times New Roman" w:cs="Times New Roman"/>
          <w:sz w:val="24"/>
          <w:szCs w:val="24"/>
        </w:rPr>
        <w:t>小林行雄</w:t>
      </w:r>
      <w:r w:rsidR="008E5212" w:rsidRPr="001C5A58">
        <w:rPr>
          <w:rFonts w:ascii="Times New Roman" w:hAnsi="Times New Roman" w:cs="Times New Roman"/>
          <w:sz w:val="24"/>
          <w:szCs w:val="24"/>
        </w:rPr>
        <w:t>)</w:t>
      </w:r>
      <w:r w:rsidR="00A12248" w:rsidRPr="001C5A58">
        <w:rPr>
          <w:rFonts w:ascii="Times New Roman" w:hAnsi="Times New Roman" w:cs="Times New Roman"/>
          <w:sz w:val="24"/>
          <w:szCs w:val="24"/>
        </w:rPr>
        <w:t xml:space="preserve"> uvádějí Kidder </w:t>
      </w:r>
      <w:r w:rsidR="00A12248" w:rsidRPr="001C5A58">
        <w:rPr>
          <w:rFonts w:ascii="Times New Roman" w:hAnsi="Times New Roman" w:cs="Times New Roman"/>
          <w:sz w:val="24"/>
          <w:szCs w:val="24"/>
        </w:rPr>
        <w:lastRenderedPageBreak/>
        <w:t>i Barnes jako jeho data vlády 219-249 našeho letopočtu,</w:t>
      </w:r>
      <w:r w:rsidR="00A12248" w:rsidRPr="001C5A58">
        <w:rPr>
          <w:rStyle w:val="Znakapoznpodarou"/>
          <w:rFonts w:ascii="Times New Roman" w:hAnsi="Times New Roman" w:cs="Times New Roman"/>
          <w:sz w:val="24"/>
          <w:szCs w:val="24"/>
        </w:rPr>
        <w:footnoteReference w:id="133"/>
      </w:r>
      <w:r w:rsidR="00A12248" w:rsidRPr="001C5A58">
        <w:rPr>
          <w:rFonts w:ascii="Times New Roman" w:hAnsi="Times New Roman" w:cs="Times New Roman"/>
          <w:sz w:val="24"/>
          <w:szCs w:val="24"/>
        </w:rPr>
        <w:t xml:space="preserve"> tedy do doby, kdy podle </w:t>
      </w:r>
      <w:r w:rsidR="002242B7" w:rsidRPr="001C5A58">
        <w:rPr>
          <w:rFonts w:ascii="Times New Roman" w:hAnsi="Times New Roman" w:cs="Times New Roman"/>
          <w:i/>
          <w:iCs/>
          <w:sz w:val="24"/>
          <w:szCs w:val="24"/>
        </w:rPr>
        <w:t>Wej-č‘</w:t>
      </w:r>
      <w:r w:rsidR="00A12248" w:rsidRPr="001C5A58">
        <w:rPr>
          <w:rFonts w:ascii="Times New Roman" w:hAnsi="Times New Roman" w:cs="Times New Roman"/>
          <w:sz w:val="24"/>
          <w:szCs w:val="24"/>
        </w:rPr>
        <w:t xml:space="preserve"> vládla Himiko.</w:t>
      </w:r>
      <w:r w:rsidR="00B47CC7" w:rsidRPr="001C5A58">
        <w:rPr>
          <w:rFonts w:ascii="Times New Roman" w:hAnsi="Times New Roman" w:cs="Times New Roman"/>
          <w:sz w:val="24"/>
          <w:szCs w:val="24"/>
        </w:rPr>
        <w:t xml:space="preserve"> Ať už al</w:t>
      </w:r>
      <w:r w:rsidRPr="001C5A58">
        <w:rPr>
          <w:rFonts w:ascii="Times New Roman" w:hAnsi="Times New Roman" w:cs="Times New Roman"/>
          <w:sz w:val="24"/>
          <w:szCs w:val="24"/>
        </w:rPr>
        <w:t xml:space="preserve">e žil kdykoliv, na základě detailů poskytnutých kronikami je zřejmé, že jeho vláda už byla podstatná pro vývoj říše. </w:t>
      </w:r>
      <w:r w:rsidR="001156B9" w:rsidRPr="001C5A58">
        <w:rPr>
          <w:rFonts w:ascii="Times New Roman" w:hAnsi="Times New Roman" w:cs="Times New Roman"/>
          <w:sz w:val="24"/>
          <w:szCs w:val="24"/>
        </w:rPr>
        <w:t>V této</w:t>
      </w:r>
      <w:r w:rsidR="00B23194" w:rsidRPr="001C5A58">
        <w:rPr>
          <w:rFonts w:ascii="Times New Roman" w:hAnsi="Times New Roman" w:cs="Times New Roman"/>
          <w:sz w:val="24"/>
          <w:szCs w:val="24"/>
        </w:rPr>
        <w:t xml:space="preserve"> kapitol</w:t>
      </w:r>
      <w:r w:rsidR="001156B9" w:rsidRPr="001C5A58">
        <w:rPr>
          <w:rFonts w:ascii="Times New Roman" w:hAnsi="Times New Roman" w:cs="Times New Roman"/>
          <w:sz w:val="24"/>
          <w:szCs w:val="24"/>
        </w:rPr>
        <w:t xml:space="preserve">e bude tedy podle </w:t>
      </w:r>
      <w:r w:rsidR="004E2CF8" w:rsidRPr="001C5A58">
        <w:rPr>
          <w:rFonts w:ascii="Times New Roman" w:hAnsi="Times New Roman" w:cs="Times New Roman"/>
          <w:i/>
          <w:iCs/>
          <w:sz w:val="24"/>
          <w:szCs w:val="24"/>
        </w:rPr>
        <w:t>Nihonšoki</w:t>
      </w:r>
      <w:r w:rsidR="001156B9" w:rsidRPr="001C5A58">
        <w:rPr>
          <w:rFonts w:ascii="Times New Roman" w:hAnsi="Times New Roman" w:cs="Times New Roman"/>
          <w:sz w:val="24"/>
          <w:szCs w:val="24"/>
        </w:rPr>
        <w:t xml:space="preserve"> a </w:t>
      </w:r>
      <w:r w:rsidR="004E2CF8" w:rsidRPr="001C5A58">
        <w:rPr>
          <w:rFonts w:ascii="Times New Roman" w:hAnsi="Times New Roman" w:cs="Times New Roman"/>
          <w:i/>
          <w:iCs/>
          <w:sz w:val="24"/>
          <w:szCs w:val="24"/>
        </w:rPr>
        <w:t>Kodžiki</w:t>
      </w:r>
      <w:r w:rsidR="001156B9" w:rsidRPr="001C5A58">
        <w:rPr>
          <w:rFonts w:ascii="Times New Roman" w:hAnsi="Times New Roman" w:cs="Times New Roman"/>
          <w:sz w:val="24"/>
          <w:szCs w:val="24"/>
        </w:rPr>
        <w:t xml:space="preserve"> převyprávěn příběh císaře </w:t>
      </w:r>
      <w:r w:rsidR="00B23194" w:rsidRPr="001C5A58">
        <w:rPr>
          <w:rFonts w:ascii="Times New Roman" w:hAnsi="Times New Roman" w:cs="Times New Roman"/>
          <w:sz w:val="24"/>
          <w:szCs w:val="24"/>
        </w:rPr>
        <w:t>Sudžin</w:t>
      </w:r>
      <w:r w:rsidR="001156B9" w:rsidRPr="001C5A58">
        <w:rPr>
          <w:rFonts w:ascii="Times New Roman" w:hAnsi="Times New Roman" w:cs="Times New Roman"/>
          <w:sz w:val="24"/>
          <w:szCs w:val="24"/>
        </w:rPr>
        <w:t>a</w:t>
      </w:r>
      <w:r w:rsidR="00B23194" w:rsidRPr="001C5A58">
        <w:rPr>
          <w:rFonts w:ascii="Times New Roman" w:hAnsi="Times New Roman" w:cs="Times New Roman"/>
          <w:sz w:val="24"/>
          <w:szCs w:val="24"/>
        </w:rPr>
        <w:t xml:space="preserve"> a postupně přes císaře Suinina, Keikóa, Seimua a Čúaie se dostane</w:t>
      </w:r>
      <w:r w:rsidR="001156B9" w:rsidRPr="001C5A58">
        <w:rPr>
          <w:rFonts w:ascii="Times New Roman" w:hAnsi="Times New Roman" w:cs="Times New Roman"/>
          <w:sz w:val="24"/>
          <w:szCs w:val="24"/>
        </w:rPr>
        <w:t>me</w:t>
      </w:r>
      <w:r w:rsidR="00B23194" w:rsidRPr="001C5A58">
        <w:rPr>
          <w:rFonts w:ascii="Times New Roman" w:hAnsi="Times New Roman" w:cs="Times New Roman"/>
          <w:sz w:val="24"/>
          <w:szCs w:val="24"/>
        </w:rPr>
        <w:t xml:space="preserve"> až k císařovně Džingú, kter</w:t>
      </w:r>
      <w:r w:rsidRPr="001C5A58">
        <w:rPr>
          <w:rFonts w:ascii="Times New Roman" w:hAnsi="Times New Roman" w:cs="Times New Roman"/>
          <w:sz w:val="24"/>
          <w:szCs w:val="24"/>
        </w:rPr>
        <w:t>á</w:t>
      </w:r>
      <w:r w:rsidR="00B23194" w:rsidRPr="001C5A58">
        <w:rPr>
          <w:rFonts w:ascii="Times New Roman" w:hAnsi="Times New Roman" w:cs="Times New Roman"/>
          <w:sz w:val="24"/>
          <w:szCs w:val="24"/>
        </w:rPr>
        <w:t xml:space="preserve"> zase naopak podle japonských kronik vládla v době Himiko.</w:t>
      </w:r>
    </w:p>
    <w:p w14:paraId="2C47BF79" w14:textId="77777777" w:rsidR="00F9580C" w:rsidRPr="001C5A58" w:rsidRDefault="00484498" w:rsidP="00F9580C">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V této kapitole budou vybrány pouze epizody relevantní pro tuto práci, nejedná se tedy o kompletní převyprávění.</w:t>
      </w:r>
    </w:p>
    <w:p w14:paraId="473E00E0" w14:textId="77777777" w:rsidR="00F9580C" w:rsidRPr="007F3DAA" w:rsidRDefault="00F9580C" w:rsidP="00F9580C">
      <w:pPr>
        <w:spacing w:line="360" w:lineRule="auto"/>
        <w:jc w:val="both"/>
        <w:rPr>
          <w:rFonts w:ascii="Times New Roman" w:hAnsi="Times New Roman" w:cs="Times New Roman"/>
          <w:b/>
          <w:bCs/>
          <w:sz w:val="24"/>
          <w:szCs w:val="24"/>
        </w:rPr>
      </w:pPr>
    </w:p>
    <w:p w14:paraId="58CF1935" w14:textId="57893EE0" w:rsidR="00E73042" w:rsidRPr="007F3DAA" w:rsidRDefault="00F9580C" w:rsidP="00F9580C">
      <w:pPr>
        <w:pStyle w:val="Nadpis2"/>
        <w:rPr>
          <w:rFonts w:ascii="Times New Roman" w:hAnsi="Times New Roman" w:cs="Times New Roman"/>
          <w:b/>
          <w:bCs/>
          <w:color w:val="000000" w:themeColor="text1"/>
          <w:sz w:val="24"/>
          <w:szCs w:val="24"/>
        </w:rPr>
      </w:pPr>
      <w:bookmarkStart w:id="16" w:name="_Toc166095995"/>
      <w:r w:rsidRPr="007F3DAA">
        <w:rPr>
          <w:rFonts w:ascii="Times New Roman" w:hAnsi="Times New Roman" w:cs="Times New Roman"/>
          <w:b/>
          <w:bCs/>
          <w:color w:val="000000" w:themeColor="text1"/>
        </w:rPr>
        <w:t xml:space="preserve">2.1 </w:t>
      </w:r>
      <w:r w:rsidR="00B23194" w:rsidRPr="007F3DAA">
        <w:rPr>
          <w:rFonts w:ascii="Times New Roman" w:hAnsi="Times New Roman" w:cs="Times New Roman"/>
          <w:b/>
          <w:bCs/>
          <w:color w:val="000000" w:themeColor="text1"/>
        </w:rPr>
        <w:t>Císař Sudžin</w:t>
      </w:r>
      <w:bookmarkEnd w:id="16"/>
    </w:p>
    <w:p w14:paraId="092FBEE7" w14:textId="77777777" w:rsidR="00F9580C" w:rsidRPr="001C5A58" w:rsidRDefault="00F9580C" w:rsidP="00686433">
      <w:pPr>
        <w:spacing w:line="360" w:lineRule="auto"/>
        <w:jc w:val="both"/>
        <w:rPr>
          <w:rFonts w:ascii="Times New Roman" w:hAnsi="Times New Roman" w:cs="Times New Roman"/>
          <w:sz w:val="24"/>
          <w:szCs w:val="24"/>
        </w:rPr>
      </w:pPr>
    </w:p>
    <w:p w14:paraId="304CB693" w14:textId="380010E9" w:rsidR="00E73042" w:rsidRPr="001C5A58" w:rsidRDefault="00217E36"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Podle </w:t>
      </w:r>
      <w:r w:rsidR="004E2CF8" w:rsidRPr="001C5A58">
        <w:rPr>
          <w:rFonts w:ascii="Times New Roman" w:hAnsi="Times New Roman" w:cs="Times New Roman"/>
          <w:i/>
          <w:iCs/>
          <w:sz w:val="24"/>
          <w:szCs w:val="24"/>
        </w:rPr>
        <w:t>Nihonšoki</w:t>
      </w:r>
      <w:r w:rsidRPr="001C5A58">
        <w:rPr>
          <w:rFonts w:ascii="Times New Roman" w:hAnsi="Times New Roman" w:cs="Times New Roman"/>
          <w:sz w:val="24"/>
          <w:szCs w:val="24"/>
        </w:rPr>
        <w:t xml:space="preserve"> nasedl </w:t>
      </w:r>
      <w:r w:rsidR="007A554E">
        <w:rPr>
          <w:rFonts w:ascii="Times New Roman" w:hAnsi="Times New Roman" w:cs="Times New Roman"/>
          <w:sz w:val="24"/>
          <w:szCs w:val="24"/>
        </w:rPr>
        <w:t>c</w:t>
      </w:r>
      <w:r w:rsidR="00B23194" w:rsidRPr="001C5A58">
        <w:rPr>
          <w:rFonts w:ascii="Times New Roman" w:hAnsi="Times New Roman" w:cs="Times New Roman"/>
          <w:sz w:val="24"/>
          <w:szCs w:val="24"/>
        </w:rPr>
        <w:t>ísař Sudžin</w:t>
      </w:r>
      <w:r w:rsidRPr="001C5A58">
        <w:rPr>
          <w:rFonts w:ascii="Times New Roman" w:hAnsi="Times New Roman" w:cs="Times New Roman"/>
          <w:sz w:val="24"/>
          <w:szCs w:val="24"/>
        </w:rPr>
        <w:t xml:space="preserve"> na trůn ve svých devatenácti letech a</w:t>
      </w:r>
      <w:r w:rsidR="00B47CC7" w:rsidRPr="001C5A58">
        <w:rPr>
          <w:rFonts w:ascii="Times New Roman" w:hAnsi="Times New Roman" w:cs="Times New Roman"/>
          <w:sz w:val="24"/>
          <w:szCs w:val="24"/>
        </w:rPr>
        <w:t xml:space="preserve"> vládl z paláce v dnešním městě Sakurai v prefektuře Nara.</w:t>
      </w:r>
      <w:r w:rsidR="00B47CC7" w:rsidRPr="001C5A58">
        <w:rPr>
          <w:rStyle w:val="Znakapoznpodarou"/>
          <w:rFonts w:ascii="Times New Roman" w:hAnsi="Times New Roman" w:cs="Times New Roman"/>
          <w:sz w:val="24"/>
          <w:szCs w:val="24"/>
        </w:rPr>
        <w:footnoteReference w:id="134"/>
      </w:r>
      <w:r w:rsidR="00B47CC7" w:rsidRPr="001C5A58">
        <w:rPr>
          <w:rFonts w:ascii="Times New Roman" w:hAnsi="Times New Roman" w:cs="Times New Roman"/>
          <w:sz w:val="24"/>
          <w:szCs w:val="24"/>
        </w:rPr>
        <w:t xml:space="preserve"> </w:t>
      </w:r>
      <w:r w:rsidR="00F8143B" w:rsidRPr="001C5A58">
        <w:rPr>
          <w:rFonts w:ascii="Times New Roman" w:hAnsi="Times New Roman" w:cs="Times New Roman"/>
          <w:sz w:val="24"/>
          <w:szCs w:val="24"/>
        </w:rPr>
        <w:t>V jeho paláci s ním ale sídlila i dvě božstva, Amaterasu a Jamato no Ókunitama</w:t>
      </w:r>
      <w:r w:rsidR="00A9294F" w:rsidRPr="001C5A58">
        <w:rPr>
          <w:rFonts w:ascii="Times New Roman" w:hAnsi="Times New Roman" w:cs="Times New Roman"/>
          <w:sz w:val="24"/>
          <w:szCs w:val="24"/>
        </w:rPr>
        <w:t xml:space="preserve"> (</w:t>
      </w:r>
      <w:r w:rsidR="00A9294F" w:rsidRPr="001C5A58">
        <w:rPr>
          <w:rFonts w:ascii="Times New Roman" w:hAnsi="Times New Roman" w:cs="Times New Roman"/>
          <w:sz w:val="24"/>
          <w:szCs w:val="24"/>
        </w:rPr>
        <w:t>倭大国魂神</w:t>
      </w:r>
      <w:r w:rsidR="00A9294F" w:rsidRPr="001C5A58">
        <w:rPr>
          <w:rFonts w:ascii="Times New Roman" w:hAnsi="Times New Roman" w:cs="Times New Roman"/>
          <w:sz w:val="24"/>
          <w:szCs w:val="24"/>
        </w:rPr>
        <w:t>)</w:t>
      </w:r>
      <w:r w:rsidR="00F8143B" w:rsidRPr="001C5A58">
        <w:rPr>
          <w:rFonts w:ascii="Times New Roman" w:hAnsi="Times New Roman" w:cs="Times New Roman"/>
          <w:sz w:val="24"/>
          <w:szCs w:val="24"/>
        </w:rPr>
        <w:t xml:space="preserve">, a císař se obával moci těchto dvou božstev shromážděné na jednom místě. Přikázal tedy, aby byla Amaterasu přesunuta do vesnice Kasanui, kde ji bude uctívat </w:t>
      </w:r>
      <w:r w:rsidR="00CC751A" w:rsidRPr="001C5A58">
        <w:rPr>
          <w:rFonts w:ascii="Times New Roman" w:hAnsi="Times New Roman" w:cs="Times New Roman"/>
          <w:sz w:val="24"/>
          <w:szCs w:val="24"/>
        </w:rPr>
        <w:t xml:space="preserve">Tojosukiirihime no </w:t>
      </w:r>
      <w:r w:rsidR="001156B9" w:rsidRPr="001C5A58">
        <w:rPr>
          <w:rFonts w:ascii="Times New Roman" w:hAnsi="Times New Roman" w:cs="Times New Roman"/>
          <w:sz w:val="24"/>
          <w:szCs w:val="24"/>
        </w:rPr>
        <w:t>M</w:t>
      </w:r>
      <w:r w:rsidR="00CC751A" w:rsidRPr="001C5A58">
        <w:rPr>
          <w:rFonts w:ascii="Times New Roman" w:hAnsi="Times New Roman" w:cs="Times New Roman"/>
          <w:sz w:val="24"/>
          <w:szCs w:val="24"/>
        </w:rPr>
        <w:t>ikoto</w:t>
      </w:r>
      <w:r w:rsidR="00A9294F" w:rsidRPr="001C5A58">
        <w:rPr>
          <w:rFonts w:ascii="Times New Roman" w:hAnsi="Times New Roman" w:cs="Times New Roman"/>
          <w:sz w:val="24"/>
          <w:szCs w:val="24"/>
        </w:rPr>
        <w:t xml:space="preserve"> (</w:t>
      </w:r>
      <w:r w:rsidR="00A9294F" w:rsidRPr="001C5A58">
        <w:rPr>
          <w:rFonts w:ascii="Times New Roman" w:hAnsi="Times New Roman" w:cs="Times New Roman"/>
          <w:sz w:val="24"/>
          <w:szCs w:val="24"/>
        </w:rPr>
        <w:t>豊鍬入姫命</w:t>
      </w:r>
      <w:r w:rsidR="00A9294F" w:rsidRPr="001C5A58">
        <w:rPr>
          <w:rFonts w:ascii="Times New Roman" w:hAnsi="Times New Roman" w:cs="Times New Roman"/>
          <w:sz w:val="24"/>
          <w:szCs w:val="24"/>
        </w:rPr>
        <w:t>)</w:t>
      </w:r>
      <w:r w:rsidR="00CC751A" w:rsidRPr="001C5A58">
        <w:rPr>
          <w:rFonts w:ascii="Times New Roman" w:hAnsi="Times New Roman" w:cs="Times New Roman"/>
          <w:sz w:val="24"/>
          <w:szCs w:val="24"/>
        </w:rPr>
        <w:t>.</w:t>
      </w:r>
      <w:r w:rsidR="00CC751A" w:rsidRPr="001C5A58">
        <w:rPr>
          <w:rStyle w:val="Znakapoznpodarou"/>
          <w:rFonts w:ascii="Times New Roman" w:hAnsi="Times New Roman" w:cs="Times New Roman"/>
          <w:sz w:val="24"/>
          <w:szCs w:val="24"/>
        </w:rPr>
        <w:footnoteReference w:id="135"/>
      </w:r>
      <w:r w:rsidR="00CC751A" w:rsidRPr="001C5A58">
        <w:rPr>
          <w:rFonts w:ascii="Times New Roman" w:hAnsi="Times New Roman" w:cs="Times New Roman"/>
          <w:sz w:val="24"/>
          <w:szCs w:val="24"/>
        </w:rPr>
        <w:t xml:space="preserve"> Uctíváním božstva Jamato no Ókunitama pověřil císař Nunakiirihime no </w:t>
      </w:r>
      <w:r w:rsidR="001156B9" w:rsidRPr="001C5A58">
        <w:rPr>
          <w:rFonts w:ascii="Times New Roman" w:hAnsi="Times New Roman" w:cs="Times New Roman"/>
          <w:sz w:val="24"/>
          <w:szCs w:val="24"/>
        </w:rPr>
        <w:t>M</w:t>
      </w:r>
      <w:r w:rsidR="00CC751A" w:rsidRPr="001C5A58">
        <w:rPr>
          <w:rFonts w:ascii="Times New Roman" w:hAnsi="Times New Roman" w:cs="Times New Roman"/>
          <w:sz w:val="24"/>
          <w:szCs w:val="24"/>
        </w:rPr>
        <w:t>ikoto</w:t>
      </w:r>
      <w:r w:rsidR="00A9294F" w:rsidRPr="001C5A58">
        <w:rPr>
          <w:rFonts w:ascii="Times New Roman" w:hAnsi="Times New Roman" w:cs="Times New Roman"/>
          <w:sz w:val="24"/>
          <w:szCs w:val="24"/>
        </w:rPr>
        <w:t xml:space="preserve"> (</w:t>
      </w:r>
      <w:r w:rsidR="00A9294F" w:rsidRPr="001C5A58">
        <w:rPr>
          <w:rFonts w:ascii="Times New Roman" w:hAnsi="Times New Roman" w:cs="Times New Roman"/>
          <w:sz w:val="24"/>
          <w:szCs w:val="24"/>
        </w:rPr>
        <w:t>渟名城入姫命</w:t>
      </w:r>
      <w:r w:rsidR="00A9294F" w:rsidRPr="001C5A58">
        <w:rPr>
          <w:rFonts w:ascii="Times New Roman" w:hAnsi="Times New Roman" w:cs="Times New Roman"/>
          <w:sz w:val="24"/>
          <w:szCs w:val="24"/>
        </w:rPr>
        <w:t>)</w:t>
      </w:r>
      <w:r w:rsidR="00CC751A" w:rsidRPr="001C5A58">
        <w:rPr>
          <w:rFonts w:ascii="Times New Roman" w:hAnsi="Times New Roman" w:cs="Times New Roman"/>
          <w:sz w:val="24"/>
          <w:szCs w:val="24"/>
        </w:rPr>
        <w:t xml:space="preserve">, ta ale byla plešatá a příliš štíhlá, tudíž se na roli nehodila. </w:t>
      </w:r>
    </w:p>
    <w:p w14:paraId="5C3FDFCD" w14:textId="3F953785" w:rsidR="00E73042" w:rsidRPr="001C5A58" w:rsidRDefault="00CC751A"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Za jeho vlády zemi sužovaly epidemie a nepokoje, císař tedy vykonal velkou věštbu z želvích krunýřů.</w:t>
      </w:r>
      <w:r w:rsidRPr="001C5A58">
        <w:rPr>
          <w:rStyle w:val="Znakapoznpodarou"/>
          <w:rFonts w:ascii="Times New Roman" w:hAnsi="Times New Roman" w:cs="Times New Roman"/>
          <w:sz w:val="24"/>
          <w:szCs w:val="24"/>
        </w:rPr>
        <w:footnoteReference w:id="136"/>
      </w:r>
      <w:r w:rsidRPr="001C5A58">
        <w:rPr>
          <w:rFonts w:ascii="Times New Roman" w:hAnsi="Times New Roman" w:cs="Times New Roman"/>
          <w:sz w:val="24"/>
          <w:szCs w:val="24"/>
        </w:rPr>
        <w:t xml:space="preserve"> </w:t>
      </w:r>
      <w:r w:rsidR="002C15A1" w:rsidRPr="001C5A58">
        <w:rPr>
          <w:rFonts w:ascii="Times New Roman" w:hAnsi="Times New Roman" w:cs="Times New Roman"/>
          <w:sz w:val="24"/>
          <w:szCs w:val="24"/>
        </w:rPr>
        <w:t xml:space="preserve">Odpovědělo mu božstvo Ómononuši no </w:t>
      </w:r>
      <w:r w:rsidR="001156B9" w:rsidRPr="001C5A58">
        <w:rPr>
          <w:rFonts w:ascii="Times New Roman" w:hAnsi="Times New Roman" w:cs="Times New Roman"/>
          <w:sz w:val="24"/>
          <w:szCs w:val="24"/>
        </w:rPr>
        <w:t>K</w:t>
      </w:r>
      <w:r w:rsidR="002C15A1" w:rsidRPr="001C5A58">
        <w:rPr>
          <w:rFonts w:ascii="Times New Roman" w:hAnsi="Times New Roman" w:cs="Times New Roman"/>
          <w:sz w:val="24"/>
          <w:szCs w:val="24"/>
        </w:rPr>
        <w:t>ami</w:t>
      </w:r>
      <w:r w:rsidR="00A9294F" w:rsidRPr="001C5A58">
        <w:rPr>
          <w:rFonts w:ascii="Times New Roman" w:hAnsi="Times New Roman" w:cs="Times New Roman"/>
          <w:sz w:val="24"/>
          <w:szCs w:val="24"/>
        </w:rPr>
        <w:t xml:space="preserve"> (</w:t>
      </w:r>
      <w:r w:rsidR="00A9294F" w:rsidRPr="001C5A58">
        <w:rPr>
          <w:rFonts w:ascii="Times New Roman" w:hAnsi="Times New Roman" w:cs="Times New Roman"/>
          <w:sz w:val="24"/>
          <w:szCs w:val="24"/>
        </w:rPr>
        <w:t>大物主神</w:t>
      </w:r>
      <w:r w:rsidR="00A9294F" w:rsidRPr="001C5A58">
        <w:rPr>
          <w:rFonts w:ascii="Times New Roman" w:hAnsi="Times New Roman" w:cs="Times New Roman"/>
          <w:sz w:val="24"/>
          <w:szCs w:val="24"/>
        </w:rPr>
        <w:t>)</w:t>
      </w:r>
      <w:r w:rsidR="002C15A1" w:rsidRPr="001C5A58">
        <w:rPr>
          <w:rFonts w:ascii="Times New Roman" w:hAnsi="Times New Roman" w:cs="Times New Roman"/>
          <w:sz w:val="24"/>
          <w:szCs w:val="24"/>
        </w:rPr>
        <w:t xml:space="preserve">, jehož zprávu císaři přetlumočila jeho vlastní teta, princezna Jamato Totohimomosohime no </w:t>
      </w:r>
      <w:r w:rsidR="001156B9" w:rsidRPr="001C5A58">
        <w:rPr>
          <w:rFonts w:ascii="Times New Roman" w:hAnsi="Times New Roman" w:cs="Times New Roman"/>
          <w:sz w:val="24"/>
          <w:szCs w:val="24"/>
        </w:rPr>
        <w:t>M</w:t>
      </w:r>
      <w:r w:rsidR="002C15A1" w:rsidRPr="001C5A58">
        <w:rPr>
          <w:rFonts w:ascii="Times New Roman" w:hAnsi="Times New Roman" w:cs="Times New Roman"/>
          <w:sz w:val="24"/>
          <w:szCs w:val="24"/>
        </w:rPr>
        <w:t>ikoto</w:t>
      </w:r>
      <w:r w:rsidR="00A9294F" w:rsidRPr="001C5A58">
        <w:rPr>
          <w:rFonts w:ascii="Times New Roman" w:hAnsi="Times New Roman" w:cs="Times New Roman"/>
          <w:sz w:val="24"/>
          <w:szCs w:val="24"/>
        </w:rPr>
        <w:t xml:space="preserve"> (</w:t>
      </w:r>
      <w:r w:rsidR="00A9294F" w:rsidRPr="001C5A58">
        <w:rPr>
          <w:rFonts w:ascii="Times New Roman" w:hAnsi="Times New Roman" w:cs="Times New Roman"/>
          <w:sz w:val="24"/>
          <w:szCs w:val="24"/>
        </w:rPr>
        <w:t>倭迹迹日百襲姫命</w:t>
      </w:r>
      <w:r w:rsidR="00A9294F" w:rsidRPr="001C5A58">
        <w:rPr>
          <w:rFonts w:ascii="Times New Roman" w:hAnsi="Times New Roman" w:cs="Times New Roman"/>
          <w:sz w:val="24"/>
          <w:szCs w:val="24"/>
        </w:rPr>
        <w:t>)</w:t>
      </w:r>
      <w:r w:rsidR="002C15A1" w:rsidRPr="001C5A58">
        <w:rPr>
          <w:rFonts w:ascii="Times New Roman" w:hAnsi="Times New Roman" w:cs="Times New Roman"/>
          <w:sz w:val="24"/>
          <w:szCs w:val="24"/>
        </w:rPr>
        <w:t>.</w:t>
      </w:r>
      <w:r w:rsidR="00F93E12" w:rsidRPr="001C5A58">
        <w:rPr>
          <w:rStyle w:val="Znakapoznpodarou"/>
          <w:rFonts w:ascii="Times New Roman" w:hAnsi="Times New Roman" w:cs="Times New Roman"/>
          <w:sz w:val="24"/>
          <w:szCs w:val="24"/>
        </w:rPr>
        <w:footnoteReference w:id="137"/>
      </w:r>
      <w:r w:rsidR="002C15A1" w:rsidRPr="001C5A58">
        <w:rPr>
          <w:rFonts w:ascii="Times New Roman" w:hAnsi="Times New Roman" w:cs="Times New Roman"/>
          <w:sz w:val="24"/>
          <w:szCs w:val="24"/>
        </w:rPr>
        <w:t xml:space="preserve"> Císaři bylo řečeno, že božstva neuctívá tak, jak by měl. Sudžin se tedy ze všech sil snažil, vykonával různé rituály, abstinoval, ale stále nic nefungovalo. Až jedné noci se mu zdál sen, ve kterém mu božstvo Ómononuši sdělilo, ať najde jeho syna, zvaného Ótataneko</w:t>
      </w:r>
      <w:r w:rsidR="00A9294F" w:rsidRPr="001C5A58">
        <w:rPr>
          <w:rFonts w:ascii="Times New Roman" w:hAnsi="Times New Roman" w:cs="Times New Roman"/>
          <w:sz w:val="24"/>
          <w:szCs w:val="24"/>
        </w:rPr>
        <w:t xml:space="preserve"> (</w:t>
      </w:r>
      <w:r w:rsidR="00A9294F" w:rsidRPr="001C5A58">
        <w:rPr>
          <w:rFonts w:ascii="Times New Roman" w:hAnsi="Times New Roman" w:cs="Times New Roman"/>
          <w:sz w:val="24"/>
          <w:szCs w:val="24"/>
        </w:rPr>
        <w:t>大田</w:t>
      </w:r>
      <w:r w:rsidR="00A9294F" w:rsidRPr="001C5A58">
        <w:rPr>
          <w:rFonts w:ascii="Times New Roman" w:hAnsi="Times New Roman" w:cs="Times New Roman"/>
          <w:sz w:val="24"/>
          <w:szCs w:val="24"/>
        </w:rPr>
        <w:lastRenderedPageBreak/>
        <w:t>田根子</w:t>
      </w:r>
      <w:r w:rsidR="00A9294F" w:rsidRPr="001C5A58">
        <w:rPr>
          <w:rFonts w:ascii="Times New Roman" w:hAnsi="Times New Roman" w:cs="Times New Roman"/>
          <w:sz w:val="24"/>
          <w:szCs w:val="24"/>
        </w:rPr>
        <w:t>)</w:t>
      </w:r>
      <w:r w:rsidR="002C15A1" w:rsidRPr="001C5A58">
        <w:rPr>
          <w:rFonts w:ascii="Times New Roman" w:hAnsi="Times New Roman" w:cs="Times New Roman"/>
          <w:sz w:val="24"/>
          <w:szCs w:val="24"/>
        </w:rPr>
        <w:t xml:space="preserve">, a nechá uctívání na něm. </w:t>
      </w:r>
      <w:r w:rsidR="006A3B17" w:rsidRPr="001C5A58">
        <w:rPr>
          <w:rFonts w:ascii="Times New Roman" w:hAnsi="Times New Roman" w:cs="Times New Roman"/>
          <w:sz w:val="24"/>
          <w:szCs w:val="24"/>
        </w:rPr>
        <w:t xml:space="preserve">Následujícího dne mu tři muži z různých koutů země sdělily, že měli sen, podle kterého by měl být Ómononuši uctíván mužem jménem </w:t>
      </w:r>
      <w:r w:rsidR="002C15A1" w:rsidRPr="001C5A58">
        <w:rPr>
          <w:rFonts w:ascii="Times New Roman" w:hAnsi="Times New Roman" w:cs="Times New Roman"/>
          <w:sz w:val="24"/>
          <w:szCs w:val="24"/>
        </w:rPr>
        <w:t>Ótataneko</w:t>
      </w:r>
      <w:r w:rsidR="006A3B17" w:rsidRPr="001C5A58">
        <w:rPr>
          <w:rFonts w:ascii="Times New Roman" w:hAnsi="Times New Roman" w:cs="Times New Roman"/>
          <w:sz w:val="24"/>
          <w:szCs w:val="24"/>
        </w:rPr>
        <w:t xml:space="preserve"> a Jamato no Ókunitama mužem jménem Nagaoči</w:t>
      </w:r>
      <w:r w:rsidR="00316CCB" w:rsidRPr="001C5A58">
        <w:rPr>
          <w:rFonts w:ascii="Times New Roman" w:hAnsi="Times New Roman" w:cs="Times New Roman"/>
          <w:sz w:val="24"/>
          <w:szCs w:val="24"/>
        </w:rPr>
        <w:t xml:space="preserve"> (</w:t>
      </w:r>
      <w:r w:rsidR="00316CCB" w:rsidRPr="001C5A58">
        <w:rPr>
          <w:rFonts w:ascii="Times New Roman" w:hAnsi="Times New Roman" w:cs="Times New Roman"/>
          <w:sz w:val="24"/>
          <w:szCs w:val="24"/>
        </w:rPr>
        <w:t>長尾市</w:t>
      </w:r>
      <w:r w:rsidR="00316CCB" w:rsidRPr="001C5A58">
        <w:rPr>
          <w:rFonts w:ascii="Times New Roman" w:hAnsi="Times New Roman" w:cs="Times New Roman"/>
          <w:sz w:val="24"/>
          <w:szCs w:val="24"/>
        </w:rPr>
        <w:t>)</w:t>
      </w:r>
      <w:r w:rsidR="006A3B17" w:rsidRPr="001C5A58">
        <w:rPr>
          <w:rFonts w:ascii="Times New Roman" w:hAnsi="Times New Roman" w:cs="Times New Roman"/>
          <w:sz w:val="24"/>
          <w:szCs w:val="24"/>
        </w:rPr>
        <w:t>. Ótataneko</w:t>
      </w:r>
      <w:r w:rsidR="002C15A1" w:rsidRPr="001C5A58">
        <w:rPr>
          <w:rFonts w:ascii="Times New Roman" w:hAnsi="Times New Roman" w:cs="Times New Roman"/>
          <w:sz w:val="24"/>
          <w:szCs w:val="24"/>
        </w:rPr>
        <w:t xml:space="preserve"> byl nalezen v kraji Izumo, přiveden do Jamata</w:t>
      </w:r>
      <w:r w:rsidR="004A0355" w:rsidRPr="001C5A58">
        <w:rPr>
          <w:rFonts w:ascii="Times New Roman" w:hAnsi="Times New Roman" w:cs="Times New Roman"/>
          <w:sz w:val="24"/>
          <w:szCs w:val="24"/>
        </w:rPr>
        <w:t xml:space="preserve"> </w:t>
      </w:r>
      <w:r w:rsidR="006A3B17" w:rsidRPr="001C5A58">
        <w:rPr>
          <w:rFonts w:ascii="Times New Roman" w:hAnsi="Times New Roman" w:cs="Times New Roman"/>
          <w:sz w:val="24"/>
          <w:szCs w:val="24"/>
        </w:rPr>
        <w:t>a, společně s Nagaočim, učiněn knězem.</w:t>
      </w:r>
      <w:r w:rsidR="00AE56DB" w:rsidRPr="001C5A58">
        <w:rPr>
          <w:rFonts w:ascii="Times New Roman" w:hAnsi="Times New Roman" w:cs="Times New Roman"/>
          <w:sz w:val="24"/>
          <w:szCs w:val="24"/>
        </w:rPr>
        <w:t xml:space="preserve"> Sudžin</w:t>
      </w:r>
      <w:r w:rsidR="003336FB" w:rsidRPr="001C5A58">
        <w:rPr>
          <w:rFonts w:ascii="Times New Roman" w:hAnsi="Times New Roman" w:cs="Times New Roman"/>
          <w:sz w:val="24"/>
          <w:szCs w:val="24"/>
        </w:rPr>
        <w:t xml:space="preserve"> také</w:t>
      </w:r>
      <w:r w:rsidR="00AE56DB" w:rsidRPr="001C5A58">
        <w:rPr>
          <w:rFonts w:ascii="Times New Roman" w:hAnsi="Times New Roman" w:cs="Times New Roman"/>
          <w:sz w:val="24"/>
          <w:szCs w:val="24"/>
        </w:rPr>
        <w:t xml:space="preserve"> rozdělil všechna božstva a jejich svatyně do dvou kategorií – nebeská a pozemní, a věnoval jim půdu a obydlí určená pro modlitby a rituály. Božstva byla spokojena a epidemie ustaly. </w:t>
      </w:r>
      <w:r w:rsidR="003336FB" w:rsidRPr="001C5A58">
        <w:rPr>
          <w:rFonts w:ascii="Times New Roman" w:hAnsi="Times New Roman" w:cs="Times New Roman"/>
          <w:sz w:val="24"/>
          <w:szCs w:val="24"/>
        </w:rPr>
        <w:t>Poté se mu zdálo ještě několik snů, v každém mu byly předány instrukce, jak by měl správně uctít některé božstvo, a císař tak vždy učinil.</w:t>
      </w:r>
    </w:p>
    <w:p w14:paraId="64ABA7C8" w14:textId="2363CAE7" w:rsidR="00E73042" w:rsidRPr="001C5A58" w:rsidRDefault="003336FB"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V desátém roce své vlády vyslal čtyři posly do čtyř různých směrů, aby předaly zprávy o jeho vládě do dalekých krajů, kde ještě žili necivilizovaní barbaři. Předal poslům instrukce, že pokud</w:t>
      </w:r>
      <w:r w:rsidR="001156B9" w:rsidRPr="001C5A58">
        <w:rPr>
          <w:rFonts w:ascii="Times New Roman" w:hAnsi="Times New Roman" w:cs="Times New Roman"/>
          <w:sz w:val="24"/>
          <w:szCs w:val="24"/>
        </w:rPr>
        <w:t xml:space="preserve"> </w:t>
      </w:r>
      <w:r w:rsidRPr="001C5A58">
        <w:rPr>
          <w:rFonts w:ascii="Times New Roman" w:hAnsi="Times New Roman" w:cs="Times New Roman"/>
          <w:sz w:val="24"/>
          <w:szCs w:val="24"/>
        </w:rPr>
        <w:t>se barbaři odmítnou podrobit, mají být vyvražděni. Jednoho dne mu jeden z</w:t>
      </w:r>
      <w:r w:rsidR="00351C1E" w:rsidRPr="001C5A58">
        <w:rPr>
          <w:rFonts w:ascii="Times New Roman" w:hAnsi="Times New Roman" w:cs="Times New Roman"/>
          <w:sz w:val="24"/>
          <w:szCs w:val="24"/>
        </w:rPr>
        <w:t xml:space="preserve"> těchto</w:t>
      </w:r>
      <w:r w:rsidRPr="001C5A58">
        <w:rPr>
          <w:rFonts w:ascii="Times New Roman" w:hAnsi="Times New Roman" w:cs="Times New Roman"/>
          <w:sz w:val="24"/>
          <w:szCs w:val="24"/>
        </w:rPr>
        <w:t xml:space="preserve"> čtyř poslů předal zprávu, že potkal dívku, jež zpívala podivnou píseň.</w:t>
      </w:r>
      <w:r w:rsidR="00351C1E" w:rsidRPr="001C5A58">
        <w:rPr>
          <w:rFonts w:ascii="Times New Roman" w:hAnsi="Times New Roman" w:cs="Times New Roman"/>
          <w:sz w:val="24"/>
          <w:szCs w:val="24"/>
        </w:rPr>
        <w:t xml:space="preserve"> Císař si ji poslechl a jeho teta, </w:t>
      </w:r>
      <w:r w:rsidR="00316CCB" w:rsidRPr="001C5A58">
        <w:rPr>
          <w:rFonts w:ascii="Times New Roman" w:hAnsi="Times New Roman" w:cs="Times New Roman"/>
          <w:sz w:val="24"/>
          <w:szCs w:val="24"/>
        </w:rPr>
        <w:t>princezna Jamato</w:t>
      </w:r>
      <w:r w:rsidR="00351C1E" w:rsidRPr="001C5A58">
        <w:rPr>
          <w:rFonts w:ascii="Times New Roman" w:hAnsi="Times New Roman" w:cs="Times New Roman"/>
          <w:sz w:val="24"/>
          <w:szCs w:val="24"/>
        </w:rPr>
        <w:t>, mu sdělila, že píseň je varování. Jeho nevlastní bratr, princ Takehanijasuhiko</w:t>
      </w:r>
      <w:r w:rsidR="00316CCB" w:rsidRPr="001C5A58">
        <w:rPr>
          <w:rFonts w:ascii="Times New Roman" w:hAnsi="Times New Roman" w:cs="Times New Roman"/>
          <w:sz w:val="24"/>
          <w:szCs w:val="24"/>
        </w:rPr>
        <w:t xml:space="preserve"> (</w:t>
      </w:r>
      <w:r w:rsidR="00316CCB" w:rsidRPr="001C5A58">
        <w:rPr>
          <w:rFonts w:ascii="Times New Roman" w:hAnsi="Times New Roman" w:cs="Times New Roman"/>
          <w:sz w:val="24"/>
          <w:szCs w:val="24"/>
        </w:rPr>
        <w:t>武埴安彦命</w:t>
      </w:r>
      <w:r w:rsidR="00316CCB" w:rsidRPr="001C5A58">
        <w:rPr>
          <w:rFonts w:ascii="Times New Roman" w:hAnsi="Times New Roman" w:cs="Times New Roman"/>
          <w:sz w:val="24"/>
          <w:szCs w:val="24"/>
        </w:rPr>
        <w:t>)</w:t>
      </w:r>
      <w:r w:rsidR="00351C1E" w:rsidRPr="001C5A58">
        <w:rPr>
          <w:rFonts w:ascii="Times New Roman" w:hAnsi="Times New Roman" w:cs="Times New Roman"/>
          <w:sz w:val="24"/>
          <w:szCs w:val="24"/>
        </w:rPr>
        <w:t>, sídlící v</w:t>
      </w:r>
      <w:r w:rsidR="00316CCB" w:rsidRPr="001C5A58">
        <w:rPr>
          <w:rFonts w:ascii="Times New Roman" w:hAnsi="Times New Roman" w:cs="Times New Roman"/>
          <w:sz w:val="24"/>
          <w:szCs w:val="24"/>
        </w:rPr>
        <w:t> </w:t>
      </w:r>
      <w:r w:rsidR="00351C1E" w:rsidRPr="001C5A58">
        <w:rPr>
          <w:rFonts w:ascii="Times New Roman" w:hAnsi="Times New Roman" w:cs="Times New Roman"/>
          <w:sz w:val="24"/>
          <w:szCs w:val="24"/>
        </w:rPr>
        <w:t>Jamaširu</w:t>
      </w:r>
      <w:r w:rsidR="00316CCB" w:rsidRPr="001C5A58">
        <w:rPr>
          <w:rFonts w:ascii="Times New Roman" w:hAnsi="Times New Roman" w:cs="Times New Roman"/>
          <w:sz w:val="24"/>
          <w:szCs w:val="24"/>
        </w:rPr>
        <w:t xml:space="preserve"> (</w:t>
      </w:r>
      <w:r w:rsidR="00316CCB" w:rsidRPr="001C5A58">
        <w:rPr>
          <w:rFonts w:ascii="Times New Roman" w:hAnsi="Times New Roman" w:cs="Times New Roman"/>
          <w:sz w:val="24"/>
          <w:szCs w:val="24"/>
        </w:rPr>
        <w:t>山城国</w:t>
      </w:r>
      <w:r w:rsidR="00316CCB" w:rsidRPr="001C5A58">
        <w:rPr>
          <w:rFonts w:ascii="Times New Roman" w:hAnsi="Times New Roman" w:cs="Times New Roman"/>
          <w:sz w:val="24"/>
          <w:szCs w:val="24"/>
        </w:rPr>
        <w:t>)</w:t>
      </w:r>
      <w:r w:rsidR="00351C1E" w:rsidRPr="001C5A58">
        <w:rPr>
          <w:rFonts w:ascii="Times New Roman" w:hAnsi="Times New Roman" w:cs="Times New Roman"/>
          <w:sz w:val="24"/>
          <w:szCs w:val="24"/>
        </w:rPr>
        <w:t>,</w:t>
      </w:r>
      <w:r w:rsidR="00351C1E" w:rsidRPr="001C5A58">
        <w:rPr>
          <w:rStyle w:val="Znakapoznpodarou"/>
          <w:rFonts w:ascii="Times New Roman" w:hAnsi="Times New Roman" w:cs="Times New Roman"/>
          <w:sz w:val="24"/>
          <w:szCs w:val="24"/>
        </w:rPr>
        <w:footnoteReference w:id="138"/>
      </w:r>
      <w:r w:rsidR="00351C1E" w:rsidRPr="001C5A58">
        <w:rPr>
          <w:rFonts w:ascii="Times New Roman" w:hAnsi="Times New Roman" w:cs="Times New Roman"/>
          <w:sz w:val="24"/>
          <w:szCs w:val="24"/>
        </w:rPr>
        <w:t xml:space="preserve"> se ho chystá zradit. Díky této informaci mu Sudžin vyjel naproti a vyzval ho na souboj. Bratr byl zabit a jeho vojska se rozprchla.</w:t>
      </w:r>
    </w:p>
    <w:p w14:paraId="5D1F17E1" w14:textId="13EC8766" w:rsidR="00E73042" w:rsidRPr="001C5A58" w:rsidRDefault="008964D3"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Podle </w:t>
      </w:r>
      <w:r w:rsidR="004E2CF8" w:rsidRPr="001C5A58">
        <w:rPr>
          <w:rFonts w:ascii="Times New Roman" w:hAnsi="Times New Roman" w:cs="Times New Roman"/>
          <w:i/>
          <w:iCs/>
          <w:sz w:val="24"/>
          <w:szCs w:val="24"/>
        </w:rPr>
        <w:t>Nihonšoki</w:t>
      </w:r>
      <w:r w:rsidRPr="001C5A58">
        <w:rPr>
          <w:rFonts w:ascii="Times New Roman" w:hAnsi="Times New Roman" w:cs="Times New Roman"/>
          <w:sz w:val="24"/>
          <w:szCs w:val="24"/>
        </w:rPr>
        <w:t xml:space="preserve"> se poté </w:t>
      </w:r>
      <w:r w:rsidR="00351C1E" w:rsidRPr="001C5A58">
        <w:rPr>
          <w:rFonts w:ascii="Times New Roman" w:hAnsi="Times New Roman" w:cs="Times New Roman"/>
          <w:sz w:val="24"/>
          <w:szCs w:val="24"/>
        </w:rPr>
        <w:t xml:space="preserve">Jamato Totohimomosohime provdala za boha Ómononušiho. Ten ji ale navštěvoval pouze v noci, a tak se ho princezna jednoho dne zeptala, zdali by byl ochotný přijít i ve dne. Bylo ji řečeno, že se </w:t>
      </w:r>
      <w:r w:rsidRPr="001C5A58">
        <w:rPr>
          <w:rFonts w:ascii="Times New Roman" w:hAnsi="Times New Roman" w:cs="Times New Roman"/>
          <w:sz w:val="24"/>
          <w:szCs w:val="24"/>
        </w:rPr>
        <w:t>tedy další den objeví v její skříňce, ale ať se neděsí jeho pravé podoby. Když se tam princezna ráno podívala, spatřila malého hada. Zděsila se však a nahlas vykřikla, což boha pobouřilo a v rozpacích se vrátil na horu Miwa, kde sídlil.</w:t>
      </w:r>
      <w:r w:rsidR="00E73042" w:rsidRPr="001C5A58">
        <w:rPr>
          <w:rFonts w:ascii="Times New Roman" w:hAnsi="Times New Roman" w:cs="Times New Roman"/>
          <w:sz w:val="24"/>
          <w:szCs w:val="24"/>
        </w:rPr>
        <w:t xml:space="preserve"> </w:t>
      </w:r>
      <w:r w:rsidRPr="001C5A58">
        <w:rPr>
          <w:rFonts w:ascii="Times New Roman" w:hAnsi="Times New Roman" w:cs="Times New Roman"/>
          <w:sz w:val="24"/>
          <w:szCs w:val="24"/>
        </w:rPr>
        <w:t>Princezna se cítila natolik provinile, že se probodla jídelní hůlkou – proto je její hrobka nazývána Hašihaka</w:t>
      </w:r>
      <w:r w:rsidR="00316CCB" w:rsidRPr="001C5A58">
        <w:rPr>
          <w:rFonts w:ascii="Times New Roman" w:hAnsi="Times New Roman" w:cs="Times New Roman"/>
          <w:sz w:val="24"/>
          <w:szCs w:val="24"/>
        </w:rPr>
        <w:t xml:space="preserve"> (</w:t>
      </w:r>
      <w:r w:rsidR="00316CCB" w:rsidRPr="001C5A58">
        <w:rPr>
          <w:rFonts w:ascii="Times New Roman" w:hAnsi="Times New Roman" w:cs="Times New Roman"/>
          <w:sz w:val="24"/>
          <w:szCs w:val="24"/>
        </w:rPr>
        <w:t>箸墓古墳</w:t>
      </w:r>
      <w:r w:rsidR="00316CCB" w:rsidRPr="001C5A58">
        <w:rPr>
          <w:rFonts w:ascii="Times New Roman" w:hAnsi="Times New Roman" w:cs="Times New Roman"/>
          <w:sz w:val="24"/>
          <w:szCs w:val="24"/>
        </w:rPr>
        <w:t>)</w:t>
      </w:r>
      <w:r w:rsidRPr="001C5A58">
        <w:rPr>
          <w:rFonts w:ascii="Times New Roman" w:hAnsi="Times New Roman" w:cs="Times New Roman"/>
          <w:sz w:val="24"/>
          <w:szCs w:val="24"/>
        </w:rPr>
        <w:t>.</w:t>
      </w:r>
      <w:r w:rsidRPr="001C5A58">
        <w:rPr>
          <w:rStyle w:val="Znakapoznpodarou"/>
          <w:rFonts w:ascii="Times New Roman" w:hAnsi="Times New Roman" w:cs="Times New Roman"/>
          <w:sz w:val="24"/>
          <w:szCs w:val="24"/>
        </w:rPr>
        <w:footnoteReference w:id="139"/>
      </w:r>
      <w:r w:rsidRPr="001C5A58">
        <w:rPr>
          <w:rFonts w:ascii="Times New Roman" w:hAnsi="Times New Roman" w:cs="Times New Roman"/>
          <w:sz w:val="24"/>
          <w:szCs w:val="24"/>
        </w:rPr>
        <w:t xml:space="preserve"> Hrobku údajně za dne stavěli lidé a za noci božstva. Postavena byla z kamenů donesených až z hory Ósaka.</w:t>
      </w:r>
    </w:p>
    <w:p w14:paraId="4193DD2C" w14:textId="4A68AF1C" w:rsidR="00E73042" w:rsidRPr="001C5A58" w:rsidRDefault="00253DCB"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V </w:t>
      </w:r>
      <w:r w:rsidR="004E2CF8" w:rsidRPr="001C5A58">
        <w:rPr>
          <w:rFonts w:ascii="Times New Roman" w:hAnsi="Times New Roman" w:cs="Times New Roman"/>
          <w:i/>
          <w:iCs/>
          <w:sz w:val="24"/>
          <w:szCs w:val="24"/>
        </w:rPr>
        <w:t>Kodžiki</w:t>
      </w:r>
      <w:r w:rsidRPr="001C5A58">
        <w:rPr>
          <w:rFonts w:ascii="Times New Roman" w:hAnsi="Times New Roman" w:cs="Times New Roman"/>
          <w:sz w:val="24"/>
          <w:szCs w:val="24"/>
        </w:rPr>
        <w:t xml:space="preserve"> je však jiný příběh. Princezna Ikutamajorihime</w:t>
      </w:r>
      <w:r w:rsidR="00E0332B" w:rsidRPr="001C5A58">
        <w:rPr>
          <w:rFonts w:ascii="Times New Roman" w:hAnsi="Times New Roman" w:cs="Times New Roman"/>
          <w:sz w:val="24"/>
          <w:szCs w:val="24"/>
        </w:rPr>
        <w:t xml:space="preserve"> (</w:t>
      </w:r>
      <w:r w:rsidR="00E0332B" w:rsidRPr="001C5A58">
        <w:rPr>
          <w:rFonts w:ascii="Times New Roman" w:hAnsi="Times New Roman" w:cs="Times New Roman"/>
          <w:sz w:val="24"/>
          <w:szCs w:val="24"/>
        </w:rPr>
        <w:t>活玉依媛</w:t>
      </w:r>
      <w:r w:rsidR="00E0332B" w:rsidRPr="001C5A58">
        <w:rPr>
          <w:rFonts w:ascii="Times New Roman" w:hAnsi="Times New Roman" w:cs="Times New Roman"/>
          <w:sz w:val="24"/>
          <w:szCs w:val="24"/>
        </w:rPr>
        <w:t>)</w:t>
      </w:r>
      <w:r w:rsidRPr="001C5A58">
        <w:rPr>
          <w:rFonts w:ascii="Times New Roman" w:hAnsi="Times New Roman" w:cs="Times New Roman"/>
          <w:sz w:val="24"/>
          <w:szCs w:val="24"/>
        </w:rPr>
        <w:t xml:space="preserve"> byla jednoho večera navštívena pohledným mladíkem, zamilovali se do sebe, vzali se, a dívka po nějakém čase otěhotněla. Její rodiče byli zvědaví, kdo tento mladík může být, řekli jí tedy, ať při jejich dalším setkání zašije konec vlákna do mladíkovo šatů. Princezna tak učinila, další ráno sledovala, kam </w:t>
      </w:r>
      <w:r w:rsidRPr="001C5A58">
        <w:rPr>
          <w:rFonts w:ascii="Times New Roman" w:hAnsi="Times New Roman" w:cs="Times New Roman"/>
          <w:sz w:val="24"/>
          <w:szCs w:val="24"/>
        </w:rPr>
        <w:lastRenderedPageBreak/>
        <w:t>vede vlákno, a došla až k hoře Miwa, kde nit skončila před svatyní jednoho z bohů. Na klubku niti zbývaly tři závity, a proto se hora nazývá Miwa.</w:t>
      </w:r>
      <w:r w:rsidRPr="001C5A58">
        <w:rPr>
          <w:rStyle w:val="Znakapoznpodarou"/>
          <w:rFonts w:ascii="Times New Roman" w:hAnsi="Times New Roman" w:cs="Times New Roman"/>
          <w:sz w:val="24"/>
          <w:szCs w:val="24"/>
        </w:rPr>
        <w:footnoteReference w:id="140"/>
      </w:r>
    </w:p>
    <w:p w14:paraId="50CF70C3" w14:textId="77777777" w:rsidR="00E73042" w:rsidRPr="001C5A58" w:rsidRDefault="004E2CF8" w:rsidP="00686433">
      <w:pPr>
        <w:spacing w:line="360" w:lineRule="auto"/>
        <w:jc w:val="both"/>
        <w:rPr>
          <w:rFonts w:ascii="Times New Roman" w:hAnsi="Times New Roman" w:cs="Times New Roman"/>
          <w:sz w:val="24"/>
          <w:szCs w:val="24"/>
        </w:rPr>
      </w:pPr>
      <w:r w:rsidRPr="001C5A58">
        <w:rPr>
          <w:rFonts w:ascii="Times New Roman" w:hAnsi="Times New Roman" w:cs="Times New Roman"/>
          <w:i/>
          <w:iCs/>
          <w:sz w:val="24"/>
          <w:szCs w:val="24"/>
        </w:rPr>
        <w:t>Nihonšoki</w:t>
      </w:r>
      <w:r w:rsidR="00AC31C7" w:rsidRPr="001C5A58">
        <w:rPr>
          <w:rFonts w:ascii="Times New Roman" w:hAnsi="Times New Roman" w:cs="Times New Roman"/>
          <w:sz w:val="24"/>
          <w:szCs w:val="24"/>
        </w:rPr>
        <w:t xml:space="preserve"> dále píše, že Sudžin zavedl nový systém daní. Muži platili daň ulovenou zvěří a ženy vyrobeným textilem. Nařídil také stavbu lodí pro přímořské oblasti.</w:t>
      </w:r>
    </w:p>
    <w:p w14:paraId="3E8B7973" w14:textId="36E00799" w:rsidR="00E73042" w:rsidRPr="001C5A58" w:rsidRDefault="00484498"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C</w:t>
      </w:r>
      <w:r w:rsidR="008566F0" w:rsidRPr="001C5A58">
        <w:rPr>
          <w:rFonts w:ascii="Times New Roman" w:hAnsi="Times New Roman" w:cs="Times New Roman"/>
          <w:sz w:val="24"/>
          <w:szCs w:val="24"/>
        </w:rPr>
        <w:t>ísař vyslal posla do Izumo, aby mu přinesl tamní posvátné klenoty.</w:t>
      </w:r>
      <w:r w:rsidR="008566F0" w:rsidRPr="001C5A58">
        <w:rPr>
          <w:rStyle w:val="Znakapoznpodarou"/>
          <w:rFonts w:ascii="Times New Roman" w:hAnsi="Times New Roman" w:cs="Times New Roman"/>
          <w:sz w:val="24"/>
          <w:szCs w:val="24"/>
        </w:rPr>
        <w:footnoteReference w:id="141"/>
      </w:r>
      <w:r w:rsidR="008566F0" w:rsidRPr="001C5A58">
        <w:rPr>
          <w:rFonts w:ascii="Times New Roman" w:hAnsi="Times New Roman" w:cs="Times New Roman"/>
          <w:sz w:val="24"/>
          <w:szCs w:val="24"/>
        </w:rPr>
        <w:t xml:space="preserve"> Tyto klenoty měli původně na starost tři bratři, ale ten nejstarší, Izumo Furune</w:t>
      </w:r>
      <w:r w:rsidR="00DD0933" w:rsidRPr="001C5A58">
        <w:rPr>
          <w:rFonts w:ascii="Times New Roman" w:hAnsi="Times New Roman" w:cs="Times New Roman"/>
          <w:sz w:val="24"/>
          <w:szCs w:val="24"/>
        </w:rPr>
        <w:t xml:space="preserve"> (</w:t>
      </w:r>
      <w:r w:rsidR="00DD0933" w:rsidRPr="001C5A58">
        <w:rPr>
          <w:rFonts w:ascii="Times New Roman" w:hAnsi="Times New Roman" w:cs="Times New Roman"/>
          <w:sz w:val="24"/>
          <w:szCs w:val="24"/>
        </w:rPr>
        <w:t>出雲振根</w:t>
      </w:r>
      <w:r w:rsidR="00DD0933" w:rsidRPr="001C5A58">
        <w:rPr>
          <w:rFonts w:ascii="Times New Roman" w:hAnsi="Times New Roman" w:cs="Times New Roman"/>
          <w:sz w:val="24"/>
          <w:szCs w:val="24"/>
        </w:rPr>
        <w:t>)</w:t>
      </w:r>
      <w:r w:rsidR="008566F0" w:rsidRPr="001C5A58">
        <w:rPr>
          <w:rFonts w:ascii="Times New Roman" w:hAnsi="Times New Roman" w:cs="Times New Roman"/>
          <w:sz w:val="24"/>
          <w:szCs w:val="24"/>
        </w:rPr>
        <w:t xml:space="preserve">, byl právě pryč. </w:t>
      </w:r>
      <w:r w:rsidR="002C76EC" w:rsidRPr="001C5A58">
        <w:rPr>
          <w:rFonts w:ascii="Times New Roman" w:hAnsi="Times New Roman" w:cs="Times New Roman"/>
          <w:sz w:val="24"/>
          <w:szCs w:val="24"/>
        </w:rPr>
        <w:t>Jeho mladší bratr, Iiiriine</w:t>
      </w:r>
      <w:r w:rsidR="00DD0933" w:rsidRPr="001C5A58">
        <w:rPr>
          <w:rFonts w:ascii="Times New Roman" w:hAnsi="Times New Roman" w:cs="Times New Roman"/>
          <w:sz w:val="24"/>
          <w:szCs w:val="24"/>
        </w:rPr>
        <w:t xml:space="preserve"> (</w:t>
      </w:r>
      <w:r w:rsidR="00DD0933" w:rsidRPr="001C5A58">
        <w:rPr>
          <w:rFonts w:ascii="Times New Roman" w:hAnsi="Times New Roman" w:cs="Times New Roman"/>
          <w:sz w:val="24"/>
          <w:szCs w:val="24"/>
        </w:rPr>
        <w:t>飯入根</w:t>
      </w:r>
      <w:r w:rsidR="00DD0933" w:rsidRPr="001C5A58">
        <w:rPr>
          <w:rFonts w:ascii="Times New Roman" w:hAnsi="Times New Roman" w:cs="Times New Roman"/>
          <w:sz w:val="24"/>
          <w:szCs w:val="24"/>
        </w:rPr>
        <w:t>)</w:t>
      </w:r>
      <w:r w:rsidR="002C76EC" w:rsidRPr="001C5A58">
        <w:rPr>
          <w:rFonts w:ascii="Times New Roman" w:hAnsi="Times New Roman" w:cs="Times New Roman"/>
          <w:sz w:val="24"/>
          <w:szCs w:val="24"/>
        </w:rPr>
        <w:t>, je předal nejmladšímu bratru,</w:t>
      </w:r>
      <w:r w:rsidR="008566F0" w:rsidRPr="001C5A58">
        <w:rPr>
          <w:rFonts w:ascii="Times New Roman" w:hAnsi="Times New Roman" w:cs="Times New Roman"/>
          <w:sz w:val="24"/>
          <w:szCs w:val="24"/>
        </w:rPr>
        <w:t xml:space="preserve"> </w:t>
      </w:r>
      <w:r w:rsidR="002C76EC" w:rsidRPr="001C5A58">
        <w:rPr>
          <w:rFonts w:ascii="Times New Roman" w:hAnsi="Times New Roman" w:cs="Times New Roman"/>
          <w:sz w:val="24"/>
          <w:szCs w:val="24"/>
        </w:rPr>
        <w:t xml:space="preserve">který se jmenoval </w:t>
      </w:r>
      <w:r w:rsidR="008566F0" w:rsidRPr="001C5A58">
        <w:rPr>
          <w:rFonts w:ascii="Times New Roman" w:hAnsi="Times New Roman" w:cs="Times New Roman"/>
          <w:sz w:val="24"/>
          <w:szCs w:val="24"/>
        </w:rPr>
        <w:t>Umašikarahir</w:t>
      </w:r>
      <w:r w:rsidR="002C76EC" w:rsidRPr="001C5A58">
        <w:rPr>
          <w:rFonts w:ascii="Times New Roman" w:hAnsi="Times New Roman" w:cs="Times New Roman"/>
          <w:sz w:val="24"/>
          <w:szCs w:val="24"/>
        </w:rPr>
        <w:t>a</w:t>
      </w:r>
      <w:r w:rsidR="00DD0933" w:rsidRPr="001C5A58">
        <w:rPr>
          <w:rFonts w:ascii="Times New Roman" w:hAnsi="Times New Roman" w:cs="Times New Roman"/>
          <w:sz w:val="24"/>
          <w:szCs w:val="24"/>
        </w:rPr>
        <w:t xml:space="preserve"> (</w:t>
      </w:r>
      <w:r w:rsidR="00DD0933" w:rsidRPr="001C5A58">
        <w:rPr>
          <w:rFonts w:ascii="Times New Roman" w:hAnsi="Times New Roman" w:cs="Times New Roman"/>
          <w:sz w:val="24"/>
          <w:szCs w:val="24"/>
        </w:rPr>
        <w:t>甘美韓日狭</w:t>
      </w:r>
      <w:r w:rsidR="00DD0933" w:rsidRPr="001C5A58">
        <w:rPr>
          <w:rFonts w:ascii="Times New Roman" w:hAnsi="Times New Roman" w:cs="Times New Roman"/>
          <w:sz w:val="24"/>
          <w:szCs w:val="24"/>
        </w:rPr>
        <w:t>)</w:t>
      </w:r>
      <w:r w:rsidR="008566F0" w:rsidRPr="001C5A58">
        <w:rPr>
          <w:rFonts w:ascii="Times New Roman" w:hAnsi="Times New Roman" w:cs="Times New Roman"/>
          <w:sz w:val="24"/>
          <w:szCs w:val="24"/>
        </w:rPr>
        <w:t>,</w:t>
      </w:r>
      <w:r w:rsidR="008566F0" w:rsidRPr="001C5A58">
        <w:rPr>
          <w:rStyle w:val="Znakapoznpodarou"/>
          <w:rFonts w:ascii="Times New Roman" w:hAnsi="Times New Roman" w:cs="Times New Roman"/>
          <w:sz w:val="24"/>
          <w:szCs w:val="24"/>
        </w:rPr>
        <w:footnoteReference w:id="142"/>
      </w:r>
      <w:r w:rsidR="008566F0" w:rsidRPr="001C5A58">
        <w:rPr>
          <w:rFonts w:ascii="Times New Roman" w:hAnsi="Times New Roman" w:cs="Times New Roman"/>
          <w:sz w:val="24"/>
          <w:szCs w:val="24"/>
        </w:rPr>
        <w:t xml:space="preserve"> </w:t>
      </w:r>
      <w:r w:rsidR="002C76EC" w:rsidRPr="001C5A58">
        <w:rPr>
          <w:rFonts w:ascii="Times New Roman" w:hAnsi="Times New Roman" w:cs="Times New Roman"/>
          <w:sz w:val="24"/>
          <w:szCs w:val="24"/>
        </w:rPr>
        <w:t xml:space="preserve">a ten </w:t>
      </w:r>
      <w:r w:rsidR="008566F0" w:rsidRPr="001C5A58">
        <w:rPr>
          <w:rFonts w:ascii="Times New Roman" w:hAnsi="Times New Roman" w:cs="Times New Roman"/>
          <w:sz w:val="24"/>
          <w:szCs w:val="24"/>
        </w:rPr>
        <w:t xml:space="preserve">je předal poslu. Když se o tom Izumo Furune dozvěděl, rozzlobil se, přichystal léčku, a </w:t>
      </w:r>
      <w:r w:rsidR="002C76EC" w:rsidRPr="001C5A58">
        <w:rPr>
          <w:rFonts w:ascii="Times New Roman" w:hAnsi="Times New Roman" w:cs="Times New Roman"/>
          <w:sz w:val="24"/>
          <w:szCs w:val="24"/>
        </w:rPr>
        <w:t>Iiireineho</w:t>
      </w:r>
      <w:r w:rsidR="008566F0" w:rsidRPr="001C5A58">
        <w:rPr>
          <w:rFonts w:ascii="Times New Roman" w:hAnsi="Times New Roman" w:cs="Times New Roman"/>
          <w:sz w:val="24"/>
          <w:szCs w:val="24"/>
        </w:rPr>
        <w:t xml:space="preserve"> zabil. </w:t>
      </w:r>
      <w:r w:rsidR="002C76EC" w:rsidRPr="001C5A58">
        <w:rPr>
          <w:rFonts w:ascii="Times New Roman" w:hAnsi="Times New Roman" w:cs="Times New Roman"/>
          <w:sz w:val="24"/>
          <w:szCs w:val="24"/>
        </w:rPr>
        <w:t xml:space="preserve">Umašikarahisa tento incident popsal císaři, na jehož povel byl poté Izumo Furune zabit. Místní vůdci (v Izumo) se poté na nějaký čas obávali uctívat </w:t>
      </w:r>
      <w:r w:rsidR="007F4BE4" w:rsidRPr="001C5A58">
        <w:rPr>
          <w:rFonts w:ascii="Times New Roman" w:hAnsi="Times New Roman" w:cs="Times New Roman"/>
          <w:sz w:val="24"/>
          <w:szCs w:val="24"/>
        </w:rPr>
        <w:t>své vlastní</w:t>
      </w:r>
      <w:r w:rsidR="002C76EC" w:rsidRPr="001C5A58">
        <w:rPr>
          <w:rFonts w:ascii="Times New Roman" w:hAnsi="Times New Roman" w:cs="Times New Roman"/>
          <w:sz w:val="24"/>
          <w:szCs w:val="24"/>
        </w:rPr>
        <w:t xml:space="preserve"> božstvo.</w:t>
      </w:r>
    </w:p>
    <w:p w14:paraId="58639944" w14:textId="4FBD42B0" w:rsidR="00E73042" w:rsidRPr="001C5A58" w:rsidRDefault="007F4BE4"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Dítě muže z provincie Tanba (</w:t>
      </w:r>
      <w:r w:rsidR="00DD0933" w:rsidRPr="001C5A58">
        <w:rPr>
          <w:rFonts w:ascii="Times New Roman" w:hAnsi="Times New Roman" w:cs="Times New Roman"/>
          <w:sz w:val="24"/>
          <w:szCs w:val="24"/>
        </w:rPr>
        <w:t>丹波国</w:t>
      </w:r>
      <w:r w:rsidR="00DD0933" w:rsidRPr="001C5A58">
        <w:rPr>
          <w:rFonts w:ascii="Times New Roman" w:hAnsi="Times New Roman" w:cs="Times New Roman"/>
          <w:sz w:val="24"/>
          <w:szCs w:val="24"/>
        </w:rPr>
        <w:t xml:space="preserve">, </w:t>
      </w:r>
      <w:r w:rsidRPr="001C5A58">
        <w:rPr>
          <w:rFonts w:ascii="Times New Roman" w:hAnsi="Times New Roman" w:cs="Times New Roman"/>
          <w:sz w:val="24"/>
          <w:szCs w:val="24"/>
        </w:rPr>
        <w:t>cca dnešní prefektura Kjóto), ačkoliv ještě nemluvně, údajně vyslovilo jména dvou božstev z Izumo. Otec to nahlásil císaři a ten zajistil, že tato božstva budou náležitě uctívána.</w:t>
      </w:r>
    </w:p>
    <w:p w14:paraId="101C34C2" w14:textId="77777777" w:rsidR="00E73042" w:rsidRPr="001C5A58" w:rsidRDefault="007F4BE4"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Sudžin</w:t>
      </w:r>
      <w:r w:rsidR="0025057E" w:rsidRPr="001C5A58">
        <w:rPr>
          <w:rFonts w:ascii="Times New Roman" w:hAnsi="Times New Roman" w:cs="Times New Roman"/>
          <w:sz w:val="24"/>
          <w:szCs w:val="24"/>
        </w:rPr>
        <w:t xml:space="preserve">ovi je také připisována </w:t>
      </w:r>
      <w:r w:rsidRPr="001C5A58">
        <w:rPr>
          <w:rFonts w:ascii="Times New Roman" w:hAnsi="Times New Roman" w:cs="Times New Roman"/>
          <w:sz w:val="24"/>
          <w:szCs w:val="24"/>
        </w:rPr>
        <w:t>stavb</w:t>
      </w:r>
      <w:r w:rsidR="0025057E" w:rsidRPr="001C5A58">
        <w:rPr>
          <w:rFonts w:ascii="Times New Roman" w:hAnsi="Times New Roman" w:cs="Times New Roman"/>
          <w:sz w:val="24"/>
          <w:szCs w:val="24"/>
        </w:rPr>
        <w:t>a</w:t>
      </w:r>
      <w:r w:rsidRPr="001C5A58">
        <w:rPr>
          <w:rFonts w:ascii="Times New Roman" w:hAnsi="Times New Roman" w:cs="Times New Roman"/>
          <w:sz w:val="24"/>
          <w:szCs w:val="24"/>
        </w:rPr>
        <w:t xml:space="preserve"> několika rybníků a zavlažovacích systémů </w:t>
      </w:r>
      <w:r w:rsidR="00260804" w:rsidRPr="001C5A58">
        <w:rPr>
          <w:rFonts w:ascii="Times New Roman" w:hAnsi="Times New Roman" w:cs="Times New Roman"/>
          <w:sz w:val="24"/>
          <w:szCs w:val="24"/>
        </w:rPr>
        <w:t>na podporu zemědělství</w:t>
      </w:r>
      <w:r w:rsidR="0025057E" w:rsidRPr="001C5A58">
        <w:rPr>
          <w:rFonts w:ascii="Times New Roman" w:hAnsi="Times New Roman" w:cs="Times New Roman"/>
          <w:sz w:val="24"/>
          <w:szCs w:val="24"/>
        </w:rPr>
        <w:t>.</w:t>
      </w:r>
    </w:p>
    <w:p w14:paraId="7A38EB0B" w14:textId="738E63BB" w:rsidR="00E73042" w:rsidRPr="001C5A58" w:rsidRDefault="00260804"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V 65. roce jeho vlády byl do Japonska vyslán muž z království Imna</w:t>
      </w:r>
      <w:r w:rsidR="00DD0933" w:rsidRPr="001C5A58">
        <w:rPr>
          <w:rFonts w:ascii="Times New Roman" w:hAnsi="Times New Roman" w:cs="Times New Roman"/>
          <w:sz w:val="24"/>
          <w:szCs w:val="24"/>
        </w:rPr>
        <w:t xml:space="preserve"> (</w:t>
      </w:r>
      <w:r w:rsidR="00DD0933" w:rsidRPr="001C5A58">
        <w:rPr>
          <w:rFonts w:ascii="Times New Roman" w:eastAsia="Batang" w:hAnsi="Times New Roman" w:cs="Times New Roman"/>
          <w:sz w:val="24"/>
          <w:szCs w:val="24"/>
        </w:rPr>
        <w:t>임나</w:t>
      </w:r>
      <w:r w:rsidR="00DD0933" w:rsidRPr="001C5A58">
        <w:rPr>
          <w:rFonts w:ascii="Times New Roman" w:eastAsia="Batang" w:hAnsi="Times New Roman" w:cs="Times New Roman"/>
          <w:sz w:val="24"/>
          <w:szCs w:val="24"/>
        </w:rPr>
        <w:t xml:space="preserve">, </w:t>
      </w:r>
      <w:r w:rsidR="00DD0933" w:rsidRPr="001C5A58">
        <w:rPr>
          <w:rFonts w:ascii="Times New Roman" w:eastAsia="Batang" w:hAnsi="Times New Roman" w:cs="Times New Roman"/>
          <w:sz w:val="24"/>
          <w:szCs w:val="24"/>
        </w:rPr>
        <w:t>任那</w:t>
      </w:r>
      <w:r w:rsidR="00DD0933" w:rsidRPr="001C5A58">
        <w:rPr>
          <w:rFonts w:ascii="Times New Roman" w:hAnsi="Times New Roman" w:cs="Times New Roman"/>
          <w:sz w:val="24"/>
          <w:szCs w:val="24"/>
        </w:rPr>
        <w:t>)</w:t>
      </w:r>
      <w:r w:rsidRPr="001C5A58">
        <w:rPr>
          <w:rFonts w:ascii="Times New Roman" w:hAnsi="Times New Roman" w:cs="Times New Roman"/>
          <w:sz w:val="24"/>
          <w:szCs w:val="24"/>
        </w:rPr>
        <w:t>.</w:t>
      </w:r>
      <w:r w:rsidRPr="001C5A58">
        <w:rPr>
          <w:rStyle w:val="Znakapoznpodarou"/>
          <w:rFonts w:ascii="Times New Roman" w:hAnsi="Times New Roman" w:cs="Times New Roman"/>
          <w:sz w:val="24"/>
          <w:szCs w:val="24"/>
        </w:rPr>
        <w:footnoteReference w:id="143"/>
      </w:r>
      <w:r w:rsidRPr="001C5A58">
        <w:rPr>
          <w:rFonts w:ascii="Times New Roman" w:hAnsi="Times New Roman" w:cs="Times New Roman"/>
          <w:sz w:val="24"/>
          <w:szCs w:val="24"/>
        </w:rPr>
        <w:t xml:space="preserve"> Jedná se o první zmínku tohoto království v </w:t>
      </w:r>
      <w:r w:rsidR="004E2CF8" w:rsidRPr="001C5A58">
        <w:rPr>
          <w:rFonts w:ascii="Times New Roman" w:hAnsi="Times New Roman" w:cs="Times New Roman"/>
          <w:i/>
          <w:iCs/>
          <w:sz w:val="24"/>
          <w:szCs w:val="24"/>
        </w:rPr>
        <w:t>Nihonšoki</w:t>
      </w:r>
      <w:r w:rsidRPr="001C5A58">
        <w:rPr>
          <w:rFonts w:ascii="Times New Roman" w:hAnsi="Times New Roman" w:cs="Times New Roman"/>
          <w:sz w:val="24"/>
          <w:szCs w:val="24"/>
        </w:rPr>
        <w:t xml:space="preserve"> (</w:t>
      </w:r>
      <w:r w:rsidR="004E2CF8" w:rsidRPr="001C5A58">
        <w:rPr>
          <w:rFonts w:ascii="Times New Roman" w:hAnsi="Times New Roman" w:cs="Times New Roman"/>
          <w:i/>
          <w:iCs/>
          <w:sz w:val="24"/>
          <w:szCs w:val="24"/>
        </w:rPr>
        <w:t>Kodžiki</w:t>
      </w:r>
      <w:r w:rsidRPr="001C5A58">
        <w:rPr>
          <w:rFonts w:ascii="Times New Roman" w:hAnsi="Times New Roman" w:cs="Times New Roman"/>
          <w:sz w:val="24"/>
          <w:szCs w:val="24"/>
        </w:rPr>
        <w:t xml:space="preserve"> tuto návštěvu nezmiňuje).</w:t>
      </w:r>
    </w:p>
    <w:p w14:paraId="34D346FF" w14:textId="5FC2B738" w:rsidR="00F9580C" w:rsidRPr="001C5A58" w:rsidRDefault="00260804"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Ve věku 120 let (168 dle </w:t>
      </w:r>
      <w:r w:rsidR="004E2CF8" w:rsidRPr="001C5A58">
        <w:rPr>
          <w:rFonts w:ascii="Times New Roman" w:hAnsi="Times New Roman" w:cs="Times New Roman"/>
          <w:i/>
          <w:iCs/>
          <w:sz w:val="24"/>
          <w:szCs w:val="24"/>
        </w:rPr>
        <w:t>Kodžiki</w:t>
      </w:r>
      <w:r w:rsidRPr="001C5A58">
        <w:rPr>
          <w:rFonts w:ascii="Times New Roman" w:hAnsi="Times New Roman" w:cs="Times New Roman"/>
          <w:sz w:val="24"/>
          <w:szCs w:val="24"/>
        </w:rPr>
        <w:t>) zemřel a byl pohřben podél cesty Jamanobe.</w:t>
      </w:r>
      <w:r w:rsidRPr="001C5A58">
        <w:rPr>
          <w:rStyle w:val="Znakapoznpodarou"/>
          <w:rFonts w:ascii="Times New Roman" w:hAnsi="Times New Roman" w:cs="Times New Roman"/>
          <w:sz w:val="24"/>
          <w:szCs w:val="24"/>
        </w:rPr>
        <w:footnoteReference w:id="144"/>
      </w:r>
      <w:r w:rsidR="00D96979" w:rsidRPr="001C5A58">
        <w:rPr>
          <w:rFonts w:ascii="Times New Roman" w:hAnsi="Times New Roman" w:cs="Times New Roman"/>
          <w:sz w:val="24"/>
          <w:szCs w:val="24"/>
        </w:rPr>
        <w:t xml:space="preserve"> </w:t>
      </w:r>
      <w:r w:rsidR="004E2CF8" w:rsidRPr="001C5A58">
        <w:rPr>
          <w:rFonts w:ascii="Times New Roman" w:hAnsi="Times New Roman" w:cs="Times New Roman"/>
          <w:i/>
          <w:iCs/>
          <w:sz w:val="24"/>
          <w:szCs w:val="24"/>
        </w:rPr>
        <w:t>Kodžiki</w:t>
      </w:r>
      <w:r w:rsidR="00D96979" w:rsidRPr="001C5A58">
        <w:rPr>
          <w:rFonts w:ascii="Times New Roman" w:hAnsi="Times New Roman" w:cs="Times New Roman"/>
          <w:sz w:val="24"/>
          <w:szCs w:val="24"/>
        </w:rPr>
        <w:t xml:space="preserve"> jeho vládu označuje jako „dobu prvního císaře naší země.</w:t>
      </w:r>
    </w:p>
    <w:p w14:paraId="4BFBD3EF" w14:textId="77777777" w:rsidR="00F9580C" w:rsidRPr="001C5A58" w:rsidRDefault="00F9580C">
      <w:pPr>
        <w:rPr>
          <w:rFonts w:ascii="Times New Roman" w:hAnsi="Times New Roman" w:cs="Times New Roman"/>
          <w:sz w:val="24"/>
          <w:szCs w:val="24"/>
        </w:rPr>
      </w:pPr>
      <w:r w:rsidRPr="001C5A58">
        <w:rPr>
          <w:rFonts w:ascii="Times New Roman" w:hAnsi="Times New Roman" w:cs="Times New Roman"/>
          <w:sz w:val="24"/>
          <w:szCs w:val="24"/>
        </w:rPr>
        <w:br w:type="page"/>
      </w:r>
    </w:p>
    <w:p w14:paraId="470587A5" w14:textId="69452CBA" w:rsidR="00E73042" w:rsidRPr="007F3DAA" w:rsidRDefault="00F9580C" w:rsidP="00F9580C">
      <w:pPr>
        <w:pStyle w:val="Nadpis2"/>
        <w:rPr>
          <w:rFonts w:ascii="Times New Roman" w:hAnsi="Times New Roman" w:cs="Times New Roman"/>
          <w:b/>
          <w:bCs/>
          <w:color w:val="000000" w:themeColor="text1"/>
        </w:rPr>
      </w:pPr>
      <w:bookmarkStart w:id="17" w:name="_Toc166095996"/>
      <w:r w:rsidRPr="007F3DAA">
        <w:rPr>
          <w:rFonts w:ascii="Times New Roman" w:hAnsi="Times New Roman" w:cs="Times New Roman"/>
          <w:b/>
          <w:bCs/>
          <w:color w:val="000000" w:themeColor="text1"/>
        </w:rPr>
        <w:lastRenderedPageBreak/>
        <w:t xml:space="preserve">2.2 </w:t>
      </w:r>
      <w:r w:rsidR="002F4E5C" w:rsidRPr="007F3DAA">
        <w:rPr>
          <w:rFonts w:ascii="Times New Roman" w:hAnsi="Times New Roman" w:cs="Times New Roman"/>
          <w:b/>
          <w:bCs/>
          <w:color w:val="000000" w:themeColor="text1"/>
        </w:rPr>
        <w:t>Císař Suinin</w:t>
      </w:r>
      <w:bookmarkEnd w:id="17"/>
    </w:p>
    <w:p w14:paraId="626AF782" w14:textId="77777777" w:rsidR="00F9580C" w:rsidRPr="001C5A58" w:rsidRDefault="00F9580C" w:rsidP="00686433">
      <w:pPr>
        <w:spacing w:line="360" w:lineRule="auto"/>
        <w:jc w:val="both"/>
        <w:rPr>
          <w:rFonts w:ascii="Times New Roman" w:hAnsi="Times New Roman" w:cs="Times New Roman"/>
          <w:sz w:val="24"/>
          <w:szCs w:val="24"/>
        </w:rPr>
      </w:pPr>
    </w:p>
    <w:p w14:paraId="2B0168EB" w14:textId="09D59969" w:rsidR="00E73042" w:rsidRPr="001C5A58" w:rsidRDefault="00BC386C"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Císař Suinin</w:t>
      </w:r>
      <w:r w:rsidR="001156B9" w:rsidRPr="001C5A58">
        <w:rPr>
          <w:rStyle w:val="Znakapoznpodarou"/>
          <w:rFonts w:ascii="Times New Roman" w:hAnsi="Times New Roman" w:cs="Times New Roman"/>
          <w:sz w:val="24"/>
          <w:szCs w:val="24"/>
        </w:rPr>
        <w:footnoteReference w:id="145"/>
      </w:r>
      <w:r w:rsidRPr="001C5A58">
        <w:rPr>
          <w:rFonts w:ascii="Times New Roman" w:hAnsi="Times New Roman" w:cs="Times New Roman"/>
          <w:sz w:val="24"/>
          <w:szCs w:val="24"/>
        </w:rPr>
        <w:t xml:space="preserve"> v druhém roce své vlády přesunul palác do Makimuku. Téhož roku ho muž z Imny požádal o povolení k návratu do své země</w:t>
      </w:r>
      <w:r w:rsidR="00F425BA" w:rsidRPr="001C5A58">
        <w:rPr>
          <w:rFonts w:ascii="Times New Roman" w:hAnsi="Times New Roman" w:cs="Times New Roman"/>
          <w:sz w:val="24"/>
          <w:szCs w:val="24"/>
        </w:rPr>
        <w:t>. Ačkoliv prve zmíněn už v kapitole u Sudžinovi, příběh tohoto muže je podrobně popsán až zde.</w:t>
      </w:r>
    </w:p>
    <w:p w14:paraId="3F283413" w14:textId="16627244" w:rsidR="00E73042" w:rsidRPr="001C5A58" w:rsidRDefault="001F0506"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Za vlády císaře Sudžina dorazil muž s rohem na hlavě</w:t>
      </w:r>
      <w:r w:rsidR="001156B9" w:rsidRPr="001C5A58">
        <w:rPr>
          <w:rFonts w:ascii="Times New Roman" w:hAnsi="Times New Roman" w:cs="Times New Roman"/>
          <w:sz w:val="24"/>
          <w:szCs w:val="24"/>
        </w:rPr>
        <w:t xml:space="preserve"> </w:t>
      </w:r>
      <w:r w:rsidRPr="001C5A58">
        <w:rPr>
          <w:rFonts w:ascii="Times New Roman" w:hAnsi="Times New Roman" w:cs="Times New Roman"/>
          <w:sz w:val="24"/>
          <w:szCs w:val="24"/>
        </w:rPr>
        <w:t>do z</w:t>
      </w:r>
      <w:r w:rsidR="00D11D51" w:rsidRPr="001C5A58">
        <w:rPr>
          <w:rFonts w:ascii="Times New Roman" w:hAnsi="Times New Roman" w:cs="Times New Roman"/>
          <w:sz w:val="24"/>
          <w:szCs w:val="24"/>
        </w:rPr>
        <w:t>emě</w:t>
      </w:r>
      <w:r w:rsidRPr="001C5A58">
        <w:rPr>
          <w:rFonts w:ascii="Times New Roman" w:hAnsi="Times New Roman" w:cs="Times New Roman"/>
          <w:sz w:val="24"/>
          <w:szCs w:val="24"/>
        </w:rPr>
        <w:t xml:space="preserve"> Koši</w:t>
      </w:r>
      <w:r w:rsidR="00DD0933" w:rsidRPr="001C5A58">
        <w:rPr>
          <w:rFonts w:ascii="Times New Roman" w:hAnsi="Times New Roman" w:cs="Times New Roman"/>
          <w:sz w:val="24"/>
          <w:szCs w:val="24"/>
        </w:rPr>
        <w:t xml:space="preserve"> (</w:t>
      </w:r>
      <w:r w:rsidR="00DD0933" w:rsidRPr="001C5A58">
        <w:rPr>
          <w:rFonts w:ascii="Times New Roman" w:hAnsi="Times New Roman" w:cs="Times New Roman"/>
          <w:sz w:val="24"/>
          <w:szCs w:val="24"/>
        </w:rPr>
        <w:t>越国</w:t>
      </w:r>
      <w:r w:rsidR="00DD0933" w:rsidRPr="001C5A58">
        <w:rPr>
          <w:rFonts w:ascii="Times New Roman" w:hAnsi="Times New Roman" w:cs="Times New Roman"/>
          <w:sz w:val="24"/>
          <w:szCs w:val="24"/>
        </w:rPr>
        <w:t>)</w:t>
      </w:r>
      <w:r w:rsidR="00D11D51" w:rsidRPr="001C5A58">
        <w:rPr>
          <w:rFonts w:ascii="Times New Roman" w:hAnsi="Times New Roman" w:cs="Times New Roman"/>
          <w:sz w:val="24"/>
          <w:szCs w:val="24"/>
        </w:rPr>
        <w:t>.</w:t>
      </w:r>
      <w:r w:rsidRPr="001C5A58">
        <w:rPr>
          <w:rStyle w:val="Znakapoznpodarou"/>
          <w:rFonts w:ascii="Times New Roman" w:hAnsi="Times New Roman" w:cs="Times New Roman"/>
          <w:sz w:val="24"/>
          <w:szCs w:val="24"/>
        </w:rPr>
        <w:footnoteReference w:id="146"/>
      </w:r>
      <w:r w:rsidR="00D11D51" w:rsidRPr="001C5A58">
        <w:rPr>
          <w:rFonts w:ascii="Times New Roman" w:hAnsi="Times New Roman" w:cs="Times New Roman"/>
          <w:sz w:val="24"/>
          <w:szCs w:val="24"/>
        </w:rPr>
        <w:t xml:space="preserve"> Jmenoval se Cunoga Ara</w:t>
      </w:r>
      <w:r w:rsidR="004717C2" w:rsidRPr="001C5A58">
        <w:rPr>
          <w:rFonts w:ascii="Times New Roman" w:hAnsi="Times New Roman" w:cs="Times New Roman"/>
          <w:sz w:val="24"/>
          <w:szCs w:val="24"/>
        </w:rPr>
        <w:t>š</w:t>
      </w:r>
      <w:r w:rsidR="00D11D51" w:rsidRPr="001C5A58">
        <w:rPr>
          <w:rFonts w:ascii="Times New Roman" w:hAnsi="Times New Roman" w:cs="Times New Roman"/>
          <w:sz w:val="24"/>
          <w:szCs w:val="24"/>
        </w:rPr>
        <w:t>ito</w:t>
      </w:r>
      <w:r w:rsidR="00DD0933" w:rsidRPr="001C5A58">
        <w:rPr>
          <w:rFonts w:ascii="Times New Roman" w:hAnsi="Times New Roman" w:cs="Times New Roman"/>
          <w:sz w:val="24"/>
          <w:szCs w:val="24"/>
        </w:rPr>
        <w:t xml:space="preserve"> (</w:t>
      </w:r>
      <w:r w:rsidR="00DD0933" w:rsidRPr="001C5A58">
        <w:rPr>
          <w:rFonts w:ascii="Times New Roman" w:hAnsi="Times New Roman" w:cs="Times New Roman"/>
          <w:sz w:val="24"/>
          <w:szCs w:val="24"/>
        </w:rPr>
        <w:t>都怒我阿羅斯等</w:t>
      </w:r>
      <w:r w:rsidR="00DD0933" w:rsidRPr="001C5A58">
        <w:rPr>
          <w:rFonts w:ascii="Times New Roman" w:hAnsi="Times New Roman" w:cs="Times New Roman"/>
          <w:sz w:val="24"/>
          <w:szCs w:val="24"/>
        </w:rPr>
        <w:t>)</w:t>
      </w:r>
      <w:r w:rsidR="00D11D51" w:rsidRPr="001C5A58">
        <w:rPr>
          <w:rFonts w:ascii="Times New Roman" w:hAnsi="Times New Roman" w:cs="Times New Roman"/>
          <w:sz w:val="24"/>
          <w:szCs w:val="24"/>
        </w:rPr>
        <w:t xml:space="preserve">. Prý se dozvěděl, že v Japonsku vládne moudrý císař, a přijel mu nabídnout svou věrnost. Muž jménem Icucuhiko </w:t>
      </w:r>
      <w:r w:rsidR="001308DB" w:rsidRPr="001C5A58">
        <w:rPr>
          <w:rFonts w:ascii="Times New Roman" w:hAnsi="Times New Roman" w:cs="Times New Roman"/>
          <w:sz w:val="24"/>
          <w:szCs w:val="24"/>
        </w:rPr>
        <w:t>(</w:t>
      </w:r>
      <w:r w:rsidR="001308DB" w:rsidRPr="001C5A58">
        <w:rPr>
          <w:rFonts w:ascii="Times New Roman" w:hAnsi="Times New Roman" w:cs="Times New Roman"/>
          <w:sz w:val="24"/>
          <w:szCs w:val="24"/>
        </w:rPr>
        <w:t>伊都都比古</w:t>
      </w:r>
      <w:r w:rsidR="001308DB" w:rsidRPr="001C5A58">
        <w:rPr>
          <w:rFonts w:ascii="Times New Roman" w:hAnsi="Times New Roman" w:cs="Times New Roman"/>
          <w:sz w:val="24"/>
          <w:szCs w:val="24"/>
        </w:rPr>
        <w:t>)</w:t>
      </w:r>
      <w:r w:rsidR="001308DB">
        <w:rPr>
          <w:rFonts w:ascii="Times New Roman" w:hAnsi="Times New Roman" w:cs="Times New Roman"/>
          <w:sz w:val="24"/>
          <w:szCs w:val="24"/>
        </w:rPr>
        <w:t xml:space="preserve"> </w:t>
      </w:r>
      <w:r w:rsidR="00D11D51" w:rsidRPr="001C5A58">
        <w:rPr>
          <w:rFonts w:ascii="Times New Roman" w:hAnsi="Times New Roman" w:cs="Times New Roman"/>
          <w:sz w:val="24"/>
          <w:szCs w:val="24"/>
        </w:rPr>
        <w:t xml:space="preserve">mu sdělil, že on je zde císař, a nikdo jiný, a proto není třeba pokračovat dál. Po krátké době ale bylo jasné, že Icucuhiko žádným císařem není, Cunoga se tedy vydal na cestu, až konečně dorazil do Jamata. Stalo se tak ve stejném roce, kdy císař Sudžin zemřel, místo něj tedy sloužil další tři roky Suininovi. </w:t>
      </w:r>
      <w:r w:rsidR="00F425BA" w:rsidRPr="001C5A58">
        <w:rPr>
          <w:rFonts w:ascii="Times New Roman" w:hAnsi="Times New Roman" w:cs="Times New Roman"/>
          <w:sz w:val="24"/>
          <w:szCs w:val="24"/>
        </w:rPr>
        <w:t>Císař se ho dotázal, zdali by se chtěl vrátit do své země, a Cunoga odpověděl, že ano. Císař pravil, že kdyby se prve neztratil, dorazil by ještě za vlády zesnulého císaře Sudžina</w:t>
      </w:r>
      <w:r w:rsidR="0052575E" w:rsidRPr="001C5A58">
        <w:rPr>
          <w:rFonts w:ascii="Times New Roman" w:hAnsi="Times New Roman" w:cs="Times New Roman"/>
          <w:sz w:val="24"/>
          <w:szCs w:val="24"/>
        </w:rPr>
        <w:t xml:space="preserve">, jehož </w:t>
      </w:r>
      <w:r w:rsidR="00F425BA" w:rsidRPr="001C5A58">
        <w:rPr>
          <w:rFonts w:ascii="Times New Roman" w:hAnsi="Times New Roman" w:cs="Times New Roman"/>
          <w:sz w:val="24"/>
          <w:szCs w:val="24"/>
        </w:rPr>
        <w:t>vlastní jmén</w:t>
      </w:r>
      <w:r w:rsidR="0052575E" w:rsidRPr="001C5A58">
        <w:rPr>
          <w:rFonts w:ascii="Times New Roman" w:hAnsi="Times New Roman" w:cs="Times New Roman"/>
          <w:sz w:val="24"/>
          <w:szCs w:val="24"/>
        </w:rPr>
        <w:t>o bylo</w:t>
      </w:r>
      <w:r w:rsidR="00F425BA" w:rsidRPr="001C5A58">
        <w:rPr>
          <w:rFonts w:ascii="Times New Roman" w:hAnsi="Times New Roman" w:cs="Times New Roman"/>
          <w:sz w:val="24"/>
          <w:szCs w:val="24"/>
        </w:rPr>
        <w:t xml:space="preserve"> Mimaki</w:t>
      </w:r>
      <w:r w:rsidR="0052575E" w:rsidRPr="001C5A58">
        <w:rPr>
          <w:rFonts w:ascii="Times New Roman" w:hAnsi="Times New Roman" w:cs="Times New Roman"/>
          <w:sz w:val="24"/>
          <w:szCs w:val="24"/>
        </w:rPr>
        <w:t xml:space="preserve"> (</w:t>
      </w:r>
      <w:r w:rsidR="0052575E" w:rsidRPr="001C5A58">
        <w:rPr>
          <w:rFonts w:ascii="Times New Roman" w:hAnsi="Times New Roman" w:cs="Times New Roman"/>
          <w:sz w:val="24"/>
          <w:szCs w:val="24"/>
        </w:rPr>
        <w:t>御間城</w:t>
      </w:r>
      <w:r w:rsidR="00F425BA" w:rsidRPr="001C5A58">
        <w:rPr>
          <w:rFonts w:ascii="Times New Roman" w:hAnsi="Times New Roman" w:cs="Times New Roman"/>
          <w:sz w:val="24"/>
          <w:szCs w:val="24"/>
        </w:rPr>
        <w:t>). Nařídil mu tedy, ať svou zemi pojmenuje po něm – Mimana.</w:t>
      </w:r>
      <w:r w:rsidR="00F425BA" w:rsidRPr="001C5A58">
        <w:rPr>
          <w:rStyle w:val="Znakapoznpodarou"/>
          <w:rFonts w:ascii="Times New Roman" w:hAnsi="Times New Roman" w:cs="Times New Roman"/>
          <w:sz w:val="24"/>
          <w:szCs w:val="24"/>
        </w:rPr>
        <w:footnoteReference w:id="147"/>
      </w:r>
      <w:r w:rsidR="005C0ADF" w:rsidRPr="001C5A58">
        <w:rPr>
          <w:rFonts w:ascii="Times New Roman" w:hAnsi="Times New Roman" w:cs="Times New Roman"/>
          <w:sz w:val="24"/>
          <w:szCs w:val="24"/>
        </w:rPr>
        <w:t xml:space="preserve"> </w:t>
      </w:r>
      <w:r w:rsidR="00F425BA" w:rsidRPr="001C5A58">
        <w:rPr>
          <w:rFonts w:ascii="Times New Roman" w:hAnsi="Times New Roman" w:cs="Times New Roman"/>
          <w:sz w:val="24"/>
          <w:szCs w:val="24"/>
        </w:rPr>
        <w:t xml:space="preserve">Jako dar pro jeho krále mu bylo předáno sto kusů rudého hedvábí, </w:t>
      </w:r>
      <w:r w:rsidR="005C0ADF" w:rsidRPr="001C5A58">
        <w:rPr>
          <w:rFonts w:ascii="Times New Roman" w:hAnsi="Times New Roman" w:cs="Times New Roman"/>
          <w:sz w:val="24"/>
          <w:szCs w:val="24"/>
        </w:rPr>
        <w:t xml:space="preserve">lidé z království </w:t>
      </w:r>
      <w:r w:rsidR="00F425BA" w:rsidRPr="001C5A58">
        <w:rPr>
          <w:rFonts w:ascii="Times New Roman" w:hAnsi="Times New Roman" w:cs="Times New Roman"/>
          <w:sz w:val="24"/>
          <w:szCs w:val="24"/>
        </w:rPr>
        <w:t>Sill</w:t>
      </w:r>
      <w:r w:rsidR="005C0ADF" w:rsidRPr="001C5A58">
        <w:rPr>
          <w:rFonts w:ascii="Times New Roman" w:hAnsi="Times New Roman" w:cs="Times New Roman"/>
          <w:sz w:val="24"/>
          <w:szCs w:val="24"/>
        </w:rPr>
        <w:t>a</w:t>
      </w:r>
      <w:r w:rsidR="00F425BA" w:rsidRPr="001C5A58">
        <w:rPr>
          <w:rStyle w:val="Znakapoznpodarou"/>
          <w:rFonts w:ascii="Times New Roman" w:hAnsi="Times New Roman" w:cs="Times New Roman"/>
          <w:sz w:val="24"/>
          <w:szCs w:val="24"/>
        </w:rPr>
        <w:footnoteReference w:id="148"/>
      </w:r>
      <w:r w:rsidR="00F425BA" w:rsidRPr="001C5A58">
        <w:rPr>
          <w:rFonts w:ascii="Times New Roman" w:hAnsi="Times New Roman" w:cs="Times New Roman"/>
          <w:sz w:val="24"/>
          <w:szCs w:val="24"/>
        </w:rPr>
        <w:t xml:space="preserve"> </w:t>
      </w:r>
      <w:r w:rsidR="005C0ADF" w:rsidRPr="001C5A58">
        <w:rPr>
          <w:rFonts w:ascii="Times New Roman" w:hAnsi="Times New Roman" w:cs="Times New Roman"/>
          <w:sz w:val="24"/>
          <w:szCs w:val="24"/>
        </w:rPr>
        <w:t>se o tom ale dozvěděli, Cunogu přepadli a okradli o ono hedvábí. Tak</w:t>
      </w:r>
      <w:r w:rsidR="00F425BA" w:rsidRPr="001C5A58">
        <w:rPr>
          <w:rFonts w:ascii="Times New Roman" w:hAnsi="Times New Roman" w:cs="Times New Roman"/>
          <w:sz w:val="24"/>
          <w:szCs w:val="24"/>
        </w:rPr>
        <w:t xml:space="preserve"> započaly konflikty mezi těmito dvěma královstvími</w:t>
      </w:r>
      <w:r w:rsidR="005C0ADF" w:rsidRPr="001C5A58">
        <w:rPr>
          <w:rFonts w:ascii="Times New Roman" w:hAnsi="Times New Roman" w:cs="Times New Roman"/>
          <w:sz w:val="24"/>
          <w:szCs w:val="24"/>
        </w:rPr>
        <w:t xml:space="preserve"> (Sillou a Mimanou)</w:t>
      </w:r>
      <w:r w:rsidR="00F425BA" w:rsidRPr="001C5A58">
        <w:rPr>
          <w:rFonts w:ascii="Times New Roman" w:hAnsi="Times New Roman" w:cs="Times New Roman"/>
          <w:sz w:val="24"/>
          <w:szCs w:val="24"/>
        </w:rPr>
        <w:t>.</w:t>
      </w:r>
    </w:p>
    <w:p w14:paraId="74522238" w14:textId="2BC341D7" w:rsidR="00E73042" w:rsidRPr="001C5A58" w:rsidRDefault="005D2565"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Císařova žena, Sahohime</w:t>
      </w:r>
      <w:r w:rsidR="00522E11" w:rsidRPr="001C5A58">
        <w:rPr>
          <w:rFonts w:ascii="Times New Roman" w:hAnsi="Times New Roman" w:cs="Times New Roman"/>
          <w:sz w:val="24"/>
          <w:szCs w:val="24"/>
        </w:rPr>
        <w:t xml:space="preserve"> (</w:t>
      </w:r>
      <w:r w:rsidR="00522E11" w:rsidRPr="001C5A58">
        <w:rPr>
          <w:rFonts w:ascii="Times New Roman" w:hAnsi="Times New Roman" w:cs="Times New Roman"/>
          <w:sz w:val="24"/>
          <w:szCs w:val="24"/>
        </w:rPr>
        <w:t>狭穂姫</w:t>
      </w:r>
      <w:r w:rsidR="00522E11" w:rsidRPr="001C5A58">
        <w:rPr>
          <w:rFonts w:ascii="Times New Roman" w:hAnsi="Times New Roman" w:cs="Times New Roman"/>
          <w:sz w:val="24"/>
          <w:szCs w:val="24"/>
        </w:rPr>
        <w:t>)</w:t>
      </w:r>
      <w:r w:rsidRPr="001C5A58">
        <w:rPr>
          <w:rFonts w:ascii="Times New Roman" w:hAnsi="Times New Roman" w:cs="Times New Roman"/>
          <w:sz w:val="24"/>
          <w:szCs w:val="24"/>
        </w:rPr>
        <w:t>, měla staršího bratra, Sahohiko</w:t>
      </w:r>
      <w:r w:rsidR="00522E11" w:rsidRPr="001C5A58">
        <w:rPr>
          <w:rFonts w:ascii="Times New Roman" w:hAnsi="Times New Roman" w:cs="Times New Roman"/>
          <w:sz w:val="24"/>
          <w:szCs w:val="24"/>
        </w:rPr>
        <w:t xml:space="preserve"> (</w:t>
      </w:r>
      <w:r w:rsidR="00522E11" w:rsidRPr="001C5A58">
        <w:rPr>
          <w:rFonts w:ascii="Times New Roman" w:hAnsi="Times New Roman" w:cs="Times New Roman"/>
          <w:sz w:val="24"/>
          <w:szCs w:val="24"/>
        </w:rPr>
        <w:t>狭穂彦</w:t>
      </w:r>
      <w:r w:rsidR="00522E11" w:rsidRPr="001C5A58">
        <w:rPr>
          <w:rFonts w:ascii="Times New Roman" w:hAnsi="Times New Roman" w:cs="Times New Roman"/>
          <w:sz w:val="24"/>
          <w:szCs w:val="24"/>
        </w:rPr>
        <w:t>)</w:t>
      </w:r>
      <w:r w:rsidRPr="001C5A58">
        <w:rPr>
          <w:rFonts w:ascii="Times New Roman" w:hAnsi="Times New Roman" w:cs="Times New Roman"/>
          <w:sz w:val="24"/>
          <w:szCs w:val="24"/>
        </w:rPr>
        <w:t>.</w:t>
      </w:r>
      <w:r w:rsidRPr="001C5A58">
        <w:rPr>
          <w:rStyle w:val="Znakapoznpodarou"/>
          <w:rFonts w:ascii="Times New Roman" w:hAnsi="Times New Roman" w:cs="Times New Roman"/>
          <w:sz w:val="24"/>
          <w:szCs w:val="24"/>
        </w:rPr>
        <w:footnoteReference w:id="149"/>
      </w:r>
      <w:r w:rsidRPr="001C5A58">
        <w:rPr>
          <w:rFonts w:ascii="Times New Roman" w:hAnsi="Times New Roman" w:cs="Times New Roman"/>
          <w:sz w:val="24"/>
          <w:szCs w:val="24"/>
        </w:rPr>
        <w:t xml:space="preserve"> Sahohiko plánoval zavraždit císaře a položil své sestře otázku, zdali má radši jeho nebo svého manžela císaře. Sahohime, ještě netušící jeho úmysl, odpověděla, že miluje svého bratra. Ten jí předal dýku, kterou měla císaře probodnout, až bude spát. A tak tedy jednoho dne, když se císař uložil ke spánku s hlavou v klíně své ženy, vytáhla zbraň a pokusila se ho zabít. Plakala u toho ale tolik, až její slzy </w:t>
      </w:r>
      <w:r w:rsidR="001156B9" w:rsidRPr="001C5A58">
        <w:rPr>
          <w:rFonts w:ascii="Times New Roman" w:hAnsi="Times New Roman" w:cs="Times New Roman"/>
          <w:sz w:val="24"/>
          <w:szCs w:val="24"/>
        </w:rPr>
        <w:t>p</w:t>
      </w:r>
      <w:r w:rsidRPr="001C5A58">
        <w:rPr>
          <w:rFonts w:ascii="Times New Roman" w:hAnsi="Times New Roman" w:cs="Times New Roman"/>
          <w:sz w:val="24"/>
          <w:szCs w:val="24"/>
        </w:rPr>
        <w:t>robudily císaře, jak mu kapaly na obličej. Ten pravil, že se mu zdál sen o hadu ovíjejícím se kolem jeho krku a dešti přicházejícím z</w:t>
      </w:r>
      <w:r w:rsidR="00E04D34" w:rsidRPr="001C5A58">
        <w:rPr>
          <w:rFonts w:ascii="Times New Roman" w:hAnsi="Times New Roman" w:cs="Times New Roman"/>
          <w:sz w:val="24"/>
          <w:szCs w:val="24"/>
        </w:rPr>
        <w:t xml:space="preserve"> obce</w:t>
      </w:r>
      <w:r w:rsidRPr="001C5A58">
        <w:rPr>
          <w:rFonts w:ascii="Times New Roman" w:hAnsi="Times New Roman" w:cs="Times New Roman"/>
          <w:sz w:val="24"/>
          <w:szCs w:val="24"/>
        </w:rPr>
        <w:t xml:space="preserve"> Saho</w:t>
      </w:r>
      <w:r w:rsidR="00174891" w:rsidRPr="001C5A58">
        <w:rPr>
          <w:rFonts w:ascii="Times New Roman" w:hAnsi="Times New Roman" w:cs="Times New Roman"/>
          <w:sz w:val="24"/>
          <w:szCs w:val="24"/>
        </w:rPr>
        <w:t xml:space="preserve"> (</w:t>
      </w:r>
      <w:r w:rsidR="00174891" w:rsidRPr="001C5A58">
        <w:rPr>
          <w:rFonts w:ascii="Times New Roman" w:hAnsi="Times New Roman" w:cs="Times New Roman"/>
          <w:sz w:val="24"/>
          <w:szCs w:val="24"/>
        </w:rPr>
        <w:t>佐保</w:t>
      </w:r>
      <w:r w:rsidR="00174891" w:rsidRPr="001C5A58">
        <w:rPr>
          <w:rFonts w:ascii="Times New Roman" w:hAnsi="Times New Roman" w:cs="Times New Roman"/>
          <w:sz w:val="24"/>
          <w:szCs w:val="24"/>
        </w:rPr>
        <w:t>)</w:t>
      </w:r>
      <w:r w:rsidRPr="001C5A58">
        <w:rPr>
          <w:rFonts w:ascii="Times New Roman" w:hAnsi="Times New Roman" w:cs="Times New Roman"/>
          <w:sz w:val="24"/>
          <w:szCs w:val="24"/>
        </w:rPr>
        <w:t>.</w:t>
      </w:r>
      <w:r w:rsidR="00174891" w:rsidRPr="001C5A58">
        <w:rPr>
          <w:rStyle w:val="Znakapoznpodarou"/>
          <w:rFonts w:ascii="Times New Roman" w:hAnsi="Times New Roman" w:cs="Times New Roman"/>
          <w:sz w:val="24"/>
          <w:szCs w:val="24"/>
        </w:rPr>
        <w:footnoteReference w:id="150"/>
      </w:r>
      <w:r w:rsidRPr="001C5A58">
        <w:rPr>
          <w:rFonts w:ascii="Times New Roman" w:hAnsi="Times New Roman" w:cs="Times New Roman"/>
          <w:sz w:val="24"/>
          <w:szCs w:val="24"/>
        </w:rPr>
        <w:t xml:space="preserve"> Císařovna mu vše pověděla</w:t>
      </w:r>
      <w:r w:rsidR="00E04D34" w:rsidRPr="001C5A58">
        <w:rPr>
          <w:rFonts w:ascii="Times New Roman" w:hAnsi="Times New Roman" w:cs="Times New Roman"/>
          <w:sz w:val="24"/>
          <w:szCs w:val="24"/>
        </w:rPr>
        <w:t xml:space="preserve">. Suinin vinil jejího bratra, nikoliv ji, a proto ji ani nijak nepotrestal. Vytáhl se </w:t>
      </w:r>
      <w:r w:rsidR="00E04D34" w:rsidRPr="001C5A58">
        <w:rPr>
          <w:rFonts w:ascii="Times New Roman" w:hAnsi="Times New Roman" w:cs="Times New Roman"/>
          <w:sz w:val="24"/>
          <w:szCs w:val="24"/>
        </w:rPr>
        <w:lastRenderedPageBreak/>
        <w:t>svým vojskem proti princi Sahohikovi, ten se ale opevnil ve své pevnosti. Měsíc trvalo obléhání, než se císařovna rozhodla</w:t>
      </w:r>
      <w:r w:rsidR="00D828AD" w:rsidRPr="001C5A58">
        <w:rPr>
          <w:rFonts w:ascii="Times New Roman" w:hAnsi="Times New Roman" w:cs="Times New Roman"/>
          <w:sz w:val="24"/>
          <w:szCs w:val="24"/>
        </w:rPr>
        <w:t xml:space="preserve"> </w:t>
      </w:r>
      <w:r w:rsidR="00E04D34" w:rsidRPr="001C5A58">
        <w:rPr>
          <w:rFonts w:ascii="Times New Roman" w:hAnsi="Times New Roman" w:cs="Times New Roman"/>
          <w:sz w:val="24"/>
          <w:szCs w:val="24"/>
        </w:rPr>
        <w:t>vkročit do pevnosti ve snaze něco změnit. Změna však nenastala a císařovna s bratrem byly společně s celou pevností upáleni.</w:t>
      </w:r>
    </w:p>
    <w:p w14:paraId="17EDD6C1" w14:textId="58718261" w:rsidR="00E73042" w:rsidRPr="001C5A58" w:rsidRDefault="00D828AD"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Sedmého ruku Suininovy vlády bylo císaři řečeno, že v obci Taima </w:t>
      </w:r>
      <w:r w:rsidR="003F4B84" w:rsidRPr="001C5A58">
        <w:rPr>
          <w:rFonts w:ascii="Times New Roman" w:hAnsi="Times New Roman" w:cs="Times New Roman"/>
          <w:sz w:val="24"/>
          <w:szCs w:val="24"/>
        </w:rPr>
        <w:t>(</w:t>
      </w:r>
      <w:r w:rsidR="003F4B84" w:rsidRPr="001C5A58">
        <w:rPr>
          <w:rFonts w:ascii="Times New Roman" w:hAnsi="Times New Roman" w:cs="Times New Roman"/>
          <w:sz w:val="24"/>
          <w:szCs w:val="24"/>
        </w:rPr>
        <w:t>当麻</w:t>
      </w:r>
      <w:r w:rsidR="003F4B84" w:rsidRPr="001C5A58">
        <w:rPr>
          <w:rFonts w:ascii="Times New Roman" w:hAnsi="Times New Roman" w:cs="Times New Roman"/>
          <w:sz w:val="24"/>
          <w:szCs w:val="24"/>
        </w:rPr>
        <w:t>)</w:t>
      </w:r>
      <w:r w:rsidR="003F4B84" w:rsidRPr="001C5A58">
        <w:rPr>
          <w:rStyle w:val="Znakapoznpodarou"/>
          <w:rFonts w:ascii="Times New Roman" w:hAnsi="Times New Roman" w:cs="Times New Roman"/>
          <w:sz w:val="24"/>
          <w:szCs w:val="24"/>
        </w:rPr>
        <w:footnoteReference w:id="151"/>
      </w:r>
      <w:r w:rsidRPr="001C5A58">
        <w:rPr>
          <w:rFonts w:ascii="Times New Roman" w:hAnsi="Times New Roman" w:cs="Times New Roman"/>
          <w:sz w:val="24"/>
          <w:szCs w:val="24"/>
        </w:rPr>
        <w:t xml:space="preserve"> žije velmi silný muž, který o sobě prohlašuje, že je nejsilnější v celé zemi. Jeden z ministrů obeznámil císaře o jiném muži, z kraje Izumo, který by se mu mohl rovnat. Tento muž se jmenoval Nomi no Sukune</w:t>
      </w:r>
      <w:r w:rsidR="003F4B84" w:rsidRPr="001C5A58">
        <w:rPr>
          <w:rFonts w:ascii="Times New Roman" w:hAnsi="Times New Roman" w:cs="Times New Roman"/>
          <w:sz w:val="24"/>
          <w:szCs w:val="24"/>
        </w:rPr>
        <w:t xml:space="preserve"> (</w:t>
      </w:r>
      <w:r w:rsidR="003F4B84" w:rsidRPr="001C5A58">
        <w:rPr>
          <w:rFonts w:ascii="Times New Roman" w:hAnsi="Times New Roman" w:cs="Times New Roman"/>
          <w:sz w:val="24"/>
          <w:szCs w:val="24"/>
        </w:rPr>
        <w:t>野見宿禰</w:t>
      </w:r>
      <w:r w:rsidR="003F4B84" w:rsidRPr="001C5A58">
        <w:rPr>
          <w:rFonts w:ascii="Times New Roman" w:hAnsi="Times New Roman" w:cs="Times New Roman"/>
          <w:sz w:val="24"/>
          <w:szCs w:val="24"/>
        </w:rPr>
        <w:t>)</w:t>
      </w:r>
      <w:r w:rsidRPr="001C5A58">
        <w:rPr>
          <w:rFonts w:ascii="Times New Roman" w:hAnsi="Times New Roman" w:cs="Times New Roman"/>
          <w:sz w:val="24"/>
          <w:szCs w:val="24"/>
        </w:rPr>
        <w:t xml:space="preserve"> a císař pro něj nechal poslat. Dva silní muži se utkali a Nomi no Sukune zvítězil. Císař si ho nechal po svém boku v Jamatu.</w:t>
      </w:r>
      <w:r w:rsidRPr="001C5A58">
        <w:rPr>
          <w:rFonts w:ascii="Times New Roman" w:hAnsi="Times New Roman" w:cs="Times New Roman"/>
          <w:sz w:val="24"/>
          <w:szCs w:val="24"/>
        </w:rPr>
        <w:tab/>
      </w:r>
    </w:p>
    <w:p w14:paraId="30BE38E2" w14:textId="608D5213" w:rsidR="00E73042" w:rsidRPr="001C5A58" w:rsidRDefault="009A765F"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Císařův syn, Homocu</w:t>
      </w:r>
      <w:r w:rsidR="001156B9" w:rsidRPr="001C5A58">
        <w:rPr>
          <w:rFonts w:ascii="Times New Roman" w:hAnsi="Times New Roman" w:cs="Times New Roman"/>
          <w:sz w:val="24"/>
          <w:szCs w:val="24"/>
        </w:rPr>
        <w:t>w</w:t>
      </w:r>
      <w:r w:rsidRPr="001C5A58">
        <w:rPr>
          <w:rFonts w:ascii="Times New Roman" w:hAnsi="Times New Roman" w:cs="Times New Roman"/>
          <w:sz w:val="24"/>
          <w:szCs w:val="24"/>
        </w:rPr>
        <w:t>ake</w:t>
      </w:r>
      <w:r w:rsidR="003F4B84" w:rsidRPr="001C5A58">
        <w:rPr>
          <w:rFonts w:ascii="Times New Roman" w:hAnsi="Times New Roman" w:cs="Times New Roman"/>
          <w:sz w:val="24"/>
          <w:szCs w:val="24"/>
        </w:rPr>
        <w:t xml:space="preserve"> (</w:t>
      </w:r>
      <w:r w:rsidR="003F4B84" w:rsidRPr="001C5A58">
        <w:rPr>
          <w:rFonts w:ascii="Times New Roman" w:hAnsi="Times New Roman" w:cs="Times New Roman"/>
          <w:sz w:val="24"/>
          <w:szCs w:val="24"/>
        </w:rPr>
        <w:t>誉津別命</w:t>
      </w:r>
      <w:r w:rsidR="003F4B84" w:rsidRPr="001C5A58">
        <w:rPr>
          <w:rFonts w:ascii="Times New Roman" w:hAnsi="Times New Roman" w:cs="Times New Roman"/>
          <w:sz w:val="24"/>
          <w:szCs w:val="24"/>
        </w:rPr>
        <w:t>)</w:t>
      </w:r>
      <w:r w:rsidRPr="001C5A58">
        <w:rPr>
          <w:rFonts w:ascii="Times New Roman" w:hAnsi="Times New Roman" w:cs="Times New Roman"/>
          <w:sz w:val="24"/>
          <w:szCs w:val="24"/>
        </w:rPr>
        <w:t>, ačkoliv už vyššího věku, stále nemluvil.</w:t>
      </w:r>
      <w:r w:rsidRPr="001C5A58">
        <w:rPr>
          <w:rStyle w:val="Znakapoznpodarou"/>
          <w:rFonts w:ascii="Times New Roman" w:hAnsi="Times New Roman" w:cs="Times New Roman"/>
          <w:sz w:val="24"/>
          <w:szCs w:val="24"/>
        </w:rPr>
        <w:footnoteReference w:id="152"/>
      </w:r>
      <w:r w:rsidRPr="001C5A58">
        <w:rPr>
          <w:rFonts w:ascii="Times New Roman" w:hAnsi="Times New Roman" w:cs="Times New Roman"/>
          <w:sz w:val="24"/>
          <w:szCs w:val="24"/>
        </w:rPr>
        <w:t xml:space="preserve"> Jednoho dne, když Suinin se synem stáli před palácem, prolétla kolem labuť. Homocuwake se otce zeptal, co to bylo. Suinin, plný radosti z prvních slov svého syna</w:t>
      </w:r>
      <w:r w:rsidR="0007669D" w:rsidRPr="001C5A58">
        <w:rPr>
          <w:rFonts w:ascii="Times New Roman" w:hAnsi="Times New Roman" w:cs="Times New Roman"/>
          <w:sz w:val="24"/>
          <w:szCs w:val="24"/>
        </w:rPr>
        <w:t xml:space="preserve">, vyslal muže jménem </w:t>
      </w:r>
      <w:r w:rsidR="00DB68F7" w:rsidRPr="001C5A58">
        <w:rPr>
          <w:rFonts w:ascii="Times New Roman" w:hAnsi="Times New Roman" w:cs="Times New Roman"/>
          <w:sz w:val="24"/>
          <w:szCs w:val="24"/>
        </w:rPr>
        <w:t xml:space="preserve">Ama no </w:t>
      </w:r>
      <w:r w:rsidR="0007669D" w:rsidRPr="001C5A58">
        <w:rPr>
          <w:rFonts w:ascii="Times New Roman" w:hAnsi="Times New Roman" w:cs="Times New Roman"/>
          <w:sz w:val="24"/>
          <w:szCs w:val="24"/>
        </w:rPr>
        <w:t>Jukaha Tana</w:t>
      </w:r>
      <w:r w:rsidR="00DB68F7" w:rsidRPr="001C5A58">
        <w:rPr>
          <w:rFonts w:ascii="Times New Roman" w:hAnsi="Times New Roman" w:cs="Times New Roman"/>
          <w:sz w:val="24"/>
          <w:szCs w:val="24"/>
        </w:rPr>
        <w:t xml:space="preserve"> (</w:t>
      </w:r>
      <w:r w:rsidR="00DB68F7" w:rsidRPr="001C5A58">
        <w:rPr>
          <w:rFonts w:ascii="Times New Roman" w:hAnsi="Times New Roman" w:cs="Times New Roman"/>
          <w:sz w:val="24"/>
          <w:szCs w:val="24"/>
        </w:rPr>
        <w:t>天湯河板挙</w:t>
      </w:r>
      <w:r w:rsidR="00DB68F7" w:rsidRPr="001C5A58">
        <w:rPr>
          <w:rFonts w:ascii="Times New Roman" w:hAnsi="Times New Roman" w:cs="Times New Roman"/>
          <w:sz w:val="24"/>
          <w:szCs w:val="24"/>
        </w:rPr>
        <w:t>)</w:t>
      </w:r>
      <w:r w:rsidR="0007669D" w:rsidRPr="001C5A58">
        <w:rPr>
          <w:rFonts w:ascii="Times New Roman" w:hAnsi="Times New Roman" w:cs="Times New Roman"/>
          <w:sz w:val="24"/>
          <w:szCs w:val="24"/>
        </w:rPr>
        <w:t>, aby labuť pronásledoval, chytil a donesl na císařský dvůr. Jukaha Tana byl úspěšný</w:t>
      </w:r>
      <w:r w:rsidR="001156B9" w:rsidRPr="001C5A58">
        <w:rPr>
          <w:rFonts w:ascii="Times New Roman" w:hAnsi="Times New Roman" w:cs="Times New Roman"/>
          <w:sz w:val="24"/>
          <w:szCs w:val="24"/>
        </w:rPr>
        <w:t xml:space="preserve"> </w:t>
      </w:r>
      <w:r w:rsidR="0007669D" w:rsidRPr="001C5A58">
        <w:rPr>
          <w:rFonts w:ascii="Times New Roman" w:hAnsi="Times New Roman" w:cs="Times New Roman"/>
          <w:sz w:val="24"/>
          <w:szCs w:val="24"/>
        </w:rPr>
        <w:t>a mladý princ se v přítomnosti labutě naučil mluvit.</w:t>
      </w:r>
    </w:p>
    <w:p w14:paraId="040E143D" w14:textId="3C51976E" w:rsidR="00E73042" w:rsidRPr="001C5A58" w:rsidRDefault="0007669D"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V kronice </w:t>
      </w:r>
      <w:r w:rsidR="004E2CF8" w:rsidRPr="001C5A58">
        <w:rPr>
          <w:rFonts w:ascii="Times New Roman" w:hAnsi="Times New Roman" w:cs="Times New Roman"/>
          <w:i/>
          <w:iCs/>
          <w:sz w:val="24"/>
          <w:szCs w:val="24"/>
        </w:rPr>
        <w:t>Kodžiki</w:t>
      </w:r>
      <w:r w:rsidRPr="001C5A58">
        <w:rPr>
          <w:rFonts w:ascii="Times New Roman" w:hAnsi="Times New Roman" w:cs="Times New Roman"/>
          <w:sz w:val="24"/>
          <w:szCs w:val="24"/>
        </w:rPr>
        <w:t xml:space="preserve"> je zapsán jiný příběh. Homocuwake pouze zapleskal ústy jako ryba, když kolem labuť proletěla. </w:t>
      </w:r>
      <w:r w:rsidR="00DB68F7" w:rsidRPr="001C5A58">
        <w:rPr>
          <w:rFonts w:ascii="Times New Roman" w:hAnsi="Times New Roman" w:cs="Times New Roman"/>
          <w:sz w:val="24"/>
          <w:szCs w:val="24"/>
        </w:rPr>
        <w:t>Byl vydán příkaz ptáka chytit, a to se</w:t>
      </w:r>
      <w:r w:rsidRPr="001C5A58">
        <w:rPr>
          <w:rFonts w:ascii="Times New Roman" w:hAnsi="Times New Roman" w:cs="Times New Roman"/>
          <w:sz w:val="24"/>
          <w:szCs w:val="24"/>
        </w:rPr>
        <w:t xml:space="preserve"> také</w:t>
      </w:r>
      <w:r w:rsidR="00DB68F7" w:rsidRPr="001C5A58">
        <w:rPr>
          <w:rFonts w:ascii="Times New Roman" w:hAnsi="Times New Roman" w:cs="Times New Roman"/>
          <w:sz w:val="24"/>
          <w:szCs w:val="24"/>
        </w:rPr>
        <w:t xml:space="preserve"> stalo</w:t>
      </w:r>
      <w:r w:rsidRPr="001C5A58">
        <w:rPr>
          <w:rFonts w:ascii="Times New Roman" w:hAnsi="Times New Roman" w:cs="Times New Roman"/>
          <w:sz w:val="24"/>
          <w:szCs w:val="24"/>
        </w:rPr>
        <w:t>. Jenže princ, ačkoliv chtěl něco říct, nevěděl jak. Císař z toho byl stále smutný, ve snu mu ale bylo sděleno neznámým božstvem, ať jeho svatyni přestaví do podoby císařského paláce. Teprve potom prý začne jeho syn mluvit. Suinin za pomoci věštění z jeleních kostí zjistil, že mu tato slova sdělil Veliký bůh provincie Izumo.</w:t>
      </w:r>
      <w:r w:rsidR="007C1E06" w:rsidRPr="001C5A58">
        <w:rPr>
          <w:rFonts w:ascii="Times New Roman" w:hAnsi="Times New Roman" w:cs="Times New Roman"/>
          <w:sz w:val="24"/>
          <w:szCs w:val="24"/>
        </w:rPr>
        <w:t xml:space="preserve"> Homocuwake byl tedy společně s</w:t>
      </w:r>
      <w:r w:rsidR="00DB68F7" w:rsidRPr="001C5A58">
        <w:rPr>
          <w:rFonts w:ascii="Times New Roman" w:hAnsi="Times New Roman" w:cs="Times New Roman"/>
          <w:sz w:val="24"/>
          <w:szCs w:val="24"/>
        </w:rPr>
        <w:t> dvěma dalšími princi</w:t>
      </w:r>
      <w:r w:rsidR="007C1E06" w:rsidRPr="001C5A58">
        <w:rPr>
          <w:rFonts w:ascii="Times New Roman" w:hAnsi="Times New Roman" w:cs="Times New Roman"/>
          <w:sz w:val="24"/>
          <w:szCs w:val="24"/>
        </w:rPr>
        <w:t xml:space="preserve"> vyslán do Izuma, aby se v tamní svatyni pomodlil Velikému bohu. Učinili tak, Homocuwake byl schopen mluvit, a císař na oplátku poslal</w:t>
      </w:r>
      <w:r w:rsidR="00472CAD">
        <w:rPr>
          <w:rFonts w:ascii="Times New Roman" w:hAnsi="Times New Roman" w:cs="Times New Roman"/>
          <w:sz w:val="24"/>
          <w:szCs w:val="24"/>
        </w:rPr>
        <w:t xml:space="preserve"> </w:t>
      </w:r>
      <w:r w:rsidR="00DB68F7" w:rsidRPr="001C5A58">
        <w:rPr>
          <w:rFonts w:ascii="Times New Roman" w:hAnsi="Times New Roman" w:cs="Times New Roman"/>
          <w:sz w:val="24"/>
          <w:szCs w:val="24"/>
        </w:rPr>
        <w:t>jednoho z princů</w:t>
      </w:r>
      <w:r w:rsidR="002F5FE2" w:rsidRPr="001C5A58">
        <w:rPr>
          <w:rFonts w:ascii="Times New Roman" w:hAnsi="Times New Roman" w:cs="Times New Roman"/>
          <w:sz w:val="24"/>
          <w:szCs w:val="24"/>
        </w:rPr>
        <w:t>,</w:t>
      </w:r>
      <w:r w:rsidR="007C1E06" w:rsidRPr="001C5A58">
        <w:rPr>
          <w:rFonts w:ascii="Times New Roman" w:hAnsi="Times New Roman" w:cs="Times New Roman"/>
          <w:sz w:val="24"/>
          <w:szCs w:val="24"/>
        </w:rPr>
        <w:t xml:space="preserve"> aby Velikému bohu postavil svatyni velkou jako palác.</w:t>
      </w:r>
    </w:p>
    <w:p w14:paraId="113BB082" w14:textId="65696942" w:rsidR="00E73042" w:rsidRPr="001C5A58" w:rsidRDefault="002F5FE2"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Ve 25. roce své vlády pověřil Suinin princeznu Jamatohime no Mikoto</w:t>
      </w:r>
      <w:r w:rsidR="00DB68F7" w:rsidRPr="001C5A58">
        <w:rPr>
          <w:rFonts w:ascii="Times New Roman" w:hAnsi="Times New Roman" w:cs="Times New Roman"/>
          <w:sz w:val="24"/>
          <w:szCs w:val="24"/>
        </w:rPr>
        <w:t xml:space="preserve"> (</w:t>
      </w:r>
      <w:r w:rsidR="00DB68F7" w:rsidRPr="001C5A58">
        <w:rPr>
          <w:rFonts w:ascii="Times New Roman" w:hAnsi="Times New Roman" w:cs="Times New Roman"/>
          <w:sz w:val="24"/>
          <w:szCs w:val="24"/>
        </w:rPr>
        <w:t>倭姫命</w:t>
      </w:r>
      <w:r w:rsidR="00DB68F7" w:rsidRPr="001C5A58">
        <w:rPr>
          <w:rFonts w:ascii="Times New Roman" w:hAnsi="Times New Roman" w:cs="Times New Roman"/>
          <w:sz w:val="24"/>
          <w:szCs w:val="24"/>
        </w:rPr>
        <w:t>)</w:t>
      </w:r>
      <w:r w:rsidRPr="001C5A58">
        <w:rPr>
          <w:rFonts w:ascii="Times New Roman" w:hAnsi="Times New Roman" w:cs="Times New Roman"/>
          <w:sz w:val="24"/>
          <w:szCs w:val="24"/>
        </w:rPr>
        <w:t>,</w:t>
      </w:r>
      <w:r w:rsidRPr="001C5A58">
        <w:rPr>
          <w:rStyle w:val="Znakapoznpodarou"/>
          <w:rFonts w:ascii="Times New Roman" w:hAnsi="Times New Roman" w:cs="Times New Roman"/>
          <w:sz w:val="24"/>
          <w:szCs w:val="24"/>
        </w:rPr>
        <w:footnoteReference w:id="153"/>
      </w:r>
      <w:r w:rsidRPr="001C5A58">
        <w:rPr>
          <w:rFonts w:ascii="Times New Roman" w:hAnsi="Times New Roman" w:cs="Times New Roman"/>
          <w:sz w:val="24"/>
          <w:szCs w:val="24"/>
        </w:rPr>
        <w:t xml:space="preserve"> aby po Tojosukiirihime</w:t>
      </w:r>
      <w:r w:rsidRPr="001C5A58">
        <w:rPr>
          <w:rStyle w:val="Znakapoznpodarou"/>
          <w:rFonts w:ascii="Times New Roman" w:hAnsi="Times New Roman" w:cs="Times New Roman"/>
          <w:sz w:val="24"/>
          <w:szCs w:val="24"/>
        </w:rPr>
        <w:footnoteReference w:id="154"/>
      </w:r>
      <w:r w:rsidRPr="001C5A58">
        <w:rPr>
          <w:rFonts w:ascii="Times New Roman" w:hAnsi="Times New Roman" w:cs="Times New Roman"/>
          <w:sz w:val="24"/>
          <w:szCs w:val="24"/>
        </w:rPr>
        <w:t xml:space="preserve"> převzala správu nad Amaterasu. Jamatohime hledala vhodné místo pro uctívání bohyně Slunce a když dorazila do Ise, bohyně se jí ozvala se zprávou, že se chce usídlit </w:t>
      </w:r>
      <w:r w:rsidRPr="001C5A58">
        <w:rPr>
          <w:rFonts w:ascii="Times New Roman" w:hAnsi="Times New Roman" w:cs="Times New Roman"/>
          <w:sz w:val="24"/>
          <w:szCs w:val="24"/>
        </w:rPr>
        <w:lastRenderedPageBreak/>
        <w:t>právě v tomto kraji. Byla jí tedy postavena svatyně a bohyně Amaterasu zde poprvé sestoupila na zem.</w:t>
      </w:r>
    </w:p>
    <w:p w14:paraId="29427F6F" w14:textId="03DB78D1" w:rsidR="00E73042" w:rsidRPr="001C5A58" w:rsidRDefault="002F5FE2"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Následujícího roku byl </w:t>
      </w:r>
      <w:r w:rsidR="00E852F9" w:rsidRPr="001C5A58">
        <w:rPr>
          <w:rFonts w:ascii="Times New Roman" w:hAnsi="Times New Roman" w:cs="Times New Roman"/>
          <w:sz w:val="24"/>
          <w:szCs w:val="24"/>
        </w:rPr>
        <w:t>muž Točine no Ómuradži</w:t>
      </w:r>
      <w:r w:rsidR="00DB68F7" w:rsidRPr="001C5A58">
        <w:rPr>
          <w:rFonts w:ascii="Times New Roman" w:hAnsi="Times New Roman" w:cs="Times New Roman"/>
          <w:sz w:val="24"/>
          <w:szCs w:val="24"/>
        </w:rPr>
        <w:t xml:space="preserve"> (</w:t>
      </w:r>
      <w:r w:rsidR="00DB68F7" w:rsidRPr="001C5A58">
        <w:rPr>
          <w:rFonts w:ascii="Times New Roman" w:hAnsi="Times New Roman" w:cs="Times New Roman"/>
          <w:sz w:val="24"/>
          <w:szCs w:val="24"/>
        </w:rPr>
        <w:t>十千根大連</w:t>
      </w:r>
      <w:r w:rsidR="00DB68F7" w:rsidRPr="001C5A58">
        <w:rPr>
          <w:rFonts w:ascii="Times New Roman" w:hAnsi="Times New Roman" w:cs="Times New Roman"/>
          <w:sz w:val="24"/>
          <w:szCs w:val="24"/>
        </w:rPr>
        <w:t>)</w:t>
      </w:r>
      <w:r w:rsidR="00E852F9" w:rsidRPr="001C5A58">
        <w:rPr>
          <w:rFonts w:ascii="Times New Roman" w:hAnsi="Times New Roman" w:cs="Times New Roman"/>
          <w:sz w:val="24"/>
          <w:szCs w:val="24"/>
        </w:rPr>
        <w:t>, poté, co několik poslů selhalo, vyslán do Izuma, aby zkontroloval tamní božské klenoty. Točine, který klenoty pečlivě zkontroloval a zprávu o jejich stavu předal císaři, byl poté pověřen jejich správou.</w:t>
      </w:r>
    </w:p>
    <w:p w14:paraId="7449F21D" w14:textId="77777777" w:rsidR="00E73042" w:rsidRPr="001C5A58" w:rsidRDefault="00E852F9"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Do svatyní všech božstev byly na základě věštby uloženy luky, šípy a meče. V této době měl zřejmě své počátky zvyk obětovávat zbraně božstvům.</w:t>
      </w:r>
    </w:p>
    <w:p w14:paraId="55C20FB6" w14:textId="27DD3E01" w:rsidR="00E73042" w:rsidRPr="001C5A58" w:rsidRDefault="00E852F9"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Když zemřel císařův mladší bratr Jamatohiko no Mikoto</w:t>
      </w:r>
      <w:r w:rsidR="00484498" w:rsidRPr="001C5A58">
        <w:rPr>
          <w:rFonts w:ascii="Times New Roman" w:hAnsi="Times New Roman" w:cs="Times New Roman"/>
          <w:sz w:val="24"/>
          <w:szCs w:val="24"/>
        </w:rPr>
        <w:t xml:space="preserve"> (</w:t>
      </w:r>
      <w:r w:rsidR="00484498" w:rsidRPr="001C5A58">
        <w:rPr>
          <w:rFonts w:ascii="Times New Roman" w:hAnsi="Times New Roman" w:cs="Times New Roman"/>
          <w:sz w:val="24"/>
          <w:szCs w:val="24"/>
        </w:rPr>
        <w:t>倭彦命</w:t>
      </w:r>
      <w:r w:rsidR="00484498" w:rsidRPr="001C5A58">
        <w:rPr>
          <w:rFonts w:ascii="Times New Roman" w:hAnsi="Times New Roman" w:cs="Times New Roman"/>
          <w:sz w:val="24"/>
          <w:szCs w:val="24"/>
        </w:rPr>
        <w:t>)</w:t>
      </w:r>
      <w:r w:rsidRPr="001C5A58">
        <w:rPr>
          <w:rFonts w:ascii="Times New Roman" w:hAnsi="Times New Roman" w:cs="Times New Roman"/>
          <w:sz w:val="24"/>
          <w:szCs w:val="24"/>
        </w:rPr>
        <w:t xml:space="preserve">, bylo společně s ním posláno do hrobky i jeho služebnictvo. Mnoho dní se proto z hrobky ozývalo jejich naříkání. Když nakonec všichni zemřeli, seběhli se psi a vrány a snědli je. </w:t>
      </w:r>
      <w:r w:rsidR="00300BED" w:rsidRPr="001C5A58">
        <w:rPr>
          <w:rFonts w:ascii="Times New Roman" w:hAnsi="Times New Roman" w:cs="Times New Roman"/>
          <w:sz w:val="24"/>
          <w:szCs w:val="24"/>
        </w:rPr>
        <w:t xml:space="preserve">Císař pro ně truchlil a nařídil svým rádcům, ať vymyslí alternativu pro tento dávný zvyk. Nomi no Sukune, silák z Izuma, </w:t>
      </w:r>
      <w:r w:rsidR="00BD0BF0" w:rsidRPr="001C5A58">
        <w:rPr>
          <w:rFonts w:ascii="Times New Roman" w:hAnsi="Times New Roman" w:cs="Times New Roman"/>
          <w:sz w:val="24"/>
          <w:szCs w:val="24"/>
        </w:rPr>
        <w:t xml:space="preserve">navrhl, že namísto živých lidí použijí keramické náhražky. Povolal svou skupinu hrnčířů z Izuma a společně vytvořili figurky lidí, koní, ale i různých předmětů. Nazvali je </w:t>
      </w:r>
      <w:r w:rsidR="00BD0BF0" w:rsidRPr="001C5A58">
        <w:rPr>
          <w:rFonts w:ascii="Times New Roman" w:hAnsi="Times New Roman" w:cs="Times New Roman"/>
          <w:i/>
          <w:iCs/>
          <w:sz w:val="24"/>
          <w:szCs w:val="24"/>
        </w:rPr>
        <w:t>haniwa</w:t>
      </w:r>
      <w:r w:rsidR="00484498" w:rsidRPr="001C5A58">
        <w:rPr>
          <w:rFonts w:ascii="Times New Roman" w:hAnsi="Times New Roman" w:cs="Times New Roman"/>
          <w:sz w:val="24"/>
          <w:szCs w:val="24"/>
        </w:rPr>
        <w:t xml:space="preserve"> (</w:t>
      </w:r>
      <w:r w:rsidR="00484498" w:rsidRPr="001C5A58">
        <w:rPr>
          <w:rFonts w:ascii="Times New Roman" w:hAnsi="Times New Roman" w:cs="Times New Roman"/>
          <w:sz w:val="24"/>
          <w:szCs w:val="24"/>
        </w:rPr>
        <w:t>埴輪</w:t>
      </w:r>
      <w:r w:rsidR="00484498" w:rsidRPr="001C5A58">
        <w:rPr>
          <w:rFonts w:ascii="Times New Roman" w:hAnsi="Times New Roman" w:cs="Times New Roman"/>
          <w:sz w:val="24"/>
          <w:szCs w:val="24"/>
        </w:rPr>
        <w:t>)</w:t>
      </w:r>
      <w:r w:rsidR="00BD0BF0" w:rsidRPr="001C5A58">
        <w:rPr>
          <w:rFonts w:ascii="Times New Roman" w:hAnsi="Times New Roman" w:cs="Times New Roman"/>
          <w:sz w:val="24"/>
          <w:szCs w:val="24"/>
        </w:rPr>
        <w:t>. Císař byl potěšen a keramické figurky nechal rozestavět na hrobce nedávno zesnulé císařovny. Od té doby už žádní lidé nebyli obětováni při pohřbu jejich pána.</w:t>
      </w:r>
    </w:p>
    <w:p w14:paraId="1FF46659" w14:textId="77777777" w:rsidR="00E73042" w:rsidRPr="001C5A58" w:rsidRDefault="00BD0BF0"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Suinin, po vzoru svého otce, pokračoval ve stavění rybníků, hrází a zavlažovacích systémů. Podle </w:t>
      </w:r>
      <w:r w:rsidR="004E2CF8" w:rsidRPr="001C5A58">
        <w:rPr>
          <w:rFonts w:ascii="Times New Roman" w:hAnsi="Times New Roman" w:cs="Times New Roman"/>
          <w:i/>
          <w:iCs/>
          <w:sz w:val="24"/>
          <w:szCs w:val="24"/>
        </w:rPr>
        <w:t>Nihonšoki</w:t>
      </w:r>
      <w:r w:rsidRPr="001C5A58">
        <w:rPr>
          <w:rFonts w:ascii="Times New Roman" w:hAnsi="Times New Roman" w:cs="Times New Roman"/>
          <w:sz w:val="24"/>
          <w:szCs w:val="24"/>
        </w:rPr>
        <w:t xml:space="preserve"> jich nechal vystavět přes osm set. Lidé tak měli dostatek obživy a byli šťastni.</w:t>
      </w:r>
    </w:p>
    <w:p w14:paraId="2FFF3327" w14:textId="2F91BD99" w:rsidR="00F9580C" w:rsidRPr="001C5A58" w:rsidRDefault="00D96979"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Císař Suinin zemřel ve věku 140 let (153 dle </w:t>
      </w:r>
      <w:r w:rsidR="004E2CF8" w:rsidRPr="001C5A58">
        <w:rPr>
          <w:rFonts w:ascii="Times New Roman" w:hAnsi="Times New Roman" w:cs="Times New Roman"/>
          <w:i/>
          <w:iCs/>
          <w:sz w:val="24"/>
          <w:szCs w:val="24"/>
        </w:rPr>
        <w:t>Kodžiki</w:t>
      </w:r>
      <w:r w:rsidRPr="001C5A58">
        <w:rPr>
          <w:rFonts w:ascii="Times New Roman" w:hAnsi="Times New Roman" w:cs="Times New Roman"/>
          <w:sz w:val="24"/>
          <w:szCs w:val="24"/>
        </w:rPr>
        <w:t>).</w:t>
      </w:r>
    </w:p>
    <w:p w14:paraId="05235B5F" w14:textId="77777777" w:rsidR="00F9580C" w:rsidRPr="001C5A58" w:rsidRDefault="00F9580C">
      <w:pPr>
        <w:rPr>
          <w:rFonts w:ascii="Times New Roman" w:hAnsi="Times New Roman" w:cs="Times New Roman"/>
          <w:sz w:val="24"/>
          <w:szCs w:val="24"/>
        </w:rPr>
      </w:pPr>
      <w:r w:rsidRPr="001C5A58">
        <w:rPr>
          <w:rFonts w:ascii="Times New Roman" w:hAnsi="Times New Roman" w:cs="Times New Roman"/>
          <w:sz w:val="24"/>
          <w:szCs w:val="24"/>
        </w:rPr>
        <w:br w:type="page"/>
      </w:r>
    </w:p>
    <w:p w14:paraId="3FA574C7" w14:textId="6C26587E" w:rsidR="00E73042" w:rsidRPr="007F3DAA" w:rsidRDefault="00F9580C" w:rsidP="00F9580C">
      <w:pPr>
        <w:pStyle w:val="Nadpis2"/>
        <w:rPr>
          <w:rFonts w:ascii="Times New Roman" w:hAnsi="Times New Roman" w:cs="Times New Roman"/>
          <w:b/>
          <w:bCs/>
          <w:color w:val="000000" w:themeColor="text1"/>
        </w:rPr>
      </w:pPr>
      <w:bookmarkStart w:id="18" w:name="_Toc166095997"/>
      <w:r w:rsidRPr="007F3DAA">
        <w:rPr>
          <w:rFonts w:ascii="Times New Roman" w:hAnsi="Times New Roman" w:cs="Times New Roman"/>
          <w:b/>
          <w:bCs/>
          <w:color w:val="000000" w:themeColor="text1"/>
        </w:rPr>
        <w:lastRenderedPageBreak/>
        <w:t xml:space="preserve">2.3 </w:t>
      </w:r>
      <w:r w:rsidR="00B1616B" w:rsidRPr="007F3DAA">
        <w:rPr>
          <w:rFonts w:ascii="Times New Roman" w:hAnsi="Times New Roman" w:cs="Times New Roman"/>
          <w:b/>
          <w:bCs/>
          <w:color w:val="000000" w:themeColor="text1"/>
        </w:rPr>
        <w:t>Císař Keikó</w:t>
      </w:r>
      <w:bookmarkEnd w:id="18"/>
    </w:p>
    <w:p w14:paraId="2BEEBBA5" w14:textId="77777777" w:rsidR="00F9580C" w:rsidRPr="001C5A58" w:rsidRDefault="00F9580C" w:rsidP="00686433">
      <w:pPr>
        <w:spacing w:line="360" w:lineRule="auto"/>
        <w:jc w:val="both"/>
        <w:rPr>
          <w:rFonts w:ascii="Times New Roman" w:hAnsi="Times New Roman" w:cs="Times New Roman"/>
          <w:color w:val="000000" w:themeColor="text1"/>
          <w:sz w:val="24"/>
          <w:szCs w:val="24"/>
          <w:shd w:val="clear" w:color="auto" w:fill="FFFFFF"/>
        </w:rPr>
      </w:pPr>
    </w:p>
    <w:p w14:paraId="45D276C7" w14:textId="048CE30A" w:rsidR="00E73042" w:rsidRPr="001C5A58" w:rsidRDefault="00B1616B" w:rsidP="00686433">
      <w:pPr>
        <w:spacing w:line="360" w:lineRule="auto"/>
        <w:jc w:val="both"/>
        <w:rPr>
          <w:rFonts w:ascii="Times New Roman" w:hAnsi="Times New Roman" w:cs="Times New Roman"/>
          <w:sz w:val="24"/>
          <w:szCs w:val="24"/>
        </w:rPr>
      </w:pPr>
      <w:r w:rsidRPr="001C5A58">
        <w:rPr>
          <w:rFonts w:ascii="Times New Roman" w:hAnsi="Times New Roman" w:cs="Times New Roman"/>
          <w:color w:val="000000" w:themeColor="text1"/>
          <w:sz w:val="24"/>
          <w:szCs w:val="24"/>
          <w:shd w:val="clear" w:color="auto" w:fill="FFFFFF"/>
        </w:rPr>
        <w:t>Císař Keikó</w:t>
      </w:r>
      <w:r w:rsidR="00F42014" w:rsidRPr="001C5A58">
        <w:rPr>
          <w:rStyle w:val="Znakapoznpodarou"/>
          <w:rFonts w:ascii="Times New Roman" w:hAnsi="Times New Roman" w:cs="Times New Roman"/>
          <w:color w:val="000000" w:themeColor="text1"/>
          <w:sz w:val="24"/>
          <w:szCs w:val="24"/>
          <w:shd w:val="clear" w:color="auto" w:fill="FFFFFF"/>
        </w:rPr>
        <w:footnoteReference w:id="155"/>
      </w:r>
      <w:r w:rsidR="00F42014" w:rsidRPr="001C5A58">
        <w:rPr>
          <w:rFonts w:ascii="Times New Roman" w:hAnsi="Times New Roman" w:cs="Times New Roman"/>
          <w:color w:val="000000" w:themeColor="text1"/>
          <w:sz w:val="24"/>
          <w:szCs w:val="24"/>
          <w:shd w:val="clear" w:color="auto" w:fill="FFFFFF"/>
        </w:rPr>
        <w:t xml:space="preserve"> měl podle kronik 80 potomků. Jen tři z nich ale měli titul korunního prince, zbytek se buď stal správci provinčních svatyň nebo guvernéry provincií. </w:t>
      </w:r>
      <w:r w:rsidR="00A537D2" w:rsidRPr="001C5A58">
        <w:rPr>
          <w:rFonts w:ascii="Times New Roman" w:hAnsi="Times New Roman" w:cs="Times New Roman"/>
          <w:color w:val="000000" w:themeColor="text1"/>
          <w:sz w:val="24"/>
          <w:szCs w:val="24"/>
          <w:shd w:val="clear" w:color="auto" w:fill="FFFFFF"/>
        </w:rPr>
        <w:t xml:space="preserve">V kronice </w:t>
      </w:r>
      <w:r w:rsidR="004E2CF8" w:rsidRPr="001C5A58">
        <w:rPr>
          <w:rFonts w:ascii="Times New Roman" w:hAnsi="Times New Roman" w:cs="Times New Roman"/>
          <w:i/>
          <w:iCs/>
          <w:color w:val="000000" w:themeColor="text1"/>
          <w:sz w:val="24"/>
          <w:szCs w:val="24"/>
          <w:shd w:val="clear" w:color="auto" w:fill="FFFFFF"/>
        </w:rPr>
        <w:t>Kodžiki</w:t>
      </w:r>
      <w:r w:rsidR="00A537D2" w:rsidRPr="001C5A58">
        <w:rPr>
          <w:rFonts w:ascii="Times New Roman" w:hAnsi="Times New Roman" w:cs="Times New Roman"/>
          <w:color w:val="000000" w:themeColor="text1"/>
          <w:sz w:val="24"/>
          <w:szCs w:val="24"/>
          <w:shd w:val="clear" w:color="auto" w:fill="FFFFFF"/>
        </w:rPr>
        <w:t xml:space="preserve"> se toho o císařově životě moc nepíše, text se soustředí zejména na jeho syna, Jamato</w:t>
      </w:r>
      <w:r w:rsidR="00266820" w:rsidRPr="001C5A58">
        <w:rPr>
          <w:rFonts w:ascii="Times New Roman" w:hAnsi="Times New Roman" w:cs="Times New Roman"/>
          <w:color w:val="000000" w:themeColor="text1"/>
          <w:sz w:val="24"/>
          <w:szCs w:val="24"/>
          <w:shd w:val="clear" w:color="auto" w:fill="FFFFFF"/>
        </w:rPr>
        <w:t xml:space="preserve"> Takeru no Mikoto</w:t>
      </w:r>
      <w:r w:rsidR="00A537D2" w:rsidRPr="001C5A58">
        <w:rPr>
          <w:rFonts w:ascii="Times New Roman" w:hAnsi="Times New Roman" w:cs="Times New Roman"/>
          <w:color w:val="000000" w:themeColor="text1"/>
          <w:sz w:val="24"/>
          <w:szCs w:val="24"/>
          <w:shd w:val="clear" w:color="auto" w:fill="FFFFFF"/>
        </w:rPr>
        <w:t>.</w:t>
      </w:r>
      <w:r w:rsidR="00266820" w:rsidRPr="001C5A58">
        <w:rPr>
          <w:rStyle w:val="Znakapoznpodarou"/>
          <w:rFonts w:ascii="Times New Roman" w:hAnsi="Times New Roman" w:cs="Times New Roman"/>
          <w:color w:val="000000" w:themeColor="text1"/>
          <w:sz w:val="24"/>
          <w:szCs w:val="24"/>
          <w:shd w:val="clear" w:color="auto" w:fill="FFFFFF"/>
        </w:rPr>
        <w:footnoteReference w:id="156"/>
      </w:r>
      <w:r w:rsidR="00A537D2" w:rsidRPr="001C5A58">
        <w:rPr>
          <w:rFonts w:ascii="Times New Roman" w:hAnsi="Times New Roman" w:cs="Times New Roman"/>
          <w:color w:val="000000" w:themeColor="text1"/>
          <w:sz w:val="24"/>
          <w:szCs w:val="24"/>
          <w:shd w:val="clear" w:color="auto" w:fill="FFFFFF"/>
        </w:rPr>
        <w:t xml:space="preserve"> </w:t>
      </w:r>
      <w:r w:rsidR="004E2CF8" w:rsidRPr="001C5A58">
        <w:rPr>
          <w:rFonts w:ascii="Times New Roman" w:hAnsi="Times New Roman" w:cs="Times New Roman"/>
          <w:i/>
          <w:iCs/>
          <w:color w:val="000000" w:themeColor="text1"/>
          <w:sz w:val="24"/>
          <w:szCs w:val="24"/>
          <w:shd w:val="clear" w:color="auto" w:fill="FFFFFF"/>
        </w:rPr>
        <w:t>Nihonšoki</w:t>
      </w:r>
      <w:r w:rsidR="00A537D2" w:rsidRPr="001C5A58">
        <w:rPr>
          <w:rFonts w:ascii="Times New Roman" w:hAnsi="Times New Roman" w:cs="Times New Roman"/>
          <w:color w:val="000000" w:themeColor="text1"/>
          <w:sz w:val="24"/>
          <w:szCs w:val="24"/>
          <w:shd w:val="clear" w:color="auto" w:fill="FFFFFF"/>
        </w:rPr>
        <w:t xml:space="preserve"> ale poskytuje alespoň nějaké záznamy.</w:t>
      </w:r>
    </w:p>
    <w:p w14:paraId="30520D10" w14:textId="4B64BFA0" w:rsidR="00747BA1" w:rsidRPr="001C5A58" w:rsidRDefault="00A537D2" w:rsidP="00686433">
      <w:pPr>
        <w:spacing w:line="360" w:lineRule="auto"/>
        <w:jc w:val="both"/>
        <w:rPr>
          <w:rFonts w:ascii="Times New Roman" w:hAnsi="Times New Roman" w:cs="Times New Roman"/>
          <w:sz w:val="24"/>
          <w:szCs w:val="24"/>
        </w:rPr>
      </w:pPr>
      <w:r w:rsidRPr="001C5A58">
        <w:rPr>
          <w:rFonts w:ascii="Times New Roman" w:hAnsi="Times New Roman" w:cs="Times New Roman"/>
          <w:color w:val="000000" w:themeColor="text1"/>
          <w:sz w:val="24"/>
          <w:szCs w:val="24"/>
          <w:shd w:val="clear" w:color="auto" w:fill="FFFFFF"/>
        </w:rPr>
        <w:t>V 12. roce jeho vlády se lidé Kumaso</w:t>
      </w:r>
      <w:r w:rsidR="00747BA1" w:rsidRPr="001C5A58">
        <w:rPr>
          <w:rFonts w:ascii="Times New Roman" w:hAnsi="Times New Roman" w:cs="Times New Roman"/>
          <w:color w:val="000000" w:themeColor="text1"/>
          <w:sz w:val="24"/>
          <w:szCs w:val="24"/>
          <w:shd w:val="clear" w:color="auto" w:fill="FFFFFF"/>
        </w:rPr>
        <w:t xml:space="preserve"> (</w:t>
      </w:r>
      <w:r w:rsidR="00747BA1" w:rsidRPr="001C5A58">
        <w:rPr>
          <w:rFonts w:ascii="Times New Roman" w:hAnsi="Times New Roman" w:cs="Times New Roman"/>
          <w:color w:val="000000" w:themeColor="text1"/>
          <w:sz w:val="24"/>
          <w:szCs w:val="24"/>
          <w:shd w:val="clear" w:color="auto" w:fill="FFFFFF"/>
        </w:rPr>
        <w:t>熊襲</w:t>
      </w:r>
      <w:r w:rsidR="00747BA1" w:rsidRPr="001C5A58">
        <w:rPr>
          <w:rFonts w:ascii="Times New Roman" w:hAnsi="Times New Roman" w:cs="Times New Roman"/>
          <w:color w:val="000000" w:themeColor="text1"/>
          <w:sz w:val="24"/>
          <w:szCs w:val="24"/>
          <w:shd w:val="clear" w:color="auto" w:fill="FFFFFF"/>
        </w:rPr>
        <w:t>)</w:t>
      </w:r>
      <w:r w:rsidRPr="001C5A58">
        <w:rPr>
          <w:rStyle w:val="Znakapoznpodarou"/>
          <w:rFonts w:ascii="Times New Roman" w:hAnsi="Times New Roman" w:cs="Times New Roman"/>
          <w:color w:val="000000" w:themeColor="text1"/>
          <w:sz w:val="24"/>
          <w:szCs w:val="24"/>
          <w:shd w:val="clear" w:color="auto" w:fill="FFFFFF"/>
        </w:rPr>
        <w:footnoteReference w:id="157"/>
      </w:r>
      <w:r w:rsidRPr="001C5A58">
        <w:rPr>
          <w:rFonts w:ascii="Times New Roman" w:hAnsi="Times New Roman" w:cs="Times New Roman"/>
          <w:color w:val="000000" w:themeColor="text1"/>
          <w:sz w:val="24"/>
          <w:szCs w:val="24"/>
          <w:shd w:val="clear" w:color="auto" w:fill="FFFFFF"/>
        </w:rPr>
        <w:t xml:space="preserve"> vzbouřili a neposlali tribut.</w:t>
      </w:r>
      <w:r w:rsidR="00BB4733" w:rsidRPr="001C5A58">
        <w:rPr>
          <w:rFonts w:ascii="Times New Roman" w:hAnsi="Times New Roman" w:cs="Times New Roman"/>
          <w:color w:val="000000" w:themeColor="text1"/>
          <w:sz w:val="24"/>
          <w:szCs w:val="24"/>
          <w:shd w:val="clear" w:color="auto" w:fill="FFFFFF"/>
        </w:rPr>
        <w:t xml:space="preserve"> Císař se tedy vydal na jih, podrobit si je zpět. Když dorazil do země Suó</w:t>
      </w:r>
      <w:r w:rsidR="00747BA1" w:rsidRPr="001C5A58">
        <w:rPr>
          <w:rFonts w:ascii="Times New Roman" w:hAnsi="Times New Roman" w:cs="Times New Roman"/>
          <w:color w:val="000000" w:themeColor="text1"/>
          <w:sz w:val="24"/>
          <w:szCs w:val="24"/>
          <w:shd w:val="clear" w:color="auto" w:fill="FFFFFF"/>
        </w:rPr>
        <w:t xml:space="preserve"> (</w:t>
      </w:r>
      <w:r w:rsidR="00747BA1" w:rsidRPr="001C5A58">
        <w:rPr>
          <w:rFonts w:ascii="Times New Roman" w:hAnsi="Times New Roman" w:cs="Times New Roman"/>
          <w:color w:val="000000" w:themeColor="text1"/>
          <w:sz w:val="24"/>
          <w:szCs w:val="24"/>
          <w:shd w:val="clear" w:color="auto" w:fill="FFFFFF"/>
        </w:rPr>
        <w:t>周防国</w:t>
      </w:r>
      <w:r w:rsidR="00747BA1" w:rsidRPr="001C5A58">
        <w:rPr>
          <w:rFonts w:ascii="Times New Roman" w:hAnsi="Times New Roman" w:cs="Times New Roman"/>
          <w:color w:val="000000" w:themeColor="text1"/>
          <w:sz w:val="24"/>
          <w:szCs w:val="24"/>
          <w:shd w:val="clear" w:color="auto" w:fill="FFFFFF"/>
        </w:rPr>
        <w:t>)</w:t>
      </w:r>
      <w:r w:rsidR="00BB4733" w:rsidRPr="001C5A58">
        <w:rPr>
          <w:rFonts w:ascii="Times New Roman" w:hAnsi="Times New Roman" w:cs="Times New Roman"/>
          <w:color w:val="000000" w:themeColor="text1"/>
          <w:sz w:val="24"/>
          <w:szCs w:val="24"/>
          <w:shd w:val="clear" w:color="auto" w:fill="FFFFFF"/>
        </w:rPr>
        <w:t>,</w:t>
      </w:r>
      <w:r w:rsidR="00BB4733" w:rsidRPr="001C5A58">
        <w:rPr>
          <w:rStyle w:val="Znakapoznpodarou"/>
          <w:rFonts w:ascii="Times New Roman" w:hAnsi="Times New Roman" w:cs="Times New Roman"/>
          <w:color w:val="000000" w:themeColor="text1"/>
          <w:sz w:val="24"/>
          <w:szCs w:val="24"/>
          <w:shd w:val="clear" w:color="auto" w:fill="FFFFFF"/>
        </w:rPr>
        <w:footnoteReference w:id="158"/>
      </w:r>
      <w:r w:rsidR="00BB4733" w:rsidRPr="001C5A58">
        <w:rPr>
          <w:rFonts w:ascii="Times New Roman" w:hAnsi="Times New Roman" w:cs="Times New Roman"/>
          <w:color w:val="000000" w:themeColor="text1"/>
          <w:sz w:val="24"/>
          <w:szCs w:val="24"/>
          <w:shd w:val="clear" w:color="auto" w:fill="FFFFFF"/>
        </w:rPr>
        <w:t xml:space="preserve"> všiml si, že na jihu stoupá kouř. Poslal pár mužů, aby to šli prozkoumat. </w:t>
      </w:r>
      <w:r w:rsidR="001C6B93" w:rsidRPr="001C5A58">
        <w:rPr>
          <w:rFonts w:ascii="Times New Roman" w:hAnsi="Times New Roman" w:cs="Times New Roman"/>
          <w:color w:val="000000" w:themeColor="text1"/>
          <w:sz w:val="24"/>
          <w:szCs w:val="24"/>
          <w:shd w:val="clear" w:color="auto" w:fill="FFFFFF"/>
        </w:rPr>
        <w:t>Zjistili, že v této zemi vládne žena jménem Kamunašihime</w:t>
      </w:r>
      <w:r w:rsidR="008B708A" w:rsidRPr="001C5A58">
        <w:rPr>
          <w:rFonts w:ascii="Times New Roman" w:hAnsi="Times New Roman" w:cs="Times New Roman"/>
          <w:color w:val="000000" w:themeColor="text1"/>
          <w:sz w:val="24"/>
          <w:szCs w:val="24"/>
          <w:shd w:val="clear" w:color="auto" w:fill="FFFFFF"/>
        </w:rPr>
        <w:t xml:space="preserve"> (</w:t>
      </w:r>
      <w:r w:rsidR="008B708A" w:rsidRPr="001C5A58">
        <w:rPr>
          <w:rFonts w:ascii="Times New Roman" w:hAnsi="Times New Roman" w:cs="Times New Roman"/>
          <w:color w:val="000000" w:themeColor="text1"/>
          <w:sz w:val="24"/>
          <w:szCs w:val="24"/>
          <w:shd w:val="clear" w:color="auto" w:fill="FFFFFF"/>
        </w:rPr>
        <w:t>神夏磯媛</w:t>
      </w:r>
      <w:r w:rsidR="008B708A" w:rsidRPr="001C5A58">
        <w:rPr>
          <w:rFonts w:ascii="Times New Roman" w:hAnsi="Times New Roman" w:cs="Times New Roman"/>
          <w:color w:val="000000" w:themeColor="text1"/>
          <w:sz w:val="24"/>
          <w:szCs w:val="24"/>
          <w:shd w:val="clear" w:color="auto" w:fill="FFFFFF"/>
        </w:rPr>
        <w:t>)</w:t>
      </w:r>
      <w:r w:rsidR="001C6B93" w:rsidRPr="001C5A58">
        <w:rPr>
          <w:rFonts w:ascii="Times New Roman" w:hAnsi="Times New Roman" w:cs="Times New Roman"/>
          <w:color w:val="000000" w:themeColor="text1"/>
          <w:sz w:val="24"/>
          <w:szCs w:val="24"/>
          <w:shd w:val="clear" w:color="auto" w:fill="FFFFFF"/>
        </w:rPr>
        <w:t xml:space="preserve">, která má bezpočet stoupenců. Ta se doslechla, že ji přišli navštívit císařovi poslové, utrhla tedy pár větví a vyšla jim vstříc. Na první větev pověsila meč, na druhou zrcadlo a na třetí korálek </w:t>
      </w:r>
      <w:r w:rsidR="001C6B93" w:rsidRPr="001C5A58">
        <w:rPr>
          <w:rFonts w:ascii="Times New Roman" w:hAnsi="Times New Roman" w:cs="Times New Roman"/>
          <w:i/>
          <w:iCs/>
          <w:color w:val="000000" w:themeColor="text1"/>
          <w:sz w:val="24"/>
          <w:szCs w:val="24"/>
          <w:shd w:val="clear" w:color="auto" w:fill="FFFFFF"/>
        </w:rPr>
        <w:t>magatama</w:t>
      </w:r>
      <w:r w:rsidR="001C6B93" w:rsidRPr="001C5A58">
        <w:rPr>
          <w:rFonts w:ascii="Times New Roman" w:hAnsi="Times New Roman" w:cs="Times New Roman"/>
          <w:color w:val="000000" w:themeColor="text1"/>
          <w:sz w:val="24"/>
          <w:szCs w:val="24"/>
          <w:shd w:val="clear" w:color="auto" w:fill="FFFFFF"/>
        </w:rPr>
        <w:t>. Na příď své lodi také vyvěsila bílou vlajku. Sdělila poslům, že se z její strany nemají čeho obávat, v okolí ale prý je několik povstalců. Císařovi poslové si s těmito povstalci snadno poradili a císař tak pokračoval dál na ostrov Kjúšú. Opět potkal ženu, místní vůdkyni, která ho upozornila na několik místních vzbouřenců. Císař je se svým vojskem všechny porazil a pokračoval dál na jih.</w:t>
      </w:r>
      <w:r w:rsidR="00E433EF" w:rsidRPr="001C5A58">
        <w:rPr>
          <w:rFonts w:ascii="Times New Roman" w:hAnsi="Times New Roman" w:cs="Times New Roman"/>
          <w:color w:val="000000" w:themeColor="text1"/>
          <w:sz w:val="24"/>
          <w:szCs w:val="24"/>
          <w:shd w:val="clear" w:color="auto" w:fill="FFFFFF"/>
        </w:rPr>
        <w:t xml:space="preserve"> Konečně dorazil do země Kumaso, kde za pomoci léčky rebelující kmeny porazil.</w:t>
      </w:r>
    </w:p>
    <w:p w14:paraId="7ADAE5F6" w14:textId="45D5A61A" w:rsidR="00E73042" w:rsidRPr="001C5A58" w:rsidRDefault="004E2CF8" w:rsidP="00686433">
      <w:pPr>
        <w:spacing w:line="360" w:lineRule="auto"/>
        <w:jc w:val="both"/>
        <w:rPr>
          <w:rFonts w:ascii="Times New Roman" w:hAnsi="Times New Roman" w:cs="Times New Roman"/>
          <w:sz w:val="24"/>
          <w:szCs w:val="24"/>
        </w:rPr>
      </w:pPr>
      <w:r w:rsidRPr="001C5A58">
        <w:rPr>
          <w:rFonts w:ascii="Times New Roman" w:hAnsi="Times New Roman" w:cs="Times New Roman"/>
          <w:i/>
          <w:iCs/>
          <w:color w:val="000000" w:themeColor="text1"/>
          <w:sz w:val="24"/>
          <w:szCs w:val="24"/>
          <w:shd w:val="clear" w:color="auto" w:fill="FFFFFF"/>
        </w:rPr>
        <w:t>Nihonšoki</w:t>
      </w:r>
      <w:r w:rsidR="00CA793A" w:rsidRPr="001C5A58">
        <w:rPr>
          <w:rFonts w:ascii="Times New Roman" w:hAnsi="Times New Roman" w:cs="Times New Roman"/>
          <w:color w:val="000000" w:themeColor="text1"/>
          <w:sz w:val="24"/>
          <w:szCs w:val="24"/>
          <w:shd w:val="clear" w:color="auto" w:fill="FFFFFF"/>
        </w:rPr>
        <w:t xml:space="preserve"> následně popisuje císařovo putování po Kjúšú. Jedná se o krátké epizody většinou vysvětlující původ místních jmen.</w:t>
      </w:r>
      <w:r w:rsidR="00E433EF" w:rsidRPr="001C5A58">
        <w:rPr>
          <w:rFonts w:ascii="Times New Roman" w:hAnsi="Times New Roman" w:cs="Times New Roman"/>
          <w:color w:val="000000" w:themeColor="text1"/>
          <w:sz w:val="24"/>
          <w:szCs w:val="24"/>
          <w:shd w:val="clear" w:color="auto" w:fill="FFFFFF"/>
        </w:rPr>
        <w:t xml:space="preserve"> </w:t>
      </w:r>
      <w:r w:rsidR="00CA793A" w:rsidRPr="001C5A58">
        <w:rPr>
          <w:rFonts w:ascii="Times New Roman" w:hAnsi="Times New Roman" w:cs="Times New Roman"/>
          <w:color w:val="000000" w:themeColor="text1"/>
          <w:sz w:val="24"/>
          <w:szCs w:val="24"/>
          <w:shd w:val="clear" w:color="auto" w:fill="FFFFFF"/>
        </w:rPr>
        <w:t>Poté se vrátil zpět domů do Jamata.</w:t>
      </w:r>
    </w:p>
    <w:p w14:paraId="7DBE63D9" w14:textId="6ADD6E3D" w:rsidR="00E73042" w:rsidRPr="001C5A58" w:rsidRDefault="00CA793A" w:rsidP="00686433">
      <w:pPr>
        <w:spacing w:line="360" w:lineRule="auto"/>
        <w:jc w:val="both"/>
        <w:rPr>
          <w:rFonts w:ascii="Times New Roman" w:hAnsi="Times New Roman" w:cs="Times New Roman"/>
          <w:sz w:val="24"/>
          <w:szCs w:val="24"/>
        </w:rPr>
      </w:pPr>
      <w:r w:rsidRPr="001C5A58">
        <w:rPr>
          <w:rFonts w:ascii="Times New Roman" w:hAnsi="Times New Roman" w:cs="Times New Roman"/>
          <w:color w:val="000000" w:themeColor="text1"/>
          <w:sz w:val="24"/>
          <w:szCs w:val="24"/>
          <w:shd w:val="clear" w:color="auto" w:fill="FFFFFF"/>
        </w:rPr>
        <w:t>V 25. roce jeho vlády byl muž Takeči no Sukune</w:t>
      </w:r>
      <w:r w:rsidR="008B708A" w:rsidRPr="001C5A58">
        <w:rPr>
          <w:rFonts w:ascii="Times New Roman" w:hAnsi="Times New Roman" w:cs="Times New Roman"/>
          <w:color w:val="000000" w:themeColor="text1"/>
          <w:sz w:val="24"/>
          <w:szCs w:val="24"/>
          <w:shd w:val="clear" w:color="auto" w:fill="FFFFFF"/>
        </w:rPr>
        <w:t xml:space="preserve"> (</w:t>
      </w:r>
      <w:r w:rsidR="008B708A" w:rsidRPr="001C5A58">
        <w:rPr>
          <w:rFonts w:ascii="Times New Roman" w:hAnsi="Times New Roman" w:cs="Times New Roman"/>
          <w:color w:val="000000" w:themeColor="text1"/>
          <w:sz w:val="24"/>
          <w:szCs w:val="24"/>
          <w:shd w:val="clear" w:color="auto" w:fill="FFFFFF"/>
        </w:rPr>
        <w:t>武内宿禰</w:t>
      </w:r>
      <w:r w:rsidR="008B708A" w:rsidRPr="001C5A58">
        <w:rPr>
          <w:rFonts w:ascii="Times New Roman" w:hAnsi="Times New Roman" w:cs="Times New Roman"/>
          <w:color w:val="000000" w:themeColor="text1"/>
          <w:sz w:val="24"/>
          <w:szCs w:val="24"/>
          <w:shd w:val="clear" w:color="auto" w:fill="FFFFFF"/>
        </w:rPr>
        <w:t>)</w:t>
      </w:r>
      <w:r w:rsidRPr="001C5A58">
        <w:rPr>
          <w:rFonts w:ascii="Times New Roman" w:hAnsi="Times New Roman" w:cs="Times New Roman"/>
          <w:color w:val="000000" w:themeColor="text1"/>
          <w:sz w:val="24"/>
          <w:szCs w:val="24"/>
          <w:shd w:val="clear" w:color="auto" w:fill="FFFFFF"/>
        </w:rPr>
        <w:t xml:space="preserve"> vyslán, aby prozkoumal kraje na sever a na východ. Ten se vrátil po dvou letech a císaři oznámil, že na východě žijí lidé </w:t>
      </w:r>
      <w:r w:rsidRPr="00B076EA">
        <w:rPr>
          <w:rFonts w:ascii="Times New Roman" w:hAnsi="Times New Roman" w:cs="Times New Roman"/>
          <w:i/>
          <w:iCs/>
          <w:color w:val="000000" w:themeColor="text1"/>
          <w:sz w:val="24"/>
          <w:szCs w:val="24"/>
          <w:shd w:val="clear" w:color="auto" w:fill="FFFFFF"/>
        </w:rPr>
        <w:t>Emiši</w:t>
      </w:r>
      <w:r w:rsidRPr="001C5A58">
        <w:rPr>
          <w:rFonts w:ascii="Times New Roman" w:hAnsi="Times New Roman" w:cs="Times New Roman"/>
          <w:color w:val="000000" w:themeColor="text1"/>
          <w:sz w:val="24"/>
          <w:szCs w:val="24"/>
          <w:shd w:val="clear" w:color="auto" w:fill="FFFFFF"/>
        </w:rPr>
        <w:t>. Jejich půda je velmi úrodná, proto by na ně měli zaútočit. Téhož roku se klany Kumaso opět vzbouřily.</w:t>
      </w:r>
    </w:p>
    <w:p w14:paraId="56467E1F" w14:textId="101CB182" w:rsidR="00E73042" w:rsidRPr="001C5A58" w:rsidRDefault="00CA793A" w:rsidP="00686433">
      <w:pPr>
        <w:spacing w:line="360" w:lineRule="auto"/>
        <w:jc w:val="both"/>
        <w:rPr>
          <w:rFonts w:ascii="Times New Roman" w:hAnsi="Times New Roman" w:cs="Times New Roman"/>
          <w:sz w:val="24"/>
          <w:szCs w:val="24"/>
        </w:rPr>
      </w:pPr>
      <w:r w:rsidRPr="001C5A58">
        <w:rPr>
          <w:rFonts w:ascii="Times New Roman" w:hAnsi="Times New Roman" w:cs="Times New Roman"/>
          <w:color w:val="000000" w:themeColor="text1"/>
          <w:sz w:val="24"/>
          <w:szCs w:val="24"/>
          <w:shd w:val="clear" w:color="auto" w:fill="FFFFFF"/>
        </w:rPr>
        <w:t>Císař p</w:t>
      </w:r>
      <w:r w:rsidR="00B1616B" w:rsidRPr="001C5A58">
        <w:rPr>
          <w:rFonts w:ascii="Times New Roman" w:hAnsi="Times New Roman" w:cs="Times New Roman"/>
          <w:color w:val="000000" w:themeColor="text1"/>
          <w:sz w:val="24"/>
          <w:szCs w:val="24"/>
          <w:shd w:val="clear" w:color="auto" w:fill="FFFFFF"/>
        </w:rPr>
        <w:t>ověřil svého syna</w:t>
      </w:r>
      <w:r w:rsidRPr="001C5A58">
        <w:rPr>
          <w:rFonts w:ascii="Times New Roman" w:hAnsi="Times New Roman" w:cs="Times New Roman"/>
          <w:color w:val="000000" w:themeColor="text1"/>
          <w:sz w:val="24"/>
          <w:szCs w:val="24"/>
          <w:shd w:val="clear" w:color="auto" w:fill="FFFFFF"/>
        </w:rPr>
        <w:t xml:space="preserve">, Jamato </w:t>
      </w:r>
      <w:r w:rsidR="00266820" w:rsidRPr="001C5A58">
        <w:rPr>
          <w:rFonts w:ascii="Times New Roman" w:hAnsi="Times New Roman" w:cs="Times New Roman"/>
          <w:color w:val="000000" w:themeColor="text1"/>
          <w:sz w:val="24"/>
          <w:szCs w:val="24"/>
          <w:shd w:val="clear" w:color="auto" w:fill="FFFFFF"/>
        </w:rPr>
        <w:t>Takeru</w:t>
      </w:r>
      <w:r w:rsidRPr="001C5A58">
        <w:rPr>
          <w:rFonts w:ascii="Times New Roman" w:hAnsi="Times New Roman" w:cs="Times New Roman"/>
          <w:color w:val="000000" w:themeColor="text1"/>
          <w:sz w:val="24"/>
          <w:szCs w:val="24"/>
          <w:shd w:val="clear" w:color="auto" w:fill="FFFFFF"/>
        </w:rPr>
        <w:t xml:space="preserve"> no Mikoto</w:t>
      </w:r>
      <w:r w:rsidRPr="001C5A58">
        <w:rPr>
          <w:rStyle w:val="Znakapoznpodarou"/>
          <w:rFonts w:ascii="Times New Roman" w:hAnsi="Times New Roman" w:cs="Times New Roman"/>
          <w:color w:val="000000" w:themeColor="text1"/>
          <w:sz w:val="24"/>
          <w:szCs w:val="24"/>
          <w:shd w:val="clear" w:color="auto" w:fill="FFFFFF"/>
        </w:rPr>
        <w:footnoteReference w:id="159"/>
      </w:r>
      <w:r w:rsidR="00B1616B" w:rsidRPr="001C5A58">
        <w:rPr>
          <w:rFonts w:ascii="Times New Roman" w:hAnsi="Times New Roman" w:cs="Times New Roman"/>
          <w:color w:val="000000" w:themeColor="text1"/>
          <w:sz w:val="24"/>
          <w:szCs w:val="24"/>
          <w:shd w:val="clear" w:color="auto" w:fill="FFFFFF"/>
        </w:rPr>
        <w:t xml:space="preserve"> podrobením kmenů </w:t>
      </w:r>
      <w:r w:rsidRPr="001C5A58">
        <w:rPr>
          <w:rFonts w:ascii="Times New Roman" w:hAnsi="Times New Roman" w:cs="Times New Roman"/>
          <w:color w:val="000000" w:themeColor="text1"/>
          <w:sz w:val="24"/>
          <w:szCs w:val="24"/>
          <w:shd w:val="clear" w:color="auto" w:fill="FFFFFF"/>
        </w:rPr>
        <w:t>Kumaso.</w:t>
      </w:r>
      <w:r w:rsidR="00C451D4" w:rsidRPr="001C5A58">
        <w:rPr>
          <w:rFonts w:ascii="Times New Roman" w:hAnsi="Times New Roman" w:cs="Times New Roman"/>
          <w:color w:val="000000" w:themeColor="text1"/>
          <w:sz w:val="24"/>
          <w:szCs w:val="24"/>
          <w:shd w:val="clear" w:color="auto" w:fill="FFFFFF"/>
        </w:rPr>
        <w:t xml:space="preserve"> Mise byla úspěšná.</w:t>
      </w:r>
      <w:r w:rsidR="00B1616B" w:rsidRPr="001C5A58">
        <w:rPr>
          <w:rFonts w:ascii="Times New Roman" w:hAnsi="Times New Roman" w:cs="Times New Roman"/>
          <w:color w:val="000000" w:themeColor="text1"/>
          <w:sz w:val="24"/>
          <w:szCs w:val="24"/>
          <w:shd w:val="clear" w:color="auto" w:fill="FFFFFF"/>
        </w:rPr>
        <w:t xml:space="preserve"> </w:t>
      </w:r>
      <w:r w:rsidR="00C451D4" w:rsidRPr="001C5A58">
        <w:rPr>
          <w:rFonts w:ascii="Times New Roman" w:hAnsi="Times New Roman" w:cs="Times New Roman"/>
          <w:color w:val="000000" w:themeColor="text1"/>
          <w:sz w:val="24"/>
          <w:szCs w:val="24"/>
          <w:shd w:val="clear" w:color="auto" w:fill="FFFFFF"/>
        </w:rPr>
        <w:t>Deset let poté byl princ vyslán na</w:t>
      </w:r>
      <w:r w:rsidR="00B1616B" w:rsidRPr="001C5A58">
        <w:rPr>
          <w:rFonts w:ascii="Times New Roman" w:hAnsi="Times New Roman" w:cs="Times New Roman"/>
          <w:color w:val="000000" w:themeColor="text1"/>
          <w:sz w:val="24"/>
          <w:szCs w:val="24"/>
          <w:shd w:val="clear" w:color="auto" w:fill="FFFFFF"/>
        </w:rPr>
        <w:t xml:space="preserve"> východ, aby podrobil barbarské kmeny </w:t>
      </w:r>
      <w:r w:rsidR="00C451D4" w:rsidRPr="00B076EA">
        <w:rPr>
          <w:rFonts w:ascii="Times New Roman" w:hAnsi="Times New Roman" w:cs="Times New Roman"/>
          <w:i/>
          <w:iCs/>
          <w:color w:val="000000" w:themeColor="text1"/>
          <w:sz w:val="24"/>
          <w:szCs w:val="24"/>
          <w:shd w:val="clear" w:color="auto" w:fill="FFFFFF"/>
        </w:rPr>
        <w:t>E</w:t>
      </w:r>
      <w:r w:rsidR="00B1616B" w:rsidRPr="00B076EA">
        <w:rPr>
          <w:rFonts w:ascii="Times New Roman" w:hAnsi="Times New Roman" w:cs="Times New Roman"/>
          <w:i/>
          <w:iCs/>
          <w:color w:val="000000" w:themeColor="text1"/>
          <w:sz w:val="24"/>
          <w:szCs w:val="24"/>
          <w:shd w:val="clear" w:color="auto" w:fill="FFFFFF"/>
        </w:rPr>
        <w:t>miši</w:t>
      </w:r>
      <w:r w:rsidR="00B1616B" w:rsidRPr="001C5A58">
        <w:rPr>
          <w:rFonts w:ascii="Times New Roman" w:hAnsi="Times New Roman" w:cs="Times New Roman"/>
          <w:color w:val="000000" w:themeColor="text1"/>
          <w:sz w:val="24"/>
          <w:szCs w:val="24"/>
          <w:shd w:val="clear" w:color="auto" w:fill="FFFFFF"/>
        </w:rPr>
        <w:t xml:space="preserve">. </w:t>
      </w:r>
      <w:r w:rsidR="00B1616B" w:rsidRPr="001C5A58">
        <w:rPr>
          <w:rFonts w:ascii="Times New Roman" w:hAnsi="Times New Roman" w:cs="Times New Roman"/>
          <w:color w:val="000000" w:themeColor="text1"/>
          <w:sz w:val="24"/>
          <w:szCs w:val="24"/>
          <w:shd w:val="clear" w:color="auto" w:fill="FFFFFF"/>
        </w:rPr>
        <w:lastRenderedPageBreak/>
        <w:t xml:space="preserve">Jamato </w:t>
      </w:r>
      <w:r w:rsidR="00266820" w:rsidRPr="001C5A58">
        <w:rPr>
          <w:rFonts w:ascii="Times New Roman" w:hAnsi="Times New Roman" w:cs="Times New Roman"/>
          <w:color w:val="000000" w:themeColor="text1"/>
          <w:sz w:val="24"/>
          <w:szCs w:val="24"/>
          <w:shd w:val="clear" w:color="auto" w:fill="FFFFFF"/>
        </w:rPr>
        <w:t>Takeru</w:t>
      </w:r>
      <w:r w:rsidR="00B1616B" w:rsidRPr="001C5A58">
        <w:rPr>
          <w:rFonts w:ascii="Times New Roman" w:hAnsi="Times New Roman" w:cs="Times New Roman"/>
          <w:color w:val="000000" w:themeColor="text1"/>
          <w:sz w:val="24"/>
          <w:szCs w:val="24"/>
          <w:shd w:val="clear" w:color="auto" w:fill="FFFFFF"/>
        </w:rPr>
        <w:t xml:space="preserve"> se po cestě zastavil ve svatyni Ise, kde mu Jamatohime</w:t>
      </w:r>
      <w:r w:rsidR="006A00A8" w:rsidRPr="001C5A58">
        <w:rPr>
          <w:rStyle w:val="Znakapoznpodarou"/>
          <w:rFonts w:ascii="Times New Roman" w:hAnsi="Times New Roman" w:cs="Times New Roman"/>
          <w:color w:val="000000" w:themeColor="text1"/>
          <w:sz w:val="24"/>
          <w:szCs w:val="24"/>
          <w:shd w:val="clear" w:color="auto" w:fill="FFFFFF"/>
        </w:rPr>
        <w:footnoteReference w:id="160"/>
      </w:r>
      <w:r w:rsidR="00B1616B" w:rsidRPr="001C5A58">
        <w:rPr>
          <w:rFonts w:ascii="Times New Roman" w:hAnsi="Times New Roman" w:cs="Times New Roman"/>
          <w:color w:val="000000" w:themeColor="text1"/>
          <w:sz w:val="24"/>
          <w:szCs w:val="24"/>
          <w:shd w:val="clear" w:color="auto" w:fill="FFFFFF"/>
        </w:rPr>
        <w:t xml:space="preserve"> darovala meč.</w:t>
      </w:r>
      <w:r w:rsidR="00C451D4" w:rsidRPr="001C5A58">
        <w:rPr>
          <w:rStyle w:val="Znakapoznpodarou"/>
          <w:rFonts w:ascii="Times New Roman" w:hAnsi="Times New Roman" w:cs="Times New Roman"/>
          <w:color w:val="000000" w:themeColor="text1"/>
          <w:sz w:val="24"/>
          <w:szCs w:val="24"/>
          <w:shd w:val="clear" w:color="auto" w:fill="FFFFFF"/>
        </w:rPr>
        <w:footnoteReference w:id="161"/>
      </w:r>
      <w:r w:rsidR="00B1616B" w:rsidRPr="001C5A58">
        <w:rPr>
          <w:rFonts w:ascii="Times New Roman" w:hAnsi="Times New Roman" w:cs="Times New Roman"/>
          <w:color w:val="000000" w:themeColor="text1"/>
          <w:sz w:val="24"/>
          <w:szCs w:val="24"/>
          <w:shd w:val="clear" w:color="auto" w:fill="FFFFFF"/>
        </w:rPr>
        <w:t xml:space="preserve"> V provincii Sagami (</w:t>
      </w:r>
      <w:r w:rsidR="008B708A" w:rsidRPr="001C5A58">
        <w:rPr>
          <w:rFonts w:ascii="Times New Roman" w:hAnsi="Times New Roman" w:cs="Times New Roman"/>
          <w:color w:val="000000" w:themeColor="text1"/>
          <w:sz w:val="24"/>
          <w:szCs w:val="24"/>
          <w:shd w:val="clear" w:color="auto" w:fill="FFFFFF"/>
        </w:rPr>
        <w:t>相模国</w:t>
      </w:r>
      <w:r w:rsidR="008B708A" w:rsidRPr="001C5A58">
        <w:rPr>
          <w:rFonts w:ascii="Times New Roman" w:hAnsi="Times New Roman" w:cs="Times New Roman"/>
          <w:color w:val="000000" w:themeColor="text1"/>
          <w:sz w:val="24"/>
          <w:szCs w:val="24"/>
          <w:shd w:val="clear" w:color="auto" w:fill="FFFFFF"/>
        </w:rPr>
        <w:t>)</w:t>
      </w:r>
      <w:r w:rsidR="008B708A" w:rsidRPr="001C5A58">
        <w:rPr>
          <w:rStyle w:val="Znakapoznpodarou"/>
          <w:rFonts w:ascii="Times New Roman" w:hAnsi="Times New Roman" w:cs="Times New Roman"/>
          <w:color w:val="000000" w:themeColor="text1"/>
          <w:sz w:val="24"/>
          <w:szCs w:val="24"/>
          <w:shd w:val="clear" w:color="auto" w:fill="FFFFFF"/>
        </w:rPr>
        <w:footnoteReference w:id="162"/>
      </w:r>
      <w:r w:rsidR="00B1616B" w:rsidRPr="001C5A58">
        <w:rPr>
          <w:rFonts w:ascii="Times New Roman" w:hAnsi="Times New Roman" w:cs="Times New Roman"/>
          <w:color w:val="000000" w:themeColor="text1"/>
          <w:sz w:val="24"/>
          <w:szCs w:val="24"/>
          <w:shd w:val="clear" w:color="auto" w:fill="FFFFFF"/>
        </w:rPr>
        <w:t xml:space="preserve"> ho </w:t>
      </w:r>
      <w:r w:rsidR="006A00A8" w:rsidRPr="001C5A58">
        <w:rPr>
          <w:rFonts w:ascii="Times New Roman" w:hAnsi="Times New Roman" w:cs="Times New Roman"/>
          <w:color w:val="000000" w:themeColor="text1"/>
          <w:sz w:val="24"/>
          <w:szCs w:val="24"/>
          <w:shd w:val="clear" w:color="auto" w:fill="FFFFFF"/>
        </w:rPr>
        <w:t>místní lidé</w:t>
      </w:r>
      <w:r w:rsidR="00B1616B" w:rsidRPr="001C5A58">
        <w:rPr>
          <w:rFonts w:ascii="Times New Roman" w:hAnsi="Times New Roman" w:cs="Times New Roman"/>
          <w:color w:val="000000" w:themeColor="text1"/>
          <w:sz w:val="24"/>
          <w:szCs w:val="24"/>
          <w:shd w:val="clear" w:color="auto" w:fill="FFFFFF"/>
        </w:rPr>
        <w:t xml:space="preserve"> </w:t>
      </w:r>
      <w:r w:rsidR="006A00A8" w:rsidRPr="001C5A58">
        <w:rPr>
          <w:rFonts w:ascii="Times New Roman" w:hAnsi="Times New Roman" w:cs="Times New Roman"/>
          <w:color w:val="000000" w:themeColor="text1"/>
          <w:sz w:val="24"/>
          <w:szCs w:val="24"/>
          <w:shd w:val="clear" w:color="auto" w:fill="FFFFFF"/>
        </w:rPr>
        <w:t>vylákali do léčky. Poslali prince na louku a poté z</w:t>
      </w:r>
      <w:r w:rsidR="00B1616B" w:rsidRPr="001C5A58">
        <w:rPr>
          <w:rFonts w:ascii="Times New Roman" w:hAnsi="Times New Roman" w:cs="Times New Roman"/>
          <w:color w:val="000000" w:themeColor="text1"/>
          <w:sz w:val="24"/>
          <w:szCs w:val="24"/>
          <w:shd w:val="clear" w:color="auto" w:fill="FFFFFF"/>
        </w:rPr>
        <w:t>apálil</w:t>
      </w:r>
      <w:r w:rsidR="006A00A8" w:rsidRPr="001C5A58">
        <w:rPr>
          <w:rFonts w:ascii="Times New Roman" w:hAnsi="Times New Roman" w:cs="Times New Roman"/>
          <w:color w:val="000000" w:themeColor="text1"/>
          <w:sz w:val="24"/>
          <w:szCs w:val="24"/>
          <w:shd w:val="clear" w:color="auto" w:fill="FFFFFF"/>
        </w:rPr>
        <w:t>i</w:t>
      </w:r>
      <w:r w:rsidR="00B1616B" w:rsidRPr="001C5A58">
        <w:rPr>
          <w:rFonts w:ascii="Times New Roman" w:hAnsi="Times New Roman" w:cs="Times New Roman"/>
          <w:color w:val="000000" w:themeColor="text1"/>
          <w:sz w:val="24"/>
          <w:szCs w:val="24"/>
          <w:shd w:val="clear" w:color="auto" w:fill="FFFFFF"/>
        </w:rPr>
        <w:t xml:space="preserve"> traviny kolem </w:t>
      </w:r>
      <w:r w:rsidR="006A00A8" w:rsidRPr="001C5A58">
        <w:rPr>
          <w:rFonts w:ascii="Times New Roman" w:hAnsi="Times New Roman" w:cs="Times New Roman"/>
          <w:color w:val="000000" w:themeColor="text1"/>
          <w:sz w:val="24"/>
          <w:szCs w:val="24"/>
          <w:shd w:val="clear" w:color="auto" w:fill="FFFFFF"/>
        </w:rPr>
        <w:t>něj</w:t>
      </w:r>
      <w:r w:rsidR="00B1616B" w:rsidRPr="001C5A58">
        <w:rPr>
          <w:rFonts w:ascii="Times New Roman" w:hAnsi="Times New Roman" w:cs="Times New Roman"/>
          <w:color w:val="000000" w:themeColor="text1"/>
          <w:sz w:val="24"/>
          <w:szCs w:val="24"/>
          <w:shd w:val="clear" w:color="auto" w:fill="FFFFFF"/>
        </w:rPr>
        <w:t>.</w:t>
      </w:r>
      <w:r w:rsidR="006A00A8" w:rsidRPr="001C5A58">
        <w:rPr>
          <w:rFonts w:ascii="Times New Roman" w:hAnsi="Times New Roman" w:cs="Times New Roman"/>
          <w:color w:val="000000" w:themeColor="text1"/>
          <w:sz w:val="24"/>
          <w:szCs w:val="24"/>
          <w:shd w:val="clear" w:color="auto" w:fill="FFFFFF"/>
        </w:rPr>
        <w:t xml:space="preserve"> Princ ale</w:t>
      </w:r>
      <w:r w:rsidR="00B1616B" w:rsidRPr="001C5A58">
        <w:rPr>
          <w:rFonts w:ascii="Times New Roman" w:hAnsi="Times New Roman" w:cs="Times New Roman"/>
          <w:color w:val="000000" w:themeColor="text1"/>
          <w:sz w:val="24"/>
          <w:szCs w:val="24"/>
          <w:shd w:val="clear" w:color="auto" w:fill="FFFFFF"/>
        </w:rPr>
        <w:t xml:space="preserve"> využil meč, jež mu darovala Jamatohime a sesekal s ním hořící trávu kolem sebe.</w:t>
      </w:r>
      <w:r w:rsidR="006A00A8" w:rsidRPr="001C5A58">
        <w:rPr>
          <w:rFonts w:ascii="Times New Roman" w:hAnsi="Times New Roman" w:cs="Times New Roman"/>
          <w:color w:val="000000" w:themeColor="text1"/>
          <w:sz w:val="24"/>
          <w:szCs w:val="24"/>
          <w:shd w:val="clear" w:color="auto" w:fill="FFFFFF"/>
        </w:rPr>
        <w:t xml:space="preserve"> M</w:t>
      </w:r>
      <w:r w:rsidR="00B1616B" w:rsidRPr="001C5A58">
        <w:rPr>
          <w:rFonts w:ascii="Times New Roman" w:hAnsi="Times New Roman" w:cs="Times New Roman"/>
          <w:color w:val="000000" w:themeColor="text1"/>
          <w:sz w:val="24"/>
          <w:szCs w:val="24"/>
          <w:shd w:val="clear" w:color="auto" w:fill="FFFFFF"/>
        </w:rPr>
        <w:t>eč</w:t>
      </w:r>
      <w:r w:rsidR="006A00A8" w:rsidRPr="001C5A58">
        <w:rPr>
          <w:rFonts w:ascii="Times New Roman" w:hAnsi="Times New Roman" w:cs="Times New Roman"/>
          <w:color w:val="000000" w:themeColor="text1"/>
          <w:sz w:val="24"/>
          <w:szCs w:val="24"/>
          <w:shd w:val="clear" w:color="auto" w:fill="FFFFFF"/>
        </w:rPr>
        <w:t xml:space="preserve"> tedy pojmenoval</w:t>
      </w:r>
      <w:r w:rsidR="00B1616B" w:rsidRPr="001C5A58">
        <w:rPr>
          <w:rFonts w:ascii="Times New Roman" w:hAnsi="Times New Roman" w:cs="Times New Roman"/>
          <w:color w:val="000000" w:themeColor="text1"/>
          <w:sz w:val="24"/>
          <w:szCs w:val="24"/>
          <w:shd w:val="clear" w:color="auto" w:fill="FFFFFF"/>
        </w:rPr>
        <w:t xml:space="preserve"> </w:t>
      </w:r>
      <w:r w:rsidR="00B1616B" w:rsidRPr="001C5A58">
        <w:rPr>
          <w:rFonts w:ascii="Times New Roman" w:hAnsi="Times New Roman" w:cs="Times New Roman"/>
          <w:i/>
          <w:iCs/>
          <w:color w:val="000000" w:themeColor="text1"/>
          <w:sz w:val="24"/>
          <w:szCs w:val="24"/>
          <w:shd w:val="clear" w:color="auto" w:fill="FFFFFF"/>
        </w:rPr>
        <w:t xml:space="preserve">Kusanagi no </w:t>
      </w:r>
      <w:r w:rsidR="00A227E3" w:rsidRPr="001C5A58">
        <w:rPr>
          <w:rFonts w:ascii="Times New Roman" w:hAnsi="Times New Roman" w:cs="Times New Roman"/>
          <w:i/>
          <w:iCs/>
          <w:color w:val="000000" w:themeColor="text1"/>
          <w:sz w:val="24"/>
          <w:szCs w:val="24"/>
          <w:shd w:val="clear" w:color="auto" w:fill="FFFFFF"/>
        </w:rPr>
        <w:t>c</w:t>
      </w:r>
      <w:r w:rsidR="00B1616B" w:rsidRPr="001C5A58">
        <w:rPr>
          <w:rFonts w:ascii="Times New Roman" w:hAnsi="Times New Roman" w:cs="Times New Roman"/>
          <w:i/>
          <w:iCs/>
          <w:color w:val="000000" w:themeColor="text1"/>
          <w:sz w:val="24"/>
          <w:szCs w:val="24"/>
          <w:shd w:val="clear" w:color="auto" w:fill="FFFFFF"/>
        </w:rPr>
        <w:t>urugi</w:t>
      </w:r>
      <w:r w:rsidR="008B708A" w:rsidRPr="001C5A58">
        <w:rPr>
          <w:rFonts w:ascii="Times New Roman" w:hAnsi="Times New Roman" w:cs="Times New Roman"/>
          <w:color w:val="000000" w:themeColor="text1"/>
          <w:sz w:val="24"/>
          <w:szCs w:val="24"/>
          <w:shd w:val="clear" w:color="auto" w:fill="FFFFFF"/>
        </w:rPr>
        <w:t xml:space="preserve"> (</w:t>
      </w:r>
      <w:r w:rsidR="008B708A" w:rsidRPr="001C5A58">
        <w:rPr>
          <w:rFonts w:ascii="Times New Roman" w:hAnsi="Times New Roman" w:cs="Times New Roman"/>
          <w:color w:val="000000" w:themeColor="text1"/>
          <w:sz w:val="24"/>
          <w:szCs w:val="24"/>
          <w:shd w:val="clear" w:color="auto" w:fill="FFFFFF"/>
        </w:rPr>
        <w:t>草薙剣</w:t>
      </w:r>
      <w:r w:rsidR="008B708A" w:rsidRPr="001C5A58">
        <w:rPr>
          <w:rFonts w:ascii="Times New Roman" w:hAnsi="Times New Roman" w:cs="Times New Roman"/>
          <w:color w:val="000000" w:themeColor="text1"/>
          <w:sz w:val="24"/>
          <w:szCs w:val="24"/>
          <w:shd w:val="clear" w:color="auto" w:fill="FFFFFF"/>
        </w:rPr>
        <w:t>)</w:t>
      </w:r>
      <w:r w:rsidR="00B1616B" w:rsidRPr="001C5A58">
        <w:rPr>
          <w:rFonts w:ascii="Times New Roman" w:hAnsi="Times New Roman" w:cs="Times New Roman"/>
          <w:color w:val="000000" w:themeColor="text1"/>
          <w:sz w:val="24"/>
          <w:szCs w:val="24"/>
          <w:shd w:val="clear" w:color="auto" w:fill="FFFFFF"/>
        </w:rPr>
        <w:t>.</w:t>
      </w:r>
      <w:r w:rsidR="00B1616B" w:rsidRPr="001C5A58">
        <w:rPr>
          <w:rStyle w:val="Znakapoznpodarou"/>
          <w:rFonts w:ascii="Times New Roman" w:hAnsi="Times New Roman" w:cs="Times New Roman"/>
          <w:color w:val="000000" w:themeColor="text1"/>
          <w:sz w:val="24"/>
          <w:szCs w:val="24"/>
          <w:shd w:val="clear" w:color="auto" w:fill="FFFFFF"/>
        </w:rPr>
        <w:footnoteReference w:id="163"/>
      </w:r>
    </w:p>
    <w:p w14:paraId="322E19D4" w14:textId="76C00F71" w:rsidR="00E73042" w:rsidRPr="001C5A58" w:rsidRDefault="00B1616B" w:rsidP="00686433">
      <w:pPr>
        <w:spacing w:line="360" w:lineRule="auto"/>
        <w:jc w:val="both"/>
        <w:rPr>
          <w:rFonts w:ascii="Times New Roman" w:hAnsi="Times New Roman" w:cs="Times New Roman"/>
          <w:sz w:val="24"/>
          <w:szCs w:val="24"/>
        </w:rPr>
      </w:pPr>
      <w:r w:rsidRPr="001C5A58">
        <w:rPr>
          <w:rFonts w:ascii="Times New Roman" w:hAnsi="Times New Roman" w:cs="Times New Roman"/>
          <w:color w:val="000000" w:themeColor="text1"/>
          <w:sz w:val="24"/>
          <w:szCs w:val="24"/>
          <w:shd w:val="clear" w:color="auto" w:fill="FFFFFF"/>
        </w:rPr>
        <w:t xml:space="preserve">Poté, co princ podrobil </w:t>
      </w:r>
      <w:r w:rsidR="00A170BA" w:rsidRPr="001C5A58">
        <w:rPr>
          <w:rFonts w:ascii="Times New Roman" w:hAnsi="Times New Roman" w:cs="Times New Roman"/>
          <w:color w:val="000000" w:themeColor="text1"/>
          <w:sz w:val="24"/>
          <w:szCs w:val="24"/>
          <w:shd w:val="clear" w:color="auto" w:fill="FFFFFF"/>
        </w:rPr>
        <w:t xml:space="preserve">většinu </w:t>
      </w:r>
      <w:r w:rsidRPr="001C5A58">
        <w:rPr>
          <w:rFonts w:ascii="Times New Roman" w:hAnsi="Times New Roman" w:cs="Times New Roman"/>
          <w:color w:val="000000" w:themeColor="text1"/>
          <w:sz w:val="24"/>
          <w:szCs w:val="24"/>
          <w:shd w:val="clear" w:color="auto" w:fill="FFFFFF"/>
        </w:rPr>
        <w:t>východní</w:t>
      </w:r>
      <w:r w:rsidR="00A170BA" w:rsidRPr="001C5A58">
        <w:rPr>
          <w:rFonts w:ascii="Times New Roman" w:hAnsi="Times New Roman" w:cs="Times New Roman"/>
          <w:color w:val="000000" w:themeColor="text1"/>
          <w:sz w:val="24"/>
          <w:szCs w:val="24"/>
          <w:shd w:val="clear" w:color="auto" w:fill="FFFFFF"/>
        </w:rPr>
        <w:t>ch</w:t>
      </w:r>
      <w:r w:rsidRPr="001C5A58">
        <w:rPr>
          <w:rFonts w:ascii="Times New Roman" w:hAnsi="Times New Roman" w:cs="Times New Roman"/>
          <w:color w:val="000000" w:themeColor="text1"/>
          <w:sz w:val="24"/>
          <w:szCs w:val="24"/>
          <w:shd w:val="clear" w:color="auto" w:fill="FFFFFF"/>
        </w:rPr>
        <w:t xml:space="preserve"> kmen</w:t>
      </w:r>
      <w:r w:rsidR="00A170BA" w:rsidRPr="001C5A58">
        <w:rPr>
          <w:rFonts w:ascii="Times New Roman" w:hAnsi="Times New Roman" w:cs="Times New Roman"/>
          <w:color w:val="000000" w:themeColor="text1"/>
          <w:sz w:val="24"/>
          <w:szCs w:val="24"/>
          <w:shd w:val="clear" w:color="auto" w:fill="FFFFFF"/>
        </w:rPr>
        <w:t>ů</w:t>
      </w:r>
      <w:r w:rsidRPr="001C5A58">
        <w:rPr>
          <w:rFonts w:ascii="Times New Roman" w:hAnsi="Times New Roman" w:cs="Times New Roman"/>
          <w:color w:val="000000" w:themeColor="text1"/>
          <w:sz w:val="24"/>
          <w:szCs w:val="24"/>
          <w:shd w:val="clear" w:color="auto" w:fill="FFFFFF"/>
        </w:rPr>
        <w:t>,</w:t>
      </w:r>
      <w:r w:rsidR="00A170BA" w:rsidRPr="001C5A58">
        <w:rPr>
          <w:rFonts w:ascii="Times New Roman" w:hAnsi="Times New Roman" w:cs="Times New Roman"/>
          <w:color w:val="000000" w:themeColor="text1"/>
          <w:sz w:val="24"/>
          <w:szCs w:val="24"/>
          <w:shd w:val="clear" w:color="auto" w:fill="FFFFFF"/>
        </w:rPr>
        <w:t xml:space="preserve"> se vydal do provincie Šinano</w:t>
      </w:r>
      <w:r w:rsidR="008B708A" w:rsidRPr="001C5A58">
        <w:rPr>
          <w:rFonts w:ascii="Times New Roman" w:hAnsi="Times New Roman" w:cs="Times New Roman"/>
          <w:color w:val="000000" w:themeColor="text1"/>
          <w:sz w:val="24"/>
          <w:szCs w:val="24"/>
          <w:shd w:val="clear" w:color="auto" w:fill="FFFFFF"/>
        </w:rPr>
        <w:t xml:space="preserve"> (</w:t>
      </w:r>
      <w:r w:rsidR="008B708A" w:rsidRPr="001C5A58">
        <w:rPr>
          <w:rFonts w:ascii="Times New Roman" w:hAnsi="Times New Roman" w:cs="Times New Roman"/>
          <w:color w:val="000000" w:themeColor="text1"/>
          <w:sz w:val="24"/>
          <w:szCs w:val="24"/>
          <w:shd w:val="clear" w:color="auto" w:fill="FFFFFF"/>
        </w:rPr>
        <w:t>信濃国</w:t>
      </w:r>
      <w:r w:rsidR="008B708A" w:rsidRPr="001C5A58">
        <w:rPr>
          <w:rFonts w:ascii="Times New Roman" w:hAnsi="Times New Roman" w:cs="Times New Roman"/>
          <w:color w:val="000000" w:themeColor="text1"/>
          <w:sz w:val="24"/>
          <w:szCs w:val="24"/>
          <w:shd w:val="clear" w:color="auto" w:fill="FFFFFF"/>
        </w:rPr>
        <w:t>)</w:t>
      </w:r>
      <w:r w:rsidR="00A170BA" w:rsidRPr="001C5A58">
        <w:rPr>
          <w:rFonts w:ascii="Times New Roman" w:hAnsi="Times New Roman" w:cs="Times New Roman"/>
          <w:color w:val="000000" w:themeColor="text1"/>
          <w:sz w:val="24"/>
          <w:szCs w:val="24"/>
          <w:shd w:val="clear" w:color="auto" w:fill="FFFFFF"/>
        </w:rPr>
        <w:t>.</w:t>
      </w:r>
      <w:r w:rsidR="008B708A" w:rsidRPr="001C5A58">
        <w:rPr>
          <w:rStyle w:val="Znakapoznpodarou"/>
          <w:rFonts w:ascii="Times New Roman" w:hAnsi="Times New Roman" w:cs="Times New Roman"/>
          <w:color w:val="000000" w:themeColor="text1"/>
          <w:sz w:val="24"/>
          <w:szCs w:val="24"/>
          <w:shd w:val="clear" w:color="auto" w:fill="FFFFFF"/>
        </w:rPr>
        <w:footnoteReference w:id="164"/>
      </w:r>
      <w:r w:rsidR="00A170BA" w:rsidRPr="001C5A58">
        <w:rPr>
          <w:rFonts w:ascii="Times New Roman" w:hAnsi="Times New Roman" w:cs="Times New Roman"/>
          <w:color w:val="000000" w:themeColor="text1"/>
          <w:sz w:val="24"/>
          <w:szCs w:val="24"/>
          <w:shd w:val="clear" w:color="auto" w:fill="FFFFFF"/>
        </w:rPr>
        <w:t xml:space="preserve"> Tam potkal místní božstvo, které se mu zjevilo v podobě bílého jelena. Jamato </w:t>
      </w:r>
      <w:r w:rsidR="00266820" w:rsidRPr="001C5A58">
        <w:rPr>
          <w:rFonts w:ascii="Times New Roman" w:hAnsi="Times New Roman" w:cs="Times New Roman"/>
          <w:color w:val="000000" w:themeColor="text1"/>
          <w:sz w:val="24"/>
          <w:szCs w:val="24"/>
          <w:shd w:val="clear" w:color="auto" w:fill="FFFFFF"/>
        </w:rPr>
        <w:t>Takeru</w:t>
      </w:r>
      <w:r w:rsidR="00A170BA" w:rsidRPr="001C5A58">
        <w:rPr>
          <w:rFonts w:ascii="Times New Roman" w:hAnsi="Times New Roman" w:cs="Times New Roman"/>
          <w:color w:val="000000" w:themeColor="text1"/>
          <w:sz w:val="24"/>
          <w:szCs w:val="24"/>
          <w:shd w:val="clear" w:color="auto" w:fill="FFFFFF"/>
        </w:rPr>
        <w:t xml:space="preserve"> nad ním ale příliš nedbal a probodl mu oko, čímž ho zabil.</w:t>
      </w:r>
    </w:p>
    <w:p w14:paraId="5D7F456F" w14:textId="5BB6C2AB" w:rsidR="00E73042" w:rsidRPr="001C5A58" w:rsidRDefault="00A170BA" w:rsidP="00686433">
      <w:pPr>
        <w:spacing w:line="360" w:lineRule="auto"/>
        <w:jc w:val="both"/>
        <w:rPr>
          <w:rFonts w:ascii="Times New Roman" w:hAnsi="Times New Roman" w:cs="Times New Roman"/>
          <w:sz w:val="24"/>
          <w:szCs w:val="24"/>
        </w:rPr>
      </w:pPr>
      <w:r w:rsidRPr="001C5A58">
        <w:rPr>
          <w:rFonts w:ascii="Times New Roman" w:hAnsi="Times New Roman" w:cs="Times New Roman"/>
          <w:color w:val="000000" w:themeColor="text1"/>
          <w:sz w:val="24"/>
          <w:szCs w:val="24"/>
          <w:shd w:val="clear" w:color="auto" w:fill="FFFFFF"/>
        </w:rPr>
        <w:t xml:space="preserve">Jamato </w:t>
      </w:r>
      <w:r w:rsidR="00266820" w:rsidRPr="001C5A58">
        <w:rPr>
          <w:rFonts w:ascii="Times New Roman" w:hAnsi="Times New Roman" w:cs="Times New Roman"/>
          <w:color w:val="000000" w:themeColor="text1"/>
          <w:sz w:val="24"/>
          <w:szCs w:val="24"/>
          <w:shd w:val="clear" w:color="auto" w:fill="FFFFFF"/>
        </w:rPr>
        <w:t>Takeru</w:t>
      </w:r>
      <w:r w:rsidRPr="001C5A58">
        <w:rPr>
          <w:rFonts w:ascii="Times New Roman" w:hAnsi="Times New Roman" w:cs="Times New Roman"/>
          <w:color w:val="000000" w:themeColor="text1"/>
          <w:sz w:val="24"/>
          <w:szCs w:val="24"/>
          <w:shd w:val="clear" w:color="auto" w:fill="FFFFFF"/>
        </w:rPr>
        <w:t xml:space="preserve"> se pak vydal do provincie Owari</w:t>
      </w:r>
      <w:r w:rsidR="00A51C00" w:rsidRPr="001C5A58">
        <w:rPr>
          <w:rFonts w:ascii="Times New Roman" w:hAnsi="Times New Roman" w:cs="Times New Roman"/>
          <w:color w:val="000000" w:themeColor="text1"/>
          <w:sz w:val="24"/>
          <w:szCs w:val="24"/>
          <w:shd w:val="clear" w:color="auto" w:fill="FFFFFF"/>
        </w:rPr>
        <w:t xml:space="preserve"> (</w:t>
      </w:r>
      <w:r w:rsidR="00A51C00" w:rsidRPr="001C5A58">
        <w:rPr>
          <w:rFonts w:ascii="Times New Roman" w:hAnsi="Times New Roman" w:cs="Times New Roman"/>
          <w:color w:val="000000" w:themeColor="text1"/>
          <w:sz w:val="24"/>
          <w:szCs w:val="24"/>
          <w:shd w:val="clear" w:color="auto" w:fill="FFFFFF"/>
        </w:rPr>
        <w:t>尾張国</w:t>
      </w:r>
      <w:r w:rsidR="00A51C00" w:rsidRPr="001C5A58">
        <w:rPr>
          <w:rFonts w:ascii="Times New Roman" w:hAnsi="Times New Roman" w:cs="Times New Roman"/>
          <w:color w:val="000000" w:themeColor="text1"/>
          <w:sz w:val="24"/>
          <w:szCs w:val="24"/>
          <w:shd w:val="clear" w:color="auto" w:fill="FFFFFF"/>
        </w:rPr>
        <w:t>)</w:t>
      </w:r>
      <w:r w:rsidRPr="001C5A58">
        <w:rPr>
          <w:rFonts w:ascii="Times New Roman" w:hAnsi="Times New Roman" w:cs="Times New Roman"/>
          <w:color w:val="000000" w:themeColor="text1"/>
          <w:sz w:val="24"/>
          <w:szCs w:val="24"/>
          <w:shd w:val="clear" w:color="auto" w:fill="FFFFFF"/>
        </w:rPr>
        <w:t>,</w:t>
      </w:r>
      <w:r w:rsidR="00A51C00" w:rsidRPr="001C5A58">
        <w:rPr>
          <w:rStyle w:val="Znakapoznpodarou"/>
          <w:rFonts w:ascii="Times New Roman" w:hAnsi="Times New Roman" w:cs="Times New Roman"/>
          <w:color w:val="000000" w:themeColor="text1"/>
          <w:sz w:val="24"/>
          <w:szCs w:val="24"/>
          <w:shd w:val="clear" w:color="auto" w:fill="FFFFFF"/>
        </w:rPr>
        <w:footnoteReference w:id="165"/>
      </w:r>
      <w:r w:rsidRPr="001C5A58">
        <w:rPr>
          <w:rFonts w:ascii="Times New Roman" w:hAnsi="Times New Roman" w:cs="Times New Roman"/>
          <w:color w:val="000000" w:themeColor="text1"/>
          <w:sz w:val="24"/>
          <w:szCs w:val="24"/>
          <w:shd w:val="clear" w:color="auto" w:fill="FFFFFF"/>
        </w:rPr>
        <w:t xml:space="preserve"> kde si vzal za ženu Mija</w:t>
      </w:r>
      <w:r w:rsidR="00A51C00" w:rsidRPr="001C5A58">
        <w:rPr>
          <w:rFonts w:ascii="Times New Roman" w:hAnsi="Times New Roman" w:cs="Times New Roman"/>
          <w:color w:val="000000" w:themeColor="text1"/>
          <w:sz w:val="24"/>
          <w:szCs w:val="24"/>
          <w:shd w:val="clear" w:color="auto" w:fill="FFFFFF"/>
        </w:rPr>
        <w:t>zu</w:t>
      </w:r>
      <w:r w:rsidRPr="001C5A58">
        <w:rPr>
          <w:rFonts w:ascii="Times New Roman" w:hAnsi="Times New Roman" w:cs="Times New Roman"/>
          <w:color w:val="000000" w:themeColor="text1"/>
          <w:sz w:val="24"/>
          <w:szCs w:val="24"/>
          <w:shd w:val="clear" w:color="auto" w:fill="FFFFFF"/>
        </w:rPr>
        <w:t>hime</w:t>
      </w:r>
      <w:r w:rsidR="00A51C00" w:rsidRPr="001C5A58">
        <w:rPr>
          <w:rFonts w:ascii="Times New Roman" w:hAnsi="Times New Roman" w:cs="Times New Roman"/>
          <w:color w:val="000000" w:themeColor="text1"/>
          <w:sz w:val="24"/>
          <w:szCs w:val="24"/>
          <w:shd w:val="clear" w:color="auto" w:fill="FFFFFF"/>
        </w:rPr>
        <w:t xml:space="preserve"> (</w:t>
      </w:r>
      <w:r w:rsidR="00A51C00" w:rsidRPr="001C5A58">
        <w:rPr>
          <w:rFonts w:ascii="Times New Roman" w:hAnsi="Times New Roman" w:cs="Times New Roman"/>
          <w:color w:val="000000" w:themeColor="text1"/>
          <w:sz w:val="24"/>
          <w:szCs w:val="24"/>
          <w:shd w:val="clear" w:color="auto" w:fill="FFFFFF"/>
        </w:rPr>
        <w:t>宮簀媛</w:t>
      </w:r>
      <w:r w:rsidR="00A51C00" w:rsidRPr="001C5A58">
        <w:rPr>
          <w:rFonts w:ascii="Times New Roman" w:hAnsi="Times New Roman" w:cs="Times New Roman"/>
          <w:color w:val="000000" w:themeColor="text1"/>
          <w:sz w:val="24"/>
          <w:szCs w:val="24"/>
          <w:shd w:val="clear" w:color="auto" w:fill="FFFFFF"/>
        </w:rPr>
        <w:t>)</w:t>
      </w:r>
      <w:r w:rsidRPr="001C5A58">
        <w:rPr>
          <w:rFonts w:ascii="Times New Roman" w:hAnsi="Times New Roman" w:cs="Times New Roman"/>
          <w:color w:val="000000" w:themeColor="text1"/>
          <w:sz w:val="24"/>
          <w:szCs w:val="24"/>
          <w:shd w:val="clear" w:color="auto" w:fill="FFFFFF"/>
        </w:rPr>
        <w:t>. Ta je v </w:t>
      </w:r>
      <w:r w:rsidR="004E2CF8" w:rsidRPr="001C5A58">
        <w:rPr>
          <w:rFonts w:ascii="Times New Roman" w:hAnsi="Times New Roman" w:cs="Times New Roman"/>
          <w:i/>
          <w:iCs/>
          <w:color w:val="000000" w:themeColor="text1"/>
          <w:sz w:val="24"/>
          <w:szCs w:val="24"/>
          <w:shd w:val="clear" w:color="auto" w:fill="FFFFFF"/>
        </w:rPr>
        <w:t>Kodžiki</w:t>
      </w:r>
      <w:r w:rsidRPr="001C5A58">
        <w:rPr>
          <w:rFonts w:ascii="Times New Roman" w:hAnsi="Times New Roman" w:cs="Times New Roman"/>
          <w:color w:val="000000" w:themeColor="text1"/>
          <w:sz w:val="24"/>
          <w:szCs w:val="24"/>
          <w:shd w:val="clear" w:color="auto" w:fill="FFFFFF"/>
        </w:rPr>
        <w:t xml:space="preserve"> zmíněna už dříve, během princovy cesty na východ, a je jí slíbeno, že si ji cestou zpět vezme za ženu. </w:t>
      </w:r>
      <w:r w:rsidR="00B1616B" w:rsidRPr="001C5A58">
        <w:rPr>
          <w:rFonts w:ascii="Times New Roman" w:hAnsi="Times New Roman" w:cs="Times New Roman"/>
          <w:color w:val="000000" w:themeColor="text1"/>
          <w:sz w:val="24"/>
          <w:szCs w:val="24"/>
          <w:shd w:val="clear" w:color="auto" w:fill="FFFFFF"/>
        </w:rPr>
        <w:t xml:space="preserve">Během svého pobytu </w:t>
      </w:r>
      <w:r w:rsidRPr="001C5A58">
        <w:rPr>
          <w:rFonts w:ascii="Times New Roman" w:hAnsi="Times New Roman" w:cs="Times New Roman"/>
          <w:color w:val="000000" w:themeColor="text1"/>
          <w:sz w:val="24"/>
          <w:szCs w:val="24"/>
          <w:shd w:val="clear" w:color="auto" w:fill="FFFFFF"/>
        </w:rPr>
        <w:t>v Owari</w:t>
      </w:r>
      <w:r w:rsidR="00B1616B" w:rsidRPr="001C5A58">
        <w:rPr>
          <w:rFonts w:ascii="Times New Roman" w:hAnsi="Times New Roman" w:cs="Times New Roman"/>
          <w:color w:val="000000" w:themeColor="text1"/>
          <w:sz w:val="24"/>
          <w:szCs w:val="24"/>
          <w:shd w:val="clear" w:color="auto" w:fill="FFFFFF"/>
        </w:rPr>
        <w:t xml:space="preserve"> se doslechl, že na blízké hoře Ibuki sídlí zlé božstvo.</w:t>
      </w:r>
      <w:r w:rsidRPr="001C5A58">
        <w:rPr>
          <w:rFonts w:ascii="Times New Roman" w:hAnsi="Times New Roman" w:cs="Times New Roman"/>
          <w:color w:val="000000" w:themeColor="text1"/>
          <w:sz w:val="24"/>
          <w:szCs w:val="24"/>
          <w:shd w:val="clear" w:color="auto" w:fill="FFFFFF"/>
        </w:rPr>
        <w:t xml:space="preserve"> Princ</w:t>
      </w:r>
      <w:r w:rsidR="00B1616B" w:rsidRPr="001C5A58">
        <w:rPr>
          <w:rFonts w:ascii="Times New Roman" w:hAnsi="Times New Roman" w:cs="Times New Roman"/>
          <w:color w:val="000000" w:themeColor="text1"/>
          <w:sz w:val="24"/>
          <w:szCs w:val="24"/>
          <w:shd w:val="clear" w:color="auto" w:fill="FFFFFF"/>
        </w:rPr>
        <w:t xml:space="preserve"> nechal svůj meč</w:t>
      </w:r>
      <w:r w:rsidRPr="001C5A58">
        <w:rPr>
          <w:rFonts w:ascii="Times New Roman" w:hAnsi="Times New Roman" w:cs="Times New Roman"/>
          <w:color w:val="000000" w:themeColor="text1"/>
          <w:sz w:val="24"/>
          <w:szCs w:val="24"/>
          <w:shd w:val="clear" w:color="auto" w:fill="FFFFFF"/>
        </w:rPr>
        <w:t xml:space="preserve">, </w:t>
      </w:r>
      <w:r w:rsidRPr="001C5A58">
        <w:rPr>
          <w:rFonts w:ascii="Times New Roman" w:hAnsi="Times New Roman" w:cs="Times New Roman"/>
          <w:i/>
          <w:iCs/>
          <w:color w:val="000000" w:themeColor="text1"/>
          <w:sz w:val="24"/>
          <w:szCs w:val="24"/>
          <w:shd w:val="clear" w:color="auto" w:fill="FFFFFF"/>
        </w:rPr>
        <w:t>Kusanagi</w:t>
      </w:r>
      <w:r w:rsidRPr="001C5A58">
        <w:rPr>
          <w:rFonts w:ascii="Times New Roman" w:hAnsi="Times New Roman" w:cs="Times New Roman"/>
          <w:color w:val="000000" w:themeColor="text1"/>
          <w:sz w:val="24"/>
          <w:szCs w:val="24"/>
          <w:shd w:val="clear" w:color="auto" w:fill="FFFFFF"/>
        </w:rPr>
        <w:t>, doma a šel se na božstvo podívat</w:t>
      </w:r>
      <w:r w:rsidR="00B1616B" w:rsidRPr="001C5A58">
        <w:rPr>
          <w:rFonts w:ascii="Times New Roman" w:hAnsi="Times New Roman" w:cs="Times New Roman"/>
          <w:color w:val="000000" w:themeColor="text1"/>
          <w:sz w:val="24"/>
          <w:szCs w:val="24"/>
          <w:shd w:val="clear" w:color="auto" w:fill="FFFFFF"/>
        </w:rPr>
        <w:t xml:space="preserve">. </w:t>
      </w:r>
      <w:r w:rsidR="004E2CF8" w:rsidRPr="001C5A58">
        <w:rPr>
          <w:rFonts w:ascii="Times New Roman" w:hAnsi="Times New Roman" w:cs="Times New Roman"/>
          <w:i/>
          <w:iCs/>
          <w:color w:val="000000" w:themeColor="text1"/>
          <w:sz w:val="24"/>
          <w:szCs w:val="24"/>
          <w:shd w:val="clear" w:color="auto" w:fill="FFFFFF"/>
        </w:rPr>
        <w:t>Nihonšoki</w:t>
      </w:r>
      <w:r w:rsidRPr="001C5A58">
        <w:rPr>
          <w:rFonts w:ascii="Times New Roman" w:hAnsi="Times New Roman" w:cs="Times New Roman"/>
          <w:color w:val="000000" w:themeColor="text1"/>
          <w:sz w:val="24"/>
          <w:szCs w:val="24"/>
          <w:shd w:val="clear" w:color="auto" w:fill="FFFFFF"/>
        </w:rPr>
        <w:t xml:space="preserve"> píše, že</w:t>
      </w:r>
      <w:r w:rsidR="00B1616B" w:rsidRPr="001C5A58">
        <w:rPr>
          <w:rFonts w:ascii="Times New Roman" w:hAnsi="Times New Roman" w:cs="Times New Roman"/>
          <w:color w:val="000000" w:themeColor="text1"/>
          <w:sz w:val="24"/>
          <w:szCs w:val="24"/>
          <w:shd w:val="clear" w:color="auto" w:fill="FFFFFF"/>
        </w:rPr>
        <w:t xml:space="preserve"> potkal bílého hada</w:t>
      </w:r>
      <w:r w:rsidRPr="001C5A58">
        <w:rPr>
          <w:rFonts w:ascii="Times New Roman" w:hAnsi="Times New Roman" w:cs="Times New Roman"/>
          <w:color w:val="000000" w:themeColor="text1"/>
          <w:sz w:val="24"/>
          <w:szCs w:val="24"/>
          <w:shd w:val="clear" w:color="auto" w:fill="FFFFFF"/>
        </w:rPr>
        <w:t xml:space="preserve">, </w:t>
      </w:r>
      <w:r w:rsidR="004E2CF8" w:rsidRPr="001C5A58">
        <w:rPr>
          <w:rFonts w:ascii="Times New Roman" w:hAnsi="Times New Roman" w:cs="Times New Roman"/>
          <w:i/>
          <w:iCs/>
          <w:color w:val="000000" w:themeColor="text1"/>
          <w:sz w:val="24"/>
          <w:szCs w:val="24"/>
          <w:shd w:val="clear" w:color="auto" w:fill="FFFFFF"/>
        </w:rPr>
        <w:t>Kodžiki</w:t>
      </w:r>
      <w:r w:rsidRPr="001C5A58">
        <w:rPr>
          <w:rFonts w:ascii="Times New Roman" w:hAnsi="Times New Roman" w:cs="Times New Roman"/>
          <w:color w:val="000000" w:themeColor="text1"/>
          <w:sz w:val="24"/>
          <w:szCs w:val="24"/>
          <w:shd w:val="clear" w:color="auto" w:fill="FFFFFF"/>
        </w:rPr>
        <w:t xml:space="preserve"> píše, že potkal bílého kance</w:t>
      </w:r>
      <w:r w:rsidR="00B1616B" w:rsidRPr="001C5A58">
        <w:rPr>
          <w:rFonts w:ascii="Times New Roman" w:hAnsi="Times New Roman" w:cs="Times New Roman"/>
          <w:color w:val="000000" w:themeColor="text1"/>
          <w:sz w:val="24"/>
          <w:szCs w:val="24"/>
          <w:shd w:val="clear" w:color="auto" w:fill="FFFFFF"/>
        </w:rPr>
        <w:t>. V obou případech si nicméně myslel, že se jedná pouze o posla onoho boha, a proto stvoření pouze obešel a pokračoval v cestě. B</w:t>
      </w:r>
      <w:r w:rsidR="00B728B9" w:rsidRPr="001C5A58">
        <w:rPr>
          <w:rFonts w:ascii="Times New Roman" w:hAnsi="Times New Roman" w:cs="Times New Roman"/>
          <w:color w:val="000000" w:themeColor="text1"/>
          <w:sz w:val="24"/>
          <w:szCs w:val="24"/>
          <w:shd w:val="clear" w:color="auto" w:fill="FFFFFF"/>
        </w:rPr>
        <w:t>ůh hory Ibuki byl uražen a na prince seslal déšť a kroupy</w:t>
      </w:r>
      <w:r w:rsidR="00B1616B" w:rsidRPr="001C5A58">
        <w:rPr>
          <w:rFonts w:ascii="Times New Roman" w:hAnsi="Times New Roman" w:cs="Times New Roman"/>
          <w:color w:val="000000" w:themeColor="text1"/>
          <w:sz w:val="24"/>
          <w:szCs w:val="24"/>
          <w:shd w:val="clear" w:color="auto" w:fill="FFFFFF"/>
        </w:rPr>
        <w:t xml:space="preserve">. </w:t>
      </w:r>
      <w:r w:rsidR="00B728B9" w:rsidRPr="001C5A58">
        <w:rPr>
          <w:rFonts w:ascii="Times New Roman" w:hAnsi="Times New Roman" w:cs="Times New Roman"/>
          <w:color w:val="000000" w:themeColor="text1"/>
          <w:sz w:val="24"/>
          <w:szCs w:val="24"/>
          <w:shd w:val="clear" w:color="auto" w:fill="FFFFFF"/>
        </w:rPr>
        <w:t xml:space="preserve">Jamato </w:t>
      </w:r>
      <w:r w:rsidR="00266820" w:rsidRPr="001C5A58">
        <w:rPr>
          <w:rFonts w:ascii="Times New Roman" w:hAnsi="Times New Roman" w:cs="Times New Roman"/>
          <w:color w:val="000000" w:themeColor="text1"/>
          <w:sz w:val="24"/>
          <w:szCs w:val="24"/>
          <w:shd w:val="clear" w:color="auto" w:fill="FFFFFF"/>
        </w:rPr>
        <w:t>Takeru</w:t>
      </w:r>
      <w:r w:rsidR="00B728B9" w:rsidRPr="001C5A58">
        <w:rPr>
          <w:rFonts w:ascii="Times New Roman" w:hAnsi="Times New Roman" w:cs="Times New Roman"/>
          <w:color w:val="000000" w:themeColor="text1"/>
          <w:sz w:val="24"/>
          <w:szCs w:val="24"/>
          <w:shd w:val="clear" w:color="auto" w:fill="FFFFFF"/>
        </w:rPr>
        <w:t xml:space="preserve"> se</w:t>
      </w:r>
      <w:r w:rsidR="00B1616B" w:rsidRPr="001C5A58">
        <w:rPr>
          <w:rFonts w:ascii="Times New Roman" w:hAnsi="Times New Roman" w:cs="Times New Roman"/>
          <w:color w:val="000000" w:themeColor="text1"/>
          <w:sz w:val="24"/>
          <w:szCs w:val="24"/>
          <w:shd w:val="clear" w:color="auto" w:fill="FFFFFF"/>
        </w:rPr>
        <w:t xml:space="preserve"> na pokraji svých sil</w:t>
      </w:r>
      <w:r w:rsidR="00B728B9" w:rsidRPr="001C5A58">
        <w:rPr>
          <w:rFonts w:ascii="Times New Roman" w:hAnsi="Times New Roman" w:cs="Times New Roman"/>
          <w:color w:val="000000" w:themeColor="text1"/>
          <w:sz w:val="24"/>
          <w:szCs w:val="24"/>
          <w:shd w:val="clear" w:color="auto" w:fill="FFFFFF"/>
        </w:rPr>
        <w:t xml:space="preserve"> dostal k pramenu pod horou, kde se mu po napití vody podařilo zotavit</w:t>
      </w:r>
      <w:r w:rsidR="00B1616B" w:rsidRPr="001C5A58">
        <w:rPr>
          <w:rFonts w:ascii="Times New Roman" w:hAnsi="Times New Roman" w:cs="Times New Roman"/>
          <w:color w:val="000000" w:themeColor="text1"/>
          <w:sz w:val="24"/>
          <w:szCs w:val="24"/>
          <w:shd w:val="clear" w:color="auto" w:fill="FFFFFF"/>
        </w:rPr>
        <w:t>.</w:t>
      </w:r>
      <w:r w:rsidR="00B728B9" w:rsidRPr="001C5A58">
        <w:rPr>
          <w:rFonts w:ascii="Times New Roman" w:hAnsi="Times New Roman" w:cs="Times New Roman"/>
          <w:color w:val="000000" w:themeColor="text1"/>
          <w:sz w:val="24"/>
          <w:szCs w:val="24"/>
          <w:shd w:val="clear" w:color="auto" w:fill="FFFFFF"/>
        </w:rPr>
        <w:t xml:space="preserve"> Podle </w:t>
      </w:r>
      <w:r w:rsidR="004E2CF8" w:rsidRPr="001C5A58">
        <w:rPr>
          <w:rFonts w:ascii="Times New Roman" w:hAnsi="Times New Roman" w:cs="Times New Roman"/>
          <w:i/>
          <w:iCs/>
          <w:color w:val="000000" w:themeColor="text1"/>
          <w:sz w:val="24"/>
          <w:szCs w:val="24"/>
          <w:shd w:val="clear" w:color="auto" w:fill="FFFFFF"/>
        </w:rPr>
        <w:t>Kodžiki</w:t>
      </w:r>
      <w:r w:rsidR="00B728B9" w:rsidRPr="001C5A58">
        <w:rPr>
          <w:rFonts w:ascii="Times New Roman" w:hAnsi="Times New Roman" w:cs="Times New Roman"/>
          <w:color w:val="000000" w:themeColor="text1"/>
          <w:sz w:val="24"/>
          <w:szCs w:val="24"/>
          <w:shd w:val="clear" w:color="auto" w:fill="FFFFFF"/>
        </w:rPr>
        <w:t xml:space="preserve"> nalezl pod horou lázně.</w:t>
      </w:r>
      <w:r w:rsidR="00B1616B" w:rsidRPr="001C5A58">
        <w:rPr>
          <w:rFonts w:ascii="Times New Roman" w:hAnsi="Times New Roman" w:cs="Times New Roman"/>
          <w:color w:val="000000" w:themeColor="text1"/>
          <w:sz w:val="24"/>
          <w:szCs w:val="24"/>
          <w:shd w:val="clear" w:color="auto" w:fill="FFFFFF"/>
        </w:rPr>
        <w:t xml:space="preserve"> </w:t>
      </w:r>
      <w:r w:rsidR="00B728B9" w:rsidRPr="001C5A58">
        <w:rPr>
          <w:rFonts w:ascii="Times New Roman" w:hAnsi="Times New Roman" w:cs="Times New Roman"/>
          <w:color w:val="000000" w:themeColor="text1"/>
          <w:sz w:val="24"/>
          <w:szCs w:val="24"/>
          <w:shd w:val="clear" w:color="auto" w:fill="FFFFFF"/>
        </w:rPr>
        <w:t>Princ ovšem o</w:t>
      </w:r>
      <w:r w:rsidR="00B1616B" w:rsidRPr="001C5A58">
        <w:rPr>
          <w:rFonts w:ascii="Times New Roman" w:hAnsi="Times New Roman" w:cs="Times New Roman"/>
          <w:color w:val="000000" w:themeColor="text1"/>
          <w:sz w:val="24"/>
          <w:szCs w:val="24"/>
          <w:shd w:val="clear" w:color="auto" w:fill="FFFFFF"/>
        </w:rPr>
        <w:t xml:space="preserve">nemocněl a cestou domů </w:t>
      </w:r>
      <w:r w:rsidR="00B728B9" w:rsidRPr="001C5A58">
        <w:rPr>
          <w:rFonts w:ascii="Times New Roman" w:hAnsi="Times New Roman" w:cs="Times New Roman"/>
          <w:color w:val="000000" w:themeColor="text1"/>
          <w:sz w:val="24"/>
          <w:szCs w:val="24"/>
          <w:shd w:val="clear" w:color="auto" w:fill="FFFFFF"/>
        </w:rPr>
        <w:t>zemřel</w:t>
      </w:r>
      <w:r w:rsidR="00B1616B" w:rsidRPr="001C5A58">
        <w:rPr>
          <w:rFonts w:ascii="Times New Roman" w:hAnsi="Times New Roman" w:cs="Times New Roman"/>
          <w:color w:val="000000" w:themeColor="text1"/>
          <w:sz w:val="24"/>
          <w:szCs w:val="24"/>
          <w:shd w:val="clear" w:color="auto" w:fill="FFFFFF"/>
        </w:rPr>
        <w:t>.</w:t>
      </w:r>
      <w:r w:rsidR="00B728B9" w:rsidRPr="001C5A58">
        <w:rPr>
          <w:rFonts w:ascii="Times New Roman" w:hAnsi="Times New Roman" w:cs="Times New Roman"/>
          <w:color w:val="000000" w:themeColor="text1"/>
          <w:sz w:val="24"/>
          <w:szCs w:val="24"/>
          <w:shd w:val="clear" w:color="auto" w:fill="FFFFFF"/>
        </w:rPr>
        <w:t xml:space="preserve"> Bylo mu třicet let.</w:t>
      </w:r>
    </w:p>
    <w:p w14:paraId="5F0F8D29" w14:textId="2C8170FF" w:rsidR="00E73042" w:rsidRPr="001C5A58" w:rsidRDefault="00B728B9" w:rsidP="00686433">
      <w:pPr>
        <w:spacing w:line="360" w:lineRule="auto"/>
        <w:jc w:val="both"/>
        <w:rPr>
          <w:rFonts w:ascii="Times New Roman" w:hAnsi="Times New Roman" w:cs="Times New Roman"/>
          <w:color w:val="000000" w:themeColor="text1"/>
          <w:sz w:val="24"/>
          <w:szCs w:val="24"/>
          <w:shd w:val="clear" w:color="auto" w:fill="FFFFFF"/>
        </w:rPr>
      </w:pPr>
      <w:r w:rsidRPr="001C5A58">
        <w:rPr>
          <w:rFonts w:ascii="Times New Roman" w:hAnsi="Times New Roman" w:cs="Times New Roman"/>
          <w:color w:val="000000" w:themeColor="text1"/>
          <w:sz w:val="24"/>
          <w:szCs w:val="24"/>
          <w:shd w:val="clear" w:color="auto" w:fill="FFFFFF"/>
        </w:rPr>
        <w:t xml:space="preserve">Jamato </w:t>
      </w:r>
      <w:r w:rsidR="00266820" w:rsidRPr="001C5A58">
        <w:rPr>
          <w:rFonts w:ascii="Times New Roman" w:hAnsi="Times New Roman" w:cs="Times New Roman"/>
          <w:color w:val="000000" w:themeColor="text1"/>
          <w:sz w:val="24"/>
          <w:szCs w:val="24"/>
          <w:shd w:val="clear" w:color="auto" w:fill="FFFFFF"/>
        </w:rPr>
        <w:t xml:space="preserve">Takeru </w:t>
      </w:r>
      <w:r w:rsidRPr="001C5A58">
        <w:rPr>
          <w:rFonts w:ascii="Times New Roman" w:hAnsi="Times New Roman" w:cs="Times New Roman"/>
          <w:color w:val="000000" w:themeColor="text1"/>
          <w:sz w:val="24"/>
          <w:szCs w:val="24"/>
          <w:shd w:val="clear" w:color="auto" w:fill="FFFFFF"/>
        </w:rPr>
        <w:t>byl pohřben tam, kde skonal,</w:t>
      </w:r>
      <w:r w:rsidR="00B1616B" w:rsidRPr="001C5A58">
        <w:rPr>
          <w:rFonts w:ascii="Times New Roman" w:hAnsi="Times New Roman" w:cs="Times New Roman"/>
          <w:color w:val="000000" w:themeColor="text1"/>
          <w:sz w:val="24"/>
          <w:szCs w:val="24"/>
          <w:shd w:val="clear" w:color="auto" w:fill="FFFFFF"/>
        </w:rPr>
        <w:t xml:space="preserve"> </w:t>
      </w:r>
      <w:r w:rsidRPr="001C5A58">
        <w:rPr>
          <w:rFonts w:ascii="Times New Roman" w:hAnsi="Times New Roman" w:cs="Times New Roman"/>
          <w:color w:val="000000" w:themeColor="text1"/>
          <w:sz w:val="24"/>
          <w:szCs w:val="24"/>
          <w:shd w:val="clear" w:color="auto" w:fill="FFFFFF"/>
        </w:rPr>
        <w:t xml:space="preserve">po smrti se ale jeho duše </w:t>
      </w:r>
      <w:r w:rsidR="00B1616B" w:rsidRPr="001C5A58">
        <w:rPr>
          <w:rFonts w:ascii="Times New Roman" w:hAnsi="Times New Roman" w:cs="Times New Roman"/>
          <w:color w:val="000000" w:themeColor="text1"/>
          <w:sz w:val="24"/>
          <w:szCs w:val="24"/>
          <w:shd w:val="clear" w:color="auto" w:fill="FFFFFF"/>
        </w:rPr>
        <w:t>proměnil</w:t>
      </w:r>
      <w:r w:rsidRPr="001C5A58">
        <w:rPr>
          <w:rFonts w:ascii="Times New Roman" w:hAnsi="Times New Roman" w:cs="Times New Roman"/>
          <w:color w:val="000000" w:themeColor="text1"/>
          <w:sz w:val="24"/>
          <w:szCs w:val="24"/>
          <w:shd w:val="clear" w:color="auto" w:fill="FFFFFF"/>
        </w:rPr>
        <w:t>a</w:t>
      </w:r>
      <w:r w:rsidR="00B1616B" w:rsidRPr="001C5A58">
        <w:rPr>
          <w:rFonts w:ascii="Times New Roman" w:hAnsi="Times New Roman" w:cs="Times New Roman"/>
          <w:color w:val="000000" w:themeColor="text1"/>
          <w:sz w:val="24"/>
          <w:szCs w:val="24"/>
          <w:shd w:val="clear" w:color="auto" w:fill="FFFFFF"/>
        </w:rPr>
        <w:t xml:space="preserve"> v bílého kulíka</w:t>
      </w:r>
      <w:r w:rsidRPr="001C5A58">
        <w:rPr>
          <w:rFonts w:ascii="Times New Roman" w:hAnsi="Times New Roman" w:cs="Times New Roman"/>
          <w:color w:val="000000" w:themeColor="text1"/>
          <w:sz w:val="24"/>
          <w:szCs w:val="24"/>
          <w:shd w:val="clear" w:color="auto" w:fill="FFFFFF"/>
        </w:rPr>
        <w:t xml:space="preserve"> </w:t>
      </w:r>
      <w:r w:rsidR="00B1616B" w:rsidRPr="001C5A58">
        <w:rPr>
          <w:rFonts w:ascii="Times New Roman" w:hAnsi="Times New Roman" w:cs="Times New Roman"/>
          <w:color w:val="000000" w:themeColor="text1"/>
          <w:sz w:val="24"/>
          <w:szCs w:val="24"/>
          <w:shd w:val="clear" w:color="auto" w:fill="FFFFFF"/>
        </w:rPr>
        <w:t>a po princi zůstalo</w:t>
      </w:r>
      <w:r w:rsidRPr="001C5A58">
        <w:rPr>
          <w:rFonts w:ascii="Times New Roman" w:hAnsi="Times New Roman" w:cs="Times New Roman"/>
          <w:color w:val="000000" w:themeColor="text1"/>
          <w:sz w:val="24"/>
          <w:szCs w:val="24"/>
          <w:shd w:val="clear" w:color="auto" w:fill="FFFFFF"/>
        </w:rPr>
        <w:t xml:space="preserve"> v hrobce</w:t>
      </w:r>
      <w:r w:rsidR="00B1616B" w:rsidRPr="001C5A58">
        <w:rPr>
          <w:rFonts w:ascii="Times New Roman" w:hAnsi="Times New Roman" w:cs="Times New Roman"/>
          <w:color w:val="000000" w:themeColor="text1"/>
          <w:sz w:val="24"/>
          <w:szCs w:val="24"/>
          <w:shd w:val="clear" w:color="auto" w:fill="FFFFFF"/>
        </w:rPr>
        <w:t xml:space="preserve"> jen jeho oblečení. </w:t>
      </w:r>
      <w:r w:rsidRPr="001C5A58">
        <w:rPr>
          <w:rFonts w:ascii="Times New Roman" w:hAnsi="Times New Roman" w:cs="Times New Roman"/>
          <w:color w:val="000000" w:themeColor="text1"/>
          <w:sz w:val="24"/>
          <w:szCs w:val="24"/>
          <w:shd w:val="clear" w:color="auto" w:fill="FFFFFF"/>
        </w:rPr>
        <w:t xml:space="preserve">Bílý pták se zastavil na několika místech, a na každém z nich byla postavena hrobka. Nakonec pták odlétl do nebes a už nebyl více spatřen. </w:t>
      </w:r>
      <w:r w:rsidR="00B1616B" w:rsidRPr="001C5A58">
        <w:rPr>
          <w:rFonts w:ascii="Times New Roman" w:hAnsi="Times New Roman" w:cs="Times New Roman"/>
          <w:color w:val="000000" w:themeColor="text1"/>
          <w:sz w:val="24"/>
          <w:szCs w:val="24"/>
          <w:shd w:val="clear" w:color="auto" w:fill="FFFFFF"/>
        </w:rPr>
        <w:t xml:space="preserve">Meč </w:t>
      </w:r>
      <w:r w:rsidR="00B1616B" w:rsidRPr="001C5A58">
        <w:rPr>
          <w:rFonts w:ascii="Times New Roman" w:hAnsi="Times New Roman" w:cs="Times New Roman"/>
          <w:i/>
          <w:iCs/>
          <w:color w:val="000000" w:themeColor="text1"/>
          <w:sz w:val="24"/>
          <w:szCs w:val="24"/>
          <w:shd w:val="clear" w:color="auto" w:fill="FFFFFF"/>
        </w:rPr>
        <w:t>Kusanag</w:t>
      </w:r>
      <w:r w:rsidRPr="001C5A58">
        <w:rPr>
          <w:rFonts w:ascii="Times New Roman" w:hAnsi="Times New Roman" w:cs="Times New Roman"/>
          <w:i/>
          <w:iCs/>
          <w:color w:val="000000" w:themeColor="text1"/>
          <w:sz w:val="24"/>
          <w:szCs w:val="24"/>
          <w:shd w:val="clear" w:color="auto" w:fill="FFFFFF"/>
        </w:rPr>
        <w:t>i</w:t>
      </w:r>
      <w:r w:rsidR="00B1616B" w:rsidRPr="001C5A58">
        <w:rPr>
          <w:rFonts w:ascii="Times New Roman" w:hAnsi="Times New Roman" w:cs="Times New Roman"/>
          <w:color w:val="000000" w:themeColor="text1"/>
          <w:sz w:val="24"/>
          <w:szCs w:val="24"/>
          <w:shd w:val="clear" w:color="auto" w:fill="FFFFFF"/>
        </w:rPr>
        <w:t xml:space="preserve"> byl u</w:t>
      </w:r>
      <w:r w:rsidRPr="001C5A58">
        <w:rPr>
          <w:rFonts w:ascii="Times New Roman" w:hAnsi="Times New Roman" w:cs="Times New Roman"/>
          <w:color w:val="000000" w:themeColor="text1"/>
          <w:sz w:val="24"/>
          <w:szCs w:val="24"/>
          <w:shd w:val="clear" w:color="auto" w:fill="FFFFFF"/>
        </w:rPr>
        <w:t>ložen</w:t>
      </w:r>
      <w:r w:rsidR="00B1616B" w:rsidRPr="001C5A58">
        <w:rPr>
          <w:rFonts w:ascii="Times New Roman" w:hAnsi="Times New Roman" w:cs="Times New Roman"/>
          <w:color w:val="000000" w:themeColor="text1"/>
          <w:sz w:val="24"/>
          <w:szCs w:val="24"/>
          <w:shd w:val="clear" w:color="auto" w:fill="FFFFFF"/>
        </w:rPr>
        <w:t xml:space="preserve"> </w:t>
      </w:r>
      <w:r w:rsidRPr="001C5A58">
        <w:rPr>
          <w:rFonts w:ascii="Times New Roman" w:hAnsi="Times New Roman" w:cs="Times New Roman"/>
          <w:color w:val="000000" w:themeColor="text1"/>
          <w:sz w:val="24"/>
          <w:szCs w:val="24"/>
          <w:shd w:val="clear" w:color="auto" w:fill="FFFFFF"/>
        </w:rPr>
        <w:t>do</w:t>
      </w:r>
      <w:r w:rsidR="00B1616B" w:rsidRPr="001C5A58">
        <w:rPr>
          <w:rFonts w:ascii="Times New Roman" w:hAnsi="Times New Roman" w:cs="Times New Roman"/>
          <w:color w:val="000000" w:themeColor="text1"/>
          <w:sz w:val="24"/>
          <w:szCs w:val="24"/>
          <w:shd w:val="clear" w:color="auto" w:fill="FFFFFF"/>
        </w:rPr>
        <w:t xml:space="preserve"> svatyn</w:t>
      </w:r>
      <w:r w:rsidRPr="001C5A58">
        <w:rPr>
          <w:rFonts w:ascii="Times New Roman" w:hAnsi="Times New Roman" w:cs="Times New Roman"/>
          <w:color w:val="000000" w:themeColor="text1"/>
          <w:sz w:val="24"/>
          <w:szCs w:val="24"/>
          <w:shd w:val="clear" w:color="auto" w:fill="FFFFFF"/>
        </w:rPr>
        <w:t>ě</w:t>
      </w:r>
      <w:r w:rsidR="00B1616B" w:rsidRPr="001C5A58">
        <w:rPr>
          <w:rFonts w:ascii="Times New Roman" w:hAnsi="Times New Roman" w:cs="Times New Roman"/>
          <w:color w:val="000000" w:themeColor="text1"/>
          <w:sz w:val="24"/>
          <w:szCs w:val="24"/>
          <w:shd w:val="clear" w:color="auto" w:fill="FFFFFF"/>
        </w:rPr>
        <w:t xml:space="preserve"> Acuta</w:t>
      </w:r>
      <w:r w:rsidR="00B1616B" w:rsidRPr="001C5A58">
        <w:rPr>
          <w:rStyle w:val="Znakapoznpodarou"/>
          <w:rFonts w:ascii="Times New Roman" w:hAnsi="Times New Roman" w:cs="Times New Roman"/>
          <w:color w:val="000000" w:themeColor="text1"/>
          <w:sz w:val="24"/>
          <w:szCs w:val="24"/>
          <w:shd w:val="clear" w:color="auto" w:fill="FFFFFF"/>
        </w:rPr>
        <w:footnoteReference w:id="166"/>
      </w:r>
      <w:r w:rsidR="00B1616B" w:rsidRPr="001C5A58">
        <w:rPr>
          <w:rFonts w:ascii="Times New Roman" w:hAnsi="Times New Roman" w:cs="Times New Roman"/>
          <w:color w:val="000000" w:themeColor="text1"/>
          <w:sz w:val="24"/>
          <w:szCs w:val="24"/>
          <w:shd w:val="clear" w:color="auto" w:fill="FFFFFF"/>
        </w:rPr>
        <w:t xml:space="preserve"> v provincii Owari</w:t>
      </w:r>
      <w:r w:rsidRPr="001C5A58">
        <w:rPr>
          <w:rFonts w:ascii="Times New Roman" w:hAnsi="Times New Roman" w:cs="Times New Roman"/>
          <w:color w:val="000000" w:themeColor="text1"/>
          <w:sz w:val="24"/>
          <w:szCs w:val="24"/>
          <w:shd w:val="clear" w:color="auto" w:fill="FFFFFF"/>
        </w:rPr>
        <w:t>.</w:t>
      </w:r>
    </w:p>
    <w:p w14:paraId="1BF27405" w14:textId="18558B35" w:rsidR="00E73042" w:rsidRPr="001C5A58" w:rsidRDefault="00712878" w:rsidP="00686433">
      <w:pPr>
        <w:spacing w:line="360" w:lineRule="auto"/>
        <w:jc w:val="both"/>
        <w:rPr>
          <w:rFonts w:ascii="Times New Roman" w:hAnsi="Times New Roman" w:cs="Times New Roman"/>
          <w:sz w:val="24"/>
          <w:szCs w:val="24"/>
        </w:rPr>
      </w:pPr>
      <w:r w:rsidRPr="001C5A58">
        <w:rPr>
          <w:rFonts w:ascii="Times New Roman" w:hAnsi="Times New Roman" w:cs="Times New Roman"/>
          <w:color w:val="000000" w:themeColor="text1"/>
          <w:sz w:val="24"/>
          <w:szCs w:val="24"/>
          <w:shd w:val="clear" w:color="auto" w:fill="FFFFFF"/>
        </w:rPr>
        <w:lastRenderedPageBreak/>
        <w:t xml:space="preserve">Po smrti prince Jamato </w:t>
      </w:r>
      <w:r w:rsidR="00266820" w:rsidRPr="001C5A58">
        <w:rPr>
          <w:rFonts w:ascii="Times New Roman" w:hAnsi="Times New Roman" w:cs="Times New Roman"/>
          <w:color w:val="000000" w:themeColor="text1"/>
          <w:sz w:val="24"/>
          <w:szCs w:val="24"/>
          <w:shd w:val="clear" w:color="auto" w:fill="FFFFFF"/>
        </w:rPr>
        <w:t>Takeru</w:t>
      </w:r>
      <w:r w:rsidRPr="001C5A58">
        <w:rPr>
          <w:rFonts w:ascii="Times New Roman" w:hAnsi="Times New Roman" w:cs="Times New Roman"/>
          <w:color w:val="000000" w:themeColor="text1"/>
          <w:sz w:val="24"/>
          <w:szCs w:val="24"/>
          <w:shd w:val="clear" w:color="auto" w:fill="FFFFFF"/>
        </w:rPr>
        <w:t xml:space="preserve"> musel císař ještě jednou poslat vojska do východních krajů. Mimorowake no Mikoto</w:t>
      </w:r>
      <w:r w:rsidR="00B076EA">
        <w:rPr>
          <w:rFonts w:ascii="Times New Roman" w:hAnsi="Times New Roman" w:cs="Times New Roman" w:hint="eastAsia"/>
          <w:color w:val="000000" w:themeColor="text1"/>
          <w:sz w:val="24"/>
          <w:szCs w:val="24"/>
          <w:shd w:val="clear" w:color="auto" w:fill="FFFFFF"/>
        </w:rPr>
        <w:t xml:space="preserve"> </w:t>
      </w:r>
      <w:r w:rsidR="00B076EA">
        <w:rPr>
          <w:rFonts w:ascii="Times New Roman" w:hAnsi="Times New Roman" w:cs="Times New Roman"/>
          <w:color w:val="000000" w:themeColor="text1"/>
          <w:sz w:val="24"/>
          <w:szCs w:val="24"/>
          <w:shd w:val="clear" w:color="auto" w:fill="FFFFFF"/>
        </w:rPr>
        <w:t>(</w:t>
      </w:r>
      <w:r w:rsidR="00B076EA" w:rsidRPr="00B076EA">
        <w:rPr>
          <w:rFonts w:ascii="Times New Roman" w:hAnsi="Times New Roman" w:cs="Times New Roman" w:hint="eastAsia"/>
          <w:color w:val="000000" w:themeColor="text1"/>
          <w:sz w:val="24"/>
          <w:szCs w:val="24"/>
          <w:shd w:val="clear" w:color="auto" w:fill="FFFFFF"/>
        </w:rPr>
        <w:t>御諸別命</w:t>
      </w:r>
      <w:r w:rsidR="00B076EA">
        <w:rPr>
          <w:rFonts w:ascii="Times New Roman" w:hAnsi="Times New Roman" w:cs="Times New Roman"/>
          <w:color w:val="000000" w:themeColor="text1"/>
          <w:sz w:val="24"/>
          <w:szCs w:val="24"/>
          <w:shd w:val="clear" w:color="auto" w:fill="FFFFFF"/>
        </w:rPr>
        <w:t>)</w:t>
      </w:r>
      <w:r w:rsidRPr="001C5A58">
        <w:rPr>
          <w:rFonts w:ascii="Times New Roman" w:hAnsi="Times New Roman" w:cs="Times New Roman"/>
          <w:color w:val="000000" w:themeColor="text1"/>
          <w:sz w:val="24"/>
          <w:szCs w:val="24"/>
          <w:shd w:val="clear" w:color="auto" w:fill="FFFFFF"/>
        </w:rPr>
        <w:t xml:space="preserve"> porazil náčelníky </w:t>
      </w:r>
      <w:r w:rsidRPr="00B076EA">
        <w:rPr>
          <w:rFonts w:ascii="Times New Roman" w:hAnsi="Times New Roman" w:cs="Times New Roman"/>
          <w:i/>
          <w:iCs/>
          <w:color w:val="000000" w:themeColor="text1"/>
          <w:sz w:val="24"/>
          <w:szCs w:val="24"/>
          <w:shd w:val="clear" w:color="auto" w:fill="FFFFFF"/>
        </w:rPr>
        <w:t>Emiši</w:t>
      </w:r>
      <w:r w:rsidRPr="001C5A58">
        <w:rPr>
          <w:rFonts w:ascii="Times New Roman" w:hAnsi="Times New Roman" w:cs="Times New Roman"/>
          <w:color w:val="000000" w:themeColor="text1"/>
          <w:sz w:val="24"/>
          <w:szCs w:val="24"/>
          <w:shd w:val="clear" w:color="auto" w:fill="FFFFFF"/>
        </w:rPr>
        <w:t xml:space="preserve"> a dostal na starost jejich země. Od té doby byl ve východních zemích na dlouhou dobu klid.</w:t>
      </w:r>
    </w:p>
    <w:p w14:paraId="48CCCF39" w14:textId="77777777" w:rsidR="007D2A6E" w:rsidRPr="001C5A58" w:rsidRDefault="00712878" w:rsidP="00686433">
      <w:pPr>
        <w:spacing w:line="360" w:lineRule="auto"/>
        <w:jc w:val="both"/>
        <w:rPr>
          <w:rFonts w:ascii="Times New Roman" w:hAnsi="Times New Roman" w:cs="Times New Roman"/>
          <w:sz w:val="24"/>
          <w:szCs w:val="24"/>
        </w:rPr>
      </w:pPr>
      <w:r w:rsidRPr="001C5A58">
        <w:rPr>
          <w:rFonts w:ascii="Times New Roman" w:hAnsi="Times New Roman" w:cs="Times New Roman"/>
          <w:color w:val="000000" w:themeColor="text1"/>
          <w:sz w:val="24"/>
          <w:szCs w:val="24"/>
          <w:shd w:val="clear" w:color="auto" w:fill="FFFFFF"/>
        </w:rPr>
        <w:t xml:space="preserve">Císař Keikó zemřel ve věku 106 let (137 </w:t>
      </w:r>
      <w:r w:rsidR="001156B9" w:rsidRPr="001C5A58">
        <w:rPr>
          <w:rFonts w:ascii="Times New Roman" w:hAnsi="Times New Roman" w:cs="Times New Roman"/>
          <w:color w:val="000000" w:themeColor="text1"/>
          <w:sz w:val="24"/>
          <w:szCs w:val="24"/>
          <w:shd w:val="clear" w:color="auto" w:fill="FFFFFF"/>
        </w:rPr>
        <w:t xml:space="preserve">dle </w:t>
      </w:r>
      <w:r w:rsidR="004E2CF8" w:rsidRPr="001C5A58">
        <w:rPr>
          <w:rFonts w:ascii="Times New Roman" w:hAnsi="Times New Roman" w:cs="Times New Roman"/>
          <w:i/>
          <w:iCs/>
          <w:color w:val="000000" w:themeColor="text1"/>
          <w:sz w:val="24"/>
          <w:szCs w:val="24"/>
          <w:shd w:val="clear" w:color="auto" w:fill="FFFFFF"/>
        </w:rPr>
        <w:t>Kodžiki</w:t>
      </w:r>
      <w:r w:rsidRPr="001C5A58">
        <w:rPr>
          <w:rFonts w:ascii="Times New Roman" w:hAnsi="Times New Roman" w:cs="Times New Roman"/>
          <w:color w:val="000000" w:themeColor="text1"/>
          <w:sz w:val="24"/>
          <w:szCs w:val="24"/>
          <w:shd w:val="clear" w:color="auto" w:fill="FFFFFF"/>
        </w:rPr>
        <w:t>). Pohřben byl u hlavní cesty v Jamanobe.</w:t>
      </w:r>
      <w:r w:rsidRPr="001C5A58">
        <w:rPr>
          <w:rStyle w:val="Znakapoznpodarou"/>
          <w:rFonts w:ascii="Times New Roman" w:hAnsi="Times New Roman" w:cs="Times New Roman"/>
          <w:color w:val="000000" w:themeColor="text1"/>
          <w:sz w:val="24"/>
          <w:szCs w:val="24"/>
          <w:shd w:val="clear" w:color="auto" w:fill="FFFFFF"/>
        </w:rPr>
        <w:footnoteReference w:id="167"/>
      </w:r>
    </w:p>
    <w:p w14:paraId="6B979C17" w14:textId="77777777" w:rsidR="007D2A6E" w:rsidRPr="007F3DAA" w:rsidRDefault="007D2A6E" w:rsidP="00686433">
      <w:pPr>
        <w:spacing w:line="360" w:lineRule="auto"/>
        <w:jc w:val="both"/>
        <w:rPr>
          <w:rFonts w:ascii="Times New Roman" w:hAnsi="Times New Roman" w:cs="Times New Roman"/>
          <w:b/>
          <w:bCs/>
          <w:sz w:val="24"/>
          <w:szCs w:val="24"/>
        </w:rPr>
      </w:pPr>
    </w:p>
    <w:p w14:paraId="09C1B240" w14:textId="04DC79C6" w:rsidR="00E73042" w:rsidRPr="007F3DAA" w:rsidRDefault="00F9580C" w:rsidP="00F9580C">
      <w:pPr>
        <w:pStyle w:val="Nadpis2"/>
        <w:rPr>
          <w:rFonts w:ascii="Times New Roman" w:hAnsi="Times New Roman" w:cs="Times New Roman"/>
          <w:b/>
          <w:bCs/>
          <w:color w:val="000000" w:themeColor="text1"/>
          <w:sz w:val="24"/>
          <w:szCs w:val="24"/>
        </w:rPr>
      </w:pPr>
      <w:bookmarkStart w:id="19" w:name="_Toc166095998"/>
      <w:r w:rsidRPr="007F3DAA">
        <w:rPr>
          <w:rFonts w:ascii="Times New Roman" w:hAnsi="Times New Roman" w:cs="Times New Roman"/>
          <w:b/>
          <w:bCs/>
          <w:color w:val="000000" w:themeColor="text1"/>
        </w:rPr>
        <w:t xml:space="preserve">2.4 </w:t>
      </w:r>
      <w:r w:rsidR="00385D8D" w:rsidRPr="007F3DAA">
        <w:rPr>
          <w:rFonts w:ascii="Times New Roman" w:hAnsi="Times New Roman" w:cs="Times New Roman"/>
          <w:b/>
          <w:bCs/>
          <w:color w:val="000000" w:themeColor="text1"/>
        </w:rPr>
        <w:t>Císař Seimu</w:t>
      </w:r>
      <w:bookmarkEnd w:id="19"/>
    </w:p>
    <w:p w14:paraId="41531B4E" w14:textId="77777777" w:rsidR="00F9580C" w:rsidRPr="001C5A58" w:rsidRDefault="00F9580C" w:rsidP="00686433">
      <w:pPr>
        <w:spacing w:line="360" w:lineRule="auto"/>
        <w:jc w:val="both"/>
        <w:rPr>
          <w:rFonts w:ascii="Times New Roman" w:hAnsi="Times New Roman" w:cs="Times New Roman"/>
          <w:sz w:val="24"/>
          <w:szCs w:val="24"/>
        </w:rPr>
      </w:pPr>
    </w:p>
    <w:p w14:paraId="4922D64C" w14:textId="5F61ADBD" w:rsidR="00E73042" w:rsidRPr="001C5A58" w:rsidRDefault="00C03985" w:rsidP="00686433">
      <w:pPr>
        <w:spacing w:line="360" w:lineRule="auto"/>
        <w:jc w:val="both"/>
        <w:rPr>
          <w:rFonts w:ascii="Times New Roman" w:hAnsi="Times New Roman" w:cs="Times New Roman"/>
          <w:color w:val="000000" w:themeColor="text1"/>
          <w:sz w:val="24"/>
          <w:szCs w:val="24"/>
          <w:shd w:val="clear" w:color="auto" w:fill="FFFFFF"/>
        </w:rPr>
      </w:pPr>
      <w:r w:rsidRPr="001C5A58">
        <w:rPr>
          <w:rFonts w:ascii="Times New Roman" w:hAnsi="Times New Roman" w:cs="Times New Roman"/>
          <w:sz w:val="24"/>
          <w:szCs w:val="24"/>
        </w:rPr>
        <w:t xml:space="preserve">Císař Seimu, bratr prince Jamato </w:t>
      </w:r>
      <w:r w:rsidR="00266820" w:rsidRPr="001C5A58">
        <w:rPr>
          <w:rFonts w:ascii="Times New Roman" w:hAnsi="Times New Roman" w:cs="Times New Roman"/>
          <w:sz w:val="24"/>
          <w:szCs w:val="24"/>
        </w:rPr>
        <w:t>Takeru</w:t>
      </w:r>
      <w:r w:rsidRPr="001C5A58">
        <w:rPr>
          <w:rFonts w:ascii="Times New Roman" w:hAnsi="Times New Roman" w:cs="Times New Roman"/>
          <w:sz w:val="24"/>
          <w:szCs w:val="24"/>
        </w:rPr>
        <w:t>, toho o sobě příliš napsáno nemá. Jeho důležitým počinem ale bylo, že jmenoval guvernéry provincií a správce obcí.</w:t>
      </w:r>
    </w:p>
    <w:p w14:paraId="166FD857" w14:textId="77777777" w:rsidR="00F9580C" w:rsidRPr="001C5A58" w:rsidRDefault="00C03985" w:rsidP="00F9580C">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Nicméně i tak vládl údajně 60 let. Zemřel ve věku 107 let (95 </w:t>
      </w:r>
      <w:r w:rsidR="001156B9" w:rsidRPr="001C5A58">
        <w:rPr>
          <w:rFonts w:ascii="Times New Roman" w:hAnsi="Times New Roman" w:cs="Times New Roman"/>
          <w:sz w:val="24"/>
          <w:szCs w:val="24"/>
        </w:rPr>
        <w:t xml:space="preserve">dle </w:t>
      </w:r>
      <w:r w:rsidR="004E2CF8" w:rsidRPr="001C5A58">
        <w:rPr>
          <w:rFonts w:ascii="Times New Roman" w:hAnsi="Times New Roman" w:cs="Times New Roman"/>
          <w:i/>
          <w:iCs/>
          <w:sz w:val="24"/>
          <w:szCs w:val="24"/>
        </w:rPr>
        <w:t>Kodžiki</w:t>
      </w:r>
      <w:r w:rsidRPr="001C5A58">
        <w:rPr>
          <w:rFonts w:ascii="Times New Roman" w:hAnsi="Times New Roman" w:cs="Times New Roman"/>
          <w:sz w:val="24"/>
          <w:szCs w:val="24"/>
        </w:rPr>
        <w:t>).</w:t>
      </w:r>
    </w:p>
    <w:p w14:paraId="218BCC97" w14:textId="77777777" w:rsidR="00F9580C" w:rsidRPr="001C5A58" w:rsidRDefault="00F9580C" w:rsidP="00F9580C">
      <w:pPr>
        <w:spacing w:line="360" w:lineRule="auto"/>
        <w:jc w:val="both"/>
        <w:rPr>
          <w:rFonts w:ascii="Times New Roman" w:hAnsi="Times New Roman" w:cs="Times New Roman"/>
          <w:sz w:val="24"/>
          <w:szCs w:val="24"/>
        </w:rPr>
      </w:pPr>
    </w:p>
    <w:p w14:paraId="39127290" w14:textId="77777777" w:rsidR="00F9580C" w:rsidRPr="007F3DAA" w:rsidRDefault="00F9580C" w:rsidP="00F9580C">
      <w:pPr>
        <w:pStyle w:val="Nadpis2"/>
        <w:rPr>
          <w:rFonts w:ascii="Times New Roman" w:hAnsi="Times New Roman" w:cs="Times New Roman"/>
          <w:b/>
          <w:bCs/>
          <w:color w:val="000000" w:themeColor="text1"/>
          <w:sz w:val="24"/>
          <w:szCs w:val="24"/>
        </w:rPr>
      </w:pPr>
      <w:bookmarkStart w:id="20" w:name="_Toc166095999"/>
      <w:r w:rsidRPr="007F3DAA">
        <w:rPr>
          <w:rFonts w:ascii="Times New Roman" w:hAnsi="Times New Roman" w:cs="Times New Roman"/>
          <w:b/>
          <w:bCs/>
          <w:color w:val="000000" w:themeColor="text1"/>
        </w:rPr>
        <w:t xml:space="preserve">2.5 </w:t>
      </w:r>
      <w:r w:rsidR="00C03985" w:rsidRPr="007F3DAA">
        <w:rPr>
          <w:rFonts w:ascii="Times New Roman" w:hAnsi="Times New Roman" w:cs="Times New Roman"/>
          <w:b/>
          <w:bCs/>
          <w:color w:val="000000" w:themeColor="text1"/>
        </w:rPr>
        <w:t xml:space="preserve">Císař Čúai a </w:t>
      </w:r>
      <w:r w:rsidR="00385D8D" w:rsidRPr="007F3DAA">
        <w:rPr>
          <w:rFonts w:ascii="Times New Roman" w:hAnsi="Times New Roman" w:cs="Times New Roman"/>
          <w:b/>
          <w:bCs/>
          <w:color w:val="000000" w:themeColor="text1"/>
        </w:rPr>
        <w:t>c</w:t>
      </w:r>
      <w:r w:rsidR="001067E2" w:rsidRPr="007F3DAA">
        <w:rPr>
          <w:rFonts w:ascii="Times New Roman" w:hAnsi="Times New Roman" w:cs="Times New Roman"/>
          <w:b/>
          <w:bCs/>
          <w:color w:val="000000" w:themeColor="text1"/>
        </w:rPr>
        <w:t>ísařovna Džingú</w:t>
      </w:r>
      <w:bookmarkEnd w:id="20"/>
    </w:p>
    <w:p w14:paraId="68FD5B84" w14:textId="77777777" w:rsidR="00F9580C" w:rsidRPr="001C5A58" w:rsidRDefault="00F9580C" w:rsidP="00686433">
      <w:pPr>
        <w:spacing w:line="360" w:lineRule="auto"/>
        <w:jc w:val="both"/>
        <w:rPr>
          <w:rFonts w:ascii="Times New Roman" w:hAnsi="Times New Roman" w:cs="Times New Roman"/>
          <w:sz w:val="24"/>
          <w:szCs w:val="24"/>
        </w:rPr>
      </w:pPr>
    </w:p>
    <w:p w14:paraId="14ACE89D" w14:textId="16CD9C99" w:rsidR="00E73042" w:rsidRPr="001C5A58" w:rsidRDefault="00C03985"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Císař Čúai</w:t>
      </w:r>
      <w:r w:rsidR="008B3BCA" w:rsidRPr="001C5A58">
        <w:rPr>
          <w:rStyle w:val="Znakapoznpodarou"/>
          <w:rFonts w:ascii="Times New Roman" w:hAnsi="Times New Roman" w:cs="Times New Roman"/>
          <w:sz w:val="24"/>
          <w:szCs w:val="24"/>
        </w:rPr>
        <w:footnoteReference w:id="168"/>
      </w:r>
      <w:r w:rsidRPr="001C5A58">
        <w:rPr>
          <w:rFonts w:ascii="Times New Roman" w:hAnsi="Times New Roman" w:cs="Times New Roman"/>
          <w:sz w:val="24"/>
          <w:szCs w:val="24"/>
        </w:rPr>
        <w:t xml:space="preserve"> byl druhým synem prince Jamato </w:t>
      </w:r>
      <w:r w:rsidR="00266820" w:rsidRPr="001C5A58">
        <w:rPr>
          <w:rFonts w:ascii="Times New Roman" w:hAnsi="Times New Roman" w:cs="Times New Roman"/>
          <w:sz w:val="24"/>
          <w:szCs w:val="24"/>
        </w:rPr>
        <w:t>Takeru</w:t>
      </w:r>
      <w:r w:rsidRPr="001C5A58">
        <w:rPr>
          <w:rFonts w:ascii="Times New Roman" w:hAnsi="Times New Roman" w:cs="Times New Roman"/>
          <w:sz w:val="24"/>
          <w:szCs w:val="24"/>
        </w:rPr>
        <w:t>. Na počest svého otce nechal do Jamata poslat bílé pták</w:t>
      </w:r>
      <w:r w:rsidR="00CA74B1" w:rsidRPr="001C5A58">
        <w:rPr>
          <w:rFonts w:ascii="Times New Roman" w:hAnsi="Times New Roman" w:cs="Times New Roman"/>
          <w:sz w:val="24"/>
          <w:szCs w:val="24"/>
        </w:rPr>
        <w:t>y z různých krajů. Ti poté byli umístěni do vodních příkopů obklopujících hrobky.</w:t>
      </w:r>
      <w:r w:rsidR="00CA74B1" w:rsidRPr="001C5A58">
        <w:rPr>
          <w:rStyle w:val="Znakapoznpodarou"/>
          <w:rFonts w:ascii="Times New Roman" w:hAnsi="Times New Roman" w:cs="Times New Roman"/>
          <w:sz w:val="24"/>
          <w:szCs w:val="24"/>
        </w:rPr>
        <w:footnoteReference w:id="169"/>
      </w:r>
    </w:p>
    <w:p w14:paraId="37CCE8E5" w14:textId="097FD05F" w:rsidR="00E73042" w:rsidRPr="001C5A58" w:rsidRDefault="00CA74B1"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V druhém roce své vlády se oženil s Okinagatarašihime no Mikoto</w:t>
      </w:r>
      <w:r w:rsidR="00266820" w:rsidRPr="001C5A58">
        <w:rPr>
          <w:rFonts w:ascii="Times New Roman" w:hAnsi="Times New Roman" w:cs="Times New Roman"/>
          <w:sz w:val="24"/>
          <w:szCs w:val="24"/>
        </w:rPr>
        <w:t xml:space="preserve"> (</w:t>
      </w:r>
      <w:r w:rsidR="00266820" w:rsidRPr="001C5A58">
        <w:rPr>
          <w:rFonts w:ascii="Times New Roman" w:hAnsi="Times New Roman" w:cs="Times New Roman"/>
          <w:sz w:val="24"/>
          <w:szCs w:val="24"/>
        </w:rPr>
        <w:t>気長足姫尊</w:t>
      </w:r>
      <w:r w:rsidR="00266820" w:rsidRPr="001C5A58">
        <w:rPr>
          <w:rFonts w:ascii="Times New Roman" w:hAnsi="Times New Roman" w:cs="Times New Roman"/>
          <w:sz w:val="24"/>
          <w:szCs w:val="24"/>
        </w:rPr>
        <w:t>)</w:t>
      </w:r>
      <w:r w:rsidRPr="001C5A58">
        <w:rPr>
          <w:rFonts w:ascii="Times New Roman" w:hAnsi="Times New Roman" w:cs="Times New Roman"/>
          <w:sz w:val="24"/>
          <w:szCs w:val="24"/>
        </w:rPr>
        <w:t>.</w:t>
      </w:r>
      <w:r w:rsidRPr="001C5A58">
        <w:rPr>
          <w:rStyle w:val="Znakapoznpodarou"/>
          <w:rFonts w:ascii="Times New Roman" w:hAnsi="Times New Roman" w:cs="Times New Roman"/>
          <w:sz w:val="24"/>
          <w:szCs w:val="24"/>
        </w:rPr>
        <w:footnoteReference w:id="170"/>
      </w:r>
    </w:p>
    <w:p w14:paraId="515FF5E3" w14:textId="101E7578" w:rsidR="00E73042" w:rsidRPr="001C5A58" w:rsidRDefault="00CA74B1"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Když byl na výpravě v provincii Kii</w:t>
      </w:r>
      <w:r w:rsidR="00266820" w:rsidRPr="001C5A58">
        <w:rPr>
          <w:rFonts w:ascii="Times New Roman" w:hAnsi="Times New Roman" w:cs="Times New Roman"/>
          <w:sz w:val="24"/>
          <w:szCs w:val="24"/>
        </w:rPr>
        <w:t xml:space="preserve"> (</w:t>
      </w:r>
      <w:r w:rsidR="00266820" w:rsidRPr="001C5A58">
        <w:rPr>
          <w:rFonts w:ascii="Times New Roman" w:hAnsi="Times New Roman" w:cs="Times New Roman"/>
          <w:sz w:val="24"/>
          <w:szCs w:val="24"/>
        </w:rPr>
        <w:t>紀伊国</w:t>
      </w:r>
      <w:r w:rsidR="00266820" w:rsidRPr="001C5A58">
        <w:rPr>
          <w:rFonts w:ascii="Times New Roman" w:hAnsi="Times New Roman" w:cs="Times New Roman"/>
          <w:sz w:val="24"/>
          <w:szCs w:val="24"/>
        </w:rPr>
        <w:t>)</w:t>
      </w:r>
      <w:r w:rsidRPr="001C5A58">
        <w:rPr>
          <w:rFonts w:ascii="Times New Roman" w:hAnsi="Times New Roman" w:cs="Times New Roman"/>
          <w:sz w:val="24"/>
          <w:szCs w:val="24"/>
        </w:rPr>
        <w:t>,</w:t>
      </w:r>
      <w:r w:rsidRPr="001C5A58">
        <w:rPr>
          <w:rStyle w:val="Znakapoznpodarou"/>
          <w:rFonts w:ascii="Times New Roman" w:hAnsi="Times New Roman" w:cs="Times New Roman"/>
          <w:sz w:val="24"/>
          <w:szCs w:val="24"/>
        </w:rPr>
        <w:footnoteReference w:id="171"/>
      </w:r>
      <w:r w:rsidRPr="001C5A58">
        <w:rPr>
          <w:rFonts w:ascii="Times New Roman" w:hAnsi="Times New Roman" w:cs="Times New Roman"/>
          <w:sz w:val="24"/>
          <w:szCs w:val="24"/>
        </w:rPr>
        <w:t xml:space="preserve"> dozvěděl se, že se kmeny Kumaso opět vzbouřily. Vydal se tedy na Kjúšú a císařovně, která tehdy byla jinde, poslal dopis, aby se tam s ním setkala. Když dorazil na sever Kjúšú, vplul mu vstříc místní náčelník, který na svou loď postavil strom, na jehož větve pověsil zrcadlo, meč a korálky </w:t>
      </w:r>
      <w:r w:rsidRPr="001C5A58">
        <w:rPr>
          <w:rFonts w:ascii="Times New Roman" w:hAnsi="Times New Roman" w:cs="Times New Roman"/>
          <w:i/>
          <w:iCs/>
          <w:sz w:val="24"/>
          <w:szCs w:val="24"/>
        </w:rPr>
        <w:t>magatama</w:t>
      </w:r>
      <w:r w:rsidRPr="001C5A58">
        <w:rPr>
          <w:rFonts w:ascii="Times New Roman" w:hAnsi="Times New Roman" w:cs="Times New Roman"/>
          <w:sz w:val="24"/>
          <w:szCs w:val="24"/>
        </w:rPr>
        <w:t>.</w:t>
      </w:r>
      <w:r w:rsidR="00E770C4" w:rsidRPr="001C5A58">
        <w:rPr>
          <w:rStyle w:val="Znakapoznpodarou"/>
          <w:rFonts w:ascii="Times New Roman" w:hAnsi="Times New Roman" w:cs="Times New Roman"/>
          <w:sz w:val="24"/>
          <w:szCs w:val="24"/>
        </w:rPr>
        <w:footnoteReference w:id="172"/>
      </w:r>
      <w:r w:rsidRPr="001C5A58">
        <w:rPr>
          <w:rFonts w:ascii="Times New Roman" w:hAnsi="Times New Roman" w:cs="Times New Roman"/>
          <w:sz w:val="24"/>
          <w:szCs w:val="24"/>
        </w:rPr>
        <w:t xml:space="preserve"> </w:t>
      </w:r>
      <w:r w:rsidR="00B20EC9" w:rsidRPr="001C5A58">
        <w:rPr>
          <w:rFonts w:ascii="Times New Roman" w:hAnsi="Times New Roman" w:cs="Times New Roman"/>
          <w:sz w:val="24"/>
          <w:szCs w:val="24"/>
        </w:rPr>
        <w:t xml:space="preserve">Nabídl se císaři, že bude jeho lodivod. Podobná situace, jen s jiným náčelníkem, se opakovala ještě jednou. Tento </w:t>
      </w:r>
      <w:r w:rsidR="00B20EC9" w:rsidRPr="001C5A58">
        <w:rPr>
          <w:rFonts w:ascii="Times New Roman" w:hAnsi="Times New Roman" w:cs="Times New Roman"/>
          <w:sz w:val="24"/>
          <w:szCs w:val="24"/>
        </w:rPr>
        <w:lastRenderedPageBreak/>
        <w:t xml:space="preserve">náčelník též postavil na svou loď strom, na jehož větve bylo zavěšeno zrcadlo, meč a korálky </w:t>
      </w:r>
      <w:r w:rsidR="00B20EC9" w:rsidRPr="001C5A58">
        <w:rPr>
          <w:rFonts w:ascii="Times New Roman" w:hAnsi="Times New Roman" w:cs="Times New Roman"/>
          <w:i/>
          <w:iCs/>
          <w:sz w:val="24"/>
          <w:szCs w:val="24"/>
        </w:rPr>
        <w:t>magatama</w:t>
      </w:r>
      <w:r w:rsidR="00B20EC9" w:rsidRPr="001C5A58">
        <w:rPr>
          <w:rFonts w:ascii="Times New Roman" w:hAnsi="Times New Roman" w:cs="Times New Roman"/>
          <w:sz w:val="24"/>
          <w:szCs w:val="24"/>
        </w:rPr>
        <w:t>.</w:t>
      </w:r>
    </w:p>
    <w:p w14:paraId="3F0610BD" w14:textId="19C1DDFC" w:rsidR="00E73042" w:rsidRPr="001C5A58" w:rsidRDefault="00B20EC9"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Císař přebýval </w:t>
      </w:r>
      <w:r w:rsidR="00EE319E" w:rsidRPr="001C5A58">
        <w:rPr>
          <w:rFonts w:ascii="Times New Roman" w:hAnsi="Times New Roman" w:cs="Times New Roman"/>
          <w:sz w:val="24"/>
          <w:szCs w:val="24"/>
        </w:rPr>
        <w:t xml:space="preserve">v paláci </w:t>
      </w:r>
      <w:r w:rsidRPr="001C5A58">
        <w:rPr>
          <w:rFonts w:ascii="Times New Roman" w:hAnsi="Times New Roman" w:cs="Times New Roman"/>
          <w:sz w:val="24"/>
          <w:szCs w:val="24"/>
        </w:rPr>
        <w:t xml:space="preserve">na Kjúšú. Právě když se domlouval se svými rádci, jak si podrobit Kumaso, promluvilo k Džingú neznámé božstvo, které jí sdělilo, že než se zabývat bezcennými Kumaso, bylo by vhodnější podrobit si království Silla. Kronika </w:t>
      </w:r>
      <w:r w:rsidR="004E2CF8" w:rsidRPr="001C5A58">
        <w:rPr>
          <w:rFonts w:ascii="Times New Roman" w:hAnsi="Times New Roman" w:cs="Times New Roman"/>
          <w:i/>
          <w:iCs/>
          <w:sz w:val="24"/>
          <w:szCs w:val="24"/>
        </w:rPr>
        <w:t>Kodžiki</w:t>
      </w:r>
      <w:r w:rsidRPr="001C5A58">
        <w:rPr>
          <w:rFonts w:ascii="Times New Roman" w:hAnsi="Times New Roman" w:cs="Times New Roman"/>
          <w:sz w:val="24"/>
          <w:szCs w:val="24"/>
        </w:rPr>
        <w:t xml:space="preserve"> zmiňuje jen neurčitou zemi daleko na západ. </w:t>
      </w:r>
      <w:r w:rsidR="00E945B2" w:rsidRPr="001C5A58">
        <w:rPr>
          <w:rFonts w:ascii="Times New Roman" w:hAnsi="Times New Roman" w:cs="Times New Roman"/>
          <w:sz w:val="24"/>
          <w:szCs w:val="24"/>
        </w:rPr>
        <w:t>Císař Čúai tuto zprávu ovšem nevzal vážně a jen odvětil, že když se z nejvyššího vrchol díval na západ, žádnou zemi neviděl, tudíž tam žádná není. Bo</w:t>
      </w:r>
      <w:r w:rsidR="00E269E8" w:rsidRPr="001C5A58">
        <w:rPr>
          <w:rFonts w:ascii="Times New Roman" w:hAnsi="Times New Roman" w:cs="Times New Roman"/>
          <w:sz w:val="24"/>
          <w:szCs w:val="24"/>
        </w:rPr>
        <w:t>žstva</w:t>
      </w:r>
      <w:r w:rsidR="00E945B2" w:rsidRPr="001C5A58">
        <w:rPr>
          <w:rFonts w:ascii="Times New Roman" w:hAnsi="Times New Roman" w:cs="Times New Roman"/>
          <w:sz w:val="24"/>
          <w:szCs w:val="24"/>
        </w:rPr>
        <w:t xml:space="preserve"> jeho odpověď rozhněvala</w:t>
      </w:r>
      <w:r w:rsidR="004F3523" w:rsidRPr="001C5A58">
        <w:rPr>
          <w:rFonts w:ascii="Times New Roman" w:hAnsi="Times New Roman" w:cs="Times New Roman"/>
          <w:sz w:val="24"/>
          <w:szCs w:val="24"/>
        </w:rPr>
        <w:t xml:space="preserve"> a podle </w:t>
      </w:r>
      <w:r w:rsidR="004E2CF8" w:rsidRPr="001C5A58">
        <w:rPr>
          <w:rFonts w:ascii="Times New Roman" w:hAnsi="Times New Roman" w:cs="Times New Roman"/>
          <w:i/>
          <w:iCs/>
          <w:sz w:val="24"/>
          <w:szCs w:val="24"/>
        </w:rPr>
        <w:t>Kodžiki</w:t>
      </w:r>
      <w:r w:rsidR="004F3523" w:rsidRPr="001C5A58">
        <w:rPr>
          <w:rFonts w:ascii="Times New Roman" w:hAnsi="Times New Roman" w:cs="Times New Roman"/>
          <w:sz w:val="24"/>
          <w:szCs w:val="24"/>
        </w:rPr>
        <w:t xml:space="preserve"> císař na místě zemřel. V </w:t>
      </w:r>
      <w:r w:rsidR="004E2CF8" w:rsidRPr="001C5A58">
        <w:rPr>
          <w:rFonts w:ascii="Times New Roman" w:hAnsi="Times New Roman" w:cs="Times New Roman"/>
          <w:i/>
          <w:iCs/>
          <w:sz w:val="24"/>
          <w:szCs w:val="24"/>
        </w:rPr>
        <w:t>Nihonšoki</w:t>
      </w:r>
      <w:r w:rsidR="004F3523" w:rsidRPr="001C5A58">
        <w:rPr>
          <w:rFonts w:ascii="Times New Roman" w:hAnsi="Times New Roman" w:cs="Times New Roman"/>
          <w:sz w:val="24"/>
          <w:szCs w:val="24"/>
        </w:rPr>
        <w:t xml:space="preserve"> ale</w:t>
      </w:r>
      <w:r w:rsidR="00E945B2" w:rsidRPr="001C5A58">
        <w:rPr>
          <w:rFonts w:ascii="Times New Roman" w:hAnsi="Times New Roman" w:cs="Times New Roman"/>
          <w:sz w:val="24"/>
          <w:szCs w:val="24"/>
        </w:rPr>
        <w:t xml:space="preserve"> </w:t>
      </w:r>
      <w:r w:rsidR="004F3523" w:rsidRPr="001C5A58">
        <w:rPr>
          <w:rFonts w:ascii="Times New Roman" w:hAnsi="Times New Roman" w:cs="Times New Roman"/>
          <w:sz w:val="24"/>
          <w:szCs w:val="24"/>
        </w:rPr>
        <w:t>císař ještě chvíli bojoval s Kumaso, zvítězit se mu ale nepodařilo. Až později onemocněl a náhle zemřel. Podle jiné verze byl trefen šípem při bojích s Kumaso</w:t>
      </w:r>
      <w:r w:rsidR="00E945B2" w:rsidRPr="001C5A58">
        <w:rPr>
          <w:rFonts w:ascii="Times New Roman" w:hAnsi="Times New Roman" w:cs="Times New Roman"/>
          <w:sz w:val="24"/>
          <w:szCs w:val="24"/>
        </w:rPr>
        <w:t xml:space="preserve">. </w:t>
      </w:r>
      <w:r w:rsidR="004F3523" w:rsidRPr="001C5A58">
        <w:rPr>
          <w:rFonts w:ascii="Times New Roman" w:hAnsi="Times New Roman" w:cs="Times New Roman"/>
          <w:sz w:val="24"/>
          <w:szCs w:val="24"/>
        </w:rPr>
        <w:t xml:space="preserve">Císařovna jeho smrt ututlala, aby se o tom zbytek země nedozvěděl. </w:t>
      </w:r>
      <w:r w:rsidR="00E945B2" w:rsidRPr="001C5A58">
        <w:rPr>
          <w:rFonts w:ascii="Times New Roman" w:hAnsi="Times New Roman" w:cs="Times New Roman"/>
          <w:sz w:val="24"/>
          <w:szCs w:val="24"/>
        </w:rPr>
        <w:t xml:space="preserve">Kvůli jeho rouhání byly po celé zemi pořádány hony na všechny věnující se nečisté magii a zároveň byly konány obřady na úklid, pokání a očistu. </w:t>
      </w:r>
    </w:p>
    <w:p w14:paraId="0C30798D" w14:textId="3A9C6B35" w:rsidR="00E73042" w:rsidRPr="001C5A58" w:rsidRDefault="00E945B2"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Džingú si zprávu od bohů vzala k</w:t>
      </w:r>
      <w:r w:rsidR="00E269E8" w:rsidRPr="001C5A58">
        <w:rPr>
          <w:rFonts w:ascii="Times New Roman" w:hAnsi="Times New Roman" w:cs="Times New Roman"/>
          <w:sz w:val="24"/>
          <w:szCs w:val="24"/>
        </w:rPr>
        <w:t> </w:t>
      </w:r>
      <w:r w:rsidRPr="001C5A58">
        <w:rPr>
          <w:rFonts w:ascii="Times New Roman" w:hAnsi="Times New Roman" w:cs="Times New Roman"/>
          <w:sz w:val="24"/>
          <w:szCs w:val="24"/>
        </w:rPr>
        <w:t>srdci</w:t>
      </w:r>
      <w:r w:rsidR="00E269E8" w:rsidRPr="001C5A58">
        <w:rPr>
          <w:rFonts w:ascii="Times New Roman" w:hAnsi="Times New Roman" w:cs="Times New Roman"/>
          <w:sz w:val="24"/>
          <w:szCs w:val="24"/>
        </w:rPr>
        <w:t>. Vykonala několik rituálů, aby se seznámila s božstvy, která jí o Sille předala vidinu.</w:t>
      </w:r>
      <w:r w:rsidRPr="001C5A58">
        <w:rPr>
          <w:rFonts w:ascii="Times New Roman" w:hAnsi="Times New Roman" w:cs="Times New Roman"/>
          <w:sz w:val="24"/>
          <w:szCs w:val="24"/>
        </w:rPr>
        <w:t xml:space="preserve"> </w:t>
      </w:r>
      <w:r w:rsidR="00E269E8" w:rsidRPr="001C5A58">
        <w:rPr>
          <w:rFonts w:ascii="Times New Roman" w:hAnsi="Times New Roman" w:cs="Times New Roman"/>
          <w:sz w:val="24"/>
          <w:szCs w:val="24"/>
        </w:rPr>
        <w:t xml:space="preserve">Císařovna, </w:t>
      </w:r>
      <w:r w:rsidRPr="001C5A58">
        <w:rPr>
          <w:rFonts w:ascii="Times New Roman" w:hAnsi="Times New Roman" w:cs="Times New Roman"/>
          <w:sz w:val="24"/>
          <w:szCs w:val="24"/>
        </w:rPr>
        <w:t xml:space="preserve">ačkoliv byla těhotná, </w:t>
      </w:r>
      <w:r w:rsidR="00E269E8" w:rsidRPr="001C5A58">
        <w:rPr>
          <w:rFonts w:ascii="Times New Roman" w:hAnsi="Times New Roman" w:cs="Times New Roman"/>
          <w:sz w:val="24"/>
          <w:szCs w:val="24"/>
        </w:rPr>
        <w:t xml:space="preserve">se tedy </w:t>
      </w:r>
      <w:r w:rsidRPr="001C5A58">
        <w:rPr>
          <w:rFonts w:ascii="Times New Roman" w:hAnsi="Times New Roman" w:cs="Times New Roman"/>
          <w:sz w:val="24"/>
          <w:szCs w:val="24"/>
        </w:rPr>
        <w:t>rozhodla vydat se na západ do oné zaslíbené země. Před vyplutím jí bohové nařídili, jaké obětiny a obřady vykonat, a poté, co vše císařovna vykonala, podařilo se jí doplout v bezpečí přes moře</w:t>
      </w:r>
      <w:r w:rsidR="00412B7D" w:rsidRPr="001C5A58">
        <w:rPr>
          <w:rFonts w:ascii="Times New Roman" w:hAnsi="Times New Roman" w:cs="Times New Roman"/>
          <w:sz w:val="24"/>
          <w:szCs w:val="24"/>
        </w:rPr>
        <w:t xml:space="preserve"> a následně po řekách až do srdce korejského království Silla. Tamní král byl ohromen a ihned se poddal Japonsku a jeho bohům, a podobně se poddal i král P</w:t>
      </w:r>
      <w:r w:rsidR="00EE319E" w:rsidRPr="001C5A58">
        <w:rPr>
          <w:rFonts w:ascii="Times New Roman" w:hAnsi="Times New Roman" w:cs="Times New Roman"/>
          <w:sz w:val="24"/>
          <w:szCs w:val="24"/>
        </w:rPr>
        <w:t>ä</w:t>
      </w:r>
      <w:r w:rsidR="00412B7D" w:rsidRPr="001C5A58">
        <w:rPr>
          <w:rFonts w:ascii="Times New Roman" w:hAnsi="Times New Roman" w:cs="Times New Roman"/>
          <w:sz w:val="24"/>
          <w:szCs w:val="24"/>
        </w:rPr>
        <w:t>kče. Oba se zavázali sloužit císařovně a odevzdávat tribut.</w:t>
      </w:r>
    </w:p>
    <w:p w14:paraId="54F7D794" w14:textId="350FAC6D" w:rsidR="00E73042" w:rsidRPr="001C5A58" w:rsidRDefault="00412B7D"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Císařovna porodila ihned po návratu zpět na Kjúšú.</w:t>
      </w:r>
      <w:r w:rsidR="00E24E90" w:rsidRPr="001C5A58">
        <w:rPr>
          <w:rFonts w:ascii="Times New Roman" w:hAnsi="Times New Roman" w:cs="Times New Roman"/>
          <w:sz w:val="24"/>
          <w:szCs w:val="24"/>
        </w:rPr>
        <w:t xml:space="preserve"> </w:t>
      </w:r>
      <w:r w:rsidRPr="001C5A58">
        <w:rPr>
          <w:rFonts w:ascii="Times New Roman" w:hAnsi="Times New Roman" w:cs="Times New Roman"/>
          <w:sz w:val="24"/>
          <w:szCs w:val="24"/>
        </w:rPr>
        <w:t xml:space="preserve">Nesetrvala ale dlouho a brzy se vydala na cestu zpět domů do říše Jamato. </w:t>
      </w:r>
      <w:r w:rsidR="00E24E90" w:rsidRPr="001C5A58">
        <w:rPr>
          <w:rFonts w:ascii="Times New Roman" w:hAnsi="Times New Roman" w:cs="Times New Roman"/>
          <w:sz w:val="24"/>
          <w:szCs w:val="24"/>
        </w:rPr>
        <w:t xml:space="preserve">Podle </w:t>
      </w:r>
      <w:r w:rsidR="004E2CF8" w:rsidRPr="001C5A58">
        <w:rPr>
          <w:rFonts w:ascii="Times New Roman" w:hAnsi="Times New Roman" w:cs="Times New Roman"/>
          <w:i/>
          <w:iCs/>
          <w:sz w:val="24"/>
          <w:szCs w:val="24"/>
        </w:rPr>
        <w:t>Kodžiki</w:t>
      </w:r>
      <w:r w:rsidR="00E24E90" w:rsidRPr="001C5A58">
        <w:rPr>
          <w:rFonts w:ascii="Times New Roman" w:hAnsi="Times New Roman" w:cs="Times New Roman"/>
          <w:sz w:val="24"/>
          <w:szCs w:val="24"/>
        </w:rPr>
        <w:t xml:space="preserve"> j</w:t>
      </w:r>
      <w:r w:rsidR="00B002F3">
        <w:rPr>
          <w:rFonts w:ascii="Times New Roman" w:hAnsi="Times New Roman" w:cs="Times New Roman"/>
          <w:sz w:val="24"/>
          <w:szCs w:val="24"/>
        </w:rPr>
        <w:t>i</w:t>
      </w:r>
      <w:r w:rsidR="00E24E90" w:rsidRPr="001C5A58">
        <w:rPr>
          <w:rFonts w:ascii="Times New Roman" w:hAnsi="Times New Roman" w:cs="Times New Roman"/>
          <w:sz w:val="24"/>
          <w:szCs w:val="24"/>
        </w:rPr>
        <w:t xml:space="preserve"> p</w:t>
      </w:r>
      <w:r w:rsidRPr="001C5A58">
        <w:rPr>
          <w:rFonts w:ascii="Times New Roman" w:hAnsi="Times New Roman" w:cs="Times New Roman"/>
          <w:sz w:val="24"/>
          <w:szCs w:val="24"/>
        </w:rPr>
        <w:t>o cestě přepadli synové první manželky císaře Čúaie, kteří si dělali zálusk na trůn. Jako kdyby z vůle bohů, byl</w:t>
      </w:r>
      <w:r w:rsidR="00B002F3">
        <w:rPr>
          <w:rFonts w:ascii="Times New Roman" w:hAnsi="Times New Roman" w:cs="Times New Roman"/>
          <w:sz w:val="24"/>
          <w:szCs w:val="24"/>
        </w:rPr>
        <w:t>i</w:t>
      </w:r>
      <w:r w:rsidRPr="001C5A58">
        <w:rPr>
          <w:rFonts w:ascii="Times New Roman" w:hAnsi="Times New Roman" w:cs="Times New Roman"/>
          <w:sz w:val="24"/>
          <w:szCs w:val="24"/>
        </w:rPr>
        <w:t xml:space="preserve"> rychle poraženi, načež vysoce postavený dvořan vykonal s korunním princem obřad velké očisty (</w:t>
      </w:r>
      <w:r w:rsidRPr="001C5A58">
        <w:rPr>
          <w:rFonts w:ascii="Times New Roman" w:hAnsi="Times New Roman" w:cs="Times New Roman"/>
          <w:i/>
          <w:iCs/>
          <w:sz w:val="24"/>
          <w:szCs w:val="24"/>
        </w:rPr>
        <w:t>misog</w:t>
      </w:r>
      <w:r w:rsidR="00232D05" w:rsidRPr="001C5A58">
        <w:rPr>
          <w:rFonts w:ascii="Times New Roman" w:hAnsi="Times New Roman" w:cs="Times New Roman"/>
          <w:i/>
          <w:iCs/>
          <w:sz w:val="24"/>
          <w:szCs w:val="24"/>
        </w:rPr>
        <w:t>i</w:t>
      </w:r>
      <w:r w:rsidR="00232D05" w:rsidRPr="001C5A58">
        <w:rPr>
          <w:rFonts w:ascii="Times New Roman" w:hAnsi="Times New Roman" w:cs="Times New Roman"/>
          <w:sz w:val="24"/>
          <w:szCs w:val="24"/>
        </w:rPr>
        <w:t>). Když princ dorazil domů, matka císařovna mu připravila rýžový kvas, který se mimo jiné používal i při věštění budoucnosti. Zazpívala mu při té příležitosti také píseň. Ta je zakončeno frází „</w:t>
      </w:r>
      <w:r w:rsidR="00232D05" w:rsidRPr="001C5A58">
        <w:rPr>
          <w:rFonts w:ascii="Times New Roman" w:hAnsi="Times New Roman" w:cs="Times New Roman"/>
          <w:i/>
          <w:iCs/>
          <w:sz w:val="24"/>
          <w:szCs w:val="24"/>
        </w:rPr>
        <w:t>sa, sa!</w:t>
      </w:r>
      <w:r w:rsidR="00232D05" w:rsidRPr="001C5A58">
        <w:rPr>
          <w:rFonts w:ascii="Times New Roman" w:hAnsi="Times New Roman" w:cs="Times New Roman"/>
          <w:sz w:val="24"/>
          <w:szCs w:val="24"/>
        </w:rPr>
        <w:t>“, v českém překladu je použita fráze „</w:t>
      </w:r>
      <w:r w:rsidR="00232D05" w:rsidRPr="001C5A58">
        <w:rPr>
          <w:rFonts w:ascii="Times New Roman" w:hAnsi="Times New Roman" w:cs="Times New Roman"/>
          <w:i/>
          <w:iCs/>
          <w:sz w:val="24"/>
          <w:szCs w:val="24"/>
        </w:rPr>
        <w:t>tak, tak!“</w:t>
      </w:r>
      <w:r w:rsidR="00232D05" w:rsidRPr="001C5A58">
        <w:rPr>
          <w:rFonts w:ascii="Times New Roman" w:hAnsi="Times New Roman" w:cs="Times New Roman"/>
          <w:sz w:val="24"/>
          <w:szCs w:val="24"/>
        </w:rPr>
        <w:t>. Může to být jednoduše výzva k přípitku, stejně tak se může jednat o magickou formuli.</w:t>
      </w:r>
    </w:p>
    <w:p w14:paraId="0C7185C2" w14:textId="77777777" w:rsidR="00E73042" w:rsidRPr="001C5A58" w:rsidRDefault="0058524D"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Kronika </w:t>
      </w:r>
      <w:r w:rsidR="004E2CF8" w:rsidRPr="001C5A58">
        <w:rPr>
          <w:rFonts w:ascii="Times New Roman" w:hAnsi="Times New Roman" w:cs="Times New Roman"/>
          <w:i/>
          <w:iCs/>
          <w:sz w:val="24"/>
          <w:szCs w:val="24"/>
        </w:rPr>
        <w:t>Kodžiki</w:t>
      </w:r>
      <w:r w:rsidRPr="001C5A58">
        <w:rPr>
          <w:rFonts w:ascii="Times New Roman" w:hAnsi="Times New Roman" w:cs="Times New Roman"/>
          <w:sz w:val="24"/>
          <w:szCs w:val="24"/>
        </w:rPr>
        <w:t xml:space="preserve"> už poté zmiňuje jen data, kdy Džingú a </w:t>
      </w:r>
      <w:r w:rsidR="004B1854" w:rsidRPr="001C5A58">
        <w:rPr>
          <w:rFonts w:ascii="Times New Roman" w:hAnsi="Times New Roman" w:cs="Times New Roman"/>
          <w:sz w:val="24"/>
          <w:szCs w:val="24"/>
        </w:rPr>
        <w:t>císař Čúai zemřeli</w:t>
      </w:r>
      <w:r w:rsidRPr="001C5A58">
        <w:rPr>
          <w:rFonts w:ascii="Times New Roman" w:hAnsi="Times New Roman" w:cs="Times New Roman"/>
          <w:sz w:val="24"/>
          <w:szCs w:val="24"/>
        </w:rPr>
        <w:t>.</w:t>
      </w:r>
    </w:p>
    <w:p w14:paraId="66DBE06C" w14:textId="74F3A15F" w:rsidR="00E73042" w:rsidRPr="001C5A58" w:rsidRDefault="004E2CF8" w:rsidP="00686433">
      <w:pPr>
        <w:spacing w:line="360" w:lineRule="auto"/>
        <w:jc w:val="both"/>
        <w:rPr>
          <w:rFonts w:ascii="Times New Roman" w:hAnsi="Times New Roman" w:cs="Times New Roman"/>
          <w:sz w:val="24"/>
          <w:szCs w:val="24"/>
        </w:rPr>
      </w:pPr>
      <w:r w:rsidRPr="001C5A58">
        <w:rPr>
          <w:rFonts w:ascii="Times New Roman" w:hAnsi="Times New Roman" w:cs="Times New Roman"/>
          <w:i/>
          <w:iCs/>
          <w:sz w:val="24"/>
          <w:szCs w:val="24"/>
        </w:rPr>
        <w:t>Nihonšoki</w:t>
      </w:r>
      <w:r w:rsidR="00E24E90" w:rsidRPr="001C5A58">
        <w:rPr>
          <w:rFonts w:ascii="Times New Roman" w:hAnsi="Times New Roman" w:cs="Times New Roman"/>
          <w:sz w:val="24"/>
          <w:szCs w:val="24"/>
        </w:rPr>
        <w:t xml:space="preserve"> poskytuje různé epizody z doby její vlády, většinou se jedná o potlačování spiknutí. Důležité jsou ale části o kontaktu s Koreou a zejména citování kroniky </w:t>
      </w:r>
      <w:r w:rsidR="002242B7" w:rsidRPr="001C5A58">
        <w:rPr>
          <w:rFonts w:ascii="Times New Roman" w:hAnsi="Times New Roman" w:cs="Times New Roman"/>
          <w:i/>
          <w:iCs/>
          <w:sz w:val="24"/>
          <w:szCs w:val="24"/>
        </w:rPr>
        <w:t>Wej-č‘</w:t>
      </w:r>
      <w:r w:rsidR="00E24E90" w:rsidRPr="001C5A58">
        <w:rPr>
          <w:rFonts w:ascii="Times New Roman" w:hAnsi="Times New Roman" w:cs="Times New Roman"/>
          <w:sz w:val="24"/>
          <w:szCs w:val="24"/>
        </w:rPr>
        <w:t>, ze které je zde zapsána zmínka o roce 239, ve kterém královna Wa poslala do Číny poselstvo. Na oplátku jí byl</w:t>
      </w:r>
      <w:r w:rsidR="00EE319E" w:rsidRPr="001C5A58">
        <w:rPr>
          <w:rFonts w:ascii="Times New Roman" w:hAnsi="Times New Roman" w:cs="Times New Roman"/>
          <w:sz w:val="24"/>
          <w:szCs w:val="24"/>
        </w:rPr>
        <w:t>a</w:t>
      </w:r>
      <w:r w:rsidR="00E24E90" w:rsidRPr="001C5A58">
        <w:rPr>
          <w:rFonts w:ascii="Times New Roman" w:hAnsi="Times New Roman" w:cs="Times New Roman"/>
          <w:sz w:val="24"/>
          <w:szCs w:val="24"/>
        </w:rPr>
        <w:t xml:space="preserve"> předána pečeť se stužkou.</w:t>
      </w:r>
    </w:p>
    <w:p w14:paraId="4696F55F" w14:textId="3F84915F" w:rsidR="00E73042" w:rsidRPr="001C5A58" w:rsidRDefault="00E24E90"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lastRenderedPageBreak/>
        <w:t xml:space="preserve">Podle </w:t>
      </w:r>
      <w:r w:rsidR="004E2CF8" w:rsidRPr="001C5A58">
        <w:rPr>
          <w:rFonts w:ascii="Times New Roman" w:hAnsi="Times New Roman" w:cs="Times New Roman"/>
          <w:i/>
          <w:iCs/>
          <w:sz w:val="24"/>
          <w:szCs w:val="24"/>
        </w:rPr>
        <w:t>Nihonšoki</w:t>
      </w:r>
      <w:r w:rsidRPr="001C5A58">
        <w:rPr>
          <w:rFonts w:ascii="Times New Roman" w:hAnsi="Times New Roman" w:cs="Times New Roman"/>
          <w:sz w:val="24"/>
          <w:szCs w:val="24"/>
        </w:rPr>
        <w:t xml:space="preserve"> zemřela Džingú v 69. roce vlády, ve 100 letech. Stejného věku se dožila i podle </w:t>
      </w:r>
      <w:r w:rsidR="004E2CF8" w:rsidRPr="001C5A58">
        <w:rPr>
          <w:rFonts w:ascii="Times New Roman" w:hAnsi="Times New Roman" w:cs="Times New Roman"/>
          <w:i/>
          <w:iCs/>
          <w:sz w:val="24"/>
          <w:szCs w:val="24"/>
        </w:rPr>
        <w:t>Kodžiki</w:t>
      </w:r>
      <w:r w:rsidRPr="001C5A58">
        <w:rPr>
          <w:rFonts w:ascii="Times New Roman" w:hAnsi="Times New Roman" w:cs="Times New Roman"/>
          <w:sz w:val="24"/>
          <w:szCs w:val="24"/>
        </w:rPr>
        <w:t>.</w:t>
      </w:r>
    </w:p>
    <w:p w14:paraId="5BC9AFB8" w14:textId="77777777" w:rsidR="00E73042" w:rsidRPr="001C5A58" w:rsidRDefault="00E73042" w:rsidP="00E73042">
      <w:pPr>
        <w:spacing w:afterLines="160" w:after="384" w:line="360" w:lineRule="auto"/>
        <w:jc w:val="both"/>
        <w:rPr>
          <w:rFonts w:ascii="Times New Roman" w:hAnsi="Times New Roman" w:cs="Times New Roman"/>
          <w:sz w:val="24"/>
          <w:szCs w:val="24"/>
        </w:rPr>
      </w:pPr>
      <w:r w:rsidRPr="001C5A58">
        <w:rPr>
          <w:rFonts w:ascii="Times New Roman" w:hAnsi="Times New Roman" w:cs="Times New Roman"/>
          <w:sz w:val="24"/>
          <w:szCs w:val="24"/>
        </w:rPr>
        <w:br w:type="page"/>
      </w:r>
    </w:p>
    <w:p w14:paraId="429664C5" w14:textId="22F8442D" w:rsidR="00740A78" w:rsidRPr="007F3DAA" w:rsidRDefault="00F9580C" w:rsidP="00F9580C">
      <w:pPr>
        <w:pStyle w:val="Nadpis1"/>
        <w:rPr>
          <w:rFonts w:ascii="Times New Roman" w:hAnsi="Times New Roman" w:cs="Times New Roman"/>
          <w:b/>
          <w:bCs/>
          <w:color w:val="000000" w:themeColor="text1"/>
        </w:rPr>
      </w:pPr>
      <w:bookmarkStart w:id="21" w:name="_Toc166096000"/>
      <w:r w:rsidRPr="007F3DAA">
        <w:rPr>
          <w:rFonts w:ascii="Times New Roman" w:hAnsi="Times New Roman" w:cs="Times New Roman"/>
          <w:b/>
          <w:bCs/>
          <w:color w:val="000000" w:themeColor="text1"/>
        </w:rPr>
        <w:lastRenderedPageBreak/>
        <w:t xml:space="preserve">3 </w:t>
      </w:r>
      <w:r w:rsidR="007D2A6E" w:rsidRPr="007F3DAA">
        <w:rPr>
          <w:rFonts w:ascii="Times New Roman" w:hAnsi="Times New Roman" w:cs="Times New Roman"/>
          <w:b/>
          <w:bCs/>
          <w:color w:val="000000" w:themeColor="text1"/>
        </w:rPr>
        <w:t xml:space="preserve">Otázka </w:t>
      </w:r>
      <w:r w:rsidR="007A7078" w:rsidRPr="007F3DAA">
        <w:rPr>
          <w:rFonts w:ascii="Times New Roman" w:hAnsi="Times New Roman" w:cs="Times New Roman"/>
          <w:b/>
          <w:bCs/>
          <w:color w:val="000000" w:themeColor="text1"/>
        </w:rPr>
        <w:t>Jamatai a Himiko</w:t>
      </w:r>
      <w:bookmarkEnd w:id="21"/>
    </w:p>
    <w:p w14:paraId="11C1BD05" w14:textId="77777777" w:rsidR="00F9580C" w:rsidRPr="001C5A58" w:rsidRDefault="00F9580C" w:rsidP="00686433">
      <w:pPr>
        <w:spacing w:line="360" w:lineRule="auto"/>
        <w:jc w:val="both"/>
        <w:rPr>
          <w:rFonts w:ascii="Times New Roman" w:hAnsi="Times New Roman" w:cs="Times New Roman"/>
          <w:i/>
          <w:iCs/>
          <w:sz w:val="24"/>
          <w:szCs w:val="24"/>
        </w:rPr>
      </w:pPr>
    </w:p>
    <w:p w14:paraId="49C0D718" w14:textId="4DBC989D" w:rsidR="007D2A6E" w:rsidRPr="001C5A58" w:rsidRDefault="007A7078" w:rsidP="00686433">
      <w:pPr>
        <w:spacing w:line="360" w:lineRule="auto"/>
        <w:jc w:val="both"/>
        <w:rPr>
          <w:rFonts w:ascii="Times New Roman" w:hAnsi="Times New Roman" w:cs="Times New Roman"/>
          <w:sz w:val="24"/>
          <w:szCs w:val="24"/>
        </w:rPr>
      </w:pPr>
      <w:r w:rsidRPr="001C5A58">
        <w:rPr>
          <w:rFonts w:ascii="Times New Roman" w:hAnsi="Times New Roman" w:cs="Times New Roman"/>
          <w:i/>
          <w:iCs/>
          <w:sz w:val="24"/>
          <w:szCs w:val="24"/>
        </w:rPr>
        <w:t>Wadžinden</w:t>
      </w:r>
      <w:r w:rsidRPr="001C5A58">
        <w:rPr>
          <w:rFonts w:ascii="Times New Roman" w:hAnsi="Times New Roman" w:cs="Times New Roman"/>
          <w:sz w:val="24"/>
          <w:szCs w:val="24"/>
        </w:rPr>
        <w:t xml:space="preserve"> obsahuje spoustu drahocenných informací o Japonsku a jeho obyvatelích ve 3. století. Středem zájmu ale byla vždy záhadná Himiko a její království Jamatai. Čínské kroniky jsou považovány za poměrně důvěryhodné, což se nedá říct o těch Japonských, které Himiko nezmiňují. Tato nesrovnalost upoutala pozornost nejen vědců, ale i veřejnosti zejména v druhé polovině 20. století. </w:t>
      </w:r>
      <w:r w:rsidR="00B002F3">
        <w:rPr>
          <w:rFonts w:ascii="Times New Roman" w:hAnsi="Times New Roman" w:cs="Times New Roman"/>
          <w:sz w:val="24"/>
          <w:szCs w:val="24"/>
        </w:rPr>
        <w:t>V této</w:t>
      </w:r>
      <w:r w:rsidRPr="001C5A58">
        <w:rPr>
          <w:rFonts w:ascii="Times New Roman" w:hAnsi="Times New Roman" w:cs="Times New Roman"/>
          <w:sz w:val="24"/>
          <w:szCs w:val="24"/>
        </w:rPr>
        <w:t xml:space="preserve"> kapitol</w:t>
      </w:r>
      <w:r w:rsidR="00B002F3">
        <w:rPr>
          <w:rFonts w:ascii="Times New Roman" w:hAnsi="Times New Roman" w:cs="Times New Roman"/>
          <w:sz w:val="24"/>
          <w:szCs w:val="24"/>
        </w:rPr>
        <w:t>e budou představeny</w:t>
      </w:r>
      <w:r w:rsidRPr="001C5A58">
        <w:rPr>
          <w:rFonts w:ascii="Times New Roman" w:hAnsi="Times New Roman" w:cs="Times New Roman"/>
          <w:sz w:val="24"/>
          <w:szCs w:val="24"/>
        </w:rPr>
        <w:t xml:space="preserve"> dosavadní snahy badatelů o jejich nalezení, počínaje už obdobím Edo (</w:t>
      </w:r>
      <w:r w:rsidR="00004EA7" w:rsidRPr="001C5A58">
        <w:rPr>
          <w:rFonts w:ascii="Times New Roman" w:hAnsi="Times New Roman" w:cs="Times New Roman"/>
          <w:sz w:val="24"/>
          <w:szCs w:val="24"/>
        </w:rPr>
        <w:t>江戸時代</w:t>
      </w:r>
      <w:r w:rsidR="00004EA7" w:rsidRPr="001C5A58">
        <w:rPr>
          <w:rFonts w:ascii="Times New Roman" w:hAnsi="Times New Roman" w:cs="Times New Roman"/>
          <w:sz w:val="24"/>
          <w:szCs w:val="24"/>
        </w:rPr>
        <w:t xml:space="preserve">, </w:t>
      </w:r>
      <w:r w:rsidRPr="001C5A58">
        <w:rPr>
          <w:rFonts w:ascii="Times New Roman" w:hAnsi="Times New Roman" w:cs="Times New Roman"/>
          <w:sz w:val="24"/>
          <w:szCs w:val="24"/>
        </w:rPr>
        <w:t>1600-1868).</w:t>
      </w:r>
    </w:p>
    <w:p w14:paraId="0EF2523B" w14:textId="77777777" w:rsidR="007D2A6E" w:rsidRPr="001C5A58" w:rsidRDefault="007D2A6E" w:rsidP="00686433">
      <w:pPr>
        <w:spacing w:line="360" w:lineRule="auto"/>
        <w:jc w:val="both"/>
        <w:rPr>
          <w:rFonts w:ascii="Times New Roman" w:hAnsi="Times New Roman" w:cs="Times New Roman"/>
          <w:sz w:val="24"/>
          <w:szCs w:val="24"/>
        </w:rPr>
      </w:pPr>
    </w:p>
    <w:p w14:paraId="0B1F84D8" w14:textId="6076A912" w:rsidR="00E73042" w:rsidRPr="007F3DAA" w:rsidRDefault="00F9580C" w:rsidP="00F9580C">
      <w:pPr>
        <w:pStyle w:val="Nadpis2"/>
        <w:rPr>
          <w:rFonts w:ascii="Times New Roman" w:hAnsi="Times New Roman" w:cs="Times New Roman"/>
          <w:b/>
          <w:bCs/>
          <w:color w:val="000000" w:themeColor="text1"/>
        </w:rPr>
      </w:pPr>
      <w:bookmarkStart w:id="22" w:name="_Toc166096001"/>
      <w:r w:rsidRPr="007F3DAA">
        <w:rPr>
          <w:rFonts w:ascii="Times New Roman" w:hAnsi="Times New Roman" w:cs="Times New Roman"/>
          <w:b/>
          <w:bCs/>
          <w:color w:val="000000" w:themeColor="text1"/>
        </w:rPr>
        <w:t xml:space="preserve">3.1 </w:t>
      </w:r>
      <w:r w:rsidR="004E6FBB" w:rsidRPr="007F3DAA">
        <w:rPr>
          <w:rFonts w:ascii="Times New Roman" w:hAnsi="Times New Roman" w:cs="Times New Roman"/>
          <w:b/>
          <w:bCs/>
          <w:color w:val="000000" w:themeColor="text1"/>
        </w:rPr>
        <w:t>Pátrání po Jamatai</w:t>
      </w:r>
      <w:bookmarkEnd w:id="22"/>
    </w:p>
    <w:p w14:paraId="63D9BA4B" w14:textId="77777777" w:rsidR="00F9580C" w:rsidRPr="001C5A58" w:rsidRDefault="00F9580C" w:rsidP="00686433">
      <w:pPr>
        <w:spacing w:line="360" w:lineRule="auto"/>
        <w:jc w:val="both"/>
        <w:rPr>
          <w:rFonts w:ascii="Times New Roman" w:hAnsi="Times New Roman" w:cs="Times New Roman"/>
          <w:sz w:val="24"/>
          <w:szCs w:val="24"/>
        </w:rPr>
      </w:pPr>
    </w:p>
    <w:p w14:paraId="28C3F923" w14:textId="6A128734" w:rsidR="00E73042" w:rsidRPr="001C5A58" w:rsidRDefault="006C2730"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Z krátké zmínky v </w:t>
      </w:r>
      <w:r w:rsidR="004E2CF8" w:rsidRPr="001C5A58">
        <w:rPr>
          <w:rFonts w:ascii="Times New Roman" w:hAnsi="Times New Roman" w:cs="Times New Roman"/>
          <w:i/>
          <w:iCs/>
          <w:sz w:val="24"/>
          <w:szCs w:val="24"/>
        </w:rPr>
        <w:t>Nihonšoki</w:t>
      </w:r>
      <w:r w:rsidRPr="001C5A58">
        <w:rPr>
          <w:rFonts w:ascii="Times New Roman" w:hAnsi="Times New Roman" w:cs="Times New Roman"/>
          <w:sz w:val="24"/>
          <w:szCs w:val="24"/>
        </w:rPr>
        <w:t xml:space="preserve"> v kapitole o císařovně Džingú sice víme, že autoři kroniky měli </w:t>
      </w:r>
      <w:r w:rsidR="004E2CF8" w:rsidRPr="001C5A58">
        <w:rPr>
          <w:rFonts w:ascii="Times New Roman" w:hAnsi="Times New Roman" w:cs="Times New Roman"/>
          <w:i/>
          <w:iCs/>
          <w:sz w:val="24"/>
          <w:szCs w:val="24"/>
        </w:rPr>
        <w:t>Wadžinden</w:t>
      </w:r>
      <w:r w:rsidRPr="001C5A58">
        <w:rPr>
          <w:rFonts w:ascii="Times New Roman" w:hAnsi="Times New Roman" w:cs="Times New Roman"/>
          <w:sz w:val="24"/>
          <w:szCs w:val="24"/>
        </w:rPr>
        <w:t xml:space="preserve"> k dispozici, </w:t>
      </w:r>
      <w:r w:rsidR="00051972" w:rsidRPr="001C5A58">
        <w:rPr>
          <w:rFonts w:ascii="Times New Roman" w:hAnsi="Times New Roman" w:cs="Times New Roman"/>
          <w:sz w:val="24"/>
          <w:szCs w:val="24"/>
        </w:rPr>
        <w:t xml:space="preserve">nijak se tím ale nezabývali a zřejmě jednoduše usoudili, že Jamatai = Jamato. </w:t>
      </w:r>
      <w:r w:rsidR="003B4080" w:rsidRPr="001C5A58">
        <w:rPr>
          <w:rFonts w:ascii="Times New Roman" w:hAnsi="Times New Roman" w:cs="Times New Roman"/>
          <w:sz w:val="24"/>
          <w:szCs w:val="24"/>
        </w:rPr>
        <w:t xml:space="preserve">Snahy o jeho lokaci se objevili až v období Edo, největší debaty se ale děly v druhé polovině 20. století. </w:t>
      </w:r>
      <w:r w:rsidR="00051972" w:rsidRPr="001C5A58">
        <w:rPr>
          <w:rFonts w:ascii="Times New Roman" w:hAnsi="Times New Roman" w:cs="Times New Roman"/>
          <w:sz w:val="24"/>
          <w:szCs w:val="24"/>
        </w:rPr>
        <w:t xml:space="preserve">Jedním z důvodů, proč </w:t>
      </w:r>
      <w:r w:rsidR="003B4080" w:rsidRPr="001C5A58">
        <w:rPr>
          <w:rFonts w:ascii="Times New Roman" w:hAnsi="Times New Roman" w:cs="Times New Roman"/>
          <w:sz w:val="24"/>
          <w:szCs w:val="24"/>
        </w:rPr>
        <w:t>nalezení jeho</w:t>
      </w:r>
      <w:r w:rsidR="00051972" w:rsidRPr="001C5A58">
        <w:rPr>
          <w:rFonts w:ascii="Times New Roman" w:hAnsi="Times New Roman" w:cs="Times New Roman"/>
          <w:sz w:val="24"/>
          <w:szCs w:val="24"/>
        </w:rPr>
        <w:t xml:space="preserve"> lokac</w:t>
      </w:r>
      <w:r w:rsidR="003B4080" w:rsidRPr="001C5A58">
        <w:rPr>
          <w:rFonts w:ascii="Times New Roman" w:hAnsi="Times New Roman" w:cs="Times New Roman"/>
          <w:sz w:val="24"/>
          <w:szCs w:val="24"/>
        </w:rPr>
        <w:t>e upoutalo tolik pozornosti</w:t>
      </w:r>
      <w:r w:rsidR="00051972" w:rsidRPr="001C5A58">
        <w:rPr>
          <w:rFonts w:ascii="Times New Roman" w:hAnsi="Times New Roman" w:cs="Times New Roman"/>
          <w:sz w:val="24"/>
          <w:szCs w:val="24"/>
        </w:rPr>
        <w:t>, je skutečnost, že vzdálenosti a směry zmíněné v</w:t>
      </w:r>
      <w:r w:rsidR="00356D98" w:rsidRPr="001C5A58">
        <w:rPr>
          <w:rFonts w:ascii="Times New Roman" w:hAnsi="Times New Roman" w:cs="Times New Roman"/>
          <w:sz w:val="24"/>
          <w:szCs w:val="24"/>
        </w:rPr>
        <w:t>e</w:t>
      </w:r>
      <w:r w:rsidR="00051972" w:rsidRPr="001C5A58">
        <w:rPr>
          <w:rFonts w:ascii="Times New Roman" w:hAnsi="Times New Roman" w:cs="Times New Roman"/>
          <w:sz w:val="24"/>
          <w:szCs w:val="24"/>
        </w:rPr>
        <w:t> </w:t>
      </w:r>
      <w:r w:rsidR="002242B7" w:rsidRPr="001C5A58">
        <w:rPr>
          <w:rFonts w:ascii="Times New Roman" w:hAnsi="Times New Roman" w:cs="Times New Roman"/>
          <w:i/>
          <w:iCs/>
          <w:sz w:val="24"/>
          <w:szCs w:val="24"/>
        </w:rPr>
        <w:t xml:space="preserve">Wej-č‘ </w:t>
      </w:r>
      <w:r w:rsidR="00051972" w:rsidRPr="001C5A58">
        <w:rPr>
          <w:rFonts w:ascii="Times New Roman" w:hAnsi="Times New Roman" w:cs="Times New Roman"/>
          <w:sz w:val="24"/>
          <w:szCs w:val="24"/>
        </w:rPr>
        <w:t>ne</w:t>
      </w:r>
      <w:r w:rsidR="00451195" w:rsidRPr="001C5A58">
        <w:rPr>
          <w:rFonts w:ascii="Times New Roman" w:hAnsi="Times New Roman" w:cs="Times New Roman"/>
          <w:sz w:val="24"/>
          <w:szCs w:val="24"/>
        </w:rPr>
        <w:t>dávají smysl. Je možné orientovat se podle nich přibližně na severní pobřeží Kjúšú, kdybychom ale pokračovali, skončili bychom kdesi v oceánu. Z tohoto důvodu</w:t>
      </w:r>
      <w:r w:rsidR="00A3126C" w:rsidRPr="001C5A58">
        <w:rPr>
          <w:rFonts w:ascii="Times New Roman" w:hAnsi="Times New Roman" w:cs="Times New Roman"/>
          <w:sz w:val="24"/>
          <w:szCs w:val="24"/>
        </w:rPr>
        <w:t xml:space="preserve"> se </w:t>
      </w:r>
      <w:r w:rsidR="003B4080" w:rsidRPr="001C5A58">
        <w:rPr>
          <w:rFonts w:ascii="Times New Roman" w:hAnsi="Times New Roman" w:cs="Times New Roman"/>
          <w:sz w:val="24"/>
          <w:szCs w:val="24"/>
        </w:rPr>
        <w:t xml:space="preserve">v minulém století </w:t>
      </w:r>
      <w:r w:rsidR="00A3126C" w:rsidRPr="001C5A58">
        <w:rPr>
          <w:rFonts w:ascii="Times New Roman" w:hAnsi="Times New Roman" w:cs="Times New Roman"/>
          <w:sz w:val="24"/>
          <w:szCs w:val="24"/>
        </w:rPr>
        <w:t>objevilo nepřeberné množství různých návrhů o jeho lokaci. Někteří zašli až tak daleko, že Jamatai umístili mimo Japonsko, ať už na dno moře, na Filipíny, či dokonce na Jávu.</w:t>
      </w:r>
      <w:r w:rsidR="00A3126C" w:rsidRPr="001C5A58">
        <w:rPr>
          <w:rStyle w:val="Znakapoznpodarou"/>
          <w:rFonts w:ascii="Times New Roman" w:hAnsi="Times New Roman" w:cs="Times New Roman"/>
          <w:sz w:val="24"/>
          <w:szCs w:val="24"/>
        </w:rPr>
        <w:footnoteReference w:id="173"/>
      </w:r>
      <w:r w:rsidR="00A3126C" w:rsidRPr="001C5A58">
        <w:rPr>
          <w:rFonts w:ascii="Times New Roman" w:hAnsi="Times New Roman" w:cs="Times New Roman"/>
          <w:sz w:val="24"/>
          <w:szCs w:val="24"/>
        </w:rPr>
        <w:t xml:space="preserve"> Dvě místa ovšem převažují nad ostatními – ostrov Kjúšú, zejména jeho severní část, a prefektura Nara, zejména okolí měst Tenri a Sakurai.</w:t>
      </w:r>
    </w:p>
    <w:p w14:paraId="29081690" w14:textId="35C876F6" w:rsidR="00E73042" w:rsidRPr="001C5A58" w:rsidRDefault="00A3126C"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Pro autory </w:t>
      </w:r>
      <w:r w:rsidR="004E2CF8" w:rsidRPr="001C5A58">
        <w:rPr>
          <w:rFonts w:ascii="Times New Roman" w:hAnsi="Times New Roman" w:cs="Times New Roman"/>
          <w:i/>
          <w:iCs/>
          <w:sz w:val="24"/>
          <w:szCs w:val="24"/>
        </w:rPr>
        <w:t>Nihonšoki</w:t>
      </w:r>
      <w:r w:rsidRPr="001C5A58">
        <w:rPr>
          <w:rFonts w:ascii="Times New Roman" w:hAnsi="Times New Roman" w:cs="Times New Roman"/>
          <w:sz w:val="24"/>
          <w:szCs w:val="24"/>
        </w:rPr>
        <w:t xml:space="preserve"> tedy platilo, že Jamatai je Jamato jsou jedno a to samé, a na dlouhou dobu to nikdo nezpochybňoval. Až teprve </w:t>
      </w:r>
      <w:r w:rsidR="006C2730" w:rsidRPr="001C5A58">
        <w:rPr>
          <w:rFonts w:ascii="Times New Roman" w:hAnsi="Times New Roman" w:cs="Times New Roman"/>
          <w:sz w:val="24"/>
          <w:szCs w:val="24"/>
        </w:rPr>
        <w:t>v období Edo</w:t>
      </w:r>
      <w:r w:rsidR="00884365" w:rsidRPr="001C5A58">
        <w:rPr>
          <w:rFonts w:ascii="Times New Roman" w:hAnsi="Times New Roman" w:cs="Times New Roman"/>
          <w:sz w:val="24"/>
          <w:szCs w:val="24"/>
        </w:rPr>
        <w:t xml:space="preserve"> (1600-1868)</w:t>
      </w:r>
      <w:r w:rsidR="006C2730" w:rsidRPr="001C5A58">
        <w:rPr>
          <w:rFonts w:ascii="Times New Roman" w:hAnsi="Times New Roman" w:cs="Times New Roman"/>
          <w:sz w:val="24"/>
          <w:szCs w:val="24"/>
        </w:rPr>
        <w:t xml:space="preserve"> </w:t>
      </w:r>
      <w:r w:rsidR="007B61FF" w:rsidRPr="001C5A58">
        <w:rPr>
          <w:rFonts w:ascii="Times New Roman" w:hAnsi="Times New Roman" w:cs="Times New Roman"/>
          <w:sz w:val="24"/>
          <w:szCs w:val="24"/>
        </w:rPr>
        <w:t>přišel Motoori Norinaga</w:t>
      </w:r>
      <w:r w:rsidR="00FE534C" w:rsidRPr="001C5A58">
        <w:rPr>
          <w:rFonts w:ascii="Times New Roman" w:hAnsi="Times New Roman" w:cs="Times New Roman"/>
          <w:sz w:val="24"/>
          <w:szCs w:val="24"/>
        </w:rPr>
        <w:t xml:space="preserve"> (</w:t>
      </w:r>
      <w:r w:rsidR="00FE534C" w:rsidRPr="001C5A58">
        <w:rPr>
          <w:rFonts w:ascii="Times New Roman" w:hAnsi="Times New Roman" w:cs="Times New Roman"/>
          <w:sz w:val="24"/>
          <w:szCs w:val="24"/>
        </w:rPr>
        <w:t>本居宣長</w:t>
      </w:r>
      <w:r w:rsidR="00FE534C" w:rsidRPr="001C5A58">
        <w:rPr>
          <w:rFonts w:ascii="Times New Roman" w:hAnsi="Times New Roman" w:cs="Times New Roman"/>
          <w:sz w:val="24"/>
          <w:szCs w:val="24"/>
        </w:rPr>
        <w:t>)</w:t>
      </w:r>
      <w:r w:rsidR="007B61FF" w:rsidRPr="001C5A58">
        <w:rPr>
          <w:rStyle w:val="Znakapoznpodarou"/>
          <w:rFonts w:ascii="Times New Roman" w:hAnsi="Times New Roman" w:cs="Times New Roman"/>
          <w:sz w:val="24"/>
          <w:szCs w:val="24"/>
        </w:rPr>
        <w:footnoteReference w:id="174"/>
      </w:r>
      <w:r w:rsidR="007B61FF" w:rsidRPr="001C5A58">
        <w:rPr>
          <w:rFonts w:ascii="Times New Roman" w:hAnsi="Times New Roman" w:cs="Times New Roman"/>
          <w:sz w:val="24"/>
          <w:szCs w:val="24"/>
        </w:rPr>
        <w:t xml:space="preserve"> s myšlenkou, že se Jamatai nacházelo na Kjúšú a Himiko byla pouze místní vůdkyní, která obelstila čínské velvyslance tím, že se vydávala za vládce celé říše.</w:t>
      </w:r>
      <w:r w:rsidR="00051972" w:rsidRPr="001C5A58">
        <w:rPr>
          <w:rFonts w:ascii="Times New Roman" w:hAnsi="Times New Roman" w:cs="Times New Roman"/>
          <w:sz w:val="24"/>
          <w:szCs w:val="24"/>
        </w:rPr>
        <w:t xml:space="preserve"> </w:t>
      </w:r>
      <w:r w:rsidR="00FE534C" w:rsidRPr="001C5A58">
        <w:rPr>
          <w:rStyle w:val="Znakapoznpodarou"/>
          <w:rFonts w:ascii="Times New Roman" w:hAnsi="Times New Roman" w:cs="Times New Roman"/>
          <w:sz w:val="24"/>
          <w:szCs w:val="24"/>
        </w:rPr>
        <w:footnoteReference w:id="175"/>
      </w:r>
      <w:r w:rsidR="00FE534C" w:rsidRPr="001C5A58">
        <w:rPr>
          <w:rFonts w:ascii="Times New Roman" w:hAnsi="Times New Roman" w:cs="Times New Roman"/>
          <w:sz w:val="24"/>
          <w:szCs w:val="24"/>
        </w:rPr>
        <w:t xml:space="preserve"> S tímto názorem souhlasila většina vědců napříč obdobím Meidži</w:t>
      </w:r>
      <w:r w:rsidR="00884365" w:rsidRPr="001C5A58">
        <w:rPr>
          <w:rFonts w:ascii="Times New Roman" w:hAnsi="Times New Roman" w:cs="Times New Roman"/>
          <w:sz w:val="24"/>
          <w:szCs w:val="24"/>
        </w:rPr>
        <w:t xml:space="preserve"> (</w:t>
      </w:r>
      <w:r w:rsidR="00004EA7" w:rsidRPr="001C5A58">
        <w:rPr>
          <w:rFonts w:ascii="Times New Roman" w:hAnsi="Times New Roman" w:cs="Times New Roman"/>
          <w:sz w:val="24"/>
          <w:szCs w:val="24"/>
        </w:rPr>
        <w:t>明治時代</w:t>
      </w:r>
      <w:r w:rsidR="00004EA7" w:rsidRPr="001C5A58">
        <w:rPr>
          <w:rFonts w:ascii="Times New Roman" w:hAnsi="Times New Roman" w:cs="Times New Roman"/>
          <w:sz w:val="24"/>
          <w:szCs w:val="24"/>
        </w:rPr>
        <w:t xml:space="preserve">, </w:t>
      </w:r>
      <w:r w:rsidR="00884365" w:rsidRPr="001C5A58">
        <w:rPr>
          <w:rFonts w:ascii="Times New Roman" w:hAnsi="Times New Roman" w:cs="Times New Roman"/>
          <w:sz w:val="24"/>
          <w:szCs w:val="24"/>
        </w:rPr>
        <w:t>1868-1912)</w:t>
      </w:r>
      <w:r w:rsidR="00FE534C" w:rsidRPr="001C5A58">
        <w:rPr>
          <w:rFonts w:ascii="Times New Roman" w:hAnsi="Times New Roman" w:cs="Times New Roman"/>
          <w:sz w:val="24"/>
          <w:szCs w:val="24"/>
        </w:rPr>
        <w:t>, ačkoliv historik Naka Mičijo (</w:t>
      </w:r>
      <w:r w:rsidR="00FE534C" w:rsidRPr="001C5A58">
        <w:rPr>
          <w:rFonts w:ascii="Times New Roman" w:hAnsi="Times New Roman" w:cs="Times New Roman"/>
          <w:sz w:val="24"/>
          <w:szCs w:val="24"/>
        </w:rPr>
        <w:t>那珂通世</w:t>
      </w:r>
      <w:r w:rsidR="00FE534C" w:rsidRPr="001C5A58">
        <w:rPr>
          <w:rFonts w:ascii="Times New Roman" w:hAnsi="Times New Roman" w:cs="Times New Roman"/>
          <w:sz w:val="24"/>
          <w:szCs w:val="24"/>
        </w:rPr>
        <w:t>) v roce 1888 poukázal na nesrovnalosti v chronologii v </w:t>
      </w:r>
      <w:r w:rsidR="004E2CF8" w:rsidRPr="001C5A58">
        <w:rPr>
          <w:rFonts w:ascii="Times New Roman" w:hAnsi="Times New Roman" w:cs="Times New Roman"/>
          <w:i/>
          <w:iCs/>
          <w:sz w:val="24"/>
          <w:szCs w:val="24"/>
        </w:rPr>
        <w:t>Nihonšoki</w:t>
      </w:r>
      <w:r w:rsidR="00FE534C" w:rsidRPr="001C5A58">
        <w:rPr>
          <w:rFonts w:ascii="Times New Roman" w:hAnsi="Times New Roman" w:cs="Times New Roman"/>
          <w:sz w:val="24"/>
          <w:szCs w:val="24"/>
        </w:rPr>
        <w:t xml:space="preserve"> a podle </w:t>
      </w:r>
      <w:r w:rsidR="00FE534C" w:rsidRPr="001C5A58">
        <w:rPr>
          <w:rFonts w:ascii="Times New Roman" w:hAnsi="Times New Roman" w:cs="Times New Roman"/>
          <w:sz w:val="24"/>
          <w:szCs w:val="24"/>
        </w:rPr>
        <w:lastRenderedPageBreak/>
        <w:t>jeho upravených dat zapadala Džingú někdy do druhé poloviny 4. století, tedy příliš pozdě na to, aby mohla mít nějaké styky s dynastií Wej.</w:t>
      </w:r>
      <w:r w:rsidR="00FE534C" w:rsidRPr="001C5A58">
        <w:rPr>
          <w:rStyle w:val="Znakapoznpodarou"/>
          <w:rFonts w:ascii="Times New Roman" w:hAnsi="Times New Roman" w:cs="Times New Roman"/>
          <w:sz w:val="24"/>
          <w:szCs w:val="24"/>
        </w:rPr>
        <w:footnoteReference w:id="176"/>
      </w:r>
    </w:p>
    <w:p w14:paraId="17C7478B" w14:textId="524E2422" w:rsidR="00FE534C" w:rsidRPr="001C5A58" w:rsidRDefault="00FE534C"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V první polovině 20. století Naitó Toradžiró (</w:t>
      </w:r>
      <w:r w:rsidRPr="001C5A58">
        <w:rPr>
          <w:rFonts w:ascii="Times New Roman" w:hAnsi="Times New Roman" w:cs="Times New Roman"/>
          <w:sz w:val="24"/>
          <w:szCs w:val="24"/>
        </w:rPr>
        <w:t>内藤寅次郎</w:t>
      </w:r>
      <w:r w:rsidRPr="001C5A58">
        <w:rPr>
          <w:rFonts w:ascii="Times New Roman" w:hAnsi="Times New Roman" w:cs="Times New Roman"/>
          <w:sz w:val="24"/>
          <w:szCs w:val="24"/>
        </w:rPr>
        <w:t xml:space="preserve">) publikoval několik článků o tom, jak jsou čínské kroniky </w:t>
      </w:r>
      <w:r w:rsidR="005D42A7" w:rsidRPr="001C5A58">
        <w:rPr>
          <w:rFonts w:ascii="Times New Roman" w:hAnsi="Times New Roman" w:cs="Times New Roman"/>
          <w:sz w:val="24"/>
          <w:szCs w:val="24"/>
        </w:rPr>
        <w:t xml:space="preserve">nekonzistentní, co se týče světových stran. Pokud bychom prohodili jih a východ, dorazili bychom přibližně do oblasti Jamato. Podle této logiky poté určil i lokaci dalších zemí zmíněných ve </w:t>
      </w:r>
      <w:r w:rsidR="004E2CF8" w:rsidRPr="001C5A58">
        <w:rPr>
          <w:rFonts w:ascii="Times New Roman" w:hAnsi="Times New Roman" w:cs="Times New Roman"/>
          <w:i/>
          <w:iCs/>
          <w:sz w:val="24"/>
          <w:szCs w:val="24"/>
        </w:rPr>
        <w:t>Wadžinden</w:t>
      </w:r>
      <w:r w:rsidR="005D42A7" w:rsidRPr="001C5A58">
        <w:rPr>
          <w:rFonts w:ascii="Times New Roman" w:hAnsi="Times New Roman" w:cs="Times New Roman"/>
          <w:sz w:val="24"/>
          <w:szCs w:val="24"/>
        </w:rPr>
        <w:t>. Stejně tak se opíral o skutečnost, že pozdější čínské kroniky plynule navazují na Jamatai z </w:t>
      </w:r>
      <w:r w:rsidR="002242B7" w:rsidRPr="001C5A58">
        <w:rPr>
          <w:rFonts w:ascii="Times New Roman" w:hAnsi="Times New Roman" w:cs="Times New Roman"/>
          <w:i/>
          <w:iCs/>
          <w:sz w:val="24"/>
          <w:szCs w:val="24"/>
        </w:rPr>
        <w:t>Wej-č‘</w:t>
      </w:r>
      <w:r w:rsidR="005D42A7" w:rsidRPr="001C5A58">
        <w:rPr>
          <w:rFonts w:ascii="Times New Roman" w:hAnsi="Times New Roman" w:cs="Times New Roman"/>
          <w:sz w:val="24"/>
          <w:szCs w:val="24"/>
        </w:rPr>
        <w:t>.</w:t>
      </w:r>
      <w:r w:rsidR="00884365" w:rsidRPr="001C5A58">
        <w:rPr>
          <w:rStyle w:val="Znakapoznpodarou"/>
          <w:rFonts w:ascii="Times New Roman" w:hAnsi="Times New Roman" w:cs="Times New Roman"/>
          <w:sz w:val="24"/>
          <w:szCs w:val="24"/>
        </w:rPr>
        <w:footnoteReference w:id="177"/>
      </w:r>
      <w:r w:rsidR="005D42A7" w:rsidRPr="001C5A58">
        <w:rPr>
          <w:rFonts w:ascii="Times New Roman" w:hAnsi="Times New Roman" w:cs="Times New Roman"/>
          <w:sz w:val="24"/>
          <w:szCs w:val="24"/>
        </w:rPr>
        <w:t xml:space="preserve"> Jeho názor o špatně zapsaných směrech putování podporuje i fakt, že v minulosti žili v Číně v domnění, že Japonské ostrovy leží paralelně k čínskému pobřeží</w:t>
      </w:r>
      <w:r w:rsidR="00686433" w:rsidRPr="001C5A58">
        <w:rPr>
          <w:rFonts w:ascii="Times New Roman" w:hAnsi="Times New Roman" w:cs="Times New Roman"/>
          <w:sz w:val="24"/>
          <w:szCs w:val="24"/>
        </w:rPr>
        <w:t xml:space="preserve"> (viz. příloha 9)</w:t>
      </w:r>
      <w:r w:rsidR="005D42A7" w:rsidRPr="001C5A58">
        <w:rPr>
          <w:rFonts w:ascii="Times New Roman" w:hAnsi="Times New Roman" w:cs="Times New Roman"/>
          <w:sz w:val="24"/>
          <w:szCs w:val="24"/>
        </w:rPr>
        <w:t>.</w:t>
      </w:r>
      <w:r w:rsidR="00884365" w:rsidRPr="001C5A58">
        <w:rPr>
          <w:rStyle w:val="Znakapoznpodarou"/>
          <w:rFonts w:ascii="Times New Roman" w:hAnsi="Times New Roman" w:cs="Times New Roman"/>
          <w:sz w:val="24"/>
          <w:szCs w:val="24"/>
        </w:rPr>
        <w:footnoteReference w:id="178"/>
      </w:r>
    </w:p>
    <w:p w14:paraId="24ACFFA1" w14:textId="77777777" w:rsidR="00E73042" w:rsidRPr="001C5A58" w:rsidRDefault="005D42A7"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První polovina 20. století se ale také vyznačovala značným nárůstem nacionalistických ideologií, cenzury a </w:t>
      </w:r>
      <w:r w:rsidR="008A26DA" w:rsidRPr="001C5A58">
        <w:rPr>
          <w:rFonts w:ascii="Times New Roman" w:hAnsi="Times New Roman" w:cs="Times New Roman"/>
          <w:sz w:val="24"/>
          <w:szCs w:val="24"/>
        </w:rPr>
        <w:t xml:space="preserve">bezpodmínečného </w:t>
      </w:r>
      <w:r w:rsidRPr="001C5A58">
        <w:rPr>
          <w:rFonts w:ascii="Times New Roman" w:hAnsi="Times New Roman" w:cs="Times New Roman"/>
          <w:sz w:val="24"/>
          <w:szCs w:val="24"/>
        </w:rPr>
        <w:t>uctívání císař</w:t>
      </w:r>
      <w:r w:rsidR="008A26DA" w:rsidRPr="001C5A58">
        <w:rPr>
          <w:rFonts w:ascii="Times New Roman" w:hAnsi="Times New Roman" w:cs="Times New Roman"/>
          <w:sz w:val="24"/>
          <w:szCs w:val="24"/>
        </w:rPr>
        <w:t>e a jeho božského původu.</w:t>
      </w:r>
      <w:r w:rsidR="009D6DFB" w:rsidRPr="001C5A58">
        <w:rPr>
          <w:rFonts w:ascii="Times New Roman" w:hAnsi="Times New Roman" w:cs="Times New Roman"/>
          <w:sz w:val="24"/>
          <w:szCs w:val="24"/>
        </w:rPr>
        <w:t xml:space="preserve"> Režim nepovoloval žádné myšlenky o nesrovnalostech v japonských dějinách</w:t>
      </w:r>
      <w:r w:rsidR="003B4080" w:rsidRPr="001C5A58">
        <w:rPr>
          <w:rFonts w:ascii="Times New Roman" w:hAnsi="Times New Roman" w:cs="Times New Roman"/>
          <w:sz w:val="24"/>
          <w:szCs w:val="24"/>
        </w:rPr>
        <w:t>.</w:t>
      </w:r>
      <w:r w:rsidR="008A26DA" w:rsidRPr="001C5A58">
        <w:rPr>
          <w:rFonts w:ascii="Times New Roman" w:hAnsi="Times New Roman" w:cs="Times New Roman"/>
          <w:sz w:val="24"/>
          <w:szCs w:val="24"/>
        </w:rPr>
        <w:t xml:space="preserve"> Pátrání po Jamatai a Himiko tedy na nějakou dobu ustalo.</w:t>
      </w:r>
    </w:p>
    <w:p w14:paraId="69D1E4BE" w14:textId="2FAC8D6F" w:rsidR="00E73042" w:rsidRPr="001C5A58" w:rsidRDefault="009D6DFB"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V 50. letech byla debata o Jamatai opět obnovena poté, co Kobajaši J</w:t>
      </w:r>
      <w:r w:rsidR="008E5212" w:rsidRPr="001C5A58">
        <w:rPr>
          <w:rFonts w:ascii="Times New Roman" w:hAnsi="Times New Roman" w:cs="Times New Roman"/>
          <w:sz w:val="24"/>
          <w:szCs w:val="24"/>
        </w:rPr>
        <w:t>ukio</w:t>
      </w:r>
      <w:r w:rsidRPr="001C5A58">
        <w:rPr>
          <w:rFonts w:ascii="Times New Roman" w:hAnsi="Times New Roman" w:cs="Times New Roman"/>
          <w:sz w:val="24"/>
          <w:szCs w:val="24"/>
        </w:rPr>
        <w:t>, profesor na Kjótské univerzitě, publikoval svůj výzkum. Navazoval na myšlenky dřívějších archeologů Tomioky Kenzóa (</w:t>
      </w:r>
      <w:r w:rsidRPr="001C5A58">
        <w:rPr>
          <w:rFonts w:ascii="Times New Roman" w:hAnsi="Times New Roman" w:cs="Times New Roman"/>
          <w:sz w:val="24"/>
          <w:szCs w:val="24"/>
        </w:rPr>
        <w:t>富岡謙蔵</w:t>
      </w:r>
      <w:r w:rsidRPr="001C5A58">
        <w:rPr>
          <w:rFonts w:ascii="Times New Roman" w:hAnsi="Times New Roman" w:cs="Times New Roman"/>
          <w:sz w:val="24"/>
          <w:szCs w:val="24"/>
        </w:rPr>
        <w:t>) a Umehary Suedžih</w:t>
      </w:r>
      <w:r w:rsidR="008E5212" w:rsidRPr="001C5A58">
        <w:rPr>
          <w:rFonts w:ascii="Times New Roman" w:hAnsi="Times New Roman" w:cs="Times New Roman"/>
          <w:sz w:val="24"/>
          <w:szCs w:val="24"/>
        </w:rPr>
        <w:t>o</w:t>
      </w:r>
      <w:r w:rsidRPr="001C5A58">
        <w:rPr>
          <w:rFonts w:ascii="Times New Roman" w:hAnsi="Times New Roman" w:cs="Times New Roman"/>
          <w:sz w:val="24"/>
          <w:szCs w:val="24"/>
        </w:rPr>
        <w:t xml:space="preserve">, kteří zastávali názor, že Jamatai se nacházelo v Jamatu. Jejich názor se zakládal na dvou faktech. Prvním je </w:t>
      </w:r>
      <w:r w:rsidR="00AA0DEF" w:rsidRPr="001C5A58">
        <w:rPr>
          <w:rFonts w:ascii="Times New Roman" w:hAnsi="Times New Roman" w:cs="Times New Roman"/>
          <w:sz w:val="24"/>
          <w:szCs w:val="24"/>
        </w:rPr>
        <w:t>jednotvárnost raných kofunů a jejich šíření z oblasti Jamato ven do zbytku země,</w:t>
      </w:r>
      <w:r w:rsidR="00AA0DEF" w:rsidRPr="001C5A58">
        <w:rPr>
          <w:rStyle w:val="Znakapoznpodarou"/>
          <w:rFonts w:ascii="Times New Roman" w:hAnsi="Times New Roman" w:cs="Times New Roman"/>
          <w:sz w:val="24"/>
          <w:szCs w:val="24"/>
        </w:rPr>
        <w:footnoteReference w:id="179"/>
      </w:r>
      <w:r w:rsidR="00AA0DEF" w:rsidRPr="001C5A58">
        <w:rPr>
          <w:rFonts w:ascii="Times New Roman" w:hAnsi="Times New Roman" w:cs="Times New Roman"/>
          <w:sz w:val="24"/>
          <w:szCs w:val="24"/>
        </w:rPr>
        <w:t xml:space="preserve"> druhým je množství nalezených zrcadel datovaných do konce období Chan a </w:t>
      </w:r>
      <w:r w:rsidR="00F243BA" w:rsidRPr="001C5A58">
        <w:rPr>
          <w:rFonts w:ascii="Times New Roman" w:hAnsi="Times New Roman" w:cs="Times New Roman"/>
          <w:sz w:val="24"/>
          <w:szCs w:val="24"/>
        </w:rPr>
        <w:t xml:space="preserve">do </w:t>
      </w:r>
      <w:r w:rsidR="00AA0DEF" w:rsidRPr="001C5A58">
        <w:rPr>
          <w:rFonts w:ascii="Times New Roman" w:hAnsi="Times New Roman" w:cs="Times New Roman"/>
          <w:sz w:val="24"/>
          <w:szCs w:val="24"/>
        </w:rPr>
        <w:t>období Wej nalezených v </w:t>
      </w:r>
      <w:r w:rsidR="00AA0DEF" w:rsidRPr="00917AA5">
        <w:rPr>
          <w:rFonts w:ascii="Times New Roman" w:hAnsi="Times New Roman" w:cs="Times New Roman"/>
          <w:sz w:val="24"/>
          <w:szCs w:val="24"/>
        </w:rPr>
        <w:t>oblasti Jamato.</w:t>
      </w:r>
      <w:r w:rsidR="00AA0DEF" w:rsidRPr="001C5A58">
        <w:rPr>
          <w:rFonts w:ascii="Times New Roman" w:hAnsi="Times New Roman" w:cs="Times New Roman"/>
          <w:sz w:val="24"/>
          <w:szCs w:val="24"/>
        </w:rPr>
        <w:t xml:space="preserve"> Kobajaši se zajímal zejména o zrcadla z období Wej,</w:t>
      </w:r>
      <w:r w:rsidR="00842323" w:rsidRPr="001C5A58">
        <w:rPr>
          <w:rFonts w:ascii="Times New Roman" w:hAnsi="Times New Roman" w:cs="Times New Roman"/>
          <w:sz w:val="24"/>
          <w:szCs w:val="24"/>
        </w:rPr>
        <w:t xml:space="preserve"> konkrétně stylu </w:t>
      </w:r>
      <w:r w:rsidR="00842323" w:rsidRPr="001C5A58">
        <w:rPr>
          <w:rFonts w:ascii="Times New Roman" w:hAnsi="Times New Roman" w:cs="Times New Roman"/>
          <w:i/>
          <w:iCs/>
          <w:sz w:val="24"/>
          <w:szCs w:val="24"/>
        </w:rPr>
        <w:t>sankakuen</w:t>
      </w:r>
      <w:r w:rsidR="00842323" w:rsidRPr="001C5A58">
        <w:rPr>
          <w:rStyle w:val="Znakapoznpodarou"/>
          <w:rFonts w:ascii="Times New Roman" w:hAnsi="Times New Roman" w:cs="Times New Roman"/>
          <w:sz w:val="24"/>
          <w:szCs w:val="24"/>
        </w:rPr>
        <w:footnoteReference w:id="180"/>
      </w:r>
      <w:r w:rsidR="00842323" w:rsidRPr="001C5A58">
        <w:rPr>
          <w:rFonts w:ascii="Times New Roman" w:hAnsi="Times New Roman" w:cs="Times New Roman"/>
          <w:i/>
          <w:iCs/>
          <w:sz w:val="24"/>
          <w:szCs w:val="24"/>
        </w:rPr>
        <w:t xml:space="preserve"> šindžúkjó</w:t>
      </w:r>
      <w:r w:rsidR="00842323" w:rsidRPr="001C5A58">
        <w:rPr>
          <w:rFonts w:ascii="Times New Roman" w:hAnsi="Times New Roman" w:cs="Times New Roman"/>
          <w:sz w:val="24"/>
          <w:szCs w:val="24"/>
        </w:rPr>
        <w:t xml:space="preserve"> </w:t>
      </w:r>
      <w:r w:rsidR="008E5212" w:rsidRPr="001C5A58">
        <w:rPr>
          <w:rFonts w:ascii="Times New Roman" w:hAnsi="Times New Roman" w:cs="Times New Roman"/>
          <w:sz w:val="24"/>
          <w:szCs w:val="24"/>
        </w:rPr>
        <w:t>(</w:t>
      </w:r>
      <w:r w:rsidR="00842323" w:rsidRPr="001C5A58">
        <w:rPr>
          <w:rFonts w:ascii="Times New Roman" w:hAnsi="Times New Roman" w:cs="Times New Roman"/>
          <w:sz w:val="24"/>
          <w:szCs w:val="24"/>
        </w:rPr>
        <w:t>三角縁神獣鏡</w:t>
      </w:r>
      <w:r w:rsidR="008E5212" w:rsidRPr="001C5A58">
        <w:rPr>
          <w:rFonts w:ascii="Times New Roman" w:hAnsi="Times New Roman" w:cs="Times New Roman"/>
          <w:sz w:val="24"/>
          <w:szCs w:val="24"/>
        </w:rPr>
        <w:t>)</w:t>
      </w:r>
      <w:r w:rsidR="004156FD" w:rsidRPr="001C5A58">
        <w:rPr>
          <w:rFonts w:ascii="Times New Roman" w:hAnsi="Times New Roman" w:cs="Times New Roman"/>
          <w:sz w:val="24"/>
          <w:szCs w:val="24"/>
        </w:rPr>
        <w:t>, tedy ta stejná zrcadla, která, jak se domníval, obdržela Himiko od čínského poselstva.</w:t>
      </w:r>
      <w:r w:rsidR="00AA0DEF" w:rsidRPr="001C5A58">
        <w:rPr>
          <w:rFonts w:ascii="Times New Roman" w:hAnsi="Times New Roman" w:cs="Times New Roman"/>
          <w:sz w:val="24"/>
          <w:szCs w:val="24"/>
        </w:rPr>
        <w:t xml:space="preserve"> </w:t>
      </w:r>
      <w:r w:rsidR="00BA1D7C" w:rsidRPr="001C5A58">
        <w:rPr>
          <w:rFonts w:ascii="Times New Roman" w:hAnsi="Times New Roman" w:cs="Times New Roman"/>
          <w:sz w:val="24"/>
          <w:szCs w:val="24"/>
        </w:rPr>
        <w:t>Zrcadla tohoto stylu mají okraje zvednuty do tvaru trojúhelníku (</w:t>
      </w:r>
      <w:r w:rsidR="00BA1D7C" w:rsidRPr="001C5A58">
        <w:rPr>
          <w:rFonts w:ascii="Times New Roman" w:hAnsi="Times New Roman" w:cs="Times New Roman"/>
          <w:sz w:val="24"/>
          <w:szCs w:val="24"/>
        </w:rPr>
        <w:t>三角縁</w:t>
      </w:r>
      <w:r w:rsidR="00BA1D7C" w:rsidRPr="001C5A58">
        <w:rPr>
          <w:rFonts w:ascii="Times New Roman" w:hAnsi="Times New Roman" w:cs="Times New Roman"/>
          <w:sz w:val="24"/>
          <w:szCs w:val="24"/>
        </w:rPr>
        <w:t>)</w:t>
      </w:r>
      <w:r w:rsidR="00BA1D7C" w:rsidRPr="001C5A58">
        <w:rPr>
          <w:rStyle w:val="Znakapoznpodarou"/>
          <w:rFonts w:ascii="Times New Roman" w:hAnsi="Times New Roman" w:cs="Times New Roman"/>
          <w:sz w:val="24"/>
          <w:szCs w:val="24"/>
        </w:rPr>
        <w:footnoteReference w:id="181"/>
      </w:r>
      <w:r w:rsidR="00BA1D7C" w:rsidRPr="001C5A58">
        <w:rPr>
          <w:rFonts w:ascii="Times New Roman" w:hAnsi="Times New Roman" w:cs="Times New Roman"/>
          <w:sz w:val="24"/>
          <w:szCs w:val="24"/>
        </w:rPr>
        <w:t xml:space="preserve"> a vnitřek je vyzdoben motivy čínských božstev a zvířat (</w:t>
      </w:r>
      <w:r w:rsidR="00BA1D7C" w:rsidRPr="001C5A58">
        <w:rPr>
          <w:rFonts w:ascii="Times New Roman" w:hAnsi="Times New Roman" w:cs="Times New Roman"/>
          <w:sz w:val="24"/>
          <w:szCs w:val="24"/>
        </w:rPr>
        <w:t>神獣鏡</w:t>
      </w:r>
      <w:r w:rsidR="00BA1D7C" w:rsidRPr="001C5A58">
        <w:rPr>
          <w:rFonts w:ascii="Times New Roman" w:hAnsi="Times New Roman" w:cs="Times New Roman"/>
          <w:sz w:val="24"/>
          <w:szCs w:val="24"/>
        </w:rPr>
        <w:t>), ať už mýtických či skutečných</w:t>
      </w:r>
      <w:r w:rsidR="00686433" w:rsidRPr="001C5A58">
        <w:rPr>
          <w:rFonts w:ascii="Times New Roman" w:hAnsi="Times New Roman" w:cs="Times New Roman"/>
          <w:sz w:val="24"/>
          <w:szCs w:val="24"/>
        </w:rPr>
        <w:t xml:space="preserve"> (viz. příloha 15)</w:t>
      </w:r>
      <w:r w:rsidR="00BA1D7C" w:rsidRPr="001C5A58">
        <w:rPr>
          <w:rFonts w:ascii="Times New Roman" w:hAnsi="Times New Roman" w:cs="Times New Roman"/>
          <w:sz w:val="24"/>
          <w:szCs w:val="24"/>
        </w:rPr>
        <w:t>. Také</w:t>
      </w:r>
      <w:r w:rsidR="00AA0DEF" w:rsidRPr="001C5A58">
        <w:rPr>
          <w:rFonts w:ascii="Times New Roman" w:hAnsi="Times New Roman" w:cs="Times New Roman"/>
          <w:sz w:val="24"/>
          <w:szCs w:val="24"/>
        </w:rPr>
        <w:t xml:space="preserve"> se od ostatních</w:t>
      </w:r>
      <w:r w:rsidR="00BA1D7C" w:rsidRPr="001C5A58">
        <w:rPr>
          <w:rFonts w:ascii="Times New Roman" w:hAnsi="Times New Roman" w:cs="Times New Roman"/>
          <w:sz w:val="24"/>
          <w:szCs w:val="24"/>
        </w:rPr>
        <w:t xml:space="preserve"> stylů</w:t>
      </w:r>
      <w:r w:rsidR="00AA0DEF" w:rsidRPr="001C5A58">
        <w:rPr>
          <w:rFonts w:ascii="Times New Roman" w:hAnsi="Times New Roman" w:cs="Times New Roman"/>
          <w:sz w:val="24"/>
          <w:szCs w:val="24"/>
        </w:rPr>
        <w:t xml:space="preserve"> lišila tím, že bylo běžné z jedné formy vytvořit více kusů – existovaly tedy duplikáty.</w:t>
      </w:r>
      <w:r w:rsidR="00BA1D7C" w:rsidRPr="001C5A58">
        <w:rPr>
          <w:rFonts w:ascii="Times New Roman" w:hAnsi="Times New Roman" w:cs="Times New Roman"/>
          <w:sz w:val="24"/>
          <w:szCs w:val="24"/>
        </w:rPr>
        <w:t xml:space="preserve"> </w:t>
      </w:r>
      <w:r w:rsidR="00AA0DEF" w:rsidRPr="001C5A58">
        <w:rPr>
          <w:rFonts w:ascii="Times New Roman" w:hAnsi="Times New Roman" w:cs="Times New Roman"/>
          <w:sz w:val="24"/>
          <w:szCs w:val="24"/>
        </w:rPr>
        <w:t xml:space="preserve"> Na základě této skutečnosti Kobajaši zmapoval místa, kde byla zrcadla nalezena, a jednotlivé kusy mezi sebou porovnával, aby zjistil, která k sobě patří. </w:t>
      </w:r>
      <w:r w:rsidR="00AA0DEF" w:rsidRPr="001C5A58">
        <w:rPr>
          <w:rFonts w:ascii="Times New Roman" w:hAnsi="Times New Roman" w:cs="Times New Roman"/>
          <w:sz w:val="24"/>
          <w:szCs w:val="24"/>
        </w:rPr>
        <w:lastRenderedPageBreak/>
        <w:t>Středem jeho pátrání byla hrobka Cubai Ócukajama</w:t>
      </w:r>
      <w:r w:rsidR="00475AD5" w:rsidRPr="001C5A58">
        <w:rPr>
          <w:rFonts w:ascii="Times New Roman" w:hAnsi="Times New Roman" w:cs="Times New Roman"/>
          <w:sz w:val="24"/>
          <w:szCs w:val="24"/>
        </w:rPr>
        <w:t xml:space="preserve"> (</w:t>
      </w:r>
      <w:r w:rsidR="00475AD5" w:rsidRPr="001C5A58">
        <w:rPr>
          <w:rFonts w:ascii="Times New Roman" w:hAnsi="Times New Roman" w:cs="Times New Roman"/>
          <w:sz w:val="24"/>
          <w:szCs w:val="24"/>
        </w:rPr>
        <w:t>椿井大塚山古墳</w:t>
      </w:r>
      <w:r w:rsidR="00475AD5" w:rsidRPr="001C5A58">
        <w:rPr>
          <w:rFonts w:ascii="Times New Roman" w:hAnsi="Times New Roman" w:cs="Times New Roman"/>
          <w:sz w:val="24"/>
          <w:szCs w:val="24"/>
        </w:rPr>
        <w:t>)</w:t>
      </w:r>
      <w:r w:rsidR="00AA0DEF" w:rsidRPr="001C5A58">
        <w:rPr>
          <w:rFonts w:ascii="Times New Roman" w:hAnsi="Times New Roman" w:cs="Times New Roman"/>
          <w:sz w:val="24"/>
          <w:szCs w:val="24"/>
        </w:rPr>
        <w:t>, kde z nalezených třiceti šesti zrcadel jich třicet tři pocházelo z Wej a kromě jednoho se pro všechny našly duplikáty na jiných místech. Kobajaši se domníval, že zrcadla, která Himiko obdržela od velvyslanců Wej, byla rozdělena náčelníkům kmenů loajálních Jamatu.</w:t>
      </w:r>
      <w:r w:rsidR="005276E5" w:rsidRPr="001C5A58">
        <w:rPr>
          <w:rStyle w:val="Znakapoznpodarou"/>
          <w:rFonts w:ascii="Times New Roman" w:hAnsi="Times New Roman" w:cs="Times New Roman"/>
          <w:sz w:val="24"/>
          <w:szCs w:val="24"/>
        </w:rPr>
        <w:footnoteReference w:id="182"/>
      </w:r>
    </w:p>
    <w:p w14:paraId="5D43CD0D" w14:textId="764750D8" w:rsidR="00E73042" w:rsidRPr="001C5A58" w:rsidRDefault="00CE52A6"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Proti jeho názorům se ohradil Mori Kóiči</w:t>
      </w:r>
      <w:r w:rsidR="00842323" w:rsidRPr="001C5A58">
        <w:rPr>
          <w:rFonts w:ascii="Times New Roman" w:hAnsi="Times New Roman" w:cs="Times New Roman"/>
          <w:sz w:val="24"/>
          <w:szCs w:val="24"/>
        </w:rPr>
        <w:t xml:space="preserve"> (</w:t>
      </w:r>
      <w:r w:rsidR="00842323" w:rsidRPr="001C5A58">
        <w:rPr>
          <w:rFonts w:ascii="Times New Roman" w:hAnsi="Times New Roman" w:cs="Times New Roman"/>
          <w:sz w:val="24"/>
          <w:szCs w:val="24"/>
        </w:rPr>
        <w:t>森浩一</w:t>
      </w:r>
      <w:r w:rsidR="00842323" w:rsidRPr="001C5A58">
        <w:rPr>
          <w:rFonts w:ascii="Times New Roman" w:hAnsi="Times New Roman" w:cs="Times New Roman"/>
          <w:sz w:val="24"/>
          <w:szCs w:val="24"/>
        </w:rPr>
        <w:t>)</w:t>
      </w:r>
      <w:r w:rsidRPr="001C5A58">
        <w:rPr>
          <w:rFonts w:ascii="Times New Roman" w:hAnsi="Times New Roman" w:cs="Times New Roman"/>
          <w:sz w:val="24"/>
          <w:szCs w:val="24"/>
        </w:rPr>
        <w:t>, argumentující například tím, že v pohřebištích na Kjúšú datovaných do pozdního období Jajoi bylo nalezeno více než sto zrcadel z období Chan, zatímco v Kinai</w:t>
      </w:r>
      <w:r w:rsidR="00846B1D" w:rsidRPr="001C5A58">
        <w:rPr>
          <w:rStyle w:val="Znakapoznpodarou"/>
          <w:rFonts w:ascii="Times New Roman" w:hAnsi="Times New Roman" w:cs="Times New Roman"/>
          <w:sz w:val="24"/>
          <w:szCs w:val="24"/>
        </w:rPr>
        <w:footnoteReference w:id="183"/>
      </w:r>
      <w:r w:rsidRPr="001C5A58">
        <w:rPr>
          <w:rFonts w:ascii="Times New Roman" w:hAnsi="Times New Roman" w:cs="Times New Roman"/>
          <w:sz w:val="24"/>
          <w:szCs w:val="24"/>
        </w:rPr>
        <w:t xml:space="preserve"> se žádná Chan zrcadla z pozdního Jajoi nenašla. Zpochybňoval také spojení zrcadel období Wej s Jamatai. Himiko komunikovala s Wej na samém počátku této čínské dynastie a podle Moriho je krajně nepravděpodobné, že by se styl výroby zrcadel změnil tak náhle. </w:t>
      </w:r>
      <w:r w:rsidR="00842323" w:rsidRPr="001C5A58">
        <w:rPr>
          <w:rFonts w:ascii="Times New Roman" w:hAnsi="Times New Roman" w:cs="Times New Roman"/>
          <w:sz w:val="24"/>
          <w:szCs w:val="24"/>
        </w:rPr>
        <w:t>Stejně tak poukázal na to, že zrcadla s trojúhelníkovými okraji byla nalezena jen v Japonsku.</w:t>
      </w:r>
      <w:r w:rsidR="005276E5" w:rsidRPr="001C5A58">
        <w:rPr>
          <w:rStyle w:val="Znakapoznpodarou"/>
          <w:rFonts w:ascii="Times New Roman" w:hAnsi="Times New Roman" w:cs="Times New Roman"/>
          <w:sz w:val="24"/>
          <w:szCs w:val="24"/>
        </w:rPr>
        <w:footnoteReference w:id="184"/>
      </w:r>
    </w:p>
    <w:p w14:paraId="04FB5EBD" w14:textId="2BD7D080" w:rsidR="00E73042" w:rsidRPr="001C5A58" w:rsidRDefault="00BA1D7C"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Wang Čung-šu (</w:t>
      </w:r>
      <w:r w:rsidRPr="001C5A58">
        <w:rPr>
          <w:rFonts w:ascii="Times New Roman" w:hAnsi="Times New Roman" w:cs="Times New Roman"/>
          <w:sz w:val="24"/>
          <w:szCs w:val="24"/>
        </w:rPr>
        <w:t>王仲殊</w:t>
      </w:r>
      <w:r w:rsidRPr="001C5A58">
        <w:rPr>
          <w:rFonts w:ascii="Times New Roman" w:hAnsi="Times New Roman" w:cs="Times New Roman"/>
          <w:sz w:val="24"/>
          <w:szCs w:val="24"/>
        </w:rPr>
        <w:t xml:space="preserve">), čínský archeolog, si také povšiml, že zrcadla se vzorem božstev a mystických zvířat se vyráběla v jižní Číně (Wej bylo v severní Číně). Došel tedy k názoru, že zrcadla s trojúhelníkovými okraji byla v Japonsku vytvářena </w:t>
      </w:r>
      <w:r w:rsidR="00F243BA" w:rsidRPr="001C5A58">
        <w:rPr>
          <w:rFonts w:ascii="Times New Roman" w:hAnsi="Times New Roman" w:cs="Times New Roman"/>
          <w:sz w:val="24"/>
          <w:szCs w:val="24"/>
        </w:rPr>
        <w:t>řemeslníky uprchlými</w:t>
      </w:r>
      <w:r w:rsidRPr="001C5A58">
        <w:rPr>
          <w:rFonts w:ascii="Times New Roman" w:hAnsi="Times New Roman" w:cs="Times New Roman"/>
          <w:sz w:val="24"/>
          <w:szCs w:val="24"/>
        </w:rPr>
        <w:t xml:space="preserve"> z jihočínského království Wu</w:t>
      </w:r>
      <w:r w:rsidR="00F243BA" w:rsidRPr="001C5A58">
        <w:rPr>
          <w:rFonts w:ascii="Times New Roman" w:hAnsi="Times New Roman" w:cs="Times New Roman"/>
          <w:sz w:val="24"/>
          <w:szCs w:val="24"/>
        </w:rPr>
        <w:t>.</w:t>
      </w:r>
      <w:r w:rsidR="00F243BA" w:rsidRPr="001C5A58">
        <w:rPr>
          <w:rStyle w:val="Znakapoznpodarou"/>
          <w:rFonts w:ascii="Times New Roman" w:hAnsi="Times New Roman" w:cs="Times New Roman"/>
          <w:sz w:val="24"/>
          <w:szCs w:val="24"/>
        </w:rPr>
        <w:footnoteReference w:id="185"/>
      </w:r>
    </w:p>
    <w:p w14:paraId="4F23E16C" w14:textId="116683A9" w:rsidR="00E73042" w:rsidRPr="001C5A58" w:rsidRDefault="00F243BA"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Ačkoliv někteří japonští badatelé s Wangovou teorií nesouhlasili, není stále jasné, proč v Číně nebyla nalezena zrcadla typu </w:t>
      </w:r>
      <w:r w:rsidRPr="001C5A58">
        <w:rPr>
          <w:rFonts w:ascii="Times New Roman" w:hAnsi="Times New Roman" w:cs="Times New Roman"/>
          <w:i/>
          <w:iCs/>
          <w:sz w:val="24"/>
          <w:szCs w:val="24"/>
        </w:rPr>
        <w:t>sankakuen šindžúkjó</w:t>
      </w:r>
      <w:r w:rsidRPr="001C5A58">
        <w:rPr>
          <w:rFonts w:ascii="Times New Roman" w:hAnsi="Times New Roman" w:cs="Times New Roman"/>
          <w:sz w:val="24"/>
          <w:szCs w:val="24"/>
        </w:rPr>
        <w:t xml:space="preserve">. Moderní zkoumání ovšem alespoň přineslo odpověď na otázku, zdali jsou tato zrcadla čínské či japonské výroby. Bronz pro výrobu zrcadel byl, stejně jako bronz pro výrobu zvonů </w:t>
      </w:r>
      <w:r w:rsidRPr="001C5A58">
        <w:rPr>
          <w:rFonts w:ascii="Times New Roman" w:hAnsi="Times New Roman" w:cs="Times New Roman"/>
          <w:i/>
          <w:iCs/>
          <w:sz w:val="24"/>
          <w:szCs w:val="24"/>
        </w:rPr>
        <w:t>dótaku</w:t>
      </w:r>
      <w:r w:rsidRPr="001C5A58">
        <w:rPr>
          <w:rFonts w:ascii="Times New Roman" w:hAnsi="Times New Roman" w:cs="Times New Roman"/>
          <w:sz w:val="24"/>
          <w:szCs w:val="24"/>
        </w:rPr>
        <w:t xml:space="preserve">, tvořen směsí mědi, cínu a olova. Díky chemickým rozborům čínských a korejských zrcadel se zjistilo, odkud pocházelo olovo používané při jejich výrobě. Toto olovo bylo poté porovnáno s olovem ve zvonech </w:t>
      </w:r>
      <w:r w:rsidRPr="001C5A58">
        <w:rPr>
          <w:rFonts w:ascii="Times New Roman" w:hAnsi="Times New Roman" w:cs="Times New Roman"/>
          <w:i/>
          <w:iCs/>
          <w:sz w:val="24"/>
          <w:szCs w:val="24"/>
        </w:rPr>
        <w:t>dótaku</w:t>
      </w:r>
      <w:r w:rsidRPr="001C5A58">
        <w:rPr>
          <w:rFonts w:ascii="Times New Roman" w:hAnsi="Times New Roman" w:cs="Times New Roman"/>
          <w:sz w:val="24"/>
          <w:szCs w:val="24"/>
        </w:rPr>
        <w:t xml:space="preserve"> a nakonec s olovem v zrcadlech nalezených v Japonsku. Zjistilo se tak, že zrcadla s trojúhelníkovými okraji byla vyrobena v Číně. Potvrzeno to bylo i průzkumem v roce 2004, kdy bylo porovnáno </w:t>
      </w:r>
      <w:r w:rsidR="00E15153" w:rsidRPr="001C5A58">
        <w:rPr>
          <w:rFonts w:ascii="Times New Roman" w:hAnsi="Times New Roman" w:cs="Times New Roman"/>
          <w:sz w:val="24"/>
          <w:szCs w:val="24"/>
        </w:rPr>
        <w:t>osm</w:t>
      </w:r>
      <w:r w:rsidRPr="001C5A58">
        <w:rPr>
          <w:rFonts w:ascii="Times New Roman" w:hAnsi="Times New Roman" w:cs="Times New Roman"/>
          <w:sz w:val="24"/>
          <w:szCs w:val="24"/>
        </w:rPr>
        <w:t xml:space="preserve"> zrcadel</w:t>
      </w:r>
      <w:r w:rsidR="00E15153" w:rsidRPr="001C5A58">
        <w:rPr>
          <w:rFonts w:ascii="Times New Roman" w:hAnsi="Times New Roman" w:cs="Times New Roman"/>
          <w:sz w:val="24"/>
          <w:szCs w:val="24"/>
        </w:rPr>
        <w:t xml:space="preserve"> stylu </w:t>
      </w:r>
      <w:r w:rsidR="00E15153" w:rsidRPr="001C5A58">
        <w:rPr>
          <w:rFonts w:ascii="Times New Roman" w:hAnsi="Times New Roman" w:cs="Times New Roman"/>
          <w:i/>
          <w:iCs/>
          <w:sz w:val="24"/>
          <w:szCs w:val="24"/>
        </w:rPr>
        <w:t>sankakuen</w:t>
      </w:r>
      <w:r w:rsidRPr="001C5A58">
        <w:rPr>
          <w:rFonts w:ascii="Times New Roman" w:hAnsi="Times New Roman" w:cs="Times New Roman"/>
          <w:sz w:val="24"/>
          <w:szCs w:val="24"/>
        </w:rPr>
        <w:t xml:space="preserve"> z</w:t>
      </w:r>
      <w:r w:rsidR="00E15153" w:rsidRPr="001C5A58">
        <w:rPr>
          <w:rFonts w:ascii="Times New Roman" w:hAnsi="Times New Roman" w:cs="Times New Roman"/>
          <w:sz w:val="24"/>
          <w:szCs w:val="24"/>
        </w:rPr>
        <w:t> kolekce kjótského muzea Senoku Hakukokan</w:t>
      </w:r>
      <w:r w:rsidR="00931CCB" w:rsidRPr="001C5A58">
        <w:rPr>
          <w:rFonts w:ascii="Times New Roman" w:hAnsi="Times New Roman" w:cs="Times New Roman"/>
          <w:sz w:val="24"/>
          <w:szCs w:val="24"/>
        </w:rPr>
        <w:t xml:space="preserve"> (</w:t>
      </w:r>
      <w:r w:rsidR="00931CCB" w:rsidRPr="001C5A58">
        <w:rPr>
          <w:rFonts w:ascii="Times New Roman" w:hAnsi="Times New Roman" w:cs="Times New Roman"/>
          <w:sz w:val="24"/>
          <w:szCs w:val="24"/>
        </w:rPr>
        <w:t>泉屋博古館</w:t>
      </w:r>
      <w:r w:rsidR="00931CCB" w:rsidRPr="001C5A58">
        <w:rPr>
          <w:rFonts w:ascii="Times New Roman" w:hAnsi="Times New Roman" w:cs="Times New Roman"/>
          <w:sz w:val="24"/>
          <w:szCs w:val="24"/>
        </w:rPr>
        <w:t>)</w:t>
      </w:r>
      <w:r w:rsidR="00E15153" w:rsidRPr="001C5A58">
        <w:rPr>
          <w:rFonts w:ascii="Times New Roman" w:hAnsi="Times New Roman" w:cs="Times New Roman"/>
          <w:sz w:val="24"/>
          <w:szCs w:val="24"/>
        </w:rPr>
        <w:t xml:space="preserve">. Šest jich bylo čínských, a z těchto šesti dvě byla nalezena v hrobkách v Kjótu. Další dvě zrcadla byla japonská. Chemické složení šesti čínských zrcadel </w:t>
      </w:r>
      <w:r w:rsidR="00E15153" w:rsidRPr="001C5A58">
        <w:rPr>
          <w:rFonts w:ascii="Times New Roman" w:hAnsi="Times New Roman" w:cs="Times New Roman"/>
          <w:sz w:val="24"/>
          <w:szCs w:val="24"/>
        </w:rPr>
        <w:lastRenderedPageBreak/>
        <w:t xml:space="preserve">souhlasilo s jinými čínskými zrcadly stylu </w:t>
      </w:r>
      <w:r w:rsidR="00E15153" w:rsidRPr="001C5A58">
        <w:rPr>
          <w:rFonts w:ascii="Times New Roman" w:hAnsi="Times New Roman" w:cs="Times New Roman"/>
          <w:i/>
          <w:iCs/>
          <w:sz w:val="24"/>
          <w:szCs w:val="24"/>
        </w:rPr>
        <w:t>sankakuen</w:t>
      </w:r>
      <w:r w:rsidR="00E15153" w:rsidRPr="001C5A58">
        <w:rPr>
          <w:rFonts w:ascii="Times New Roman" w:hAnsi="Times New Roman" w:cs="Times New Roman"/>
          <w:sz w:val="24"/>
          <w:szCs w:val="24"/>
        </w:rPr>
        <w:t>, zatímco složení japonských zrcadel se značně lišilo.</w:t>
      </w:r>
      <w:r w:rsidR="00DA43B2" w:rsidRPr="001C5A58">
        <w:rPr>
          <w:rStyle w:val="Znakapoznpodarou"/>
          <w:rFonts w:ascii="Times New Roman" w:hAnsi="Times New Roman" w:cs="Times New Roman"/>
          <w:sz w:val="24"/>
          <w:szCs w:val="24"/>
        </w:rPr>
        <w:footnoteReference w:id="186"/>
      </w:r>
    </w:p>
    <w:p w14:paraId="22116211" w14:textId="25985A37" w:rsidR="00E73042" w:rsidRPr="001C5A58" w:rsidRDefault="003A6F25"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Koncem 80. let byly prováděny výzkumy na nalezišti Jošinogari, kde bylo odhaleno více než 350 obydlí ze středního</w:t>
      </w:r>
      <w:r w:rsidR="00922259" w:rsidRPr="001C5A58">
        <w:rPr>
          <w:rFonts w:ascii="Times New Roman" w:hAnsi="Times New Roman" w:cs="Times New Roman"/>
          <w:sz w:val="24"/>
          <w:szCs w:val="24"/>
        </w:rPr>
        <w:t xml:space="preserve"> (100 př.n.l. – 100 n.l.)</w:t>
      </w:r>
      <w:r w:rsidRPr="001C5A58">
        <w:rPr>
          <w:rFonts w:ascii="Times New Roman" w:hAnsi="Times New Roman" w:cs="Times New Roman"/>
          <w:sz w:val="24"/>
          <w:szCs w:val="24"/>
        </w:rPr>
        <w:t xml:space="preserve"> a pozdního Jajoi a přes 2000 hrobů. </w:t>
      </w:r>
      <w:r w:rsidR="00EB0903" w:rsidRPr="001C5A58">
        <w:rPr>
          <w:rFonts w:ascii="Times New Roman" w:hAnsi="Times New Roman" w:cs="Times New Roman"/>
          <w:sz w:val="24"/>
          <w:szCs w:val="24"/>
        </w:rPr>
        <w:t>Sídliště bylo obehnáno vodním příkopem a na dvou místech zřejmě byla strážní věž.</w:t>
      </w:r>
      <w:r w:rsidR="00DA43B2" w:rsidRPr="001C5A58">
        <w:rPr>
          <w:rStyle w:val="Znakapoznpodarou"/>
          <w:rFonts w:ascii="Times New Roman" w:hAnsi="Times New Roman" w:cs="Times New Roman"/>
          <w:sz w:val="24"/>
          <w:szCs w:val="24"/>
        </w:rPr>
        <w:footnoteReference w:id="187"/>
      </w:r>
      <w:r w:rsidR="00EB0903" w:rsidRPr="001C5A58">
        <w:rPr>
          <w:rFonts w:ascii="Times New Roman" w:hAnsi="Times New Roman" w:cs="Times New Roman"/>
          <w:sz w:val="24"/>
          <w:szCs w:val="24"/>
        </w:rPr>
        <w:t xml:space="preserve"> </w:t>
      </w:r>
      <w:r w:rsidR="00111F60" w:rsidRPr="001C5A58">
        <w:rPr>
          <w:rFonts w:ascii="Times New Roman" w:hAnsi="Times New Roman" w:cs="Times New Roman"/>
          <w:sz w:val="24"/>
          <w:szCs w:val="24"/>
        </w:rPr>
        <w:t xml:space="preserve">Nalezením Jošinogari se strhla lavina, média i veřejnost debatovaly, zdali mohlo být Jamatai nalezeno. </w:t>
      </w:r>
      <w:r w:rsidR="00E743BD" w:rsidRPr="001C5A58">
        <w:rPr>
          <w:rFonts w:ascii="Times New Roman" w:hAnsi="Times New Roman" w:cs="Times New Roman"/>
          <w:sz w:val="24"/>
          <w:szCs w:val="24"/>
        </w:rPr>
        <w:t>Většina badatelů se shodovala, že se o Jamatai nejedná</w:t>
      </w:r>
      <w:r w:rsidR="00635F58" w:rsidRPr="001C5A58">
        <w:rPr>
          <w:rFonts w:ascii="Times New Roman" w:hAnsi="Times New Roman" w:cs="Times New Roman"/>
          <w:sz w:val="24"/>
          <w:szCs w:val="24"/>
        </w:rPr>
        <w:t>. Pozornost vědců se ale díky Jošinogari upoutala na Kjúšú a během následujících let byl</w:t>
      </w:r>
      <w:r w:rsidR="00F6609F">
        <w:rPr>
          <w:rFonts w:ascii="Times New Roman" w:hAnsi="Times New Roman" w:cs="Times New Roman"/>
          <w:sz w:val="24"/>
          <w:szCs w:val="24"/>
        </w:rPr>
        <w:t>a</w:t>
      </w:r>
      <w:r w:rsidR="00635F58" w:rsidRPr="001C5A58">
        <w:rPr>
          <w:rFonts w:ascii="Times New Roman" w:hAnsi="Times New Roman" w:cs="Times New Roman"/>
          <w:sz w:val="24"/>
          <w:szCs w:val="24"/>
        </w:rPr>
        <w:t xml:space="preserve"> zahájena spousta dalších vykopávek na různých místech, dokazující</w:t>
      </w:r>
      <w:r w:rsidR="0052582B" w:rsidRPr="001C5A58">
        <w:rPr>
          <w:rFonts w:ascii="Times New Roman" w:hAnsi="Times New Roman" w:cs="Times New Roman"/>
          <w:sz w:val="24"/>
          <w:szCs w:val="24"/>
        </w:rPr>
        <w:t>ch</w:t>
      </w:r>
      <w:r w:rsidR="00635F58" w:rsidRPr="001C5A58">
        <w:rPr>
          <w:rFonts w:ascii="Times New Roman" w:hAnsi="Times New Roman" w:cs="Times New Roman"/>
          <w:sz w:val="24"/>
          <w:szCs w:val="24"/>
        </w:rPr>
        <w:t>, že v pozdním Jajoi zde existovalo nejedno vyspělé společenství.</w:t>
      </w:r>
      <w:r w:rsidR="00DA43B2" w:rsidRPr="001C5A58">
        <w:rPr>
          <w:rStyle w:val="Znakapoznpodarou"/>
          <w:rFonts w:ascii="Times New Roman" w:hAnsi="Times New Roman" w:cs="Times New Roman"/>
          <w:sz w:val="24"/>
          <w:szCs w:val="24"/>
        </w:rPr>
        <w:footnoteReference w:id="188"/>
      </w:r>
      <w:r w:rsidR="00635F58" w:rsidRPr="001C5A58">
        <w:rPr>
          <w:rFonts w:ascii="Times New Roman" w:hAnsi="Times New Roman" w:cs="Times New Roman"/>
          <w:sz w:val="24"/>
          <w:szCs w:val="24"/>
        </w:rPr>
        <w:t xml:space="preserve"> Pokud Kobajašiho myšlenky přesunuly pozornost na Kinai, nyní se Kjúšú vrátilo zpět do hry jako možný kandidát pro Jamatai.</w:t>
      </w:r>
    </w:p>
    <w:p w14:paraId="53404547" w14:textId="27FB4986" w:rsidR="00E73042" w:rsidRPr="001C5A58" w:rsidRDefault="0044279E"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Koncem 90. let se </w:t>
      </w:r>
      <w:r w:rsidR="003B4080" w:rsidRPr="001C5A58">
        <w:rPr>
          <w:rFonts w:ascii="Times New Roman" w:hAnsi="Times New Roman" w:cs="Times New Roman"/>
          <w:sz w:val="24"/>
          <w:szCs w:val="24"/>
        </w:rPr>
        <w:t>ale pohled vědců i veřejnosti vrátil zpět</w:t>
      </w:r>
      <w:r w:rsidRPr="001C5A58">
        <w:rPr>
          <w:rFonts w:ascii="Times New Roman" w:hAnsi="Times New Roman" w:cs="Times New Roman"/>
          <w:sz w:val="24"/>
          <w:szCs w:val="24"/>
        </w:rPr>
        <w:t xml:space="preserve"> do Nary, když došlo k vykopávkám na kofunu Kurozuka</w:t>
      </w:r>
      <w:r w:rsidR="00475AD5" w:rsidRPr="001C5A58">
        <w:rPr>
          <w:rFonts w:ascii="Times New Roman" w:hAnsi="Times New Roman" w:cs="Times New Roman"/>
          <w:sz w:val="24"/>
          <w:szCs w:val="24"/>
        </w:rPr>
        <w:t xml:space="preserve"> (</w:t>
      </w:r>
      <w:r w:rsidR="00475AD5" w:rsidRPr="001C5A58">
        <w:rPr>
          <w:rFonts w:ascii="Times New Roman" w:hAnsi="Times New Roman" w:cs="Times New Roman"/>
          <w:sz w:val="24"/>
          <w:szCs w:val="24"/>
        </w:rPr>
        <w:t>黒塚古墳</w:t>
      </w:r>
      <w:r w:rsidR="00475AD5" w:rsidRPr="001C5A58">
        <w:rPr>
          <w:rFonts w:ascii="Times New Roman" w:hAnsi="Times New Roman" w:cs="Times New Roman"/>
          <w:sz w:val="24"/>
          <w:szCs w:val="24"/>
        </w:rPr>
        <w:t>)</w:t>
      </w:r>
      <w:r w:rsidRPr="001C5A58">
        <w:rPr>
          <w:rFonts w:ascii="Times New Roman" w:hAnsi="Times New Roman" w:cs="Times New Roman"/>
          <w:sz w:val="24"/>
          <w:szCs w:val="24"/>
        </w:rPr>
        <w:t xml:space="preserve">. Kurozuka se nachází </w:t>
      </w:r>
      <w:r w:rsidR="00A26D55" w:rsidRPr="001C5A58">
        <w:rPr>
          <w:rFonts w:ascii="Times New Roman" w:hAnsi="Times New Roman" w:cs="Times New Roman"/>
          <w:sz w:val="24"/>
          <w:szCs w:val="24"/>
        </w:rPr>
        <w:t>v blízkosti kofunu Andonjama, kde je údajně pohřben císař Sudžin, v prefektuře Nara.</w:t>
      </w:r>
      <w:r w:rsidR="00247C59" w:rsidRPr="001C5A58">
        <w:rPr>
          <w:rFonts w:ascii="Times New Roman" w:hAnsi="Times New Roman" w:cs="Times New Roman"/>
          <w:sz w:val="24"/>
          <w:szCs w:val="24"/>
        </w:rPr>
        <w:t xml:space="preserve"> Jak již bylo zmíněno, Kobajaši Jukio formuloval svou tezi na základě myšlenky, že centrální vláda v Jamatu disponoval</w:t>
      </w:r>
      <w:r w:rsidR="00051972" w:rsidRPr="001C5A58">
        <w:rPr>
          <w:rFonts w:ascii="Times New Roman" w:hAnsi="Times New Roman" w:cs="Times New Roman"/>
          <w:sz w:val="24"/>
          <w:szCs w:val="24"/>
        </w:rPr>
        <w:t>a</w:t>
      </w:r>
      <w:r w:rsidR="00247C59" w:rsidRPr="001C5A58">
        <w:rPr>
          <w:rFonts w:ascii="Times New Roman" w:hAnsi="Times New Roman" w:cs="Times New Roman"/>
          <w:sz w:val="24"/>
          <w:szCs w:val="24"/>
        </w:rPr>
        <w:t xml:space="preserve"> zrcadly s</w:t>
      </w:r>
      <w:r w:rsidR="00051972" w:rsidRPr="001C5A58">
        <w:rPr>
          <w:rFonts w:ascii="Times New Roman" w:hAnsi="Times New Roman" w:cs="Times New Roman"/>
          <w:sz w:val="24"/>
          <w:szCs w:val="24"/>
        </w:rPr>
        <w:t> </w:t>
      </w:r>
      <w:r w:rsidR="00247C59" w:rsidRPr="001C5A58">
        <w:rPr>
          <w:rFonts w:ascii="Times New Roman" w:hAnsi="Times New Roman" w:cs="Times New Roman"/>
          <w:sz w:val="24"/>
          <w:szCs w:val="24"/>
        </w:rPr>
        <w:t>trojú</w:t>
      </w:r>
      <w:r w:rsidR="00051972" w:rsidRPr="001C5A58">
        <w:rPr>
          <w:rFonts w:ascii="Times New Roman" w:hAnsi="Times New Roman" w:cs="Times New Roman"/>
          <w:sz w:val="24"/>
          <w:szCs w:val="24"/>
        </w:rPr>
        <w:t>helníkovými okraji. Jednou velkou slabinou jeho teorie byla ale skutečnost, že v oblasti Jamata se doposud žádná tato zrcadla nenašla. To se změnilo právě s hrobkou Kurozuka, kde jich bylo nalezeno hned několik.</w:t>
      </w:r>
      <w:r w:rsidR="00DA43B2" w:rsidRPr="001C5A58">
        <w:rPr>
          <w:rStyle w:val="Znakapoznpodarou"/>
          <w:rFonts w:ascii="Times New Roman" w:hAnsi="Times New Roman" w:cs="Times New Roman"/>
          <w:sz w:val="24"/>
          <w:szCs w:val="24"/>
        </w:rPr>
        <w:footnoteReference w:id="189"/>
      </w:r>
      <w:r w:rsidR="00051972" w:rsidRPr="001C5A58">
        <w:rPr>
          <w:rFonts w:ascii="Times New Roman" w:hAnsi="Times New Roman" w:cs="Times New Roman"/>
          <w:sz w:val="24"/>
          <w:szCs w:val="24"/>
        </w:rPr>
        <w:t xml:space="preserve"> Někteří badatelé tento nález už považovali za jednoznačný důkaz, že Jamatai = Jamato</w:t>
      </w:r>
      <w:r w:rsidR="004156FD" w:rsidRPr="001C5A58">
        <w:rPr>
          <w:rFonts w:ascii="Times New Roman" w:hAnsi="Times New Roman" w:cs="Times New Roman"/>
          <w:sz w:val="24"/>
          <w:szCs w:val="24"/>
        </w:rPr>
        <w:t>.</w:t>
      </w:r>
      <w:r w:rsidR="001E25BF" w:rsidRPr="001C5A58">
        <w:rPr>
          <w:rFonts w:ascii="Times New Roman" w:hAnsi="Times New Roman" w:cs="Times New Roman"/>
          <w:sz w:val="24"/>
          <w:szCs w:val="24"/>
        </w:rPr>
        <w:t xml:space="preserve"> </w:t>
      </w:r>
      <w:r w:rsidR="00E133A0" w:rsidRPr="001C5A58">
        <w:rPr>
          <w:rFonts w:ascii="Times New Roman" w:hAnsi="Times New Roman" w:cs="Times New Roman"/>
          <w:sz w:val="24"/>
          <w:szCs w:val="24"/>
        </w:rPr>
        <w:t>Kromě nálezu zrcadel v Kurozuce ale v posledních letech podporují tuto možnost i dvě další věci. První z nich jsou snahy o přesnější datování kofunů v oblasti Jamato. Kobajaši se domníval, že první kofuny se objevily až počátkem 4. století, nové výzkumy ale tuto hranici posunuly do poloviny 3. století.</w:t>
      </w:r>
      <w:r w:rsidR="00660AFB" w:rsidRPr="001C5A58">
        <w:rPr>
          <w:rStyle w:val="Znakapoznpodarou"/>
          <w:rFonts w:ascii="Times New Roman" w:hAnsi="Times New Roman" w:cs="Times New Roman"/>
          <w:sz w:val="24"/>
          <w:szCs w:val="24"/>
        </w:rPr>
        <w:footnoteReference w:id="190"/>
      </w:r>
      <w:r w:rsidR="00E133A0" w:rsidRPr="001C5A58">
        <w:rPr>
          <w:rFonts w:ascii="Times New Roman" w:hAnsi="Times New Roman" w:cs="Times New Roman"/>
          <w:sz w:val="24"/>
          <w:szCs w:val="24"/>
        </w:rPr>
        <w:t xml:space="preserve"> Kofun Hašihaka</w:t>
      </w:r>
      <w:r w:rsidR="00ED6510" w:rsidRPr="001C5A58">
        <w:rPr>
          <w:rFonts w:ascii="Times New Roman" w:hAnsi="Times New Roman" w:cs="Times New Roman"/>
          <w:sz w:val="24"/>
          <w:szCs w:val="24"/>
        </w:rPr>
        <w:t xml:space="preserve">, ve městě Sakurai, </w:t>
      </w:r>
      <w:r w:rsidR="00E133A0" w:rsidRPr="001C5A58">
        <w:rPr>
          <w:rFonts w:ascii="Times New Roman" w:hAnsi="Times New Roman" w:cs="Times New Roman"/>
          <w:sz w:val="24"/>
          <w:szCs w:val="24"/>
        </w:rPr>
        <w:t xml:space="preserve">je obecně považován za nejstarší a jeho výstavba časově víceméně souhlasí se smrtí Himiko a jejímu pohřbu ve </w:t>
      </w:r>
      <w:r w:rsidR="004A1AEB" w:rsidRPr="001C5A58">
        <w:rPr>
          <w:rFonts w:ascii="Times New Roman" w:hAnsi="Times New Roman" w:cs="Times New Roman"/>
          <w:sz w:val="24"/>
          <w:szCs w:val="24"/>
        </w:rPr>
        <w:t>„</w:t>
      </w:r>
      <w:r w:rsidR="00E133A0" w:rsidRPr="001C5A58">
        <w:rPr>
          <w:rFonts w:ascii="Times New Roman" w:hAnsi="Times New Roman" w:cs="Times New Roman"/>
          <w:sz w:val="24"/>
          <w:szCs w:val="24"/>
        </w:rPr>
        <w:t>velké mohyle</w:t>
      </w:r>
      <w:r w:rsidR="004A1AEB" w:rsidRPr="001C5A58">
        <w:rPr>
          <w:rFonts w:ascii="Times New Roman" w:hAnsi="Times New Roman" w:cs="Times New Roman"/>
          <w:sz w:val="24"/>
          <w:szCs w:val="24"/>
        </w:rPr>
        <w:t>“</w:t>
      </w:r>
      <w:r w:rsidR="00E133A0" w:rsidRPr="001C5A58">
        <w:rPr>
          <w:rFonts w:ascii="Times New Roman" w:hAnsi="Times New Roman" w:cs="Times New Roman"/>
          <w:sz w:val="24"/>
          <w:szCs w:val="24"/>
        </w:rPr>
        <w:t>. Druhým faktorem jsou objevy z naleziště Makimuku</w:t>
      </w:r>
      <w:r w:rsidR="00ED6510" w:rsidRPr="001C5A58">
        <w:rPr>
          <w:rFonts w:ascii="Times New Roman" w:hAnsi="Times New Roman" w:cs="Times New Roman"/>
          <w:sz w:val="24"/>
          <w:szCs w:val="24"/>
        </w:rPr>
        <w:t xml:space="preserve"> v blízkosti Hašihaky. </w:t>
      </w:r>
      <w:r w:rsidR="00A81099" w:rsidRPr="001C5A58">
        <w:rPr>
          <w:rFonts w:ascii="Times New Roman" w:hAnsi="Times New Roman" w:cs="Times New Roman"/>
          <w:sz w:val="24"/>
          <w:szCs w:val="24"/>
        </w:rPr>
        <w:t xml:space="preserve">V Makimuku se provádí vykopávky už od první poloviny 20. století, k prvním významným objevům ale došlo až v 70. letech. </w:t>
      </w:r>
      <w:r w:rsidR="004A1AEB" w:rsidRPr="001C5A58">
        <w:rPr>
          <w:rFonts w:ascii="Times New Roman" w:hAnsi="Times New Roman" w:cs="Times New Roman"/>
          <w:sz w:val="24"/>
          <w:szCs w:val="24"/>
        </w:rPr>
        <w:t>Mimo jiné byly nalezeny důkazy o rozsáhlém odvodňovacím systému, oplocení</w:t>
      </w:r>
      <w:r w:rsidR="00956BCD" w:rsidRPr="001C5A58">
        <w:rPr>
          <w:rFonts w:ascii="Times New Roman" w:hAnsi="Times New Roman" w:cs="Times New Roman"/>
          <w:sz w:val="24"/>
          <w:szCs w:val="24"/>
        </w:rPr>
        <w:t>, třech velkých budovách vedle sebe (</w:t>
      </w:r>
      <w:r w:rsidR="007C59F6">
        <w:rPr>
          <w:rFonts w:ascii="Times New Roman" w:hAnsi="Times New Roman" w:cs="Times New Roman"/>
          <w:sz w:val="24"/>
          <w:szCs w:val="24"/>
        </w:rPr>
        <w:t xml:space="preserve">předpokládá </w:t>
      </w:r>
      <w:r w:rsidR="007C59F6">
        <w:rPr>
          <w:rFonts w:ascii="Times New Roman" w:hAnsi="Times New Roman" w:cs="Times New Roman"/>
          <w:sz w:val="24"/>
          <w:szCs w:val="24"/>
        </w:rPr>
        <w:lastRenderedPageBreak/>
        <w:t>se, že se jednalo o palácový komplex</w:t>
      </w:r>
      <w:r w:rsidR="00956BCD" w:rsidRPr="001C5A58">
        <w:rPr>
          <w:rFonts w:ascii="Times New Roman" w:hAnsi="Times New Roman" w:cs="Times New Roman"/>
          <w:sz w:val="24"/>
          <w:szCs w:val="24"/>
        </w:rPr>
        <w:t>) a velké množství keramiky, která pocházela jak z okolí, tak z jiných koutů Japonska.</w:t>
      </w:r>
      <w:r w:rsidR="00660AFB" w:rsidRPr="001C5A58">
        <w:rPr>
          <w:rStyle w:val="Znakapoznpodarou"/>
          <w:rFonts w:ascii="Times New Roman" w:hAnsi="Times New Roman" w:cs="Times New Roman"/>
          <w:sz w:val="24"/>
          <w:szCs w:val="24"/>
        </w:rPr>
        <w:footnoteReference w:id="191"/>
      </w:r>
    </w:p>
    <w:p w14:paraId="3F3DD662" w14:textId="77777777" w:rsidR="007D2A6E" w:rsidRPr="001C5A58" w:rsidRDefault="00936450"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V roce 2023 byly zveřejněny výsledky výzkumu zrcadel z kofunu Čausujama (</w:t>
      </w:r>
      <w:r w:rsidR="00475AD5" w:rsidRPr="001C5A58">
        <w:rPr>
          <w:rFonts w:ascii="Times New Roman" w:hAnsi="Times New Roman" w:cs="Times New Roman"/>
          <w:sz w:val="24"/>
          <w:szCs w:val="24"/>
        </w:rPr>
        <w:t>茶臼山古墳</w:t>
      </w:r>
      <w:r w:rsidRPr="001C5A58">
        <w:rPr>
          <w:rFonts w:ascii="Times New Roman" w:hAnsi="Times New Roman" w:cs="Times New Roman"/>
          <w:sz w:val="24"/>
          <w:szCs w:val="24"/>
        </w:rPr>
        <w:t>)</w:t>
      </w:r>
      <w:r w:rsidR="00475AD5" w:rsidRPr="001C5A58">
        <w:rPr>
          <w:rFonts w:ascii="Times New Roman" w:hAnsi="Times New Roman" w:cs="Times New Roman"/>
          <w:sz w:val="24"/>
          <w:szCs w:val="24"/>
        </w:rPr>
        <w:t>, který se nachází v Sakurai</w:t>
      </w:r>
      <w:r w:rsidRPr="001C5A58">
        <w:rPr>
          <w:rFonts w:ascii="Times New Roman" w:hAnsi="Times New Roman" w:cs="Times New Roman"/>
          <w:sz w:val="24"/>
          <w:szCs w:val="24"/>
        </w:rPr>
        <w:t xml:space="preserve">. Při tomto výzkumu bylo zjištěno, že zde nalezené úlomky patřily přibližně stovce bronzových zrcadel, z nichž 26 bylo typu </w:t>
      </w:r>
      <w:r w:rsidRPr="001C5A58">
        <w:rPr>
          <w:rFonts w:ascii="Times New Roman" w:hAnsi="Times New Roman" w:cs="Times New Roman"/>
          <w:i/>
          <w:iCs/>
          <w:sz w:val="24"/>
          <w:szCs w:val="24"/>
        </w:rPr>
        <w:t>sankakuen</w:t>
      </w:r>
      <w:r w:rsidRPr="001C5A58">
        <w:rPr>
          <w:rFonts w:ascii="Times New Roman" w:hAnsi="Times New Roman" w:cs="Times New Roman"/>
          <w:sz w:val="24"/>
          <w:szCs w:val="24"/>
        </w:rPr>
        <w:t>. Tento objev jen podpořil už takhle vítězící názor, že se Jamatai skutečně nacházelo v oblasti Jamata</w:t>
      </w:r>
      <w:r w:rsidR="00907C90" w:rsidRPr="001C5A58">
        <w:rPr>
          <w:rFonts w:ascii="Times New Roman" w:hAnsi="Times New Roman" w:cs="Times New Roman"/>
          <w:sz w:val="24"/>
          <w:szCs w:val="24"/>
        </w:rPr>
        <w:t>.</w:t>
      </w:r>
    </w:p>
    <w:p w14:paraId="04A8F896" w14:textId="77777777" w:rsidR="007D2A6E" w:rsidRPr="001C5A58" w:rsidRDefault="007D2A6E" w:rsidP="00686433">
      <w:pPr>
        <w:spacing w:line="360" w:lineRule="auto"/>
        <w:jc w:val="both"/>
        <w:rPr>
          <w:rFonts w:ascii="Times New Roman" w:hAnsi="Times New Roman" w:cs="Times New Roman"/>
          <w:sz w:val="24"/>
          <w:szCs w:val="24"/>
        </w:rPr>
      </w:pPr>
    </w:p>
    <w:p w14:paraId="61C927EF" w14:textId="77A3436F" w:rsidR="00E73042" w:rsidRPr="007F3DAA" w:rsidRDefault="00F9580C" w:rsidP="00F9580C">
      <w:pPr>
        <w:pStyle w:val="Nadpis2"/>
        <w:rPr>
          <w:rFonts w:ascii="Times New Roman" w:hAnsi="Times New Roman" w:cs="Times New Roman"/>
          <w:b/>
          <w:bCs/>
          <w:color w:val="000000" w:themeColor="text1"/>
        </w:rPr>
      </w:pPr>
      <w:bookmarkStart w:id="23" w:name="_Toc166096002"/>
      <w:r w:rsidRPr="007F3DAA">
        <w:rPr>
          <w:rFonts w:ascii="Times New Roman" w:hAnsi="Times New Roman" w:cs="Times New Roman"/>
          <w:b/>
          <w:bCs/>
          <w:color w:val="000000" w:themeColor="text1"/>
        </w:rPr>
        <w:t xml:space="preserve">3.2 </w:t>
      </w:r>
      <w:r w:rsidR="005743E8" w:rsidRPr="007F3DAA">
        <w:rPr>
          <w:rFonts w:ascii="Times New Roman" w:hAnsi="Times New Roman" w:cs="Times New Roman"/>
          <w:b/>
          <w:bCs/>
          <w:color w:val="000000" w:themeColor="text1"/>
        </w:rPr>
        <w:t>Pátrání po Himiko</w:t>
      </w:r>
      <w:bookmarkEnd w:id="23"/>
    </w:p>
    <w:p w14:paraId="67074607" w14:textId="77777777" w:rsidR="00F9580C" w:rsidRPr="001C5A58" w:rsidRDefault="00F9580C" w:rsidP="00686433">
      <w:pPr>
        <w:spacing w:line="360" w:lineRule="auto"/>
        <w:jc w:val="both"/>
        <w:rPr>
          <w:rFonts w:ascii="Times New Roman" w:hAnsi="Times New Roman" w:cs="Times New Roman"/>
          <w:sz w:val="24"/>
          <w:szCs w:val="24"/>
        </w:rPr>
      </w:pPr>
    </w:p>
    <w:p w14:paraId="29477462" w14:textId="158D411A" w:rsidR="00E73042" w:rsidRPr="001C5A58" w:rsidRDefault="005743E8"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Snaha najít Jamatai šla ruku v ruce se snahou odhalit, kdo byla Himiko, podle </w:t>
      </w:r>
      <w:r w:rsidR="002242B7" w:rsidRPr="001C5A58">
        <w:rPr>
          <w:rFonts w:ascii="Times New Roman" w:hAnsi="Times New Roman" w:cs="Times New Roman"/>
          <w:i/>
          <w:iCs/>
          <w:sz w:val="24"/>
          <w:szCs w:val="24"/>
        </w:rPr>
        <w:t xml:space="preserve">Wej-č‘ </w:t>
      </w:r>
      <w:r w:rsidRPr="001C5A58">
        <w:rPr>
          <w:rFonts w:ascii="Times New Roman" w:hAnsi="Times New Roman" w:cs="Times New Roman"/>
          <w:sz w:val="24"/>
          <w:szCs w:val="24"/>
        </w:rPr>
        <w:t xml:space="preserve">královna disponující magickými schopnostmi. </w:t>
      </w:r>
      <w:r w:rsidR="00ED5319" w:rsidRPr="001C5A58">
        <w:rPr>
          <w:rFonts w:ascii="Times New Roman" w:hAnsi="Times New Roman" w:cs="Times New Roman"/>
          <w:sz w:val="24"/>
          <w:szCs w:val="24"/>
        </w:rPr>
        <w:t xml:space="preserve">Předpokládá se, že v čínských kronikách bylo její jméno zapsáno znaky, které by foneticky odpovídali japonské výslovnosti. Jak již bylo řečeno, </w:t>
      </w:r>
      <w:r w:rsidR="00F30859" w:rsidRPr="001C5A58">
        <w:rPr>
          <w:rFonts w:ascii="Times New Roman" w:hAnsi="Times New Roman" w:cs="Times New Roman"/>
          <w:sz w:val="24"/>
          <w:szCs w:val="24"/>
        </w:rPr>
        <w:t xml:space="preserve">není jisté, zdali se jednalo o její jméno či o titul, ale často se upozorňuje na podobnost s japonskými slovy </w:t>
      </w:r>
      <w:r w:rsidR="00F30859" w:rsidRPr="001C5A58">
        <w:rPr>
          <w:rFonts w:ascii="Times New Roman" w:hAnsi="Times New Roman" w:cs="Times New Roman"/>
          <w:i/>
          <w:iCs/>
          <w:sz w:val="24"/>
          <w:szCs w:val="24"/>
        </w:rPr>
        <w:t>hime</w:t>
      </w:r>
      <w:r w:rsidR="00F30859" w:rsidRPr="001C5A58">
        <w:rPr>
          <w:rFonts w:ascii="Times New Roman" w:hAnsi="Times New Roman" w:cs="Times New Roman"/>
          <w:sz w:val="24"/>
          <w:szCs w:val="24"/>
        </w:rPr>
        <w:t xml:space="preserve"> (princezna) a </w:t>
      </w:r>
      <w:r w:rsidR="00F30859" w:rsidRPr="001C5A58">
        <w:rPr>
          <w:rFonts w:ascii="Times New Roman" w:hAnsi="Times New Roman" w:cs="Times New Roman"/>
          <w:i/>
          <w:iCs/>
          <w:sz w:val="24"/>
          <w:szCs w:val="24"/>
        </w:rPr>
        <w:t>miko</w:t>
      </w:r>
      <w:r w:rsidR="00F30859" w:rsidRPr="001C5A58">
        <w:rPr>
          <w:rFonts w:ascii="Times New Roman" w:hAnsi="Times New Roman" w:cs="Times New Roman"/>
          <w:sz w:val="24"/>
          <w:szCs w:val="24"/>
        </w:rPr>
        <w:t xml:space="preserve"> (šamanka), případně se jmény žen v japonských kronikách končících na </w:t>
      </w:r>
      <w:r w:rsidR="00F30859" w:rsidRPr="001C5A58">
        <w:rPr>
          <w:rFonts w:ascii="Times New Roman" w:hAnsi="Times New Roman" w:cs="Times New Roman"/>
          <w:i/>
          <w:iCs/>
          <w:sz w:val="24"/>
          <w:szCs w:val="24"/>
        </w:rPr>
        <w:t>-hime no Mikoto</w:t>
      </w:r>
      <w:r w:rsidR="00F30859" w:rsidRPr="001C5A58">
        <w:rPr>
          <w:rFonts w:ascii="Times New Roman" w:hAnsi="Times New Roman" w:cs="Times New Roman"/>
          <w:sz w:val="24"/>
          <w:szCs w:val="24"/>
        </w:rPr>
        <w:t>. Tato podobnost, společně s šamanskými schopnostmi připisovanými Himiko, je důvodem, proč se mnoho badatelů pokusilo najít Himiko v japonských kronikách, kde figuruje několik možných kandidátek.</w:t>
      </w:r>
      <w:r w:rsidR="002A5D67" w:rsidRPr="001C5A58">
        <w:rPr>
          <w:rFonts w:ascii="Times New Roman" w:hAnsi="Times New Roman" w:cs="Times New Roman"/>
          <w:sz w:val="24"/>
          <w:szCs w:val="24"/>
        </w:rPr>
        <w:t xml:space="preserve"> Výjimkou, která stojí za zmínku, je snad Motoori Norinaga, který z Himiko udělal náčelnici na Kjúšú, prezentující se jako vládce celé země.</w:t>
      </w:r>
    </w:p>
    <w:p w14:paraId="26279891" w14:textId="55D7143B" w:rsidR="00E73042" w:rsidRPr="001C5A58" w:rsidRDefault="00F30859"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Jasumoto</w:t>
      </w:r>
      <w:r w:rsidR="00E65226" w:rsidRPr="001C5A58">
        <w:rPr>
          <w:rFonts w:ascii="Times New Roman" w:hAnsi="Times New Roman" w:cs="Times New Roman"/>
          <w:sz w:val="24"/>
          <w:szCs w:val="24"/>
        </w:rPr>
        <w:t xml:space="preserve"> (</w:t>
      </w:r>
      <w:r w:rsidR="00E65226" w:rsidRPr="001C5A58">
        <w:rPr>
          <w:rFonts w:ascii="Times New Roman" w:hAnsi="Times New Roman" w:cs="Times New Roman"/>
          <w:sz w:val="24"/>
          <w:szCs w:val="24"/>
        </w:rPr>
        <w:t>安本美典</w:t>
      </w:r>
      <w:r w:rsidR="00E65226" w:rsidRPr="001C5A58">
        <w:rPr>
          <w:rFonts w:ascii="Times New Roman" w:hAnsi="Times New Roman" w:cs="Times New Roman"/>
          <w:sz w:val="24"/>
          <w:szCs w:val="24"/>
        </w:rPr>
        <w:t>)</w:t>
      </w:r>
      <w:r w:rsidR="00907C90" w:rsidRPr="001C5A58">
        <w:rPr>
          <w:rStyle w:val="Znakapoznpodarou"/>
          <w:rFonts w:ascii="Times New Roman" w:hAnsi="Times New Roman" w:cs="Times New Roman"/>
          <w:sz w:val="24"/>
          <w:szCs w:val="24"/>
        </w:rPr>
        <w:footnoteReference w:id="192"/>
      </w:r>
      <w:r w:rsidRPr="001C5A58">
        <w:rPr>
          <w:rFonts w:ascii="Times New Roman" w:hAnsi="Times New Roman" w:cs="Times New Roman"/>
          <w:sz w:val="24"/>
          <w:szCs w:val="24"/>
        </w:rPr>
        <w:t xml:space="preserve"> se domníval, že Himiko byla předobrazem samotné Amaterasu, bohyně Slunce, od které japonští císaři odvozují svůj původ.</w:t>
      </w:r>
      <w:r w:rsidR="00037A2A" w:rsidRPr="001C5A58">
        <w:rPr>
          <w:rFonts w:ascii="Times New Roman" w:hAnsi="Times New Roman" w:cs="Times New Roman"/>
          <w:sz w:val="24"/>
          <w:szCs w:val="24"/>
        </w:rPr>
        <w:t xml:space="preserve"> Jasumoto zkoumal neshody v chronologii </w:t>
      </w:r>
      <w:r w:rsidR="004E2CF8" w:rsidRPr="001C5A58">
        <w:rPr>
          <w:rFonts w:ascii="Times New Roman" w:hAnsi="Times New Roman" w:cs="Times New Roman"/>
          <w:i/>
          <w:iCs/>
          <w:sz w:val="24"/>
          <w:szCs w:val="24"/>
        </w:rPr>
        <w:t>Nihonšoki</w:t>
      </w:r>
      <w:r w:rsidR="00037A2A" w:rsidRPr="001C5A58">
        <w:rPr>
          <w:rFonts w:ascii="Times New Roman" w:hAnsi="Times New Roman" w:cs="Times New Roman"/>
          <w:sz w:val="24"/>
          <w:szCs w:val="24"/>
        </w:rPr>
        <w:t xml:space="preserve"> a došel k tomu, že císaři vládnoucí mezi lety 457-794 vládli průměrně 10 let. Těchto průměrných deset let tedy aplikoval i na předchozí postavy v </w:t>
      </w:r>
      <w:r w:rsidR="004E2CF8" w:rsidRPr="001C5A58">
        <w:rPr>
          <w:rFonts w:ascii="Times New Roman" w:hAnsi="Times New Roman" w:cs="Times New Roman"/>
          <w:i/>
          <w:iCs/>
          <w:sz w:val="24"/>
          <w:szCs w:val="24"/>
        </w:rPr>
        <w:t>Nihonšoki</w:t>
      </w:r>
      <w:r w:rsidR="00037A2A" w:rsidRPr="001C5A58">
        <w:rPr>
          <w:rFonts w:ascii="Times New Roman" w:hAnsi="Times New Roman" w:cs="Times New Roman"/>
          <w:sz w:val="24"/>
          <w:szCs w:val="24"/>
        </w:rPr>
        <w:t xml:space="preserve"> a data Amaterasu se víceméně shodovala s daty Himiko.</w:t>
      </w:r>
      <w:r w:rsidR="005103CD" w:rsidRPr="001C5A58">
        <w:rPr>
          <w:rFonts w:ascii="Times New Roman" w:hAnsi="Times New Roman" w:cs="Times New Roman"/>
          <w:sz w:val="24"/>
          <w:szCs w:val="24"/>
        </w:rPr>
        <w:t xml:space="preserve"> Problémem jeho teorie je, že je složité dokázat existenci císařů údajně vládnoucích ve 4. století našeho letopočtu, natož Amaterasu, která byla o několik generací dříve.</w:t>
      </w:r>
    </w:p>
    <w:p w14:paraId="21B1CB95" w14:textId="4C06259D" w:rsidR="00E73042" w:rsidRPr="001C5A58" w:rsidRDefault="00037A2A"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Velmi populárním názorem je připodobňovat Himiko s císařovnou Džingú. Autoři japonských kronik umístili vládu Džingú do stejných let, kdy podle </w:t>
      </w:r>
      <w:r w:rsidR="004E2CF8" w:rsidRPr="001C5A58">
        <w:rPr>
          <w:rFonts w:ascii="Times New Roman" w:hAnsi="Times New Roman" w:cs="Times New Roman"/>
          <w:i/>
          <w:iCs/>
          <w:sz w:val="24"/>
          <w:szCs w:val="24"/>
        </w:rPr>
        <w:t>Wadžinden</w:t>
      </w:r>
      <w:r w:rsidRPr="001C5A58">
        <w:rPr>
          <w:rFonts w:ascii="Times New Roman" w:hAnsi="Times New Roman" w:cs="Times New Roman"/>
          <w:sz w:val="24"/>
          <w:szCs w:val="24"/>
        </w:rPr>
        <w:t xml:space="preserve"> vládla Himiko. </w:t>
      </w:r>
      <w:r w:rsidR="004E2CF8" w:rsidRPr="001C5A58">
        <w:rPr>
          <w:rFonts w:ascii="Times New Roman" w:hAnsi="Times New Roman" w:cs="Times New Roman"/>
          <w:i/>
          <w:iCs/>
          <w:sz w:val="24"/>
          <w:szCs w:val="24"/>
        </w:rPr>
        <w:t>Nihonšoki</w:t>
      </w:r>
      <w:r w:rsidRPr="001C5A58">
        <w:rPr>
          <w:rFonts w:ascii="Times New Roman" w:hAnsi="Times New Roman" w:cs="Times New Roman"/>
          <w:sz w:val="24"/>
          <w:szCs w:val="24"/>
        </w:rPr>
        <w:t xml:space="preserve"> také zmiňuje poselstva, která Himiko vyslala do Číny, Himiko samotnou ale nejmenuje, jen </w:t>
      </w:r>
      <w:r w:rsidRPr="001C5A58">
        <w:rPr>
          <w:rFonts w:ascii="Times New Roman" w:hAnsi="Times New Roman" w:cs="Times New Roman"/>
          <w:sz w:val="24"/>
          <w:szCs w:val="24"/>
        </w:rPr>
        <w:lastRenderedPageBreak/>
        <w:t>„královnu Wa“ (v kronice tedy Džingú</w:t>
      </w:r>
      <w:r w:rsidR="00D36B22">
        <w:rPr>
          <w:rFonts w:ascii="Times New Roman" w:hAnsi="Times New Roman" w:cs="Times New Roman"/>
          <w:sz w:val="24"/>
          <w:szCs w:val="24"/>
        </w:rPr>
        <w:t>)</w:t>
      </w:r>
      <w:r w:rsidRPr="001C5A58">
        <w:rPr>
          <w:rFonts w:ascii="Times New Roman" w:hAnsi="Times New Roman" w:cs="Times New Roman"/>
          <w:sz w:val="24"/>
          <w:szCs w:val="24"/>
        </w:rPr>
        <w:t>. I někteří vědci</w:t>
      </w:r>
      <w:r w:rsidR="00544C4D" w:rsidRPr="001C5A58">
        <w:rPr>
          <w:rFonts w:ascii="Times New Roman" w:hAnsi="Times New Roman" w:cs="Times New Roman"/>
          <w:sz w:val="24"/>
          <w:szCs w:val="24"/>
        </w:rPr>
        <w:t xml:space="preserve">　</w:t>
      </w:r>
      <w:r w:rsidRPr="001C5A58">
        <w:rPr>
          <w:rFonts w:ascii="Times New Roman" w:hAnsi="Times New Roman" w:cs="Times New Roman"/>
          <w:sz w:val="24"/>
          <w:szCs w:val="24"/>
        </w:rPr>
        <w:t>se přiklánějí ke stejné myšlence – Himiko zkrátka byla do kronik zapsána jako Džingú.</w:t>
      </w:r>
      <w:r w:rsidR="00544C4D" w:rsidRPr="001C5A58">
        <w:rPr>
          <w:rStyle w:val="Znakapoznpodarou"/>
          <w:rFonts w:ascii="Times New Roman" w:hAnsi="Times New Roman" w:cs="Times New Roman"/>
          <w:sz w:val="24"/>
          <w:szCs w:val="24"/>
        </w:rPr>
        <w:footnoteReference w:id="193"/>
      </w:r>
      <w:r w:rsidRPr="001C5A58">
        <w:rPr>
          <w:rFonts w:ascii="Times New Roman" w:hAnsi="Times New Roman" w:cs="Times New Roman"/>
          <w:sz w:val="24"/>
          <w:szCs w:val="24"/>
        </w:rPr>
        <w:t xml:space="preserve"> </w:t>
      </w:r>
      <w:r w:rsidR="002D742F" w:rsidRPr="001C5A58">
        <w:rPr>
          <w:rFonts w:ascii="Times New Roman" w:hAnsi="Times New Roman" w:cs="Times New Roman"/>
          <w:sz w:val="24"/>
          <w:szCs w:val="24"/>
        </w:rPr>
        <w:t>Tento názor ovšem stojí na tom, že data v </w:t>
      </w:r>
      <w:r w:rsidR="004E2CF8" w:rsidRPr="001C5A58">
        <w:rPr>
          <w:rFonts w:ascii="Times New Roman" w:hAnsi="Times New Roman" w:cs="Times New Roman"/>
          <w:i/>
          <w:iCs/>
          <w:sz w:val="24"/>
          <w:szCs w:val="24"/>
        </w:rPr>
        <w:t>Nihonšoki</w:t>
      </w:r>
      <w:r w:rsidR="002D742F" w:rsidRPr="001C5A58">
        <w:rPr>
          <w:rFonts w:ascii="Times New Roman" w:hAnsi="Times New Roman" w:cs="Times New Roman"/>
          <w:sz w:val="24"/>
          <w:szCs w:val="24"/>
        </w:rPr>
        <w:t xml:space="preserve"> jsou pravdivá a důvěryhodná. Jak již ale bylo zmíněno, </w:t>
      </w:r>
      <w:r w:rsidR="002835D7" w:rsidRPr="001C5A58">
        <w:rPr>
          <w:rFonts w:ascii="Times New Roman" w:hAnsi="Times New Roman" w:cs="Times New Roman"/>
          <w:sz w:val="24"/>
          <w:szCs w:val="24"/>
        </w:rPr>
        <w:t>není snadné ověřit samotnou existenci raných císařů, natož dobu, kdy vládli.</w:t>
      </w:r>
      <w:r w:rsidR="001475E4" w:rsidRPr="001C5A58">
        <w:rPr>
          <w:rFonts w:ascii="Times New Roman" w:hAnsi="Times New Roman" w:cs="Times New Roman"/>
          <w:sz w:val="24"/>
          <w:szCs w:val="24"/>
        </w:rPr>
        <w:t xml:space="preserve"> A u Džingú to platí ještě o něco více.</w:t>
      </w:r>
      <w:r w:rsidR="00CC6A8C" w:rsidRPr="001C5A58">
        <w:rPr>
          <w:rFonts w:ascii="Times New Roman" w:hAnsi="Times New Roman" w:cs="Times New Roman"/>
          <w:sz w:val="24"/>
          <w:szCs w:val="24"/>
        </w:rPr>
        <w:t xml:space="preserve"> Podle upravené chronologie vymizí doba vlády Džingú, vláda Ódžina</w:t>
      </w:r>
      <w:r w:rsidR="00544C4D" w:rsidRPr="001C5A58">
        <w:rPr>
          <w:rFonts w:ascii="Times New Roman" w:hAnsi="Times New Roman" w:cs="Times New Roman"/>
          <w:sz w:val="24"/>
          <w:szCs w:val="24"/>
        </w:rPr>
        <w:t xml:space="preserve"> (</w:t>
      </w:r>
      <w:r w:rsidR="00544C4D" w:rsidRPr="001C5A58">
        <w:rPr>
          <w:rFonts w:ascii="Times New Roman" w:hAnsi="Times New Roman" w:cs="Times New Roman"/>
          <w:sz w:val="24"/>
          <w:szCs w:val="24"/>
        </w:rPr>
        <w:t>応神天皇</w:t>
      </w:r>
      <w:r w:rsidR="00544C4D" w:rsidRPr="001C5A58">
        <w:rPr>
          <w:rFonts w:ascii="Times New Roman" w:hAnsi="Times New Roman" w:cs="Times New Roman"/>
          <w:sz w:val="24"/>
          <w:szCs w:val="24"/>
        </w:rPr>
        <w:t>)</w:t>
      </w:r>
      <w:r w:rsidR="00CC6A8C" w:rsidRPr="001C5A58">
        <w:rPr>
          <w:rStyle w:val="Znakapoznpodarou"/>
          <w:rFonts w:ascii="Times New Roman" w:hAnsi="Times New Roman" w:cs="Times New Roman"/>
          <w:sz w:val="24"/>
          <w:szCs w:val="24"/>
        </w:rPr>
        <w:footnoteReference w:id="194"/>
      </w:r>
      <w:r w:rsidR="00CC6A8C" w:rsidRPr="001C5A58">
        <w:rPr>
          <w:rFonts w:ascii="Times New Roman" w:hAnsi="Times New Roman" w:cs="Times New Roman"/>
          <w:sz w:val="24"/>
          <w:szCs w:val="24"/>
        </w:rPr>
        <w:t xml:space="preserve"> plynule navazuje na vládu Čúaie.</w:t>
      </w:r>
      <w:r w:rsidR="00CC6A8C" w:rsidRPr="001C5A58">
        <w:rPr>
          <w:rStyle w:val="Znakapoznpodarou"/>
          <w:rFonts w:ascii="Times New Roman" w:hAnsi="Times New Roman" w:cs="Times New Roman"/>
          <w:sz w:val="24"/>
          <w:szCs w:val="24"/>
        </w:rPr>
        <w:footnoteReference w:id="195"/>
      </w:r>
      <w:r w:rsidR="00CC6A8C" w:rsidRPr="001C5A58">
        <w:rPr>
          <w:rFonts w:ascii="Times New Roman" w:hAnsi="Times New Roman" w:cs="Times New Roman"/>
          <w:sz w:val="24"/>
          <w:szCs w:val="24"/>
        </w:rPr>
        <w:t xml:space="preserve"> </w:t>
      </w:r>
      <w:r w:rsidR="001475E4" w:rsidRPr="001C5A58">
        <w:rPr>
          <w:rFonts w:ascii="Times New Roman" w:hAnsi="Times New Roman" w:cs="Times New Roman"/>
          <w:sz w:val="24"/>
          <w:szCs w:val="24"/>
        </w:rPr>
        <w:t xml:space="preserve">Mnoho badatelů zastává názor, že </w:t>
      </w:r>
      <w:r w:rsidR="00CC6A8C" w:rsidRPr="001C5A58">
        <w:rPr>
          <w:rFonts w:ascii="Times New Roman" w:hAnsi="Times New Roman" w:cs="Times New Roman"/>
          <w:sz w:val="24"/>
          <w:szCs w:val="24"/>
        </w:rPr>
        <w:t>Džingú</w:t>
      </w:r>
      <w:r w:rsidR="00A94CC3" w:rsidRPr="001C5A58">
        <w:rPr>
          <w:rFonts w:ascii="Times New Roman" w:hAnsi="Times New Roman" w:cs="Times New Roman"/>
          <w:sz w:val="24"/>
          <w:szCs w:val="24"/>
        </w:rPr>
        <w:t xml:space="preserve"> byla vymyšleným článkem japonských kronik.</w:t>
      </w:r>
      <w:r w:rsidR="00387DA5" w:rsidRPr="001C5A58">
        <w:rPr>
          <w:rStyle w:val="Znakapoznpodarou"/>
          <w:rFonts w:ascii="Times New Roman" w:hAnsi="Times New Roman" w:cs="Times New Roman"/>
          <w:sz w:val="24"/>
          <w:szCs w:val="24"/>
        </w:rPr>
        <w:footnoteReference w:id="196"/>
      </w:r>
      <w:r w:rsidR="00A94CC3" w:rsidRPr="001C5A58">
        <w:rPr>
          <w:rFonts w:ascii="Times New Roman" w:hAnsi="Times New Roman" w:cs="Times New Roman"/>
          <w:sz w:val="24"/>
          <w:szCs w:val="24"/>
        </w:rPr>
        <w:t xml:space="preserve"> Důvody by k tomu byly dva – zapojení postavy Himiko do japonské historie a plynulé navázání z vlády Čúaie na vládu Ódžina</w:t>
      </w:r>
      <w:r w:rsidR="002A5D67" w:rsidRPr="001C5A58">
        <w:rPr>
          <w:rFonts w:ascii="Times New Roman" w:hAnsi="Times New Roman" w:cs="Times New Roman"/>
          <w:sz w:val="24"/>
          <w:szCs w:val="24"/>
        </w:rPr>
        <w:t xml:space="preserve">, tedy propojení tzv. </w:t>
      </w:r>
      <w:r w:rsidR="00544C4D" w:rsidRPr="001C5A58">
        <w:rPr>
          <w:rFonts w:ascii="Times New Roman" w:hAnsi="Times New Roman" w:cs="Times New Roman"/>
          <w:sz w:val="24"/>
          <w:szCs w:val="24"/>
        </w:rPr>
        <w:t>Sudžinovy</w:t>
      </w:r>
      <w:r w:rsidR="002A5D67" w:rsidRPr="001C5A58">
        <w:rPr>
          <w:rFonts w:ascii="Times New Roman" w:hAnsi="Times New Roman" w:cs="Times New Roman"/>
          <w:sz w:val="24"/>
          <w:szCs w:val="24"/>
        </w:rPr>
        <w:t xml:space="preserve"> dynastie</w:t>
      </w:r>
      <w:r w:rsidR="002A5D67" w:rsidRPr="001C5A58">
        <w:rPr>
          <w:rStyle w:val="Znakapoznpodarou"/>
          <w:rFonts w:ascii="Times New Roman" w:hAnsi="Times New Roman" w:cs="Times New Roman"/>
          <w:sz w:val="24"/>
          <w:szCs w:val="24"/>
        </w:rPr>
        <w:footnoteReference w:id="197"/>
      </w:r>
      <w:r w:rsidR="002A5D67" w:rsidRPr="001C5A58">
        <w:rPr>
          <w:rFonts w:ascii="Times New Roman" w:hAnsi="Times New Roman" w:cs="Times New Roman"/>
          <w:sz w:val="24"/>
          <w:szCs w:val="24"/>
        </w:rPr>
        <w:t xml:space="preserve"> s dynastií </w:t>
      </w:r>
      <w:r w:rsidR="00544C4D" w:rsidRPr="001C5A58">
        <w:rPr>
          <w:rFonts w:ascii="Times New Roman" w:hAnsi="Times New Roman" w:cs="Times New Roman"/>
          <w:sz w:val="24"/>
          <w:szCs w:val="24"/>
        </w:rPr>
        <w:t>Ódžina</w:t>
      </w:r>
      <w:r w:rsidR="002A5D67" w:rsidRPr="001C5A58">
        <w:rPr>
          <w:rFonts w:ascii="Times New Roman" w:hAnsi="Times New Roman" w:cs="Times New Roman"/>
          <w:sz w:val="24"/>
          <w:szCs w:val="24"/>
        </w:rPr>
        <w:t>.</w:t>
      </w:r>
      <w:r w:rsidR="002A5D67" w:rsidRPr="001C5A58">
        <w:rPr>
          <w:rStyle w:val="Znakapoznpodarou"/>
          <w:rFonts w:ascii="Times New Roman" w:hAnsi="Times New Roman" w:cs="Times New Roman"/>
          <w:sz w:val="24"/>
          <w:szCs w:val="24"/>
        </w:rPr>
        <w:footnoteReference w:id="198"/>
      </w:r>
    </w:p>
    <w:p w14:paraId="7EC43603" w14:textId="77777777" w:rsidR="00E73042" w:rsidRPr="001C5A58" w:rsidRDefault="002A5D67"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Naitó Toradžiró se domníval, že by Himiko mohla být princezna Jamatohime, dcera císaře Suinina.</w:t>
      </w:r>
      <w:r w:rsidR="00EA2FCA" w:rsidRPr="001C5A58">
        <w:rPr>
          <w:rStyle w:val="Znakapoznpodarou"/>
          <w:rFonts w:ascii="Times New Roman" w:hAnsi="Times New Roman" w:cs="Times New Roman"/>
          <w:sz w:val="24"/>
          <w:szCs w:val="24"/>
        </w:rPr>
        <w:footnoteReference w:id="199"/>
      </w:r>
      <w:r w:rsidRPr="001C5A58">
        <w:rPr>
          <w:rFonts w:ascii="Times New Roman" w:hAnsi="Times New Roman" w:cs="Times New Roman"/>
          <w:sz w:val="24"/>
          <w:szCs w:val="24"/>
        </w:rPr>
        <w:t xml:space="preserve"> Ta údajně založila svatyni v Ise, kde se usídlila Amaterasu, a následně o svatyni pečovala. Aston</w:t>
      </w:r>
      <w:r w:rsidR="00EA2FCA" w:rsidRPr="001C5A58">
        <w:rPr>
          <w:rFonts w:ascii="Times New Roman" w:hAnsi="Times New Roman" w:cs="Times New Roman"/>
          <w:sz w:val="24"/>
          <w:szCs w:val="24"/>
        </w:rPr>
        <w:t xml:space="preserve"> </w:t>
      </w:r>
      <w:r w:rsidRPr="001C5A58">
        <w:rPr>
          <w:rFonts w:ascii="Times New Roman" w:hAnsi="Times New Roman" w:cs="Times New Roman"/>
          <w:sz w:val="24"/>
          <w:szCs w:val="24"/>
        </w:rPr>
        <w:t>poukazuje na to, že při vzestupu nového císaře na trůn byla neprovdaná princezna z císařské rodiny zvolena, aby se o starala o svatyni v Ise.</w:t>
      </w:r>
      <w:r w:rsidR="00EA2FCA" w:rsidRPr="001C5A58">
        <w:rPr>
          <w:rStyle w:val="Znakapoznpodarou"/>
          <w:rFonts w:ascii="Times New Roman" w:hAnsi="Times New Roman" w:cs="Times New Roman"/>
          <w:sz w:val="24"/>
          <w:szCs w:val="24"/>
        </w:rPr>
        <w:footnoteReference w:id="200"/>
      </w:r>
      <w:r w:rsidRPr="001C5A58">
        <w:rPr>
          <w:rFonts w:ascii="Times New Roman" w:hAnsi="Times New Roman" w:cs="Times New Roman"/>
          <w:sz w:val="24"/>
          <w:szCs w:val="24"/>
        </w:rPr>
        <w:t xml:space="preserve"> Nicméně šintoistické svatyně, jak je známe teď, se pravděpodobněji začaly objevovat až v 6. století s příchodem buddhismu.</w:t>
      </w:r>
      <w:r w:rsidR="00EA2FCA" w:rsidRPr="001C5A58">
        <w:rPr>
          <w:rStyle w:val="Znakapoznpodarou"/>
          <w:rFonts w:ascii="Times New Roman" w:hAnsi="Times New Roman" w:cs="Times New Roman"/>
          <w:sz w:val="24"/>
          <w:szCs w:val="24"/>
        </w:rPr>
        <w:footnoteReference w:id="201"/>
      </w:r>
      <w:r w:rsidRPr="001C5A58">
        <w:rPr>
          <w:rFonts w:ascii="Times New Roman" w:hAnsi="Times New Roman" w:cs="Times New Roman"/>
          <w:sz w:val="24"/>
          <w:szCs w:val="24"/>
        </w:rPr>
        <w:t xml:space="preserve"> Další nesrovnalostí je, že se Jamatohime údajně narodila </w:t>
      </w:r>
      <w:r w:rsidR="00EA2FCA" w:rsidRPr="001C5A58">
        <w:rPr>
          <w:rFonts w:ascii="Times New Roman" w:hAnsi="Times New Roman" w:cs="Times New Roman"/>
          <w:sz w:val="24"/>
          <w:szCs w:val="24"/>
        </w:rPr>
        <w:t xml:space="preserve">až </w:t>
      </w:r>
      <w:r w:rsidRPr="001C5A58">
        <w:rPr>
          <w:rFonts w:ascii="Times New Roman" w:hAnsi="Times New Roman" w:cs="Times New Roman"/>
          <w:sz w:val="24"/>
          <w:szCs w:val="24"/>
        </w:rPr>
        <w:t>poté, co Himiko zemřela</w:t>
      </w:r>
      <w:r w:rsidR="00826E7E" w:rsidRPr="001C5A58">
        <w:rPr>
          <w:rFonts w:ascii="Times New Roman" w:hAnsi="Times New Roman" w:cs="Times New Roman"/>
          <w:sz w:val="24"/>
          <w:szCs w:val="24"/>
        </w:rPr>
        <w:t>.</w:t>
      </w:r>
    </w:p>
    <w:p w14:paraId="02188ACD" w14:textId="3E48C017" w:rsidR="00336C72" w:rsidRPr="001C5A58" w:rsidRDefault="00826E7E"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S další myšlenkou přišel Kasai Šinja</w:t>
      </w:r>
      <w:r w:rsidR="00544C4D" w:rsidRPr="001C5A58">
        <w:rPr>
          <w:rFonts w:ascii="Times New Roman" w:hAnsi="Times New Roman" w:cs="Times New Roman"/>
          <w:sz w:val="24"/>
          <w:szCs w:val="24"/>
        </w:rPr>
        <w:t xml:space="preserve"> (</w:t>
      </w:r>
      <w:r w:rsidR="00544C4D" w:rsidRPr="001C5A58">
        <w:rPr>
          <w:rFonts w:ascii="Times New Roman" w:hAnsi="Times New Roman" w:cs="Times New Roman"/>
          <w:sz w:val="24"/>
          <w:szCs w:val="24"/>
        </w:rPr>
        <w:t>笠井新也</w:t>
      </w:r>
      <w:r w:rsidR="00544C4D" w:rsidRPr="001C5A58">
        <w:rPr>
          <w:rFonts w:ascii="Times New Roman" w:hAnsi="Times New Roman" w:cs="Times New Roman"/>
          <w:sz w:val="24"/>
          <w:szCs w:val="24"/>
        </w:rPr>
        <w:t>)</w:t>
      </w:r>
      <w:r w:rsidRPr="001C5A58">
        <w:rPr>
          <w:rFonts w:ascii="Times New Roman" w:hAnsi="Times New Roman" w:cs="Times New Roman"/>
          <w:sz w:val="24"/>
          <w:szCs w:val="24"/>
        </w:rPr>
        <w:t>.</w:t>
      </w:r>
      <w:r w:rsidR="00EA2FCA" w:rsidRPr="001C5A58">
        <w:rPr>
          <w:rStyle w:val="Znakapoznpodarou"/>
          <w:rFonts w:ascii="Times New Roman" w:hAnsi="Times New Roman" w:cs="Times New Roman"/>
          <w:sz w:val="24"/>
          <w:szCs w:val="24"/>
        </w:rPr>
        <w:footnoteReference w:id="202"/>
      </w:r>
      <w:r w:rsidRPr="001C5A58">
        <w:rPr>
          <w:rFonts w:ascii="Times New Roman" w:hAnsi="Times New Roman" w:cs="Times New Roman"/>
          <w:sz w:val="24"/>
          <w:szCs w:val="24"/>
        </w:rPr>
        <w:t xml:space="preserve"> Ten propojil Himiko s princeznou Jamato</w:t>
      </w:r>
      <w:r w:rsidR="000E6FCB" w:rsidRPr="001C5A58">
        <w:rPr>
          <w:rFonts w:ascii="Times New Roman" w:hAnsi="Times New Roman" w:cs="Times New Roman"/>
          <w:sz w:val="24"/>
          <w:szCs w:val="24"/>
        </w:rPr>
        <w:t xml:space="preserve"> Totohimomosohime no Mikoto, tetou císaře Sudžina. Její popis zhruba odpovídá Himiko – postarší, neprovdaná (za lidskou osobu), a obdařená schopností propojit se s duchy/božstvy jakožto šamanské médium. Císaře Sudžina přirovnává Kasai k mladšímu bratru Himiko. Podle </w:t>
      </w:r>
      <w:r w:rsidR="004E2CF8" w:rsidRPr="001C5A58">
        <w:rPr>
          <w:rFonts w:ascii="Times New Roman" w:hAnsi="Times New Roman" w:cs="Times New Roman"/>
          <w:i/>
          <w:iCs/>
          <w:sz w:val="24"/>
          <w:szCs w:val="24"/>
        </w:rPr>
        <w:t>Nihonšoki</w:t>
      </w:r>
      <w:r w:rsidR="000E6FCB" w:rsidRPr="001C5A58">
        <w:rPr>
          <w:rFonts w:ascii="Times New Roman" w:hAnsi="Times New Roman" w:cs="Times New Roman"/>
          <w:sz w:val="24"/>
          <w:szCs w:val="24"/>
        </w:rPr>
        <w:t xml:space="preserve"> byla princezna Jamato pohřbena v kofunu Hašihaka, který je mnohými považován za místo pohřbu Himiko.</w:t>
      </w:r>
      <w:r w:rsidR="00386D7A" w:rsidRPr="001C5A58">
        <w:rPr>
          <w:rFonts w:ascii="Times New Roman" w:hAnsi="Times New Roman" w:cs="Times New Roman"/>
          <w:sz w:val="24"/>
          <w:szCs w:val="24"/>
        </w:rPr>
        <w:t xml:space="preserve"> Jejímu pohřbu je v kronice věnována speciální pozornost, i tak je ale pozoruhodné, že by byla pohřbena v hrobce větší než samotný císař. Je tedy možné, že zastávala důležitější pozici než jen císařovu tetu, která občas využila svých šamanských dovedností. </w:t>
      </w:r>
      <w:r w:rsidR="00386D7A" w:rsidRPr="001C5A58">
        <w:rPr>
          <w:rFonts w:ascii="Times New Roman" w:hAnsi="Times New Roman" w:cs="Times New Roman"/>
          <w:sz w:val="24"/>
          <w:szCs w:val="24"/>
        </w:rPr>
        <w:lastRenderedPageBreak/>
        <w:t>Podle Allena a Piggott bylo běžné, že v raných společenstvích vládla dvojice muže a ženy,</w:t>
      </w:r>
      <w:r w:rsidR="00EA2FCA" w:rsidRPr="001C5A58">
        <w:rPr>
          <w:rStyle w:val="Znakapoznpodarou"/>
          <w:rFonts w:ascii="Times New Roman" w:hAnsi="Times New Roman" w:cs="Times New Roman"/>
          <w:sz w:val="24"/>
          <w:szCs w:val="24"/>
        </w:rPr>
        <w:footnoteReference w:id="203"/>
      </w:r>
      <w:r w:rsidR="00386D7A" w:rsidRPr="001C5A58">
        <w:rPr>
          <w:rFonts w:ascii="Times New Roman" w:hAnsi="Times New Roman" w:cs="Times New Roman"/>
          <w:sz w:val="24"/>
          <w:szCs w:val="24"/>
        </w:rPr>
        <w:t xml:space="preserve"> podobně jako tomu bylo v protohistorické Sille</w:t>
      </w:r>
      <w:r w:rsidR="007628AD" w:rsidRPr="001C5A58">
        <w:rPr>
          <w:rFonts w:ascii="Times New Roman" w:hAnsi="Times New Roman" w:cs="Times New Roman"/>
          <w:sz w:val="24"/>
          <w:szCs w:val="24"/>
        </w:rPr>
        <w:t>.</w:t>
      </w:r>
      <w:r w:rsidR="007628AD" w:rsidRPr="001C5A58">
        <w:rPr>
          <w:rStyle w:val="Znakapoznpodarou"/>
          <w:rFonts w:ascii="Times New Roman" w:hAnsi="Times New Roman" w:cs="Times New Roman"/>
          <w:sz w:val="24"/>
          <w:szCs w:val="24"/>
        </w:rPr>
        <w:footnoteReference w:id="204"/>
      </w:r>
      <w:r w:rsidR="007628AD" w:rsidRPr="001C5A58">
        <w:rPr>
          <w:rFonts w:ascii="Times New Roman" w:hAnsi="Times New Roman" w:cs="Times New Roman"/>
          <w:sz w:val="24"/>
          <w:szCs w:val="24"/>
        </w:rPr>
        <w:t xml:space="preserve"> </w:t>
      </w:r>
      <w:r w:rsidR="005A6F08" w:rsidRPr="001C5A58">
        <w:rPr>
          <w:rFonts w:ascii="Times New Roman" w:hAnsi="Times New Roman" w:cs="Times New Roman"/>
          <w:sz w:val="24"/>
          <w:szCs w:val="24"/>
        </w:rPr>
        <w:t xml:space="preserve">Někteří badatelé poukazují na souostroví Okinawa, kde i v pozdějších dobách byla běžná dvojice vládců – žena (šamanka) starající se o duchovní záležitosti, a její bratr starající se o světské záležitosti. </w:t>
      </w:r>
      <w:r w:rsidR="007628AD" w:rsidRPr="001C5A58">
        <w:rPr>
          <w:rFonts w:ascii="Times New Roman" w:hAnsi="Times New Roman" w:cs="Times New Roman"/>
          <w:sz w:val="24"/>
          <w:szCs w:val="24"/>
        </w:rPr>
        <w:t xml:space="preserve">Čínské vyslance, </w:t>
      </w:r>
      <w:r w:rsidR="005A6F08" w:rsidRPr="001C5A58">
        <w:rPr>
          <w:rFonts w:ascii="Times New Roman" w:hAnsi="Times New Roman" w:cs="Times New Roman"/>
          <w:sz w:val="24"/>
          <w:szCs w:val="24"/>
        </w:rPr>
        <w:t xml:space="preserve">ovlivněné konfuciánstvím a </w:t>
      </w:r>
      <w:r w:rsidR="007628AD" w:rsidRPr="001C5A58">
        <w:rPr>
          <w:rFonts w:ascii="Times New Roman" w:hAnsi="Times New Roman" w:cs="Times New Roman"/>
          <w:sz w:val="24"/>
          <w:szCs w:val="24"/>
        </w:rPr>
        <w:t>zvyklé na mužské vládce, možná překvapilo vidět i ženu na vrcholu hierarchie, proto jí přikládali o to více důležitosti.</w:t>
      </w:r>
      <w:r w:rsidR="00336C72" w:rsidRPr="001C5A58">
        <w:rPr>
          <w:rStyle w:val="Znakapoznpodarou"/>
          <w:rFonts w:ascii="Times New Roman" w:hAnsi="Times New Roman" w:cs="Times New Roman"/>
          <w:sz w:val="24"/>
          <w:szCs w:val="24"/>
        </w:rPr>
        <w:footnoteReference w:id="205"/>
      </w:r>
      <w:r w:rsidR="007628AD" w:rsidRPr="001C5A58">
        <w:rPr>
          <w:rFonts w:ascii="Times New Roman" w:hAnsi="Times New Roman" w:cs="Times New Roman"/>
          <w:sz w:val="24"/>
          <w:szCs w:val="24"/>
        </w:rPr>
        <w:t xml:space="preserve"> Na druhou stranu autoři </w:t>
      </w:r>
      <w:r w:rsidR="004E2CF8" w:rsidRPr="001C5A58">
        <w:rPr>
          <w:rFonts w:ascii="Times New Roman" w:hAnsi="Times New Roman" w:cs="Times New Roman"/>
          <w:i/>
          <w:iCs/>
          <w:sz w:val="24"/>
          <w:szCs w:val="24"/>
        </w:rPr>
        <w:t>Nihonšoki</w:t>
      </w:r>
      <w:r w:rsidR="007628AD" w:rsidRPr="001C5A58">
        <w:rPr>
          <w:rFonts w:ascii="Times New Roman" w:hAnsi="Times New Roman" w:cs="Times New Roman"/>
          <w:sz w:val="24"/>
          <w:szCs w:val="24"/>
        </w:rPr>
        <w:t xml:space="preserve">, </w:t>
      </w:r>
      <w:r w:rsidR="005A6F08" w:rsidRPr="001C5A58">
        <w:rPr>
          <w:rFonts w:ascii="Times New Roman" w:hAnsi="Times New Roman" w:cs="Times New Roman"/>
          <w:sz w:val="24"/>
          <w:szCs w:val="24"/>
        </w:rPr>
        <w:t xml:space="preserve">právě </w:t>
      </w:r>
      <w:r w:rsidR="007628AD" w:rsidRPr="001C5A58">
        <w:rPr>
          <w:rFonts w:ascii="Times New Roman" w:hAnsi="Times New Roman" w:cs="Times New Roman"/>
          <w:sz w:val="24"/>
          <w:szCs w:val="24"/>
        </w:rPr>
        <w:t>v souladu s</w:t>
      </w:r>
      <w:r w:rsidR="005A6F08" w:rsidRPr="001C5A58">
        <w:rPr>
          <w:rFonts w:ascii="Times New Roman" w:hAnsi="Times New Roman" w:cs="Times New Roman"/>
          <w:sz w:val="24"/>
          <w:szCs w:val="24"/>
        </w:rPr>
        <w:t> </w:t>
      </w:r>
      <w:r w:rsidR="007628AD" w:rsidRPr="001C5A58">
        <w:rPr>
          <w:rFonts w:ascii="Times New Roman" w:hAnsi="Times New Roman" w:cs="Times New Roman"/>
          <w:sz w:val="24"/>
          <w:szCs w:val="24"/>
        </w:rPr>
        <w:t>konfuciánstvím</w:t>
      </w:r>
      <w:r w:rsidR="005A6F08" w:rsidRPr="001C5A58">
        <w:rPr>
          <w:rFonts w:ascii="Times New Roman" w:hAnsi="Times New Roman" w:cs="Times New Roman"/>
          <w:sz w:val="24"/>
          <w:szCs w:val="24"/>
        </w:rPr>
        <w:t xml:space="preserve"> (jelikož se do Japonska dostalo až v období Kofun)</w:t>
      </w:r>
      <w:r w:rsidR="007628AD" w:rsidRPr="001C5A58">
        <w:rPr>
          <w:rFonts w:ascii="Times New Roman" w:hAnsi="Times New Roman" w:cs="Times New Roman"/>
          <w:sz w:val="24"/>
          <w:szCs w:val="24"/>
        </w:rPr>
        <w:t>, se snažili o nepřerušenou linii mužských vládců. Himiko (Princezna Jamato) tedy musela jít stranou.</w:t>
      </w:r>
      <w:r w:rsidR="00E73042" w:rsidRPr="001C5A58">
        <w:rPr>
          <w:rFonts w:ascii="Times New Roman" w:hAnsi="Times New Roman" w:cs="Times New Roman"/>
          <w:sz w:val="24"/>
          <w:szCs w:val="24"/>
        </w:rPr>
        <w:t xml:space="preserve"> </w:t>
      </w:r>
      <w:r w:rsidR="007628AD" w:rsidRPr="001C5A58">
        <w:rPr>
          <w:rFonts w:ascii="Times New Roman" w:hAnsi="Times New Roman" w:cs="Times New Roman"/>
          <w:sz w:val="24"/>
          <w:szCs w:val="24"/>
        </w:rPr>
        <w:t>Ať už ale o Himiko najdeme stopy v japonských kronikách nebo ne, všechny snahy o přirovnání jí s ženami na císařském dvoře jen podporuj</w:t>
      </w:r>
      <w:r w:rsidR="005103CD" w:rsidRPr="001C5A58">
        <w:rPr>
          <w:rFonts w:ascii="Times New Roman" w:hAnsi="Times New Roman" w:cs="Times New Roman"/>
          <w:sz w:val="24"/>
          <w:szCs w:val="24"/>
        </w:rPr>
        <w:t>í</w:t>
      </w:r>
      <w:r w:rsidR="007628AD" w:rsidRPr="001C5A58">
        <w:rPr>
          <w:rFonts w:ascii="Times New Roman" w:hAnsi="Times New Roman" w:cs="Times New Roman"/>
          <w:sz w:val="24"/>
          <w:szCs w:val="24"/>
        </w:rPr>
        <w:t xml:space="preserve"> hypotézu, že Jamatai odpovídá Jamatu.</w:t>
      </w:r>
    </w:p>
    <w:p w14:paraId="0DC508B9" w14:textId="77777777" w:rsidR="00336C72" w:rsidRPr="001C5A58" w:rsidRDefault="00336C72" w:rsidP="005D369E">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br w:type="page"/>
      </w:r>
    </w:p>
    <w:p w14:paraId="6BEDB663" w14:textId="6BA7E48F" w:rsidR="00997049" w:rsidRPr="007F3DAA" w:rsidRDefault="00F9580C" w:rsidP="00F9580C">
      <w:pPr>
        <w:pStyle w:val="Nadpis1"/>
        <w:rPr>
          <w:rFonts w:ascii="Times New Roman" w:hAnsi="Times New Roman" w:cs="Times New Roman"/>
          <w:b/>
          <w:bCs/>
          <w:color w:val="000000" w:themeColor="text1"/>
        </w:rPr>
      </w:pPr>
      <w:bookmarkStart w:id="24" w:name="_Toc166096003"/>
      <w:r w:rsidRPr="007F3DAA">
        <w:rPr>
          <w:rFonts w:ascii="Times New Roman" w:hAnsi="Times New Roman" w:cs="Times New Roman"/>
          <w:b/>
          <w:bCs/>
          <w:color w:val="000000" w:themeColor="text1"/>
        </w:rPr>
        <w:lastRenderedPageBreak/>
        <w:t xml:space="preserve">4 </w:t>
      </w:r>
      <w:r w:rsidR="0035430E" w:rsidRPr="007F3DAA">
        <w:rPr>
          <w:rFonts w:ascii="Times New Roman" w:hAnsi="Times New Roman" w:cs="Times New Roman"/>
          <w:b/>
          <w:bCs/>
          <w:color w:val="000000" w:themeColor="text1"/>
        </w:rPr>
        <w:t>Náboženství, š</w:t>
      </w:r>
      <w:r w:rsidR="00997049" w:rsidRPr="007F3DAA">
        <w:rPr>
          <w:rFonts w:ascii="Times New Roman" w:hAnsi="Times New Roman" w:cs="Times New Roman"/>
          <w:b/>
          <w:bCs/>
          <w:color w:val="000000" w:themeColor="text1"/>
        </w:rPr>
        <w:t>amanismus</w:t>
      </w:r>
      <w:r w:rsidR="00131342" w:rsidRPr="007F3DAA">
        <w:rPr>
          <w:rFonts w:ascii="Times New Roman" w:hAnsi="Times New Roman" w:cs="Times New Roman"/>
          <w:b/>
          <w:bCs/>
          <w:color w:val="000000" w:themeColor="text1"/>
        </w:rPr>
        <w:t xml:space="preserve"> a</w:t>
      </w:r>
      <w:r w:rsidR="00F9062F" w:rsidRPr="007F3DAA">
        <w:rPr>
          <w:rFonts w:ascii="Times New Roman" w:hAnsi="Times New Roman" w:cs="Times New Roman"/>
          <w:b/>
          <w:bCs/>
          <w:color w:val="000000" w:themeColor="text1"/>
        </w:rPr>
        <w:t xml:space="preserve"> rituály</w:t>
      </w:r>
      <w:bookmarkEnd w:id="24"/>
    </w:p>
    <w:p w14:paraId="18F3F054" w14:textId="77777777" w:rsidR="00F9580C" w:rsidRPr="001C5A58" w:rsidRDefault="00F9580C" w:rsidP="00686433">
      <w:pPr>
        <w:spacing w:line="360" w:lineRule="auto"/>
        <w:jc w:val="both"/>
        <w:rPr>
          <w:rFonts w:ascii="Times New Roman" w:hAnsi="Times New Roman" w:cs="Times New Roman"/>
          <w:sz w:val="24"/>
          <w:szCs w:val="24"/>
        </w:rPr>
      </w:pPr>
    </w:p>
    <w:p w14:paraId="22409AF0" w14:textId="24A2E9E6" w:rsidR="00743581" w:rsidRPr="001C5A58" w:rsidRDefault="004E2CF8"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Himiko</w:t>
      </w:r>
      <w:r w:rsidR="00514C8E" w:rsidRPr="001C5A58">
        <w:rPr>
          <w:rFonts w:ascii="Times New Roman" w:hAnsi="Times New Roman" w:cs="Times New Roman"/>
          <w:sz w:val="24"/>
          <w:szCs w:val="24"/>
        </w:rPr>
        <w:t xml:space="preserve"> podle čínských zdrojů ovládala magii, pomocí které ukončila desetiletí bojů a byla lidem zvolena jako vládce. </w:t>
      </w:r>
      <w:r w:rsidR="00AF5865" w:rsidRPr="001C5A58">
        <w:rPr>
          <w:rFonts w:ascii="Times New Roman" w:hAnsi="Times New Roman" w:cs="Times New Roman"/>
          <w:sz w:val="24"/>
          <w:szCs w:val="24"/>
        </w:rPr>
        <w:t>V japonském šintó jsou d</w:t>
      </w:r>
      <w:r w:rsidR="00514C8E" w:rsidRPr="001C5A58">
        <w:rPr>
          <w:rFonts w:ascii="Times New Roman" w:hAnsi="Times New Roman" w:cs="Times New Roman"/>
          <w:sz w:val="24"/>
          <w:szCs w:val="24"/>
        </w:rPr>
        <w:t xml:space="preserve">odnes patrné šamanistické a animistické prvky, kterými se odlišuje například od buddhismu. Kroniky </w:t>
      </w:r>
      <w:r w:rsidR="00740A78" w:rsidRPr="001C5A58">
        <w:rPr>
          <w:rFonts w:ascii="Times New Roman" w:hAnsi="Times New Roman" w:cs="Times New Roman"/>
          <w:i/>
          <w:iCs/>
          <w:sz w:val="24"/>
          <w:szCs w:val="24"/>
        </w:rPr>
        <w:t>Kiki</w:t>
      </w:r>
      <w:r w:rsidR="00514C8E" w:rsidRPr="001C5A58">
        <w:rPr>
          <w:rFonts w:ascii="Times New Roman" w:hAnsi="Times New Roman" w:cs="Times New Roman"/>
          <w:sz w:val="24"/>
          <w:szCs w:val="24"/>
        </w:rPr>
        <w:t xml:space="preserve"> jsou plné situací, kdy božstva i císaři vykonávají všelijaké rituály, počínaje samotnými </w:t>
      </w:r>
      <w:r w:rsidR="009C77A1" w:rsidRPr="001C5A58">
        <w:rPr>
          <w:rFonts w:ascii="Times New Roman" w:hAnsi="Times New Roman" w:cs="Times New Roman"/>
          <w:sz w:val="24"/>
          <w:szCs w:val="24"/>
        </w:rPr>
        <w:t>Izanami</w:t>
      </w:r>
      <w:r w:rsidR="00544C4D" w:rsidRPr="001C5A58">
        <w:rPr>
          <w:rFonts w:ascii="Times New Roman" w:hAnsi="Times New Roman" w:cs="Times New Roman"/>
          <w:sz w:val="24"/>
          <w:szCs w:val="24"/>
        </w:rPr>
        <w:t xml:space="preserve"> (</w:t>
      </w:r>
      <w:r w:rsidR="00846B1D" w:rsidRPr="001C5A58">
        <w:rPr>
          <w:rFonts w:ascii="Times New Roman" w:hAnsi="Times New Roman" w:cs="Times New Roman"/>
          <w:sz w:val="24"/>
          <w:szCs w:val="24"/>
        </w:rPr>
        <w:t>伊邪那美命</w:t>
      </w:r>
      <w:r w:rsidR="00544C4D" w:rsidRPr="001C5A58">
        <w:rPr>
          <w:rFonts w:ascii="Times New Roman" w:hAnsi="Times New Roman" w:cs="Times New Roman"/>
          <w:sz w:val="24"/>
          <w:szCs w:val="24"/>
        </w:rPr>
        <w:t>)</w:t>
      </w:r>
      <w:r w:rsidR="00514C8E" w:rsidRPr="001C5A58">
        <w:rPr>
          <w:rFonts w:ascii="Times New Roman" w:hAnsi="Times New Roman" w:cs="Times New Roman"/>
          <w:i/>
          <w:iCs/>
          <w:sz w:val="24"/>
          <w:szCs w:val="24"/>
        </w:rPr>
        <w:t xml:space="preserve"> </w:t>
      </w:r>
      <w:r w:rsidR="00514C8E" w:rsidRPr="001C5A58">
        <w:rPr>
          <w:rFonts w:ascii="Times New Roman" w:hAnsi="Times New Roman" w:cs="Times New Roman"/>
          <w:sz w:val="24"/>
          <w:szCs w:val="24"/>
        </w:rPr>
        <w:t xml:space="preserve">a </w:t>
      </w:r>
      <w:r w:rsidR="009C77A1" w:rsidRPr="001C5A58">
        <w:rPr>
          <w:rFonts w:ascii="Times New Roman" w:hAnsi="Times New Roman" w:cs="Times New Roman"/>
          <w:sz w:val="24"/>
          <w:szCs w:val="24"/>
        </w:rPr>
        <w:t>Izanagi</w:t>
      </w:r>
      <w:r w:rsidR="00846B1D" w:rsidRPr="001C5A58">
        <w:rPr>
          <w:rFonts w:ascii="Times New Roman" w:hAnsi="Times New Roman" w:cs="Times New Roman"/>
          <w:sz w:val="24"/>
          <w:szCs w:val="24"/>
        </w:rPr>
        <w:t xml:space="preserve"> (</w:t>
      </w:r>
      <w:r w:rsidR="00846B1D" w:rsidRPr="001C5A58">
        <w:rPr>
          <w:rFonts w:ascii="Times New Roman" w:hAnsi="Times New Roman" w:cs="Times New Roman"/>
          <w:sz w:val="24"/>
          <w:szCs w:val="24"/>
        </w:rPr>
        <w:t>伊邪那岐命</w:t>
      </w:r>
      <w:r w:rsidR="00846B1D" w:rsidRPr="001C5A58">
        <w:rPr>
          <w:rFonts w:ascii="Times New Roman" w:hAnsi="Times New Roman" w:cs="Times New Roman"/>
          <w:sz w:val="24"/>
          <w:szCs w:val="24"/>
        </w:rPr>
        <w:t>)</w:t>
      </w:r>
      <w:r w:rsidR="00743581" w:rsidRPr="001C5A58">
        <w:rPr>
          <w:rFonts w:ascii="Times New Roman" w:hAnsi="Times New Roman" w:cs="Times New Roman"/>
          <w:sz w:val="24"/>
          <w:szCs w:val="24"/>
        </w:rPr>
        <w:t>, stvořiteli Japonska.</w:t>
      </w:r>
    </w:p>
    <w:p w14:paraId="6CDC30E3" w14:textId="4BCB3F19" w:rsidR="00F9062F" w:rsidRPr="001C5A58" w:rsidRDefault="00743581"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Tato dvě božstva, sestra a bratr, vytvořila Japonsko a jeho ostrovy zabodnutím kopí do moře – když poté kopí vytáhla, sůl, která z něj popadala, se zformovala v ostrovy. Poté chtěli zplodit potomky, těsně předtím se však rozhodli obejít nebeský sloup, každý z jiné strany. Kromě toho, že tento nebeský sloup podle některých symbolizuje spojení muže a ženy (nebesa – muž, země – žena), je také pravděpodobné, že obcházení či tanec kolem sloupu (nebo stromu) byly součástí archaických svatebních obřadů.</w:t>
      </w:r>
      <w:r w:rsidRPr="001C5A58">
        <w:rPr>
          <w:rStyle w:val="Znakapoznpodarou"/>
          <w:rFonts w:ascii="Times New Roman" w:hAnsi="Times New Roman" w:cs="Times New Roman"/>
          <w:sz w:val="24"/>
          <w:szCs w:val="24"/>
        </w:rPr>
        <w:footnoteReference w:id="206"/>
      </w:r>
      <w:r w:rsidRPr="001C5A58">
        <w:rPr>
          <w:rFonts w:ascii="Times New Roman" w:hAnsi="Times New Roman" w:cs="Times New Roman"/>
          <w:sz w:val="24"/>
          <w:szCs w:val="24"/>
        </w:rPr>
        <w:t xml:space="preserve"> Toto je jen jeden z mnoha příkladů, jak lidové tradice formují mýty, </w:t>
      </w:r>
      <w:r w:rsidR="002359BF">
        <w:rPr>
          <w:rFonts w:ascii="Times New Roman" w:hAnsi="Times New Roman" w:cs="Times New Roman"/>
          <w:sz w:val="24"/>
          <w:szCs w:val="24"/>
        </w:rPr>
        <w:t>současně to je ale</w:t>
      </w:r>
      <w:r w:rsidRPr="001C5A58">
        <w:rPr>
          <w:rFonts w:ascii="Times New Roman" w:hAnsi="Times New Roman" w:cs="Times New Roman"/>
          <w:sz w:val="24"/>
          <w:szCs w:val="24"/>
        </w:rPr>
        <w:t xml:space="preserve"> příklad toho, že ačkoliv se opravdu jedná o mýty, lze z nich vyčíst i něco reálného.</w:t>
      </w:r>
    </w:p>
    <w:p w14:paraId="5C393B74" w14:textId="4F9FEEB8" w:rsidR="0035430E" w:rsidRPr="001C5A58" w:rsidRDefault="0035430E"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Když se poté přesuneme do dob Císařů Sudžina a Suinina, </w:t>
      </w:r>
      <w:r w:rsidRPr="001C5A58">
        <w:rPr>
          <w:rFonts w:ascii="Times New Roman" w:hAnsi="Times New Roman" w:cs="Times New Roman"/>
          <w:i/>
          <w:iCs/>
          <w:sz w:val="24"/>
          <w:szCs w:val="24"/>
        </w:rPr>
        <w:t xml:space="preserve">Nihonšoki </w:t>
      </w:r>
      <w:r w:rsidRPr="001C5A58">
        <w:rPr>
          <w:rFonts w:ascii="Times New Roman" w:hAnsi="Times New Roman" w:cs="Times New Roman"/>
          <w:sz w:val="24"/>
          <w:szCs w:val="24"/>
        </w:rPr>
        <w:t xml:space="preserve">zaznamenává jejich zakládání svatyň, kategorizace božstev a hledání osob, které by se o božstva a svatyně staraly. Těmto dvěma císařům se také zdálo několik prorockých snů, jejichž význam rozluštili často za pomoci někoho jiného, v případě Sudžina například jeho tety princezny Jamato, která byla také schopným médiem pro komunikaci s bohy. </w:t>
      </w:r>
    </w:p>
    <w:p w14:paraId="319C8547" w14:textId="5068727D" w:rsidR="00B117CD" w:rsidRPr="001C5A58" w:rsidRDefault="0035430E"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Císařovna Džingú </w:t>
      </w:r>
      <w:r w:rsidR="00407DAD" w:rsidRPr="001C5A58">
        <w:rPr>
          <w:rFonts w:ascii="Times New Roman" w:hAnsi="Times New Roman" w:cs="Times New Roman"/>
          <w:sz w:val="24"/>
          <w:szCs w:val="24"/>
        </w:rPr>
        <w:t>měla v podstatě stejné „tradiční“ šamanské schopnosti</w:t>
      </w:r>
      <w:r w:rsidRPr="001C5A58">
        <w:rPr>
          <w:rFonts w:ascii="Times New Roman" w:hAnsi="Times New Roman" w:cs="Times New Roman"/>
          <w:sz w:val="24"/>
          <w:szCs w:val="24"/>
        </w:rPr>
        <w:t xml:space="preserve"> </w:t>
      </w:r>
      <w:r w:rsidR="00407DAD" w:rsidRPr="001C5A58">
        <w:rPr>
          <w:rFonts w:ascii="Times New Roman" w:hAnsi="Times New Roman" w:cs="Times New Roman"/>
          <w:sz w:val="24"/>
          <w:szCs w:val="24"/>
        </w:rPr>
        <w:t xml:space="preserve">jako princezna Jamato. </w:t>
      </w:r>
      <w:r w:rsidR="008E79ED" w:rsidRPr="001C5A58">
        <w:rPr>
          <w:rFonts w:ascii="Times New Roman" w:hAnsi="Times New Roman" w:cs="Times New Roman"/>
          <w:sz w:val="24"/>
          <w:szCs w:val="24"/>
        </w:rPr>
        <w:t xml:space="preserve">Pomocí věštění a správného rozluštění znamení </w:t>
      </w:r>
      <w:r w:rsidR="00B117CD" w:rsidRPr="001C5A58">
        <w:rPr>
          <w:rFonts w:ascii="Times New Roman" w:hAnsi="Times New Roman" w:cs="Times New Roman"/>
          <w:sz w:val="24"/>
          <w:szCs w:val="24"/>
        </w:rPr>
        <w:t>od</w:t>
      </w:r>
      <w:r w:rsidR="008E79ED" w:rsidRPr="001C5A58">
        <w:rPr>
          <w:rFonts w:ascii="Times New Roman" w:hAnsi="Times New Roman" w:cs="Times New Roman"/>
          <w:sz w:val="24"/>
          <w:szCs w:val="24"/>
        </w:rPr>
        <w:t xml:space="preserve"> bohů dokonce dobyla korejský poloostrov.</w:t>
      </w:r>
      <w:r w:rsidR="006245E3">
        <w:rPr>
          <w:rStyle w:val="Znakapoznpodarou"/>
          <w:rFonts w:ascii="Times New Roman" w:hAnsi="Times New Roman" w:cs="Times New Roman"/>
          <w:sz w:val="24"/>
          <w:szCs w:val="24"/>
        </w:rPr>
        <w:footnoteReference w:id="207"/>
      </w:r>
      <w:r w:rsidR="008E79ED" w:rsidRPr="001C5A58">
        <w:rPr>
          <w:rFonts w:ascii="Times New Roman" w:hAnsi="Times New Roman" w:cs="Times New Roman"/>
          <w:sz w:val="24"/>
          <w:szCs w:val="24"/>
        </w:rPr>
        <w:t xml:space="preserve"> Z</w:t>
      </w:r>
      <w:r w:rsidR="00407DAD" w:rsidRPr="001C5A58">
        <w:rPr>
          <w:rFonts w:ascii="Times New Roman" w:hAnsi="Times New Roman" w:cs="Times New Roman"/>
          <w:sz w:val="24"/>
          <w:szCs w:val="24"/>
        </w:rPr>
        <w:t>míněno</w:t>
      </w:r>
      <w:r w:rsidR="008E79ED" w:rsidRPr="001C5A58">
        <w:rPr>
          <w:rFonts w:ascii="Times New Roman" w:hAnsi="Times New Roman" w:cs="Times New Roman"/>
          <w:sz w:val="24"/>
          <w:szCs w:val="24"/>
        </w:rPr>
        <w:t xml:space="preserve"> je také</w:t>
      </w:r>
      <w:r w:rsidR="00407DAD" w:rsidRPr="001C5A58">
        <w:rPr>
          <w:rFonts w:ascii="Times New Roman" w:hAnsi="Times New Roman" w:cs="Times New Roman"/>
          <w:sz w:val="24"/>
          <w:szCs w:val="24"/>
        </w:rPr>
        <w:t xml:space="preserve"> několik epizod, kdy upadla do transu</w:t>
      </w:r>
      <w:r w:rsidR="008E79ED" w:rsidRPr="001C5A58">
        <w:rPr>
          <w:rFonts w:ascii="Times New Roman" w:hAnsi="Times New Roman" w:cs="Times New Roman"/>
          <w:sz w:val="24"/>
          <w:szCs w:val="24"/>
        </w:rPr>
        <w:t xml:space="preserve"> a</w:t>
      </w:r>
      <w:r w:rsidR="00407DAD" w:rsidRPr="001C5A58">
        <w:rPr>
          <w:rFonts w:ascii="Times New Roman" w:hAnsi="Times New Roman" w:cs="Times New Roman"/>
          <w:sz w:val="24"/>
          <w:szCs w:val="24"/>
        </w:rPr>
        <w:t xml:space="preserve"> skrz její ústa promlouvalo božstvo</w:t>
      </w:r>
      <w:r w:rsidR="00B117CD" w:rsidRPr="001C5A58">
        <w:rPr>
          <w:rFonts w:ascii="Times New Roman" w:hAnsi="Times New Roman" w:cs="Times New Roman"/>
          <w:sz w:val="24"/>
          <w:szCs w:val="24"/>
        </w:rPr>
        <w:t>, opět prvek typický pro šamany (nejen ty Japonské). Džingú, Sudžin a Suinin jsou poměrně věrnými ukázkami toho, že s náboženskou mocí šla ruku v ruce i moc politická.</w:t>
      </w:r>
    </w:p>
    <w:p w14:paraId="09E974FF" w14:textId="77777777" w:rsidR="00570B0D" w:rsidRDefault="00B117CD" w:rsidP="00570B0D">
      <w:pPr>
        <w:spacing w:line="360" w:lineRule="auto"/>
        <w:jc w:val="both"/>
        <w:rPr>
          <w:rFonts w:ascii="Times New Roman" w:hAnsi="Times New Roman" w:cs="Times New Roman"/>
          <w:sz w:val="24"/>
          <w:szCs w:val="24"/>
        </w:rPr>
      </w:pPr>
      <w:r w:rsidRPr="001C5A58">
        <w:rPr>
          <w:rFonts w:ascii="Times New Roman" w:hAnsi="Times New Roman" w:cs="Times New Roman"/>
          <w:i/>
          <w:iCs/>
          <w:sz w:val="24"/>
          <w:szCs w:val="24"/>
        </w:rPr>
        <w:t>Wadžinden</w:t>
      </w:r>
      <w:r w:rsidRPr="001C5A58">
        <w:rPr>
          <w:rFonts w:ascii="Times New Roman" w:hAnsi="Times New Roman" w:cs="Times New Roman"/>
          <w:sz w:val="24"/>
          <w:szCs w:val="24"/>
        </w:rPr>
        <w:t xml:space="preserve"> hovoří o tom, jak si Himiko pomocí magie podrobila zemi Jamatai, píše se tam ale i o běžných rituálech té doby. V této kapitole budou tyto rituály zkoumány společně s rituály, o </w:t>
      </w:r>
      <w:r w:rsidRPr="001C5A58">
        <w:rPr>
          <w:rFonts w:ascii="Times New Roman" w:hAnsi="Times New Roman" w:cs="Times New Roman"/>
          <w:sz w:val="24"/>
          <w:szCs w:val="24"/>
        </w:rPr>
        <w:lastRenderedPageBreak/>
        <w:t xml:space="preserve">kterých </w:t>
      </w:r>
      <w:r w:rsidR="00FF531A" w:rsidRPr="001C5A58">
        <w:rPr>
          <w:rFonts w:ascii="Times New Roman" w:hAnsi="Times New Roman" w:cs="Times New Roman"/>
          <w:sz w:val="24"/>
          <w:szCs w:val="24"/>
        </w:rPr>
        <w:t>píše</w:t>
      </w:r>
      <w:r w:rsidRPr="001C5A58">
        <w:rPr>
          <w:rFonts w:ascii="Times New Roman" w:hAnsi="Times New Roman" w:cs="Times New Roman"/>
          <w:sz w:val="24"/>
          <w:szCs w:val="24"/>
        </w:rPr>
        <w:t xml:space="preserve"> </w:t>
      </w:r>
      <w:r w:rsidRPr="001C5A58">
        <w:rPr>
          <w:rFonts w:ascii="Times New Roman" w:hAnsi="Times New Roman" w:cs="Times New Roman"/>
          <w:i/>
          <w:iCs/>
          <w:sz w:val="24"/>
          <w:szCs w:val="24"/>
        </w:rPr>
        <w:t>Nihonšoki</w:t>
      </w:r>
      <w:r w:rsidRPr="001C5A58">
        <w:rPr>
          <w:rFonts w:ascii="Times New Roman" w:hAnsi="Times New Roman" w:cs="Times New Roman"/>
          <w:sz w:val="24"/>
          <w:szCs w:val="24"/>
        </w:rPr>
        <w:t xml:space="preserve"> v dobách mezi Sudžinem a Džingú. Pozornost bude věnována i tomu, jak bylo náboženství propojené s politikou na přelomu období Jajoi a Kofun.</w:t>
      </w:r>
      <w:bookmarkStart w:id="25" w:name="_Toc166096004"/>
    </w:p>
    <w:p w14:paraId="3961CA09" w14:textId="77777777" w:rsidR="00570B0D" w:rsidRDefault="00570B0D" w:rsidP="00570B0D">
      <w:pPr>
        <w:spacing w:line="360" w:lineRule="auto"/>
        <w:jc w:val="both"/>
        <w:rPr>
          <w:rFonts w:ascii="Times New Roman" w:hAnsi="Times New Roman" w:cs="Times New Roman"/>
          <w:sz w:val="24"/>
          <w:szCs w:val="24"/>
        </w:rPr>
      </w:pPr>
    </w:p>
    <w:p w14:paraId="243B63A7" w14:textId="5C3A086B" w:rsidR="00AE15F3" w:rsidRPr="00570B0D" w:rsidRDefault="00F9580C" w:rsidP="00570B0D">
      <w:pPr>
        <w:pStyle w:val="Nadpis2"/>
        <w:rPr>
          <w:rFonts w:ascii="Times New Roman" w:hAnsi="Times New Roman" w:cs="Times New Roman"/>
          <w:b/>
          <w:bCs/>
          <w:color w:val="000000" w:themeColor="text1"/>
          <w:sz w:val="24"/>
          <w:szCs w:val="24"/>
        </w:rPr>
      </w:pPr>
      <w:r w:rsidRPr="00570B0D">
        <w:rPr>
          <w:rFonts w:ascii="Times New Roman" w:hAnsi="Times New Roman" w:cs="Times New Roman"/>
          <w:b/>
          <w:bCs/>
          <w:color w:val="000000" w:themeColor="text1"/>
        </w:rPr>
        <w:t xml:space="preserve">4.1 </w:t>
      </w:r>
      <w:r w:rsidR="00AE15F3" w:rsidRPr="00570B0D">
        <w:rPr>
          <w:rFonts w:ascii="Times New Roman" w:hAnsi="Times New Roman" w:cs="Times New Roman"/>
          <w:b/>
          <w:bCs/>
          <w:color w:val="000000" w:themeColor="text1"/>
        </w:rPr>
        <w:t>Věštby z</w:t>
      </w:r>
      <w:r w:rsidR="00254C27" w:rsidRPr="00570B0D">
        <w:rPr>
          <w:rFonts w:ascii="Times New Roman" w:hAnsi="Times New Roman" w:cs="Times New Roman"/>
          <w:b/>
          <w:bCs/>
          <w:color w:val="000000" w:themeColor="text1"/>
        </w:rPr>
        <w:t> </w:t>
      </w:r>
      <w:r w:rsidR="00AE15F3" w:rsidRPr="00570B0D">
        <w:rPr>
          <w:rFonts w:ascii="Times New Roman" w:hAnsi="Times New Roman" w:cs="Times New Roman"/>
          <w:b/>
          <w:bCs/>
          <w:color w:val="000000" w:themeColor="text1"/>
        </w:rPr>
        <w:t>kostí</w:t>
      </w:r>
      <w:bookmarkEnd w:id="25"/>
    </w:p>
    <w:p w14:paraId="7995823A" w14:textId="77777777" w:rsidR="00570B0D" w:rsidRDefault="00570B0D" w:rsidP="00686433">
      <w:pPr>
        <w:spacing w:line="360" w:lineRule="auto"/>
        <w:jc w:val="both"/>
        <w:rPr>
          <w:rFonts w:ascii="Times New Roman" w:hAnsi="Times New Roman" w:cs="Times New Roman"/>
          <w:sz w:val="24"/>
          <w:szCs w:val="24"/>
        </w:rPr>
      </w:pPr>
    </w:p>
    <w:p w14:paraId="3A3CF36B" w14:textId="1A563E02" w:rsidR="00254C27" w:rsidRPr="001C5A58" w:rsidRDefault="00254C27"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Věštění z kostí má </w:t>
      </w:r>
      <w:r w:rsidR="00743581" w:rsidRPr="001C5A58">
        <w:rPr>
          <w:rFonts w:ascii="Times New Roman" w:hAnsi="Times New Roman" w:cs="Times New Roman"/>
          <w:sz w:val="24"/>
          <w:szCs w:val="24"/>
        </w:rPr>
        <w:t>v Japonsku</w:t>
      </w:r>
      <w:r w:rsidRPr="001C5A58">
        <w:rPr>
          <w:rFonts w:ascii="Times New Roman" w:hAnsi="Times New Roman" w:cs="Times New Roman"/>
          <w:sz w:val="24"/>
          <w:szCs w:val="24"/>
        </w:rPr>
        <w:t xml:space="preserve"> velmi dlouhou tradici. Zmíněno také v </w:t>
      </w:r>
      <w:r w:rsidR="00740A78" w:rsidRPr="001C5A58">
        <w:rPr>
          <w:rFonts w:ascii="Times New Roman" w:hAnsi="Times New Roman" w:cs="Times New Roman"/>
          <w:i/>
          <w:iCs/>
          <w:sz w:val="24"/>
          <w:szCs w:val="24"/>
        </w:rPr>
        <w:t>Kiki</w:t>
      </w:r>
      <w:r w:rsidRPr="001C5A58">
        <w:rPr>
          <w:rFonts w:ascii="Times New Roman" w:hAnsi="Times New Roman" w:cs="Times New Roman"/>
          <w:sz w:val="24"/>
          <w:szCs w:val="24"/>
        </w:rPr>
        <w:t xml:space="preserve">, kde šlo o jelení kosti, </w:t>
      </w:r>
      <w:r w:rsidR="004E2CF8" w:rsidRPr="001C5A58">
        <w:rPr>
          <w:rFonts w:ascii="Times New Roman" w:hAnsi="Times New Roman" w:cs="Times New Roman"/>
          <w:i/>
          <w:iCs/>
          <w:sz w:val="24"/>
          <w:szCs w:val="24"/>
        </w:rPr>
        <w:t>Wadžinden</w:t>
      </w:r>
      <w:r w:rsidRPr="001C5A58">
        <w:rPr>
          <w:rFonts w:ascii="Times New Roman" w:hAnsi="Times New Roman" w:cs="Times New Roman"/>
          <w:sz w:val="24"/>
          <w:szCs w:val="24"/>
        </w:rPr>
        <w:t xml:space="preserve"> nezmiňuje, jaký typ kostí lidé Wa používali. Praxe ale byla stejná, kosti se hodili do ohně a poté se z vytvořených prasklin věštilo. Věta „používají podobné fráze jako se používají při věštění z želvích krunýřů“ je zde důležitá z hlediska historického zařazení </w:t>
      </w:r>
      <w:r w:rsidR="004E2CF8" w:rsidRPr="001C5A58">
        <w:rPr>
          <w:rFonts w:ascii="Times New Roman" w:hAnsi="Times New Roman" w:cs="Times New Roman"/>
          <w:sz w:val="24"/>
          <w:szCs w:val="24"/>
        </w:rPr>
        <w:t>Himiko</w:t>
      </w:r>
      <w:r w:rsidR="00743581" w:rsidRPr="001C5A58">
        <w:rPr>
          <w:rFonts w:ascii="Times New Roman" w:hAnsi="Times New Roman" w:cs="Times New Roman"/>
          <w:sz w:val="24"/>
          <w:szCs w:val="24"/>
        </w:rPr>
        <w:t xml:space="preserve">, jelikož věštění z krunýřů přišlo do Japonska až s mohylami, tedy nejdříve na přelomu odbobí </w:t>
      </w:r>
      <w:r w:rsidR="004E2CF8" w:rsidRPr="001C5A58">
        <w:rPr>
          <w:rFonts w:ascii="Times New Roman" w:hAnsi="Times New Roman" w:cs="Times New Roman"/>
          <w:sz w:val="24"/>
          <w:szCs w:val="24"/>
        </w:rPr>
        <w:t>Jajoi</w:t>
      </w:r>
      <w:r w:rsidR="00743581" w:rsidRPr="001C5A58">
        <w:rPr>
          <w:rFonts w:ascii="Times New Roman" w:hAnsi="Times New Roman" w:cs="Times New Roman"/>
          <w:sz w:val="24"/>
          <w:szCs w:val="24"/>
        </w:rPr>
        <w:t xml:space="preserve"> a </w:t>
      </w:r>
      <w:r w:rsidR="004E2CF8" w:rsidRPr="001C5A58">
        <w:rPr>
          <w:rFonts w:ascii="Times New Roman" w:hAnsi="Times New Roman" w:cs="Times New Roman"/>
          <w:sz w:val="24"/>
          <w:szCs w:val="24"/>
        </w:rPr>
        <w:t>Kofun</w:t>
      </w:r>
      <w:r w:rsidR="00743581" w:rsidRPr="001C5A58">
        <w:rPr>
          <w:rFonts w:ascii="Times New Roman" w:hAnsi="Times New Roman" w:cs="Times New Roman"/>
          <w:sz w:val="24"/>
          <w:szCs w:val="24"/>
        </w:rPr>
        <w:t xml:space="preserve"> (</w:t>
      </w:r>
      <w:r w:rsidR="004E2CF8" w:rsidRPr="001C5A58">
        <w:rPr>
          <w:rFonts w:ascii="Times New Roman" w:hAnsi="Times New Roman" w:cs="Times New Roman"/>
          <w:sz w:val="24"/>
          <w:szCs w:val="24"/>
        </w:rPr>
        <w:t>Himiko</w:t>
      </w:r>
      <w:r w:rsidR="00743581" w:rsidRPr="001C5A58">
        <w:rPr>
          <w:rFonts w:ascii="Times New Roman" w:hAnsi="Times New Roman" w:cs="Times New Roman"/>
          <w:sz w:val="24"/>
          <w:szCs w:val="24"/>
        </w:rPr>
        <w:t xml:space="preserve"> byla podle </w:t>
      </w:r>
      <w:r w:rsidR="004E2CF8" w:rsidRPr="001C5A58">
        <w:rPr>
          <w:rFonts w:ascii="Times New Roman" w:hAnsi="Times New Roman" w:cs="Times New Roman"/>
          <w:i/>
          <w:iCs/>
          <w:sz w:val="24"/>
          <w:szCs w:val="24"/>
        </w:rPr>
        <w:t>Wadžinden</w:t>
      </w:r>
      <w:r w:rsidR="00743581" w:rsidRPr="001C5A58">
        <w:rPr>
          <w:rFonts w:ascii="Times New Roman" w:hAnsi="Times New Roman" w:cs="Times New Roman"/>
          <w:sz w:val="24"/>
          <w:szCs w:val="24"/>
        </w:rPr>
        <w:t xml:space="preserve"> pohřbena v mohyle).</w:t>
      </w:r>
      <w:r w:rsidRPr="001C5A58">
        <w:rPr>
          <w:rFonts w:ascii="Times New Roman" w:hAnsi="Times New Roman" w:cs="Times New Roman"/>
          <w:sz w:val="24"/>
          <w:szCs w:val="24"/>
        </w:rPr>
        <w:t xml:space="preserve"> </w:t>
      </w:r>
    </w:p>
    <w:p w14:paraId="2F190926" w14:textId="5AF7FA39" w:rsidR="00AE15F3" w:rsidRPr="001C5A58" w:rsidRDefault="00743581"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Výše zmínění </w:t>
      </w:r>
      <w:r w:rsidR="009C77A1" w:rsidRPr="001C5A58">
        <w:rPr>
          <w:rFonts w:ascii="Times New Roman" w:hAnsi="Times New Roman" w:cs="Times New Roman"/>
          <w:sz w:val="24"/>
          <w:szCs w:val="24"/>
        </w:rPr>
        <w:t>Izanami</w:t>
      </w:r>
      <w:r w:rsidRPr="001C5A58">
        <w:rPr>
          <w:rFonts w:ascii="Times New Roman" w:hAnsi="Times New Roman" w:cs="Times New Roman"/>
          <w:sz w:val="24"/>
          <w:szCs w:val="24"/>
        </w:rPr>
        <w:t xml:space="preserve"> a </w:t>
      </w:r>
      <w:r w:rsidR="009C77A1" w:rsidRPr="001C5A58">
        <w:rPr>
          <w:rFonts w:ascii="Times New Roman" w:hAnsi="Times New Roman" w:cs="Times New Roman"/>
          <w:sz w:val="24"/>
          <w:szCs w:val="24"/>
        </w:rPr>
        <w:t>Izanagi</w:t>
      </w:r>
      <w:r w:rsidRPr="001C5A58">
        <w:rPr>
          <w:rFonts w:ascii="Times New Roman" w:hAnsi="Times New Roman" w:cs="Times New Roman"/>
          <w:sz w:val="24"/>
          <w:szCs w:val="24"/>
        </w:rPr>
        <w:t xml:space="preserve"> také podle legendy věštili z kostí. Poté, co obešli nebeský sloup, zplodili své</w:t>
      </w:r>
      <w:r w:rsidR="0073241F" w:rsidRPr="001C5A58">
        <w:rPr>
          <w:rFonts w:ascii="Times New Roman" w:hAnsi="Times New Roman" w:cs="Times New Roman"/>
          <w:sz w:val="24"/>
          <w:szCs w:val="24"/>
        </w:rPr>
        <w:t xml:space="preserve"> první dva potomky – pijavici a ostrov Awašima</w:t>
      </w:r>
      <w:r w:rsidR="00846B1D" w:rsidRPr="001C5A58">
        <w:rPr>
          <w:rFonts w:ascii="Times New Roman" w:hAnsi="Times New Roman" w:cs="Times New Roman"/>
          <w:sz w:val="24"/>
          <w:szCs w:val="24"/>
        </w:rPr>
        <w:t xml:space="preserve"> (</w:t>
      </w:r>
      <w:r w:rsidR="00846B1D" w:rsidRPr="001C5A58">
        <w:rPr>
          <w:rFonts w:ascii="Times New Roman" w:hAnsi="Times New Roman" w:cs="Times New Roman"/>
          <w:sz w:val="24"/>
          <w:szCs w:val="24"/>
        </w:rPr>
        <w:t>淡島</w:t>
      </w:r>
      <w:r w:rsidR="00846B1D" w:rsidRPr="001C5A58">
        <w:rPr>
          <w:rFonts w:ascii="Times New Roman" w:hAnsi="Times New Roman" w:cs="Times New Roman"/>
          <w:sz w:val="24"/>
          <w:szCs w:val="24"/>
        </w:rPr>
        <w:t>)</w:t>
      </w:r>
      <w:r w:rsidR="0073241F" w:rsidRPr="001C5A58">
        <w:rPr>
          <w:rFonts w:ascii="Times New Roman" w:hAnsi="Times New Roman" w:cs="Times New Roman"/>
          <w:sz w:val="24"/>
          <w:szCs w:val="24"/>
        </w:rPr>
        <w:t>. Nespokojeni s tímto výsledkem, vyda</w:t>
      </w:r>
      <w:r w:rsidRPr="001C5A58">
        <w:rPr>
          <w:rFonts w:ascii="Times New Roman" w:hAnsi="Times New Roman" w:cs="Times New Roman"/>
          <w:sz w:val="24"/>
          <w:szCs w:val="24"/>
        </w:rPr>
        <w:t>li</w:t>
      </w:r>
      <w:r w:rsidR="0073241F" w:rsidRPr="001C5A58">
        <w:rPr>
          <w:rFonts w:ascii="Times New Roman" w:hAnsi="Times New Roman" w:cs="Times New Roman"/>
          <w:sz w:val="24"/>
          <w:szCs w:val="24"/>
        </w:rPr>
        <w:t xml:space="preserve"> se na nebeskou pláň poradit se s jinými bohy. Do</w:t>
      </w:r>
      <w:r w:rsidRPr="001C5A58">
        <w:rPr>
          <w:rFonts w:ascii="Times New Roman" w:hAnsi="Times New Roman" w:cs="Times New Roman"/>
          <w:sz w:val="24"/>
          <w:szCs w:val="24"/>
        </w:rPr>
        <w:t>šlo</w:t>
      </w:r>
      <w:r w:rsidR="0073241F" w:rsidRPr="001C5A58">
        <w:rPr>
          <w:rFonts w:ascii="Times New Roman" w:hAnsi="Times New Roman" w:cs="Times New Roman"/>
          <w:sz w:val="24"/>
          <w:szCs w:val="24"/>
        </w:rPr>
        <w:t xml:space="preserve"> k velké věštb</w:t>
      </w:r>
      <w:r w:rsidR="009C77A1" w:rsidRPr="001C5A58">
        <w:rPr>
          <w:rFonts w:ascii="Times New Roman" w:hAnsi="Times New Roman" w:cs="Times New Roman"/>
          <w:sz w:val="24"/>
          <w:szCs w:val="24"/>
        </w:rPr>
        <w:t>ě</w:t>
      </w:r>
      <w:r w:rsidR="007D1E3D" w:rsidRPr="001C5A58">
        <w:rPr>
          <w:rFonts w:ascii="Times New Roman" w:hAnsi="Times New Roman" w:cs="Times New Roman"/>
          <w:sz w:val="24"/>
          <w:szCs w:val="24"/>
        </w:rPr>
        <w:t>, která byla provedena na základě puklin a trhlin na jeleních kost</w:t>
      </w:r>
      <w:r w:rsidRPr="001C5A58">
        <w:rPr>
          <w:rFonts w:ascii="Times New Roman" w:hAnsi="Times New Roman" w:cs="Times New Roman"/>
          <w:sz w:val="24"/>
          <w:szCs w:val="24"/>
        </w:rPr>
        <w:t>e</w:t>
      </w:r>
      <w:r w:rsidR="007D1E3D" w:rsidRPr="001C5A58">
        <w:rPr>
          <w:rFonts w:ascii="Times New Roman" w:hAnsi="Times New Roman" w:cs="Times New Roman"/>
          <w:sz w:val="24"/>
          <w:szCs w:val="24"/>
        </w:rPr>
        <w:t xml:space="preserve">ch, a jako důvod neúspěchu </w:t>
      </w:r>
      <w:r w:rsidRPr="001C5A58">
        <w:rPr>
          <w:rFonts w:ascii="Times New Roman" w:hAnsi="Times New Roman" w:cs="Times New Roman"/>
          <w:sz w:val="24"/>
          <w:szCs w:val="24"/>
        </w:rPr>
        <w:t>byla</w:t>
      </w:r>
      <w:r w:rsidR="007D1E3D" w:rsidRPr="001C5A58">
        <w:rPr>
          <w:rFonts w:ascii="Times New Roman" w:hAnsi="Times New Roman" w:cs="Times New Roman"/>
          <w:sz w:val="24"/>
          <w:szCs w:val="24"/>
        </w:rPr>
        <w:t xml:space="preserve"> uvedena skutečnost, že poté, co se setkali po obcházení sloupu, promluvila </w:t>
      </w:r>
      <w:r w:rsidR="009C77A1" w:rsidRPr="001C5A58">
        <w:rPr>
          <w:rFonts w:ascii="Times New Roman" w:hAnsi="Times New Roman" w:cs="Times New Roman"/>
          <w:sz w:val="24"/>
          <w:szCs w:val="24"/>
        </w:rPr>
        <w:t>Izanami</w:t>
      </w:r>
      <w:r w:rsidR="007D1E3D" w:rsidRPr="001C5A58">
        <w:rPr>
          <w:rFonts w:ascii="Times New Roman" w:hAnsi="Times New Roman" w:cs="Times New Roman"/>
          <w:sz w:val="24"/>
          <w:szCs w:val="24"/>
        </w:rPr>
        <w:t xml:space="preserve">, tedy žena, jako první. Božstva tedy obřad opakují, </w:t>
      </w:r>
      <w:r w:rsidR="009C77A1" w:rsidRPr="001C5A58">
        <w:rPr>
          <w:rFonts w:ascii="Times New Roman" w:hAnsi="Times New Roman" w:cs="Times New Roman"/>
          <w:sz w:val="24"/>
          <w:szCs w:val="24"/>
        </w:rPr>
        <w:t>Izanagi</w:t>
      </w:r>
      <w:r w:rsidR="007D1E3D" w:rsidRPr="001C5A58">
        <w:rPr>
          <w:rFonts w:ascii="Times New Roman" w:hAnsi="Times New Roman" w:cs="Times New Roman"/>
          <w:sz w:val="24"/>
          <w:szCs w:val="24"/>
        </w:rPr>
        <w:t xml:space="preserve"> tentokrát promluví jako první, a začnou plodit potomstvo.</w:t>
      </w:r>
      <w:r w:rsidR="00CE1334" w:rsidRPr="001C5A58">
        <w:rPr>
          <w:rFonts w:ascii="Times New Roman" w:hAnsi="Times New Roman" w:cs="Times New Roman"/>
          <w:sz w:val="24"/>
          <w:szCs w:val="24"/>
        </w:rPr>
        <w:t xml:space="preserve"> </w:t>
      </w:r>
    </w:p>
    <w:p w14:paraId="052BFEFC" w14:textId="1D093092" w:rsidR="001370C2" w:rsidRPr="001C5A58" w:rsidRDefault="001370C2"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Jiný příklad věštění z jeleních kostí je v japonské mytologii v příběhu, kdy se bohyně Slunce Amaterasu schová do jeskyně. Ostatní božstva se snaží vymyslet, jak ji vylákat ven (a navrátit světlo do světa), a při jejich přípravách věští z klíční kosti jeleního samce pocházejícího </w:t>
      </w:r>
      <w:r w:rsidR="00790DEB">
        <w:rPr>
          <w:rFonts w:ascii="Times New Roman" w:hAnsi="Times New Roman" w:cs="Times New Roman"/>
          <w:sz w:val="24"/>
          <w:szCs w:val="24"/>
        </w:rPr>
        <w:t xml:space="preserve">z </w:t>
      </w:r>
      <w:r w:rsidRPr="001C5A58">
        <w:rPr>
          <w:rFonts w:ascii="Times New Roman" w:hAnsi="Times New Roman" w:cs="Times New Roman"/>
          <w:sz w:val="24"/>
          <w:szCs w:val="24"/>
        </w:rPr>
        <w:t>tzv. Nebeské hory.</w:t>
      </w:r>
      <w:r w:rsidRPr="001C5A58">
        <w:rPr>
          <w:rStyle w:val="Znakapoznpodarou"/>
          <w:rFonts w:ascii="Times New Roman" w:hAnsi="Times New Roman" w:cs="Times New Roman"/>
          <w:sz w:val="24"/>
          <w:szCs w:val="24"/>
        </w:rPr>
        <w:footnoteReference w:id="208"/>
      </w:r>
    </w:p>
    <w:p w14:paraId="01879159" w14:textId="34B45BAC" w:rsidR="00AE15F3" w:rsidRPr="001C5A58" w:rsidRDefault="00CE1334"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Nejstarší nálezy o věštění z pálených kostí pocházejí možná už z raného období </w:t>
      </w:r>
      <w:r w:rsidR="004E2CF8" w:rsidRPr="001C5A58">
        <w:rPr>
          <w:rFonts w:ascii="Times New Roman" w:hAnsi="Times New Roman" w:cs="Times New Roman"/>
          <w:sz w:val="24"/>
          <w:szCs w:val="24"/>
        </w:rPr>
        <w:t>Jajoi</w:t>
      </w:r>
      <w:r w:rsidR="00636C05" w:rsidRPr="001C5A58">
        <w:rPr>
          <w:rFonts w:ascii="Times New Roman" w:hAnsi="Times New Roman" w:cs="Times New Roman"/>
          <w:sz w:val="24"/>
          <w:szCs w:val="24"/>
        </w:rPr>
        <w:t xml:space="preserve"> </w:t>
      </w:r>
      <w:r w:rsidR="005D6B13" w:rsidRPr="001C5A58">
        <w:rPr>
          <w:rFonts w:ascii="Times New Roman" w:hAnsi="Times New Roman" w:cs="Times New Roman"/>
          <w:sz w:val="24"/>
          <w:szCs w:val="24"/>
        </w:rPr>
        <w:t xml:space="preserve">(300-100 př.n.l.) </w:t>
      </w:r>
      <w:r w:rsidR="00636C05" w:rsidRPr="001C5A58">
        <w:rPr>
          <w:rFonts w:ascii="Times New Roman" w:hAnsi="Times New Roman" w:cs="Times New Roman"/>
          <w:sz w:val="24"/>
          <w:szCs w:val="24"/>
        </w:rPr>
        <w:t xml:space="preserve">z naleziště Karako poblíž Nary, jedná se ale o ojedinělý objev z raného </w:t>
      </w:r>
      <w:r w:rsidR="004E2CF8" w:rsidRPr="001C5A58">
        <w:rPr>
          <w:rFonts w:ascii="Times New Roman" w:hAnsi="Times New Roman" w:cs="Times New Roman"/>
          <w:sz w:val="24"/>
          <w:szCs w:val="24"/>
        </w:rPr>
        <w:t>Jajoi</w:t>
      </w:r>
      <w:r w:rsidR="00636C05" w:rsidRPr="001C5A58">
        <w:rPr>
          <w:rFonts w:ascii="Times New Roman" w:hAnsi="Times New Roman" w:cs="Times New Roman"/>
          <w:i/>
          <w:iCs/>
          <w:sz w:val="24"/>
          <w:szCs w:val="24"/>
        </w:rPr>
        <w:t xml:space="preserve"> </w:t>
      </w:r>
      <w:r w:rsidR="00636C05" w:rsidRPr="001C5A58">
        <w:rPr>
          <w:rFonts w:ascii="Times New Roman" w:hAnsi="Times New Roman" w:cs="Times New Roman"/>
          <w:sz w:val="24"/>
          <w:szCs w:val="24"/>
        </w:rPr>
        <w:t>o jehož stáří se vedou debaty</w:t>
      </w:r>
      <w:r w:rsidR="00743581" w:rsidRPr="001C5A58">
        <w:rPr>
          <w:rFonts w:ascii="Times New Roman" w:hAnsi="Times New Roman" w:cs="Times New Roman"/>
          <w:sz w:val="24"/>
          <w:szCs w:val="24"/>
        </w:rPr>
        <w:t xml:space="preserve"> – podle těch, co provádí vykopávky, </w:t>
      </w:r>
      <w:r w:rsidR="004E6F5F" w:rsidRPr="001C5A58">
        <w:rPr>
          <w:rFonts w:ascii="Times New Roman" w:hAnsi="Times New Roman" w:cs="Times New Roman"/>
          <w:sz w:val="24"/>
          <w:szCs w:val="24"/>
        </w:rPr>
        <w:t xml:space="preserve">jsou z raného </w:t>
      </w:r>
      <w:r w:rsidR="004E2CF8" w:rsidRPr="001C5A58">
        <w:rPr>
          <w:rFonts w:ascii="Times New Roman" w:hAnsi="Times New Roman" w:cs="Times New Roman"/>
          <w:sz w:val="24"/>
          <w:szCs w:val="24"/>
        </w:rPr>
        <w:t>Jajoi</w:t>
      </w:r>
      <w:r w:rsidR="004E6F5F" w:rsidRPr="001C5A58">
        <w:rPr>
          <w:rFonts w:ascii="Times New Roman" w:hAnsi="Times New Roman" w:cs="Times New Roman"/>
          <w:sz w:val="24"/>
          <w:szCs w:val="24"/>
        </w:rPr>
        <w:t>,</w:t>
      </w:r>
      <w:r w:rsidR="004E6F5F" w:rsidRPr="001C5A58">
        <w:rPr>
          <w:rStyle w:val="Znakapoznpodarou"/>
          <w:rFonts w:ascii="Times New Roman" w:hAnsi="Times New Roman" w:cs="Times New Roman"/>
          <w:sz w:val="24"/>
          <w:szCs w:val="24"/>
        </w:rPr>
        <w:footnoteReference w:id="209"/>
      </w:r>
      <w:r w:rsidR="004E6F5F" w:rsidRPr="001C5A58">
        <w:rPr>
          <w:rFonts w:ascii="Times New Roman" w:hAnsi="Times New Roman" w:cs="Times New Roman"/>
          <w:sz w:val="24"/>
          <w:szCs w:val="24"/>
        </w:rPr>
        <w:t xml:space="preserve"> podle </w:t>
      </w:r>
      <w:r w:rsidR="00B04C39" w:rsidRPr="001C5A58">
        <w:rPr>
          <w:rFonts w:ascii="Times New Roman" w:hAnsi="Times New Roman" w:cs="Times New Roman"/>
          <w:sz w:val="24"/>
          <w:szCs w:val="24"/>
        </w:rPr>
        <w:t>jiných</w:t>
      </w:r>
      <w:r w:rsidR="00B04C39" w:rsidRPr="001C5A58">
        <w:rPr>
          <w:rStyle w:val="Znakapoznpodarou"/>
          <w:rFonts w:ascii="Times New Roman" w:hAnsi="Times New Roman" w:cs="Times New Roman"/>
          <w:sz w:val="24"/>
          <w:szCs w:val="24"/>
        </w:rPr>
        <w:footnoteReference w:id="210"/>
      </w:r>
      <w:r w:rsidR="004E6F5F" w:rsidRPr="001C5A58">
        <w:rPr>
          <w:rFonts w:ascii="Times New Roman" w:hAnsi="Times New Roman" w:cs="Times New Roman"/>
          <w:sz w:val="24"/>
          <w:szCs w:val="24"/>
        </w:rPr>
        <w:t xml:space="preserve"> ale až z pozdějších období</w:t>
      </w:r>
      <w:r w:rsidR="00636C05" w:rsidRPr="001C5A58">
        <w:rPr>
          <w:rFonts w:ascii="Times New Roman" w:hAnsi="Times New Roman" w:cs="Times New Roman"/>
          <w:sz w:val="24"/>
          <w:szCs w:val="24"/>
        </w:rPr>
        <w:t>. Zbylá jajoisk</w:t>
      </w:r>
      <w:r w:rsidR="009C77A1" w:rsidRPr="001C5A58">
        <w:rPr>
          <w:rFonts w:ascii="Times New Roman" w:hAnsi="Times New Roman" w:cs="Times New Roman"/>
          <w:sz w:val="24"/>
          <w:szCs w:val="24"/>
        </w:rPr>
        <w:t>á</w:t>
      </w:r>
      <w:r w:rsidR="00636C05" w:rsidRPr="001C5A58">
        <w:rPr>
          <w:rFonts w:ascii="Times New Roman" w:hAnsi="Times New Roman" w:cs="Times New Roman"/>
          <w:sz w:val="24"/>
          <w:szCs w:val="24"/>
        </w:rPr>
        <w:t xml:space="preserve"> naleziště, kde byly nalezeny kosti využívané pro věštění, jsou datována do středního či pozdního období </w:t>
      </w:r>
      <w:r w:rsidR="004E2CF8" w:rsidRPr="001C5A58">
        <w:rPr>
          <w:rFonts w:ascii="Times New Roman" w:hAnsi="Times New Roman" w:cs="Times New Roman"/>
          <w:sz w:val="24"/>
          <w:szCs w:val="24"/>
        </w:rPr>
        <w:t>Jajoi</w:t>
      </w:r>
      <w:r w:rsidR="00636C05" w:rsidRPr="001C5A58">
        <w:rPr>
          <w:rFonts w:ascii="Times New Roman" w:hAnsi="Times New Roman" w:cs="Times New Roman"/>
          <w:sz w:val="24"/>
          <w:szCs w:val="24"/>
        </w:rPr>
        <w:t>. Nejvíce nalezišť je v oblasti Kinai a na jihu oblasti Kantó, zatímco v</w:t>
      </w:r>
      <w:r w:rsidR="009677F8" w:rsidRPr="001C5A58">
        <w:rPr>
          <w:rFonts w:ascii="Times New Roman" w:hAnsi="Times New Roman" w:cs="Times New Roman"/>
          <w:sz w:val="24"/>
          <w:szCs w:val="24"/>
        </w:rPr>
        <w:t> </w:t>
      </w:r>
      <w:r w:rsidR="00636C05" w:rsidRPr="001C5A58">
        <w:rPr>
          <w:rFonts w:ascii="Times New Roman" w:hAnsi="Times New Roman" w:cs="Times New Roman"/>
          <w:sz w:val="24"/>
          <w:szCs w:val="24"/>
        </w:rPr>
        <w:t>Tóhoku</w:t>
      </w:r>
      <w:r w:rsidR="007E173F" w:rsidRPr="001C5A58">
        <w:rPr>
          <w:rStyle w:val="Znakapoznpodarou"/>
          <w:rFonts w:ascii="Times New Roman" w:hAnsi="Times New Roman" w:cs="Times New Roman"/>
          <w:sz w:val="24"/>
          <w:szCs w:val="24"/>
        </w:rPr>
        <w:footnoteReference w:id="211"/>
      </w:r>
      <w:r w:rsidR="00636C05" w:rsidRPr="001C5A58">
        <w:rPr>
          <w:rFonts w:ascii="Times New Roman" w:hAnsi="Times New Roman" w:cs="Times New Roman"/>
          <w:sz w:val="24"/>
          <w:szCs w:val="24"/>
        </w:rPr>
        <w:t xml:space="preserve"> či na Kjúšú nejsou žádná. Poměrně zde tak </w:t>
      </w:r>
      <w:r w:rsidR="00636C05" w:rsidRPr="001C5A58">
        <w:rPr>
          <w:rFonts w:ascii="Times New Roman" w:hAnsi="Times New Roman" w:cs="Times New Roman"/>
          <w:sz w:val="24"/>
          <w:szCs w:val="24"/>
        </w:rPr>
        <w:lastRenderedPageBreak/>
        <w:t xml:space="preserve">vyčnívají </w:t>
      </w:r>
      <w:r w:rsidR="00076A51" w:rsidRPr="001C5A58">
        <w:rPr>
          <w:rFonts w:ascii="Times New Roman" w:hAnsi="Times New Roman" w:cs="Times New Roman"/>
          <w:sz w:val="24"/>
          <w:szCs w:val="24"/>
        </w:rPr>
        <w:t xml:space="preserve">naleziště </w:t>
      </w:r>
      <w:r w:rsidR="009677F8" w:rsidRPr="001C5A58">
        <w:rPr>
          <w:rFonts w:ascii="Times New Roman" w:hAnsi="Times New Roman" w:cs="Times New Roman"/>
          <w:sz w:val="24"/>
          <w:szCs w:val="24"/>
        </w:rPr>
        <w:t xml:space="preserve">na ostrovech </w:t>
      </w:r>
      <w:r w:rsidR="00636C05" w:rsidRPr="001C5A58">
        <w:rPr>
          <w:rFonts w:ascii="Times New Roman" w:hAnsi="Times New Roman" w:cs="Times New Roman"/>
          <w:sz w:val="24"/>
          <w:szCs w:val="24"/>
        </w:rPr>
        <w:t>Cušima (ačkoliv až z období Kofun) a Iki,</w:t>
      </w:r>
      <w:r w:rsidR="009677F8" w:rsidRPr="001C5A58">
        <w:rPr>
          <w:rFonts w:ascii="Times New Roman" w:hAnsi="Times New Roman" w:cs="Times New Roman"/>
          <w:sz w:val="24"/>
          <w:szCs w:val="24"/>
        </w:rPr>
        <w:t xml:space="preserve"> které se nachází</w:t>
      </w:r>
      <w:r w:rsidR="00636C05" w:rsidRPr="001C5A58">
        <w:rPr>
          <w:rFonts w:ascii="Times New Roman" w:hAnsi="Times New Roman" w:cs="Times New Roman"/>
          <w:sz w:val="24"/>
          <w:szCs w:val="24"/>
        </w:rPr>
        <w:t xml:space="preserve"> </w:t>
      </w:r>
      <w:r w:rsidR="009677F8" w:rsidRPr="001C5A58">
        <w:rPr>
          <w:rFonts w:ascii="Times New Roman" w:hAnsi="Times New Roman" w:cs="Times New Roman"/>
          <w:sz w:val="24"/>
          <w:szCs w:val="24"/>
        </w:rPr>
        <w:t>mezi</w:t>
      </w:r>
      <w:r w:rsidR="00636C05" w:rsidRPr="001C5A58">
        <w:rPr>
          <w:rFonts w:ascii="Times New Roman" w:hAnsi="Times New Roman" w:cs="Times New Roman"/>
          <w:sz w:val="24"/>
          <w:szCs w:val="24"/>
        </w:rPr>
        <w:t xml:space="preserve"> Kjúšú</w:t>
      </w:r>
      <w:r w:rsidR="009677F8" w:rsidRPr="001C5A58">
        <w:rPr>
          <w:rFonts w:ascii="Times New Roman" w:hAnsi="Times New Roman" w:cs="Times New Roman"/>
          <w:sz w:val="24"/>
          <w:szCs w:val="24"/>
        </w:rPr>
        <w:t xml:space="preserve"> a Korejským poloostrovem.</w:t>
      </w:r>
      <w:r w:rsidR="00076A51" w:rsidRPr="001C5A58">
        <w:rPr>
          <w:rStyle w:val="Znakapoznpodarou"/>
          <w:rFonts w:ascii="Times New Roman" w:hAnsi="Times New Roman" w:cs="Times New Roman"/>
          <w:sz w:val="24"/>
          <w:szCs w:val="24"/>
        </w:rPr>
        <w:footnoteReference w:id="212"/>
      </w:r>
      <w:r w:rsidR="009677F8" w:rsidRPr="001C5A58">
        <w:rPr>
          <w:rFonts w:ascii="Times New Roman" w:hAnsi="Times New Roman" w:cs="Times New Roman"/>
          <w:sz w:val="24"/>
          <w:szCs w:val="24"/>
        </w:rPr>
        <w:t xml:space="preserve"> Lze s jistotou usuzovat, že praxe věštění z kostí dorazila do Japonska právě z Korejského poloostrova, tudíž právě přes ostrovy Cušima a Iki až do vnitrozemí. Možným důkazem pro toto je i fakt, že v sedmém století vytvořený </w:t>
      </w:r>
      <w:r w:rsidR="009677F8" w:rsidRPr="001C5A58">
        <w:rPr>
          <w:rFonts w:ascii="Times New Roman" w:hAnsi="Times New Roman" w:cs="Times New Roman"/>
          <w:i/>
          <w:iCs/>
          <w:sz w:val="24"/>
          <w:szCs w:val="24"/>
        </w:rPr>
        <w:t>Džingikan</w:t>
      </w:r>
      <w:r w:rsidR="009677F8" w:rsidRPr="001C5A58">
        <w:rPr>
          <w:rFonts w:ascii="Times New Roman" w:hAnsi="Times New Roman" w:cs="Times New Roman"/>
          <w:sz w:val="24"/>
          <w:szCs w:val="24"/>
        </w:rPr>
        <w:t xml:space="preserve"> (</w:t>
      </w:r>
      <w:r w:rsidR="00325066" w:rsidRPr="001C5A58">
        <w:rPr>
          <w:rFonts w:ascii="Times New Roman" w:hAnsi="Times New Roman" w:cs="Times New Roman"/>
          <w:sz w:val="24"/>
          <w:szCs w:val="24"/>
        </w:rPr>
        <w:t>神祇官</w:t>
      </w:r>
      <w:r w:rsidR="00325066" w:rsidRPr="001C5A58">
        <w:rPr>
          <w:rFonts w:ascii="Times New Roman" w:hAnsi="Times New Roman" w:cs="Times New Roman"/>
          <w:sz w:val="24"/>
          <w:szCs w:val="24"/>
        </w:rPr>
        <w:t xml:space="preserve">, </w:t>
      </w:r>
      <w:r w:rsidR="009677F8" w:rsidRPr="001C5A58">
        <w:rPr>
          <w:rFonts w:ascii="Times New Roman" w:hAnsi="Times New Roman" w:cs="Times New Roman"/>
          <w:sz w:val="24"/>
          <w:szCs w:val="24"/>
        </w:rPr>
        <w:t xml:space="preserve">česky snad </w:t>
      </w:r>
      <w:r w:rsidR="009677F8" w:rsidRPr="001C5A58">
        <w:rPr>
          <w:rFonts w:ascii="Times New Roman" w:hAnsi="Times New Roman" w:cs="Times New Roman"/>
          <w:i/>
          <w:iCs/>
          <w:sz w:val="24"/>
          <w:szCs w:val="24"/>
        </w:rPr>
        <w:t>Rada pro záležitosti kultu</w:t>
      </w:r>
      <w:r w:rsidR="009677F8" w:rsidRPr="001C5A58">
        <w:rPr>
          <w:rFonts w:ascii="Times New Roman" w:hAnsi="Times New Roman" w:cs="Times New Roman"/>
          <w:sz w:val="24"/>
          <w:szCs w:val="24"/>
        </w:rPr>
        <w:t>), instituce pověřená věštěním pro císařský dvůr, zaměstnávala právě věštce z Cušimy a Iki, kvůli jejich dlouhé tradici v této praxi (tedy delší tradici, než která byla v</w:t>
      </w:r>
      <w:r w:rsidR="008F55ED" w:rsidRPr="001C5A58">
        <w:rPr>
          <w:rFonts w:ascii="Times New Roman" w:hAnsi="Times New Roman" w:cs="Times New Roman"/>
          <w:sz w:val="24"/>
          <w:szCs w:val="24"/>
        </w:rPr>
        <w:t> </w:t>
      </w:r>
      <w:r w:rsidR="009677F8" w:rsidRPr="001C5A58">
        <w:rPr>
          <w:rFonts w:ascii="Times New Roman" w:hAnsi="Times New Roman" w:cs="Times New Roman"/>
          <w:sz w:val="24"/>
          <w:szCs w:val="24"/>
        </w:rPr>
        <w:t>Kinai</w:t>
      </w:r>
      <w:r w:rsidR="008F55ED" w:rsidRPr="001C5A58">
        <w:rPr>
          <w:rFonts w:ascii="Times New Roman" w:hAnsi="Times New Roman" w:cs="Times New Roman"/>
          <w:sz w:val="24"/>
          <w:szCs w:val="24"/>
        </w:rPr>
        <w:t>).</w:t>
      </w:r>
      <w:r w:rsidR="00076A51" w:rsidRPr="001C5A58">
        <w:rPr>
          <w:rStyle w:val="Znakapoznpodarou"/>
          <w:rFonts w:ascii="Times New Roman" w:hAnsi="Times New Roman" w:cs="Times New Roman"/>
          <w:sz w:val="24"/>
          <w:szCs w:val="24"/>
        </w:rPr>
        <w:footnoteReference w:id="213"/>
      </w:r>
    </w:p>
    <w:p w14:paraId="247D6E17" w14:textId="52AFA431" w:rsidR="008F55ED" w:rsidRPr="001C5A58" w:rsidRDefault="008F55ED"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Dnes už je známo přes 100 kusů kostí z více než dvaceti pěti jajoiských nalezišť.</w:t>
      </w:r>
      <w:r w:rsidR="00094C8C" w:rsidRPr="001C5A58">
        <w:rPr>
          <w:rStyle w:val="Znakapoznpodarou"/>
          <w:rFonts w:ascii="Times New Roman" w:hAnsi="Times New Roman" w:cs="Times New Roman"/>
          <w:sz w:val="24"/>
          <w:szCs w:val="24"/>
        </w:rPr>
        <w:footnoteReference w:id="214"/>
      </w:r>
      <w:r w:rsidRPr="001C5A58">
        <w:rPr>
          <w:rFonts w:ascii="Times New Roman" w:hAnsi="Times New Roman" w:cs="Times New Roman"/>
          <w:sz w:val="24"/>
          <w:szCs w:val="24"/>
        </w:rPr>
        <w:t xml:space="preserve"> Na věštění se nejvíce používaly jelení kosti (japonský jelen sika, </w:t>
      </w:r>
      <w:r w:rsidRPr="001C5A58">
        <w:rPr>
          <w:rFonts w:ascii="Times New Roman" w:hAnsi="Times New Roman" w:cs="Times New Roman"/>
          <w:i/>
          <w:iCs/>
          <w:sz w:val="24"/>
          <w:szCs w:val="24"/>
        </w:rPr>
        <w:t>Cervus nippon</w:t>
      </w:r>
      <w:r w:rsidRPr="001C5A58">
        <w:rPr>
          <w:rFonts w:ascii="Times New Roman" w:hAnsi="Times New Roman" w:cs="Times New Roman"/>
          <w:sz w:val="24"/>
          <w:szCs w:val="24"/>
        </w:rPr>
        <w:t>), zejména lopatky a žebra, ojediněle obratel a nártní kost. Druhé nejčastější byly lopatky a žebra divokých prasat, výjimečně se našly obratle delfín</w:t>
      </w:r>
      <w:r w:rsidR="00325066" w:rsidRPr="001C5A58">
        <w:rPr>
          <w:rFonts w:ascii="Times New Roman" w:hAnsi="Times New Roman" w:cs="Times New Roman"/>
          <w:sz w:val="24"/>
          <w:szCs w:val="24"/>
        </w:rPr>
        <w:t>ů</w:t>
      </w:r>
      <w:r w:rsidR="00132446" w:rsidRPr="001C5A58">
        <w:rPr>
          <w:rFonts w:ascii="Times New Roman" w:hAnsi="Times New Roman" w:cs="Times New Roman"/>
          <w:sz w:val="24"/>
          <w:szCs w:val="24"/>
        </w:rPr>
        <w:t xml:space="preserve"> a plastron (spodní část – břicho) želvího krunýře. V literatuře jsou zmiňovány hlavně krunýře jako takové, archeologické nálezy ale ukazují, že plastrony byly rozšířenější.</w:t>
      </w:r>
      <w:r w:rsidR="00B04C39" w:rsidRPr="001C5A58">
        <w:rPr>
          <w:rStyle w:val="Znakapoznpodarou"/>
          <w:rFonts w:ascii="Times New Roman" w:hAnsi="Times New Roman" w:cs="Times New Roman"/>
          <w:sz w:val="24"/>
          <w:szCs w:val="24"/>
        </w:rPr>
        <w:footnoteReference w:id="215"/>
      </w:r>
      <w:r w:rsidR="00094C8C" w:rsidRPr="001C5A58">
        <w:rPr>
          <w:rStyle w:val="Znakapoznpodarou"/>
          <w:rFonts w:ascii="Times New Roman" w:hAnsi="Times New Roman" w:cs="Times New Roman"/>
          <w:sz w:val="24"/>
          <w:szCs w:val="24"/>
        </w:rPr>
        <w:t xml:space="preserve"> </w:t>
      </w:r>
      <w:r w:rsidR="00132446" w:rsidRPr="001C5A58">
        <w:rPr>
          <w:rFonts w:ascii="Times New Roman" w:hAnsi="Times New Roman" w:cs="Times New Roman"/>
          <w:sz w:val="24"/>
          <w:szCs w:val="24"/>
        </w:rPr>
        <w:t xml:space="preserve">Želví krunýře nabyly na popularitě až v období Kofun, a to zejména na císařském dvoře. </w:t>
      </w:r>
      <w:r w:rsidR="00132446" w:rsidRPr="001C5A58">
        <w:rPr>
          <w:rFonts w:ascii="Times New Roman" w:hAnsi="Times New Roman" w:cs="Times New Roman"/>
          <w:i/>
          <w:iCs/>
          <w:sz w:val="24"/>
          <w:szCs w:val="24"/>
        </w:rPr>
        <w:t>Džingikan</w:t>
      </w:r>
      <w:r w:rsidR="00132446" w:rsidRPr="001C5A58">
        <w:rPr>
          <w:rFonts w:ascii="Times New Roman" w:hAnsi="Times New Roman" w:cs="Times New Roman"/>
          <w:sz w:val="24"/>
          <w:szCs w:val="24"/>
        </w:rPr>
        <w:t xml:space="preserve"> požadoval ročně padesát krunýřů,</w:t>
      </w:r>
      <w:r w:rsidR="00922259" w:rsidRPr="001C5A58">
        <w:rPr>
          <w:rStyle w:val="Znakapoznpodarou"/>
          <w:rFonts w:ascii="Times New Roman" w:hAnsi="Times New Roman" w:cs="Times New Roman"/>
          <w:sz w:val="24"/>
          <w:szCs w:val="24"/>
        </w:rPr>
        <w:footnoteReference w:id="216"/>
      </w:r>
      <w:r w:rsidR="00132446" w:rsidRPr="001C5A58">
        <w:rPr>
          <w:rFonts w:ascii="Times New Roman" w:hAnsi="Times New Roman" w:cs="Times New Roman"/>
          <w:sz w:val="24"/>
          <w:szCs w:val="24"/>
        </w:rPr>
        <w:t xml:space="preserve"> konkrétně sedmnáct z provincie Kii, devatenáct z provincie Awa (</w:t>
      </w:r>
      <w:r w:rsidR="00325066" w:rsidRPr="001C5A58">
        <w:rPr>
          <w:rFonts w:ascii="Times New Roman" w:hAnsi="Times New Roman" w:cs="Times New Roman"/>
          <w:sz w:val="24"/>
          <w:szCs w:val="24"/>
        </w:rPr>
        <w:t>阿波国</w:t>
      </w:r>
      <w:r w:rsidR="00325066" w:rsidRPr="001C5A58">
        <w:rPr>
          <w:rFonts w:ascii="Times New Roman" w:hAnsi="Times New Roman" w:cs="Times New Roman"/>
          <w:sz w:val="24"/>
          <w:szCs w:val="24"/>
        </w:rPr>
        <w:t>)</w:t>
      </w:r>
      <w:r w:rsidR="00325066" w:rsidRPr="001C5A58">
        <w:rPr>
          <w:rStyle w:val="Znakapoznpodarou"/>
          <w:rFonts w:ascii="Times New Roman" w:hAnsi="Times New Roman" w:cs="Times New Roman"/>
          <w:sz w:val="24"/>
          <w:szCs w:val="24"/>
        </w:rPr>
        <w:footnoteReference w:id="217"/>
      </w:r>
      <w:r w:rsidR="00132446" w:rsidRPr="001C5A58">
        <w:rPr>
          <w:rFonts w:ascii="Times New Roman" w:hAnsi="Times New Roman" w:cs="Times New Roman"/>
          <w:sz w:val="24"/>
          <w:szCs w:val="24"/>
        </w:rPr>
        <w:t xml:space="preserve"> a čtrnáct z provincie Tosa (</w:t>
      </w:r>
      <w:r w:rsidR="00325066" w:rsidRPr="001C5A58">
        <w:rPr>
          <w:rFonts w:ascii="Times New Roman" w:hAnsi="Times New Roman" w:cs="Times New Roman"/>
          <w:sz w:val="24"/>
          <w:szCs w:val="24"/>
        </w:rPr>
        <w:t>土佐国</w:t>
      </w:r>
      <w:r w:rsidR="00132446" w:rsidRPr="001C5A58">
        <w:rPr>
          <w:rFonts w:ascii="Times New Roman" w:hAnsi="Times New Roman" w:cs="Times New Roman"/>
          <w:sz w:val="24"/>
          <w:szCs w:val="24"/>
        </w:rPr>
        <w:t>).</w:t>
      </w:r>
      <w:r w:rsidR="00922259" w:rsidRPr="001C5A58">
        <w:rPr>
          <w:rStyle w:val="Znakapoznpodarou"/>
          <w:rFonts w:ascii="Times New Roman" w:hAnsi="Times New Roman" w:cs="Times New Roman"/>
          <w:sz w:val="24"/>
          <w:szCs w:val="24"/>
        </w:rPr>
        <w:footnoteReference w:id="218"/>
      </w:r>
      <w:r w:rsidR="00132446" w:rsidRPr="001C5A58">
        <w:rPr>
          <w:rFonts w:ascii="Times New Roman" w:hAnsi="Times New Roman" w:cs="Times New Roman"/>
          <w:sz w:val="24"/>
          <w:szCs w:val="24"/>
        </w:rPr>
        <w:t xml:space="preserve"> </w:t>
      </w:r>
    </w:p>
    <w:p w14:paraId="32F95E7C" w14:textId="724AA1F2" w:rsidR="00F9580C" w:rsidRPr="001C5A58" w:rsidRDefault="00AE15F3"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Kromě vzhledu nalezených kostí však nelze usuzovat, jak vypadal</w:t>
      </w:r>
      <w:r w:rsidR="00201F1D">
        <w:rPr>
          <w:rFonts w:ascii="Times New Roman" w:hAnsi="Times New Roman" w:cs="Times New Roman"/>
          <w:sz w:val="24"/>
          <w:szCs w:val="24"/>
        </w:rPr>
        <w:t>y</w:t>
      </w:r>
      <w:r w:rsidRPr="001C5A58">
        <w:rPr>
          <w:rFonts w:ascii="Times New Roman" w:hAnsi="Times New Roman" w:cs="Times New Roman"/>
          <w:sz w:val="24"/>
          <w:szCs w:val="24"/>
        </w:rPr>
        <w:t xml:space="preserve"> věštecké rituály v období Jajoi. Povrch kosti byl vyleštěn a rozžhavenou měděnou tyčkou se do nich vypálila díra. </w:t>
      </w:r>
      <w:r w:rsidR="00076A51" w:rsidRPr="001C5A58">
        <w:rPr>
          <w:rFonts w:ascii="Times New Roman" w:hAnsi="Times New Roman" w:cs="Times New Roman"/>
          <w:sz w:val="24"/>
          <w:szCs w:val="24"/>
        </w:rPr>
        <w:t>Š</w:t>
      </w:r>
      <w:r w:rsidRPr="001C5A58">
        <w:rPr>
          <w:rFonts w:ascii="Times New Roman" w:hAnsi="Times New Roman" w:cs="Times New Roman"/>
          <w:sz w:val="24"/>
          <w:szCs w:val="24"/>
        </w:rPr>
        <w:t>pičatou rozpálenou tyčkou s průměrem cca 5 milimetrů</w:t>
      </w:r>
      <w:r w:rsidR="00076A51" w:rsidRPr="001C5A58">
        <w:rPr>
          <w:rFonts w:ascii="Times New Roman" w:hAnsi="Times New Roman" w:cs="Times New Roman"/>
          <w:sz w:val="24"/>
          <w:szCs w:val="24"/>
        </w:rPr>
        <w:t xml:space="preserve"> se</w:t>
      </w:r>
      <w:r w:rsidRPr="001C5A58">
        <w:rPr>
          <w:rFonts w:ascii="Times New Roman" w:hAnsi="Times New Roman" w:cs="Times New Roman"/>
          <w:sz w:val="24"/>
          <w:szCs w:val="24"/>
        </w:rPr>
        <w:t xml:space="preserve"> vytvářely v kosti praskliny, ze kterých se poté četlo</w:t>
      </w:r>
      <w:r w:rsidR="00686433" w:rsidRPr="001C5A58">
        <w:rPr>
          <w:rFonts w:ascii="Times New Roman" w:hAnsi="Times New Roman" w:cs="Times New Roman"/>
          <w:sz w:val="24"/>
          <w:szCs w:val="24"/>
        </w:rPr>
        <w:t xml:space="preserve"> (viz. přílohy 10 a 11)</w:t>
      </w:r>
      <w:r w:rsidRPr="001C5A58">
        <w:rPr>
          <w:rFonts w:ascii="Times New Roman" w:hAnsi="Times New Roman" w:cs="Times New Roman"/>
          <w:sz w:val="24"/>
          <w:szCs w:val="24"/>
        </w:rPr>
        <w:t>.</w:t>
      </w:r>
      <w:r w:rsidR="00254C27" w:rsidRPr="001C5A58">
        <w:rPr>
          <w:rStyle w:val="Znakapoznpodarou"/>
          <w:rFonts w:ascii="Times New Roman" w:hAnsi="Times New Roman" w:cs="Times New Roman"/>
          <w:sz w:val="24"/>
          <w:szCs w:val="24"/>
        </w:rPr>
        <w:footnoteReference w:id="219"/>
      </w:r>
      <w:r w:rsidRPr="001C5A58">
        <w:rPr>
          <w:rFonts w:ascii="Times New Roman" w:hAnsi="Times New Roman" w:cs="Times New Roman"/>
          <w:sz w:val="24"/>
          <w:szCs w:val="24"/>
        </w:rPr>
        <w:t xml:space="preserve"> </w:t>
      </w:r>
      <w:r w:rsidR="00076A51" w:rsidRPr="001C5A58">
        <w:rPr>
          <w:rFonts w:ascii="Times New Roman" w:hAnsi="Times New Roman" w:cs="Times New Roman"/>
          <w:sz w:val="24"/>
          <w:szCs w:val="24"/>
        </w:rPr>
        <w:t xml:space="preserve">Nemáme informace o tom, jak byli praskliny interpretovány či za jakým účelem byly konkrétní věštby prováděny. Nevíme ani, kdo tyto věštby prováděl. V pozdějších obdobích existovali takzvaní </w:t>
      </w:r>
      <w:r w:rsidR="00076A51" w:rsidRPr="001C5A58">
        <w:rPr>
          <w:rFonts w:ascii="Times New Roman" w:hAnsi="Times New Roman" w:cs="Times New Roman"/>
          <w:i/>
          <w:iCs/>
          <w:sz w:val="24"/>
          <w:szCs w:val="24"/>
        </w:rPr>
        <w:t>urabe</w:t>
      </w:r>
      <w:r w:rsidR="005D6B13" w:rsidRPr="001C5A58">
        <w:rPr>
          <w:rFonts w:ascii="Times New Roman" w:hAnsi="Times New Roman" w:cs="Times New Roman"/>
          <w:sz w:val="24"/>
          <w:szCs w:val="24"/>
        </w:rPr>
        <w:t xml:space="preserve"> (</w:t>
      </w:r>
      <w:r w:rsidR="005D6B13" w:rsidRPr="001C5A58">
        <w:rPr>
          <w:rFonts w:ascii="Times New Roman" w:hAnsi="Times New Roman" w:cs="Times New Roman"/>
          <w:sz w:val="24"/>
          <w:szCs w:val="24"/>
        </w:rPr>
        <w:t>卜部</w:t>
      </w:r>
      <w:r w:rsidR="005D6B13" w:rsidRPr="001C5A58">
        <w:rPr>
          <w:rFonts w:ascii="Times New Roman" w:hAnsi="Times New Roman" w:cs="Times New Roman"/>
          <w:sz w:val="24"/>
          <w:szCs w:val="24"/>
        </w:rPr>
        <w:t>)</w:t>
      </w:r>
      <w:r w:rsidR="00076A51" w:rsidRPr="001C5A58">
        <w:rPr>
          <w:rFonts w:ascii="Times New Roman" w:hAnsi="Times New Roman" w:cs="Times New Roman"/>
          <w:sz w:val="24"/>
          <w:szCs w:val="24"/>
        </w:rPr>
        <w:t xml:space="preserve">, rodinné povolání, kteří se zabývali věštbou z kostí. Co se týče období </w:t>
      </w:r>
      <w:r w:rsidR="004E2CF8" w:rsidRPr="001C5A58">
        <w:rPr>
          <w:rFonts w:ascii="Times New Roman" w:hAnsi="Times New Roman" w:cs="Times New Roman"/>
          <w:sz w:val="24"/>
          <w:szCs w:val="24"/>
        </w:rPr>
        <w:t>Jajoi</w:t>
      </w:r>
      <w:r w:rsidR="00076A51" w:rsidRPr="001C5A58">
        <w:rPr>
          <w:rFonts w:ascii="Times New Roman" w:hAnsi="Times New Roman" w:cs="Times New Roman"/>
          <w:sz w:val="24"/>
          <w:szCs w:val="24"/>
        </w:rPr>
        <w:t>, zřejmě se ale jednalo o záležitosti pro celou rodinu, případně osadu.</w:t>
      </w:r>
      <w:r w:rsidR="00254C27" w:rsidRPr="001C5A58">
        <w:rPr>
          <w:rStyle w:val="Znakapoznpodarou"/>
          <w:rFonts w:ascii="Times New Roman" w:hAnsi="Times New Roman" w:cs="Times New Roman"/>
          <w:sz w:val="24"/>
          <w:szCs w:val="24"/>
        </w:rPr>
        <w:footnoteReference w:id="220"/>
      </w:r>
    </w:p>
    <w:p w14:paraId="28F148F9" w14:textId="77777777" w:rsidR="00F9580C" w:rsidRPr="001C5A58" w:rsidRDefault="00F9580C">
      <w:pPr>
        <w:rPr>
          <w:rFonts w:ascii="Times New Roman" w:hAnsi="Times New Roman" w:cs="Times New Roman"/>
          <w:sz w:val="24"/>
          <w:szCs w:val="24"/>
        </w:rPr>
      </w:pPr>
      <w:r w:rsidRPr="001C5A58">
        <w:rPr>
          <w:rFonts w:ascii="Times New Roman" w:hAnsi="Times New Roman" w:cs="Times New Roman"/>
          <w:sz w:val="24"/>
          <w:szCs w:val="24"/>
        </w:rPr>
        <w:br w:type="page"/>
      </w:r>
    </w:p>
    <w:p w14:paraId="5D92DD0B" w14:textId="71054ADE" w:rsidR="00AE15F3" w:rsidRPr="007F3DAA" w:rsidRDefault="00F9580C" w:rsidP="00F9580C">
      <w:pPr>
        <w:pStyle w:val="Nadpis2"/>
        <w:rPr>
          <w:rFonts w:ascii="Times New Roman" w:hAnsi="Times New Roman" w:cs="Times New Roman"/>
          <w:b/>
          <w:bCs/>
          <w:color w:val="000000" w:themeColor="text1"/>
        </w:rPr>
      </w:pPr>
      <w:bookmarkStart w:id="26" w:name="_Toc166096005"/>
      <w:r w:rsidRPr="007F3DAA">
        <w:rPr>
          <w:rFonts w:ascii="Times New Roman" w:hAnsi="Times New Roman" w:cs="Times New Roman"/>
          <w:b/>
          <w:bCs/>
          <w:color w:val="000000" w:themeColor="text1"/>
        </w:rPr>
        <w:lastRenderedPageBreak/>
        <w:t xml:space="preserve">4.2 </w:t>
      </w:r>
      <w:r w:rsidR="00B117CD" w:rsidRPr="007F3DAA">
        <w:rPr>
          <w:rFonts w:ascii="Times New Roman" w:hAnsi="Times New Roman" w:cs="Times New Roman"/>
          <w:b/>
          <w:bCs/>
          <w:color w:val="000000" w:themeColor="text1"/>
        </w:rPr>
        <w:t>Tetování</w:t>
      </w:r>
      <w:bookmarkEnd w:id="26"/>
    </w:p>
    <w:p w14:paraId="405902DE" w14:textId="77777777" w:rsidR="00F9580C" w:rsidRPr="001C5A58" w:rsidRDefault="00F9580C" w:rsidP="00686433">
      <w:pPr>
        <w:spacing w:line="360" w:lineRule="auto"/>
        <w:jc w:val="both"/>
        <w:rPr>
          <w:rFonts w:ascii="Times New Roman" w:hAnsi="Times New Roman" w:cs="Times New Roman"/>
          <w:sz w:val="24"/>
          <w:szCs w:val="24"/>
        </w:rPr>
      </w:pPr>
    </w:p>
    <w:p w14:paraId="00E7AAAC" w14:textId="4F385D1D" w:rsidR="007D2A6E" w:rsidRPr="001C5A58" w:rsidRDefault="00131342"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Tetování je jednou z dalších běžných praktik, o kterých</w:t>
      </w:r>
      <w:r w:rsidR="002242B7" w:rsidRPr="001C5A58">
        <w:rPr>
          <w:rFonts w:ascii="Times New Roman" w:hAnsi="Times New Roman" w:cs="Times New Roman"/>
          <w:sz w:val="24"/>
          <w:szCs w:val="24"/>
        </w:rPr>
        <w:t xml:space="preserve"> </w:t>
      </w:r>
      <w:r w:rsidR="004E2CF8" w:rsidRPr="001C5A58">
        <w:rPr>
          <w:rFonts w:ascii="Times New Roman" w:hAnsi="Times New Roman" w:cs="Times New Roman"/>
          <w:i/>
          <w:iCs/>
          <w:sz w:val="24"/>
          <w:szCs w:val="24"/>
        </w:rPr>
        <w:t>Wadžinden</w:t>
      </w:r>
      <w:r w:rsidR="00AF5865" w:rsidRPr="001C5A58">
        <w:rPr>
          <w:rFonts w:ascii="Times New Roman" w:hAnsi="Times New Roman" w:cs="Times New Roman"/>
          <w:sz w:val="24"/>
          <w:szCs w:val="24"/>
        </w:rPr>
        <w:t xml:space="preserve"> </w:t>
      </w:r>
      <w:r w:rsidRPr="001C5A58">
        <w:rPr>
          <w:rFonts w:ascii="Times New Roman" w:hAnsi="Times New Roman" w:cs="Times New Roman"/>
          <w:sz w:val="24"/>
          <w:szCs w:val="24"/>
        </w:rPr>
        <w:t>píše</w:t>
      </w:r>
      <w:r w:rsidR="00AF5865" w:rsidRPr="001C5A58">
        <w:rPr>
          <w:rFonts w:ascii="Times New Roman" w:hAnsi="Times New Roman" w:cs="Times New Roman"/>
          <w:sz w:val="24"/>
          <w:szCs w:val="24"/>
        </w:rPr>
        <w:t>. První zmínka, spíše pověrčivost než cokoliv jiného, hovoří o tom, že lidé Wa si po vzoru jednoho čínského prince tetují těla, aby se při potápění vyhnuli útokům velkých ryb.</w:t>
      </w:r>
      <w:r w:rsidR="00A8259D" w:rsidRPr="001C5A58">
        <w:rPr>
          <w:rFonts w:ascii="Times New Roman" w:hAnsi="Times New Roman" w:cs="Times New Roman"/>
          <w:sz w:val="24"/>
          <w:szCs w:val="24"/>
        </w:rPr>
        <w:t xml:space="preserve"> Tetování nicméně bylo tehdy běžné. Už ve středním období </w:t>
      </w:r>
      <w:r w:rsidR="004E2CF8" w:rsidRPr="001C5A58">
        <w:rPr>
          <w:rFonts w:ascii="Times New Roman" w:hAnsi="Times New Roman" w:cs="Times New Roman"/>
          <w:sz w:val="24"/>
          <w:szCs w:val="24"/>
        </w:rPr>
        <w:t>Jajoi</w:t>
      </w:r>
      <w:r w:rsidR="00A8259D" w:rsidRPr="001C5A58">
        <w:rPr>
          <w:rFonts w:ascii="Times New Roman" w:hAnsi="Times New Roman" w:cs="Times New Roman"/>
          <w:sz w:val="24"/>
          <w:szCs w:val="24"/>
        </w:rPr>
        <w:t xml:space="preserve"> se vyskytovaly keramické nádoby, na kterých byly vykreslené tváře s očividným tetováním. Tyto nádoby byly nalezeny v oblasti Kantó a jejím blízkém okolí (Fukušima na sever, Nagano na západ, Aiči na jihozápad).</w:t>
      </w:r>
      <w:r w:rsidR="00254C27" w:rsidRPr="001C5A58">
        <w:rPr>
          <w:rStyle w:val="Znakapoznpodarou"/>
          <w:rFonts w:ascii="Times New Roman" w:hAnsi="Times New Roman" w:cs="Times New Roman"/>
          <w:sz w:val="24"/>
          <w:szCs w:val="24"/>
        </w:rPr>
        <w:footnoteReference w:id="221"/>
      </w:r>
      <w:r w:rsidR="00A8259D" w:rsidRPr="001C5A58">
        <w:rPr>
          <w:rFonts w:ascii="Times New Roman" w:hAnsi="Times New Roman" w:cs="Times New Roman"/>
          <w:sz w:val="24"/>
          <w:szCs w:val="24"/>
        </w:rPr>
        <w:t xml:space="preserve"> Tato praxe se zřejmě vyvinula</w:t>
      </w:r>
      <w:r w:rsidR="00D72BF1" w:rsidRPr="001C5A58">
        <w:rPr>
          <w:rFonts w:ascii="Times New Roman" w:hAnsi="Times New Roman" w:cs="Times New Roman"/>
          <w:sz w:val="24"/>
          <w:szCs w:val="24"/>
        </w:rPr>
        <w:t xml:space="preserve"> z dřívější, pozdně </w:t>
      </w:r>
      <w:r w:rsidR="009C77A1" w:rsidRPr="001C5A58">
        <w:rPr>
          <w:rFonts w:ascii="Times New Roman" w:hAnsi="Times New Roman" w:cs="Times New Roman"/>
          <w:sz w:val="24"/>
          <w:szCs w:val="24"/>
        </w:rPr>
        <w:t>džómonské</w:t>
      </w:r>
      <w:r w:rsidR="003B291E" w:rsidRPr="001C5A58">
        <w:rPr>
          <w:rFonts w:ascii="Times New Roman" w:hAnsi="Times New Roman" w:cs="Times New Roman"/>
          <w:sz w:val="24"/>
          <w:szCs w:val="24"/>
        </w:rPr>
        <w:t xml:space="preserve"> (1500-1000 př.n.l.)</w:t>
      </w:r>
      <w:r w:rsidR="00D72BF1" w:rsidRPr="001C5A58">
        <w:rPr>
          <w:rFonts w:ascii="Times New Roman" w:hAnsi="Times New Roman" w:cs="Times New Roman"/>
          <w:sz w:val="24"/>
          <w:szCs w:val="24"/>
        </w:rPr>
        <w:t xml:space="preserve"> praxe v oblasti středního Honšú. Tetování bylo většinou rudé, a jednalo se o souběžné čáry, kola kolem očí a úst a čáry od spánků k bradě. V období </w:t>
      </w:r>
      <w:r w:rsidR="004E2CF8" w:rsidRPr="001C5A58">
        <w:rPr>
          <w:rFonts w:ascii="Times New Roman" w:hAnsi="Times New Roman" w:cs="Times New Roman"/>
          <w:sz w:val="24"/>
          <w:szCs w:val="24"/>
        </w:rPr>
        <w:t>Kofun</w:t>
      </w:r>
      <w:r w:rsidR="00D72BF1" w:rsidRPr="001C5A58">
        <w:rPr>
          <w:rFonts w:ascii="Times New Roman" w:hAnsi="Times New Roman" w:cs="Times New Roman"/>
          <w:sz w:val="24"/>
          <w:szCs w:val="24"/>
        </w:rPr>
        <w:t xml:space="preserve"> lze vidět tetování na soškách </w:t>
      </w:r>
      <w:r w:rsidR="00D72BF1" w:rsidRPr="001C5A58">
        <w:rPr>
          <w:rFonts w:ascii="Times New Roman" w:hAnsi="Times New Roman" w:cs="Times New Roman"/>
          <w:i/>
          <w:iCs/>
          <w:sz w:val="24"/>
          <w:szCs w:val="24"/>
        </w:rPr>
        <w:t>haniwa</w:t>
      </w:r>
      <w:r w:rsidR="00D72BF1" w:rsidRPr="001C5A58">
        <w:rPr>
          <w:rFonts w:ascii="Times New Roman" w:hAnsi="Times New Roman" w:cs="Times New Roman"/>
          <w:sz w:val="24"/>
          <w:szCs w:val="24"/>
        </w:rPr>
        <w:t>, které často mají na obličejích rudé vzory</w:t>
      </w:r>
      <w:r w:rsidR="00686433" w:rsidRPr="001C5A58">
        <w:rPr>
          <w:rFonts w:ascii="Times New Roman" w:hAnsi="Times New Roman" w:cs="Times New Roman"/>
          <w:sz w:val="24"/>
          <w:szCs w:val="24"/>
        </w:rPr>
        <w:t xml:space="preserve"> (viz. příloha 12)</w:t>
      </w:r>
      <w:r w:rsidR="00D72BF1" w:rsidRPr="001C5A58">
        <w:rPr>
          <w:rFonts w:ascii="Times New Roman" w:hAnsi="Times New Roman" w:cs="Times New Roman"/>
          <w:sz w:val="24"/>
          <w:szCs w:val="24"/>
        </w:rPr>
        <w:t>. Tetování bylo zřejmě symetrické a společenské postavení určoval počet p</w:t>
      </w:r>
      <w:r w:rsidR="00EC5A48" w:rsidRPr="001C5A58">
        <w:rPr>
          <w:rFonts w:ascii="Times New Roman" w:hAnsi="Times New Roman" w:cs="Times New Roman"/>
          <w:sz w:val="24"/>
          <w:szCs w:val="24"/>
        </w:rPr>
        <w:t>r</w:t>
      </w:r>
      <w:r w:rsidR="00D72BF1" w:rsidRPr="001C5A58">
        <w:rPr>
          <w:rFonts w:ascii="Times New Roman" w:hAnsi="Times New Roman" w:cs="Times New Roman"/>
          <w:sz w:val="24"/>
          <w:szCs w:val="24"/>
        </w:rPr>
        <w:t>oužků</w:t>
      </w:r>
      <w:r w:rsidR="009C77A1" w:rsidRPr="001C5A58">
        <w:rPr>
          <w:rFonts w:ascii="Times New Roman" w:hAnsi="Times New Roman" w:cs="Times New Roman"/>
          <w:sz w:val="24"/>
          <w:szCs w:val="24"/>
        </w:rPr>
        <w:t>.</w:t>
      </w:r>
      <w:r w:rsidR="00254C27" w:rsidRPr="001C5A58">
        <w:rPr>
          <w:rStyle w:val="Znakapoznpodarou"/>
          <w:rFonts w:ascii="Times New Roman" w:hAnsi="Times New Roman" w:cs="Times New Roman"/>
          <w:sz w:val="24"/>
          <w:szCs w:val="24"/>
        </w:rPr>
        <w:footnoteReference w:id="222"/>
      </w:r>
      <w:r w:rsidR="00D72BF1" w:rsidRPr="001C5A58">
        <w:rPr>
          <w:rFonts w:ascii="Times New Roman" w:hAnsi="Times New Roman" w:cs="Times New Roman"/>
          <w:sz w:val="24"/>
          <w:szCs w:val="24"/>
        </w:rPr>
        <w:t xml:space="preserve"> Později v dějinách se tetováním začali označovat kriminálníc</w:t>
      </w:r>
      <w:r w:rsidR="003C46F4" w:rsidRPr="001C5A58">
        <w:rPr>
          <w:rFonts w:ascii="Times New Roman" w:hAnsi="Times New Roman" w:cs="Times New Roman"/>
          <w:sz w:val="24"/>
          <w:szCs w:val="24"/>
        </w:rPr>
        <w:t>i</w:t>
      </w:r>
      <w:r w:rsidR="00D72BF1" w:rsidRPr="001C5A58">
        <w:rPr>
          <w:rFonts w:ascii="Times New Roman" w:hAnsi="Times New Roman" w:cs="Times New Roman"/>
          <w:sz w:val="24"/>
          <w:szCs w:val="24"/>
        </w:rPr>
        <w:t xml:space="preserve">, o čemž je první zmínka v kronice </w:t>
      </w:r>
      <w:r w:rsidR="004E2CF8" w:rsidRPr="001C5A58">
        <w:rPr>
          <w:rFonts w:ascii="Times New Roman" w:hAnsi="Times New Roman" w:cs="Times New Roman"/>
          <w:i/>
          <w:iCs/>
          <w:sz w:val="24"/>
          <w:szCs w:val="24"/>
        </w:rPr>
        <w:t>Nihonšoki</w:t>
      </w:r>
      <w:r w:rsidR="00D72BF1" w:rsidRPr="001C5A58">
        <w:rPr>
          <w:rFonts w:ascii="Times New Roman" w:hAnsi="Times New Roman" w:cs="Times New Roman"/>
          <w:sz w:val="24"/>
          <w:szCs w:val="24"/>
        </w:rPr>
        <w:t>, kdy za vlády císaře Ričúa (vládl počátkem 5. století) byl šlechtic obviněn za zradu a místo smrti byl potetován.</w:t>
      </w:r>
      <w:r w:rsidR="00254C27" w:rsidRPr="001C5A58">
        <w:rPr>
          <w:rStyle w:val="Znakapoznpodarou"/>
          <w:rFonts w:ascii="Times New Roman" w:hAnsi="Times New Roman" w:cs="Times New Roman"/>
          <w:sz w:val="24"/>
          <w:szCs w:val="24"/>
        </w:rPr>
        <w:footnoteReference w:id="223"/>
      </w:r>
      <w:r w:rsidR="00D72BF1" w:rsidRPr="001C5A58">
        <w:rPr>
          <w:rFonts w:ascii="Times New Roman" w:hAnsi="Times New Roman" w:cs="Times New Roman"/>
          <w:sz w:val="24"/>
          <w:szCs w:val="24"/>
        </w:rPr>
        <w:t xml:space="preserve"> Tetování jako ukazatel společenského postavení vymizelo nejpozději v období </w:t>
      </w:r>
      <w:r w:rsidR="004E2CF8" w:rsidRPr="001C5A58">
        <w:rPr>
          <w:rFonts w:ascii="Times New Roman" w:hAnsi="Times New Roman" w:cs="Times New Roman"/>
          <w:sz w:val="24"/>
          <w:szCs w:val="24"/>
        </w:rPr>
        <w:t>Kofun</w:t>
      </w:r>
      <w:r w:rsidR="00D72BF1" w:rsidRPr="001C5A58">
        <w:rPr>
          <w:rFonts w:ascii="Times New Roman" w:hAnsi="Times New Roman" w:cs="Times New Roman"/>
          <w:sz w:val="24"/>
          <w:szCs w:val="24"/>
        </w:rPr>
        <w:t xml:space="preserve"> a dodnes je v Japonsku spojováno především s kriminalitou (v současnosti zejména kvůli japonské mafii, jejíž členové se tetují).</w:t>
      </w:r>
      <w:r w:rsidR="00A8259D" w:rsidRPr="001C5A58">
        <w:rPr>
          <w:rFonts w:ascii="Times New Roman" w:hAnsi="Times New Roman" w:cs="Times New Roman"/>
          <w:sz w:val="24"/>
          <w:szCs w:val="24"/>
        </w:rPr>
        <w:t xml:space="preserve"> </w:t>
      </w:r>
    </w:p>
    <w:p w14:paraId="43097838" w14:textId="77777777" w:rsidR="007D2A6E" w:rsidRPr="007F3DAA" w:rsidRDefault="007D2A6E" w:rsidP="00686433">
      <w:pPr>
        <w:spacing w:line="360" w:lineRule="auto"/>
        <w:jc w:val="both"/>
        <w:rPr>
          <w:rFonts w:ascii="Times New Roman" w:hAnsi="Times New Roman" w:cs="Times New Roman"/>
          <w:b/>
          <w:bCs/>
          <w:sz w:val="24"/>
          <w:szCs w:val="24"/>
        </w:rPr>
      </w:pPr>
    </w:p>
    <w:p w14:paraId="3BA35968" w14:textId="4E4DC4E4" w:rsidR="00B117CD" w:rsidRPr="007F3DAA" w:rsidRDefault="00F9580C" w:rsidP="00F9580C">
      <w:pPr>
        <w:pStyle w:val="Nadpis2"/>
        <w:rPr>
          <w:rFonts w:ascii="Times New Roman" w:hAnsi="Times New Roman" w:cs="Times New Roman"/>
          <w:b/>
          <w:bCs/>
          <w:color w:val="000000" w:themeColor="text1"/>
        </w:rPr>
      </w:pPr>
      <w:bookmarkStart w:id="27" w:name="_Toc166096006"/>
      <w:r w:rsidRPr="007F3DAA">
        <w:rPr>
          <w:rFonts w:ascii="Times New Roman" w:hAnsi="Times New Roman" w:cs="Times New Roman"/>
          <w:b/>
          <w:bCs/>
          <w:color w:val="000000" w:themeColor="text1"/>
        </w:rPr>
        <w:t xml:space="preserve">4.3 </w:t>
      </w:r>
      <w:r w:rsidR="00C72633" w:rsidRPr="007F3DAA">
        <w:rPr>
          <w:rFonts w:ascii="Times New Roman" w:hAnsi="Times New Roman" w:cs="Times New Roman"/>
          <w:b/>
          <w:bCs/>
          <w:color w:val="000000" w:themeColor="text1"/>
        </w:rPr>
        <w:t>Očista</w:t>
      </w:r>
      <w:bookmarkEnd w:id="27"/>
    </w:p>
    <w:p w14:paraId="406BD504" w14:textId="77777777" w:rsidR="00F9580C" w:rsidRPr="001C5A58" w:rsidRDefault="00F9580C" w:rsidP="00686433">
      <w:pPr>
        <w:spacing w:line="360" w:lineRule="auto"/>
        <w:jc w:val="both"/>
        <w:rPr>
          <w:rFonts w:ascii="Times New Roman" w:hAnsi="Times New Roman" w:cs="Times New Roman"/>
          <w:i/>
          <w:iCs/>
          <w:sz w:val="24"/>
          <w:szCs w:val="24"/>
        </w:rPr>
      </w:pPr>
    </w:p>
    <w:p w14:paraId="5BEEFF6D" w14:textId="4E520D8D" w:rsidR="00F9580C" w:rsidRPr="001C5A58" w:rsidRDefault="00C72633" w:rsidP="00686433">
      <w:pPr>
        <w:spacing w:line="360" w:lineRule="auto"/>
        <w:jc w:val="both"/>
        <w:rPr>
          <w:rFonts w:ascii="Times New Roman" w:hAnsi="Times New Roman" w:cs="Times New Roman"/>
          <w:sz w:val="24"/>
          <w:szCs w:val="24"/>
        </w:rPr>
      </w:pPr>
      <w:r w:rsidRPr="001C5A58">
        <w:rPr>
          <w:rFonts w:ascii="Times New Roman" w:hAnsi="Times New Roman" w:cs="Times New Roman"/>
          <w:i/>
          <w:iCs/>
          <w:sz w:val="24"/>
          <w:szCs w:val="24"/>
        </w:rPr>
        <w:t>Wadžinden</w:t>
      </w:r>
      <w:r w:rsidRPr="001C5A58">
        <w:rPr>
          <w:rFonts w:ascii="Times New Roman" w:hAnsi="Times New Roman" w:cs="Times New Roman"/>
          <w:sz w:val="24"/>
          <w:szCs w:val="24"/>
        </w:rPr>
        <w:t xml:space="preserve"> hovoří o tom, že p</w:t>
      </w:r>
      <w:r w:rsidR="00E439C8" w:rsidRPr="001C5A58">
        <w:rPr>
          <w:rFonts w:ascii="Times New Roman" w:hAnsi="Times New Roman" w:cs="Times New Roman"/>
          <w:sz w:val="24"/>
          <w:szCs w:val="24"/>
        </w:rPr>
        <w:t>o dokončení</w:t>
      </w:r>
      <w:r w:rsidRPr="001C5A58">
        <w:rPr>
          <w:rFonts w:ascii="Times New Roman" w:hAnsi="Times New Roman" w:cs="Times New Roman"/>
          <w:sz w:val="24"/>
          <w:szCs w:val="24"/>
        </w:rPr>
        <w:t xml:space="preserve"> pohřebních rituálů</w:t>
      </w:r>
      <w:r w:rsidR="00E439C8" w:rsidRPr="001C5A58">
        <w:rPr>
          <w:rFonts w:ascii="Times New Roman" w:hAnsi="Times New Roman" w:cs="Times New Roman"/>
          <w:sz w:val="24"/>
          <w:szCs w:val="24"/>
        </w:rPr>
        <w:t xml:space="preserve"> se jde rodina zemřelého „očistit“ – umýt těla do vody. Praxe „očisty“ je v Japonsku dodnes, nejčastěji v podobě umytí rukou a vypláchnutí úst při vstupu do svatyň</w:t>
      </w:r>
      <w:r w:rsidR="00A53840" w:rsidRPr="001C5A58">
        <w:rPr>
          <w:rFonts w:ascii="Times New Roman" w:hAnsi="Times New Roman" w:cs="Times New Roman"/>
          <w:sz w:val="24"/>
          <w:szCs w:val="24"/>
        </w:rPr>
        <w:t>.</w:t>
      </w:r>
      <w:r w:rsidR="00E439C8" w:rsidRPr="001C5A58">
        <w:rPr>
          <w:rFonts w:ascii="Times New Roman" w:hAnsi="Times New Roman" w:cs="Times New Roman"/>
          <w:sz w:val="24"/>
          <w:szCs w:val="24"/>
        </w:rPr>
        <w:t xml:space="preserve"> </w:t>
      </w:r>
      <w:r w:rsidR="00A53840" w:rsidRPr="001C5A58">
        <w:rPr>
          <w:rFonts w:ascii="Times New Roman" w:hAnsi="Times New Roman" w:cs="Times New Roman"/>
          <w:sz w:val="24"/>
          <w:szCs w:val="24"/>
        </w:rPr>
        <w:t>T</w:t>
      </w:r>
      <w:r w:rsidR="00E439C8" w:rsidRPr="001C5A58">
        <w:rPr>
          <w:rFonts w:ascii="Times New Roman" w:hAnsi="Times New Roman" w:cs="Times New Roman"/>
          <w:sz w:val="24"/>
          <w:szCs w:val="24"/>
        </w:rPr>
        <w:t>akzvané „velké očisty“</w:t>
      </w:r>
      <w:r w:rsidR="004357BF" w:rsidRPr="001C5A58">
        <w:rPr>
          <w:rFonts w:ascii="Times New Roman" w:hAnsi="Times New Roman" w:cs="Times New Roman"/>
          <w:sz w:val="24"/>
          <w:szCs w:val="24"/>
        </w:rPr>
        <w:t xml:space="preserve"> (</w:t>
      </w:r>
      <w:r w:rsidR="004B5F0C" w:rsidRPr="001C5A58">
        <w:rPr>
          <w:rFonts w:ascii="Times New Roman" w:hAnsi="Times New Roman" w:cs="Times New Roman"/>
          <w:sz w:val="24"/>
          <w:szCs w:val="24"/>
        </w:rPr>
        <w:t>大祓</w:t>
      </w:r>
      <w:r w:rsidR="004B5F0C" w:rsidRPr="001C5A58">
        <w:rPr>
          <w:rFonts w:ascii="Times New Roman" w:hAnsi="Times New Roman" w:cs="Times New Roman"/>
          <w:sz w:val="24"/>
          <w:szCs w:val="24"/>
        </w:rPr>
        <w:t xml:space="preserve">, </w:t>
      </w:r>
      <w:r w:rsidR="004357BF" w:rsidRPr="001C5A58">
        <w:rPr>
          <w:rFonts w:ascii="Times New Roman" w:hAnsi="Times New Roman" w:cs="Times New Roman"/>
          <w:i/>
          <w:iCs/>
          <w:sz w:val="24"/>
          <w:szCs w:val="24"/>
        </w:rPr>
        <w:t>óhara</w:t>
      </w:r>
      <w:r w:rsidR="004B5F0C" w:rsidRPr="001C5A58">
        <w:rPr>
          <w:rFonts w:ascii="Times New Roman" w:hAnsi="Times New Roman" w:cs="Times New Roman"/>
          <w:i/>
          <w:iCs/>
          <w:sz w:val="24"/>
          <w:szCs w:val="24"/>
        </w:rPr>
        <w:t>e</w:t>
      </w:r>
      <w:r w:rsidR="004357BF" w:rsidRPr="001C5A58">
        <w:rPr>
          <w:rFonts w:ascii="Times New Roman" w:hAnsi="Times New Roman" w:cs="Times New Roman"/>
          <w:sz w:val="24"/>
          <w:szCs w:val="24"/>
        </w:rPr>
        <w:t>)</w:t>
      </w:r>
      <w:r w:rsidR="00E439C8" w:rsidRPr="001C5A58">
        <w:rPr>
          <w:rFonts w:ascii="Times New Roman" w:hAnsi="Times New Roman" w:cs="Times New Roman"/>
          <w:sz w:val="24"/>
          <w:szCs w:val="24"/>
        </w:rPr>
        <w:t xml:space="preserve"> se ale konaly několikrát v historii země, často z důvodů epidemií, hladomoru nebo přírodních katastrof, a mnohdy se musel rituálně očistit celý národ.</w:t>
      </w:r>
      <w:r w:rsidR="00A53840" w:rsidRPr="001C5A58">
        <w:rPr>
          <w:rFonts w:ascii="Times New Roman" w:hAnsi="Times New Roman" w:cs="Times New Roman"/>
          <w:sz w:val="24"/>
          <w:szCs w:val="24"/>
        </w:rPr>
        <w:t xml:space="preserve"> </w:t>
      </w:r>
      <w:r w:rsidR="00740A78" w:rsidRPr="001C5A58">
        <w:rPr>
          <w:rFonts w:ascii="Times New Roman" w:hAnsi="Times New Roman" w:cs="Times New Roman"/>
          <w:i/>
          <w:iCs/>
          <w:sz w:val="24"/>
          <w:szCs w:val="24"/>
        </w:rPr>
        <w:t>Kiki</w:t>
      </w:r>
      <w:r w:rsidR="00E439C8" w:rsidRPr="001C5A58">
        <w:rPr>
          <w:rFonts w:ascii="Times New Roman" w:hAnsi="Times New Roman" w:cs="Times New Roman"/>
          <w:sz w:val="24"/>
          <w:szCs w:val="24"/>
        </w:rPr>
        <w:t xml:space="preserve"> </w:t>
      </w:r>
      <w:r w:rsidR="00A53840" w:rsidRPr="001C5A58">
        <w:rPr>
          <w:rFonts w:ascii="Times New Roman" w:hAnsi="Times New Roman" w:cs="Times New Roman"/>
          <w:sz w:val="24"/>
          <w:szCs w:val="24"/>
        </w:rPr>
        <w:t>vypráví příběh o tom, jak se b</w:t>
      </w:r>
      <w:r w:rsidR="00D24799" w:rsidRPr="001C5A58">
        <w:rPr>
          <w:rFonts w:ascii="Times New Roman" w:hAnsi="Times New Roman" w:cs="Times New Roman"/>
          <w:sz w:val="24"/>
          <w:szCs w:val="24"/>
        </w:rPr>
        <w:t xml:space="preserve">ůh </w:t>
      </w:r>
      <w:r w:rsidR="009C77A1" w:rsidRPr="001C5A58">
        <w:rPr>
          <w:rFonts w:ascii="Times New Roman" w:hAnsi="Times New Roman" w:cs="Times New Roman"/>
          <w:sz w:val="24"/>
          <w:szCs w:val="24"/>
        </w:rPr>
        <w:t>Izanagi</w:t>
      </w:r>
      <w:r w:rsidR="00D24799" w:rsidRPr="001C5A58">
        <w:rPr>
          <w:rFonts w:ascii="Times New Roman" w:hAnsi="Times New Roman" w:cs="Times New Roman"/>
          <w:sz w:val="24"/>
          <w:szCs w:val="24"/>
        </w:rPr>
        <w:t xml:space="preserve"> </w:t>
      </w:r>
      <w:r w:rsidR="009C77A1" w:rsidRPr="001C5A58">
        <w:rPr>
          <w:rFonts w:ascii="Times New Roman" w:hAnsi="Times New Roman" w:cs="Times New Roman"/>
          <w:sz w:val="24"/>
          <w:szCs w:val="24"/>
        </w:rPr>
        <w:t>šel</w:t>
      </w:r>
      <w:r w:rsidR="00D24799" w:rsidRPr="001C5A58">
        <w:rPr>
          <w:rFonts w:ascii="Times New Roman" w:hAnsi="Times New Roman" w:cs="Times New Roman"/>
          <w:sz w:val="24"/>
          <w:szCs w:val="24"/>
        </w:rPr>
        <w:t xml:space="preserve"> umýt do řeky poté, co uteče z podsvětí. Je tedy vidět, že tato tradice má dlouhé kořeny a už za dob </w:t>
      </w:r>
      <w:r w:rsidR="004E2CF8" w:rsidRPr="001C5A58">
        <w:rPr>
          <w:rFonts w:ascii="Times New Roman" w:hAnsi="Times New Roman" w:cs="Times New Roman"/>
          <w:sz w:val="24"/>
          <w:szCs w:val="24"/>
        </w:rPr>
        <w:t>Himiko</w:t>
      </w:r>
      <w:r w:rsidR="00D24799" w:rsidRPr="001C5A58">
        <w:rPr>
          <w:rFonts w:ascii="Times New Roman" w:hAnsi="Times New Roman" w:cs="Times New Roman"/>
          <w:sz w:val="24"/>
          <w:szCs w:val="24"/>
        </w:rPr>
        <w:t>, tedy ve 3. století našeho letopočtu, byla zažitou a obvyklou praxí.</w:t>
      </w:r>
      <w:r w:rsidR="00A53840" w:rsidRPr="001C5A58">
        <w:rPr>
          <w:rFonts w:ascii="Times New Roman" w:hAnsi="Times New Roman" w:cs="Times New Roman"/>
          <w:sz w:val="24"/>
          <w:szCs w:val="24"/>
        </w:rPr>
        <w:t xml:space="preserve"> Rituální očista souvisí s</w:t>
      </w:r>
      <w:r w:rsidR="004B5F0C" w:rsidRPr="001C5A58">
        <w:rPr>
          <w:rFonts w:ascii="Times New Roman" w:hAnsi="Times New Roman" w:cs="Times New Roman"/>
          <w:sz w:val="24"/>
          <w:szCs w:val="24"/>
        </w:rPr>
        <w:t> </w:t>
      </w:r>
      <w:r w:rsidR="00C75D40" w:rsidRPr="001C5A58">
        <w:rPr>
          <w:rFonts w:ascii="Times New Roman" w:hAnsi="Times New Roman" w:cs="Times New Roman"/>
          <w:i/>
          <w:iCs/>
          <w:sz w:val="24"/>
          <w:szCs w:val="24"/>
        </w:rPr>
        <w:t>kegare</w:t>
      </w:r>
      <w:r w:rsidR="004B5F0C" w:rsidRPr="001C5A58">
        <w:rPr>
          <w:rFonts w:ascii="Times New Roman" w:hAnsi="Times New Roman" w:cs="Times New Roman"/>
          <w:sz w:val="24"/>
          <w:szCs w:val="24"/>
        </w:rPr>
        <w:t xml:space="preserve"> (</w:t>
      </w:r>
      <w:r w:rsidR="004B5F0C" w:rsidRPr="001C5A58">
        <w:rPr>
          <w:rFonts w:ascii="Times New Roman" w:hAnsi="Times New Roman" w:cs="Times New Roman"/>
          <w:sz w:val="24"/>
          <w:szCs w:val="24"/>
        </w:rPr>
        <w:t>穢れ</w:t>
      </w:r>
      <w:r w:rsidR="004B5F0C" w:rsidRPr="001C5A58">
        <w:rPr>
          <w:rFonts w:ascii="Times New Roman" w:hAnsi="Times New Roman" w:cs="Times New Roman"/>
          <w:sz w:val="24"/>
          <w:szCs w:val="24"/>
        </w:rPr>
        <w:t>)</w:t>
      </w:r>
      <w:r w:rsidR="00A53840" w:rsidRPr="001C5A58">
        <w:rPr>
          <w:rFonts w:ascii="Times New Roman" w:hAnsi="Times New Roman" w:cs="Times New Roman"/>
          <w:sz w:val="24"/>
          <w:szCs w:val="24"/>
        </w:rPr>
        <w:t>, neboli „nečistotou“, ke které člověk přijde například při styku s podsvětím, zlými duchy, krví, či smrtí (proto nutnost očisty po pohřbech).</w:t>
      </w:r>
    </w:p>
    <w:p w14:paraId="57F45A4E" w14:textId="77777777" w:rsidR="00F9580C" w:rsidRPr="007F3DAA" w:rsidRDefault="00F9580C" w:rsidP="00F9580C">
      <w:pPr>
        <w:pStyle w:val="Nadpis2"/>
        <w:rPr>
          <w:rFonts w:ascii="Times New Roman" w:hAnsi="Times New Roman" w:cs="Times New Roman"/>
          <w:b/>
          <w:bCs/>
          <w:sz w:val="24"/>
          <w:szCs w:val="24"/>
        </w:rPr>
      </w:pPr>
      <w:r w:rsidRPr="001C5A58">
        <w:rPr>
          <w:rFonts w:ascii="Times New Roman" w:hAnsi="Times New Roman" w:cs="Times New Roman"/>
          <w:sz w:val="24"/>
          <w:szCs w:val="24"/>
        </w:rPr>
        <w:br w:type="page"/>
      </w:r>
      <w:bookmarkStart w:id="28" w:name="_Toc166096007"/>
      <w:r w:rsidRPr="007F3DAA">
        <w:rPr>
          <w:rFonts w:ascii="Times New Roman" w:hAnsi="Times New Roman" w:cs="Times New Roman"/>
          <w:b/>
          <w:bCs/>
          <w:color w:val="000000" w:themeColor="text1"/>
        </w:rPr>
        <w:lastRenderedPageBreak/>
        <w:t xml:space="preserve">4.4 </w:t>
      </w:r>
      <w:r w:rsidR="00B117CD" w:rsidRPr="007F3DAA">
        <w:rPr>
          <w:rFonts w:ascii="Times New Roman" w:hAnsi="Times New Roman" w:cs="Times New Roman"/>
          <w:b/>
          <w:bCs/>
          <w:color w:val="000000" w:themeColor="text1"/>
        </w:rPr>
        <w:t>Různé další praktiky</w:t>
      </w:r>
      <w:bookmarkEnd w:id="28"/>
    </w:p>
    <w:p w14:paraId="41E89852" w14:textId="77777777" w:rsidR="00F9580C" w:rsidRPr="001C5A58" w:rsidRDefault="00F9580C" w:rsidP="00F9580C">
      <w:pPr>
        <w:rPr>
          <w:rFonts w:ascii="Times New Roman" w:hAnsi="Times New Roman" w:cs="Times New Roman"/>
          <w:sz w:val="24"/>
          <w:szCs w:val="24"/>
        </w:rPr>
      </w:pPr>
    </w:p>
    <w:p w14:paraId="5D1EFDAE" w14:textId="2230B6FC" w:rsidR="005D369E" w:rsidRPr="001C5A58" w:rsidRDefault="00D72BF1" w:rsidP="00F9580C">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Velmi zajímavá je zmínka</w:t>
      </w:r>
      <w:r w:rsidR="004B5F0C" w:rsidRPr="001C5A58">
        <w:rPr>
          <w:rFonts w:ascii="Times New Roman" w:hAnsi="Times New Roman" w:cs="Times New Roman"/>
          <w:sz w:val="24"/>
          <w:szCs w:val="24"/>
        </w:rPr>
        <w:t xml:space="preserve"> ve </w:t>
      </w:r>
      <w:r w:rsidR="004B5F0C" w:rsidRPr="001C5A58">
        <w:rPr>
          <w:rFonts w:ascii="Times New Roman" w:hAnsi="Times New Roman" w:cs="Times New Roman"/>
          <w:i/>
          <w:iCs/>
          <w:sz w:val="24"/>
          <w:szCs w:val="24"/>
        </w:rPr>
        <w:t>Wej-č‘</w:t>
      </w:r>
      <w:r w:rsidRPr="001C5A58">
        <w:rPr>
          <w:rFonts w:ascii="Times New Roman" w:hAnsi="Times New Roman" w:cs="Times New Roman"/>
          <w:sz w:val="24"/>
          <w:szCs w:val="24"/>
        </w:rPr>
        <w:t xml:space="preserve"> o</w:t>
      </w:r>
      <w:r w:rsidR="003C46F4" w:rsidRPr="001C5A58">
        <w:rPr>
          <w:rFonts w:ascii="Times New Roman" w:hAnsi="Times New Roman" w:cs="Times New Roman"/>
          <w:sz w:val="24"/>
          <w:szCs w:val="24"/>
        </w:rPr>
        <w:t xml:space="preserve"> asketických</w:t>
      </w:r>
      <w:r w:rsidRPr="001C5A58">
        <w:rPr>
          <w:rFonts w:ascii="Times New Roman" w:hAnsi="Times New Roman" w:cs="Times New Roman"/>
          <w:sz w:val="24"/>
          <w:szCs w:val="24"/>
        </w:rPr>
        <w:t xml:space="preserve"> </w:t>
      </w:r>
      <w:r w:rsidRPr="001C5A58">
        <w:rPr>
          <w:rFonts w:ascii="Times New Roman" w:hAnsi="Times New Roman" w:cs="Times New Roman"/>
          <w:i/>
          <w:iCs/>
          <w:sz w:val="24"/>
          <w:szCs w:val="24"/>
        </w:rPr>
        <w:t>džisai</w:t>
      </w:r>
      <w:r w:rsidRPr="001C5A58">
        <w:rPr>
          <w:rFonts w:ascii="Times New Roman" w:hAnsi="Times New Roman" w:cs="Times New Roman"/>
          <w:sz w:val="24"/>
          <w:szCs w:val="24"/>
        </w:rPr>
        <w:t>.</w:t>
      </w:r>
      <w:r w:rsidR="00D23C90" w:rsidRPr="001C5A58">
        <w:rPr>
          <w:rFonts w:ascii="Times New Roman" w:hAnsi="Times New Roman" w:cs="Times New Roman"/>
          <w:sz w:val="24"/>
          <w:szCs w:val="24"/>
        </w:rPr>
        <w:t xml:space="preserve"> Osud výpravy přes moře závisel na tom, jak dobře vydrží nepřerušit jejich abstinenci. Je pozoruhodné, že zatímco šamani byli na vrcholu společenského žebříku, </w:t>
      </w:r>
      <w:r w:rsidR="00D23C90" w:rsidRPr="001C5A58">
        <w:rPr>
          <w:rFonts w:ascii="Times New Roman" w:hAnsi="Times New Roman" w:cs="Times New Roman"/>
          <w:i/>
          <w:iCs/>
          <w:sz w:val="24"/>
          <w:szCs w:val="24"/>
        </w:rPr>
        <w:t>džisai</w:t>
      </w:r>
      <w:r w:rsidR="00D23C90" w:rsidRPr="001C5A58">
        <w:rPr>
          <w:rFonts w:ascii="Times New Roman" w:hAnsi="Times New Roman" w:cs="Times New Roman"/>
          <w:sz w:val="24"/>
          <w:szCs w:val="24"/>
        </w:rPr>
        <w:t xml:space="preserve"> byli velmi nízko, a pokud náhodou výprava do Číny nevyšla či narazila na potíže, </w:t>
      </w:r>
      <w:r w:rsidR="00D23C90" w:rsidRPr="001C5A58">
        <w:rPr>
          <w:rFonts w:ascii="Times New Roman" w:hAnsi="Times New Roman" w:cs="Times New Roman"/>
          <w:i/>
          <w:iCs/>
          <w:sz w:val="24"/>
          <w:szCs w:val="24"/>
        </w:rPr>
        <w:t>džisai</w:t>
      </w:r>
      <w:r w:rsidR="00D23C90" w:rsidRPr="001C5A58">
        <w:rPr>
          <w:rFonts w:ascii="Times New Roman" w:hAnsi="Times New Roman" w:cs="Times New Roman"/>
          <w:sz w:val="24"/>
          <w:szCs w:val="24"/>
        </w:rPr>
        <w:t xml:space="preserve"> byl popraven</w:t>
      </w:r>
      <w:r w:rsidR="00C2229D" w:rsidRPr="001C5A58">
        <w:rPr>
          <w:rFonts w:ascii="Times New Roman" w:hAnsi="Times New Roman" w:cs="Times New Roman"/>
          <w:sz w:val="24"/>
          <w:szCs w:val="24"/>
        </w:rPr>
        <w:t xml:space="preserve"> (pokud se neutopil i s lodí). Z těch, co měli v této profesi štěstí a mořské proudy jim přály, se později stalo jádro </w:t>
      </w:r>
      <w:r w:rsidR="00C2229D" w:rsidRPr="001C5A58">
        <w:rPr>
          <w:rFonts w:ascii="Times New Roman" w:hAnsi="Times New Roman" w:cs="Times New Roman"/>
          <w:i/>
          <w:iCs/>
          <w:sz w:val="24"/>
          <w:szCs w:val="24"/>
        </w:rPr>
        <w:t>imibe</w:t>
      </w:r>
      <w:r w:rsidR="00C2229D" w:rsidRPr="001C5A58">
        <w:rPr>
          <w:rFonts w:ascii="Times New Roman" w:hAnsi="Times New Roman" w:cs="Times New Roman"/>
          <w:sz w:val="24"/>
          <w:szCs w:val="24"/>
        </w:rPr>
        <w:t xml:space="preserve"> (</w:t>
      </w:r>
      <w:r w:rsidR="004B5F0C" w:rsidRPr="001C5A58">
        <w:rPr>
          <w:rFonts w:ascii="Times New Roman" w:hAnsi="Times New Roman" w:cs="Times New Roman"/>
          <w:sz w:val="24"/>
          <w:szCs w:val="24"/>
        </w:rPr>
        <w:t>忌部</w:t>
      </w:r>
      <w:r w:rsidR="004B5F0C" w:rsidRPr="001C5A58">
        <w:rPr>
          <w:rFonts w:ascii="Times New Roman" w:hAnsi="Times New Roman" w:cs="Times New Roman"/>
          <w:sz w:val="24"/>
          <w:szCs w:val="24"/>
        </w:rPr>
        <w:t>, také</w:t>
      </w:r>
      <w:r w:rsidR="00C2229D" w:rsidRPr="001C5A58">
        <w:rPr>
          <w:rFonts w:ascii="Times New Roman" w:hAnsi="Times New Roman" w:cs="Times New Roman"/>
          <w:sz w:val="24"/>
          <w:szCs w:val="24"/>
        </w:rPr>
        <w:t xml:space="preserve"> </w:t>
      </w:r>
      <w:r w:rsidR="00C2229D" w:rsidRPr="001C5A58">
        <w:rPr>
          <w:rFonts w:ascii="Times New Roman" w:hAnsi="Times New Roman" w:cs="Times New Roman"/>
          <w:i/>
          <w:iCs/>
          <w:sz w:val="24"/>
          <w:szCs w:val="24"/>
        </w:rPr>
        <w:t>i</w:t>
      </w:r>
      <w:r w:rsidR="004B5F0C" w:rsidRPr="001C5A58">
        <w:rPr>
          <w:rFonts w:ascii="Times New Roman" w:hAnsi="Times New Roman" w:cs="Times New Roman"/>
          <w:i/>
          <w:iCs/>
          <w:sz w:val="24"/>
          <w:szCs w:val="24"/>
        </w:rPr>
        <w:t>n</w:t>
      </w:r>
      <w:r w:rsidR="00C2229D" w:rsidRPr="001C5A58">
        <w:rPr>
          <w:rFonts w:ascii="Times New Roman" w:hAnsi="Times New Roman" w:cs="Times New Roman"/>
          <w:i/>
          <w:iCs/>
          <w:sz w:val="24"/>
          <w:szCs w:val="24"/>
        </w:rPr>
        <w:t>be</w:t>
      </w:r>
      <w:r w:rsidR="00C2229D" w:rsidRPr="001C5A58">
        <w:rPr>
          <w:rFonts w:ascii="Times New Roman" w:hAnsi="Times New Roman" w:cs="Times New Roman"/>
          <w:sz w:val="24"/>
          <w:szCs w:val="24"/>
        </w:rPr>
        <w:t xml:space="preserve">), skupiny lidí věnujících se abstinenci. </w:t>
      </w:r>
      <w:r w:rsidR="00C2229D" w:rsidRPr="001C5A58">
        <w:rPr>
          <w:rFonts w:ascii="Times New Roman" w:hAnsi="Times New Roman" w:cs="Times New Roman"/>
          <w:i/>
          <w:iCs/>
          <w:sz w:val="24"/>
          <w:szCs w:val="24"/>
        </w:rPr>
        <w:t>Imibe</w:t>
      </w:r>
      <w:r w:rsidR="00C2229D" w:rsidRPr="001C5A58">
        <w:rPr>
          <w:rFonts w:ascii="Times New Roman" w:hAnsi="Times New Roman" w:cs="Times New Roman"/>
          <w:sz w:val="24"/>
          <w:szCs w:val="24"/>
        </w:rPr>
        <w:t xml:space="preserve"> se později staly rodinnou profesí a v období Kofun už měli i poměrně velkou politickou moc, o kterou sout</w:t>
      </w:r>
      <w:r w:rsidR="003C46F4" w:rsidRPr="001C5A58">
        <w:rPr>
          <w:rFonts w:ascii="Times New Roman" w:hAnsi="Times New Roman" w:cs="Times New Roman"/>
          <w:sz w:val="24"/>
          <w:szCs w:val="24"/>
        </w:rPr>
        <w:t>ěžili</w:t>
      </w:r>
      <w:r w:rsidR="00C2229D" w:rsidRPr="001C5A58">
        <w:rPr>
          <w:rFonts w:ascii="Times New Roman" w:hAnsi="Times New Roman" w:cs="Times New Roman"/>
          <w:sz w:val="24"/>
          <w:szCs w:val="24"/>
        </w:rPr>
        <w:t xml:space="preserve"> zejména s klanem Nakatomi</w:t>
      </w:r>
      <w:r w:rsidR="004B5F0C" w:rsidRPr="001C5A58">
        <w:rPr>
          <w:rFonts w:ascii="Times New Roman" w:hAnsi="Times New Roman" w:cs="Times New Roman"/>
          <w:sz w:val="24"/>
          <w:szCs w:val="24"/>
        </w:rPr>
        <w:t xml:space="preserve"> (</w:t>
      </w:r>
      <w:r w:rsidR="004B5F0C" w:rsidRPr="001C5A58">
        <w:rPr>
          <w:rFonts w:ascii="Times New Roman" w:hAnsi="Times New Roman" w:cs="Times New Roman"/>
          <w:sz w:val="24"/>
          <w:szCs w:val="24"/>
        </w:rPr>
        <w:t>中臣氏</w:t>
      </w:r>
      <w:r w:rsidR="004B5F0C" w:rsidRPr="001C5A58">
        <w:rPr>
          <w:rFonts w:ascii="Times New Roman" w:hAnsi="Times New Roman" w:cs="Times New Roman"/>
          <w:sz w:val="24"/>
          <w:szCs w:val="24"/>
        </w:rPr>
        <w:t>)</w:t>
      </w:r>
      <w:r w:rsidR="00C2229D" w:rsidRPr="001C5A58">
        <w:rPr>
          <w:rFonts w:ascii="Times New Roman" w:hAnsi="Times New Roman" w:cs="Times New Roman"/>
          <w:sz w:val="24"/>
          <w:szCs w:val="24"/>
        </w:rPr>
        <w:t>.</w:t>
      </w:r>
      <w:r w:rsidR="00C2229D" w:rsidRPr="001C5A58">
        <w:rPr>
          <w:rStyle w:val="Znakapoznpodarou"/>
          <w:rFonts w:ascii="Times New Roman" w:hAnsi="Times New Roman" w:cs="Times New Roman"/>
          <w:sz w:val="24"/>
          <w:szCs w:val="24"/>
        </w:rPr>
        <w:footnoteReference w:id="224"/>
      </w:r>
      <w:r w:rsidR="00C2229D" w:rsidRPr="001C5A58">
        <w:rPr>
          <w:rFonts w:ascii="Times New Roman" w:hAnsi="Times New Roman" w:cs="Times New Roman"/>
          <w:sz w:val="24"/>
          <w:szCs w:val="24"/>
        </w:rPr>
        <w:t xml:space="preserve"> Když poté v 7. století nařídil císař Tenmu</w:t>
      </w:r>
      <w:r w:rsidR="009B682A" w:rsidRPr="001C5A58">
        <w:rPr>
          <w:rFonts w:ascii="Times New Roman" w:hAnsi="Times New Roman" w:cs="Times New Roman"/>
          <w:sz w:val="24"/>
          <w:szCs w:val="24"/>
        </w:rPr>
        <w:t xml:space="preserve"> (</w:t>
      </w:r>
      <w:r w:rsidR="009B682A" w:rsidRPr="001C5A58">
        <w:rPr>
          <w:rFonts w:ascii="Times New Roman" w:hAnsi="Times New Roman" w:cs="Times New Roman"/>
          <w:sz w:val="24"/>
          <w:szCs w:val="24"/>
        </w:rPr>
        <w:t>天武天皇</w:t>
      </w:r>
      <w:r w:rsidR="009B682A" w:rsidRPr="001C5A58">
        <w:rPr>
          <w:rFonts w:ascii="Times New Roman" w:hAnsi="Times New Roman" w:cs="Times New Roman"/>
          <w:sz w:val="24"/>
          <w:szCs w:val="24"/>
        </w:rPr>
        <w:t>)</w:t>
      </w:r>
      <w:r w:rsidR="00C2229D" w:rsidRPr="001C5A58">
        <w:rPr>
          <w:rFonts w:ascii="Times New Roman" w:hAnsi="Times New Roman" w:cs="Times New Roman"/>
          <w:sz w:val="24"/>
          <w:szCs w:val="24"/>
        </w:rPr>
        <w:t xml:space="preserve">, aby lidé nosili své vlasy svázané, jedinou výjimkou byli lidé praktikující magii, což může naznačovat určitou návaznost na </w:t>
      </w:r>
      <w:r w:rsidR="00C2229D" w:rsidRPr="001C5A58">
        <w:rPr>
          <w:rFonts w:ascii="Times New Roman" w:hAnsi="Times New Roman" w:cs="Times New Roman"/>
          <w:i/>
          <w:iCs/>
          <w:sz w:val="24"/>
          <w:szCs w:val="24"/>
        </w:rPr>
        <w:t>džisai</w:t>
      </w:r>
      <w:r w:rsidR="00C2229D" w:rsidRPr="001C5A58">
        <w:rPr>
          <w:rFonts w:ascii="Times New Roman" w:hAnsi="Times New Roman" w:cs="Times New Roman"/>
          <w:sz w:val="24"/>
          <w:szCs w:val="24"/>
        </w:rPr>
        <w:t xml:space="preserve"> a jejich neupravený vzhled.</w:t>
      </w:r>
      <w:r w:rsidR="00254C27" w:rsidRPr="001C5A58">
        <w:rPr>
          <w:rStyle w:val="Znakapoznpodarou"/>
          <w:rFonts w:ascii="Times New Roman" w:hAnsi="Times New Roman" w:cs="Times New Roman"/>
          <w:sz w:val="24"/>
          <w:szCs w:val="24"/>
        </w:rPr>
        <w:footnoteReference w:id="225"/>
      </w:r>
    </w:p>
    <w:p w14:paraId="18B83ED1" w14:textId="731DE675" w:rsidR="00997049" w:rsidRPr="001C5A58" w:rsidRDefault="004E2CF8" w:rsidP="00F9580C">
      <w:pPr>
        <w:spacing w:line="360" w:lineRule="auto"/>
        <w:jc w:val="both"/>
        <w:rPr>
          <w:rFonts w:ascii="Times New Roman" w:hAnsi="Times New Roman" w:cs="Times New Roman"/>
          <w:sz w:val="24"/>
          <w:szCs w:val="24"/>
        </w:rPr>
      </w:pPr>
      <w:r w:rsidRPr="001C5A58">
        <w:rPr>
          <w:rFonts w:ascii="Times New Roman" w:hAnsi="Times New Roman" w:cs="Times New Roman"/>
          <w:i/>
          <w:iCs/>
          <w:sz w:val="24"/>
          <w:szCs w:val="24"/>
        </w:rPr>
        <w:t>Wadžinden</w:t>
      </w:r>
      <w:r w:rsidR="00D73F01" w:rsidRPr="001C5A58">
        <w:rPr>
          <w:rFonts w:ascii="Times New Roman" w:hAnsi="Times New Roman" w:cs="Times New Roman"/>
          <w:sz w:val="24"/>
          <w:szCs w:val="24"/>
        </w:rPr>
        <w:t xml:space="preserve"> také zmiňuje zvyk tlesknutí rukama na projevení úcty. Původně projev úcty výše postavené osobě, dnes je tlesknutí běžné při modlení se ve svatyn</w:t>
      </w:r>
      <w:r w:rsidR="00BA4707" w:rsidRPr="001C5A58">
        <w:rPr>
          <w:rFonts w:ascii="Times New Roman" w:hAnsi="Times New Roman" w:cs="Times New Roman"/>
          <w:sz w:val="24"/>
          <w:szCs w:val="24"/>
        </w:rPr>
        <w:t>i</w:t>
      </w:r>
      <w:r w:rsidR="00D73F01" w:rsidRPr="001C5A58">
        <w:rPr>
          <w:rFonts w:ascii="Times New Roman" w:hAnsi="Times New Roman" w:cs="Times New Roman"/>
          <w:sz w:val="24"/>
          <w:szCs w:val="24"/>
        </w:rPr>
        <w:t>, kde tím člověk přivolá (či probudí) božstvo, aby si vyslechlo jeho modlitbu.</w:t>
      </w:r>
    </w:p>
    <w:p w14:paraId="6FA4A40D" w14:textId="1104141A" w:rsidR="008541F5" w:rsidRPr="001C5A58" w:rsidRDefault="008541F5" w:rsidP="00F9580C">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Tradice, která se dochovala v podstatě až do 8. století, bylo rituální přesouvání sídlišť (v pozdějších dobách i celých měst). Věřilo se, že přesunutím bydliště člověk přeruší neštěstí (nemoci, sucho, hlad, povodně, aj.). Jasným příkladem tohoto je naleziště Josukeone (</w:t>
      </w:r>
      <w:r w:rsidR="009B682A" w:rsidRPr="001C5A58">
        <w:rPr>
          <w:rFonts w:ascii="Times New Roman" w:hAnsi="Times New Roman" w:cs="Times New Roman"/>
          <w:sz w:val="24"/>
          <w:szCs w:val="24"/>
        </w:rPr>
        <w:t>与助尾根遺跡</w:t>
      </w:r>
      <w:r w:rsidR="009B682A" w:rsidRPr="001C5A58">
        <w:rPr>
          <w:rFonts w:ascii="Times New Roman" w:hAnsi="Times New Roman" w:cs="Times New Roman"/>
          <w:sz w:val="24"/>
          <w:szCs w:val="24"/>
        </w:rPr>
        <w:t>) v prefektuře Nagano</w:t>
      </w:r>
      <w:r w:rsidRPr="001C5A58">
        <w:rPr>
          <w:rFonts w:ascii="Times New Roman" w:hAnsi="Times New Roman" w:cs="Times New Roman"/>
          <w:sz w:val="24"/>
          <w:szCs w:val="24"/>
        </w:rPr>
        <w:t>, kde je rozpoznatelné, že původních třináct obydlí bylo přesunuto jen o pár metrů vedle.</w:t>
      </w:r>
      <w:r w:rsidRPr="001C5A58">
        <w:rPr>
          <w:rStyle w:val="Znakapoznpodarou"/>
          <w:rFonts w:ascii="Times New Roman" w:hAnsi="Times New Roman" w:cs="Times New Roman"/>
          <w:sz w:val="24"/>
          <w:szCs w:val="24"/>
        </w:rPr>
        <w:footnoteReference w:id="226"/>
      </w:r>
      <w:r w:rsidRPr="001C5A58">
        <w:rPr>
          <w:rFonts w:ascii="Times New Roman" w:hAnsi="Times New Roman" w:cs="Times New Roman"/>
          <w:sz w:val="24"/>
          <w:szCs w:val="24"/>
        </w:rPr>
        <w:t xml:space="preserve"> </w:t>
      </w:r>
      <w:r w:rsidR="00BC27C6" w:rsidRPr="001C5A58">
        <w:rPr>
          <w:rFonts w:ascii="Times New Roman" w:hAnsi="Times New Roman" w:cs="Times New Roman"/>
          <w:sz w:val="24"/>
          <w:szCs w:val="24"/>
        </w:rPr>
        <w:t xml:space="preserve">Tato tradice se v období Kofun vyvinula v tradici přesouvání hlavního města pokaždé, když císař zemřel. Postupem času se to ale projevovalo jako čím dál tím méně praktické a udržovatelné, přesouvání se dělo čím dál tím méně častěji, až nakonec </w:t>
      </w:r>
      <w:r w:rsidR="009B682A" w:rsidRPr="001C5A58">
        <w:rPr>
          <w:rFonts w:ascii="Times New Roman" w:hAnsi="Times New Roman" w:cs="Times New Roman"/>
          <w:sz w:val="24"/>
          <w:szCs w:val="24"/>
        </w:rPr>
        <w:t>počátkem</w:t>
      </w:r>
      <w:r w:rsidR="00BC27C6" w:rsidRPr="001C5A58">
        <w:rPr>
          <w:rFonts w:ascii="Times New Roman" w:hAnsi="Times New Roman" w:cs="Times New Roman"/>
          <w:sz w:val="24"/>
          <w:szCs w:val="24"/>
        </w:rPr>
        <w:t xml:space="preserve"> 8. století ustalo.</w:t>
      </w:r>
    </w:p>
    <w:p w14:paraId="7C10143A" w14:textId="5AF39769" w:rsidR="00F9580C" w:rsidRPr="001C5A58" w:rsidRDefault="00BC27C6" w:rsidP="00F9580C">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Ve zvyku bylo také uchovávat placentu nebo pupeční šňůru v nádobě, která se uložila pod podlahu domu</w:t>
      </w:r>
      <w:r w:rsidR="00432CAE" w:rsidRPr="001C5A58">
        <w:rPr>
          <w:rFonts w:ascii="Times New Roman" w:hAnsi="Times New Roman" w:cs="Times New Roman"/>
          <w:sz w:val="24"/>
          <w:szCs w:val="24"/>
        </w:rPr>
        <w:t>, případně zakop</w:t>
      </w:r>
      <w:r w:rsidR="00083C33">
        <w:rPr>
          <w:rFonts w:ascii="Times New Roman" w:hAnsi="Times New Roman" w:cs="Times New Roman"/>
          <w:sz w:val="24"/>
          <w:szCs w:val="24"/>
        </w:rPr>
        <w:t>ala</w:t>
      </w:r>
      <w:r w:rsidR="00432CAE" w:rsidRPr="001C5A58">
        <w:rPr>
          <w:rFonts w:ascii="Times New Roman" w:hAnsi="Times New Roman" w:cs="Times New Roman"/>
          <w:sz w:val="24"/>
          <w:szCs w:val="24"/>
        </w:rPr>
        <w:t xml:space="preserve"> do země před vchod do obydlí (věřilo se, že překročením </w:t>
      </w:r>
      <w:r w:rsidR="00432CAE" w:rsidRPr="001C5A58">
        <w:rPr>
          <w:rFonts w:ascii="Times New Roman" w:hAnsi="Times New Roman" w:cs="Times New Roman"/>
          <w:sz w:val="24"/>
          <w:szCs w:val="24"/>
        </w:rPr>
        <w:lastRenderedPageBreak/>
        <w:t>toho vstoupí do ženy dítě a ona otěhotní)</w:t>
      </w:r>
      <w:r w:rsidRPr="001C5A58">
        <w:rPr>
          <w:rFonts w:ascii="Times New Roman" w:hAnsi="Times New Roman" w:cs="Times New Roman"/>
          <w:sz w:val="24"/>
          <w:szCs w:val="24"/>
        </w:rPr>
        <w:t>.</w:t>
      </w:r>
      <w:r w:rsidR="00432CAE" w:rsidRPr="001C5A58">
        <w:rPr>
          <w:rStyle w:val="Znakapoznpodarou"/>
          <w:rFonts w:ascii="Times New Roman" w:hAnsi="Times New Roman" w:cs="Times New Roman"/>
          <w:sz w:val="24"/>
          <w:szCs w:val="24"/>
        </w:rPr>
        <w:footnoteReference w:id="227"/>
      </w:r>
      <w:r w:rsidRPr="001C5A58">
        <w:rPr>
          <w:rFonts w:ascii="Times New Roman" w:hAnsi="Times New Roman" w:cs="Times New Roman"/>
          <w:sz w:val="24"/>
          <w:szCs w:val="24"/>
        </w:rPr>
        <w:t xml:space="preserve"> Kořeny má </w:t>
      </w:r>
      <w:r w:rsidR="003C46F4" w:rsidRPr="001C5A58">
        <w:rPr>
          <w:rFonts w:ascii="Times New Roman" w:hAnsi="Times New Roman" w:cs="Times New Roman"/>
          <w:sz w:val="24"/>
          <w:szCs w:val="24"/>
        </w:rPr>
        <w:t>tento zvy</w:t>
      </w:r>
      <w:r w:rsidR="00C75D40" w:rsidRPr="001C5A58">
        <w:rPr>
          <w:rFonts w:ascii="Times New Roman" w:hAnsi="Times New Roman" w:cs="Times New Roman"/>
          <w:sz w:val="24"/>
          <w:szCs w:val="24"/>
        </w:rPr>
        <w:t>k</w:t>
      </w:r>
      <w:r w:rsidR="003C46F4" w:rsidRPr="001C5A58">
        <w:rPr>
          <w:rFonts w:ascii="Times New Roman" w:hAnsi="Times New Roman" w:cs="Times New Roman"/>
          <w:sz w:val="24"/>
          <w:szCs w:val="24"/>
        </w:rPr>
        <w:t xml:space="preserve"> </w:t>
      </w:r>
      <w:r w:rsidRPr="001C5A58">
        <w:rPr>
          <w:rFonts w:ascii="Times New Roman" w:hAnsi="Times New Roman" w:cs="Times New Roman"/>
          <w:sz w:val="24"/>
          <w:szCs w:val="24"/>
        </w:rPr>
        <w:t>už v období Džómon a důkazy této praxe existují ještě v období Muromači (14. – 16. století</w:t>
      </w:r>
      <w:r w:rsidR="00432CAE" w:rsidRPr="001C5A58">
        <w:rPr>
          <w:rFonts w:ascii="Times New Roman" w:hAnsi="Times New Roman" w:cs="Times New Roman"/>
          <w:sz w:val="24"/>
          <w:szCs w:val="24"/>
        </w:rPr>
        <w:t>)</w:t>
      </w:r>
      <w:r w:rsidRPr="001C5A58">
        <w:rPr>
          <w:rFonts w:ascii="Times New Roman" w:hAnsi="Times New Roman" w:cs="Times New Roman"/>
          <w:sz w:val="24"/>
          <w:szCs w:val="24"/>
        </w:rPr>
        <w:t>.</w:t>
      </w:r>
      <w:r w:rsidR="00432CAE" w:rsidRPr="001C5A58">
        <w:rPr>
          <w:rStyle w:val="Znakapoznpodarou"/>
          <w:rFonts w:ascii="Times New Roman" w:hAnsi="Times New Roman" w:cs="Times New Roman"/>
          <w:sz w:val="24"/>
          <w:szCs w:val="24"/>
        </w:rPr>
        <w:footnoteReference w:id="228"/>
      </w:r>
    </w:p>
    <w:p w14:paraId="5A66756C" w14:textId="77777777" w:rsidR="00F9580C" w:rsidRPr="001C5A58" w:rsidRDefault="00F9580C" w:rsidP="00F9580C">
      <w:pPr>
        <w:spacing w:line="360" w:lineRule="auto"/>
        <w:jc w:val="both"/>
        <w:rPr>
          <w:rFonts w:ascii="Times New Roman" w:hAnsi="Times New Roman" w:cs="Times New Roman"/>
          <w:sz w:val="24"/>
          <w:szCs w:val="24"/>
        </w:rPr>
      </w:pPr>
    </w:p>
    <w:p w14:paraId="7C10BE84" w14:textId="0FE4DFB2" w:rsidR="007C204A" w:rsidRPr="007F3DAA" w:rsidRDefault="00F9580C" w:rsidP="00F9580C">
      <w:pPr>
        <w:pStyle w:val="Nadpis2"/>
        <w:rPr>
          <w:rFonts w:ascii="Times New Roman" w:hAnsi="Times New Roman" w:cs="Times New Roman"/>
          <w:b/>
          <w:bCs/>
          <w:color w:val="000000" w:themeColor="text1"/>
          <w:sz w:val="24"/>
          <w:szCs w:val="24"/>
        </w:rPr>
      </w:pPr>
      <w:bookmarkStart w:id="30" w:name="_Toc166096008"/>
      <w:r w:rsidRPr="007F3DAA">
        <w:rPr>
          <w:rFonts w:ascii="Times New Roman" w:hAnsi="Times New Roman" w:cs="Times New Roman"/>
          <w:b/>
          <w:bCs/>
          <w:color w:val="000000" w:themeColor="text1"/>
        </w:rPr>
        <w:t xml:space="preserve">4.5 </w:t>
      </w:r>
      <w:r w:rsidR="007C204A" w:rsidRPr="007F3DAA">
        <w:rPr>
          <w:rFonts w:ascii="Times New Roman" w:hAnsi="Times New Roman" w:cs="Times New Roman"/>
          <w:b/>
          <w:bCs/>
          <w:color w:val="000000" w:themeColor="text1"/>
        </w:rPr>
        <w:t>Náboženství na přelomu období Jajoi a Kofun</w:t>
      </w:r>
      <w:bookmarkEnd w:id="30"/>
    </w:p>
    <w:p w14:paraId="70161538" w14:textId="77777777" w:rsidR="00F9580C" w:rsidRPr="001C5A58" w:rsidRDefault="00F9580C" w:rsidP="00686433">
      <w:pPr>
        <w:spacing w:line="360" w:lineRule="auto"/>
        <w:jc w:val="both"/>
        <w:rPr>
          <w:rFonts w:ascii="Times New Roman" w:hAnsi="Times New Roman" w:cs="Times New Roman"/>
          <w:sz w:val="24"/>
          <w:szCs w:val="24"/>
        </w:rPr>
      </w:pPr>
    </w:p>
    <w:p w14:paraId="2969D427" w14:textId="706BBBF2" w:rsidR="007C204A" w:rsidRPr="001C5A58" w:rsidRDefault="007C204A"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Kromě toho, že Himiko vládla pomocí magie, se čínské kroniky nijak nezmiňují o tom, jaké síly či božstva obyvatelé Wa vyznávali. </w:t>
      </w:r>
      <w:r w:rsidRPr="001C5A58">
        <w:rPr>
          <w:rFonts w:ascii="Times New Roman" w:hAnsi="Times New Roman" w:cs="Times New Roman"/>
          <w:i/>
          <w:iCs/>
          <w:sz w:val="24"/>
          <w:szCs w:val="24"/>
        </w:rPr>
        <w:t>Nihonšoki</w:t>
      </w:r>
      <w:r w:rsidRPr="001C5A58">
        <w:rPr>
          <w:rFonts w:ascii="Times New Roman" w:hAnsi="Times New Roman" w:cs="Times New Roman"/>
          <w:sz w:val="24"/>
          <w:szCs w:val="24"/>
        </w:rPr>
        <w:t xml:space="preserve"> je naopak plná božstev zasahujících do života císařů a jiných postav. Dnes se domácí japonská víra nazývá </w:t>
      </w:r>
      <w:r w:rsidRPr="001C5A58">
        <w:rPr>
          <w:rFonts w:ascii="Times New Roman" w:hAnsi="Times New Roman" w:cs="Times New Roman"/>
          <w:i/>
          <w:iCs/>
          <w:sz w:val="24"/>
          <w:szCs w:val="24"/>
        </w:rPr>
        <w:t xml:space="preserve">šintó </w:t>
      </w:r>
      <w:r w:rsidRPr="001C5A58">
        <w:rPr>
          <w:rFonts w:ascii="Times New Roman" w:hAnsi="Times New Roman" w:cs="Times New Roman"/>
          <w:sz w:val="24"/>
          <w:szCs w:val="24"/>
        </w:rPr>
        <w:t>(</w:t>
      </w:r>
      <w:r w:rsidRPr="001C5A58">
        <w:rPr>
          <w:rFonts w:ascii="Times New Roman" w:hAnsi="Times New Roman" w:cs="Times New Roman"/>
          <w:sz w:val="24"/>
          <w:szCs w:val="24"/>
        </w:rPr>
        <w:t>神道</w:t>
      </w:r>
      <w:r w:rsidRPr="001C5A58">
        <w:rPr>
          <w:rFonts w:ascii="Times New Roman" w:hAnsi="Times New Roman" w:cs="Times New Roman"/>
          <w:sz w:val="24"/>
          <w:szCs w:val="24"/>
        </w:rPr>
        <w:t xml:space="preserve">, </w:t>
      </w:r>
      <w:r w:rsidR="004E11FC" w:rsidRPr="001C5A58">
        <w:rPr>
          <w:rFonts w:ascii="Times New Roman" w:hAnsi="Times New Roman" w:cs="Times New Roman"/>
          <w:i/>
          <w:iCs/>
          <w:sz w:val="24"/>
          <w:szCs w:val="24"/>
        </w:rPr>
        <w:t>c</w:t>
      </w:r>
      <w:r w:rsidRPr="001C5A58">
        <w:rPr>
          <w:rFonts w:ascii="Times New Roman" w:hAnsi="Times New Roman" w:cs="Times New Roman"/>
          <w:i/>
          <w:iCs/>
          <w:sz w:val="24"/>
          <w:szCs w:val="24"/>
        </w:rPr>
        <w:t>esta bohů</w:t>
      </w:r>
      <w:r w:rsidRPr="001C5A58">
        <w:rPr>
          <w:rFonts w:ascii="Times New Roman" w:hAnsi="Times New Roman" w:cs="Times New Roman"/>
          <w:sz w:val="24"/>
          <w:szCs w:val="24"/>
        </w:rPr>
        <w:t>), koncem období Jajoi ale zřejmě žádný jednotný název neměla</w:t>
      </w:r>
      <w:r w:rsidR="004E11FC" w:rsidRPr="001C5A58">
        <w:rPr>
          <w:rFonts w:ascii="Times New Roman" w:hAnsi="Times New Roman" w:cs="Times New Roman"/>
          <w:sz w:val="24"/>
          <w:szCs w:val="24"/>
        </w:rPr>
        <w:t>, pojem šintó byl zaveden až v 6. století po příchodu buddhismu</w:t>
      </w:r>
      <w:r w:rsidRPr="001C5A58">
        <w:rPr>
          <w:rFonts w:ascii="Times New Roman" w:hAnsi="Times New Roman" w:cs="Times New Roman"/>
          <w:sz w:val="24"/>
          <w:szCs w:val="24"/>
        </w:rPr>
        <w:t>.</w:t>
      </w:r>
      <w:r w:rsidR="00A90053" w:rsidRPr="001C5A58">
        <w:rPr>
          <w:rStyle w:val="Znakapoznpodarou"/>
          <w:rFonts w:ascii="Times New Roman" w:hAnsi="Times New Roman" w:cs="Times New Roman"/>
          <w:sz w:val="24"/>
          <w:szCs w:val="24"/>
        </w:rPr>
        <w:footnoteReference w:id="229"/>
      </w:r>
      <w:r w:rsidRPr="001C5A58">
        <w:rPr>
          <w:rFonts w:ascii="Times New Roman" w:hAnsi="Times New Roman" w:cs="Times New Roman"/>
          <w:sz w:val="24"/>
          <w:szCs w:val="24"/>
        </w:rPr>
        <w:t xml:space="preserve"> V šintó se božstva označují pojmem </w:t>
      </w:r>
      <w:r w:rsidRPr="001C5A58">
        <w:rPr>
          <w:rFonts w:ascii="Times New Roman" w:hAnsi="Times New Roman" w:cs="Times New Roman"/>
          <w:i/>
          <w:iCs/>
          <w:sz w:val="24"/>
          <w:szCs w:val="24"/>
        </w:rPr>
        <w:t>kami</w:t>
      </w:r>
      <w:r w:rsidRPr="001C5A58">
        <w:rPr>
          <w:rFonts w:ascii="Times New Roman" w:hAnsi="Times New Roman" w:cs="Times New Roman"/>
          <w:sz w:val="24"/>
          <w:szCs w:val="24"/>
        </w:rPr>
        <w:t xml:space="preserve"> (</w:t>
      </w:r>
      <w:r w:rsidRPr="001C5A58">
        <w:rPr>
          <w:rFonts w:ascii="Times New Roman" w:hAnsi="Times New Roman" w:cs="Times New Roman"/>
          <w:sz w:val="24"/>
          <w:szCs w:val="24"/>
        </w:rPr>
        <w:t>神</w:t>
      </w:r>
      <w:r w:rsidRPr="001C5A58">
        <w:rPr>
          <w:rFonts w:ascii="Times New Roman" w:hAnsi="Times New Roman" w:cs="Times New Roman"/>
          <w:sz w:val="24"/>
          <w:szCs w:val="24"/>
        </w:rPr>
        <w:t xml:space="preserve">). Jelikož je šintó animistické náboženství, počítají se </w:t>
      </w:r>
      <w:r w:rsidR="004E11FC" w:rsidRPr="001C5A58">
        <w:rPr>
          <w:rFonts w:ascii="Times New Roman" w:hAnsi="Times New Roman" w:cs="Times New Roman"/>
          <w:sz w:val="24"/>
          <w:szCs w:val="24"/>
        </w:rPr>
        <w:t xml:space="preserve">mimo jiné </w:t>
      </w:r>
      <w:r w:rsidRPr="001C5A58">
        <w:rPr>
          <w:rFonts w:ascii="Times New Roman" w:hAnsi="Times New Roman" w:cs="Times New Roman"/>
          <w:sz w:val="24"/>
          <w:szCs w:val="24"/>
        </w:rPr>
        <w:t xml:space="preserve">jako </w:t>
      </w:r>
      <w:r w:rsidRPr="001C5A58">
        <w:rPr>
          <w:rFonts w:ascii="Times New Roman" w:hAnsi="Times New Roman" w:cs="Times New Roman"/>
          <w:i/>
          <w:iCs/>
          <w:sz w:val="24"/>
          <w:szCs w:val="24"/>
        </w:rPr>
        <w:t>kami</w:t>
      </w:r>
      <w:r w:rsidRPr="001C5A58">
        <w:rPr>
          <w:rFonts w:ascii="Times New Roman" w:hAnsi="Times New Roman" w:cs="Times New Roman"/>
          <w:sz w:val="24"/>
          <w:szCs w:val="24"/>
        </w:rPr>
        <w:t xml:space="preserve"> různé přírodní úkazy (často například hory</w:t>
      </w:r>
      <w:r w:rsidR="004E11FC" w:rsidRPr="001C5A58">
        <w:rPr>
          <w:rFonts w:ascii="Times New Roman" w:hAnsi="Times New Roman" w:cs="Times New Roman"/>
          <w:sz w:val="24"/>
          <w:szCs w:val="24"/>
        </w:rPr>
        <w:t>,</w:t>
      </w:r>
      <w:r w:rsidRPr="001C5A58">
        <w:rPr>
          <w:rFonts w:ascii="Times New Roman" w:hAnsi="Times New Roman" w:cs="Times New Roman"/>
          <w:sz w:val="24"/>
          <w:szCs w:val="24"/>
        </w:rPr>
        <w:t xml:space="preserve"> kameny</w:t>
      </w:r>
      <w:r w:rsidR="004E11FC" w:rsidRPr="001C5A58">
        <w:rPr>
          <w:rFonts w:ascii="Times New Roman" w:hAnsi="Times New Roman" w:cs="Times New Roman"/>
          <w:sz w:val="24"/>
          <w:szCs w:val="24"/>
        </w:rPr>
        <w:t>, stromy</w:t>
      </w:r>
      <w:r w:rsidRPr="001C5A58">
        <w:rPr>
          <w:rFonts w:ascii="Times New Roman" w:hAnsi="Times New Roman" w:cs="Times New Roman"/>
          <w:sz w:val="24"/>
          <w:szCs w:val="24"/>
        </w:rPr>
        <w:t xml:space="preserve">). </w:t>
      </w:r>
      <w:r w:rsidR="00185643" w:rsidRPr="001C5A58">
        <w:rPr>
          <w:rFonts w:ascii="Times New Roman" w:hAnsi="Times New Roman" w:cs="Times New Roman"/>
          <w:sz w:val="24"/>
          <w:szCs w:val="24"/>
        </w:rPr>
        <w:t>Později v obodbí Kofun byli jako</w:t>
      </w:r>
      <w:r w:rsidRPr="001C5A58">
        <w:rPr>
          <w:rFonts w:ascii="Times New Roman" w:hAnsi="Times New Roman" w:cs="Times New Roman"/>
          <w:sz w:val="24"/>
          <w:szCs w:val="24"/>
        </w:rPr>
        <w:t xml:space="preserve"> </w:t>
      </w:r>
      <w:r w:rsidRPr="001C5A58">
        <w:rPr>
          <w:rFonts w:ascii="Times New Roman" w:hAnsi="Times New Roman" w:cs="Times New Roman"/>
          <w:i/>
          <w:iCs/>
          <w:sz w:val="24"/>
          <w:szCs w:val="24"/>
        </w:rPr>
        <w:t>kami</w:t>
      </w:r>
      <w:r w:rsidRPr="001C5A58">
        <w:rPr>
          <w:rFonts w:ascii="Times New Roman" w:hAnsi="Times New Roman" w:cs="Times New Roman"/>
          <w:sz w:val="24"/>
          <w:szCs w:val="24"/>
        </w:rPr>
        <w:t xml:space="preserve"> </w:t>
      </w:r>
      <w:r w:rsidR="00185643" w:rsidRPr="001C5A58">
        <w:rPr>
          <w:rFonts w:ascii="Times New Roman" w:hAnsi="Times New Roman" w:cs="Times New Roman"/>
          <w:sz w:val="24"/>
          <w:szCs w:val="24"/>
        </w:rPr>
        <w:t>uctíváni</w:t>
      </w:r>
      <w:r w:rsidRPr="001C5A58">
        <w:rPr>
          <w:rFonts w:ascii="Times New Roman" w:hAnsi="Times New Roman" w:cs="Times New Roman"/>
          <w:sz w:val="24"/>
          <w:szCs w:val="24"/>
        </w:rPr>
        <w:t xml:space="preserve"> předci</w:t>
      </w:r>
      <w:r w:rsidR="00185643" w:rsidRPr="001C5A58">
        <w:rPr>
          <w:rFonts w:ascii="Times New Roman" w:hAnsi="Times New Roman" w:cs="Times New Roman"/>
          <w:sz w:val="24"/>
          <w:szCs w:val="24"/>
        </w:rPr>
        <w:t xml:space="preserve"> jednotlivých klanů</w:t>
      </w:r>
      <w:r w:rsidRPr="001C5A58">
        <w:rPr>
          <w:rFonts w:ascii="Times New Roman" w:hAnsi="Times New Roman" w:cs="Times New Roman"/>
          <w:sz w:val="24"/>
          <w:szCs w:val="24"/>
        </w:rPr>
        <w:t xml:space="preserve">, </w:t>
      </w:r>
      <w:r w:rsidR="00185643" w:rsidRPr="001C5A58">
        <w:rPr>
          <w:rFonts w:ascii="Times New Roman" w:hAnsi="Times New Roman" w:cs="Times New Roman"/>
          <w:sz w:val="24"/>
          <w:szCs w:val="24"/>
        </w:rPr>
        <w:t xml:space="preserve">koncem období Jajoi ale </w:t>
      </w:r>
      <w:r w:rsidR="00185643" w:rsidRPr="001C5A58">
        <w:rPr>
          <w:rFonts w:ascii="Times New Roman" w:hAnsi="Times New Roman" w:cs="Times New Roman"/>
          <w:i/>
          <w:iCs/>
          <w:sz w:val="24"/>
          <w:szCs w:val="24"/>
        </w:rPr>
        <w:t>kami</w:t>
      </w:r>
      <w:r w:rsidR="00185643" w:rsidRPr="001C5A58">
        <w:rPr>
          <w:rFonts w:ascii="Times New Roman" w:hAnsi="Times New Roman" w:cs="Times New Roman"/>
          <w:sz w:val="24"/>
          <w:szCs w:val="24"/>
        </w:rPr>
        <w:t xml:space="preserve"> byla ještě ve své původní animistické formě, případně kmen uctíval své vlastní </w:t>
      </w:r>
      <w:r w:rsidR="00185643" w:rsidRPr="001C5A58">
        <w:rPr>
          <w:rFonts w:ascii="Times New Roman" w:hAnsi="Times New Roman" w:cs="Times New Roman"/>
          <w:i/>
          <w:iCs/>
          <w:sz w:val="24"/>
          <w:szCs w:val="24"/>
        </w:rPr>
        <w:t>kami</w:t>
      </w:r>
      <w:r w:rsidR="00185643" w:rsidRPr="001C5A58">
        <w:rPr>
          <w:rFonts w:ascii="Times New Roman" w:hAnsi="Times New Roman" w:cs="Times New Roman"/>
          <w:sz w:val="24"/>
          <w:szCs w:val="24"/>
        </w:rPr>
        <w:t>, se kterým komunikoval kmenový šaman.</w:t>
      </w:r>
      <w:r w:rsidRPr="001C5A58">
        <w:rPr>
          <w:rFonts w:ascii="Times New Roman" w:hAnsi="Times New Roman" w:cs="Times New Roman"/>
          <w:sz w:val="24"/>
          <w:szCs w:val="24"/>
        </w:rPr>
        <w:t xml:space="preserve"> </w:t>
      </w:r>
    </w:p>
    <w:p w14:paraId="5E8575CC" w14:textId="06C2AEAD" w:rsidR="003755B2" w:rsidRPr="001C5A58" w:rsidRDefault="007C204A"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Že šamanství a animismus byly součástí života v období Jajoi dokazují nejen archeologické nálezy zmíněné výše v této kapitole, ale také nálezy bronzových zvonů, zbraní a zrcadel,</w:t>
      </w:r>
      <w:r w:rsidRPr="001C5A58">
        <w:rPr>
          <w:rStyle w:val="Znakapoznpodarou"/>
          <w:rFonts w:ascii="Times New Roman" w:hAnsi="Times New Roman" w:cs="Times New Roman"/>
          <w:sz w:val="24"/>
          <w:szCs w:val="24"/>
        </w:rPr>
        <w:footnoteReference w:id="230"/>
      </w:r>
      <w:r w:rsidRPr="001C5A58">
        <w:rPr>
          <w:rFonts w:ascii="Times New Roman" w:hAnsi="Times New Roman" w:cs="Times New Roman"/>
          <w:sz w:val="24"/>
          <w:szCs w:val="24"/>
        </w:rPr>
        <w:t xml:space="preserve"> na nichž jsou vyryty výjevy zemědělských rituálů. Zmínky jsou</w:t>
      </w:r>
      <w:r w:rsidR="00185643" w:rsidRPr="001C5A58">
        <w:rPr>
          <w:rFonts w:ascii="Times New Roman" w:hAnsi="Times New Roman" w:cs="Times New Roman"/>
          <w:sz w:val="24"/>
          <w:szCs w:val="24"/>
        </w:rPr>
        <w:t xml:space="preserve"> však</w:t>
      </w:r>
      <w:r w:rsidRPr="001C5A58">
        <w:rPr>
          <w:rFonts w:ascii="Times New Roman" w:hAnsi="Times New Roman" w:cs="Times New Roman"/>
          <w:sz w:val="24"/>
          <w:szCs w:val="24"/>
        </w:rPr>
        <w:t xml:space="preserve"> také v </w:t>
      </w:r>
      <w:r w:rsidRPr="001C5A58">
        <w:rPr>
          <w:rFonts w:ascii="Times New Roman" w:hAnsi="Times New Roman" w:cs="Times New Roman"/>
          <w:i/>
          <w:iCs/>
          <w:sz w:val="24"/>
          <w:szCs w:val="24"/>
        </w:rPr>
        <w:t>Nihonšoki</w:t>
      </w:r>
      <w:r w:rsidRPr="001C5A58">
        <w:rPr>
          <w:rFonts w:ascii="Times New Roman" w:hAnsi="Times New Roman" w:cs="Times New Roman"/>
          <w:sz w:val="24"/>
          <w:szCs w:val="24"/>
        </w:rPr>
        <w:t>. Císař Čúai při své cestě na Kjúšú potkal ženu, která velela skupině klanů. Tato žena byla jak jejich náčelnice, tak očividně i šamanka. Samozřejmě samotná Džingú má typicky šamanské schopnosti, a stejně tak teta císaře Sudžina, princezna Jamato Totohimomosihime no Mikoto.</w:t>
      </w:r>
    </w:p>
    <w:p w14:paraId="47AABB2C" w14:textId="42566C0C" w:rsidR="007C204A" w:rsidRPr="001C5A58" w:rsidRDefault="003755B2"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Uctívání hory Miwa je jedním z nejstarších známých příkladů primitivního šintó.</w:t>
      </w:r>
      <w:r w:rsidR="00A90053" w:rsidRPr="001C5A58">
        <w:rPr>
          <w:rStyle w:val="Znakapoznpodarou"/>
          <w:rFonts w:ascii="Times New Roman" w:hAnsi="Times New Roman" w:cs="Times New Roman"/>
          <w:sz w:val="24"/>
          <w:szCs w:val="24"/>
        </w:rPr>
        <w:footnoteReference w:id="231"/>
      </w:r>
      <w:r w:rsidRPr="001C5A58">
        <w:rPr>
          <w:rFonts w:ascii="Times New Roman" w:hAnsi="Times New Roman" w:cs="Times New Roman"/>
          <w:sz w:val="24"/>
          <w:szCs w:val="24"/>
        </w:rPr>
        <w:t xml:space="preserve"> </w:t>
      </w:r>
      <w:r w:rsidR="00AE6D3C" w:rsidRPr="001C5A58">
        <w:rPr>
          <w:rFonts w:ascii="Times New Roman" w:hAnsi="Times New Roman" w:cs="Times New Roman"/>
          <w:sz w:val="24"/>
          <w:szCs w:val="24"/>
        </w:rPr>
        <w:t xml:space="preserve">Zdejší svatyně, Ómiwa, má narozdíl od pozdějších svatyní pouze </w:t>
      </w:r>
      <w:r w:rsidR="00AE6D3C" w:rsidRPr="001C5A58">
        <w:rPr>
          <w:rFonts w:ascii="Times New Roman" w:hAnsi="Times New Roman" w:cs="Times New Roman"/>
          <w:i/>
          <w:iCs/>
          <w:sz w:val="24"/>
          <w:szCs w:val="24"/>
        </w:rPr>
        <w:t>haiden</w:t>
      </w:r>
      <w:r w:rsidR="009B682A" w:rsidRPr="001C5A58">
        <w:rPr>
          <w:rFonts w:ascii="Times New Roman" w:hAnsi="Times New Roman" w:cs="Times New Roman"/>
          <w:sz w:val="24"/>
          <w:szCs w:val="24"/>
        </w:rPr>
        <w:t xml:space="preserve"> (</w:t>
      </w:r>
      <w:r w:rsidR="009B682A" w:rsidRPr="001C5A58">
        <w:rPr>
          <w:rFonts w:ascii="Times New Roman" w:hAnsi="Times New Roman" w:cs="Times New Roman"/>
          <w:sz w:val="24"/>
          <w:szCs w:val="24"/>
        </w:rPr>
        <w:t>拝殿</w:t>
      </w:r>
      <w:r w:rsidR="009B682A" w:rsidRPr="001C5A58">
        <w:rPr>
          <w:rFonts w:ascii="Times New Roman" w:hAnsi="Times New Roman" w:cs="Times New Roman"/>
          <w:sz w:val="24"/>
          <w:szCs w:val="24"/>
        </w:rPr>
        <w:t>)</w:t>
      </w:r>
      <w:r w:rsidR="00AE6D3C" w:rsidRPr="001C5A58">
        <w:rPr>
          <w:rFonts w:ascii="Times New Roman" w:hAnsi="Times New Roman" w:cs="Times New Roman"/>
          <w:sz w:val="24"/>
          <w:szCs w:val="24"/>
        </w:rPr>
        <w:t xml:space="preserve">, místo pro modlitby. </w:t>
      </w:r>
      <w:r w:rsidR="00AE6D3C" w:rsidRPr="001C5A58">
        <w:rPr>
          <w:rFonts w:ascii="Times New Roman" w:hAnsi="Times New Roman" w:cs="Times New Roman"/>
          <w:i/>
          <w:iCs/>
          <w:sz w:val="24"/>
          <w:szCs w:val="24"/>
        </w:rPr>
        <w:t>Honden</w:t>
      </w:r>
      <w:r w:rsidR="009B682A" w:rsidRPr="001C5A58">
        <w:rPr>
          <w:rFonts w:ascii="Times New Roman" w:hAnsi="Times New Roman" w:cs="Times New Roman"/>
          <w:sz w:val="24"/>
          <w:szCs w:val="24"/>
        </w:rPr>
        <w:t xml:space="preserve"> (</w:t>
      </w:r>
      <w:r w:rsidR="009B682A" w:rsidRPr="001C5A58">
        <w:rPr>
          <w:rFonts w:ascii="Times New Roman" w:hAnsi="Times New Roman" w:cs="Times New Roman"/>
          <w:sz w:val="24"/>
          <w:szCs w:val="24"/>
        </w:rPr>
        <w:t>本殿</w:t>
      </w:r>
      <w:r w:rsidR="009B682A" w:rsidRPr="001C5A58">
        <w:rPr>
          <w:rFonts w:ascii="Times New Roman" w:hAnsi="Times New Roman" w:cs="Times New Roman"/>
          <w:sz w:val="24"/>
          <w:szCs w:val="24"/>
        </w:rPr>
        <w:t>)</w:t>
      </w:r>
      <w:r w:rsidR="00AE6D3C" w:rsidRPr="001C5A58">
        <w:rPr>
          <w:rFonts w:ascii="Times New Roman" w:hAnsi="Times New Roman" w:cs="Times New Roman"/>
          <w:sz w:val="24"/>
          <w:szCs w:val="24"/>
        </w:rPr>
        <w:t>, ve kterém božstvo svatyně běžně sídlí, Ómiwa nemá – samotná hora Miwa je totiž považována za božstvo.</w:t>
      </w:r>
      <w:r w:rsidR="00006F6E" w:rsidRPr="001C5A58">
        <w:rPr>
          <w:rFonts w:ascii="Times New Roman" w:hAnsi="Times New Roman" w:cs="Times New Roman"/>
          <w:sz w:val="24"/>
          <w:szCs w:val="24"/>
        </w:rPr>
        <w:t xml:space="preserve"> Miwa je spojována s uctíváním hadů a místní božstvo, Ómononuši, má podle </w:t>
      </w:r>
      <w:r w:rsidR="00006F6E" w:rsidRPr="001C5A58">
        <w:rPr>
          <w:rFonts w:ascii="Times New Roman" w:hAnsi="Times New Roman" w:cs="Times New Roman"/>
          <w:i/>
          <w:iCs/>
          <w:sz w:val="24"/>
          <w:szCs w:val="24"/>
        </w:rPr>
        <w:t>Nihonšoki</w:t>
      </w:r>
      <w:r w:rsidR="00006F6E" w:rsidRPr="001C5A58">
        <w:rPr>
          <w:rFonts w:ascii="Times New Roman" w:hAnsi="Times New Roman" w:cs="Times New Roman"/>
          <w:sz w:val="24"/>
          <w:szCs w:val="24"/>
        </w:rPr>
        <w:t xml:space="preserve"> podobu hada. Macu</w:t>
      </w:r>
      <w:r w:rsidR="00CC7B8F" w:rsidRPr="001C5A58">
        <w:rPr>
          <w:rFonts w:ascii="Times New Roman" w:hAnsi="Times New Roman" w:cs="Times New Roman"/>
          <w:sz w:val="24"/>
          <w:szCs w:val="24"/>
        </w:rPr>
        <w:t>ma</w:t>
      </w:r>
      <w:r w:rsidR="00006F6E" w:rsidRPr="001C5A58">
        <w:rPr>
          <w:rFonts w:ascii="Times New Roman" w:hAnsi="Times New Roman" w:cs="Times New Roman"/>
          <w:sz w:val="24"/>
          <w:szCs w:val="24"/>
        </w:rPr>
        <w:t xml:space="preserve">e </w:t>
      </w:r>
      <w:r w:rsidR="009B682A" w:rsidRPr="001C5A58">
        <w:rPr>
          <w:rFonts w:ascii="Times New Roman" w:hAnsi="Times New Roman" w:cs="Times New Roman"/>
          <w:sz w:val="24"/>
          <w:szCs w:val="24"/>
        </w:rPr>
        <w:t>(</w:t>
      </w:r>
      <w:r w:rsidR="009B682A" w:rsidRPr="001C5A58">
        <w:rPr>
          <w:rFonts w:ascii="Times New Roman" w:hAnsi="Times New Roman" w:cs="Times New Roman"/>
          <w:sz w:val="24"/>
          <w:szCs w:val="24"/>
        </w:rPr>
        <w:t>松前健</w:t>
      </w:r>
      <w:r w:rsidR="009B682A" w:rsidRPr="001C5A58">
        <w:rPr>
          <w:rFonts w:ascii="Times New Roman" w:hAnsi="Times New Roman" w:cs="Times New Roman"/>
          <w:sz w:val="24"/>
          <w:szCs w:val="24"/>
        </w:rPr>
        <w:t xml:space="preserve">) </w:t>
      </w:r>
      <w:r w:rsidR="00006F6E" w:rsidRPr="001C5A58">
        <w:rPr>
          <w:rFonts w:ascii="Times New Roman" w:hAnsi="Times New Roman" w:cs="Times New Roman"/>
          <w:sz w:val="24"/>
          <w:szCs w:val="24"/>
        </w:rPr>
        <w:t>se dokonce domnívá, že i bohyně Amaterasu byla původně hadí božstvo.</w:t>
      </w:r>
      <w:r w:rsidR="00D4625E" w:rsidRPr="001C5A58">
        <w:rPr>
          <w:rStyle w:val="Znakapoznpodarou"/>
          <w:rFonts w:ascii="Times New Roman" w:hAnsi="Times New Roman" w:cs="Times New Roman"/>
          <w:sz w:val="24"/>
          <w:szCs w:val="24"/>
        </w:rPr>
        <w:footnoteReference w:id="232"/>
      </w:r>
      <w:r w:rsidR="00006F6E" w:rsidRPr="001C5A58">
        <w:rPr>
          <w:rFonts w:ascii="Times New Roman" w:hAnsi="Times New Roman" w:cs="Times New Roman"/>
          <w:sz w:val="24"/>
          <w:szCs w:val="24"/>
        </w:rPr>
        <w:t xml:space="preserve"> Z legend však víme, že za dob císařů Sudžina a </w:t>
      </w:r>
      <w:r w:rsidR="00006F6E" w:rsidRPr="001C5A58">
        <w:rPr>
          <w:rFonts w:ascii="Times New Roman" w:hAnsi="Times New Roman" w:cs="Times New Roman"/>
          <w:sz w:val="24"/>
          <w:szCs w:val="24"/>
        </w:rPr>
        <w:lastRenderedPageBreak/>
        <w:t xml:space="preserve">Suinina byla hora Miwa hlavním duchovním centrem, a množství kofunů </w:t>
      </w:r>
      <w:r w:rsidR="00F9546B" w:rsidRPr="001C5A58">
        <w:rPr>
          <w:rFonts w:ascii="Times New Roman" w:hAnsi="Times New Roman" w:cs="Times New Roman"/>
          <w:sz w:val="24"/>
          <w:szCs w:val="24"/>
        </w:rPr>
        <w:t xml:space="preserve">v blízkosti </w:t>
      </w:r>
      <w:r w:rsidR="00006F6E" w:rsidRPr="001C5A58">
        <w:rPr>
          <w:rFonts w:ascii="Times New Roman" w:hAnsi="Times New Roman" w:cs="Times New Roman"/>
          <w:sz w:val="24"/>
          <w:szCs w:val="24"/>
        </w:rPr>
        <w:t>a naleziště Makimuku dokazují</w:t>
      </w:r>
      <w:r w:rsidR="00F9546B" w:rsidRPr="001C5A58">
        <w:rPr>
          <w:rFonts w:ascii="Times New Roman" w:hAnsi="Times New Roman" w:cs="Times New Roman"/>
          <w:sz w:val="24"/>
          <w:szCs w:val="24"/>
        </w:rPr>
        <w:t xml:space="preserve">, že </w:t>
      </w:r>
      <w:r w:rsidR="00CC7B8F" w:rsidRPr="001C5A58">
        <w:rPr>
          <w:rFonts w:ascii="Times New Roman" w:hAnsi="Times New Roman" w:cs="Times New Roman"/>
          <w:sz w:val="24"/>
          <w:szCs w:val="24"/>
        </w:rPr>
        <w:t>se zde nacházelo</w:t>
      </w:r>
      <w:r w:rsidR="00F9546B" w:rsidRPr="001C5A58">
        <w:rPr>
          <w:rFonts w:ascii="Times New Roman" w:hAnsi="Times New Roman" w:cs="Times New Roman"/>
          <w:sz w:val="24"/>
          <w:szCs w:val="24"/>
        </w:rPr>
        <w:t xml:space="preserve"> i politicky významné centrum.</w:t>
      </w:r>
      <w:r w:rsidR="00CC7B8F" w:rsidRPr="001C5A58">
        <w:rPr>
          <w:rFonts w:ascii="Times New Roman" w:hAnsi="Times New Roman" w:cs="Times New Roman"/>
          <w:sz w:val="24"/>
          <w:szCs w:val="24"/>
        </w:rPr>
        <w:t xml:space="preserve"> </w:t>
      </w:r>
      <w:r w:rsidR="007C204A" w:rsidRPr="001C5A58">
        <w:rPr>
          <w:rFonts w:ascii="Times New Roman" w:hAnsi="Times New Roman" w:cs="Times New Roman"/>
          <w:sz w:val="24"/>
          <w:szCs w:val="24"/>
        </w:rPr>
        <w:t xml:space="preserve">Podle </w:t>
      </w:r>
      <w:r w:rsidR="00CC7B8F" w:rsidRPr="001C5A58">
        <w:rPr>
          <w:rFonts w:ascii="Times New Roman" w:hAnsi="Times New Roman" w:cs="Times New Roman"/>
          <w:sz w:val="24"/>
          <w:szCs w:val="24"/>
        </w:rPr>
        <w:t>Ellwooda označuje vláda Sudžina, jejímž duchovním centrem je právě hora Miwa, jakousi náboženskou revoluci, dramatický přechod od jajoiských animistických praktik.</w:t>
      </w:r>
      <w:r w:rsidR="006B31E4" w:rsidRPr="001C5A58">
        <w:rPr>
          <w:rStyle w:val="Znakapoznpodarou"/>
          <w:rFonts w:ascii="Times New Roman" w:hAnsi="Times New Roman" w:cs="Times New Roman"/>
          <w:sz w:val="24"/>
          <w:szCs w:val="24"/>
        </w:rPr>
        <w:footnoteReference w:id="233"/>
      </w:r>
      <w:r w:rsidR="00CC7B8F" w:rsidRPr="001C5A58">
        <w:rPr>
          <w:rFonts w:ascii="Times New Roman" w:hAnsi="Times New Roman" w:cs="Times New Roman"/>
          <w:sz w:val="24"/>
          <w:szCs w:val="24"/>
        </w:rPr>
        <w:t xml:space="preserve"> Zároveň podle něj Sudžinova vláda značí počátek japonského patriarchátu. Ellwood zmiňuje, že v období Jajoi ženy obdařené šamanskými schopnostmi disponovaly i politickou mocí, viz. například Himiko, příběhy v </w:t>
      </w:r>
      <w:r w:rsidR="00CC7B8F" w:rsidRPr="00EB0290">
        <w:rPr>
          <w:rFonts w:ascii="Times New Roman" w:hAnsi="Times New Roman" w:cs="Times New Roman"/>
          <w:i/>
          <w:iCs/>
          <w:sz w:val="24"/>
          <w:szCs w:val="24"/>
        </w:rPr>
        <w:t>Nihonšoki</w:t>
      </w:r>
      <w:r w:rsidR="00CC7B8F" w:rsidRPr="001C5A58">
        <w:rPr>
          <w:rFonts w:ascii="Times New Roman" w:hAnsi="Times New Roman" w:cs="Times New Roman"/>
          <w:sz w:val="24"/>
          <w:szCs w:val="24"/>
        </w:rPr>
        <w:t xml:space="preserve"> ale ženská média dosazuj</w:t>
      </w:r>
      <w:r w:rsidR="00EB0290">
        <w:rPr>
          <w:rFonts w:ascii="Times New Roman" w:hAnsi="Times New Roman" w:cs="Times New Roman"/>
          <w:sz w:val="24"/>
          <w:szCs w:val="24"/>
        </w:rPr>
        <w:t>í</w:t>
      </w:r>
      <w:r w:rsidR="00CC7B8F" w:rsidRPr="001C5A58">
        <w:rPr>
          <w:rFonts w:ascii="Times New Roman" w:hAnsi="Times New Roman" w:cs="Times New Roman"/>
          <w:sz w:val="24"/>
          <w:szCs w:val="24"/>
        </w:rPr>
        <w:t xml:space="preserve"> do nižších pozic a postupně diskredituje. Princezna Jamato Totohimomosohime, zkušené médium, několikrát pochybila, zatímco k císaři Sudžinovi </w:t>
      </w:r>
      <w:r w:rsidR="00720F7B" w:rsidRPr="001C5A58">
        <w:rPr>
          <w:rFonts w:ascii="Times New Roman" w:hAnsi="Times New Roman" w:cs="Times New Roman"/>
          <w:sz w:val="24"/>
          <w:szCs w:val="24"/>
        </w:rPr>
        <w:t xml:space="preserve">promlouvala božstva skrze sny a jejich zprávy byly přímé a jednoznačné. Dalším bodem, kterým Ellwood podporuje svoji teorii, je původní horizontální orientace </w:t>
      </w:r>
      <w:r w:rsidR="00720F7B" w:rsidRPr="001C5A58">
        <w:rPr>
          <w:rFonts w:ascii="Times New Roman" w:hAnsi="Times New Roman" w:cs="Times New Roman"/>
          <w:i/>
          <w:iCs/>
          <w:sz w:val="24"/>
          <w:szCs w:val="24"/>
        </w:rPr>
        <w:t>kami</w:t>
      </w:r>
      <w:r w:rsidR="00720F7B" w:rsidRPr="001C5A58">
        <w:rPr>
          <w:rFonts w:ascii="Times New Roman" w:hAnsi="Times New Roman" w:cs="Times New Roman"/>
          <w:sz w:val="24"/>
          <w:szCs w:val="24"/>
        </w:rPr>
        <w:t>, která často přicházela od moře. V Sudžinovi je ale do popředí staven Ómononuši, který sídlí na hoře Miwa, tudíž sestupuje seshora dolů – vertikální orientace. Ómononuši, muž, je uchován v Jamatu, zatímco Amaterasu, žena, je přestěhována jinam. Ómononuši si také sám řekne, že chce, aby ho uctíval mužský kněz, nikoliv žena.</w:t>
      </w:r>
      <w:r w:rsidR="003F748E" w:rsidRPr="001C5A58">
        <w:rPr>
          <w:rFonts w:ascii="Times New Roman" w:hAnsi="Times New Roman" w:cs="Times New Roman"/>
          <w:sz w:val="24"/>
          <w:szCs w:val="24"/>
        </w:rPr>
        <w:t xml:space="preserve"> Ellwood v jeho argumentech však předpokládá, že data vlád Džingú a Sudžina jsou prohozena, a že Džingú = Himiko. Vědci se ale obecně shodují, že Džingú je jen vymyšlenou postavou. Zároveň také, jak již bylo zmíněné, bylo běžné, že vládla dvojice – muž a žena. Je tedy možné, že se nejednalo tolik o revoluci, jako spíše o </w:t>
      </w:r>
      <w:r w:rsidR="002D2D30" w:rsidRPr="001C5A58">
        <w:rPr>
          <w:rFonts w:ascii="Times New Roman" w:hAnsi="Times New Roman" w:cs="Times New Roman"/>
          <w:sz w:val="24"/>
          <w:szCs w:val="24"/>
        </w:rPr>
        <w:t xml:space="preserve">úmyslné změny autorů Nihonšoki, kteří chtěli prezentovat nepřerušenou linii </w:t>
      </w:r>
      <w:r w:rsidR="00C44EDE" w:rsidRPr="001C5A58">
        <w:rPr>
          <w:rFonts w:ascii="Times New Roman" w:hAnsi="Times New Roman" w:cs="Times New Roman"/>
          <w:sz w:val="24"/>
          <w:szCs w:val="24"/>
        </w:rPr>
        <w:t xml:space="preserve">mužských </w:t>
      </w:r>
      <w:r w:rsidR="002D2D30" w:rsidRPr="001C5A58">
        <w:rPr>
          <w:rFonts w:ascii="Times New Roman" w:hAnsi="Times New Roman" w:cs="Times New Roman"/>
          <w:sz w:val="24"/>
          <w:szCs w:val="24"/>
        </w:rPr>
        <w:t>vládců.</w:t>
      </w:r>
    </w:p>
    <w:p w14:paraId="5C6C624C" w14:textId="1EED7E22" w:rsidR="005D369E" w:rsidRPr="001C5A58" w:rsidRDefault="007A0125"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Okolí hory Miwa ale nebylo jediným nábožensky důležitým centrem. </w:t>
      </w:r>
      <w:r w:rsidR="004A1CAF" w:rsidRPr="001C5A58">
        <w:rPr>
          <w:rFonts w:ascii="Times New Roman" w:hAnsi="Times New Roman" w:cs="Times New Roman"/>
          <w:sz w:val="24"/>
          <w:szCs w:val="24"/>
        </w:rPr>
        <w:t>Japonské kroniky věnují spoustu pozornosti oblasti Izumo. Jamato</w:t>
      </w:r>
      <w:r w:rsidR="00266820" w:rsidRPr="001C5A58">
        <w:rPr>
          <w:rFonts w:ascii="Times New Roman" w:hAnsi="Times New Roman" w:cs="Times New Roman"/>
          <w:sz w:val="24"/>
          <w:szCs w:val="24"/>
        </w:rPr>
        <w:t xml:space="preserve"> Takeru</w:t>
      </w:r>
      <w:r w:rsidR="004A1CAF" w:rsidRPr="001C5A58">
        <w:rPr>
          <w:rFonts w:ascii="Times New Roman" w:hAnsi="Times New Roman" w:cs="Times New Roman"/>
          <w:sz w:val="24"/>
          <w:szCs w:val="24"/>
        </w:rPr>
        <w:t xml:space="preserve"> porazil tamního náčelníka a Izumo si podrobil. Dnešní</w:t>
      </w:r>
      <w:r w:rsidR="00980603" w:rsidRPr="001C5A58">
        <w:rPr>
          <w:rFonts w:ascii="Times New Roman" w:hAnsi="Times New Roman" w:cs="Times New Roman"/>
          <w:sz w:val="24"/>
          <w:szCs w:val="24"/>
        </w:rPr>
        <w:t xml:space="preserve"> </w:t>
      </w:r>
      <w:r w:rsidR="004A1CAF" w:rsidRPr="001C5A58">
        <w:rPr>
          <w:rFonts w:ascii="Times New Roman" w:hAnsi="Times New Roman" w:cs="Times New Roman"/>
          <w:sz w:val="24"/>
          <w:szCs w:val="24"/>
        </w:rPr>
        <w:t>s</w:t>
      </w:r>
      <w:r w:rsidR="00980603" w:rsidRPr="001C5A58">
        <w:rPr>
          <w:rFonts w:ascii="Times New Roman" w:hAnsi="Times New Roman" w:cs="Times New Roman"/>
          <w:sz w:val="24"/>
          <w:szCs w:val="24"/>
        </w:rPr>
        <w:t>vatyně Izumo Taiša, jedna z nejdůležitějších a nejstarších japonských svatyní,</w:t>
      </w:r>
      <w:r w:rsidR="007827E8" w:rsidRPr="001C5A58">
        <w:rPr>
          <w:rFonts w:ascii="Times New Roman" w:hAnsi="Times New Roman" w:cs="Times New Roman"/>
          <w:sz w:val="24"/>
          <w:szCs w:val="24"/>
        </w:rPr>
        <w:t xml:space="preserve"> má jako své </w:t>
      </w:r>
      <w:r w:rsidR="007827E8" w:rsidRPr="001C5A58">
        <w:rPr>
          <w:rFonts w:ascii="Times New Roman" w:hAnsi="Times New Roman" w:cs="Times New Roman"/>
          <w:i/>
          <w:iCs/>
          <w:sz w:val="24"/>
          <w:szCs w:val="24"/>
        </w:rPr>
        <w:t>kami</w:t>
      </w:r>
      <w:r w:rsidR="007827E8" w:rsidRPr="001C5A58">
        <w:rPr>
          <w:rFonts w:ascii="Times New Roman" w:hAnsi="Times New Roman" w:cs="Times New Roman"/>
          <w:sz w:val="24"/>
          <w:szCs w:val="24"/>
        </w:rPr>
        <w:t xml:space="preserve"> boha Ómononušiho. Toho stejného Ómononušiho, kterého Sudžin učiní předním božstvem Jamata</w:t>
      </w:r>
      <w:r w:rsidR="004A1CAF" w:rsidRPr="001C5A58">
        <w:rPr>
          <w:rFonts w:ascii="Times New Roman" w:hAnsi="Times New Roman" w:cs="Times New Roman"/>
          <w:sz w:val="24"/>
          <w:szCs w:val="24"/>
        </w:rPr>
        <w:t xml:space="preserve"> a nechal ho zabydlet se na hoře Miwa</w:t>
      </w:r>
      <w:r w:rsidR="007827E8" w:rsidRPr="001C5A58">
        <w:rPr>
          <w:rFonts w:ascii="Times New Roman" w:hAnsi="Times New Roman" w:cs="Times New Roman"/>
          <w:sz w:val="24"/>
          <w:szCs w:val="24"/>
        </w:rPr>
        <w:t>.</w:t>
      </w:r>
      <w:r w:rsidR="004A1CAF" w:rsidRPr="001C5A58">
        <w:rPr>
          <w:rFonts w:ascii="Times New Roman" w:hAnsi="Times New Roman" w:cs="Times New Roman"/>
          <w:sz w:val="24"/>
          <w:szCs w:val="24"/>
        </w:rPr>
        <w:t xml:space="preserve"> Dlouhou dobu ale chyběly archeologické důkazy, které by prokázaly důležitost Izuma. Až koncem 20.</w:t>
      </w:r>
      <w:r w:rsidR="007773AB" w:rsidRPr="001C5A58">
        <w:rPr>
          <w:rFonts w:ascii="Times New Roman" w:hAnsi="Times New Roman" w:cs="Times New Roman"/>
          <w:sz w:val="24"/>
          <w:szCs w:val="24"/>
        </w:rPr>
        <w:t xml:space="preserve"> století</w:t>
      </w:r>
      <w:r w:rsidR="00343EB1" w:rsidRPr="001C5A58">
        <w:rPr>
          <w:rFonts w:ascii="Times New Roman" w:hAnsi="Times New Roman" w:cs="Times New Roman"/>
          <w:sz w:val="24"/>
          <w:szCs w:val="24"/>
        </w:rPr>
        <w:t xml:space="preserve"> </w:t>
      </w:r>
      <w:r w:rsidR="007773AB" w:rsidRPr="001C5A58">
        <w:rPr>
          <w:rFonts w:ascii="Times New Roman" w:hAnsi="Times New Roman" w:cs="Times New Roman"/>
          <w:sz w:val="24"/>
          <w:szCs w:val="24"/>
        </w:rPr>
        <w:t>došlo</w:t>
      </w:r>
      <w:r w:rsidR="00343EB1" w:rsidRPr="001C5A58">
        <w:rPr>
          <w:rFonts w:ascii="Times New Roman" w:hAnsi="Times New Roman" w:cs="Times New Roman"/>
          <w:sz w:val="24"/>
          <w:szCs w:val="24"/>
        </w:rPr>
        <w:t xml:space="preserve"> </w:t>
      </w:r>
      <w:r w:rsidR="007773AB" w:rsidRPr="001C5A58">
        <w:rPr>
          <w:rFonts w:ascii="Times New Roman" w:hAnsi="Times New Roman" w:cs="Times New Roman"/>
          <w:sz w:val="24"/>
          <w:szCs w:val="24"/>
        </w:rPr>
        <w:t>k několika objevům,</w:t>
      </w:r>
      <w:r w:rsidR="001A277D" w:rsidRPr="001C5A58">
        <w:rPr>
          <w:rStyle w:val="Znakapoznpodarou"/>
          <w:rFonts w:ascii="Times New Roman" w:hAnsi="Times New Roman" w:cs="Times New Roman"/>
          <w:sz w:val="24"/>
          <w:szCs w:val="24"/>
        </w:rPr>
        <w:footnoteReference w:id="234"/>
      </w:r>
      <w:r w:rsidR="007773AB" w:rsidRPr="001C5A58">
        <w:rPr>
          <w:rFonts w:ascii="Times New Roman" w:hAnsi="Times New Roman" w:cs="Times New Roman"/>
          <w:sz w:val="24"/>
          <w:szCs w:val="24"/>
        </w:rPr>
        <w:t xml:space="preserve"> které ukázaly, že tato oblast byla jednou z</w:t>
      </w:r>
      <w:r w:rsidR="001A277D" w:rsidRPr="001C5A58">
        <w:rPr>
          <w:rFonts w:ascii="Times New Roman" w:hAnsi="Times New Roman" w:cs="Times New Roman"/>
          <w:sz w:val="24"/>
          <w:szCs w:val="24"/>
        </w:rPr>
        <w:t> </w:t>
      </w:r>
      <w:r w:rsidR="007773AB" w:rsidRPr="001C5A58">
        <w:rPr>
          <w:rFonts w:ascii="Times New Roman" w:hAnsi="Times New Roman" w:cs="Times New Roman"/>
          <w:sz w:val="24"/>
          <w:szCs w:val="24"/>
        </w:rPr>
        <w:t>nejvýznamnějších</w:t>
      </w:r>
      <w:r w:rsidR="001A277D" w:rsidRPr="001C5A58">
        <w:rPr>
          <w:rFonts w:ascii="Times New Roman" w:hAnsi="Times New Roman" w:cs="Times New Roman"/>
          <w:sz w:val="24"/>
          <w:szCs w:val="24"/>
        </w:rPr>
        <w:t xml:space="preserve"> v</w:t>
      </w:r>
      <w:r w:rsidR="007773AB" w:rsidRPr="001C5A58">
        <w:rPr>
          <w:rFonts w:ascii="Times New Roman" w:hAnsi="Times New Roman" w:cs="Times New Roman"/>
          <w:sz w:val="24"/>
          <w:szCs w:val="24"/>
        </w:rPr>
        <w:t xml:space="preserve"> období Jajoi, společně se severním Kjúšú a Jamatem.</w:t>
      </w:r>
      <w:r w:rsidR="007827E8" w:rsidRPr="001C5A58">
        <w:rPr>
          <w:rFonts w:ascii="Times New Roman" w:hAnsi="Times New Roman" w:cs="Times New Roman"/>
          <w:sz w:val="24"/>
          <w:szCs w:val="24"/>
        </w:rPr>
        <w:t xml:space="preserve"> </w:t>
      </w:r>
      <w:r w:rsidR="004A1CAF" w:rsidRPr="001C5A58">
        <w:rPr>
          <w:rFonts w:ascii="Times New Roman" w:hAnsi="Times New Roman" w:cs="Times New Roman"/>
          <w:sz w:val="24"/>
          <w:szCs w:val="24"/>
        </w:rPr>
        <w:t>Prezence Izuma v mýtech už dávala větší smysl. Okolí dnešní Izumo Taiša byla významným rituálním centrem už v polovině období Jajoi</w:t>
      </w:r>
      <w:r w:rsidR="007827E8" w:rsidRPr="001C5A58">
        <w:rPr>
          <w:rFonts w:ascii="Times New Roman" w:hAnsi="Times New Roman" w:cs="Times New Roman"/>
          <w:sz w:val="24"/>
          <w:szCs w:val="24"/>
        </w:rPr>
        <w:t>.</w:t>
      </w:r>
      <w:r w:rsidR="006B31E4" w:rsidRPr="001C5A58">
        <w:rPr>
          <w:rStyle w:val="Znakapoznpodarou"/>
          <w:rFonts w:ascii="Times New Roman" w:hAnsi="Times New Roman" w:cs="Times New Roman"/>
          <w:sz w:val="24"/>
          <w:szCs w:val="24"/>
        </w:rPr>
        <w:footnoteReference w:id="235"/>
      </w:r>
      <w:r w:rsidR="004A1CAF" w:rsidRPr="001C5A58">
        <w:rPr>
          <w:rFonts w:ascii="Times New Roman" w:hAnsi="Times New Roman" w:cs="Times New Roman"/>
          <w:sz w:val="24"/>
          <w:szCs w:val="24"/>
        </w:rPr>
        <w:t xml:space="preserve"> Mezi Jamatem a Izumem pravděpodobně probíhal pravidělný kontakt, a prezence Izuma byla tak silná, že tamní božstvo muselo Jamato začlenit do vlastního systému – ačkoliv nakonec bylo Jamatem podrobeno a připojeno k říši.</w:t>
      </w:r>
      <w:r w:rsidR="006B31E4" w:rsidRPr="001C5A58">
        <w:rPr>
          <w:rStyle w:val="Znakapoznpodarou"/>
          <w:rFonts w:ascii="Times New Roman" w:hAnsi="Times New Roman" w:cs="Times New Roman"/>
          <w:sz w:val="24"/>
          <w:szCs w:val="24"/>
        </w:rPr>
        <w:footnoteReference w:id="236"/>
      </w:r>
      <w:r w:rsidR="004A1CAF" w:rsidRPr="001C5A58">
        <w:rPr>
          <w:rFonts w:ascii="Times New Roman" w:hAnsi="Times New Roman" w:cs="Times New Roman"/>
          <w:sz w:val="24"/>
          <w:szCs w:val="24"/>
        </w:rPr>
        <w:t xml:space="preserve"> </w:t>
      </w:r>
      <w:r w:rsidR="00685C3E" w:rsidRPr="001C5A58">
        <w:rPr>
          <w:rFonts w:ascii="Times New Roman" w:hAnsi="Times New Roman" w:cs="Times New Roman"/>
          <w:sz w:val="24"/>
          <w:szCs w:val="24"/>
        </w:rPr>
        <w:t xml:space="preserve">Kakubajaši se domnívá, že </w:t>
      </w:r>
      <w:r w:rsidR="004A1CAF" w:rsidRPr="001C5A58">
        <w:rPr>
          <w:rFonts w:ascii="Times New Roman" w:hAnsi="Times New Roman" w:cs="Times New Roman"/>
          <w:sz w:val="24"/>
          <w:szCs w:val="24"/>
        </w:rPr>
        <w:t xml:space="preserve">dokonce </w:t>
      </w:r>
      <w:r w:rsidR="00685C3E" w:rsidRPr="001C5A58">
        <w:rPr>
          <w:rFonts w:ascii="Times New Roman" w:hAnsi="Times New Roman" w:cs="Times New Roman"/>
          <w:sz w:val="24"/>
          <w:szCs w:val="24"/>
        </w:rPr>
        <w:t xml:space="preserve">existovala aliance </w:t>
      </w:r>
      <w:r w:rsidR="00685C3E" w:rsidRPr="001C5A58">
        <w:rPr>
          <w:rFonts w:ascii="Times New Roman" w:hAnsi="Times New Roman" w:cs="Times New Roman"/>
          <w:sz w:val="24"/>
          <w:szCs w:val="24"/>
        </w:rPr>
        <w:lastRenderedPageBreak/>
        <w:t xml:space="preserve">mezi severním Kjúšú a Izumem. Nepokoje v zemi, jak o nich hovoří </w:t>
      </w:r>
      <w:r w:rsidR="00685C3E" w:rsidRPr="001C5A58">
        <w:rPr>
          <w:rFonts w:ascii="Times New Roman" w:hAnsi="Times New Roman" w:cs="Times New Roman"/>
          <w:i/>
          <w:iCs/>
          <w:sz w:val="24"/>
          <w:szCs w:val="24"/>
        </w:rPr>
        <w:t>Wej-č‘</w:t>
      </w:r>
      <w:r w:rsidR="00685C3E" w:rsidRPr="001C5A58">
        <w:rPr>
          <w:rFonts w:ascii="Times New Roman" w:hAnsi="Times New Roman" w:cs="Times New Roman"/>
          <w:sz w:val="24"/>
          <w:szCs w:val="24"/>
        </w:rPr>
        <w:t xml:space="preserve"> předtím, než nastoupila k vládě Himiko, byly podle něj boje této aliance s Jamatem. Jamato zvítězilo</w:t>
      </w:r>
      <w:r w:rsidR="004A1CAF" w:rsidRPr="001C5A58">
        <w:rPr>
          <w:rFonts w:ascii="Times New Roman" w:hAnsi="Times New Roman" w:cs="Times New Roman"/>
          <w:sz w:val="24"/>
          <w:szCs w:val="24"/>
        </w:rPr>
        <w:t xml:space="preserve"> a upevnilo tedy svou moc jak politicky, tak i nábožensky.</w:t>
      </w:r>
      <w:r w:rsidR="006B31E4" w:rsidRPr="001C5A58">
        <w:rPr>
          <w:rStyle w:val="Znakapoznpodarou"/>
          <w:rFonts w:ascii="Times New Roman" w:hAnsi="Times New Roman" w:cs="Times New Roman"/>
          <w:sz w:val="24"/>
          <w:szCs w:val="24"/>
        </w:rPr>
        <w:footnoteReference w:id="237"/>
      </w:r>
    </w:p>
    <w:p w14:paraId="2F6BFE6E" w14:textId="77777777" w:rsidR="005D369E" w:rsidRPr="001C5A58" w:rsidRDefault="005D369E">
      <w:pPr>
        <w:rPr>
          <w:rFonts w:ascii="Times New Roman" w:hAnsi="Times New Roman" w:cs="Times New Roman"/>
          <w:sz w:val="24"/>
          <w:szCs w:val="24"/>
        </w:rPr>
      </w:pPr>
      <w:r w:rsidRPr="001C5A58">
        <w:rPr>
          <w:rFonts w:ascii="Times New Roman" w:hAnsi="Times New Roman" w:cs="Times New Roman"/>
          <w:sz w:val="24"/>
          <w:szCs w:val="24"/>
        </w:rPr>
        <w:br w:type="page"/>
      </w:r>
    </w:p>
    <w:p w14:paraId="293211E7" w14:textId="1283F703" w:rsidR="002E1110" w:rsidRPr="007F3DAA" w:rsidRDefault="00F9580C" w:rsidP="00F9580C">
      <w:pPr>
        <w:pStyle w:val="Nadpis1"/>
        <w:rPr>
          <w:rFonts w:ascii="Times New Roman" w:hAnsi="Times New Roman" w:cs="Times New Roman"/>
          <w:b/>
          <w:bCs/>
          <w:color w:val="000000" w:themeColor="text1"/>
          <w:sz w:val="24"/>
          <w:szCs w:val="24"/>
        </w:rPr>
      </w:pPr>
      <w:bookmarkStart w:id="31" w:name="_Toc166096009"/>
      <w:r w:rsidRPr="007F3DAA">
        <w:rPr>
          <w:rFonts w:ascii="Times New Roman" w:hAnsi="Times New Roman" w:cs="Times New Roman"/>
          <w:b/>
          <w:bCs/>
          <w:color w:val="000000" w:themeColor="text1"/>
        </w:rPr>
        <w:lastRenderedPageBreak/>
        <w:t xml:space="preserve">5 </w:t>
      </w:r>
      <w:r w:rsidR="002E1110" w:rsidRPr="007F3DAA">
        <w:rPr>
          <w:rFonts w:ascii="Times New Roman" w:hAnsi="Times New Roman" w:cs="Times New Roman"/>
          <w:b/>
          <w:bCs/>
          <w:color w:val="000000" w:themeColor="text1"/>
        </w:rPr>
        <w:t>Pohřby</w:t>
      </w:r>
      <w:r w:rsidR="00CF5857" w:rsidRPr="007F3DAA">
        <w:rPr>
          <w:rFonts w:ascii="Times New Roman" w:hAnsi="Times New Roman" w:cs="Times New Roman"/>
          <w:b/>
          <w:bCs/>
          <w:color w:val="000000" w:themeColor="text1"/>
        </w:rPr>
        <w:t xml:space="preserve"> a pohřební rituály</w:t>
      </w:r>
      <w:r w:rsidR="00765056" w:rsidRPr="007F3DAA">
        <w:rPr>
          <w:rStyle w:val="Znakapoznpodarou"/>
          <w:rFonts w:ascii="Times New Roman" w:hAnsi="Times New Roman" w:cs="Times New Roman"/>
          <w:b/>
          <w:bCs/>
          <w:color w:val="000000" w:themeColor="text1"/>
        </w:rPr>
        <w:footnoteReference w:id="238"/>
      </w:r>
      <w:bookmarkEnd w:id="31"/>
    </w:p>
    <w:p w14:paraId="40D98A73" w14:textId="77777777" w:rsidR="00F9580C" w:rsidRPr="001C5A58" w:rsidRDefault="00F9580C" w:rsidP="00686433">
      <w:pPr>
        <w:spacing w:line="360" w:lineRule="auto"/>
        <w:jc w:val="both"/>
        <w:rPr>
          <w:rFonts w:ascii="Times New Roman" w:hAnsi="Times New Roman" w:cs="Times New Roman"/>
          <w:i/>
          <w:iCs/>
          <w:sz w:val="24"/>
          <w:szCs w:val="24"/>
        </w:rPr>
      </w:pPr>
    </w:p>
    <w:p w14:paraId="18CBAC6D" w14:textId="204637DB" w:rsidR="007D2A6E" w:rsidRPr="001C5A58" w:rsidRDefault="004E2CF8" w:rsidP="00686433">
      <w:pPr>
        <w:spacing w:line="360" w:lineRule="auto"/>
        <w:jc w:val="both"/>
        <w:rPr>
          <w:rFonts w:ascii="Times New Roman" w:hAnsi="Times New Roman" w:cs="Times New Roman"/>
          <w:sz w:val="24"/>
          <w:szCs w:val="24"/>
        </w:rPr>
      </w:pPr>
      <w:r w:rsidRPr="001C5A58">
        <w:rPr>
          <w:rFonts w:ascii="Times New Roman" w:hAnsi="Times New Roman" w:cs="Times New Roman"/>
          <w:i/>
          <w:iCs/>
          <w:sz w:val="24"/>
          <w:szCs w:val="24"/>
        </w:rPr>
        <w:t>Wadžinden</w:t>
      </w:r>
      <w:r w:rsidR="007B50C7" w:rsidRPr="001C5A58">
        <w:rPr>
          <w:rFonts w:ascii="Times New Roman" w:hAnsi="Times New Roman" w:cs="Times New Roman"/>
          <w:sz w:val="24"/>
          <w:szCs w:val="24"/>
        </w:rPr>
        <w:t xml:space="preserve"> zmiňuje, že mrtví jsou uloženi do dřevěných rakví a je jim vytvořena mohyla. </w:t>
      </w:r>
      <w:r w:rsidR="00415B7A" w:rsidRPr="001C5A58">
        <w:rPr>
          <w:rFonts w:ascii="Times New Roman" w:hAnsi="Times New Roman" w:cs="Times New Roman"/>
          <w:sz w:val="24"/>
          <w:szCs w:val="24"/>
        </w:rPr>
        <w:t>Tady lze vidět jeden z problémů, které čínské záznamy představují, a tím je velmi silná tendence generalizovat. Diplomaté vyslaní do Wa při návratu do Číny předal</w:t>
      </w:r>
      <w:r w:rsidR="003C46F4" w:rsidRPr="001C5A58">
        <w:rPr>
          <w:rFonts w:ascii="Times New Roman" w:hAnsi="Times New Roman" w:cs="Times New Roman"/>
          <w:sz w:val="24"/>
          <w:szCs w:val="24"/>
        </w:rPr>
        <w:t>i</w:t>
      </w:r>
      <w:r w:rsidR="00415B7A" w:rsidRPr="001C5A58">
        <w:rPr>
          <w:rFonts w:ascii="Times New Roman" w:hAnsi="Times New Roman" w:cs="Times New Roman"/>
          <w:sz w:val="24"/>
          <w:szCs w:val="24"/>
        </w:rPr>
        <w:t xml:space="preserve"> zprávy o tom, jak to chodí v </w:t>
      </w:r>
      <w:r w:rsidR="00C75D40" w:rsidRPr="001C5A58">
        <w:rPr>
          <w:rFonts w:ascii="Times New Roman" w:hAnsi="Times New Roman" w:cs="Times New Roman"/>
          <w:sz w:val="24"/>
          <w:szCs w:val="24"/>
        </w:rPr>
        <w:t>J</w:t>
      </w:r>
      <w:r w:rsidR="00415B7A" w:rsidRPr="001C5A58">
        <w:rPr>
          <w:rFonts w:ascii="Times New Roman" w:hAnsi="Times New Roman" w:cs="Times New Roman"/>
          <w:sz w:val="24"/>
          <w:szCs w:val="24"/>
        </w:rPr>
        <w:t xml:space="preserve">amatai, a předpokládali, že tomu tak je i ve zbytku země. </w:t>
      </w:r>
      <w:r w:rsidR="003C3C42" w:rsidRPr="001C5A58">
        <w:rPr>
          <w:rFonts w:ascii="Times New Roman" w:hAnsi="Times New Roman" w:cs="Times New Roman"/>
          <w:sz w:val="24"/>
          <w:szCs w:val="24"/>
        </w:rPr>
        <w:t xml:space="preserve">Období </w:t>
      </w:r>
      <w:r w:rsidRPr="001C5A58">
        <w:rPr>
          <w:rFonts w:ascii="Times New Roman" w:hAnsi="Times New Roman" w:cs="Times New Roman"/>
          <w:sz w:val="24"/>
          <w:szCs w:val="24"/>
        </w:rPr>
        <w:t>Jajoi</w:t>
      </w:r>
      <w:r w:rsidR="003C3C42" w:rsidRPr="001C5A58">
        <w:rPr>
          <w:rFonts w:ascii="Times New Roman" w:hAnsi="Times New Roman" w:cs="Times New Roman"/>
          <w:sz w:val="24"/>
          <w:szCs w:val="24"/>
        </w:rPr>
        <w:t xml:space="preserve"> bylo ale překvapivě rozmanité, co se týče způsobů pohřbívání zesnulých. </w:t>
      </w:r>
      <w:r w:rsidR="00912120" w:rsidRPr="001C5A58">
        <w:rPr>
          <w:rFonts w:ascii="Times New Roman" w:hAnsi="Times New Roman" w:cs="Times New Roman"/>
          <w:sz w:val="24"/>
          <w:szCs w:val="24"/>
        </w:rPr>
        <w:t>Už v období Džómon bylo</w:t>
      </w:r>
      <w:r w:rsidR="003C46F4" w:rsidRPr="001C5A58">
        <w:rPr>
          <w:rFonts w:ascii="Times New Roman" w:hAnsi="Times New Roman" w:cs="Times New Roman"/>
          <w:sz w:val="24"/>
          <w:szCs w:val="24"/>
        </w:rPr>
        <w:t xml:space="preserve"> zvykem </w:t>
      </w:r>
      <w:r w:rsidR="00912120" w:rsidRPr="001C5A58">
        <w:rPr>
          <w:rFonts w:ascii="Times New Roman" w:hAnsi="Times New Roman" w:cs="Times New Roman"/>
          <w:sz w:val="24"/>
          <w:szCs w:val="24"/>
        </w:rPr>
        <w:t xml:space="preserve">pohřbívat do keramických </w:t>
      </w:r>
      <w:r w:rsidR="008A6A9C" w:rsidRPr="001C5A58">
        <w:rPr>
          <w:rFonts w:ascii="Times New Roman" w:hAnsi="Times New Roman" w:cs="Times New Roman"/>
          <w:sz w:val="24"/>
          <w:szCs w:val="24"/>
        </w:rPr>
        <w:t>nádob ve tvaru váz</w:t>
      </w:r>
      <w:r w:rsidR="00912120" w:rsidRPr="001C5A58">
        <w:rPr>
          <w:rFonts w:ascii="Times New Roman" w:hAnsi="Times New Roman" w:cs="Times New Roman"/>
          <w:sz w:val="24"/>
          <w:szCs w:val="24"/>
        </w:rPr>
        <w:t>, a tato tradice</w:t>
      </w:r>
      <w:r w:rsidR="00CC5BA6" w:rsidRPr="001C5A58">
        <w:rPr>
          <w:rFonts w:ascii="Times New Roman" w:hAnsi="Times New Roman" w:cs="Times New Roman"/>
          <w:sz w:val="24"/>
          <w:szCs w:val="24"/>
        </w:rPr>
        <w:t>, ačkoliv se nejednalo o plynulé navázání,</w:t>
      </w:r>
      <w:r w:rsidR="00912120" w:rsidRPr="001C5A58">
        <w:rPr>
          <w:rFonts w:ascii="Times New Roman" w:hAnsi="Times New Roman" w:cs="Times New Roman"/>
          <w:sz w:val="24"/>
          <w:szCs w:val="24"/>
        </w:rPr>
        <w:t xml:space="preserve"> pokračovala i v období </w:t>
      </w:r>
      <w:r w:rsidRPr="001C5A58">
        <w:rPr>
          <w:rFonts w:ascii="Times New Roman" w:hAnsi="Times New Roman" w:cs="Times New Roman"/>
          <w:sz w:val="24"/>
          <w:szCs w:val="24"/>
        </w:rPr>
        <w:t>Jajoi</w:t>
      </w:r>
      <w:r w:rsidR="00912120" w:rsidRPr="001C5A58">
        <w:rPr>
          <w:rFonts w:ascii="Times New Roman" w:hAnsi="Times New Roman" w:cs="Times New Roman"/>
          <w:sz w:val="24"/>
          <w:szCs w:val="24"/>
        </w:rPr>
        <w:t>.</w:t>
      </w:r>
      <w:r w:rsidR="00CC5BA6" w:rsidRPr="001C5A58">
        <w:rPr>
          <w:rFonts w:ascii="Times New Roman" w:hAnsi="Times New Roman" w:cs="Times New Roman"/>
          <w:sz w:val="24"/>
          <w:szCs w:val="24"/>
        </w:rPr>
        <w:t xml:space="preserve"> </w:t>
      </w:r>
      <w:r w:rsidR="00912120" w:rsidRPr="001C5A58">
        <w:rPr>
          <w:rFonts w:ascii="Times New Roman" w:hAnsi="Times New Roman" w:cs="Times New Roman"/>
          <w:sz w:val="24"/>
          <w:szCs w:val="24"/>
        </w:rPr>
        <w:t xml:space="preserve">Stejně tak pokračovala tradice jednoduchého pohřbívání do země, velikostně od </w:t>
      </w:r>
      <w:r w:rsidR="00125D2E" w:rsidRPr="001C5A58">
        <w:rPr>
          <w:rFonts w:ascii="Times New Roman" w:hAnsi="Times New Roman" w:cs="Times New Roman"/>
          <w:sz w:val="24"/>
          <w:szCs w:val="24"/>
        </w:rPr>
        <w:t xml:space="preserve">menších děr až po velké jámy. </w:t>
      </w:r>
      <w:r w:rsidR="00912120" w:rsidRPr="001C5A58">
        <w:rPr>
          <w:rFonts w:ascii="Times New Roman" w:hAnsi="Times New Roman" w:cs="Times New Roman"/>
          <w:sz w:val="24"/>
          <w:szCs w:val="24"/>
        </w:rPr>
        <w:t xml:space="preserve">Z kontinentu (zejména z Koreje) byly do Japonska přineseny dolmeny, nebyly ale příliš časté a </w:t>
      </w:r>
      <w:r w:rsidR="00125D2E" w:rsidRPr="001C5A58">
        <w:rPr>
          <w:rFonts w:ascii="Times New Roman" w:hAnsi="Times New Roman" w:cs="Times New Roman"/>
          <w:sz w:val="24"/>
          <w:szCs w:val="24"/>
        </w:rPr>
        <w:t>zdaleka ne tak impozantní</w:t>
      </w:r>
      <w:r w:rsidR="00912120" w:rsidRPr="001C5A58">
        <w:rPr>
          <w:rFonts w:ascii="Times New Roman" w:hAnsi="Times New Roman" w:cs="Times New Roman"/>
          <w:sz w:val="24"/>
          <w:szCs w:val="24"/>
        </w:rPr>
        <w:t xml:space="preserve">. </w:t>
      </w:r>
      <w:r w:rsidR="00125D2E" w:rsidRPr="001C5A58">
        <w:rPr>
          <w:rFonts w:ascii="Times New Roman" w:hAnsi="Times New Roman" w:cs="Times New Roman"/>
          <w:sz w:val="24"/>
          <w:szCs w:val="24"/>
        </w:rPr>
        <w:t xml:space="preserve">Podoba pohřbívacích tradic se měnila v průběhu období </w:t>
      </w:r>
      <w:r w:rsidRPr="001C5A58">
        <w:rPr>
          <w:rFonts w:ascii="Times New Roman" w:hAnsi="Times New Roman" w:cs="Times New Roman"/>
          <w:sz w:val="24"/>
          <w:szCs w:val="24"/>
        </w:rPr>
        <w:t>Jajoi</w:t>
      </w:r>
      <w:r w:rsidR="00125D2E" w:rsidRPr="001C5A58">
        <w:rPr>
          <w:rFonts w:ascii="Times New Roman" w:hAnsi="Times New Roman" w:cs="Times New Roman"/>
          <w:sz w:val="24"/>
          <w:szCs w:val="24"/>
        </w:rPr>
        <w:t xml:space="preserve">, na severním Kjúšú se například ve středním </w:t>
      </w:r>
      <w:r w:rsidRPr="001C5A58">
        <w:rPr>
          <w:rFonts w:ascii="Times New Roman" w:hAnsi="Times New Roman" w:cs="Times New Roman"/>
          <w:sz w:val="24"/>
          <w:szCs w:val="24"/>
        </w:rPr>
        <w:t>Jajoi</w:t>
      </w:r>
      <w:r w:rsidR="00125D2E" w:rsidRPr="001C5A58">
        <w:rPr>
          <w:rFonts w:ascii="Times New Roman" w:hAnsi="Times New Roman" w:cs="Times New Roman"/>
          <w:sz w:val="24"/>
          <w:szCs w:val="24"/>
        </w:rPr>
        <w:t xml:space="preserve"> převážně přešlo z dřevěných rakví na keramické vázy, zatímco v Kinai se dřevěné rakve udržely až do konce období </w:t>
      </w:r>
      <w:r w:rsidRPr="001C5A58">
        <w:rPr>
          <w:rFonts w:ascii="Times New Roman" w:hAnsi="Times New Roman" w:cs="Times New Roman"/>
          <w:sz w:val="24"/>
          <w:szCs w:val="24"/>
        </w:rPr>
        <w:t>Jajoi</w:t>
      </w:r>
      <w:r w:rsidR="00125D2E" w:rsidRPr="001C5A58">
        <w:rPr>
          <w:rFonts w:ascii="Times New Roman" w:hAnsi="Times New Roman" w:cs="Times New Roman"/>
          <w:sz w:val="24"/>
          <w:szCs w:val="24"/>
        </w:rPr>
        <w:t>, kdy se přešlo k mohylám.</w:t>
      </w:r>
      <w:r w:rsidR="00212E5E" w:rsidRPr="001C5A58">
        <w:rPr>
          <w:rFonts w:ascii="Times New Roman" w:hAnsi="Times New Roman" w:cs="Times New Roman"/>
          <w:sz w:val="24"/>
          <w:szCs w:val="24"/>
        </w:rPr>
        <w:t xml:space="preserve"> Nutno podotknout, že na mnoha nalezištích bylo nalezeno více způsobů pohřbívání. Zvyky se měnily v průběhu času, lidé ale zůstávali na stejném místě.</w:t>
      </w:r>
    </w:p>
    <w:p w14:paraId="6CFD8567" w14:textId="77777777" w:rsidR="007D2A6E" w:rsidRPr="001C5A58" w:rsidRDefault="007D2A6E" w:rsidP="00686433">
      <w:pPr>
        <w:spacing w:line="360" w:lineRule="auto"/>
        <w:jc w:val="both"/>
        <w:rPr>
          <w:rFonts w:ascii="Times New Roman" w:hAnsi="Times New Roman" w:cs="Times New Roman"/>
          <w:sz w:val="24"/>
          <w:szCs w:val="24"/>
        </w:rPr>
      </w:pPr>
    </w:p>
    <w:p w14:paraId="4363AB74" w14:textId="6D8B6DF2" w:rsidR="005D369E" w:rsidRPr="007F3DAA" w:rsidRDefault="00F9580C" w:rsidP="00F9580C">
      <w:pPr>
        <w:pStyle w:val="Nadpis2"/>
        <w:rPr>
          <w:rFonts w:ascii="Times New Roman" w:hAnsi="Times New Roman" w:cs="Times New Roman"/>
          <w:b/>
          <w:bCs/>
          <w:color w:val="000000" w:themeColor="text1"/>
        </w:rPr>
      </w:pPr>
      <w:bookmarkStart w:id="32" w:name="_Toc166096010"/>
      <w:r w:rsidRPr="007F3DAA">
        <w:rPr>
          <w:rFonts w:ascii="Times New Roman" w:hAnsi="Times New Roman" w:cs="Times New Roman"/>
          <w:b/>
          <w:bCs/>
          <w:color w:val="000000" w:themeColor="text1"/>
        </w:rPr>
        <w:t xml:space="preserve">5.1 </w:t>
      </w:r>
      <w:r w:rsidR="005D369E" w:rsidRPr="007F3DAA">
        <w:rPr>
          <w:rFonts w:ascii="Times New Roman" w:hAnsi="Times New Roman" w:cs="Times New Roman"/>
          <w:b/>
          <w:bCs/>
          <w:color w:val="000000" w:themeColor="text1"/>
        </w:rPr>
        <w:t>Pohřby v období Jajoi</w:t>
      </w:r>
      <w:bookmarkEnd w:id="32"/>
    </w:p>
    <w:p w14:paraId="451163B5" w14:textId="77777777" w:rsidR="00F9580C" w:rsidRPr="001C5A58" w:rsidRDefault="00F9580C" w:rsidP="00686433">
      <w:pPr>
        <w:spacing w:line="360" w:lineRule="auto"/>
        <w:jc w:val="both"/>
        <w:rPr>
          <w:rFonts w:ascii="Times New Roman" w:hAnsi="Times New Roman" w:cs="Times New Roman"/>
          <w:sz w:val="24"/>
          <w:szCs w:val="24"/>
        </w:rPr>
      </w:pPr>
    </w:p>
    <w:p w14:paraId="4C5904E9" w14:textId="75F14C84" w:rsidR="00F50B83" w:rsidRPr="001C5A58" w:rsidRDefault="000952B2"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Výše zmíněné d</w:t>
      </w:r>
      <w:r w:rsidR="00F50B83" w:rsidRPr="001C5A58">
        <w:rPr>
          <w:rFonts w:ascii="Times New Roman" w:hAnsi="Times New Roman" w:cs="Times New Roman"/>
          <w:sz w:val="24"/>
          <w:szCs w:val="24"/>
        </w:rPr>
        <w:t xml:space="preserve">olmeny byly nalezeny pouze na Kjúšú, pravděpodobně </w:t>
      </w:r>
      <w:r w:rsidRPr="001C5A58">
        <w:rPr>
          <w:rFonts w:ascii="Times New Roman" w:hAnsi="Times New Roman" w:cs="Times New Roman"/>
          <w:sz w:val="24"/>
          <w:szCs w:val="24"/>
        </w:rPr>
        <w:t xml:space="preserve">se do Japonska dostaly </w:t>
      </w:r>
      <w:r w:rsidR="00F50B83" w:rsidRPr="001C5A58">
        <w:rPr>
          <w:rFonts w:ascii="Times New Roman" w:hAnsi="Times New Roman" w:cs="Times New Roman"/>
          <w:sz w:val="24"/>
          <w:szCs w:val="24"/>
        </w:rPr>
        <w:t>nejprve s přistěhovalci z Korejského poloostrova. Většina z nich se našla v prefektuře Fukuoka, ale existují i nálezy v prefekturách Nagasaki, Saga, Óita a Kumamoto</w:t>
      </w:r>
      <w:r w:rsidR="008A6A9C" w:rsidRPr="001C5A58">
        <w:rPr>
          <w:rFonts w:ascii="Times New Roman" w:hAnsi="Times New Roman" w:cs="Times New Roman"/>
          <w:sz w:val="24"/>
          <w:szCs w:val="24"/>
        </w:rPr>
        <w:t>. Jedná se o kamennou desku (s maximální délkou 2 metrů, o váze cca jedné tuny) položenou na dva či více podstavných kamenů, která překrývá hrobku. Původem japonské dolmeny se vyznačují tím, že postrádají jakékoliv cennosti či osobní věci, a na rozdíl od těch korejských jsou do země uloženy i dřevěné rakve či keramické nádoby, nejedná se tedy jen o</w:t>
      </w:r>
      <w:r w:rsidR="000343FA" w:rsidRPr="001C5A58">
        <w:rPr>
          <w:rFonts w:ascii="Times New Roman" w:hAnsi="Times New Roman" w:cs="Times New Roman"/>
          <w:sz w:val="24"/>
          <w:szCs w:val="24"/>
        </w:rPr>
        <w:t xml:space="preserve"> vykopané jámy obložené kameny. O moc více se toho však o tomto typu pohřbívání říci nedá, můžeme se jen domnívat, proč v Japonsku nenabyl větší popularity.</w:t>
      </w:r>
    </w:p>
    <w:p w14:paraId="75345AEB" w14:textId="47DFB20F" w:rsidR="00D55C3E" w:rsidRPr="001C5A58" w:rsidRDefault="000343FA"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Ukládání mrtvých do vykopaných jam, ať už v rakvích či nikoliv, už byla podstatně rozšířenější praxe. Zatímco v období Džómon byly </w:t>
      </w:r>
      <w:r w:rsidR="00765056" w:rsidRPr="001C5A58">
        <w:rPr>
          <w:rFonts w:ascii="Times New Roman" w:hAnsi="Times New Roman" w:cs="Times New Roman"/>
          <w:sz w:val="24"/>
          <w:szCs w:val="24"/>
        </w:rPr>
        <w:t>pohřební jámy</w:t>
      </w:r>
      <w:r w:rsidRPr="001C5A58">
        <w:rPr>
          <w:rFonts w:ascii="Times New Roman" w:hAnsi="Times New Roman" w:cs="Times New Roman"/>
          <w:sz w:val="24"/>
          <w:szCs w:val="24"/>
        </w:rPr>
        <w:t xml:space="preserve"> </w:t>
      </w:r>
      <w:r w:rsidR="00765056" w:rsidRPr="001C5A58">
        <w:rPr>
          <w:rFonts w:ascii="Times New Roman" w:hAnsi="Times New Roman" w:cs="Times New Roman"/>
          <w:sz w:val="24"/>
          <w:szCs w:val="24"/>
        </w:rPr>
        <w:t xml:space="preserve">často uvnitř hranic sídliště, v období </w:t>
      </w:r>
      <w:r w:rsidR="004E2CF8" w:rsidRPr="001C5A58">
        <w:rPr>
          <w:rFonts w:ascii="Times New Roman" w:hAnsi="Times New Roman" w:cs="Times New Roman"/>
          <w:sz w:val="24"/>
          <w:szCs w:val="24"/>
        </w:rPr>
        <w:t>Jajoi</w:t>
      </w:r>
      <w:r w:rsidR="00765056" w:rsidRPr="001C5A58">
        <w:rPr>
          <w:rFonts w:ascii="Times New Roman" w:hAnsi="Times New Roman" w:cs="Times New Roman"/>
          <w:sz w:val="24"/>
          <w:szCs w:val="24"/>
        </w:rPr>
        <w:t xml:space="preserve"> </w:t>
      </w:r>
      <w:r w:rsidR="00765056" w:rsidRPr="001C5A58">
        <w:rPr>
          <w:rFonts w:ascii="Times New Roman" w:hAnsi="Times New Roman" w:cs="Times New Roman"/>
          <w:sz w:val="24"/>
          <w:szCs w:val="24"/>
        </w:rPr>
        <w:lastRenderedPageBreak/>
        <w:t xml:space="preserve">už byly převážně samostatně. </w:t>
      </w:r>
      <w:r w:rsidR="00A60DBD" w:rsidRPr="001C5A58">
        <w:rPr>
          <w:rFonts w:ascii="Times New Roman" w:hAnsi="Times New Roman" w:cs="Times New Roman"/>
          <w:sz w:val="24"/>
          <w:szCs w:val="24"/>
        </w:rPr>
        <w:t>Pohřbívali se tímto způsobem jak jednotlivci, tak celé rodiny či větší skupiny lidí. Mnoho hrobek bylo navrženo tak, aby se do nich mohla přidávat těla nových zesnulých.</w:t>
      </w:r>
      <w:r w:rsidR="005A4D59" w:rsidRPr="001C5A58">
        <w:rPr>
          <w:rFonts w:ascii="Times New Roman" w:hAnsi="Times New Roman" w:cs="Times New Roman"/>
          <w:sz w:val="24"/>
          <w:szCs w:val="24"/>
        </w:rPr>
        <w:t xml:space="preserve"> Některé byly jednoduše jámy vyhloubené do země, některé měly stěny</w:t>
      </w:r>
      <w:r w:rsidR="00E02EA2" w:rsidRPr="001C5A58">
        <w:rPr>
          <w:rStyle w:val="Znakapoznpodarou"/>
          <w:rFonts w:ascii="Times New Roman" w:hAnsi="Times New Roman" w:cs="Times New Roman"/>
          <w:sz w:val="24"/>
          <w:szCs w:val="24"/>
        </w:rPr>
        <w:footnoteReference w:id="239"/>
      </w:r>
      <w:r w:rsidR="00E02EA2" w:rsidRPr="001C5A58">
        <w:rPr>
          <w:rFonts w:ascii="Times New Roman" w:hAnsi="Times New Roman" w:cs="Times New Roman"/>
          <w:sz w:val="24"/>
          <w:szCs w:val="24"/>
        </w:rPr>
        <w:t xml:space="preserve"> </w:t>
      </w:r>
      <w:r w:rsidR="005A4D59" w:rsidRPr="001C5A58">
        <w:rPr>
          <w:rFonts w:ascii="Times New Roman" w:hAnsi="Times New Roman" w:cs="Times New Roman"/>
          <w:sz w:val="24"/>
          <w:szCs w:val="24"/>
        </w:rPr>
        <w:t>obložen</w:t>
      </w:r>
      <w:r w:rsidR="00E02EA2" w:rsidRPr="001C5A58">
        <w:rPr>
          <w:rFonts w:ascii="Times New Roman" w:hAnsi="Times New Roman" w:cs="Times New Roman"/>
          <w:sz w:val="24"/>
          <w:szCs w:val="24"/>
        </w:rPr>
        <w:t>é</w:t>
      </w:r>
      <w:r w:rsidR="005A4D59" w:rsidRPr="001C5A58">
        <w:rPr>
          <w:rFonts w:ascii="Times New Roman" w:hAnsi="Times New Roman" w:cs="Times New Roman"/>
          <w:sz w:val="24"/>
          <w:szCs w:val="24"/>
        </w:rPr>
        <w:t xml:space="preserve"> plochými kameny. Hroby pro jednotlivce měli většinou i kamenné víko.</w:t>
      </w:r>
      <w:r w:rsidR="0077442D" w:rsidRPr="001C5A58">
        <w:rPr>
          <w:rFonts w:ascii="Times New Roman" w:hAnsi="Times New Roman" w:cs="Times New Roman"/>
          <w:sz w:val="24"/>
          <w:szCs w:val="24"/>
        </w:rPr>
        <w:t xml:space="preserve"> Třetím typem byly hroby, do kterých se mrtví vkládali v dřevěných rakvích.</w:t>
      </w:r>
      <w:r w:rsidR="00865C62" w:rsidRPr="001C5A58">
        <w:rPr>
          <w:rFonts w:ascii="Times New Roman" w:hAnsi="Times New Roman" w:cs="Times New Roman"/>
          <w:sz w:val="24"/>
          <w:szCs w:val="24"/>
        </w:rPr>
        <w:t xml:space="preserve"> Tyto rakve byly šestistranné (čtyři strany, dno a víko) a vyráběné z</w:t>
      </w:r>
      <w:r w:rsidR="004D6C90" w:rsidRPr="001C5A58">
        <w:rPr>
          <w:rFonts w:ascii="Times New Roman" w:hAnsi="Times New Roman" w:cs="Times New Roman"/>
          <w:sz w:val="24"/>
          <w:szCs w:val="24"/>
        </w:rPr>
        <w:t> pajehličníku přeslenitého (japonsky</w:t>
      </w:r>
      <w:r w:rsidR="00222466">
        <w:rPr>
          <w:rFonts w:ascii="Times New Roman" w:hAnsi="Times New Roman" w:cs="Times New Roman"/>
          <w:sz w:val="24"/>
          <w:szCs w:val="24"/>
        </w:rPr>
        <w:t xml:space="preserve"> </w:t>
      </w:r>
      <w:r w:rsidR="00222466">
        <w:rPr>
          <w:rFonts w:ascii="Times New Roman" w:hAnsi="Times New Roman" w:cs="Times New Roman" w:hint="eastAsia"/>
          <w:sz w:val="24"/>
          <w:szCs w:val="24"/>
        </w:rPr>
        <w:t>高野槙</w:t>
      </w:r>
      <w:r w:rsidR="0083131D" w:rsidRPr="001C5A58">
        <w:rPr>
          <w:rFonts w:ascii="Times New Roman" w:hAnsi="Times New Roman" w:cs="Times New Roman"/>
          <w:sz w:val="24"/>
          <w:szCs w:val="24"/>
        </w:rPr>
        <w:t xml:space="preserve"> </w:t>
      </w:r>
      <w:r w:rsidR="004D6C90" w:rsidRPr="001C5A58">
        <w:rPr>
          <w:rFonts w:ascii="Times New Roman" w:hAnsi="Times New Roman" w:cs="Times New Roman"/>
          <w:i/>
          <w:iCs/>
          <w:sz w:val="24"/>
          <w:szCs w:val="24"/>
        </w:rPr>
        <w:t>kójamaki</w:t>
      </w:r>
      <w:r w:rsidR="004D6C90" w:rsidRPr="001C5A58">
        <w:rPr>
          <w:rFonts w:ascii="Times New Roman" w:hAnsi="Times New Roman" w:cs="Times New Roman"/>
          <w:sz w:val="24"/>
          <w:szCs w:val="24"/>
        </w:rPr>
        <w:t xml:space="preserve">, </w:t>
      </w:r>
      <w:r w:rsidR="004D6C90" w:rsidRPr="001C5A58">
        <w:rPr>
          <w:rFonts w:ascii="Times New Roman" w:hAnsi="Times New Roman" w:cs="Times New Roman"/>
          <w:i/>
          <w:iCs/>
          <w:sz w:val="24"/>
          <w:szCs w:val="24"/>
        </w:rPr>
        <w:t>Sciadopitys verticillata</w:t>
      </w:r>
      <w:r w:rsidR="004D6C90" w:rsidRPr="001C5A58">
        <w:rPr>
          <w:rFonts w:ascii="Times New Roman" w:hAnsi="Times New Roman" w:cs="Times New Roman"/>
          <w:sz w:val="24"/>
          <w:szCs w:val="24"/>
        </w:rPr>
        <w:t>)</w:t>
      </w:r>
      <w:r w:rsidR="00865C62" w:rsidRPr="001C5A58">
        <w:rPr>
          <w:rFonts w:ascii="Times New Roman" w:hAnsi="Times New Roman" w:cs="Times New Roman"/>
          <w:sz w:val="24"/>
          <w:szCs w:val="24"/>
        </w:rPr>
        <w:t>.</w:t>
      </w:r>
      <w:r w:rsidR="004D6C90" w:rsidRPr="001C5A58">
        <w:rPr>
          <w:rFonts w:ascii="Times New Roman" w:hAnsi="Times New Roman" w:cs="Times New Roman"/>
          <w:sz w:val="24"/>
          <w:szCs w:val="24"/>
        </w:rPr>
        <w:t xml:space="preserve"> Tradiční použití tohoto stromu pro výrobu rakví je v </w:t>
      </w:r>
      <w:r w:rsidR="004E2CF8" w:rsidRPr="001C5A58">
        <w:rPr>
          <w:rFonts w:ascii="Times New Roman" w:hAnsi="Times New Roman" w:cs="Times New Roman"/>
          <w:i/>
          <w:iCs/>
          <w:sz w:val="24"/>
          <w:szCs w:val="24"/>
        </w:rPr>
        <w:t>Kodžiki</w:t>
      </w:r>
      <w:r w:rsidR="004D6C90" w:rsidRPr="001C5A58">
        <w:rPr>
          <w:rFonts w:ascii="Times New Roman" w:hAnsi="Times New Roman" w:cs="Times New Roman"/>
          <w:sz w:val="24"/>
          <w:szCs w:val="24"/>
        </w:rPr>
        <w:t xml:space="preserve"> vysvětleno v příběhu o božstvu Susan</w:t>
      </w:r>
      <w:r w:rsidR="00C75D40" w:rsidRPr="001C5A58">
        <w:rPr>
          <w:rFonts w:ascii="Times New Roman" w:hAnsi="Times New Roman" w:cs="Times New Roman"/>
          <w:sz w:val="24"/>
          <w:szCs w:val="24"/>
        </w:rPr>
        <w:t>ó</w:t>
      </w:r>
      <w:r w:rsidR="004D6C90" w:rsidRPr="001C5A58">
        <w:rPr>
          <w:rFonts w:ascii="Times New Roman" w:hAnsi="Times New Roman" w:cs="Times New Roman"/>
          <w:sz w:val="24"/>
          <w:szCs w:val="24"/>
        </w:rPr>
        <w:t xml:space="preserve">, který si trhal vlasy a vytvářel z nich stromy – </w:t>
      </w:r>
      <w:r w:rsidR="004D6C90" w:rsidRPr="001C5A58">
        <w:rPr>
          <w:rFonts w:ascii="Times New Roman" w:hAnsi="Times New Roman" w:cs="Times New Roman"/>
          <w:i/>
          <w:iCs/>
          <w:sz w:val="24"/>
          <w:szCs w:val="24"/>
        </w:rPr>
        <w:t>hinoki</w:t>
      </w:r>
      <w:r w:rsidR="004D6C90" w:rsidRPr="001C5A58">
        <w:rPr>
          <w:rFonts w:ascii="Times New Roman" w:hAnsi="Times New Roman" w:cs="Times New Roman"/>
          <w:sz w:val="24"/>
          <w:szCs w:val="24"/>
        </w:rPr>
        <w:t xml:space="preserve"> (</w:t>
      </w:r>
      <w:r w:rsidR="002866B6">
        <w:rPr>
          <w:rFonts w:ascii="Times New Roman" w:hAnsi="Times New Roman" w:cs="Times New Roman" w:hint="eastAsia"/>
          <w:sz w:val="24"/>
          <w:szCs w:val="24"/>
        </w:rPr>
        <w:t>檜</w:t>
      </w:r>
      <w:r w:rsidR="002866B6">
        <w:rPr>
          <w:rFonts w:ascii="Times New Roman" w:hAnsi="Times New Roman" w:cs="Times New Roman"/>
          <w:sz w:val="24"/>
          <w:szCs w:val="24"/>
        </w:rPr>
        <w:t xml:space="preserve">, </w:t>
      </w:r>
      <w:r w:rsidR="004D6C90" w:rsidRPr="001C5A58">
        <w:rPr>
          <w:rFonts w:ascii="Times New Roman" w:hAnsi="Times New Roman" w:cs="Times New Roman"/>
          <w:sz w:val="24"/>
          <w:szCs w:val="24"/>
        </w:rPr>
        <w:t xml:space="preserve">cypřišek tupolistý, </w:t>
      </w:r>
      <w:r w:rsidR="004D6C90" w:rsidRPr="001C5A58">
        <w:rPr>
          <w:rFonts w:ascii="Times New Roman" w:hAnsi="Times New Roman" w:cs="Times New Roman"/>
          <w:i/>
          <w:iCs/>
          <w:sz w:val="24"/>
          <w:szCs w:val="24"/>
        </w:rPr>
        <w:t xml:space="preserve">Chamaecyparis </w:t>
      </w:r>
      <w:r w:rsidR="004D6C90" w:rsidRPr="001C5A58">
        <w:rPr>
          <w:rFonts w:ascii="Times New Roman" w:hAnsi="Times New Roman" w:cs="Times New Roman"/>
          <w:sz w:val="24"/>
          <w:szCs w:val="24"/>
        </w:rPr>
        <w:t xml:space="preserve">obtusa) pro výrobu svatyň a paláců, </w:t>
      </w:r>
      <w:r w:rsidR="004D6C90" w:rsidRPr="001C5A58">
        <w:rPr>
          <w:rFonts w:ascii="Times New Roman" w:hAnsi="Times New Roman" w:cs="Times New Roman"/>
          <w:i/>
          <w:iCs/>
          <w:sz w:val="24"/>
          <w:szCs w:val="24"/>
        </w:rPr>
        <w:t>sugi</w:t>
      </w:r>
      <w:r w:rsidR="004D6C90" w:rsidRPr="001C5A58">
        <w:rPr>
          <w:rFonts w:ascii="Times New Roman" w:hAnsi="Times New Roman" w:cs="Times New Roman"/>
          <w:sz w:val="24"/>
          <w:szCs w:val="24"/>
        </w:rPr>
        <w:t xml:space="preserve"> (</w:t>
      </w:r>
      <w:r w:rsidR="00116775">
        <w:rPr>
          <w:rFonts w:ascii="Times New Roman" w:hAnsi="Times New Roman" w:cs="Times New Roman" w:hint="eastAsia"/>
          <w:sz w:val="24"/>
          <w:szCs w:val="24"/>
        </w:rPr>
        <w:t>杉</w:t>
      </w:r>
      <w:r w:rsidR="00116775">
        <w:rPr>
          <w:rFonts w:ascii="Times New Roman" w:hAnsi="Times New Roman" w:cs="Times New Roman"/>
          <w:sz w:val="24"/>
          <w:szCs w:val="24"/>
        </w:rPr>
        <w:t xml:space="preserve">, </w:t>
      </w:r>
      <w:r w:rsidR="004D6C90" w:rsidRPr="001C5A58">
        <w:rPr>
          <w:rFonts w:ascii="Times New Roman" w:hAnsi="Times New Roman" w:cs="Times New Roman"/>
          <w:sz w:val="24"/>
          <w:szCs w:val="24"/>
        </w:rPr>
        <w:t xml:space="preserve">kryptomerie japonská, </w:t>
      </w:r>
      <w:r w:rsidR="004D6C90" w:rsidRPr="001C5A58">
        <w:rPr>
          <w:rFonts w:ascii="Times New Roman" w:hAnsi="Times New Roman" w:cs="Times New Roman"/>
          <w:i/>
          <w:iCs/>
          <w:sz w:val="24"/>
          <w:szCs w:val="24"/>
        </w:rPr>
        <w:t>Cryptomeria japonica</w:t>
      </w:r>
      <w:r w:rsidR="004D6C90" w:rsidRPr="001C5A58">
        <w:rPr>
          <w:rFonts w:ascii="Times New Roman" w:hAnsi="Times New Roman" w:cs="Times New Roman"/>
          <w:sz w:val="24"/>
          <w:szCs w:val="24"/>
        </w:rPr>
        <w:t xml:space="preserve">) a </w:t>
      </w:r>
      <w:r w:rsidR="004D6C90" w:rsidRPr="001C5A58">
        <w:rPr>
          <w:rFonts w:ascii="Times New Roman" w:hAnsi="Times New Roman" w:cs="Times New Roman"/>
          <w:i/>
          <w:iCs/>
          <w:sz w:val="24"/>
          <w:szCs w:val="24"/>
        </w:rPr>
        <w:t>kusunoki</w:t>
      </w:r>
      <w:r w:rsidR="004D6C90" w:rsidRPr="001C5A58">
        <w:rPr>
          <w:rFonts w:ascii="Times New Roman" w:hAnsi="Times New Roman" w:cs="Times New Roman"/>
          <w:sz w:val="24"/>
          <w:szCs w:val="24"/>
        </w:rPr>
        <w:t xml:space="preserve"> (</w:t>
      </w:r>
      <w:r w:rsidR="00116775">
        <w:rPr>
          <w:rFonts w:ascii="Times New Roman" w:hAnsi="Times New Roman" w:cs="Times New Roman" w:hint="eastAsia"/>
          <w:sz w:val="24"/>
          <w:szCs w:val="24"/>
        </w:rPr>
        <w:t>楠</w:t>
      </w:r>
      <w:r w:rsidR="00116775">
        <w:rPr>
          <w:rFonts w:ascii="Times New Roman" w:hAnsi="Times New Roman" w:cs="Times New Roman"/>
          <w:sz w:val="24"/>
          <w:szCs w:val="24"/>
        </w:rPr>
        <w:t xml:space="preserve">, </w:t>
      </w:r>
      <w:r w:rsidR="004D6C90" w:rsidRPr="001C5A58">
        <w:rPr>
          <w:rFonts w:ascii="Times New Roman" w:hAnsi="Times New Roman" w:cs="Times New Roman"/>
          <w:i/>
          <w:iCs/>
          <w:sz w:val="24"/>
          <w:szCs w:val="24"/>
        </w:rPr>
        <w:t>Camphora officinarum</w:t>
      </w:r>
      <w:r w:rsidR="004D6C90" w:rsidRPr="001C5A58">
        <w:rPr>
          <w:rFonts w:ascii="Times New Roman" w:hAnsi="Times New Roman" w:cs="Times New Roman"/>
          <w:sz w:val="24"/>
          <w:szCs w:val="24"/>
        </w:rPr>
        <w:t xml:space="preserve">) pro výrobu lodí, a </w:t>
      </w:r>
      <w:r w:rsidR="004D6C90" w:rsidRPr="001C5A58">
        <w:rPr>
          <w:rFonts w:ascii="Times New Roman" w:hAnsi="Times New Roman" w:cs="Times New Roman"/>
          <w:i/>
          <w:iCs/>
          <w:sz w:val="24"/>
          <w:szCs w:val="24"/>
        </w:rPr>
        <w:t>kójamaki</w:t>
      </w:r>
      <w:r w:rsidR="004D6C90" w:rsidRPr="001C5A58">
        <w:rPr>
          <w:rFonts w:ascii="Times New Roman" w:hAnsi="Times New Roman" w:cs="Times New Roman"/>
          <w:sz w:val="24"/>
          <w:szCs w:val="24"/>
        </w:rPr>
        <w:t xml:space="preserve"> pro výrobu rakví. Tato dřevina měla tak dobré kvality, že se vyvážela do Koreje, kde se z ní vyráběli rakve pro krále P</w:t>
      </w:r>
      <w:r w:rsidR="00C75D40" w:rsidRPr="001C5A58">
        <w:rPr>
          <w:rFonts w:ascii="Times New Roman" w:hAnsi="Times New Roman" w:cs="Times New Roman"/>
          <w:sz w:val="24"/>
          <w:szCs w:val="24"/>
        </w:rPr>
        <w:t>ä</w:t>
      </w:r>
      <w:r w:rsidR="004D6C90" w:rsidRPr="001C5A58">
        <w:rPr>
          <w:rFonts w:ascii="Times New Roman" w:hAnsi="Times New Roman" w:cs="Times New Roman"/>
          <w:sz w:val="24"/>
          <w:szCs w:val="24"/>
        </w:rPr>
        <w:t>kče.</w:t>
      </w:r>
      <w:r w:rsidR="004D6C90" w:rsidRPr="001C5A58">
        <w:rPr>
          <w:rStyle w:val="Znakapoznpodarou"/>
          <w:rFonts w:ascii="Times New Roman" w:hAnsi="Times New Roman" w:cs="Times New Roman"/>
          <w:sz w:val="24"/>
          <w:szCs w:val="24"/>
        </w:rPr>
        <w:footnoteReference w:id="240"/>
      </w:r>
      <w:r w:rsidR="004D6C90" w:rsidRPr="001C5A58">
        <w:rPr>
          <w:rFonts w:ascii="Times New Roman" w:hAnsi="Times New Roman" w:cs="Times New Roman"/>
          <w:sz w:val="24"/>
          <w:szCs w:val="24"/>
        </w:rPr>
        <w:t xml:space="preserve"> </w:t>
      </w:r>
      <w:r w:rsidR="00865C62" w:rsidRPr="001C5A58">
        <w:rPr>
          <w:rFonts w:ascii="Times New Roman" w:hAnsi="Times New Roman" w:cs="Times New Roman"/>
          <w:sz w:val="24"/>
          <w:szCs w:val="24"/>
        </w:rPr>
        <w:t xml:space="preserve">Nejstarší nálezy dřevěných rakví </w:t>
      </w:r>
      <w:r w:rsidR="00B10793" w:rsidRPr="001C5A58">
        <w:rPr>
          <w:rFonts w:ascii="Times New Roman" w:hAnsi="Times New Roman" w:cs="Times New Roman"/>
          <w:sz w:val="24"/>
          <w:szCs w:val="24"/>
        </w:rPr>
        <w:t xml:space="preserve">pocházejí z </w:t>
      </w:r>
      <w:r w:rsidR="00865C62" w:rsidRPr="001C5A58">
        <w:rPr>
          <w:rFonts w:ascii="Times New Roman" w:hAnsi="Times New Roman" w:cs="Times New Roman"/>
          <w:sz w:val="24"/>
          <w:szCs w:val="24"/>
        </w:rPr>
        <w:t>prefektu</w:t>
      </w:r>
      <w:r w:rsidR="00B10793" w:rsidRPr="001C5A58">
        <w:rPr>
          <w:rFonts w:ascii="Times New Roman" w:hAnsi="Times New Roman" w:cs="Times New Roman"/>
          <w:sz w:val="24"/>
          <w:szCs w:val="24"/>
        </w:rPr>
        <w:t>ry</w:t>
      </w:r>
      <w:r w:rsidR="00865C62" w:rsidRPr="001C5A58">
        <w:rPr>
          <w:rFonts w:ascii="Times New Roman" w:hAnsi="Times New Roman" w:cs="Times New Roman"/>
          <w:sz w:val="24"/>
          <w:szCs w:val="24"/>
        </w:rPr>
        <w:t xml:space="preserve"> Fukuoka. Odtamtud se postupně podél Vnitřního moře šířily až do oblasti dnešní Ósaky, kde tato tradice vydržela až do pozdního </w:t>
      </w:r>
      <w:r w:rsidR="004E2CF8" w:rsidRPr="001C5A58">
        <w:rPr>
          <w:rFonts w:ascii="Times New Roman" w:hAnsi="Times New Roman" w:cs="Times New Roman"/>
          <w:sz w:val="24"/>
          <w:szCs w:val="24"/>
        </w:rPr>
        <w:t>Jajoi</w:t>
      </w:r>
      <w:r w:rsidR="00865C62" w:rsidRPr="001C5A58">
        <w:rPr>
          <w:rFonts w:ascii="Times New Roman" w:hAnsi="Times New Roman" w:cs="Times New Roman"/>
          <w:sz w:val="24"/>
          <w:szCs w:val="24"/>
        </w:rPr>
        <w:t xml:space="preserve">. </w:t>
      </w:r>
    </w:p>
    <w:p w14:paraId="6A90F4F7" w14:textId="7B45F29B" w:rsidR="000343FA" w:rsidRPr="001C5A58" w:rsidRDefault="00D55C3E"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V oblasti K</w:t>
      </w:r>
      <w:r w:rsidR="004239B7" w:rsidRPr="001C5A58">
        <w:rPr>
          <w:rFonts w:ascii="Times New Roman" w:hAnsi="Times New Roman" w:cs="Times New Roman"/>
          <w:sz w:val="24"/>
          <w:szCs w:val="24"/>
        </w:rPr>
        <w:t>ansai</w:t>
      </w:r>
      <w:r w:rsidRPr="001C5A58">
        <w:rPr>
          <w:rFonts w:ascii="Times New Roman" w:hAnsi="Times New Roman" w:cs="Times New Roman"/>
          <w:sz w:val="24"/>
          <w:szCs w:val="24"/>
        </w:rPr>
        <w:t xml:space="preserve"> měli vlastní, velmi specifický způsob, který se poté roz</w:t>
      </w:r>
      <w:r w:rsidR="003C46F4" w:rsidRPr="001C5A58">
        <w:rPr>
          <w:rFonts w:ascii="Times New Roman" w:hAnsi="Times New Roman" w:cs="Times New Roman"/>
          <w:sz w:val="24"/>
          <w:szCs w:val="24"/>
        </w:rPr>
        <w:t>šířil</w:t>
      </w:r>
      <w:r w:rsidRPr="001C5A58">
        <w:rPr>
          <w:rFonts w:ascii="Times New Roman" w:hAnsi="Times New Roman" w:cs="Times New Roman"/>
          <w:sz w:val="24"/>
          <w:szCs w:val="24"/>
        </w:rPr>
        <w:t xml:space="preserve"> i do jiných částí země. Čtyři delší úzké příkopy tvořil</w:t>
      </w:r>
      <w:r w:rsidR="003C46F4" w:rsidRPr="001C5A58">
        <w:rPr>
          <w:rFonts w:ascii="Times New Roman" w:hAnsi="Times New Roman" w:cs="Times New Roman"/>
          <w:sz w:val="24"/>
          <w:szCs w:val="24"/>
        </w:rPr>
        <w:t>y</w:t>
      </w:r>
      <w:r w:rsidRPr="001C5A58">
        <w:rPr>
          <w:rFonts w:ascii="Times New Roman" w:hAnsi="Times New Roman" w:cs="Times New Roman"/>
          <w:sz w:val="24"/>
          <w:szCs w:val="24"/>
        </w:rPr>
        <w:t xml:space="preserve"> čtverec, uprostřed byl pátý, kratší příkop.</w:t>
      </w:r>
      <w:r w:rsidR="005A4D59" w:rsidRPr="001C5A58">
        <w:rPr>
          <w:rFonts w:ascii="Times New Roman" w:hAnsi="Times New Roman" w:cs="Times New Roman"/>
          <w:sz w:val="24"/>
          <w:szCs w:val="24"/>
        </w:rPr>
        <w:t xml:space="preserve"> </w:t>
      </w:r>
      <w:r w:rsidRPr="001C5A58">
        <w:rPr>
          <w:rFonts w:ascii="Times New Roman" w:hAnsi="Times New Roman" w:cs="Times New Roman"/>
          <w:sz w:val="24"/>
          <w:szCs w:val="24"/>
        </w:rPr>
        <w:t xml:space="preserve">Delší příkopy měly délku až 10 metrů, </w:t>
      </w:r>
      <w:r w:rsidR="003C46F4" w:rsidRPr="001C5A58">
        <w:rPr>
          <w:rFonts w:ascii="Times New Roman" w:hAnsi="Times New Roman" w:cs="Times New Roman"/>
          <w:sz w:val="24"/>
          <w:szCs w:val="24"/>
        </w:rPr>
        <w:t>vešlo se do nich tedy více lidí.</w:t>
      </w:r>
      <w:r w:rsidRPr="001C5A58">
        <w:rPr>
          <w:rFonts w:ascii="Times New Roman" w:hAnsi="Times New Roman" w:cs="Times New Roman"/>
          <w:sz w:val="24"/>
          <w:szCs w:val="24"/>
        </w:rPr>
        <w:t xml:space="preserve"> </w:t>
      </w:r>
      <w:r w:rsidR="005A05BD" w:rsidRPr="001C5A58">
        <w:rPr>
          <w:rFonts w:ascii="Times New Roman" w:hAnsi="Times New Roman" w:cs="Times New Roman"/>
          <w:sz w:val="24"/>
          <w:szCs w:val="24"/>
        </w:rPr>
        <w:t>Prostřední hrob byl většinou vyvýšen a byla v něm uložena dřevěná rakev. Podobně jako u jiných pohřebišť v oblasti K</w:t>
      </w:r>
      <w:r w:rsidR="004239B7" w:rsidRPr="001C5A58">
        <w:rPr>
          <w:rFonts w:ascii="Times New Roman" w:hAnsi="Times New Roman" w:cs="Times New Roman"/>
          <w:sz w:val="24"/>
          <w:szCs w:val="24"/>
        </w:rPr>
        <w:t>ansai</w:t>
      </w:r>
      <w:r w:rsidR="005A05BD" w:rsidRPr="001C5A58">
        <w:rPr>
          <w:rFonts w:ascii="Times New Roman" w:hAnsi="Times New Roman" w:cs="Times New Roman"/>
          <w:sz w:val="24"/>
          <w:szCs w:val="24"/>
        </w:rPr>
        <w:t>, chybí jakékoliv osobní či rituální předměty a cennosti. Často bylo několik těchto pohřebišť naskládáno vedle sebe, tvořící jeden velký čtverec.</w:t>
      </w:r>
    </w:p>
    <w:p w14:paraId="25E830D8" w14:textId="07547B75" w:rsidR="008F7AD8" w:rsidRPr="001C5A58" w:rsidRDefault="009A1B52"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Unikátní vzhled mají hrobky v okolí Izumo</w:t>
      </w:r>
      <w:r w:rsidR="00686433" w:rsidRPr="001C5A58">
        <w:rPr>
          <w:rFonts w:ascii="Times New Roman" w:hAnsi="Times New Roman" w:cs="Times New Roman"/>
          <w:sz w:val="24"/>
          <w:szCs w:val="24"/>
        </w:rPr>
        <w:t xml:space="preserve"> (viz. přílohy 13 a 14)</w:t>
      </w:r>
      <w:r w:rsidRPr="001C5A58">
        <w:rPr>
          <w:rFonts w:ascii="Times New Roman" w:hAnsi="Times New Roman" w:cs="Times New Roman"/>
          <w:sz w:val="24"/>
          <w:szCs w:val="24"/>
        </w:rPr>
        <w:t>. Tvarem čtverce či obdélníky, vyvýšené s nakloněnými se svahy. Vršek (prostředek) byl plochý. Z rohů, jako jakési prodloužené diagonály, vyčnívaly dodatečné výběžky. Po stranách byly umístěny kameny. Největší z nich měřily až 50 metrů.</w:t>
      </w:r>
      <w:r w:rsidR="003C46F4" w:rsidRPr="001C5A58">
        <w:rPr>
          <w:rFonts w:ascii="Times New Roman" w:hAnsi="Times New Roman" w:cs="Times New Roman"/>
          <w:sz w:val="24"/>
          <w:szCs w:val="24"/>
        </w:rPr>
        <w:t xml:space="preserve"> </w:t>
      </w:r>
      <w:r w:rsidR="00E82C75" w:rsidRPr="001C5A58">
        <w:rPr>
          <w:rFonts w:ascii="Times New Roman" w:hAnsi="Times New Roman" w:cs="Times New Roman"/>
          <w:sz w:val="24"/>
          <w:szCs w:val="24"/>
        </w:rPr>
        <w:t>Tyto hrobky</w:t>
      </w:r>
      <w:r w:rsidR="009213B4" w:rsidRPr="001C5A58">
        <w:rPr>
          <w:rFonts w:ascii="Times New Roman" w:hAnsi="Times New Roman" w:cs="Times New Roman"/>
          <w:sz w:val="24"/>
          <w:szCs w:val="24"/>
        </w:rPr>
        <w:t xml:space="preserve"> byly objeveny západně i východně od Izuma, podél pobřeží Japonského moře. Malé uskupení těchto hrobek bylo také nalezeno v prefektuře Hirošima.</w:t>
      </w:r>
      <w:r w:rsidR="0087251E" w:rsidRPr="001C5A58">
        <w:rPr>
          <w:rStyle w:val="Znakapoznpodarou"/>
          <w:rFonts w:ascii="Times New Roman" w:hAnsi="Times New Roman" w:cs="Times New Roman"/>
          <w:sz w:val="24"/>
          <w:szCs w:val="24"/>
        </w:rPr>
        <w:footnoteReference w:id="241"/>
      </w:r>
      <w:r w:rsidR="000E3883" w:rsidRPr="001C5A58">
        <w:rPr>
          <w:rFonts w:ascii="Times New Roman" w:hAnsi="Times New Roman" w:cs="Times New Roman"/>
          <w:sz w:val="24"/>
          <w:szCs w:val="24"/>
        </w:rPr>
        <w:t xml:space="preserve"> Skutečný původ</w:t>
      </w:r>
      <w:r w:rsidR="00E82C75" w:rsidRPr="001C5A58">
        <w:rPr>
          <w:rFonts w:ascii="Times New Roman" w:hAnsi="Times New Roman" w:cs="Times New Roman"/>
          <w:sz w:val="24"/>
          <w:szCs w:val="24"/>
        </w:rPr>
        <w:t xml:space="preserve"> tohoto typu hrobek</w:t>
      </w:r>
      <w:r w:rsidR="000E3883" w:rsidRPr="001C5A58">
        <w:rPr>
          <w:rFonts w:ascii="Times New Roman" w:hAnsi="Times New Roman" w:cs="Times New Roman"/>
          <w:sz w:val="24"/>
          <w:szCs w:val="24"/>
        </w:rPr>
        <w:t xml:space="preserve"> není známý,</w:t>
      </w:r>
      <w:r w:rsidR="00E82C75" w:rsidRPr="001C5A58">
        <w:rPr>
          <w:rFonts w:ascii="Times New Roman" w:hAnsi="Times New Roman" w:cs="Times New Roman"/>
          <w:sz w:val="24"/>
          <w:szCs w:val="24"/>
        </w:rPr>
        <w:t xml:space="preserve"> existují ale myšlenky, že mají své předchůdce na jihu korejského poloostrova.</w:t>
      </w:r>
      <w:r w:rsidR="00E82C75" w:rsidRPr="001C5A58">
        <w:rPr>
          <w:rStyle w:val="Znakapoznpodarou"/>
          <w:rFonts w:ascii="Times New Roman" w:hAnsi="Times New Roman" w:cs="Times New Roman"/>
          <w:sz w:val="24"/>
          <w:szCs w:val="24"/>
        </w:rPr>
        <w:footnoteReference w:id="242"/>
      </w:r>
    </w:p>
    <w:p w14:paraId="146D5C10" w14:textId="0C1B3DBA" w:rsidR="00BA2938" w:rsidRPr="001C5A58" w:rsidRDefault="00865C62"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lastRenderedPageBreak/>
        <w:t xml:space="preserve">Zřejmě nejtypičtějším způsobem pohřbívání </w:t>
      </w:r>
      <w:r w:rsidR="005E0129" w:rsidRPr="001C5A58">
        <w:rPr>
          <w:rFonts w:ascii="Times New Roman" w:hAnsi="Times New Roman" w:cs="Times New Roman"/>
          <w:sz w:val="24"/>
          <w:szCs w:val="24"/>
        </w:rPr>
        <w:t xml:space="preserve">pro období Jajoi </w:t>
      </w:r>
      <w:r w:rsidRPr="001C5A58">
        <w:rPr>
          <w:rFonts w:ascii="Times New Roman" w:hAnsi="Times New Roman" w:cs="Times New Roman"/>
          <w:sz w:val="24"/>
          <w:szCs w:val="24"/>
        </w:rPr>
        <w:t>je ukládání těl do keramických nádob ve tvaru váz.</w:t>
      </w:r>
      <w:r w:rsidR="00212E5E" w:rsidRPr="001C5A58">
        <w:rPr>
          <w:rFonts w:ascii="Times New Roman" w:hAnsi="Times New Roman" w:cs="Times New Roman"/>
          <w:sz w:val="24"/>
          <w:szCs w:val="24"/>
        </w:rPr>
        <w:t xml:space="preserve"> Nejprve se tyto vázy ukládaly do země horizontálně, postupně se ale začaly ukládat našikmo, a nakonec vertikálně. Většina těl nebyla uložena pouze do jedné vázy, ale </w:t>
      </w:r>
      <w:r w:rsidR="00ED6BC4" w:rsidRPr="001C5A58">
        <w:rPr>
          <w:rFonts w:ascii="Times New Roman" w:hAnsi="Times New Roman" w:cs="Times New Roman"/>
          <w:sz w:val="24"/>
          <w:szCs w:val="24"/>
        </w:rPr>
        <w:t xml:space="preserve">do dvou, které byly spojeny otvory a zapečetěny. V severním Kjúšú bylo pohřbívání do keramických váz hlavním způsobem pohřbívání ve středním </w:t>
      </w:r>
      <w:r w:rsidR="004E2CF8" w:rsidRPr="001C5A58">
        <w:rPr>
          <w:rFonts w:ascii="Times New Roman" w:hAnsi="Times New Roman" w:cs="Times New Roman"/>
          <w:sz w:val="24"/>
          <w:szCs w:val="24"/>
        </w:rPr>
        <w:t>Jajoi</w:t>
      </w:r>
      <w:r w:rsidR="00ED6BC4" w:rsidRPr="001C5A58">
        <w:rPr>
          <w:rFonts w:ascii="Times New Roman" w:hAnsi="Times New Roman" w:cs="Times New Roman"/>
          <w:sz w:val="24"/>
          <w:szCs w:val="24"/>
        </w:rPr>
        <w:t xml:space="preserve">, než později toto postavení zaujalo hromadné pohřbívání do vykopaných jam. Čím se sever Kjúšú také </w:t>
      </w:r>
      <w:r w:rsidR="00BA2938" w:rsidRPr="001C5A58">
        <w:rPr>
          <w:rFonts w:ascii="Times New Roman" w:hAnsi="Times New Roman" w:cs="Times New Roman"/>
          <w:sz w:val="24"/>
          <w:szCs w:val="24"/>
        </w:rPr>
        <w:t xml:space="preserve">vyznačoval byla skutečnost, že pohřební urny byly využívány jako primární způsob pohřbívání zemřelých. </w:t>
      </w:r>
    </w:p>
    <w:p w14:paraId="1FFA5E0F" w14:textId="2F12AFF4" w:rsidR="00254CCD" w:rsidRPr="001C5A58" w:rsidRDefault="00BA2938"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Ve zbytku země bylo zvykem používat je k takzvanému druhotnému pohřbu (</w:t>
      </w:r>
      <w:r w:rsidR="00B10793" w:rsidRPr="001C5A58">
        <w:rPr>
          <w:rFonts w:ascii="Times New Roman" w:hAnsi="Times New Roman" w:cs="Times New Roman"/>
          <w:sz w:val="24"/>
          <w:szCs w:val="24"/>
        </w:rPr>
        <w:t>japonsky</w:t>
      </w:r>
      <w:r w:rsidRPr="001C5A58">
        <w:rPr>
          <w:rFonts w:ascii="Times New Roman" w:hAnsi="Times New Roman" w:cs="Times New Roman"/>
          <w:sz w:val="24"/>
          <w:szCs w:val="24"/>
        </w:rPr>
        <w:t xml:space="preserve"> </w:t>
      </w:r>
      <w:r w:rsidRPr="001C5A58">
        <w:rPr>
          <w:rFonts w:ascii="Times New Roman" w:hAnsi="Times New Roman" w:cs="Times New Roman"/>
          <w:sz w:val="24"/>
          <w:szCs w:val="24"/>
        </w:rPr>
        <w:t>再葬墓</w:t>
      </w:r>
      <w:r w:rsidR="00B10793" w:rsidRPr="001C5A58">
        <w:rPr>
          <w:rFonts w:ascii="Times New Roman" w:hAnsi="Times New Roman" w:cs="Times New Roman"/>
          <w:sz w:val="24"/>
          <w:szCs w:val="24"/>
        </w:rPr>
        <w:t xml:space="preserve">, </w:t>
      </w:r>
      <w:r w:rsidR="00B10793" w:rsidRPr="001C5A58">
        <w:rPr>
          <w:rFonts w:ascii="Times New Roman" w:hAnsi="Times New Roman" w:cs="Times New Roman"/>
          <w:i/>
          <w:iCs/>
          <w:sz w:val="24"/>
          <w:szCs w:val="24"/>
        </w:rPr>
        <w:t>saisóbo</w:t>
      </w:r>
      <w:r w:rsidRPr="001C5A58">
        <w:rPr>
          <w:rFonts w:ascii="Times New Roman" w:hAnsi="Times New Roman" w:cs="Times New Roman"/>
          <w:sz w:val="24"/>
          <w:szCs w:val="24"/>
        </w:rPr>
        <w:t>).</w:t>
      </w:r>
      <w:r w:rsidR="00355EAC" w:rsidRPr="001C5A58">
        <w:rPr>
          <w:rFonts w:ascii="Times New Roman" w:hAnsi="Times New Roman" w:cs="Times New Roman"/>
          <w:sz w:val="24"/>
          <w:szCs w:val="24"/>
        </w:rPr>
        <w:t xml:space="preserve"> Těla zemřelých byla nejprve odnesena mimo vesnici, případně pohřbena jednoduše do země. Po určité době </w:t>
      </w:r>
      <w:r w:rsidR="00C72633" w:rsidRPr="001C5A58">
        <w:rPr>
          <w:rFonts w:ascii="Times New Roman" w:hAnsi="Times New Roman" w:cs="Times New Roman"/>
          <w:sz w:val="24"/>
          <w:szCs w:val="24"/>
        </w:rPr>
        <w:t>byly</w:t>
      </w:r>
      <w:r w:rsidR="00355EAC" w:rsidRPr="001C5A58">
        <w:rPr>
          <w:rFonts w:ascii="Times New Roman" w:hAnsi="Times New Roman" w:cs="Times New Roman"/>
          <w:sz w:val="24"/>
          <w:szCs w:val="24"/>
        </w:rPr>
        <w:t xml:space="preserve"> kosti vyhrabány, očištěny, a některé kosti vybrány a uloženy do uren. </w:t>
      </w:r>
      <w:r w:rsidR="0035315D" w:rsidRPr="001C5A58">
        <w:rPr>
          <w:rFonts w:ascii="Times New Roman" w:hAnsi="Times New Roman" w:cs="Times New Roman"/>
          <w:sz w:val="24"/>
          <w:szCs w:val="24"/>
        </w:rPr>
        <w:t xml:space="preserve">Zbytek </w:t>
      </w:r>
      <w:r w:rsidR="00C72633" w:rsidRPr="001C5A58">
        <w:rPr>
          <w:rFonts w:ascii="Times New Roman" w:hAnsi="Times New Roman" w:cs="Times New Roman"/>
          <w:sz w:val="24"/>
          <w:szCs w:val="24"/>
        </w:rPr>
        <w:t>byl</w:t>
      </w:r>
      <w:r w:rsidR="0035315D" w:rsidRPr="001C5A58">
        <w:rPr>
          <w:rFonts w:ascii="Times New Roman" w:hAnsi="Times New Roman" w:cs="Times New Roman"/>
          <w:sz w:val="24"/>
          <w:szCs w:val="24"/>
        </w:rPr>
        <w:t xml:space="preserve"> spálen. Urny </w:t>
      </w:r>
      <w:r w:rsidR="00C72633" w:rsidRPr="001C5A58">
        <w:rPr>
          <w:rFonts w:ascii="Times New Roman" w:hAnsi="Times New Roman" w:cs="Times New Roman"/>
          <w:sz w:val="24"/>
          <w:szCs w:val="24"/>
        </w:rPr>
        <w:t>byly</w:t>
      </w:r>
      <w:r w:rsidR="0035315D" w:rsidRPr="001C5A58">
        <w:rPr>
          <w:rFonts w:ascii="Times New Roman" w:hAnsi="Times New Roman" w:cs="Times New Roman"/>
          <w:sz w:val="24"/>
          <w:szCs w:val="24"/>
        </w:rPr>
        <w:t xml:space="preserve"> poté většinou uloženy do země společně do jedné </w:t>
      </w:r>
      <w:r w:rsidR="00254CCD" w:rsidRPr="001C5A58">
        <w:rPr>
          <w:rFonts w:ascii="Times New Roman" w:hAnsi="Times New Roman" w:cs="Times New Roman"/>
          <w:sz w:val="24"/>
          <w:szCs w:val="24"/>
        </w:rPr>
        <w:t>jámy. Kosti byly před uložením do uren mnohdy malovány červenou barvou. V nalezišti Izuruhara (</w:t>
      </w:r>
      <w:r w:rsidR="00B10793" w:rsidRPr="001C5A58">
        <w:rPr>
          <w:rFonts w:ascii="Times New Roman" w:hAnsi="Times New Roman" w:cs="Times New Roman"/>
          <w:sz w:val="24"/>
          <w:szCs w:val="24"/>
        </w:rPr>
        <w:t>出流原遺跡</w:t>
      </w:r>
      <w:r w:rsidR="00B10793" w:rsidRPr="001C5A58">
        <w:rPr>
          <w:rFonts w:ascii="Times New Roman" w:hAnsi="Times New Roman" w:cs="Times New Roman"/>
          <w:sz w:val="24"/>
          <w:szCs w:val="24"/>
        </w:rPr>
        <w:t xml:space="preserve">) v prefektuře </w:t>
      </w:r>
      <w:r w:rsidR="00254CCD" w:rsidRPr="001C5A58">
        <w:rPr>
          <w:rFonts w:ascii="Times New Roman" w:hAnsi="Times New Roman" w:cs="Times New Roman"/>
          <w:sz w:val="24"/>
          <w:szCs w:val="24"/>
        </w:rPr>
        <w:t xml:space="preserve">Točigi, lehce stranou od jednoho z mnoha tamních pohřebišť, byla nalezena nádoba s reliéfem obličeje. Těžko spekulovat, jaký je opravdový důvod, ale je možné, že tak byl odlišen hrob místního vůdce. </w:t>
      </w:r>
    </w:p>
    <w:p w14:paraId="695D3385" w14:textId="46B9E44F" w:rsidR="002A3775" w:rsidRPr="001C5A58" w:rsidRDefault="00254CCD"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Ruku v ruce s druhotnými pohřby jde praxe dnes zvaná </w:t>
      </w:r>
      <w:r w:rsidRPr="001C5A58">
        <w:rPr>
          <w:rFonts w:ascii="Times New Roman" w:hAnsi="Times New Roman" w:cs="Times New Roman"/>
          <w:i/>
          <w:iCs/>
          <w:sz w:val="24"/>
          <w:szCs w:val="24"/>
        </w:rPr>
        <w:t>mogari</w:t>
      </w:r>
      <w:r w:rsidR="00B10793" w:rsidRPr="001C5A58">
        <w:rPr>
          <w:rFonts w:ascii="Times New Roman" w:hAnsi="Times New Roman" w:cs="Times New Roman"/>
          <w:sz w:val="24"/>
          <w:szCs w:val="24"/>
        </w:rPr>
        <w:t xml:space="preserve"> (</w:t>
      </w:r>
      <w:r w:rsidR="00B10793" w:rsidRPr="001C5A58">
        <w:rPr>
          <w:rFonts w:ascii="Times New Roman" w:hAnsi="Times New Roman" w:cs="Times New Roman"/>
          <w:sz w:val="24"/>
          <w:szCs w:val="24"/>
        </w:rPr>
        <w:t>殯</w:t>
      </w:r>
      <w:r w:rsidR="00B10793" w:rsidRPr="001C5A58">
        <w:rPr>
          <w:rFonts w:ascii="Times New Roman" w:hAnsi="Times New Roman" w:cs="Times New Roman"/>
          <w:sz w:val="24"/>
          <w:szCs w:val="24"/>
        </w:rPr>
        <w:t>)</w:t>
      </w:r>
      <w:r w:rsidRPr="001C5A58">
        <w:rPr>
          <w:rFonts w:ascii="Times New Roman" w:hAnsi="Times New Roman" w:cs="Times New Roman"/>
          <w:sz w:val="24"/>
          <w:szCs w:val="24"/>
        </w:rPr>
        <w:t>. Je zmíněna i v</w:t>
      </w:r>
      <w:r w:rsidR="00356D98" w:rsidRPr="001C5A58">
        <w:rPr>
          <w:rFonts w:ascii="Times New Roman" w:hAnsi="Times New Roman" w:cs="Times New Roman"/>
          <w:sz w:val="24"/>
          <w:szCs w:val="24"/>
        </w:rPr>
        <w:t>e</w:t>
      </w:r>
      <w:r w:rsidRPr="001C5A58">
        <w:rPr>
          <w:rFonts w:ascii="Times New Roman" w:hAnsi="Times New Roman" w:cs="Times New Roman"/>
          <w:sz w:val="24"/>
          <w:szCs w:val="24"/>
        </w:rPr>
        <w:t> </w:t>
      </w:r>
      <w:r w:rsidR="002242B7" w:rsidRPr="001C5A58">
        <w:rPr>
          <w:rFonts w:ascii="Times New Roman" w:hAnsi="Times New Roman" w:cs="Times New Roman"/>
          <w:i/>
          <w:iCs/>
          <w:sz w:val="24"/>
          <w:szCs w:val="24"/>
        </w:rPr>
        <w:t>Wej-č‘</w:t>
      </w:r>
      <w:r w:rsidRPr="001C5A58">
        <w:rPr>
          <w:rFonts w:ascii="Times New Roman" w:hAnsi="Times New Roman" w:cs="Times New Roman"/>
          <w:sz w:val="24"/>
          <w:szCs w:val="24"/>
        </w:rPr>
        <w:t xml:space="preserve">: „Mají pohřební rituály trvající více než deset dní, během kterých nejí maso. Člověk vedoucí rituál naříká, zatímco ostatní zpívají, tancují a pijí alkohol. Po pohřbu si jde celá rodina umýt těla do vody, podobně jako u </w:t>
      </w:r>
      <w:r w:rsidR="00B10793" w:rsidRPr="001C5A58">
        <w:rPr>
          <w:rFonts w:ascii="Times New Roman" w:hAnsi="Times New Roman" w:cs="Times New Roman"/>
          <w:i/>
          <w:iCs/>
          <w:sz w:val="24"/>
          <w:szCs w:val="24"/>
        </w:rPr>
        <w:t>lien-mu</w:t>
      </w:r>
      <w:r w:rsidRPr="001C5A58">
        <w:rPr>
          <w:rFonts w:ascii="Times New Roman" w:hAnsi="Times New Roman" w:cs="Times New Roman"/>
          <w:i/>
          <w:iCs/>
          <w:sz w:val="24"/>
          <w:szCs w:val="24"/>
        </w:rPr>
        <w:t>.</w:t>
      </w:r>
      <w:r w:rsidRPr="001C5A58">
        <w:rPr>
          <w:rFonts w:ascii="Times New Roman" w:hAnsi="Times New Roman" w:cs="Times New Roman"/>
          <w:sz w:val="24"/>
          <w:szCs w:val="24"/>
        </w:rPr>
        <w:t>“</w:t>
      </w:r>
      <w:r w:rsidR="002A3775" w:rsidRPr="001C5A58">
        <w:rPr>
          <w:rFonts w:ascii="Times New Roman" w:hAnsi="Times New Roman" w:cs="Times New Roman"/>
          <w:sz w:val="24"/>
          <w:szCs w:val="24"/>
        </w:rPr>
        <w:t xml:space="preserve"> Zemřelý byl tedy brzy po smrti pohřben poprvé, poté probíhalo </w:t>
      </w:r>
      <w:r w:rsidR="002A3775" w:rsidRPr="001C5A58">
        <w:rPr>
          <w:rFonts w:ascii="Times New Roman" w:hAnsi="Times New Roman" w:cs="Times New Roman"/>
          <w:i/>
          <w:iCs/>
          <w:sz w:val="24"/>
          <w:szCs w:val="24"/>
        </w:rPr>
        <w:t>mogari</w:t>
      </w:r>
      <w:r w:rsidR="002A3775" w:rsidRPr="001C5A58">
        <w:rPr>
          <w:rFonts w:ascii="Times New Roman" w:hAnsi="Times New Roman" w:cs="Times New Roman"/>
          <w:sz w:val="24"/>
          <w:szCs w:val="24"/>
        </w:rPr>
        <w:t xml:space="preserve"> a nakonec byl zemřelý pohřben podruhé. </w:t>
      </w:r>
      <w:r w:rsidR="002A3775" w:rsidRPr="001C5A58">
        <w:rPr>
          <w:rFonts w:ascii="Times New Roman" w:hAnsi="Times New Roman" w:cs="Times New Roman"/>
          <w:i/>
          <w:iCs/>
          <w:sz w:val="24"/>
          <w:szCs w:val="24"/>
        </w:rPr>
        <w:t>Mogari</w:t>
      </w:r>
      <w:r w:rsidR="002A3775" w:rsidRPr="001C5A58">
        <w:rPr>
          <w:rFonts w:ascii="Times New Roman" w:hAnsi="Times New Roman" w:cs="Times New Roman"/>
          <w:sz w:val="24"/>
          <w:szCs w:val="24"/>
        </w:rPr>
        <w:t xml:space="preserve"> je koneckonců zmíněno i v </w:t>
      </w:r>
      <w:r w:rsidR="00740A78" w:rsidRPr="001C5A58">
        <w:rPr>
          <w:rFonts w:ascii="Times New Roman" w:hAnsi="Times New Roman" w:cs="Times New Roman"/>
          <w:i/>
          <w:iCs/>
          <w:sz w:val="24"/>
          <w:szCs w:val="24"/>
        </w:rPr>
        <w:t>Kiki</w:t>
      </w:r>
      <w:r w:rsidR="002A3775" w:rsidRPr="001C5A58">
        <w:rPr>
          <w:rFonts w:ascii="Times New Roman" w:hAnsi="Times New Roman" w:cs="Times New Roman"/>
          <w:sz w:val="24"/>
          <w:szCs w:val="24"/>
        </w:rPr>
        <w:t>, kdy po smrti některých císařů údajně trvalo až několik stovek dní.</w:t>
      </w:r>
      <w:r w:rsidR="00DF74F6" w:rsidRPr="001C5A58">
        <w:rPr>
          <w:rFonts w:ascii="Times New Roman" w:hAnsi="Times New Roman" w:cs="Times New Roman"/>
          <w:sz w:val="24"/>
          <w:szCs w:val="24"/>
        </w:rPr>
        <w:t xml:space="preserve"> Tomu napovídá i zmínka z čínské kroniky </w:t>
      </w:r>
      <w:r w:rsidR="00D8278F" w:rsidRPr="001C5A58">
        <w:rPr>
          <w:rFonts w:ascii="Times New Roman" w:hAnsi="Times New Roman" w:cs="Times New Roman"/>
          <w:i/>
          <w:iCs/>
          <w:sz w:val="24"/>
          <w:szCs w:val="24"/>
        </w:rPr>
        <w:t>Suej-šu</w:t>
      </w:r>
      <w:r w:rsidR="00DF74F6" w:rsidRPr="001C5A58">
        <w:rPr>
          <w:rFonts w:ascii="Times New Roman" w:hAnsi="Times New Roman" w:cs="Times New Roman"/>
          <w:sz w:val="24"/>
          <w:szCs w:val="24"/>
        </w:rPr>
        <w:t xml:space="preserve">: „Šlechtici jsou pohřbeni až po třech letech, zatímco obyčejný lid v den smrti.“ Je zde i vidět už poměrně výrazná existence nějaké společenské hierarchie. </w:t>
      </w:r>
    </w:p>
    <w:p w14:paraId="236E53F8" w14:textId="77777777" w:rsidR="00F9580C" w:rsidRPr="001C5A58" w:rsidRDefault="002A3775" w:rsidP="00F9580C">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Jak již bylo řečeno, až na výjimky byly mrtví pohřbívání bez jakýchkoliv osobních či rituálních předmětů. Pokud se nějaké předměty našly, často se jednalo buď o přistěhovalce z kontinentu či nějakou zjevně významnou osobu. Řadový člověk pohřbený </w:t>
      </w:r>
      <w:r w:rsidR="00133416" w:rsidRPr="001C5A58">
        <w:rPr>
          <w:rFonts w:ascii="Times New Roman" w:hAnsi="Times New Roman" w:cs="Times New Roman"/>
          <w:sz w:val="24"/>
          <w:szCs w:val="24"/>
        </w:rPr>
        <w:t xml:space="preserve">v urně se musel spokojit s kostmi nabarvenými na červeno. </w:t>
      </w:r>
      <w:r w:rsidR="00F71D8F" w:rsidRPr="001C5A58">
        <w:rPr>
          <w:rFonts w:ascii="Times New Roman" w:hAnsi="Times New Roman" w:cs="Times New Roman"/>
          <w:sz w:val="24"/>
          <w:szCs w:val="24"/>
        </w:rPr>
        <w:t>Naopak se ale mnohdy stávalo, že lidé nosily náhrdelníky se zuby svých zemřelých příbuzných.</w:t>
      </w:r>
      <w:r w:rsidR="00DF74F6" w:rsidRPr="001C5A58">
        <w:rPr>
          <w:rFonts w:ascii="Times New Roman" w:hAnsi="Times New Roman" w:cs="Times New Roman"/>
          <w:sz w:val="24"/>
          <w:szCs w:val="24"/>
        </w:rPr>
        <w:t xml:space="preserve"> Na n</w:t>
      </w:r>
      <w:r w:rsidR="008541F5" w:rsidRPr="001C5A58">
        <w:rPr>
          <w:rFonts w:ascii="Times New Roman" w:hAnsi="Times New Roman" w:cs="Times New Roman"/>
          <w:sz w:val="24"/>
          <w:szCs w:val="24"/>
        </w:rPr>
        <w:t>ěkolika nalezištích, nejvýznamnější z nich Šimogóri</w:t>
      </w:r>
      <w:r w:rsidR="008C1C39" w:rsidRPr="001C5A58">
        <w:rPr>
          <w:rFonts w:ascii="Times New Roman" w:hAnsi="Times New Roman" w:cs="Times New Roman"/>
          <w:sz w:val="24"/>
          <w:szCs w:val="24"/>
        </w:rPr>
        <w:t xml:space="preserve"> K</w:t>
      </w:r>
      <w:r w:rsidR="008541F5" w:rsidRPr="001C5A58">
        <w:rPr>
          <w:rFonts w:ascii="Times New Roman" w:hAnsi="Times New Roman" w:cs="Times New Roman"/>
          <w:sz w:val="24"/>
          <w:szCs w:val="24"/>
        </w:rPr>
        <w:t>uwanae (</w:t>
      </w:r>
      <w:r w:rsidR="00FA7D5E" w:rsidRPr="001C5A58">
        <w:rPr>
          <w:rFonts w:ascii="Times New Roman" w:hAnsi="Times New Roman" w:cs="Times New Roman"/>
          <w:sz w:val="24"/>
          <w:szCs w:val="24"/>
        </w:rPr>
        <w:t>下郡桑苗遺跡</w:t>
      </w:r>
      <w:r w:rsidR="00FA7D5E" w:rsidRPr="001C5A58">
        <w:rPr>
          <w:rFonts w:ascii="Times New Roman" w:hAnsi="Times New Roman" w:cs="Times New Roman"/>
          <w:sz w:val="24"/>
          <w:szCs w:val="24"/>
        </w:rPr>
        <w:t xml:space="preserve">) v prefektuře </w:t>
      </w:r>
      <w:r w:rsidR="008541F5" w:rsidRPr="001C5A58">
        <w:rPr>
          <w:rFonts w:ascii="Times New Roman" w:hAnsi="Times New Roman" w:cs="Times New Roman"/>
          <w:sz w:val="24"/>
          <w:szCs w:val="24"/>
        </w:rPr>
        <w:t>Óita,</w:t>
      </w:r>
      <w:r w:rsidR="00DF74F6" w:rsidRPr="001C5A58">
        <w:rPr>
          <w:rFonts w:ascii="Times New Roman" w:hAnsi="Times New Roman" w:cs="Times New Roman"/>
          <w:sz w:val="24"/>
          <w:szCs w:val="24"/>
        </w:rPr>
        <w:t xml:space="preserve"> byly nalezeny i kosti prasat, která byla obětována</w:t>
      </w:r>
      <w:r w:rsidR="008541F5" w:rsidRPr="001C5A58">
        <w:rPr>
          <w:rFonts w:ascii="Times New Roman" w:hAnsi="Times New Roman" w:cs="Times New Roman"/>
          <w:sz w:val="24"/>
          <w:szCs w:val="24"/>
        </w:rPr>
        <w:t xml:space="preserve"> během pohřebních rituálů.</w:t>
      </w:r>
    </w:p>
    <w:p w14:paraId="1FB0A288" w14:textId="375A6F58" w:rsidR="005E0129" w:rsidRPr="007F3DAA" w:rsidRDefault="00F9580C" w:rsidP="00F9580C">
      <w:pPr>
        <w:pStyle w:val="Nadpis2"/>
        <w:rPr>
          <w:rFonts w:ascii="Times New Roman" w:hAnsi="Times New Roman" w:cs="Times New Roman"/>
          <w:b/>
          <w:bCs/>
          <w:color w:val="000000" w:themeColor="text1"/>
          <w:sz w:val="24"/>
          <w:szCs w:val="24"/>
        </w:rPr>
      </w:pPr>
      <w:bookmarkStart w:id="34" w:name="_Toc166096011"/>
      <w:r w:rsidRPr="007F3DAA">
        <w:rPr>
          <w:rFonts w:ascii="Times New Roman" w:hAnsi="Times New Roman" w:cs="Times New Roman"/>
          <w:b/>
          <w:bCs/>
          <w:color w:val="000000" w:themeColor="text1"/>
        </w:rPr>
        <w:lastRenderedPageBreak/>
        <w:t xml:space="preserve">5.2 </w:t>
      </w:r>
      <w:r w:rsidR="005E0129" w:rsidRPr="007F3DAA">
        <w:rPr>
          <w:rFonts w:ascii="Times New Roman" w:hAnsi="Times New Roman" w:cs="Times New Roman"/>
          <w:b/>
          <w:bCs/>
          <w:color w:val="000000" w:themeColor="text1"/>
        </w:rPr>
        <w:t>Přechod do období Kofun</w:t>
      </w:r>
      <w:bookmarkEnd w:id="34"/>
    </w:p>
    <w:p w14:paraId="31F3EDD9" w14:textId="77777777" w:rsidR="00F9580C" w:rsidRPr="001C5A58" w:rsidRDefault="00F9580C" w:rsidP="00686433">
      <w:pPr>
        <w:spacing w:line="360" w:lineRule="auto"/>
        <w:jc w:val="both"/>
        <w:rPr>
          <w:rFonts w:ascii="Times New Roman" w:hAnsi="Times New Roman" w:cs="Times New Roman"/>
          <w:sz w:val="24"/>
          <w:szCs w:val="24"/>
        </w:rPr>
      </w:pPr>
    </w:p>
    <w:p w14:paraId="639BD5D3" w14:textId="62A368AF" w:rsidR="002E1110" w:rsidRPr="001C5A58" w:rsidRDefault="005E0129"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Ve </w:t>
      </w:r>
      <w:r w:rsidRPr="001C5A58">
        <w:rPr>
          <w:rFonts w:ascii="Times New Roman" w:hAnsi="Times New Roman" w:cs="Times New Roman"/>
          <w:i/>
          <w:iCs/>
          <w:sz w:val="24"/>
          <w:szCs w:val="24"/>
        </w:rPr>
        <w:t>Wej-c‘</w:t>
      </w:r>
      <w:r w:rsidRPr="001C5A58">
        <w:rPr>
          <w:rFonts w:ascii="Times New Roman" w:hAnsi="Times New Roman" w:cs="Times New Roman"/>
          <w:sz w:val="24"/>
          <w:szCs w:val="24"/>
        </w:rPr>
        <w:t xml:space="preserve"> je psáno: </w:t>
      </w:r>
      <w:r w:rsidR="00BD433A" w:rsidRPr="001C5A58">
        <w:rPr>
          <w:rFonts w:ascii="Times New Roman" w:hAnsi="Times New Roman" w:cs="Times New Roman"/>
          <w:sz w:val="24"/>
          <w:szCs w:val="24"/>
        </w:rPr>
        <w:t>„</w:t>
      </w:r>
      <w:r w:rsidR="00CE574C" w:rsidRPr="001C5A58">
        <w:rPr>
          <w:rFonts w:ascii="Times New Roman" w:hAnsi="Times New Roman" w:cs="Times New Roman"/>
          <w:sz w:val="24"/>
          <w:szCs w:val="24"/>
        </w:rPr>
        <w:t>Himiko zemřela a byla pro ni vztyčena velká mohyla měřící více než 100</w:t>
      </w:r>
      <w:r w:rsidR="00C75D40" w:rsidRPr="001C5A58">
        <w:rPr>
          <w:rFonts w:ascii="Times New Roman" w:hAnsi="Times New Roman" w:cs="Times New Roman"/>
          <w:sz w:val="24"/>
          <w:szCs w:val="24"/>
        </w:rPr>
        <w:t xml:space="preserve"> </w:t>
      </w:r>
      <w:r w:rsidR="00C75D40" w:rsidRPr="001C5A58">
        <w:rPr>
          <w:rFonts w:ascii="Times New Roman" w:hAnsi="Times New Roman" w:cs="Times New Roman"/>
          <w:i/>
          <w:iCs/>
          <w:sz w:val="24"/>
          <w:szCs w:val="24"/>
        </w:rPr>
        <w:t>ho</w:t>
      </w:r>
      <w:r w:rsidR="00CE574C" w:rsidRPr="001C5A58">
        <w:rPr>
          <w:rFonts w:ascii="Times New Roman" w:hAnsi="Times New Roman" w:cs="Times New Roman"/>
          <w:sz w:val="24"/>
          <w:szCs w:val="24"/>
        </w:rPr>
        <w:t xml:space="preserve"> v průměru. Společně s ní bylo pohřbeno více než sto poddaných</w:t>
      </w:r>
      <w:r w:rsidR="008541F5" w:rsidRPr="001C5A58">
        <w:rPr>
          <w:rFonts w:ascii="Times New Roman" w:hAnsi="Times New Roman" w:cs="Times New Roman"/>
          <w:sz w:val="24"/>
          <w:szCs w:val="24"/>
        </w:rPr>
        <w:t>.</w:t>
      </w:r>
      <w:r w:rsidR="00BD433A" w:rsidRPr="001C5A58">
        <w:rPr>
          <w:rFonts w:ascii="Times New Roman" w:hAnsi="Times New Roman" w:cs="Times New Roman"/>
          <w:sz w:val="24"/>
          <w:szCs w:val="24"/>
        </w:rPr>
        <w:t>“</w:t>
      </w:r>
    </w:p>
    <w:p w14:paraId="1D958BE6" w14:textId="3BE3F5A4" w:rsidR="003632FD" w:rsidRPr="001C5A58" w:rsidRDefault="003632FD"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Ačkoliv už v období </w:t>
      </w:r>
      <w:r w:rsidR="004E2CF8" w:rsidRPr="001C5A58">
        <w:rPr>
          <w:rFonts w:ascii="Times New Roman" w:hAnsi="Times New Roman" w:cs="Times New Roman"/>
          <w:sz w:val="24"/>
          <w:szCs w:val="24"/>
        </w:rPr>
        <w:t>Jajoi</w:t>
      </w:r>
      <w:r w:rsidRPr="001C5A58">
        <w:rPr>
          <w:rFonts w:ascii="Times New Roman" w:hAnsi="Times New Roman" w:cs="Times New Roman"/>
          <w:sz w:val="24"/>
          <w:szCs w:val="24"/>
        </w:rPr>
        <w:t xml:space="preserve"> existoval zvyk pohřbívat významné osoby v mohylách, </w:t>
      </w:r>
      <w:r w:rsidR="00C7253E" w:rsidRPr="001C5A58">
        <w:rPr>
          <w:rFonts w:ascii="Times New Roman" w:hAnsi="Times New Roman" w:cs="Times New Roman"/>
          <w:sz w:val="24"/>
          <w:szCs w:val="24"/>
        </w:rPr>
        <w:t xml:space="preserve">jednalo se pouze o malé vyvýšeniny. Teprve </w:t>
      </w:r>
      <w:r w:rsidR="00BD433A" w:rsidRPr="001C5A58">
        <w:rPr>
          <w:rFonts w:ascii="Times New Roman" w:hAnsi="Times New Roman" w:cs="Times New Roman"/>
          <w:sz w:val="24"/>
          <w:szCs w:val="24"/>
        </w:rPr>
        <w:t>ve třetím století se v oblasti Kin</w:t>
      </w:r>
      <w:r w:rsidR="002D0508" w:rsidRPr="001C5A58">
        <w:rPr>
          <w:rFonts w:ascii="Times New Roman" w:hAnsi="Times New Roman" w:cs="Times New Roman"/>
          <w:sz w:val="24"/>
          <w:szCs w:val="24"/>
        </w:rPr>
        <w:t>ai</w:t>
      </w:r>
      <w:r w:rsidR="00BD433A" w:rsidRPr="001C5A58">
        <w:rPr>
          <w:rFonts w:ascii="Times New Roman" w:hAnsi="Times New Roman" w:cs="Times New Roman"/>
          <w:sz w:val="24"/>
          <w:szCs w:val="24"/>
        </w:rPr>
        <w:t xml:space="preserve"> začí</w:t>
      </w:r>
      <w:r w:rsidR="002701BB" w:rsidRPr="001C5A58">
        <w:rPr>
          <w:rFonts w:ascii="Times New Roman" w:hAnsi="Times New Roman" w:cs="Times New Roman"/>
          <w:sz w:val="24"/>
          <w:szCs w:val="24"/>
        </w:rPr>
        <w:t xml:space="preserve">nají objevovat mohyly ve tvaru klíčové dírky dosahující doposud nevídaných velikostí. Mohyly tohoto stylu se nazývají </w:t>
      </w:r>
      <w:r w:rsidR="00390E9B">
        <w:rPr>
          <w:rFonts w:ascii="Times New Roman" w:hAnsi="Times New Roman" w:cs="Times New Roman"/>
          <w:sz w:val="24"/>
          <w:szCs w:val="24"/>
        </w:rPr>
        <w:t>k</w:t>
      </w:r>
      <w:r w:rsidR="004E2CF8" w:rsidRPr="001C5A58">
        <w:rPr>
          <w:rFonts w:ascii="Times New Roman" w:hAnsi="Times New Roman" w:cs="Times New Roman"/>
          <w:sz w:val="24"/>
          <w:szCs w:val="24"/>
        </w:rPr>
        <w:t>ofun</w:t>
      </w:r>
      <w:r w:rsidR="002701BB" w:rsidRPr="001C5A58">
        <w:rPr>
          <w:rFonts w:ascii="Times New Roman" w:hAnsi="Times New Roman" w:cs="Times New Roman"/>
          <w:sz w:val="24"/>
          <w:szCs w:val="24"/>
        </w:rPr>
        <w:t xml:space="preserve">y, podle kterých je také pojmenováno období </w:t>
      </w:r>
      <w:r w:rsidR="004E2CF8" w:rsidRPr="001C5A58">
        <w:rPr>
          <w:rFonts w:ascii="Times New Roman" w:hAnsi="Times New Roman" w:cs="Times New Roman"/>
          <w:sz w:val="24"/>
          <w:szCs w:val="24"/>
        </w:rPr>
        <w:t>Kofun</w:t>
      </w:r>
      <w:r w:rsidR="002701BB" w:rsidRPr="001C5A58">
        <w:rPr>
          <w:rFonts w:ascii="Times New Roman" w:hAnsi="Times New Roman" w:cs="Times New Roman"/>
          <w:sz w:val="24"/>
          <w:szCs w:val="24"/>
        </w:rPr>
        <w:t xml:space="preserve">, které následuje po období </w:t>
      </w:r>
      <w:r w:rsidR="004E2CF8" w:rsidRPr="001C5A58">
        <w:rPr>
          <w:rFonts w:ascii="Times New Roman" w:hAnsi="Times New Roman" w:cs="Times New Roman"/>
          <w:sz w:val="24"/>
          <w:szCs w:val="24"/>
        </w:rPr>
        <w:t>Jajoi</w:t>
      </w:r>
      <w:r w:rsidR="002701BB" w:rsidRPr="001C5A58">
        <w:rPr>
          <w:rFonts w:ascii="Times New Roman" w:hAnsi="Times New Roman" w:cs="Times New Roman"/>
          <w:sz w:val="24"/>
          <w:szCs w:val="24"/>
        </w:rPr>
        <w:t>.</w:t>
      </w:r>
      <w:r w:rsidR="00863E37" w:rsidRPr="001C5A58">
        <w:rPr>
          <w:rFonts w:ascii="Times New Roman" w:hAnsi="Times New Roman" w:cs="Times New Roman"/>
          <w:sz w:val="24"/>
          <w:szCs w:val="24"/>
        </w:rPr>
        <w:t xml:space="preserve"> </w:t>
      </w:r>
      <w:r w:rsidR="00390E9B">
        <w:rPr>
          <w:rFonts w:ascii="Times New Roman" w:hAnsi="Times New Roman" w:cs="Times New Roman"/>
          <w:sz w:val="24"/>
          <w:szCs w:val="24"/>
        </w:rPr>
        <w:t>K</w:t>
      </w:r>
      <w:r w:rsidR="004E2CF8" w:rsidRPr="001C5A58">
        <w:rPr>
          <w:rFonts w:ascii="Times New Roman" w:hAnsi="Times New Roman" w:cs="Times New Roman"/>
          <w:sz w:val="24"/>
          <w:szCs w:val="24"/>
        </w:rPr>
        <w:t>ofun</w:t>
      </w:r>
      <w:r w:rsidR="00863E37" w:rsidRPr="001C5A58">
        <w:rPr>
          <w:rFonts w:ascii="Times New Roman" w:hAnsi="Times New Roman" w:cs="Times New Roman"/>
          <w:sz w:val="24"/>
          <w:szCs w:val="24"/>
        </w:rPr>
        <w:t xml:space="preserve">y a jejich náhlá popularita je také spojována s růstem moci Jamata, ze kterého se postupně v období </w:t>
      </w:r>
      <w:r w:rsidR="004E2CF8" w:rsidRPr="001C5A58">
        <w:rPr>
          <w:rFonts w:ascii="Times New Roman" w:hAnsi="Times New Roman" w:cs="Times New Roman"/>
          <w:sz w:val="24"/>
          <w:szCs w:val="24"/>
        </w:rPr>
        <w:t>Kofun</w:t>
      </w:r>
      <w:r w:rsidR="00863E37" w:rsidRPr="001C5A58">
        <w:rPr>
          <w:rFonts w:ascii="Times New Roman" w:hAnsi="Times New Roman" w:cs="Times New Roman"/>
          <w:sz w:val="24"/>
          <w:szCs w:val="24"/>
        </w:rPr>
        <w:t xml:space="preserve"> stávalo politické, ekonomické i mocenské centrum a později přerostlo v japonský císařský dvůr. Jeho dominanci potvrzuje už jen</w:t>
      </w:r>
      <w:r w:rsidR="00C50BE3" w:rsidRPr="001C5A58">
        <w:rPr>
          <w:rFonts w:ascii="Times New Roman" w:hAnsi="Times New Roman" w:cs="Times New Roman"/>
          <w:sz w:val="24"/>
          <w:szCs w:val="24"/>
        </w:rPr>
        <w:t xml:space="preserve"> počet </w:t>
      </w:r>
      <w:r w:rsidR="00390E9B">
        <w:rPr>
          <w:rFonts w:ascii="Times New Roman" w:hAnsi="Times New Roman" w:cs="Times New Roman"/>
          <w:sz w:val="24"/>
          <w:szCs w:val="24"/>
        </w:rPr>
        <w:t>k</w:t>
      </w:r>
      <w:r w:rsidR="004E2CF8" w:rsidRPr="001C5A58">
        <w:rPr>
          <w:rFonts w:ascii="Times New Roman" w:hAnsi="Times New Roman" w:cs="Times New Roman"/>
          <w:sz w:val="24"/>
          <w:szCs w:val="24"/>
        </w:rPr>
        <w:t>ofun</w:t>
      </w:r>
      <w:r w:rsidR="00C50BE3" w:rsidRPr="001C5A58">
        <w:rPr>
          <w:rFonts w:ascii="Times New Roman" w:hAnsi="Times New Roman" w:cs="Times New Roman"/>
          <w:sz w:val="24"/>
          <w:szCs w:val="24"/>
        </w:rPr>
        <w:t>ů v prefektuře Nara (původní sídlo Jamata) větších (na délku) než 160 metrů – celých 22. V počtu pak následují prefektury Ósaka (18), Kjóto a Okajama (3), Gunma a Mijazaki (2), a po jedné v prefekturách Mijagi, Ibaraki, Jamanaši, Mie, Šiga a Hjógo.</w:t>
      </w:r>
      <w:r w:rsidR="00C50BE3" w:rsidRPr="001C5A58">
        <w:rPr>
          <w:rStyle w:val="Znakapoznpodarou"/>
          <w:rFonts w:ascii="Times New Roman" w:hAnsi="Times New Roman" w:cs="Times New Roman"/>
          <w:sz w:val="24"/>
          <w:szCs w:val="24"/>
        </w:rPr>
        <w:footnoteReference w:id="243"/>
      </w:r>
    </w:p>
    <w:p w14:paraId="286BF043" w14:textId="225843B8" w:rsidR="005D369E" w:rsidRPr="001C5A58" w:rsidRDefault="00C50BE3"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Stavby takových rozměrů už musely vyžadovat nejen vysoké množství materiálů a lidské síly, ale také nutnou existenci svrchované moci, která si toto mohla dovolit. Z </w:t>
      </w:r>
      <w:r w:rsidR="00FA7D5E" w:rsidRPr="001C5A58">
        <w:rPr>
          <w:rFonts w:ascii="Times New Roman" w:hAnsi="Times New Roman" w:cs="Times New Roman"/>
          <w:sz w:val="24"/>
          <w:szCs w:val="24"/>
        </w:rPr>
        <w:t>k</w:t>
      </w:r>
      <w:r w:rsidR="004E2CF8" w:rsidRPr="001C5A58">
        <w:rPr>
          <w:rFonts w:ascii="Times New Roman" w:hAnsi="Times New Roman" w:cs="Times New Roman"/>
          <w:sz w:val="24"/>
          <w:szCs w:val="24"/>
        </w:rPr>
        <w:t>ofun</w:t>
      </w:r>
      <w:r w:rsidRPr="001C5A58">
        <w:rPr>
          <w:rFonts w:ascii="Times New Roman" w:hAnsi="Times New Roman" w:cs="Times New Roman"/>
          <w:sz w:val="24"/>
          <w:szCs w:val="24"/>
        </w:rPr>
        <w:t>ů</w:t>
      </w:r>
      <w:r w:rsidRPr="001C5A58">
        <w:rPr>
          <w:rFonts w:ascii="Times New Roman" w:hAnsi="Times New Roman" w:cs="Times New Roman"/>
          <w:i/>
          <w:iCs/>
          <w:sz w:val="24"/>
          <w:szCs w:val="24"/>
        </w:rPr>
        <w:t xml:space="preserve"> </w:t>
      </w:r>
      <w:r w:rsidRPr="001C5A58">
        <w:rPr>
          <w:rFonts w:ascii="Times New Roman" w:hAnsi="Times New Roman" w:cs="Times New Roman"/>
          <w:sz w:val="24"/>
          <w:szCs w:val="24"/>
        </w:rPr>
        <w:t>větších než 160 metrů je považován za nejstarší Hašihaka</w:t>
      </w:r>
      <w:r w:rsidR="002D0508" w:rsidRPr="001C5A58">
        <w:rPr>
          <w:rFonts w:ascii="Times New Roman" w:hAnsi="Times New Roman" w:cs="Times New Roman"/>
          <w:sz w:val="24"/>
          <w:szCs w:val="24"/>
        </w:rPr>
        <w:t xml:space="preserve">, nacházející se ve městě </w:t>
      </w:r>
      <w:r w:rsidR="00E13509" w:rsidRPr="001C5A58">
        <w:rPr>
          <w:rFonts w:ascii="Times New Roman" w:hAnsi="Times New Roman" w:cs="Times New Roman"/>
          <w:sz w:val="24"/>
          <w:szCs w:val="24"/>
        </w:rPr>
        <w:t>Sakurai</w:t>
      </w:r>
      <w:r w:rsidR="002D0508" w:rsidRPr="001C5A58">
        <w:rPr>
          <w:rFonts w:ascii="Times New Roman" w:hAnsi="Times New Roman" w:cs="Times New Roman"/>
          <w:sz w:val="24"/>
          <w:szCs w:val="24"/>
        </w:rPr>
        <w:t>. Hašihaka měří na délku přibližně 280 metrů</w:t>
      </w:r>
      <w:r w:rsidR="00E13509" w:rsidRPr="001C5A58">
        <w:rPr>
          <w:rFonts w:ascii="Times New Roman" w:hAnsi="Times New Roman" w:cs="Times New Roman"/>
          <w:sz w:val="24"/>
          <w:szCs w:val="24"/>
        </w:rPr>
        <w:t xml:space="preserve"> a nachází se nedaleko naleziště Makimuku. V jejím okolí je pět dalších mohyl, které společně s ní spadají do takzvané „skupiny Makimuku“, je z nich ale z daleka největší. Těchto pět dalších mohyl jsou Išizuka (</w:t>
      </w:r>
      <w:r w:rsidR="00FA7D5E" w:rsidRPr="001C5A58">
        <w:rPr>
          <w:rFonts w:ascii="Times New Roman" w:hAnsi="Times New Roman" w:cs="Times New Roman"/>
          <w:sz w:val="24"/>
          <w:szCs w:val="24"/>
        </w:rPr>
        <w:t>纒向石塚古墳</w:t>
      </w:r>
      <w:r w:rsidR="00FA7D5E" w:rsidRPr="001C5A58">
        <w:rPr>
          <w:rFonts w:ascii="Times New Roman" w:hAnsi="Times New Roman" w:cs="Times New Roman"/>
          <w:sz w:val="24"/>
          <w:szCs w:val="24"/>
        </w:rPr>
        <w:t xml:space="preserve">, </w:t>
      </w:r>
      <w:r w:rsidR="00C75D40" w:rsidRPr="001C5A58">
        <w:rPr>
          <w:rFonts w:ascii="Times New Roman" w:hAnsi="Times New Roman" w:cs="Times New Roman"/>
          <w:sz w:val="24"/>
          <w:szCs w:val="24"/>
        </w:rPr>
        <w:t>93 m</w:t>
      </w:r>
      <w:r w:rsidR="00E13509" w:rsidRPr="001C5A58">
        <w:rPr>
          <w:rFonts w:ascii="Times New Roman" w:hAnsi="Times New Roman" w:cs="Times New Roman"/>
          <w:sz w:val="24"/>
          <w:szCs w:val="24"/>
        </w:rPr>
        <w:t>), Hokenojama (</w:t>
      </w:r>
      <w:r w:rsidR="00FA7D5E" w:rsidRPr="001C5A58">
        <w:rPr>
          <w:rFonts w:ascii="Times New Roman" w:hAnsi="Times New Roman" w:cs="Times New Roman"/>
          <w:sz w:val="24"/>
          <w:szCs w:val="24"/>
        </w:rPr>
        <w:t>ホケノ山古墳</w:t>
      </w:r>
      <w:r w:rsidR="00FA7D5E" w:rsidRPr="001C5A58">
        <w:rPr>
          <w:rFonts w:ascii="Times New Roman" w:hAnsi="Times New Roman" w:cs="Times New Roman"/>
          <w:sz w:val="24"/>
          <w:szCs w:val="24"/>
        </w:rPr>
        <w:t xml:space="preserve">, </w:t>
      </w:r>
      <w:r w:rsidR="00E13509" w:rsidRPr="001C5A58">
        <w:rPr>
          <w:rFonts w:ascii="Times New Roman" w:hAnsi="Times New Roman" w:cs="Times New Roman"/>
          <w:sz w:val="24"/>
          <w:szCs w:val="24"/>
        </w:rPr>
        <w:t>80</w:t>
      </w:r>
      <w:r w:rsidR="00C75D40" w:rsidRPr="001C5A58">
        <w:rPr>
          <w:rFonts w:ascii="Times New Roman" w:hAnsi="Times New Roman" w:cs="Times New Roman"/>
          <w:sz w:val="24"/>
          <w:szCs w:val="24"/>
        </w:rPr>
        <w:t xml:space="preserve"> </w:t>
      </w:r>
      <w:r w:rsidR="00E13509" w:rsidRPr="001C5A58">
        <w:rPr>
          <w:rFonts w:ascii="Times New Roman" w:hAnsi="Times New Roman" w:cs="Times New Roman"/>
          <w:sz w:val="24"/>
          <w:szCs w:val="24"/>
        </w:rPr>
        <w:t>m), Kacujama (</w:t>
      </w:r>
      <w:r w:rsidR="00FA7D5E" w:rsidRPr="001C5A58">
        <w:rPr>
          <w:rFonts w:ascii="Times New Roman" w:hAnsi="Times New Roman" w:cs="Times New Roman"/>
          <w:sz w:val="24"/>
          <w:szCs w:val="24"/>
        </w:rPr>
        <w:t>纒向勝山古墳</w:t>
      </w:r>
      <w:r w:rsidR="00FA7D5E" w:rsidRPr="001C5A58">
        <w:rPr>
          <w:rFonts w:ascii="Times New Roman" w:hAnsi="Times New Roman" w:cs="Times New Roman"/>
          <w:sz w:val="24"/>
          <w:szCs w:val="24"/>
        </w:rPr>
        <w:t xml:space="preserve">, </w:t>
      </w:r>
      <w:r w:rsidR="00E13509" w:rsidRPr="001C5A58">
        <w:rPr>
          <w:rFonts w:ascii="Times New Roman" w:hAnsi="Times New Roman" w:cs="Times New Roman"/>
          <w:sz w:val="24"/>
          <w:szCs w:val="24"/>
        </w:rPr>
        <w:t>110</w:t>
      </w:r>
      <w:r w:rsidR="00C75D40" w:rsidRPr="001C5A58">
        <w:rPr>
          <w:rFonts w:ascii="Times New Roman" w:hAnsi="Times New Roman" w:cs="Times New Roman"/>
          <w:sz w:val="24"/>
          <w:szCs w:val="24"/>
        </w:rPr>
        <w:t xml:space="preserve"> </w:t>
      </w:r>
      <w:r w:rsidR="00E13509" w:rsidRPr="001C5A58">
        <w:rPr>
          <w:rFonts w:ascii="Times New Roman" w:hAnsi="Times New Roman" w:cs="Times New Roman"/>
          <w:sz w:val="24"/>
          <w:szCs w:val="24"/>
        </w:rPr>
        <w:t>m), Jazuka (</w:t>
      </w:r>
      <w:r w:rsidR="00FA7D5E" w:rsidRPr="001C5A58">
        <w:rPr>
          <w:rFonts w:ascii="Times New Roman" w:hAnsi="Times New Roman" w:cs="Times New Roman"/>
          <w:sz w:val="24"/>
          <w:szCs w:val="24"/>
        </w:rPr>
        <w:t>纒向矢塚古墳</w:t>
      </w:r>
      <w:r w:rsidR="00FA7D5E" w:rsidRPr="001C5A58">
        <w:rPr>
          <w:rFonts w:ascii="Times New Roman" w:hAnsi="Times New Roman" w:cs="Times New Roman"/>
          <w:sz w:val="24"/>
          <w:szCs w:val="24"/>
        </w:rPr>
        <w:t xml:space="preserve">, </w:t>
      </w:r>
      <w:r w:rsidR="00E13509" w:rsidRPr="001C5A58">
        <w:rPr>
          <w:rFonts w:ascii="Times New Roman" w:hAnsi="Times New Roman" w:cs="Times New Roman"/>
          <w:sz w:val="24"/>
          <w:szCs w:val="24"/>
        </w:rPr>
        <w:t>96</w:t>
      </w:r>
      <w:r w:rsidR="00C75D40" w:rsidRPr="001C5A58">
        <w:rPr>
          <w:rFonts w:ascii="Times New Roman" w:hAnsi="Times New Roman" w:cs="Times New Roman"/>
          <w:sz w:val="24"/>
          <w:szCs w:val="24"/>
        </w:rPr>
        <w:t xml:space="preserve"> </w:t>
      </w:r>
      <w:r w:rsidR="00E13509" w:rsidRPr="001C5A58">
        <w:rPr>
          <w:rFonts w:ascii="Times New Roman" w:hAnsi="Times New Roman" w:cs="Times New Roman"/>
          <w:sz w:val="24"/>
          <w:szCs w:val="24"/>
        </w:rPr>
        <w:t>m) a Higaida</w:t>
      </w:r>
      <w:r w:rsidR="00FA7D5E" w:rsidRPr="001C5A58">
        <w:rPr>
          <w:rFonts w:ascii="Times New Roman" w:hAnsi="Times New Roman" w:cs="Times New Roman"/>
          <w:sz w:val="24"/>
          <w:szCs w:val="24"/>
        </w:rPr>
        <w:t xml:space="preserve"> Ó</w:t>
      </w:r>
      <w:r w:rsidR="00E13509" w:rsidRPr="001C5A58">
        <w:rPr>
          <w:rFonts w:ascii="Times New Roman" w:hAnsi="Times New Roman" w:cs="Times New Roman"/>
          <w:sz w:val="24"/>
          <w:szCs w:val="24"/>
        </w:rPr>
        <w:t>cuka (</w:t>
      </w:r>
      <w:r w:rsidR="00FA7D5E" w:rsidRPr="001C5A58">
        <w:rPr>
          <w:rFonts w:ascii="Times New Roman" w:hAnsi="Times New Roman" w:cs="Times New Roman"/>
          <w:sz w:val="24"/>
          <w:szCs w:val="24"/>
        </w:rPr>
        <w:t>東田大塚古墳</w:t>
      </w:r>
      <w:r w:rsidR="00FA7D5E" w:rsidRPr="001C5A58">
        <w:rPr>
          <w:rFonts w:ascii="Times New Roman" w:hAnsi="Times New Roman" w:cs="Times New Roman"/>
          <w:sz w:val="24"/>
          <w:szCs w:val="24"/>
        </w:rPr>
        <w:t xml:space="preserve">, </w:t>
      </w:r>
      <w:r w:rsidR="00E13509" w:rsidRPr="001C5A58">
        <w:rPr>
          <w:rFonts w:ascii="Times New Roman" w:hAnsi="Times New Roman" w:cs="Times New Roman"/>
          <w:sz w:val="24"/>
          <w:szCs w:val="24"/>
        </w:rPr>
        <w:t>96</w:t>
      </w:r>
      <w:r w:rsidR="00C75D40" w:rsidRPr="001C5A58">
        <w:rPr>
          <w:rFonts w:ascii="Times New Roman" w:hAnsi="Times New Roman" w:cs="Times New Roman"/>
          <w:sz w:val="24"/>
          <w:szCs w:val="24"/>
        </w:rPr>
        <w:t xml:space="preserve"> </w:t>
      </w:r>
      <w:r w:rsidR="00E13509" w:rsidRPr="001C5A58">
        <w:rPr>
          <w:rFonts w:ascii="Times New Roman" w:hAnsi="Times New Roman" w:cs="Times New Roman"/>
          <w:sz w:val="24"/>
          <w:szCs w:val="24"/>
        </w:rPr>
        <w:t>m).</w:t>
      </w:r>
      <w:r w:rsidR="003A4F09" w:rsidRPr="001C5A58">
        <w:rPr>
          <w:rStyle w:val="Znakapoznpodarou"/>
          <w:rFonts w:ascii="Times New Roman" w:hAnsi="Times New Roman" w:cs="Times New Roman"/>
          <w:sz w:val="24"/>
          <w:szCs w:val="24"/>
        </w:rPr>
        <w:footnoteReference w:id="244"/>
      </w:r>
    </w:p>
    <w:p w14:paraId="73530D09" w14:textId="3395AF34" w:rsidR="00272CFA" w:rsidRPr="001C5A58" w:rsidRDefault="000957A3"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Snad až překvapivě, vzhledem k její velikosti, není Hašihaka považována za hrobku některého z japonských císařů, ačkoliv, stejně jako mnoho císařských mohyl, byla obehnána vodním příkopem</w:t>
      </w:r>
      <w:r w:rsidR="003A4F09" w:rsidRPr="001C5A58">
        <w:rPr>
          <w:rFonts w:ascii="Times New Roman" w:hAnsi="Times New Roman" w:cs="Times New Roman"/>
          <w:sz w:val="24"/>
          <w:szCs w:val="24"/>
        </w:rPr>
        <w:t xml:space="preserve"> širokým téměř padesát metrů</w:t>
      </w:r>
      <w:r w:rsidRPr="001C5A58">
        <w:rPr>
          <w:rFonts w:ascii="Times New Roman" w:hAnsi="Times New Roman" w:cs="Times New Roman"/>
          <w:sz w:val="24"/>
          <w:szCs w:val="24"/>
        </w:rPr>
        <w:t>.</w:t>
      </w:r>
      <w:r w:rsidR="003A4F09" w:rsidRPr="001C5A58">
        <w:rPr>
          <w:rStyle w:val="Znakapoznpodarou"/>
          <w:rFonts w:ascii="Times New Roman" w:hAnsi="Times New Roman" w:cs="Times New Roman"/>
          <w:sz w:val="24"/>
          <w:szCs w:val="24"/>
        </w:rPr>
        <w:footnoteReference w:id="245"/>
      </w:r>
      <w:r w:rsidRPr="001C5A58">
        <w:rPr>
          <w:rFonts w:ascii="Times New Roman" w:hAnsi="Times New Roman" w:cs="Times New Roman"/>
          <w:sz w:val="24"/>
          <w:szCs w:val="24"/>
        </w:rPr>
        <w:t xml:space="preserve"> Podle kronik</w:t>
      </w:r>
      <w:r w:rsidR="006F7BDC" w:rsidRPr="001C5A58">
        <w:rPr>
          <w:rFonts w:ascii="Times New Roman" w:hAnsi="Times New Roman" w:cs="Times New Roman"/>
          <w:sz w:val="24"/>
          <w:szCs w:val="24"/>
        </w:rPr>
        <w:t>y</w:t>
      </w:r>
      <w:r w:rsidRPr="001C5A58">
        <w:rPr>
          <w:rFonts w:ascii="Times New Roman" w:hAnsi="Times New Roman" w:cs="Times New Roman"/>
          <w:sz w:val="24"/>
          <w:szCs w:val="24"/>
        </w:rPr>
        <w:t xml:space="preserve"> </w:t>
      </w:r>
      <w:r w:rsidR="004E2CF8" w:rsidRPr="001C5A58">
        <w:rPr>
          <w:rFonts w:ascii="Times New Roman" w:hAnsi="Times New Roman" w:cs="Times New Roman"/>
          <w:i/>
          <w:iCs/>
          <w:sz w:val="24"/>
          <w:szCs w:val="24"/>
        </w:rPr>
        <w:t>Nihonšoki</w:t>
      </w:r>
      <w:r w:rsidRPr="001C5A58">
        <w:rPr>
          <w:rFonts w:ascii="Times New Roman" w:hAnsi="Times New Roman" w:cs="Times New Roman"/>
          <w:sz w:val="24"/>
          <w:szCs w:val="24"/>
        </w:rPr>
        <w:t xml:space="preserve"> je v ní pohřbena princezna</w:t>
      </w:r>
      <w:r w:rsidR="00FA7D5E" w:rsidRPr="001C5A58">
        <w:rPr>
          <w:rFonts w:ascii="Times New Roman" w:hAnsi="Times New Roman" w:cs="Times New Roman"/>
          <w:sz w:val="24"/>
          <w:szCs w:val="24"/>
        </w:rPr>
        <w:t xml:space="preserve"> Jamato</w:t>
      </w:r>
      <w:r w:rsidR="000445C0" w:rsidRPr="001C5A58">
        <w:rPr>
          <w:rFonts w:ascii="Times New Roman" w:hAnsi="Times New Roman" w:cs="Times New Roman"/>
          <w:sz w:val="24"/>
          <w:szCs w:val="24"/>
        </w:rPr>
        <w:t>, dcera císaře Kóreie</w:t>
      </w:r>
      <w:r w:rsidR="00FA7D5E" w:rsidRPr="001C5A58">
        <w:rPr>
          <w:rStyle w:val="Znakapoznpodarou"/>
          <w:rFonts w:ascii="Times New Roman" w:hAnsi="Times New Roman" w:cs="Times New Roman"/>
          <w:sz w:val="24"/>
          <w:szCs w:val="24"/>
        </w:rPr>
        <w:footnoteReference w:id="246"/>
      </w:r>
      <w:r w:rsidR="000445C0" w:rsidRPr="001C5A58">
        <w:rPr>
          <w:rFonts w:ascii="Times New Roman" w:hAnsi="Times New Roman" w:cs="Times New Roman"/>
          <w:sz w:val="24"/>
          <w:szCs w:val="24"/>
        </w:rPr>
        <w:t xml:space="preserve"> a teta císaře </w:t>
      </w:r>
      <w:r w:rsidR="004E2CF8" w:rsidRPr="001C5A58">
        <w:rPr>
          <w:rFonts w:ascii="Times New Roman" w:hAnsi="Times New Roman" w:cs="Times New Roman"/>
          <w:sz w:val="24"/>
          <w:szCs w:val="24"/>
        </w:rPr>
        <w:t>Sudžin</w:t>
      </w:r>
      <w:r w:rsidR="007B45A4" w:rsidRPr="001C5A58">
        <w:rPr>
          <w:rFonts w:ascii="Times New Roman" w:hAnsi="Times New Roman" w:cs="Times New Roman"/>
          <w:sz w:val="24"/>
          <w:szCs w:val="24"/>
        </w:rPr>
        <w:t xml:space="preserve">a. Ta se </w:t>
      </w:r>
      <w:r w:rsidR="006F7BDC" w:rsidRPr="001C5A58">
        <w:rPr>
          <w:rFonts w:ascii="Times New Roman" w:hAnsi="Times New Roman" w:cs="Times New Roman"/>
          <w:sz w:val="24"/>
          <w:szCs w:val="24"/>
        </w:rPr>
        <w:t>údajně</w:t>
      </w:r>
      <w:r w:rsidR="007B45A4" w:rsidRPr="001C5A58">
        <w:rPr>
          <w:rFonts w:ascii="Times New Roman" w:hAnsi="Times New Roman" w:cs="Times New Roman"/>
          <w:sz w:val="24"/>
          <w:szCs w:val="24"/>
        </w:rPr>
        <w:t xml:space="preserve"> provdala za bo</w:t>
      </w:r>
      <w:r w:rsidR="00FA7D5E" w:rsidRPr="001C5A58">
        <w:rPr>
          <w:rFonts w:ascii="Times New Roman" w:hAnsi="Times New Roman" w:cs="Times New Roman"/>
          <w:sz w:val="24"/>
          <w:szCs w:val="24"/>
        </w:rPr>
        <w:t>ha</w:t>
      </w:r>
      <w:r w:rsidR="007B45A4" w:rsidRPr="001C5A58">
        <w:rPr>
          <w:rFonts w:ascii="Times New Roman" w:hAnsi="Times New Roman" w:cs="Times New Roman"/>
          <w:sz w:val="24"/>
          <w:szCs w:val="24"/>
        </w:rPr>
        <w:t xml:space="preserve"> Ómononuši</w:t>
      </w:r>
      <w:r w:rsidR="00FA7D5E" w:rsidRPr="001C5A58">
        <w:rPr>
          <w:rFonts w:ascii="Times New Roman" w:hAnsi="Times New Roman" w:cs="Times New Roman"/>
          <w:sz w:val="24"/>
          <w:szCs w:val="24"/>
        </w:rPr>
        <w:t>ho</w:t>
      </w:r>
      <w:r w:rsidR="007B45A4" w:rsidRPr="001C5A58">
        <w:rPr>
          <w:rFonts w:ascii="Times New Roman" w:hAnsi="Times New Roman" w:cs="Times New Roman"/>
          <w:sz w:val="24"/>
          <w:szCs w:val="24"/>
        </w:rPr>
        <w:t>.</w:t>
      </w:r>
      <w:r w:rsidR="002D431F">
        <w:rPr>
          <w:rFonts w:ascii="Times New Roman" w:hAnsi="Times New Roman" w:cs="Times New Roman"/>
          <w:sz w:val="24"/>
          <w:szCs w:val="24"/>
        </w:rPr>
        <w:t xml:space="preserve"> Vyděsila se ale, když spatřila jeho pravou podobu (hada), což božstvo urazilo</w:t>
      </w:r>
      <w:r w:rsidR="0056790A" w:rsidRPr="001C5A58">
        <w:rPr>
          <w:rFonts w:ascii="Times New Roman" w:hAnsi="Times New Roman" w:cs="Times New Roman"/>
          <w:sz w:val="24"/>
          <w:szCs w:val="24"/>
        </w:rPr>
        <w:t xml:space="preserve">. </w:t>
      </w:r>
      <w:r w:rsidR="0056790A" w:rsidRPr="001C5A58">
        <w:rPr>
          <w:rFonts w:ascii="Times New Roman" w:hAnsi="Times New Roman" w:cs="Times New Roman"/>
          <w:sz w:val="24"/>
          <w:szCs w:val="24"/>
        </w:rPr>
        <w:lastRenderedPageBreak/>
        <w:t>Princezna se cítila natolik provinile, že se probodla hůlkami – proto je její hrobka zvaná Hašihaka („hůlková hrobka“).</w:t>
      </w:r>
      <w:r w:rsidR="00272CFA" w:rsidRPr="001C5A58">
        <w:rPr>
          <w:rStyle w:val="Znakapoznpodarou"/>
          <w:rFonts w:ascii="Times New Roman" w:hAnsi="Times New Roman" w:cs="Times New Roman"/>
          <w:sz w:val="24"/>
          <w:szCs w:val="24"/>
        </w:rPr>
        <w:footnoteReference w:id="247"/>
      </w:r>
    </w:p>
    <w:p w14:paraId="50D253B0" w14:textId="690D912F" w:rsidR="00314BF7" w:rsidRPr="001C5A58" w:rsidRDefault="0056790A"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Za předpokladu, že se </w:t>
      </w:r>
      <w:r w:rsidR="004E2CF8" w:rsidRPr="001C5A58">
        <w:rPr>
          <w:rFonts w:ascii="Times New Roman" w:hAnsi="Times New Roman" w:cs="Times New Roman"/>
          <w:sz w:val="24"/>
          <w:szCs w:val="24"/>
        </w:rPr>
        <w:t>Jamatai</w:t>
      </w:r>
      <w:r w:rsidRPr="001C5A58">
        <w:rPr>
          <w:rFonts w:ascii="Times New Roman" w:hAnsi="Times New Roman" w:cs="Times New Roman"/>
          <w:i/>
          <w:iCs/>
          <w:sz w:val="24"/>
          <w:szCs w:val="24"/>
        </w:rPr>
        <w:t xml:space="preserve"> </w:t>
      </w:r>
      <w:r w:rsidRPr="001C5A58">
        <w:rPr>
          <w:rFonts w:ascii="Times New Roman" w:hAnsi="Times New Roman" w:cs="Times New Roman"/>
          <w:sz w:val="24"/>
          <w:szCs w:val="24"/>
        </w:rPr>
        <w:t xml:space="preserve">nacházelo v oblasti Kinai, je Hašihaka primárním kandidátem pro zmíněnou hrobku </w:t>
      </w:r>
      <w:r w:rsidR="004E2CF8" w:rsidRPr="001C5A58">
        <w:rPr>
          <w:rFonts w:ascii="Times New Roman" w:hAnsi="Times New Roman" w:cs="Times New Roman"/>
          <w:sz w:val="24"/>
          <w:szCs w:val="24"/>
        </w:rPr>
        <w:t>Himiko</w:t>
      </w:r>
      <w:r w:rsidRPr="001C5A58">
        <w:rPr>
          <w:rFonts w:ascii="Times New Roman" w:hAnsi="Times New Roman" w:cs="Times New Roman"/>
          <w:sz w:val="24"/>
          <w:szCs w:val="24"/>
        </w:rPr>
        <w:t xml:space="preserve">. </w:t>
      </w:r>
      <w:r w:rsidR="004E2CF8" w:rsidRPr="001C5A58">
        <w:rPr>
          <w:rFonts w:ascii="Times New Roman" w:hAnsi="Times New Roman" w:cs="Times New Roman"/>
          <w:i/>
          <w:iCs/>
          <w:sz w:val="24"/>
          <w:szCs w:val="24"/>
        </w:rPr>
        <w:t>Wadžinden</w:t>
      </w:r>
      <w:r w:rsidRPr="001C5A58">
        <w:rPr>
          <w:rFonts w:ascii="Times New Roman" w:hAnsi="Times New Roman" w:cs="Times New Roman"/>
          <w:sz w:val="24"/>
          <w:szCs w:val="24"/>
        </w:rPr>
        <w:t xml:space="preserve"> uvádí jako její průměr přibližně 150 metrů, což by tak nějak odpovídalo jejím skutečným 157 metrům</w:t>
      </w:r>
      <w:r w:rsidR="00F27757">
        <w:rPr>
          <w:rFonts w:ascii="Times New Roman" w:hAnsi="Times New Roman" w:cs="Times New Roman"/>
          <w:sz w:val="24"/>
          <w:szCs w:val="24"/>
        </w:rPr>
        <w:t>, což je průměr její kruhové části</w:t>
      </w:r>
      <w:r w:rsidRPr="001C5A58">
        <w:rPr>
          <w:rFonts w:ascii="Times New Roman" w:hAnsi="Times New Roman" w:cs="Times New Roman"/>
          <w:sz w:val="24"/>
          <w:szCs w:val="24"/>
        </w:rPr>
        <w:t xml:space="preserve">. Vznik hrobky, podle nejnovějších nálezů datovaný asi do poloviny třetího století, by také odpovídal datu smrti </w:t>
      </w:r>
      <w:r w:rsidR="004E2CF8" w:rsidRPr="001C5A58">
        <w:rPr>
          <w:rFonts w:ascii="Times New Roman" w:hAnsi="Times New Roman" w:cs="Times New Roman"/>
          <w:sz w:val="24"/>
          <w:szCs w:val="24"/>
        </w:rPr>
        <w:t>Himiko</w:t>
      </w:r>
      <w:r w:rsidRPr="001C5A58">
        <w:rPr>
          <w:rFonts w:ascii="Times New Roman" w:hAnsi="Times New Roman" w:cs="Times New Roman"/>
          <w:sz w:val="24"/>
          <w:szCs w:val="24"/>
        </w:rPr>
        <w:t>, které uvádí čínská kronik</w:t>
      </w:r>
      <w:r w:rsidR="00F45AE7" w:rsidRPr="001C5A58">
        <w:rPr>
          <w:rFonts w:ascii="Times New Roman" w:hAnsi="Times New Roman" w:cs="Times New Roman"/>
          <w:sz w:val="24"/>
          <w:szCs w:val="24"/>
        </w:rPr>
        <w:t>a</w:t>
      </w:r>
      <w:r w:rsidRPr="001C5A58">
        <w:rPr>
          <w:rFonts w:ascii="Times New Roman" w:hAnsi="Times New Roman" w:cs="Times New Roman"/>
          <w:sz w:val="24"/>
          <w:szCs w:val="24"/>
        </w:rPr>
        <w:t xml:space="preserve"> (asi 248 n.l.).</w:t>
      </w:r>
      <w:r w:rsidRPr="001C5A58">
        <w:rPr>
          <w:rStyle w:val="Znakapoznpodarou"/>
          <w:rFonts w:ascii="Times New Roman" w:hAnsi="Times New Roman" w:cs="Times New Roman"/>
          <w:sz w:val="24"/>
          <w:szCs w:val="24"/>
        </w:rPr>
        <w:footnoteReference w:id="248"/>
      </w:r>
      <w:r w:rsidR="00F45AE7" w:rsidRPr="001C5A58">
        <w:rPr>
          <w:rFonts w:ascii="Times New Roman" w:hAnsi="Times New Roman" w:cs="Times New Roman"/>
          <w:sz w:val="24"/>
          <w:szCs w:val="24"/>
        </w:rPr>
        <w:t xml:space="preserve"> Naopak to vůbec nesouhlasí s tím, že by tam měla být pohřbena </w:t>
      </w:r>
      <w:r w:rsidR="00FA7D5E" w:rsidRPr="001C5A58">
        <w:rPr>
          <w:rFonts w:ascii="Times New Roman" w:hAnsi="Times New Roman" w:cs="Times New Roman"/>
          <w:sz w:val="24"/>
          <w:szCs w:val="24"/>
        </w:rPr>
        <w:t>princezna Jamato</w:t>
      </w:r>
      <w:r w:rsidR="00F45AE7" w:rsidRPr="001C5A58">
        <w:rPr>
          <w:rFonts w:ascii="Times New Roman" w:hAnsi="Times New Roman" w:cs="Times New Roman"/>
          <w:sz w:val="24"/>
          <w:szCs w:val="24"/>
        </w:rPr>
        <w:t>, která</w:t>
      </w:r>
      <w:r w:rsidR="00FA7D5E" w:rsidRPr="001C5A58">
        <w:rPr>
          <w:rFonts w:ascii="Times New Roman" w:hAnsi="Times New Roman" w:cs="Times New Roman"/>
          <w:sz w:val="24"/>
          <w:szCs w:val="24"/>
        </w:rPr>
        <w:t xml:space="preserve"> podle </w:t>
      </w:r>
      <w:r w:rsidR="00FA7D5E" w:rsidRPr="001C5A58">
        <w:rPr>
          <w:rFonts w:ascii="Times New Roman" w:hAnsi="Times New Roman" w:cs="Times New Roman"/>
          <w:i/>
          <w:iCs/>
          <w:sz w:val="24"/>
          <w:szCs w:val="24"/>
        </w:rPr>
        <w:t>Nihonšoki</w:t>
      </w:r>
      <w:r w:rsidR="00F45AE7" w:rsidRPr="001C5A58">
        <w:rPr>
          <w:rFonts w:ascii="Times New Roman" w:hAnsi="Times New Roman" w:cs="Times New Roman"/>
          <w:sz w:val="24"/>
          <w:szCs w:val="24"/>
        </w:rPr>
        <w:t xml:space="preserve"> zemřela během vlády císaře </w:t>
      </w:r>
      <w:r w:rsidR="004E2CF8" w:rsidRPr="001C5A58">
        <w:rPr>
          <w:rFonts w:ascii="Times New Roman" w:hAnsi="Times New Roman" w:cs="Times New Roman"/>
          <w:sz w:val="24"/>
          <w:szCs w:val="24"/>
        </w:rPr>
        <w:t>Sudžin</w:t>
      </w:r>
      <w:r w:rsidR="00F45AE7" w:rsidRPr="001C5A58">
        <w:rPr>
          <w:rFonts w:ascii="Times New Roman" w:hAnsi="Times New Roman" w:cs="Times New Roman"/>
          <w:sz w:val="24"/>
          <w:szCs w:val="24"/>
        </w:rPr>
        <w:t xml:space="preserve">a, tudíž v prvním století před naším letopočtem. Jak již bylo ale zmíněno, data z japonských kronik se nedají považovat za spolehlivá. Ostatně </w:t>
      </w:r>
      <w:r w:rsidR="00FA7D5E" w:rsidRPr="001C5A58">
        <w:rPr>
          <w:rFonts w:ascii="Times New Roman" w:hAnsi="Times New Roman" w:cs="Times New Roman"/>
          <w:sz w:val="24"/>
          <w:szCs w:val="24"/>
        </w:rPr>
        <w:t>k</w:t>
      </w:r>
      <w:r w:rsidR="004E2CF8" w:rsidRPr="001C5A58">
        <w:rPr>
          <w:rFonts w:ascii="Times New Roman" w:hAnsi="Times New Roman" w:cs="Times New Roman"/>
          <w:sz w:val="24"/>
          <w:szCs w:val="24"/>
        </w:rPr>
        <w:t>ofun</w:t>
      </w:r>
      <w:r w:rsidR="00F45AE7" w:rsidRPr="001C5A58">
        <w:rPr>
          <w:rFonts w:ascii="Times New Roman" w:hAnsi="Times New Roman" w:cs="Times New Roman"/>
          <w:sz w:val="24"/>
          <w:szCs w:val="24"/>
        </w:rPr>
        <w:t xml:space="preserve"> Andonjama, kde má být císař </w:t>
      </w:r>
      <w:r w:rsidR="004E2CF8" w:rsidRPr="001C5A58">
        <w:rPr>
          <w:rFonts w:ascii="Times New Roman" w:hAnsi="Times New Roman" w:cs="Times New Roman"/>
          <w:sz w:val="24"/>
          <w:szCs w:val="24"/>
        </w:rPr>
        <w:t>Sudžin</w:t>
      </w:r>
      <w:r w:rsidR="00F45AE7" w:rsidRPr="001C5A58">
        <w:rPr>
          <w:rFonts w:ascii="Times New Roman" w:hAnsi="Times New Roman" w:cs="Times New Roman"/>
          <w:i/>
          <w:iCs/>
          <w:sz w:val="24"/>
          <w:szCs w:val="24"/>
        </w:rPr>
        <w:t xml:space="preserve"> </w:t>
      </w:r>
      <w:r w:rsidR="00F45AE7" w:rsidRPr="001C5A58">
        <w:rPr>
          <w:rFonts w:ascii="Times New Roman" w:hAnsi="Times New Roman" w:cs="Times New Roman"/>
          <w:sz w:val="24"/>
          <w:szCs w:val="24"/>
        </w:rPr>
        <w:t>údajně pohřben,</w:t>
      </w:r>
      <w:r w:rsidR="00EA6BD5" w:rsidRPr="001C5A58">
        <w:rPr>
          <w:rFonts w:ascii="Times New Roman" w:hAnsi="Times New Roman" w:cs="Times New Roman"/>
          <w:sz w:val="24"/>
          <w:szCs w:val="24"/>
        </w:rPr>
        <w:t xml:space="preserve"> je datován až do první poloviny 4. století, tedy dlouho po jeho údajné vládě.</w:t>
      </w:r>
      <w:r w:rsidR="00EA6BD5" w:rsidRPr="001C5A58">
        <w:rPr>
          <w:rStyle w:val="Znakapoznpodarou"/>
          <w:rFonts w:ascii="Times New Roman" w:hAnsi="Times New Roman" w:cs="Times New Roman"/>
          <w:sz w:val="24"/>
          <w:szCs w:val="24"/>
        </w:rPr>
        <w:footnoteReference w:id="249"/>
      </w:r>
      <w:r w:rsidR="00E11533" w:rsidRPr="001C5A58">
        <w:rPr>
          <w:rFonts w:ascii="Times New Roman" w:hAnsi="Times New Roman" w:cs="Times New Roman"/>
          <w:sz w:val="24"/>
          <w:szCs w:val="24"/>
        </w:rPr>
        <w:t xml:space="preserve"> </w:t>
      </w:r>
      <w:r w:rsidR="00C3241F" w:rsidRPr="001C5A58">
        <w:rPr>
          <w:rFonts w:ascii="Times New Roman" w:hAnsi="Times New Roman" w:cs="Times New Roman"/>
          <w:sz w:val="24"/>
          <w:szCs w:val="24"/>
        </w:rPr>
        <w:t xml:space="preserve">Existují také názory tvrdící, že je zde pohřbena Ijo, následovnice </w:t>
      </w:r>
      <w:r w:rsidR="004E2CF8" w:rsidRPr="001C5A58">
        <w:rPr>
          <w:rFonts w:ascii="Times New Roman" w:hAnsi="Times New Roman" w:cs="Times New Roman"/>
          <w:sz w:val="24"/>
          <w:szCs w:val="24"/>
        </w:rPr>
        <w:t>Himiko</w:t>
      </w:r>
      <w:r w:rsidR="00C3241F" w:rsidRPr="001C5A58">
        <w:rPr>
          <w:rFonts w:ascii="Times New Roman" w:hAnsi="Times New Roman" w:cs="Times New Roman"/>
          <w:sz w:val="24"/>
          <w:szCs w:val="24"/>
        </w:rPr>
        <w:t>.</w:t>
      </w:r>
      <w:r w:rsidR="00C3241F" w:rsidRPr="001C5A58">
        <w:rPr>
          <w:rStyle w:val="Znakapoznpodarou"/>
          <w:rFonts w:ascii="Times New Roman" w:hAnsi="Times New Roman" w:cs="Times New Roman"/>
          <w:sz w:val="24"/>
          <w:szCs w:val="24"/>
        </w:rPr>
        <w:footnoteReference w:id="250"/>
      </w:r>
    </w:p>
    <w:p w14:paraId="6D5B498C" w14:textId="6036461F" w:rsidR="00272CFA" w:rsidRPr="001C5A58" w:rsidRDefault="00272CFA"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Nesmíme zde opomíjet ani zmínku o tom, že společně s </w:t>
      </w:r>
      <w:r w:rsidR="004E2CF8" w:rsidRPr="001C5A58">
        <w:rPr>
          <w:rFonts w:ascii="Times New Roman" w:hAnsi="Times New Roman" w:cs="Times New Roman"/>
          <w:sz w:val="24"/>
          <w:szCs w:val="24"/>
        </w:rPr>
        <w:t>Himiko</w:t>
      </w:r>
      <w:r w:rsidRPr="001C5A58">
        <w:rPr>
          <w:rFonts w:ascii="Times New Roman" w:hAnsi="Times New Roman" w:cs="Times New Roman"/>
          <w:sz w:val="24"/>
          <w:szCs w:val="24"/>
        </w:rPr>
        <w:t xml:space="preserve"> bylo pohřbeno více než sto dalších lidí. Je</w:t>
      </w:r>
      <w:r w:rsidR="000C6D60" w:rsidRPr="001C5A58">
        <w:rPr>
          <w:rFonts w:ascii="Times New Roman" w:hAnsi="Times New Roman" w:cs="Times New Roman"/>
          <w:sz w:val="24"/>
          <w:szCs w:val="24"/>
        </w:rPr>
        <w:t xml:space="preserve">n těžko lze dokázat, zdali byla tato praxe v období </w:t>
      </w:r>
      <w:r w:rsidR="004E2CF8" w:rsidRPr="001C5A58">
        <w:rPr>
          <w:rFonts w:ascii="Times New Roman" w:hAnsi="Times New Roman" w:cs="Times New Roman"/>
          <w:sz w:val="24"/>
          <w:szCs w:val="24"/>
        </w:rPr>
        <w:t>Jajoi</w:t>
      </w:r>
      <w:r w:rsidR="000C6D60" w:rsidRPr="001C5A58">
        <w:rPr>
          <w:rFonts w:ascii="Times New Roman" w:hAnsi="Times New Roman" w:cs="Times New Roman"/>
          <w:sz w:val="24"/>
          <w:szCs w:val="24"/>
        </w:rPr>
        <w:t xml:space="preserve"> běžná. Spousta japonských badatelů se k této části buď nevyjadřuje, nebo j</w:t>
      </w:r>
      <w:r w:rsidR="009D4C44" w:rsidRPr="001C5A58">
        <w:rPr>
          <w:rFonts w:ascii="Times New Roman" w:hAnsi="Times New Roman" w:cs="Times New Roman"/>
          <w:sz w:val="24"/>
          <w:szCs w:val="24"/>
        </w:rPr>
        <w:t xml:space="preserve">i </w:t>
      </w:r>
      <w:r w:rsidR="000C6D60" w:rsidRPr="001C5A58">
        <w:rPr>
          <w:rFonts w:ascii="Times New Roman" w:hAnsi="Times New Roman" w:cs="Times New Roman"/>
          <w:sz w:val="24"/>
          <w:szCs w:val="24"/>
        </w:rPr>
        <w:t>nepovažují za skutečnou.</w:t>
      </w:r>
      <w:r w:rsidR="000C6D60" w:rsidRPr="001C5A58">
        <w:rPr>
          <w:rStyle w:val="Znakapoznpodarou"/>
          <w:rFonts w:ascii="Times New Roman" w:hAnsi="Times New Roman" w:cs="Times New Roman"/>
          <w:sz w:val="24"/>
          <w:szCs w:val="24"/>
        </w:rPr>
        <w:footnoteReference w:id="251"/>
      </w:r>
      <w:r w:rsidR="009D4C44" w:rsidRPr="001C5A58">
        <w:rPr>
          <w:rFonts w:ascii="Times New Roman" w:hAnsi="Times New Roman" w:cs="Times New Roman"/>
          <w:sz w:val="24"/>
          <w:szCs w:val="24"/>
        </w:rPr>
        <w:t xml:space="preserve"> V Číně se tento zvyk vyskytoval o několik století dříve, v čase </w:t>
      </w:r>
      <w:r w:rsidR="004E2CF8" w:rsidRPr="001C5A58">
        <w:rPr>
          <w:rFonts w:ascii="Times New Roman" w:hAnsi="Times New Roman" w:cs="Times New Roman"/>
          <w:sz w:val="24"/>
          <w:szCs w:val="24"/>
        </w:rPr>
        <w:t>Himiko</w:t>
      </w:r>
      <w:r w:rsidR="009D4C44" w:rsidRPr="001C5A58">
        <w:rPr>
          <w:rFonts w:ascii="Times New Roman" w:hAnsi="Times New Roman" w:cs="Times New Roman"/>
          <w:sz w:val="24"/>
          <w:szCs w:val="24"/>
        </w:rPr>
        <w:t xml:space="preserve"> už dávno neexistoval. Kronika </w:t>
      </w:r>
      <w:r w:rsidR="004E2CF8" w:rsidRPr="001C5A58">
        <w:rPr>
          <w:rFonts w:ascii="Times New Roman" w:hAnsi="Times New Roman" w:cs="Times New Roman"/>
          <w:i/>
          <w:iCs/>
          <w:sz w:val="24"/>
          <w:szCs w:val="24"/>
        </w:rPr>
        <w:t>Nihonšoki</w:t>
      </w:r>
      <w:r w:rsidR="009D4C44" w:rsidRPr="001C5A58">
        <w:rPr>
          <w:rFonts w:ascii="Times New Roman" w:hAnsi="Times New Roman" w:cs="Times New Roman"/>
          <w:sz w:val="24"/>
          <w:szCs w:val="24"/>
        </w:rPr>
        <w:t xml:space="preserve"> nám ale možná prozrazuje, že v Japonsku byl ještě ve třetím století praktikován. Za vlády císaře </w:t>
      </w:r>
      <w:r w:rsidR="004E2CF8" w:rsidRPr="001C5A58">
        <w:rPr>
          <w:rFonts w:ascii="Times New Roman" w:hAnsi="Times New Roman" w:cs="Times New Roman"/>
          <w:sz w:val="24"/>
          <w:szCs w:val="24"/>
        </w:rPr>
        <w:t>Su</w:t>
      </w:r>
      <w:r w:rsidR="00A7737A">
        <w:rPr>
          <w:rFonts w:ascii="Times New Roman" w:hAnsi="Times New Roman" w:cs="Times New Roman"/>
          <w:sz w:val="24"/>
          <w:szCs w:val="24"/>
        </w:rPr>
        <w:t>inina</w:t>
      </w:r>
      <w:r w:rsidR="009D4C44" w:rsidRPr="001C5A58">
        <w:rPr>
          <w:rFonts w:ascii="Times New Roman" w:hAnsi="Times New Roman" w:cs="Times New Roman"/>
          <w:sz w:val="24"/>
          <w:szCs w:val="24"/>
        </w:rPr>
        <w:t xml:space="preserve"> se konal pohřeb jeho </w:t>
      </w:r>
      <w:r w:rsidR="00A7737A">
        <w:rPr>
          <w:rFonts w:ascii="Times New Roman" w:hAnsi="Times New Roman" w:cs="Times New Roman"/>
          <w:sz w:val="24"/>
          <w:szCs w:val="24"/>
        </w:rPr>
        <w:t>bratra</w:t>
      </w:r>
      <w:r w:rsidR="009D4C44" w:rsidRPr="001C5A58">
        <w:rPr>
          <w:rFonts w:ascii="Times New Roman" w:hAnsi="Times New Roman" w:cs="Times New Roman"/>
          <w:sz w:val="24"/>
          <w:szCs w:val="24"/>
        </w:rPr>
        <w:t xml:space="preserve">, který se jmenoval </w:t>
      </w:r>
      <w:r w:rsidR="00062D01" w:rsidRPr="001C5A58">
        <w:rPr>
          <w:rFonts w:ascii="Times New Roman" w:hAnsi="Times New Roman" w:cs="Times New Roman"/>
          <w:sz w:val="24"/>
          <w:szCs w:val="24"/>
        </w:rPr>
        <w:t>Jamato</w:t>
      </w:r>
      <w:r w:rsidR="009D4C44" w:rsidRPr="001C5A58">
        <w:rPr>
          <w:rFonts w:ascii="Times New Roman" w:hAnsi="Times New Roman" w:cs="Times New Roman"/>
          <w:sz w:val="24"/>
          <w:szCs w:val="24"/>
        </w:rPr>
        <w:t xml:space="preserve">hiko no Mikoto. Do hrobu ho následovalo několik rádců a sluhů. Po několik dní ale byl slyšet jejich hladový nářek, a když konečně zemřeli, divocí psi a ptáci začali pojídat jejich těla. Císař </w:t>
      </w:r>
      <w:r w:rsidR="004E2CF8" w:rsidRPr="001C5A58">
        <w:rPr>
          <w:rFonts w:ascii="Times New Roman" w:hAnsi="Times New Roman" w:cs="Times New Roman"/>
          <w:sz w:val="24"/>
          <w:szCs w:val="24"/>
        </w:rPr>
        <w:t>Suinin</w:t>
      </w:r>
      <w:r w:rsidR="009D4C44" w:rsidRPr="001C5A58">
        <w:rPr>
          <w:rFonts w:ascii="Times New Roman" w:hAnsi="Times New Roman" w:cs="Times New Roman"/>
          <w:sz w:val="24"/>
          <w:szCs w:val="24"/>
        </w:rPr>
        <w:t>, který vládl p</w:t>
      </w:r>
      <w:r w:rsidR="00A7737A">
        <w:rPr>
          <w:rFonts w:ascii="Times New Roman" w:hAnsi="Times New Roman" w:cs="Times New Roman"/>
          <w:sz w:val="24"/>
          <w:szCs w:val="24"/>
        </w:rPr>
        <w:t>o</w:t>
      </w:r>
      <w:r w:rsidR="009D4C44" w:rsidRPr="001C5A58">
        <w:rPr>
          <w:rFonts w:ascii="Times New Roman" w:hAnsi="Times New Roman" w:cs="Times New Roman"/>
          <w:sz w:val="24"/>
          <w:szCs w:val="24"/>
        </w:rPr>
        <w:t xml:space="preserve"> po této tragédii</w:t>
      </w:r>
      <w:r w:rsidR="00A7737A">
        <w:rPr>
          <w:rFonts w:ascii="Times New Roman" w:hAnsi="Times New Roman" w:cs="Times New Roman"/>
          <w:sz w:val="24"/>
          <w:szCs w:val="24"/>
        </w:rPr>
        <w:t>,</w:t>
      </w:r>
      <w:r w:rsidR="009D4C44" w:rsidRPr="001C5A58">
        <w:rPr>
          <w:rFonts w:ascii="Times New Roman" w:hAnsi="Times New Roman" w:cs="Times New Roman"/>
          <w:sz w:val="24"/>
          <w:szCs w:val="24"/>
        </w:rPr>
        <w:t xml:space="preserve"> zvyk, zvaný </w:t>
      </w:r>
      <w:r w:rsidR="009D4C44" w:rsidRPr="001C5A58">
        <w:rPr>
          <w:rFonts w:ascii="Times New Roman" w:hAnsi="Times New Roman" w:cs="Times New Roman"/>
          <w:i/>
          <w:iCs/>
          <w:sz w:val="24"/>
          <w:szCs w:val="24"/>
        </w:rPr>
        <w:t>džunši</w:t>
      </w:r>
      <w:r w:rsidR="00FA7D5E" w:rsidRPr="001C5A58">
        <w:rPr>
          <w:rFonts w:ascii="Times New Roman" w:hAnsi="Times New Roman" w:cs="Times New Roman"/>
          <w:sz w:val="24"/>
          <w:szCs w:val="24"/>
        </w:rPr>
        <w:t xml:space="preserve"> (</w:t>
      </w:r>
      <w:r w:rsidR="00FA7D5E" w:rsidRPr="001C5A58">
        <w:rPr>
          <w:rFonts w:ascii="Times New Roman" w:hAnsi="Times New Roman" w:cs="Times New Roman"/>
          <w:sz w:val="24"/>
          <w:szCs w:val="24"/>
        </w:rPr>
        <w:t>殉死</w:t>
      </w:r>
      <w:r w:rsidR="00FA7D5E" w:rsidRPr="001C5A58">
        <w:rPr>
          <w:rFonts w:ascii="Times New Roman" w:hAnsi="Times New Roman" w:cs="Times New Roman"/>
          <w:sz w:val="24"/>
          <w:szCs w:val="24"/>
        </w:rPr>
        <w:t>)</w:t>
      </w:r>
      <w:r w:rsidR="00A7737A">
        <w:rPr>
          <w:rFonts w:ascii="Times New Roman" w:hAnsi="Times New Roman" w:cs="Times New Roman"/>
          <w:sz w:val="24"/>
          <w:szCs w:val="24"/>
        </w:rPr>
        <w:t>, zakázal</w:t>
      </w:r>
      <w:r w:rsidR="009D4C44" w:rsidRPr="001C5A58">
        <w:rPr>
          <w:rFonts w:ascii="Times New Roman" w:hAnsi="Times New Roman" w:cs="Times New Roman"/>
          <w:sz w:val="24"/>
          <w:szCs w:val="24"/>
        </w:rPr>
        <w:t>.</w:t>
      </w:r>
      <w:r w:rsidR="009D4C44" w:rsidRPr="001C5A58">
        <w:rPr>
          <w:rStyle w:val="Znakapoznpodarou"/>
          <w:rFonts w:ascii="Times New Roman" w:hAnsi="Times New Roman" w:cs="Times New Roman"/>
          <w:sz w:val="24"/>
          <w:szCs w:val="24"/>
        </w:rPr>
        <w:footnoteReference w:id="252"/>
      </w:r>
      <w:r w:rsidR="00C431F6" w:rsidRPr="001C5A58">
        <w:rPr>
          <w:rFonts w:ascii="Times New Roman" w:hAnsi="Times New Roman" w:cs="Times New Roman"/>
          <w:sz w:val="24"/>
          <w:szCs w:val="24"/>
        </w:rPr>
        <w:t xml:space="preserve"> </w:t>
      </w:r>
      <w:r w:rsidR="004E2CF8" w:rsidRPr="001C5A58">
        <w:rPr>
          <w:rFonts w:ascii="Times New Roman" w:hAnsi="Times New Roman" w:cs="Times New Roman"/>
          <w:sz w:val="24"/>
          <w:szCs w:val="24"/>
        </w:rPr>
        <w:t>Suinin</w:t>
      </w:r>
      <w:r w:rsidR="00C431F6" w:rsidRPr="001C5A58">
        <w:rPr>
          <w:rFonts w:ascii="Times New Roman" w:hAnsi="Times New Roman" w:cs="Times New Roman"/>
          <w:sz w:val="24"/>
          <w:szCs w:val="24"/>
        </w:rPr>
        <w:t xml:space="preserve">ův rádce, Nomi no Sukune, poté přišel s nápadem, jak tento zvyk nahradit. Místo živých lidí budou vytvořeny sošky z pálené hlíny a umístěny kolem a </w:t>
      </w:r>
      <w:r w:rsidR="009336D2" w:rsidRPr="001C5A58">
        <w:rPr>
          <w:rFonts w:ascii="Times New Roman" w:hAnsi="Times New Roman" w:cs="Times New Roman"/>
          <w:sz w:val="24"/>
          <w:szCs w:val="24"/>
        </w:rPr>
        <w:t>uv</w:t>
      </w:r>
      <w:r w:rsidR="00C431F6" w:rsidRPr="001C5A58">
        <w:rPr>
          <w:rFonts w:ascii="Times New Roman" w:hAnsi="Times New Roman" w:cs="Times New Roman"/>
          <w:sz w:val="24"/>
          <w:szCs w:val="24"/>
        </w:rPr>
        <w:t>nitř hrobek.</w:t>
      </w:r>
      <w:r w:rsidR="009336D2" w:rsidRPr="001C5A58">
        <w:rPr>
          <w:rStyle w:val="Znakapoznpodarou"/>
          <w:rFonts w:ascii="Times New Roman" w:hAnsi="Times New Roman" w:cs="Times New Roman"/>
          <w:sz w:val="24"/>
          <w:szCs w:val="24"/>
        </w:rPr>
        <w:footnoteReference w:id="253"/>
      </w:r>
      <w:r w:rsidR="00C431F6" w:rsidRPr="001C5A58">
        <w:rPr>
          <w:rFonts w:ascii="Times New Roman" w:hAnsi="Times New Roman" w:cs="Times New Roman"/>
          <w:sz w:val="24"/>
          <w:szCs w:val="24"/>
        </w:rPr>
        <w:t xml:space="preserve"> Tyto sošky se nazývají </w:t>
      </w:r>
      <w:r w:rsidR="00C431F6" w:rsidRPr="001C5A58">
        <w:rPr>
          <w:rFonts w:ascii="Times New Roman" w:hAnsi="Times New Roman" w:cs="Times New Roman"/>
          <w:i/>
          <w:iCs/>
          <w:sz w:val="24"/>
          <w:szCs w:val="24"/>
        </w:rPr>
        <w:t>haniwa</w:t>
      </w:r>
      <w:r w:rsidR="00C431F6" w:rsidRPr="001C5A58">
        <w:rPr>
          <w:rFonts w:ascii="Times New Roman" w:hAnsi="Times New Roman" w:cs="Times New Roman"/>
          <w:sz w:val="24"/>
          <w:szCs w:val="24"/>
        </w:rPr>
        <w:t xml:space="preserve"> a jedná se nejen o sošky lidí, ale také zvířat, předmětů, či například i lodí.</w:t>
      </w:r>
      <w:r w:rsidR="009336D2" w:rsidRPr="001C5A58">
        <w:rPr>
          <w:rFonts w:ascii="Times New Roman" w:hAnsi="Times New Roman" w:cs="Times New Roman"/>
          <w:sz w:val="24"/>
          <w:szCs w:val="24"/>
        </w:rPr>
        <w:t xml:space="preserve"> Jak moc je tento příběh pravdivý se lze jen dohadovat. Časově </w:t>
      </w:r>
      <w:r w:rsidR="00530E78" w:rsidRPr="001C5A58">
        <w:rPr>
          <w:rFonts w:ascii="Times New Roman" w:hAnsi="Times New Roman" w:cs="Times New Roman"/>
          <w:sz w:val="24"/>
          <w:szCs w:val="24"/>
        </w:rPr>
        <w:t>to nesedí</w:t>
      </w:r>
      <w:r w:rsidR="009336D2" w:rsidRPr="001C5A58">
        <w:rPr>
          <w:rFonts w:ascii="Times New Roman" w:hAnsi="Times New Roman" w:cs="Times New Roman"/>
          <w:sz w:val="24"/>
          <w:szCs w:val="24"/>
        </w:rPr>
        <w:t xml:space="preserve">, jelikož podle </w:t>
      </w:r>
      <w:r w:rsidR="004E2CF8" w:rsidRPr="001C5A58">
        <w:rPr>
          <w:rFonts w:ascii="Times New Roman" w:hAnsi="Times New Roman" w:cs="Times New Roman"/>
          <w:i/>
          <w:iCs/>
          <w:sz w:val="24"/>
          <w:szCs w:val="24"/>
        </w:rPr>
        <w:t>Nihonšoki</w:t>
      </w:r>
      <w:r w:rsidR="009336D2" w:rsidRPr="001C5A58">
        <w:rPr>
          <w:rFonts w:ascii="Times New Roman" w:hAnsi="Times New Roman" w:cs="Times New Roman"/>
          <w:sz w:val="24"/>
          <w:szCs w:val="24"/>
        </w:rPr>
        <w:t xml:space="preserve"> vládl Suinin mezi lety 29 př.n.l. a 70 n.l. Sošky </w:t>
      </w:r>
      <w:r w:rsidR="009336D2" w:rsidRPr="001C5A58">
        <w:rPr>
          <w:rFonts w:ascii="Times New Roman" w:hAnsi="Times New Roman" w:cs="Times New Roman"/>
          <w:i/>
          <w:iCs/>
          <w:sz w:val="24"/>
          <w:szCs w:val="24"/>
        </w:rPr>
        <w:t>haniwa</w:t>
      </w:r>
      <w:r w:rsidR="009336D2" w:rsidRPr="001C5A58">
        <w:rPr>
          <w:rFonts w:ascii="Times New Roman" w:hAnsi="Times New Roman" w:cs="Times New Roman"/>
          <w:sz w:val="24"/>
          <w:szCs w:val="24"/>
        </w:rPr>
        <w:t xml:space="preserve"> se začaly objevovat až později, což ostatně dokazuje i čínský záznam, podle kterého ještě v polovině třetího století bylo obětování lidí běžné. </w:t>
      </w:r>
      <w:r w:rsidR="009336D2" w:rsidRPr="001C5A58">
        <w:rPr>
          <w:rFonts w:ascii="Times New Roman" w:hAnsi="Times New Roman" w:cs="Times New Roman"/>
          <w:i/>
          <w:iCs/>
          <w:sz w:val="24"/>
          <w:szCs w:val="24"/>
        </w:rPr>
        <w:t>Haniwa</w:t>
      </w:r>
      <w:r w:rsidR="009336D2" w:rsidRPr="001C5A58">
        <w:rPr>
          <w:rFonts w:ascii="Times New Roman" w:hAnsi="Times New Roman" w:cs="Times New Roman"/>
          <w:sz w:val="24"/>
          <w:szCs w:val="24"/>
        </w:rPr>
        <w:t xml:space="preserve"> jsou, kromě </w:t>
      </w:r>
      <w:r w:rsidR="00390E9B">
        <w:rPr>
          <w:rFonts w:ascii="Times New Roman" w:hAnsi="Times New Roman" w:cs="Times New Roman"/>
          <w:sz w:val="24"/>
          <w:szCs w:val="24"/>
        </w:rPr>
        <w:t>k</w:t>
      </w:r>
      <w:r w:rsidR="004E2CF8" w:rsidRPr="001C5A58">
        <w:rPr>
          <w:rFonts w:ascii="Times New Roman" w:hAnsi="Times New Roman" w:cs="Times New Roman"/>
          <w:sz w:val="24"/>
          <w:szCs w:val="24"/>
        </w:rPr>
        <w:t>ofun</w:t>
      </w:r>
      <w:r w:rsidR="009336D2" w:rsidRPr="001C5A58">
        <w:rPr>
          <w:rFonts w:ascii="Times New Roman" w:hAnsi="Times New Roman" w:cs="Times New Roman"/>
          <w:sz w:val="24"/>
          <w:szCs w:val="24"/>
        </w:rPr>
        <w:t xml:space="preserve">ů </w:t>
      </w:r>
      <w:r w:rsidR="009336D2" w:rsidRPr="001C5A58">
        <w:rPr>
          <w:rFonts w:ascii="Times New Roman" w:hAnsi="Times New Roman" w:cs="Times New Roman"/>
          <w:sz w:val="24"/>
          <w:szCs w:val="24"/>
        </w:rPr>
        <w:lastRenderedPageBreak/>
        <w:t xml:space="preserve">samotných, jedním ze zvyků, kterými se období </w:t>
      </w:r>
      <w:r w:rsidR="004E2CF8" w:rsidRPr="001C5A58">
        <w:rPr>
          <w:rFonts w:ascii="Times New Roman" w:hAnsi="Times New Roman" w:cs="Times New Roman"/>
          <w:sz w:val="24"/>
          <w:szCs w:val="24"/>
        </w:rPr>
        <w:t>Kofun</w:t>
      </w:r>
      <w:r w:rsidR="009336D2" w:rsidRPr="001C5A58">
        <w:rPr>
          <w:rFonts w:ascii="Times New Roman" w:hAnsi="Times New Roman" w:cs="Times New Roman"/>
          <w:sz w:val="24"/>
          <w:szCs w:val="24"/>
        </w:rPr>
        <w:t xml:space="preserve"> vyznačuje. Vymizely až přibližně v 7. století, kdy </w:t>
      </w:r>
      <w:r w:rsidR="006A662F" w:rsidRPr="001C5A58">
        <w:rPr>
          <w:rFonts w:ascii="Times New Roman" w:hAnsi="Times New Roman" w:cs="Times New Roman"/>
          <w:sz w:val="24"/>
          <w:szCs w:val="24"/>
        </w:rPr>
        <w:t xml:space="preserve">se </w:t>
      </w:r>
      <w:r w:rsidR="009336D2" w:rsidRPr="001C5A58">
        <w:rPr>
          <w:rFonts w:ascii="Times New Roman" w:hAnsi="Times New Roman" w:cs="Times New Roman"/>
          <w:sz w:val="24"/>
          <w:szCs w:val="24"/>
        </w:rPr>
        <w:t>s</w:t>
      </w:r>
      <w:r w:rsidR="006A662F" w:rsidRPr="001C5A58">
        <w:rPr>
          <w:rFonts w:ascii="Times New Roman" w:hAnsi="Times New Roman" w:cs="Times New Roman"/>
          <w:sz w:val="24"/>
          <w:szCs w:val="24"/>
        </w:rPr>
        <w:t> přejímáním buddhismu a růstem populace začalo přecházet na kremaci, tudíž nebyl</w:t>
      </w:r>
      <w:r w:rsidR="00A90969">
        <w:rPr>
          <w:rFonts w:ascii="Times New Roman" w:hAnsi="Times New Roman" w:cs="Times New Roman"/>
          <w:sz w:val="24"/>
          <w:szCs w:val="24"/>
        </w:rPr>
        <w:t>o</w:t>
      </w:r>
      <w:r w:rsidR="006A662F" w:rsidRPr="001C5A58">
        <w:rPr>
          <w:rFonts w:ascii="Times New Roman" w:hAnsi="Times New Roman" w:cs="Times New Roman"/>
          <w:sz w:val="24"/>
          <w:szCs w:val="24"/>
        </w:rPr>
        <w:t xml:space="preserve"> třeba budovat okázalé mohyly.</w:t>
      </w:r>
      <w:r w:rsidR="00F43211" w:rsidRPr="001C5A58">
        <w:rPr>
          <w:rStyle w:val="Znakapoznpodarou"/>
          <w:rFonts w:ascii="Times New Roman" w:hAnsi="Times New Roman" w:cs="Times New Roman"/>
          <w:sz w:val="24"/>
          <w:szCs w:val="24"/>
        </w:rPr>
        <w:footnoteReference w:id="254"/>
      </w:r>
    </w:p>
    <w:p w14:paraId="7BC7D2EB" w14:textId="3F29AF3D" w:rsidR="00DB4D09" w:rsidRPr="001C5A58" w:rsidRDefault="0030547F"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Obětování zvířat se, stejně jako v případě toho lidského, nedá příliš snadno dokázat z archeologických nálezů.</w:t>
      </w:r>
      <w:r w:rsidR="0060644B" w:rsidRPr="001C5A58">
        <w:rPr>
          <w:rFonts w:ascii="Times New Roman" w:hAnsi="Times New Roman" w:cs="Times New Roman"/>
          <w:sz w:val="24"/>
          <w:szCs w:val="24"/>
        </w:rPr>
        <w:t xml:space="preserve"> Na bronzových zvonech </w:t>
      </w:r>
      <w:r w:rsidR="0060644B" w:rsidRPr="001C5A58">
        <w:rPr>
          <w:rFonts w:ascii="Times New Roman" w:hAnsi="Times New Roman" w:cs="Times New Roman"/>
          <w:i/>
          <w:iCs/>
          <w:sz w:val="24"/>
          <w:szCs w:val="24"/>
        </w:rPr>
        <w:t>dótaku</w:t>
      </w:r>
      <w:r w:rsidR="0060644B" w:rsidRPr="001C5A58">
        <w:rPr>
          <w:rFonts w:ascii="Times New Roman" w:hAnsi="Times New Roman" w:cs="Times New Roman"/>
          <w:sz w:val="24"/>
          <w:szCs w:val="24"/>
        </w:rPr>
        <w:t xml:space="preserve"> jsou, kromě spousty jiných zvířat, nejčastěji vyobrazeny srnky a ptáci (hlavně jeřáb a volavka), nelze ovšem říct, zdali byla tato zvířata používána jako obětiny.</w:t>
      </w:r>
      <w:r w:rsidR="000C17D7" w:rsidRPr="001C5A58">
        <w:rPr>
          <w:rFonts w:ascii="Times New Roman" w:hAnsi="Times New Roman" w:cs="Times New Roman"/>
          <w:sz w:val="24"/>
          <w:szCs w:val="24"/>
        </w:rPr>
        <w:t xml:space="preserve"> Opět nám ale může pomoct kronika </w:t>
      </w:r>
      <w:r w:rsidR="004E2CF8" w:rsidRPr="001C5A58">
        <w:rPr>
          <w:rFonts w:ascii="Times New Roman" w:hAnsi="Times New Roman" w:cs="Times New Roman"/>
          <w:i/>
          <w:iCs/>
          <w:sz w:val="24"/>
          <w:szCs w:val="24"/>
        </w:rPr>
        <w:t>Nihonšoki</w:t>
      </w:r>
      <w:r w:rsidR="000C17D7" w:rsidRPr="001C5A58">
        <w:rPr>
          <w:rFonts w:ascii="Times New Roman" w:hAnsi="Times New Roman" w:cs="Times New Roman"/>
          <w:sz w:val="24"/>
          <w:szCs w:val="24"/>
        </w:rPr>
        <w:t>, ve které se píše, že během vlády císařovny Kógjoku</w:t>
      </w:r>
      <w:r w:rsidR="008C1C39" w:rsidRPr="001C5A58">
        <w:rPr>
          <w:rFonts w:ascii="Times New Roman" w:hAnsi="Times New Roman" w:cs="Times New Roman"/>
          <w:sz w:val="24"/>
          <w:szCs w:val="24"/>
        </w:rPr>
        <w:t xml:space="preserve"> (</w:t>
      </w:r>
      <w:r w:rsidR="008C1C39" w:rsidRPr="001C5A58">
        <w:rPr>
          <w:rFonts w:ascii="Times New Roman" w:hAnsi="Times New Roman" w:cs="Times New Roman"/>
          <w:sz w:val="24"/>
          <w:szCs w:val="24"/>
        </w:rPr>
        <w:t>皇極天皇</w:t>
      </w:r>
      <w:r w:rsidR="008C1C39" w:rsidRPr="001C5A58">
        <w:rPr>
          <w:rFonts w:ascii="Times New Roman" w:hAnsi="Times New Roman" w:cs="Times New Roman"/>
          <w:sz w:val="24"/>
          <w:szCs w:val="24"/>
        </w:rPr>
        <w:t>)</w:t>
      </w:r>
      <w:r w:rsidR="000C17D7" w:rsidRPr="001C5A58">
        <w:rPr>
          <w:rStyle w:val="Znakapoznpodarou"/>
          <w:rFonts w:ascii="Times New Roman" w:hAnsi="Times New Roman" w:cs="Times New Roman"/>
          <w:sz w:val="24"/>
          <w:szCs w:val="24"/>
        </w:rPr>
        <w:footnoteReference w:id="255"/>
      </w:r>
      <w:r w:rsidR="000C17D7" w:rsidRPr="001C5A58">
        <w:rPr>
          <w:rFonts w:ascii="Times New Roman" w:hAnsi="Times New Roman" w:cs="Times New Roman"/>
          <w:sz w:val="24"/>
          <w:szCs w:val="24"/>
        </w:rPr>
        <w:t xml:space="preserve"> </w:t>
      </w:r>
      <w:r w:rsidR="00484978" w:rsidRPr="001C5A58">
        <w:rPr>
          <w:rFonts w:ascii="Times New Roman" w:hAnsi="Times New Roman" w:cs="Times New Roman"/>
          <w:sz w:val="24"/>
          <w:szCs w:val="24"/>
        </w:rPr>
        <w:t>byli na několika místech obětováni božstvům koně a dobytek za účelem příznivého počasí.</w:t>
      </w:r>
      <w:r w:rsidR="00484978" w:rsidRPr="001C5A58">
        <w:rPr>
          <w:rStyle w:val="Znakapoznpodarou"/>
          <w:rFonts w:ascii="Times New Roman" w:hAnsi="Times New Roman" w:cs="Times New Roman"/>
          <w:sz w:val="24"/>
          <w:szCs w:val="24"/>
        </w:rPr>
        <w:footnoteReference w:id="256"/>
      </w:r>
      <w:r w:rsidR="00484978" w:rsidRPr="001C5A58">
        <w:rPr>
          <w:rFonts w:ascii="Times New Roman" w:hAnsi="Times New Roman" w:cs="Times New Roman"/>
          <w:sz w:val="24"/>
          <w:szCs w:val="24"/>
        </w:rPr>
        <w:t xml:space="preserve"> Koně jako obětiny lze vystopovat </w:t>
      </w:r>
      <w:r w:rsidR="0077252C" w:rsidRPr="001C5A58">
        <w:rPr>
          <w:rFonts w:ascii="Times New Roman" w:hAnsi="Times New Roman" w:cs="Times New Roman"/>
          <w:sz w:val="24"/>
          <w:szCs w:val="24"/>
        </w:rPr>
        <w:t xml:space="preserve">dokonce až </w:t>
      </w:r>
      <w:r w:rsidR="00484978" w:rsidRPr="001C5A58">
        <w:rPr>
          <w:rFonts w:ascii="Times New Roman" w:hAnsi="Times New Roman" w:cs="Times New Roman"/>
          <w:sz w:val="24"/>
          <w:szCs w:val="24"/>
        </w:rPr>
        <w:t>do 5. století.</w:t>
      </w:r>
      <w:r w:rsidR="00484978" w:rsidRPr="001C5A58">
        <w:rPr>
          <w:rStyle w:val="Znakapoznpodarou"/>
          <w:rFonts w:ascii="Times New Roman" w:hAnsi="Times New Roman" w:cs="Times New Roman"/>
          <w:sz w:val="24"/>
          <w:szCs w:val="24"/>
        </w:rPr>
        <w:footnoteReference w:id="257"/>
      </w:r>
      <w:r w:rsidR="0077252C" w:rsidRPr="001C5A58">
        <w:rPr>
          <w:rFonts w:ascii="Times New Roman" w:hAnsi="Times New Roman" w:cs="Times New Roman"/>
          <w:sz w:val="24"/>
          <w:szCs w:val="24"/>
        </w:rPr>
        <w:t xml:space="preserve"> Je velmi pravděpodobné, že zvířata byla jako obětiny používána často i v obdobo </w:t>
      </w:r>
      <w:r w:rsidR="004E2CF8" w:rsidRPr="001C5A58">
        <w:rPr>
          <w:rFonts w:ascii="Times New Roman" w:hAnsi="Times New Roman" w:cs="Times New Roman"/>
          <w:sz w:val="24"/>
          <w:szCs w:val="24"/>
        </w:rPr>
        <w:t>Jajoi</w:t>
      </w:r>
      <w:r w:rsidR="0077252C" w:rsidRPr="001C5A58">
        <w:rPr>
          <w:rFonts w:ascii="Times New Roman" w:hAnsi="Times New Roman" w:cs="Times New Roman"/>
          <w:sz w:val="24"/>
          <w:szCs w:val="24"/>
        </w:rPr>
        <w:t>, jako tomu bylo například v případě naleziště Šimogóri</w:t>
      </w:r>
      <w:r w:rsidR="008C1C39" w:rsidRPr="001C5A58">
        <w:rPr>
          <w:rFonts w:ascii="Times New Roman" w:hAnsi="Times New Roman" w:cs="Times New Roman"/>
          <w:sz w:val="24"/>
          <w:szCs w:val="24"/>
        </w:rPr>
        <w:t xml:space="preserve"> K</w:t>
      </w:r>
      <w:r w:rsidR="0077252C" w:rsidRPr="001C5A58">
        <w:rPr>
          <w:rFonts w:ascii="Times New Roman" w:hAnsi="Times New Roman" w:cs="Times New Roman"/>
          <w:sz w:val="24"/>
          <w:szCs w:val="24"/>
        </w:rPr>
        <w:t xml:space="preserve">uwanae, kde byla během pohřebních rituálů obětována divoká prasata. Praxe obětování zvířat skončila v polovině sedmého století, kdy </w:t>
      </w:r>
      <w:r w:rsidR="008C1C39" w:rsidRPr="001C5A58">
        <w:rPr>
          <w:rFonts w:ascii="Times New Roman" w:hAnsi="Times New Roman" w:cs="Times New Roman"/>
          <w:sz w:val="24"/>
          <w:szCs w:val="24"/>
        </w:rPr>
        <w:t xml:space="preserve">tzv. </w:t>
      </w:r>
      <w:r w:rsidR="0077252C" w:rsidRPr="001C5A58">
        <w:rPr>
          <w:rFonts w:ascii="Times New Roman" w:hAnsi="Times New Roman" w:cs="Times New Roman"/>
          <w:sz w:val="24"/>
          <w:szCs w:val="24"/>
        </w:rPr>
        <w:t xml:space="preserve">reformy </w:t>
      </w:r>
      <w:r w:rsidR="0077252C" w:rsidRPr="001C5A58">
        <w:rPr>
          <w:rFonts w:ascii="Times New Roman" w:hAnsi="Times New Roman" w:cs="Times New Roman"/>
          <w:i/>
          <w:iCs/>
          <w:sz w:val="24"/>
          <w:szCs w:val="24"/>
        </w:rPr>
        <w:t>Taika</w:t>
      </w:r>
      <w:r w:rsidR="0077252C" w:rsidRPr="001C5A58">
        <w:rPr>
          <w:rFonts w:ascii="Times New Roman" w:hAnsi="Times New Roman" w:cs="Times New Roman"/>
          <w:sz w:val="24"/>
          <w:szCs w:val="24"/>
        </w:rPr>
        <w:t xml:space="preserve"> </w:t>
      </w:r>
      <w:r w:rsidR="008C1C39" w:rsidRPr="001C5A58">
        <w:rPr>
          <w:rFonts w:ascii="Times New Roman" w:hAnsi="Times New Roman" w:cs="Times New Roman"/>
          <w:sz w:val="24"/>
          <w:szCs w:val="24"/>
        </w:rPr>
        <w:t>(</w:t>
      </w:r>
      <w:r w:rsidR="008C1C39" w:rsidRPr="001C5A58">
        <w:rPr>
          <w:rFonts w:ascii="Times New Roman" w:hAnsi="Times New Roman" w:cs="Times New Roman"/>
          <w:sz w:val="24"/>
          <w:szCs w:val="24"/>
        </w:rPr>
        <w:t>大化改新</w:t>
      </w:r>
      <w:r w:rsidR="008C1C39" w:rsidRPr="001C5A58">
        <w:rPr>
          <w:rFonts w:ascii="Times New Roman" w:hAnsi="Times New Roman" w:cs="Times New Roman"/>
          <w:sz w:val="24"/>
          <w:szCs w:val="24"/>
        </w:rPr>
        <w:t>)</w:t>
      </w:r>
      <w:r w:rsidR="0077252C" w:rsidRPr="001C5A58">
        <w:rPr>
          <w:rFonts w:ascii="Times New Roman" w:hAnsi="Times New Roman" w:cs="Times New Roman"/>
          <w:sz w:val="24"/>
          <w:szCs w:val="24"/>
        </w:rPr>
        <w:t>, zavedené velmi buddhisticky založeným císařem Tenmuem, zakázal</w:t>
      </w:r>
      <w:r w:rsidR="008C1C39" w:rsidRPr="001C5A58">
        <w:rPr>
          <w:rFonts w:ascii="Times New Roman" w:hAnsi="Times New Roman" w:cs="Times New Roman"/>
          <w:sz w:val="24"/>
          <w:szCs w:val="24"/>
        </w:rPr>
        <w:t>y</w:t>
      </w:r>
      <w:r w:rsidR="0077252C" w:rsidRPr="001C5A58">
        <w:rPr>
          <w:rFonts w:ascii="Times New Roman" w:hAnsi="Times New Roman" w:cs="Times New Roman"/>
          <w:sz w:val="24"/>
          <w:szCs w:val="24"/>
        </w:rPr>
        <w:t xml:space="preserve"> zabíjení zvířat.</w:t>
      </w:r>
      <w:r w:rsidR="0077252C" w:rsidRPr="001C5A58">
        <w:rPr>
          <w:rStyle w:val="Znakapoznpodarou"/>
          <w:rFonts w:ascii="Times New Roman" w:hAnsi="Times New Roman" w:cs="Times New Roman"/>
          <w:sz w:val="24"/>
          <w:szCs w:val="24"/>
        </w:rPr>
        <w:footnoteReference w:id="258"/>
      </w:r>
    </w:p>
    <w:p w14:paraId="3CDB7A53" w14:textId="49994778" w:rsidR="000C623B" w:rsidRPr="001C5A58" w:rsidRDefault="009E180D" w:rsidP="00821D00">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 </w:t>
      </w:r>
    </w:p>
    <w:p w14:paraId="200F3459" w14:textId="0258039E" w:rsidR="00E92925" w:rsidRPr="001C5A58" w:rsidRDefault="00E92925">
      <w:pPr>
        <w:rPr>
          <w:rFonts w:ascii="Times New Roman" w:hAnsi="Times New Roman" w:cs="Times New Roman"/>
          <w:sz w:val="24"/>
          <w:szCs w:val="24"/>
        </w:rPr>
      </w:pPr>
      <w:r w:rsidRPr="001C5A58">
        <w:rPr>
          <w:rFonts w:ascii="Times New Roman" w:hAnsi="Times New Roman" w:cs="Times New Roman"/>
          <w:sz w:val="24"/>
          <w:szCs w:val="24"/>
        </w:rPr>
        <w:br w:type="page"/>
      </w:r>
    </w:p>
    <w:p w14:paraId="058F6A3E" w14:textId="7798FA74" w:rsidR="00E92925" w:rsidRPr="007F3DAA" w:rsidRDefault="00F9580C" w:rsidP="00F9580C">
      <w:pPr>
        <w:pStyle w:val="Nadpis1"/>
        <w:rPr>
          <w:rFonts w:ascii="Times New Roman" w:hAnsi="Times New Roman" w:cs="Times New Roman"/>
          <w:b/>
          <w:bCs/>
          <w:color w:val="000000" w:themeColor="text1"/>
        </w:rPr>
      </w:pPr>
      <w:bookmarkStart w:id="36" w:name="_Toc166096012"/>
      <w:r w:rsidRPr="007F3DAA">
        <w:rPr>
          <w:rFonts w:ascii="Times New Roman" w:hAnsi="Times New Roman" w:cs="Times New Roman"/>
          <w:b/>
          <w:bCs/>
          <w:color w:val="000000" w:themeColor="text1"/>
        </w:rPr>
        <w:lastRenderedPageBreak/>
        <w:t xml:space="preserve">6 </w:t>
      </w:r>
      <w:r w:rsidR="00C72B55" w:rsidRPr="007F3DAA">
        <w:rPr>
          <w:rFonts w:ascii="Times New Roman" w:hAnsi="Times New Roman" w:cs="Times New Roman"/>
          <w:b/>
          <w:bCs/>
          <w:color w:val="000000" w:themeColor="text1"/>
        </w:rPr>
        <w:t>Bronz</w:t>
      </w:r>
      <w:r w:rsidR="007D2A6E" w:rsidRPr="007F3DAA">
        <w:rPr>
          <w:rFonts w:ascii="Times New Roman" w:hAnsi="Times New Roman" w:cs="Times New Roman"/>
          <w:b/>
          <w:bCs/>
          <w:color w:val="000000" w:themeColor="text1"/>
        </w:rPr>
        <w:t>ové rituální předměty a jejich význam</w:t>
      </w:r>
      <w:bookmarkEnd w:id="36"/>
    </w:p>
    <w:p w14:paraId="1AC6B965" w14:textId="77777777" w:rsidR="00F9580C" w:rsidRPr="001C5A58" w:rsidRDefault="00F9580C" w:rsidP="00686433">
      <w:pPr>
        <w:spacing w:line="360" w:lineRule="auto"/>
        <w:jc w:val="both"/>
        <w:rPr>
          <w:rFonts w:ascii="Times New Roman" w:hAnsi="Times New Roman" w:cs="Times New Roman"/>
          <w:sz w:val="24"/>
          <w:szCs w:val="24"/>
        </w:rPr>
      </w:pPr>
    </w:p>
    <w:p w14:paraId="15D0048A" w14:textId="14584E76" w:rsidR="007D2A6E" w:rsidRPr="001C5A58" w:rsidRDefault="009E511C"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V období </w:t>
      </w:r>
      <w:r w:rsidR="004E2CF8" w:rsidRPr="001C5A58">
        <w:rPr>
          <w:rFonts w:ascii="Times New Roman" w:hAnsi="Times New Roman" w:cs="Times New Roman"/>
          <w:sz w:val="24"/>
          <w:szCs w:val="24"/>
        </w:rPr>
        <w:t>Jajoi</w:t>
      </w:r>
      <w:r w:rsidRPr="001C5A58">
        <w:rPr>
          <w:rFonts w:ascii="Times New Roman" w:hAnsi="Times New Roman" w:cs="Times New Roman"/>
          <w:sz w:val="24"/>
          <w:szCs w:val="24"/>
        </w:rPr>
        <w:t xml:space="preserve"> byl do Japonska společně s železem přinesen bronz. Zatímco železo se užívalo na běžné praktické nástroje, bronz měl využití hlavně rituální, a to ve formě zvonů</w:t>
      </w:r>
      <w:r w:rsidR="00273911" w:rsidRPr="001C5A58">
        <w:rPr>
          <w:rFonts w:ascii="Times New Roman" w:hAnsi="Times New Roman" w:cs="Times New Roman"/>
          <w:sz w:val="24"/>
          <w:szCs w:val="24"/>
        </w:rPr>
        <w:t xml:space="preserve"> (tzv. </w:t>
      </w:r>
      <w:r w:rsidR="00273911" w:rsidRPr="001C5A58">
        <w:rPr>
          <w:rFonts w:ascii="Times New Roman" w:hAnsi="Times New Roman" w:cs="Times New Roman"/>
          <w:i/>
          <w:iCs/>
          <w:sz w:val="24"/>
          <w:szCs w:val="24"/>
        </w:rPr>
        <w:t>dótaku</w:t>
      </w:r>
      <w:r w:rsidR="00273911" w:rsidRPr="001C5A58">
        <w:rPr>
          <w:rFonts w:ascii="Times New Roman" w:hAnsi="Times New Roman" w:cs="Times New Roman"/>
          <w:sz w:val="24"/>
          <w:szCs w:val="24"/>
        </w:rPr>
        <w:t>)</w:t>
      </w:r>
      <w:r w:rsidR="005E7537" w:rsidRPr="001C5A58">
        <w:rPr>
          <w:rFonts w:ascii="Times New Roman" w:hAnsi="Times New Roman" w:cs="Times New Roman"/>
          <w:sz w:val="24"/>
          <w:szCs w:val="24"/>
        </w:rPr>
        <w:t xml:space="preserve">, </w:t>
      </w:r>
      <w:r w:rsidRPr="001C5A58">
        <w:rPr>
          <w:rFonts w:ascii="Times New Roman" w:hAnsi="Times New Roman" w:cs="Times New Roman"/>
          <w:sz w:val="24"/>
          <w:szCs w:val="24"/>
        </w:rPr>
        <w:t>různých zbraní</w:t>
      </w:r>
      <w:r w:rsidR="005E7537" w:rsidRPr="001C5A58">
        <w:rPr>
          <w:rFonts w:ascii="Times New Roman" w:hAnsi="Times New Roman" w:cs="Times New Roman"/>
          <w:sz w:val="24"/>
          <w:szCs w:val="24"/>
        </w:rPr>
        <w:t xml:space="preserve"> a zrcadel</w:t>
      </w:r>
      <w:r w:rsidRPr="001C5A58">
        <w:rPr>
          <w:rFonts w:ascii="Times New Roman" w:hAnsi="Times New Roman" w:cs="Times New Roman"/>
          <w:sz w:val="24"/>
          <w:szCs w:val="24"/>
        </w:rPr>
        <w:t>. Oboje má své předchůdce na kontinentu, netrvalo však dlouho, než začaly být vyráběny lokálně v Japonsku.</w:t>
      </w:r>
    </w:p>
    <w:p w14:paraId="1C449893" w14:textId="77777777" w:rsidR="007D2A6E" w:rsidRPr="001C5A58" w:rsidRDefault="007D2A6E" w:rsidP="00686433">
      <w:pPr>
        <w:spacing w:line="360" w:lineRule="auto"/>
        <w:jc w:val="both"/>
        <w:rPr>
          <w:rFonts w:ascii="Times New Roman" w:hAnsi="Times New Roman" w:cs="Times New Roman"/>
          <w:sz w:val="24"/>
          <w:szCs w:val="24"/>
        </w:rPr>
      </w:pPr>
    </w:p>
    <w:p w14:paraId="50752F52" w14:textId="0C3F79C6" w:rsidR="005E7537" w:rsidRPr="007F3DAA" w:rsidRDefault="00F9580C" w:rsidP="00F9580C">
      <w:pPr>
        <w:pStyle w:val="Nadpis2"/>
        <w:rPr>
          <w:rFonts w:ascii="Times New Roman" w:hAnsi="Times New Roman" w:cs="Times New Roman"/>
          <w:b/>
          <w:bCs/>
          <w:color w:val="000000" w:themeColor="text1"/>
        </w:rPr>
      </w:pPr>
      <w:bookmarkStart w:id="37" w:name="_Toc166096013"/>
      <w:r w:rsidRPr="007F3DAA">
        <w:rPr>
          <w:rFonts w:ascii="Times New Roman" w:hAnsi="Times New Roman" w:cs="Times New Roman"/>
          <w:b/>
          <w:bCs/>
          <w:color w:val="000000" w:themeColor="text1"/>
        </w:rPr>
        <w:t xml:space="preserve">6.1 </w:t>
      </w:r>
      <w:r w:rsidR="005E7537" w:rsidRPr="007F3DAA">
        <w:rPr>
          <w:rFonts w:ascii="Times New Roman" w:hAnsi="Times New Roman" w:cs="Times New Roman"/>
          <w:b/>
          <w:bCs/>
          <w:color w:val="000000" w:themeColor="text1"/>
        </w:rPr>
        <w:t>Zvony</w:t>
      </w:r>
      <w:bookmarkEnd w:id="37"/>
    </w:p>
    <w:p w14:paraId="5C735ABE" w14:textId="77777777" w:rsidR="00F9580C" w:rsidRPr="001C5A58" w:rsidRDefault="00F9580C" w:rsidP="00686433">
      <w:pPr>
        <w:spacing w:line="360" w:lineRule="auto"/>
        <w:jc w:val="both"/>
        <w:rPr>
          <w:rFonts w:ascii="Times New Roman" w:hAnsi="Times New Roman" w:cs="Times New Roman"/>
          <w:i/>
          <w:iCs/>
          <w:sz w:val="24"/>
          <w:szCs w:val="24"/>
        </w:rPr>
      </w:pPr>
    </w:p>
    <w:p w14:paraId="176042F1" w14:textId="4B2EC61E" w:rsidR="00227603" w:rsidRPr="001C5A58" w:rsidRDefault="00C422AE" w:rsidP="00686433">
      <w:pPr>
        <w:spacing w:line="360" w:lineRule="auto"/>
        <w:jc w:val="both"/>
        <w:rPr>
          <w:rFonts w:ascii="Times New Roman" w:hAnsi="Times New Roman" w:cs="Times New Roman"/>
          <w:sz w:val="24"/>
          <w:szCs w:val="24"/>
        </w:rPr>
      </w:pPr>
      <w:r w:rsidRPr="001C5A58">
        <w:rPr>
          <w:rFonts w:ascii="Times New Roman" w:hAnsi="Times New Roman" w:cs="Times New Roman"/>
          <w:i/>
          <w:iCs/>
          <w:sz w:val="24"/>
          <w:szCs w:val="24"/>
        </w:rPr>
        <w:t>Dótaku</w:t>
      </w:r>
      <w:r w:rsidR="006C062F" w:rsidRPr="001C5A58">
        <w:rPr>
          <w:rFonts w:ascii="Times New Roman" w:hAnsi="Times New Roman" w:cs="Times New Roman"/>
          <w:sz w:val="24"/>
          <w:szCs w:val="24"/>
        </w:rPr>
        <w:t xml:space="preserve"> jsou bronzové zvony typické pro odbobí Jajoi. Mají různé velikosti, nalezeny byly zvony s výškou kdekoliv mezi 10 a 127 centimetry.</w:t>
      </w:r>
      <w:r w:rsidR="0094571F" w:rsidRPr="001C5A58">
        <w:rPr>
          <w:rStyle w:val="Znakapoznpodarou"/>
          <w:rFonts w:ascii="Times New Roman" w:hAnsi="Times New Roman" w:cs="Times New Roman"/>
          <w:sz w:val="24"/>
          <w:szCs w:val="24"/>
        </w:rPr>
        <w:footnoteReference w:id="259"/>
      </w:r>
      <w:r w:rsidR="006C062F" w:rsidRPr="001C5A58">
        <w:rPr>
          <w:rFonts w:ascii="Times New Roman" w:hAnsi="Times New Roman" w:cs="Times New Roman"/>
          <w:sz w:val="24"/>
          <w:szCs w:val="24"/>
        </w:rPr>
        <w:t xml:space="preserve"> Za jejich předchůdce jsou považovány menší korejské zvony, často vyzdobené obrazy koní či jiných domestikovaných zvířat.</w:t>
      </w:r>
      <w:r w:rsidR="0094571F" w:rsidRPr="001C5A58">
        <w:rPr>
          <w:rStyle w:val="Znakapoznpodarou"/>
          <w:rFonts w:ascii="Times New Roman" w:hAnsi="Times New Roman" w:cs="Times New Roman"/>
          <w:sz w:val="24"/>
          <w:szCs w:val="24"/>
        </w:rPr>
        <w:footnoteReference w:id="260"/>
      </w:r>
      <w:r w:rsidR="000C6497" w:rsidRPr="001C5A58">
        <w:rPr>
          <w:rFonts w:ascii="Times New Roman" w:hAnsi="Times New Roman" w:cs="Times New Roman"/>
          <w:sz w:val="24"/>
          <w:szCs w:val="24"/>
        </w:rPr>
        <w:t xml:space="preserve"> Za jakým účelem byly </w:t>
      </w:r>
      <w:r w:rsidR="000C6497" w:rsidRPr="001C5A58">
        <w:rPr>
          <w:rFonts w:ascii="Times New Roman" w:hAnsi="Times New Roman" w:cs="Times New Roman"/>
          <w:i/>
          <w:iCs/>
          <w:sz w:val="24"/>
          <w:szCs w:val="24"/>
        </w:rPr>
        <w:t>dótaku</w:t>
      </w:r>
      <w:r w:rsidR="000C6497" w:rsidRPr="001C5A58">
        <w:rPr>
          <w:rFonts w:ascii="Times New Roman" w:hAnsi="Times New Roman" w:cs="Times New Roman"/>
          <w:sz w:val="24"/>
          <w:szCs w:val="24"/>
        </w:rPr>
        <w:t xml:space="preserve"> vyráběny není stále příliš jasné, většina vědců se ovšem přiklání k názoru, že byly využívány v zemědělských rituálech.</w:t>
      </w:r>
      <w:r w:rsidR="0094571F" w:rsidRPr="001C5A58">
        <w:rPr>
          <w:rStyle w:val="Znakapoznpodarou"/>
          <w:rFonts w:ascii="Times New Roman" w:hAnsi="Times New Roman" w:cs="Times New Roman"/>
          <w:sz w:val="24"/>
          <w:szCs w:val="24"/>
        </w:rPr>
        <w:footnoteReference w:id="261"/>
      </w:r>
      <w:r w:rsidR="00727CCF" w:rsidRPr="001C5A58">
        <w:rPr>
          <w:rFonts w:ascii="Times New Roman" w:hAnsi="Times New Roman" w:cs="Times New Roman"/>
          <w:sz w:val="24"/>
          <w:szCs w:val="24"/>
        </w:rPr>
        <w:t xml:space="preserve"> Kronika </w:t>
      </w:r>
      <w:r w:rsidR="002242B7" w:rsidRPr="001C5A58">
        <w:rPr>
          <w:rFonts w:ascii="Times New Roman" w:hAnsi="Times New Roman" w:cs="Times New Roman"/>
          <w:i/>
          <w:iCs/>
          <w:sz w:val="24"/>
          <w:szCs w:val="24"/>
        </w:rPr>
        <w:t xml:space="preserve">Wej-č‘ </w:t>
      </w:r>
      <w:r w:rsidR="00727CCF" w:rsidRPr="001C5A58">
        <w:rPr>
          <w:rFonts w:ascii="Times New Roman" w:hAnsi="Times New Roman" w:cs="Times New Roman"/>
          <w:sz w:val="24"/>
          <w:szCs w:val="24"/>
        </w:rPr>
        <w:t>v části o zemi Mahan (na Korejském poloostrově) zmiňuje věšení zvonů a bubnů z větví stromů. V nalezišti Inajoši</w:t>
      </w:r>
      <w:r w:rsidR="008C1C39" w:rsidRPr="001C5A58">
        <w:rPr>
          <w:rFonts w:ascii="Times New Roman" w:hAnsi="Times New Roman" w:cs="Times New Roman"/>
          <w:sz w:val="24"/>
          <w:szCs w:val="24"/>
        </w:rPr>
        <w:t xml:space="preserve"> Sum</w:t>
      </w:r>
      <w:r w:rsidR="00A227E3" w:rsidRPr="001C5A58">
        <w:rPr>
          <w:rFonts w:ascii="Times New Roman" w:hAnsi="Times New Roman" w:cs="Times New Roman"/>
          <w:sz w:val="24"/>
          <w:szCs w:val="24"/>
        </w:rPr>
        <w:t>ida</w:t>
      </w:r>
      <w:r w:rsidR="00727CCF" w:rsidRPr="001C5A58">
        <w:rPr>
          <w:rFonts w:ascii="Times New Roman" w:hAnsi="Times New Roman" w:cs="Times New Roman"/>
          <w:sz w:val="24"/>
          <w:szCs w:val="24"/>
        </w:rPr>
        <w:t xml:space="preserve"> byla objevena keramická nádoba s obrazem něčeho, co by se dalo považovat za dva </w:t>
      </w:r>
      <w:r w:rsidR="00727CCF" w:rsidRPr="001C5A58">
        <w:rPr>
          <w:rFonts w:ascii="Times New Roman" w:hAnsi="Times New Roman" w:cs="Times New Roman"/>
          <w:i/>
          <w:iCs/>
          <w:sz w:val="24"/>
          <w:szCs w:val="24"/>
        </w:rPr>
        <w:t>dótaku</w:t>
      </w:r>
      <w:r w:rsidR="00727CCF" w:rsidRPr="001C5A58">
        <w:rPr>
          <w:rFonts w:ascii="Times New Roman" w:hAnsi="Times New Roman" w:cs="Times New Roman"/>
          <w:sz w:val="24"/>
          <w:szCs w:val="24"/>
        </w:rPr>
        <w:t xml:space="preserve"> zavěšené na strom, možná poukazující na existenci tohoto zvyku i v Japonsku.</w:t>
      </w:r>
      <w:r w:rsidR="0094571F" w:rsidRPr="001C5A58">
        <w:rPr>
          <w:rStyle w:val="Znakapoznpodarou"/>
          <w:rFonts w:ascii="Times New Roman" w:hAnsi="Times New Roman" w:cs="Times New Roman"/>
          <w:sz w:val="24"/>
          <w:szCs w:val="24"/>
        </w:rPr>
        <w:footnoteReference w:id="262"/>
      </w:r>
      <w:r w:rsidR="001C40B3" w:rsidRPr="001C5A58">
        <w:rPr>
          <w:rFonts w:ascii="Times New Roman" w:hAnsi="Times New Roman" w:cs="Times New Roman"/>
          <w:sz w:val="24"/>
          <w:szCs w:val="24"/>
        </w:rPr>
        <w:t xml:space="preserve"> Zobrazení dvou zvonů na stromě podporuje také názory, že bylo běžné pro rituál používat </w:t>
      </w:r>
      <w:r w:rsidR="00787710" w:rsidRPr="001C5A58">
        <w:rPr>
          <w:rFonts w:ascii="Times New Roman" w:hAnsi="Times New Roman" w:cs="Times New Roman"/>
          <w:sz w:val="24"/>
          <w:szCs w:val="24"/>
        </w:rPr>
        <w:t xml:space="preserve">právě </w:t>
      </w:r>
      <w:r w:rsidR="001C40B3" w:rsidRPr="001C5A58">
        <w:rPr>
          <w:rFonts w:ascii="Times New Roman" w:hAnsi="Times New Roman" w:cs="Times New Roman"/>
          <w:sz w:val="24"/>
          <w:szCs w:val="24"/>
        </w:rPr>
        <w:t>dva zvony, což by vysvětlovalo, proč valná většina nálezů byly sudé počty zvonů.</w:t>
      </w:r>
      <w:r w:rsidR="0094571F" w:rsidRPr="001C5A58">
        <w:rPr>
          <w:rStyle w:val="Znakapoznpodarou"/>
          <w:rFonts w:ascii="Times New Roman" w:hAnsi="Times New Roman" w:cs="Times New Roman"/>
          <w:sz w:val="24"/>
          <w:szCs w:val="24"/>
        </w:rPr>
        <w:footnoteReference w:id="263"/>
      </w:r>
      <w:r w:rsidR="00727CCF" w:rsidRPr="001C5A58">
        <w:rPr>
          <w:rFonts w:ascii="Times New Roman" w:hAnsi="Times New Roman" w:cs="Times New Roman"/>
          <w:sz w:val="24"/>
          <w:szCs w:val="24"/>
        </w:rPr>
        <w:t xml:space="preserve"> Narozdíl od </w:t>
      </w:r>
      <w:r w:rsidR="001C40B3" w:rsidRPr="001C5A58">
        <w:rPr>
          <w:rFonts w:ascii="Times New Roman" w:hAnsi="Times New Roman" w:cs="Times New Roman"/>
          <w:sz w:val="24"/>
          <w:szCs w:val="24"/>
        </w:rPr>
        <w:t>původních</w:t>
      </w:r>
      <w:r w:rsidR="00727CCF" w:rsidRPr="001C5A58">
        <w:rPr>
          <w:rFonts w:ascii="Times New Roman" w:hAnsi="Times New Roman" w:cs="Times New Roman"/>
          <w:sz w:val="24"/>
          <w:szCs w:val="24"/>
        </w:rPr>
        <w:t xml:space="preserve"> korejských se však</w:t>
      </w:r>
      <w:r w:rsidR="001C40B3" w:rsidRPr="001C5A58">
        <w:rPr>
          <w:rFonts w:ascii="Times New Roman" w:hAnsi="Times New Roman" w:cs="Times New Roman"/>
          <w:sz w:val="24"/>
          <w:szCs w:val="24"/>
        </w:rPr>
        <w:t xml:space="preserve"> pozdější</w:t>
      </w:r>
      <w:r w:rsidR="00727CCF" w:rsidRPr="001C5A58">
        <w:rPr>
          <w:rFonts w:ascii="Times New Roman" w:hAnsi="Times New Roman" w:cs="Times New Roman"/>
          <w:sz w:val="24"/>
          <w:szCs w:val="24"/>
        </w:rPr>
        <w:t xml:space="preserve"> japonské zvony kvůli j</w:t>
      </w:r>
      <w:r w:rsidR="00227603" w:rsidRPr="001C5A58">
        <w:rPr>
          <w:rFonts w:ascii="Times New Roman" w:hAnsi="Times New Roman" w:cs="Times New Roman"/>
          <w:sz w:val="24"/>
          <w:szCs w:val="24"/>
        </w:rPr>
        <w:t xml:space="preserve">ejich </w:t>
      </w:r>
      <w:r w:rsidR="00727CCF" w:rsidRPr="001C5A58">
        <w:rPr>
          <w:rFonts w:ascii="Times New Roman" w:hAnsi="Times New Roman" w:cs="Times New Roman"/>
          <w:sz w:val="24"/>
          <w:szCs w:val="24"/>
        </w:rPr>
        <w:t>tenkým stěnám nedaly užívat jako hudební nástroje</w:t>
      </w:r>
      <w:r w:rsidR="00227603" w:rsidRPr="001C5A58">
        <w:rPr>
          <w:rFonts w:ascii="Times New Roman" w:hAnsi="Times New Roman" w:cs="Times New Roman"/>
          <w:sz w:val="24"/>
          <w:szCs w:val="24"/>
        </w:rPr>
        <w:t>.</w:t>
      </w:r>
      <w:r w:rsidR="0094571F" w:rsidRPr="001C5A58">
        <w:rPr>
          <w:rStyle w:val="Znakapoznpodarou"/>
          <w:rFonts w:ascii="Times New Roman" w:hAnsi="Times New Roman" w:cs="Times New Roman"/>
          <w:sz w:val="24"/>
          <w:szCs w:val="24"/>
        </w:rPr>
        <w:footnoteReference w:id="264"/>
      </w:r>
      <w:r w:rsidR="00CE52A6" w:rsidRPr="001C5A58">
        <w:rPr>
          <w:rFonts w:ascii="Times New Roman" w:hAnsi="Times New Roman" w:cs="Times New Roman"/>
          <w:sz w:val="24"/>
          <w:szCs w:val="24"/>
        </w:rPr>
        <w:t xml:space="preserve"> Umehara se domníval, že svému hudebnímu účelu nedostály kvůli menšímu procentu mědi, než je potřeba pro </w:t>
      </w:r>
      <w:r w:rsidR="000A4AC4" w:rsidRPr="001C5A58">
        <w:rPr>
          <w:rFonts w:ascii="Times New Roman" w:hAnsi="Times New Roman" w:cs="Times New Roman"/>
          <w:sz w:val="24"/>
          <w:szCs w:val="24"/>
        </w:rPr>
        <w:t>dobrou zvučnost. Bylo tedy na místě najít pro ně jiné uplatnění.</w:t>
      </w:r>
      <w:r w:rsidR="004C0D74" w:rsidRPr="001C5A58">
        <w:rPr>
          <w:rStyle w:val="Znakapoznpodarou"/>
          <w:rFonts w:ascii="Times New Roman" w:hAnsi="Times New Roman" w:cs="Times New Roman"/>
          <w:sz w:val="24"/>
          <w:szCs w:val="24"/>
        </w:rPr>
        <w:footnoteReference w:id="265"/>
      </w:r>
      <w:r w:rsidR="00227603" w:rsidRPr="001C5A58">
        <w:rPr>
          <w:rFonts w:ascii="Times New Roman" w:hAnsi="Times New Roman" w:cs="Times New Roman"/>
          <w:sz w:val="24"/>
          <w:szCs w:val="24"/>
        </w:rPr>
        <w:t xml:space="preserve"> Z archeologických nálezů lze vyvodit, že</w:t>
      </w:r>
      <w:r w:rsidR="00727CCF" w:rsidRPr="001C5A58">
        <w:rPr>
          <w:rFonts w:ascii="Times New Roman" w:hAnsi="Times New Roman" w:cs="Times New Roman"/>
          <w:sz w:val="24"/>
          <w:szCs w:val="24"/>
        </w:rPr>
        <w:t xml:space="preserve"> produkce a používání </w:t>
      </w:r>
      <w:r w:rsidR="00787710" w:rsidRPr="001C5A58">
        <w:rPr>
          <w:rFonts w:ascii="Times New Roman" w:hAnsi="Times New Roman" w:cs="Times New Roman"/>
          <w:i/>
          <w:iCs/>
          <w:sz w:val="24"/>
          <w:szCs w:val="24"/>
        </w:rPr>
        <w:t>dótaku</w:t>
      </w:r>
      <w:r w:rsidR="00227603" w:rsidRPr="001C5A58">
        <w:rPr>
          <w:rFonts w:ascii="Times New Roman" w:hAnsi="Times New Roman" w:cs="Times New Roman"/>
          <w:sz w:val="24"/>
          <w:szCs w:val="24"/>
        </w:rPr>
        <w:t xml:space="preserve"> byl</w:t>
      </w:r>
      <w:r w:rsidR="00727CCF" w:rsidRPr="001C5A58">
        <w:rPr>
          <w:rFonts w:ascii="Times New Roman" w:hAnsi="Times New Roman" w:cs="Times New Roman"/>
          <w:sz w:val="24"/>
          <w:szCs w:val="24"/>
        </w:rPr>
        <w:t>o</w:t>
      </w:r>
      <w:r w:rsidR="00227603" w:rsidRPr="001C5A58">
        <w:rPr>
          <w:rFonts w:ascii="Times New Roman" w:hAnsi="Times New Roman" w:cs="Times New Roman"/>
          <w:sz w:val="24"/>
          <w:szCs w:val="24"/>
        </w:rPr>
        <w:t xml:space="preserve"> rozsáhlé a trvalo minimálně po čtyři století, tudíž po více než polovinu období Jajoi. Kronika </w:t>
      </w:r>
      <w:r w:rsidR="002242B7" w:rsidRPr="001C5A58">
        <w:rPr>
          <w:rFonts w:ascii="Times New Roman" w:hAnsi="Times New Roman" w:cs="Times New Roman"/>
          <w:i/>
          <w:iCs/>
          <w:sz w:val="24"/>
          <w:szCs w:val="24"/>
        </w:rPr>
        <w:t xml:space="preserve">Wej-č‘ </w:t>
      </w:r>
      <w:r w:rsidR="00227603" w:rsidRPr="001C5A58">
        <w:rPr>
          <w:rFonts w:ascii="Times New Roman" w:hAnsi="Times New Roman" w:cs="Times New Roman"/>
          <w:sz w:val="24"/>
          <w:szCs w:val="24"/>
        </w:rPr>
        <w:t xml:space="preserve">je ovšem nezmiňuje a tato absence je podložena i archeologií, když ve finální fázi Jajoi byla jejich rituální funkce </w:t>
      </w:r>
      <w:r w:rsidR="00727CCF" w:rsidRPr="001C5A58">
        <w:rPr>
          <w:rFonts w:ascii="Times New Roman" w:hAnsi="Times New Roman" w:cs="Times New Roman"/>
          <w:sz w:val="24"/>
          <w:szCs w:val="24"/>
        </w:rPr>
        <w:t xml:space="preserve">plně </w:t>
      </w:r>
      <w:r w:rsidR="00227603" w:rsidRPr="001C5A58">
        <w:rPr>
          <w:rFonts w:ascii="Times New Roman" w:hAnsi="Times New Roman" w:cs="Times New Roman"/>
          <w:sz w:val="24"/>
          <w:szCs w:val="24"/>
        </w:rPr>
        <w:t>nahrazena zrcadly.</w:t>
      </w:r>
    </w:p>
    <w:p w14:paraId="7E5D6159" w14:textId="3AEC473D" w:rsidR="00D90EE9" w:rsidRPr="001C5A58" w:rsidRDefault="00D90EE9"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lastRenderedPageBreak/>
        <w:t>Zvony byly zdobeny různými vzory a obrazy, z nichž největší část zabíraly obrazy zvířat. Nejvíce zastoupen</w:t>
      </w:r>
      <w:r w:rsidR="00D130B8" w:rsidRPr="001C5A58">
        <w:rPr>
          <w:rFonts w:ascii="Times New Roman" w:hAnsi="Times New Roman" w:cs="Times New Roman"/>
          <w:sz w:val="24"/>
          <w:szCs w:val="24"/>
        </w:rPr>
        <w:t>i</w:t>
      </w:r>
      <w:r w:rsidRPr="001C5A58">
        <w:rPr>
          <w:rFonts w:ascii="Times New Roman" w:hAnsi="Times New Roman" w:cs="Times New Roman"/>
          <w:sz w:val="24"/>
          <w:szCs w:val="24"/>
        </w:rPr>
        <w:t xml:space="preserve"> byl</w:t>
      </w:r>
      <w:r w:rsidR="007E3D86">
        <w:rPr>
          <w:rFonts w:ascii="Times New Roman" w:hAnsi="Times New Roman" w:cs="Times New Roman"/>
          <w:sz w:val="24"/>
          <w:szCs w:val="24"/>
        </w:rPr>
        <w:t>i</w:t>
      </w:r>
      <w:r w:rsidRPr="001C5A58">
        <w:rPr>
          <w:rFonts w:ascii="Times New Roman" w:hAnsi="Times New Roman" w:cs="Times New Roman"/>
          <w:sz w:val="24"/>
          <w:szCs w:val="24"/>
        </w:rPr>
        <w:t xml:space="preserve"> jeleni, z nichž téměř všichni byly bez paroží. Existují tedy názory, že </w:t>
      </w:r>
      <w:r w:rsidRPr="001C5A58">
        <w:rPr>
          <w:rFonts w:ascii="Times New Roman" w:hAnsi="Times New Roman" w:cs="Times New Roman"/>
          <w:i/>
          <w:iCs/>
          <w:sz w:val="24"/>
          <w:szCs w:val="24"/>
        </w:rPr>
        <w:t>dótaku</w:t>
      </w:r>
      <w:r w:rsidRPr="001C5A58">
        <w:rPr>
          <w:rFonts w:ascii="Times New Roman" w:hAnsi="Times New Roman" w:cs="Times New Roman"/>
          <w:sz w:val="24"/>
          <w:szCs w:val="24"/>
        </w:rPr>
        <w:t xml:space="preserve"> byly používány zejména během jarních zemědělských rituálů, při sázení rýže. Na podzim, když se rýže sklízela, měli jeleni už paroží vyrostlé, a proto na keramických nádobách, do kterých se rýže ukládala, byly zobrazováni s parožím.</w:t>
      </w:r>
      <w:r w:rsidR="004136EB" w:rsidRPr="001C5A58">
        <w:rPr>
          <w:rFonts w:ascii="Times New Roman" w:hAnsi="Times New Roman" w:cs="Times New Roman"/>
          <w:sz w:val="24"/>
          <w:szCs w:val="24"/>
        </w:rPr>
        <w:t xml:space="preserve"> </w:t>
      </w:r>
      <w:r w:rsidRPr="001C5A58">
        <w:rPr>
          <w:rFonts w:ascii="Times New Roman" w:hAnsi="Times New Roman" w:cs="Times New Roman"/>
          <w:sz w:val="24"/>
          <w:szCs w:val="24"/>
        </w:rPr>
        <w:t xml:space="preserve">Spojitost vysoké zvěře se zemědělstvím lze najít i v pozdějších literárních památkách, </w:t>
      </w:r>
      <w:r w:rsidRPr="001C5A58">
        <w:rPr>
          <w:rFonts w:ascii="Times New Roman" w:hAnsi="Times New Roman" w:cs="Times New Roman"/>
          <w:i/>
          <w:iCs/>
          <w:sz w:val="24"/>
          <w:szCs w:val="24"/>
        </w:rPr>
        <w:t>Harima no kuni fudoki</w:t>
      </w:r>
      <w:r w:rsidRPr="001C5A58">
        <w:rPr>
          <w:rFonts w:ascii="Times New Roman" w:hAnsi="Times New Roman" w:cs="Times New Roman"/>
          <w:sz w:val="24"/>
          <w:szCs w:val="24"/>
        </w:rPr>
        <w:t xml:space="preserve"> </w:t>
      </w:r>
      <w:r w:rsidR="008C1C39" w:rsidRPr="001C5A58">
        <w:rPr>
          <w:rFonts w:ascii="Times New Roman" w:hAnsi="Times New Roman" w:cs="Times New Roman"/>
          <w:sz w:val="24"/>
          <w:szCs w:val="24"/>
        </w:rPr>
        <w:t>(</w:t>
      </w:r>
      <w:r w:rsidR="008C1C39" w:rsidRPr="001C5A58">
        <w:rPr>
          <w:rFonts w:ascii="Times New Roman" w:hAnsi="Times New Roman" w:cs="Times New Roman"/>
          <w:sz w:val="24"/>
          <w:szCs w:val="24"/>
        </w:rPr>
        <w:t>播磨国風土記</w:t>
      </w:r>
      <w:r w:rsidR="008C1C39" w:rsidRPr="001C5A58">
        <w:rPr>
          <w:rFonts w:ascii="Times New Roman" w:hAnsi="Times New Roman" w:cs="Times New Roman"/>
          <w:sz w:val="24"/>
          <w:szCs w:val="24"/>
        </w:rPr>
        <w:t>)</w:t>
      </w:r>
      <w:r w:rsidR="004D1AB6" w:rsidRPr="001C5A58">
        <w:rPr>
          <w:rFonts w:ascii="Times New Roman" w:hAnsi="Times New Roman" w:cs="Times New Roman"/>
          <w:sz w:val="24"/>
          <w:szCs w:val="24"/>
        </w:rPr>
        <w:t>, dokument popisující historii, geografii a tradice kraje Harima,</w:t>
      </w:r>
      <w:r w:rsidR="004D1AB6" w:rsidRPr="001C5A58">
        <w:rPr>
          <w:rStyle w:val="Znakapoznpodarou"/>
          <w:rFonts w:ascii="Times New Roman" w:hAnsi="Times New Roman" w:cs="Times New Roman"/>
          <w:sz w:val="24"/>
          <w:szCs w:val="24"/>
        </w:rPr>
        <w:footnoteReference w:id="266"/>
      </w:r>
      <w:r w:rsidR="008C1C39" w:rsidRPr="001C5A58">
        <w:rPr>
          <w:rFonts w:ascii="Times New Roman" w:hAnsi="Times New Roman" w:cs="Times New Roman"/>
          <w:sz w:val="24"/>
          <w:szCs w:val="24"/>
        </w:rPr>
        <w:t xml:space="preserve"> </w:t>
      </w:r>
      <w:r w:rsidRPr="001C5A58">
        <w:rPr>
          <w:rFonts w:ascii="Times New Roman" w:hAnsi="Times New Roman" w:cs="Times New Roman"/>
          <w:sz w:val="24"/>
          <w:szCs w:val="24"/>
        </w:rPr>
        <w:t xml:space="preserve">i kronika </w:t>
      </w:r>
      <w:r w:rsidR="004E2CF8" w:rsidRPr="001C5A58">
        <w:rPr>
          <w:rFonts w:ascii="Times New Roman" w:hAnsi="Times New Roman" w:cs="Times New Roman"/>
          <w:i/>
          <w:iCs/>
          <w:sz w:val="24"/>
          <w:szCs w:val="24"/>
        </w:rPr>
        <w:t>Kodžiki</w:t>
      </w:r>
      <w:r w:rsidRPr="001C5A58">
        <w:rPr>
          <w:rFonts w:ascii="Times New Roman" w:hAnsi="Times New Roman" w:cs="Times New Roman"/>
          <w:sz w:val="24"/>
          <w:szCs w:val="24"/>
        </w:rPr>
        <w:t xml:space="preserve"> zmiňují dva odlišné příběhy, ve kterých jsou semínka rýže zasazena do jelení krve</w:t>
      </w:r>
      <w:r w:rsidR="002B5BEC" w:rsidRPr="001C5A58">
        <w:rPr>
          <w:rFonts w:ascii="Times New Roman" w:hAnsi="Times New Roman" w:cs="Times New Roman"/>
          <w:sz w:val="24"/>
          <w:szCs w:val="24"/>
        </w:rPr>
        <w:t>, což mělo zaručit bohatou úrodu.</w:t>
      </w:r>
      <w:r w:rsidR="004136EB" w:rsidRPr="001C5A58">
        <w:rPr>
          <w:rStyle w:val="Znakapoznpodarou"/>
          <w:rFonts w:ascii="Times New Roman" w:hAnsi="Times New Roman" w:cs="Times New Roman"/>
          <w:sz w:val="24"/>
          <w:szCs w:val="24"/>
        </w:rPr>
        <w:footnoteReference w:id="267"/>
      </w:r>
      <w:r w:rsidR="004136EB" w:rsidRPr="001C5A58">
        <w:rPr>
          <w:rFonts w:ascii="Times New Roman" w:hAnsi="Times New Roman" w:cs="Times New Roman"/>
          <w:sz w:val="24"/>
          <w:szCs w:val="24"/>
        </w:rPr>
        <w:t xml:space="preserve"> </w:t>
      </w:r>
      <w:r w:rsidR="00851233" w:rsidRPr="001C5A58">
        <w:rPr>
          <w:rFonts w:ascii="Times New Roman" w:hAnsi="Times New Roman" w:cs="Times New Roman"/>
          <w:sz w:val="24"/>
          <w:szCs w:val="24"/>
        </w:rPr>
        <w:t xml:space="preserve">Druhým nejčastějším motivem byli ptáci. Těžko poznat, jestli se jedná o volavky nebo jeřáby, důvody pro jejich rituální význam </w:t>
      </w:r>
      <w:r w:rsidR="002B5BEC" w:rsidRPr="001C5A58">
        <w:rPr>
          <w:rFonts w:ascii="Times New Roman" w:hAnsi="Times New Roman" w:cs="Times New Roman"/>
          <w:sz w:val="24"/>
          <w:szCs w:val="24"/>
        </w:rPr>
        <w:t>by</w:t>
      </w:r>
      <w:r w:rsidR="00851233" w:rsidRPr="001C5A58">
        <w:rPr>
          <w:rFonts w:ascii="Times New Roman" w:hAnsi="Times New Roman" w:cs="Times New Roman"/>
          <w:sz w:val="24"/>
          <w:szCs w:val="24"/>
        </w:rPr>
        <w:t xml:space="preserve"> musely být odlišné, neboť volavky přilétají do Japonska v létě, kdežto jeřábi na konci podzimu. Ptáci byl</w:t>
      </w:r>
      <w:r w:rsidR="002B7FEC">
        <w:rPr>
          <w:rFonts w:ascii="Times New Roman" w:hAnsi="Times New Roman" w:cs="Times New Roman"/>
          <w:sz w:val="24"/>
          <w:szCs w:val="24"/>
        </w:rPr>
        <w:t>i</w:t>
      </w:r>
      <w:r w:rsidR="00851233" w:rsidRPr="001C5A58">
        <w:rPr>
          <w:rFonts w:ascii="Times New Roman" w:hAnsi="Times New Roman" w:cs="Times New Roman"/>
          <w:sz w:val="24"/>
          <w:szCs w:val="24"/>
        </w:rPr>
        <w:t xml:space="preserve"> považováni za posly mezi naším a posmrtným světem</w:t>
      </w:r>
      <w:r w:rsidR="00802A44" w:rsidRPr="001C5A58">
        <w:rPr>
          <w:rFonts w:ascii="Times New Roman" w:hAnsi="Times New Roman" w:cs="Times New Roman"/>
          <w:sz w:val="24"/>
          <w:szCs w:val="24"/>
        </w:rPr>
        <w:t xml:space="preserve">, </w:t>
      </w:r>
      <w:r w:rsidR="009E4DE6" w:rsidRPr="001C5A58">
        <w:rPr>
          <w:rFonts w:ascii="Times New Roman" w:hAnsi="Times New Roman" w:cs="Times New Roman"/>
          <w:sz w:val="24"/>
          <w:szCs w:val="24"/>
        </w:rPr>
        <w:t>což dokazuj</w:t>
      </w:r>
      <w:r w:rsidR="002B5BEC" w:rsidRPr="001C5A58">
        <w:rPr>
          <w:rFonts w:ascii="Times New Roman" w:hAnsi="Times New Roman" w:cs="Times New Roman"/>
          <w:sz w:val="24"/>
          <w:szCs w:val="24"/>
        </w:rPr>
        <w:t xml:space="preserve">í i některé </w:t>
      </w:r>
      <w:r w:rsidR="009E4DE6" w:rsidRPr="001C5A58">
        <w:rPr>
          <w:rFonts w:ascii="Times New Roman" w:hAnsi="Times New Roman" w:cs="Times New Roman"/>
          <w:sz w:val="24"/>
          <w:szCs w:val="24"/>
        </w:rPr>
        <w:t>příběh</w:t>
      </w:r>
      <w:r w:rsidR="002B5BEC" w:rsidRPr="001C5A58">
        <w:rPr>
          <w:rFonts w:ascii="Times New Roman" w:hAnsi="Times New Roman" w:cs="Times New Roman"/>
          <w:sz w:val="24"/>
          <w:szCs w:val="24"/>
        </w:rPr>
        <w:t>y</w:t>
      </w:r>
      <w:r w:rsidR="009E4DE6" w:rsidRPr="001C5A58">
        <w:rPr>
          <w:rFonts w:ascii="Times New Roman" w:hAnsi="Times New Roman" w:cs="Times New Roman"/>
          <w:sz w:val="24"/>
          <w:szCs w:val="24"/>
        </w:rPr>
        <w:t xml:space="preserve"> v</w:t>
      </w:r>
      <w:r w:rsidR="002B5BEC" w:rsidRPr="001C5A58">
        <w:rPr>
          <w:rFonts w:ascii="Times New Roman" w:hAnsi="Times New Roman" w:cs="Times New Roman"/>
          <w:sz w:val="24"/>
          <w:szCs w:val="24"/>
        </w:rPr>
        <w:t> </w:t>
      </w:r>
      <w:r w:rsidR="004E2CF8" w:rsidRPr="001C5A58">
        <w:rPr>
          <w:rFonts w:ascii="Times New Roman" w:hAnsi="Times New Roman" w:cs="Times New Roman"/>
          <w:i/>
          <w:iCs/>
          <w:sz w:val="24"/>
          <w:szCs w:val="24"/>
        </w:rPr>
        <w:t>Kodžiki</w:t>
      </w:r>
      <w:r w:rsidR="002B5BEC" w:rsidRPr="001C5A58">
        <w:rPr>
          <w:rFonts w:ascii="Times New Roman" w:hAnsi="Times New Roman" w:cs="Times New Roman"/>
          <w:sz w:val="24"/>
          <w:szCs w:val="24"/>
        </w:rPr>
        <w:t>. V jednom příběhu byli truchlící na pohřbu převlečeni za ptáky.</w:t>
      </w:r>
      <w:r w:rsidR="004136EB" w:rsidRPr="001C5A58">
        <w:rPr>
          <w:rStyle w:val="Znakapoznpodarou"/>
          <w:rFonts w:ascii="Times New Roman" w:hAnsi="Times New Roman" w:cs="Times New Roman"/>
          <w:sz w:val="24"/>
          <w:szCs w:val="24"/>
        </w:rPr>
        <w:footnoteReference w:id="268"/>
      </w:r>
      <w:r w:rsidR="002B5BEC" w:rsidRPr="001C5A58">
        <w:rPr>
          <w:rFonts w:ascii="Times New Roman" w:hAnsi="Times New Roman" w:cs="Times New Roman"/>
          <w:sz w:val="24"/>
          <w:szCs w:val="24"/>
        </w:rPr>
        <w:t xml:space="preserve"> V příběhu</w:t>
      </w:r>
      <w:r w:rsidR="009E4DE6" w:rsidRPr="001C5A58">
        <w:rPr>
          <w:rFonts w:ascii="Times New Roman" w:hAnsi="Times New Roman" w:cs="Times New Roman"/>
          <w:sz w:val="24"/>
          <w:szCs w:val="24"/>
        </w:rPr>
        <w:t xml:space="preserve"> o</w:t>
      </w:r>
      <w:r w:rsidR="00266820" w:rsidRPr="001C5A58">
        <w:rPr>
          <w:rFonts w:ascii="Times New Roman" w:hAnsi="Times New Roman" w:cs="Times New Roman"/>
          <w:sz w:val="24"/>
          <w:szCs w:val="24"/>
        </w:rPr>
        <w:t xml:space="preserve"> princi</w:t>
      </w:r>
      <w:r w:rsidR="009E4DE6" w:rsidRPr="001C5A58">
        <w:rPr>
          <w:rFonts w:ascii="Times New Roman" w:hAnsi="Times New Roman" w:cs="Times New Roman"/>
          <w:sz w:val="24"/>
          <w:szCs w:val="24"/>
        </w:rPr>
        <w:t xml:space="preserve"> Jamato </w:t>
      </w:r>
      <w:r w:rsidR="00266820" w:rsidRPr="001C5A58">
        <w:rPr>
          <w:rFonts w:ascii="Times New Roman" w:hAnsi="Times New Roman" w:cs="Times New Roman"/>
          <w:sz w:val="24"/>
          <w:szCs w:val="24"/>
        </w:rPr>
        <w:t>Takeru</w:t>
      </w:r>
      <w:r w:rsidR="002B5BEC" w:rsidRPr="001C5A58">
        <w:rPr>
          <w:rFonts w:ascii="Times New Roman" w:hAnsi="Times New Roman" w:cs="Times New Roman"/>
          <w:sz w:val="24"/>
          <w:szCs w:val="24"/>
        </w:rPr>
        <w:t xml:space="preserve"> se h</w:t>
      </w:r>
      <w:r w:rsidR="009E4DE6" w:rsidRPr="001C5A58">
        <w:rPr>
          <w:rFonts w:ascii="Times New Roman" w:hAnsi="Times New Roman" w:cs="Times New Roman"/>
          <w:sz w:val="24"/>
          <w:szCs w:val="24"/>
        </w:rPr>
        <w:t xml:space="preserve">rdina po smrti převtělil v bílého ptáka, odletěl na několik jiných míst a na každém z těchto míst byla postavena nová hrobka. </w:t>
      </w:r>
      <w:r w:rsidR="002B5BEC" w:rsidRPr="001C5A58">
        <w:rPr>
          <w:rFonts w:ascii="Times New Roman" w:hAnsi="Times New Roman" w:cs="Times New Roman"/>
          <w:sz w:val="24"/>
          <w:szCs w:val="24"/>
        </w:rPr>
        <w:t>U více než jedenácti pohřebišť</w:t>
      </w:r>
      <w:r w:rsidR="009E4DE6" w:rsidRPr="001C5A58">
        <w:rPr>
          <w:rFonts w:ascii="Times New Roman" w:hAnsi="Times New Roman" w:cs="Times New Roman"/>
          <w:sz w:val="24"/>
          <w:szCs w:val="24"/>
        </w:rPr>
        <w:t xml:space="preserve"> z období Jajoi byly nalezeny dřevěné modely ptáků</w:t>
      </w:r>
      <w:r w:rsidR="002B5BEC" w:rsidRPr="001C5A58">
        <w:rPr>
          <w:rFonts w:ascii="Times New Roman" w:hAnsi="Times New Roman" w:cs="Times New Roman"/>
          <w:sz w:val="24"/>
          <w:szCs w:val="24"/>
        </w:rPr>
        <w:t>, zřejmě</w:t>
      </w:r>
      <w:r w:rsidR="009E4DE6" w:rsidRPr="001C5A58">
        <w:rPr>
          <w:rFonts w:ascii="Times New Roman" w:hAnsi="Times New Roman" w:cs="Times New Roman"/>
          <w:sz w:val="24"/>
          <w:szCs w:val="24"/>
        </w:rPr>
        <w:t xml:space="preserve"> symbolizující odlet duše do posmrtného světa.</w:t>
      </w:r>
      <w:r w:rsidR="002B59F2" w:rsidRPr="001C5A58">
        <w:rPr>
          <w:rStyle w:val="Znakapoznpodarou"/>
          <w:rFonts w:ascii="Times New Roman" w:hAnsi="Times New Roman" w:cs="Times New Roman"/>
          <w:sz w:val="24"/>
          <w:szCs w:val="24"/>
        </w:rPr>
        <w:footnoteReference w:id="269"/>
      </w:r>
      <w:r w:rsidR="002B5BEC" w:rsidRPr="001C5A58">
        <w:rPr>
          <w:rFonts w:ascii="Times New Roman" w:hAnsi="Times New Roman" w:cs="Times New Roman"/>
          <w:sz w:val="24"/>
          <w:szCs w:val="24"/>
        </w:rPr>
        <w:t xml:space="preserve"> Některé tyto modely měly díry, do kterých se zasunula dřevěná tyč a mohly tak být zapíchnuty do země. </w:t>
      </w:r>
      <w:r w:rsidR="003526A2" w:rsidRPr="001C5A58">
        <w:rPr>
          <w:rFonts w:ascii="Times New Roman" w:hAnsi="Times New Roman" w:cs="Times New Roman"/>
          <w:sz w:val="24"/>
          <w:szCs w:val="24"/>
        </w:rPr>
        <w:t>Jak již bylo zmíněno, k</w:t>
      </w:r>
      <w:r w:rsidR="002B5BEC" w:rsidRPr="001C5A58">
        <w:rPr>
          <w:rFonts w:ascii="Times New Roman" w:hAnsi="Times New Roman" w:cs="Times New Roman"/>
          <w:sz w:val="24"/>
          <w:szCs w:val="24"/>
        </w:rPr>
        <w:t xml:space="preserve">ronika </w:t>
      </w:r>
      <w:r w:rsidR="002242B7" w:rsidRPr="001C5A58">
        <w:rPr>
          <w:rFonts w:ascii="Times New Roman" w:hAnsi="Times New Roman" w:cs="Times New Roman"/>
          <w:i/>
          <w:iCs/>
          <w:sz w:val="24"/>
          <w:szCs w:val="24"/>
        </w:rPr>
        <w:t>Wej-č‘</w:t>
      </w:r>
      <w:r w:rsidR="002B5BEC" w:rsidRPr="001C5A58">
        <w:rPr>
          <w:rFonts w:ascii="Times New Roman" w:hAnsi="Times New Roman" w:cs="Times New Roman"/>
          <w:sz w:val="24"/>
          <w:szCs w:val="24"/>
        </w:rPr>
        <w:t>, v části o zemědělský rituálech země Mahan, popisuje, že v této zemi existoval zvyk vyrábění dřevěných modelů ptáků na tyči.</w:t>
      </w:r>
      <w:r w:rsidR="003526A2" w:rsidRPr="001C5A58">
        <w:rPr>
          <w:rStyle w:val="Znakapoznpodarou"/>
          <w:rFonts w:ascii="Times New Roman" w:hAnsi="Times New Roman" w:cs="Times New Roman"/>
          <w:sz w:val="24"/>
          <w:szCs w:val="24"/>
        </w:rPr>
        <w:footnoteReference w:id="270"/>
      </w:r>
      <w:r w:rsidR="002B5BEC" w:rsidRPr="001C5A58">
        <w:rPr>
          <w:rFonts w:ascii="Times New Roman" w:hAnsi="Times New Roman" w:cs="Times New Roman"/>
          <w:sz w:val="24"/>
          <w:szCs w:val="24"/>
        </w:rPr>
        <w:t xml:space="preserve"> Je tedy možné, že tento zvyk má svůj původ na kontinentu. Kromě posmrtného života byli ptáci spojováni ale i se zemědělstvím. Je znám příběh, podle kterého započalo zemědělství v Japonsku tak, že přiletěl pták s rýží v zobáku. V </w:t>
      </w:r>
      <w:r w:rsidR="004E2CF8" w:rsidRPr="001C5A58">
        <w:rPr>
          <w:rFonts w:ascii="Times New Roman" w:hAnsi="Times New Roman" w:cs="Times New Roman"/>
          <w:i/>
          <w:iCs/>
          <w:sz w:val="24"/>
          <w:szCs w:val="24"/>
        </w:rPr>
        <w:t>Kodžiki</w:t>
      </w:r>
      <w:r w:rsidR="002B5BEC" w:rsidRPr="001C5A58">
        <w:rPr>
          <w:rFonts w:ascii="Times New Roman" w:hAnsi="Times New Roman" w:cs="Times New Roman"/>
          <w:sz w:val="24"/>
          <w:szCs w:val="24"/>
        </w:rPr>
        <w:t xml:space="preserve"> je příběh o tom, jak se kněží oblékli jako ptáci a vypluli na moře, aby přivítali přilétající ptáky. Existují domněnky, že v období Jajoi byly podobné rituály konány každý rok za účelem návratu ptáků.</w:t>
      </w:r>
      <w:r w:rsidR="00142A1A" w:rsidRPr="001C5A58">
        <w:rPr>
          <w:rStyle w:val="Znakapoznpodarou"/>
          <w:rFonts w:ascii="Times New Roman" w:hAnsi="Times New Roman" w:cs="Times New Roman"/>
          <w:sz w:val="24"/>
          <w:szCs w:val="24"/>
        </w:rPr>
        <w:footnoteReference w:id="271"/>
      </w:r>
      <w:r w:rsidR="002B5BEC" w:rsidRPr="001C5A58">
        <w:rPr>
          <w:rFonts w:ascii="Times New Roman" w:hAnsi="Times New Roman" w:cs="Times New Roman"/>
          <w:sz w:val="24"/>
          <w:szCs w:val="24"/>
        </w:rPr>
        <w:t xml:space="preserve"> Přílet ptáků, symbolizující příchod rýže a zemědělství, měl tak zajistit úrodu na další rok.</w:t>
      </w:r>
    </w:p>
    <w:p w14:paraId="5EEC9C70" w14:textId="77777777" w:rsidR="007D2A6E" w:rsidRPr="001C5A58" w:rsidRDefault="00EE247A"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Kdy se zvony začaly v Japonsku vyrábět nelze určit, nálezy z Jošinogari ale </w:t>
      </w:r>
      <w:r w:rsidR="005031C6" w:rsidRPr="001C5A58">
        <w:rPr>
          <w:rFonts w:ascii="Times New Roman" w:hAnsi="Times New Roman" w:cs="Times New Roman"/>
          <w:sz w:val="24"/>
          <w:szCs w:val="24"/>
        </w:rPr>
        <w:t>ukazují, že výroba kovů a kovových výrobků začala minimálně už v rané fázi období Jajoi.</w:t>
      </w:r>
      <w:r w:rsidR="0083560F" w:rsidRPr="001C5A58">
        <w:rPr>
          <w:rStyle w:val="Znakapoznpodarou"/>
          <w:rFonts w:ascii="Times New Roman" w:hAnsi="Times New Roman" w:cs="Times New Roman"/>
          <w:sz w:val="24"/>
          <w:szCs w:val="24"/>
        </w:rPr>
        <w:footnoteReference w:id="272"/>
      </w:r>
      <w:r w:rsidR="00433887" w:rsidRPr="001C5A58">
        <w:rPr>
          <w:rFonts w:ascii="Times New Roman" w:hAnsi="Times New Roman" w:cs="Times New Roman"/>
          <w:sz w:val="24"/>
          <w:szCs w:val="24"/>
        </w:rPr>
        <w:t xml:space="preserve"> Původně se myslelo, že centrum výroby </w:t>
      </w:r>
      <w:r w:rsidR="00433887" w:rsidRPr="001C5A58">
        <w:rPr>
          <w:rFonts w:ascii="Times New Roman" w:hAnsi="Times New Roman" w:cs="Times New Roman"/>
          <w:i/>
          <w:iCs/>
          <w:sz w:val="24"/>
          <w:szCs w:val="24"/>
        </w:rPr>
        <w:t>dótaku</w:t>
      </w:r>
      <w:r w:rsidRPr="001C5A58">
        <w:rPr>
          <w:rFonts w:ascii="Times New Roman" w:hAnsi="Times New Roman" w:cs="Times New Roman"/>
          <w:sz w:val="24"/>
          <w:szCs w:val="24"/>
        </w:rPr>
        <w:t xml:space="preserve"> </w:t>
      </w:r>
      <w:r w:rsidR="00433887" w:rsidRPr="001C5A58">
        <w:rPr>
          <w:rFonts w:ascii="Times New Roman" w:hAnsi="Times New Roman" w:cs="Times New Roman"/>
          <w:sz w:val="24"/>
          <w:szCs w:val="24"/>
        </w:rPr>
        <w:t>byla oblast Kansai</w:t>
      </w:r>
      <w:r w:rsidR="00F11CAE" w:rsidRPr="001C5A58">
        <w:rPr>
          <w:rFonts w:ascii="Times New Roman" w:hAnsi="Times New Roman" w:cs="Times New Roman"/>
          <w:sz w:val="24"/>
          <w:szCs w:val="24"/>
        </w:rPr>
        <w:t>,</w:t>
      </w:r>
      <w:r w:rsidR="00433887" w:rsidRPr="001C5A58">
        <w:rPr>
          <w:rFonts w:ascii="Times New Roman" w:hAnsi="Times New Roman" w:cs="Times New Roman"/>
          <w:sz w:val="24"/>
          <w:szCs w:val="24"/>
        </w:rPr>
        <w:t xml:space="preserve"> </w:t>
      </w:r>
      <w:r w:rsidR="00F11CAE" w:rsidRPr="001C5A58">
        <w:rPr>
          <w:rFonts w:ascii="Times New Roman" w:hAnsi="Times New Roman" w:cs="Times New Roman"/>
          <w:sz w:val="24"/>
          <w:szCs w:val="24"/>
        </w:rPr>
        <w:t>n</w:t>
      </w:r>
      <w:r w:rsidR="00433887" w:rsidRPr="001C5A58">
        <w:rPr>
          <w:rFonts w:ascii="Times New Roman" w:hAnsi="Times New Roman" w:cs="Times New Roman"/>
          <w:sz w:val="24"/>
          <w:szCs w:val="24"/>
        </w:rPr>
        <w:t xml:space="preserve">a Kjúšú bylo nalezeno </w:t>
      </w:r>
      <w:r w:rsidR="00F11CAE" w:rsidRPr="001C5A58">
        <w:rPr>
          <w:rFonts w:ascii="Times New Roman" w:hAnsi="Times New Roman" w:cs="Times New Roman"/>
          <w:sz w:val="24"/>
          <w:szCs w:val="24"/>
        </w:rPr>
        <w:t xml:space="preserve">pouze </w:t>
      </w:r>
      <w:r w:rsidR="00433887" w:rsidRPr="001C5A58">
        <w:rPr>
          <w:rFonts w:ascii="Times New Roman" w:hAnsi="Times New Roman" w:cs="Times New Roman"/>
          <w:sz w:val="24"/>
          <w:szCs w:val="24"/>
        </w:rPr>
        <w:t xml:space="preserve">pár kamenných </w:t>
      </w:r>
      <w:r w:rsidR="00F11CAE" w:rsidRPr="001C5A58">
        <w:rPr>
          <w:rFonts w:ascii="Times New Roman" w:hAnsi="Times New Roman" w:cs="Times New Roman"/>
          <w:sz w:val="24"/>
          <w:szCs w:val="24"/>
        </w:rPr>
        <w:lastRenderedPageBreak/>
        <w:t>forem pro odlévání zvonů. Zlom nastal v roce 1998, kdy byl nalezen bronzový zvon v oblasti naleziště Jošinogari.</w:t>
      </w:r>
      <w:r w:rsidR="0083560F" w:rsidRPr="001C5A58">
        <w:rPr>
          <w:rStyle w:val="Znakapoznpodarou"/>
          <w:rFonts w:ascii="Times New Roman" w:hAnsi="Times New Roman" w:cs="Times New Roman"/>
          <w:sz w:val="24"/>
          <w:szCs w:val="24"/>
        </w:rPr>
        <w:footnoteReference w:id="273"/>
      </w:r>
      <w:r w:rsidR="00F11CAE" w:rsidRPr="001C5A58">
        <w:rPr>
          <w:rFonts w:ascii="Times New Roman" w:hAnsi="Times New Roman" w:cs="Times New Roman"/>
          <w:sz w:val="24"/>
          <w:szCs w:val="24"/>
        </w:rPr>
        <w:t xml:space="preserve"> Dnes </w:t>
      </w:r>
      <w:r w:rsidR="00C216CC" w:rsidRPr="001C5A58">
        <w:rPr>
          <w:rFonts w:ascii="Times New Roman" w:hAnsi="Times New Roman" w:cs="Times New Roman"/>
          <w:sz w:val="24"/>
          <w:szCs w:val="24"/>
        </w:rPr>
        <w:t>tedy existují dvě hlavní teorie. Podle jedné začala výroba zvonů přibližně ve stejnou dobu jak v Kansai, tak na Kjúšú,</w:t>
      </w:r>
      <w:r w:rsidR="0083560F" w:rsidRPr="001C5A58">
        <w:rPr>
          <w:rStyle w:val="Znakapoznpodarou"/>
          <w:rFonts w:ascii="Times New Roman" w:hAnsi="Times New Roman" w:cs="Times New Roman"/>
          <w:sz w:val="24"/>
          <w:szCs w:val="24"/>
        </w:rPr>
        <w:footnoteReference w:id="274"/>
      </w:r>
      <w:r w:rsidR="00C216CC" w:rsidRPr="001C5A58">
        <w:rPr>
          <w:rFonts w:ascii="Times New Roman" w:hAnsi="Times New Roman" w:cs="Times New Roman"/>
          <w:sz w:val="24"/>
          <w:szCs w:val="24"/>
        </w:rPr>
        <w:t xml:space="preserve"> podle té druhé začala výroba na Kjúšú a rozšířila se do Kansai.</w:t>
      </w:r>
      <w:r w:rsidR="0083560F" w:rsidRPr="001C5A58">
        <w:rPr>
          <w:rStyle w:val="Znakapoznpodarou"/>
          <w:rFonts w:ascii="Times New Roman" w:hAnsi="Times New Roman" w:cs="Times New Roman"/>
          <w:sz w:val="24"/>
          <w:szCs w:val="24"/>
        </w:rPr>
        <w:footnoteReference w:id="275"/>
      </w:r>
      <w:r w:rsidR="00C216CC" w:rsidRPr="001C5A58">
        <w:rPr>
          <w:rFonts w:ascii="Times New Roman" w:hAnsi="Times New Roman" w:cs="Times New Roman"/>
          <w:sz w:val="24"/>
          <w:szCs w:val="24"/>
        </w:rPr>
        <w:t xml:space="preserve"> Koncem 20. století bylo zaznamenáno více než 400 nalezených kusů bronzových zvonů.</w:t>
      </w:r>
      <w:r w:rsidR="0041223F" w:rsidRPr="001C5A58">
        <w:rPr>
          <w:rStyle w:val="Znakapoznpodarou"/>
          <w:rFonts w:ascii="Times New Roman" w:hAnsi="Times New Roman" w:cs="Times New Roman"/>
          <w:sz w:val="24"/>
          <w:szCs w:val="24"/>
        </w:rPr>
        <w:footnoteReference w:id="276"/>
      </w:r>
      <w:r w:rsidR="00C216CC" w:rsidRPr="001C5A58">
        <w:rPr>
          <w:rFonts w:ascii="Times New Roman" w:hAnsi="Times New Roman" w:cs="Times New Roman"/>
          <w:sz w:val="24"/>
          <w:szCs w:val="24"/>
        </w:rPr>
        <w:t xml:space="preserve"> </w:t>
      </w:r>
      <w:r w:rsidR="002B1847" w:rsidRPr="001C5A58">
        <w:rPr>
          <w:rFonts w:ascii="Times New Roman" w:hAnsi="Times New Roman" w:cs="Times New Roman"/>
          <w:sz w:val="24"/>
          <w:szCs w:val="24"/>
        </w:rPr>
        <w:t>Dle počtu nalezených jílových forem na odlévání zvonů bylo největším centrem pro jejich výrobu město Ibaraki (</w:t>
      </w:r>
      <w:r w:rsidR="004239B7" w:rsidRPr="001C5A58">
        <w:rPr>
          <w:rFonts w:ascii="Times New Roman" w:hAnsi="Times New Roman" w:cs="Times New Roman"/>
          <w:sz w:val="24"/>
          <w:szCs w:val="24"/>
        </w:rPr>
        <w:t xml:space="preserve">pref. </w:t>
      </w:r>
      <w:r w:rsidR="002B1847" w:rsidRPr="001C5A58">
        <w:rPr>
          <w:rFonts w:ascii="Times New Roman" w:hAnsi="Times New Roman" w:cs="Times New Roman"/>
          <w:sz w:val="24"/>
          <w:szCs w:val="24"/>
        </w:rPr>
        <w:t>Ósaka).</w:t>
      </w:r>
      <w:r w:rsidR="0041223F" w:rsidRPr="001C5A58">
        <w:rPr>
          <w:rStyle w:val="Znakapoznpodarou"/>
          <w:rFonts w:ascii="Times New Roman" w:hAnsi="Times New Roman" w:cs="Times New Roman"/>
          <w:sz w:val="24"/>
          <w:szCs w:val="24"/>
        </w:rPr>
        <w:footnoteReference w:id="277"/>
      </w:r>
      <w:r w:rsidR="002B1847" w:rsidRPr="001C5A58">
        <w:rPr>
          <w:rFonts w:ascii="Times New Roman" w:hAnsi="Times New Roman" w:cs="Times New Roman"/>
          <w:sz w:val="24"/>
          <w:szCs w:val="24"/>
        </w:rPr>
        <w:t xml:space="preserve"> Některým nalezeným zvonům lze přiřadit místo výroby, jelikož se shodují s nalezenými formami – víme tedy například, že jeden zvon nalezený v prefektuře Kanagawa pocházel právě z Ibaraki. Většina zvonů byla objevena zakopaná ve svazích kopců mimo lidská sídliště. Existují různé teorie, proč k tomu došlo. Mohlo se jednat o součást každoročních rituálů či </w:t>
      </w:r>
      <w:r w:rsidR="001C40B3" w:rsidRPr="001C5A58">
        <w:rPr>
          <w:rFonts w:ascii="Times New Roman" w:hAnsi="Times New Roman" w:cs="Times New Roman"/>
          <w:sz w:val="24"/>
          <w:szCs w:val="24"/>
        </w:rPr>
        <w:t>o nějakou formu obětování. Existují myšlenky, že bylo běžné zvony ukládat pod zem a vyhrabat je pouze pro výjimečné náboženské účely. Jiné názory tvrdí, že se ve zvonech ukrývalo božstvo rýžových zrn, a jejich ukládání do země chránilo božstvo (a tím pádem úrodu) před velkým větrem, suchem či deštěm.</w:t>
      </w:r>
      <w:r w:rsidR="00F27CC5" w:rsidRPr="001C5A58">
        <w:rPr>
          <w:rStyle w:val="Znakapoznpodarou"/>
          <w:rFonts w:ascii="Times New Roman" w:hAnsi="Times New Roman" w:cs="Times New Roman"/>
          <w:sz w:val="24"/>
          <w:szCs w:val="24"/>
        </w:rPr>
        <w:footnoteReference w:id="278"/>
      </w:r>
      <w:r w:rsidR="001C40B3" w:rsidRPr="001C5A58">
        <w:rPr>
          <w:rFonts w:ascii="Times New Roman" w:hAnsi="Times New Roman" w:cs="Times New Roman"/>
          <w:sz w:val="24"/>
          <w:szCs w:val="24"/>
        </w:rPr>
        <w:t xml:space="preserve"> Kromě náboženských účelů se též mohlo jednat o schovávání zvonů v době války. Samozřejmě je také možnost, že zvony byly pohřbeny a odloženy, protože už nesloužily svému účelu</w:t>
      </w:r>
      <w:r w:rsidR="00C64D6D" w:rsidRPr="001C5A58">
        <w:rPr>
          <w:rFonts w:ascii="Times New Roman" w:hAnsi="Times New Roman" w:cs="Times New Roman"/>
          <w:sz w:val="24"/>
          <w:szCs w:val="24"/>
        </w:rPr>
        <w:t>, což koresponduje s tím, jak se koncem období Jajoi přestaly hromadně používat.</w:t>
      </w:r>
    </w:p>
    <w:p w14:paraId="78840473" w14:textId="77777777" w:rsidR="007D2A6E" w:rsidRPr="001C5A58" w:rsidRDefault="007D2A6E" w:rsidP="00686433">
      <w:pPr>
        <w:spacing w:line="360" w:lineRule="auto"/>
        <w:jc w:val="both"/>
        <w:rPr>
          <w:rFonts w:ascii="Times New Roman" w:hAnsi="Times New Roman" w:cs="Times New Roman"/>
          <w:sz w:val="24"/>
          <w:szCs w:val="24"/>
        </w:rPr>
      </w:pPr>
    </w:p>
    <w:p w14:paraId="7D8C9CC4" w14:textId="606A2461" w:rsidR="005E7537" w:rsidRPr="007F3DAA" w:rsidRDefault="00F9580C" w:rsidP="00F9580C">
      <w:pPr>
        <w:pStyle w:val="Nadpis2"/>
        <w:rPr>
          <w:rFonts w:ascii="Times New Roman" w:hAnsi="Times New Roman" w:cs="Times New Roman"/>
          <w:b/>
          <w:bCs/>
          <w:color w:val="000000" w:themeColor="text1"/>
        </w:rPr>
      </w:pPr>
      <w:bookmarkStart w:id="38" w:name="_Toc166096014"/>
      <w:r w:rsidRPr="007F3DAA">
        <w:rPr>
          <w:rFonts w:ascii="Times New Roman" w:hAnsi="Times New Roman" w:cs="Times New Roman"/>
          <w:b/>
          <w:bCs/>
          <w:color w:val="000000" w:themeColor="text1"/>
        </w:rPr>
        <w:t xml:space="preserve">6.2 </w:t>
      </w:r>
      <w:r w:rsidR="005E7537" w:rsidRPr="007F3DAA">
        <w:rPr>
          <w:rFonts w:ascii="Times New Roman" w:hAnsi="Times New Roman" w:cs="Times New Roman"/>
          <w:b/>
          <w:bCs/>
          <w:color w:val="000000" w:themeColor="text1"/>
        </w:rPr>
        <w:t>Zbraně</w:t>
      </w:r>
      <w:bookmarkEnd w:id="38"/>
    </w:p>
    <w:p w14:paraId="073F7084" w14:textId="77777777" w:rsidR="00F9580C" w:rsidRPr="001C5A58" w:rsidRDefault="00F9580C" w:rsidP="00686433">
      <w:pPr>
        <w:spacing w:line="360" w:lineRule="auto"/>
        <w:jc w:val="both"/>
        <w:rPr>
          <w:rFonts w:ascii="Times New Roman" w:hAnsi="Times New Roman" w:cs="Times New Roman"/>
          <w:sz w:val="24"/>
          <w:szCs w:val="24"/>
        </w:rPr>
      </w:pPr>
    </w:p>
    <w:p w14:paraId="3F7C21D5" w14:textId="0FB754DE" w:rsidR="00D130B8" w:rsidRPr="001C5A58" w:rsidRDefault="00256279"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Bronzové rituální zbraně se vyskytují hlavně ve dvou podobách: meče a kopí. </w:t>
      </w:r>
      <w:r w:rsidR="005F5810" w:rsidRPr="001C5A58">
        <w:rPr>
          <w:rFonts w:ascii="Times New Roman" w:hAnsi="Times New Roman" w:cs="Times New Roman"/>
          <w:sz w:val="24"/>
          <w:szCs w:val="24"/>
        </w:rPr>
        <w:t>S tím, jak rostlo jejich rituální využití, se jejich čepele postupně vyráběly širší a tupější.</w:t>
      </w:r>
      <w:r w:rsidR="005F5810" w:rsidRPr="001C5A58">
        <w:rPr>
          <w:rStyle w:val="Znakapoznpodarou"/>
          <w:rFonts w:ascii="Times New Roman" w:hAnsi="Times New Roman" w:cs="Times New Roman"/>
          <w:sz w:val="24"/>
          <w:szCs w:val="24"/>
        </w:rPr>
        <w:footnoteReference w:id="279"/>
      </w:r>
      <w:r w:rsidRPr="001C5A58">
        <w:rPr>
          <w:rFonts w:ascii="Times New Roman" w:hAnsi="Times New Roman" w:cs="Times New Roman"/>
          <w:sz w:val="24"/>
          <w:szCs w:val="24"/>
        </w:rPr>
        <w:t xml:space="preserve"> </w:t>
      </w:r>
      <w:r w:rsidR="00421C41" w:rsidRPr="001C5A58">
        <w:rPr>
          <w:rFonts w:ascii="Times New Roman" w:hAnsi="Times New Roman" w:cs="Times New Roman"/>
          <w:sz w:val="24"/>
          <w:szCs w:val="24"/>
        </w:rPr>
        <w:t>V polovině období Jajoi byla hlavní centra užívání bronzových zbraní zejména na Kjúšú a na západě Honšú</w:t>
      </w:r>
      <w:r w:rsidR="004239B7" w:rsidRPr="001C5A58">
        <w:rPr>
          <w:rFonts w:ascii="Times New Roman" w:hAnsi="Times New Roman" w:cs="Times New Roman"/>
          <w:sz w:val="24"/>
          <w:szCs w:val="24"/>
        </w:rPr>
        <w:t xml:space="preserve"> (oblast Čúgoku)</w:t>
      </w:r>
      <w:r w:rsidR="00421C41" w:rsidRPr="001C5A58">
        <w:rPr>
          <w:rFonts w:ascii="Times New Roman" w:hAnsi="Times New Roman" w:cs="Times New Roman"/>
          <w:sz w:val="24"/>
          <w:szCs w:val="24"/>
        </w:rPr>
        <w:t>, koncem Jajoi však bylo hlavní centrum na severu Kjúšú</w:t>
      </w:r>
      <w:r w:rsidR="00273911" w:rsidRPr="001C5A58">
        <w:rPr>
          <w:rFonts w:ascii="Times New Roman" w:hAnsi="Times New Roman" w:cs="Times New Roman"/>
          <w:sz w:val="24"/>
          <w:szCs w:val="24"/>
        </w:rPr>
        <w:t>, zatímco centrum výroby a používání zvonů bylo zejména v Kansai. V nalezišti Kódžindani (</w:t>
      </w:r>
      <w:r w:rsidR="004239B7" w:rsidRPr="001C5A58">
        <w:rPr>
          <w:rFonts w:ascii="Times New Roman" w:hAnsi="Times New Roman" w:cs="Times New Roman"/>
          <w:sz w:val="24"/>
          <w:szCs w:val="24"/>
        </w:rPr>
        <w:t>荒神谷遺跡</w:t>
      </w:r>
      <w:r w:rsidR="004239B7" w:rsidRPr="001C5A58">
        <w:rPr>
          <w:rFonts w:ascii="Times New Roman" w:hAnsi="Times New Roman" w:cs="Times New Roman"/>
          <w:sz w:val="24"/>
          <w:szCs w:val="24"/>
        </w:rPr>
        <w:t xml:space="preserve">) v blízkosti města Izumo </w:t>
      </w:r>
      <w:r w:rsidR="00273911" w:rsidRPr="001C5A58">
        <w:rPr>
          <w:rFonts w:ascii="Times New Roman" w:hAnsi="Times New Roman" w:cs="Times New Roman"/>
          <w:sz w:val="24"/>
          <w:szCs w:val="24"/>
        </w:rPr>
        <w:t>bylo na jednom místě</w:t>
      </w:r>
      <w:r w:rsidR="00900FFF" w:rsidRPr="001C5A58">
        <w:rPr>
          <w:rFonts w:ascii="Times New Roman" w:hAnsi="Times New Roman" w:cs="Times New Roman"/>
          <w:sz w:val="24"/>
          <w:szCs w:val="24"/>
        </w:rPr>
        <w:t xml:space="preserve"> v letech 1984 a 1985</w:t>
      </w:r>
      <w:r w:rsidR="00273911" w:rsidRPr="001C5A58">
        <w:rPr>
          <w:rFonts w:ascii="Times New Roman" w:hAnsi="Times New Roman" w:cs="Times New Roman"/>
          <w:sz w:val="24"/>
          <w:szCs w:val="24"/>
        </w:rPr>
        <w:t xml:space="preserve"> nalezeno 16 hlavic kopí a 6 zvonů a o pár metrů vedle 358 bro</w:t>
      </w:r>
      <w:r w:rsidR="009A5248" w:rsidRPr="001C5A58">
        <w:rPr>
          <w:rFonts w:ascii="Times New Roman" w:hAnsi="Times New Roman" w:cs="Times New Roman"/>
          <w:sz w:val="24"/>
          <w:szCs w:val="24"/>
        </w:rPr>
        <w:t>nz</w:t>
      </w:r>
      <w:r w:rsidR="00273911" w:rsidRPr="001C5A58">
        <w:rPr>
          <w:rFonts w:ascii="Times New Roman" w:hAnsi="Times New Roman" w:cs="Times New Roman"/>
          <w:sz w:val="24"/>
          <w:szCs w:val="24"/>
        </w:rPr>
        <w:t>ových mečů</w:t>
      </w:r>
      <w:r w:rsidR="00900FFF" w:rsidRPr="001C5A58">
        <w:rPr>
          <w:rFonts w:ascii="Times New Roman" w:hAnsi="Times New Roman" w:cs="Times New Roman"/>
          <w:sz w:val="24"/>
          <w:szCs w:val="24"/>
        </w:rPr>
        <w:t>.</w:t>
      </w:r>
      <w:r w:rsidR="00273911" w:rsidRPr="001C5A58">
        <w:rPr>
          <w:rFonts w:ascii="Times New Roman" w:hAnsi="Times New Roman" w:cs="Times New Roman"/>
          <w:sz w:val="24"/>
          <w:szCs w:val="24"/>
        </w:rPr>
        <w:t xml:space="preserve"> </w:t>
      </w:r>
      <w:r w:rsidR="00900FFF" w:rsidRPr="001C5A58">
        <w:rPr>
          <w:rFonts w:ascii="Times New Roman" w:hAnsi="Times New Roman" w:cs="Times New Roman"/>
          <w:sz w:val="24"/>
          <w:szCs w:val="24"/>
        </w:rPr>
        <w:t>E</w:t>
      </w:r>
      <w:r w:rsidR="00273911" w:rsidRPr="001C5A58">
        <w:rPr>
          <w:rFonts w:ascii="Times New Roman" w:hAnsi="Times New Roman" w:cs="Times New Roman"/>
          <w:sz w:val="24"/>
          <w:szCs w:val="24"/>
        </w:rPr>
        <w:t>xistovaly tudíž lokace,</w:t>
      </w:r>
      <w:r w:rsidR="00730766" w:rsidRPr="001C5A58">
        <w:rPr>
          <w:rFonts w:ascii="Times New Roman" w:hAnsi="Times New Roman" w:cs="Times New Roman"/>
          <w:sz w:val="24"/>
          <w:szCs w:val="24"/>
        </w:rPr>
        <w:t xml:space="preserve"> kde byly k rituálům používány jak zbraně, tak zvony.</w:t>
      </w:r>
      <w:r w:rsidR="00900FFF" w:rsidRPr="001C5A58">
        <w:rPr>
          <w:rStyle w:val="Znakapoznpodarou"/>
          <w:rFonts w:ascii="Times New Roman" w:hAnsi="Times New Roman" w:cs="Times New Roman"/>
          <w:sz w:val="24"/>
          <w:szCs w:val="24"/>
        </w:rPr>
        <w:footnoteReference w:id="280"/>
      </w:r>
      <w:r w:rsidR="00A27EE2" w:rsidRPr="001C5A58">
        <w:rPr>
          <w:rFonts w:ascii="Times New Roman" w:hAnsi="Times New Roman" w:cs="Times New Roman"/>
          <w:sz w:val="24"/>
          <w:szCs w:val="24"/>
        </w:rPr>
        <w:t xml:space="preserve"> </w:t>
      </w:r>
      <w:r w:rsidR="00D130B8" w:rsidRPr="001C5A58">
        <w:rPr>
          <w:rFonts w:ascii="Times New Roman" w:hAnsi="Times New Roman" w:cs="Times New Roman"/>
          <w:sz w:val="24"/>
          <w:szCs w:val="24"/>
        </w:rPr>
        <w:t xml:space="preserve">Tyto nálezy také pomohly vědcům zodpovědět otázku, proč je </w:t>
      </w:r>
      <w:r w:rsidR="00D130B8" w:rsidRPr="001C5A58">
        <w:rPr>
          <w:rFonts w:ascii="Times New Roman" w:hAnsi="Times New Roman" w:cs="Times New Roman"/>
          <w:sz w:val="24"/>
          <w:szCs w:val="24"/>
        </w:rPr>
        <w:lastRenderedPageBreak/>
        <w:t>v japonských kronikách věnováno tolik pozornosti oblasti Izumo, jejímu podrobování a začleňování tamních božstev mezi božstva Jamato.</w:t>
      </w:r>
    </w:p>
    <w:p w14:paraId="0759B72D" w14:textId="43E3AB91" w:rsidR="004444FA" w:rsidRPr="001C5A58" w:rsidRDefault="00A27EE2"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Rituální účely mohly mít meče a kopí z různých důvodů. Období Jajoi bylo plné bojů, </w:t>
      </w:r>
      <w:r w:rsidR="00E24FAD">
        <w:rPr>
          <w:rFonts w:ascii="Times New Roman" w:hAnsi="Times New Roman" w:cs="Times New Roman"/>
          <w:sz w:val="24"/>
          <w:szCs w:val="24"/>
        </w:rPr>
        <w:t>což</w:t>
      </w:r>
      <w:r w:rsidRPr="001C5A58">
        <w:rPr>
          <w:rFonts w:ascii="Times New Roman" w:hAnsi="Times New Roman" w:cs="Times New Roman"/>
          <w:sz w:val="24"/>
          <w:szCs w:val="24"/>
        </w:rPr>
        <w:t xml:space="preserve"> dokazuje </w:t>
      </w:r>
      <w:r w:rsidR="00E24FAD">
        <w:rPr>
          <w:rFonts w:ascii="Times New Roman" w:hAnsi="Times New Roman" w:cs="Times New Roman"/>
          <w:sz w:val="24"/>
          <w:szCs w:val="24"/>
        </w:rPr>
        <w:t>jak</w:t>
      </w:r>
      <w:r w:rsidRPr="001C5A58">
        <w:rPr>
          <w:rFonts w:ascii="Times New Roman" w:hAnsi="Times New Roman" w:cs="Times New Roman"/>
          <w:sz w:val="24"/>
          <w:szCs w:val="24"/>
        </w:rPr>
        <w:t xml:space="preserve"> kronika </w:t>
      </w:r>
      <w:r w:rsidR="002242B7" w:rsidRPr="001C5A58">
        <w:rPr>
          <w:rFonts w:ascii="Times New Roman" w:hAnsi="Times New Roman" w:cs="Times New Roman"/>
          <w:i/>
          <w:iCs/>
          <w:sz w:val="24"/>
          <w:szCs w:val="24"/>
        </w:rPr>
        <w:t>Wej-č‘</w:t>
      </w:r>
      <w:r w:rsidRPr="001C5A58">
        <w:rPr>
          <w:rFonts w:ascii="Times New Roman" w:hAnsi="Times New Roman" w:cs="Times New Roman"/>
          <w:sz w:val="24"/>
          <w:szCs w:val="24"/>
        </w:rPr>
        <w:t xml:space="preserve">, </w:t>
      </w:r>
      <w:r w:rsidR="00E24FAD">
        <w:rPr>
          <w:rFonts w:ascii="Times New Roman" w:hAnsi="Times New Roman" w:cs="Times New Roman"/>
          <w:sz w:val="24"/>
          <w:szCs w:val="24"/>
        </w:rPr>
        <w:t>tak</w:t>
      </w:r>
      <w:r w:rsidRPr="001C5A58">
        <w:rPr>
          <w:rFonts w:ascii="Times New Roman" w:hAnsi="Times New Roman" w:cs="Times New Roman"/>
          <w:sz w:val="24"/>
          <w:szCs w:val="24"/>
        </w:rPr>
        <w:t xml:space="preserve"> i archeologické nálezy</w:t>
      </w:r>
      <w:r w:rsidR="00C538D6" w:rsidRPr="001C5A58">
        <w:rPr>
          <w:rFonts w:ascii="Times New Roman" w:hAnsi="Times New Roman" w:cs="Times New Roman"/>
          <w:sz w:val="24"/>
          <w:szCs w:val="24"/>
        </w:rPr>
        <w:t>. V prefektuře Nagasaki byla nalezena</w:t>
      </w:r>
      <w:r w:rsidRPr="001C5A58">
        <w:rPr>
          <w:rFonts w:ascii="Times New Roman" w:hAnsi="Times New Roman" w:cs="Times New Roman"/>
          <w:sz w:val="24"/>
          <w:szCs w:val="24"/>
        </w:rPr>
        <w:t xml:space="preserve"> žena </w:t>
      </w:r>
      <w:r w:rsidR="00C538D6" w:rsidRPr="001C5A58">
        <w:rPr>
          <w:rFonts w:ascii="Times New Roman" w:hAnsi="Times New Roman" w:cs="Times New Roman"/>
          <w:sz w:val="24"/>
          <w:szCs w:val="24"/>
        </w:rPr>
        <w:t>s hrotem šípu zabodlým v lebce.</w:t>
      </w:r>
      <w:r w:rsidR="00B022AF" w:rsidRPr="001C5A58">
        <w:rPr>
          <w:rFonts w:ascii="Times New Roman" w:hAnsi="Times New Roman" w:cs="Times New Roman"/>
          <w:sz w:val="24"/>
          <w:szCs w:val="24"/>
        </w:rPr>
        <w:t xml:space="preserve"> V prefektuře Ósaka byl nalezen hrob muže s pěti hroty šípů kolem a předpokládá se, že tyto hroty byly zapíchnuty v jeho těl</w:t>
      </w:r>
      <w:r w:rsidR="009B6922" w:rsidRPr="001C5A58">
        <w:rPr>
          <w:rFonts w:ascii="Times New Roman" w:hAnsi="Times New Roman" w:cs="Times New Roman"/>
          <w:sz w:val="24"/>
          <w:szCs w:val="24"/>
        </w:rPr>
        <w:t>e</w:t>
      </w:r>
      <w:r w:rsidR="00B022AF" w:rsidRPr="001C5A58">
        <w:rPr>
          <w:rFonts w:ascii="Times New Roman" w:hAnsi="Times New Roman" w:cs="Times New Roman"/>
          <w:sz w:val="24"/>
          <w:szCs w:val="24"/>
        </w:rPr>
        <w:t xml:space="preserve"> v době pohřbu.</w:t>
      </w:r>
      <w:r w:rsidR="004D07DC">
        <w:rPr>
          <w:rStyle w:val="Znakapoznpodarou"/>
          <w:rFonts w:ascii="Times New Roman" w:hAnsi="Times New Roman" w:cs="Times New Roman"/>
          <w:sz w:val="24"/>
          <w:szCs w:val="24"/>
        </w:rPr>
        <w:footnoteReference w:id="281"/>
      </w:r>
      <w:r w:rsidR="00B022AF" w:rsidRPr="001C5A58">
        <w:rPr>
          <w:rFonts w:ascii="Times New Roman" w:hAnsi="Times New Roman" w:cs="Times New Roman"/>
          <w:sz w:val="24"/>
          <w:szCs w:val="24"/>
        </w:rPr>
        <w:t xml:space="preserve"> Nález 358 mečů v Kódžindani je také dalším důkazem, že výroba zbraní byl</w:t>
      </w:r>
      <w:r w:rsidR="009B6922" w:rsidRPr="001C5A58">
        <w:rPr>
          <w:rFonts w:ascii="Times New Roman" w:hAnsi="Times New Roman" w:cs="Times New Roman"/>
          <w:sz w:val="24"/>
          <w:szCs w:val="24"/>
        </w:rPr>
        <w:t>a</w:t>
      </w:r>
      <w:r w:rsidR="00B022AF" w:rsidRPr="001C5A58">
        <w:rPr>
          <w:rFonts w:ascii="Times New Roman" w:hAnsi="Times New Roman" w:cs="Times New Roman"/>
          <w:sz w:val="24"/>
          <w:szCs w:val="24"/>
        </w:rPr>
        <w:t xml:space="preserve"> v tomto období v plném proudu. Pokud člověk předpokládá, že příběhy o vzniku státu Jamato tak, jak jsou popsány v </w:t>
      </w:r>
      <w:r w:rsidR="004E2CF8" w:rsidRPr="001C5A58">
        <w:rPr>
          <w:rFonts w:ascii="Times New Roman" w:hAnsi="Times New Roman" w:cs="Times New Roman"/>
          <w:i/>
          <w:iCs/>
          <w:sz w:val="24"/>
          <w:szCs w:val="24"/>
        </w:rPr>
        <w:t>Kodžiki</w:t>
      </w:r>
      <w:r w:rsidR="00B022AF" w:rsidRPr="001C5A58">
        <w:rPr>
          <w:rFonts w:ascii="Times New Roman" w:hAnsi="Times New Roman" w:cs="Times New Roman"/>
          <w:sz w:val="24"/>
          <w:szCs w:val="24"/>
        </w:rPr>
        <w:t xml:space="preserve">, jsou alespoň z části založeny na pravdě, lze z nich též vyčíst důležitost zbraní v tomto období. Legendární první císař Džinmu se podle kroniky vydal </w:t>
      </w:r>
      <w:r w:rsidR="00231073" w:rsidRPr="001C5A58">
        <w:rPr>
          <w:rFonts w:ascii="Times New Roman" w:hAnsi="Times New Roman" w:cs="Times New Roman"/>
          <w:sz w:val="24"/>
          <w:szCs w:val="24"/>
        </w:rPr>
        <w:t>z pohoří Takačiho na jihu Kjúšú na cestu na východ. Cestou musel překonat spoustu překážek a porazit spoustu nepřátel, až se nakonec usídlil v kraji Jamato</w:t>
      </w:r>
      <w:r w:rsidR="004239B7" w:rsidRPr="001C5A58">
        <w:rPr>
          <w:rFonts w:ascii="Times New Roman" w:hAnsi="Times New Roman" w:cs="Times New Roman"/>
          <w:sz w:val="24"/>
          <w:szCs w:val="24"/>
        </w:rPr>
        <w:t xml:space="preserve">. </w:t>
      </w:r>
      <w:r w:rsidR="00231073" w:rsidRPr="001C5A58">
        <w:rPr>
          <w:rFonts w:ascii="Times New Roman" w:hAnsi="Times New Roman" w:cs="Times New Roman"/>
          <w:sz w:val="24"/>
          <w:szCs w:val="24"/>
        </w:rPr>
        <w:t xml:space="preserve">Ať už je tento příběh založen na pravdě nebo ne, reflektuje situaci období Jajoi. Uvažuje se, že skutečný Džinmu byl jajoiský náčelník, který se postupně se svým kmenem přesouval do Jamata. V japonské mytologii mají kopí a meče také schopnost tvořit. Izanami a Izanagi za pomoci kopí vytvořili první pevninu. Izanami zemřela na následky popálenin, když porodila ohnivé božstvo. Izanagi poté toto božstvo z pomsty krutě zavraždil a z krve odkapávající z čepele meče se plodila další božstva. </w:t>
      </w:r>
      <w:r w:rsidR="00D81F3D" w:rsidRPr="001C5A58">
        <w:rPr>
          <w:rFonts w:ascii="Times New Roman" w:hAnsi="Times New Roman" w:cs="Times New Roman"/>
          <w:sz w:val="24"/>
          <w:szCs w:val="24"/>
        </w:rPr>
        <w:t xml:space="preserve">Amaterasu ve sporu se svým bratrem Susanóem zlomila jeho meč na tři části, očistila je vodou, rozkousala a vyplivla, během čehož se zrodilo několik dalších božstev. Meč zvaný </w:t>
      </w:r>
      <w:r w:rsidR="00D81F3D" w:rsidRPr="001C5A58">
        <w:rPr>
          <w:rFonts w:ascii="Times New Roman" w:hAnsi="Times New Roman" w:cs="Times New Roman"/>
          <w:i/>
          <w:iCs/>
          <w:sz w:val="24"/>
          <w:szCs w:val="24"/>
        </w:rPr>
        <w:t xml:space="preserve">Kusanagi no </w:t>
      </w:r>
      <w:r w:rsidR="00A227E3" w:rsidRPr="001C5A58">
        <w:rPr>
          <w:rFonts w:ascii="Times New Roman" w:hAnsi="Times New Roman" w:cs="Times New Roman"/>
          <w:i/>
          <w:iCs/>
          <w:sz w:val="24"/>
          <w:szCs w:val="24"/>
        </w:rPr>
        <w:t>c</w:t>
      </w:r>
      <w:r w:rsidR="00D81F3D" w:rsidRPr="001C5A58">
        <w:rPr>
          <w:rFonts w:ascii="Times New Roman" w:hAnsi="Times New Roman" w:cs="Times New Roman"/>
          <w:i/>
          <w:iCs/>
          <w:sz w:val="24"/>
          <w:szCs w:val="24"/>
        </w:rPr>
        <w:t>urugi</w:t>
      </w:r>
      <w:r w:rsidR="00D81F3D" w:rsidRPr="001C5A58">
        <w:rPr>
          <w:rFonts w:ascii="Times New Roman" w:hAnsi="Times New Roman" w:cs="Times New Roman"/>
          <w:sz w:val="24"/>
          <w:szCs w:val="24"/>
        </w:rPr>
        <w:t xml:space="preserve">, který </w:t>
      </w:r>
      <w:r w:rsidR="004239B7" w:rsidRPr="001C5A58">
        <w:rPr>
          <w:rFonts w:ascii="Times New Roman" w:hAnsi="Times New Roman" w:cs="Times New Roman"/>
          <w:sz w:val="24"/>
          <w:szCs w:val="24"/>
        </w:rPr>
        <w:t xml:space="preserve">obdržel </w:t>
      </w:r>
      <w:r w:rsidR="00D81F3D" w:rsidRPr="001C5A58">
        <w:rPr>
          <w:rFonts w:ascii="Times New Roman" w:hAnsi="Times New Roman" w:cs="Times New Roman"/>
          <w:sz w:val="24"/>
          <w:szCs w:val="24"/>
        </w:rPr>
        <w:t>Ninigi</w:t>
      </w:r>
      <w:r w:rsidR="004239B7" w:rsidRPr="001C5A58">
        <w:rPr>
          <w:rFonts w:ascii="Times New Roman" w:hAnsi="Times New Roman" w:cs="Times New Roman"/>
          <w:sz w:val="24"/>
          <w:szCs w:val="24"/>
        </w:rPr>
        <w:t xml:space="preserve"> od bohyně Amaterasu</w:t>
      </w:r>
      <w:r w:rsidR="00D81F3D" w:rsidRPr="001C5A58">
        <w:rPr>
          <w:rFonts w:ascii="Times New Roman" w:hAnsi="Times New Roman" w:cs="Times New Roman"/>
          <w:sz w:val="24"/>
          <w:szCs w:val="24"/>
        </w:rPr>
        <w:t xml:space="preserve"> při jeho sestupu na zem, je dokonce jedním ze tří japonských císařských klenotů. Rituální význam zbraní, vycházející z válečných konfliktů období Jajoi, je tedy podložen jak literaturou, tak archeologickými nálezy.</w:t>
      </w:r>
    </w:p>
    <w:p w14:paraId="628F18CB" w14:textId="77777777" w:rsidR="00F9580C" w:rsidRDefault="009A5248"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Podle toho, kde byly zvony a zbraně produkovány, lze období Jajoi rozdělit</w:t>
      </w:r>
      <w:r w:rsidR="005807A8" w:rsidRPr="001C5A58">
        <w:rPr>
          <w:rFonts w:ascii="Times New Roman" w:hAnsi="Times New Roman" w:cs="Times New Roman"/>
          <w:sz w:val="24"/>
          <w:szCs w:val="24"/>
        </w:rPr>
        <w:t xml:space="preserve"> chronologicky</w:t>
      </w:r>
      <w:r w:rsidRPr="001C5A58">
        <w:rPr>
          <w:rFonts w:ascii="Times New Roman" w:hAnsi="Times New Roman" w:cs="Times New Roman"/>
          <w:sz w:val="24"/>
          <w:szCs w:val="24"/>
        </w:rPr>
        <w:t xml:space="preserve"> na tři části. V první části započala vý</w:t>
      </w:r>
      <w:r w:rsidR="005807A8" w:rsidRPr="001C5A58">
        <w:rPr>
          <w:rFonts w:ascii="Times New Roman" w:hAnsi="Times New Roman" w:cs="Times New Roman"/>
          <w:sz w:val="24"/>
          <w:szCs w:val="24"/>
        </w:rPr>
        <w:t>roba na Kjúšú (dost možná ale i současně v Kansai) a během druhé části se postupně šířila do zbytku země.</w:t>
      </w:r>
      <w:r w:rsidR="005E7537" w:rsidRPr="001C5A58">
        <w:rPr>
          <w:rFonts w:ascii="Times New Roman" w:hAnsi="Times New Roman" w:cs="Times New Roman"/>
          <w:sz w:val="24"/>
          <w:szCs w:val="24"/>
        </w:rPr>
        <w:t xml:space="preserve"> Výraznými centry bylo Izumo, Šikoku a Kansai.</w:t>
      </w:r>
      <w:r w:rsidR="005807A8" w:rsidRPr="001C5A58">
        <w:rPr>
          <w:rFonts w:ascii="Times New Roman" w:hAnsi="Times New Roman" w:cs="Times New Roman"/>
          <w:sz w:val="24"/>
          <w:szCs w:val="24"/>
        </w:rPr>
        <w:t xml:space="preserve"> Ve třetí části, koncem období Jajoi, došlo naopak k velké polarizaci, kdy zbraně byly výhradně na Kjúšú a zvony výhradně v Kansai.</w:t>
      </w:r>
      <w:r w:rsidR="00EA0304" w:rsidRPr="001C5A58">
        <w:rPr>
          <w:rStyle w:val="Znakapoznpodarou"/>
          <w:rFonts w:ascii="Times New Roman" w:hAnsi="Times New Roman" w:cs="Times New Roman"/>
          <w:sz w:val="24"/>
          <w:szCs w:val="24"/>
        </w:rPr>
        <w:footnoteReference w:id="282"/>
      </w:r>
      <w:r w:rsidR="005807A8" w:rsidRPr="001C5A58">
        <w:rPr>
          <w:rFonts w:ascii="Times New Roman" w:hAnsi="Times New Roman" w:cs="Times New Roman"/>
          <w:sz w:val="24"/>
          <w:szCs w:val="24"/>
        </w:rPr>
        <w:t xml:space="preserve"> </w:t>
      </w:r>
      <w:r w:rsidR="00106A91" w:rsidRPr="001C5A58">
        <w:rPr>
          <w:rFonts w:ascii="Times New Roman" w:hAnsi="Times New Roman" w:cs="Times New Roman"/>
          <w:sz w:val="24"/>
          <w:szCs w:val="24"/>
        </w:rPr>
        <w:t>Spousta archeologů</w:t>
      </w:r>
      <w:r w:rsidR="0093157C" w:rsidRPr="001C5A58">
        <w:rPr>
          <w:rFonts w:ascii="Times New Roman" w:hAnsi="Times New Roman" w:cs="Times New Roman"/>
          <w:sz w:val="24"/>
          <w:szCs w:val="24"/>
        </w:rPr>
        <w:t>, například Kondó Takaiči</w:t>
      </w:r>
      <w:r w:rsidR="00A227E3" w:rsidRPr="001C5A58">
        <w:rPr>
          <w:rFonts w:ascii="Times New Roman" w:hAnsi="Times New Roman" w:cs="Times New Roman"/>
          <w:sz w:val="24"/>
          <w:szCs w:val="24"/>
        </w:rPr>
        <w:t xml:space="preserve"> (</w:t>
      </w:r>
      <w:r w:rsidR="00A227E3" w:rsidRPr="001C5A58">
        <w:rPr>
          <w:rFonts w:ascii="Times New Roman" w:hAnsi="Times New Roman" w:cs="Times New Roman"/>
          <w:sz w:val="24"/>
          <w:szCs w:val="24"/>
        </w:rPr>
        <w:t>近藤喬一</w:t>
      </w:r>
      <w:r w:rsidR="00A227E3" w:rsidRPr="001C5A58">
        <w:rPr>
          <w:rFonts w:ascii="Times New Roman" w:hAnsi="Times New Roman" w:cs="Times New Roman"/>
          <w:sz w:val="24"/>
          <w:szCs w:val="24"/>
        </w:rPr>
        <w:t>)</w:t>
      </w:r>
      <w:r w:rsidR="0093157C" w:rsidRPr="001C5A58">
        <w:rPr>
          <w:rFonts w:ascii="Times New Roman" w:hAnsi="Times New Roman" w:cs="Times New Roman"/>
          <w:sz w:val="24"/>
          <w:szCs w:val="24"/>
        </w:rPr>
        <w:t xml:space="preserve">, Harunari Hidedži </w:t>
      </w:r>
      <w:r w:rsidR="00A227E3" w:rsidRPr="001C5A58">
        <w:rPr>
          <w:rFonts w:ascii="Times New Roman" w:hAnsi="Times New Roman" w:cs="Times New Roman"/>
          <w:sz w:val="24"/>
          <w:szCs w:val="24"/>
        </w:rPr>
        <w:t>(</w:t>
      </w:r>
      <w:r w:rsidR="00A227E3" w:rsidRPr="001C5A58">
        <w:rPr>
          <w:rFonts w:ascii="Times New Roman" w:hAnsi="Times New Roman" w:cs="Times New Roman"/>
          <w:sz w:val="24"/>
          <w:szCs w:val="24"/>
        </w:rPr>
        <w:t>春成</w:t>
      </w:r>
      <w:r w:rsidR="00A227E3" w:rsidRPr="001C5A58">
        <w:rPr>
          <w:rFonts w:ascii="Times New Roman" w:hAnsi="Times New Roman" w:cs="Times New Roman"/>
          <w:sz w:val="24"/>
          <w:szCs w:val="24"/>
        </w:rPr>
        <w:t xml:space="preserve"> </w:t>
      </w:r>
      <w:r w:rsidR="00A227E3" w:rsidRPr="001C5A58">
        <w:rPr>
          <w:rFonts w:ascii="Times New Roman" w:hAnsi="Times New Roman" w:cs="Times New Roman"/>
          <w:sz w:val="24"/>
          <w:szCs w:val="24"/>
        </w:rPr>
        <w:t>秀爾</w:t>
      </w:r>
      <w:r w:rsidR="00A227E3" w:rsidRPr="001C5A58">
        <w:rPr>
          <w:rFonts w:ascii="Times New Roman" w:hAnsi="Times New Roman" w:cs="Times New Roman"/>
          <w:sz w:val="24"/>
          <w:szCs w:val="24"/>
        </w:rPr>
        <w:t xml:space="preserve">) </w:t>
      </w:r>
      <w:r w:rsidR="0093157C" w:rsidRPr="001C5A58">
        <w:rPr>
          <w:rFonts w:ascii="Times New Roman" w:hAnsi="Times New Roman" w:cs="Times New Roman"/>
          <w:sz w:val="24"/>
          <w:szCs w:val="24"/>
        </w:rPr>
        <w:t>a Terasawa Kaoru</w:t>
      </w:r>
      <w:r w:rsidR="00A227E3" w:rsidRPr="001C5A58">
        <w:rPr>
          <w:rFonts w:ascii="Times New Roman" w:hAnsi="Times New Roman" w:cs="Times New Roman"/>
          <w:sz w:val="24"/>
          <w:szCs w:val="24"/>
        </w:rPr>
        <w:t xml:space="preserve"> (</w:t>
      </w:r>
      <w:r w:rsidR="00A227E3" w:rsidRPr="001C5A58">
        <w:rPr>
          <w:rFonts w:ascii="Times New Roman" w:hAnsi="Times New Roman" w:cs="Times New Roman"/>
          <w:sz w:val="24"/>
          <w:szCs w:val="24"/>
        </w:rPr>
        <w:t>寺沢薫</w:t>
      </w:r>
      <w:r w:rsidR="00A227E3" w:rsidRPr="001C5A58">
        <w:rPr>
          <w:rFonts w:ascii="Times New Roman" w:hAnsi="Times New Roman" w:cs="Times New Roman"/>
          <w:sz w:val="24"/>
          <w:szCs w:val="24"/>
        </w:rPr>
        <w:t>)</w:t>
      </w:r>
      <w:r w:rsidR="0093157C" w:rsidRPr="001C5A58">
        <w:rPr>
          <w:rFonts w:ascii="Times New Roman" w:hAnsi="Times New Roman" w:cs="Times New Roman"/>
          <w:sz w:val="24"/>
          <w:szCs w:val="24"/>
        </w:rPr>
        <w:t>,</w:t>
      </w:r>
      <w:r w:rsidR="00106A91" w:rsidRPr="001C5A58">
        <w:rPr>
          <w:rFonts w:ascii="Times New Roman" w:hAnsi="Times New Roman" w:cs="Times New Roman"/>
          <w:sz w:val="24"/>
          <w:szCs w:val="24"/>
        </w:rPr>
        <w:t xml:space="preserve"> toto považuje jako důkaz, že </w:t>
      </w:r>
      <w:r w:rsidR="00106A91" w:rsidRPr="001C5A58">
        <w:rPr>
          <w:rFonts w:ascii="Times New Roman" w:hAnsi="Times New Roman" w:cs="Times New Roman"/>
          <w:sz w:val="24"/>
          <w:szCs w:val="24"/>
        </w:rPr>
        <w:lastRenderedPageBreak/>
        <w:t>koncem Jajoi byly v těchto dvou oblastech rozdílné politické jednotky, které mezi sebou zřejmě soupeřily.</w:t>
      </w:r>
      <w:r w:rsidR="00EA0304" w:rsidRPr="001C5A58">
        <w:rPr>
          <w:rStyle w:val="Znakapoznpodarou"/>
          <w:rFonts w:ascii="Times New Roman" w:hAnsi="Times New Roman" w:cs="Times New Roman"/>
          <w:sz w:val="24"/>
          <w:szCs w:val="24"/>
        </w:rPr>
        <w:footnoteReference w:id="283"/>
      </w:r>
    </w:p>
    <w:p w14:paraId="00876393" w14:textId="77777777" w:rsidR="00570B0D" w:rsidRPr="001C5A58" w:rsidRDefault="00570B0D" w:rsidP="00686433">
      <w:pPr>
        <w:spacing w:line="360" w:lineRule="auto"/>
        <w:jc w:val="both"/>
        <w:rPr>
          <w:rFonts w:ascii="Times New Roman" w:hAnsi="Times New Roman" w:cs="Times New Roman"/>
          <w:sz w:val="24"/>
          <w:szCs w:val="24"/>
        </w:rPr>
      </w:pPr>
    </w:p>
    <w:p w14:paraId="49CC5A33" w14:textId="5C8E84F2" w:rsidR="005E7537" w:rsidRPr="007F3DAA" w:rsidRDefault="00F9580C" w:rsidP="00F9580C">
      <w:pPr>
        <w:pStyle w:val="Nadpis2"/>
        <w:rPr>
          <w:rFonts w:ascii="Times New Roman" w:hAnsi="Times New Roman" w:cs="Times New Roman"/>
          <w:b/>
          <w:bCs/>
          <w:color w:val="000000" w:themeColor="text1"/>
          <w:sz w:val="24"/>
          <w:szCs w:val="24"/>
        </w:rPr>
      </w:pPr>
      <w:bookmarkStart w:id="39" w:name="_Toc166096015"/>
      <w:r w:rsidRPr="007F3DAA">
        <w:rPr>
          <w:rFonts w:ascii="Times New Roman" w:hAnsi="Times New Roman" w:cs="Times New Roman"/>
          <w:b/>
          <w:bCs/>
          <w:color w:val="000000" w:themeColor="text1"/>
        </w:rPr>
        <w:t xml:space="preserve">6.3 </w:t>
      </w:r>
      <w:r w:rsidR="005E7537" w:rsidRPr="007F3DAA">
        <w:rPr>
          <w:rFonts w:ascii="Times New Roman" w:hAnsi="Times New Roman" w:cs="Times New Roman"/>
          <w:b/>
          <w:bCs/>
          <w:color w:val="000000" w:themeColor="text1"/>
        </w:rPr>
        <w:t>Zrcadla</w:t>
      </w:r>
      <w:bookmarkEnd w:id="39"/>
    </w:p>
    <w:p w14:paraId="0698D9F6" w14:textId="77777777" w:rsidR="00F9580C" w:rsidRPr="001C5A58" w:rsidRDefault="00F9580C" w:rsidP="00686433">
      <w:pPr>
        <w:spacing w:line="360" w:lineRule="auto"/>
        <w:jc w:val="both"/>
        <w:rPr>
          <w:rFonts w:ascii="Times New Roman" w:hAnsi="Times New Roman" w:cs="Times New Roman"/>
          <w:sz w:val="24"/>
          <w:szCs w:val="24"/>
        </w:rPr>
      </w:pPr>
    </w:p>
    <w:p w14:paraId="096481E4" w14:textId="546A21A0" w:rsidR="009A5248" w:rsidRPr="001C5A58" w:rsidRDefault="00106A91"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Na konci období Jajoi, buď těsně před nebo během vlády Himiko, došlo v</w:t>
      </w:r>
      <w:r w:rsidR="00021380" w:rsidRPr="001C5A58">
        <w:rPr>
          <w:rFonts w:ascii="Times New Roman" w:hAnsi="Times New Roman" w:cs="Times New Roman"/>
          <w:sz w:val="24"/>
          <w:szCs w:val="24"/>
        </w:rPr>
        <w:t xml:space="preserve"> Japonsku k hromadnému odříkání zvonů </w:t>
      </w:r>
      <w:r w:rsidR="00021380" w:rsidRPr="001C5A58">
        <w:rPr>
          <w:rFonts w:ascii="Times New Roman" w:hAnsi="Times New Roman" w:cs="Times New Roman"/>
          <w:i/>
          <w:iCs/>
          <w:sz w:val="24"/>
          <w:szCs w:val="24"/>
        </w:rPr>
        <w:t>dótaku</w:t>
      </w:r>
      <w:r w:rsidR="00021380" w:rsidRPr="001C5A58">
        <w:rPr>
          <w:rFonts w:ascii="Times New Roman" w:hAnsi="Times New Roman" w:cs="Times New Roman"/>
          <w:sz w:val="24"/>
          <w:szCs w:val="24"/>
        </w:rPr>
        <w:t>, místy i jejich ničení.</w:t>
      </w:r>
      <w:r w:rsidR="00045BE4" w:rsidRPr="001C5A58">
        <w:rPr>
          <w:rStyle w:val="Znakapoznpodarou"/>
          <w:rFonts w:ascii="Times New Roman" w:hAnsi="Times New Roman" w:cs="Times New Roman"/>
          <w:sz w:val="24"/>
          <w:szCs w:val="24"/>
        </w:rPr>
        <w:footnoteReference w:id="284"/>
      </w:r>
      <w:r w:rsidR="00021380" w:rsidRPr="001C5A58">
        <w:rPr>
          <w:rFonts w:ascii="Times New Roman" w:hAnsi="Times New Roman" w:cs="Times New Roman"/>
          <w:sz w:val="24"/>
          <w:szCs w:val="24"/>
        </w:rPr>
        <w:t xml:space="preserve"> Teorie jsou různé, mimo jiné například přírodní pohromy či nedostatek úrody, kvůli kterým lidé přestali věřit v nadpřirozené schopnosti zvonů. Důvody mohly být i politické, nově příchozí vláda se chtěla zbavit předchozích tradic a nastolit nové. </w:t>
      </w:r>
      <w:r w:rsidR="00CF7812" w:rsidRPr="001C5A58">
        <w:rPr>
          <w:rFonts w:ascii="Times New Roman" w:hAnsi="Times New Roman" w:cs="Times New Roman"/>
          <w:sz w:val="24"/>
          <w:szCs w:val="24"/>
        </w:rPr>
        <w:t xml:space="preserve">Rituální funkci </w:t>
      </w:r>
      <w:r w:rsidR="00CF7812" w:rsidRPr="001C5A58">
        <w:rPr>
          <w:rFonts w:ascii="Times New Roman" w:hAnsi="Times New Roman" w:cs="Times New Roman"/>
          <w:i/>
          <w:iCs/>
          <w:sz w:val="24"/>
          <w:szCs w:val="24"/>
        </w:rPr>
        <w:t>dótaku</w:t>
      </w:r>
      <w:r w:rsidR="00CF7812" w:rsidRPr="001C5A58">
        <w:rPr>
          <w:rFonts w:ascii="Times New Roman" w:hAnsi="Times New Roman" w:cs="Times New Roman"/>
          <w:sz w:val="24"/>
          <w:szCs w:val="24"/>
        </w:rPr>
        <w:t xml:space="preserve"> nahradila bronzová zrcadla, která do Japonska začala hojně proudit z Číny. </w:t>
      </w:r>
      <w:r w:rsidR="002242B7" w:rsidRPr="001C5A58">
        <w:rPr>
          <w:rFonts w:ascii="Times New Roman" w:hAnsi="Times New Roman" w:cs="Times New Roman"/>
          <w:i/>
          <w:iCs/>
          <w:sz w:val="24"/>
          <w:szCs w:val="24"/>
        </w:rPr>
        <w:t xml:space="preserve">Wej-č‘ </w:t>
      </w:r>
      <w:r w:rsidR="00CF7812" w:rsidRPr="001C5A58">
        <w:rPr>
          <w:rFonts w:ascii="Times New Roman" w:hAnsi="Times New Roman" w:cs="Times New Roman"/>
          <w:sz w:val="24"/>
          <w:szCs w:val="24"/>
        </w:rPr>
        <w:t>zmiňuje, že</w:t>
      </w:r>
      <w:r w:rsidR="006F124D" w:rsidRPr="001C5A58">
        <w:rPr>
          <w:rFonts w:ascii="Times New Roman" w:hAnsi="Times New Roman" w:cs="Times New Roman"/>
          <w:sz w:val="24"/>
          <w:szCs w:val="24"/>
        </w:rPr>
        <w:t xml:space="preserve"> královna</w:t>
      </w:r>
      <w:r w:rsidR="00CF7812" w:rsidRPr="001C5A58">
        <w:rPr>
          <w:rFonts w:ascii="Times New Roman" w:hAnsi="Times New Roman" w:cs="Times New Roman"/>
          <w:sz w:val="24"/>
          <w:szCs w:val="24"/>
        </w:rPr>
        <w:t xml:space="preserve"> Himiko jich obdržela 100 kusů od čínského vládce</w:t>
      </w:r>
      <w:r w:rsidR="00567528" w:rsidRPr="001C5A58">
        <w:rPr>
          <w:rFonts w:ascii="Times New Roman" w:hAnsi="Times New Roman" w:cs="Times New Roman"/>
          <w:sz w:val="24"/>
          <w:szCs w:val="24"/>
        </w:rPr>
        <w:t>. Buď tedy samotná Himiko byla důvodem, proč zrcadla nabyla na popularitě, a nebo k tomu došlo nedlouho před její vládou.</w:t>
      </w:r>
    </w:p>
    <w:p w14:paraId="46C60280" w14:textId="0FFAA6F7" w:rsidR="00716F12" w:rsidRPr="001C5A58" w:rsidRDefault="00686FC3"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Neznamená to však, že se zrcadla nevyskytovala v Japonsku už dříve. Mnoho nalezišť na Kjúšú z různých období Jajoi obsahovalo bronzová zrcadla. Nejčastěji se jedná o zrcadla dovezená z Číny, která byla vyrobená za dynastie Chan. Datování takových zrcadel není příliš složité, pokud se nejedná o pouhé úlomky nebo poškozené kusy. Výrobci si dávali záležet, aby na zrcadle byl vepsán rok výroby (podle soudobého kalendáře), je tedy snadné</w:t>
      </w:r>
      <w:r w:rsidR="00DD2E69" w:rsidRPr="001C5A58">
        <w:rPr>
          <w:rFonts w:ascii="Times New Roman" w:hAnsi="Times New Roman" w:cs="Times New Roman"/>
          <w:sz w:val="24"/>
          <w:szCs w:val="24"/>
        </w:rPr>
        <w:t xml:space="preserve"> </w:t>
      </w:r>
      <w:r w:rsidRPr="001C5A58">
        <w:rPr>
          <w:rFonts w:ascii="Times New Roman" w:hAnsi="Times New Roman" w:cs="Times New Roman"/>
          <w:sz w:val="24"/>
          <w:szCs w:val="24"/>
        </w:rPr>
        <w:t>tyto informace zpětně dohledat.</w:t>
      </w:r>
      <w:r w:rsidR="00DD2E69" w:rsidRPr="001C5A58">
        <w:rPr>
          <w:rFonts w:ascii="Times New Roman" w:hAnsi="Times New Roman" w:cs="Times New Roman"/>
          <w:sz w:val="24"/>
          <w:szCs w:val="24"/>
        </w:rPr>
        <w:t xml:space="preserve"> Kromě Kjúšú </w:t>
      </w:r>
      <w:r w:rsidR="00716F12" w:rsidRPr="001C5A58">
        <w:rPr>
          <w:rFonts w:ascii="Times New Roman" w:hAnsi="Times New Roman" w:cs="Times New Roman"/>
          <w:sz w:val="24"/>
          <w:szCs w:val="24"/>
        </w:rPr>
        <w:t xml:space="preserve">byla zrcadla nalezena i na Šikoku a Honšú a zejména nálezy z oblasti Kansai datované do posledních jednoho až dvou století období Jajoi nahrávají teorii, že se </w:t>
      </w:r>
      <w:r w:rsidR="004E2CF8" w:rsidRPr="001C5A58">
        <w:rPr>
          <w:rFonts w:ascii="Times New Roman" w:hAnsi="Times New Roman" w:cs="Times New Roman"/>
          <w:sz w:val="24"/>
          <w:szCs w:val="24"/>
        </w:rPr>
        <w:t>Jamatai</w:t>
      </w:r>
      <w:r w:rsidR="00716F12" w:rsidRPr="001C5A58">
        <w:rPr>
          <w:rFonts w:ascii="Times New Roman" w:hAnsi="Times New Roman" w:cs="Times New Roman"/>
          <w:sz w:val="24"/>
          <w:szCs w:val="24"/>
        </w:rPr>
        <w:t xml:space="preserve"> nacházelo v této </w:t>
      </w:r>
      <w:r w:rsidR="00D501F7" w:rsidRPr="001C5A58">
        <w:rPr>
          <w:rFonts w:ascii="Times New Roman" w:hAnsi="Times New Roman" w:cs="Times New Roman"/>
          <w:sz w:val="24"/>
          <w:szCs w:val="24"/>
        </w:rPr>
        <w:t>oblasti,</w:t>
      </w:r>
      <w:r w:rsidR="00716F12" w:rsidRPr="001C5A58">
        <w:rPr>
          <w:rFonts w:ascii="Times New Roman" w:hAnsi="Times New Roman" w:cs="Times New Roman"/>
          <w:sz w:val="24"/>
          <w:szCs w:val="24"/>
        </w:rPr>
        <w:t xml:space="preserve"> a ne na Kjúšú.</w:t>
      </w:r>
      <w:r w:rsidR="005F63F6" w:rsidRPr="001C5A58">
        <w:rPr>
          <w:rStyle w:val="Znakapoznpodarou"/>
          <w:rFonts w:ascii="Times New Roman" w:hAnsi="Times New Roman" w:cs="Times New Roman"/>
          <w:sz w:val="24"/>
          <w:szCs w:val="24"/>
        </w:rPr>
        <w:footnoteReference w:id="285"/>
      </w:r>
    </w:p>
    <w:p w14:paraId="3BC33FEC" w14:textId="04742289" w:rsidR="00716F12" w:rsidRPr="001C5A58" w:rsidRDefault="00716F12"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Jako kdyby samotný počet nalezených zrcadel nestačil jako důkaz pro jejich význam, obrátit se můžeme i na japonskou mytologii. Zrcadlo</w:t>
      </w:r>
      <w:r w:rsidR="00BC14E8" w:rsidRPr="001C5A58">
        <w:rPr>
          <w:rFonts w:ascii="Times New Roman" w:hAnsi="Times New Roman" w:cs="Times New Roman"/>
          <w:sz w:val="24"/>
          <w:szCs w:val="24"/>
        </w:rPr>
        <w:t xml:space="preserve"> zvané </w:t>
      </w:r>
      <w:r w:rsidR="00BC14E8" w:rsidRPr="001C5A58">
        <w:rPr>
          <w:rFonts w:ascii="Times New Roman" w:hAnsi="Times New Roman" w:cs="Times New Roman"/>
          <w:i/>
          <w:iCs/>
          <w:sz w:val="24"/>
          <w:szCs w:val="24"/>
        </w:rPr>
        <w:t>Jata no kagami</w:t>
      </w:r>
      <w:r w:rsidRPr="001C5A58">
        <w:rPr>
          <w:rFonts w:ascii="Times New Roman" w:hAnsi="Times New Roman" w:cs="Times New Roman"/>
          <w:sz w:val="24"/>
          <w:szCs w:val="24"/>
        </w:rPr>
        <w:t xml:space="preserve"> </w:t>
      </w:r>
      <w:r w:rsidR="00A227E3" w:rsidRPr="001C5A58">
        <w:rPr>
          <w:rFonts w:ascii="Times New Roman" w:hAnsi="Times New Roman" w:cs="Times New Roman"/>
          <w:sz w:val="24"/>
          <w:szCs w:val="24"/>
        </w:rPr>
        <w:t>(</w:t>
      </w:r>
      <w:r w:rsidR="00A227E3" w:rsidRPr="001C5A58">
        <w:rPr>
          <w:rFonts w:ascii="Times New Roman" w:hAnsi="Times New Roman" w:cs="Times New Roman"/>
          <w:sz w:val="24"/>
          <w:szCs w:val="24"/>
        </w:rPr>
        <w:t>八咫鏡</w:t>
      </w:r>
      <w:r w:rsidR="00A227E3" w:rsidRPr="001C5A58">
        <w:rPr>
          <w:rFonts w:ascii="Times New Roman" w:hAnsi="Times New Roman" w:cs="Times New Roman"/>
          <w:sz w:val="24"/>
          <w:szCs w:val="24"/>
        </w:rPr>
        <w:t xml:space="preserve">) </w:t>
      </w:r>
      <w:r w:rsidRPr="001C5A58">
        <w:rPr>
          <w:rFonts w:ascii="Times New Roman" w:hAnsi="Times New Roman" w:cs="Times New Roman"/>
          <w:sz w:val="24"/>
          <w:szCs w:val="24"/>
        </w:rPr>
        <w:t>je jedním ze tří císařských klenotů, společně s</w:t>
      </w:r>
      <w:r w:rsidR="00DA098D" w:rsidRPr="001C5A58">
        <w:rPr>
          <w:rFonts w:ascii="Times New Roman" w:hAnsi="Times New Roman" w:cs="Times New Roman"/>
          <w:sz w:val="24"/>
          <w:szCs w:val="24"/>
        </w:rPr>
        <w:t> </w:t>
      </w:r>
      <w:r w:rsidRPr="001C5A58">
        <w:rPr>
          <w:rFonts w:ascii="Times New Roman" w:hAnsi="Times New Roman" w:cs="Times New Roman"/>
          <w:sz w:val="24"/>
          <w:szCs w:val="24"/>
        </w:rPr>
        <w:t>mečem</w:t>
      </w:r>
      <w:r w:rsidR="00DA098D" w:rsidRPr="001C5A58">
        <w:rPr>
          <w:rFonts w:ascii="Times New Roman" w:hAnsi="Times New Roman" w:cs="Times New Roman"/>
          <w:sz w:val="24"/>
          <w:szCs w:val="24"/>
        </w:rPr>
        <w:t xml:space="preserve"> </w:t>
      </w:r>
      <w:r w:rsidR="00DA098D" w:rsidRPr="001C5A58">
        <w:rPr>
          <w:rFonts w:ascii="Times New Roman" w:hAnsi="Times New Roman" w:cs="Times New Roman"/>
          <w:i/>
          <w:iCs/>
          <w:sz w:val="24"/>
          <w:szCs w:val="24"/>
        </w:rPr>
        <w:t xml:space="preserve">Kusanagi no </w:t>
      </w:r>
      <w:r w:rsidR="00A227E3" w:rsidRPr="001C5A58">
        <w:rPr>
          <w:rFonts w:ascii="Times New Roman" w:hAnsi="Times New Roman" w:cs="Times New Roman"/>
          <w:i/>
          <w:iCs/>
          <w:sz w:val="24"/>
          <w:szCs w:val="24"/>
        </w:rPr>
        <w:t>c</w:t>
      </w:r>
      <w:r w:rsidR="00DA098D" w:rsidRPr="001C5A58">
        <w:rPr>
          <w:rFonts w:ascii="Times New Roman" w:hAnsi="Times New Roman" w:cs="Times New Roman"/>
          <w:i/>
          <w:iCs/>
          <w:sz w:val="24"/>
          <w:szCs w:val="24"/>
        </w:rPr>
        <w:t>urugi</w:t>
      </w:r>
      <w:r w:rsidRPr="001C5A58">
        <w:rPr>
          <w:rFonts w:ascii="Times New Roman" w:hAnsi="Times New Roman" w:cs="Times New Roman"/>
          <w:sz w:val="24"/>
          <w:szCs w:val="24"/>
        </w:rPr>
        <w:t xml:space="preserve"> a korálky</w:t>
      </w:r>
      <w:r w:rsidR="00DA098D" w:rsidRPr="001C5A58">
        <w:rPr>
          <w:rFonts w:ascii="Times New Roman" w:hAnsi="Times New Roman" w:cs="Times New Roman"/>
          <w:sz w:val="24"/>
          <w:szCs w:val="24"/>
        </w:rPr>
        <w:t xml:space="preserve"> </w:t>
      </w:r>
      <w:r w:rsidR="00DA098D" w:rsidRPr="001C5A58">
        <w:rPr>
          <w:rFonts w:ascii="Times New Roman" w:hAnsi="Times New Roman" w:cs="Times New Roman"/>
          <w:i/>
          <w:iCs/>
          <w:sz w:val="24"/>
          <w:szCs w:val="24"/>
        </w:rPr>
        <w:t>Jasakani no</w:t>
      </w:r>
      <w:r w:rsidRPr="001C5A58">
        <w:rPr>
          <w:rFonts w:ascii="Times New Roman" w:hAnsi="Times New Roman" w:cs="Times New Roman"/>
          <w:sz w:val="24"/>
          <w:szCs w:val="24"/>
        </w:rPr>
        <w:t xml:space="preserve"> </w:t>
      </w:r>
      <w:r w:rsidRPr="001C5A58">
        <w:rPr>
          <w:rFonts w:ascii="Times New Roman" w:hAnsi="Times New Roman" w:cs="Times New Roman"/>
          <w:i/>
          <w:iCs/>
          <w:sz w:val="24"/>
          <w:szCs w:val="24"/>
        </w:rPr>
        <w:t>magatama</w:t>
      </w:r>
      <w:r w:rsidR="00A227E3" w:rsidRPr="001C5A58">
        <w:rPr>
          <w:rFonts w:ascii="Times New Roman" w:hAnsi="Times New Roman" w:cs="Times New Roman"/>
          <w:sz w:val="24"/>
          <w:szCs w:val="24"/>
        </w:rPr>
        <w:t xml:space="preserve"> (</w:t>
      </w:r>
      <w:r w:rsidR="00A227E3" w:rsidRPr="001C5A58">
        <w:rPr>
          <w:rFonts w:ascii="Times New Roman" w:hAnsi="Times New Roman" w:cs="Times New Roman"/>
          <w:sz w:val="24"/>
          <w:szCs w:val="24"/>
        </w:rPr>
        <w:t>八尺瓊勾玉</w:t>
      </w:r>
      <w:r w:rsidR="00A227E3" w:rsidRPr="001C5A58">
        <w:rPr>
          <w:rFonts w:ascii="Times New Roman" w:hAnsi="Times New Roman" w:cs="Times New Roman"/>
          <w:sz w:val="24"/>
          <w:szCs w:val="24"/>
        </w:rPr>
        <w:t>)</w:t>
      </w:r>
      <w:r w:rsidRPr="001C5A58">
        <w:rPr>
          <w:rFonts w:ascii="Times New Roman" w:hAnsi="Times New Roman" w:cs="Times New Roman"/>
          <w:sz w:val="24"/>
          <w:szCs w:val="24"/>
        </w:rPr>
        <w:t xml:space="preserve">. </w:t>
      </w:r>
      <w:r w:rsidR="00BC14E8" w:rsidRPr="001C5A58">
        <w:rPr>
          <w:rFonts w:ascii="Times New Roman" w:hAnsi="Times New Roman" w:cs="Times New Roman"/>
          <w:sz w:val="24"/>
          <w:szCs w:val="24"/>
        </w:rPr>
        <w:t>Slouží tedy jak jako symbol moci, tak jako důkaz legitimity vlády japonského císaře. Toto zrcadlo hraje důležitou roli v</w:t>
      </w:r>
      <w:r w:rsidR="00DA098D" w:rsidRPr="001C5A58">
        <w:rPr>
          <w:rFonts w:ascii="Times New Roman" w:hAnsi="Times New Roman" w:cs="Times New Roman"/>
          <w:sz w:val="24"/>
          <w:szCs w:val="24"/>
        </w:rPr>
        <w:t> </w:t>
      </w:r>
      <w:r w:rsidR="00BC14E8" w:rsidRPr="001C5A58">
        <w:rPr>
          <w:rFonts w:ascii="Times New Roman" w:hAnsi="Times New Roman" w:cs="Times New Roman"/>
          <w:sz w:val="24"/>
          <w:szCs w:val="24"/>
        </w:rPr>
        <w:t>mýtech</w:t>
      </w:r>
      <w:r w:rsidR="00DA098D" w:rsidRPr="001C5A58">
        <w:rPr>
          <w:rFonts w:ascii="Times New Roman" w:hAnsi="Times New Roman" w:cs="Times New Roman"/>
          <w:sz w:val="24"/>
          <w:szCs w:val="24"/>
        </w:rPr>
        <w:t xml:space="preserve"> o bohyni Slunce Amaterasu, od které japonský císařský rod usuzuje svůj původ. Když se v reakci na řádění a pustošení svého bratra Susanóa schovala Amaterasu do jeskyně, svět se zahalil do temnoty. Ostatní božstva se snažila vylákat </w:t>
      </w:r>
      <w:r w:rsidR="00DA098D" w:rsidRPr="001C5A58">
        <w:rPr>
          <w:rFonts w:ascii="Times New Roman" w:hAnsi="Times New Roman" w:cs="Times New Roman"/>
          <w:sz w:val="24"/>
          <w:szCs w:val="24"/>
        </w:rPr>
        <w:lastRenderedPageBreak/>
        <w:t>ji ven, před vchod do jeskyně připravila zrcadlo</w:t>
      </w:r>
      <w:r w:rsidR="001024F0" w:rsidRPr="001C5A58">
        <w:rPr>
          <w:rFonts w:ascii="Times New Roman" w:hAnsi="Times New Roman" w:cs="Times New Roman"/>
          <w:sz w:val="24"/>
          <w:szCs w:val="24"/>
        </w:rPr>
        <w:t xml:space="preserve"> a bohyně Ame no </w:t>
      </w:r>
      <w:r w:rsidR="00A227E3" w:rsidRPr="001C5A58">
        <w:rPr>
          <w:rFonts w:ascii="Times New Roman" w:hAnsi="Times New Roman" w:cs="Times New Roman"/>
          <w:sz w:val="24"/>
          <w:szCs w:val="24"/>
        </w:rPr>
        <w:t>U</w:t>
      </w:r>
      <w:r w:rsidR="001024F0" w:rsidRPr="001C5A58">
        <w:rPr>
          <w:rFonts w:ascii="Times New Roman" w:hAnsi="Times New Roman" w:cs="Times New Roman"/>
          <w:sz w:val="24"/>
          <w:szCs w:val="24"/>
        </w:rPr>
        <w:t>zume</w:t>
      </w:r>
      <w:r w:rsidR="00A227E3" w:rsidRPr="001C5A58">
        <w:rPr>
          <w:rStyle w:val="Znakapoznpodarou"/>
          <w:rFonts w:ascii="Times New Roman" w:hAnsi="Times New Roman" w:cs="Times New Roman"/>
          <w:sz w:val="24"/>
          <w:szCs w:val="24"/>
        </w:rPr>
        <w:footnoteReference w:id="286"/>
      </w:r>
      <w:r w:rsidR="001024F0" w:rsidRPr="001C5A58">
        <w:rPr>
          <w:rFonts w:ascii="Times New Roman" w:hAnsi="Times New Roman" w:cs="Times New Roman"/>
          <w:i/>
          <w:iCs/>
          <w:sz w:val="24"/>
          <w:szCs w:val="24"/>
        </w:rPr>
        <w:t xml:space="preserve"> </w:t>
      </w:r>
      <w:r w:rsidR="001024F0" w:rsidRPr="001C5A58">
        <w:rPr>
          <w:rFonts w:ascii="Times New Roman" w:hAnsi="Times New Roman" w:cs="Times New Roman"/>
          <w:sz w:val="24"/>
          <w:szCs w:val="24"/>
        </w:rPr>
        <w:t xml:space="preserve">začala tancovat. Její tanec rozesmál ostatní božstva natolik, že se Amaterasu uvnitř jeskyně podivila, čemu se mohou tolik smát, když by měla spíše truchlit. Vykoukla tedy ven z jeskyně, načež byla překvapena vlastním odrazem v předem nachystaném zrcadle. V okamžik tohoto překvapení </w:t>
      </w:r>
      <w:r w:rsidR="00A227E3" w:rsidRPr="001C5A58">
        <w:rPr>
          <w:rFonts w:ascii="Times New Roman" w:hAnsi="Times New Roman" w:cs="Times New Roman"/>
          <w:sz w:val="24"/>
          <w:szCs w:val="24"/>
        </w:rPr>
        <w:t>byla</w:t>
      </w:r>
      <w:r w:rsidR="001024F0" w:rsidRPr="001C5A58">
        <w:rPr>
          <w:rFonts w:ascii="Times New Roman" w:hAnsi="Times New Roman" w:cs="Times New Roman"/>
          <w:sz w:val="24"/>
          <w:szCs w:val="24"/>
        </w:rPr>
        <w:t xml:space="preserve"> vyt</w:t>
      </w:r>
      <w:r w:rsidR="00A227E3" w:rsidRPr="001C5A58">
        <w:rPr>
          <w:rFonts w:ascii="Times New Roman" w:hAnsi="Times New Roman" w:cs="Times New Roman"/>
          <w:sz w:val="24"/>
          <w:szCs w:val="24"/>
        </w:rPr>
        <w:t>ažena</w:t>
      </w:r>
      <w:r w:rsidR="001024F0" w:rsidRPr="001C5A58">
        <w:rPr>
          <w:rFonts w:ascii="Times New Roman" w:hAnsi="Times New Roman" w:cs="Times New Roman"/>
          <w:sz w:val="24"/>
          <w:szCs w:val="24"/>
        </w:rPr>
        <w:t xml:space="preserve"> ven z jeskyně. Zrcadlo, které posloužilo k vylákání bohyně, je právě </w:t>
      </w:r>
      <w:r w:rsidR="001024F0" w:rsidRPr="001C5A58">
        <w:rPr>
          <w:rFonts w:ascii="Times New Roman" w:hAnsi="Times New Roman" w:cs="Times New Roman"/>
          <w:i/>
          <w:iCs/>
          <w:sz w:val="24"/>
          <w:szCs w:val="24"/>
        </w:rPr>
        <w:t>Jata no kagami</w:t>
      </w:r>
      <w:r w:rsidR="001024F0" w:rsidRPr="001C5A58">
        <w:rPr>
          <w:rFonts w:ascii="Times New Roman" w:hAnsi="Times New Roman" w:cs="Times New Roman"/>
          <w:sz w:val="24"/>
          <w:szCs w:val="24"/>
        </w:rPr>
        <w:t>. Později to</w:t>
      </w:r>
      <w:r w:rsidR="00084015" w:rsidRPr="001C5A58">
        <w:rPr>
          <w:rFonts w:ascii="Times New Roman" w:hAnsi="Times New Roman" w:cs="Times New Roman"/>
          <w:sz w:val="24"/>
          <w:szCs w:val="24"/>
        </w:rPr>
        <w:t>t</w:t>
      </w:r>
      <w:r w:rsidR="001024F0" w:rsidRPr="001C5A58">
        <w:rPr>
          <w:rFonts w:ascii="Times New Roman" w:hAnsi="Times New Roman" w:cs="Times New Roman"/>
          <w:sz w:val="24"/>
          <w:szCs w:val="24"/>
        </w:rPr>
        <w:t xml:space="preserve">o zrcadlo darovala Amaterasu svému potomku, zvanému Ninigi no </w:t>
      </w:r>
      <w:r w:rsidR="00A227E3" w:rsidRPr="001C5A58">
        <w:rPr>
          <w:rFonts w:ascii="Times New Roman" w:hAnsi="Times New Roman" w:cs="Times New Roman"/>
          <w:sz w:val="24"/>
          <w:szCs w:val="24"/>
        </w:rPr>
        <w:t>M</w:t>
      </w:r>
      <w:r w:rsidR="001024F0" w:rsidRPr="001C5A58">
        <w:rPr>
          <w:rFonts w:ascii="Times New Roman" w:hAnsi="Times New Roman" w:cs="Times New Roman"/>
          <w:sz w:val="24"/>
          <w:szCs w:val="24"/>
        </w:rPr>
        <w:t xml:space="preserve">ikoto, při jeho sestupu z nebes na zem. Společně se zrcadlem od ní obdržel i korálky </w:t>
      </w:r>
      <w:r w:rsidR="001024F0" w:rsidRPr="001C5A58">
        <w:rPr>
          <w:rFonts w:ascii="Times New Roman" w:hAnsi="Times New Roman" w:cs="Times New Roman"/>
          <w:i/>
          <w:iCs/>
          <w:sz w:val="24"/>
          <w:szCs w:val="24"/>
        </w:rPr>
        <w:t>Jasakani no</w:t>
      </w:r>
      <w:r w:rsidR="001024F0" w:rsidRPr="001C5A58">
        <w:rPr>
          <w:rFonts w:ascii="Times New Roman" w:hAnsi="Times New Roman" w:cs="Times New Roman"/>
          <w:sz w:val="24"/>
          <w:szCs w:val="24"/>
        </w:rPr>
        <w:t xml:space="preserve"> </w:t>
      </w:r>
      <w:r w:rsidR="001024F0" w:rsidRPr="001C5A58">
        <w:rPr>
          <w:rFonts w:ascii="Times New Roman" w:hAnsi="Times New Roman" w:cs="Times New Roman"/>
          <w:i/>
          <w:iCs/>
          <w:sz w:val="24"/>
          <w:szCs w:val="24"/>
        </w:rPr>
        <w:t>magatama</w:t>
      </w:r>
      <w:r w:rsidR="001024F0" w:rsidRPr="001C5A58">
        <w:rPr>
          <w:rFonts w:ascii="Times New Roman" w:hAnsi="Times New Roman" w:cs="Times New Roman"/>
          <w:sz w:val="24"/>
          <w:szCs w:val="24"/>
        </w:rPr>
        <w:t xml:space="preserve"> a meč </w:t>
      </w:r>
      <w:r w:rsidR="001024F0" w:rsidRPr="001C5A58">
        <w:rPr>
          <w:rFonts w:ascii="Times New Roman" w:hAnsi="Times New Roman" w:cs="Times New Roman"/>
          <w:i/>
          <w:iCs/>
          <w:sz w:val="24"/>
          <w:szCs w:val="24"/>
        </w:rPr>
        <w:t xml:space="preserve">Kusanagi no </w:t>
      </w:r>
      <w:r w:rsidR="00A227E3" w:rsidRPr="001C5A58">
        <w:rPr>
          <w:rFonts w:ascii="Times New Roman" w:hAnsi="Times New Roman" w:cs="Times New Roman"/>
          <w:i/>
          <w:iCs/>
          <w:sz w:val="24"/>
          <w:szCs w:val="24"/>
        </w:rPr>
        <w:t>c</w:t>
      </w:r>
      <w:r w:rsidR="001024F0" w:rsidRPr="001C5A58">
        <w:rPr>
          <w:rFonts w:ascii="Times New Roman" w:hAnsi="Times New Roman" w:cs="Times New Roman"/>
          <w:i/>
          <w:iCs/>
          <w:sz w:val="24"/>
          <w:szCs w:val="24"/>
        </w:rPr>
        <w:t>urugi</w:t>
      </w:r>
      <w:r w:rsidR="001024F0" w:rsidRPr="001C5A58">
        <w:rPr>
          <w:rFonts w:ascii="Times New Roman" w:hAnsi="Times New Roman" w:cs="Times New Roman"/>
          <w:sz w:val="24"/>
          <w:szCs w:val="24"/>
        </w:rPr>
        <w:t xml:space="preserve">. </w:t>
      </w:r>
      <w:r w:rsidR="00084015" w:rsidRPr="001C5A58">
        <w:rPr>
          <w:rFonts w:ascii="Times New Roman" w:hAnsi="Times New Roman" w:cs="Times New Roman"/>
          <w:sz w:val="24"/>
          <w:szCs w:val="24"/>
        </w:rPr>
        <w:t xml:space="preserve">Tyto tři předměty se tak staly císařskými klenoty, důkazem božského původu císařů Japonska. Zrcadlo je dnes údajně uchováváno ve svatyni Ise </w:t>
      </w:r>
      <w:r w:rsidR="00A227E3" w:rsidRPr="001C5A58">
        <w:rPr>
          <w:rFonts w:ascii="Times New Roman" w:hAnsi="Times New Roman" w:cs="Times New Roman"/>
          <w:sz w:val="24"/>
          <w:szCs w:val="24"/>
        </w:rPr>
        <w:t>D</w:t>
      </w:r>
      <w:r w:rsidR="00084015" w:rsidRPr="001C5A58">
        <w:rPr>
          <w:rFonts w:ascii="Times New Roman" w:hAnsi="Times New Roman" w:cs="Times New Roman"/>
          <w:sz w:val="24"/>
          <w:szCs w:val="24"/>
        </w:rPr>
        <w:t>žingú, která je zasvěcená právě bohyni Amaterasu.</w:t>
      </w:r>
      <w:r w:rsidR="00E6264D" w:rsidRPr="001C5A58">
        <w:rPr>
          <w:rStyle w:val="Znakapoznpodarou"/>
          <w:rFonts w:ascii="Times New Roman" w:hAnsi="Times New Roman" w:cs="Times New Roman"/>
          <w:sz w:val="24"/>
          <w:szCs w:val="24"/>
        </w:rPr>
        <w:footnoteReference w:id="287"/>
      </w:r>
    </w:p>
    <w:p w14:paraId="77CEB857" w14:textId="2747DE44" w:rsidR="00084015" w:rsidRPr="001C5A58" w:rsidRDefault="00084015"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Nejstarší </w:t>
      </w:r>
      <w:r w:rsidR="00F402CB" w:rsidRPr="001C5A58">
        <w:rPr>
          <w:rFonts w:ascii="Times New Roman" w:hAnsi="Times New Roman" w:cs="Times New Roman"/>
          <w:sz w:val="24"/>
          <w:szCs w:val="24"/>
        </w:rPr>
        <w:t xml:space="preserve">archeologický </w:t>
      </w:r>
      <w:r w:rsidRPr="001C5A58">
        <w:rPr>
          <w:rFonts w:ascii="Times New Roman" w:hAnsi="Times New Roman" w:cs="Times New Roman"/>
          <w:sz w:val="24"/>
          <w:szCs w:val="24"/>
        </w:rPr>
        <w:t xml:space="preserve">nález těchto tří předmětů společně (bronzové zrcadlo, korálky </w:t>
      </w:r>
      <w:r w:rsidRPr="001C5A58">
        <w:rPr>
          <w:rFonts w:ascii="Times New Roman" w:hAnsi="Times New Roman" w:cs="Times New Roman"/>
          <w:i/>
          <w:iCs/>
          <w:sz w:val="24"/>
          <w:szCs w:val="24"/>
        </w:rPr>
        <w:t>magatama</w:t>
      </w:r>
      <w:r w:rsidRPr="001C5A58">
        <w:rPr>
          <w:rFonts w:ascii="Times New Roman" w:hAnsi="Times New Roman" w:cs="Times New Roman"/>
          <w:sz w:val="24"/>
          <w:szCs w:val="24"/>
        </w:rPr>
        <w:t xml:space="preserve"> a meč), pochází z období středního Jajoi. V pohřebišti Jošitake</w:t>
      </w:r>
      <w:r w:rsidR="00A227E3" w:rsidRPr="001C5A58">
        <w:rPr>
          <w:rFonts w:ascii="Times New Roman" w:hAnsi="Times New Roman" w:cs="Times New Roman"/>
          <w:sz w:val="24"/>
          <w:szCs w:val="24"/>
        </w:rPr>
        <w:t xml:space="preserve"> T</w:t>
      </w:r>
      <w:r w:rsidRPr="001C5A58">
        <w:rPr>
          <w:rFonts w:ascii="Times New Roman" w:hAnsi="Times New Roman" w:cs="Times New Roman"/>
          <w:sz w:val="24"/>
          <w:szCs w:val="24"/>
        </w:rPr>
        <w:t>akagi</w:t>
      </w:r>
      <w:r w:rsidR="00A227E3" w:rsidRPr="001C5A58">
        <w:rPr>
          <w:rFonts w:ascii="Times New Roman" w:hAnsi="Times New Roman" w:cs="Times New Roman"/>
          <w:sz w:val="24"/>
          <w:szCs w:val="24"/>
        </w:rPr>
        <w:t xml:space="preserve"> (</w:t>
      </w:r>
      <w:r w:rsidR="00A227E3" w:rsidRPr="001C5A58">
        <w:rPr>
          <w:rFonts w:ascii="Times New Roman" w:hAnsi="Times New Roman" w:cs="Times New Roman"/>
          <w:sz w:val="24"/>
          <w:szCs w:val="24"/>
        </w:rPr>
        <w:t>吉武高木遺跡</w:t>
      </w:r>
      <w:r w:rsidR="00A227E3" w:rsidRPr="001C5A58">
        <w:rPr>
          <w:rFonts w:ascii="Times New Roman" w:hAnsi="Times New Roman" w:cs="Times New Roman"/>
          <w:sz w:val="24"/>
          <w:szCs w:val="24"/>
        </w:rPr>
        <w:t>)</w:t>
      </w:r>
      <w:r w:rsidRPr="001C5A58">
        <w:rPr>
          <w:rFonts w:ascii="Times New Roman" w:hAnsi="Times New Roman" w:cs="Times New Roman"/>
          <w:sz w:val="24"/>
          <w:szCs w:val="24"/>
        </w:rPr>
        <w:t xml:space="preserve"> v oblasti dnešní Fukuoky byl</w:t>
      </w:r>
      <w:r w:rsidR="00F402CB" w:rsidRPr="001C5A58">
        <w:rPr>
          <w:rFonts w:ascii="Times New Roman" w:hAnsi="Times New Roman" w:cs="Times New Roman"/>
          <w:sz w:val="24"/>
          <w:szCs w:val="24"/>
        </w:rPr>
        <w:t xml:space="preserve"> v roce 1984</w:t>
      </w:r>
      <w:r w:rsidRPr="001C5A58">
        <w:rPr>
          <w:rFonts w:ascii="Times New Roman" w:hAnsi="Times New Roman" w:cs="Times New Roman"/>
          <w:sz w:val="24"/>
          <w:szCs w:val="24"/>
        </w:rPr>
        <w:t xml:space="preserve"> nalezen hrob obsahující</w:t>
      </w:r>
      <w:r w:rsidR="00F402CB" w:rsidRPr="001C5A58">
        <w:rPr>
          <w:rFonts w:ascii="Times New Roman" w:hAnsi="Times New Roman" w:cs="Times New Roman"/>
          <w:sz w:val="24"/>
          <w:szCs w:val="24"/>
        </w:rPr>
        <w:t xml:space="preserve"> bronzový meč (příp. dýku), zrcadlo a </w:t>
      </w:r>
      <w:r w:rsidR="00F402CB" w:rsidRPr="001C5A58">
        <w:rPr>
          <w:rFonts w:ascii="Times New Roman" w:hAnsi="Times New Roman" w:cs="Times New Roman"/>
          <w:i/>
          <w:iCs/>
          <w:sz w:val="24"/>
          <w:szCs w:val="24"/>
        </w:rPr>
        <w:t>magatama</w:t>
      </w:r>
      <w:r w:rsidR="00F402CB" w:rsidRPr="001C5A58">
        <w:rPr>
          <w:rFonts w:ascii="Times New Roman" w:hAnsi="Times New Roman" w:cs="Times New Roman"/>
          <w:sz w:val="24"/>
          <w:szCs w:val="24"/>
        </w:rPr>
        <w:t>.</w:t>
      </w:r>
      <w:r w:rsidR="00E6264D" w:rsidRPr="001C5A58">
        <w:rPr>
          <w:rStyle w:val="Znakapoznpodarou"/>
          <w:rFonts w:ascii="Times New Roman" w:hAnsi="Times New Roman" w:cs="Times New Roman"/>
          <w:sz w:val="24"/>
          <w:szCs w:val="24"/>
        </w:rPr>
        <w:footnoteReference w:id="288"/>
      </w:r>
      <w:r w:rsidR="00F402CB" w:rsidRPr="001C5A58">
        <w:rPr>
          <w:rFonts w:ascii="Times New Roman" w:hAnsi="Times New Roman" w:cs="Times New Roman"/>
          <w:sz w:val="24"/>
          <w:szCs w:val="24"/>
        </w:rPr>
        <w:t xml:space="preserve"> Možná se jednalo o místního vůdce. Ať už to bylo jakkoliv, tyto tři předměty si později </w:t>
      </w:r>
      <w:r w:rsidR="001762AE" w:rsidRPr="001C5A58">
        <w:rPr>
          <w:rFonts w:ascii="Times New Roman" w:hAnsi="Times New Roman" w:cs="Times New Roman"/>
          <w:sz w:val="24"/>
          <w:szCs w:val="24"/>
        </w:rPr>
        <w:t xml:space="preserve">na přelomu období Jajoi a Kofun </w:t>
      </w:r>
      <w:r w:rsidR="00F402CB" w:rsidRPr="001C5A58">
        <w:rPr>
          <w:rFonts w:ascii="Times New Roman" w:hAnsi="Times New Roman" w:cs="Times New Roman"/>
          <w:sz w:val="24"/>
          <w:szCs w:val="24"/>
        </w:rPr>
        <w:t xml:space="preserve">vzalo za své </w:t>
      </w:r>
      <w:r w:rsidR="00062D01" w:rsidRPr="001C5A58">
        <w:rPr>
          <w:rFonts w:ascii="Times New Roman" w:hAnsi="Times New Roman" w:cs="Times New Roman"/>
          <w:sz w:val="24"/>
          <w:szCs w:val="24"/>
        </w:rPr>
        <w:t>Jamato</w:t>
      </w:r>
      <w:r w:rsidR="00F402CB" w:rsidRPr="001C5A58">
        <w:rPr>
          <w:rFonts w:ascii="Times New Roman" w:hAnsi="Times New Roman" w:cs="Times New Roman"/>
          <w:sz w:val="24"/>
          <w:szCs w:val="24"/>
        </w:rPr>
        <w:t xml:space="preserve"> jakožto důkaz jeho svrchovanosti.</w:t>
      </w:r>
    </w:p>
    <w:p w14:paraId="6BDAA014" w14:textId="30CC85D0" w:rsidR="00D81F3D" w:rsidRPr="001C5A58" w:rsidRDefault="00D81F3D"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Ze zrcadel, stejně jako ze zvonů, lze vyčíst informace o rituálech období Jajoi. </w:t>
      </w:r>
      <w:r w:rsidR="002801D4" w:rsidRPr="001C5A58">
        <w:rPr>
          <w:rFonts w:ascii="Times New Roman" w:hAnsi="Times New Roman" w:cs="Times New Roman"/>
          <w:sz w:val="24"/>
          <w:szCs w:val="24"/>
        </w:rPr>
        <w:t>Jeden kus, objevený ve městě Takasaki (prefektura Gunma) a dnes uložený v Tokijském národním muzeu</w:t>
      </w:r>
      <w:r w:rsidR="004D07DC">
        <w:rPr>
          <w:rFonts w:ascii="Times New Roman" w:hAnsi="Times New Roman" w:cs="Times New Roman"/>
          <w:sz w:val="24"/>
          <w:szCs w:val="24"/>
        </w:rPr>
        <w:t xml:space="preserve"> (</w:t>
      </w:r>
      <w:r w:rsidR="004D07DC">
        <w:rPr>
          <w:rFonts w:ascii="Times New Roman" w:hAnsi="Times New Roman" w:cs="Times New Roman" w:hint="eastAsia"/>
          <w:sz w:val="24"/>
          <w:szCs w:val="24"/>
        </w:rPr>
        <w:t>東京国立博物館</w:t>
      </w:r>
      <w:r w:rsidR="004D07DC">
        <w:rPr>
          <w:rFonts w:ascii="Times New Roman" w:hAnsi="Times New Roman" w:cs="Times New Roman"/>
          <w:sz w:val="24"/>
          <w:szCs w:val="24"/>
        </w:rPr>
        <w:t>)</w:t>
      </w:r>
      <w:r w:rsidR="002801D4" w:rsidRPr="001C5A58">
        <w:rPr>
          <w:rFonts w:ascii="Times New Roman" w:hAnsi="Times New Roman" w:cs="Times New Roman"/>
          <w:sz w:val="24"/>
          <w:szCs w:val="24"/>
        </w:rPr>
        <w:t xml:space="preserve">, je vyzdoben výjevy, které jsou považovány za znázornění zemědělského rituálu. </w:t>
      </w:r>
      <w:r w:rsidR="0059534A" w:rsidRPr="001C5A58">
        <w:rPr>
          <w:rFonts w:ascii="Times New Roman" w:hAnsi="Times New Roman" w:cs="Times New Roman"/>
          <w:sz w:val="24"/>
          <w:szCs w:val="24"/>
        </w:rPr>
        <w:t>Zrcadlo se skládá ze dvou částí. V té vnitřní jsou čtyři lidské postavy a čtyři jeleni. Dvě postavy mají dlouhé tyče (</w:t>
      </w:r>
      <w:r w:rsidR="00A227E3" w:rsidRPr="001C5A58">
        <w:rPr>
          <w:rFonts w:ascii="Times New Roman" w:hAnsi="Times New Roman" w:cs="Times New Roman"/>
          <w:sz w:val="24"/>
          <w:szCs w:val="24"/>
        </w:rPr>
        <w:t>možná kopí</w:t>
      </w:r>
      <w:r w:rsidR="0059534A" w:rsidRPr="001C5A58">
        <w:rPr>
          <w:rFonts w:ascii="Times New Roman" w:hAnsi="Times New Roman" w:cs="Times New Roman"/>
          <w:sz w:val="24"/>
          <w:szCs w:val="24"/>
        </w:rPr>
        <w:t>), jedna postava má luk a poslední postava drží keramickou nádobu. Co se týče jelenů, dva z nich mají parohy, jeden je nemá, a u posledního to nelze poznat kvůli poškození zrcadla. Ve vnější části je deset postav, z nichž devět je ozbrojených meči, kopími a štíty. Jediná neozbrojená postava má ruce zdvižené nad hlavou. Většina postav v této vnější části má přikreslené jakési výběžky, které připomínají peřím oděného kněze (šamana) vyobrazeného na nádobě z naleziště Inajoši</w:t>
      </w:r>
      <w:r w:rsidR="00A227E3" w:rsidRPr="001C5A58">
        <w:rPr>
          <w:rFonts w:ascii="Times New Roman" w:hAnsi="Times New Roman" w:cs="Times New Roman"/>
          <w:sz w:val="24"/>
          <w:szCs w:val="24"/>
        </w:rPr>
        <w:t xml:space="preserve"> Sumida</w:t>
      </w:r>
      <w:r w:rsidR="0059534A" w:rsidRPr="001C5A58">
        <w:rPr>
          <w:rFonts w:ascii="Times New Roman" w:hAnsi="Times New Roman" w:cs="Times New Roman"/>
          <w:sz w:val="24"/>
          <w:szCs w:val="24"/>
        </w:rPr>
        <w:t>. Kvůli přítomnosti jelenů a nádoby (zřejmě na rýži) na zrcadle se předpokládá, že tento výjev zobrazuje zemědělský rituál.</w:t>
      </w:r>
      <w:r w:rsidR="001E50EE" w:rsidRPr="001C5A58">
        <w:rPr>
          <w:rFonts w:ascii="Times New Roman" w:hAnsi="Times New Roman" w:cs="Times New Roman"/>
          <w:sz w:val="24"/>
          <w:szCs w:val="24"/>
        </w:rPr>
        <w:t xml:space="preserve"> Šitara</w:t>
      </w:r>
      <w:r w:rsidR="00957C4C" w:rsidRPr="001C5A58">
        <w:rPr>
          <w:rFonts w:ascii="Times New Roman" w:hAnsi="Times New Roman" w:cs="Times New Roman"/>
          <w:sz w:val="24"/>
          <w:szCs w:val="24"/>
        </w:rPr>
        <w:t xml:space="preserve"> Hiromi (</w:t>
      </w:r>
      <w:r w:rsidR="00957C4C" w:rsidRPr="001C5A58">
        <w:rPr>
          <w:rFonts w:ascii="Times New Roman" w:hAnsi="Times New Roman" w:cs="Times New Roman"/>
          <w:sz w:val="24"/>
          <w:szCs w:val="24"/>
        </w:rPr>
        <w:t>設楽博己</w:t>
      </w:r>
      <w:r w:rsidR="00957C4C" w:rsidRPr="001C5A58">
        <w:rPr>
          <w:rFonts w:ascii="Times New Roman" w:hAnsi="Times New Roman" w:cs="Times New Roman"/>
          <w:sz w:val="24"/>
          <w:szCs w:val="24"/>
        </w:rPr>
        <w:t>)</w:t>
      </w:r>
      <w:r w:rsidR="001E50EE" w:rsidRPr="001C5A58">
        <w:rPr>
          <w:rFonts w:ascii="Times New Roman" w:hAnsi="Times New Roman" w:cs="Times New Roman"/>
          <w:sz w:val="24"/>
          <w:szCs w:val="24"/>
        </w:rPr>
        <w:t xml:space="preserve"> tvrdí, že je zde vyobrazeno jak jaro, tak podzim – </w:t>
      </w:r>
      <w:r w:rsidR="001E50EE" w:rsidRPr="001C5A58">
        <w:rPr>
          <w:rFonts w:ascii="Times New Roman" w:hAnsi="Times New Roman" w:cs="Times New Roman"/>
          <w:sz w:val="24"/>
          <w:szCs w:val="24"/>
        </w:rPr>
        <w:lastRenderedPageBreak/>
        <w:t>přítomnost nádoby na rýži by zapadala k obojímu a jeleni jsou jak s parohy (podzim), tak bez nich (jaro). Přirovnává to také k zemědělským rituálům země Mahan, které popisuje </w:t>
      </w:r>
      <w:r w:rsidR="002242B7" w:rsidRPr="001C5A58">
        <w:rPr>
          <w:rFonts w:ascii="Times New Roman" w:hAnsi="Times New Roman" w:cs="Times New Roman"/>
          <w:i/>
          <w:iCs/>
          <w:sz w:val="24"/>
          <w:szCs w:val="24"/>
        </w:rPr>
        <w:t>Wej-č‘</w:t>
      </w:r>
      <w:r w:rsidR="001E50EE" w:rsidRPr="001C5A58">
        <w:rPr>
          <w:rFonts w:ascii="Times New Roman" w:hAnsi="Times New Roman" w:cs="Times New Roman"/>
          <w:sz w:val="24"/>
          <w:szCs w:val="24"/>
        </w:rPr>
        <w:t>. Podle domněnky, že se dřevěné zbraně používaly v předstíraných bitvách, také usuzuje, že vnější část tohoto zrcadla vyobrazuje takovou předstíranou bitvu v rámci zemědělského rituálu.</w:t>
      </w:r>
      <w:r w:rsidR="005F63F6" w:rsidRPr="001C5A58">
        <w:rPr>
          <w:rStyle w:val="Znakapoznpodarou"/>
          <w:rFonts w:ascii="Times New Roman" w:hAnsi="Times New Roman" w:cs="Times New Roman"/>
          <w:sz w:val="24"/>
          <w:szCs w:val="24"/>
        </w:rPr>
        <w:footnoteReference w:id="289"/>
      </w:r>
    </w:p>
    <w:p w14:paraId="6ACADA67" w14:textId="403C8A8B" w:rsidR="00273911" w:rsidRPr="001C5A58" w:rsidRDefault="00A93017"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Ačkoliv většina zrcadel</w:t>
      </w:r>
      <w:r w:rsidR="001E50EE" w:rsidRPr="001C5A58">
        <w:rPr>
          <w:rFonts w:ascii="Times New Roman" w:hAnsi="Times New Roman" w:cs="Times New Roman"/>
          <w:sz w:val="24"/>
          <w:szCs w:val="24"/>
        </w:rPr>
        <w:t xml:space="preserve"> pocházejících z Číny</w:t>
      </w:r>
      <w:r w:rsidRPr="001C5A58">
        <w:rPr>
          <w:rFonts w:ascii="Times New Roman" w:hAnsi="Times New Roman" w:cs="Times New Roman"/>
          <w:sz w:val="24"/>
          <w:szCs w:val="24"/>
        </w:rPr>
        <w:t> </w:t>
      </w:r>
      <w:r w:rsidR="001E50EE" w:rsidRPr="001C5A58">
        <w:rPr>
          <w:rFonts w:ascii="Times New Roman" w:hAnsi="Times New Roman" w:cs="Times New Roman"/>
          <w:sz w:val="24"/>
          <w:szCs w:val="24"/>
        </w:rPr>
        <w:t xml:space="preserve">z doby </w:t>
      </w:r>
      <w:r w:rsidRPr="001C5A58">
        <w:rPr>
          <w:rFonts w:ascii="Times New Roman" w:hAnsi="Times New Roman" w:cs="Times New Roman"/>
          <w:sz w:val="24"/>
          <w:szCs w:val="24"/>
        </w:rPr>
        <w:t>dynastie Chan byla nalezena na Kjúšú, kupodivu téměř žádná nebyla nalezena v</w:t>
      </w:r>
      <w:r w:rsidR="00757012" w:rsidRPr="001C5A58">
        <w:rPr>
          <w:rFonts w:ascii="Times New Roman" w:hAnsi="Times New Roman" w:cs="Times New Roman"/>
          <w:sz w:val="24"/>
          <w:szCs w:val="24"/>
        </w:rPr>
        <w:t> </w:t>
      </w:r>
      <w:r w:rsidRPr="001C5A58">
        <w:rPr>
          <w:rFonts w:ascii="Times New Roman" w:hAnsi="Times New Roman" w:cs="Times New Roman"/>
          <w:sz w:val="24"/>
          <w:szCs w:val="24"/>
        </w:rPr>
        <w:t>Jošinogari</w:t>
      </w:r>
      <w:r w:rsidR="00757012" w:rsidRPr="001C5A58">
        <w:rPr>
          <w:rFonts w:ascii="Times New Roman" w:hAnsi="Times New Roman" w:cs="Times New Roman"/>
          <w:sz w:val="24"/>
          <w:szCs w:val="24"/>
        </w:rPr>
        <w:t xml:space="preserve">, </w:t>
      </w:r>
      <w:r w:rsidR="006674B6" w:rsidRPr="001C5A58">
        <w:rPr>
          <w:rFonts w:ascii="Times New Roman" w:hAnsi="Times New Roman" w:cs="Times New Roman"/>
          <w:sz w:val="24"/>
          <w:szCs w:val="24"/>
        </w:rPr>
        <w:t>i když se jedná o</w:t>
      </w:r>
      <w:r w:rsidR="00D36BDE" w:rsidRPr="001C5A58">
        <w:rPr>
          <w:rFonts w:ascii="Times New Roman" w:hAnsi="Times New Roman" w:cs="Times New Roman"/>
          <w:sz w:val="24"/>
          <w:szCs w:val="24"/>
        </w:rPr>
        <w:t xml:space="preserve"> rozlohou</w:t>
      </w:r>
      <w:r w:rsidR="006674B6" w:rsidRPr="001C5A58">
        <w:rPr>
          <w:rFonts w:ascii="Times New Roman" w:hAnsi="Times New Roman" w:cs="Times New Roman"/>
          <w:sz w:val="24"/>
          <w:szCs w:val="24"/>
        </w:rPr>
        <w:t xml:space="preserve"> největší naleziště</w:t>
      </w:r>
      <w:r w:rsidR="0072128D" w:rsidRPr="001C5A58">
        <w:rPr>
          <w:rFonts w:ascii="Times New Roman" w:hAnsi="Times New Roman" w:cs="Times New Roman"/>
          <w:sz w:val="24"/>
          <w:szCs w:val="24"/>
        </w:rPr>
        <w:t xml:space="preserve"> (z období Jajoi)</w:t>
      </w:r>
      <w:r w:rsidRPr="001C5A58">
        <w:rPr>
          <w:rFonts w:ascii="Times New Roman" w:hAnsi="Times New Roman" w:cs="Times New Roman"/>
          <w:sz w:val="24"/>
          <w:szCs w:val="24"/>
        </w:rPr>
        <w:t xml:space="preserve"> v celém Japonsku. Našly se pouze tři úlomky z čínských zrcadel a čtyři malá zrcadla z místní produkce.</w:t>
      </w:r>
      <w:r w:rsidR="0072128D" w:rsidRPr="001C5A58">
        <w:rPr>
          <w:rFonts w:ascii="Times New Roman" w:hAnsi="Times New Roman" w:cs="Times New Roman"/>
          <w:sz w:val="24"/>
          <w:szCs w:val="24"/>
        </w:rPr>
        <w:t xml:space="preserve"> V </w:t>
      </w:r>
      <w:r w:rsidR="00A3667D" w:rsidRPr="001C5A58">
        <w:rPr>
          <w:rFonts w:ascii="Times New Roman" w:hAnsi="Times New Roman" w:cs="Times New Roman"/>
          <w:sz w:val="24"/>
          <w:szCs w:val="24"/>
        </w:rPr>
        <w:t>dalších</w:t>
      </w:r>
      <w:r w:rsidR="0072128D" w:rsidRPr="001C5A58">
        <w:rPr>
          <w:rFonts w:ascii="Times New Roman" w:hAnsi="Times New Roman" w:cs="Times New Roman"/>
          <w:sz w:val="24"/>
          <w:szCs w:val="24"/>
        </w:rPr>
        <w:t xml:space="preserve"> nalezištích</w:t>
      </w:r>
      <w:r w:rsidR="00757012" w:rsidRPr="001C5A58">
        <w:rPr>
          <w:rFonts w:ascii="Times New Roman" w:hAnsi="Times New Roman" w:cs="Times New Roman"/>
          <w:sz w:val="24"/>
          <w:szCs w:val="24"/>
        </w:rPr>
        <w:t xml:space="preserve"> </w:t>
      </w:r>
      <w:r w:rsidR="0072128D" w:rsidRPr="001C5A58">
        <w:rPr>
          <w:rFonts w:ascii="Times New Roman" w:hAnsi="Times New Roman" w:cs="Times New Roman"/>
          <w:sz w:val="24"/>
          <w:szCs w:val="24"/>
        </w:rPr>
        <w:t>v okolí Jošinogari bylo nalezeno asi 50 zrcadel s původem z kontinentu, většina z nich v hrobech.</w:t>
      </w:r>
      <w:r w:rsidR="005F63F6" w:rsidRPr="001C5A58">
        <w:rPr>
          <w:rStyle w:val="Znakapoznpodarou"/>
          <w:rFonts w:ascii="Times New Roman" w:hAnsi="Times New Roman" w:cs="Times New Roman"/>
          <w:sz w:val="24"/>
          <w:szCs w:val="24"/>
        </w:rPr>
        <w:t xml:space="preserve"> </w:t>
      </w:r>
      <w:r w:rsidR="005F63F6" w:rsidRPr="001C5A58">
        <w:rPr>
          <w:rStyle w:val="Znakapoznpodarou"/>
          <w:rFonts w:ascii="Times New Roman" w:hAnsi="Times New Roman" w:cs="Times New Roman"/>
          <w:sz w:val="24"/>
          <w:szCs w:val="24"/>
        </w:rPr>
        <w:footnoteReference w:id="290"/>
      </w:r>
      <w:r w:rsidR="005F63F6" w:rsidRPr="001C5A58">
        <w:rPr>
          <w:rFonts w:ascii="Times New Roman" w:hAnsi="Times New Roman" w:cs="Times New Roman"/>
          <w:sz w:val="24"/>
          <w:szCs w:val="24"/>
        </w:rPr>
        <w:t xml:space="preserve"> </w:t>
      </w:r>
      <w:r w:rsidR="00757012" w:rsidRPr="001C5A58">
        <w:rPr>
          <w:rFonts w:ascii="Times New Roman" w:hAnsi="Times New Roman" w:cs="Times New Roman"/>
          <w:sz w:val="24"/>
          <w:szCs w:val="24"/>
        </w:rPr>
        <w:t>Oproti tomu naleziště Mikumo</w:t>
      </w:r>
      <w:r w:rsidR="00957C4C" w:rsidRPr="001C5A58">
        <w:rPr>
          <w:rFonts w:ascii="Times New Roman" w:hAnsi="Times New Roman" w:cs="Times New Roman"/>
          <w:sz w:val="24"/>
          <w:szCs w:val="24"/>
        </w:rPr>
        <w:t xml:space="preserve"> I</w:t>
      </w:r>
      <w:r w:rsidR="00757012" w:rsidRPr="001C5A58">
        <w:rPr>
          <w:rFonts w:ascii="Times New Roman" w:hAnsi="Times New Roman" w:cs="Times New Roman"/>
          <w:sz w:val="24"/>
          <w:szCs w:val="24"/>
        </w:rPr>
        <w:t>warai</w:t>
      </w:r>
      <w:r w:rsidR="00957C4C" w:rsidRPr="001C5A58">
        <w:rPr>
          <w:rFonts w:ascii="Times New Roman" w:hAnsi="Times New Roman" w:cs="Times New Roman"/>
          <w:sz w:val="24"/>
          <w:szCs w:val="24"/>
        </w:rPr>
        <w:t xml:space="preserve"> (</w:t>
      </w:r>
      <w:r w:rsidR="00957C4C" w:rsidRPr="001C5A58">
        <w:rPr>
          <w:rFonts w:ascii="Times New Roman" w:hAnsi="Times New Roman" w:cs="Times New Roman"/>
          <w:sz w:val="24"/>
          <w:szCs w:val="24"/>
        </w:rPr>
        <w:t>三雲・井原遺跡</w:t>
      </w:r>
      <w:r w:rsidR="00957C4C" w:rsidRPr="001C5A58">
        <w:rPr>
          <w:rFonts w:ascii="Times New Roman" w:hAnsi="Times New Roman" w:cs="Times New Roman"/>
          <w:sz w:val="24"/>
          <w:szCs w:val="24"/>
        </w:rPr>
        <w:t>)</w:t>
      </w:r>
      <w:r w:rsidR="00757012" w:rsidRPr="001C5A58">
        <w:rPr>
          <w:rFonts w:ascii="Times New Roman" w:hAnsi="Times New Roman" w:cs="Times New Roman"/>
          <w:sz w:val="24"/>
          <w:szCs w:val="24"/>
        </w:rPr>
        <w:t xml:space="preserve">, Suguokamoto </w:t>
      </w:r>
      <w:r w:rsidR="00957C4C" w:rsidRPr="001C5A58">
        <w:rPr>
          <w:rFonts w:ascii="Times New Roman" w:hAnsi="Times New Roman" w:cs="Times New Roman"/>
          <w:sz w:val="24"/>
          <w:szCs w:val="24"/>
        </w:rPr>
        <w:t>(</w:t>
      </w:r>
      <w:r w:rsidR="00957C4C" w:rsidRPr="001C5A58">
        <w:rPr>
          <w:rFonts w:ascii="Times New Roman" w:hAnsi="Times New Roman" w:cs="Times New Roman"/>
          <w:sz w:val="24"/>
          <w:szCs w:val="24"/>
        </w:rPr>
        <w:t>須玖岡本遺跡</w:t>
      </w:r>
      <w:r w:rsidR="00957C4C" w:rsidRPr="001C5A58">
        <w:rPr>
          <w:rFonts w:ascii="Times New Roman" w:hAnsi="Times New Roman" w:cs="Times New Roman"/>
          <w:sz w:val="24"/>
          <w:szCs w:val="24"/>
        </w:rPr>
        <w:t xml:space="preserve">) </w:t>
      </w:r>
      <w:r w:rsidR="00757012" w:rsidRPr="001C5A58">
        <w:rPr>
          <w:rFonts w:ascii="Times New Roman" w:hAnsi="Times New Roman" w:cs="Times New Roman"/>
          <w:sz w:val="24"/>
          <w:szCs w:val="24"/>
        </w:rPr>
        <w:t>a Tateiwa</w:t>
      </w:r>
      <w:r w:rsidR="00957C4C" w:rsidRPr="001C5A58">
        <w:rPr>
          <w:rFonts w:ascii="Times New Roman" w:hAnsi="Times New Roman" w:cs="Times New Roman"/>
          <w:sz w:val="24"/>
          <w:szCs w:val="24"/>
        </w:rPr>
        <w:t xml:space="preserve"> (</w:t>
      </w:r>
      <w:r w:rsidR="00957C4C" w:rsidRPr="001C5A58">
        <w:rPr>
          <w:rFonts w:ascii="Times New Roman" w:hAnsi="Times New Roman" w:cs="Times New Roman"/>
          <w:sz w:val="24"/>
          <w:szCs w:val="24"/>
        </w:rPr>
        <w:t>立岩遺跡</w:t>
      </w:r>
      <w:r w:rsidR="00957C4C" w:rsidRPr="001C5A58">
        <w:rPr>
          <w:rFonts w:ascii="Times New Roman" w:hAnsi="Times New Roman" w:cs="Times New Roman"/>
          <w:sz w:val="24"/>
          <w:szCs w:val="24"/>
        </w:rPr>
        <w:t>)</w:t>
      </w:r>
      <w:r w:rsidR="00757012" w:rsidRPr="001C5A58">
        <w:rPr>
          <w:rFonts w:ascii="Times New Roman" w:hAnsi="Times New Roman" w:cs="Times New Roman"/>
          <w:sz w:val="24"/>
          <w:szCs w:val="24"/>
        </w:rPr>
        <w:t>, všechna z vedlejší prefektury Fukuoka, obsahovala velké počty zrcadel v pohřebních urnách.</w:t>
      </w:r>
      <w:r w:rsidR="005F63F6" w:rsidRPr="001C5A58">
        <w:rPr>
          <w:rStyle w:val="Znakapoznpodarou"/>
          <w:rFonts w:ascii="Times New Roman" w:hAnsi="Times New Roman" w:cs="Times New Roman"/>
          <w:sz w:val="24"/>
          <w:szCs w:val="24"/>
        </w:rPr>
        <w:footnoteReference w:id="291"/>
      </w:r>
      <w:r w:rsidR="00D36BDE" w:rsidRPr="001C5A58">
        <w:rPr>
          <w:rFonts w:ascii="Times New Roman" w:hAnsi="Times New Roman" w:cs="Times New Roman"/>
          <w:sz w:val="24"/>
          <w:szCs w:val="24"/>
        </w:rPr>
        <w:t xml:space="preserve"> Jejich absence v Jošinogari ale nic nemění na faktu, že velká koncentrace zrcadel na severu Kjúšú značila jak častý styk a obchod s kontinentem, tak i výskyt hned několika center moci. Dynastie Chan skončila v roce 220 n.l., tudíž nedlouho před vládou Himiko. Spousta podporovatelů teorie, že se Jamatai nacházelo na Kjúšú, se opírá o tuto myšlenku, a udává velký výskyt zrcadel z dob</w:t>
      </w:r>
      <w:r w:rsidR="00995A4E" w:rsidRPr="001C5A58">
        <w:rPr>
          <w:rFonts w:ascii="Times New Roman" w:hAnsi="Times New Roman" w:cs="Times New Roman"/>
          <w:sz w:val="24"/>
          <w:szCs w:val="24"/>
        </w:rPr>
        <w:t>y</w:t>
      </w:r>
      <w:r w:rsidR="00D36BDE" w:rsidRPr="001C5A58">
        <w:rPr>
          <w:rFonts w:ascii="Times New Roman" w:hAnsi="Times New Roman" w:cs="Times New Roman"/>
          <w:sz w:val="24"/>
          <w:szCs w:val="24"/>
        </w:rPr>
        <w:t xml:space="preserve"> Chan jako jeden z hlavních důvodů.</w:t>
      </w:r>
      <w:r w:rsidR="00FC54CD" w:rsidRPr="001C5A58">
        <w:rPr>
          <w:rFonts w:ascii="Times New Roman" w:hAnsi="Times New Roman" w:cs="Times New Roman"/>
          <w:sz w:val="24"/>
          <w:szCs w:val="24"/>
        </w:rPr>
        <w:t xml:space="preserve"> </w:t>
      </w:r>
      <w:r w:rsidR="00995A4E" w:rsidRPr="001C5A58">
        <w:rPr>
          <w:rFonts w:ascii="Times New Roman" w:hAnsi="Times New Roman" w:cs="Times New Roman"/>
          <w:sz w:val="24"/>
          <w:szCs w:val="24"/>
        </w:rPr>
        <w:t>Jeden d</w:t>
      </w:r>
      <w:r w:rsidR="0054101E" w:rsidRPr="001C5A58">
        <w:rPr>
          <w:rFonts w:ascii="Times New Roman" w:hAnsi="Times New Roman" w:cs="Times New Roman"/>
          <w:sz w:val="24"/>
          <w:szCs w:val="24"/>
        </w:rPr>
        <w:t xml:space="preserve">ruh zrcadel vyráběný </w:t>
      </w:r>
      <w:r w:rsidR="00995A4E" w:rsidRPr="001C5A58">
        <w:rPr>
          <w:rFonts w:ascii="Times New Roman" w:hAnsi="Times New Roman" w:cs="Times New Roman"/>
          <w:sz w:val="24"/>
          <w:szCs w:val="24"/>
        </w:rPr>
        <w:t>v</w:t>
      </w:r>
      <w:r w:rsidR="0054101E" w:rsidRPr="001C5A58">
        <w:rPr>
          <w:rFonts w:ascii="Times New Roman" w:hAnsi="Times New Roman" w:cs="Times New Roman"/>
          <w:sz w:val="24"/>
          <w:szCs w:val="24"/>
        </w:rPr>
        <w:t xml:space="preserve"> </w:t>
      </w:r>
      <w:r w:rsidR="00FC54CD" w:rsidRPr="001C5A58">
        <w:rPr>
          <w:rFonts w:ascii="Times New Roman" w:hAnsi="Times New Roman" w:cs="Times New Roman"/>
          <w:sz w:val="24"/>
          <w:szCs w:val="24"/>
        </w:rPr>
        <w:t>období We</w:t>
      </w:r>
      <w:r w:rsidR="00356D98" w:rsidRPr="001C5A58">
        <w:rPr>
          <w:rFonts w:ascii="Times New Roman" w:hAnsi="Times New Roman" w:cs="Times New Roman"/>
          <w:sz w:val="24"/>
          <w:szCs w:val="24"/>
        </w:rPr>
        <w:t>j</w:t>
      </w:r>
      <w:r w:rsidR="00FC54CD" w:rsidRPr="001C5A58">
        <w:rPr>
          <w:rFonts w:ascii="Times New Roman" w:hAnsi="Times New Roman" w:cs="Times New Roman"/>
          <w:sz w:val="24"/>
          <w:szCs w:val="24"/>
        </w:rPr>
        <w:t>, tedy období, kdy vládla Himiko,</w:t>
      </w:r>
      <w:r w:rsidR="00B63B8F" w:rsidRPr="001C5A58">
        <w:rPr>
          <w:rFonts w:ascii="Times New Roman" w:hAnsi="Times New Roman" w:cs="Times New Roman"/>
          <w:sz w:val="24"/>
          <w:szCs w:val="24"/>
        </w:rPr>
        <w:t xml:space="preserve"> </w:t>
      </w:r>
      <w:r w:rsidR="0054101E" w:rsidRPr="001C5A58">
        <w:rPr>
          <w:rFonts w:ascii="Times New Roman" w:hAnsi="Times New Roman" w:cs="Times New Roman"/>
          <w:sz w:val="24"/>
          <w:szCs w:val="24"/>
        </w:rPr>
        <w:t>se j</w:t>
      </w:r>
      <w:r w:rsidR="00B63B8F" w:rsidRPr="001C5A58">
        <w:rPr>
          <w:rFonts w:ascii="Times New Roman" w:hAnsi="Times New Roman" w:cs="Times New Roman"/>
          <w:sz w:val="24"/>
          <w:szCs w:val="24"/>
        </w:rPr>
        <w:t xml:space="preserve">aponsky </w:t>
      </w:r>
      <w:r w:rsidR="0054101E" w:rsidRPr="001C5A58">
        <w:rPr>
          <w:rFonts w:ascii="Times New Roman" w:hAnsi="Times New Roman" w:cs="Times New Roman"/>
          <w:sz w:val="24"/>
          <w:szCs w:val="24"/>
        </w:rPr>
        <w:t>nazývá</w:t>
      </w:r>
      <w:r w:rsidR="00B63B8F" w:rsidRPr="001C5A58">
        <w:rPr>
          <w:rFonts w:ascii="Times New Roman" w:hAnsi="Times New Roman" w:cs="Times New Roman"/>
          <w:sz w:val="24"/>
          <w:szCs w:val="24"/>
        </w:rPr>
        <w:t xml:space="preserve"> </w:t>
      </w:r>
      <w:r w:rsidR="00B63B8F" w:rsidRPr="001C5A58">
        <w:rPr>
          <w:rFonts w:ascii="Times New Roman" w:hAnsi="Times New Roman" w:cs="Times New Roman"/>
          <w:i/>
          <w:iCs/>
          <w:sz w:val="24"/>
          <w:szCs w:val="24"/>
        </w:rPr>
        <w:t>sankakuen</w:t>
      </w:r>
      <w:r w:rsidR="00B63B8F" w:rsidRPr="001C5A58">
        <w:rPr>
          <w:rStyle w:val="Znakapoznpodarou"/>
          <w:rFonts w:ascii="Times New Roman" w:hAnsi="Times New Roman" w:cs="Times New Roman"/>
          <w:i/>
          <w:iCs/>
          <w:sz w:val="24"/>
          <w:szCs w:val="24"/>
        </w:rPr>
        <w:footnoteReference w:id="292"/>
      </w:r>
      <w:r w:rsidR="00B63B8F" w:rsidRPr="001C5A58">
        <w:rPr>
          <w:rFonts w:ascii="Times New Roman" w:hAnsi="Times New Roman" w:cs="Times New Roman"/>
          <w:i/>
          <w:iCs/>
          <w:sz w:val="24"/>
          <w:szCs w:val="24"/>
        </w:rPr>
        <w:t xml:space="preserve"> šindžúkjó</w:t>
      </w:r>
      <w:r w:rsidR="0054101E" w:rsidRPr="001C5A58">
        <w:rPr>
          <w:rFonts w:ascii="Times New Roman" w:hAnsi="Times New Roman" w:cs="Times New Roman"/>
          <w:sz w:val="24"/>
          <w:szCs w:val="24"/>
        </w:rPr>
        <w:t>.</w:t>
      </w:r>
      <w:r w:rsidR="00B63B8F" w:rsidRPr="001C5A58">
        <w:rPr>
          <w:rFonts w:ascii="Times New Roman" w:hAnsi="Times New Roman" w:cs="Times New Roman"/>
          <w:sz w:val="24"/>
          <w:szCs w:val="24"/>
        </w:rPr>
        <w:t xml:space="preserve"> </w:t>
      </w:r>
      <w:r w:rsidR="00776761" w:rsidRPr="001C5A58">
        <w:rPr>
          <w:rFonts w:ascii="Times New Roman" w:hAnsi="Times New Roman" w:cs="Times New Roman"/>
          <w:sz w:val="24"/>
          <w:szCs w:val="24"/>
        </w:rPr>
        <w:t>Jejich velikost je většinou mezi 2</w:t>
      </w:r>
      <w:r w:rsidR="005E00B4" w:rsidRPr="001C5A58">
        <w:rPr>
          <w:rFonts w:ascii="Times New Roman" w:hAnsi="Times New Roman" w:cs="Times New Roman"/>
          <w:sz w:val="24"/>
          <w:szCs w:val="24"/>
        </w:rPr>
        <w:t>1</w:t>
      </w:r>
      <w:r w:rsidR="00776761" w:rsidRPr="001C5A58">
        <w:rPr>
          <w:rFonts w:ascii="Times New Roman" w:hAnsi="Times New Roman" w:cs="Times New Roman"/>
          <w:sz w:val="24"/>
          <w:szCs w:val="24"/>
        </w:rPr>
        <w:t xml:space="preserve"> a 2</w:t>
      </w:r>
      <w:r w:rsidR="005E00B4" w:rsidRPr="001C5A58">
        <w:rPr>
          <w:rFonts w:ascii="Times New Roman" w:hAnsi="Times New Roman" w:cs="Times New Roman"/>
          <w:sz w:val="24"/>
          <w:szCs w:val="24"/>
        </w:rPr>
        <w:t>5</w:t>
      </w:r>
      <w:r w:rsidR="00776761" w:rsidRPr="001C5A58">
        <w:rPr>
          <w:rFonts w:ascii="Times New Roman" w:hAnsi="Times New Roman" w:cs="Times New Roman"/>
          <w:sz w:val="24"/>
          <w:szCs w:val="24"/>
        </w:rPr>
        <w:t xml:space="preserve"> centimetry v průměru.</w:t>
      </w:r>
      <w:r w:rsidR="00B63B8F" w:rsidRPr="001C5A58">
        <w:rPr>
          <w:rFonts w:ascii="Times New Roman" w:hAnsi="Times New Roman" w:cs="Times New Roman"/>
          <w:sz w:val="24"/>
          <w:szCs w:val="24"/>
        </w:rPr>
        <w:t xml:space="preserve"> </w:t>
      </w:r>
      <w:r w:rsidR="008109DA" w:rsidRPr="001C5A58">
        <w:rPr>
          <w:rFonts w:ascii="Times New Roman" w:hAnsi="Times New Roman" w:cs="Times New Roman"/>
          <w:sz w:val="24"/>
          <w:szCs w:val="24"/>
        </w:rPr>
        <w:t>Specifické je pro ně také, že je často několik zrcadel vyrobeno ze stejné odlévací formy. Z třiceti dvou zrcadel tohoto druhu objevených v hrobce Cubai Ócukajama na jihu Kjóta se od téměř každého naš</w:t>
      </w:r>
      <w:r w:rsidR="001D4E6A" w:rsidRPr="001C5A58">
        <w:rPr>
          <w:rFonts w:ascii="Times New Roman" w:hAnsi="Times New Roman" w:cs="Times New Roman"/>
          <w:sz w:val="24"/>
          <w:szCs w:val="24"/>
        </w:rPr>
        <w:t>ly identické kusy</w:t>
      </w:r>
      <w:r w:rsidR="008109DA" w:rsidRPr="001C5A58">
        <w:rPr>
          <w:rFonts w:ascii="Times New Roman" w:hAnsi="Times New Roman" w:cs="Times New Roman"/>
          <w:sz w:val="24"/>
          <w:szCs w:val="24"/>
        </w:rPr>
        <w:t xml:space="preserve"> </w:t>
      </w:r>
      <w:r w:rsidR="001D4E6A" w:rsidRPr="001C5A58">
        <w:rPr>
          <w:rFonts w:ascii="Times New Roman" w:hAnsi="Times New Roman" w:cs="Times New Roman"/>
          <w:sz w:val="24"/>
          <w:szCs w:val="24"/>
        </w:rPr>
        <w:t xml:space="preserve">i </w:t>
      </w:r>
      <w:r w:rsidR="008109DA" w:rsidRPr="001C5A58">
        <w:rPr>
          <w:rFonts w:ascii="Times New Roman" w:hAnsi="Times New Roman" w:cs="Times New Roman"/>
          <w:sz w:val="24"/>
          <w:szCs w:val="24"/>
        </w:rPr>
        <w:t>v jin</w:t>
      </w:r>
      <w:r w:rsidR="001D4E6A" w:rsidRPr="001C5A58">
        <w:rPr>
          <w:rFonts w:ascii="Times New Roman" w:hAnsi="Times New Roman" w:cs="Times New Roman"/>
          <w:sz w:val="24"/>
          <w:szCs w:val="24"/>
        </w:rPr>
        <w:t>ých</w:t>
      </w:r>
      <w:r w:rsidR="008109DA" w:rsidRPr="001C5A58">
        <w:rPr>
          <w:rFonts w:ascii="Times New Roman" w:hAnsi="Times New Roman" w:cs="Times New Roman"/>
          <w:sz w:val="24"/>
          <w:szCs w:val="24"/>
        </w:rPr>
        <w:t xml:space="preserve"> </w:t>
      </w:r>
      <w:r w:rsidR="001D4E6A" w:rsidRPr="001C5A58">
        <w:rPr>
          <w:rFonts w:ascii="Times New Roman" w:hAnsi="Times New Roman" w:cs="Times New Roman"/>
          <w:sz w:val="24"/>
          <w:szCs w:val="24"/>
        </w:rPr>
        <w:t>nalezištích.</w:t>
      </w:r>
      <w:r w:rsidR="001D4E6A" w:rsidRPr="001C5A58">
        <w:rPr>
          <w:rStyle w:val="Znakapoznpodarou"/>
          <w:rFonts w:ascii="Times New Roman" w:hAnsi="Times New Roman" w:cs="Times New Roman"/>
          <w:sz w:val="24"/>
          <w:szCs w:val="24"/>
        </w:rPr>
        <w:footnoteReference w:id="293"/>
      </w:r>
      <w:r w:rsidR="008109DA" w:rsidRPr="001C5A58">
        <w:rPr>
          <w:rFonts w:ascii="Times New Roman" w:hAnsi="Times New Roman" w:cs="Times New Roman"/>
          <w:sz w:val="24"/>
          <w:szCs w:val="24"/>
        </w:rPr>
        <w:t xml:space="preserve"> </w:t>
      </w:r>
      <w:r w:rsidR="0054101E" w:rsidRPr="001C5A58">
        <w:rPr>
          <w:rFonts w:ascii="Times New Roman" w:hAnsi="Times New Roman" w:cs="Times New Roman"/>
          <w:sz w:val="24"/>
          <w:szCs w:val="24"/>
        </w:rPr>
        <w:t>Z dat vyrytých na zrcadlech víme, že několik z nich bylo vyrobeno v době vlády Himiko</w:t>
      </w:r>
      <w:r w:rsidR="00B63B8F" w:rsidRPr="001C5A58">
        <w:rPr>
          <w:rFonts w:ascii="Times New Roman" w:hAnsi="Times New Roman" w:cs="Times New Roman"/>
          <w:sz w:val="24"/>
          <w:szCs w:val="24"/>
        </w:rPr>
        <w:t xml:space="preserve"> </w:t>
      </w:r>
      <w:r w:rsidR="0054101E" w:rsidRPr="001C5A58">
        <w:rPr>
          <w:rFonts w:ascii="Times New Roman" w:hAnsi="Times New Roman" w:cs="Times New Roman"/>
          <w:sz w:val="24"/>
          <w:szCs w:val="24"/>
        </w:rPr>
        <w:t xml:space="preserve">(či pár let před/po) </w:t>
      </w:r>
      <w:r w:rsidR="00B63B8F" w:rsidRPr="001C5A58">
        <w:rPr>
          <w:rFonts w:ascii="Times New Roman" w:hAnsi="Times New Roman" w:cs="Times New Roman"/>
          <w:sz w:val="24"/>
          <w:szCs w:val="24"/>
        </w:rPr>
        <w:t xml:space="preserve">a </w:t>
      </w:r>
      <w:r w:rsidR="00995A4E" w:rsidRPr="001C5A58">
        <w:rPr>
          <w:rFonts w:ascii="Times New Roman" w:hAnsi="Times New Roman" w:cs="Times New Roman"/>
          <w:sz w:val="24"/>
          <w:szCs w:val="24"/>
        </w:rPr>
        <w:t xml:space="preserve">dnes se </w:t>
      </w:r>
      <w:r w:rsidR="00B63B8F" w:rsidRPr="001C5A58">
        <w:rPr>
          <w:rFonts w:ascii="Times New Roman" w:hAnsi="Times New Roman" w:cs="Times New Roman"/>
          <w:sz w:val="24"/>
          <w:szCs w:val="24"/>
        </w:rPr>
        <w:t xml:space="preserve">všeobecně předpokládá, že oněch 100 zrcadel, která </w:t>
      </w:r>
      <w:r w:rsidR="0054101E" w:rsidRPr="001C5A58">
        <w:rPr>
          <w:rFonts w:ascii="Times New Roman" w:hAnsi="Times New Roman" w:cs="Times New Roman"/>
          <w:sz w:val="24"/>
          <w:szCs w:val="24"/>
        </w:rPr>
        <w:t xml:space="preserve">královna </w:t>
      </w:r>
      <w:r w:rsidR="00B63B8F" w:rsidRPr="001C5A58">
        <w:rPr>
          <w:rFonts w:ascii="Times New Roman" w:hAnsi="Times New Roman" w:cs="Times New Roman"/>
          <w:sz w:val="24"/>
          <w:szCs w:val="24"/>
        </w:rPr>
        <w:t>obdržela od čínského vládce, byla právě zrcadla tohoto typu.</w:t>
      </w:r>
      <w:r w:rsidR="00995A4E" w:rsidRPr="001C5A58">
        <w:rPr>
          <w:rFonts w:ascii="Times New Roman" w:hAnsi="Times New Roman" w:cs="Times New Roman"/>
          <w:sz w:val="24"/>
          <w:szCs w:val="24"/>
        </w:rPr>
        <w:t xml:space="preserve"> </w:t>
      </w:r>
    </w:p>
    <w:p w14:paraId="45444F9A" w14:textId="0A196132" w:rsidR="00305046" w:rsidRPr="001C5A58" w:rsidRDefault="00B92192"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Nálezy zrcadel, zejména těch </w:t>
      </w:r>
      <w:r w:rsidR="00104750" w:rsidRPr="001C5A58">
        <w:rPr>
          <w:rFonts w:ascii="Times New Roman" w:hAnsi="Times New Roman" w:cs="Times New Roman"/>
          <w:sz w:val="24"/>
          <w:szCs w:val="24"/>
        </w:rPr>
        <w:t>s trojúhelníkovými okraji, jsou považovány za velmi důležité, co se týče možné lokace Jamatai. Účelem této práce není zodpovědět, kde se Jamatai nacházelo, různé objevy tohoto druhu zrcadel ale mohou naskytnout pohled na to, kde byla koncem období Jajoi v Japonsku centra moci</w:t>
      </w:r>
      <w:r w:rsidR="003C62B2" w:rsidRPr="001C5A58">
        <w:rPr>
          <w:rFonts w:ascii="Times New Roman" w:hAnsi="Times New Roman" w:cs="Times New Roman"/>
          <w:sz w:val="24"/>
          <w:szCs w:val="24"/>
        </w:rPr>
        <w:t xml:space="preserve"> a zdali lze v Kansai už v té době vypozorovat zárodky pozdější říše Jamato.</w:t>
      </w:r>
      <w:r w:rsidR="00104750" w:rsidRPr="001C5A58">
        <w:rPr>
          <w:rFonts w:ascii="Times New Roman" w:hAnsi="Times New Roman" w:cs="Times New Roman"/>
          <w:sz w:val="24"/>
          <w:szCs w:val="24"/>
        </w:rPr>
        <w:t xml:space="preserve"> </w:t>
      </w:r>
      <w:r w:rsidR="00806AE7" w:rsidRPr="001C5A58">
        <w:rPr>
          <w:rFonts w:ascii="Times New Roman" w:hAnsi="Times New Roman" w:cs="Times New Roman"/>
          <w:sz w:val="24"/>
          <w:szCs w:val="24"/>
        </w:rPr>
        <w:t>S</w:t>
      </w:r>
      <w:r w:rsidR="0060457C" w:rsidRPr="001C5A58">
        <w:rPr>
          <w:rFonts w:ascii="Times New Roman" w:hAnsi="Times New Roman" w:cs="Times New Roman"/>
          <w:sz w:val="24"/>
          <w:szCs w:val="24"/>
        </w:rPr>
        <w:t>everní Kjúšú bylo dlouhou dobu</w:t>
      </w:r>
      <w:r w:rsidR="00E9518E">
        <w:rPr>
          <w:rFonts w:ascii="Times New Roman" w:hAnsi="Times New Roman" w:cs="Times New Roman"/>
          <w:sz w:val="24"/>
          <w:szCs w:val="24"/>
        </w:rPr>
        <w:t xml:space="preserve"> </w:t>
      </w:r>
      <w:r w:rsidR="0060457C" w:rsidRPr="001C5A58">
        <w:rPr>
          <w:rFonts w:ascii="Times New Roman" w:hAnsi="Times New Roman" w:cs="Times New Roman"/>
          <w:sz w:val="24"/>
          <w:szCs w:val="24"/>
        </w:rPr>
        <w:t xml:space="preserve">považováno v podstatě za nejvhodnějšího </w:t>
      </w:r>
      <w:r w:rsidR="0060457C" w:rsidRPr="001C5A58">
        <w:rPr>
          <w:rFonts w:ascii="Times New Roman" w:hAnsi="Times New Roman" w:cs="Times New Roman"/>
          <w:sz w:val="24"/>
          <w:szCs w:val="24"/>
        </w:rPr>
        <w:lastRenderedPageBreak/>
        <w:t>kandidáta</w:t>
      </w:r>
      <w:r w:rsidR="00776761" w:rsidRPr="001C5A58">
        <w:rPr>
          <w:rFonts w:ascii="Times New Roman" w:hAnsi="Times New Roman" w:cs="Times New Roman"/>
          <w:sz w:val="24"/>
          <w:szCs w:val="24"/>
        </w:rPr>
        <w:t xml:space="preserve"> pro Jamatai</w:t>
      </w:r>
      <w:r w:rsidR="00806AE7" w:rsidRPr="001C5A58">
        <w:rPr>
          <w:rFonts w:ascii="Times New Roman" w:hAnsi="Times New Roman" w:cs="Times New Roman"/>
          <w:sz w:val="24"/>
          <w:szCs w:val="24"/>
        </w:rPr>
        <w:t>, a o to více po objevení Jošinogari</w:t>
      </w:r>
      <w:r w:rsidR="0060457C" w:rsidRPr="001C5A58">
        <w:rPr>
          <w:rFonts w:ascii="Times New Roman" w:hAnsi="Times New Roman" w:cs="Times New Roman"/>
          <w:sz w:val="24"/>
          <w:szCs w:val="24"/>
        </w:rPr>
        <w:t>. Druhá možnost, oblast kolem dnešní</w:t>
      </w:r>
      <w:r w:rsidR="00776761" w:rsidRPr="001C5A58">
        <w:rPr>
          <w:rFonts w:ascii="Times New Roman" w:hAnsi="Times New Roman" w:cs="Times New Roman"/>
          <w:sz w:val="24"/>
          <w:szCs w:val="24"/>
        </w:rPr>
        <w:t>ho města Sakurai (Nara)</w:t>
      </w:r>
      <w:r w:rsidR="0060457C" w:rsidRPr="001C5A58">
        <w:rPr>
          <w:rFonts w:ascii="Times New Roman" w:hAnsi="Times New Roman" w:cs="Times New Roman"/>
          <w:sz w:val="24"/>
          <w:szCs w:val="24"/>
        </w:rPr>
        <w:t>,</w:t>
      </w:r>
      <w:r w:rsidR="00776761" w:rsidRPr="001C5A58">
        <w:rPr>
          <w:rFonts w:ascii="Times New Roman" w:hAnsi="Times New Roman" w:cs="Times New Roman"/>
          <w:sz w:val="24"/>
          <w:szCs w:val="24"/>
        </w:rPr>
        <w:t xml:space="preserve"> tedy srdce říše Jamato,</w:t>
      </w:r>
      <w:r w:rsidR="0060457C" w:rsidRPr="001C5A58">
        <w:rPr>
          <w:rFonts w:ascii="Times New Roman" w:hAnsi="Times New Roman" w:cs="Times New Roman"/>
          <w:sz w:val="24"/>
          <w:szCs w:val="24"/>
        </w:rPr>
        <w:t xml:space="preserve"> zaostávala v jednom důležitém ohledu, a to byl právě počet zrcadel s trojúhelníkovým okrajem.</w:t>
      </w:r>
      <w:r w:rsidR="00806AE7" w:rsidRPr="001C5A58">
        <w:rPr>
          <w:rFonts w:ascii="Times New Roman" w:hAnsi="Times New Roman" w:cs="Times New Roman"/>
          <w:sz w:val="24"/>
          <w:szCs w:val="24"/>
        </w:rPr>
        <w:t xml:space="preserve"> Známým propagátorem druhé varianty byl archeolog Kobajaši Jukio</w:t>
      </w:r>
      <w:r w:rsidR="00957C4C" w:rsidRPr="001C5A58">
        <w:rPr>
          <w:rFonts w:ascii="Times New Roman" w:hAnsi="Times New Roman" w:cs="Times New Roman"/>
          <w:sz w:val="24"/>
          <w:szCs w:val="24"/>
        </w:rPr>
        <w:t>,</w:t>
      </w:r>
      <w:r w:rsidR="00806AE7" w:rsidRPr="001C5A58">
        <w:rPr>
          <w:rFonts w:ascii="Times New Roman" w:hAnsi="Times New Roman" w:cs="Times New Roman"/>
          <w:sz w:val="24"/>
          <w:szCs w:val="24"/>
        </w:rPr>
        <w:t xml:space="preserve"> </w:t>
      </w:r>
      <w:r w:rsidR="00957C4C" w:rsidRPr="001C5A58">
        <w:rPr>
          <w:rFonts w:ascii="Times New Roman" w:hAnsi="Times New Roman" w:cs="Times New Roman"/>
          <w:sz w:val="24"/>
          <w:szCs w:val="24"/>
        </w:rPr>
        <w:t>je</w:t>
      </w:r>
      <w:r w:rsidR="00806AE7" w:rsidRPr="001C5A58">
        <w:rPr>
          <w:rFonts w:ascii="Times New Roman" w:hAnsi="Times New Roman" w:cs="Times New Roman"/>
          <w:sz w:val="24"/>
          <w:szCs w:val="24"/>
        </w:rPr>
        <w:t>ho</w:t>
      </w:r>
      <w:r w:rsidR="00957C4C" w:rsidRPr="001C5A58">
        <w:rPr>
          <w:rFonts w:ascii="Times New Roman" w:hAnsi="Times New Roman" w:cs="Times New Roman"/>
          <w:sz w:val="24"/>
          <w:szCs w:val="24"/>
        </w:rPr>
        <w:t>ž</w:t>
      </w:r>
      <w:r w:rsidR="00806AE7" w:rsidRPr="001C5A58">
        <w:rPr>
          <w:rFonts w:ascii="Times New Roman" w:hAnsi="Times New Roman" w:cs="Times New Roman"/>
          <w:sz w:val="24"/>
          <w:szCs w:val="24"/>
        </w:rPr>
        <w:t xml:space="preserve"> teze spočívala na myšlence, že Jamatai (později Jamato) disponovalo zrcadly s trojúhelníkovými okraji a využívalo je jako symbol moci. Vládci v Jamatu udělovali tato zrcadla poddaným či politickým spojencům jako dar, čímž lze vysvětlit výskyt tohoto druhu zrcadel v podstatě po celé zemi.</w:t>
      </w:r>
      <w:r w:rsidR="00D87E28" w:rsidRPr="001C5A58">
        <w:rPr>
          <w:rStyle w:val="Znakapoznpodarou"/>
          <w:rFonts w:ascii="Times New Roman" w:hAnsi="Times New Roman" w:cs="Times New Roman"/>
          <w:sz w:val="24"/>
          <w:szCs w:val="24"/>
        </w:rPr>
        <w:footnoteReference w:id="294"/>
      </w:r>
      <w:r w:rsidR="0060457C" w:rsidRPr="001C5A58">
        <w:rPr>
          <w:rFonts w:ascii="Times New Roman" w:hAnsi="Times New Roman" w:cs="Times New Roman"/>
          <w:sz w:val="24"/>
          <w:szCs w:val="24"/>
        </w:rPr>
        <w:t xml:space="preserve"> </w:t>
      </w:r>
      <w:r w:rsidR="00806AE7" w:rsidRPr="001C5A58">
        <w:rPr>
          <w:rFonts w:ascii="Times New Roman" w:hAnsi="Times New Roman" w:cs="Times New Roman"/>
          <w:sz w:val="24"/>
          <w:szCs w:val="24"/>
        </w:rPr>
        <w:t xml:space="preserve">Kobajašiho teze měla ovšem dvě slabiny. </w:t>
      </w:r>
      <w:r w:rsidR="005D2684" w:rsidRPr="001C5A58">
        <w:rPr>
          <w:rFonts w:ascii="Times New Roman" w:hAnsi="Times New Roman" w:cs="Times New Roman"/>
          <w:sz w:val="24"/>
          <w:szCs w:val="24"/>
        </w:rPr>
        <w:t>Naleziště Makimuku, ačkoliv známé už v té době, ještě nebylo prozkoumáno tolik, jako dnes, a jevilo se jen jako menší, poměrně nedůležité naleziště</w:t>
      </w:r>
      <w:r w:rsidR="00776761" w:rsidRPr="001C5A58">
        <w:rPr>
          <w:rFonts w:ascii="Times New Roman" w:hAnsi="Times New Roman" w:cs="Times New Roman"/>
          <w:sz w:val="24"/>
          <w:szCs w:val="24"/>
        </w:rPr>
        <w:t xml:space="preserve">. </w:t>
      </w:r>
      <w:r w:rsidR="00806AE7" w:rsidRPr="001C5A58">
        <w:rPr>
          <w:rFonts w:ascii="Times New Roman" w:hAnsi="Times New Roman" w:cs="Times New Roman"/>
          <w:sz w:val="24"/>
          <w:szCs w:val="24"/>
        </w:rPr>
        <w:t>Stále tedy c</w:t>
      </w:r>
      <w:r w:rsidR="00776761" w:rsidRPr="001C5A58">
        <w:rPr>
          <w:rFonts w:ascii="Times New Roman" w:hAnsi="Times New Roman" w:cs="Times New Roman"/>
          <w:sz w:val="24"/>
          <w:szCs w:val="24"/>
        </w:rPr>
        <w:t xml:space="preserve">hybělo </w:t>
      </w:r>
      <w:r w:rsidR="001D4E6A" w:rsidRPr="001C5A58">
        <w:rPr>
          <w:rFonts w:ascii="Times New Roman" w:hAnsi="Times New Roman" w:cs="Times New Roman"/>
          <w:sz w:val="24"/>
          <w:szCs w:val="24"/>
        </w:rPr>
        <w:t>nalézt</w:t>
      </w:r>
      <w:r w:rsidR="00776761" w:rsidRPr="001C5A58">
        <w:rPr>
          <w:rFonts w:ascii="Times New Roman" w:hAnsi="Times New Roman" w:cs="Times New Roman"/>
          <w:sz w:val="24"/>
          <w:szCs w:val="24"/>
        </w:rPr>
        <w:t xml:space="preserve"> </w:t>
      </w:r>
      <w:r w:rsidR="00732643" w:rsidRPr="001C5A58">
        <w:rPr>
          <w:rFonts w:ascii="Times New Roman" w:hAnsi="Times New Roman" w:cs="Times New Roman"/>
          <w:sz w:val="24"/>
          <w:szCs w:val="24"/>
        </w:rPr>
        <w:t xml:space="preserve">střed </w:t>
      </w:r>
      <w:r w:rsidR="00776761" w:rsidRPr="001C5A58">
        <w:rPr>
          <w:rFonts w:ascii="Times New Roman" w:hAnsi="Times New Roman" w:cs="Times New Roman"/>
          <w:sz w:val="24"/>
          <w:szCs w:val="24"/>
        </w:rPr>
        <w:t>takové</w:t>
      </w:r>
      <w:r w:rsidR="00806AE7" w:rsidRPr="001C5A58">
        <w:rPr>
          <w:rFonts w:ascii="Times New Roman" w:hAnsi="Times New Roman" w:cs="Times New Roman"/>
          <w:sz w:val="24"/>
          <w:szCs w:val="24"/>
        </w:rPr>
        <w:t xml:space="preserve"> centrální</w:t>
      </w:r>
      <w:r w:rsidR="00776761" w:rsidRPr="001C5A58">
        <w:rPr>
          <w:rFonts w:ascii="Times New Roman" w:hAnsi="Times New Roman" w:cs="Times New Roman"/>
          <w:sz w:val="24"/>
          <w:szCs w:val="24"/>
        </w:rPr>
        <w:t xml:space="preserve"> moc</w:t>
      </w:r>
      <w:r w:rsidR="00806AE7" w:rsidRPr="001C5A58">
        <w:rPr>
          <w:rFonts w:ascii="Times New Roman" w:hAnsi="Times New Roman" w:cs="Times New Roman"/>
          <w:sz w:val="24"/>
          <w:szCs w:val="24"/>
        </w:rPr>
        <w:t>i</w:t>
      </w:r>
      <w:r w:rsidR="005D2684" w:rsidRPr="001C5A58">
        <w:rPr>
          <w:rFonts w:ascii="Times New Roman" w:hAnsi="Times New Roman" w:cs="Times New Roman"/>
          <w:sz w:val="24"/>
          <w:szCs w:val="24"/>
        </w:rPr>
        <w:t xml:space="preserve">. </w:t>
      </w:r>
      <w:r w:rsidR="001D4E6A" w:rsidRPr="001C5A58">
        <w:rPr>
          <w:rFonts w:ascii="Times New Roman" w:hAnsi="Times New Roman" w:cs="Times New Roman"/>
          <w:sz w:val="24"/>
          <w:szCs w:val="24"/>
        </w:rPr>
        <w:t>Předpokládá se</w:t>
      </w:r>
      <w:r w:rsidR="00806AE7" w:rsidRPr="001C5A58">
        <w:rPr>
          <w:rFonts w:ascii="Times New Roman" w:hAnsi="Times New Roman" w:cs="Times New Roman"/>
          <w:sz w:val="24"/>
          <w:szCs w:val="24"/>
        </w:rPr>
        <w:t xml:space="preserve"> sice</w:t>
      </w:r>
      <w:r w:rsidR="001D4E6A" w:rsidRPr="001C5A58">
        <w:rPr>
          <w:rFonts w:ascii="Times New Roman" w:hAnsi="Times New Roman" w:cs="Times New Roman"/>
          <w:sz w:val="24"/>
          <w:szCs w:val="24"/>
        </w:rPr>
        <w:t xml:space="preserve">, že </w:t>
      </w:r>
      <w:r w:rsidR="005D2684" w:rsidRPr="001C5A58">
        <w:rPr>
          <w:rFonts w:ascii="Times New Roman" w:hAnsi="Times New Roman" w:cs="Times New Roman"/>
          <w:sz w:val="24"/>
          <w:szCs w:val="24"/>
        </w:rPr>
        <w:t>Himiko byla pohřbena v mohyle typické</w:t>
      </w:r>
      <w:r w:rsidR="001D4E6A" w:rsidRPr="001C5A58">
        <w:rPr>
          <w:rFonts w:ascii="Times New Roman" w:hAnsi="Times New Roman" w:cs="Times New Roman"/>
          <w:sz w:val="24"/>
          <w:szCs w:val="24"/>
        </w:rPr>
        <w:t xml:space="preserve"> </w:t>
      </w:r>
      <w:r w:rsidR="005D2684" w:rsidRPr="001C5A58">
        <w:rPr>
          <w:rFonts w:ascii="Times New Roman" w:hAnsi="Times New Roman" w:cs="Times New Roman"/>
          <w:sz w:val="24"/>
          <w:szCs w:val="24"/>
        </w:rPr>
        <w:t>pro období Kofun</w:t>
      </w:r>
      <w:r w:rsidR="00806AE7" w:rsidRPr="001C5A58">
        <w:rPr>
          <w:rFonts w:ascii="Times New Roman" w:hAnsi="Times New Roman" w:cs="Times New Roman"/>
          <w:sz w:val="24"/>
          <w:szCs w:val="24"/>
        </w:rPr>
        <w:t>, t</w:t>
      </w:r>
      <w:r w:rsidR="005D2684" w:rsidRPr="001C5A58">
        <w:rPr>
          <w:rFonts w:ascii="Times New Roman" w:hAnsi="Times New Roman" w:cs="Times New Roman"/>
          <w:sz w:val="24"/>
          <w:szCs w:val="24"/>
        </w:rPr>
        <w:t>y se ale na Kjúšú objevují až později a v menších velikostech</w:t>
      </w:r>
      <w:r w:rsidR="00806AE7" w:rsidRPr="001C5A58">
        <w:rPr>
          <w:rFonts w:ascii="Times New Roman" w:hAnsi="Times New Roman" w:cs="Times New Roman"/>
          <w:sz w:val="24"/>
          <w:szCs w:val="24"/>
        </w:rPr>
        <w:t>. J</w:t>
      </w:r>
      <w:r w:rsidR="005D2684" w:rsidRPr="001C5A58">
        <w:rPr>
          <w:rFonts w:ascii="Times New Roman" w:hAnsi="Times New Roman" w:cs="Times New Roman"/>
          <w:sz w:val="24"/>
          <w:szCs w:val="24"/>
        </w:rPr>
        <w:t xml:space="preserve">ejich </w:t>
      </w:r>
      <w:r w:rsidR="00776761" w:rsidRPr="001C5A58">
        <w:rPr>
          <w:rFonts w:ascii="Times New Roman" w:hAnsi="Times New Roman" w:cs="Times New Roman"/>
          <w:sz w:val="24"/>
          <w:szCs w:val="24"/>
        </w:rPr>
        <w:t>původ a hlavní koncentrace</w:t>
      </w:r>
      <w:r w:rsidR="005D2684" w:rsidRPr="001C5A58">
        <w:rPr>
          <w:rFonts w:ascii="Times New Roman" w:hAnsi="Times New Roman" w:cs="Times New Roman"/>
          <w:sz w:val="24"/>
          <w:szCs w:val="24"/>
        </w:rPr>
        <w:t xml:space="preserve"> je v</w:t>
      </w:r>
      <w:r w:rsidR="00776761" w:rsidRPr="001C5A58">
        <w:rPr>
          <w:rFonts w:ascii="Times New Roman" w:hAnsi="Times New Roman" w:cs="Times New Roman"/>
          <w:sz w:val="24"/>
          <w:szCs w:val="24"/>
        </w:rPr>
        <w:t> </w:t>
      </w:r>
      <w:r w:rsidR="005D2684" w:rsidRPr="001C5A58">
        <w:rPr>
          <w:rFonts w:ascii="Times New Roman" w:hAnsi="Times New Roman" w:cs="Times New Roman"/>
          <w:sz w:val="24"/>
          <w:szCs w:val="24"/>
        </w:rPr>
        <w:t>Na</w:t>
      </w:r>
      <w:r w:rsidR="00776761" w:rsidRPr="001C5A58">
        <w:rPr>
          <w:rFonts w:ascii="Times New Roman" w:hAnsi="Times New Roman" w:cs="Times New Roman"/>
          <w:sz w:val="24"/>
          <w:szCs w:val="24"/>
        </w:rPr>
        <w:t>ře a okolí</w:t>
      </w:r>
      <w:r w:rsidR="005D2684" w:rsidRPr="001C5A58">
        <w:rPr>
          <w:rFonts w:ascii="Times New Roman" w:hAnsi="Times New Roman" w:cs="Times New Roman"/>
          <w:sz w:val="24"/>
          <w:szCs w:val="24"/>
        </w:rPr>
        <w:t xml:space="preserve">. Jenže v okolí Nary nebylo nalezeno </w:t>
      </w:r>
      <w:r w:rsidR="00776761" w:rsidRPr="001C5A58">
        <w:rPr>
          <w:rFonts w:ascii="Times New Roman" w:hAnsi="Times New Roman" w:cs="Times New Roman"/>
          <w:sz w:val="24"/>
          <w:szCs w:val="24"/>
        </w:rPr>
        <w:t>žádné sídliště</w:t>
      </w:r>
      <w:r w:rsidR="005D2684" w:rsidRPr="001C5A58">
        <w:rPr>
          <w:rFonts w:ascii="Times New Roman" w:hAnsi="Times New Roman" w:cs="Times New Roman"/>
          <w:sz w:val="24"/>
          <w:szCs w:val="24"/>
        </w:rPr>
        <w:t xml:space="preserve">, </w:t>
      </w:r>
      <w:r w:rsidR="00776761" w:rsidRPr="001C5A58">
        <w:rPr>
          <w:rFonts w:ascii="Times New Roman" w:hAnsi="Times New Roman" w:cs="Times New Roman"/>
          <w:sz w:val="24"/>
          <w:szCs w:val="24"/>
        </w:rPr>
        <w:t>které</w:t>
      </w:r>
      <w:r w:rsidR="005D2684" w:rsidRPr="001C5A58">
        <w:rPr>
          <w:rFonts w:ascii="Times New Roman" w:hAnsi="Times New Roman" w:cs="Times New Roman"/>
          <w:sz w:val="24"/>
          <w:szCs w:val="24"/>
        </w:rPr>
        <w:t xml:space="preserve"> by velikostí odpovídalo popisu Jamatai. A zrcadla z období We</w:t>
      </w:r>
      <w:r w:rsidR="00356D98" w:rsidRPr="001C5A58">
        <w:rPr>
          <w:rFonts w:ascii="Times New Roman" w:hAnsi="Times New Roman" w:cs="Times New Roman"/>
          <w:sz w:val="24"/>
          <w:szCs w:val="24"/>
        </w:rPr>
        <w:t>j</w:t>
      </w:r>
      <w:r w:rsidR="002B0E01" w:rsidRPr="001C5A58">
        <w:rPr>
          <w:rFonts w:ascii="Times New Roman" w:hAnsi="Times New Roman" w:cs="Times New Roman"/>
          <w:sz w:val="24"/>
          <w:szCs w:val="24"/>
        </w:rPr>
        <w:t>, tedy s trojúhelníkovými okraji, ačkoliv častá pro pozdější (</w:t>
      </w:r>
      <w:r w:rsidR="00390E9B">
        <w:rPr>
          <w:rFonts w:ascii="Times New Roman" w:hAnsi="Times New Roman" w:cs="Times New Roman"/>
          <w:sz w:val="24"/>
          <w:szCs w:val="24"/>
        </w:rPr>
        <w:t xml:space="preserve">období </w:t>
      </w:r>
      <w:r w:rsidR="002B0E01" w:rsidRPr="001C5A58">
        <w:rPr>
          <w:rFonts w:ascii="Times New Roman" w:hAnsi="Times New Roman" w:cs="Times New Roman"/>
          <w:sz w:val="24"/>
          <w:szCs w:val="24"/>
        </w:rPr>
        <w:t>Kofun) hrobky,</w:t>
      </w:r>
      <w:r w:rsidR="00A165DD" w:rsidRPr="001C5A58">
        <w:rPr>
          <w:rFonts w:ascii="Times New Roman" w:hAnsi="Times New Roman" w:cs="Times New Roman"/>
          <w:sz w:val="24"/>
          <w:szCs w:val="24"/>
        </w:rPr>
        <w:t xml:space="preserve"> z dosavadních třiceti </w:t>
      </w:r>
      <w:r w:rsidR="00776761" w:rsidRPr="001C5A58">
        <w:rPr>
          <w:rFonts w:ascii="Times New Roman" w:hAnsi="Times New Roman" w:cs="Times New Roman"/>
          <w:sz w:val="24"/>
          <w:szCs w:val="24"/>
        </w:rPr>
        <w:t xml:space="preserve">z okolí Nary </w:t>
      </w:r>
      <w:r w:rsidR="00A165DD" w:rsidRPr="001C5A58">
        <w:rPr>
          <w:rFonts w:ascii="Times New Roman" w:hAnsi="Times New Roman" w:cs="Times New Roman"/>
          <w:sz w:val="24"/>
          <w:szCs w:val="24"/>
        </w:rPr>
        <w:t>nebylo žádné nalezeno v </w:t>
      </w:r>
      <w:r w:rsidR="00776761" w:rsidRPr="001C5A58">
        <w:rPr>
          <w:rFonts w:ascii="Times New Roman" w:hAnsi="Times New Roman" w:cs="Times New Roman"/>
          <w:sz w:val="24"/>
          <w:szCs w:val="24"/>
        </w:rPr>
        <w:t>blízkosti</w:t>
      </w:r>
      <w:r w:rsidR="00A165DD" w:rsidRPr="001C5A58">
        <w:rPr>
          <w:rFonts w:ascii="Times New Roman" w:hAnsi="Times New Roman" w:cs="Times New Roman"/>
          <w:sz w:val="24"/>
          <w:szCs w:val="24"/>
        </w:rPr>
        <w:t xml:space="preserve"> dnešního města Sakurai, tedy původní lokality Jamato</w:t>
      </w:r>
      <w:r w:rsidR="002B0E01" w:rsidRPr="001C5A58">
        <w:rPr>
          <w:rFonts w:ascii="Times New Roman" w:hAnsi="Times New Roman" w:cs="Times New Roman"/>
          <w:sz w:val="24"/>
          <w:szCs w:val="24"/>
        </w:rPr>
        <w:t>. V roce 1960 byly</w:t>
      </w:r>
      <w:r w:rsidR="00776761" w:rsidRPr="001C5A58">
        <w:rPr>
          <w:rFonts w:ascii="Times New Roman" w:hAnsi="Times New Roman" w:cs="Times New Roman"/>
          <w:sz w:val="24"/>
          <w:szCs w:val="24"/>
        </w:rPr>
        <w:t xml:space="preserve"> ve městě Tenri, sousedícím se Sakurai,</w:t>
      </w:r>
      <w:r w:rsidR="002B0E01" w:rsidRPr="001C5A58">
        <w:rPr>
          <w:rFonts w:ascii="Times New Roman" w:hAnsi="Times New Roman" w:cs="Times New Roman"/>
          <w:sz w:val="24"/>
          <w:szCs w:val="24"/>
        </w:rPr>
        <w:t xml:space="preserve"> prováděny vykopávky na kofunu Tendžinjama</w:t>
      </w:r>
      <w:r w:rsidR="00957C4C" w:rsidRPr="001C5A58">
        <w:rPr>
          <w:rFonts w:ascii="Times New Roman" w:hAnsi="Times New Roman" w:cs="Times New Roman"/>
          <w:sz w:val="24"/>
          <w:szCs w:val="24"/>
        </w:rPr>
        <w:t xml:space="preserve"> (</w:t>
      </w:r>
      <w:r w:rsidR="00957C4C" w:rsidRPr="001C5A58">
        <w:rPr>
          <w:rFonts w:ascii="Times New Roman" w:hAnsi="Times New Roman" w:cs="Times New Roman"/>
          <w:sz w:val="24"/>
          <w:szCs w:val="24"/>
        </w:rPr>
        <w:t>天神山古墳</w:t>
      </w:r>
      <w:r w:rsidR="00957C4C" w:rsidRPr="001C5A58">
        <w:rPr>
          <w:rFonts w:ascii="Times New Roman" w:hAnsi="Times New Roman" w:cs="Times New Roman"/>
          <w:sz w:val="24"/>
          <w:szCs w:val="24"/>
        </w:rPr>
        <w:t>)</w:t>
      </w:r>
      <w:r w:rsidR="002B0E01" w:rsidRPr="001C5A58">
        <w:rPr>
          <w:rFonts w:ascii="Times New Roman" w:hAnsi="Times New Roman" w:cs="Times New Roman"/>
          <w:sz w:val="24"/>
          <w:szCs w:val="24"/>
        </w:rPr>
        <w:t>, kde bylo objeveno dvacet tři bronzových zrcadel.</w:t>
      </w:r>
      <w:r w:rsidR="00A165DD" w:rsidRPr="001C5A58">
        <w:rPr>
          <w:rFonts w:ascii="Times New Roman" w:hAnsi="Times New Roman" w:cs="Times New Roman"/>
          <w:sz w:val="24"/>
          <w:szCs w:val="24"/>
        </w:rPr>
        <w:t xml:space="preserve"> Ani jedno z nich ale nepatřilo mezi ty s trojúhelníkovými okraji.</w:t>
      </w:r>
      <w:r w:rsidR="00D87E28" w:rsidRPr="001C5A58">
        <w:rPr>
          <w:rStyle w:val="Znakapoznpodarou"/>
          <w:rFonts w:ascii="Times New Roman" w:hAnsi="Times New Roman" w:cs="Times New Roman"/>
          <w:sz w:val="24"/>
          <w:szCs w:val="24"/>
        </w:rPr>
        <w:footnoteReference w:id="295"/>
      </w:r>
      <w:r w:rsidR="00A165DD" w:rsidRPr="001C5A58">
        <w:rPr>
          <w:rFonts w:ascii="Times New Roman" w:hAnsi="Times New Roman" w:cs="Times New Roman"/>
          <w:sz w:val="24"/>
          <w:szCs w:val="24"/>
        </w:rPr>
        <w:t xml:space="preserve"> I přes nemalý počet těchto zrcadel nalezených v oblasti Kansai stále chyběl nález z</w:t>
      </w:r>
      <w:r w:rsidR="00540DA8" w:rsidRPr="001C5A58">
        <w:rPr>
          <w:rFonts w:ascii="Times New Roman" w:hAnsi="Times New Roman" w:cs="Times New Roman"/>
          <w:sz w:val="24"/>
          <w:szCs w:val="24"/>
        </w:rPr>
        <w:t> jihovýchodní části Nary (Tenri, Sakurai),</w:t>
      </w:r>
      <w:r w:rsidR="00A165DD" w:rsidRPr="001C5A58">
        <w:rPr>
          <w:rFonts w:ascii="Times New Roman" w:hAnsi="Times New Roman" w:cs="Times New Roman"/>
          <w:sz w:val="24"/>
          <w:szCs w:val="24"/>
        </w:rPr>
        <w:t xml:space="preserve"> </w:t>
      </w:r>
      <w:r w:rsidR="00776761" w:rsidRPr="001C5A58">
        <w:rPr>
          <w:rFonts w:ascii="Times New Roman" w:hAnsi="Times New Roman" w:cs="Times New Roman"/>
          <w:sz w:val="24"/>
          <w:szCs w:val="24"/>
        </w:rPr>
        <w:t xml:space="preserve">samotného </w:t>
      </w:r>
      <w:r w:rsidR="00A165DD" w:rsidRPr="001C5A58">
        <w:rPr>
          <w:rFonts w:ascii="Times New Roman" w:hAnsi="Times New Roman" w:cs="Times New Roman"/>
          <w:sz w:val="24"/>
          <w:szCs w:val="24"/>
        </w:rPr>
        <w:t xml:space="preserve">srdce Jamata. </w:t>
      </w:r>
      <w:r w:rsidR="00540DA8" w:rsidRPr="001C5A58">
        <w:rPr>
          <w:rFonts w:ascii="Times New Roman" w:hAnsi="Times New Roman" w:cs="Times New Roman"/>
          <w:sz w:val="24"/>
          <w:szCs w:val="24"/>
        </w:rPr>
        <w:t>Vykopávky na Cubai Ócukajamě v roce 1960 byly po dlouhou dobu posledními v této oblasti.</w:t>
      </w:r>
      <w:r w:rsidR="00D87E28" w:rsidRPr="001C5A58">
        <w:rPr>
          <w:rStyle w:val="Znakapoznpodarou"/>
          <w:rFonts w:ascii="Times New Roman" w:hAnsi="Times New Roman" w:cs="Times New Roman"/>
          <w:sz w:val="24"/>
          <w:szCs w:val="24"/>
        </w:rPr>
        <w:footnoteReference w:id="296"/>
      </w:r>
    </w:p>
    <w:p w14:paraId="2A34FDF3" w14:textId="26367BBE" w:rsidR="00FC54CD" w:rsidRPr="001C5A58" w:rsidRDefault="00540DA8"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Až teprve v roce 1993 </w:t>
      </w:r>
      <w:r w:rsidR="00153C51" w:rsidRPr="001C5A58">
        <w:rPr>
          <w:rFonts w:ascii="Times New Roman" w:hAnsi="Times New Roman" w:cs="Times New Roman"/>
          <w:sz w:val="24"/>
          <w:szCs w:val="24"/>
        </w:rPr>
        <w:t xml:space="preserve">započal Kašiharský </w:t>
      </w:r>
      <w:r w:rsidR="00957C4C" w:rsidRPr="001C5A58">
        <w:rPr>
          <w:rFonts w:ascii="Times New Roman" w:hAnsi="Times New Roman" w:cs="Times New Roman"/>
          <w:sz w:val="24"/>
          <w:szCs w:val="24"/>
        </w:rPr>
        <w:t>a</w:t>
      </w:r>
      <w:r w:rsidR="00153C51" w:rsidRPr="001C5A58">
        <w:rPr>
          <w:rFonts w:ascii="Times New Roman" w:hAnsi="Times New Roman" w:cs="Times New Roman"/>
          <w:sz w:val="24"/>
          <w:szCs w:val="24"/>
        </w:rPr>
        <w:t>rcheologický institut</w:t>
      </w:r>
      <w:r w:rsidR="00255EEB" w:rsidRPr="001C5A58">
        <w:rPr>
          <w:rStyle w:val="Znakapoznpodarou"/>
          <w:rFonts w:ascii="Times New Roman" w:hAnsi="Times New Roman" w:cs="Times New Roman"/>
          <w:sz w:val="24"/>
          <w:szCs w:val="24"/>
        </w:rPr>
        <w:footnoteReference w:id="297"/>
      </w:r>
      <w:r w:rsidR="00153C51" w:rsidRPr="001C5A58">
        <w:rPr>
          <w:rFonts w:ascii="Times New Roman" w:hAnsi="Times New Roman" w:cs="Times New Roman"/>
          <w:sz w:val="24"/>
          <w:szCs w:val="24"/>
        </w:rPr>
        <w:t xml:space="preserve"> výzkum </w:t>
      </w:r>
      <w:r w:rsidR="00806AE7" w:rsidRPr="001C5A58">
        <w:rPr>
          <w:rFonts w:ascii="Times New Roman" w:hAnsi="Times New Roman" w:cs="Times New Roman"/>
          <w:sz w:val="24"/>
          <w:szCs w:val="24"/>
        </w:rPr>
        <w:t>na třech místních hrobkách (všechny na jihu Tenri). První byla Nakajama Ócuka</w:t>
      </w:r>
      <w:r w:rsidR="00957C4C" w:rsidRPr="001C5A58">
        <w:rPr>
          <w:rFonts w:ascii="Times New Roman" w:hAnsi="Times New Roman" w:cs="Times New Roman"/>
          <w:sz w:val="24"/>
          <w:szCs w:val="24"/>
        </w:rPr>
        <w:t xml:space="preserve"> (</w:t>
      </w:r>
      <w:r w:rsidR="00957C4C" w:rsidRPr="001C5A58">
        <w:rPr>
          <w:rFonts w:ascii="Times New Roman" w:hAnsi="Times New Roman" w:cs="Times New Roman"/>
          <w:sz w:val="24"/>
          <w:szCs w:val="24"/>
        </w:rPr>
        <w:t>中山大塚古墳</w:t>
      </w:r>
      <w:r w:rsidR="00957C4C" w:rsidRPr="001C5A58">
        <w:rPr>
          <w:rFonts w:ascii="Times New Roman" w:hAnsi="Times New Roman" w:cs="Times New Roman"/>
          <w:sz w:val="24"/>
          <w:szCs w:val="24"/>
        </w:rPr>
        <w:t>)</w:t>
      </w:r>
      <w:r w:rsidR="00806AE7" w:rsidRPr="001C5A58">
        <w:rPr>
          <w:rFonts w:ascii="Times New Roman" w:hAnsi="Times New Roman" w:cs="Times New Roman"/>
          <w:sz w:val="24"/>
          <w:szCs w:val="24"/>
        </w:rPr>
        <w:t>,</w:t>
      </w:r>
      <w:r w:rsidR="00D87E28" w:rsidRPr="001C5A58">
        <w:rPr>
          <w:rStyle w:val="Znakapoznpodarou"/>
          <w:rFonts w:ascii="Times New Roman" w:hAnsi="Times New Roman" w:cs="Times New Roman"/>
          <w:sz w:val="24"/>
          <w:szCs w:val="24"/>
        </w:rPr>
        <w:footnoteReference w:id="298"/>
      </w:r>
      <w:r w:rsidR="00806AE7" w:rsidRPr="001C5A58">
        <w:rPr>
          <w:rFonts w:ascii="Times New Roman" w:hAnsi="Times New Roman" w:cs="Times New Roman"/>
          <w:sz w:val="24"/>
          <w:szCs w:val="24"/>
        </w:rPr>
        <w:t xml:space="preserve"> kofun dlouhý 120 metr</w:t>
      </w:r>
      <w:r w:rsidR="00305046" w:rsidRPr="001C5A58">
        <w:rPr>
          <w:rFonts w:ascii="Times New Roman" w:hAnsi="Times New Roman" w:cs="Times New Roman"/>
          <w:sz w:val="24"/>
          <w:szCs w:val="24"/>
        </w:rPr>
        <w:t>ů nacházející se severně od údajné hrobky císaře Sudžina</w:t>
      </w:r>
      <w:r w:rsidR="00614938" w:rsidRPr="001C5A58">
        <w:rPr>
          <w:rFonts w:ascii="Times New Roman" w:hAnsi="Times New Roman" w:cs="Times New Roman"/>
          <w:sz w:val="24"/>
          <w:szCs w:val="24"/>
        </w:rPr>
        <w:t>. Tato hrobka má tvar klíčové dírky typický pro kofuny a vykopávky začaly nejprve v</w:t>
      </w:r>
      <w:r w:rsidR="00DF142A">
        <w:rPr>
          <w:rFonts w:ascii="Times New Roman" w:hAnsi="Times New Roman" w:cs="Times New Roman"/>
          <w:sz w:val="24"/>
          <w:szCs w:val="24"/>
        </w:rPr>
        <w:t xml:space="preserve"> její </w:t>
      </w:r>
      <w:r w:rsidR="00614938" w:rsidRPr="001C5A58">
        <w:rPr>
          <w:rFonts w:ascii="Times New Roman" w:hAnsi="Times New Roman" w:cs="Times New Roman"/>
          <w:sz w:val="24"/>
          <w:szCs w:val="24"/>
        </w:rPr>
        <w:t xml:space="preserve">kruhové části. Zde byla objevena kamenná komora, s rozměry cca 7,5 metru na délku a 1,4 metru na šířku. Komora byla postavena z úzkých vyboulených kamenů (přibližně tvar kontaktních čoček), které tvořily až 1,5 metru tlusté stěny, díky čemuž je jednou z největších tohoto typu v celém Japonsku. </w:t>
      </w:r>
      <w:r w:rsidR="00614938" w:rsidRPr="001C5A58">
        <w:rPr>
          <w:rFonts w:ascii="Times New Roman" w:hAnsi="Times New Roman" w:cs="Times New Roman"/>
          <w:sz w:val="24"/>
          <w:szCs w:val="24"/>
        </w:rPr>
        <w:lastRenderedPageBreak/>
        <w:t>V nejvyšším bodě byl strop komory asi 2 metry vysoký.</w:t>
      </w:r>
      <w:r w:rsidR="00FB110D" w:rsidRPr="001C5A58">
        <w:rPr>
          <w:rFonts w:ascii="Times New Roman" w:hAnsi="Times New Roman" w:cs="Times New Roman"/>
          <w:sz w:val="24"/>
          <w:szCs w:val="24"/>
        </w:rPr>
        <w:t xml:space="preserve"> Jako původ kamenů pro výstavbu komory byla identifikována hora Kasuga, která je od hrobky vzdálena přibližně 18 kilometrů na sever. A ačkoliv většina těchto raných kofunů byla postavena tak, že se modifikoval už existující kopec, Nakajama Ócuka měla celou horní polovinu (z jejích celkových 11 metrů výšky) z hlíny donesené odjinud.</w:t>
      </w:r>
      <w:r w:rsidR="00E47C46" w:rsidRPr="001C5A58">
        <w:rPr>
          <w:rFonts w:ascii="Times New Roman" w:hAnsi="Times New Roman" w:cs="Times New Roman"/>
          <w:sz w:val="24"/>
          <w:szCs w:val="24"/>
        </w:rPr>
        <w:t xml:space="preserve"> </w:t>
      </w:r>
      <w:r w:rsidR="007F6918" w:rsidRPr="001C5A58">
        <w:rPr>
          <w:rFonts w:ascii="Times New Roman" w:hAnsi="Times New Roman" w:cs="Times New Roman"/>
          <w:sz w:val="24"/>
          <w:szCs w:val="24"/>
        </w:rPr>
        <w:t xml:space="preserve">Tím však důležité nálezy víceméně skončily. Našlo se mnoho kousků sošek </w:t>
      </w:r>
      <w:r w:rsidR="007F6918" w:rsidRPr="001C5A58">
        <w:rPr>
          <w:rFonts w:ascii="Times New Roman" w:hAnsi="Times New Roman" w:cs="Times New Roman"/>
          <w:i/>
          <w:iCs/>
          <w:sz w:val="24"/>
          <w:szCs w:val="24"/>
        </w:rPr>
        <w:t>haniwa</w:t>
      </w:r>
      <w:r w:rsidR="007F6918" w:rsidRPr="001C5A58">
        <w:rPr>
          <w:rFonts w:ascii="Times New Roman" w:hAnsi="Times New Roman" w:cs="Times New Roman"/>
          <w:sz w:val="24"/>
          <w:szCs w:val="24"/>
        </w:rPr>
        <w:t>, ale kvůli středověkým předělávkám vrcholu hrobky na malou pevnost nevíme nic o jejich původním rozmístění. Největším neštěstí</w:t>
      </w:r>
      <w:r w:rsidR="00E04DAF">
        <w:rPr>
          <w:rFonts w:ascii="Times New Roman" w:hAnsi="Times New Roman" w:cs="Times New Roman"/>
          <w:sz w:val="24"/>
          <w:szCs w:val="24"/>
        </w:rPr>
        <w:t>m</w:t>
      </w:r>
      <w:r w:rsidR="007F6918" w:rsidRPr="001C5A58">
        <w:rPr>
          <w:rFonts w:ascii="Times New Roman" w:hAnsi="Times New Roman" w:cs="Times New Roman"/>
          <w:sz w:val="24"/>
          <w:szCs w:val="24"/>
        </w:rPr>
        <w:t xml:space="preserve"> bylo zjištění, že z hrobky bylo téměř všechno vykradeno. Zbyly pouze dva malé střepy zrcadel, špička železného kopí, pár hrotů šípu a různé železné úlomky z mečů nebo jiných zbraní.</w:t>
      </w:r>
    </w:p>
    <w:p w14:paraId="75BABF4B" w14:textId="27B17FDC" w:rsidR="00071219" w:rsidRPr="001C5A58" w:rsidRDefault="003123D5"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V roce 1995 se archeologická činnost přesunula na kofun Šimo Ikejama (</w:t>
      </w:r>
      <w:r w:rsidR="00957C4C" w:rsidRPr="001C5A58">
        <w:rPr>
          <w:rFonts w:ascii="Times New Roman" w:hAnsi="Times New Roman" w:cs="Times New Roman"/>
          <w:sz w:val="24"/>
          <w:szCs w:val="24"/>
        </w:rPr>
        <w:t>下池山古墳</w:t>
      </w:r>
      <w:r w:rsidR="00957C4C" w:rsidRPr="001C5A58">
        <w:rPr>
          <w:rFonts w:ascii="Times New Roman" w:hAnsi="Times New Roman" w:cs="Times New Roman"/>
          <w:sz w:val="24"/>
          <w:szCs w:val="24"/>
        </w:rPr>
        <w:t xml:space="preserve">, </w:t>
      </w:r>
      <w:r w:rsidRPr="001C5A58">
        <w:rPr>
          <w:rFonts w:ascii="Times New Roman" w:hAnsi="Times New Roman" w:cs="Times New Roman"/>
          <w:sz w:val="24"/>
          <w:szCs w:val="24"/>
        </w:rPr>
        <w:t xml:space="preserve">délka 120 metrů), který se nachází asi 300 metrů severozápadně od Nakajama Ócuky. </w:t>
      </w:r>
      <w:r w:rsidR="005A031B" w:rsidRPr="001C5A58">
        <w:rPr>
          <w:rFonts w:ascii="Times New Roman" w:hAnsi="Times New Roman" w:cs="Times New Roman"/>
          <w:sz w:val="24"/>
          <w:szCs w:val="24"/>
        </w:rPr>
        <w:t xml:space="preserve">I zde byla nalezena kamenná komora, tentokrát o délce 6,8 metru a šířce 1,3 metru na severní straně a 0,9 metru na jižním. Strop byl asi 1,8 metru vysoký. Použitý kámen byl opět andezit, ale z okolí hory Šibajamy vzdálené </w:t>
      </w:r>
      <w:r w:rsidR="00957C4C" w:rsidRPr="001C5A58">
        <w:rPr>
          <w:rFonts w:ascii="Times New Roman" w:hAnsi="Times New Roman" w:cs="Times New Roman"/>
          <w:sz w:val="24"/>
          <w:szCs w:val="24"/>
        </w:rPr>
        <w:t>přibližně</w:t>
      </w:r>
      <w:r w:rsidR="005A031B" w:rsidRPr="001C5A58">
        <w:rPr>
          <w:rFonts w:ascii="Times New Roman" w:hAnsi="Times New Roman" w:cs="Times New Roman"/>
          <w:sz w:val="24"/>
          <w:szCs w:val="24"/>
        </w:rPr>
        <w:t xml:space="preserve"> 17 kilometrů. Kameny </w:t>
      </w:r>
      <w:r w:rsidR="002554F0" w:rsidRPr="001C5A58">
        <w:rPr>
          <w:rFonts w:ascii="Times New Roman" w:hAnsi="Times New Roman" w:cs="Times New Roman"/>
          <w:sz w:val="24"/>
          <w:szCs w:val="24"/>
        </w:rPr>
        <w:t>byly ve tvaru tabulových desek. Hrobka ale byla opět vykradena, zůstalo pouze pár korálků, jaspisový náramek a malý počet železných zbraní. Na druhou stranu, část dřevěné rakve byla zachována. Vytesan</w:t>
      </w:r>
      <w:r w:rsidR="005268FD" w:rsidRPr="001C5A58">
        <w:rPr>
          <w:rFonts w:ascii="Times New Roman" w:hAnsi="Times New Roman" w:cs="Times New Roman"/>
          <w:sz w:val="24"/>
          <w:szCs w:val="24"/>
        </w:rPr>
        <w:t>á</w:t>
      </w:r>
      <w:r w:rsidR="002554F0" w:rsidRPr="001C5A58">
        <w:rPr>
          <w:rFonts w:ascii="Times New Roman" w:hAnsi="Times New Roman" w:cs="Times New Roman"/>
          <w:sz w:val="24"/>
          <w:szCs w:val="24"/>
        </w:rPr>
        <w:t xml:space="preserve"> </w:t>
      </w:r>
      <w:r w:rsidR="005268FD" w:rsidRPr="001C5A58">
        <w:rPr>
          <w:rFonts w:ascii="Times New Roman" w:hAnsi="Times New Roman" w:cs="Times New Roman"/>
          <w:sz w:val="24"/>
          <w:szCs w:val="24"/>
        </w:rPr>
        <w:t xml:space="preserve">byla </w:t>
      </w:r>
      <w:r w:rsidR="002554F0" w:rsidRPr="001C5A58">
        <w:rPr>
          <w:rFonts w:ascii="Times New Roman" w:hAnsi="Times New Roman" w:cs="Times New Roman"/>
          <w:sz w:val="24"/>
          <w:szCs w:val="24"/>
        </w:rPr>
        <w:t xml:space="preserve">z jediného kmene borovice </w:t>
      </w:r>
      <w:r w:rsidR="002554F0" w:rsidRPr="001C5A58">
        <w:rPr>
          <w:rFonts w:ascii="Times New Roman" w:hAnsi="Times New Roman" w:cs="Times New Roman"/>
          <w:i/>
          <w:iCs/>
          <w:sz w:val="24"/>
          <w:szCs w:val="24"/>
        </w:rPr>
        <w:t>kójamaki</w:t>
      </w:r>
      <w:r w:rsidR="002554F0" w:rsidRPr="001C5A58">
        <w:rPr>
          <w:rFonts w:ascii="Times New Roman" w:hAnsi="Times New Roman" w:cs="Times New Roman"/>
          <w:sz w:val="24"/>
          <w:szCs w:val="24"/>
        </w:rPr>
        <w:t xml:space="preserve"> </w:t>
      </w:r>
      <w:r w:rsidR="005268FD" w:rsidRPr="001C5A58">
        <w:rPr>
          <w:rFonts w:ascii="Times New Roman" w:hAnsi="Times New Roman" w:cs="Times New Roman"/>
          <w:sz w:val="24"/>
          <w:szCs w:val="24"/>
        </w:rPr>
        <w:t xml:space="preserve">a uvažuje se, že měřila přes 6 metrů na délku. Spodek rakve se zachoval v délce 5,24 metru a kus víka v délce 1,54 metru. </w:t>
      </w:r>
      <w:r w:rsidR="00E9328C" w:rsidRPr="001C5A58">
        <w:rPr>
          <w:rFonts w:ascii="Times New Roman" w:hAnsi="Times New Roman" w:cs="Times New Roman"/>
          <w:sz w:val="24"/>
          <w:szCs w:val="24"/>
        </w:rPr>
        <w:t>Důležitý</w:t>
      </w:r>
      <w:r w:rsidR="005268FD" w:rsidRPr="001C5A58">
        <w:rPr>
          <w:rFonts w:ascii="Times New Roman" w:hAnsi="Times New Roman" w:cs="Times New Roman"/>
          <w:sz w:val="24"/>
          <w:szCs w:val="24"/>
        </w:rPr>
        <w:t xml:space="preserve"> nález se </w:t>
      </w:r>
      <w:r w:rsidR="00E9328C" w:rsidRPr="001C5A58">
        <w:rPr>
          <w:rFonts w:ascii="Times New Roman" w:hAnsi="Times New Roman" w:cs="Times New Roman"/>
          <w:sz w:val="24"/>
          <w:szCs w:val="24"/>
        </w:rPr>
        <w:t>vyskytl</w:t>
      </w:r>
      <w:r w:rsidR="005268FD" w:rsidRPr="001C5A58">
        <w:rPr>
          <w:rFonts w:ascii="Times New Roman" w:hAnsi="Times New Roman" w:cs="Times New Roman"/>
          <w:sz w:val="24"/>
          <w:szCs w:val="24"/>
        </w:rPr>
        <w:t xml:space="preserve"> až v únoru 1996, kdy byla téměř hned vedle hlavní komory nalezen</w:t>
      </w:r>
      <w:r w:rsidR="00AD1C70">
        <w:rPr>
          <w:rFonts w:ascii="Times New Roman" w:hAnsi="Times New Roman" w:cs="Times New Roman"/>
          <w:sz w:val="24"/>
          <w:szCs w:val="24"/>
        </w:rPr>
        <w:t>a</w:t>
      </w:r>
      <w:r w:rsidR="005268FD" w:rsidRPr="001C5A58">
        <w:rPr>
          <w:rFonts w:ascii="Times New Roman" w:hAnsi="Times New Roman" w:cs="Times New Roman"/>
          <w:sz w:val="24"/>
          <w:szCs w:val="24"/>
        </w:rPr>
        <w:t xml:space="preserve"> menší komora o velikosti asi 50 centimetrů čtverečních, ve které bylo uloženo bronzové zrcadlo. </w:t>
      </w:r>
      <w:r w:rsidR="00E9328C" w:rsidRPr="001C5A58">
        <w:rPr>
          <w:rFonts w:ascii="Times New Roman" w:hAnsi="Times New Roman" w:cs="Times New Roman"/>
          <w:sz w:val="24"/>
          <w:szCs w:val="24"/>
        </w:rPr>
        <w:t>S největší pravděpodobností se jednalo o produkt místní výroby, velikostí 37,6 centimetru v průměru daleko přesahovalo typických 23 centimetrů pro zrcadla čínské výroby. Na zrcadle byly zachovány zbytky látky, do které bylo původně celé zabaleno.</w:t>
      </w:r>
      <w:r w:rsidR="001D780B" w:rsidRPr="001C5A58">
        <w:rPr>
          <w:rFonts w:ascii="Times New Roman" w:hAnsi="Times New Roman" w:cs="Times New Roman"/>
          <w:sz w:val="24"/>
          <w:szCs w:val="24"/>
        </w:rPr>
        <w:t xml:space="preserve"> Po zabalení bylo uloženo do dřevěné schránky, která byla také následně zabalena do hedvábné látky</w:t>
      </w:r>
      <w:r w:rsidR="00F23E20" w:rsidRPr="001C5A58">
        <w:rPr>
          <w:rFonts w:ascii="Times New Roman" w:hAnsi="Times New Roman" w:cs="Times New Roman"/>
          <w:sz w:val="24"/>
          <w:szCs w:val="24"/>
        </w:rPr>
        <w:t xml:space="preserve">. Tato technika se nazývá </w:t>
      </w:r>
      <w:r w:rsidR="00F23E20" w:rsidRPr="001C5A58">
        <w:rPr>
          <w:rFonts w:ascii="Times New Roman" w:hAnsi="Times New Roman" w:cs="Times New Roman"/>
          <w:i/>
          <w:iCs/>
          <w:sz w:val="24"/>
          <w:szCs w:val="24"/>
        </w:rPr>
        <w:t>kjóčó</w:t>
      </w:r>
      <w:r w:rsidR="00F23E20" w:rsidRPr="001C5A58">
        <w:rPr>
          <w:rFonts w:ascii="Times New Roman" w:hAnsi="Times New Roman" w:cs="Times New Roman"/>
          <w:sz w:val="24"/>
          <w:szCs w:val="24"/>
        </w:rPr>
        <w:t xml:space="preserve"> </w:t>
      </w:r>
      <w:r w:rsidR="00957C4C" w:rsidRPr="001C5A58">
        <w:rPr>
          <w:rFonts w:ascii="Times New Roman" w:hAnsi="Times New Roman" w:cs="Times New Roman"/>
          <w:sz w:val="24"/>
          <w:szCs w:val="24"/>
        </w:rPr>
        <w:t>(</w:t>
      </w:r>
      <w:r w:rsidR="00F23E20" w:rsidRPr="001C5A58">
        <w:rPr>
          <w:rFonts w:ascii="Times New Roman" w:hAnsi="Times New Roman" w:cs="Times New Roman"/>
          <w:sz w:val="24"/>
          <w:szCs w:val="24"/>
        </w:rPr>
        <w:t>夾紵</w:t>
      </w:r>
      <w:r w:rsidR="00957C4C" w:rsidRPr="001C5A58">
        <w:rPr>
          <w:rFonts w:ascii="Times New Roman" w:hAnsi="Times New Roman" w:cs="Times New Roman"/>
          <w:sz w:val="24"/>
          <w:szCs w:val="24"/>
        </w:rPr>
        <w:t>)</w:t>
      </w:r>
      <w:r w:rsidR="00F23E20" w:rsidRPr="001C5A58">
        <w:rPr>
          <w:rFonts w:ascii="Times New Roman" w:hAnsi="Times New Roman" w:cs="Times New Roman"/>
          <w:sz w:val="24"/>
          <w:szCs w:val="24"/>
        </w:rPr>
        <w:t xml:space="preserve"> a jednotlivé vrstvy látky obalující schránku jsou lakovány. Svrchní vrstva látky se nazývá </w:t>
      </w:r>
      <w:r w:rsidR="00F23E20" w:rsidRPr="001C5A58">
        <w:rPr>
          <w:rFonts w:ascii="Times New Roman" w:hAnsi="Times New Roman" w:cs="Times New Roman"/>
          <w:i/>
          <w:iCs/>
          <w:sz w:val="24"/>
          <w:szCs w:val="24"/>
        </w:rPr>
        <w:t>ra</w:t>
      </w:r>
      <w:r w:rsidR="00F23E20" w:rsidRPr="001C5A58">
        <w:rPr>
          <w:rFonts w:ascii="Times New Roman" w:hAnsi="Times New Roman" w:cs="Times New Roman"/>
          <w:sz w:val="24"/>
          <w:szCs w:val="24"/>
        </w:rPr>
        <w:t xml:space="preserve"> </w:t>
      </w:r>
      <w:r w:rsidR="00957C4C" w:rsidRPr="001C5A58">
        <w:rPr>
          <w:rFonts w:ascii="Times New Roman" w:hAnsi="Times New Roman" w:cs="Times New Roman"/>
          <w:sz w:val="24"/>
          <w:szCs w:val="24"/>
        </w:rPr>
        <w:t>(</w:t>
      </w:r>
      <w:r w:rsidR="00F23E20" w:rsidRPr="001C5A58">
        <w:rPr>
          <w:rFonts w:ascii="Times New Roman" w:hAnsi="Times New Roman" w:cs="Times New Roman"/>
          <w:sz w:val="24"/>
          <w:szCs w:val="24"/>
        </w:rPr>
        <w:t>羅</w:t>
      </w:r>
      <w:r w:rsidR="00957C4C" w:rsidRPr="001C5A58">
        <w:rPr>
          <w:rFonts w:ascii="Times New Roman" w:hAnsi="Times New Roman" w:cs="Times New Roman"/>
          <w:sz w:val="24"/>
          <w:szCs w:val="24"/>
        </w:rPr>
        <w:t>)</w:t>
      </w:r>
      <w:r w:rsidR="00F23E20" w:rsidRPr="001C5A58">
        <w:rPr>
          <w:rFonts w:ascii="Times New Roman" w:hAnsi="Times New Roman" w:cs="Times New Roman"/>
          <w:sz w:val="24"/>
          <w:szCs w:val="24"/>
        </w:rPr>
        <w:t xml:space="preserve"> a jedná se o kvalitní hedvábí, na které je umístěna poslední vrstva laku. </w:t>
      </w:r>
      <w:r w:rsidR="00E9328C" w:rsidRPr="001C5A58">
        <w:rPr>
          <w:rFonts w:ascii="Times New Roman" w:hAnsi="Times New Roman" w:cs="Times New Roman"/>
          <w:sz w:val="24"/>
          <w:szCs w:val="24"/>
        </w:rPr>
        <w:t>V době nálezu b</w:t>
      </w:r>
      <w:r w:rsidR="00F23E20" w:rsidRPr="001C5A58">
        <w:rPr>
          <w:rFonts w:ascii="Times New Roman" w:hAnsi="Times New Roman" w:cs="Times New Roman"/>
          <w:sz w:val="24"/>
          <w:szCs w:val="24"/>
        </w:rPr>
        <w:t xml:space="preserve">yla dřevěná schránka z Šimo Ikajamy nejstarší ukázkou této čínské techniky </w:t>
      </w:r>
      <w:r w:rsidR="00E9328C" w:rsidRPr="001C5A58">
        <w:rPr>
          <w:rFonts w:ascii="Times New Roman" w:hAnsi="Times New Roman" w:cs="Times New Roman"/>
          <w:sz w:val="24"/>
          <w:szCs w:val="24"/>
        </w:rPr>
        <w:t xml:space="preserve">v Japonsku, </w:t>
      </w:r>
      <w:r w:rsidR="002A78FE" w:rsidRPr="001C5A58">
        <w:rPr>
          <w:rFonts w:ascii="Times New Roman" w:hAnsi="Times New Roman" w:cs="Times New Roman"/>
          <w:sz w:val="24"/>
          <w:szCs w:val="24"/>
        </w:rPr>
        <w:t>později</w:t>
      </w:r>
      <w:r w:rsidR="00F23E20" w:rsidRPr="001C5A58">
        <w:rPr>
          <w:rFonts w:ascii="Times New Roman" w:hAnsi="Times New Roman" w:cs="Times New Roman"/>
          <w:sz w:val="24"/>
          <w:szCs w:val="24"/>
        </w:rPr>
        <w:t xml:space="preserve"> (1998)</w:t>
      </w:r>
      <w:r w:rsidR="002A78FE" w:rsidRPr="001C5A58">
        <w:rPr>
          <w:rFonts w:ascii="Times New Roman" w:hAnsi="Times New Roman" w:cs="Times New Roman"/>
          <w:sz w:val="24"/>
          <w:szCs w:val="24"/>
        </w:rPr>
        <w:t xml:space="preserve"> ale byla nalezena </w:t>
      </w:r>
      <w:r w:rsidR="00F23E20" w:rsidRPr="001C5A58">
        <w:rPr>
          <w:rFonts w:ascii="Times New Roman" w:hAnsi="Times New Roman" w:cs="Times New Roman"/>
          <w:i/>
          <w:iCs/>
          <w:sz w:val="24"/>
          <w:szCs w:val="24"/>
        </w:rPr>
        <w:t>ra</w:t>
      </w:r>
      <w:r w:rsidR="00F23E20" w:rsidRPr="001C5A58">
        <w:rPr>
          <w:rFonts w:ascii="Times New Roman" w:hAnsi="Times New Roman" w:cs="Times New Roman"/>
          <w:sz w:val="24"/>
          <w:szCs w:val="24"/>
        </w:rPr>
        <w:t xml:space="preserve"> z pozdního Jajoi.</w:t>
      </w:r>
      <w:r w:rsidR="00231112" w:rsidRPr="001C5A58">
        <w:rPr>
          <w:rFonts w:ascii="Times New Roman" w:hAnsi="Times New Roman" w:cs="Times New Roman"/>
          <w:sz w:val="24"/>
          <w:szCs w:val="24"/>
        </w:rPr>
        <w:t xml:space="preserve"> Šimo Ikejama tedy, stejně jako Nakajama Ócuka, nepřinesla uspokojivé výsledky. Ty se dostavily až v lednu 1998, kdy byl veřejnosti ohlášen nález velkého množství bronzových zrcadel v hrobce Kurozuka.</w:t>
      </w:r>
    </w:p>
    <w:p w14:paraId="4D2E47ED" w14:textId="10AD5D11" w:rsidR="005D369E" w:rsidRPr="001C5A58" w:rsidRDefault="00231112"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Kurozuka měří na délku 128 metrů, nachází se cca 850 metrů jihozápadně od Nakajama Ócuky, případně necelých 600 metrů severozápadně od hrobky císaře Sudžina.</w:t>
      </w:r>
      <w:r w:rsidR="00CC5F1C" w:rsidRPr="001C5A58">
        <w:rPr>
          <w:rFonts w:ascii="Times New Roman" w:hAnsi="Times New Roman" w:cs="Times New Roman"/>
          <w:sz w:val="24"/>
          <w:szCs w:val="24"/>
        </w:rPr>
        <w:t xml:space="preserve"> Je obehnána vodním </w:t>
      </w:r>
      <w:r w:rsidR="00CC5F1C" w:rsidRPr="001C5A58">
        <w:rPr>
          <w:rFonts w:ascii="Times New Roman" w:hAnsi="Times New Roman" w:cs="Times New Roman"/>
          <w:sz w:val="24"/>
          <w:szCs w:val="24"/>
        </w:rPr>
        <w:lastRenderedPageBreak/>
        <w:t xml:space="preserve">příkopem. Hlavní komora byla opět v kruhové části a stejně jako předchozí komory byla orientována od severu k jihu. </w:t>
      </w:r>
    </w:p>
    <w:p w14:paraId="5EA9E4D2" w14:textId="1FDCFEB2" w:rsidR="005D369E" w:rsidRPr="001C5A58" w:rsidRDefault="00CC5F1C"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Na délku</w:t>
      </w:r>
      <w:r w:rsidR="00686433" w:rsidRPr="001C5A58">
        <w:rPr>
          <w:rFonts w:ascii="Times New Roman" w:hAnsi="Times New Roman" w:cs="Times New Roman"/>
          <w:sz w:val="24"/>
          <w:szCs w:val="24"/>
        </w:rPr>
        <w:t xml:space="preserve"> hlavní komora</w:t>
      </w:r>
      <w:r w:rsidRPr="001C5A58">
        <w:rPr>
          <w:rFonts w:ascii="Times New Roman" w:hAnsi="Times New Roman" w:cs="Times New Roman"/>
          <w:sz w:val="24"/>
          <w:szCs w:val="24"/>
        </w:rPr>
        <w:t xml:space="preserve"> měřila 8,3 metru, na šířku 1,3 metru na severní straně a 0,9 metru na jižní straně. Její výška byla zřejmě 1,7 metru. Její horní polovina byla z kamenů ze stejných zdrojů jako u předchozích dvou hrobek, spodní polovina byla ale z místních říčních kamenů. Strop a horní část komory byla propadlá, díky čemuž se vykradačům nepodařilo dostat se dovnitř, ačkoliv na severní straně byly nalezeny pokusy o kopání pouhých 20 centimetrů od nejbližšího zrcadla.</w:t>
      </w:r>
      <w:r w:rsidR="0059272B" w:rsidRPr="001C5A58">
        <w:rPr>
          <w:rFonts w:ascii="Times New Roman" w:hAnsi="Times New Roman" w:cs="Times New Roman"/>
          <w:sz w:val="24"/>
          <w:szCs w:val="24"/>
        </w:rPr>
        <w:t xml:space="preserve"> Severní část komory byla právě také ta, ve které byla uložena zrcadla. Původně byla rozložena po stranách mezi stěnou komory a dřevěnou rakví</w:t>
      </w:r>
      <w:r w:rsidR="00F4611A" w:rsidRPr="001C5A58">
        <w:rPr>
          <w:rFonts w:ascii="Times New Roman" w:hAnsi="Times New Roman" w:cs="Times New Roman"/>
          <w:sz w:val="24"/>
          <w:szCs w:val="24"/>
        </w:rPr>
        <w:t xml:space="preserve"> o délce 6,2 metru</w:t>
      </w:r>
      <w:r w:rsidR="0059272B" w:rsidRPr="001C5A58">
        <w:rPr>
          <w:rFonts w:ascii="Times New Roman" w:hAnsi="Times New Roman" w:cs="Times New Roman"/>
          <w:sz w:val="24"/>
          <w:szCs w:val="24"/>
        </w:rPr>
        <w:t xml:space="preserve">, ta už se ale dávno rozložila. Na většině zrcadel byly stále pozůstatky hedvábí, do kterého byla původně všechna zabalena. Jedno zrcadlo typu </w:t>
      </w:r>
      <w:r w:rsidR="0059272B" w:rsidRPr="001C5A58">
        <w:rPr>
          <w:rFonts w:ascii="Times New Roman" w:hAnsi="Times New Roman" w:cs="Times New Roman"/>
          <w:i/>
          <w:iCs/>
          <w:sz w:val="24"/>
          <w:szCs w:val="24"/>
        </w:rPr>
        <w:t>banrjú</w:t>
      </w:r>
      <w:r w:rsidR="0059272B" w:rsidRPr="001C5A58">
        <w:rPr>
          <w:rFonts w:ascii="Times New Roman" w:hAnsi="Times New Roman" w:cs="Times New Roman"/>
          <w:sz w:val="24"/>
          <w:szCs w:val="24"/>
        </w:rPr>
        <w:t xml:space="preserve"> </w:t>
      </w:r>
      <w:r w:rsidR="00957C4C" w:rsidRPr="001C5A58">
        <w:rPr>
          <w:rFonts w:ascii="Times New Roman" w:hAnsi="Times New Roman" w:cs="Times New Roman"/>
          <w:sz w:val="24"/>
          <w:szCs w:val="24"/>
        </w:rPr>
        <w:t>(</w:t>
      </w:r>
      <w:r w:rsidR="0059272B" w:rsidRPr="001C5A58">
        <w:rPr>
          <w:rFonts w:ascii="Times New Roman" w:hAnsi="Times New Roman" w:cs="Times New Roman"/>
          <w:sz w:val="24"/>
          <w:szCs w:val="24"/>
        </w:rPr>
        <w:t>盤龍</w:t>
      </w:r>
      <w:r w:rsidR="00957C4C" w:rsidRPr="001C5A58">
        <w:rPr>
          <w:rFonts w:ascii="Times New Roman" w:hAnsi="Times New Roman" w:cs="Times New Roman"/>
          <w:sz w:val="24"/>
          <w:szCs w:val="24"/>
        </w:rPr>
        <w:t xml:space="preserve">), </w:t>
      </w:r>
      <w:r w:rsidR="0059272B" w:rsidRPr="001C5A58">
        <w:rPr>
          <w:rFonts w:ascii="Times New Roman" w:hAnsi="Times New Roman" w:cs="Times New Roman"/>
          <w:sz w:val="24"/>
          <w:szCs w:val="24"/>
        </w:rPr>
        <w:t xml:space="preserve">podkategorie </w:t>
      </w:r>
      <w:r w:rsidR="0059272B" w:rsidRPr="001C5A58">
        <w:rPr>
          <w:rFonts w:ascii="Times New Roman" w:hAnsi="Times New Roman" w:cs="Times New Roman"/>
          <w:i/>
          <w:iCs/>
          <w:sz w:val="24"/>
          <w:szCs w:val="24"/>
        </w:rPr>
        <w:t>sankakuen šindžúkjó</w:t>
      </w:r>
      <w:r w:rsidR="0059272B" w:rsidRPr="001C5A58">
        <w:rPr>
          <w:rFonts w:ascii="Times New Roman" w:hAnsi="Times New Roman" w:cs="Times New Roman"/>
          <w:sz w:val="24"/>
          <w:szCs w:val="24"/>
        </w:rPr>
        <w:t xml:space="preserve"> obsahující pouze motivy draků a tygrů</w:t>
      </w:r>
      <w:r w:rsidR="00957C4C" w:rsidRPr="001C5A58">
        <w:rPr>
          <w:rFonts w:ascii="Times New Roman" w:hAnsi="Times New Roman" w:cs="Times New Roman"/>
          <w:sz w:val="24"/>
          <w:szCs w:val="24"/>
        </w:rPr>
        <w:t>,</w:t>
      </w:r>
      <w:r w:rsidR="0059272B" w:rsidRPr="001C5A58">
        <w:rPr>
          <w:rFonts w:ascii="Times New Roman" w:hAnsi="Times New Roman" w:cs="Times New Roman"/>
          <w:sz w:val="24"/>
          <w:szCs w:val="24"/>
        </w:rPr>
        <w:t xml:space="preserve"> bylo umístěno na severní straně komory (mimo rakev). Jedno další zrcadlo, nepatřící mezi typ s trojúhelníkovými okraji, bylo postaveno uprostřed severní poloviny komory, nejspíše tedy bylo původně uvnitř rakve. Měřilo pouhých 13,5 centimetru v průměru a pravděpodobně bylo umístěno u hlavy pohřbeného. </w:t>
      </w:r>
      <w:r w:rsidR="00EF4794" w:rsidRPr="001C5A58">
        <w:rPr>
          <w:rFonts w:ascii="Times New Roman" w:hAnsi="Times New Roman" w:cs="Times New Roman"/>
          <w:sz w:val="24"/>
          <w:szCs w:val="24"/>
        </w:rPr>
        <w:t xml:space="preserve">V rakvi, po bocích pohřbeného, byly uloženy i dva meče, umístěny jižně od tohoto zrcadla. Všechna ostatní zrcadla v rakvi byla vyskládána po západní a východní stěně komory, převážně v severní polovině. Všechna byla typu </w:t>
      </w:r>
      <w:r w:rsidR="00EF4794" w:rsidRPr="001C5A58">
        <w:rPr>
          <w:rFonts w:ascii="Times New Roman" w:hAnsi="Times New Roman" w:cs="Times New Roman"/>
          <w:i/>
          <w:iCs/>
          <w:sz w:val="24"/>
          <w:szCs w:val="24"/>
        </w:rPr>
        <w:t>sankakuen šindžúkjó</w:t>
      </w:r>
      <w:r w:rsidR="00EF4794" w:rsidRPr="001C5A58">
        <w:rPr>
          <w:rFonts w:ascii="Times New Roman" w:hAnsi="Times New Roman" w:cs="Times New Roman"/>
          <w:sz w:val="24"/>
          <w:szCs w:val="24"/>
        </w:rPr>
        <w:t xml:space="preserve">. Společně s nimi byly podél stěn vyskládány i meče, kopí a železné hroty šípů. Na úplném severním kraji komory byly kusy zrezavělého železa, mezi nimi dva železné pruty ve tvaru U, jejich účel ale není známý. Na jižním konci komory bylo uloženo železné brnění, </w:t>
      </w:r>
      <w:r w:rsidR="009E2195" w:rsidRPr="001C5A58">
        <w:rPr>
          <w:rFonts w:ascii="Times New Roman" w:hAnsi="Times New Roman" w:cs="Times New Roman"/>
          <w:sz w:val="24"/>
          <w:szCs w:val="24"/>
        </w:rPr>
        <w:t>lamelová helma, zemědělské a tesařské náčiní a keramika</w:t>
      </w:r>
      <w:r w:rsidR="00686433" w:rsidRPr="001C5A58">
        <w:rPr>
          <w:rFonts w:ascii="Times New Roman" w:hAnsi="Times New Roman" w:cs="Times New Roman"/>
          <w:sz w:val="24"/>
          <w:szCs w:val="24"/>
        </w:rPr>
        <w:t xml:space="preserve"> (viz. příloha 16)</w:t>
      </w:r>
      <w:r w:rsidR="009E2195" w:rsidRPr="001C5A58">
        <w:rPr>
          <w:rFonts w:ascii="Times New Roman" w:hAnsi="Times New Roman" w:cs="Times New Roman"/>
          <w:sz w:val="24"/>
          <w:szCs w:val="24"/>
        </w:rPr>
        <w:t>.</w:t>
      </w:r>
      <w:r w:rsidR="00415AE2" w:rsidRPr="001C5A58">
        <w:rPr>
          <w:rStyle w:val="Znakapoznpodarou"/>
          <w:rFonts w:ascii="Times New Roman" w:hAnsi="Times New Roman" w:cs="Times New Roman"/>
          <w:sz w:val="24"/>
          <w:szCs w:val="24"/>
        </w:rPr>
        <w:footnoteReference w:id="299"/>
      </w:r>
    </w:p>
    <w:p w14:paraId="63665079" w14:textId="65573C1C" w:rsidR="002C6150" w:rsidRPr="001C5A58" w:rsidRDefault="009E2195"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Při pozdějších vykopávkách byla nalezena stezka, která původně vedla od západní strany komory až do obdélníkové části kofunu. Předpokládá se, že Kurozuka byla v podstatě celá vytvořena uměle, cesta tedy mohla být využívána pro dopravu kamenů ke stavbě komory.</w:t>
      </w:r>
      <w:r w:rsidR="00415AE2" w:rsidRPr="001C5A58">
        <w:rPr>
          <w:rStyle w:val="Znakapoznpodarou"/>
          <w:rFonts w:ascii="Times New Roman" w:hAnsi="Times New Roman" w:cs="Times New Roman"/>
          <w:sz w:val="24"/>
          <w:szCs w:val="24"/>
        </w:rPr>
        <w:footnoteReference w:id="300"/>
      </w:r>
      <w:r w:rsidRPr="001C5A58">
        <w:rPr>
          <w:rFonts w:ascii="Times New Roman" w:hAnsi="Times New Roman" w:cs="Times New Roman"/>
          <w:sz w:val="24"/>
          <w:szCs w:val="24"/>
        </w:rPr>
        <w:t xml:space="preserve"> Jiné nálezy, mimo jiné z Ósaky, naznačují, že obdélníková část kofunů se během jejich vývoje začala používat jako pracoviště a místo na ukládání pracovních materiálů. Kurozuka je prvním příkladem takového užití ve středu říše Jamato.</w:t>
      </w:r>
      <w:r w:rsidR="00415AE2" w:rsidRPr="001C5A58">
        <w:rPr>
          <w:rStyle w:val="Znakapoznpodarou"/>
          <w:rFonts w:ascii="Times New Roman" w:hAnsi="Times New Roman" w:cs="Times New Roman"/>
          <w:sz w:val="24"/>
          <w:szCs w:val="24"/>
        </w:rPr>
        <w:footnoteReference w:id="301"/>
      </w:r>
      <w:r w:rsidR="001A6DC9" w:rsidRPr="001C5A58">
        <w:rPr>
          <w:rFonts w:ascii="Times New Roman" w:hAnsi="Times New Roman" w:cs="Times New Roman"/>
          <w:sz w:val="24"/>
          <w:szCs w:val="24"/>
        </w:rPr>
        <w:t xml:space="preserve"> </w:t>
      </w:r>
      <w:r w:rsidR="00415AE2" w:rsidRPr="001C5A58">
        <w:rPr>
          <w:rFonts w:ascii="Times New Roman" w:hAnsi="Times New Roman" w:cs="Times New Roman"/>
          <w:sz w:val="24"/>
          <w:szCs w:val="24"/>
        </w:rPr>
        <w:t>V roce 1998 oznámil Kašiharský institut, že soudě dle</w:t>
      </w:r>
      <w:r w:rsidR="001A6DC9" w:rsidRPr="001C5A58">
        <w:rPr>
          <w:rFonts w:ascii="Times New Roman" w:hAnsi="Times New Roman" w:cs="Times New Roman"/>
          <w:sz w:val="24"/>
          <w:szCs w:val="24"/>
        </w:rPr>
        <w:t xml:space="preserve"> dřevěných úlomků nalezených v komoře byla </w:t>
      </w:r>
      <w:r w:rsidR="00415AE2" w:rsidRPr="001C5A58">
        <w:rPr>
          <w:rFonts w:ascii="Times New Roman" w:hAnsi="Times New Roman" w:cs="Times New Roman"/>
          <w:sz w:val="24"/>
          <w:szCs w:val="24"/>
        </w:rPr>
        <w:t xml:space="preserve">rakev </w:t>
      </w:r>
      <w:r w:rsidR="001A6DC9" w:rsidRPr="001C5A58">
        <w:rPr>
          <w:rFonts w:ascii="Times New Roman" w:hAnsi="Times New Roman" w:cs="Times New Roman"/>
          <w:sz w:val="24"/>
          <w:szCs w:val="24"/>
        </w:rPr>
        <w:t xml:space="preserve">neobvykle vyrobena ze dřeva morušovníku. Většina rakví z této doby jsou, stejně jako například rakev z kofunu Šimo </w:t>
      </w:r>
      <w:r w:rsidR="001A6DC9" w:rsidRPr="001C5A58">
        <w:rPr>
          <w:rFonts w:ascii="Times New Roman" w:hAnsi="Times New Roman" w:cs="Times New Roman"/>
          <w:sz w:val="24"/>
          <w:szCs w:val="24"/>
        </w:rPr>
        <w:lastRenderedPageBreak/>
        <w:t xml:space="preserve">Ikejama, ze dřeva borovice </w:t>
      </w:r>
      <w:r w:rsidR="001A6DC9" w:rsidRPr="001C5A58">
        <w:rPr>
          <w:rFonts w:ascii="Times New Roman" w:hAnsi="Times New Roman" w:cs="Times New Roman"/>
          <w:i/>
          <w:iCs/>
          <w:sz w:val="24"/>
          <w:szCs w:val="24"/>
        </w:rPr>
        <w:t>kójamaki</w:t>
      </w:r>
      <w:r w:rsidR="001A6DC9" w:rsidRPr="001C5A58">
        <w:rPr>
          <w:rFonts w:ascii="Times New Roman" w:hAnsi="Times New Roman" w:cs="Times New Roman"/>
          <w:sz w:val="24"/>
          <w:szCs w:val="24"/>
        </w:rPr>
        <w:t>.</w:t>
      </w:r>
      <w:r w:rsidR="002C6150" w:rsidRPr="001C5A58">
        <w:rPr>
          <w:rFonts w:ascii="Times New Roman" w:hAnsi="Times New Roman" w:cs="Times New Roman"/>
          <w:sz w:val="24"/>
          <w:szCs w:val="24"/>
        </w:rPr>
        <w:t xml:space="preserve"> Po očištění zrezavělých kusů železa v severní části komory bylo zjištěno, že většina z nich byly malé válečky zabalené v hedvábí a zavěšené mezi dva pruty ve tvaru U. Společně s rakví z morušovníku se tedy předpokládá, že zde pohřbená osoba byla za života významně zapojena do procesu výroby</w:t>
      </w:r>
      <w:r w:rsidRPr="001C5A58">
        <w:rPr>
          <w:rFonts w:ascii="Times New Roman" w:hAnsi="Times New Roman" w:cs="Times New Roman"/>
          <w:sz w:val="24"/>
          <w:szCs w:val="24"/>
        </w:rPr>
        <w:t xml:space="preserve"> </w:t>
      </w:r>
      <w:r w:rsidR="002C6150" w:rsidRPr="001C5A58">
        <w:rPr>
          <w:rFonts w:ascii="Times New Roman" w:hAnsi="Times New Roman" w:cs="Times New Roman"/>
          <w:sz w:val="24"/>
          <w:szCs w:val="24"/>
        </w:rPr>
        <w:t>hedvábí.</w:t>
      </w:r>
      <w:r w:rsidR="00415AE2" w:rsidRPr="001C5A58">
        <w:rPr>
          <w:rStyle w:val="Znakapoznpodarou"/>
          <w:rFonts w:ascii="Times New Roman" w:hAnsi="Times New Roman" w:cs="Times New Roman"/>
          <w:sz w:val="24"/>
          <w:szCs w:val="24"/>
        </w:rPr>
        <w:footnoteReference w:id="302"/>
      </w:r>
    </w:p>
    <w:p w14:paraId="1AAC7A64" w14:textId="2E700973" w:rsidR="00F4611A" w:rsidRPr="001C5A58" w:rsidRDefault="0036088A"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Pokud počítáme i zrcadlo typu </w:t>
      </w:r>
      <w:r w:rsidRPr="001C5A58">
        <w:rPr>
          <w:rFonts w:ascii="Times New Roman" w:hAnsi="Times New Roman" w:cs="Times New Roman"/>
          <w:i/>
          <w:iCs/>
          <w:sz w:val="24"/>
          <w:szCs w:val="24"/>
        </w:rPr>
        <w:t>banrjú</w:t>
      </w:r>
      <w:r w:rsidRPr="001C5A58">
        <w:rPr>
          <w:rFonts w:ascii="Times New Roman" w:hAnsi="Times New Roman" w:cs="Times New Roman"/>
          <w:sz w:val="24"/>
          <w:szCs w:val="24"/>
        </w:rPr>
        <w:t xml:space="preserve">, bylo v Kurozuce nalezeno celkem 33 zrcadel s trojúhelníkovými okraji. </w:t>
      </w:r>
      <w:r w:rsidR="005C44A4" w:rsidRPr="001C5A58">
        <w:rPr>
          <w:rFonts w:ascii="Times New Roman" w:hAnsi="Times New Roman" w:cs="Times New Roman"/>
          <w:sz w:val="24"/>
          <w:szCs w:val="24"/>
        </w:rPr>
        <w:t>Kofun samotný se datuje do druhé poloviny třetího století, zrcadla v něm nalezená jsou považována za starší než zrcadla z Cubai Ócukajamy,</w:t>
      </w:r>
      <w:r w:rsidR="00372FDC" w:rsidRPr="001C5A58">
        <w:rPr>
          <w:rStyle w:val="Znakapoznpodarou"/>
          <w:rFonts w:ascii="Times New Roman" w:hAnsi="Times New Roman" w:cs="Times New Roman"/>
          <w:sz w:val="24"/>
          <w:szCs w:val="24"/>
        </w:rPr>
        <w:footnoteReference w:id="303"/>
      </w:r>
      <w:r w:rsidR="005C44A4" w:rsidRPr="001C5A58">
        <w:rPr>
          <w:rFonts w:ascii="Times New Roman" w:hAnsi="Times New Roman" w:cs="Times New Roman"/>
          <w:sz w:val="24"/>
          <w:szCs w:val="24"/>
        </w:rPr>
        <w:t xml:space="preserve"> o jejich konkrétním věku jsou ale dohady</w:t>
      </w:r>
      <w:r w:rsidR="00372FDC" w:rsidRPr="001C5A58">
        <w:rPr>
          <w:rFonts w:ascii="Times New Roman" w:hAnsi="Times New Roman" w:cs="Times New Roman"/>
          <w:sz w:val="24"/>
          <w:szCs w:val="24"/>
        </w:rPr>
        <w:t>, jelikož ani jedno nemá vyrytý znak výroby.</w:t>
      </w:r>
      <w:r w:rsidR="00372FDC" w:rsidRPr="001C5A58">
        <w:rPr>
          <w:rStyle w:val="Znakapoznpodarou"/>
          <w:rFonts w:ascii="Times New Roman" w:hAnsi="Times New Roman" w:cs="Times New Roman"/>
          <w:sz w:val="24"/>
          <w:szCs w:val="24"/>
        </w:rPr>
        <w:footnoteReference w:id="304"/>
      </w:r>
      <w:r w:rsidR="00732643" w:rsidRPr="001C5A58">
        <w:rPr>
          <w:rFonts w:ascii="Times New Roman" w:hAnsi="Times New Roman" w:cs="Times New Roman"/>
          <w:sz w:val="24"/>
          <w:szCs w:val="24"/>
        </w:rPr>
        <w:t xml:space="preserve"> Jejich nález nicméně vyplnil mezeru v Kobajašiho hypotéze. Konečně byla nalezena zrcadla s trojúhelníkovými okraji v centru Jamata. Pro jiné to ale nebylo tak jednoznačné, </w:t>
      </w:r>
      <w:r w:rsidR="00255EEB" w:rsidRPr="001C5A58">
        <w:rPr>
          <w:rFonts w:ascii="Times New Roman" w:hAnsi="Times New Roman" w:cs="Times New Roman"/>
          <w:sz w:val="24"/>
          <w:szCs w:val="24"/>
        </w:rPr>
        <w:t>objevily se názory,</w:t>
      </w:r>
      <w:r w:rsidR="00732643" w:rsidRPr="001C5A58">
        <w:rPr>
          <w:rFonts w:ascii="Times New Roman" w:hAnsi="Times New Roman" w:cs="Times New Roman"/>
          <w:sz w:val="24"/>
          <w:szCs w:val="24"/>
        </w:rPr>
        <w:t xml:space="preserve"> že dvě hrobky (Kurozuka a Cubai Ócukajama) s tak velkým počtem</w:t>
      </w:r>
      <w:r w:rsidR="00D501F7" w:rsidRPr="001C5A58">
        <w:rPr>
          <w:rFonts w:ascii="Times New Roman" w:hAnsi="Times New Roman" w:cs="Times New Roman"/>
          <w:sz w:val="24"/>
          <w:szCs w:val="24"/>
        </w:rPr>
        <w:t xml:space="preserve"> těchto</w:t>
      </w:r>
      <w:r w:rsidR="00732643" w:rsidRPr="001C5A58">
        <w:rPr>
          <w:rFonts w:ascii="Times New Roman" w:hAnsi="Times New Roman" w:cs="Times New Roman"/>
          <w:sz w:val="24"/>
          <w:szCs w:val="24"/>
        </w:rPr>
        <w:t xml:space="preserve"> zrcadel naznačují, že </w:t>
      </w:r>
      <w:r w:rsidR="00D501F7" w:rsidRPr="001C5A58">
        <w:rPr>
          <w:rFonts w:ascii="Times New Roman" w:hAnsi="Times New Roman" w:cs="Times New Roman"/>
          <w:sz w:val="24"/>
          <w:szCs w:val="24"/>
        </w:rPr>
        <w:t>se jednalo</w:t>
      </w:r>
      <w:r w:rsidR="00732643" w:rsidRPr="001C5A58">
        <w:rPr>
          <w:rFonts w:ascii="Times New Roman" w:hAnsi="Times New Roman" w:cs="Times New Roman"/>
          <w:sz w:val="24"/>
          <w:szCs w:val="24"/>
        </w:rPr>
        <w:t xml:space="preserve"> spíše</w:t>
      </w:r>
      <w:r w:rsidR="00D501F7" w:rsidRPr="001C5A58">
        <w:rPr>
          <w:rFonts w:ascii="Times New Roman" w:hAnsi="Times New Roman" w:cs="Times New Roman"/>
          <w:sz w:val="24"/>
          <w:szCs w:val="24"/>
        </w:rPr>
        <w:t xml:space="preserve"> o</w:t>
      </w:r>
      <w:r w:rsidR="00732643" w:rsidRPr="001C5A58">
        <w:rPr>
          <w:rFonts w:ascii="Times New Roman" w:hAnsi="Times New Roman" w:cs="Times New Roman"/>
          <w:sz w:val="24"/>
          <w:szCs w:val="24"/>
        </w:rPr>
        <w:t xml:space="preserve"> sběratelskými předměty, než </w:t>
      </w:r>
      <w:r w:rsidR="00D501F7" w:rsidRPr="001C5A58">
        <w:rPr>
          <w:rFonts w:ascii="Times New Roman" w:hAnsi="Times New Roman" w:cs="Times New Roman"/>
          <w:sz w:val="24"/>
          <w:szCs w:val="24"/>
        </w:rPr>
        <w:t>dary od vládců Jamata pro své poddané a spojence.</w:t>
      </w:r>
      <w:r w:rsidR="00415AE2" w:rsidRPr="001C5A58">
        <w:rPr>
          <w:rStyle w:val="Znakapoznpodarou"/>
          <w:rFonts w:ascii="Times New Roman" w:hAnsi="Times New Roman" w:cs="Times New Roman"/>
          <w:sz w:val="24"/>
          <w:szCs w:val="24"/>
        </w:rPr>
        <w:footnoteReference w:id="305"/>
      </w:r>
      <w:r w:rsidR="00D501F7" w:rsidRPr="001C5A58">
        <w:rPr>
          <w:rFonts w:ascii="Times New Roman" w:hAnsi="Times New Roman" w:cs="Times New Roman"/>
          <w:sz w:val="24"/>
          <w:szCs w:val="24"/>
        </w:rPr>
        <w:t xml:space="preserve"> </w:t>
      </w:r>
      <w:r w:rsidR="00255EEB" w:rsidRPr="001C5A58">
        <w:rPr>
          <w:rFonts w:ascii="Times New Roman" w:hAnsi="Times New Roman" w:cs="Times New Roman"/>
          <w:sz w:val="24"/>
          <w:szCs w:val="24"/>
        </w:rPr>
        <w:t>Této</w:t>
      </w:r>
      <w:r w:rsidR="00D501F7" w:rsidRPr="001C5A58">
        <w:rPr>
          <w:rFonts w:ascii="Times New Roman" w:hAnsi="Times New Roman" w:cs="Times New Roman"/>
          <w:sz w:val="24"/>
          <w:szCs w:val="24"/>
        </w:rPr>
        <w:t xml:space="preserve"> teorii ale odporuje absence tohoto typu zrcadel v</w:t>
      </w:r>
      <w:r w:rsidR="00F4611A" w:rsidRPr="001C5A58">
        <w:rPr>
          <w:rFonts w:ascii="Times New Roman" w:hAnsi="Times New Roman" w:cs="Times New Roman"/>
          <w:sz w:val="24"/>
          <w:szCs w:val="24"/>
        </w:rPr>
        <w:t xml:space="preserve"> blízkém </w:t>
      </w:r>
      <w:r w:rsidR="00D501F7" w:rsidRPr="001C5A58">
        <w:rPr>
          <w:rFonts w:ascii="Times New Roman" w:hAnsi="Times New Roman" w:cs="Times New Roman"/>
          <w:sz w:val="24"/>
          <w:szCs w:val="24"/>
        </w:rPr>
        <w:t>kofunu Tendžinjama. Jak již bylo zmíněna, zrcadla byla vyráběna v sadách, vždy několik kusů z jedné odlévací formy. O tento fakt se opírá Okamura</w:t>
      </w:r>
      <w:r w:rsidR="003915D9" w:rsidRPr="001C5A58">
        <w:rPr>
          <w:rFonts w:ascii="Times New Roman" w:hAnsi="Times New Roman" w:cs="Times New Roman"/>
          <w:sz w:val="24"/>
          <w:szCs w:val="24"/>
        </w:rPr>
        <w:t xml:space="preserve"> Hidenori (</w:t>
      </w:r>
      <w:r w:rsidR="003915D9" w:rsidRPr="001C5A58">
        <w:rPr>
          <w:rFonts w:ascii="Times New Roman" w:hAnsi="Times New Roman" w:cs="Times New Roman"/>
          <w:sz w:val="24"/>
          <w:szCs w:val="24"/>
        </w:rPr>
        <w:t>岡村秀典</w:t>
      </w:r>
      <w:r w:rsidR="003915D9" w:rsidRPr="001C5A58">
        <w:rPr>
          <w:rFonts w:ascii="Times New Roman" w:hAnsi="Times New Roman" w:cs="Times New Roman"/>
          <w:sz w:val="24"/>
          <w:szCs w:val="24"/>
        </w:rPr>
        <w:t>)</w:t>
      </w:r>
      <w:r w:rsidR="00D501F7" w:rsidRPr="001C5A58">
        <w:rPr>
          <w:rFonts w:ascii="Times New Roman" w:hAnsi="Times New Roman" w:cs="Times New Roman"/>
          <w:sz w:val="24"/>
          <w:szCs w:val="24"/>
        </w:rPr>
        <w:t xml:space="preserve">, podle kterého nálezy zrcadel stejného původu z Kurozuky i Cubai Ócukajamy dokazují, že zrcadla byla do Jamata (příp. Jamatai) doručována v takových sadách, a Jamato je poté </w:t>
      </w:r>
      <w:r w:rsidR="00DB1957" w:rsidRPr="001C5A58">
        <w:rPr>
          <w:rFonts w:ascii="Times New Roman" w:hAnsi="Times New Roman" w:cs="Times New Roman"/>
          <w:sz w:val="24"/>
          <w:szCs w:val="24"/>
        </w:rPr>
        <w:t>rozdělovalo mezi poddané, a i do zbytku země.</w:t>
      </w:r>
      <w:r w:rsidR="00EE1EBE" w:rsidRPr="001C5A58">
        <w:rPr>
          <w:rStyle w:val="Znakapoznpodarou"/>
          <w:rFonts w:ascii="Times New Roman" w:hAnsi="Times New Roman" w:cs="Times New Roman"/>
          <w:sz w:val="24"/>
          <w:szCs w:val="24"/>
        </w:rPr>
        <w:footnoteReference w:id="306"/>
      </w:r>
      <w:r w:rsidR="00DB1957" w:rsidRPr="001C5A58">
        <w:rPr>
          <w:rFonts w:ascii="Times New Roman" w:hAnsi="Times New Roman" w:cs="Times New Roman"/>
          <w:sz w:val="24"/>
          <w:szCs w:val="24"/>
        </w:rPr>
        <w:t xml:space="preserve"> Tři zrcadla v Kurozuce patří do stejné sady jako zrcadla nalezena ve Fukuoce a Okayamě. Tři zrcadla v Cubai Ócukajamě patří do stejné sady jako zrcadla ve Fukuoce, Jamaguči, Šizuoce a Kanazawě. Tyto dva kofuny také sdílí zrcadla ze stejných sad mezi sebou, jedenáct kusů z Kurozuky patří do stejné sady jako několik zrcadel z Cubai Ócukajamy. Tahle skutečnost dala vznik myšlence, že osoby pohřbené v těchto dvou hrobkách zastávali podobné pozice. Cude Hiroši </w:t>
      </w:r>
      <w:r w:rsidR="003915D9" w:rsidRPr="001C5A58">
        <w:rPr>
          <w:rFonts w:ascii="Times New Roman" w:hAnsi="Times New Roman" w:cs="Times New Roman"/>
          <w:sz w:val="24"/>
          <w:szCs w:val="24"/>
        </w:rPr>
        <w:t>(</w:t>
      </w:r>
      <w:r w:rsidR="003915D9" w:rsidRPr="001C5A58">
        <w:rPr>
          <w:rFonts w:ascii="Times New Roman" w:hAnsi="Times New Roman" w:cs="Times New Roman"/>
          <w:sz w:val="24"/>
          <w:szCs w:val="24"/>
        </w:rPr>
        <w:t>都出比呂志</w:t>
      </w:r>
      <w:r w:rsidR="003915D9" w:rsidRPr="001C5A58">
        <w:rPr>
          <w:rFonts w:ascii="Times New Roman" w:hAnsi="Times New Roman" w:cs="Times New Roman"/>
          <w:sz w:val="24"/>
          <w:szCs w:val="24"/>
        </w:rPr>
        <w:t xml:space="preserve">) </w:t>
      </w:r>
      <w:r w:rsidR="00DB1957" w:rsidRPr="001C5A58">
        <w:rPr>
          <w:rFonts w:ascii="Times New Roman" w:hAnsi="Times New Roman" w:cs="Times New Roman"/>
          <w:sz w:val="24"/>
          <w:szCs w:val="24"/>
        </w:rPr>
        <w:t>usuzuje, že se jednalo o jakési ministry, kteří dostali zrcadlo jako dar pokaždé, když se zúčastnili důležitého jednání.</w:t>
      </w:r>
      <w:r w:rsidR="00EE1EBE" w:rsidRPr="001C5A58">
        <w:rPr>
          <w:rStyle w:val="Znakapoznpodarou"/>
          <w:rFonts w:ascii="Times New Roman" w:hAnsi="Times New Roman" w:cs="Times New Roman"/>
          <w:sz w:val="24"/>
          <w:szCs w:val="24"/>
        </w:rPr>
        <w:footnoteReference w:id="307"/>
      </w:r>
      <w:r w:rsidR="00DB1957" w:rsidRPr="001C5A58">
        <w:rPr>
          <w:rFonts w:ascii="Times New Roman" w:hAnsi="Times New Roman" w:cs="Times New Roman"/>
          <w:sz w:val="24"/>
          <w:szCs w:val="24"/>
        </w:rPr>
        <w:t xml:space="preserve"> Okita Masaaki </w:t>
      </w:r>
      <w:r w:rsidR="003915D9" w:rsidRPr="001C5A58">
        <w:rPr>
          <w:rFonts w:ascii="Times New Roman" w:hAnsi="Times New Roman" w:cs="Times New Roman"/>
          <w:sz w:val="24"/>
          <w:szCs w:val="24"/>
        </w:rPr>
        <w:t>(</w:t>
      </w:r>
      <w:r w:rsidR="003915D9" w:rsidRPr="001C5A58">
        <w:rPr>
          <w:rFonts w:ascii="Times New Roman" w:hAnsi="Times New Roman" w:cs="Times New Roman"/>
          <w:sz w:val="24"/>
          <w:szCs w:val="24"/>
        </w:rPr>
        <w:t>置田雅昭</w:t>
      </w:r>
      <w:r w:rsidR="003915D9" w:rsidRPr="001C5A58">
        <w:rPr>
          <w:rFonts w:ascii="Times New Roman" w:hAnsi="Times New Roman" w:cs="Times New Roman"/>
          <w:sz w:val="24"/>
          <w:szCs w:val="24"/>
        </w:rPr>
        <w:t xml:space="preserve">) </w:t>
      </w:r>
      <w:r w:rsidR="00DB1957" w:rsidRPr="001C5A58">
        <w:rPr>
          <w:rFonts w:ascii="Times New Roman" w:hAnsi="Times New Roman" w:cs="Times New Roman"/>
          <w:sz w:val="24"/>
          <w:szCs w:val="24"/>
        </w:rPr>
        <w:t xml:space="preserve">zase uvažuje, že se jednalo o osoby na stejné pozici. V Kurozuce byl podle něj tedy pohřben tzv. </w:t>
      </w:r>
      <w:r w:rsidR="00DB1957" w:rsidRPr="001C5A58">
        <w:rPr>
          <w:rFonts w:ascii="Times New Roman" w:hAnsi="Times New Roman" w:cs="Times New Roman"/>
          <w:i/>
          <w:iCs/>
          <w:sz w:val="24"/>
          <w:szCs w:val="24"/>
        </w:rPr>
        <w:t>kagami daidžin</w:t>
      </w:r>
      <w:r w:rsidR="00DB1957" w:rsidRPr="001C5A58">
        <w:rPr>
          <w:rFonts w:ascii="Times New Roman" w:hAnsi="Times New Roman" w:cs="Times New Roman"/>
          <w:sz w:val="24"/>
          <w:szCs w:val="24"/>
        </w:rPr>
        <w:t xml:space="preserve"> (</w:t>
      </w:r>
      <w:r w:rsidR="003915D9" w:rsidRPr="001C5A58">
        <w:rPr>
          <w:rFonts w:ascii="Times New Roman" w:hAnsi="Times New Roman" w:cs="Times New Roman"/>
          <w:sz w:val="24"/>
          <w:szCs w:val="24"/>
        </w:rPr>
        <w:t>鏡大臣</w:t>
      </w:r>
      <w:r w:rsidR="003915D9" w:rsidRPr="001C5A58">
        <w:rPr>
          <w:rFonts w:ascii="Times New Roman" w:hAnsi="Times New Roman" w:cs="Times New Roman"/>
          <w:sz w:val="24"/>
          <w:szCs w:val="24"/>
        </w:rPr>
        <w:t xml:space="preserve">, </w:t>
      </w:r>
      <w:r w:rsidR="00DB1957" w:rsidRPr="001C5A58">
        <w:rPr>
          <w:rFonts w:ascii="Times New Roman" w:hAnsi="Times New Roman" w:cs="Times New Roman"/>
          <w:i/>
          <w:iCs/>
          <w:sz w:val="24"/>
          <w:szCs w:val="24"/>
        </w:rPr>
        <w:t>ministr zrcadel</w:t>
      </w:r>
      <w:r w:rsidR="00DB1957" w:rsidRPr="001C5A58">
        <w:rPr>
          <w:rFonts w:ascii="Times New Roman" w:hAnsi="Times New Roman" w:cs="Times New Roman"/>
          <w:sz w:val="24"/>
          <w:szCs w:val="24"/>
        </w:rPr>
        <w:t xml:space="preserve">), a jeho následovník v této funkci byl </w:t>
      </w:r>
      <w:r w:rsidR="00DB1957" w:rsidRPr="001C5A58">
        <w:rPr>
          <w:rFonts w:ascii="Times New Roman" w:hAnsi="Times New Roman" w:cs="Times New Roman"/>
          <w:sz w:val="24"/>
          <w:szCs w:val="24"/>
        </w:rPr>
        <w:lastRenderedPageBreak/>
        <w:t>později pohřben v Cubai Ócukajamě.</w:t>
      </w:r>
      <w:r w:rsidR="009E484C" w:rsidRPr="001C5A58">
        <w:rPr>
          <w:rStyle w:val="Znakapoznpodarou"/>
          <w:rFonts w:ascii="Times New Roman" w:hAnsi="Times New Roman" w:cs="Times New Roman"/>
          <w:sz w:val="24"/>
          <w:szCs w:val="24"/>
        </w:rPr>
        <w:footnoteReference w:id="308"/>
      </w:r>
      <w:r w:rsidR="00933F2C" w:rsidRPr="001C5A58">
        <w:rPr>
          <w:rFonts w:ascii="Times New Roman" w:hAnsi="Times New Roman" w:cs="Times New Roman"/>
          <w:sz w:val="24"/>
          <w:szCs w:val="24"/>
        </w:rPr>
        <w:t xml:space="preserve"> Ať už se jednalo o kohokoliv, dnes už se to pravděpodobně nedozvíme.</w:t>
      </w:r>
    </w:p>
    <w:p w14:paraId="2EAD7C2A" w14:textId="4C681820" w:rsidR="00CC091E" w:rsidRPr="001C5A58" w:rsidRDefault="009B0EBB"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Asi 5,5 kilometrů jižně, ve městě Sakurai (Nara), se nachází kofun Čausujama. Na délku měří   metrů a datovaný je do konce třetího století.</w:t>
      </w:r>
      <w:r w:rsidR="002B4A71" w:rsidRPr="001C5A58">
        <w:rPr>
          <w:rFonts w:ascii="Times New Roman" w:hAnsi="Times New Roman" w:cs="Times New Roman"/>
          <w:sz w:val="24"/>
          <w:szCs w:val="24"/>
        </w:rPr>
        <w:t xml:space="preserve"> </w:t>
      </w:r>
      <w:r w:rsidR="009131BB" w:rsidRPr="001C5A58">
        <w:rPr>
          <w:rFonts w:ascii="Times New Roman" w:hAnsi="Times New Roman" w:cs="Times New Roman"/>
          <w:sz w:val="24"/>
          <w:szCs w:val="24"/>
        </w:rPr>
        <w:t>Vykopávky zde byly prováděny už v letech 1949 a 1950, kdy byly mimo jiné nalezeny nefritová hůl a meč. V roce 2009 byly prováděny další vykopávky, při kterých bylo mimo jiné nalezeno 385 úlomků bronzových zrcadel. Rok na to bylo veřejnosti oznámeno, že</w:t>
      </w:r>
      <w:r w:rsidR="007A7827" w:rsidRPr="001C5A58">
        <w:rPr>
          <w:rFonts w:ascii="Times New Roman" w:hAnsi="Times New Roman" w:cs="Times New Roman"/>
          <w:sz w:val="24"/>
          <w:szCs w:val="24"/>
        </w:rPr>
        <w:t xml:space="preserve"> se jednalo celkově o 81 zrcadel. Některé úlomky ale zůstaly neprozkoumané a až v roce 2023, po výzkumu za použití nejnovějších technologií, bylo oznámeno, že se v hrobce nacházelo celkem 103 zrcadel. Jedná se konkrétně o 26 zrcadel s trojúhelníkovými okraji, 56 jiných zrcadel z Číny a 21 zrcadel japonské výroby. Jeden z úlomků, který patřil mezi zrcadla s trojúhelníkovými okraji, obsahoval znak </w:t>
      </w:r>
      <w:r w:rsidR="007A7827" w:rsidRPr="001C5A58">
        <w:rPr>
          <w:rFonts w:ascii="Times New Roman" w:hAnsi="Times New Roman" w:cs="Times New Roman"/>
          <w:sz w:val="24"/>
          <w:szCs w:val="24"/>
        </w:rPr>
        <w:t>是</w:t>
      </w:r>
      <w:r w:rsidR="007A7827" w:rsidRPr="001C5A58">
        <w:rPr>
          <w:rFonts w:ascii="Times New Roman" w:hAnsi="Times New Roman" w:cs="Times New Roman"/>
          <w:sz w:val="24"/>
          <w:szCs w:val="24"/>
        </w:rPr>
        <w:t xml:space="preserve">, díky kterému se podařilo zjistit, že zrcadlo patří do stejné </w:t>
      </w:r>
      <w:r w:rsidR="00295717" w:rsidRPr="001C5A58">
        <w:rPr>
          <w:rFonts w:ascii="Times New Roman" w:hAnsi="Times New Roman" w:cs="Times New Roman"/>
          <w:sz w:val="24"/>
          <w:szCs w:val="24"/>
        </w:rPr>
        <w:t>sady (tedy odlito ze stejné formy)</w:t>
      </w:r>
      <w:r w:rsidR="007A7827" w:rsidRPr="001C5A58">
        <w:rPr>
          <w:rFonts w:ascii="Times New Roman" w:hAnsi="Times New Roman" w:cs="Times New Roman"/>
          <w:sz w:val="24"/>
          <w:szCs w:val="24"/>
        </w:rPr>
        <w:t xml:space="preserve"> jako jiné nalezené zrcadlo, na kterém bylo vepsánu datum </w:t>
      </w:r>
      <w:r w:rsidR="007A7827" w:rsidRPr="001C5A58">
        <w:rPr>
          <w:rFonts w:ascii="Times New Roman" w:hAnsi="Times New Roman" w:cs="Times New Roman"/>
          <w:sz w:val="24"/>
          <w:szCs w:val="24"/>
        </w:rPr>
        <w:t>正始元年</w:t>
      </w:r>
      <w:r w:rsidR="007A7827" w:rsidRPr="001C5A58">
        <w:rPr>
          <w:rFonts w:ascii="Times New Roman" w:hAnsi="Times New Roman" w:cs="Times New Roman"/>
          <w:sz w:val="24"/>
          <w:szCs w:val="24"/>
        </w:rPr>
        <w:t>, tedy rok 240, což</w:t>
      </w:r>
      <w:r w:rsidR="00295717" w:rsidRPr="001C5A58">
        <w:rPr>
          <w:rFonts w:ascii="Times New Roman" w:hAnsi="Times New Roman" w:cs="Times New Roman"/>
          <w:sz w:val="24"/>
          <w:szCs w:val="24"/>
        </w:rPr>
        <w:t xml:space="preserve"> je</w:t>
      </w:r>
      <w:r w:rsidR="007A7827" w:rsidRPr="001C5A58">
        <w:rPr>
          <w:rFonts w:ascii="Times New Roman" w:hAnsi="Times New Roman" w:cs="Times New Roman"/>
          <w:sz w:val="24"/>
          <w:szCs w:val="24"/>
        </w:rPr>
        <w:t xml:space="preserve"> mimochodem také rok, kdy Himiko údajně obdržela od </w:t>
      </w:r>
      <w:r w:rsidR="003915D9" w:rsidRPr="001C5A58">
        <w:rPr>
          <w:rFonts w:ascii="Times New Roman" w:hAnsi="Times New Roman" w:cs="Times New Roman"/>
          <w:sz w:val="24"/>
          <w:szCs w:val="24"/>
        </w:rPr>
        <w:t>č</w:t>
      </w:r>
      <w:r w:rsidR="007A7827" w:rsidRPr="001C5A58">
        <w:rPr>
          <w:rFonts w:ascii="Times New Roman" w:hAnsi="Times New Roman" w:cs="Times New Roman"/>
          <w:sz w:val="24"/>
          <w:szCs w:val="24"/>
        </w:rPr>
        <w:t>ínského zástupce zlatou pečeť.</w:t>
      </w:r>
      <w:r w:rsidR="00295717" w:rsidRPr="001C5A58">
        <w:rPr>
          <w:rFonts w:ascii="Times New Roman" w:hAnsi="Times New Roman" w:cs="Times New Roman"/>
          <w:sz w:val="24"/>
          <w:szCs w:val="24"/>
        </w:rPr>
        <w:t xml:space="preserve"> Z celkového množství nalezených předmětů lze usuzovat, že zde byla pohřbena velmi významná osoba, opět jen podporující argument, že se říše Jamatai nacházela v této oblasti a plynule na ni navázala říše Jamato.</w:t>
      </w:r>
      <w:r w:rsidR="0065544F" w:rsidRPr="001C5A58">
        <w:rPr>
          <w:rStyle w:val="Znakapoznpodarou"/>
          <w:rFonts w:ascii="Times New Roman" w:hAnsi="Times New Roman" w:cs="Times New Roman"/>
          <w:sz w:val="24"/>
          <w:szCs w:val="24"/>
        </w:rPr>
        <w:footnoteReference w:id="309"/>
      </w:r>
    </w:p>
    <w:p w14:paraId="0A3F3C2E" w14:textId="77777777" w:rsidR="00CC091E" w:rsidRPr="001C5A58" w:rsidRDefault="00CC091E">
      <w:pPr>
        <w:rPr>
          <w:rFonts w:ascii="Times New Roman" w:hAnsi="Times New Roman" w:cs="Times New Roman"/>
          <w:sz w:val="24"/>
          <w:szCs w:val="24"/>
        </w:rPr>
      </w:pPr>
      <w:r w:rsidRPr="001C5A58">
        <w:rPr>
          <w:rFonts w:ascii="Times New Roman" w:hAnsi="Times New Roman" w:cs="Times New Roman"/>
          <w:sz w:val="24"/>
          <w:szCs w:val="24"/>
        </w:rPr>
        <w:br w:type="page"/>
      </w:r>
    </w:p>
    <w:p w14:paraId="3CBD5E03" w14:textId="3988CC4C" w:rsidR="00933F2C" w:rsidRPr="007F3DAA" w:rsidRDefault="00F9580C" w:rsidP="00F9580C">
      <w:pPr>
        <w:pStyle w:val="Nadpis1"/>
        <w:rPr>
          <w:rFonts w:ascii="Times New Roman" w:hAnsi="Times New Roman" w:cs="Times New Roman"/>
          <w:b/>
          <w:bCs/>
          <w:color w:val="000000" w:themeColor="text1"/>
        </w:rPr>
      </w:pPr>
      <w:bookmarkStart w:id="40" w:name="_Toc166096016"/>
      <w:r w:rsidRPr="007F3DAA">
        <w:rPr>
          <w:rFonts w:ascii="Times New Roman" w:hAnsi="Times New Roman" w:cs="Times New Roman"/>
          <w:b/>
          <w:bCs/>
          <w:color w:val="000000" w:themeColor="text1"/>
        </w:rPr>
        <w:lastRenderedPageBreak/>
        <w:t xml:space="preserve">7 </w:t>
      </w:r>
      <w:r w:rsidR="00CC091E" w:rsidRPr="007F3DAA">
        <w:rPr>
          <w:rFonts w:ascii="Times New Roman" w:hAnsi="Times New Roman" w:cs="Times New Roman"/>
          <w:b/>
          <w:bCs/>
          <w:color w:val="000000" w:themeColor="text1"/>
        </w:rPr>
        <w:t>Jamatai, Jamato a zárodky císařství</w:t>
      </w:r>
      <w:bookmarkEnd w:id="40"/>
    </w:p>
    <w:p w14:paraId="5DE412CB" w14:textId="77777777" w:rsidR="00F9580C" w:rsidRPr="001C5A58" w:rsidRDefault="00F9580C" w:rsidP="00686433">
      <w:pPr>
        <w:spacing w:line="360" w:lineRule="auto"/>
        <w:jc w:val="both"/>
        <w:rPr>
          <w:rFonts w:ascii="Times New Roman" w:hAnsi="Times New Roman" w:cs="Times New Roman"/>
          <w:sz w:val="24"/>
          <w:szCs w:val="24"/>
        </w:rPr>
      </w:pPr>
    </w:p>
    <w:p w14:paraId="1D0E41D2" w14:textId="265D21BD" w:rsidR="00732643" w:rsidRPr="001C5A58" w:rsidRDefault="00CC091E"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Není pochyb, že přechod z období Jajoi do období Kofun byl poměrně náhlý</w:t>
      </w:r>
      <w:r w:rsidR="00BB0331" w:rsidRPr="001C5A58">
        <w:rPr>
          <w:rFonts w:ascii="Times New Roman" w:hAnsi="Times New Roman" w:cs="Times New Roman"/>
          <w:sz w:val="24"/>
          <w:szCs w:val="24"/>
        </w:rPr>
        <w:t>, události té doby nicméně dal</w:t>
      </w:r>
      <w:r w:rsidR="00F746C3" w:rsidRPr="001C5A58">
        <w:rPr>
          <w:rFonts w:ascii="Times New Roman" w:hAnsi="Times New Roman" w:cs="Times New Roman"/>
          <w:sz w:val="24"/>
          <w:szCs w:val="24"/>
        </w:rPr>
        <w:t>y</w:t>
      </w:r>
      <w:r w:rsidR="00BB0331" w:rsidRPr="001C5A58">
        <w:rPr>
          <w:rFonts w:ascii="Times New Roman" w:hAnsi="Times New Roman" w:cs="Times New Roman"/>
          <w:sz w:val="24"/>
          <w:szCs w:val="24"/>
        </w:rPr>
        <w:t xml:space="preserve"> vzniknout zárodku </w:t>
      </w:r>
      <w:r w:rsidR="00D46C58" w:rsidRPr="001C5A58">
        <w:rPr>
          <w:rFonts w:ascii="Times New Roman" w:hAnsi="Times New Roman" w:cs="Times New Roman"/>
          <w:sz w:val="24"/>
          <w:szCs w:val="24"/>
        </w:rPr>
        <w:t>současného</w:t>
      </w:r>
      <w:r w:rsidR="00BB0331" w:rsidRPr="001C5A58">
        <w:rPr>
          <w:rFonts w:ascii="Times New Roman" w:hAnsi="Times New Roman" w:cs="Times New Roman"/>
          <w:sz w:val="24"/>
          <w:szCs w:val="24"/>
        </w:rPr>
        <w:t xml:space="preserve"> Japonska</w:t>
      </w:r>
      <w:r w:rsidRPr="001C5A58">
        <w:rPr>
          <w:rFonts w:ascii="Times New Roman" w:hAnsi="Times New Roman" w:cs="Times New Roman"/>
          <w:sz w:val="24"/>
          <w:szCs w:val="24"/>
        </w:rPr>
        <w:t xml:space="preserve">. </w:t>
      </w:r>
      <w:r w:rsidR="00BB0331" w:rsidRPr="001C5A58">
        <w:rPr>
          <w:rFonts w:ascii="Times New Roman" w:hAnsi="Times New Roman" w:cs="Times New Roman"/>
          <w:sz w:val="24"/>
          <w:szCs w:val="24"/>
        </w:rPr>
        <w:t>Konec Jajoi doprovázely nepokoje, válčení, epidemie, dosavadní rituály ztrácely své účinky.</w:t>
      </w:r>
      <w:r w:rsidR="00D46C58" w:rsidRPr="001C5A58">
        <w:rPr>
          <w:rFonts w:ascii="Times New Roman" w:hAnsi="Times New Roman" w:cs="Times New Roman"/>
          <w:sz w:val="24"/>
          <w:szCs w:val="24"/>
        </w:rPr>
        <w:t xml:space="preserve"> Z této nejisté doby nakonec vzešlo vítězně budoucí Jamato, které si v oblasti dnešní Nary podrobilo okolní kmeny, a poté během období Kofun i zbytek země. Potomci vládců z této doby údajně stojí v čele Japonska dodnes.</w:t>
      </w:r>
    </w:p>
    <w:p w14:paraId="1C8E0951" w14:textId="52A192A9" w:rsidR="0004297A" w:rsidRPr="001C5A58" w:rsidRDefault="0004297A"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Kronika </w:t>
      </w:r>
      <w:r w:rsidRPr="001C5A58">
        <w:rPr>
          <w:rFonts w:ascii="Times New Roman" w:hAnsi="Times New Roman" w:cs="Times New Roman"/>
          <w:i/>
          <w:iCs/>
          <w:sz w:val="24"/>
          <w:szCs w:val="24"/>
        </w:rPr>
        <w:t>Wej-č‘</w:t>
      </w:r>
      <w:r w:rsidRPr="001C5A58">
        <w:rPr>
          <w:rFonts w:ascii="Times New Roman" w:hAnsi="Times New Roman" w:cs="Times New Roman"/>
          <w:sz w:val="24"/>
          <w:szCs w:val="24"/>
        </w:rPr>
        <w:t xml:space="preserve"> hovoří o několika letech nepokojů, než byla královnou zvolena Himiko. Archeologické </w:t>
      </w:r>
      <w:r w:rsidR="00492B78" w:rsidRPr="001C5A58">
        <w:rPr>
          <w:rFonts w:ascii="Times New Roman" w:hAnsi="Times New Roman" w:cs="Times New Roman"/>
          <w:sz w:val="24"/>
          <w:szCs w:val="24"/>
        </w:rPr>
        <w:t>výzkumy</w:t>
      </w:r>
      <w:r w:rsidRPr="001C5A58">
        <w:rPr>
          <w:rFonts w:ascii="Times New Roman" w:hAnsi="Times New Roman" w:cs="Times New Roman"/>
          <w:sz w:val="24"/>
          <w:szCs w:val="24"/>
        </w:rPr>
        <w:t xml:space="preserve"> dokazují, že tomu tak opravdu bylo. V období Jajoi se v Japonsku začalo hojně využívat železo, a to nejen pro zemědělské nástroje, ale i pro zbraně. Podle Nakamury</w:t>
      </w:r>
      <w:r w:rsidR="00046B00" w:rsidRPr="001C5A58">
        <w:rPr>
          <w:rFonts w:ascii="Times New Roman" w:hAnsi="Times New Roman" w:cs="Times New Roman"/>
          <w:sz w:val="24"/>
          <w:szCs w:val="24"/>
        </w:rPr>
        <w:t xml:space="preserve"> (</w:t>
      </w:r>
      <w:r w:rsidR="00046B00" w:rsidRPr="001C5A58">
        <w:rPr>
          <w:rFonts w:ascii="Times New Roman" w:hAnsi="Times New Roman" w:cs="Times New Roman"/>
          <w:sz w:val="24"/>
          <w:szCs w:val="24"/>
        </w:rPr>
        <w:t>中村雄三</w:t>
      </w:r>
      <w:r w:rsidR="00046B00" w:rsidRPr="001C5A58">
        <w:rPr>
          <w:rFonts w:ascii="Times New Roman" w:hAnsi="Times New Roman" w:cs="Times New Roman"/>
          <w:sz w:val="24"/>
          <w:szCs w:val="24"/>
        </w:rPr>
        <w:t>)</w:t>
      </w:r>
      <w:r w:rsidRPr="001C5A58">
        <w:rPr>
          <w:rFonts w:ascii="Times New Roman" w:hAnsi="Times New Roman" w:cs="Times New Roman"/>
          <w:sz w:val="24"/>
          <w:szCs w:val="24"/>
        </w:rPr>
        <w:t xml:space="preserve"> </w:t>
      </w:r>
      <w:r w:rsidR="00492B78" w:rsidRPr="001C5A58">
        <w:rPr>
          <w:rFonts w:ascii="Times New Roman" w:hAnsi="Times New Roman" w:cs="Times New Roman"/>
          <w:sz w:val="24"/>
          <w:szCs w:val="24"/>
        </w:rPr>
        <w:t>přechod na železo</w:t>
      </w:r>
      <w:r w:rsidRPr="001C5A58">
        <w:rPr>
          <w:rFonts w:ascii="Times New Roman" w:hAnsi="Times New Roman" w:cs="Times New Roman"/>
          <w:sz w:val="24"/>
          <w:szCs w:val="24"/>
        </w:rPr>
        <w:t xml:space="preserve"> dokazuje i úbytek kamenných </w:t>
      </w:r>
      <w:r w:rsidR="00492B78" w:rsidRPr="001C5A58">
        <w:rPr>
          <w:rFonts w:ascii="Times New Roman" w:hAnsi="Times New Roman" w:cs="Times New Roman"/>
          <w:sz w:val="24"/>
          <w:szCs w:val="24"/>
        </w:rPr>
        <w:t>nástrojů ve středním Jajoi a zvýšený počet dřevěných předmětů, na které byla použita sekera či dláto.</w:t>
      </w:r>
      <w:r w:rsidR="00492B78" w:rsidRPr="001C5A58">
        <w:rPr>
          <w:rStyle w:val="Znakapoznpodarou"/>
          <w:rFonts w:ascii="Times New Roman" w:hAnsi="Times New Roman" w:cs="Times New Roman"/>
          <w:sz w:val="24"/>
          <w:szCs w:val="24"/>
        </w:rPr>
        <w:footnoteReference w:id="310"/>
      </w:r>
      <w:r w:rsidR="00492B78" w:rsidRPr="001C5A58">
        <w:rPr>
          <w:rFonts w:ascii="Times New Roman" w:hAnsi="Times New Roman" w:cs="Times New Roman"/>
          <w:sz w:val="24"/>
          <w:szCs w:val="24"/>
        </w:rPr>
        <w:t xml:space="preserve"> Kromě těch ale byly nalezeny i nože, kladiva, harpuny, nůžky, váhy, srpy a další. Japonsko nejspíše dováželo </w:t>
      </w:r>
      <w:r w:rsidR="00D738CF" w:rsidRPr="001C5A58">
        <w:rPr>
          <w:rFonts w:ascii="Times New Roman" w:hAnsi="Times New Roman" w:cs="Times New Roman"/>
          <w:sz w:val="24"/>
          <w:szCs w:val="24"/>
        </w:rPr>
        <w:t>už zpracované železo z Koreje, alespoň dokud se nenaučilo zpracovávat vlastní.</w:t>
      </w:r>
      <w:r w:rsidR="00D738CF" w:rsidRPr="001C5A58">
        <w:rPr>
          <w:rStyle w:val="Znakapoznpodarou"/>
          <w:rFonts w:ascii="Times New Roman" w:hAnsi="Times New Roman" w:cs="Times New Roman"/>
          <w:sz w:val="24"/>
          <w:szCs w:val="24"/>
        </w:rPr>
        <w:footnoteReference w:id="311"/>
      </w:r>
      <w:r w:rsidR="00FD7628" w:rsidRPr="001C5A58">
        <w:rPr>
          <w:rFonts w:ascii="Times New Roman" w:hAnsi="Times New Roman" w:cs="Times New Roman"/>
          <w:sz w:val="24"/>
          <w:szCs w:val="24"/>
        </w:rPr>
        <w:t xml:space="preserve"> V Jošinogari byly nalezeny zejména zemědělské nástroje, všechny z druhé poloviny období Jajoi.</w:t>
      </w:r>
      <w:r w:rsidR="00FD7628" w:rsidRPr="001C5A58">
        <w:rPr>
          <w:rStyle w:val="Znakapoznpodarou"/>
          <w:rFonts w:ascii="Times New Roman" w:hAnsi="Times New Roman" w:cs="Times New Roman"/>
          <w:sz w:val="24"/>
          <w:szCs w:val="24"/>
        </w:rPr>
        <w:footnoteReference w:id="312"/>
      </w:r>
      <w:r w:rsidR="00FD7628" w:rsidRPr="001C5A58">
        <w:rPr>
          <w:rFonts w:ascii="Times New Roman" w:hAnsi="Times New Roman" w:cs="Times New Roman"/>
          <w:sz w:val="24"/>
          <w:szCs w:val="24"/>
        </w:rPr>
        <w:t xml:space="preserve"> Kromě jedné jediné dýky ale nebyl žádný železný předmět nalezen v hrobce.</w:t>
      </w:r>
      <w:r w:rsidR="00FD7628" w:rsidRPr="001C5A58">
        <w:rPr>
          <w:rStyle w:val="Znakapoznpodarou"/>
          <w:rFonts w:ascii="Times New Roman" w:hAnsi="Times New Roman" w:cs="Times New Roman"/>
          <w:sz w:val="24"/>
          <w:szCs w:val="24"/>
        </w:rPr>
        <w:footnoteReference w:id="313"/>
      </w:r>
      <w:r w:rsidR="00FD7628" w:rsidRPr="001C5A58">
        <w:rPr>
          <w:rFonts w:ascii="Times New Roman" w:hAnsi="Times New Roman" w:cs="Times New Roman"/>
          <w:sz w:val="24"/>
          <w:szCs w:val="24"/>
        </w:rPr>
        <w:t xml:space="preserve"> V kofunech už je </w:t>
      </w:r>
      <w:r w:rsidR="00935527" w:rsidRPr="001C5A58">
        <w:rPr>
          <w:rFonts w:ascii="Times New Roman" w:hAnsi="Times New Roman" w:cs="Times New Roman"/>
          <w:sz w:val="24"/>
          <w:szCs w:val="24"/>
        </w:rPr>
        <w:t>naopak</w:t>
      </w:r>
      <w:r w:rsidR="00FD7628" w:rsidRPr="001C5A58">
        <w:rPr>
          <w:rFonts w:ascii="Times New Roman" w:hAnsi="Times New Roman" w:cs="Times New Roman"/>
          <w:sz w:val="24"/>
          <w:szCs w:val="24"/>
        </w:rPr>
        <w:t xml:space="preserve"> běžné nalézat železné zbraně. Kromě Kurozuky, kde bylo mimo zbraně nalezeno i železné brnění, je dobrým příkladem kofun Mesurijama</w:t>
      </w:r>
      <w:r w:rsidR="00046B00" w:rsidRPr="001C5A58">
        <w:rPr>
          <w:rFonts w:ascii="Times New Roman" w:hAnsi="Times New Roman" w:cs="Times New Roman"/>
          <w:sz w:val="24"/>
          <w:szCs w:val="24"/>
        </w:rPr>
        <w:t xml:space="preserve"> (</w:t>
      </w:r>
      <w:r w:rsidR="00046B00" w:rsidRPr="001C5A58">
        <w:rPr>
          <w:rFonts w:ascii="Times New Roman" w:hAnsi="Times New Roman" w:cs="Times New Roman"/>
          <w:sz w:val="24"/>
          <w:szCs w:val="24"/>
        </w:rPr>
        <w:t>メスリ山古墳</w:t>
      </w:r>
      <w:r w:rsidR="00046B00" w:rsidRPr="001C5A58">
        <w:rPr>
          <w:rFonts w:ascii="Times New Roman" w:hAnsi="Times New Roman" w:cs="Times New Roman"/>
          <w:sz w:val="24"/>
          <w:szCs w:val="24"/>
        </w:rPr>
        <w:t>)</w:t>
      </w:r>
      <w:r w:rsidR="00FD7628" w:rsidRPr="001C5A58">
        <w:rPr>
          <w:rFonts w:ascii="Times New Roman" w:hAnsi="Times New Roman" w:cs="Times New Roman"/>
          <w:sz w:val="24"/>
          <w:szCs w:val="24"/>
        </w:rPr>
        <w:t>, nacházející se necelých 7 kilometrů jižně od Kurozuky. Kupodivu k je</w:t>
      </w:r>
      <w:r w:rsidR="00F746C3" w:rsidRPr="001C5A58">
        <w:rPr>
          <w:rFonts w:ascii="Times New Roman" w:hAnsi="Times New Roman" w:cs="Times New Roman"/>
          <w:sz w:val="24"/>
          <w:szCs w:val="24"/>
        </w:rPr>
        <w:t>ho</w:t>
      </w:r>
      <w:r w:rsidR="00FD7628" w:rsidRPr="001C5A58">
        <w:rPr>
          <w:rFonts w:ascii="Times New Roman" w:hAnsi="Times New Roman" w:cs="Times New Roman"/>
          <w:sz w:val="24"/>
          <w:szCs w:val="24"/>
        </w:rPr>
        <w:t xml:space="preserve"> velikosti (224 m) nespadá pod správu císařské rodiny, bylo tedy možné provádět zde vykopávky. </w:t>
      </w:r>
      <w:r w:rsidR="006B3E27" w:rsidRPr="001C5A58">
        <w:rPr>
          <w:rFonts w:ascii="Times New Roman" w:hAnsi="Times New Roman" w:cs="Times New Roman"/>
          <w:sz w:val="24"/>
          <w:szCs w:val="24"/>
        </w:rPr>
        <w:t>Hlavní komora této hrobky byla bohužel víceméně vykradena, vedle však byla nalezena asi šestimetrová vedlejší komora, kde se našly železné hroty šípů, kopí, meče, a také prozatím jediný nalezený železný luk (v Japonsku).</w:t>
      </w:r>
      <w:r w:rsidR="000E2560" w:rsidRPr="001C5A58">
        <w:rPr>
          <w:rStyle w:val="Znakapoznpodarou"/>
          <w:rFonts w:ascii="Times New Roman" w:hAnsi="Times New Roman" w:cs="Times New Roman"/>
          <w:sz w:val="24"/>
          <w:szCs w:val="24"/>
        </w:rPr>
        <w:footnoteReference w:id="314"/>
      </w:r>
      <w:r w:rsidR="006B3E27" w:rsidRPr="001C5A58">
        <w:rPr>
          <w:rFonts w:ascii="Times New Roman" w:hAnsi="Times New Roman" w:cs="Times New Roman"/>
          <w:sz w:val="24"/>
          <w:szCs w:val="24"/>
        </w:rPr>
        <w:t xml:space="preserve"> Přítomnost železných zbraní v kofunech je důkazem, že boje z konce Jajoi nebyly tak úplně u konce. </w:t>
      </w:r>
      <w:r w:rsidR="00F746C3" w:rsidRPr="001C5A58">
        <w:rPr>
          <w:rFonts w:ascii="Times New Roman" w:hAnsi="Times New Roman" w:cs="Times New Roman"/>
          <w:i/>
          <w:iCs/>
          <w:sz w:val="24"/>
          <w:szCs w:val="24"/>
        </w:rPr>
        <w:t xml:space="preserve">Wej-č‘ </w:t>
      </w:r>
      <w:r w:rsidR="00F746C3" w:rsidRPr="001C5A58">
        <w:rPr>
          <w:rFonts w:ascii="Times New Roman" w:hAnsi="Times New Roman" w:cs="Times New Roman"/>
          <w:sz w:val="24"/>
          <w:szCs w:val="24"/>
        </w:rPr>
        <w:t>hovoří o pokračujících bojích po smrti Himiko, císař Suinin se</w:t>
      </w:r>
      <w:r w:rsidR="00935527" w:rsidRPr="001C5A58">
        <w:rPr>
          <w:rFonts w:ascii="Times New Roman" w:hAnsi="Times New Roman" w:cs="Times New Roman"/>
          <w:sz w:val="24"/>
          <w:szCs w:val="24"/>
        </w:rPr>
        <w:t xml:space="preserve"> podle japonských kronik </w:t>
      </w:r>
      <w:r w:rsidR="00F746C3" w:rsidRPr="001C5A58">
        <w:rPr>
          <w:rFonts w:ascii="Times New Roman" w:hAnsi="Times New Roman" w:cs="Times New Roman"/>
          <w:sz w:val="24"/>
          <w:szCs w:val="24"/>
        </w:rPr>
        <w:t xml:space="preserve">musel </w:t>
      </w:r>
      <w:r w:rsidR="00935527" w:rsidRPr="001C5A58">
        <w:rPr>
          <w:rFonts w:ascii="Times New Roman" w:hAnsi="Times New Roman" w:cs="Times New Roman"/>
          <w:sz w:val="24"/>
          <w:szCs w:val="24"/>
        </w:rPr>
        <w:t xml:space="preserve">po smrti otce </w:t>
      </w:r>
      <w:r w:rsidR="00F746C3" w:rsidRPr="001C5A58">
        <w:rPr>
          <w:rFonts w:ascii="Times New Roman" w:hAnsi="Times New Roman" w:cs="Times New Roman"/>
          <w:sz w:val="24"/>
          <w:szCs w:val="24"/>
        </w:rPr>
        <w:t xml:space="preserve">též vypořádávat s nepokoji. </w:t>
      </w:r>
      <w:r w:rsidR="006B3E27" w:rsidRPr="001C5A58">
        <w:rPr>
          <w:rFonts w:ascii="Times New Roman" w:hAnsi="Times New Roman" w:cs="Times New Roman"/>
          <w:sz w:val="24"/>
          <w:szCs w:val="24"/>
        </w:rPr>
        <w:t>Seskupení vítězných kmenů v</w:t>
      </w:r>
      <w:r w:rsidR="00F746C3" w:rsidRPr="001C5A58">
        <w:rPr>
          <w:rFonts w:ascii="Times New Roman" w:hAnsi="Times New Roman" w:cs="Times New Roman"/>
          <w:sz w:val="24"/>
          <w:szCs w:val="24"/>
        </w:rPr>
        <w:t> </w:t>
      </w:r>
      <w:r w:rsidR="006B3E27" w:rsidRPr="001C5A58">
        <w:rPr>
          <w:rFonts w:ascii="Times New Roman" w:hAnsi="Times New Roman" w:cs="Times New Roman"/>
          <w:sz w:val="24"/>
          <w:szCs w:val="24"/>
        </w:rPr>
        <w:t>Jamatu</w:t>
      </w:r>
      <w:r w:rsidR="00F746C3" w:rsidRPr="001C5A58">
        <w:rPr>
          <w:rFonts w:ascii="Times New Roman" w:hAnsi="Times New Roman" w:cs="Times New Roman"/>
          <w:sz w:val="24"/>
          <w:szCs w:val="24"/>
        </w:rPr>
        <w:t xml:space="preserve"> tedy, jak kromě písemných pramenů naznačují i archeologické nálezy, nejspíše</w:t>
      </w:r>
      <w:r w:rsidR="006B3E27" w:rsidRPr="001C5A58">
        <w:rPr>
          <w:rFonts w:ascii="Times New Roman" w:hAnsi="Times New Roman" w:cs="Times New Roman"/>
          <w:sz w:val="24"/>
          <w:szCs w:val="24"/>
        </w:rPr>
        <w:t xml:space="preserve"> pokračovalo ve válčení i během období Kofun</w:t>
      </w:r>
      <w:r w:rsidR="00F746C3" w:rsidRPr="001C5A58">
        <w:rPr>
          <w:rFonts w:ascii="Times New Roman" w:hAnsi="Times New Roman" w:cs="Times New Roman"/>
          <w:sz w:val="24"/>
          <w:szCs w:val="24"/>
        </w:rPr>
        <w:t>.</w:t>
      </w:r>
    </w:p>
    <w:p w14:paraId="1E3401AD" w14:textId="3009ABA3" w:rsidR="000E2560" w:rsidRPr="001C5A58" w:rsidRDefault="006B3E27"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lastRenderedPageBreak/>
        <w:t>Za předpokladu, že císař Sudžin žil v době, kdy Himiko, t</w:t>
      </w:r>
      <w:r w:rsidR="00245056" w:rsidRPr="001C5A58">
        <w:rPr>
          <w:rFonts w:ascii="Times New Roman" w:hAnsi="Times New Roman" w:cs="Times New Roman"/>
          <w:sz w:val="24"/>
          <w:szCs w:val="24"/>
        </w:rPr>
        <w:t>ak</w:t>
      </w:r>
      <w:r w:rsidRPr="001C5A58">
        <w:rPr>
          <w:rFonts w:ascii="Times New Roman" w:hAnsi="Times New Roman" w:cs="Times New Roman"/>
          <w:sz w:val="24"/>
          <w:szCs w:val="24"/>
        </w:rPr>
        <w:t xml:space="preserve"> s </w:t>
      </w:r>
      <w:r w:rsidRPr="001C5A58">
        <w:rPr>
          <w:rFonts w:ascii="Times New Roman" w:hAnsi="Times New Roman" w:cs="Times New Roman"/>
          <w:i/>
          <w:iCs/>
          <w:sz w:val="24"/>
          <w:szCs w:val="24"/>
        </w:rPr>
        <w:t>Wej-č‘</w:t>
      </w:r>
      <w:r w:rsidRPr="001C5A58">
        <w:rPr>
          <w:rFonts w:ascii="Times New Roman" w:hAnsi="Times New Roman" w:cs="Times New Roman"/>
          <w:sz w:val="24"/>
          <w:szCs w:val="24"/>
        </w:rPr>
        <w:t xml:space="preserve"> </w:t>
      </w:r>
      <w:r w:rsidR="00F746C3" w:rsidRPr="001C5A58">
        <w:rPr>
          <w:rFonts w:ascii="Times New Roman" w:hAnsi="Times New Roman" w:cs="Times New Roman"/>
          <w:sz w:val="24"/>
          <w:szCs w:val="24"/>
        </w:rPr>
        <w:t xml:space="preserve">opět </w:t>
      </w:r>
      <w:r w:rsidRPr="001C5A58">
        <w:rPr>
          <w:rFonts w:ascii="Times New Roman" w:hAnsi="Times New Roman" w:cs="Times New Roman"/>
          <w:sz w:val="24"/>
          <w:szCs w:val="24"/>
        </w:rPr>
        <w:t xml:space="preserve">souhlasí i kronika </w:t>
      </w:r>
      <w:r w:rsidRPr="001C5A58">
        <w:rPr>
          <w:rFonts w:ascii="Times New Roman" w:hAnsi="Times New Roman" w:cs="Times New Roman"/>
          <w:i/>
          <w:iCs/>
          <w:sz w:val="24"/>
          <w:szCs w:val="24"/>
        </w:rPr>
        <w:t>Nihonšoki</w:t>
      </w:r>
      <w:r w:rsidRPr="001C5A58">
        <w:rPr>
          <w:rFonts w:ascii="Times New Roman" w:hAnsi="Times New Roman" w:cs="Times New Roman"/>
          <w:sz w:val="24"/>
          <w:szCs w:val="24"/>
        </w:rPr>
        <w:t>.</w:t>
      </w:r>
      <w:r w:rsidR="005D3813" w:rsidRPr="001C5A58">
        <w:rPr>
          <w:rFonts w:ascii="Times New Roman" w:hAnsi="Times New Roman" w:cs="Times New Roman"/>
          <w:sz w:val="24"/>
          <w:szCs w:val="24"/>
        </w:rPr>
        <w:t xml:space="preserve"> Jeho vláda nebyla nijak snadná, zemi sužovaly epidemie a lidé se bouřili. Sudžin musel porazit povstání svého vlastního bratra, vysílal své posly do jiných krajů, aby donutily tamní obyvatele podrobit se jeho vládě. A musel ustoupit Ómononušimu, bohu z Izuma, a udělat z něj vrchní božstvo Jamata, aby se situace v zemi vrátila do pořádku. </w:t>
      </w:r>
      <w:r w:rsidR="00245056" w:rsidRPr="001C5A58">
        <w:rPr>
          <w:rFonts w:ascii="Times New Roman" w:hAnsi="Times New Roman" w:cs="Times New Roman"/>
          <w:sz w:val="24"/>
          <w:szCs w:val="24"/>
        </w:rPr>
        <w:t xml:space="preserve">Toto jsou pouze fiktivní příběhy vymyšlené autory </w:t>
      </w:r>
      <w:r w:rsidR="00245056" w:rsidRPr="001C5A58">
        <w:rPr>
          <w:rFonts w:ascii="Times New Roman" w:hAnsi="Times New Roman" w:cs="Times New Roman"/>
          <w:i/>
          <w:iCs/>
          <w:sz w:val="24"/>
          <w:szCs w:val="24"/>
        </w:rPr>
        <w:t>Nihonšoki</w:t>
      </w:r>
      <w:r w:rsidR="00245056" w:rsidRPr="001C5A58">
        <w:rPr>
          <w:rFonts w:ascii="Times New Roman" w:hAnsi="Times New Roman" w:cs="Times New Roman"/>
          <w:sz w:val="24"/>
          <w:szCs w:val="24"/>
        </w:rPr>
        <w:t xml:space="preserve">, po upravení datace a přesunutí Sudžina do 3. století ale zjistíme, že poměrně věrně odráží situaci v zemi, jak o ní píše </w:t>
      </w:r>
      <w:r w:rsidR="00245056" w:rsidRPr="001C5A58">
        <w:rPr>
          <w:rFonts w:ascii="Times New Roman" w:hAnsi="Times New Roman" w:cs="Times New Roman"/>
          <w:i/>
          <w:iCs/>
          <w:sz w:val="24"/>
          <w:szCs w:val="24"/>
        </w:rPr>
        <w:t>Wej-č‘</w:t>
      </w:r>
      <w:r w:rsidR="00245056" w:rsidRPr="001C5A58">
        <w:rPr>
          <w:rFonts w:ascii="Times New Roman" w:hAnsi="Times New Roman" w:cs="Times New Roman"/>
          <w:sz w:val="24"/>
          <w:szCs w:val="24"/>
        </w:rPr>
        <w:t xml:space="preserve">. </w:t>
      </w:r>
      <w:r w:rsidR="000E2560" w:rsidRPr="001C5A58">
        <w:rPr>
          <w:rFonts w:ascii="Times New Roman" w:hAnsi="Times New Roman" w:cs="Times New Roman"/>
          <w:sz w:val="24"/>
          <w:szCs w:val="24"/>
        </w:rPr>
        <w:t>Vláda Sudžina</w:t>
      </w:r>
      <w:r w:rsidR="00245056" w:rsidRPr="001C5A58">
        <w:rPr>
          <w:rFonts w:ascii="Times New Roman" w:hAnsi="Times New Roman" w:cs="Times New Roman"/>
          <w:sz w:val="24"/>
          <w:szCs w:val="24"/>
        </w:rPr>
        <w:t xml:space="preserve"> tedy</w:t>
      </w:r>
      <w:r w:rsidR="000E2560" w:rsidRPr="001C5A58">
        <w:rPr>
          <w:rFonts w:ascii="Times New Roman" w:hAnsi="Times New Roman" w:cs="Times New Roman"/>
          <w:sz w:val="24"/>
          <w:szCs w:val="24"/>
        </w:rPr>
        <w:t xml:space="preserve"> byla finálním stádiem období Jajoi. </w:t>
      </w:r>
      <w:r w:rsidR="00EF5175" w:rsidRPr="001C5A58">
        <w:rPr>
          <w:rFonts w:ascii="Times New Roman" w:hAnsi="Times New Roman" w:cs="Times New Roman"/>
          <w:sz w:val="24"/>
          <w:szCs w:val="24"/>
        </w:rPr>
        <w:t>Císařovna Džingú</w:t>
      </w:r>
      <w:r w:rsidR="008E57DD" w:rsidRPr="001C5A58">
        <w:rPr>
          <w:rFonts w:ascii="Times New Roman" w:hAnsi="Times New Roman" w:cs="Times New Roman"/>
          <w:sz w:val="24"/>
          <w:szCs w:val="24"/>
        </w:rPr>
        <w:t>, i když v </w:t>
      </w:r>
      <w:r w:rsidR="008E57DD" w:rsidRPr="001C5A58">
        <w:rPr>
          <w:rFonts w:ascii="Times New Roman" w:hAnsi="Times New Roman" w:cs="Times New Roman"/>
          <w:i/>
          <w:iCs/>
          <w:sz w:val="24"/>
          <w:szCs w:val="24"/>
        </w:rPr>
        <w:t>Nihošoki</w:t>
      </w:r>
      <w:r w:rsidR="008E57DD" w:rsidRPr="001C5A58">
        <w:rPr>
          <w:rFonts w:ascii="Times New Roman" w:hAnsi="Times New Roman" w:cs="Times New Roman"/>
          <w:sz w:val="24"/>
          <w:szCs w:val="24"/>
        </w:rPr>
        <w:t xml:space="preserve"> vládnoucí až po Sudžinovi, je</w:t>
      </w:r>
      <w:r w:rsidR="00EF5175" w:rsidRPr="001C5A58">
        <w:rPr>
          <w:rFonts w:ascii="Times New Roman" w:hAnsi="Times New Roman" w:cs="Times New Roman"/>
          <w:sz w:val="24"/>
          <w:szCs w:val="24"/>
        </w:rPr>
        <w:t xml:space="preserve"> vzorem „tradiční“ šamanské kultury období Jajoi. Věštila z kostí, nechávala se uvést do transu, aby promlouvala s bohy, a držela v rukou moc jak náboženskou, tak i světskou. </w:t>
      </w:r>
      <w:r w:rsidR="00C73944" w:rsidRPr="001C5A58">
        <w:rPr>
          <w:rFonts w:ascii="Times New Roman" w:hAnsi="Times New Roman" w:cs="Times New Roman"/>
          <w:sz w:val="24"/>
          <w:szCs w:val="24"/>
        </w:rPr>
        <w:t>Ačkoliv byla pravděpodobně jen vymyšlenou postavou, její schopnosti jsou založené na skutečných praktikách.</w:t>
      </w:r>
      <w:r w:rsidR="0097525B" w:rsidRPr="001C5A58">
        <w:rPr>
          <w:rFonts w:ascii="Times New Roman" w:hAnsi="Times New Roman" w:cs="Times New Roman"/>
          <w:sz w:val="24"/>
          <w:szCs w:val="24"/>
        </w:rPr>
        <w:t xml:space="preserve"> I kdyby vymyšlenou postavou nebyla, dávalo by podle Ellwooda smysl, aby se její vláda posunula do minulosti – před Sudžina, během jehož vlády</w:t>
      </w:r>
      <w:r w:rsidR="00C73944" w:rsidRPr="001C5A58">
        <w:rPr>
          <w:rFonts w:ascii="Times New Roman" w:hAnsi="Times New Roman" w:cs="Times New Roman"/>
          <w:sz w:val="24"/>
          <w:szCs w:val="24"/>
        </w:rPr>
        <w:t xml:space="preserve"> </w:t>
      </w:r>
      <w:r w:rsidR="0097525B" w:rsidRPr="001C5A58">
        <w:rPr>
          <w:rFonts w:ascii="Times New Roman" w:hAnsi="Times New Roman" w:cs="Times New Roman"/>
          <w:sz w:val="24"/>
          <w:szCs w:val="24"/>
        </w:rPr>
        <w:t>dochází ke změnám, co se týče náboženských praxí</w:t>
      </w:r>
      <w:r w:rsidR="00C73944" w:rsidRPr="001C5A58">
        <w:rPr>
          <w:rFonts w:ascii="Times New Roman" w:hAnsi="Times New Roman" w:cs="Times New Roman"/>
          <w:sz w:val="24"/>
          <w:szCs w:val="24"/>
        </w:rPr>
        <w:t>.</w:t>
      </w:r>
      <w:r w:rsidR="0097525B" w:rsidRPr="001C5A58">
        <w:rPr>
          <w:rStyle w:val="Znakapoznpodarou"/>
          <w:rFonts w:ascii="Times New Roman" w:hAnsi="Times New Roman" w:cs="Times New Roman"/>
          <w:sz w:val="24"/>
          <w:szCs w:val="24"/>
        </w:rPr>
        <w:footnoteReference w:id="315"/>
      </w:r>
      <w:r w:rsidR="00C73944" w:rsidRPr="001C5A58">
        <w:rPr>
          <w:rFonts w:ascii="Times New Roman" w:hAnsi="Times New Roman" w:cs="Times New Roman"/>
          <w:sz w:val="24"/>
          <w:szCs w:val="24"/>
        </w:rPr>
        <w:t xml:space="preserve"> Jeho teta, princezna Jamato, byla příkladem starého systému, který už pro autory kroniky nebyl vhodný. Její věštecké schopnosti už nebyly tak spolehlivé. K Sudžinovi promlouvala božstva ve snech a jejich zprávy byly jednoznačné. Žádné věštby probíhat nemusely, neboť s božstvy komunikoval přímo. Místo Amaterasu dosadil do čela Jamata boha Ómononušiho. Původně bohu měla jako kněží sloužit žena, ta ale nebyla schopná plnit svou </w:t>
      </w:r>
      <w:r w:rsidR="0037236F" w:rsidRPr="001C5A58">
        <w:rPr>
          <w:rFonts w:ascii="Times New Roman" w:hAnsi="Times New Roman" w:cs="Times New Roman"/>
          <w:sz w:val="24"/>
          <w:szCs w:val="24"/>
        </w:rPr>
        <w:t>úlohu</w:t>
      </w:r>
      <w:r w:rsidR="00C73944" w:rsidRPr="001C5A58">
        <w:rPr>
          <w:rFonts w:ascii="Times New Roman" w:hAnsi="Times New Roman" w:cs="Times New Roman"/>
          <w:sz w:val="24"/>
          <w:szCs w:val="24"/>
        </w:rPr>
        <w:t>. Ómononuši si vyžádal muže. Samozřejmě lze jen těžko tvrdit, jak tomu bylo doopravdy. V období Jajoi byly v čele kmenů muži a ženy, často i společně ve dvojici.</w:t>
      </w:r>
      <w:r w:rsidR="00C73944" w:rsidRPr="001C5A58">
        <w:rPr>
          <w:rStyle w:val="Znakapoznpodarou"/>
          <w:rFonts w:ascii="Times New Roman" w:hAnsi="Times New Roman" w:cs="Times New Roman"/>
          <w:sz w:val="24"/>
          <w:szCs w:val="24"/>
        </w:rPr>
        <w:footnoteReference w:id="316"/>
      </w:r>
      <w:r w:rsidR="00C73944" w:rsidRPr="001C5A58">
        <w:rPr>
          <w:rFonts w:ascii="Times New Roman" w:hAnsi="Times New Roman" w:cs="Times New Roman"/>
          <w:sz w:val="24"/>
          <w:szCs w:val="24"/>
        </w:rPr>
        <w:t xml:space="preserve"> Himiko vládla společně se svým bratrem. Snad šlo o stejnou dvojici, jako princezna Jamato a císař Sudžin. Autoři </w:t>
      </w:r>
      <w:r w:rsidR="00C73944" w:rsidRPr="001C5A58">
        <w:rPr>
          <w:rFonts w:ascii="Times New Roman" w:hAnsi="Times New Roman" w:cs="Times New Roman"/>
          <w:i/>
          <w:iCs/>
          <w:sz w:val="24"/>
          <w:szCs w:val="24"/>
        </w:rPr>
        <w:t>Nihonšoki</w:t>
      </w:r>
      <w:r w:rsidR="00C73944" w:rsidRPr="001C5A58">
        <w:rPr>
          <w:rFonts w:ascii="Times New Roman" w:hAnsi="Times New Roman" w:cs="Times New Roman"/>
          <w:sz w:val="24"/>
          <w:szCs w:val="24"/>
        </w:rPr>
        <w:t xml:space="preserve"> ale potřebovali zdůraznit mužskou linii vládců. Císařovna Džingú je pouze odbouráním nejasnosti (Himiko), kterou nechala </w:t>
      </w:r>
      <w:r w:rsidR="00C73944" w:rsidRPr="001C5A58">
        <w:rPr>
          <w:rFonts w:ascii="Times New Roman" w:hAnsi="Times New Roman" w:cs="Times New Roman"/>
          <w:i/>
          <w:iCs/>
          <w:sz w:val="24"/>
          <w:szCs w:val="24"/>
        </w:rPr>
        <w:t>Wej-č‘</w:t>
      </w:r>
      <w:r w:rsidR="00C73944" w:rsidRPr="001C5A58">
        <w:rPr>
          <w:rFonts w:ascii="Times New Roman" w:hAnsi="Times New Roman" w:cs="Times New Roman"/>
          <w:sz w:val="24"/>
          <w:szCs w:val="24"/>
        </w:rPr>
        <w:t xml:space="preserve"> v jejich chronologii. Dokonce se ani nepočítá mezi oficiální vládce </w:t>
      </w:r>
      <w:r w:rsidR="008E57DD" w:rsidRPr="001C5A58">
        <w:rPr>
          <w:rFonts w:ascii="Times New Roman" w:hAnsi="Times New Roman" w:cs="Times New Roman"/>
          <w:sz w:val="24"/>
          <w:szCs w:val="24"/>
        </w:rPr>
        <w:t>–</w:t>
      </w:r>
      <w:r w:rsidR="00C73944" w:rsidRPr="001C5A58">
        <w:rPr>
          <w:rFonts w:ascii="Times New Roman" w:hAnsi="Times New Roman" w:cs="Times New Roman"/>
          <w:sz w:val="24"/>
          <w:szCs w:val="24"/>
        </w:rPr>
        <w:t xml:space="preserve"> </w:t>
      </w:r>
      <w:r w:rsidR="008E57DD" w:rsidRPr="001C5A58">
        <w:rPr>
          <w:rFonts w:ascii="Times New Roman" w:hAnsi="Times New Roman" w:cs="Times New Roman"/>
          <w:sz w:val="24"/>
          <w:szCs w:val="24"/>
        </w:rPr>
        <w:t>z 14. císaře Čúaie se pokračuje na 15. císaře Ódžina. I když se jí anglicky běžně říká „empress“ a Fiala ve svém českém překladu také používá výraz „císařovna“,</w:t>
      </w:r>
      <w:r w:rsidR="0097525B" w:rsidRPr="001C5A58">
        <w:rPr>
          <w:rStyle w:val="Znakapoznpodarou"/>
          <w:rFonts w:ascii="Times New Roman" w:hAnsi="Times New Roman" w:cs="Times New Roman"/>
          <w:sz w:val="24"/>
          <w:szCs w:val="24"/>
        </w:rPr>
        <w:footnoteReference w:id="317"/>
      </w:r>
      <w:r w:rsidR="008E57DD" w:rsidRPr="001C5A58">
        <w:rPr>
          <w:rFonts w:ascii="Times New Roman" w:hAnsi="Times New Roman" w:cs="Times New Roman"/>
          <w:sz w:val="24"/>
          <w:szCs w:val="24"/>
        </w:rPr>
        <w:t xml:space="preserve"> její japonský titul je </w:t>
      </w:r>
      <w:r w:rsidR="008E57DD" w:rsidRPr="001C5A58">
        <w:rPr>
          <w:rFonts w:ascii="Times New Roman" w:hAnsi="Times New Roman" w:cs="Times New Roman"/>
          <w:i/>
          <w:iCs/>
          <w:sz w:val="24"/>
          <w:szCs w:val="24"/>
        </w:rPr>
        <w:t xml:space="preserve">kógó </w:t>
      </w:r>
      <w:r w:rsidR="008E57DD" w:rsidRPr="001C5A58">
        <w:rPr>
          <w:rFonts w:ascii="Times New Roman" w:hAnsi="Times New Roman" w:cs="Times New Roman"/>
          <w:sz w:val="24"/>
          <w:szCs w:val="24"/>
        </w:rPr>
        <w:t>(</w:t>
      </w:r>
      <w:r w:rsidR="008E57DD" w:rsidRPr="001C5A58">
        <w:rPr>
          <w:rFonts w:ascii="Times New Roman" w:hAnsi="Times New Roman" w:cs="Times New Roman"/>
          <w:sz w:val="24"/>
          <w:szCs w:val="24"/>
        </w:rPr>
        <w:t>皇后</w:t>
      </w:r>
      <w:r w:rsidR="008E57DD" w:rsidRPr="001C5A58">
        <w:rPr>
          <w:rFonts w:ascii="Times New Roman" w:hAnsi="Times New Roman" w:cs="Times New Roman"/>
          <w:sz w:val="24"/>
          <w:szCs w:val="24"/>
        </w:rPr>
        <w:t xml:space="preserve">), nikoliv </w:t>
      </w:r>
      <w:r w:rsidR="008E57DD" w:rsidRPr="001C5A58">
        <w:rPr>
          <w:rFonts w:ascii="Times New Roman" w:hAnsi="Times New Roman" w:cs="Times New Roman"/>
          <w:i/>
          <w:iCs/>
          <w:sz w:val="24"/>
          <w:szCs w:val="24"/>
        </w:rPr>
        <w:t>tennó</w:t>
      </w:r>
      <w:r w:rsidR="008E57DD" w:rsidRPr="001C5A58">
        <w:rPr>
          <w:rFonts w:ascii="Times New Roman" w:hAnsi="Times New Roman" w:cs="Times New Roman"/>
          <w:sz w:val="24"/>
          <w:szCs w:val="24"/>
        </w:rPr>
        <w:t xml:space="preserve"> (</w:t>
      </w:r>
      <w:r w:rsidR="008E57DD" w:rsidRPr="001C5A58">
        <w:rPr>
          <w:rFonts w:ascii="Times New Roman" w:hAnsi="Times New Roman" w:cs="Times New Roman"/>
          <w:sz w:val="24"/>
          <w:szCs w:val="24"/>
        </w:rPr>
        <w:t>天皇</w:t>
      </w:r>
      <w:r w:rsidR="008E57DD" w:rsidRPr="001C5A58">
        <w:rPr>
          <w:rFonts w:ascii="Times New Roman" w:hAnsi="Times New Roman" w:cs="Times New Roman"/>
          <w:sz w:val="24"/>
          <w:szCs w:val="24"/>
        </w:rPr>
        <w:t>), kterým se označují jak císaři, tak i pozdější císařovny.</w:t>
      </w:r>
      <w:r w:rsidR="008E57DD" w:rsidRPr="001C5A58">
        <w:rPr>
          <w:rStyle w:val="Znakapoznpodarou"/>
          <w:rFonts w:ascii="Times New Roman" w:hAnsi="Times New Roman" w:cs="Times New Roman"/>
          <w:sz w:val="24"/>
          <w:szCs w:val="24"/>
        </w:rPr>
        <w:footnoteReference w:id="318"/>
      </w:r>
    </w:p>
    <w:p w14:paraId="38896EDF" w14:textId="7A7190D1" w:rsidR="00434A7B" w:rsidRPr="001C5A58" w:rsidRDefault="00131342"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Tradiční jajoiský animismus, v čele s ženami šamankami, byl možná na ústupu, spousta lidových tradic se ale zachovalo i do období Kofun.</w:t>
      </w:r>
      <w:r w:rsidR="00F4430E" w:rsidRPr="001C5A58">
        <w:rPr>
          <w:rFonts w:ascii="Times New Roman" w:hAnsi="Times New Roman" w:cs="Times New Roman"/>
          <w:sz w:val="24"/>
          <w:szCs w:val="24"/>
        </w:rPr>
        <w:t xml:space="preserve"> T</w:t>
      </w:r>
      <w:r w:rsidRPr="001C5A58">
        <w:rPr>
          <w:rFonts w:ascii="Times New Roman" w:hAnsi="Times New Roman" w:cs="Times New Roman"/>
          <w:sz w:val="24"/>
          <w:szCs w:val="24"/>
        </w:rPr>
        <w:t>etování byl</w:t>
      </w:r>
      <w:r w:rsidR="00F4430E" w:rsidRPr="001C5A58">
        <w:rPr>
          <w:rFonts w:ascii="Times New Roman" w:hAnsi="Times New Roman" w:cs="Times New Roman"/>
          <w:sz w:val="24"/>
          <w:szCs w:val="24"/>
        </w:rPr>
        <w:t>o jednou z nich.</w:t>
      </w:r>
      <w:r w:rsidRPr="001C5A58">
        <w:rPr>
          <w:rFonts w:ascii="Times New Roman" w:hAnsi="Times New Roman" w:cs="Times New Roman"/>
          <w:sz w:val="24"/>
          <w:szCs w:val="24"/>
        </w:rPr>
        <w:t xml:space="preserve"> </w:t>
      </w:r>
      <w:r w:rsidR="00F4430E" w:rsidRPr="001C5A58">
        <w:rPr>
          <w:rFonts w:ascii="Times New Roman" w:hAnsi="Times New Roman" w:cs="Times New Roman"/>
          <w:sz w:val="24"/>
          <w:szCs w:val="24"/>
        </w:rPr>
        <w:t>N</w:t>
      </w:r>
      <w:r w:rsidRPr="001C5A58">
        <w:rPr>
          <w:rFonts w:ascii="Times New Roman" w:hAnsi="Times New Roman" w:cs="Times New Roman"/>
          <w:sz w:val="24"/>
          <w:szCs w:val="24"/>
        </w:rPr>
        <w:t xml:space="preserve">alezeny </w:t>
      </w:r>
      <w:r w:rsidR="00F4430E" w:rsidRPr="001C5A58">
        <w:rPr>
          <w:rFonts w:ascii="Times New Roman" w:hAnsi="Times New Roman" w:cs="Times New Roman"/>
          <w:sz w:val="24"/>
          <w:szCs w:val="24"/>
        </w:rPr>
        <w:t xml:space="preserve">byly </w:t>
      </w:r>
      <w:r w:rsidR="00F4430E" w:rsidRPr="001C5A58">
        <w:rPr>
          <w:rFonts w:ascii="Times New Roman" w:hAnsi="Times New Roman" w:cs="Times New Roman"/>
          <w:sz w:val="24"/>
          <w:szCs w:val="24"/>
        </w:rPr>
        <w:lastRenderedPageBreak/>
        <w:t>figurky</w:t>
      </w:r>
      <w:r w:rsidRPr="001C5A58">
        <w:rPr>
          <w:rFonts w:ascii="Times New Roman" w:hAnsi="Times New Roman" w:cs="Times New Roman"/>
          <w:sz w:val="24"/>
          <w:szCs w:val="24"/>
        </w:rPr>
        <w:t xml:space="preserve"> </w:t>
      </w:r>
      <w:r w:rsidRPr="001C5A58">
        <w:rPr>
          <w:rFonts w:ascii="Times New Roman" w:hAnsi="Times New Roman" w:cs="Times New Roman"/>
          <w:i/>
          <w:iCs/>
          <w:sz w:val="24"/>
          <w:szCs w:val="24"/>
        </w:rPr>
        <w:t>haniwa</w:t>
      </w:r>
      <w:r w:rsidR="00F4430E" w:rsidRPr="001C5A58">
        <w:rPr>
          <w:rFonts w:ascii="Times New Roman" w:hAnsi="Times New Roman" w:cs="Times New Roman"/>
          <w:sz w:val="24"/>
          <w:szCs w:val="24"/>
        </w:rPr>
        <w:t xml:space="preserve"> s viditelným tetováním dokonce i z pozdního období Kofun (cca 6.-7. stol.).</w:t>
      </w:r>
      <w:r w:rsidR="00F4430E" w:rsidRPr="001C5A58">
        <w:rPr>
          <w:rStyle w:val="Znakapoznpodarou"/>
          <w:rFonts w:ascii="Times New Roman" w:hAnsi="Times New Roman" w:cs="Times New Roman"/>
          <w:sz w:val="24"/>
          <w:szCs w:val="24"/>
        </w:rPr>
        <w:footnoteReference w:id="319"/>
      </w:r>
      <w:r w:rsidR="00F4430E" w:rsidRPr="001C5A58">
        <w:rPr>
          <w:rFonts w:ascii="Times New Roman" w:hAnsi="Times New Roman" w:cs="Times New Roman"/>
          <w:sz w:val="24"/>
          <w:szCs w:val="24"/>
        </w:rPr>
        <w:t xml:space="preserve"> Očista, neboli </w:t>
      </w:r>
      <w:r w:rsidR="00F4430E" w:rsidRPr="001C5A58">
        <w:rPr>
          <w:rFonts w:ascii="Times New Roman" w:hAnsi="Times New Roman" w:cs="Times New Roman"/>
          <w:i/>
          <w:iCs/>
          <w:sz w:val="24"/>
          <w:szCs w:val="24"/>
        </w:rPr>
        <w:t>misogi</w:t>
      </w:r>
      <w:r w:rsidR="00F4430E" w:rsidRPr="001C5A58">
        <w:rPr>
          <w:rFonts w:ascii="Times New Roman" w:hAnsi="Times New Roman" w:cs="Times New Roman"/>
          <w:sz w:val="24"/>
          <w:szCs w:val="24"/>
        </w:rPr>
        <w:t xml:space="preserve">, která se praktikuje dodnes, se archeologicky dokazuje nesnadno. Zmínka ve </w:t>
      </w:r>
      <w:r w:rsidR="00F4430E" w:rsidRPr="001C5A58">
        <w:rPr>
          <w:rFonts w:ascii="Times New Roman" w:hAnsi="Times New Roman" w:cs="Times New Roman"/>
          <w:i/>
          <w:iCs/>
          <w:sz w:val="24"/>
          <w:szCs w:val="24"/>
        </w:rPr>
        <w:t xml:space="preserve">Wej-č‘ </w:t>
      </w:r>
      <w:r w:rsidR="00F4430E" w:rsidRPr="001C5A58">
        <w:rPr>
          <w:rFonts w:ascii="Times New Roman" w:hAnsi="Times New Roman" w:cs="Times New Roman"/>
          <w:sz w:val="24"/>
          <w:szCs w:val="24"/>
        </w:rPr>
        <w:t xml:space="preserve">nám ale prozrazuje, že se běžně konala </w:t>
      </w:r>
      <w:r w:rsidR="00935527" w:rsidRPr="001C5A58">
        <w:rPr>
          <w:rFonts w:ascii="Times New Roman" w:hAnsi="Times New Roman" w:cs="Times New Roman"/>
          <w:sz w:val="24"/>
          <w:szCs w:val="24"/>
        </w:rPr>
        <w:t>minimálně</w:t>
      </w:r>
      <w:r w:rsidR="00F4430E" w:rsidRPr="001C5A58">
        <w:rPr>
          <w:rFonts w:ascii="Times New Roman" w:hAnsi="Times New Roman" w:cs="Times New Roman"/>
          <w:sz w:val="24"/>
          <w:szCs w:val="24"/>
        </w:rPr>
        <w:t xml:space="preserve"> </w:t>
      </w:r>
      <w:r w:rsidR="00935527" w:rsidRPr="001C5A58">
        <w:rPr>
          <w:rFonts w:ascii="Times New Roman" w:hAnsi="Times New Roman" w:cs="Times New Roman"/>
          <w:sz w:val="24"/>
          <w:szCs w:val="24"/>
        </w:rPr>
        <w:t xml:space="preserve">už </w:t>
      </w:r>
      <w:r w:rsidR="00F4430E" w:rsidRPr="001C5A58">
        <w:rPr>
          <w:rFonts w:ascii="Times New Roman" w:hAnsi="Times New Roman" w:cs="Times New Roman"/>
          <w:sz w:val="24"/>
          <w:szCs w:val="24"/>
        </w:rPr>
        <w:t>na konci období Jajoi. Co nám archeologie naopak prozradila, je, že přesouvání císařského města pokaždé, když zemře císař,</w:t>
      </w:r>
      <w:r w:rsidR="00F4430E" w:rsidRPr="001C5A58">
        <w:rPr>
          <w:rStyle w:val="Znakapoznpodarou"/>
          <w:rFonts w:ascii="Times New Roman" w:hAnsi="Times New Roman" w:cs="Times New Roman"/>
          <w:sz w:val="24"/>
          <w:szCs w:val="24"/>
        </w:rPr>
        <w:footnoteReference w:id="320"/>
      </w:r>
      <w:r w:rsidR="00F4430E" w:rsidRPr="001C5A58">
        <w:rPr>
          <w:rFonts w:ascii="Times New Roman" w:hAnsi="Times New Roman" w:cs="Times New Roman"/>
          <w:sz w:val="24"/>
          <w:szCs w:val="24"/>
        </w:rPr>
        <w:t xml:space="preserve"> má svůj původ v období Jajoi. V neposlední řadě lze zmínit zvyk tleskat rukama na projevení úcty, což </w:t>
      </w:r>
      <w:r w:rsidR="00F746C3" w:rsidRPr="001C5A58">
        <w:rPr>
          <w:rFonts w:ascii="Times New Roman" w:hAnsi="Times New Roman" w:cs="Times New Roman"/>
          <w:sz w:val="24"/>
          <w:szCs w:val="24"/>
        </w:rPr>
        <w:t>můžeme</w:t>
      </w:r>
      <w:r w:rsidR="00F4430E" w:rsidRPr="001C5A58">
        <w:rPr>
          <w:rFonts w:ascii="Times New Roman" w:hAnsi="Times New Roman" w:cs="Times New Roman"/>
          <w:sz w:val="24"/>
          <w:szCs w:val="24"/>
        </w:rPr>
        <w:t xml:space="preserve"> dnes vidět zejména při modlitbách v šintoistických svatyních.</w:t>
      </w:r>
    </w:p>
    <w:p w14:paraId="2923C3E3" w14:textId="4A246785" w:rsidR="00184550" w:rsidRPr="001C5A58" w:rsidRDefault="00F4430E"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Z nálezů bronzových rituálních předmětů se </w:t>
      </w:r>
      <w:r w:rsidR="00D52F25" w:rsidRPr="001C5A58">
        <w:rPr>
          <w:rFonts w:ascii="Times New Roman" w:hAnsi="Times New Roman" w:cs="Times New Roman"/>
          <w:sz w:val="24"/>
          <w:szCs w:val="24"/>
        </w:rPr>
        <w:t xml:space="preserve">pak </w:t>
      </w:r>
      <w:r w:rsidRPr="001C5A58">
        <w:rPr>
          <w:rFonts w:ascii="Times New Roman" w:hAnsi="Times New Roman" w:cs="Times New Roman"/>
          <w:sz w:val="24"/>
          <w:szCs w:val="24"/>
        </w:rPr>
        <w:t xml:space="preserve">lze dozvědět, kde existovala nejdůležitější společenská centra období Jajoi. </w:t>
      </w:r>
      <w:r w:rsidR="00D52F25" w:rsidRPr="001C5A58">
        <w:rPr>
          <w:rFonts w:ascii="Times New Roman" w:hAnsi="Times New Roman" w:cs="Times New Roman"/>
          <w:sz w:val="24"/>
          <w:szCs w:val="24"/>
        </w:rPr>
        <w:t xml:space="preserve">Ostrov Kjúšú, zejména jeho sever, byl místem, kudy do Japonska proudily vlny imigrantů z kontinentu. Někteří se zde usadili, jiní pokračovali dále do vnitrozemí. Sever Kjúšú je poměrně nedaleko od korejského poloostrova a lze s jistotou říci, že </w:t>
      </w:r>
      <w:r w:rsidR="00BB0108" w:rsidRPr="001C5A58">
        <w:rPr>
          <w:rFonts w:ascii="Times New Roman" w:hAnsi="Times New Roman" w:cs="Times New Roman"/>
          <w:sz w:val="24"/>
          <w:szCs w:val="24"/>
        </w:rPr>
        <w:t xml:space="preserve">zde </w:t>
      </w:r>
      <w:r w:rsidR="00D52F25" w:rsidRPr="001C5A58">
        <w:rPr>
          <w:rFonts w:ascii="Times New Roman" w:hAnsi="Times New Roman" w:cs="Times New Roman"/>
          <w:sz w:val="24"/>
          <w:szCs w:val="24"/>
        </w:rPr>
        <w:t xml:space="preserve">probíhal oboustranný obchod. </w:t>
      </w:r>
      <w:r w:rsidR="00846F7D" w:rsidRPr="001C5A58">
        <w:rPr>
          <w:rFonts w:ascii="Times New Roman" w:hAnsi="Times New Roman" w:cs="Times New Roman"/>
          <w:sz w:val="24"/>
          <w:szCs w:val="24"/>
        </w:rPr>
        <w:t xml:space="preserve">Význam </w:t>
      </w:r>
      <w:r w:rsidR="00BB0108" w:rsidRPr="001C5A58">
        <w:rPr>
          <w:rFonts w:ascii="Times New Roman" w:hAnsi="Times New Roman" w:cs="Times New Roman"/>
          <w:sz w:val="24"/>
          <w:szCs w:val="24"/>
        </w:rPr>
        <w:t xml:space="preserve">této oblasti </w:t>
      </w:r>
      <w:r w:rsidR="00846F7D" w:rsidRPr="001C5A58">
        <w:rPr>
          <w:rFonts w:ascii="Times New Roman" w:hAnsi="Times New Roman" w:cs="Times New Roman"/>
          <w:sz w:val="24"/>
          <w:szCs w:val="24"/>
        </w:rPr>
        <w:t xml:space="preserve">dokazuje i množství nalezených sídlišť, z nichž některá jsou, kvůli jejich velikosti, považována za země zmíněné ve </w:t>
      </w:r>
      <w:r w:rsidR="00846F7D" w:rsidRPr="001C5A58">
        <w:rPr>
          <w:rFonts w:ascii="Times New Roman" w:hAnsi="Times New Roman" w:cs="Times New Roman"/>
          <w:i/>
          <w:iCs/>
          <w:sz w:val="24"/>
          <w:szCs w:val="24"/>
        </w:rPr>
        <w:t>Wej-c‘</w:t>
      </w:r>
      <w:r w:rsidR="00846F7D" w:rsidRPr="001C5A58">
        <w:rPr>
          <w:rFonts w:ascii="Times New Roman" w:hAnsi="Times New Roman" w:cs="Times New Roman"/>
          <w:sz w:val="24"/>
          <w:szCs w:val="24"/>
        </w:rPr>
        <w:t>. Například Jošinogari je jedním takovým nalezištěm. Jošinogari</w:t>
      </w:r>
      <w:r w:rsidR="00BB0108" w:rsidRPr="001C5A58">
        <w:rPr>
          <w:rFonts w:ascii="Times New Roman" w:hAnsi="Times New Roman" w:cs="Times New Roman"/>
          <w:sz w:val="24"/>
          <w:szCs w:val="24"/>
        </w:rPr>
        <w:t xml:space="preserve"> také, společně například s nalezištěm Itazuke </w:t>
      </w:r>
      <w:r w:rsidR="00046B00" w:rsidRPr="001C5A58">
        <w:rPr>
          <w:rFonts w:ascii="Times New Roman" w:hAnsi="Times New Roman" w:cs="Times New Roman"/>
          <w:sz w:val="24"/>
          <w:szCs w:val="24"/>
        </w:rPr>
        <w:t>(</w:t>
      </w:r>
      <w:r w:rsidR="00046B00" w:rsidRPr="001C5A58">
        <w:rPr>
          <w:rFonts w:ascii="Times New Roman" w:hAnsi="Times New Roman" w:cs="Times New Roman"/>
          <w:sz w:val="24"/>
          <w:szCs w:val="24"/>
        </w:rPr>
        <w:t>板付遺跡</w:t>
      </w:r>
      <w:r w:rsidR="00046B00" w:rsidRPr="001C5A58">
        <w:rPr>
          <w:rFonts w:ascii="Times New Roman" w:hAnsi="Times New Roman" w:cs="Times New Roman"/>
          <w:sz w:val="24"/>
          <w:szCs w:val="24"/>
        </w:rPr>
        <w:t xml:space="preserve">) ve </w:t>
      </w:r>
      <w:r w:rsidR="00BB0108" w:rsidRPr="001C5A58">
        <w:rPr>
          <w:rFonts w:ascii="Times New Roman" w:hAnsi="Times New Roman" w:cs="Times New Roman"/>
          <w:sz w:val="24"/>
          <w:szCs w:val="24"/>
        </w:rPr>
        <w:t>Fukuo</w:t>
      </w:r>
      <w:r w:rsidR="00046B00" w:rsidRPr="001C5A58">
        <w:rPr>
          <w:rFonts w:ascii="Times New Roman" w:hAnsi="Times New Roman" w:cs="Times New Roman"/>
          <w:sz w:val="24"/>
          <w:szCs w:val="24"/>
        </w:rPr>
        <w:t>ce</w:t>
      </w:r>
      <w:r w:rsidR="00BB0108" w:rsidRPr="001C5A58">
        <w:rPr>
          <w:rFonts w:ascii="Times New Roman" w:hAnsi="Times New Roman" w:cs="Times New Roman"/>
          <w:sz w:val="24"/>
          <w:szCs w:val="24"/>
        </w:rPr>
        <w:t>,</w:t>
      </w:r>
      <w:r w:rsidR="00846F7D" w:rsidRPr="001C5A58">
        <w:rPr>
          <w:rFonts w:ascii="Times New Roman" w:hAnsi="Times New Roman" w:cs="Times New Roman"/>
          <w:sz w:val="24"/>
          <w:szCs w:val="24"/>
        </w:rPr>
        <w:t xml:space="preserve"> dokazuje, že boje v poslední fázi období Jajoi se nekonaly pouze ve vnitrozemí – osad</w:t>
      </w:r>
      <w:r w:rsidR="00046B00" w:rsidRPr="001C5A58">
        <w:rPr>
          <w:rFonts w:ascii="Times New Roman" w:hAnsi="Times New Roman" w:cs="Times New Roman"/>
          <w:sz w:val="24"/>
          <w:szCs w:val="24"/>
        </w:rPr>
        <w:t>y</w:t>
      </w:r>
      <w:r w:rsidR="00846F7D" w:rsidRPr="001C5A58">
        <w:rPr>
          <w:rFonts w:ascii="Times New Roman" w:hAnsi="Times New Roman" w:cs="Times New Roman"/>
          <w:sz w:val="24"/>
          <w:szCs w:val="24"/>
        </w:rPr>
        <w:t xml:space="preserve"> byla obehnán</w:t>
      </w:r>
      <w:r w:rsidR="00046B00" w:rsidRPr="001C5A58">
        <w:rPr>
          <w:rFonts w:ascii="Times New Roman" w:hAnsi="Times New Roman" w:cs="Times New Roman"/>
          <w:sz w:val="24"/>
          <w:szCs w:val="24"/>
        </w:rPr>
        <w:t>y</w:t>
      </w:r>
      <w:r w:rsidR="00846F7D" w:rsidRPr="001C5A58">
        <w:rPr>
          <w:rFonts w:ascii="Times New Roman" w:hAnsi="Times New Roman" w:cs="Times New Roman"/>
          <w:sz w:val="24"/>
          <w:szCs w:val="24"/>
        </w:rPr>
        <w:t xml:space="preserve"> palisádou a pravděpodobně </w:t>
      </w:r>
      <w:r w:rsidR="00046B00" w:rsidRPr="001C5A58">
        <w:rPr>
          <w:rFonts w:ascii="Times New Roman" w:hAnsi="Times New Roman" w:cs="Times New Roman"/>
          <w:sz w:val="24"/>
          <w:szCs w:val="24"/>
        </w:rPr>
        <w:t>tam</w:t>
      </w:r>
      <w:r w:rsidR="00846F7D" w:rsidRPr="001C5A58">
        <w:rPr>
          <w:rFonts w:ascii="Times New Roman" w:hAnsi="Times New Roman" w:cs="Times New Roman"/>
          <w:sz w:val="24"/>
          <w:szCs w:val="24"/>
        </w:rPr>
        <w:t xml:space="preserve"> byly strážní věže, prvky, o kterých</w:t>
      </w:r>
      <w:r w:rsidR="00BB0108" w:rsidRPr="001C5A58">
        <w:rPr>
          <w:rFonts w:ascii="Times New Roman" w:hAnsi="Times New Roman" w:cs="Times New Roman"/>
          <w:sz w:val="24"/>
          <w:szCs w:val="24"/>
        </w:rPr>
        <w:t xml:space="preserve"> víme z</w:t>
      </w:r>
      <w:r w:rsidR="00846F7D" w:rsidRPr="001C5A58">
        <w:rPr>
          <w:rFonts w:ascii="Times New Roman" w:hAnsi="Times New Roman" w:cs="Times New Roman"/>
          <w:sz w:val="24"/>
          <w:szCs w:val="24"/>
        </w:rPr>
        <w:t xml:space="preserve"> </w:t>
      </w:r>
      <w:r w:rsidR="00846F7D" w:rsidRPr="001C5A58">
        <w:rPr>
          <w:rFonts w:ascii="Times New Roman" w:hAnsi="Times New Roman" w:cs="Times New Roman"/>
          <w:i/>
          <w:iCs/>
          <w:sz w:val="24"/>
          <w:szCs w:val="24"/>
        </w:rPr>
        <w:t>Wej-č‘</w:t>
      </w:r>
      <w:r w:rsidR="00846F7D" w:rsidRPr="001C5A58">
        <w:rPr>
          <w:rFonts w:ascii="Times New Roman" w:hAnsi="Times New Roman" w:cs="Times New Roman"/>
          <w:sz w:val="24"/>
          <w:szCs w:val="24"/>
        </w:rPr>
        <w:t>.</w:t>
      </w:r>
      <w:r w:rsidR="00BB0108" w:rsidRPr="001C5A58">
        <w:rPr>
          <w:rStyle w:val="Znakapoznpodarou"/>
          <w:rFonts w:ascii="Times New Roman" w:hAnsi="Times New Roman" w:cs="Times New Roman"/>
          <w:sz w:val="24"/>
          <w:szCs w:val="24"/>
        </w:rPr>
        <w:footnoteReference w:id="321"/>
      </w:r>
      <w:r w:rsidR="00BB0108" w:rsidRPr="001C5A58">
        <w:rPr>
          <w:rFonts w:ascii="Times New Roman" w:hAnsi="Times New Roman" w:cs="Times New Roman"/>
          <w:sz w:val="24"/>
          <w:szCs w:val="24"/>
        </w:rPr>
        <w:t xml:space="preserve"> </w:t>
      </w:r>
      <w:r w:rsidR="009B6922" w:rsidRPr="001C5A58">
        <w:rPr>
          <w:rFonts w:ascii="Times New Roman" w:hAnsi="Times New Roman" w:cs="Times New Roman"/>
          <w:sz w:val="24"/>
          <w:szCs w:val="24"/>
        </w:rPr>
        <w:t xml:space="preserve">Bronzové zbraně, kterými se Kjúšú odlišovalo </w:t>
      </w:r>
      <w:r w:rsidR="00046B00" w:rsidRPr="001C5A58">
        <w:rPr>
          <w:rFonts w:ascii="Times New Roman" w:hAnsi="Times New Roman" w:cs="Times New Roman"/>
          <w:sz w:val="24"/>
          <w:szCs w:val="24"/>
        </w:rPr>
        <w:t>od</w:t>
      </w:r>
      <w:r w:rsidR="009B6922" w:rsidRPr="001C5A58">
        <w:rPr>
          <w:rFonts w:ascii="Times New Roman" w:hAnsi="Times New Roman" w:cs="Times New Roman"/>
          <w:sz w:val="24"/>
          <w:szCs w:val="24"/>
        </w:rPr>
        <w:t xml:space="preserve"> Kansai, kde převládaly zvony, naznačují, že zdejší politická sféra nebyla pod správou Jamata ani koncem období Jajoi.</w:t>
      </w:r>
      <w:r w:rsidR="009B6922" w:rsidRPr="001C5A58">
        <w:rPr>
          <w:rStyle w:val="Znakapoznpodarou"/>
          <w:rFonts w:ascii="Times New Roman" w:hAnsi="Times New Roman" w:cs="Times New Roman"/>
          <w:sz w:val="24"/>
          <w:szCs w:val="24"/>
        </w:rPr>
        <w:footnoteReference w:id="322"/>
      </w:r>
      <w:r w:rsidR="009B6922" w:rsidRPr="001C5A58">
        <w:rPr>
          <w:rFonts w:ascii="Times New Roman" w:hAnsi="Times New Roman" w:cs="Times New Roman"/>
          <w:sz w:val="24"/>
          <w:szCs w:val="24"/>
        </w:rPr>
        <w:t xml:space="preserve"> </w:t>
      </w:r>
      <w:r w:rsidR="004E2E0B" w:rsidRPr="001C5A58">
        <w:rPr>
          <w:rFonts w:ascii="Times New Roman" w:hAnsi="Times New Roman" w:cs="Times New Roman"/>
          <w:sz w:val="24"/>
          <w:szCs w:val="24"/>
        </w:rPr>
        <w:t xml:space="preserve">Kronika </w:t>
      </w:r>
      <w:r w:rsidR="004E2E0B" w:rsidRPr="001C5A58">
        <w:rPr>
          <w:rFonts w:ascii="Times New Roman" w:hAnsi="Times New Roman" w:cs="Times New Roman"/>
          <w:i/>
          <w:iCs/>
          <w:sz w:val="24"/>
          <w:szCs w:val="24"/>
        </w:rPr>
        <w:t>Wej-č‘</w:t>
      </w:r>
      <w:r w:rsidR="004E2E0B" w:rsidRPr="001C5A58">
        <w:rPr>
          <w:rFonts w:ascii="Times New Roman" w:hAnsi="Times New Roman" w:cs="Times New Roman"/>
          <w:sz w:val="24"/>
          <w:szCs w:val="24"/>
        </w:rPr>
        <w:t xml:space="preserve"> ovšem píše, že země jako Ito, Na nebo Macura</w:t>
      </w:r>
      <w:r w:rsidR="00046B00" w:rsidRPr="001C5A58">
        <w:rPr>
          <w:rFonts w:ascii="Times New Roman" w:hAnsi="Times New Roman" w:cs="Times New Roman"/>
          <w:sz w:val="24"/>
          <w:szCs w:val="24"/>
        </w:rPr>
        <w:t xml:space="preserve"> (</w:t>
      </w:r>
      <w:r w:rsidR="004E2E0B" w:rsidRPr="001C5A58">
        <w:rPr>
          <w:rFonts w:ascii="Times New Roman" w:hAnsi="Times New Roman" w:cs="Times New Roman"/>
          <w:sz w:val="24"/>
          <w:szCs w:val="24"/>
        </w:rPr>
        <w:t>dnes badateli běžně spojována s místy na Kjúšú</w:t>
      </w:r>
      <w:r w:rsidR="00046B00" w:rsidRPr="001C5A58">
        <w:rPr>
          <w:rFonts w:ascii="Times New Roman" w:hAnsi="Times New Roman" w:cs="Times New Roman"/>
          <w:sz w:val="24"/>
          <w:szCs w:val="24"/>
        </w:rPr>
        <w:t>)</w:t>
      </w:r>
      <w:r w:rsidR="004E2E0B" w:rsidRPr="001C5A58">
        <w:rPr>
          <w:rFonts w:ascii="Times New Roman" w:hAnsi="Times New Roman" w:cs="Times New Roman"/>
          <w:sz w:val="24"/>
          <w:szCs w:val="24"/>
        </w:rPr>
        <w:t xml:space="preserve"> byla součástí královniny říše.</w:t>
      </w:r>
      <w:r w:rsidR="00E77108" w:rsidRPr="001C5A58">
        <w:rPr>
          <w:rFonts w:ascii="Times New Roman" w:hAnsi="Times New Roman" w:cs="Times New Roman"/>
          <w:sz w:val="24"/>
          <w:szCs w:val="24"/>
        </w:rPr>
        <w:t xml:space="preserve"> Ze země Ito údajně vysoce postavený úředník, pověřený samotnou královnou, dohlížel na okolní země a udržoval je poslušné</w:t>
      </w:r>
      <w:r w:rsidR="007A4B67" w:rsidRPr="001C5A58">
        <w:rPr>
          <w:rFonts w:ascii="Times New Roman" w:hAnsi="Times New Roman" w:cs="Times New Roman"/>
          <w:sz w:val="24"/>
          <w:szCs w:val="24"/>
        </w:rPr>
        <w:t>. Podle některých badatelů se dá text interpretovat i tak, že se jednalo o čínského úředníka, pravděpodobně vyslaného z Tajfangu, aby držel dohled na lidmi Wa.</w:t>
      </w:r>
      <w:r w:rsidR="007A4B67" w:rsidRPr="001C5A58">
        <w:rPr>
          <w:rStyle w:val="Znakapoznpodarou"/>
          <w:rFonts w:ascii="Times New Roman" w:hAnsi="Times New Roman" w:cs="Times New Roman"/>
          <w:sz w:val="24"/>
          <w:szCs w:val="24"/>
        </w:rPr>
        <w:footnoteReference w:id="323"/>
      </w:r>
      <w:r w:rsidR="00662A44" w:rsidRPr="001C5A58">
        <w:rPr>
          <w:rFonts w:ascii="Times New Roman" w:hAnsi="Times New Roman" w:cs="Times New Roman"/>
          <w:sz w:val="24"/>
          <w:szCs w:val="24"/>
        </w:rPr>
        <w:t xml:space="preserve"> </w:t>
      </w:r>
      <w:r w:rsidR="00720BB8" w:rsidRPr="001C5A58">
        <w:rPr>
          <w:rFonts w:ascii="Times New Roman" w:hAnsi="Times New Roman" w:cs="Times New Roman"/>
          <w:sz w:val="24"/>
          <w:szCs w:val="24"/>
        </w:rPr>
        <w:t xml:space="preserve">Absence </w:t>
      </w:r>
      <w:r w:rsidR="00720BB8" w:rsidRPr="001C5A58">
        <w:rPr>
          <w:rFonts w:ascii="Times New Roman" w:hAnsi="Times New Roman" w:cs="Times New Roman"/>
          <w:i/>
          <w:iCs/>
          <w:sz w:val="24"/>
          <w:szCs w:val="24"/>
        </w:rPr>
        <w:t>dótaku</w:t>
      </w:r>
      <w:r w:rsidR="00720BB8" w:rsidRPr="001C5A58">
        <w:rPr>
          <w:rFonts w:ascii="Times New Roman" w:hAnsi="Times New Roman" w:cs="Times New Roman"/>
          <w:sz w:val="24"/>
          <w:szCs w:val="24"/>
        </w:rPr>
        <w:t xml:space="preserve"> ale nemusí nutně znamenat, že zde Jamatai vliv nemělo. Kofun Išizukajama (</w:t>
      </w:r>
      <w:r w:rsidR="00720BB8" w:rsidRPr="001C5A58">
        <w:rPr>
          <w:rFonts w:ascii="Times New Roman" w:hAnsi="Times New Roman" w:cs="Times New Roman"/>
          <w:sz w:val="24"/>
          <w:szCs w:val="24"/>
        </w:rPr>
        <w:t>石塚山古墳</w:t>
      </w:r>
      <w:r w:rsidR="00720BB8" w:rsidRPr="001C5A58">
        <w:rPr>
          <w:rFonts w:ascii="Times New Roman" w:hAnsi="Times New Roman" w:cs="Times New Roman"/>
          <w:sz w:val="24"/>
          <w:szCs w:val="24"/>
        </w:rPr>
        <w:t xml:space="preserve">), nacházející se v prefektuře Fukuoka, je </w:t>
      </w:r>
      <w:r w:rsidR="000E043C" w:rsidRPr="001C5A58">
        <w:rPr>
          <w:rFonts w:ascii="Times New Roman" w:hAnsi="Times New Roman" w:cs="Times New Roman"/>
          <w:sz w:val="24"/>
          <w:szCs w:val="24"/>
        </w:rPr>
        <w:t>datován do druhé poloviny 3. století, a bylo v něm nalezeno 7 kusů zrcadel s trojúhelníkovými okraji, které, jak bylo v minulé kapitole stanoveno, rozdávalo Jamatai jako dary na důkaz přátelských vztahů.</w:t>
      </w:r>
      <w:r w:rsidR="00175477" w:rsidRPr="001C5A58">
        <w:rPr>
          <w:rStyle w:val="Znakapoznpodarou"/>
          <w:rFonts w:ascii="Times New Roman" w:hAnsi="Times New Roman" w:cs="Times New Roman"/>
          <w:sz w:val="24"/>
          <w:szCs w:val="24"/>
        </w:rPr>
        <w:footnoteReference w:id="324"/>
      </w:r>
      <w:r w:rsidR="00754463" w:rsidRPr="001C5A58">
        <w:rPr>
          <w:rFonts w:ascii="Times New Roman" w:hAnsi="Times New Roman" w:cs="Times New Roman"/>
          <w:sz w:val="24"/>
          <w:szCs w:val="24"/>
        </w:rPr>
        <w:t xml:space="preserve"> </w:t>
      </w:r>
      <w:r w:rsidR="00184550" w:rsidRPr="001C5A58">
        <w:rPr>
          <w:rFonts w:ascii="Times New Roman" w:hAnsi="Times New Roman" w:cs="Times New Roman"/>
          <w:sz w:val="24"/>
          <w:szCs w:val="24"/>
        </w:rPr>
        <w:t xml:space="preserve">Loajalitu k Jamatu i v pozdějším období snad dokazuje i nález železného meče v hrobce Eta Funajama, na jehož čepeli je </w:t>
      </w:r>
      <w:r w:rsidR="00184550" w:rsidRPr="001C5A58">
        <w:rPr>
          <w:rFonts w:ascii="Times New Roman" w:hAnsi="Times New Roman" w:cs="Times New Roman"/>
          <w:sz w:val="24"/>
          <w:szCs w:val="24"/>
        </w:rPr>
        <w:lastRenderedPageBreak/>
        <w:t>vykládaným stříbrem psáno, že byl vyroben za vlády císaře Júrjakua.</w:t>
      </w:r>
      <w:r w:rsidR="002678E1" w:rsidRPr="001C5A58">
        <w:rPr>
          <w:rStyle w:val="Znakapoznpodarou"/>
          <w:rFonts w:ascii="Times New Roman" w:hAnsi="Times New Roman" w:cs="Times New Roman"/>
          <w:sz w:val="24"/>
          <w:szCs w:val="24"/>
        </w:rPr>
        <w:footnoteReference w:id="325"/>
      </w:r>
      <w:r w:rsidR="00184550" w:rsidRPr="001C5A58">
        <w:rPr>
          <w:rFonts w:ascii="Times New Roman" w:hAnsi="Times New Roman" w:cs="Times New Roman"/>
          <w:sz w:val="24"/>
          <w:szCs w:val="24"/>
        </w:rPr>
        <w:t xml:space="preserve"> Ten podle Nihonšoki vládl v letech 456-479 a tato data jsou obecně uznávána za víceméně důvěryhodná. I přes tyto nálezy ale lze usuzovat, že Kjúšú bylo do určité míry soběstačné.</w:t>
      </w:r>
      <w:r w:rsidR="002678E1" w:rsidRPr="001C5A58">
        <w:rPr>
          <w:rStyle w:val="Znakapoznpodarou"/>
          <w:rFonts w:ascii="Times New Roman" w:hAnsi="Times New Roman" w:cs="Times New Roman"/>
          <w:sz w:val="24"/>
          <w:szCs w:val="24"/>
        </w:rPr>
        <w:footnoteReference w:id="326"/>
      </w:r>
      <w:r w:rsidR="00184550" w:rsidRPr="001C5A58">
        <w:rPr>
          <w:rFonts w:ascii="Times New Roman" w:hAnsi="Times New Roman" w:cs="Times New Roman"/>
          <w:sz w:val="24"/>
          <w:szCs w:val="24"/>
        </w:rPr>
        <w:t xml:space="preserve"> Někdy i bojovalo proti Jamatu, v </w:t>
      </w:r>
      <w:r w:rsidR="00184550" w:rsidRPr="001C5A58">
        <w:rPr>
          <w:rFonts w:ascii="Times New Roman" w:hAnsi="Times New Roman" w:cs="Times New Roman"/>
          <w:i/>
          <w:iCs/>
          <w:sz w:val="24"/>
          <w:szCs w:val="24"/>
        </w:rPr>
        <w:t>Nihonšoki</w:t>
      </w:r>
      <w:r w:rsidR="00184550" w:rsidRPr="001C5A58">
        <w:rPr>
          <w:rFonts w:ascii="Times New Roman" w:hAnsi="Times New Roman" w:cs="Times New Roman"/>
          <w:sz w:val="24"/>
          <w:szCs w:val="24"/>
        </w:rPr>
        <w:t xml:space="preserve"> se píše</w:t>
      </w:r>
      <w:r w:rsidR="002678E1" w:rsidRPr="001C5A58">
        <w:rPr>
          <w:rFonts w:ascii="Times New Roman" w:hAnsi="Times New Roman" w:cs="Times New Roman"/>
          <w:sz w:val="24"/>
          <w:szCs w:val="24"/>
        </w:rPr>
        <w:t xml:space="preserve"> například</w:t>
      </w:r>
      <w:r w:rsidR="00184550" w:rsidRPr="001C5A58">
        <w:rPr>
          <w:rFonts w:ascii="Times New Roman" w:hAnsi="Times New Roman" w:cs="Times New Roman"/>
          <w:sz w:val="24"/>
          <w:szCs w:val="24"/>
        </w:rPr>
        <w:t xml:space="preserve"> o povstání v roce 527.</w:t>
      </w:r>
      <w:r w:rsidR="00946525" w:rsidRPr="001C5A58">
        <w:rPr>
          <w:rFonts w:ascii="Times New Roman" w:hAnsi="Times New Roman" w:cs="Times New Roman"/>
          <w:sz w:val="24"/>
          <w:szCs w:val="24"/>
        </w:rPr>
        <w:t xml:space="preserve"> </w:t>
      </w:r>
      <w:r w:rsidR="002678E1" w:rsidRPr="001C5A58">
        <w:rPr>
          <w:rFonts w:ascii="Times New Roman" w:hAnsi="Times New Roman" w:cs="Times New Roman"/>
          <w:sz w:val="24"/>
          <w:szCs w:val="24"/>
        </w:rPr>
        <w:t xml:space="preserve">Kidder se domnívá, že se severní Kjúšú stalo </w:t>
      </w:r>
      <w:r w:rsidR="00946525" w:rsidRPr="001C5A58">
        <w:rPr>
          <w:rFonts w:ascii="Times New Roman" w:hAnsi="Times New Roman" w:cs="Times New Roman"/>
          <w:sz w:val="24"/>
          <w:szCs w:val="24"/>
        </w:rPr>
        <w:t xml:space="preserve">koncem období Jajoi </w:t>
      </w:r>
      <w:r w:rsidR="002678E1" w:rsidRPr="001C5A58">
        <w:rPr>
          <w:rFonts w:ascii="Times New Roman" w:hAnsi="Times New Roman" w:cs="Times New Roman"/>
          <w:sz w:val="24"/>
          <w:szCs w:val="24"/>
        </w:rPr>
        <w:t xml:space="preserve">tak mocným, že Himiko neměla na </w:t>
      </w:r>
      <w:r w:rsidR="00946525" w:rsidRPr="001C5A58">
        <w:rPr>
          <w:rFonts w:ascii="Times New Roman" w:hAnsi="Times New Roman" w:cs="Times New Roman"/>
          <w:sz w:val="24"/>
          <w:szCs w:val="24"/>
        </w:rPr>
        <w:t>výběr</w:t>
      </w:r>
      <w:r w:rsidR="002678E1" w:rsidRPr="001C5A58">
        <w:rPr>
          <w:rFonts w:ascii="Times New Roman" w:hAnsi="Times New Roman" w:cs="Times New Roman"/>
          <w:sz w:val="24"/>
          <w:szCs w:val="24"/>
        </w:rPr>
        <w:t xml:space="preserve"> než dát vládci země Ito důležitou funkci, a tím si ho nejen udobřit, ale i zajistit si spojence v této vzdálené krajině.</w:t>
      </w:r>
      <w:r w:rsidR="00175477" w:rsidRPr="001C5A58">
        <w:rPr>
          <w:rStyle w:val="Znakapoznpodarou"/>
          <w:rFonts w:ascii="Times New Roman" w:hAnsi="Times New Roman" w:cs="Times New Roman"/>
          <w:sz w:val="24"/>
          <w:szCs w:val="24"/>
        </w:rPr>
        <w:footnoteReference w:id="327"/>
      </w:r>
      <w:r w:rsidR="00946525" w:rsidRPr="001C5A58">
        <w:rPr>
          <w:rFonts w:ascii="Times New Roman" w:hAnsi="Times New Roman" w:cs="Times New Roman"/>
          <w:sz w:val="24"/>
          <w:szCs w:val="24"/>
        </w:rPr>
        <w:t xml:space="preserve"> Bohužel nemáme dostatek informací na to, abychom zjistili, jak to opravdu bylo.</w:t>
      </w:r>
      <w:r w:rsidR="00C06A90" w:rsidRPr="001C5A58">
        <w:rPr>
          <w:rFonts w:ascii="Times New Roman" w:hAnsi="Times New Roman" w:cs="Times New Roman"/>
          <w:sz w:val="24"/>
          <w:szCs w:val="24"/>
        </w:rPr>
        <w:t xml:space="preserve"> Z těch informací, co máme, lze usuzovat, že</w:t>
      </w:r>
      <w:r w:rsidR="00946525" w:rsidRPr="001C5A58">
        <w:rPr>
          <w:rFonts w:ascii="Times New Roman" w:hAnsi="Times New Roman" w:cs="Times New Roman"/>
          <w:sz w:val="24"/>
          <w:szCs w:val="24"/>
        </w:rPr>
        <w:t xml:space="preserve"> </w:t>
      </w:r>
      <w:r w:rsidR="00C06A90" w:rsidRPr="001C5A58">
        <w:rPr>
          <w:rFonts w:ascii="Times New Roman" w:hAnsi="Times New Roman" w:cs="Times New Roman"/>
          <w:sz w:val="24"/>
          <w:szCs w:val="24"/>
        </w:rPr>
        <w:t>p</w:t>
      </w:r>
      <w:r w:rsidR="00946525" w:rsidRPr="001C5A58">
        <w:rPr>
          <w:rFonts w:ascii="Times New Roman" w:hAnsi="Times New Roman" w:cs="Times New Roman"/>
          <w:sz w:val="24"/>
          <w:szCs w:val="24"/>
        </w:rPr>
        <w:t>řítomnost bronzových zbraní namísto zvonů značí, že koncem období Jajoi bylo Kjúšú pravděpodobně z větší části nezávislé</w:t>
      </w:r>
      <w:r w:rsidR="00AE16D7" w:rsidRPr="001C5A58">
        <w:rPr>
          <w:rFonts w:ascii="Times New Roman" w:hAnsi="Times New Roman" w:cs="Times New Roman"/>
          <w:sz w:val="24"/>
          <w:szCs w:val="24"/>
        </w:rPr>
        <w:t>.</w:t>
      </w:r>
      <w:r w:rsidR="00946525" w:rsidRPr="001C5A58">
        <w:rPr>
          <w:rFonts w:ascii="Times New Roman" w:hAnsi="Times New Roman" w:cs="Times New Roman"/>
          <w:sz w:val="24"/>
          <w:szCs w:val="24"/>
        </w:rPr>
        <w:t xml:space="preserve"> </w:t>
      </w:r>
      <w:r w:rsidR="00946525" w:rsidRPr="001C5A58">
        <w:rPr>
          <w:rFonts w:ascii="Times New Roman" w:hAnsi="Times New Roman" w:cs="Times New Roman"/>
          <w:i/>
          <w:iCs/>
          <w:sz w:val="24"/>
          <w:szCs w:val="24"/>
        </w:rPr>
        <w:t xml:space="preserve">Wej-č‘ </w:t>
      </w:r>
      <w:r w:rsidR="00946525" w:rsidRPr="001C5A58">
        <w:rPr>
          <w:rFonts w:ascii="Times New Roman" w:hAnsi="Times New Roman" w:cs="Times New Roman"/>
          <w:sz w:val="24"/>
          <w:szCs w:val="24"/>
        </w:rPr>
        <w:t xml:space="preserve">a </w:t>
      </w:r>
      <w:r w:rsidR="00AE16D7" w:rsidRPr="001C5A58">
        <w:rPr>
          <w:rFonts w:ascii="Times New Roman" w:hAnsi="Times New Roman" w:cs="Times New Roman"/>
          <w:sz w:val="24"/>
          <w:szCs w:val="24"/>
        </w:rPr>
        <w:t xml:space="preserve">nalezená </w:t>
      </w:r>
      <w:r w:rsidR="00946525" w:rsidRPr="001C5A58">
        <w:rPr>
          <w:rFonts w:ascii="Times New Roman" w:hAnsi="Times New Roman" w:cs="Times New Roman"/>
          <w:sz w:val="24"/>
          <w:szCs w:val="24"/>
        </w:rPr>
        <w:t xml:space="preserve">zrcadla typu </w:t>
      </w:r>
      <w:r w:rsidR="00946525" w:rsidRPr="001C5A58">
        <w:rPr>
          <w:rFonts w:ascii="Times New Roman" w:hAnsi="Times New Roman" w:cs="Times New Roman"/>
          <w:i/>
          <w:iCs/>
          <w:sz w:val="24"/>
          <w:szCs w:val="24"/>
        </w:rPr>
        <w:t>sankakuen</w:t>
      </w:r>
      <w:r w:rsidR="00946525" w:rsidRPr="001C5A58">
        <w:rPr>
          <w:rFonts w:ascii="Times New Roman" w:hAnsi="Times New Roman" w:cs="Times New Roman"/>
          <w:sz w:val="24"/>
          <w:szCs w:val="24"/>
        </w:rPr>
        <w:t xml:space="preserve"> </w:t>
      </w:r>
      <w:r w:rsidR="00AE16D7" w:rsidRPr="001C5A58">
        <w:rPr>
          <w:rFonts w:ascii="Times New Roman" w:hAnsi="Times New Roman" w:cs="Times New Roman"/>
          <w:sz w:val="24"/>
          <w:szCs w:val="24"/>
        </w:rPr>
        <w:t xml:space="preserve">ale </w:t>
      </w:r>
      <w:r w:rsidR="00946525" w:rsidRPr="001C5A58">
        <w:rPr>
          <w:rFonts w:ascii="Times New Roman" w:hAnsi="Times New Roman" w:cs="Times New Roman"/>
          <w:sz w:val="24"/>
          <w:szCs w:val="24"/>
        </w:rPr>
        <w:t>dokazují, že zde byl aspoň částečný vliv Jamatai</w:t>
      </w:r>
    </w:p>
    <w:p w14:paraId="2B7C1768" w14:textId="07E3312F" w:rsidR="009B6922" w:rsidRPr="001C5A58" w:rsidRDefault="009B6922"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Významná oblast, která ale Jamatu podlehla o něco dříve, bylo Izumo. </w:t>
      </w:r>
      <w:r w:rsidR="00C405E0" w:rsidRPr="001C5A58">
        <w:rPr>
          <w:rFonts w:ascii="Times New Roman" w:hAnsi="Times New Roman" w:cs="Times New Roman"/>
          <w:sz w:val="24"/>
          <w:szCs w:val="24"/>
        </w:rPr>
        <w:t>Téměř napůl cesty mezi Jamatem a severním Kjúšú, dle nálezů mečů i zvonů lze předpokládat, že se sem dostával</w:t>
      </w:r>
      <w:r w:rsidR="00F746C3" w:rsidRPr="001C5A58">
        <w:rPr>
          <w:rFonts w:ascii="Times New Roman" w:hAnsi="Times New Roman" w:cs="Times New Roman"/>
          <w:sz w:val="24"/>
          <w:szCs w:val="24"/>
        </w:rPr>
        <w:t>y</w:t>
      </w:r>
      <w:r w:rsidR="00C405E0" w:rsidRPr="001C5A58">
        <w:rPr>
          <w:rFonts w:ascii="Times New Roman" w:hAnsi="Times New Roman" w:cs="Times New Roman"/>
          <w:sz w:val="24"/>
          <w:szCs w:val="24"/>
        </w:rPr>
        <w:t xml:space="preserve"> vlivy z obou oblastí. Jsou zde ale patrné i vlivy z</w:t>
      </w:r>
      <w:r w:rsidR="007446DF" w:rsidRPr="001C5A58">
        <w:rPr>
          <w:rFonts w:ascii="Times New Roman" w:hAnsi="Times New Roman" w:cs="Times New Roman"/>
          <w:sz w:val="24"/>
          <w:szCs w:val="24"/>
        </w:rPr>
        <w:t> </w:t>
      </w:r>
      <w:r w:rsidR="00C405E0" w:rsidRPr="001C5A58">
        <w:rPr>
          <w:rFonts w:ascii="Times New Roman" w:hAnsi="Times New Roman" w:cs="Times New Roman"/>
          <w:sz w:val="24"/>
          <w:szCs w:val="24"/>
        </w:rPr>
        <w:t>kontinentu</w:t>
      </w:r>
      <w:r w:rsidR="007446DF" w:rsidRPr="001C5A58">
        <w:rPr>
          <w:rFonts w:ascii="Times New Roman" w:hAnsi="Times New Roman" w:cs="Times New Roman"/>
          <w:sz w:val="24"/>
          <w:szCs w:val="24"/>
        </w:rPr>
        <w:t xml:space="preserve">, a to nejen materiální. V </w:t>
      </w:r>
      <w:r w:rsidR="007446DF" w:rsidRPr="001C5A58">
        <w:rPr>
          <w:rFonts w:ascii="Times New Roman" w:hAnsi="Times New Roman" w:cs="Times New Roman"/>
          <w:i/>
          <w:iCs/>
          <w:sz w:val="24"/>
          <w:szCs w:val="24"/>
        </w:rPr>
        <w:t>Izumo no kuni fudoki</w:t>
      </w:r>
      <w:r w:rsidR="007446DF" w:rsidRPr="001C5A58">
        <w:rPr>
          <w:rFonts w:ascii="Times New Roman" w:hAnsi="Times New Roman" w:cs="Times New Roman"/>
          <w:sz w:val="24"/>
          <w:szCs w:val="24"/>
        </w:rPr>
        <w:t xml:space="preserve"> </w:t>
      </w:r>
      <w:r w:rsidR="00046B00" w:rsidRPr="001C5A58">
        <w:rPr>
          <w:rFonts w:ascii="Times New Roman" w:hAnsi="Times New Roman" w:cs="Times New Roman"/>
          <w:sz w:val="24"/>
          <w:szCs w:val="24"/>
        </w:rPr>
        <w:t>(</w:t>
      </w:r>
      <w:r w:rsidR="00046B00" w:rsidRPr="001C5A58">
        <w:rPr>
          <w:rFonts w:ascii="Times New Roman" w:hAnsi="Times New Roman" w:cs="Times New Roman"/>
          <w:sz w:val="24"/>
          <w:szCs w:val="24"/>
        </w:rPr>
        <w:t>出雲国風土記</w:t>
      </w:r>
      <w:r w:rsidR="00046B00" w:rsidRPr="001C5A58">
        <w:rPr>
          <w:rFonts w:ascii="Times New Roman" w:hAnsi="Times New Roman" w:cs="Times New Roman"/>
          <w:sz w:val="24"/>
          <w:szCs w:val="24"/>
        </w:rPr>
        <w:t xml:space="preserve">) </w:t>
      </w:r>
      <w:r w:rsidR="007446DF" w:rsidRPr="001C5A58">
        <w:rPr>
          <w:rFonts w:ascii="Times New Roman" w:hAnsi="Times New Roman" w:cs="Times New Roman"/>
          <w:sz w:val="24"/>
          <w:szCs w:val="24"/>
        </w:rPr>
        <w:t>z roku 733, dokumentu sepisujícím kromě jiného i mýty této oblasti, se lze dočíst o vzniku Izuma</w:t>
      </w:r>
      <w:r w:rsidR="0042362F" w:rsidRPr="001C5A58">
        <w:rPr>
          <w:rFonts w:ascii="Times New Roman" w:hAnsi="Times New Roman" w:cs="Times New Roman"/>
          <w:sz w:val="24"/>
          <w:szCs w:val="24"/>
        </w:rPr>
        <w:t xml:space="preserve"> – údajně místní božstvo ukrojilo kousek pevniny z korejského království Silla a připojilo ho k japonskému ostrovu Honšú.</w:t>
      </w:r>
      <w:r w:rsidR="008B3F9E" w:rsidRPr="001C5A58">
        <w:rPr>
          <w:rStyle w:val="Znakapoznpodarou"/>
          <w:rFonts w:ascii="Times New Roman" w:hAnsi="Times New Roman" w:cs="Times New Roman"/>
          <w:sz w:val="24"/>
          <w:szCs w:val="24"/>
        </w:rPr>
        <w:footnoteReference w:id="328"/>
      </w:r>
      <w:r w:rsidR="0042362F" w:rsidRPr="001C5A58">
        <w:rPr>
          <w:rFonts w:ascii="Times New Roman" w:hAnsi="Times New Roman" w:cs="Times New Roman"/>
          <w:sz w:val="24"/>
          <w:szCs w:val="24"/>
        </w:rPr>
        <w:t xml:space="preserve"> Bůh Susanó v místní mytologii též figuruje, nezávisle na Jamatu, a podle některých badatelů má svůj původ v království Silla, konkrétně z tamního </w:t>
      </w:r>
      <w:r w:rsidR="00C25C1E" w:rsidRPr="001C5A58">
        <w:rPr>
          <w:rFonts w:ascii="Times New Roman" w:hAnsi="Times New Roman" w:cs="Times New Roman"/>
          <w:sz w:val="24"/>
          <w:szCs w:val="24"/>
        </w:rPr>
        <w:t>boha kovářů. Tato mytologická spojitost s Koreou je podložena i archeologií. Objev 358 bronzových mečů v Kódžindani, doposud největší nález tohoto druhu, dokazuje, že zde bylo středisko rovnající se svou mocí severnímu Kjúšú a Jamatu.</w:t>
      </w:r>
      <w:r w:rsidR="00167457" w:rsidRPr="001C5A58">
        <w:rPr>
          <w:rFonts w:ascii="Times New Roman" w:hAnsi="Times New Roman" w:cs="Times New Roman"/>
          <w:sz w:val="24"/>
          <w:szCs w:val="24"/>
        </w:rPr>
        <w:t xml:space="preserve"> Tyto meče se liší od těch z Kjúšú, jsou kratší a užší, což je pro některé známkou, že byly i v Izumu vyrobeny, spíše než dovezeny. Tuto myšlenku podporuje i nález odlévací formy z roku 1988 a přítomnost kovových rud v horách v okolí Izuma. Výše zmíněná mytologie už jen nabízí vysvětlení, odkud sem znalost tvorby mečů dorazila – tedy z Koreje.</w:t>
      </w:r>
      <w:r w:rsidR="00167457" w:rsidRPr="001C5A58">
        <w:rPr>
          <w:rStyle w:val="Znakapoznpodarou"/>
          <w:rFonts w:ascii="Times New Roman" w:hAnsi="Times New Roman" w:cs="Times New Roman"/>
          <w:sz w:val="24"/>
          <w:szCs w:val="24"/>
        </w:rPr>
        <w:footnoteReference w:id="329"/>
      </w:r>
      <w:r w:rsidR="00167457" w:rsidRPr="001C5A58">
        <w:rPr>
          <w:rFonts w:ascii="Times New Roman" w:hAnsi="Times New Roman" w:cs="Times New Roman"/>
          <w:sz w:val="24"/>
          <w:szCs w:val="24"/>
        </w:rPr>
        <w:t xml:space="preserve"> Bronzové zvony </w:t>
      </w:r>
      <w:r w:rsidR="00167457" w:rsidRPr="001C5A58">
        <w:rPr>
          <w:rFonts w:ascii="Times New Roman" w:hAnsi="Times New Roman" w:cs="Times New Roman"/>
          <w:i/>
          <w:iCs/>
          <w:sz w:val="24"/>
          <w:szCs w:val="24"/>
        </w:rPr>
        <w:t>dótaku</w:t>
      </w:r>
      <w:r w:rsidR="00167457" w:rsidRPr="001C5A58">
        <w:rPr>
          <w:rFonts w:ascii="Times New Roman" w:hAnsi="Times New Roman" w:cs="Times New Roman"/>
          <w:sz w:val="24"/>
          <w:szCs w:val="24"/>
        </w:rPr>
        <w:t xml:space="preserve"> byly do Izuma pravděpodobně dováženy z Jamata, čemuž nasvědčuje shoda několika zde nalezených zvonů s formami nalezenými v okolí Ósaky.</w:t>
      </w:r>
      <w:r w:rsidR="00167457" w:rsidRPr="001C5A58">
        <w:rPr>
          <w:rStyle w:val="Znakapoznpodarou"/>
          <w:rFonts w:ascii="Times New Roman" w:hAnsi="Times New Roman" w:cs="Times New Roman"/>
          <w:sz w:val="24"/>
          <w:szCs w:val="24"/>
        </w:rPr>
        <w:footnoteReference w:id="330"/>
      </w:r>
      <w:r w:rsidR="00167457" w:rsidRPr="001C5A58">
        <w:rPr>
          <w:rFonts w:ascii="Times New Roman" w:hAnsi="Times New Roman" w:cs="Times New Roman"/>
          <w:sz w:val="24"/>
          <w:szCs w:val="24"/>
        </w:rPr>
        <w:t xml:space="preserve"> Kidder píše, že ve středním Jajoi bylo Izumo na vrcholu svých sil. Náčelníci v oblasti Jamato, produkující </w:t>
      </w:r>
      <w:r w:rsidR="00167457" w:rsidRPr="001C5A58">
        <w:rPr>
          <w:rFonts w:ascii="Times New Roman" w:hAnsi="Times New Roman" w:cs="Times New Roman"/>
          <w:i/>
          <w:iCs/>
          <w:sz w:val="24"/>
          <w:szCs w:val="24"/>
        </w:rPr>
        <w:t>dótaku</w:t>
      </w:r>
      <w:r w:rsidR="00167457" w:rsidRPr="001C5A58">
        <w:rPr>
          <w:rFonts w:ascii="Times New Roman" w:hAnsi="Times New Roman" w:cs="Times New Roman"/>
          <w:sz w:val="24"/>
          <w:szCs w:val="24"/>
        </w:rPr>
        <w:t xml:space="preserve">, ve snaze zamezit dalšímu růstu, ukončili dovážení zvonů do Izuma. </w:t>
      </w:r>
      <w:r w:rsidR="006B3F36" w:rsidRPr="001C5A58">
        <w:rPr>
          <w:rFonts w:ascii="Times New Roman" w:hAnsi="Times New Roman" w:cs="Times New Roman"/>
          <w:sz w:val="24"/>
          <w:szCs w:val="24"/>
        </w:rPr>
        <w:t xml:space="preserve">Stejně tak bylo zastaveno zásobování z Kjúšú. Bez rituálních předmětů pozice Izuma slábla. V posledním století období Jajoi už si </w:t>
      </w:r>
      <w:r w:rsidR="006B3F36" w:rsidRPr="001C5A58">
        <w:rPr>
          <w:rFonts w:ascii="Times New Roman" w:hAnsi="Times New Roman" w:cs="Times New Roman"/>
          <w:sz w:val="24"/>
          <w:szCs w:val="24"/>
        </w:rPr>
        <w:lastRenderedPageBreak/>
        <w:t>ani nemohlo dovolit obchodovat s těmito předměty s jinými oblastmi.</w:t>
      </w:r>
      <w:r w:rsidR="00935527" w:rsidRPr="001C5A58">
        <w:rPr>
          <w:rStyle w:val="Znakapoznpodarou"/>
          <w:rFonts w:ascii="Times New Roman" w:hAnsi="Times New Roman" w:cs="Times New Roman"/>
          <w:sz w:val="24"/>
          <w:szCs w:val="24"/>
        </w:rPr>
        <w:footnoteReference w:id="331"/>
      </w:r>
      <w:r w:rsidR="006B3F36" w:rsidRPr="001C5A58">
        <w:rPr>
          <w:rFonts w:ascii="Times New Roman" w:hAnsi="Times New Roman" w:cs="Times New Roman"/>
          <w:sz w:val="24"/>
          <w:szCs w:val="24"/>
        </w:rPr>
        <w:t xml:space="preserve"> Nález zrcadla s trojúhelníkovými okraji v hrobce Kanbara</w:t>
      </w:r>
      <w:r w:rsidR="00E16B01" w:rsidRPr="001C5A58">
        <w:rPr>
          <w:rFonts w:ascii="Times New Roman" w:hAnsi="Times New Roman" w:cs="Times New Roman"/>
          <w:sz w:val="24"/>
          <w:szCs w:val="24"/>
        </w:rPr>
        <w:t xml:space="preserve"> D</w:t>
      </w:r>
      <w:r w:rsidR="006B3F36" w:rsidRPr="001C5A58">
        <w:rPr>
          <w:rFonts w:ascii="Times New Roman" w:hAnsi="Times New Roman" w:cs="Times New Roman"/>
          <w:sz w:val="24"/>
          <w:szCs w:val="24"/>
        </w:rPr>
        <w:t>žin</w:t>
      </w:r>
      <w:r w:rsidR="00E16B01" w:rsidRPr="001C5A58">
        <w:rPr>
          <w:rFonts w:ascii="Times New Roman" w:hAnsi="Times New Roman" w:cs="Times New Roman"/>
          <w:sz w:val="24"/>
          <w:szCs w:val="24"/>
        </w:rPr>
        <w:t>dž</w:t>
      </w:r>
      <w:r w:rsidR="006B3F36" w:rsidRPr="001C5A58">
        <w:rPr>
          <w:rFonts w:ascii="Times New Roman" w:hAnsi="Times New Roman" w:cs="Times New Roman"/>
          <w:sz w:val="24"/>
          <w:szCs w:val="24"/>
        </w:rPr>
        <w:t xml:space="preserve">a </w:t>
      </w:r>
      <w:r w:rsidR="00B00067" w:rsidRPr="001C5A58">
        <w:rPr>
          <w:rFonts w:ascii="Times New Roman" w:hAnsi="Times New Roman" w:cs="Times New Roman"/>
          <w:sz w:val="24"/>
          <w:szCs w:val="24"/>
        </w:rPr>
        <w:t>(</w:t>
      </w:r>
      <w:r w:rsidR="00B00067" w:rsidRPr="001C5A58">
        <w:rPr>
          <w:rFonts w:ascii="Times New Roman" w:hAnsi="Times New Roman" w:cs="Times New Roman"/>
          <w:sz w:val="24"/>
          <w:szCs w:val="24"/>
        </w:rPr>
        <w:t>神原神社古墳</w:t>
      </w:r>
      <w:r w:rsidR="00B00067" w:rsidRPr="001C5A58">
        <w:rPr>
          <w:rFonts w:ascii="Times New Roman" w:hAnsi="Times New Roman" w:cs="Times New Roman"/>
          <w:sz w:val="24"/>
          <w:szCs w:val="24"/>
        </w:rPr>
        <w:t xml:space="preserve">) </w:t>
      </w:r>
      <w:r w:rsidR="008015ED" w:rsidRPr="001C5A58">
        <w:rPr>
          <w:rFonts w:ascii="Times New Roman" w:hAnsi="Times New Roman" w:cs="Times New Roman"/>
          <w:sz w:val="24"/>
          <w:szCs w:val="24"/>
        </w:rPr>
        <w:t xml:space="preserve">datovaný do roku 239 jen potvrzuje </w:t>
      </w:r>
      <w:r w:rsidR="00935527" w:rsidRPr="001C5A58">
        <w:rPr>
          <w:rFonts w:ascii="Times New Roman" w:hAnsi="Times New Roman" w:cs="Times New Roman"/>
          <w:sz w:val="24"/>
          <w:szCs w:val="24"/>
        </w:rPr>
        <w:t xml:space="preserve">jeho domněnku o </w:t>
      </w:r>
      <w:r w:rsidR="008015ED" w:rsidRPr="001C5A58">
        <w:rPr>
          <w:rFonts w:ascii="Times New Roman" w:hAnsi="Times New Roman" w:cs="Times New Roman"/>
          <w:sz w:val="24"/>
          <w:szCs w:val="24"/>
        </w:rPr>
        <w:t>rostoucí</w:t>
      </w:r>
      <w:r w:rsidR="00935527" w:rsidRPr="001C5A58">
        <w:rPr>
          <w:rFonts w:ascii="Times New Roman" w:hAnsi="Times New Roman" w:cs="Times New Roman"/>
          <w:sz w:val="24"/>
          <w:szCs w:val="24"/>
        </w:rPr>
        <w:t>m</w:t>
      </w:r>
      <w:r w:rsidR="008015ED" w:rsidRPr="001C5A58">
        <w:rPr>
          <w:rFonts w:ascii="Times New Roman" w:hAnsi="Times New Roman" w:cs="Times New Roman"/>
          <w:sz w:val="24"/>
          <w:szCs w:val="24"/>
        </w:rPr>
        <w:t xml:space="preserve"> vliv</w:t>
      </w:r>
      <w:r w:rsidR="00935527" w:rsidRPr="001C5A58">
        <w:rPr>
          <w:rFonts w:ascii="Times New Roman" w:hAnsi="Times New Roman" w:cs="Times New Roman"/>
          <w:sz w:val="24"/>
          <w:szCs w:val="24"/>
        </w:rPr>
        <w:t>u</w:t>
      </w:r>
      <w:r w:rsidR="008015ED" w:rsidRPr="001C5A58">
        <w:rPr>
          <w:rFonts w:ascii="Times New Roman" w:hAnsi="Times New Roman" w:cs="Times New Roman"/>
          <w:sz w:val="24"/>
          <w:szCs w:val="24"/>
        </w:rPr>
        <w:t xml:space="preserve"> Jamata v této oblasti.</w:t>
      </w:r>
      <w:r w:rsidR="00F8700A" w:rsidRPr="001C5A58">
        <w:rPr>
          <w:rStyle w:val="Znakapoznpodarou"/>
          <w:rFonts w:ascii="Times New Roman" w:hAnsi="Times New Roman" w:cs="Times New Roman"/>
          <w:sz w:val="24"/>
          <w:szCs w:val="24"/>
        </w:rPr>
        <w:footnoteReference w:id="332"/>
      </w:r>
      <w:r w:rsidR="003D69E6" w:rsidRPr="001C5A58">
        <w:rPr>
          <w:rFonts w:ascii="Times New Roman" w:hAnsi="Times New Roman" w:cs="Times New Roman"/>
          <w:sz w:val="24"/>
          <w:szCs w:val="24"/>
        </w:rPr>
        <w:t xml:space="preserve"> Kapitoly z </w:t>
      </w:r>
      <w:r w:rsidR="003D69E6" w:rsidRPr="001C5A58">
        <w:rPr>
          <w:rFonts w:ascii="Times New Roman" w:hAnsi="Times New Roman" w:cs="Times New Roman"/>
          <w:i/>
          <w:iCs/>
          <w:sz w:val="24"/>
          <w:szCs w:val="24"/>
        </w:rPr>
        <w:t>Nihonšoki</w:t>
      </w:r>
      <w:r w:rsidR="003D69E6" w:rsidRPr="001C5A58">
        <w:rPr>
          <w:rFonts w:ascii="Times New Roman" w:hAnsi="Times New Roman" w:cs="Times New Roman"/>
          <w:sz w:val="24"/>
          <w:szCs w:val="24"/>
        </w:rPr>
        <w:t xml:space="preserve"> o císaři Sudžinovi a Suininovi </w:t>
      </w:r>
      <w:r w:rsidR="00935527" w:rsidRPr="001C5A58">
        <w:rPr>
          <w:rFonts w:ascii="Times New Roman" w:hAnsi="Times New Roman" w:cs="Times New Roman"/>
          <w:sz w:val="24"/>
          <w:szCs w:val="24"/>
        </w:rPr>
        <w:t>pak</w:t>
      </w:r>
      <w:r w:rsidR="007148F3" w:rsidRPr="001C5A58">
        <w:rPr>
          <w:rFonts w:ascii="Times New Roman" w:hAnsi="Times New Roman" w:cs="Times New Roman"/>
          <w:sz w:val="24"/>
          <w:szCs w:val="24"/>
        </w:rPr>
        <w:t xml:space="preserve"> jen udávají tyto vzájemné boje o moc ve formě legend a mýtů.</w:t>
      </w:r>
    </w:p>
    <w:p w14:paraId="4B13A169" w14:textId="64E5D0C6" w:rsidR="00E72ADC" w:rsidRPr="001C5A58" w:rsidRDefault="00AC084F"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Posledním, a pro japonské dějiny nejdůležitějším, centrem moci v období Jajoi byla oblast Jamato. V oblasti města Ibaraki se nacházelo největší množství výroben bronzových zvonů, které poté byly rozváženy například na Šikoku či do již zmíněného Izuma. Koncem druhého století ale v této oblasti nastaly velké změny. Nemoci, hlad a válčení sužoval</w:t>
      </w:r>
      <w:r w:rsidR="00F746C3" w:rsidRPr="001C5A58">
        <w:rPr>
          <w:rFonts w:ascii="Times New Roman" w:hAnsi="Times New Roman" w:cs="Times New Roman"/>
          <w:sz w:val="24"/>
          <w:szCs w:val="24"/>
        </w:rPr>
        <w:t>y</w:t>
      </w:r>
      <w:r w:rsidRPr="001C5A58">
        <w:rPr>
          <w:rFonts w:ascii="Times New Roman" w:hAnsi="Times New Roman" w:cs="Times New Roman"/>
          <w:sz w:val="24"/>
          <w:szCs w:val="24"/>
        </w:rPr>
        <w:t xml:space="preserve"> zemi a místní obyvatelé přestali věřit v</w:t>
      </w:r>
      <w:r w:rsidR="00B509DD" w:rsidRPr="001C5A58">
        <w:rPr>
          <w:rFonts w:ascii="Times New Roman" w:hAnsi="Times New Roman" w:cs="Times New Roman"/>
          <w:sz w:val="24"/>
          <w:szCs w:val="24"/>
        </w:rPr>
        <w:t xml:space="preserve"> magickou moc </w:t>
      </w:r>
      <w:r w:rsidR="00B509DD" w:rsidRPr="001C5A58">
        <w:rPr>
          <w:rFonts w:ascii="Times New Roman" w:hAnsi="Times New Roman" w:cs="Times New Roman"/>
          <w:i/>
          <w:iCs/>
          <w:sz w:val="24"/>
          <w:szCs w:val="24"/>
        </w:rPr>
        <w:t>dótaku</w:t>
      </w:r>
      <w:r w:rsidR="00B509DD" w:rsidRPr="001C5A58">
        <w:rPr>
          <w:rFonts w:ascii="Times New Roman" w:hAnsi="Times New Roman" w:cs="Times New Roman"/>
          <w:sz w:val="24"/>
          <w:szCs w:val="24"/>
        </w:rPr>
        <w:t>. Lidé se jich začali hromadně zbavovat. V nalezišti Kutadani (</w:t>
      </w:r>
      <w:r w:rsidR="00B00067" w:rsidRPr="001C5A58">
        <w:rPr>
          <w:rFonts w:ascii="Times New Roman" w:hAnsi="Times New Roman" w:cs="Times New Roman"/>
          <w:sz w:val="24"/>
          <w:szCs w:val="24"/>
        </w:rPr>
        <w:t>久田谷遺跡</w:t>
      </w:r>
      <w:r w:rsidR="00B509DD" w:rsidRPr="001C5A58">
        <w:rPr>
          <w:rFonts w:ascii="Times New Roman" w:hAnsi="Times New Roman" w:cs="Times New Roman"/>
          <w:sz w:val="24"/>
          <w:szCs w:val="24"/>
        </w:rPr>
        <w:t>)</w:t>
      </w:r>
      <w:r w:rsidR="00B00067" w:rsidRPr="001C5A58">
        <w:rPr>
          <w:rFonts w:ascii="Times New Roman" w:hAnsi="Times New Roman" w:cs="Times New Roman"/>
          <w:sz w:val="24"/>
          <w:szCs w:val="24"/>
        </w:rPr>
        <w:t xml:space="preserve"> v prefektuře Hjógo</w:t>
      </w:r>
      <w:r w:rsidR="00B509DD" w:rsidRPr="001C5A58">
        <w:rPr>
          <w:rFonts w:ascii="Times New Roman" w:hAnsi="Times New Roman" w:cs="Times New Roman"/>
          <w:sz w:val="24"/>
          <w:szCs w:val="24"/>
        </w:rPr>
        <w:t xml:space="preserve"> byly nalezeny pohřbené úlomky ze zničených zvonů. V Makimuku byly nalezeny kusy zvonů, které byly odhozeny do řeky. Toto hromadné ničení rituálních předmětů se ale netýkalo jen Jamata. </w:t>
      </w:r>
      <w:r w:rsidR="00EC5AF0" w:rsidRPr="001C5A58">
        <w:rPr>
          <w:rFonts w:ascii="Times New Roman" w:hAnsi="Times New Roman" w:cs="Times New Roman"/>
          <w:sz w:val="24"/>
          <w:szCs w:val="24"/>
        </w:rPr>
        <w:t>Na Kjúšú byl</w:t>
      </w:r>
      <w:r w:rsidR="00D451C2">
        <w:rPr>
          <w:rFonts w:ascii="Times New Roman" w:hAnsi="Times New Roman" w:cs="Times New Roman"/>
          <w:sz w:val="24"/>
          <w:szCs w:val="24"/>
        </w:rPr>
        <w:t>y</w:t>
      </w:r>
      <w:r w:rsidR="00EC5AF0" w:rsidRPr="001C5A58">
        <w:rPr>
          <w:rFonts w:ascii="Times New Roman" w:hAnsi="Times New Roman" w:cs="Times New Roman"/>
          <w:sz w:val="24"/>
          <w:szCs w:val="24"/>
        </w:rPr>
        <w:t xml:space="preserve"> v nalezišti Cudžibatake (</w:t>
      </w:r>
      <w:r w:rsidR="00B00067" w:rsidRPr="001C5A58">
        <w:rPr>
          <w:rFonts w:ascii="Times New Roman" w:hAnsi="Times New Roman" w:cs="Times New Roman"/>
          <w:sz w:val="24"/>
          <w:szCs w:val="24"/>
        </w:rPr>
        <w:t>辻畑遺跡</w:t>
      </w:r>
      <w:r w:rsidR="00B00067" w:rsidRPr="001C5A58">
        <w:rPr>
          <w:rFonts w:ascii="Times New Roman" w:hAnsi="Times New Roman" w:cs="Times New Roman"/>
          <w:sz w:val="24"/>
          <w:szCs w:val="24"/>
        </w:rPr>
        <w:t xml:space="preserve">, </w:t>
      </w:r>
      <w:r w:rsidR="00EC5AF0" w:rsidRPr="001C5A58">
        <w:rPr>
          <w:rFonts w:ascii="Times New Roman" w:hAnsi="Times New Roman" w:cs="Times New Roman"/>
          <w:sz w:val="24"/>
          <w:szCs w:val="24"/>
        </w:rPr>
        <w:t>Fukuoka) objeveny kusy bronzového kopí odhozeného do řeky, v nalezišti Bjú (</w:t>
      </w:r>
      <w:r w:rsidR="00B00067" w:rsidRPr="001C5A58">
        <w:rPr>
          <w:rFonts w:ascii="Times New Roman" w:hAnsi="Times New Roman" w:cs="Times New Roman"/>
          <w:sz w:val="24"/>
          <w:szCs w:val="24"/>
        </w:rPr>
        <w:t>別府遺跡</w:t>
      </w:r>
      <w:r w:rsidR="00B00067" w:rsidRPr="001C5A58">
        <w:rPr>
          <w:rFonts w:ascii="Times New Roman" w:hAnsi="Times New Roman" w:cs="Times New Roman"/>
          <w:sz w:val="24"/>
          <w:szCs w:val="24"/>
        </w:rPr>
        <w:t xml:space="preserve">, </w:t>
      </w:r>
      <w:r w:rsidR="00EC5AF0" w:rsidRPr="001C5A58">
        <w:rPr>
          <w:rFonts w:ascii="Times New Roman" w:hAnsi="Times New Roman" w:cs="Times New Roman"/>
          <w:sz w:val="24"/>
          <w:szCs w:val="24"/>
        </w:rPr>
        <w:t>Óita) zase několik malých rozbitých zvonů.</w:t>
      </w:r>
      <w:r w:rsidR="00EC5AF0" w:rsidRPr="001C5A58">
        <w:rPr>
          <w:rStyle w:val="Znakapoznpodarou"/>
          <w:rFonts w:ascii="Times New Roman" w:hAnsi="Times New Roman" w:cs="Times New Roman"/>
          <w:sz w:val="24"/>
          <w:szCs w:val="24"/>
        </w:rPr>
        <w:footnoteReference w:id="333"/>
      </w:r>
      <w:r w:rsidR="00EC5AF0" w:rsidRPr="001C5A58">
        <w:rPr>
          <w:rFonts w:ascii="Times New Roman" w:hAnsi="Times New Roman" w:cs="Times New Roman"/>
          <w:sz w:val="24"/>
          <w:szCs w:val="24"/>
        </w:rPr>
        <w:t xml:space="preserve"> Z tohoto neklidného období vzešlo v Kinai vítězně uskupení kmenů, v jehož čele stáli </w:t>
      </w:r>
      <w:r w:rsidR="00935527" w:rsidRPr="001C5A58">
        <w:rPr>
          <w:rFonts w:ascii="Times New Roman" w:hAnsi="Times New Roman" w:cs="Times New Roman"/>
          <w:sz w:val="24"/>
          <w:szCs w:val="24"/>
        </w:rPr>
        <w:t xml:space="preserve">pravděpodobně </w:t>
      </w:r>
      <w:r w:rsidR="00EC5AF0" w:rsidRPr="001C5A58">
        <w:rPr>
          <w:rFonts w:ascii="Times New Roman" w:hAnsi="Times New Roman" w:cs="Times New Roman"/>
          <w:sz w:val="24"/>
          <w:szCs w:val="24"/>
        </w:rPr>
        <w:t>muž a žena – Himiko a její bratr, Sudžin a princezna Jamato – kteří nahradili staré bronzové předměty zrcadly dovezenými z Číny, kde se k vládě právě dostala dynastie Wej. Tato zrcadla byla nejen rituálními předměty, ale také důkazy moci, a</w:t>
      </w:r>
      <w:r w:rsidR="00935527" w:rsidRPr="001C5A58">
        <w:rPr>
          <w:rFonts w:ascii="Times New Roman" w:hAnsi="Times New Roman" w:cs="Times New Roman"/>
          <w:sz w:val="24"/>
          <w:szCs w:val="24"/>
        </w:rPr>
        <w:t>, jak tvrdí Kobajaši, je</w:t>
      </w:r>
      <w:r w:rsidR="00EC5AF0" w:rsidRPr="001C5A58">
        <w:rPr>
          <w:rFonts w:ascii="Times New Roman" w:hAnsi="Times New Roman" w:cs="Times New Roman"/>
          <w:sz w:val="24"/>
          <w:szCs w:val="24"/>
        </w:rPr>
        <w:t xml:space="preserve"> Jamatai/Jamato rozdělovalo mezi své loajální subjekty.</w:t>
      </w:r>
      <w:r w:rsidR="00612D56" w:rsidRPr="001C5A58">
        <w:rPr>
          <w:rFonts w:ascii="Times New Roman" w:hAnsi="Times New Roman" w:cs="Times New Roman"/>
          <w:sz w:val="24"/>
          <w:szCs w:val="24"/>
        </w:rPr>
        <w:t xml:space="preserve"> Makimuku se stalo sídlem zdejších vládců a</w:t>
      </w:r>
      <w:r w:rsidR="004456D7" w:rsidRPr="001C5A58">
        <w:rPr>
          <w:rFonts w:ascii="Times New Roman" w:hAnsi="Times New Roman" w:cs="Times New Roman"/>
          <w:sz w:val="24"/>
          <w:szCs w:val="24"/>
        </w:rPr>
        <w:t xml:space="preserve">, jak dokazují například nálezy rituálních předmětů v roce 1971, </w:t>
      </w:r>
      <w:r w:rsidR="00612D56" w:rsidRPr="001C5A58">
        <w:rPr>
          <w:rFonts w:ascii="Times New Roman" w:hAnsi="Times New Roman" w:cs="Times New Roman"/>
          <w:sz w:val="24"/>
          <w:szCs w:val="24"/>
        </w:rPr>
        <w:t>hora Miwa jejich ústředním božstvem.</w:t>
      </w:r>
      <w:r w:rsidR="004456D7" w:rsidRPr="001C5A58">
        <w:rPr>
          <w:rStyle w:val="Znakapoznpodarou"/>
          <w:rFonts w:ascii="Times New Roman" w:hAnsi="Times New Roman" w:cs="Times New Roman"/>
          <w:sz w:val="24"/>
          <w:szCs w:val="24"/>
        </w:rPr>
        <w:footnoteReference w:id="334"/>
      </w:r>
      <w:r w:rsidR="00612D56" w:rsidRPr="001C5A58">
        <w:rPr>
          <w:rFonts w:ascii="Times New Roman" w:hAnsi="Times New Roman" w:cs="Times New Roman"/>
          <w:sz w:val="24"/>
          <w:szCs w:val="24"/>
        </w:rPr>
        <w:t xml:space="preserve"> První kofun, Hašihaka, byl postaven v polovině třetího století, tedy v době smrti Himiko (a princezny Jamato).</w:t>
      </w:r>
      <w:r w:rsidR="004456D7" w:rsidRPr="001C5A58">
        <w:rPr>
          <w:rStyle w:val="Znakapoznpodarou"/>
          <w:rFonts w:ascii="Times New Roman" w:hAnsi="Times New Roman" w:cs="Times New Roman"/>
          <w:sz w:val="24"/>
          <w:szCs w:val="24"/>
        </w:rPr>
        <w:footnoteReference w:id="335"/>
      </w:r>
      <w:r w:rsidR="00612D56" w:rsidRPr="001C5A58">
        <w:rPr>
          <w:rFonts w:ascii="Times New Roman" w:hAnsi="Times New Roman" w:cs="Times New Roman"/>
          <w:sz w:val="24"/>
          <w:szCs w:val="24"/>
        </w:rPr>
        <w:t xml:space="preserve"> Růst vlivu Jamata lze vysledovat nejen na výskytu zrcadel s trojúhelníkovými vzory v kofunech, ale také na expanzi kofunů do zbytku země. Makimuku bylo počátkem období Kofun hlavním centrem na Honšú, </w:t>
      </w:r>
      <w:r w:rsidR="004456D7" w:rsidRPr="001C5A58">
        <w:rPr>
          <w:rFonts w:ascii="Times New Roman" w:hAnsi="Times New Roman" w:cs="Times New Roman"/>
          <w:sz w:val="24"/>
          <w:szCs w:val="24"/>
        </w:rPr>
        <w:t>čehož jsou</w:t>
      </w:r>
      <w:r w:rsidR="00612D56" w:rsidRPr="001C5A58">
        <w:rPr>
          <w:rFonts w:ascii="Times New Roman" w:hAnsi="Times New Roman" w:cs="Times New Roman"/>
          <w:sz w:val="24"/>
          <w:szCs w:val="24"/>
        </w:rPr>
        <w:t xml:space="preserve"> d</w:t>
      </w:r>
      <w:r w:rsidR="004456D7" w:rsidRPr="001C5A58">
        <w:rPr>
          <w:rFonts w:ascii="Times New Roman" w:hAnsi="Times New Roman" w:cs="Times New Roman"/>
          <w:sz w:val="24"/>
          <w:szCs w:val="24"/>
        </w:rPr>
        <w:t>ůkazem</w:t>
      </w:r>
      <w:r w:rsidR="00612D56" w:rsidRPr="001C5A58">
        <w:rPr>
          <w:rFonts w:ascii="Times New Roman" w:hAnsi="Times New Roman" w:cs="Times New Roman"/>
          <w:sz w:val="24"/>
          <w:szCs w:val="24"/>
        </w:rPr>
        <w:t xml:space="preserve"> nálezy keramiky z různých částí Japonska.</w:t>
      </w:r>
      <w:r w:rsidR="00767BB5" w:rsidRPr="001C5A58">
        <w:rPr>
          <w:rFonts w:ascii="Times New Roman" w:hAnsi="Times New Roman" w:cs="Times New Roman"/>
          <w:sz w:val="24"/>
          <w:szCs w:val="24"/>
        </w:rPr>
        <w:t xml:space="preserve"> </w:t>
      </w:r>
      <w:r w:rsidR="00767BB5" w:rsidRPr="001C5A58">
        <w:rPr>
          <w:rFonts w:ascii="Times New Roman" w:hAnsi="Times New Roman" w:cs="Times New Roman"/>
          <w:i/>
          <w:iCs/>
          <w:sz w:val="24"/>
          <w:szCs w:val="24"/>
        </w:rPr>
        <w:t>Nihonšoki</w:t>
      </w:r>
      <w:r w:rsidR="00767BB5" w:rsidRPr="001C5A58">
        <w:rPr>
          <w:rFonts w:ascii="Times New Roman" w:hAnsi="Times New Roman" w:cs="Times New Roman"/>
          <w:sz w:val="24"/>
          <w:szCs w:val="24"/>
        </w:rPr>
        <w:t xml:space="preserve"> </w:t>
      </w:r>
      <w:r w:rsidR="004456D7" w:rsidRPr="001C5A58">
        <w:rPr>
          <w:rFonts w:ascii="Times New Roman" w:hAnsi="Times New Roman" w:cs="Times New Roman"/>
          <w:sz w:val="24"/>
          <w:szCs w:val="24"/>
        </w:rPr>
        <w:t xml:space="preserve">tvrdí, že v této době </w:t>
      </w:r>
      <w:r w:rsidR="00767BB5" w:rsidRPr="001C5A58">
        <w:rPr>
          <w:rFonts w:ascii="Times New Roman" w:hAnsi="Times New Roman" w:cs="Times New Roman"/>
          <w:sz w:val="24"/>
          <w:szCs w:val="24"/>
        </w:rPr>
        <w:t xml:space="preserve">byly zavedeny nové daně, budovány rybníky a zavlažovací systémy, a </w:t>
      </w:r>
      <w:r w:rsidR="001359EB" w:rsidRPr="001C5A58">
        <w:rPr>
          <w:rFonts w:ascii="Times New Roman" w:hAnsi="Times New Roman" w:cs="Times New Roman"/>
          <w:sz w:val="24"/>
          <w:szCs w:val="24"/>
        </w:rPr>
        <w:t xml:space="preserve">stavěny svatyně pro božstva. V Makimuku byly nalezeny důkazy o </w:t>
      </w:r>
      <w:r w:rsidR="001359EB" w:rsidRPr="001C5A58">
        <w:rPr>
          <w:rFonts w:ascii="Times New Roman" w:hAnsi="Times New Roman" w:cs="Times New Roman"/>
          <w:sz w:val="24"/>
          <w:szCs w:val="24"/>
        </w:rPr>
        <w:lastRenderedPageBreak/>
        <w:t>budově s vyvýšenou podlahou, po jejíchž stranách byly dvě další menší budovy. Kolem stavby byl obehnán plot. Kimura Fusajuki</w:t>
      </w:r>
      <w:r w:rsidR="00B00067" w:rsidRPr="001C5A58">
        <w:rPr>
          <w:rFonts w:ascii="Times New Roman" w:hAnsi="Times New Roman" w:cs="Times New Roman"/>
          <w:sz w:val="24"/>
          <w:szCs w:val="24"/>
        </w:rPr>
        <w:t xml:space="preserve"> (</w:t>
      </w:r>
      <w:r w:rsidR="00B00067" w:rsidRPr="001C5A58">
        <w:rPr>
          <w:rFonts w:ascii="Times New Roman" w:hAnsi="Times New Roman" w:cs="Times New Roman"/>
          <w:sz w:val="24"/>
          <w:szCs w:val="24"/>
        </w:rPr>
        <w:t>木村房之</w:t>
      </w:r>
      <w:r w:rsidR="00B00067" w:rsidRPr="001C5A58">
        <w:rPr>
          <w:rFonts w:ascii="Times New Roman" w:hAnsi="Times New Roman" w:cs="Times New Roman"/>
          <w:sz w:val="24"/>
          <w:szCs w:val="24"/>
        </w:rPr>
        <w:t>)</w:t>
      </w:r>
      <w:r w:rsidR="001359EB" w:rsidRPr="001C5A58">
        <w:rPr>
          <w:rFonts w:ascii="Times New Roman" w:hAnsi="Times New Roman" w:cs="Times New Roman"/>
          <w:sz w:val="24"/>
          <w:szCs w:val="24"/>
        </w:rPr>
        <w:t xml:space="preserve">, stavitel šintoistických svatyní, se domnívá, že </w:t>
      </w:r>
      <w:r w:rsidR="004456D7" w:rsidRPr="001C5A58">
        <w:rPr>
          <w:rFonts w:ascii="Times New Roman" w:hAnsi="Times New Roman" w:cs="Times New Roman"/>
          <w:sz w:val="24"/>
          <w:szCs w:val="24"/>
        </w:rPr>
        <w:t>by se mohlo jednat</w:t>
      </w:r>
      <w:r w:rsidR="001359EB" w:rsidRPr="001C5A58">
        <w:rPr>
          <w:rFonts w:ascii="Times New Roman" w:hAnsi="Times New Roman" w:cs="Times New Roman"/>
          <w:sz w:val="24"/>
          <w:szCs w:val="24"/>
        </w:rPr>
        <w:t xml:space="preserve"> o prototyp svatyně.</w:t>
      </w:r>
      <w:r w:rsidR="00135EEF" w:rsidRPr="001C5A58">
        <w:rPr>
          <w:rStyle w:val="Znakapoznpodarou"/>
          <w:rFonts w:ascii="Times New Roman" w:hAnsi="Times New Roman" w:cs="Times New Roman"/>
          <w:sz w:val="24"/>
          <w:szCs w:val="24"/>
        </w:rPr>
        <w:footnoteReference w:id="336"/>
      </w:r>
      <w:r w:rsidR="001359EB" w:rsidRPr="001C5A58">
        <w:rPr>
          <w:rFonts w:ascii="Times New Roman" w:hAnsi="Times New Roman" w:cs="Times New Roman"/>
          <w:sz w:val="24"/>
          <w:szCs w:val="24"/>
        </w:rPr>
        <w:t xml:space="preserve"> </w:t>
      </w:r>
      <w:r w:rsidR="00CF79CC" w:rsidRPr="001C5A58">
        <w:rPr>
          <w:rFonts w:ascii="Times New Roman" w:hAnsi="Times New Roman" w:cs="Times New Roman"/>
          <w:sz w:val="24"/>
          <w:szCs w:val="24"/>
        </w:rPr>
        <w:t>V roce 2009 byly nalezeny důkazy, že se zde nacházel i palác. Jednalo se zřejmě o tři propojené budovy, ta největší z nich ale měla plochu 238 m², tedy o mnoho více než palácov</w:t>
      </w:r>
      <w:r w:rsidR="00C95045">
        <w:rPr>
          <w:rFonts w:ascii="Times New Roman" w:hAnsi="Times New Roman" w:cs="Times New Roman"/>
          <w:sz w:val="24"/>
          <w:szCs w:val="24"/>
        </w:rPr>
        <w:t>á</w:t>
      </w:r>
      <w:r w:rsidR="00CF79CC" w:rsidRPr="001C5A58">
        <w:rPr>
          <w:rFonts w:ascii="Times New Roman" w:hAnsi="Times New Roman" w:cs="Times New Roman"/>
          <w:sz w:val="24"/>
          <w:szCs w:val="24"/>
        </w:rPr>
        <w:t xml:space="preserve"> budova v Jošinogari (160 m²)</w:t>
      </w:r>
      <w:r w:rsidR="000045B6" w:rsidRPr="001C5A58">
        <w:rPr>
          <w:rFonts w:ascii="Times New Roman" w:hAnsi="Times New Roman" w:cs="Times New Roman"/>
          <w:sz w:val="24"/>
          <w:szCs w:val="24"/>
        </w:rPr>
        <w:t xml:space="preserve"> nebo v</w:t>
      </w:r>
      <w:r w:rsidR="00B00067" w:rsidRPr="001C5A58">
        <w:rPr>
          <w:rFonts w:ascii="Times New Roman" w:hAnsi="Times New Roman" w:cs="Times New Roman"/>
          <w:sz w:val="24"/>
          <w:szCs w:val="24"/>
        </w:rPr>
        <w:t> </w:t>
      </w:r>
      <w:r w:rsidR="000045B6" w:rsidRPr="001C5A58">
        <w:rPr>
          <w:rFonts w:ascii="Times New Roman" w:hAnsi="Times New Roman" w:cs="Times New Roman"/>
          <w:sz w:val="24"/>
          <w:szCs w:val="24"/>
        </w:rPr>
        <w:t>Ikegami</w:t>
      </w:r>
      <w:r w:rsidR="00B00067" w:rsidRPr="001C5A58">
        <w:rPr>
          <w:rFonts w:ascii="Times New Roman" w:hAnsi="Times New Roman" w:cs="Times New Roman"/>
          <w:sz w:val="24"/>
          <w:szCs w:val="24"/>
        </w:rPr>
        <w:t xml:space="preserve"> S</w:t>
      </w:r>
      <w:r w:rsidR="000045B6" w:rsidRPr="001C5A58">
        <w:rPr>
          <w:rFonts w:ascii="Times New Roman" w:hAnsi="Times New Roman" w:cs="Times New Roman"/>
          <w:sz w:val="24"/>
          <w:szCs w:val="24"/>
        </w:rPr>
        <w:t>one (</w:t>
      </w:r>
      <w:r w:rsidR="00B00067" w:rsidRPr="001C5A58">
        <w:rPr>
          <w:rFonts w:ascii="Times New Roman" w:hAnsi="Times New Roman" w:cs="Times New Roman"/>
          <w:sz w:val="24"/>
          <w:szCs w:val="24"/>
        </w:rPr>
        <w:t>池上・曽根遺跡</w:t>
      </w:r>
      <w:r w:rsidR="00B00067" w:rsidRPr="001C5A58">
        <w:rPr>
          <w:rFonts w:ascii="Times New Roman" w:hAnsi="Times New Roman" w:cs="Times New Roman"/>
          <w:sz w:val="24"/>
          <w:szCs w:val="24"/>
        </w:rPr>
        <w:t xml:space="preserve">, </w:t>
      </w:r>
      <w:r w:rsidR="000045B6" w:rsidRPr="001C5A58">
        <w:rPr>
          <w:rFonts w:ascii="Times New Roman" w:hAnsi="Times New Roman" w:cs="Times New Roman"/>
          <w:sz w:val="24"/>
          <w:szCs w:val="24"/>
        </w:rPr>
        <w:t>135 m²)</w:t>
      </w:r>
      <w:r w:rsidR="00CF79CC" w:rsidRPr="001C5A58">
        <w:rPr>
          <w:rFonts w:ascii="Times New Roman" w:hAnsi="Times New Roman" w:cs="Times New Roman"/>
          <w:sz w:val="24"/>
          <w:szCs w:val="24"/>
        </w:rPr>
        <w:t>. Tento komplex budov je datován do první poloviny 3. století, tedy do doby vlády Himiko.</w:t>
      </w:r>
      <w:r w:rsidR="005116DB" w:rsidRPr="001C5A58">
        <w:rPr>
          <w:rStyle w:val="Znakapoznpodarou"/>
          <w:rFonts w:ascii="Times New Roman" w:hAnsi="Times New Roman" w:cs="Times New Roman"/>
          <w:sz w:val="24"/>
          <w:szCs w:val="24"/>
        </w:rPr>
        <w:footnoteReference w:id="337"/>
      </w:r>
      <w:r w:rsidR="00CF79CC" w:rsidRPr="001C5A58">
        <w:rPr>
          <w:rFonts w:ascii="Times New Roman" w:hAnsi="Times New Roman" w:cs="Times New Roman"/>
          <w:sz w:val="24"/>
          <w:szCs w:val="24"/>
        </w:rPr>
        <w:t xml:space="preserve"> </w:t>
      </w:r>
      <w:r w:rsidR="00135EEF" w:rsidRPr="001C5A58">
        <w:rPr>
          <w:rFonts w:ascii="Times New Roman" w:hAnsi="Times New Roman" w:cs="Times New Roman"/>
          <w:sz w:val="24"/>
          <w:szCs w:val="24"/>
        </w:rPr>
        <w:t>Existoval zde i poměrně složitý systém vodních kanálů. Na kofunu Išizuka, který se nachází v samém centru Makimuku, byly nalezeny dřevěné modely ptáků – důkaz, že tato tradice nadále pokračovala z období Jajoi.</w:t>
      </w:r>
      <w:r w:rsidR="00135EEF" w:rsidRPr="001C5A58">
        <w:rPr>
          <w:rStyle w:val="Znakapoznpodarou"/>
          <w:rFonts w:ascii="Times New Roman" w:hAnsi="Times New Roman" w:cs="Times New Roman"/>
          <w:sz w:val="24"/>
          <w:szCs w:val="24"/>
        </w:rPr>
        <w:footnoteReference w:id="338"/>
      </w:r>
      <w:r w:rsidR="00135EEF" w:rsidRPr="001C5A58">
        <w:rPr>
          <w:rFonts w:ascii="Times New Roman" w:hAnsi="Times New Roman" w:cs="Times New Roman"/>
          <w:sz w:val="24"/>
          <w:szCs w:val="24"/>
        </w:rPr>
        <w:t xml:space="preserve"> Byla, na rozdíl například od </w:t>
      </w:r>
      <w:r w:rsidR="00135EEF" w:rsidRPr="001C5A58">
        <w:rPr>
          <w:rFonts w:ascii="Times New Roman" w:hAnsi="Times New Roman" w:cs="Times New Roman"/>
          <w:i/>
          <w:iCs/>
          <w:sz w:val="24"/>
          <w:szCs w:val="24"/>
        </w:rPr>
        <w:t>dótaku</w:t>
      </w:r>
      <w:r w:rsidR="00135EEF" w:rsidRPr="001C5A58">
        <w:rPr>
          <w:rFonts w:ascii="Times New Roman" w:hAnsi="Times New Roman" w:cs="Times New Roman"/>
          <w:sz w:val="24"/>
          <w:szCs w:val="24"/>
        </w:rPr>
        <w:t>, natolik významná pro místní tradice, že ji i zmiňují japonské kroniky v příběhu o princi Jamato</w:t>
      </w:r>
      <w:r w:rsidR="00266820" w:rsidRPr="001C5A58">
        <w:rPr>
          <w:rFonts w:ascii="Times New Roman" w:hAnsi="Times New Roman" w:cs="Times New Roman"/>
          <w:sz w:val="24"/>
          <w:szCs w:val="24"/>
        </w:rPr>
        <w:t xml:space="preserve"> Takeru</w:t>
      </w:r>
      <w:r w:rsidR="00135EEF" w:rsidRPr="001C5A58">
        <w:rPr>
          <w:rFonts w:ascii="Times New Roman" w:hAnsi="Times New Roman" w:cs="Times New Roman"/>
          <w:sz w:val="24"/>
          <w:szCs w:val="24"/>
        </w:rPr>
        <w:t xml:space="preserve">. </w:t>
      </w:r>
      <w:r w:rsidR="006C0DF9" w:rsidRPr="001C5A58">
        <w:rPr>
          <w:rFonts w:ascii="Times New Roman" w:hAnsi="Times New Roman" w:cs="Times New Roman"/>
          <w:sz w:val="24"/>
          <w:szCs w:val="24"/>
        </w:rPr>
        <w:t xml:space="preserve">Během vlády císaře Suinina byla ukončena tradice obětování poddaných zemřelého a nahradily ji </w:t>
      </w:r>
      <w:r w:rsidR="006C0DF9" w:rsidRPr="001C5A58">
        <w:rPr>
          <w:rFonts w:ascii="Times New Roman" w:hAnsi="Times New Roman" w:cs="Times New Roman"/>
          <w:i/>
          <w:iCs/>
          <w:sz w:val="24"/>
          <w:szCs w:val="24"/>
        </w:rPr>
        <w:t>haniwa</w:t>
      </w:r>
      <w:r w:rsidR="006C0DF9" w:rsidRPr="001C5A58">
        <w:rPr>
          <w:rFonts w:ascii="Times New Roman" w:hAnsi="Times New Roman" w:cs="Times New Roman"/>
          <w:sz w:val="24"/>
          <w:szCs w:val="24"/>
        </w:rPr>
        <w:t>. Císaři Suininovi jsou</w:t>
      </w:r>
      <w:r w:rsidR="004456D7" w:rsidRPr="001C5A58">
        <w:rPr>
          <w:rFonts w:ascii="Times New Roman" w:hAnsi="Times New Roman" w:cs="Times New Roman"/>
          <w:sz w:val="24"/>
          <w:szCs w:val="24"/>
        </w:rPr>
        <w:t xml:space="preserve"> historiky</w:t>
      </w:r>
      <w:r w:rsidR="006C0DF9" w:rsidRPr="001C5A58">
        <w:rPr>
          <w:rFonts w:ascii="Times New Roman" w:hAnsi="Times New Roman" w:cs="Times New Roman"/>
          <w:sz w:val="24"/>
          <w:szCs w:val="24"/>
        </w:rPr>
        <w:t xml:space="preserve"> přidělována data vládnutí přibližně do druhé poloviny 3. století, což souhlasí s nejstaršími nálezy figurek </w:t>
      </w:r>
      <w:r w:rsidR="006C0DF9" w:rsidRPr="001C5A58">
        <w:rPr>
          <w:rFonts w:ascii="Times New Roman" w:hAnsi="Times New Roman" w:cs="Times New Roman"/>
          <w:i/>
          <w:iCs/>
          <w:sz w:val="24"/>
          <w:szCs w:val="24"/>
        </w:rPr>
        <w:t>haniwa</w:t>
      </w:r>
      <w:r w:rsidR="006C0DF9" w:rsidRPr="001C5A58">
        <w:rPr>
          <w:rFonts w:ascii="Times New Roman" w:hAnsi="Times New Roman" w:cs="Times New Roman"/>
          <w:sz w:val="24"/>
          <w:szCs w:val="24"/>
        </w:rPr>
        <w:t>, které jsou datovány do konce téhož století.</w:t>
      </w:r>
      <w:r w:rsidR="00E72ADC" w:rsidRPr="001C5A58">
        <w:rPr>
          <w:rStyle w:val="Znakapoznpodarou"/>
          <w:rFonts w:ascii="Times New Roman" w:hAnsi="Times New Roman" w:cs="Times New Roman"/>
          <w:sz w:val="24"/>
          <w:szCs w:val="24"/>
        </w:rPr>
        <w:footnoteReference w:id="339"/>
      </w:r>
      <w:r w:rsidR="00E72ADC" w:rsidRPr="001C5A58">
        <w:rPr>
          <w:rFonts w:ascii="Times New Roman" w:hAnsi="Times New Roman" w:cs="Times New Roman"/>
          <w:sz w:val="24"/>
          <w:szCs w:val="24"/>
        </w:rPr>
        <w:t xml:space="preserve"> Z Jamata se, společně s kofuny, poté rozšířily do zbytku země. Jak Makimuku rostlo a Jamato začalo získávat cenné politické spojence či nové podrobené oblasti, bylo třeba zařadit tamní božstva do lokálního systému. </w:t>
      </w:r>
      <w:r w:rsidR="004456D7" w:rsidRPr="001C5A58">
        <w:rPr>
          <w:rFonts w:ascii="Times New Roman" w:hAnsi="Times New Roman" w:cs="Times New Roman"/>
          <w:sz w:val="24"/>
          <w:szCs w:val="24"/>
        </w:rPr>
        <w:t xml:space="preserve">Podle </w:t>
      </w:r>
      <w:r w:rsidR="004456D7" w:rsidRPr="001C5A58">
        <w:rPr>
          <w:rFonts w:ascii="Times New Roman" w:hAnsi="Times New Roman" w:cs="Times New Roman"/>
          <w:i/>
          <w:iCs/>
          <w:sz w:val="24"/>
          <w:szCs w:val="24"/>
        </w:rPr>
        <w:t>Nihonšoki</w:t>
      </w:r>
      <w:r w:rsidR="004456D7" w:rsidRPr="001C5A58">
        <w:rPr>
          <w:rFonts w:ascii="Times New Roman" w:hAnsi="Times New Roman" w:cs="Times New Roman"/>
          <w:sz w:val="24"/>
          <w:szCs w:val="24"/>
        </w:rPr>
        <w:t xml:space="preserve"> toto obstarával císař Sudžin. Tato božstva, zvaná </w:t>
      </w:r>
      <w:r w:rsidR="004456D7" w:rsidRPr="001C5A58">
        <w:rPr>
          <w:rFonts w:ascii="Times New Roman" w:hAnsi="Times New Roman" w:cs="Times New Roman"/>
          <w:i/>
          <w:iCs/>
          <w:sz w:val="24"/>
          <w:szCs w:val="24"/>
        </w:rPr>
        <w:t>udžigami</w:t>
      </w:r>
      <w:r w:rsidR="004456D7" w:rsidRPr="001C5A58">
        <w:rPr>
          <w:rFonts w:ascii="Times New Roman" w:hAnsi="Times New Roman" w:cs="Times New Roman"/>
          <w:sz w:val="24"/>
          <w:szCs w:val="24"/>
        </w:rPr>
        <w:t xml:space="preserve"> (</w:t>
      </w:r>
      <w:r w:rsidR="004456D7" w:rsidRPr="001C5A58">
        <w:rPr>
          <w:rFonts w:ascii="Times New Roman" w:hAnsi="Times New Roman" w:cs="Times New Roman"/>
          <w:sz w:val="24"/>
          <w:szCs w:val="24"/>
        </w:rPr>
        <w:t>氏神</w:t>
      </w:r>
      <w:r w:rsidR="004456D7" w:rsidRPr="001C5A58">
        <w:rPr>
          <w:rFonts w:ascii="Times New Roman" w:hAnsi="Times New Roman" w:cs="Times New Roman"/>
          <w:sz w:val="24"/>
          <w:szCs w:val="24"/>
        </w:rPr>
        <w:t xml:space="preserve">), jsou poté v japonských kronikách prezentována jako předci významných klanů a rodin, </w:t>
      </w:r>
      <w:r w:rsidR="004456D7" w:rsidRPr="001C5A58">
        <w:rPr>
          <w:rFonts w:ascii="Times New Roman" w:hAnsi="Times New Roman" w:cs="Times New Roman"/>
          <w:i/>
          <w:iCs/>
          <w:sz w:val="24"/>
          <w:szCs w:val="24"/>
        </w:rPr>
        <w:t xml:space="preserve">udži </w:t>
      </w:r>
      <w:r w:rsidR="004456D7" w:rsidRPr="001C5A58">
        <w:rPr>
          <w:rFonts w:ascii="Times New Roman" w:hAnsi="Times New Roman" w:cs="Times New Roman"/>
          <w:sz w:val="24"/>
          <w:szCs w:val="24"/>
        </w:rPr>
        <w:t>(</w:t>
      </w:r>
      <w:r w:rsidR="004456D7" w:rsidRPr="001C5A58">
        <w:rPr>
          <w:rFonts w:ascii="Times New Roman" w:hAnsi="Times New Roman" w:cs="Times New Roman"/>
          <w:sz w:val="24"/>
          <w:szCs w:val="24"/>
        </w:rPr>
        <w:t>氏</w:t>
      </w:r>
      <w:r w:rsidR="004456D7" w:rsidRPr="001C5A58">
        <w:rPr>
          <w:rFonts w:ascii="Times New Roman" w:hAnsi="Times New Roman" w:cs="Times New Roman"/>
          <w:sz w:val="24"/>
          <w:szCs w:val="24"/>
        </w:rPr>
        <w:t>).</w:t>
      </w:r>
      <w:r w:rsidR="00B87E9A" w:rsidRPr="001C5A58">
        <w:rPr>
          <w:rFonts w:ascii="Times New Roman" w:hAnsi="Times New Roman" w:cs="Times New Roman"/>
          <w:sz w:val="24"/>
          <w:szCs w:val="24"/>
        </w:rPr>
        <w:t xml:space="preserve"> </w:t>
      </w:r>
      <w:r w:rsidR="00E72ADC" w:rsidRPr="001C5A58">
        <w:rPr>
          <w:rFonts w:ascii="Times New Roman" w:hAnsi="Times New Roman" w:cs="Times New Roman"/>
          <w:sz w:val="24"/>
          <w:szCs w:val="24"/>
        </w:rPr>
        <w:t xml:space="preserve">Ve třetím století byla v Jamatu </w:t>
      </w:r>
      <w:r w:rsidR="00B87E9A" w:rsidRPr="001C5A58">
        <w:rPr>
          <w:rFonts w:ascii="Times New Roman" w:hAnsi="Times New Roman" w:cs="Times New Roman"/>
          <w:sz w:val="24"/>
          <w:szCs w:val="24"/>
        </w:rPr>
        <w:t xml:space="preserve">nejspíše </w:t>
      </w:r>
      <w:r w:rsidR="00E72ADC" w:rsidRPr="001C5A58">
        <w:rPr>
          <w:rFonts w:ascii="Times New Roman" w:hAnsi="Times New Roman" w:cs="Times New Roman"/>
          <w:sz w:val="24"/>
          <w:szCs w:val="24"/>
        </w:rPr>
        <w:t>ještě u moci dvojice muže a ženy, ale japonské kroniky z 8. století tuto dobu přepsaly a umístily do popředí muže. Aby jejich chronologie seděla s </w:t>
      </w:r>
      <w:r w:rsidR="00E72ADC" w:rsidRPr="001C5A58">
        <w:rPr>
          <w:rFonts w:ascii="Times New Roman" w:hAnsi="Times New Roman" w:cs="Times New Roman"/>
          <w:i/>
          <w:iCs/>
          <w:sz w:val="24"/>
          <w:szCs w:val="24"/>
        </w:rPr>
        <w:t>Wej-č‘</w:t>
      </w:r>
      <w:r w:rsidR="00E72ADC" w:rsidRPr="001C5A58">
        <w:rPr>
          <w:rFonts w:ascii="Times New Roman" w:hAnsi="Times New Roman" w:cs="Times New Roman"/>
          <w:sz w:val="24"/>
          <w:szCs w:val="24"/>
        </w:rPr>
        <w:t xml:space="preserve">, přetvořily Himiko na císařovnu Džingú. Princezna Jamato Totohimomosohime no Mikoto, zřejmě skutečný předobraz Himiko, byla redukována na postranní postavu. Kofun Hašihaka a </w:t>
      </w:r>
      <w:r w:rsidR="00E72ADC" w:rsidRPr="001C5A58">
        <w:rPr>
          <w:rFonts w:ascii="Times New Roman" w:hAnsi="Times New Roman" w:cs="Times New Roman"/>
          <w:i/>
          <w:iCs/>
          <w:sz w:val="24"/>
          <w:szCs w:val="24"/>
        </w:rPr>
        <w:t>Wej-č‘</w:t>
      </w:r>
      <w:r w:rsidR="00E72ADC" w:rsidRPr="001C5A58">
        <w:rPr>
          <w:rFonts w:ascii="Times New Roman" w:hAnsi="Times New Roman" w:cs="Times New Roman"/>
          <w:sz w:val="24"/>
          <w:szCs w:val="24"/>
        </w:rPr>
        <w:t xml:space="preserve"> ale dokazují, že její postavení bylo srovnatelné, ne-li snad ještě </w:t>
      </w:r>
      <w:r w:rsidR="00746762" w:rsidRPr="001C5A58">
        <w:rPr>
          <w:rFonts w:ascii="Times New Roman" w:hAnsi="Times New Roman" w:cs="Times New Roman"/>
          <w:sz w:val="24"/>
          <w:szCs w:val="24"/>
        </w:rPr>
        <w:t>vyšší</w:t>
      </w:r>
      <w:r w:rsidR="00B87E9A" w:rsidRPr="001C5A58">
        <w:rPr>
          <w:rFonts w:ascii="Times New Roman" w:hAnsi="Times New Roman" w:cs="Times New Roman"/>
          <w:sz w:val="24"/>
          <w:szCs w:val="24"/>
        </w:rPr>
        <w:t>,</w:t>
      </w:r>
      <w:r w:rsidR="00E72ADC" w:rsidRPr="001C5A58">
        <w:rPr>
          <w:rFonts w:ascii="Times New Roman" w:hAnsi="Times New Roman" w:cs="Times New Roman"/>
          <w:sz w:val="24"/>
          <w:szCs w:val="24"/>
        </w:rPr>
        <w:t xml:space="preserve"> než Sudžinovo.</w:t>
      </w:r>
    </w:p>
    <w:p w14:paraId="1FFCF672" w14:textId="39C38E5D" w:rsidR="005B7827" w:rsidRPr="001C5A58" w:rsidRDefault="00675455"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V polovině 4. století bylo centrum říše přesunuto z Makimuku do Ósaky. V okolí hory Miwa se už nestavěly žádné další hrobky.</w:t>
      </w:r>
      <w:r w:rsidR="00130500" w:rsidRPr="001C5A58">
        <w:rPr>
          <w:rStyle w:val="Znakapoznpodarou"/>
          <w:rFonts w:ascii="Times New Roman" w:hAnsi="Times New Roman" w:cs="Times New Roman"/>
          <w:sz w:val="24"/>
          <w:szCs w:val="24"/>
        </w:rPr>
        <w:footnoteReference w:id="340"/>
      </w:r>
      <w:r w:rsidRPr="001C5A58">
        <w:rPr>
          <w:rFonts w:ascii="Times New Roman" w:hAnsi="Times New Roman" w:cs="Times New Roman"/>
          <w:sz w:val="24"/>
          <w:szCs w:val="24"/>
        </w:rPr>
        <w:t xml:space="preserve"> Stále se ale jednalo o to stejné Jamato</w:t>
      </w:r>
      <w:r w:rsidR="00130500" w:rsidRPr="001C5A58">
        <w:rPr>
          <w:rFonts w:ascii="Times New Roman" w:hAnsi="Times New Roman" w:cs="Times New Roman"/>
          <w:sz w:val="24"/>
          <w:szCs w:val="24"/>
        </w:rPr>
        <w:t>, a to</w:t>
      </w:r>
      <w:r w:rsidRPr="001C5A58">
        <w:rPr>
          <w:rFonts w:ascii="Times New Roman" w:hAnsi="Times New Roman" w:cs="Times New Roman"/>
          <w:sz w:val="24"/>
          <w:szCs w:val="24"/>
        </w:rPr>
        <w:t xml:space="preserve"> </w:t>
      </w:r>
      <w:r w:rsidR="00130500" w:rsidRPr="001C5A58">
        <w:rPr>
          <w:rFonts w:ascii="Times New Roman" w:hAnsi="Times New Roman" w:cs="Times New Roman"/>
          <w:sz w:val="24"/>
          <w:szCs w:val="24"/>
        </w:rPr>
        <w:t>p</w:t>
      </w:r>
      <w:r w:rsidR="00E72ADC" w:rsidRPr="001C5A58">
        <w:rPr>
          <w:rFonts w:ascii="Times New Roman" w:hAnsi="Times New Roman" w:cs="Times New Roman"/>
          <w:sz w:val="24"/>
          <w:szCs w:val="24"/>
        </w:rPr>
        <w:t xml:space="preserve">ostupem období Kofun šířilo svůj vliv do zbytku země. </w:t>
      </w:r>
      <w:r w:rsidR="00A700A3" w:rsidRPr="001C5A58">
        <w:rPr>
          <w:rFonts w:ascii="Times New Roman" w:hAnsi="Times New Roman" w:cs="Times New Roman"/>
          <w:sz w:val="24"/>
          <w:szCs w:val="24"/>
        </w:rPr>
        <w:t>Skupiny loajální Jamatu byly zárodkem pozdějších velmi významných klanů – jedním takovým příklad</w:t>
      </w:r>
      <w:r w:rsidR="00B9339E">
        <w:rPr>
          <w:rFonts w:ascii="Times New Roman" w:hAnsi="Times New Roman" w:cs="Times New Roman"/>
          <w:sz w:val="24"/>
          <w:szCs w:val="24"/>
        </w:rPr>
        <w:t>em</w:t>
      </w:r>
      <w:r w:rsidR="00A700A3" w:rsidRPr="001C5A58">
        <w:rPr>
          <w:rFonts w:ascii="Times New Roman" w:hAnsi="Times New Roman" w:cs="Times New Roman"/>
          <w:sz w:val="24"/>
          <w:szCs w:val="24"/>
        </w:rPr>
        <w:t xml:space="preserve"> je klan </w:t>
      </w:r>
      <w:r w:rsidR="00A700A3" w:rsidRPr="001C5A58">
        <w:rPr>
          <w:rFonts w:ascii="Times New Roman" w:hAnsi="Times New Roman" w:cs="Times New Roman"/>
          <w:i/>
          <w:iCs/>
          <w:sz w:val="24"/>
          <w:szCs w:val="24"/>
        </w:rPr>
        <w:t>Imibe</w:t>
      </w:r>
      <w:r w:rsidR="00A700A3" w:rsidRPr="001C5A58">
        <w:rPr>
          <w:rFonts w:ascii="Times New Roman" w:hAnsi="Times New Roman" w:cs="Times New Roman"/>
          <w:sz w:val="24"/>
          <w:szCs w:val="24"/>
        </w:rPr>
        <w:t xml:space="preserve">, kteří měli na </w:t>
      </w:r>
      <w:r w:rsidR="00A700A3" w:rsidRPr="001C5A58">
        <w:rPr>
          <w:rFonts w:ascii="Times New Roman" w:hAnsi="Times New Roman" w:cs="Times New Roman"/>
          <w:sz w:val="24"/>
          <w:szCs w:val="24"/>
        </w:rPr>
        <w:lastRenderedPageBreak/>
        <w:t>starosti</w:t>
      </w:r>
      <w:r w:rsidR="00F17615" w:rsidRPr="001C5A58">
        <w:rPr>
          <w:rFonts w:ascii="Times New Roman" w:hAnsi="Times New Roman" w:cs="Times New Roman"/>
          <w:sz w:val="24"/>
          <w:szCs w:val="24"/>
        </w:rPr>
        <w:t xml:space="preserve"> </w:t>
      </w:r>
      <w:r w:rsidR="00A700A3" w:rsidRPr="001C5A58">
        <w:rPr>
          <w:rFonts w:ascii="Times New Roman" w:hAnsi="Times New Roman" w:cs="Times New Roman"/>
          <w:sz w:val="24"/>
          <w:szCs w:val="24"/>
        </w:rPr>
        <w:t>přípravu a vykonávání rituálů</w:t>
      </w:r>
      <w:r w:rsidR="00F17615" w:rsidRPr="001C5A58">
        <w:rPr>
          <w:rFonts w:ascii="Times New Roman" w:hAnsi="Times New Roman" w:cs="Times New Roman"/>
          <w:sz w:val="24"/>
          <w:szCs w:val="24"/>
        </w:rPr>
        <w:t xml:space="preserve"> na císařském dvoře. Vzešly snad z </w:t>
      </w:r>
      <w:r w:rsidR="00F17615" w:rsidRPr="001C5A58">
        <w:rPr>
          <w:rFonts w:ascii="Times New Roman" w:hAnsi="Times New Roman" w:cs="Times New Roman"/>
          <w:i/>
          <w:iCs/>
          <w:sz w:val="24"/>
          <w:szCs w:val="24"/>
        </w:rPr>
        <w:t>džisai</w:t>
      </w:r>
      <w:r w:rsidR="00F17615" w:rsidRPr="001C5A58">
        <w:rPr>
          <w:rFonts w:ascii="Times New Roman" w:hAnsi="Times New Roman" w:cs="Times New Roman"/>
          <w:sz w:val="24"/>
          <w:szCs w:val="24"/>
        </w:rPr>
        <w:t xml:space="preserve">, které zmiňuje </w:t>
      </w:r>
      <w:r w:rsidR="00F17615" w:rsidRPr="001C5A58">
        <w:rPr>
          <w:rFonts w:ascii="Times New Roman" w:hAnsi="Times New Roman" w:cs="Times New Roman"/>
          <w:i/>
          <w:iCs/>
          <w:sz w:val="24"/>
          <w:szCs w:val="24"/>
        </w:rPr>
        <w:t>Wej-č‘</w:t>
      </w:r>
      <w:r w:rsidR="00F17615" w:rsidRPr="001C5A58">
        <w:rPr>
          <w:rFonts w:ascii="Times New Roman" w:hAnsi="Times New Roman" w:cs="Times New Roman"/>
          <w:sz w:val="24"/>
          <w:szCs w:val="24"/>
        </w:rPr>
        <w:t>.</w:t>
      </w:r>
      <w:r w:rsidR="00F17615" w:rsidRPr="001C5A58">
        <w:rPr>
          <w:rStyle w:val="Znakapoznpodarou"/>
          <w:rFonts w:ascii="Times New Roman" w:hAnsi="Times New Roman" w:cs="Times New Roman"/>
          <w:sz w:val="24"/>
          <w:szCs w:val="24"/>
        </w:rPr>
        <w:footnoteReference w:id="341"/>
      </w:r>
      <w:r w:rsidR="00746762" w:rsidRPr="001C5A58">
        <w:rPr>
          <w:rFonts w:ascii="Times New Roman" w:hAnsi="Times New Roman" w:cs="Times New Roman"/>
          <w:sz w:val="24"/>
          <w:szCs w:val="24"/>
        </w:rPr>
        <w:t xml:space="preserve"> Rozdáváním zrcadel s trojúhelníkovými okraji si zařizovalo spojenectví. Celá země stavěla hrobky ve tvaru klíčové dírky, po jeho vzoru. A jak zmiňuje </w:t>
      </w:r>
      <w:r w:rsidR="00746762" w:rsidRPr="001C5A58">
        <w:rPr>
          <w:rFonts w:ascii="Times New Roman" w:hAnsi="Times New Roman" w:cs="Times New Roman"/>
          <w:i/>
          <w:iCs/>
          <w:sz w:val="24"/>
          <w:szCs w:val="24"/>
        </w:rPr>
        <w:t>Suej-šu</w:t>
      </w:r>
      <w:r w:rsidR="00746762" w:rsidRPr="001C5A58">
        <w:rPr>
          <w:rFonts w:ascii="Times New Roman" w:hAnsi="Times New Roman" w:cs="Times New Roman"/>
          <w:sz w:val="24"/>
          <w:szCs w:val="24"/>
        </w:rPr>
        <w:t>, počátkem 5. století už byl vládce Jamato ve své pozici tak sebevědomý, že se v dopise pro čínského císaře sám nazval císařem, tudíž rovnocennou postavou.</w:t>
      </w:r>
    </w:p>
    <w:p w14:paraId="40C7689B" w14:textId="77777777" w:rsidR="005B7827" w:rsidRPr="001C5A58" w:rsidRDefault="005B7827" w:rsidP="00EC0F9B">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br w:type="page"/>
      </w:r>
    </w:p>
    <w:p w14:paraId="7A446893" w14:textId="0FD18CEE" w:rsidR="00AC084F" w:rsidRPr="007F3DAA" w:rsidRDefault="005B7827" w:rsidP="00F9580C">
      <w:pPr>
        <w:pStyle w:val="Nadpis1"/>
        <w:rPr>
          <w:rFonts w:ascii="Times New Roman" w:hAnsi="Times New Roman" w:cs="Times New Roman"/>
          <w:b/>
          <w:bCs/>
          <w:color w:val="000000" w:themeColor="text1"/>
        </w:rPr>
      </w:pPr>
      <w:bookmarkStart w:id="41" w:name="_Toc166096017"/>
      <w:r w:rsidRPr="007F3DAA">
        <w:rPr>
          <w:rFonts w:ascii="Times New Roman" w:hAnsi="Times New Roman" w:cs="Times New Roman"/>
          <w:b/>
          <w:bCs/>
          <w:color w:val="000000" w:themeColor="text1"/>
        </w:rPr>
        <w:lastRenderedPageBreak/>
        <w:t>Závěr</w:t>
      </w:r>
      <w:bookmarkEnd w:id="41"/>
    </w:p>
    <w:p w14:paraId="0FA6CA30" w14:textId="77777777" w:rsidR="00F9580C" w:rsidRPr="001C5A58" w:rsidRDefault="00F9580C" w:rsidP="00686433">
      <w:pPr>
        <w:spacing w:line="360" w:lineRule="auto"/>
        <w:jc w:val="both"/>
        <w:rPr>
          <w:rFonts w:ascii="Times New Roman" w:hAnsi="Times New Roman" w:cs="Times New Roman"/>
          <w:sz w:val="24"/>
          <w:szCs w:val="24"/>
        </w:rPr>
      </w:pPr>
    </w:p>
    <w:p w14:paraId="73B2C5A1" w14:textId="0323CE1C" w:rsidR="00F4430E" w:rsidRPr="001C5A58" w:rsidRDefault="00180896"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Čínská kronika </w:t>
      </w:r>
      <w:r w:rsidRPr="001C5A58">
        <w:rPr>
          <w:rFonts w:ascii="Times New Roman" w:hAnsi="Times New Roman" w:cs="Times New Roman"/>
          <w:i/>
          <w:iCs/>
          <w:sz w:val="24"/>
          <w:szCs w:val="24"/>
        </w:rPr>
        <w:t>Wej-č‘</w:t>
      </w:r>
      <w:r w:rsidRPr="001C5A58">
        <w:rPr>
          <w:rFonts w:ascii="Times New Roman" w:hAnsi="Times New Roman" w:cs="Times New Roman"/>
          <w:sz w:val="24"/>
          <w:szCs w:val="24"/>
        </w:rPr>
        <w:t xml:space="preserve"> je nejstarší známou písemnou zmínkou o Japonsku, které nazývá pojmem Wa. V kronice se píše o tom, kde se Wa nachází a jak dlouho trvá dostat se tam, jaké tam mají lidé zvyky a tradice a co se tam vyskytuje za rostliny a za zvířata. Ale tou nejvýznamnější částí pro dějiny Japonska je část o zemi Jamatai a její vládkyni, královně Himiko.</w:t>
      </w:r>
    </w:p>
    <w:p w14:paraId="3567CCBE" w14:textId="05AF6833" w:rsidR="00407C09" w:rsidRPr="001C5A58" w:rsidRDefault="00050F38" w:rsidP="00686433">
      <w:pPr>
        <w:spacing w:line="360" w:lineRule="auto"/>
        <w:jc w:val="both"/>
        <w:rPr>
          <w:rFonts w:ascii="Times New Roman" w:hAnsi="Times New Roman" w:cs="Times New Roman"/>
          <w:sz w:val="24"/>
          <w:szCs w:val="24"/>
        </w:rPr>
      </w:pPr>
      <w:r w:rsidRPr="001C5A58">
        <w:rPr>
          <w:rFonts w:ascii="Times New Roman" w:hAnsi="Times New Roman" w:cs="Times New Roman"/>
          <w:i/>
          <w:iCs/>
          <w:sz w:val="24"/>
          <w:szCs w:val="24"/>
        </w:rPr>
        <w:t>Wej-č‘</w:t>
      </w:r>
      <w:r w:rsidRPr="001C5A58">
        <w:rPr>
          <w:rFonts w:ascii="Times New Roman" w:hAnsi="Times New Roman" w:cs="Times New Roman"/>
          <w:sz w:val="24"/>
          <w:szCs w:val="24"/>
        </w:rPr>
        <w:t xml:space="preserve"> umisťuje Himiko do první poloviny 3. století, tedy do stejné doby, kam japonské kroniky </w:t>
      </w:r>
      <w:r w:rsidRPr="001C5A58">
        <w:rPr>
          <w:rFonts w:ascii="Times New Roman" w:hAnsi="Times New Roman" w:cs="Times New Roman"/>
          <w:i/>
          <w:iCs/>
          <w:sz w:val="24"/>
          <w:szCs w:val="24"/>
        </w:rPr>
        <w:t xml:space="preserve">Kodžiki </w:t>
      </w:r>
      <w:r w:rsidRPr="001C5A58">
        <w:rPr>
          <w:rFonts w:ascii="Times New Roman" w:hAnsi="Times New Roman" w:cs="Times New Roman"/>
          <w:sz w:val="24"/>
          <w:szCs w:val="24"/>
        </w:rPr>
        <w:t xml:space="preserve">a </w:t>
      </w:r>
      <w:r w:rsidRPr="001C5A58">
        <w:rPr>
          <w:rFonts w:ascii="Times New Roman" w:hAnsi="Times New Roman" w:cs="Times New Roman"/>
          <w:i/>
          <w:iCs/>
          <w:sz w:val="24"/>
          <w:szCs w:val="24"/>
        </w:rPr>
        <w:t>Nihonšoki</w:t>
      </w:r>
      <w:r w:rsidRPr="001C5A58">
        <w:rPr>
          <w:rFonts w:ascii="Times New Roman" w:hAnsi="Times New Roman" w:cs="Times New Roman"/>
          <w:sz w:val="24"/>
          <w:szCs w:val="24"/>
        </w:rPr>
        <w:t xml:space="preserve"> umisťují císařovnu Džingú.</w:t>
      </w:r>
      <w:r w:rsidR="00407C09" w:rsidRPr="001C5A58">
        <w:rPr>
          <w:rFonts w:ascii="Times New Roman" w:hAnsi="Times New Roman" w:cs="Times New Roman"/>
          <w:sz w:val="24"/>
          <w:szCs w:val="24"/>
        </w:rPr>
        <w:t xml:space="preserve"> Většina badatelů se ale shoduje, že Džingú je pouze smyšlenou postavou a po přezkoumání nepřesných dat v japonských kronikách </w:t>
      </w:r>
      <w:r w:rsidR="00EA7072" w:rsidRPr="001C5A58">
        <w:rPr>
          <w:rFonts w:ascii="Times New Roman" w:hAnsi="Times New Roman" w:cs="Times New Roman"/>
          <w:sz w:val="24"/>
          <w:szCs w:val="24"/>
        </w:rPr>
        <w:t xml:space="preserve">umisťují </w:t>
      </w:r>
      <w:r w:rsidR="00407C09" w:rsidRPr="001C5A58">
        <w:rPr>
          <w:rFonts w:ascii="Times New Roman" w:hAnsi="Times New Roman" w:cs="Times New Roman"/>
          <w:sz w:val="24"/>
          <w:szCs w:val="24"/>
        </w:rPr>
        <w:t xml:space="preserve">do dob Himiko spíše císaře Sudžina. Pak by tedy vycházelo, že </w:t>
      </w:r>
      <w:r w:rsidR="00EA7072" w:rsidRPr="001C5A58">
        <w:rPr>
          <w:rFonts w:ascii="Times New Roman" w:hAnsi="Times New Roman" w:cs="Times New Roman"/>
          <w:sz w:val="24"/>
          <w:szCs w:val="24"/>
        </w:rPr>
        <w:t>Himiko je princeznou Jamato Totohimomosihime no Mikoto. Jejich</w:t>
      </w:r>
      <w:r w:rsidR="00D7787E">
        <w:rPr>
          <w:rFonts w:ascii="Times New Roman" w:hAnsi="Times New Roman" w:cs="Times New Roman"/>
          <w:sz w:val="24"/>
          <w:szCs w:val="24"/>
        </w:rPr>
        <w:t xml:space="preserve"> s</w:t>
      </w:r>
      <w:r w:rsidR="000813D1">
        <w:rPr>
          <w:rFonts w:ascii="Times New Roman" w:hAnsi="Times New Roman" w:cs="Times New Roman"/>
          <w:sz w:val="24"/>
          <w:szCs w:val="24"/>
        </w:rPr>
        <w:t>dílené</w:t>
      </w:r>
      <w:r w:rsidR="00EA7072" w:rsidRPr="001C5A58">
        <w:rPr>
          <w:rFonts w:ascii="Times New Roman" w:hAnsi="Times New Roman" w:cs="Times New Roman"/>
          <w:sz w:val="24"/>
          <w:szCs w:val="24"/>
        </w:rPr>
        <w:t xml:space="preserve"> šamanské schopnosti tomu nasvědčují, stejně jako skutečnost, že byly obě údajně neprovdané, ačkoliv už postaršího věku. </w:t>
      </w:r>
    </w:p>
    <w:p w14:paraId="614F2688" w14:textId="05902204" w:rsidR="00EA7072" w:rsidRPr="001C5A58" w:rsidRDefault="00EA7072"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Vědci se dlouhou dobu snažili zjistit, zdali je Jamatai z </w:t>
      </w:r>
      <w:r w:rsidRPr="001C5A58">
        <w:rPr>
          <w:rFonts w:ascii="Times New Roman" w:hAnsi="Times New Roman" w:cs="Times New Roman"/>
          <w:i/>
          <w:iCs/>
          <w:sz w:val="24"/>
          <w:szCs w:val="24"/>
        </w:rPr>
        <w:t>Wej-č‘</w:t>
      </w:r>
      <w:r w:rsidRPr="001C5A58">
        <w:rPr>
          <w:rFonts w:ascii="Times New Roman" w:hAnsi="Times New Roman" w:cs="Times New Roman"/>
          <w:sz w:val="24"/>
          <w:szCs w:val="24"/>
        </w:rPr>
        <w:t xml:space="preserve"> pozdější říší Jamato. Někteří byli pro, někteří proti, z jiných navrhovaných možností ale nesla váhu pouze jedna, a to severní Kjúšú, které bylo už minimálně od počátku období Jajoi místem, kudy do Japonska proudily nové znalosti a technologie z kontinentu. Následující čínské kroniky, zmiňující už události z období Kofun, ale usuzují návaznost Jamatai a Jamato. A dnes, díky četným archeologickým nálezům, už lze poměrně s jistotou tvrdit, že Jamatai opravdu bylo Jamato.</w:t>
      </w:r>
    </w:p>
    <w:p w14:paraId="25E3A144" w14:textId="75D523DE" w:rsidR="00EA7072" w:rsidRPr="001C5A58" w:rsidRDefault="00EA7072"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V kronice </w:t>
      </w:r>
      <w:r w:rsidRPr="001C5A58">
        <w:rPr>
          <w:rFonts w:ascii="Times New Roman" w:hAnsi="Times New Roman" w:cs="Times New Roman"/>
          <w:i/>
          <w:iCs/>
          <w:sz w:val="24"/>
          <w:szCs w:val="24"/>
        </w:rPr>
        <w:t xml:space="preserve">Wej-č‘ </w:t>
      </w:r>
      <w:r w:rsidRPr="001C5A58">
        <w:rPr>
          <w:rFonts w:ascii="Times New Roman" w:hAnsi="Times New Roman" w:cs="Times New Roman"/>
          <w:sz w:val="24"/>
          <w:szCs w:val="24"/>
        </w:rPr>
        <w:t>jsou popsány některé tradice a rituály obyvatel Wa, a několik z</w:t>
      </w:r>
      <w:r w:rsidR="009E516A" w:rsidRPr="001C5A58">
        <w:rPr>
          <w:rFonts w:ascii="Times New Roman" w:hAnsi="Times New Roman" w:cs="Times New Roman"/>
          <w:sz w:val="24"/>
          <w:szCs w:val="24"/>
        </w:rPr>
        <w:t> </w:t>
      </w:r>
      <w:r w:rsidRPr="001C5A58">
        <w:rPr>
          <w:rFonts w:ascii="Times New Roman" w:hAnsi="Times New Roman" w:cs="Times New Roman"/>
          <w:sz w:val="24"/>
          <w:szCs w:val="24"/>
        </w:rPr>
        <w:t>nich</w:t>
      </w:r>
      <w:r w:rsidR="009E516A" w:rsidRPr="001C5A58">
        <w:rPr>
          <w:rFonts w:ascii="Times New Roman" w:hAnsi="Times New Roman" w:cs="Times New Roman"/>
          <w:sz w:val="24"/>
          <w:szCs w:val="24"/>
        </w:rPr>
        <w:t xml:space="preserve">, například </w:t>
      </w:r>
      <w:r w:rsidR="009E516A" w:rsidRPr="001C5A58">
        <w:rPr>
          <w:rFonts w:ascii="Times New Roman" w:hAnsi="Times New Roman" w:cs="Times New Roman"/>
          <w:i/>
          <w:iCs/>
          <w:sz w:val="24"/>
          <w:szCs w:val="24"/>
        </w:rPr>
        <w:t>misogi</w:t>
      </w:r>
      <w:r w:rsidR="009E516A" w:rsidRPr="001C5A58">
        <w:rPr>
          <w:rFonts w:ascii="Times New Roman" w:hAnsi="Times New Roman" w:cs="Times New Roman"/>
          <w:sz w:val="24"/>
          <w:szCs w:val="24"/>
        </w:rPr>
        <w:t xml:space="preserve"> nebo tleskání rukama,</w:t>
      </w:r>
      <w:r w:rsidRPr="001C5A58">
        <w:rPr>
          <w:rFonts w:ascii="Times New Roman" w:hAnsi="Times New Roman" w:cs="Times New Roman"/>
          <w:sz w:val="24"/>
          <w:szCs w:val="24"/>
        </w:rPr>
        <w:t xml:space="preserve"> v určité podobě přežívá dodnes.</w:t>
      </w:r>
      <w:r w:rsidR="009E516A" w:rsidRPr="001C5A58">
        <w:rPr>
          <w:rFonts w:ascii="Times New Roman" w:hAnsi="Times New Roman" w:cs="Times New Roman"/>
          <w:sz w:val="24"/>
          <w:szCs w:val="24"/>
        </w:rPr>
        <w:t xml:space="preserve"> Jiné, jako třeba tetování</w:t>
      </w:r>
      <w:r w:rsidR="00B00067" w:rsidRPr="001C5A58">
        <w:rPr>
          <w:rFonts w:ascii="Times New Roman" w:hAnsi="Times New Roman" w:cs="Times New Roman"/>
          <w:sz w:val="24"/>
          <w:szCs w:val="24"/>
        </w:rPr>
        <w:t>,</w:t>
      </w:r>
      <w:r w:rsidR="009E516A" w:rsidRPr="001C5A58">
        <w:rPr>
          <w:rFonts w:ascii="Times New Roman" w:hAnsi="Times New Roman" w:cs="Times New Roman"/>
          <w:sz w:val="24"/>
          <w:szCs w:val="24"/>
        </w:rPr>
        <w:t xml:space="preserve"> věštění z jeleních kostí</w:t>
      </w:r>
      <w:r w:rsidR="00B00067" w:rsidRPr="001C5A58">
        <w:rPr>
          <w:rFonts w:ascii="Times New Roman" w:hAnsi="Times New Roman" w:cs="Times New Roman"/>
          <w:sz w:val="24"/>
          <w:szCs w:val="24"/>
        </w:rPr>
        <w:t xml:space="preserve"> nebo </w:t>
      </w:r>
      <w:r w:rsidR="00B00067" w:rsidRPr="001C5A58">
        <w:rPr>
          <w:rFonts w:ascii="Times New Roman" w:hAnsi="Times New Roman" w:cs="Times New Roman"/>
          <w:i/>
          <w:iCs/>
          <w:sz w:val="24"/>
          <w:szCs w:val="24"/>
        </w:rPr>
        <w:t>mogari</w:t>
      </w:r>
      <w:r w:rsidR="009E516A" w:rsidRPr="001C5A58">
        <w:rPr>
          <w:rFonts w:ascii="Times New Roman" w:hAnsi="Times New Roman" w:cs="Times New Roman"/>
          <w:sz w:val="24"/>
          <w:szCs w:val="24"/>
        </w:rPr>
        <w:t xml:space="preserve"> už dávno vymizely. Pohled na duchovní život období Jajoi nám může poskytnout dnešní </w:t>
      </w:r>
      <w:r w:rsidR="009E516A" w:rsidRPr="001C5A58">
        <w:rPr>
          <w:rFonts w:ascii="Times New Roman" w:hAnsi="Times New Roman" w:cs="Times New Roman"/>
          <w:i/>
          <w:iCs/>
          <w:sz w:val="24"/>
          <w:szCs w:val="24"/>
        </w:rPr>
        <w:t>šintó</w:t>
      </w:r>
      <w:r w:rsidR="009E516A" w:rsidRPr="001C5A58">
        <w:rPr>
          <w:rFonts w:ascii="Times New Roman" w:hAnsi="Times New Roman" w:cs="Times New Roman"/>
          <w:sz w:val="24"/>
          <w:szCs w:val="24"/>
        </w:rPr>
        <w:t xml:space="preserve">, které ostatně vychází z animistické víry té doby, stejně jako japonské kroniky. </w:t>
      </w:r>
      <w:r w:rsidR="00707F74" w:rsidRPr="001C5A58">
        <w:rPr>
          <w:rFonts w:ascii="Times New Roman" w:hAnsi="Times New Roman" w:cs="Times New Roman"/>
          <w:sz w:val="24"/>
          <w:szCs w:val="24"/>
        </w:rPr>
        <w:t xml:space="preserve">Zvířata byla obětovávána během zemědělských rituálů, které lze nalézt vykreslené například na keramických výrobcích. Za božstva byly považovány hlavně přírodní úkazy. Pro Jamato byla nejvýznamnější hora Miwa. </w:t>
      </w:r>
      <w:r w:rsidR="009E516A" w:rsidRPr="001C5A58">
        <w:rPr>
          <w:rFonts w:ascii="Times New Roman" w:hAnsi="Times New Roman" w:cs="Times New Roman"/>
          <w:sz w:val="24"/>
          <w:szCs w:val="24"/>
        </w:rPr>
        <w:t xml:space="preserve">Každý kmen měl zřejmě </w:t>
      </w:r>
      <w:r w:rsidR="00707F74" w:rsidRPr="001C5A58">
        <w:rPr>
          <w:rFonts w:ascii="Times New Roman" w:hAnsi="Times New Roman" w:cs="Times New Roman"/>
          <w:sz w:val="24"/>
          <w:szCs w:val="24"/>
        </w:rPr>
        <w:t xml:space="preserve">své </w:t>
      </w:r>
      <w:r w:rsidR="009E516A" w:rsidRPr="001C5A58">
        <w:rPr>
          <w:rFonts w:ascii="Times New Roman" w:hAnsi="Times New Roman" w:cs="Times New Roman"/>
          <w:sz w:val="24"/>
          <w:szCs w:val="24"/>
        </w:rPr>
        <w:t xml:space="preserve">vlastní božstvo, které uctíval. </w:t>
      </w:r>
      <w:r w:rsidR="00B87E9A" w:rsidRPr="001C5A58">
        <w:rPr>
          <w:rFonts w:ascii="Times New Roman" w:hAnsi="Times New Roman" w:cs="Times New Roman"/>
          <w:sz w:val="24"/>
          <w:szCs w:val="24"/>
        </w:rPr>
        <w:t>Jamato ale bylo centrem moci.</w:t>
      </w:r>
      <w:r w:rsidR="009E516A" w:rsidRPr="001C5A58">
        <w:rPr>
          <w:rFonts w:ascii="Times New Roman" w:hAnsi="Times New Roman" w:cs="Times New Roman"/>
          <w:sz w:val="24"/>
          <w:szCs w:val="24"/>
        </w:rPr>
        <w:t xml:space="preserve"> </w:t>
      </w:r>
      <w:r w:rsidR="00B87E9A" w:rsidRPr="001C5A58">
        <w:rPr>
          <w:rFonts w:ascii="Times New Roman" w:hAnsi="Times New Roman" w:cs="Times New Roman"/>
          <w:sz w:val="24"/>
          <w:szCs w:val="24"/>
        </w:rPr>
        <w:t>B</w:t>
      </w:r>
      <w:r w:rsidR="009E516A" w:rsidRPr="001C5A58">
        <w:rPr>
          <w:rFonts w:ascii="Times New Roman" w:hAnsi="Times New Roman" w:cs="Times New Roman"/>
          <w:sz w:val="24"/>
          <w:szCs w:val="24"/>
        </w:rPr>
        <w:t>ožstva spojovaná s</w:t>
      </w:r>
      <w:r w:rsidR="00B87E9A" w:rsidRPr="001C5A58">
        <w:rPr>
          <w:rFonts w:ascii="Times New Roman" w:hAnsi="Times New Roman" w:cs="Times New Roman"/>
          <w:sz w:val="24"/>
          <w:szCs w:val="24"/>
        </w:rPr>
        <w:t xml:space="preserve"> jeho vládnoucím klanem, tedy pozdějším </w:t>
      </w:r>
      <w:r w:rsidR="009E516A" w:rsidRPr="001C5A58">
        <w:rPr>
          <w:rFonts w:ascii="Times New Roman" w:hAnsi="Times New Roman" w:cs="Times New Roman"/>
          <w:sz w:val="24"/>
          <w:szCs w:val="24"/>
        </w:rPr>
        <w:t>císařským rodem</w:t>
      </w:r>
      <w:r w:rsidR="00B87E9A" w:rsidRPr="001C5A58">
        <w:rPr>
          <w:rFonts w:ascii="Times New Roman" w:hAnsi="Times New Roman" w:cs="Times New Roman"/>
          <w:sz w:val="24"/>
          <w:szCs w:val="24"/>
        </w:rPr>
        <w:t>,</w:t>
      </w:r>
      <w:r w:rsidR="009E516A" w:rsidRPr="001C5A58">
        <w:rPr>
          <w:rFonts w:ascii="Times New Roman" w:hAnsi="Times New Roman" w:cs="Times New Roman"/>
          <w:sz w:val="24"/>
          <w:szCs w:val="24"/>
        </w:rPr>
        <w:t xml:space="preserve"> a jeho nejbližšími stoupenci byla později v hierarchii povýšena nad ta ostatní.</w:t>
      </w:r>
    </w:p>
    <w:p w14:paraId="35769BF4" w14:textId="7A5B600A" w:rsidR="00300A06" w:rsidRPr="001C5A58" w:rsidRDefault="009E516A"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Archeologie je též nápomocná k odhalování duchovního života. Významné jsou hlavně nálezy bronzových předmětů – zvonů, zbraní a zrcadel. Zvony, zvané </w:t>
      </w:r>
      <w:r w:rsidRPr="001C5A58">
        <w:rPr>
          <w:rFonts w:ascii="Times New Roman" w:hAnsi="Times New Roman" w:cs="Times New Roman"/>
          <w:i/>
          <w:iCs/>
          <w:sz w:val="24"/>
          <w:szCs w:val="24"/>
        </w:rPr>
        <w:t>dótaku</w:t>
      </w:r>
      <w:r w:rsidRPr="001C5A58">
        <w:rPr>
          <w:rFonts w:ascii="Times New Roman" w:hAnsi="Times New Roman" w:cs="Times New Roman"/>
          <w:sz w:val="24"/>
          <w:szCs w:val="24"/>
        </w:rPr>
        <w:t>, dominovaly jakožto rituální předměty v oblasti Kinai po většinu období Jajoi</w:t>
      </w:r>
      <w:r w:rsidR="00707F74" w:rsidRPr="001C5A58">
        <w:rPr>
          <w:rFonts w:ascii="Times New Roman" w:hAnsi="Times New Roman" w:cs="Times New Roman"/>
          <w:sz w:val="24"/>
          <w:szCs w:val="24"/>
        </w:rPr>
        <w:t xml:space="preserve"> a poskytují nám přímý pohled na </w:t>
      </w:r>
      <w:r w:rsidR="00707F74" w:rsidRPr="001C5A58">
        <w:rPr>
          <w:rFonts w:ascii="Times New Roman" w:hAnsi="Times New Roman" w:cs="Times New Roman"/>
          <w:sz w:val="24"/>
          <w:szCs w:val="24"/>
        </w:rPr>
        <w:lastRenderedPageBreak/>
        <w:t xml:space="preserve">zemědělské rituály. </w:t>
      </w:r>
      <w:r w:rsidRPr="001C5A58">
        <w:rPr>
          <w:rFonts w:ascii="Times New Roman" w:hAnsi="Times New Roman" w:cs="Times New Roman"/>
          <w:sz w:val="24"/>
          <w:szCs w:val="24"/>
        </w:rPr>
        <w:t>Na Kjúšú šlo naopak o bronzové zbraně</w:t>
      </w:r>
      <w:r w:rsidR="00707F74" w:rsidRPr="001C5A58">
        <w:rPr>
          <w:rFonts w:ascii="Times New Roman" w:hAnsi="Times New Roman" w:cs="Times New Roman"/>
          <w:sz w:val="24"/>
          <w:szCs w:val="24"/>
        </w:rPr>
        <w:t>, především meče a kopí</w:t>
      </w:r>
      <w:r w:rsidRPr="001C5A58">
        <w:rPr>
          <w:rFonts w:ascii="Times New Roman" w:hAnsi="Times New Roman" w:cs="Times New Roman"/>
          <w:sz w:val="24"/>
          <w:szCs w:val="24"/>
        </w:rPr>
        <w:t>. Izumo, dotýkající se sfér obou oblastí, mělo oboje. Kvůli epidemiím a válkám ale lidé koncem období Jajoi přestali věřit v jejich moc</w:t>
      </w:r>
      <w:r w:rsidR="00B87E9A" w:rsidRPr="001C5A58">
        <w:rPr>
          <w:rFonts w:ascii="Times New Roman" w:hAnsi="Times New Roman" w:cs="Times New Roman"/>
          <w:sz w:val="24"/>
          <w:szCs w:val="24"/>
        </w:rPr>
        <w:t xml:space="preserve"> a začali se jich hromadně zbavovat</w:t>
      </w:r>
      <w:r w:rsidRPr="001C5A58">
        <w:rPr>
          <w:rFonts w:ascii="Times New Roman" w:hAnsi="Times New Roman" w:cs="Times New Roman"/>
          <w:sz w:val="24"/>
          <w:szCs w:val="24"/>
        </w:rPr>
        <w:t>. Čerstvě vzniklé uskupení kmenů v</w:t>
      </w:r>
      <w:r w:rsidR="00B87E9A" w:rsidRPr="001C5A58">
        <w:rPr>
          <w:rFonts w:ascii="Times New Roman" w:hAnsi="Times New Roman" w:cs="Times New Roman"/>
          <w:sz w:val="24"/>
          <w:szCs w:val="24"/>
        </w:rPr>
        <w:t> </w:t>
      </w:r>
      <w:r w:rsidRPr="001C5A58">
        <w:rPr>
          <w:rFonts w:ascii="Times New Roman" w:hAnsi="Times New Roman" w:cs="Times New Roman"/>
          <w:sz w:val="24"/>
          <w:szCs w:val="24"/>
        </w:rPr>
        <w:t>Jamat</w:t>
      </w:r>
      <w:r w:rsidR="00B87E9A" w:rsidRPr="001C5A58">
        <w:rPr>
          <w:rFonts w:ascii="Times New Roman" w:hAnsi="Times New Roman" w:cs="Times New Roman"/>
          <w:sz w:val="24"/>
          <w:szCs w:val="24"/>
        </w:rPr>
        <w:t>u</w:t>
      </w:r>
      <w:r w:rsidRPr="001C5A58">
        <w:rPr>
          <w:rFonts w:ascii="Times New Roman" w:hAnsi="Times New Roman" w:cs="Times New Roman"/>
          <w:sz w:val="24"/>
          <w:szCs w:val="24"/>
        </w:rPr>
        <w:t xml:space="preserve"> se chopilo příležitosti a začalo k rituálním účelům používat zrcadla, které dostalo</w:t>
      </w:r>
      <w:r w:rsidR="00300A06" w:rsidRPr="001C5A58">
        <w:rPr>
          <w:rFonts w:ascii="Times New Roman" w:hAnsi="Times New Roman" w:cs="Times New Roman"/>
          <w:sz w:val="24"/>
          <w:szCs w:val="24"/>
        </w:rPr>
        <w:t xml:space="preserve"> darem od čínské dynastie Wej. Tato zrcadla pak rozdělovala mezi své stoupence a vazaly jakožto dary za jejich loajalitu.</w:t>
      </w:r>
    </w:p>
    <w:p w14:paraId="60D2DE26" w14:textId="23613ADF" w:rsidR="009E516A" w:rsidRPr="001C5A58" w:rsidRDefault="00300A06"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Makimuku se stalo centrem Jamata a </w:t>
      </w:r>
      <w:r w:rsidR="00675455" w:rsidRPr="001C5A58">
        <w:rPr>
          <w:rFonts w:ascii="Times New Roman" w:hAnsi="Times New Roman" w:cs="Times New Roman"/>
          <w:sz w:val="24"/>
          <w:szCs w:val="24"/>
        </w:rPr>
        <w:t>procházeli tudy lidé z celé</w:t>
      </w:r>
      <w:r w:rsidRPr="001C5A58">
        <w:rPr>
          <w:rFonts w:ascii="Times New Roman" w:hAnsi="Times New Roman" w:cs="Times New Roman"/>
          <w:sz w:val="24"/>
          <w:szCs w:val="24"/>
        </w:rPr>
        <w:t xml:space="preserve"> země. Zdejší centrální moc </w:t>
      </w:r>
      <w:r w:rsidR="00B87E9A" w:rsidRPr="001C5A58">
        <w:rPr>
          <w:rFonts w:ascii="Times New Roman" w:hAnsi="Times New Roman" w:cs="Times New Roman"/>
          <w:sz w:val="24"/>
          <w:szCs w:val="24"/>
        </w:rPr>
        <w:t>musela být</w:t>
      </w:r>
      <w:r w:rsidRPr="001C5A58">
        <w:rPr>
          <w:rFonts w:ascii="Times New Roman" w:hAnsi="Times New Roman" w:cs="Times New Roman"/>
          <w:sz w:val="24"/>
          <w:szCs w:val="24"/>
        </w:rPr>
        <w:t xml:space="preserve"> dostatečně velká na to, aby pro Himiko nechala postavit 280 metrů dlouhou hrobku ve tvaru klíčové dírky, obklopenou vodním příkopem, a tuto tradici </w:t>
      </w:r>
      <w:r w:rsidR="00675455" w:rsidRPr="001C5A58">
        <w:rPr>
          <w:rFonts w:ascii="Times New Roman" w:hAnsi="Times New Roman" w:cs="Times New Roman"/>
          <w:sz w:val="24"/>
          <w:szCs w:val="24"/>
        </w:rPr>
        <w:t xml:space="preserve">pak </w:t>
      </w:r>
      <w:r w:rsidRPr="001C5A58">
        <w:rPr>
          <w:rFonts w:ascii="Times New Roman" w:hAnsi="Times New Roman" w:cs="Times New Roman"/>
          <w:sz w:val="24"/>
          <w:szCs w:val="24"/>
        </w:rPr>
        <w:t>rozšířila do zbytku země. Moc Izuma</w:t>
      </w:r>
      <w:r w:rsidR="00B87E9A" w:rsidRPr="001C5A58">
        <w:rPr>
          <w:rFonts w:ascii="Times New Roman" w:hAnsi="Times New Roman" w:cs="Times New Roman"/>
          <w:sz w:val="24"/>
          <w:szCs w:val="24"/>
        </w:rPr>
        <w:t>, které bylo v polovině období Jajoi zřejmě největším společenským centrem,</w:t>
      </w:r>
      <w:r w:rsidRPr="001C5A58">
        <w:rPr>
          <w:rFonts w:ascii="Times New Roman" w:hAnsi="Times New Roman" w:cs="Times New Roman"/>
          <w:sz w:val="24"/>
          <w:szCs w:val="24"/>
        </w:rPr>
        <w:t xml:space="preserve"> byla potlačen</w:t>
      </w:r>
      <w:r w:rsidR="000045B6" w:rsidRPr="001C5A58">
        <w:rPr>
          <w:rFonts w:ascii="Times New Roman" w:hAnsi="Times New Roman" w:cs="Times New Roman"/>
          <w:sz w:val="24"/>
          <w:szCs w:val="24"/>
        </w:rPr>
        <w:t>a</w:t>
      </w:r>
      <w:r w:rsidRPr="001C5A58">
        <w:rPr>
          <w:rFonts w:ascii="Times New Roman" w:hAnsi="Times New Roman" w:cs="Times New Roman"/>
          <w:sz w:val="24"/>
          <w:szCs w:val="24"/>
        </w:rPr>
        <w:t xml:space="preserve"> a oblast postupně připojena k říši. Izumo mělo ale natolik silné duchovní tradice, že byly asimilovány do systému Jamata</w:t>
      </w:r>
      <w:r w:rsidR="000045B6" w:rsidRPr="001C5A58">
        <w:rPr>
          <w:rFonts w:ascii="Times New Roman" w:hAnsi="Times New Roman" w:cs="Times New Roman"/>
          <w:sz w:val="24"/>
          <w:szCs w:val="24"/>
        </w:rPr>
        <w:t xml:space="preserve">. Ómononuši začal být uctíván na hoře Miwa, </w:t>
      </w:r>
      <w:r w:rsidR="00675455" w:rsidRPr="001C5A58">
        <w:rPr>
          <w:rFonts w:ascii="Times New Roman" w:hAnsi="Times New Roman" w:cs="Times New Roman"/>
          <w:sz w:val="24"/>
          <w:szCs w:val="24"/>
        </w:rPr>
        <w:t>kde se ale původní uctívání hadů dochovalo v podobě mýtů i lidových tradic dodnes</w:t>
      </w:r>
      <w:r w:rsidR="000045B6" w:rsidRPr="001C5A58">
        <w:rPr>
          <w:rFonts w:ascii="Times New Roman" w:hAnsi="Times New Roman" w:cs="Times New Roman"/>
          <w:sz w:val="24"/>
          <w:szCs w:val="24"/>
        </w:rPr>
        <w:t xml:space="preserve">. Kjúšú tou dobou díky své vzdálenosti a přímému styku s kontinentem </w:t>
      </w:r>
      <w:r w:rsidR="00B87E9A" w:rsidRPr="001C5A58">
        <w:rPr>
          <w:rFonts w:ascii="Times New Roman" w:hAnsi="Times New Roman" w:cs="Times New Roman"/>
          <w:sz w:val="24"/>
          <w:szCs w:val="24"/>
        </w:rPr>
        <w:t>bylo prozatím víceméně samostatné</w:t>
      </w:r>
      <w:r w:rsidR="000045B6" w:rsidRPr="001C5A58">
        <w:rPr>
          <w:rFonts w:ascii="Times New Roman" w:hAnsi="Times New Roman" w:cs="Times New Roman"/>
          <w:sz w:val="24"/>
          <w:szCs w:val="24"/>
        </w:rPr>
        <w:t>, což dokazuj</w:t>
      </w:r>
      <w:r w:rsidR="00801E67" w:rsidRPr="001C5A58">
        <w:rPr>
          <w:rFonts w:ascii="Times New Roman" w:hAnsi="Times New Roman" w:cs="Times New Roman"/>
          <w:sz w:val="24"/>
          <w:szCs w:val="24"/>
        </w:rPr>
        <w:t>e mimo jiné</w:t>
      </w:r>
      <w:r w:rsidR="00B87E9A" w:rsidRPr="001C5A58">
        <w:rPr>
          <w:rFonts w:ascii="Times New Roman" w:hAnsi="Times New Roman" w:cs="Times New Roman"/>
          <w:sz w:val="24"/>
          <w:szCs w:val="24"/>
        </w:rPr>
        <w:t xml:space="preserve"> </w:t>
      </w:r>
      <w:r w:rsidR="000045B6" w:rsidRPr="001C5A58">
        <w:rPr>
          <w:rFonts w:ascii="Times New Roman" w:hAnsi="Times New Roman" w:cs="Times New Roman"/>
          <w:sz w:val="24"/>
          <w:szCs w:val="24"/>
        </w:rPr>
        <w:t>naleziště</w:t>
      </w:r>
      <w:r w:rsidR="00801E67" w:rsidRPr="001C5A58">
        <w:rPr>
          <w:rFonts w:ascii="Times New Roman" w:hAnsi="Times New Roman" w:cs="Times New Roman"/>
          <w:sz w:val="24"/>
          <w:szCs w:val="24"/>
        </w:rPr>
        <w:t xml:space="preserve"> Jošinogari</w:t>
      </w:r>
      <w:r w:rsidR="00B87E9A" w:rsidRPr="001C5A58">
        <w:rPr>
          <w:rFonts w:ascii="Times New Roman" w:hAnsi="Times New Roman" w:cs="Times New Roman"/>
          <w:sz w:val="24"/>
          <w:szCs w:val="24"/>
        </w:rPr>
        <w:t xml:space="preserve"> </w:t>
      </w:r>
      <w:r w:rsidR="00801E67" w:rsidRPr="001C5A58">
        <w:rPr>
          <w:rFonts w:ascii="Times New Roman" w:hAnsi="Times New Roman" w:cs="Times New Roman"/>
          <w:sz w:val="24"/>
          <w:szCs w:val="24"/>
        </w:rPr>
        <w:t xml:space="preserve">a </w:t>
      </w:r>
      <w:r w:rsidR="00B87E9A" w:rsidRPr="001C5A58">
        <w:rPr>
          <w:rFonts w:ascii="Times New Roman" w:hAnsi="Times New Roman" w:cs="Times New Roman"/>
          <w:sz w:val="24"/>
          <w:szCs w:val="24"/>
        </w:rPr>
        <w:t>množství nalezených bronzových mečů a kopí, které se zde používaly jakožto rituální předměty</w:t>
      </w:r>
      <w:r w:rsidR="000045B6" w:rsidRPr="001C5A58">
        <w:rPr>
          <w:rFonts w:ascii="Times New Roman" w:hAnsi="Times New Roman" w:cs="Times New Roman"/>
          <w:sz w:val="24"/>
          <w:szCs w:val="24"/>
        </w:rPr>
        <w:t>.</w:t>
      </w:r>
      <w:r w:rsidR="00B87E9A" w:rsidRPr="001C5A58">
        <w:rPr>
          <w:rFonts w:ascii="Times New Roman" w:hAnsi="Times New Roman" w:cs="Times New Roman"/>
          <w:sz w:val="24"/>
          <w:szCs w:val="24"/>
        </w:rPr>
        <w:t xml:space="preserve"> Bronzové zvony z Kinai se sem nedostaly. I tak lze ale nalézt důkazy, že zde Jamato alespoň určitý vliv mělo. Kromě objevených zrcadel s trojúhelníkovými okraji to v písemné formě zaznamenává i </w:t>
      </w:r>
      <w:r w:rsidR="00B87E9A" w:rsidRPr="001C5A58">
        <w:rPr>
          <w:rFonts w:ascii="Times New Roman" w:hAnsi="Times New Roman" w:cs="Times New Roman"/>
          <w:i/>
          <w:iCs/>
          <w:sz w:val="24"/>
          <w:szCs w:val="24"/>
        </w:rPr>
        <w:t>Wej-č‘</w:t>
      </w:r>
      <w:r w:rsidR="00B87E9A" w:rsidRPr="001C5A58">
        <w:rPr>
          <w:rFonts w:ascii="Times New Roman" w:hAnsi="Times New Roman" w:cs="Times New Roman"/>
          <w:sz w:val="24"/>
          <w:szCs w:val="24"/>
        </w:rPr>
        <w:t xml:space="preserve">. Jak ale </w:t>
      </w:r>
      <w:r w:rsidR="00B87E9A" w:rsidRPr="001C5A58">
        <w:rPr>
          <w:rFonts w:ascii="Times New Roman" w:hAnsi="Times New Roman" w:cs="Times New Roman"/>
          <w:i/>
          <w:iCs/>
          <w:sz w:val="24"/>
          <w:szCs w:val="24"/>
        </w:rPr>
        <w:t>Wej-č‘</w:t>
      </w:r>
      <w:r w:rsidR="00B87E9A" w:rsidRPr="001C5A58">
        <w:rPr>
          <w:rFonts w:ascii="Times New Roman" w:hAnsi="Times New Roman" w:cs="Times New Roman"/>
          <w:sz w:val="24"/>
          <w:szCs w:val="24"/>
        </w:rPr>
        <w:t xml:space="preserve">, </w:t>
      </w:r>
      <w:r w:rsidR="00B87E9A" w:rsidRPr="001C5A58">
        <w:rPr>
          <w:rFonts w:ascii="Times New Roman" w:hAnsi="Times New Roman" w:cs="Times New Roman"/>
          <w:i/>
          <w:iCs/>
          <w:sz w:val="24"/>
          <w:szCs w:val="24"/>
        </w:rPr>
        <w:t>Nihonšoki</w:t>
      </w:r>
      <w:r w:rsidR="00B87E9A" w:rsidRPr="001C5A58">
        <w:rPr>
          <w:rFonts w:ascii="Times New Roman" w:hAnsi="Times New Roman" w:cs="Times New Roman"/>
          <w:sz w:val="24"/>
          <w:szCs w:val="24"/>
        </w:rPr>
        <w:t xml:space="preserve">, i nálezy zbraní a brnění z kofunů ukazují, </w:t>
      </w:r>
      <w:r w:rsidR="00675455" w:rsidRPr="001C5A58">
        <w:rPr>
          <w:rFonts w:ascii="Times New Roman" w:hAnsi="Times New Roman" w:cs="Times New Roman"/>
          <w:sz w:val="24"/>
          <w:szCs w:val="24"/>
        </w:rPr>
        <w:t>Jamato se ve svých počátcích muselo nejdříve vypořádat s nepokojemi a povstáními ve svém okolí</w:t>
      </w:r>
      <w:r w:rsidR="00B87E9A" w:rsidRPr="001C5A58">
        <w:rPr>
          <w:rFonts w:ascii="Times New Roman" w:hAnsi="Times New Roman" w:cs="Times New Roman"/>
          <w:sz w:val="24"/>
          <w:szCs w:val="24"/>
        </w:rPr>
        <w:t>, nemohlo tedy věnovat svou plnou pozornost dalekému Kjúšú.</w:t>
      </w:r>
    </w:p>
    <w:p w14:paraId="23348DBD" w14:textId="42BE1765" w:rsidR="00707F74" w:rsidRPr="001C5A58" w:rsidRDefault="00707F74"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Jen těžko se dnes dozvíme, zdali Himiko nebo císař Sudžin skutečně existovali. Na základě informací, které máme, je pravděpodobné, že v čele Jamata stála dvojice muže a ženy. </w:t>
      </w:r>
      <w:r w:rsidR="00B87E9A" w:rsidRPr="001C5A58">
        <w:rPr>
          <w:rFonts w:ascii="Times New Roman" w:hAnsi="Times New Roman" w:cs="Times New Roman"/>
          <w:sz w:val="24"/>
          <w:szCs w:val="24"/>
        </w:rPr>
        <w:t>Stáli v čele</w:t>
      </w:r>
      <w:r w:rsidRPr="001C5A58">
        <w:rPr>
          <w:rFonts w:ascii="Times New Roman" w:hAnsi="Times New Roman" w:cs="Times New Roman"/>
          <w:sz w:val="24"/>
          <w:szCs w:val="24"/>
        </w:rPr>
        <w:t xml:space="preserve"> uskupení několika kmenů, které společnými silami vyšly vítězně z dlouhého období bojů. Boje ale nebyly u konce a zbraně, nejčastěji železné meče a luky a šípy, stále nabíraly na důležitosti. Začaly být tedy pohřbívány s jejich majiteli, společně s rituálními předměty, jako byla například zrcadla a korálky </w:t>
      </w:r>
      <w:r w:rsidRPr="001C5A58">
        <w:rPr>
          <w:rFonts w:ascii="Times New Roman" w:hAnsi="Times New Roman" w:cs="Times New Roman"/>
          <w:i/>
          <w:iCs/>
          <w:sz w:val="24"/>
          <w:szCs w:val="24"/>
        </w:rPr>
        <w:t>magatama</w:t>
      </w:r>
      <w:r w:rsidRPr="001C5A58">
        <w:rPr>
          <w:rFonts w:ascii="Times New Roman" w:hAnsi="Times New Roman" w:cs="Times New Roman"/>
          <w:sz w:val="24"/>
          <w:szCs w:val="24"/>
        </w:rPr>
        <w:t xml:space="preserve">. </w:t>
      </w:r>
      <w:r w:rsidR="00B87E9A" w:rsidRPr="001C5A58">
        <w:rPr>
          <w:rFonts w:ascii="Times New Roman" w:hAnsi="Times New Roman" w:cs="Times New Roman"/>
          <w:sz w:val="24"/>
          <w:szCs w:val="24"/>
        </w:rPr>
        <w:t>Významným osobám začaly být v okolí Makimuku stavěny první hrobky ve tvaru klíčové dírky, čímž bylo započato období Kofun.</w:t>
      </w:r>
    </w:p>
    <w:p w14:paraId="597A2912" w14:textId="5E8E95D5" w:rsidR="006C7356" w:rsidRPr="001C5A58" w:rsidRDefault="00707F74"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Bohužel, ty nejvýznamnější kofuny jsou pod správou japonské císařské rodiny, a není povoleno provádět na nich vykopávky. Hašihaka i údajná hrobka </w:t>
      </w:r>
      <w:r w:rsidR="002F2237">
        <w:rPr>
          <w:rFonts w:ascii="Times New Roman" w:hAnsi="Times New Roman" w:cs="Times New Roman"/>
          <w:sz w:val="24"/>
          <w:szCs w:val="24"/>
        </w:rPr>
        <w:t xml:space="preserve">císaře </w:t>
      </w:r>
      <w:r w:rsidRPr="001C5A58">
        <w:rPr>
          <w:rFonts w:ascii="Times New Roman" w:hAnsi="Times New Roman" w:cs="Times New Roman"/>
          <w:sz w:val="24"/>
          <w:szCs w:val="24"/>
        </w:rPr>
        <w:t>Sudžina</w:t>
      </w:r>
      <w:r w:rsidR="002F2237">
        <w:rPr>
          <w:rFonts w:ascii="Times New Roman" w:hAnsi="Times New Roman" w:cs="Times New Roman"/>
          <w:sz w:val="24"/>
          <w:szCs w:val="24"/>
        </w:rPr>
        <w:t>, kofun Andonjama,</w:t>
      </w:r>
      <w:r w:rsidRPr="001C5A58">
        <w:rPr>
          <w:rFonts w:ascii="Times New Roman" w:hAnsi="Times New Roman" w:cs="Times New Roman"/>
          <w:sz w:val="24"/>
          <w:szCs w:val="24"/>
        </w:rPr>
        <w:t xml:space="preserve"> patří mezi ně. V blízké době je tedy velmi nepravděpodobné, že se nám podaří zjistit, kdo je v nich pohřben, a s jakými poklady. </w:t>
      </w:r>
      <w:r w:rsidR="00B87E9A" w:rsidRPr="001C5A58">
        <w:rPr>
          <w:rFonts w:ascii="Times New Roman" w:hAnsi="Times New Roman" w:cs="Times New Roman"/>
          <w:sz w:val="24"/>
          <w:szCs w:val="24"/>
        </w:rPr>
        <w:t xml:space="preserve">Na otázku, zdali je v Hašihace opravdu pohřbena Himiko nebo někdo jiný, </w:t>
      </w:r>
      <w:r w:rsidRPr="001C5A58">
        <w:rPr>
          <w:rFonts w:ascii="Times New Roman" w:hAnsi="Times New Roman" w:cs="Times New Roman"/>
          <w:sz w:val="24"/>
          <w:szCs w:val="24"/>
        </w:rPr>
        <w:t xml:space="preserve">odpověď nedostaneme. Ať už je tam ale pohřbený kdokoliv, jednalo se </w:t>
      </w:r>
      <w:r w:rsidR="00B87E9A" w:rsidRPr="001C5A58">
        <w:rPr>
          <w:rFonts w:ascii="Times New Roman" w:hAnsi="Times New Roman" w:cs="Times New Roman"/>
          <w:sz w:val="24"/>
          <w:szCs w:val="24"/>
        </w:rPr>
        <w:t xml:space="preserve">nejspíše </w:t>
      </w:r>
      <w:r w:rsidRPr="001C5A58">
        <w:rPr>
          <w:rFonts w:ascii="Times New Roman" w:hAnsi="Times New Roman" w:cs="Times New Roman"/>
          <w:sz w:val="24"/>
          <w:szCs w:val="24"/>
        </w:rPr>
        <w:t xml:space="preserve">o </w:t>
      </w:r>
      <w:r w:rsidRPr="001C5A58">
        <w:rPr>
          <w:rFonts w:ascii="Times New Roman" w:hAnsi="Times New Roman" w:cs="Times New Roman"/>
          <w:sz w:val="24"/>
          <w:szCs w:val="24"/>
        </w:rPr>
        <w:lastRenderedPageBreak/>
        <w:t>prvního významného vládce budoucí říše Jamato. Pravděpodobně nevládl sám, ale zjevně byl důležitější než jeho protějšek</w:t>
      </w:r>
      <w:r w:rsidR="00943359" w:rsidRPr="001C5A58">
        <w:rPr>
          <w:rFonts w:ascii="Times New Roman" w:hAnsi="Times New Roman" w:cs="Times New Roman"/>
          <w:sz w:val="24"/>
          <w:szCs w:val="24"/>
        </w:rPr>
        <w:t xml:space="preserve">, </w:t>
      </w:r>
      <w:r w:rsidRPr="001C5A58">
        <w:rPr>
          <w:rFonts w:ascii="Times New Roman" w:hAnsi="Times New Roman" w:cs="Times New Roman"/>
          <w:sz w:val="24"/>
          <w:szCs w:val="24"/>
        </w:rPr>
        <w:t>pokud nějakého měl.</w:t>
      </w:r>
      <w:r w:rsidR="00943359" w:rsidRPr="001C5A58">
        <w:rPr>
          <w:rFonts w:ascii="Times New Roman" w:hAnsi="Times New Roman" w:cs="Times New Roman"/>
          <w:sz w:val="24"/>
          <w:szCs w:val="24"/>
        </w:rPr>
        <w:t xml:space="preserve"> </w:t>
      </w:r>
      <w:r w:rsidR="00E12373" w:rsidRPr="001C5A58">
        <w:rPr>
          <w:rFonts w:ascii="Times New Roman" w:hAnsi="Times New Roman" w:cs="Times New Roman"/>
          <w:sz w:val="24"/>
          <w:szCs w:val="24"/>
        </w:rPr>
        <w:t>A t</w:t>
      </w:r>
      <w:r w:rsidR="00943359" w:rsidRPr="001C5A58">
        <w:rPr>
          <w:rFonts w:ascii="Times New Roman" w:hAnsi="Times New Roman" w:cs="Times New Roman"/>
          <w:sz w:val="24"/>
          <w:szCs w:val="24"/>
        </w:rPr>
        <w:t>ento člověk byl zřejmě prvotním článkem císařské linie, jejíž potomci žijí dodnes.</w:t>
      </w:r>
    </w:p>
    <w:p w14:paraId="48D1EFBA" w14:textId="77777777" w:rsidR="006C7356" w:rsidRPr="001C5A58" w:rsidRDefault="006C7356">
      <w:pPr>
        <w:rPr>
          <w:rFonts w:ascii="Times New Roman" w:hAnsi="Times New Roman" w:cs="Times New Roman"/>
          <w:sz w:val="24"/>
          <w:szCs w:val="24"/>
        </w:rPr>
      </w:pPr>
      <w:r w:rsidRPr="001C5A58">
        <w:rPr>
          <w:rFonts w:ascii="Times New Roman" w:hAnsi="Times New Roman" w:cs="Times New Roman"/>
          <w:sz w:val="24"/>
          <w:szCs w:val="24"/>
        </w:rPr>
        <w:br w:type="page"/>
      </w:r>
    </w:p>
    <w:p w14:paraId="46C11CE4" w14:textId="1F286512" w:rsidR="00434A7B" w:rsidRPr="007F3DAA" w:rsidRDefault="006C7356" w:rsidP="00F9580C">
      <w:pPr>
        <w:pStyle w:val="Nadpis1"/>
        <w:rPr>
          <w:rFonts w:ascii="Times New Roman" w:hAnsi="Times New Roman" w:cs="Times New Roman"/>
          <w:b/>
          <w:bCs/>
          <w:color w:val="000000" w:themeColor="text1"/>
        </w:rPr>
      </w:pPr>
      <w:bookmarkStart w:id="42" w:name="_Toc166096018"/>
      <w:r w:rsidRPr="007F3DAA">
        <w:rPr>
          <w:rFonts w:ascii="Times New Roman" w:hAnsi="Times New Roman" w:cs="Times New Roman"/>
          <w:b/>
          <w:bCs/>
          <w:color w:val="000000" w:themeColor="text1"/>
        </w:rPr>
        <w:lastRenderedPageBreak/>
        <w:t>Summary</w:t>
      </w:r>
      <w:bookmarkEnd w:id="42"/>
    </w:p>
    <w:p w14:paraId="3E323509" w14:textId="77777777" w:rsidR="00F9580C" w:rsidRPr="001C5A58" w:rsidRDefault="00F9580C" w:rsidP="00686433">
      <w:pPr>
        <w:spacing w:line="360" w:lineRule="auto"/>
        <w:jc w:val="both"/>
        <w:rPr>
          <w:rFonts w:ascii="Times New Roman" w:hAnsi="Times New Roman" w:cs="Times New Roman"/>
          <w:sz w:val="24"/>
          <w:szCs w:val="24"/>
        </w:rPr>
      </w:pPr>
    </w:p>
    <w:p w14:paraId="5F67AB39" w14:textId="588D4238" w:rsidR="006C7356" w:rsidRPr="001C5A58" w:rsidRDefault="006C7356" w:rsidP="00686433">
      <w:pPr>
        <w:spacing w:line="36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The aim of this thesis is to introduce the main social centers of the Yayoi period and explain how Yamato, who later became the foundation of today’s Japan, rose to power. In the first part of this work, a few selected old </w:t>
      </w:r>
      <w:r w:rsidR="00221CFF" w:rsidRPr="001C5A58">
        <w:rPr>
          <w:rFonts w:ascii="Times New Roman" w:hAnsi="Times New Roman" w:cs="Times New Roman"/>
          <w:sz w:val="24"/>
          <w:szCs w:val="24"/>
        </w:rPr>
        <w:t>C</w:t>
      </w:r>
      <w:r w:rsidRPr="001C5A58">
        <w:rPr>
          <w:rFonts w:ascii="Times New Roman" w:hAnsi="Times New Roman" w:cs="Times New Roman"/>
          <w:sz w:val="24"/>
          <w:szCs w:val="24"/>
        </w:rPr>
        <w:t xml:space="preserve">hinese records will be translated into the Czech language. In the second part, information from the </w:t>
      </w:r>
      <w:r w:rsidR="00221CFF" w:rsidRPr="001C5A58">
        <w:rPr>
          <w:rFonts w:ascii="Times New Roman" w:hAnsi="Times New Roman" w:cs="Times New Roman"/>
          <w:sz w:val="24"/>
          <w:szCs w:val="24"/>
        </w:rPr>
        <w:t>C</w:t>
      </w:r>
      <w:r w:rsidRPr="001C5A58">
        <w:rPr>
          <w:rFonts w:ascii="Times New Roman" w:hAnsi="Times New Roman" w:cs="Times New Roman"/>
          <w:sz w:val="24"/>
          <w:szCs w:val="24"/>
        </w:rPr>
        <w:t>hinese records will be compared to both</w:t>
      </w:r>
      <w:r w:rsidR="00221CFF" w:rsidRPr="001C5A58">
        <w:rPr>
          <w:rFonts w:ascii="Times New Roman" w:hAnsi="Times New Roman" w:cs="Times New Roman"/>
          <w:sz w:val="24"/>
          <w:szCs w:val="24"/>
        </w:rPr>
        <w:t xml:space="preserve"> the</w:t>
      </w:r>
      <w:r w:rsidRPr="001C5A58">
        <w:rPr>
          <w:rFonts w:ascii="Times New Roman" w:hAnsi="Times New Roman" w:cs="Times New Roman"/>
          <w:sz w:val="24"/>
          <w:szCs w:val="24"/>
        </w:rPr>
        <w:t xml:space="preserve"> oldest </w:t>
      </w:r>
      <w:r w:rsidR="00221CFF" w:rsidRPr="001C5A58">
        <w:rPr>
          <w:rFonts w:ascii="Times New Roman" w:hAnsi="Times New Roman" w:cs="Times New Roman"/>
          <w:sz w:val="24"/>
          <w:szCs w:val="24"/>
        </w:rPr>
        <w:t>J</w:t>
      </w:r>
      <w:r w:rsidRPr="001C5A58">
        <w:rPr>
          <w:rFonts w:ascii="Times New Roman" w:hAnsi="Times New Roman" w:cs="Times New Roman"/>
          <w:sz w:val="24"/>
          <w:szCs w:val="24"/>
        </w:rPr>
        <w:t xml:space="preserve">apanese records </w:t>
      </w:r>
      <w:r w:rsidRPr="001C5A58">
        <w:rPr>
          <w:rFonts w:ascii="Times New Roman" w:hAnsi="Times New Roman" w:cs="Times New Roman"/>
          <w:i/>
          <w:iCs/>
          <w:sz w:val="24"/>
          <w:szCs w:val="24"/>
        </w:rPr>
        <w:t>Kojiki</w:t>
      </w:r>
      <w:r w:rsidRPr="001C5A58">
        <w:rPr>
          <w:rFonts w:ascii="Times New Roman" w:hAnsi="Times New Roman" w:cs="Times New Roman"/>
          <w:sz w:val="24"/>
          <w:szCs w:val="24"/>
        </w:rPr>
        <w:t xml:space="preserve"> and </w:t>
      </w:r>
      <w:r w:rsidRPr="001C5A58">
        <w:rPr>
          <w:rFonts w:ascii="Times New Roman" w:hAnsi="Times New Roman" w:cs="Times New Roman"/>
          <w:i/>
          <w:iCs/>
          <w:sz w:val="24"/>
          <w:szCs w:val="24"/>
        </w:rPr>
        <w:t>Nihonshoki</w:t>
      </w:r>
      <w:r w:rsidRPr="001C5A58">
        <w:rPr>
          <w:rFonts w:ascii="Times New Roman" w:hAnsi="Times New Roman" w:cs="Times New Roman"/>
          <w:sz w:val="24"/>
          <w:szCs w:val="24"/>
        </w:rPr>
        <w:t xml:space="preserve"> and to modern archeological findings. Using all the available information, this thesis will present wh</w:t>
      </w:r>
      <w:r w:rsidR="00221CFF" w:rsidRPr="001C5A58">
        <w:rPr>
          <w:rFonts w:ascii="Times New Roman" w:hAnsi="Times New Roman" w:cs="Times New Roman"/>
          <w:sz w:val="24"/>
          <w:szCs w:val="24"/>
        </w:rPr>
        <w:t xml:space="preserve">ere on the Japanese islands were the most important policies, how do we identify them, and how did Yamato come out on top and ushered the country into the Kofun period. </w:t>
      </w:r>
    </w:p>
    <w:p w14:paraId="212679EC" w14:textId="77777777" w:rsidR="00221CFF" w:rsidRPr="001C5A58" w:rsidRDefault="00221CFF" w:rsidP="00686433">
      <w:pPr>
        <w:spacing w:line="360" w:lineRule="auto"/>
        <w:jc w:val="both"/>
        <w:rPr>
          <w:rFonts w:ascii="Times New Roman" w:hAnsi="Times New Roman" w:cs="Times New Roman"/>
          <w:sz w:val="24"/>
          <w:szCs w:val="24"/>
        </w:rPr>
      </w:pPr>
    </w:p>
    <w:p w14:paraId="58C27BED" w14:textId="05D54409" w:rsidR="00221CFF" w:rsidRPr="001C5A58" w:rsidRDefault="00221CFF" w:rsidP="00686433">
      <w:pPr>
        <w:spacing w:line="360" w:lineRule="auto"/>
        <w:jc w:val="both"/>
        <w:rPr>
          <w:rFonts w:ascii="Times New Roman" w:hAnsi="Times New Roman" w:cs="Times New Roman"/>
          <w:i/>
          <w:iCs/>
          <w:sz w:val="24"/>
          <w:szCs w:val="24"/>
        </w:rPr>
      </w:pPr>
      <w:r w:rsidRPr="001C5A58">
        <w:rPr>
          <w:rFonts w:ascii="Times New Roman" w:hAnsi="Times New Roman" w:cs="Times New Roman"/>
          <w:sz w:val="24"/>
          <w:szCs w:val="24"/>
        </w:rPr>
        <w:t xml:space="preserve">Keywords: Yayoi period, Kofun period, Himiko, Yamatai, Yamato, Japan, </w:t>
      </w:r>
      <w:r w:rsidRPr="001C5A58">
        <w:rPr>
          <w:rFonts w:ascii="Times New Roman" w:hAnsi="Times New Roman" w:cs="Times New Roman"/>
          <w:i/>
          <w:iCs/>
          <w:sz w:val="24"/>
          <w:szCs w:val="24"/>
        </w:rPr>
        <w:t>Gishi Wajinden</w:t>
      </w:r>
    </w:p>
    <w:p w14:paraId="619FC0AB" w14:textId="77777777" w:rsidR="00221CFF" w:rsidRPr="001C5A58" w:rsidRDefault="00221CFF">
      <w:pPr>
        <w:rPr>
          <w:rFonts w:ascii="Times New Roman" w:hAnsi="Times New Roman" w:cs="Times New Roman"/>
          <w:i/>
          <w:iCs/>
          <w:sz w:val="24"/>
          <w:szCs w:val="24"/>
        </w:rPr>
      </w:pPr>
      <w:r w:rsidRPr="001C5A58">
        <w:rPr>
          <w:rFonts w:ascii="Times New Roman" w:hAnsi="Times New Roman" w:cs="Times New Roman"/>
          <w:i/>
          <w:iCs/>
          <w:sz w:val="24"/>
          <w:szCs w:val="24"/>
        </w:rPr>
        <w:br w:type="page"/>
      </w:r>
    </w:p>
    <w:p w14:paraId="79713E0A" w14:textId="397D231E" w:rsidR="00434A7B" w:rsidRPr="007F3DAA" w:rsidRDefault="007D2A6E" w:rsidP="00F9580C">
      <w:pPr>
        <w:pStyle w:val="Nadpis1"/>
        <w:rPr>
          <w:rFonts w:ascii="Times New Roman" w:hAnsi="Times New Roman" w:cs="Times New Roman"/>
          <w:b/>
          <w:bCs/>
          <w:color w:val="000000" w:themeColor="text1"/>
        </w:rPr>
      </w:pPr>
      <w:bookmarkStart w:id="43" w:name="_Toc166096019"/>
      <w:r w:rsidRPr="007F3DAA">
        <w:rPr>
          <w:rFonts w:ascii="Times New Roman" w:hAnsi="Times New Roman" w:cs="Times New Roman"/>
          <w:b/>
          <w:bCs/>
          <w:color w:val="000000" w:themeColor="text1"/>
        </w:rPr>
        <w:lastRenderedPageBreak/>
        <w:t>Seznam použité literatury</w:t>
      </w:r>
      <w:bookmarkEnd w:id="43"/>
    </w:p>
    <w:p w14:paraId="0F566E08" w14:textId="77777777" w:rsidR="00F9580C" w:rsidRPr="001C5A58" w:rsidRDefault="00F9580C" w:rsidP="00686433">
      <w:pPr>
        <w:spacing w:line="360" w:lineRule="auto"/>
        <w:rPr>
          <w:rFonts w:ascii="Times New Roman" w:eastAsia="DGPro22-Identity-H" w:hAnsi="Times New Roman" w:cs="Times New Roman"/>
          <w:sz w:val="24"/>
          <w:szCs w:val="24"/>
        </w:rPr>
      </w:pPr>
    </w:p>
    <w:p w14:paraId="32B4A8E3" w14:textId="11DE119D" w:rsidR="00D4302D" w:rsidRPr="001C5A58" w:rsidRDefault="002B741C"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ANAZAWA, Wakó a MANOME, Džuniči. Two inscribed swords from Japanese tumuli discoveries. In: PEARSON, Richard (ed.). </w:t>
      </w:r>
      <w:r w:rsidRPr="001C5A58">
        <w:rPr>
          <w:rFonts w:ascii="Times New Roman" w:eastAsia="DGPro22-Identity-H" w:hAnsi="Times New Roman" w:cs="Times New Roman"/>
          <w:i/>
          <w:iCs/>
          <w:sz w:val="24"/>
          <w:szCs w:val="24"/>
        </w:rPr>
        <w:t>Windows on the Japanese Past: Studies in Archeology and Prehistory</w:t>
      </w:r>
      <w:r w:rsidRPr="001C5A58">
        <w:rPr>
          <w:rFonts w:ascii="Times New Roman" w:eastAsia="DGPro22-Identity-H" w:hAnsi="Times New Roman" w:cs="Times New Roman"/>
          <w:sz w:val="24"/>
          <w:szCs w:val="24"/>
        </w:rPr>
        <w:t>. University of Michigan Press, 1986.</w:t>
      </w:r>
    </w:p>
    <w:p w14:paraId="18032CFD" w14:textId="4480A20F" w:rsidR="008B3F9E" w:rsidRPr="001C5A58" w:rsidRDefault="008B3F9E"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AOKI, Mičiko J. Records of Wind and Earth: </w:t>
      </w:r>
      <w:r w:rsidRPr="001C5A58">
        <w:rPr>
          <w:rFonts w:ascii="Times New Roman" w:eastAsia="DGPro22-Identity-H" w:hAnsi="Times New Roman" w:cs="Times New Roman"/>
          <w:i/>
          <w:iCs/>
          <w:sz w:val="24"/>
          <w:szCs w:val="24"/>
        </w:rPr>
        <w:t>A Translation of Fudoki with Introduction and Commentaries</w:t>
      </w:r>
      <w:r w:rsidRPr="001C5A58">
        <w:rPr>
          <w:rFonts w:ascii="Times New Roman" w:eastAsia="DGPro22-Identity-H" w:hAnsi="Times New Roman" w:cs="Times New Roman"/>
          <w:sz w:val="24"/>
          <w:szCs w:val="24"/>
        </w:rPr>
        <w:t>. Association for Asian Studies, 1997. ISBN 0-924304-32-4.</w:t>
      </w:r>
    </w:p>
    <w:p w14:paraId="040ABF79" w14:textId="77777777" w:rsidR="00D4302D" w:rsidRPr="001C5A58" w:rsidRDefault="002B741C"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Asahi šinbun. </w:t>
      </w:r>
      <w:r w:rsidRPr="001C5A58">
        <w:rPr>
          <w:rFonts w:ascii="Times New Roman" w:eastAsia="DGPro22-Identity-H" w:hAnsi="Times New Roman" w:cs="Times New Roman"/>
          <w:i/>
          <w:iCs/>
          <w:sz w:val="24"/>
          <w:szCs w:val="24"/>
        </w:rPr>
        <w:t>Čikuzódži no sagjódó ato</w:t>
      </w:r>
      <w:r w:rsidRPr="001C5A58">
        <w:rPr>
          <w:rFonts w:ascii="Times New Roman" w:eastAsia="DGPro22-Identity-H" w:hAnsi="Times New Roman" w:cs="Times New Roman"/>
          <w:sz w:val="24"/>
          <w:szCs w:val="24"/>
        </w:rPr>
        <w:t>. 3.4. 1998.</w:t>
      </w:r>
    </w:p>
    <w:p w14:paraId="4F7530C6" w14:textId="77777777" w:rsidR="00D4302D" w:rsidRPr="001C5A58" w:rsidRDefault="002B741C"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Asahi šinbun. </w:t>
      </w:r>
      <w:r w:rsidRPr="001C5A58">
        <w:rPr>
          <w:rFonts w:ascii="Times New Roman" w:eastAsia="DGPro22-Identity-H" w:hAnsi="Times New Roman" w:cs="Times New Roman"/>
          <w:i/>
          <w:iCs/>
          <w:sz w:val="24"/>
          <w:szCs w:val="24"/>
        </w:rPr>
        <w:t>Kagami o kubatte kjódai džingi?.</w:t>
      </w:r>
      <w:r w:rsidRPr="001C5A58">
        <w:rPr>
          <w:rFonts w:ascii="Times New Roman" w:eastAsia="DGPro22-Identity-H" w:hAnsi="Times New Roman" w:cs="Times New Roman"/>
          <w:sz w:val="24"/>
          <w:szCs w:val="24"/>
        </w:rPr>
        <w:t xml:space="preserve"> 11.1. 1998.</w:t>
      </w:r>
    </w:p>
    <w:p w14:paraId="32EF8944" w14:textId="06998478" w:rsidR="00D4302D" w:rsidRPr="001C5A58" w:rsidRDefault="002B741C"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Asahi šinbun. </w:t>
      </w:r>
      <w:r w:rsidRPr="001C5A58">
        <w:rPr>
          <w:rFonts w:ascii="Times New Roman" w:eastAsia="DGPro22-Identity-H" w:hAnsi="Times New Roman" w:cs="Times New Roman"/>
          <w:i/>
          <w:iCs/>
          <w:sz w:val="24"/>
          <w:szCs w:val="24"/>
        </w:rPr>
        <w:t xml:space="preserve">San seiki no seidžiši toku kagi: Kurozuka </w:t>
      </w:r>
      <w:r w:rsidR="004E2CF8" w:rsidRPr="001C5A58">
        <w:rPr>
          <w:rFonts w:ascii="Times New Roman" w:eastAsia="DGPro22-Identity-H" w:hAnsi="Times New Roman" w:cs="Times New Roman"/>
          <w:i/>
          <w:iCs/>
          <w:sz w:val="24"/>
          <w:szCs w:val="24"/>
        </w:rPr>
        <w:t>Kofun</w:t>
      </w:r>
      <w:r w:rsidRPr="001C5A58">
        <w:rPr>
          <w:rFonts w:ascii="Times New Roman" w:eastAsia="DGPro22-Identity-H" w:hAnsi="Times New Roman" w:cs="Times New Roman"/>
          <w:i/>
          <w:iCs/>
          <w:sz w:val="24"/>
          <w:szCs w:val="24"/>
        </w:rPr>
        <w:t xml:space="preserve"> no sandžúyonmen no kagami</w:t>
      </w:r>
      <w:r w:rsidR="007C2F02" w:rsidRPr="001C5A58">
        <w:rPr>
          <w:rFonts w:ascii="Times New Roman" w:eastAsia="DGPro22-Identity-H" w:hAnsi="Times New Roman" w:cs="Times New Roman"/>
          <w:sz w:val="24"/>
          <w:szCs w:val="24"/>
        </w:rPr>
        <w:t>.</w:t>
      </w:r>
      <w:r w:rsidRPr="001C5A58">
        <w:rPr>
          <w:rFonts w:ascii="Times New Roman" w:eastAsia="DGPro22-Identity-H" w:hAnsi="Times New Roman" w:cs="Times New Roman"/>
          <w:sz w:val="24"/>
          <w:szCs w:val="24"/>
        </w:rPr>
        <w:t xml:space="preserve"> 3.4.1998.</w:t>
      </w:r>
    </w:p>
    <w:p w14:paraId="36E40345" w14:textId="77777777" w:rsidR="00D4302D" w:rsidRPr="001C5A58" w:rsidRDefault="0082670B"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ASTON, William G. </w:t>
      </w:r>
      <w:r w:rsidRPr="001C5A58">
        <w:rPr>
          <w:rFonts w:ascii="Times New Roman" w:eastAsia="DGPro22-Identity-H" w:hAnsi="Times New Roman" w:cs="Times New Roman"/>
          <w:i/>
          <w:iCs/>
          <w:sz w:val="24"/>
          <w:szCs w:val="24"/>
        </w:rPr>
        <w:t>Nihongi: Chronicles of Japan from the Earliest of Times to A.D. 697</w:t>
      </w:r>
      <w:r w:rsidRPr="001C5A58">
        <w:rPr>
          <w:rFonts w:ascii="Times New Roman" w:eastAsia="DGPro22-Identity-H" w:hAnsi="Times New Roman" w:cs="Times New Roman"/>
          <w:sz w:val="24"/>
          <w:szCs w:val="24"/>
        </w:rPr>
        <w:t>. Tuttle, 1972. ISBN 978-4-8053-0793-9</w:t>
      </w:r>
      <w:r w:rsidR="00D4302D" w:rsidRPr="001C5A58">
        <w:rPr>
          <w:rFonts w:ascii="Times New Roman" w:eastAsia="DGPro22-Identity-H" w:hAnsi="Times New Roman" w:cs="Times New Roman"/>
          <w:sz w:val="24"/>
          <w:szCs w:val="24"/>
        </w:rPr>
        <w:t>.</w:t>
      </w:r>
    </w:p>
    <w:p w14:paraId="405A9121" w14:textId="0B921CC2" w:rsidR="001B688B" w:rsidRPr="001C5A58" w:rsidRDefault="001B688B"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BARNES, Gina L. </w:t>
      </w:r>
      <w:r w:rsidRPr="001C5A58">
        <w:rPr>
          <w:rFonts w:ascii="Times New Roman" w:eastAsia="DGPro22-Identity-H" w:hAnsi="Times New Roman" w:cs="Times New Roman"/>
          <w:i/>
          <w:iCs/>
          <w:sz w:val="24"/>
          <w:szCs w:val="24"/>
        </w:rPr>
        <w:t>State Formation in Japan: Emergency of a 4th-century ruling elite.</w:t>
      </w:r>
      <w:r w:rsidRPr="001C5A58">
        <w:rPr>
          <w:rFonts w:ascii="Times New Roman" w:eastAsia="DGPro22-Identity-H" w:hAnsi="Times New Roman" w:cs="Times New Roman"/>
          <w:sz w:val="24"/>
          <w:szCs w:val="24"/>
        </w:rPr>
        <w:t xml:space="preserve"> Routledge, 2007.  </w:t>
      </w:r>
    </w:p>
    <w:p w14:paraId="1E876157" w14:textId="77777777" w:rsidR="00D4302D" w:rsidRPr="001C5A58" w:rsidRDefault="002B741C"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BARNES, Gina L. </w:t>
      </w:r>
      <w:r w:rsidRPr="001C5A58">
        <w:rPr>
          <w:rFonts w:ascii="Times New Roman" w:eastAsia="DGPro22-Identity-H" w:hAnsi="Times New Roman" w:cs="Times New Roman"/>
          <w:i/>
          <w:iCs/>
          <w:sz w:val="24"/>
          <w:szCs w:val="24"/>
        </w:rPr>
        <w:t>State Formation in Korea: Historical and Archaeological Perspectives</w:t>
      </w:r>
      <w:r w:rsidRPr="001C5A58">
        <w:rPr>
          <w:rFonts w:ascii="Times New Roman" w:eastAsia="DGPro22-Identity-H" w:hAnsi="Times New Roman" w:cs="Times New Roman"/>
          <w:sz w:val="24"/>
          <w:szCs w:val="24"/>
        </w:rPr>
        <w:t>. Curzon Press, 2001.</w:t>
      </w:r>
    </w:p>
    <w:p w14:paraId="5EDC11A2" w14:textId="77777777" w:rsidR="00D4302D" w:rsidRPr="001C5A58" w:rsidRDefault="0082670B"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BROWN, Delmer M (ed.). </w:t>
      </w:r>
      <w:r w:rsidRPr="001C5A58">
        <w:rPr>
          <w:rFonts w:ascii="Times New Roman" w:eastAsia="DGPro22-Identity-H" w:hAnsi="Times New Roman" w:cs="Times New Roman"/>
          <w:i/>
          <w:iCs/>
          <w:sz w:val="24"/>
          <w:szCs w:val="24"/>
        </w:rPr>
        <w:t>The Cambridge History of Japan: Volume 1, Ancient Japan.</w:t>
      </w:r>
      <w:r w:rsidRPr="001C5A58">
        <w:rPr>
          <w:rFonts w:ascii="Times New Roman" w:eastAsia="DGPro22-Identity-H" w:hAnsi="Times New Roman" w:cs="Times New Roman"/>
          <w:sz w:val="24"/>
          <w:szCs w:val="24"/>
        </w:rPr>
        <w:t xml:space="preserve"> Cambridge University Press, 1993.</w:t>
      </w:r>
    </w:p>
    <w:p w14:paraId="50DB52F2" w14:textId="75886E9D" w:rsidR="00F45910" w:rsidRPr="001C5A58" w:rsidRDefault="00F45910"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COBBING, Andrew. </w:t>
      </w:r>
      <w:r w:rsidRPr="001C5A58">
        <w:rPr>
          <w:rFonts w:ascii="Times New Roman" w:eastAsia="DGPro22-Identity-H" w:hAnsi="Times New Roman" w:cs="Times New Roman"/>
          <w:i/>
          <w:iCs/>
          <w:sz w:val="24"/>
          <w:szCs w:val="24"/>
        </w:rPr>
        <w:t>Kyushu: Gateway to Japan: A Concise History</w:t>
      </w:r>
      <w:r w:rsidRPr="001C5A58">
        <w:rPr>
          <w:rFonts w:ascii="Times New Roman" w:eastAsia="DGPro22-Identity-H" w:hAnsi="Times New Roman" w:cs="Times New Roman"/>
          <w:sz w:val="24"/>
          <w:szCs w:val="24"/>
        </w:rPr>
        <w:t>. Folkestone, UK: Global Oriental, 2006.</w:t>
      </w:r>
    </w:p>
    <w:p w14:paraId="5EAE9D5F" w14:textId="77777777" w:rsidR="00D4302D" w:rsidRPr="001C5A58" w:rsidRDefault="0082670B"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CUBOI, Kijotari.</w:t>
      </w:r>
      <w:r w:rsidRPr="001C5A58">
        <w:rPr>
          <w:rFonts w:ascii="Times New Roman" w:eastAsia="DGPro22-Identity-H" w:hAnsi="Times New Roman" w:cs="Times New Roman"/>
          <w:i/>
          <w:iCs/>
          <w:sz w:val="24"/>
          <w:szCs w:val="24"/>
        </w:rPr>
        <w:t xml:space="preserve"> </w:t>
      </w:r>
      <w:r w:rsidRPr="001C5A58">
        <w:rPr>
          <w:rFonts w:ascii="Times New Roman" w:eastAsia="DGPro22-Identity-H" w:hAnsi="Times New Roman" w:cs="Times New Roman"/>
          <w:sz w:val="24"/>
          <w:szCs w:val="24"/>
        </w:rPr>
        <w:t xml:space="preserve">Džómon džidai no seigjo. In: IWANAMI Kóza. </w:t>
      </w:r>
      <w:r w:rsidRPr="001C5A58">
        <w:rPr>
          <w:rFonts w:ascii="Times New Roman" w:eastAsia="DGPro22-Identity-H" w:hAnsi="Times New Roman" w:cs="Times New Roman"/>
          <w:i/>
          <w:iCs/>
          <w:sz w:val="24"/>
          <w:szCs w:val="24"/>
        </w:rPr>
        <w:t>Nihon rekiši 1: Genši ojobi kodai</w:t>
      </w:r>
      <w:r w:rsidRPr="001C5A58">
        <w:rPr>
          <w:rFonts w:ascii="Times New Roman" w:eastAsia="DGPro22-Identity-H" w:hAnsi="Times New Roman" w:cs="Times New Roman"/>
          <w:sz w:val="24"/>
          <w:szCs w:val="24"/>
        </w:rPr>
        <w:t>. 1962.</w:t>
      </w:r>
    </w:p>
    <w:p w14:paraId="4308E920" w14:textId="7077D5F1" w:rsidR="00E0353A" w:rsidRPr="001C5A58" w:rsidRDefault="00E0353A"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CUNODA, Rjúsaku a GOODRICH, Carrington L. </w:t>
      </w:r>
      <w:r w:rsidRPr="001C5A58">
        <w:rPr>
          <w:rFonts w:ascii="Times New Roman" w:eastAsia="DGPro22-Identity-H" w:hAnsi="Times New Roman" w:cs="Times New Roman"/>
          <w:i/>
          <w:iCs/>
          <w:sz w:val="24"/>
          <w:szCs w:val="24"/>
        </w:rPr>
        <w:t>Japan in the Chinese Dynastic Histories: Later Han through Ming Dynasties</w:t>
      </w:r>
      <w:r w:rsidRPr="001C5A58">
        <w:rPr>
          <w:rFonts w:ascii="Times New Roman" w:eastAsia="DGPro22-Identity-H" w:hAnsi="Times New Roman" w:cs="Times New Roman"/>
          <w:sz w:val="24"/>
          <w:szCs w:val="24"/>
        </w:rPr>
        <w:t>. South Pasadena, Kalifornie: P.D. and I. Perkins, 1951.</w:t>
      </w:r>
    </w:p>
    <w:p w14:paraId="43B66980" w14:textId="77777777" w:rsidR="00D4302D" w:rsidRPr="001C5A58" w:rsidRDefault="0082670B"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DILLON, Michael. </w:t>
      </w:r>
      <w:r w:rsidRPr="001C5A58">
        <w:rPr>
          <w:rFonts w:ascii="Times New Roman" w:eastAsia="DGPro22-Identity-H" w:hAnsi="Times New Roman" w:cs="Times New Roman"/>
          <w:i/>
          <w:iCs/>
          <w:sz w:val="24"/>
          <w:szCs w:val="24"/>
        </w:rPr>
        <w:t>China: A Historical and Cultural Dictionary</w:t>
      </w:r>
      <w:r w:rsidRPr="001C5A58">
        <w:rPr>
          <w:rFonts w:ascii="Times New Roman" w:eastAsia="DGPro22-Identity-H" w:hAnsi="Times New Roman" w:cs="Times New Roman"/>
          <w:sz w:val="24"/>
          <w:szCs w:val="24"/>
        </w:rPr>
        <w:t>. Curzon Press, 1998.</w:t>
      </w:r>
    </w:p>
    <w:p w14:paraId="278E398B" w14:textId="1ADEE8CC" w:rsidR="00D4302D" w:rsidRPr="001C5A58" w:rsidRDefault="00434A7B"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FIALA, Karel. </w:t>
      </w:r>
      <w:r w:rsidR="004E2CF8" w:rsidRPr="001C5A58">
        <w:rPr>
          <w:rFonts w:ascii="Times New Roman" w:eastAsia="DGPro22-Identity-H" w:hAnsi="Times New Roman" w:cs="Times New Roman"/>
          <w:i/>
          <w:iCs/>
          <w:sz w:val="24"/>
          <w:szCs w:val="24"/>
        </w:rPr>
        <w:t>Kodžiki</w:t>
      </w:r>
      <w:r w:rsidRPr="001C5A58">
        <w:rPr>
          <w:rFonts w:ascii="Times New Roman" w:eastAsia="DGPro22-Identity-H" w:hAnsi="Times New Roman" w:cs="Times New Roman"/>
          <w:i/>
          <w:iCs/>
          <w:sz w:val="24"/>
          <w:szCs w:val="24"/>
        </w:rPr>
        <w:t>: kronika dávného Japonska</w:t>
      </w:r>
      <w:r w:rsidRPr="001C5A58">
        <w:rPr>
          <w:rFonts w:ascii="Times New Roman" w:eastAsia="DGPro22-Identity-H" w:hAnsi="Times New Roman" w:cs="Times New Roman"/>
          <w:sz w:val="24"/>
          <w:szCs w:val="24"/>
        </w:rPr>
        <w:t>. Vyd. 3. Praha: ExOriente, 2017. ISBN 978-80-905211-4-8.</w:t>
      </w:r>
    </w:p>
    <w:p w14:paraId="4A003A4C" w14:textId="77777777" w:rsidR="00D4302D" w:rsidRPr="001C5A58" w:rsidRDefault="0082670B"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lastRenderedPageBreak/>
        <w:t xml:space="preserve">FUDŽITA, Saburó. </w:t>
      </w:r>
      <w:r w:rsidRPr="001C5A58">
        <w:rPr>
          <w:rFonts w:ascii="Times New Roman" w:eastAsia="DGPro22-Identity-H" w:hAnsi="Times New Roman" w:cs="Times New Roman"/>
          <w:i/>
          <w:iCs/>
          <w:sz w:val="24"/>
          <w:szCs w:val="24"/>
        </w:rPr>
        <w:t>Karako, Kagi iseki, 22nd, 24th and 25th seasons</w:t>
      </w:r>
      <w:r w:rsidRPr="001C5A58">
        <w:rPr>
          <w:rFonts w:ascii="Times New Roman" w:eastAsia="DGPro22-Identity-H" w:hAnsi="Times New Roman" w:cs="Times New Roman"/>
          <w:sz w:val="24"/>
          <w:szCs w:val="24"/>
        </w:rPr>
        <w:t>. Nara: Tawaramotočó Kjóiku Iinkai, 1986.</w:t>
      </w:r>
    </w:p>
    <w:p w14:paraId="35163CAA" w14:textId="77777777" w:rsidR="00D4302D" w:rsidRPr="001C5A58" w:rsidRDefault="002B741C"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GARDINER, Kenneth H.J. </w:t>
      </w:r>
      <w:r w:rsidRPr="001C5A58">
        <w:rPr>
          <w:rFonts w:ascii="Times New Roman" w:eastAsia="DGPro22-Identity-H" w:hAnsi="Times New Roman" w:cs="Times New Roman"/>
          <w:i/>
          <w:iCs/>
          <w:sz w:val="24"/>
          <w:szCs w:val="24"/>
        </w:rPr>
        <w:t>The Early History of Korea</w:t>
      </w:r>
      <w:r w:rsidRPr="001C5A58">
        <w:rPr>
          <w:rFonts w:ascii="Times New Roman" w:eastAsia="DGPro22-Identity-H" w:hAnsi="Times New Roman" w:cs="Times New Roman"/>
          <w:sz w:val="24"/>
          <w:szCs w:val="24"/>
        </w:rPr>
        <w:t>. Canberra: Center of Oriental Studies in association with Australian National University Press, 1969.</w:t>
      </w:r>
    </w:p>
    <w:p w14:paraId="29AFE15E" w14:textId="7FBC0630" w:rsidR="00D4302D" w:rsidRPr="001C5A58" w:rsidRDefault="00B03B44"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(GBHSD) </w:t>
      </w:r>
      <w:r w:rsidR="002B741C" w:rsidRPr="001C5A58">
        <w:rPr>
          <w:rFonts w:ascii="Times New Roman" w:eastAsia="DGPro22-Identity-H" w:hAnsi="Times New Roman" w:cs="Times New Roman"/>
          <w:i/>
          <w:iCs/>
          <w:sz w:val="24"/>
          <w:szCs w:val="24"/>
        </w:rPr>
        <w:t>Gekkan bunkazai hakkucu shucudo džóhó</w:t>
      </w:r>
      <w:r w:rsidR="002B741C" w:rsidRPr="001C5A58">
        <w:rPr>
          <w:rFonts w:ascii="Times New Roman" w:eastAsia="DGPro22-Identity-H" w:hAnsi="Times New Roman" w:cs="Times New Roman"/>
          <w:sz w:val="24"/>
          <w:szCs w:val="24"/>
        </w:rPr>
        <w:t>.</w:t>
      </w:r>
      <w:r w:rsidR="002B741C" w:rsidRPr="001C5A58">
        <w:rPr>
          <w:rFonts w:ascii="Times New Roman" w:eastAsia="DGPro22-Identity-H" w:hAnsi="Times New Roman" w:cs="Times New Roman"/>
          <w:i/>
          <w:iCs/>
          <w:sz w:val="24"/>
          <w:szCs w:val="24"/>
        </w:rPr>
        <w:t xml:space="preserve"> </w:t>
      </w:r>
      <w:r w:rsidR="002B741C" w:rsidRPr="001C5A58">
        <w:rPr>
          <w:rFonts w:ascii="Times New Roman" w:eastAsia="DGPro22-Identity-H" w:hAnsi="Times New Roman" w:cs="Times New Roman"/>
          <w:sz w:val="24"/>
          <w:szCs w:val="24"/>
        </w:rPr>
        <w:t>Cúšinša, 1983-</w:t>
      </w:r>
    </w:p>
    <w:p w14:paraId="095AADA5" w14:textId="77777777" w:rsidR="00D4302D" w:rsidRPr="001C5A58" w:rsidRDefault="0082670B"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GOTÓ, Tadaši. </w:t>
      </w:r>
      <w:r w:rsidRPr="001C5A58">
        <w:rPr>
          <w:rFonts w:ascii="Times New Roman" w:eastAsia="DGPro22-Identity-H" w:hAnsi="Times New Roman" w:cs="Times New Roman"/>
          <w:i/>
          <w:iCs/>
          <w:sz w:val="24"/>
          <w:szCs w:val="24"/>
        </w:rPr>
        <w:t>Kodai no kao</w:t>
      </w:r>
      <w:r w:rsidRPr="001C5A58">
        <w:rPr>
          <w:rFonts w:ascii="Times New Roman" w:eastAsia="DGPro22-Identity-H" w:hAnsi="Times New Roman" w:cs="Times New Roman"/>
          <w:sz w:val="24"/>
          <w:szCs w:val="24"/>
        </w:rPr>
        <w:t>. Fukuoka širicu rekiši širjókan, 1982.</w:t>
      </w:r>
    </w:p>
    <w:p w14:paraId="69D34DD8" w14:textId="77777777" w:rsidR="00D4302D" w:rsidRPr="001C5A58" w:rsidRDefault="002B741C"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HARUNARI, Hidedži. Dótaku no džidai. </w:t>
      </w:r>
      <w:r w:rsidRPr="001C5A58">
        <w:rPr>
          <w:rFonts w:ascii="Times New Roman" w:eastAsia="DGPro22-Identity-H" w:hAnsi="Times New Roman" w:cs="Times New Roman"/>
          <w:i/>
          <w:iCs/>
          <w:sz w:val="24"/>
          <w:szCs w:val="24"/>
        </w:rPr>
        <w:t>Bulletin of the National Museum of Japanese History</w:t>
      </w:r>
      <w:r w:rsidRPr="001C5A58">
        <w:rPr>
          <w:rFonts w:ascii="Times New Roman" w:eastAsia="DGPro22-Identity-H" w:hAnsi="Times New Roman" w:cs="Times New Roman"/>
          <w:sz w:val="24"/>
          <w:szCs w:val="24"/>
        </w:rPr>
        <w:t>. 1982(1), 1-48.</w:t>
      </w:r>
    </w:p>
    <w:p w14:paraId="1512D927" w14:textId="77777777" w:rsidR="00D4302D" w:rsidRPr="001C5A58" w:rsidRDefault="002B741C"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HARUNARI, Hidedži. Dótaku no macuri. </w:t>
      </w:r>
      <w:r w:rsidRPr="001C5A58">
        <w:rPr>
          <w:rFonts w:ascii="Times New Roman" w:eastAsia="DGPro22-Identity-H" w:hAnsi="Times New Roman" w:cs="Times New Roman"/>
          <w:i/>
          <w:iCs/>
          <w:sz w:val="24"/>
          <w:szCs w:val="24"/>
        </w:rPr>
        <w:t xml:space="preserve">Bulletin of the National Museum of Japanese History. </w:t>
      </w:r>
      <w:r w:rsidRPr="001C5A58">
        <w:rPr>
          <w:rFonts w:ascii="Times New Roman" w:eastAsia="DGPro22-Identity-H" w:hAnsi="Times New Roman" w:cs="Times New Roman"/>
          <w:sz w:val="24"/>
          <w:szCs w:val="24"/>
        </w:rPr>
        <w:t>1987(12), 1-37.</w:t>
      </w:r>
    </w:p>
    <w:p w14:paraId="1017158D" w14:textId="77777777" w:rsidR="00D4302D" w:rsidRPr="001C5A58" w:rsidRDefault="002B741C"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HARUNARI, Hideji. Jajoi džidai no saisóbo. </w:t>
      </w:r>
      <w:r w:rsidRPr="001C5A58">
        <w:rPr>
          <w:rFonts w:ascii="Times New Roman" w:eastAsia="DGPro22-Identity-H" w:hAnsi="Times New Roman" w:cs="Times New Roman"/>
          <w:i/>
          <w:iCs/>
          <w:sz w:val="24"/>
          <w:szCs w:val="24"/>
        </w:rPr>
        <w:t>Kokuricu rekiši minzoku hakubucukan kenkjú hókoku</w:t>
      </w:r>
      <w:r w:rsidRPr="001C5A58">
        <w:rPr>
          <w:rFonts w:ascii="Times New Roman" w:eastAsia="DGPro22-Identity-H" w:hAnsi="Times New Roman" w:cs="Times New Roman"/>
          <w:sz w:val="24"/>
          <w:szCs w:val="24"/>
        </w:rPr>
        <w:t>. 1992(49), 47-91.</w:t>
      </w:r>
    </w:p>
    <w:p w14:paraId="2102F700" w14:textId="77777777" w:rsidR="00D4302D" w:rsidRPr="001C5A58" w:rsidRDefault="002B741C"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HARUNARI, Hidedži. Kjúšú no dótaku. </w:t>
      </w:r>
      <w:r w:rsidRPr="001C5A58">
        <w:rPr>
          <w:rFonts w:ascii="Times New Roman" w:eastAsia="DGPro22-Identity-H" w:hAnsi="Times New Roman" w:cs="Times New Roman"/>
          <w:i/>
          <w:iCs/>
          <w:sz w:val="24"/>
          <w:szCs w:val="24"/>
        </w:rPr>
        <w:t>Kókogaku zašši</w:t>
      </w:r>
      <w:r w:rsidRPr="001C5A58">
        <w:rPr>
          <w:rFonts w:ascii="Times New Roman" w:eastAsia="DGPro22-Identity-H" w:hAnsi="Times New Roman" w:cs="Times New Roman"/>
          <w:sz w:val="24"/>
          <w:szCs w:val="24"/>
        </w:rPr>
        <w:t>. 1989(75), 1-50.</w:t>
      </w:r>
    </w:p>
    <w:p w14:paraId="5B9E7F84" w14:textId="76CDCCEE" w:rsidR="00D4302D" w:rsidRPr="001C5A58" w:rsidRDefault="002B741C"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HARUNARI, Hidedži. Tsuno no nai šika: Jajoi džidai no nókó girei. In: TAKAKURA Hiroaki (ed.). </w:t>
      </w:r>
      <w:r w:rsidRPr="001C5A58">
        <w:rPr>
          <w:rFonts w:ascii="Times New Roman" w:eastAsia="DGPro22-Identity-H" w:hAnsi="Times New Roman" w:cs="Times New Roman"/>
          <w:i/>
          <w:iCs/>
          <w:sz w:val="24"/>
          <w:szCs w:val="24"/>
        </w:rPr>
        <w:t xml:space="preserve">Nihon ni okeru šoki </w:t>
      </w:r>
      <w:r w:rsidR="004E2CF8" w:rsidRPr="001C5A58">
        <w:rPr>
          <w:rFonts w:ascii="Times New Roman" w:eastAsia="DGPro22-Identity-H" w:hAnsi="Times New Roman" w:cs="Times New Roman"/>
          <w:i/>
          <w:iCs/>
          <w:sz w:val="24"/>
          <w:szCs w:val="24"/>
        </w:rPr>
        <w:t>Jajoi</w:t>
      </w:r>
      <w:r w:rsidRPr="001C5A58">
        <w:rPr>
          <w:rFonts w:ascii="Times New Roman" w:eastAsia="DGPro22-Identity-H" w:hAnsi="Times New Roman" w:cs="Times New Roman"/>
          <w:i/>
          <w:iCs/>
          <w:sz w:val="24"/>
          <w:szCs w:val="24"/>
        </w:rPr>
        <w:t xml:space="preserve"> bunka no seiritsu</w:t>
      </w:r>
      <w:r w:rsidRPr="001C5A58">
        <w:rPr>
          <w:rFonts w:ascii="Times New Roman" w:eastAsia="DGPro22-Identity-H" w:hAnsi="Times New Roman" w:cs="Times New Roman"/>
          <w:sz w:val="24"/>
          <w:szCs w:val="24"/>
        </w:rPr>
        <w:t>. Fukuoka: Prof. Yokoyama Koichi's Retirement Memorial Committee, 1991, 442-481.</w:t>
      </w:r>
    </w:p>
    <w:p w14:paraId="3CA580C9" w14:textId="1A0B37F9" w:rsidR="00175477" w:rsidRPr="001C5A58" w:rsidRDefault="00175477"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HIROSE, Kazuo. </w:t>
      </w:r>
      <w:r w:rsidRPr="001C5A58">
        <w:rPr>
          <w:rFonts w:ascii="Times New Roman" w:eastAsia="DGPro22-Identity-H" w:hAnsi="Times New Roman" w:cs="Times New Roman"/>
          <w:i/>
          <w:iCs/>
          <w:sz w:val="24"/>
          <w:szCs w:val="24"/>
        </w:rPr>
        <w:t>Zenpókóenfun kokka</w:t>
      </w:r>
      <w:r w:rsidRPr="001C5A58">
        <w:rPr>
          <w:rFonts w:ascii="Times New Roman" w:eastAsia="DGPro22-Identity-H" w:hAnsi="Times New Roman" w:cs="Times New Roman"/>
          <w:sz w:val="24"/>
          <w:szCs w:val="24"/>
        </w:rPr>
        <w:t>. Kabušikigaiša kadokawa šoten, 2003.</w:t>
      </w:r>
    </w:p>
    <w:p w14:paraId="054EAF8A" w14:textId="7144D921" w:rsidR="002E47A2" w:rsidRPr="001C5A58" w:rsidRDefault="002E47A2"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HITCHINS, Patricia. Technical studies on materials from Yayoi period Japan: Their role in archeological interpretation. </w:t>
      </w:r>
      <w:r w:rsidRPr="001C5A58">
        <w:rPr>
          <w:rFonts w:ascii="Times New Roman" w:eastAsia="DGPro22-Identity-H" w:hAnsi="Times New Roman" w:cs="Times New Roman"/>
          <w:i/>
          <w:iCs/>
          <w:sz w:val="24"/>
          <w:szCs w:val="24"/>
        </w:rPr>
        <w:t>Asian Perspectives</w:t>
      </w:r>
      <w:r w:rsidRPr="001C5A58">
        <w:rPr>
          <w:rFonts w:ascii="Times New Roman" w:eastAsia="DGPro22-Identity-H" w:hAnsi="Times New Roman" w:cs="Times New Roman"/>
          <w:sz w:val="24"/>
          <w:szCs w:val="24"/>
        </w:rPr>
        <w:t>. 1976(19), 156-171.</w:t>
      </w:r>
    </w:p>
    <w:p w14:paraId="17D1EE1C" w14:textId="77777777" w:rsidR="00D4302D" w:rsidRPr="001C5A58" w:rsidRDefault="0082670B"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HUDSON, Mark J. </w:t>
      </w:r>
      <w:r w:rsidRPr="001C5A58">
        <w:rPr>
          <w:rFonts w:ascii="Times New Roman" w:eastAsia="DGPro22-Identity-H" w:hAnsi="Times New Roman" w:cs="Times New Roman"/>
          <w:i/>
          <w:iCs/>
          <w:sz w:val="24"/>
          <w:szCs w:val="24"/>
        </w:rPr>
        <w:t>Ruins of Identity: Ethnogenesis in the Japanese Islands</w:t>
      </w:r>
      <w:r w:rsidRPr="001C5A58">
        <w:rPr>
          <w:rFonts w:ascii="Times New Roman" w:eastAsia="DGPro22-Identity-H" w:hAnsi="Times New Roman" w:cs="Times New Roman"/>
          <w:sz w:val="24"/>
          <w:szCs w:val="24"/>
        </w:rPr>
        <w:t>.</w:t>
      </w:r>
      <w:r w:rsidRPr="001C5A58">
        <w:rPr>
          <w:rFonts w:ascii="Times New Roman" w:eastAsia="DGPro22-Identity-H" w:hAnsi="Times New Roman" w:cs="Times New Roman"/>
          <w:i/>
          <w:iCs/>
          <w:sz w:val="24"/>
          <w:szCs w:val="24"/>
        </w:rPr>
        <w:t xml:space="preserve"> </w:t>
      </w:r>
      <w:r w:rsidRPr="001C5A58">
        <w:rPr>
          <w:rFonts w:ascii="Times New Roman" w:eastAsia="DGPro22-Identity-H" w:hAnsi="Times New Roman" w:cs="Times New Roman"/>
          <w:sz w:val="24"/>
          <w:szCs w:val="24"/>
        </w:rPr>
        <w:t>University of Hawaii Press, 1999.</w:t>
      </w:r>
    </w:p>
    <w:p w14:paraId="777CB70A" w14:textId="51D3C495" w:rsidR="00D4302D" w:rsidRPr="001C5A58" w:rsidRDefault="0082670B"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IŠIHARA, Mičihiro</w:t>
      </w:r>
      <w:r w:rsidRPr="001C5A58">
        <w:rPr>
          <w:rFonts w:ascii="Times New Roman" w:eastAsia="DGPro22-Identity-H" w:hAnsi="Times New Roman" w:cs="Times New Roman"/>
          <w:i/>
          <w:iCs/>
          <w:sz w:val="24"/>
          <w:szCs w:val="24"/>
        </w:rPr>
        <w:t xml:space="preserve">. Giši </w:t>
      </w:r>
      <w:r w:rsidR="004E2CF8" w:rsidRPr="001C5A58">
        <w:rPr>
          <w:rFonts w:ascii="Times New Roman" w:eastAsia="DGPro22-Identity-H" w:hAnsi="Times New Roman" w:cs="Times New Roman"/>
          <w:i/>
          <w:iCs/>
          <w:sz w:val="24"/>
          <w:szCs w:val="24"/>
        </w:rPr>
        <w:t>wadžinden</w:t>
      </w:r>
      <w:r w:rsidRPr="001C5A58">
        <w:rPr>
          <w:rFonts w:ascii="Times New Roman" w:eastAsia="DGPro22-Identity-H" w:hAnsi="Times New Roman" w:cs="Times New Roman"/>
          <w:i/>
          <w:iCs/>
          <w:sz w:val="24"/>
          <w:szCs w:val="24"/>
        </w:rPr>
        <w:t xml:space="preserve">,gokanšo waden, sóšo wakokuden, zuišo wakokuden. </w:t>
      </w:r>
      <w:r w:rsidRPr="001C5A58">
        <w:rPr>
          <w:rFonts w:ascii="Times New Roman" w:eastAsia="DGPro22-Identity-H" w:hAnsi="Times New Roman" w:cs="Times New Roman"/>
          <w:sz w:val="24"/>
          <w:szCs w:val="24"/>
        </w:rPr>
        <w:t>Iwanami šoten, 2023. ISBN4-00-334011-6.</w:t>
      </w:r>
    </w:p>
    <w:p w14:paraId="53C0D39B" w14:textId="7C3DFB60" w:rsidR="00E53146" w:rsidRPr="001C5A58" w:rsidRDefault="00E53146"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J</w:t>
      </w:r>
      <w:r w:rsidR="00E65226" w:rsidRPr="001C5A58">
        <w:rPr>
          <w:rFonts w:ascii="Times New Roman" w:eastAsia="DGPro22-Identity-H" w:hAnsi="Times New Roman" w:cs="Times New Roman"/>
          <w:sz w:val="24"/>
          <w:szCs w:val="24"/>
        </w:rPr>
        <w:t>ASUMOTO,</w:t>
      </w:r>
      <w:r w:rsidRPr="001C5A58">
        <w:rPr>
          <w:rFonts w:ascii="Times New Roman" w:eastAsia="DGPro22-Identity-H" w:hAnsi="Times New Roman" w:cs="Times New Roman"/>
          <w:sz w:val="24"/>
          <w:szCs w:val="24"/>
        </w:rPr>
        <w:t xml:space="preserve"> Biten. </w:t>
      </w:r>
      <w:r w:rsidRPr="001C5A58">
        <w:rPr>
          <w:rFonts w:ascii="Times New Roman" w:eastAsia="DGPro22-Identity-H" w:hAnsi="Times New Roman" w:cs="Times New Roman"/>
          <w:i/>
          <w:iCs/>
          <w:sz w:val="24"/>
          <w:szCs w:val="24"/>
        </w:rPr>
        <w:t xml:space="preserve">Jošinogari to </w:t>
      </w:r>
      <w:r w:rsidR="004E2CF8" w:rsidRPr="001C5A58">
        <w:rPr>
          <w:rFonts w:ascii="Times New Roman" w:eastAsia="DGPro22-Identity-H" w:hAnsi="Times New Roman" w:cs="Times New Roman"/>
          <w:i/>
          <w:iCs/>
          <w:sz w:val="24"/>
          <w:szCs w:val="24"/>
        </w:rPr>
        <w:t>Jamatai</w:t>
      </w:r>
      <w:r w:rsidRPr="001C5A58">
        <w:rPr>
          <w:rFonts w:ascii="Times New Roman" w:eastAsia="DGPro22-Identity-H" w:hAnsi="Times New Roman" w:cs="Times New Roman"/>
          <w:i/>
          <w:iCs/>
          <w:sz w:val="24"/>
          <w:szCs w:val="24"/>
        </w:rPr>
        <w:t>koku</w:t>
      </w:r>
      <w:r w:rsidRPr="001C5A58">
        <w:rPr>
          <w:rFonts w:ascii="Times New Roman" w:eastAsia="DGPro22-Identity-H" w:hAnsi="Times New Roman" w:cs="Times New Roman"/>
          <w:sz w:val="24"/>
          <w:szCs w:val="24"/>
        </w:rPr>
        <w:t>. Jamata Šobó, 1989.</w:t>
      </w:r>
    </w:p>
    <w:p w14:paraId="1A4608A7" w14:textId="1EB77261" w:rsidR="00E65226" w:rsidRPr="001C5A58" w:rsidRDefault="00E65226"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JASUMOTO, Biten. Konpjútá ni yoru kiki no bunseki. In: SAKAI, N. </w:t>
      </w:r>
      <w:r w:rsidRPr="001C5A58">
        <w:rPr>
          <w:rFonts w:ascii="Times New Roman" w:eastAsia="DGPro22-Identity-H" w:hAnsi="Times New Roman" w:cs="Times New Roman"/>
          <w:i/>
          <w:iCs/>
          <w:sz w:val="24"/>
          <w:szCs w:val="24"/>
        </w:rPr>
        <w:t>Kodžiki, Nihonšoki no nazo</w:t>
      </w:r>
      <w:r w:rsidRPr="001C5A58">
        <w:rPr>
          <w:rFonts w:ascii="Times New Roman" w:eastAsia="DGPro22-Identity-H" w:hAnsi="Times New Roman" w:cs="Times New Roman"/>
          <w:sz w:val="24"/>
          <w:szCs w:val="24"/>
        </w:rPr>
        <w:t>, 164-172. Tokio: Šindžinbucu Óraiša, 1995.</w:t>
      </w:r>
    </w:p>
    <w:p w14:paraId="290EF164" w14:textId="01029C12" w:rsidR="00D4302D" w:rsidRPr="001C5A58" w:rsidRDefault="0082670B"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Jomiuri šinbun. </w:t>
      </w:r>
      <w:r w:rsidRPr="001C5A58">
        <w:rPr>
          <w:rFonts w:ascii="Times New Roman" w:eastAsia="DGPro22-Identity-H" w:hAnsi="Times New Roman" w:cs="Times New Roman"/>
          <w:i/>
          <w:iCs/>
          <w:sz w:val="24"/>
          <w:szCs w:val="24"/>
        </w:rPr>
        <w:t xml:space="preserve">Nara Kurozuka </w:t>
      </w:r>
      <w:r w:rsidR="004E2CF8" w:rsidRPr="001C5A58">
        <w:rPr>
          <w:rFonts w:ascii="Times New Roman" w:eastAsia="DGPro22-Identity-H" w:hAnsi="Times New Roman" w:cs="Times New Roman"/>
          <w:i/>
          <w:iCs/>
          <w:sz w:val="24"/>
          <w:szCs w:val="24"/>
        </w:rPr>
        <w:t>Kofun</w:t>
      </w:r>
      <w:r w:rsidRPr="001C5A58">
        <w:rPr>
          <w:rFonts w:ascii="Times New Roman" w:eastAsia="DGPro22-Identity-H" w:hAnsi="Times New Roman" w:cs="Times New Roman"/>
          <w:i/>
          <w:iCs/>
          <w:sz w:val="24"/>
          <w:szCs w:val="24"/>
        </w:rPr>
        <w:t xml:space="preserve"> de tairjó no sankakubuči šindžúkjó šucudo</w:t>
      </w:r>
      <w:r w:rsidRPr="001C5A58">
        <w:rPr>
          <w:rFonts w:ascii="Times New Roman" w:eastAsia="DGPro22-Identity-H" w:hAnsi="Times New Roman" w:cs="Times New Roman"/>
          <w:sz w:val="24"/>
          <w:szCs w:val="24"/>
        </w:rPr>
        <w:t>. 10.1. 1998.</w:t>
      </w:r>
    </w:p>
    <w:p w14:paraId="59211F70" w14:textId="77777777" w:rsidR="00D4302D" w:rsidRPr="001C5A58" w:rsidRDefault="0082670B"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lastRenderedPageBreak/>
        <w:t xml:space="preserve">Jomiuri šinbun. </w:t>
      </w:r>
      <w:r w:rsidRPr="001C5A58">
        <w:rPr>
          <w:rFonts w:ascii="Times New Roman" w:eastAsia="DGPro22-Identity-H" w:hAnsi="Times New Roman" w:cs="Times New Roman"/>
          <w:i/>
          <w:iCs/>
          <w:sz w:val="24"/>
          <w:szCs w:val="24"/>
        </w:rPr>
        <w:t>Šinšu no kagami ičimen kakunin</w:t>
      </w:r>
      <w:r w:rsidRPr="001C5A58">
        <w:rPr>
          <w:rFonts w:ascii="Times New Roman" w:eastAsia="DGPro22-Identity-H" w:hAnsi="Times New Roman" w:cs="Times New Roman"/>
          <w:sz w:val="24"/>
          <w:szCs w:val="24"/>
        </w:rPr>
        <w:t>. 16.1.1998.</w:t>
      </w:r>
    </w:p>
    <w:p w14:paraId="565BF4EC" w14:textId="1F765D4F" w:rsidR="009B682A" w:rsidRPr="001C5A58" w:rsidRDefault="009B682A"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KAKUBAJAŠI, Fumio. Formation of the earliest united kingdom of Yamato and associated mythology. </w:t>
      </w:r>
      <w:r w:rsidRPr="001C5A58">
        <w:rPr>
          <w:rFonts w:ascii="Times New Roman" w:eastAsia="DGPro22-Identity-H" w:hAnsi="Times New Roman" w:cs="Times New Roman"/>
          <w:i/>
          <w:iCs/>
          <w:sz w:val="24"/>
          <w:szCs w:val="24"/>
        </w:rPr>
        <w:t>Studies and Data</w:t>
      </w:r>
      <w:r w:rsidRPr="001C5A58">
        <w:rPr>
          <w:rFonts w:ascii="Times New Roman" w:eastAsia="DGPro22-Identity-H" w:hAnsi="Times New Roman" w:cs="Times New Roman"/>
          <w:sz w:val="24"/>
          <w:szCs w:val="24"/>
        </w:rPr>
        <w:t xml:space="preserve">. 1989(6), 1-19. </w:t>
      </w:r>
    </w:p>
    <w:p w14:paraId="16E5A6A3" w14:textId="77777777" w:rsidR="00D4302D" w:rsidRPr="001C5A58" w:rsidRDefault="002B741C"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KANASEKI, Hiroši. Džudžucu to macuri. In: KONDÓ, Joširo (ed.). </w:t>
      </w:r>
      <w:r w:rsidRPr="001C5A58">
        <w:rPr>
          <w:rFonts w:ascii="Times New Roman" w:eastAsia="DGPro22-Identity-H" w:hAnsi="Times New Roman" w:cs="Times New Roman"/>
          <w:i/>
          <w:iCs/>
          <w:sz w:val="24"/>
          <w:szCs w:val="24"/>
        </w:rPr>
        <w:t>Iwanami kóza Nihon kókogaku 4: Šúraku to saiši</w:t>
      </w:r>
      <w:r w:rsidRPr="001C5A58">
        <w:rPr>
          <w:rFonts w:ascii="Times New Roman" w:eastAsia="DGPro22-Identity-H" w:hAnsi="Times New Roman" w:cs="Times New Roman"/>
          <w:sz w:val="24"/>
          <w:szCs w:val="24"/>
        </w:rPr>
        <w:t>, 269-306. Tokio: Iwanami Šoten, 1986.</w:t>
      </w:r>
    </w:p>
    <w:p w14:paraId="638A1ABB" w14:textId="27F84A15" w:rsidR="00217C5F" w:rsidRPr="001C5A58" w:rsidRDefault="00217C5F"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KANDA, Hideo. </w:t>
      </w:r>
      <w:r w:rsidR="004E2CF8" w:rsidRPr="001C5A58">
        <w:rPr>
          <w:rFonts w:ascii="Times New Roman" w:eastAsia="DGPro22-Identity-H" w:hAnsi="Times New Roman" w:cs="Times New Roman"/>
          <w:i/>
          <w:iCs/>
          <w:sz w:val="24"/>
          <w:szCs w:val="24"/>
        </w:rPr>
        <w:t>Kodžiki</w:t>
      </w:r>
      <w:r w:rsidRPr="001C5A58">
        <w:rPr>
          <w:rFonts w:ascii="Times New Roman" w:eastAsia="DGPro22-Identity-H" w:hAnsi="Times New Roman" w:cs="Times New Roman"/>
          <w:i/>
          <w:iCs/>
          <w:sz w:val="24"/>
          <w:szCs w:val="24"/>
        </w:rPr>
        <w:t xml:space="preserve"> to Kózó</w:t>
      </w:r>
      <w:r w:rsidRPr="001C5A58">
        <w:rPr>
          <w:rFonts w:ascii="Times New Roman" w:eastAsia="DGPro22-Identity-H" w:hAnsi="Times New Roman" w:cs="Times New Roman"/>
          <w:sz w:val="24"/>
          <w:szCs w:val="24"/>
        </w:rPr>
        <w:t>. Tokio: Meidži Šoin, 1959.</w:t>
      </w:r>
    </w:p>
    <w:p w14:paraId="64459BB1" w14:textId="1F4FC45F" w:rsidR="00D4302D" w:rsidRPr="001C5A58" w:rsidRDefault="002B741C"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KANZAWA, Júiči. Džudžucu no sekai: Kocuboku no macuri. In: IŠIKAWA, Hideši (ed.). </w:t>
      </w:r>
      <w:r w:rsidR="004E2CF8" w:rsidRPr="001C5A58">
        <w:rPr>
          <w:rFonts w:ascii="Times New Roman" w:eastAsia="DGPro22-Identity-H" w:hAnsi="Times New Roman" w:cs="Times New Roman"/>
          <w:i/>
          <w:iCs/>
          <w:sz w:val="24"/>
          <w:szCs w:val="24"/>
        </w:rPr>
        <w:t>Jajoi</w:t>
      </w:r>
      <w:r w:rsidRPr="001C5A58">
        <w:rPr>
          <w:rFonts w:ascii="Times New Roman" w:eastAsia="DGPro22-Identity-H" w:hAnsi="Times New Roman" w:cs="Times New Roman"/>
          <w:i/>
          <w:iCs/>
          <w:sz w:val="24"/>
          <w:szCs w:val="24"/>
        </w:rPr>
        <w:t>džin to macuri</w:t>
      </w:r>
      <w:r w:rsidRPr="001C5A58">
        <w:rPr>
          <w:rFonts w:ascii="Times New Roman" w:eastAsia="DGPro22-Identity-H" w:hAnsi="Times New Roman" w:cs="Times New Roman"/>
          <w:sz w:val="24"/>
          <w:szCs w:val="24"/>
        </w:rPr>
        <w:t>. Tokio: Rokkó, 1990, 67-107. ISBN 978-4-8453-8109-8.</w:t>
      </w:r>
    </w:p>
    <w:p w14:paraId="37F19F75" w14:textId="77777777" w:rsidR="00D4302D" w:rsidRPr="001C5A58" w:rsidRDefault="002B741C"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KANZAWA, Júiči. Jajoi džidai no šinkó. </w:t>
      </w:r>
      <w:r w:rsidRPr="001C5A58">
        <w:rPr>
          <w:rFonts w:ascii="Times New Roman" w:eastAsia="DGPro22-Identity-H" w:hAnsi="Times New Roman" w:cs="Times New Roman"/>
          <w:i/>
          <w:iCs/>
          <w:sz w:val="24"/>
          <w:szCs w:val="24"/>
        </w:rPr>
        <w:t>Kikan kókogaku</w:t>
      </w:r>
      <w:r w:rsidRPr="001C5A58">
        <w:rPr>
          <w:rFonts w:ascii="Times New Roman" w:eastAsia="DGPro22-Identity-H" w:hAnsi="Times New Roman" w:cs="Times New Roman"/>
          <w:sz w:val="24"/>
          <w:szCs w:val="24"/>
        </w:rPr>
        <w:t>. 1983(2), 26-28.</w:t>
      </w:r>
    </w:p>
    <w:p w14:paraId="15F4DA7C" w14:textId="3FC1C969" w:rsidR="00D4302D" w:rsidRPr="001C5A58" w:rsidRDefault="002B741C"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KAŠIWABARA, Seiči. </w:t>
      </w:r>
      <w:r w:rsidR="004E2CF8" w:rsidRPr="001C5A58">
        <w:rPr>
          <w:rFonts w:ascii="Times New Roman" w:eastAsia="DGPro22-Identity-H" w:hAnsi="Times New Roman" w:cs="Times New Roman"/>
          <w:i/>
          <w:iCs/>
          <w:sz w:val="24"/>
          <w:szCs w:val="24"/>
        </w:rPr>
        <w:t>Jamatai</w:t>
      </w:r>
      <w:r w:rsidRPr="001C5A58">
        <w:rPr>
          <w:rFonts w:ascii="Times New Roman" w:eastAsia="DGPro22-Identity-H" w:hAnsi="Times New Roman" w:cs="Times New Roman"/>
          <w:i/>
          <w:iCs/>
          <w:sz w:val="24"/>
          <w:szCs w:val="24"/>
        </w:rPr>
        <w:t>-koku bussan čó</w:t>
      </w:r>
      <w:r w:rsidRPr="001C5A58">
        <w:rPr>
          <w:rFonts w:ascii="Times New Roman" w:eastAsia="DGPro22-Identity-H" w:hAnsi="Times New Roman" w:cs="Times New Roman"/>
          <w:sz w:val="24"/>
          <w:szCs w:val="24"/>
        </w:rPr>
        <w:t>. Kawade Šobóša, 1993. ISBN 978-4-3097-2483-6</w:t>
      </w:r>
    </w:p>
    <w:p w14:paraId="0C89685C" w14:textId="77777777" w:rsidR="00D4302D" w:rsidRPr="001C5A58" w:rsidRDefault="002B741C"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KATÓ, Genči a HOŠINO Hikoširó</w:t>
      </w:r>
      <w:r w:rsidRPr="001C5A58">
        <w:rPr>
          <w:rFonts w:ascii="Times New Roman" w:eastAsia="DGPro22-Identity-H" w:hAnsi="Times New Roman" w:cs="Times New Roman"/>
          <w:i/>
          <w:iCs/>
          <w:sz w:val="24"/>
          <w:szCs w:val="24"/>
        </w:rPr>
        <w:t xml:space="preserve">. Kogošúi: Gleanings from Ancient Stories. </w:t>
      </w:r>
      <w:r w:rsidRPr="001C5A58">
        <w:rPr>
          <w:rFonts w:ascii="Times New Roman" w:eastAsia="DGPro22-Identity-H" w:hAnsi="Times New Roman" w:cs="Times New Roman"/>
          <w:sz w:val="24"/>
          <w:szCs w:val="24"/>
        </w:rPr>
        <w:t>London: Curzon Press, 1972. ISBN 978-0-0649-3503-6.</w:t>
      </w:r>
    </w:p>
    <w:p w14:paraId="5E2EDE77" w14:textId="2549870E" w:rsidR="00D4302D" w:rsidRPr="001C5A58" w:rsidRDefault="0082670B"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KIDDER, Edward J. </w:t>
      </w:r>
      <w:r w:rsidR="004E2CF8" w:rsidRPr="001C5A58">
        <w:rPr>
          <w:rFonts w:ascii="Times New Roman" w:eastAsia="DGPro22-Identity-H" w:hAnsi="Times New Roman" w:cs="Times New Roman"/>
          <w:i/>
          <w:iCs/>
          <w:sz w:val="24"/>
          <w:szCs w:val="24"/>
        </w:rPr>
        <w:t>Himiko</w:t>
      </w:r>
      <w:r w:rsidRPr="001C5A58">
        <w:rPr>
          <w:rFonts w:ascii="Times New Roman" w:eastAsia="DGPro22-Identity-H" w:hAnsi="Times New Roman" w:cs="Times New Roman"/>
          <w:i/>
          <w:iCs/>
          <w:sz w:val="24"/>
          <w:szCs w:val="24"/>
        </w:rPr>
        <w:t xml:space="preserve"> and Japan’s Elusive Chiefdom of Yamatai</w:t>
      </w:r>
      <w:r w:rsidRPr="001C5A58">
        <w:rPr>
          <w:rFonts w:ascii="Times New Roman" w:eastAsia="DGPro22-Identity-H" w:hAnsi="Times New Roman" w:cs="Times New Roman"/>
          <w:sz w:val="24"/>
          <w:szCs w:val="24"/>
        </w:rPr>
        <w:t>. Honolulu: University of Hawaii Press, 2007. ISBN 978-0-8248-3035-9.</w:t>
      </w:r>
    </w:p>
    <w:p w14:paraId="13F53D23" w14:textId="6C838636" w:rsidR="00660AFB" w:rsidRPr="001C5A58" w:rsidRDefault="00660AFB"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KIDDER, Edward J. </w:t>
      </w:r>
      <w:r w:rsidRPr="001C5A58">
        <w:rPr>
          <w:rFonts w:ascii="Times New Roman" w:eastAsia="DGPro22-Identity-H" w:hAnsi="Times New Roman" w:cs="Times New Roman"/>
          <w:i/>
          <w:iCs/>
          <w:sz w:val="24"/>
          <w:szCs w:val="24"/>
        </w:rPr>
        <w:t xml:space="preserve">Makimuku, </w:t>
      </w:r>
      <w:r w:rsidR="004E2CF8" w:rsidRPr="001C5A58">
        <w:rPr>
          <w:rFonts w:ascii="Times New Roman" w:eastAsia="DGPro22-Identity-H" w:hAnsi="Times New Roman" w:cs="Times New Roman"/>
          <w:i/>
          <w:iCs/>
          <w:sz w:val="24"/>
          <w:szCs w:val="24"/>
        </w:rPr>
        <w:t>Himiko</w:t>
      </w:r>
      <w:r w:rsidRPr="001C5A58">
        <w:rPr>
          <w:rFonts w:ascii="Times New Roman" w:eastAsia="DGPro22-Identity-H" w:hAnsi="Times New Roman" w:cs="Times New Roman"/>
          <w:i/>
          <w:iCs/>
          <w:sz w:val="24"/>
          <w:szCs w:val="24"/>
        </w:rPr>
        <w:t xml:space="preserve"> and Yamatai: Solving the Puzzle</w:t>
      </w:r>
      <w:r w:rsidRPr="001C5A58">
        <w:rPr>
          <w:rFonts w:ascii="Times New Roman" w:eastAsia="DGPro22-Identity-H" w:hAnsi="Times New Roman" w:cs="Times New Roman"/>
          <w:sz w:val="24"/>
          <w:szCs w:val="24"/>
        </w:rPr>
        <w:t xml:space="preserve">. Kokusai </w:t>
      </w:r>
      <w:r w:rsidR="00936450" w:rsidRPr="001C5A58">
        <w:rPr>
          <w:rFonts w:ascii="Times New Roman" w:eastAsia="DGPro22-Identity-H" w:hAnsi="Times New Roman" w:cs="Times New Roman"/>
          <w:sz w:val="24"/>
          <w:szCs w:val="24"/>
        </w:rPr>
        <w:t>kirisutokjó daigaku, 2015.</w:t>
      </w:r>
    </w:p>
    <w:p w14:paraId="75E39AC7" w14:textId="28BD6E1D" w:rsidR="00D93C38" w:rsidRPr="001C5A58" w:rsidRDefault="00D93C38"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KIMURA, Fusajuki. Kókó kenčikubucu no šakudo no hakken. </w:t>
      </w:r>
      <w:r w:rsidRPr="001C5A58">
        <w:rPr>
          <w:rFonts w:ascii="Times New Roman" w:eastAsia="DGPro22-Identity-H" w:hAnsi="Times New Roman" w:cs="Times New Roman"/>
          <w:i/>
          <w:iCs/>
          <w:sz w:val="24"/>
          <w:szCs w:val="24"/>
        </w:rPr>
        <w:t>Rekiši to džinbucu</w:t>
      </w:r>
      <w:r w:rsidRPr="001C5A58">
        <w:rPr>
          <w:rFonts w:ascii="Times New Roman" w:eastAsia="DGPro22-Identity-H" w:hAnsi="Times New Roman" w:cs="Times New Roman"/>
          <w:sz w:val="24"/>
          <w:szCs w:val="24"/>
        </w:rPr>
        <w:t>, 1983.</w:t>
      </w:r>
    </w:p>
    <w:p w14:paraId="271968C1" w14:textId="19682728" w:rsidR="000F2C8A" w:rsidRPr="001C5A58" w:rsidRDefault="000F2C8A"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KONDÓ, Takaiči. </w:t>
      </w:r>
      <w:r w:rsidRPr="001C5A58">
        <w:rPr>
          <w:rFonts w:ascii="Times New Roman" w:eastAsia="DGPro22-Identity-H" w:hAnsi="Times New Roman" w:cs="Times New Roman"/>
          <w:i/>
          <w:iCs/>
          <w:sz w:val="24"/>
          <w:szCs w:val="24"/>
        </w:rPr>
        <w:t>Sankakuen šindžúkjó</w:t>
      </w:r>
      <w:r w:rsidRPr="001C5A58">
        <w:rPr>
          <w:rFonts w:ascii="Times New Roman" w:eastAsia="DGPro22-Identity-H" w:hAnsi="Times New Roman" w:cs="Times New Roman"/>
          <w:sz w:val="24"/>
          <w:szCs w:val="24"/>
        </w:rPr>
        <w:t>. Tókjó Daigaku Šuppankai, 1988.</w:t>
      </w:r>
    </w:p>
    <w:p w14:paraId="45F10E51" w14:textId="55161438" w:rsidR="00D4302D" w:rsidRPr="001C5A58" w:rsidRDefault="00D4302D"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KONDÓ, Takaiči. Seidóki o megutte.In: IŠINO, Hironobu (ed.). </w:t>
      </w:r>
      <w:r w:rsidR="004E2CF8" w:rsidRPr="001C5A58">
        <w:rPr>
          <w:rFonts w:ascii="Times New Roman" w:eastAsia="DGPro22-Identity-H" w:hAnsi="Times New Roman" w:cs="Times New Roman"/>
          <w:i/>
          <w:iCs/>
          <w:sz w:val="24"/>
          <w:szCs w:val="24"/>
        </w:rPr>
        <w:t>Kofun</w:t>
      </w:r>
      <w:r w:rsidRPr="001C5A58">
        <w:rPr>
          <w:rFonts w:ascii="Times New Roman" w:eastAsia="DGPro22-Identity-H" w:hAnsi="Times New Roman" w:cs="Times New Roman"/>
          <w:i/>
          <w:iCs/>
          <w:sz w:val="24"/>
          <w:szCs w:val="24"/>
        </w:rPr>
        <w:t xml:space="preserve"> hassei zengo no kodai Nihon</w:t>
      </w:r>
      <w:r w:rsidRPr="001C5A58">
        <w:rPr>
          <w:rFonts w:ascii="Times New Roman" w:eastAsia="DGPro22-Identity-H" w:hAnsi="Times New Roman" w:cs="Times New Roman"/>
          <w:sz w:val="24"/>
          <w:szCs w:val="24"/>
        </w:rPr>
        <w:t>. 1987, 90-106.</w:t>
      </w:r>
    </w:p>
    <w:p w14:paraId="75F24421" w14:textId="232CB350" w:rsidR="00D4302D" w:rsidRPr="001C5A58" w:rsidRDefault="002B741C"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KONDÓ, Takaiči. Seidósei saigu wa naze umeraretaka. In: IŠINO, Hironobu (ed.). </w:t>
      </w:r>
      <w:r w:rsidR="004E2CF8" w:rsidRPr="001C5A58">
        <w:rPr>
          <w:rFonts w:ascii="Times New Roman" w:eastAsia="DGPro22-Identity-H" w:hAnsi="Times New Roman" w:cs="Times New Roman"/>
          <w:i/>
          <w:iCs/>
          <w:sz w:val="24"/>
          <w:szCs w:val="24"/>
        </w:rPr>
        <w:t>Kofun</w:t>
      </w:r>
      <w:r w:rsidRPr="001C5A58">
        <w:rPr>
          <w:rFonts w:ascii="Times New Roman" w:eastAsia="DGPro22-Identity-H" w:hAnsi="Times New Roman" w:cs="Times New Roman"/>
          <w:i/>
          <w:iCs/>
          <w:sz w:val="24"/>
          <w:szCs w:val="24"/>
        </w:rPr>
        <w:t xml:space="preserve"> hassei zengo no kodai Nihon</w:t>
      </w:r>
      <w:r w:rsidRPr="001C5A58">
        <w:rPr>
          <w:rFonts w:ascii="Times New Roman" w:eastAsia="DGPro22-Identity-H" w:hAnsi="Times New Roman" w:cs="Times New Roman"/>
          <w:sz w:val="24"/>
          <w:szCs w:val="24"/>
        </w:rPr>
        <w:t>. Tokio: Owa Šobo, 1987, 107-132.</w:t>
      </w:r>
    </w:p>
    <w:p w14:paraId="6EEEBD0B" w14:textId="18942F63" w:rsidR="00630B33" w:rsidRPr="001C5A58" w:rsidRDefault="00630B33"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MACUMOTO, Seičó. </w:t>
      </w:r>
      <w:r w:rsidRPr="001C5A58">
        <w:rPr>
          <w:rFonts w:ascii="Times New Roman" w:eastAsia="DGPro22-Identity-H" w:hAnsi="Times New Roman" w:cs="Times New Roman"/>
          <w:i/>
          <w:iCs/>
          <w:sz w:val="24"/>
          <w:szCs w:val="24"/>
        </w:rPr>
        <w:t>Jamataikoku no nazo o sagaru</w:t>
      </w:r>
      <w:r w:rsidRPr="001C5A58">
        <w:rPr>
          <w:rFonts w:ascii="Times New Roman" w:eastAsia="DGPro22-Identity-H" w:hAnsi="Times New Roman" w:cs="Times New Roman"/>
          <w:sz w:val="24"/>
          <w:szCs w:val="24"/>
        </w:rPr>
        <w:t>. Heibonša, 1972.</w:t>
      </w:r>
    </w:p>
    <w:p w14:paraId="3DCDA7E0" w14:textId="48A747AD" w:rsidR="00D4302D" w:rsidRPr="001C5A58" w:rsidRDefault="0082670B"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MORI, Kóiči. </w:t>
      </w:r>
      <w:r w:rsidRPr="001C5A58">
        <w:rPr>
          <w:rFonts w:ascii="Times New Roman" w:eastAsia="DGPro22-Identity-H" w:hAnsi="Times New Roman" w:cs="Times New Roman"/>
          <w:i/>
          <w:iCs/>
          <w:sz w:val="24"/>
          <w:szCs w:val="24"/>
        </w:rPr>
        <w:t>Nihon šinwa no kókogaku</w:t>
      </w:r>
      <w:r w:rsidRPr="001C5A58">
        <w:rPr>
          <w:rFonts w:ascii="Times New Roman" w:eastAsia="DGPro22-Identity-H" w:hAnsi="Times New Roman" w:cs="Times New Roman"/>
          <w:sz w:val="24"/>
          <w:szCs w:val="24"/>
        </w:rPr>
        <w:t>. Asahi šinbunša, 1993. ISBN4-02-261258-4.</w:t>
      </w:r>
    </w:p>
    <w:p w14:paraId="5ABFBE4E" w14:textId="77777777" w:rsidR="00D4302D" w:rsidRPr="001C5A58" w:rsidRDefault="0082670B" w:rsidP="00686433">
      <w:pPr>
        <w:spacing w:line="360" w:lineRule="auto"/>
        <w:rPr>
          <w:rFonts w:ascii="Times New Roman" w:eastAsia="DGPro22-Identity-H" w:hAnsi="Times New Roman" w:cs="Times New Roman"/>
          <w:sz w:val="24"/>
          <w:szCs w:val="24"/>
        </w:rPr>
      </w:pPr>
      <w:r w:rsidRPr="001C5A58">
        <w:rPr>
          <w:rFonts w:ascii="Times New Roman" w:hAnsi="Times New Roman" w:cs="Times New Roman"/>
          <w:color w:val="1A1A1A"/>
          <w:sz w:val="24"/>
          <w:szCs w:val="24"/>
          <w:shd w:val="clear" w:color="auto" w:fill="FFFFFF"/>
        </w:rPr>
        <w:t>M</w:t>
      </w:r>
      <w:r w:rsidRPr="001C5A58">
        <w:rPr>
          <w:rFonts w:ascii="Times New Roman" w:eastAsia="DGPro22-Identity-H" w:hAnsi="Times New Roman" w:cs="Times New Roman"/>
          <w:sz w:val="24"/>
          <w:szCs w:val="24"/>
        </w:rPr>
        <w:t xml:space="preserve">ORI, Kóiči. Taika hakusorei no uma no džunsacu ni cuite. In: </w:t>
      </w:r>
      <w:r w:rsidRPr="001C5A58">
        <w:rPr>
          <w:rFonts w:ascii="Times New Roman" w:eastAsia="DGPro22-Identity-H" w:hAnsi="Times New Roman" w:cs="Times New Roman"/>
          <w:i/>
          <w:iCs/>
          <w:sz w:val="24"/>
          <w:szCs w:val="24"/>
        </w:rPr>
        <w:t>Kodaiši ronsó</w:t>
      </w:r>
      <w:r w:rsidRPr="001C5A58">
        <w:rPr>
          <w:rFonts w:ascii="Times New Roman" w:eastAsia="DGPro22-Identity-H" w:hAnsi="Times New Roman" w:cs="Times New Roman"/>
          <w:sz w:val="24"/>
          <w:szCs w:val="24"/>
        </w:rPr>
        <w:t>. Jošikawa Kóbunkan, 1978.</w:t>
      </w:r>
    </w:p>
    <w:p w14:paraId="0B8E55E2" w14:textId="35CDBF93" w:rsidR="00D90D58" w:rsidRPr="001C5A58" w:rsidRDefault="00D90D58"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lastRenderedPageBreak/>
        <w:t xml:space="preserve">MORI, Teidžiro. Jajoi bunka no genrjó to denrai. In: </w:t>
      </w:r>
      <w:r w:rsidRPr="001C5A58">
        <w:rPr>
          <w:rFonts w:ascii="Times New Roman" w:eastAsia="DGPro22-Identity-H" w:hAnsi="Times New Roman" w:cs="Times New Roman"/>
          <w:i/>
          <w:iCs/>
          <w:sz w:val="24"/>
          <w:szCs w:val="24"/>
        </w:rPr>
        <w:t>Kodai no Nihon 3</w:t>
      </w:r>
      <w:r w:rsidRPr="001C5A58">
        <w:rPr>
          <w:rFonts w:ascii="Times New Roman" w:eastAsia="DGPro22-Identity-H" w:hAnsi="Times New Roman" w:cs="Times New Roman"/>
          <w:sz w:val="24"/>
          <w:szCs w:val="24"/>
        </w:rPr>
        <w:t>. Kadokawa šóten, 1970.</w:t>
      </w:r>
    </w:p>
    <w:p w14:paraId="6B007FFE" w14:textId="309F045F" w:rsidR="002E47A2" w:rsidRPr="001C5A58" w:rsidRDefault="002E47A2"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NAKAMURA, Júzó. </w:t>
      </w:r>
      <w:r w:rsidRPr="001C5A58">
        <w:rPr>
          <w:rFonts w:ascii="Times New Roman" w:eastAsia="DGPro22-Identity-H" w:hAnsi="Times New Roman" w:cs="Times New Roman"/>
          <w:i/>
          <w:iCs/>
          <w:sz w:val="24"/>
          <w:szCs w:val="24"/>
        </w:rPr>
        <w:t>Nihon mokkóguši</w:t>
      </w:r>
      <w:r w:rsidRPr="001C5A58">
        <w:rPr>
          <w:rFonts w:ascii="Times New Roman" w:eastAsia="DGPro22-Identity-H" w:hAnsi="Times New Roman" w:cs="Times New Roman"/>
          <w:sz w:val="24"/>
          <w:szCs w:val="24"/>
        </w:rPr>
        <w:t>. Šinseiša, 1967.</w:t>
      </w:r>
    </w:p>
    <w:p w14:paraId="03A98CFB" w14:textId="48C5F829" w:rsidR="00D4302D" w:rsidRPr="001C5A58" w:rsidRDefault="0082670B"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OTOMASU, Šigetaka. Kuraši to šúzoku. In: </w:t>
      </w:r>
      <w:r w:rsidR="004E2CF8" w:rsidRPr="001C5A58">
        <w:rPr>
          <w:rFonts w:ascii="Times New Roman" w:eastAsia="DGPro22-Identity-H" w:hAnsi="Times New Roman" w:cs="Times New Roman"/>
          <w:sz w:val="24"/>
          <w:szCs w:val="24"/>
        </w:rPr>
        <w:t>Jamatai</w:t>
      </w:r>
      <w:r w:rsidRPr="001C5A58">
        <w:rPr>
          <w:rFonts w:ascii="Times New Roman" w:eastAsia="DGPro22-Identity-H" w:hAnsi="Times New Roman" w:cs="Times New Roman"/>
          <w:i/>
          <w:iCs/>
          <w:sz w:val="24"/>
          <w:szCs w:val="24"/>
        </w:rPr>
        <w:t xml:space="preserve"> koku e no miči</w:t>
      </w:r>
      <w:r w:rsidRPr="001C5A58">
        <w:rPr>
          <w:rFonts w:ascii="Times New Roman" w:eastAsia="DGPro22-Identity-H" w:hAnsi="Times New Roman" w:cs="Times New Roman"/>
          <w:sz w:val="24"/>
          <w:szCs w:val="24"/>
        </w:rPr>
        <w:t>. Asahi šinbunša, 1980.</w:t>
      </w:r>
    </w:p>
    <w:p w14:paraId="528E181F" w14:textId="4BA95613" w:rsidR="00D4302D" w:rsidRPr="001C5A58" w:rsidRDefault="00D4302D"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ÓCUKA, Hacušige a KOBAJAŠI, Saburó. </w:t>
      </w:r>
      <w:r w:rsidR="004E2CF8" w:rsidRPr="001C5A58">
        <w:rPr>
          <w:rFonts w:ascii="Times New Roman" w:eastAsia="DGPro22-Identity-H" w:hAnsi="Times New Roman" w:cs="Times New Roman"/>
          <w:i/>
          <w:iCs/>
          <w:sz w:val="24"/>
          <w:szCs w:val="24"/>
        </w:rPr>
        <w:t>Kofun</w:t>
      </w:r>
      <w:r w:rsidRPr="001C5A58">
        <w:rPr>
          <w:rFonts w:ascii="Times New Roman" w:eastAsia="DGPro22-Identity-H" w:hAnsi="Times New Roman" w:cs="Times New Roman"/>
          <w:i/>
          <w:iCs/>
          <w:sz w:val="24"/>
          <w:szCs w:val="24"/>
        </w:rPr>
        <w:t xml:space="preserve"> džiten</w:t>
      </w:r>
      <w:r w:rsidRPr="001C5A58">
        <w:rPr>
          <w:rFonts w:ascii="Times New Roman" w:eastAsia="DGPro22-Identity-H" w:hAnsi="Times New Roman" w:cs="Times New Roman"/>
          <w:sz w:val="24"/>
          <w:szCs w:val="24"/>
        </w:rPr>
        <w:t>. Tókjódó, 1982. ISBN 978-4-4901-0165-2.</w:t>
      </w:r>
    </w:p>
    <w:p w14:paraId="70176AF3" w14:textId="77777777" w:rsidR="00D4302D" w:rsidRPr="001C5A58" w:rsidRDefault="002B741C"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PHILIPPI, Donald L. </w:t>
      </w:r>
      <w:r w:rsidRPr="001C5A58">
        <w:rPr>
          <w:rFonts w:ascii="Times New Roman" w:eastAsia="DGPro22-Identity-H" w:hAnsi="Times New Roman" w:cs="Times New Roman"/>
          <w:i/>
          <w:iCs/>
          <w:sz w:val="24"/>
          <w:szCs w:val="24"/>
        </w:rPr>
        <w:t>Kojiki</w:t>
      </w:r>
      <w:r w:rsidRPr="001C5A58">
        <w:rPr>
          <w:rFonts w:ascii="Times New Roman" w:eastAsia="DGPro22-Identity-H" w:hAnsi="Times New Roman" w:cs="Times New Roman"/>
          <w:sz w:val="24"/>
          <w:szCs w:val="24"/>
        </w:rPr>
        <w:t>. Tokio: University of Tokyo Press, 1968.</w:t>
      </w:r>
    </w:p>
    <w:p w14:paraId="45BDB57A" w14:textId="748D818B" w:rsidR="00786DBB" w:rsidRPr="001C5A58" w:rsidRDefault="00786DBB"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PIGGOTT, Joan R. </w:t>
      </w:r>
      <w:r w:rsidRPr="001C5A58">
        <w:rPr>
          <w:rFonts w:ascii="Times New Roman" w:eastAsia="DGPro22-Identity-H" w:hAnsi="Times New Roman" w:cs="Times New Roman"/>
          <w:i/>
          <w:iCs/>
          <w:sz w:val="24"/>
          <w:szCs w:val="24"/>
        </w:rPr>
        <w:t>The Emergence of Japanese Kingship</w:t>
      </w:r>
      <w:r w:rsidRPr="001C5A58">
        <w:rPr>
          <w:rFonts w:ascii="Times New Roman" w:eastAsia="DGPro22-Identity-H" w:hAnsi="Times New Roman" w:cs="Times New Roman"/>
          <w:sz w:val="24"/>
          <w:szCs w:val="24"/>
        </w:rPr>
        <w:t>. Stanford University Press, 1997.</w:t>
      </w:r>
    </w:p>
    <w:p w14:paraId="3C6B5386" w14:textId="6F891F15" w:rsidR="00D4302D" w:rsidRPr="001C5A58" w:rsidRDefault="00912053"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SAHARA, Makoto a KANASEKI, Hiroši. Dai ni čitai no sókeiteki šakai. In: </w:t>
      </w:r>
      <w:r w:rsidRPr="001C5A58">
        <w:rPr>
          <w:rFonts w:ascii="Times New Roman" w:eastAsia="DGPro22-Identity-H" w:hAnsi="Times New Roman" w:cs="Times New Roman"/>
          <w:i/>
          <w:iCs/>
          <w:sz w:val="24"/>
          <w:szCs w:val="24"/>
        </w:rPr>
        <w:t>Kodaiši hakkucu 4 inasaki no hadžimari</w:t>
      </w:r>
      <w:r w:rsidRPr="001C5A58">
        <w:rPr>
          <w:rFonts w:ascii="Times New Roman" w:eastAsia="DGPro22-Identity-H" w:hAnsi="Times New Roman" w:cs="Times New Roman"/>
          <w:sz w:val="24"/>
          <w:szCs w:val="24"/>
        </w:rPr>
        <w:t>. Kódanša, 1975.</w:t>
      </w:r>
    </w:p>
    <w:p w14:paraId="2971FDDA" w14:textId="2E45877B" w:rsidR="00D4302D" w:rsidRPr="001C5A58" w:rsidRDefault="00912053" w:rsidP="00686433">
      <w:pPr>
        <w:tabs>
          <w:tab w:val="left" w:pos="5988"/>
        </w:tabs>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SAHARA, Makoto. The Yayoi Culture. In: CUBOI, Kijotari. </w:t>
      </w:r>
      <w:r w:rsidRPr="001C5A58">
        <w:rPr>
          <w:rFonts w:ascii="Times New Roman" w:eastAsia="DGPro22-Identity-H" w:hAnsi="Times New Roman" w:cs="Times New Roman"/>
          <w:i/>
          <w:iCs/>
          <w:sz w:val="24"/>
          <w:szCs w:val="24"/>
        </w:rPr>
        <w:t xml:space="preserve">Recent Archeological Discoveries in Japan. </w:t>
      </w:r>
      <w:r w:rsidRPr="001C5A58">
        <w:rPr>
          <w:rFonts w:ascii="Times New Roman" w:eastAsia="DGPro22-Identity-H" w:hAnsi="Times New Roman" w:cs="Times New Roman"/>
          <w:sz w:val="24"/>
          <w:szCs w:val="24"/>
        </w:rPr>
        <w:t>Paříž a Tokio: UNESCO and The Centre for East Asian Cultural Studies, 1987, 37-54.</w:t>
      </w:r>
    </w:p>
    <w:p w14:paraId="28EFA318" w14:textId="413FEB17" w:rsidR="00884365" w:rsidRPr="001C5A58" w:rsidRDefault="00884365" w:rsidP="00686433">
      <w:pPr>
        <w:tabs>
          <w:tab w:val="left" w:pos="5988"/>
        </w:tabs>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ŠIDA, Fudómaro. Jamataikoku hói kó. </w:t>
      </w:r>
      <w:r w:rsidRPr="001C5A58">
        <w:rPr>
          <w:rFonts w:ascii="Times New Roman" w:eastAsia="DGPro22-Identity-H" w:hAnsi="Times New Roman" w:cs="Times New Roman"/>
          <w:i/>
          <w:iCs/>
          <w:sz w:val="24"/>
          <w:szCs w:val="24"/>
        </w:rPr>
        <w:t>Šigaku zašši</w:t>
      </w:r>
      <w:r w:rsidRPr="001C5A58">
        <w:rPr>
          <w:rFonts w:ascii="Times New Roman" w:eastAsia="DGPro22-Identity-H" w:hAnsi="Times New Roman" w:cs="Times New Roman"/>
          <w:sz w:val="24"/>
          <w:szCs w:val="24"/>
        </w:rPr>
        <w:t>, 1927(38)</w:t>
      </w:r>
      <w:r w:rsidR="00DF74DB" w:rsidRPr="001C5A58">
        <w:rPr>
          <w:rFonts w:ascii="Times New Roman" w:eastAsia="DGPro22-Identity-H" w:hAnsi="Times New Roman" w:cs="Times New Roman"/>
          <w:sz w:val="24"/>
          <w:szCs w:val="24"/>
        </w:rPr>
        <w:t xml:space="preserve">, </w:t>
      </w:r>
      <w:r w:rsidRPr="001C5A58">
        <w:rPr>
          <w:rFonts w:ascii="Times New Roman" w:eastAsia="DGPro22-Identity-H" w:hAnsi="Times New Roman" w:cs="Times New Roman"/>
          <w:sz w:val="24"/>
          <w:szCs w:val="24"/>
        </w:rPr>
        <w:t>10.</w:t>
      </w:r>
    </w:p>
    <w:p w14:paraId="43AE84E3" w14:textId="66F9A7E3" w:rsidR="00D4302D" w:rsidRPr="001C5A58" w:rsidRDefault="00D4302D" w:rsidP="00686433">
      <w:pPr>
        <w:tabs>
          <w:tab w:val="left" w:pos="5988"/>
        </w:tabs>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i/>
          <w:iCs/>
          <w:sz w:val="24"/>
          <w:szCs w:val="24"/>
        </w:rPr>
        <w:t>Šimo</w:t>
      </w:r>
      <w:r w:rsidRPr="001C5A58">
        <w:rPr>
          <w:rFonts w:ascii="Times New Roman" w:eastAsia="DGPro22-Identity-H" w:hAnsi="Times New Roman" w:cs="Times New Roman"/>
          <w:sz w:val="24"/>
          <w:szCs w:val="24"/>
        </w:rPr>
        <w:t xml:space="preserve"> </w:t>
      </w:r>
      <w:r w:rsidRPr="001C5A58">
        <w:rPr>
          <w:rFonts w:ascii="Times New Roman" w:eastAsia="DGPro22-Identity-H" w:hAnsi="Times New Roman" w:cs="Times New Roman"/>
          <w:i/>
          <w:iCs/>
          <w:sz w:val="24"/>
          <w:szCs w:val="24"/>
        </w:rPr>
        <w:t>Ikejama, Nakajama Ócuka gaihó</w:t>
      </w:r>
      <w:r w:rsidRPr="001C5A58">
        <w:rPr>
          <w:rFonts w:ascii="Times New Roman" w:eastAsia="DGPro22-Identity-H" w:hAnsi="Times New Roman" w:cs="Times New Roman"/>
          <w:sz w:val="24"/>
          <w:szCs w:val="24"/>
        </w:rPr>
        <w:t xml:space="preserve">. Nara Kenricu Kašihara Kókogaku Kenkjúdžo. </w:t>
      </w:r>
      <w:r w:rsidRPr="001C5A58">
        <w:rPr>
          <w:rFonts w:ascii="Times New Roman" w:eastAsia="DGPro22-Identity-H" w:hAnsi="Times New Roman" w:cs="Times New Roman"/>
          <w:i/>
          <w:iCs/>
          <w:sz w:val="24"/>
          <w:szCs w:val="24"/>
        </w:rPr>
        <w:t xml:space="preserve">Šimo Ikejama </w:t>
      </w:r>
      <w:r w:rsidR="004E2CF8" w:rsidRPr="001C5A58">
        <w:rPr>
          <w:rFonts w:ascii="Times New Roman" w:eastAsia="DGPro22-Identity-H" w:hAnsi="Times New Roman" w:cs="Times New Roman"/>
          <w:i/>
          <w:iCs/>
          <w:sz w:val="24"/>
          <w:szCs w:val="24"/>
        </w:rPr>
        <w:t>Kofun</w:t>
      </w:r>
      <w:r w:rsidRPr="001C5A58">
        <w:rPr>
          <w:rFonts w:ascii="Times New Roman" w:eastAsia="DGPro22-Identity-H" w:hAnsi="Times New Roman" w:cs="Times New Roman"/>
          <w:i/>
          <w:iCs/>
          <w:sz w:val="24"/>
          <w:szCs w:val="24"/>
        </w:rPr>
        <w:t xml:space="preserve">, Nakajama Ócuka </w:t>
      </w:r>
      <w:r w:rsidR="004E2CF8" w:rsidRPr="001C5A58">
        <w:rPr>
          <w:rFonts w:ascii="Times New Roman" w:eastAsia="DGPro22-Identity-H" w:hAnsi="Times New Roman" w:cs="Times New Roman"/>
          <w:i/>
          <w:iCs/>
          <w:sz w:val="24"/>
          <w:szCs w:val="24"/>
        </w:rPr>
        <w:t>Kofun</w:t>
      </w:r>
      <w:r w:rsidRPr="001C5A58">
        <w:rPr>
          <w:rFonts w:ascii="Times New Roman" w:eastAsia="DGPro22-Identity-H" w:hAnsi="Times New Roman" w:cs="Times New Roman"/>
          <w:i/>
          <w:iCs/>
          <w:sz w:val="24"/>
          <w:szCs w:val="24"/>
        </w:rPr>
        <w:t>: Čósa gaihó</w:t>
      </w:r>
      <w:r w:rsidRPr="001C5A58">
        <w:rPr>
          <w:rFonts w:ascii="Times New Roman" w:eastAsia="DGPro22-Identity-H" w:hAnsi="Times New Roman" w:cs="Times New Roman"/>
          <w:sz w:val="24"/>
          <w:szCs w:val="24"/>
        </w:rPr>
        <w:t>. Gakuseiša, 1997.</w:t>
      </w:r>
    </w:p>
    <w:p w14:paraId="4145C47C" w14:textId="77777777" w:rsidR="00D4302D" w:rsidRPr="001C5A58" w:rsidRDefault="002B741C" w:rsidP="00686433">
      <w:pPr>
        <w:tabs>
          <w:tab w:val="left" w:pos="5988"/>
        </w:tabs>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ŠITARA, Hiromi. Jajoi džidai no nókó girei. </w:t>
      </w:r>
      <w:r w:rsidRPr="001C5A58">
        <w:rPr>
          <w:rFonts w:ascii="Times New Roman" w:eastAsia="DGPro22-Identity-H" w:hAnsi="Times New Roman" w:cs="Times New Roman"/>
          <w:i/>
          <w:iCs/>
          <w:sz w:val="24"/>
          <w:szCs w:val="24"/>
        </w:rPr>
        <w:t>Kikan kókogaku</w:t>
      </w:r>
      <w:r w:rsidRPr="001C5A58">
        <w:rPr>
          <w:rFonts w:ascii="Times New Roman" w:eastAsia="DGPro22-Identity-H" w:hAnsi="Times New Roman" w:cs="Times New Roman"/>
          <w:sz w:val="24"/>
          <w:szCs w:val="24"/>
        </w:rPr>
        <w:t>. 1991(37), 59-64.</w:t>
      </w:r>
    </w:p>
    <w:p w14:paraId="5F3D7108" w14:textId="77777777" w:rsidR="00884365" w:rsidRPr="001C5A58" w:rsidRDefault="00884365" w:rsidP="00686433">
      <w:pPr>
        <w:tabs>
          <w:tab w:val="left" w:pos="5988"/>
        </w:tabs>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SON, Po-gi, KIM, Čol-čun, HONG, I-sup. </w:t>
      </w:r>
      <w:r w:rsidRPr="001C5A58">
        <w:rPr>
          <w:rFonts w:ascii="Times New Roman" w:eastAsia="DGPro22-Identity-H" w:hAnsi="Times New Roman" w:cs="Times New Roman"/>
          <w:i/>
          <w:iCs/>
          <w:sz w:val="24"/>
          <w:szCs w:val="24"/>
        </w:rPr>
        <w:t>The History of Korea</w:t>
      </w:r>
      <w:r w:rsidRPr="001C5A58">
        <w:rPr>
          <w:rFonts w:ascii="Times New Roman" w:eastAsia="DGPro22-Identity-H" w:hAnsi="Times New Roman" w:cs="Times New Roman"/>
          <w:sz w:val="24"/>
          <w:szCs w:val="24"/>
        </w:rPr>
        <w:t>. Seoul: Korean National Commission for UNESCO, 1982.</w:t>
      </w:r>
    </w:p>
    <w:p w14:paraId="2B398058" w14:textId="7023D9F2" w:rsidR="000F2C8A" w:rsidRPr="001C5A58" w:rsidRDefault="000F2C8A" w:rsidP="00686433">
      <w:pPr>
        <w:tabs>
          <w:tab w:val="left" w:pos="5988"/>
        </w:tabs>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TANAKA, Migaku. </w:t>
      </w:r>
      <w:r w:rsidRPr="001C5A58">
        <w:rPr>
          <w:rFonts w:ascii="Times New Roman" w:eastAsia="DGPro22-Identity-H" w:hAnsi="Times New Roman" w:cs="Times New Roman"/>
          <w:i/>
          <w:iCs/>
          <w:sz w:val="24"/>
          <w:szCs w:val="24"/>
        </w:rPr>
        <w:t>Wadžin sóran</w:t>
      </w:r>
      <w:r w:rsidRPr="001C5A58">
        <w:rPr>
          <w:rFonts w:ascii="Times New Roman" w:eastAsia="DGPro22-Identity-H" w:hAnsi="Times New Roman" w:cs="Times New Roman"/>
          <w:sz w:val="24"/>
          <w:szCs w:val="24"/>
        </w:rPr>
        <w:t>. Šúeiša, 1991.</w:t>
      </w:r>
    </w:p>
    <w:p w14:paraId="26D40972" w14:textId="77777777" w:rsidR="00D4302D" w:rsidRPr="001C5A58" w:rsidRDefault="00D4302D" w:rsidP="00686433">
      <w:pPr>
        <w:tabs>
          <w:tab w:val="left" w:pos="5988"/>
        </w:tabs>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TERASAWA, Kaoru. Jajoi džidai no seidóki to sono macuri. In: MORI, Kóiči (ed.). </w:t>
      </w:r>
      <w:r w:rsidRPr="001C5A58">
        <w:rPr>
          <w:rFonts w:ascii="Times New Roman" w:eastAsia="DGPro22-Identity-H" w:hAnsi="Times New Roman" w:cs="Times New Roman"/>
          <w:i/>
          <w:iCs/>
          <w:sz w:val="24"/>
          <w:szCs w:val="24"/>
        </w:rPr>
        <w:t>Kókogaku: Sono mikata to kaišaku</w:t>
      </w:r>
      <w:r w:rsidRPr="001C5A58">
        <w:rPr>
          <w:rFonts w:ascii="Times New Roman" w:eastAsia="DGPro22-Identity-H" w:hAnsi="Times New Roman" w:cs="Times New Roman"/>
          <w:sz w:val="24"/>
          <w:szCs w:val="24"/>
        </w:rPr>
        <w:t>. Tokio: Čikuma Šobó, 1991, 139-184.</w:t>
      </w:r>
    </w:p>
    <w:p w14:paraId="10269332" w14:textId="72ECCA02" w:rsidR="00D4302D" w:rsidRPr="001C5A58" w:rsidRDefault="00CC5BA6" w:rsidP="00686433">
      <w:pPr>
        <w:tabs>
          <w:tab w:val="left" w:pos="5988"/>
        </w:tabs>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WATANABE, Makoto.</w:t>
      </w:r>
      <w:r w:rsidRPr="001C5A58">
        <w:rPr>
          <w:rFonts w:ascii="Times New Roman" w:eastAsia="DGPro22-Identity-H" w:hAnsi="Times New Roman" w:cs="Times New Roman"/>
          <w:i/>
          <w:iCs/>
          <w:sz w:val="24"/>
          <w:szCs w:val="24"/>
        </w:rPr>
        <w:t xml:space="preserve"> Džómon džidai no čišiki</w:t>
      </w:r>
      <w:r w:rsidRPr="001C5A58">
        <w:rPr>
          <w:rFonts w:ascii="Times New Roman" w:eastAsia="DGPro22-Identity-H" w:hAnsi="Times New Roman" w:cs="Times New Roman"/>
          <w:sz w:val="24"/>
          <w:szCs w:val="24"/>
        </w:rPr>
        <w:t>. Tókjó bidžucu, 1983.</w:t>
      </w:r>
    </w:p>
    <w:p w14:paraId="528B3E2A" w14:textId="42DCB73C" w:rsidR="00630B33" w:rsidRPr="001C5A58" w:rsidRDefault="00FF3F92" w:rsidP="00686433">
      <w:pPr>
        <w:tabs>
          <w:tab w:val="left" w:pos="5988"/>
        </w:tabs>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WILKINSON, Endymion. </w:t>
      </w:r>
      <w:r w:rsidRPr="001C5A58">
        <w:rPr>
          <w:rFonts w:ascii="Times New Roman" w:eastAsia="DGPro22-Identity-H" w:hAnsi="Times New Roman" w:cs="Times New Roman"/>
          <w:i/>
          <w:iCs/>
          <w:sz w:val="24"/>
          <w:szCs w:val="24"/>
        </w:rPr>
        <w:t>Chinese History: A New Manual</w:t>
      </w:r>
      <w:r w:rsidRPr="001C5A58">
        <w:rPr>
          <w:rFonts w:ascii="Times New Roman" w:eastAsia="DGPro22-Identity-H" w:hAnsi="Times New Roman" w:cs="Times New Roman"/>
          <w:sz w:val="24"/>
          <w:szCs w:val="24"/>
        </w:rPr>
        <w:t xml:space="preserve">. </w:t>
      </w:r>
      <w:r w:rsidR="00CA39C4" w:rsidRPr="001C5A58">
        <w:rPr>
          <w:rFonts w:ascii="Times New Roman" w:eastAsia="DGPro22-Identity-H" w:hAnsi="Times New Roman" w:cs="Times New Roman"/>
          <w:sz w:val="24"/>
          <w:szCs w:val="24"/>
        </w:rPr>
        <w:t xml:space="preserve">4. vyd. </w:t>
      </w:r>
      <w:r w:rsidRPr="001C5A58">
        <w:rPr>
          <w:rFonts w:ascii="Times New Roman" w:eastAsia="DGPro22-Identity-H" w:hAnsi="Times New Roman" w:cs="Times New Roman"/>
          <w:sz w:val="24"/>
          <w:szCs w:val="24"/>
        </w:rPr>
        <w:t>Cambridge, MA: Harvard University</w:t>
      </w:r>
      <w:r w:rsidR="00CA39C4" w:rsidRPr="001C5A58">
        <w:rPr>
          <w:rFonts w:ascii="Times New Roman" w:eastAsia="DGPro22-Identity-H" w:hAnsi="Times New Roman" w:cs="Times New Roman"/>
          <w:sz w:val="24"/>
          <w:szCs w:val="24"/>
        </w:rPr>
        <w:t xml:space="preserve"> Press</w:t>
      </w:r>
      <w:r w:rsidR="00FF531A" w:rsidRPr="001C5A58">
        <w:rPr>
          <w:rFonts w:ascii="Times New Roman" w:eastAsia="DGPro22-Identity-H" w:hAnsi="Times New Roman" w:cs="Times New Roman"/>
          <w:sz w:val="24"/>
          <w:szCs w:val="24"/>
        </w:rPr>
        <w:t>, 2012</w:t>
      </w:r>
      <w:r w:rsidR="00CA39C4" w:rsidRPr="001C5A58">
        <w:rPr>
          <w:rFonts w:ascii="Times New Roman" w:eastAsia="DGPro22-Identity-H" w:hAnsi="Times New Roman" w:cs="Times New Roman"/>
          <w:sz w:val="24"/>
          <w:szCs w:val="24"/>
        </w:rPr>
        <w:t xml:space="preserve">. </w:t>
      </w:r>
      <w:r w:rsidRPr="001C5A58">
        <w:rPr>
          <w:rFonts w:ascii="Times New Roman" w:eastAsia="DGPro22-Identity-H" w:hAnsi="Times New Roman" w:cs="Times New Roman"/>
          <w:sz w:val="24"/>
          <w:szCs w:val="24"/>
        </w:rPr>
        <w:t>ISBN 978-0-674-06715-8.</w:t>
      </w:r>
    </w:p>
    <w:p w14:paraId="1D6C1E07" w14:textId="7459D11E" w:rsidR="00B82EFB" w:rsidRPr="001C5A58" w:rsidRDefault="00DF74DB" w:rsidP="00686433">
      <w:pPr>
        <w:tabs>
          <w:tab w:val="left" w:pos="5988"/>
        </w:tabs>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YOUNG, John. </w:t>
      </w:r>
      <w:r w:rsidRPr="001C5A58">
        <w:rPr>
          <w:rFonts w:ascii="Times New Roman" w:eastAsia="DGPro22-Identity-H" w:hAnsi="Times New Roman" w:cs="Times New Roman"/>
          <w:i/>
          <w:iCs/>
          <w:sz w:val="24"/>
          <w:szCs w:val="24"/>
        </w:rPr>
        <w:t>The Location of Yamatai: A Case Study in Japanese Historiography, 720-1945</w:t>
      </w:r>
      <w:r w:rsidRPr="001C5A58">
        <w:rPr>
          <w:rFonts w:ascii="Times New Roman" w:eastAsia="DGPro22-Identity-H" w:hAnsi="Times New Roman" w:cs="Times New Roman"/>
          <w:sz w:val="24"/>
          <w:szCs w:val="24"/>
        </w:rPr>
        <w:t>. Johns Hopkins Press, 1958.</w:t>
      </w:r>
    </w:p>
    <w:p w14:paraId="47ADDF3C" w14:textId="67238B83" w:rsidR="00AD409B" w:rsidRPr="00734F8A" w:rsidRDefault="00B82EFB" w:rsidP="00734F8A">
      <w:pPr>
        <w:pStyle w:val="Nadpis1"/>
        <w:rPr>
          <w:rFonts w:ascii="Times New Roman" w:eastAsia="DGPro22-Identity-H" w:hAnsi="Times New Roman" w:cs="Times New Roman"/>
          <w:b/>
          <w:bCs/>
          <w:color w:val="auto"/>
          <w:sz w:val="24"/>
          <w:szCs w:val="24"/>
        </w:rPr>
      </w:pPr>
      <w:r w:rsidRPr="001C5A58">
        <w:rPr>
          <w:rFonts w:eastAsia="DGPro22-Identity-H"/>
          <w:sz w:val="24"/>
          <w:szCs w:val="24"/>
        </w:rPr>
        <w:br w:type="page"/>
      </w:r>
      <w:bookmarkStart w:id="44" w:name="_Toc166096020"/>
      <w:r w:rsidRPr="00734F8A">
        <w:rPr>
          <w:rFonts w:ascii="Times New Roman" w:hAnsi="Times New Roman" w:cs="Times New Roman"/>
          <w:b/>
          <w:bCs/>
          <w:color w:val="000000" w:themeColor="text1"/>
        </w:rPr>
        <w:lastRenderedPageBreak/>
        <w:t>Seznam internetových zdrojů</w:t>
      </w:r>
      <w:bookmarkEnd w:id="44"/>
    </w:p>
    <w:p w14:paraId="49BD6432" w14:textId="77777777" w:rsidR="00F9580C" w:rsidRPr="001C5A58" w:rsidRDefault="00F9580C" w:rsidP="00686433">
      <w:pPr>
        <w:spacing w:line="360" w:lineRule="auto"/>
        <w:rPr>
          <w:rFonts w:ascii="Times New Roman" w:eastAsia="DGPro22-Identity-H" w:hAnsi="Times New Roman" w:cs="Times New Roman"/>
          <w:sz w:val="24"/>
          <w:szCs w:val="24"/>
        </w:rPr>
      </w:pPr>
    </w:p>
    <w:p w14:paraId="2266CC6F" w14:textId="63A19AD2" w:rsidR="00B82EFB" w:rsidRPr="001C5A58" w:rsidRDefault="00B82EFB"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BENTLEY, John R. The Search for the Language of Yamatai. </w:t>
      </w:r>
      <w:r w:rsidRPr="001C5A58">
        <w:rPr>
          <w:rFonts w:ascii="Times New Roman" w:eastAsia="DGPro22-Identity-H" w:hAnsi="Times New Roman" w:cs="Times New Roman"/>
          <w:i/>
          <w:iCs/>
          <w:sz w:val="24"/>
          <w:szCs w:val="24"/>
        </w:rPr>
        <w:t>Japanese Language and Literature</w:t>
      </w:r>
      <w:r w:rsidRPr="001C5A58">
        <w:rPr>
          <w:rFonts w:ascii="Times New Roman" w:eastAsia="DGPro22-Identity-H" w:hAnsi="Times New Roman" w:cs="Times New Roman"/>
          <w:sz w:val="24"/>
          <w:szCs w:val="24"/>
        </w:rPr>
        <w:t xml:space="preserve">. 2008(42), 1-43. Dostupné z: </w:t>
      </w:r>
      <w:hyperlink r:id="rId9" w:history="1">
        <w:r w:rsidRPr="001C5A58">
          <w:rPr>
            <w:rStyle w:val="Hypertextovodkaz"/>
            <w:rFonts w:ascii="Times New Roman" w:eastAsia="DGPro22-Identity-H" w:hAnsi="Times New Roman" w:cs="Times New Roman"/>
            <w:sz w:val="24"/>
            <w:szCs w:val="24"/>
          </w:rPr>
          <w:t>https://www.jstor.org/stable/30198053</w:t>
        </w:r>
      </w:hyperlink>
    </w:p>
    <w:p w14:paraId="5CBD8834" w14:textId="77777777" w:rsidR="00B82EFB" w:rsidRPr="001C5A58" w:rsidRDefault="00B82EFB"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ChinaKnowledge. </w:t>
      </w:r>
      <w:r w:rsidRPr="001C5A58">
        <w:rPr>
          <w:rFonts w:ascii="Times New Roman" w:eastAsia="DGPro22-Identity-H" w:hAnsi="Times New Roman" w:cs="Times New Roman"/>
          <w:i/>
          <w:iCs/>
          <w:sz w:val="24"/>
          <w:szCs w:val="24"/>
        </w:rPr>
        <w:t xml:space="preserve">Liu-Song Dynasty </w:t>
      </w:r>
      <w:r w:rsidRPr="001C5A58">
        <w:rPr>
          <w:rFonts w:ascii="Times New Roman" w:eastAsia="DGPro22-Identity-H" w:hAnsi="Times New Roman" w:cs="Times New Roman"/>
          <w:sz w:val="24"/>
          <w:szCs w:val="24"/>
        </w:rPr>
        <w:t xml:space="preserve">[online]. Dostupné z: </w:t>
      </w:r>
      <w:hyperlink r:id="rId10" w:history="1">
        <w:r w:rsidRPr="001C5A58">
          <w:rPr>
            <w:rStyle w:val="Hypertextovodkaz"/>
            <w:rFonts w:ascii="Times New Roman" w:eastAsia="DGPro22-Identity-H" w:hAnsi="Times New Roman" w:cs="Times New Roman"/>
            <w:sz w:val="24"/>
            <w:szCs w:val="24"/>
          </w:rPr>
          <w:t>http://www.chinaknowledge.de/History/Division/liusong.html</w:t>
        </w:r>
      </w:hyperlink>
      <w:r w:rsidRPr="001C5A58">
        <w:rPr>
          <w:rFonts w:ascii="Times New Roman" w:eastAsia="DGPro22-Identity-H" w:hAnsi="Times New Roman" w:cs="Times New Roman"/>
          <w:sz w:val="24"/>
          <w:szCs w:val="24"/>
        </w:rPr>
        <w:t xml:space="preserve"> [citováno 2024-04-24].</w:t>
      </w:r>
    </w:p>
    <w:p w14:paraId="6E1F1079" w14:textId="77777777" w:rsidR="00B82EFB" w:rsidRPr="001C5A58" w:rsidRDefault="00B82EFB"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ChinaKnowledge. </w:t>
      </w:r>
      <w:r w:rsidRPr="001C5A58">
        <w:rPr>
          <w:rFonts w:ascii="Times New Roman" w:eastAsia="DGPro22-Identity-H" w:hAnsi="Times New Roman" w:cs="Times New Roman"/>
          <w:i/>
          <w:iCs/>
          <w:sz w:val="24"/>
          <w:szCs w:val="24"/>
        </w:rPr>
        <w:t>Suishu</w:t>
      </w:r>
      <w:r w:rsidRPr="001C5A58">
        <w:rPr>
          <w:rFonts w:ascii="Times New Roman" w:eastAsia="DGPro22-Identity-H" w:hAnsi="Times New Roman" w:cs="Times New Roman"/>
          <w:sz w:val="24"/>
          <w:szCs w:val="24"/>
        </w:rPr>
        <w:t xml:space="preserve"> [online]. Dostupné z: </w:t>
      </w:r>
      <w:hyperlink r:id="rId11" w:history="1">
        <w:r w:rsidRPr="001C5A58">
          <w:rPr>
            <w:rStyle w:val="Hypertextovodkaz"/>
            <w:rFonts w:ascii="Times New Roman" w:eastAsia="DGPro22-Identity-H" w:hAnsi="Times New Roman" w:cs="Times New Roman"/>
            <w:sz w:val="24"/>
            <w:szCs w:val="24"/>
          </w:rPr>
          <w:t>http://www.chinaknowledge.de/Literature/Historiography/suishu.html</w:t>
        </w:r>
      </w:hyperlink>
      <w:r w:rsidRPr="001C5A58">
        <w:rPr>
          <w:rFonts w:ascii="Times New Roman" w:eastAsia="DGPro22-Identity-H" w:hAnsi="Times New Roman" w:cs="Times New Roman"/>
          <w:sz w:val="24"/>
          <w:szCs w:val="24"/>
        </w:rPr>
        <w:t xml:space="preserve"> [citováno 2024-04-24].</w:t>
      </w:r>
    </w:p>
    <w:p w14:paraId="6314A690" w14:textId="63A91738" w:rsidR="000370DC" w:rsidRPr="001C5A58" w:rsidRDefault="000370DC" w:rsidP="00686433">
      <w:pPr>
        <w:spacing w:line="360" w:lineRule="auto"/>
        <w:rPr>
          <w:rFonts w:ascii="Times New Roman" w:hAnsi="Times New Roman" w:cs="Times New Roman"/>
          <w:sz w:val="24"/>
          <w:szCs w:val="24"/>
        </w:rPr>
      </w:pPr>
      <w:r w:rsidRPr="001C5A58">
        <w:rPr>
          <w:rFonts w:ascii="Times New Roman" w:hAnsi="Times New Roman" w:cs="Times New Roman"/>
          <w:i/>
          <w:iCs/>
          <w:sz w:val="24"/>
          <w:szCs w:val="24"/>
        </w:rPr>
        <w:t>Chou-chan-šu.</w:t>
      </w:r>
      <w:r w:rsidRPr="001C5A58">
        <w:rPr>
          <w:rFonts w:ascii="Times New Roman" w:hAnsi="Times New Roman" w:cs="Times New Roman"/>
          <w:sz w:val="24"/>
          <w:szCs w:val="24"/>
        </w:rPr>
        <w:t xml:space="preserve"> </w:t>
      </w:r>
      <w:r w:rsidRPr="001C5A58">
        <w:rPr>
          <w:rFonts w:ascii="Times New Roman" w:eastAsia="MS Gothic" w:hAnsi="Times New Roman" w:cs="Times New Roman"/>
          <w:i/>
          <w:iCs/>
          <w:color w:val="202122"/>
          <w:sz w:val="24"/>
          <w:szCs w:val="24"/>
          <w:shd w:val="clear" w:color="auto" w:fill="FFFFFF"/>
        </w:rPr>
        <w:t>Chinese Text Project</w:t>
      </w:r>
      <w:r w:rsidRPr="001C5A58">
        <w:rPr>
          <w:rFonts w:ascii="Times New Roman" w:eastAsia="MS Gothic" w:hAnsi="Times New Roman" w:cs="Times New Roman"/>
          <w:color w:val="202122"/>
          <w:sz w:val="24"/>
          <w:szCs w:val="24"/>
          <w:shd w:val="clear" w:color="auto" w:fill="FFFFFF"/>
        </w:rPr>
        <w:t xml:space="preserve"> </w:t>
      </w:r>
      <w:r w:rsidRPr="001C5A58">
        <w:rPr>
          <w:rFonts w:ascii="Times New Roman" w:hAnsi="Times New Roman" w:cs="Times New Roman"/>
          <w:sz w:val="24"/>
          <w:szCs w:val="24"/>
        </w:rPr>
        <w:t xml:space="preserve">[online]. Dostupné z: </w:t>
      </w:r>
      <w:hyperlink r:id="rId12" w:history="1">
        <w:r w:rsidRPr="001C5A58">
          <w:rPr>
            <w:rStyle w:val="Hypertextovodkaz"/>
            <w:rFonts w:ascii="Times New Roman" w:hAnsi="Times New Roman" w:cs="Times New Roman"/>
            <w:sz w:val="24"/>
            <w:szCs w:val="24"/>
          </w:rPr>
          <w:t>https://ctext.org/hou-han-shu/zh</w:t>
        </w:r>
      </w:hyperlink>
      <w:r w:rsidRPr="001C5A58">
        <w:rPr>
          <w:rStyle w:val="Hypertextovodkaz"/>
          <w:rFonts w:ascii="Times New Roman" w:hAnsi="Times New Roman" w:cs="Times New Roman"/>
          <w:sz w:val="24"/>
          <w:szCs w:val="24"/>
        </w:rPr>
        <w:t xml:space="preserve"> </w:t>
      </w:r>
      <w:r w:rsidRPr="001C5A58">
        <w:rPr>
          <w:rFonts w:ascii="Times New Roman" w:hAnsi="Times New Roman" w:cs="Times New Roman"/>
          <w:sz w:val="24"/>
          <w:szCs w:val="24"/>
        </w:rPr>
        <w:t>[cit. 26.4.2024].</w:t>
      </w:r>
    </w:p>
    <w:p w14:paraId="38C7ED24" w14:textId="77777777" w:rsidR="00B82EFB" w:rsidRPr="001C5A58" w:rsidRDefault="00B82EFB"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EDWARDS, Walter. </w:t>
      </w:r>
      <w:r w:rsidRPr="001C5A58">
        <w:rPr>
          <w:rFonts w:ascii="Times New Roman" w:eastAsia="DGPro22-Identity-H" w:hAnsi="Times New Roman" w:cs="Times New Roman"/>
          <w:i/>
          <w:iCs/>
          <w:sz w:val="24"/>
          <w:szCs w:val="24"/>
        </w:rPr>
        <w:t>Himiko and Yamatai: A New Synthesis on the Emergence of the Ancient Japanese Monarchy</w:t>
      </w:r>
      <w:r w:rsidRPr="001C5A58">
        <w:rPr>
          <w:rFonts w:ascii="Times New Roman" w:eastAsia="DGPro22-Identity-H" w:hAnsi="Times New Roman" w:cs="Times New Roman"/>
          <w:sz w:val="24"/>
          <w:szCs w:val="24"/>
        </w:rPr>
        <w:t xml:space="preserve">. 2019. Dostupné z: </w:t>
      </w:r>
      <w:hyperlink r:id="rId13" w:history="1">
        <w:r w:rsidRPr="001C5A58">
          <w:rPr>
            <w:rStyle w:val="Hypertextovodkaz"/>
            <w:rFonts w:ascii="Times New Roman" w:eastAsia="DGPro22-Identity-H" w:hAnsi="Times New Roman" w:cs="Times New Roman"/>
            <w:sz w:val="24"/>
            <w:szCs w:val="24"/>
          </w:rPr>
          <w:t>https://ssrn.com/abstract=3435888</w:t>
        </w:r>
      </w:hyperlink>
    </w:p>
    <w:p w14:paraId="68E1493B" w14:textId="77777777" w:rsidR="00B82EFB" w:rsidRPr="001C5A58" w:rsidRDefault="00B82EFB" w:rsidP="00686433">
      <w:pPr>
        <w:spacing w:line="360" w:lineRule="auto"/>
        <w:rPr>
          <w:rFonts w:ascii="Times New Roman" w:eastAsia="DGPro22-Identity-H" w:hAnsi="Times New Roman" w:cs="Times New Roman"/>
          <w:color w:val="0563C1" w:themeColor="hyperlink"/>
          <w:sz w:val="24"/>
          <w:szCs w:val="24"/>
          <w:u w:val="single"/>
        </w:rPr>
      </w:pPr>
      <w:r w:rsidRPr="001C5A58">
        <w:rPr>
          <w:rFonts w:ascii="Times New Roman" w:eastAsia="DGPro22-Identity-H" w:hAnsi="Times New Roman" w:cs="Times New Roman"/>
          <w:sz w:val="24"/>
          <w:szCs w:val="24"/>
        </w:rPr>
        <w:t xml:space="preserve">EDWARDS, Walter. Mirrors on Ancient Yamato: The Kurozuka Kofun Discovery and the Question of Yamatai. </w:t>
      </w:r>
      <w:r w:rsidRPr="001C5A58">
        <w:rPr>
          <w:rFonts w:ascii="Times New Roman" w:eastAsia="DGPro22-Identity-H" w:hAnsi="Times New Roman" w:cs="Times New Roman"/>
          <w:i/>
          <w:iCs/>
          <w:sz w:val="24"/>
          <w:szCs w:val="24"/>
        </w:rPr>
        <w:t>Monumenta Nipponica</w:t>
      </w:r>
      <w:r w:rsidRPr="001C5A58">
        <w:rPr>
          <w:rFonts w:ascii="Times New Roman" w:eastAsia="DGPro22-Identity-H" w:hAnsi="Times New Roman" w:cs="Times New Roman"/>
          <w:sz w:val="24"/>
          <w:szCs w:val="24"/>
        </w:rPr>
        <w:t xml:space="preserve">. 1999(54), 75-110. Dostupné z: </w:t>
      </w:r>
      <w:hyperlink r:id="rId14" w:history="1">
        <w:r w:rsidRPr="001C5A58">
          <w:rPr>
            <w:rStyle w:val="Hypertextovodkaz"/>
            <w:rFonts w:ascii="Times New Roman" w:eastAsia="DGPro22-Identity-H" w:hAnsi="Times New Roman" w:cs="Times New Roman"/>
            <w:sz w:val="24"/>
            <w:szCs w:val="24"/>
          </w:rPr>
          <w:t>https://www.jstor.org/stable/2668274</w:t>
        </w:r>
      </w:hyperlink>
    </w:p>
    <w:p w14:paraId="25C33D65" w14:textId="77777777" w:rsidR="00B82EFB" w:rsidRPr="001C5A58" w:rsidRDefault="00B82EFB"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ELLWOOD, Robert S. Patriarchal Revolution in Ancient Japan: Episodes from the „Nihonshoki“ Sūjin Chronicle. </w:t>
      </w:r>
      <w:r w:rsidRPr="001C5A58">
        <w:rPr>
          <w:rFonts w:ascii="Times New Roman" w:eastAsia="DGPro22-Identity-H" w:hAnsi="Times New Roman" w:cs="Times New Roman"/>
          <w:i/>
          <w:iCs/>
          <w:sz w:val="24"/>
          <w:szCs w:val="24"/>
        </w:rPr>
        <w:t>Journal of Feminist Studies in Religion</w:t>
      </w:r>
      <w:r w:rsidRPr="001C5A58">
        <w:rPr>
          <w:rFonts w:ascii="Times New Roman" w:eastAsia="DGPro22-Identity-H" w:hAnsi="Times New Roman" w:cs="Times New Roman"/>
          <w:sz w:val="24"/>
          <w:szCs w:val="24"/>
        </w:rPr>
        <w:t xml:space="preserve">. 1986(2), 23-37. Dostupné z: </w:t>
      </w:r>
      <w:hyperlink r:id="rId15" w:history="1">
        <w:r w:rsidRPr="001C5A58">
          <w:rPr>
            <w:rStyle w:val="Hypertextovodkaz"/>
            <w:rFonts w:ascii="Times New Roman" w:eastAsia="DGPro22-Identity-H" w:hAnsi="Times New Roman" w:cs="Times New Roman"/>
            <w:sz w:val="24"/>
            <w:szCs w:val="24"/>
          </w:rPr>
          <w:t>https://www.jstor.org/stable/25002039</w:t>
        </w:r>
      </w:hyperlink>
      <w:r w:rsidRPr="001C5A58">
        <w:rPr>
          <w:rFonts w:ascii="Times New Roman" w:eastAsia="DGPro22-Identity-H" w:hAnsi="Times New Roman" w:cs="Times New Roman"/>
          <w:sz w:val="24"/>
          <w:szCs w:val="24"/>
        </w:rPr>
        <w:t xml:space="preserve"> </w:t>
      </w:r>
    </w:p>
    <w:p w14:paraId="4E1700D1" w14:textId="77777777" w:rsidR="00B82EFB" w:rsidRPr="001C5A58" w:rsidRDefault="00B82EFB"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ELLWOOD, Robert S. The Sujin Religious Revolution. </w:t>
      </w:r>
      <w:r w:rsidRPr="001C5A58">
        <w:rPr>
          <w:rFonts w:ascii="Times New Roman" w:eastAsia="DGPro22-Identity-H" w:hAnsi="Times New Roman" w:cs="Times New Roman"/>
          <w:i/>
          <w:iCs/>
          <w:sz w:val="24"/>
          <w:szCs w:val="24"/>
        </w:rPr>
        <w:t>Japanese Journal of Religious Studies</w:t>
      </w:r>
      <w:r w:rsidRPr="001C5A58">
        <w:rPr>
          <w:rFonts w:ascii="Times New Roman" w:eastAsia="DGPro22-Identity-H" w:hAnsi="Times New Roman" w:cs="Times New Roman"/>
          <w:sz w:val="24"/>
          <w:szCs w:val="24"/>
        </w:rPr>
        <w:t xml:space="preserve">. 1990(17), 199-217. Dostupné z: </w:t>
      </w:r>
      <w:hyperlink r:id="rId16" w:history="1">
        <w:r w:rsidRPr="001C5A58">
          <w:rPr>
            <w:rStyle w:val="Hypertextovodkaz"/>
            <w:rFonts w:ascii="Times New Roman" w:eastAsia="DGPro22-Identity-H" w:hAnsi="Times New Roman" w:cs="Times New Roman"/>
            <w:sz w:val="24"/>
            <w:szCs w:val="24"/>
          </w:rPr>
          <w:t>https://www.jstor.org/stable/30234018</w:t>
        </w:r>
      </w:hyperlink>
      <w:r w:rsidRPr="001C5A58">
        <w:rPr>
          <w:rFonts w:ascii="Times New Roman" w:eastAsia="DGPro22-Identity-H" w:hAnsi="Times New Roman" w:cs="Times New Roman"/>
          <w:sz w:val="24"/>
          <w:szCs w:val="24"/>
        </w:rPr>
        <w:t xml:space="preserve"> </w:t>
      </w:r>
    </w:p>
    <w:p w14:paraId="63872372" w14:textId="77777777" w:rsidR="00B82EFB" w:rsidRPr="001C5A58" w:rsidRDefault="00B82EFB"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Encyclopedia Britannica. </w:t>
      </w:r>
      <w:r w:rsidRPr="001C5A58">
        <w:rPr>
          <w:rFonts w:ascii="Times New Roman" w:eastAsia="DGPro22-Identity-H" w:hAnsi="Times New Roman" w:cs="Times New Roman"/>
          <w:i/>
          <w:iCs/>
          <w:sz w:val="24"/>
          <w:szCs w:val="24"/>
        </w:rPr>
        <w:t>Dōtaku</w:t>
      </w:r>
      <w:r w:rsidRPr="001C5A58">
        <w:rPr>
          <w:rFonts w:ascii="Times New Roman" w:eastAsia="DGPro22-Identity-H" w:hAnsi="Times New Roman" w:cs="Times New Roman"/>
          <w:sz w:val="24"/>
          <w:szCs w:val="24"/>
        </w:rPr>
        <w:t xml:space="preserve"> [online]. Dostupné z: </w:t>
      </w:r>
      <w:hyperlink r:id="rId17" w:history="1">
        <w:r w:rsidRPr="001C5A58">
          <w:rPr>
            <w:rStyle w:val="Hypertextovodkaz"/>
            <w:rFonts w:ascii="Times New Roman" w:eastAsia="DGPro22-Identity-H" w:hAnsi="Times New Roman" w:cs="Times New Roman"/>
            <w:sz w:val="24"/>
            <w:szCs w:val="24"/>
          </w:rPr>
          <w:t>https://www.britannica.com/art/dotaku</w:t>
        </w:r>
      </w:hyperlink>
      <w:r w:rsidRPr="001C5A58">
        <w:rPr>
          <w:rFonts w:ascii="Times New Roman" w:eastAsia="DGPro22-Identity-H" w:hAnsi="Times New Roman" w:cs="Times New Roman"/>
          <w:sz w:val="24"/>
          <w:szCs w:val="24"/>
        </w:rPr>
        <w:t xml:space="preserve"> [citováno 2024-04-24].</w:t>
      </w:r>
    </w:p>
    <w:p w14:paraId="5267BE3B" w14:textId="77777777" w:rsidR="00B82EFB" w:rsidRPr="001C5A58" w:rsidRDefault="00B82EFB"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Encyclopedia Britannica. </w:t>
      </w:r>
      <w:r w:rsidRPr="001C5A58">
        <w:rPr>
          <w:rFonts w:ascii="Times New Roman" w:eastAsia="DGPro22-Identity-H" w:hAnsi="Times New Roman" w:cs="Times New Roman"/>
          <w:i/>
          <w:iCs/>
          <w:sz w:val="24"/>
          <w:szCs w:val="24"/>
        </w:rPr>
        <w:t>Han dynasty</w:t>
      </w:r>
      <w:r w:rsidRPr="001C5A58">
        <w:rPr>
          <w:rFonts w:ascii="Times New Roman" w:eastAsia="DGPro22-Identity-H" w:hAnsi="Times New Roman" w:cs="Times New Roman"/>
          <w:sz w:val="24"/>
          <w:szCs w:val="24"/>
        </w:rPr>
        <w:t xml:space="preserve"> [online]. Dostupné z: </w:t>
      </w:r>
      <w:hyperlink r:id="rId18" w:history="1">
        <w:r w:rsidRPr="001C5A58">
          <w:rPr>
            <w:rStyle w:val="Hypertextovodkaz"/>
            <w:rFonts w:ascii="Times New Roman" w:eastAsia="DGPro22-Identity-H" w:hAnsi="Times New Roman" w:cs="Times New Roman"/>
            <w:sz w:val="24"/>
            <w:szCs w:val="24"/>
          </w:rPr>
          <w:t>https://www.britannica.com/topic/Han-dynasty</w:t>
        </w:r>
      </w:hyperlink>
      <w:r w:rsidRPr="001C5A58">
        <w:rPr>
          <w:rFonts w:ascii="Times New Roman" w:eastAsia="DGPro22-Identity-H" w:hAnsi="Times New Roman" w:cs="Times New Roman"/>
          <w:sz w:val="24"/>
          <w:szCs w:val="24"/>
        </w:rPr>
        <w:t xml:space="preserve"> [citováno 2024-04-24].</w:t>
      </w:r>
    </w:p>
    <w:p w14:paraId="70F9B3E6" w14:textId="77777777" w:rsidR="00B82EFB" w:rsidRPr="001C5A58" w:rsidRDefault="00B82EFB"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Encyclopedia Britannica. </w:t>
      </w:r>
      <w:r w:rsidRPr="001C5A58">
        <w:rPr>
          <w:rFonts w:ascii="Times New Roman" w:hAnsi="Times New Roman" w:cs="Times New Roman"/>
          <w:i/>
          <w:iCs/>
          <w:color w:val="1A1A1A"/>
          <w:sz w:val="24"/>
          <w:szCs w:val="24"/>
          <w:shd w:val="clear" w:color="auto" w:fill="FFFFFF"/>
        </w:rPr>
        <w:t>Haniwa</w:t>
      </w:r>
      <w:r w:rsidRPr="001C5A58">
        <w:rPr>
          <w:rFonts w:ascii="Times New Roman" w:hAnsi="Times New Roman" w:cs="Times New Roman"/>
          <w:color w:val="1A1A1A"/>
          <w:sz w:val="24"/>
          <w:szCs w:val="24"/>
          <w:shd w:val="clear" w:color="auto" w:fill="FFFFFF"/>
        </w:rPr>
        <w:t> </w:t>
      </w:r>
      <w:r w:rsidRPr="001C5A58">
        <w:rPr>
          <w:rFonts w:ascii="Times New Roman" w:eastAsia="DGPro22-Identity-H" w:hAnsi="Times New Roman" w:cs="Times New Roman"/>
          <w:sz w:val="24"/>
          <w:szCs w:val="24"/>
        </w:rPr>
        <w:t>[online]</w:t>
      </w:r>
      <w:r w:rsidRPr="001C5A58">
        <w:rPr>
          <w:rFonts w:ascii="Times New Roman" w:hAnsi="Times New Roman" w:cs="Times New Roman"/>
          <w:color w:val="1A1A1A"/>
          <w:sz w:val="24"/>
          <w:szCs w:val="24"/>
          <w:shd w:val="clear" w:color="auto" w:fill="FFFFFF"/>
        </w:rPr>
        <w:t xml:space="preserve">. Dostupné z: </w:t>
      </w:r>
      <w:hyperlink r:id="rId19" w:history="1">
        <w:r w:rsidRPr="001C5A58">
          <w:rPr>
            <w:rStyle w:val="Hypertextovodkaz"/>
            <w:rFonts w:ascii="Times New Roman" w:hAnsi="Times New Roman" w:cs="Times New Roman"/>
            <w:sz w:val="24"/>
            <w:szCs w:val="24"/>
            <w:shd w:val="clear" w:color="auto" w:fill="FFFFFF"/>
          </w:rPr>
          <w:t>https://www.britannica.com/art/haniwa</w:t>
        </w:r>
      </w:hyperlink>
      <w:r w:rsidRPr="001C5A58">
        <w:rPr>
          <w:rFonts w:ascii="Times New Roman" w:hAnsi="Times New Roman" w:cs="Times New Roman"/>
          <w:color w:val="1A1A1A"/>
          <w:sz w:val="24"/>
          <w:szCs w:val="24"/>
          <w:shd w:val="clear" w:color="auto" w:fill="FFFFFF"/>
        </w:rPr>
        <w:t xml:space="preserve"> </w:t>
      </w:r>
      <w:r w:rsidRPr="001C5A58">
        <w:rPr>
          <w:rFonts w:ascii="Times New Roman" w:eastAsia="DGPro22-Identity-H" w:hAnsi="Times New Roman" w:cs="Times New Roman"/>
          <w:sz w:val="24"/>
          <w:szCs w:val="24"/>
        </w:rPr>
        <w:t>[citováno 2024-04-24].</w:t>
      </w:r>
    </w:p>
    <w:p w14:paraId="36776FEC" w14:textId="77777777" w:rsidR="00B82EFB" w:rsidRPr="001C5A58" w:rsidRDefault="00B82EFB"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Encyclopedia Britannica. </w:t>
      </w:r>
      <w:r w:rsidRPr="001C5A58">
        <w:rPr>
          <w:rFonts w:ascii="Times New Roman" w:eastAsia="DGPro22-Identity-H" w:hAnsi="Times New Roman" w:cs="Times New Roman"/>
          <w:i/>
          <w:iCs/>
          <w:sz w:val="24"/>
          <w:szCs w:val="24"/>
        </w:rPr>
        <w:t>Sui dynasty</w:t>
      </w:r>
      <w:r w:rsidRPr="001C5A58">
        <w:rPr>
          <w:rFonts w:ascii="Times New Roman" w:eastAsia="DGPro22-Identity-H" w:hAnsi="Times New Roman" w:cs="Times New Roman"/>
          <w:sz w:val="24"/>
          <w:szCs w:val="24"/>
        </w:rPr>
        <w:t xml:space="preserve"> [online] Dostupné z: </w:t>
      </w:r>
      <w:hyperlink r:id="rId20" w:history="1">
        <w:r w:rsidRPr="001C5A58">
          <w:rPr>
            <w:rStyle w:val="Hypertextovodkaz"/>
            <w:rFonts w:ascii="Times New Roman" w:eastAsia="DGPro22-Identity-H" w:hAnsi="Times New Roman" w:cs="Times New Roman"/>
            <w:sz w:val="24"/>
            <w:szCs w:val="24"/>
          </w:rPr>
          <w:t>https://www.britannica.com/topic/Sui-dynasty</w:t>
        </w:r>
      </w:hyperlink>
      <w:r w:rsidRPr="001C5A58">
        <w:rPr>
          <w:rFonts w:ascii="Times New Roman" w:eastAsia="DGPro22-Identity-H" w:hAnsi="Times New Roman" w:cs="Times New Roman"/>
          <w:sz w:val="24"/>
          <w:szCs w:val="24"/>
        </w:rPr>
        <w:t xml:space="preserve"> [citováno 2024-04-24].</w:t>
      </w:r>
    </w:p>
    <w:p w14:paraId="1F0D83D5" w14:textId="77777777" w:rsidR="00B82EFB" w:rsidRPr="001C5A58" w:rsidRDefault="00B82EFB"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lastRenderedPageBreak/>
        <w:t xml:space="preserve">Encyclopedia Britannica. </w:t>
      </w:r>
      <w:r w:rsidRPr="001C5A58">
        <w:rPr>
          <w:rFonts w:ascii="Times New Roman" w:eastAsia="DGPro22-Identity-H" w:hAnsi="Times New Roman" w:cs="Times New Roman"/>
          <w:i/>
          <w:iCs/>
          <w:sz w:val="24"/>
          <w:szCs w:val="24"/>
        </w:rPr>
        <w:t>The Yayoi period (c. 300 BCE – c. 250 CE)</w:t>
      </w:r>
      <w:r w:rsidRPr="001C5A58">
        <w:rPr>
          <w:rFonts w:ascii="Times New Roman" w:eastAsia="DGPro22-Identity-H" w:hAnsi="Times New Roman" w:cs="Times New Roman"/>
          <w:sz w:val="24"/>
          <w:szCs w:val="24"/>
        </w:rPr>
        <w:t xml:space="preserve"> [online]. Dostupné z: </w:t>
      </w:r>
      <w:hyperlink r:id="rId21" w:anchor="ref276101" w:history="1">
        <w:r w:rsidRPr="001C5A58">
          <w:rPr>
            <w:rStyle w:val="Hypertextovodkaz"/>
            <w:rFonts w:ascii="Times New Roman" w:eastAsia="DGPro22-Identity-H" w:hAnsi="Times New Roman" w:cs="Times New Roman"/>
            <w:sz w:val="24"/>
            <w:szCs w:val="24"/>
          </w:rPr>
          <w:t>https://www.britannica.com/place/Japan/The-Yayoi-period-c-300-bce-c-250-ce#ref276101</w:t>
        </w:r>
      </w:hyperlink>
      <w:r w:rsidRPr="001C5A58">
        <w:rPr>
          <w:rFonts w:ascii="Times New Roman" w:eastAsia="DGPro22-Identity-H" w:hAnsi="Times New Roman" w:cs="Times New Roman"/>
          <w:sz w:val="24"/>
          <w:szCs w:val="24"/>
        </w:rPr>
        <w:t xml:space="preserve"> [citováno 2024-04-24].</w:t>
      </w:r>
    </w:p>
    <w:p w14:paraId="648746B6" w14:textId="77777777" w:rsidR="00B82EFB" w:rsidRPr="001C5A58" w:rsidRDefault="00B82EFB"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Encyclopedia Britannica. </w:t>
      </w:r>
      <w:r w:rsidRPr="001C5A58">
        <w:rPr>
          <w:rFonts w:ascii="Times New Roman" w:eastAsia="DGPro22-Identity-H" w:hAnsi="Times New Roman" w:cs="Times New Roman"/>
          <w:i/>
          <w:iCs/>
          <w:sz w:val="24"/>
          <w:szCs w:val="24"/>
        </w:rPr>
        <w:t>Three Kingdoms</w:t>
      </w:r>
      <w:r w:rsidRPr="001C5A58">
        <w:rPr>
          <w:rFonts w:ascii="Times New Roman" w:eastAsia="DGPro22-Identity-H" w:hAnsi="Times New Roman" w:cs="Times New Roman"/>
          <w:sz w:val="24"/>
          <w:szCs w:val="24"/>
        </w:rPr>
        <w:t xml:space="preserve"> [online]. Dostupné z: </w:t>
      </w:r>
      <w:hyperlink r:id="rId22" w:history="1">
        <w:r w:rsidRPr="001C5A58">
          <w:rPr>
            <w:rStyle w:val="Hypertextovodkaz"/>
            <w:rFonts w:ascii="Times New Roman" w:eastAsia="DGPro22-Identity-H" w:hAnsi="Times New Roman" w:cs="Times New Roman"/>
            <w:sz w:val="24"/>
            <w:szCs w:val="24"/>
          </w:rPr>
          <w:t>https://www.britannica.com/event/Three-Kingdoms-ancient-kingdoms-China</w:t>
        </w:r>
      </w:hyperlink>
      <w:r w:rsidRPr="001C5A58">
        <w:rPr>
          <w:rFonts w:ascii="Times New Roman" w:eastAsia="DGPro22-Identity-H" w:hAnsi="Times New Roman" w:cs="Times New Roman"/>
          <w:sz w:val="24"/>
          <w:szCs w:val="24"/>
        </w:rPr>
        <w:t xml:space="preserve"> [citováno 2024-04-24].</w:t>
      </w:r>
    </w:p>
    <w:p w14:paraId="34B0A722" w14:textId="77777777" w:rsidR="00B82EFB" w:rsidRPr="001C5A58" w:rsidRDefault="00B82EFB"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HILL, John E. </w:t>
      </w:r>
      <w:r w:rsidRPr="001C5A58">
        <w:rPr>
          <w:rFonts w:ascii="Times New Roman" w:eastAsia="DGPro22-Identity-H" w:hAnsi="Times New Roman" w:cs="Times New Roman"/>
          <w:i/>
          <w:iCs/>
          <w:sz w:val="24"/>
          <w:szCs w:val="24"/>
        </w:rPr>
        <w:t>Hou Hanshu</w:t>
      </w:r>
      <w:r w:rsidRPr="001C5A58">
        <w:rPr>
          <w:rFonts w:ascii="Times New Roman" w:eastAsia="DGPro22-Identity-H" w:hAnsi="Times New Roman" w:cs="Times New Roman"/>
          <w:sz w:val="24"/>
          <w:szCs w:val="24"/>
        </w:rPr>
        <w:t xml:space="preserve"> [online]. Dostupné z: </w:t>
      </w:r>
      <w:hyperlink r:id="rId23" w:anchor="background" w:history="1">
        <w:r w:rsidRPr="001C5A58">
          <w:rPr>
            <w:rStyle w:val="Hypertextovodkaz"/>
            <w:rFonts w:ascii="Times New Roman" w:eastAsia="DGPro22-Identity-H" w:hAnsi="Times New Roman" w:cs="Times New Roman"/>
            <w:sz w:val="24"/>
            <w:szCs w:val="24"/>
          </w:rPr>
          <w:t>https://depts.washington.edu/silkroad/texts/hhshu/hou_han_shu.html#background</w:t>
        </w:r>
      </w:hyperlink>
      <w:r w:rsidRPr="001C5A58">
        <w:rPr>
          <w:rFonts w:ascii="Times New Roman" w:eastAsia="DGPro22-Identity-H" w:hAnsi="Times New Roman" w:cs="Times New Roman"/>
          <w:sz w:val="24"/>
          <w:szCs w:val="24"/>
        </w:rPr>
        <w:t xml:space="preserve"> [citováno 2024-04-24].</w:t>
      </w:r>
    </w:p>
    <w:p w14:paraId="78089638" w14:textId="77777777" w:rsidR="00B82EFB" w:rsidRPr="001C5A58" w:rsidRDefault="00B82EFB" w:rsidP="00686433">
      <w:pPr>
        <w:spacing w:line="360" w:lineRule="auto"/>
        <w:rPr>
          <w:rFonts w:ascii="Times New Roman" w:eastAsia="DGPro22-Identity-H" w:hAnsi="Times New Roman" w:cs="Times New Roman"/>
          <w:sz w:val="24"/>
          <w:szCs w:val="24"/>
        </w:rPr>
      </w:pPr>
      <w:r w:rsidRPr="001C5A58">
        <w:rPr>
          <w:rFonts w:ascii="Times New Roman" w:eastAsia="Times New Roman" w:hAnsi="Times New Roman" w:cs="Times New Roman"/>
          <w:kern w:val="0"/>
          <w:sz w:val="24"/>
          <w:szCs w:val="24"/>
          <w14:ligatures w14:val="none"/>
        </w:rPr>
        <w:t xml:space="preserve">HUDSON, Mark J. Rice, Bronze, and Chieftains: An Archaeology of Yayoi Ritual. </w:t>
      </w:r>
      <w:r w:rsidRPr="001C5A58">
        <w:rPr>
          <w:rFonts w:ascii="Times New Roman" w:eastAsia="Times New Roman" w:hAnsi="Times New Roman" w:cs="Times New Roman"/>
          <w:i/>
          <w:iCs/>
          <w:kern w:val="0"/>
          <w:sz w:val="24"/>
          <w:szCs w:val="24"/>
          <w14:ligatures w14:val="none"/>
        </w:rPr>
        <w:t>Japanese Journal of Religious Studies</w:t>
      </w:r>
      <w:r w:rsidRPr="001C5A58">
        <w:rPr>
          <w:rFonts w:ascii="Times New Roman" w:eastAsia="Times New Roman" w:hAnsi="Times New Roman" w:cs="Times New Roman"/>
          <w:kern w:val="0"/>
          <w:sz w:val="24"/>
          <w:szCs w:val="24"/>
          <w14:ligatures w14:val="none"/>
        </w:rPr>
        <w:t xml:space="preserve"> </w:t>
      </w:r>
      <w:r w:rsidRPr="001C5A58">
        <w:rPr>
          <w:rFonts w:ascii="Times New Roman" w:hAnsi="Times New Roman" w:cs="Times New Roman"/>
          <w:sz w:val="24"/>
          <w:szCs w:val="24"/>
          <w:shd w:val="clear" w:color="auto" w:fill="FFFFFF"/>
        </w:rPr>
        <w:t>[online].</w:t>
      </w:r>
      <w:r w:rsidRPr="001C5A58">
        <w:rPr>
          <w:rFonts w:ascii="Times New Roman" w:eastAsia="Times New Roman" w:hAnsi="Times New Roman" w:cs="Times New Roman"/>
          <w:kern w:val="0"/>
          <w:sz w:val="24"/>
          <w:szCs w:val="24"/>
          <w14:ligatures w14:val="none"/>
        </w:rPr>
        <w:t xml:space="preserve"> 1992(19), 139–89. Dostupné z: </w:t>
      </w:r>
      <w:hyperlink r:id="rId24" w:history="1">
        <w:r w:rsidRPr="001C5A58">
          <w:rPr>
            <w:rStyle w:val="Hypertextovodkaz"/>
            <w:rFonts w:ascii="Times New Roman" w:eastAsia="Times New Roman" w:hAnsi="Times New Roman" w:cs="Times New Roman"/>
            <w:kern w:val="0"/>
            <w:sz w:val="24"/>
            <w:szCs w:val="24"/>
            <w14:ligatures w14:val="none"/>
          </w:rPr>
          <w:t>http://www.jstor.org/stable/30234189</w:t>
        </w:r>
      </w:hyperlink>
    </w:p>
    <w:p w14:paraId="7C77DE7F" w14:textId="77777777" w:rsidR="00B82EFB" w:rsidRPr="001C5A58" w:rsidRDefault="00B82EFB"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HUDSON, Mark J. The Linguistic Prehistory of Japan: Some Archaelogical Speculations. </w:t>
      </w:r>
      <w:r w:rsidRPr="001C5A58">
        <w:rPr>
          <w:rFonts w:ascii="Times New Roman" w:eastAsia="DGPro22-Identity-H" w:hAnsi="Times New Roman" w:cs="Times New Roman"/>
          <w:i/>
          <w:iCs/>
          <w:sz w:val="24"/>
          <w:szCs w:val="24"/>
        </w:rPr>
        <w:t>Anthropological Science</w:t>
      </w:r>
      <w:r w:rsidRPr="001C5A58">
        <w:rPr>
          <w:rFonts w:ascii="Times New Roman" w:eastAsia="DGPro22-Identity-H" w:hAnsi="Times New Roman" w:cs="Times New Roman"/>
          <w:sz w:val="24"/>
          <w:szCs w:val="24"/>
        </w:rPr>
        <w:t xml:space="preserve">. 1994(102), 231-255. Dostupné z: </w:t>
      </w:r>
      <w:hyperlink r:id="rId25" w:history="1">
        <w:r w:rsidRPr="001C5A58">
          <w:rPr>
            <w:rStyle w:val="Hypertextovodkaz"/>
            <w:rFonts w:ascii="Times New Roman" w:eastAsia="DGPro22-Identity-H" w:hAnsi="Times New Roman" w:cs="Times New Roman"/>
            <w:sz w:val="24"/>
            <w:szCs w:val="24"/>
          </w:rPr>
          <w:t>https://doi.org/10.1537/ase.102.231</w:t>
        </w:r>
      </w:hyperlink>
    </w:p>
    <w:p w14:paraId="1D9FAD98" w14:textId="77777777" w:rsidR="00B82EFB" w:rsidRPr="001C5A58" w:rsidRDefault="00B82EFB"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HUDSON, Mark J. a BARNES, Gina L. Yoshinogari: A Yayoi Settlement in Northern Kyushu. </w:t>
      </w:r>
      <w:r w:rsidRPr="001C5A58">
        <w:rPr>
          <w:rFonts w:ascii="Times New Roman" w:eastAsia="DGPro22-Identity-H" w:hAnsi="Times New Roman" w:cs="Times New Roman"/>
          <w:i/>
          <w:iCs/>
          <w:sz w:val="24"/>
          <w:szCs w:val="24"/>
        </w:rPr>
        <w:t>Monumenta Nipponica</w:t>
      </w:r>
      <w:r w:rsidRPr="001C5A58">
        <w:rPr>
          <w:rFonts w:ascii="Times New Roman" w:eastAsia="DGPro22-Identity-H" w:hAnsi="Times New Roman" w:cs="Times New Roman"/>
          <w:sz w:val="24"/>
          <w:szCs w:val="24"/>
        </w:rPr>
        <w:t xml:space="preserve">. 1991(46), 211-235. Dostupné z: </w:t>
      </w:r>
      <w:hyperlink r:id="rId26" w:history="1">
        <w:r w:rsidRPr="001C5A58">
          <w:rPr>
            <w:rStyle w:val="Hypertextovodkaz"/>
            <w:rFonts w:ascii="Times New Roman" w:eastAsia="DGPro22-Identity-H" w:hAnsi="Times New Roman" w:cs="Times New Roman"/>
            <w:sz w:val="24"/>
            <w:szCs w:val="24"/>
          </w:rPr>
          <w:t>https://www.jstor.org/stable/2385402</w:t>
        </w:r>
      </w:hyperlink>
    </w:p>
    <w:p w14:paraId="11D352A6" w14:textId="77777777" w:rsidR="00B82EFB" w:rsidRPr="001C5A58" w:rsidRDefault="00B82EFB"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HONG, Wontack. Yayoi Wave, Kofun Wave, and Timing: The Formation of the Japanese People and Japanese Language. </w:t>
      </w:r>
      <w:r w:rsidRPr="001C5A58">
        <w:rPr>
          <w:rFonts w:ascii="Times New Roman" w:eastAsia="DGPro22-Identity-H" w:hAnsi="Times New Roman" w:cs="Times New Roman"/>
          <w:i/>
          <w:iCs/>
          <w:sz w:val="24"/>
          <w:szCs w:val="24"/>
        </w:rPr>
        <w:t>Korean Studies</w:t>
      </w:r>
      <w:r w:rsidRPr="001C5A58">
        <w:rPr>
          <w:rFonts w:ascii="Times New Roman" w:eastAsia="DGPro22-Identity-H" w:hAnsi="Times New Roman" w:cs="Times New Roman"/>
          <w:sz w:val="24"/>
          <w:szCs w:val="24"/>
        </w:rPr>
        <w:t xml:space="preserve">. 2005(29), 1-29. Dostupné z: </w:t>
      </w:r>
      <w:hyperlink r:id="rId27" w:history="1">
        <w:r w:rsidRPr="001C5A58">
          <w:rPr>
            <w:rStyle w:val="Hypertextovodkaz"/>
            <w:rFonts w:ascii="Times New Roman" w:eastAsia="DGPro22-Identity-H" w:hAnsi="Times New Roman" w:cs="Times New Roman"/>
            <w:sz w:val="24"/>
            <w:szCs w:val="24"/>
          </w:rPr>
          <w:t>http://www.jstor.org/stable/23719525</w:t>
        </w:r>
      </w:hyperlink>
    </w:p>
    <w:p w14:paraId="73166725" w14:textId="77777777" w:rsidR="00B82EFB" w:rsidRPr="001C5A58" w:rsidRDefault="00B82EFB" w:rsidP="00686433">
      <w:pPr>
        <w:spacing w:line="360" w:lineRule="auto"/>
        <w:rPr>
          <w:rStyle w:val="Hypertextovodkaz"/>
          <w:rFonts w:ascii="Times New Roman" w:eastAsia="DGPro22-Identity-H" w:hAnsi="Times New Roman" w:cs="Times New Roman"/>
          <w:color w:val="auto"/>
          <w:sz w:val="24"/>
          <w:szCs w:val="24"/>
          <w:u w:val="none"/>
        </w:rPr>
      </w:pPr>
      <w:r w:rsidRPr="001C5A58">
        <w:rPr>
          <w:rFonts w:ascii="Times New Roman" w:eastAsia="DGPro22-Identity-H" w:hAnsi="Times New Roman" w:cs="Times New Roman"/>
          <w:sz w:val="24"/>
          <w:szCs w:val="24"/>
        </w:rPr>
        <w:t xml:space="preserve">IŠINO, Hironobu. Rites and Rituals of the Kofun Period. </w:t>
      </w:r>
      <w:r w:rsidRPr="001C5A58">
        <w:rPr>
          <w:rFonts w:ascii="Times New Roman" w:eastAsia="DGPro22-Identity-H" w:hAnsi="Times New Roman" w:cs="Times New Roman"/>
          <w:i/>
          <w:iCs/>
          <w:sz w:val="24"/>
          <w:szCs w:val="24"/>
        </w:rPr>
        <w:t>Japanese Journal of Religious Studies</w:t>
      </w:r>
      <w:r w:rsidRPr="001C5A58">
        <w:rPr>
          <w:rFonts w:ascii="Times New Roman" w:eastAsia="DGPro22-Identity-H" w:hAnsi="Times New Roman" w:cs="Times New Roman"/>
          <w:sz w:val="24"/>
          <w:szCs w:val="24"/>
        </w:rPr>
        <w:t xml:space="preserve">. 1992(19), 191-216. Dostupné z: </w:t>
      </w:r>
      <w:hyperlink r:id="rId28" w:history="1">
        <w:r w:rsidRPr="001C5A58">
          <w:rPr>
            <w:rStyle w:val="Hypertextovodkaz"/>
            <w:rFonts w:ascii="Times New Roman" w:eastAsia="DGPro22-Identity-H" w:hAnsi="Times New Roman" w:cs="Times New Roman"/>
            <w:sz w:val="24"/>
            <w:szCs w:val="24"/>
          </w:rPr>
          <w:t>https://www.jstor.org/stable/30234190</w:t>
        </w:r>
      </w:hyperlink>
    </w:p>
    <w:p w14:paraId="3D7FE32A" w14:textId="77777777" w:rsidR="00B82EFB" w:rsidRPr="001C5A58" w:rsidRDefault="00B82EFB"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Japanese Archeological Association. </w:t>
      </w:r>
      <w:r w:rsidRPr="001C5A58">
        <w:rPr>
          <w:rFonts w:ascii="Times New Roman" w:eastAsia="DGPro22-Identity-H" w:hAnsi="Times New Roman" w:cs="Times New Roman"/>
          <w:i/>
          <w:iCs/>
          <w:sz w:val="24"/>
          <w:szCs w:val="24"/>
        </w:rPr>
        <w:t>Makimuku: Were the huge buildings, neatly lined up, a palace? A discovery enlivens debate over the country of Yamatai</w:t>
      </w:r>
      <w:r w:rsidRPr="001C5A58">
        <w:rPr>
          <w:rFonts w:ascii="Times New Roman" w:eastAsia="DGPro22-Identity-H" w:hAnsi="Times New Roman" w:cs="Times New Roman"/>
          <w:sz w:val="24"/>
          <w:szCs w:val="24"/>
        </w:rPr>
        <w:t xml:space="preserve"> [online]. Dostupné z: </w:t>
      </w:r>
      <w:hyperlink r:id="rId29" w:history="1">
        <w:r w:rsidRPr="001C5A58">
          <w:rPr>
            <w:rStyle w:val="Hypertextovodkaz"/>
            <w:rFonts w:ascii="Times New Roman" w:eastAsia="DGPro22-Identity-H" w:hAnsi="Times New Roman" w:cs="Times New Roman"/>
            <w:sz w:val="24"/>
            <w:szCs w:val="24"/>
          </w:rPr>
          <w:t>https://archaeology.jp/sites/2010/makimuku.htm</w:t>
        </w:r>
      </w:hyperlink>
      <w:r w:rsidRPr="001C5A58">
        <w:rPr>
          <w:rFonts w:ascii="Times New Roman" w:eastAsia="DGPro22-Identity-H" w:hAnsi="Times New Roman" w:cs="Times New Roman"/>
          <w:sz w:val="24"/>
          <w:szCs w:val="24"/>
        </w:rPr>
        <w:t xml:space="preserve"> [citováno 2024-04-24].</w:t>
      </w:r>
    </w:p>
    <w:p w14:paraId="6E3A8B4F" w14:textId="77777777" w:rsidR="00B82EFB" w:rsidRPr="001C5A58" w:rsidRDefault="00B82EFB" w:rsidP="00686433">
      <w:pPr>
        <w:spacing w:line="360" w:lineRule="auto"/>
        <w:rPr>
          <w:rStyle w:val="Hypertextovodkaz"/>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KANASEKI, Hiroši a MAKOTO, Sahara. The Yayoi Period. </w:t>
      </w:r>
      <w:r w:rsidRPr="001C5A58">
        <w:rPr>
          <w:rFonts w:ascii="Times New Roman" w:eastAsia="DGPro22-Identity-H" w:hAnsi="Times New Roman" w:cs="Times New Roman"/>
          <w:i/>
          <w:iCs/>
          <w:sz w:val="24"/>
          <w:szCs w:val="24"/>
        </w:rPr>
        <w:t>Asian Perspectives</w:t>
      </w:r>
      <w:r w:rsidRPr="001C5A58">
        <w:rPr>
          <w:rFonts w:ascii="Times New Roman" w:eastAsia="DGPro22-Identity-H" w:hAnsi="Times New Roman" w:cs="Times New Roman"/>
          <w:sz w:val="24"/>
          <w:szCs w:val="24"/>
        </w:rPr>
        <w:t xml:space="preserve">. 1976(19), 15-26. Dostupné z: </w:t>
      </w:r>
      <w:hyperlink r:id="rId30" w:history="1">
        <w:r w:rsidRPr="001C5A58">
          <w:rPr>
            <w:rStyle w:val="Hypertextovodkaz"/>
            <w:rFonts w:ascii="Times New Roman" w:eastAsia="DGPro22-Identity-H" w:hAnsi="Times New Roman" w:cs="Times New Roman"/>
            <w:sz w:val="24"/>
            <w:szCs w:val="24"/>
          </w:rPr>
          <w:t>https://www.jstor.org/stable/42927906</w:t>
        </w:r>
      </w:hyperlink>
    </w:p>
    <w:p w14:paraId="56FF59B9" w14:textId="77777777" w:rsidR="00B82EFB" w:rsidRPr="001C5A58" w:rsidRDefault="00B82EFB"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KANEKO, Erika. Japan: A REVIEW OF YAYOI PERIOD BURIAL PRACTICES. </w:t>
      </w:r>
      <w:r w:rsidRPr="001C5A58">
        <w:rPr>
          <w:rFonts w:ascii="Times New Roman" w:eastAsia="DGPro22-Identity-H" w:hAnsi="Times New Roman" w:cs="Times New Roman"/>
          <w:i/>
          <w:iCs/>
          <w:sz w:val="24"/>
          <w:szCs w:val="24"/>
        </w:rPr>
        <w:t>Asian Perspectives</w:t>
      </w:r>
      <w:r w:rsidRPr="001C5A58">
        <w:rPr>
          <w:rFonts w:ascii="Times New Roman" w:eastAsia="DGPro22-Identity-H" w:hAnsi="Times New Roman" w:cs="Times New Roman"/>
          <w:sz w:val="24"/>
          <w:szCs w:val="24"/>
        </w:rPr>
        <w:t xml:space="preserve">. 1966(9), 1–26. Dostupné z: </w:t>
      </w:r>
      <w:hyperlink r:id="rId31" w:history="1">
        <w:r w:rsidRPr="001C5A58">
          <w:rPr>
            <w:rStyle w:val="Hypertextovodkaz"/>
            <w:rFonts w:ascii="Times New Roman" w:eastAsia="DGPro22-Identity-H" w:hAnsi="Times New Roman" w:cs="Times New Roman"/>
            <w:sz w:val="24"/>
            <w:szCs w:val="24"/>
          </w:rPr>
          <w:t>http://www.jstor.org/stable/42928949</w:t>
        </w:r>
      </w:hyperlink>
    </w:p>
    <w:p w14:paraId="1D21EA26" w14:textId="77777777" w:rsidR="00B82EFB" w:rsidRPr="001C5A58" w:rsidRDefault="00B82EFB"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lastRenderedPageBreak/>
        <w:t xml:space="preserve">KORY, Stephan N. From Deer Bones to Turtle Shells: The State Ritualization of Pyro-Plastromancy during the Nara-Heian Transition. </w:t>
      </w:r>
      <w:r w:rsidRPr="001C5A58">
        <w:rPr>
          <w:rFonts w:ascii="Times New Roman" w:eastAsia="DGPro22-Identity-H" w:hAnsi="Times New Roman" w:cs="Times New Roman"/>
          <w:i/>
          <w:iCs/>
          <w:sz w:val="24"/>
          <w:szCs w:val="24"/>
        </w:rPr>
        <w:t>Japanese Journal of Religious Studies</w:t>
      </w:r>
      <w:r w:rsidRPr="001C5A58">
        <w:rPr>
          <w:rFonts w:ascii="Times New Roman" w:eastAsia="DGPro22-Identity-H" w:hAnsi="Times New Roman" w:cs="Times New Roman"/>
          <w:sz w:val="24"/>
          <w:szCs w:val="24"/>
        </w:rPr>
        <w:t xml:space="preserve">. 2015(42), 339–80. Dostupné z: </w:t>
      </w:r>
      <w:hyperlink r:id="rId32" w:history="1">
        <w:r w:rsidRPr="001C5A58">
          <w:rPr>
            <w:rStyle w:val="Hypertextovodkaz"/>
            <w:rFonts w:ascii="Times New Roman" w:eastAsia="DGPro22-Identity-H" w:hAnsi="Times New Roman" w:cs="Times New Roman"/>
            <w:sz w:val="24"/>
            <w:szCs w:val="24"/>
          </w:rPr>
          <w:t>http://www.jstor.org/stable/43686907</w:t>
        </w:r>
      </w:hyperlink>
    </w:p>
    <w:p w14:paraId="39206269" w14:textId="77777777" w:rsidR="00B82EFB" w:rsidRPr="001C5A58" w:rsidRDefault="00B82EFB"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Kyoto National Museum. </w:t>
      </w:r>
      <w:r w:rsidRPr="001C5A58">
        <w:rPr>
          <w:rFonts w:ascii="Times New Roman" w:eastAsia="DGPro22-Identity-H" w:hAnsi="Times New Roman" w:cs="Times New Roman"/>
          <w:i/>
          <w:iCs/>
          <w:sz w:val="24"/>
          <w:szCs w:val="24"/>
        </w:rPr>
        <w:t>Dotaku (Ritual Bronze Bells) and the Yayoi Period</w:t>
      </w:r>
      <w:r w:rsidRPr="001C5A58">
        <w:rPr>
          <w:rFonts w:ascii="Times New Roman" w:eastAsia="DGPro22-Identity-H" w:hAnsi="Times New Roman" w:cs="Times New Roman"/>
          <w:sz w:val="24"/>
          <w:szCs w:val="24"/>
        </w:rPr>
        <w:t xml:space="preserve"> [online]. Dostupné z: </w:t>
      </w:r>
      <w:hyperlink r:id="rId33" w:history="1">
        <w:r w:rsidRPr="001C5A58">
          <w:rPr>
            <w:rStyle w:val="Hypertextovodkaz"/>
            <w:rFonts w:ascii="Times New Roman" w:eastAsia="DGPro22-Identity-H" w:hAnsi="Times New Roman" w:cs="Times New Roman"/>
            <w:sz w:val="24"/>
            <w:szCs w:val="24"/>
          </w:rPr>
          <w:t>https://www.kyohaku.go.jp/eng/learn/home/dictio/kouko/45dotaku/</w:t>
        </w:r>
      </w:hyperlink>
      <w:r w:rsidRPr="001C5A58">
        <w:rPr>
          <w:rFonts w:ascii="Times New Roman" w:eastAsia="DGPro22-Identity-H" w:hAnsi="Times New Roman" w:cs="Times New Roman"/>
          <w:sz w:val="24"/>
          <w:szCs w:val="24"/>
        </w:rPr>
        <w:t xml:space="preserve"> [citováno 2024-04-24].</w:t>
      </w:r>
    </w:p>
    <w:p w14:paraId="2A6C2F3C" w14:textId="77777777" w:rsidR="00B82EFB" w:rsidRPr="001C5A58" w:rsidRDefault="00B82EFB" w:rsidP="00686433">
      <w:pPr>
        <w:spacing w:line="360" w:lineRule="auto"/>
        <w:rPr>
          <w:rStyle w:val="Hypertextovodkaz"/>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MACUMAE, Takeši. Origin and Growth of the Worship of Amaterasu. </w:t>
      </w:r>
      <w:r w:rsidRPr="001C5A58">
        <w:rPr>
          <w:rFonts w:ascii="Times New Roman" w:eastAsia="DGPro22-Identity-H" w:hAnsi="Times New Roman" w:cs="Times New Roman"/>
          <w:i/>
          <w:iCs/>
          <w:sz w:val="24"/>
          <w:szCs w:val="24"/>
        </w:rPr>
        <w:t>Asian Folklore Studies</w:t>
      </w:r>
      <w:r w:rsidRPr="001C5A58">
        <w:rPr>
          <w:rFonts w:ascii="Times New Roman" w:eastAsia="DGPro22-Identity-H" w:hAnsi="Times New Roman" w:cs="Times New Roman"/>
          <w:sz w:val="24"/>
          <w:szCs w:val="24"/>
        </w:rPr>
        <w:t xml:space="preserve">. 1978(37), 1–11. Dostupné z: </w:t>
      </w:r>
      <w:hyperlink r:id="rId34" w:history="1">
        <w:r w:rsidRPr="001C5A58">
          <w:rPr>
            <w:rStyle w:val="Hypertextovodkaz"/>
            <w:rFonts w:ascii="Times New Roman" w:eastAsia="DGPro22-Identity-H" w:hAnsi="Times New Roman" w:cs="Times New Roman"/>
            <w:sz w:val="24"/>
            <w:szCs w:val="24"/>
          </w:rPr>
          <w:t>https://doi.org/10.2307/1177580</w:t>
        </w:r>
      </w:hyperlink>
    </w:p>
    <w:p w14:paraId="135CE984" w14:textId="77777777" w:rsidR="00B82EFB" w:rsidRPr="001C5A58" w:rsidRDefault="00B82EFB"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MARTINEC, Jakub. Beyond Yamato’s Territorial Power: Northern Kyushu as One of the Centres of Power in Japan during the Yayoi and Kofun Periods. </w:t>
      </w:r>
      <w:r w:rsidRPr="001C5A58">
        <w:rPr>
          <w:rFonts w:ascii="Times New Roman" w:eastAsia="DGPro22-Identity-H" w:hAnsi="Times New Roman" w:cs="Times New Roman"/>
          <w:i/>
          <w:iCs/>
          <w:sz w:val="24"/>
          <w:szCs w:val="24"/>
        </w:rPr>
        <w:t>The Gakushuin Journal of International Studies</w:t>
      </w:r>
      <w:r w:rsidRPr="001C5A58">
        <w:rPr>
          <w:rFonts w:ascii="Times New Roman" w:eastAsia="DGPro22-Identity-H" w:hAnsi="Times New Roman" w:cs="Times New Roman"/>
          <w:sz w:val="24"/>
          <w:szCs w:val="24"/>
        </w:rPr>
        <w:t xml:space="preserve">. 2021(7), 29-39. Dostupné z: </w:t>
      </w:r>
      <w:hyperlink r:id="rId35" w:history="1">
        <w:r w:rsidRPr="001C5A58">
          <w:rPr>
            <w:rStyle w:val="Hypertextovodkaz"/>
            <w:rFonts w:ascii="Times New Roman" w:hAnsi="Times New Roman" w:cs="Times New Roman"/>
            <w:sz w:val="24"/>
            <w:szCs w:val="24"/>
            <w:shd w:val="clear" w:color="auto" w:fill="FFFFFF"/>
          </w:rPr>
          <w:t>http://hdl.handle.net/10959/00004974</w:t>
        </w:r>
      </w:hyperlink>
      <w:r w:rsidRPr="001C5A58">
        <w:rPr>
          <w:rFonts w:ascii="Times New Roman" w:hAnsi="Times New Roman" w:cs="Times New Roman"/>
          <w:color w:val="333333"/>
          <w:sz w:val="24"/>
          <w:szCs w:val="24"/>
          <w:shd w:val="clear" w:color="auto" w:fill="FFFFFF"/>
        </w:rPr>
        <w:t xml:space="preserve"> </w:t>
      </w:r>
    </w:p>
    <w:p w14:paraId="6E7722D3" w14:textId="77777777" w:rsidR="00B82EFB" w:rsidRDefault="00B82EFB"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National Museum of Japanese History. </w:t>
      </w:r>
      <w:r w:rsidRPr="001C5A58">
        <w:rPr>
          <w:rFonts w:ascii="Times New Roman" w:eastAsia="DGPro22-Identity-H" w:hAnsi="Times New Roman" w:cs="Times New Roman"/>
          <w:i/>
          <w:iCs/>
          <w:sz w:val="24"/>
          <w:szCs w:val="24"/>
        </w:rPr>
        <w:t>Džómon wa icu kara!? – ičiman gosennen mae ni nani ga okotta no ka</w:t>
      </w:r>
      <w:r w:rsidRPr="001C5A58">
        <w:rPr>
          <w:rFonts w:ascii="Times New Roman" w:eastAsia="DGPro22-Identity-H" w:hAnsi="Times New Roman" w:cs="Times New Roman"/>
          <w:sz w:val="24"/>
          <w:szCs w:val="24"/>
        </w:rPr>
        <w:t xml:space="preserve"> [online]. Dostupné z: </w:t>
      </w:r>
      <w:hyperlink r:id="rId36" w:history="1">
        <w:r w:rsidRPr="001C5A58">
          <w:rPr>
            <w:rStyle w:val="Hypertextovodkaz"/>
            <w:rFonts w:ascii="Times New Roman" w:eastAsia="DGPro22-Identity-H" w:hAnsi="Times New Roman" w:cs="Times New Roman"/>
            <w:sz w:val="24"/>
            <w:szCs w:val="24"/>
          </w:rPr>
          <w:t>https://www.rekihaku.ac.jp/exhibitions/project/old/091014/index.html</w:t>
        </w:r>
      </w:hyperlink>
      <w:r w:rsidRPr="001C5A58">
        <w:rPr>
          <w:rFonts w:ascii="Times New Roman" w:eastAsia="DGPro22-Identity-H" w:hAnsi="Times New Roman" w:cs="Times New Roman"/>
          <w:sz w:val="24"/>
          <w:szCs w:val="24"/>
        </w:rPr>
        <w:t xml:space="preserve"> [citováno 2024-03-17].</w:t>
      </w:r>
    </w:p>
    <w:p w14:paraId="09455659" w14:textId="187524CC" w:rsidR="00734F8A" w:rsidRPr="001C5A58" w:rsidRDefault="00734F8A"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OMORI, Akihiro. </w:t>
      </w:r>
      <w:r w:rsidRPr="001C5A58">
        <w:rPr>
          <w:rFonts w:ascii="Times New Roman" w:eastAsia="DGPro22-Identity-H" w:hAnsi="Times New Roman" w:cs="Times New Roman"/>
          <w:i/>
          <w:iCs/>
          <w:sz w:val="24"/>
          <w:szCs w:val="24"/>
        </w:rPr>
        <w:t>Artifact analysis suggests Japan adopted writing centuries earlier than thought</w:t>
      </w:r>
      <w:r w:rsidRPr="001C5A58">
        <w:rPr>
          <w:rFonts w:ascii="Times New Roman" w:eastAsia="DGPro22-Identity-H" w:hAnsi="Times New Roman" w:cs="Times New Roman"/>
          <w:sz w:val="24"/>
          <w:szCs w:val="24"/>
        </w:rPr>
        <w:t xml:space="preserve"> [online]. The Mainichi. Dostupné z: </w:t>
      </w:r>
      <w:hyperlink r:id="rId37" w:history="1">
        <w:r w:rsidRPr="001C5A58">
          <w:rPr>
            <w:rStyle w:val="Hypertextovodkaz"/>
            <w:rFonts w:ascii="Times New Roman" w:eastAsia="DGPro22-Identity-H" w:hAnsi="Times New Roman" w:cs="Times New Roman"/>
            <w:sz w:val="24"/>
            <w:szCs w:val="24"/>
          </w:rPr>
          <w:t>https://mainichi.jp/english/articles/20190220/p2a/00m/0na/017000c</w:t>
        </w:r>
      </w:hyperlink>
      <w:r w:rsidRPr="001C5A58">
        <w:rPr>
          <w:rFonts w:ascii="Times New Roman" w:eastAsia="DGPro22-Identity-H" w:hAnsi="Times New Roman" w:cs="Times New Roman"/>
          <w:sz w:val="24"/>
          <w:szCs w:val="24"/>
        </w:rPr>
        <w:t xml:space="preserve"> [citováno 2024-04-24].</w:t>
      </w:r>
    </w:p>
    <w:p w14:paraId="6B7FE97E" w14:textId="77777777" w:rsidR="00B82EFB" w:rsidRPr="001C5A58" w:rsidRDefault="00B82EFB" w:rsidP="00686433">
      <w:pPr>
        <w:spacing w:line="360" w:lineRule="auto"/>
        <w:rPr>
          <w:rStyle w:val="Hypertextovodkaz"/>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PIGGOTT, Joan R. Sacral Kingship and Confederacy in Early Izumo. </w:t>
      </w:r>
      <w:r w:rsidRPr="001C5A58">
        <w:rPr>
          <w:rFonts w:ascii="Times New Roman" w:eastAsia="DGPro22-Identity-H" w:hAnsi="Times New Roman" w:cs="Times New Roman"/>
          <w:i/>
          <w:iCs/>
          <w:sz w:val="24"/>
          <w:szCs w:val="24"/>
        </w:rPr>
        <w:t>Monumenta Nipponica</w:t>
      </w:r>
      <w:r w:rsidRPr="001C5A58">
        <w:rPr>
          <w:rFonts w:ascii="Times New Roman" w:eastAsia="DGPro22-Identity-H" w:hAnsi="Times New Roman" w:cs="Times New Roman"/>
          <w:sz w:val="24"/>
          <w:szCs w:val="24"/>
        </w:rPr>
        <w:t xml:space="preserve">. 1989(44), 45–74. Dostupné z: </w:t>
      </w:r>
      <w:hyperlink r:id="rId38" w:history="1">
        <w:r w:rsidRPr="001C5A58">
          <w:rPr>
            <w:rStyle w:val="Hypertextovodkaz"/>
            <w:rFonts w:ascii="Times New Roman" w:eastAsia="DGPro22-Identity-H" w:hAnsi="Times New Roman" w:cs="Times New Roman"/>
            <w:sz w:val="24"/>
            <w:szCs w:val="24"/>
          </w:rPr>
          <w:t>https://doi.org/10.2307/2384698</w:t>
        </w:r>
      </w:hyperlink>
    </w:p>
    <w:p w14:paraId="252D75E5" w14:textId="77777777" w:rsidR="00B82EFB" w:rsidRPr="001C5A58" w:rsidRDefault="00B82EFB"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SAHARA, Makoto a KANASEKI, Hiroši. The Yayoi Period. </w:t>
      </w:r>
      <w:r w:rsidRPr="001C5A58">
        <w:rPr>
          <w:rFonts w:ascii="Times New Roman" w:eastAsia="DGPro22-Identity-H" w:hAnsi="Times New Roman" w:cs="Times New Roman"/>
          <w:i/>
          <w:iCs/>
          <w:sz w:val="24"/>
          <w:szCs w:val="24"/>
        </w:rPr>
        <w:t>Asian Perspectives</w:t>
      </w:r>
      <w:r w:rsidRPr="001C5A58">
        <w:rPr>
          <w:rFonts w:ascii="Times New Roman" w:eastAsia="DGPro22-Identity-H" w:hAnsi="Times New Roman" w:cs="Times New Roman"/>
          <w:sz w:val="24"/>
          <w:szCs w:val="24"/>
        </w:rPr>
        <w:t xml:space="preserve">. 1976(19), 15–26. Dostupné z: </w:t>
      </w:r>
      <w:hyperlink r:id="rId39" w:history="1">
        <w:r w:rsidRPr="001C5A58">
          <w:rPr>
            <w:rStyle w:val="Hypertextovodkaz"/>
            <w:rFonts w:ascii="Times New Roman" w:eastAsia="DGPro22-Identity-H" w:hAnsi="Times New Roman" w:cs="Times New Roman"/>
            <w:sz w:val="24"/>
            <w:szCs w:val="24"/>
          </w:rPr>
          <w:t>http://www.jstor.org/stable/42927906</w:t>
        </w:r>
      </w:hyperlink>
    </w:p>
    <w:p w14:paraId="5C10940D" w14:textId="77777777" w:rsidR="00B82EFB" w:rsidRPr="001C5A58" w:rsidRDefault="00B82EFB" w:rsidP="00686433">
      <w:pPr>
        <w:tabs>
          <w:tab w:val="left" w:pos="5988"/>
        </w:tabs>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Sakuraiši kankó kjókai. </w:t>
      </w:r>
      <w:r w:rsidRPr="001C5A58">
        <w:rPr>
          <w:rFonts w:ascii="Times New Roman" w:eastAsia="DGPro22-Identity-H" w:hAnsi="Times New Roman" w:cs="Times New Roman"/>
          <w:i/>
          <w:iCs/>
          <w:sz w:val="24"/>
          <w:szCs w:val="24"/>
        </w:rPr>
        <w:t xml:space="preserve">Sakurai Čausujama </w:t>
      </w:r>
      <w:r w:rsidRPr="001C5A58">
        <w:rPr>
          <w:rFonts w:ascii="Times New Roman" w:eastAsia="DGPro22-Identity-H" w:hAnsi="Times New Roman" w:cs="Times New Roman"/>
          <w:sz w:val="24"/>
          <w:szCs w:val="24"/>
        </w:rPr>
        <w:t xml:space="preserve">Kofun [online]. Dostupné z:  </w:t>
      </w:r>
      <w:hyperlink r:id="rId40" w:history="1">
        <w:r w:rsidRPr="001C5A58">
          <w:rPr>
            <w:rStyle w:val="Hypertextovodkaz"/>
            <w:rFonts w:ascii="Times New Roman" w:eastAsia="DGPro22-Identity-H" w:hAnsi="Times New Roman" w:cs="Times New Roman"/>
            <w:sz w:val="24"/>
            <w:szCs w:val="24"/>
          </w:rPr>
          <w:t>https://sakuraikanko.com/remains/%E6%A1%9C%E4%BA%95%E8%8C%B6%E8%87%BC%E5%B1%B1%E5%8F%A4%E5%A2%B3/</w:t>
        </w:r>
      </w:hyperlink>
      <w:r w:rsidRPr="001C5A58">
        <w:rPr>
          <w:rFonts w:ascii="Times New Roman" w:eastAsia="DGPro22-Identity-H" w:hAnsi="Times New Roman" w:cs="Times New Roman"/>
          <w:sz w:val="24"/>
          <w:szCs w:val="24"/>
        </w:rPr>
        <w:t xml:space="preserve"> [citováno 2024-04-24].</w:t>
      </w:r>
    </w:p>
    <w:p w14:paraId="28F045D9" w14:textId="5F48828A" w:rsidR="000370DC" w:rsidRPr="001C5A58" w:rsidRDefault="000370DC" w:rsidP="00686433">
      <w:pPr>
        <w:spacing w:line="360" w:lineRule="auto"/>
        <w:rPr>
          <w:rFonts w:ascii="Times New Roman" w:hAnsi="Times New Roman" w:cs="Times New Roman"/>
          <w:sz w:val="24"/>
          <w:szCs w:val="24"/>
        </w:rPr>
      </w:pPr>
      <w:r w:rsidRPr="001C5A58">
        <w:rPr>
          <w:rFonts w:ascii="Times New Roman" w:hAnsi="Times New Roman" w:cs="Times New Roman"/>
          <w:i/>
          <w:iCs/>
          <w:sz w:val="24"/>
          <w:szCs w:val="24"/>
        </w:rPr>
        <w:t>San-kuo-č‘</w:t>
      </w:r>
      <w:r w:rsidRPr="001C5A58">
        <w:rPr>
          <w:rFonts w:ascii="Times New Roman" w:eastAsia="MS Gothic" w:hAnsi="Times New Roman" w:cs="Times New Roman"/>
          <w:color w:val="000000"/>
          <w:sz w:val="24"/>
          <w:szCs w:val="24"/>
        </w:rPr>
        <w:t>.</w:t>
      </w:r>
      <w:r w:rsidRPr="001C5A58">
        <w:rPr>
          <w:rFonts w:ascii="Times New Roman" w:hAnsi="Times New Roman" w:cs="Times New Roman"/>
          <w:i/>
          <w:iCs/>
          <w:sz w:val="24"/>
          <w:szCs w:val="24"/>
        </w:rPr>
        <w:t xml:space="preserve"> </w:t>
      </w:r>
      <w:r w:rsidRPr="001C5A58">
        <w:rPr>
          <w:rFonts w:ascii="Times New Roman" w:eastAsia="MS Gothic" w:hAnsi="Times New Roman" w:cs="Times New Roman"/>
          <w:i/>
          <w:iCs/>
          <w:color w:val="202122"/>
          <w:sz w:val="24"/>
          <w:szCs w:val="24"/>
          <w:shd w:val="clear" w:color="auto" w:fill="FFFFFF"/>
        </w:rPr>
        <w:t>Chinese Text Project</w:t>
      </w:r>
      <w:r w:rsidRPr="001C5A58">
        <w:rPr>
          <w:rFonts w:ascii="Times New Roman" w:eastAsia="MS Gothic" w:hAnsi="Times New Roman" w:cs="Times New Roman"/>
          <w:color w:val="202122"/>
          <w:sz w:val="24"/>
          <w:szCs w:val="24"/>
          <w:shd w:val="clear" w:color="auto" w:fill="FFFFFF"/>
        </w:rPr>
        <w:t xml:space="preserve"> </w:t>
      </w:r>
      <w:r w:rsidRPr="001C5A58">
        <w:rPr>
          <w:rFonts w:ascii="Times New Roman" w:hAnsi="Times New Roman" w:cs="Times New Roman"/>
          <w:sz w:val="24"/>
          <w:szCs w:val="24"/>
        </w:rPr>
        <w:t xml:space="preserve">[online]. Dostupné z: </w:t>
      </w:r>
      <w:hyperlink r:id="rId41" w:history="1">
        <w:r w:rsidRPr="001C5A58">
          <w:rPr>
            <w:rStyle w:val="Hypertextovodkaz"/>
            <w:rFonts w:ascii="Times New Roman" w:hAnsi="Times New Roman" w:cs="Times New Roman"/>
            <w:sz w:val="24"/>
            <w:szCs w:val="24"/>
          </w:rPr>
          <w:t>https://ctext.org/sanguozhi/zh</w:t>
        </w:r>
      </w:hyperlink>
      <w:r w:rsidRPr="001C5A58">
        <w:rPr>
          <w:rStyle w:val="Hypertextovodkaz"/>
          <w:rFonts w:ascii="Times New Roman" w:hAnsi="Times New Roman" w:cs="Times New Roman"/>
          <w:sz w:val="24"/>
          <w:szCs w:val="24"/>
        </w:rPr>
        <w:t xml:space="preserve"> </w:t>
      </w:r>
      <w:r w:rsidRPr="001C5A58">
        <w:rPr>
          <w:rFonts w:ascii="Times New Roman" w:hAnsi="Times New Roman" w:cs="Times New Roman"/>
          <w:sz w:val="24"/>
          <w:szCs w:val="24"/>
        </w:rPr>
        <w:t>[cit. 26.4.2024].</w:t>
      </w:r>
    </w:p>
    <w:p w14:paraId="030CA9F7" w14:textId="77777777" w:rsidR="00B82EFB" w:rsidRPr="001C5A58" w:rsidRDefault="00B82EFB" w:rsidP="00686433">
      <w:pPr>
        <w:tabs>
          <w:tab w:val="left" w:pos="5988"/>
        </w:tabs>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ŠIMIZU, Kendži.</w:t>
      </w:r>
      <w:r w:rsidRPr="001C5A58">
        <w:rPr>
          <w:rFonts w:ascii="Times New Roman" w:eastAsia="DGPro22-Identity-H" w:hAnsi="Times New Roman" w:cs="Times New Roman"/>
          <w:i/>
          <w:iCs/>
          <w:sz w:val="24"/>
          <w:szCs w:val="24"/>
        </w:rPr>
        <w:t xml:space="preserve"> Japan was likely writing centuries earlier than record suggests</w:t>
      </w:r>
      <w:r w:rsidRPr="001C5A58">
        <w:rPr>
          <w:rFonts w:ascii="Times New Roman" w:eastAsia="DGPro22-Identity-H" w:hAnsi="Times New Roman" w:cs="Times New Roman"/>
          <w:sz w:val="24"/>
          <w:szCs w:val="24"/>
        </w:rPr>
        <w:t xml:space="preserve"> [online]. The Asahi Shimbun. Dostupné z: </w:t>
      </w:r>
      <w:hyperlink r:id="rId42" w:history="1">
        <w:r w:rsidRPr="001C5A58">
          <w:rPr>
            <w:rStyle w:val="Hypertextovodkaz"/>
            <w:rFonts w:ascii="Times New Roman" w:eastAsia="DGPro22-Identity-H" w:hAnsi="Times New Roman" w:cs="Times New Roman"/>
            <w:sz w:val="24"/>
            <w:szCs w:val="24"/>
          </w:rPr>
          <w:t>https://www.asahi.com/ajw/articles/13356131</w:t>
        </w:r>
      </w:hyperlink>
      <w:r w:rsidRPr="001C5A58">
        <w:rPr>
          <w:rFonts w:ascii="Times New Roman" w:eastAsia="DGPro22-Identity-H" w:hAnsi="Times New Roman" w:cs="Times New Roman"/>
          <w:sz w:val="24"/>
          <w:szCs w:val="24"/>
        </w:rPr>
        <w:t xml:space="preserve">  [citováno 2024-04-24].</w:t>
      </w:r>
    </w:p>
    <w:p w14:paraId="1CAF3F11" w14:textId="6BD0A8DC" w:rsidR="000370DC" w:rsidRPr="001C5A58" w:rsidRDefault="000370DC" w:rsidP="00686433">
      <w:pPr>
        <w:spacing w:line="360" w:lineRule="auto"/>
        <w:rPr>
          <w:rFonts w:ascii="Times New Roman" w:hAnsi="Times New Roman" w:cs="Times New Roman"/>
          <w:sz w:val="24"/>
          <w:szCs w:val="24"/>
        </w:rPr>
      </w:pPr>
      <w:r w:rsidRPr="001C5A58">
        <w:rPr>
          <w:rFonts w:ascii="Times New Roman" w:hAnsi="Times New Roman" w:cs="Times New Roman"/>
          <w:i/>
          <w:iCs/>
          <w:sz w:val="24"/>
          <w:szCs w:val="24"/>
        </w:rPr>
        <w:lastRenderedPageBreak/>
        <w:t>Suej-šu</w:t>
      </w:r>
      <w:r w:rsidRPr="001C5A58">
        <w:rPr>
          <w:rFonts w:ascii="Times New Roman" w:hAnsi="Times New Roman" w:cs="Times New Roman"/>
          <w:sz w:val="24"/>
          <w:szCs w:val="24"/>
        </w:rPr>
        <w:t xml:space="preserve">. </w:t>
      </w:r>
      <w:r w:rsidRPr="001C5A58">
        <w:rPr>
          <w:rFonts w:ascii="Times New Roman" w:eastAsia="MS Gothic" w:hAnsi="Times New Roman" w:cs="Times New Roman"/>
          <w:i/>
          <w:iCs/>
          <w:color w:val="202122"/>
          <w:sz w:val="24"/>
          <w:szCs w:val="24"/>
          <w:shd w:val="clear" w:color="auto" w:fill="FFFFFF"/>
        </w:rPr>
        <w:t>Chinese Text Project</w:t>
      </w:r>
      <w:r w:rsidRPr="001C5A58">
        <w:rPr>
          <w:rFonts w:ascii="Times New Roman" w:eastAsia="MS Gothic" w:hAnsi="Times New Roman" w:cs="Times New Roman"/>
          <w:color w:val="202122"/>
          <w:sz w:val="24"/>
          <w:szCs w:val="24"/>
          <w:shd w:val="clear" w:color="auto" w:fill="FFFFFF"/>
        </w:rPr>
        <w:t xml:space="preserve"> </w:t>
      </w:r>
      <w:r w:rsidRPr="001C5A58">
        <w:rPr>
          <w:rFonts w:ascii="Times New Roman" w:hAnsi="Times New Roman" w:cs="Times New Roman"/>
          <w:sz w:val="24"/>
          <w:szCs w:val="24"/>
        </w:rPr>
        <w:t xml:space="preserve">[online]. Dostupné z: </w:t>
      </w:r>
      <w:hyperlink r:id="rId43" w:history="1">
        <w:r w:rsidRPr="001C5A58">
          <w:rPr>
            <w:rStyle w:val="Hypertextovodkaz"/>
            <w:rFonts w:ascii="Times New Roman" w:hAnsi="Times New Roman" w:cs="Times New Roman"/>
            <w:sz w:val="24"/>
            <w:szCs w:val="24"/>
          </w:rPr>
          <w:t>https://ctext.org/wiki.pl?if=gb&amp;res=386407</w:t>
        </w:r>
      </w:hyperlink>
      <w:r w:rsidRPr="001C5A58">
        <w:rPr>
          <w:rStyle w:val="Hypertextovodkaz"/>
          <w:rFonts w:ascii="Times New Roman" w:hAnsi="Times New Roman" w:cs="Times New Roman"/>
          <w:sz w:val="24"/>
          <w:szCs w:val="24"/>
        </w:rPr>
        <w:t xml:space="preserve"> </w:t>
      </w:r>
      <w:r w:rsidRPr="001C5A58">
        <w:rPr>
          <w:rFonts w:ascii="Times New Roman" w:hAnsi="Times New Roman" w:cs="Times New Roman"/>
          <w:sz w:val="24"/>
          <w:szCs w:val="24"/>
        </w:rPr>
        <w:t>[cit. 26.4.2024].</w:t>
      </w:r>
    </w:p>
    <w:p w14:paraId="409EB036" w14:textId="53A1ECD0" w:rsidR="000370DC" w:rsidRPr="001C5A58" w:rsidRDefault="000370DC" w:rsidP="00686433">
      <w:pPr>
        <w:spacing w:line="360" w:lineRule="auto"/>
        <w:rPr>
          <w:rFonts w:ascii="Times New Roman" w:hAnsi="Times New Roman" w:cs="Times New Roman"/>
          <w:sz w:val="24"/>
          <w:szCs w:val="24"/>
        </w:rPr>
      </w:pPr>
      <w:r w:rsidRPr="001C5A58">
        <w:rPr>
          <w:rFonts w:ascii="Times New Roman" w:hAnsi="Times New Roman" w:cs="Times New Roman"/>
          <w:i/>
          <w:iCs/>
          <w:sz w:val="24"/>
          <w:szCs w:val="24"/>
        </w:rPr>
        <w:t>Sung-šu</w:t>
      </w:r>
      <w:r w:rsidRPr="001C5A58">
        <w:rPr>
          <w:rFonts w:ascii="Times New Roman" w:hAnsi="Times New Roman" w:cs="Times New Roman"/>
          <w:sz w:val="24"/>
          <w:szCs w:val="24"/>
        </w:rPr>
        <w:t xml:space="preserve">. </w:t>
      </w:r>
      <w:r w:rsidRPr="001C5A58">
        <w:rPr>
          <w:rFonts w:ascii="Times New Roman" w:eastAsia="MS Gothic" w:hAnsi="Times New Roman" w:cs="Times New Roman"/>
          <w:i/>
          <w:iCs/>
          <w:color w:val="202122"/>
          <w:sz w:val="24"/>
          <w:szCs w:val="24"/>
          <w:shd w:val="clear" w:color="auto" w:fill="FFFFFF"/>
        </w:rPr>
        <w:t>Chinese Text Project</w:t>
      </w:r>
      <w:r w:rsidRPr="001C5A58">
        <w:rPr>
          <w:rFonts w:ascii="Times New Roman" w:eastAsia="MS Gothic" w:hAnsi="Times New Roman" w:cs="Times New Roman"/>
          <w:color w:val="202122"/>
          <w:sz w:val="24"/>
          <w:szCs w:val="24"/>
          <w:shd w:val="clear" w:color="auto" w:fill="FFFFFF"/>
        </w:rPr>
        <w:t xml:space="preserve"> </w:t>
      </w:r>
      <w:r w:rsidRPr="001C5A58">
        <w:rPr>
          <w:rFonts w:ascii="Times New Roman" w:hAnsi="Times New Roman" w:cs="Times New Roman"/>
          <w:sz w:val="24"/>
          <w:szCs w:val="24"/>
        </w:rPr>
        <w:t xml:space="preserve">[online]. Dostupné z: </w:t>
      </w:r>
      <w:hyperlink r:id="rId44" w:history="1">
        <w:r w:rsidRPr="001C5A58">
          <w:rPr>
            <w:rStyle w:val="Hypertextovodkaz"/>
            <w:rFonts w:ascii="Times New Roman" w:hAnsi="Times New Roman" w:cs="Times New Roman"/>
            <w:sz w:val="24"/>
            <w:szCs w:val="24"/>
          </w:rPr>
          <w:t>https://ctext.org/wiki.pl?if=gb&amp;res=899542</w:t>
        </w:r>
      </w:hyperlink>
      <w:r w:rsidRPr="001C5A58">
        <w:rPr>
          <w:rStyle w:val="Hypertextovodkaz"/>
          <w:rFonts w:ascii="Times New Roman" w:hAnsi="Times New Roman" w:cs="Times New Roman"/>
          <w:sz w:val="24"/>
          <w:szCs w:val="24"/>
        </w:rPr>
        <w:t xml:space="preserve"> </w:t>
      </w:r>
      <w:r w:rsidRPr="001C5A58">
        <w:rPr>
          <w:rFonts w:ascii="Times New Roman" w:hAnsi="Times New Roman" w:cs="Times New Roman"/>
          <w:sz w:val="24"/>
          <w:szCs w:val="24"/>
        </w:rPr>
        <w:t>[cit. 26.4.2024].</w:t>
      </w:r>
    </w:p>
    <w:p w14:paraId="17E12A25" w14:textId="77777777" w:rsidR="00B82EFB" w:rsidRPr="001C5A58" w:rsidRDefault="00B82EFB" w:rsidP="00686433">
      <w:pPr>
        <w:tabs>
          <w:tab w:val="left" w:pos="5988"/>
        </w:tabs>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Tenri City Official Web Site. </w:t>
      </w:r>
      <w:r w:rsidRPr="001C5A58">
        <w:rPr>
          <w:rFonts w:ascii="Times New Roman" w:eastAsia="DGPro22-Identity-H" w:hAnsi="Times New Roman" w:cs="Times New Roman"/>
          <w:i/>
          <w:iCs/>
          <w:sz w:val="24"/>
          <w:szCs w:val="24"/>
        </w:rPr>
        <w:t>Andonjama Kofun</w:t>
      </w:r>
      <w:r w:rsidRPr="001C5A58">
        <w:rPr>
          <w:rFonts w:ascii="Times New Roman" w:eastAsia="DGPro22-Identity-H" w:hAnsi="Times New Roman" w:cs="Times New Roman"/>
          <w:sz w:val="24"/>
          <w:szCs w:val="24"/>
        </w:rPr>
        <w:t xml:space="preserve"> [online]. Dostupné z: </w:t>
      </w:r>
      <w:hyperlink r:id="rId45" w:history="1">
        <w:r w:rsidRPr="001C5A58">
          <w:rPr>
            <w:rStyle w:val="Hypertextovodkaz"/>
            <w:rFonts w:ascii="Times New Roman" w:eastAsia="DGPro22-Identity-H" w:hAnsi="Times New Roman" w:cs="Times New Roman"/>
            <w:sz w:val="24"/>
            <w:szCs w:val="24"/>
          </w:rPr>
          <w:t>https://www.city.tenri.nara.jp/kakuka/kyouikuiinkai/bunkazaika/kohun/1407109012353.html</w:t>
        </w:r>
      </w:hyperlink>
      <w:r w:rsidRPr="001C5A58">
        <w:rPr>
          <w:rFonts w:ascii="Times New Roman" w:eastAsia="DGPro22-Identity-H" w:hAnsi="Times New Roman" w:cs="Times New Roman"/>
          <w:sz w:val="24"/>
          <w:szCs w:val="24"/>
        </w:rPr>
        <w:t xml:space="preserve"> [citováno 2024-04-24].</w:t>
      </w:r>
    </w:p>
    <w:p w14:paraId="341A96E0" w14:textId="77777777" w:rsidR="00B82EFB" w:rsidRPr="001C5A58" w:rsidRDefault="00B82EFB" w:rsidP="00686433">
      <w:pPr>
        <w:spacing w:line="360" w:lineRule="auto"/>
        <w:rPr>
          <w:rFonts w:ascii="Times New Roman" w:hAnsi="Times New Roman" w:cs="Times New Roman"/>
          <w:sz w:val="24"/>
          <w:szCs w:val="24"/>
        </w:rPr>
      </w:pPr>
      <w:r w:rsidRPr="001C5A58">
        <w:rPr>
          <w:rFonts w:ascii="Times New Roman" w:eastAsia="DGPro22-Identity-H" w:hAnsi="Times New Roman" w:cs="Times New Roman"/>
          <w:sz w:val="24"/>
          <w:szCs w:val="24"/>
        </w:rPr>
        <w:t xml:space="preserve">The Asahi Shimbun. </w:t>
      </w:r>
      <w:r w:rsidRPr="001C5A58">
        <w:rPr>
          <w:rFonts w:ascii="Times New Roman" w:eastAsia="DGPro22-Identity-H" w:hAnsi="Times New Roman" w:cs="Times New Roman"/>
          <w:i/>
          <w:iCs/>
          <w:sz w:val="24"/>
          <w:szCs w:val="24"/>
        </w:rPr>
        <w:t>Record haul of bronze mirrors found at Nara burial mound</w:t>
      </w:r>
      <w:r w:rsidRPr="001C5A58">
        <w:rPr>
          <w:rFonts w:ascii="Times New Roman" w:eastAsia="DGPro22-Identity-H" w:hAnsi="Times New Roman" w:cs="Times New Roman"/>
          <w:sz w:val="24"/>
          <w:szCs w:val="24"/>
        </w:rPr>
        <w:t xml:space="preserve"> [online]. </w:t>
      </w:r>
    </w:p>
    <w:p w14:paraId="7B1ADA26" w14:textId="77777777" w:rsidR="00B82EFB" w:rsidRPr="001C5A58" w:rsidRDefault="00B82EFB" w:rsidP="00686433">
      <w:pPr>
        <w:tabs>
          <w:tab w:val="left" w:pos="5988"/>
        </w:tabs>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Dostupné z: </w:t>
      </w:r>
      <w:hyperlink r:id="rId46" w:history="1">
        <w:r w:rsidRPr="001C5A58">
          <w:rPr>
            <w:rStyle w:val="Hypertextovodkaz"/>
            <w:rFonts w:ascii="Times New Roman" w:eastAsia="DGPro22-Identity-H" w:hAnsi="Times New Roman" w:cs="Times New Roman"/>
            <w:sz w:val="24"/>
            <w:szCs w:val="24"/>
          </w:rPr>
          <w:t>https://www.asahi.com/ajw/articles/15005040</w:t>
        </w:r>
      </w:hyperlink>
      <w:r w:rsidRPr="001C5A58">
        <w:rPr>
          <w:rFonts w:ascii="Times New Roman" w:eastAsia="DGPro22-Identity-H" w:hAnsi="Times New Roman" w:cs="Times New Roman"/>
          <w:sz w:val="24"/>
          <w:szCs w:val="24"/>
        </w:rPr>
        <w:t xml:space="preserve"> [citováno 2024-04-24].</w:t>
      </w:r>
    </w:p>
    <w:p w14:paraId="502FEEA5" w14:textId="77777777" w:rsidR="00B82EFB" w:rsidRPr="001C5A58" w:rsidRDefault="00B82EFB" w:rsidP="00686433">
      <w:pPr>
        <w:tabs>
          <w:tab w:val="left" w:pos="5988"/>
        </w:tabs>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The Japan Times. </w:t>
      </w:r>
      <w:r w:rsidRPr="001C5A58">
        <w:rPr>
          <w:rFonts w:ascii="Times New Roman" w:eastAsia="DGPro22-Identity-H" w:hAnsi="Times New Roman" w:cs="Times New Roman"/>
          <w:i/>
          <w:iCs/>
          <w:sz w:val="24"/>
          <w:szCs w:val="24"/>
        </w:rPr>
        <w:t>Ancient bell found in Kyushu</w:t>
      </w:r>
      <w:r w:rsidRPr="001C5A58">
        <w:rPr>
          <w:rFonts w:ascii="Times New Roman" w:eastAsia="DGPro22-Identity-H" w:hAnsi="Times New Roman" w:cs="Times New Roman"/>
          <w:sz w:val="24"/>
          <w:szCs w:val="24"/>
        </w:rPr>
        <w:t xml:space="preserve"> [online]. Dostupné z: </w:t>
      </w:r>
      <w:hyperlink r:id="rId47" w:history="1">
        <w:r w:rsidRPr="001C5A58">
          <w:rPr>
            <w:rStyle w:val="Hypertextovodkaz"/>
            <w:rFonts w:ascii="Times New Roman" w:eastAsia="DGPro22-Identity-H" w:hAnsi="Times New Roman" w:cs="Times New Roman"/>
            <w:sz w:val="24"/>
            <w:szCs w:val="24"/>
          </w:rPr>
          <w:t>https://www.trussel.com/prehist/news164.htm</w:t>
        </w:r>
      </w:hyperlink>
      <w:r w:rsidRPr="001C5A58">
        <w:rPr>
          <w:rFonts w:ascii="Times New Roman" w:eastAsia="DGPro22-Identity-H" w:hAnsi="Times New Roman" w:cs="Times New Roman"/>
          <w:sz w:val="24"/>
          <w:szCs w:val="24"/>
        </w:rPr>
        <w:t xml:space="preserve"> [citováno 2024-04-24].</w:t>
      </w:r>
    </w:p>
    <w:p w14:paraId="59E3201C" w14:textId="77777777" w:rsidR="00B82EFB" w:rsidRPr="001C5A58" w:rsidRDefault="00B82EFB" w:rsidP="00686433">
      <w:pPr>
        <w:tabs>
          <w:tab w:val="left" w:pos="5988"/>
        </w:tabs>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The Metropolitan Museum of Arts. </w:t>
      </w:r>
      <w:r w:rsidRPr="001C5A58">
        <w:rPr>
          <w:rFonts w:ascii="Times New Roman" w:eastAsia="DGPro22-Identity-H" w:hAnsi="Times New Roman" w:cs="Times New Roman"/>
          <w:i/>
          <w:iCs/>
          <w:sz w:val="24"/>
          <w:szCs w:val="24"/>
        </w:rPr>
        <w:t>Dōtaku (Bronze Bell)</w:t>
      </w:r>
      <w:r w:rsidRPr="001C5A58">
        <w:rPr>
          <w:rFonts w:ascii="Times New Roman" w:eastAsia="DGPro22-Identity-H" w:hAnsi="Times New Roman" w:cs="Times New Roman"/>
          <w:sz w:val="24"/>
          <w:szCs w:val="24"/>
        </w:rPr>
        <w:t xml:space="preserve"> [online]. Dostupné z: </w:t>
      </w:r>
      <w:hyperlink r:id="rId48" w:history="1">
        <w:r w:rsidRPr="001C5A58">
          <w:rPr>
            <w:rStyle w:val="Hypertextovodkaz"/>
            <w:rFonts w:ascii="Times New Roman" w:eastAsia="DGPro22-Identity-H" w:hAnsi="Times New Roman" w:cs="Times New Roman"/>
            <w:sz w:val="24"/>
            <w:szCs w:val="24"/>
          </w:rPr>
          <w:t>https://www.metmuseum.org/art/collection/search/44831</w:t>
        </w:r>
      </w:hyperlink>
      <w:r w:rsidRPr="001C5A58">
        <w:rPr>
          <w:rFonts w:ascii="Times New Roman" w:eastAsia="DGPro22-Identity-H" w:hAnsi="Times New Roman" w:cs="Times New Roman"/>
          <w:sz w:val="24"/>
          <w:szCs w:val="24"/>
        </w:rPr>
        <w:t xml:space="preserve"> [citováno 2024-04-24].</w:t>
      </w:r>
    </w:p>
    <w:p w14:paraId="7953A8C9" w14:textId="77777777" w:rsidR="00B82EFB" w:rsidRPr="001C5A58" w:rsidRDefault="00B82EFB" w:rsidP="00686433">
      <w:pPr>
        <w:tabs>
          <w:tab w:val="left" w:pos="5988"/>
        </w:tabs>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The Metropolitan Museum of Arts. </w:t>
      </w:r>
      <w:r w:rsidRPr="001C5A58">
        <w:rPr>
          <w:rFonts w:ascii="Times New Roman" w:eastAsia="DGPro22-Identity-H" w:hAnsi="Times New Roman" w:cs="Times New Roman"/>
          <w:i/>
          <w:iCs/>
          <w:sz w:val="24"/>
          <w:szCs w:val="24"/>
        </w:rPr>
        <w:t>Haniwa (Hollow Clay Sculpture) of a Warrior</w:t>
      </w:r>
      <w:r w:rsidRPr="001C5A58">
        <w:rPr>
          <w:rFonts w:ascii="Times New Roman" w:eastAsia="DGPro22-Identity-H" w:hAnsi="Times New Roman" w:cs="Times New Roman"/>
          <w:sz w:val="24"/>
          <w:szCs w:val="24"/>
        </w:rPr>
        <w:t xml:space="preserve"> [online]. Dostupné z: </w:t>
      </w:r>
      <w:hyperlink r:id="rId49" w:history="1">
        <w:r w:rsidRPr="001C5A58">
          <w:rPr>
            <w:rStyle w:val="Hypertextovodkaz"/>
            <w:rFonts w:ascii="Times New Roman" w:eastAsia="DGPro22-Identity-H" w:hAnsi="Times New Roman" w:cs="Times New Roman"/>
            <w:sz w:val="24"/>
            <w:szCs w:val="24"/>
          </w:rPr>
          <w:t>https://www.metmuseum.org/art/collection/search/44833</w:t>
        </w:r>
      </w:hyperlink>
      <w:r w:rsidRPr="001C5A58">
        <w:rPr>
          <w:rFonts w:ascii="Times New Roman" w:eastAsia="DGPro22-Identity-H" w:hAnsi="Times New Roman" w:cs="Times New Roman"/>
          <w:sz w:val="24"/>
          <w:szCs w:val="24"/>
        </w:rPr>
        <w:t xml:space="preserve"> [citováno 2024-05-03].</w:t>
      </w:r>
    </w:p>
    <w:p w14:paraId="197F2653" w14:textId="77777777" w:rsidR="00B82EFB" w:rsidRPr="001C5A58" w:rsidRDefault="00B82EFB" w:rsidP="00686433">
      <w:pPr>
        <w:tabs>
          <w:tab w:val="left" w:pos="5988"/>
        </w:tabs>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The Metropolitan Museum of Art. </w:t>
      </w:r>
      <w:r w:rsidRPr="001C5A58">
        <w:rPr>
          <w:rFonts w:ascii="Times New Roman" w:eastAsia="DGPro22-Identity-H" w:hAnsi="Times New Roman" w:cs="Times New Roman"/>
          <w:i/>
          <w:iCs/>
          <w:sz w:val="24"/>
          <w:szCs w:val="24"/>
        </w:rPr>
        <w:t>Jōmon Culture (ca. 10,500–ca. 300 B.C.)</w:t>
      </w:r>
      <w:r w:rsidRPr="001C5A58">
        <w:rPr>
          <w:rFonts w:ascii="Times New Roman" w:eastAsia="DGPro22-Identity-H" w:hAnsi="Times New Roman" w:cs="Times New Roman"/>
          <w:sz w:val="24"/>
          <w:szCs w:val="24"/>
        </w:rPr>
        <w:t xml:space="preserve"> [online]. Dostupné z: </w:t>
      </w:r>
      <w:hyperlink r:id="rId50" w:history="1">
        <w:r w:rsidRPr="001C5A58">
          <w:rPr>
            <w:rStyle w:val="Hypertextovodkaz"/>
            <w:rFonts w:ascii="Times New Roman" w:eastAsia="DGPro22-Identity-H" w:hAnsi="Times New Roman" w:cs="Times New Roman"/>
            <w:sz w:val="24"/>
            <w:szCs w:val="24"/>
          </w:rPr>
          <w:t>https://www.metmuseum.org/toah/hd/jomo/hd_jomo.htm</w:t>
        </w:r>
      </w:hyperlink>
      <w:r w:rsidRPr="001C5A58">
        <w:rPr>
          <w:rFonts w:ascii="Times New Roman" w:eastAsia="DGPro22-Identity-H" w:hAnsi="Times New Roman" w:cs="Times New Roman"/>
          <w:sz w:val="24"/>
          <w:szCs w:val="24"/>
        </w:rPr>
        <w:t xml:space="preserve"> [citováno 2024-04-24].</w:t>
      </w:r>
    </w:p>
    <w:p w14:paraId="3DEE0902" w14:textId="77777777" w:rsidR="00B82EFB" w:rsidRPr="001C5A58" w:rsidRDefault="00B82EFB" w:rsidP="00686433">
      <w:pPr>
        <w:tabs>
          <w:tab w:val="left" w:pos="5988"/>
        </w:tabs>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The Museum, Archeological Institute of Kashihara, Nara Prefecture. </w:t>
      </w:r>
      <w:r w:rsidRPr="001C5A58">
        <w:rPr>
          <w:rFonts w:ascii="Times New Roman" w:eastAsia="DGPro22-Identity-H" w:hAnsi="Times New Roman" w:cs="Times New Roman"/>
          <w:i/>
          <w:iCs/>
          <w:sz w:val="24"/>
          <w:szCs w:val="24"/>
        </w:rPr>
        <w:t>Mesuriyama kofun</w:t>
      </w:r>
      <w:r w:rsidRPr="001C5A58">
        <w:rPr>
          <w:rFonts w:ascii="Times New Roman" w:eastAsia="DGPro22-Identity-H" w:hAnsi="Times New Roman" w:cs="Times New Roman"/>
          <w:sz w:val="24"/>
          <w:szCs w:val="24"/>
        </w:rPr>
        <w:t xml:space="preserve"> [online]. Dostupné z: </w:t>
      </w:r>
      <w:hyperlink r:id="rId51" w:history="1">
        <w:r w:rsidRPr="001C5A58">
          <w:rPr>
            <w:rStyle w:val="Hypertextovodkaz"/>
            <w:rFonts w:ascii="Times New Roman" w:eastAsia="DGPro22-Identity-H" w:hAnsi="Times New Roman" w:cs="Times New Roman"/>
            <w:sz w:val="24"/>
            <w:szCs w:val="24"/>
          </w:rPr>
          <w:t>https://www.kashikoken.jp/museum/yamatonoiseki/kofun/2017%20mesuriyama.html</w:t>
        </w:r>
      </w:hyperlink>
      <w:r w:rsidRPr="001C5A58">
        <w:rPr>
          <w:rFonts w:ascii="Times New Roman" w:eastAsia="DGPro22-Identity-H" w:hAnsi="Times New Roman" w:cs="Times New Roman"/>
          <w:sz w:val="24"/>
          <w:szCs w:val="24"/>
        </w:rPr>
        <w:t xml:space="preserve"> [citováno 2024-05-03].</w:t>
      </w:r>
    </w:p>
    <w:p w14:paraId="6FDC56CF" w14:textId="77777777" w:rsidR="00B82EFB" w:rsidRPr="001C5A58" w:rsidRDefault="00B82EFB" w:rsidP="00686433">
      <w:pPr>
        <w:tabs>
          <w:tab w:val="left" w:pos="5988"/>
        </w:tabs>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The Sankei Shimbun. </w:t>
      </w:r>
      <w:r w:rsidRPr="001C5A58">
        <w:rPr>
          <w:rFonts w:ascii="Times New Roman" w:eastAsia="DGPro22-Identity-H" w:hAnsi="Times New Roman" w:cs="Times New Roman"/>
          <w:i/>
          <w:iCs/>
          <w:sz w:val="24"/>
          <w:szCs w:val="24"/>
        </w:rPr>
        <w:t xml:space="preserve">Sekišicu ni dókjó hjakusanmen idžó, kokunai saita. Wakokuó no zecudai kenrjoku akiraka ni Sakurai Čausujama Kofun </w:t>
      </w:r>
      <w:r w:rsidRPr="001C5A58">
        <w:rPr>
          <w:rFonts w:ascii="Times New Roman" w:eastAsia="DGPro22-Identity-H" w:hAnsi="Times New Roman" w:cs="Times New Roman"/>
          <w:sz w:val="24"/>
          <w:szCs w:val="24"/>
        </w:rPr>
        <w:t xml:space="preserve">[online]. Dostupné z: </w:t>
      </w:r>
      <w:hyperlink r:id="rId52" w:history="1">
        <w:r w:rsidRPr="001C5A58">
          <w:rPr>
            <w:rStyle w:val="Hypertextovodkaz"/>
            <w:rFonts w:ascii="Times New Roman" w:eastAsia="DGPro22-Identity-H" w:hAnsi="Times New Roman" w:cs="Times New Roman"/>
            <w:sz w:val="24"/>
            <w:szCs w:val="24"/>
          </w:rPr>
          <w:t>https://www.sankei.com/article/20230907-S3HPIEWGKNPNXPLWMFZUQNUTRA/</w:t>
        </w:r>
      </w:hyperlink>
      <w:r w:rsidRPr="001C5A58">
        <w:rPr>
          <w:rFonts w:ascii="Times New Roman" w:eastAsia="DGPro22-Identity-H" w:hAnsi="Times New Roman" w:cs="Times New Roman"/>
          <w:sz w:val="24"/>
          <w:szCs w:val="24"/>
        </w:rPr>
        <w:t xml:space="preserve"> [citováno 2024-04-24].</w:t>
      </w:r>
    </w:p>
    <w:p w14:paraId="72FB2F2B" w14:textId="77777777" w:rsidR="00B82EFB" w:rsidRPr="001C5A58" w:rsidRDefault="00B82EFB" w:rsidP="00686433">
      <w:pPr>
        <w:tabs>
          <w:tab w:val="left" w:pos="5988"/>
        </w:tabs>
        <w:spacing w:line="360" w:lineRule="auto"/>
        <w:rPr>
          <w:rFonts w:ascii="Times New Roman" w:eastAsia="DGPro22-Identity-H" w:hAnsi="Times New Roman" w:cs="Times New Roman"/>
          <w:sz w:val="24"/>
          <w:szCs w:val="24"/>
        </w:rPr>
      </w:pPr>
      <w:r w:rsidRPr="001C5A58">
        <w:rPr>
          <w:rFonts w:ascii="Times New Roman" w:eastAsia="Times New Roman" w:hAnsi="Times New Roman" w:cs="Times New Roman"/>
          <w:kern w:val="0"/>
          <w:sz w:val="24"/>
          <w:szCs w:val="24"/>
          <w14:ligatures w14:val="none"/>
        </w:rPr>
        <w:t xml:space="preserve">TORRANCE, Richard. The Infrastructure of the Gods: Izumo in the Yayoi and Kofun Periods. </w:t>
      </w:r>
      <w:r w:rsidRPr="001C5A58">
        <w:rPr>
          <w:rFonts w:ascii="Times New Roman" w:eastAsia="Times New Roman" w:hAnsi="Times New Roman" w:cs="Times New Roman"/>
          <w:i/>
          <w:iCs/>
          <w:kern w:val="0"/>
          <w:sz w:val="24"/>
          <w:szCs w:val="24"/>
          <w14:ligatures w14:val="none"/>
        </w:rPr>
        <w:t>Japan Review</w:t>
      </w:r>
      <w:r w:rsidRPr="001C5A58">
        <w:rPr>
          <w:rFonts w:ascii="Times New Roman" w:eastAsia="Times New Roman" w:hAnsi="Times New Roman" w:cs="Times New Roman"/>
          <w:kern w:val="0"/>
          <w:sz w:val="24"/>
          <w:szCs w:val="24"/>
          <w14:ligatures w14:val="none"/>
        </w:rPr>
        <w:t xml:space="preserve">, 2016(29), 3–38. Dostupné z: </w:t>
      </w:r>
      <w:hyperlink r:id="rId53" w:history="1">
        <w:r w:rsidRPr="001C5A58">
          <w:rPr>
            <w:rStyle w:val="Hypertextovodkaz"/>
            <w:rFonts w:ascii="Times New Roman" w:eastAsia="Times New Roman" w:hAnsi="Times New Roman" w:cs="Times New Roman"/>
            <w:kern w:val="0"/>
            <w:sz w:val="24"/>
            <w:szCs w:val="24"/>
            <w14:ligatures w14:val="none"/>
          </w:rPr>
          <w:t>http://www.jstor.org/stable/44143124</w:t>
        </w:r>
      </w:hyperlink>
    </w:p>
    <w:p w14:paraId="294D7B16" w14:textId="77777777" w:rsidR="00B82EFB" w:rsidRPr="001C5A58" w:rsidRDefault="00B82EFB" w:rsidP="00686433">
      <w:pPr>
        <w:tabs>
          <w:tab w:val="left" w:pos="5988"/>
        </w:tabs>
        <w:spacing w:line="360" w:lineRule="auto"/>
        <w:rPr>
          <w:rStyle w:val="Hypertextovodkaz"/>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UNGER, J. Marshall. Layers of Words and Volcanic Ash in Japan and Korea. </w:t>
      </w:r>
      <w:r w:rsidRPr="001C5A58">
        <w:rPr>
          <w:rFonts w:ascii="Times New Roman" w:eastAsia="DGPro22-Identity-H" w:hAnsi="Times New Roman" w:cs="Times New Roman"/>
          <w:i/>
          <w:iCs/>
          <w:sz w:val="24"/>
          <w:szCs w:val="24"/>
        </w:rPr>
        <w:t>Journal of Japanese Studies</w:t>
      </w:r>
      <w:r w:rsidRPr="001C5A58">
        <w:rPr>
          <w:rFonts w:ascii="Times New Roman" w:eastAsia="DGPro22-Identity-H" w:hAnsi="Times New Roman" w:cs="Times New Roman"/>
          <w:sz w:val="24"/>
          <w:szCs w:val="24"/>
        </w:rPr>
        <w:t xml:space="preserve">. 2001(27), 81-111. Dostupné z: </w:t>
      </w:r>
      <w:hyperlink r:id="rId54" w:history="1">
        <w:r w:rsidRPr="001C5A58">
          <w:rPr>
            <w:rStyle w:val="Hypertextovodkaz"/>
            <w:rFonts w:ascii="Times New Roman" w:eastAsia="DGPro22-Identity-H" w:hAnsi="Times New Roman" w:cs="Times New Roman"/>
            <w:sz w:val="24"/>
            <w:szCs w:val="24"/>
          </w:rPr>
          <w:t>https://www.jstor.org/stable/3591937</w:t>
        </w:r>
      </w:hyperlink>
    </w:p>
    <w:p w14:paraId="1C77B537" w14:textId="3BCAE68F" w:rsidR="0005373B" w:rsidRPr="001C5A58" w:rsidRDefault="00B82EFB" w:rsidP="00686433">
      <w:pPr>
        <w:tabs>
          <w:tab w:val="left" w:pos="5988"/>
        </w:tabs>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lastRenderedPageBreak/>
        <w:t xml:space="preserve">Unnan-ši. </w:t>
      </w:r>
      <w:r w:rsidRPr="001C5A58">
        <w:rPr>
          <w:rFonts w:ascii="Times New Roman" w:eastAsia="DGPro22-Identity-H" w:hAnsi="Times New Roman" w:cs="Times New Roman"/>
          <w:i/>
          <w:iCs/>
          <w:sz w:val="24"/>
          <w:szCs w:val="24"/>
        </w:rPr>
        <w:t>Kanbara džindža kofun</w:t>
      </w:r>
      <w:r w:rsidRPr="001C5A58">
        <w:rPr>
          <w:rFonts w:ascii="Times New Roman" w:eastAsia="DGPro22-Identity-H" w:hAnsi="Times New Roman" w:cs="Times New Roman"/>
          <w:sz w:val="24"/>
          <w:szCs w:val="24"/>
        </w:rPr>
        <w:t xml:space="preserve"> [online]. Dostupné z: </w:t>
      </w:r>
      <w:hyperlink r:id="rId55" w:history="1">
        <w:r w:rsidRPr="001C5A58">
          <w:rPr>
            <w:rStyle w:val="Hypertextovodkaz"/>
            <w:rFonts w:ascii="Times New Roman" w:eastAsia="DGPro22-Identity-H" w:hAnsi="Times New Roman" w:cs="Times New Roman"/>
            <w:sz w:val="24"/>
            <w:szCs w:val="24"/>
          </w:rPr>
          <w:t>https://www.city.unnan.shimane.jp/unnan/kankou/spot/iseki/musium05.html</w:t>
        </w:r>
      </w:hyperlink>
      <w:r w:rsidRPr="001C5A58">
        <w:rPr>
          <w:rFonts w:ascii="Times New Roman" w:eastAsia="DGPro22-Identity-H" w:hAnsi="Times New Roman" w:cs="Times New Roman"/>
          <w:sz w:val="24"/>
          <w:szCs w:val="24"/>
        </w:rPr>
        <w:t xml:space="preserve"> [citováno 2024-05-04].</w:t>
      </w:r>
    </w:p>
    <w:p w14:paraId="71FBCF57" w14:textId="77777777" w:rsidR="0005373B" w:rsidRPr="001C5A58" w:rsidRDefault="0005373B">
      <w:pPr>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br w:type="page"/>
      </w:r>
    </w:p>
    <w:p w14:paraId="6559A990" w14:textId="54C35129" w:rsidR="00B82EFB" w:rsidRPr="007F3DAA" w:rsidRDefault="0005373B" w:rsidP="001C5A58">
      <w:pPr>
        <w:pStyle w:val="Nadpis1"/>
        <w:rPr>
          <w:rFonts w:ascii="Times New Roman" w:hAnsi="Times New Roman" w:cs="Times New Roman"/>
          <w:b/>
          <w:bCs/>
          <w:color w:val="000000" w:themeColor="text1"/>
        </w:rPr>
      </w:pPr>
      <w:bookmarkStart w:id="45" w:name="_Toc166096021"/>
      <w:r w:rsidRPr="007F3DAA">
        <w:rPr>
          <w:rFonts w:ascii="Times New Roman" w:hAnsi="Times New Roman" w:cs="Times New Roman"/>
          <w:b/>
          <w:bCs/>
          <w:color w:val="000000" w:themeColor="text1"/>
        </w:rPr>
        <w:lastRenderedPageBreak/>
        <w:t>Seznam příloh</w:t>
      </w:r>
      <w:bookmarkEnd w:id="45"/>
    </w:p>
    <w:p w14:paraId="481FA63D" w14:textId="77777777" w:rsidR="001C5A58" w:rsidRPr="001C5A58" w:rsidRDefault="001C5A58" w:rsidP="00686433">
      <w:pPr>
        <w:tabs>
          <w:tab w:val="left" w:pos="5988"/>
        </w:tabs>
        <w:spacing w:line="360" w:lineRule="auto"/>
        <w:rPr>
          <w:rFonts w:ascii="Times New Roman" w:eastAsia="DGPro22-Identity-H" w:hAnsi="Times New Roman" w:cs="Times New Roman"/>
          <w:sz w:val="24"/>
          <w:szCs w:val="24"/>
        </w:rPr>
      </w:pPr>
    </w:p>
    <w:p w14:paraId="7160E32C" w14:textId="2E387CFC" w:rsidR="0005373B" w:rsidRPr="001C5A58" w:rsidRDefault="0005373B" w:rsidP="00686433">
      <w:pPr>
        <w:tabs>
          <w:tab w:val="left" w:pos="5988"/>
        </w:tabs>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1. Kronika </w:t>
      </w:r>
      <w:r w:rsidRPr="001C5A58">
        <w:rPr>
          <w:rFonts w:ascii="Times New Roman" w:eastAsia="DGPro22-Identity-H" w:hAnsi="Times New Roman" w:cs="Times New Roman"/>
          <w:i/>
          <w:iCs/>
          <w:sz w:val="24"/>
          <w:szCs w:val="24"/>
        </w:rPr>
        <w:t>Wej-č‘</w:t>
      </w:r>
      <w:r w:rsidRPr="001C5A58">
        <w:rPr>
          <w:rFonts w:ascii="Times New Roman" w:eastAsia="DGPro22-Identity-H" w:hAnsi="Times New Roman" w:cs="Times New Roman"/>
          <w:sz w:val="24"/>
          <w:szCs w:val="24"/>
        </w:rPr>
        <w:t xml:space="preserve"> (japonsky)</w:t>
      </w:r>
    </w:p>
    <w:p w14:paraId="36E6B226" w14:textId="6C7D87BB" w:rsidR="0005373B" w:rsidRPr="001C5A58" w:rsidRDefault="0005373B" w:rsidP="00686433">
      <w:pPr>
        <w:tabs>
          <w:tab w:val="left" w:pos="5988"/>
        </w:tabs>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2. Kronika </w:t>
      </w:r>
      <w:r w:rsidRPr="001C5A58">
        <w:rPr>
          <w:rFonts w:ascii="Times New Roman" w:eastAsia="DGPro22-Identity-H" w:hAnsi="Times New Roman" w:cs="Times New Roman"/>
          <w:i/>
          <w:iCs/>
          <w:sz w:val="24"/>
          <w:szCs w:val="24"/>
        </w:rPr>
        <w:t>Wej-č‘</w:t>
      </w:r>
      <w:r w:rsidRPr="001C5A58">
        <w:rPr>
          <w:rFonts w:ascii="Times New Roman" w:eastAsia="DGPro22-Identity-H" w:hAnsi="Times New Roman" w:cs="Times New Roman"/>
          <w:sz w:val="24"/>
          <w:szCs w:val="24"/>
        </w:rPr>
        <w:t xml:space="preserve"> (čínsky)</w:t>
      </w:r>
    </w:p>
    <w:p w14:paraId="40134F87" w14:textId="0F5ECDEE" w:rsidR="0005373B" w:rsidRPr="001C5A58" w:rsidRDefault="0005373B" w:rsidP="00686433">
      <w:pPr>
        <w:tabs>
          <w:tab w:val="left" w:pos="5988"/>
        </w:tabs>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3. Kronika </w:t>
      </w:r>
      <w:r w:rsidRPr="001C5A58">
        <w:rPr>
          <w:rFonts w:ascii="Times New Roman" w:eastAsia="DGPro22-Identity-H" w:hAnsi="Times New Roman" w:cs="Times New Roman"/>
          <w:i/>
          <w:iCs/>
          <w:sz w:val="24"/>
          <w:szCs w:val="24"/>
        </w:rPr>
        <w:t>Chou-chan-šu</w:t>
      </w:r>
      <w:r w:rsidRPr="001C5A58">
        <w:rPr>
          <w:rFonts w:ascii="Times New Roman" w:eastAsia="DGPro22-Identity-H" w:hAnsi="Times New Roman" w:cs="Times New Roman"/>
          <w:sz w:val="24"/>
          <w:szCs w:val="24"/>
        </w:rPr>
        <w:t xml:space="preserve"> (japonsky)</w:t>
      </w:r>
    </w:p>
    <w:p w14:paraId="2B0DCA39" w14:textId="0CB58F86" w:rsidR="0005373B" w:rsidRPr="001C5A58" w:rsidRDefault="0005373B" w:rsidP="00686433">
      <w:pPr>
        <w:tabs>
          <w:tab w:val="left" w:pos="5988"/>
        </w:tabs>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4. Kronika </w:t>
      </w:r>
      <w:r w:rsidRPr="001C5A58">
        <w:rPr>
          <w:rFonts w:ascii="Times New Roman" w:eastAsia="DGPro22-Identity-H" w:hAnsi="Times New Roman" w:cs="Times New Roman"/>
          <w:i/>
          <w:iCs/>
          <w:sz w:val="24"/>
          <w:szCs w:val="24"/>
        </w:rPr>
        <w:t>Chou-chan-šu</w:t>
      </w:r>
      <w:r w:rsidRPr="001C5A58">
        <w:rPr>
          <w:rFonts w:ascii="Times New Roman" w:eastAsia="DGPro22-Identity-H" w:hAnsi="Times New Roman" w:cs="Times New Roman"/>
          <w:sz w:val="24"/>
          <w:szCs w:val="24"/>
        </w:rPr>
        <w:t xml:space="preserve"> (čínsky)</w:t>
      </w:r>
    </w:p>
    <w:p w14:paraId="08FCC885" w14:textId="4F9119A0" w:rsidR="0005373B" w:rsidRPr="001C5A58" w:rsidRDefault="0005373B" w:rsidP="00686433">
      <w:pPr>
        <w:tabs>
          <w:tab w:val="left" w:pos="5988"/>
        </w:tabs>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5. Kronika </w:t>
      </w:r>
      <w:r w:rsidRPr="001C5A58">
        <w:rPr>
          <w:rFonts w:ascii="Times New Roman" w:eastAsia="DGPro22-Identity-H" w:hAnsi="Times New Roman" w:cs="Times New Roman"/>
          <w:i/>
          <w:iCs/>
          <w:sz w:val="24"/>
          <w:szCs w:val="24"/>
        </w:rPr>
        <w:t>Sung-šu</w:t>
      </w:r>
      <w:r w:rsidRPr="001C5A58">
        <w:rPr>
          <w:rFonts w:ascii="Times New Roman" w:eastAsia="DGPro22-Identity-H" w:hAnsi="Times New Roman" w:cs="Times New Roman"/>
          <w:sz w:val="24"/>
          <w:szCs w:val="24"/>
        </w:rPr>
        <w:t xml:space="preserve"> (japonsky)</w:t>
      </w:r>
    </w:p>
    <w:p w14:paraId="2F151418" w14:textId="4B206FF1" w:rsidR="0005373B" w:rsidRPr="001C5A58" w:rsidRDefault="0005373B" w:rsidP="00686433">
      <w:pPr>
        <w:tabs>
          <w:tab w:val="left" w:pos="5988"/>
        </w:tabs>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6. Kronika </w:t>
      </w:r>
      <w:r w:rsidRPr="001C5A58">
        <w:rPr>
          <w:rFonts w:ascii="Times New Roman" w:eastAsia="DGPro22-Identity-H" w:hAnsi="Times New Roman" w:cs="Times New Roman"/>
          <w:i/>
          <w:iCs/>
          <w:sz w:val="24"/>
          <w:szCs w:val="24"/>
        </w:rPr>
        <w:t>Sung-šu</w:t>
      </w:r>
      <w:r w:rsidRPr="001C5A58">
        <w:rPr>
          <w:rFonts w:ascii="Times New Roman" w:eastAsia="DGPro22-Identity-H" w:hAnsi="Times New Roman" w:cs="Times New Roman"/>
          <w:sz w:val="24"/>
          <w:szCs w:val="24"/>
        </w:rPr>
        <w:t xml:space="preserve"> (čínsky)</w:t>
      </w:r>
    </w:p>
    <w:p w14:paraId="00E28587" w14:textId="4C5CFCF3" w:rsidR="0005373B" w:rsidRPr="001C5A58" w:rsidRDefault="0005373B" w:rsidP="00686433">
      <w:pPr>
        <w:tabs>
          <w:tab w:val="left" w:pos="5988"/>
        </w:tabs>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7. Kronika </w:t>
      </w:r>
      <w:r w:rsidRPr="001C5A58">
        <w:rPr>
          <w:rFonts w:ascii="Times New Roman" w:eastAsia="DGPro22-Identity-H" w:hAnsi="Times New Roman" w:cs="Times New Roman"/>
          <w:i/>
          <w:iCs/>
          <w:sz w:val="24"/>
          <w:szCs w:val="24"/>
        </w:rPr>
        <w:t>Suej-šu</w:t>
      </w:r>
      <w:r w:rsidRPr="001C5A58">
        <w:rPr>
          <w:rFonts w:ascii="Times New Roman" w:eastAsia="DGPro22-Identity-H" w:hAnsi="Times New Roman" w:cs="Times New Roman"/>
          <w:sz w:val="24"/>
          <w:szCs w:val="24"/>
        </w:rPr>
        <w:t xml:space="preserve"> (japonsky)</w:t>
      </w:r>
    </w:p>
    <w:p w14:paraId="68FD9903" w14:textId="349F5808" w:rsidR="0005373B" w:rsidRPr="001C5A58" w:rsidRDefault="0005373B" w:rsidP="00686433">
      <w:pPr>
        <w:tabs>
          <w:tab w:val="left" w:pos="5988"/>
        </w:tabs>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8. Kronika </w:t>
      </w:r>
      <w:r w:rsidRPr="001C5A58">
        <w:rPr>
          <w:rFonts w:ascii="Times New Roman" w:eastAsia="DGPro22-Identity-H" w:hAnsi="Times New Roman" w:cs="Times New Roman"/>
          <w:i/>
          <w:iCs/>
          <w:sz w:val="24"/>
          <w:szCs w:val="24"/>
        </w:rPr>
        <w:t>Suej-šu</w:t>
      </w:r>
      <w:r w:rsidRPr="001C5A58">
        <w:rPr>
          <w:rFonts w:ascii="Times New Roman" w:eastAsia="DGPro22-Identity-H" w:hAnsi="Times New Roman" w:cs="Times New Roman"/>
          <w:sz w:val="24"/>
          <w:szCs w:val="24"/>
        </w:rPr>
        <w:t xml:space="preserve"> (čínsky)</w:t>
      </w:r>
    </w:p>
    <w:p w14:paraId="7D8ED1AD" w14:textId="0D4703A8" w:rsidR="006C7356" w:rsidRPr="001C5A58" w:rsidRDefault="006C7356" w:rsidP="00686433">
      <w:pPr>
        <w:spacing w:line="360" w:lineRule="auto"/>
        <w:rPr>
          <w:rFonts w:ascii="Times New Roman" w:hAnsi="Times New Roman" w:cs="Times New Roman"/>
        </w:rPr>
      </w:pPr>
      <w:r w:rsidRPr="001C5A58">
        <w:rPr>
          <w:rFonts w:ascii="Times New Roman" w:eastAsia="DGPro22-Identity-H" w:hAnsi="Times New Roman" w:cs="Times New Roman"/>
          <w:sz w:val="24"/>
          <w:szCs w:val="24"/>
        </w:rPr>
        <w:t>9.</w:t>
      </w:r>
      <w:r w:rsidRPr="001C5A58">
        <w:rPr>
          <w:rFonts w:ascii="Times New Roman" w:hAnsi="Times New Roman" w:cs="Times New Roman"/>
          <w:sz w:val="24"/>
          <w:szCs w:val="24"/>
        </w:rPr>
        <w:t xml:space="preserve"> Mapa Japonska podél čínského pobřeží (Kidder, 2007, s. 28)</w:t>
      </w:r>
    </w:p>
    <w:p w14:paraId="6B0EC5E4" w14:textId="77777777" w:rsidR="006C7356" w:rsidRPr="001C5A58" w:rsidRDefault="006C7356" w:rsidP="00686433">
      <w:pPr>
        <w:spacing w:line="360" w:lineRule="auto"/>
        <w:rPr>
          <w:rFonts w:ascii="Times New Roman" w:hAnsi="Times New Roman" w:cs="Times New Roman"/>
        </w:rPr>
      </w:pPr>
      <w:r w:rsidRPr="001C5A58">
        <w:rPr>
          <w:rFonts w:ascii="Times New Roman" w:hAnsi="Times New Roman" w:cs="Times New Roman"/>
          <w:sz w:val="24"/>
          <w:szCs w:val="24"/>
        </w:rPr>
        <w:t>10. Nálezy jeleních kostí používaných k věštění (Kidder, 2007, s. 154)</w:t>
      </w:r>
    </w:p>
    <w:p w14:paraId="30CAB956" w14:textId="77777777" w:rsidR="006C7356" w:rsidRPr="001C5A58" w:rsidRDefault="006C7356" w:rsidP="00686433">
      <w:pPr>
        <w:spacing w:line="360" w:lineRule="auto"/>
        <w:rPr>
          <w:rFonts w:ascii="Times New Roman" w:hAnsi="Times New Roman" w:cs="Times New Roman"/>
          <w:sz w:val="24"/>
          <w:szCs w:val="24"/>
        </w:rPr>
      </w:pPr>
      <w:r w:rsidRPr="001C5A58">
        <w:rPr>
          <w:rFonts w:ascii="Times New Roman" w:hAnsi="Times New Roman" w:cs="Times New Roman"/>
          <w:sz w:val="24"/>
          <w:szCs w:val="24"/>
        </w:rPr>
        <w:t>11. Nálezy jeleních kostí používaných k věštění (Hudson, 1992, s. 152)</w:t>
      </w:r>
    </w:p>
    <w:p w14:paraId="6C34D54E" w14:textId="77777777" w:rsidR="006C7356" w:rsidRPr="001C5A58" w:rsidRDefault="006C7356" w:rsidP="00686433">
      <w:pPr>
        <w:spacing w:line="360" w:lineRule="auto"/>
        <w:rPr>
          <w:rFonts w:ascii="Times New Roman" w:hAnsi="Times New Roman" w:cs="Times New Roman"/>
        </w:rPr>
      </w:pPr>
      <w:r w:rsidRPr="001C5A58">
        <w:rPr>
          <w:rFonts w:ascii="Times New Roman" w:eastAsia="DGPro22-Identity-H" w:hAnsi="Times New Roman" w:cs="Times New Roman"/>
          <w:sz w:val="24"/>
          <w:szCs w:val="24"/>
        </w:rPr>
        <w:t xml:space="preserve">12. Tetování na soškách </w:t>
      </w:r>
      <w:r w:rsidRPr="001C5A58">
        <w:rPr>
          <w:rFonts w:ascii="Times New Roman" w:eastAsia="DGPro22-Identity-H" w:hAnsi="Times New Roman" w:cs="Times New Roman"/>
          <w:i/>
          <w:iCs/>
          <w:sz w:val="24"/>
          <w:szCs w:val="24"/>
        </w:rPr>
        <w:t>haniwa</w:t>
      </w:r>
      <w:r w:rsidRPr="001C5A58">
        <w:rPr>
          <w:rFonts w:ascii="Times New Roman" w:eastAsia="DGPro22-Identity-H" w:hAnsi="Times New Roman" w:cs="Times New Roman"/>
          <w:sz w:val="24"/>
          <w:szCs w:val="24"/>
        </w:rPr>
        <w:t xml:space="preserve"> (Kidder, 2007, s. 14)</w:t>
      </w:r>
    </w:p>
    <w:p w14:paraId="41E812F6" w14:textId="77777777" w:rsidR="006C7356" w:rsidRPr="001C5A58" w:rsidRDefault="006C7356" w:rsidP="00686433">
      <w:pPr>
        <w:spacing w:line="360" w:lineRule="auto"/>
        <w:rPr>
          <w:rFonts w:ascii="Times New Roman" w:hAnsi="Times New Roman" w:cs="Times New Roman"/>
          <w:noProof/>
          <w:sz w:val="24"/>
          <w:szCs w:val="24"/>
        </w:rPr>
      </w:pPr>
      <w:r w:rsidRPr="001C5A58">
        <w:rPr>
          <w:rFonts w:ascii="Times New Roman" w:hAnsi="Times New Roman" w:cs="Times New Roman"/>
          <w:noProof/>
          <w:sz w:val="24"/>
          <w:szCs w:val="24"/>
        </w:rPr>
        <w:t>13. Hrobka z oblasti Izumo (Kidder 2007, s. 104)</w:t>
      </w:r>
    </w:p>
    <w:p w14:paraId="1F8829AE" w14:textId="77777777" w:rsidR="006C7356" w:rsidRPr="001C5A58" w:rsidRDefault="006C7356" w:rsidP="00686433">
      <w:pPr>
        <w:spacing w:line="360" w:lineRule="auto"/>
        <w:rPr>
          <w:rFonts w:ascii="Times New Roman" w:hAnsi="Times New Roman" w:cs="Times New Roman"/>
        </w:rPr>
      </w:pPr>
      <w:r w:rsidRPr="001C5A58">
        <w:rPr>
          <w:rFonts w:ascii="Times New Roman" w:hAnsi="Times New Roman" w:cs="Times New Roman"/>
          <w:noProof/>
          <w:sz w:val="24"/>
          <w:szCs w:val="24"/>
        </w:rPr>
        <w:t>14. Hrobka z oblasti Izumo (Hudson 1992, 159)</w:t>
      </w:r>
    </w:p>
    <w:p w14:paraId="45B3AC96" w14:textId="77777777" w:rsidR="006C7356" w:rsidRPr="001C5A58" w:rsidRDefault="006C7356" w:rsidP="00686433">
      <w:pPr>
        <w:spacing w:line="360" w:lineRule="auto"/>
        <w:rPr>
          <w:rFonts w:ascii="Times New Roman" w:hAnsi="Times New Roman" w:cs="Times New Roman"/>
          <w:sz w:val="24"/>
          <w:szCs w:val="24"/>
        </w:rPr>
      </w:pPr>
      <w:r w:rsidRPr="001C5A58">
        <w:rPr>
          <w:rFonts w:ascii="Times New Roman" w:hAnsi="Times New Roman" w:cs="Times New Roman"/>
          <w:sz w:val="24"/>
          <w:szCs w:val="24"/>
        </w:rPr>
        <w:t xml:space="preserve">15. Zrcadlo typu </w:t>
      </w:r>
      <w:r w:rsidRPr="001C5A58">
        <w:rPr>
          <w:rFonts w:ascii="Times New Roman" w:hAnsi="Times New Roman" w:cs="Times New Roman"/>
          <w:i/>
          <w:iCs/>
          <w:sz w:val="24"/>
          <w:szCs w:val="24"/>
        </w:rPr>
        <w:t>sankakuen šindžúkjó</w:t>
      </w:r>
      <w:r w:rsidRPr="001C5A58">
        <w:rPr>
          <w:rFonts w:ascii="Times New Roman" w:hAnsi="Times New Roman" w:cs="Times New Roman"/>
          <w:sz w:val="24"/>
          <w:szCs w:val="24"/>
        </w:rPr>
        <w:t>, pohled shora (a) a z boku (b) (Edwards, 1991, s. 84.)</w:t>
      </w:r>
    </w:p>
    <w:p w14:paraId="18F0CF0F" w14:textId="7BE3511C" w:rsidR="00686433" w:rsidRPr="001C5A58" w:rsidRDefault="006C7356" w:rsidP="00686433">
      <w:pPr>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16. Pohřební komora v kofunu Kurozuka (Edwards, 1999, s. 97)</w:t>
      </w:r>
    </w:p>
    <w:p w14:paraId="5AABA152" w14:textId="77777777" w:rsidR="00686433" w:rsidRPr="001C5A58" w:rsidRDefault="00686433">
      <w:pPr>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br w:type="page"/>
      </w:r>
    </w:p>
    <w:p w14:paraId="0F0E4333" w14:textId="54433C3C" w:rsidR="001C5A58" w:rsidRPr="007F3DAA" w:rsidRDefault="001C5A58" w:rsidP="001C5A58">
      <w:pPr>
        <w:pStyle w:val="Nadpis1"/>
        <w:rPr>
          <w:rFonts w:ascii="Times New Roman" w:hAnsi="Times New Roman" w:cs="Times New Roman"/>
          <w:b/>
          <w:bCs/>
          <w:color w:val="000000" w:themeColor="text1"/>
        </w:rPr>
      </w:pPr>
      <w:bookmarkStart w:id="46" w:name="_Toc166096022"/>
      <w:r w:rsidRPr="007F3DAA">
        <w:rPr>
          <w:rFonts w:ascii="Times New Roman" w:hAnsi="Times New Roman" w:cs="Times New Roman"/>
          <w:b/>
          <w:bCs/>
          <w:color w:val="000000" w:themeColor="text1"/>
        </w:rPr>
        <w:lastRenderedPageBreak/>
        <w:t>Přílohy</w:t>
      </w:r>
      <w:bookmarkEnd w:id="46"/>
    </w:p>
    <w:p w14:paraId="2936C5C9" w14:textId="77777777" w:rsidR="001C5A58" w:rsidRPr="001C5A58" w:rsidRDefault="001C5A58" w:rsidP="00686433">
      <w:pPr>
        <w:tabs>
          <w:tab w:val="left" w:pos="5988"/>
        </w:tabs>
        <w:spacing w:line="360" w:lineRule="auto"/>
        <w:rPr>
          <w:rFonts w:ascii="Times New Roman" w:eastAsia="DGPro22-Identity-H" w:hAnsi="Times New Roman" w:cs="Times New Roman"/>
          <w:sz w:val="24"/>
          <w:szCs w:val="24"/>
        </w:rPr>
      </w:pPr>
    </w:p>
    <w:p w14:paraId="2589472B" w14:textId="7B5FE73B" w:rsidR="00CA6C04" w:rsidRPr="001C5A58" w:rsidRDefault="001A4D47" w:rsidP="00686433">
      <w:pPr>
        <w:tabs>
          <w:tab w:val="left" w:pos="5988"/>
        </w:tabs>
        <w:spacing w:line="360" w:lineRule="auto"/>
        <w:rPr>
          <w:rFonts w:ascii="Times New Roman" w:eastAsia="DGPro22-Identity-H" w:hAnsi="Times New Roman" w:cs="Times New Roman"/>
          <w:sz w:val="24"/>
          <w:szCs w:val="24"/>
        </w:rPr>
      </w:pPr>
      <w:r w:rsidRPr="001C5A58">
        <w:rPr>
          <w:rFonts w:ascii="Times New Roman" w:eastAsia="DGPro22-Identity-H" w:hAnsi="Times New Roman" w:cs="Times New Roman"/>
          <w:sz w:val="24"/>
          <w:szCs w:val="24"/>
        </w:rPr>
        <w:t xml:space="preserve">1. </w:t>
      </w:r>
      <w:r w:rsidR="00AD409B" w:rsidRPr="001C5A58">
        <w:rPr>
          <w:rFonts w:ascii="Times New Roman" w:eastAsia="DGPro22-Identity-H" w:hAnsi="Times New Roman" w:cs="Times New Roman"/>
          <w:sz w:val="24"/>
          <w:szCs w:val="24"/>
        </w:rPr>
        <w:t xml:space="preserve">Kronika </w:t>
      </w:r>
      <w:r w:rsidR="00AD409B" w:rsidRPr="001C5A58">
        <w:rPr>
          <w:rFonts w:ascii="Times New Roman" w:eastAsia="DGPro22-Identity-H" w:hAnsi="Times New Roman" w:cs="Times New Roman"/>
          <w:i/>
          <w:iCs/>
          <w:sz w:val="24"/>
          <w:szCs w:val="24"/>
        </w:rPr>
        <w:t>Wej-č‘</w:t>
      </w:r>
      <w:r w:rsidRPr="001C5A58">
        <w:rPr>
          <w:rFonts w:ascii="Times New Roman" w:eastAsia="DGPro22-Identity-H" w:hAnsi="Times New Roman" w:cs="Times New Roman"/>
          <w:sz w:val="24"/>
          <w:szCs w:val="24"/>
        </w:rPr>
        <w:t xml:space="preserve"> (japonsky</w:t>
      </w:r>
      <w:r w:rsidR="00CA6C04" w:rsidRPr="001C5A58">
        <w:rPr>
          <w:rFonts w:ascii="Times New Roman" w:eastAsia="DGPro22-Identity-H" w:hAnsi="Times New Roman" w:cs="Times New Roman"/>
          <w:sz w:val="24"/>
          <w:szCs w:val="24"/>
        </w:rPr>
        <w:t>)</w:t>
      </w:r>
    </w:p>
    <w:p w14:paraId="29F5D02F" w14:textId="6C58CBA4" w:rsidR="00CA6C04" w:rsidRPr="001C5A58" w:rsidRDefault="00AD409B" w:rsidP="00CA6C04">
      <w:pPr>
        <w:tabs>
          <w:tab w:val="left" w:pos="5988"/>
        </w:tabs>
        <w:spacing w:line="240" w:lineRule="auto"/>
        <w:jc w:val="both"/>
        <w:rPr>
          <w:rFonts w:ascii="Times New Roman" w:eastAsia="DGPro22-Identity-H" w:hAnsi="Times New Roman" w:cs="Times New Roman"/>
          <w:sz w:val="21"/>
          <w:szCs w:val="21"/>
        </w:rPr>
      </w:pPr>
      <w:r w:rsidRPr="001C5A58">
        <w:rPr>
          <w:rFonts w:ascii="Times New Roman" w:hAnsi="Times New Roman" w:cs="Times New Roman"/>
          <w:sz w:val="21"/>
          <w:szCs w:val="21"/>
        </w:rPr>
        <w:t>倭人は帯方の東南大海の中に住み、山島によって国邑をつくる。もと百余国。漢のとき朝見する者があり、いま使訳の通ずるところは三十国。郡から倭にゆくには、海岸にしたがって水行し、韓国をへて、あるいは南へあるいは東へ、その北岸の狗邪韓にゆくのに七千余里。はじめて一海をわたること千余里で、対馬国につく。</w:t>
      </w:r>
    </w:p>
    <w:p w14:paraId="0AA53E55" w14:textId="72906EC1" w:rsidR="00AD409B" w:rsidRPr="001C5A58" w:rsidRDefault="00AD409B" w:rsidP="00CA6C04">
      <w:pPr>
        <w:tabs>
          <w:tab w:val="left" w:pos="5988"/>
        </w:tabs>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その大官を卑狗といい、副官を卑奴母離という。居るところは絶遠の島で、四方は四百余里があり。土地は山が険しく、深林が多く、道路は鳥や鹿の径のようだ。千余戸ある。良い田はなく、海産物を食べて自活し、船に乗って南北にゆき、米を買うなどする。</w:t>
      </w:r>
    </w:p>
    <w:p w14:paraId="0054FED3" w14:textId="77777777" w:rsidR="00AD409B" w:rsidRPr="001C5A58" w:rsidRDefault="00AD409B"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また南の一海をわたること千余里、瀚海という名である。一大国につく。官をまた卑狗といい、副官を卑奴母離という。四方三百里があり。竹木・叢林が多く、三千ばかりの家がある。やや田地があり、田を耕してもなお食べるには足らず、また南北にゆき米を買うなどする。</w:t>
      </w:r>
    </w:p>
    <w:p w14:paraId="57C0A41E" w14:textId="77777777" w:rsidR="00AD409B" w:rsidRPr="001C5A58" w:rsidRDefault="00AD409B"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また一海をわたること千余里で、末盧国につく。四千余戸ある。山海にそうて居住する。草木が盛んに茂り、歩いてゆくと前の人が見えない。好んで魚やあわびを捕らえ、水は深くても浅くても、みなもぐってとる。</w:t>
      </w:r>
    </w:p>
    <w:p w14:paraId="1464E6F9" w14:textId="77777777" w:rsidR="00AD409B" w:rsidRPr="001C5A58" w:rsidRDefault="00AD409B"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東南に陸行五百里で、伊都国につく。官を爾支といい、副官を泄謨觚・柄渠觚という。千余戸ある。世々王がいるが、みな女王国に統属する。郡使が往来し、常駐の場所である。</w:t>
      </w:r>
    </w:p>
    <w:p w14:paraId="7DFD98AC" w14:textId="7440018E" w:rsidR="00AD409B" w:rsidRPr="001C5A58" w:rsidRDefault="00AD409B"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東南の奴国まで百里。官を</w:t>
      </w:r>
      <w:r w:rsidR="003F35D3" w:rsidRPr="001C5A58">
        <w:rPr>
          <w:rFonts w:ascii="Times New Roman" w:hAnsi="Times New Roman" w:cs="Times New Roman"/>
          <w:sz w:val="21"/>
          <w:szCs w:val="21"/>
        </w:rPr>
        <w:t>兕馬觚と</w:t>
      </w:r>
      <w:r w:rsidRPr="001C5A58">
        <w:rPr>
          <w:rFonts w:ascii="Times New Roman" w:hAnsi="Times New Roman" w:cs="Times New Roman"/>
          <w:sz w:val="21"/>
          <w:szCs w:val="21"/>
        </w:rPr>
        <w:t>いい、副官を卑奴母離という。二万余戸ある。東行して不弥国まで百里。官を多模といい、副官を卑奴母離という。千余家ある。</w:t>
      </w:r>
    </w:p>
    <w:p w14:paraId="04D703DC" w14:textId="77777777" w:rsidR="00AD409B" w:rsidRPr="001C5A58" w:rsidRDefault="00AD409B"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南の投馬国にゆくには水行二十日。官を弥々といい、副官を弥々那利という。五万余戸ばかり。</w:t>
      </w:r>
    </w:p>
    <w:p w14:paraId="47BBCEB0" w14:textId="77777777" w:rsidR="00AD409B" w:rsidRPr="001C5A58" w:rsidRDefault="00AD409B"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南の邪馬壱にゆくには、女王の都するところで、水行十日・陸行一月。官に伊支馬があり、つぎを弥馬升といい、つぎを弥馬獲支といい、つぎを奴佳鞮という。七万余戸ばかり。</w:t>
      </w:r>
    </w:p>
    <w:p w14:paraId="0AF4FF85" w14:textId="77777777" w:rsidR="00AD409B" w:rsidRPr="001C5A58" w:rsidRDefault="00AD409B"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女王国から北は、その戸数や道里はほぼ記載できるが、それ以外の辺傍の国は遠くへだたり、詳しく知ることができない。</w:t>
      </w:r>
    </w:p>
    <w:p w14:paraId="73FB5307" w14:textId="5614F39E" w:rsidR="00AD409B" w:rsidRPr="001C5A58" w:rsidRDefault="00AD409B"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つぎに</w:t>
      </w:r>
      <w:r w:rsidR="003F35D3" w:rsidRPr="001C5A58">
        <w:rPr>
          <w:rFonts w:ascii="Times New Roman" w:hAnsi="Times New Roman" w:cs="Times New Roman"/>
          <w:sz w:val="21"/>
          <w:szCs w:val="21"/>
        </w:rPr>
        <w:t>斯馬国があり、つぎに己百支国があり、つぎに伊都国があり、つぎに都支国があり、つぎに弥奴国があり、つぎに好古都国があり、つぎに不呼国があり、つぎに姐奴国があり、つぎに対蘇国があり、つぎに蘇奴国があり、つぎに呼</w:t>
      </w:r>
      <w:r w:rsidR="008F4EB4" w:rsidRPr="001C5A58">
        <w:rPr>
          <w:rFonts w:ascii="Times New Roman" w:hAnsi="Times New Roman" w:cs="Times New Roman"/>
          <w:sz w:val="21"/>
          <w:szCs w:val="21"/>
        </w:rPr>
        <w:t>邑国があり、つぎに華奴蘇奴国があり、つぎに鬼国があり、つぎに為吾国があり、つぎに鬼奴国があり、つぎに邪馬国があり、つぎに躬臣国があり、つぎに巴利国があり、つぎに支惟国があり、つぎに烏奴国があり、つぎに奴国がある。</w:t>
      </w:r>
    </w:p>
    <w:p w14:paraId="0BAD18D9" w14:textId="77777777" w:rsidR="00AD409B" w:rsidRPr="001C5A58" w:rsidRDefault="00AD409B"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これが女王国の境界の尽きるところである。</w:t>
      </w:r>
    </w:p>
    <w:p w14:paraId="0A9F067D" w14:textId="77777777" w:rsidR="00AD409B" w:rsidRPr="001C5A58" w:rsidRDefault="00AD409B"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その南に狗奴国があり、男を王とする。その官に狗古智卑狗がある。女王に属さない。郡から女王国までは一万二十余里。</w:t>
      </w:r>
    </w:p>
    <w:p w14:paraId="11C8B218" w14:textId="34A18A5C" w:rsidR="00AD409B" w:rsidRPr="001C5A58" w:rsidRDefault="00AD409B"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lastRenderedPageBreak/>
        <w:t>男子は大小の区別なく、みな顔や体に入墨する。むかしからこのかた、その使者が中国に行くと、みなみずから大夫と称する。</w:t>
      </w:r>
      <w:r w:rsidRPr="001C5A58">
        <w:rPr>
          <w:rFonts w:ascii="Times New Roman" w:hAnsi="Times New Roman" w:cs="Times New Roman"/>
          <w:color w:val="000000"/>
          <w:sz w:val="21"/>
          <w:szCs w:val="21"/>
        </w:rPr>
        <w:t>夏后少康の子が、会稽に封ぜられ、髪を断ちからだに入墨して蛟竜の害を避ける。いま倭の水人は、好んでもぐって魚やはまぐりを捕れ、体に入墨して大魚や水鳥の危害をはらう。のちに入墨は飾りとなる。諸国の入墨はおのおの異なり、あるいは左に、あるいは右に、あるいは大きく、あるいは小さく、身分の上下によって差がある。その道里を計ってみると、ちょうど会稽の東冶の東にあたる。</w:t>
      </w:r>
    </w:p>
    <w:p w14:paraId="5B64FD89" w14:textId="77777777" w:rsidR="00AD409B" w:rsidRPr="001C5A58" w:rsidRDefault="00AD409B"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その風俗は淫らではない。男子はみな髪はみずら、木綿を頭にかけ、きものは横幅の広いもの、ただ束ねて連ね、縫いつけることはない。婦人は、髪は束髪のたぐいで、単衣のようなきものを作り、その中央に穴をあけ、頭を突込んで着ている。いね・いちび・麻をうえ、蚕をがい、糸をつむぎ、細紵・縑・綿を生産する。その地には牛・馬・虎・豹・羊・鵲はいない。兵器には矛・楯・木弓をもちいる。木弓は下を短く上を長くし、竹の矢は、あるいは鉄の矢じり、あるいは骨のやじりである。風俗・習慣・産物等は、儋耳・朱崖と同じである。倭の地は温暖で、冬も夏も生野菜を食べる。みなはだし。屋室があり、父母兄弟はねたり休んだりする場所を異にする。朱をからだに塗るが、中国で粉を用いるようなものだ。飲食には高坏をもちい、手で食べる。人が死ぬと、棺はあるが、槨はなく、土を封じて塚をつくる。死ぬとまず、喪に服するのを停めて仕事にしたがうこと十余日、その期間は肉を食べず、喪主は泣きさけび、他人は歌舞・飲酒する。埋葬がおわると、一塚をあげて水中に詣りからだを洗い、練沐のようにする。</w:t>
      </w:r>
    </w:p>
    <w:p w14:paraId="4C5F6129" w14:textId="77777777" w:rsidR="00AD409B" w:rsidRPr="001C5A58" w:rsidRDefault="00AD409B"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その行来や渡海、中国にゆくには、いつも一人の男子に、頭をくしけずらず、しらみがわいてもとらず、衣服は垢で汚れ、肉を食べず、婦人を近づけず喪人のようにさせる。これを持衰と名づける。もし行く者が吉善であれば、生口や財物をあたえるが、もし病気になり、災難にあえば、これを殺そうとする。その持衰が不謹慎だったからというものである。真珠や青玉が産出される。山には丹がある。木には枏・杼・予樟・楺・櫪・投・橿・烏号・楓香がある。竹には篠・簳・桃支がある。薑・橘・椒・薑荷があるが、それで味のよい滋養になるものをつくることを知らない。獼猴・黒雉がいる。</w:t>
      </w:r>
    </w:p>
    <w:p w14:paraId="021F4D6C" w14:textId="77777777" w:rsidR="00AD409B" w:rsidRPr="001C5A58" w:rsidRDefault="00AD409B"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その習俗は、挙事や往来などの時は骨を灼いて卜し、吉凶を占い、まず卜するところを告げる。その辞令亀の法のように、火のさけ目をみて兆を占う。</w:t>
      </w:r>
    </w:p>
    <w:p w14:paraId="05E9CE74" w14:textId="77777777" w:rsidR="00AD409B" w:rsidRPr="001C5A58" w:rsidRDefault="00AD409B"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その会同・坐起には、父子男女の別はない。人は酒好きである。大人の敬するところをみると、ただ手を打って跪拝のかわりにする。</w:t>
      </w:r>
    </w:p>
    <w:p w14:paraId="75A1DDAE" w14:textId="77777777" w:rsidR="00AD409B" w:rsidRPr="001C5A58" w:rsidRDefault="00AD409B"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その人は長生きで、あるいは百年、あるいは八、あるいは九十年。風習では、国の大人はみな四、五婦、下戸もあるいは二、三婦、婦人は淫せず、やきもちをやかず、盗みかすめず、訴えごとは少ない。その法を犯すと、軽い者はその妻子を没収し、重い者はその一家および宗族を滅ぼす。</w:t>
      </w:r>
    </w:p>
    <w:p w14:paraId="5DC24D1E" w14:textId="77777777" w:rsidR="00AD409B" w:rsidRPr="001C5A58" w:rsidRDefault="00AD409B"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身分の上下によっておのおの差別・順序があり、たがいに臣服するに足りる。租賦を収める、邸閣・邸宅・商店があり、国々に市がある。貿易をおこない、大倭にこれを監督させる。</w:t>
      </w:r>
    </w:p>
    <w:p w14:paraId="02155EA1" w14:textId="77777777" w:rsidR="00AD409B" w:rsidRPr="001C5A58" w:rsidRDefault="00AD409B"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女王国から北には、とくに一大率をおき、諸国を検察させる。諸国はこれを畏れ憚かる。つねに伊都国で治める。国中に刺史のようなものがある。王が使者を遣わして京都・帯方郡・諸韓国に</w:t>
      </w:r>
      <w:r w:rsidRPr="001C5A58">
        <w:rPr>
          <w:rFonts w:ascii="Times New Roman" w:hAnsi="Times New Roman" w:cs="Times New Roman"/>
          <w:sz w:val="21"/>
          <w:szCs w:val="21"/>
        </w:rPr>
        <w:lastRenderedPageBreak/>
        <w:t>行ったり、また郡が倭国に使するときは、みんな津に臨んで捜露し、文書・賜遺の物を伝送して女王にとどけ、差錯することはできない。</w:t>
      </w:r>
    </w:p>
    <w:p w14:paraId="08DBFB17" w14:textId="77777777" w:rsidR="00AD409B" w:rsidRPr="001C5A58" w:rsidRDefault="00AD409B"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下戸が大人と道路でたがいに逢うと、ためらって草に入り、辞を伝え事を説く場合には、あるいはうずくまり、あるいは跪ずき、両手は地につけ、恭敬の態度をしめす。対応の声を噫といい、それは、然諾の意味である。</w:t>
      </w:r>
    </w:p>
    <w:p w14:paraId="7A3C6876" w14:textId="77777777" w:rsidR="00AD409B" w:rsidRPr="001C5A58" w:rsidRDefault="00AD409B"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その国は、もと男子をもって王となし、住まること七、八十年。倭国が乱れ、たがいに攻伐すること暦年、そこで共に一女子を立てて王とした。卑弥呼をいう名である。鬼道につかえ、衆をまどわせる。年はすでに長大だが、夫婿はなく、男弟がおり、佐けて国を治めている。王となってから、朝見する者は少なく、婢千人をみずから侍らせる。ただ男子一人がいて、飲食を給し、辞を伝え、居処に出入する。官室・楼観・城柵をおごそかに設け、いつも人がおり、兵器を持って守衛する。</w:t>
      </w:r>
    </w:p>
    <w:p w14:paraId="7A807628" w14:textId="77777777" w:rsidR="00AD409B" w:rsidRPr="001C5A58" w:rsidRDefault="00AD409B"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女王国の東、海を渡ること千余里、また国があり、みな倭種である。また侏儒国がその南にある。人のたけ三、四尺、女王を去ること四千余里。また裸国・黒歯国がその東南にある。船で一年がかりでつくことができる。</w:t>
      </w:r>
    </w:p>
    <w:p w14:paraId="2D41E4D4" w14:textId="77777777" w:rsidR="00AD409B" w:rsidRPr="001C5A58" w:rsidRDefault="00AD409B"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倭の地を参問するに、海中州島の上に遠くはなれて存在し、あるいは絶えあるいは連なり、一周五千余里ばかりである。</w:t>
      </w:r>
    </w:p>
    <w:p w14:paraId="53F45C13" w14:textId="77777777" w:rsidR="00AD409B" w:rsidRPr="001C5A58" w:rsidRDefault="00AD409B"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景初二年六月、倭の女王が大夫難升米らを遣わし郡に詣り、天子に詣って朝献するよう求めた。太守劉夏は役人を遣わし、京都まで送らせた。その年十二月、詔書で、倭の女王に報じていうには、親魏倭王卑弥呼に勅を下す。帯方の大守劉夏が、使を遣わし、あなたの大夫難升米・次使都市牛利を送り、あなたが献じた男生口西人・女生口六人・班布二匹二丈を奉って到来した。あなたの在所ははるかに遠いが、そこで使を遣わして貢献した。これはあなたの忠孝であり、わたしは甚だあなたをいとしく思う。いまあなたを親魏倭王となし、金印紫綬を仮りに与え、装封して帯方の太守に付し仮りに授けさせる。あなたは、種人を安んじいたわり、勉めて孝順をせよ。あなたの来使難升米・牛利は、速路はるばるまことにごご苦労であった。いま、難升米を率善中郎将となし、牛利を率善校尉となし、銀印青綬を仮りに与え、引見労賜し遣わし還す。いま絳地交竜錦五匹・絳地縐粟罽十張・蒨絳五十匹・紺青五十匹をもって、あなたが献じた貢物の直に答える。また、特にあなたに紺地句文銀三匹・細班華罽五張・白絹五十匹・金八両・五尺刀二口・銅鏡百枚・真珠・鉛舟おのおの五十斤を賜い、みな装封して難升米・牛利にわたす。還り到着したら目録どおり受けとり、ことごとくあなたの国中の人に示し、国家があなたをいとしく思っていることを知らせよ。故に鄭重にあなたに好物を賜うのである。</w:t>
      </w:r>
    </w:p>
    <w:p w14:paraId="607D348B" w14:textId="77777777" w:rsidR="00AD409B" w:rsidRPr="001C5A58" w:rsidRDefault="00AD409B"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正始元年、太守弓遵は、建中校尉梯</w:t>
      </w:r>
      <w:r w:rsidRPr="001C5A58">
        <w:rPr>
          <w:rFonts w:ascii="Times New Roman" w:eastAsia="Malgun Gothic" w:hAnsi="Times New Roman" w:cs="Times New Roman"/>
          <w:sz w:val="21"/>
          <w:szCs w:val="21"/>
        </w:rPr>
        <w:t>㒞</w:t>
      </w:r>
      <w:r w:rsidRPr="001C5A58">
        <w:rPr>
          <w:rFonts w:ascii="Times New Roman" w:hAnsi="Times New Roman" w:cs="Times New Roman"/>
          <w:sz w:val="21"/>
          <w:szCs w:val="21"/>
        </w:rPr>
        <w:t>らを遣わし、詔書・印綬を奉じて倭国にゆき、倭王に拝仮して詔をもたらし、金帛・刀・鏡・采物を賜わった。倭王は、使に因って上表文をたてまつり、詔恩を答謝した。</w:t>
      </w:r>
    </w:p>
    <w:p w14:paraId="3E55AB10" w14:textId="77777777" w:rsidR="00AD409B" w:rsidRPr="001C5A58" w:rsidRDefault="00AD409B"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その四年、倭王はまた使者の大夫伊声耆・掖邪狗ら八人を遣わし、生口・倭錦・絳青縑・綿衣・舟・木ふ・短弓矢を献上した。掖邪狗らは率善中郎将の印綬を拝受した。</w:t>
      </w:r>
    </w:p>
    <w:p w14:paraId="7790543C" w14:textId="77777777" w:rsidR="00AD409B" w:rsidRPr="001C5A58" w:rsidRDefault="00AD409B"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lastRenderedPageBreak/>
        <w:t>その六年、詔して倭の難升米に黄幢を賜い、郡に付して仮りに授けた。その八年、太守王頎が官にやってきた。倭の女王卑弥呼は、狗奴国の男王卑弥弓呼ともとから不知である。倭の載斯烏越らを遣わして郡にゆき、たがいに攻撃する状況を説明した。塞曹掾史張政らを遣わして、詔書・黄幢をもたらし、難升米に仮りに授けて、檄をつくってこれを告喩した。</w:t>
      </w:r>
    </w:p>
    <w:p w14:paraId="788C04E5" w14:textId="77777777" w:rsidR="00300B80" w:rsidRPr="001C5A58" w:rsidRDefault="00AD409B"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卑弥呼が死んだ。大きな塚をつくった。直径百余歩、殉死する者は奴婢百余人。さらに男王を立てたが、国中が服さない。おたがいに誅殺しあい、当時千余人を殺した。また卑弥呼の宗女壱与という年十三のものを立てて王とすると、国中がついに平定した。政らは檄をもって壱与を告喩した。壱与は倭の大夫率善中郎将掖邪狗ら二十人を遣わし、政らの還るのを送らせた。よって台にゆき、男女生口三十人を献上し、白珠五千孔・青大勾珠二枚・異文雑錦二十匹を貢した。</w:t>
      </w:r>
    </w:p>
    <w:p w14:paraId="7FC8A15E" w14:textId="77777777" w:rsidR="00300B80" w:rsidRPr="001C5A58" w:rsidRDefault="00300B80" w:rsidP="00300B80">
      <w:pPr>
        <w:spacing w:line="240" w:lineRule="auto"/>
        <w:jc w:val="both"/>
        <w:rPr>
          <w:rFonts w:ascii="Times New Roman" w:hAnsi="Times New Roman" w:cs="Times New Roman"/>
          <w:sz w:val="21"/>
          <w:szCs w:val="21"/>
        </w:rPr>
      </w:pPr>
    </w:p>
    <w:p w14:paraId="3763D1C2" w14:textId="2EA4B536" w:rsidR="00AD409B" w:rsidRPr="001C5A58" w:rsidRDefault="001A4D47" w:rsidP="00CA6C04">
      <w:pPr>
        <w:spacing w:line="24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2. Kronika </w:t>
      </w:r>
      <w:r w:rsidRPr="001C5A58">
        <w:rPr>
          <w:rFonts w:ascii="Times New Roman" w:hAnsi="Times New Roman" w:cs="Times New Roman"/>
          <w:i/>
          <w:iCs/>
          <w:sz w:val="24"/>
          <w:szCs w:val="24"/>
        </w:rPr>
        <w:t>Wej-č‘</w:t>
      </w:r>
      <w:r w:rsidRPr="001C5A58">
        <w:rPr>
          <w:rFonts w:ascii="Times New Roman" w:hAnsi="Times New Roman" w:cs="Times New Roman"/>
          <w:sz w:val="24"/>
          <w:szCs w:val="24"/>
        </w:rPr>
        <w:t xml:space="preserve"> (čínsky)</w:t>
      </w:r>
    </w:p>
    <w:p w14:paraId="6AA966CB" w14:textId="39A07876" w:rsidR="001A4D47" w:rsidRPr="001C5A58" w:rsidRDefault="001A4D47" w:rsidP="00CA6C04">
      <w:pPr>
        <w:spacing w:line="240" w:lineRule="auto"/>
        <w:jc w:val="both"/>
        <w:rPr>
          <w:rFonts w:ascii="Times New Roman" w:hAnsi="Times New Roman" w:cs="Times New Roman"/>
          <w:color w:val="000000"/>
          <w:sz w:val="21"/>
          <w:szCs w:val="21"/>
          <w:shd w:val="clear" w:color="auto" w:fill="FFFFFF"/>
        </w:rPr>
      </w:pPr>
      <w:r w:rsidRPr="001C5A58">
        <w:rPr>
          <w:rFonts w:ascii="Times New Roman" w:hAnsi="Times New Roman" w:cs="Times New Roman"/>
          <w:color w:val="000000"/>
          <w:sz w:val="21"/>
          <w:szCs w:val="21"/>
          <w:shd w:val="clear" w:color="auto" w:fill="FFFFFF"/>
        </w:rPr>
        <w:t>倭人在帶方東南大海之中，依山島為國邑。舊百餘國，漢時有朝見者，今使譯所通三十國。從郡至倭，循海岸水行，歷韓國，乍南乍東，到其北岸狗邪韓國，七千餘里，始度一海，千餘里至對海國。其大官曰卑狗，副曰卑奴母離。所居絕島，方可四百餘里，土地山險，多深林，道路如禽鹿徑。有千餘戶，無良田，食海物自活，乖船南北巿糴。又南渡一海千餘里，名曰瀚海，至一大國，官亦曰卑狗，副曰卑奴母離。方可三百里，多竹木叢林，有三千許家，差有田地，耕田猶不足食，亦南北巿糴。又渡一海，千餘里至末盧國，有四千餘戶，濵山海居，草木茂盛，行不見前人。好捕魚鰒，水無深淺，皆沉沒取之。東南陸行五百里，到伊都國，官曰爾支，副曰泄謨觚、柄渠觚。有千餘戶，世有王，皆統屬女王國，郡使往來常所駐。東南至奴國百里，官曰兕馬觚，副曰卑奴母離，有二萬餘戶。東行至不彌國百里，官曰多模，副曰卑奴母離，有千餘家。南至投馬國，水行二十日，官曰彌彌，副曰彌彌那利，可五萬餘戶。南至邪馬壹國，女王之所都，水行十日，陸行一月。官有伊支馬，次曰彌馬升，次曰彌馬獲支，次曰奴佳鞮，可七萬餘戶。自女王國以北，其戶數道里可得略載，其餘旁國遠絕，不可得詳。次有斯馬國，次有已百支國，次有伊邪國，次有都支國，次有彌奴國，次有好古都國，次有不呼國，次有姐奴國，次有對蘇國，次有蘇奴國，次有呼邑國，次有華奴蘇奴國，次有鬼國，次有為吾國，次有鬼奴國，次有邪馬國，次有躬臣國，次有巴利國，次有支惟國，次有烏奴國，次有奴國，此女王境界所盡。其南有狗奴國，男子為王，其官有狗古智卑狗，不屬女王。自郡至女王國萬二千餘里。</w:t>
      </w:r>
    </w:p>
    <w:p w14:paraId="1A799DD6" w14:textId="3998661A" w:rsidR="001A4D47" w:rsidRPr="001C5A58" w:rsidRDefault="001A4D47" w:rsidP="00CA6C04">
      <w:pPr>
        <w:spacing w:line="240" w:lineRule="auto"/>
        <w:jc w:val="both"/>
        <w:rPr>
          <w:rFonts w:ascii="Times New Roman" w:hAnsi="Times New Roman" w:cs="Times New Roman"/>
          <w:color w:val="000000"/>
          <w:sz w:val="21"/>
          <w:szCs w:val="21"/>
          <w:shd w:val="clear" w:color="auto" w:fill="FFFFFF"/>
        </w:rPr>
      </w:pPr>
      <w:r w:rsidRPr="001C5A58">
        <w:rPr>
          <w:rFonts w:ascii="Times New Roman" w:hAnsi="Times New Roman" w:cs="Times New Roman"/>
          <w:color w:val="000000"/>
          <w:sz w:val="21"/>
          <w:szCs w:val="21"/>
          <w:shd w:val="clear" w:color="auto" w:fill="FFFFFF"/>
        </w:rPr>
        <w:t>男子無大小皆黥面文身。自古以來，其使詣中國，皆自稱大夫。夏后少康之子封於會稽，斷髮文身以避蛟龍之害。今倭水人好沉沒捕魚蛤，文身亦以厭大魚水禽，後稍以為飾。諸國文身各異，或左或右，或大或小，尊卑有差。計其道里，當在會稽、東冶之東。其風俗不淫，男子皆露紒，以木緜招頭。其衣橫幅，但結束相連，略無縫。婦人被髮屈紒，作衣如單被，穿其中央，貫頭衣之。種禾稻、紵麻，蠶桑、緝績，出細紵、縑緜。其地無牛馬虎豹羊鵲。兵用矛、楯、木弓。木弓短下長上，竹箭或鐵鏃或骨鏃，所有無與儋耳、朱崖同。倭地溫暖，冬夏食生菜，皆徒跣。有屋室，父母兄弟卧息異處，以朱丹塗其身體，如中國用粉也。食飲用籩豆，手食。其死，有棺無槨，封土作冢。始死停喪十餘日，當時不食肉，喪主哭泣，他人就歌舞飲酒。已葬，舉家詣水中澡浴，以如練沐。其行來渡海詣中國，恒使一人，不梳頭，不去蟣蝨，衣服垢</w:t>
      </w:r>
      <w:r w:rsidRPr="001C5A58">
        <w:rPr>
          <w:rFonts w:ascii="Times New Roman" w:eastAsia="PMingLiU" w:hAnsi="Times New Roman" w:cs="Times New Roman"/>
          <w:color w:val="000000"/>
          <w:sz w:val="21"/>
          <w:szCs w:val="21"/>
          <w:shd w:val="clear" w:color="auto" w:fill="FFFFFF"/>
        </w:rPr>
        <w:t>污</w:t>
      </w:r>
      <w:r w:rsidRPr="001C5A58">
        <w:rPr>
          <w:rFonts w:ascii="Times New Roman" w:hAnsi="Times New Roman" w:cs="Times New Roman"/>
          <w:color w:val="000000"/>
          <w:sz w:val="21"/>
          <w:szCs w:val="21"/>
          <w:shd w:val="clear" w:color="auto" w:fill="FFFFFF"/>
        </w:rPr>
        <w:t>，不食肉，不近婦人，如喪人，名之為持衰。若行者吉善，共顧其生口財物；若有疾病，遭暴害，便欲殺之，謂其持衰不謹。出真珠、青玉。其山有丹，其木有</w:t>
      </w:r>
      <w:r w:rsidRPr="001C5A58">
        <w:rPr>
          <w:rFonts w:ascii="Times New Roman" w:eastAsia="Batang" w:hAnsi="Times New Roman" w:cs="Times New Roman"/>
          <w:color w:val="000000"/>
          <w:sz w:val="21"/>
          <w:szCs w:val="21"/>
          <w:shd w:val="clear" w:color="auto" w:fill="FFFFFF"/>
        </w:rPr>
        <w:t>柟</w:t>
      </w:r>
      <w:r w:rsidRPr="001C5A58">
        <w:rPr>
          <w:rFonts w:ascii="Times New Roman" w:hAnsi="Times New Roman" w:cs="Times New Roman"/>
          <w:color w:val="000000"/>
          <w:sz w:val="21"/>
          <w:szCs w:val="21"/>
          <w:shd w:val="clear" w:color="auto" w:fill="FFFFFF"/>
        </w:rPr>
        <w:t>、杼、豫樟、楺櫪、投橿、烏號、楓香，其竹篠簳、桃支。有薑、橘、椒、</w:t>
      </w:r>
      <w:r w:rsidRPr="001C5A58">
        <w:rPr>
          <w:rFonts w:ascii="Times New Roman" w:hAnsi="Times New Roman" w:cs="Times New Roman"/>
          <w:color w:val="000000"/>
          <w:sz w:val="21"/>
          <w:szCs w:val="21"/>
          <w:shd w:val="clear" w:color="auto" w:fill="FFFFFF"/>
        </w:rPr>
        <w:lastRenderedPageBreak/>
        <w:t>蘘荷，不知以為滋味。有獮猴、黑雉。其俗舉事行來，有所云為，輒灼骨而卜，以占吉凶，先告所卜，其辭如令龜法，視火坼占兆。其會同坐起，父子男女無別，人性嗜酒。</w:t>
      </w:r>
    </w:p>
    <w:p w14:paraId="6F70598B" w14:textId="65E17BE6" w:rsidR="001A4D47" w:rsidRPr="001C5A58" w:rsidRDefault="001A4D47" w:rsidP="00CA6C04">
      <w:pPr>
        <w:spacing w:line="240" w:lineRule="auto"/>
        <w:jc w:val="both"/>
        <w:rPr>
          <w:rFonts w:ascii="Times New Roman" w:hAnsi="Times New Roman" w:cs="Times New Roman"/>
          <w:color w:val="000000"/>
          <w:sz w:val="21"/>
          <w:szCs w:val="21"/>
          <w:shd w:val="clear" w:color="auto" w:fill="FFFFFF"/>
        </w:rPr>
      </w:pPr>
      <w:r w:rsidRPr="001C5A58">
        <w:rPr>
          <w:rFonts w:ascii="Times New Roman" w:hAnsi="Times New Roman" w:cs="Times New Roman"/>
          <w:color w:val="000000"/>
          <w:sz w:val="21"/>
          <w:szCs w:val="21"/>
          <w:shd w:val="clear" w:color="auto" w:fill="FFFFFF"/>
        </w:rPr>
        <w:t>見大人所敬，但搏手以當跪拜。其人壽考，或百年，或八九十年。其俗，國大人皆四五婦，下戶或二三婦。婦人不淫，不妬忌。不盜竊，少諍訟。其犯法，輕者沒其妻子，重者沒其門戶。及宗族尊卑，各有差序，足相臣服。收租賦。有邸閣國，國有市，交易有無，使大倭監之。自女王國以北，特置一大率檢察，諸國畏憚之。常治伊都國，於國中有如刺史。王遣使詣京都、帶方郡、諸韓國，及郡使倭國，皆臨津搜露，傳送文書賜遺之物詣女王，不得差錯。下戶與大人相逢道路，逡巡入草。傳辭說事，或蹲或跪，兩手據地，為之恭敬。對應聲曰噫，比如然諾。</w:t>
      </w:r>
    </w:p>
    <w:p w14:paraId="3EE868C3" w14:textId="18BC2BCF" w:rsidR="001A4D47" w:rsidRPr="001C5A58" w:rsidRDefault="001A4D47" w:rsidP="00CA6C04">
      <w:pPr>
        <w:spacing w:line="240" w:lineRule="auto"/>
        <w:jc w:val="both"/>
        <w:rPr>
          <w:rFonts w:ascii="Times New Roman" w:hAnsi="Times New Roman" w:cs="Times New Roman"/>
          <w:color w:val="000000"/>
          <w:sz w:val="21"/>
          <w:szCs w:val="21"/>
          <w:shd w:val="clear" w:color="auto" w:fill="FFFFFF"/>
        </w:rPr>
      </w:pPr>
      <w:r w:rsidRPr="001C5A58">
        <w:rPr>
          <w:rFonts w:ascii="Times New Roman" w:hAnsi="Times New Roman" w:cs="Times New Roman"/>
          <w:color w:val="000000"/>
          <w:sz w:val="21"/>
          <w:szCs w:val="21"/>
          <w:shd w:val="clear" w:color="auto" w:fill="FFFFFF"/>
        </w:rPr>
        <w:t>其國本亦以男子為王，住七八十年，倭國亂，相攻伐歷年，乃共立一女子為王，名曰卑彌呼，事鬼道，能惑衆，年已長大，無夫壻，有男弟佐治國。自為王以來，少有見者。以婢千人自侍，唯有男子一人給飲食，傳辭出入。居處宮室樓觀，城柵嚴設，常有人持兵守衞。</w:t>
      </w:r>
    </w:p>
    <w:p w14:paraId="4F4052AF" w14:textId="389E78CF" w:rsidR="001A4D47" w:rsidRPr="001C5A58" w:rsidRDefault="001A4D47" w:rsidP="00CA6C04">
      <w:pPr>
        <w:spacing w:line="240" w:lineRule="auto"/>
        <w:jc w:val="both"/>
        <w:rPr>
          <w:rFonts w:ascii="Times New Roman" w:hAnsi="Times New Roman" w:cs="Times New Roman"/>
          <w:color w:val="000000"/>
          <w:sz w:val="21"/>
          <w:szCs w:val="21"/>
          <w:shd w:val="clear" w:color="auto" w:fill="FFFFFF"/>
        </w:rPr>
      </w:pPr>
      <w:r w:rsidRPr="001C5A58">
        <w:rPr>
          <w:rFonts w:ascii="Times New Roman" w:hAnsi="Times New Roman" w:cs="Times New Roman"/>
          <w:color w:val="000000"/>
          <w:sz w:val="21"/>
          <w:szCs w:val="21"/>
          <w:shd w:val="clear" w:color="auto" w:fill="FFFFFF"/>
        </w:rPr>
        <w:t>女王國東渡海千餘里，復有國，皆倭種。又有侏儒國在其南，人長三四尺，去女王四千餘里。又有裸國、黑齒國復在其東南，船行一年可至。參問倭地，絕在海中洲島之上，或絕或連，周旋可五千餘里。</w:t>
      </w:r>
    </w:p>
    <w:p w14:paraId="0D58B53A" w14:textId="66AB8B17" w:rsidR="001A4D47" w:rsidRPr="001C5A58" w:rsidRDefault="001A4D47" w:rsidP="00CA6C04">
      <w:pPr>
        <w:spacing w:line="240" w:lineRule="auto"/>
        <w:jc w:val="both"/>
        <w:rPr>
          <w:rFonts w:ascii="Times New Roman" w:hAnsi="Times New Roman" w:cs="Times New Roman"/>
          <w:color w:val="000000"/>
          <w:sz w:val="21"/>
          <w:szCs w:val="21"/>
          <w:shd w:val="clear" w:color="auto" w:fill="FFFFFF"/>
        </w:rPr>
      </w:pPr>
      <w:r w:rsidRPr="001C5A58">
        <w:rPr>
          <w:rFonts w:ascii="Times New Roman" w:hAnsi="Times New Roman" w:cs="Times New Roman"/>
          <w:color w:val="000000"/>
          <w:sz w:val="21"/>
          <w:szCs w:val="21"/>
          <w:shd w:val="clear" w:color="auto" w:fill="FFFFFF"/>
        </w:rPr>
        <w:t>景初二年六月，倭女王遣大夫難升米等詣郡，求詣天子朝獻，太守劉夏遣吏將送詣京都。其年十二月，詔書報倭女王曰：「制詔親魏倭王卑彌呼：帶方太守劉夏遣使送汝大夫難升米、次使都巿牛利奉汝所獻男生口四人，女生口六人、班布二匹二丈，以到。汝所在踰遠，乃遣使貢獻，是汝之忠孝，我甚哀汝。今以汝為親魏倭王，假金印紫綬，裝封付帶方太守假授汝。其綏撫種人，勉為孝順。汝來使難升米、牛利涉遠，道路勤勞，今以難升米為率善中郎將，牛利為率善校尉，假銀印青綬，引見勞賜遣還。今以絳地交龍錦五匹、絳地縐粟</w:t>
      </w:r>
      <w:r w:rsidRPr="001C5A58">
        <w:rPr>
          <w:rFonts w:ascii="Times New Roman" w:eastAsia="PMingLiU-ExtB" w:hAnsi="Times New Roman" w:cs="Times New Roman"/>
          <w:color w:val="000000"/>
          <w:sz w:val="21"/>
          <w:szCs w:val="21"/>
          <w:shd w:val="clear" w:color="auto" w:fill="FFFFFF"/>
        </w:rPr>
        <w:t>𦋺</w:t>
      </w:r>
      <w:r w:rsidRPr="001C5A58">
        <w:rPr>
          <w:rFonts w:ascii="Times New Roman" w:hAnsi="Times New Roman" w:cs="Times New Roman"/>
          <w:color w:val="000000"/>
          <w:sz w:val="21"/>
          <w:szCs w:val="21"/>
          <w:shd w:val="clear" w:color="auto" w:fill="FFFFFF"/>
        </w:rPr>
        <w:t>十張、蒨絳五十匹、紺青五十匹，荅汝所獻貢直。又特賜汝紺地句文錦三匹、細班華</w:t>
      </w:r>
      <w:r w:rsidRPr="001C5A58">
        <w:rPr>
          <w:rFonts w:ascii="Times New Roman" w:eastAsia="PMingLiU-ExtB" w:hAnsi="Times New Roman" w:cs="Times New Roman"/>
          <w:color w:val="000000"/>
          <w:sz w:val="21"/>
          <w:szCs w:val="21"/>
          <w:shd w:val="clear" w:color="auto" w:fill="FFFFFF"/>
        </w:rPr>
        <w:t>𦋺</w:t>
      </w:r>
      <w:r w:rsidRPr="001C5A58">
        <w:rPr>
          <w:rFonts w:ascii="Times New Roman" w:hAnsi="Times New Roman" w:cs="Times New Roman"/>
          <w:color w:val="000000"/>
          <w:sz w:val="21"/>
          <w:szCs w:val="21"/>
          <w:shd w:val="clear" w:color="auto" w:fill="FFFFFF"/>
        </w:rPr>
        <w:t>五張、白絹五十匹、金八兩、五尺刀二口、銅鏡百枚、真珠、鈆丹各五十斤，皆裝封付難升米、牛利還到錄受。悉可以示汝國中人，使知國家哀汝，故鄭重賜汝好物也。」</w:t>
      </w:r>
    </w:p>
    <w:p w14:paraId="5462FA25" w14:textId="43DAE581" w:rsidR="00300B80" w:rsidRPr="001C5A58" w:rsidRDefault="001A4D47" w:rsidP="00CA6C04">
      <w:pPr>
        <w:spacing w:line="240" w:lineRule="auto"/>
        <w:jc w:val="both"/>
        <w:rPr>
          <w:rFonts w:ascii="Times New Roman" w:hAnsi="Times New Roman" w:cs="Times New Roman"/>
          <w:color w:val="000000"/>
          <w:sz w:val="21"/>
          <w:szCs w:val="21"/>
          <w:shd w:val="clear" w:color="auto" w:fill="FFFFFF"/>
        </w:rPr>
      </w:pPr>
      <w:r w:rsidRPr="001C5A58">
        <w:rPr>
          <w:rFonts w:ascii="Times New Roman" w:hAnsi="Times New Roman" w:cs="Times New Roman"/>
          <w:color w:val="000000"/>
          <w:sz w:val="21"/>
          <w:szCs w:val="21"/>
          <w:shd w:val="clear" w:color="auto" w:fill="FFFFFF"/>
        </w:rPr>
        <w:t>正始元年，太守弓遵遣建中校尉梯儁等奉詔書印綬詣倭國，拜假倭王，并齎詔賜金、帛、錦</w:t>
      </w:r>
      <w:r w:rsidRPr="001C5A58">
        <w:rPr>
          <w:rFonts w:ascii="Times New Roman" w:eastAsia="PMingLiU-ExtB" w:hAnsi="Times New Roman" w:cs="Times New Roman"/>
          <w:color w:val="000000"/>
          <w:sz w:val="21"/>
          <w:szCs w:val="21"/>
          <w:shd w:val="clear" w:color="auto" w:fill="FFFFFF"/>
        </w:rPr>
        <w:t>𦋺</w:t>
      </w:r>
      <w:r w:rsidRPr="001C5A58">
        <w:rPr>
          <w:rFonts w:ascii="Times New Roman" w:hAnsi="Times New Roman" w:cs="Times New Roman"/>
          <w:color w:val="000000"/>
          <w:sz w:val="21"/>
          <w:szCs w:val="21"/>
          <w:shd w:val="clear" w:color="auto" w:fill="FFFFFF"/>
        </w:rPr>
        <w:t>、刀、鏡、采物，倭王因使上表荅謝恩詔。其四年，倭王復遣使大夫伊聲耆、掖邪狗等八人，上獻生口、倭錦、絳青縑、緜衣、帛布、丹木、</w:t>
      </w:r>
      <w:r w:rsidRPr="001C5A58">
        <w:rPr>
          <w:rFonts w:ascii="Times New Roman" w:hAnsi="Times New Roman" w:cs="Times New Roman"/>
          <w:color w:val="000000"/>
          <w:sz w:val="21"/>
          <w:szCs w:val="21"/>
          <w:shd w:val="clear" w:color="auto" w:fill="FFFFFF"/>
        </w:rPr>
        <w:t>򠐂</w:t>
      </w:r>
      <w:r w:rsidRPr="001C5A58">
        <w:rPr>
          <w:rFonts w:ascii="Times New Roman" w:hAnsi="Times New Roman" w:cs="Times New Roman"/>
          <w:color w:val="000000"/>
          <w:sz w:val="21"/>
          <w:szCs w:val="21"/>
          <w:shd w:val="clear" w:color="auto" w:fill="FFFFFF"/>
        </w:rPr>
        <w:t>、短弓矢。掖邪狗等壹拜率善中郎將印綬。其六年，詔賜倭難升米黃幢，付郡假授。其八年，太守王頎到官。倭女王卑彌呼與狗奴國男王卑彌弓呼素不和，遣倭載斯、烏越等詣郡說相攻擊狀。遣塞曹掾史張政等因齎詔書、黃幢，拜假難升米為檄告</w:t>
      </w:r>
      <w:r w:rsidRPr="001C5A58">
        <w:rPr>
          <w:rFonts w:ascii="Times New Roman" w:eastAsia="PMingLiU" w:hAnsi="Times New Roman" w:cs="Times New Roman"/>
          <w:color w:val="000000"/>
          <w:sz w:val="21"/>
          <w:szCs w:val="21"/>
          <w:shd w:val="clear" w:color="auto" w:fill="FFFFFF"/>
        </w:rPr>
        <w:t>喻</w:t>
      </w:r>
      <w:r w:rsidRPr="001C5A58">
        <w:rPr>
          <w:rFonts w:ascii="Times New Roman" w:hAnsi="Times New Roman" w:cs="Times New Roman"/>
          <w:color w:val="000000"/>
          <w:sz w:val="21"/>
          <w:szCs w:val="21"/>
          <w:shd w:val="clear" w:color="auto" w:fill="FFFFFF"/>
        </w:rPr>
        <w:t>之。卑彌呼以死，大作冢，徑百餘步，徇葬者奴婢百餘人。更立男王，國中不服，更相誅殺，當時殺千餘人。復立卑彌呼宗女壹與，年十三為王，國中遂定。政等以檄告</w:t>
      </w:r>
      <w:r w:rsidRPr="001C5A58">
        <w:rPr>
          <w:rFonts w:ascii="Times New Roman" w:eastAsia="PMingLiU" w:hAnsi="Times New Roman" w:cs="Times New Roman"/>
          <w:color w:val="000000"/>
          <w:sz w:val="21"/>
          <w:szCs w:val="21"/>
          <w:shd w:val="clear" w:color="auto" w:fill="FFFFFF"/>
        </w:rPr>
        <w:t>喻</w:t>
      </w:r>
      <w:r w:rsidRPr="001C5A58">
        <w:rPr>
          <w:rFonts w:ascii="Times New Roman" w:hAnsi="Times New Roman" w:cs="Times New Roman"/>
          <w:color w:val="000000"/>
          <w:sz w:val="21"/>
          <w:szCs w:val="21"/>
          <w:shd w:val="clear" w:color="auto" w:fill="FFFFFF"/>
        </w:rPr>
        <w:t>壹與，壹與遣倭大夫率善中郎將掖邪狗等二十人送政等還，因詣臺，獻上男女生口三十人，貢白珠五千，孔青大句珠二枚，異文雜錦二十匹。</w:t>
      </w:r>
    </w:p>
    <w:p w14:paraId="3FA354EA" w14:textId="77777777" w:rsidR="00300B80" w:rsidRPr="001C5A58" w:rsidRDefault="00300B80" w:rsidP="00CA6C04">
      <w:pPr>
        <w:jc w:val="both"/>
        <w:rPr>
          <w:rFonts w:ascii="Times New Roman" w:eastAsia="MS Gothic" w:hAnsi="Times New Roman" w:cs="Times New Roman"/>
          <w:color w:val="000000"/>
          <w:sz w:val="20"/>
          <w:szCs w:val="20"/>
          <w:shd w:val="clear" w:color="auto" w:fill="FFFFFF"/>
        </w:rPr>
      </w:pPr>
      <w:r w:rsidRPr="001C5A58">
        <w:rPr>
          <w:rFonts w:ascii="Times New Roman" w:eastAsia="MS Gothic" w:hAnsi="Times New Roman" w:cs="Times New Roman"/>
          <w:color w:val="000000"/>
          <w:sz w:val="20"/>
          <w:szCs w:val="20"/>
          <w:shd w:val="clear" w:color="auto" w:fill="FFFFFF"/>
        </w:rPr>
        <w:br w:type="page"/>
      </w:r>
    </w:p>
    <w:p w14:paraId="4D6DAA44" w14:textId="4287B920" w:rsidR="00AD409B" w:rsidRPr="001C5A58" w:rsidRDefault="00300B80" w:rsidP="00CA6C04">
      <w:pPr>
        <w:spacing w:line="240" w:lineRule="auto"/>
        <w:jc w:val="both"/>
        <w:rPr>
          <w:rFonts w:ascii="Times New Roman" w:hAnsi="Times New Roman" w:cs="Times New Roman"/>
          <w:sz w:val="24"/>
          <w:szCs w:val="24"/>
        </w:rPr>
      </w:pPr>
      <w:r w:rsidRPr="001C5A58">
        <w:rPr>
          <w:rFonts w:ascii="Times New Roman" w:hAnsi="Times New Roman" w:cs="Times New Roman"/>
          <w:color w:val="000000"/>
          <w:sz w:val="24"/>
          <w:szCs w:val="24"/>
          <w:shd w:val="clear" w:color="auto" w:fill="FFFFFF"/>
        </w:rPr>
        <w:lastRenderedPageBreak/>
        <w:t xml:space="preserve">3. </w:t>
      </w:r>
      <w:r w:rsidR="005D369E" w:rsidRPr="001C5A58">
        <w:rPr>
          <w:rFonts w:ascii="Times New Roman" w:hAnsi="Times New Roman" w:cs="Times New Roman"/>
          <w:sz w:val="24"/>
          <w:szCs w:val="24"/>
        </w:rPr>
        <w:t xml:space="preserve">Kronika </w:t>
      </w:r>
      <w:r w:rsidR="005D369E" w:rsidRPr="001C5A58">
        <w:rPr>
          <w:rFonts w:ascii="Times New Roman" w:hAnsi="Times New Roman" w:cs="Times New Roman"/>
          <w:i/>
          <w:iCs/>
          <w:sz w:val="24"/>
          <w:szCs w:val="24"/>
        </w:rPr>
        <w:t>Chou-chan-šu</w:t>
      </w:r>
      <w:r w:rsidRPr="001C5A58">
        <w:rPr>
          <w:rFonts w:ascii="Times New Roman" w:hAnsi="Times New Roman" w:cs="Times New Roman"/>
          <w:i/>
          <w:iCs/>
          <w:sz w:val="24"/>
          <w:szCs w:val="24"/>
        </w:rPr>
        <w:t xml:space="preserve"> </w:t>
      </w:r>
      <w:r w:rsidRPr="001C5A58">
        <w:rPr>
          <w:rFonts w:ascii="Times New Roman" w:hAnsi="Times New Roman" w:cs="Times New Roman"/>
          <w:sz w:val="24"/>
          <w:szCs w:val="24"/>
        </w:rPr>
        <w:t>(japonsky)</w:t>
      </w:r>
    </w:p>
    <w:p w14:paraId="1E47869A" w14:textId="77777777" w:rsidR="005D369E" w:rsidRPr="001C5A58" w:rsidRDefault="005D369E"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倭は韓の東南大海の中にあり、山島によって居をなしている。およそ百余国ある。武帝が朝鮮を滅ぼしてから、使訳の漢に通じるものは三十ばかりの国である。国は、みな王を称し、世々、統を伝える。</w:t>
      </w:r>
    </w:p>
    <w:p w14:paraId="39037C64" w14:textId="77777777" w:rsidR="005D369E" w:rsidRPr="001C5A58" w:rsidRDefault="005D369E"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その大倭王は邪馬台国におる。楽浪郡の境は、その国を去ること一万二千里、その西北界の拘邪韓国を去ること七千余里。その地は、おおむね会稽の東冶の東にあり、朱崖・澹耳とたがいに近い。故にその法俗は多く同じである。</w:t>
      </w:r>
    </w:p>
    <w:p w14:paraId="55C7D5E1" w14:textId="77777777" w:rsidR="005D369E" w:rsidRPr="001C5A58" w:rsidRDefault="005D369E"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土はいね・麻・いちび・くわによろしく、織績を知り、縑布をつくる。白珠・青玉を産出し、その山には丹がある。土気は温かくなごやかで、冬も夏も野菜が生産され、牛・馬・虎・豹・羊・鵲はいない。</w:t>
      </w:r>
    </w:p>
    <w:p w14:paraId="6E64F280" w14:textId="77777777" w:rsidR="005D369E" w:rsidRPr="001C5A58" w:rsidRDefault="005D369E"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兵器には矛・楯・木弓・竹矢があり、あるいは骨をもって鏃をつくる。男子はみな顔や体に入墨し、その文の左右大小によって、身分の上下を区別する。男のきものはみな横幅の広いもので、結束してたがいに連ねる。女人は髪は束髪のたぐいで、きものは単衣のようで、頭を貫いて着ている。みんな丹朱をもって化粧するが、それは中国で粉を用いて化粧するようなものである。城柵・屋室がある。父母兄弟は処を異にする。ただ会同には男女の別はない。飲食は手づかみ、高坏を用いる。俗はみなはだし。蹲踞をもって恭敬をなす。人は性、酒をたしなむ。多くは長生き、百余歳になる者がはなはだ多い。国には女子が多く、大人はみな四、五妻あり、その余もあるいは二妻、あるいは三妻。女人は淫せず、やきもちをやかず、また、盗みかすめず、訴えごとは少ない。法を犯す者はその妻子を没収し、重い者はその一門一族を滅ぼす。人が死ぬと、喪を服するのを停めて仕事に従うこと十余日、家人は泣きさけび、酒食を進めない。そして親類・友人・縁者たちは、喪にことよせて歌舞し楽をなす。骨を灼いて卜し、それで吉凶を決める。</w:t>
      </w:r>
    </w:p>
    <w:p w14:paraId="31B80991" w14:textId="77777777" w:rsidR="005D369E" w:rsidRPr="001C5A58" w:rsidRDefault="005D369E"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行来・度海には一人をして髪をくしけずったり沐浴したりせず、肉を食べず、婦人を近づけないようにし、名づけて持衰という。もし旅行の道中が吉利ならば、そのときは財物を雇するが、もし疾病や害に遭えば、持衰を謹まなかったとして共にこれを殺す。</w:t>
      </w:r>
    </w:p>
    <w:p w14:paraId="7C53DD42" w14:textId="77777777" w:rsidR="005D369E" w:rsidRPr="001C5A58" w:rsidRDefault="005D369E"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建武中元二年、倭の奴国が貢を奉じて朝賀した。使人はみずから大夫と称した。倭国の極南界である。光武帝は印綬を賜うた。安帝の永初元年、倭の国王帥升らが、生口百六十人を献じ、請見を願うた。桓・霊の間、倭国が大いに乱れ、かわるがわるたがいに攻伐し、暦年、主がいなかった。</w:t>
      </w:r>
    </w:p>
    <w:p w14:paraId="385C2829" w14:textId="77777777" w:rsidR="005D369E" w:rsidRPr="001C5A58" w:rsidRDefault="005D369E"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一女子がおり、名を卑弥呼をいった。年が長じても嫁にゆかず、鬼神の道につかえ、よく妖をもって衆を惑わした。そこで、共に立てて王とした。侍婢は千人。顔を見るような者も少ない。ただ男子一人がおり、飲食を給し、辞語を伝え、居所・官室・桜観・城柵など、みな兵器をもって守衛し、法俗は厳峻である。</w:t>
      </w:r>
    </w:p>
    <w:p w14:paraId="427D780C" w14:textId="77777777" w:rsidR="005D369E" w:rsidRPr="001C5A58" w:rsidRDefault="005D369E"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女王国から東、海を渡ること千余里、拘奴国に至る。みな倭種であるが、女王に属さない。女王国から南四千余里、侏儒国に至る。人の身長は三、四尺。侏儒国から東南へ船でゆくこと一年、裸国・黒歯国に至る。使訳の伝えるところでは、ここで終極である。</w:t>
      </w:r>
    </w:p>
    <w:p w14:paraId="165CE70E" w14:textId="77777777" w:rsidR="00CA6C04" w:rsidRPr="001C5A58" w:rsidRDefault="005D369E" w:rsidP="00300B80">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lastRenderedPageBreak/>
        <w:t>会稽の海外に、東鯷人がおり、二十余国に分かれている。また夷州および澶州がある。伝えいうには「秦の始皇が、方士徐福を遣わし、童男女数千人をひきいて海に入り、蓬莢の神仙を求めさせたが得られず。徐福は誅を畏れて還ろうとはせず、ついにこの州に止まった」と。世々たがいに承けつぎ、数万家がある。人民は時に会稽に行ってあきないをする。会稽の東冶の県人が、海に入って行き、風に遭って流れ移り、澶州に至る者がある。所在は絶遠で、往来することはできない。</w:t>
      </w:r>
    </w:p>
    <w:p w14:paraId="241DF4C2" w14:textId="77777777" w:rsidR="00CA6C04" w:rsidRPr="001C5A58" w:rsidRDefault="00CA6C04" w:rsidP="00300B80">
      <w:pPr>
        <w:spacing w:line="240" w:lineRule="auto"/>
        <w:jc w:val="both"/>
        <w:rPr>
          <w:rFonts w:ascii="Times New Roman" w:hAnsi="Times New Roman" w:cs="Times New Roman"/>
          <w:sz w:val="21"/>
          <w:szCs w:val="21"/>
        </w:rPr>
      </w:pPr>
    </w:p>
    <w:p w14:paraId="059693C5" w14:textId="0518D131" w:rsidR="00FA72CE" w:rsidRPr="001C5A58" w:rsidRDefault="00FA72CE" w:rsidP="00CA6C04">
      <w:pPr>
        <w:spacing w:line="24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4. Kronika </w:t>
      </w:r>
      <w:r w:rsidRPr="001C5A58">
        <w:rPr>
          <w:rFonts w:ascii="Times New Roman" w:hAnsi="Times New Roman" w:cs="Times New Roman"/>
          <w:i/>
          <w:iCs/>
          <w:sz w:val="24"/>
          <w:szCs w:val="24"/>
        </w:rPr>
        <w:t>Chou-chan-šu</w:t>
      </w:r>
      <w:r w:rsidRPr="001C5A58">
        <w:rPr>
          <w:rFonts w:ascii="Times New Roman" w:hAnsi="Times New Roman" w:cs="Times New Roman"/>
          <w:sz w:val="24"/>
          <w:szCs w:val="24"/>
        </w:rPr>
        <w:t xml:space="preserve"> (čínsky)</w:t>
      </w:r>
    </w:p>
    <w:p w14:paraId="255C05AD" w14:textId="43404C63" w:rsidR="00FA72CE" w:rsidRPr="001C5A58" w:rsidRDefault="00FA72CE" w:rsidP="00CA6C04">
      <w:pPr>
        <w:spacing w:line="240" w:lineRule="auto"/>
        <w:jc w:val="both"/>
        <w:rPr>
          <w:rFonts w:ascii="Times New Roman" w:hAnsi="Times New Roman" w:cs="Times New Roman"/>
          <w:color w:val="000000"/>
          <w:sz w:val="21"/>
          <w:szCs w:val="21"/>
          <w:shd w:val="clear" w:color="auto" w:fill="FFFFFF"/>
        </w:rPr>
      </w:pPr>
      <w:r w:rsidRPr="001C5A58">
        <w:rPr>
          <w:rFonts w:ascii="Times New Roman" w:hAnsi="Times New Roman" w:cs="Times New Roman"/>
          <w:color w:val="000000"/>
          <w:sz w:val="21"/>
          <w:szCs w:val="21"/>
          <w:shd w:val="clear" w:color="auto" w:fill="FFFFFF"/>
        </w:rPr>
        <w:t>倭在韓東南大海中，依山島為居，凡百餘國。自武帝滅朝鮮，使驛通於漢者三十許國，國皆稱王，世世傳統。其大倭王居邪馬臺國。樂浪郡徼，去其國萬二千里，去其西北界拘邪韓國七千餘里。其地大較在會稽東冶之東，與朱崖、儋耳相近，故其法俗多同。</w:t>
      </w:r>
    </w:p>
    <w:p w14:paraId="47E91026" w14:textId="77266D64" w:rsidR="00FA72CE" w:rsidRPr="001C5A58" w:rsidRDefault="00FA72CE" w:rsidP="00CA6C04">
      <w:pPr>
        <w:spacing w:line="240" w:lineRule="auto"/>
        <w:jc w:val="both"/>
        <w:rPr>
          <w:rFonts w:ascii="Times New Roman" w:hAnsi="Times New Roman" w:cs="Times New Roman"/>
          <w:color w:val="000000"/>
          <w:sz w:val="21"/>
          <w:szCs w:val="21"/>
          <w:shd w:val="clear" w:color="auto" w:fill="FFFFFF"/>
        </w:rPr>
      </w:pPr>
      <w:r w:rsidRPr="001C5A58">
        <w:rPr>
          <w:rFonts w:ascii="Times New Roman" w:hAnsi="Times New Roman" w:cs="Times New Roman"/>
          <w:color w:val="000000"/>
          <w:sz w:val="21"/>
          <w:szCs w:val="21"/>
          <w:shd w:val="clear" w:color="auto" w:fill="FFFFFF"/>
        </w:rPr>
        <w:t>土宜禾稻、麻紵、蠶桑，知織績為縑布。出白珠、青玉。其山有丹土。氣溫</w:t>
      </w:r>
      <w:r w:rsidRPr="001C5A58">
        <w:rPr>
          <w:rFonts w:ascii="Times New Roman" w:eastAsia="SimSun" w:hAnsi="Times New Roman" w:cs="Times New Roman"/>
          <w:color w:val="000000"/>
          <w:sz w:val="21"/>
          <w:szCs w:val="21"/>
          <w:shd w:val="clear" w:color="auto" w:fill="FFFFFF"/>
        </w:rPr>
        <w:t>鹏</w:t>
      </w:r>
      <w:r w:rsidRPr="001C5A58">
        <w:rPr>
          <w:rFonts w:ascii="Times New Roman" w:hAnsi="Times New Roman" w:cs="Times New Roman"/>
          <w:color w:val="000000"/>
          <w:sz w:val="21"/>
          <w:szCs w:val="21"/>
          <w:shd w:val="clear" w:color="auto" w:fill="FFFFFF"/>
        </w:rPr>
        <w:t>，冬夏生菜茹。無牛馬虎豹羊鵲。其兵有矛、楯、木弓，竹矢或以骨為鏃。男子皆黥面文身，以其文左右大小別尊卑之差。其男衣皆橫幅結束相連。女人被髮屈紒，衣如單被，貫頭而著之；並以丹朱</w:t>
      </w:r>
      <w:r w:rsidRPr="001C5A58">
        <w:rPr>
          <w:rFonts w:ascii="Times New Roman" w:eastAsia="PMingLiU" w:hAnsi="Times New Roman" w:cs="Times New Roman"/>
          <w:color w:val="000000"/>
          <w:sz w:val="21"/>
          <w:szCs w:val="21"/>
          <w:shd w:val="clear" w:color="auto" w:fill="FFFFFF"/>
        </w:rPr>
        <w:t>坋</w:t>
      </w:r>
      <w:r w:rsidRPr="001C5A58">
        <w:rPr>
          <w:rFonts w:ascii="Times New Roman" w:hAnsi="Times New Roman" w:cs="Times New Roman"/>
          <w:color w:val="000000"/>
          <w:sz w:val="21"/>
          <w:szCs w:val="21"/>
          <w:shd w:val="clear" w:color="auto" w:fill="FFFFFF"/>
        </w:rPr>
        <w:t>身，如中國之用粉也。有城柵屋室。父母兄弟異處，唯會同男女無別。飲食以手，而用籩豆。俗皆徒跣，以蹲踞為恭敬。人性嗜酒。多壽考，至百餘歲者甚眾。國多女子，大人皆有四五妻，其餘或兩或三。女人不淫不妒。又俗不盜竊，少爭訟。犯法者沒其妻子，重者滅其門族。其死停喪十餘日，家人哭泣，不進酒食，而等類就歌舞為樂。灼骨以卜，用決吉凶。行來度海，令一人不櫛沐，不食肉，不近婦人，名曰「持衰」。若在塗吉利，則雇以財物；如病疾遭害，以為持衰不謹，便共殺之。</w:t>
      </w:r>
    </w:p>
    <w:p w14:paraId="5F75E59B" w14:textId="4BD0FA11" w:rsidR="00FA72CE" w:rsidRPr="001C5A58" w:rsidRDefault="00FA72CE" w:rsidP="00CA6C04">
      <w:pPr>
        <w:spacing w:line="240" w:lineRule="auto"/>
        <w:jc w:val="both"/>
        <w:rPr>
          <w:rFonts w:ascii="Times New Roman" w:hAnsi="Times New Roman" w:cs="Times New Roman"/>
          <w:color w:val="000000"/>
          <w:sz w:val="21"/>
          <w:szCs w:val="21"/>
          <w:shd w:val="clear" w:color="auto" w:fill="FFFFFF"/>
        </w:rPr>
      </w:pPr>
      <w:r w:rsidRPr="001C5A58">
        <w:rPr>
          <w:rFonts w:ascii="Times New Roman" w:hAnsi="Times New Roman" w:cs="Times New Roman"/>
          <w:color w:val="000000"/>
          <w:sz w:val="21"/>
          <w:szCs w:val="21"/>
          <w:shd w:val="clear" w:color="auto" w:fill="FFFFFF"/>
        </w:rPr>
        <w:t>土宜禾稻、麻紵、蠶桑，知織績為縑布。出白珠、青玉。其山有丹土。氣溫</w:t>
      </w:r>
      <w:r w:rsidRPr="001C5A58">
        <w:rPr>
          <w:rFonts w:ascii="Times New Roman" w:eastAsia="SimSun" w:hAnsi="Times New Roman" w:cs="Times New Roman"/>
          <w:color w:val="000000"/>
          <w:sz w:val="21"/>
          <w:szCs w:val="21"/>
          <w:shd w:val="clear" w:color="auto" w:fill="FFFFFF"/>
        </w:rPr>
        <w:t>鹏</w:t>
      </w:r>
      <w:r w:rsidRPr="001C5A58">
        <w:rPr>
          <w:rFonts w:ascii="Times New Roman" w:hAnsi="Times New Roman" w:cs="Times New Roman"/>
          <w:color w:val="000000"/>
          <w:sz w:val="21"/>
          <w:szCs w:val="21"/>
          <w:shd w:val="clear" w:color="auto" w:fill="FFFFFF"/>
        </w:rPr>
        <w:t>，冬夏生菜茹。無牛馬虎豹羊鵲。其兵有矛、楯、木弓，竹矢或以骨為鏃。男子皆黥面文身，以其文左右大小別尊卑之差。其男衣皆橫幅結束相連。女人被髮屈紒，衣如單被，貫頭而著之；並以丹朱</w:t>
      </w:r>
      <w:r w:rsidRPr="001C5A58">
        <w:rPr>
          <w:rFonts w:ascii="Times New Roman" w:eastAsia="PMingLiU" w:hAnsi="Times New Roman" w:cs="Times New Roman"/>
          <w:color w:val="000000"/>
          <w:sz w:val="21"/>
          <w:szCs w:val="21"/>
          <w:shd w:val="clear" w:color="auto" w:fill="FFFFFF"/>
        </w:rPr>
        <w:t>坋</w:t>
      </w:r>
      <w:r w:rsidRPr="001C5A58">
        <w:rPr>
          <w:rFonts w:ascii="Times New Roman" w:hAnsi="Times New Roman" w:cs="Times New Roman"/>
          <w:color w:val="000000"/>
          <w:sz w:val="21"/>
          <w:szCs w:val="21"/>
          <w:shd w:val="clear" w:color="auto" w:fill="FFFFFF"/>
        </w:rPr>
        <w:t>身，如中國之用粉也。有城柵屋室。父母兄弟異處，唯會同男女無別。飲食以手，而用籩豆。俗皆徒跣，以蹲踞為恭敬。人性嗜酒。多壽考，至百餘歲者甚眾。國多女子，大人皆有四五妻，其餘或兩或三。女人不淫不妒。又俗不盜竊，少爭訟。犯法者沒其妻子，重者滅其門族。其死停喪十餘日，家人哭泣，不進酒食，而等類就歌舞為樂。灼骨以卜，用決吉凶。行來度海，令一人不櫛沐，不食肉，不近婦人，名曰「持衰」。若在塗吉利，則雇以財物；如病疾遭害，以為持衰不謹，便共殺之。</w:t>
      </w:r>
    </w:p>
    <w:p w14:paraId="681162DA" w14:textId="17D1C622" w:rsidR="00FA72CE" w:rsidRPr="001C5A58" w:rsidRDefault="00FA72CE" w:rsidP="00CA6C04">
      <w:pPr>
        <w:spacing w:line="240" w:lineRule="auto"/>
        <w:jc w:val="both"/>
        <w:rPr>
          <w:rFonts w:ascii="Times New Roman" w:hAnsi="Times New Roman" w:cs="Times New Roman"/>
          <w:color w:val="000000"/>
          <w:sz w:val="21"/>
          <w:szCs w:val="21"/>
          <w:shd w:val="clear" w:color="auto" w:fill="FFFFFF"/>
        </w:rPr>
      </w:pPr>
      <w:r w:rsidRPr="001C5A58">
        <w:rPr>
          <w:rFonts w:ascii="Times New Roman" w:hAnsi="Times New Roman" w:cs="Times New Roman"/>
          <w:color w:val="000000"/>
          <w:sz w:val="21"/>
          <w:szCs w:val="21"/>
          <w:shd w:val="clear" w:color="auto" w:fill="FFFFFF"/>
        </w:rPr>
        <w:t>桓、靈閒，倭國大亂，更相攻伐，歷年無主。有一女子名曰卑彌呼，年長不嫁，事鬼神道，能以妖惑眾，於是共立為王。侍婢千人，少有見者，唯有男子一人給飲食，傳辭語。居處宮室樓觀城柵，皆持兵守衛。法俗嚴峻。</w:t>
      </w:r>
    </w:p>
    <w:p w14:paraId="2FBAEC36" w14:textId="34B3CBFE" w:rsidR="00FA72CE" w:rsidRPr="001C5A58" w:rsidRDefault="00FA72CE" w:rsidP="00CA6C04">
      <w:pPr>
        <w:spacing w:line="240" w:lineRule="auto"/>
        <w:jc w:val="both"/>
        <w:rPr>
          <w:rFonts w:ascii="Times New Roman" w:hAnsi="Times New Roman" w:cs="Times New Roman"/>
          <w:color w:val="000000"/>
          <w:sz w:val="21"/>
          <w:szCs w:val="21"/>
          <w:shd w:val="clear" w:color="auto" w:fill="FFFFFF"/>
        </w:rPr>
      </w:pPr>
      <w:r w:rsidRPr="001C5A58">
        <w:rPr>
          <w:rFonts w:ascii="Times New Roman" w:hAnsi="Times New Roman" w:cs="Times New Roman"/>
          <w:color w:val="000000"/>
          <w:sz w:val="21"/>
          <w:szCs w:val="21"/>
          <w:shd w:val="clear" w:color="auto" w:fill="FFFFFF"/>
        </w:rPr>
        <w:t>自女王國東度海千餘里至拘奴國，雖皆倭種，而不屬女王。自女王國南四千餘里至朱儒國，人長三四尺。自朱儒東南行船一年，至裸國、黑齒國，使驛所傳，極於此矣。</w:t>
      </w:r>
    </w:p>
    <w:p w14:paraId="609638CD" w14:textId="71E9E09C" w:rsidR="00FA72CE" w:rsidRPr="001C5A58" w:rsidRDefault="00FA72CE" w:rsidP="00CA6C04">
      <w:pPr>
        <w:spacing w:line="240" w:lineRule="auto"/>
        <w:jc w:val="both"/>
        <w:rPr>
          <w:rFonts w:ascii="Times New Roman" w:hAnsi="Times New Roman" w:cs="Times New Roman"/>
          <w:sz w:val="21"/>
          <w:szCs w:val="21"/>
        </w:rPr>
      </w:pPr>
      <w:r w:rsidRPr="001C5A58">
        <w:rPr>
          <w:rFonts w:ascii="Times New Roman" w:hAnsi="Times New Roman" w:cs="Times New Roman"/>
          <w:color w:val="000000"/>
          <w:sz w:val="21"/>
          <w:szCs w:val="21"/>
          <w:shd w:val="clear" w:color="auto" w:fill="FFFFFF"/>
        </w:rPr>
        <w:t>會稽海外有東鯷人，分為二十餘國。又有夷洲及澶洲。傳言秦始皇遣方士徐福將童男女數千人入海，求蓬萊神仙不得，徐福畏誅不敢還，遂止此洲，世世相承，有數萬家。人民時至會稽市。會稽東冶縣人有入海行遭風，流移至澶洲者。所在絕遠，不可往來。</w:t>
      </w:r>
    </w:p>
    <w:p w14:paraId="394D10FA" w14:textId="77777777" w:rsidR="005D369E" w:rsidRPr="001C5A58" w:rsidRDefault="005D369E" w:rsidP="005D369E">
      <w:pPr>
        <w:spacing w:line="360" w:lineRule="auto"/>
        <w:jc w:val="both"/>
        <w:rPr>
          <w:rFonts w:ascii="Times New Roman" w:hAnsi="Times New Roman" w:cs="Times New Roman"/>
          <w:sz w:val="24"/>
          <w:szCs w:val="24"/>
        </w:rPr>
      </w:pPr>
    </w:p>
    <w:p w14:paraId="4420A1C7" w14:textId="6B7B81D1" w:rsidR="005D369E" w:rsidRPr="001C5A58" w:rsidRDefault="00FA72CE" w:rsidP="00CA6C04">
      <w:pPr>
        <w:spacing w:line="240" w:lineRule="auto"/>
        <w:jc w:val="both"/>
        <w:rPr>
          <w:rFonts w:ascii="Times New Roman" w:hAnsi="Times New Roman" w:cs="Times New Roman"/>
          <w:sz w:val="24"/>
          <w:szCs w:val="24"/>
        </w:rPr>
      </w:pPr>
      <w:r w:rsidRPr="001C5A58">
        <w:rPr>
          <w:rFonts w:ascii="Times New Roman" w:hAnsi="Times New Roman" w:cs="Times New Roman"/>
          <w:sz w:val="24"/>
          <w:szCs w:val="24"/>
        </w:rPr>
        <w:lastRenderedPageBreak/>
        <w:t xml:space="preserve">5. </w:t>
      </w:r>
      <w:r w:rsidR="005D369E" w:rsidRPr="001C5A58">
        <w:rPr>
          <w:rFonts w:ascii="Times New Roman" w:hAnsi="Times New Roman" w:cs="Times New Roman"/>
          <w:sz w:val="24"/>
          <w:szCs w:val="24"/>
        </w:rPr>
        <w:t xml:space="preserve">Kronika </w:t>
      </w:r>
      <w:r w:rsidR="005D369E" w:rsidRPr="001C5A58">
        <w:rPr>
          <w:rFonts w:ascii="Times New Roman" w:hAnsi="Times New Roman" w:cs="Times New Roman"/>
          <w:i/>
          <w:iCs/>
          <w:sz w:val="24"/>
          <w:szCs w:val="24"/>
        </w:rPr>
        <w:t>Sung-šu</w:t>
      </w:r>
      <w:r w:rsidRPr="001C5A58">
        <w:rPr>
          <w:rFonts w:ascii="Times New Roman" w:hAnsi="Times New Roman" w:cs="Times New Roman"/>
          <w:sz w:val="24"/>
          <w:szCs w:val="24"/>
        </w:rPr>
        <w:t xml:space="preserve"> (japonsky)</w:t>
      </w:r>
    </w:p>
    <w:p w14:paraId="5B1FA928" w14:textId="77777777" w:rsidR="005D369E" w:rsidRPr="001C5A58" w:rsidRDefault="005D369E"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倭国は高驪の東南大海の中にあり、世々、貢職を修めている。高祖の永初二年、詔していうには「倭讃が万里はるばる貢を修めた。遠方からの忠誠のこころざしは、よろしくあらわすべく、除授を賜うであろう」と。</w:t>
      </w:r>
    </w:p>
    <w:p w14:paraId="68A95A37" w14:textId="77777777" w:rsidR="005D369E" w:rsidRPr="001C5A58" w:rsidRDefault="005D369E"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太祖の元嘉二年、讃はまた司馬曹達を遣わして、表を奉り方物を献じた。讃が死んで弟の珍が立った。使を遣わして貢献し、みずから使持節都督倭・百済・新羅・任那・奏韓・慕韓六国諸軍事、安東大将軍・倭国王と称し、上表文をたてまつって除正されるよう求めた。詔して安東将軍・倭国王に除した。珍は、また倭隋ら十三人を平西・征虜・冠軍・輔国将軍の号に除正されるよう求めた。詔して同じく認めた。</w:t>
      </w:r>
    </w:p>
    <w:p w14:paraId="43F6E565" w14:textId="77777777" w:rsidR="005D369E" w:rsidRPr="001C5A58" w:rsidRDefault="005D369E"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二十年、倭国王済が使を遣わして奉献した。そこでまた安東将軍・倭国王とした。二十八年、使持節都督倭・新羅・任那・加羅・奏韓・慕韓六国諸軍事を加え、安東将軍はもとのごとく、ならびにたてまつるところの二十三人を軍郡に除した。済が死んだ。世子興が使を遣わして貢献した。</w:t>
      </w:r>
    </w:p>
    <w:p w14:paraId="71CB1F5E" w14:textId="77777777" w:rsidR="005D369E" w:rsidRPr="001C5A58" w:rsidRDefault="005D369E"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世祖の大明六年、詔していうには「倭王の世子興は、奕世すなわち忠、藩を外海になし、化をうけ境をやすんじ、恭しく貢職を修め、新たに辺業をうけついだ。よろしく爵号を授けるべきで、安東将軍・倭国王とせよ」と。</w:t>
      </w:r>
    </w:p>
    <w:p w14:paraId="187F4486" w14:textId="77777777" w:rsidR="005D369E" w:rsidRPr="001C5A58" w:rsidRDefault="005D369E"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興が死んで弟の武が立ち、みずから使持節都督倭・百済・新羅・任那・加羅・奏韓・慕韓七国諸軍事、安東大将軍、倭国王と称した。順帝の昇明二年、使を遣わして上表文をたてまつった。いうには、封国は偏遠で、藩を外になしている。</w:t>
      </w:r>
    </w:p>
    <w:p w14:paraId="65748765" w14:textId="77777777" w:rsidR="005D369E" w:rsidRPr="001C5A58" w:rsidRDefault="005D369E"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昔から祖禰がみずから甲冑をきて、山川を跋渉し、ほっとするひまさえなかった。東は毛人を征すること五十五国、西は衆夷を服すること六十六国、渡って海北を平げること九十五国。王道はとけあいやすらかであって、土をひらき畿をはるかにした。代々、中国に朝宗し、歳をたがえあやまることはなかった。</w:t>
      </w:r>
    </w:p>
    <w:p w14:paraId="427B08CE" w14:textId="77777777" w:rsidR="005D369E" w:rsidRPr="001C5A58" w:rsidRDefault="005D369E"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臣は下愚ではあるが、かたじけなくも先緒をつぎ、統べるところを駆り率い、天極に帰崇し、道は百済をへて、もやい船を装いととのえた。ところが句驪は無道であって、見吞をはかることを欲し、辺隷をかすめとり、虔劉してやまぬ。つねに滞りを致し、もって良風を失い、路に進んでも、あるいは通じ、あるいは通じなかった。臣の亡考済は、じつに仇かたきが天路をとじふさぐのを怒り、弓兵百万が、正義の声に感激し、まさに大挙しようとしたが、にわかに父兄をうしない、垂成の功もいま一息のところで失敗に終わった。むなしく喪中にあり、兵甲を動かさない。このために、やすみ息うてまだ捷つことができなかったのである。いまになって、甲を練り兵を治め、父兄の志をのべたいと思う。義士勇士、文武が功を効し、白刃が前に交わるとも、また顧みないところである。もし帝徳の覆載をもって、この強敵をくじき、よく方難を靖んずれば、前功を替えることはなかろう。ひそかに、みずから開府儀同三司を仮りに与え、その余はみな仮りに授けて、もって忠節を勧める。と。</w:t>
      </w:r>
    </w:p>
    <w:p w14:paraId="050D9BE2" w14:textId="5601E0CB" w:rsidR="00CA6C04" w:rsidRPr="001C5A58" w:rsidRDefault="005D369E"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詔して、武を使持節都督倭・新羅・任那・加羅・奏韓・慕韓六国諸軍事、安東大将軍、倭国王に除した。</w:t>
      </w:r>
    </w:p>
    <w:p w14:paraId="34EB91A8" w14:textId="721D0434" w:rsidR="00FA72CE" w:rsidRPr="001C5A58" w:rsidRDefault="00CA6C04"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br w:type="page"/>
      </w:r>
      <w:r w:rsidR="00FA72CE" w:rsidRPr="001C5A58">
        <w:rPr>
          <w:rFonts w:ascii="Times New Roman" w:hAnsi="Times New Roman" w:cs="Times New Roman"/>
          <w:sz w:val="24"/>
          <w:szCs w:val="24"/>
        </w:rPr>
        <w:lastRenderedPageBreak/>
        <w:t xml:space="preserve">6. Kronika </w:t>
      </w:r>
      <w:r w:rsidR="00FA72CE" w:rsidRPr="001C5A58">
        <w:rPr>
          <w:rFonts w:ascii="Times New Roman" w:hAnsi="Times New Roman" w:cs="Times New Roman"/>
          <w:i/>
          <w:iCs/>
          <w:sz w:val="24"/>
          <w:szCs w:val="24"/>
        </w:rPr>
        <w:t xml:space="preserve">Sung-šu </w:t>
      </w:r>
      <w:r w:rsidR="00FA72CE" w:rsidRPr="001C5A58">
        <w:rPr>
          <w:rFonts w:ascii="Times New Roman" w:hAnsi="Times New Roman" w:cs="Times New Roman"/>
          <w:sz w:val="24"/>
          <w:szCs w:val="24"/>
        </w:rPr>
        <w:t>(čínsky)</w:t>
      </w:r>
    </w:p>
    <w:p w14:paraId="7EFE7FF4" w14:textId="77777777" w:rsidR="00FA72CE" w:rsidRPr="001C5A58" w:rsidRDefault="00FA72CE"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在高驪東南大海中，世修貢職。高祖永初二年，詔曰：「倭贊萬里修貢，遠誠宜甄，可賜除授。」太祖元嘉二年，贊又遣司馬曹達奉表獻方物。贊死，弟珍立，遣使貢獻。自稱使持節、都督倭百濟新羅任那秦韓慕韓六國諸軍事、安東大將軍、倭國王。表求除正，詔除安東將軍、</w:t>
      </w:r>
    </w:p>
    <w:p w14:paraId="314A1DE5" w14:textId="54FFE912" w:rsidR="005D369E" w:rsidRPr="001C5A58" w:rsidRDefault="00FA72CE"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倭國王。珍又求除正倭隋等十三人平西、征虜、冠軍、輔國將軍號，詔並聽。二十年，倭國王濟遣使奉獻，復以為安東將軍、倭國王。二十八年，加使持節、都督倭新羅任那加羅秦韓慕韓六國諸軍事，安東將軍如故。并除所上二十三人軍、郡。濟死，世子興遣使貢獻。世祖大明六年，詔曰：「倭王世子興，奕世載忠，作籓外海，稟化寧境，恭修貢職。新嗣邊業，宜授爵號，可安東將軍、倭國王。」興死，弟武立，自稱使持節、都督倭百濟新羅任那加羅秦韓慕韓七國諸軍事、安東大將軍、倭國王。</w:t>
      </w:r>
    </w:p>
    <w:p w14:paraId="408AB2C6" w14:textId="052AC262" w:rsidR="00FA72CE" w:rsidRPr="001C5A58" w:rsidRDefault="00FA72CE" w:rsidP="00CA6C04">
      <w:pPr>
        <w:spacing w:line="240" w:lineRule="auto"/>
        <w:jc w:val="both"/>
        <w:rPr>
          <w:rFonts w:ascii="Times New Roman" w:hAnsi="Times New Roman" w:cs="Times New Roman"/>
          <w:color w:val="000000"/>
          <w:sz w:val="21"/>
          <w:szCs w:val="21"/>
          <w:shd w:val="clear" w:color="auto" w:fill="FFFFFF"/>
        </w:rPr>
      </w:pPr>
      <w:r w:rsidRPr="001C5A58">
        <w:rPr>
          <w:rFonts w:ascii="Times New Roman" w:hAnsi="Times New Roman" w:cs="Times New Roman"/>
          <w:color w:val="000000"/>
          <w:sz w:val="21"/>
          <w:szCs w:val="21"/>
          <w:shd w:val="clear" w:color="auto" w:fill="FFFFFF"/>
        </w:rPr>
        <w:t>順帝升明二年，遣使上表曰：「封國偏遠，作籓於外，自昔祖禰，躬擐甲胄，跋涉山川，不遑寧處。東征毛人五十五國，西服眾夷六十六國，渡平海北九十五國，王道融泰，廓土遐畿，累葉朝宗，不愆于歲。臣雖下愚，忝胤先緒，驅率所統，歸崇天極，道遙百濟，裝治船舫，而句驪無道，圖欲見吞，掠抄邊隸，虔劉不已，每致稽滯，以失良風。雖曰進路，或通或不。臣亡考濟實忿寇仇，壅塞天路，控弦百萬，義聲感激，方欲大舉，奄喪父兄，使垂成之功，不獲一簣。居在諒暗，不動兵甲，是以偃息未捷。至今欲練甲治兵，申父兄之志，義士虎賁，文武效功，白刃交前，亦所不顧。若以帝德覆載，摧此彊敵，克靖方難，無替前功。竊自假開府儀同三司，其餘咸各假授，以勸忠節。」詔除武使持節、都督倭新羅任那加羅秦韓慕韓六國諸軍事、安東大將軍、倭王。</w:t>
      </w:r>
    </w:p>
    <w:p w14:paraId="546FCEC4" w14:textId="77777777" w:rsidR="00FA72CE" w:rsidRPr="001C5A58" w:rsidRDefault="00FA72CE">
      <w:pPr>
        <w:rPr>
          <w:rFonts w:ascii="Times New Roman" w:eastAsia="MS Gothic" w:hAnsi="Times New Roman" w:cs="Times New Roman"/>
          <w:color w:val="000000"/>
          <w:sz w:val="21"/>
          <w:szCs w:val="21"/>
          <w:shd w:val="clear" w:color="auto" w:fill="FFFFFF"/>
        </w:rPr>
      </w:pPr>
      <w:r w:rsidRPr="001C5A58">
        <w:rPr>
          <w:rFonts w:ascii="Times New Roman" w:eastAsia="MS Gothic" w:hAnsi="Times New Roman" w:cs="Times New Roman"/>
          <w:color w:val="000000"/>
          <w:sz w:val="21"/>
          <w:szCs w:val="21"/>
          <w:shd w:val="clear" w:color="auto" w:fill="FFFFFF"/>
        </w:rPr>
        <w:br w:type="page"/>
      </w:r>
    </w:p>
    <w:p w14:paraId="45F68F21" w14:textId="73D4BD31" w:rsidR="005D369E" w:rsidRPr="001C5A58" w:rsidRDefault="00FA72CE" w:rsidP="00CA6C04">
      <w:pPr>
        <w:spacing w:line="240" w:lineRule="auto"/>
        <w:jc w:val="both"/>
        <w:rPr>
          <w:rFonts w:ascii="Times New Roman" w:hAnsi="Times New Roman" w:cs="Times New Roman"/>
          <w:sz w:val="24"/>
          <w:szCs w:val="24"/>
        </w:rPr>
      </w:pPr>
      <w:r w:rsidRPr="001C5A58">
        <w:rPr>
          <w:rFonts w:ascii="Times New Roman" w:hAnsi="Times New Roman" w:cs="Times New Roman"/>
          <w:sz w:val="24"/>
          <w:szCs w:val="24"/>
        </w:rPr>
        <w:lastRenderedPageBreak/>
        <w:t xml:space="preserve">7. </w:t>
      </w:r>
      <w:r w:rsidR="005D369E" w:rsidRPr="001C5A58">
        <w:rPr>
          <w:rFonts w:ascii="Times New Roman" w:hAnsi="Times New Roman" w:cs="Times New Roman"/>
          <w:sz w:val="24"/>
          <w:szCs w:val="24"/>
        </w:rPr>
        <w:t xml:space="preserve">Kronika </w:t>
      </w:r>
      <w:r w:rsidR="005D369E" w:rsidRPr="001C5A58">
        <w:rPr>
          <w:rFonts w:ascii="Times New Roman" w:hAnsi="Times New Roman" w:cs="Times New Roman"/>
          <w:i/>
          <w:iCs/>
          <w:sz w:val="24"/>
          <w:szCs w:val="24"/>
        </w:rPr>
        <w:t>Suej-šu</w:t>
      </w:r>
      <w:r w:rsidRPr="001C5A58">
        <w:rPr>
          <w:rFonts w:ascii="Times New Roman" w:hAnsi="Times New Roman" w:cs="Times New Roman"/>
          <w:sz w:val="24"/>
          <w:szCs w:val="24"/>
        </w:rPr>
        <w:t xml:space="preserve"> (japonsky)</w:t>
      </w:r>
    </w:p>
    <w:p w14:paraId="6FB7E007" w14:textId="77777777" w:rsidR="005D369E" w:rsidRPr="001C5A58" w:rsidRDefault="005D369E"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倭国は百済・新羅の東南にある。水陸三千里、大海のなかにおいて、山島によって居る。魏の時、訳を中国に通ずるものが三十余国、みなみずから王と称した。夷人は里数を知らず、ただ日をもって計った。</w:t>
      </w:r>
    </w:p>
    <w:p w14:paraId="7C1A4E79" w14:textId="77777777" w:rsidR="005D369E" w:rsidRPr="001C5A58" w:rsidRDefault="005D369E"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その国境は、東西は五月の行程、南北は三月の行程で、おのおの海に至る。その地勢は、東が高くて西が低く、邪摩堆に都する、すなわち、「魏志」のいわゆる邪馬台というものである。古からいうには「楽浪郡の境、および帯方郡を去ることならびに一万二千里であって、会稽の東にあり、儋耳とたがいに近い」と。</w:t>
      </w:r>
    </w:p>
    <w:p w14:paraId="18416162" w14:textId="77777777" w:rsidR="005D369E" w:rsidRPr="001C5A58" w:rsidRDefault="005D369E"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漢の光武帝のとき、また使を遣わして入朝し、みずから大夫と称した。安帝のとき、また使を遣わして朝貢した、これを倭の奴国という。桓帝・霊帝の間、その国が大いに乱れ、たがいに攻伐し、歴年、主がなかった。</w:t>
      </w:r>
    </w:p>
    <w:p w14:paraId="1F41B5F5" w14:textId="77777777" w:rsidR="005D369E" w:rsidRPr="001C5A58" w:rsidRDefault="005D369E"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女子がおり、名は卑弥呼、よく鬼道をもって衆を惑わした。ここにおいて、国人は共に立てて王とした。男弟がおり、卑弥呼をたすけて国をおさめた。その王には、侍婢が千人おり、その面を見るものはまれである。ただ男子二人がいて、王に飲食を給し、言語を伝える。その王に宮室・楼観・城柵があり、みな兵器をもって守衛し、法をなすことはなはだ厳重である。魏から斉・梁に至り、代々、中国とたがいに通じた。</w:t>
      </w:r>
    </w:p>
    <w:p w14:paraId="36EE4B2D" w14:textId="77777777" w:rsidR="005D369E" w:rsidRPr="001C5A58" w:rsidRDefault="005D369E"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開皇二十年、倭王がおり、姓は阿毎、字は多利思比弧、阿輩雞弥と号した。使を遣わして闕に詣った。上は役人にその風俗を訪ねさせた。使者がいうには「倭王は天を兄とし、日を弟としている。天がまだ明けないとき、出かけて政を聴き、あぐらをかいて坐り、日が出れば、すなわち理務をとどめ、わが弟に委せよう、という」と。高祖は「これは大いに義理のないことだ」といって、訓えてこれを改めさせた。王の妻は雞弥と号する。後宮に女が六、七百人いる。太子を名づけて利歌弥多弗利となす。</w:t>
      </w:r>
    </w:p>
    <w:p w14:paraId="6EC6C8A6" w14:textId="77777777" w:rsidR="005D369E" w:rsidRPr="001C5A58" w:rsidRDefault="005D369E"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城郭はない。内官に十二等ある。一を大徳といい、つぎは小徳、つぎは大仁、つぎは小仁、つぎは大義、つぎは小義、つぎは大礼、つぎは小礼、つぎは大智、つぎは小智、つぎは大信、つぎは小信、員に定数はない。</w:t>
      </w:r>
    </w:p>
    <w:p w14:paraId="5B0C7732" w14:textId="77777777" w:rsidR="005D369E" w:rsidRPr="001C5A58" w:rsidRDefault="005D369E"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軍尼が百二十人あり、ちょうど中国の牧宰のようである。八十戸に一伊尼翼をおくが、いまの里長のようなものである。十伊尼翼は一軍尼に属する。</w:t>
      </w:r>
    </w:p>
    <w:p w14:paraId="0845B2C7" w14:textId="77777777" w:rsidR="005D369E" w:rsidRPr="001C5A58" w:rsidRDefault="005D369E"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その服飾は、男子は裙襦</w:t>
      </w:r>
      <w:r w:rsidRPr="001C5A58">
        <w:rPr>
          <w:rFonts w:ascii="Times New Roman" w:hAnsi="Times New Roman" w:cs="Times New Roman"/>
          <w:sz w:val="21"/>
          <w:szCs w:val="21"/>
        </w:rPr>
        <w:t>(</w:t>
      </w:r>
      <w:r w:rsidRPr="001C5A58">
        <w:rPr>
          <w:rFonts w:ascii="Times New Roman" w:hAnsi="Times New Roman" w:cs="Times New Roman"/>
          <w:sz w:val="21"/>
          <w:szCs w:val="21"/>
        </w:rPr>
        <w:t>くんじゅ</w:t>
      </w:r>
      <w:r w:rsidRPr="001C5A58">
        <w:rPr>
          <w:rFonts w:ascii="Times New Roman" w:hAnsi="Times New Roman" w:cs="Times New Roman"/>
          <w:sz w:val="21"/>
          <w:szCs w:val="21"/>
        </w:rPr>
        <w:t>)</w:t>
      </w:r>
      <w:r w:rsidRPr="001C5A58">
        <w:rPr>
          <w:rFonts w:ascii="Times New Roman" w:hAnsi="Times New Roman" w:cs="Times New Roman"/>
          <w:sz w:val="21"/>
          <w:szCs w:val="21"/>
        </w:rPr>
        <w:t>をきるが、その袖は微小である。はきものは、木ぐつの形のようで、その上にうるしをぬり、衣は横幅の広いもので、結束してたがいに連ね縫うことはなかった。頭にもまた冠はなく、ただ髪を両耳の上に垂れるだけであった。隋になって、その王がはじめて冠を制した。にしき・あやぎぬでこれをつくり、金銀で花をちりばめ飾りとする。婦人は髪をうしろに束ね、また裙襦・裳を身につけ、みなひだかざりがある。竹でくしをつくり、草をあんでしとねとする。雑皮で表をつくり、文皮でふちとりをする。弓・矢・刀・ほこ・石弓・両刃のほこ・斧があり、皮にうるしをぬって甲とし、骨を矢鏑とする。兵はあっても征戦はない。その王は、朝会にはかならず儀仗をならべ設け、その国の楽と奏する。戸は十万ばかりある。</w:t>
      </w:r>
    </w:p>
    <w:p w14:paraId="74E82833" w14:textId="77777777" w:rsidR="005D369E" w:rsidRPr="001C5A58" w:rsidRDefault="005D369E"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lastRenderedPageBreak/>
        <w:t>その仕来りでは、人を殺し、強盗および姦するものはみな死刑、盗むものは盗んだものを計って物を酬いさせ、財のないものは、身を没して奴とする。それ以外は、軽い重いによって、あるいは流し、あるいは杖でうつ。獄訟をといただすごとに、承引しないものは、木をもって、膝を圧さえつけ、あるいは強弓を張り弦をもってその項を鋸のようにひく。あるいは小さい石を沸湯の中におき、競うものに、これを探らせて「理の曲がっているものは、すぐに手が爛れる」という。あるいは蛇をかめの中においてこれを取らせ「曲がってるものは、すぐに手を蟄される」という。人はすこぶるものしずかで、争訟はまれだし、盗賊は少ない。</w:t>
      </w:r>
    </w:p>
    <w:p w14:paraId="095B174E" w14:textId="77777777" w:rsidR="005D369E" w:rsidRPr="001C5A58" w:rsidRDefault="005D369E"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楽に五絃の琴・笛がある。男子は多くうでに入墨し、かおにもからだにも入墨し、水にもぐって魚を捕える。文字はなく、ただ木の刻み縄を結ぶだけ。仏法を敬う。百済において仏経を求得し、はじめて文字があるようになった。</w:t>
      </w:r>
    </w:p>
    <w:p w14:paraId="0699B8AC" w14:textId="77777777" w:rsidR="005D369E" w:rsidRPr="001C5A58" w:rsidRDefault="005D369E"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卜筮を知り、もっとも巫覡を信ずる。正月一日になるごとに、かならず射戯・飲酒する。その余の節は、ほぼ中国と同じである。棊博・握槊・樗蒲の戯が好きである。気候は温暖で、草木は冬も青く、土地は肥えうつくしく、水が多く陸が少ない。小さい環鵜のくびにかけ、水に入って魚を捕えさせ、日に百余頭が得られる。習慣では盤俎がなく、檞の葉をしき、手づかみで食べる。性質はすなおで雅風がある。女が多く、男が少ない。婚嫁には同姓を取らず、男女たがいに悦ぶものはすぐに結婚する。婦が夫の家に入るには、かならずまず犬</w:t>
      </w:r>
      <w:r w:rsidRPr="001C5A58">
        <w:rPr>
          <w:rFonts w:ascii="Times New Roman" w:hAnsi="Times New Roman" w:cs="Times New Roman"/>
          <w:sz w:val="21"/>
          <w:szCs w:val="21"/>
        </w:rPr>
        <w:t>(</w:t>
      </w:r>
      <w:r w:rsidRPr="001C5A58">
        <w:rPr>
          <w:rFonts w:ascii="Times New Roman" w:hAnsi="Times New Roman" w:cs="Times New Roman"/>
          <w:sz w:val="21"/>
          <w:szCs w:val="21"/>
        </w:rPr>
        <w:t>火</w:t>
      </w:r>
      <w:r w:rsidRPr="001C5A58">
        <w:rPr>
          <w:rFonts w:ascii="Times New Roman" w:hAnsi="Times New Roman" w:cs="Times New Roman"/>
          <w:sz w:val="21"/>
          <w:szCs w:val="21"/>
        </w:rPr>
        <w:t>?)</w:t>
      </w:r>
      <w:r w:rsidRPr="001C5A58">
        <w:rPr>
          <w:rFonts w:ascii="Times New Roman" w:hAnsi="Times New Roman" w:cs="Times New Roman"/>
          <w:sz w:val="21"/>
          <w:szCs w:val="21"/>
        </w:rPr>
        <w:t>を跨ぎ、そこで夫とたがいに見える。婦人は淫妬しない。死者は棺槨におさめ、親しい賓客は屍について歌舞し、妻子兄弟は白布をもって喪服をつくる。貴人は三年、外に殯し、庶人は日を卜して埋葬する。葬るときには、屍を船の上におき、陸地でこれをひくのに、あるいは小さいくるまをもちいる。</w:t>
      </w:r>
    </w:p>
    <w:p w14:paraId="524E4DD7" w14:textId="77777777" w:rsidR="005D369E" w:rsidRPr="001C5A58" w:rsidRDefault="005D369E"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阿蘇山がある。その石は、故なくて火が起こり天に接するもので、習慣として異となし、よって禱祭を行う。如意宝珠がある。その色は青く、大きさは雞の卵のようで、夜は光をはなつ。魚の眼精だという。</w:t>
      </w:r>
    </w:p>
    <w:p w14:paraId="210D0327" w14:textId="77777777" w:rsidR="005D369E" w:rsidRPr="001C5A58" w:rsidRDefault="005D369E"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新羅・百済、みな倭を大国で珍物が多い国とし、ともにこれを敬仰し、つねに通使・往来する。</w:t>
      </w:r>
    </w:p>
    <w:p w14:paraId="0B3EC50A" w14:textId="77777777" w:rsidR="005D369E" w:rsidRPr="001C5A58" w:rsidRDefault="005D369E"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大業三年、その王多利思比弧が、使を遣わして朝貢した。使者がいうには「海西の菩薩天子が重ねて仏法を興す、と聞いている。故に遣わして朝拝させ、かねて沙門数十人が、中国に来て仏法を学ぶのである」と。その国書にいうには、日出ずる処の天子が、書を日没する処の天子に致す、恙はないか、云々と。帝はこれをみて悦ばず、鴻臚卿に命じた、「蛮夷の書は、無礼なところがある。ふたたび以聞するな」と。</w:t>
      </w:r>
    </w:p>
    <w:p w14:paraId="7110F6AB" w14:textId="1CE8B462" w:rsidR="005D369E" w:rsidRPr="001C5A58" w:rsidRDefault="005D369E" w:rsidP="00CA6C04">
      <w:pPr>
        <w:spacing w:line="240" w:lineRule="auto"/>
        <w:jc w:val="both"/>
        <w:rPr>
          <w:rFonts w:ascii="Times New Roman" w:hAnsi="Times New Roman" w:cs="Times New Roman"/>
          <w:sz w:val="21"/>
          <w:szCs w:val="21"/>
        </w:rPr>
      </w:pPr>
      <w:r w:rsidRPr="001C5A58">
        <w:rPr>
          <w:rFonts w:ascii="Times New Roman" w:hAnsi="Times New Roman" w:cs="Times New Roman"/>
          <w:sz w:val="21"/>
          <w:szCs w:val="21"/>
        </w:rPr>
        <w:t>明年、上は文林郎裴清を遣わして倭国に使させた。百済を度り、竹島にゆき、南に</w:t>
      </w:r>
      <w:r w:rsidRPr="001C5A58">
        <w:rPr>
          <w:rFonts w:ascii="Times New Roman" w:eastAsia="PMingLiU-ExtB" w:hAnsi="Times New Roman" w:cs="Times New Roman"/>
          <w:sz w:val="21"/>
          <w:szCs w:val="21"/>
          <w:shd w:val="clear" w:color="auto" w:fill="FFFFFF"/>
        </w:rPr>
        <w:t>𨈭</w:t>
      </w:r>
      <w:r w:rsidRPr="001C5A58">
        <w:rPr>
          <w:rFonts w:ascii="Times New Roman" w:hAnsi="Times New Roman" w:cs="Times New Roman"/>
          <w:sz w:val="21"/>
          <w:szCs w:val="21"/>
          <w:shd w:val="clear" w:color="auto" w:fill="FFFFFF"/>
        </w:rPr>
        <w:t>羅国を望み、都斯麻国をへて、はるかに大海の中にある。また東にいって一支国に至り、また竹斯国に至り、また東にいって秦王国に至る。その住民は華夏に同じく、夷州とするが、疑わしく明らかにすることはできない。また十余国をへて海岸に達する。竹斯国から以東は、みな倭に附庸する。倭王は小徳輩台を遣わし、数百人を従え、儀仗を設け、鼓角を鳴らして</w:t>
      </w:r>
      <w:r w:rsidRPr="001C5A58">
        <w:rPr>
          <w:rFonts w:ascii="Times New Roman" w:hAnsi="Times New Roman" w:cs="Times New Roman"/>
          <w:sz w:val="21"/>
          <w:szCs w:val="21"/>
        </w:rPr>
        <w:t>来り迎えさせた。のち十日、また大礼哥多毗を遣わし、二百余騎を従え効労させた。すでに彼の都に至った。その王は清と〔たがいに見え、大いに悦んでいうには「わたくしは海西に隋礼儀の国があると聞いている。故に遣わして朝貢させた。わたくしは夷人、海隅に僻在して、礼儀を聞かない。そこで境内に留まって、すぐにたがいに見えなかった。いま、ことさらに道を清め、館を飾り、大使を待っている。</w:t>
      </w:r>
      <w:r w:rsidRPr="001C5A58">
        <w:rPr>
          <w:rFonts w:ascii="Times New Roman" w:hAnsi="Times New Roman" w:cs="Times New Roman"/>
          <w:sz w:val="21"/>
          <w:szCs w:val="21"/>
        </w:rPr>
        <w:lastRenderedPageBreak/>
        <w:t>ねがわくは大国惟新の化を聞かんことを」と。清が答えていうには「皇帝は徳は二儀にならび、沢は四海に流れる。王は、化を慕うの故をもって、行人を遣わして来させ、ここに宣諭するのである」と。すでにして、清を引いて館に就かせた。その後、清は人を遣わし、その王にいうには「朝命はすでに達した。すぐに塗を戒めるようお願いする」と。そこで、宴享を設けもって清を遣わし、また使者をして清に隋い〕来って方物を貢させた。この後、ついに絶えた。</w:t>
      </w:r>
    </w:p>
    <w:p w14:paraId="58BF0FF5" w14:textId="77777777" w:rsidR="00FA72CE" w:rsidRPr="001C5A58" w:rsidRDefault="00FA72CE" w:rsidP="00FA72CE">
      <w:pPr>
        <w:spacing w:line="240" w:lineRule="auto"/>
        <w:jc w:val="both"/>
        <w:rPr>
          <w:rFonts w:ascii="Times New Roman" w:hAnsi="Times New Roman" w:cs="Times New Roman"/>
          <w:sz w:val="21"/>
          <w:szCs w:val="21"/>
        </w:rPr>
      </w:pPr>
    </w:p>
    <w:p w14:paraId="0EDD2E1E" w14:textId="77777777" w:rsidR="00CA6C04" w:rsidRPr="001C5A58" w:rsidRDefault="00FA72CE" w:rsidP="00CA6C04">
      <w:pPr>
        <w:spacing w:line="240" w:lineRule="auto"/>
        <w:jc w:val="both"/>
        <w:rPr>
          <w:rFonts w:ascii="Times New Roman" w:hAnsi="Times New Roman" w:cs="Times New Roman"/>
          <w:sz w:val="24"/>
          <w:szCs w:val="24"/>
        </w:rPr>
      </w:pPr>
      <w:r w:rsidRPr="001C5A58">
        <w:rPr>
          <w:rFonts w:ascii="Times New Roman" w:hAnsi="Times New Roman" w:cs="Times New Roman"/>
          <w:sz w:val="24"/>
          <w:szCs w:val="24"/>
        </w:rPr>
        <w:t xml:space="preserve">8. Kronika </w:t>
      </w:r>
      <w:r w:rsidRPr="001C5A58">
        <w:rPr>
          <w:rFonts w:ascii="Times New Roman" w:hAnsi="Times New Roman" w:cs="Times New Roman"/>
          <w:i/>
          <w:iCs/>
          <w:sz w:val="24"/>
          <w:szCs w:val="24"/>
        </w:rPr>
        <w:t>Suej-šu</w:t>
      </w:r>
      <w:r w:rsidRPr="001C5A58">
        <w:rPr>
          <w:rFonts w:ascii="Times New Roman" w:hAnsi="Times New Roman" w:cs="Times New Roman"/>
          <w:sz w:val="24"/>
          <w:szCs w:val="24"/>
        </w:rPr>
        <w:t xml:space="preserve"> (čínsky)</w:t>
      </w:r>
    </w:p>
    <w:p w14:paraId="6135AA48" w14:textId="5D7FE766" w:rsidR="00CA6C04" w:rsidRPr="001C5A58" w:rsidRDefault="00FA72CE" w:rsidP="00CA6C04">
      <w:pPr>
        <w:spacing w:line="240" w:lineRule="auto"/>
        <w:jc w:val="both"/>
        <w:rPr>
          <w:rFonts w:ascii="Times New Roman" w:hAnsi="Times New Roman" w:cs="Times New Roman"/>
          <w:sz w:val="21"/>
          <w:szCs w:val="21"/>
        </w:rPr>
      </w:pPr>
      <w:r w:rsidRPr="001C5A58">
        <w:rPr>
          <w:rFonts w:ascii="Times New Roman" w:hAnsi="Times New Roman" w:cs="Times New Roman"/>
          <w:color w:val="000000"/>
          <w:sz w:val="21"/>
          <w:szCs w:val="21"/>
          <w:shd w:val="clear" w:color="auto" w:fill="FFFFFF"/>
        </w:rPr>
        <w:t>倭國，在</w:t>
      </w:r>
      <w:hyperlink r:id="rId56" w:history="1">
        <w:r w:rsidRPr="001C5A58">
          <w:rPr>
            <w:rStyle w:val="Hypertextovodkaz"/>
            <w:rFonts w:ascii="Times New Roman" w:hAnsi="Times New Roman" w:cs="Times New Roman"/>
            <w:color w:val="000000"/>
            <w:sz w:val="21"/>
            <w:szCs w:val="21"/>
            <w:u w:val="none"/>
            <w:shd w:val="clear" w:color="auto" w:fill="FFFFFF"/>
          </w:rPr>
          <w:t>百濟</w:t>
        </w:r>
      </w:hyperlink>
      <w:r w:rsidRPr="001C5A58">
        <w:rPr>
          <w:rFonts w:ascii="Times New Roman" w:hAnsi="Times New Roman" w:cs="Times New Roman"/>
          <w:color w:val="000000"/>
          <w:sz w:val="21"/>
          <w:szCs w:val="21"/>
          <w:shd w:val="clear" w:color="auto" w:fill="FFFFFF"/>
        </w:rPr>
        <w:t>、</w:t>
      </w:r>
      <w:hyperlink r:id="rId57" w:history="1">
        <w:r w:rsidRPr="001C5A58">
          <w:rPr>
            <w:rStyle w:val="Hypertextovodkaz"/>
            <w:rFonts w:ascii="Times New Roman" w:hAnsi="Times New Roman" w:cs="Times New Roman"/>
            <w:color w:val="000000"/>
            <w:sz w:val="21"/>
            <w:szCs w:val="21"/>
            <w:u w:val="none"/>
            <w:shd w:val="clear" w:color="auto" w:fill="FFFFFF"/>
          </w:rPr>
          <w:t>新羅</w:t>
        </w:r>
      </w:hyperlink>
      <w:r w:rsidRPr="001C5A58">
        <w:rPr>
          <w:rFonts w:ascii="Times New Roman" w:hAnsi="Times New Roman" w:cs="Times New Roman"/>
          <w:color w:val="000000"/>
          <w:sz w:val="21"/>
          <w:szCs w:val="21"/>
          <w:shd w:val="clear" w:color="auto" w:fill="FFFFFF"/>
        </w:rPr>
        <w:t>東南，水陸三千里，於大海之中依山島而居。魏時，譯通中國。三十餘國，皆自稱王。夷人不知里數，但計以日。其國境東西五月行，南北三月行，各至於海。其地勢東高西下。都於邪靡堆，則《魏志》所謂邪馬臺者也。古云去樂浪郡境及帶方郡並一萬二千里，在會稽之東，與儋耳相近。漢光武時，遣使入朝，自稱大夫。安帝時，又遣使朝貢，謂之倭奴國。桓、靈之間，其國大亂，遞相攻伐，歷年無主。有女子名卑彌呼，能以鬼道惑衆，於是國人共立為王。有男弟，佐卑彌理國。其王有侍婢千人，罕有見其面者，唯有男子二人給王飲食，通傳言語。其王有宮室樓觀，城柵皆持兵守衛，為法甚嚴。自魏至于齊、梁，代與中國相通。</w:t>
      </w:r>
    </w:p>
    <w:p w14:paraId="35089CEF" w14:textId="77777777" w:rsidR="00CA6C04" w:rsidRPr="001C5A58" w:rsidRDefault="00000000" w:rsidP="00CA6C04">
      <w:pPr>
        <w:spacing w:line="240" w:lineRule="auto"/>
        <w:jc w:val="both"/>
        <w:rPr>
          <w:rFonts w:ascii="Times New Roman" w:hAnsi="Times New Roman" w:cs="Times New Roman"/>
          <w:color w:val="000000"/>
          <w:sz w:val="21"/>
          <w:szCs w:val="21"/>
        </w:rPr>
      </w:pPr>
      <w:hyperlink r:id="rId58" w:history="1">
        <w:r w:rsidR="00FA72CE" w:rsidRPr="001C5A58">
          <w:rPr>
            <w:rStyle w:val="Hypertextovodkaz"/>
            <w:rFonts w:ascii="Times New Roman" w:hAnsi="Times New Roman" w:cs="Times New Roman"/>
            <w:color w:val="000000"/>
            <w:sz w:val="21"/>
            <w:szCs w:val="21"/>
            <w:u w:val="none"/>
          </w:rPr>
          <w:t>開皇</w:t>
        </w:r>
      </w:hyperlink>
      <w:hyperlink r:id="rId59" w:history="1">
        <w:r w:rsidR="00FA72CE" w:rsidRPr="001C5A58">
          <w:rPr>
            <w:rStyle w:val="Hypertextovodkaz"/>
            <w:rFonts w:ascii="Times New Roman" w:hAnsi="Times New Roman" w:cs="Times New Roman"/>
            <w:color w:val="000000"/>
            <w:sz w:val="21"/>
            <w:szCs w:val="21"/>
            <w:u w:val="none"/>
          </w:rPr>
          <w:t>二十年</w:t>
        </w:r>
      </w:hyperlink>
      <w:r w:rsidR="00FA72CE" w:rsidRPr="001C5A58">
        <w:rPr>
          <w:rFonts w:ascii="Times New Roman" w:hAnsi="Times New Roman" w:cs="Times New Roman"/>
          <w:color w:val="000000"/>
          <w:sz w:val="21"/>
          <w:szCs w:val="21"/>
        </w:rPr>
        <w:t>，倭王姓阿每，字</w:t>
      </w:r>
      <w:hyperlink r:id="rId60" w:history="1">
        <w:r w:rsidR="00FA72CE" w:rsidRPr="001C5A58">
          <w:rPr>
            <w:rStyle w:val="Hypertextovodkaz"/>
            <w:rFonts w:ascii="Times New Roman" w:hAnsi="Times New Roman" w:cs="Times New Roman"/>
            <w:color w:val="000000"/>
            <w:sz w:val="21"/>
            <w:szCs w:val="21"/>
            <w:u w:val="none"/>
          </w:rPr>
          <w:t>多利思比孤</w:t>
        </w:r>
      </w:hyperlink>
      <w:r w:rsidR="00FA72CE" w:rsidRPr="001C5A58">
        <w:rPr>
          <w:rFonts w:ascii="Times New Roman" w:hAnsi="Times New Roman" w:cs="Times New Roman"/>
          <w:color w:val="000000"/>
          <w:sz w:val="21"/>
          <w:szCs w:val="21"/>
        </w:rPr>
        <w:t>，號阿輩雞彌，遣使詣闕。上令所司訪其風俗。使者言倭王以天為兄，以日為弟，天未明時出聽政，跏趺坐，日出便停理務，云委我弟。</w:t>
      </w:r>
      <w:hyperlink r:id="rId61" w:history="1">
        <w:r w:rsidR="00FA72CE" w:rsidRPr="001C5A58">
          <w:rPr>
            <w:rStyle w:val="Hypertextovodkaz"/>
            <w:rFonts w:ascii="Times New Roman" w:hAnsi="Times New Roman" w:cs="Times New Roman"/>
            <w:color w:val="000000"/>
            <w:sz w:val="21"/>
            <w:szCs w:val="21"/>
            <w:u w:val="none"/>
          </w:rPr>
          <w:t>高祖</w:t>
        </w:r>
      </w:hyperlink>
      <w:r w:rsidR="00FA72CE" w:rsidRPr="001C5A58">
        <w:rPr>
          <w:rFonts w:ascii="Times New Roman" w:hAnsi="Times New Roman" w:cs="Times New Roman"/>
          <w:color w:val="000000"/>
          <w:sz w:val="21"/>
          <w:szCs w:val="21"/>
        </w:rPr>
        <w:t>曰：「此太無義理。」於是訓令改之。王妻號雞彌，後宮有女六七百人。名太子為利歌彌多弗利。無城郭。內官有十二等：一曰大德，次小德，次大仁，次小仁，次大義，次小義，次大禮，次小禮，次大智，次小智，次大信，次小信，員無定數。有軍尼一百二十人，猶中國牧宰。八十戶置一伊尼翼，如今里長也。十伊尼翼屬一軍尼。其服飾，男子衣裙襦，其袖微小，履如屨形，漆其上，繫之於腳。人庶多跣足。不得用金銀為飾。故時衣橫幅，結束相連而無縫。頭亦無冠，但垂髮於兩耳上。至隋，其王始制冠，以錦綵為之，以金銀鏤花為飾。婦人束髮於後，亦衣裙襦，裳皆有</w:t>
      </w:r>
      <w:r w:rsidR="00FA72CE" w:rsidRPr="001C5A58">
        <w:rPr>
          <w:rFonts w:ascii="Times New Roman" w:eastAsia="SimSun" w:hAnsi="Times New Roman" w:cs="Times New Roman"/>
          <w:color w:val="000000"/>
          <w:sz w:val="21"/>
          <w:szCs w:val="21"/>
        </w:rPr>
        <w:t>襈</w:t>
      </w:r>
      <w:r w:rsidR="00FA72CE" w:rsidRPr="001C5A58">
        <w:rPr>
          <w:rFonts w:ascii="Times New Roman" w:hAnsi="Times New Roman" w:cs="Times New Roman"/>
          <w:color w:val="000000"/>
          <w:sz w:val="21"/>
          <w:szCs w:val="21"/>
        </w:rPr>
        <w:t>。</w:t>
      </w:r>
      <w:r w:rsidR="00FA72CE" w:rsidRPr="001C5A58">
        <w:rPr>
          <w:rFonts w:ascii="Times New Roman" w:eastAsia="PMingLiU" w:hAnsi="Times New Roman" w:cs="Times New Roman"/>
          <w:color w:val="000000"/>
          <w:sz w:val="21"/>
          <w:szCs w:val="21"/>
        </w:rPr>
        <w:t>攕</w:t>
      </w:r>
      <w:r w:rsidR="00FA72CE" w:rsidRPr="001C5A58">
        <w:rPr>
          <w:rFonts w:ascii="Times New Roman" w:hAnsi="Times New Roman" w:cs="Times New Roman"/>
          <w:color w:val="000000"/>
          <w:sz w:val="21"/>
          <w:szCs w:val="21"/>
        </w:rPr>
        <w:t>竹為梳，編草為薦，雜皮為表，緣以文皮。有弓、矢、刀、矟、弩、</w:t>
      </w:r>
      <w:r w:rsidR="00FA72CE" w:rsidRPr="001C5A58">
        <w:rPr>
          <w:rFonts w:ascii="Times New Roman" w:eastAsia="Malgun Gothic" w:hAnsi="Times New Roman" w:cs="Times New Roman"/>
          <w:color w:val="000000"/>
          <w:sz w:val="21"/>
          <w:szCs w:val="21"/>
        </w:rPr>
        <w:t>䂎</w:t>
      </w:r>
      <w:r w:rsidR="00FA72CE" w:rsidRPr="001C5A58">
        <w:rPr>
          <w:rFonts w:ascii="Times New Roman" w:hAnsi="Times New Roman" w:cs="Times New Roman"/>
          <w:color w:val="000000"/>
          <w:sz w:val="21"/>
          <w:szCs w:val="21"/>
        </w:rPr>
        <w:t>、斧，漆皮為甲，骨為矢鏑。雖有兵，無征戰。其王朝會，必陳設儀仗，奏其國樂。戶可十萬。</w:t>
      </w:r>
    </w:p>
    <w:p w14:paraId="62B44C49" w14:textId="3D0CF465" w:rsidR="000370DC" w:rsidRPr="001C5A58" w:rsidRDefault="00FA72CE" w:rsidP="00CA6C04">
      <w:pPr>
        <w:spacing w:line="240" w:lineRule="auto"/>
        <w:jc w:val="both"/>
        <w:rPr>
          <w:rFonts w:ascii="Times New Roman" w:hAnsi="Times New Roman" w:cs="Times New Roman"/>
          <w:color w:val="000000"/>
          <w:sz w:val="21"/>
          <w:szCs w:val="21"/>
        </w:rPr>
      </w:pPr>
      <w:r w:rsidRPr="001C5A58">
        <w:rPr>
          <w:rFonts w:ascii="Times New Roman" w:hAnsi="Times New Roman" w:cs="Times New Roman"/>
          <w:color w:val="000000"/>
          <w:sz w:val="21"/>
          <w:szCs w:val="21"/>
          <w:shd w:val="clear" w:color="auto" w:fill="FFFFFF"/>
        </w:rPr>
        <w:t>其俗殺人強盜及姦皆死，盜者計贓酬物，無財者沒身為奴。自餘輕重，或流或杖。每訊究獄訟，不承引者，以木壓膝，或張強弓，以弦鋸其項。或置小石於沸湯中，令所競者探之，云理曲者即手爛。或置蛇甕中，令取之，云曲者即螫手矣。人頗恬靜，罕爭訟，少盜賊。樂有五弦、琴、笛。男女多黥臂點面文身，沒水捕魚。無文字，唯刻木結繩。敬佛法，於</w:t>
      </w:r>
      <w:hyperlink r:id="rId62" w:history="1">
        <w:r w:rsidRPr="001C5A58">
          <w:rPr>
            <w:rStyle w:val="Hypertextovodkaz"/>
            <w:rFonts w:ascii="Times New Roman" w:hAnsi="Times New Roman" w:cs="Times New Roman"/>
            <w:color w:val="000000"/>
            <w:sz w:val="21"/>
            <w:szCs w:val="21"/>
            <w:u w:val="none"/>
            <w:shd w:val="clear" w:color="auto" w:fill="FFFFFF"/>
          </w:rPr>
          <w:t>百濟</w:t>
        </w:r>
      </w:hyperlink>
      <w:r w:rsidRPr="001C5A58">
        <w:rPr>
          <w:rFonts w:ascii="Times New Roman" w:hAnsi="Times New Roman" w:cs="Times New Roman"/>
          <w:color w:val="000000"/>
          <w:sz w:val="21"/>
          <w:szCs w:val="21"/>
          <w:shd w:val="clear" w:color="auto" w:fill="FFFFFF"/>
        </w:rPr>
        <w:t>求得佛經，始有文字。知卜筮，尤信巫覡。每至正月一日，必射戲飲酒，其餘節略與華同。好棋博、握槊、樗蒲之戲。氣候溫暖，草木冬青，土地膏腴，水多陸少。以小環挂鸕鷀項，令入水捕魚，日得百餘頭。俗無盤俎，藉以檞葉，食用手餔之。性質直，有雅風。女多男少，婚嫁不取同姓，男女相悅者即為婚。婦入夫家，必先跨犬，乃與夫相見。婦人不淫妒。死者斂以棺槨，親賓就屍歌舞，妻子兄弟以白布製服。貴人三年殯於外，庶人卜日而瘞。及葬，置屍船上，陸地牽之，或以小輿。有阿蘇山，其石無故火起接天者，俗以為異，因行禱祭。有如意寶珠，其色青，大如雞卵，夜則有光，云魚眼精也。</w:t>
      </w:r>
      <w:hyperlink r:id="rId63" w:history="1">
        <w:r w:rsidRPr="001C5A58">
          <w:rPr>
            <w:rStyle w:val="Hypertextovodkaz"/>
            <w:rFonts w:ascii="Times New Roman" w:hAnsi="Times New Roman" w:cs="Times New Roman"/>
            <w:color w:val="000000"/>
            <w:sz w:val="21"/>
            <w:szCs w:val="21"/>
            <w:u w:val="none"/>
            <w:shd w:val="clear" w:color="auto" w:fill="FFFFFF"/>
          </w:rPr>
          <w:t>新羅</w:t>
        </w:r>
      </w:hyperlink>
      <w:r w:rsidRPr="001C5A58">
        <w:rPr>
          <w:rFonts w:ascii="Times New Roman" w:hAnsi="Times New Roman" w:cs="Times New Roman"/>
          <w:color w:val="000000"/>
          <w:sz w:val="21"/>
          <w:szCs w:val="21"/>
          <w:shd w:val="clear" w:color="auto" w:fill="FFFFFF"/>
        </w:rPr>
        <w:t>、</w:t>
      </w:r>
      <w:hyperlink r:id="rId64" w:history="1">
        <w:r w:rsidRPr="001C5A58">
          <w:rPr>
            <w:rStyle w:val="Hypertextovodkaz"/>
            <w:rFonts w:ascii="Times New Roman" w:hAnsi="Times New Roman" w:cs="Times New Roman"/>
            <w:color w:val="000000"/>
            <w:sz w:val="21"/>
            <w:szCs w:val="21"/>
            <w:u w:val="none"/>
            <w:shd w:val="clear" w:color="auto" w:fill="FFFFFF"/>
          </w:rPr>
          <w:t>百濟</w:t>
        </w:r>
      </w:hyperlink>
      <w:r w:rsidRPr="001C5A58">
        <w:rPr>
          <w:rFonts w:ascii="Times New Roman" w:hAnsi="Times New Roman" w:cs="Times New Roman"/>
          <w:color w:val="000000"/>
          <w:sz w:val="21"/>
          <w:szCs w:val="21"/>
          <w:shd w:val="clear" w:color="auto" w:fill="FFFFFF"/>
        </w:rPr>
        <w:t>皆以倭為大國，多珍物，並敬仰之，恒通使往來。</w:t>
      </w:r>
    </w:p>
    <w:p w14:paraId="2E8B9486" w14:textId="77777777" w:rsidR="00CA6C04" w:rsidRPr="001C5A58" w:rsidRDefault="00FA72CE" w:rsidP="00CA6C04">
      <w:pPr>
        <w:spacing w:line="240" w:lineRule="auto"/>
        <w:jc w:val="both"/>
        <w:rPr>
          <w:rFonts w:ascii="Times New Roman" w:hAnsi="Times New Roman" w:cs="Times New Roman"/>
          <w:color w:val="000000"/>
          <w:sz w:val="21"/>
          <w:szCs w:val="21"/>
          <w:shd w:val="clear" w:color="auto" w:fill="FFFFFF"/>
        </w:rPr>
      </w:pPr>
      <w:r w:rsidRPr="001C5A58">
        <w:rPr>
          <w:rFonts w:ascii="Times New Roman" w:hAnsi="Times New Roman" w:cs="Times New Roman"/>
          <w:sz w:val="21"/>
          <w:szCs w:val="21"/>
        </w:rPr>
        <w:lastRenderedPageBreak/>
        <w:t>大業三年，其王多利思比孤遣使朝貢。使者曰：「聞海西菩薩天子重興佛法，故遣朝拜，兼沙門數十人來學佛法。」其國書曰「日出處天子致書日沒處天子無恙」云云。帝覽之不悅，謂鴻臚卿曰：「蠻夷書有無禮者，勿復以聞。」</w:t>
      </w:r>
    </w:p>
    <w:p w14:paraId="25297DA4" w14:textId="186324E8" w:rsidR="00FA72CE" w:rsidRPr="001C5A58" w:rsidRDefault="00FA72CE" w:rsidP="00CA6C04">
      <w:pPr>
        <w:spacing w:line="240" w:lineRule="auto"/>
        <w:jc w:val="both"/>
        <w:rPr>
          <w:rFonts w:ascii="Times New Roman" w:hAnsi="Times New Roman" w:cs="Times New Roman"/>
          <w:color w:val="000000"/>
          <w:sz w:val="21"/>
          <w:szCs w:val="21"/>
          <w:shd w:val="clear" w:color="auto" w:fill="FFFFFF"/>
        </w:rPr>
      </w:pPr>
      <w:r w:rsidRPr="001C5A58">
        <w:rPr>
          <w:rFonts w:ascii="Times New Roman" w:hAnsi="Times New Roman" w:cs="Times New Roman"/>
          <w:sz w:val="21"/>
          <w:szCs w:val="21"/>
        </w:rPr>
        <w:t>明年，上遣文林郎裴清使於倭國。度百濟，行至竹島，南望</w:t>
      </w:r>
      <w:r w:rsidRPr="001C5A58">
        <w:rPr>
          <w:rFonts w:ascii="Times New Roman" w:eastAsia="PMingLiU-ExtB" w:hAnsi="Times New Roman" w:cs="Times New Roman"/>
          <w:sz w:val="21"/>
          <w:szCs w:val="21"/>
        </w:rPr>
        <w:t>𨈭</w:t>
      </w:r>
      <w:r w:rsidRPr="001C5A58">
        <w:rPr>
          <w:rFonts w:ascii="Times New Roman" w:hAnsi="Times New Roman" w:cs="Times New Roman"/>
          <w:sz w:val="21"/>
          <w:szCs w:val="21"/>
        </w:rPr>
        <w:t>羅國，經都斯麻國，迥在大海中。又東至一支國，又至竹斯國，又東至秦王國，其人同於華夏，以為夷洲，疑不能明也。又經十餘國，達於海岸。自竹斯國以東，皆附庸於倭。倭王遣小德阿輩臺，從數百人，設儀仗，鳴鼓角來迎。後十日，又遣大禮哥多毗，從二百餘騎郊勞。旣至彼都，其王與清相見，大悅，曰：「我聞海西有大隋，禮義之國，故遣朝貢。我夷人，僻在海隅，不聞禮義，是以稽留境內，不即相見。今故清道飾館，以待大使，冀聞大國惟新之化。」清荅曰：「皇帝德並二儀，澤流四海，以王慕化，故遣行人來此宣諭。」旣而引清就館。其後清遣人謂其王曰：「朝命旣達，請即戒塗。」於是設宴享以遣清，復令使者隨清來貢方物。此後遂絕。</w:t>
      </w:r>
    </w:p>
    <w:p w14:paraId="178E0F42" w14:textId="77777777" w:rsidR="005A4D5F" w:rsidRPr="001C5A58" w:rsidRDefault="005D369E" w:rsidP="000370DC">
      <w:pPr>
        <w:spacing w:line="240" w:lineRule="auto"/>
        <w:jc w:val="both"/>
        <w:rPr>
          <w:rFonts w:ascii="Times New Roman" w:hAnsi="Times New Roman" w:cs="Times New Roman"/>
          <w:sz w:val="24"/>
          <w:szCs w:val="24"/>
        </w:rPr>
      </w:pPr>
      <w:r w:rsidRPr="001C5A58">
        <w:rPr>
          <w:rFonts w:ascii="Times New Roman" w:hAnsi="Times New Roman" w:cs="Times New Roman"/>
          <w:sz w:val="24"/>
          <w:szCs w:val="24"/>
        </w:rPr>
        <w:br w:type="page"/>
      </w:r>
    </w:p>
    <w:p w14:paraId="5FFB6332" w14:textId="79434D7A" w:rsidR="005A4D5F" w:rsidRPr="001C5A58" w:rsidRDefault="005A4D5F" w:rsidP="005A4D5F">
      <w:pPr>
        <w:spacing w:line="360" w:lineRule="auto"/>
        <w:jc w:val="center"/>
        <w:rPr>
          <w:rFonts w:ascii="Times New Roman" w:hAnsi="Times New Roman" w:cs="Times New Roman"/>
          <w:sz w:val="24"/>
          <w:szCs w:val="24"/>
        </w:rPr>
      </w:pPr>
      <w:r w:rsidRPr="001C5A58">
        <w:rPr>
          <w:rFonts w:ascii="Times New Roman" w:hAnsi="Times New Roman" w:cs="Times New Roman"/>
          <w:i/>
          <w:iCs/>
          <w:noProof/>
          <w:sz w:val="24"/>
          <w:szCs w:val="24"/>
        </w:rPr>
        <w:lastRenderedPageBreak/>
        <mc:AlternateContent>
          <mc:Choice Requires="wps">
            <w:drawing>
              <wp:anchor distT="0" distB="0" distL="114300" distR="114300" simplePos="0" relativeHeight="251659264" behindDoc="0" locked="0" layoutInCell="1" allowOverlap="1" wp14:anchorId="1EE72CF6" wp14:editId="26C75250">
                <wp:simplePos x="0" y="0"/>
                <wp:positionH relativeFrom="page">
                  <wp:align>right</wp:align>
                </wp:positionH>
                <wp:positionV relativeFrom="paragraph">
                  <wp:posOffset>4152265</wp:posOffset>
                </wp:positionV>
                <wp:extent cx="7536180" cy="330200"/>
                <wp:effectExtent l="0" t="0" r="0" b="0"/>
                <wp:wrapNone/>
                <wp:docPr id="1887141993" name="Textové pole 3"/>
                <wp:cNvGraphicFramePr/>
                <a:graphic xmlns:a="http://schemas.openxmlformats.org/drawingml/2006/main">
                  <a:graphicData uri="http://schemas.microsoft.com/office/word/2010/wordprocessingShape">
                    <wps:wsp>
                      <wps:cNvSpPr txBox="1"/>
                      <wps:spPr>
                        <a:xfrm>
                          <a:off x="0" y="0"/>
                          <a:ext cx="7536180" cy="330200"/>
                        </a:xfrm>
                        <a:prstGeom prst="rect">
                          <a:avLst/>
                        </a:prstGeom>
                        <a:noFill/>
                        <a:ln w="6350">
                          <a:noFill/>
                        </a:ln>
                      </wps:spPr>
                      <wps:txbx>
                        <w:txbxContent>
                          <w:p w14:paraId="1D776A85" w14:textId="3ACC3B0F" w:rsidR="005A4D5F" w:rsidRDefault="005A4D5F" w:rsidP="005A4D5F">
                            <w:pPr>
                              <w:jc w:val="center"/>
                            </w:pPr>
                            <w:r>
                              <w:rPr>
                                <w:rFonts w:ascii="Times New Roman" w:hAnsi="Times New Roman" w:cs="Times New Roman"/>
                                <w:sz w:val="24"/>
                                <w:szCs w:val="24"/>
                              </w:rPr>
                              <w:t>9. Mapa Japonska podél čínského pobřeží (</w:t>
                            </w:r>
                            <w:r w:rsidRPr="00B82EFB">
                              <w:rPr>
                                <w:rFonts w:ascii="Times New Roman" w:hAnsi="Times New Roman" w:cs="Times New Roman"/>
                                <w:sz w:val="24"/>
                                <w:szCs w:val="24"/>
                              </w:rPr>
                              <w:t>Kidder, 2007, s. 28</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E72CF6" id="_x0000_t202" coordsize="21600,21600" o:spt="202" path="m,l,21600r21600,l21600,xe">
                <v:stroke joinstyle="miter"/>
                <v:path gradientshapeok="t" o:connecttype="rect"/>
              </v:shapetype>
              <v:shape id="Textové pole 3" o:spid="_x0000_s1026" type="#_x0000_t202" style="position:absolute;left:0;text-align:left;margin-left:542.2pt;margin-top:326.95pt;width:593.4pt;height:26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" filled="f" stroked="f" strokeweight=".5pt">
                <v:textbox>
                  <w:txbxContent>
                    <w:p w14:paraId="1D776A85" w14:textId="3ACC3B0F" w:rsidR="005A4D5F" w:rsidRDefault="005A4D5F" w:rsidP="005A4D5F">
                      <w:pPr>
                        <w:jc w:val="center"/>
                      </w:pPr>
                      <w:r>
                        <w:rPr>
                          <w:rFonts w:ascii="Times New Roman" w:hAnsi="Times New Roman" w:cs="Times New Roman"/>
                          <w:sz w:val="24"/>
                          <w:szCs w:val="24"/>
                        </w:rPr>
                        <w:t>9. Mapa Japonska podél čínského pobřeží (</w:t>
                      </w:r>
                      <w:r w:rsidRPr="00B82EFB">
                        <w:rPr>
                          <w:rFonts w:ascii="Times New Roman" w:hAnsi="Times New Roman" w:cs="Times New Roman"/>
                          <w:sz w:val="24"/>
                          <w:szCs w:val="24"/>
                        </w:rPr>
                        <w:t>Kidder, 2007, s. 28</w:t>
                      </w:r>
                      <w:r>
                        <w:rPr>
                          <w:rFonts w:ascii="Times New Roman" w:hAnsi="Times New Roman" w:cs="Times New Roman"/>
                          <w:sz w:val="24"/>
                          <w:szCs w:val="24"/>
                        </w:rPr>
                        <w:t>)</w:t>
                      </w:r>
                    </w:p>
                  </w:txbxContent>
                </v:textbox>
                <w10:wrap anchorx="page"/>
              </v:shape>
            </w:pict>
          </mc:Fallback>
        </mc:AlternateContent>
      </w:r>
      <w:r w:rsidRPr="001C5A58">
        <w:rPr>
          <w:rFonts w:ascii="Times New Roman" w:hAnsi="Times New Roman" w:cs="Times New Roman"/>
          <w:i/>
          <w:iCs/>
          <w:noProof/>
          <w:sz w:val="24"/>
          <w:szCs w:val="24"/>
        </w:rPr>
        <w:drawing>
          <wp:inline distT="0" distB="0" distL="0" distR="0" wp14:anchorId="4A196628" wp14:editId="7F267C8F">
            <wp:extent cx="2717800" cy="4092146"/>
            <wp:effectExtent l="0" t="0" r="6350" b="3810"/>
            <wp:docPr id="79948110" name="Obrázek 1" descr="Obsah obrázku kresba, skica, Perokresba, kresba tužkou&#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48110" name="Obrázek 1" descr="Obsah obrázku kresba, skica, Perokresba, kresba tužkou&#10;&#10;Popis byl vytvořen automaticky"/>
                    <pic:cNvPicPr/>
                  </pic:nvPicPr>
                  <pic:blipFill>
                    <a:blip r:embed="rId65"/>
                    <a:stretch>
                      <a:fillRect/>
                    </a:stretch>
                  </pic:blipFill>
                  <pic:spPr>
                    <a:xfrm>
                      <a:off x="0" y="0"/>
                      <a:ext cx="2771135" cy="4172452"/>
                    </a:xfrm>
                    <a:prstGeom prst="rect">
                      <a:avLst/>
                    </a:prstGeom>
                  </pic:spPr>
                </pic:pic>
              </a:graphicData>
            </a:graphic>
          </wp:inline>
        </w:drawing>
      </w:r>
    </w:p>
    <w:p w14:paraId="5EEC43B5" w14:textId="77777777" w:rsidR="005A4D5F" w:rsidRPr="001C5A58" w:rsidRDefault="005A4D5F" w:rsidP="000370DC">
      <w:pPr>
        <w:spacing w:line="240" w:lineRule="auto"/>
        <w:jc w:val="both"/>
        <w:rPr>
          <w:rFonts w:ascii="Times New Roman" w:hAnsi="Times New Roman" w:cs="Times New Roman"/>
          <w:sz w:val="24"/>
          <w:szCs w:val="24"/>
        </w:rPr>
      </w:pPr>
    </w:p>
    <w:p w14:paraId="0953694D" w14:textId="77777777" w:rsidR="005A4D5F" w:rsidRPr="001C5A58" w:rsidRDefault="005A4D5F" w:rsidP="000370DC">
      <w:pPr>
        <w:spacing w:line="240" w:lineRule="auto"/>
        <w:jc w:val="both"/>
        <w:rPr>
          <w:rFonts w:ascii="Times New Roman" w:hAnsi="Times New Roman" w:cs="Times New Roman"/>
          <w:sz w:val="24"/>
          <w:szCs w:val="24"/>
        </w:rPr>
      </w:pPr>
    </w:p>
    <w:p w14:paraId="203848D8" w14:textId="53EC8179" w:rsidR="005D369E" w:rsidRPr="001C5A58" w:rsidRDefault="005A4D5F" w:rsidP="005A4D5F">
      <w:pPr>
        <w:spacing w:line="240" w:lineRule="auto"/>
        <w:jc w:val="center"/>
        <w:rPr>
          <w:rFonts w:ascii="Times New Roman" w:hAnsi="Times New Roman" w:cs="Times New Roman"/>
          <w:sz w:val="24"/>
          <w:szCs w:val="24"/>
        </w:rPr>
      </w:pPr>
      <w:r w:rsidRPr="001C5A58">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32FF199" wp14:editId="13444F66">
                <wp:simplePos x="0" y="0"/>
                <wp:positionH relativeFrom="page">
                  <wp:align>right</wp:align>
                </wp:positionH>
                <wp:positionV relativeFrom="paragraph">
                  <wp:posOffset>2834640</wp:posOffset>
                </wp:positionV>
                <wp:extent cx="7528560" cy="304800"/>
                <wp:effectExtent l="0" t="0" r="0" b="0"/>
                <wp:wrapNone/>
                <wp:docPr id="1374011650" name="Textové pole 4"/>
                <wp:cNvGraphicFramePr/>
                <a:graphic xmlns:a="http://schemas.openxmlformats.org/drawingml/2006/main">
                  <a:graphicData uri="http://schemas.microsoft.com/office/word/2010/wordprocessingShape">
                    <wps:wsp>
                      <wps:cNvSpPr txBox="1"/>
                      <wps:spPr>
                        <a:xfrm>
                          <a:off x="0" y="0"/>
                          <a:ext cx="7528560" cy="304800"/>
                        </a:xfrm>
                        <a:prstGeom prst="rect">
                          <a:avLst/>
                        </a:prstGeom>
                        <a:noFill/>
                        <a:ln w="6350">
                          <a:noFill/>
                        </a:ln>
                      </wps:spPr>
                      <wps:txbx>
                        <w:txbxContent>
                          <w:p w14:paraId="2AB34ADB" w14:textId="69CF44A1" w:rsidR="005A4D5F" w:rsidRDefault="005A4D5F" w:rsidP="005A4D5F">
                            <w:pPr>
                              <w:jc w:val="center"/>
                            </w:pPr>
                            <w:r>
                              <w:rPr>
                                <w:rFonts w:ascii="Times New Roman" w:hAnsi="Times New Roman" w:cs="Times New Roman"/>
                                <w:sz w:val="24"/>
                                <w:szCs w:val="24"/>
                              </w:rPr>
                              <w:t>10. Nálezy jeleních kostí používaných k věštění (</w:t>
                            </w:r>
                            <w:r w:rsidRPr="00B82EFB">
                              <w:rPr>
                                <w:rFonts w:ascii="Times New Roman" w:hAnsi="Times New Roman" w:cs="Times New Roman"/>
                                <w:sz w:val="24"/>
                                <w:szCs w:val="24"/>
                              </w:rPr>
                              <w:t>Kidder</w:t>
                            </w:r>
                            <w:r>
                              <w:rPr>
                                <w:rFonts w:ascii="Times New Roman" w:hAnsi="Times New Roman" w:cs="Times New Roman"/>
                                <w:sz w:val="24"/>
                                <w:szCs w:val="24"/>
                              </w:rPr>
                              <w:t>,</w:t>
                            </w:r>
                            <w:r w:rsidRPr="00B82EFB">
                              <w:rPr>
                                <w:rFonts w:ascii="Times New Roman" w:hAnsi="Times New Roman" w:cs="Times New Roman"/>
                                <w:sz w:val="24"/>
                                <w:szCs w:val="24"/>
                              </w:rPr>
                              <w:t xml:space="preserve"> 2007</w:t>
                            </w:r>
                            <w:r>
                              <w:rPr>
                                <w:rFonts w:ascii="Times New Roman" w:hAnsi="Times New Roman" w:cs="Times New Roman"/>
                                <w:sz w:val="24"/>
                                <w:szCs w:val="24"/>
                              </w:rPr>
                              <w:t>,</w:t>
                            </w:r>
                            <w:r w:rsidRPr="00B82EFB">
                              <w:rPr>
                                <w:rFonts w:ascii="Times New Roman" w:hAnsi="Times New Roman" w:cs="Times New Roman"/>
                                <w:sz w:val="24"/>
                                <w:szCs w:val="24"/>
                              </w:rPr>
                              <w:t xml:space="preserve"> s. 154</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FF199" id="Textové pole 4" o:spid="_x0000_s1027" type="#_x0000_t202" style="position:absolute;left:0;text-align:left;margin-left:541.6pt;margin-top:223.2pt;width:592.8pt;height:24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" filled="f" stroked="f" strokeweight=".5pt">
                <v:textbox>
                  <w:txbxContent>
                    <w:p w14:paraId="2AB34ADB" w14:textId="69CF44A1" w:rsidR="005A4D5F" w:rsidRDefault="005A4D5F" w:rsidP="005A4D5F">
                      <w:pPr>
                        <w:jc w:val="center"/>
                      </w:pPr>
                      <w:r>
                        <w:rPr>
                          <w:rFonts w:ascii="Times New Roman" w:hAnsi="Times New Roman" w:cs="Times New Roman"/>
                          <w:sz w:val="24"/>
                          <w:szCs w:val="24"/>
                        </w:rPr>
                        <w:t>10. Nálezy jeleních kostí používaných k věštění (</w:t>
                      </w:r>
                      <w:r w:rsidRPr="00B82EFB">
                        <w:rPr>
                          <w:rFonts w:ascii="Times New Roman" w:hAnsi="Times New Roman" w:cs="Times New Roman"/>
                          <w:sz w:val="24"/>
                          <w:szCs w:val="24"/>
                        </w:rPr>
                        <w:t>Kidder</w:t>
                      </w:r>
                      <w:r>
                        <w:rPr>
                          <w:rFonts w:ascii="Times New Roman" w:hAnsi="Times New Roman" w:cs="Times New Roman"/>
                          <w:sz w:val="24"/>
                          <w:szCs w:val="24"/>
                        </w:rPr>
                        <w:t>,</w:t>
                      </w:r>
                      <w:r w:rsidRPr="00B82EFB">
                        <w:rPr>
                          <w:rFonts w:ascii="Times New Roman" w:hAnsi="Times New Roman" w:cs="Times New Roman"/>
                          <w:sz w:val="24"/>
                          <w:szCs w:val="24"/>
                        </w:rPr>
                        <w:t xml:space="preserve"> 2007</w:t>
                      </w:r>
                      <w:r>
                        <w:rPr>
                          <w:rFonts w:ascii="Times New Roman" w:hAnsi="Times New Roman" w:cs="Times New Roman"/>
                          <w:sz w:val="24"/>
                          <w:szCs w:val="24"/>
                        </w:rPr>
                        <w:t>,</w:t>
                      </w:r>
                      <w:r w:rsidRPr="00B82EFB">
                        <w:rPr>
                          <w:rFonts w:ascii="Times New Roman" w:hAnsi="Times New Roman" w:cs="Times New Roman"/>
                          <w:sz w:val="24"/>
                          <w:szCs w:val="24"/>
                        </w:rPr>
                        <w:t xml:space="preserve"> s. 154</w:t>
                      </w:r>
                      <w:r>
                        <w:rPr>
                          <w:rFonts w:ascii="Times New Roman" w:hAnsi="Times New Roman" w:cs="Times New Roman"/>
                          <w:sz w:val="24"/>
                          <w:szCs w:val="24"/>
                        </w:rPr>
                        <w:t>)</w:t>
                      </w:r>
                    </w:p>
                  </w:txbxContent>
                </v:textbox>
                <w10:wrap anchorx="page"/>
              </v:shape>
            </w:pict>
          </mc:Fallback>
        </mc:AlternateContent>
      </w:r>
      <w:r w:rsidR="005D369E" w:rsidRPr="001C5A58">
        <w:rPr>
          <w:rFonts w:ascii="Times New Roman" w:hAnsi="Times New Roman" w:cs="Times New Roman"/>
          <w:noProof/>
          <w:sz w:val="24"/>
          <w:szCs w:val="24"/>
        </w:rPr>
        <w:drawing>
          <wp:inline distT="0" distB="0" distL="0" distR="0" wp14:anchorId="3C01EA30" wp14:editId="30820CFA">
            <wp:extent cx="5760720" cy="2733040"/>
            <wp:effectExtent l="0" t="0" r="0" b="0"/>
            <wp:docPr id="85824302" name="Obrázek 1" descr="Obsah obrázku skica, kresba, umění, Perokresb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24302" name="Obrázek 1" descr="Obsah obrázku skica, kresba, umění, Perokresba&#10;&#10;Popis byl vytvořen automaticky"/>
                    <pic:cNvPicPr/>
                  </pic:nvPicPr>
                  <pic:blipFill>
                    <a:blip r:embed="rId66"/>
                    <a:stretch>
                      <a:fillRect/>
                    </a:stretch>
                  </pic:blipFill>
                  <pic:spPr>
                    <a:xfrm>
                      <a:off x="0" y="0"/>
                      <a:ext cx="5760720" cy="2733040"/>
                    </a:xfrm>
                    <a:prstGeom prst="rect">
                      <a:avLst/>
                    </a:prstGeom>
                  </pic:spPr>
                </pic:pic>
              </a:graphicData>
            </a:graphic>
          </wp:inline>
        </w:drawing>
      </w:r>
    </w:p>
    <w:p w14:paraId="27121C77" w14:textId="0EE81E0E" w:rsidR="005A4D5F" w:rsidRPr="001C5A58" w:rsidRDefault="005A4D5F" w:rsidP="005A4D5F">
      <w:pPr>
        <w:spacing w:line="360" w:lineRule="auto"/>
        <w:jc w:val="center"/>
        <w:rPr>
          <w:rFonts w:ascii="Times New Roman" w:hAnsi="Times New Roman" w:cs="Times New Roman"/>
          <w:sz w:val="24"/>
          <w:szCs w:val="24"/>
        </w:rPr>
      </w:pPr>
      <w:r w:rsidRPr="001C5A58">
        <w:rPr>
          <w:rFonts w:ascii="Times New Roman" w:hAnsi="Times New Roman" w:cs="Times New Roman"/>
          <w:noProof/>
          <w:sz w:val="24"/>
          <w:szCs w:val="24"/>
        </w:rPr>
        <w:lastRenderedPageBreak/>
        <mc:AlternateContent>
          <mc:Choice Requires="wps">
            <w:drawing>
              <wp:anchor distT="0" distB="0" distL="114300" distR="114300" simplePos="0" relativeHeight="251661312" behindDoc="0" locked="0" layoutInCell="1" allowOverlap="1" wp14:anchorId="58420455" wp14:editId="03C5909D">
                <wp:simplePos x="0" y="0"/>
                <wp:positionH relativeFrom="page">
                  <wp:align>right</wp:align>
                </wp:positionH>
                <wp:positionV relativeFrom="paragraph">
                  <wp:posOffset>3504565</wp:posOffset>
                </wp:positionV>
                <wp:extent cx="7536180" cy="320040"/>
                <wp:effectExtent l="0" t="0" r="0" b="3810"/>
                <wp:wrapNone/>
                <wp:docPr id="1120814925" name="Textové pole 5"/>
                <wp:cNvGraphicFramePr/>
                <a:graphic xmlns:a="http://schemas.openxmlformats.org/drawingml/2006/main">
                  <a:graphicData uri="http://schemas.microsoft.com/office/word/2010/wordprocessingShape">
                    <wps:wsp>
                      <wps:cNvSpPr txBox="1"/>
                      <wps:spPr>
                        <a:xfrm>
                          <a:off x="0" y="0"/>
                          <a:ext cx="7536180" cy="320040"/>
                        </a:xfrm>
                        <a:prstGeom prst="rect">
                          <a:avLst/>
                        </a:prstGeom>
                        <a:noFill/>
                        <a:ln w="6350">
                          <a:noFill/>
                        </a:ln>
                      </wps:spPr>
                      <wps:txbx>
                        <w:txbxContent>
                          <w:p w14:paraId="6F2B6139" w14:textId="5D8DFCC9" w:rsidR="005A4D5F" w:rsidRPr="00B82EFB" w:rsidRDefault="005A4D5F" w:rsidP="005A4D5F">
                            <w:pPr>
                              <w:spacing w:line="360" w:lineRule="auto"/>
                              <w:jc w:val="center"/>
                              <w:rPr>
                                <w:rFonts w:ascii="Times New Roman" w:hAnsi="Times New Roman" w:cs="Times New Roman"/>
                                <w:sz w:val="24"/>
                                <w:szCs w:val="24"/>
                              </w:rPr>
                            </w:pPr>
                            <w:r>
                              <w:rPr>
                                <w:rFonts w:ascii="Times New Roman" w:hAnsi="Times New Roman" w:cs="Times New Roman"/>
                                <w:sz w:val="24"/>
                                <w:szCs w:val="24"/>
                              </w:rPr>
                              <w:t>11. Nálezy jeleních kostí používaných k věštění (</w:t>
                            </w:r>
                            <w:r w:rsidRPr="00B82EFB">
                              <w:rPr>
                                <w:rFonts w:ascii="Times New Roman" w:hAnsi="Times New Roman" w:cs="Times New Roman"/>
                                <w:sz w:val="24"/>
                                <w:szCs w:val="24"/>
                              </w:rPr>
                              <w:t>Hudson</w:t>
                            </w:r>
                            <w:r>
                              <w:rPr>
                                <w:rFonts w:ascii="Times New Roman" w:hAnsi="Times New Roman" w:cs="Times New Roman"/>
                                <w:sz w:val="24"/>
                                <w:szCs w:val="24"/>
                              </w:rPr>
                              <w:t>,</w:t>
                            </w:r>
                            <w:r w:rsidRPr="00B82EFB">
                              <w:rPr>
                                <w:rFonts w:ascii="Times New Roman" w:hAnsi="Times New Roman" w:cs="Times New Roman"/>
                                <w:sz w:val="24"/>
                                <w:szCs w:val="24"/>
                              </w:rPr>
                              <w:t xml:space="preserve"> 1992, s. 152</w:t>
                            </w:r>
                            <w:r>
                              <w:rPr>
                                <w:rFonts w:ascii="Times New Roman" w:hAnsi="Times New Roman" w:cs="Times New Roman"/>
                                <w:sz w:val="24"/>
                                <w:szCs w:val="24"/>
                              </w:rPr>
                              <w:t>)</w:t>
                            </w:r>
                          </w:p>
                          <w:p w14:paraId="12CCE211" w14:textId="77777777" w:rsidR="005A4D5F" w:rsidRDefault="005A4D5F" w:rsidP="005A4D5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420455" id="Textové pole 5" o:spid="_x0000_s1028" type="#_x0000_t202" style="position:absolute;left:0;text-align:left;margin-left:542.2pt;margin-top:275.95pt;width:593.4pt;height:25.2pt;z-index:25166131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" filled="f" stroked="f" strokeweight=".5pt">
                <v:textbox>
                  <w:txbxContent>
                    <w:p w14:paraId="6F2B6139" w14:textId="5D8DFCC9" w:rsidR="005A4D5F" w:rsidRPr="00B82EFB" w:rsidRDefault="005A4D5F" w:rsidP="005A4D5F">
                      <w:pPr>
                        <w:spacing w:line="360" w:lineRule="auto"/>
                        <w:jc w:val="center"/>
                        <w:rPr>
                          <w:rFonts w:ascii="Times New Roman" w:hAnsi="Times New Roman" w:cs="Times New Roman"/>
                          <w:sz w:val="24"/>
                          <w:szCs w:val="24"/>
                        </w:rPr>
                      </w:pPr>
                      <w:r>
                        <w:rPr>
                          <w:rFonts w:ascii="Times New Roman" w:hAnsi="Times New Roman" w:cs="Times New Roman"/>
                          <w:sz w:val="24"/>
                          <w:szCs w:val="24"/>
                        </w:rPr>
                        <w:t>11. Nálezy jeleních kostí používaných k věštění (</w:t>
                      </w:r>
                      <w:r w:rsidRPr="00B82EFB">
                        <w:rPr>
                          <w:rFonts w:ascii="Times New Roman" w:hAnsi="Times New Roman" w:cs="Times New Roman"/>
                          <w:sz w:val="24"/>
                          <w:szCs w:val="24"/>
                        </w:rPr>
                        <w:t>Hudson</w:t>
                      </w:r>
                      <w:r>
                        <w:rPr>
                          <w:rFonts w:ascii="Times New Roman" w:hAnsi="Times New Roman" w:cs="Times New Roman"/>
                          <w:sz w:val="24"/>
                          <w:szCs w:val="24"/>
                        </w:rPr>
                        <w:t>,</w:t>
                      </w:r>
                      <w:r w:rsidRPr="00B82EFB">
                        <w:rPr>
                          <w:rFonts w:ascii="Times New Roman" w:hAnsi="Times New Roman" w:cs="Times New Roman"/>
                          <w:sz w:val="24"/>
                          <w:szCs w:val="24"/>
                        </w:rPr>
                        <w:t xml:space="preserve"> 1992, s. 152</w:t>
                      </w:r>
                      <w:r>
                        <w:rPr>
                          <w:rFonts w:ascii="Times New Roman" w:hAnsi="Times New Roman" w:cs="Times New Roman"/>
                          <w:sz w:val="24"/>
                          <w:szCs w:val="24"/>
                        </w:rPr>
                        <w:t>)</w:t>
                      </w:r>
                    </w:p>
                    <w:p w14:paraId="12CCE211" w14:textId="77777777" w:rsidR="005A4D5F" w:rsidRDefault="005A4D5F" w:rsidP="005A4D5F">
                      <w:pPr>
                        <w:jc w:val="center"/>
                      </w:pPr>
                    </w:p>
                  </w:txbxContent>
                </v:textbox>
                <w10:wrap anchorx="page"/>
              </v:shape>
            </w:pict>
          </mc:Fallback>
        </mc:AlternateContent>
      </w:r>
      <w:r w:rsidR="005D369E" w:rsidRPr="001C5A58">
        <w:rPr>
          <w:rFonts w:ascii="Times New Roman" w:hAnsi="Times New Roman" w:cs="Times New Roman"/>
          <w:noProof/>
          <w:sz w:val="24"/>
          <w:szCs w:val="24"/>
        </w:rPr>
        <w:drawing>
          <wp:inline distT="0" distB="0" distL="0" distR="0" wp14:anchorId="0838AEFC" wp14:editId="4ED53DCF">
            <wp:extent cx="4983480" cy="3466243"/>
            <wp:effectExtent l="0" t="0" r="7620" b="1270"/>
            <wp:docPr id="1960801245" name="Obrázek 1" descr="Obsah obrázku skica, kresba, Perokresba, ilustrac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801245" name="Obrázek 1" descr="Obsah obrázku skica, kresba, Perokresba, ilustrace&#10;&#10;Popis byl vytvořen automaticky"/>
                    <pic:cNvPicPr/>
                  </pic:nvPicPr>
                  <pic:blipFill>
                    <a:blip r:embed="rId67"/>
                    <a:stretch>
                      <a:fillRect/>
                    </a:stretch>
                  </pic:blipFill>
                  <pic:spPr>
                    <a:xfrm>
                      <a:off x="0" y="0"/>
                      <a:ext cx="4992480" cy="3472503"/>
                    </a:xfrm>
                    <a:prstGeom prst="rect">
                      <a:avLst/>
                    </a:prstGeom>
                  </pic:spPr>
                </pic:pic>
              </a:graphicData>
            </a:graphic>
          </wp:inline>
        </w:drawing>
      </w:r>
    </w:p>
    <w:p w14:paraId="17440392" w14:textId="77777777" w:rsidR="005A4D5F" w:rsidRPr="001C5A58" w:rsidRDefault="005A4D5F" w:rsidP="005A4D5F">
      <w:pPr>
        <w:jc w:val="center"/>
        <w:rPr>
          <w:rFonts w:ascii="Times New Roman" w:hAnsi="Times New Roman" w:cs="Times New Roman"/>
          <w:noProof/>
          <w:sz w:val="24"/>
          <w:szCs w:val="24"/>
        </w:rPr>
      </w:pPr>
    </w:p>
    <w:p w14:paraId="542E0B9E" w14:textId="77777777" w:rsidR="005A4D5F" w:rsidRPr="001C5A58" w:rsidRDefault="005A4D5F" w:rsidP="005A4D5F">
      <w:pPr>
        <w:jc w:val="center"/>
        <w:rPr>
          <w:rFonts w:ascii="Times New Roman" w:hAnsi="Times New Roman" w:cs="Times New Roman"/>
          <w:noProof/>
          <w:sz w:val="24"/>
          <w:szCs w:val="24"/>
        </w:rPr>
      </w:pPr>
    </w:p>
    <w:p w14:paraId="3225BBBE" w14:textId="77777777" w:rsidR="005A4D5F" w:rsidRPr="001C5A58" w:rsidRDefault="005A4D5F" w:rsidP="005A4D5F">
      <w:pPr>
        <w:jc w:val="center"/>
        <w:rPr>
          <w:rFonts w:ascii="Times New Roman" w:hAnsi="Times New Roman" w:cs="Times New Roman"/>
          <w:noProof/>
          <w:sz w:val="24"/>
          <w:szCs w:val="24"/>
        </w:rPr>
      </w:pPr>
    </w:p>
    <w:p w14:paraId="28493E53" w14:textId="2ACD4B7D" w:rsidR="00AD409B" w:rsidRPr="001C5A58" w:rsidRDefault="005A4D5F" w:rsidP="005A4D5F">
      <w:pPr>
        <w:jc w:val="center"/>
        <w:rPr>
          <w:rFonts w:ascii="Times New Roman" w:eastAsia="DGPro22-Identity-H" w:hAnsi="Times New Roman" w:cs="Times New Roman"/>
          <w:sz w:val="24"/>
          <w:szCs w:val="24"/>
        </w:rPr>
      </w:pPr>
      <w:r w:rsidRPr="001C5A58">
        <w:rPr>
          <w:rFonts w:ascii="Times New Roman" w:eastAsia="DGPro22-Identity-H" w:hAnsi="Times New Roman" w:cs="Times New Roman"/>
          <w:noProof/>
          <w:sz w:val="24"/>
          <w:szCs w:val="24"/>
        </w:rPr>
        <mc:AlternateContent>
          <mc:Choice Requires="wps">
            <w:drawing>
              <wp:anchor distT="0" distB="0" distL="114300" distR="114300" simplePos="0" relativeHeight="251662336" behindDoc="0" locked="0" layoutInCell="1" allowOverlap="1" wp14:anchorId="0075B004" wp14:editId="1292CED2">
                <wp:simplePos x="0" y="0"/>
                <wp:positionH relativeFrom="page">
                  <wp:align>right</wp:align>
                </wp:positionH>
                <wp:positionV relativeFrom="paragraph">
                  <wp:posOffset>2550160</wp:posOffset>
                </wp:positionV>
                <wp:extent cx="7559040" cy="396240"/>
                <wp:effectExtent l="0" t="0" r="0" b="3810"/>
                <wp:wrapNone/>
                <wp:docPr id="541908074" name="Textové pole 6"/>
                <wp:cNvGraphicFramePr/>
                <a:graphic xmlns:a="http://schemas.openxmlformats.org/drawingml/2006/main">
                  <a:graphicData uri="http://schemas.microsoft.com/office/word/2010/wordprocessingShape">
                    <wps:wsp>
                      <wps:cNvSpPr txBox="1"/>
                      <wps:spPr>
                        <a:xfrm>
                          <a:off x="0" y="0"/>
                          <a:ext cx="7559040" cy="396240"/>
                        </a:xfrm>
                        <a:prstGeom prst="rect">
                          <a:avLst/>
                        </a:prstGeom>
                        <a:noFill/>
                        <a:ln w="6350">
                          <a:noFill/>
                        </a:ln>
                      </wps:spPr>
                      <wps:txbx>
                        <w:txbxContent>
                          <w:p w14:paraId="07F18246" w14:textId="32D47F80" w:rsidR="005A4D5F" w:rsidRDefault="005A4D5F" w:rsidP="005A4D5F">
                            <w:pPr>
                              <w:jc w:val="center"/>
                            </w:pPr>
                            <w:r>
                              <w:rPr>
                                <w:rFonts w:ascii="Times New Roman" w:eastAsia="DGPro22-Identity-H" w:hAnsi="Times New Roman" w:cs="Times New Roman"/>
                                <w:sz w:val="24"/>
                                <w:szCs w:val="24"/>
                              </w:rPr>
                              <w:t xml:space="preserve">12. Tetování na soškách </w:t>
                            </w:r>
                            <w:r>
                              <w:rPr>
                                <w:rFonts w:ascii="Times New Roman" w:eastAsia="DGPro22-Identity-H" w:hAnsi="Times New Roman" w:cs="Times New Roman"/>
                                <w:i/>
                                <w:iCs/>
                                <w:sz w:val="24"/>
                                <w:szCs w:val="24"/>
                              </w:rPr>
                              <w:t>haniwa</w:t>
                            </w:r>
                            <w:r>
                              <w:rPr>
                                <w:rFonts w:ascii="Times New Roman" w:eastAsia="DGPro22-Identity-H" w:hAnsi="Times New Roman" w:cs="Times New Roman"/>
                                <w:sz w:val="24"/>
                                <w:szCs w:val="24"/>
                              </w:rPr>
                              <w:t xml:space="preserve"> (Kidder, 2007, s. 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75B004" id="Textové pole 6" o:spid="_x0000_s1029" type="#_x0000_t202" style="position:absolute;left:0;text-align:left;margin-left:544pt;margin-top:200.8pt;width:595.2pt;height:31.2pt;z-index:251662336;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" filled="f" stroked="f" strokeweight=".5pt">
                <v:textbox>
                  <w:txbxContent>
                    <w:p w14:paraId="07F18246" w14:textId="32D47F80" w:rsidR="005A4D5F" w:rsidRDefault="005A4D5F" w:rsidP="005A4D5F">
                      <w:pPr>
                        <w:jc w:val="center"/>
                      </w:pPr>
                      <w:r>
                        <w:rPr>
                          <w:rFonts w:ascii="Times New Roman" w:eastAsia="DGPro22-Identity-H" w:hAnsi="Times New Roman" w:cs="Times New Roman"/>
                          <w:sz w:val="24"/>
                          <w:szCs w:val="24"/>
                        </w:rPr>
                        <w:t xml:space="preserve">12. Tetování na soškách </w:t>
                      </w:r>
                      <w:r>
                        <w:rPr>
                          <w:rFonts w:ascii="Times New Roman" w:eastAsia="DGPro22-Identity-H" w:hAnsi="Times New Roman" w:cs="Times New Roman"/>
                          <w:i/>
                          <w:iCs/>
                          <w:sz w:val="24"/>
                          <w:szCs w:val="24"/>
                        </w:rPr>
                        <w:t>haniwa</w:t>
                      </w:r>
                      <w:r>
                        <w:rPr>
                          <w:rFonts w:ascii="Times New Roman" w:eastAsia="DGPro22-Identity-H" w:hAnsi="Times New Roman" w:cs="Times New Roman"/>
                          <w:sz w:val="24"/>
                          <w:szCs w:val="24"/>
                        </w:rPr>
                        <w:t xml:space="preserve"> (Kidder, 2007, s. 14)</w:t>
                      </w:r>
                    </w:p>
                  </w:txbxContent>
                </v:textbox>
                <w10:wrap anchorx="page"/>
              </v:shape>
            </w:pict>
          </mc:Fallback>
        </mc:AlternateContent>
      </w:r>
      <w:r w:rsidR="005D369E" w:rsidRPr="001C5A58">
        <w:rPr>
          <w:rFonts w:ascii="Times New Roman" w:hAnsi="Times New Roman" w:cs="Times New Roman"/>
          <w:noProof/>
          <w:sz w:val="24"/>
          <w:szCs w:val="24"/>
        </w:rPr>
        <w:drawing>
          <wp:inline distT="0" distB="0" distL="0" distR="0" wp14:anchorId="13169D6B" wp14:editId="646EC8A4">
            <wp:extent cx="5844540" cy="2475865"/>
            <wp:effectExtent l="0" t="0" r="3810" b="635"/>
            <wp:docPr id="1914285549" name="Obrázek 1" descr="Obsah obrázku skica, umění, Perokresba, ilustrac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85549" name="Obrázek 1" descr="Obsah obrázku skica, umění, Perokresba, ilustrace&#10;&#10;Popis byl vytvořen automaticky"/>
                    <pic:cNvPicPr/>
                  </pic:nvPicPr>
                  <pic:blipFill>
                    <a:blip r:embed="rId68"/>
                    <a:stretch>
                      <a:fillRect/>
                    </a:stretch>
                  </pic:blipFill>
                  <pic:spPr>
                    <a:xfrm>
                      <a:off x="0" y="0"/>
                      <a:ext cx="5887230" cy="2493949"/>
                    </a:xfrm>
                    <a:prstGeom prst="rect">
                      <a:avLst/>
                    </a:prstGeom>
                  </pic:spPr>
                </pic:pic>
              </a:graphicData>
            </a:graphic>
          </wp:inline>
        </w:drawing>
      </w:r>
    </w:p>
    <w:p w14:paraId="6B0262BC" w14:textId="187710D4" w:rsidR="005D369E" w:rsidRPr="001C5A58" w:rsidRDefault="005D369E" w:rsidP="005D369E">
      <w:pPr>
        <w:rPr>
          <w:rFonts w:ascii="Times New Roman" w:eastAsia="DGPro22-Identity-H" w:hAnsi="Times New Roman" w:cs="Times New Roman"/>
          <w:sz w:val="24"/>
          <w:szCs w:val="24"/>
        </w:rPr>
      </w:pPr>
    </w:p>
    <w:p w14:paraId="17DA9C36" w14:textId="2997AEC7" w:rsidR="005A4D5F" w:rsidRPr="001C5A58" w:rsidRDefault="005A4D5F" w:rsidP="005A4D5F">
      <w:pPr>
        <w:spacing w:line="360" w:lineRule="auto"/>
        <w:jc w:val="center"/>
        <w:rPr>
          <w:rFonts w:ascii="Times New Roman" w:hAnsi="Times New Roman" w:cs="Times New Roman"/>
          <w:noProof/>
          <w:sz w:val="24"/>
          <w:szCs w:val="24"/>
        </w:rPr>
      </w:pPr>
      <w:r w:rsidRPr="001C5A58">
        <w:rPr>
          <w:rFonts w:ascii="Times New Roman" w:hAnsi="Times New Roman" w:cs="Times New Roman"/>
          <w:noProof/>
          <w:sz w:val="24"/>
          <w:szCs w:val="24"/>
        </w:rPr>
        <w:lastRenderedPageBreak/>
        <mc:AlternateContent>
          <mc:Choice Requires="wps">
            <w:drawing>
              <wp:anchor distT="0" distB="0" distL="114300" distR="114300" simplePos="0" relativeHeight="251663360" behindDoc="0" locked="0" layoutInCell="1" allowOverlap="1" wp14:anchorId="3B18DA44" wp14:editId="7A1D4A49">
                <wp:simplePos x="0" y="0"/>
                <wp:positionH relativeFrom="page">
                  <wp:align>right</wp:align>
                </wp:positionH>
                <wp:positionV relativeFrom="paragraph">
                  <wp:posOffset>3329305</wp:posOffset>
                </wp:positionV>
                <wp:extent cx="7543800" cy="304800"/>
                <wp:effectExtent l="0" t="0" r="0" b="0"/>
                <wp:wrapNone/>
                <wp:docPr id="467613345" name="Textové pole 7"/>
                <wp:cNvGraphicFramePr/>
                <a:graphic xmlns:a="http://schemas.openxmlformats.org/drawingml/2006/main">
                  <a:graphicData uri="http://schemas.microsoft.com/office/word/2010/wordprocessingShape">
                    <wps:wsp>
                      <wps:cNvSpPr txBox="1"/>
                      <wps:spPr>
                        <a:xfrm>
                          <a:off x="0" y="0"/>
                          <a:ext cx="7543800" cy="304800"/>
                        </a:xfrm>
                        <a:prstGeom prst="rect">
                          <a:avLst/>
                        </a:prstGeom>
                        <a:noFill/>
                        <a:ln w="6350">
                          <a:noFill/>
                        </a:ln>
                      </wps:spPr>
                      <wps:txbx>
                        <w:txbxContent>
                          <w:p w14:paraId="0E0D50FA" w14:textId="2EB356C0" w:rsidR="005A4D5F" w:rsidRDefault="005A4D5F" w:rsidP="005A4D5F">
                            <w:pPr>
                              <w:jc w:val="center"/>
                            </w:pPr>
                            <w:r>
                              <w:rPr>
                                <w:rFonts w:ascii="Times New Roman" w:hAnsi="Times New Roman" w:cs="Times New Roman"/>
                                <w:noProof/>
                                <w:sz w:val="24"/>
                                <w:szCs w:val="24"/>
                              </w:rPr>
                              <w:t>13. Hrobka z oblasti Izumo (</w:t>
                            </w:r>
                            <w:r w:rsidRPr="00B82EFB">
                              <w:rPr>
                                <w:rFonts w:ascii="Times New Roman" w:hAnsi="Times New Roman" w:cs="Times New Roman"/>
                                <w:noProof/>
                                <w:sz w:val="24"/>
                                <w:szCs w:val="24"/>
                              </w:rPr>
                              <w:t>Kidder 2007, s. 104</w:t>
                            </w:r>
                            <w:r>
                              <w:rPr>
                                <w:rFonts w:ascii="Times New Roman" w:hAnsi="Times New Roman" w:cs="Times New Roman"/>
                                <w:noProof/>
                                <w:sz w:val="24"/>
                                <w:szCs w:val="24"/>
                              </w:rPr>
                              <w:t>)</w:t>
                            </w:r>
                          </w:p>
                          <w:p w14:paraId="35311194" w14:textId="77777777" w:rsidR="006C7356" w:rsidRDefault="006C73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18DA44" id="Textové pole 7" o:spid="_x0000_s1030" type="#_x0000_t202" style="position:absolute;left:0;text-align:left;margin-left:542.8pt;margin-top:262.15pt;width:594pt;height:24pt;z-index:251663360;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" filled="f" stroked="f" strokeweight=".5pt">
                <v:textbox>
                  <w:txbxContent>
                    <w:p w14:paraId="0E0D50FA" w14:textId="2EB356C0" w:rsidR="005A4D5F" w:rsidRDefault="005A4D5F" w:rsidP="005A4D5F">
                      <w:pPr>
                        <w:jc w:val="center"/>
                      </w:pPr>
                      <w:r>
                        <w:rPr>
                          <w:rFonts w:ascii="Times New Roman" w:hAnsi="Times New Roman" w:cs="Times New Roman"/>
                          <w:noProof/>
                          <w:sz w:val="24"/>
                          <w:szCs w:val="24"/>
                        </w:rPr>
                        <w:t>13. Hrobka z oblasti Izumo (</w:t>
                      </w:r>
                      <w:r w:rsidRPr="00B82EFB">
                        <w:rPr>
                          <w:rFonts w:ascii="Times New Roman" w:hAnsi="Times New Roman" w:cs="Times New Roman"/>
                          <w:noProof/>
                          <w:sz w:val="24"/>
                          <w:szCs w:val="24"/>
                        </w:rPr>
                        <w:t>Kidder 2007, s. 104</w:t>
                      </w:r>
                      <w:r>
                        <w:rPr>
                          <w:rFonts w:ascii="Times New Roman" w:hAnsi="Times New Roman" w:cs="Times New Roman"/>
                          <w:noProof/>
                          <w:sz w:val="24"/>
                          <w:szCs w:val="24"/>
                        </w:rPr>
                        <w:t>)</w:t>
                      </w:r>
                    </w:p>
                    <w:p w14:paraId="35311194" w14:textId="77777777" w:rsidR="006C7356" w:rsidRDefault="006C7356"/>
                  </w:txbxContent>
                </v:textbox>
                <w10:wrap anchorx="page"/>
              </v:shape>
            </w:pict>
          </mc:Fallback>
        </mc:AlternateContent>
      </w:r>
      <w:r w:rsidR="005D369E" w:rsidRPr="001C5A58">
        <w:rPr>
          <w:rFonts w:ascii="Times New Roman" w:hAnsi="Times New Roman" w:cs="Times New Roman"/>
          <w:noProof/>
          <w:sz w:val="24"/>
          <w:szCs w:val="24"/>
        </w:rPr>
        <w:drawing>
          <wp:inline distT="0" distB="0" distL="0" distR="0" wp14:anchorId="07A3EC01" wp14:editId="0B7DF576">
            <wp:extent cx="4236720" cy="3290556"/>
            <wp:effectExtent l="0" t="0" r="0" b="5715"/>
            <wp:docPr id="62523279" name="Obrázek 1" descr="Obsah obrázku skica, kresba, Perokresba, kresba tužkou&#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23279" name="Obrázek 1" descr="Obsah obrázku skica, kresba, Perokresba, kresba tužkou&#10;&#10;Popis byl vytvořen automaticky"/>
                    <pic:cNvPicPr/>
                  </pic:nvPicPr>
                  <pic:blipFill>
                    <a:blip r:embed="rId69"/>
                    <a:stretch>
                      <a:fillRect/>
                    </a:stretch>
                  </pic:blipFill>
                  <pic:spPr>
                    <a:xfrm>
                      <a:off x="0" y="0"/>
                      <a:ext cx="4308301" cy="3346151"/>
                    </a:xfrm>
                    <a:prstGeom prst="rect">
                      <a:avLst/>
                    </a:prstGeom>
                  </pic:spPr>
                </pic:pic>
              </a:graphicData>
            </a:graphic>
          </wp:inline>
        </w:drawing>
      </w:r>
    </w:p>
    <w:p w14:paraId="52DB5E79" w14:textId="77777777" w:rsidR="005A4D5F" w:rsidRPr="001C5A58" w:rsidRDefault="005A4D5F" w:rsidP="005A4D5F">
      <w:pPr>
        <w:spacing w:line="360" w:lineRule="auto"/>
        <w:jc w:val="center"/>
        <w:rPr>
          <w:rFonts w:ascii="Times New Roman" w:hAnsi="Times New Roman" w:cs="Times New Roman"/>
          <w:noProof/>
          <w:sz w:val="24"/>
          <w:szCs w:val="24"/>
        </w:rPr>
      </w:pPr>
    </w:p>
    <w:p w14:paraId="40639B47" w14:textId="77777777" w:rsidR="005A4D5F" w:rsidRPr="001C5A58" w:rsidRDefault="005A4D5F" w:rsidP="005A4D5F">
      <w:pPr>
        <w:spacing w:line="360" w:lineRule="auto"/>
        <w:rPr>
          <w:rFonts w:ascii="Times New Roman" w:hAnsi="Times New Roman" w:cs="Times New Roman"/>
          <w:noProof/>
          <w:sz w:val="24"/>
          <w:szCs w:val="24"/>
        </w:rPr>
      </w:pPr>
    </w:p>
    <w:p w14:paraId="49777A84" w14:textId="035F4D22" w:rsidR="005D369E" w:rsidRPr="001C5A58" w:rsidRDefault="005A4D5F" w:rsidP="005A4D5F">
      <w:pPr>
        <w:spacing w:line="360" w:lineRule="auto"/>
        <w:jc w:val="center"/>
        <w:rPr>
          <w:rFonts w:ascii="Times New Roman" w:hAnsi="Times New Roman" w:cs="Times New Roman"/>
          <w:sz w:val="24"/>
          <w:szCs w:val="24"/>
        </w:rPr>
      </w:pPr>
      <w:r w:rsidRPr="001C5A58">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A1ED1C9" wp14:editId="7C114314">
                <wp:simplePos x="0" y="0"/>
                <wp:positionH relativeFrom="page">
                  <wp:align>left</wp:align>
                </wp:positionH>
                <wp:positionV relativeFrom="paragraph">
                  <wp:posOffset>3101975</wp:posOffset>
                </wp:positionV>
                <wp:extent cx="7536180" cy="365760"/>
                <wp:effectExtent l="0" t="0" r="0" b="0"/>
                <wp:wrapNone/>
                <wp:docPr id="854997385" name="Textové pole 8"/>
                <wp:cNvGraphicFramePr/>
                <a:graphic xmlns:a="http://schemas.openxmlformats.org/drawingml/2006/main">
                  <a:graphicData uri="http://schemas.microsoft.com/office/word/2010/wordprocessingShape">
                    <wps:wsp>
                      <wps:cNvSpPr txBox="1"/>
                      <wps:spPr>
                        <a:xfrm>
                          <a:off x="0" y="0"/>
                          <a:ext cx="7536180" cy="365760"/>
                        </a:xfrm>
                        <a:prstGeom prst="rect">
                          <a:avLst/>
                        </a:prstGeom>
                        <a:noFill/>
                        <a:ln w="6350">
                          <a:noFill/>
                        </a:ln>
                      </wps:spPr>
                      <wps:txbx>
                        <w:txbxContent>
                          <w:p w14:paraId="27DDC6B1" w14:textId="443C627B" w:rsidR="005A4D5F" w:rsidRDefault="005A4D5F" w:rsidP="005A4D5F">
                            <w:pPr>
                              <w:jc w:val="center"/>
                            </w:pPr>
                            <w:r>
                              <w:rPr>
                                <w:rFonts w:ascii="Times New Roman" w:hAnsi="Times New Roman" w:cs="Times New Roman"/>
                                <w:noProof/>
                                <w:sz w:val="24"/>
                                <w:szCs w:val="24"/>
                              </w:rPr>
                              <w:t>14. Hrobka z oblasti Izumo (</w:t>
                            </w:r>
                            <w:r w:rsidRPr="00B82EFB">
                              <w:rPr>
                                <w:rFonts w:ascii="Times New Roman" w:hAnsi="Times New Roman" w:cs="Times New Roman"/>
                                <w:noProof/>
                                <w:sz w:val="24"/>
                                <w:szCs w:val="24"/>
                              </w:rPr>
                              <w:t>Hudson 1992, 159</w:t>
                            </w:r>
                            <w:r>
                              <w:rPr>
                                <w:rFonts w:ascii="Times New Roman" w:hAnsi="Times New Roman" w:cs="Times New Roman"/>
                                <w:noProof/>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ED1C9" id="Textové pole 8" o:spid="_x0000_s1031" type="#_x0000_t202" style="position:absolute;left:0;text-align:left;margin-left:0;margin-top:244.25pt;width:593.4pt;height:28.8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" filled="f" stroked="f" strokeweight=".5pt">
                <v:textbox>
                  <w:txbxContent>
                    <w:p w14:paraId="27DDC6B1" w14:textId="443C627B" w:rsidR="005A4D5F" w:rsidRDefault="005A4D5F" w:rsidP="005A4D5F">
                      <w:pPr>
                        <w:jc w:val="center"/>
                      </w:pPr>
                      <w:r>
                        <w:rPr>
                          <w:rFonts w:ascii="Times New Roman" w:hAnsi="Times New Roman" w:cs="Times New Roman"/>
                          <w:noProof/>
                          <w:sz w:val="24"/>
                          <w:szCs w:val="24"/>
                        </w:rPr>
                        <w:t>14. Hrobka z oblasti Izumo (</w:t>
                      </w:r>
                      <w:r w:rsidRPr="00B82EFB">
                        <w:rPr>
                          <w:rFonts w:ascii="Times New Roman" w:hAnsi="Times New Roman" w:cs="Times New Roman"/>
                          <w:noProof/>
                          <w:sz w:val="24"/>
                          <w:szCs w:val="24"/>
                        </w:rPr>
                        <w:t>Hudson 1992, 159</w:t>
                      </w:r>
                      <w:r>
                        <w:rPr>
                          <w:rFonts w:ascii="Times New Roman" w:hAnsi="Times New Roman" w:cs="Times New Roman"/>
                          <w:noProof/>
                          <w:sz w:val="24"/>
                          <w:szCs w:val="24"/>
                        </w:rPr>
                        <w:t>)</w:t>
                      </w:r>
                    </w:p>
                  </w:txbxContent>
                </v:textbox>
                <w10:wrap anchorx="page"/>
              </v:shape>
            </w:pict>
          </mc:Fallback>
        </mc:AlternateContent>
      </w:r>
      <w:r w:rsidR="005D369E" w:rsidRPr="001C5A58">
        <w:rPr>
          <w:rFonts w:ascii="Times New Roman" w:hAnsi="Times New Roman" w:cs="Times New Roman"/>
          <w:noProof/>
          <w:sz w:val="24"/>
          <w:szCs w:val="24"/>
        </w:rPr>
        <w:drawing>
          <wp:inline distT="0" distB="0" distL="0" distR="0" wp14:anchorId="6F65D1A1" wp14:editId="4A98562D">
            <wp:extent cx="4244340" cy="3102646"/>
            <wp:effectExtent l="0" t="0" r="3810" b="2540"/>
            <wp:docPr id="309590961" name="Obrázek 1" descr="Obsah obrázku skica, kresba, Perokresba,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590961" name="Obrázek 1" descr="Obsah obrázku skica, kresba, Perokresba, klipart&#10;&#10;Popis byl vytvořen automaticky"/>
                    <pic:cNvPicPr/>
                  </pic:nvPicPr>
                  <pic:blipFill>
                    <a:blip r:embed="rId70"/>
                    <a:stretch>
                      <a:fillRect/>
                    </a:stretch>
                  </pic:blipFill>
                  <pic:spPr>
                    <a:xfrm>
                      <a:off x="0" y="0"/>
                      <a:ext cx="4333876" cy="3168098"/>
                    </a:xfrm>
                    <a:prstGeom prst="rect">
                      <a:avLst/>
                    </a:prstGeom>
                  </pic:spPr>
                </pic:pic>
              </a:graphicData>
            </a:graphic>
          </wp:inline>
        </w:drawing>
      </w:r>
    </w:p>
    <w:p w14:paraId="779FD33B" w14:textId="77777777" w:rsidR="005D369E" w:rsidRPr="001C5A58" w:rsidRDefault="005D369E" w:rsidP="005D369E">
      <w:pPr>
        <w:rPr>
          <w:rFonts w:ascii="Times New Roman" w:eastAsia="DGPro22-Identity-H" w:hAnsi="Times New Roman" w:cs="Times New Roman"/>
          <w:sz w:val="24"/>
          <w:szCs w:val="24"/>
        </w:rPr>
      </w:pPr>
    </w:p>
    <w:p w14:paraId="359AD56E" w14:textId="07A4CEB8" w:rsidR="005D369E" w:rsidRPr="001C5A58" w:rsidRDefault="005D369E" w:rsidP="005D369E">
      <w:pPr>
        <w:rPr>
          <w:rFonts w:ascii="Times New Roman" w:eastAsia="DGPro22-Identity-H" w:hAnsi="Times New Roman" w:cs="Times New Roman"/>
          <w:sz w:val="24"/>
          <w:szCs w:val="24"/>
        </w:rPr>
      </w:pPr>
    </w:p>
    <w:p w14:paraId="14A9AFAA" w14:textId="77777777" w:rsidR="005D369E" w:rsidRPr="001C5A58" w:rsidRDefault="005D369E" w:rsidP="005D369E">
      <w:pPr>
        <w:rPr>
          <w:rFonts w:ascii="Times New Roman" w:eastAsia="DGPro22-Identity-H" w:hAnsi="Times New Roman" w:cs="Times New Roman"/>
          <w:sz w:val="24"/>
          <w:szCs w:val="24"/>
        </w:rPr>
      </w:pPr>
    </w:p>
    <w:p w14:paraId="35F52E1B" w14:textId="2FD6B5A4" w:rsidR="005D369E" w:rsidRPr="001C5A58" w:rsidRDefault="005D369E" w:rsidP="005A4D5F">
      <w:pPr>
        <w:spacing w:line="360" w:lineRule="auto"/>
        <w:jc w:val="both"/>
        <w:rPr>
          <w:rFonts w:ascii="Times New Roman" w:hAnsi="Times New Roman" w:cs="Times New Roman"/>
          <w:sz w:val="24"/>
          <w:szCs w:val="24"/>
        </w:rPr>
      </w:pPr>
    </w:p>
    <w:p w14:paraId="031B84A4" w14:textId="4B45611C" w:rsidR="005D369E" w:rsidRPr="001C5A58" w:rsidRDefault="005A4D5F" w:rsidP="005A4D5F">
      <w:pPr>
        <w:spacing w:line="360" w:lineRule="auto"/>
        <w:jc w:val="center"/>
        <w:rPr>
          <w:rFonts w:ascii="Times New Roman" w:hAnsi="Times New Roman" w:cs="Times New Roman"/>
          <w:sz w:val="24"/>
          <w:szCs w:val="24"/>
        </w:rPr>
      </w:pPr>
      <w:r w:rsidRPr="001C5A58">
        <w:rPr>
          <w:rFonts w:ascii="Times New Roman" w:eastAsia="DGPro22-Identity-H" w:hAnsi="Times New Roman" w:cs="Times New Roman"/>
          <w:noProof/>
          <w:sz w:val="24"/>
          <w:szCs w:val="24"/>
        </w:rPr>
        <w:lastRenderedPageBreak/>
        <mc:AlternateContent>
          <mc:Choice Requires="wps">
            <w:drawing>
              <wp:anchor distT="0" distB="0" distL="114300" distR="114300" simplePos="0" relativeHeight="251665408" behindDoc="0" locked="0" layoutInCell="1" allowOverlap="1" wp14:anchorId="0234D781" wp14:editId="0F8F9CAE">
                <wp:simplePos x="0" y="0"/>
                <wp:positionH relativeFrom="page">
                  <wp:align>left</wp:align>
                </wp:positionH>
                <wp:positionV relativeFrom="paragraph">
                  <wp:posOffset>4533265</wp:posOffset>
                </wp:positionV>
                <wp:extent cx="7536180" cy="342900"/>
                <wp:effectExtent l="0" t="0" r="0" b="0"/>
                <wp:wrapNone/>
                <wp:docPr id="1190943216" name="Textové pole 10"/>
                <wp:cNvGraphicFramePr/>
                <a:graphic xmlns:a="http://schemas.openxmlformats.org/drawingml/2006/main">
                  <a:graphicData uri="http://schemas.microsoft.com/office/word/2010/wordprocessingShape">
                    <wps:wsp>
                      <wps:cNvSpPr txBox="1"/>
                      <wps:spPr>
                        <a:xfrm>
                          <a:off x="0" y="0"/>
                          <a:ext cx="7536180" cy="342900"/>
                        </a:xfrm>
                        <a:prstGeom prst="rect">
                          <a:avLst/>
                        </a:prstGeom>
                        <a:noFill/>
                        <a:ln w="6350">
                          <a:noFill/>
                        </a:ln>
                      </wps:spPr>
                      <wps:txbx>
                        <w:txbxContent>
                          <w:p w14:paraId="143FBCFE" w14:textId="344D533F" w:rsidR="005A4D5F" w:rsidRPr="00B82EFB" w:rsidRDefault="005A4D5F" w:rsidP="005A4D5F">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15. Zrcadlo typu </w:t>
                            </w:r>
                            <w:r>
                              <w:rPr>
                                <w:rFonts w:ascii="Times New Roman" w:hAnsi="Times New Roman" w:cs="Times New Roman"/>
                                <w:i/>
                                <w:iCs/>
                                <w:sz w:val="24"/>
                                <w:szCs w:val="24"/>
                              </w:rPr>
                              <w:t>sankakuen šindžúkjó</w:t>
                            </w:r>
                            <w:r>
                              <w:rPr>
                                <w:rFonts w:ascii="Times New Roman" w:hAnsi="Times New Roman" w:cs="Times New Roman"/>
                                <w:sz w:val="24"/>
                                <w:szCs w:val="24"/>
                              </w:rPr>
                              <w:t>, pohled shora (a) a z boku (b) (</w:t>
                            </w:r>
                            <w:r w:rsidRPr="00B82EFB">
                              <w:rPr>
                                <w:rFonts w:ascii="Times New Roman" w:hAnsi="Times New Roman" w:cs="Times New Roman"/>
                                <w:sz w:val="24"/>
                                <w:szCs w:val="24"/>
                              </w:rPr>
                              <w:t>Edwards, 1991, s. 84.</w:t>
                            </w:r>
                            <w:r>
                              <w:rPr>
                                <w:rFonts w:ascii="Times New Roman" w:hAnsi="Times New Roman" w:cs="Times New Roman"/>
                                <w:sz w:val="24"/>
                                <w:szCs w:val="24"/>
                              </w:rPr>
                              <w:t>)</w:t>
                            </w:r>
                          </w:p>
                          <w:p w14:paraId="5EF0A919" w14:textId="77777777" w:rsidR="005A4D5F" w:rsidRDefault="005A4D5F" w:rsidP="005A4D5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4D781" id="Textové pole 10" o:spid="_x0000_s1032" type="#_x0000_t202" style="position:absolute;left:0;text-align:left;margin-left:0;margin-top:356.95pt;width:593.4pt;height:27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" filled="f" stroked="f" strokeweight=".5pt">
                <v:textbox>
                  <w:txbxContent>
                    <w:p w14:paraId="143FBCFE" w14:textId="344D533F" w:rsidR="005A4D5F" w:rsidRPr="00B82EFB" w:rsidRDefault="005A4D5F" w:rsidP="005A4D5F">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15. Zrcadlo typu </w:t>
                      </w:r>
                      <w:r>
                        <w:rPr>
                          <w:rFonts w:ascii="Times New Roman" w:hAnsi="Times New Roman" w:cs="Times New Roman"/>
                          <w:i/>
                          <w:iCs/>
                          <w:sz w:val="24"/>
                          <w:szCs w:val="24"/>
                        </w:rPr>
                        <w:t>sankakuen šindžúkjó</w:t>
                      </w:r>
                      <w:r>
                        <w:rPr>
                          <w:rFonts w:ascii="Times New Roman" w:hAnsi="Times New Roman" w:cs="Times New Roman"/>
                          <w:sz w:val="24"/>
                          <w:szCs w:val="24"/>
                        </w:rPr>
                        <w:t>, pohled shora (a) a z boku (b) (</w:t>
                      </w:r>
                      <w:r w:rsidRPr="00B82EFB">
                        <w:rPr>
                          <w:rFonts w:ascii="Times New Roman" w:hAnsi="Times New Roman" w:cs="Times New Roman"/>
                          <w:sz w:val="24"/>
                          <w:szCs w:val="24"/>
                        </w:rPr>
                        <w:t>Edwards, 1991, s. 84.</w:t>
                      </w:r>
                      <w:r>
                        <w:rPr>
                          <w:rFonts w:ascii="Times New Roman" w:hAnsi="Times New Roman" w:cs="Times New Roman"/>
                          <w:sz w:val="24"/>
                          <w:szCs w:val="24"/>
                        </w:rPr>
                        <w:t>)</w:t>
                      </w:r>
                    </w:p>
                    <w:p w14:paraId="5EF0A919" w14:textId="77777777" w:rsidR="005A4D5F" w:rsidRDefault="005A4D5F" w:rsidP="005A4D5F">
                      <w:pPr>
                        <w:jc w:val="center"/>
                      </w:pPr>
                    </w:p>
                  </w:txbxContent>
                </v:textbox>
                <w10:wrap anchorx="page"/>
              </v:shape>
            </w:pict>
          </mc:Fallback>
        </mc:AlternateContent>
      </w:r>
      <w:r w:rsidR="005D369E" w:rsidRPr="001C5A58">
        <w:rPr>
          <w:rFonts w:ascii="Times New Roman" w:hAnsi="Times New Roman" w:cs="Times New Roman"/>
          <w:noProof/>
          <w:sz w:val="24"/>
          <w:szCs w:val="24"/>
        </w:rPr>
        <w:drawing>
          <wp:inline distT="0" distB="0" distL="0" distR="0" wp14:anchorId="32AFC093" wp14:editId="5193FC6C">
            <wp:extent cx="3931920" cy="4427635"/>
            <wp:effectExtent l="0" t="0" r="0" b="0"/>
            <wp:docPr id="1623378053" name="Obrázek 1" descr="Obsah obrázku kruh, skica, kresba, minc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378053" name="Obrázek 1" descr="Obsah obrázku kruh, skica, kresba, mince&#10;&#10;Popis byl vytvořen automaticky"/>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940426" cy="4437214"/>
                    </a:xfrm>
                    <a:prstGeom prst="rect">
                      <a:avLst/>
                    </a:prstGeom>
                    <a:noFill/>
                    <a:ln>
                      <a:noFill/>
                    </a:ln>
                  </pic:spPr>
                </pic:pic>
              </a:graphicData>
            </a:graphic>
          </wp:inline>
        </w:drawing>
      </w:r>
      <w:r w:rsidRPr="001C5A58">
        <w:rPr>
          <w:rFonts w:ascii="Times New Roman" w:hAnsi="Times New Roman" w:cs="Times New Roman"/>
          <w:noProof/>
          <w:sz w:val="24"/>
          <w:szCs w:val="24"/>
        </w:rPr>
        <w:lastRenderedPageBreak/>
        <mc:AlternateContent>
          <mc:Choice Requires="wps">
            <w:drawing>
              <wp:anchor distT="0" distB="0" distL="114300" distR="114300" simplePos="0" relativeHeight="251666432" behindDoc="0" locked="0" layoutInCell="1" allowOverlap="1" wp14:anchorId="3FAB5C1E" wp14:editId="491C39F8">
                <wp:simplePos x="0" y="0"/>
                <wp:positionH relativeFrom="page">
                  <wp:align>right</wp:align>
                </wp:positionH>
                <wp:positionV relativeFrom="paragraph">
                  <wp:posOffset>6400165</wp:posOffset>
                </wp:positionV>
                <wp:extent cx="7536180" cy="358140"/>
                <wp:effectExtent l="0" t="0" r="0" b="3810"/>
                <wp:wrapNone/>
                <wp:docPr id="719731014" name="Textové pole 11"/>
                <wp:cNvGraphicFramePr/>
                <a:graphic xmlns:a="http://schemas.openxmlformats.org/drawingml/2006/main">
                  <a:graphicData uri="http://schemas.microsoft.com/office/word/2010/wordprocessingShape">
                    <wps:wsp>
                      <wps:cNvSpPr txBox="1"/>
                      <wps:spPr>
                        <a:xfrm>
                          <a:off x="0" y="0"/>
                          <a:ext cx="7536180" cy="358140"/>
                        </a:xfrm>
                        <a:prstGeom prst="rect">
                          <a:avLst/>
                        </a:prstGeom>
                        <a:noFill/>
                        <a:ln w="6350">
                          <a:noFill/>
                        </a:ln>
                      </wps:spPr>
                      <wps:txbx>
                        <w:txbxContent>
                          <w:p w14:paraId="000CE45E" w14:textId="5C878E7A" w:rsidR="005A4D5F" w:rsidRDefault="005A4D5F" w:rsidP="005A4D5F">
                            <w:pPr>
                              <w:jc w:val="center"/>
                            </w:pPr>
                            <w:r>
                              <w:rPr>
                                <w:rFonts w:ascii="Times New Roman" w:eastAsia="DGPro22-Identity-H" w:hAnsi="Times New Roman" w:cs="Times New Roman"/>
                                <w:sz w:val="24"/>
                                <w:szCs w:val="24"/>
                              </w:rPr>
                              <w:t>16. Pohřební komora v kofunu Kurozuka (Edwards, 1999, s. 97)</w:t>
                            </w:r>
                          </w:p>
                          <w:p w14:paraId="7B2DCA82" w14:textId="77777777" w:rsidR="006C7356" w:rsidRDefault="006C73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B5C1E" id="Textové pole 11" o:spid="_x0000_s1033" type="#_x0000_t202" style="position:absolute;left:0;text-align:left;margin-left:542.2pt;margin-top:503.95pt;width:593.4pt;height:28.2pt;z-index:2516664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" filled="f" stroked="f" strokeweight=".5pt">
                <v:textbox>
                  <w:txbxContent>
                    <w:p w14:paraId="000CE45E" w14:textId="5C878E7A" w:rsidR="005A4D5F" w:rsidRDefault="005A4D5F" w:rsidP="005A4D5F">
                      <w:pPr>
                        <w:jc w:val="center"/>
                      </w:pPr>
                      <w:r>
                        <w:rPr>
                          <w:rFonts w:ascii="Times New Roman" w:eastAsia="DGPro22-Identity-H" w:hAnsi="Times New Roman" w:cs="Times New Roman"/>
                          <w:sz w:val="24"/>
                          <w:szCs w:val="24"/>
                        </w:rPr>
                        <w:t>16. Pohřební komora v kofunu Kurozuka (Edwards, 1999, s. 97)</w:t>
                      </w:r>
                    </w:p>
                    <w:p w14:paraId="7B2DCA82" w14:textId="77777777" w:rsidR="006C7356" w:rsidRDefault="006C7356"/>
                  </w:txbxContent>
                </v:textbox>
                <w10:wrap anchorx="page"/>
              </v:shape>
            </w:pict>
          </mc:Fallback>
        </mc:AlternateContent>
      </w:r>
      <w:r w:rsidR="005D369E" w:rsidRPr="001C5A58">
        <w:rPr>
          <w:rFonts w:ascii="Times New Roman" w:hAnsi="Times New Roman" w:cs="Times New Roman"/>
          <w:noProof/>
          <w:sz w:val="24"/>
          <w:szCs w:val="24"/>
        </w:rPr>
        <w:drawing>
          <wp:inline distT="0" distB="0" distL="0" distR="0" wp14:anchorId="3E7FCAC2" wp14:editId="47842FB9">
            <wp:extent cx="4899660" cy="6367400"/>
            <wp:effectExtent l="0" t="0" r="0" b="0"/>
            <wp:docPr id="120840671" name="Obrázek 3" descr="Obsah obrázku text, skica, kostra,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40671" name="Obrázek 3" descr="Obsah obrázku text, skica, kostra, diagram&#10;&#10;Popis byl vytvořen automaticky"/>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918803" cy="6392277"/>
                    </a:xfrm>
                    <a:prstGeom prst="rect">
                      <a:avLst/>
                    </a:prstGeom>
                    <a:noFill/>
                    <a:ln>
                      <a:noFill/>
                    </a:ln>
                  </pic:spPr>
                </pic:pic>
              </a:graphicData>
            </a:graphic>
          </wp:inline>
        </w:drawing>
      </w:r>
    </w:p>
    <w:sectPr w:rsidR="005D369E" w:rsidRPr="001C5A58" w:rsidSect="00AB4258">
      <w:footerReference w:type="default" r:id="rId7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B26C1" w14:textId="77777777" w:rsidR="00AB4258" w:rsidRDefault="00AB4258" w:rsidP="00A53840">
      <w:pPr>
        <w:spacing w:after="0" w:line="240" w:lineRule="auto"/>
      </w:pPr>
      <w:r>
        <w:separator/>
      </w:r>
    </w:p>
  </w:endnote>
  <w:endnote w:type="continuationSeparator" w:id="0">
    <w:p w14:paraId="26872CC0" w14:textId="77777777" w:rsidR="00AB4258" w:rsidRDefault="00AB4258" w:rsidP="00A53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GPro22-Identity-H">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PMingLiU-ExtB">
    <w:panose1 w:val="02020500000000000000"/>
    <w:charset w:val="88"/>
    <w:family w:val="roman"/>
    <w:pitch w:val="variable"/>
    <w:sig w:usb0="8000002F" w:usb1="0A080008" w:usb2="00000010"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17B74" w14:textId="6FC48D92" w:rsidR="00686433" w:rsidRDefault="00686433">
    <w:pPr>
      <w:pStyle w:val="Zpat"/>
      <w:jc w:val="center"/>
    </w:pPr>
  </w:p>
  <w:p w14:paraId="0DFF9428" w14:textId="77777777" w:rsidR="00686433" w:rsidRDefault="006864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3389887"/>
      <w:docPartObj>
        <w:docPartGallery w:val="Page Numbers (Bottom of Page)"/>
        <w:docPartUnique/>
      </w:docPartObj>
    </w:sdtPr>
    <w:sdtEndPr>
      <w:rPr>
        <w:rFonts w:ascii="Times New Roman" w:hAnsi="Times New Roman" w:cs="Times New Roman"/>
        <w:sz w:val="24"/>
        <w:szCs w:val="24"/>
      </w:rPr>
    </w:sdtEndPr>
    <w:sdtContent>
      <w:p w14:paraId="37A63B09" w14:textId="77777777" w:rsidR="00BD124C" w:rsidRPr="00D058F1" w:rsidRDefault="00BD124C">
        <w:pPr>
          <w:pStyle w:val="Zpat"/>
          <w:jc w:val="center"/>
          <w:rPr>
            <w:rFonts w:ascii="Times New Roman" w:hAnsi="Times New Roman" w:cs="Times New Roman"/>
            <w:sz w:val="24"/>
            <w:szCs w:val="24"/>
          </w:rPr>
        </w:pPr>
        <w:r w:rsidRPr="00D058F1">
          <w:rPr>
            <w:rFonts w:ascii="Times New Roman" w:hAnsi="Times New Roman" w:cs="Times New Roman"/>
            <w:sz w:val="24"/>
            <w:szCs w:val="24"/>
          </w:rPr>
          <w:fldChar w:fldCharType="begin"/>
        </w:r>
        <w:r w:rsidRPr="00D058F1">
          <w:rPr>
            <w:rFonts w:ascii="Times New Roman" w:hAnsi="Times New Roman" w:cs="Times New Roman"/>
            <w:sz w:val="24"/>
            <w:szCs w:val="24"/>
          </w:rPr>
          <w:instrText>PAGE   \* MERGEFORMAT</w:instrText>
        </w:r>
        <w:r w:rsidRPr="00D058F1">
          <w:rPr>
            <w:rFonts w:ascii="Times New Roman" w:hAnsi="Times New Roman" w:cs="Times New Roman"/>
            <w:sz w:val="24"/>
            <w:szCs w:val="24"/>
          </w:rPr>
          <w:fldChar w:fldCharType="separate"/>
        </w:r>
        <w:r w:rsidRPr="00D058F1">
          <w:rPr>
            <w:rFonts w:ascii="Times New Roman" w:hAnsi="Times New Roman" w:cs="Times New Roman"/>
            <w:sz w:val="24"/>
            <w:szCs w:val="24"/>
          </w:rPr>
          <w:t>2</w:t>
        </w:r>
        <w:r w:rsidRPr="00D058F1">
          <w:rPr>
            <w:rFonts w:ascii="Times New Roman" w:hAnsi="Times New Roman" w:cs="Times New Roman"/>
            <w:sz w:val="24"/>
            <w:szCs w:val="24"/>
          </w:rPr>
          <w:fldChar w:fldCharType="end"/>
        </w:r>
      </w:p>
    </w:sdtContent>
  </w:sdt>
  <w:p w14:paraId="7F33A0E8" w14:textId="77777777" w:rsidR="00BD124C" w:rsidRDefault="00BD12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31317" w14:textId="77777777" w:rsidR="00AB4258" w:rsidRDefault="00AB4258" w:rsidP="00A53840">
      <w:pPr>
        <w:spacing w:after="0" w:line="240" w:lineRule="auto"/>
      </w:pPr>
      <w:r>
        <w:separator/>
      </w:r>
    </w:p>
  </w:footnote>
  <w:footnote w:type="continuationSeparator" w:id="0">
    <w:p w14:paraId="005FBF40" w14:textId="77777777" w:rsidR="00AB4258" w:rsidRDefault="00AB4258" w:rsidP="00A53840">
      <w:pPr>
        <w:spacing w:after="0" w:line="240" w:lineRule="auto"/>
      </w:pPr>
      <w:r>
        <w:continuationSeparator/>
      </w:r>
    </w:p>
  </w:footnote>
  <w:footnote w:id="1">
    <w:p w14:paraId="483EFDC1" w14:textId="080B5ED3" w:rsidR="003074AF" w:rsidRPr="00686433" w:rsidRDefault="003074AF"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Japonsky </w:t>
      </w:r>
      <w:r w:rsidRPr="00686433">
        <w:rPr>
          <w:rFonts w:ascii="Times New Roman" w:hAnsi="Times New Roman" w:cs="Times New Roman"/>
          <w:i/>
          <w:iCs/>
          <w:sz w:val="19"/>
          <w:szCs w:val="19"/>
        </w:rPr>
        <w:t>Giši</w:t>
      </w:r>
      <w:r w:rsidR="00FF531A" w:rsidRPr="00686433">
        <w:rPr>
          <w:rFonts w:ascii="Times New Roman" w:hAnsi="Times New Roman" w:cs="Times New Roman"/>
          <w:i/>
          <w:iCs/>
          <w:sz w:val="19"/>
          <w:szCs w:val="19"/>
        </w:rPr>
        <w:t>.</w:t>
      </w:r>
    </w:p>
  </w:footnote>
  <w:footnote w:id="2">
    <w:p w14:paraId="58593427" w14:textId="75224F6D" w:rsidR="00624A2F" w:rsidRPr="00686433" w:rsidRDefault="00624A2F"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Kronika </w:t>
      </w:r>
      <w:r w:rsidR="004E2CF8" w:rsidRPr="00686433">
        <w:rPr>
          <w:rFonts w:ascii="Times New Roman" w:hAnsi="Times New Roman" w:cs="Times New Roman"/>
          <w:i/>
          <w:iCs/>
          <w:sz w:val="19"/>
          <w:szCs w:val="19"/>
        </w:rPr>
        <w:t>Kodžiki</w:t>
      </w:r>
      <w:r w:rsidRPr="00686433">
        <w:rPr>
          <w:rFonts w:ascii="Times New Roman" w:hAnsi="Times New Roman" w:cs="Times New Roman"/>
          <w:sz w:val="19"/>
          <w:szCs w:val="19"/>
        </w:rPr>
        <w:t xml:space="preserve"> končí císařovnou Suiko (vládla 593-628), </w:t>
      </w:r>
      <w:r w:rsidR="004E2CF8" w:rsidRPr="00686433">
        <w:rPr>
          <w:rFonts w:ascii="Times New Roman" w:hAnsi="Times New Roman" w:cs="Times New Roman"/>
          <w:i/>
          <w:iCs/>
          <w:sz w:val="19"/>
          <w:szCs w:val="19"/>
        </w:rPr>
        <w:t>Nihonšoki</w:t>
      </w:r>
      <w:r w:rsidRPr="00686433">
        <w:rPr>
          <w:rFonts w:ascii="Times New Roman" w:hAnsi="Times New Roman" w:cs="Times New Roman"/>
          <w:sz w:val="19"/>
          <w:szCs w:val="19"/>
        </w:rPr>
        <w:t xml:space="preserve"> končí císařovnou Džitó (vládla 686-697).</w:t>
      </w:r>
    </w:p>
  </w:footnote>
  <w:footnote w:id="3">
    <w:p w14:paraId="158DD38B" w14:textId="0B0DE529" w:rsidR="002242B7" w:rsidRPr="00686433" w:rsidRDefault="002242B7"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Zápis ve znacích je v kronikách odlišný. </w:t>
      </w:r>
      <w:r w:rsidR="004E2CF8" w:rsidRPr="00686433">
        <w:rPr>
          <w:rFonts w:ascii="Times New Roman" w:hAnsi="Times New Roman" w:cs="Times New Roman"/>
          <w:i/>
          <w:iCs/>
          <w:sz w:val="19"/>
          <w:szCs w:val="19"/>
        </w:rPr>
        <w:t>Kodžiki</w:t>
      </w:r>
      <w:r w:rsidRPr="00686433">
        <w:rPr>
          <w:rFonts w:ascii="Times New Roman" w:hAnsi="Times New Roman" w:cs="Times New Roman"/>
          <w:sz w:val="19"/>
          <w:szCs w:val="19"/>
        </w:rPr>
        <w:t xml:space="preserve"> píše </w:t>
      </w:r>
      <w:r w:rsidRPr="00686433">
        <w:rPr>
          <w:rFonts w:ascii="Times New Roman" w:hAnsi="Times New Roman" w:cs="Times New Roman"/>
          <w:sz w:val="19"/>
          <w:szCs w:val="19"/>
        </w:rPr>
        <w:t>須佐之男命</w:t>
      </w:r>
      <w:r w:rsidRPr="00686433">
        <w:rPr>
          <w:rFonts w:ascii="Times New Roman" w:hAnsi="Times New Roman" w:cs="Times New Roman"/>
          <w:sz w:val="19"/>
          <w:szCs w:val="19"/>
        </w:rPr>
        <w:t xml:space="preserve">, </w:t>
      </w:r>
      <w:r w:rsidR="004E2CF8" w:rsidRPr="00686433">
        <w:rPr>
          <w:rFonts w:ascii="Times New Roman" w:hAnsi="Times New Roman" w:cs="Times New Roman"/>
          <w:i/>
          <w:iCs/>
          <w:sz w:val="19"/>
          <w:szCs w:val="19"/>
        </w:rPr>
        <w:t>Nihonšoki</w:t>
      </w:r>
      <w:r w:rsidRPr="00686433">
        <w:rPr>
          <w:rFonts w:ascii="Times New Roman" w:hAnsi="Times New Roman" w:cs="Times New Roman"/>
          <w:sz w:val="19"/>
          <w:szCs w:val="19"/>
        </w:rPr>
        <w:t xml:space="preserve"> píše </w:t>
      </w:r>
      <w:r w:rsidRPr="00686433">
        <w:rPr>
          <w:rFonts w:ascii="Times New Roman" w:hAnsi="Times New Roman" w:cs="Times New Roman"/>
          <w:sz w:val="19"/>
          <w:szCs w:val="19"/>
        </w:rPr>
        <w:t>素戔嗚尊</w:t>
      </w:r>
      <w:r w:rsidRPr="00686433">
        <w:rPr>
          <w:rFonts w:ascii="Times New Roman" w:hAnsi="Times New Roman" w:cs="Times New Roman"/>
          <w:sz w:val="19"/>
          <w:szCs w:val="19"/>
        </w:rPr>
        <w:t xml:space="preserve">. </w:t>
      </w:r>
    </w:p>
  </w:footnote>
  <w:footnote w:id="4">
    <w:p w14:paraId="27399D9E" w14:textId="26355CD0" w:rsidR="008D0FB8" w:rsidRPr="00686433" w:rsidRDefault="008D0FB8"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Kidder, 2007, s. 84. Piggott, 1989, s. 67-68.</w:t>
      </w:r>
    </w:p>
  </w:footnote>
  <w:footnote w:id="5">
    <w:p w14:paraId="7132ADFB" w14:textId="4D72380F" w:rsidR="00624A2F" w:rsidRPr="00686433" w:rsidRDefault="00624A2F"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4E2CF8" w:rsidRPr="00686433">
        <w:rPr>
          <w:rFonts w:ascii="Times New Roman" w:hAnsi="Times New Roman" w:cs="Times New Roman"/>
          <w:sz w:val="19"/>
          <w:szCs w:val="19"/>
        </w:rPr>
        <w:t xml:space="preserve">Barnes, 2007, s. </w:t>
      </w:r>
      <w:r w:rsidR="00356D98" w:rsidRPr="00686433">
        <w:rPr>
          <w:rFonts w:ascii="Times New Roman" w:hAnsi="Times New Roman" w:cs="Times New Roman"/>
          <w:sz w:val="19"/>
          <w:szCs w:val="19"/>
        </w:rPr>
        <w:t>22.</w:t>
      </w:r>
    </w:p>
  </w:footnote>
  <w:footnote w:id="6">
    <w:p w14:paraId="5CCE2B9B" w14:textId="04CB18E2" w:rsidR="00624A2F" w:rsidRPr="00686433" w:rsidRDefault="00624A2F"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Historicky, nikoliv v japonských kronikách</w:t>
      </w:r>
      <w:r w:rsidR="00356D98" w:rsidRPr="00686433">
        <w:rPr>
          <w:rFonts w:ascii="Times New Roman" w:hAnsi="Times New Roman" w:cs="Times New Roman"/>
          <w:sz w:val="19"/>
          <w:szCs w:val="19"/>
        </w:rPr>
        <w:t>.</w:t>
      </w:r>
      <w:r w:rsidRPr="00686433">
        <w:rPr>
          <w:rFonts w:ascii="Times New Roman" w:hAnsi="Times New Roman" w:cs="Times New Roman"/>
          <w:sz w:val="19"/>
          <w:szCs w:val="19"/>
        </w:rPr>
        <w:t xml:space="preserve"> </w:t>
      </w:r>
      <w:r w:rsidR="00356D98" w:rsidRPr="00686433">
        <w:rPr>
          <w:rFonts w:ascii="Times New Roman" w:hAnsi="Times New Roman" w:cs="Times New Roman"/>
          <w:sz w:val="19"/>
          <w:szCs w:val="19"/>
        </w:rPr>
        <w:t>T</w:t>
      </w:r>
      <w:r w:rsidRPr="00686433">
        <w:rPr>
          <w:rFonts w:ascii="Times New Roman" w:hAnsi="Times New Roman" w:cs="Times New Roman"/>
          <w:sz w:val="19"/>
          <w:szCs w:val="19"/>
        </w:rPr>
        <w:t xml:space="preserve">edy 3. století našeho letopočtu. </w:t>
      </w:r>
    </w:p>
  </w:footnote>
  <w:footnote w:id="7">
    <w:p w14:paraId="034813E8" w14:textId="41D670C2" w:rsidR="008D0FB8" w:rsidRPr="00686433" w:rsidRDefault="008D0FB8"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Japonsky </w:t>
      </w:r>
      <w:r w:rsidRPr="00686433">
        <w:rPr>
          <w:rFonts w:ascii="Times New Roman" w:hAnsi="Times New Roman" w:cs="Times New Roman"/>
          <w:i/>
          <w:iCs/>
          <w:sz w:val="19"/>
          <w:szCs w:val="19"/>
        </w:rPr>
        <w:t>Giši</w:t>
      </w:r>
      <w:r w:rsidRPr="00686433">
        <w:rPr>
          <w:rFonts w:ascii="Times New Roman" w:hAnsi="Times New Roman" w:cs="Times New Roman"/>
          <w:sz w:val="19"/>
          <w:szCs w:val="19"/>
        </w:rPr>
        <w:t xml:space="preserve">, </w:t>
      </w:r>
      <w:r w:rsidRPr="00686433">
        <w:rPr>
          <w:rFonts w:ascii="Times New Roman" w:hAnsi="Times New Roman" w:cs="Times New Roman"/>
          <w:i/>
          <w:iCs/>
          <w:sz w:val="19"/>
          <w:szCs w:val="19"/>
        </w:rPr>
        <w:t>Kókandžo</w:t>
      </w:r>
      <w:r w:rsidRPr="00686433">
        <w:rPr>
          <w:rFonts w:ascii="Times New Roman" w:hAnsi="Times New Roman" w:cs="Times New Roman"/>
          <w:sz w:val="19"/>
          <w:szCs w:val="19"/>
        </w:rPr>
        <w:t xml:space="preserve">, </w:t>
      </w:r>
      <w:r w:rsidRPr="00686433">
        <w:rPr>
          <w:rFonts w:ascii="Times New Roman" w:hAnsi="Times New Roman" w:cs="Times New Roman"/>
          <w:i/>
          <w:iCs/>
          <w:sz w:val="19"/>
          <w:szCs w:val="19"/>
        </w:rPr>
        <w:t>Sóšo</w:t>
      </w:r>
      <w:r w:rsidRPr="00686433">
        <w:rPr>
          <w:rFonts w:ascii="Times New Roman" w:hAnsi="Times New Roman" w:cs="Times New Roman"/>
          <w:sz w:val="19"/>
          <w:szCs w:val="19"/>
        </w:rPr>
        <w:t xml:space="preserve"> a </w:t>
      </w:r>
      <w:r w:rsidRPr="00686433">
        <w:rPr>
          <w:rFonts w:ascii="Times New Roman" w:hAnsi="Times New Roman" w:cs="Times New Roman"/>
          <w:i/>
          <w:iCs/>
          <w:sz w:val="19"/>
          <w:szCs w:val="19"/>
        </w:rPr>
        <w:t>Suišo</w:t>
      </w:r>
      <w:r w:rsidRPr="00686433">
        <w:rPr>
          <w:rFonts w:ascii="Times New Roman" w:hAnsi="Times New Roman" w:cs="Times New Roman"/>
          <w:sz w:val="19"/>
          <w:szCs w:val="19"/>
        </w:rPr>
        <w:t>.</w:t>
      </w:r>
    </w:p>
  </w:footnote>
  <w:footnote w:id="8">
    <w:p w14:paraId="1D1A78C3" w14:textId="77777777" w:rsidR="00C96E36" w:rsidRPr="00686433" w:rsidRDefault="00C96E36"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bookmarkStart w:id="3" w:name="_Hlk164881957"/>
      <w:r w:rsidRPr="00686433">
        <w:rPr>
          <w:rFonts w:ascii="Times New Roman" w:hAnsi="Times New Roman" w:cs="Times New Roman"/>
          <w:sz w:val="19"/>
          <w:szCs w:val="19"/>
        </w:rPr>
        <w:t>Tato část čerpá z několika zdrojů: Kidder, 2007, s. 52-58; Dillon, 1998; Son, Kim, Hong, 1982; Gardiner, 1969; Barnes,</w:t>
      </w:r>
      <w:bookmarkEnd w:id="3"/>
      <w:r w:rsidRPr="00686433">
        <w:rPr>
          <w:rFonts w:ascii="Times New Roman" w:hAnsi="Times New Roman" w:cs="Times New Roman"/>
          <w:sz w:val="19"/>
          <w:szCs w:val="19"/>
        </w:rPr>
        <w:t xml:space="preserve"> 2001.</w:t>
      </w:r>
    </w:p>
  </w:footnote>
  <w:footnote w:id="9">
    <w:p w14:paraId="7362B9CA" w14:textId="11DC877D" w:rsidR="00C96E36" w:rsidRPr="00686433" w:rsidRDefault="00C96E36"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00EE280D" w:rsidRPr="00686433">
        <w:rPr>
          <w:rFonts w:ascii="Times New Roman" w:hAnsi="Times New Roman" w:cs="Times New Roman"/>
          <w:sz w:val="19"/>
          <w:szCs w:val="19"/>
        </w:rPr>
        <w:t xml:space="preserve"> National Museum of Japanese History. </w:t>
      </w:r>
      <w:r w:rsidR="00EE280D" w:rsidRPr="00686433">
        <w:rPr>
          <w:rFonts w:ascii="Times New Roman" w:hAnsi="Times New Roman" w:cs="Times New Roman"/>
          <w:i/>
          <w:iCs/>
          <w:sz w:val="19"/>
          <w:szCs w:val="19"/>
        </w:rPr>
        <w:t>Džómon wa icu kara!? – ičiman gosennen mae ni nani ga okotta no ka</w:t>
      </w:r>
      <w:r w:rsidR="00EE280D" w:rsidRPr="00686433">
        <w:rPr>
          <w:rFonts w:ascii="Times New Roman" w:hAnsi="Times New Roman" w:cs="Times New Roman"/>
          <w:sz w:val="19"/>
          <w:szCs w:val="19"/>
        </w:rPr>
        <w:t xml:space="preserve"> [online]. Dostupné z: </w:t>
      </w:r>
      <w:hyperlink r:id="rId1" w:history="1">
        <w:r w:rsidR="00EE280D" w:rsidRPr="00686433">
          <w:rPr>
            <w:rStyle w:val="Hypertextovodkaz"/>
            <w:rFonts w:ascii="Times New Roman" w:hAnsi="Times New Roman" w:cs="Times New Roman"/>
            <w:sz w:val="19"/>
            <w:szCs w:val="19"/>
          </w:rPr>
          <w:t>https://www.rekihaku.ac.jp/exhibitions/project/old/091014/index.html</w:t>
        </w:r>
      </w:hyperlink>
      <w:r w:rsidR="00EE280D" w:rsidRPr="00686433">
        <w:rPr>
          <w:rFonts w:ascii="Times New Roman" w:hAnsi="Times New Roman" w:cs="Times New Roman"/>
          <w:sz w:val="19"/>
          <w:szCs w:val="19"/>
        </w:rPr>
        <w:t xml:space="preserve"> </w:t>
      </w:r>
    </w:p>
  </w:footnote>
  <w:footnote w:id="10">
    <w:p w14:paraId="2D7E5F76" w14:textId="51D336B2" w:rsidR="00C96E36" w:rsidRPr="00686433" w:rsidRDefault="00C96E36"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E16B01" w:rsidRPr="00686433">
        <w:rPr>
          <w:rFonts w:ascii="Times New Roman" w:hAnsi="Times New Roman" w:cs="Times New Roman"/>
          <w:sz w:val="19"/>
          <w:szCs w:val="19"/>
        </w:rPr>
        <w:t xml:space="preserve">The Metropolitan Museum of Art. </w:t>
      </w:r>
      <w:r w:rsidR="00E16B01" w:rsidRPr="00686433">
        <w:rPr>
          <w:rFonts w:ascii="Times New Roman" w:hAnsi="Times New Roman" w:cs="Times New Roman"/>
          <w:i/>
          <w:iCs/>
          <w:sz w:val="19"/>
          <w:szCs w:val="19"/>
        </w:rPr>
        <w:t>Jōmon Culture (ca. 10,500–ca. 300 B.C.)</w:t>
      </w:r>
      <w:r w:rsidR="00E16B01" w:rsidRPr="00686433">
        <w:rPr>
          <w:rFonts w:ascii="Times New Roman" w:hAnsi="Times New Roman" w:cs="Times New Roman"/>
          <w:sz w:val="19"/>
          <w:szCs w:val="19"/>
        </w:rPr>
        <w:t xml:space="preserve"> [online]. Dostupné z: </w:t>
      </w:r>
      <w:hyperlink r:id="rId2" w:history="1">
        <w:r w:rsidR="00E16B01" w:rsidRPr="00686433">
          <w:rPr>
            <w:rStyle w:val="Hypertextovodkaz"/>
            <w:rFonts w:ascii="Times New Roman" w:hAnsi="Times New Roman" w:cs="Times New Roman"/>
            <w:sz w:val="19"/>
            <w:szCs w:val="19"/>
          </w:rPr>
          <w:t>https://www.metmuseum.org/toah/hd/jomo/hd_jomo.htm</w:t>
        </w:r>
      </w:hyperlink>
      <w:r w:rsidR="00E16B01" w:rsidRPr="00686433">
        <w:rPr>
          <w:rFonts w:ascii="Times New Roman" w:hAnsi="Times New Roman" w:cs="Times New Roman"/>
          <w:sz w:val="19"/>
          <w:szCs w:val="19"/>
        </w:rPr>
        <w:t xml:space="preserve"> </w:t>
      </w:r>
    </w:p>
  </w:footnote>
  <w:footnote w:id="11">
    <w:p w14:paraId="64210D0E" w14:textId="0860B686" w:rsidR="00C96E36" w:rsidRPr="00686433" w:rsidRDefault="00C96E36"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EE280D" w:rsidRPr="00686433">
        <w:rPr>
          <w:rFonts w:ascii="Times New Roman" w:hAnsi="Times New Roman" w:cs="Times New Roman"/>
          <w:sz w:val="19"/>
          <w:szCs w:val="19"/>
        </w:rPr>
        <w:t xml:space="preserve">Encyclopedia Britannica. </w:t>
      </w:r>
      <w:r w:rsidR="00EE280D" w:rsidRPr="00686433">
        <w:rPr>
          <w:rFonts w:ascii="Times New Roman" w:hAnsi="Times New Roman" w:cs="Times New Roman"/>
          <w:i/>
          <w:iCs/>
          <w:sz w:val="19"/>
          <w:szCs w:val="19"/>
        </w:rPr>
        <w:t>The Yayoi period (c. 300 BCE – c. 250 CE)</w:t>
      </w:r>
      <w:r w:rsidR="00EE280D" w:rsidRPr="00686433">
        <w:rPr>
          <w:rFonts w:ascii="Times New Roman" w:hAnsi="Times New Roman" w:cs="Times New Roman"/>
          <w:sz w:val="19"/>
          <w:szCs w:val="19"/>
        </w:rPr>
        <w:t xml:space="preserve"> [online]. Dostupné z: </w:t>
      </w:r>
      <w:hyperlink r:id="rId3" w:anchor="ref276101" w:history="1">
        <w:r w:rsidR="00EE280D" w:rsidRPr="00686433">
          <w:rPr>
            <w:rStyle w:val="Hypertextovodkaz"/>
            <w:rFonts w:ascii="Times New Roman" w:hAnsi="Times New Roman" w:cs="Times New Roman"/>
            <w:sz w:val="19"/>
            <w:szCs w:val="19"/>
          </w:rPr>
          <w:t>https://www.britannica.com/place/Japan/The-Yayoi-period-c-300-bce-c-250-ce#ref276101</w:t>
        </w:r>
      </w:hyperlink>
      <w:r w:rsidR="00EE280D" w:rsidRPr="00686433">
        <w:rPr>
          <w:rFonts w:ascii="Times New Roman" w:hAnsi="Times New Roman" w:cs="Times New Roman"/>
          <w:sz w:val="19"/>
          <w:szCs w:val="19"/>
        </w:rPr>
        <w:t xml:space="preserve"> </w:t>
      </w:r>
    </w:p>
  </w:footnote>
  <w:footnote w:id="12">
    <w:p w14:paraId="62FEAE19" w14:textId="77777777" w:rsidR="00C96E36" w:rsidRPr="00686433" w:rsidRDefault="00C96E36"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Sahara a Hiroši, 1976, s. 20. Hudson a Barnes, 1991, s. 227.</w:t>
      </w:r>
    </w:p>
  </w:footnote>
  <w:footnote w:id="13">
    <w:p w14:paraId="5F69D104" w14:textId="77777777" w:rsidR="00C96E36" w:rsidRPr="00686433" w:rsidRDefault="00C96E36" w:rsidP="00686433">
      <w:pPr>
        <w:pStyle w:val="Textpoznpodarou"/>
        <w:rPr>
          <w:rFonts w:ascii="Times New Roman" w:hAnsi="Times New Roman" w:cs="Times New Roman"/>
          <w:sz w:val="19"/>
          <w:szCs w:val="19"/>
          <w:lang w:val="en-US"/>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GBHSD, 1993, 1:142.</w:t>
      </w:r>
    </w:p>
  </w:footnote>
  <w:footnote w:id="14">
    <w:p w14:paraId="798481C8" w14:textId="77777777" w:rsidR="00C96E36" w:rsidRPr="00686433" w:rsidRDefault="00C96E36"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Kidder, 2007, s. 128.</w:t>
      </w:r>
    </w:p>
  </w:footnote>
  <w:footnote w:id="15">
    <w:p w14:paraId="6B73D51B" w14:textId="77777777" w:rsidR="00C96E36" w:rsidRPr="00686433" w:rsidRDefault="00C96E36"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Hudson a Barnes, 1991.</w:t>
      </w:r>
    </w:p>
  </w:footnote>
  <w:footnote w:id="16">
    <w:p w14:paraId="65F02A82" w14:textId="79D798ED" w:rsidR="00846B1D" w:rsidRPr="00686433" w:rsidRDefault="00846B1D"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3B291E" w:rsidRPr="00686433">
        <w:rPr>
          <w:rFonts w:ascii="Times New Roman" w:hAnsi="Times New Roman" w:cs="Times New Roman"/>
          <w:sz w:val="19"/>
          <w:szCs w:val="19"/>
        </w:rPr>
        <w:t>Region Kantó zahrnuje p</w:t>
      </w:r>
      <w:r w:rsidR="007E173F" w:rsidRPr="00686433">
        <w:rPr>
          <w:rFonts w:ascii="Times New Roman" w:hAnsi="Times New Roman" w:cs="Times New Roman"/>
          <w:sz w:val="19"/>
          <w:szCs w:val="19"/>
        </w:rPr>
        <w:t>refektury Gunma, Točigi, Ibaraki, Saitama, Tokio, Čiba a Kanagawa.</w:t>
      </w:r>
    </w:p>
  </w:footnote>
  <w:footnote w:id="17">
    <w:p w14:paraId="55C36BF6" w14:textId="32EC6DDD" w:rsidR="00C96E36" w:rsidRPr="00686433" w:rsidRDefault="00C96E36"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Edwards, 2019, s. 9-10</w:t>
      </w:r>
      <w:r w:rsidR="00EE280D" w:rsidRPr="00686433">
        <w:rPr>
          <w:rFonts w:ascii="Times New Roman" w:hAnsi="Times New Roman" w:cs="Times New Roman"/>
          <w:sz w:val="19"/>
          <w:szCs w:val="19"/>
        </w:rPr>
        <w:t xml:space="preserve">; Japanese Archeological Association. </w:t>
      </w:r>
      <w:r w:rsidR="00EE280D" w:rsidRPr="00686433">
        <w:rPr>
          <w:rFonts w:ascii="Times New Roman" w:hAnsi="Times New Roman" w:cs="Times New Roman"/>
          <w:i/>
          <w:iCs/>
          <w:sz w:val="19"/>
          <w:szCs w:val="19"/>
        </w:rPr>
        <w:t>Makimuku: Were the huge buildings, neatly lined up, a palace? A discovery enlivens debate over the country of Yamatai</w:t>
      </w:r>
      <w:r w:rsidR="00EE280D" w:rsidRPr="00686433">
        <w:rPr>
          <w:rFonts w:ascii="Times New Roman" w:hAnsi="Times New Roman" w:cs="Times New Roman"/>
          <w:sz w:val="19"/>
          <w:szCs w:val="19"/>
        </w:rPr>
        <w:t xml:space="preserve"> [online]. Dostupné z: </w:t>
      </w:r>
      <w:hyperlink r:id="rId4" w:history="1">
        <w:r w:rsidR="00EE280D" w:rsidRPr="00686433">
          <w:rPr>
            <w:rStyle w:val="Hypertextovodkaz"/>
            <w:rFonts w:ascii="Times New Roman" w:hAnsi="Times New Roman" w:cs="Times New Roman"/>
            <w:sz w:val="19"/>
            <w:szCs w:val="19"/>
          </w:rPr>
          <w:t>https://archaeology.jp/sites/2010/makimuku.htm</w:t>
        </w:r>
      </w:hyperlink>
      <w:r w:rsidR="00EE280D" w:rsidRPr="00686433">
        <w:rPr>
          <w:rFonts w:ascii="Times New Roman" w:hAnsi="Times New Roman" w:cs="Times New Roman"/>
          <w:sz w:val="19"/>
          <w:szCs w:val="19"/>
        </w:rPr>
        <w:t xml:space="preserve"> </w:t>
      </w:r>
    </w:p>
  </w:footnote>
  <w:footnote w:id="18">
    <w:p w14:paraId="582C3466" w14:textId="77777777" w:rsidR="00C96E36" w:rsidRPr="00686433" w:rsidRDefault="00C96E36"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Někdy se k nim řadí i hačidžó, kterým mluví obyvatelé souostroví Izu.</w:t>
      </w:r>
    </w:p>
  </w:footnote>
  <w:footnote w:id="19">
    <w:p w14:paraId="32E31B46" w14:textId="77777777" w:rsidR="00C96E36" w:rsidRPr="00686433" w:rsidRDefault="00C96E36"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Hudson, 1999, 82-102.</w:t>
      </w:r>
    </w:p>
  </w:footnote>
  <w:footnote w:id="20">
    <w:p w14:paraId="4D9A2DB0" w14:textId="77777777" w:rsidR="00C96E36" w:rsidRPr="00686433" w:rsidRDefault="00C96E36"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Hudson, 1994, 238.</w:t>
      </w:r>
    </w:p>
  </w:footnote>
  <w:footnote w:id="21">
    <w:p w14:paraId="2ED789F0" w14:textId="77777777" w:rsidR="00C96E36" w:rsidRPr="00686433" w:rsidRDefault="00C96E36"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Bentley, 2008. Kidder, 2007.</w:t>
      </w:r>
    </w:p>
  </w:footnote>
  <w:footnote w:id="22">
    <w:p w14:paraId="1DD37D3A" w14:textId="77777777" w:rsidR="00C96E36" w:rsidRPr="00686433" w:rsidRDefault="00C96E36"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Hong, 2005, s. 19-20. Hudson, 1994, s.242.</w:t>
      </w:r>
    </w:p>
  </w:footnote>
  <w:footnote w:id="23">
    <w:p w14:paraId="5577E705" w14:textId="77777777" w:rsidR="00C96E36" w:rsidRPr="00686433" w:rsidRDefault="00C96E36"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Bentley, 2008, s.33.</w:t>
      </w:r>
    </w:p>
  </w:footnote>
  <w:footnote w:id="24">
    <w:p w14:paraId="73E6998F" w14:textId="77777777" w:rsidR="00C96E36" w:rsidRPr="00686433" w:rsidRDefault="00C96E36"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Kidder 2007 s.113, Mori, 1993, s.96-98.</w:t>
      </w:r>
    </w:p>
  </w:footnote>
  <w:footnote w:id="25">
    <w:p w14:paraId="709DEE9E" w14:textId="3AC1CC69" w:rsidR="00C96E36" w:rsidRPr="00686433" w:rsidRDefault="00C96E36"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E16B01" w:rsidRPr="00686433">
        <w:rPr>
          <w:rFonts w:ascii="Times New Roman" w:hAnsi="Times New Roman" w:cs="Times New Roman"/>
          <w:sz w:val="19"/>
          <w:szCs w:val="19"/>
        </w:rPr>
        <w:t xml:space="preserve">ŠIMIZU, Kendži. </w:t>
      </w:r>
      <w:r w:rsidR="00E16B01" w:rsidRPr="00686433">
        <w:rPr>
          <w:rFonts w:ascii="Times New Roman" w:hAnsi="Times New Roman" w:cs="Times New Roman"/>
          <w:i/>
          <w:iCs/>
          <w:sz w:val="19"/>
          <w:szCs w:val="19"/>
        </w:rPr>
        <w:t>Japan was likely writing centuries earlier than record suggests</w:t>
      </w:r>
      <w:r w:rsidR="00E16B01" w:rsidRPr="00686433">
        <w:rPr>
          <w:rFonts w:ascii="Times New Roman" w:hAnsi="Times New Roman" w:cs="Times New Roman"/>
          <w:sz w:val="19"/>
          <w:szCs w:val="19"/>
        </w:rPr>
        <w:t xml:space="preserve"> [online]. The Asahi Shimbun. Dostupné z: </w:t>
      </w:r>
      <w:hyperlink r:id="rId5" w:history="1">
        <w:r w:rsidR="00E16B01" w:rsidRPr="00686433">
          <w:rPr>
            <w:rStyle w:val="Hypertextovodkaz"/>
            <w:rFonts w:ascii="Times New Roman" w:hAnsi="Times New Roman" w:cs="Times New Roman"/>
            <w:sz w:val="19"/>
            <w:szCs w:val="19"/>
          </w:rPr>
          <w:t>https://www.asahi.com/ajw/articles/13356131</w:t>
        </w:r>
      </w:hyperlink>
      <w:r w:rsidR="00E16B01" w:rsidRPr="00686433">
        <w:rPr>
          <w:rFonts w:ascii="Times New Roman" w:hAnsi="Times New Roman" w:cs="Times New Roman"/>
          <w:sz w:val="19"/>
          <w:szCs w:val="19"/>
        </w:rPr>
        <w:t xml:space="preserve">; OMORI, Akihiro. </w:t>
      </w:r>
      <w:r w:rsidR="00E16B01" w:rsidRPr="00686433">
        <w:rPr>
          <w:rFonts w:ascii="Times New Roman" w:hAnsi="Times New Roman" w:cs="Times New Roman"/>
          <w:i/>
          <w:iCs/>
          <w:sz w:val="19"/>
          <w:szCs w:val="19"/>
        </w:rPr>
        <w:t>Artifact analysis suggests Japan adopted writing centuries earlier than thought</w:t>
      </w:r>
      <w:r w:rsidR="00E16B01" w:rsidRPr="00686433">
        <w:rPr>
          <w:rFonts w:ascii="Times New Roman" w:hAnsi="Times New Roman" w:cs="Times New Roman"/>
          <w:sz w:val="19"/>
          <w:szCs w:val="19"/>
        </w:rPr>
        <w:t xml:space="preserve"> [online]. The Mainichi. Dostupné z: </w:t>
      </w:r>
      <w:hyperlink r:id="rId6" w:history="1">
        <w:r w:rsidR="00E16B01" w:rsidRPr="00686433">
          <w:rPr>
            <w:rStyle w:val="Hypertextovodkaz"/>
            <w:rFonts w:ascii="Times New Roman" w:hAnsi="Times New Roman" w:cs="Times New Roman"/>
            <w:sz w:val="19"/>
            <w:szCs w:val="19"/>
          </w:rPr>
          <w:t>https://mainichi.jp/english/articles/20190220/p2a/00m/0na/017000c</w:t>
        </w:r>
      </w:hyperlink>
      <w:r w:rsidR="00E16B01" w:rsidRPr="00686433">
        <w:rPr>
          <w:rFonts w:ascii="Times New Roman" w:hAnsi="Times New Roman" w:cs="Times New Roman"/>
          <w:sz w:val="19"/>
          <w:szCs w:val="19"/>
        </w:rPr>
        <w:t xml:space="preserve"> </w:t>
      </w:r>
    </w:p>
  </w:footnote>
  <w:footnote w:id="26">
    <w:p w14:paraId="3B3E89FB" w14:textId="5D65CB5E" w:rsidR="00EC156C" w:rsidRPr="00686433" w:rsidRDefault="00EC156C"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EE280D" w:rsidRPr="00686433">
        <w:rPr>
          <w:rFonts w:ascii="Times New Roman" w:hAnsi="Times New Roman" w:cs="Times New Roman"/>
          <w:sz w:val="19"/>
          <w:szCs w:val="19"/>
        </w:rPr>
        <w:t xml:space="preserve">Encyclopedia Britannica. </w:t>
      </w:r>
      <w:r w:rsidR="00EE280D" w:rsidRPr="00686433">
        <w:rPr>
          <w:rFonts w:ascii="Times New Roman" w:hAnsi="Times New Roman" w:cs="Times New Roman"/>
          <w:i/>
          <w:iCs/>
          <w:sz w:val="19"/>
          <w:szCs w:val="19"/>
        </w:rPr>
        <w:t>Han dynasty</w:t>
      </w:r>
      <w:r w:rsidR="00EE280D" w:rsidRPr="00686433">
        <w:rPr>
          <w:rFonts w:ascii="Times New Roman" w:hAnsi="Times New Roman" w:cs="Times New Roman"/>
          <w:sz w:val="19"/>
          <w:szCs w:val="19"/>
        </w:rPr>
        <w:t xml:space="preserve"> [online]. Dostupné z: </w:t>
      </w:r>
      <w:hyperlink r:id="rId7" w:history="1">
        <w:r w:rsidR="00EE280D" w:rsidRPr="00686433">
          <w:rPr>
            <w:rStyle w:val="Hypertextovodkaz"/>
            <w:rFonts w:ascii="Times New Roman" w:hAnsi="Times New Roman" w:cs="Times New Roman"/>
            <w:sz w:val="19"/>
            <w:szCs w:val="19"/>
          </w:rPr>
          <w:t>https://www.britannica.com/topic/Han-dynasty</w:t>
        </w:r>
      </w:hyperlink>
      <w:r w:rsidR="00EE280D" w:rsidRPr="00686433">
        <w:rPr>
          <w:rFonts w:ascii="Times New Roman" w:hAnsi="Times New Roman" w:cs="Times New Roman"/>
          <w:sz w:val="19"/>
          <w:szCs w:val="19"/>
        </w:rPr>
        <w:t xml:space="preserve"> </w:t>
      </w:r>
    </w:p>
  </w:footnote>
  <w:footnote w:id="27">
    <w:p w14:paraId="6940313B" w14:textId="7CC06524" w:rsidR="00EC156C" w:rsidRPr="00686433" w:rsidRDefault="00EC156C"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EE280D" w:rsidRPr="00686433">
        <w:rPr>
          <w:rFonts w:ascii="Times New Roman" w:hAnsi="Times New Roman" w:cs="Times New Roman"/>
          <w:sz w:val="19"/>
          <w:szCs w:val="19"/>
        </w:rPr>
        <w:t xml:space="preserve">HILL, John E. </w:t>
      </w:r>
      <w:r w:rsidR="00EE280D" w:rsidRPr="00686433">
        <w:rPr>
          <w:rFonts w:ascii="Times New Roman" w:hAnsi="Times New Roman" w:cs="Times New Roman"/>
          <w:i/>
          <w:iCs/>
          <w:sz w:val="19"/>
          <w:szCs w:val="19"/>
        </w:rPr>
        <w:t>Hou Hanshu</w:t>
      </w:r>
      <w:r w:rsidR="00EE280D" w:rsidRPr="00686433">
        <w:rPr>
          <w:rFonts w:ascii="Times New Roman" w:hAnsi="Times New Roman" w:cs="Times New Roman"/>
          <w:sz w:val="19"/>
          <w:szCs w:val="19"/>
        </w:rPr>
        <w:t xml:space="preserve"> [online]. Dostupné z: </w:t>
      </w:r>
      <w:hyperlink r:id="rId8" w:anchor="background" w:history="1">
        <w:r w:rsidR="00EE280D" w:rsidRPr="00686433">
          <w:rPr>
            <w:rStyle w:val="Hypertextovodkaz"/>
            <w:rFonts w:ascii="Times New Roman" w:hAnsi="Times New Roman" w:cs="Times New Roman"/>
            <w:sz w:val="19"/>
            <w:szCs w:val="19"/>
          </w:rPr>
          <w:t>https://depts.washington.edu/silkroad/texts/hhshu/hou_han_shu.html#background</w:t>
        </w:r>
      </w:hyperlink>
      <w:r w:rsidR="00EE280D" w:rsidRPr="00686433">
        <w:rPr>
          <w:rFonts w:ascii="Times New Roman" w:hAnsi="Times New Roman" w:cs="Times New Roman"/>
          <w:sz w:val="19"/>
          <w:szCs w:val="19"/>
        </w:rPr>
        <w:t xml:space="preserve"> </w:t>
      </w:r>
    </w:p>
  </w:footnote>
  <w:footnote w:id="28">
    <w:p w14:paraId="5EAD9679" w14:textId="2E9EA254" w:rsidR="00EC156C" w:rsidRPr="00686433" w:rsidRDefault="00EC156C"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00EE280D" w:rsidRPr="00686433">
        <w:rPr>
          <w:rFonts w:ascii="Times New Roman" w:hAnsi="Times New Roman" w:cs="Times New Roman"/>
          <w:i/>
          <w:iCs/>
          <w:sz w:val="19"/>
          <w:szCs w:val="19"/>
        </w:rPr>
        <w:t xml:space="preserve"> </w:t>
      </w:r>
      <w:r w:rsidR="00EE280D" w:rsidRPr="00686433">
        <w:rPr>
          <w:rFonts w:ascii="Times New Roman" w:hAnsi="Times New Roman" w:cs="Times New Roman"/>
          <w:sz w:val="19"/>
          <w:szCs w:val="19"/>
        </w:rPr>
        <w:t xml:space="preserve">Encyclopedia Britannica. </w:t>
      </w:r>
      <w:r w:rsidR="00EE280D" w:rsidRPr="00686433">
        <w:rPr>
          <w:rFonts w:ascii="Times New Roman" w:hAnsi="Times New Roman" w:cs="Times New Roman"/>
          <w:i/>
          <w:iCs/>
          <w:sz w:val="19"/>
          <w:szCs w:val="19"/>
        </w:rPr>
        <w:t>Three Kingdoms</w:t>
      </w:r>
      <w:r w:rsidR="00EE280D" w:rsidRPr="00686433">
        <w:rPr>
          <w:rFonts w:ascii="Times New Roman" w:hAnsi="Times New Roman" w:cs="Times New Roman"/>
          <w:sz w:val="19"/>
          <w:szCs w:val="19"/>
        </w:rPr>
        <w:t xml:space="preserve"> [online]. Dostupné z: </w:t>
      </w:r>
      <w:hyperlink r:id="rId9" w:history="1">
        <w:r w:rsidR="00EE280D" w:rsidRPr="00686433">
          <w:rPr>
            <w:rStyle w:val="Hypertextovodkaz"/>
            <w:rFonts w:ascii="Times New Roman" w:hAnsi="Times New Roman" w:cs="Times New Roman"/>
            <w:sz w:val="19"/>
            <w:szCs w:val="19"/>
          </w:rPr>
          <w:t>https://www.britannica.com/event/Three-Kingdoms-ancient-kingdoms-China</w:t>
        </w:r>
      </w:hyperlink>
      <w:r w:rsidR="00EE280D" w:rsidRPr="00686433">
        <w:rPr>
          <w:rFonts w:ascii="Times New Roman" w:hAnsi="Times New Roman" w:cs="Times New Roman"/>
          <w:sz w:val="19"/>
          <w:szCs w:val="19"/>
        </w:rPr>
        <w:t xml:space="preserve"> </w:t>
      </w:r>
    </w:p>
  </w:footnote>
  <w:footnote w:id="29">
    <w:p w14:paraId="44728B54" w14:textId="23510B27" w:rsidR="00EC156C" w:rsidRPr="00686433" w:rsidRDefault="00EC156C"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420-589</w:t>
      </w:r>
      <w:r w:rsidR="00FF531A" w:rsidRPr="00686433">
        <w:rPr>
          <w:rFonts w:ascii="Times New Roman" w:hAnsi="Times New Roman" w:cs="Times New Roman"/>
          <w:sz w:val="19"/>
          <w:szCs w:val="19"/>
        </w:rPr>
        <w:t>.</w:t>
      </w:r>
      <w:r w:rsidRPr="00686433">
        <w:rPr>
          <w:rFonts w:ascii="Times New Roman" w:hAnsi="Times New Roman" w:cs="Times New Roman"/>
          <w:sz w:val="19"/>
          <w:szCs w:val="19"/>
        </w:rPr>
        <w:t xml:space="preserve"> </w:t>
      </w:r>
      <w:r w:rsidR="00FF531A" w:rsidRPr="00686433">
        <w:rPr>
          <w:rFonts w:ascii="Times New Roman" w:hAnsi="Times New Roman" w:cs="Times New Roman"/>
          <w:sz w:val="19"/>
          <w:szCs w:val="19"/>
        </w:rPr>
        <w:t xml:space="preserve">Jižní dynastie byly čtyři: </w:t>
      </w:r>
      <w:r w:rsidRPr="00686433">
        <w:rPr>
          <w:rFonts w:ascii="Times New Roman" w:hAnsi="Times New Roman" w:cs="Times New Roman"/>
          <w:sz w:val="19"/>
          <w:szCs w:val="19"/>
        </w:rPr>
        <w:t>Li</w:t>
      </w:r>
      <w:r w:rsidR="00FF531A" w:rsidRPr="00686433">
        <w:rPr>
          <w:rFonts w:ascii="Times New Roman" w:hAnsi="Times New Roman" w:cs="Times New Roman"/>
          <w:sz w:val="19"/>
          <w:szCs w:val="19"/>
        </w:rPr>
        <w:t>o</w:t>
      </w:r>
      <w:r w:rsidRPr="00686433">
        <w:rPr>
          <w:rFonts w:ascii="Times New Roman" w:hAnsi="Times New Roman" w:cs="Times New Roman"/>
          <w:sz w:val="19"/>
          <w:szCs w:val="19"/>
        </w:rPr>
        <w:t>u S</w:t>
      </w:r>
      <w:r w:rsidR="00FF531A" w:rsidRPr="00686433">
        <w:rPr>
          <w:rFonts w:ascii="Times New Roman" w:hAnsi="Times New Roman" w:cs="Times New Roman"/>
          <w:sz w:val="19"/>
          <w:szCs w:val="19"/>
        </w:rPr>
        <w:t>u</w:t>
      </w:r>
      <w:r w:rsidRPr="00686433">
        <w:rPr>
          <w:rFonts w:ascii="Times New Roman" w:hAnsi="Times New Roman" w:cs="Times New Roman"/>
          <w:sz w:val="19"/>
          <w:szCs w:val="19"/>
        </w:rPr>
        <w:t xml:space="preserve">ng, </w:t>
      </w:r>
      <w:r w:rsidR="00FF531A" w:rsidRPr="00686433">
        <w:rPr>
          <w:rFonts w:ascii="Times New Roman" w:hAnsi="Times New Roman" w:cs="Times New Roman"/>
          <w:sz w:val="19"/>
          <w:szCs w:val="19"/>
        </w:rPr>
        <w:t>Jižní Čchi</w:t>
      </w:r>
      <w:r w:rsidRPr="00686433">
        <w:rPr>
          <w:rFonts w:ascii="Times New Roman" w:hAnsi="Times New Roman" w:cs="Times New Roman"/>
          <w:sz w:val="19"/>
          <w:szCs w:val="19"/>
        </w:rPr>
        <w:t>, Liang</w:t>
      </w:r>
      <w:r w:rsidR="00FF531A" w:rsidRPr="00686433">
        <w:rPr>
          <w:rFonts w:ascii="Times New Roman" w:hAnsi="Times New Roman" w:cs="Times New Roman"/>
          <w:sz w:val="19"/>
          <w:szCs w:val="19"/>
        </w:rPr>
        <w:t xml:space="preserve"> a</w:t>
      </w:r>
      <w:r w:rsidRPr="00686433">
        <w:rPr>
          <w:rFonts w:ascii="Times New Roman" w:hAnsi="Times New Roman" w:cs="Times New Roman"/>
          <w:sz w:val="19"/>
          <w:szCs w:val="19"/>
        </w:rPr>
        <w:t xml:space="preserve"> </w:t>
      </w:r>
      <w:r w:rsidR="00FF531A" w:rsidRPr="00686433">
        <w:rPr>
          <w:rFonts w:ascii="Times New Roman" w:hAnsi="Times New Roman" w:cs="Times New Roman"/>
          <w:sz w:val="19"/>
          <w:szCs w:val="19"/>
        </w:rPr>
        <w:t>Čc</w:t>
      </w:r>
      <w:r w:rsidRPr="00686433">
        <w:rPr>
          <w:rFonts w:ascii="Times New Roman" w:hAnsi="Times New Roman" w:cs="Times New Roman"/>
          <w:sz w:val="19"/>
          <w:szCs w:val="19"/>
        </w:rPr>
        <w:t>hen</w:t>
      </w:r>
      <w:r w:rsidR="00FF531A" w:rsidRPr="00686433">
        <w:rPr>
          <w:rFonts w:ascii="Times New Roman" w:hAnsi="Times New Roman" w:cs="Times New Roman"/>
          <w:sz w:val="19"/>
          <w:szCs w:val="19"/>
        </w:rPr>
        <w:t>.</w:t>
      </w:r>
    </w:p>
  </w:footnote>
  <w:footnote w:id="30">
    <w:p w14:paraId="7957FA84" w14:textId="1363B184" w:rsidR="00EC156C" w:rsidRPr="00686433" w:rsidRDefault="00EC156C"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EE280D" w:rsidRPr="00686433">
        <w:rPr>
          <w:rFonts w:ascii="Times New Roman" w:hAnsi="Times New Roman" w:cs="Times New Roman"/>
          <w:sz w:val="19"/>
          <w:szCs w:val="19"/>
        </w:rPr>
        <w:t xml:space="preserve">ChinaKnowledge. </w:t>
      </w:r>
      <w:r w:rsidR="00EE280D" w:rsidRPr="00686433">
        <w:rPr>
          <w:rFonts w:ascii="Times New Roman" w:hAnsi="Times New Roman" w:cs="Times New Roman"/>
          <w:i/>
          <w:iCs/>
          <w:sz w:val="19"/>
          <w:szCs w:val="19"/>
        </w:rPr>
        <w:t>Liu-Song Dynasty</w:t>
      </w:r>
      <w:r w:rsidR="00EE280D" w:rsidRPr="00686433">
        <w:rPr>
          <w:rFonts w:ascii="Times New Roman" w:hAnsi="Times New Roman" w:cs="Times New Roman"/>
          <w:sz w:val="19"/>
          <w:szCs w:val="19"/>
        </w:rPr>
        <w:t xml:space="preserve"> [online]. Dostupné z: </w:t>
      </w:r>
      <w:hyperlink r:id="rId10" w:history="1">
        <w:r w:rsidR="00EE280D" w:rsidRPr="00686433">
          <w:rPr>
            <w:rStyle w:val="Hypertextovodkaz"/>
            <w:rFonts w:ascii="Times New Roman" w:hAnsi="Times New Roman" w:cs="Times New Roman"/>
            <w:sz w:val="19"/>
            <w:szCs w:val="19"/>
          </w:rPr>
          <w:t>http://www.chinaknowledge.de/History/Division/liusong.html</w:t>
        </w:r>
      </w:hyperlink>
      <w:r w:rsidR="00EE280D" w:rsidRPr="00686433">
        <w:rPr>
          <w:rFonts w:ascii="Times New Roman" w:hAnsi="Times New Roman" w:cs="Times New Roman"/>
          <w:sz w:val="19"/>
          <w:szCs w:val="19"/>
        </w:rPr>
        <w:t xml:space="preserve"> </w:t>
      </w:r>
    </w:p>
  </w:footnote>
  <w:footnote w:id="31">
    <w:p w14:paraId="3F329476" w14:textId="63351FA1" w:rsidR="00EC156C" w:rsidRPr="00686433" w:rsidRDefault="00EC156C"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Wilkinson</w:t>
      </w:r>
      <w:r w:rsidR="00FF531A" w:rsidRPr="00686433">
        <w:rPr>
          <w:rFonts w:ascii="Times New Roman" w:hAnsi="Times New Roman" w:cs="Times New Roman"/>
          <w:sz w:val="19"/>
          <w:szCs w:val="19"/>
        </w:rPr>
        <w:t xml:space="preserve">, </w:t>
      </w:r>
      <w:r w:rsidRPr="00686433">
        <w:rPr>
          <w:rFonts w:ascii="Times New Roman" w:hAnsi="Times New Roman" w:cs="Times New Roman"/>
          <w:sz w:val="19"/>
          <w:szCs w:val="19"/>
        </w:rPr>
        <w:t>2012</w:t>
      </w:r>
      <w:r w:rsidR="00FF531A" w:rsidRPr="00686433">
        <w:rPr>
          <w:rFonts w:ascii="Times New Roman" w:hAnsi="Times New Roman" w:cs="Times New Roman"/>
          <w:sz w:val="19"/>
          <w:szCs w:val="19"/>
        </w:rPr>
        <w:t>, s</w:t>
      </w:r>
      <w:r w:rsidRPr="00686433">
        <w:rPr>
          <w:rFonts w:ascii="Times New Roman" w:hAnsi="Times New Roman" w:cs="Times New Roman"/>
          <w:sz w:val="19"/>
          <w:szCs w:val="19"/>
        </w:rPr>
        <w:t>. 730.</w:t>
      </w:r>
    </w:p>
  </w:footnote>
  <w:footnote w:id="32">
    <w:p w14:paraId="12764C1C" w14:textId="7A7A9D1D" w:rsidR="00EC156C" w:rsidRPr="00686433" w:rsidRDefault="00EC156C"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Anazawa a Manome</w:t>
      </w:r>
      <w:r w:rsidR="00FF531A" w:rsidRPr="00686433">
        <w:rPr>
          <w:rFonts w:ascii="Times New Roman" w:hAnsi="Times New Roman" w:cs="Times New Roman"/>
          <w:sz w:val="19"/>
          <w:szCs w:val="19"/>
        </w:rPr>
        <w:t>,</w:t>
      </w:r>
      <w:r w:rsidRPr="00686433">
        <w:rPr>
          <w:rFonts w:ascii="Times New Roman" w:hAnsi="Times New Roman" w:cs="Times New Roman"/>
          <w:sz w:val="19"/>
          <w:szCs w:val="19"/>
        </w:rPr>
        <w:t xml:space="preserve"> 1986</w:t>
      </w:r>
      <w:r w:rsidR="00FF531A" w:rsidRPr="00686433">
        <w:rPr>
          <w:rFonts w:ascii="Times New Roman" w:hAnsi="Times New Roman" w:cs="Times New Roman"/>
          <w:sz w:val="19"/>
          <w:szCs w:val="19"/>
        </w:rPr>
        <w:t xml:space="preserve">, </w:t>
      </w:r>
      <w:r w:rsidRPr="00686433">
        <w:rPr>
          <w:rFonts w:ascii="Times New Roman" w:hAnsi="Times New Roman" w:cs="Times New Roman"/>
          <w:sz w:val="19"/>
          <w:szCs w:val="19"/>
        </w:rPr>
        <w:t>375-395</w:t>
      </w:r>
      <w:r w:rsidR="00FF531A" w:rsidRPr="00686433">
        <w:rPr>
          <w:rFonts w:ascii="Times New Roman" w:hAnsi="Times New Roman" w:cs="Times New Roman"/>
          <w:sz w:val="19"/>
          <w:szCs w:val="19"/>
        </w:rPr>
        <w:t>.</w:t>
      </w:r>
    </w:p>
  </w:footnote>
  <w:footnote w:id="33">
    <w:p w14:paraId="5F528E75" w14:textId="704872BC" w:rsidR="00EC156C" w:rsidRPr="00686433" w:rsidRDefault="00EC156C"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EE280D" w:rsidRPr="00686433">
        <w:rPr>
          <w:rFonts w:ascii="Times New Roman" w:hAnsi="Times New Roman" w:cs="Times New Roman"/>
          <w:sz w:val="19"/>
          <w:szCs w:val="19"/>
        </w:rPr>
        <w:t xml:space="preserve">Encyclopedia Britannica. </w:t>
      </w:r>
      <w:r w:rsidR="00EE280D" w:rsidRPr="00686433">
        <w:rPr>
          <w:rFonts w:ascii="Times New Roman" w:hAnsi="Times New Roman" w:cs="Times New Roman"/>
          <w:i/>
          <w:iCs/>
          <w:sz w:val="19"/>
          <w:szCs w:val="19"/>
        </w:rPr>
        <w:t>Sui dynasty</w:t>
      </w:r>
      <w:r w:rsidR="00EE280D" w:rsidRPr="00686433">
        <w:rPr>
          <w:rFonts w:ascii="Times New Roman" w:hAnsi="Times New Roman" w:cs="Times New Roman"/>
          <w:sz w:val="19"/>
          <w:szCs w:val="19"/>
        </w:rPr>
        <w:t xml:space="preserve"> [online] Dostupné z: </w:t>
      </w:r>
      <w:hyperlink r:id="rId11" w:history="1">
        <w:r w:rsidR="00EE280D" w:rsidRPr="00686433">
          <w:rPr>
            <w:rStyle w:val="Hypertextovodkaz"/>
            <w:rFonts w:ascii="Times New Roman" w:hAnsi="Times New Roman" w:cs="Times New Roman"/>
            <w:sz w:val="19"/>
            <w:szCs w:val="19"/>
          </w:rPr>
          <w:t>https://www.britannica.com/topic/Sui-dynasty</w:t>
        </w:r>
      </w:hyperlink>
      <w:r w:rsidR="00EE280D" w:rsidRPr="00686433">
        <w:rPr>
          <w:rFonts w:ascii="Times New Roman" w:hAnsi="Times New Roman" w:cs="Times New Roman"/>
          <w:sz w:val="19"/>
          <w:szCs w:val="19"/>
        </w:rPr>
        <w:t xml:space="preserve"> </w:t>
      </w:r>
    </w:p>
  </w:footnote>
  <w:footnote w:id="34">
    <w:p w14:paraId="7D3018DC" w14:textId="3AC7B1D7" w:rsidR="00EC156C" w:rsidRPr="00686433" w:rsidRDefault="00EC156C"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EE280D" w:rsidRPr="00686433">
        <w:rPr>
          <w:rFonts w:ascii="Times New Roman" w:hAnsi="Times New Roman" w:cs="Times New Roman"/>
          <w:sz w:val="19"/>
          <w:szCs w:val="19"/>
        </w:rPr>
        <w:t xml:space="preserve">ChinaKnowledge. </w:t>
      </w:r>
      <w:r w:rsidR="00EE280D" w:rsidRPr="00686433">
        <w:rPr>
          <w:rFonts w:ascii="Times New Roman" w:hAnsi="Times New Roman" w:cs="Times New Roman"/>
          <w:i/>
          <w:iCs/>
          <w:sz w:val="19"/>
          <w:szCs w:val="19"/>
        </w:rPr>
        <w:t>Suishu</w:t>
      </w:r>
      <w:r w:rsidR="00EE280D" w:rsidRPr="00686433">
        <w:rPr>
          <w:rFonts w:ascii="Times New Roman" w:hAnsi="Times New Roman" w:cs="Times New Roman"/>
          <w:sz w:val="19"/>
          <w:szCs w:val="19"/>
        </w:rPr>
        <w:t xml:space="preserve"> [online]. Dostupné z: </w:t>
      </w:r>
      <w:hyperlink r:id="rId12" w:history="1">
        <w:r w:rsidR="00EE280D" w:rsidRPr="00686433">
          <w:rPr>
            <w:rStyle w:val="Hypertextovodkaz"/>
            <w:rFonts w:ascii="Times New Roman" w:hAnsi="Times New Roman" w:cs="Times New Roman"/>
            <w:sz w:val="19"/>
            <w:szCs w:val="19"/>
          </w:rPr>
          <w:t>http://www.chinaknowledge.de/Literature/Historiography/suishu.html</w:t>
        </w:r>
      </w:hyperlink>
      <w:r w:rsidR="00EE280D" w:rsidRPr="00686433">
        <w:rPr>
          <w:rFonts w:ascii="Times New Roman" w:hAnsi="Times New Roman" w:cs="Times New Roman"/>
          <w:sz w:val="19"/>
          <w:szCs w:val="19"/>
        </w:rPr>
        <w:t xml:space="preserve"> </w:t>
      </w:r>
    </w:p>
  </w:footnote>
  <w:footnote w:id="35">
    <w:p w14:paraId="32B82D58" w14:textId="1974579A" w:rsidR="00B8532B" w:rsidRPr="00686433" w:rsidRDefault="00B8532B"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Pr="00686433">
        <w:rPr>
          <w:rFonts w:ascii="Times New Roman" w:hAnsi="Times New Roman" w:cs="Times New Roman"/>
          <w:sz w:val="19"/>
          <w:szCs w:val="19"/>
        </w:rPr>
        <w:t>倭</w:t>
      </w:r>
      <w:r w:rsidR="00337384" w:rsidRPr="00686433">
        <w:rPr>
          <w:rFonts w:ascii="Times New Roman" w:hAnsi="Times New Roman" w:cs="Times New Roman"/>
          <w:sz w:val="19"/>
          <w:szCs w:val="19"/>
        </w:rPr>
        <w:t>, označení pro Japonské ostrovy. Doslovný význam je „trpaslík.“</w:t>
      </w:r>
    </w:p>
  </w:footnote>
  <w:footnote w:id="36">
    <w:p w14:paraId="07CB69E3" w14:textId="30F14EAF" w:rsidR="000B3BCB" w:rsidRPr="00686433" w:rsidRDefault="000B3BCB"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337384" w:rsidRPr="00686433">
        <w:rPr>
          <w:rFonts w:ascii="Times New Roman" w:hAnsi="Times New Roman" w:cs="Times New Roman"/>
          <w:sz w:val="19"/>
          <w:szCs w:val="19"/>
        </w:rPr>
        <w:t>帶方郡</w:t>
      </w:r>
      <w:r w:rsidR="00337384" w:rsidRPr="00686433">
        <w:rPr>
          <w:rFonts w:ascii="Times New Roman" w:hAnsi="Times New Roman" w:cs="Times New Roman"/>
          <w:sz w:val="19"/>
          <w:szCs w:val="19"/>
        </w:rPr>
        <w:t xml:space="preserve">. Japonsky </w:t>
      </w:r>
      <w:r w:rsidRPr="00686433">
        <w:rPr>
          <w:rFonts w:ascii="Times New Roman" w:hAnsi="Times New Roman" w:cs="Times New Roman"/>
          <w:sz w:val="19"/>
          <w:szCs w:val="19"/>
        </w:rPr>
        <w:t>帯方郡</w:t>
      </w:r>
      <w:r w:rsidRPr="00686433">
        <w:rPr>
          <w:rFonts w:ascii="Times New Roman" w:hAnsi="Times New Roman" w:cs="Times New Roman"/>
          <w:sz w:val="19"/>
          <w:szCs w:val="19"/>
        </w:rPr>
        <w:t xml:space="preserve">, </w:t>
      </w:r>
      <w:r w:rsidRPr="00686433">
        <w:rPr>
          <w:rFonts w:ascii="Times New Roman" w:hAnsi="Times New Roman" w:cs="Times New Roman"/>
          <w:i/>
          <w:iCs/>
          <w:sz w:val="19"/>
          <w:szCs w:val="19"/>
        </w:rPr>
        <w:t>taihógun</w:t>
      </w:r>
      <w:r w:rsidRPr="00686433">
        <w:rPr>
          <w:rFonts w:ascii="Times New Roman" w:hAnsi="Times New Roman" w:cs="Times New Roman"/>
          <w:sz w:val="19"/>
          <w:szCs w:val="19"/>
        </w:rPr>
        <w:t xml:space="preserve">. Čínská komandérie na severu korejského poloostrova. </w:t>
      </w:r>
    </w:p>
  </w:footnote>
  <w:footnote w:id="37">
    <w:p w14:paraId="54F1795E" w14:textId="77777777" w:rsidR="00952E35" w:rsidRPr="00686433" w:rsidRDefault="00952E35"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V tomto případě se zřejmě jedná o korejský poloostrov, nikoliv Čínu.</w:t>
      </w:r>
    </w:p>
  </w:footnote>
  <w:footnote w:id="38">
    <w:p w14:paraId="2F2D38DB" w14:textId="67179572" w:rsidR="00D05B52" w:rsidRPr="00686433" w:rsidRDefault="00D05B52"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Japonsky </w:t>
      </w:r>
      <w:r w:rsidRPr="00686433">
        <w:rPr>
          <w:rFonts w:ascii="Times New Roman" w:hAnsi="Times New Roman" w:cs="Times New Roman"/>
          <w:sz w:val="19"/>
          <w:szCs w:val="19"/>
        </w:rPr>
        <w:t>狗邪韓国</w:t>
      </w:r>
      <w:r w:rsidRPr="00686433">
        <w:rPr>
          <w:rFonts w:ascii="Times New Roman" w:hAnsi="Times New Roman" w:cs="Times New Roman"/>
          <w:sz w:val="19"/>
          <w:szCs w:val="19"/>
        </w:rPr>
        <w:t xml:space="preserve">, </w:t>
      </w:r>
      <w:r w:rsidRPr="00686433">
        <w:rPr>
          <w:rFonts w:ascii="Times New Roman" w:hAnsi="Times New Roman" w:cs="Times New Roman"/>
          <w:i/>
          <w:iCs/>
          <w:sz w:val="19"/>
          <w:szCs w:val="19"/>
        </w:rPr>
        <w:t>kujakankoku</w:t>
      </w:r>
      <w:r w:rsidRPr="00686433">
        <w:rPr>
          <w:rFonts w:ascii="Times New Roman" w:hAnsi="Times New Roman" w:cs="Times New Roman"/>
          <w:sz w:val="19"/>
          <w:szCs w:val="19"/>
        </w:rPr>
        <w:t>. Vládnoucí stát konfederace Kaja na jihu korejského poloostrova.</w:t>
      </w:r>
    </w:p>
  </w:footnote>
  <w:footnote w:id="39">
    <w:p w14:paraId="369E55D4" w14:textId="77777777" w:rsidR="00952E35" w:rsidRPr="00686433" w:rsidRDefault="00952E35"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Jednotka délky. Jakou konkrétní délku určovala ale nelze říct. Vzdálenosti, které </w:t>
      </w:r>
      <w:r w:rsidRPr="00686433">
        <w:rPr>
          <w:rFonts w:ascii="Times New Roman" w:hAnsi="Times New Roman" w:cs="Times New Roman"/>
          <w:i/>
          <w:iCs/>
          <w:sz w:val="19"/>
          <w:szCs w:val="19"/>
        </w:rPr>
        <w:t>Wadžinden</w:t>
      </w:r>
      <w:r w:rsidRPr="00686433">
        <w:rPr>
          <w:rFonts w:ascii="Times New Roman" w:hAnsi="Times New Roman" w:cs="Times New Roman"/>
          <w:sz w:val="19"/>
          <w:szCs w:val="19"/>
        </w:rPr>
        <w:t xml:space="preserve"> udává, jsou více než pochybné.</w:t>
      </w:r>
    </w:p>
  </w:footnote>
  <w:footnote w:id="40">
    <w:p w14:paraId="36728331" w14:textId="1764105A" w:rsidR="00D05B52" w:rsidRPr="00686433" w:rsidRDefault="00D05B52"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Cušimský průliv.</w:t>
      </w:r>
    </w:p>
  </w:footnote>
  <w:footnote w:id="41">
    <w:p w14:paraId="466D9C05" w14:textId="77777777" w:rsidR="00952E35" w:rsidRPr="00686433" w:rsidRDefault="00952E35"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Případně </w:t>
      </w:r>
      <w:r w:rsidRPr="00686433">
        <w:rPr>
          <w:rFonts w:ascii="Times New Roman" w:hAnsi="Times New Roman" w:cs="Times New Roman"/>
          <w:i/>
          <w:iCs/>
          <w:sz w:val="19"/>
          <w:szCs w:val="19"/>
        </w:rPr>
        <w:t>šimako</w:t>
      </w:r>
      <w:r w:rsidRPr="00686433">
        <w:rPr>
          <w:rFonts w:ascii="Times New Roman" w:hAnsi="Times New Roman" w:cs="Times New Roman"/>
          <w:sz w:val="19"/>
          <w:szCs w:val="19"/>
        </w:rPr>
        <w:t>.</w:t>
      </w:r>
    </w:p>
  </w:footnote>
  <w:footnote w:id="42">
    <w:p w14:paraId="3C3311A6" w14:textId="47A56BCF" w:rsidR="00B74515" w:rsidRPr="00686433" w:rsidRDefault="00B74515"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Případně </w:t>
      </w:r>
      <w:r w:rsidRPr="00686433">
        <w:rPr>
          <w:rFonts w:ascii="Times New Roman" w:hAnsi="Times New Roman" w:cs="Times New Roman"/>
          <w:i/>
          <w:iCs/>
          <w:sz w:val="19"/>
          <w:szCs w:val="19"/>
        </w:rPr>
        <w:t>tama</w:t>
      </w:r>
      <w:r w:rsidRPr="00686433">
        <w:rPr>
          <w:rFonts w:ascii="Times New Roman" w:hAnsi="Times New Roman" w:cs="Times New Roman"/>
          <w:sz w:val="19"/>
          <w:szCs w:val="19"/>
        </w:rPr>
        <w:t>.</w:t>
      </w:r>
    </w:p>
  </w:footnote>
  <w:footnote w:id="43">
    <w:p w14:paraId="6F0DF150" w14:textId="15C00204" w:rsidR="00AA4A41" w:rsidRPr="00686433" w:rsidRDefault="00AA4A41"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Jamaiči = Jamatai. Je zde pro poslední slabiku použitý jiný znak.</w:t>
      </w:r>
    </w:p>
  </w:footnote>
  <w:footnote w:id="44">
    <w:p w14:paraId="753CC8C7" w14:textId="61B0AD41" w:rsidR="009A6C95" w:rsidRPr="00686433" w:rsidRDefault="009A6C95"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Šestý vládce dynastie Sia (</w:t>
      </w:r>
      <w:r w:rsidR="00EF304F" w:rsidRPr="00686433">
        <w:rPr>
          <w:rFonts w:ascii="Times New Roman" w:hAnsi="Times New Roman" w:cs="Times New Roman"/>
          <w:sz w:val="19"/>
          <w:szCs w:val="19"/>
        </w:rPr>
        <w:t>2070</w:t>
      </w:r>
      <w:r w:rsidR="00F93E12" w:rsidRPr="00686433">
        <w:rPr>
          <w:rFonts w:ascii="Times New Roman" w:hAnsi="Times New Roman" w:cs="Times New Roman"/>
          <w:sz w:val="19"/>
          <w:szCs w:val="19"/>
        </w:rPr>
        <w:t>-</w:t>
      </w:r>
      <w:r w:rsidR="00EF304F" w:rsidRPr="00686433">
        <w:rPr>
          <w:rFonts w:ascii="Times New Roman" w:hAnsi="Times New Roman" w:cs="Times New Roman"/>
          <w:sz w:val="19"/>
          <w:szCs w:val="19"/>
        </w:rPr>
        <w:t>1600</w:t>
      </w:r>
      <w:r w:rsidRPr="00686433">
        <w:rPr>
          <w:rFonts w:ascii="Times New Roman" w:hAnsi="Times New Roman" w:cs="Times New Roman"/>
          <w:sz w:val="19"/>
          <w:szCs w:val="19"/>
        </w:rPr>
        <w:t xml:space="preserve"> př.n.l.).</w:t>
      </w:r>
    </w:p>
  </w:footnote>
  <w:footnote w:id="45">
    <w:p w14:paraId="2DB5ADB5" w14:textId="44F8E063" w:rsidR="009A6C95" w:rsidRPr="00686433" w:rsidRDefault="009A6C95"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Bývalá komandérie. Nacházela se přibližně v oblasti dnešního města Šao-sing.</w:t>
      </w:r>
    </w:p>
  </w:footnote>
  <w:footnote w:id="46">
    <w:p w14:paraId="212A5DF8" w14:textId="320F0C88" w:rsidR="009D53C9" w:rsidRPr="00686433" w:rsidRDefault="009D53C9"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333555" w:rsidRPr="00686433">
        <w:rPr>
          <w:rFonts w:ascii="Times New Roman" w:hAnsi="Times New Roman" w:cs="Times New Roman"/>
          <w:sz w:val="19"/>
          <w:szCs w:val="19"/>
        </w:rPr>
        <w:t xml:space="preserve">Zapsáno jako </w:t>
      </w:r>
      <w:r w:rsidR="00333555" w:rsidRPr="00686433">
        <w:rPr>
          <w:rFonts w:ascii="Times New Roman" w:hAnsi="Times New Roman" w:cs="Times New Roman"/>
          <w:sz w:val="19"/>
          <w:szCs w:val="19"/>
        </w:rPr>
        <w:t>東冶</w:t>
      </w:r>
      <w:r w:rsidR="00333555" w:rsidRPr="00686433">
        <w:rPr>
          <w:rFonts w:ascii="Times New Roman" w:hAnsi="Times New Roman" w:cs="Times New Roman"/>
          <w:sz w:val="19"/>
          <w:szCs w:val="19"/>
        </w:rPr>
        <w:t xml:space="preserve">.  </w:t>
      </w:r>
      <w:r w:rsidRPr="00686433">
        <w:rPr>
          <w:rFonts w:ascii="Times New Roman" w:hAnsi="Times New Roman" w:cs="Times New Roman"/>
          <w:sz w:val="19"/>
          <w:szCs w:val="19"/>
        </w:rPr>
        <w:t>Zde se zřejmě jedná o špatný přepis, správně by to mělo být</w:t>
      </w:r>
      <w:r w:rsidR="00333555" w:rsidRPr="00686433">
        <w:rPr>
          <w:rFonts w:ascii="Times New Roman" w:hAnsi="Times New Roman" w:cs="Times New Roman"/>
          <w:sz w:val="19"/>
          <w:szCs w:val="19"/>
        </w:rPr>
        <w:t xml:space="preserve"> </w:t>
      </w:r>
      <w:r w:rsidR="00333555" w:rsidRPr="00686433">
        <w:rPr>
          <w:rFonts w:ascii="Times New Roman" w:hAnsi="Times New Roman" w:cs="Times New Roman"/>
          <w:sz w:val="19"/>
          <w:szCs w:val="19"/>
        </w:rPr>
        <w:t>東治</w:t>
      </w:r>
      <w:r w:rsidR="00333555" w:rsidRPr="00686433">
        <w:rPr>
          <w:rFonts w:ascii="Times New Roman" w:hAnsi="Times New Roman" w:cs="Times New Roman"/>
          <w:sz w:val="19"/>
          <w:szCs w:val="19"/>
        </w:rPr>
        <w:t>,</w:t>
      </w:r>
      <w:r w:rsidRPr="00686433">
        <w:rPr>
          <w:rFonts w:ascii="Times New Roman" w:hAnsi="Times New Roman" w:cs="Times New Roman"/>
          <w:sz w:val="19"/>
          <w:szCs w:val="19"/>
        </w:rPr>
        <w:t xml:space="preserve"> </w:t>
      </w:r>
      <w:r w:rsidR="00333555" w:rsidRPr="00686433">
        <w:rPr>
          <w:rFonts w:ascii="Times New Roman" w:hAnsi="Times New Roman" w:cs="Times New Roman"/>
          <w:i/>
          <w:iCs/>
          <w:sz w:val="19"/>
          <w:szCs w:val="19"/>
        </w:rPr>
        <w:t>Tung-č‘</w:t>
      </w:r>
      <w:r w:rsidR="00333555" w:rsidRPr="00686433">
        <w:rPr>
          <w:rFonts w:ascii="Times New Roman" w:hAnsi="Times New Roman" w:cs="Times New Roman"/>
          <w:sz w:val="19"/>
          <w:szCs w:val="19"/>
        </w:rPr>
        <w:t>.</w:t>
      </w:r>
    </w:p>
  </w:footnote>
  <w:footnote w:id="47">
    <w:p w14:paraId="4DAA4BA4" w14:textId="7407EE3E" w:rsidR="009D14D1" w:rsidRPr="00686433" w:rsidRDefault="009D14D1"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Nejspíše v culíku.</w:t>
      </w:r>
    </w:p>
  </w:footnote>
  <w:footnote w:id="48">
    <w:p w14:paraId="557F0184" w14:textId="77777777" w:rsidR="009D53C9" w:rsidRPr="00686433" w:rsidRDefault="009D53C9"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Údajně oblasti na dnešním ostrově Chaj-nan, u jižního pobřeží provincie Kuang-tung (Jasumoto, 1989).</w:t>
      </w:r>
    </w:p>
  </w:footnote>
  <w:footnote w:id="49">
    <w:p w14:paraId="2A88395F" w14:textId="7889BF5E" w:rsidR="009D53C9" w:rsidRPr="00686433" w:rsidRDefault="009D53C9"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Čínský očistný rituál podobný japonskému </w:t>
      </w:r>
      <w:r w:rsidRPr="00686433">
        <w:rPr>
          <w:rFonts w:ascii="Times New Roman" w:hAnsi="Times New Roman" w:cs="Times New Roman"/>
          <w:i/>
          <w:iCs/>
          <w:sz w:val="19"/>
          <w:szCs w:val="19"/>
        </w:rPr>
        <w:t>misogi</w:t>
      </w:r>
      <w:r w:rsidR="00EE319E" w:rsidRPr="00686433">
        <w:rPr>
          <w:rFonts w:ascii="Times New Roman" w:hAnsi="Times New Roman" w:cs="Times New Roman"/>
          <w:sz w:val="19"/>
          <w:szCs w:val="19"/>
        </w:rPr>
        <w:t xml:space="preserve"> (</w:t>
      </w:r>
      <w:r w:rsidR="00EE319E" w:rsidRPr="00686433">
        <w:rPr>
          <w:rFonts w:ascii="Times New Roman" w:hAnsi="Times New Roman" w:cs="Times New Roman"/>
          <w:sz w:val="19"/>
          <w:szCs w:val="19"/>
        </w:rPr>
        <w:t>禊</w:t>
      </w:r>
      <w:r w:rsidR="00EE319E" w:rsidRPr="00686433">
        <w:rPr>
          <w:rFonts w:ascii="Times New Roman" w:hAnsi="Times New Roman" w:cs="Times New Roman"/>
          <w:sz w:val="19"/>
          <w:szCs w:val="19"/>
        </w:rPr>
        <w:t>)</w:t>
      </w:r>
      <w:r w:rsidRPr="00686433">
        <w:rPr>
          <w:rFonts w:ascii="Times New Roman" w:hAnsi="Times New Roman" w:cs="Times New Roman"/>
          <w:sz w:val="19"/>
          <w:szCs w:val="19"/>
        </w:rPr>
        <w:t>.</w:t>
      </w:r>
    </w:p>
  </w:footnote>
  <w:footnote w:id="50">
    <w:p w14:paraId="5BC57DE9" w14:textId="77777777" w:rsidR="009D53C9" w:rsidRPr="00686433" w:rsidRDefault="009D53C9"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Asketa, abstinent.</w:t>
      </w:r>
    </w:p>
  </w:footnote>
  <w:footnote w:id="51">
    <w:p w14:paraId="66BE38BC" w14:textId="77777777" w:rsidR="009D53C9" w:rsidRPr="00686433" w:rsidRDefault="009D53C9"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Cinabarit.</w:t>
      </w:r>
    </w:p>
  </w:footnote>
  <w:footnote w:id="52">
    <w:p w14:paraId="2769CDD8" w14:textId="292DCCD7" w:rsidR="009D53C9" w:rsidRPr="00686433" w:rsidRDefault="009D53C9"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„Místodržící.“</w:t>
      </w:r>
    </w:p>
  </w:footnote>
  <w:footnote w:id="53">
    <w:p w14:paraId="004488CA" w14:textId="77777777" w:rsidR="009D53C9" w:rsidRPr="00686433" w:rsidRDefault="009D53C9"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Případně „</w:t>
      </w:r>
      <w:r w:rsidRPr="00686433">
        <w:rPr>
          <w:rFonts w:ascii="Times New Roman" w:hAnsi="Times New Roman" w:cs="Times New Roman"/>
          <w:i/>
          <w:iCs/>
          <w:sz w:val="19"/>
          <w:szCs w:val="19"/>
        </w:rPr>
        <w:t>aa“.</w:t>
      </w:r>
    </w:p>
  </w:footnote>
  <w:footnote w:id="54">
    <w:p w14:paraId="5B6C0DBB" w14:textId="77777777" w:rsidR="009D53C9" w:rsidRPr="00686433" w:rsidRDefault="009D53C9"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Nelze říct, zdali se jedná o titul nebo o jméno.</w:t>
      </w:r>
    </w:p>
  </w:footnote>
  <w:footnote w:id="55">
    <w:p w14:paraId="5B57A7B8" w14:textId="77777777" w:rsidR="009D53C9" w:rsidRPr="00686433" w:rsidRDefault="009D53C9"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Není určeno, zdali je myšlen její bratr nebo ještě jiný muž.</w:t>
      </w:r>
    </w:p>
  </w:footnote>
  <w:footnote w:id="56">
    <w:p w14:paraId="4CCA2BD7" w14:textId="350CCC7A" w:rsidR="009D53C9" w:rsidRPr="00686433" w:rsidRDefault="009D53C9"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6604D1" w:rsidRPr="00686433">
        <w:rPr>
          <w:rFonts w:ascii="Times New Roman" w:hAnsi="Times New Roman" w:cs="Times New Roman"/>
          <w:sz w:val="19"/>
          <w:szCs w:val="19"/>
        </w:rPr>
        <w:t>„Země</w:t>
      </w:r>
      <w:r w:rsidR="00171C4F" w:rsidRPr="00686433">
        <w:rPr>
          <w:rFonts w:ascii="Times New Roman" w:hAnsi="Times New Roman" w:cs="Times New Roman"/>
          <w:sz w:val="19"/>
          <w:szCs w:val="19"/>
        </w:rPr>
        <w:t xml:space="preserve"> trpaslíků.“</w:t>
      </w:r>
    </w:p>
  </w:footnote>
  <w:footnote w:id="57">
    <w:p w14:paraId="0300A376" w14:textId="77777777" w:rsidR="009D53C9" w:rsidRPr="00686433" w:rsidRDefault="009D53C9"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„Země nahatých lidí.“</w:t>
      </w:r>
    </w:p>
  </w:footnote>
  <w:footnote w:id="58">
    <w:p w14:paraId="4A8B9CDD" w14:textId="77777777" w:rsidR="009D53C9" w:rsidRPr="00686433" w:rsidRDefault="009D53C9"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„Země černozubých.“</w:t>
      </w:r>
    </w:p>
  </w:footnote>
  <w:footnote w:id="59">
    <w:p w14:paraId="62C29526" w14:textId="77777777" w:rsidR="00EF1385" w:rsidRPr="00686433" w:rsidRDefault="00EF1385"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238 nebo 239 n.l.</w:t>
      </w:r>
    </w:p>
  </w:footnote>
  <w:footnote w:id="60">
    <w:p w14:paraId="5DE0BF60" w14:textId="77777777" w:rsidR="00EF1385" w:rsidRPr="00686433" w:rsidRDefault="00EF1385"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Japonsky </w:t>
      </w:r>
      <w:r w:rsidRPr="00686433">
        <w:rPr>
          <w:rFonts w:ascii="Times New Roman" w:hAnsi="Times New Roman" w:cs="Times New Roman"/>
          <w:sz w:val="19"/>
          <w:szCs w:val="19"/>
        </w:rPr>
        <w:t>魏</w:t>
      </w:r>
      <w:r w:rsidRPr="00686433">
        <w:rPr>
          <w:rFonts w:ascii="Times New Roman" w:hAnsi="Times New Roman" w:cs="Times New Roman"/>
          <w:sz w:val="19"/>
          <w:szCs w:val="19"/>
        </w:rPr>
        <w:t xml:space="preserve">, </w:t>
      </w:r>
      <w:r w:rsidRPr="00686433">
        <w:rPr>
          <w:rFonts w:ascii="Times New Roman" w:hAnsi="Times New Roman" w:cs="Times New Roman"/>
          <w:i/>
          <w:iCs/>
          <w:sz w:val="19"/>
          <w:szCs w:val="19"/>
        </w:rPr>
        <w:t>gi</w:t>
      </w:r>
      <w:r w:rsidRPr="00686433">
        <w:rPr>
          <w:rFonts w:ascii="Times New Roman" w:hAnsi="Times New Roman" w:cs="Times New Roman"/>
          <w:sz w:val="19"/>
          <w:szCs w:val="19"/>
        </w:rPr>
        <w:t>. Čínská dynastie vládnoucí v letech 220-265 n.l.</w:t>
      </w:r>
    </w:p>
  </w:footnote>
  <w:footnote w:id="61">
    <w:p w14:paraId="1A7000AF" w14:textId="77777777" w:rsidR="00EF1385" w:rsidRPr="00686433" w:rsidRDefault="00EF1385"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Pr="00686433">
        <w:rPr>
          <w:rFonts w:ascii="Times New Roman" w:hAnsi="Times New Roman" w:cs="Times New Roman"/>
          <w:i/>
          <w:iCs/>
          <w:sz w:val="19"/>
          <w:szCs w:val="19"/>
        </w:rPr>
        <w:t>Džó</w:t>
      </w:r>
      <w:r w:rsidRPr="00686433">
        <w:rPr>
          <w:rFonts w:ascii="Times New Roman" w:hAnsi="Times New Roman" w:cs="Times New Roman"/>
          <w:sz w:val="19"/>
          <w:szCs w:val="19"/>
        </w:rPr>
        <w:t xml:space="preserve"> = cca deset stop.</w:t>
      </w:r>
    </w:p>
  </w:footnote>
  <w:footnote w:id="62">
    <w:p w14:paraId="23D54ACE" w14:textId="797AE7F3" w:rsidR="00EF1385" w:rsidRPr="00686433" w:rsidRDefault="00EF1385"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64736A" w:rsidRPr="00686433">
        <w:rPr>
          <w:rFonts w:ascii="Times New Roman" w:hAnsi="Times New Roman" w:cs="Times New Roman"/>
          <w:sz w:val="19"/>
          <w:szCs w:val="19"/>
        </w:rPr>
        <w:t>孝順</w:t>
      </w:r>
      <w:r w:rsidR="0064736A" w:rsidRPr="00686433">
        <w:rPr>
          <w:rFonts w:ascii="Times New Roman" w:hAnsi="Times New Roman" w:cs="Times New Roman"/>
          <w:sz w:val="19"/>
          <w:szCs w:val="19"/>
        </w:rPr>
        <w:t xml:space="preserve">, </w:t>
      </w:r>
      <w:r w:rsidR="0064736A" w:rsidRPr="00686433">
        <w:rPr>
          <w:rFonts w:ascii="Times New Roman" w:hAnsi="Times New Roman" w:cs="Times New Roman"/>
          <w:i/>
          <w:iCs/>
          <w:sz w:val="19"/>
          <w:szCs w:val="19"/>
        </w:rPr>
        <w:t>kódžun</w:t>
      </w:r>
      <w:r w:rsidR="0064736A" w:rsidRPr="00686433">
        <w:rPr>
          <w:rFonts w:ascii="Times New Roman" w:hAnsi="Times New Roman" w:cs="Times New Roman"/>
          <w:sz w:val="19"/>
          <w:szCs w:val="19"/>
        </w:rPr>
        <w:t>. Anglicky „f</w:t>
      </w:r>
      <w:r w:rsidRPr="00686433">
        <w:rPr>
          <w:rFonts w:ascii="Times New Roman" w:hAnsi="Times New Roman" w:cs="Times New Roman"/>
          <w:sz w:val="19"/>
          <w:szCs w:val="19"/>
        </w:rPr>
        <w:t>ilial piety</w:t>
      </w:r>
      <w:r w:rsidR="0064736A" w:rsidRPr="00686433">
        <w:rPr>
          <w:rFonts w:ascii="Times New Roman" w:hAnsi="Times New Roman" w:cs="Times New Roman"/>
          <w:sz w:val="19"/>
          <w:szCs w:val="19"/>
        </w:rPr>
        <w:t xml:space="preserve">“. Oddanost k rodičům, starším, </w:t>
      </w:r>
      <w:r w:rsidR="00712CAB" w:rsidRPr="00686433">
        <w:rPr>
          <w:rFonts w:ascii="Times New Roman" w:hAnsi="Times New Roman" w:cs="Times New Roman"/>
          <w:sz w:val="19"/>
          <w:szCs w:val="19"/>
        </w:rPr>
        <w:t>nadřízeným – v</w:t>
      </w:r>
      <w:r w:rsidR="0064736A" w:rsidRPr="00686433">
        <w:rPr>
          <w:rFonts w:ascii="Times New Roman" w:hAnsi="Times New Roman" w:cs="Times New Roman"/>
          <w:sz w:val="19"/>
          <w:szCs w:val="19"/>
        </w:rPr>
        <w:t> tomto případě k čínskému císaři.</w:t>
      </w:r>
    </w:p>
  </w:footnote>
  <w:footnote w:id="63">
    <w:p w14:paraId="48A38672" w14:textId="77777777" w:rsidR="00EF1385" w:rsidRPr="00686433" w:rsidRDefault="00EF1385"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Čínská jednotka váhy. Dnes se jeden tael rovná 50 gramům, ale těžko určit, jak to bylo za dob psaní </w:t>
      </w:r>
      <w:r w:rsidRPr="00686433">
        <w:rPr>
          <w:rFonts w:ascii="Times New Roman" w:hAnsi="Times New Roman" w:cs="Times New Roman"/>
          <w:i/>
          <w:iCs/>
          <w:sz w:val="19"/>
          <w:szCs w:val="19"/>
        </w:rPr>
        <w:t>Wej-č‘</w:t>
      </w:r>
      <w:r w:rsidRPr="00686433">
        <w:rPr>
          <w:rFonts w:ascii="Times New Roman" w:hAnsi="Times New Roman" w:cs="Times New Roman"/>
          <w:sz w:val="19"/>
          <w:szCs w:val="19"/>
        </w:rPr>
        <w:t>.</w:t>
      </w:r>
    </w:p>
  </w:footnote>
  <w:footnote w:id="64">
    <w:p w14:paraId="44699370" w14:textId="77777777" w:rsidR="00EF1385" w:rsidRPr="00686433" w:rsidRDefault="00EF1385"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Čínská jednotka váhy. Dnes se jeden ťin rovná cca 500 gramům, dříve to bylo něco přes 600.</w:t>
      </w:r>
    </w:p>
  </w:footnote>
  <w:footnote w:id="65">
    <w:p w14:paraId="150B35C2" w14:textId="77777777" w:rsidR="00EF1385" w:rsidRPr="00686433" w:rsidRDefault="00EF1385"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240 n.l.</w:t>
      </w:r>
    </w:p>
  </w:footnote>
  <w:footnote w:id="66">
    <w:p w14:paraId="0E74AD9B" w14:textId="77777777" w:rsidR="00EF1385" w:rsidRPr="00686433" w:rsidRDefault="00EF1385"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243 n.l.</w:t>
      </w:r>
    </w:p>
  </w:footnote>
  <w:footnote w:id="67">
    <w:p w14:paraId="2D34DD0A" w14:textId="77777777" w:rsidR="00EF1385" w:rsidRPr="00686433" w:rsidRDefault="00EF1385"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Případně Isegiho Jazakua.</w:t>
      </w:r>
    </w:p>
  </w:footnote>
  <w:footnote w:id="68">
    <w:p w14:paraId="05BC09CF" w14:textId="77777777" w:rsidR="00EF1385" w:rsidRPr="00686433" w:rsidRDefault="00EF1385"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245 n.l.</w:t>
      </w:r>
    </w:p>
  </w:footnote>
  <w:footnote w:id="69">
    <w:p w14:paraId="19D0F25D" w14:textId="77777777" w:rsidR="00EF1385" w:rsidRPr="00686433" w:rsidRDefault="00EF1385"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247 n.l.</w:t>
      </w:r>
    </w:p>
  </w:footnote>
  <w:footnote w:id="70">
    <w:p w14:paraId="2D1EAEA1" w14:textId="1A0FEADA" w:rsidR="00EF1385" w:rsidRPr="00686433" w:rsidRDefault="00EF1385"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Případně </w:t>
      </w:r>
      <w:r w:rsidRPr="00686433">
        <w:rPr>
          <w:rFonts w:ascii="Times New Roman" w:hAnsi="Times New Roman" w:cs="Times New Roman"/>
          <w:i/>
          <w:iCs/>
          <w:sz w:val="19"/>
          <w:szCs w:val="19"/>
        </w:rPr>
        <w:t>bu</w:t>
      </w:r>
      <w:r w:rsidRPr="00686433">
        <w:rPr>
          <w:rFonts w:ascii="Times New Roman" w:hAnsi="Times New Roman" w:cs="Times New Roman"/>
          <w:sz w:val="19"/>
          <w:szCs w:val="19"/>
        </w:rPr>
        <w:t>. Tzv. dvojstopa, asi 1,5 metru.</w:t>
      </w:r>
    </w:p>
  </w:footnote>
  <w:footnote w:id="71">
    <w:p w14:paraId="0D1E308E" w14:textId="77777777" w:rsidR="00EF1385" w:rsidRPr="00686433" w:rsidRDefault="00EF1385"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Možná „obětováno.“</w:t>
      </w:r>
    </w:p>
  </w:footnote>
  <w:footnote w:id="72">
    <w:p w14:paraId="5A3977CC" w14:textId="77777777" w:rsidR="00EF1385" w:rsidRPr="00686433" w:rsidRDefault="00EF1385"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Případně otroků.</w:t>
      </w:r>
    </w:p>
  </w:footnote>
  <w:footnote w:id="73">
    <w:p w14:paraId="7E360660" w14:textId="6ED00A81" w:rsidR="00134158" w:rsidRPr="00686433" w:rsidRDefault="00134158"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Korejský poloostrov.</w:t>
      </w:r>
    </w:p>
  </w:footnote>
  <w:footnote w:id="74">
    <w:p w14:paraId="3EA004D4" w14:textId="12014DE0" w:rsidR="00134158" w:rsidRPr="00686433" w:rsidRDefault="00134158"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Států, případně společenství, kmenů.</w:t>
      </w:r>
    </w:p>
  </w:footnote>
  <w:footnote w:id="75">
    <w:p w14:paraId="0801AB11" w14:textId="7406A251" w:rsidR="00BE3688" w:rsidRPr="00686433" w:rsidRDefault="00BE3688"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Tedy dědičně.</w:t>
      </w:r>
    </w:p>
  </w:footnote>
  <w:footnote w:id="76">
    <w:p w14:paraId="2246C3B7" w14:textId="77777777" w:rsidR="00B026DA" w:rsidRPr="00686433" w:rsidRDefault="00B026D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Země na jihu korejského poloostrova.</w:t>
      </w:r>
    </w:p>
  </w:footnote>
  <w:footnote w:id="77">
    <w:p w14:paraId="0CBC5F42" w14:textId="77777777" w:rsidR="00B026DA" w:rsidRPr="00686433" w:rsidRDefault="00B026D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Mračňák Theophrastův, </w:t>
      </w:r>
      <w:r w:rsidRPr="00686433">
        <w:rPr>
          <w:rFonts w:ascii="Times New Roman" w:hAnsi="Times New Roman" w:cs="Times New Roman"/>
          <w:i/>
          <w:iCs/>
          <w:sz w:val="19"/>
          <w:szCs w:val="19"/>
        </w:rPr>
        <w:t>Abutilon theophrasti</w:t>
      </w:r>
      <w:r w:rsidRPr="00686433">
        <w:rPr>
          <w:rFonts w:ascii="Times New Roman" w:hAnsi="Times New Roman" w:cs="Times New Roman"/>
          <w:sz w:val="19"/>
          <w:szCs w:val="19"/>
        </w:rPr>
        <w:t xml:space="preserve">. </w:t>
      </w:r>
    </w:p>
  </w:footnote>
  <w:footnote w:id="78">
    <w:p w14:paraId="5ADD3756" w14:textId="77777777" w:rsidR="00B026DA" w:rsidRPr="00686433" w:rsidRDefault="00B026D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57 n.l.</w:t>
      </w:r>
    </w:p>
  </w:footnote>
  <w:footnote w:id="79">
    <w:p w14:paraId="73A0C976" w14:textId="78286E0A" w:rsidR="00B026DA" w:rsidRPr="00686433" w:rsidRDefault="00B026D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Vládl 25</w:t>
      </w:r>
      <w:r w:rsidR="00F93E12" w:rsidRPr="00686433">
        <w:rPr>
          <w:rFonts w:ascii="Times New Roman" w:hAnsi="Times New Roman" w:cs="Times New Roman"/>
          <w:sz w:val="19"/>
          <w:szCs w:val="19"/>
        </w:rPr>
        <w:t>-</w:t>
      </w:r>
      <w:r w:rsidRPr="00686433">
        <w:rPr>
          <w:rFonts w:ascii="Times New Roman" w:hAnsi="Times New Roman" w:cs="Times New Roman"/>
          <w:sz w:val="19"/>
          <w:szCs w:val="19"/>
        </w:rPr>
        <w:t>57 n.l.</w:t>
      </w:r>
    </w:p>
  </w:footnote>
  <w:footnote w:id="80">
    <w:p w14:paraId="7A5DB14B" w14:textId="77777777" w:rsidR="00B026DA" w:rsidRPr="00686433" w:rsidRDefault="00B026D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107 n.l.</w:t>
      </w:r>
    </w:p>
  </w:footnote>
  <w:footnote w:id="81">
    <w:p w14:paraId="77678D25" w14:textId="2BE0B76B" w:rsidR="00B026DA" w:rsidRPr="00686433" w:rsidRDefault="00B026D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Vládl 106</w:t>
      </w:r>
      <w:r w:rsidR="00F93E12" w:rsidRPr="00686433">
        <w:rPr>
          <w:rFonts w:ascii="Times New Roman" w:hAnsi="Times New Roman" w:cs="Times New Roman"/>
          <w:sz w:val="19"/>
          <w:szCs w:val="19"/>
        </w:rPr>
        <w:t>-</w:t>
      </w:r>
      <w:r w:rsidRPr="00686433">
        <w:rPr>
          <w:rFonts w:ascii="Times New Roman" w:hAnsi="Times New Roman" w:cs="Times New Roman"/>
          <w:sz w:val="19"/>
          <w:szCs w:val="19"/>
        </w:rPr>
        <w:t>125 n.l.</w:t>
      </w:r>
    </w:p>
  </w:footnote>
  <w:footnote w:id="82">
    <w:p w14:paraId="5A9EAADE" w14:textId="23190B7E" w:rsidR="00B026DA" w:rsidRPr="00686433" w:rsidRDefault="00B026D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Vládl 146</w:t>
      </w:r>
      <w:r w:rsidR="00F93E12" w:rsidRPr="00686433">
        <w:rPr>
          <w:rFonts w:ascii="Times New Roman" w:hAnsi="Times New Roman" w:cs="Times New Roman"/>
          <w:sz w:val="19"/>
          <w:szCs w:val="19"/>
        </w:rPr>
        <w:t>-</w:t>
      </w:r>
      <w:r w:rsidRPr="00686433">
        <w:rPr>
          <w:rFonts w:ascii="Times New Roman" w:hAnsi="Times New Roman" w:cs="Times New Roman"/>
          <w:sz w:val="19"/>
          <w:szCs w:val="19"/>
        </w:rPr>
        <w:t xml:space="preserve">168 n.l. </w:t>
      </w:r>
    </w:p>
  </w:footnote>
  <w:footnote w:id="83">
    <w:p w14:paraId="140DEC2E" w14:textId="14E3CE4F" w:rsidR="00B026DA" w:rsidRPr="00686433" w:rsidRDefault="00B026D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Vládl 168</w:t>
      </w:r>
      <w:r w:rsidR="00F93E12" w:rsidRPr="00686433">
        <w:rPr>
          <w:rFonts w:ascii="Times New Roman" w:hAnsi="Times New Roman" w:cs="Times New Roman"/>
          <w:sz w:val="19"/>
          <w:szCs w:val="19"/>
        </w:rPr>
        <w:t>-</w:t>
      </w:r>
      <w:r w:rsidRPr="00686433">
        <w:rPr>
          <w:rFonts w:ascii="Times New Roman" w:hAnsi="Times New Roman" w:cs="Times New Roman"/>
          <w:sz w:val="19"/>
          <w:szCs w:val="19"/>
        </w:rPr>
        <w:t>189 n.l.</w:t>
      </w:r>
    </w:p>
  </w:footnote>
  <w:footnote w:id="84">
    <w:p w14:paraId="27C9434F" w14:textId="77777777" w:rsidR="00B026DA" w:rsidRPr="00686433" w:rsidRDefault="00B026D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Země trpaslíků.</w:t>
      </w:r>
    </w:p>
  </w:footnote>
  <w:footnote w:id="85">
    <w:p w14:paraId="6F27FFD1" w14:textId="77777777" w:rsidR="00B026DA" w:rsidRPr="00686433" w:rsidRDefault="00B026D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Země nahatých.</w:t>
      </w:r>
    </w:p>
  </w:footnote>
  <w:footnote w:id="86">
    <w:p w14:paraId="6C8DF81F" w14:textId="77777777" w:rsidR="00B026DA" w:rsidRPr="00686433" w:rsidRDefault="00B026D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Země černozubých.</w:t>
      </w:r>
    </w:p>
  </w:footnote>
  <w:footnote w:id="87">
    <w:p w14:paraId="3C3AB2E5" w14:textId="77777777" w:rsidR="00B026DA" w:rsidRPr="00686433" w:rsidRDefault="00B026D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Taiwan.</w:t>
      </w:r>
    </w:p>
  </w:footnote>
  <w:footnote w:id="88">
    <w:p w14:paraId="32EDC17A" w14:textId="77777777" w:rsidR="00B026DA" w:rsidRPr="00686433" w:rsidRDefault="00B026D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Nejasné. Možní korejský ostrov Čedžu.</w:t>
      </w:r>
    </w:p>
  </w:footnote>
  <w:footnote w:id="89">
    <w:p w14:paraId="66242755" w14:textId="419AD6B1" w:rsidR="00B026DA" w:rsidRPr="00686433" w:rsidRDefault="00B026D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Vládl 221</w:t>
      </w:r>
      <w:r w:rsidR="00F93E12" w:rsidRPr="00686433">
        <w:rPr>
          <w:rFonts w:ascii="Times New Roman" w:hAnsi="Times New Roman" w:cs="Times New Roman"/>
          <w:sz w:val="19"/>
          <w:szCs w:val="19"/>
        </w:rPr>
        <w:t>-</w:t>
      </w:r>
      <w:r w:rsidRPr="00686433">
        <w:rPr>
          <w:rFonts w:ascii="Times New Roman" w:hAnsi="Times New Roman" w:cs="Times New Roman"/>
          <w:sz w:val="19"/>
          <w:szCs w:val="19"/>
        </w:rPr>
        <w:t>210 př.n.l.</w:t>
      </w:r>
    </w:p>
  </w:footnote>
  <w:footnote w:id="90">
    <w:p w14:paraId="1405C2B2" w14:textId="77777777" w:rsidR="00B026DA" w:rsidRPr="00686433" w:rsidRDefault="00B026D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Legendární hora z čínské mytologie. Japonsky Hórai.</w:t>
      </w:r>
    </w:p>
  </w:footnote>
  <w:footnote w:id="91">
    <w:p w14:paraId="3C0ADFD6" w14:textId="77777777" w:rsidR="00B026DA" w:rsidRPr="00686433" w:rsidRDefault="00B026D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Údajně přistál v Japonsku.</w:t>
      </w:r>
    </w:p>
  </w:footnote>
  <w:footnote w:id="92">
    <w:p w14:paraId="18D98503" w14:textId="794DFDE2" w:rsidR="007D6B6E" w:rsidRPr="00686433" w:rsidRDefault="007D6B6E"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42</w:t>
      </w:r>
      <w:r w:rsidR="00210694" w:rsidRPr="00686433">
        <w:rPr>
          <w:rFonts w:ascii="Times New Roman" w:hAnsi="Times New Roman" w:cs="Times New Roman"/>
          <w:sz w:val="19"/>
          <w:szCs w:val="19"/>
        </w:rPr>
        <w:t>1</w:t>
      </w:r>
      <w:r w:rsidRPr="00686433">
        <w:rPr>
          <w:rFonts w:ascii="Times New Roman" w:hAnsi="Times New Roman" w:cs="Times New Roman"/>
          <w:sz w:val="19"/>
          <w:szCs w:val="19"/>
        </w:rPr>
        <w:t xml:space="preserve"> n.l.</w:t>
      </w:r>
    </w:p>
  </w:footnote>
  <w:footnote w:id="93">
    <w:p w14:paraId="45FEB6A7" w14:textId="77777777" w:rsidR="00B026DA" w:rsidRPr="00686433" w:rsidRDefault="00B026D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425 n.l.</w:t>
      </w:r>
    </w:p>
  </w:footnote>
  <w:footnote w:id="94">
    <w:p w14:paraId="57B2095F" w14:textId="78F257CB" w:rsidR="00B026DA" w:rsidRPr="00686433" w:rsidRDefault="00B026D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Vládl 424</w:t>
      </w:r>
      <w:r w:rsidR="00F93E12" w:rsidRPr="00686433">
        <w:rPr>
          <w:rFonts w:ascii="Times New Roman" w:hAnsi="Times New Roman" w:cs="Times New Roman"/>
          <w:sz w:val="19"/>
          <w:szCs w:val="19"/>
        </w:rPr>
        <w:t>-</w:t>
      </w:r>
      <w:r w:rsidRPr="00686433">
        <w:rPr>
          <w:rFonts w:ascii="Times New Roman" w:hAnsi="Times New Roman" w:cs="Times New Roman"/>
          <w:sz w:val="19"/>
          <w:szCs w:val="19"/>
        </w:rPr>
        <w:t>453 n.l.</w:t>
      </w:r>
    </w:p>
  </w:footnote>
  <w:footnote w:id="95">
    <w:p w14:paraId="641E6025" w14:textId="6ECD67C9" w:rsidR="00B026DA" w:rsidRPr="00686433" w:rsidRDefault="00B026D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Kromě Wa se jedná o království</w:t>
      </w:r>
      <w:r w:rsidR="00EC6029" w:rsidRPr="00686433">
        <w:rPr>
          <w:rFonts w:ascii="Times New Roman" w:hAnsi="Times New Roman" w:cs="Times New Roman"/>
          <w:sz w:val="19"/>
          <w:szCs w:val="19"/>
        </w:rPr>
        <w:t xml:space="preserve"> a konfederace</w:t>
      </w:r>
      <w:r w:rsidRPr="00686433">
        <w:rPr>
          <w:rFonts w:ascii="Times New Roman" w:hAnsi="Times New Roman" w:cs="Times New Roman"/>
          <w:sz w:val="19"/>
          <w:szCs w:val="19"/>
        </w:rPr>
        <w:t xml:space="preserve"> na korejském poloostrově.</w:t>
      </w:r>
    </w:p>
  </w:footnote>
  <w:footnote w:id="96">
    <w:p w14:paraId="7C5B5516" w14:textId="77777777" w:rsidR="00B026DA" w:rsidRPr="00686433" w:rsidRDefault="00B026D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V původním textu jsou vyjmenovány čtyři hodnosti, těžko ale hledat překlady či ekvivalenty.</w:t>
      </w:r>
    </w:p>
  </w:footnote>
  <w:footnote w:id="97">
    <w:p w14:paraId="78682B78" w14:textId="77777777" w:rsidR="00B026DA" w:rsidRPr="00686433" w:rsidRDefault="00B026D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462 n.l.</w:t>
      </w:r>
    </w:p>
  </w:footnote>
  <w:footnote w:id="98">
    <w:p w14:paraId="4F58A2D0" w14:textId="4CA7423A" w:rsidR="00B026DA" w:rsidRPr="00686433" w:rsidRDefault="00B026D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Vládl 453</w:t>
      </w:r>
      <w:r w:rsidR="00F93E12" w:rsidRPr="00686433">
        <w:rPr>
          <w:rFonts w:ascii="Times New Roman" w:hAnsi="Times New Roman" w:cs="Times New Roman"/>
          <w:sz w:val="19"/>
          <w:szCs w:val="19"/>
        </w:rPr>
        <w:t>-</w:t>
      </w:r>
      <w:r w:rsidRPr="00686433">
        <w:rPr>
          <w:rFonts w:ascii="Times New Roman" w:hAnsi="Times New Roman" w:cs="Times New Roman"/>
          <w:sz w:val="19"/>
          <w:szCs w:val="19"/>
        </w:rPr>
        <w:t>464 n.l.</w:t>
      </w:r>
    </w:p>
  </w:footnote>
  <w:footnote w:id="99">
    <w:p w14:paraId="166AE819" w14:textId="77777777" w:rsidR="00B026DA" w:rsidRPr="00686433" w:rsidRDefault="00B026D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Šlechtický titul. Baron, vévoda apod.</w:t>
      </w:r>
    </w:p>
  </w:footnote>
  <w:footnote w:id="100">
    <w:p w14:paraId="177169B7" w14:textId="77777777" w:rsidR="00B026DA" w:rsidRPr="00686433" w:rsidRDefault="00B026D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478 n.l.</w:t>
      </w:r>
    </w:p>
  </w:footnote>
  <w:footnote w:id="101">
    <w:p w14:paraId="74F14627" w14:textId="3E2583E0" w:rsidR="00B026DA" w:rsidRPr="00686433" w:rsidRDefault="00B026D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Vládl 477</w:t>
      </w:r>
      <w:r w:rsidR="00F93E12" w:rsidRPr="00686433">
        <w:rPr>
          <w:rFonts w:ascii="Times New Roman" w:hAnsi="Times New Roman" w:cs="Times New Roman"/>
          <w:sz w:val="19"/>
          <w:szCs w:val="19"/>
        </w:rPr>
        <w:t>-</w:t>
      </w:r>
      <w:r w:rsidRPr="00686433">
        <w:rPr>
          <w:rFonts w:ascii="Times New Roman" w:hAnsi="Times New Roman" w:cs="Times New Roman"/>
          <w:sz w:val="19"/>
          <w:szCs w:val="19"/>
        </w:rPr>
        <w:t>479 n.l.</w:t>
      </w:r>
    </w:p>
  </w:footnote>
  <w:footnote w:id="102">
    <w:p w14:paraId="671D3A9B" w14:textId="0E64D0AE" w:rsidR="00B026DA" w:rsidRPr="00686433" w:rsidRDefault="00B026D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2151AC" w:rsidRPr="00686433">
        <w:rPr>
          <w:rFonts w:ascii="Times New Roman" w:hAnsi="Times New Roman" w:cs="Times New Roman"/>
          <w:sz w:val="19"/>
          <w:szCs w:val="19"/>
        </w:rPr>
        <w:t>Pravděpodobně Wa.</w:t>
      </w:r>
    </w:p>
  </w:footnote>
  <w:footnote w:id="103">
    <w:p w14:paraId="675E30A3" w14:textId="77777777" w:rsidR="00B026DA" w:rsidRPr="00686433" w:rsidRDefault="00B026D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Mimo Čínu.</w:t>
      </w:r>
    </w:p>
  </w:footnote>
  <w:footnote w:id="104">
    <w:p w14:paraId="4E790A4C" w14:textId="77777777" w:rsidR="00B026DA" w:rsidRPr="00686433" w:rsidRDefault="00B026D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Tato pasáž je psána v první osobě.</w:t>
      </w:r>
    </w:p>
  </w:footnote>
  <w:footnote w:id="105">
    <w:p w14:paraId="148CD87C" w14:textId="77777777" w:rsidR="00B026DA" w:rsidRPr="00686433" w:rsidRDefault="00B026D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Dosl. „neznalo Cestu“.</w:t>
      </w:r>
    </w:p>
  </w:footnote>
  <w:footnote w:id="106">
    <w:p w14:paraId="7A59BC79" w14:textId="77777777" w:rsidR="00B026DA" w:rsidRPr="00686433" w:rsidRDefault="00B026D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Cestu do hl. města, příp. k císaři.</w:t>
      </w:r>
    </w:p>
  </w:footnote>
  <w:footnote w:id="107">
    <w:p w14:paraId="4D3BF99A" w14:textId="131D0386" w:rsidR="00B026DA" w:rsidRPr="00686433" w:rsidRDefault="00B026D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Dynastie Čchi trvala 479</w:t>
      </w:r>
      <w:r w:rsidR="00F93E12" w:rsidRPr="00686433">
        <w:rPr>
          <w:rFonts w:ascii="Times New Roman" w:hAnsi="Times New Roman" w:cs="Times New Roman"/>
          <w:sz w:val="19"/>
          <w:szCs w:val="19"/>
        </w:rPr>
        <w:t>-</w:t>
      </w:r>
      <w:r w:rsidRPr="00686433">
        <w:rPr>
          <w:rFonts w:ascii="Times New Roman" w:hAnsi="Times New Roman" w:cs="Times New Roman"/>
          <w:sz w:val="19"/>
          <w:szCs w:val="19"/>
        </w:rPr>
        <w:t>502 n.l.</w:t>
      </w:r>
    </w:p>
  </w:footnote>
  <w:footnote w:id="108">
    <w:p w14:paraId="10E36E7A" w14:textId="79162E25" w:rsidR="00B026DA" w:rsidRPr="00686433" w:rsidRDefault="00B026D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Dynastie Liang trvala 502</w:t>
      </w:r>
      <w:r w:rsidR="00F93E12" w:rsidRPr="00686433">
        <w:rPr>
          <w:rFonts w:ascii="Times New Roman" w:hAnsi="Times New Roman" w:cs="Times New Roman"/>
          <w:sz w:val="19"/>
          <w:szCs w:val="19"/>
        </w:rPr>
        <w:t>-</w:t>
      </w:r>
      <w:r w:rsidRPr="00686433">
        <w:rPr>
          <w:rFonts w:ascii="Times New Roman" w:hAnsi="Times New Roman" w:cs="Times New Roman"/>
          <w:sz w:val="19"/>
          <w:szCs w:val="19"/>
        </w:rPr>
        <w:t>557 n.l.</w:t>
      </w:r>
    </w:p>
  </w:footnote>
  <w:footnote w:id="109">
    <w:p w14:paraId="7C858D83" w14:textId="7537290B" w:rsidR="00243668" w:rsidRPr="00686433" w:rsidRDefault="00243668"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600 n.l.</w:t>
      </w:r>
    </w:p>
  </w:footnote>
  <w:footnote w:id="110">
    <w:p w14:paraId="2709FD51" w14:textId="7D363F23" w:rsidR="00712CAB" w:rsidRPr="00686433" w:rsidRDefault="00712CAB"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Japonsky </w:t>
      </w:r>
      <w:r w:rsidRPr="00686433">
        <w:rPr>
          <w:rFonts w:ascii="Times New Roman" w:hAnsi="Times New Roman" w:cs="Times New Roman"/>
          <w:sz w:val="19"/>
          <w:szCs w:val="19"/>
        </w:rPr>
        <w:t>字</w:t>
      </w:r>
      <w:r w:rsidRPr="00686433">
        <w:rPr>
          <w:rFonts w:ascii="Times New Roman" w:hAnsi="Times New Roman" w:cs="Times New Roman"/>
          <w:sz w:val="19"/>
          <w:szCs w:val="19"/>
        </w:rPr>
        <w:t xml:space="preserve">, </w:t>
      </w:r>
      <w:r w:rsidRPr="00686433">
        <w:rPr>
          <w:rFonts w:ascii="Times New Roman" w:hAnsi="Times New Roman" w:cs="Times New Roman"/>
          <w:i/>
          <w:iCs/>
          <w:sz w:val="19"/>
          <w:szCs w:val="19"/>
        </w:rPr>
        <w:t>azana</w:t>
      </w:r>
      <w:r w:rsidRPr="00686433">
        <w:rPr>
          <w:rFonts w:ascii="Times New Roman" w:hAnsi="Times New Roman" w:cs="Times New Roman"/>
          <w:sz w:val="19"/>
          <w:szCs w:val="19"/>
        </w:rPr>
        <w:t xml:space="preserve">. Jméno udělované při dovršení dospělosti, které se poté užívalo během formálních událostí. </w:t>
      </w:r>
    </w:p>
  </w:footnote>
  <w:footnote w:id="111">
    <w:p w14:paraId="0ACCB626" w14:textId="46CC2FAB" w:rsidR="00712CAB" w:rsidRPr="00686433" w:rsidRDefault="00712CAB"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Příp. Amekimi.</w:t>
      </w:r>
    </w:p>
  </w:footnote>
  <w:footnote w:id="112">
    <w:p w14:paraId="5319AD85" w14:textId="736CEAC3" w:rsidR="00087127" w:rsidRPr="00686433" w:rsidRDefault="00087127"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Císař Wen, první císař dynastie Suej. Vládl 581</w:t>
      </w:r>
      <w:r w:rsidR="00F93E12" w:rsidRPr="00686433">
        <w:rPr>
          <w:rFonts w:ascii="Times New Roman" w:hAnsi="Times New Roman" w:cs="Times New Roman"/>
          <w:sz w:val="19"/>
          <w:szCs w:val="19"/>
        </w:rPr>
        <w:t>-</w:t>
      </w:r>
      <w:r w:rsidRPr="00686433">
        <w:rPr>
          <w:rFonts w:ascii="Times New Roman" w:hAnsi="Times New Roman" w:cs="Times New Roman"/>
          <w:sz w:val="19"/>
          <w:szCs w:val="19"/>
        </w:rPr>
        <w:t>604 n.l.</w:t>
      </w:r>
    </w:p>
  </w:footnote>
  <w:footnote w:id="113">
    <w:p w14:paraId="6EE931BC" w14:textId="69239507" w:rsidR="00243668" w:rsidRPr="00686433" w:rsidRDefault="00243668"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Princ Šótoku, vládl 593</w:t>
      </w:r>
      <w:r w:rsidR="00F93E12" w:rsidRPr="00686433">
        <w:rPr>
          <w:rFonts w:ascii="Times New Roman" w:hAnsi="Times New Roman" w:cs="Times New Roman"/>
          <w:sz w:val="19"/>
          <w:szCs w:val="19"/>
        </w:rPr>
        <w:t>-</w:t>
      </w:r>
      <w:r w:rsidRPr="00686433">
        <w:rPr>
          <w:rFonts w:ascii="Times New Roman" w:hAnsi="Times New Roman" w:cs="Times New Roman"/>
          <w:sz w:val="19"/>
          <w:szCs w:val="19"/>
        </w:rPr>
        <w:t>622 n.l.</w:t>
      </w:r>
    </w:p>
  </w:footnote>
  <w:footnote w:id="114">
    <w:p w14:paraId="3BC20F06" w14:textId="77777777" w:rsidR="00B026DA" w:rsidRPr="00686433" w:rsidRDefault="00B026D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Správní jednotka.</w:t>
      </w:r>
    </w:p>
  </w:footnote>
  <w:footnote w:id="115">
    <w:p w14:paraId="1EC72A08" w14:textId="77777777" w:rsidR="00B026DA" w:rsidRPr="00686433" w:rsidRDefault="00B026D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Provinční správci.</w:t>
      </w:r>
    </w:p>
  </w:footnote>
  <w:footnote w:id="116">
    <w:p w14:paraId="039AC444" w14:textId="57044B76" w:rsidR="006E0725" w:rsidRPr="00686433" w:rsidRDefault="006E0725"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Tradiční čínský dámský oděv. Sukně s kabátem.</w:t>
      </w:r>
    </w:p>
  </w:footnote>
  <w:footnote w:id="117">
    <w:p w14:paraId="74E52440" w14:textId="160C7189" w:rsidR="009B46F7" w:rsidRPr="00686433" w:rsidRDefault="009B46F7"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Dynastie Suej trvala 581</w:t>
      </w:r>
      <w:r w:rsidR="00F93E12" w:rsidRPr="00686433">
        <w:rPr>
          <w:rFonts w:ascii="Times New Roman" w:hAnsi="Times New Roman" w:cs="Times New Roman"/>
          <w:sz w:val="19"/>
          <w:szCs w:val="19"/>
        </w:rPr>
        <w:t>-</w:t>
      </w:r>
      <w:r w:rsidRPr="00686433">
        <w:rPr>
          <w:rFonts w:ascii="Times New Roman" w:hAnsi="Times New Roman" w:cs="Times New Roman"/>
          <w:sz w:val="19"/>
          <w:szCs w:val="19"/>
        </w:rPr>
        <w:t>618 n.l.</w:t>
      </w:r>
    </w:p>
  </w:footnote>
  <w:footnote w:id="118">
    <w:p w14:paraId="67444FD9" w14:textId="1A0036C1" w:rsidR="002B08E9" w:rsidRPr="00686433" w:rsidRDefault="002B08E9"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Barevné čapky určující hodnost u dvora.</w:t>
      </w:r>
    </w:p>
  </w:footnote>
  <w:footnote w:id="119">
    <w:p w14:paraId="4FA297A8" w14:textId="77777777" w:rsidR="00E73042" w:rsidRPr="00686433" w:rsidRDefault="00E73042"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Desková hra, stejně jako </w:t>
      </w:r>
      <w:r w:rsidRPr="00686433">
        <w:rPr>
          <w:rFonts w:ascii="Times New Roman" w:hAnsi="Times New Roman" w:cs="Times New Roman"/>
          <w:i/>
          <w:iCs/>
          <w:sz w:val="19"/>
          <w:szCs w:val="19"/>
        </w:rPr>
        <w:t>go</w:t>
      </w:r>
      <w:r w:rsidRPr="00686433">
        <w:rPr>
          <w:rFonts w:ascii="Times New Roman" w:hAnsi="Times New Roman" w:cs="Times New Roman"/>
          <w:sz w:val="19"/>
          <w:szCs w:val="19"/>
        </w:rPr>
        <w:t>. Podobá se vrhcábům.</w:t>
      </w:r>
    </w:p>
  </w:footnote>
  <w:footnote w:id="120">
    <w:p w14:paraId="311606C0" w14:textId="77777777" w:rsidR="00E73042" w:rsidRPr="00686433" w:rsidRDefault="00E73042"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Sopka v prefektuře Kumano na Kjúšú.</w:t>
      </w:r>
    </w:p>
  </w:footnote>
  <w:footnote w:id="121">
    <w:p w14:paraId="1FDF92EA" w14:textId="127230B4" w:rsidR="00CE2760" w:rsidRPr="00686433" w:rsidRDefault="00CE2760"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607 n.l.</w:t>
      </w:r>
    </w:p>
  </w:footnote>
  <w:footnote w:id="122">
    <w:p w14:paraId="1AADA2F3" w14:textId="5DB2B88C" w:rsidR="00BB0FE9" w:rsidRPr="00686433" w:rsidRDefault="00BB0FE9"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Dvorský titul.</w:t>
      </w:r>
    </w:p>
  </w:footnote>
  <w:footnote w:id="123">
    <w:p w14:paraId="5C2E4D5D" w14:textId="01BF079B" w:rsidR="00BB0FE9" w:rsidRPr="00686433" w:rsidRDefault="00BB0FE9"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Případně Jongdo</w:t>
      </w:r>
      <w:r w:rsidR="003C1490" w:rsidRPr="00686433">
        <w:rPr>
          <w:rFonts w:ascii="Times New Roman" w:hAnsi="Times New Roman" w:cs="Times New Roman"/>
          <w:sz w:val="19"/>
          <w:szCs w:val="19"/>
        </w:rPr>
        <w:t>.</w:t>
      </w:r>
    </w:p>
  </w:footnote>
  <w:footnote w:id="124">
    <w:p w14:paraId="2EFF728A" w14:textId="24A24F0A" w:rsidR="003C1490" w:rsidRPr="00686433" w:rsidRDefault="003C1490"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Čedžu.</w:t>
      </w:r>
    </w:p>
  </w:footnote>
  <w:footnote w:id="125">
    <w:p w14:paraId="06EA7DE4" w14:textId="35976AFE" w:rsidR="003C1490" w:rsidRPr="00686433" w:rsidRDefault="003C1490"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Možná provincie Cukuši. Dnešní oblast</w:t>
      </w:r>
      <w:r w:rsidR="002151AC" w:rsidRPr="00686433">
        <w:rPr>
          <w:rFonts w:ascii="Times New Roman" w:hAnsi="Times New Roman" w:cs="Times New Roman"/>
          <w:sz w:val="19"/>
          <w:szCs w:val="19"/>
        </w:rPr>
        <w:t xml:space="preserve"> prefektury</w:t>
      </w:r>
      <w:r w:rsidRPr="00686433">
        <w:rPr>
          <w:rFonts w:ascii="Times New Roman" w:hAnsi="Times New Roman" w:cs="Times New Roman"/>
          <w:sz w:val="19"/>
          <w:szCs w:val="19"/>
        </w:rPr>
        <w:t xml:space="preserve"> Fukuok</w:t>
      </w:r>
      <w:r w:rsidR="002151AC" w:rsidRPr="00686433">
        <w:rPr>
          <w:rFonts w:ascii="Times New Roman" w:hAnsi="Times New Roman" w:cs="Times New Roman"/>
          <w:sz w:val="19"/>
          <w:szCs w:val="19"/>
        </w:rPr>
        <w:t>a</w:t>
      </w:r>
      <w:r w:rsidRPr="00686433">
        <w:rPr>
          <w:rFonts w:ascii="Times New Roman" w:hAnsi="Times New Roman" w:cs="Times New Roman"/>
          <w:sz w:val="19"/>
          <w:szCs w:val="19"/>
        </w:rPr>
        <w:t>.</w:t>
      </w:r>
    </w:p>
  </w:footnote>
  <w:footnote w:id="126">
    <w:p w14:paraId="52133A08" w14:textId="214FCB51" w:rsidR="003C1490" w:rsidRPr="00686433" w:rsidRDefault="003C1490"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Možná</w:t>
      </w:r>
      <w:r w:rsidR="002151AC" w:rsidRPr="00686433">
        <w:rPr>
          <w:rFonts w:ascii="Times New Roman" w:hAnsi="Times New Roman" w:cs="Times New Roman"/>
          <w:sz w:val="19"/>
          <w:szCs w:val="19"/>
        </w:rPr>
        <w:t xml:space="preserve"> ostrov</w:t>
      </w:r>
      <w:r w:rsidRPr="00686433">
        <w:rPr>
          <w:rFonts w:ascii="Times New Roman" w:hAnsi="Times New Roman" w:cs="Times New Roman"/>
          <w:sz w:val="19"/>
          <w:szCs w:val="19"/>
        </w:rPr>
        <w:t xml:space="preserve"> Icukušima.</w:t>
      </w:r>
    </w:p>
  </w:footnote>
  <w:footnote w:id="127">
    <w:p w14:paraId="73049698" w14:textId="7A481534" w:rsidR="00DA0708" w:rsidRPr="00686433" w:rsidRDefault="00DA0708"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236B21" w:rsidRPr="00686433">
        <w:rPr>
          <w:rFonts w:ascii="Times New Roman" w:hAnsi="Times New Roman" w:cs="Times New Roman"/>
          <w:sz w:val="19"/>
          <w:szCs w:val="19"/>
        </w:rPr>
        <w:t>Tedy obyvatelé Číny.</w:t>
      </w:r>
    </w:p>
  </w:footnote>
  <w:footnote w:id="128">
    <w:p w14:paraId="764BE5BA" w14:textId="1087F2CA" w:rsidR="00BC5280" w:rsidRPr="00686433" w:rsidRDefault="00BC5280"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Možná </w:t>
      </w:r>
      <w:r w:rsidR="00EF49B0" w:rsidRPr="00686433">
        <w:rPr>
          <w:rFonts w:ascii="Times New Roman" w:hAnsi="Times New Roman" w:cs="Times New Roman"/>
          <w:sz w:val="19"/>
          <w:szCs w:val="19"/>
        </w:rPr>
        <w:t>額田部比羅夫</w:t>
      </w:r>
      <w:r w:rsidR="00EF49B0" w:rsidRPr="00686433">
        <w:rPr>
          <w:rFonts w:ascii="Times New Roman" w:hAnsi="Times New Roman" w:cs="Times New Roman"/>
          <w:sz w:val="19"/>
          <w:szCs w:val="19"/>
        </w:rPr>
        <w:t>, Nukatabe no Hirabu, úředník ze 6.-7. století.</w:t>
      </w:r>
    </w:p>
  </w:footnote>
  <w:footnote w:id="129">
    <w:p w14:paraId="6A234AD3" w14:textId="2BC69E9E" w:rsidR="006304A0" w:rsidRPr="00686433" w:rsidRDefault="006304A0"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Tedy do všech světových stran</w:t>
      </w:r>
      <w:r w:rsidR="00AD409B" w:rsidRPr="00686433">
        <w:rPr>
          <w:rFonts w:ascii="Times New Roman" w:hAnsi="Times New Roman" w:cs="Times New Roman"/>
          <w:sz w:val="19"/>
          <w:szCs w:val="19"/>
        </w:rPr>
        <w:t>.</w:t>
      </w:r>
    </w:p>
  </w:footnote>
  <w:footnote w:id="130">
    <w:p w14:paraId="4496F6A5" w14:textId="236776B3" w:rsidR="00E45325" w:rsidRPr="00686433" w:rsidRDefault="00E45325"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FF531A" w:rsidRPr="00686433">
        <w:rPr>
          <w:rFonts w:ascii="Times New Roman" w:hAnsi="Times New Roman" w:cs="Times New Roman"/>
          <w:sz w:val="19"/>
          <w:szCs w:val="19"/>
        </w:rPr>
        <w:t>干支</w:t>
      </w:r>
      <w:r w:rsidR="00FF531A" w:rsidRPr="00686433">
        <w:rPr>
          <w:rFonts w:ascii="Times New Roman" w:hAnsi="Times New Roman" w:cs="Times New Roman"/>
          <w:sz w:val="19"/>
          <w:szCs w:val="19"/>
        </w:rPr>
        <w:t xml:space="preserve">. </w:t>
      </w:r>
      <w:r w:rsidRPr="00686433">
        <w:rPr>
          <w:rFonts w:ascii="Times New Roman" w:hAnsi="Times New Roman" w:cs="Times New Roman"/>
          <w:sz w:val="19"/>
          <w:szCs w:val="19"/>
        </w:rPr>
        <w:t xml:space="preserve">Japonsky </w:t>
      </w:r>
      <w:r w:rsidRPr="00686433">
        <w:rPr>
          <w:rFonts w:ascii="Times New Roman" w:hAnsi="Times New Roman" w:cs="Times New Roman"/>
          <w:i/>
          <w:iCs/>
          <w:sz w:val="19"/>
          <w:szCs w:val="19"/>
        </w:rPr>
        <w:t>kanši</w:t>
      </w:r>
      <w:r w:rsidRPr="00686433">
        <w:rPr>
          <w:rFonts w:ascii="Times New Roman" w:hAnsi="Times New Roman" w:cs="Times New Roman"/>
          <w:sz w:val="19"/>
          <w:szCs w:val="19"/>
        </w:rPr>
        <w:t xml:space="preserve">, čínsky </w:t>
      </w:r>
      <w:r w:rsidR="00FF531A" w:rsidRPr="00686433">
        <w:rPr>
          <w:rFonts w:ascii="Times New Roman" w:hAnsi="Times New Roman" w:cs="Times New Roman"/>
          <w:i/>
          <w:iCs/>
          <w:sz w:val="19"/>
          <w:szCs w:val="19"/>
        </w:rPr>
        <w:t>kan-č‘</w:t>
      </w:r>
      <w:r w:rsidR="001156B9" w:rsidRPr="00686433">
        <w:rPr>
          <w:rFonts w:ascii="Times New Roman" w:hAnsi="Times New Roman" w:cs="Times New Roman"/>
          <w:sz w:val="19"/>
          <w:szCs w:val="19"/>
        </w:rPr>
        <w:t>.</w:t>
      </w:r>
    </w:p>
  </w:footnote>
  <w:footnote w:id="131">
    <w:p w14:paraId="40671FA3" w14:textId="5ACE3B6B" w:rsidR="00217C5F" w:rsidRPr="00686433" w:rsidRDefault="00217C5F"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Kanda, 1959</w:t>
      </w:r>
      <w:r w:rsidR="001156B9" w:rsidRPr="00686433">
        <w:rPr>
          <w:rFonts w:ascii="Times New Roman" w:hAnsi="Times New Roman" w:cs="Times New Roman"/>
          <w:sz w:val="19"/>
          <w:szCs w:val="19"/>
        </w:rPr>
        <w:t>.</w:t>
      </w:r>
    </w:p>
  </w:footnote>
  <w:footnote w:id="132">
    <w:p w14:paraId="77B68B67" w14:textId="06B881CD" w:rsidR="00E45325" w:rsidRPr="00686433" w:rsidRDefault="00E45325"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Podle </w:t>
      </w:r>
      <w:r w:rsidR="004E2CF8" w:rsidRPr="00686433">
        <w:rPr>
          <w:rFonts w:ascii="Times New Roman" w:hAnsi="Times New Roman" w:cs="Times New Roman"/>
          <w:i/>
          <w:iCs/>
          <w:sz w:val="19"/>
          <w:szCs w:val="19"/>
        </w:rPr>
        <w:t>Nihonšoki</w:t>
      </w:r>
      <w:r w:rsidRPr="00686433">
        <w:rPr>
          <w:rFonts w:ascii="Times New Roman" w:hAnsi="Times New Roman" w:cs="Times New Roman"/>
          <w:sz w:val="19"/>
          <w:szCs w:val="19"/>
        </w:rPr>
        <w:t xml:space="preserve"> „pouhých“ 120 let</w:t>
      </w:r>
      <w:r w:rsidR="001156B9" w:rsidRPr="00686433">
        <w:rPr>
          <w:rFonts w:ascii="Times New Roman" w:hAnsi="Times New Roman" w:cs="Times New Roman"/>
          <w:sz w:val="19"/>
          <w:szCs w:val="19"/>
        </w:rPr>
        <w:t>.</w:t>
      </w:r>
    </w:p>
  </w:footnote>
  <w:footnote w:id="133">
    <w:p w14:paraId="74F9CE6D" w14:textId="34CA61E5" w:rsidR="00A12248" w:rsidRPr="00686433" w:rsidRDefault="00A12248"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Barnes 2007, s. 22</w:t>
      </w:r>
      <w:r w:rsidR="001156B9" w:rsidRPr="00686433">
        <w:rPr>
          <w:rFonts w:ascii="Times New Roman" w:hAnsi="Times New Roman" w:cs="Times New Roman"/>
          <w:sz w:val="19"/>
          <w:szCs w:val="19"/>
        </w:rPr>
        <w:t>.</w:t>
      </w:r>
    </w:p>
  </w:footnote>
  <w:footnote w:id="134">
    <w:p w14:paraId="68A145A4" w14:textId="531A68DB" w:rsidR="00B47CC7" w:rsidRPr="00686433" w:rsidRDefault="00B47CC7"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1156B9" w:rsidRPr="00686433">
        <w:rPr>
          <w:rFonts w:ascii="Times New Roman" w:hAnsi="Times New Roman" w:cs="Times New Roman"/>
          <w:sz w:val="19"/>
          <w:szCs w:val="19"/>
        </w:rPr>
        <w:t>Fiala</w:t>
      </w:r>
      <w:r w:rsidRPr="00686433">
        <w:rPr>
          <w:rFonts w:ascii="Times New Roman" w:hAnsi="Times New Roman" w:cs="Times New Roman"/>
          <w:sz w:val="19"/>
          <w:szCs w:val="19"/>
        </w:rPr>
        <w:t xml:space="preserve"> 2017, s. 162</w:t>
      </w:r>
      <w:r w:rsidR="001156B9" w:rsidRPr="00686433">
        <w:rPr>
          <w:rFonts w:ascii="Times New Roman" w:hAnsi="Times New Roman" w:cs="Times New Roman"/>
          <w:sz w:val="19"/>
          <w:szCs w:val="19"/>
        </w:rPr>
        <w:t>.</w:t>
      </w:r>
    </w:p>
  </w:footnote>
  <w:footnote w:id="135">
    <w:p w14:paraId="45CE0B92" w14:textId="5ABA3CD0" w:rsidR="00CC751A" w:rsidRPr="00686433" w:rsidRDefault="00CC751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Tato princezna (</w:t>
      </w:r>
      <w:r w:rsidRPr="00686433">
        <w:rPr>
          <w:rFonts w:ascii="Times New Roman" w:hAnsi="Times New Roman" w:cs="Times New Roman"/>
          <w:i/>
          <w:iCs/>
          <w:sz w:val="19"/>
          <w:szCs w:val="19"/>
        </w:rPr>
        <w:t>hime</w:t>
      </w:r>
      <w:r w:rsidRPr="00686433">
        <w:rPr>
          <w:rFonts w:ascii="Times New Roman" w:hAnsi="Times New Roman" w:cs="Times New Roman"/>
          <w:sz w:val="19"/>
          <w:szCs w:val="19"/>
        </w:rPr>
        <w:t xml:space="preserve">) tedy byla v podstatě předchůdcem </w:t>
      </w:r>
      <w:r w:rsidRPr="00686433">
        <w:rPr>
          <w:rFonts w:ascii="Times New Roman" w:hAnsi="Times New Roman" w:cs="Times New Roman"/>
          <w:i/>
          <w:iCs/>
          <w:sz w:val="19"/>
          <w:szCs w:val="19"/>
        </w:rPr>
        <w:t>saigú</w:t>
      </w:r>
      <w:r w:rsidRPr="00686433">
        <w:rPr>
          <w:rFonts w:ascii="Times New Roman" w:hAnsi="Times New Roman" w:cs="Times New Roman"/>
          <w:sz w:val="19"/>
          <w:szCs w:val="19"/>
        </w:rPr>
        <w:t xml:space="preserve"> (</w:t>
      </w:r>
      <w:r w:rsidRPr="00686433">
        <w:rPr>
          <w:rFonts w:ascii="Times New Roman" w:hAnsi="Times New Roman" w:cs="Times New Roman"/>
          <w:sz w:val="19"/>
          <w:szCs w:val="19"/>
        </w:rPr>
        <w:t>斎宮</w:t>
      </w:r>
      <w:r w:rsidRPr="00686433">
        <w:rPr>
          <w:rFonts w:ascii="Times New Roman" w:hAnsi="Times New Roman" w:cs="Times New Roman"/>
          <w:sz w:val="19"/>
          <w:szCs w:val="19"/>
        </w:rPr>
        <w:t>), neprovdaných princezen z císařské rodiny, které se staraly o svatyni v Ise, kam byla Amaterasu přesunuta za vlády císaře Suinina.</w:t>
      </w:r>
    </w:p>
  </w:footnote>
  <w:footnote w:id="136">
    <w:p w14:paraId="21165490" w14:textId="24B35C8F" w:rsidR="00CC751A" w:rsidRPr="00686433" w:rsidRDefault="00CC751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Zde Aston</w:t>
      </w:r>
      <w:r w:rsidR="001156B9" w:rsidRPr="00686433">
        <w:rPr>
          <w:rFonts w:ascii="Times New Roman" w:hAnsi="Times New Roman" w:cs="Times New Roman"/>
          <w:sz w:val="19"/>
          <w:szCs w:val="19"/>
        </w:rPr>
        <w:t xml:space="preserve"> (1972, </w:t>
      </w:r>
      <w:r w:rsidR="00EC5A48" w:rsidRPr="00686433">
        <w:rPr>
          <w:rFonts w:ascii="Times New Roman" w:hAnsi="Times New Roman" w:cs="Times New Roman"/>
          <w:sz w:val="19"/>
          <w:szCs w:val="19"/>
        </w:rPr>
        <w:t>1:</w:t>
      </w:r>
      <w:r w:rsidR="001156B9" w:rsidRPr="00686433">
        <w:rPr>
          <w:rFonts w:ascii="Times New Roman" w:hAnsi="Times New Roman" w:cs="Times New Roman"/>
          <w:sz w:val="19"/>
          <w:szCs w:val="19"/>
        </w:rPr>
        <w:t>185)</w:t>
      </w:r>
      <w:r w:rsidRPr="00686433">
        <w:rPr>
          <w:rFonts w:ascii="Times New Roman" w:hAnsi="Times New Roman" w:cs="Times New Roman"/>
          <w:sz w:val="19"/>
          <w:szCs w:val="19"/>
        </w:rPr>
        <w:t xml:space="preserve"> zmiňuje, že věštění z želvích krunýřů byla čistě čínská praxe. Novější archeologické nálezy ale dokazují, že se vyskytovala i v Japonsku – viz. kapitola 4.</w:t>
      </w:r>
    </w:p>
  </w:footnote>
  <w:footnote w:id="137">
    <w:p w14:paraId="65A3AE97" w14:textId="39F7D425" w:rsidR="00F93E12" w:rsidRPr="00686433" w:rsidRDefault="00F93E12"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Později také uváděna jako „princezna Jamato“.</w:t>
      </w:r>
    </w:p>
  </w:footnote>
  <w:footnote w:id="138">
    <w:p w14:paraId="5FAFDFA9" w14:textId="37356B28" w:rsidR="00351C1E" w:rsidRPr="00686433" w:rsidRDefault="00351C1E"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Dnešní prefektura Kjóto</w:t>
      </w:r>
      <w:r w:rsidR="001156B9" w:rsidRPr="00686433">
        <w:rPr>
          <w:rFonts w:ascii="Times New Roman" w:hAnsi="Times New Roman" w:cs="Times New Roman"/>
          <w:sz w:val="19"/>
          <w:szCs w:val="19"/>
        </w:rPr>
        <w:t>.</w:t>
      </w:r>
    </w:p>
  </w:footnote>
  <w:footnote w:id="139">
    <w:p w14:paraId="6CD720A6" w14:textId="2C2EC516" w:rsidR="008964D3" w:rsidRPr="00686433" w:rsidRDefault="008964D3"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Pr="00686433">
        <w:rPr>
          <w:rFonts w:ascii="Times New Roman" w:hAnsi="Times New Roman" w:cs="Times New Roman"/>
          <w:sz w:val="19"/>
          <w:szCs w:val="19"/>
        </w:rPr>
        <w:t>箸</w:t>
      </w:r>
      <w:r w:rsidRPr="00686433">
        <w:rPr>
          <w:rFonts w:ascii="Times New Roman" w:hAnsi="Times New Roman" w:cs="Times New Roman"/>
          <w:sz w:val="19"/>
          <w:szCs w:val="19"/>
        </w:rPr>
        <w:t xml:space="preserve"> </w:t>
      </w:r>
      <w:r w:rsidRPr="00686433">
        <w:rPr>
          <w:rFonts w:ascii="Times New Roman" w:hAnsi="Times New Roman" w:cs="Times New Roman"/>
          <w:i/>
          <w:iCs/>
          <w:sz w:val="19"/>
          <w:szCs w:val="19"/>
        </w:rPr>
        <w:t>haši</w:t>
      </w:r>
      <w:r w:rsidRPr="00686433">
        <w:rPr>
          <w:rFonts w:ascii="Times New Roman" w:hAnsi="Times New Roman" w:cs="Times New Roman"/>
          <w:sz w:val="19"/>
          <w:szCs w:val="19"/>
        </w:rPr>
        <w:t xml:space="preserve"> – jídlení hůlky,</w:t>
      </w:r>
      <w:r w:rsidR="00316CCB" w:rsidRPr="00686433">
        <w:rPr>
          <w:rFonts w:ascii="Times New Roman" w:hAnsi="Times New Roman" w:cs="Times New Roman"/>
          <w:sz w:val="19"/>
          <w:szCs w:val="19"/>
        </w:rPr>
        <w:t xml:space="preserve"> </w:t>
      </w:r>
      <w:r w:rsidR="00316CCB" w:rsidRPr="00686433">
        <w:rPr>
          <w:rFonts w:ascii="Times New Roman" w:hAnsi="Times New Roman" w:cs="Times New Roman"/>
          <w:sz w:val="19"/>
          <w:szCs w:val="19"/>
        </w:rPr>
        <w:t>墓</w:t>
      </w:r>
      <w:r w:rsidRPr="00686433">
        <w:rPr>
          <w:rFonts w:ascii="Times New Roman" w:hAnsi="Times New Roman" w:cs="Times New Roman"/>
          <w:sz w:val="19"/>
          <w:szCs w:val="19"/>
        </w:rPr>
        <w:t xml:space="preserve"> </w:t>
      </w:r>
      <w:r w:rsidRPr="00686433">
        <w:rPr>
          <w:rFonts w:ascii="Times New Roman" w:hAnsi="Times New Roman" w:cs="Times New Roman"/>
          <w:i/>
          <w:iCs/>
          <w:sz w:val="19"/>
          <w:szCs w:val="19"/>
        </w:rPr>
        <w:t>haka</w:t>
      </w:r>
      <w:r w:rsidRPr="00686433">
        <w:rPr>
          <w:rFonts w:ascii="Times New Roman" w:hAnsi="Times New Roman" w:cs="Times New Roman"/>
          <w:sz w:val="19"/>
          <w:szCs w:val="19"/>
        </w:rPr>
        <w:t xml:space="preserve"> </w:t>
      </w:r>
      <w:r w:rsidR="001156B9" w:rsidRPr="00686433">
        <w:rPr>
          <w:rFonts w:ascii="Times New Roman" w:hAnsi="Times New Roman" w:cs="Times New Roman"/>
          <w:sz w:val="19"/>
          <w:szCs w:val="19"/>
        </w:rPr>
        <w:t>–</w:t>
      </w:r>
      <w:r w:rsidRPr="00686433">
        <w:rPr>
          <w:rFonts w:ascii="Times New Roman" w:hAnsi="Times New Roman" w:cs="Times New Roman"/>
          <w:sz w:val="19"/>
          <w:szCs w:val="19"/>
        </w:rPr>
        <w:t xml:space="preserve"> hrobka</w:t>
      </w:r>
      <w:r w:rsidR="001156B9" w:rsidRPr="00686433">
        <w:rPr>
          <w:rFonts w:ascii="Times New Roman" w:hAnsi="Times New Roman" w:cs="Times New Roman"/>
          <w:sz w:val="19"/>
          <w:szCs w:val="19"/>
        </w:rPr>
        <w:t>.</w:t>
      </w:r>
    </w:p>
  </w:footnote>
  <w:footnote w:id="140">
    <w:p w14:paraId="5A3683C6" w14:textId="56E19C37" w:rsidR="00253DCB" w:rsidRPr="00686433" w:rsidRDefault="00253DCB"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Pr="00686433">
        <w:rPr>
          <w:rFonts w:ascii="Times New Roman" w:hAnsi="Times New Roman" w:cs="Times New Roman"/>
          <w:sz w:val="19"/>
          <w:szCs w:val="19"/>
        </w:rPr>
        <w:t>三輪</w:t>
      </w:r>
      <w:r w:rsidRPr="00686433">
        <w:rPr>
          <w:rFonts w:ascii="Times New Roman" w:hAnsi="Times New Roman" w:cs="Times New Roman"/>
          <w:sz w:val="19"/>
          <w:szCs w:val="19"/>
        </w:rPr>
        <w:t xml:space="preserve">, </w:t>
      </w:r>
      <w:r w:rsidRPr="00686433">
        <w:rPr>
          <w:rFonts w:ascii="Times New Roman" w:hAnsi="Times New Roman" w:cs="Times New Roman"/>
          <w:i/>
          <w:iCs/>
          <w:sz w:val="19"/>
          <w:szCs w:val="19"/>
        </w:rPr>
        <w:t>mi</w:t>
      </w:r>
      <w:r w:rsidRPr="00686433">
        <w:rPr>
          <w:rFonts w:ascii="Times New Roman" w:hAnsi="Times New Roman" w:cs="Times New Roman"/>
          <w:sz w:val="19"/>
          <w:szCs w:val="19"/>
        </w:rPr>
        <w:t xml:space="preserve"> – tři, </w:t>
      </w:r>
      <w:r w:rsidRPr="00686433">
        <w:rPr>
          <w:rFonts w:ascii="Times New Roman" w:hAnsi="Times New Roman" w:cs="Times New Roman"/>
          <w:i/>
          <w:iCs/>
          <w:sz w:val="19"/>
          <w:szCs w:val="19"/>
        </w:rPr>
        <w:t>wa</w:t>
      </w:r>
      <w:r w:rsidRPr="00686433">
        <w:rPr>
          <w:rFonts w:ascii="Times New Roman" w:hAnsi="Times New Roman" w:cs="Times New Roman"/>
          <w:sz w:val="19"/>
          <w:szCs w:val="19"/>
        </w:rPr>
        <w:t xml:space="preserve"> </w:t>
      </w:r>
      <w:r w:rsidR="009E499E" w:rsidRPr="00686433">
        <w:rPr>
          <w:rFonts w:ascii="Times New Roman" w:hAnsi="Times New Roman" w:cs="Times New Roman"/>
          <w:sz w:val="19"/>
          <w:szCs w:val="19"/>
        </w:rPr>
        <w:t>–</w:t>
      </w:r>
      <w:r w:rsidRPr="00686433">
        <w:rPr>
          <w:rFonts w:ascii="Times New Roman" w:hAnsi="Times New Roman" w:cs="Times New Roman"/>
          <w:sz w:val="19"/>
          <w:szCs w:val="19"/>
        </w:rPr>
        <w:t xml:space="preserve"> závit</w:t>
      </w:r>
      <w:r w:rsidR="009E499E" w:rsidRPr="00686433">
        <w:rPr>
          <w:rFonts w:ascii="Times New Roman" w:hAnsi="Times New Roman" w:cs="Times New Roman"/>
          <w:sz w:val="19"/>
          <w:szCs w:val="19"/>
        </w:rPr>
        <w:t>, kruh, kolo</w:t>
      </w:r>
      <w:r w:rsidR="001156B9" w:rsidRPr="00686433">
        <w:rPr>
          <w:rFonts w:ascii="Times New Roman" w:hAnsi="Times New Roman" w:cs="Times New Roman"/>
          <w:sz w:val="19"/>
          <w:szCs w:val="19"/>
        </w:rPr>
        <w:t>.</w:t>
      </w:r>
    </w:p>
  </w:footnote>
  <w:footnote w:id="141">
    <w:p w14:paraId="739B3658" w14:textId="409489AF" w:rsidR="008566F0" w:rsidRPr="00686433" w:rsidRDefault="008566F0"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Pr="00686433">
        <w:rPr>
          <w:rFonts w:ascii="Times New Roman" w:hAnsi="Times New Roman" w:cs="Times New Roman"/>
          <w:sz w:val="19"/>
          <w:szCs w:val="19"/>
        </w:rPr>
        <w:t>神宝</w:t>
      </w:r>
      <w:r w:rsidRPr="00686433">
        <w:rPr>
          <w:rFonts w:ascii="Times New Roman" w:hAnsi="Times New Roman" w:cs="Times New Roman"/>
          <w:sz w:val="19"/>
          <w:szCs w:val="19"/>
        </w:rPr>
        <w:t xml:space="preserve">, </w:t>
      </w:r>
      <w:r w:rsidRPr="00686433">
        <w:rPr>
          <w:rFonts w:ascii="Times New Roman" w:hAnsi="Times New Roman" w:cs="Times New Roman"/>
          <w:i/>
          <w:iCs/>
          <w:sz w:val="19"/>
          <w:szCs w:val="19"/>
        </w:rPr>
        <w:t>šinpó</w:t>
      </w:r>
      <w:r w:rsidR="001156B9" w:rsidRPr="00686433">
        <w:rPr>
          <w:rFonts w:ascii="Times New Roman" w:hAnsi="Times New Roman" w:cs="Times New Roman"/>
          <w:sz w:val="19"/>
          <w:szCs w:val="19"/>
        </w:rPr>
        <w:t>.</w:t>
      </w:r>
    </w:p>
  </w:footnote>
  <w:footnote w:id="142">
    <w:p w14:paraId="207FD87F" w14:textId="29AE3B8B" w:rsidR="008566F0" w:rsidRPr="00686433" w:rsidRDefault="008566F0"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V jeho jméně je použit znak </w:t>
      </w:r>
      <w:r w:rsidRPr="00686433">
        <w:rPr>
          <w:rFonts w:ascii="Times New Roman" w:hAnsi="Times New Roman" w:cs="Times New Roman"/>
          <w:sz w:val="19"/>
          <w:szCs w:val="19"/>
        </w:rPr>
        <w:t>韓</w:t>
      </w:r>
      <w:r w:rsidRPr="00686433">
        <w:rPr>
          <w:rFonts w:ascii="Times New Roman" w:hAnsi="Times New Roman" w:cs="Times New Roman"/>
          <w:sz w:val="19"/>
          <w:szCs w:val="19"/>
        </w:rPr>
        <w:t xml:space="preserve"> </w:t>
      </w:r>
      <w:r w:rsidRPr="00686433">
        <w:rPr>
          <w:rFonts w:ascii="Times New Roman" w:hAnsi="Times New Roman" w:cs="Times New Roman"/>
          <w:i/>
          <w:iCs/>
          <w:sz w:val="19"/>
          <w:szCs w:val="19"/>
        </w:rPr>
        <w:t>Kara</w:t>
      </w:r>
      <w:r w:rsidRPr="00686433">
        <w:rPr>
          <w:rFonts w:ascii="Times New Roman" w:hAnsi="Times New Roman" w:cs="Times New Roman"/>
          <w:sz w:val="19"/>
          <w:szCs w:val="19"/>
        </w:rPr>
        <w:t xml:space="preserve">, což bylo jedno z korejských království té doby. Nutno však podotknout, že </w:t>
      </w:r>
      <w:r w:rsidR="004E2CF8" w:rsidRPr="00686433">
        <w:rPr>
          <w:rFonts w:ascii="Times New Roman" w:hAnsi="Times New Roman" w:cs="Times New Roman"/>
          <w:i/>
          <w:iCs/>
          <w:sz w:val="19"/>
          <w:szCs w:val="19"/>
        </w:rPr>
        <w:t>Kodžiki</w:t>
      </w:r>
      <w:r w:rsidRPr="00686433">
        <w:rPr>
          <w:rFonts w:ascii="Times New Roman" w:hAnsi="Times New Roman" w:cs="Times New Roman"/>
          <w:sz w:val="19"/>
          <w:szCs w:val="19"/>
        </w:rPr>
        <w:t xml:space="preserve"> ani </w:t>
      </w:r>
      <w:r w:rsidR="004E2CF8" w:rsidRPr="00686433">
        <w:rPr>
          <w:rFonts w:ascii="Times New Roman" w:hAnsi="Times New Roman" w:cs="Times New Roman"/>
          <w:i/>
          <w:iCs/>
          <w:sz w:val="19"/>
          <w:szCs w:val="19"/>
        </w:rPr>
        <w:t>Nihonšoki</w:t>
      </w:r>
      <w:r w:rsidRPr="00686433">
        <w:rPr>
          <w:rFonts w:ascii="Times New Roman" w:hAnsi="Times New Roman" w:cs="Times New Roman"/>
          <w:sz w:val="19"/>
          <w:szCs w:val="19"/>
        </w:rPr>
        <w:t xml:space="preserve"> zatím doposud o žádných vztazích s kontinentem nehovořily.</w:t>
      </w:r>
    </w:p>
  </w:footnote>
  <w:footnote w:id="143">
    <w:p w14:paraId="3ABA24E3" w14:textId="49A740AD" w:rsidR="00260804" w:rsidRPr="00686433" w:rsidRDefault="00260804"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Též Mimana, Kara. Tehdy k</w:t>
      </w:r>
      <w:r w:rsidR="00DD0933" w:rsidRPr="00686433">
        <w:rPr>
          <w:rFonts w:ascii="Times New Roman" w:hAnsi="Times New Roman" w:cs="Times New Roman"/>
          <w:sz w:val="19"/>
          <w:szCs w:val="19"/>
        </w:rPr>
        <w:t>onfederace států</w:t>
      </w:r>
      <w:r w:rsidRPr="00686433">
        <w:rPr>
          <w:rFonts w:ascii="Times New Roman" w:hAnsi="Times New Roman" w:cs="Times New Roman"/>
          <w:sz w:val="19"/>
          <w:szCs w:val="19"/>
        </w:rPr>
        <w:t xml:space="preserve"> na jihu korejského poloostrova.</w:t>
      </w:r>
    </w:p>
  </w:footnote>
  <w:footnote w:id="144">
    <w:p w14:paraId="6F1C67B9" w14:textId="0EF62284" w:rsidR="00260804" w:rsidRPr="00686433" w:rsidRDefault="00260804"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Cesta dnes vede přibližně od jeho hrobky </w:t>
      </w:r>
      <w:r w:rsidR="00D10C89" w:rsidRPr="00686433">
        <w:rPr>
          <w:rFonts w:ascii="Times New Roman" w:hAnsi="Times New Roman" w:cs="Times New Roman"/>
          <w:sz w:val="19"/>
          <w:szCs w:val="19"/>
        </w:rPr>
        <w:t>(</w:t>
      </w:r>
      <w:r w:rsidR="00DD0933" w:rsidRPr="00686433">
        <w:rPr>
          <w:rFonts w:ascii="Times New Roman" w:hAnsi="Times New Roman" w:cs="Times New Roman"/>
          <w:sz w:val="19"/>
          <w:szCs w:val="19"/>
        </w:rPr>
        <w:t>kofun Andonjama</w:t>
      </w:r>
      <w:r w:rsidR="00475AD5" w:rsidRPr="00686433">
        <w:rPr>
          <w:rFonts w:ascii="Times New Roman" w:hAnsi="Times New Roman" w:cs="Times New Roman"/>
          <w:sz w:val="19"/>
          <w:szCs w:val="19"/>
        </w:rPr>
        <w:t xml:space="preserve">, </w:t>
      </w:r>
      <w:r w:rsidR="00475AD5" w:rsidRPr="00686433">
        <w:rPr>
          <w:rFonts w:ascii="Times New Roman" w:hAnsi="Times New Roman" w:cs="Times New Roman"/>
          <w:sz w:val="19"/>
          <w:szCs w:val="19"/>
        </w:rPr>
        <w:t>行燈山古墳</w:t>
      </w:r>
      <w:r w:rsidR="00D10C89" w:rsidRPr="00686433">
        <w:rPr>
          <w:rFonts w:ascii="Times New Roman" w:hAnsi="Times New Roman" w:cs="Times New Roman"/>
          <w:sz w:val="19"/>
          <w:szCs w:val="19"/>
        </w:rPr>
        <w:t xml:space="preserve">) </w:t>
      </w:r>
      <w:r w:rsidRPr="00686433">
        <w:rPr>
          <w:rFonts w:ascii="Times New Roman" w:hAnsi="Times New Roman" w:cs="Times New Roman"/>
          <w:sz w:val="19"/>
          <w:szCs w:val="19"/>
        </w:rPr>
        <w:t>k hoře Miwa.</w:t>
      </w:r>
    </w:p>
  </w:footnote>
  <w:footnote w:id="145">
    <w:p w14:paraId="5F618FEE" w14:textId="502E6B19" w:rsidR="001156B9" w:rsidRPr="00686433" w:rsidRDefault="001156B9"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Podle kronik vládl 29 př.n.l. – 70 n.l.</w:t>
      </w:r>
    </w:p>
  </w:footnote>
  <w:footnote w:id="146">
    <w:p w14:paraId="317D4DEB" w14:textId="3E932465" w:rsidR="001F0506" w:rsidRPr="00686433" w:rsidRDefault="001F0506"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DD0933" w:rsidRPr="00686433">
        <w:rPr>
          <w:rFonts w:ascii="Times New Roman" w:hAnsi="Times New Roman" w:cs="Times New Roman"/>
          <w:sz w:val="19"/>
          <w:szCs w:val="19"/>
        </w:rPr>
        <w:t>D</w:t>
      </w:r>
      <w:r w:rsidRPr="00686433">
        <w:rPr>
          <w:rFonts w:ascii="Times New Roman" w:hAnsi="Times New Roman" w:cs="Times New Roman"/>
          <w:sz w:val="19"/>
          <w:szCs w:val="19"/>
        </w:rPr>
        <w:t>nešní region Hokuriku.</w:t>
      </w:r>
    </w:p>
  </w:footnote>
  <w:footnote w:id="147">
    <w:p w14:paraId="72359DE2" w14:textId="64A85F43" w:rsidR="00F425BA" w:rsidRPr="00686433" w:rsidRDefault="00F425B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52575E" w:rsidRPr="00686433">
        <w:rPr>
          <w:rFonts w:ascii="Times New Roman" w:hAnsi="Times New Roman" w:cs="Times New Roman"/>
          <w:sz w:val="19"/>
          <w:szCs w:val="19"/>
        </w:rPr>
        <w:t>Tedy</w:t>
      </w:r>
      <w:r w:rsidRPr="00686433">
        <w:rPr>
          <w:rFonts w:ascii="Times New Roman" w:hAnsi="Times New Roman" w:cs="Times New Roman"/>
          <w:sz w:val="19"/>
          <w:szCs w:val="19"/>
        </w:rPr>
        <w:t xml:space="preserve"> Imna, Kaja</w:t>
      </w:r>
      <w:r w:rsidR="001156B9" w:rsidRPr="00686433">
        <w:rPr>
          <w:rFonts w:ascii="Times New Roman" w:hAnsi="Times New Roman" w:cs="Times New Roman"/>
          <w:sz w:val="19"/>
          <w:szCs w:val="19"/>
        </w:rPr>
        <w:t>.</w:t>
      </w:r>
    </w:p>
  </w:footnote>
  <w:footnote w:id="148">
    <w:p w14:paraId="5EEAF455" w14:textId="264FA60D" w:rsidR="00F425BA" w:rsidRPr="00686433" w:rsidRDefault="00F425B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Japonsky </w:t>
      </w:r>
      <w:r w:rsidRPr="00686433">
        <w:rPr>
          <w:rFonts w:ascii="Times New Roman" w:hAnsi="Times New Roman" w:cs="Times New Roman"/>
          <w:sz w:val="19"/>
          <w:szCs w:val="19"/>
        </w:rPr>
        <w:t>新羅</w:t>
      </w:r>
      <w:r w:rsidRPr="00686433">
        <w:rPr>
          <w:rFonts w:ascii="Times New Roman" w:hAnsi="Times New Roman" w:cs="Times New Roman"/>
          <w:sz w:val="19"/>
          <w:szCs w:val="19"/>
        </w:rPr>
        <w:t xml:space="preserve">, </w:t>
      </w:r>
      <w:r w:rsidRPr="00686433">
        <w:rPr>
          <w:rFonts w:ascii="Times New Roman" w:hAnsi="Times New Roman" w:cs="Times New Roman"/>
          <w:i/>
          <w:iCs/>
          <w:sz w:val="19"/>
          <w:szCs w:val="19"/>
        </w:rPr>
        <w:t>Širagi</w:t>
      </w:r>
      <w:r w:rsidRPr="00686433">
        <w:rPr>
          <w:rFonts w:ascii="Times New Roman" w:hAnsi="Times New Roman" w:cs="Times New Roman"/>
          <w:sz w:val="19"/>
          <w:szCs w:val="19"/>
        </w:rPr>
        <w:t xml:space="preserve"> nebo </w:t>
      </w:r>
      <w:r w:rsidRPr="00686433">
        <w:rPr>
          <w:rFonts w:ascii="Times New Roman" w:hAnsi="Times New Roman" w:cs="Times New Roman"/>
          <w:i/>
          <w:iCs/>
          <w:sz w:val="19"/>
          <w:szCs w:val="19"/>
        </w:rPr>
        <w:t>Šinra</w:t>
      </w:r>
      <w:r w:rsidRPr="00686433">
        <w:rPr>
          <w:rFonts w:ascii="Times New Roman" w:hAnsi="Times New Roman" w:cs="Times New Roman"/>
          <w:sz w:val="19"/>
          <w:szCs w:val="19"/>
        </w:rPr>
        <w:t>. Království na korejském poloostrově sousedící s Imnou (Mimana, Kaja)</w:t>
      </w:r>
      <w:r w:rsidR="001156B9" w:rsidRPr="00686433">
        <w:rPr>
          <w:rFonts w:ascii="Times New Roman" w:hAnsi="Times New Roman" w:cs="Times New Roman"/>
          <w:sz w:val="19"/>
          <w:szCs w:val="19"/>
        </w:rPr>
        <w:t>.</w:t>
      </w:r>
    </w:p>
  </w:footnote>
  <w:footnote w:id="149">
    <w:p w14:paraId="77B8A524" w14:textId="2E84AF1B" w:rsidR="005D2565" w:rsidRPr="00686433" w:rsidRDefault="005D2565"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Pr="00686433">
        <w:rPr>
          <w:rFonts w:ascii="Times New Roman" w:hAnsi="Times New Roman" w:cs="Times New Roman"/>
          <w:sz w:val="19"/>
          <w:szCs w:val="19"/>
        </w:rPr>
        <w:t>姫</w:t>
      </w:r>
      <w:r w:rsidRPr="00686433">
        <w:rPr>
          <w:rFonts w:ascii="Times New Roman" w:hAnsi="Times New Roman" w:cs="Times New Roman"/>
          <w:sz w:val="19"/>
          <w:szCs w:val="19"/>
        </w:rPr>
        <w:t xml:space="preserve"> </w:t>
      </w:r>
      <w:r w:rsidRPr="00686433">
        <w:rPr>
          <w:rFonts w:ascii="Times New Roman" w:hAnsi="Times New Roman" w:cs="Times New Roman"/>
          <w:i/>
          <w:iCs/>
          <w:sz w:val="19"/>
          <w:szCs w:val="19"/>
        </w:rPr>
        <w:t>hime</w:t>
      </w:r>
      <w:r w:rsidRPr="00686433">
        <w:rPr>
          <w:rFonts w:ascii="Times New Roman" w:hAnsi="Times New Roman" w:cs="Times New Roman"/>
          <w:sz w:val="19"/>
          <w:szCs w:val="19"/>
        </w:rPr>
        <w:t xml:space="preserve"> = princezna, </w:t>
      </w:r>
      <w:r w:rsidRPr="00686433">
        <w:rPr>
          <w:rFonts w:ascii="Times New Roman" w:hAnsi="Times New Roman" w:cs="Times New Roman"/>
          <w:sz w:val="19"/>
          <w:szCs w:val="19"/>
        </w:rPr>
        <w:t>彦</w:t>
      </w:r>
      <w:r w:rsidRPr="00686433">
        <w:rPr>
          <w:rFonts w:ascii="Times New Roman" w:hAnsi="Times New Roman" w:cs="Times New Roman"/>
          <w:sz w:val="19"/>
          <w:szCs w:val="19"/>
        </w:rPr>
        <w:t xml:space="preserve"> </w:t>
      </w:r>
      <w:r w:rsidRPr="00686433">
        <w:rPr>
          <w:rFonts w:ascii="Times New Roman" w:hAnsi="Times New Roman" w:cs="Times New Roman"/>
          <w:i/>
          <w:iCs/>
          <w:sz w:val="19"/>
          <w:szCs w:val="19"/>
        </w:rPr>
        <w:t>hiko</w:t>
      </w:r>
      <w:r w:rsidRPr="00686433">
        <w:rPr>
          <w:rFonts w:ascii="Times New Roman" w:hAnsi="Times New Roman" w:cs="Times New Roman"/>
          <w:sz w:val="19"/>
          <w:szCs w:val="19"/>
        </w:rPr>
        <w:t xml:space="preserve"> = princ</w:t>
      </w:r>
      <w:r w:rsidR="001156B9" w:rsidRPr="00686433">
        <w:rPr>
          <w:rFonts w:ascii="Times New Roman" w:hAnsi="Times New Roman" w:cs="Times New Roman"/>
          <w:sz w:val="19"/>
          <w:szCs w:val="19"/>
        </w:rPr>
        <w:t>.</w:t>
      </w:r>
    </w:p>
  </w:footnote>
  <w:footnote w:id="150">
    <w:p w14:paraId="7CC190D2" w14:textId="65EC7B04" w:rsidR="00174891" w:rsidRPr="00686433" w:rsidRDefault="00174891"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Pravděpodobně okolí řeky Saho v Naře.</w:t>
      </w:r>
    </w:p>
  </w:footnote>
  <w:footnote w:id="151">
    <w:p w14:paraId="4F288144" w14:textId="45462A4F" w:rsidR="003F4B84" w:rsidRPr="00686433" w:rsidRDefault="003F4B84"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Dnešní Kacuragi v Naře.</w:t>
      </w:r>
    </w:p>
  </w:footnote>
  <w:footnote w:id="152">
    <w:p w14:paraId="5A5E5A64" w14:textId="5690BD65" w:rsidR="009A765F" w:rsidRPr="00686433" w:rsidRDefault="009A765F"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Podle </w:t>
      </w:r>
      <w:r w:rsidR="004E2CF8" w:rsidRPr="00686433">
        <w:rPr>
          <w:rFonts w:ascii="Times New Roman" w:hAnsi="Times New Roman" w:cs="Times New Roman"/>
          <w:i/>
          <w:iCs/>
          <w:sz w:val="19"/>
          <w:szCs w:val="19"/>
        </w:rPr>
        <w:t>Nihonšoki</w:t>
      </w:r>
      <w:r w:rsidRPr="00686433">
        <w:rPr>
          <w:rFonts w:ascii="Times New Roman" w:hAnsi="Times New Roman" w:cs="Times New Roman"/>
          <w:sz w:val="19"/>
          <w:szCs w:val="19"/>
        </w:rPr>
        <w:t xml:space="preserve"> 30 let, ale podle udávaných dat událostí musel být mladší. Ve všech ohledech ale už dost starý na to, aby uměl mluvit.</w:t>
      </w:r>
    </w:p>
  </w:footnote>
  <w:footnote w:id="153">
    <w:p w14:paraId="7AD4A294" w14:textId="511F13E4" w:rsidR="002F5FE2" w:rsidRPr="00686433" w:rsidRDefault="002F5FE2"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Neplést s Jamato Totohimomosohime no Mikoto</w:t>
      </w:r>
      <w:r w:rsidR="001156B9" w:rsidRPr="00686433">
        <w:rPr>
          <w:rFonts w:ascii="Times New Roman" w:hAnsi="Times New Roman" w:cs="Times New Roman"/>
          <w:sz w:val="19"/>
          <w:szCs w:val="19"/>
        </w:rPr>
        <w:t>.</w:t>
      </w:r>
    </w:p>
  </w:footnote>
  <w:footnote w:id="154">
    <w:p w14:paraId="67358E8C" w14:textId="5A63BB97" w:rsidR="002F5FE2" w:rsidRPr="00686433" w:rsidRDefault="002F5FE2"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Ta se o </w:t>
      </w:r>
      <w:r w:rsidR="001156B9" w:rsidRPr="00686433">
        <w:rPr>
          <w:rFonts w:ascii="Times New Roman" w:hAnsi="Times New Roman" w:cs="Times New Roman"/>
          <w:sz w:val="19"/>
          <w:szCs w:val="19"/>
        </w:rPr>
        <w:t>svatyni</w:t>
      </w:r>
      <w:r w:rsidRPr="00686433">
        <w:rPr>
          <w:rFonts w:ascii="Times New Roman" w:hAnsi="Times New Roman" w:cs="Times New Roman"/>
          <w:sz w:val="19"/>
          <w:szCs w:val="19"/>
        </w:rPr>
        <w:t xml:space="preserve"> v této době starala už 87 let</w:t>
      </w:r>
      <w:r w:rsidR="001156B9" w:rsidRPr="00686433">
        <w:rPr>
          <w:rFonts w:ascii="Times New Roman" w:hAnsi="Times New Roman" w:cs="Times New Roman"/>
          <w:sz w:val="19"/>
          <w:szCs w:val="19"/>
        </w:rPr>
        <w:t>.</w:t>
      </w:r>
    </w:p>
  </w:footnote>
  <w:footnote w:id="155">
    <w:p w14:paraId="5B0D5513" w14:textId="6F80133D" w:rsidR="00F42014" w:rsidRPr="00686433" w:rsidRDefault="00F42014"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1156B9" w:rsidRPr="00686433">
        <w:rPr>
          <w:rFonts w:ascii="Times New Roman" w:hAnsi="Times New Roman" w:cs="Times New Roman"/>
          <w:color w:val="000000" w:themeColor="text1"/>
          <w:sz w:val="19"/>
          <w:szCs w:val="19"/>
          <w:shd w:val="clear" w:color="auto" w:fill="FFFFFF"/>
        </w:rPr>
        <w:t>P</w:t>
      </w:r>
      <w:r w:rsidRPr="00686433">
        <w:rPr>
          <w:rFonts w:ascii="Times New Roman" w:hAnsi="Times New Roman" w:cs="Times New Roman"/>
          <w:color w:val="000000" w:themeColor="text1"/>
          <w:sz w:val="19"/>
          <w:szCs w:val="19"/>
          <w:shd w:val="clear" w:color="auto" w:fill="FFFFFF"/>
        </w:rPr>
        <w:t>odle kronik vládl 71-130 n.l.</w:t>
      </w:r>
    </w:p>
  </w:footnote>
  <w:footnote w:id="156">
    <w:p w14:paraId="67CF3A57" w14:textId="6718DBF4" w:rsidR="00266820" w:rsidRPr="00686433" w:rsidRDefault="00266820"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V </w:t>
      </w:r>
      <w:r w:rsidRPr="00686433">
        <w:rPr>
          <w:rFonts w:ascii="Times New Roman" w:hAnsi="Times New Roman" w:cs="Times New Roman"/>
          <w:i/>
          <w:iCs/>
          <w:sz w:val="19"/>
          <w:szCs w:val="19"/>
        </w:rPr>
        <w:t>Nihonšoki</w:t>
      </w:r>
      <w:r w:rsidRPr="00686433">
        <w:rPr>
          <w:rFonts w:ascii="Times New Roman" w:hAnsi="Times New Roman" w:cs="Times New Roman"/>
          <w:sz w:val="19"/>
          <w:szCs w:val="19"/>
        </w:rPr>
        <w:t xml:space="preserve"> </w:t>
      </w:r>
      <w:r w:rsidRPr="00686433">
        <w:rPr>
          <w:rFonts w:ascii="Times New Roman" w:hAnsi="Times New Roman" w:cs="Times New Roman"/>
          <w:sz w:val="19"/>
          <w:szCs w:val="19"/>
        </w:rPr>
        <w:t>日本武尊</w:t>
      </w:r>
      <w:r w:rsidRPr="00686433">
        <w:rPr>
          <w:rFonts w:ascii="Times New Roman" w:hAnsi="Times New Roman" w:cs="Times New Roman"/>
          <w:sz w:val="19"/>
          <w:szCs w:val="19"/>
        </w:rPr>
        <w:t>, v </w:t>
      </w:r>
      <w:r w:rsidRPr="00686433">
        <w:rPr>
          <w:rFonts w:ascii="Times New Roman" w:hAnsi="Times New Roman" w:cs="Times New Roman"/>
          <w:i/>
          <w:iCs/>
          <w:sz w:val="19"/>
          <w:szCs w:val="19"/>
        </w:rPr>
        <w:t>Kodžiki</w:t>
      </w:r>
      <w:r w:rsidRPr="00686433">
        <w:rPr>
          <w:rFonts w:ascii="Times New Roman" w:hAnsi="Times New Roman" w:cs="Times New Roman"/>
          <w:sz w:val="19"/>
          <w:szCs w:val="19"/>
        </w:rPr>
        <w:t xml:space="preserve"> </w:t>
      </w:r>
      <w:r w:rsidRPr="00686433">
        <w:rPr>
          <w:rFonts w:ascii="Times New Roman" w:hAnsi="Times New Roman" w:cs="Times New Roman"/>
          <w:sz w:val="19"/>
          <w:szCs w:val="19"/>
        </w:rPr>
        <w:t>倭建命</w:t>
      </w:r>
      <w:r w:rsidRPr="00686433">
        <w:rPr>
          <w:rFonts w:ascii="Times New Roman" w:hAnsi="Times New Roman" w:cs="Times New Roman"/>
          <w:sz w:val="19"/>
          <w:szCs w:val="19"/>
        </w:rPr>
        <w:t>.</w:t>
      </w:r>
    </w:p>
  </w:footnote>
  <w:footnote w:id="157">
    <w:p w14:paraId="45888338" w14:textId="4FB0416C" w:rsidR="00A537D2" w:rsidRPr="00686433" w:rsidRDefault="00A537D2"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Kumaso je bývalé jméno pro jižní část ostrova Kjúšú. Kuma a So jsou dva místní kmeny. </w:t>
      </w:r>
    </w:p>
  </w:footnote>
  <w:footnote w:id="158">
    <w:p w14:paraId="59F2A96A" w14:textId="0773D1AB" w:rsidR="00BB4733" w:rsidRPr="00686433" w:rsidRDefault="00BB4733"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Dnešní prefektura Jamaguči</w:t>
      </w:r>
      <w:r w:rsidR="001156B9" w:rsidRPr="00686433">
        <w:rPr>
          <w:rFonts w:ascii="Times New Roman" w:hAnsi="Times New Roman" w:cs="Times New Roman"/>
          <w:sz w:val="19"/>
          <w:szCs w:val="19"/>
        </w:rPr>
        <w:t>.</w:t>
      </w:r>
    </w:p>
  </w:footnote>
  <w:footnote w:id="159">
    <w:p w14:paraId="611F8F2D" w14:textId="5153B2AA" w:rsidR="00CA793A" w:rsidRPr="00686433" w:rsidRDefault="00CA793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V </w:t>
      </w:r>
      <w:r w:rsidR="004E2CF8" w:rsidRPr="00686433">
        <w:rPr>
          <w:rFonts w:ascii="Times New Roman" w:hAnsi="Times New Roman" w:cs="Times New Roman"/>
          <w:i/>
          <w:iCs/>
          <w:sz w:val="19"/>
          <w:szCs w:val="19"/>
        </w:rPr>
        <w:t>Kodžiki</w:t>
      </w:r>
      <w:r w:rsidRPr="00686433">
        <w:rPr>
          <w:rFonts w:ascii="Times New Roman" w:hAnsi="Times New Roman" w:cs="Times New Roman"/>
          <w:sz w:val="19"/>
          <w:szCs w:val="19"/>
        </w:rPr>
        <w:t xml:space="preserve"> Jamato Takeru no Mikoto</w:t>
      </w:r>
      <w:r w:rsidR="001156B9" w:rsidRPr="00686433">
        <w:rPr>
          <w:rFonts w:ascii="Times New Roman" w:hAnsi="Times New Roman" w:cs="Times New Roman"/>
          <w:sz w:val="19"/>
          <w:szCs w:val="19"/>
        </w:rPr>
        <w:t>.</w:t>
      </w:r>
    </w:p>
  </w:footnote>
  <w:footnote w:id="160">
    <w:p w14:paraId="73870BB7" w14:textId="75173F17" w:rsidR="006A00A8" w:rsidRPr="00686433" w:rsidRDefault="006A00A8"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Stejná Jamatohime no Mikoto, která založila svatyni v Ise. Podle </w:t>
      </w:r>
      <w:r w:rsidR="004E2CF8" w:rsidRPr="00686433">
        <w:rPr>
          <w:rFonts w:ascii="Times New Roman" w:hAnsi="Times New Roman" w:cs="Times New Roman"/>
          <w:i/>
          <w:iCs/>
          <w:sz w:val="19"/>
          <w:szCs w:val="19"/>
        </w:rPr>
        <w:t>Nihonšoki</w:t>
      </w:r>
      <w:r w:rsidRPr="00686433">
        <w:rPr>
          <w:rFonts w:ascii="Times New Roman" w:hAnsi="Times New Roman" w:cs="Times New Roman"/>
          <w:sz w:val="19"/>
          <w:szCs w:val="19"/>
        </w:rPr>
        <w:t xml:space="preserve"> tedy byla jejím správcem už 115 let.</w:t>
      </w:r>
    </w:p>
  </w:footnote>
  <w:footnote w:id="161">
    <w:p w14:paraId="32BFB940" w14:textId="57DA8DF2" w:rsidR="00C451D4" w:rsidRPr="00686433" w:rsidRDefault="00C451D4"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Tento </w:t>
      </w:r>
      <w:r w:rsidR="008B708A" w:rsidRPr="00686433">
        <w:rPr>
          <w:rFonts w:ascii="Times New Roman" w:hAnsi="Times New Roman" w:cs="Times New Roman"/>
          <w:sz w:val="19"/>
          <w:szCs w:val="19"/>
        </w:rPr>
        <w:t>m</w:t>
      </w:r>
      <w:r w:rsidRPr="00686433">
        <w:rPr>
          <w:rFonts w:ascii="Times New Roman" w:hAnsi="Times New Roman" w:cs="Times New Roman"/>
          <w:sz w:val="19"/>
          <w:szCs w:val="19"/>
        </w:rPr>
        <w:t xml:space="preserve">eč původně vytáhl Susanó z ocasu poražené osmiocasé saně a daroval ho své sestře Amaterasu. Ta meč později, společně se zrcadlem a korálky </w:t>
      </w:r>
      <w:r w:rsidRPr="00686433">
        <w:rPr>
          <w:rFonts w:ascii="Times New Roman" w:hAnsi="Times New Roman" w:cs="Times New Roman"/>
          <w:i/>
          <w:iCs/>
          <w:sz w:val="19"/>
          <w:szCs w:val="19"/>
        </w:rPr>
        <w:t>magatama</w:t>
      </w:r>
      <w:r w:rsidRPr="00686433">
        <w:rPr>
          <w:rFonts w:ascii="Times New Roman" w:hAnsi="Times New Roman" w:cs="Times New Roman"/>
          <w:sz w:val="19"/>
          <w:szCs w:val="19"/>
        </w:rPr>
        <w:t>, darovala Ninigimu</w:t>
      </w:r>
      <w:r w:rsidR="004239B7" w:rsidRPr="00686433">
        <w:rPr>
          <w:rFonts w:ascii="Times New Roman" w:hAnsi="Times New Roman" w:cs="Times New Roman"/>
          <w:sz w:val="19"/>
          <w:szCs w:val="19"/>
        </w:rPr>
        <w:t xml:space="preserve"> (</w:t>
      </w:r>
      <w:r w:rsidR="004239B7" w:rsidRPr="00686433">
        <w:rPr>
          <w:rFonts w:ascii="Times New Roman" w:hAnsi="Times New Roman" w:cs="Times New Roman"/>
          <w:sz w:val="19"/>
          <w:szCs w:val="19"/>
        </w:rPr>
        <w:t>瓊瓊杵尊</w:t>
      </w:r>
      <w:r w:rsidR="004239B7" w:rsidRPr="00686433">
        <w:rPr>
          <w:rFonts w:ascii="Times New Roman" w:hAnsi="Times New Roman" w:cs="Times New Roman"/>
          <w:sz w:val="19"/>
          <w:szCs w:val="19"/>
        </w:rPr>
        <w:t>)</w:t>
      </w:r>
      <w:r w:rsidRPr="00686433">
        <w:rPr>
          <w:rFonts w:ascii="Times New Roman" w:hAnsi="Times New Roman" w:cs="Times New Roman"/>
          <w:sz w:val="19"/>
          <w:szCs w:val="19"/>
        </w:rPr>
        <w:t>, když sestupoval z nebes na zem.</w:t>
      </w:r>
      <w:r w:rsidR="00115A24" w:rsidRPr="00686433">
        <w:rPr>
          <w:rFonts w:ascii="Times New Roman" w:hAnsi="Times New Roman" w:cs="Times New Roman"/>
          <w:sz w:val="19"/>
          <w:szCs w:val="19"/>
        </w:rPr>
        <w:t xml:space="preserve"> Tyto tři předměty jsou dodnes císařskými klenoty Japonska.</w:t>
      </w:r>
      <w:r w:rsidRPr="00686433">
        <w:rPr>
          <w:rFonts w:ascii="Times New Roman" w:hAnsi="Times New Roman" w:cs="Times New Roman"/>
          <w:sz w:val="19"/>
          <w:szCs w:val="19"/>
        </w:rPr>
        <w:t xml:space="preserve"> </w:t>
      </w:r>
    </w:p>
  </w:footnote>
  <w:footnote w:id="162">
    <w:p w14:paraId="6518FFF2" w14:textId="1301CAC9" w:rsidR="008B708A" w:rsidRPr="00686433" w:rsidRDefault="008B708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Dnešní prefektura Kanagawa.</w:t>
      </w:r>
    </w:p>
  </w:footnote>
  <w:footnote w:id="163">
    <w:p w14:paraId="063A9C5E" w14:textId="71A9AA3E" w:rsidR="00B1616B" w:rsidRPr="00686433" w:rsidRDefault="00B1616B" w:rsidP="00686433">
      <w:pPr>
        <w:pStyle w:val="Textpoznpodarou"/>
        <w:rPr>
          <w:rFonts w:ascii="Times New Roman" w:hAnsi="Times New Roman" w:cs="Times New Roman"/>
          <w:color w:val="000000" w:themeColor="text1"/>
          <w:sz w:val="19"/>
          <w:szCs w:val="19"/>
        </w:rPr>
      </w:pPr>
      <w:r w:rsidRPr="00686433">
        <w:rPr>
          <w:rStyle w:val="Znakapoznpodarou"/>
          <w:rFonts w:ascii="Times New Roman" w:hAnsi="Times New Roman" w:cs="Times New Roman"/>
          <w:color w:val="000000" w:themeColor="text1"/>
          <w:sz w:val="19"/>
          <w:szCs w:val="19"/>
        </w:rPr>
        <w:footnoteRef/>
      </w:r>
      <w:r w:rsidR="006A00A8" w:rsidRPr="00686433">
        <w:rPr>
          <w:rFonts w:ascii="Times New Roman" w:hAnsi="Times New Roman" w:cs="Times New Roman"/>
          <w:color w:val="000000" w:themeColor="text1"/>
          <w:sz w:val="19"/>
          <w:szCs w:val="19"/>
        </w:rPr>
        <w:t xml:space="preserve"> „Meč sekající trávu</w:t>
      </w:r>
      <w:r w:rsidR="001156B9" w:rsidRPr="00686433">
        <w:rPr>
          <w:rFonts w:ascii="Times New Roman" w:hAnsi="Times New Roman" w:cs="Times New Roman"/>
          <w:color w:val="000000" w:themeColor="text1"/>
          <w:sz w:val="19"/>
          <w:szCs w:val="19"/>
        </w:rPr>
        <w:t>.</w:t>
      </w:r>
      <w:r w:rsidR="006A00A8" w:rsidRPr="00686433">
        <w:rPr>
          <w:rFonts w:ascii="Times New Roman" w:hAnsi="Times New Roman" w:cs="Times New Roman"/>
          <w:color w:val="000000" w:themeColor="text1"/>
          <w:sz w:val="19"/>
          <w:szCs w:val="19"/>
        </w:rPr>
        <w:t>“</w:t>
      </w:r>
    </w:p>
  </w:footnote>
  <w:footnote w:id="164">
    <w:p w14:paraId="411D622E" w14:textId="5C3B36BA" w:rsidR="008B708A" w:rsidRPr="00686433" w:rsidRDefault="008B708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Dnešní prefektura Nagano.</w:t>
      </w:r>
    </w:p>
  </w:footnote>
  <w:footnote w:id="165">
    <w:p w14:paraId="2EC72E12" w14:textId="7AB8398D" w:rsidR="00A51C00" w:rsidRPr="00686433" w:rsidRDefault="00A51C00"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Část dnešní prefektury Aiči.</w:t>
      </w:r>
    </w:p>
  </w:footnote>
  <w:footnote w:id="166">
    <w:p w14:paraId="118D65F8" w14:textId="2B700C78" w:rsidR="00B1616B" w:rsidRPr="00686433" w:rsidRDefault="00B1616B" w:rsidP="00686433">
      <w:pPr>
        <w:pStyle w:val="Textpoznpodarou"/>
        <w:rPr>
          <w:rFonts w:ascii="Times New Roman" w:hAnsi="Times New Roman" w:cs="Times New Roman"/>
          <w:color w:val="000000" w:themeColor="text1"/>
          <w:sz w:val="19"/>
          <w:szCs w:val="19"/>
        </w:rPr>
      </w:pPr>
      <w:r w:rsidRPr="00686433">
        <w:rPr>
          <w:rStyle w:val="Znakapoznpodarou"/>
          <w:rFonts w:ascii="Times New Roman" w:hAnsi="Times New Roman" w:cs="Times New Roman"/>
          <w:color w:val="000000" w:themeColor="text1"/>
          <w:sz w:val="19"/>
          <w:szCs w:val="19"/>
        </w:rPr>
        <w:footnoteRef/>
      </w:r>
      <w:r w:rsidRPr="00686433">
        <w:rPr>
          <w:rFonts w:ascii="Times New Roman" w:hAnsi="Times New Roman" w:cs="Times New Roman"/>
          <w:color w:val="000000" w:themeColor="text1"/>
          <w:sz w:val="19"/>
          <w:szCs w:val="19"/>
        </w:rPr>
        <w:t xml:space="preserve"> </w:t>
      </w:r>
      <w:r w:rsidR="00A51C00" w:rsidRPr="00686433">
        <w:rPr>
          <w:rFonts w:ascii="Times New Roman" w:hAnsi="Times New Roman" w:cs="Times New Roman"/>
          <w:color w:val="000000" w:themeColor="text1"/>
          <w:sz w:val="19"/>
          <w:szCs w:val="19"/>
        </w:rPr>
        <w:t>Svatyni lze nalézt v dnešním</w:t>
      </w:r>
      <w:r w:rsidRPr="00686433">
        <w:rPr>
          <w:rFonts w:ascii="Times New Roman" w:hAnsi="Times New Roman" w:cs="Times New Roman"/>
          <w:color w:val="000000" w:themeColor="text1"/>
          <w:sz w:val="19"/>
          <w:szCs w:val="19"/>
        </w:rPr>
        <w:t xml:space="preserve"> městě Nagoj</w:t>
      </w:r>
      <w:r w:rsidR="00A51C00" w:rsidRPr="00686433">
        <w:rPr>
          <w:rFonts w:ascii="Times New Roman" w:hAnsi="Times New Roman" w:cs="Times New Roman"/>
          <w:color w:val="000000" w:themeColor="text1"/>
          <w:sz w:val="19"/>
          <w:szCs w:val="19"/>
        </w:rPr>
        <w:t>a</w:t>
      </w:r>
      <w:r w:rsidRPr="00686433">
        <w:rPr>
          <w:rFonts w:ascii="Times New Roman" w:hAnsi="Times New Roman" w:cs="Times New Roman"/>
          <w:color w:val="000000" w:themeColor="text1"/>
          <w:sz w:val="19"/>
          <w:szCs w:val="19"/>
        </w:rPr>
        <w:t>.</w:t>
      </w:r>
    </w:p>
  </w:footnote>
  <w:footnote w:id="167">
    <w:p w14:paraId="79D6D466" w14:textId="1D14C8FD" w:rsidR="00712878" w:rsidRPr="00686433" w:rsidRDefault="00712878"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A51C00" w:rsidRPr="00686433">
        <w:rPr>
          <w:rFonts w:ascii="Times New Roman" w:hAnsi="Times New Roman" w:cs="Times New Roman"/>
          <w:sz w:val="19"/>
          <w:szCs w:val="19"/>
        </w:rPr>
        <w:t>Necelý</w:t>
      </w:r>
      <w:r w:rsidRPr="00686433">
        <w:rPr>
          <w:rFonts w:ascii="Times New Roman" w:hAnsi="Times New Roman" w:cs="Times New Roman"/>
          <w:sz w:val="19"/>
          <w:szCs w:val="19"/>
        </w:rPr>
        <w:t xml:space="preserve"> kilometr jižně od hrobky císaře Sudžina.</w:t>
      </w:r>
    </w:p>
  </w:footnote>
  <w:footnote w:id="168">
    <w:p w14:paraId="745FFB07" w14:textId="6D224634" w:rsidR="008B3BCA" w:rsidRPr="00686433" w:rsidRDefault="008B3BC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Podle kronik vládl 192-200 n.l.</w:t>
      </w:r>
    </w:p>
  </w:footnote>
  <w:footnote w:id="169">
    <w:p w14:paraId="32D50797" w14:textId="3B2D3120" w:rsidR="00CA74B1" w:rsidRPr="00686433" w:rsidRDefault="00CA74B1"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Kofuny bývají obklopeny vodním příkopem.</w:t>
      </w:r>
      <w:r w:rsidR="00484498" w:rsidRPr="00686433">
        <w:rPr>
          <w:rFonts w:ascii="Times New Roman" w:hAnsi="Times New Roman" w:cs="Times New Roman"/>
          <w:sz w:val="19"/>
          <w:szCs w:val="19"/>
        </w:rPr>
        <w:t xml:space="preserve"> Dřevěné modely ptáků byly nalezeny podél vodního kanálu v nalezišti Makimuku. </w:t>
      </w:r>
    </w:p>
  </w:footnote>
  <w:footnote w:id="170">
    <w:p w14:paraId="498207D1" w14:textId="41E72377" w:rsidR="00CA74B1" w:rsidRPr="00686433" w:rsidRDefault="00CA74B1"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Tedy císařovnou Džingú.</w:t>
      </w:r>
    </w:p>
  </w:footnote>
  <w:footnote w:id="171">
    <w:p w14:paraId="5F133039" w14:textId="5E27D779" w:rsidR="00CA74B1" w:rsidRPr="00686433" w:rsidRDefault="00CA74B1"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Dnešní prefektura Wakajama.</w:t>
      </w:r>
    </w:p>
  </w:footnote>
  <w:footnote w:id="172">
    <w:p w14:paraId="39F1FA60" w14:textId="6F9527B1" w:rsidR="00E770C4" w:rsidRPr="00686433" w:rsidRDefault="00E770C4"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Zrcadlo, meč a korálky </w:t>
      </w:r>
      <w:r w:rsidRPr="00686433">
        <w:rPr>
          <w:rFonts w:ascii="Times New Roman" w:hAnsi="Times New Roman" w:cs="Times New Roman"/>
          <w:i/>
          <w:iCs/>
          <w:sz w:val="19"/>
          <w:szCs w:val="19"/>
        </w:rPr>
        <w:t>magatama</w:t>
      </w:r>
      <w:r w:rsidRPr="00686433">
        <w:rPr>
          <w:rFonts w:ascii="Times New Roman" w:hAnsi="Times New Roman" w:cs="Times New Roman"/>
          <w:sz w:val="19"/>
          <w:szCs w:val="19"/>
        </w:rPr>
        <w:t xml:space="preserve"> jsou dnešními císařskými klenoty.</w:t>
      </w:r>
    </w:p>
  </w:footnote>
  <w:footnote w:id="173">
    <w:p w14:paraId="0E5BFDC1" w14:textId="6ADDD661" w:rsidR="00A3126C" w:rsidRPr="00686433" w:rsidRDefault="00A3126C"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Kidder, 2007, s. 233.</w:t>
      </w:r>
    </w:p>
  </w:footnote>
  <w:footnote w:id="174">
    <w:p w14:paraId="6618FBA4" w14:textId="004ED65A" w:rsidR="007B61FF" w:rsidRPr="00686433" w:rsidRDefault="007B61FF"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9848D8" w:rsidRPr="00686433">
        <w:rPr>
          <w:rFonts w:ascii="Times New Roman" w:hAnsi="Times New Roman" w:cs="Times New Roman"/>
          <w:sz w:val="19"/>
          <w:szCs w:val="19"/>
        </w:rPr>
        <w:t xml:space="preserve">Tzv. </w:t>
      </w:r>
      <w:r w:rsidR="009848D8" w:rsidRPr="00686433">
        <w:rPr>
          <w:rFonts w:ascii="Times New Roman" w:hAnsi="Times New Roman" w:cs="Times New Roman"/>
          <w:i/>
          <w:iCs/>
          <w:sz w:val="19"/>
          <w:szCs w:val="19"/>
        </w:rPr>
        <w:t>kokugakuša</w:t>
      </w:r>
      <w:r w:rsidR="009848D8" w:rsidRPr="00686433">
        <w:rPr>
          <w:rFonts w:ascii="Times New Roman" w:hAnsi="Times New Roman" w:cs="Times New Roman"/>
          <w:sz w:val="19"/>
          <w:szCs w:val="19"/>
        </w:rPr>
        <w:t xml:space="preserve"> </w:t>
      </w:r>
      <w:r w:rsidR="009848D8" w:rsidRPr="00686433">
        <w:rPr>
          <w:rFonts w:ascii="Times New Roman" w:hAnsi="Times New Roman" w:cs="Times New Roman"/>
          <w:sz w:val="19"/>
          <w:szCs w:val="19"/>
        </w:rPr>
        <w:t>国学者</w:t>
      </w:r>
      <w:r w:rsidR="009848D8" w:rsidRPr="00686433">
        <w:rPr>
          <w:rFonts w:ascii="Times New Roman" w:hAnsi="Times New Roman" w:cs="Times New Roman"/>
          <w:sz w:val="19"/>
          <w:szCs w:val="19"/>
        </w:rPr>
        <w:t>, národovědec. Slavný pro</w:t>
      </w:r>
      <w:r w:rsidR="009F0CE3" w:rsidRPr="00686433">
        <w:rPr>
          <w:rFonts w:ascii="Times New Roman" w:hAnsi="Times New Roman" w:cs="Times New Roman"/>
          <w:sz w:val="19"/>
          <w:szCs w:val="19"/>
        </w:rPr>
        <w:t xml:space="preserve"> své dílo </w:t>
      </w:r>
      <w:r w:rsidR="004E2CF8" w:rsidRPr="00686433">
        <w:rPr>
          <w:rFonts w:ascii="Times New Roman" w:hAnsi="Times New Roman" w:cs="Times New Roman"/>
          <w:i/>
          <w:iCs/>
          <w:sz w:val="19"/>
          <w:szCs w:val="19"/>
        </w:rPr>
        <w:t>Kodžiki</w:t>
      </w:r>
      <w:r w:rsidR="009848D8" w:rsidRPr="00686433">
        <w:rPr>
          <w:rFonts w:ascii="Times New Roman" w:hAnsi="Times New Roman" w:cs="Times New Roman"/>
          <w:i/>
          <w:iCs/>
          <w:sz w:val="19"/>
          <w:szCs w:val="19"/>
        </w:rPr>
        <w:t>den</w:t>
      </w:r>
      <w:r w:rsidR="009848D8" w:rsidRPr="00686433">
        <w:rPr>
          <w:rFonts w:ascii="Times New Roman" w:hAnsi="Times New Roman" w:cs="Times New Roman"/>
          <w:sz w:val="19"/>
          <w:szCs w:val="19"/>
        </w:rPr>
        <w:t>.</w:t>
      </w:r>
    </w:p>
  </w:footnote>
  <w:footnote w:id="175">
    <w:p w14:paraId="025BACC1" w14:textId="5716DA96" w:rsidR="00FE534C" w:rsidRPr="00686433" w:rsidRDefault="00FE534C"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Edwards, 1996, s.60.</w:t>
      </w:r>
    </w:p>
  </w:footnote>
  <w:footnote w:id="176">
    <w:p w14:paraId="6D78050F" w14:textId="31E34AAE" w:rsidR="00FE534C" w:rsidRPr="00686433" w:rsidRDefault="00FE534C"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Young, 1958, s. 93</w:t>
      </w:r>
      <w:r w:rsidR="00884365" w:rsidRPr="00686433">
        <w:rPr>
          <w:rFonts w:ascii="Times New Roman" w:hAnsi="Times New Roman" w:cs="Times New Roman"/>
          <w:sz w:val="19"/>
          <w:szCs w:val="19"/>
        </w:rPr>
        <w:t>-</w:t>
      </w:r>
      <w:r w:rsidRPr="00686433">
        <w:rPr>
          <w:rFonts w:ascii="Times New Roman" w:hAnsi="Times New Roman" w:cs="Times New Roman"/>
          <w:sz w:val="19"/>
          <w:szCs w:val="19"/>
        </w:rPr>
        <w:t>95.</w:t>
      </w:r>
    </w:p>
  </w:footnote>
  <w:footnote w:id="177">
    <w:p w14:paraId="62CC18F2" w14:textId="1F91628B" w:rsidR="00884365" w:rsidRPr="00686433" w:rsidRDefault="00884365"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Young, 1958, s. 105-108.</w:t>
      </w:r>
    </w:p>
  </w:footnote>
  <w:footnote w:id="178">
    <w:p w14:paraId="4D1F4962" w14:textId="7AEA05C1" w:rsidR="00884365" w:rsidRPr="00686433" w:rsidRDefault="00884365"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Šida, 1927. Young, 1958.</w:t>
      </w:r>
    </w:p>
  </w:footnote>
  <w:footnote w:id="179">
    <w:p w14:paraId="18E6684A" w14:textId="4410480C" w:rsidR="00AA0DEF" w:rsidRPr="00686433" w:rsidRDefault="00AA0DEF"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Pohřební mohyly ve tvaru klíčových dírek.</w:t>
      </w:r>
    </w:p>
  </w:footnote>
  <w:footnote w:id="180">
    <w:p w14:paraId="2E5EA1A3" w14:textId="46314957" w:rsidR="00842323" w:rsidRPr="00686433" w:rsidRDefault="00842323"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Příp. </w:t>
      </w:r>
      <w:r w:rsidRPr="00686433">
        <w:rPr>
          <w:rFonts w:ascii="Times New Roman" w:hAnsi="Times New Roman" w:cs="Times New Roman"/>
          <w:i/>
          <w:iCs/>
          <w:sz w:val="19"/>
          <w:szCs w:val="19"/>
        </w:rPr>
        <w:t>sankakubuči</w:t>
      </w:r>
      <w:r w:rsidRPr="00686433">
        <w:rPr>
          <w:rFonts w:ascii="Times New Roman" w:hAnsi="Times New Roman" w:cs="Times New Roman"/>
          <w:sz w:val="19"/>
          <w:szCs w:val="19"/>
        </w:rPr>
        <w:t>. Zrcadla s okraji ve tvaru trojúhelníku. Viz. Kapitola 6.</w:t>
      </w:r>
    </w:p>
  </w:footnote>
  <w:footnote w:id="181">
    <w:p w14:paraId="01CDB869" w14:textId="6D61C7AE" w:rsidR="00BA1D7C" w:rsidRPr="00686433" w:rsidRDefault="00BA1D7C"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Edwards, 1999</w:t>
      </w:r>
      <w:r w:rsidR="00E45645" w:rsidRPr="00686433">
        <w:rPr>
          <w:rFonts w:ascii="Times New Roman" w:hAnsi="Times New Roman" w:cs="Times New Roman"/>
          <w:sz w:val="19"/>
          <w:szCs w:val="19"/>
        </w:rPr>
        <w:t>,</w:t>
      </w:r>
      <w:r w:rsidRPr="00686433">
        <w:rPr>
          <w:rFonts w:ascii="Times New Roman" w:hAnsi="Times New Roman" w:cs="Times New Roman"/>
          <w:sz w:val="19"/>
          <w:szCs w:val="19"/>
        </w:rPr>
        <w:t xml:space="preserve"> s. 84</w:t>
      </w:r>
    </w:p>
  </w:footnote>
  <w:footnote w:id="182">
    <w:p w14:paraId="0280862A" w14:textId="5FE135AE" w:rsidR="005276E5" w:rsidRPr="00686433" w:rsidRDefault="005276E5"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Edwards, 1996, s. 62-66.</w:t>
      </w:r>
    </w:p>
  </w:footnote>
  <w:footnote w:id="183">
    <w:p w14:paraId="28F55D24" w14:textId="1C64D094" w:rsidR="00846B1D" w:rsidRPr="00686433" w:rsidRDefault="00846B1D"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Též Kinki</w:t>
      </w:r>
      <w:r w:rsidR="004239B7" w:rsidRPr="00686433">
        <w:rPr>
          <w:rFonts w:ascii="Times New Roman" w:hAnsi="Times New Roman" w:cs="Times New Roman"/>
          <w:sz w:val="19"/>
          <w:szCs w:val="19"/>
        </w:rPr>
        <w:t xml:space="preserve"> nebo Kansai</w:t>
      </w:r>
      <w:r w:rsidRPr="00686433">
        <w:rPr>
          <w:rFonts w:ascii="Times New Roman" w:hAnsi="Times New Roman" w:cs="Times New Roman"/>
          <w:sz w:val="19"/>
          <w:szCs w:val="19"/>
        </w:rPr>
        <w:t>. Prefektury Kjóto, Ósaka, Nara a Hjógo.</w:t>
      </w:r>
    </w:p>
  </w:footnote>
  <w:footnote w:id="184">
    <w:p w14:paraId="150C53D4" w14:textId="5ADEE75F" w:rsidR="005276E5" w:rsidRPr="00686433" w:rsidRDefault="005276E5"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Edwards, 1996, s. 66 </w:t>
      </w:r>
    </w:p>
  </w:footnote>
  <w:footnote w:id="185">
    <w:p w14:paraId="2CFF4F4D" w14:textId="41D7CBA8" w:rsidR="00F243BA" w:rsidRPr="00686433" w:rsidRDefault="00F243B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5867B9" w:rsidRPr="00686433">
        <w:rPr>
          <w:rFonts w:ascii="Times New Roman" w:hAnsi="Times New Roman" w:cs="Times New Roman"/>
          <w:sz w:val="19"/>
          <w:szCs w:val="19"/>
        </w:rPr>
        <w:t>Tanaka, 1991, s. 229-236. Kondó, 1988, s. 20-48.</w:t>
      </w:r>
    </w:p>
  </w:footnote>
  <w:footnote w:id="186">
    <w:p w14:paraId="2D545DE9" w14:textId="13533296" w:rsidR="00DA43B2" w:rsidRPr="00686433" w:rsidRDefault="00DA43B2"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Kidder, 2007, s. 179.</w:t>
      </w:r>
    </w:p>
  </w:footnote>
  <w:footnote w:id="187">
    <w:p w14:paraId="14F50D01" w14:textId="117B3578" w:rsidR="00DA43B2" w:rsidRPr="00686433" w:rsidRDefault="00DA43B2"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Hudson a Barnes, 1991.</w:t>
      </w:r>
    </w:p>
  </w:footnote>
  <w:footnote w:id="188">
    <w:p w14:paraId="3EE44A83" w14:textId="6B799E85" w:rsidR="00DA43B2" w:rsidRPr="00686433" w:rsidRDefault="00DA43B2"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Edwards, 1996, s. 72.</w:t>
      </w:r>
    </w:p>
  </w:footnote>
  <w:footnote w:id="189">
    <w:p w14:paraId="646F2804" w14:textId="6D3437A0" w:rsidR="00DA43B2" w:rsidRPr="00686433" w:rsidRDefault="00DA43B2"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Edwards, 1999</w:t>
      </w:r>
      <w:r w:rsidR="00660AFB" w:rsidRPr="00686433">
        <w:rPr>
          <w:rFonts w:ascii="Times New Roman" w:hAnsi="Times New Roman" w:cs="Times New Roman"/>
          <w:sz w:val="19"/>
          <w:szCs w:val="19"/>
        </w:rPr>
        <w:t>.</w:t>
      </w:r>
    </w:p>
  </w:footnote>
  <w:footnote w:id="190">
    <w:p w14:paraId="4724B5F0" w14:textId="7678CCA7" w:rsidR="00660AFB" w:rsidRPr="00686433" w:rsidRDefault="00660AFB"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Edwards, 2019, s. 4-6.</w:t>
      </w:r>
    </w:p>
  </w:footnote>
  <w:footnote w:id="191">
    <w:p w14:paraId="00BBE05A" w14:textId="62314B4F" w:rsidR="00660AFB" w:rsidRPr="00686433" w:rsidRDefault="00660AFB"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Kidder, 2015.</w:t>
      </w:r>
    </w:p>
  </w:footnote>
  <w:footnote w:id="192">
    <w:p w14:paraId="1A83F40C" w14:textId="5B364323" w:rsidR="00907C90" w:rsidRPr="00686433" w:rsidRDefault="00907C90"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Jasumoto, 1995</w:t>
      </w:r>
      <w:r w:rsidR="00E45645" w:rsidRPr="00686433">
        <w:rPr>
          <w:rFonts w:ascii="Times New Roman" w:hAnsi="Times New Roman" w:cs="Times New Roman"/>
          <w:sz w:val="19"/>
          <w:szCs w:val="19"/>
        </w:rPr>
        <w:t>.</w:t>
      </w:r>
    </w:p>
  </w:footnote>
  <w:footnote w:id="193">
    <w:p w14:paraId="55D78B45" w14:textId="506DD999" w:rsidR="00544C4D" w:rsidRPr="00686433" w:rsidRDefault="00544C4D"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Barnes, 2007, s. 91-92.</w:t>
      </w:r>
    </w:p>
  </w:footnote>
  <w:footnote w:id="194">
    <w:p w14:paraId="56BF960C" w14:textId="74969D72" w:rsidR="00CC6A8C" w:rsidRPr="00686433" w:rsidRDefault="00CC6A8C"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Podle Kiki vládl 270-310, podle upravené chronologie 346-395.</w:t>
      </w:r>
    </w:p>
  </w:footnote>
  <w:footnote w:id="195">
    <w:p w14:paraId="35147C4F" w14:textId="3FD2AF7A" w:rsidR="00CC6A8C" w:rsidRPr="00686433" w:rsidRDefault="00CC6A8C"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Podle Kiki vládl 191-200, podle upravené chronologie 343-346.</w:t>
      </w:r>
    </w:p>
  </w:footnote>
  <w:footnote w:id="196">
    <w:p w14:paraId="759A727E" w14:textId="146969AA" w:rsidR="00387DA5" w:rsidRPr="00686433" w:rsidRDefault="00387DA5"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Barnes, </w:t>
      </w:r>
      <w:r w:rsidR="00EA2FCA" w:rsidRPr="00686433">
        <w:rPr>
          <w:rFonts w:ascii="Times New Roman" w:hAnsi="Times New Roman" w:cs="Times New Roman"/>
          <w:sz w:val="19"/>
          <w:szCs w:val="19"/>
        </w:rPr>
        <w:t>2007, s. 91-92.</w:t>
      </w:r>
    </w:p>
  </w:footnote>
  <w:footnote w:id="197">
    <w:p w14:paraId="70D29246" w14:textId="7D0B9024" w:rsidR="002A5D67" w:rsidRPr="00686433" w:rsidRDefault="002A5D67"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Císaři Sudžin, Suinin, Seimu a Čúai (tedy v pořadí 10.-14.).</w:t>
      </w:r>
    </w:p>
  </w:footnote>
  <w:footnote w:id="198">
    <w:p w14:paraId="260E6397" w14:textId="5A6072E1" w:rsidR="002A5D67" w:rsidRPr="00686433" w:rsidRDefault="002A5D67"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Ódžin, Nintoku</w:t>
      </w:r>
      <w:r w:rsidR="003B291E" w:rsidRPr="00686433">
        <w:rPr>
          <w:rFonts w:ascii="Times New Roman" w:hAnsi="Times New Roman" w:cs="Times New Roman"/>
          <w:sz w:val="19"/>
          <w:szCs w:val="19"/>
        </w:rPr>
        <w:t xml:space="preserve"> (</w:t>
      </w:r>
      <w:r w:rsidR="003B291E" w:rsidRPr="00686433">
        <w:rPr>
          <w:rFonts w:ascii="Times New Roman" w:hAnsi="Times New Roman" w:cs="Times New Roman"/>
          <w:sz w:val="19"/>
          <w:szCs w:val="19"/>
        </w:rPr>
        <w:t>仁徳天皇</w:t>
      </w:r>
      <w:r w:rsidR="003B291E" w:rsidRPr="00686433">
        <w:rPr>
          <w:rFonts w:ascii="Times New Roman" w:hAnsi="Times New Roman" w:cs="Times New Roman"/>
          <w:sz w:val="19"/>
          <w:szCs w:val="19"/>
        </w:rPr>
        <w:t>)</w:t>
      </w:r>
      <w:r w:rsidRPr="00686433">
        <w:rPr>
          <w:rFonts w:ascii="Times New Roman" w:hAnsi="Times New Roman" w:cs="Times New Roman"/>
          <w:sz w:val="19"/>
          <w:szCs w:val="19"/>
        </w:rPr>
        <w:t>, Ričú</w:t>
      </w:r>
      <w:r w:rsidR="003B291E" w:rsidRPr="00686433">
        <w:rPr>
          <w:rFonts w:ascii="Times New Roman" w:hAnsi="Times New Roman" w:cs="Times New Roman"/>
          <w:sz w:val="19"/>
          <w:szCs w:val="19"/>
        </w:rPr>
        <w:t xml:space="preserve"> (</w:t>
      </w:r>
      <w:r w:rsidR="003B291E" w:rsidRPr="00686433">
        <w:rPr>
          <w:rFonts w:ascii="Times New Roman" w:hAnsi="Times New Roman" w:cs="Times New Roman"/>
          <w:sz w:val="19"/>
          <w:szCs w:val="19"/>
        </w:rPr>
        <w:t>履中天皇</w:t>
      </w:r>
      <w:r w:rsidR="003B291E" w:rsidRPr="00686433">
        <w:rPr>
          <w:rFonts w:ascii="Times New Roman" w:hAnsi="Times New Roman" w:cs="Times New Roman"/>
          <w:sz w:val="19"/>
          <w:szCs w:val="19"/>
        </w:rPr>
        <w:t>)</w:t>
      </w:r>
      <w:r w:rsidRPr="00686433">
        <w:rPr>
          <w:rFonts w:ascii="Times New Roman" w:hAnsi="Times New Roman" w:cs="Times New Roman"/>
          <w:sz w:val="19"/>
          <w:szCs w:val="19"/>
        </w:rPr>
        <w:t>, Hanzei</w:t>
      </w:r>
      <w:r w:rsidR="003B291E" w:rsidRPr="00686433">
        <w:rPr>
          <w:rFonts w:ascii="Times New Roman" w:hAnsi="Times New Roman" w:cs="Times New Roman"/>
          <w:sz w:val="19"/>
          <w:szCs w:val="19"/>
        </w:rPr>
        <w:t xml:space="preserve"> (</w:t>
      </w:r>
      <w:r w:rsidR="003B291E" w:rsidRPr="00686433">
        <w:rPr>
          <w:rFonts w:ascii="Times New Roman" w:hAnsi="Times New Roman" w:cs="Times New Roman"/>
          <w:sz w:val="19"/>
          <w:szCs w:val="19"/>
        </w:rPr>
        <w:t>反正天皇</w:t>
      </w:r>
      <w:r w:rsidR="003B291E" w:rsidRPr="00686433">
        <w:rPr>
          <w:rFonts w:ascii="Times New Roman" w:hAnsi="Times New Roman" w:cs="Times New Roman"/>
          <w:sz w:val="19"/>
          <w:szCs w:val="19"/>
        </w:rPr>
        <w:t>)</w:t>
      </w:r>
      <w:r w:rsidRPr="00686433">
        <w:rPr>
          <w:rFonts w:ascii="Times New Roman" w:hAnsi="Times New Roman" w:cs="Times New Roman"/>
          <w:sz w:val="19"/>
          <w:szCs w:val="19"/>
        </w:rPr>
        <w:t xml:space="preserve">, Ingjó </w:t>
      </w:r>
      <w:r w:rsidR="003B291E" w:rsidRPr="00686433">
        <w:rPr>
          <w:rFonts w:ascii="Times New Roman" w:hAnsi="Times New Roman" w:cs="Times New Roman"/>
          <w:sz w:val="19"/>
          <w:szCs w:val="19"/>
        </w:rPr>
        <w:t>(</w:t>
      </w:r>
      <w:r w:rsidR="003B291E" w:rsidRPr="00686433">
        <w:rPr>
          <w:rFonts w:ascii="Times New Roman" w:hAnsi="Times New Roman" w:cs="Times New Roman"/>
          <w:sz w:val="19"/>
          <w:szCs w:val="19"/>
        </w:rPr>
        <w:t>允恭天皇</w:t>
      </w:r>
      <w:r w:rsidR="003B291E" w:rsidRPr="00686433">
        <w:rPr>
          <w:rFonts w:ascii="Times New Roman" w:hAnsi="Times New Roman" w:cs="Times New Roman"/>
          <w:sz w:val="19"/>
          <w:szCs w:val="19"/>
        </w:rPr>
        <w:t xml:space="preserve">) </w:t>
      </w:r>
      <w:r w:rsidRPr="00686433">
        <w:rPr>
          <w:rFonts w:ascii="Times New Roman" w:hAnsi="Times New Roman" w:cs="Times New Roman"/>
          <w:sz w:val="19"/>
          <w:szCs w:val="19"/>
        </w:rPr>
        <w:t xml:space="preserve">a Ankó </w:t>
      </w:r>
      <w:r w:rsidR="003B291E" w:rsidRPr="00686433">
        <w:rPr>
          <w:rFonts w:ascii="Times New Roman" w:hAnsi="Times New Roman" w:cs="Times New Roman"/>
          <w:sz w:val="19"/>
          <w:szCs w:val="19"/>
        </w:rPr>
        <w:t>(</w:t>
      </w:r>
      <w:r w:rsidR="003B291E" w:rsidRPr="00686433">
        <w:rPr>
          <w:rFonts w:ascii="Times New Roman" w:hAnsi="Times New Roman" w:cs="Times New Roman"/>
          <w:sz w:val="19"/>
          <w:szCs w:val="19"/>
        </w:rPr>
        <w:t>安康天皇</w:t>
      </w:r>
      <w:r w:rsidR="003B291E" w:rsidRPr="00686433">
        <w:rPr>
          <w:rFonts w:ascii="Times New Roman" w:hAnsi="Times New Roman" w:cs="Times New Roman"/>
          <w:sz w:val="19"/>
          <w:szCs w:val="19"/>
        </w:rPr>
        <w:t xml:space="preserve">) </w:t>
      </w:r>
      <w:r w:rsidRPr="00686433">
        <w:rPr>
          <w:rFonts w:ascii="Times New Roman" w:hAnsi="Times New Roman" w:cs="Times New Roman"/>
          <w:sz w:val="19"/>
          <w:szCs w:val="19"/>
        </w:rPr>
        <w:t>(tedy v pořadí 15.-20.).</w:t>
      </w:r>
      <w:r w:rsidR="005103CD" w:rsidRPr="00686433">
        <w:rPr>
          <w:rFonts w:ascii="Times New Roman" w:hAnsi="Times New Roman" w:cs="Times New Roman"/>
          <w:sz w:val="19"/>
          <w:szCs w:val="19"/>
        </w:rPr>
        <w:t xml:space="preserve"> Ódžin přesunul hlavní město z Makimuku do oblasti dnešní Ósaky.</w:t>
      </w:r>
    </w:p>
  </w:footnote>
  <w:footnote w:id="199">
    <w:p w14:paraId="55FE3608" w14:textId="35DBCEEA" w:rsidR="00EA2FCA" w:rsidRPr="00686433" w:rsidRDefault="00EA2FC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Young, 1958, s. 105-108.</w:t>
      </w:r>
    </w:p>
  </w:footnote>
  <w:footnote w:id="200">
    <w:p w14:paraId="073207BB" w14:textId="6DCCC9B7" w:rsidR="00EA2FCA" w:rsidRPr="00686433" w:rsidRDefault="00EA2FC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Aston, 1972, </w:t>
      </w:r>
      <w:r w:rsidR="00EC5A48" w:rsidRPr="00686433">
        <w:rPr>
          <w:rFonts w:ascii="Times New Roman" w:hAnsi="Times New Roman" w:cs="Times New Roman"/>
          <w:sz w:val="19"/>
          <w:szCs w:val="19"/>
        </w:rPr>
        <w:t>1:</w:t>
      </w:r>
      <w:r w:rsidRPr="00686433">
        <w:rPr>
          <w:rFonts w:ascii="Times New Roman" w:hAnsi="Times New Roman" w:cs="Times New Roman"/>
          <w:sz w:val="19"/>
          <w:szCs w:val="19"/>
        </w:rPr>
        <w:t>176.</w:t>
      </w:r>
    </w:p>
  </w:footnote>
  <w:footnote w:id="201">
    <w:p w14:paraId="14CA0D8B" w14:textId="4BA90A94" w:rsidR="00EA2FCA" w:rsidRPr="00686433" w:rsidRDefault="00EA2FC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Barnes, 2007, s. 92.</w:t>
      </w:r>
    </w:p>
  </w:footnote>
  <w:footnote w:id="202">
    <w:p w14:paraId="41A87B6F" w14:textId="74CE3DA3" w:rsidR="00EA2FCA" w:rsidRPr="00686433" w:rsidRDefault="00EA2FC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Young, 1958, s. 131-132.</w:t>
      </w:r>
    </w:p>
  </w:footnote>
  <w:footnote w:id="203">
    <w:p w14:paraId="13C705FE" w14:textId="77777777" w:rsidR="00EA2FCA" w:rsidRPr="00686433" w:rsidRDefault="00EA2FC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Allen, 2003. Piggott, 1997, s. 39.</w:t>
      </w:r>
    </w:p>
  </w:footnote>
  <w:footnote w:id="204">
    <w:p w14:paraId="562F9A4D" w14:textId="6093D616" w:rsidR="007628AD" w:rsidRPr="00686433" w:rsidRDefault="007628AD"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Nelson, 1991.</w:t>
      </w:r>
    </w:p>
  </w:footnote>
  <w:footnote w:id="205">
    <w:p w14:paraId="5FA12B39" w14:textId="7D3E3D48" w:rsidR="00336C72" w:rsidRPr="00686433" w:rsidRDefault="00336C72"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Edwards, 1996, s. 56.</w:t>
      </w:r>
    </w:p>
  </w:footnote>
  <w:footnote w:id="206">
    <w:p w14:paraId="6D9AAA31" w14:textId="430D7D94" w:rsidR="00743581" w:rsidRPr="006245E3" w:rsidRDefault="00743581"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9F0CE3" w:rsidRPr="006245E3">
        <w:rPr>
          <w:rFonts w:ascii="Times New Roman" w:hAnsi="Times New Roman" w:cs="Times New Roman"/>
          <w:sz w:val="19"/>
          <w:szCs w:val="19"/>
        </w:rPr>
        <w:t>Fiala, 2017</w:t>
      </w:r>
    </w:p>
  </w:footnote>
  <w:footnote w:id="207">
    <w:p w14:paraId="51FD00AC" w14:textId="64C65B7A" w:rsidR="006245E3" w:rsidRDefault="006245E3">
      <w:pPr>
        <w:pStyle w:val="Textpoznpodarou"/>
      </w:pPr>
      <w:r w:rsidRPr="006245E3">
        <w:rPr>
          <w:rStyle w:val="Znakapoznpodarou"/>
          <w:rFonts w:ascii="Times New Roman" w:hAnsi="Times New Roman" w:cs="Times New Roman"/>
          <w:sz w:val="19"/>
          <w:szCs w:val="19"/>
        </w:rPr>
        <w:footnoteRef/>
      </w:r>
      <w:r w:rsidRPr="006245E3">
        <w:rPr>
          <w:rFonts w:ascii="Times New Roman" w:hAnsi="Times New Roman" w:cs="Times New Roman"/>
          <w:sz w:val="19"/>
          <w:szCs w:val="19"/>
        </w:rPr>
        <w:t xml:space="preserve"> Údajně. Důkazy o tom nemáme.</w:t>
      </w:r>
    </w:p>
  </w:footnote>
  <w:footnote w:id="208">
    <w:p w14:paraId="7512047D" w14:textId="4E333FC5" w:rsidR="001370C2" w:rsidRPr="00686433" w:rsidRDefault="001370C2"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9F0CE3" w:rsidRPr="00686433">
        <w:rPr>
          <w:rFonts w:ascii="Times New Roman" w:hAnsi="Times New Roman" w:cs="Times New Roman"/>
          <w:sz w:val="19"/>
          <w:szCs w:val="19"/>
        </w:rPr>
        <w:t xml:space="preserve">Fiala, </w:t>
      </w:r>
      <w:r w:rsidRPr="00686433">
        <w:rPr>
          <w:rFonts w:ascii="Times New Roman" w:hAnsi="Times New Roman" w:cs="Times New Roman"/>
          <w:sz w:val="19"/>
          <w:szCs w:val="19"/>
        </w:rPr>
        <w:t>s. 70</w:t>
      </w:r>
      <w:r w:rsidR="00E45645" w:rsidRPr="00686433">
        <w:rPr>
          <w:rFonts w:ascii="Times New Roman" w:hAnsi="Times New Roman" w:cs="Times New Roman"/>
          <w:sz w:val="19"/>
          <w:szCs w:val="19"/>
        </w:rPr>
        <w:t>.</w:t>
      </w:r>
    </w:p>
  </w:footnote>
  <w:footnote w:id="209">
    <w:p w14:paraId="72BC5155" w14:textId="40709CE8" w:rsidR="004E6F5F" w:rsidRPr="00686433" w:rsidRDefault="004E6F5F"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Fudžita</w:t>
      </w:r>
      <w:r w:rsidR="009F0CE3" w:rsidRPr="00686433">
        <w:rPr>
          <w:rFonts w:ascii="Times New Roman" w:hAnsi="Times New Roman" w:cs="Times New Roman"/>
          <w:sz w:val="19"/>
          <w:szCs w:val="19"/>
        </w:rPr>
        <w:t>,</w:t>
      </w:r>
      <w:r w:rsidRPr="00686433">
        <w:rPr>
          <w:rFonts w:ascii="Times New Roman" w:hAnsi="Times New Roman" w:cs="Times New Roman"/>
          <w:sz w:val="19"/>
          <w:szCs w:val="19"/>
        </w:rPr>
        <w:t xml:space="preserve"> </w:t>
      </w:r>
      <w:r w:rsidR="009F0CE3" w:rsidRPr="00686433">
        <w:rPr>
          <w:rFonts w:ascii="Times New Roman" w:hAnsi="Times New Roman" w:cs="Times New Roman"/>
          <w:sz w:val="19"/>
          <w:szCs w:val="19"/>
        </w:rPr>
        <w:t>1986.</w:t>
      </w:r>
    </w:p>
  </w:footnote>
  <w:footnote w:id="210">
    <w:p w14:paraId="66BFA6F7" w14:textId="21678A76" w:rsidR="00B04C39" w:rsidRPr="00686433" w:rsidRDefault="00B04C39"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Kanzawa</w:t>
      </w:r>
      <w:r w:rsidR="00E45645" w:rsidRPr="00686433">
        <w:rPr>
          <w:rFonts w:ascii="Times New Roman" w:hAnsi="Times New Roman" w:cs="Times New Roman"/>
          <w:sz w:val="19"/>
          <w:szCs w:val="19"/>
        </w:rPr>
        <w:t>,</w:t>
      </w:r>
      <w:r w:rsidRPr="00686433">
        <w:rPr>
          <w:rFonts w:ascii="Times New Roman" w:hAnsi="Times New Roman" w:cs="Times New Roman"/>
          <w:sz w:val="19"/>
          <w:szCs w:val="19"/>
        </w:rPr>
        <w:t xml:space="preserve"> </w:t>
      </w:r>
      <w:r w:rsidR="00E45645" w:rsidRPr="00686433">
        <w:rPr>
          <w:rFonts w:ascii="Times New Roman" w:hAnsi="Times New Roman" w:cs="Times New Roman"/>
          <w:sz w:val="19"/>
          <w:szCs w:val="19"/>
        </w:rPr>
        <w:t>1990.</w:t>
      </w:r>
    </w:p>
  </w:footnote>
  <w:footnote w:id="211">
    <w:p w14:paraId="05C36107" w14:textId="24EF26DB" w:rsidR="007E173F" w:rsidRPr="00686433" w:rsidRDefault="007E173F"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Prefektury Akita, Aomori, Fukušima, Iwate, Mijagi a Jamagata.</w:t>
      </w:r>
    </w:p>
  </w:footnote>
  <w:footnote w:id="212">
    <w:p w14:paraId="0513584A" w14:textId="63DB6A64" w:rsidR="00076A51" w:rsidRPr="00686433" w:rsidRDefault="00076A51"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Hudson</w:t>
      </w:r>
      <w:r w:rsidR="00E45645" w:rsidRPr="00686433">
        <w:rPr>
          <w:rFonts w:ascii="Times New Roman" w:hAnsi="Times New Roman" w:cs="Times New Roman"/>
          <w:sz w:val="19"/>
          <w:szCs w:val="19"/>
        </w:rPr>
        <w:t>, 1992</w:t>
      </w:r>
      <w:r w:rsidR="00EE09BF" w:rsidRPr="00686433">
        <w:rPr>
          <w:rFonts w:ascii="Times New Roman" w:hAnsi="Times New Roman" w:cs="Times New Roman"/>
          <w:sz w:val="19"/>
          <w:szCs w:val="19"/>
        </w:rPr>
        <w:t>, s.151.</w:t>
      </w:r>
    </w:p>
  </w:footnote>
  <w:footnote w:id="213">
    <w:p w14:paraId="2FCAF335" w14:textId="04D5FFCA" w:rsidR="00076A51" w:rsidRPr="00686433" w:rsidRDefault="00076A51"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Kidder</w:t>
      </w:r>
      <w:r w:rsidR="00556A5F" w:rsidRPr="00686433">
        <w:rPr>
          <w:rFonts w:ascii="Times New Roman" w:hAnsi="Times New Roman" w:cs="Times New Roman"/>
          <w:sz w:val="19"/>
          <w:szCs w:val="19"/>
        </w:rPr>
        <w:t>, 2007, s. 156.</w:t>
      </w:r>
    </w:p>
  </w:footnote>
  <w:footnote w:id="214">
    <w:p w14:paraId="3F82EDA4" w14:textId="27349FEE" w:rsidR="00094C8C" w:rsidRPr="00686433" w:rsidRDefault="00094C8C"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Harunari</w:t>
      </w:r>
      <w:r w:rsidR="00556A5F" w:rsidRPr="00686433">
        <w:rPr>
          <w:rFonts w:ascii="Times New Roman" w:hAnsi="Times New Roman" w:cs="Times New Roman"/>
          <w:sz w:val="19"/>
          <w:szCs w:val="19"/>
        </w:rPr>
        <w:t>, 1991.</w:t>
      </w:r>
    </w:p>
  </w:footnote>
  <w:footnote w:id="215">
    <w:p w14:paraId="269133D3" w14:textId="73E54FFC" w:rsidR="00B04C39" w:rsidRPr="00686433" w:rsidRDefault="00B04C39" w:rsidP="00686433">
      <w:pPr>
        <w:pStyle w:val="Textpoznpodarou"/>
        <w:rPr>
          <w:rFonts w:ascii="Times New Roman" w:hAnsi="Times New Roman" w:cs="Times New Roman"/>
          <w:i/>
          <w:iCs/>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Kanzawa</w:t>
      </w:r>
      <w:r w:rsidR="00556A5F" w:rsidRPr="00686433">
        <w:rPr>
          <w:rFonts w:ascii="Times New Roman" w:hAnsi="Times New Roman" w:cs="Times New Roman"/>
          <w:sz w:val="19"/>
          <w:szCs w:val="19"/>
        </w:rPr>
        <w:t>,</w:t>
      </w:r>
      <w:r w:rsidRPr="00686433">
        <w:rPr>
          <w:rFonts w:ascii="Times New Roman" w:hAnsi="Times New Roman" w:cs="Times New Roman"/>
          <w:sz w:val="19"/>
          <w:szCs w:val="19"/>
        </w:rPr>
        <w:t xml:space="preserve"> 1983</w:t>
      </w:r>
      <w:r w:rsidR="00556A5F" w:rsidRPr="00686433">
        <w:rPr>
          <w:rFonts w:ascii="Times New Roman" w:hAnsi="Times New Roman" w:cs="Times New Roman"/>
          <w:sz w:val="19"/>
          <w:szCs w:val="19"/>
        </w:rPr>
        <w:t>.</w:t>
      </w:r>
    </w:p>
  </w:footnote>
  <w:footnote w:id="216">
    <w:p w14:paraId="68E87092" w14:textId="14E93C01" w:rsidR="00922259" w:rsidRPr="00686433" w:rsidRDefault="00922259"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Kory, 2015.</w:t>
      </w:r>
    </w:p>
  </w:footnote>
  <w:footnote w:id="217">
    <w:p w14:paraId="59C874DF" w14:textId="70E85726" w:rsidR="00325066" w:rsidRPr="00686433" w:rsidRDefault="00325066"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Dnešní prefektura Tokušima.</w:t>
      </w:r>
    </w:p>
  </w:footnote>
  <w:footnote w:id="218">
    <w:p w14:paraId="373ABDA0" w14:textId="6E9BE8D4" w:rsidR="00922259" w:rsidRPr="00686433" w:rsidRDefault="00922259"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Dnešní pr</w:t>
      </w:r>
      <w:r w:rsidR="003B291E" w:rsidRPr="00686433">
        <w:rPr>
          <w:rFonts w:ascii="Times New Roman" w:hAnsi="Times New Roman" w:cs="Times New Roman"/>
          <w:sz w:val="19"/>
          <w:szCs w:val="19"/>
        </w:rPr>
        <w:t>efektura Kóči.</w:t>
      </w:r>
    </w:p>
  </w:footnote>
  <w:footnote w:id="219">
    <w:p w14:paraId="4F23E00B" w14:textId="0DC75335" w:rsidR="00254C27" w:rsidRPr="00686433" w:rsidRDefault="00254C27"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Kidder</w:t>
      </w:r>
      <w:r w:rsidR="00A15124" w:rsidRPr="00686433">
        <w:rPr>
          <w:rFonts w:ascii="Times New Roman" w:hAnsi="Times New Roman" w:cs="Times New Roman"/>
          <w:sz w:val="19"/>
          <w:szCs w:val="19"/>
        </w:rPr>
        <w:t>, 2007, s. 156.</w:t>
      </w:r>
    </w:p>
  </w:footnote>
  <w:footnote w:id="220">
    <w:p w14:paraId="46139E90" w14:textId="6D89412A" w:rsidR="00254C27" w:rsidRPr="00686433" w:rsidRDefault="00254C27"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FB6BD8" w:rsidRPr="00686433">
        <w:rPr>
          <w:rFonts w:ascii="Times New Roman" w:hAnsi="Times New Roman" w:cs="Times New Roman"/>
          <w:sz w:val="19"/>
          <w:szCs w:val="19"/>
        </w:rPr>
        <w:t>Kanzawa, 1990, s. 104.</w:t>
      </w:r>
    </w:p>
  </w:footnote>
  <w:footnote w:id="221">
    <w:p w14:paraId="432748F1" w14:textId="486DE028" w:rsidR="00254C27" w:rsidRPr="00686433" w:rsidRDefault="00254C27"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Gotó</w:t>
      </w:r>
      <w:r w:rsidR="00EC5A48" w:rsidRPr="00686433">
        <w:rPr>
          <w:rFonts w:ascii="Times New Roman" w:hAnsi="Times New Roman" w:cs="Times New Roman"/>
          <w:sz w:val="19"/>
          <w:szCs w:val="19"/>
        </w:rPr>
        <w:t>,</w:t>
      </w:r>
      <w:r w:rsidRPr="00686433">
        <w:rPr>
          <w:rFonts w:ascii="Times New Roman" w:hAnsi="Times New Roman" w:cs="Times New Roman"/>
          <w:sz w:val="19"/>
          <w:szCs w:val="19"/>
        </w:rPr>
        <w:t xml:space="preserve"> 1982</w:t>
      </w:r>
      <w:r w:rsidR="00EC5A48" w:rsidRPr="00686433">
        <w:rPr>
          <w:rFonts w:ascii="Times New Roman" w:hAnsi="Times New Roman" w:cs="Times New Roman"/>
          <w:sz w:val="19"/>
          <w:szCs w:val="19"/>
        </w:rPr>
        <w:t>, s. 40-43.</w:t>
      </w:r>
    </w:p>
  </w:footnote>
  <w:footnote w:id="222">
    <w:p w14:paraId="03EE0A4D" w14:textId="54BBA91A" w:rsidR="00254C27" w:rsidRPr="00686433" w:rsidRDefault="00254C27"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Kidder</w:t>
      </w:r>
      <w:r w:rsidR="00EC5A48" w:rsidRPr="00686433">
        <w:rPr>
          <w:rFonts w:ascii="Times New Roman" w:hAnsi="Times New Roman" w:cs="Times New Roman"/>
          <w:sz w:val="19"/>
          <w:szCs w:val="19"/>
        </w:rPr>
        <w:t>, 2007, s. 290.</w:t>
      </w:r>
    </w:p>
  </w:footnote>
  <w:footnote w:id="223">
    <w:p w14:paraId="553ECF74" w14:textId="524743C6" w:rsidR="00254C27" w:rsidRPr="00686433" w:rsidRDefault="00254C27"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Aston</w:t>
      </w:r>
      <w:r w:rsidR="00EC5A48" w:rsidRPr="00686433">
        <w:rPr>
          <w:rFonts w:ascii="Times New Roman" w:hAnsi="Times New Roman" w:cs="Times New Roman"/>
          <w:sz w:val="19"/>
          <w:szCs w:val="19"/>
        </w:rPr>
        <w:t>, 1972, 2:</w:t>
      </w:r>
      <w:r w:rsidRPr="00686433">
        <w:rPr>
          <w:rFonts w:ascii="Times New Roman" w:hAnsi="Times New Roman" w:cs="Times New Roman"/>
          <w:sz w:val="19"/>
          <w:szCs w:val="19"/>
        </w:rPr>
        <w:t>305-307</w:t>
      </w:r>
      <w:r w:rsidR="00EC5A48" w:rsidRPr="00686433">
        <w:rPr>
          <w:rFonts w:ascii="Times New Roman" w:hAnsi="Times New Roman" w:cs="Times New Roman"/>
          <w:sz w:val="19"/>
          <w:szCs w:val="19"/>
        </w:rPr>
        <w:t>.</w:t>
      </w:r>
    </w:p>
  </w:footnote>
  <w:footnote w:id="224">
    <w:p w14:paraId="5BAA7616" w14:textId="41356AF0" w:rsidR="00C2229D" w:rsidRPr="00686433" w:rsidRDefault="00C2229D"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bookmarkStart w:id="29" w:name="_Hlk164873033"/>
      <w:r w:rsidRPr="00686433">
        <w:rPr>
          <w:rFonts w:ascii="Times New Roman" w:hAnsi="Times New Roman" w:cs="Times New Roman"/>
          <w:sz w:val="19"/>
          <w:szCs w:val="19"/>
        </w:rPr>
        <w:t>K</w:t>
      </w:r>
      <w:r w:rsidR="00EC5A48" w:rsidRPr="00686433">
        <w:rPr>
          <w:rFonts w:ascii="Times New Roman" w:hAnsi="Times New Roman" w:cs="Times New Roman"/>
          <w:sz w:val="19"/>
          <w:szCs w:val="19"/>
        </w:rPr>
        <w:t>ató a</w:t>
      </w:r>
      <w:r w:rsidRPr="00686433">
        <w:rPr>
          <w:rFonts w:ascii="Times New Roman" w:hAnsi="Times New Roman" w:cs="Times New Roman"/>
          <w:sz w:val="19"/>
          <w:szCs w:val="19"/>
        </w:rPr>
        <w:t xml:space="preserve"> H</w:t>
      </w:r>
      <w:r w:rsidR="00EC5A48" w:rsidRPr="00686433">
        <w:rPr>
          <w:rFonts w:ascii="Times New Roman" w:hAnsi="Times New Roman" w:cs="Times New Roman"/>
          <w:sz w:val="19"/>
          <w:szCs w:val="19"/>
        </w:rPr>
        <w:t>ošino,</w:t>
      </w:r>
      <w:r w:rsidRPr="00686433">
        <w:rPr>
          <w:rFonts w:ascii="Times New Roman" w:hAnsi="Times New Roman" w:cs="Times New Roman"/>
          <w:sz w:val="19"/>
          <w:szCs w:val="19"/>
        </w:rPr>
        <w:t xml:space="preserve"> 1972</w:t>
      </w:r>
      <w:bookmarkEnd w:id="29"/>
      <w:r w:rsidR="00EC5A48" w:rsidRPr="00686433">
        <w:rPr>
          <w:rFonts w:ascii="Times New Roman" w:hAnsi="Times New Roman" w:cs="Times New Roman"/>
          <w:sz w:val="19"/>
          <w:szCs w:val="19"/>
        </w:rPr>
        <w:t>.</w:t>
      </w:r>
    </w:p>
  </w:footnote>
  <w:footnote w:id="225">
    <w:p w14:paraId="6DA0EC6B" w14:textId="2F83EE02" w:rsidR="00254C27" w:rsidRPr="00686433" w:rsidRDefault="00254C27"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Aston</w:t>
      </w:r>
      <w:r w:rsidR="00EC5A48" w:rsidRPr="00686433">
        <w:rPr>
          <w:rFonts w:ascii="Times New Roman" w:hAnsi="Times New Roman" w:cs="Times New Roman"/>
          <w:sz w:val="19"/>
          <w:szCs w:val="19"/>
        </w:rPr>
        <w:t>, 1972,</w:t>
      </w:r>
      <w:r w:rsidRPr="00686433">
        <w:rPr>
          <w:rFonts w:ascii="Times New Roman" w:hAnsi="Times New Roman" w:cs="Times New Roman"/>
          <w:sz w:val="19"/>
          <w:szCs w:val="19"/>
        </w:rPr>
        <w:t xml:space="preserve"> 2:364</w:t>
      </w:r>
      <w:r w:rsidR="00FF531A" w:rsidRPr="00686433">
        <w:rPr>
          <w:rFonts w:ascii="Times New Roman" w:hAnsi="Times New Roman" w:cs="Times New Roman"/>
          <w:sz w:val="19"/>
          <w:szCs w:val="19"/>
        </w:rPr>
        <w:t>.</w:t>
      </w:r>
    </w:p>
  </w:footnote>
  <w:footnote w:id="226">
    <w:p w14:paraId="12AB675D" w14:textId="563F359E" w:rsidR="008541F5" w:rsidRPr="00686433" w:rsidRDefault="008541F5"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Cuboi</w:t>
      </w:r>
      <w:r w:rsidR="00BE0319" w:rsidRPr="00686433">
        <w:rPr>
          <w:rFonts w:ascii="Times New Roman" w:hAnsi="Times New Roman" w:cs="Times New Roman"/>
          <w:sz w:val="19"/>
          <w:szCs w:val="19"/>
        </w:rPr>
        <w:t>,</w:t>
      </w:r>
      <w:r w:rsidRPr="00686433">
        <w:rPr>
          <w:rFonts w:ascii="Times New Roman" w:hAnsi="Times New Roman" w:cs="Times New Roman"/>
          <w:sz w:val="19"/>
          <w:szCs w:val="19"/>
        </w:rPr>
        <w:t xml:space="preserve"> </w:t>
      </w:r>
      <w:r w:rsidR="00BC27C6" w:rsidRPr="00686433">
        <w:rPr>
          <w:rFonts w:ascii="Times New Roman" w:hAnsi="Times New Roman" w:cs="Times New Roman"/>
          <w:sz w:val="19"/>
          <w:szCs w:val="19"/>
        </w:rPr>
        <w:t>1962</w:t>
      </w:r>
      <w:r w:rsidR="00BE0319" w:rsidRPr="00686433">
        <w:rPr>
          <w:rFonts w:ascii="Times New Roman" w:hAnsi="Times New Roman" w:cs="Times New Roman"/>
          <w:sz w:val="19"/>
          <w:szCs w:val="19"/>
        </w:rPr>
        <w:t>, s. 118-119.</w:t>
      </w:r>
    </w:p>
  </w:footnote>
  <w:footnote w:id="227">
    <w:p w14:paraId="3D3A7E9B" w14:textId="3085B6F2" w:rsidR="00432CAE" w:rsidRPr="00686433" w:rsidRDefault="00432CAE"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Watanabe</w:t>
      </w:r>
      <w:r w:rsidR="00BE0319" w:rsidRPr="00686433">
        <w:rPr>
          <w:rFonts w:ascii="Times New Roman" w:hAnsi="Times New Roman" w:cs="Times New Roman"/>
          <w:sz w:val="19"/>
          <w:szCs w:val="19"/>
        </w:rPr>
        <w:t xml:space="preserve">, </w:t>
      </w:r>
      <w:r w:rsidRPr="00686433">
        <w:rPr>
          <w:rFonts w:ascii="Times New Roman" w:hAnsi="Times New Roman" w:cs="Times New Roman"/>
          <w:sz w:val="19"/>
          <w:szCs w:val="19"/>
        </w:rPr>
        <w:t>1983</w:t>
      </w:r>
      <w:r w:rsidR="00BE0319" w:rsidRPr="00686433">
        <w:rPr>
          <w:rFonts w:ascii="Times New Roman" w:hAnsi="Times New Roman" w:cs="Times New Roman"/>
          <w:sz w:val="19"/>
          <w:szCs w:val="19"/>
        </w:rPr>
        <w:t>, s. 136.</w:t>
      </w:r>
    </w:p>
  </w:footnote>
  <w:footnote w:id="228">
    <w:p w14:paraId="7289230C" w14:textId="051510CF" w:rsidR="00432CAE" w:rsidRPr="00686433" w:rsidRDefault="00432CAE"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GBHS</w:t>
      </w:r>
      <w:r w:rsidR="00B03B44" w:rsidRPr="00686433">
        <w:rPr>
          <w:rFonts w:ascii="Times New Roman" w:hAnsi="Times New Roman" w:cs="Times New Roman"/>
          <w:sz w:val="19"/>
          <w:szCs w:val="19"/>
        </w:rPr>
        <w:t>D</w:t>
      </w:r>
      <w:r w:rsidR="00BE0319" w:rsidRPr="00686433">
        <w:rPr>
          <w:rFonts w:ascii="Times New Roman" w:hAnsi="Times New Roman" w:cs="Times New Roman"/>
          <w:sz w:val="19"/>
          <w:szCs w:val="19"/>
        </w:rPr>
        <w:t>,</w:t>
      </w:r>
      <w:r w:rsidRPr="00686433">
        <w:rPr>
          <w:rFonts w:ascii="Times New Roman" w:hAnsi="Times New Roman" w:cs="Times New Roman"/>
          <w:sz w:val="19"/>
          <w:szCs w:val="19"/>
        </w:rPr>
        <w:t xml:space="preserve"> 1990</w:t>
      </w:r>
      <w:r w:rsidR="00BE0319" w:rsidRPr="00686433">
        <w:rPr>
          <w:rFonts w:ascii="Times New Roman" w:hAnsi="Times New Roman" w:cs="Times New Roman"/>
          <w:sz w:val="19"/>
          <w:szCs w:val="19"/>
        </w:rPr>
        <w:t>,</w:t>
      </w:r>
      <w:r w:rsidRPr="00686433">
        <w:rPr>
          <w:rFonts w:ascii="Times New Roman" w:hAnsi="Times New Roman" w:cs="Times New Roman"/>
          <w:sz w:val="19"/>
          <w:szCs w:val="19"/>
        </w:rPr>
        <w:t xml:space="preserve"> 2:95</w:t>
      </w:r>
      <w:r w:rsidR="00FF531A" w:rsidRPr="00686433">
        <w:rPr>
          <w:rFonts w:ascii="Times New Roman" w:hAnsi="Times New Roman" w:cs="Times New Roman"/>
          <w:sz w:val="19"/>
          <w:szCs w:val="19"/>
        </w:rPr>
        <w:t>.</w:t>
      </w:r>
    </w:p>
  </w:footnote>
  <w:footnote w:id="229">
    <w:p w14:paraId="68A1AB3A" w14:textId="28666908" w:rsidR="00A90053" w:rsidRPr="00686433" w:rsidRDefault="00A90053"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Brown, 1993, s. 317</w:t>
      </w:r>
      <w:r w:rsidR="00FF531A" w:rsidRPr="00686433">
        <w:rPr>
          <w:rFonts w:ascii="Times New Roman" w:hAnsi="Times New Roman" w:cs="Times New Roman"/>
          <w:sz w:val="19"/>
          <w:szCs w:val="19"/>
        </w:rPr>
        <w:t>.</w:t>
      </w:r>
    </w:p>
  </w:footnote>
  <w:footnote w:id="230">
    <w:p w14:paraId="04F6E968" w14:textId="7BD82BE6" w:rsidR="007C204A" w:rsidRPr="00686433" w:rsidRDefault="007C204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Viz. Kapitola 6</w:t>
      </w:r>
      <w:r w:rsidR="00FF531A" w:rsidRPr="00686433">
        <w:rPr>
          <w:rFonts w:ascii="Times New Roman" w:hAnsi="Times New Roman" w:cs="Times New Roman"/>
          <w:sz w:val="19"/>
          <w:szCs w:val="19"/>
        </w:rPr>
        <w:t>.</w:t>
      </w:r>
    </w:p>
  </w:footnote>
  <w:footnote w:id="231">
    <w:p w14:paraId="1B401FFA" w14:textId="0712D43D" w:rsidR="00A90053" w:rsidRPr="00686433" w:rsidRDefault="00A90053"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Brown, 1993, s. 116. Kidder, 2007, s. 262.</w:t>
      </w:r>
    </w:p>
  </w:footnote>
  <w:footnote w:id="232">
    <w:p w14:paraId="76DA7166" w14:textId="05564484" w:rsidR="00D4625E" w:rsidRPr="00686433" w:rsidRDefault="00D4625E"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Macumae, 1978, s. 5.</w:t>
      </w:r>
    </w:p>
  </w:footnote>
  <w:footnote w:id="233">
    <w:p w14:paraId="1700FD82" w14:textId="5F385450" w:rsidR="006B31E4" w:rsidRPr="00686433" w:rsidRDefault="006B31E4"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Ellwood 1986.</w:t>
      </w:r>
    </w:p>
  </w:footnote>
  <w:footnote w:id="234">
    <w:p w14:paraId="60CD47EA" w14:textId="0F075CA1" w:rsidR="001A277D" w:rsidRPr="00686433" w:rsidRDefault="001A277D"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Viz. Kapitola 6</w:t>
      </w:r>
      <w:r w:rsidR="006B31E4" w:rsidRPr="00686433">
        <w:rPr>
          <w:rFonts w:ascii="Times New Roman" w:hAnsi="Times New Roman" w:cs="Times New Roman"/>
          <w:sz w:val="19"/>
          <w:szCs w:val="19"/>
        </w:rPr>
        <w:t>.</w:t>
      </w:r>
    </w:p>
  </w:footnote>
  <w:footnote w:id="235">
    <w:p w14:paraId="2B38FC50" w14:textId="329CE026" w:rsidR="006B31E4" w:rsidRPr="00686433" w:rsidRDefault="006B31E4"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Torrance, 2016, s. 28.</w:t>
      </w:r>
    </w:p>
  </w:footnote>
  <w:footnote w:id="236">
    <w:p w14:paraId="0B871863" w14:textId="65189F0A" w:rsidR="006B31E4" w:rsidRPr="00686433" w:rsidRDefault="006B31E4"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Piggott, 1989.</w:t>
      </w:r>
    </w:p>
  </w:footnote>
  <w:footnote w:id="237">
    <w:p w14:paraId="4E63FABB" w14:textId="1C4FAB47" w:rsidR="006B31E4" w:rsidRPr="00686433" w:rsidRDefault="006B31E4"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Kakubajaši, 1989.</w:t>
      </w:r>
    </w:p>
  </w:footnote>
  <w:footnote w:id="238">
    <w:p w14:paraId="408BF89E" w14:textId="24D2B982" w:rsidR="00765056" w:rsidRPr="00686433" w:rsidRDefault="00765056"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CF5857" w:rsidRPr="00686433">
        <w:rPr>
          <w:rFonts w:ascii="Times New Roman" w:hAnsi="Times New Roman" w:cs="Times New Roman"/>
          <w:sz w:val="19"/>
          <w:szCs w:val="19"/>
        </w:rPr>
        <w:t>Tato kapitola čerpá z několika zdrojů: Hudson, 1992</w:t>
      </w:r>
      <w:r w:rsidRPr="00686433">
        <w:rPr>
          <w:rFonts w:ascii="Times New Roman" w:hAnsi="Times New Roman" w:cs="Times New Roman"/>
          <w:sz w:val="19"/>
          <w:szCs w:val="19"/>
        </w:rPr>
        <w:t xml:space="preserve">; </w:t>
      </w:r>
      <w:r w:rsidR="0021049B" w:rsidRPr="00686433">
        <w:rPr>
          <w:rFonts w:ascii="Times New Roman" w:hAnsi="Times New Roman" w:cs="Times New Roman"/>
          <w:sz w:val="19"/>
          <w:szCs w:val="19"/>
        </w:rPr>
        <w:t>Brown, 1993, s. 80-107</w:t>
      </w:r>
      <w:r w:rsidRPr="00686433">
        <w:rPr>
          <w:rFonts w:ascii="Times New Roman" w:hAnsi="Times New Roman" w:cs="Times New Roman"/>
          <w:sz w:val="19"/>
          <w:szCs w:val="19"/>
        </w:rPr>
        <w:t>; Kidder</w:t>
      </w:r>
      <w:r w:rsidR="0021049B" w:rsidRPr="00686433">
        <w:rPr>
          <w:rFonts w:ascii="Times New Roman" w:hAnsi="Times New Roman" w:cs="Times New Roman"/>
          <w:sz w:val="19"/>
          <w:szCs w:val="19"/>
        </w:rPr>
        <w:t>, 2007, s. 91-111</w:t>
      </w:r>
      <w:r w:rsidRPr="00686433">
        <w:rPr>
          <w:rFonts w:ascii="Times New Roman" w:hAnsi="Times New Roman" w:cs="Times New Roman"/>
          <w:sz w:val="19"/>
          <w:szCs w:val="19"/>
        </w:rPr>
        <w:t xml:space="preserve">; Kaneko </w:t>
      </w:r>
      <w:r w:rsidR="0021049B" w:rsidRPr="00686433">
        <w:rPr>
          <w:rFonts w:ascii="Times New Roman" w:hAnsi="Times New Roman" w:cs="Times New Roman"/>
          <w:sz w:val="19"/>
          <w:szCs w:val="19"/>
        </w:rPr>
        <w:t>1996</w:t>
      </w:r>
      <w:r w:rsidR="00ED6BC4" w:rsidRPr="00686433">
        <w:rPr>
          <w:rFonts w:ascii="Times New Roman" w:hAnsi="Times New Roman" w:cs="Times New Roman"/>
          <w:sz w:val="19"/>
          <w:szCs w:val="19"/>
        </w:rPr>
        <w:t>;</w:t>
      </w:r>
      <w:r w:rsidR="0021049B" w:rsidRPr="00686433">
        <w:rPr>
          <w:rFonts w:ascii="Times New Roman" w:hAnsi="Times New Roman" w:cs="Times New Roman"/>
          <w:sz w:val="19"/>
          <w:szCs w:val="19"/>
        </w:rPr>
        <w:t xml:space="preserve"> </w:t>
      </w:r>
      <w:r w:rsidR="00ED6BC4" w:rsidRPr="00686433">
        <w:rPr>
          <w:rFonts w:ascii="Times New Roman" w:hAnsi="Times New Roman" w:cs="Times New Roman"/>
          <w:sz w:val="19"/>
          <w:szCs w:val="19"/>
        </w:rPr>
        <w:t>Harunari</w:t>
      </w:r>
      <w:r w:rsidR="0021049B" w:rsidRPr="00686433">
        <w:rPr>
          <w:rFonts w:ascii="Times New Roman" w:hAnsi="Times New Roman" w:cs="Times New Roman"/>
          <w:sz w:val="19"/>
          <w:szCs w:val="19"/>
        </w:rPr>
        <w:t>,</w:t>
      </w:r>
      <w:r w:rsidR="00ED6BC4" w:rsidRPr="00686433">
        <w:rPr>
          <w:rFonts w:ascii="Times New Roman" w:hAnsi="Times New Roman" w:cs="Times New Roman"/>
          <w:sz w:val="19"/>
          <w:szCs w:val="19"/>
        </w:rPr>
        <w:t xml:space="preserve"> 1992</w:t>
      </w:r>
      <w:r w:rsidR="0021049B" w:rsidRPr="00686433">
        <w:rPr>
          <w:rFonts w:ascii="Times New Roman" w:hAnsi="Times New Roman" w:cs="Times New Roman"/>
          <w:sz w:val="19"/>
          <w:szCs w:val="19"/>
        </w:rPr>
        <w:t>.</w:t>
      </w:r>
      <w:r w:rsidR="0083131D" w:rsidRPr="00686433">
        <w:rPr>
          <w:rFonts w:ascii="Times New Roman" w:hAnsi="Times New Roman" w:cs="Times New Roman"/>
          <w:sz w:val="19"/>
          <w:szCs w:val="19"/>
        </w:rPr>
        <w:t xml:space="preserve"> Pokud je použit jiný zdroj, je náležitě ocitován.</w:t>
      </w:r>
    </w:p>
  </w:footnote>
  <w:footnote w:id="239">
    <w:p w14:paraId="4659A1AC" w14:textId="57410C06" w:rsidR="00E02EA2" w:rsidRPr="00686433" w:rsidRDefault="00E02EA2"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21049B" w:rsidRPr="00686433">
        <w:rPr>
          <w:rFonts w:ascii="Times New Roman" w:hAnsi="Times New Roman" w:cs="Times New Roman"/>
          <w:sz w:val="19"/>
          <w:szCs w:val="19"/>
        </w:rPr>
        <w:t>P</w:t>
      </w:r>
      <w:r w:rsidRPr="00686433">
        <w:rPr>
          <w:rFonts w:ascii="Times New Roman" w:hAnsi="Times New Roman" w:cs="Times New Roman"/>
          <w:sz w:val="19"/>
          <w:szCs w:val="19"/>
        </w:rPr>
        <w:t>řípadně i dno, ale někdy šlo i jen o kameny v rozích jámy – odlišnosti způsobeny dostupností materiálu v oblasti, sociálním či ekonomickým prostředím</w:t>
      </w:r>
      <w:r w:rsidR="0021049B" w:rsidRPr="00686433">
        <w:rPr>
          <w:rFonts w:ascii="Times New Roman" w:hAnsi="Times New Roman" w:cs="Times New Roman"/>
          <w:sz w:val="19"/>
          <w:szCs w:val="19"/>
        </w:rPr>
        <w:t>.</w:t>
      </w:r>
    </w:p>
  </w:footnote>
  <w:footnote w:id="240">
    <w:p w14:paraId="1F3E2E59" w14:textId="65050253" w:rsidR="004D6C90" w:rsidRPr="00686433" w:rsidRDefault="004D6C90" w:rsidP="00686433">
      <w:pPr>
        <w:spacing w:after="0" w:line="240" w:lineRule="auto"/>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bookmarkStart w:id="33" w:name="_Hlk164875211"/>
      <w:r w:rsidR="00785439" w:rsidRPr="00686433">
        <w:rPr>
          <w:rFonts w:ascii="Times New Roman" w:hAnsi="Times New Roman" w:cs="Times New Roman"/>
          <w:sz w:val="19"/>
          <w:szCs w:val="19"/>
        </w:rPr>
        <w:t>Kašiwabara,</w:t>
      </w:r>
      <w:r w:rsidR="00D81C56" w:rsidRPr="00686433">
        <w:rPr>
          <w:rFonts w:ascii="Times New Roman" w:hAnsi="Times New Roman" w:cs="Times New Roman"/>
          <w:sz w:val="19"/>
          <w:szCs w:val="19"/>
        </w:rPr>
        <w:t xml:space="preserve"> 1993</w:t>
      </w:r>
      <w:r w:rsidR="00785439" w:rsidRPr="00686433">
        <w:rPr>
          <w:rFonts w:ascii="Times New Roman" w:hAnsi="Times New Roman" w:cs="Times New Roman"/>
          <w:sz w:val="19"/>
          <w:szCs w:val="19"/>
        </w:rPr>
        <w:t>, s. 40</w:t>
      </w:r>
      <w:r w:rsidR="00D81C56" w:rsidRPr="00686433">
        <w:rPr>
          <w:rFonts w:ascii="Times New Roman" w:hAnsi="Times New Roman" w:cs="Times New Roman"/>
          <w:sz w:val="19"/>
          <w:szCs w:val="19"/>
        </w:rPr>
        <w:t>.</w:t>
      </w:r>
      <w:bookmarkEnd w:id="33"/>
    </w:p>
  </w:footnote>
  <w:footnote w:id="241">
    <w:p w14:paraId="04FE698E" w14:textId="6F32643E" w:rsidR="0087251E" w:rsidRPr="00686433" w:rsidRDefault="0087251E"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785439" w:rsidRPr="00686433">
        <w:rPr>
          <w:rFonts w:ascii="Times New Roman" w:hAnsi="Times New Roman" w:cs="Times New Roman"/>
          <w:sz w:val="19"/>
          <w:szCs w:val="19"/>
        </w:rPr>
        <w:t xml:space="preserve">Piggott, 1989, </w:t>
      </w:r>
      <w:r w:rsidRPr="00686433">
        <w:rPr>
          <w:rFonts w:ascii="Times New Roman" w:hAnsi="Times New Roman" w:cs="Times New Roman"/>
          <w:sz w:val="19"/>
          <w:szCs w:val="19"/>
        </w:rPr>
        <w:t>s. 51</w:t>
      </w:r>
      <w:r w:rsidR="00785439" w:rsidRPr="00686433">
        <w:rPr>
          <w:rFonts w:ascii="Times New Roman" w:hAnsi="Times New Roman" w:cs="Times New Roman"/>
          <w:sz w:val="19"/>
          <w:szCs w:val="19"/>
        </w:rPr>
        <w:t>.</w:t>
      </w:r>
    </w:p>
  </w:footnote>
  <w:footnote w:id="242">
    <w:p w14:paraId="21CF9094" w14:textId="0F795FB8" w:rsidR="00E82C75" w:rsidRPr="00686433" w:rsidRDefault="00E82C75"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785439" w:rsidRPr="00686433">
        <w:rPr>
          <w:rFonts w:ascii="Times New Roman" w:hAnsi="Times New Roman" w:cs="Times New Roman"/>
          <w:sz w:val="19"/>
          <w:szCs w:val="19"/>
        </w:rPr>
        <w:t xml:space="preserve">Torrance, 2016, </w:t>
      </w:r>
      <w:r w:rsidRPr="00686433">
        <w:rPr>
          <w:rFonts w:ascii="Times New Roman" w:hAnsi="Times New Roman" w:cs="Times New Roman"/>
          <w:sz w:val="19"/>
          <w:szCs w:val="19"/>
        </w:rPr>
        <w:t>s. 12</w:t>
      </w:r>
      <w:r w:rsidR="00785439" w:rsidRPr="00686433">
        <w:rPr>
          <w:rFonts w:ascii="Times New Roman" w:hAnsi="Times New Roman" w:cs="Times New Roman"/>
          <w:sz w:val="19"/>
          <w:szCs w:val="19"/>
        </w:rPr>
        <w:t>.</w:t>
      </w:r>
    </w:p>
  </w:footnote>
  <w:footnote w:id="243">
    <w:p w14:paraId="2FCB2186" w14:textId="3C56CD2D" w:rsidR="00C50BE3" w:rsidRPr="00686433" w:rsidRDefault="00C50BE3"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bookmarkStart w:id="35" w:name="_Hlk164875659"/>
      <w:r w:rsidRPr="00686433">
        <w:rPr>
          <w:rFonts w:ascii="Times New Roman" w:hAnsi="Times New Roman" w:cs="Times New Roman"/>
          <w:sz w:val="19"/>
          <w:szCs w:val="19"/>
        </w:rPr>
        <w:t xml:space="preserve">Ócuka </w:t>
      </w:r>
      <w:r w:rsidR="00785439" w:rsidRPr="00686433">
        <w:rPr>
          <w:rFonts w:ascii="Times New Roman" w:hAnsi="Times New Roman" w:cs="Times New Roman"/>
          <w:sz w:val="19"/>
          <w:szCs w:val="19"/>
        </w:rPr>
        <w:t>a</w:t>
      </w:r>
      <w:r w:rsidRPr="00686433">
        <w:rPr>
          <w:rFonts w:ascii="Times New Roman" w:hAnsi="Times New Roman" w:cs="Times New Roman"/>
          <w:sz w:val="19"/>
          <w:szCs w:val="19"/>
        </w:rPr>
        <w:t xml:space="preserve"> Kobajaši, 1982.</w:t>
      </w:r>
      <w:bookmarkEnd w:id="35"/>
    </w:p>
  </w:footnote>
  <w:footnote w:id="244">
    <w:p w14:paraId="23181AF1" w14:textId="4A54DC89" w:rsidR="003A4F09" w:rsidRPr="00686433" w:rsidRDefault="003A4F09"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Kidder, </w:t>
      </w:r>
      <w:r w:rsidR="00785439" w:rsidRPr="00686433">
        <w:rPr>
          <w:rFonts w:ascii="Times New Roman" w:hAnsi="Times New Roman" w:cs="Times New Roman"/>
          <w:sz w:val="19"/>
          <w:szCs w:val="19"/>
        </w:rPr>
        <w:t xml:space="preserve">2007, </w:t>
      </w:r>
      <w:r w:rsidRPr="00686433">
        <w:rPr>
          <w:rFonts w:ascii="Times New Roman" w:hAnsi="Times New Roman" w:cs="Times New Roman"/>
          <w:sz w:val="19"/>
          <w:szCs w:val="19"/>
        </w:rPr>
        <w:t>s. 249; Ócuka a Kobajaši</w:t>
      </w:r>
      <w:r w:rsidR="00785439" w:rsidRPr="00686433">
        <w:rPr>
          <w:rFonts w:ascii="Times New Roman" w:hAnsi="Times New Roman" w:cs="Times New Roman"/>
          <w:sz w:val="19"/>
          <w:szCs w:val="19"/>
        </w:rPr>
        <w:t>,</w:t>
      </w:r>
      <w:r w:rsidRPr="00686433">
        <w:rPr>
          <w:rFonts w:ascii="Times New Roman" w:hAnsi="Times New Roman" w:cs="Times New Roman"/>
          <w:sz w:val="19"/>
          <w:szCs w:val="19"/>
        </w:rPr>
        <w:t xml:space="preserve"> 1982</w:t>
      </w:r>
      <w:r w:rsidR="00785439" w:rsidRPr="00686433">
        <w:rPr>
          <w:rFonts w:ascii="Times New Roman" w:hAnsi="Times New Roman" w:cs="Times New Roman"/>
          <w:sz w:val="19"/>
          <w:szCs w:val="19"/>
        </w:rPr>
        <w:t>.</w:t>
      </w:r>
    </w:p>
  </w:footnote>
  <w:footnote w:id="245">
    <w:p w14:paraId="214CA8CB" w14:textId="73A09046" w:rsidR="003A4F09" w:rsidRPr="00686433" w:rsidRDefault="003A4F09"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GBHS</w:t>
      </w:r>
      <w:r w:rsidR="00B03B44" w:rsidRPr="00686433">
        <w:rPr>
          <w:rFonts w:ascii="Times New Roman" w:hAnsi="Times New Roman" w:cs="Times New Roman"/>
          <w:sz w:val="19"/>
          <w:szCs w:val="19"/>
        </w:rPr>
        <w:t>D</w:t>
      </w:r>
      <w:r w:rsidR="00EC5A48" w:rsidRPr="00686433">
        <w:rPr>
          <w:rFonts w:ascii="Times New Roman" w:hAnsi="Times New Roman" w:cs="Times New Roman"/>
          <w:sz w:val="19"/>
          <w:szCs w:val="19"/>
        </w:rPr>
        <w:t>,</w:t>
      </w:r>
      <w:r w:rsidRPr="00686433">
        <w:rPr>
          <w:rFonts w:ascii="Times New Roman" w:hAnsi="Times New Roman" w:cs="Times New Roman"/>
          <w:sz w:val="19"/>
          <w:szCs w:val="19"/>
        </w:rPr>
        <w:t xml:space="preserve"> 2002, 9:82</w:t>
      </w:r>
      <w:r w:rsidR="00EC5A48" w:rsidRPr="00686433">
        <w:rPr>
          <w:rFonts w:ascii="Times New Roman" w:hAnsi="Times New Roman" w:cs="Times New Roman"/>
          <w:sz w:val="19"/>
          <w:szCs w:val="19"/>
        </w:rPr>
        <w:t>.</w:t>
      </w:r>
    </w:p>
  </w:footnote>
  <w:footnote w:id="246">
    <w:p w14:paraId="6A1B0025" w14:textId="5E3F6B9E" w:rsidR="00FA7D5E" w:rsidRPr="00686433" w:rsidRDefault="00FA7D5E"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Podle kronik vládl 290-215 př.n.l.</w:t>
      </w:r>
    </w:p>
  </w:footnote>
  <w:footnote w:id="247">
    <w:p w14:paraId="6647FB6A" w14:textId="2DC5DF40" w:rsidR="00272CFA" w:rsidRPr="00686433" w:rsidRDefault="00272CF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Aston</w:t>
      </w:r>
      <w:r w:rsidR="00EC5A48" w:rsidRPr="00686433">
        <w:rPr>
          <w:rFonts w:ascii="Times New Roman" w:hAnsi="Times New Roman" w:cs="Times New Roman"/>
          <w:sz w:val="19"/>
          <w:szCs w:val="19"/>
        </w:rPr>
        <w:t>, 1972, 1:</w:t>
      </w:r>
      <w:r w:rsidRPr="00686433">
        <w:rPr>
          <w:rFonts w:ascii="Times New Roman" w:hAnsi="Times New Roman" w:cs="Times New Roman"/>
          <w:sz w:val="19"/>
          <w:szCs w:val="19"/>
        </w:rPr>
        <w:t>1</w:t>
      </w:r>
      <w:r w:rsidR="00E11533" w:rsidRPr="00686433">
        <w:rPr>
          <w:rFonts w:ascii="Times New Roman" w:hAnsi="Times New Roman" w:cs="Times New Roman"/>
          <w:sz w:val="19"/>
          <w:szCs w:val="19"/>
        </w:rPr>
        <w:t>59</w:t>
      </w:r>
      <w:r w:rsidR="00EC5A48" w:rsidRPr="00686433">
        <w:rPr>
          <w:rFonts w:ascii="Times New Roman" w:hAnsi="Times New Roman" w:cs="Times New Roman"/>
          <w:sz w:val="19"/>
          <w:szCs w:val="19"/>
        </w:rPr>
        <w:t>.</w:t>
      </w:r>
    </w:p>
  </w:footnote>
  <w:footnote w:id="248">
    <w:p w14:paraId="4B5B4626" w14:textId="4F586BD0" w:rsidR="0056790A" w:rsidRPr="00686433" w:rsidRDefault="0056790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Edwards</w:t>
      </w:r>
      <w:r w:rsidR="00785439" w:rsidRPr="00686433">
        <w:rPr>
          <w:rFonts w:ascii="Times New Roman" w:hAnsi="Times New Roman" w:cs="Times New Roman"/>
          <w:sz w:val="19"/>
          <w:szCs w:val="19"/>
        </w:rPr>
        <w:t>,</w:t>
      </w:r>
      <w:r w:rsidRPr="00686433">
        <w:rPr>
          <w:rFonts w:ascii="Times New Roman" w:hAnsi="Times New Roman" w:cs="Times New Roman"/>
          <w:sz w:val="19"/>
          <w:szCs w:val="19"/>
        </w:rPr>
        <w:t xml:space="preserve"> 2019, s. 3-5</w:t>
      </w:r>
      <w:r w:rsidR="00785439" w:rsidRPr="00686433">
        <w:rPr>
          <w:rFonts w:ascii="Times New Roman" w:hAnsi="Times New Roman" w:cs="Times New Roman"/>
          <w:sz w:val="19"/>
          <w:szCs w:val="19"/>
        </w:rPr>
        <w:t>.</w:t>
      </w:r>
    </w:p>
  </w:footnote>
  <w:footnote w:id="249">
    <w:p w14:paraId="0991E7E8" w14:textId="465AE666" w:rsidR="00EA6BD5" w:rsidRPr="00686433" w:rsidRDefault="00EA6BD5"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00E16B01" w:rsidRPr="00686433">
        <w:rPr>
          <w:rFonts w:ascii="Times New Roman" w:hAnsi="Times New Roman" w:cs="Times New Roman"/>
          <w:sz w:val="19"/>
          <w:szCs w:val="19"/>
        </w:rPr>
        <w:t xml:space="preserve"> Tenri City Official Web Site. </w:t>
      </w:r>
      <w:r w:rsidR="00E16B01" w:rsidRPr="00686433">
        <w:rPr>
          <w:rFonts w:ascii="Times New Roman" w:hAnsi="Times New Roman" w:cs="Times New Roman"/>
          <w:i/>
          <w:iCs/>
          <w:sz w:val="19"/>
          <w:szCs w:val="19"/>
        </w:rPr>
        <w:t>Andonjama Kofun</w:t>
      </w:r>
      <w:r w:rsidR="00E16B01" w:rsidRPr="00686433">
        <w:rPr>
          <w:rFonts w:ascii="Times New Roman" w:hAnsi="Times New Roman" w:cs="Times New Roman"/>
          <w:sz w:val="19"/>
          <w:szCs w:val="19"/>
        </w:rPr>
        <w:t xml:space="preserve"> [online]. Dostupné z: </w:t>
      </w:r>
      <w:hyperlink r:id="rId13" w:history="1">
        <w:r w:rsidR="00E16B01" w:rsidRPr="00686433">
          <w:rPr>
            <w:rStyle w:val="Hypertextovodkaz"/>
            <w:rFonts w:ascii="Times New Roman" w:hAnsi="Times New Roman" w:cs="Times New Roman"/>
            <w:sz w:val="19"/>
            <w:szCs w:val="19"/>
          </w:rPr>
          <w:t>https://www.city.tenri.nara.jp/kakuka/kyouikuiinkai/bunkazaika/kohun/1407109012353.html</w:t>
        </w:r>
      </w:hyperlink>
      <w:r w:rsidR="00E16B01" w:rsidRPr="00686433">
        <w:rPr>
          <w:rFonts w:ascii="Times New Roman" w:hAnsi="Times New Roman" w:cs="Times New Roman"/>
          <w:sz w:val="19"/>
          <w:szCs w:val="19"/>
        </w:rPr>
        <w:t xml:space="preserve"> </w:t>
      </w:r>
    </w:p>
  </w:footnote>
  <w:footnote w:id="250">
    <w:p w14:paraId="43CC7166" w14:textId="2FCDF1EE" w:rsidR="00C3241F" w:rsidRPr="00686433" w:rsidRDefault="00C3241F"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GBHS</w:t>
      </w:r>
      <w:r w:rsidR="00B03B44" w:rsidRPr="00686433">
        <w:rPr>
          <w:rFonts w:ascii="Times New Roman" w:hAnsi="Times New Roman" w:cs="Times New Roman"/>
          <w:sz w:val="19"/>
          <w:szCs w:val="19"/>
        </w:rPr>
        <w:t>D</w:t>
      </w:r>
      <w:r w:rsidR="00CF5857" w:rsidRPr="00686433">
        <w:rPr>
          <w:rFonts w:ascii="Times New Roman" w:hAnsi="Times New Roman" w:cs="Times New Roman"/>
          <w:sz w:val="19"/>
          <w:szCs w:val="19"/>
        </w:rPr>
        <w:t>,</w:t>
      </w:r>
      <w:r w:rsidRPr="00686433">
        <w:rPr>
          <w:rFonts w:ascii="Times New Roman" w:hAnsi="Times New Roman" w:cs="Times New Roman"/>
          <w:sz w:val="19"/>
          <w:szCs w:val="19"/>
        </w:rPr>
        <w:t xml:space="preserve"> 1995, 4:63</w:t>
      </w:r>
      <w:r w:rsidR="00CF5857" w:rsidRPr="00686433">
        <w:rPr>
          <w:rFonts w:ascii="Times New Roman" w:hAnsi="Times New Roman" w:cs="Times New Roman"/>
          <w:sz w:val="19"/>
          <w:szCs w:val="19"/>
        </w:rPr>
        <w:t>.</w:t>
      </w:r>
    </w:p>
  </w:footnote>
  <w:footnote w:id="251">
    <w:p w14:paraId="10508697" w14:textId="36689B76" w:rsidR="000C6D60" w:rsidRPr="00686433" w:rsidRDefault="000C6D60"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Otomasu</w:t>
      </w:r>
      <w:r w:rsidR="00CF5857" w:rsidRPr="00686433">
        <w:rPr>
          <w:rFonts w:ascii="Times New Roman" w:hAnsi="Times New Roman" w:cs="Times New Roman"/>
          <w:sz w:val="19"/>
          <w:szCs w:val="19"/>
        </w:rPr>
        <w:t>,</w:t>
      </w:r>
      <w:r w:rsidRPr="00686433">
        <w:rPr>
          <w:rFonts w:ascii="Times New Roman" w:hAnsi="Times New Roman" w:cs="Times New Roman"/>
          <w:sz w:val="19"/>
          <w:szCs w:val="19"/>
        </w:rPr>
        <w:t xml:space="preserve"> 1980</w:t>
      </w:r>
      <w:r w:rsidR="00CF5857" w:rsidRPr="00686433">
        <w:rPr>
          <w:rFonts w:ascii="Times New Roman" w:hAnsi="Times New Roman" w:cs="Times New Roman"/>
          <w:sz w:val="19"/>
          <w:szCs w:val="19"/>
        </w:rPr>
        <w:t xml:space="preserve">, </w:t>
      </w:r>
      <w:r w:rsidRPr="00686433">
        <w:rPr>
          <w:rFonts w:ascii="Times New Roman" w:hAnsi="Times New Roman" w:cs="Times New Roman"/>
          <w:sz w:val="19"/>
          <w:szCs w:val="19"/>
        </w:rPr>
        <w:t>162</w:t>
      </w:r>
      <w:r w:rsidR="00CF5857" w:rsidRPr="00686433">
        <w:rPr>
          <w:rFonts w:ascii="Times New Roman" w:hAnsi="Times New Roman" w:cs="Times New Roman"/>
          <w:sz w:val="19"/>
          <w:szCs w:val="19"/>
        </w:rPr>
        <w:t>.</w:t>
      </w:r>
    </w:p>
  </w:footnote>
  <w:footnote w:id="252">
    <w:p w14:paraId="22A48668" w14:textId="4D85CBC6" w:rsidR="009D4C44" w:rsidRPr="00686433" w:rsidRDefault="009D4C44"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C431F6" w:rsidRPr="00686433">
        <w:rPr>
          <w:rFonts w:ascii="Times New Roman" w:hAnsi="Times New Roman" w:cs="Times New Roman"/>
          <w:sz w:val="19"/>
          <w:szCs w:val="19"/>
        </w:rPr>
        <w:t xml:space="preserve">V Číně ani v Japonsku se nerozlišovalo mezi dobrovolným následováním někoho do hrobu a mezi obětováním, oboje se označovalo pojmem </w:t>
      </w:r>
      <w:r w:rsidR="00C431F6" w:rsidRPr="00686433">
        <w:rPr>
          <w:rFonts w:ascii="Times New Roman" w:hAnsi="Times New Roman" w:cs="Times New Roman"/>
          <w:i/>
          <w:iCs/>
          <w:sz w:val="19"/>
          <w:szCs w:val="19"/>
        </w:rPr>
        <w:t>džunši</w:t>
      </w:r>
      <w:r w:rsidR="00C431F6" w:rsidRPr="00686433">
        <w:rPr>
          <w:rFonts w:ascii="Times New Roman" w:hAnsi="Times New Roman" w:cs="Times New Roman"/>
          <w:sz w:val="19"/>
          <w:szCs w:val="19"/>
        </w:rPr>
        <w:t>. Aston</w:t>
      </w:r>
      <w:r w:rsidR="00EC5A48" w:rsidRPr="00686433">
        <w:rPr>
          <w:rFonts w:ascii="Times New Roman" w:hAnsi="Times New Roman" w:cs="Times New Roman"/>
          <w:sz w:val="19"/>
          <w:szCs w:val="19"/>
        </w:rPr>
        <w:t>, 1972,</w:t>
      </w:r>
      <w:r w:rsidR="00C431F6" w:rsidRPr="00686433">
        <w:rPr>
          <w:rFonts w:ascii="Times New Roman" w:hAnsi="Times New Roman" w:cs="Times New Roman"/>
          <w:sz w:val="19"/>
          <w:szCs w:val="19"/>
        </w:rPr>
        <w:t xml:space="preserve"> 1:178</w:t>
      </w:r>
      <w:r w:rsidR="00FA7D5E" w:rsidRPr="00686433">
        <w:rPr>
          <w:rFonts w:ascii="Times New Roman" w:hAnsi="Times New Roman" w:cs="Times New Roman"/>
          <w:sz w:val="19"/>
          <w:szCs w:val="19"/>
        </w:rPr>
        <w:t>.</w:t>
      </w:r>
    </w:p>
  </w:footnote>
  <w:footnote w:id="253">
    <w:p w14:paraId="06EAADFF" w14:textId="20E74991" w:rsidR="009336D2" w:rsidRPr="00686433" w:rsidRDefault="009336D2"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Aston</w:t>
      </w:r>
      <w:r w:rsidR="00EC5A48" w:rsidRPr="00686433">
        <w:rPr>
          <w:rFonts w:ascii="Times New Roman" w:hAnsi="Times New Roman" w:cs="Times New Roman"/>
          <w:sz w:val="19"/>
          <w:szCs w:val="19"/>
        </w:rPr>
        <w:t>, 1972, 1:</w:t>
      </w:r>
      <w:r w:rsidRPr="00686433">
        <w:rPr>
          <w:rFonts w:ascii="Times New Roman" w:hAnsi="Times New Roman" w:cs="Times New Roman"/>
          <w:sz w:val="19"/>
          <w:szCs w:val="19"/>
        </w:rPr>
        <w:t>178</w:t>
      </w:r>
      <w:r w:rsidR="00FA7D5E" w:rsidRPr="00686433">
        <w:rPr>
          <w:rFonts w:ascii="Times New Roman" w:hAnsi="Times New Roman" w:cs="Times New Roman"/>
          <w:sz w:val="19"/>
          <w:szCs w:val="19"/>
        </w:rPr>
        <w:t>.</w:t>
      </w:r>
    </w:p>
  </w:footnote>
  <w:footnote w:id="254">
    <w:p w14:paraId="71A42ED6" w14:textId="2D579DF0" w:rsidR="00F43211" w:rsidRPr="00686433" w:rsidRDefault="00F43211"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EE280D" w:rsidRPr="00686433">
        <w:rPr>
          <w:rFonts w:ascii="Times New Roman" w:hAnsi="Times New Roman" w:cs="Times New Roman"/>
          <w:sz w:val="19"/>
          <w:szCs w:val="19"/>
        </w:rPr>
        <w:t xml:space="preserve">Encyclopedia Britannica. </w:t>
      </w:r>
      <w:r w:rsidR="00EE280D" w:rsidRPr="00686433">
        <w:rPr>
          <w:rFonts w:ascii="Times New Roman" w:hAnsi="Times New Roman" w:cs="Times New Roman"/>
          <w:i/>
          <w:iCs/>
          <w:sz w:val="19"/>
          <w:szCs w:val="19"/>
        </w:rPr>
        <w:t>Haniwa</w:t>
      </w:r>
      <w:r w:rsidR="00EE280D" w:rsidRPr="00686433">
        <w:rPr>
          <w:rFonts w:ascii="Times New Roman" w:hAnsi="Times New Roman" w:cs="Times New Roman"/>
          <w:sz w:val="19"/>
          <w:szCs w:val="19"/>
        </w:rPr>
        <w:t xml:space="preserve"> [online]. Dostupné z: </w:t>
      </w:r>
      <w:hyperlink r:id="rId14" w:history="1">
        <w:r w:rsidR="00EE280D" w:rsidRPr="00686433">
          <w:rPr>
            <w:rStyle w:val="Hypertextovodkaz"/>
            <w:rFonts w:ascii="Times New Roman" w:hAnsi="Times New Roman" w:cs="Times New Roman"/>
            <w:sz w:val="19"/>
            <w:szCs w:val="19"/>
          </w:rPr>
          <w:t>https://www.britannica.com/art/haniwa</w:t>
        </w:r>
      </w:hyperlink>
      <w:r w:rsidR="00EE280D" w:rsidRPr="00686433">
        <w:rPr>
          <w:rFonts w:ascii="Times New Roman" w:hAnsi="Times New Roman" w:cs="Times New Roman"/>
          <w:sz w:val="19"/>
          <w:szCs w:val="19"/>
        </w:rPr>
        <w:t xml:space="preserve"> </w:t>
      </w:r>
    </w:p>
  </w:footnote>
  <w:footnote w:id="255">
    <w:p w14:paraId="39463EEA" w14:textId="0E2CE933" w:rsidR="000C17D7" w:rsidRPr="00686433" w:rsidRDefault="000C17D7"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Vládla 642-645 a 655-661</w:t>
      </w:r>
      <w:r w:rsidR="00785439" w:rsidRPr="00686433">
        <w:rPr>
          <w:rFonts w:ascii="Times New Roman" w:hAnsi="Times New Roman" w:cs="Times New Roman"/>
          <w:sz w:val="19"/>
          <w:szCs w:val="19"/>
        </w:rPr>
        <w:t>.</w:t>
      </w:r>
    </w:p>
  </w:footnote>
  <w:footnote w:id="256">
    <w:p w14:paraId="54FB9C5B" w14:textId="6BFB0CD0" w:rsidR="00484978" w:rsidRPr="00686433" w:rsidRDefault="00484978"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Aston</w:t>
      </w:r>
      <w:r w:rsidR="00EC5A48" w:rsidRPr="00686433">
        <w:rPr>
          <w:rFonts w:ascii="Times New Roman" w:hAnsi="Times New Roman" w:cs="Times New Roman"/>
          <w:sz w:val="19"/>
          <w:szCs w:val="19"/>
        </w:rPr>
        <w:t>, 1972,</w:t>
      </w:r>
      <w:r w:rsidRPr="00686433">
        <w:rPr>
          <w:rFonts w:ascii="Times New Roman" w:hAnsi="Times New Roman" w:cs="Times New Roman"/>
          <w:sz w:val="19"/>
          <w:szCs w:val="19"/>
        </w:rPr>
        <w:t xml:space="preserve"> 2:174-175</w:t>
      </w:r>
      <w:r w:rsidR="00785439" w:rsidRPr="00686433">
        <w:rPr>
          <w:rFonts w:ascii="Times New Roman" w:hAnsi="Times New Roman" w:cs="Times New Roman"/>
          <w:sz w:val="19"/>
          <w:szCs w:val="19"/>
        </w:rPr>
        <w:t>.</w:t>
      </w:r>
    </w:p>
  </w:footnote>
  <w:footnote w:id="257">
    <w:p w14:paraId="0112ED0F" w14:textId="5378EF46" w:rsidR="00484978" w:rsidRPr="00686433" w:rsidRDefault="00484978"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Mori</w:t>
      </w:r>
      <w:r w:rsidR="00785439" w:rsidRPr="00686433">
        <w:rPr>
          <w:rFonts w:ascii="Times New Roman" w:hAnsi="Times New Roman" w:cs="Times New Roman"/>
          <w:sz w:val="19"/>
          <w:szCs w:val="19"/>
        </w:rPr>
        <w:t>,</w:t>
      </w:r>
      <w:r w:rsidRPr="00686433">
        <w:rPr>
          <w:rFonts w:ascii="Times New Roman" w:hAnsi="Times New Roman" w:cs="Times New Roman"/>
          <w:sz w:val="19"/>
          <w:szCs w:val="19"/>
        </w:rPr>
        <w:t xml:space="preserve"> 1978</w:t>
      </w:r>
      <w:r w:rsidR="00785439" w:rsidRPr="00686433">
        <w:rPr>
          <w:rFonts w:ascii="Times New Roman" w:hAnsi="Times New Roman" w:cs="Times New Roman"/>
          <w:sz w:val="19"/>
          <w:szCs w:val="19"/>
        </w:rPr>
        <w:t>,</w:t>
      </w:r>
      <w:r w:rsidRPr="00686433">
        <w:rPr>
          <w:rFonts w:ascii="Times New Roman" w:hAnsi="Times New Roman" w:cs="Times New Roman"/>
          <w:sz w:val="19"/>
          <w:szCs w:val="19"/>
        </w:rPr>
        <w:t xml:space="preserve"> s.</w:t>
      </w:r>
      <w:r w:rsidR="0077252C" w:rsidRPr="00686433">
        <w:rPr>
          <w:rFonts w:ascii="Times New Roman" w:hAnsi="Times New Roman" w:cs="Times New Roman"/>
          <w:sz w:val="19"/>
          <w:szCs w:val="19"/>
        </w:rPr>
        <w:t>295-320</w:t>
      </w:r>
      <w:r w:rsidR="00785439" w:rsidRPr="00686433">
        <w:rPr>
          <w:rFonts w:ascii="Times New Roman" w:hAnsi="Times New Roman" w:cs="Times New Roman"/>
          <w:sz w:val="19"/>
          <w:szCs w:val="19"/>
        </w:rPr>
        <w:t>.</w:t>
      </w:r>
    </w:p>
  </w:footnote>
  <w:footnote w:id="258">
    <w:p w14:paraId="71D26036" w14:textId="61803043" w:rsidR="0077252C" w:rsidRPr="00686433" w:rsidRDefault="0077252C"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Aston</w:t>
      </w:r>
      <w:r w:rsidR="00EC5A48" w:rsidRPr="00686433">
        <w:rPr>
          <w:rFonts w:ascii="Times New Roman" w:hAnsi="Times New Roman" w:cs="Times New Roman"/>
          <w:sz w:val="19"/>
          <w:szCs w:val="19"/>
        </w:rPr>
        <w:t xml:space="preserve">, 1972, </w:t>
      </w:r>
      <w:r w:rsidRPr="00686433">
        <w:rPr>
          <w:rFonts w:ascii="Times New Roman" w:hAnsi="Times New Roman" w:cs="Times New Roman"/>
          <w:sz w:val="19"/>
          <w:szCs w:val="19"/>
        </w:rPr>
        <w:t>2:328-329</w:t>
      </w:r>
      <w:r w:rsidR="00785439" w:rsidRPr="00686433">
        <w:rPr>
          <w:rFonts w:ascii="Times New Roman" w:hAnsi="Times New Roman" w:cs="Times New Roman"/>
          <w:sz w:val="19"/>
          <w:szCs w:val="19"/>
        </w:rPr>
        <w:t>.</w:t>
      </w:r>
    </w:p>
  </w:footnote>
  <w:footnote w:id="259">
    <w:p w14:paraId="2A12394F" w14:textId="272C4381" w:rsidR="0094571F" w:rsidRPr="00686433" w:rsidRDefault="0094571F"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EE280D" w:rsidRPr="00686433">
        <w:rPr>
          <w:rFonts w:ascii="Times New Roman" w:hAnsi="Times New Roman" w:cs="Times New Roman"/>
          <w:sz w:val="19"/>
          <w:szCs w:val="19"/>
        </w:rPr>
        <w:t xml:space="preserve">Encyclopedia Britannica. </w:t>
      </w:r>
      <w:r w:rsidR="00EE280D" w:rsidRPr="00686433">
        <w:rPr>
          <w:rFonts w:ascii="Times New Roman" w:hAnsi="Times New Roman" w:cs="Times New Roman"/>
          <w:i/>
          <w:iCs/>
          <w:sz w:val="19"/>
          <w:szCs w:val="19"/>
        </w:rPr>
        <w:t>Dōtaku</w:t>
      </w:r>
      <w:r w:rsidR="00EE280D" w:rsidRPr="00686433">
        <w:rPr>
          <w:rFonts w:ascii="Times New Roman" w:hAnsi="Times New Roman" w:cs="Times New Roman"/>
          <w:sz w:val="19"/>
          <w:szCs w:val="19"/>
        </w:rPr>
        <w:t xml:space="preserve"> [online]. Dostupné z: </w:t>
      </w:r>
      <w:hyperlink r:id="rId15" w:history="1">
        <w:r w:rsidR="00EE280D" w:rsidRPr="00686433">
          <w:rPr>
            <w:rStyle w:val="Hypertextovodkaz"/>
            <w:rFonts w:ascii="Times New Roman" w:hAnsi="Times New Roman" w:cs="Times New Roman"/>
            <w:sz w:val="19"/>
            <w:szCs w:val="19"/>
          </w:rPr>
          <w:t>https://www.britannica.com/art/dotaku</w:t>
        </w:r>
      </w:hyperlink>
      <w:r w:rsidR="00EE280D" w:rsidRPr="00686433">
        <w:rPr>
          <w:rFonts w:ascii="Times New Roman" w:hAnsi="Times New Roman" w:cs="Times New Roman"/>
          <w:sz w:val="19"/>
          <w:szCs w:val="19"/>
        </w:rPr>
        <w:t xml:space="preserve"> </w:t>
      </w:r>
    </w:p>
  </w:footnote>
  <w:footnote w:id="260">
    <w:p w14:paraId="16D718F8" w14:textId="2F8A2969" w:rsidR="0094571F" w:rsidRPr="00686433" w:rsidRDefault="0094571F"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E16B01" w:rsidRPr="00686433">
        <w:rPr>
          <w:rFonts w:ascii="Times New Roman" w:hAnsi="Times New Roman" w:cs="Times New Roman"/>
          <w:sz w:val="19"/>
          <w:szCs w:val="19"/>
        </w:rPr>
        <w:t xml:space="preserve">The Metropolitan Museum of Arts. </w:t>
      </w:r>
      <w:r w:rsidR="00E16B01" w:rsidRPr="00686433">
        <w:rPr>
          <w:rFonts w:ascii="Times New Roman" w:hAnsi="Times New Roman" w:cs="Times New Roman"/>
          <w:i/>
          <w:iCs/>
          <w:sz w:val="19"/>
          <w:szCs w:val="19"/>
        </w:rPr>
        <w:t>Dōtaku (Bronze Bell)</w:t>
      </w:r>
      <w:r w:rsidR="00E16B01" w:rsidRPr="00686433">
        <w:rPr>
          <w:rFonts w:ascii="Times New Roman" w:hAnsi="Times New Roman" w:cs="Times New Roman"/>
          <w:sz w:val="19"/>
          <w:szCs w:val="19"/>
        </w:rPr>
        <w:t xml:space="preserve"> [online]. Dostupné z: </w:t>
      </w:r>
      <w:hyperlink r:id="rId16" w:history="1">
        <w:r w:rsidR="00E16B01" w:rsidRPr="00686433">
          <w:rPr>
            <w:rStyle w:val="Hypertextovodkaz"/>
            <w:rFonts w:ascii="Times New Roman" w:hAnsi="Times New Roman" w:cs="Times New Roman"/>
            <w:sz w:val="19"/>
            <w:szCs w:val="19"/>
          </w:rPr>
          <w:t>https://www.metmuseum.org/art/collection/search/44831</w:t>
        </w:r>
      </w:hyperlink>
      <w:r w:rsidR="00E16B01" w:rsidRPr="00686433">
        <w:rPr>
          <w:rFonts w:ascii="Times New Roman" w:hAnsi="Times New Roman" w:cs="Times New Roman"/>
          <w:sz w:val="19"/>
          <w:szCs w:val="19"/>
        </w:rPr>
        <w:t xml:space="preserve"> </w:t>
      </w:r>
    </w:p>
  </w:footnote>
  <w:footnote w:id="261">
    <w:p w14:paraId="70543B1A" w14:textId="2EED1FAD" w:rsidR="0094571F" w:rsidRPr="00686433" w:rsidRDefault="0094571F"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EE280D" w:rsidRPr="00686433">
        <w:rPr>
          <w:rFonts w:ascii="Times New Roman" w:hAnsi="Times New Roman" w:cs="Times New Roman"/>
          <w:sz w:val="19"/>
          <w:szCs w:val="19"/>
        </w:rPr>
        <w:t xml:space="preserve">Kyoto National Museum. </w:t>
      </w:r>
      <w:r w:rsidR="00EE280D" w:rsidRPr="00686433">
        <w:rPr>
          <w:rFonts w:ascii="Times New Roman" w:hAnsi="Times New Roman" w:cs="Times New Roman"/>
          <w:i/>
          <w:iCs/>
          <w:sz w:val="19"/>
          <w:szCs w:val="19"/>
        </w:rPr>
        <w:t>Dotaku (Ritual Bronze Bells) and the Yayoi Period</w:t>
      </w:r>
      <w:r w:rsidR="00EE280D" w:rsidRPr="00686433">
        <w:rPr>
          <w:rFonts w:ascii="Times New Roman" w:hAnsi="Times New Roman" w:cs="Times New Roman"/>
          <w:sz w:val="19"/>
          <w:szCs w:val="19"/>
        </w:rPr>
        <w:t xml:space="preserve"> [online]. Dostupné z: </w:t>
      </w:r>
      <w:hyperlink r:id="rId17" w:history="1">
        <w:r w:rsidR="00EE280D" w:rsidRPr="00686433">
          <w:rPr>
            <w:rStyle w:val="Hypertextovodkaz"/>
            <w:rFonts w:ascii="Times New Roman" w:hAnsi="Times New Roman" w:cs="Times New Roman"/>
            <w:sz w:val="19"/>
            <w:szCs w:val="19"/>
          </w:rPr>
          <w:t>https://www.kyohaku.go.jp/eng/learn/home/dictio/kouko/45dotaku/</w:t>
        </w:r>
      </w:hyperlink>
      <w:r w:rsidR="00EE280D" w:rsidRPr="00686433">
        <w:rPr>
          <w:rFonts w:ascii="Times New Roman" w:hAnsi="Times New Roman" w:cs="Times New Roman"/>
          <w:sz w:val="19"/>
          <w:szCs w:val="19"/>
        </w:rPr>
        <w:t xml:space="preserve"> </w:t>
      </w:r>
    </w:p>
  </w:footnote>
  <w:footnote w:id="262">
    <w:p w14:paraId="1BF53D50" w14:textId="03D35960" w:rsidR="0094571F" w:rsidRPr="00686433" w:rsidRDefault="0094571F"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K</w:t>
      </w:r>
      <w:r w:rsidR="0093157C" w:rsidRPr="00686433">
        <w:rPr>
          <w:rFonts w:ascii="Times New Roman" w:hAnsi="Times New Roman" w:cs="Times New Roman"/>
          <w:sz w:val="19"/>
          <w:szCs w:val="19"/>
        </w:rPr>
        <w:t>anaseki, 1986,</w:t>
      </w:r>
      <w:r w:rsidRPr="00686433">
        <w:rPr>
          <w:rFonts w:ascii="Times New Roman" w:hAnsi="Times New Roman" w:cs="Times New Roman"/>
          <w:sz w:val="19"/>
          <w:szCs w:val="19"/>
        </w:rPr>
        <w:t xml:space="preserve"> </w:t>
      </w:r>
      <w:r w:rsidR="0093157C" w:rsidRPr="00686433">
        <w:rPr>
          <w:rFonts w:ascii="Times New Roman" w:hAnsi="Times New Roman" w:cs="Times New Roman"/>
          <w:sz w:val="19"/>
          <w:szCs w:val="19"/>
        </w:rPr>
        <w:t>s</w:t>
      </w:r>
      <w:r w:rsidRPr="00686433">
        <w:rPr>
          <w:rFonts w:ascii="Times New Roman" w:hAnsi="Times New Roman" w:cs="Times New Roman"/>
          <w:sz w:val="19"/>
          <w:szCs w:val="19"/>
        </w:rPr>
        <w:t>. 295</w:t>
      </w:r>
      <w:r w:rsidR="0093157C" w:rsidRPr="00686433">
        <w:rPr>
          <w:rFonts w:ascii="Times New Roman" w:hAnsi="Times New Roman" w:cs="Times New Roman"/>
          <w:sz w:val="19"/>
          <w:szCs w:val="19"/>
        </w:rPr>
        <w:t>.</w:t>
      </w:r>
    </w:p>
  </w:footnote>
  <w:footnote w:id="263">
    <w:p w14:paraId="776C37AD" w14:textId="5BC92535" w:rsidR="0094571F" w:rsidRPr="00686433" w:rsidRDefault="0094571F"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93157C" w:rsidRPr="00686433">
        <w:rPr>
          <w:rFonts w:ascii="Times New Roman" w:hAnsi="Times New Roman" w:cs="Times New Roman"/>
          <w:sz w:val="19"/>
          <w:szCs w:val="19"/>
        </w:rPr>
        <w:t xml:space="preserve">Hudson, 1992, </w:t>
      </w:r>
      <w:r w:rsidRPr="00686433">
        <w:rPr>
          <w:rFonts w:ascii="Times New Roman" w:hAnsi="Times New Roman" w:cs="Times New Roman"/>
          <w:sz w:val="19"/>
          <w:szCs w:val="19"/>
        </w:rPr>
        <w:t>s. 155</w:t>
      </w:r>
      <w:r w:rsidR="0093157C" w:rsidRPr="00686433">
        <w:rPr>
          <w:rFonts w:ascii="Times New Roman" w:hAnsi="Times New Roman" w:cs="Times New Roman"/>
          <w:sz w:val="19"/>
          <w:szCs w:val="19"/>
        </w:rPr>
        <w:t>.</w:t>
      </w:r>
    </w:p>
  </w:footnote>
  <w:footnote w:id="264">
    <w:p w14:paraId="368C191D" w14:textId="58EB3651" w:rsidR="0094571F" w:rsidRPr="00686433" w:rsidRDefault="0094571F"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E16B01" w:rsidRPr="00686433">
        <w:rPr>
          <w:rFonts w:ascii="Times New Roman" w:hAnsi="Times New Roman" w:cs="Times New Roman"/>
          <w:sz w:val="19"/>
          <w:szCs w:val="19"/>
        </w:rPr>
        <w:t xml:space="preserve">The Metropolitan Museum of Arts. </w:t>
      </w:r>
      <w:r w:rsidR="00E16B01" w:rsidRPr="00686433">
        <w:rPr>
          <w:rFonts w:ascii="Times New Roman" w:hAnsi="Times New Roman" w:cs="Times New Roman"/>
          <w:i/>
          <w:iCs/>
          <w:sz w:val="19"/>
          <w:szCs w:val="19"/>
        </w:rPr>
        <w:t>Dōtaku (Bronze Bell)</w:t>
      </w:r>
      <w:r w:rsidR="00E16B01" w:rsidRPr="00686433">
        <w:rPr>
          <w:rFonts w:ascii="Times New Roman" w:hAnsi="Times New Roman" w:cs="Times New Roman"/>
          <w:sz w:val="19"/>
          <w:szCs w:val="19"/>
        </w:rPr>
        <w:t xml:space="preserve"> [online]. Dostupné z: </w:t>
      </w:r>
      <w:hyperlink r:id="rId18" w:history="1">
        <w:r w:rsidR="00E16B01" w:rsidRPr="00686433">
          <w:rPr>
            <w:rStyle w:val="Hypertextovodkaz"/>
            <w:rFonts w:ascii="Times New Roman" w:hAnsi="Times New Roman" w:cs="Times New Roman"/>
            <w:sz w:val="19"/>
            <w:szCs w:val="19"/>
          </w:rPr>
          <w:t>https://www.metmuseum.org/art/collection/search/44831</w:t>
        </w:r>
      </w:hyperlink>
    </w:p>
  </w:footnote>
  <w:footnote w:id="265">
    <w:p w14:paraId="021B97E8" w14:textId="31EC0949" w:rsidR="004C0D74" w:rsidRPr="00686433" w:rsidRDefault="004C0D74"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Kidder, 2007, s</w:t>
      </w:r>
      <w:r w:rsidR="0093157C" w:rsidRPr="00686433">
        <w:rPr>
          <w:rFonts w:ascii="Times New Roman" w:hAnsi="Times New Roman" w:cs="Times New Roman"/>
          <w:sz w:val="19"/>
          <w:szCs w:val="19"/>
        </w:rPr>
        <w:t xml:space="preserve">. </w:t>
      </w:r>
      <w:r w:rsidRPr="00686433">
        <w:rPr>
          <w:rFonts w:ascii="Times New Roman" w:hAnsi="Times New Roman" w:cs="Times New Roman"/>
          <w:sz w:val="19"/>
          <w:szCs w:val="19"/>
        </w:rPr>
        <w:t>179.</w:t>
      </w:r>
    </w:p>
  </w:footnote>
  <w:footnote w:id="266">
    <w:p w14:paraId="438173F5" w14:textId="2E8CC8A2" w:rsidR="004D1AB6" w:rsidRPr="00686433" w:rsidRDefault="004D1AB6"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Jižní část dnešní prefektury Hjógo.</w:t>
      </w:r>
    </w:p>
  </w:footnote>
  <w:footnote w:id="267">
    <w:p w14:paraId="0C15E6FE" w14:textId="09C39D68" w:rsidR="004136EB" w:rsidRPr="00686433" w:rsidRDefault="004136EB"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H</w:t>
      </w:r>
      <w:r w:rsidR="0093157C" w:rsidRPr="00686433">
        <w:rPr>
          <w:rFonts w:ascii="Times New Roman" w:hAnsi="Times New Roman" w:cs="Times New Roman"/>
          <w:sz w:val="19"/>
          <w:szCs w:val="19"/>
        </w:rPr>
        <w:t xml:space="preserve">arunari, </w:t>
      </w:r>
      <w:r w:rsidR="00045BE4" w:rsidRPr="00686433">
        <w:rPr>
          <w:rFonts w:ascii="Times New Roman" w:hAnsi="Times New Roman" w:cs="Times New Roman"/>
          <w:sz w:val="19"/>
          <w:szCs w:val="19"/>
        </w:rPr>
        <w:t>1991</w:t>
      </w:r>
      <w:r w:rsidR="0093157C" w:rsidRPr="00686433">
        <w:rPr>
          <w:rFonts w:ascii="Times New Roman" w:hAnsi="Times New Roman" w:cs="Times New Roman"/>
          <w:sz w:val="19"/>
          <w:szCs w:val="19"/>
        </w:rPr>
        <w:t>,</w:t>
      </w:r>
      <w:r w:rsidRPr="00686433">
        <w:rPr>
          <w:rFonts w:ascii="Times New Roman" w:hAnsi="Times New Roman" w:cs="Times New Roman"/>
          <w:sz w:val="19"/>
          <w:szCs w:val="19"/>
        </w:rPr>
        <w:t xml:space="preserve"> </w:t>
      </w:r>
      <w:r w:rsidR="0093157C" w:rsidRPr="00686433">
        <w:rPr>
          <w:rFonts w:ascii="Times New Roman" w:hAnsi="Times New Roman" w:cs="Times New Roman"/>
          <w:sz w:val="19"/>
          <w:szCs w:val="19"/>
        </w:rPr>
        <w:t>s</w:t>
      </w:r>
      <w:r w:rsidRPr="00686433">
        <w:rPr>
          <w:rFonts w:ascii="Times New Roman" w:hAnsi="Times New Roman" w:cs="Times New Roman"/>
          <w:sz w:val="19"/>
          <w:szCs w:val="19"/>
        </w:rPr>
        <w:t>. 469-472</w:t>
      </w:r>
      <w:r w:rsidR="0093157C" w:rsidRPr="00686433">
        <w:rPr>
          <w:rFonts w:ascii="Times New Roman" w:hAnsi="Times New Roman" w:cs="Times New Roman"/>
          <w:sz w:val="19"/>
          <w:szCs w:val="19"/>
        </w:rPr>
        <w:t>.</w:t>
      </w:r>
    </w:p>
  </w:footnote>
  <w:footnote w:id="268">
    <w:p w14:paraId="6F1B808D" w14:textId="59CF28C2" w:rsidR="004136EB" w:rsidRPr="00686433" w:rsidRDefault="004136EB"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P</w:t>
      </w:r>
      <w:r w:rsidR="0093157C" w:rsidRPr="00686433">
        <w:rPr>
          <w:rFonts w:ascii="Times New Roman" w:hAnsi="Times New Roman" w:cs="Times New Roman"/>
          <w:sz w:val="19"/>
          <w:szCs w:val="19"/>
        </w:rPr>
        <w:t xml:space="preserve">hilipi, </w:t>
      </w:r>
      <w:r w:rsidRPr="00686433">
        <w:rPr>
          <w:rFonts w:ascii="Times New Roman" w:hAnsi="Times New Roman" w:cs="Times New Roman"/>
          <w:sz w:val="19"/>
          <w:szCs w:val="19"/>
        </w:rPr>
        <w:t>1968</w:t>
      </w:r>
      <w:r w:rsidR="0093157C" w:rsidRPr="00686433">
        <w:rPr>
          <w:rFonts w:ascii="Times New Roman" w:hAnsi="Times New Roman" w:cs="Times New Roman"/>
          <w:sz w:val="19"/>
          <w:szCs w:val="19"/>
        </w:rPr>
        <w:t>, s</w:t>
      </w:r>
      <w:r w:rsidRPr="00686433">
        <w:rPr>
          <w:rFonts w:ascii="Times New Roman" w:hAnsi="Times New Roman" w:cs="Times New Roman"/>
          <w:sz w:val="19"/>
          <w:szCs w:val="19"/>
        </w:rPr>
        <w:t>. 126</w:t>
      </w:r>
      <w:r w:rsidR="0093157C" w:rsidRPr="00686433">
        <w:rPr>
          <w:rFonts w:ascii="Times New Roman" w:hAnsi="Times New Roman" w:cs="Times New Roman"/>
          <w:sz w:val="19"/>
          <w:szCs w:val="19"/>
        </w:rPr>
        <w:t>.</w:t>
      </w:r>
    </w:p>
  </w:footnote>
  <w:footnote w:id="269">
    <w:p w14:paraId="46C6F441" w14:textId="2D789CFC" w:rsidR="002B59F2" w:rsidRPr="00686433" w:rsidRDefault="002B59F2"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Kidder</w:t>
      </w:r>
      <w:r w:rsidR="0093157C" w:rsidRPr="00686433">
        <w:rPr>
          <w:rFonts w:ascii="Times New Roman" w:hAnsi="Times New Roman" w:cs="Times New Roman"/>
          <w:sz w:val="19"/>
          <w:szCs w:val="19"/>
        </w:rPr>
        <w:t>,</w:t>
      </w:r>
      <w:r w:rsidRPr="00686433">
        <w:rPr>
          <w:rFonts w:ascii="Times New Roman" w:hAnsi="Times New Roman" w:cs="Times New Roman"/>
          <w:sz w:val="19"/>
          <w:szCs w:val="19"/>
        </w:rPr>
        <w:t xml:space="preserve"> 2007</w:t>
      </w:r>
      <w:r w:rsidR="0093157C" w:rsidRPr="00686433">
        <w:rPr>
          <w:rFonts w:ascii="Times New Roman" w:hAnsi="Times New Roman" w:cs="Times New Roman"/>
          <w:sz w:val="19"/>
          <w:szCs w:val="19"/>
        </w:rPr>
        <w:t>,</w:t>
      </w:r>
      <w:r w:rsidRPr="00686433">
        <w:rPr>
          <w:rFonts w:ascii="Times New Roman" w:hAnsi="Times New Roman" w:cs="Times New Roman"/>
          <w:sz w:val="19"/>
          <w:szCs w:val="19"/>
        </w:rPr>
        <w:t xml:space="preserve"> s.</w:t>
      </w:r>
      <w:r w:rsidR="0093157C" w:rsidRPr="00686433">
        <w:rPr>
          <w:rFonts w:ascii="Times New Roman" w:hAnsi="Times New Roman" w:cs="Times New Roman"/>
          <w:sz w:val="19"/>
          <w:szCs w:val="19"/>
        </w:rPr>
        <w:t xml:space="preserve"> </w:t>
      </w:r>
      <w:r w:rsidRPr="00686433">
        <w:rPr>
          <w:rFonts w:ascii="Times New Roman" w:hAnsi="Times New Roman" w:cs="Times New Roman"/>
          <w:sz w:val="19"/>
          <w:szCs w:val="19"/>
        </w:rPr>
        <w:t>219</w:t>
      </w:r>
      <w:r w:rsidR="0093157C" w:rsidRPr="00686433">
        <w:rPr>
          <w:rFonts w:ascii="Times New Roman" w:hAnsi="Times New Roman" w:cs="Times New Roman"/>
          <w:sz w:val="19"/>
          <w:szCs w:val="19"/>
        </w:rPr>
        <w:t>.</w:t>
      </w:r>
    </w:p>
  </w:footnote>
  <w:footnote w:id="270">
    <w:p w14:paraId="21D8BE09" w14:textId="6A585BD4" w:rsidR="003526A2" w:rsidRPr="00686433" w:rsidRDefault="003526A2"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93157C" w:rsidRPr="00686433">
        <w:rPr>
          <w:rFonts w:ascii="Times New Roman" w:hAnsi="Times New Roman" w:cs="Times New Roman"/>
          <w:sz w:val="19"/>
          <w:szCs w:val="19"/>
        </w:rPr>
        <w:t>Hudson, 1992, s</w:t>
      </w:r>
      <w:r w:rsidRPr="00686433">
        <w:rPr>
          <w:rFonts w:ascii="Times New Roman" w:hAnsi="Times New Roman" w:cs="Times New Roman"/>
          <w:sz w:val="19"/>
          <w:szCs w:val="19"/>
        </w:rPr>
        <w:t>.</w:t>
      </w:r>
      <w:r w:rsidR="0093157C" w:rsidRPr="00686433">
        <w:rPr>
          <w:rFonts w:ascii="Times New Roman" w:hAnsi="Times New Roman" w:cs="Times New Roman"/>
          <w:sz w:val="19"/>
          <w:szCs w:val="19"/>
        </w:rPr>
        <w:t xml:space="preserve"> </w:t>
      </w:r>
      <w:r w:rsidRPr="00686433">
        <w:rPr>
          <w:rFonts w:ascii="Times New Roman" w:hAnsi="Times New Roman" w:cs="Times New Roman"/>
          <w:sz w:val="19"/>
          <w:szCs w:val="19"/>
        </w:rPr>
        <w:t>147</w:t>
      </w:r>
      <w:r w:rsidR="0093157C" w:rsidRPr="00686433">
        <w:rPr>
          <w:rFonts w:ascii="Times New Roman" w:hAnsi="Times New Roman" w:cs="Times New Roman"/>
          <w:sz w:val="19"/>
          <w:szCs w:val="19"/>
        </w:rPr>
        <w:t>.</w:t>
      </w:r>
    </w:p>
  </w:footnote>
  <w:footnote w:id="271">
    <w:p w14:paraId="3E24630D" w14:textId="1A8AD8BF" w:rsidR="00142A1A" w:rsidRPr="00686433" w:rsidRDefault="00142A1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Harunar</w:t>
      </w:r>
      <w:r w:rsidR="0093157C" w:rsidRPr="00686433">
        <w:rPr>
          <w:rFonts w:ascii="Times New Roman" w:hAnsi="Times New Roman" w:cs="Times New Roman"/>
          <w:sz w:val="19"/>
          <w:szCs w:val="19"/>
        </w:rPr>
        <w:t>i,</w:t>
      </w:r>
      <w:r w:rsidR="00045BE4" w:rsidRPr="00686433">
        <w:rPr>
          <w:rFonts w:ascii="Times New Roman" w:hAnsi="Times New Roman" w:cs="Times New Roman"/>
          <w:sz w:val="19"/>
          <w:szCs w:val="19"/>
        </w:rPr>
        <w:t xml:space="preserve"> </w:t>
      </w:r>
      <w:r w:rsidRPr="00686433">
        <w:rPr>
          <w:rFonts w:ascii="Times New Roman" w:hAnsi="Times New Roman" w:cs="Times New Roman"/>
          <w:sz w:val="19"/>
          <w:szCs w:val="19"/>
        </w:rPr>
        <w:t>1987</w:t>
      </w:r>
      <w:r w:rsidR="0093157C" w:rsidRPr="00686433">
        <w:rPr>
          <w:rFonts w:ascii="Times New Roman" w:hAnsi="Times New Roman" w:cs="Times New Roman"/>
          <w:sz w:val="19"/>
          <w:szCs w:val="19"/>
        </w:rPr>
        <w:t>,</w:t>
      </w:r>
      <w:r w:rsidRPr="00686433">
        <w:rPr>
          <w:rFonts w:ascii="Times New Roman" w:hAnsi="Times New Roman" w:cs="Times New Roman"/>
          <w:sz w:val="19"/>
          <w:szCs w:val="19"/>
        </w:rPr>
        <w:t xml:space="preserve"> </w:t>
      </w:r>
      <w:r w:rsidR="0093157C" w:rsidRPr="00686433">
        <w:rPr>
          <w:rFonts w:ascii="Times New Roman" w:hAnsi="Times New Roman" w:cs="Times New Roman"/>
          <w:sz w:val="19"/>
          <w:szCs w:val="19"/>
        </w:rPr>
        <w:t xml:space="preserve">s. </w:t>
      </w:r>
      <w:r w:rsidRPr="00686433">
        <w:rPr>
          <w:rFonts w:ascii="Times New Roman" w:hAnsi="Times New Roman" w:cs="Times New Roman"/>
          <w:sz w:val="19"/>
          <w:szCs w:val="19"/>
        </w:rPr>
        <w:t>21-22</w:t>
      </w:r>
      <w:r w:rsidR="0093157C" w:rsidRPr="00686433">
        <w:rPr>
          <w:rFonts w:ascii="Times New Roman" w:hAnsi="Times New Roman" w:cs="Times New Roman"/>
          <w:sz w:val="19"/>
          <w:szCs w:val="19"/>
        </w:rPr>
        <w:t>.</w:t>
      </w:r>
    </w:p>
  </w:footnote>
  <w:footnote w:id="272">
    <w:p w14:paraId="05B72126" w14:textId="07AA8016" w:rsidR="0083560F" w:rsidRPr="00686433" w:rsidRDefault="0083560F"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93157C" w:rsidRPr="00686433">
        <w:rPr>
          <w:rFonts w:ascii="Times New Roman" w:hAnsi="Times New Roman" w:cs="Times New Roman"/>
          <w:sz w:val="19"/>
          <w:szCs w:val="19"/>
        </w:rPr>
        <w:t>Hudson, 1992, s</w:t>
      </w:r>
      <w:r w:rsidRPr="00686433">
        <w:rPr>
          <w:rFonts w:ascii="Times New Roman" w:hAnsi="Times New Roman" w:cs="Times New Roman"/>
          <w:sz w:val="19"/>
          <w:szCs w:val="19"/>
        </w:rPr>
        <w:t>. 153</w:t>
      </w:r>
      <w:r w:rsidR="0093157C" w:rsidRPr="00686433">
        <w:rPr>
          <w:rFonts w:ascii="Times New Roman" w:hAnsi="Times New Roman" w:cs="Times New Roman"/>
          <w:sz w:val="19"/>
          <w:szCs w:val="19"/>
        </w:rPr>
        <w:t>.</w:t>
      </w:r>
    </w:p>
  </w:footnote>
  <w:footnote w:id="273">
    <w:p w14:paraId="14FE2EC0" w14:textId="65ECBB6F" w:rsidR="0083560F" w:rsidRPr="00686433" w:rsidRDefault="0083560F"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E16B01" w:rsidRPr="00686433">
        <w:rPr>
          <w:rFonts w:ascii="Times New Roman" w:hAnsi="Times New Roman" w:cs="Times New Roman"/>
          <w:sz w:val="19"/>
          <w:szCs w:val="19"/>
        </w:rPr>
        <w:t xml:space="preserve">The Japan Times. </w:t>
      </w:r>
      <w:r w:rsidR="00E16B01" w:rsidRPr="00686433">
        <w:rPr>
          <w:rFonts w:ascii="Times New Roman" w:hAnsi="Times New Roman" w:cs="Times New Roman"/>
          <w:i/>
          <w:iCs/>
          <w:sz w:val="19"/>
          <w:szCs w:val="19"/>
        </w:rPr>
        <w:t>Ancient bell found in Kyushu</w:t>
      </w:r>
      <w:r w:rsidR="00E16B01" w:rsidRPr="00686433">
        <w:rPr>
          <w:rFonts w:ascii="Times New Roman" w:hAnsi="Times New Roman" w:cs="Times New Roman"/>
          <w:sz w:val="19"/>
          <w:szCs w:val="19"/>
        </w:rPr>
        <w:t xml:space="preserve"> [online]. Dostupné z: </w:t>
      </w:r>
      <w:hyperlink r:id="rId19" w:history="1">
        <w:r w:rsidR="00E16B01" w:rsidRPr="00686433">
          <w:rPr>
            <w:rStyle w:val="Hypertextovodkaz"/>
            <w:rFonts w:ascii="Times New Roman" w:hAnsi="Times New Roman" w:cs="Times New Roman"/>
            <w:sz w:val="19"/>
            <w:szCs w:val="19"/>
          </w:rPr>
          <w:t>https://www.trussel.com/prehist/news164.htm</w:t>
        </w:r>
      </w:hyperlink>
      <w:r w:rsidR="00E16B01" w:rsidRPr="00686433">
        <w:rPr>
          <w:rFonts w:ascii="Times New Roman" w:hAnsi="Times New Roman" w:cs="Times New Roman"/>
          <w:sz w:val="19"/>
          <w:szCs w:val="19"/>
        </w:rPr>
        <w:t xml:space="preserve"> </w:t>
      </w:r>
    </w:p>
  </w:footnote>
  <w:footnote w:id="274">
    <w:p w14:paraId="6564D633" w14:textId="7A04E736" w:rsidR="0083560F" w:rsidRPr="00686433" w:rsidRDefault="0083560F"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Kondó</w:t>
      </w:r>
      <w:r w:rsidR="0093157C" w:rsidRPr="00686433">
        <w:rPr>
          <w:rFonts w:ascii="Times New Roman" w:hAnsi="Times New Roman" w:cs="Times New Roman"/>
          <w:sz w:val="19"/>
          <w:szCs w:val="19"/>
        </w:rPr>
        <w:t xml:space="preserve">, </w:t>
      </w:r>
      <w:r w:rsidRPr="00686433">
        <w:rPr>
          <w:rFonts w:ascii="Times New Roman" w:hAnsi="Times New Roman" w:cs="Times New Roman"/>
          <w:sz w:val="19"/>
          <w:szCs w:val="19"/>
        </w:rPr>
        <w:t>1987</w:t>
      </w:r>
      <w:r w:rsidR="0093157C" w:rsidRPr="00686433">
        <w:rPr>
          <w:rFonts w:ascii="Times New Roman" w:hAnsi="Times New Roman" w:cs="Times New Roman"/>
          <w:sz w:val="19"/>
          <w:szCs w:val="19"/>
        </w:rPr>
        <w:t>, s</w:t>
      </w:r>
      <w:r w:rsidRPr="00686433">
        <w:rPr>
          <w:rFonts w:ascii="Times New Roman" w:hAnsi="Times New Roman" w:cs="Times New Roman"/>
          <w:sz w:val="19"/>
          <w:szCs w:val="19"/>
        </w:rPr>
        <w:t>.</w:t>
      </w:r>
      <w:r w:rsidR="0093157C" w:rsidRPr="00686433">
        <w:rPr>
          <w:rFonts w:ascii="Times New Roman" w:hAnsi="Times New Roman" w:cs="Times New Roman"/>
          <w:sz w:val="19"/>
          <w:szCs w:val="19"/>
        </w:rPr>
        <w:t xml:space="preserve"> </w:t>
      </w:r>
      <w:r w:rsidRPr="00686433">
        <w:rPr>
          <w:rFonts w:ascii="Times New Roman" w:hAnsi="Times New Roman" w:cs="Times New Roman"/>
          <w:sz w:val="19"/>
          <w:szCs w:val="19"/>
        </w:rPr>
        <w:t>116</w:t>
      </w:r>
      <w:r w:rsidR="0093157C" w:rsidRPr="00686433">
        <w:rPr>
          <w:rFonts w:ascii="Times New Roman" w:hAnsi="Times New Roman" w:cs="Times New Roman"/>
          <w:sz w:val="19"/>
          <w:szCs w:val="19"/>
        </w:rPr>
        <w:t>.</w:t>
      </w:r>
    </w:p>
  </w:footnote>
  <w:footnote w:id="275">
    <w:p w14:paraId="6CFEC6EE" w14:textId="06129A70" w:rsidR="0083560F" w:rsidRPr="00686433" w:rsidRDefault="0083560F"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Terasawa</w:t>
      </w:r>
      <w:r w:rsidR="0093157C" w:rsidRPr="00686433">
        <w:rPr>
          <w:rFonts w:ascii="Times New Roman" w:hAnsi="Times New Roman" w:cs="Times New Roman"/>
          <w:sz w:val="19"/>
          <w:szCs w:val="19"/>
        </w:rPr>
        <w:t xml:space="preserve">, </w:t>
      </w:r>
      <w:r w:rsidRPr="00686433">
        <w:rPr>
          <w:rFonts w:ascii="Times New Roman" w:hAnsi="Times New Roman" w:cs="Times New Roman"/>
          <w:sz w:val="19"/>
          <w:szCs w:val="19"/>
        </w:rPr>
        <w:t>1991</w:t>
      </w:r>
      <w:r w:rsidR="0093157C" w:rsidRPr="00686433">
        <w:rPr>
          <w:rFonts w:ascii="Times New Roman" w:hAnsi="Times New Roman" w:cs="Times New Roman"/>
          <w:sz w:val="19"/>
          <w:szCs w:val="19"/>
        </w:rPr>
        <w:t>,</w:t>
      </w:r>
      <w:r w:rsidRPr="00686433">
        <w:rPr>
          <w:rFonts w:ascii="Times New Roman" w:hAnsi="Times New Roman" w:cs="Times New Roman"/>
          <w:sz w:val="19"/>
          <w:szCs w:val="19"/>
        </w:rPr>
        <w:t xml:space="preserve"> </w:t>
      </w:r>
      <w:r w:rsidR="0093157C" w:rsidRPr="00686433">
        <w:rPr>
          <w:rFonts w:ascii="Times New Roman" w:hAnsi="Times New Roman" w:cs="Times New Roman"/>
          <w:sz w:val="19"/>
          <w:szCs w:val="19"/>
        </w:rPr>
        <w:t>s</w:t>
      </w:r>
      <w:r w:rsidRPr="00686433">
        <w:rPr>
          <w:rFonts w:ascii="Times New Roman" w:hAnsi="Times New Roman" w:cs="Times New Roman"/>
          <w:sz w:val="19"/>
          <w:szCs w:val="19"/>
        </w:rPr>
        <w:t>. 149-150</w:t>
      </w:r>
      <w:r w:rsidR="0093157C" w:rsidRPr="00686433">
        <w:rPr>
          <w:rFonts w:ascii="Times New Roman" w:hAnsi="Times New Roman" w:cs="Times New Roman"/>
          <w:sz w:val="19"/>
          <w:szCs w:val="19"/>
        </w:rPr>
        <w:t>.</w:t>
      </w:r>
    </w:p>
  </w:footnote>
  <w:footnote w:id="276">
    <w:p w14:paraId="54C15043" w14:textId="632686A5" w:rsidR="0041223F" w:rsidRPr="00686433" w:rsidRDefault="0041223F"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00E16B01" w:rsidRPr="00686433">
        <w:rPr>
          <w:rFonts w:ascii="Times New Roman" w:hAnsi="Times New Roman" w:cs="Times New Roman"/>
          <w:sz w:val="19"/>
          <w:szCs w:val="19"/>
        </w:rPr>
        <w:t xml:space="preserve"> The Japan Times. </w:t>
      </w:r>
      <w:r w:rsidR="00E16B01" w:rsidRPr="00686433">
        <w:rPr>
          <w:rFonts w:ascii="Times New Roman" w:hAnsi="Times New Roman" w:cs="Times New Roman"/>
          <w:i/>
          <w:iCs/>
          <w:sz w:val="19"/>
          <w:szCs w:val="19"/>
        </w:rPr>
        <w:t>Ancient bell found in Kyushu</w:t>
      </w:r>
      <w:r w:rsidR="00E16B01" w:rsidRPr="00686433">
        <w:rPr>
          <w:rFonts w:ascii="Times New Roman" w:hAnsi="Times New Roman" w:cs="Times New Roman"/>
          <w:sz w:val="19"/>
          <w:szCs w:val="19"/>
        </w:rPr>
        <w:t xml:space="preserve"> [online]. Dostupné z: </w:t>
      </w:r>
      <w:hyperlink r:id="rId20" w:history="1">
        <w:r w:rsidR="00E16B01" w:rsidRPr="00686433">
          <w:rPr>
            <w:rStyle w:val="Hypertextovodkaz"/>
            <w:rFonts w:ascii="Times New Roman" w:hAnsi="Times New Roman" w:cs="Times New Roman"/>
            <w:sz w:val="19"/>
            <w:szCs w:val="19"/>
          </w:rPr>
          <w:t>https://www.trussel.com/prehist/news164.htm</w:t>
        </w:r>
      </w:hyperlink>
      <w:r w:rsidR="00E16B01" w:rsidRPr="00686433">
        <w:rPr>
          <w:rFonts w:ascii="Times New Roman" w:hAnsi="Times New Roman" w:cs="Times New Roman"/>
          <w:sz w:val="19"/>
          <w:szCs w:val="19"/>
        </w:rPr>
        <w:t xml:space="preserve"> </w:t>
      </w:r>
    </w:p>
  </w:footnote>
  <w:footnote w:id="277">
    <w:p w14:paraId="06539CF2" w14:textId="7F6FDD8E" w:rsidR="0041223F" w:rsidRPr="00686433" w:rsidRDefault="0041223F"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93157C" w:rsidRPr="00686433">
        <w:rPr>
          <w:rFonts w:ascii="Times New Roman" w:hAnsi="Times New Roman" w:cs="Times New Roman"/>
          <w:sz w:val="19"/>
          <w:szCs w:val="19"/>
        </w:rPr>
        <w:t>Sahara a Kanaseki,</w:t>
      </w:r>
      <w:r w:rsidR="008C7AE0" w:rsidRPr="00686433">
        <w:rPr>
          <w:rFonts w:ascii="Times New Roman" w:hAnsi="Times New Roman" w:cs="Times New Roman"/>
          <w:sz w:val="19"/>
          <w:szCs w:val="19"/>
        </w:rPr>
        <w:t xml:space="preserve"> 1975</w:t>
      </w:r>
      <w:r w:rsidR="0093157C" w:rsidRPr="00686433">
        <w:rPr>
          <w:rFonts w:ascii="Times New Roman" w:hAnsi="Times New Roman" w:cs="Times New Roman"/>
          <w:sz w:val="19"/>
          <w:szCs w:val="19"/>
        </w:rPr>
        <w:t>,</w:t>
      </w:r>
      <w:r w:rsidR="008C7AE0" w:rsidRPr="00686433">
        <w:rPr>
          <w:rFonts w:ascii="Times New Roman" w:hAnsi="Times New Roman" w:cs="Times New Roman"/>
          <w:sz w:val="19"/>
          <w:szCs w:val="19"/>
        </w:rPr>
        <w:t xml:space="preserve"> s.</w:t>
      </w:r>
      <w:r w:rsidR="0093157C" w:rsidRPr="00686433">
        <w:rPr>
          <w:rFonts w:ascii="Times New Roman" w:hAnsi="Times New Roman" w:cs="Times New Roman"/>
          <w:sz w:val="19"/>
          <w:szCs w:val="19"/>
        </w:rPr>
        <w:t xml:space="preserve"> </w:t>
      </w:r>
      <w:r w:rsidRPr="00686433">
        <w:rPr>
          <w:rFonts w:ascii="Times New Roman" w:hAnsi="Times New Roman" w:cs="Times New Roman"/>
          <w:sz w:val="19"/>
          <w:szCs w:val="19"/>
        </w:rPr>
        <w:t>113-115</w:t>
      </w:r>
      <w:r w:rsidR="0093157C" w:rsidRPr="00686433">
        <w:rPr>
          <w:rFonts w:ascii="Times New Roman" w:hAnsi="Times New Roman" w:cs="Times New Roman"/>
          <w:sz w:val="19"/>
          <w:szCs w:val="19"/>
        </w:rPr>
        <w:t>.</w:t>
      </w:r>
    </w:p>
  </w:footnote>
  <w:footnote w:id="278">
    <w:p w14:paraId="0124F9A0" w14:textId="610E18E7" w:rsidR="00F27CC5" w:rsidRPr="00686433" w:rsidRDefault="00F27CC5"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Harunari</w:t>
      </w:r>
      <w:r w:rsidR="0093157C" w:rsidRPr="00686433">
        <w:rPr>
          <w:rFonts w:ascii="Times New Roman" w:hAnsi="Times New Roman" w:cs="Times New Roman"/>
          <w:sz w:val="19"/>
          <w:szCs w:val="19"/>
        </w:rPr>
        <w:t>,</w:t>
      </w:r>
      <w:r w:rsidR="00131CD7" w:rsidRPr="00686433">
        <w:rPr>
          <w:rFonts w:ascii="Times New Roman" w:hAnsi="Times New Roman" w:cs="Times New Roman"/>
          <w:sz w:val="19"/>
          <w:szCs w:val="19"/>
        </w:rPr>
        <w:t xml:space="preserve"> </w:t>
      </w:r>
      <w:r w:rsidRPr="00686433">
        <w:rPr>
          <w:rFonts w:ascii="Times New Roman" w:hAnsi="Times New Roman" w:cs="Times New Roman"/>
          <w:sz w:val="19"/>
          <w:szCs w:val="19"/>
        </w:rPr>
        <w:t>1982</w:t>
      </w:r>
      <w:r w:rsidR="0093157C" w:rsidRPr="00686433">
        <w:rPr>
          <w:rFonts w:ascii="Times New Roman" w:hAnsi="Times New Roman" w:cs="Times New Roman"/>
          <w:sz w:val="19"/>
          <w:szCs w:val="19"/>
        </w:rPr>
        <w:t>,</w:t>
      </w:r>
      <w:r w:rsidRPr="00686433">
        <w:rPr>
          <w:rFonts w:ascii="Times New Roman" w:hAnsi="Times New Roman" w:cs="Times New Roman"/>
          <w:sz w:val="19"/>
          <w:szCs w:val="19"/>
        </w:rPr>
        <w:t xml:space="preserve"> </w:t>
      </w:r>
      <w:r w:rsidR="0093157C" w:rsidRPr="00686433">
        <w:rPr>
          <w:rFonts w:ascii="Times New Roman" w:hAnsi="Times New Roman" w:cs="Times New Roman"/>
          <w:sz w:val="19"/>
          <w:szCs w:val="19"/>
        </w:rPr>
        <w:t xml:space="preserve">s. </w:t>
      </w:r>
      <w:r w:rsidRPr="00686433">
        <w:rPr>
          <w:rFonts w:ascii="Times New Roman" w:hAnsi="Times New Roman" w:cs="Times New Roman"/>
          <w:sz w:val="19"/>
          <w:szCs w:val="19"/>
        </w:rPr>
        <w:t>330</w:t>
      </w:r>
      <w:r w:rsidR="0093157C" w:rsidRPr="00686433">
        <w:rPr>
          <w:rFonts w:ascii="Times New Roman" w:hAnsi="Times New Roman" w:cs="Times New Roman"/>
          <w:sz w:val="19"/>
          <w:szCs w:val="19"/>
        </w:rPr>
        <w:t>.</w:t>
      </w:r>
    </w:p>
  </w:footnote>
  <w:footnote w:id="279">
    <w:p w14:paraId="09B2AEA8" w14:textId="7476A358" w:rsidR="005F5810" w:rsidRPr="00686433" w:rsidRDefault="005F5810"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Sahara</w:t>
      </w:r>
      <w:r w:rsidR="0093157C" w:rsidRPr="00686433">
        <w:rPr>
          <w:rFonts w:ascii="Times New Roman" w:hAnsi="Times New Roman" w:cs="Times New Roman"/>
          <w:sz w:val="19"/>
          <w:szCs w:val="19"/>
        </w:rPr>
        <w:t>,</w:t>
      </w:r>
      <w:r w:rsidR="00131CD7" w:rsidRPr="00686433">
        <w:rPr>
          <w:rFonts w:ascii="Times New Roman" w:hAnsi="Times New Roman" w:cs="Times New Roman"/>
          <w:sz w:val="19"/>
          <w:szCs w:val="19"/>
        </w:rPr>
        <w:t xml:space="preserve"> </w:t>
      </w:r>
      <w:r w:rsidRPr="00686433">
        <w:rPr>
          <w:rFonts w:ascii="Times New Roman" w:hAnsi="Times New Roman" w:cs="Times New Roman"/>
          <w:sz w:val="19"/>
          <w:szCs w:val="19"/>
        </w:rPr>
        <w:t>1987</w:t>
      </w:r>
      <w:r w:rsidR="0093157C" w:rsidRPr="00686433">
        <w:rPr>
          <w:rFonts w:ascii="Times New Roman" w:hAnsi="Times New Roman" w:cs="Times New Roman"/>
          <w:sz w:val="19"/>
          <w:szCs w:val="19"/>
        </w:rPr>
        <w:t xml:space="preserve">, s. </w:t>
      </w:r>
      <w:r w:rsidR="002B4D6F" w:rsidRPr="00686433">
        <w:rPr>
          <w:rFonts w:ascii="Times New Roman" w:hAnsi="Times New Roman" w:cs="Times New Roman"/>
          <w:sz w:val="19"/>
          <w:szCs w:val="19"/>
        </w:rPr>
        <w:t>50</w:t>
      </w:r>
      <w:r w:rsidR="0093157C" w:rsidRPr="00686433">
        <w:rPr>
          <w:rFonts w:ascii="Times New Roman" w:hAnsi="Times New Roman" w:cs="Times New Roman"/>
          <w:sz w:val="19"/>
          <w:szCs w:val="19"/>
        </w:rPr>
        <w:t>.</w:t>
      </w:r>
    </w:p>
  </w:footnote>
  <w:footnote w:id="280">
    <w:p w14:paraId="25D57932" w14:textId="222C3015" w:rsidR="00900FFF" w:rsidRPr="00686433" w:rsidRDefault="00900FFF"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93157C" w:rsidRPr="00686433">
        <w:rPr>
          <w:rFonts w:ascii="Times New Roman" w:hAnsi="Times New Roman" w:cs="Times New Roman"/>
          <w:sz w:val="19"/>
          <w:szCs w:val="19"/>
        </w:rPr>
        <w:t>Hudson, 1992, s</w:t>
      </w:r>
      <w:r w:rsidRPr="00686433">
        <w:rPr>
          <w:rFonts w:ascii="Times New Roman" w:hAnsi="Times New Roman" w:cs="Times New Roman"/>
          <w:sz w:val="19"/>
          <w:szCs w:val="19"/>
        </w:rPr>
        <w:t>.</w:t>
      </w:r>
      <w:r w:rsidR="0093157C" w:rsidRPr="00686433">
        <w:rPr>
          <w:rFonts w:ascii="Times New Roman" w:hAnsi="Times New Roman" w:cs="Times New Roman"/>
          <w:sz w:val="19"/>
          <w:szCs w:val="19"/>
        </w:rPr>
        <w:t xml:space="preserve"> </w:t>
      </w:r>
      <w:r w:rsidR="008C7AE0" w:rsidRPr="00686433">
        <w:rPr>
          <w:rFonts w:ascii="Times New Roman" w:hAnsi="Times New Roman" w:cs="Times New Roman"/>
          <w:sz w:val="19"/>
          <w:szCs w:val="19"/>
        </w:rPr>
        <w:t>155</w:t>
      </w:r>
      <w:r w:rsidR="0093157C" w:rsidRPr="00686433">
        <w:rPr>
          <w:rFonts w:ascii="Times New Roman" w:hAnsi="Times New Roman" w:cs="Times New Roman"/>
          <w:sz w:val="19"/>
          <w:szCs w:val="19"/>
        </w:rPr>
        <w:t>.</w:t>
      </w:r>
    </w:p>
  </w:footnote>
  <w:footnote w:id="281">
    <w:p w14:paraId="1039B218" w14:textId="06C56241" w:rsidR="004D07DC" w:rsidRDefault="004D07DC">
      <w:pPr>
        <w:pStyle w:val="Textpoznpodarou"/>
      </w:pPr>
      <w:r>
        <w:rPr>
          <w:rStyle w:val="Znakapoznpodarou"/>
        </w:rPr>
        <w:footnoteRef/>
      </w:r>
      <w:r>
        <w:t xml:space="preserve"> </w:t>
      </w:r>
      <w:r w:rsidRPr="004D07DC">
        <w:rPr>
          <w:rFonts w:ascii="Times New Roman" w:hAnsi="Times New Roman" w:cs="Times New Roman"/>
          <w:sz w:val="19"/>
          <w:szCs w:val="19"/>
        </w:rPr>
        <w:t>Kidder, 2007, s. 82.</w:t>
      </w:r>
    </w:p>
  </w:footnote>
  <w:footnote w:id="282">
    <w:p w14:paraId="640BD41F" w14:textId="6E1E08F8" w:rsidR="00EA0304" w:rsidRPr="00686433" w:rsidRDefault="00EA0304"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8C7AE0" w:rsidRPr="00686433">
        <w:rPr>
          <w:rFonts w:ascii="Times New Roman" w:hAnsi="Times New Roman" w:cs="Times New Roman"/>
          <w:sz w:val="19"/>
          <w:szCs w:val="19"/>
        </w:rPr>
        <w:t>Terasawa</w:t>
      </w:r>
      <w:r w:rsidR="0093157C" w:rsidRPr="00686433">
        <w:rPr>
          <w:rFonts w:ascii="Times New Roman" w:hAnsi="Times New Roman" w:cs="Times New Roman"/>
          <w:sz w:val="19"/>
          <w:szCs w:val="19"/>
        </w:rPr>
        <w:t>,</w:t>
      </w:r>
      <w:r w:rsidR="008C7AE0" w:rsidRPr="00686433">
        <w:rPr>
          <w:rFonts w:ascii="Times New Roman" w:hAnsi="Times New Roman" w:cs="Times New Roman"/>
          <w:sz w:val="19"/>
          <w:szCs w:val="19"/>
        </w:rPr>
        <w:t xml:space="preserve"> 1991</w:t>
      </w:r>
      <w:r w:rsidR="0093157C" w:rsidRPr="00686433">
        <w:rPr>
          <w:rFonts w:ascii="Times New Roman" w:hAnsi="Times New Roman" w:cs="Times New Roman"/>
          <w:sz w:val="19"/>
          <w:szCs w:val="19"/>
        </w:rPr>
        <w:t xml:space="preserve">, s. </w:t>
      </w:r>
      <w:r w:rsidRPr="00686433">
        <w:rPr>
          <w:rFonts w:ascii="Times New Roman" w:hAnsi="Times New Roman" w:cs="Times New Roman"/>
          <w:sz w:val="19"/>
          <w:szCs w:val="19"/>
        </w:rPr>
        <w:t>177-179</w:t>
      </w:r>
      <w:r w:rsidR="0093157C" w:rsidRPr="00686433">
        <w:rPr>
          <w:rFonts w:ascii="Times New Roman" w:hAnsi="Times New Roman" w:cs="Times New Roman"/>
          <w:sz w:val="19"/>
          <w:szCs w:val="19"/>
        </w:rPr>
        <w:t>.</w:t>
      </w:r>
    </w:p>
  </w:footnote>
  <w:footnote w:id="283">
    <w:p w14:paraId="06D1C3AB" w14:textId="156CAAAB" w:rsidR="00EA0304" w:rsidRPr="00686433" w:rsidRDefault="00EA0304"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Kondó</w:t>
      </w:r>
      <w:r w:rsidR="0093157C" w:rsidRPr="00686433">
        <w:rPr>
          <w:rFonts w:ascii="Times New Roman" w:hAnsi="Times New Roman" w:cs="Times New Roman"/>
          <w:sz w:val="19"/>
          <w:szCs w:val="19"/>
        </w:rPr>
        <w:t>,</w:t>
      </w:r>
      <w:r w:rsidR="008C7AE0" w:rsidRPr="00686433">
        <w:rPr>
          <w:rFonts w:ascii="Times New Roman" w:hAnsi="Times New Roman" w:cs="Times New Roman"/>
          <w:sz w:val="19"/>
          <w:szCs w:val="19"/>
        </w:rPr>
        <w:t xml:space="preserve"> </w:t>
      </w:r>
      <w:r w:rsidRPr="00686433">
        <w:rPr>
          <w:rFonts w:ascii="Times New Roman" w:hAnsi="Times New Roman" w:cs="Times New Roman"/>
          <w:sz w:val="19"/>
          <w:szCs w:val="19"/>
        </w:rPr>
        <w:t>1987</w:t>
      </w:r>
      <w:r w:rsidR="0093157C" w:rsidRPr="00686433">
        <w:rPr>
          <w:rFonts w:ascii="Times New Roman" w:hAnsi="Times New Roman" w:cs="Times New Roman"/>
          <w:sz w:val="19"/>
          <w:szCs w:val="19"/>
        </w:rPr>
        <w:t>,</w:t>
      </w:r>
      <w:r w:rsidRPr="00686433">
        <w:rPr>
          <w:rFonts w:ascii="Times New Roman" w:hAnsi="Times New Roman" w:cs="Times New Roman"/>
          <w:sz w:val="19"/>
          <w:szCs w:val="19"/>
        </w:rPr>
        <w:t xml:space="preserve"> </w:t>
      </w:r>
      <w:r w:rsidR="0093157C" w:rsidRPr="00686433">
        <w:rPr>
          <w:rFonts w:ascii="Times New Roman" w:hAnsi="Times New Roman" w:cs="Times New Roman"/>
          <w:sz w:val="19"/>
          <w:szCs w:val="19"/>
        </w:rPr>
        <w:t xml:space="preserve">s. </w:t>
      </w:r>
      <w:r w:rsidRPr="00686433">
        <w:rPr>
          <w:rFonts w:ascii="Times New Roman" w:hAnsi="Times New Roman" w:cs="Times New Roman"/>
          <w:sz w:val="19"/>
          <w:szCs w:val="19"/>
        </w:rPr>
        <w:t>104</w:t>
      </w:r>
      <w:r w:rsidR="0093157C" w:rsidRPr="00686433">
        <w:rPr>
          <w:rFonts w:ascii="Times New Roman" w:hAnsi="Times New Roman" w:cs="Times New Roman"/>
          <w:sz w:val="19"/>
          <w:szCs w:val="19"/>
        </w:rPr>
        <w:t xml:space="preserve">. </w:t>
      </w:r>
      <w:r w:rsidRPr="00686433">
        <w:rPr>
          <w:rFonts w:ascii="Times New Roman" w:hAnsi="Times New Roman" w:cs="Times New Roman"/>
          <w:sz w:val="19"/>
          <w:szCs w:val="19"/>
        </w:rPr>
        <w:t>Harunari</w:t>
      </w:r>
      <w:r w:rsidR="0093157C" w:rsidRPr="00686433">
        <w:rPr>
          <w:rFonts w:ascii="Times New Roman" w:hAnsi="Times New Roman" w:cs="Times New Roman"/>
          <w:sz w:val="19"/>
          <w:szCs w:val="19"/>
        </w:rPr>
        <w:t>,</w:t>
      </w:r>
      <w:r w:rsidRPr="00686433">
        <w:rPr>
          <w:rFonts w:ascii="Times New Roman" w:hAnsi="Times New Roman" w:cs="Times New Roman"/>
          <w:sz w:val="19"/>
          <w:szCs w:val="19"/>
        </w:rPr>
        <w:t xml:space="preserve"> 1989</w:t>
      </w:r>
      <w:r w:rsidR="0093157C" w:rsidRPr="00686433">
        <w:rPr>
          <w:rFonts w:ascii="Times New Roman" w:hAnsi="Times New Roman" w:cs="Times New Roman"/>
          <w:sz w:val="19"/>
          <w:szCs w:val="19"/>
        </w:rPr>
        <w:t xml:space="preserve">. </w:t>
      </w:r>
      <w:r w:rsidR="008C7AE0" w:rsidRPr="00686433">
        <w:rPr>
          <w:rFonts w:ascii="Times New Roman" w:hAnsi="Times New Roman" w:cs="Times New Roman"/>
          <w:sz w:val="19"/>
          <w:szCs w:val="19"/>
        </w:rPr>
        <w:t>Terasawa</w:t>
      </w:r>
      <w:r w:rsidR="0093157C" w:rsidRPr="00686433">
        <w:rPr>
          <w:rFonts w:ascii="Times New Roman" w:hAnsi="Times New Roman" w:cs="Times New Roman"/>
          <w:sz w:val="19"/>
          <w:szCs w:val="19"/>
        </w:rPr>
        <w:t>,</w:t>
      </w:r>
      <w:r w:rsidR="008C7AE0" w:rsidRPr="00686433">
        <w:rPr>
          <w:rFonts w:ascii="Times New Roman" w:hAnsi="Times New Roman" w:cs="Times New Roman"/>
          <w:sz w:val="19"/>
          <w:szCs w:val="19"/>
        </w:rPr>
        <w:t xml:space="preserve"> 1991</w:t>
      </w:r>
      <w:r w:rsidR="0093157C" w:rsidRPr="00686433">
        <w:rPr>
          <w:rFonts w:ascii="Times New Roman" w:hAnsi="Times New Roman" w:cs="Times New Roman"/>
          <w:sz w:val="19"/>
          <w:szCs w:val="19"/>
        </w:rPr>
        <w:t>.</w:t>
      </w:r>
    </w:p>
  </w:footnote>
  <w:footnote w:id="284">
    <w:p w14:paraId="51B863DF" w14:textId="6D1C22C1" w:rsidR="00045BE4" w:rsidRPr="00686433" w:rsidRDefault="00045BE4"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I</w:t>
      </w:r>
      <w:r w:rsidR="0093157C" w:rsidRPr="00686433">
        <w:rPr>
          <w:rFonts w:ascii="Times New Roman" w:hAnsi="Times New Roman" w:cs="Times New Roman"/>
          <w:sz w:val="19"/>
          <w:szCs w:val="19"/>
        </w:rPr>
        <w:t>šino, 1992,</w:t>
      </w:r>
      <w:r w:rsidRPr="00686433">
        <w:rPr>
          <w:rFonts w:ascii="Times New Roman" w:hAnsi="Times New Roman" w:cs="Times New Roman"/>
          <w:sz w:val="19"/>
          <w:szCs w:val="19"/>
        </w:rPr>
        <w:t xml:space="preserve"> s</w:t>
      </w:r>
      <w:r w:rsidR="0093157C" w:rsidRPr="00686433">
        <w:rPr>
          <w:rFonts w:ascii="Times New Roman" w:hAnsi="Times New Roman" w:cs="Times New Roman"/>
          <w:sz w:val="19"/>
          <w:szCs w:val="19"/>
        </w:rPr>
        <w:t xml:space="preserve">. </w:t>
      </w:r>
      <w:r w:rsidRPr="00686433">
        <w:rPr>
          <w:rFonts w:ascii="Times New Roman" w:hAnsi="Times New Roman" w:cs="Times New Roman"/>
          <w:sz w:val="19"/>
          <w:szCs w:val="19"/>
        </w:rPr>
        <w:t>191-193</w:t>
      </w:r>
      <w:r w:rsidR="0093157C" w:rsidRPr="00686433">
        <w:rPr>
          <w:rFonts w:ascii="Times New Roman" w:hAnsi="Times New Roman" w:cs="Times New Roman"/>
          <w:sz w:val="19"/>
          <w:szCs w:val="19"/>
        </w:rPr>
        <w:t>.</w:t>
      </w:r>
    </w:p>
  </w:footnote>
  <w:footnote w:id="285">
    <w:p w14:paraId="6E4059F6" w14:textId="5CF260C5" w:rsidR="005F63F6" w:rsidRPr="00686433" w:rsidRDefault="005F63F6"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0B1202" w:rsidRPr="00686433">
        <w:rPr>
          <w:rFonts w:ascii="Times New Roman" w:hAnsi="Times New Roman" w:cs="Times New Roman"/>
          <w:sz w:val="19"/>
          <w:szCs w:val="19"/>
        </w:rPr>
        <w:t xml:space="preserve">Hudson a Barnes, 1991, </w:t>
      </w:r>
      <w:r w:rsidRPr="00686433">
        <w:rPr>
          <w:rFonts w:ascii="Times New Roman" w:hAnsi="Times New Roman" w:cs="Times New Roman"/>
          <w:sz w:val="19"/>
          <w:szCs w:val="19"/>
        </w:rPr>
        <w:t>s. 228</w:t>
      </w:r>
      <w:r w:rsidR="000B1202" w:rsidRPr="00686433">
        <w:rPr>
          <w:rFonts w:ascii="Times New Roman" w:hAnsi="Times New Roman" w:cs="Times New Roman"/>
          <w:sz w:val="19"/>
          <w:szCs w:val="19"/>
        </w:rPr>
        <w:t>.</w:t>
      </w:r>
    </w:p>
  </w:footnote>
  <w:footnote w:id="286">
    <w:p w14:paraId="7DD0812F" w14:textId="6F113367" w:rsidR="00A227E3" w:rsidRPr="00686433" w:rsidRDefault="00A227E3"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V </w:t>
      </w:r>
      <w:r w:rsidRPr="00686433">
        <w:rPr>
          <w:rFonts w:ascii="Times New Roman" w:hAnsi="Times New Roman" w:cs="Times New Roman"/>
          <w:i/>
          <w:iCs/>
          <w:sz w:val="19"/>
          <w:szCs w:val="19"/>
        </w:rPr>
        <w:t>Kodžiki</w:t>
      </w:r>
      <w:r w:rsidRPr="00686433">
        <w:rPr>
          <w:rFonts w:ascii="Times New Roman" w:hAnsi="Times New Roman" w:cs="Times New Roman"/>
          <w:sz w:val="19"/>
          <w:szCs w:val="19"/>
        </w:rPr>
        <w:t xml:space="preserve"> </w:t>
      </w:r>
      <w:r w:rsidRPr="00686433">
        <w:rPr>
          <w:rFonts w:ascii="Times New Roman" w:hAnsi="Times New Roman" w:cs="Times New Roman"/>
          <w:sz w:val="19"/>
          <w:szCs w:val="19"/>
        </w:rPr>
        <w:t>天宇受賣命</w:t>
      </w:r>
      <w:r w:rsidRPr="00686433">
        <w:rPr>
          <w:rFonts w:ascii="Times New Roman" w:hAnsi="Times New Roman" w:cs="Times New Roman"/>
          <w:sz w:val="19"/>
          <w:szCs w:val="19"/>
        </w:rPr>
        <w:t>, v </w:t>
      </w:r>
      <w:r w:rsidRPr="00686433">
        <w:rPr>
          <w:rFonts w:ascii="Times New Roman" w:hAnsi="Times New Roman" w:cs="Times New Roman"/>
          <w:i/>
          <w:iCs/>
          <w:sz w:val="19"/>
          <w:szCs w:val="19"/>
        </w:rPr>
        <w:t>Nihonšoki</w:t>
      </w:r>
      <w:r w:rsidRPr="00686433">
        <w:rPr>
          <w:rFonts w:ascii="Times New Roman" w:hAnsi="Times New Roman" w:cs="Times New Roman"/>
          <w:sz w:val="19"/>
          <w:szCs w:val="19"/>
        </w:rPr>
        <w:t xml:space="preserve"> </w:t>
      </w:r>
      <w:r w:rsidRPr="00686433">
        <w:rPr>
          <w:rFonts w:ascii="Times New Roman" w:hAnsi="Times New Roman" w:cs="Times New Roman"/>
          <w:sz w:val="19"/>
          <w:szCs w:val="19"/>
        </w:rPr>
        <w:t>天鈿女命</w:t>
      </w:r>
      <w:r w:rsidRPr="00686433">
        <w:rPr>
          <w:rFonts w:ascii="Times New Roman" w:hAnsi="Times New Roman" w:cs="Times New Roman"/>
          <w:sz w:val="19"/>
          <w:szCs w:val="19"/>
        </w:rPr>
        <w:t>.</w:t>
      </w:r>
    </w:p>
  </w:footnote>
  <w:footnote w:id="287">
    <w:p w14:paraId="2B482E75" w14:textId="4D86A339" w:rsidR="00E6264D" w:rsidRPr="00686433" w:rsidRDefault="00E6264D"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9F0CE3" w:rsidRPr="00686433">
        <w:rPr>
          <w:rFonts w:ascii="Times New Roman" w:hAnsi="Times New Roman" w:cs="Times New Roman"/>
          <w:sz w:val="19"/>
          <w:szCs w:val="19"/>
        </w:rPr>
        <w:t>Fiala, 2017</w:t>
      </w:r>
      <w:r w:rsidR="005D369E" w:rsidRPr="00686433">
        <w:rPr>
          <w:rFonts w:ascii="Times New Roman" w:hAnsi="Times New Roman" w:cs="Times New Roman"/>
          <w:sz w:val="19"/>
          <w:szCs w:val="19"/>
        </w:rPr>
        <w:t>, s. 170.</w:t>
      </w:r>
    </w:p>
  </w:footnote>
  <w:footnote w:id="288">
    <w:p w14:paraId="7C6A6BA9" w14:textId="1B1F59E5" w:rsidR="00E6264D" w:rsidRPr="00686433" w:rsidRDefault="00E6264D"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0B1202" w:rsidRPr="00686433">
        <w:rPr>
          <w:rFonts w:ascii="Times New Roman" w:hAnsi="Times New Roman" w:cs="Times New Roman"/>
          <w:sz w:val="19"/>
          <w:szCs w:val="19"/>
        </w:rPr>
        <w:t xml:space="preserve">Hudson, 1992, </w:t>
      </w:r>
      <w:r w:rsidRPr="00686433">
        <w:rPr>
          <w:rFonts w:ascii="Times New Roman" w:hAnsi="Times New Roman" w:cs="Times New Roman"/>
          <w:sz w:val="19"/>
          <w:szCs w:val="19"/>
        </w:rPr>
        <w:t>s. 160</w:t>
      </w:r>
      <w:r w:rsidR="000B1202" w:rsidRPr="00686433">
        <w:rPr>
          <w:rFonts w:ascii="Times New Roman" w:hAnsi="Times New Roman" w:cs="Times New Roman"/>
          <w:sz w:val="19"/>
          <w:szCs w:val="19"/>
        </w:rPr>
        <w:t>.</w:t>
      </w:r>
    </w:p>
  </w:footnote>
  <w:footnote w:id="289">
    <w:p w14:paraId="07C48D0D" w14:textId="2078F3BC" w:rsidR="005F63F6" w:rsidRPr="00686433" w:rsidRDefault="005F63F6"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0B1202" w:rsidRPr="00686433">
        <w:rPr>
          <w:rFonts w:ascii="Times New Roman" w:hAnsi="Times New Roman" w:cs="Times New Roman"/>
          <w:sz w:val="19"/>
          <w:szCs w:val="19"/>
        </w:rPr>
        <w:t xml:space="preserve">Hudson, 1992, </w:t>
      </w:r>
      <w:r w:rsidRPr="00686433">
        <w:rPr>
          <w:rFonts w:ascii="Times New Roman" w:hAnsi="Times New Roman" w:cs="Times New Roman"/>
          <w:sz w:val="19"/>
          <w:szCs w:val="19"/>
        </w:rPr>
        <w:t>s. 147-148</w:t>
      </w:r>
      <w:r w:rsidR="000B1202" w:rsidRPr="00686433">
        <w:rPr>
          <w:rFonts w:ascii="Times New Roman" w:hAnsi="Times New Roman" w:cs="Times New Roman"/>
          <w:sz w:val="19"/>
          <w:szCs w:val="19"/>
        </w:rPr>
        <w:t>.</w:t>
      </w:r>
      <w:r w:rsidRPr="00686433">
        <w:rPr>
          <w:rFonts w:ascii="Times New Roman" w:hAnsi="Times New Roman" w:cs="Times New Roman"/>
          <w:sz w:val="19"/>
          <w:szCs w:val="19"/>
        </w:rPr>
        <w:t xml:space="preserve"> Šitara</w:t>
      </w:r>
      <w:r w:rsidR="000B1202" w:rsidRPr="00686433">
        <w:rPr>
          <w:rFonts w:ascii="Times New Roman" w:hAnsi="Times New Roman" w:cs="Times New Roman"/>
          <w:sz w:val="19"/>
          <w:szCs w:val="19"/>
        </w:rPr>
        <w:t>,</w:t>
      </w:r>
      <w:r w:rsidRPr="00686433">
        <w:rPr>
          <w:rFonts w:ascii="Times New Roman" w:hAnsi="Times New Roman" w:cs="Times New Roman"/>
          <w:sz w:val="19"/>
          <w:szCs w:val="19"/>
        </w:rPr>
        <w:t xml:space="preserve"> 1991</w:t>
      </w:r>
      <w:r w:rsidR="000B1202" w:rsidRPr="00686433">
        <w:rPr>
          <w:rFonts w:ascii="Times New Roman" w:hAnsi="Times New Roman" w:cs="Times New Roman"/>
          <w:sz w:val="19"/>
          <w:szCs w:val="19"/>
        </w:rPr>
        <w:t>,</w:t>
      </w:r>
      <w:r w:rsidRPr="00686433">
        <w:rPr>
          <w:rFonts w:ascii="Times New Roman" w:hAnsi="Times New Roman" w:cs="Times New Roman"/>
          <w:sz w:val="19"/>
          <w:szCs w:val="19"/>
        </w:rPr>
        <w:t xml:space="preserve"> s. 60-61</w:t>
      </w:r>
      <w:r w:rsidR="000B1202" w:rsidRPr="00686433">
        <w:rPr>
          <w:rFonts w:ascii="Times New Roman" w:hAnsi="Times New Roman" w:cs="Times New Roman"/>
          <w:sz w:val="19"/>
          <w:szCs w:val="19"/>
        </w:rPr>
        <w:t>.</w:t>
      </w:r>
    </w:p>
  </w:footnote>
  <w:footnote w:id="290">
    <w:p w14:paraId="4FAC3FD4" w14:textId="454B5B80" w:rsidR="005F63F6" w:rsidRPr="00686433" w:rsidRDefault="005F63F6"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0B1202" w:rsidRPr="00686433">
        <w:rPr>
          <w:rFonts w:ascii="Times New Roman" w:hAnsi="Times New Roman" w:cs="Times New Roman"/>
          <w:sz w:val="19"/>
          <w:szCs w:val="19"/>
        </w:rPr>
        <w:t>Hudson a Barnes,</w:t>
      </w:r>
      <w:r w:rsidRPr="00686433">
        <w:rPr>
          <w:rFonts w:ascii="Times New Roman" w:hAnsi="Times New Roman" w:cs="Times New Roman"/>
          <w:sz w:val="19"/>
          <w:szCs w:val="19"/>
        </w:rPr>
        <w:t xml:space="preserve"> 1991</w:t>
      </w:r>
      <w:r w:rsidR="000B1202" w:rsidRPr="00686433">
        <w:rPr>
          <w:rFonts w:ascii="Times New Roman" w:hAnsi="Times New Roman" w:cs="Times New Roman"/>
          <w:sz w:val="19"/>
          <w:szCs w:val="19"/>
        </w:rPr>
        <w:t>,</w:t>
      </w:r>
      <w:r w:rsidRPr="00686433">
        <w:rPr>
          <w:rFonts w:ascii="Times New Roman" w:hAnsi="Times New Roman" w:cs="Times New Roman"/>
          <w:sz w:val="19"/>
          <w:szCs w:val="19"/>
        </w:rPr>
        <w:t xml:space="preserve"> s.</w:t>
      </w:r>
      <w:r w:rsidR="000B1202" w:rsidRPr="00686433">
        <w:rPr>
          <w:rFonts w:ascii="Times New Roman" w:hAnsi="Times New Roman" w:cs="Times New Roman"/>
          <w:sz w:val="19"/>
          <w:szCs w:val="19"/>
        </w:rPr>
        <w:t xml:space="preserve"> </w:t>
      </w:r>
      <w:r w:rsidRPr="00686433">
        <w:rPr>
          <w:rFonts w:ascii="Times New Roman" w:hAnsi="Times New Roman" w:cs="Times New Roman"/>
          <w:sz w:val="19"/>
          <w:szCs w:val="19"/>
        </w:rPr>
        <w:t>228</w:t>
      </w:r>
      <w:r w:rsidR="000B1202" w:rsidRPr="00686433">
        <w:rPr>
          <w:rFonts w:ascii="Times New Roman" w:hAnsi="Times New Roman" w:cs="Times New Roman"/>
          <w:sz w:val="19"/>
          <w:szCs w:val="19"/>
        </w:rPr>
        <w:t>.</w:t>
      </w:r>
      <w:r w:rsidRPr="00686433">
        <w:rPr>
          <w:rFonts w:ascii="Times New Roman" w:hAnsi="Times New Roman" w:cs="Times New Roman"/>
          <w:sz w:val="19"/>
          <w:szCs w:val="19"/>
        </w:rPr>
        <w:t xml:space="preserve"> </w:t>
      </w:r>
    </w:p>
  </w:footnote>
  <w:footnote w:id="291">
    <w:p w14:paraId="5F543AA5" w14:textId="029AECD5" w:rsidR="005F63F6" w:rsidRPr="00686433" w:rsidRDefault="005F63F6"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Kidder, 2007</w:t>
      </w:r>
      <w:r w:rsidR="000B1202" w:rsidRPr="00686433">
        <w:rPr>
          <w:rFonts w:ascii="Times New Roman" w:hAnsi="Times New Roman" w:cs="Times New Roman"/>
          <w:sz w:val="19"/>
          <w:szCs w:val="19"/>
        </w:rPr>
        <w:t>,</w:t>
      </w:r>
      <w:r w:rsidRPr="00686433">
        <w:rPr>
          <w:rFonts w:ascii="Times New Roman" w:hAnsi="Times New Roman" w:cs="Times New Roman"/>
          <w:sz w:val="19"/>
          <w:szCs w:val="19"/>
        </w:rPr>
        <w:t xml:space="preserve"> s.</w:t>
      </w:r>
      <w:r w:rsidR="000B1202" w:rsidRPr="00686433">
        <w:rPr>
          <w:rFonts w:ascii="Times New Roman" w:hAnsi="Times New Roman" w:cs="Times New Roman"/>
          <w:sz w:val="19"/>
          <w:szCs w:val="19"/>
        </w:rPr>
        <w:t xml:space="preserve"> </w:t>
      </w:r>
      <w:r w:rsidRPr="00686433">
        <w:rPr>
          <w:rFonts w:ascii="Times New Roman" w:hAnsi="Times New Roman" w:cs="Times New Roman"/>
          <w:sz w:val="19"/>
          <w:szCs w:val="19"/>
        </w:rPr>
        <w:t>160</w:t>
      </w:r>
      <w:r w:rsidR="000B1202" w:rsidRPr="00686433">
        <w:rPr>
          <w:rFonts w:ascii="Times New Roman" w:hAnsi="Times New Roman" w:cs="Times New Roman"/>
          <w:sz w:val="19"/>
          <w:szCs w:val="19"/>
        </w:rPr>
        <w:t>.</w:t>
      </w:r>
    </w:p>
  </w:footnote>
  <w:footnote w:id="292">
    <w:p w14:paraId="78E1B894" w14:textId="48998E55" w:rsidR="00B63B8F" w:rsidRPr="00686433" w:rsidRDefault="00B63B8F"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Příp. </w:t>
      </w:r>
      <w:r w:rsidRPr="00686433">
        <w:rPr>
          <w:rFonts w:ascii="Times New Roman" w:hAnsi="Times New Roman" w:cs="Times New Roman"/>
          <w:i/>
          <w:iCs/>
          <w:sz w:val="19"/>
          <w:szCs w:val="19"/>
        </w:rPr>
        <w:t>sankakubuči</w:t>
      </w:r>
    </w:p>
  </w:footnote>
  <w:footnote w:id="293">
    <w:p w14:paraId="4A77E5A2" w14:textId="322A6D4E" w:rsidR="001D4E6A" w:rsidRPr="00686433" w:rsidRDefault="001D4E6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Edwards,</w:t>
      </w:r>
      <w:r w:rsidR="00405837" w:rsidRPr="00686433">
        <w:rPr>
          <w:rFonts w:ascii="Times New Roman" w:hAnsi="Times New Roman" w:cs="Times New Roman"/>
          <w:sz w:val="19"/>
          <w:szCs w:val="19"/>
        </w:rPr>
        <w:t xml:space="preserve"> 1999,</w:t>
      </w:r>
      <w:r w:rsidRPr="00686433">
        <w:rPr>
          <w:rFonts w:ascii="Times New Roman" w:hAnsi="Times New Roman" w:cs="Times New Roman"/>
          <w:sz w:val="19"/>
          <w:szCs w:val="19"/>
        </w:rPr>
        <w:t xml:space="preserve"> </w:t>
      </w:r>
      <w:r w:rsidR="000B1202" w:rsidRPr="00686433">
        <w:rPr>
          <w:rFonts w:ascii="Times New Roman" w:hAnsi="Times New Roman" w:cs="Times New Roman"/>
          <w:sz w:val="19"/>
          <w:szCs w:val="19"/>
        </w:rPr>
        <w:t>s.</w:t>
      </w:r>
      <w:r w:rsidRPr="00686433">
        <w:rPr>
          <w:rFonts w:ascii="Times New Roman" w:hAnsi="Times New Roman" w:cs="Times New Roman"/>
          <w:sz w:val="19"/>
          <w:szCs w:val="19"/>
        </w:rPr>
        <w:t xml:space="preserve"> 86</w:t>
      </w:r>
      <w:r w:rsidR="000B1202" w:rsidRPr="00686433">
        <w:rPr>
          <w:rFonts w:ascii="Times New Roman" w:hAnsi="Times New Roman" w:cs="Times New Roman"/>
          <w:sz w:val="19"/>
          <w:szCs w:val="19"/>
        </w:rPr>
        <w:t>.</w:t>
      </w:r>
    </w:p>
  </w:footnote>
  <w:footnote w:id="294">
    <w:p w14:paraId="46E52630" w14:textId="21D609CF" w:rsidR="00D87E28" w:rsidRPr="00686433" w:rsidRDefault="00D87E28"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741874" w:rsidRPr="00686433">
        <w:rPr>
          <w:rFonts w:ascii="Times New Roman" w:hAnsi="Times New Roman" w:cs="Times New Roman"/>
          <w:sz w:val="19"/>
          <w:szCs w:val="19"/>
        </w:rPr>
        <w:t xml:space="preserve">Edwards, 1999, </w:t>
      </w:r>
      <w:r w:rsidRPr="00686433">
        <w:rPr>
          <w:rFonts w:ascii="Times New Roman" w:hAnsi="Times New Roman" w:cs="Times New Roman"/>
          <w:sz w:val="19"/>
          <w:szCs w:val="19"/>
        </w:rPr>
        <w:t>s. 83-84</w:t>
      </w:r>
      <w:r w:rsidR="00741874" w:rsidRPr="00686433">
        <w:rPr>
          <w:rFonts w:ascii="Times New Roman" w:hAnsi="Times New Roman" w:cs="Times New Roman"/>
          <w:sz w:val="19"/>
          <w:szCs w:val="19"/>
        </w:rPr>
        <w:t>.</w:t>
      </w:r>
    </w:p>
  </w:footnote>
  <w:footnote w:id="295">
    <w:p w14:paraId="778F7EBE" w14:textId="2B430BB0" w:rsidR="00D87E28" w:rsidRPr="00686433" w:rsidRDefault="00D87E28"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741874" w:rsidRPr="00686433">
        <w:rPr>
          <w:rFonts w:ascii="Times New Roman" w:hAnsi="Times New Roman" w:cs="Times New Roman"/>
          <w:sz w:val="19"/>
          <w:szCs w:val="19"/>
        </w:rPr>
        <w:t xml:space="preserve">Ibid, </w:t>
      </w:r>
      <w:r w:rsidRPr="00686433">
        <w:rPr>
          <w:rFonts w:ascii="Times New Roman" w:hAnsi="Times New Roman" w:cs="Times New Roman"/>
          <w:sz w:val="19"/>
          <w:szCs w:val="19"/>
        </w:rPr>
        <w:t>s. 81-82</w:t>
      </w:r>
      <w:r w:rsidR="00741874" w:rsidRPr="00686433">
        <w:rPr>
          <w:rFonts w:ascii="Times New Roman" w:hAnsi="Times New Roman" w:cs="Times New Roman"/>
          <w:sz w:val="19"/>
          <w:szCs w:val="19"/>
        </w:rPr>
        <w:t>.</w:t>
      </w:r>
    </w:p>
  </w:footnote>
  <w:footnote w:id="296">
    <w:p w14:paraId="16ECA931" w14:textId="234A7216" w:rsidR="00D87E28" w:rsidRPr="00686433" w:rsidRDefault="00D87E28"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741874" w:rsidRPr="00686433">
        <w:rPr>
          <w:rFonts w:ascii="Times New Roman" w:hAnsi="Times New Roman" w:cs="Times New Roman"/>
          <w:sz w:val="19"/>
          <w:szCs w:val="19"/>
        </w:rPr>
        <w:t xml:space="preserve">Ibid, </w:t>
      </w:r>
      <w:r w:rsidRPr="00686433">
        <w:rPr>
          <w:rFonts w:ascii="Times New Roman" w:hAnsi="Times New Roman" w:cs="Times New Roman"/>
          <w:sz w:val="19"/>
          <w:szCs w:val="19"/>
        </w:rPr>
        <w:t>s. 91</w:t>
      </w:r>
      <w:r w:rsidR="00741874" w:rsidRPr="00686433">
        <w:rPr>
          <w:rFonts w:ascii="Times New Roman" w:hAnsi="Times New Roman" w:cs="Times New Roman"/>
          <w:sz w:val="19"/>
          <w:szCs w:val="19"/>
        </w:rPr>
        <w:t>.</w:t>
      </w:r>
    </w:p>
  </w:footnote>
  <w:footnote w:id="297">
    <w:p w14:paraId="6CFA8ADA" w14:textId="1EAC46E0" w:rsidR="00255EEB" w:rsidRPr="00686433" w:rsidRDefault="00255EEB"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Pr="00686433">
        <w:rPr>
          <w:rFonts w:ascii="Times New Roman" w:hAnsi="Times New Roman" w:cs="Times New Roman"/>
          <w:sz w:val="19"/>
          <w:szCs w:val="19"/>
        </w:rPr>
        <w:t>奈良県立橿原考古学研究所附属博物館</w:t>
      </w:r>
      <w:r w:rsidRPr="00686433">
        <w:rPr>
          <w:rFonts w:ascii="Times New Roman" w:hAnsi="Times New Roman" w:cs="Times New Roman"/>
          <w:sz w:val="19"/>
          <w:szCs w:val="19"/>
        </w:rPr>
        <w:t xml:space="preserve">. </w:t>
      </w:r>
      <w:r w:rsidRPr="00686433">
        <w:rPr>
          <w:rFonts w:ascii="Times New Roman" w:hAnsi="Times New Roman" w:cs="Times New Roman"/>
          <w:i/>
          <w:iCs/>
          <w:sz w:val="19"/>
          <w:szCs w:val="19"/>
        </w:rPr>
        <w:t>Narské prefekturní muzeum a archeologický institut v Kašihaře</w:t>
      </w:r>
      <w:r w:rsidRPr="00686433">
        <w:rPr>
          <w:rFonts w:ascii="Times New Roman" w:hAnsi="Times New Roman" w:cs="Times New Roman"/>
          <w:sz w:val="19"/>
          <w:szCs w:val="19"/>
        </w:rPr>
        <w:t>.</w:t>
      </w:r>
    </w:p>
  </w:footnote>
  <w:footnote w:id="298">
    <w:p w14:paraId="382FC7E5" w14:textId="1A7242FF" w:rsidR="00D87E28" w:rsidRPr="00686433" w:rsidRDefault="00D87E28"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Informace o této hrobce, stejně jako o následující Šimo Ikejama, pocházejí ze zprávy vydané Kašiharským Archeologickým instituem. </w:t>
      </w:r>
      <w:r w:rsidRPr="00686433">
        <w:rPr>
          <w:rFonts w:ascii="Times New Roman" w:hAnsi="Times New Roman" w:cs="Times New Roman"/>
          <w:i/>
          <w:iCs/>
          <w:sz w:val="19"/>
          <w:szCs w:val="19"/>
        </w:rPr>
        <w:t>Šimo Ikejama kofun, Nakajama Ócuka kofun: Čósa gaihó</w:t>
      </w:r>
      <w:r w:rsidRPr="00686433">
        <w:rPr>
          <w:rFonts w:ascii="Times New Roman" w:hAnsi="Times New Roman" w:cs="Times New Roman"/>
          <w:sz w:val="19"/>
          <w:szCs w:val="19"/>
        </w:rPr>
        <w:t>. Gakuseiša, 1997.</w:t>
      </w:r>
    </w:p>
  </w:footnote>
  <w:footnote w:id="299">
    <w:p w14:paraId="7BBE2B47" w14:textId="540CE5D9" w:rsidR="00415AE2" w:rsidRPr="00686433" w:rsidRDefault="00415AE2"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741874" w:rsidRPr="00686433">
        <w:rPr>
          <w:rFonts w:ascii="Times New Roman" w:hAnsi="Times New Roman" w:cs="Times New Roman"/>
          <w:sz w:val="19"/>
          <w:szCs w:val="19"/>
        </w:rPr>
        <w:t xml:space="preserve">Edwards, 1999, </w:t>
      </w:r>
      <w:r w:rsidRPr="00686433">
        <w:rPr>
          <w:rFonts w:ascii="Times New Roman" w:hAnsi="Times New Roman" w:cs="Times New Roman"/>
          <w:sz w:val="19"/>
          <w:szCs w:val="19"/>
        </w:rPr>
        <w:t>s. 95-98</w:t>
      </w:r>
      <w:r w:rsidR="00741874" w:rsidRPr="00686433">
        <w:rPr>
          <w:rFonts w:ascii="Times New Roman" w:hAnsi="Times New Roman" w:cs="Times New Roman"/>
          <w:sz w:val="19"/>
          <w:szCs w:val="19"/>
        </w:rPr>
        <w:t>.</w:t>
      </w:r>
    </w:p>
  </w:footnote>
  <w:footnote w:id="300">
    <w:p w14:paraId="2F508E41" w14:textId="67240044" w:rsidR="00415AE2" w:rsidRPr="00686433" w:rsidRDefault="00415AE2"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741874" w:rsidRPr="00686433">
        <w:rPr>
          <w:rFonts w:ascii="Times New Roman" w:hAnsi="Times New Roman" w:cs="Times New Roman"/>
          <w:sz w:val="19"/>
          <w:szCs w:val="19"/>
        </w:rPr>
        <w:t xml:space="preserve">Ibid, </w:t>
      </w:r>
      <w:r w:rsidRPr="00686433">
        <w:rPr>
          <w:rFonts w:ascii="Times New Roman" w:hAnsi="Times New Roman" w:cs="Times New Roman"/>
          <w:sz w:val="19"/>
          <w:szCs w:val="19"/>
        </w:rPr>
        <w:t>s. 98</w:t>
      </w:r>
      <w:r w:rsidR="00741874" w:rsidRPr="00686433">
        <w:rPr>
          <w:rFonts w:ascii="Times New Roman" w:hAnsi="Times New Roman" w:cs="Times New Roman"/>
          <w:sz w:val="19"/>
          <w:szCs w:val="19"/>
        </w:rPr>
        <w:t>.</w:t>
      </w:r>
    </w:p>
  </w:footnote>
  <w:footnote w:id="301">
    <w:p w14:paraId="42EAB49A" w14:textId="35B4A5D8" w:rsidR="00415AE2" w:rsidRPr="00686433" w:rsidRDefault="00415AE2"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7C2F02" w:rsidRPr="00686433">
        <w:rPr>
          <w:rFonts w:ascii="Times New Roman" w:hAnsi="Times New Roman" w:cs="Times New Roman"/>
          <w:sz w:val="19"/>
          <w:szCs w:val="19"/>
        </w:rPr>
        <w:t xml:space="preserve">Asahi šinbun. </w:t>
      </w:r>
      <w:r w:rsidR="007C2F02" w:rsidRPr="00686433">
        <w:rPr>
          <w:rFonts w:ascii="Times New Roman" w:hAnsi="Times New Roman" w:cs="Times New Roman"/>
          <w:i/>
          <w:iCs/>
          <w:sz w:val="19"/>
          <w:szCs w:val="19"/>
        </w:rPr>
        <w:t>Čikuzódži no sagjódó ato</w:t>
      </w:r>
      <w:r w:rsidR="007C2F02" w:rsidRPr="00686433">
        <w:rPr>
          <w:rFonts w:ascii="Times New Roman" w:hAnsi="Times New Roman" w:cs="Times New Roman"/>
          <w:sz w:val="19"/>
          <w:szCs w:val="19"/>
        </w:rPr>
        <w:t>. 3.4. 1998.</w:t>
      </w:r>
    </w:p>
  </w:footnote>
  <w:footnote w:id="302">
    <w:p w14:paraId="3582F3AC" w14:textId="689CB68E" w:rsidR="00415AE2" w:rsidRPr="00686433" w:rsidRDefault="00415AE2"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741874" w:rsidRPr="00686433">
        <w:rPr>
          <w:rFonts w:ascii="Times New Roman" w:hAnsi="Times New Roman" w:cs="Times New Roman"/>
          <w:sz w:val="19"/>
          <w:szCs w:val="19"/>
        </w:rPr>
        <w:t xml:space="preserve">Edwards, 1999, </w:t>
      </w:r>
      <w:r w:rsidRPr="00686433">
        <w:rPr>
          <w:rFonts w:ascii="Times New Roman" w:hAnsi="Times New Roman" w:cs="Times New Roman"/>
          <w:sz w:val="19"/>
          <w:szCs w:val="19"/>
        </w:rPr>
        <w:t>s. 98</w:t>
      </w:r>
      <w:r w:rsidR="00741874" w:rsidRPr="00686433">
        <w:rPr>
          <w:rFonts w:ascii="Times New Roman" w:hAnsi="Times New Roman" w:cs="Times New Roman"/>
          <w:sz w:val="19"/>
          <w:szCs w:val="19"/>
        </w:rPr>
        <w:t>.</w:t>
      </w:r>
    </w:p>
  </w:footnote>
  <w:footnote w:id="303">
    <w:p w14:paraId="5D4B16D2" w14:textId="59862772" w:rsidR="00372FDC" w:rsidRPr="00686433" w:rsidRDefault="00372FDC"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741874" w:rsidRPr="00686433">
        <w:rPr>
          <w:rFonts w:ascii="Times New Roman" w:hAnsi="Times New Roman" w:cs="Times New Roman"/>
          <w:sz w:val="19"/>
          <w:szCs w:val="19"/>
        </w:rPr>
        <w:t>Ibid</w:t>
      </w:r>
      <w:r w:rsidRPr="00686433">
        <w:rPr>
          <w:rFonts w:ascii="Times New Roman" w:hAnsi="Times New Roman" w:cs="Times New Roman"/>
          <w:sz w:val="19"/>
          <w:szCs w:val="19"/>
        </w:rPr>
        <w:t>, s. 100</w:t>
      </w:r>
      <w:r w:rsidR="00741874" w:rsidRPr="00686433">
        <w:rPr>
          <w:rFonts w:ascii="Times New Roman" w:hAnsi="Times New Roman" w:cs="Times New Roman"/>
          <w:sz w:val="19"/>
          <w:szCs w:val="19"/>
        </w:rPr>
        <w:t>.</w:t>
      </w:r>
    </w:p>
  </w:footnote>
  <w:footnote w:id="304">
    <w:p w14:paraId="328CF678" w14:textId="0AA4318F" w:rsidR="00372FDC" w:rsidRPr="00686433" w:rsidRDefault="00372FDC"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Kidder, 2007, s. 166</w:t>
      </w:r>
      <w:r w:rsidR="00741874" w:rsidRPr="00686433">
        <w:rPr>
          <w:rFonts w:ascii="Times New Roman" w:hAnsi="Times New Roman" w:cs="Times New Roman"/>
          <w:sz w:val="19"/>
          <w:szCs w:val="19"/>
        </w:rPr>
        <w:t>.</w:t>
      </w:r>
    </w:p>
  </w:footnote>
  <w:footnote w:id="305">
    <w:p w14:paraId="6C2F7F35" w14:textId="4658F97A" w:rsidR="00415AE2" w:rsidRPr="00686433" w:rsidRDefault="00415AE2"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7C2F02" w:rsidRPr="00686433">
        <w:rPr>
          <w:rFonts w:ascii="Times New Roman" w:hAnsi="Times New Roman" w:cs="Times New Roman"/>
          <w:sz w:val="19"/>
          <w:szCs w:val="19"/>
        </w:rPr>
        <w:t xml:space="preserve">Asahi šinbun. </w:t>
      </w:r>
      <w:r w:rsidR="007C2F02" w:rsidRPr="00686433">
        <w:rPr>
          <w:rFonts w:ascii="Times New Roman" w:hAnsi="Times New Roman" w:cs="Times New Roman"/>
          <w:i/>
          <w:iCs/>
          <w:sz w:val="19"/>
          <w:szCs w:val="19"/>
        </w:rPr>
        <w:t>Kagami o kubatte kjódai džingi?</w:t>
      </w:r>
      <w:r w:rsidR="007C2F02" w:rsidRPr="00686433">
        <w:rPr>
          <w:rFonts w:ascii="Times New Roman" w:hAnsi="Times New Roman" w:cs="Times New Roman"/>
          <w:sz w:val="19"/>
          <w:szCs w:val="19"/>
        </w:rPr>
        <w:t>. 11.1. 1998.</w:t>
      </w:r>
    </w:p>
  </w:footnote>
  <w:footnote w:id="306">
    <w:p w14:paraId="1850381D" w14:textId="64BC695F" w:rsidR="00EE1EBE" w:rsidRPr="00686433" w:rsidRDefault="00EE1EBE"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7C2F02" w:rsidRPr="00686433">
        <w:rPr>
          <w:rFonts w:ascii="Times New Roman" w:hAnsi="Times New Roman" w:cs="Times New Roman"/>
          <w:sz w:val="19"/>
          <w:szCs w:val="19"/>
        </w:rPr>
        <w:t xml:space="preserve">Asahi šinbun. </w:t>
      </w:r>
      <w:r w:rsidR="007C2F02" w:rsidRPr="00686433">
        <w:rPr>
          <w:rFonts w:ascii="Times New Roman" w:hAnsi="Times New Roman" w:cs="Times New Roman"/>
          <w:i/>
          <w:iCs/>
          <w:sz w:val="19"/>
          <w:szCs w:val="19"/>
        </w:rPr>
        <w:t>San seiki no seidžiši toku kagi: Kurozuka Kofun no sandžúyonmen no kagami</w:t>
      </w:r>
      <w:r w:rsidR="007C2F02" w:rsidRPr="00686433">
        <w:rPr>
          <w:rFonts w:ascii="Times New Roman" w:hAnsi="Times New Roman" w:cs="Times New Roman"/>
          <w:sz w:val="19"/>
          <w:szCs w:val="19"/>
        </w:rPr>
        <w:t>. 3.4.1998.</w:t>
      </w:r>
    </w:p>
  </w:footnote>
  <w:footnote w:id="307">
    <w:p w14:paraId="445FCFF4" w14:textId="2C861E9C" w:rsidR="00EE1EBE" w:rsidRPr="00686433" w:rsidRDefault="00EE1EBE"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Jomiuri šinbun, </w:t>
      </w:r>
      <w:r w:rsidRPr="00686433">
        <w:rPr>
          <w:rFonts w:ascii="Times New Roman" w:hAnsi="Times New Roman" w:cs="Times New Roman"/>
          <w:i/>
          <w:iCs/>
          <w:sz w:val="19"/>
          <w:szCs w:val="19"/>
        </w:rPr>
        <w:t>Nara Kurozuka kofun de tairjó no sankakubuči šindžúkjó šucudo</w:t>
      </w:r>
      <w:r w:rsidR="00741874" w:rsidRPr="00686433">
        <w:rPr>
          <w:rFonts w:ascii="Times New Roman" w:hAnsi="Times New Roman" w:cs="Times New Roman"/>
          <w:sz w:val="19"/>
          <w:szCs w:val="19"/>
        </w:rPr>
        <w:t>.</w:t>
      </w:r>
      <w:r w:rsidR="00EE280D" w:rsidRPr="00686433">
        <w:rPr>
          <w:rFonts w:ascii="Times New Roman" w:hAnsi="Times New Roman" w:cs="Times New Roman"/>
          <w:sz w:val="19"/>
          <w:szCs w:val="19"/>
        </w:rPr>
        <w:t xml:space="preserve"> 10.1.1998.</w:t>
      </w:r>
    </w:p>
  </w:footnote>
  <w:footnote w:id="308">
    <w:p w14:paraId="56A4E05C" w14:textId="040E1D49" w:rsidR="009E484C" w:rsidRPr="00686433" w:rsidRDefault="009E484C"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EE1EBE" w:rsidRPr="00686433">
        <w:rPr>
          <w:rFonts w:ascii="Times New Roman" w:hAnsi="Times New Roman" w:cs="Times New Roman"/>
          <w:sz w:val="19"/>
          <w:szCs w:val="19"/>
        </w:rPr>
        <w:t xml:space="preserve">Jomiuri šinbun, </w:t>
      </w:r>
      <w:r w:rsidR="00EE1EBE" w:rsidRPr="00686433">
        <w:rPr>
          <w:rFonts w:ascii="Times New Roman" w:hAnsi="Times New Roman" w:cs="Times New Roman"/>
          <w:i/>
          <w:iCs/>
          <w:sz w:val="19"/>
          <w:szCs w:val="19"/>
        </w:rPr>
        <w:t>Šinšu no kagami ičimen kakunin</w:t>
      </w:r>
      <w:r w:rsidR="00741874" w:rsidRPr="00686433">
        <w:rPr>
          <w:rFonts w:ascii="Times New Roman" w:hAnsi="Times New Roman" w:cs="Times New Roman"/>
          <w:sz w:val="19"/>
          <w:szCs w:val="19"/>
        </w:rPr>
        <w:t>.</w:t>
      </w:r>
      <w:r w:rsidR="00EE280D" w:rsidRPr="00686433">
        <w:rPr>
          <w:rFonts w:ascii="Times New Roman" w:hAnsi="Times New Roman" w:cs="Times New Roman"/>
          <w:sz w:val="19"/>
          <w:szCs w:val="19"/>
        </w:rPr>
        <w:t xml:space="preserve"> 16.1.1998.</w:t>
      </w:r>
    </w:p>
  </w:footnote>
  <w:footnote w:id="309">
    <w:p w14:paraId="25F06DBA" w14:textId="49BCAE33" w:rsidR="0065544F" w:rsidRPr="00686433" w:rsidRDefault="0065544F"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00E16B01" w:rsidRPr="00686433">
        <w:rPr>
          <w:rFonts w:ascii="Times New Roman" w:hAnsi="Times New Roman" w:cs="Times New Roman"/>
          <w:sz w:val="19"/>
          <w:szCs w:val="19"/>
        </w:rPr>
        <w:t xml:space="preserve"> The Sankei Shimbun. </w:t>
      </w:r>
      <w:r w:rsidR="00E16B01" w:rsidRPr="00686433">
        <w:rPr>
          <w:rFonts w:ascii="Times New Roman" w:hAnsi="Times New Roman" w:cs="Times New Roman"/>
          <w:i/>
          <w:iCs/>
          <w:sz w:val="19"/>
          <w:szCs w:val="19"/>
        </w:rPr>
        <w:t>Sekišicu ni dókjó hjakusanmen idžó, kokunai saita. Wakokuó no zecudai kenrjoku akiraka ni Sakurai Čausujama Kofun</w:t>
      </w:r>
      <w:r w:rsidR="00E16B01" w:rsidRPr="00686433">
        <w:rPr>
          <w:rFonts w:ascii="Times New Roman" w:hAnsi="Times New Roman" w:cs="Times New Roman"/>
          <w:sz w:val="19"/>
          <w:szCs w:val="19"/>
        </w:rPr>
        <w:t xml:space="preserve"> [online]. Dostupné z: </w:t>
      </w:r>
      <w:hyperlink r:id="rId21" w:history="1">
        <w:r w:rsidR="00E16B01" w:rsidRPr="00686433">
          <w:rPr>
            <w:rStyle w:val="Hypertextovodkaz"/>
            <w:rFonts w:ascii="Times New Roman" w:hAnsi="Times New Roman" w:cs="Times New Roman"/>
            <w:sz w:val="19"/>
            <w:szCs w:val="19"/>
          </w:rPr>
          <w:t>https://www.sankei.com/article/20230907-S3HPIEWGKNPNXPLWMFZUQNUTRA/</w:t>
        </w:r>
      </w:hyperlink>
      <w:r w:rsidR="00E16B01" w:rsidRPr="00686433">
        <w:rPr>
          <w:rFonts w:ascii="Times New Roman" w:hAnsi="Times New Roman" w:cs="Times New Roman"/>
          <w:sz w:val="19"/>
          <w:szCs w:val="19"/>
        </w:rPr>
        <w:t xml:space="preserve">; Sakuraiši kankó kjókai. </w:t>
      </w:r>
      <w:r w:rsidR="00E16B01" w:rsidRPr="00686433">
        <w:rPr>
          <w:rFonts w:ascii="Times New Roman" w:hAnsi="Times New Roman" w:cs="Times New Roman"/>
          <w:i/>
          <w:iCs/>
          <w:sz w:val="19"/>
          <w:szCs w:val="19"/>
        </w:rPr>
        <w:t>Sakurai Čausujama Kofun</w:t>
      </w:r>
      <w:r w:rsidR="00E16B01" w:rsidRPr="00686433">
        <w:rPr>
          <w:rFonts w:ascii="Times New Roman" w:hAnsi="Times New Roman" w:cs="Times New Roman"/>
          <w:sz w:val="19"/>
          <w:szCs w:val="19"/>
        </w:rPr>
        <w:t xml:space="preserve"> [online]. Dostupné z:  </w:t>
      </w:r>
      <w:hyperlink r:id="rId22" w:history="1">
        <w:r w:rsidR="00E16B01" w:rsidRPr="00686433">
          <w:rPr>
            <w:rStyle w:val="Hypertextovodkaz"/>
            <w:rFonts w:ascii="Times New Roman" w:hAnsi="Times New Roman" w:cs="Times New Roman"/>
            <w:sz w:val="19"/>
            <w:szCs w:val="19"/>
          </w:rPr>
          <w:t>https://sakuraikanko.com/remains/%E6%A1%9C%E4%BA%95%E8%8C%B6%E8%87%BC%E5%B1%B1%E5%8F%A4%E5%A2%B3/</w:t>
        </w:r>
      </w:hyperlink>
      <w:r w:rsidR="00E411E7" w:rsidRPr="00686433">
        <w:rPr>
          <w:rFonts w:ascii="Times New Roman" w:hAnsi="Times New Roman" w:cs="Times New Roman"/>
          <w:sz w:val="19"/>
          <w:szCs w:val="19"/>
        </w:rPr>
        <w:t xml:space="preserve">; </w:t>
      </w:r>
      <w:r w:rsidR="00E16B01" w:rsidRPr="00686433">
        <w:rPr>
          <w:rFonts w:ascii="Times New Roman" w:hAnsi="Times New Roman" w:cs="Times New Roman"/>
          <w:sz w:val="19"/>
          <w:szCs w:val="19"/>
        </w:rPr>
        <w:t>The Asahi Shimbun</w:t>
      </w:r>
      <w:r w:rsidR="00E16B01" w:rsidRPr="00686433">
        <w:rPr>
          <w:rFonts w:ascii="Times New Roman" w:hAnsi="Times New Roman" w:cs="Times New Roman"/>
          <w:i/>
          <w:iCs/>
          <w:sz w:val="19"/>
          <w:szCs w:val="19"/>
        </w:rPr>
        <w:t>. Record haul of bronze mirrors found at Nara burial mound</w:t>
      </w:r>
      <w:r w:rsidR="00E16B01" w:rsidRPr="00686433">
        <w:rPr>
          <w:rFonts w:ascii="Times New Roman" w:hAnsi="Times New Roman" w:cs="Times New Roman"/>
          <w:sz w:val="19"/>
          <w:szCs w:val="19"/>
        </w:rPr>
        <w:t xml:space="preserve"> [online]. Dostupné z: </w:t>
      </w:r>
      <w:hyperlink r:id="rId23" w:history="1">
        <w:r w:rsidR="00E16B01" w:rsidRPr="00686433">
          <w:rPr>
            <w:rStyle w:val="Hypertextovodkaz"/>
            <w:rFonts w:ascii="Times New Roman" w:hAnsi="Times New Roman" w:cs="Times New Roman"/>
            <w:sz w:val="19"/>
            <w:szCs w:val="19"/>
          </w:rPr>
          <w:t>https://www.asahi.com/ajw/articles/15005040</w:t>
        </w:r>
      </w:hyperlink>
      <w:r w:rsidR="00E16B01" w:rsidRPr="00686433">
        <w:rPr>
          <w:rFonts w:ascii="Times New Roman" w:hAnsi="Times New Roman" w:cs="Times New Roman"/>
          <w:sz w:val="19"/>
          <w:szCs w:val="19"/>
        </w:rPr>
        <w:t xml:space="preserve"> </w:t>
      </w:r>
    </w:p>
  </w:footnote>
  <w:footnote w:id="310">
    <w:p w14:paraId="0BD66F9D" w14:textId="53383DED" w:rsidR="00492B78" w:rsidRPr="00686433" w:rsidRDefault="00492B78"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Nakamura, 1967, s. 15-30.</w:t>
      </w:r>
    </w:p>
  </w:footnote>
  <w:footnote w:id="311">
    <w:p w14:paraId="37D09123" w14:textId="55D781FA" w:rsidR="00D738CF" w:rsidRPr="00686433" w:rsidRDefault="00D738CF"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Hitchins, 1976, s. 166. Mori, 1970, s. 20.</w:t>
      </w:r>
    </w:p>
  </w:footnote>
  <w:footnote w:id="312">
    <w:p w14:paraId="0509E172" w14:textId="60798533" w:rsidR="00FD7628" w:rsidRPr="00686433" w:rsidRDefault="00FD7628"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Hudson a Barnes, 1991, s. 231.</w:t>
      </w:r>
    </w:p>
  </w:footnote>
  <w:footnote w:id="313">
    <w:p w14:paraId="74678FA1" w14:textId="3373F8AD" w:rsidR="00FD7628" w:rsidRPr="00686433" w:rsidRDefault="00FD7628"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Ibid, s. 228.</w:t>
      </w:r>
    </w:p>
  </w:footnote>
  <w:footnote w:id="314">
    <w:p w14:paraId="363B592F" w14:textId="4BC2F87F" w:rsidR="000E2560" w:rsidRPr="00686433" w:rsidRDefault="000E2560"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E16B01" w:rsidRPr="00686433">
        <w:rPr>
          <w:rFonts w:ascii="Times New Roman" w:hAnsi="Times New Roman" w:cs="Times New Roman"/>
          <w:sz w:val="19"/>
          <w:szCs w:val="19"/>
        </w:rPr>
        <w:t xml:space="preserve">The Museum, Archeological Institute of Kashihara, Nara Prefecture. </w:t>
      </w:r>
      <w:r w:rsidR="00E16B01" w:rsidRPr="00686433">
        <w:rPr>
          <w:rFonts w:ascii="Times New Roman" w:hAnsi="Times New Roman" w:cs="Times New Roman"/>
          <w:i/>
          <w:iCs/>
          <w:sz w:val="19"/>
          <w:szCs w:val="19"/>
        </w:rPr>
        <w:t>Mesuriyama kofun</w:t>
      </w:r>
      <w:r w:rsidR="00E16B01" w:rsidRPr="00686433">
        <w:rPr>
          <w:rFonts w:ascii="Times New Roman" w:hAnsi="Times New Roman" w:cs="Times New Roman"/>
          <w:sz w:val="19"/>
          <w:szCs w:val="19"/>
        </w:rPr>
        <w:t xml:space="preserve"> [online]. Dostupné z: </w:t>
      </w:r>
      <w:hyperlink r:id="rId24" w:history="1">
        <w:r w:rsidR="00E16B01" w:rsidRPr="00686433">
          <w:rPr>
            <w:rStyle w:val="Hypertextovodkaz"/>
            <w:rFonts w:ascii="Times New Roman" w:hAnsi="Times New Roman" w:cs="Times New Roman"/>
            <w:sz w:val="19"/>
            <w:szCs w:val="19"/>
          </w:rPr>
          <w:t>https://www.kashikoken.jp/museum/yamatonoiseki/kofun/2017%20mesuriyama.html</w:t>
        </w:r>
      </w:hyperlink>
      <w:r w:rsidR="00E16B01" w:rsidRPr="00686433">
        <w:rPr>
          <w:rFonts w:ascii="Times New Roman" w:hAnsi="Times New Roman" w:cs="Times New Roman"/>
          <w:sz w:val="19"/>
          <w:szCs w:val="19"/>
        </w:rPr>
        <w:t xml:space="preserve"> </w:t>
      </w:r>
    </w:p>
  </w:footnote>
  <w:footnote w:id="315">
    <w:p w14:paraId="66554746" w14:textId="1DB4AC6B" w:rsidR="0097525B" w:rsidRPr="00686433" w:rsidRDefault="0097525B"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Ellwood, 1986, s. 24-25.</w:t>
      </w:r>
    </w:p>
  </w:footnote>
  <w:footnote w:id="316">
    <w:p w14:paraId="5C4D409B" w14:textId="1A13E0BB" w:rsidR="00C73944" w:rsidRPr="00686433" w:rsidRDefault="00C73944"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Piggott, 1997, s. 39.</w:t>
      </w:r>
    </w:p>
  </w:footnote>
  <w:footnote w:id="317">
    <w:p w14:paraId="4617F42A" w14:textId="050E8537" w:rsidR="0097525B" w:rsidRPr="00686433" w:rsidRDefault="0097525B"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Fiala, 2017.</w:t>
      </w:r>
    </w:p>
  </w:footnote>
  <w:footnote w:id="318">
    <w:p w14:paraId="32AFEFB9" w14:textId="2F38017B" w:rsidR="008E57DD" w:rsidRPr="00686433" w:rsidRDefault="008E57DD"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Mimo jiné</w:t>
      </w:r>
      <w:r w:rsidR="00F746C3" w:rsidRPr="00686433">
        <w:rPr>
          <w:rFonts w:ascii="Times New Roman" w:hAnsi="Times New Roman" w:cs="Times New Roman"/>
          <w:sz w:val="19"/>
          <w:szCs w:val="19"/>
        </w:rPr>
        <w:t xml:space="preserve"> například</w:t>
      </w:r>
      <w:r w:rsidRPr="00686433">
        <w:rPr>
          <w:rFonts w:ascii="Times New Roman" w:hAnsi="Times New Roman" w:cs="Times New Roman"/>
          <w:sz w:val="19"/>
          <w:szCs w:val="19"/>
        </w:rPr>
        <w:t xml:space="preserve"> císařovna Suiko (593-628) – </w:t>
      </w:r>
      <w:r w:rsidRPr="00686433">
        <w:rPr>
          <w:rFonts w:ascii="Times New Roman" w:hAnsi="Times New Roman" w:cs="Times New Roman"/>
          <w:i/>
          <w:iCs/>
          <w:sz w:val="19"/>
          <w:szCs w:val="19"/>
        </w:rPr>
        <w:t>Suiko tennó</w:t>
      </w:r>
      <w:r w:rsidRPr="00686433">
        <w:rPr>
          <w:rFonts w:ascii="Times New Roman" w:hAnsi="Times New Roman" w:cs="Times New Roman"/>
          <w:sz w:val="19"/>
          <w:szCs w:val="19"/>
        </w:rPr>
        <w:t xml:space="preserve"> </w:t>
      </w:r>
      <w:r w:rsidRPr="00686433">
        <w:rPr>
          <w:rFonts w:ascii="Times New Roman" w:hAnsi="Times New Roman" w:cs="Times New Roman"/>
          <w:sz w:val="19"/>
          <w:szCs w:val="19"/>
        </w:rPr>
        <w:t>推古天皇</w:t>
      </w:r>
      <w:r w:rsidRPr="00686433">
        <w:rPr>
          <w:rFonts w:ascii="Times New Roman" w:hAnsi="Times New Roman" w:cs="Times New Roman"/>
          <w:sz w:val="19"/>
          <w:szCs w:val="19"/>
        </w:rPr>
        <w:t xml:space="preserve">, nebo z pozdějších císařovna Meišó (1629-1643) – </w:t>
      </w:r>
      <w:r w:rsidRPr="00686433">
        <w:rPr>
          <w:rFonts w:ascii="Times New Roman" w:hAnsi="Times New Roman" w:cs="Times New Roman"/>
          <w:i/>
          <w:iCs/>
          <w:sz w:val="19"/>
          <w:szCs w:val="19"/>
        </w:rPr>
        <w:t>Meišó tennó</w:t>
      </w:r>
      <w:r w:rsidRPr="00686433">
        <w:rPr>
          <w:rFonts w:ascii="Times New Roman" w:hAnsi="Times New Roman" w:cs="Times New Roman"/>
          <w:sz w:val="19"/>
          <w:szCs w:val="19"/>
        </w:rPr>
        <w:t xml:space="preserve"> </w:t>
      </w:r>
      <w:r w:rsidRPr="00686433">
        <w:rPr>
          <w:rFonts w:ascii="Times New Roman" w:hAnsi="Times New Roman" w:cs="Times New Roman"/>
          <w:sz w:val="19"/>
          <w:szCs w:val="19"/>
        </w:rPr>
        <w:t>明正天皇</w:t>
      </w:r>
      <w:r w:rsidRPr="00686433">
        <w:rPr>
          <w:rFonts w:ascii="Times New Roman" w:hAnsi="Times New Roman" w:cs="Times New Roman"/>
          <w:sz w:val="19"/>
          <w:szCs w:val="19"/>
        </w:rPr>
        <w:t>.</w:t>
      </w:r>
    </w:p>
  </w:footnote>
  <w:footnote w:id="319">
    <w:p w14:paraId="46F85338" w14:textId="02AEAB47" w:rsidR="00F4430E" w:rsidRPr="00686433" w:rsidRDefault="00F4430E"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Kidder, 2007, s. 14.</w:t>
      </w:r>
    </w:p>
  </w:footnote>
  <w:footnote w:id="320">
    <w:p w14:paraId="2A503F14" w14:textId="477D3D8D" w:rsidR="00F4430E" w:rsidRPr="00686433" w:rsidRDefault="00F4430E"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Tato praxe byla zrušena </w:t>
      </w:r>
      <w:r w:rsidR="00786DBB" w:rsidRPr="00686433">
        <w:rPr>
          <w:rFonts w:ascii="Times New Roman" w:hAnsi="Times New Roman" w:cs="Times New Roman"/>
          <w:sz w:val="19"/>
          <w:szCs w:val="19"/>
        </w:rPr>
        <w:t>počátkem 8. století založením Nary.</w:t>
      </w:r>
    </w:p>
  </w:footnote>
  <w:footnote w:id="321">
    <w:p w14:paraId="71954AFE" w14:textId="20EAA74C" w:rsidR="00BB0108" w:rsidRPr="00686433" w:rsidRDefault="00BB0108"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Martinec, 2021, s. 33-34.</w:t>
      </w:r>
    </w:p>
  </w:footnote>
  <w:footnote w:id="322">
    <w:p w14:paraId="00DF07D9" w14:textId="5398C68E" w:rsidR="009B6922" w:rsidRPr="00686433" w:rsidRDefault="009B6922"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125710" w:rsidRPr="00686433">
        <w:rPr>
          <w:rFonts w:ascii="Times New Roman" w:hAnsi="Times New Roman" w:cs="Times New Roman"/>
          <w:sz w:val="19"/>
          <w:szCs w:val="19"/>
        </w:rPr>
        <w:t>Brown</w:t>
      </w:r>
      <w:r w:rsidRPr="00686433">
        <w:rPr>
          <w:rFonts w:ascii="Times New Roman" w:hAnsi="Times New Roman" w:cs="Times New Roman"/>
          <w:sz w:val="19"/>
          <w:szCs w:val="19"/>
        </w:rPr>
        <w:t>, 1993, s. 93.</w:t>
      </w:r>
    </w:p>
  </w:footnote>
  <w:footnote w:id="323">
    <w:p w14:paraId="7ED9CC12" w14:textId="55527403" w:rsidR="007A4B67" w:rsidRPr="00686433" w:rsidRDefault="007A4B67"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00630B33" w:rsidRPr="00686433">
        <w:rPr>
          <w:rFonts w:ascii="Times New Roman" w:hAnsi="Times New Roman" w:cs="Times New Roman"/>
          <w:sz w:val="19"/>
          <w:szCs w:val="19"/>
        </w:rPr>
        <w:t xml:space="preserve"> Jasumoto, 1989. Macumoto, 1972.</w:t>
      </w:r>
    </w:p>
  </w:footnote>
  <w:footnote w:id="324">
    <w:p w14:paraId="06E80BDF" w14:textId="1AB8E8ED" w:rsidR="00175477" w:rsidRPr="00686433" w:rsidRDefault="00175477"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Hirose, 2003, s. 151-152.</w:t>
      </w:r>
    </w:p>
  </w:footnote>
  <w:footnote w:id="325">
    <w:p w14:paraId="0633B001" w14:textId="0473A4ED" w:rsidR="002678E1" w:rsidRPr="00686433" w:rsidRDefault="002678E1"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Cobbing, 2006, s. 57-58.</w:t>
      </w:r>
    </w:p>
  </w:footnote>
  <w:footnote w:id="326">
    <w:p w14:paraId="28AFE000" w14:textId="5DC3DDE2" w:rsidR="002678E1" w:rsidRPr="00686433" w:rsidRDefault="002678E1"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Martinec, 2021, s. 37.</w:t>
      </w:r>
    </w:p>
  </w:footnote>
  <w:footnote w:id="327">
    <w:p w14:paraId="30083C87" w14:textId="04ABB125" w:rsidR="00175477" w:rsidRPr="00686433" w:rsidRDefault="00175477"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Kidder, 2007, s. 237.</w:t>
      </w:r>
    </w:p>
  </w:footnote>
  <w:footnote w:id="328">
    <w:p w14:paraId="06A332C9" w14:textId="03A54AA4" w:rsidR="008B3F9E" w:rsidRPr="00686433" w:rsidRDefault="008B3F9E"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Aoki, 1997, s. 80.</w:t>
      </w:r>
    </w:p>
  </w:footnote>
  <w:footnote w:id="329">
    <w:p w14:paraId="2417656D" w14:textId="6A4F9A52" w:rsidR="00167457" w:rsidRPr="00686433" w:rsidRDefault="00167457"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Piggott, 1989, s. 48-49.</w:t>
      </w:r>
    </w:p>
  </w:footnote>
  <w:footnote w:id="330">
    <w:p w14:paraId="44FF98C7" w14:textId="3EC3D719" w:rsidR="00167457" w:rsidRPr="00686433" w:rsidRDefault="00167457"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Kidder, 2007, s. 119-121.</w:t>
      </w:r>
    </w:p>
  </w:footnote>
  <w:footnote w:id="331">
    <w:p w14:paraId="115DF990" w14:textId="77777777" w:rsidR="00935527" w:rsidRPr="00686433" w:rsidRDefault="00935527"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Ibid, s. 124.</w:t>
      </w:r>
    </w:p>
  </w:footnote>
  <w:footnote w:id="332">
    <w:p w14:paraId="1681D376" w14:textId="26D6FDFF" w:rsidR="00F8700A" w:rsidRPr="00686433" w:rsidRDefault="00F8700A"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E16B01" w:rsidRPr="00686433">
        <w:rPr>
          <w:rFonts w:ascii="Times New Roman" w:hAnsi="Times New Roman" w:cs="Times New Roman"/>
          <w:sz w:val="19"/>
          <w:szCs w:val="19"/>
        </w:rPr>
        <w:t xml:space="preserve">Unnan-ši. </w:t>
      </w:r>
      <w:r w:rsidR="00E16B01" w:rsidRPr="00686433">
        <w:rPr>
          <w:rFonts w:ascii="Times New Roman" w:hAnsi="Times New Roman" w:cs="Times New Roman"/>
          <w:i/>
          <w:iCs/>
          <w:sz w:val="19"/>
          <w:szCs w:val="19"/>
        </w:rPr>
        <w:t>Kanbara džindža kofun</w:t>
      </w:r>
      <w:r w:rsidR="00E16B01" w:rsidRPr="00686433">
        <w:rPr>
          <w:rFonts w:ascii="Times New Roman" w:hAnsi="Times New Roman" w:cs="Times New Roman"/>
          <w:sz w:val="19"/>
          <w:szCs w:val="19"/>
        </w:rPr>
        <w:t xml:space="preserve"> [online]. Dostupné z: </w:t>
      </w:r>
      <w:hyperlink r:id="rId25" w:history="1">
        <w:r w:rsidR="00E16B01" w:rsidRPr="00686433">
          <w:rPr>
            <w:rStyle w:val="Hypertextovodkaz"/>
            <w:rFonts w:ascii="Times New Roman" w:hAnsi="Times New Roman" w:cs="Times New Roman"/>
            <w:sz w:val="19"/>
            <w:szCs w:val="19"/>
          </w:rPr>
          <w:t>https://www.city.unnan.shimane.jp/unnan/kankou/spot/iseki/musium05.html</w:t>
        </w:r>
      </w:hyperlink>
      <w:r w:rsidR="00E16B01" w:rsidRPr="00686433">
        <w:rPr>
          <w:rFonts w:ascii="Times New Roman" w:hAnsi="Times New Roman" w:cs="Times New Roman"/>
          <w:sz w:val="19"/>
          <w:szCs w:val="19"/>
        </w:rPr>
        <w:t xml:space="preserve"> </w:t>
      </w:r>
    </w:p>
  </w:footnote>
  <w:footnote w:id="333">
    <w:p w14:paraId="11440426" w14:textId="4C0E1E88" w:rsidR="00EC5AF0" w:rsidRPr="00686433" w:rsidRDefault="00EC5AF0"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612D56" w:rsidRPr="00686433">
        <w:rPr>
          <w:rFonts w:ascii="Times New Roman" w:hAnsi="Times New Roman" w:cs="Times New Roman"/>
          <w:sz w:val="19"/>
          <w:szCs w:val="19"/>
        </w:rPr>
        <w:t>Išinobu, 1992, s. 191-192.</w:t>
      </w:r>
    </w:p>
  </w:footnote>
  <w:footnote w:id="334">
    <w:p w14:paraId="2BED7524" w14:textId="273A0941" w:rsidR="004456D7" w:rsidRPr="00686433" w:rsidRDefault="004456D7"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Brown, 1993, s. 117.</w:t>
      </w:r>
    </w:p>
  </w:footnote>
  <w:footnote w:id="335">
    <w:p w14:paraId="273873BB" w14:textId="4AE2513F" w:rsidR="004456D7" w:rsidRPr="00686433" w:rsidRDefault="004456D7"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Edwards, 2019, s. 4-5.</w:t>
      </w:r>
    </w:p>
  </w:footnote>
  <w:footnote w:id="336">
    <w:p w14:paraId="4FF16B20" w14:textId="38C83B87" w:rsidR="00135EEF" w:rsidRPr="00686433" w:rsidRDefault="00135EEF"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Kimura, 1983, s. 146.</w:t>
      </w:r>
    </w:p>
  </w:footnote>
  <w:footnote w:id="337">
    <w:p w14:paraId="3327CB0B" w14:textId="65538B1A" w:rsidR="005116DB" w:rsidRPr="00686433" w:rsidRDefault="005116DB"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Edwards, 2019, s. 2-3.</w:t>
      </w:r>
    </w:p>
  </w:footnote>
  <w:footnote w:id="338">
    <w:p w14:paraId="3A032481" w14:textId="05094DAC" w:rsidR="00135EEF" w:rsidRPr="00686433" w:rsidRDefault="00135EEF"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Išino, 1992, s. 198.</w:t>
      </w:r>
    </w:p>
  </w:footnote>
  <w:footnote w:id="339">
    <w:p w14:paraId="263B15A0" w14:textId="36C506FE" w:rsidR="00E72ADC" w:rsidRPr="00686433" w:rsidRDefault="00E72ADC"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w:t>
      </w:r>
      <w:r w:rsidR="00E16B01" w:rsidRPr="00686433">
        <w:rPr>
          <w:rFonts w:ascii="Times New Roman" w:hAnsi="Times New Roman" w:cs="Times New Roman"/>
          <w:sz w:val="19"/>
          <w:szCs w:val="19"/>
        </w:rPr>
        <w:t xml:space="preserve">The Metropolitan Museum of Arts. </w:t>
      </w:r>
      <w:r w:rsidR="00E16B01" w:rsidRPr="00686433">
        <w:rPr>
          <w:rFonts w:ascii="Times New Roman" w:hAnsi="Times New Roman" w:cs="Times New Roman"/>
          <w:i/>
          <w:iCs/>
          <w:sz w:val="19"/>
          <w:szCs w:val="19"/>
        </w:rPr>
        <w:t>Haniwa (Hollow Clay Sculpture) of a Warrior</w:t>
      </w:r>
      <w:r w:rsidR="00E16B01" w:rsidRPr="00686433">
        <w:rPr>
          <w:rFonts w:ascii="Times New Roman" w:hAnsi="Times New Roman" w:cs="Times New Roman"/>
          <w:sz w:val="19"/>
          <w:szCs w:val="19"/>
        </w:rPr>
        <w:t xml:space="preserve"> [online]. Dostupné z: </w:t>
      </w:r>
      <w:hyperlink r:id="rId26" w:history="1">
        <w:r w:rsidR="00E16B01" w:rsidRPr="00686433">
          <w:rPr>
            <w:rStyle w:val="Hypertextovodkaz"/>
            <w:rFonts w:ascii="Times New Roman" w:hAnsi="Times New Roman" w:cs="Times New Roman"/>
            <w:sz w:val="19"/>
            <w:szCs w:val="19"/>
          </w:rPr>
          <w:t>https://www.metmuseum.org/art/collection/search/44833</w:t>
        </w:r>
      </w:hyperlink>
      <w:r w:rsidR="00E16B01" w:rsidRPr="00686433">
        <w:rPr>
          <w:rFonts w:ascii="Times New Roman" w:hAnsi="Times New Roman" w:cs="Times New Roman"/>
          <w:sz w:val="19"/>
          <w:szCs w:val="19"/>
        </w:rPr>
        <w:t xml:space="preserve"> </w:t>
      </w:r>
    </w:p>
  </w:footnote>
  <w:footnote w:id="340">
    <w:p w14:paraId="3531DFEB" w14:textId="59073AA1" w:rsidR="00130500" w:rsidRPr="00686433" w:rsidRDefault="00130500"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Barnes, 2007, s. 194.</w:t>
      </w:r>
    </w:p>
  </w:footnote>
  <w:footnote w:id="341">
    <w:p w14:paraId="0B0D0571" w14:textId="62CC1B38" w:rsidR="00F17615" w:rsidRPr="00686433" w:rsidRDefault="00F17615" w:rsidP="00686433">
      <w:pPr>
        <w:pStyle w:val="Textpoznpodarou"/>
        <w:rPr>
          <w:rFonts w:ascii="Times New Roman" w:hAnsi="Times New Roman" w:cs="Times New Roman"/>
          <w:sz w:val="19"/>
          <w:szCs w:val="19"/>
        </w:rPr>
      </w:pPr>
      <w:r w:rsidRPr="00686433">
        <w:rPr>
          <w:rStyle w:val="Znakapoznpodarou"/>
          <w:rFonts w:ascii="Times New Roman" w:hAnsi="Times New Roman" w:cs="Times New Roman"/>
          <w:sz w:val="19"/>
          <w:szCs w:val="19"/>
        </w:rPr>
        <w:footnoteRef/>
      </w:r>
      <w:r w:rsidRPr="00686433">
        <w:rPr>
          <w:rFonts w:ascii="Times New Roman" w:hAnsi="Times New Roman" w:cs="Times New Roman"/>
          <w:sz w:val="19"/>
          <w:szCs w:val="19"/>
        </w:rPr>
        <w:t xml:space="preserve"> Kató a Hošino, 1972.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B5C47"/>
    <w:multiLevelType w:val="hybridMultilevel"/>
    <w:tmpl w:val="342E3E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F7582D"/>
    <w:multiLevelType w:val="hybridMultilevel"/>
    <w:tmpl w:val="67C0A1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40765E"/>
    <w:multiLevelType w:val="hybridMultilevel"/>
    <w:tmpl w:val="2CB8DF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FF0FE2"/>
    <w:multiLevelType w:val="hybridMultilevel"/>
    <w:tmpl w:val="47C262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9439414">
    <w:abstractNumId w:val="3"/>
  </w:num>
  <w:num w:numId="2" w16cid:durableId="842663943">
    <w:abstractNumId w:val="2"/>
  </w:num>
  <w:num w:numId="3" w16cid:durableId="631250549">
    <w:abstractNumId w:val="0"/>
  </w:num>
  <w:num w:numId="4" w16cid:durableId="1657148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91E"/>
    <w:rsid w:val="0000044B"/>
    <w:rsid w:val="000031D5"/>
    <w:rsid w:val="00003918"/>
    <w:rsid w:val="000045B6"/>
    <w:rsid w:val="0000460F"/>
    <w:rsid w:val="00004EA7"/>
    <w:rsid w:val="0000601A"/>
    <w:rsid w:val="00006F6E"/>
    <w:rsid w:val="000113C8"/>
    <w:rsid w:val="00015227"/>
    <w:rsid w:val="00016E1A"/>
    <w:rsid w:val="00017D41"/>
    <w:rsid w:val="00020364"/>
    <w:rsid w:val="00020724"/>
    <w:rsid w:val="00021380"/>
    <w:rsid w:val="0002231E"/>
    <w:rsid w:val="000323B1"/>
    <w:rsid w:val="000343FA"/>
    <w:rsid w:val="000370DC"/>
    <w:rsid w:val="000370FC"/>
    <w:rsid w:val="00037A2A"/>
    <w:rsid w:val="0004297A"/>
    <w:rsid w:val="000434E0"/>
    <w:rsid w:val="000443FC"/>
    <w:rsid w:val="000445C0"/>
    <w:rsid w:val="00045BE4"/>
    <w:rsid w:val="00046B00"/>
    <w:rsid w:val="00050827"/>
    <w:rsid w:val="00050F38"/>
    <w:rsid w:val="00051972"/>
    <w:rsid w:val="0005373B"/>
    <w:rsid w:val="0005477D"/>
    <w:rsid w:val="00054F7A"/>
    <w:rsid w:val="000604BD"/>
    <w:rsid w:val="00061505"/>
    <w:rsid w:val="00062D01"/>
    <w:rsid w:val="0006309F"/>
    <w:rsid w:val="00063889"/>
    <w:rsid w:val="00066265"/>
    <w:rsid w:val="00066295"/>
    <w:rsid w:val="00071219"/>
    <w:rsid w:val="0007206C"/>
    <w:rsid w:val="00074B3C"/>
    <w:rsid w:val="000754F8"/>
    <w:rsid w:val="00075BA6"/>
    <w:rsid w:val="0007669D"/>
    <w:rsid w:val="00076A51"/>
    <w:rsid w:val="00076B9D"/>
    <w:rsid w:val="00077ABB"/>
    <w:rsid w:val="00081138"/>
    <w:rsid w:val="000813D1"/>
    <w:rsid w:val="000813DF"/>
    <w:rsid w:val="00083C33"/>
    <w:rsid w:val="00084015"/>
    <w:rsid w:val="00086799"/>
    <w:rsid w:val="00087127"/>
    <w:rsid w:val="00094C8C"/>
    <w:rsid w:val="000952B2"/>
    <w:rsid w:val="000957A3"/>
    <w:rsid w:val="000A4AC4"/>
    <w:rsid w:val="000B016E"/>
    <w:rsid w:val="000B0439"/>
    <w:rsid w:val="000B0EDA"/>
    <w:rsid w:val="000B1202"/>
    <w:rsid w:val="000B3BCB"/>
    <w:rsid w:val="000B724E"/>
    <w:rsid w:val="000C0374"/>
    <w:rsid w:val="000C17D7"/>
    <w:rsid w:val="000C43A1"/>
    <w:rsid w:val="000C623B"/>
    <w:rsid w:val="000C6497"/>
    <w:rsid w:val="000C6D60"/>
    <w:rsid w:val="000D12E7"/>
    <w:rsid w:val="000E043C"/>
    <w:rsid w:val="000E07BF"/>
    <w:rsid w:val="000E11C6"/>
    <w:rsid w:val="000E2560"/>
    <w:rsid w:val="000E3883"/>
    <w:rsid w:val="000E6FCB"/>
    <w:rsid w:val="000E72D8"/>
    <w:rsid w:val="000F27EF"/>
    <w:rsid w:val="000F2C8A"/>
    <w:rsid w:val="000F4EBB"/>
    <w:rsid w:val="000F7CBE"/>
    <w:rsid w:val="00101AB2"/>
    <w:rsid w:val="001024F0"/>
    <w:rsid w:val="00104750"/>
    <w:rsid w:val="001067E2"/>
    <w:rsid w:val="00106A20"/>
    <w:rsid w:val="00106A91"/>
    <w:rsid w:val="00110F05"/>
    <w:rsid w:val="0011186C"/>
    <w:rsid w:val="00111F60"/>
    <w:rsid w:val="00113929"/>
    <w:rsid w:val="00113B7E"/>
    <w:rsid w:val="001146EA"/>
    <w:rsid w:val="001156B9"/>
    <w:rsid w:val="00115A24"/>
    <w:rsid w:val="00116775"/>
    <w:rsid w:val="001173B4"/>
    <w:rsid w:val="00121996"/>
    <w:rsid w:val="00123C66"/>
    <w:rsid w:val="00125710"/>
    <w:rsid w:val="0012572F"/>
    <w:rsid w:val="00125D2E"/>
    <w:rsid w:val="00130500"/>
    <w:rsid w:val="001308DB"/>
    <w:rsid w:val="00130A89"/>
    <w:rsid w:val="00131342"/>
    <w:rsid w:val="00131CD7"/>
    <w:rsid w:val="00132446"/>
    <w:rsid w:val="00133416"/>
    <w:rsid w:val="00134158"/>
    <w:rsid w:val="001359EB"/>
    <w:rsid w:val="00135EEF"/>
    <w:rsid w:val="00136541"/>
    <w:rsid w:val="001370C2"/>
    <w:rsid w:val="0013785E"/>
    <w:rsid w:val="001426C5"/>
    <w:rsid w:val="00142A1A"/>
    <w:rsid w:val="00143541"/>
    <w:rsid w:val="001440AB"/>
    <w:rsid w:val="001475E4"/>
    <w:rsid w:val="001536BA"/>
    <w:rsid w:val="00153C51"/>
    <w:rsid w:val="001553EF"/>
    <w:rsid w:val="00161BF6"/>
    <w:rsid w:val="001638F0"/>
    <w:rsid w:val="00164BD3"/>
    <w:rsid w:val="00167457"/>
    <w:rsid w:val="00171C4F"/>
    <w:rsid w:val="0017280C"/>
    <w:rsid w:val="00172CF5"/>
    <w:rsid w:val="00174891"/>
    <w:rsid w:val="00174A5F"/>
    <w:rsid w:val="00175477"/>
    <w:rsid w:val="001762AE"/>
    <w:rsid w:val="00180896"/>
    <w:rsid w:val="00181C36"/>
    <w:rsid w:val="00181EE4"/>
    <w:rsid w:val="00182DF7"/>
    <w:rsid w:val="00183523"/>
    <w:rsid w:val="00184550"/>
    <w:rsid w:val="00185643"/>
    <w:rsid w:val="0018593E"/>
    <w:rsid w:val="00190BAA"/>
    <w:rsid w:val="00193F28"/>
    <w:rsid w:val="0019494B"/>
    <w:rsid w:val="001963D4"/>
    <w:rsid w:val="001A277D"/>
    <w:rsid w:val="001A4D47"/>
    <w:rsid w:val="001A6DC9"/>
    <w:rsid w:val="001B25BF"/>
    <w:rsid w:val="001B688B"/>
    <w:rsid w:val="001B6D80"/>
    <w:rsid w:val="001C01CB"/>
    <w:rsid w:val="001C40B3"/>
    <w:rsid w:val="001C4151"/>
    <w:rsid w:val="001C5A58"/>
    <w:rsid w:val="001C6ACD"/>
    <w:rsid w:val="001C6B93"/>
    <w:rsid w:val="001D2AF1"/>
    <w:rsid w:val="001D3CF4"/>
    <w:rsid w:val="001D4E6A"/>
    <w:rsid w:val="001D780B"/>
    <w:rsid w:val="001D7B8A"/>
    <w:rsid w:val="001E25BF"/>
    <w:rsid w:val="001E3E69"/>
    <w:rsid w:val="001E44C9"/>
    <w:rsid w:val="001E50EE"/>
    <w:rsid w:val="001F03F9"/>
    <w:rsid w:val="001F0506"/>
    <w:rsid w:val="001F13E0"/>
    <w:rsid w:val="001F3542"/>
    <w:rsid w:val="001F47DF"/>
    <w:rsid w:val="001F7099"/>
    <w:rsid w:val="001F71B4"/>
    <w:rsid w:val="00201409"/>
    <w:rsid w:val="00201F1D"/>
    <w:rsid w:val="00202F81"/>
    <w:rsid w:val="0021049B"/>
    <w:rsid w:val="00210694"/>
    <w:rsid w:val="00212E5E"/>
    <w:rsid w:val="002151AC"/>
    <w:rsid w:val="00216330"/>
    <w:rsid w:val="00217C5F"/>
    <w:rsid w:val="00217E36"/>
    <w:rsid w:val="002211BD"/>
    <w:rsid w:val="00221CFF"/>
    <w:rsid w:val="00222466"/>
    <w:rsid w:val="002240E5"/>
    <w:rsid w:val="002242B7"/>
    <w:rsid w:val="00224F76"/>
    <w:rsid w:val="00225893"/>
    <w:rsid w:val="00227603"/>
    <w:rsid w:val="00231073"/>
    <w:rsid w:val="00231112"/>
    <w:rsid w:val="00232D05"/>
    <w:rsid w:val="00234EDB"/>
    <w:rsid w:val="002359BF"/>
    <w:rsid w:val="00236B21"/>
    <w:rsid w:val="002372FF"/>
    <w:rsid w:val="00243668"/>
    <w:rsid w:val="00244A09"/>
    <w:rsid w:val="00245056"/>
    <w:rsid w:val="00247C59"/>
    <w:rsid w:val="0025057E"/>
    <w:rsid w:val="00252E2A"/>
    <w:rsid w:val="00253DCB"/>
    <w:rsid w:val="00254771"/>
    <w:rsid w:val="00254C27"/>
    <w:rsid w:val="00254CCD"/>
    <w:rsid w:val="002554F0"/>
    <w:rsid w:val="00255EEB"/>
    <w:rsid w:val="00256172"/>
    <w:rsid w:val="00256279"/>
    <w:rsid w:val="00256297"/>
    <w:rsid w:val="00256887"/>
    <w:rsid w:val="002568B3"/>
    <w:rsid w:val="00257A91"/>
    <w:rsid w:val="00257B59"/>
    <w:rsid w:val="00260464"/>
    <w:rsid w:val="00260804"/>
    <w:rsid w:val="002616A3"/>
    <w:rsid w:val="00263B0F"/>
    <w:rsid w:val="00265FC3"/>
    <w:rsid w:val="0026668C"/>
    <w:rsid w:val="00266820"/>
    <w:rsid w:val="002678E1"/>
    <w:rsid w:val="002701BB"/>
    <w:rsid w:val="00272CFA"/>
    <w:rsid w:val="00273911"/>
    <w:rsid w:val="00274D8F"/>
    <w:rsid w:val="002765D8"/>
    <w:rsid w:val="0027699E"/>
    <w:rsid w:val="0027721C"/>
    <w:rsid w:val="00277CD6"/>
    <w:rsid w:val="002801D4"/>
    <w:rsid w:val="002835D7"/>
    <w:rsid w:val="002866B6"/>
    <w:rsid w:val="002874FB"/>
    <w:rsid w:val="00292859"/>
    <w:rsid w:val="00293E63"/>
    <w:rsid w:val="00293F6D"/>
    <w:rsid w:val="0029464C"/>
    <w:rsid w:val="00295717"/>
    <w:rsid w:val="002A177A"/>
    <w:rsid w:val="002A2107"/>
    <w:rsid w:val="002A3775"/>
    <w:rsid w:val="002A41B4"/>
    <w:rsid w:val="002A5D67"/>
    <w:rsid w:val="002A78FE"/>
    <w:rsid w:val="002B08E9"/>
    <w:rsid w:val="002B0E01"/>
    <w:rsid w:val="002B1847"/>
    <w:rsid w:val="002B24FD"/>
    <w:rsid w:val="002B4A71"/>
    <w:rsid w:val="002B4D6F"/>
    <w:rsid w:val="002B59F2"/>
    <w:rsid w:val="002B5BEC"/>
    <w:rsid w:val="002B741C"/>
    <w:rsid w:val="002B7FEC"/>
    <w:rsid w:val="002C0223"/>
    <w:rsid w:val="002C0785"/>
    <w:rsid w:val="002C0B14"/>
    <w:rsid w:val="002C15A1"/>
    <w:rsid w:val="002C4E50"/>
    <w:rsid w:val="002C6150"/>
    <w:rsid w:val="002C76EC"/>
    <w:rsid w:val="002D0508"/>
    <w:rsid w:val="002D2D30"/>
    <w:rsid w:val="002D431F"/>
    <w:rsid w:val="002D609C"/>
    <w:rsid w:val="002D742F"/>
    <w:rsid w:val="002D79A5"/>
    <w:rsid w:val="002E1110"/>
    <w:rsid w:val="002E47A2"/>
    <w:rsid w:val="002F00E9"/>
    <w:rsid w:val="002F2237"/>
    <w:rsid w:val="002F4E5C"/>
    <w:rsid w:val="002F5FE2"/>
    <w:rsid w:val="00300A06"/>
    <w:rsid w:val="00300B80"/>
    <w:rsid w:val="00300BED"/>
    <w:rsid w:val="003012E6"/>
    <w:rsid w:val="00305046"/>
    <w:rsid w:val="0030547F"/>
    <w:rsid w:val="003074AF"/>
    <w:rsid w:val="003123D5"/>
    <w:rsid w:val="00314BF7"/>
    <w:rsid w:val="00315FDB"/>
    <w:rsid w:val="0031642A"/>
    <w:rsid w:val="00316CCB"/>
    <w:rsid w:val="00321C10"/>
    <w:rsid w:val="00321D07"/>
    <w:rsid w:val="0032366A"/>
    <w:rsid w:val="003236FC"/>
    <w:rsid w:val="00324893"/>
    <w:rsid w:val="00325066"/>
    <w:rsid w:val="00326DA6"/>
    <w:rsid w:val="00330438"/>
    <w:rsid w:val="00331DF5"/>
    <w:rsid w:val="00333555"/>
    <w:rsid w:val="003336FB"/>
    <w:rsid w:val="0033381C"/>
    <w:rsid w:val="00333970"/>
    <w:rsid w:val="00334A24"/>
    <w:rsid w:val="00336C72"/>
    <w:rsid w:val="00337384"/>
    <w:rsid w:val="00337506"/>
    <w:rsid w:val="00343EB1"/>
    <w:rsid w:val="00345C67"/>
    <w:rsid w:val="00346B07"/>
    <w:rsid w:val="00346D32"/>
    <w:rsid w:val="00350CDB"/>
    <w:rsid w:val="00351C1E"/>
    <w:rsid w:val="003526A2"/>
    <w:rsid w:val="0035315D"/>
    <w:rsid w:val="003541E5"/>
    <w:rsid w:val="0035430E"/>
    <w:rsid w:val="00355EAC"/>
    <w:rsid w:val="00356519"/>
    <w:rsid w:val="00356D98"/>
    <w:rsid w:val="00357BAF"/>
    <w:rsid w:val="0036088A"/>
    <w:rsid w:val="00361221"/>
    <w:rsid w:val="00362A39"/>
    <w:rsid w:val="0036311A"/>
    <w:rsid w:val="003632FD"/>
    <w:rsid w:val="0036372A"/>
    <w:rsid w:val="003712F6"/>
    <w:rsid w:val="00372222"/>
    <w:rsid w:val="00372308"/>
    <w:rsid w:val="0037236F"/>
    <w:rsid w:val="00372AEC"/>
    <w:rsid w:val="00372FDC"/>
    <w:rsid w:val="00373923"/>
    <w:rsid w:val="00374033"/>
    <w:rsid w:val="003755B2"/>
    <w:rsid w:val="00376BB6"/>
    <w:rsid w:val="00380913"/>
    <w:rsid w:val="00385D8D"/>
    <w:rsid w:val="00386D7A"/>
    <w:rsid w:val="00386FBC"/>
    <w:rsid w:val="003879B6"/>
    <w:rsid w:val="00387DA5"/>
    <w:rsid w:val="00390E9B"/>
    <w:rsid w:val="003915D9"/>
    <w:rsid w:val="00394D08"/>
    <w:rsid w:val="00397ABA"/>
    <w:rsid w:val="003A1508"/>
    <w:rsid w:val="003A4F09"/>
    <w:rsid w:val="003A6C97"/>
    <w:rsid w:val="003A6F25"/>
    <w:rsid w:val="003B0753"/>
    <w:rsid w:val="003B291E"/>
    <w:rsid w:val="003B3AF1"/>
    <w:rsid w:val="003B4080"/>
    <w:rsid w:val="003B467A"/>
    <w:rsid w:val="003B5684"/>
    <w:rsid w:val="003B5BA0"/>
    <w:rsid w:val="003C1490"/>
    <w:rsid w:val="003C1967"/>
    <w:rsid w:val="003C3C42"/>
    <w:rsid w:val="003C46F4"/>
    <w:rsid w:val="003C62B2"/>
    <w:rsid w:val="003C69D5"/>
    <w:rsid w:val="003D102E"/>
    <w:rsid w:val="003D4685"/>
    <w:rsid w:val="003D63AC"/>
    <w:rsid w:val="003D69E6"/>
    <w:rsid w:val="003E2B11"/>
    <w:rsid w:val="003F1475"/>
    <w:rsid w:val="003F185A"/>
    <w:rsid w:val="003F35D3"/>
    <w:rsid w:val="003F4B84"/>
    <w:rsid w:val="003F6CFC"/>
    <w:rsid w:val="003F748E"/>
    <w:rsid w:val="003F7B86"/>
    <w:rsid w:val="00401EE6"/>
    <w:rsid w:val="00403E18"/>
    <w:rsid w:val="00405837"/>
    <w:rsid w:val="00407C09"/>
    <w:rsid w:val="00407DAD"/>
    <w:rsid w:val="00410828"/>
    <w:rsid w:val="00410AC6"/>
    <w:rsid w:val="00411F53"/>
    <w:rsid w:val="0041223F"/>
    <w:rsid w:val="00412B7D"/>
    <w:rsid w:val="00412BE9"/>
    <w:rsid w:val="004136EB"/>
    <w:rsid w:val="004156FD"/>
    <w:rsid w:val="00415AE2"/>
    <w:rsid w:val="00415B7A"/>
    <w:rsid w:val="004169A6"/>
    <w:rsid w:val="00421883"/>
    <w:rsid w:val="00421C41"/>
    <w:rsid w:val="0042362F"/>
    <w:rsid w:val="004239B7"/>
    <w:rsid w:val="0042758F"/>
    <w:rsid w:val="00427F87"/>
    <w:rsid w:val="0043086E"/>
    <w:rsid w:val="00432CAE"/>
    <w:rsid w:val="00433706"/>
    <w:rsid w:val="00433887"/>
    <w:rsid w:val="00434A7B"/>
    <w:rsid w:val="00435376"/>
    <w:rsid w:val="004357BF"/>
    <w:rsid w:val="00435A17"/>
    <w:rsid w:val="00437E82"/>
    <w:rsid w:val="00441CD6"/>
    <w:rsid w:val="0044279E"/>
    <w:rsid w:val="00443300"/>
    <w:rsid w:val="004444FA"/>
    <w:rsid w:val="004456D7"/>
    <w:rsid w:val="004462EF"/>
    <w:rsid w:val="00451195"/>
    <w:rsid w:val="004515BB"/>
    <w:rsid w:val="004560CA"/>
    <w:rsid w:val="004601E2"/>
    <w:rsid w:val="00461675"/>
    <w:rsid w:val="00463A41"/>
    <w:rsid w:val="004657BA"/>
    <w:rsid w:val="004663F1"/>
    <w:rsid w:val="00466B5C"/>
    <w:rsid w:val="004717C2"/>
    <w:rsid w:val="00472CAD"/>
    <w:rsid w:val="00475AD5"/>
    <w:rsid w:val="00476B8F"/>
    <w:rsid w:val="00481738"/>
    <w:rsid w:val="004823F4"/>
    <w:rsid w:val="00484498"/>
    <w:rsid w:val="00484978"/>
    <w:rsid w:val="00485D12"/>
    <w:rsid w:val="00486B50"/>
    <w:rsid w:val="004904F3"/>
    <w:rsid w:val="00492B78"/>
    <w:rsid w:val="004931CE"/>
    <w:rsid w:val="00495863"/>
    <w:rsid w:val="0049794A"/>
    <w:rsid w:val="004A0355"/>
    <w:rsid w:val="004A1986"/>
    <w:rsid w:val="004A1AEB"/>
    <w:rsid w:val="004A1CAF"/>
    <w:rsid w:val="004A3BAD"/>
    <w:rsid w:val="004A5033"/>
    <w:rsid w:val="004A7743"/>
    <w:rsid w:val="004B1198"/>
    <w:rsid w:val="004B1854"/>
    <w:rsid w:val="004B3798"/>
    <w:rsid w:val="004B5F0C"/>
    <w:rsid w:val="004C0D74"/>
    <w:rsid w:val="004C314E"/>
    <w:rsid w:val="004C33BB"/>
    <w:rsid w:val="004C5DBA"/>
    <w:rsid w:val="004C5DE4"/>
    <w:rsid w:val="004C6119"/>
    <w:rsid w:val="004D07DC"/>
    <w:rsid w:val="004D1AB6"/>
    <w:rsid w:val="004D565E"/>
    <w:rsid w:val="004D6C90"/>
    <w:rsid w:val="004E11FC"/>
    <w:rsid w:val="004E2CF8"/>
    <w:rsid w:val="004E2E0B"/>
    <w:rsid w:val="004E451F"/>
    <w:rsid w:val="004E6F5F"/>
    <w:rsid w:val="004E6FBB"/>
    <w:rsid w:val="004F3523"/>
    <w:rsid w:val="004F6E00"/>
    <w:rsid w:val="005005E0"/>
    <w:rsid w:val="00501594"/>
    <w:rsid w:val="005031C6"/>
    <w:rsid w:val="00503A21"/>
    <w:rsid w:val="00505C5C"/>
    <w:rsid w:val="005103CD"/>
    <w:rsid w:val="005116DB"/>
    <w:rsid w:val="00511C7C"/>
    <w:rsid w:val="00512E1C"/>
    <w:rsid w:val="00514C8E"/>
    <w:rsid w:val="00515160"/>
    <w:rsid w:val="00516438"/>
    <w:rsid w:val="0052260B"/>
    <w:rsid w:val="00522E11"/>
    <w:rsid w:val="00522F23"/>
    <w:rsid w:val="0052575E"/>
    <w:rsid w:val="0052582B"/>
    <w:rsid w:val="005268FD"/>
    <w:rsid w:val="00527681"/>
    <w:rsid w:val="005276E5"/>
    <w:rsid w:val="00530E78"/>
    <w:rsid w:val="0053135A"/>
    <w:rsid w:val="0053313C"/>
    <w:rsid w:val="00535867"/>
    <w:rsid w:val="00540DA8"/>
    <w:rsid w:val="0054101E"/>
    <w:rsid w:val="00544C4D"/>
    <w:rsid w:val="00556A5F"/>
    <w:rsid w:val="0056749A"/>
    <w:rsid w:val="00567528"/>
    <w:rsid w:val="0056790A"/>
    <w:rsid w:val="00570B0D"/>
    <w:rsid w:val="00570C55"/>
    <w:rsid w:val="00570E7D"/>
    <w:rsid w:val="005743E8"/>
    <w:rsid w:val="005807A8"/>
    <w:rsid w:val="00580B5C"/>
    <w:rsid w:val="00580F99"/>
    <w:rsid w:val="0058524D"/>
    <w:rsid w:val="005867B9"/>
    <w:rsid w:val="0058704E"/>
    <w:rsid w:val="0059005A"/>
    <w:rsid w:val="00591AF0"/>
    <w:rsid w:val="0059272B"/>
    <w:rsid w:val="00592943"/>
    <w:rsid w:val="0059534A"/>
    <w:rsid w:val="005A031B"/>
    <w:rsid w:val="005A05BD"/>
    <w:rsid w:val="005A4D59"/>
    <w:rsid w:val="005A4D5F"/>
    <w:rsid w:val="005A510A"/>
    <w:rsid w:val="005A6F08"/>
    <w:rsid w:val="005B1060"/>
    <w:rsid w:val="005B2BCC"/>
    <w:rsid w:val="005B3C9B"/>
    <w:rsid w:val="005B617D"/>
    <w:rsid w:val="005B7827"/>
    <w:rsid w:val="005C0ADF"/>
    <w:rsid w:val="005C1E4D"/>
    <w:rsid w:val="005C44A4"/>
    <w:rsid w:val="005C54EA"/>
    <w:rsid w:val="005C7CBB"/>
    <w:rsid w:val="005D0458"/>
    <w:rsid w:val="005D2565"/>
    <w:rsid w:val="005D2684"/>
    <w:rsid w:val="005D369E"/>
    <w:rsid w:val="005D3813"/>
    <w:rsid w:val="005D42A7"/>
    <w:rsid w:val="005D6137"/>
    <w:rsid w:val="005D64E0"/>
    <w:rsid w:val="005D6B13"/>
    <w:rsid w:val="005D785C"/>
    <w:rsid w:val="005E00B4"/>
    <w:rsid w:val="005E0129"/>
    <w:rsid w:val="005E2FE0"/>
    <w:rsid w:val="005E3225"/>
    <w:rsid w:val="005E4528"/>
    <w:rsid w:val="005E72EE"/>
    <w:rsid w:val="005E7537"/>
    <w:rsid w:val="005F04E2"/>
    <w:rsid w:val="005F0E60"/>
    <w:rsid w:val="005F5810"/>
    <w:rsid w:val="005F63F6"/>
    <w:rsid w:val="005F6C1A"/>
    <w:rsid w:val="0060457C"/>
    <w:rsid w:val="0060644B"/>
    <w:rsid w:val="00612D56"/>
    <w:rsid w:val="00614938"/>
    <w:rsid w:val="006162E5"/>
    <w:rsid w:val="00616E3D"/>
    <w:rsid w:val="0062140A"/>
    <w:rsid w:val="0062162C"/>
    <w:rsid w:val="00621ECD"/>
    <w:rsid w:val="00623076"/>
    <w:rsid w:val="00623291"/>
    <w:rsid w:val="006243DF"/>
    <w:rsid w:val="006245E3"/>
    <w:rsid w:val="00624A2F"/>
    <w:rsid w:val="006253E0"/>
    <w:rsid w:val="00625509"/>
    <w:rsid w:val="00626C1A"/>
    <w:rsid w:val="006272FA"/>
    <w:rsid w:val="00627496"/>
    <w:rsid w:val="006304A0"/>
    <w:rsid w:val="00630B33"/>
    <w:rsid w:val="0063345D"/>
    <w:rsid w:val="00635F58"/>
    <w:rsid w:val="00636C05"/>
    <w:rsid w:val="00644A59"/>
    <w:rsid w:val="00645482"/>
    <w:rsid w:val="00646563"/>
    <w:rsid w:val="00646CBC"/>
    <w:rsid w:val="0064736A"/>
    <w:rsid w:val="00647F39"/>
    <w:rsid w:val="0065010B"/>
    <w:rsid w:val="00650A3E"/>
    <w:rsid w:val="00650EF1"/>
    <w:rsid w:val="006521D5"/>
    <w:rsid w:val="00652FF4"/>
    <w:rsid w:val="0065544F"/>
    <w:rsid w:val="006562AF"/>
    <w:rsid w:val="006604D1"/>
    <w:rsid w:val="00660AFB"/>
    <w:rsid w:val="00660E9A"/>
    <w:rsid w:val="00662A44"/>
    <w:rsid w:val="006674B6"/>
    <w:rsid w:val="00671C5D"/>
    <w:rsid w:val="006722DE"/>
    <w:rsid w:val="00672507"/>
    <w:rsid w:val="0067432E"/>
    <w:rsid w:val="00674D45"/>
    <w:rsid w:val="00675455"/>
    <w:rsid w:val="006806A6"/>
    <w:rsid w:val="00680F17"/>
    <w:rsid w:val="00681326"/>
    <w:rsid w:val="00681678"/>
    <w:rsid w:val="006819BA"/>
    <w:rsid w:val="006845A5"/>
    <w:rsid w:val="00684DD3"/>
    <w:rsid w:val="00685C3E"/>
    <w:rsid w:val="00686433"/>
    <w:rsid w:val="00686FC3"/>
    <w:rsid w:val="006919AD"/>
    <w:rsid w:val="00694732"/>
    <w:rsid w:val="00694DED"/>
    <w:rsid w:val="006A00A8"/>
    <w:rsid w:val="006A160C"/>
    <w:rsid w:val="006A256C"/>
    <w:rsid w:val="006A3B17"/>
    <w:rsid w:val="006A444C"/>
    <w:rsid w:val="006A662F"/>
    <w:rsid w:val="006B0F6C"/>
    <w:rsid w:val="006B11C4"/>
    <w:rsid w:val="006B187A"/>
    <w:rsid w:val="006B31B0"/>
    <w:rsid w:val="006B31E4"/>
    <w:rsid w:val="006B3A16"/>
    <w:rsid w:val="006B3E27"/>
    <w:rsid w:val="006B3F36"/>
    <w:rsid w:val="006B784A"/>
    <w:rsid w:val="006B7BAF"/>
    <w:rsid w:val="006C062F"/>
    <w:rsid w:val="006C0DF9"/>
    <w:rsid w:val="006C1482"/>
    <w:rsid w:val="006C2730"/>
    <w:rsid w:val="006C61A2"/>
    <w:rsid w:val="006C6C78"/>
    <w:rsid w:val="006C7356"/>
    <w:rsid w:val="006D0320"/>
    <w:rsid w:val="006D2F7E"/>
    <w:rsid w:val="006D49A8"/>
    <w:rsid w:val="006D55DC"/>
    <w:rsid w:val="006D5F7E"/>
    <w:rsid w:val="006D6788"/>
    <w:rsid w:val="006D7CDB"/>
    <w:rsid w:val="006E0725"/>
    <w:rsid w:val="006E2CAE"/>
    <w:rsid w:val="006E5138"/>
    <w:rsid w:val="006F124D"/>
    <w:rsid w:val="006F7BDC"/>
    <w:rsid w:val="00700445"/>
    <w:rsid w:val="00702D31"/>
    <w:rsid w:val="007068BB"/>
    <w:rsid w:val="00707F74"/>
    <w:rsid w:val="007111BA"/>
    <w:rsid w:val="007114C9"/>
    <w:rsid w:val="0071271B"/>
    <w:rsid w:val="00712878"/>
    <w:rsid w:val="00712CAB"/>
    <w:rsid w:val="0071414F"/>
    <w:rsid w:val="007148F3"/>
    <w:rsid w:val="00715E32"/>
    <w:rsid w:val="00716F12"/>
    <w:rsid w:val="00716FD0"/>
    <w:rsid w:val="00720BB8"/>
    <w:rsid w:val="00720F7B"/>
    <w:rsid w:val="0072128D"/>
    <w:rsid w:val="00727063"/>
    <w:rsid w:val="00727CCF"/>
    <w:rsid w:val="00730766"/>
    <w:rsid w:val="00731F1A"/>
    <w:rsid w:val="0073241F"/>
    <w:rsid w:val="00732643"/>
    <w:rsid w:val="007336CB"/>
    <w:rsid w:val="00734F8A"/>
    <w:rsid w:val="00735C4B"/>
    <w:rsid w:val="007370FF"/>
    <w:rsid w:val="00740A78"/>
    <w:rsid w:val="00741874"/>
    <w:rsid w:val="00741AD1"/>
    <w:rsid w:val="00742F61"/>
    <w:rsid w:val="00743581"/>
    <w:rsid w:val="00743C15"/>
    <w:rsid w:val="007446DF"/>
    <w:rsid w:val="00746762"/>
    <w:rsid w:val="00747BA1"/>
    <w:rsid w:val="0075042E"/>
    <w:rsid w:val="00753889"/>
    <w:rsid w:val="00754463"/>
    <w:rsid w:val="007548E5"/>
    <w:rsid w:val="00757012"/>
    <w:rsid w:val="007628AD"/>
    <w:rsid w:val="00764545"/>
    <w:rsid w:val="00765056"/>
    <w:rsid w:val="00766660"/>
    <w:rsid w:val="00767556"/>
    <w:rsid w:val="00767BB5"/>
    <w:rsid w:val="00770E2F"/>
    <w:rsid w:val="007715F9"/>
    <w:rsid w:val="00771AE8"/>
    <w:rsid w:val="0077252C"/>
    <w:rsid w:val="00772D3C"/>
    <w:rsid w:val="0077442D"/>
    <w:rsid w:val="00776761"/>
    <w:rsid w:val="007773AB"/>
    <w:rsid w:val="00780A23"/>
    <w:rsid w:val="00780AD8"/>
    <w:rsid w:val="00782267"/>
    <w:rsid w:val="007827E8"/>
    <w:rsid w:val="00785439"/>
    <w:rsid w:val="00786DBB"/>
    <w:rsid w:val="00786F95"/>
    <w:rsid w:val="00787710"/>
    <w:rsid w:val="007879D0"/>
    <w:rsid w:val="00790DEB"/>
    <w:rsid w:val="007A0125"/>
    <w:rsid w:val="007A106B"/>
    <w:rsid w:val="007A432D"/>
    <w:rsid w:val="007A4B67"/>
    <w:rsid w:val="007A554E"/>
    <w:rsid w:val="007A7078"/>
    <w:rsid w:val="007A7827"/>
    <w:rsid w:val="007B13A8"/>
    <w:rsid w:val="007B20AD"/>
    <w:rsid w:val="007B45A4"/>
    <w:rsid w:val="007B47FF"/>
    <w:rsid w:val="007B50C7"/>
    <w:rsid w:val="007B60AB"/>
    <w:rsid w:val="007B61FF"/>
    <w:rsid w:val="007C0CBE"/>
    <w:rsid w:val="007C1E06"/>
    <w:rsid w:val="007C204A"/>
    <w:rsid w:val="007C2F02"/>
    <w:rsid w:val="007C59F6"/>
    <w:rsid w:val="007C5F76"/>
    <w:rsid w:val="007D1321"/>
    <w:rsid w:val="007D1E3D"/>
    <w:rsid w:val="007D2A6E"/>
    <w:rsid w:val="007D3073"/>
    <w:rsid w:val="007D3551"/>
    <w:rsid w:val="007D56F5"/>
    <w:rsid w:val="007D6B6E"/>
    <w:rsid w:val="007E16AF"/>
    <w:rsid w:val="007E173F"/>
    <w:rsid w:val="007E3D86"/>
    <w:rsid w:val="007F2511"/>
    <w:rsid w:val="007F3DAA"/>
    <w:rsid w:val="007F4BE4"/>
    <w:rsid w:val="007F5004"/>
    <w:rsid w:val="007F6918"/>
    <w:rsid w:val="008015ED"/>
    <w:rsid w:val="00801E67"/>
    <w:rsid w:val="00802A44"/>
    <w:rsid w:val="00805A81"/>
    <w:rsid w:val="00806AE7"/>
    <w:rsid w:val="008109DA"/>
    <w:rsid w:val="008110EE"/>
    <w:rsid w:val="00811B0A"/>
    <w:rsid w:val="00811E77"/>
    <w:rsid w:val="00815AB6"/>
    <w:rsid w:val="00821D00"/>
    <w:rsid w:val="00823B9C"/>
    <w:rsid w:val="00823EBE"/>
    <w:rsid w:val="0082631D"/>
    <w:rsid w:val="0082670B"/>
    <w:rsid w:val="00826E7E"/>
    <w:rsid w:val="0083131D"/>
    <w:rsid w:val="008328BD"/>
    <w:rsid w:val="00832AF3"/>
    <w:rsid w:val="0083560F"/>
    <w:rsid w:val="00835DAA"/>
    <w:rsid w:val="0084109A"/>
    <w:rsid w:val="00842323"/>
    <w:rsid w:val="008458A4"/>
    <w:rsid w:val="00846B1D"/>
    <w:rsid w:val="00846F7D"/>
    <w:rsid w:val="00851233"/>
    <w:rsid w:val="008541F5"/>
    <w:rsid w:val="008566F0"/>
    <w:rsid w:val="00861CB4"/>
    <w:rsid w:val="008634F1"/>
    <w:rsid w:val="00863E37"/>
    <w:rsid w:val="00865C62"/>
    <w:rsid w:val="008712BF"/>
    <w:rsid w:val="0087251E"/>
    <w:rsid w:val="0087352F"/>
    <w:rsid w:val="0087356B"/>
    <w:rsid w:val="00874241"/>
    <w:rsid w:val="00880207"/>
    <w:rsid w:val="008835A3"/>
    <w:rsid w:val="00884365"/>
    <w:rsid w:val="008926F1"/>
    <w:rsid w:val="008958CD"/>
    <w:rsid w:val="008959EF"/>
    <w:rsid w:val="008964D3"/>
    <w:rsid w:val="008A1877"/>
    <w:rsid w:val="008A26DA"/>
    <w:rsid w:val="008A270C"/>
    <w:rsid w:val="008A45D3"/>
    <w:rsid w:val="008A562F"/>
    <w:rsid w:val="008A5964"/>
    <w:rsid w:val="008A5C6C"/>
    <w:rsid w:val="008A6A9C"/>
    <w:rsid w:val="008B0515"/>
    <w:rsid w:val="008B3BCA"/>
    <w:rsid w:val="008B3F9E"/>
    <w:rsid w:val="008B708A"/>
    <w:rsid w:val="008C19A6"/>
    <w:rsid w:val="008C1C39"/>
    <w:rsid w:val="008C2D5D"/>
    <w:rsid w:val="008C7AE0"/>
    <w:rsid w:val="008D0FB8"/>
    <w:rsid w:val="008D33EF"/>
    <w:rsid w:val="008D3A63"/>
    <w:rsid w:val="008D3FD9"/>
    <w:rsid w:val="008E18BE"/>
    <w:rsid w:val="008E3199"/>
    <w:rsid w:val="008E3B83"/>
    <w:rsid w:val="008E5212"/>
    <w:rsid w:val="008E57DD"/>
    <w:rsid w:val="008E79ED"/>
    <w:rsid w:val="008E7BFE"/>
    <w:rsid w:val="008F3DDE"/>
    <w:rsid w:val="008F4CBD"/>
    <w:rsid w:val="008F4EB4"/>
    <w:rsid w:val="008F55ED"/>
    <w:rsid w:val="008F589F"/>
    <w:rsid w:val="008F6AC0"/>
    <w:rsid w:val="008F7AD8"/>
    <w:rsid w:val="00900FFF"/>
    <w:rsid w:val="00905FE2"/>
    <w:rsid w:val="009066A0"/>
    <w:rsid w:val="00907C90"/>
    <w:rsid w:val="00912053"/>
    <w:rsid w:val="00912120"/>
    <w:rsid w:val="009131BB"/>
    <w:rsid w:val="00913E9B"/>
    <w:rsid w:val="00917AA5"/>
    <w:rsid w:val="00920548"/>
    <w:rsid w:val="0092061E"/>
    <w:rsid w:val="009213B4"/>
    <w:rsid w:val="0092208C"/>
    <w:rsid w:val="00922259"/>
    <w:rsid w:val="00925759"/>
    <w:rsid w:val="00926ED2"/>
    <w:rsid w:val="009275EE"/>
    <w:rsid w:val="00930A11"/>
    <w:rsid w:val="0093157C"/>
    <w:rsid w:val="00931CCB"/>
    <w:rsid w:val="009326BE"/>
    <w:rsid w:val="009336D2"/>
    <w:rsid w:val="00933F2C"/>
    <w:rsid w:val="00935527"/>
    <w:rsid w:val="00936450"/>
    <w:rsid w:val="009400C4"/>
    <w:rsid w:val="00943359"/>
    <w:rsid w:val="00944D27"/>
    <w:rsid w:val="0094571F"/>
    <w:rsid w:val="00946525"/>
    <w:rsid w:val="0095091E"/>
    <w:rsid w:val="00952283"/>
    <w:rsid w:val="00952E35"/>
    <w:rsid w:val="00956BCD"/>
    <w:rsid w:val="00957C4C"/>
    <w:rsid w:val="009609AD"/>
    <w:rsid w:val="00960A17"/>
    <w:rsid w:val="009636E9"/>
    <w:rsid w:val="0096391A"/>
    <w:rsid w:val="009670DC"/>
    <w:rsid w:val="009677F8"/>
    <w:rsid w:val="009712EA"/>
    <w:rsid w:val="0097163E"/>
    <w:rsid w:val="0097525B"/>
    <w:rsid w:val="00980603"/>
    <w:rsid w:val="009818F9"/>
    <w:rsid w:val="009848D8"/>
    <w:rsid w:val="00984F3A"/>
    <w:rsid w:val="00987694"/>
    <w:rsid w:val="00995A4E"/>
    <w:rsid w:val="00997049"/>
    <w:rsid w:val="009A1B52"/>
    <w:rsid w:val="009A1C89"/>
    <w:rsid w:val="009A1F28"/>
    <w:rsid w:val="009A225E"/>
    <w:rsid w:val="009A2CD1"/>
    <w:rsid w:val="009A30ED"/>
    <w:rsid w:val="009A438D"/>
    <w:rsid w:val="009A5248"/>
    <w:rsid w:val="009A539C"/>
    <w:rsid w:val="009A61DD"/>
    <w:rsid w:val="009A6C95"/>
    <w:rsid w:val="009A765F"/>
    <w:rsid w:val="009B0EBB"/>
    <w:rsid w:val="009B21C4"/>
    <w:rsid w:val="009B3BA0"/>
    <w:rsid w:val="009B45F2"/>
    <w:rsid w:val="009B46F7"/>
    <w:rsid w:val="009B682A"/>
    <w:rsid w:val="009B6922"/>
    <w:rsid w:val="009C2232"/>
    <w:rsid w:val="009C3AC8"/>
    <w:rsid w:val="009C77A1"/>
    <w:rsid w:val="009C7987"/>
    <w:rsid w:val="009D09CF"/>
    <w:rsid w:val="009D14D1"/>
    <w:rsid w:val="009D1C6E"/>
    <w:rsid w:val="009D2186"/>
    <w:rsid w:val="009D23AD"/>
    <w:rsid w:val="009D283D"/>
    <w:rsid w:val="009D3EE7"/>
    <w:rsid w:val="009D4533"/>
    <w:rsid w:val="009D4C44"/>
    <w:rsid w:val="009D53C9"/>
    <w:rsid w:val="009D5B09"/>
    <w:rsid w:val="009D682E"/>
    <w:rsid w:val="009D6DFB"/>
    <w:rsid w:val="009D7860"/>
    <w:rsid w:val="009E180D"/>
    <w:rsid w:val="009E2195"/>
    <w:rsid w:val="009E484C"/>
    <w:rsid w:val="009E499E"/>
    <w:rsid w:val="009E4DE6"/>
    <w:rsid w:val="009E511C"/>
    <w:rsid w:val="009E516A"/>
    <w:rsid w:val="009E58E4"/>
    <w:rsid w:val="009F08AD"/>
    <w:rsid w:val="009F0CE3"/>
    <w:rsid w:val="009F4931"/>
    <w:rsid w:val="009F6C6E"/>
    <w:rsid w:val="00A01780"/>
    <w:rsid w:val="00A0278B"/>
    <w:rsid w:val="00A02E50"/>
    <w:rsid w:val="00A0571B"/>
    <w:rsid w:val="00A05F93"/>
    <w:rsid w:val="00A120AB"/>
    <w:rsid w:val="00A12248"/>
    <w:rsid w:val="00A128AD"/>
    <w:rsid w:val="00A13279"/>
    <w:rsid w:val="00A15124"/>
    <w:rsid w:val="00A165DD"/>
    <w:rsid w:val="00A170BA"/>
    <w:rsid w:val="00A2216A"/>
    <w:rsid w:val="00A227E3"/>
    <w:rsid w:val="00A23581"/>
    <w:rsid w:val="00A24E4D"/>
    <w:rsid w:val="00A26D55"/>
    <w:rsid w:val="00A273A1"/>
    <w:rsid w:val="00A27EE2"/>
    <w:rsid w:val="00A3126C"/>
    <w:rsid w:val="00A326C0"/>
    <w:rsid w:val="00A33B58"/>
    <w:rsid w:val="00A3667D"/>
    <w:rsid w:val="00A40A1E"/>
    <w:rsid w:val="00A43028"/>
    <w:rsid w:val="00A4331F"/>
    <w:rsid w:val="00A44BE9"/>
    <w:rsid w:val="00A51C00"/>
    <w:rsid w:val="00A51CE9"/>
    <w:rsid w:val="00A51F79"/>
    <w:rsid w:val="00A529EF"/>
    <w:rsid w:val="00A53024"/>
    <w:rsid w:val="00A5367D"/>
    <w:rsid w:val="00A537D2"/>
    <w:rsid w:val="00A53840"/>
    <w:rsid w:val="00A60529"/>
    <w:rsid w:val="00A60DBD"/>
    <w:rsid w:val="00A67049"/>
    <w:rsid w:val="00A700A3"/>
    <w:rsid w:val="00A741EC"/>
    <w:rsid w:val="00A75FB7"/>
    <w:rsid w:val="00A7737A"/>
    <w:rsid w:val="00A801D3"/>
    <w:rsid w:val="00A81099"/>
    <w:rsid w:val="00A8259D"/>
    <w:rsid w:val="00A90053"/>
    <w:rsid w:val="00A90969"/>
    <w:rsid w:val="00A9294F"/>
    <w:rsid w:val="00A93017"/>
    <w:rsid w:val="00A94CC3"/>
    <w:rsid w:val="00AA0DEF"/>
    <w:rsid w:val="00AA2FCC"/>
    <w:rsid w:val="00AA49D6"/>
    <w:rsid w:val="00AA4A41"/>
    <w:rsid w:val="00AA5A94"/>
    <w:rsid w:val="00AA6C68"/>
    <w:rsid w:val="00AB1AAC"/>
    <w:rsid w:val="00AB3DF4"/>
    <w:rsid w:val="00AB4258"/>
    <w:rsid w:val="00AB54EA"/>
    <w:rsid w:val="00AB6C19"/>
    <w:rsid w:val="00AB7C12"/>
    <w:rsid w:val="00AB7EEB"/>
    <w:rsid w:val="00AC084F"/>
    <w:rsid w:val="00AC0C7E"/>
    <w:rsid w:val="00AC290D"/>
    <w:rsid w:val="00AC31C7"/>
    <w:rsid w:val="00AC3A98"/>
    <w:rsid w:val="00AC4332"/>
    <w:rsid w:val="00AC6091"/>
    <w:rsid w:val="00AC7127"/>
    <w:rsid w:val="00AD0D29"/>
    <w:rsid w:val="00AD1C70"/>
    <w:rsid w:val="00AD3876"/>
    <w:rsid w:val="00AD409B"/>
    <w:rsid w:val="00AD5249"/>
    <w:rsid w:val="00AE15F3"/>
    <w:rsid w:val="00AE16D7"/>
    <w:rsid w:val="00AE3351"/>
    <w:rsid w:val="00AE5180"/>
    <w:rsid w:val="00AE56DB"/>
    <w:rsid w:val="00AE6D3C"/>
    <w:rsid w:val="00AF32FC"/>
    <w:rsid w:val="00AF3458"/>
    <w:rsid w:val="00AF380D"/>
    <w:rsid w:val="00AF441A"/>
    <w:rsid w:val="00AF4A24"/>
    <w:rsid w:val="00AF5865"/>
    <w:rsid w:val="00AF61EE"/>
    <w:rsid w:val="00AF7F9D"/>
    <w:rsid w:val="00B00067"/>
    <w:rsid w:val="00B002F3"/>
    <w:rsid w:val="00B00956"/>
    <w:rsid w:val="00B022AF"/>
    <w:rsid w:val="00B026DA"/>
    <w:rsid w:val="00B03B44"/>
    <w:rsid w:val="00B03EBC"/>
    <w:rsid w:val="00B04978"/>
    <w:rsid w:val="00B04C39"/>
    <w:rsid w:val="00B076EA"/>
    <w:rsid w:val="00B10793"/>
    <w:rsid w:val="00B114C7"/>
    <w:rsid w:val="00B117CD"/>
    <w:rsid w:val="00B15328"/>
    <w:rsid w:val="00B1533E"/>
    <w:rsid w:val="00B1616B"/>
    <w:rsid w:val="00B16369"/>
    <w:rsid w:val="00B20EC9"/>
    <w:rsid w:val="00B23194"/>
    <w:rsid w:val="00B24ECD"/>
    <w:rsid w:val="00B2737E"/>
    <w:rsid w:val="00B27991"/>
    <w:rsid w:val="00B3312C"/>
    <w:rsid w:val="00B34F4A"/>
    <w:rsid w:val="00B355C9"/>
    <w:rsid w:val="00B47CC7"/>
    <w:rsid w:val="00B509DD"/>
    <w:rsid w:val="00B53B88"/>
    <w:rsid w:val="00B5424F"/>
    <w:rsid w:val="00B56090"/>
    <w:rsid w:val="00B56A05"/>
    <w:rsid w:val="00B57BCF"/>
    <w:rsid w:val="00B63B8F"/>
    <w:rsid w:val="00B65DD6"/>
    <w:rsid w:val="00B66424"/>
    <w:rsid w:val="00B66673"/>
    <w:rsid w:val="00B728B9"/>
    <w:rsid w:val="00B74515"/>
    <w:rsid w:val="00B80C9C"/>
    <w:rsid w:val="00B812C2"/>
    <w:rsid w:val="00B81D1A"/>
    <w:rsid w:val="00B82EFB"/>
    <w:rsid w:val="00B84605"/>
    <w:rsid w:val="00B85322"/>
    <w:rsid w:val="00B8532B"/>
    <w:rsid w:val="00B87E9A"/>
    <w:rsid w:val="00B92192"/>
    <w:rsid w:val="00B9339E"/>
    <w:rsid w:val="00BA1D7C"/>
    <w:rsid w:val="00BA2938"/>
    <w:rsid w:val="00BA4707"/>
    <w:rsid w:val="00BB0108"/>
    <w:rsid w:val="00BB0331"/>
    <w:rsid w:val="00BB0FE9"/>
    <w:rsid w:val="00BB2FEB"/>
    <w:rsid w:val="00BB4733"/>
    <w:rsid w:val="00BB7161"/>
    <w:rsid w:val="00BC14E8"/>
    <w:rsid w:val="00BC1E42"/>
    <w:rsid w:val="00BC1FF0"/>
    <w:rsid w:val="00BC22F7"/>
    <w:rsid w:val="00BC27C6"/>
    <w:rsid w:val="00BC386C"/>
    <w:rsid w:val="00BC5280"/>
    <w:rsid w:val="00BC77AD"/>
    <w:rsid w:val="00BD0BF0"/>
    <w:rsid w:val="00BD10F4"/>
    <w:rsid w:val="00BD124C"/>
    <w:rsid w:val="00BD12D4"/>
    <w:rsid w:val="00BD3759"/>
    <w:rsid w:val="00BD433A"/>
    <w:rsid w:val="00BD67EA"/>
    <w:rsid w:val="00BE0319"/>
    <w:rsid w:val="00BE250D"/>
    <w:rsid w:val="00BE2F88"/>
    <w:rsid w:val="00BE3688"/>
    <w:rsid w:val="00BE77AB"/>
    <w:rsid w:val="00BF2FCC"/>
    <w:rsid w:val="00BF406E"/>
    <w:rsid w:val="00BF71ED"/>
    <w:rsid w:val="00C00875"/>
    <w:rsid w:val="00C0146A"/>
    <w:rsid w:val="00C03985"/>
    <w:rsid w:val="00C06A90"/>
    <w:rsid w:val="00C07A74"/>
    <w:rsid w:val="00C11918"/>
    <w:rsid w:val="00C12656"/>
    <w:rsid w:val="00C17DE4"/>
    <w:rsid w:val="00C20362"/>
    <w:rsid w:val="00C20659"/>
    <w:rsid w:val="00C216CC"/>
    <w:rsid w:val="00C21982"/>
    <w:rsid w:val="00C2229D"/>
    <w:rsid w:val="00C2363C"/>
    <w:rsid w:val="00C25C1E"/>
    <w:rsid w:val="00C31248"/>
    <w:rsid w:val="00C31878"/>
    <w:rsid w:val="00C3241F"/>
    <w:rsid w:val="00C36D36"/>
    <w:rsid w:val="00C405E0"/>
    <w:rsid w:val="00C413B2"/>
    <w:rsid w:val="00C422AE"/>
    <w:rsid w:val="00C431F6"/>
    <w:rsid w:val="00C44A3A"/>
    <w:rsid w:val="00C44EDE"/>
    <w:rsid w:val="00C451D4"/>
    <w:rsid w:val="00C476F8"/>
    <w:rsid w:val="00C47800"/>
    <w:rsid w:val="00C50BE3"/>
    <w:rsid w:val="00C50D5A"/>
    <w:rsid w:val="00C51A01"/>
    <w:rsid w:val="00C538D6"/>
    <w:rsid w:val="00C539F3"/>
    <w:rsid w:val="00C5667F"/>
    <w:rsid w:val="00C57E32"/>
    <w:rsid w:val="00C60105"/>
    <w:rsid w:val="00C64D6D"/>
    <w:rsid w:val="00C7253E"/>
    <w:rsid w:val="00C72633"/>
    <w:rsid w:val="00C72B55"/>
    <w:rsid w:val="00C72FD3"/>
    <w:rsid w:val="00C73944"/>
    <w:rsid w:val="00C75D40"/>
    <w:rsid w:val="00C82512"/>
    <w:rsid w:val="00C85ED6"/>
    <w:rsid w:val="00C86F78"/>
    <w:rsid w:val="00C9004E"/>
    <w:rsid w:val="00C92E89"/>
    <w:rsid w:val="00C9311F"/>
    <w:rsid w:val="00C95045"/>
    <w:rsid w:val="00C95383"/>
    <w:rsid w:val="00C967F6"/>
    <w:rsid w:val="00C96E36"/>
    <w:rsid w:val="00CA19AC"/>
    <w:rsid w:val="00CA1B2D"/>
    <w:rsid w:val="00CA302C"/>
    <w:rsid w:val="00CA3860"/>
    <w:rsid w:val="00CA39C4"/>
    <w:rsid w:val="00CA6C04"/>
    <w:rsid w:val="00CA74B1"/>
    <w:rsid w:val="00CA793A"/>
    <w:rsid w:val="00CB1001"/>
    <w:rsid w:val="00CB1494"/>
    <w:rsid w:val="00CB28F2"/>
    <w:rsid w:val="00CC045F"/>
    <w:rsid w:val="00CC091E"/>
    <w:rsid w:val="00CC2479"/>
    <w:rsid w:val="00CC43E0"/>
    <w:rsid w:val="00CC5BA6"/>
    <w:rsid w:val="00CC5F1C"/>
    <w:rsid w:val="00CC6A8C"/>
    <w:rsid w:val="00CC751A"/>
    <w:rsid w:val="00CC7AF2"/>
    <w:rsid w:val="00CC7B8F"/>
    <w:rsid w:val="00CD57A4"/>
    <w:rsid w:val="00CD5E0E"/>
    <w:rsid w:val="00CD6204"/>
    <w:rsid w:val="00CD6EC3"/>
    <w:rsid w:val="00CD7761"/>
    <w:rsid w:val="00CE1334"/>
    <w:rsid w:val="00CE152A"/>
    <w:rsid w:val="00CE2760"/>
    <w:rsid w:val="00CE2CDC"/>
    <w:rsid w:val="00CE3CFB"/>
    <w:rsid w:val="00CE52A6"/>
    <w:rsid w:val="00CE574C"/>
    <w:rsid w:val="00CF02A6"/>
    <w:rsid w:val="00CF3F60"/>
    <w:rsid w:val="00CF5857"/>
    <w:rsid w:val="00CF7812"/>
    <w:rsid w:val="00CF79CC"/>
    <w:rsid w:val="00D02FFB"/>
    <w:rsid w:val="00D03291"/>
    <w:rsid w:val="00D0411B"/>
    <w:rsid w:val="00D04987"/>
    <w:rsid w:val="00D0587E"/>
    <w:rsid w:val="00D058F1"/>
    <w:rsid w:val="00D05B52"/>
    <w:rsid w:val="00D10C89"/>
    <w:rsid w:val="00D11D51"/>
    <w:rsid w:val="00D1273A"/>
    <w:rsid w:val="00D130B8"/>
    <w:rsid w:val="00D152C9"/>
    <w:rsid w:val="00D162F7"/>
    <w:rsid w:val="00D16DE0"/>
    <w:rsid w:val="00D23C90"/>
    <w:rsid w:val="00D24799"/>
    <w:rsid w:val="00D3029E"/>
    <w:rsid w:val="00D31258"/>
    <w:rsid w:val="00D31A2E"/>
    <w:rsid w:val="00D3455A"/>
    <w:rsid w:val="00D36B22"/>
    <w:rsid w:val="00D36BDE"/>
    <w:rsid w:val="00D41C6D"/>
    <w:rsid w:val="00D4302D"/>
    <w:rsid w:val="00D4400F"/>
    <w:rsid w:val="00D451C2"/>
    <w:rsid w:val="00D4625E"/>
    <w:rsid w:val="00D46C58"/>
    <w:rsid w:val="00D47E65"/>
    <w:rsid w:val="00D501F7"/>
    <w:rsid w:val="00D52F25"/>
    <w:rsid w:val="00D538D6"/>
    <w:rsid w:val="00D53FD1"/>
    <w:rsid w:val="00D54B6D"/>
    <w:rsid w:val="00D54DEA"/>
    <w:rsid w:val="00D55C3E"/>
    <w:rsid w:val="00D6003A"/>
    <w:rsid w:val="00D60B82"/>
    <w:rsid w:val="00D621FE"/>
    <w:rsid w:val="00D66206"/>
    <w:rsid w:val="00D705AF"/>
    <w:rsid w:val="00D71550"/>
    <w:rsid w:val="00D72863"/>
    <w:rsid w:val="00D72BF1"/>
    <w:rsid w:val="00D7325C"/>
    <w:rsid w:val="00D738CF"/>
    <w:rsid w:val="00D73F01"/>
    <w:rsid w:val="00D743F7"/>
    <w:rsid w:val="00D767E4"/>
    <w:rsid w:val="00D76FA6"/>
    <w:rsid w:val="00D7787E"/>
    <w:rsid w:val="00D81C56"/>
    <w:rsid w:val="00D81F3D"/>
    <w:rsid w:val="00D8278F"/>
    <w:rsid w:val="00D828AD"/>
    <w:rsid w:val="00D84FB1"/>
    <w:rsid w:val="00D865AE"/>
    <w:rsid w:val="00D87E28"/>
    <w:rsid w:val="00D90D58"/>
    <w:rsid w:val="00D90EE9"/>
    <w:rsid w:val="00D92339"/>
    <w:rsid w:val="00D9234E"/>
    <w:rsid w:val="00D93747"/>
    <w:rsid w:val="00D93C38"/>
    <w:rsid w:val="00D950BF"/>
    <w:rsid w:val="00D95F22"/>
    <w:rsid w:val="00D96979"/>
    <w:rsid w:val="00DA0708"/>
    <w:rsid w:val="00DA098D"/>
    <w:rsid w:val="00DA1694"/>
    <w:rsid w:val="00DA191C"/>
    <w:rsid w:val="00DA268D"/>
    <w:rsid w:val="00DA43B2"/>
    <w:rsid w:val="00DA7D44"/>
    <w:rsid w:val="00DB0625"/>
    <w:rsid w:val="00DB1957"/>
    <w:rsid w:val="00DB4C02"/>
    <w:rsid w:val="00DB4D09"/>
    <w:rsid w:val="00DB5287"/>
    <w:rsid w:val="00DB68F7"/>
    <w:rsid w:val="00DC6E21"/>
    <w:rsid w:val="00DD0933"/>
    <w:rsid w:val="00DD1E6E"/>
    <w:rsid w:val="00DD2E69"/>
    <w:rsid w:val="00DD56D5"/>
    <w:rsid w:val="00DD6953"/>
    <w:rsid w:val="00DD7E59"/>
    <w:rsid w:val="00DE0E94"/>
    <w:rsid w:val="00DE3321"/>
    <w:rsid w:val="00DE6378"/>
    <w:rsid w:val="00DF142A"/>
    <w:rsid w:val="00DF1DA7"/>
    <w:rsid w:val="00DF2A4F"/>
    <w:rsid w:val="00DF3F0E"/>
    <w:rsid w:val="00DF5939"/>
    <w:rsid w:val="00DF74DB"/>
    <w:rsid w:val="00DF74F6"/>
    <w:rsid w:val="00DF786C"/>
    <w:rsid w:val="00E02EA2"/>
    <w:rsid w:val="00E0332B"/>
    <w:rsid w:val="00E0353A"/>
    <w:rsid w:val="00E03CB2"/>
    <w:rsid w:val="00E04D34"/>
    <w:rsid w:val="00E04DAF"/>
    <w:rsid w:val="00E05111"/>
    <w:rsid w:val="00E0672D"/>
    <w:rsid w:val="00E11533"/>
    <w:rsid w:val="00E12373"/>
    <w:rsid w:val="00E12D0F"/>
    <w:rsid w:val="00E133A0"/>
    <w:rsid w:val="00E13509"/>
    <w:rsid w:val="00E15153"/>
    <w:rsid w:val="00E1559E"/>
    <w:rsid w:val="00E16434"/>
    <w:rsid w:val="00E16B01"/>
    <w:rsid w:val="00E216DD"/>
    <w:rsid w:val="00E221F8"/>
    <w:rsid w:val="00E24E90"/>
    <w:rsid w:val="00E24FAD"/>
    <w:rsid w:val="00E269E8"/>
    <w:rsid w:val="00E27020"/>
    <w:rsid w:val="00E307BA"/>
    <w:rsid w:val="00E411E7"/>
    <w:rsid w:val="00E4257B"/>
    <w:rsid w:val="00E433EF"/>
    <w:rsid w:val="00E439C8"/>
    <w:rsid w:val="00E45325"/>
    <w:rsid w:val="00E45645"/>
    <w:rsid w:val="00E47997"/>
    <w:rsid w:val="00E47C46"/>
    <w:rsid w:val="00E47EF0"/>
    <w:rsid w:val="00E53146"/>
    <w:rsid w:val="00E536D3"/>
    <w:rsid w:val="00E53AA0"/>
    <w:rsid w:val="00E53AB1"/>
    <w:rsid w:val="00E60644"/>
    <w:rsid w:val="00E6264D"/>
    <w:rsid w:val="00E63F4E"/>
    <w:rsid w:val="00E65226"/>
    <w:rsid w:val="00E670CC"/>
    <w:rsid w:val="00E71EF2"/>
    <w:rsid w:val="00E72ADC"/>
    <w:rsid w:val="00E73042"/>
    <w:rsid w:val="00E743BD"/>
    <w:rsid w:val="00E770C4"/>
    <w:rsid w:val="00E77108"/>
    <w:rsid w:val="00E775D0"/>
    <w:rsid w:val="00E809CA"/>
    <w:rsid w:val="00E82C75"/>
    <w:rsid w:val="00E8369B"/>
    <w:rsid w:val="00E84C6E"/>
    <w:rsid w:val="00E852F9"/>
    <w:rsid w:val="00E92925"/>
    <w:rsid w:val="00E9328C"/>
    <w:rsid w:val="00E945B2"/>
    <w:rsid w:val="00E9518E"/>
    <w:rsid w:val="00E95DC9"/>
    <w:rsid w:val="00E95F6F"/>
    <w:rsid w:val="00E97DE1"/>
    <w:rsid w:val="00EA0304"/>
    <w:rsid w:val="00EA2FCA"/>
    <w:rsid w:val="00EA4DB1"/>
    <w:rsid w:val="00EA5F8C"/>
    <w:rsid w:val="00EA6BD5"/>
    <w:rsid w:val="00EA7072"/>
    <w:rsid w:val="00EB0290"/>
    <w:rsid w:val="00EB04DB"/>
    <w:rsid w:val="00EB0903"/>
    <w:rsid w:val="00EB0E59"/>
    <w:rsid w:val="00EC0F9B"/>
    <w:rsid w:val="00EC13F4"/>
    <w:rsid w:val="00EC156C"/>
    <w:rsid w:val="00EC495B"/>
    <w:rsid w:val="00EC513B"/>
    <w:rsid w:val="00EC5A48"/>
    <w:rsid w:val="00EC5AF0"/>
    <w:rsid w:val="00EC6029"/>
    <w:rsid w:val="00EC77E8"/>
    <w:rsid w:val="00ED122B"/>
    <w:rsid w:val="00ED5319"/>
    <w:rsid w:val="00ED5456"/>
    <w:rsid w:val="00ED6191"/>
    <w:rsid w:val="00ED6510"/>
    <w:rsid w:val="00ED6BC4"/>
    <w:rsid w:val="00ED72EF"/>
    <w:rsid w:val="00EE09BF"/>
    <w:rsid w:val="00EE1EBE"/>
    <w:rsid w:val="00EE247A"/>
    <w:rsid w:val="00EE280D"/>
    <w:rsid w:val="00EE2F4D"/>
    <w:rsid w:val="00EE319E"/>
    <w:rsid w:val="00EE3468"/>
    <w:rsid w:val="00EE3554"/>
    <w:rsid w:val="00EF1385"/>
    <w:rsid w:val="00EF304F"/>
    <w:rsid w:val="00EF4794"/>
    <w:rsid w:val="00EF49B0"/>
    <w:rsid w:val="00EF5175"/>
    <w:rsid w:val="00F1016A"/>
    <w:rsid w:val="00F11653"/>
    <w:rsid w:val="00F11CAE"/>
    <w:rsid w:val="00F142BB"/>
    <w:rsid w:val="00F16F5D"/>
    <w:rsid w:val="00F171D8"/>
    <w:rsid w:val="00F17615"/>
    <w:rsid w:val="00F22FFD"/>
    <w:rsid w:val="00F23E20"/>
    <w:rsid w:val="00F243BA"/>
    <w:rsid w:val="00F26923"/>
    <w:rsid w:val="00F27757"/>
    <w:rsid w:val="00F27CC5"/>
    <w:rsid w:val="00F30859"/>
    <w:rsid w:val="00F31B70"/>
    <w:rsid w:val="00F31FF9"/>
    <w:rsid w:val="00F344C9"/>
    <w:rsid w:val="00F402CB"/>
    <w:rsid w:val="00F42014"/>
    <w:rsid w:val="00F425BA"/>
    <w:rsid w:val="00F43211"/>
    <w:rsid w:val="00F4430E"/>
    <w:rsid w:val="00F443B4"/>
    <w:rsid w:val="00F45910"/>
    <w:rsid w:val="00F45AE7"/>
    <w:rsid w:val="00F4611A"/>
    <w:rsid w:val="00F47A83"/>
    <w:rsid w:val="00F50B83"/>
    <w:rsid w:val="00F5579B"/>
    <w:rsid w:val="00F60DE6"/>
    <w:rsid w:val="00F615F8"/>
    <w:rsid w:val="00F6609F"/>
    <w:rsid w:val="00F71C5C"/>
    <w:rsid w:val="00F71D8F"/>
    <w:rsid w:val="00F72FDB"/>
    <w:rsid w:val="00F74450"/>
    <w:rsid w:val="00F746C3"/>
    <w:rsid w:val="00F75149"/>
    <w:rsid w:val="00F8011B"/>
    <w:rsid w:val="00F80AD5"/>
    <w:rsid w:val="00F8143B"/>
    <w:rsid w:val="00F867AD"/>
    <w:rsid w:val="00F8700A"/>
    <w:rsid w:val="00F9062F"/>
    <w:rsid w:val="00F934B2"/>
    <w:rsid w:val="00F93E12"/>
    <w:rsid w:val="00F9546B"/>
    <w:rsid w:val="00F9580C"/>
    <w:rsid w:val="00F96178"/>
    <w:rsid w:val="00FA6623"/>
    <w:rsid w:val="00FA72CE"/>
    <w:rsid w:val="00FA7D5E"/>
    <w:rsid w:val="00FB110D"/>
    <w:rsid w:val="00FB6BD8"/>
    <w:rsid w:val="00FC2971"/>
    <w:rsid w:val="00FC2DA4"/>
    <w:rsid w:val="00FC54CD"/>
    <w:rsid w:val="00FC7B0E"/>
    <w:rsid w:val="00FC7B72"/>
    <w:rsid w:val="00FD11CC"/>
    <w:rsid w:val="00FD7628"/>
    <w:rsid w:val="00FE0B32"/>
    <w:rsid w:val="00FE0F18"/>
    <w:rsid w:val="00FE1E23"/>
    <w:rsid w:val="00FE534C"/>
    <w:rsid w:val="00FF3F92"/>
    <w:rsid w:val="00FF531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24353B"/>
  <w15:chartTrackingRefBased/>
  <w15:docId w15:val="{FC12E58F-94B8-4267-81DA-7F631DBE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44D27"/>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Nadpis2">
    <w:name w:val="heading 2"/>
    <w:basedOn w:val="Normln"/>
    <w:next w:val="Normln"/>
    <w:link w:val="Nadpis2Char"/>
    <w:uiPriority w:val="9"/>
    <w:unhideWhenUsed/>
    <w:qFormat/>
    <w:rsid w:val="00F958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C31878"/>
    <w:rPr>
      <w:b/>
      <w:bCs/>
    </w:rPr>
  </w:style>
  <w:style w:type="paragraph" w:styleId="Textpoznpodarou">
    <w:name w:val="footnote text"/>
    <w:basedOn w:val="Normln"/>
    <w:link w:val="TextpoznpodarouChar"/>
    <w:uiPriority w:val="99"/>
    <w:unhideWhenUsed/>
    <w:rsid w:val="00A53840"/>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A53840"/>
    <w:rPr>
      <w:sz w:val="20"/>
      <w:szCs w:val="20"/>
    </w:rPr>
  </w:style>
  <w:style w:type="character" w:styleId="Znakapoznpodarou">
    <w:name w:val="footnote reference"/>
    <w:basedOn w:val="Standardnpsmoodstavce"/>
    <w:uiPriority w:val="99"/>
    <w:semiHidden/>
    <w:unhideWhenUsed/>
    <w:rsid w:val="00A53840"/>
    <w:rPr>
      <w:vertAlign w:val="superscript"/>
    </w:rPr>
  </w:style>
  <w:style w:type="character" w:customStyle="1" w:styleId="Nadpis1Char">
    <w:name w:val="Nadpis 1 Char"/>
    <w:basedOn w:val="Standardnpsmoodstavce"/>
    <w:link w:val="Nadpis1"/>
    <w:uiPriority w:val="9"/>
    <w:rsid w:val="00944D27"/>
    <w:rPr>
      <w:rFonts w:asciiTheme="majorHAnsi" w:eastAsiaTheme="majorEastAsia" w:hAnsiTheme="majorHAnsi" w:cstheme="majorBidi"/>
      <w:color w:val="2F5496" w:themeColor="accent1" w:themeShade="BF"/>
      <w:kern w:val="0"/>
      <w:sz w:val="32"/>
      <w:szCs w:val="32"/>
      <w14:ligatures w14:val="none"/>
    </w:rPr>
  </w:style>
  <w:style w:type="paragraph" w:styleId="Bibliografie">
    <w:name w:val="Bibliography"/>
    <w:basedOn w:val="Normln"/>
    <w:next w:val="Normln"/>
    <w:uiPriority w:val="37"/>
    <w:unhideWhenUsed/>
    <w:rsid w:val="00944D27"/>
  </w:style>
  <w:style w:type="character" w:styleId="Odkaznakoment">
    <w:name w:val="annotation reference"/>
    <w:basedOn w:val="Standardnpsmoodstavce"/>
    <w:uiPriority w:val="99"/>
    <w:semiHidden/>
    <w:unhideWhenUsed/>
    <w:rsid w:val="00272CFA"/>
    <w:rPr>
      <w:sz w:val="16"/>
      <w:szCs w:val="16"/>
    </w:rPr>
  </w:style>
  <w:style w:type="paragraph" w:styleId="Textkomente">
    <w:name w:val="annotation text"/>
    <w:basedOn w:val="Normln"/>
    <w:link w:val="TextkomenteChar"/>
    <w:uiPriority w:val="99"/>
    <w:unhideWhenUsed/>
    <w:rsid w:val="00272CFA"/>
    <w:pPr>
      <w:spacing w:line="240" w:lineRule="auto"/>
    </w:pPr>
    <w:rPr>
      <w:sz w:val="20"/>
      <w:szCs w:val="20"/>
    </w:rPr>
  </w:style>
  <w:style w:type="character" w:customStyle="1" w:styleId="TextkomenteChar">
    <w:name w:val="Text komentáře Char"/>
    <w:basedOn w:val="Standardnpsmoodstavce"/>
    <w:link w:val="Textkomente"/>
    <w:uiPriority w:val="99"/>
    <w:rsid w:val="00272CFA"/>
    <w:rPr>
      <w:sz w:val="20"/>
      <w:szCs w:val="20"/>
    </w:rPr>
  </w:style>
  <w:style w:type="paragraph" w:styleId="Pedmtkomente">
    <w:name w:val="annotation subject"/>
    <w:basedOn w:val="Textkomente"/>
    <w:next w:val="Textkomente"/>
    <w:link w:val="PedmtkomenteChar"/>
    <w:uiPriority w:val="99"/>
    <w:semiHidden/>
    <w:unhideWhenUsed/>
    <w:rsid w:val="00272CFA"/>
    <w:rPr>
      <w:b/>
      <w:bCs/>
    </w:rPr>
  </w:style>
  <w:style w:type="character" w:customStyle="1" w:styleId="PedmtkomenteChar">
    <w:name w:val="Předmět komentáře Char"/>
    <w:basedOn w:val="TextkomenteChar"/>
    <w:link w:val="Pedmtkomente"/>
    <w:uiPriority w:val="99"/>
    <w:semiHidden/>
    <w:rsid w:val="00272CFA"/>
    <w:rPr>
      <w:b/>
      <w:bCs/>
      <w:sz w:val="20"/>
      <w:szCs w:val="20"/>
    </w:rPr>
  </w:style>
  <w:style w:type="character" w:styleId="Hypertextovodkaz">
    <w:name w:val="Hyperlink"/>
    <w:basedOn w:val="Standardnpsmoodstavce"/>
    <w:uiPriority w:val="99"/>
    <w:unhideWhenUsed/>
    <w:rsid w:val="00EE3468"/>
    <w:rPr>
      <w:color w:val="0563C1" w:themeColor="hyperlink"/>
      <w:u w:val="single"/>
    </w:rPr>
  </w:style>
  <w:style w:type="character" w:styleId="Nevyeenzmnka">
    <w:name w:val="Unresolved Mention"/>
    <w:basedOn w:val="Standardnpsmoodstavce"/>
    <w:uiPriority w:val="99"/>
    <w:semiHidden/>
    <w:unhideWhenUsed/>
    <w:rsid w:val="00EE3468"/>
    <w:rPr>
      <w:color w:val="605E5C"/>
      <w:shd w:val="clear" w:color="auto" w:fill="E1DFDD"/>
    </w:rPr>
  </w:style>
  <w:style w:type="character" w:styleId="Sledovanodkaz">
    <w:name w:val="FollowedHyperlink"/>
    <w:basedOn w:val="Standardnpsmoodstavce"/>
    <w:uiPriority w:val="99"/>
    <w:semiHidden/>
    <w:unhideWhenUsed/>
    <w:rsid w:val="00CA19AC"/>
    <w:rPr>
      <w:color w:val="954F72" w:themeColor="followedHyperlink"/>
      <w:u w:val="single"/>
    </w:rPr>
  </w:style>
  <w:style w:type="character" w:styleId="Zdraznn">
    <w:name w:val="Emphasis"/>
    <w:basedOn w:val="Standardnpsmoodstavce"/>
    <w:uiPriority w:val="20"/>
    <w:qFormat/>
    <w:rsid w:val="00D54B6D"/>
    <w:rPr>
      <w:i/>
      <w:iCs/>
    </w:rPr>
  </w:style>
  <w:style w:type="character" w:styleId="Zstupntext">
    <w:name w:val="Placeholder Text"/>
    <w:basedOn w:val="Standardnpsmoodstavce"/>
    <w:uiPriority w:val="99"/>
    <w:semiHidden/>
    <w:rsid w:val="000045B6"/>
    <w:rPr>
      <w:color w:val="666666"/>
    </w:rPr>
  </w:style>
  <w:style w:type="paragraph" w:styleId="Odstavecseseznamem">
    <w:name w:val="List Paragraph"/>
    <w:basedOn w:val="Normln"/>
    <w:uiPriority w:val="34"/>
    <w:qFormat/>
    <w:rsid w:val="0005373B"/>
    <w:pPr>
      <w:ind w:left="720"/>
      <w:contextualSpacing/>
    </w:pPr>
  </w:style>
  <w:style w:type="character" w:customStyle="1" w:styleId="inlinecomment">
    <w:name w:val="inlinecomment"/>
    <w:basedOn w:val="Standardnpsmoodstavce"/>
    <w:rsid w:val="001A4D47"/>
  </w:style>
  <w:style w:type="paragraph" w:styleId="Zhlav">
    <w:name w:val="header"/>
    <w:basedOn w:val="Normln"/>
    <w:link w:val="ZhlavChar"/>
    <w:uiPriority w:val="99"/>
    <w:unhideWhenUsed/>
    <w:rsid w:val="0068643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86433"/>
  </w:style>
  <w:style w:type="paragraph" w:styleId="Zpat">
    <w:name w:val="footer"/>
    <w:basedOn w:val="Normln"/>
    <w:link w:val="ZpatChar"/>
    <w:uiPriority w:val="99"/>
    <w:unhideWhenUsed/>
    <w:rsid w:val="00686433"/>
    <w:pPr>
      <w:tabs>
        <w:tab w:val="center" w:pos="4536"/>
        <w:tab w:val="right" w:pos="9072"/>
      </w:tabs>
      <w:spacing w:after="0" w:line="240" w:lineRule="auto"/>
    </w:pPr>
  </w:style>
  <w:style w:type="character" w:customStyle="1" w:styleId="ZpatChar">
    <w:name w:val="Zápatí Char"/>
    <w:basedOn w:val="Standardnpsmoodstavce"/>
    <w:link w:val="Zpat"/>
    <w:uiPriority w:val="99"/>
    <w:rsid w:val="00686433"/>
  </w:style>
  <w:style w:type="character" w:customStyle="1" w:styleId="Nadpis2Char">
    <w:name w:val="Nadpis 2 Char"/>
    <w:basedOn w:val="Standardnpsmoodstavce"/>
    <w:link w:val="Nadpis2"/>
    <w:uiPriority w:val="9"/>
    <w:rsid w:val="00F9580C"/>
    <w:rPr>
      <w:rFonts w:asciiTheme="majorHAnsi" w:eastAsiaTheme="majorEastAsia" w:hAnsiTheme="majorHAnsi" w:cstheme="majorBidi"/>
      <w:color w:val="2F5496" w:themeColor="accent1" w:themeShade="BF"/>
      <w:sz w:val="26"/>
      <w:szCs w:val="26"/>
    </w:rPr>
  </w:style>
  <w:style w:type="paragraph" w:styleId="Obsah1">
    <w:name w:val="toc 1"/>
    <w:basedOn w:val="Normln"/>
    <w:next w:val="Normln"/>
    <w:autoRedefine/>
    <w:uiPriority w:val="39"/>
    <w:unhideWhenUsed/>
    <w:rsid w:val="001C5A58"/>
    <w:pPr>
      <w:spacing w:after="100"/>
    </w:pPr>
  </w:style>
  <w:style w:type="paragraph" w:styleId="Obsah2">
    <w:name w:val="toc 2"/>
    <w:basedOn w:val="Normln"/>
    <w:next w:val="Normln"/>
    <w:autoRedefine/>
    <w:uiPriority w:val="39"/>
    <w:unhideWhenUsed/>
    <w:rsid w:val="001C5A5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50872">
      <w:bodyDiv w:val="1"/>
      <w:marLeft w:val="0"/>
      <w:marRight w:val="0"/>
      <w:marTop w:val="0"/>
      <w:marBottom w:val="0"/>
      <w:divBdr>
        <w:top w:val="none" w:sz="0" w:space="0" w:color="auto"/>
        <w:left w:val="none" w:sz="0" w:space="0" w:color="auto"/>
        <w:bottom w:val="none" w:sz="0" w:space="0" w:color="auto"/>
        <w:right w:val="none" w:sz="0" w:space="0" w:color="auto"/>
      </w:divBdr>
    </w:div>
    <w:div w:id="79522933">
      <w:bodyDiv w:val="1"/>
      <w:marLeft w:val="0"/>
      <w:marRight w:val="0"/>
      <w:marTop w:val="0"/>
      <w:marBottom w:val="0"/>
      <w:divBdr>
        <w:top w:val="none" w:sz="0" w:space="0" w:color="auto"/>
        <w:left w:val="none" w:sz="0" w:space="0" w:color="auto"/>
        <w:bottom w:val="none" w:sz="0" w:space="0" w:color="auto"/>
        <w:right w:val="none" w:sz="0" w:space="0" w:color="auto"/>
      </w:divBdr>
    </w:div>
    <w:div w:id="116798943">
      <w:bodyDiv w:val="1"/>
      <w:marLeft w:val="0"/>
      <w:marRight w:val="0"/>
      <w:marTop w:val="0"/>
      <w:marBottom w:val="0"/>
      <w:divBdr>
        <w:top w:val="none" w:sz="0" w:space="0" w:color="auto"/>
        <w:left w:val="none" w:sz="0" w:space="0" w:color="auto"/>
        <w:bottom w:val="none" w:sz="0" w:space="0" w:color="auto"/>
        <w:right w:val="none" w:sz="0" w:space="0" w:color="auto"/>
      </w:divBdr>
    </w:div>
    <w:div w:id="279839760">
      <w:bodyDiv w:val="1"/>
      <w:marLeft w:val="0"/>
      <w:marRight w:val="0"/>
      <w:marTop w:val="0"/>
      <w:marBottom w:val="0"/>
      <w:divBdr>
        <w:top w:val="none" w:sz="0" w:space="0" w:color="auto"/>
        <w:left w:val="none" w:sz="0" w:space="0" w:color="auto"/>
        <w:bottom w:val="none" w:sz="0" w:space="0" w:color="auto"/>
        <w:right w:val="none" w:sz="0" w:space="0" w:color="auto"/>
      </w:divBdr>
    </w:div>
    <w:div w:id="332034318">
      <w:bodyDiv w:val="1"/>
      <w:marLeft w:val="0"/>
      <w:marRight w:val="0"/>
      <w:marTop w:val="0"/>
      <w:marBottom w:val="0"/>
      <w:divBdr>
        <w:top w:val="none" w:sz="0" w:space="0" w:color="auto"/>
        <w:left w:val="none" w:sz="0" w:space="0" w:color="auto"/>
        <w:bottom w:val="none" w:sz="0" w:space="0" w:color="auto"/>
        <w:right w:val="none" w:sz="0" w:space="0" w:color="auto"/>
      </w:divBdr>
    </w:div>
    <w:div w:id="380177093">
      <w:bodyDiv w:val="1"/>
      <w:marLeft w:val="0"/>
      <w:marRight w:val="0"/>
      <w:marTop w:val="0"/>
      <w:marBottom w:val="0"/>
      <w:divBdr>
        <w:top w:val="none" w:sz="0" w:space="0" w:color="auto"/>
        <w:left w:val="none" w:sz="0" w:space="0" w:color="auto"/>
        <w:bottom w:val="none" w:sz="0" w:space="0" w:color="auto"/>
        <w:right w:val="none" w:sz="0" w:space="0" w:color="auto"/>
      </w:divBdr>
    </w:div>
    <w:div w:id="404180910">
      <w:bodyDiv w:val="1"/>
      <w:marLeft w:val="0"/>
      <w:marRight w:val="0"/>
      <w:marTop w:val="0"/>
      <w:marBottom w:val="0"/>
      <w:divBdr>
        <w:top w:val="none" w:sz="0" w:space="0" w:color="auto"/>
        <w:left w:val="none" w:sz="0" w:space="0" w:color="auto"/>
        <w:bottom w:val="none" w:sz="0" w:space="0" w:color="auto"/>
        <w:right w:val="none" w:sz="0" w:space="0" w:color="auto"/>
      </w:divBdr>
    </w:div>
    <w:div w:id="559441493">
      <w:bodyDiv w:val="1"/>
      <w:marLeft w:val="0"/>
      <w:marRight w:val="0"/>
      <w:marTop w:val="0"/>
      <w:marBottom w:val="0"/>
      <w:divBdr>
        <w:top w:val="none" w:sz="0" w:space="0" w:color="auto"/>
        <w:left w:val="none" w:sz="0" w:space="0" w:color="auto"/>
        <w:bottom w:val="none" w:sz="0" w:space="0" w:color="auto"/>
        <w:right w:val="none" w:sz="0" w:space="0" w:color="auto"/>
      </w:divBdr>
    </w:div>
    <w:div w:id="559903637">
      <w:bodyDiv w:val="1"/>
      <w:marLeft w:val="0"/>
      <w:marRight w:val="0"/>
      <w:marTop w:val="0"/>
      <w:marBottom w:val="0"/>
      <w:divBdr>
        <w:top w:val="none" w:sz="0" w:space="0" w:color="auto"/>
        <w:left w:val="none" w:sz="0" w:space="0" w:color="auto"/>
        <w:bottom w:val="none" w:sz="0" w:space="0" w:color="auto"/>
        <w:right w:val="none" w:sz="0" w:space="0" w:color="auto"/>
      </w:divBdr>
    </w:div>
    <w:div w:id="623317184">
      <w:bodyDiv w:val="1"/>
      <w:marLeft w:val="0"/>
      <w:marRight w:val="0"/>
      <w:marTop w:val="0"/>
      <w:marBottom w:val="0"/>
      <w:divBdr>
        <w:top w:val="none" w:sz="0" w:space="0" w:color="auto"/>
        <w:left w:val="none" w:sz="0" w:space="0" w:color="auto"/>
        <w:bottom w:val="none" w:sz="0" w:space="0" w:color="auto"/>
        <w:right w:val="none" w:sz="0" w:space="0" w:color="auto"/>
      </w:divBdr>
    </w:div>
    <w:div w:id="739713867">
      <w:bodyDiv w:val="1"/>
      <w:marLeft w:val="0"/>
      <w:marRight w:val="0"/>
      <w:marTop w:val="0"/>
      <w:marBottom w:val="0"/>
      <w:divBdr>
        <w:top w:val="none" w:sz="0" w:space="0" w:color="auto"/>
        <w:left w:val="none" w:sz="0" w:space="0" w:color="auto"/>
        <w:bottom w:val="none" w:sz="0" w:space="0" w:color="auto"/>
        <w:right w:val="none" w:sz="0" w:space="0" w:color="auto"/>
      </w:divBdr>
    </w:div>
    <w:div w:id="854000338">
      <w:bodyDiv w:val="1"/>
      <w:marLeft w:val="0"/>
      <w:marRight w:val="0"/>
      <w:marTop w:val="0"/>
      <w:marBottom w:val="0"/>
      <w:divBdr>
        <w:top w:val="none" w:sz="0" w:space="0" w:color="auto"/>
        <w:left w:val="none" w:sz="0" w:space="0" w:color="auto"/>
        <w:bottom w:val="none" w:sz="0" w:space="0" w:color="auto"/>
        <w:right w:val="none" w:sz="0" w:space="0" w:color="auto"/>
      </w:divBdr>
      <w:divsChild>
        <w:div w:id="428081190">
          <w:marLeft w:val="75"/>
          <w:marRight w:val="75"/>
          <w:marTop w:val="75"/>
          <w:marBottom w:val="75"/>
          <w:divBdr>
            <w:top w:val="single" w:sz="6" w:space="4" w:color="auto"/>
            <w:left w:val="single" w:sz="6" w:space="4" w:color="auto"/>
            <w:bottom w:val="single" w:sz="6" w:space="4" w:color="auto"/>
            <w:right w:val="single" w:sz="6" w:space="4" w:color="auto"/>
          </w:divBdr>
          <w:divsChild>
            <w:div w:id="6665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68362">
      <w:bodyDiv w:val="1"/>
      <w:marLeft w:val="0"/>
      <w:marRight w:val="0"/>
      <w:marTop w:val="0"/>
      <w:marBottom w:val="0"/>
      <w:divBdr>
        <w:top w:val="none" w:sz="0" w:space="0" w:color="auto"/>
        <w:left w:val="none" w:sz="0" w:space="0" w:color="auto"/>
        <w:bottom w:val="none" w:sz="0" w:space="0" w:color="auto"/>
        <w:right w:val="none" w:sz="0" w:space="0" w:color="auto"/>
      </w:divBdr>
    </w:div>
    <w:div w:id="958293008">
      <w:bodyDiv w:val="1"/>
      <w:marLeft w:val="0"/>
      <w:marRight w:val="0"/>
      <w:marTop w:val="0"/>
      <w:marBottom w:val="0"/>
      <w:divBdr>
        <w:top w:val="none" w:sz="0" w:space="0" w:color="auto"/>
        <w:left w:val="none" w:sz="0" w:space="0" w:color="auto"/>
        <w:bottom w:val="none" w:sz="0" w:space="0" w:color="auto"/>
        <w:right w:val="none" w:sz="0" w:space="0" w:color="auto"/>
      </w:divBdr>
      <w:divsChild>
        <w:div w:id="1389720118">
          <w:marLeft w:val="0"/>
          <w:marRight w:val="0"/>
          <w:marTop w:val="0"/>
          <w:marBottom w:val="0"/>
          <w:divBdr>
            <w:top w:val="none" w:sz="0" w:space="0" w:color="auto"/>
            <w:left w:val="none" w:sz="0" w:space="0" w:color="auto"/>
            <w:bottom w:val="none" w:sz="0" w:space="0" w:color="auto"/>
            <w:right w:val="none" w:sz="0" w:space="0" w:color="auto"/>
          </w:divBdr>
          <w:divsChild>
            <w:div w:id="162372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4093">
      <w:bodyDiv w:val="1"/>
      <w:marLeft w:val="0"/>
      <w:marRight w:val="0"/>
      <w:marTop w:val="0"/>
      <w:marBottom w:val="0"/>
      <w:divBdr>
        <w:top w:val="none" w:sz="0" w:space="0" w:color="auto"/>
        <w:left w:val="none" w:sz="0" w:space="0" w:color="auto"/>
        <w:bottom w:val="none" w:sz="0" w:space="0" w:color="auto"/>
        <w:right w:val="none" w:sz="0" w:space="0" w:color="auto"/>
      </w:divBdr>
    </w:div>
    <w:div w:id="1191139076">
      <w:bodyDiv w:val="1"/>
      <w:marLeft w:val="0"/>
      <w:marRight w:val="0"/>
      <w:marTop w:val="0"/>
      <w:marBottom w:val="0"/>
      <w:divBdr>
        <w:top w:val="none" w:sz="0" w:space="0" w:color="auto"/>
        <w:left w:val="none" w:sz="0" w:space="0" w:color="auto"/>
        <w:bottom w:val="none" w:sz="0" w:space="0" w:color="auto"/>
        <w:right w:val="none" w:sz="0" w:space="0" w:color="auto"/>
      </w:divBdr>
      <w:divsChild>
        <w:div w:id="1759866357">
          <w:marLeft w:val="0"/>
          <w:marRight w:val="0"/>
          <w:marTop w:val="0"/>
          <w:marBottom w:val="0"/>
          <w:divBdr>
            <w:top w:val="none" w:sz="0" w:space="0" w:color="auto"/>
            <w:left w:val="none" w:sz="0" w:space="0" w:color="auto"/>
            <w:bottom w:val="none" w:sz="0" w:space="0" w:color="auto"/>
            <w:right w:val="none" w:sz="0" w:space="0" w:color="auto"/>
          </w:divBdr>
        </w:div>
      </w:divsChild>
    </w:div>
    <w:div w:id="1225137332">
      <w:bodyDiv w:val="1"/>
      <w:marLeft w:val="0"/>
      <w:marRight w:val="0"/>
      <w:marTop w:val="0"/>
      <w:marBottom w:val="0"/>
      <w:divBdr>
        <w:top w:val="none" w:sz="0" w:space="0" w:color="auto"/>
        <w:left w:val="none" w:sz="0" w:space="0" w:color="auto"/>
        <w:bottom w:val="none" w:sz="0" w:space="0" w:color="auto"/>
        <w:right w:val="none" w:sz="0" w:space="0" w:color="auto"/>
      </w:divBdr>
    </w:div>
    <w:div w:id="1265919624">
      <w:bodyDiv w:val="1"/>
      <w:marLeft w:val="0"/>
      <w:marRight w:val="0"/>
      <w:marTop w:val="0"/>
      <w:marBottom w:val="0"/>
      <w:divBdr>
        <w:top w:val="none" w:sz="0" w:space="0" w:color="auto"/>
        <w:left w:val="none" w:sz="0" w:space="0" w:color="auto"/>
        <w:bottom w:val="none" w:sz="0" w:space="0" w:color="auto"/>
        <w:right w:val="none" w:sz="0" w:space="0" w:color="auto"/>
      </w:divBdr>
      <w:divsChild>
        <w:div w:id="728841172">
          <w:marLeft w:val="0"/>
          <w:marRight w:val="0"/>
          <w:marTop w:val="0"/>
          <w:marBottom w:val="0"/>
          <w:divBdr>
            <w:top w:val="none" w:sz="0" w:space="0" w:color="auto"/>
            <w:left w:val="none" w:sz="0" w:space="0" w:color="auto"/>
            <w:bottom w:val="none" w:sz="0" w:space="0" w:color="auto"/>
            <w:right w:val="none" w:sz="0" w:space="0" w:color="auto"/>
          </w:divBdr>
          <w:divsChild>
            <w:div w:id="32828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4001">
      <w:bodyDiv w:val="1"/>
      <w:marLeft w:val="0"/>
      <w:marRight w:val="0"/>
      <w:marTop w:val="0"/>
      <w:marBottom w:val="0"/>
      <w:divBdr>
        <w:top w:val="none" w:sz="0" w:space="0" w:color="auto"/>
        <w:left w:val="none" w:sz="0" w:space="0" w:color="auto"/>
        <w:bottom w:val="none" w:sz="0" w:space="0" w:color="auto"/>
        <w:right w:val="none" w:sz="0" w:space="0" w:color="auto"/>
      </w:divBdr>
    </w:div>
    <w:div w:id="1491369244">
      <w:bodyDiv w:val="1"/>
      <w:marLeft w:val="0"/>
      <w:marRight w:val="0"/>
      <w:marTop w:val="0"/>
      <w:marBottom w:val="0"/>
      <w:divBdr>
        <w:top w:val="none" w:sz="0" w:space="0" w:color="auto"/>
        <w:left w:val="none" w:sz="0" w:space="0" w:color="auto"/>
        <w:bottom w:val="none" w:sz="0" w:space="0" w:color="auto"/>
        <w:right w:val="none" w:sz="0" w:space="0" w:color="auto"/>
      </w:divBdr>
    </w:div>
    <w:div w:id="1725568268">
      <w:bodyDiv w:val="1"/>
      <w:marLeft w:val="0"/>
      <w:marRight w:val="0"/>
      <w:marTop w:val="0"/>
      <w:marBottom w:val="0"/>
      <w:divBdr>
        <w:top w:val="none" w:sz="0" w:space="0" w:color="auto"/>
        <w:left w:val="none" w:sz="0" w:space="0" w:color="auto"/>
        <w:bottom w:val="none" w:sz="0" w:space="0" w:color="auto"/>
        <w:right w:val="none" w:sz="0" w:space="0" w:color="auto"/>
      </w:divBdr>
      <w:divsChild>
        <w:div w:id="1774393612">
          <w:marLeft w:val="0"/>
          <w:marRight w:val="0"/>
          <w:marTop w:val="0"/>
          <w:marBottom w:val="0"/>
          <w:divBdr>
            <w:top w:val="none" w:sz="0" w:space="0" w:color="auto"/>
            <w:left w:val="none" w:sz="0" w:space="0" w:color="auto"/>
            <w:bottom w:val="none" w:sz="0" w:space="0" w:color="auto"/>
            <w:right w:val="none" w:sz="0" w:space="0" w:color="auto"/>
          </w:divBdr>
          <w:divsChild>
            <w:div w:id="209528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64993">
      <w:bodyDiv w:val="1"/>
      <w:marLeft w:val="0"/>
      <w:marRight w:val="0"/>
      <w:marTop w:val="0"/>
      <w:marBottom w:val="0"/>
      <w:divBdr>
        <w:top w:val="none" w:sz="0" w:space="0" w:color="auto"/>
        <w:left w:val="none" w:sz="0" w:space="0" w:color="auto"/>
        <w:bottom w:val="none" w:sz="0" w:space="0" w:color="auto"/>
        <w:right w:val="none" w:sz="0" w:space="0" w:color="auto"/>
      </w:divBdr>
      <w:divsChild>
        <w:div w:id="386608113">
          <w:marLeft w:val="75"/>
          <w:marRight w:val="75"/>
          <w:marTop w:val="75"/>
          <w:marBottom w:val="75"/>
          <w:divBdr>
            <w:top w:val="single" w:sz="6" w:space="4" w:color="auto"/>
            <w:left w:val="single" w:sz="6" w:space="4" w:color="auto"/>
            <w:bottom w:val="single" w:sz="6" w:space="4" w:color="auto"/>
            <w:right w:val="single" w:sz="6" w:space="4" w:color="auto"/>
          </w:divBdr>
          <w:divsChild>
            <w:div w:id="189399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17371">
      <w:bodyDiv w:val="1"/>
      <w:marLeft w:val="0"/>
      <w:marRight w:val="0"/>
      <w:marTop w:val="0"/>
      <w:marBottom w:val="0"/>
      <w:divBdr>
        <w:top w:val="none" w:sz="0" w:space="0" w:color="auto"/>
        <w:left w:val="none" w:sz="0" w:space="0" w:color="auto"/>
        <w:bottom w:val="none" w:sz="0" w:space="0" w:color="auto"/>
        <w:right w:val="none" w:sz="0" w:space="0" w:color="auto"/>
      </w:divBdr>
    </w:div>
    <w:div w:id="210935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jstor.org/stable/2385402" TargetMode="External"/><Relationship Id="rId21" Type="http://schemas.openxmlformats.org/officeDocument/2006/relationships/hyperlink" Target="https://www.britannica.com/place/Japan/The-Yayoi-period-c-300-bce-c-250-ce" TargetMode="External"/><Relationship Id="rId42" Type="http://schemas.openxmlformats.org/officeDocument/2006/relationships/hyperlink" Target="https://www.asahi.com/ajw/articles/13356131" TargetMode="External"/><Relationship Id="rId47" Type="http://schemas.openxmlformats.org/officeDocument/2006/relationships/hyperlink" Target="https://www.trussel.com/prehist/news164.htm" TargetMode="External"/><Relationship Id="rId63" Type="http://schemas.openxmlformats.org/officeDocument/2006/relationships/hyperlink" Target="https://ctext.org/datawiki.pl?if=gb&amp;res=19957" TargetMode="External"/><Relationship Id="rId68"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jstor.org/stable/30234018" TargetMode="External"/><Relationship Id="rId29" Type="http://schemas.openxmlformats.org/officeDocument/2006/relationships/hyperlink" Target="https://archaeology.jp/sites/2010/makimuku.htm" TargetMode="External"/><Relationship Id="rId11" Type="http://schemas.openxmlformats.org/officeDocument/2006/relationships/hyperlink" Target="http://www.chinaknowledge.de/Literature/Historiography/suishu.html" TargetMode="External"/><Relationship Id="rId24" Type="http://schemas.openxmlformats.org/officeDocument/2006/relationships/hyperlink" Target="http://www.jstor.org/stable/30234189" TargetMode="External"/><Relationship Id="rId32" Type="http://schemas.openxmlformats.org/officeDocument/2006/relationships/hyperlink" Target="http://www.jstor.org/stable/43686907" TargetMode="External"/><Relationship Id="rId37" Type="http://schemas.openxmlformats.org/officeDocument/2006/relationships/hyperlink" Target="https://mainichi.jp/english/articles/20190220/p2a/00m/0na/017000c" TargetMode="External"/><Relationship Id="rId40" Type="http://schemas.openxmlformats.org/officeDocument/2006/relationships/hyperlink" Target="https://sakuraikanko.com/remains/%E6%A1%9C%E4%BA%95%E8%8C%B6%E8%87%BC%E5%B1%B1%E5%8F%A4%E5%A2%B3/" TargetMode="External"/><Relationship Id="rId45" Type="http://schemas.openxmlformats.org/officeDocument/2006/relationships/hyperlink" Target="https://www.city.tenri.nara.jp/kakuka/kyouikuiinkai/bunkazaika/kohun/1407109012353.html" TargetMode="External"/><Relationship Id="rId53" Type="http://schemas.openxmlformats.org/officeDocument/2006/relationships/hyperlink" Target="http://www.jstor.org/stable/44143124" TargetMode="External"/><Relationship Id="rId58" Type="http://schemas.openxmlformats.org/officeDocument/2006/relationships/hyperlink" Target="https://ctext.org/datawiki.pl?if=gb&amp;res=708035" TargetMode="External"/><Relationship Id="rId66" Type="http://schemas.openxmlformats.org/officeDocument/2006/relationships/image" Target="media/image2.png"/><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ctext.org/datawiki.pl?if=gb&amp;res=803544" TargetMode="External"/><Relationship Id="rId19" Type="http://schemas.openxmlformats.org/officeDocument/2006/relationships/hyperlink" Target="https://www.britannica.com/art/haniwa" TargetMode="External"/><Relationship Id="rId14" Type="http://schemas.openxmlformats.org/officeDocument/2006/relationships/hyperlink" Target="https://www.jstor.org/stable/2668274" TargetMode="External"/><Relationship Id="rId22" Type="http://schemas.openxmlformats.org/officeDocument/2006/relationships/hyperlink" Target="https://www.britannica.com/event/Three-Kingdoms-ancient-kingdoms-China" TargetMode="External"/><Relationship Id="rId27" Type="http://schemas.openxmlformats.org/officeDocument/2006/relationships/hyperlink" Target="http://www.jstor.org/stable/23719525" TargetMode="External"/><Relationship Id="rId30" Type="http://schemas.openxmlformats.org/officeDocument/2006/relationships/hyperlink" Target="https://www.jstor.org/stable/42927906" TargetMode="External"/><Relationship Id="rId35" Type="http://schemas.openxmlformats.org/officeDocument/2006/relationships/hyperlink" Target="http://hdl.handle.net/10959/00004974" TargetMode="External"/><Relationship Id="rId43" Type="http://schemas.openxmlformats.org/officeDocument/2006/relationships/hyperlink" Target="https://ctext.org/wiki.pl?if=gb&amp;res=386407" TargetMode="External"/><Relationship Id="rId48" Type="http://schemas.openxmlformats.org/officeDocument/2006/relationships/hyperlink" Target="https://www.metmuseum.org/art/collection/search/44831" TargetMode="External"/><Relationship Id="rId56" Type="http://schemas.openxmlformats.org/officeDocument/2006/relationships/hyperlink" Target="https://ctext.org/datawiki.pl?if=gb&amp;res=839760" TargetMode="External"/><Relationship Id="rId64" Type="http://schemas.openxmlformats.org/officeDocument/2006/relationships/hyperlink" Target="https://ctext.org/datawiki.pl?if=gb&amp;res=839760" TargetMode="External"/><Relationship Id="rId69" Type="http://schemas.openxmlformats.org/officeDocument/2006/relationships/image" Target="media/image5.png"/><Relationship Id="rId8" Type="http://schemas.openxmlformats.org/officeDocument/2006/relationships/footer" Target="footer1.xml"/><Relationship Id="rId51" Type="http://schemas.openxmlformats.org/officeDocument/2006/relationships/hyperlink" Target="https://www.kashikoken.jp/museum/yamatonoiseki/kofun/2017%20mesuriyama.html" TargetMode="External"/><Relationship Id="rId72" Type="http://schemas.openxmlformats.org/officeDocument/2006/relationships/image" Target="media/image8.jpeg"/><Relationship Id="rId3" Type="http://schemas.openxmlformats.org/officeDocument/2006/relationships/styles" Target="styles.xml"/><Relationship Id="rId12" Type="http://schemas.openxmlformats.org/officeDocument/2006/relationships/hyperlink" Target="https://ctext.org/hou-han-shu/zh" TargetMode="External"/><Relationship Id="rId17" Type="http://schemas.openxmlformats.org/officeDocument/2006/relationships/hyperlink" Target="https://www.britannica.com/art/dotaku" TargetMode="External"/><Relationship Id="rId25" Type="http://schemas.openxmlformats.org/officeDocument/2006/relationships/hyperlink" Target="https://doi.org/10.1537/ase.102.231" TargetMode="External"/><Relationship Id="rId33" Type="http://schemas.openxmlformats.org/officeDocument/2006/relationships/hyperlink" Target="https://www.kyohaku.go.jp/eng/learn/home/dictio/kouko/45dotaku/" TargetMode="External"/><Relationship Id="rId38" Type="http://schemas.openxmlformats.org/officeDocument/2006/relationships/hyperlink" Target="https://doi.org/10.2307/2384698" TargetMode="External"/><Relationship Id="rId46" Type="http://schemas.openxmlformats.org/officeDocument/2006/relationships/hyperlink" Target="https://www.asahi.com/ajw/articles/15005040" TargetMode="External"/><Relationship Id="rId59" Type="http://schemas.openxmlformats.org/officeDocument/2006/relationships/hyperlink" Target="https://ctext.org/date.pl?if=gb&amp;entityid=708035&amp;year=20&amp;month=&amp;day=" TargetMode="External"/><Relationship Id="rId67" Type="http://schemas.openxmlformats.org/officeDocument/2006/relationships/image" Target="media/image3.png"/><Relationship Id="rId20" Type="http://schemas.openxmlformats.org/officeDocument/2006/relationships/hyperlink" Target="https://www.britannica.com/topic/Sui-dynasty" TargetMode="External"/><Relationship Id="rId41" Type="http://schemas.openxmlformats.org/officeDocument/2006/relationships/hyperlink" Target="https://ctext.org/sanguozhi/zh" TargetMode="External"/><Relationship Id="rId54" Type="http://schemas.openxmlformats.org/officeDocument/2006/relationships/hyperlink" Target="https://www.jstor.org/stable/3591937" TargetMode="External"/><Relationship Id="rId62" Type="http://schemas.openxmlformats.org/officeDocument/2006/relationships/hyperlink" Target="https://ctext.org/datawiki.pl?if=gb&amp;res=839760" TargetMode="External"/><Relationship Id="rId70" Type="http://schemas.openxmlformats.org/officeDocument/2006/relationships/image" Target="media/image6.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jstor.org/stable/25002039" TargetMode="External"/><Relationship Id="rId23" Type="http://schemas.openxmlformats.org/officeDocument/2006/relationships/hyperlink" Target="https://depts.washington.edu/silkroad/texts/hhshu/hou_han_shu.html" TargetMode="External"/><Relationship Id="rId28" Type="http://schemas.openxmlformats.org/officeDocument/2006/relationships/hyperlink" Target="https://www.jstor.org/stable/30234190" TargetMode="External"/><Relationship Id="rId36" Type="http://schemas.openxmlformats.org/officeDocument/2006/relationships/hyperlink" Target="https://www.rekihaku.ac.jp/exhibitions/project/old/091014/index.html" TargetMode="External"/><Relationship Id="rId49" Type="http://schemas.openxmlformats.org/officeDocument/2006/relationships/hyperlink" Target="https://www.metmuseum.org/art/collection/search/44833" TargetMode="External"/><Relationship Id="rId57" Type="http://schemas.openxmlformats.org/officeDocument/2006/relationships/hyperlink" Target="https://ctext.org/datawiki.pl?if=gb&amp;res=19957" TargetMode="External"/><Relationship Id="rId10" Type="http://schemas.openxmlformats.org/officeDocument/2006/relationships/hyperlink" Target="http://www.chinaknowledge.de/History/Division/liusong.html" TargetMode="External"/><Relationship Id="rId31" Type="http://schemas.openxmlformats.org/officeDocument/2006/relationships/hyperlink" Target="http://www.jstor.org/stable/42928949" TargetMode="External"/><Relationship Id="rId44" Type="http://schemas.openxmlformats.org/officeDocument/2006/relationships/hyperlink" Target="https://ctext.org/wiki.pl?if=gb&amp;res=899542" TargetMode="External"/><Relationship Id="rId52" Type="http://schemas.openxmlformats.org/officeDocument/2006/relationships/hyperlink" Target="https://www.sankei.com/article/20230907-S3HPIEWGKNPNXPLWMFZUQNUTRA/" TargetMode="External"/><Relationship Id="rId60" Type="http://schemas.openxmlformats.org/officeDocument/2006/relationships/hyperlink" Target="https://ctext.org/datawiki.pl?if=gb&amp;res=691135" TargetMode="External"/><Relationship Id="rId65" Type="http://schemas.openxmlformats.org/officeDocument/2006/relationships/image" Target="media/image1.png"/><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jstor.org/stable/30198053" TargetMode="External"/><Relationship Id="rId13" Type="http://schemas.openxmlformats.org/officeDocument/2006/relationships/hyperlink" Target="https://ssrn.com/abstract=3435888" TargetMode="External"/><Relationship Id="rId18" Type="http://schemas.openxmlformats.org/officeDocument/2006/relationships/hyperlink" Target="https://www.britannica.com/topic/Han-dynasty" TargetMode="External"/><Relationship Id="rId39" Type="http://schemas.openxmlformats.org/officeDocument/2006/relationships/hyperlink" Target="http://www.jstor.org/stable/42927906" TargetMode="External"/><Relationship Id="rId34" Type="http://schemas.openxmlformats.org/officeDocument/2006/relationships/hyperlink" Target="https://doi.org/10.2307/1177580" TargetMode="External"/><Relationship Id="rId50" Type="http://schemas.openxmlformats.org/officeDocument/2006/relationships/hyperlink" Target="https://www.metmuseum.org/toah/hd/jomo/hd_jomo.htm" TargetMode="External"/><Relationship Id="rId55" Type="http://schemas.openxmlformats.org/officeDocument/2006/relationships/hyperlink" Target="https://www.city.unnan.shimane.jp/unnan/kankou/spot/iseki/musium05.html" TargetMode="External"/><Relationship Id="rId7" Type="http://schemas.openxmlformats.org/officeDocument/2006/relationships/endnotes" Target="endnotes.xml"/><Relationship Id="rId71" Type="http://schemas.openxmlformats.org/officeDocument/2006/relationships/image" Target="media/image7.jpeg"/></Relationships>
</file>

<file path=word/_rels/footnotes.xml.rels><?xml version="1.0" encoding="UTF-8" standalone="yes"?>
<Relationships xmlns="http://schemas.openxmlformats.org/package/2006/relationships"><Relationship Id="rId8" Type="http://schemas.openxmlformats.org/officeDocument/2006/relationships/hyperlink" Target="https://depts.washington.edu/silkroad/texts/hhshu/hou_han_shu.html" TargetMode="External"/><Relationship Id="rId13" Type="http://schemas.openxmlformats.org/officeDocument/2006/relationships/hyperlink" Target="https://www.city.tenri.nara.jp/kakuka/kyouikuiinkai/bunkazaika/kohun/1407109012353.html" TargetMode="External"/><Relationship Id="rId18" Type="http://schemas.openxmlformats.org/officeDocument/2006/relationships/hyperlink" Target="https://www.metmuseum.org/art/collection/search/44831" TargetMode="External"/><Relationship Id="rId26" Type="http://schemas.openxmlformats.org/officeDocument/2006/relationships/hyperlink" Target="https://www.metmuseum.org/art/collection/search/44833" TargetMode="External"/><Relationship Id="rId3" Type="http://schemas.openxmlformats.org/officeDocument/2006/relationships/hyperlink" Target="https://www.britannica.com/place/Japan/The-Yayoi-period-c-300-bce-c-250-ce" TargetMode="External"/><Relationship Id="rId21" Type="http://schemas.openxmlformats.org/officeDocument/2006/relationships/hyperlink" Target="https://www.sankei.com/article/20230907-S3HPIEWGKNPNXPLWMFZUQNUTRA/" TargetMode="External"/><Relationship Id="rId7" Type="http://schemas.openxmlformats.org/officeDocument/2006/relationships/hyperlink" Target="https://www.britannica.com/topic/Han-dynasty" TargetMode="External"/><Relationship Id="rId12" Type="http://schemas.openxmlformats.org/officeDocument/2006/relationships/hyperlink" Target="http://www.chinaknowledge.de/Literature/Historiography/suishu.html" TargetMode="External"/><Relationship Id="rId17" Type="http://schemas.openxmlformats.org/officeDocument/2006/relationships/hyperlink" Target="https://www.kyohaku.go.jp/eng/learn/home/dictio/kouko/45dotaku/" TargetMode="External"/><Relationship Id="rId25" Type="http://schemas.openxmlformats.org/officeDocument/2006/relationships/hyperlink" Target="https://www.city.unnan.shimane.jp/unnan/kankou/spot/iseki/musium05.html" TargetMode="External"/><Relationship Id="rId2" Type="http://schemas.openxmlformats.org/officeDocument/2006/relationships/hyperlink" Target="https://www.metmuseum.org/toah/hd/jomo/hd_jomo.htm" TargetMode="External"/><Relationship Id="rId16" Type="http://schemas.openxmlformats.org/officeDocument/2006/relationships/hyperlink" Target="https://www.metmuseum.org/art/collection/search/44831" TargetMode="External"/><Relationship Id="rId20" Type="http://schemas.openxmlformats.org/officeDocument/2006/relationships/hyperlink" Target="https://www.trussel.com/prehist/news164.htm" TargetMode="External"/><Relationship Id="rId1" Type="http://schemas.openxmlformats.org/officeDocument/2006/relationships/hyperlink" Target="https://www.rekihaku.ac.jp/exhibitions/project/old/091014/index.html" TargetMode="External"/><Relationship Id="rId6" Type="http://schemas.openxmlformats.org/officeDocument/2006/relationships/hyperlink" Target="https://mainichi.jp/english/articles/20190220/p2a/00m/0na/017000c" TargetMode="External"/><Relationship Id="rId11" Type="http://schemas.openxmlformats.org/officeDocument/2006/relationships/hyperlink" Target="https://www.britannica.com/topic/Sui-dynasty" TargetMode="External"/><Relationship Id="rId24" Type="http://schemas.openxmlformats.org/officeDocument/2006/relationships/hyperlink" Target="https://www.kashikoken.jp/museum/yamatonoiseki/kofun/2017%20mesuriyama.html" TargetMode="External"/><Relationship Id="rId5" Type="http://schemas.openxmlformats.org/officeDocument/2006/relationships/hyperlink" Target="https://www.asahi.com/ajw/articles/13356131" TargetMode="External"/><Relationship Id="rId15" Type="http://schemas.openxmlformats.org/officeDocument/2006/relationships/hyperlink" Target="https://www.britannica.com/art/dotaku" TargetMode="External"/><Relationship Id="rId23" Type="http://schemas.openxmlformats.org/officeDocument/2006/relationships/hyperlink" Target="https://www.asahi.com/ajw/articles/15005040" TargetMode="External"/><Relationship Id="rId10" Type="http://schemas.openxmlformats.org/officeDocument/2006/relationships/hyperlink" Target="http://www.chinaknowledge.de/History/Division/liusong.html" TargetMode="External"/><Relationship Id="rId19" Type="http://schemas.openxmlformats.org/officeDocument/2006/relationships/hyperlink" Target="https://www.trussel.com/prehist/news164.htm" TargetMode="External"/><Relationship Id="rId4" Type="http://schemas.openxmlformats.org/officeDocument/2006/relationships/hyperlink" Target="https://archaeology.jp/sites/2010/makimuku.htm" TargetMode="External"/><Relationship Id="rId9" Type="http://schemas.openxmlformats.org/officeDocument/2006/relationships/hyperlink" Target="https://www.britannica.com/event/Three-Kingdoms-ancient-kingdoms-China" TargetMode="External"/><Relationship Id="rId14" Type="http://schemas.openxmlformats.org/officeDocument/2006/relationships/hyperlink" Target="https://www.britannica.com/art/haniwa" TargetMode="External"/><Relationship Id="rId22" Type="http://schemas.openxmlformats.org/officeDocument/2006/relationships/hyperlink" Target="https://sakuraikanko.com/remains/%E6%A1%9C%E4%BA%95%E8%8C%B6%E8%87%BC%E5%B1%B1%E5%8F%A4%E5%A2%B3/"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vní prvek a datum" Version="1987">
  <b:Source>
    <b:Tag>Kaš93</b:Tag>
    <b:SourceType>Book</b:SourceType>
    <b:Guid>{B1A4BA43-D4F3-4C1A-BFE1-9ACD1AC924F4}</b:Guid>
    <b:Author>
      <b:Author>
        <b:NameList>
          <b:Person>
            <b:Last>Seiči</b:Last>
            <b:First>Kašiwabara</b:First>
          </b:Person>
        </b:NameList>
      </b:Author>
    </b:Author>
    <b:Title>Jamatai-koku bussan čó</b:Title>
    <b:Year>1993</b:Year>
    <b:Publisher>Kawade Šóbó</b:Publisher>
    <b:RefOrder>1</b:RefOrder>
  </b:Source>
</b:Sources>
</file>

<file path=customXml/itemProps1.xml><?xml version="1.0" encoding="utf-8"?>
<ds:datastoreItem xmlns:ds="http://schemas.openxmlformats.org/officeDocument/2006/customXml" ds:itemID="{BA16B30D-4AC2-448C-BC39-EBAE7484B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18071</TotalTime>
  <Pages>118</Pages>
  <Words>29503</Words>
  <Characters>174070</Characters>
  <Application>Microsoft Office Word</Application>
  <DocSecurity>0</DocSecurity>
  <Lines>1450</Lines>
  <Paragraphs>406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Matěj Škultéty</dc:creator>
  <cp:keywords/>
  <dc:description/>
  <cp:lastModifiedBy>Matěj Škultéty</cp:lastModifiedBy>
  <cp:revision>1313</cp:revision>
  <dcterms:created xsi:type="dcterms:W3CDTF">2023-10-02T12:33:00Z</dcterms:created>
  <dcterms:modified xsi:type="dcterms:W3CDTF">2024-05-09T12:38:00Z</dcterms:modified>
</cp:coreProperties>
</file>