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23" w:rsidRPr="00EF3E6B" w:rsidRDefault="00684E23" w:rsidP="00684E23">
      <w:pPr>
        <w:spacing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PUBLIKAČNÍ PŘEHLED</w:t>
      </w:r>
    </w:p>
    <w:p w:rsidR="00684E23" w:rsidRDefault="00684E23" w:rsidP="00684E23">
      <w:pPr>
        <w:pStyle w:val="Nadpis3"/>
        <w:spacing w:after="240" w:line="360" w:lineRule="auto"/>
        <w:ind w:left="0" w:firstLine="0"/>
      </w:pPr>
      <w:r>
        <w:t>Příspěvky</w:t>
      </w:r>
      <w:r>
        <w:rPr>
          <w:spacing w:val="-1"/>
        </w:rPr>
        <w:t xml:space="preserve"> </w:t>
      </w:r>
      <w:r>
        <w:t>v časopise s IF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227"/>
        <w:jc w:val="both"/>
        <w:rPr>
          <w:sz w:val="24"/>
          <w:szCs w:val="24"/>
        </w:rPr>
      </w:pPr>
      <w:proofErr w:type="spellStart"/>
      <w:r w:rsidRPr="00817798">
        <w:rPr>
          <w:sz w:val="24"/>
          <w:szCs w:val="24"/>
        </w:rPr>
        <w:t>Janousek</w:t>
      </w:r>
      <w:proofErr w:type="spellEnd"/>
      <w:r w:rsidRPr="00817798">
        <w:rPr>
          <w:sz w:val="24"/>
          <w:szCs w:val="24"/>
        </w:rPr>
        <w:t xml:space="preserve"> S., </w:t>
      </w:r>
      <w:r w:rsidRPr="00817798">
        <w:rPr>
          <w:b/>
          <w:sz w:val="24"/>
          <w:szCs w:val="24"/>
        </w:rPr>
        <w:t>Vlkova A.</w:t>
      </w:r>
      <w:r w:rsidRPr="00817798">
        <w:rPr>
          <w:sz w:val="24"/>
          <w:szCs w:val="24"/>
        </w:rPr>
        <w:t xml:space="preserve">, </w:t>
      </w:r>
      <w:proofErr w:type="spellStart"/>
      <w:r w:rsidRPr="00817798">
        <w:rPr>
          <w:sz w:val="24"/>
          <w:szCs w:val="24"/>
        </w:rPr>
        <w:t>Jirova</w:t>
      </w:r>
      <w:proofErr w:type="spellEnd"/>
      <w:r w:rsidRPr="00817798">
        <w:rPr>
          <w:sz w:val="24"/>
          <w:szCs w:val="24"/>
        </w:rPr>
        <w:t xml:space="preserve"> G., </w:t>
      </w:r>
      <w:proofErr w:type="spellStart"/>
      <w:r w:rsidRPr="00817798">
        <w:rPr>
          <w:sz w:val="24"/>
          <w:szCs w:val="24"/>
        </w:rPr>
        <w:t>Kejlova</w:t>
      </w:r>
      <w:proofErr w:type="spellEnd"/>
      <w:r w:rsidRPr="00817798">
        <w:rPr>
          <w:sz w:val="24"/>
          <w:szCs w:val="24"/>
        </w:rPr>
        <w:t xml:space="preserve"> K., Krsek D., </w:t>
      </w:r>
      <w:proofErr w:type="spellStart"/>
      <w:r w:rsidRPr="00817798">
        <w:rPr>
          <w:sz w:val="24"/>
          <w:szCs w:val="24"/>
        </w:rPr>
        <w:t>Jirova</w:t>
      </w:r>
      <w:proofErr w:type="spellEnd"/>
      <w:r w:rsidRPr="00817798">
        <w:rPr>
          <w:sz w:val="24"/>
          <w:szCs w:val="24"/>
        </w:rPr>
        <w:t xml:space="preserve"> D., </w:t>
      </w:r>
      <w:proofErr w:type="spellStart"/>
      <w:r w:rsidRPr="00817798">
        <w:rPr>
          <w:sz w:val="24"/>
          <w:szCs w:val="24"/>
        </w:rPr>
        <w:t>Kandarova</w:t>
      </w:r>
      <w:proofErr w:type="spellEnd"/>
      <w:r w:rsidRPr="00817798">
        <w:rPr>
          <w:sz w:val="24"/>
          <w:szCs w:val="24"/>
        </w:rPr>
        <w:t xml:space="preserve"> H., </w:t>
      </w:r>
      <w:proofErr w:type="spellStart"/>
      <w:r w:rsidRPr="00817798">
        <w:rPr>
          <w:sz w:val="24"/>
          <w:szCs w:val="24"/>
        </w:rPr>
        <w:t>Wittlingerova</w:t>
      </w:r>
      <w:proofErr w:type="spellEnd"/>
      <w:r w:rsidRPr="00817798">
        <w:rPr>
          <w:sz w:val="24"/>
          <w:szCs w:val="24"/>
        </w:rPr>
        <w:t xml:space="preserve"> Z., </w:t>
      </w:r>
      <w:proofErr w:type="spellStart"/>
      <w:r w:rsidRPr="00817798">
        <w:rPr>
          <w:sz w:val="24"/>
          <w:szCs w:val="24"/>
        </w:rPr>
        <w:t>Heinonen</w:t>
      </w:r>
      <w:proofErr w:type="spellEnd"/>
      <w:r w:rsidRPr="00817798">
        <w:rPr>
          <w:sz w:val="24"/>
          <w:szCs w:val="24"/>
        </w:rPr>
        <w:t xml:space="preserve"> T., </w:t>
      </w:r>
      <w:proofErr w:type="spellStart"/>
      <w:r w:rsidRPr="00817798">
        <w:rPr>
          <w:sz w:val="24"/>
          <w:szCs w:val="24"/>
        </w:rPr>
        <w:t>Mannerstrom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Maly</w:t>
      </w:r>
      <w:proofErr w:type="spellEnd"/>
      <w:r w:rsidRPr="00817798">
        <w:rPr>
          <w:sz w:val="24"/>
          <w:szCs w:val="24"/>
        </w:rPr>
        <w:t xml:space="preserve"> M., </w:t>
      </w:r>
      <w:r w:rsidRPr="00817798">
        <w:rPr>
          <w:b/>
          <w:bCs/>
          <w:sz w:val="24"/>
          <w:szCs w:val="24"/>
        </w:rPr>
        <w:t>2021</w:t>
      </w:r>
      <w:r w:rsidRPr="00817798">
        <w:rPr>
          <w:sz w:val="24"/>
          <w:szCs w:val="24"/>
        </w:rPr>
        <w:t xml:space="preserve">: </w:t>
      </w:r>
      <w:proofErr w:type="spellStart"/>
      <w:r w:rsidRPr="00817798">
        <w:rPr>
          <w:sz w:val="24"/>
          <w:szCs w:val="24"/>
        </w:rPr>
        <w:t>Qualitative</w:t>
      </w:r>
      <w:proofErr w:type="spellEnd"/>
      <w:r w:rsidRPr="00817798">
        <w:rPr>
          <w:sz w:val="24"/>
          <w:szCs w:val="24"/>
        </w:rPr>
        <w:t xml:space="preserve"> and </w:t>
      </w:r>
      <w:proofErr w:type="spellStart"/>
      <w:r w:rsidRPr="00817798">
        <w:rPr>
          <w:sz w:val="24"/>
          <w:szCs w:val="24"/>
        </w:rPr>
        <w:t>Quantitative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Analysis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Certain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Aspects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the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Cytotoxic</w:t>
      </w:r>
      <w:proofErr w:type="spellEnd"/>
      <w:r w:rsidRPr="00817798">
        <w:rPr>
          <w:sz w:val="24"/>
          <w:szCs w:val="24"/>
        </w:rPr>
        <w:t xml:space="preserve"> and </w:t>
      </w:r>
      <w:proofErr w:type="spellStart"/>
      <w:r w:rsidRPr="00817798">
        <w:rPr>
          <w:sz w:val="24"/>
          <w:szCs w:val="24"/>
        </w:rPr>
        <w:t>Genotoxic</w:t>
      </w:r>
      <w:proofErr w:type="spellEnd"/>
      <w:r w:rsidRPr="00817798">
        <w:rPr>
          <w:sz w:val="24"/>
          <w:szCs w:val="24"/>
        </w:rPr>
        <w:t xml:space="preserve"> Hazard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Hospital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Wastewaters</w:t>
      </w:r>
      <w:proofErr w:type="spellEnd"/>
      <w:r w:rsidRPr="00817798">
        <w:rPr>
          <w:sz w:val="24"/>
          <w:szCs w:val="24"/>
        </w:rPr>
        <w:t xml:space="preserve"> by </w:t>
      </w:r>
      <w:proofErr w:type="spellStart"/>
      <w:r w:rsidRPr="00817798">
        <w:rPr>
          <w:sz w:val="24"/>
          <w:szCs w:val="24"/>
        </w:rPr>
        <w:t>Using</w:t>
      </w:r>
      <w:proofErr w:type="spellEnd"/>
      <w:r w:rsidRPr="00817798">
        <w:rPr>
          <w:sz w:val="24"/>
          <w:szCs w:val="24"/>
        </w:rPr>
        <w:t xml:space="preserve"> a </w:t>
      </w:r>
      <w:proofErr w:type="spellStart"/>
      <w:r w:rsidRPr="00817798">
        <w:rPr>
          <w:sz w:val="24"/>
          <w:szCs w:val="24"/>
        </w:rPr>
        <w:t>Range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In Vitro </w:t>
      </w:r>
      <w:proofErr w:type="spellStart"/>
      <w:r w:rsidRPr="00817798">
        <w:rPr>
          <w:sz w:val="24"/>
          <w:szCs w:val="24"/>
        </w:rPr>
        <w:t>Assays</w:t>
      </w:r>
      <w:proofErr w:type="spellEnd"/>
      <w:r w:rsidRPr="00817798">
        <w:rPr>
          <w:sz w:val="24"/>
          <w:szCs w:val="24"/>
        </w:rPr>
        <w:t>. </w:t>
      </w:r>
      <w:proofErr w:type="spellStart"/>
      <w:r w:rsidRPr="00817798">
        <w:rPr>
          <w:sz w:val="24"/>
          <w:szCs w:val="24"/>
        </w:rPr>
        <w:t>Altern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Lab</w:t>
      </w:r>
      <w:proofErr w:type="spellEnd"/>
      <w:r w:rsidRPr="00817798">
        <w:rPr>
          <w:sz w:val="24"/>
          <w:szCs w:val="24"/>
        </w:rPr>
        <w:t xml:space="preserve"> Anim. 49 (1-2), 33-48.</w:t>
      </w:r>
    </w:p>
    <w:p w:rsidR="00684E23" w:rsidRPr="00817798" w:rsidRDefault="00684E23" w:rsidP="00684E23">
      <w:pPr>
        <w:spacing w:line="360" w:lineRule="auto"/>
        <w:ind w:right="2"/>
        <w:jc w:val="both"/>
        <w:rPr>
          <w:rFonts w:eastAsiaTheme="minorHAnsi"/>
          <w:sz w:val="24"/>
          <w:szCs w:val="24"/>
        </w:rPr>
      </w:pPr>
    </w:p>
    <w:p w:rsidR="00684E23" w:rsidRPr="00817798" w:rsidRDefault="00684E23" w:rsidP="00684E23">
      <w:pPr>
        <w:spacing w:line="360" w:lineRule="auto"/>
        <w:ind w:right="2"/>
        <w:jc w:val="both"/>
        <w:rPr>
          <w:rFonts w:eastAsiaTheme="minorHAnsi"/>
          <w:sz w:val="24"/>
          <w:szCs w:val="24"/>
        </w:rPr>
      </w:pPr>
      <w:r w:rsidRPr="00817798">
        <w:rPr>
          <w:rFonts w:eastAsiaTheme="minorHAnsi"/>
          <w:sz w:val="24"/>
          <w:szCs w:val="24"/>
        </w:rPr>
        <w:t xml:space="preserve">Svobodová L., </w:t>
      </w:r>
      <w:proofErr w:type="spellStart"/>
      <w:r w:rsidRPr="00817798">
        <w:rPr>
          <w:rFonts w:eastAsiaTheme="minorHAnsi"/>
          <w:sz w:val="24"/>
          <w:szCs w:val="24"/>
        </w:rPr>
        <w:t>Rucki</w:t>
      </w:r>
      <w:proofErr w:type="spellEnd"/>
      <w:r w:rsidRPr="00817798">
        <w:rPr>
          <w:rFonts w:eastAsiaTheme="minorHAnsi"/>
          <w:sz w:val="24"/>
          <w:szCs w:val="24"/>
        </w:rPr>
        <w:t xml:space="preserve"> M., </w:t>
      </w:r>
      <w:r w:rsidRPr="00817798">
        <w:rPr>
          <w:rFonts w:eastAsiaTheme="minorHAnsi"/>
          <w:b/>
          <w:bCs/>
          <w:sz w:val="24"/>
          <w:szCs w:val="24"/>
        </w:rPr>
        <w:t>Vlkova A</w:t>
      </w:r>
      <w:r w:rsidRPr="00817798">
        <w:rPr>
          <w:rFonts w:eastAsiaTheme="minorHAnsi"/>
          <w:sz w:val="24"/>
          <w:szCs w:val="24"/>
        </w:rPr>
        <w:t xml:space="preserve">., </w:t>
      </w:r>
      <w:proofErr w:type="spellStart"/>
      <w:r w:rsidRPr="00817798">
        <w:rPr>
          <w:rFonts w:eastAsiaTheme="minorHAnsi"/>
          <w:sz w:val="24"/>
          <w:szCs w:val="24"/>
        </w:rPr>
        <w:t>Kejlova</w:t>
      </w:r>
      <w:proofErr w:type="spellEnd"/>
      <w:r w:rsidRPr="00817798">
        <w:rPr>
          <w:rFonts w:eastAsiaTheme="minorHAnsi"/>
          <w:sz w:val="24"/>
          <w:szCs w:val="24"/>
        </w:rPr>
        <w:t xml:space="preserve"> K., Jírová D., </w:t>
      </w:r>
      <w:proofErr w:type="spellStart"/>
      <w:r w:rsidRPr="00817798">
        <w:rPr>
          <w:rFonts w:eastAsiaTheme="minorHAnsi"/>
          <w:sz w:val="24"/>
          <w:szCs w:val="24"/>
        </w:rPr>
        <w:t>Dvorakova</w:t>
      </w:r>
      <w:proofErr w:type="spellEnd"/>
      <w:r w:rsidRPr="00817798">
        <w:rPr>
          <w:rFonts w:eastAsiaTheme="minorHAnsi"/>
          <w:sz w:val="24"/>
          <w:szCs w:val="24"/>
        </w:rPr>
        <w:t xml:space="preserve"> M., </w:t>
      </w:r>
      <w:proofErr w:type="spellStart"/>
      <w:r w:rsidRPr="00817798">
        <w:rPr>
          <w:rFonts w:eastAsiaTheme="minorHAnsi"/>
          <w:sz w:val="24"/>
          <w:szCs w:val="24"/>
        </w:rPr>
        <w:t>Kolarova</w:t>
      </w:r>
      <w:proofErr w:type="spellEnd"/>
      <w:r w:rsidRPr="00817798">
        <w:rPr>
          <w:rFonts w:eastAsiaTheme="minorHAnsi"/>
          <w:sz w:val="24"/>
          <w:szCs w:val="24"/>
        </w:rPr>
        <w:t xml:space="preserve"> H., </w:t>
      </w:r>
      <w:proofErr w:type="spellStart"/>
      <w:r w:rsidRPr="00817798">
        <w:rPr>
          <w:rFonts w:eastAsiaTheme="minorHAnsi"/>
          <w:sz w:val="24"/>
          <w:szCs w:val="24"/>
        </w:rPr>
        <w:t>Kandárová</w:t>
      </w:r>
      <w:proofErr w:type="spellEnd"/>
      <w:r w:rsidRPr="00817798">
        <w:rPr>
          <w:rFonts w:eastAsiaTheme="minorHAnsi"/>
          <w:sz w:val="24"/>
          <w:szCs w:val="24"/>
        </w:rPr>
        <w:t xml:space="preserve">, H., </w:t>
      </w:r>
      <w:proofErr w:type="spellStart"/>
      <w:r w:rsidRPr="00817798">
        <w:rPr>
          <w:rFonts w:eastAsiaTheme="minorHAnsi"/>
          <w:sz w:val="24"/>
          <w:szCs w:val="24"/>
        </w:rPr>
        <w:t>Pôbiš</w:t>
      </w:r>
      <w:proofErr w:type="spellEnd"/>
      <w:r w:rsidRPr="00817798">
        <w:rPr>
          <w:rFonts w:eastAsiaTheme="minorHAnsi"/>
          <w:sz w:val="24"/>
          <w:szCs w:val="24"/>
        </w:rPr>
        <w:t xml:space="preserve">, P., </w:t>
      </w:r>
      <w:proofErr w:type="spellStart"/>
      <w:r w:rsidRPr="00817798">
        <w:rPr>
          <w:rFonts w:eastAsiaTheme="minorHAnsi"/>
          <w:sz w:val="24"/>
          <w:szCs w:val="24"/>
        </w:rPr>
        <w:t>Heinonen</w:t>
      </w:r>
      <w:proofErr w:type="spellEnd"/>
      <w:r w:rsidRPr="00817798">
        <w:rPr>
          <w:rFonts w:eastAsiaTheme="minorHAnsi"/>
          <w:sz w:val="24"/>
          <w:szCs w:val="24"/>
        </w:rPr>
        <w:t xml:space="preserve">, T., </w:t>
      </w:r>
      <w:proofErr w:type="spellStart"/>
      <w:r w:rsidRPr="00817798">
        <w:rPr>
          <w:rFonts w:eastAsiaTheme="minorHAnsi"/>
          <w:sz w:val="24"/>
          <w:szCs w:val="24"/>
        </w:rPr>
        <w:t>Maly</w:t>
      </w:r>
      <w:proofErr w:type="spellEnd"/>
      <w:r w:rsidRPr="00817798">
        <w:rPr>
          <w:rFonts w:eastAsiaTheme="minorHAnsi"/>
          <w:sz w:val="24"/>
          <w:szCs w:val="24"/>
        </w:rPr>
        <w:t xml:space="preserve"> M., </w:t>
      </w:r>
      <w:r w:rsidRPr="00817798">
        <w:rPr>
          <w:rFonts w:eastAsiaTheme="minorHAnsi"/>
          <w:b/>
          <w:bCs/>
          <w:sz w:val="24"/>
          <w:szCs w:val="24"/>
        </w:rPr>
        <w:t>2021</w:t>
      </w:r>
      <w:r w:rsidRPr="00817798">
        <w:rPr>
          <w:rFonts w:eastAsiaTheme="minorHAnsi"/>
          <w:sz w:val="24"/>
          <w:szCs w:val="24"/>
        </w:rPr>
        <w:t xml:space="preserve">:“Sensitization </w:t>
      </w:r>
      <w:proofErr w:type="spellStart"/>
      <w:r w:rsidRPr="00817798">
        <w:rPr>
          <w:rFonts w:eastAsiaTheme="minorHAnsi"/>
          <w:sz w:val="24"/>
          <w:szCs w:val="24"/>
        </w:rPr>
        <w:t>potential</w:t>
      </w:r>
      <w:proofErr w:type="spellEnd"/>
      <w:r w:rsidRPr="00817798">
        <w:rPr>
          <w:rFonts w:eastAsiaTheme="minorHAnsi"/>
          <w:sz w:val="24"/>
          <w:szCs w:val="24"/>
        </w:rPr>
        <w:t xml:space="preserve"> </w:t>
      </w:r>
      <w:proofErr w:type="spellStart"/>
      <w:r w:rsidRPr="00817798">
        <w:rPr>
          <w:rFonts w:eastAsiaTheme="minorHAnsi"/>
          <w:sz w:val="24"/>
          <w:szCs w:val="24"/>
        </w:rPr>
        <w:t>of</w:t>
      </w:r>
      <w:proofErr w:type="spellEnd"/>
      <w:r w:rsidRPr="00817798">
        <w:rPr>
          <w:rFonts w:eastAsiaTheme="minorHAnsi"/>
          <w:sz w:val="24"/>
          <w:szCs w:val="24"/>
        </w:rPr>
        <w:t xml:space="preserve"> </w:t>
      </w:r>
      <w:proofErr w:type="spellStart"/>
      <w:r w:rsidRPr="00817798">
        <w:rPr>
          <w:rFonts w:eastAsiaTheme="minorHAnsi"/>
          <w:sz w:val="24"/>
          <w:szCs w:val="24"/>
        </w:rPr>
        <w:t>medical</w:t>
      </w:r>
      <w:proofErr w:type="spellEnd"/>
      <w:r w:rsidRPr="00817798">
        <w:rPr>
          <w:rFonts w:eastAsiaTheme="minorHAnsi"/>
          <w:sz w:val="24"/>
          <w:szCs w:val="24"/>
        </w:rPr>
        <w:t xml:space="preserve"> </w:t>
      </w:r>
      <w:proofErr w:type="spellStart"/>
      <w:r w:rsidRPr="00817798">
        <w:rPr>
          <w:rFonts w:eastAsiaTheme="minorHAnsi"/>
          <w:sz w:val="24"/>
          <w:szCs w:val="24"/>
        </w:rPr>
        <w:t>devices</w:t>
      </w:r>
      <w:proofErr w:type="spellEnd"/>
      <w:r w:rsidRPr="00817798">
        <w:rPr>
          <w:rFonts w:eastAsiaTheme="minorHAnsi"/>
          <w:sz w:val="24"/>
          <w:szCs w:val="24"/>
        </w:rPr>
        <w:t xml:space="preserve"> </w:t>
      </w:r>
      <w:proofErr w:type="spellStart"/>
      <w:r w:rsidRPr="00817798">
        <w:rPr>
          <w:rFonts w:eastAsiaTheme="minorHAnsi"/>
          <w:sz w:val="24"/>
          <w:szCs w:val="24"/>
        </w:rPr>
        <w:t>detected</w:t>
      </w:r>
      <w:proofErr w:type="spellEnd"/>
      <w:r w:rsidRPr="00817798">
        <w:rPr>
          <w:rFonts w:eastAsiaTheme="minorHAnsi"/>
          <w:sz w:val="24"/>
          <w:szCs w:val="24"/>
        </w:rPr>
        <w:t xml:space="preserve"> by in vitro and in </w:t>
      </w:r>
      <w:proofErr w:type="spellStart"/>
      <w:r w:rsidRPr="00817798">
        <w:rPr>
          <w:rFonts w:eastAsiaTheme="minorHAnsi"/>
          <w:sz w:val="24"/>
          <w:szCs w:val="24"/>
        </w:rPr>
        <w:t>vivo</w:t>
      </w:r>
      <w:proofErr w:type="spellEnd"/>
      <w:r w:rsidRPr="00817798">
        <w:rPr>
          <w:rFonts w:eastAsiaTheme="minorHAnsi"/>
          <w:sz w:val="24"/>
          <w:szCs w:val="24"/>
        </w:rPr>
        <w:t xml:space="preserve"> </w:t>
      </w:r>
      <w:proofErr w:type="spellStart"/>
      <w:r w:rsidRPr="00817798">
        <w:rPr>
          <w:rFonts w:eastAsiaTheme="minorHAnsi"/>
          <w:sz w:val="24"/>
          <w:szCs w:val="24"/>
        </w:rPr>
        <w:t>methods</w:t>
      </w:r>
      <w:proofErr w:type="spellEnd"/>
      <w:r w:rsidRPr="00817798">
        <w:rPr>
          <w:rFonts w:eastAsiaTheme="minorHAnsi"/>
          <w:sz w:val="24"/>
          <w:szCs w:val="24"/>
        </w:rPr>
        <w:t xml:space="preserve">”, ALTEX. 38 (3), 419-430. 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170"/>
        <w:jc w:val="both"/>
        <w:rPr>
          <w:sz w:val="24"/>
          <w:szCs w:val="24"/>
        </w:rPr>
      </w:pP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170"/>
        <w:jc w:val="both"/>
        <w:rPr>
          <w:sz w:val="24"/>
          <w:szCs w:val="24"/>
        </w:rPr>
      </w:pPr>
      <w:proofErr w:type="spellStart"/>
      <w:r w:rsidRPr="00817798">
        <w:rPr>
          <w:sz w:val="24"/>
          <w:szCs w:val="24"/>
        </w:rPr>
        <w:t>Rucki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Kejlova</w:t>
      </w:r>
      <w:proofErr w:type="spellEnd"/>
      <w:r w:rsidRPr="00817798">
        <w:rPr>
          <w:sz w:val="24"/>
          <w:szCs w:val="24"/>
        </w:rPr>
        <w:t xml:space="preserve"> K., </w:t>
      </w:r>
      <w:r w:rsidRPr="00817798">
        <w:rPr>
          <w:b/>
          <w:bCs/>
          <w:sz w:val="24"/>
          <w:szCs w:val="24"/>
        </w:rPr>
        <w:t>Vlkova A.</w:t>
      </w:r>
      <w:r w:rsidRPr="00817798">
        <w:rPr>
          <w:sz w:val="24"/>
          <w:szCs w:val="24"/>
        </w:rPr>
        <w:t xml:space="preserve">, </w:t>
      </w:r>
      <w:proofErr w:type="spellStart"/>
      <w:r w:rsidRPr="00817798">
        <w:rPr>
          <w:sz w:val="24"/>
          <w:szCs w:val="24"/>
        </w:rPr>
        <w:t>Jirova</w:t>
      </w:r>
      <w:proofErr w:type="spellEnd"/>
      <w:r w:rsidRPr="00817798">
        <w:rPr>
          <w:sz w:val="24"/>
          <w:szCs w:val="24"/>
        </w:rPr>
        <w:t xml:space="preserve"> D., </w:t>
      </w:r>
      <w:proofErr w:type="spellStart"/>
      <w:r w:rsidRPr="00817798">
        <w:rPr>
          <w:sz w:val="24"/>
          <w:szCs w:val="24"/>
        </w:rPr>
        <w:t>Dvorakova</w:t>
      </w:r>
      <w:proofErr w:type="spellEnd"/>
      <w:r w:rsidRPr="00817798">
        <w:rPr>
          <w:sz w:val="24"/>
          <w:szCs w:val="24"/>
        </w:rPr>
        <w:t xml:space="preserve"> M., Svobodova L., </w:t>
      </w:r>
      <w:proofErr w:type="spellStart"/>
      <w:r w:rsidRPr="00817798">
        <w:rPr>
          <w:sz w:val="24"/>
          <w:szCs w:val="24"/>
        </w:rPr>
        <w:t>Kandarova</w:t>
      </w:r>
      <w:proofErr w:type="spellEnd"/>
      <w:r w:rsidRPr="00817798">
        <w:rPr>
          <w:sz w:val="24"/>
          <w:szCs w:val="24"/>
        </w:rPr>
        <w:t xml:space="preserve"> H., </w:t>
      </w:r>
      <w:proofErr w:type="spellStart"/>
      <w:r w:rsidRPr="00817798">
        <w:rPr>
          <w:sz w:val="24"/>
          <w:szCs w:val="24"/>
        </w:rPr>
        <w:t>Letasiova</w:t>
      </w:r>
      <w:proofErr w:type="spellEnd"/>
      <w:r w:rsidRPr="00817798">
        <w:rPr>
          <w:sz w:val="24"/>
          <w:szCs w:val="24"/>
        </w:rPr>
        <w:t xml:space="preserve"> S., </w:t>
      </w:r>
      <w:proofErr w:type="spellStart"/>
      <w:r w:rsidRPr="00817798">
        <w:rPr>
          <w:sz w:val="24"/>
          <w:szCs w:val="24"/>
        </w:rPr>
        <w:t>Kolarova</w:t>
      </w:r>
      <w:proofErr w:type="spellEnd"/>
      <w:r w:rsidRPr="00817798">
        <w:rPr>
          <w:sz w:val="24"/>
          <w:szCs w:val="24"/>
        </w:rPr>
        <w:t xml:space="preserve"> H., </w:t>
      </w:r>
      <w:proofErr w:type="spellStart"/>
      <w:r w:rsidRPr="00817798">
        <w:rPr>
          <w:sz w:val="24"/>
          <w:szCs w:val="24"/>
        </w:rPr>
        <w:t>Mannerstrom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Heinonen</w:t>
      </w:r>
      <w:proofErr w:type="spellEnd"/>
      <w:r w:rsidRPr="00817798">
        <w:rPr>
          <w:sz w:val="24"/>
          <w:szCs w:val="24"/>
        </w:rPr>
        <w:t xml:space="preserve"> T, </w:t>
      </w:r>
      <w:r w:rsidRPr="00817798">
        <w:rPr>
          <w:b/>
          <w:bCs/>
          <w:sz w:val="24"/>
          <w:szCs w:val="24"/>
        </w:rPr>
        <w:t>2021</w:t>
      </w:r>
      <w:r w:rsidRPr="00817798">
        <w:rPr>
          <w:sz w:val="24"/>
          <w:szCs w:val="24"/>
        </w:rPr>
        <w:t xml:space="preserve">: </w:t>
      </w:r>
      <w:proofErr w:type="spellStart"/>
      <w:r w:rsidRPr="00817798">
        <w:rPr>
          <w:sz w:val="24"/>
          <w:szCs w:val="24"/>
        </w:rPr>
        <w:t>Evaluation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toxicity </w:t>
      </w:r>
      <w:proofErr w:type="spellStart"/>
      <w:r w:rsidRPr="00817798">
        <w:rPr>
          <w:sz w:val="24"/>
          <w:szCs w:val="24"/>
        </w:rPr>
        <w:t>profiles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rare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earth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elements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salts</w:t>
      </w:r>
      <w:proofErr w:type="spellEnd"/>
      <w:r w:rsidRPr="00817798">
        <w:rPr>
          <w:sz w:val="24"/>
          <w:szCs w:val="24"/>
        </w:rPr>
        <w:t xml:space="preserve"> (</w:t>
      </w:r>
      <w:proofErr w:type="spellStart"/>
      <w:r w:rsidRPr="00817798">
        <w:rPr>
          <w:sz w:val="24"/>
          <w:szCs w:val="24"/>
        </w:rPr>
        <w:t>lanthanides</w:t>
      </w:r>
      <w:proofErr w:type="spellEnd"/>
      <w:r w:rsidRPr="00817798">
        <w:rPr>
          <w:sz w:val="24"/>
          <w:szCs w:val="24"/>
        </w:rPr>
        <w:t xml:space="preserve">). </w:t>
      </w:r>
      <w:proofErr w:type="spellStart"/>
      <w:r w:rsidRPr="00817798">
        <w:rPr>
          <w:sz w:val="24"/>
          <w:szCs w:val="24"/>
        </w:rPr>
        <w:t>Journal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Rare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Earths</w:t>
      </w:r>
      <w:proofErr w:type="spellEnd"/>
      <w:r w:rsidRPr="00817798">
        <w:rPr>
          <w:sz w:val="24"/>
          <w:szCs w:val="24"/>
        </w:rPr>
        <w:t>. 39 (2), 225-232.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170"/>
        <w:jc w:val="both"/>
        <w:rPr>
          <w:sz w:val="24"/>
          <w:szCs w:val="24"/>
        </w:rPr>
      </w:pP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170"/>
        <w:jc w:val="both"/>
        <w:rPr>
          <w:sz w:val="24"/>
          <w:szCs w:val="24"/>
        </w:rPr>
      </w:pPr>
      <w:proofErr w:type="spellStart"/>
      <w:r w:rsidRPr="00817798">
        <w:rPr>
          <w:sz w:val="24"/>
          <w:szCs w:val="24"/>
        </w:rPr>
        <w:t>Wittlerova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Jirova</w:t>
      </w:r>
      <w:proofErr w:type="spellEnd"/>
      <w:r w:rsidRPr="00817798">
        <w:rPr>
          <w:sz w:val="24"/>
          <w:szCs w:val="24"/>
        </w:rPr>
        <w:t xml:space="preserve"> G., </w:t>
      </w:r>
      <w:r w:rsidRPr="00817798">
        <w:rPr>
          <w:b/>
          <w:bCs/>
          <w:sz w:val="24"/>
          <w:szCs w:val="24"/>
        </w:rPr>
        <w:t>Vlkova A</w:t>
      </w:r>
      <w:r w:rsidRPr="00817798">
        <w:rPr>
          <w:sz w:val="24"/>
          <w:szCs w:val="24"/>
        </w:rPr>
        <w:t xml:space="preserve">., </w:t>
      </w:r>
      <w:proofErr w:type="spellStart"/>
      <w:r w:rsidRPr="00817798">
        <w:rPr>
          <w:sz w:val="24"/>
          <w:szCs w:val="24"/>
        </w:rPr>
        <w:t>Kejlova</w:t>
      </w:r>
      <w:proofErr w:type="spellEnd"/>
      <w:r w:rsidRPr="00817798">
        <w:rPr>
          <w:sz w:val="24"/>
          <w:szCs w:val="24"/>
        </w:rPr>
        <w:t xml:space="preserve"> K., </w:t>
      </w:r>
      <w:proofErr w:type="spellStart"/>
      <w:r w:rsidRPr="00817798">
        <w:rPr>
          <w:sz w:val="24"/>
          <w:szCs w:val="24"/>
        </w:rPr>
        <w:t>Maly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Heinonen</w:t>
      </w:r>
      <w:proofErr w:type="spellEnd"/>
      <w:r w:rsidRPr="00817798">
        <w:rPr>
          <w:sz w:val="24"/>
          <w:szCs w:val="24"/>
        </w:rPr>
        <w:t xml:space="preserve"> T., </w:t>
      </w:r>
      <w:proofErr w:type="spellStart"/>
      <w:r w:rsidRPr="00817798">
        <w:rPr>
          <w:sz w:val="24"/>
          <w:szCs w:val="24"/>
        </w:rPr>
        <w:t>Wittlingerova</w:t>
      </w:r>
      <w:proofErr w:type="spellEnd"/>
      <w:r w:rsidRPr="00817798">
        <w:rPr>
          <w:sz w:val="24"/>
          <w:szCs w:val="24"/>
        </w:rPr>
        <w:t xml:space="preserve"> Z., Zimova M., </w:t>
      </w:r>
      <w:r w:rsidRPr="00817798">
        <w:rPr>
          <w:b/>
          <w:bCs/>
          <w:sz w:val="24"/>
          <w:szCs w:val="24"/>
        </w:rPr>
        <w:t>2020</w:t>
      </w:r>
      <w:r w:rsidRPr="00817798">
        <w:rPr>
          <w:sz w:val="24"/>
          <w:szCs w:val="24"/>
        </w:rPr>
        <w:t xml:space="preserve">: Sensitivity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Zebrafish</w:t>
      </w:r>
      <w:proofErr w:type="spellEnd"/>
      <w:r w:rsidRPr="00817798">
        <w:rPr>
          <w:sz w:val="24"/>
          <w:szCs w:val="24"/>
        </w:rPr>
        <w:t xml:space="preserve"> (</w:t>
      </w:r>
      <w:proofErr w:type="spellStart"/>
      <w:r w:rsidRPr="00817798">
        <w:rPr>
          <w:i/>
          <w:iCs/>
          <w:sz w:val="24"/>
          <w:szCs w:val="24"/>
        </w:rPr>
        <w:t>Danio</w:t>
      </w:r>
      <w:proofErr w:type="spellEnd"/>
      <w:r w:rsidRPr="00817798">
        <w:rPr>
          <w:i/>
          <w:iCs/>
          <w:sz w:val="24"/>
          <w:szCs w:val="24"/>
        </w:rPr>
        <w:t xml:space="preserve"> </w:t>
      </w:r>
      <w:proofErr w:type="spellStart"/>
      <w:r w:rsidRPr="00817798">
        <w:rPr>
          <w:i/>
          <w:iCs/>
          <w:sz w:val="24"/>
          <w:szCs w:val="24"/>
        </w:rPr>
        <w:t>rerio</w:t>
      </w:r>
      <w:proofErr w:type="spellEnd"/>
      <w:r w:rsidRPr="00817798">
        <w:rPr>
          <w:sz w:val="24"/>
          <w:szCs w:val="24"/>
        </w:rPr>
        <w:t xml:space="preserve">) </w:t>
      </w:r>
      <w:proofErr w:type="spellStart"/>
      <w:r w:rsidRPr="00817798">
        <w:rPr>
          <w:sz w:val="24"/>
          <w:szCs w:val="24"/>
        </w:rPr>
        <w:t>Embryos</w:t>
      </w:r>
      <w:proofErr w:type="spellEnd"/>
      <w:r w:rsidRPr="00817798">
        <w:rPr>
          <w:sz w:val="24"/>
          <w:szCs w:val="24"/>
        </w:rPr>
        <w:t xml:space="preserve"> to </w:t>
      </w:r>
      <w:proofErr w:type="spellStart"/>
      <w:r w:rsidRPr="00817798">
        <w:rPr>
          <w:sz w:val="24"/>
          <w:szCs w:val="24"/>
        </w:rPr>
        <w:t>Hospital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Effluent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Compared</w:t>
      </w:r>
      <w:proofErr w:type="spellEnd"/>
      <w:r w:rsidRPr="00817798">
        <w:rPr>
          <w:sz w:val="24"/>
          <w:szCs w:val="24"/>
        </w:rPr>
        <w:t xml:space="preserve"> to </w:t>
      </w:r>
      <w:proofErr w:type="spellStart"/>
      <w:r w:rsidRPr="00817798">
        <w:rPr>
          <w:i/>
          <w:iCs/>
          <w:sz w:val="24"/>
          <w:szCs w:val="24"/>
        </w:rPr>
        <w:t>Daphnia</w:t>
      </w:r>
      <w:proofErr w:type="spellEnd"/>
      <w:r w:rsidRPr="00817798">
        <w:rPr>
          <w:i/>
          <w:iCs/>
          <w:sz w:val="24"/>
          <w:szCs w:val="24"/>
        </w:rPr>
        <w:t xml:space="preserve"> </w:t>
      </w:r>
      <w:proofErr w:type="spellStart"/>
      <w:r w:rsidRPr="00817798">
        <w:rPr>
          <w:i/>
          <w:iCs/>
          <w:sz w:val="24"/>
          <w:szCs w:val="24"/>
        </w:rPr>
        <w:t>magna</w:t>
      </w:r>
      <w:proofErr w:type="spellEnd"/>
      <w:r w:rsidRPr="00817798">
        <w:rPr>
          <w:sz w:val="24"/>
          <w:szCs w:val="24"/>
        </w:rPr>
        <w:t xml:space="preserve"> and </w:t>
      </w:r>
      <w:proofErr w:type="spellStart"/>
      <w:r w:rsidRPr="00817798">
        <w:rPr>
          <w:i/>
          <w:iCs/>
          <w:sz w:val="24"/>
          <w:szCs w:val="24"/>
        </w:rPr>
        <w:t>Aliivibrio</w:t>
      </w:r>
      <w:proofErr w:type="spellEnd"/>
      <w:r w:rsidRPr="00817798">
        <w:rPr>
          <w:i/>
          <w:iCs/>
          <w:sz w:val="24"/>
          <w:szCs w:val="24"/>
        </w:rPr>
        <w:t xml:space="preserve"> </w:t>
      </w:r>
      <w:proofErr w:type="spellStart"/>
      <w:r w:rsidRPr="00817798">
        <w:rPr>
          <w:i/>
          <w:iCs/>
          <w:sz w:val="24"/>
          <w:szCs w:val="24"/>
        </w:rPr>
        <w:t>fischeri</w:t>
      </w:r>
      <w:proofErr w:type="spellEnd"/>
      <w:r w:rsidRPr="00817798">
        <w:rPr>
          <w:sz w:val="24"/>
          <w:szCs w:val="24"/>
        </w:rPr>
        <w:t xml:space="preserve">. </w:t>
      </w:r>
      <w:proofErr w:type="spellStart"/>
      <w:r w:rsidRPr="00817798">
        <w:rPr>
          <w:sz w:val="24"/>
          <w:szCs w:val="24"/>
        </w:rPr>
        <w:t>Physiol</w:t>
      </w:r>
      <w:proofErr w:type="spellEnd"/>
      <w:r w:rsidRPr="00817798">
        <w:rPr>
          <w:sz w:val="24"/>
          <w:szCs w:val="24"/>
        </w:rPr>
        <w:t xml:space="preserve"> Res. 69 (4), S681-S691.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170"/>
        <w:jc w:val="both"/>
        <w:rPr>
          <w:sz w:val="24"/>
          <w:szCs w:val="24"/>
        </w:rPr>
      </w:pP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170"/>
        <w:jc w:val="both"/>
        <w:rPr>
          <w:sz w:val="24"/>
          <w:szCs w:val="24"/>
        </w:rPr>
      </w:pPr>
      <w:proofErr w:type="spellStart"/>
      <w:r w:rsidRPr="00817798">
        <w:rPr>
          <w:sz w:val="24"/>
          <w:szCs w:val="24"/>
        </w:rPr>
        <w:t>Kejlová</w:t>
      </w:r>
      <w:proofErr w:type="spellEnd"/>
      <w:r w:rsidRPr="00817798">
        <w:rPr>
          <w:sz w:val="24"/>
          <w:szCs w:val="24"/>
        </w:rPr>
        <w:t xml:space="preserve"> K., Bendová H., </w:t>
      </w:r>
      <w:proofErr w:type="spellStart"/>
      <w:r w:rsidRPr="00817798">
        <w:rPr>
          <w:sz w:val="24"/>
          <w:szCs w:val="24"/>
        </w:rPr>
        <w:t>Chrz</w:t>
      </w:r>
      <w:proofErr w:type="spellEnd"/>
      <w:r w:rsidRPr="00817798">
        <w:rPr>
          <w:sz w:val="24"/>
          <w:szCs w:val="24"/>
        </w:rPr>
        <w:t xml:space="preserve"> J., Dvořáková M., Svobodová L., </w:t>
      </w:r>
      <w:r w:rsidRPr="00817798">
        <w:rPr>
          <w:b/>
          <w:bCs/>
          <w:sz w:val="24"/>
          <w:szCs w:val="24"/>
        </w:rPr>
        <w:t>Vlková A.</w:t>
      </w:r>
      <w:r w:rsidRPr="00817798">
        <w:rPr>
          <w:sz w:val="24"/>
          <w:szCs w:val="24"/>
        </w:rPr>
        <w:t xml:space="preserve">, Kubáč L., Kořínková R., Černý J., </w:t>
      </w:r>
      <w:proofErr w:type="spellStart"/>
      <w:r w:rsidRPr="00817798">
        <w:rPr>
          <w:sz w:val="24"/>
          <w:szCs w:val="24"/>
        </w:rPr>
        <w:t>Očadlíková</w:t>
      </w:r>
      <w:proofErr w:type="spellEnd"/>
      <w:r w:rsidRPr="00817798">
        <w:rPr>
          <w:sz w:val="24"/>
          <w:szCs w:val="24"/>
        </w:rPr>
        <w:t xml:space="preserve"> D., </w:t>
      </w:r>
      <w:proofErr w:type="spellStart"/>
      <w:r w:rsidRPr="00817798">
        <w:rPr>
          <w:sz w:val="24"/>
          <w:szCs w:val="24"/>
        </w:rPr>
        <w:t>Rucki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Heinonen</w:t>
      </w:r>
      <w:proofErr w:type="spellEnd"/>
      <w:r w:rsidRPr="00817798">
        <w:rPr>
          <w:sz w:val="24"/>
          <w:szCs w:val="24"/>
        </w:rPr>
        <w:t xml:space="preserve"> T., Jírová D., </w:t>
      </w:r>
      <w:proofErr w:type="spellStart"/>
      <w:r w:rsidRPr="00817798">
        <w:rPr>
          <w:sz w:val="24"/>
          <w:szCs w:val="24"/>
        </w:rPr>
        <w:t>Letašiová</w:t>
      </w:r>
      <w:proofErr w:type="spellEnd"/>
      <w:r w:rsidRPr="00817798">
        <w:rPr>
          <w:sz w:val="24"/>
          <w:szCs w:val="24"/>
        </w:rPr>
        <w:t xml:space="preserve"> S., </w:t>
      </w:r>
      <w:proofErr w:type="spellStart"/>
      <w:r w:rsidRPr="00817798">
        <w:rPr>
          <w:sz w:val="24"/>
          <w:szCs w:val="24"/>
        </w:rPr>
        <w:t>Kandarova</w:t>
      </w:r>
      <w:proofErr w:type="spellEnd"/>
      <w:r w:rsidRPr="00817798">
        <w:rPr>
          <w:sz w:val="24"/>
          <w:szCs w:val="24"/>
        </w:rPr>
        <w:t xml:space="preserve"> H., Kolářová H., </w:t>
      </w:r>
      <w:r w:rsidRPr="00817798">
        <w:rPr>
          <w:b/>
          <w:bCs/>
          <w:sz w:val="24"/>
          <w:szCs w:val="24"/>
        </w:rPr>
        <w:t>2020</w:t>
      </w:r>
      <w:r w:rsidRPr="00817798">
        <w:rPr>
          <w:sz w:val="24"/>
          <w:szCs w:val="24"/>
        </w:rPr>
        <w:t>:</w:t>
      </w:r>
      <w:r w:rsidRPr="00817798">
        <w:rPr>
          <w:b/>
          <w:bCs/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Toxicological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testing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a </w:t>
      </w:r>
      <w:proofErr w:type="spellStart"/>
      <w:r w:rsidRPr="00817798">
        <w:rPr>
          <w:sz w:val="24"/>
          <w:szCs w:val="24"/>
        </w:rPr>
        <w:t>photoactive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phthalocyanine-based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antimicrobial</w:t>
      </w:r>
      <w:proofErr w:type="spellEnd"/>
      <w:r w:rsidRPr="00817798">
        <w:rPr>
          <w:sz w:val="24"/>
          <w:szCs w:val="24"/>
        </w:rPr>
        <w:t xml:space="preserve"> substance. </w:t>
      </w:r>
      <w:proofErr w:type="spellStart"/>
      <w:r w:rsidRPr="00817798">
        <w:rPr>
          <w:sz w:val="24"/>
          <w:szCs w:val="24"/>
        </w:rPr>
        <w:t>Regul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Toxicol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Pharmacol</w:t>
      </w:r>
      <w:proofErr w:type="spellEnd"/>
      <w:r w:rsidRPr="00817798">
        <w:rPr>
          <w:sz w:val="24"/>
          <w:szCs w:val="24"/>
        </w:rPr>
        <w:t xml:space="preserve">. 115, 104685. 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ind w:right="227"/>
        <w:jc w:val="both"/>
        <w:rPr>
          <w:b/>
          <w:sz w:val="24"/>
          <w:szCs w:val="24"/>
        </w:rPr>
      </w:pPr>
    </w:p>
    <w:p w:rsidR="00684E23" w:rsidRPr="00817798" w:rsidRDefault="00684E23" w:rsidP="00684E23">
      <w:pPr>
        <w:spacing w:line="360" w:lineRule="auto"/>
        <w:ind w:right="2"/>
        <w:jc w:val="both"/>
        <w:rPr>
          <w:sz w:val="24"/>
          <w:szCs w:val="24"/>
        </w:rPr>
      </w:pPr>
      <w:proofErr w:type="spellStart"/>
      <w:r w:rsidRPr="00817798">
        <w:rPr>
          <w:sz w:val="24"/>
          <w:szCs w:val="24"/>
        </w:rPr>
        <w:t>Chrz</w:t>
      </w:r>
      <w:proofErr w:type="spellEnd"/>
      <w:r w:rsidRPr="00817798">
        <w:rPr>
          <w:sz w:val="24"/>
          <w:szCs w:val="24"/>
        </w:rPr>
        <w:t xml:space="preserve"> J., </w:t>
      </w:r>
      <w:proofErr w:type="spellStart"/>
      <w:r w:rsidRPr="00817798">
        <w:rPr>
          <w:sz w:val="24"/>
          <w:szCs w:val="24"/>
        </w:rPr>
        <w:t>Hošíková</w:t>
      </w:r>
      <w:proofErr w:type="spellEnd"/>
      <w:r w:rsidRPr="00817798">
        <w:rPr>
          <w:sz w:val="24"/>
          <w:szCs w:val="24"/>
        </w:rPr>
        <w:t xml:space="preserve"> B., Svobodová L., </w:t>
      </w:r>
      <w:proofErr w:type="spellStart"/>
      <w:r w:rsidRPr="00817798">
        <w:rPr>
          <w:sz w:val="24"/>
          <w:szCs w:val="24"/>
        </w:rPr>
        <w:t>Očadlíková</w:t>
      </w:r>
      <w:proofErr w:type="spellEnd"/>
      <w:r w:rsidRPr="00817798">
        <w:rPr>
          <w:sz w:val="24"/>
          <w:szCs w:val="24"/>
        </w:rPr>
        <w:t xml:space="preserve"> D., Kolářová H., Dvořáková M., </w:t>
      </w:r>
      <w:proofErr w:type="spellStart"/>
      <w:r w:rsidRPr="00817798">
        <w:rPr>
          <w:sz w:val="24"/>
          <w:szCs w:val="24"/>
        </w:rPr>
        <w:t>Kejlová</w:t>
      </w:r>
      <w:proofErr w:type="spellEnd"/>
      <w:r w:rsidRPr="00817798">
        <w:rPr>
          <w:sz w:val="24"/>
          <w:szCs w:val="24"/>
        </w:rPr>
        <w:t xml:space="preserve"> K.,</w:t>
      </w:r>
      <w:r w:rsidRPr="00817798">
        <w:rPr>
          <w:spacing w:val="-57"/>
          <w:sz w:val="24"/>
          <w:szCs w:val="24"/>
        </w:rPr>
        <w:t xml:space="preserve"> </w:t>
      </w:r>
      <w:r w:rsidRPr="00817798">
        <w:rPr>
          <w:sz w:val="24"/>
          <w:szCs w:val="24"/>
        </w:rPr>
        <w:t xml:space="preserve">Malina L., Jírová G., </w:t>
      </w:r>
      <w:r w:rsidRPr="00817798">
        <w:rPr>
          <w:b/>
          <w:bCs/>
          <w:sz w:val="24"/>
          <w:szCs w:val="24"/>
        </w:rPr>
        <w:t>Vlková A</w:t>
      </w:r>
      <w:r w:rsidRPr="00817798">
        <w:rPr>
          <w:sz w:val="24"/>
          <w:szCs w:val="24"/>
        </w:rPr>
        <w:t xml:space="preserve">., </w:t>
      </w:r>
      <w:proofErr w:type="spellStart"/>
      <w:r w:rsidRPr="00817798">
        <w:rPr>
          <w:sz w:val="24"/>
          <w:szCs w:val="24"/>
        </w:rPr>
        <w:t>Mannerström</w:t>
      </w:r>
      <w:proofErr w:type="spellEnd"/>
      <w:r w:rsidRPr="00817798">
        <w:rPr>
          <w:sz w:val="24"/>
          <w:szCs w:val="24"/>
        </w:rPr>
        <w:t xml:space="preserve"> M., </w:t>
      </w:r>
      <w:r w:rsidRPr="00817798">
        <w:rPr>
          <w:b/>
          <w:bCs/>
          <w:sz w:val="24"/>
          <w:szCs w:val="24"/>
        </w:rPr>
        <w:t>2020</w:t>
      </w:r>
      <w:r w:rsidRPr="00817798">
        <w:rPr>
          <w:sz w:val="24"/>
          <w:szCs w:val="24"/>
        </w:rPr>
        <w:t xml:space="preserve">: </w:t>
      </w:r>
      <w:proofErr w:type="spellStart"/>
      <w:r w:rsidRPr="00817798">
        <w:rPr>
          <w:sz w:val="24"/>
          <w:szCs w:val="24"/>
        </w:rPr>
        <w:t>Comparison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methods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used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for</w:t>
      </w:r>
      <w:proofErr w:type="spellEnd"/>
      <w:r w:rsidRPr="00817798">
        <w:rPr>
          <w:spacing w:val="1"/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evaluation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mutagenicity</w:t>
      </w:r>
      <w:proofErr w:type="spellEnd"/>
      <w:r w:rsidRPr="00817798">
        <w:rPr>
          <w:sz w:val="24"/>
          <w:szCs w:val="24"/>
        </w:rPr>
        <w:t xml:space="preserve">/genotoxicity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model </w:t>
      </w:r>
      <w:proofErr w:type="spellStart"/>
      <w:r w:rsidRPr="00817798">
        <w:rPr>
          <w:sz w:val="24"/>
          <w:szCs w:val="24"/>
        </w:rPr>
        <w:t>chemicals</w:t>
      </w:r>
      <w:proofErr w:type="spellEnd"/>
      <w:r w:rsidRPr="00817798">
        <w:rPr>
          <w:sz w:val="24"/>
          <w:szCs w:val="24"/>
        </w:rPr>
        <w:t xml:space="preserve"> – </w:t>
      </w:r>
      <w:proofErr w:type="spellStart"/>
      <w:r w:rsidRPr="00817798">
        <w:rPr>
          <w:sz w:val="24"/>
          <w:szCs w:val="24"/>
        </w:rPr>
        <w:t>parabens</w:t>
      </w:r>
      <w:proofErr w:type="spellEnd"/>
      <w:r w:rsidRPr="00817798">
        <w:rPr>
          <w:sz w:val="24"/>
          <w:szCs w:val="24"/>
        </w:rPr>
        <w:t xml:space="preserve">. </w:t>
      </w:r>
      <w:proofErr w:type="spellStart"/>
      <w:r w:rsidRPr="00817798">
        <w:rPr>
          <w:sz w:val="24"/>
          <w:szCs w:val="24"/>
        </w:rPr>
        <w:t>Physiol</w:t>
      </w:r>
      <w:proofErr w:type="spellEnd"/>
      <w:r w:rsidRPr="00817798">
        <w:rPr>
          <w:sz w:val="24"/>
          <w:szCs w:val="24"/>
        </w:rPr>
        <w:t xml:space="preserve"> Res.</w:t>
      </w:r>
      <w:r w:rsidRPr="00817798">
        <w:rPr>
          <w:spacing w:val="-1"/>
          <w:sz w:val="24"/>
          <w:szCs w:val="24"/>
        </w:rPr>
        <w:t xml:space="preserve"> </w:t>
      </w:r>
      <w:r w:rsidRPr="00817798">
        <w:rPr>
          <w:sz w:val="24"/>
          <w:szCs w:val="24"/>
        </w:rPr>
        <w:t>69 (4),</w:t>
      </w:r>
      <w:r w:rsidRPr="00817798">
        <w:rPr>
          <w:spacing w:val="-1"/>
          <w:sz w:val="24"/>
          <w:szCs w:val="24"/>
        </w:rPr>
        <w:t xml:space="preserve"> </w:t>
      </w:r>
      <w:r w:rsidRPr="00817798">
        <w:rPr>
          <w:sz w:val="24"/>
          <w:szCs w:val="24"/>
        </w:rPr>
        <w:t>S661-S679.</w:t>
      </w:r>
    </w:p>
    <w:p w:rsidR="00684E23" w:rsidRPr="00817798" w:rsidRDefault="00684E23" w:rsidP="00684E23">
      <w:pPr>
        <w:spacing w:line="360" w:lineRule="auto"/>
        <w:ind w:right="2"/>
        <w:jc w:val="both"/>
        <w:rPr>
          <w:sz w:val="24"/>
          <w:szCs w:val="24"/>
        </w:rPr>
      </w:pPr>
    </w:p>
    <w:p w:rsidR="00684E23" w:rsidRDefault="00684E23" w:rsidP="00684E23">
      <w:pPr>
        <w:tabs>
          <w:tab w:val="left" w:pos="997"/>
          <w:tab w:val="left" w:pos="998"/>
        </w:tabs>
        <w:spacing w:line="360" w:lineRule="auto"/>
        <w:ind w:right="227"/>
        <w:jc w:val="both"/>
        <w:rPr>
          <w:sz w:val="24"/>
          <w:szCs w:val="24"/>
          <w:lang w:val="en-US"/>
        </w:rPr>
      </w:pPr>
      <w:proofErr w:type="spellStart"/>
      <w:r w:rsidRPr="00817798">
        <w:rPr>
          <w:sz w:val="24"/>
          <w:szCs w:val="24"/>
        </w:rPr>
        <w:t>Jirova</w:t>
      </w:r>
      <w:proofErr w:type="spellEnd"/>
      <w:r w:rsidRPr="00817798">
        <w:rPr>
          <w:sz w:val="24"/>
          <w:szCs w:val="24"/>
        </w:rPr>
        <w:t xml:space="preserve"> G., </w:t>
      </w:r>
      <w:r w:rsidRPr="00817798">
        <w:rPr>
          <w:b/>
          <w:bCs/>
          <w:sz w:val="24"/>
          <w:szCs w:val="24"/>
        </w:rPr>
        <w:t>Vlkova A</w:t>
      </w:r>
      <w:r w:rsidRPr="00817798">
        <w:rPr>
          <w:sz w:val="24"/>
          <w:szCs w:val="24"/>
        </w:rPr>
        <w:t xml:space="preserve">., </w:t>
      </w:r>
      <w:proofErr w:type="spellStart"/>
      <w:r w:rsidRPr="00817798">
        <w:rPr>
          <w:sz w:val="24"/>
          <w:szCs w:val="24"/>
        </w:rPr>
        <w:t>Wittlerova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Dvorakova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Kasparova</w:t>
      </w:r>
      <w:proofErr w:type="spellEnd"/>
      <w:r w:rsidRPr="00817798">
        <w:rPr>
          <w:sz w:val="24"/>
          <w:szCs w:val="24"/>
        </w:rPr>
        <w:t xml:space="preserve"> L., </w:t>
      </w:r>
      <w:proofErr w:type="spellStart"/>
      <w:r w:rsidRPr="00817798">
        <w:rPr>
          <w:sz w:val="24"/>
          <w:szCs w:val="24"/>
        </w:rPr>
        <w:t>Chrz</w:t>
      </w:r>
      <w:proofErr w:type="spellEnd"/>
      <w:r w:rsidRPr="00817798">
        <w:rPr>
          <w:sz w:val="24"/>
          <w:szCs w:val="24"/>
        </w:rPr>
        <w:t xml:space="preserve"> J., </w:t>
      </w:r>
      <w:proofErr w:type="spellStart"/>
      <w:r w:rsidRPr="00817798">
        <w:rPr>
          <w:sz w:val="24"/>
          <w:szCs w:val="24"/>
        </w:rPr>
        <w:t>Kejlova</w:t>
      </w:r>
      <w:proofErr w:type="spellEnd"/>
      <w:r w:rsidRPr="00817798">
        <w:rPr>
          <w:sz w:val="24"/>
          <w:szCs w:val="24"/>
        </w:rPr>
        <w:t xml:space="preserve"> K., </w:t>
      </w:r>
      <w:proofErr w:type="spellStart"/>
      <w:r w:rsidRPr="00817798">
        <w:rPr>
          <w:sz w:val="24"/>
          <w:szCs w:val="24"/>
        </w:rPr>
        <w:t>Wittlingerova</w:t>
      </w:r>
      <w:proofErr w:type="spellEnd"/>
      <w:r w:rsidRPr="00817798">
        <w:rPr>
          <w:sz w:val="24"/>
          <w:szCs w:val="24"/>
        </w:rPr>
        <w:t xml:space="preserve"> Z., Zimova M. </w:t>
      </w:r>
      <w:proofErr w:type="spellStart"/>
      <w:r w:rsidRPr="00817798">
        <w:rPr>
          <w:sz w:val="24"/>
          <w:szCs w:val="24"/>
        </w:rPr>
        <w:t>Hosikova</w:t>
      </w:r>
      <w:proofErr w:type="spellEnd"/>
      <w:r w:rsidRPr="00817798">
        <w:rPr>
          <w:sz w:val="24"/>
          <w:szCs w:val="24"/>
        </w:rPr>
        <w:t xml:space="preserve"> B., </w:t>
      </w:r>
      <w:proofErr w:type="spellStart"/>
      <w:r w:rsidRPr="00817798">
        <w:rPr>
          <w:sz w:val="24"/>
          <w:szCs w:val="24"/>
        </w:rPr>
        <w:t>Jiravova</w:t>
      </w:r>
      <w:proofErr w:type="spellEnd"/>
      <w:r w:rsidRPr="00817798">
        <w:rPr>
          <w:sz w:val="24"/>
          <w:szCs w:val="24"/>
        </w:rPr>
        <w:t xml:space="preserve"> J., </w:t>
      </w:r>
      <w:proofErr w:type="spellStart"/>
      <w:r w:rsidRPr="00817798">
        <w:rPr>
          <w:sz w:val="24"/>
          <w:szCs w:val="24"/>
        </w:rPr>
        <w:t>Kolarova</w:t>
      </w:r>
      <w:proofErr w:type="spellEnd"/>
      <w:r w:rsidRPr="00817798">
        <w:rPr>
          <w:sz w:val="24"/>
          <w:szCs w:val="24"/>
        </w:rPr>
        <w:t xml:space="preserve"> H., </w:t>
      </w:r>
      <w:r w:rsidRPr="00817798">
        <w:rPr>
          <w:b/>
          <w:bCs/>
          <w:sz w:val="24"/>
          <w:szCs w:val="24"/>
        </w:rPr>
        <w:t>2018</w:t>
      </w:r>
      <w:r w:rsidRPr="00817798">
        <w:rPr>
          <w:sz w:val="24"/>
          <w:szCs w:val="24"/>
        </w:rPr>
        <w:t xml:space="preserve">: Toxicity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lastRenderedPageBreak/>
        <w:t>wastewater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from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health</w:t>
      </w:r>
      <w:proofErr w:type="spellEnd"/>
      <w:r w:rsidRPr="00817798">
        <w:rPr>
          <w:sz w:val="24"/>
          <w:szCs w:val="24"/>
        </w:rPr>
        <w:t xml:space="preserve"> care </w:t>
      </w:r>
      <w:proofErr w:type="spellStart"/>
      <w:r w:rsidRPr="00817798">
        <w:rPr>
          <w:sz w:val="24"/>
          <w:szCs w:val="24"/>
        </w:rPr>
        <w:t>facilities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assessed</w:t>
      </w:r>
      <w:proofErr w:type="spellEnd"/>
      <w:r w:rsidRPr="00817798">
        <w:rPr>
          <w:sz w:val="24"/>
          <w:szCs w:val="24"/>
        </w:rPr>
        <w:t xml:space="preserve"> by </w:t>
      </w:r>
      <w:proofErr w:type="spellStart"/>
      <w:r w:rsidRPr="00817798">
        <w:rPr>
          <w:sz w:val="24"/>
          <w:szCs w:val="24"/>
        </w:rPr>
        <w:t>different</w:t>
      </w:r>
      <w:proofErr w:type="spellEnd"/>
      <w:r w:rsidRPr="00817798">
        <w:rPr>
          <w:sz w:val="24"/>
          <w:szCs w:val="24"/>
        </w:rPr>
        <w:t xml:space="preserve"> </w:t>
      </w:r>
      <w:r w:rsidRPr="00817798">
        <w:rPr>
          <w:sz w:val="24"/>
          <w:szCs w:val="24"/>
          <w:lang w:val="en-US"/>
        </w:rPr>
        <w:t xml:space="preserve">bioassays. Neuro </w:t>
      </w:r>
      <w:proofErr w:type="spellStart"/>
      <w:r w:rsidRPr="00817798">
        <w:rPr>
          <w:sz w:val="24"/>
          <w:szCs w:val="24"/>
          <w:lang w:val="en-US"/>
        </w:rPr>
        <w:t>Endocrinol</w:t>
      </w:r>
      <w:proofErr w:type="spellEnd"/>
      <w:r w:rsidRPr="00817798">
        <w:rPr>
          <w:sz w:val="24"/>
          <w:szCs w:val="24"/>
          <w:lang w:val="en-US"/>
        </w:rPr>
        <w:t xml:space="preserve"> Lett. 39 (6), 441-453.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jc w:val="both"/>
        <w:rPr>
          <w:sz w:val="24"/>
          <w:szCs w:val="24"/>
          <w:lang w:val="en-US"/>
        </w:rPr>
      </w:pPr>
    </w:p>
    <w:p w:rsidR="00684E23" w:rsidRPr="00817798" w:rsidRDefault="00684E23" w:rsidP="00684E23">
      <w:pPr>
        <w:spacing w:line="360" w:lineRule="auto"/>
        <w:ind w:right="2"/>
        <w:jc w:val="both"/>
        <w:rPr>
          <w:sz w:val="24"/>
          <w:szCs w:val="24"/>
        </w:rPr>
      </w:pPr>
      <w:proofErr w:type="spellStart"/>
      <w:r w:rsidRPr="00817798">
        <w:rPr>
          <w:sz w:val="24"/>
          <w:szCs w:val="24"/>
        </w:rPr>
        <w:t>Chrz</w:t>
      </w:r>
      <w:proofErr w:type="spellEnd"/>
      <w:r w:rsidRPr="00817798">
        <w:rPr>
          <w:sz w:val="24"/>
          <w:szCs w:val="24"/>
        </w:rPr>
        <w:t xml:space="preserve"> J., </w:t>
      </w:r>
      <w:r w:rsidRPr="00817798">
        <w:rPr>
          <w:b/>
          <w:bCs/>
          <w:sz w:val="24"/>
          <w:szCs w:val="24"/>
        </w:rPr>
        <w:t>Vlkova A</w:t>
      </w:r>
      <w:r w:rsidRPr="00817798">
        <w:rPr>
          <w:sz w:val="24"/>
          <w:szCs w:val="24"/>
        </w:rPr>
        <w:t>.,</w:t>
      </w:r>
      <w:r w:rsidRPr="00817798">
        <w:rPr>
          <w:spacing w:val="1"/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Jirova</w:t>
      </w:r>
      <w:proofErr w:type="spellEnd"/>
      <w:r w:rsidRPr="00817798">
        <w:rPr>
          <w:sz w:val="24"/>
          <w:szCs w:val="24"/>
        </w:rPr>
        <w:t xml:space="preserve"> G., </w:t>
      </w:r>
      <w:proofErr w:type="spellStart"/>
      <w:r w:rsidRPr="00817798">
        <w:rPr>
          <w:sz w:val="24"/>
          <w:szCs w:val="24"/>
        </w:rPr>
        <w:t>Wittlerova</w:t>
      </w:r>
      <w:proofErr w:type="spellEnd"/>
      <w:r w:rsidRPr="00817798">
        <w:rPr>
          <w:sz w:val="24"/>
          <w:szCs w:val="24"/>
        </w:rPr>
        <w:t xml:space="preserve"> M., </w:t>
      </w:r>
      <w:proofErr w:type="spellStart"/>
      <w:r w:rsidRPr="00817798">
        <w:rPr>
          <w:sz w:val="24"/>
          <w:szCs w:val="24"/>
        </w:rPr>
        <w:t>Wittlingerova</w:t>
      </w:r>
      <w:proofErr w:type="spellEnd"/>
      <w:r w:rsidRPr="00817798">
        <w:rPr>
          <w:sz w:val="24"/>
          <w:szCs w:val="24"/>
        </w:rPr>
        <w:t xml:space="preserve"> Z., Zimova M., </w:t>
      </w:r>
      <w:proofErr w:type="spellStart"/>
      <w:r w:rsidRPr="00817798">
        <w:rPr>
          <w:sz w:val="24"/>
          <w:szCs w:val="24"/>
        </w:rPr>
        <w:t>Kolarova</w:t>
      </w:r>
      <w:proofErr w:type="spellEnd"/>
      <w:r w:rsidRPr="00817798">
        <w:rPr>
          <w:sz w:val="24"/>
          <w:szCs w:val="24"/>
        </w:rPr>
        <w:t xml:space="preserve"> H.,</w:t>
      </w:r>
      <w:r w:rsidRPr="00817798">
        <w:rPr>
          <w:spacing w:val="1"/>
          <w:sz w:val="24"/>
          <w:szCs w:val="24"/>
        </w:rPr>
        <w:t xml:space="preserve"> </w:t>
      </w:r>
      <w:r w:rsidRPr="00817798">
        <w:rPr>
          <w:b/>
          <w:bCs/>
          <w:sz w:val="24"/>
          <w:szCs w:val="24"/>
        </w:rPr>
        <w:t>2017</w:t>
      </w:r>
      <w:r w:rsidRPr="00817798">
        <w:rPr>
          <w:sz w:val="24"/>
          <w:szCs w:val="24"/>
        </w:rPr>
        <w:t xml:space="preserve">: </w:t>
      </w:r>
      <w:proofErr w:type="spellStart"/>
      <w:r w:rsidRPr="00817798">
        <w:rPr>
          <w:sz w:val="24"/>
          <w:szCs w:val="24"/>
        </w:rPr>
        <w:t>Wastewater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from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health</w:t>
      </w:r>
      <w:proofErr w:type="spellEnd"/>
      <w:r w:rsidRPr="00817798">
        <w:rPr>
          <w:sz w:val="24"/>
          <w:szCs w:val="24"/>
        </w:rPr>
        <w:t xml:space="preserve"> care </w:t>
      </w:r>
      <w:proofErr w:type="spellStart"/>
      <w:r w:rsidRPr="00817798">
        <w:rPr>
          <w:sz w:val="24"/>
          <w:szCs w:val="24"/>
        </w:rPr>
        <w:t>facilities</w:t>
      </w:r>
      <w:proofErr w:type="spellEnd"/>
      <w:r w:rsidRPr="00817798">
        <w:rPr>
          <w:sz w:val="24"/>
          <w:szCs w:val="24"/>
        </w:rPr>
        <w:t xml:space="preserve"> - Toxicity </w:t>
      </w:r>
      <w:proofErr w:type="spellStart"/>
      <w:r w:rsidRPr="00817798">
        <w:rPr>
          <w:sz w:val="24"/>
          <w:szCs w:val="24"/>
        </w:rPr>
        <w:t>for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human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health</w:t>
      </w:r>
      <w:proofErr w:type="spellEnd"/>
      <w:r w:rsidRPr="00817798">
        <w:rPr>
          <w:sz w:val="24"/>
          <w:szCs w:val="24"/>
        </w:rPr>
        <w:t xml:space="preserve"> and </w:t>
      </w:r>
      <w:proofErr w:type="spellStart"/>
      <w:r w:rsidRPr="00817798">
        <w:rPr>
          <w:sz w:val="24"/>
          <w:szCs w:val="24"/>
        </w:rPr>
        <w:t>the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environment</w:t>
      </w:r>
      <w:proofErr w:type="spellEnd"/>
      <w:r w:rsidRPr="00817798">
        <w:rPr>
          <w:sz w:val="24"/>
          <w:szCs w:val="24"/>
        </w:rPr>
        <w:t>.</w:t>
      </w:r>
      <w:r w:rsidRPr="00817798">
        <w:rPr>
          <w:spacing w:val="-57"/>
          <w:sz w:val="24"/>
          <w:szCs w:val="24"/>
        </w:rPr>
        <w:t xml:space="preserve">       </w:t>
      </w:r>
      <w:proofErr w:type="spellStart"/>
      <w:r w:rsidRPr="00817798">
        <w:rPr>
          <w:sz w:val="24"/>
          <w:szCs w:val="24"/>
        </w:rPr>
        <w:t>Toxicol</w:t>
      </w:r>
      <w:proofErr w:type="spellEnd"/>
      <w:r w:rsidRPr="00817798">
        <w:rPr>
          <w:spacing w:val="-3"/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Lett</w:t>
      </w:r>
      <w:proofErr w:type="spellEnd"/>
      <w:r w:rsidRPr="00817798">
        <w:rPr>
          <w:sz w:val="24"/>
          <w:szCs w:val="24"/>
        </w:rPr>
        <w:t>. 280S,</w:t>
      </w:r>
      <w:r w:rsidRPr="00817798">
        <w:rPr>
          <w:spacing w:val="1"/>
          <w:sz w:val="24"/>
          <w:szCs w:val="24"/>
        </w:rPr>
        <w:t xml:space="preserve"> </w:t>
      </w:r>
      <w:r w:rsidRPr="00817798">
        <w:rPr>
          <w:sz w:val="24"/>
          <w:szCs w:val="24"/>
        </w:rPr>
        <w:t>S202–S213.</w:t>
      </w:r>
    </w:p>
    <w:p w:rsidR="00684E23" w:rsidRPr="00817798" w:rsidRDefault="00684E23" w:rsidP="00684E23">
      <w:pPr>
        <w:spacing w:line="360" w:lineRule="auto"/>
        <w:ind w:right="2"/>
        <w:jc w:val="both"/>
        <w:rPr>
          <w:sz w:val="24"/>
          <w:szCs w:val="24"/>
        </w:rPr>
      </w:pPr>
    </w:p>
    <w:p w:rsidR="00684E23" w:rsidRPr="00817798" w:rsidRDefault="00684E23" w:rsidP="00684E23">
      <w:pPr>
        <w:spacing w:line="360" w:lineRule="auto"/>
        <w:ind w:right="2"/>
        <w:jc w:val="both"/>
        <w:rPr>
          <w:sz w:val="24"/>
          <w:szCs w:val="24"/>
        </w:rPr>
      </w:pPr>
      <w:r w:rsidRPr="00817798">
        <w:rPr>
          <w:b/>
          <w:bCs/>
          <w:sz w:val="24"/>
          <w:szCs w:val="24"/>
        </w:rPr>
        <w:t>Vlková A.,</w:t>
      </w:r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Wittlingerová</w:t>
      </w:r>
      <w:proofErr w:type="spellEnd"/>
      <w:r w:rsidRPr="00817798">
        <w:rPr>
          <w:sz w:val="24"/>
          <w:szCs w:val="24"/>
        </w:rPr>
        <w:t xml:space="preserve"> Z., Zimová M., Jírová G</w:t>
      </w:r>
      <w:r w:rsidRPr="00817798">
        <w:rPr>
          <w:sz w:val="24"/>
          <w:szCs w:val="24"/>
          <w:u w:val="single"/>
        </w:rPr>
        <w:t>.,</w:t>
      </w:r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Kejlová</w:t>
      </w:r>
      <w:proofErr w:type="spellEnd"/>
      <w:r w:rsidRPr="00817798">
        <w:rPr>
          <w:sz w:val="24"/>
          <w:szCs w:val="24"/>
        </w:rPr>
        <w:t xml:space="preserve"> K., Janoušek S., Jírová D., </w:t>
      </w:r>
      <w:r w:rsidRPr="00817798">
        <w:rPr>
          <w:b/>
          <w:bCs/>
          <w:sz w:val="24"/>
          <w:szCs w:val="24"/>
        </w:rPr>
        <w:t>2016</w:t>
      </w:r>
      <w:r w:rsidRPr="00817798">
        <w:rPr>
          <w:sz w:val="24"/>
          <w:szCs w:val="24"/>
        </w:rPr>
        <w:t xml:space="preserve">: </w:t>
      </w:r>
      <w:r w:rsidRPr="00817798">
        <w:rPr>
          <w:spacing w:val="-57"/>
          <w:sz w:val="24"/>
          <w:szCs w:val="24"/>
        </w:rPr>
        <w:t xml:space="preserve"> </w:t>
      </w:r>
      <w:r w:rsidRPr="00817798">
        <w:rPr>
          <w:sz w:val="24"/>
          <w:szCs w:val="24"/>
        </w:rPr>
        <w:t xml:space="preserve">Genotoxicity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wastewater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from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health</w:t>
      </w:r>
      <w:proofErr w:type="spellEnd"/>
      <w:r w:rsidRPr="00817798">
        <w:rPr>
          <w:sz w:val="24"/>
          <w:szCs w:val="24"/>
        </w:rPr>
        <w:t xml:space="preserve"> care </w:t>
      </w:r>
      <w:proofErr w:type="spellStart"/>
      <w:r w:rsidRPr="00817798">
        <w:rPr>
          <w:sz w:val="24"/>
          <w:szCs w:val="24"/>
        </w:rPr>
        <w:t>facilities</w:t>
      </w:r>
      <w:proofErr w:type="spellEnd"/>
      <w:r w:rsidRPr="00817798">
        <w:rPr>
          <w:sz w:val="24"/>
          <w:szCs w:val="24"/>
        </w:rPr>
        <w:t xml:space="preserve">. </w:t>
      </w:r>
      <w:r w:rsidRPr="00817798">
        <w:rPr>
          <w:sz w:val="24"/>
          <w:szCs w:val="24"/>
          <w:lang w:val="en-US"/>
        </w:rPr>
        <w:t xml:space="preserve">Neuro </w:t>
      </w:r>
      <w:proofErr w:type="spellStart"/>
      <w:r w:rsidRPr="00817798">
        <w:rPr>
          <w:sz w:val="24"/>
          <w:szCs w:val="24"/>
          <w:lang w:val="en-US"/>
        </w:rPr>
        <w:t>Endocrinol</w:t>
      </w:r>
      <w:proofErr w:type="spellEnd"/>
      <w:r w:rsidRPr="00817798">
        <w:rPr>
          <w:sz w:val="24"/>
          <w:szCs w:val="24"/>
          <w:lang w:val="en-US"/>
        </w:rPr>
        <w:t xml:space="preserve"> Lett.</w:t>
      </w:r>
      <w:r w:rsidRPr="00817798">
        <w:rPr>
          <w:sz w:val="24"/>
          <w:szCs w:val="24"/>
        </w:rPr>
        <w:t xml:space="preserve"> 37 (1),</w:t>
      </w:r>
      <w:r w:rsidRPr="00817798">
        <w:rPr>
          <w:spacing w:val="1"/>
          <w:sz w:val="24"/>
          <w:szCs w:val="24"/>
        </w:rPr>
        <w:t xml:space="preserve"> </w:t>
      </w:r>
      <w:r w:rsidRPr="00817798">
        <w:rPr>
          <w:sz w:val="24"/>
          <w:szCs w:val="24"/>
        </w:rPr>
        <w:t>101-102.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jc w:val="both"/>
        <w:rPr>
          <w:sz w:val="24"/>
          <w:szCs w:val="24"/>
        </w:rPr>
      </w:pP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jc w:val="both"/>
        <w:rPr>
          <w:sz w:val="24"/>
          <w:szCs w:val="24"/>
        </w:rPr>
      </w:pPr>
      <w:r w:rsidRPr="00817798">
        <w:rPr>
          <w:sz w:val="24"/>
          <w:szCs w:val="24"/>
        </w:rPr>
        <w:t xml:space="preserve">Jírová G., </w:t>
      </w:r>
      <w:proofErr w:type="spellStart"/>
      <w:r w:rsidRPr="00817798">
        <w:rPr>
          <w:sz w:val="24"/>
          <w:szCs w:val="24"/>
        </w:rPr>
        <w:t>Wittlingerová</w:t>
      </w:r>
      <w:proofErr w:type="spellEnd"/>
      <w:r w:rsidRPr="00817798">
        <w:rPr>
          <w:sz w:val="24"/>
          <w:szCs w:val="24"/>
        </w:rPr>
        <w:t xml:space="preserve"> Z., Zimová M., </w:t>
      </w:r>
      <w:r w:rsidRPr="00817798">
        <w:rPr>
          <w:b/>
          <w:bCs/>
          <w:sz w:val="24"/>
          <w:szCs w:val="24"/>
        </w:rPr>
        <w:t>Vlková A</w:t>
      </w:r>
      <w:r w:rsidRPr="00817798">
        <w:rPr>
          <w:sz w:val="24"/>
          <w:szCs w:val="24"/>
        </w:rPr>
        <w:t xml:space="preserve">., </w:t>
      </w:r>
      <w:proofErr w:type="spellStart"/>
      <w:r w:rsidRPr="00817798">
        <w:rPr>
          <w:sz w:val="24"/>
          <w:szCs w:val="24"/>
        </w:rPr>
        <w:t>Wittlerová</w:t>
      </w:r>
      <w:proofErr w:type="spellEnd"/>
      <w:r w:rsidRPr="00817798">
        <w:rPr>
          <w:sz w:val="24"/>
          <w:szCs w:val="24"/>
        </w:rPr>
        <w:t xml:space="preserve"> M., Dvořáková M., Jírová D., </w:t>
      </w:r>
      <w:r w:rsidRPr="00817798">
        <w:rPr>
          <w:b/>
          <w:bCs/>
          <w:sz w:val="24"/>
          <w:szCs w:val="24"/>
        </w:rPr>
        <w:t>2016</w:t>
      </w:r>
      <w:r w:rsidRPr="00817798">
        <w:rPr>
          <w:sz w:val="24"/>
          <w:szCs w:val="24"/>
        </w:rPr>
        <w:t xml:space="preserve">: </w:t>
      </w:r>
      <w:proofErr w:type="spellStart"/>
      <w:r w:rsidRPr="00817798">
        <w:rPr>
          <w:sz w:val="24"/>
          <w:szCs w:val="24"/>
        </w:rPr>
        <w:t>Bioindicators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of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wastewater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ecotoxicity</w:t>
      </w:r>
      <w:proofErr w:type="spellEnd"/>
      <w:r w:rsidRPr="00817798">
        <w:rPr>
          <w:sz w:val="24"/>
          <w:szCs w:val="24"/>
        </w:rPr>
        <w:t xml:space="preserve">. Neuro </w:t>
      </w:r>
      <w:proofErr w:type="spellStart"/>
      <w:r w:rsidRPr="00817798">
        <w:rPr>
          <w:sz w:val="24"/>
          <w:szCs w:val="24"/>
        </w:rPr>
        <w:t>Endocrinol</w:t>
      </w:r>
      <w:proofErr w:type="spellEnd"/>
      <w:r w:rsidRPr="00817798">
        <w:rPr>
          <w:sz w:val="24"/>
          <w:szCs w:val="24"/>
        </w:rPr>
        <w:t xml:space="preserve"> </w:t>
      </w:r>
      <w:proofErr w:type="spellStart"/>
      <w:r w:rsidRPr="00817798">
        <w:rPr>
          <w:sz w:val="24"/>
          <w:szCs w:val="24"/>
        </w:rPr>
        <w:t>Lett</w:t>
      </w:r>
      <w:proofErr w:type="spellEnd"/>
      <w:r w:rsidRPr="00817798">
        <w:rPr>
          <w:sz w:val="24"/>
          <w:szCs w:val="24"/>
        </w:rPr>
        <w:t>. 37 (1), 17-24.</w:t>
      </w:r>
    </w:p>
    <w:p w:rsidR="00684E23" w:rsidRPr="00817798" w:rsidRDefault="00684E23" w:rsidP="00684E23">
      <w:pPr>
        <w:tabs>
          <w:tab w:val="left" w:pos="997"/>
          <w:tab w:val="left" w:pos="998"/>
        </w:tabs>
        <w:spacing w:line="360" w:lineRule="auto"/>
        <w:jc w:val="both"/>
        <w:rPr>
          <w:sz w:val="24"/>
          <w:szCs w:val="24"/>
        </w:rPr>
      </w:pPr>
    </w:p>
    <w:p w:rsidR="00684E23" w:rsidRPr="00817798" w:rsidRDefault="00684E23" w:rsidP="00684E23">
      <w:pPr>
        <w:shd w:val="clear" w:color="auto" w:fill="FFFFFF"/>
        <w:spacing w:afterAutospacing="1" w:line="360" w:lineRule="auto"/>
        <w:jc w:val="both"/>
        <w:rPr>
          <w:sz w:val="24"/>
          <w:szCs w:val="24"/>
        </w:rPr>
      </w:pPr>
      <w:proofErr w:type="spellStart"/>
      <w:r w:rsidRPr="00817798">
        <w:rPr>
          <w:rStyle w:val="authors"/>
          <w:sz w:val="24"/>
          <w:szCs w:val="24"/>
        </w:rPr>
        <w:t>Rencová</w:t>
      </w:r>
      <w:proofErr w:type="spellEnd"/>
      <w:r w:rsidRPr="00817798">
        <w:rPr>
          <w:rStyle w:val="authors"/>
          <w:sz w:val="24"/>
          <w:szCs w:val="24"/>
        </w:rPr>
        <w:t xml:space="preserve"> J.,</w:t>
      </w:r>
      <w:r w:rsidRPr="00817798">
        <w:rPr>
          <w:rStyle w:val="authors"/>
          <w:b/>
          <w:bCs/>
          <w:sz w:val="24"/>
          <w:szCs w:val="24"/>
        </w:rPr>
        <w:t xml:space="preserve"> Vlková</w:t>
      </w:r>
      <w:r w:rsidRPr="00817798">
        <w:rPr>
          <w:rStyle w:val="authors"/>
          <w:sz w:val="24"/>
          <w:szCs w:val="24"/>
        </w:rPr>
        <w:t xml:space="preserve"> A., Čuřík R., Holuša R., Veselá G.,</w:t>
      </w:r>
      <w:r w:rsidRPr="00817798">
        <w:rPr>
          <w:sz w:val="24"/>
          <w:szCs w:val="24"/>
        </w:rPr>
        <w:t> </w:t>
      </w:r>
      <w:r w:rsidRPr="00817798">
        <w:rPr>
          <w:rStyle w:val="Datum1"/>
          <w:b/>
          <w:bCs/>
          <w:sz w:val="24"/>
          <w:szCs w:val="24"/>
        </w:rPr>
        <w:t>2004</w:t>
      </w:r>
      <w:r w:rsidRPr="00817798">
        <w:rPr>
          <w:rStyle w:val="Datum1"/>
          <w:sz w:val="24"/>
          <w:szCs w:val="24"/>
        </w:rPr>
        <w:t>:</w:t>
      </w:r>
      <w:r w:rsidRPr="00817798">
        <w:rPr>
          <w:sz w:val="24"/>
          <w:szCs w:val="24"/>
        </w:rPr>
        <w:t> </w:t>
      </w:r>
      <w:r w:rsidRPr="00817798">
        <w:rPr>
          <w:rStyle w:val="arttitle"/>
          <w:sz w:val="24"/>
          <w:szCs w:val="24"/>
        </w:rPr>
        <w:t xml:space="preserve">Influence </w:t>
      </w:r>
      <w:proofErr w:type="spellStart"/>
      <w:r w:rsidRPr="00817798">
        <w:rPr>
          <w:rStyle w:val="arttitle"/>
          <w:sz w:val="24"/>
          <w:szCs w:val="24"/>
        </w:rPr>
        <w:t>of</w:t>
      </w:r>
      <w:proofErr w:type="spellEnd"/>
      <w:r w:rsidRPr="00817798">
        <w:rPr>
          <w:rStyle w:val="arttitle"/>
          <w:sz w:val="24"/>
          <w:szCs w:val="24"/>
        </w:rPr>
        <w:t xml:space="preserve"> </w:t>
      </w:r>
      <w:proofErr w:type="spellStart"/>
      <w:r w:rsidRPr="00817798">
        <w:rPr>
          <w:rStyle w:val="arttitle"/>
          <w:sz w:val="24"/>
          <w:szCs w:val="24"/>
        </w:rPr>
        <w:t>heavy</w:t>
      </w:r>
      <w:proofErr w:type="spellEnd"/>
      <w:r w:rsidRPr="00817798">
        <w:rPr>
          <w:rStyle w:val="arttitle"/>
          <w:sz w:val="24"/>
          <w:szCs w:val="24"/>
        </w:rPr>
        <w:t xml:space="preserve"> metals </w:t>
      </w:r>
      <w:proofErr w:type="spellStart"/>
      <w:r w:rsidRPr="00817798">
        <w:rPr>
          <w:rStyle w:val="arttitle"/>
          <w:sz w:val="24"/>
          <w:szCs w:val="24"/>
        </w:rPr>
        <w:t>upon</w:t>
      </w:r>
      <w:proofErr w:type="spellEnd"/>
      <w:r w:rsidRPr="00817798">
        <w:rPr>
          <w:rStyle w:val="arttitle"/>
          <w:sz w:val="24"/>
          <w:szCs w:val="24"/>
        </w:rPr>
        <w:t xml:space="preserve"> </w:t>
      </w:r>
      <w:proofErr w:type="spellStart"/>
      <w:r w:rsidRPr="00817798">
        <w:rPr>
          <w:rStyle w:val="arttitle"/>
          <w:sz w:val="24"/>
          <w:szCs w:val="24"/>
        </w:rPr>
        <w:t>the</w:t>
      </w:r>
      <w:proofErr w:type="spellEnd"/>
      <w:r w:rsidRPr="00817798">
        <w:rPr>
          <w:rStyle w:val="arttitle"/>
          <w:sz w:val="24"/>
          <w:szCs w:val="24"/>
        </w:rPr>
        <w:t xml:space="preserve"> </w:t>
      </w:r>
      <w:proofErr w:type="spellStart"/>
      <w:r w:rsidRPr="00817798">
        <w:rPr>
          <w:rStyle w:val="arttitle"/>
          <w:sz w:val="24"/>
          <w:szCs w:val="24"/>
        </w:rPr>
        <w:t>retention</w:t>
      </w:r>
      <w:proofErr w:type="spellEnd"/>
      <w:r w:rsidRPr="00817798">
        <w:rPr>
          <w:rStyle w:val="arttitle"/>
          <w:sz w:val="24"/>
          <w:szCs w:val="24"/>
        </w:rPr>
        <w:t xml:space="preserve"> and </w:t>
      </w:r>
      <w:proofErr w:type="spellStart"/>
      <w:r w:rsidRPr="00817798">
        <w:rPr>
          <w:rStyle w:val="arttitle"/>
          <w:sz w:val="24"/>
          <w:szCs w:val="24"/>
        </w:rPr>
        <w:t>mobilization</w:t>
      </w:r>
      <w:proofErr w:type="spellEnd"/>
      <w:r w:rsidRPr="00817798">
        <w:rPr>
          <w:rStyle w:val="arttitle"/>
          <w:sz w:val="24"/>
          <w:szCs w:val="24"/>
        </w:rPr>
        <w:t xml:space="preserve"> </w:t>
      </w:r>
      <w:proofErr w:type="spellStart"/>
      <w:r w:rsidRPr="00817798">
        <w:rPr>
          <w:rStyle w:val="arttitle"/>
          <w:sz w:val="24"/>
          <w:szCs w:val="24"/>
        </w:rPr>
        <w:t>of</w:t>
      </w:r>
      <w:proofErr w:type="spellEnd"/>
      <w:r w:rsidRPr="00817798">
        <w:rPr>
          <w:rStyle w:val="arttitle"/>
          <w:sz w:val="24"/>
          <w:szCs w:val="24"/>
        </w:rPr>
        <w:t xml:space="preserve"> polonium‐210 in </w:t>
      </w:r>
      <w:proofErr w:type="spellStart"/>
      <w:r w:rsidRPr="00817798">
        <w:rPr>
          <w:rStyle w:val="arttitle"/>
          <w:sz w:val="24"/>
          <w:szCs w:val="24"/>
        </w:rPr>
        <w:t>rats</w:t>
      </w:r>
      <w:proofErr w:type="spellEnd"/>
      <w:r w:rsidRPr="00817798">
        <w:rPr>
          <w:rStyle w:val="arttitle"/>
          <w:sz w:val="24"/>
          <w:szCs w:val="24"/>
        </w:rPr>
        <w:t>.</w:t>
      </w:r>
      <w:r w:rsidRPr="00817798">
        <w:rPr>
          <w:sz w:val="24"/>
          <w:szCs w:val="24"/>
        </w:rPr>
        <w:t> </w:t>
      </w:r>
      <w:proofErr w:type="spellStart"/>
      <w:r w:rsidRPr="00817798">
        <w:rPr>
          <w:color w:val="212121"/>
          <w:sz w:val="24"/>
          <w:szCs w:val="24"/>
          <w:shd w:val="clear" w:color="auto" w:fill="FFFFFF"/>
        </w:rPr>
        <w:t>Int</w:t>
      </w:r>
      <w:proofErr w:type="spellEnd"/>
      <w:r w:rsidRPr="00817798">
        <w:rPr>
          <w:color w:val="212121"/>
          <w:sz w:val="24"/>
          <w:szCs w:val="24"/>
          <w:shd w:val="clear" w:color="auto" w:fill="FFFFFF"/>
        </w:rPr>
        <w:t xml:space="preserve"> J </w:t>
      </w:r>
      <w:proofErr w:type="spellStart"/>
      <w:r w:rsidRPr="00817798">
        <w:rPr>
          <w:color w:val="212121"/>
          <w:sz w:val="24"/>
          <w:szCs w:val="24"/>
          <w:shd w:val="clear" w:color="auto" w:fill="FFFFFF"/>
        </w:rPr>
        <w:t>Radiat</w:t>
      </w:r>
      <w:proofErr w:type="spellEnd"/>
      <w:r w:rsidRPr="00817798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17798">
        <w:rPr>
          <w:color w:val="212121"/>
          <w:sz w:val="24"/>
          <w:szCs w:val="24"/>
          <w:shd w:val="clear" w:color="auto" w:fill="FFFFFF"/>
        </w:rPr>
        <w:t>Biol</w:t>
      </w:r>
      <w:proofErr w:type="spellEnd"/>
      <w:r w:rsidRPr="00817798">
        <w:rPr>
          <w:color w:val="212121"/>
          <w:sz w:val="24"/>
          <w:szCs w:val="24"/>
          <w:shd w:val="clear" w:color="auto" w:fill="FFFFFF"/>
        </w:rPr>
        <w:t>.</w:t>
      </w:r>
      <w:r w:rsidRPr="00817798">
        <w:rPr>
          <w:sz w:val="24"/>
          <w:szCs w:val="24"/>
        </w:rPr>
        <w:t> </w:t>
      </w:r>
      <w:r w:rsidRPr="00817798">
        <w:rPr>
          <w:rStyle w:val="volumeissue"/>
          <w:sz w:val="24"/>
          <w:szCs w:val="24"/>
        </w:rPr>
        <w:t>80 (10),</w:t>
      </w:r>
      <w:r w:rsidRPr="00817798">
        <w:rPr>
          <w:sz w:val="24"/>
          <w:szCs w:val="24"/>
        </w:rPr>
        <w:t> </w:t>
      </w:r>
      <w:r w:rsidRPr="00817798">
        <w:rPr>
          <w:rStyle w:val="pagerange"/>
          <w:sz w:val="24"/>
          <w:szCs w:val="24"/>
        </w:rPr>
        <w:t>769-776.</w:t>
      </w:r>
      <w:r w:rsidRPr="00817798">
        <w:rPr>
          <w:sz w:val="24"/>
          <w:szCs w:val="24"/>
        </w:rPr>
        <w:t xml:space="preserve">      </w:t>
      </w:r>
    </w:p>
    <w:p w:rsidR="00684E23" w:rsidRDefault="00684E23" w:rsidP="00684E23"/>
    <w:p w:rsidR="00684E23" w:rsidRDefault="00684E23" w:rsidP="00684E23"/>
    <w:p w:rsidR="00433C82" w:rsidRDefault="00433C82">
      <w:bookmarkStart w:id="0" w:name="_GoBack"/>
      <w:bookmarkEnd w:id="0"/>
    </w:p>
    <w:sectPr w:rsidR="0043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23"/>
    <w:rsid w:val="00433C82"/>
    <w:rsid w:val="006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84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link w:val="Nadpis3Char"/>
    <w:uiPriority w:val="1"/>
    <w:qFormat/>
    <w:rsid w:val="00684E23"/>
    <w:pPr>
      <w:ind w:left="856" w:hanging="721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1"/>
    <w:rsid w:val="00684E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s">
    <w:name w:val="authors"/>
    <w:basedOn w:val="Standardnpsmoodstavce"/>
    <w:rsid w:val="00684E23"/>
  </w:style>
  <w:style w:type="character" w:customStyle="1" w:styleId="Datum1">
    <w:name w:val="Datum1"/>
    <w:basedOn w:val="Standardnpsmoodstavce"/>
    <w:rsid w:val="00684E23"/>
  </w:style>
  <w:style w:type="character" w:customStyle="1" w:styleId="arttitle">
    <w:name w:val="art_title"/>
    <w:basedOn w:val="Standardnpsmoodstavce"/>
    <w:rsid w:val="00684E23"/>
  </w:style>
  <w:style w:type="character" w:customStyle="1" w:styleId="volumeissue">
    <w:name w:val="volume_issue"/>
    <w:basedOn w:val="Standardnpsmoodstavce"/>
    <w:rsid w:val="00684E23"/>
  </w:style>
  <w:style w:type="character" w:customStyle="1" w:styleId="pagerange">
    <w:name w:val="page_range"/>
    <w:basedOn w:val="Standardnpsmoodstavce"/>
    <w:rsid w:val="00684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684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3">
    <w:name w:val="heading 3"/>
    <w:basedOn w:val="Normln"/>
    <w:link w:val="Nadpis3Char"/>
    <w:uiPriority w:val="1"/>
    <w:qFormat/>
    <w:rsid w:val="00684E23"/>
    <w:pPr>
      <w:ind w:left="856" w:hanging="721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1"/>
    <w:rsid w:val="00684E2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s">
    <w:name w:val="authors"/>
    <w:basedOn w:val="Standardnpsmoodstavce"/>
    <w:rsid w:val="00684E23"/>
  </w:style>
  <w:style w:type="character" w:customStyle="1" w:styleId="Datum1">
    <w:name w:val="Datum1"/>
    <w:basedOn w:val="Standardnpsmoodstavce"/>
    <w:rsid w:val="00684E23"/>
  </w:style>
  <w:style w:type="character" w:customStyle="1" w:styleId="arttitle">
    <w:name w:val="art_title"/>
    <w:basedOn w:val="Standardnpsmoodstavce"/>
    <w:rsid w:val="00684E23"/>
  </w:style>
  <w:style w:type="character" w:customStyle="1" w:styleId="volumeissue">
    <w:name w:val="volume_issue"/>
    <w:basedOn w:val="Standardnpsmoodstavce"/>
    <w:rsid w:val="00684E23"/>
  </w:style>
  <w:style w:type="character" w:customStyle="1" w:styleId="pagerange">
    <w:name w:val="page_range"/>
    <w:basedOn w:val="Standardnpsmoodstavce"/>
    <w:rsid w:val="0068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alena.vlkova</dc:creator>
  <cp:lastModifiedBy>alena.vlkova</cp:lastModifiedBy>
  <cp:revision>1</cp:revision>
  <dcterms:created xsi:type="dcterms:W3CDTF">2021-11-15T15:36:00Z</dcterms:created>
  <dcterms:modified xsi:type="dcterms:W3CDTF">2021-11-15T15:36:00Z</dcterms:modified>
</cp:coreProperties>
</file>