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50" w:rsidRPr="00270D02" w:rsidRDefault="00940250" w:rsidP="00940250">
      <w:pPr>
        <w:spacing w:line="240" w:lineRule="auto"/>
        <w:jc w:val="center"/>
        <w:rPr>
          <w:rFonts w:ascii="Times New Roman" w:hAnsi="Times New Roman" w:cs="Times New Roman"/>
          <w:b/>
          <w:sz w:val="28"/>
          <w:szCs w:val="28"/>
        </w:rPr>
      </w:pPr>
      <w:r w:rsidRPr="00270D02">
        <w:rPr>
          <w:rFonts w:ascii="Times New Roman" w:hAnsi="Times New Roman" w:cs="Times New Roman"/>
          <w:b/>
          <w:sz w:val="28"/>
          <w:szCs w:val="28"/>
        </w:rPr>
        <w:t>UNIVERZITA PALACKÉHO V OLOMOUCI</w:t>
      </w:r>
    </w:p>
    <w:p w:rsidR="00940250" w:rsidRPr="00270D02" w:rsidRDefault="00940250" w:rsidP="00940250">
      <w:pPr>
        <w:spacing w:line="240" w:lineRule="auto"/>
        <w:jc w:val="center"/>
        <w:rPr>
          <w:rFonts w:ascii="Times New Roman" w:hAnsi="Times New Roman" w:cs="Times New Roman"/>
          <w:sz w:val="28"/>
          <w:szCs w:val="28"/>
        </w:rPr>
      </w:pPr>
      <w:r w:rsidRPr="00270D02">
        <w:rPr>
          <w:rFonts w:ascii="Times New Roman" w:hAnsi="Times New Roman" w:cs="Times New Roman"/>
          <w:sz w:val="28"/>
          <w:szCs w:val="28"/>
        </w:rPr>
        <w:t>FILOZOFICKÁ FAKULTA</w:t>
      </w:r>
    </w:p>
    <w:p w:rsidR="00940250" w:rsidRPr="00270D02" w:rsidRDefault="00940250" w:rsidP="00940250">
      <w:pPr>
        <w:spacing w:line="240" w:lineRule="auto"/>
        <w:jc w:val="center"/>
        <w:rPr>
          <w:rFonts w:ascii="Times New Roman" w:hAnsi="Times New Roman" w:cs="Times New Roman"/>
          <w:sz w:val="28"/>
          <w:szCs w:val="28"/>
        </w:rPr>
      </w:pPr>
      <w:r w:rsidRPr="00270D02">
        <w:rPr>
          <w:rFonts w:ascii="Times New Roman" w:hAnsi="Times New Roman" w:cs="Times New Roman"/>
          <w:sz w:val="28"/>
          <w:szCs w:val="28"/>
        </w:rPr>
        <w:t>K</w:t>
      </w:r>
      <w:r>
        <w:rPr>
          <w:rFonts w:ascii="Times New Roman" w:hAnsi="Times New Roman" w:cs="Times New Roman"/>
          <w:sz w:val="28"/>
          <w:szCs w:val="28"/>
        </w:rPr>
        <w:t>atedra bohemistiky</w:t>
      </w: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Default="00940250" w:rsidP="00940250">
      <w:pPr>
        <w:rPr>
          <w:rFonts w:ascii="Times New Roman" w:hAnsi="Times New Roman" w:cs="Times New Roman"/>
          <w:b/>
          <w:sz w:val="28"/>
          <w:szCs w:val="28"/>
        </w:rPr>
      </w:pPr>
    </w:p>
    <w:p w:rsidR="00940250" w:rsidRPr="005F6172" w:rsidRDefault="00940250" w:rsidP="00940250">
      <w:pPr>
        <w:jc w:val="center"/>
        <w:rPr>
          <w:rFonts w:ascii="Times New Roman" w:hAnsi="Times New Roman" w:cs="Times New Roman"/>
          <w:b/>
          <w:sz w:val="28"/>
          <w:szCs w:val="28"/>
        </w:rPr>
      </w:pPr>
      <w:r>
        <w:rPr>
          <w:rFonts w:ascii="Times New Roman" w:hAnsi="Times New Roman" w:cs="Times New Roman"/>
          <w:b/>
          <w:sz w:val="28"/>
          <w:szCs w:val="28"/>
        </w:rPr>
        <w:t xml:space="preserve">Jazykové prostředky politické propagandy v časopisu </w:t>
      </w:r>
      <w:r w:rsidRPr="002004EA">
        <w:rPr>
          <w:rFonts w:ascii="Times New Roman" w:hAnsi="Times New Roman" w:cs="Times New Roman"/>
          <w:b/>
          <w:i/>
          <w:sz w:val="28"/>
          <w:szCs w:val="28"/>
        </w:rPr>
        <w:t>Sedmička pionýrů</w:t>
      </w:r>
    </w:p>
    <w:p w:rsidR="00940250" w:rsidRPr="00940250" w:rsidRDefault="00940250" w:rsidP="00940250">
      <w:pPr>
        <w:spacing w:before="240"/>
        <w:jc w:val="center"/>
        <w:rPr>
          <w:rFonts w:ascii="Times New Roman" w:hAnsi="Times New Roman" w:cs="Times New Roman"/>
          <w:sz w:val="36"/>
          <w:szCs w:val="28"/>
        </w:rPr>
      </w:pPr>
      <w:proofErr w:type="spellStart"/>
      <w:r w:rsidRPr="00940250">
        <w:rPr>
          <w:rFonts w:ascii="Times New Roman" w:hAnsi="Times New Roman" w:cs="Times New Roman"/>
          <w:sz w:val="28"/>
        </w:rPr>
        <w:t>Language</w:t>
      </w:r>
      <w:proofErr w:type="spellEnd"/>
      <w:r w:rsidRPr="00940250">
        <w:rPr>
          <w:rFonts w:ascii="Times New Roman" w:hAnsi="Times New Roman" w:cs="Times New Roman"/>
          <w:sz w:val="28"/>
        </w:rPr>
        <w:t xml:space="preserve"> </w:t>
      </w:r>
      <w:proofErr w:type="spellStart"/>
      <w:r w:rsidRPr="00940250">
        <w:rPr>
          <w:rFonts w:ascii="Times New Roman" w:hAnsi="Times New Roman" w:cs="Times New Roman"/>
          <w:sz w:val="28"/>
        </w:rPr>
        <w:t>means</w:t>
      </w:r>
      <w:proofErr w:type="spellEnd"/>
      <w:r w:rsidRPr="00940250">
        <w:rPr>
          <w:rFonts w:ascii="Times New Roman" w:hAnsi="Times New Roman" w:cs="Times New Roman"/>
          <w:sz w:val="28"/>
        </w:rPr>
        <w:t xml:space="preserve"> </w:t>
      </w:r>
      <w:proofErr w:type="spellStart"/>
      <w:r w:rsidRPr="00940250">
        <w:rPr>
          <w:rFonts w:ascii="Times New Roman" w:hAnsi="Times New Roman" w:cs="Times New Roman"/>
          <w:sz w:val="28"/>
        </w:rPr>
        <w:t>of</w:t>
      </w:r>
      <w:proofErr w:type="spellEnd"/>
      <w:r w:rsidRPr="00940250">
        <w:rPr>
          <w:rFonts w:ascii="Times New Roman" w:hAnsi="Times New Roman" w:cs="Times New Roman"/>
          <w:sz w:val="28"/>
        </w:rPr>
        <w:t xml:space="preserve"> </w:t>
      </w:r>
      <w:proofErr w:type="spellStart"/>
      <w:r w:rsidRPr="00940250">
        <w:rPr>
          <w:rFonts w:ascii="Times New Roman" w:hAnsi="Times New Roman" w:cs="Times New Roman"/>
          <w:sz w:val="28"/>
        </w:rPr>
        <w:t>political</w:t>
      </w:r>
      <w:proofErr w:type="spellEnd"/>
      <w:r w:rsidRPr="00940250">
        <w:rPr>
          <w:rFonts w:ascii="Times New Roman" w:hAnsi="Times New Roman" w:cs="Times New Roman"/>
          <w:sz w:val="28"/>
        </w:rPr>
        <w:t xml:space="preserve"> propaganda in </w:t>
      </w:r>
      <w:proofErr w:type="spellStart"/>
      <w:proofErr w:type="gramStart"/>
      <w:r w:rsidRPr="00940250">
        <w:rPr>
          <w:rFonts w:ascii="Times New Roman" w:hAnsi="Times New Roman" w:cs="Times New Roman"/>
          <w:sz w:val="28"/>
        </w:rPr>
        <w:t>the</w:t>
      </w:r>
      <w:proofErr w:type="spellEnd"/>
      <w:proofErr w:type="gramEnd"/>
      <w:r w:rsidRPr="00940250">
        <w:rPr>
          <w:rFonts w:ascii="Times New Roman" w:hAnsi="Times New Roman" w:cs="Times New Roman"/>
          <w:sz w:val="28"/>
        </w:rPr>
        <w:t xml:space="preserve"> </w:t>
      </w:r>
      <w:proofErr w:type="spellStart"/>
      <w:r w:rsidRPr="00940250">
        <w:rPr>
          <w:rFonts w:ascii="Times New Roman" w:hAnsi="Times New Roman" w:cs="Times New Roman"/>
          <w:sz w:val="28"/>
        </w:rPr>
        <w:t>magazine</w:t>
      </w:r>
      <w:proofErr w:type="spellEnd"/>
      <w:r w:rsidRPr="00940250">
        <w:rPr>
          <w:rFonts w:ascii="Times New Roman" w:hAnsi="Times New Roman" w:cs="Times New Roman"/>
          <w:sz w:val="28"/>
        </w:rPr>
        <w:t xml:space="preserve"> </w:t>
      </w:r>
      <w:r w:rsidRPr="002004EA">
        <w:rPr>
          <w:rFonts w:ascii="Times New Roman" w:hAnsi="Times New Roman" w:cs="Times New Roman"/>
          <w:i/>
          <w:sz w:val="28"/>
        </w:rPr>
        <w:t>Sedmička pionýrů</w:t>
      </w:r>
    </w:p>
    <w:p w:rsidR="00940250" w:rsidRDefault="00940250" w:rsidP="00940250">
      <w:pPr>
        <w:spacing w:line="360" w:lineRule="auto"/>
        <w:rPr>
          <w:rFonts w:ascii="Times New Roman" w:hAnsi="Times New Roman" w:cs="Times New Roman"/>
          <w:b/>
          <w:sz w:val="28"/>
          <w:szCs w:val="28"/>
        </w:rPr>
      </w:pPr>
    </w:p>
    <w:p w:rsidR="00940250" w:rsidRDefault="00940250" w:rsidP="00940250">
      <w:pPr>
        <w:spacing w:line="360" w:lineRule="auto"/>
        <w:rPr>
          <w:rFonts w:ascii="Times New Roman" w:hAnsi="Times New Roman" w:cs="Times New Roman"/>
          <w:b/>
          <w:sz w:val="28"/>
          <w:szCs w:val="28"/>
        </w:rPr>
      </w:pPr>
    </w:p>
    <w:p w:rsidR="00940250" w:rsidRDefault="00940250" w:rsidP="00940250">
      <w:pPr>
        <w:spacing w:line="360" w:lineRule="auto"/>
        <w:jc w:val="left"/>
        <w:rPr>
          <w:rFonts w:ascii="Times New Roman" w:hAnsi="Times New Roman" w:cs="Times New Roman"/>
          <w:b/>
          <w:sz w:val="28"/>
          <w:szCs w:val="28"/>
        </w:rPr>
      </w:pPr>
    </w:p>
    <w:p w:rsidR="00940250" w:rsidRDefault="00940250" w:rsidP="00940250">
      <w:pPr>
        <w:spacing w:line="360" w:lineRule="auto"/>
        <w:jc w:val="center"/>
        <w:rPr>
          <w:rFonts w:ascii="Times New Roman" w:hAnsi="Times New Roman" w:cs="Times New Roman"/>
          <w:sz w:val="24"/>
          <w:szCs w:val="24"/>
        </w:rPr>
      </w:pPr>
    </w:p>
    <w:p w:rsidR="00940250" w:rsidRPr="008E5C10" w:rsidRDefault="00940250" w:rsidP="00940250">
      <w:pPr>
        <w:spacing w:line="360" w:lineRule="auto"/>
        <w:jc w:val="center"/>
        <w:rPr>
          <w:rFonts w:ascii="Times New Roman" w:hAnsi="Times New Roman" w:cs="Times New Roman"/>
          <w:sz w:val="24"/>
          <w:szCs w:val="24"/>
        </w:rPr>
      </w:pPr>
      <w:r w:rsidRPr="008E5C10">
        <w:rPr>
          <w:rFonts w:ascii="Times New Roman" w:hAnsi="Times New Roman" w:cs="Times New Roman"/>
          <w:sz w:val="24"/>
          <w:szCs w:val="24"/>
        </w:rPr>
        <w:t>Bakalářská práce</w:t>
      </w:r>
    </w:p>
    <w:p w:rsidR="00940250" w:rsidRPr="008E5C10" w:rsidRDefault="00940250" w:rsidP="00940250">
      <w:pPr>
        <w:spacing w:line="360" w:lineRule="auto"/>
        <w:jc w:val="left"/>
        <w:rPr>
          <w:rFonts w:ascii="Times New Roman" w:hAnsi="Times New Roman" w:cs="Times New Roman"/>
          <w:b/>
          <w:sz w:val="24"/>
          <w:szCs w:val="24"/>
        </w:rPr>
      </w:pPr>
    </w:p>
    <w:p w:rsidR="00940250" w:rsidRDefault="00940250" w:rsidP="00940250">
      <w:pPr>
        <w:spacing w:line="360" w:lineRule="auto"/>
        <w:jc w:val="left"/>
        <w:rPr>
          <w:rFonts w:ascii="Times New Roman" w:hAnsi="Times New Roman" w:cs="Times New Roman"/>
          <w:b/>
          <w:sz w:val="24"/>
          <w:szCs w:val="24"/>
        </w:rPr>
      </w:pPr>
    </w:p>
    <w:p w:rsidR="00940250" w:rsidRPr="008E5C10" w:rsidRDefault="00940250" w:rsidP="00940250">
      <w:pPr>
        <w:spacing w:line="360" w:lineRule="auto"/>
        <w:jc w:val="left"/>
        <w:rPr>
          <w:rFonts w:ascii="Times New Roman" w:hAnsi="Times New Roman" w:cs="Times New Roman"/>
          <w:b/>
          <w:sz w:val="24"/>
          <w:szCs w:val="24"/>
        </w:rPr>
      </w:pPr>
    </w:p>
    <w:p w:rsidR="00940250" w:rsidRPr="00B960C3" w:rsidRDefault="00940250" w:rsidP="00940250">
      <w:pPr>
        <w:spacing w:before="0" w:line="360" w:lineRule="auto"/>
        <w:jc w:val="left"/>
        <w:rPr>
          <w:rFonts w:ascii="Times New Roman" w:hAnsi="Times New Roman" w:cs="Times New Roman"/>
          <w:b/>
          <w:sz w:val="24"/>
          <w:szCs w:val="24"/>
        </w:rPr>
      </w:pPr>
      <w:r w:rsidRPr="00B960C3">
        <w:rPr>
          <w:rFonts w:ascii="Times New Roman" w:hAnsi="Times New Roman" w:cs="Times New Roman"/>
          <w:sz w:val="24"/>
          <w:szCs w:val="24"/>
        </w:rPr>
        <w:t xml:space="preserve">Autor práce: </w:t>
      </w:r>
      <w:r>
        <w:rPr>
          <w:rFonts w:ascii="Times New Roman" w:hAnsi="Times New Roman" w:cs="Times New Roman"/>
          <w:b/>
          <w:sz w:val="24"/>
          <w:szCs w:val="24"/>
        </w:rPr>
        <w:t>Aneta Novotná</w:t>
      </w:r>
    </w:p>
    <w:p w:rsidR="00940250" w:rsidRPr="00B960C3" w:rsidRDefault="00940250" w:rsidP="00940250">
      <w:pPr>
        <w:spacing w:before="0" w:line="360" w:lineRule="auto"/>
        <w:jc w:val="left"/>
        <w:rPr>
          <w:rFonts w:ascii="Times New Roman" w:hAnsi="Times New Roman" w:cs="Times New Roman"/>
          <w:b/>
          <w:sz w:val="24"/>
          <w:szCs w:val="24"/>
        </w:rPr>
      </w:pPr>
      <w:r w:rsidRPr="00B960C3">
        <w:rPr>
          <w:rFonts w:ascii="Times New Roman" w:hAnsi="Times New Roman" w:cs="Times New Roman"/>
          <w:sz w:val="24"/>
          <w:szCs w:val="24"/>
        </w:rPr>
        <w:t>Obor:</w:t>
      </w:r>
      <w:r w:rsidRPr="00B960C3">
        <w:rPr>
          <w:rFonts w:ascii="Times New Roman" w:hAnsi="Times New Roman" w:cs="Times New Roman"/>
          <w:b/>
          <w:sz w:val="24"/>
          <w:szCs w:val="24"/>
        </w:rPr>
        <w:t xml:space="preserve"> Česká filologie se zaměřením na editorskou práci ve sdělovacích prostředcích</w:t>
      </w:r>
    </w:p>
    <w:p w:rsidR="00940250" w:rsidRPr="00B960C3" w:rsidRDefault="00940250" w:rsidP="00940250">
      <w:pPr>
        <w:spacing w:before="0" w:line="360" w:lineRule="auto"/>
        <w:jc w:val="left"/>
        <w:rPr>
          <w:rFonts w:ascii="Times New Roman" w:hAnsi="Times New Roman" w:cs="Times New Roman"/>
          <w:b/>
          <w:sz w:val="24"/>
          <w:szCs w:val="24"/>
        </w:rPr>
      </w:pPr>
      <w:r w:rsidRPr="00B960C3">
        <w:rPr>
          <w:rFonts w:ascii="Times New Roman" w:hAnsi="Times New Roman" w:cs="Times New Roman"/>
          <w:sz w:val="24"/>
          <w:szCs w:val="24"/>
        </w:rPr>
        <w:t xml:space="preserve">Vedoucí práce: </w:t>
      </w:r>
      <w:r>
        <w:rPr>
          <w:rFonts w:ascii="Times New Roman" w:hAnsi="Times New Roman" w:cs="Times New Roman"/>
          <w:b/>
          <w:sz w:val="24"/>
          <w:szCs w:val="24"/>
        </w:rPr>
        <w:t>PhDr</w:t>
      </w:r>
      <w:r w:rsidRPr="00B960C3">
        <w:rPr>
          <w:rFonts w:ascii="Times New Roman" w:hAnsi="Times New Roman" w:cs="Times New Roman"/>
          <w:b/>
          <w:sz w:val="24"/>
          <w:szCs w:val="24"/>
        </w:rPr>
        <w:t xml:space="preserve">. </w:t>
      </w:r>
      <w:r>
        <w:rPr>
          <w:rFonts w:ascii="Times New Roman" w:hAnsi="Times New Roman" w:cs="Times New Roman"/>
          <w:b/>
          <w:sz w:val="24"/>
          <w:szCs w:val="24"/>
        </w:rPr>
        <w:t>Ondřej Bláha</w:t>
      </w:r>
      <w:r w:rsidRPr="00B960C3">
        <w:rPr>
          <w:rFonts w:ascii="Times New Roman" w:hAnsi="Times New Roman" w:cs="Times New Roman"/>
          <w:b/>
          <w:sz w:val="24"/>
          <w:szCs w:val="24"/>
        </w:rPr>
        <w:t>, Ph.D.</w:t>
      </w:r>
    </w:p>
    <w:p w:rsidR="00940250" w:rsidRDefault="00940250" w:rsidP="00940250">
      <w:pPr>
        <w:spacing w:line="360" w:lineRule="auto"/>
        <w:rPr>
          <w:rFonts w:ascii="Times New Roman" w:hAnsi="Times New Roman" w:cs="Times New Roman"/>
          <w:b/>
          <w:sz w:val="24"/>
          <w:szCs w:val="24"/>
        </w:rPr>
      </w:pPr>
    </w:p>
    <w:p w:rsidR="00940250" w:rsidRDefault="00940250" w:rsidP="00940250">
      <w:pPr>
        <w:spacing w:line="360" w:lineRule="auto"/>
        <w:rPr>
          <w:rFonts w:ascii="Times New Roman" w:hAnsi="Times New Roman" w:cs="Times New Roman"/>
          <w:b/>
          <w:sz w:val="24"/>
          <w:szCs w:val="24"/>
        </w:rPr>
      </w:pPr>
    </w:p>
    <w:p w:rsidR="00940250" w:rsidRDefault="00940250" w:rsidP="00940250">
      <w:pPr>
        <w:spacing w:before="0" w:line="360" w:lineRule="auto"/>
        <w:jc w:val="center"/>
        <w:rPr>
          <w:rFonts w:ascii="Times New Roman" w:hAnsi="Times New Roman" w:cs="Times New Roman"/>
          <w:b/>
          <w:sz w:val="28"/>
          <w:szCs w:val="28"/>
        </w:rPr>
      </w:pPr>
      <w:r>
        <w:rPr>
          <w:rFonts w:ascii="Times New Roman" w:hAnsi="Times New Roman" w:cs="Times New Roman"/>
          <w:b/>
          <w:sz w:val="24"/>
          <w:szCs w:val="24"/>
        </w:rPr>
        <w:t>Olomouc</w:t>
      </w:r>
      <w:r w:rsidRPr="008E5C10">
        <w:rPr>
          <w:rFonts w:ascii="Times New Roman" w:hAnsi="Times New Roman" w:cs="Times New Roman"/>
          <w:b/>
          <w:sz w:val="24"/>
          <w:szCs w:val="24"/>
        </w:rPr>
        <w:t xml:space="preserve"> 20</w:t>
      </w:r>
      <w:r>
        <w:rPr>
          <w:rFonts w:ascii="Times New Roman" w:hAnsi="Times New Roman" w:cs="Times New Roman"/>
          <w:b/>
          <w:sz w:val="24"/>
          <w:szCs w:val="24"/>
        </w:rPr>
        <w:t>20</w:t>
      </w: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940250">
      <w:pPr>
        <w:spacing w:line="360" w:lineRule="auto"/>
        <w:rPr>
          <w:rFonts w:ascii="Times New Roman" w:hAnsi="Times New Roman" w:cs="Times New Roman"/>
          <w:sz w:val="24"/>
          <w:szCs w:val="24"/>
        </w:rPr>
      </w:pPr>
    </w:p>
    <w:p w:rsidR="00940250" w:rsidRDefault="00940250" w:rsidP="0041334B">
      <w:pPr>
        <w:spacing w:line="360" w:lineRule="auto"/>
        <w:ind w:firstLine="708"/>
        <w:rPr>
          <w:rFonts w:ascii="Times New Roman" w:hAnsi="Times New Roman" w:cs="Times New Roman"/>
          <w:sz w:val="24"/>
          <w:szCs w:val="24"/>
        </w:rPr>
      </w:pPr>
      <w:r w:rsidRPr="00B960C3">
        <w:rPr>
          <w:rFonts w:ascii="Times New Roman" w:hAnsi="Times New Roman" w:cs="Times New Roman"/>
          <w:sz w:val="24"/>
          <w:szCs w:val="24"/>
        </w:rPr>
        <w:t xml:space="preserve">Prohlašuji, že jsem </w:t>
      </w:r>
      <w:r>
        <w:rPr>
          <w:rFonts w:ascii="Times New Roman" w:hAnsi="Times New Roman" w:cs="Times New Roman"/>
          <w:sz w:val="24"/>
          <w:szCs w:val="24"/>
        </w:rPr>
        <w:t>tuto bakalářskou práci vypracoval</w:t>
      </w:r>
      <w:r w:rsidRPr="00B960C3">
        <w:rPr>
          <w:rFonts w:ascii="Times New Roman" w:hAnsi="Times New Roman" w:cs="Times New Roman"/>
          <w:sz w:val="24"/>
          <w:szCs w:val="24"/>
        </w:rPr>
        <w:t>a samostatně a uvedla v</w:t>
      </w:r>
      <w:r w:rsidR="002861D0">
        <w:rPr>
          <w:rFonts w:ascii="Times New Roman" w:hAnsi="Times New Roman" w:cs="Times New Roman"/>
          <w:sz w:val="24"/>
          <w:szCs w:val="24"/>
        </w:rPr>
        <w:t> </w:t>
      </w:r>
      <w:r w:rsidRPr="00B960C3">
        <w:rPr>
          <w:rFonts w:ascii="Times New Roman" w:hAnsi="Times New Roman" w:cs="Times New Roman"/>
          <w:sz w:val="24"/>
          <w:szCs w:val="24"/>
        </w:rPr>
        <w:t>ní všechny použité zdroje a literaturu</w:t>
      </w:r>
      <w:r>
        <w:rPr>
          <w:rFonts w:ascii="Times New Roman" w:hAnsi="Times New Roman" w:cs="Times New Roman"/>
          <w:sz w:val="24"/>
          <w:szCs w:val="24"/>
        </w:rPr>
        <w:t>.</w:t>
      </w:r>
    </w:p>
    <w:p w:rsidR="00940250" w:rsidRPr="00B960C3" w:rsidRDefault="00940250" w:rsidP="00940250">
      <w:pPr>
        <w:spacing w:line="360" w:lineRule="auto"/>
        <w:rPr>
          <w:rFonts w:ascii="Times New Roman" w:hAnsi="Times New Roman" w:cs="Times New Roman"/>
          <w:b/>
          <w:sz w:val="24"/>
          <w:szCs w:val="24"/>
        </w:rPr>
      </w:pPr>
      <w:r>
        <w:rPr>
          <w:rFonts w:ascii="Times New Roman" w:hAnsi="Times New Roman" w:cs="Times New Roman"/>
          <w:sz w:val="24"/>
          <w:szCs w:val="24"/>
        </w:rPr>
        <w:t>V Olomouci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w:t>
      </w:r>
    </w:p>
    <w:p w:rsidR="0081471E" w:rsidRDefault="0081471E">
      <w:pPr>
        <w:spacing w:before="0"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7F4657" w:rsidRDefault="007F4657" w:rsidP="00940250">
      <w:pPr>
        <w:spacing w:line="360" w:lineRule="auto"/>
        <w:jc w:val="left"/>
        <w:rPr>
          <w:rFonts w:ascii="Times New Roman" w:hAnsi="Times New Roman" w:cs="Times New Roman"/>
          <w:sz w:val="24"/>
          <w:szCs w:val="24"/>
        </w:rPr>
      </w:pPr>
    </w:p>
    <w:p w:rsidR="00940250" w:rsidRDefault="00940250"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81471E" w:rsidRDefault="0081471E" w:rsidP="00940250">
      <w:pPr>
        <w:spacing w:line="360" w:lineRule="auto"/>
        <w:jc w:val="left"/>
        <w:rPr>
          <w:rFonts w:ascii="Times New Roman" w:hAnsi="Times New Roman" w:cs="Times New Roman"/>
          <w:sz w:val="24"/>
          <w:szCs w:val="24"/>
        </w:rPr>
      </w:pPr>
    </w:p>
    <w:p w:rsidR="00940250" w:rsidRDefault="00940250" w:rsidP="002861D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 tomto místě bych ráda poděkovala PhDr. Ondřeji Bláhovi, Ph.D. za odborné vedení mé bakalářské práce. </w:t>
      </w:r>
      <w:r w:rsidR="0081471E">
        <w:rPr>
          <w:rFonts w:ascii="Times New Roman" w:hAnsi="Times New Roman" w:cs="Times New Roman"/>
          <w:sz w:val="24"/>
          <w:szCs w:val="24"/>
        </w:rPr>
        <w:t>Velké dík patří mojí rodině, která mě podporovala po celou dobu mého studia.</w:t>
      </w:r>
    </w:p>
    <w:p w:rsidR="0081471E" w:rsidRDefault="0081471E">
      <w:pPr>
        <w:spacing w:before="0"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sz w:val="22"/>
          <w:szCs w:val="22"/>
        </w:rPr>
        <w:id w:val="-1973016483"/>
        <w:docPartObj>
          <w:docPartGallery w:val="Table of Contents"/>
          <w:docPartUnique/>
        </w:docPartObj>
      </w:sdtPr>
      <w:sdtContent>
        <w:p w:rsidR="0081471E" w:rsidRDefault="0081471E">
          <w:pPr>
            <w:pStyle w:val="Nadpisobsahu"/>
          </w:pPr>
          <w:r>
            <w:t>Obsah</w:t>
          </w:r>
        </w:p>
        <w:p w:rsidR="006E3F84" w:rsidRPr="000853D9" w:rsidRDefault="008C453D" w:rsidP="00176741">
          <w:pPr>
            <w:pStyle w:val="Obsah1"/>
            <w:tabs>
              <w:tab w:val="right" w:leader="dot" w:pos="8210"/>
            </w:tabs>
            <w:spacing w:line="276" w:lineRule="auto"/>
            <w:rPr>
              <w:rFonts w:ascii="Times New Roman" w:eastAsiaTheme="minorEastAsia" w:hAnsi="Times New Roman" w:cs="Times New Roman"/>
              <w:noProof/>
              <w:sz w:val="24"/>
              <w:lang w:eastAsia="cs-CZ"/>
            </w:rPr>
          </w:pPr>
          <w:r w:rsidRPr="000853D9">
            <w:rPr>
              <w:rFonts w:ascii="Times New Roman" w:hAnsi="Times New Roman" w:cs="Times New Roman"/>
              <w:sz w:val="24"/>
            </w:rPr>
            <w:fldChar w:fldCharType="begin"/>
          </w:r>
          <w:r w:rsidR="0081471E" w:rsidRPr="000853D9">
            <w:rPr>
              <w:rFonts w:ascii="Times New Roman" w:hAnsi="Times New Roman" w:cs="Times New Roman"/>
              <w:sz w:val="24"/>
            </w:rPr>
            <w:instrText xml:space="preserve"> TOC \o "1-3" \h \z \u </w:instrText>
          </w:r>
          <w:r w:rsidRPr="000853D9">
            <w:rPr>
              <w:rFonts w:ascii="Times New Roman" w:hAnsi="Times New Roman" w:cs="Times New Roman"/>
              <w:sz w:val="24"/>
            </w:rPr>
            <w:fldChar w:fldCharType="separate"/>
          </w:r>
          <w:hyperlink w:anchor="_Toc48558200" w:history="1">
            <w:r w:rsidR="006E3F84" w:rsidRPr="000853D9">
              <w:rPr>
                <w:rStyle w:val="Hypertextovodkaz"/>
                <w:rFonts w:ascii="Times New Roman" w:hAnsi="Times New Roman" w:cs="Times New Roman"/>
                <w:noProof/>
                <w:sz w:val="24"/>
              </w:rPr>
              <w:t>Úvod</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_Toc48558200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4</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left" w:pos="440"/>
              <w:tab w:val="right" w:leader="dot" w:pos="8210"/>
            </w:tabs>
            <w:spacing w:line="276" w:lineRule="auto"/>
            <w:rPr>
              <w:rFonts w:ascii="Times New Roman" w:eastAsiaTheme="minorEastAsia" w:hAnsi="Times New Roman" w:cs="Times New Roman"/>
              <w:noProof/>
              <w:sz w:val="24"/>
              <w:lang w:eastAsia="cs-CZ"/>
            </w:rPr>
          </w:pPr>
          <w:hyperlink w:anchor="_Toc48558201" w:history="1">
            <w:r w:rsidR="006E3F84" w:rsidRPr="000853D9">
              <w:rPr>
                <w:rStyle w:val="Hypertextovodkaz"/>
                <w:rFonts w:ascii="Times New Roman" w:hAnsi="Times New Roman" w:cs="Times New Roman"/>
                <w:noProof/>
                <w:sz w:val="24"/>
              </w:rPr>
              <w:t>1.</w:t>
            </w:r>
            <w:r w:rsidR="006E3F84" w:rsidRPr="000853D9">
              <w:rPr>
                <w:rFonts w:ascii="Times New Roman" w:eastAsiaTheme="minorEastAsia" w:hAnsi="Times New Roman" w:cs="Times New Roman"/>
                <w:noProof/>
                <w:sz w:val="24"/>
                <w:lang w:eastAsia="cs-CZ"/>
              </w:rPr>
              <w:tab/>
            </w:r>
            <w:r w:rsidR="006E3F84" w:rsidRPr="000853D9">
              <w:rPr>
                <w:rStyle w:val="Hypertextovodkaz"/>
                <w:rFonts w:ascii="Times New Roman" w:hAnsi="Times New Roman" w:cs="Times New Roman"/>
                <w:noProof/>
                <w:sz w:val="24"/>
              </w:rPr>
              <w:t>Politická situace v 70. letech</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_Toc48558201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7</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02" w:history="1">
            <w:r w:rsidR="006E3F84" w:rsidRPr="000853D9">
              <w:rPr>
                <w:rStyle w:val="Hypertextovodkaz"/>
                <w:rFonts w:ascii="Times New Roman" w:hAnsi="Times New Roman" w:cs="Times New Roman"/>
                <w:noProof/>
                <w:sz w:val="24"/>
              </w:rPr>
              <w:t>1.2.</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Pražské jaro</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_Toc48558202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7</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right" w:leader="dot" w:pos="8210"/>
            </w:tabs>
            <w:spacing w:line="276" w:lineRule="auto"/>
            <w:rPr>
              <w:rFonts w:ascii="Times New Roman" w:eastAsiaTheme="minorEastAsia" w:hAnsi="Times New Roman" w:cs="Times New Roman"/>
              <w:noProof/>
              <w:sz w:val="24"/>
              <w:lang w:eastAsia="cs-CZ"/>
            </w:rPr>
          </w:pPr>
          <w:hyperlink w:anchor="_Toc48558203" w:history="1">
            <w:r w:rsidR="006E3F84" w:rsidRPr="000853D9">
              <w:rPr>
                <w:rStyle w:val="Hypertextovodkaz"/>
                <w:rFonts w:ascii="Times New Roman" w:hAnsi="Times New Roman" w:cs="Times New Roman"/>
                <w:noProof/>
                <w:sz w:val="24"/>
              </w:rPr>
              <w:t>1.2. Normalizace</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_Toc48558203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9</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left" w:pos="440"/>
              <w:tab w:val="right" w:leader="dot" w:pos="8210"/>
            </w:tabs>
            <w:spacing w:line="276" w:lineRule="auto"/>
            <w:rPr>
              <w:rFonts w:ascii="Times New Roman" w:eastAsiaTheme="minorEastAsia" w:hAnsi="Times New Roman" w:cs="Times New Roman"/>
              <w:noProof/>
              <w:sz w:val="24"/>
              <w:lang w:eastAsia="cs-CZ"/>
            </w:rPr>
          </w:pPr>
          <w:hyperlink w:anchor="_Toc48558204" w:history="1">
            <w:r w:rsidR="006E3F84" w:rsidRPr="000853D9">
              <w:rPr>
                <w:rStyle w:val="Hypertextovodkaz"/>
                <w:rFonts w:ascii="Times New Roman" w:hAnsi="Times New Roman" w:cs="Times New Roman"/>
                <w:noProof/>
                <w:sz w:val="24"/>
              </w:rPr>
              <w:t>2.</w:t>
            </w:r>
            <w:r w:rsidR="006E3F84" w:rsidRPr="000853D9">
              <w:rPr>
                <w:rFonts w:ascii="Times New Roman" w:eastAsiaTheme="minorEastAsia" w:hAnsi="Times New Roman" w:cs="Times New Roman"/>
                <w:noProof/>
                <w:sz w:val="24"/>
                <w:lang w:eastAsia="cs-CZ"/>
              </w:rPr>
              <w:tab/>
            </w:r>
            <w:r w:rsidR="006E3F84" w:rsidRPr="000853D9">
              <w:rPr>
                <w:rStyle w:val="Hypertextovodkaz"/>
                <w:rFonts w:ascii="Times New Roman" w:hAnsi="Times New Roman" w:cs="Times New Roman"/>
                <w:noProof/>
                <w:sz w:val="24"/>
              </w:rPr>
              <w:t>Komunistická propaganda</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_Toc48558204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13</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right" w:leader="dot" w:pos="8210"/>
            </w:tabs>
            <w:spacing w:line="276" w:lineRule="auto"/>
            <w:rPr>
              <w:rFonts w:ascii="Times New Roman" w:eastAsiaTheme="minorEastAsia" w:hAnsi="Times New Roman" w:cs="Times New Roman"/>
              <w:noProof/>
              <w:sz w:val="24"/>
              <w:lang w:eastAsia="cs-CZ"/>
            </w:rPr>
          </w:pPr>
          <w:hyperlink w:anchor="_Toc48558205" w:history="1">
            <w:r w:rsidR="006E3F84" w:rsidRPr="000853D9">
              <w:rPr>
                <w:rStyle w:val="Hypertextovodkaz"/>
                <w:rFonts w:ascii="Times New Roman" w:hAnsi="Times New Roman" w:cs="Times New Roman"/>
                <w:noProof/>
                <w:sz w:val="24"/>
              </w:rPr>
              <w:t>2.1. Texty politické propagandy podle Jaryka Bralczyka</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_Toc48558205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13</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06" w:history="1">
            <w:r w:rsidR="006E3F84" w:rsidRPr="000853D9">
              <w:rPr>
                <w:rStyle w:val="Hypertextovodkaz"/>
                <w:rFonts w:ascii="Times New Roman" w:hAnsi="Times New Roman" w:cs="Times New Roman"/>
                <w:noProof/>
                <w:sz w:val="24"/>
              </w:rPr>
              <w:t>2.2.</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Propaganda v médiích</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_Toc48558206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14</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left" w:pos="440"/>
              <w:tab w:val="right" w:leader="dot" w:pos="8210"/>
            </w:tabs>
            <w:spacing w:line="276" w:lineRule="auto"/>
            <w:rPr>
              <w:rFonts w:ascii="Times New Roman" w:eastAsiaTheme="minorEastAsia" w:hAnsi="Times New Roman" w:cs="Times New Roman"/>
              <w:noProof/>
              <w:sz w:val="24"/>
              <w:lang w:eastAsia="cs-CZ"/>
            </w:rPr>
          </w:pPr>
          <w:hyperlink w:anchor="_Toc48558207" w:history="1">
            <w:r w:rsidR="006E3F84" w:rsidRPr="000853D9">
              <w:rPr>
                <w:rStyle w:val="Hypertextovodkaz"/>
                <w:rFonts w:ascii="Times New Roman" w:hAnsi="Times New Roman" w:cs="Times New Roman"/>
                <w:noProof/>
                <w:sz w:val="24"/>
              </w:rPr>
              <w:t>3.</w:t>
            </w:r>
            <w:r w:rsidR="006E3F84" w:rsidRPr="000853D9">
              <w:rPr>
                <w:rFonts w:ascii="Times New Roman" w:eastAsiaTheme="minorEastAsia" w:hAnsi="Times New Roman" w:cs="Times New Roman"/>
                <w:noProof/>
                <w:sz w:val="24"/>
                <w:lang w:eastAsia="cs-CZ"/>
              </w:rPr>
              <w:tab/>
            </w:r>
            <w:r w:rsidR="006E3F84" w:rsidRPr="000853D9">
              <w:rPr>
                <w:rStyle w:val="Hypertextovodkaz"/>
                <w:rFonts w:ascii="Times New Roman" w:hAnsi="Times New Roman" w:cs="Times New Roman"/>
                <w:noProof/>
                <w:sz w:val="24"/>
              </w:rPr>
              <w:t>Časopisy pro děti a mládež v období normalizace</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_Toc48558207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16</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right" w:leader="dot" w:pos="8210"/>
            </w:tabs>
            <w:spacing w:line="276" w:lineRule="auto"/>
            <w:rPr>
              <w:rFonts w:ascii="Times New Roman" w:eastAsiaTheme="minorEastAsia" w:hAnsi="Times New Roman" w:cs="Times New Roman"/>
              <w:noProof/>
              <w:sz w:val="24"/>
              <w:lang w:eastAsia="cs-CZ"/>
            </w:rPr>
          </w:pPr>
          <w:hyperlink w:anchor="_Toc48558208" w:history="1">
            <w:r w:rsidR="006E3F84" w:rsidRPr="000853D9">
              <w:rPr>
                <w:rStyle w:val="Hypertextovodkaz"/>
                <w:rFonts w:ascii="Times New Roman" w:hAnsi="Times New Roman" w:cs="Times New Roman"/>
                <w:noProof/>
                <w:sz w:val="24"/>
              </w:rPr>
              <w:t>3.1. Dětské časopisy po roce 1948</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_Toc48558208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16</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09" w:history="1">
            <w:r w:rsidR="006E3F84" w:rsidRPr="000853D9">
              <w:rPr>
                <w:rStyle w:val="Hypertextovodkaz"/>
                <w:rFonts w:ascii="Times New Roman" w:hAnsi="Times New Roman" w:cs="Times New Roman"/>
                <w:noProof/>
                <w:sz w:val="24"/>
              </w:rPr>
              <w:t>3.2.</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Vývoj dětského časopisu za komunismu</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_Toc48558209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16</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left" w:pos="440"/>
              <w:tab w:val="right" w:leader="dot" w:pos="8210"/>
            </w:tabs>
            <w:spacing w:line="276" w:lineRule="auto"/>
            <w:rPr>
              <w:rFonts w:ascii="Times New Roman" w:eastAsiaTheme="minorEastAsia" w:hAnsi="Times New Roman" w:cs="Times New Roman"/>
              <w:noProof/>
              <w:sz w:val="24"/>
              <w:lang w:eastAsia="cs-CZ"/>
            </w:rPr>
          </w:pPr>
          <w:hyperlink w:anchor="_Toc48558210" w:history="1">
            <w:r w:rsidR="006E3F84" w:rsidRPr="000853D9">
              <w:rPr>
                <w:rStyle w:val="Hypertextovodkaz"/>
                <w:rFonts w:ascii="Times New Roman" w:hAnsi="Times New Roman" w:cs="Times New Roman"/>
                <w:noProof/>
                <w:sz w:val="24"/>
              </w:rPr>
              <w:t>4.</w:t>
            </w:r>
            <w:r w:rsidR="006E3F84" w:rsidRPr="000853D9">
              <w:rPr>
                <w:rFonts w:ascii="Times New Roman" w:eastAsiaTheme="minorEastAsia" w:hAnsi="Times New Roman" w:cs="Times New Roman"/>
                <w:noProof/>
                <w:sz w:val="24"/>
                <w:lang w:eastAsia="cs-CZ"/>
              </w:rPr>
              <w:tab/>
            </w:r>
            <w:r w:rsidR="006E3F84" w:rsidRPr="000853D9">
              <w:rPr>
                <w:rStyle w:val="Hypertextovodkaz"/>
                <w:rFonts w:ascii="Times New Roman" w:hAnsi="Times New Roman" w:cs="Times New Roman"/>
                <w:noProof/>
                <w:sz w:val="24"/>
              </w:rPr>
              <w:t>Sedmička pionýrů</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_Toc48558210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19</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right" w:leader="dot" w:pos="8210"/>
            </w:tabs>
            <w:spacing w:line="276" w:lineRule="auto"/>
            <w:rPr>
              <w:rFonts w:ascii="Times New Roman" w:eastAsiaTheme="minorEastAsia" w:hAnsi="Times New Roman" w:cs="Times New Roman"/>
              <w:noProof/>
              <w:sz w:val="24"/>
              <w:lang w:eastAsia="cs-CZ"/>
            </w:rPr>
          </w:pPr>
          <w:hyperlink w:anchor="_Toc48558211" w:history="1">
            <w:r w:rsidR="006E3F84" w:rsidRPr="000853D9">
              <w:rPr>
                <w:rStyle w:val="Hypertextovodkaz"/>
                <w:rFonts w:ascii="Times New Roman" w:hAnsi="Times New Roman" w:cs="Times New Roman"/>
                <w:noProof/>
                <w:sz w:val="24"/>
              </w:rPr>
              <w:t xml:space="preserve">4.1. Podoba </w:t>
            </w:r>
            <w:r w:rsidR="006E3F84" w:rsidRPr="000853D9">
              <w:rPr>
                <w:rStyle w:val="Hypertextovodkaz"/>
                <w:rFonts w:ascii="Times New Roman" w:hAnsi="Times New Roman" w:cs="Times New Roman"/>
                <w:i/>
                <w:noProof/>
                <w:sz w:val="24"/>
              </w:rPr>
              <w:t>Sedmičky pionýrů</w:t>
            </w:r>
            <w:r w:rsidR="006E3F84" w:rsidRPr="000853D9">
              <w:rPr>
                <w:rStyle w:val="Hypertextovodkaz"/>
                <w:rFonts w:ascii="Times New Roman" w:hAnsi="Times New Roman" w:cs="Times New Roman"/>
                <w:noProof/>
                <w:sz w:val="24"/>
              </w:rPr>
              <w:t xml:space="preserve"> v 70. letech</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_Toc48558211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19</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2" w:history="1">
            <w:r w:rsidR="006E3F84" w:rsidRPr="000853D9">
              <w:rPr>
                <w:rStyle w:val="Hypertextovodkaz"/>
                <w:rFonts w:ascii="Times New Roman" w:hAnsi="Times New Roman" w:cs="Times New Roman"/>
                <w:noProof/>
                <w:sz w:val="24"/>
              </w:rPr>
              <w:t>4.2.</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Rubriky</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_Toc48558212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20</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left" w:pos="440"/>
              <w:tab w:val="right" w:leader="dot" w:pos="8210"/>
            </w:tabs>
            <w:spacing w:line="276" w:lineRule="auto"/>
            <w:rPr>
              <w:rFonts w:ascii="Times New Roman" w:eastAsiaTheme="minorEastAsia" w:hAnsi="Times New Roman" w:cs="Times New Roman"/>
              <w:noProof/>
              <w:sz w:val="24"/>
              <w:lang w:eastAsia="cs-CZ"/>
            </w:rPr>
          </w:pPr>
          <w:hyperlink w:anchor="_Toc48558213" w:history="1">
            <w:r w:rsidR="006E3F84" w:rsidRPr="000853D9">
              <w:rPr>
                <w:rStyle w:val="Hypertextovodkaz"/>
                <w:rFonts w:ascii="Times New Roman" w:hAnsi="Times New Roman" w:cs="Times New Roman"/>
                <w:noProof/>
                <w:sz w:val="24"/>
              </w:rPr>
              <w:t>5.</w:t>
            </w:r>
            <w:r w:rsidR="006E3F84" w:rsidRPr="000853D9">
              <w:rPr>
                <w:rFonts w:ascii="Times New Roman" w:eastAsiaTheme="minorEastAsia" w:hAnsi="Times New Roman" w:cs="Times New Roman"/>
                <w:noProof/>
                <w:sz w:val="24"/>
                <w:lang w:eastAsia="cs-CZ"/>
              </w:rPr>
              <w:tab/>
            </w:r>
            <w:r w:rsidR="006E3F84" w:rsidRPr="000853D9">
              <w:rPr>
                <w:rStyle w:val="Hypertextovodkaz"/>
                <w:rFonts w:ascii="Times New Roman" w:hAnsi="Times New Roman" w:cs="Times New Roman"/>
                <w:noProof/>
                <w:sz w:val="24"/>
              </w:rPr>
              <w:t>Analýza</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_Toc48558213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23</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right" w:leader="dot" w:pos="8210"/>
            </w:tabs>
            <w:spacing w:line="276" w:lineRule="auto"/>
            <w:rPr>
              <w:rFonts w:ascii="Times New Roman" w:eastAsiaTheme="minorEastAsia" w:hAnsi="Times New Roman" w:cs="Times New Roman"/>
              <w:noProof/>
              <w:sz w:val="24"/>
              <w:lang w:eastAsia="cs-CZ"/>
            </w:rPr>
          </w:pPr>
          <w:hyperlink w:anchor="_Toc48558214" w:history="1">
            <w:r w:rsidR="006E3F84" w:rsidRPr="000853D9">
              <w:rPr>
                <w:rStyle w:val="Hypertextovodkaz"/>
                <w:rFonts w:ascii="Times New Roman" w:hAnsi="Times New Roman" w:cs="Times New Roman"/>
                <w:noProof/>
                <w:sz w:val="24"/>
              </w:rPr>
              <w:t>5.1. Pionýrská organizace</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_Toc48558214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23</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5" w:history="1">
            <w:r w:rsidR="006E3F84" w:rsidRPr="000853D9">
              <w:rPr>
                <w:rStyle w:val="Hypertextovodkaz"/>
                <w:rFonts w:ascii="Times New Roman" w:hAnsi="Times New Roman" w:cs="Times New Roman"/>
                <w:noProof/>
                <w:sz w:val="24"/>
              </w:rPr>
              <w:t>5.2.</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Podpora komunistického režimu</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_Toc48558215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26</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6" w:history="1">
            <w:r w:rsidR="006E3F84" w:rsidRPr="000853D9">
              <w:rPr>
                <w:rStyle w:val="Hypertextovodkaz"/>
                <w:rFonts w:ascii="Times New Roman" w:hAnsi="Times New Roman" w:cs="Times New Roman"/>
                <w:noProof/>
                <w:sz w:val="24"/>
              </w:rPr>
              <w:t>5.3.</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Druhá světová válka</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_Toc48558216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27</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7" w:history="1">
            <w:r w:rsidR="006E3F84" w:rsidRPr="000853D9">
              <w:rPr>
                <w:rStyle w:val="Hypertextovodkaz"/>
                <w:rFonts w:ascii="Times New Roman" w:hAnsi="Times New Roman" w:cs="Times New Roman"/>
                <w:noProof/>
                <w:sz w:val="24"/>
              </w:rPr>
              <w:t>5.4.</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Významná výročí</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_Toc48558217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29</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8" w:history="1">
            <w:r w:rsidR="006E3F84" w:rsidRPr="000853D9">
              <w:rPr>
                <w:rStyle w:val="Hypertextovodkaz"/>
                <w:rFonts w:ascii="Times New Roman" w:hAnsi="Times New Roman" w:cs="Times New Roman"/>
                <w:noProof/>
                <w:sz w:val="24"/>
              </w:rPr>
              <w:t>5.5.</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Osobnosti</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_Toc48558218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31</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19" w:history="1">
            <w:r w:rsidR="006E3F84" w:rsidRPr="000853D9">
              <w:rPr>
                <w:rStyle w:val="Hypertextovodkaz"/>
                <w:rFonts w:ascii="Times New Roman" w:hAnsi="Times New Roman" w:cs="Times New Roman"/>
                <w:noProof/>
                <w:sz w:val="24"/>
              </w:rPr>
              <w:t>5.6.</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Hospodářství</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_Toc48558219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34</w:t>
            </w:r>
            <w:r w:rsidRPr="000853D9">
              <w:rPr>
                <w:rFonts w:ascii="Times New Roman" w:hAnsi="Times New Roman" w:cs="Times New Roman"/>
                <w:noProof/>
                <w:webHidden/>
                <w:sz w:val="24"/>
              </w:rPr>
              <w:fldChar w:fldCharType="end"/>
            </w:r>
          </w:hyperlink>
        </w:p>
        <w:p w:rsidR="006E3F84" w:rsidRPr="000853D9" w:rsidRDefault="008C453D" w:rsidP="00176741">
          <w:pPr>
            <w:pStyle w:val="Obsah2"/>
            <w:tabs>
              <w:tab w:val="left" w:pos="880"/>
              <w:tab w:val="right" w:leader="dot" w:pos="8210"/>
            </w:tabs>
            <w:spacing w:line="276" w:lineRule="auto"/>
            <w:rPr>
              <w:rFonts w:ascii="Times New Roman" w:eastAsiaTheme="minorEastAsia" w:hAnsi="Times New Roman" w:cs="Times New Roman"/>
              <w:noProof/>
              <w:sz w:val="24"/>
              <w:lang w:eastAsia="cs-CZ"/>
            </w:rPr>
          </w:pPr>
          <w:hyperlink w:anchor="_Toc48558220" w:history="1">
            <w:r w:rsidR="006E3F84" w:rsidRPr="000853D9">
              <w:rPr>
                <w:rStyle w:val="Hypertextovodkaz"/>
                <w:rFonts w:ascii="Times New Roman" w:hAnsi="Times New Roman" w:cs="Times New Roman"/>
                <w:noProof/>
                <w:sz w:val="24"/>
              </w:rPr>
              <w:t>5.7.</w:t>
            </w:r>
            <w:r w:rsidR="00176741">
              <w:rPr>
                <w:rFonts w:ascii="Times New Roman" w:eastAsiaTheme="minorEastAsia" w:hAnsi="Times New Roman" w:cs="Times New Roman"/>
                <w:noProof/>
                <w:sz w:val="24"/>
                <w:lang w:eastAsia="cs-CZ"/>
              </w:rPr>
              <w:t xml:space="preserve"> </w:t>
            </w:r>
            <w:r w:rsidR="006E3F84" w:rsidRPr="000853D9">
              <w:rPr>
                <w:rStyle w:val="Hypertextovodkaz"/>
                <w:rFonts w:ascii="Times New Roman" w:hAnsi="Times New Roman" w:cs="Times New Roman"/>
                <w:noProof/>
                <w:sz w:val="24"/>
              </w:rPr>
              <w:t>Západní svět</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_Toc48558220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35</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right" w:leader="dot" w:pos="8210"/>
            </w:tabs>
            <w:spacing w:line="276" w:lineRule="auto"/>
            <w:rPr>
              <w:rFonts w:ascii="Times New Roman" w:eastAsiaTheme="minorEastAsia" w:hAnsi="Times New Roman" w:cs="Times New Roman"/>
              <w:noProof/>
              <w:sz w:val="24"/>
              <w:lang w:eastAsia="cs-CZ"/>
            </w:rPr>
          </w:pPr>
          <w:hyperlink w:anchor="_Toc48558221" w:history="1">
            <w:r w:rsidR="006E3F84" w:rsidRPr="000853D9">
              <w:rPr>
                <w:rStyle w:val="Hypertextovodkaz"/>
                <w:rFonts w:ascii="Times New Roman" w:hAnsi="Times New Roman" w:cs="Times New Roman"/>
                <w:noProof/>
                <w:sz w:val="24"/>
              </w:rPr>
              <w:t>Závěr</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_Toc48558221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37</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right" w:leader="dot" w:pos="8210"/>
            </w:tabs>
            <w:spacing w:line="276" w:lineRule="auto"/>
            <w:rPr>
              <w:rFonts w:ascii="Times New Roman" w:eastAsiaTheme="minorEastAsia" w:hAnsi="Times New Roman" w:cs="Times New Roman"/>
              <w:noProof/>
              <w:sz w:val="24"/>
              <w:lang w:eastAsia="cs-CZ"/>
            </w:rPr>
          </w:pPr>
          <w:hyperlink w:anchor="_Toc48558222" w:history="1">
            <w:r w:rsidR="006E3F84" w:rsidRPr="000853D9">
              <w:rPr>
                <w:rStyle w:val="Hypertextovodkaz"/>
                <w:rFonts w:ascii="Times New Roman" w:hAnsi="Times New Roman" w:cs="Times New Roman"/>
                <w:noProof/>
                <w:sz w:val="24"/>
              </w:rPr>
              <w:t>Anotace</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_Toc48558222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41</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right" w:leader="dot" w:pos="8210"/>
            </w:tabs>
            <w:spacing w:line="276" w:lineRule="auto"/>
            <w:rPr>
              <w:rFonts w:ascii="Times New Roman" w:eastAsiaTheme="minorEastAsia" w:hAnsi="Times New Roman" w:cs="Times New Roman"/>
              <w:noProof/>
              <w:sz w:val="24"/>
              <w:lang w:eastAsia="cs-CZ"/>
            </w:rPr>
          </w:pPr>
          <w:hyperlink w:anchor="_Toc48558223" w:history="1">
            <w:r w:rsidR="006E3F84" w:rsidRPr="000853D9">
              <w:rPr>
                <w:rStyle w:val="Hypertextovodkaz"/>
                <w:rFonts w:ascii="Times New Roman" w:hAnsi="Times New Roman" w:cs="Times New Roman"/>
                <w:noProof/>
                <w:sz w:val="24"/>
              </w:rPr>
              <w:t>Resumé</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_Toc48558223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42</w:t>
            </w:r>
            <w:r w:rsidRPr="000853D9">
              <w:rPr>
                <w:rFonts w:ascii="Times New Roman" w:hAnsi="Times New Roman" w:cs="Times New Roman"/>
                <w:noProof/>
                <w:webHidden/>
                <w:sz w:val="24"/>
              </w:rPr>
              <w:fldChar w:fldCharType="end"/>
            </w:r>
          </w:hyperlink>
        </w:p>
        <w:p w:rsidR="006E3F84" w:rsidRPr="000853D9" w:rsidRDefault="008C453D" w:rsidP="00176741">
          <w:pPr>
            <w:pStyle w:val="Obsah1"/>
            <w:tabs>
              <w:tab w:val="right" w:leader="dot" w:pos="8210"/>
            </w:tabs>
            <w:spacing w:line="276" w:lineRule="auto"/>
            <w:rPr>
              <w:rFonts w:ascii="Times New Roman" w:eastAsiaTheme="minorEastAsia" w:hAnsi="Times New Roman" w:cs="Times New Roman"/>
              <w:noProof/>
              <w:sz w:val="24"/>
              <w:lang w:eastAsia="cs-CZ"/>
            </w:rPr>
          </w:pPr>
          <w:hyperlink w:anchor="_Toc48558224" w:history="1">
            <w:r w:rsidR="006E3F84" w:rsidRPr="000853D9">
              <w:rPr>
                <w:rStyle w:val="Hypertextovodkaz"/>
                <w:rFonts w:ascii="Times New Roman" w:hAnsi="Times New Roman" w:cs="Times New Roman"/>
                <w:noProof/>
                <w:sz w:val="24"/>
              </w:rPr>
              <w:t>Seznam použité literatury</w:t>
            </w:r>
            <w:r w:rsidR="006E3F84" w:rsidRPr="000853D9">
              <w:rPr>
                <w:rFonts w:ascii="Times New Roman" w:hAnsi="Times New Roman" w:cs="Times New Roman"/>
                <w:noProof/>
                <w:webHidden/>
                <w:sz w:val="24"/>
              </w:rPr>
              <w:tab/>
            </w:r>
            <w:r w:rsidRPr="000853D9">
              <w:rPr>
                <w:rFonts w:ascii="Times New Roman" w:hAnsi="Times New Roman" w:cs="Times New Roman"/>
                <w:noProof/>
                <w:webHidden/>
                <w:sz w:val="24"/>
              </w:rPr>
              <w:fldChar w:fldCharType="begin"/>
            </w:r>
            <w:r w:rsidR="006E3F84" w:rsidRPr="000853D9">
              <w:rPr>
                <w:rFonts w:ascii="Times New Roman" w:hAnsi="Times New Roman" w:cs="Times New Roman"/>
                <w:noProof/>
                <w:webHidden/>
                <w:sz w:val="24"/>
              </w:rPr>
              <w:instrText xml:space="preserve"> PAGEREF _Toc48558224 \h </w:instrText>
            </w:r>
            <w:r w:rsidRPr="000853D9">
              <w:rPr>
                <w:rFonts w:ascii="Times New Roman" w:hAnsi="Times New Roman" w:cs="Times New Roman"/>
                <w:noProof/>
                <w:webHidden/>
                <w:sz w:val="24"/>
              </w:rPr>
            </w:r>
            <w:r w:rsidRPr="000853D9">
              <w:rPr>
                <w:rFonts w:ascii="Times New Roman" w:hAnsi="Times New Roman" w:cs="Times New Roman"/>
                <w:noProof/>
                <w:webHidden/>
                <w:sz w:val="24"/>
              </w:rPr>
              <w:fldChar w:fldCharType="separate"/>
            </w:r>
            <w:r w:rsidR="006E3F84" w:rsidRPr="000853D9">
              <w:rPr>
                <w:rFonts w:ascii="Times New Roman" w:hAnsi="Times New Roman" w:cs="Times New Roman"/>
                <w:noProof/>
                <w:webHidden/>
                <w:sz w:val="24"/>
              </w:rPr>
              <w:t>43</w:t>
            </w:r>
            <w:r w:rsidRPr="000853D9">
              <w:rPr>
                <w:rFonts w:ascii="Times New Roman" w:hAnsi="Times New Roman" w:cs="Times New Roman"/>
                <w:noProof/>
                <w:webHidden/>
                <w:sz w:val="24"/>
              </w:rPr>
              <w:fldChar w:fldCharType="end"/>
            </w:r>
          </w:hyperlink>
        </w:p>
        <w:p w:rsidR="0041334B" w:rsidRDefault="008C453D" w:rsidP="00176741">
          <w:pPr>
            <w:spacing w:line="276" w:lineRule="auto"/>
          </w:pPr>
          <w:r w:rsidRPr="000853D9">
            <w:rPr>
              <w:rFonts w:ascii="Times New Roman" w:hAnsi="Times New Roman" w:cs="Times New Roman"/>
              <w:sz w:val="24"/>
            </w:rPr>
            <w:fldChar w:fldCharType="end"/>
          </w:r>
        </w:p>
      </w:sdtContent>
    </w:sdt>
    <w:p w:rsidR="00D51150" w:rsidRDefault="00D51150" w:rsidP="0041334B">
      <w:pPr>
        <w:pStyle w:val="Nadpis1"/>
        <w:sectPr w:rsidR="00D51150" w:rsidSect="006E3F84">
          <w:footerReference w:type="default" r:id="rId8"/>
          <w:pgSz w:w="11906" w:h="16838"/>
          <w:pgMar w:top="1418" w:right="1418" w:bottom="1418" w:left="2268" w:header="709" w:footer="709" w:gutter="0"/>
          <w:cols w:space="708"/>
          <w:docGrid w:linePitch="360"/>
        </w:sectPr>
      </w:pPr>
      <w:bookmarkStart w:id="0" w:name="_Toc48558200"/>
    </w:p>
    <w:p w:rsidR="0081471E" w:rsidRPr="005E02AC" w:rsidRDefault="0081471E" w:rsidP="0041334B">
      <w:pPr>
        <w:pStyle w:val="Nadpis1"/>
      </w:pPr>
      <w:r w:rsidRPr="005E02AC">
        <w:lastRenderedPageBreak/>
        <w:t>Úvod</w:t>
      </w:r>
      <w:bookmarkEnd w:id="0"/>
      <w:r w:rsidRPr="005E02AC">
        <w:tab/>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Totalitní systémy si uvědomovaly, že na začátku života si člověk vytváří svůj hodnotový systém, získává poznatky o okolním světě a utváří si na něj názor a formuje si vnímání dobra a zla. Právě díky tomuto uvědomění se politické propagandě nevyhnuli ani ti nejmenší – děti. Totalitní systémy se snažily vychovávat novou generaci, která přijme jejich doktrínu.</w:t>
      </w:r>
      <w:r>
        <w:rPr>
          <w:rStyle w:val="Znakapoznpodarou"/>
          <w:rFonts w:ascii="Times New Roman" w:hAnsi="Times New Roman" w:cs="Times New Roman"/>
          <w:sz w:val="24"/>
          <w:szCs w:val="28"/>
        </w:rPr>
        <w:footnoteReference w:id="1"/>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V Československu od počátku druhé poloviny 20. století fungovala propaganda komunistická. Děti tak vyrůstaly pod dohledem státu, jejich volný čas byl řízen jednotnou státní organizací. Autoři knih a časopisů pro děti zapojovali děti do budování „šťastného světa“ a utváření „nového člověka“ podle hodnot komunistické strany.</w:t>
      </w:r>
      <w:r>
        <w:rPr>
          <w:rStyle w:val="Znakapoznpodarou"/>
          <w:rFonts w:ascii="Times New Roman" w:hAnsi="Times New Roman" w:cs="Times New Roman"/>
          <w:sz w:val="24"/>
          <w:szCs w:val="28"/>
        </w:rPr>
        <w:footnoteReference w:id="2"/>
      </w:r>
      <w:r>
        <w:rPr>
          <w:rFonts w:ascii="Times New Roman" w:hAnsi="Times New Roman" w:cs="Times New Roman"/>
          <w:sz w:val="24"/>
          <w:szCs w:val="28"/>
        </w:rPr>
        <w:t xml:space="preserve"> </w:t>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 xml:space="preserve">Právě tématu komunistické propagandy zaměřené na děti a mládež se věnuje předkládaná bakalářská práce. Konkrétně se bude věnovat časopisu </w:t>
      </w:r>
      <w:r w:rsidRPr="0064766B">
        <w:rPr>
          <w:rFonts w:ascii="Times New Roman" w:hAnsi="Times New Roman" w:cs="Times New Roman"/>
          <w:i/>
          <w:sz w:val="24"/>
          <w:szCs w:val="28"/>
        </w:rPr>
        <w:t>Sedmička pionýrů</w:t>
      </w:r>
      <w:r>
        <w:rPr>
          <w:rFonts w:ascii="Times New Roman" w:hAnsi="Times New Roman" w:cs="Times New Roman"/>
          <w:sz w:val="24"/>
          <w:szCs w:val="28"/>
        </w:rPr>
        <w:t>, který pod tímto názvem vycházel v letech 1969–1989. Hlavní pozornost bude věnována ročníkům vydávaných v 70. letech, především budou použity ročníky 1972/1973 až 1975/1976.</w:t>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 xml:space="preserve">Tematika propagandy v časopisech pro děti a mládež není v bakalářských a diplomových pracích novinkou. Pro práci bylo zvoleno periodikum, které se netěšilo takovému badatelskému zájmu, jako například </w:t>
      </w:r>
      <w:r w:rsidRPr="00F01EBB">
        <w:rPr>
          <w:rFonts w:ascii="Times New Roman" w:hAnsi="Times New Roman" w:cs="Times New Roman"/>
          <w:i/>
          <w:sz w:val="24"/>
          <w:szCs w:val="28"/>
        </w:rPr>
        <w:t>Mateřídouška</w:t>
      </w:r>
      <w:r>
        <w:rPr>
          <w:rFonts w:ascii="Times New Roman" w:hAnsi="Times New Roman" w:cs="Times New Roman"/>
          <w:sz w:val="24"/>
          <w:szCs w:val="28"/>
        </w:rPr>
        <w:t xml:space="preserve"> nebo </w:t>
      </w:r>
      <w:r w:rsidRPr="00F01EBB">
        <w:rPr>
          <w:rFonts w:ascii="Times New Roman" w:hAnsi="Times New Roman" w:cs="Times New Roman"/>
          <w:i/>
          <w:sz w:val="24"/>
          <w:szCs w:val="28"/>
        </w:rPr>
        <w:t>Ohníček</w:t>
      </w:r>
      <w:r>
        <w:rPr>
          <w:rFonts w:ascii="Times New Roman" w:hAnsi="Times New Roman" w:cs="Times New Roman"/>
          <w:sz w:val="24"/>
          <w:szCs w:val="28"/>
        </w:rPr>
        <w:t xml:space="preserve">. Ve dvou bakalářských pracích, které se zabývají periodiky vydávanými v období komunistické totality, najdeme o časopisu </w:t>
      </w:r>
      <w:r w:rsidRPr="002B552B">
        <w:rPr>
          <w:rFonts w:ascii="Times New Roman" w:hAnsi="Times New Roman" w:cs="Times New Roman"/>
          <w:i/>
          <w:sz w:val="24"/>
          <w:szCs w:val="28"/>
        </w:rPr>
        <w:t>Sedmička pionýrů</w:t>
      </w:r>
      <w:r>
        <w:rPr>
          <w:rFonts w:ascii="Times New Roman" w:hAnsi="Times New Roman" w:cs="Times New Roman"/>
          <w:sz w:val="24"/>
          <w:szCs w:val="28"/>
        </w:rPr>
        <w:t xml:space="preserve"> pouze nepatrné zmínky. Práce se dokonce rozcházejí v hodnocení na přítomnost propagandy, jedna práce uvádí, že „časopis sloužil v době normalizace k propagaci soudobého politického režimu“,</w:t>
      </w:r>
      <w:r>
        <w:rPr>
          <w:rStyle w:val="Znakapoznpodarou"/>
          <w:rFonts w:ascii="Times New Roman" w:hAnsi="Times New Roman" w:cs="Times New Roman"/>
          <w:sz w:val="24"/>
          <w:szCs w:val="28"/>
        </w:rPr>
        <w:footnoteReference w:id="3"/>
      </w:r>
      <w:r>
        <w:rPr>
          <w:rFonts w:ascii="Times New Roman" w:hAnsi="Times New Roman" w:cs="Times New Roman"/>
          <w:sz w:val="24"/>
          <w:szCs w:val="28"/>
        </w:rPr>
        <w:t xml:space="preserve"> ve druhé se naopak dočteme, že „Sedmička se snažila vyhnout politice a propagandě“.</w:t>
      </w:r>
      <w:r>
        <w:rPr>
          <w:rStyle w:val="Znakapoznpodarou"/>
          <w:rFonts w:ascii="Times New Roman" w:hAnsi="Times New Roman" w:cs="Times New Roman"/>
          <w:sz w:val="24"/>
          <w:szCs w:val="28"/>
        </w:rPr>
        <w:footnoteReference w:id="4"/>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lastRenderedPageBreak/>
        <w:t xml:space="preserve">Na jednotlivých článcích z vybraných ročníků ze 70. let se bude předkládaná práce snažit dokázat, zda se v článcích vyskytují rysy propagandy, a popřípadě jakými lexikálními výrazy byla propaganda realizována. Mimo hlavní cíl práce se pokusíme srovnat podobu toho periodika před normalizací a v době normalizace. </w:t>
      </w:r>
    </w:p>
    <w:p w:rsidR="0081471E" w:rsidRDefault="0081471E" w:rsidP="0081471E">
      <w:pPr>
        <w:spacing w:line="360" w:lineRule="auto"/>
        <w:ind w:firstLine="357"/>
        <w:rPr>
          <w:rFonts w:ascii="Times New Roman" w:hAnsi="Times New Roman" w:cs="Times New Roman"/>
          <w:sz w:val="24"/>
          <w:szCs w:val="28"/>
        </w:rPr>
      </w:pPr>
      <w:r>
        <w:rPr>
          <w:rFonts w:ascii="Times New Roman" w:hAnsi="Times New Roman" w:cs="Times New Roman"/>
          <w:sz w:val="24"/>
          <w:szCs w:val="28"/>
        </w:rPr>
        <w:t xml:space="preserve">Práce bude rozdělena na pět kapitol, které se budou následně členit do podkapitol. První kapitola se bude věnovat politické situaci v Československu v 70. letech, s přihlédnutím na období, které bezprostředně předcházelo normalizaci. Pakliže se má práce zabývat propagandou v určitém období, je nezbytně nutné se šířeji seznámit s politickým pozadím daného období. Tématu pražského jara a normalizace je v české historiografii věnována značná pozornost. Kniha </w:t>
      </w:r>
      <w:r w:rsidRPr="00A80D2D">
        <w:rPr>
          <w:rFonts w:ascii="Times New Roman" w:hAnsi="Times New Roman" w:cs="Times New Roman"/>
          <w:i/>
          <w:sz w:val="24"/>
          <w:szCs w:val="28"/>
        </w:rPr>
        <w:t>Dvě století střední Evropy</w:t>
      </w:r>
      <w:r>
        <w:rPr>
          <w:rFonts w:ascii="Times New Roman" w:hAnsi="Times New Roman" w:cs="Times New Roman"/>
          <w:sz w:val="24"/>
          <w:szCs w:val="28"/>
        </w:rPr>
        <w:t xml:space="preserve"> historika Jana Křena přináší ucelenou syntézu dějin 19. a 20. století v evropském kontextu. Publikace Jana Křena byla využita i při studiu politické situace potřebné pro tuto práci. Kromě této práce byla využita celá řada dalších monografií a studií (viz seznam použité literatury), ale je potřeba vyzdvihnout práci </w:t>
      </w:r>
      <w:r w:rsidRPr="00A80D2D">
        <w:rPr>
          <w:rFonts w:ascii="Times New Roman" w:hAnsi="Times New Roman" w:cs="Times New Roman"/>
          <w:i/>
          <w:sz w:val="24"/>
          <w:szCs w:val="28"/>
        </w:rPr>
        <w:t>České země v evropských dějinách</w:t>
      </w:r>
      <w:r>
        <w:rPr>
          <w:rFonts w:ascii="Times New Roman" w:hAnsi="Times New Roman" w:cs="Times New Roman"/>
          <w:sz w:val="24"/>
          <w:szCs w:val="28"/>
        </w:rPr>
        <w:t xml:space="preserve">, konkrétně čtvrtý svazek autorů Jaroslava </w:t>
      </w:r>
      <w:proofErr w:type="spellStart"/>
      <w:r>
        <w:rPr>
          <w:rFonts w:ascii="Times New Roman" w:hAnsi="Times New Roman" w:cs="Times New Roman"/>
          <w:sz w:val="24"/>
          <w:szCs w:val="28"/>
        </w:rPr>
        <w:t>Cuhry</w:t>
      </w:r>
      <w:proofErr w:type="spellEnd"/>
      <w:r>
        <w:rPr>
          <w:rFonts w:ascii="Times New Roman" w:hAnsi="Times New Roman" w:cs="Times New Roman"/>
          <w:sz w:val="24"/>
          <w:szCs w:val="28"/>
        </w:rPr>
        <w:t xml:space="preserve">, Jiřího </w:t>
      </w:r>
      <w:proofErr w:type="spellStart"/>
      <w:r>
        <w:rPr>
          <w:rFonts w:ascii="Times New Roman" w:hAnsi="Times New Roman" w:cs="Times New Roman"/>
          <w:sz w:val="24"/>
          <w:szCs w:val="28"/>
        </w:rPr>
        <w:t>Ellingera</w:t>
      </w:r>
      <w:proofErr w:type="spellEnd"/>
      <w:r>
        <w:rPr>
          <w:rFonts w:ascii="Times New Roman" w:hAnsi="Times New Roman" w:cs="Times New Roman"/>
          <w:sz w:val="24"/>
          <w:szCs w:val="28"/>
        </w:rPr>
        <w:t>, Adély Gjuričové a Víta Smetany.</w:t>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 xml:space="preserve">Druhá kapitola bude věnována propagandě. Nejdříve bude třeba si pojem propagandy definovat, již z toho důvodu, že různí autoři užívají různé definice. Tato práce bude vycházet z definice, kterou formuloval František Čermák v knize </w:t>
      </w:r>
      <w:r w:rsidRPr="00743405">
        <w:rPr>
          <w:rFonts w:ascii="Times New Roman" w:hAnsi="Times New Roman" w:cs="Times New Roman"/>
          <w:i/>
          <w:sz w:val="24"/>
          <w:szCs w:val="28"/>
        </w:rPr>
        <w:t xml:space="preserve">Slovník </w:t>
      </w:r>
      <w:r w:rsidRPr="00A80D2D">
        <w:rPr>
          <w:rFonts w:ascii="Times New Roman" w:hAnsi="Times New Roman" w:cs="Times New Roman"/>
          <w:i/>
          <w:sz w:val="24"/>
          <w:szCs w:val="28"/>
        </w:rPr>
        <w:t>komunistické totality</w:t>
      </w:r>
      <w:r>
        <w:rPr>
          <w:rFonts w:ascii="Times New Roman" w:hAnsi="Times New Roman" w:cs="Times New Roman"/>
          <w:sz w:val="24"/>
          <w:szCs w:val="28"/>
        </w:rPr>
        <w:t xml:space="preserve">. Dále zde bude prezentována studie polského jazykovědce </w:t>
      </w:r>
      <w:proofErr w:type="spellStart"/>
      <w:r>
        <w:rPr>
          <w:rFonts w:ascii="Times New Roman" w:hAnsi="Times New Roman" w:cs="Times New Roman"/>
          <w:sz w:val="24"/>
          <w:szCs w:val="28"/>
        </w:rPr>
        <w:t>Jaryka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Bralczyka</w:t>
      </w:r>
      <w:proofErr w:type="spellEnd"/>
      <w:r>
        <w:rPr>
          <w:rFonts w:ascii="Times New Roman" w:hAnsi="Times New Roman" w:cs="Times New Roman"/>
          <w:sz w:val="24"/>
          <w:szCs w:val="28"/>
        </w:rPr>
        <w:t xml:space="preserve"> pojednávající o lexikální složce textů politické propagandy. Jeho kategorizace sloužila jako inspirace k rozpoznání rysů politické manipulace v textech časopisu </w:t>
      </w:r>
      <w:r w:rsidRPr="00861EB4">
        <w:rPr>
          <w:rFonts w:ascii="Times New Roman" w:hAnsi="Times New Roman" w:cs="Times New Roman"/>
          <w:i/>
          <w:sz w:val="24"/>
          <w:szCs w:val="28"/>
        </w:rPr>
        <w:t>Sedmička pionýrů</w:t>
      </w:r>
      <w:r>
        <w:rPr>
          <w:rFonts w:ascii="Times New Roman" w:hAnsi="Times New Roman" w:cs="Times New Roman"/>
          <w:sz w:val="24"/>
          <w:szCs w:val="28"/>
        </w:rPr>
        <w:t>. V neposlední řadě se kapitola bude zabývat propagandou v médiích.</w:t>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Následující, třetí, kapitola bude pojednávat o časopisech pro děti a mládež v období normalizace. Nejdříve se zaměříme na proměnu ve vydávání časopisů pro děti a mládež po komunistickém převratu v roce 1948. Následně se bude popsán vývoj těchto časopisů v průběhu následujících desetiletí.</w:t>
      </w:r>
    </w:p>
    <w:p w:rsidR="0081471E" w:rsidRDefault="0081471E" w:rsidP="0081471E">
      <w:pPr>
        <w:spacing w:line="360" w:lineRule="auto"/>
        <w:ind w:firstLine="360"/>
        <w:rPr>
          <w:rFonts w:ascii="Times New Roman" w:hAnsi="Times New Roman" w:cs="Times New Roman"/>
          <w:sz w:val="24"/>
          <w:szCs w:val="28"/>
        </w:rPr>
      </w:pPr>
      <w:r>
        <w:rPr>
          <w:rFonts w:ascii="Times New Roman" w:hAnsi="Times New Roman" w:cs="Times New Roman"/>
          <w:sz w:val="24"/>
          <w:szCs w:val="28"/>
        </w:rPr>
        <w:t xml:space="preserve">Čtvrtá kapitola bude pojata jako seznámení se s časopisem </w:t>
      </w:r>
      <w:r w:rsidRPr="00743405">
        <w:rPr>
          <w:rFonts w:ascii="Times New Roman" w:hAnsi="Times New Roman" w:cs="Times New Roman"/>
          <w:i/>
          <w:sz w:val="24"/>
          <w:szCs w:val="28"/>
        </w:rPr>
        <w:t>Sedmička pionýrů</w:t>
      </w:r>
      <w:r>
        <w:rPr>
          <w:rFonts w:ascii="Times New Roman" w:hAnsi="Times New Roman" w:cs="Times New Roman"/>
          <w:sz w:val="24"/>
          <w:szCs w:val="28"/>
        </w:rPr>
        <w:t>. Pozornost bude věnována detailnějšímu popisu periodika, jeho vnější podobě i</w:t>
      </w:r>
      <w:r w:rsidR="009A3DA0">
        <w:rPr>
          <w:rFonts w:ascii="Times New Roman" w:hAnsi="Times New Roman" w:cs="Times New Roman"/>
          <w:sz w:val="24"/>
          <w:szCs w:val="28"/>
        </w:rPr>
        <w:t> </w:t>
      </w:r>
      <w:r>
        <w:rPr>
          <w:rFonts w:ascii="Times New Roman" w:hAnsi="Times New Roman" w:cs="Times New Roman"/>
          <w:sz w:val="24"/>
          <w:szCs w:val="28"/>
        </w:rPr>
        <w:t>vnitřní struktuře čísla.</w:t>
      </w:r>
    </w:p>
    <w:p w:rsidR="0081471E" w:rsidRDefault="0081471E" w:rsidP="000853D9">
      <w:pPr>
        <w:spacing w:line="360" w:lineRule="auto"/>
        <w:ind w:firstLine="360"/>
        <w:rPr>
          <w:rFonts w:ascii="Times New Roman" w:hAnsi="Times New Roman" w:cs="Times New Roman"/>
          <w:sz w:val="24"/>
          <w:szCs w:val="28"/>
        </w:rPr>
      </w:pPr>
      <w:r>
        <w:rPr>
          <w:rFonts w:ascii="Times New Roman" w:hAnsi="Times New Roman" w:cs="Times New Roman"/>
          <w:sz w:val="24"/>
          <w:szCs w:val="28"/>
        </w:rPr>
        <w:lastRenderedPageBreak/>
        <w:t>Pátá, závěrečná, kapitola je pasáží, ke které celá práce spěje. Kapitola by měla obsahovat analýzu propagandy ve vybraném periodiku. Byly vyhledávány lexikální manipulační rysy, které měly za cíl ovlivnit smýšlení dětského čtenáře. Taková slova, popřípadě celé věty, byly z původního textu vyjmuty a zvýrazněny.</w:t>
      </w:r>
    </w:p>
    <w:p w:rsidR="0081471E" w:rsidRPr="00956249" w:rsidRDefault="0081471E" w:rsidP="0081471E">
      <w:pPr>
        <w:pStyle w:val="Nadpis1"/>
        <w:numPr>
          <w:ilvl w:val="0"/>
          <w:numId w:val="19"/>
        </w:numPr>
        <w:rPr>
          <w:sz w:val="24"/>
        </w:rPr>
      </w:pPr>
      <w:r w:rsidRPr="00956249">
        <w:rPr>
          <w:sz w:val="24"/>
        </w:rPr>
        <w:br w:type="page"/>
      </w:r>
      <w:bookmarkStart w:id="1" w:name="_Toc48558201"/>
      <w:r w:rsidRPr="00956249">
        <w:lastRenderedPageBreak/>
        <w:t>Politická situace v 70. letech</w:t>
      </w:r>
      <w:bookmarkEnd w:id="1"/>
    </w:p>
    <w:p w:rsidR="0081471E" w:rsidRPr="007715A7" w:rsidRDefault="0081471E" w:rsidP="0081471E">
      <w:pPr>
        <w:spacing w:line="360" w:lineRule="auto"/>
        <w:ind w:firstLine="360"/>
        <w:rPr>
          <w:rFonts w:ascii="Times New Roman" w:hAnsi="Times New Roman" w:cs="Times New Roman"/>
          <w:sz w:val="24"/>
          <w:szCs w:val="24"/>
        </w:rPr>
      </w:pPr>
      <w:r w:rsidRPr="007715A7">
        <w:rPr>
          <w:rFonts w:ascii="Times New Roman" w:hAnsi="Times New Roman" w:cs="Times New Roman"/>
          <w:sz w:val="24"/>
          <w:szCs w:val="24"/>
        </w:rPr>
        <w:t xml:space="preserve">V Československu jsou 70. léta 20. století spojována s termínem normalizace. Tímto pojmem je označováno období po </w:t>
      </w:r>
      <w:r>
        <w:rPr>
          <w:rFonts w:ascii="Times New Roman" w:hAnsi="Times New Roman" w:cs="Times New Roman"/>
          <w:sz w:val="24"/>
          <w:szCs w:val="24"/>
        </w:rPr>
        <w:t>p</w:t>
      </w:r>
      <w:r w:rsidRPr="007715A7">
        <w:rPr>
          <w:rFonts w:ascii="Times New Roman" w:hAnsi="Times New Roman" w:cs="Times New Roman"/>
          <w:sz w:val="24"/>
          <w:szCs w:val="24"/>
        </w:rPr>
        <w:t>ražském jaru a trvá de facto až do pádu komunistického režimu v Československu v listopadu 1989. Cílem normalizace bylo vrátit chod společnosti „do normálu“, za který tehdejší vedení komunistické strany považovalo 50. léta čili období stalinismu.</w:t>
      </w:r>
    </w:p>
    <w:p w:rsidR="0081471E" w:rsidRPr="008C6A28" w:rsidRDefault="0081471E" w:rsidP="0081471E">
      <w:pPr>
        <w:pStyle w:val="Nadpis2"/>
        <w:numPr>
          <w:ilvl w:val="1"/>
          <w:numId w:val="19"/>
        </w:numPr>
      </w:pPr>
      <w:bookmarkStart w:id="2" w:name="_Toc48558202"/>
      <w:r w:rsidRPr="008C6A28">
        <w:t>Pražské jaro</w:t>
      </w:r>
      <w:bookmarkEnd w:id="2"/>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lednu 1968 probíhalo plénum Ústředního výboru Komunistické strany Československa (dále ÚV KSČ), kdy ve funkci prvního tajemníka vystřídal Alexander Dubček Antonína Novotného. Tato výměna vedla k příchodu podporovatelů reforem do čela KSČ.</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Určující bylo vytváření nového společenského systému, který byl označován jako „socialismus s lidskou tváří“, jenž se měl na jedné straně rozejít s násilnou poúnorovou minulostí, ale na stranu druhou neměl měnit nastavení sociálně-ekonomického uspořádání, které se formovalo již od poválečných let.</w:t>
      </w:r>
      <w:r>
        <w:rPr>
          <w:rStyle w:val="Znakapoznpodarou"/>
          <w:rFonts w:ascii="Times New Roman" w:hAnsi="Times New Roman" w:cs="Times New Roman"/>
          <w:sz w:val="24"/>
          <w:szCs w:val="24"/>
        </w:rPr>
        <w:footnoteReference w:id="6"/>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Stěžejní byl Akční program KSČ z dubna 1968. Měl být východiskem ze společenské krize a koncepcí probíhajících reforem. Hlavním cílem byla demokratizace politického systému, což znamenalo změny téměř ve všech oblastech života.</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Akční plán počítal s vnitrostranickou demokracií, s komunikací KSČ s dalšími politickými stranami, se zárukou občanských práv, s částečnou obnovou soukromého sektoru i s nápravou některých majetkových křivd. Navíc připouštěl možnost potřeby přehodnotit minulost a přiznával se k některým mylným krokům strany v předchozí politice. Je ovšem třeba zdůraznit, že nepočítal s koncem suverénního postavení KSČ, nebo se vznikem politické opozice, a nezpochybnil podřízenost Československa Sovětskému svazu a jeho požadavkům v rámci východního bloku.</w:t>
      </w:r>
      <w:r>
        <w:rPr>
          <w:rStyle w:val="Znakapoznpodarou"/>
          <w:rFonts w:ascii="Times New Roman" w:hAnsi="Times New Roman" w:cs="Times New Roman"/>
          <w:sz w:val="24"/>
          <w:szCs w:val="24"/>
        </w:rPr>
        <w:footnoteReference w:id="8"/>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První výtky Sovětského svazu k dění v Československu přišly již před vydáním Akčního programu, konkrétně na drážďanské schůzce v březnu 1968. Této schůzky </w:t>
      </w:r>
      <w:r>
        <w:rPr>
          <w:rFonts w:ascii="Times New Roman" w:hAnsi="Times New Roman" w:cs="Times New Roman"/>
          <w:sz w:val="24"/>
          <w:szCs w:val="24"/>
        </w:rPr>
        <w:lastRenderedPageBreak/>
        <w:t>se včetně Československa zúčastnili i zástupci Polska, Maďarska, Bulharska a NDR (Německá demokratická republika). Nátlak Moskvy pokračoval i na jednání v sovětském hlavním městě, které proběhlo 4. a 5. května 1968 mezi ÚV KSČ a ÚV KSSS (Ústřední výbor Komunistické strany Sovětského svazu).</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Moskva se v té době již netajila nepřátelstvím a sahala i k přímým hrozbám. Štábní cvičení Varšavské smlouvy („Šumava“) se proměnilo v demonstraci síly. Po skončení cvičení sovětské velení uměle prodlužovalo pobyt vojsk v Československu, společně se zpravodajskými provokacemi se měla zostřit situace. Cílem bylo pozvednout „zdravé“ konzervativní síly KSČ, ale především bylo sovětské generalitě umožněno logisticky se připravit na případnou vojenskou akci.</w:t>
      </w:r>
      <w:r>
        <w:rPr>
          <w:rStyle w:val="Znakapoznpodarou"/>
          <w:rFonts w:ascii="Times New Roman" w:hAnsi="Times New Roman" w:cs="Times New Roman"/>
          <w:sz w:val="24"/>
          <w:szCs w:val="24"/>
        </w:rPr>
        <w:footnoteReference w:id="10"/>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Vedení KSČ se v první polovině července mělo dostavit na další společné setkání států Varšavské smlouvy ve Varšavě. Svou účast ale odmítlo v obavách z kritiky. Tento čin byl veřejností vnímán jako projev nezávislosti, ovšem pro čelní představitele východního bloku bylo toto gesto signálem, že českoslovenští komunisté přerušili své spojení s Východem. Navzdory vědomí nutnosti vojenského zásahu učinil Brežněv poslední pokus o „mírové“ řešení. Na schůzce v </w:t>
      </w:r>
      <w:proofErr w:type="spellStart"/>
      <w:r>
        <w:rPr>
          <w:rFonts w:ascii="Times New Roman" w:hAnsi="Times New Roman" w:cs="Times New Roman"/>
          <w:sz w:val="24"/>
          <w:szCs w:val="24"/>
        </w:rPr>
        <w:t>Čierné</w:t>
      </w:r>
      <w:proofErr w:type="spellEnd"/>
      <w:r>
        <w:rPr>
          <w:rFonts w:ascii="Times New Roman" w:hAnsi="Times New Roman" w:cs="Times New Roman"/>
          <w:sz w:val="24"/>
          <w:szCs w:val="24"/>
        </w:rPr>
        <w:t xml:space="preserve"> nad Tisou se Brežněv snažil donutit Dubčeka k opětovnému zavedení cenzury, ke zrušení spolkových a církevních aktivit a k odchodu reformátorů z veřejných pozic. Výsledkem tohoto nátlaku byla bratislavská deklarace. Brežněv ovšem usoudil, že vojenská invaze je nezbytná, k rozhodnutí napomohly i zvací dopisy podepsané pěti funkcionáři KSČ a taktéž obavy ostatních komunistických států ohledně nestandardního vývoje v Československu. Ke vpádu armád Varšavské smlouvy nakonec došlo v noci z 20. na 21. srpna 1968. Československá armáda dostala, stejně jako v roce 1939, rozkaz neklást odpor.</w:t>
      </w:r>
      <w:r>
        <w:rPr>
          <w:rStyle w:val="Znakapoznpodarou"/>
          <w:rFonts w:ascii="Times New Roman" w:hAnsi="Times New Roman" w:cs="Times New Roman"/>
          <w:sz w:val="24"/>
          <w:szCs w:val="24"/>
        </w:rPr>
        <w:footnoteReference w:id="11"/>
      </w:r>
    </w:p>
    <w:p w:rsidR="0081471E" w:rsidRPr="00B46FC6" w:rsidRDefault="0081471E" w:rsidP="0081471E">
      <w:pPr>
        <w:pStyle w:val="Nadpis2"/>
        <w:ind w:firstLine="360"/>
        <w:rPr>
          <w:sz w:val="24"/>
        </w:rPr>
      </w:pPr>
      <w:bookmarkStart w:id="3" w:name="_Toc48558203"/>
      <w:r>
        <w:lastRenderedPageBreak/>
        <w:t xml:space="preserve">1.2. </w:t>
      </w:r>
      <w:r w:rsidRPr="00B111B1">
        <w:t>Normalizace</w:t>
      </w:r>
      <w:bookmarkEnd w:id="3"/>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Pražské jaro bylo ukončeno sovětskými tanky a reformní období nahradil návrat k totalitnímu režimu. Z reformních slibů byl dodržen jeden, 1. ledna 1969 došlo k federalizaci Československa.</w:t>
      </w:r>
      <w:r>
        <w:rPr>
          <w:rStyle w:val="Znakapoznpodarou"/>
          <w:rFonts w:ascii="Times New Roman" w:hAnsi="Times New Roman" w:cs="Times New Roman"/>
          <w:sz w:val="24"/>
          <w:szCs w:val="24"/>
        </w:rPr>
        <w:footnoteReference w:id="12"/>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Několik málo dní po invazi vojsk bylo vedení KSČ převezeno do Moskvy, kde 26. srpna podepsalo tzv. moskevský protokol (nepodepsal pouze František Kriegl). Tímto dokumentem byla de facto zahájena normalizace v Československu, zároveň dohoda legalizovala pobyt sovětské armády na československém území a z okupace vytvořila záležitost východního bloku. Společnost, znavena krizí vzniklou návratem nedemokratických praktik, sice pokračovala v protestech proti okupaci, ovšem její odpor postupně slábl. Naopak „zdravé síly“, podporované Sovětským svazem, nabíraly na moci.</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V dubnu roku 1969 se do čela ÚV KSČ dostal slovenský komunista Gustáv Husák, který ve funkci vydržel téměř až do sametové revoluce a později, v roce 1975, nahradil Ludvíka Svobodu v prezidentské funkci.</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S Husákovou érou přichází i normalizace politických i společenských poměrů. „Socialismus s lidskou tváří“ Alexandra Dubčeka byl nahrazen Husákovou normalizací.</w:t>
      </w:r>
      <w:r>
        <w:rPr>
          <w:rStyle w:val="Znakapoznpodarou"/>
          <w:rFonts w:ascii="Times New Roman" w:hAnsi="Times New Roman" w:cs="Times New Roman"/>
          <w:sz w:val="24"/>
          <w:szCs w:val="24"/>
        </w:rPr>
        <w:footnoteReference w:id="15"/>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Prvním krokem k obnovení pořádku v Československu bylo odstranění reformního křídla KSČ. Plénum ÚV KSČ vyhlásilo v září 1969 stranickou prověrku formou výměny stranických legitimací. Hlavní roli v udělení, či neudělení prověrky hrál postoj k srpnové invazi, důležitým faktorem taktéž byla ochota sloužit znovu nastupujícím pořádkům. Během této čistky se počet členů komunistické strany snížil přibližně o 400 000 (z původních 1 691 000 na 1 217 000). Později tito již bývalí členové byli vystaveni represím, jako například zákaz vykonávat povolání, byli nuceni pracovat na předem určených pozicích, taktéž měli zakázáno publikovat, vyučovat a veřejně vystupovat. Jako nejúčinnější represe se projevily postihy rodinných příslušníků, včetně dětí.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Ve stejném čase, kdy probíhala čistka strany, probíhala i čistka státního aparátu, jako nástroj byla využita federální reorganizace, která se nevěnovala pouze nejvyšším postům, ale zasáhla i do struktury nižších orgánů. Od roku 1970 bylo taktéž vládou zavedeno každoroční „pracovně-politické hodnocení“ všech zaměstnanců.</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Personálním změnám se nevyhnuly ani jiné instituce. Ve velkém rozsahu proběhly změny ve sdělovacích prostředcích, kdy v rozhlase bylo propuštěno 37 % zaměstnanců a v televizi 69 %. V této době taktéž dochází k zákazu téměř všech kulturních časopisů a tzv. „kulturní fronta“ byla pod přísnou cenzurou.</w:t>
      </w:r>
      <w:r>
        <w:rPr>
          <w:rStyle w:val="Znakapoznpodarou"/>
          <w:rFonts w:ascii="Times New Roman" w:hAnsi="Times New Roman" w:cs="Times New Roman"/>
          <w:sz w:val="24"/>
          <w:szCs w:val="24"/>
        </w:rPr>
        <w:footnoteReference w:id="17"/>
      </w:r>
      <w:r w:rsidRPr="0093489B">
        <w:rPr>
          <w:rFonts w:ascii="Times New Roman" w:hAnsi="Times New Roman" w:cs="Times New Roman"/>
          <w:sz w:val="24"/>
          <w:szCs w:val="24"/>
        </w:rPr>
        <w:t xml:space="preserve"> </w:t>
      </w:r>
      <w:r>
        <w:rPr>
          <w:rFonts w:ascii="Times New Roman" w:hAnsi="Times New Roman" w:cs="Times New Roman"/>
          <w:sz w:val="24"/>
          <w:szCs w:val="24"/>
        </w:rPr>
        <w:t>Novináři se stali pomocníky režimu. Řada novinářů se však odmítla režimu podvolit a raději si vybrala emigraci, uvádí se, že po událostech srpna 1968 se jich pro emigraci rozhodlo více než 160.</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Tisk, rozhlas i televize se ocitly pod kontrolou komunistické strany. Byla zrušena celá řada titulů, jmenovat můžeme například </w:t>
      </w:r>
      <w:r w:rsidRPr="00BA1D96">
        <w:rPr>
          <w:rFonts w:ascii="Times New Roman" w:hAnsi="Times New Roman" w:cs="Times New Roman"/>
          <w:i/>
          <w:sz w:val="24"/>
          <w:szCs w:val="24"/>
        </w:rPr>
        <w:t>Studentské listy</w:t>
      </w:r>
      <w:r>
        <w:rPr>
          <w:rFonts w:ascii="Times New Roman" w:hAnsi="Times New Roman" w:cs="Times New Roman"/>
          <w:sz w:val="24"/>
          <w:szCs w:val="24"/>
        </w:rPr>
        <w:t xml:space="preserve">, </w:t>
      </w:r>
      <w:r w:rsidRPr="00BA1D96">
        <w:rPr>
          <w:rFonts w:ascii="Times New Roman" w:hAnsi="Times New Roman" w:cs="Times New Roman"/>
          <w:i/>
          <w:sz w:val="24"/>
          <w:szCs w:val="24"/>
        </w:rPr>
        <w:t>Reportéra</w:t>
      </w:r>
      <w:r>
        <w:rPr>
          <w:rFonts w:ascii="Times New Roman" w:hAnsi="Times New Roman" w:cs="Times New Roman"/>
          <w:sz w:val="24"/>
          <w:szCs w:val="24"/>
        </w:rPr>
        <w:t xml:space="preserve"> nebo </w:t>
      </w:r>
      <w:r w:rsidRPr="00BA1D96">
        <w:rPr>
          <w:rFonts w:ascii="Times New Roman" w:hAnsi="Times New Roman" w:cs="Times New Roman"/>
          <w:i/>
          <w:sz w:val="24"/>
          <w:szCs w:val="24"/>
        </w:rPr>
        <w:t>Tvář</w:t>
      </w:r>
      <w:r>
        <w:rPr>
          <w:rFonts w:ascii="Times New Roman" w:hAnsi="Times New Roman" w:cs="Times New Roman"/>
          <w:sz w:val="24"/>
          <w:szCs w:val="24"/>
        </w:rPr>
        <w:t xml:space="preserve">. Náhradou za ně byl prorežimní tisk jako </w:t>
      </w:r>
      <w:r w:rsidRPr="00BA1D96">
        <w:rPr>
          <w:rFonts w:ascii="Times New Roman" w:hAnsi="Times New Roman" w:cs="Times New Roman"/>
          <w:i/>
          <w:sz w:val="24"/>
          <w:szCs w:val="24"/>
        </w:rPr>
        <w:t>Tribuna</w:t>
      </w:r>
      <w:r>
        <w:rPr>
          <w:rFonts w:ascii="Times New Roman" w:hAnsi="Times New Roman" w:cs="Times New Roman"/>
          <w:sz w:val="24"/>
          <w:szCs w:val="24"/>
        </w:rPr>
        <w:t xml:space="preserve">, </w:t>
      </w:r>
      <w:r w:rsidRPr="00ED43F2">
        <w:rPr>
          <w:rFonts w:ascii="Times New Roman" w:hAnsi="Times New Roman" w:cs="Times New Roman"/>
          <w:i/>
          <w:sz w:val="24"/>
          <w:szCs w:val="24"/>
        </w:rPr>
        <w:t>Tvorba</w:t>
      </w:r>
      <w:r>
        <w:rPr>
          <w:rFonts w:ascii="Times New Roman" w:hAnsi="Times New Roman" w:cs="Times New Roman"/>
          <w:sz w:val="24"/>
          <w:szCs w:val="24"/>
        </w:rPr>
        <w:t xml:space="preserve">, </w:t>
      </w:r>
      <w:r w:rsidRPr="00ED43F2">
        <w:rPr>
          <w:rFonts w:ascii="Times New Roman" w:hAnsi="Times New Roman" w:cs="Times New Roman"/>
          <w:i/>
          <w:sz w:val="24"/>
          <w:szCs w:val="24"/>
        </w:rPr>
        <w:t>Pionýrská stezka</w:t>
      </w:r>
      <w:r>
        <w:rPr>
          <w:rFonts w:ascii="Times New Roman" w:hAnsi="Times New Roman" w:cs="Times New Roman"/>
          <w:sz w:val="24"/>
          <w:szCs w:val="24"/>
        </w:rPr>
        <w:t xml:space="preserve">, chybět nemohlo samozřejmě </w:t>
      </w:r>
      <w:r w:rsidRPr="00ED43F2">
        <w:rPr>
          <w:rFonts w:ascii="Times New Roman" w:hAnsi="Times New Roman" w:cs="Times New Roman"/>
          <w:i/>
          <w:sz w:val="24"/>
          <w:szCs w:val="24"/>
        </w:rPr>
        <w:t>Rudé právo</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9"/>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Období normalizace s sebou přineslo praktiky, které byly známy z let padesátých, ačkoli politické procesy a čistky či zastrašování neprobíhalo s takovou ukrutností. Důslednou očistou prošla inteligence, o práci přišla řada novinářů, vědci nebo kulturní pracovníci, změny se nevyvarovaly ani armádě. Propuštěni byli také demokraticky smýšlející učitelé, na školách se přihlíželo k rodinnému prostředí uchazečů o studium. Mnoho dětí, které nebyly přijaty ke studiu nebo byly vyloučeny, tak byly potrestány za názory svých rodičů. Ve funkcích směli zůstat pouze ti pro režim spolehliví. Nespolehlivé osoby byly zařazovány na pozice, které nerespektovaly jejich kvalifikaci, na pozicích manuálně pracujících se ocitla inteligence.</w:t>
      </w:r>
      <w:r>
        <w:rPr>
          <w:rStyle w:val="Znakapoznpodarou"/>
          <w:rFonts w:ascii="Times New Roman" w:hAnsi="Times New Roman" w:cs="Times New Roman"/>
          <w:sz w:val="24"/>
          <w:szCs w:val="24"/>
        </w:rPr>
        <w:footnoteReference w:id="20"/>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Jak již bylo zmíněno výše, po výměně klíčových rolí pro fungování socialistické společnosti se státní aparát zaměřil na odpůrce režimu, vůči nimž byly aplikovány stejné represe jako v případě reformistů. Tito lidé začali být upozaďováni, umlčováni </w:t>
      </w:r>
      <w:r>
        <w:rPr>
          <w:rFonts w:ascii="Times New Roman" w:hAnsi="Times New Roman" w:cs="Times New Roman"/>
          <w:sz w:val="24"/>
          <w:szCs w:val="24"/>
        </w:rPr>
        <w:lastRenderedPageBreak/>
        <w:t>a odsunuti na okraj společnosti, mnoho z nich si proto raději zvolilo emigraci, v některých případech k ní byli státem donuceni.</w:t>
      </w:r>
      <w:r>
        <w:rPr>
          <w:rStyle w:val="Znakapoznpodarou"/>
          <w:rFonts w:ascii="Times New Roman" w:hAnsi="Times New Roman" w:cs="Times New Roman"/>
          <w:sz w:val="24"/>
          <w:szCs w:val="24"/>
        </w:rPr>
        <w:footnoteReference w:id="21"/>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Občanům Československa bylo slibováno, že čím dříve se uklidní poměry, tím včasnější bude odchod sovětské armády, avšak 18. října 1968 byl schválen dokument o dočasném pobytu sovětské armády na území Československa. Slovo „dočasném“ je klíčové, neboť nebylo specifikováno žádné datum. Tato smlouva v podstatě znamená potvrzení dlouhodobé okupace Československa. Občané, kteří ztratili důvěru v reformní politiky, se nechtěli smířit s novými poměry a údajnou dočasnou okupací. V říjnu, při výročí vzniku samostatného československého státu, byly uspořádány demonstrace proti okupaci Československa armádami Varšavské smlouvy. Tyto demonstrace byly však násilně potlačeny, v listopadu na ně navázaly další protestní akce, které byly opět s použitím násilí potlačeny Veřejnou bezpečností s pomocí Lidových milicí.</w:t>
      </w:r>
      <w:r>
        <w:rPr>
          <w:rStyle w:val="Znakapoznpodarou"/>
          <w:rFonts w:ascii="Times New Roman" w:hAnsi="Times New Roman" w:cs="Times New Roman"/>
          <w:sz w:val="24"/>
          <w:szCs w:val="24"/>
        </w:rPr>
        <w:footnoteReference w:id="22"/>
      </w:r>
    </w:p>
    <w:p w:rsidR="0081471E" w:rsidRDefault="0081471E" w:rsidP="0081471E">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protest proti normalizační politice se na Václavském náměstí 16. ledna 1969 upálil student Jan Palach. Jeho pohřeb se změnil v manifestaci proti okupantům. V mnoha městech se pořádaly pietní průvody, v Praze se pořádaly demonstrace proti postupující normalizaci. Palach však nebyl jedinou tzv. živou pochodní, měsíc po jeho pohřbu se upálil Jan Zajíc. O činu Jana Zajíce se veřejnost dozvěděla z médií, uhořel uvnitř domu č. 39 na Václavském náměstí, jeho cíl, vyběhnout na Václavské náměstí, mu zhatil příslušník Státní bezpečnosti. Třetí živou pochodní se stal Evžen Plocek, upálil se 4. dubna 1969 v Jihlavě na Náměstí Míru. Zpráva o jeho oběti se v médiích nesměla objevit.</w:t>
      </w:r>
      <w:r>
        <w:rPr>
          <w:rStyle w:val="Znakapoznpodarou"/>
          <w:rFonts w:ascii="Times New Roman" w:hAnsi="Times New Roman" w:cs="Times New Roman"/>
          <w:sz w:val="24"/>
          <w:szCs w:val="24"/>
        </w:rPr>
        <w:footnoteReference w:id="23"/>
      </w:r>
    </w:p>
    <w:p w:rsidR="0081471E" w:rsidRDefault="0081471E" w:rsidP="0081471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 blížícím se prvním výročím okupace se režim obával demonstrací. Veřejná bezpečnost i Lidové milice byly v pohotovosti v každém větším městě, k potlačení demonstrací v Praze byli povoláni i vojáci vykonávající povinnou </w:t>
      </w:r>
      <w:r w:rsidRPr="00394CF9">
        <w:rPr>
          <w:rFonts w:ascii="Times New Roman" w:hAnsi="Times New Roman" w:cs="Times New Roman"/>
          <w:sz w:val="24"/>
          <w:szCs w:val="24"/>
        </w:rPr>
        <w:t>základní</w:t>
      </w:r>
      <w:r>
        <w:rPr>
          <w:rFonts w:ascii="Times New Roman" w:hAnsi="Times New Roman" w:cs="Times New Roman"/>
          <w:sz w:val="24"/>
          <w:szCs w:val="24"/>
        </w:rPr>
        <w:t xml:space="preserve"> službu. Během protestů se stavěly barikády a docházelo k otevřeným střetnutím s ozbrojenými složkami. Vedle Prahy a Brna probíhaly bouřlivé protesty také například v Liberci. Během protestních akcí přišlo o život pět demonstrantů.</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w:t>
      </w:r>
      <w:r>
        <w:rPr>
          <w:rFonts w:ascii="Times New Roman" w:hAnsi="Times New Roman" w:cs="Times New Roman"/>
          <w:sz w:val="24"/>
          <w:szCs w:val="24"/>
        </w:rPr>
        <w:lastRenderedPageBreak/>
        <w:t>Protesty také zavdaly záminku k přijetí tzv. Obuškového zákona, lidově též označovaného jako pendrekový zákon. Jednalo se o Zákonné opatření předsednictva Federálního shromáždění č. 99/1969 Sb., z 22. srpna 1969, o některých přechodných opatřeních nutných k upevnění a ochraně veřejného pořádku.</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Na základě tohoto nařízení mohl zadržený zůstat ve vazbě po dobu až tří týdnů, zákon také umožnil propouštění těch zaměstnanců, kteří vystupují proti režimu, totéž se týkalo také studentů, kteří mohli být ze studia vyloučeni.</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Demonstrace k prvnímu výročí okupace Československa vojsky Varšavské smlouvy se staly posledním masovým projevem odporu k režimu, posledním až do roku 1989.</w:t>
      </w:r>
      <w:r>
        <w:rPr>
          <w:rStyle w:val="Znakapoznpodarou"/>
          <w:rFonts w:ascii="Times New Roman" w:hAnsi="Times New Roman" w:cs="Times New Roman"/>
          <w:sz w:val="24"/>
          <w:szCs w:val="24"/>
        </w:rPr>
        <w:footnoteReference w:id="27"/>
      </w:r>
    </w:p>
    <w:p w:rsidR="0081471E" w:rsidRDefault="0081471E" w:rsidP="0081471E">
      <w:pPr>
        <w:spacing w:line="360" w:lineRule="auto"/>
        <w:ind w:firstLine="708"/>
        <w:rPr>
          <w:rFonts w:ascii="Times New Roman" w:hAnsi="Times New Roman" w:cs="Times New Roman"/>
          <w:sz w:val="24"/>
          <w:szCs w:val="24"/>
        </w:rPr>
      </w:pPr>
      <w:r>
        <w:rPr>
          <w:rFonts w:ascii="Times New Roman" w:hAnsi="Times New Roman" w:cs="Times New Roman"/>
          <w:sz w:val="24"/>
          <w:szCs w:val="24"/>
        </w:rPr>
        <w:t>Vztahy mezi Československem a Sovětským svazem se normalizovaly i na mezinárodní úrovni, a to přijetím smlouvy o přátelství a spolupráci a vzájemné pomoci. Pro Československo smlouva znamenala omezení suverenity státu a podřízení se Moskvě. Že byla normalizace v plném proudu nám dokládá dokument zvaný Poučení z krizového vývoje ve straně a společnosti. Tento dokument byl přijat v prosinci roku 1970 na XIII. Sjezdu KSČ. Události srpna 1968 zde byly popsány jako internacionální bratrská pomoc, pražské jaro bylo označeno za kontrarevoluci a osoby, které se na těchto událostech podílely, byly označeny za nepřátele socialismu.</w:t>
      </w:r>
      <w:r>
        <w:rPr>
          <w:rStyle w:val="Znakapoznpodarou"/>
          <w:rFonts w:ascii="Times New Roman" w:hAnsi="Times New Roman" w:cs="Times New Roman"/>
          <w:sz w:val="24"/>
          <w:szCs w:val="24"/>
        </w:rPr>
        <w:footnoteReference w:id="28"/>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Není tedy překvapivé, že většinová společnost se přestala více politicky angažovat a raději se uchýlila do soukromí ke svým osobním zájmům, fenoménem této doby bylo „chataření“. Přestože existovaly události, při kterých komunistická strana požadovala účast občanů, výročí VŘSR (Velká říjnová socialistická revoluce), oslavy Vítězného února, nebylo politické zapojení více vynucováno.</w:t>
      </w:r>
      <w:r>
        <w:rPr>
          <w:rStyle w:val="Znakapoznpodarou"/>
          <w:rFonts w:ascii="Times New Roman" w:hAnsi="Times New Roman" w:cs="Times New Roman"/>
          <w:sz w:val="24"/>
          <w:szCs w:val="24"/>
        </w:rPr>
        <w:footnoteReference w:id="29"/>
      </w:r>
    </w:p>
    <w:p w:rsidR="0081471E" w:rsidRDefault="0081471E" w:rsidP="0081471E">
      <w:pPr>
        <w:rPr>
          <w:rFonts w:ascii="Times New Roman" w:hAnsi="Times New Roman" w:cs="Times New Roman"/>
          <w:sz w:val="24"/>
          <w:szCs w:val="24"/>
        </w:rPr>
      </w:pPr>
      <w:r>
        <w:rPr>
          <w:rFonts w:ascii="Times New Roman" w:hAnsi="Times New Roman" w:cs="Times New Roman"/>
          <w:sz w:val="24"/>
          <w:szCs w:val="24"/>
        </w:rPr>
        <w:br w:type="page"/>
      </w:r>
    </w:p>
    <w:p w:rsidR="0081471E" w:rsidRPr="00F603A4" w:rsidRDefault="0081471E" w:rsidP="0081471E">
      <w:pPr>
        <w:pStyle w:val="Nadpis1"/>
        <w:numPr>
          <w:ilvl w:val="0"/>
          <w:numId w:val="19"/>
        </w:numPr>
      </w:pPr>
      <w:bookmarkStart w:id="4" w:name="_Toc48558204"/>
      <w:r w:rsidRPr="00810C75">
        <w:lastRenderedPageBreak/>
        <w:t>Komunistická propaganda</w:t>
      </w:r>
      <w:bookmarkEnd w:id="4"/>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knize </w:t>
      </w:r>
      <w:r w:rsidRPr="00ED43F2">
        <w:rPr>
          <w:rFonts w:ascii="Times New Roman" w:hAnsi="Times New Roman" w:cs="Times New Roman"/>
          <w:i/>
          <w:sz w:val="24"/>
          <w:szCs w:val="24"/>
        </w:rPr>
        <w:t>Slovník komunistické totality</w:t>
      </w:r>
      <w:r>
        <w:rPr>
          <w:rFonts w:ascii="Times New Roman" w:hAnsi="Times New Roman" w:cs="Times New Roman"/>
          <w:sz w:val="24"/>
          <w:szCs w:val="24"/>
        </w:rPr>
        <w:t xml:space="preserve"> je propaganda definována jako „</w:t>
      </w:r>
      <w:r w:rsidRPr="00E370C7">
        <w:rPr>
          <w:rFonts w:ascii="Times New Roman" w:hAnsi="Times New Roman" w:cs="Times New Roman"/>
          <w:sz w:val="24"/>
          <w:szCs w:val="24"/>
        </w:rPr>
        <w:t>typ diskurzu používající specifický druh argumentace s cílem přesvědčit posluchače o</w:t>
      </w:r>
      <w:r w:rsidR="00AA17D0">
        <w:rPr>
          <w:rFonts w:ascii="Times New Roman" w:hAnsi="Times New Roman" w:cs="Times New Roman"/>
          <w:sz w:val="24"/>
          <w:szCs w:val="24"/>
        </w:rPr>
        <w:t> </w:t>
      </w:r>
      <w:r w:rsidRPr="00E370C7">
        <w:rPr>
          <w:rFonts w:ascii="Times New Roman" w:hAnsi="Times New Roman" w:cs="Times New Roman"/>
          <w:sz w:val="24"/>
          <w:szCs w:val="24"/>
        </w:rPr>
        <w:t>přednostech své doktríny, názorů a idejí</w:t>
      </w:r>
      <w:r>
        <w:rPr>
          <w:rFonts w:ascii="Times New Roman" w:hAnsi="Times New Roman" w:cs="Times New Roman"/>
          <w:sz w:val="24"/>
          <w:szCs w:val="24"/>
        </w:rPr>
        <w:t xml:space="preserve">“. V Československu v 70. letech již ovšem nebylo potřeba přesvědčit adresáta o své ideologii, bylo spíše důležité ideologii upevňovat. Komunistický režim si mohl díky víceméně nulové konkurenci v získávání informací, výjimku tvořilo pouze neoficiální rádiové vysílání a tajně dovážená literatura, dovolit využívat i nestandardní argumentaci. Častým opakováním doktríny nakonec dojde k přijetí propagovaných názorů a objekty propagandy (občané) se nakonec stanou snadno manipulovatelnými. František Čermák takovou propagandu označuje skoro až za </w:t>
      </w:r>
      <w:proofErr w:type="spellStart"/>
      <w:r>
        <w:rPr>
          <w:rFonts w:ascii="Times New Roman" w:hAnsi="Times New Roman" w:cs="Times New Roman"/>
          <w:sz w:val="24"/>
          <w:szCs w:val="24"/>
        </w:rPr>
        <w:t>brainwashing</w:t>
      </w:r>
      <w:proofErr w:type="spellEnd"/>
      <w:r>
        <w:rPr>
          <w:rFonts w:ascii="Times New Roman" w:hAnsi="Times New Roman" w:cs="Times New Roman"/>
          <w:sz w:val="24"/>
          <w:szCs w:val="24"/>
        </w:rPr>
        <w:t>, režim tedy usiluje o nacvičené opakování předem určených hesel a stereotypů, nebo v lepším případě o úplnou změnu myšlení.</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w:t>
      </w:r>
    </w:p>
    <w:p w:rsidR="0081471E" w:rsidRPr="008B7136" w:rsidRDefault="0081471E" w:rsidP="0081471E">
      <w:pPr>
        <w:pStyle w:val="Nadpis2"/>
        <w:ind w:firstLine="360"/>
      </w:pPr>
      <w:bookmarkStart w:id="5" w:name="_Toc48558205"/>
      <w:r>
        <w:t xml:space="preserve">2.1. Texty politické propagandy podle </w:t>
      </w:r>
      <w:proofErr w:type="spellStart"/>
      <w:r>
        <w:t>Jaryka</w:t>
      </w:r>
      <w:proofErr w:type="spellEnd"/>
      <w:r>
        <w:t xml:space="preserve"> </w:t>
      </w:r>
      <w:proofErr w:type="spellStart"/>
      <w:r>
        <w:t>Bralczyka</w:t>
      </w:r>
      <w:bookmarkEnd w:id="5"/>
      <w:proofErr w:type="spellEnd"/>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Tematikou jazykové propagandy se zabývá i polský jazykovědec </w:t>
      </w:r>
      <w:proofErr w:type="spellStart"/>
      <w:r>
        <w:rPr>
          <w:rFonts w:ascii="Times New Roman" w:hAnsi="Times New Roman" w:cs="Times New Roman"/>
          <w:sz w:val="24"/>
          <w:szCs w:val="24"/>
        </w:rPr>
        <w:t>Jaryk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Bralczyk</w:t>
      </w:r>
      <w:proofErr w:type="spellEnd"/>
      <w:r>
        <w:rPr>
          <w:rFonts w:ascii="Times New Roman" w:hAnsi="Times New Roman" w:cs="Times New Roman"/>
          <w:sz w:val="24"/>
          <w:szCs w:val="24"/>
        </w:rPr>
        <w:t>. Ten rozdělil lexikální složku textů politické propagandy do osmi kategorií. Tento jeho model není limitován pouze propagandou komunismu, ale může být aplikován i</w:t>
      </w:r>
      <w:r w:rsidR="003F578C">
        <w:rPr>
          <w:rFonts w:ascii="Times New Roman" w:hAnsi="Times New Roman" w:cs="Times New Roman"/>
          <w:sz w:val="24"/>
          <w:szCs w:val="24"/>
        </w:rPr>
        <w:t> </w:t>
      </w:r>
      <w:r>
        <w:rPr>
          <w:rFonts w:ascii="Times New Roman" w:hAnsi="Times New Roman" w:cs="Times New Roman"/>
          <w:sz w:val="24"/>
          <w:szCs w:val="24"/>
        </w:rPr>
        <w:t>na jiné totalitní systémy,</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ačkoli je třeba zdůraznit, že uvedené kategorie a slova v nich obsažená zaobírají pouze tu část propagandy, kdy se kladně hovoří o daném režimu, neobsahuje tudíž lexikum, které se užívá naopak při snaze propagovat jiný styl myšlení a způsobu života negativně.</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První kategorie je </w:t>
      </w:r>
      <w:r w:rsidRPr="00F924D0">
        <w:rPr>
          <w:rFonts w:ascii="Times New Roman" w:hAnsi="Times New Roman" w:cs="Times New Roman"/>
          <w:i/>
          <w:sz w:val="24"/>
          <w:szCs w:val="24"/>
        </w:rPr>
        <w:t>důležitost</w:t>
      </w:r>
      <w:r>
        <w:rPr>
          <w:rFonts w:ascii="Times New Roman" w:hAnsi="Times New Roman" w:cs="Times New Roman"/>
          <w:sz w:val="24"/>
          <w:szCs w:val="24"/>
        </w:rPr>
        <w:t xml:space="preserve">, která bývá vyjádřena adjektivy typu </w:t>
      </w:r>
      <w:r w:rsidRPr="0023097D">
        <w:rPr>
          <w:rFonts w:ascii="Times New Roman" w:hAnsi="Times New Roman" w:cs="Times New Roman"/>
          <w:i/>
          <w:sz w:val="24"/>
          <w:szCs w:val="24"/>
        </w:rPr>
        <w:t>hlavní</w:t>
      </w:r>
      <w:r>
        <w:rPr>
          <w:rFonts w:ascii="Times New Roman" w:hAnsi="Times New Roman" w:cs="Times New Roman"/>
          <w:sz w:val="24"/>
          <w:szCs w:val="24"/>
        </w:rPr>
        <w:t xml:space="preserve">, </w:t>
      </w:r>
      <w:r w:rsidRPr="0023097D">
        <w:rPr>
          <w:rFonts w:ascii="Times New Roman" w:hAnsi="Times New Roman" w:cs="Times New Roman"/>
          <w:i/>
          <w:sz w:val="24"/>
          <w:szCs w:val="24"/>
        </w:rPr>
        <w:t>značný</w:t>
      </w:r>
      <w:r>
        <w:rPr>
          <w:rFonts w:ascii="Times New Roman" w:hAnsi="Times New Roman" w:cs="Times New Roman"/>
          <w:sz w:val="24"/>
          <w:szCs w:val="24"/>
        </w:rPr>
        <w:t xml:space="preserve">, </w:t>
      </w:r>
      <w:r w:rsidRPr="0023097D">
        <w:rPr>
          <w:rFonts w:ascii="Times New Roman" w:hAnsi="Times New Roman" w:cs="Times New Roman"/>
          <w:i/>
          <w:sz w:val="24"/>
          <w:szCs w:val="24"/>
        </w:rPr>
        <w:t>vydatný</w:t>
      </w:r>
      <w:r>
        <w:rPr>
          <w:rFonts w:ascii="Times New Roman" w:hAnsi="Times New Roman" w:cs="Times New Roman"/>
          <w:sz w:val="24"/>
          <w:szCs w:val="24"/>
        </w:rPr>
        <w:t xml:space="preserve">, </w:t>
      </w:r>
      <w:r w:rsidRPr="0023097D">
        <w:rPr>
          <w:rFonts w:ascii="Times New Roman" w:hAnsi="Times New Roman" w:cs="Times New Roman"/>
          <w:i/>
          <w:sz w:val="24"/>
          <w:szCs w:val="24"/>
        </w:rPr>
        <w:t>silný</w:t>
      </w:r>
      <w:r>
        <w:rPr>
          <w:rFonts w:ascii="Times New Roman" w:hAnsi="Times New Roman" w:cs="Times New Roman"/>
          <w:sz w:val="24"/>
          <w:szCs w:val="24"/>
        </w:rPr>
        <w:t xml:space="preserve">, </w:t>
      </w:r>
      <w:r w:rsidRPr="0023097D">
        <w:rPr>
          <w:rFonts w:ascii="Times New Roman" w:hAnsi="Times New Roman" w:cs="Times New Roman"/>
          <w:i/>
          <w:sz w:val="24"/>
          <w:szCs w:val="24"/>
        </w:rPr>
        <w:t>klíčový</w:t>
      </w:r>
      <w:r>
        <w:rPr>
          <w:rFonts w:ascii="Times New Roman" w:hAnsi="Times New Roman" w:cs="Times New Roman"/>
          <w:sz w:val="24"/>
          <w:szCs w:val="24"/>
        </w:rPr>
        <w:t xml:space="preserve">, </w:t>
      </w:r>
      <w:r w:rsidRPr="0023097D">
        <w:rPr>
          <w:rFonts w:ascii="Times New Roman" w:hAnsi="Times New Roman" w:cs="Times New Roman"/>
          <w:i/>
          <w:sz w:val="24"/>
          <w:szCs w:val="24"/>
        </w:rPr>
        <w:t>čelní</w:t>
      </w:r>
      <w:r>
        <w:rPr>
          <w:rFonts w:ascii="Times New Roman" w:hAnsi="Times New Roman" w:cs="Times New Roman"/>
          <w:sz w:val="24"/>
          <w:szCs w:val="24"/>
        </w:rPr>
        <w:t xml:space="preserve"> a podobně. Mnohdy jsou tato adjektiva zesílena formou superlativu, nebo spojením s adverbii, např. </w:t>
      </w:r>
      <w:r w:rsidRPr="0023097D">
        <w:rPr>
          <w:rFonts w:ascii="Times New Roman" w:hAnsi="Times New Roman" w:cs="Times New Roman"/>
          <w:i/>
          <w:sz w:val="24"/>
          <w:szCs w:val="24"/>
        </w:rPr>
        <w:t>velmi</w:t>
      </w:r>
      <w:r>
        <w:rPr>
          <w:rFonts w:ascii="Times New Roman" w:hAnsi="Times New Roman" w:cs="Times New Roman"/>
          <w:sz w:val="24"/>
          <w:szCs w:val="24"/>
        </w:rPr>
        <w:t xml:space="preserve">, </w:t>
      </w:r>
      <w:r w:rsidRPr="0023097D">
        <w:rPr>
          <w:rFonts w:ascii="Times New Roman" w:hAnsi="Times New Roman" w:cs="Times New Roman"/>
          <w:i/>
          <w:sz w:val="24"/>
          <w:szCs w:val="24"/>
        </w:rPr>
        <w:t>výjimečně</w:t>
      </w:r>
      <w:r>
        <w:rPr>
          <w:rFonts w:ascii="Times New Roman" w:hAnsi="Times New Roman" w:cs="Times New Roman"/>
          <w:sz w:val="24"/>
          <w:szCs w:val="24"/>
        </w:rPr>
        <w:t xml:space="preserve">, </w:t>
      </w:r>
      <w:r w:rsidRPr="0023097D">
        <w:rPr>
          <w:rFonts w:ascii="Times New Roman" w:hAnsi="Times New Roman" w:cs="Times New Roman"/>
          <w:i/>
          <w:sz w:val="24"/>
          <w:szCs w:val="24"/>
        </w:rPr>
        <w:t>zvlášť</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Kategorie </w:t>
      </w:r>
      <w:r w:rsidRPr="002F0F98">
        <w:rPr>
          <w:rFonts w:ascii="Times New Roman" w:hAnsi="Times New Roman" w:cs="Times New Roman"/>
          <w:i/>
          <w:sz w:val="24"/>
          <w:szCs w:val="24"/>
        </w:rPr>
        <w:t>obecnosti</w:t>
      </w:r>
      <w:r>
        <w:rPr>
          <w:rFonts w:ascii="Times New Roman" w:hAnsi="Times New Roman" w:cs="Times New Roman"/>
          <w:sz w:val="24"/>
          <w:szCs w:val="24"/>
        </w:rPr>
        <w:t xml:space="preserve">, někdy uváděna jako </w:t>
      </w:r>
      <w:r w:rsidRPr="002F0F98">
        <w:rPr>
          <w:rFonts w:ascii="Times New Roman" w:hAnsi="Times New Roman" w:cs="Times New Roman"/>
          <w:i/>
          <w:sz w:val="24"/>
          <w:szCs w:val="24"/>
        </w:rPr>
        <w:t>univerzálnosti</w:t>
      </w:r>
      <w:r>
        <w:rPr>
          <w:rFonts w:ascii="Times New Roman" w:hAnsi="Times New Roman" w:cs="Times New Roman"/>
          <w:sz w:val="24"/>
          <w:szCs w:val="24"/>
        </w:rPr>
        <w:t xml:space="preserve">, zahrnovala slova, která měla prezentovat univerzálnost politiky, jedná se například o slova </w:t>
      </w:r>
      <w:r w:rsidRPr="002435D5">
        <w:rPr>
          <w:rFonts w:ascii="Times New Roman" w:hAnsi="Times New Roman" w:cs="Times New Roman"/>
          <w:i/>
          <w:sz w:val="24"/>
          <w:szCs w:val="24"/>
        </w:rPr>
        <w:t>každý</w:t>
      </w:r>
      <w:r>
        <w:rPr>
          <w:rFonts w:ascii="Times New Roman" w:hAnsi="Times New Roman" w:cs="Times New Roman"/>
          <w:sz w:val="24"/>
          <w:szCs w:val="24"/>
        </w:rPr>
        <w:t xml:space="preserve">, </w:t>
      </w:r>
      <w:r w:rsidRPr="002435D5">
        <w:rPr>
          <w:rFonts w:ascii="Times New Roman" w:hAnsi="Times New Roman" w:cs="Times New Roman"/>
          <w:i/>
          <w:sz w:val="24"/>
          <w:szCs w:val="24"/>
        </w:rPr>
        <w:t>všichni</w:t>
      </w:r>
      <w:r>
        <w:rPr>
          <w:rFonts w:ascii="Times New Roman" w:hAnsi="Times New Roman" w:cs="Times New Roman"/>
          <w:sz w:val="24"/>
          <w:szCs w:val="24"/>
        </w:rPr>
        <w:t xml:space="preserve">, </w:t>
      </w:r>
      <w:r w:rsidRPr="002435D5">
        <w:rPr>
          <w:rFonts w:ascii="Times New Roman" w:hAnsi="Times New Roman" w:cs="Times New Roman"/>
          <w:i/>
          <w:sz w:val="24"/>
          <w:szCs w:val="24"/>
        </w:rPr>
        <w:lastRenderedPageBreak/>
        <w:t>masy</w:t>
      </w:r>
      <w:r>
        <w:rPr>
          <w:rFonts w:ascii="Times New Roman" w:hAnsi="Times New Roman" w:cs="Times New Roman"/>
          <w:sz w:val="24"/>
          <w:szCs w:val="24"/>
        </w:rPr>
        <w:t xml:space="preserve">, </w:t>
      </w:r>
      <w:r w:rsidRPr="002435D5">
        <w:rPr>
          <w:rFonts w:ascii="Times New Roman" w:hAnsi="Times New Roman" w:cs="Times New Roman"/>
          <w:i/>
          <w:sz w:val="24"/>
          <w:szCs w:val="24"/>
        </w:rPr>
        <w:t>mnoho</w:t>
      </w:r>
      <w:r>
        <w:rPr>
          <w:rFonts w:ascii="Times New Roman" w:hAnsi="Times New Roman" w:cs="Times New Roman"/>
          <w:sz w:val="24"/>
          <w:szCs w:val="24"/>
        </w:rPr>
        <w:t xml:space="preserve">, </w:t>
      </w:r>
      <w:r w:rsidRPr="002435D5">
        <w:rPr>
          <w:rFonts w:ascii="Times New Roman" w:hAnsi="Times New Roman" w:cs="Times New Roman"/>
          <w:i/>
          <w:sz w:val="24"/>
          <w:szCs w:val="24"/>
        </w:rPr>
        <w:t>řady</w:t>
      </w:r>
      <w:r>
        <w:rPr>
          <w:rFonts w:ascii="Times New Roman" w:hAnsi="Times New Roman" w:cs="Times New Roman"/>
          <w:sz w:val="24"/>
          <w:szCs w:val="24"/>
        </w:rPr>
        <w:t xml:space="preserve"> a podobně Všechna tato slova mají výraznou persvazivní funkci.</w:t>
      </w:r>
      <w:r>
        <w:rPr>
          <w:rStyle w:val="Znakapoznpodarou"/>
          <w:rFonts w:ascii="Times New Roman" w:hAnsi="Times New Roman" w:cs="Times New Roman"/>
          <w:sz w:val="24"/>
          <w:szCs w:val="24"/>
        </w:rPr>
        <w:footnoteReference w:id="33"/>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Do kategorie </w:t>
      </w:r>
      <w:r w:rsidRPr="00E370C7">
        <w:rPr>
          <w:rFonts w:ascii="Times New Roman" w:hAnsi="Times New Roman" w:cs="Times New Roman"/>
          <w:i/>
          <w:sz w:val="24"/>
          <w:szCs w:val="24"/>
        </w:rPr>
        <w:t>blízkosti</w:t>
      </w:r>
      <w:r>
        <w:rPr>
          <w:rFonts w:ascii="Times New Roman" w:hAnsi="Times New Roman" w:cs="Times New Roman"/>
          <w:sz w:val="24"/>
          <w:szCs w:val="24"/>
        </w:rPr>
        <w:t xml:space="preserve"> patřila především </w:t>
      </w:r>
      <w:proofErr w:type="spellStart"/>
      <w:r>
        <w:rPr>
          <w:rFonts w:ascii="Times New Roman" w:hAnsi="Times New Roman" w:cs="Times New Roman"/>
          <w:sz w:val="24"/>
          <w:szCs w:val="24"/>
        </w:rPr>
        <w:t>pronomina</w:t>
      </w:r>
      <w:proofErr w:type="spellEnd"/>
      <w:r>
        <w:rPr>
          <w:rFonts w:ascii="Times New Roman" w:hAnsi="Times New Roman" w:cs="Times New Roman"/>
          <w:sz w:val="24"/>
          <w:szCs w:val="24"/>
        </w:rPr>
        <w:t xml:space="preserve"> </w:t>
      </w:r>
      <w:r w:rsidRPr="007F4918">
        <w:rPr>
          <w:rFonts w:ascii="Times New Roman" w:hAnsi="Times New Roman" w:cs="Times New Roman"/>
          <w:i/>
          <w:sz w:val="24"/>
          <w:szCs w:val="24"/>
        </w:rPr>
        <w:t>my</w:t>
      </w:r>
      <w:r>
        <w:rPr>
          <w:rFonts w:ascii="Times New Roman" w:hAnsi="Times New Roman" w:cs="Times New Roman"/>
          <w:sz w:val="24"/>
          <w:szCs w:val="24"/>
        </w:rPr>
        <w:t xml:space="preserve"> a </w:t>
      </w:r>
      <w:r w:rsidRPr="007F4918">
        <w:rPr>
          <w:rFonts w:ascii="Times New Roman" w:hAnsi="Times New Roman" w:cs="Times New Roman"/>
          <w:i/>
          <w:sz w:val="24"/>
          <w:szCs w:val="24"/>
        </w:rPr>
        <w:t>náš</w:t>
      </w:r>
      <w:r>
        <w:rPr>
          <w:rFonts w:ascii="Times New Roman" w:hAnsi="Times New Roman" w:cs="Times New Roman"/>
          <w:sz w:val="24"/>
          <w:szCs w:val="24"/>
        </w:rPr>
        <w:t xml:space="preserve">. Tato slova měla za úkol vzbudit v recipientovi soudržnost, vyjádřit společné zájmy a cíle. Tato kategorie také obsahuje substantiva, která představovala skupinu, do níž adresát patří, například </w:t>
      </w:r>
      <w:r w:rsidRPr="007F4918">
        <w:rPr>
          <w:rFonts w:ascii="Times New Roman" w:hAnsi="Times New Roman" w:cs="Times New Roman"/>
          <w:i/>
          <w:sz w:val="24"/>
          <w:szCs w:val="24"/>
        </w:rPr>
        <w:t>národ</w:t>
      </w:r>
      <w:r>
        <w:rPr>
          <w:rFonts w:ascii="Times New Roman" w:hAnsi="Times New Roman" w:cs="Times New Roman"/>
          <w:sz w:val="24"/>
          <w:szCs w:val="24"/>
        </w:rPr>
        <w:t xml:space="preserve">, </w:t>
      </w:r>
      <w:r w:rsidRPr="007F4918">
        <w:rPr>
          <w:rFonts w:ascii="Times New Roman" w:hAnsi="Times New Roman" w:cs="Times New Roman"/>
          <w:i/>
          <w:sz w:val="24"/>
          <w:szCs w:val="24"/>
        </w:rPr>
        <w:t>stát</w:t>
      </w:r>
      <w:r>
        <w:rPr>
          <w:rFonts w:ascii="Times New Roman" w:hAnsi="Times New Roman" w:cs="Times New Roman"/>
          <w:sz w:val="24"/>
          <w:szCs w:val="24"/>
        </w:rPr>
        <w:t xml:space="preserve">, </w:t>
      </w:r>
      <w:r w:rsidRPr="007F4918">
        <w:rPr>
          <w:rFonts w:ascii="Times New Roman" w:hAnsi="Times New Roman" w:cs="Times New Roman"/>
          <w:i/>
          <w:sz w:val="24"/>
          <w:szCs w:val="24"/>
        </w:rPr>
        <w:t>rodina</w:t>
      </w:r>
      <w:r>
        <w:rPr>
          <w:rFonts w:ascii="Times New Roman" w:hAnsi="Times New Roman" w:cs="Times New Roman"/>
          <w:sz w:val="24"/>
          <w:szCs w:val="24"/>
        </w:rPr>
        <w:t xml:space="preserve">, </w:t>
      </w:r>
      <w:r w:rsidRPr="007F4918">
        <w:rPr>
          <w:rFonts w:ascii="Times New Roman" w:hAnsi="Times New Roman" w:cs="Times New Roman"/>
          <w:i/>
          <w:sz w:val="24"/>
          <w:szCs w:val="24"/>
        </w:rPr>
        <w:t>třída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Dalším rysem, vyskytujícím se v textech politické propagandy, je </w:t>
      </w:r>
      <w:r w:rsidRPr="00602D8D">
        <w:rPr>
          <w:rFonts w:ascii="Times New Roman" w:hAnsi="Times New Roman" w:cs="Times New Roman"/>
          <w:i/>
          <w:sz w:val="24"/>
          <w:szCs w:val="24"/>
        </w:rPr>
        <w:t>nutnost</w:t>
      </w:r>
      <w:r>
        <w:rPr>
          <w:rFonts w:ascii="Times New Roman" w:hAnsi="Times New Roman" w:cs="Times New Roman"/>
          <w:sz w:val="24"/>
          <w:szCs w:val="24"/>
        </w:rPr>
        <w:t xml:space="preserve">. Vyskytují se zde slova jako </w:t>
      </w:r>
      <w:r w:rsidRPr="00602D8D">
        <w:rPr>
          <w:rFonts w:ascii="Times New Roman" w:hAnsi="Times New Roman" w:cs="Times New Roman"/>
          <w:i/>
          <w:sz w:val="24"/>
          <w:szCs w:val="24"/>
        </w:rPr>
        <w:t>úkol</w:t>
      </w:r>
      <w:r>
        <w:rPr>
          <w:rFonts w:ascii="Times New Roman" w:hAnsi="Times New Roman" w:cs="Times New Roman"/>
          <w:sz w:val="24"/>
          <w:szCs w:val="24"/>
        </w:rPr>
        <w:t xml:space="preserve">, </w:t>
      </w:r>
      <w:r w:rsidRPr="00602D8D">
        <w:rPr>
          <w:rFonts w:ascii="Times New Roman" w:hAnsi="Times New Roman" w:cs="Times New Roman"/>
          <w:i/>
          <w:sz w:val="24"/>
          <w:szCs w:val="24"/>
        </w:rPr>
        <w:t>cíl</w:t>
      </w:r>
      <w:r>
        <w:rPr>
          <w:rFonts w:ascii="Times New Roman" w:hAnsi="Times New Roman" w:cs="Times New Roman"/>
          <w:sz w:val="24"/>
          <w:szCs w:val="24"/>
        </w:rPr>
        <w:t xml:space="preserve">, </w:t>
      </w:r>
      <w:r w:rsidRPr="00602D8D">
        <w:rPr>
          <w:rFonts w:ascii="Times New Roman" w:hAnsi="Times New Roman" w:cs="Times New Roman"/>
          <w:i/>
          <w:sz w:val="24"/>
          <w:szCs w:val="24"/>
        </w:rPr>
        <w:t>cesta</w:t>
      </w:r>
      <w:r>
        <w:rPr>
          <w:rFonts w:ascii="Times New Roman" w:hAnsi="Times New Roman" w:cs="Times New Roman"/>
          <w:sz w:val="24"/>
          <w:szCs w:val="24"/>
        </w:rPr>
        <w:t xml:space="preserve">, </w:t>
      </w:r>
      <w:r w:rsidRPr="00602D8D">
        <w:rPr>
          <w:rFonts w:ascii="Times New Roman" w:hAnsi="Times New Roman" w:cs="Times New Roman"/>
          <w:i/>
          <w:sz w:val="24"/>
          <w:szCs w:val="24"/>
        </w:rPr>
        <w:t>nutnost</w:t>
      </w:r>
      <w:r>
        <w:rPr>
          <w:rFonts w:ascii="Times New Roman" w:hAnsi="Times New Roman" w:cs="Times New Roman"/>
          <w:sz w:val="24"/>
          <w:szCs w:val="24"/>
        </w:rPr>
        <w:t xml:space="preserve">, </w:t>
      </w:r>
      <w:r w:rsidRPr="00602D8D">
        <w:rPr>
          <w:rFonts w:ascii="Times New Roman" w:hAnsi="Times New Roman" w:cs="Times New Roman"/>
          <w:i/>
          <w:sz w:val="24"/>
          <w:szCs w:val="24"/>
        </w:rPr>
        <w:t>důsledek</w:t>
      </w:r>
      <w:r>
        <w:rPr>
          <w:rFonts w:ascii="Times New Roman" w:hAnsi="Times New Roman" w:cs="Times New Roman"/>
          <w:sz w:val="24"/>
          <w:szCs w:val="24"/>
        </w:rPr>
        <w:t xml:space="preserve">, která zpravidla bývají ještě rozvita adjektivy typu </w:t>
      </w:r>
      <w:r w:rsidRPr="00602D8D">
        <w:rPr>
          <w:rFonts w:ascii="Times New Roman" w:hAnsi="Times New Roman" w:cs="Times New Roman"/>
          <w:i/>
          <w:sz w:val="24"/>
          <w:szCs w:val="24"/>
        </w:rPr>
        <w:t>nutný</w:t>
      </w:r>
      <w:r>
        <w:rPr>
          <w:rFonts w:ascii="Times New Roman" w:hAnsi="Times New Roman" w:cs="Times New Roman"/>
          <w:sz w:val="24"/>
          <w:szCs w:val="24"/>
        </w:rPr>
        <w:t xml:space="preserve">, </w:t>
      </w:r>
      <w:r w:rsidRPr="00602D8D">
        <w:rPr>
          <w:rFonts w:ascii="Times New Roman" w:hAnsi="Times New Roman" w:cs="Times New Roman"/>
          <w:i/>
          <w:sz w:val="24"/>
          <w:szCs w:val="24"/>
        </w:rPr>
        <w:t>jediný</w:t>
      </w:r>
      <w:r>
        <w:rPr>
          <w:rFonts w:ascii="Times New Roman" w:hAnsi="Times New Roman" w:cs="Times New Roman"/>
          <w:sz w:val="24"/>
          <w:szCs w:val="24"/>
        </w:rPr>
        <w:t xml:space="preserve">, </w:t>
      </w:r>
      <w:r w:rsidRPr="00602D8D">
        <w:rPr>
          <w:rFonts w:ascii="Times New Roman" w:hAnsi="Times New Roman" w:cs="Times New Roman"/>
          <w:i/>
          <w:sz w:val="24"/>
          <w:szCs w:val="24"/>
        </w:rPr>
        <w:t>správný</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5"/>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Kategorie </w:t>
      </w:r>
      <w:r w:rsidRPr="00AF310A">
        <w:rPr>
          <w:rFonts w:ascii="Times New Roman" w:hAnsi="Times New Roman" w:cs="Times New Roman"/>
          <w:i/>
          <w:sz w:val="24"/>
          <w:szCs w:val="24"/>
        </w:rPr>
        <w:t>správnosti</w:t>
      </w:r>
      <w:r>
        <w:rPr>
          <w:rFonts w:ascii="Times New Roman" w:hAnsi="Times New Roman" w:cs="Times New Roman"/>
          <w:sz w:val="24"/>
          <w:szCs w:val="24"/>
        </w:rPr>
        <w:t>, nebo jinak pravdivosti, je pevně spjata s </w:t>
      </w:r>
      <w:r w:rsidRPr="00AF310A">
        <w:rPr>
          <w:rFonts w:ascii="Times New Roman" w:hAnsi="Times New Roman" w:cs="Times New Roman"/>
          <w:i/>
          <w:sz w:val="24"/>
          <w:szCs w:val="24"/>
        </w:rPr>
        <w:t>nutností</w:t>
      </w:r>
      <w:r>
        <w:rPr>
          <w:rFonts w:ascii="Times New Roman" w:hAnsi="Times New Roman" w:cs="Times New Roman"/>
          <w:sz w:val="24"/>
          <w:szCs w:val="24"/>
        </w:rPr>
        <w:t xml:space="preserve">, jelikož </w:t>
      </w:r>
      <w:r w:rsidRPr="00AF310A">
        <w:rPr>
          <w:rFonts w:ascii="Times New Roman" w:hAnsi="Times New Roman" w:cs="Times New Roman"/>
          <w:i/>
          <w:sz w:val="24"/>
          <w:szCs w:val="24"/>
        </w:rPr>
        <w:t>správnost</w:t>
      </w:r>
      <w:r>
        <w:rPr>
          <w:rFonts w:ascii="Times New Roman" w:hAnsi="Times New Roman" w:cs="Times New Roman"/>
          <w:sz w:val="24"/>
          <w:szCs w:val="24"/>
        </w:rPr>
        <w:t xml:space="preserve"> je jejím důsledkem. Vyskytují se zde výrazy, které označují informaci za nevyvratitelnou, tedy správnou, jedná se například o slovní spojení </w:t>
      </w:r>
      <w:r w:rsidRPr="00AF310A">
        <w:rPr>
          <w:rFonts w:ascii="Times New Roman" w:hAnsi="Times New Roman" w:cs="Times New Roman"/>
          <w:i/>
          <w:sz w:val="24"/>
          <w:szCs w:val="24"/>
        </w:rPr>
        <w:t>je vědecky potvrzeno, že…</w:t>
      </w:r>
      <w:r>
        <w:rPr>
          <w:rFonts w:ascii="Times New Roman" w:hAnsi="Times New Roman" w:cs="Times New Roman"/>
          <w:sz w:val="24"/>
          <w:szCs w:val="24"/>
        </w:rPr>
        <w:t xml:space="preserve">, dále také panovala snaha přiblížit text odbornému stylu, využívána proto byla cizí slova, termíny a substantiva jako </w:t>
      </w:r>
      <w:r w:rsidRPr="00AF310A">
        <w:rPr>
          <w:rFonts w:ascii="Times New Roman" w:hAnsi="Times New Roman" w:cs="Times New Roman"/>
          <w:i/>
          <w:sz w:val="24"/>
          <w:szCs w:val="24"/>
        </w:rPr>
        <w:t>ukazatel</w:t>
      </w:r>
      <w:r>
        <w:rPr>
          <w:rFonts w:ascii="Times New Roman" w:hAnsi="Times New Roman" w:cs="Times New Roman"/>
          <w:sz w:val="24"/>
          <w:szCs w:val="24"/>
        </w:rPr>
        <w:t xml:space="preserve">, </w:t>
      </w:r>
      <w:r w:rsidRPr="00AF310A">
        <w:rPr>
          <w:rFonts w:ascii="Times New Roman" w:hAnsi="Times New Roman" w:cs="Times New Roman"/>
          <w:i/>
          <w:sz w:val="24"/>
          <w:szCs w:val="24"/>
        </w:rPr>
        <w:t>kritérium</w:t>
      </w:r>
      <w:r>
        <w:rPr>
          <w:rFonts w:ascii="Times New Roman" w:hAnsi="Times New Roman" w:cs="Times New Roman"/>
          <w:sz w:val="24"/>
          <w:szCs w:val="24"/>
        </w:rPr>
        <w:t xml:space="preserve">, </w:t>
      </w:r>
      <w:r w:rsidRPr="00AF310A">
        <w:rPr>
          <w:rFonts w:ascii="Times New Roman" w:hAnsi="Times New Roman" w:cs="Times New Roman"/>
          <w:i/>
          <w:sz w:val="24"/>
          <w:szCs w:val="24"/>
        </w:rPr>
        <w:t>zdroj</w:t>
      </w:r>
      <w:r>
        <w:rPr>
          <w:rFonts w:ascii="Times New Roman" w:hAnsi="Times New Roman" w:cs="Times New Roman"/>
          <w:sz w:val="24"/>
          <w:szCs w:val="24"/>
        </w:rPr>
        <w:t xml:space="preserve"> a podobně.</w:t>
      </w:r>
      <w:r>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proofErr w:type="spellStart"/>
      <w:r w:rsidRPr="00504172">
        <w:rPr>
          <w:rFonts w:ascii="Times New Roman" w:hAnsi="Times New Roman" w:cs="Times New Roman"/>
          <w:i/>
          <w:sz w:val="24"/>
          <w:szCs w:val="24"/>
        </w:rPr>
        <w:t>Koherentnost</w:t>
      </w:r>
      <w:proofErr w:type="spellEnd"/>
      <w:r>
        <w:rPr>
          <w:rFonts w:ascii="Times New Roman" w:hAnsi="Times New Roman" w:cs="Times New Roman"/>
          <w:sz w:val="24"/>
          <w:szCs w:val="24"/>
        </w:rPr>
        <w:t xml:space="preserve"> měla za úkol přiblížit recipientovi svět tak, aby mu bez obtíží porozuměl. Jedná se o velice rozmanitou skupinu slov, patří sem například </w:t>
      </w:r>
      <w:r w:rsidRPr="00504172">
        <w:rPr>
          <w:rFonts w:ascii="Times New Roman" w:hAnsi="Times New Roman" w:cs="Times New Roman"/>
          <w:i/>
          <w:sz w:val="24"/>
          <w:szCs w:val="24"/>
        </w:rPr>
        <w:t>systém</w:t>
      </w:r>
      <w:r>
        <w:rPr>
          <w:rFonts w:ascii="Times New Roman" w:hAnsi="Times New Roman" w:cs="Times New Roman"/>
          <w:sz w:val="24"/>
          <w:szCs w:val="24"/>
        </w:rPr>
        <w:t xml:space="preserve">, </w:t>
      </w:r>
      <w:r w:rsidRPr="00504172">
        <w:rPr>
          <w:rFonts w:ascii="Times New Roman" w:hAnsi="Times New Roman" w:cs="Times New Roman"/>
          <w:i/>
          <w:sz w:val="24"/>
          <w:szCs w:val="24"/>
        </w:rPr>
        <w:t>jednota</w:t>
      </w:r>
      <w:r>
        <w:rPr>
          <w:rFonts w:ascii="Times New Roman" w:hAnsi="Times New Roman" w:cs="Times New Roman"/>
          <w:sz w:val="24"/>
          <w:szCs w:val="24"/>
        </w:rPr>
        <w:t xml:space="preserve">, </w:t>
      </w:r>
      <w:r w:rsidRPr="00504172">
        <w:rPr>
          <w:rFonts w:ascii="Times New Roman" w:hAnsi="Times New Roman" w:cs="Times New Roman"/>
          <w:i/>
          <w:sz w:val="24"/>
          <w:szCs w:val="24"/>
        </w:rPr>
        <w:t>spojení</w:t>
      </w:r>
      <w:r>
        <w:rPr>
          <w:rFonts w:ascii="Times New Roman" w:hAnsi="Times New Roman" w:cs="Times New Roman"/>
          <w:sz w:val="24"/>
          <w:szCs w:val="24"/>
        </w:rPr>
        <w:t xml:space="preserve">, </w:t>
      </w:r>
      <w:r w:rsidRPr="00504172">
        <w:rPr>
          <w:rFonts w:ascii="Times New Roman" w:hAnsi="Times New Roman" w:cs="Times New Roman"/>
          <w:i/>
          <w:sz w:val="24"/>
          <w:szCs w:val="24"/>
        </w:rPr>
        <w:t>svazek</w:t>
      </w:r>
      <w:r>
        <w:rPr>
          <w:rFonts w:ascii="Times New Roman" w:hAnsi="Times New Roman" w:cs="Times New Roman"/>
          <w:sz w:val="24"/>
          <w:szCs w:val="24"/>
        </w:rPr>
        <w:t xml:space="preserve">, většinou s přidaným atributem. Typické je i časté využívání konjunktiv například </w:t>
      </w:r>
      <w:r w:rsidRPr="00504172">
        <w:rPr>
          <w:rFonts w:ascii="Times New Roman" w:hAnsi="Times New Roman" w:cs="Times New Roman"/>
          <w:i/>
          <w:sz w:val="24"/>
          <w:szCs w:val="24"/>
        </w:rPr>
        <w:t>a tedy</w:t>
      </w:r>
      <w:r>
        <w:rPr>
          <w:rFonts w:ascii="Times New Roman" w:hAnsi="Times New Roman" w:cs="Times New Roman"/>
          <w:sz w:val="24"/>
          <w:szCs w:val="24"/>
        </w:rPr>
        <w:t xml:space="preserve">, </w:t>
      </w:r>
      <w:r w:rsidRPr="00504172">
        <w:rPr>
          <w:rFonts w:ascii="Times New Roman" w:hAnsi="Times New Roman" w:cs="Times New Roman"/>
          <w:i/>
          <w:sz w:val="24"/>
          <w:szCs w:val="24"/>
        </w:rPr>
        <w:t>a proto</w:t>
      </w:r>
      <w:r>
        <w:rPr>
          <w:rFonts w:ascii="Times New Roman" w:hAnsi="Times New Roman" w:cs="Times New Roman"/>
          <w:sz w:val="24"/>
          <w:szCs w:val="24"/>
        </w:rPr>
        <w:t xml:space="preserve">, </w:t>
      </w:r>
      <w:r w:rsidRPr="00504172">
        <w:rPr>
          <w:rFonts w:ascii="Times New Roman" w:hAnsi="Times New Roman" w:cs="Times New Roman"/>
          <w:i/>
          <w:sz w:val="24"/>
          <w:szCs w:val="24"/>
        </w:rPr>
        <w:t>a právě proto</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7"/>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Poslední skupinu tvoří </w:t>
      </w:r>
      <w:r w:rsidRPr="00504172">
        <w:rPr>
          <w:rFonts w:ascii="Times New Roman" w:hAnsi="Times New Roman" w:cs="Times New Roman"/>
          <w:i/>
          <w:sz w:val="24"/>
          <w:szCs w:val="24"/>
        </w:rPr>
        <w:t>pokrokovost</w:t>
      </w:r>
      <w:r>
        <w:rPr>
          <w:rFonts w:ascii="Times New Roman" w:hAnsi="Times New Roman" w:cs="Times New Roman"/>
          <w:sz w:val="24"/>
          <w:szCs w:val="24"/>
        </w:rPr>
        <w:t xml:space="preserve"> a </w:t>
      </w:r>
      <w:r w:rsidRPr="00504172">
        <w:rPr>
          <w:rFonts w:ascii="Times New Roman" w:hAnsi="Times New Roman" w:cs="Times New Roman"/>
          <w:i/>
          <w:sz w:val="24"/>
          <w:szCs w:val="24"/>
        </w:rPr>
        <w:t>trvalost</w:t>
      </w:r>
      <w:r>
        <w:rPr>
          <w:rFonts w:ascii="Times New Roman" w:hAnsi="Times New Roman" w:cs="Times New Roman"/>
          <w:sz w:val="24"/>
          <w:szCs w:val="24"/>
        </w:rPr>
        <w:t xml:space="preserve">. Klíčovými slovy této kategorie jsou </w:t>
      </w:r>
      <w:r w:rsidRPr="00504172">
        <w:rPr>
          <w:rFonts w:ascii="Times New Roman" w:hAnsi="Times New Roman" w:cs="Times New Roman"/>
          <w:i/>
          <w:sz w:val="24"/>
          <w:szCs w:val="24"/>
        </w:rPr>
        <w:t>pokrok</w:t>
      </w:r>
      <w:r>
        <w:rPr>
          <w:rFonts w:ascii="Times New Roman" w:hAnsi="Times New Roman" w:cs="Times New Roman"/>
          <w:sz w:val="24"/>
          <w:szCs w:val="24"/>
        </w:rPr>
        <w:t xml:space="preserve">, </w:t>
      </w:r>
      <w:r w:rsidRPr="00504172">
        <w:rPr>
          <w:rFonts w:ascii="Times New Roman" w:hAnsi="Times New Roman" w:cs="Times New Roman"/>
          <w:i/>
          <w:sz w:val="24"/>
          <w:szCs w:val="24"/>
        </w:rPr>
        <w:t>pokrokový</w:t>
      </w:r>
      <w:r>
        <w:rPr>
          <w:rFonts w:ascii="Times New Roman" w:hAnsi="Times New Roman" w:cs="Times New Roman"/>
          <w:sz w:val="24"/>
          <w:szCs w:val="24"/>
        </w:rPr>
        <w:t xml:space="preserve">, </w:t>
      </w:r>
      <w:r w:rsidRPr="00504172">
        <w:rPr>
          <w:rFonts w:ascii="Times New Roman" w:hAnsi="Times New Roman" w:cs="Times New Roman"/>
          <w:i/>
          <w:sz w:val="24"/>
          <w:szCs w:val="24"/>
        </w:rPr>
        <w:t>progresivita</w:t>
      </w:r>
      <w:r>
        <w:rPr>
          <w:rFonts w:ascii="Times New Roman" w:hAnsi="Times New Roman" w:cs="Times New Roman"/>
          <w:sz w:val="24"/>
          <w:szCs w:val="24"/>
        </w:rPr>
        <w:t xml:space="preserve">, </w:t>
      </w:r>
      <w:r w:rsidRPr="00504172">
        <w:rPr>
          <w:rFonts w:ascii="Times New Roman" w:hAnsi="Times New Roman" w:cs="Times New Roman"/>
          <w:i/>
          <w:sz w:val="24"/>
          <w:szCs w:val="24"/>
        </w:rPr>
        <w:t>rozvoj</w:t>
      </w:r>
      <w:r>
        <w:rPr>
          <w:rFonts w:ascii="Times New Roman" w:hAnsi="Times New Roman" w:cs="Times New Roman"/>
          <w:sz w:val="24"/>
          <w:szCs w:val="24"/>
        </w:rPr>
        <w:t xml:space="preserve">. K těmto slovům stojí v opozici výrazy jako </w:t>
      </w:r>
      <w:r w:rsidRPr="00172324">
        <w:rPr>
          <w:rFonts w:ascii="Times New Roman" w:hAnsi="Times New Roman" w:cs="Times New Roman"/>
          <w:i/>
          <w:sz w:val="24"/>
          <w:szCs w:val="24"/>
        </w:rPr>
        <w:t>zpátečnický</w:t>
      </w:r>
      <w:r>
        <w:rPr>
          <w:rFonts w:ascii="Times New Roman" w:hAnsi="Times New Roman" w:cs="Times New Roman"/>
          <w:sz w:val="24"/>
          <w:szCs w:val="24"/>
        </w:rPr>
        <w:t xml:space="preserve">, </w:t>
      </w:r>
      <w:r w:rsidRPr="00172324">
        <w:rPr>
          <w:rFonts w:ascii="Times New Roman" w:hAnsi="Times New Roman" w:cs="Times New Roman"/>
          <w:i/>
          <w:sz w:val="24"/>
          <w:szCs w:val="24"/>
        </w:rPr>
        <w:t>zaostalost</w:t>
      </w:r>
      <w:r>
        <w:rPr>
          <w:rFonts w:ascii="Times New Roman" w:hAnsi="Times New Roman" w:cs="Times New Roman"/>
          <w:sz w:val="24"/>
          <w:szCs w:val="24"/>
        </w:rPr>
        <w:t xml:space="preserve">, </w:t>
      </w:r>
      <w:r w:rsidRPr="00172324">
        <w:rPr>
          <w:rFonts w:ascii="Times New Roman" w:hAnsi="Times New Roman" w:cs="Times New Roman"/>
          <w:i/>
          <w:sz w:val="24"/>
          <w:szCs w:val="24"/>
        </w:rPr>
        <w:t>konzervatismus</w:t>
      </w:r>
      <w:r>
        <w:rPr>
          <w:rFonts w:ascii="Times New Roman" w:hAnsi="Times New Roman" w:cs="Times New Roman"/>
          <w:sz w:val="24"/>
          <w:szCs w:val="24"/>
        </w:rPr>
        <w:t xml:space="preserve">, </w:t>
      </w:r>
      <w:r w:rsidRPr="00172324">
        <w:rPr>
          <w:rFonts w:ascii="Times New Roman" w:hAnsi="Times New Roman" w:cs="Times New Roman"/>
          <w:i/>
          <w:sz w:val="24"/>
          <w:szCs w:val="24"/>
        </w:rPr>
        <w:t>stagnace</w:t>
      </w:r>
      <w:r>
        <w:rPr>
          <w:rFonts w:ascii="Times New Roman" w:hAnsi="Times New Roman" w:cs="Times New Roman"/>
          <w:sz w:val="24"/>
          <w:szCs w:val="24"/>
        </w:rPr>
        <w:t xml:space="preserve">. Důležitá jsou také slovní spojení odkazující na neustálý rozvoj propagandistického světa, například </w:t>
      </w:r>
      <w:r w:rsidRPr="007759E0">
        <w:rPr>
          <w:rFonts w:ascii="Times New Roman" w:hAnsi="Times New Roman" w:cs="Times New Roman"/>
          <w:i/>
          <w:sz w:val="24"/>
          <w:szCs w:val="24"/>
        </w:rPr>
        <w:t>další pokrok</w:t>
      </w:r>
      <w:r>
        <w:rPr>
          <w:rFonts w:ascii="Times New Roman" w:hAnsi="Times New Roman" w:cs="Times New Roman"/>
          <w:sz w:val="24"/>
          <w:szCs w:val="24"/>
        </w:rPr>
        <w:t xml:space="preserve">, </w:t>
      </w:r>
      <w:r w:rsidRPr="007759E0">
        <w:rPr>
          <w:rFonts w:ascii="Times New Roman" w:hAnsi="Times New Roman" w:cs="Times New Roman"/>
          <w:i/>
          <w:sz w:val="24"/>
          <w:szCs w:val="24"/>
        </w:rPr>
        <w:t>trvalý pokrok</w:t>
      </w:r>
      <w:r>
        <w:rPr>
          <w:rFonts w:ascii="Times New Roman" w:hAnsi="Times New Roman" w:cs="Times New Roman"/>
          <w:sz w:val="24"/>
          <w:szCs w:val="24"/>
        </w:rPr>
        <w:t xml:space="preserve">, </w:t>
      </w:r>
      <w:r w:rsidRPr="007759E0">
        <w:rPr>
          <w:rFonts w:ascii="Times New Roman" w:hAnsi="Times New Roman" w:cs="Times New Roman"/>
          <w:i/>
          <w:sz w:val="24"/>
          <w:szCs w:val="24"/>
        </w:rPr>
        <w:t>další zlepšení</w:t>
      </w:r>
      <w:r>
        <w:rPr>
          <w:rFonts w:ascii="Times New Roman" w:hAnsi="Times New Roman" w:cs="Times New Roman"/>
          <w:sz w:val="24"/>
          <w:szCs w:val="24"/>
        </w:rPr>
        <w:t xml:space="preserve">, </w:t>
      </w:r>
      <w:r w:rsidRPr="007759E0">
        <w:rPr>
          <w:rFonts w:ascii="Times New Roman" w:hAnsi="Times New Roman" w:cs="Times New Roman"/>
          <w:i/>
          <w:sz w:val="24"/>
          <w:szCs w:val="24"/>
        </w:rPr>
        <w:t>dynamický rozvoj</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8"/>
      </w:r>
    </w:p>
    <w:p w:rsidR="0081471E" w:rsidRDefault="0081471E" w:rsidP="005E02AC">
      <w:pPr>
        <w:pStyle w:val="Nadpis2"/>
        <w:numPr>
          <w:ilvl w:val="1"/>
          <w:numId w:val="19"/>
        </w:numPr>
      </w:pPr>
      <w:bookmarkStart w:id="6" w:name="_Toc48558206"/>
      <w:r>
        <w:t>Propaganda v médiích</w:t>
      </w:r>
      <w:bookmarkEnd w:id="6"/>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Komunistický režim využíval média jako prostředek pro vychovávání občanů a osvětovou činnost. V 70. a 80. letech minulého století byla funkce žurnalistiky ve </w:t>
      </w:r>
      <w:r>
        <w:rPr>
          <w:rFonts w:ascii="Times New Roman" w:hAnsi="Times New Roman" w:cs="Times New Roman"/>
          <w:sz w:val="24"/>
          <w:szCs w:val="24"/>
        </w:rPr>
        <w:lastRenderedPageBreak/>
        <w:t>spojení se státním aparátem podrobena důkladnému studiu. Výstupem tohoto zkoumání byla myšlenka, že státní propaganda má být zaměřena na propagování socialistického státu, jeho tradic a záměrů, s cílem dopomoci obyvatelstvu k přijmutí socialistické myšlenky, a tím získat podporu pro své plány. Režim si díky těmto vědeckým výstupům mohl ospravedlnit vyžití manipulačních prostředků v médiích.</w:t>
      </w:r>
      <w:r>
        <w:rPr>
          <w:rStyle w:val="Znakapoznpodarou"/>
          <w:rFonts w:ascii="Times New Roman" w:hAnsi="Times New Roman" w:cs="Times New Roman"/>
          <w:sz w:val="24"/>
          <w:szCs w:val="24"/>
        </w:rPr>
        <w:footnoteReference w:id="39"/>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Jan Barták ve své stati </w:t>
      </w:r>
      <w:r w:rsidRPr="0064766B">
        <w:rPr>
          <w:rFonts w:ascii="Times New Roman" w:hAnsi="Times New Roman" w:cs="Times New Roman"/>
          <w:i/>
          <w:sz w:val="24"/>
          <w:szCs w:val="24"/>
        </w:rPr>
        <w:t>Výchovné působení žurnalistické činnosti</w:t>
      </w:r>
      <w:r>
        <w:rPr>
          <w:rFonts w:ascii="Times New Roman" w:hAnsi="Times New Roman" w:cs="Times New Roman"/>
          <w:sz w:val="24"/>
          <w:szCs w:val="24"/>
        </w:rPr>
        <w:t xml:space="preserve"> obhajuje užití propagandy v socialistických médiích, neboť se tato cílená propaganda opírá o aspekt přesvědčování, adresát propagandy podle něj nakonec musí dospět k pravdivému uvědomění si správnosti socialistického režimu.</w:t>
      </w:r>
      <w:r>
        <w:rPr>
          <w:rStyle w:val="Znakapoznpodarou"/>
          <w:rFonts w:ascii="Times New Roman" w:hAnsi="Times New Roman" w:cs="Times New Roman"/>
          <w:sz w:val="24"/>
          <w:szCs w:val="24"/>
        </w:rPr>
        <w:footnoteReference w:id="40"/>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Socialistické vnímání masových médií, jakožto prostředku politické výchovy, se liší od dnešního pojetí žurnalistiky. Ta je spíše založena na socializaci, zapojení jedince do společnosti a na formování společnosti jako celku.</w:t>
      </w:r>
      <w:r>
        <w:rPr>
          <w:rStyle w:val="Znakapoznpodarou"/>
          <w:rFonts w:ascii="Times New Roman" w:hAnsi="Times New Roman" w:cs="Times New Roman"/>
          <w:sz w:val="24"/>
          <w:szCs w:val="24"/>
        </w:rPr>
        <w:footnoteReference w:id="41"/>
      </w:r>
    </w:p>
    <w:p w:rsidR="0081471E" w:rsidRDefault="0081471E" w:rsidP="0081471E">
      <w:pPr>
        <w:rPr>
          <w:rFonts w:ascii="Times New Roman" w:hAnsi="Times New Roman" w:cs="Times New Roman"/>
          <w:sz w:val="24"/>
          <w:szCs w:val="24"/>
        </w:rPr>
      </w:pPr>
      <w:r>
        <w:rPr>
          <w:rFonts w:ascii="Times New Roman" w:hAnsi="Times New Roman" w:cs="Times New Roman"/>
          <w:sz w:val="24"/>
          <w:szCs w:val="24"/>
        </w:rPr>
        <w:br w:type="page"/>
      </w:r>
    </w:p>
    <w:p w:rsidR="0081471E" w:rsidRPr="00810C75" w:rsidRDefault="0081471E" w:rsidP="005E02AC">
      <w:pPr>
        <w:pStyle w:val="Nadpis1"/>
        <w:numPr>
          <w:ilvl w:val="0"/>
          <w:numId w:val="19"/>
        </w:numPr>
      </w:pPr>
      <w:bookmarkStart w:id="7" w:name="_Toc48558207"/>
      <w:r w:rsidRPr="00810C75">
        <w:lastRenderedPageBreak/>
        <w:t>Časopisy pro děti a mládež v období normalizace</w:t>
      </w:r>
      <w:bookmarkEnd w:id="7"/>
    </w:p>
    <w:p w:rsidR="0081471E" w:rsidRDefault="005E02AC" w:rsidP="005E02AC">
      <w:pPr>
        <w:pStyle w:val="Nadpis2"/>
        <w:ind w:firstLine="360"/>
      </w:pPr>
      <w:bookmarkStart w:id="8" w:name="_Toc48558208"/>
      <w:r>
        <w:t xml:space="preserve">3.1. </w:t>
      </w:r>
      <w:r w:rsidR="0081471E">
        <w:t>Dětské časopisy</w:t>
      </w:r>
      <w:r w:rsidR="0081471E" w:rsidRPr="00810C75">
        <w:t xml:space="preserve"> po roce 1948</w:t>
      </w:r>
      <w:bookmarkEnd w:id="8"/>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Po roce 1948 dochází ve vydávání periodik, včetně periodik pro děti a mládež, k zásadním změnám. Časopisy směly vydávat pouze strany Národní fronty a centralizované společenské organizace, popřípadě jejich závodní a regionální odnože. Taktéž došlo k výraznému snížení počtu vydávaných titulů. Vliv na to měl i promyšlený strukturní systém vydávání, kdy každý časopis zastával specifickou funkci a prakticky neexistovala ekonomická konkurence.</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Většina časopisů vydávaných před rokem 1948 zanikla nejpozději do roku 1952 a místo nich vznikaly časopisy nové. Jediným zástupcem, který i nadále pokračoval, byla </w:t>
      </w:r>
      <w:r w:rsidRPr="00901EC0">
        <w:rPr>
          <w:rFonts w:ascii="Times New Roman" w:hAnsi="Times New Roman" w:cs="Times New Roman"/>
          <w:i/>
          <w:sz w:val="24"/>
          <w:szCs w:val="24"/>
        </w:rPr>
        <w:t>Mateřídouška</w:t>
      </w:r>
      <w:r>
        <w:rPr>
          <w:rFonts w:ascii="Times New Roman" w:hAnsi="Times New Roman" w:cs="Times New Roman"/>
          <w:sz w:val="24"/>
          <w:szCs w:val="24"/>
        </w:rPr>
        <w:t xml:space="preserve">. Mezi zaniklé tituly patřil například </w:t>
      </w:r>
      <w:r w:rsidRPr="00901EC0">
        <w:rPr>
          <w:rFonts w:ascii="Times New Roman" w:hAnsi="Times New Roman" w:cs="Times New Roman"/>
          <w:i/>
          <w:sz w:val="24"/>
          <w:szCs w:val="24"/>
        </w:rPr>
        <w:t>Junák</w:t>
      </w:r>
      <w:r>
        <w:rPr>
          <w:rFonts w:ascii="Times New Roman" w:hAnsi="Times New Roman" w:cs="Times New Roman"/>
          <w:sz w:val="24"/>
          <w:szCs w:val="24"/>
        </w:rPr>
        <w:t xml:space="preserve">, který se později nakrátko obnovil v letech 1968–1970, </w:t>
      </w:r>
      <w:r w:rsidRPr="00901EC0">
        <w:rPr>
          <w:rFonts w:ascii="Times New Roman" w:hAnsi="Times New Roman" w:cs="Times New Roman"/>
          <w:i/>
          <w:sz w:val="24"/>
          <w:szCs w:val="24"/>
        </w:rPr>
        <w:t>Český domov</w:t>
      </w:r>
      <w:r>
        <w:rPr>
          <w:rFonts w:ascii="Times New Roman" w:hAnsi="Times New Roman" w:cs="Times New Roman"/>
          <w:sz w:val="24"/>
          <w:szCs w:val="24"/>
        </w:rPr>
        <w:t xml:space="preserve">, </w:t>
      </w:r>
      <w:r w:rsidRPr="00901EC0">
        <w:rPr>
          <w:rFonts w:ascii="Times New Roman" w:hAnsi="Times New Roman" w:cs="Times New Roman"/>
          <w:i/>
          <w:sz w:val="24"/>
          <w:szCs w:val="24"/>
        </w:rPr>
        <w:t>Poupě</w:t>
      </w:r>
      <w:r>
        <w:rPr>
          <w:rFonts w:ascii="Times New Roman" w:hAnsi="Times New Roman" w:cs="Times New Roman"/>
          <w:sz w:val="24"/>
          <w:szCs w:val="24"/>
        </w:rPr>
        <w:t xml:space="preserve">, </w:t>
      </w:r>
      <w:r w:rsidRPr="00901EC0">
        <w:rPr>
          <w:rFonts w:ascii="Times New Roman" w:hAnsi="Times New Roman" w:cs="Times New Roman"/>
          <w:i/>
          <w:sz w:val="24"/>
          <w:szCs w:val="24"/>
        </w:rPr>
        <w:t>Vlaštovička</w:t>
      </w:r>
      <w:r>
        <w:rPr>
          <w:rFonts w:ascii="Times New Roman" w:hAnsi="Times New Roman" w:cs="Times New Roman"/>
          <w:sz w:val="24"/>
          <w:szCs w:val="24"/>
        </w:rPr>
        <w:t xml:space="preserve">, </w:t>
      </w:r>
      <w:r w:rsidRPr="00901EC0">
        <w:rPr>
          <w:rFonts w:ascii="Times New Roman" w:hAnsi="Times New Roman" w:cs="Times New Roman"/>
          <w:i/>
          <w:sz w:val="24"/>
          <w:szCs w:val="24"/>
        </w:rPr>
        <w:t>Mladý hlas</w:t>
      </w:r>
      <w:r>
        <w:rPr>
          <w:rFonts w:ascii="Times New Roman" w:hAnsi="Times New Roman" w:cs="Times New Roman"/>
          <w:sz w:val="24"/>
          <w:szCs w:val="24"/>
        </w:rPr>
        <w:t xml:space="preserve">, </w:t>
      </w:r>
      <w:r w:rsidRPr="00901EC0">
        <w:rPr>
          <w:rFonts w:ascii="Times New Roman" w:hAnsi="Times New Roman" w:cs="Times New Roman"/>
          <w:i/>
          <w:sz w:val="24"/>
          <w:szCs w:val="24"/>
        </w:rPr>
        <w:t>Brouček</w:t>
      </w:r>
      <w:r>
        <w:rPr>
          <w:rFonts w:ascii="Times New Roman" w:hAnsi="Times New Roman" w:cs="Times New Roman"/>
          <w:sz w:val="24"/>
          <w:szCs w:val="24"/>
        </w:rPr>
        <w:t xml:space="preserve">, </w:t>
      </w:r>
      <w:r w:rsidRPr="00901EC0">
        <w:rPr>
          <w:rFonts w:ascii="Times New Roman" w:hAnsi="Times New Roman" w:cs="Times New Roman"/>
          <w:i/>
          <w:sz w:val="24"/>
          <w:szCs w:val="24"/>
        </w:rPr>
        <w:t>Karavana</w:t>
      </w:r>
      <w:r>
        <w:rPr>
          <w:rFonts w:ascii="Times New Roman" w:hAnsi="Times New Roman" w:cs="Times New Roman"/>
          <w:sz w:val="24"/>
          <w:szCs w:val="24"/>
        </w:rPr>
        <w:t xml:space="preserve">, </w:t>
      </w:r>
      <w:r w:rsidRPr="00901EC0">
        <w:rPr>
          <w:rFonts w:ascii="Times New Roman" w:hAnsi="Times New Roman" w:cs="Times New Roman"/>
          <w:i/>
          <w:sz w:val="24"/>
          <w:szCs w:val="24"/>
        </w:rPr>
        <w:t>Mladý technik</w:t>
      </w:r>
      <w:r>
        <w:rPr>
          <w:rFonts w:ascii="Times New Roman" w:hAnsi="Times New Roman" w:cs="Times New Roman"/>
          <w:sz w:val="24"/>
          <w:szCs w:val="24"/>
        </w:rPr>
        <w:t xml:space="preserve"> a </w:t>
      </w:r>
      <w:r w:rsidRPr="00901EC0">
        <w:rPr>
          <w:rFonts w:ascii="Times New Roman" w:hAnsi="Times New Roman" w:cs="Times New Roman"/>
          <w:i/>
          <w:sz w:val="24"/>
          <w:szCs w:val="24"/>
        </w:rPr>
        <w:t>Studánka</w:t>
      </w:r>
      <w:r>
        <w:rPr>
          <w:rFonts w:ascii="Times New Roman" w:hAnsi="Times New Roman" w:cs="Times New Roman"/>
          <w:sz w:val="24"/>
          <w:szCs w:val="24"/>
        </w:rPr>
        <w:t>.</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Některé časopisy vzniklé po roce 1948 se sice dočkaly maximálně dvou ročníků, jiné se však vydávaly až do sametové revoluce například </w:t>
      </w:r>
      <w:r w:rsidRPr="00F6222F">
        <w:rPr>
          <w:rFonts w:ascii="Times New Roman" w:hAnsi="Times New Roman" w:cs="Times New Roman"/>
          <w:i/>
          <w:sz w:val="24"/>
          <w:szCs w:val="24"/>
        </w:rPr>
        <w:t>Ohníček</w:t>
      </w:r>
      <w:r>
        <w:rPr>
          <w:rFonts w:ascii="Times New Roman" w:hAnsi="Times New Roman" w:cs="Times New Roman"/>
          <w:sz w:val="24"/>
          <w:szCs w:val="24"/>
        </w:rPr>
        <w:t xml:space="preserve"> (1951–1989), </w:t>
      </w:r>
      <w:r w:rsidRPr="00F6222F">
        <w:rPr>
          <w:rFonts w:ascii="Times New Roman" w:hAnsi="Times New Roman" w:cs="Times New Roman"/>
          <w:i/>
          <w:sz w:val="24"/>
          <w:szCs w:val="24"/>
        </w:rPr>
        <w:t>ABC mladých techniků a přírodovědců</w:t>
      </w:r>
      <w:r>
        <w:rPr>
          <w:rFonts w:ascii="Times New Roman" w:hAnsi="Times New Roman" w:cs="Times New Roman"/>
          <w:sz w:val="24"/>
          <w:szCs w:val="24"/>
        </w:rPr>
        <w:t xml:space="preserve"> (1957–1989) a </w:t>
      </w:r>
      <w:r w:rsidRPr="00F6222F">
        <w:rPr>
          <w:rFonts w:ascii="Times New Roman" w:hAnsi="Times New Roman" w:cs="Times New Roman"/>
          <w:i/>
          <w:sz w:val="24"/>
          <w:szCs w:val="24"/>
        </w:rPr>
        <w:t>Pionýr</w:t>
      </w:r>
      <w:r>
        <w:rPr>
          <w:rFonts w:ascii="Times New Roman" w:hAnsi="Times New Roman" w:cs="Times New Roman"/>
          <w:sz w:val="24"/>
          <w:szCs w:val="24"/>
        </w:rPr>
        <w:t xml:space="preserve"> (1953–1989).</w:t>
      </w:r>
      <w:r>
        <w:rPr>
          <w:rStyle w:val="Znakapoznpodarou"/>
          <w:rFonts w:ascii="Times New Roman" w:hAnsi="Times New Roman" w:cs="Times New Roman"/>
          <w:sz w:val="24"/>
          <w:szCs w:val="24"/>
        </w:rPr>
        <w:footnoteReference w:id="43"/>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Na konci 60. let se na trh dostaly další dlouhodobě vycházející tituly. Jedním z nich bylo </w:t>
      </w:r>
      <w:r w:rsidRPr="007A3D78">
        <w:rPr>
          <w:rFonts w:ascii="Times New Roman" w:hAnsi="Times New Roman" w:cs="Times New Roman"/>
          <w:i/>
          <w:sz w:val="24"/>
          <w:szCs w:val="24"/>
        </w:rPr>
        <w:t>Sluníčko</w:t>
      </w:r>
      <w:r>
        <w:rPr>
          <w:rFonts w:ascii="Times New Roman" w:hAnsi="Times New Roman" w:cs="Times New Roman"/>
          <w:sz w:val="24"/>
          <w:szCs w:val="24"/>
        </w:rPr>
        <w:t>, které bylo určeno pro tzv. „</w:t>
      </w:r>
      <w:proofErr w:type="spellStart"/>
      <w:r>
        <w:rPr>
          <w:rFonts w:ascii="Times New Roman" w:hAnsi="Times New Roman" w:cs="Times New Roman"/>
          <w:sz w:val="24"/>
          <w:szCs w:val="24"/>
        </w:rPr>
        <w:t>předčtenáře</w:t>
      </w:r>
      <w:proofErr w:type="spellEnd"/>
      <w:r>
        <w:rPr>
          <w:rFonts w:ascii="Times New Roman" w:hAnsi="Times New Roman" w:cs="Times New Roman"/>
          <w:sz w:val="24"/>
          <w:szCs w:val="24"/>
        </w:rPr>
        <w:t xml:space="preserve">“, dále také komiksový </w:t>
      </w:r>
      <w:r w:rsidRPr="007A3D78">
        <w:rPr>
          <w:rFonts w:ascii="Times New Roman" w:hAnsi="Times New Roman" w:cs="Times New Roman"/>
          <w:i/>
          <w:sz w:val="24"/>
          <w:szCs w:val="24"/>
        </w:rPr>
        <w:t>Čtyřlístek</w:t>
      </w:r>
      <w:r>
        <w:rPr>
          <w:rFonts w:ascii="Times New Roman" w:hAnsi="Times New Roman" w:cs="Times New Roman"/>
          <w:sz w:val="24"/>
          <w:szCs w:val="24"/>
        </w:rPr>
        <w:t xml:space="preserve">. Jako náhrada za v roce 1970 zrušeného </w:t>
      </w:r>
      <w:r w:rsidRPr="007A3D78">
        <w:rPr>
          <w:rFonts w:ascii="Times New Roman" w:hAnsi="Times New Roman" w:cs="Times New Roman"/>
          <w:i/>
          <w:sz w:val="24"/>
          <w:szCs w:val="24"/>
        </w:rPr>
        <w:t>Junáka</w:t>
      </w:r>
      <w:r>
        <w:rPr>
          <w:rFonts w:ascii="Times New Roman" w:hAnsi="Times New Roman" w:cs="Times New Roman"/>
          <w:sz w:val="24"/>
          <w:szCs w:val="24"/>
        </w:rPr>
        <w:t xml:space="preserve"> začíná vycházet časopis </w:t>
      </w:r>
      <w:r w:rsidRPr="007A3D78">
        <w:rPr>
          <w:rFonts w:ascii="Times New Roman" w:hAnsi="Times New Roman" w:cs="Times New Roman"/>
          <w:i/>
          <w:sz w:val="24"/>
          <w:szCs w:val="24"/>
        </w:rPr>
        <w:t>Pionýrská stezka</w:t>
      </w:r>
      <w:r>
        <w:rPr>
          <w:rFonts w:ascii="Times New Roman" w:hAnsi="Times New Roman" w:cs="Times New Roman"/>
          <w:sz w:val="24"/>
          <w:szCs w:val="24"/>
        </w:rPr>
        <w:t xml:space="preserve"> (1970–1989) a namísto </w:t>
      </w:r>
      <w:r w:rsidRPr="007A3D78">
        <w:rPr>
          <w:rFonts w:ascii="Times New Roman" w:hAnsi="Times New Roman" w:cs="Times New Roman"/>
          <w:i/>
          <w:sz w:val="24"/>
          <w:szCs w:val="24"/>
        </w:rPr>
        <w:t>Pionýrských novin</w:t>
      </w:r>
      <w:r>
        <w:rPr>
          <w:rFonts w:ascii="Times New Roman" w:hAnsi="Times New Roman" w:cs="Times New Roman"/>
          <w:sz w:val="24"/>
          <w:szCs w:val="24"/>
        </w:rPr>
        <w:t xml:space="preserve"> vzniká v roce 1968 </w:t>
      </w:r>
      <w:r w:rsidRPr="007A3D78">
        <w:rPr>
          <w:rFonts w:ascii="Times New Roman" w:hAnsi="Times New Roman" w:cs="Times New Roman"/>
          <w:i/>
          <w:sz w:val="24"/>
          <w:szCs w:val="24"/>
        </w:rPr>
        <w:t>Sedmička</w:t>
      </w:r>
      <w:r>
        <w:rPr>
          <w:rFonts w:ascii="Times New Roman" w:hAnsi="Times New Roman" w:cs="Times New Roman"/>
          <w:sz w:val="24"/>
          <w:szCs w:val="24"/>
        </w:rPr>
        <w:t xml:space="preserve">, po srpnové invazi a nástupu normalizace přejmenovaná na </w:t>
      </w:r>
      <w:r w:rsidRPr="007A3D78">
        <w:rPr>
          <w:rFonts w:ascii="Times New Roman" w:hAnsi="Times New Roman" w:cs="Times New Roman"/>
          <w:i/>
          <w:sz w:val="24"/>
          <w:szCs w:val="24"/>
        </w:rPr>
        <w:t>Sedmičku pionýrů</w:t>
      </w:r>
      <w:r>
        <w:rPr>
          <w:rFonts w:ascii="Times New Roman" w:hAnsi="Times New Roman" w:cs="Times New Roman"/>
          <w:sz w:val="24"/>
          <w:szCs w:val="24"/>
        </w:rPr>
        <w:t xml:space="preserve"> (1969–1989). Po sametové revoluci v roce 1989 se časopis přejmenoval zpět na </w:t>
      </w:r>
      <w:r w:rsidRPr="00987D12">
        <w:rPr>
          <w:rFonts w:ascii="Times New Roman" w:hAnsi="Times New Roman" w:cs="Times New Roman"/>
          <w:i/>
          <w:sz w:val="24"/>
          <w:szCs w:val="24"/>
        </w:rPr>
        <w:t>Sedmičku</w:t>
      </w:r>
      <w:r>
        <w:rPr>
          <w:rFonts w:ascii="Times New Roman" w:hAnsi="Times New Roman" w:cs="Times New Roman"/>
          <w:sz w:val="24"/>
          <w:szCs w:val="24"/>
        </w:rPr>
        <w:t xml:space="preserve"> a byl vydáván až do roku 1992.</w:t>
      </w:r>
      <w:r>
        <w:rPr>
          <w:rStyle w:val="Znakapoznpodarou"/>
          <w:rFonts w:ascii="Times New Roman" w:hAnsi="Times New Roman" w:cs="Times New Roman"/>
          <w:sz w:val="24"/>
          <w:szCs w:val="24"/>
        </w:rPr>
        <w:footnoteReference w:id="44"/>
      </w:r>
    </w:p>
    <w:p w:rsidR="0081471E" w:rsidRPr="003C4012" w:rsidRDefault="0081471E" w:rsidP="005E02AC">
      <w:pPr>
        <w:pStyle w:val="Nadpis2"/>
        <w:numPr>
          <w:ilvl w:val="1"/>
          <w:numId w:val="19"/>
        </w:numPr>
        <w:rPr>
          <w:sz w:val="24"/>
        </w:rPr>
      </w:pPr>
      <w:bookmarkStart w:id="9" w:name="_Toc48558209"/>
      <w:r>
        <w:t>Vývoj dětského časopisu za komunismu</w:t>
      </w:r>
      <w:bookmarkEnd w:id="9"/>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Stejně jako periodika pro dospělé čtenáře měla i produkce pro děti v 50. letech značně politický charakter. Ostatní funkce byly režimem potlačovány, jiný obsah než ideový neměl v dobových časopisech prostor. Úděl dětského časopisu popsal Pravoslav </w:t>
      </w:r>
      <w:proofErr w:type="spellStart"/>
      <w:r>
        <w:rPr>
          <w:rFonts w:ascii="Times New Roman" w:hAnsi="Times New Roman" w:cs="Times New Roman"/>
          <w:sz w:val="24"/>
          <w:szCs w:val="24"/>
        </w:rPr>
        <w:t>Hykeš</w:t>
      </w:r>
      <w:proofErr w:type="spellEnd"/>
      <w:r>
        <w:rPr>
          <w:rFonts w:ascii="Times New Roman" w:hAnsi="Times New Roman" w:cs="Times New Roman"/>
          <w:sz w:val="24"/>
          <w:szCs w:val="24"/>
        </w:rPr>
        <w:t xml:space="preserve"> ve svém článku </w:t>
      </w:r>
      <w:r w:rsidRPr="00481D84">
        <w:rPr>
          <w:rFonts w:ascii="Times New Roman" w:hAnsi="Times New Roman" w:cs="Times New Roman"/>
          <w:i/>
          <w:sz w:val="24"/>
          <w:szCs w:val="24"/>
        </w:rPr>
        <w:t>Funkce časopisu pro děti a mládež</w:t>
      </w:r>
      <w:r>
        <w:rPr>
          <w:rFonts w:ascii="Times New Roman" w:hAnsi="Times New Roman" w:cs="Times New Roman"/>
          <w:sz w:val="24"/>
          <w:szCs w:val="24"/>
        </w:rPr>
        <w:t xml:space="preserve">, který vyšel ve </w:t>
      </w:r>
      <w:r w:rsidRPr="003D59CC">
        <w:rPr>
          <w:rFonts w:ascii="Times New Roman" w:hAnsi="Times New Roman" w:cs="Times New Roman"/>
          <w:i/>
          <w:sz w:val="24"/>
          <w:szCs w:val="24"/>
        </w:rPr>
        <w:t>Štěpnici</w:t>
      </w:r>
      <w:r>
        <w:rPr>
          <w:rFonts w:ascii="Times New Roman" w:hAnsi="Times New Roman" w:cs="Times New Roman"/>
          <w:sz w:val="24"/>
          <w:szCs w:val="24"/>
        </w:rPr>
        <w:t xml:space="preserve"> roku 1949: „Časopisy musí organisovaně přispívat k vytváření nového </w:t>
      </w:r>
      <w:r>
        <w:rPr>
          <w:rFonts w:ascii="Times New Roman" w:hAnsi="Times New Roman" w:cs="Times New Roman"/>
          <w:sz w:val="24"/>
          <w:szCs w:val="24"/>
        </w:rPr>
        <w:lastRenderedPageBreak/>
        <w:t>světového názoru a vychovávat v duchu socialistické morálky; to jest musí být politické. Musí především ukazovat pracujícího člověka v jeho boji proti všem špatným měšťáckým přežitkům, jako je egoismus, ziskuchtivost, vykořisťování, halasné vlastenčení, vedoucí k imperialistickým válkám.“</w:t>
      </w:r>
      <w:r>
        <w:rPr>
          <w:rStyle w:val="Znakapoznpodarou"/>
          <w:rFonts w:ascii="Times New Roman" w:hAnsi="Times New Roman" w:cs="Times New Roman"/>
          <w:sz w:val="24"/>
          <w:szCs w:val="24"/>
        </w:rPr>
        <w:footnoteReference w:id="45"/>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Jednotlivé články propagovaly aktuální politiku, povzbuzovaly děti a mládež k zapojení se do budování nové společnosti a inspirovaly je k účasti na kolektivních pracovních akcích. Mezi vítané články patřily oslavy významných osobností, jako byl Josif Vissarionovič Stalin, Vladimir Iljič Lenin nebo Klement Gottwald, oslavné texty o Rudé armádě, budovatelích a dělnících a připomínky výročí a životních jubileí představitelů státu.</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Na druhou stranu existovala zakázané témata, jako například skauting, náboženství nebo legionáři.</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Periodika taktéž svým obsahem a úpravou reagovala na tragické události čelních představitelů komunismu, například dvě čísla časopisu </w:t>
      </w:r>
      <w:r w:rsidRPr="00175AF6">
        <w:rPr>
          <w:rFonts w:ascii="Times New Roman" w:hAnsi="Times New Roman" w:cs="Times New Roman"/>
          <w:i/>
          <w:sz w:val="24"/>
          <w:szCs w:val="24"/>
        </w:rPr>
        <w:t>Mateřídouška</w:t>
      </w:r>
      <w:r>
        <w:rPr>
          <w:rFonts w:ascii="Times New Roman" w:hAnsi="Times New Roman" w:cs="Times New Roman"/>
          <w:sz w:val="24"/>
          <w:szCs w:val="24"/>
        </w:rPr>
        <w:t xml:space="preserve"> v březnu 1953 byla vytištěna černobíle a jejich obsah se věnoval pouze v tu dobu nenadále zesnulým J. V. Stalinovi a Klementu Gottwaldovi.</w:t>
      </w:r>
      <w:r>
        <w:rPr>
          <w:rStyle w:val="Znakapoznpodarou"/>
          <w:rFonts w:ascii="Times New Roman" w:hAnsi="Times New Roman" w:cs="Times New Roman"/>
          <w:sz w:val="24"/>
          <w:szCs w:val="24"/>
        </w:rPr>
        <w:footnoteReference w:id="48"/>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60. letech se situace s časopisy pro děti a mládež pomalu mění. Již roku 1960 Otakar Chaloupka ve svém článku o patnáctiletém vývoji časopisů pro děti a mládež od nacistické okupace zmiňuje, že je důležitější věnovat se jejich esteticko-výchovné funkci, nežli ideově-výchovné. Postupně se vytrácí politická agitace a začínají se objevovat témata dříve nevhodná, běžně se referovalo i o osobnostech západního světa. Autoři, kteří dříve nemohli publikovat, začali dostávat více prostoru například Jaroslav Foglar.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Sedmdesátá léta přinesla opět zvýšenou cenzuru a znovu navázala na politickou agitaci, i když ne v takové míře jako v 50. letech. Došlo ke zrušení některých nově vzniklých časopisů, například komiksové </w:t>
      </w:r>
      <w:r w:rsidRPr="00B47333">
        <w:rPr>
          <w:rFonts w:ascii="Times New Roman" w:hAnsi="Times New Roman" w:cs="Times New Roman"/>
          <w:i/>
          <w:sz w:val="24"/>
          <w:szCs w:val="24"/>
        </w:rPr>
        <w:t>Rychlé šípy</w:t>
      </w:r>
      <w:r>
        <w:rPr>
          <w:rFonts w:ascii="Times New Roman" w:hAnsi="Times New Roman" w:cs="Times New Roman"/>
          <w:sz w:val="24"/>
          <w:szCs w:val="24"/>
        </w:rPr>
        <w:t xml:space="preserve"> (1969–1970), a k personálním změnám v redakcích již stávajících periodik. Časopisy otiskovaly zprávy o dobrém hospodaření státu, o významných výročích a o představitelích československé </w:t>
      </w:r>
      <w:r>
        <w:rPr>
          <w:rFonts w:ascii="Times New Roman" w:hAnsi="Times New Roman" w:cs="Times New Roman"/>
          <w:sz w:val="24"/>
          <w:szCs w:val="24"/>
        </w:rPr>
        <w:lastRenderedPageBreak/>
        <w:t>i sovětské politiky a oslavovaly vítězství Rudé armády. Běžné byly i útoky na západní politiku a způsob života.</w:t>
      </w:r>
      <w:r>
        <w:rPr>
          <w:rStyle w:val="Znakapoznpodarou"/>
          <w:rFonts w:ascii="Times New Roman" w:hAnsi="Times New Roman" w:cs="Times New Roman"/>
          <w:sz w:val="24"/>
          <w:szCs w:val="24"/>
        </w:rPr>
        <w:footnoteReference w:id="49"/>
      </w:r>
    </w:p>
    <w:p w:rsidR="0081471E" w:rsidRDefault="0081471E" w:rsidP="0081471E">
      <w:pPr>
        <w:rPr>
          <w:rFonts w:ascii="Times New Roman" w:hAnsi="Times New Roman" w:cs="Times New Roman"/>
          <w:sz w:val="24"/>
          <w:szCs w:val="24"/>
        </w:rPr>
      </w:pPr>
      <w:r>
        <w:rPr>
          <w:rFonts w:ascii="Times New Roman" w:hAnsi="Times New Roman" w:cs="Times New Roman"/>
          <w:sz w:val="24"/>
          <w:szCs w:val="24"/>
        </w:rPr>
        <w:br w:type="page"/>
      </w:r>
    </w:p>
    <w:p w:rsidR="0081471E" w:rsidRPr="0064766B" w:rsidRDefault="0081471E" w:rsidP="005E02AC">
      <w:pPr>
        <w:pStyle w:val="Nadpis1"/>
        <w:numPr>
          <w:ilvl w:val="0"/>
          <w:numId w:val="19"/>
        </w:numPr>
      </w:pPr>
      <w:bookmarkStart w:id="10" w:name="_Toc48558210"/>
      <w:r w:rsidRPr="0064766B">
        <w:lastRenderedPageBreak/>
        <w:t>Sedmička pionýrů</w:t>
      </w:r>
      <w:bookmarkEnd w:id="10"/>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Týdeník </w:t>
      </w:r>
      <w:r w:rsidRPr="007629B6">
        <w:rPr>
          <w:rFonts w:ascii="Times New Roman" w:hAnsi="Times New Roman" w:cs="Times New Roman"/>
          <w:i/>
          <w:sz w:val="24"/>
          <w:szCs w:val="24"/>
        </w:rPr>
        <w:t>Sedmička pionýrů</w:t>
      </w:r>
      <w:r>
        <w:rPr>
          <w:rFonts w:ascii="Times New Roman" w:hAnsi="Times New Roman" w:cs="Times New Roman"/>
          <w:sz w:val="24"/>
          <w:szCs w:val="24"/>
        </w:rPr>
        <w:t xml:space="preserve"> s podtitulem </w:t>
      </w:r>
      <w:r w:rsidRPr="00EE4590">
        <w:rPr>
          <w:rFonts w:ascii="Times New Roman" w:hAnsi="Times New Roman" w:cs="Times New Roman"/>
          <w:i/>
          <w:sz w:val="24"/>
          <w:szCs w:val="24"/>
        </w:rPr>
        <w:t xml:space="preserve">Čtení pro chlapce a děvčata na sedm dní </w:t>
      </w:r>
      <w:r>
        <w:rPr>
          <w:rFonts w:ascii="Times New Roman" w:hAnsi="Times New Roman" w:cs="Times New Roman"/>
          <w:sz w:val="24"/>
          <w:szCs w:val="24"/>
        </w:rPr>
        <w:t xml:space="preserve">začal vycházet v roce 1968 a byl určen pro děti ve věku od 10 do 15 let. Do roku 1969 se časopis jmenoval pouze </w:t>
      </w:r>
      <w:r w:rsidRPr="00631E1D">
        <w:rPr>
          <w:rFonts w:ascii="Times New Roman" w:hAnsi="Times New Roman" w:cs="Times New Roman"/>
          <w:i/>
          <w:sz w:val="24"/>
          <w:szCs w:val="24"/>
        </w:rPr>
        <w:t>Sedmička</w:t>
      </w:r>
      <w:r>
        <w:rPr>
          <w:rFonts w:ascii="Times New Roman" w:hAnsi="Times New Roman" w:cs="Times New Roman"/>
          <w:sz w:val="24"/>
          <w:szCs w:val="24"/>
        </w:rPr>
        <w:t xml:space="preserve">, název byl pozměněn až v rámci normalizačního procesu.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Jak již je z názvu periodika patrné, texty se zaměřovaly především na činnosti pionýrské organizace. Velký prostor dostávaly rozhovory se slavnými českými i</w:t>
      </w:r>
      <w:r w:rsidR="006C7848">
        <w:rPr>
          <w:rFonts w:ascii="Times New Roman" w:hAnsi="Times New Roman" w:cs="Times New Roman"/>
          <w:sz w:val="24"/>
          <w:szCs w:val="24"/>
        </w:rPr>
        <w:t> </w:t>
      </w:r>
      <w:r>
        <w:rPr>
          <w:rFonts w:ascii="Times New Roman" w:hAnsi="Times New Roman" w:cs="Times New Roman"/>
          <w:sz w:val="24"/>
          <w:szCs w:val="24"/>
        </w:rPr>
        <w:t xml:space="preserve">zahraničními zpěváky a herci, po roce 1968 se ale počet zahraničních osobností, především ze západních zemí, postupně snižuje. Objevovaly se také reportáže z exotických zemí referující jak o odlišné kultuře, tak o zajímavých živočiších či rostlinách. Důležitým tématem byl sport, ať už se jednalo o reportáže z mezinárodních i domácích utkání, tematické články o vzniku jednotlivých sportů, rozhovory se sportovci nebo časté články o olympijských hrách.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Naopak beletristická tvorba byla v periodiku upozaděna. V každém čísle sice byla rubrika </w:t>
      </w:r>
      <w:r w:rsidRPr="00792693">
        <w:rPr>
          <w:rFonts w:ascii="Times New Roman" w:hAnsi="Times New Roman" w:cs="Times New Roman"/>
          <w:i/>
          <w:sz w:val="24"/>
          <w:szCs w:val="24"/>
        </w:rPr>
        <w:t>Čtení na pokračování</w:t>
      </w:r>
      <w:r>
        <w:rPr>
          <w:rFonts w:ascii="Times New Roman" w:hAnsi="Times New Roman" w:cs="Times New Roman"/>
          <w:sz w:val="24"/>
          <w:szCs w:val="24"/>
        </w:rPr>
        <w:t>, popřípadě jedna samostatná povídka</w:t>
      </w:r>
      <w:r>
        <w:rPr>
          <w:rStyle w:val="Odkaznakoment"/>
        </w:rPr>
        <w:t xml:space="preserve">, </w:t>
      </w:r>
      <w:r>
        <w:rPr>
          <w:rStyle w:val="Odkaznakoment"/>
          <w:rFonts w:ascii="Times New Roman" w:hAnsi="Times New Roman" w:cs="Times New Roman"/>
          <w:sz w:val="24"/>
        </w:rPr>
        <w:t>č</w:t>
      </w:r>
      <w:r>
        <w:rPr>
          <w:rFonts w:ascii="Times New Roman" w:hAnsi="Times New Roman" w:cs="Times New Roman"/>
          <w:sz w:val="24"/>
          <w:szCs w:val="24"/>
        </w:rPr>
        <w:t>i krátký úryvek z knihy, ale v rámci celého jednoho čísla se jednalo o nepatrné množství.</w:t>
      </w:r>
    </w:p>
    <w:p w:rsidR="0081471E" w:rsidRDefault="005E02AC" w:rsidP="005E02AC">
      <w:pPr>
        <w:pStyle w:val="Nadpis2"/>
        <w:ind w:firstLine="360"/>
      </w:pPr>
      <w:bookmarkStart w:id="11" w:name="_Toc48558211"/>
      <w:r>
        <w:t xml:space="preserve">4.1. </w:t>
      </w:r>
      <w:r w:rsidR="0081471E">
        <w:t xml:space="preserve">Podoba </w:t>
      </w:r>
      <w:r w:rsidR="0081471E" w:rsidRPr="00106B06">
        <w:rPr>
          <w:i/>
        </w:rPr>
        <w:t>Sedmičky pionýrů</w:t>
      </w:r>
      <w:r w:rsidR="0081471E">
        <w:t xml:space="preserve"> v 70. letech</w:t>
      </w:r>
      <w:bookmarkEnd w:id="11"/>
    </w:p>
    <w:p w:rsidR="0081471E" w:rsidRDefault="0081471E" w:rsidP="0081471E">
      <w:pPr>
        <w:spacing w:line="360" w:lineRule="auto"/>
        <w:ind w:firstLine="360"/>
        <w:rPr>
          <w:rFonts w:ascii="Times New Roman" w:hAnsi="Times New Roman" w:cs="Times New Roman"/>
          <w:sz w:val="24"/>
          <w:szCs w:val="24"/>
        </w:rPr>
      </w:pPr>
      <w:r w:rsidRPr="00792693">
        <w:rPr>
          <w:rFonts w:ascii="Times New Roman" w:hAnsi="Times New Roman" w:cs="Times New Roman"/>
          <w:sz w:val="24"/>
          <w:szCs w:val="24"/>
        </w:rPr>
        <w:t xml:space="preserve">Podoba periodika nebyla zpočátku jednotná. V prvních ročnících se několikrát obmění jak rubriky, tak i samotný rozsah titulu. Přibližně od ročníku 1971/1972 však </w:t>
      </w:r>
      <w:r w:rsidRPr="00AD4933">
        <w:rPr>
          <w:rFonts w:ascii="Times New Roman" w:hAnsi="Times New Roman" w:cs="Times New Roman"/>
          <w:i/>
          <w:sz w:val="24"/>
          <w:szCs w:val="24"/>
        </w:rPr>
        <w:t>Sedmička pionýrů</w:t>
      </w:r>
      <w:r w:rsidRPr="00792693">
        <w:rPr>
          <w:rFonts w:ascii="Times New Roman" w:hAnsi="Times New Roman" w:cs="Times New Roman"/>
          <w:sz w:val="24"/>
          <w:szCs w:val="24"/>
        </w:rPr>
        <w:t xml:space="preserve"> dostává s menšími odchylkami ustálenou podobu. V polovině 70.</w:t>
      </w:r>
      <w:r>
        <w:rPr>
          <w:rFonts w:ascii="Times New Roman" w:hAnsi="Times New Roman" w:cs="Times New Roman"/>
          <w:sz w:val="24"/>
          <w:szCs w:val="24"/>
        </w:rPr>
        <w:t> </w:t>
      </w:r>
      <w:r w:rsidRPr="00792693">
        <w:rPr>
          <w:rFonts w:ascii="Times New Roman" w:hAnsi="Times New Roman" w:cs="Times New Roman"/>
          <w:sz w:val="24"/>
          <w:szCs w:val="24"/>
        </w:rPr>
        <w:t>let dochází ke změně velikosti formátu</w:t>
      </w:r>
      <w:r>
        <w:rPr>
          <w:rFonts w:ascii="Times New Roman" w:hAnsi="Times New Roman" w:cs="Times New Roman"/>
          <w:sz w:val="24"/>
          <w:szCs w:val="24"/>
        </w:rPr>
        <w:t xml:space="preserve"> čísla</w:t>
      </w:r>
      <w:r w:rsidRPr="00792693">
        <w:rPr>
          <w:rFonts w:ascii="Times New Roman" w:hAnsi="Times New Roman" w:cs="Times New Roman"/>
          <w:sz w:val="24"/>
          <w:szCs w:val="24"/>
        </w:rPr>
        <w:t xml:space="preserve">, z dřívější A4 na </w:t>
      </w:r>
      <w:r>
        <w:rPr>
          <w:rFonts w:ascii="Times New Roman" w:hAnsi="Times New Roman" w:cs="Times New Roman"/>
          <w:sz w:val="24"/>
          <w:szCs w:val="24"/>
        </w:rPr>
        <w:t xml:space="preserve">rozměr, který přibližně odpovídá formátu </w:t>
      </w:r>
      <w:r w:rsidRPr="00792693">
        <w:rPr>
          <w:rFonts w:ascii="Times New Roman" w:hAnsi="Times New Roman" w:cs="Times New Roman"/>
          <w:sz w:val="24"/>
          <w:szCs w:val="24"/>
        </w:rPr>
        <w:t xml:space="preserve">A3. S touto změnou přichází i zásahy do vnitřní struktury, ovšem jedná se spíše o grafickou úpravu, obsahově zůstává </w:t>
      </w:r>
      <w:r w:rsidRPr="00EE4590">
        <w:rPr>
          <w:rFonts w:ascii="Times New Roman" w:hAnsi="Times New Roman" w:cs="Times New Roman"/>
          <w:i/>
          <w:sz w:val="24"/>
          <w:szCs w:val="24"/>
        </w:rPr>
        <w:t>Sedmička pionýrů</w:t>
      </w:r>
      <w:r w:rsidRPr="00792693">
        <w:rPr>
          <w:rFonts w:ascii="Times New Roman" w:hAnsi="Times New Roman" w:cs="Times New Roman"/>
          <w:sz w:val="24"/>
          <w:szCs w:val="24"/>
        </w:rPr>
        <w:t xml:space="preserve"> stejná. </w:t>
      </w:r>
      <w:r>
        <w:rPr>
          <w:rFonts w:ascii="Times New Roman" w:hAnsi="Times New Roman" w:cs="Times New Roman"/>
          <w:sz w:val="24"/>
          <w:szCs w:val="24"/>
        </w:rPr>
        <w:t xml:space="preserve">Výraznou změnou při přechodu na větší formát prošla titulní strana – červený obdélník s velkou sedmičkou a názvem časopisu v levém horním rohu zůstal, ovšem zmizel podtitul </w:t>
      </w:r>
      <w:r w:rsidRPr="00CB3470">
        <w:rPr>
          <w:rFonts w:ascii="Times New Roman" w:hAnsi="Times New Roman" w:cs="Times New Roman"/>
          <w:i/>
          <w:sz w:val="24"/>
          <w:szCs w:val="24"/>
        </w:rPr>
        <w:t>Čtení pro chlapce a děvčata na sedm dní</w:t>
      </w:r>
      <w:r>
        <w:rPr>
          <w:rFonts w:ascii="Times New Roman" w:hAnsi="Times New Roman" w:cs="Times New Roman"/>
          <w:sz w:val="24"/>
          <w:szCs w:val="24"/>
        </w:rPr>
        <w:t>, důvodem pro odstranění podtitulu může být zařazení vydávání dvojčísel, která se do té doby neobjevovala.</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Titulní strana obsahově doznala největších změn po roce 1969. Do té doby byli na přední straně zobrazováni povětšinou známí umělci a sportovci, velice často to byly osobnosti západního světa, jmenujme například skupinu Beatles, zpěváka Elvise </w:t>
      </w:r>
      <w:r>
        <w:rPr>
          <w:rFonts w:ascii="Times New Roman" w:hAnsi="Times New Roman" w:cs="Times New Roman"/>
          <w:sz w:val="24"/>
          <w:szCs w:val="24"/>
        </w:rPr>
        <w:lastRenderedPageBreak/>
        <w:t xml:space="preserve">Presleyho nebo herečku Elizabeth Taylor. Takové osobnosti později vymizely a nahradili je českoslovenští, popřípadě sovětští, umělci a sportovci, jako například Karel Gott, Jiří Korn, Václav Neckář, Miroslav Horníček, Ivo Viktor, Josef Masopust a další.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Strana dvě byla vždy vyhrazena aktualitám z domova i ze světa. V krátkých oznámeních zde byly zmíněny zahraniční návštěvy, jubilea významných vynálezců a spisovatelů a připomínky založení jednotlivých socialistických států. Taktéž se zde objevovaly krátké zprávy o činnosti oddílů pionýrské organizace. Důležitá byla rubrika </w:t>
      </w:r>
      <w:r w:rsidRPr="00952CDF">
        <w:rPr>
          <w:rFonts w:ascii="Times New Roman" w:hAnsi="Times New Roman" w:cs="Times New Roman"/>
          <w:i/>
          <w:sz w:val="24"/>
          <w:szCs w:val="24"/>
        </w:rPr>
        <w:t>Byli jsme při tom</w:t>
      </w:r>
      <w:r>
        <w:rPr>
          <w:rFonts w:ascii="Times New Roman" w:hAnsi="Times New Roman" w:cs="Times New Roman"/>
          <w:sz w:val="24"/>
          <w:szCs w:val="24"/>
        </w:rPr>
        <w:t xml:space="preserve">, která se nacházela v horní části strany a referovala o významných návštěvách zahraničních komunistů, sjezdech ÚV SSM (Ústřední výbor Socialistického svazu mládeže), akcích pořádaných PO SSM (Pionýrská organizace Socialistického svazu mládeže) nebo například o úspěších, kterých pionýrská organizace dosáhla, taktéž zde byly otištěny úryvky z dopisů československých státníků adresované pionýrům. V některých číslech však nebyla takováto struktura dodržena, jednalo se například o číslo ze 6. září 1974, kdy byl přes celou </w:t>
      </w:r>
      <w:r w:rsidRPr="00671583">
        <w:rPr>
          <w:rFonts w:ascii="Times New Roman" w:hAnsi="Times New Roman" w:cs="Times New Roman"/>
          <w:sz w:val="24"/>
          <w:szCs w:val="24"/>
        </w:rPr>
        <w:t>stranu</w:t>
      </w:r>
      <w:r>
        <w:rPr>
          <w:rFonts w:ascii="Times New Roman" w:hAnsi="Times New Roman" w:cs="Times New Roman"/>
          <w:sz w:val="24"/>
          <w:szCs w:val="24"/>
        </w:rPr>
        <w:t xml:space="preserve"> otištěn dopis Gustáva Husáka k příležitosti pětadvacátého výročí založení PO SSM.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Po změně formátu rubrika </w:t>
      </w:r>
      <w:r w:rsidRPr="00C04C3F">
        <w:rPr>
          <w:rFonts w:ascii="Times New Roman" w:hAnsi="Times New Roman" w:cs="Times New Roman"/>
          <w:i/>
          <w:sz w:val="24"/>
          <w:szCs w:val="24"/>
        </w:rPr>
        <w:t>Byli jsme při tom</w:t>
      </w:r>
      <w:r>
        <w:rPr>
          <w:rFonts w:ascii="Times New Roman" w:hAnsi="Times New Roman" w:cs="Times New Roman"/>
          <w:sz w:val="24"/>
          <w:szCs w:val="24"/>
        </w:rPr>
        <w:t xml:space="preserve"> zanikla a nahradil ji </w:t>
      </w:r>
      <w:r w:rsidRPr="00C04C3F">
        <w:rPr>
          <w:rFonts w:ascii="Times New Roman" w:hAnsi="Times New Roman" w:cs="Times New Roman"/>
          <w:i/>
          <w:sz w:val="24"/>
          <w:szCs w:val="24"/>
        </w:rPr>
        <w:t>Pionýrský kaleidoskop</w:t>
      </w:r>
      <w:r>
        <w:rPr>
          <w:rFonts w:ascii="Times New Roman" w:hAnsi="Times New Roman" w:cs="Times New Roman"/>
          <w:sz w:val="24"/>
          <w:szCs w:val="24"/>
        </w:rPr>
        <w:t xml:space="preserve">. Stejně jako v předchozí rubrice se i zde objevovaly dopisy a projevy státníků, popřípadě vysokých </w:t>
      </w:r>
      <w:r w:rsidRPr="004D5FA6">
        <w:rPr>
          <w:rFonts w:ascii="Times New Roman" w:hAnsi="Times New Roman" w:cs="Times New Roman"/>
          <w:sz w:val="24"/>
          <w:szCs w:val="24"/>
        </w:rPr>
        <w:t>představitelů PO SSM a</w:t>
      </w:r>
      <w:r>
        <w:rPr>
          <w:rFonts w:ascii="Times New Roman" w:hAnsi="Times New Roman" w:cs="Times New Roman"/>
          <w:sz w:val="24"/>
          <w:szCs w:val="24"/>
        </w:rPr>
        <w:t xml:space="preserve"> </w:t>
      </w:r>
      <w:r w:rsidRPr="004D5FA6">
        <w:rPr>
          <w:rFonts w:ascii="Times New Roman" w:hAnsi="Times New Roman" w:cs="Times New Roman"/>
          <w:sz w:val="24"/>
          <w:szCs w:val="24"/>
        </w:rPr>
        <w:t>pod</w:t>
      </w:r>
      <w:r>
        <w:rPr>
          <w:rFonts w:ascii="Times New Roman" w:hAnsi="Times New Roman" w:cs="Times New Roman"/>
          <w:sz w:val="24"/>
          <w:szCs w:val="24"/>
        </w:rPr>
        <w:t xml:space="preserve">obně. Texty byly umístěny v horní části strany, výrazně žlutě podbarvené. </w:t>
      </w:r>
    </w:p>
    <w:p w:rsidR="0081471E" w:rsidRPr="004B7B96" w:rsidRDefault="0081471E" w:rsidP="005E02AC">
      <w:pPr>
        <w:pStyle w:val="Nadpis2"/>
        <w:numPr>
          <w:ilvl w:val="1"/>
          <w:numId w:val="19"/>
        </w:numPr>
      </w:pPr>
      <w:bookmarkStart w:id="12" w:name="_Toc48558212"/>
      <w:r w:rsidRPr="004B7B96">
        <w:t>Rubriky</w:t>
      </w:r>
      <w:bookmarkEnd w:id="12"/>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Rubrika </w:t>
      </w:r>
      <w:r w:rsidRPr="0043423A">
        <w:rPr>
          <w:rFonts w:ascii="Times New Roman" w:hAnsi="Times New Roman" w:cs="Times New Roman"/>
          <w:i/>
          <w:sz w:val="24"/>
          <w:szCs w:val="24"/>
        </w:rPr>
        <w:t>Když mi bylo 13</w:t>
      </w:r>
      <w:r>
        <w:rPr>
          <w:rFonts w:ascii="Times New Roman" w:hAnsi="Times New Roman" w:cs="Times New Roman"/>
          <w:sz w:val="24"/>
          <w:szCs w:val="24"/>
        </w:rPr>
        <w:t xml:space="preserve"> se objevovala v 70. letech pravidelně v každém čísle. Osobnosti Československa, převážně ze zábavního průmyslu, zde popisovaly svá dospívající léta. Své zážitky čtenářům sdělili například Petr Janda, Jitka </w:t>
      </w:r>
      <w:proofErr w:type="spellStart"/>
      <w:r>
        <w:rPr>
          <w:rFonts w:ascii="Times New Roman" w:hAnsi="Times New Roman" w:cs="Times New Roman"/>
          <w:sz w:val="24"/>
          <w:szCs w:val="24"/>
        </w:rPr>
        <w:t>Molavcová</w:t>
      </w:r>
      <w:proofErr w:type="spellEnd"/>
      <w:r>
        <w:rPr>
          <w:rFonts w:ascii="Times New Roman" w:hAnsi="Times New Roman" w:cs="Times New Roman"/>
          <w:sz w:val="24"/>
          <w:szCs w:val="24"/>
        </w:rPr>
        <w:t xml:space="preserve">, Václav </w:t>
      </w:r>
      <w:proofErr w:type="spellStart"/>
      <w:r>
        <w:rPr>
          <w:rFonts w:ascii="Times New Roman" w:hAnsi="Times New Roman" w:cs="Times New Roman"/>
          <w:sz w:val="24"/>
          <w:szCs w:val="24"/>
        </w:rPr>
        <w:t>Neckář</w:t>
      </w:r>
      <w:proofErr w:type="spellEnd"/>
      <w:r>
        <w:rPr>
          <w:rFonts w:ascii="Times New Roman" w:hAnsi="Times New Roman" w:cs="Times New Roman"/>
          <w:sz w:val="24"/>
          <w:szCs w:val="24"/>
        </w:rPr>
        <w:t xml:space="preserve">, dirigent Josef </w:t>
      </w:r>
      <w:proofErr w:type="spellStart"/>
      <w:r>
        <w:rPr>
          <w:rFonts w:ascii="Times New Roman" w:hAnsi="Times New Roman" w:cs="Times New Roman"/>
          <w:sz w:val="24"/>
          <w:szCs w:val="24"/>
        </w:rPr>
        <w:t>Vobruba</w:t>
      </w:r>
      <w:proofErr w:type="spellEnd"/>
      <w:r>
        <w:rPr>
          <w:rFonts w:ascii="Times New Roman" w:hAnsi="Times New Roman" w:cs="Times New Roman"/>
          <w:sz w:val="24"/>
          <w:szCs w:val="24"/>
        </w:rPr>
        <w:t xml:space="preserve">, Tomáš </w:t>
      </w:r>
      <w:proofErr w:type="spellStart"/>
      <w:r>
        <w:rPr>
          <w:rFonts w:ascii="Times New Roman" w:hAnsi="Times New Roman" w:cs="Times New Roman"/>
          <w:sz w:val="24"/>
          <w:szCs w:val="24"/>
        </w:rPr>
        <w:t>Töpfer</w:t>
      </w:r>
      <w:proofErr w:type="spellEnd"/>
      <w:r>
        <w:rPr>
          <w:rFonts w:ascii="Times New Roman" w:hAnsi="Times New Roman" w:cs="Times New Roman"/>
          <w:sz w:val="24"/>
          <w:szCs w:val="24"/>
        </w:rPr>
        <w:t>, Ivo Viktor a další.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Na slavné se zaměřovala i rubrika </w:t>
      </w:r>
      <w:r w:rsidRPr="001B70A6">
        <w:rPr>
          <w:rFonts w:ascii="Times New Roman" w:hAnsi="Times New Roman" w:cs="Times New Roman"/>
          <w:i/>
          <w:sz w:val="24"/>
          <w:szCs w:val="24"/>
        </w:rPr>
        <w:t>Odpovídá</w:t>
      </w:r>
      <w:r>
        <w:rPr>
          <w:rFonts w:ascii="Times New Roman" w:hAnsi="Times New Roman" w:cs="Times New Roman"/>
          <w:sz w:val="24"/>
          <w:szCs w:val="24"/>
        </w:rPr>
        <w:t xml:space="preserve">, kde dotazovaní odpovídali na otázky čtenářů a která se nacházela taktéž v každém čísle. Na rozdíl od </w:t>
      </w:r>
      <w:r w:rsidRPr="00405CA2">
        <w:rPr>
          <w:rFonts w:ascii="Times New Roman" w:hAnsi="Times New Roman" w:cs="Times New Roman"/>
          <w:i/>
          <w:sz w:val="24"/>
          <w:szCs w:val="24"/>
        </w:rPr>
        <w:t>Když mi bylo 13</w:t>
      </w:r>
      <w:r>
        <w:rPr>
          <w:rFonts w:ascii="Times New Roman" w:hAnsi="Times New Roman" w:cs="Times New Roman"/>
          <w:sz w:val="24"/>
          <w:szCs w:val="24"/>
        </w:rPr>
        <w:t xml:space="preserve">, kde se redakce snažila o diverzitu, se zde osobnosti objevovaly i vícekrát, například Jitka </w:t>
      </w:r>
      <w:proofErr w:type="spellStart"/>
      <w:r>
        <w:rPr>
          <w:rFonts w:ascii="Times New Roman" w:hAnsi="Times New Roman" w:cs="Times New Roman"/>
          <w:sz w:val="24"/>
          <w:szCs w:val="24"/>
        </w:rPr>
        <w:t>Molavcová</w:t>
      </w:r>
      <w:proofErr w:type="spellEnd"/>
      <w:r>
        <w:rPr>
          <w:rFonts w:ascii="Times New Roman" w:hAnsi="Times New Roman" w:cs="Times New Roman"/>
          <w:sz w:val="24"/>
          <w:szCs w:val="24"/>
        </w:rPr>
        <w:t xml:space="preserve">, Roman </w:t>
      </w:r>
      <w:proofErr w:type="spellStart"/>
      <w:r>
        <w:rPr>
          <w:rFonts w:ascii="Times New Roman" w:hAnsi="Times New Roman" w:cs="Times New Roman"/>
          <w:sz w:val="24"/>
          <w:szCs w:val="24"/>
        </w:rPr>
        <w:t>Skamene</w:t>
      </w:r>
      <w:proofErr w:type="spellEnd"/>
      <w:r>
        <w:rPr>
          <w:rFonts w:ascii="Times New Roman" w:hAnsi="Times New Roman" w:cs="Times New Roman"/>
          <w:sz w:val="24"/>
          <w:szCs w:val="24"/>
        </w:rPr>
        <w:t xml:space="preserve">, Karel </w:t>
      </w:r>
      <w:proofErr w:type="spellStart"/>
      <w:r>
        <w:rPr>
          <w:rFonts w:ascii="Times New Roman" w:hAnsi="Times New Roman" w:cs="Times New Roman"/>
          <w:sz w:val="24"/>
          <w:szCs w:val="24"/>
        </w:rPr>
        <w:t>Gott</w:t>
      </w:r>
      <w:proofErr w:type="spellEnd"/>
      <w:r>
        <w:rPr>
          <w:rFonts w:ascii="Times New Roman" w:hAnsi="Times New Roman" w:cs="Times New Roman"/>
          <w:sz w:val="24"/>
          <w:szCs w:val="24"/>
        </w:rPr>
        <w:t xml:space="preserve"> nebo Václav </w:t>
      </w:r>
      <w:proofErr w:type="spellStart"/>
      <w:r>
        <w:rPr>
          <w:rFonts w:ascii="Times New Roman" w:hAnsi="Times New Roman" w:cs="Times New Roman"/>
          <w:sz w:val="24"/>
          <w:szCs w:val="24"/>
        </w:rPr>
        <w:t>Neckář</w:t>
      </w:r>
      <w:proofErr w:type="spellEnd"/>
      <w:r>
        <w:rPr>
          <w:rFonts w:ascii="Times New Roman" w:hAnsi="Times New Roman" w:cs="Times New Roman"/>
          <w:sz w:val="24"/>
          <w:szCs w:val="24"/>
        </w:rPr>
        <w:t>, který v několika číslech odpovídal na dotazy ohledně svého vystoupení v NDR.</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Tradiční rubrikou objevující se v každém čísle byla </w:t>
      </w:r>
      <w:r w:rsidRPr="00AD4933">
        <w:rPr>
          <w:rFonts w:ascii="Times New Roman" w:hAnsi="Times New Roman" w:cs="Times New Roman"/>
          <w:i/>
          <w:sz w:val="24"/>
          <w:szCs w:val="24"/>
        </w:rPr>
        <w:t>Vyšší dívčí</w:t>
      </w:r>
      <w:r>
        <w:rPr>
          <w:rFonts w:ascii="Times New Roman" w:hAnsi="Times New Roman" w:cs="Times New Roman"/>
          <w:sz w:val="24"/>
          <w:szCs w:val="24"/>
        </w:rPr>
        <w:t>, která se věnovala módě, tvořivé činnosti, receptům nebo domácímu cvičení.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Téměř v každém čísle se objevovala rubrika </w:t>
      </w:r>
      <w:r w:rsidRPr="003D39DB">
        <w:rPr>
          <w:rFonts w:ascii="Times New Roman" w:hAnsi="Times New Roman" w:cs="Times New Roman"/>
          <w:i/>
          <w:sz w:val="24"/>
          <w:szCs w:val="24"/>
        </w:rPr>
        <w:t>Pionýrské výpravy do současnosti</w:t>
      </w:r>
      <w:r>
        <w:rPr>
          <w:rFonts w:ascii="Times New Roman" w:hAnsi="Times New Roman" w:cs="Times New Roman"/>
          <w:sz w:val="24"/>
          <w:szCs w:val="24"/>
        </w:rPr>
        <w:t xml:space="preserve">. Zde byly články o táborech pořádaných pionýry, o nově budovaných elektrárnách a jiných významných stavbách, o továrnách (například na chléb), hotelu </w:t>
      </w:r>
      <w:proofErr w:type="spellStart"/>
      <w:r>
        <w:rPr>
          <w:rFonts w:ascii="Times New Roman" w:hAnsi="Times New Roman" w:cs="Times New Roman"/>
          <w:sz w:val="24"/>
          <w:szCs w:val="24"/>
        </w:rPr>
        <w:t>Intercontinental</w:t>
      </w:r>
      <w:proofErr w:type="spellEnd"/>
      <w:r>
        <w:rPr>
          <w:rFonts w:ascii="Times New Roman" w:hAnsi="Times New Roman" w:cs="Times New Roman"/>
          <w:sz w:val="24"/>
          <w:szCs w:val="24"/>
        </w:rPr>
        <w:t>, reportáž o XVI. mezinárodním strojírenském veletrhu v Brně a dalších.</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Častá byla rubrika </w:t>
      </w:r>
      <w:r w:rsidRPr="00E01A0B">
        <w:rPr>
          <w:rFonts w:ascii="Times New Roman" w:hAnsi="Times New Roman" w:cs="Times New Roman"/>
          <w:i/>
          <w:sz w:val="24"/>
          <w:szCs w:val="24"/>
        </w:rPr>
        <w:t>Všední den</w:t>
      </w:r>
      <w:r>
        <w:rPr>
          <w:rFonts w:ascii="Times New Roman" w:hAnsi="Times New Roman" w:cs="Times New Roman"/>
          <w:sz w:val="24"/>
          <w:szCs w:val="24"/>
        </w:rPr>
        <w:t xml:space="preserve">, kde svůj běžný den tentokrát nepopisovali slavní, ale „obyčejní“ lidé, například pomocník strojvedoucího v metru.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závislosti na přibližujících se významných výročích se přidávaly série článků na dané téma, mezi takové patří </w:t>
      </w:r>
      <w:r w:rsidRPr="00E01A0B">
        <w:rPr>
          <w:rFonts w:ascii="Times New Roman" w:hAnsi="Times New Roman" w:cs="Times New Roman"/>
          <w:i/>
          <w:sz w:val="24"/>
          <w:szCs w:val="24"/>
        </w:rPr>
        <w:t>Památníky SNP</w:t>
      </w:r>
      <w:r>
        <w:rPr>
          <w:rFonts w:ascii="Times New Roman" w:hAnsi="Times New Roman" w:cs="Times New Roman"/>
          <w:sz w:val="24"/>
          <w:szCs w:val="24"/>
        </w:rPr>
        <w:t xml:space="preserve"> (Slovenské národní povstání), které se vydávaly v ročníku 1974/1975 a referovaly o partyzánech na Slovenku a jejich bitvách. Ve stejném roce vycházely i texty </w:t>
      </w:r>
      <w:r w:rsidRPr="00E01A0B">
        <w:rPr>
          <w:rFonts w:ascii="Times New Roman" w:hAnsi="Times New Roman" w:cs="Times New Roman"/>
          <w:i/>
          <w:sz w:val="24"/>
          <w:szCs w:val="24"/>
        </w:rPr>
        <w:t>Za svobodu Československa</w:t>
      </w:r>
      <w:r>
        <w:rPr>
          <w:rFonts w:ascii="Times New Roman" w:hAnsi="Times New Roman" w:cs="Times New Roman"/>
          <w:sz w:val="24"/>
          <w:szCs w:val="24"/>
        </w:rPr>
        <w:t xml:space="preserve"> popisující boje Rudé armády při osvobozování československého území.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Mezi další rubriky, které nepatřily do stále skladby čísla a po několika článcích byly vyměněny za jiné, patří například </w:t>
      </w:r>
      <w:r w:rsidRPr="00612BA0">
        <w:rPr>
          <w:rFonts w:ascii="Times New Roman" w:hAnsi="Times New Roman" w:cs="Times New Roman"/>
          <w:i/>
          <w:sz w:val="24"/>
          <w:szCs w:val="24"/>
        </w:rPr>
        <w:t>Člověk a sport</w:t>
      </w:r>
      <w:r>
        <w:rPr>
          <w:rFonts w:ascii="Times New Roman" w:hAnsi="Times New Roman" w:cs="Times New Roman"/>
          <w:sz w:val="24"/>
          <w:szCs w:val="24"/>
        </w:rPr>
        <w:t xml:space="preserve">, pojednávající o historii sportu, </w:t>
      </w:r>
      <w:r w:rsidRPr="00612BA0">
        <w:rPr>
          <w:rFonts w:ascii="Times New Roman" w:hAnsi="Times New Roman" w:cs="Times New Roman"/>
          <w:i/>
          <w:sz w:val="24"/>
          <w:szCs w:val="24"/>
        </w:rPr>
        <w:t>Poste restante</w:t>
      </w:r>
      <w:r>
        <w:rPr>
          <w:rFonts w:ascii="Times New Roman" w:hAnsi="Times New Roman" w:cs="Times New Roman"/>
          <w:sz w:val="24"/>
          <w:szCs w:val="24"/>
        </w:rPr>
        <w:t xml:space="preserve">, zabývající se dopisy historických osobností a historií dopisování obecně, </w:t>
      </w:r>
      <w:r w:rsidRPr="00612BA0">
        <w:rPr>
          <w:rFonts w:ascii="Times New Roman" w:hAnsi="Times New Roman" w:cs="Times New Roman"/>
          <w:i/>
          <w:sz w:val="24"/>
          <w:szCs w:val="24"/>
        </w:rPr>
        <w:t>Dnes představujeme</w:t>
      </w:r>
      <w:r>
        <w:rPr>
          <w:rFonts w:ascii="Times New Roman" w:hAnsi="Times New Roman" w:cs="Times New Roman"/>
          <w:sz w:val="24"/>
          <w:szCs w:val="24"/>
        </w:rPr>
        <w:t xml:space="preserve">, kde lidé představovali svou profesi, například dramaturg, dirigent v rozhlase a podobně.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Mezi beletristické rubriky patřilo </w:t>
      </w:r>
      <w:r w:rsidRPr="005F2AAD">
        <w:rPr>
          <w:rFonts w:ascii="Times New Roman" w:hAnsi="Times New Roman" w:cs="Times New Roman"/>
          <w:i/>
          <w:sz w:val="24"/>
          <w:szCs w:val="24"/>
        </w:rPr>
        <w:t>Čtení na pokračování</w:t>
      </w:r>
      <w:r>
        <w:rPr>
          <w:rFonts w:ascii="Times New Roman" w:hAnsi="Times New Roman" w:cs="Times New Roman"/>
          <w:sz w:val="24"/>
          <w:szCs w:val="24"/>
        </w:rPr>
        <w:t xml:space="preserve">, zmiňme například povídky </w:t>
      </w:r>
      <w:r w:rsidRPr="001C15C0">
        <w:rPr>
          <w:rFonts w:ascii="Times New Roman" w:hAnsi="Times New Roman" w:cs="Times New Roman"/>
          <w:i/>
          <w:sz w:val="24"/>
          <w:szCs w:val="24"/>
        </w:rPr>
        <w:t xml:space="preserve">Podivuhodný pan </w:t>
      </w:r>
      <w:proofErr w:type="spellStart"/>
      <w:r w:rsidRPr="001C15C0">
        <w:rPr>
          <w:rFonts w:ascii="Times New Roman" w:hAnsi="Times New Roman" w:cs="Times New Roman"/>
          <w:i/>
          <w:sz w:val="24"/>
          <w:szCs w:val="24"/>
        </w:rPr>
        <w:t>Magnusek</w:t>
      </w:r>
      <w:proofErr w:type="spellEnd"/>
      <w:r>
        <w:rPr>
          <w:rFonts w:ascii="Times New Roman" w:hAnsi="Times New Roman" w:cs="Times New Roman"/>
          <w:sz w:val="24"/>
          <w:szCs w:val="24"/>
        </w:rPr>
        <w:t xml:space="preserve"> od Jana Rysky, </w:t>
      </w:r>
      <w:r w:rsidRPr="001C15C0">
        <w:rPr>
          <w:rFonts w:ascii="Times New Roman" w:hAnsi="Times New Roman" w:cs="Times New Roman"/>
          <w:i/>
          <w:sz w:val="24"/>
          <w:szCs w:val="24"/>
        </w:rPr>
        <w:t>Sebas</w:t>
      </w:r>
      <w:r>
        <w:rPr>
          <w:rFonts w:ascii="Times New Roman" w:hAnsi="Times New Roman" w:cs="Times New Roman"/>
          <w:i/>
          <w:sz w:val="24"/>
          <w:szCs w:val="24"/>
        </w:rPr>
        <w:t>t</w:t>
      </w:r>
      <w:r w:rsidRPr="001C15C0">
        <w:rPr>
          <w:rFonts w:ascii="Times New Roman" w:hAnsi="Times New Roman" w:cs="Times New Roman"/>
          <w:i/>
          <w:sz w:val="24"/>
          <w:szCs w:val="24"/>
        </w:rPr>
        <w:t>ián mezi lidmi</w:t>
      </w:r>
      <w:r>
        <w:rPr>
          <w:rFonts w:ascii="Times New Roman" w:hAnsi="Times New Roman" w:cs="Times New Roman"/>
          <w:sz w:val="24"/>
          <w:szCs w:val="24"/>
        </w:rPr>
        <w:t xml:space="preserve"> od </w:t>
      </w:r>
      <w:proofErr w:type="spellStart"/>
      <w:r>
        <w:rPr>
          <w:rFonts w:ascii="Times New Roman" w:hAnsi="Times New Roman" w:cs="Times New Roman"/>
          <w:sz w:val="24"/>
          <w:szCs w:val="24"/>
        </w:rPr>
        <w:t>Cécile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Aubryové</w:t>
      </w:r>
      <w:proofErr w:type="spellEnd"/>
      <w:r>
        <w:rPr>
          <w:rFonts w:ascii="Times New Roman" w:hAnsi="Times New Roman" w:cs="Times New Roman"/>
          <w:sz w:val="24"/>
          <w:szCs w:val="24"/>
        </w:rPr>
        <w:t xml:space="preserve"> nebo </w:t>
      </w:r>
      <w:r w:rsidRPr="001C15C0">
        <w:rPr>
          <w:rFonts w:ascii="Times New Roman" w:hAnsi="Times New Roman" w:cs="Times New Roman"/>
          <w:i/>
          <w:sz w:val="24"/>
          <w:szCs w:val="24"/>
        </w:rPr>
        <w:t xml:space="preserve">Největší objev Olivera </w:t>
      </w:r>
      <w:proofErr w:type="spellStart"/>
      <w:r w:rsidRPr="001C15C0">
        <w:rPr>
          <w:rFonts w:ascii="Times New Roman" w:hAnsi="Times New Roman" w:cs="Times New Roman"/>
          <w:i/>
          <w:sz w:val="24"/>
          <w:szCs w:val="24"/>
        </w:rPr>
        <w:t>Triggera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Waltera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Tevise</w:t>
      </w:r>
      <w:proofErr w:type="spellEnd"/>
      <w:r>
        <w:rPr>
          <w:rFonts w:ascii="Times New Roman" w:hAnsi="Times New Roman" w:cs="Times New Roman"/>
          <w:sz w:val="24"/>
          <w:szCs w:val="24"/>
        </w:rPr>
        <w:t xml:space="preserve">, nebo </w:t>
      </w:r>
      <w:r w:rsidRPr="005F2AAD">
        <w:rPr>
          <w:rFonts w:ascii="Times New Roman" w:hAnsi="Times New Roman" w:cs="Times New Roman"/>
          <w:i/>
          <w:sz w:val="24"/>
          <w:szCs w:val="24"/>
        </w:rPr>
        <w:t>Pohádka pro mladšího bratra</w:t>
      </w:r>
      <w:r>
        <w:rPr>
          <w:rFonts w:ascii="Times New Roman" w:hAnsi="Times New Roman" w:cs="Times New Roman"/>
          <w:sz w:val="24"/>
          <w:szCs w:val="24"/>
        </w:rPr>
        <w:t>. V každém čísle se taktéž objevila jedna povídka, nebo úryvek z knihy, většinou zabírající celou stranu. Jednalo se například o dobrodružné texty z Divokého západu či amazonských pralesů, cestopisné povídky, příběhy ze školních lavic nebo o prázdninových zážitcích. Publikováni byli jak českoslovenští, tak zahraniční autoři, například Ota Pavel, Jaroslav Hašek, Karel Čapek, Stephen Marlowe, Alexej Tolstoj a další.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Předposlední dvě strany tvořila rubrika </w:t>
      </w:r>
      <w:r w:rsidRPr="0079065C">
        <w:rPr>
          <w:rFonts w:ascii="Times New Roman" w:hAnsi="Times New Roman" w:cs="Times New Roman"/>
          <w:i/>
          <w:sz w:val="24"/>
          <w:szCs w:val="24"/>
        </w:rPr>
        <w:t>Spojka</w:t>
      </w:r>
      <w:r>
        <w:rPr>
          <w:rFonts w:ascii="Times New Roman" w:hAnsi="Times New Roman" w:cs="Times New Roman"/>
          <w:sz w:val="24"/>
          <w:szCs w:val="24"/>
        </w:rPr>
        <w:t>, kde byly uveřejněny kontaktní informace dětí, které si chtěly dopisovat s jinými čtenáři, strany dále obsahovaly vtipy, notový zápis oblíbených písní, fotografií na žádost čtenářů (většinou se jednalo o fotografie z filmů) a krátké upoutávky na příští vydání.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Poslední strana čísla byla tradičně věnována komiksu, například </w:t>
      </w:r>
      <w:r w:rsidRPr="00C16EA5">
        <w:rPr>
          <w:rFonts w:ascii="Times New Roman" w:hAnsi="Times New Roman" w:cs="Times New Roman"/>
          <w:i/>
          <w:sz w:val="24"/>
          <w:szCs w:val="24"/>
        </w:rPr>
        <w:t>Jen počkej, zajíci</w:t>
      </w:r>
      <w:r>
        <w:rPr>
          <w:rFonts w:ascii="Times New Roman" w:hAnsi="Times New Roman" w:cs="Times New Roman"/>
          <w:sz w:val="24"/>
          <w:szCs w:val="24"/>
        </w:rPr>
        <w:t xml:space="preserve">; </w:t>
      </w:r>
      <w:proofErr w:type="spellStart"/>
      <w:r w:rsidRPr="0076178F">
        <w:rPr>
          <w:rFonts w:ascii="Times New Roman" w:hAnsi="Times New Roman" w:cs="Times New Roman"/>
          <w:i/>
          <w:sz w:val="24"/>
          <w:szCs w:val="24"/>
        </w:rPr>
        <w:t>Asterix</w:t>
      </w:r>
      <w:proofErr w:type="spellEnd"/>
      <w:r w:rsidRPr="0076178F">
        <w:rPr>
          <w:rFonts w:ascii="Times New Roman" w:hAnsi="Times New Roman" w:cs="Times New Roman"/>
          <w:i/>
          <w:sz w:val="24"/>
          <w:szCs w:val="24"/>
        </w:rPr>
        <w:t xml:space="preserve"> a </w:t>
      </w:r>
      <w:proofErr w:type="spellStart"/>
      <w:r w:rsidRPr="0076178F">
        <w:rPr>
          <w:rFonts w:ascii="Times New Roman" w:hAnsi="Times New Roman" w:cs="Times New Roman"/>
          <w:i/>
          <w:sz w:val="24"/>
          <w:szCs w:val="24"/>
        </w:rPr>
        <w:t>Obelix</w:t>
      </w:r>
      <w:proofErr w:type="spellEnd"/>
      <w:r>
        <w:rPr>
          <w:rFonts w:ascii="Times New Roman" w:hAnsi="Times New Roman" w:cs="Times New Roman"/>
          <w:sz w:val="24"/>
          <w:szCs w:val="24"/>
        </w:rPr>
        <w:t xml:space="preserve">; </w:t>
      </w:r>
      <w:r w:rsidRPr="0076178F">
        <w:rPr>
          <w:rFonts w:ascii="Times New Roman" w:hAnsi="Times New Roman" w:cs="Times New Roman"/>
          <w:i/>
          <w:sz w:val="24"/>
          <w:szCs w:val="24"/>
        </w:rPr>
        <w:t>Človíček</w:t>
      </w:r>
      <w:r>
        <w:rPr>
          <w:rFonts w:ascii="Times New Roman" w:hAnsi="Times New Roman" w:cs="Times New Roman"/>
          <w:sz w:val="24"/>
          <w:szCs w:val="24"/>
        </w:rPr>
        <w:t xml:space="preserve">; </w:t>
      </w:r>
      <w:proofErr w:type="spellStart"/>
      <w:r w:rsidRPr="0076178F">
        <w:rPr>
          <w:rFonts w:ascii="Times New Roman" w:hAnsi="Times New Roman" w:cs="Times New Roman"/>
          <w:i/>
          <w:sz w:val="24"/>
          <w:szCs w:val="24"/>
        </w:rPr>
        <w:t>Noah</w:t>
      </w:r>
      <w:proofErr w:type="spellEnd"/>
      <w:r>
        <w:rPr>
          <w:rFonts w:ascii="Times New Roman" w:hAnsi="Times New Roman" w:cs="Times New Roman"/>
          <w:sz w:val="24"/>
          <w:szCs w:val="24"/>
        </w:rPr>
        <w:t xml:space="preserve">; </w:t>
      </w:r>
      <w:r w:rsidRPr="0076178F">
        <w:rPr>
          <w:rFonts w:ascii="Times New Roman" w:hAnsi="Times New Roman" w:cs="Times New Roman"/>
          <w:i/>
          <w:sz w:val="24"/>
          <w:szCs w:val="24"/>
        </w:rPr>
        <w:t xml:space="preserve">Dobrodružství </w:t>
      </w:r>
      <w:proofErr w:type="spellStart"/>
      <w:r w:rsidRPr="0076178F">
        <w:rPr>
          <w:rFonts w:ascii="Times New Roman" w:hAnsi="Times New Roman" w:cs="Times New Roman"/>
          <w:i/>
          <w:sz w:val="24"/>
          <w:szCs w:val="24"/>
        </w:rPr>
        <w:t>Huckleberryho</w:t>
      </w:r>
      <w:proofErr w:type="spellEnd"/>
      <w:r w:rsidRPr="0076178F">
        <w:rPr>
          <w:rFonts w:ascii="Times New Roman" w:hAnsi="Times New Roman" w:cs="Times New Roman"/>
          <w:i/>
          <w:sz w:val="24"/>
          <w:szCs w:val="24"/>
        </w:rPr>
        <w:t xml:space="preserve"> </w:t>
      </w:r>
      <w:proofErr w:type="spellStart"/>
      <w:r w:rsidRPr="0076178F">
        <w:rPr>
          <w:rFonts w:ascii="Times New Roman" w:hAnsi="Times New Roman" w:cs="Times New Roman"/>
          <w:i/>
          <w:sz w:val="24"/>
          <w:szCs w:val="24"/>
        </w:rPr>
        <w:t>Finna</w:t>
      </w:r>
      <w:proofErr w:type="spellEnd"/>
      <w:r>
        <w:rPr>
          <w:rFonts w:ascii="Times New Roman" w:hAnsi="Times New Roman" w:cs="Times New Roman"/>
          <w:sz w:val="24"/>
          <w:szCs w:val="24"/>
        </w:rPr>
        <w:t xml:space="preserve"> nebo příběhy od </w:t>
      </w:r>
      <w:proofErr w:type="spellStart"/>
      <w:r>
        <w:rPr>
          <w:rFonts w:ascii="Times New Roman" w:hAnsi="Times New Roman" w:cs="Times New Roman"/>
          <w:sz w:val="24"/>
          <w:szCs w:val="24"/>
        </w:rPr>
        <w:t>Walta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Disneyho</w:t>
      </w:r>
      <w:proofErr w:type="spellEnd"/>
      <w:r>
        <w:rPr>
          <w:rFonts w:ascii="Times New Roman" w:hAnsi="Times New Roman" w:cs="Times New Roman"/>
          <w:sz w:val="24"/>
          <w:szCs w:val="24"/>
        </w:rPr>
        <w:t>.</w:t>
      </w:r>
    </w:p>
    <w:p w:rsidR="0081471E" w:rsidRDefault="0081471E" w:rsidP="0081471E">
      <w:pPr>
        <w:rPr>
          <w:rFonts w:ascii="Times New Roman" w:hAnsi="Times New Roman" w:cs="Times New Roman"/>
          <w:sz w:val="24"/>
          <w:szCs w:val="24"/>
        </w:rPr>
      </w:pPr>
      <w:r>
        <w:rPr>
          <w:rFonts w:ascii="Times New Roman" w:hAnsi="Times New Roman" w:cs="Times New Roman"/>
          <w:sz w:val="24"/>
          <w:szCs w:val="24"/>
        </w:rPr>
        <w:br w:type="page"/>
      </w:r>
    </w:p>
    <w:p w:rsidR="0081471E" w:rsidRDefault="0081471E" w:rsidP="005E02AC">
      <w:pPr>
        <w:pStyle w:val="Nadpis1"/>
        <w:numPr>
          <w:ilvl w:val="0"/>
          <w:numId w:val="19"/>
        </w:numPr>
      </w:pPr>
      <w:bookmarkStart w:id="13" w:name="_Toc48558213"/>
      <w:r>
        <w:lastRenderedPageBreak/>
        <w:t>Analýza</w:t>
      </w:r>
      <w:bookmarkEnd w:id="13"/>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následující části práce budou analyzovány vybrané články z časopisu </w:t>
      </w:r>
      <w:r w:rsidRPr="00A537AD">
        <w:rPr>
          <w:rFonts w:ascii="Times New Roman" w:hAnsi="Times New Roman" w:cs="Times New Roman"/>
          <w:i/>
          <w:sz w:val="24"/>
          <w:szCs w:val="24"/>
        </w:rPr>
        <w:t>Sedmička pionýrů</w:t>
      </w:r>
      <w:r>
        <w:rPr>
          <w:rFonts w:ascii="Times New Roman" w:hAnsi="Times New Roman" w:cs="Times New Roman"/>
          <w:sz w:val="24"/>
          <w:szCs w:val="24"/>
        </w:rPr>
        <w:t>, značnou část tvoří ročníky 1972/1973 až 1975/1976. Texty byly vybírány na základě přítomnosti propagandy komunistického režimu a následně byly detailněji rozpracovány. Důraz byl kladen na lexikální a obsahovou složku jednotlivých textů.</w:t>
      </w:r>
    </w:p>
    <w:p w:rsidR="0081471E" w:rsidRPr="00646043"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Pro větší přehlednost rozdělíme články do několika tematických okruhů – pionýrská organizace, podpora komunistického režimu, druhá světová válka, významná výročí, osobnosti, hospodářství a západní svět.</w:t>
      </w:r>
    </w:p>
    <w:p w:rsidR="0081471E" w:rsidRDefault="005E02AC" w:rsidP="005E02AC">
      <w:pPr>
        <w:pStyle w:val="Nadpis2"/>
        <w:ind w:firstLine="360"/>
      </w:pPr>
      <w:bookmarkStart w:id="14" w:name="_Toc48558214"/>
      <w:r>
        <w:t xml:space="preserve">5.1. </w:t>
      </w:r>
      <w:r w:rsidR="0081471E">
        <w:t>Pionýrská organizace</w:t>
      </w:r>
      <w:bookmarkEnd w:id="14"/>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programových a organizačních zásadách PO SSM je pionýrská organizace charakterizována jako „d</w:t>
      </w:r>
      <w:r w:rsidRPr="00667EA5">
        <w:rPr>
          <w:rFonts w:ascii="Times New Roman" w:hAnsi="Times New Roman" w:cs="Times New Roman"/>
          <w:sz w:val="24"/>
          <w:szCs w:val="24"/>
        </w:rPr>
        <w:t>ětská, socialistická, společenská organizace, relativně samostatná součást Socialistického svazu mládeže. Je organizací dobrovolnou, masovou, jednotnou a vnitřně diferencovanou. Řídí se vědeckým světovým názorem dělnické třídy –</w:t>
      </w:r>
      <w:r>
        <w:rPr>
          <w:rFonts w:ascii="Times New Roman" w:hAnsi="Times New Roman" w:cs="Times New Roman"/>
          <w:sz w:val="24"/>
          <w:szCs w:val="24"/>
        </w:rPr>
        <w:t xml:space="preserve"> </w:t>
      </w:r>
      <w:r w:rsidRPr="00667EA5">
        <w:rPr>
          <w:rFonts w:ascii="Times New Roman" w:hAnsi="Times New Roman" w:cs="Times New Roman"/>
          <w:sz w:val="24"/>
          <w:szCs w:val="24"/>
        </w:rPr>
        <w:t>marxismem-leninismem; ve své činnosti vychází z</w:t>
      </w:r>
      <w:r>
        <w:rPr>
          <w:rFonts w:ascii="Times New Roman" w:hAnsi="Times New Roman" w:cs="Times New Roman"/>
          <w:sz w:val="24"/>
          <w:szCs w:val="24"/>
        </w:rPr>
        <w:t xml:space="preserve"> </w:t>
      </w:r>
      <w:r w:rsidRPr="00667EA5">
        <w:rPr>
          <w:rFonts w:ascii="Times New Roman" w:hAnsi="Times New Roman" w:cs="Times New Roman"/>
          <w:sz w:val="24"/>
          <w:szCs w:val="24"/>
        </w:rPr>
        <w:t>programové linie vedoucí síly naší společnosti, Komunistické strany Československa, a vede své členy k</w:t>
      </w:r>
      <w:r>
        <w:rPr>
          <w:rFonts w:ascii="Times New Roman" w:hAnsi="Times New Roman" w:cs="Times New Roman"/>
          <w:sz w:val="24"/>
          <w:szCs w:val="24"/>
        </w:rPr>
        <w:t xml:space="preserve"> </w:t>
      </w:r>
      <w:r w:rsidRPr="00667EA5">
        <w:rPr>
          <w:rFonts w:ascii="Times New Roman" w:hAnsi="Times New Roman" w:cs="Times New Roman"/>
          <w:sz w:val="24"/>
          <w:szCs w:val="24"/>
        </w:rPr>
        <w:t>aktivní účasti na výstavbě rozvinuté socialistické společnosti.“</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Po roce 1970 se pionýrská organizace (dále jen PO) stává v časopise </w:t>
      </w:r>
      <w:r w:rsidRPr="00D6035B">
        <w:rPr>
          <w:rFonts w:ascii="Times New Roman" w:hAnsi="Times New Roman" w:cs="Times New Roman"/>
          <w:i/>
          <w:sz w:val="24"/>
          <w:szCs w:val="24"/>
        </w:rPr>
        <w:t>Sedmička pionýrů</w:t>
      </w:r>
      <w:r>
        <w:rPr>
          <w:rFonts w:ascii="Times New Roman" w:hAnsi="Times New Roman" w:cs="Times New Roman"/>
          <w:sz w:val="24"/>
          <w:szCs w:val="24"/>
        </w:rPr>
        <w:t xml:space="preserve"> dominantním tématem. Již samotné přejmenování časopisu ze </w:t>
      </w:r>
      <w:r w:rsidRPr="00D6035B">
        <w:rPr>
          <w:rFonts w:ascii="Times New Roman" w:hAnsi="Times New Roman" w:cs="Times New Roman"/>
          <w:i/>
          <w:sz w:val="24"/>
          <w:szCs w:val="24"/>
        </w:rPr>
        <w:t>Sedmičky</w:t>
      </w:r>
      <w:r>
        <w:rPr>
          <w:rFonts w:ascii="Times New Roman" w:hAnsi="Times New Roman" w:cs="Times New Roman"/>
          <w:sz w:val="24"/>
          <w:szCs w:val="24"/>
        </w:rPr>
        <w:t xml:space="preserve"> na </w:t>
      </w:r>
      <w:r w:rsidRPr="00D6035B">
        <w:rPr>
          <w:rFonts w:ascii="Times New Roman" w:hAnsi="Times New Roman" w:cs="Times New Roman"/>
          <w:i/>
          <w:sz w:val="24"/>
          <w:szCs w:val="24"/>
        </w:rPr>
        <w:t>Sedmičku pionýrů</w:t>
      </w:r>
      <w:r>
        <w:rPr>
          <w:rFonts w:ascii="Times New Roman" w:hAnsi="Times New Roman" w:cs="Times New Roman"/>
          <w:sz w:val="24"/>
          <w:szCs w:val="24"/>
        </w:rPr>
        <w:t xml:space="preserve"> určuje, jakým směrem se periodikum bude v následujících letech ubírat.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PO byla v textech časopisu vždy prezentována v pozitivním světle, ve vybraných analyzovaných ročnících nebyla nalezena zmínka, že by se pionýrům něco nepovedlo nebo že by byla u pionýra zmíněna nějaká záporná vlastnost. Splnění plánu, závazku, bylo pro pionýry samozřejmostí a vyzdvihovaly se ty skupiny, které pracovaly „nad plán“. V každém čísle bylo zmíněno, jak se které skupině daří, například ve sběru léčivých bylin nebo kolik odpracovala pro místní komunitu hodin.</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článcích se zdůrazňuje, že pionýr je spjat s komunistickou stranou, jejím rozvojem, stejně jako je spojen s vývojem země, hlavní důraz byl kladen na rozvoj hospodářství. Taktéž byla PO označována jako to správné pro děti a mládež, ta jediná cesta, která jim zajistí bohatý a plnohodnotný život.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Některé články zabývající se jednotlivými skupinami PO mohou působit „zbytečně“, neboť jejich obsahem je pouhé setkání členů pionýrské skupiny a domlouvání programu na příští rok. Text býval zpravidla tvořen přímou řečí, ve které děti sdělovaly své nápady ohledně budoucích aktivit. Jednou z funkcí textu bylo inspirovat ostatní skupiny k podobné činnosti, zároveň se však můžeme domnívat, že text měl přesvědčovací funkci a snažil se přilákat další členy do PO, kde jim ukázal, co vše zajímavého by mohli v pionýru zažít.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 25. výročí založení PO SSM otiskla redakce v čísle ze 6. září 1974 na druhé straně dopis Gustáva Husáka s velkým červeným titulkem </w:t>
      </w:r>
      <w:r w:rsidRPr="004917A3">
        <w:rPr>
          <w:rFonts w:ascii="Times New Roman" w:hAnsi="Times New Roman" w:cs="Times New Roman"/>
          <w:i/>
          <w:sz w:val="24"/>
          <w:szCs w:val="24"/>
        </w:rPr>
        <w:t>Pionýrské organizaci SSM, všem pionýrům a pionýrským pracovníkům</w:t>
      </w:r>
      <w:r>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dopise Husák vyzdvihuje práci Pionýrské organizace a staví ji do pozice pevně spojené s rozvojem země a s komunistickou stranou, klade důraz na velikost práce, kterou pionýrská organizace odvádí. </w:t>
      </w:r>
    </w:p>
    <w:p w:rsidR="0081471E" w:rsidRPr="00C600DD" w:rsidRDefault="0081471E" w:rsidP="0081471E">
      <w:pPr>
        <w:pStyle w:val="Odstavecseseznamem"/>
        <w:numPr>
          <w:ilvl w:val="0"/>
          <w:numId w:val="2"/>
        </w:numPr>
        <w:spacing w:line="360" w:lineRule="auto"/>
        <w:jc w:val="both"/>
        <w:rPr>
          <w:rFonts w:ascii="Times New Roman" w:hAnsi="Times New Roman" w:cs="Times New Roman"/>
          <w:i/>
          <w:sz w:val="24"/>
          <w:szCs w:val="24"/>
        </w:rPr>
      </w:pPr>
      <w:proofErr w:type="spellStart"/>
      <w:r w:rsidRPr="00C600DD">
        <w:rPr>
          <w:rFonts w:ascii="Times New Roman" w:hAnsi="Times New Roman" w:cs="Times New Roman"/>
          <w:i/>
          <w:sz w:val="24"/>
          <w:szCs w:val="24"/>
        </w:rPr>
        <w:t>Dvacetipětiletá</w:t>
      </w:r>
      <w:proofErr w:type="spellEnd"/>
      <w:r w:rsidRPr="00C600DD">
        <w:rPr>
          <w:rFonts w:ascii="Times New Roman" w:hAnsi="Times New Roman" w:cs="Times New Roman"/>
          <w:i/>
          <w:sz w:val="24"/>
          <w:szCs w:val="24"/>
        </w:rPr>
        <w:t xml:space="preserve"> historie pionýrské organizace je neoddělitelně spjata s rozvojem naší Československé socialistické republiky.</w:t>
      </w:r>
      <w:r w:rsidRPr="00C600DD">
        <w:rPr>
          <w:rFonts w:ascii="Times New Roman" w:hAnsi="Times New Roman" w:cs="Times New Roman"/>
          <w:sz w:val="24"/>
          <w:szCs w:val="24"/>
        </w:rPr>
        <w:t xml:space="preserve"> </w:t>
      </w:r>
    </w:p>
    <w:p w:rsidR="0081471E" w:rsidRDefault="0081471E" w:rsidP="0081471E">
      <w:pPr>
        <w:pStyle w:val="Odstavecseseznamem"/>
        <w:numPr>
          <w:ilvl w:val="0"/>
          <w:numId w:val="2"/>
        </w:numPr>
        <w:spacing w:line="360" w:lineRule="auto"/>
        <w:jc w:val="both"/>
        <w:rPr>
          <w:rFonts w:ascii="Times New Roman" w:hAnsi="Times New Roman" w:cs="Times New Roman"/>
          <w:sz w:val="24"/>
          <w:szCs w:val="24"/>
        </w:rPr>
      </w:pPr>
      <w:r w:rsidRPr="00C600DD">
        <w:rPr>
          <w:rFonts w:ascii="Times New Roman" w:hAnsi="Times New Roman" w:cs="Times New Roman"/>
          <w:i/>
          <w:sz w:val="24"/>
          <w:szCs w:val="24"/>
        </w:rPr>
        <w:t>Slavná historie Vaší organizace přesvědčivě hovoří o nezapomenutelných,</w:t>
      </w:r>
      <w:r w:rsidRPr="00C600DD">
        <w:rPr>
          <w:rFonts w:ascii="Times New Roman" w:hAnsi="Times New Roman" w:cs="Times New Roman"/>
          <w:b/>
          <w:i/>
          <w:sz w:val="24"/>
          <w:szCs w:val="24"/>
        </w:rPr>
        <w:t xml:space="preserve"> </w:t>
      </w:r>
      <w:r w:rsidRPr="00C600DD">
        <w:rPr>
          <w:rFonts w:ascii="Times New Roman" w:hAnsi="Times New Roman" w:cs="Times New Roman"/>
          <w:i/>
          <w:sz w:val="24"/>
          <w:szCs w:val="24"/>
        </w:rPr>
        <w:t>vskutku průkopnických činech při budování nové socialistické společnosti,</w:t>
      </w:r>
      <w:r w:rsidRPr="008D1464">
        <w:rPr>
          <w:rFonts w:ascii="Times New Roman" w:hAnsi="Times New Roman" w:cs="Times New Roman"/>
          <w:i/>
          <w:sz w:val="24"/>
          <w:szCs w:val="24"/>
        </w:rPr>
        <w:t xml:space="preserve"> </w:t>
      </w:r>
      <w:r w:rsidRPr="00C600DD">
        <w:rPr>
          <w:rFonts w:ascii="Times New Roman" w:hAnsi="Times New Roman" w:cs="Times New Roman"/>
          <w:i/>
          <w:sz w:val="24"/>
          <w:szCs w:val="24"/>
        </w:rPr>
        <w:t>o</w:t>
      </w:r>
      <w:r>
        <w:rPr>
          <w:rFonts w:ascii="Times New Roman" w:hAnsi="Times New Roman" w:cs="Times New Roman"/>
          <w:i/>
          <w:sz w:val="24"/>
          <w:szCs w:val="24"/>
        </w:rPr>
        <w:t> </w:t>
      </w:r>
      <w:r w:rsidRPr="00C600DD">
        <w:rPr>
          <w:rFonts w:ascii="Times New Roman" w:hAnsi="Times New Roman" w:cs="Times New Roman"/>
          <w:i/>
          <w:sz w:val="24"/>
          <w:szCs w:val="24"/>
        </w:rPr>
        <w:t>lásce mladé generace ke své socialistické vlasti</w:t>
      </w:r>
      <w:r w:rsidRPr="00F71DFF">
        <w:rPr>
          <w:rFonts w:ascii="Times New Roman" w:hAnsi="Times New Roman" w:cs="Times New Roman"/>
          <w:sz w:val="24"/>
          <w:szCs w:val="24"/>
        </w:rPr>
        <w:t>.</w:t>
      </w:r>
    </w:p>
    <w:p w:rsidR="0081471E" w:rsidRPr="00F71DFF" w:rsidRDefault="0081471E" w:rsidP="0081471E">
      <w:pPr>
        <w:pStyle w:val="Odstavecseseznamem"/>
        <w:numPr>
          <w:ilvl w:val="0"/>
          <w:numId w:val="2"/>
        </w:numPr>
        <w:spacing w:line="360" w:lineRule="auto"/>
        <w:jc w:val="both"/>
        <w:rPr>
          <w:rFonts w:ascii="Times New Roman" w:hAnsi="Times New Roman" w:cs="Times New Roman"/>
          <w:sz w:val="24"/>
          <w:szCs w:val="24"/>
        </w:rPr>
      </w:pPr>
      <w:r w:rsidRPr="00C90E55">
        <w:rPr>
          <w:rFonts w:ascii="Times New Roman" w:hAnsi="Times New Roman" w:cs="Times New Roman"/>
          <w:i/>
          <w:sz w:val="24"/>
          <w:szCs w:val="24"/>
        </w:rPr>
        <w:t>Velké dílo</w:t>
      </w:r>
      <w:r w:rsidRPr="008D1464">
        <w:rPr>
          <w:rFonts w:ascii="Times New Roman" w:hAnsi="Times New Roman" w:cs="Times New Roman"/>
          <w:i/>
          <w:sz w:val="24"/>
          <w:szCs w:val="24"/>
        </w:rPr>
        <w:t xml:space="preserve"> vykonané rukama a nadšeným srdcem pionýrů</w:t>
      </w:r>
      <w:r w:rsidRPr="00F71DFF">
        <w:rPr>
          <w:rFonts w:ascii="Times New Roman" w:hAnsi="Times New Roman" w:cs="Times New Roman"/>
          <w:sz w:val="24"/>
          <w:szCs w:val="24"/>
        </w:rPr>
        <w:t>…</w:t>
      </w:r>
    </w:p>
    <w:p w:rsidR="0081471E" w:rsidRDefault="0081471E" w:rsidP="0081471E">
      <w:pPr>
        <w:pStyle w:val="Odstavecseseznamem"/>
        <w:numPr>
          <w:ilvl w:val="0"/>
          <w:numId w:val="2"/>
        </w:numPr>
        <w:spacing w:line="360" w:lineRule="auto"/>
        <w:jc w:val="both"/>
        <w:rPr>
          <w:rFonts w:ascii="Times New Roman" w:hAnsi="Times New Roman" w:cs="Times New Roman"/>
          <w:sz w:val="24"/>
          <w:szCs w:val="24"/>
        </w:rPr>
      </w:pPr>
      <w:r w:rsidRPr="00CE6DDE">
        <w:rPr>
          <w:rFonts w:ascii="Times New Roman" w:hAnsi="Times New Roman" w:cs="Times New Roman"/>
          <w:i/>
          <w:sz w:val="24"/>
          <w:szCs w:val="24"/>
        </w:rPr>
        <w:t xml:space="preserve">Naše strana považuje pionýrskou organizaci za svého </w:t>
      </w:r>
      <w:r w:rsidRPr="00C90E55">
        <w:rPr>
          <w:rFonts w:ascii="Times New Roman" w:hAnsi="Times New Roman" w:cs="Times New Roman"/>
          <w:i/>
          <w:sz w:val="24"/>
          <w:szCs w:val="24"/>
        </w:rPr>
        <w:t>významného</w:t>
      </w:r>
      <w:r w:rsidRPr="00CE6DDE">
        <w:rPr>
          <w:rFonts w:ascii="Times New Roman" w:hAnsi="Times New Roman" w:cs="Times New Roman"/>
          <w:i/>
          <w:sz w:val="24"/>
          <w:szCs w:val="24"/>
        </w:rPr>
        <w:t xml:space="preserve"> pomocníka</w:t>
      </w:r>
      <w:r w:rsidRPr="00BA0F36">
        <w:rPr>
          <w:rFonts w:ascii="Times New Roman" w:hAnsi="Times New Roman" w:cs="Times New Roman"/>
          <w:sz w:val="24"/>
          <w:szCs w:val="24"/>
        </w:rPr>
        <w:t>…</w:t>
      </w:r>
      <w:r>
        <w:rPr>
          <w:rStyle w:val="Znakapoznpodarou"/>
          <w:rFonts w:ascii="Times New Roman" w:hAnsi="Times New Roman" w:cs="Times New Roman"/>
          <w:sz w:val="24"/>
          <w:szCs w:val="24"/>
        </w:rPr>
        <w:footnoteReference w:id="51"/>
      </w:r>
    </w:p>
    <w:p w:rsidR="0081471E" w:rsidRDefault="0081471E" w:rsidP="0081471E">
      <w:pPr>
        <w:spacing w:line="360" w:lineRule="auto"/>
        <w:ind w:firstLine="360"/>
        <w:rPr>
          <w:rFonts w:ascii="Times New Roman" w:hAnsi="Times New Roman" w:cs="Times New Roman"/>
          <w:sz w:val="24"/>
          <w:szCs w:val="24"/>
        </w:rPr>
      </w:pPr>
      <w:r w:rsidRPr="008D1464">
        <w:rPr>
          <w:rFonts w:ascii="Times New Roman" w:hAnsi="Times New Roman" w:cs="Times New Roman"/>
          <w:sz w:val="24"/>
          <w:szCs w:val="24"/>
        </w:rPr>
        <w:t xml:space="preserve">Snaží se také zdůraznit, že právě příslušnost dětí k této organizaci jim zajistí v budoucnosti pohodlný život. </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8D1464">
        <w:rPr>
          <w:rFonts w:ascii="Times New Roman" w:hAnsi="Times New Roman" w:cs="Times New Roman"/>
          <w:i/>
          <w:sz w:val="24"/>
          <w:szCs w:val="24"/>
        </w:rPr>
        <w:t xml:space="preserve">Statisícům vašich předchůdců </w:t>
      </w:r>
      <w:r w:rsidRPr="005A242A">
        <w:rPr>
          <w:rFonts w:ascii="Times New Roman" w:hAnsi="Times New Roman" w:cs="Times New Roman"/>
          <w:i/>
          <w:sz w:val="24"/>
          <w:szCs w:val="24"/>
        </w:rPr>
        <w:t>otevřela práce v pionýrské organizaci cestu k bohatému, plnému a šťastnému životu.</w:t>
      </w:r>
    </w:p>
    <w:p w:rsidR="0081471E" w:rsidRPr="00770D02"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710F33">
        <w:rPr>
          <w:rFonts w:ascii="Times New Roman" w:hAnsi="Times New Roman" w:cs="Times New Roman"/>
          <w:i/>
          <w:sz w:val="24"/>
          <w:szCs w:val="24"/>
        </w:rPr>
        <w:t xml:space="preserve">Pionýři a pionýrky! Jdete </w:t>
      </w:r>
      <w:r w:rsidRPr="00C90E55">
        <w:rPr>
          <w:rFonts w:ascii="Times New Roman" w:hAnsi="Times New Roman" w:cs="Times New Roman"/>
          <w:i/>
          <w:sz w:val="24"/>
          <w:szCs w:val="24"/>
        </w:rPr>
        <w:t>správnou</w:t>
      </w:r>
      <w:r w:rsidRPr="00710F33">
        <w:rPr>
          <w:rFonts w:ascii="Times New Roman" w:hAnsi="Times New Roman" w:cs="Times New Roman"/>
          <w:i/>
          <w:sz w:val="24"/>
          <w:szCs w:val="24"/>
        </w:rPr>
        <w:t xml:space="preserve"> cestou.</w:t>
      </w:r>
      <w:r>
        <w:rPr>
          <w:rStyle w:val="Znakapoznpodarou"/>
          <w:rFonts w:ascii="Times New Roman" w:hAnsi="Times New Roman" w:cs="Times New Roman"/>
          <w:sz w:val="24"/>
          <w:szCs w:val="24"/>
        </w:rPr>
        <w:footnoteReference w:id="52"/>
      </w:r>
      <w:r w:rsidRPr="00770D02">
        <w:rPr>
          <w:rFonts w:ascii="Times New Roman" w:hAnsi="Times New Roman" w:cs="Times New Roman"/>
          <w:sz w:val="24"/>
          <w:szCs w:val="24"/>
        </w:rPr>
        <w:t xml:space="preserv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Vyskytuje se zde i fráze „Ať žije“, podle </w:t>
      </w:r>
      <w:r w:rsidRPr="00770D02">
        <w:rPr>
          <w:rFonts w:ascii="Times New Roman" w:hAnsi="Times New Roman" w:cs="Times New Roman"/>
          <w:i/>
          <w:sz w:val="24"/>
          <w:szCs w:val="24"/>
        </w:rPr>
        <w:t>Slovníku komunistické totality</w:t>
      </w:r>
      <w:r>
        <w:rPr>
          <w:rFonts w:ascii="Times New Roman" w:hAnsi="Times New Roman" w:cs="Times New Roman"/>
          <w:sz w:val="24"/>
          <w:szCs w:val="24"/>
        </w:rPr>
        <w:t xml:space="preserve"> od Františka Čermáka je toto slovní spojení nejčastější propagandistické zvolání.</w:t>
      </w:r>
      <w:r>
        <w:rPr>
          <w:rStyle w:val="Znakapoznpodarou"/>
          <w:rFonts w:ascii="Times New Roman" w:hAnsi="Times New Roman" w:cs="Times New Roman"/>
          <w:sz w:val="24"/>
          <w:szCs w:val="24"/>
        </w:rPr>
        <w:footnoteReference w:id="53"/>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5A242A">
        <w:rPr>
          <w:rFonts w:ascii="Times New Roman" w:hAnsi="Times New Roman" w:cs="Times New Roman"/>
          <w:i/>
          <w:sz w:val="24"/>
          <w:szCs w:val="24"/>
        </w:rPr>
        <w:lastRenderedPageBreak/>
        <w:t>Ať žije Pionýrská organizace Socialistického svazu mládeže…</w:t>
      </w:r>
      <w:r>
        <w:rPr>
          <w:rStyle w:val="Znakapoznpodarou"/>
          <w:rFonts w:ascii="Times New Roman" w:hAnsi="Times New Roman" w:cs="Times New Roman"/>
          <w:sz w:val="24"/>
          <w:szCs w:val="24"/>
        </w:rPr>
        <w:footnoteReference w:id="54"/>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Typickými články s pionýrskou tematikou byly reportáže ze slavnostního přijetí nových členů PO. V článku z 10. listopadu 1972 se o tom mluví jako o „</w:t>
      </w:r>
      <w:r w:rsidRPr="00F71DFF">
        <w:rPr>
          <w:rFonts w:ascii="Times New Roman" w:hAnsi="Times New Roman" w:cs="Times New Roman"/>
          <w:sz w:val="24"/>
          <w:szCs w:val="24"/>
        </w:rPr>
        <w:t>slavnostním dni</w:t>
      </w:r>
      <w:r>
        <w:rPr>
          <w:rFonts w:ascii="Times New Roman" w:hAnsi="Times New Roman" w:cs="Times New Roman"/>
          <w:sz w:val="24"/>
          <w:szCs w:val="24"/>
        </w:rPr>
        <w:t>“ a „</w:t>
      </w:r>
      <w:r w:rsidRPr="00F71DFF">
        <w:rPr>
          <w:rFonts w:ascii="Times New Roman" w:hAnsi="Times New Roman" w:cs="Times New Roman"/>
          <w:sz w:val="24"/>
          <w:szCs w:val="24"/>
        </w:rPr>
        <w:t>významné události</w:t>
      </w:r>
      <w:r>
        <w:rPr>
          <w:rFonts w:ascii="Times New Roman" w:hAnsi="Times New Roman" w:cs="Times New Roman"/>
          <w:sz w:val="24"/>
          <w:szCs w:val="24"/>
        </w:rPr>
        <w:t xml:space="preserve">“, také je pionýrům vštěpováno, že takoví, jací budou oni, bude jednou i republika </w:t>
      </w:r>
      <w:r w:rsidRPr="00F71DFF">
        <w:rPr>
          <w:rFonts w:ascii="Times New Roman" w:hAnsi="Times New Roman" w:cs="Times New Roman"/>
          <w:sz w:val="24"/>
          <w:szCs w:val="24"/>
        </w:rPr>
        <w:t>„…republika bude jednou taková, jací budete vy…“</w:t>
      </w:r>
      <w:r>
        <w:rPr>
          <w:rStyle w:val="Znakapoznpodarou"/>
          <w:rFonts w:ascii="Times New Roman" w:hAnsi="Times New Roman" w:cs="Times New Roman"/>
          <w:sz w:val="24"/>
          <w:szCs w:val="24"/>
        </w:rPr>
        <w:footnoteReference w:id="55"/>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Rozhovory s představiteli státu a Pionýrské organizace byly taktéž často zařazovány do obsahu čísla. Jako příklad uveďme rozhovor s ministrem školství ing. Josefem Havlínem z 10. října 1972. Kromě tématu pionýrských kluboven, který byl pro rozhovor stěžejní, se s redaktorem taktéž bavil o tom, jaký by měl pionýr být. </w:t>
      </w:r>
    </w:p>
    <w:p w:rsidR="0081471E" w:rsidRDefault="0081471E" w:rsidP="0081471E">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S</w:t>
      </w:r>
      <w:r w:rsidRPr="00900028">
        <w:rPr>
          <w:rFonts w:ascii="Times New Roman" w:hAnsi="Times New Roman" w:cs="Times New Roman"/>
          <w:i/>
          <w:sz w:val="24"/>
          <w:szCs w:val="24"/>
        </w:rPr>
        <w:t>právný pionýr nemyslí jen na sebe</w:t>
      </w:r>
      <w:r w:rsidRPr="00AA449D">
        <w:rPr>
          <w:rFonts w:ascii="Times New Roman" w:hAnsi="Times New Roman" w:cs="Times New Roman"/>
          <w:sz w:val="24"/>
          <w:szCs w:val="24"/>
        </w:rPr>
        <w:t>…</w:t>
      </w:r>
    </w:p>
    <w:p w:rsidR="0081471E" w:rsidRPr="00380D06" w:rsidRDefault="0081471E" w:rsidP="0081471E">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S</w:t>
      </w:r>
      <w:r w:rsidRPr="00900028">
        <w:rPr>
          <w:rFonts w:ascii="Times New Roman" w:hAnsi="Times New Roman" w:cs="Times New Roman"/>
          <w:i/>
          <w:sz w:val="24"/>
          <w:szCs w:val="24"/>
        </w:rPr>
        <w:t>právný pionýr je vždy připraven</w:t>
      </w:r>
      <w:r w:rsidRPr="00AA449D">
        <w:rPr>
          <w:rFonts w:ascii="Times New Roman" w:hAnsi="Times New Roman" w:cs="Times New Roman"/>
          <w:sz w:val="24"/>
          <w:szCs w:val="24"/>
        </w:rPr>
        <w:t>…</w:t>
      </w:r>
    </w:p>
    <w:p w:rsidR="0081471E" w:rsidRDefault="0081471E" w:rsidP="0081471E">
      <w:pPr>
        <w:pStyle w:val="Odstavecseseznamem"/>
        <w:numPr>
          <w:ilvl w:val="0"/>
          <w:numId w:val="10"/>
        </w:numPr>
        <w:spacing w:line="360" w:lineRule="auto"/>
        <w:jc w:val="both"/>
        <w:rPr>
          <w:rFonts w:ascii="Times New Roman" w:hAnsi="Times New Roman" w:cs="Times New Roman"/>
          <w:sz w:val="24"/>
          <w:szCs w:val="24"/>
        </w:rPr>
      </w:pPr>
      <w:r w:rsidRPr="00AA449D">
        <w:rPr>
          <w:rFonts w:ascii="Times New Roman" w:hAnsi="Times New Roman" w:cs="Times New Roman"/>
          <w:sz w:val="24"/>
          <w:szCs w:val="24"/>
        </w:rPr>
        <w:t>…</w:t>
      </w:r>
      <w:r>
        <w:rPr>
          <w:rFonts w:ascii="Times New Roman" w:hAnsi="Times New Roman" w:cs="Times New Roman"/>
          <w:i/>
          <w:sz w:val="24"/>
          <w:szCs w:val="24"/>
        </w:rPr>
        <w:t xml:space="preserve"> </w:t>
      </w:r>
      <w:r w:rsidRPr="00900028">
        <w:rPr>
          <w:rFonts w:ascii="Times New Roman" w:hAnsi="Times New Roman" w:cs="Times New Roman"/>
          <w:i/>
          <w:sz w:val="24"/>
          <w:szCs w:val="24"/>
        </w:rPr>
        <w:t>obětavá práce pro společnost</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56"/>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Pravidelně byli také čtenáři informováni o sjezdech Komunistické strany Československa i Komunistické strany Sovětského svazu, Socialistického svazu mládeže a dalších organizací spojených s režimem. Na takové články bylo upozorňováno větším červeným nadpisem, později, po změně formátu, byly takové články výrazně žlutě podbarveny.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Jako nástroj pro přesvědčování dětí, aby vstoupily do Pionýrské organizace, mohly působit i články vydávané především v ročníku 1973/1974 s názvem </w:t>
      </w:r>
      <w:r w:rsidRPr="00493E7C">
        <w:rPr>
          <w:rFonts w:ascii="Times New Roman" w:hAnsi="Times New Roman" w:cs="Times New Roman"/>
          <w:i/>
          <w:sz w:val="24"/>
          <w:szCs w:val="24"/>
        </w:rPr>
        <w:t>Byli jako vy</w:t>
      </w:r>
      <w:r>
        <w:rPr>
          <w:rFonts w:ascii="Times New Roman" w:hAnsi="Times New Roman" w:cs="Times New Roman"/>
          <w:sz w:val="24"/>
          <w:szCs w:val="24"/>
        </w:rPr>
        <w:t xml:space="preserve">. V těchto článcích jsou dětem představovány známé osobnosti, které si dříve prošly pionýrskou organizací a které na ni mají ty nejlepší vzpomínky. Svoje pionýrské zážitky popisovali například členové hudební skupiny Plavci Jiří </w:t>
      </w:r>
      <w:proofErr w:type="spellStart"/>
      <w:r>
        <w:rPr>
          <w:rFonts w:ascii="Times New Roman" w:hAnsi="Times New Roman" w:cs="Times New Roman"/>
          <w:sz w:val="24"/>
          <w:szCs w:val="24"/>
        </w:rPr>
        <w:t>Veisser</w:t>
      </w:r>
      <w:proofErr w:type="spellEnd"/>
      <w:r>
        <w:rPr>
          <w:rFonts w:ascii="Times New Roman" w:hAnsi="Times New Roman" w:cs="Times New Roman"/>
          <w:sz w:val="24"/>
          <w:szCs w:val="24"/>
        </w:rPr>
        <w:t xml:space="preserve"> a Antonín Hájek, herec Václav Postránecký, houslista Václav Hudeček, stolní tenista Milan </w:t>
      </w:r>
      <w:proofErr w:type="spellStart"/>
      <w:r>
        <w:rPr>
          <w:rFonts w:ascii="Times New Roman" w:hAnsi="Times New Roman" w:cs="Times New Roman"/>
          <w:sz w:val="24"/>
          <w:szCs w:val="24"/>
        </w:rPr>
        <w:t>Orlowski</w:t>
      </w:r>
      <w:proofErr w:type="spellEnd"/>
      <w:r>
        <w:rPr>
          <w:rFonts w:ascii="Times New Roman" w:hAnsi="Times New Roman" w:cs="Times New Roman"/>
          <w:sz w:val="24"/>
          <w:szCs w:val="24"/>
        </w:rPr>
        <w:t xml:space="preserve"> nebo zpěvačka Jana Robová.</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Další článek vyobrazuje pionýry jako ty, na které se nezapomene. V čísle z</w:t>
      </w:r>
      <w:r w:rsidR="006C7848">
        <w:rPr>
          <w:rFonts w:ascii="Times New Roman" w:hAnsi="Times New Roman" w:cs="Times New Roman"/>
          <w:sz w:val="24"/>
          <w:szCs w:val="24"/>
        </w:rPr>
        <w:t> </w:t>
      </w:r>
      <w:r>
        <w:rPr>
          <w:rFonts w:ascii="Times New Roman" w:hAnsi="Times New Roman" w:cs="Times New Roman"/>
          <w:sz w:val="24"/>
          <w:szCs w:val="24"/>
        </w:rPr>
        <w:t>5.</w:t>
      </w:r>
      <w:r w:rsidR="006C7848">
        <w:rPr>
          <w:rFonts w:ascii="Times New Roman" w:hAnsi="Times New Roman" w:cs="Times New Roman"/>
          <w:sz w:val="24"/>
          <w:szCs w:val="24"/>
        </w:rPr>
        <w:t> </w:t>
      </w:r>
      <w:r>
        <w:rPr>
          <w:rFonts w:ascii="Times New Roman" w:hAnsi="Times New Roman" w:cs="Times New Roman"/>
          <w:sz w:val="24"/>
          <w:szCs w:val="24"/>
        </w:rPr>
        <w:t xml:space="preserve">dubna 1974 vyšla reportáž o pionýrech ze Žebráku, kteří se měli vydat po stopách prvních členů pionýrské organizace. Ředitel místní školy si postupně vybavuje jejich jména, autor textu k tomu přiložil komentář </w:t>
      </w:r>
      <w:r w:rsidRPr="00F71DFF">
        <w:rPr>
          <w:rFonts w:ascii="Times New Roman" w:hAnsi="Times New Roman" w:cs="Times New Roman"/>
          <w:sz w:val="24"/>
          <w:szCs w:val="24"/>
        </w:rPr>
        <w:t xml:space="preserve">„… musel si pamatovat </w:t>
      </w:r>
      <w:r w:rsidRPr="00F71DFF">
        <w:rPr>
          <w:rFonts w:ascii="Times New Roman" w:hAnsi="Times New Roman" w:cs="Times New Roman"/>
          <w:sz w:val="24"/>
          <w:szCs w:val="24"/>
        </w:rPr>
        <w:lastRenderedPageBreak/>
        <w:t xml:space="preserve">stovky jmen, ale na první pionýry a jejich vedoucí se přeci jen </w:t>
      </w:r>
      <w:proofErr w:type="spellStart"/>
      <w:r w:rsidRPr="00F71DFF">
        <w:rPr>
          <w:rFonts w:ascii="Times New Roman" w:hAnsi="Times New Roman" w:cs="Times New Roman"/>
          <w:sz w:val="24"/>
          <w:szCs w:val="24"/>
        </w:rPr>
        <w:t>rovzpomene</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Text také klade důraz na „dědičnost“ pionýra, maminka a tatínek byli pionýři, také dítě je tedy pionýr. Na konec článku autor připojil poznámku „</w:t>
      </w:r>
      <w:r w:rsidRPr="00F71DFF">
        <w:rPr>
          <w:rFonts w:ascii="Times New Roman" w:hAnsi="Times New Roman" w:cs="Times New Roman"/>
          <w:sz w:val="24"/>
          <w:szCs w:val="24"/>
        </w:rPr>
        <w:t>Pionýr, slovo, které znamená průkopníka nových myšlenek a názorů</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8"/>
      </w:r>
    </w:p>
    <w:p w:rsidR="0081471E" w:rsidRPr="004D5FA6" w:rsidRDefault="0081471E" w:rsidP="0081471E">
      <w:pPr>
        <w:spacing w:line="360" w:lineRule="auto"/>
        <w:ind w:firstLine="357"/>
        <w:rPr>
          <w:rFonts w:ascii="Times New Roman" w:hAnsi="Times New Roman" w:cs="Times New Roman"/>
          <w:sz w:val="24"/>
          <w:szCs w:val="24"/>
        </w:rPr>
      </w:pPr>
      <w:r>
        <w:rPr>
          <w:rFonts w:ascii="Times New Roman" w:hAnsi="Times New Roman" w:cs="Times New Roman"/>
          <w:sz w:val="24"/>
          <w:szCs w:val="24"/>
        </w:rPr>
        <w:t>Pionýrská organizace byla v periodiku silně propagována. Komunistický režim ji označoval za důležitou organizaci, která napomáhá správnému fungování republiky. Periodikum se snažilo v dětech vzbudit hrdost na to, že jsou pionýry, že pomáhají budovat novou, spravedlivější společnost, a taktéž se snažilo přesvědčit ke vstupu do organizace ty děti, které do ní dosud nevstoupily.</w:t>
      </w:r>
    </w:p>
    <w:p w:rsidR="0081471E" w:rsidRDefault="0081471E" w:rsidP="005E02AC">
      <w:pPr>
        <w:pStyle w:val="Nadpis2"/>
        <w:numPr>
          <w:ilvl w:val="1"/>
          <w:numId w:val="19"/>
        </w:numPr>
      </w:pPr>
      <w:bookmarkStart w:id="15" w:name="_Toc48558215"/>
      <w:r>
        <w:t>Podpora komunistického režimu</w:t>
      </w:r>
      <w:bookmarkEnd w:id="15"/>
    </w:p>
    <w:p w:rsidR="0081471E" w:rsidRDefault="0081471E" w:rsidP="0081471E">
      <w:pPr>
        <w:spacing w:line="360" w:lineRule="auto"/>
        <w:ind w:firstLine="357"/>
        <w:rPr>
          <w:rFonts w:ascii="Times New Roman" w:hAnsi="Times New Roman" w:cs="Times New Roman"/>
          <w:sz w:val="24"/>
          <w:szCs w:val="24"/>
        </w:rPr>
      </w:pPr>
      <w:r>
        <w:rPr>
          <w:rFonts w:ascii="Times New Roman" w:hAnsi="Times New Roman" w:cs="Times New Roman"/>
          <w:sz w:val="24"/>
          <w:szCs w:val="24"/>
        </w:rPr>
        <w:t>Podpora tehdejšího režimu byla z vydávaných článků patrná. Nejčastěji se propaganda objevovala v textech od představitelů strany. Propaganda byla povětšinou realizována pomocí kladného popisu Komunistické strany Československa, zdůrazněním její důležitosti pro národ, popisováním její obětavé péče o všechny obyvatele státu a připomenutím pokroku, kterého republika po nástupu komunistické strany k moci dosáhla.</w:t>
      </w:r>
    </w:p>
    <w:p w:rsidR="0081471E" w:rsidRDefault="0081471E" w:rsidP="0081471E">
      <w:pPr>
        <w:spacing w:line="360" w:lineRule="auto"/>
        <w:ind w:firstLine="357"/>
        <w:rPr>
          <w:rFonts w:ascii="Times New Roman" w:hAnsi="Times New Roman" w:cs="Times New Roman"/>
          <w:sz w:val="24"/>
          <w:szCs w:val="24"/>
        </w:rPr>
      </w:pPr>
      <w:r>
        <w:rPr>
          <w:rFonts w:ascii="Times New Roman" w:hAnsi="Times New Roman" w:cs="Times New Roman"/>
          <w:sz w:val="24"/>
          <w:szCs w:val="24"/>
        </w:rPr>
        <w:t xml:space="preserve">V již zmíněném dopisu od Gustáva Husáka se vyskytuje informace o komunistické straně, které není lhostejná mladá generace. </w:t>
      </w:r>
    </w:p>
    <w:p w:rsidR="0081471E" w:rsidRPr="00F71DFF" w:rsidRDefault="0081471E" w:rsidP="0081471E">
      <w:pPr>
        <w:pStyle w:val="Odstavecseseznamem"/>
        <w:numPr>
          <w:ilvl w:val="0"/>
          <w:numId w:val="9"/>
        </w:numPr>
        <w:spacing w:line="360" w:lineRule="auto"/>
        <w:jc w:val="both"/>
        <w:rPr>
          <w:rFonts w:ascii="Times New Roman" w:hAnsi="Times New Roman" w:cs="Times New Roman"/>
          <w:i/>
          <w:sz w:val="24"/>
          <w:szCs w:val="24"/>
        </w:rPr>
      </w:pPr>
      <w:r w:rsidRPr="00F71DFF">
        <w:rPr>
          <w:rFonts w:ascii="Times New Roman" w:hAnsi="Times New Roman" w:cs="Times New Roman"/>
          <w:sz w:val="24"/>
          <w:szCs w:val="24"/>
        </w:rPr>
        <w:t>…</w:t>
      </w:r>
      <w:r w:rsidRPr="00F71DFF">
        <w:rPr>
          <w:rFonts w:ascii="Times New Roman" w:hAnsi="Times New Roman" w:cs="Times New Roman"/>
          <w:i/>
          <w:sz w:val="24"/>
          <w:szCs w:val="24"/>
        </w:rPr>
        <w:t xml:space="preserve"> komunistická strana se zajímá o mladou generaci, chce ji vést.</w:t>
      </w:r>
      <w:r w:rsidRPr="00F71DFF">
        <w:rPr>
          <w:rStyle w:val="Znakapoznpodarou"/>
          <w:rFonts w:ascii="Times New Roman" w:hAnsi="Times New Roman" w:cs="Times New Roman"/>
          <w:i/>
          <w:sz w:val="24"/>
          <w:szCs w:val="24"/>
        </w:rPr>
        <w:footnoteReference w:id="59"/>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dalším textu ze 13. září 1974 k zahájení Expedice 30 byla část textu věnována komunistické straně a jejímu přínosu.</w:t>
      </w:r>
    </w:p>
    <w:p w:rsidR="0081471E" w:rsidRDefault="0081471E" w:rsidP="0081471E">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70A0">
        <w:rPr>
          <w:rFonts w:ascii="Times New Roman" w:hAnsi="Times New Roman" w:cs="Times New Roman"/>
          <w:i/>
          <w:sz w:val="24"/>
          <w:szCs w:val="24"/>
        </w:rPr>
        <w:t>jak starostlivě a moudře řídí její (republiky) osudy Komunistická strana Československa</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60"/>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čísle z 19. března 1976 byla otištěna slova generálního tajemníka Komunistické strany Sovětského svazu Leonida Brežněva, kde oslavuje komunismus, jeho vliv na společnost a pokroky, které umožnil.</w:t>
      </w:r>
    </w:p>
    <w:p w:rsidR="0081471E" w:rsidRDefault="0081471E" w:rsidP="0081471E">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V</w:t>
      </w:r>
      <w:r w:rsidRPr="00761D77">
        <w:rPr>
          <w:rFonts w:ascii="Times New Roman" w:hAnsi="Times New Roman" w:cs="Times New Roman"/>
          <w:i/>
          <w:sz w:val="24"/>
          <w:szCs w:val="24"/>
        </w:rPr>
        <w:t>ybudovali jsme novou společnost</w:t>
      </w:r>
      <w:r>
        <w:rPr>
          <w:rFonts w:ascii="Times New Roman" w:hAnsi="Times New Roman" w:cs="Times New Roman"/>
          <w:i/>
          <w:sz w:val="24"/>
          <w:szCs w:val="24"/>
        </w:rPr>
        <w:t>, jakou dosud lidstvo nepoznalo</w:t>
      </w:r>
      <w:r w:rsidRPr="00E904D4">
        <w:rPr>
          <w:rFonts w:ascii="Times New Roman" w:hAnsi="Times New Roman" w:cs="Times New Roman"/>
          <w:sz w:val="24"/>
          <w:szCs w:val="24"/>
        </w:rPr>
        <w:t>…</w:t>
      </w:r>
    </w:p>
    <w:p w:rsidR="0081471E" w:rsidRDefault="0081471E" w:rsidP="0081471E">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J</w:t>
      </w:r>
      <w:r w:rsidRPr="00F871FA">
        <w:rPr>
          <w:rFonts w:ascii="Times New Roman" w:hAnsi="Times New Roman" w:cs="Times New Roman"/>
          <w:i/>
          <w:sz w:val="24"/>
          <w:szCs w:val="24"/>
        </w:rPr>
        <w:t>e to společnost bez krizí</w:t>
      </w: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F871FA">
        <w:rPr>
          <w:rFonts w:ascii="Times New Roman" w:hAnsi="Times New Roman" w:cs="Times New Roman"/>
          <w:i/>
          <w:sz w:val="24"/>
          <w:szCs w:val="24"/>
        </w:rPr>
        <w:t>neustále rostoucího hospodářství</w:t>
      </w: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F871FA">
        <w:rPr>
          <w:rFonts w:ascii="Times New Roman" w:hAnsi="Times New Roman" w:cs="Times New Roman"/>
          <w:i/>
          <w:sz w:val="24"/>
          <w:szCs w:val="24"/>
        </w:rPr>
        <w:t>společnost opravdové svobody.</w:t>
      </w:r>
    </w:p>
    <w:p w:rsidR="0081471E" w:rsidRPr="0094762E" w:rsidRDefault="0081471E" w:rsidP="0081471E">
      <w:pPr>
        <w:pStyle w:val="Odstavecseseznamem"/>
        <w:numPr>
          <w:ilvl w:val="0"/>
          <w:numId w:val="9"/>
        </w:numPr>
        <w:spacing w:line="360" w:lineRule="auto"/>
        <w:jc w:val="both"/>
        <w:rPr>
          <w:rFonts w:ascii="Times New Roman" w:hAnsi="Times New Roman" w:cs="Times New Roman"/>
          <w:sz w:val="24"/>
          <w:szCs w:val="24"/>
        </w:rPr>
      </w:pPr>
      <w:r w:rsidRPr="00F871FA">
        <w:rPr>
          <w:rFonts w:ascii="Times New Roman" w:hAnsi="Times New Roman" w:cs="Times New Roman"/>
          <w:sz w:val="24"/>
          <w:szCs w:val="24"/>
        </w:rPr>
        <w:t xml:space="preserve"> </w:t>
      </w: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F871FA">
        <w:rPr>
          <w:rFonts w:ascii="Times New Roman" w:hAnsi="Times New Roman" w:cs="Times New Roman"/>
          <w:i/>
          <w:sz w:val="24"/>
          <w:szCs w:val="24"/>
        </w:rPr>
        <w:t>společnost pěvně věřící ve šťastné komunistické zítřky</w:t>
      </w: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F871FA">
        <w:rPr>
          <w:rFonts w:ascii="Times New Roman" w:hAnsi="Times New Roman" w:cs="Times New Roman"/>
          <w:i/>
          <w:sz w:val="24"/>
          <w:szCs w:val="24"/>
        </w:rPr>
        <w:t>neomezené perspektivy dalšího všestranného pokroku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1"/>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ročníku 1975/1976 byla u příležitosti 55. výročí založení Komunistické strany Československa vydávána série článků s názvem </w:t>
      </w:r>
      <w:r w:rsidRPr="00C61C52">
        <w:rPr>
          <w:rFonts w:ascii="Times New Roman" w:hAnsi="Times New Roman" w:cs="Times New Roman"/>
          <w:i/>
          <w:sz w:val="24"/>
          <w:szCs w:val="24"/>
        </w:rPr>
        <w:t>Za rudým praporem</w:t>
      </w:r>
      <w:r>
        <w:rPr>
          <w:rFonts w:ascii="Times New Roman" w:hAnsi="Times New Roman" w:cs="Times New Roman"/>
          <w:sz w:val="24"/>
          <w:szCs w:val="24"/>
        </w:rPr>
        <w:t xml:space="preserve"> popisující rok 1921, kdy se oficiálně zformovala KSČ. Texty zobrazovaly členy strany jako oběti buržoazního uspořádání, jako pronásledované jedince, kteří i přes tlak okolí hrdě vystoupili na podporu komunistického hnutí. Byly zde prezentovány ideje komunismu jako jediného správného politického systému. Lze předpokládat, že vyobrazení komunistické strany jako oběti, která nakonec zvítězila nad svými utiskovateli, mohlo v dětských čtenářích vzbudit sympatie k „jejich hrdinné straně“.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Mezi další sérii článků propagující tehdejší režim patřila rubrika s názvem </w:t>
      </w:r>
      <w:r w:rsidRPr="0074774E">
        <w:rPr>
          <w:rFonts w:ascii="Times New Roman" w:hAnsi="Times New Roman" w:cs="Times New Roman"/>
          <w:i/>
          <w:sz w:val="24"/>
          <w:szCs w:val="24"/>
        </w:rPr>
        <w:t>Ber si příklad z komunistů</w:t>
      </w:r>
      <w:r>
        <w:rPr>
          <w:rFonts w:ascii="Times New Roman" w:hAnsi="Times New Roman" w:cs="Times New Roman"/>
          <w:sz w:val="24"/>
          <w:szCs w:val="24"/>
        </w:rPr>
        <w:t>. Referovala o pracujících komunistech a vyzdvihovala jejich kladné vlastnosti. Sloužila i jako propaganda profesí, například horníků, ti byli označováni jako „</w:t>
      </w:r>
      <w:r w:rsidRPr="009D73BA">
        <w:rPr>
          <w:rFonts w:ascii="Times New Roman" w:hAnsi="Times New Roman" w:cs="Times New Roman"/>
          <w:sz w:val="24"/>
          <w:szCs w:val="24"/>
        </w:rPr>
        <w:t>hrdinové socialistické práce</w:t>
      </w:r>
      <w:r>
        <w:rPr>
          <w:rFonts w:ascii="Times New Roman" w:hAnsi="Times New Roman" w:cs="Times New Roman"/>
          <w:sz w:val="24"/>
          <w:szCs w:val="24"/>
        </w:rPr>
        <w:t>“. V jiném příspěvku se pak hovoří o komunistovi jako o „</w:t>
      </w:r>
      <w:r w:rsidRPr="00E904D4">
        <w:rPr>
          <w:rFonts w:ascii="Times New Roman" w:hAnsi="Times New Roman" w:cs="Times New Roman"/>
          <w:sz w:val="24"/>
          <w:szCs w:val="24"/>
        </w:rPr>
        <w:t>poctivém a vzdělaném</w:t>
      </w:r>
      <w:r>
        <w:rPr>
          <w:rFonts w:ascii="Times New Roman" w:hAnsi="Times New Roman" w:cs="Times New Roman"/>
          <w:i/>
          <w:sz w:val="24"/>
          <w:szCs w:val="24"/>
        </w:rPr>
        <w:t>“</w:t>
      </w:r>
      <w:r>
        <w:rPr>
          <w:rFonts w:ascii="Times New Roman" w:hAnsi="Times New Roman" w:cs="Times New Roman"/>
          <w:sz w:val="24"/>
          <w:szCs w:val="24"/>
        </w:rPr>
        <w:t>, který je schopen odpouštět, ale nikdy neodpustí „</w:t>
      </w:r>
      <w:r w:rsidRPr="00E904D4">
        <w:rPr>
          <w:rFonts w:ascii="Times New Roman" w:hAnsi="Times New Roman" w:cs="Times New Roman"/>
          <w:sz w:val="24"/>
          <w:szCs w:val="24"/>
        </w:rPr>
        <w:t>maloměšťáctví“</w:t>
      </w:r>
      <w:r>
        <w:rPr>
          <w:rFonts w:ascii="Times New Roman" w:hAnsi="Times New Roman" w:cs="Times New Roman"/>
          <w:sz w:val="24"/>
          <w:szCs w:val="24"/>
        </w:rPr>
        <w:t xml:space="preserve"> a „</w:t>
      </w:r>
      <w:r w:rsidRPr="00E904D4">
        <w:rPr>
          <w:rFonts w:ascii="Times New Roman" w:hAnsi="Times New Roman" w:cs="Times New Roman"/>
          <w:sz w:val="24"/>
          <w:szCs w:val="24"/>
        </w:rPr>
        <w:t>pohodlné proplouvání životem“</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Můžeme předpokládat, že tímto označením měl redaktor na mysli „nespravedlivý“ třídní systém.</w:t>
      </w:r>
    </w:p>
    <w:p w:rsidR="0081471E" w:rsidRPr="00C61C52"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Pro režim bylo důležité, aby děti přemýšlely o komunistické straně, jako o té jediné správné, a že pouze díky ní dosáhne společnost významných pokroků.</w:t>
      </w:r>
    </w:p>
    <w:p w:rsidR="0081471E" w:rsidRDefault="0081471E" w:rsidP="005E02AC">
      <w:pPr>
        <w:pStyle w:val="Nadpis2"/>
        <w:numPr>
          <w:ilvl w:val="1"/>
          <w:numId w:val="19"/>
        </w:numPr>
      </w:pPr>
      <w:bookmarkStart w:id="16" w:name="_Toc48558216"/>
      <w:r>
        <w:t>Druhá světová válka</w:t>
      </w:r>
      <w:bookmarkEnd w:id="16"/>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Druhá světová válka byla v rámci periodika velice častým tématem, frekvence vydávání článků s touto tematikou se ještě zvýšila v ročníku 1974/1975, kdy Československo slavilo 30 let od konce války. Je ovšem důležité zmínit, že kdykoli se mluvilo o osvobození, jednalo se pouze o sovětskou armádu. Západním mocnostem nikdy nebyl uznán přínos za podíl na osvobození části československého území.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Redaktoři vydávali články, kde dětem přibližovali hrůzy války, například v článku z rubriky </w:t>
      </w:r>
      <w:r w:rsidRPr="00DC1962">
        <w:rPr>
          <w:rFonts w:ascii="Times New Roman" w:hAnsi="Times New Roman" w:cs="Times New Roman"/>
          <w:i/>
          <w:sz w:val="24"/>
          <w:szCs w:val="24"/>
        </w:rPr>
        <w:t>Byli jsme přitom</w:t>
      </w:r>
      <w:r>
        <w:rPr>
          <w:rFonts w:ascii="Times New Roman" w:hAnsi="Times New Roman" w:cs="Times New Roman"/>
          <w:sz w:val="24"/>
          <w:szCs w:val="24"/>
        </w:rPr>
        <w:t xml:space="preserve"> vydaném 17. listopadu 1972 popisovali návštěvu přeživší z Lidic na jedné ze základních škol. Text popisoval děsivé okamžiky, které museli obyvatelé vesnice zažít, a zmiňoval se také o následné obnově Lidic. Na konci článku autor připojuje pozdrav všem lidickým dětem, zároveň využil příležitosti, aby připomněl probíhající válku ve Vietnamu.</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A3444D">
        <w:rPr>
          <w:rFonts w:ascii="Times New Roman" w:hAnsi="Times New Roman" w:cs="Times New Roman"/>
          <w:i/>
          <w:sz w:val="24"/>
          <w:szCs w:val="24"/>
        </w:rPr>
        <w:t>Ať jsou šťastné všechny děti, ty v Lidicích i ve Vietnamu.</w:t>
      </w:r>
      <w:r>
        <w:rPr>
          <w:rStyle w:val="Znakapoznpodarou"/>
          <w:rFonts w:ascii="Times New Roman" w:hAnsi="Times New Roman" w:cs="Times New Roman"/>
          <w:sz w:val="24"/>
          <w:szCs w:val="24"/>
        </w:rPr>
        <w:footnoteReference w:id="63"/>
      </w:r>
    </w:p>
    <w:p w:rsidR="0081471E" w:rsidRPr="00A3444D"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Články podobného typu, tedy popisující těžké okamžiky druhé světové války, ke kterým byly přirovnávány právě probíhající konflikty, především ve Vietnamu a Chile, se v periodiku vyskytovaly poměrně často.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roce 1975 si celý svět připomínal 30. výročí konce války. K této příležitostí vznikla v Československu událost Expedice 30, kdy se pionýři měli vydat po stopách sovětské armády, jak postupovala a postupně osvobozovala československé území. V záři 1974 vyšel článek </w:t>
      </w:r>
      <w:r w:rsidRPr="00284216">
        <w:rPr>
          <w:rFonts w:ascii="Times New Roman" w:hAnsi="Times New Roman" w:cs="Times New Roman"/>
          <w:i/>
          <w:sz w:val="24"/>
          <w:szCs w:val="24"/>
        </w:rPr>
        <w:t>Výzva pionýrům</w:t>
      </w:r>
      <w:r>
        <w:rPr>
          <w:rFonts w:ascii="Times New Roman" w:hAnsi="Times New Roman" w:cs="Times New Roman"/>
          <w:sz w:val="24"/>
          <w:szCs w:val="24"/>
        </w:rPr>
        <w:t xml:space="preserve">, snažící se pionýry přesvědčit, aby se dané akce zúčastnili, a zároveň se zde opět oslavovala sovětská armáda jako osvoboditelka. Jak již bylo poznamenáno výše, nebyla zmíněna informace o podílu západních zemí v boji proti nacismu, naopak sovětská armáda byla popisována jako ten nejdůležitější faktor, který mohl za pád nacistického Německa. </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636A5F">
        <w:rPr>
          <w:rFonts w:ascii="Times New Roman" w:hAnsi="Times New Roman" w:cs="Times New Roman"/>
          <w:i/>
          <w:sz w:val="24"/>
          <w:szCs w:val="24"/>
        </w:rPr>
        <w:t>k 30. výročí osvobození Československa Sovětskou armádou</w:t>
      </w:r>
      <w:r w:rsidRPr="004E3C12">
        <w:rPr>
          <w:rFonts w:ascii="Times New Roman" w:hAnsi="Times New Roman" w:cs="Times New Roman"/>
          <w:sz w:val="24"/>
          <w:szCs w:val="24"/>
        </w:rPr>
        <w:t>.</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E904D4">
        <w:rPr>
          <w:rFonts w:ascii="Times New Roman" w:hAnsi="Times New Roman" w:cs="Times New Roman"/>
          <w:sz w:val="24"/>
          <w:szCs w:val="24"/>
        </w:rPr>
        <w:t>…</w:t>
      </w:r>
      <w:r>
        <w:rPr>
          <w:rFonts w:ascii="Times New Roman" w:hAnsi="Times New Roman" w:cs="Times New Roman"/>
          <w:i/>
          <w:sz w:val="24"/>
          <w:szCs w:val="24"/>
        </w:rPr>
        <w:t xml:space="preserve"> </w:t>
      </w:r>
      <w:r w:rsidRPr="00636A5F">
        <w:rPr>
          <w:rFonts w:ascii="Times New Roman" w:hAnsi="Times New Roman" w:cs="Times New Roman"/>
          <w:i/>
          <w:sz w:val="24"/>
          <w:szCs w:val="24"/>
        </w:rPr>
        <w:t>smrtelnou ránu fašismu v ní zasadil Sovětský svaz</w:t>
      </w:r>
      <w:r w:rsidRPr="00F871FA">
        <w:rPr>
          <w:rFonts w:ascii="Times New Roman" w:hAnsi="Times New Roman" w:cs="Times New Roman"/>
          <w:i/>
          <w:sz w:val="24"/>
          <w:szCs w:val="24"/>
        </w:rPr>
        <w:t>.</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636A5F">
        <w:rPr>
          <w:rFonts w:ascii="Times New Roman" w:hAnsi="Times New Roman" w:cs="Times New Roman"/>
          <w:i/>
          <w:sz w:val="24"/>
          <w:szCs w:val="24"/>
        </w:rPr>
        <w:t xml:space="preserve">Sovětská </w:t>
      </w:r>
      <w:proofErr w:type="gramStart"/>
      <w:r w:rsidRPr="00636A5F">
        <w:rPr>
          <w:rFonts w:ascii="Times New Roman" w:hAnsi="Times New Roman" w:cs="Times New Roman"/>
          <w:i/>
          <w:sz w:val="24"/>
          <w:szCs w:val="24"/>
        </w:rPr>
        <w:t>armáda</w:t>
      </w:r>
      <w:r>
        <w:rPr>
          <w:rFonts w:ascii="Times New Roman" w:hAnsi="Times New Roman" w:cs="Times New Roman"/>
          <w:i/>
          <w:sz w:val="24"/>
          <w:szCs w:val="24"/>
        </w:rPr>
        <w:t xml:space="preserve"> </w:t>
      </w:r>
      <w:r w:rsidRPr="00636A5F">
        <w:rPr>
          <w:rFonts w:ascii="Times New Roman" w:hAnsi="Times New Roman" w:cs="Times New Roman"/>
          <w:i/>
          <w:sz w:val="24"/>
          <w:szCs w:val="24"/>
        </w:rPr>
        <w:t xml:space="preserve"> – naše</w:t>
      </w:r>
      <w:proofErr w:type="gramEnd"/>
      <w:r w:rsidRPr="00636A5F">
        <w:rPr>
          <w:rFonts w:ascii="Times New Roman" w:hAnsi="Times New Roman" w:cs="Times New Roman"/>
          <w:i/>
          <w:sz w:val="24"/>
          <w:szCs w:val="24"/>
        </w:rPr>
        <w:t xml:space="preserve"> osvoboditelka</w:t>
      </w:r>
      <w:r>
        <w:rPr>
          <w:rStyle w:val="Znakapoznpodarou"/>
          <w:rFonts w:ascii="Times New Roman" w:hAnsi="Times New Roman" w:cs="Times New Roman"/>
          <w:sz w:val="24"/>
          <w:szCs w:val="24"/>
        </w:rPr>
        <w:footnoteReference w:id="64"/>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Boje sovětské armády, které se odehrály při osvobozování Československa, byly popisovány v sérii článků </w:t>
      </w:r>
      <w:r w:rsidRPr="00E47355">
        <w:rPr>
          <w:rFonts w:ascii="Times New Roman" w:hAnsi="Times New Roman" w:cs="Times New Roman"/>
          <w:i/>
          <w:sz w:val="24"/>
          <w:szCs w:val="24"/>
        </w:rPr>
        <w:t>Za svobodou Československa</w:t>
      </w:r>
      <w:r>
        <w:rPr>
          <w:rFonts w:ascii="Times New Roman" w:hAnsi="Times New Roman" w:cs="Times New Roman"/>
          <w:sz w:val="24"/>
          <w:szCs w:val="24"/>
        </w:rPr>
        <w:t xml:space="preserve">. V těchto krátkých zprávách se děti neseznamovaly pouze s Rudou armádou, ale také s partyzánskými jednotkami operujícími na slovenském i českém území, nebo s politickým pozadím celé války. Mezi popisem partyzánského hnutí a armádou Sovětského svazu byla značný rozdíl. Zatímco úspěch českého a slovenského odboje byl označován jednoduše za </w:t>
      </w:r>
      <w:r w:rsidRPr="00E904D4">
        <w:rPr>
          <w:rFonts w:ascii="Times New Roman" w:hAnsi="Times New Roman" w:cs="Times New Roman"/>
          <w:sz w:val="24"/>
          <w:szCs w:val="24"/>
        </w:rPr>
        <w:t>„vítězství“</w:t>
      </w:r>
      <w:r>
        <w:rPr>
          <w:rFonts w:ascii="Times New Roman" w:hAnsi="Times New Roman" w:cs="Times New Roman"/>
          <w:sz w:val="24"/>
          <w:szCs w:val="24"/>
        </w:rPr>
        <w:t xml:space="preserve">, Rudá armáda dosahovala </w:t>
      </w:r>
      <w:r w:rsidRPr="00E904D4">
        <w:rPr>
          <w:rFonts w:ascii="Times New Roman" w:hAnsi="Times New Roman" w:cs="Times New Roman"/>
          <w:sz w:val="24"/>
          <w:szCs w:val="24"/>
        </w:rPr>
        <w:t>„značných úspěchů“ či „významných vítězství“.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Redakce také připomínala jednotlivé osobnosti druhé světové války. Pro rozšíření povědomí mezi mladými čtenáři o odbojářích a sovětských generálech, kteří se podíleli na osvobození Československa, vznikla soutěž, kdy byl popsán příběh dané osoby, poté měli čtenáři z takového popisu a fotografie poznat, o koho se jedná. Největší zastoupení mezi vybranými osobami měli právě sovětští vojenští důstojníci, kteří byli označováni slovy </w:t>
      </w:r>
      <w:r w:rsidRPr="00E904D4">
        <w:rPr>
          <w:rFonts w:ascii="Times New Roman" w:hAnsi="Times New Roman" w:cs="Times New Roman"/>
          <w:sz w:val="24"/>
          <w:szCs w:val="24"/>
        </w:rPr>
        <w:t>„hrdina“ nebo „vynikající vojevůdce“.</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Objevily se i texty, které měly za úkol vytvořit obraz „dokonalého sovětského vojáka“. Takový voják byl čestný, statečný a vždy ochotný pomoci. V článku z května 1974, který připomíná osvobození Československa Rudou armádou, se o sovětských vojácích píše toto:</w:t>
      </w:r>
    </w:p>
    <w:p w:rsidR="0081471E" w:rsidRPr="00D250EE" w:rsidRDefault="0081471E" w:rsidP="0081471E">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i/>
          <w:sz w:val="24"/>
          <w:szCs w:val="24"/>
        </w:rPr>
        <w:t>V</w:t>
      </w:r>
      <w:r w:rsidRPr="00EB77BD">
        <w:rPr>
          <w:rFonts w:ascii="Times New Roman" w:hAnsi="Times New Roman" w:cs="Times New Roman"/>
          <w:i/>
          <w:sz w:val="24"/>
          <w:szCs w:val="24"/>
        </w:rPr>
        <w:t>ojáci, unaveni dlouhým a těžkým bojem, si hráli s českými dětmi</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65"/>
      </w:r>
    </w:p>
    <w:p w:rsidR="0081471E" w:rsidRPr="00D250E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Články z druhé světové války se téměř výhradně zaměřovaly na sovětskou armádu. Důležité bylo neustálé připomínání, že právě Rudá armáda se zasloužila o</w:t>
      </w:r>
      <w:r w:rsidR="00F46460">
        <w:rPr>
          <w:rFonts w:ascii="Times New Roman" w:hAnsi="Times New Roman" w:cs="Times New Roman"/>
          <w:sz w:val="24"/>
          <w:szCs w:val="24"/>
        </w:rPr>
        <w:t> </w:t>
      </w:r>
      <w:r>
        <w:rPr>
          <w:rFonts w:ascii="Times New Roman" w:hAnsi="Times New Roman" w:cs="Times New Roman"/>
          <w:sz w:val="24"/>
          <w:szCs w:val="24"/>
        </w:rPr>
        <w:t>osvobození Československa.</w:t>
      </w:r>
    </w:p>
    <w:p w:rsidR="0081471E" w:rsidRDefault="0081471E" w:rsidP="005E02AC">
      <w:pPr>
        <w:pStyle w:val="Nadpis2"/>
        <w:numPr>
          <w:ilvl w:val="1"/>
          <w:numId w:val="19"/>
        </w:numPr>
      </w:pPr>
      <w:bookmarkStart w:id="17" w:name="_Toc48558217"/>
      <w:r>
        <w:t>Významná výročí</w:t>
      </w:r>
      <w:bookmarkEnd w:id="17"/>
    </w:p>
    <w:p w:rsidR="0081471E" w:rsidRPr="00021AEC" w:rsidRDefault="0081471E" w:rsidP="0081471E">
      <w:pPr>
        <w:spacing w:line="360" w:lineRule="auto"/>
        <w:ind w:firstLine="357"/>
        <w:rPr>
          <w:rFonts w:ascii="Times New Roman" w:hAnsi="Times New Roman" w:cs="Times New Roman"/>
          <w:sz w:val="24"/>
          <w:szCs w:val="24"/>
        </w:rPr>
      </w:pPr>
      <w:r>
        <w:rPr>
          <w:rFonts w:ascii="Times New Roman" w:hAnsi="Times New Roman" w:cs="Times New Roman"/>
          <w:sz w:val="24"/>
          <w:szCs w:val="24"/>
        </w:rPr>
        <w:t>Připomínky založení jednotlivých socialistických států, vzpomínky na významné revoluce, které formovaly podobu komunistické strany, byly vítanou příležitostí k propagandě režimu.</w:t>
      </w:r>
    </w:p>
    <w:p w:rsidR="0081471E" w:rsidRDefault="0081471E" w:rsidP="0081471E">
      <w:pPr>
        <w:spacing w:line="360" w:lineRule="auto"/>
        <w:ind w:firstLine="357"/>
        <w:rPr>
          <w:rFonts w:ascii="Times New Roman" w:hAnsi="Times New Roman" w:cs="Times New Roman"/>
          <w:sz w:val="24"/>
          <w:szCs w:val="24"/>
        </w:rPr>
      </w:pPr>
      <w:r>
        <w:rPr>
          <w:rFonts w:ascii="Times New Roman" w:hAnsi="Times New Roman" w:cs="Times New Roman"/>
          <w:sz w:val="24"/>
          <w:szCs w:val="24"/>
        </w:rPr>
        <w:t>V čísle ze 3. listopadu 1972 vyšel článek o Velké říjnové socialistické revoluci, popisující její průběh a krátké shrnutí jejích důsledků. Nepotvrdil se předpoklad, že popis průběhu revoluce bude silně ideologicky zabarven, jako příklad uveďme:</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603FD9">
        <w:rPr>
          <w:rFonts w:ascii="Times New Roman" w:hAnsi="Times New Roman" w:cs="Times New Roman"/>
          <w:i/>
          <w:sz w:val="24"/>
          <w:szCs w:val="24"/>
        </w:rPr>
        <w:t>Na rozkaz štábu obsadily Rudé gardy nejdůležitější objekty Petrohradu…</w:t>
      </w:r>
    </w:p>
    <w:p w:rsidR="0081471E" w:rsidRPr="00FC498B"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FC498B">
        <w:rPr>
          <w:rFonts w:ascii="Times New Roman" w:hAnsi="Times New Roman" w:cs="Times New Roman"/>
          <w:sz w:val="24"/>
          <w:szCs w:val="24"/>
        </w:rPr>
        <w:t>…</w:t>
      </w:r>
      <w:r>
        <w:rPr>
          <w:rFonts w:ascii="Times New Roman" w:hAnsi="Times New Roman" w:cs="Times New Roman"/>
          <w:i/>
          <w:sz w:val="24"/>
          <w:szCs w:val="24"/>
        </w:rPr>
        <w:t xml:space="preserve"> </w:t>
      </w:r>
      <w:r w:rsidRPr="00603FD9">
        <w:rPr>
          <w:rFonts w:ascii="Times New Roman" w:hAnsi="Times New Roman" w:cs="Times New Roman"/>
          <w:i/>
          <w:sz w:val="24"/>
          <w:szCs w:val="24"/>
        </w:rPr>
        <w:t>k zahájení útoku na sídlo ruské buržoazní vlády</w:t>
      </w:r>
      <w:r w:rsidRPr="00FC498B">
        <w:rPr>
          <w:rFonts w:ascii="Times New Roman" w:hAnsi="Times New Roman" w:cs="Times New Roman"/>
          <w:sz w:val="24"/>
          <w:szCs w:val="24"/>
        </w:rPr>
        <w:t>…</w:t>
      </w:r>
    </w:p>
    <w:p w:rsidR="0081471E" w:rsidRDefault="0081471E" w:rsidP="0081471E">
      <w:pPr>
        <w:pStyle w:val="Odstavecseseznamem"/>
        <w:numPr>
          <w:ilvl w:val="0"/>
          <w:numId w:val="3"/>
        </w:numPr>
        <w:spacing w:line="360" w:lineRule="auto"/>
        <w:jc w:val="both"/>
        <w:rPr>
          <w:rFonts w:ascii="Times New Roman" w:hAnsi="Times New Roman" w:cs="Times New Roman"/>
          <w:sz w:val="24"/>
          <w:szCs w:val="24"/>
        </w:rPr>
      </w:pPr>
      <w:r w:rsidRPr="00603FD9">
        <w:rPr>
          <w:rFonts w:ascii="Times New Roman" w:hAnsi="Times New Roman" w:cs="Times New Roman"/>
          <w:i/>
          <w:sz w:val="24"/>
          <w:szCs w:val="24"/>
        </w:rPr>
        <w:t>V noci na 8. listopadu byl Zimní palác doby</w:t>
      </w:r>
      <w:r>
        <w:rPr>
          <w:rFonts w:ascii="Times New Roman" w:hAnsi="Times New Roman" w:cs="Times New Roman"/>
          <w:i/>
          <w:sz w:val="24"/>
          <w:szCs w:val="24"/>
        </w:rPr>
        <w:t>t</w:t>
      </w:r>
      <w:r w:rsidRPr="00603FD9">
        <w:rPr>
          <w:rFonts w:ascii="Times New Roman" w:hAnsi="Times New Roman" w:cs="Times New Roman"/>
          <w:i/>
          <w:sz w:val="24"/>
          <w:szCs w:val="24"/>
        </w:rPr>
        <w:t>, vláda zatčena.</w:t>
      </w:r>
      <w:r>
        <w:rPr>
          <w:rStyle w:val="Znakapoznpodarou"/>
          <w:rFonts w:ascii="Times New Roman" w:hAnsi="Times New Roman" w:cs="Times New Roman"/>
          <w:sz w:val="24"/>
          <w:szCs w:val="24"/>
        </w:rPr>
        <w:footnoteReference w:id="66"/>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Bylo očekáváno užití adjektiv typu „hrdinný“, „statečný“ apod. ve spojení s Rudými gardami a jejich dobýváním Zimního paláce, které se však ve výkladu nevyskytly. Překvapivě je samotný popis revoluce popsán velice věcně a faktograficky. Odchylku tvoří pouze slovo „buržoazní“ v negativním slova smyslu spojené s předchozí vládou v Rusku.</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Silněji se propaganda objevuje až v následující části textu o dopadech revoluce. Je prezentována jako něco, co vyvolalo silný, kladný ohlas po celém světě, a že jen díky tomuto převratu mohl ruský národ vzkvétat a spolu s ním i ostatní socialistické země.</w:t>
      </w:r>
    </w:p>
    <w:p w:rsidR="0081471E" w:rsidRPr="006013E8" w:rsidRDefault="0081471E" w:rsidP="0081471E">
      <w:pPr>
        <w:pStyle w:val="Odstavecseseznamem"/>
        <w:numPr>
          <w:ilvl w:val="0"/>
          <w:numId w:val="4"/>
        </w:numPr>
        <w:spacing w:line="360" w:lineRule="auto"/>
        <w:jc w:val="both"/>
        <w:rPr>
          <w:rFonts w:ascii="Times New Roman" w:hAnsi="Times New Roman" w:cs="Times New Roman"/>
          <w:i/>
          <w:sz w:val="24"/>
          <w:szCs w:val="24"/>
        </w:rPr>
      </w:pPr>
      <w:r w:rsidRPr="006013E8">
        <w:rPr>
          <w:rFonts w:ascii="Times New Roman" w:hAnsi="Times New Roman" w:cs="Times New Roman"/>
          <w:i/>
          <w:sz w:val="24"/>
          <w:szCs w:val="24"/>
        </w:rPr>
        <w:t>Velká říjnová socialistická revoluce měla ohromný ohlas v celém světě.</w:t>
      </w:r>
    </w:p>
    <w:p w:rsidR="0081471E" w:rsidRPr="00085BFF" w:rsidRDefault="0081471E" w:rsidP="0081471E">
      <w:pPr>
        <w:pStyle w:val="Odstavecseseznamem"/>
        <w:numPr>
          <w:ilvl w:val="0"/>
          <w:numId w:val="4"/>
        </w:numPr>
        <w:spacing w:line="360" w:lineRule="auto"/>
        <w:jc w:val="both"/>
        <w:rPr>
          <w:rFonts w:ascii="Times New Roman" w:hAnsi="Times New Roman" w:cs="Times New Roman"/>
          <w:sz w:val="24"/>
          <w:szCs w:val="24"/>
        </w:rPr>
      </w:pPr>
      <w:r w:rsidRPr="006013E8">
        <w:rPr>
          <w:rFonts w:ascii="Times New Roman" w:hAnsi="Times New Roman" w:cs="Times New Roman"/>
          <w:i/>
          <w:sz w:val="24"/>
          <w:szCs w:val="24"/>
        </w:rPr>
        <w:t>Teprve potom mohlo být využito výsledků práce sovětského lidu</w:t>
      </w:r>
      <w:r w:rsidRPr="00FC498B">
        <w:rPr>
          <w:rFonts w:ascii="Times New Roman" w:hAnsi="Times New Roman" w:cs="Times New Roman"/>
          <w:sz w:val="24"/>
          <w:szCs w:val="24"/>
        </w:rPr>
        <w:t>…</w:t>
      </w:r>
      <w:r>
        <w:rPr>
          <w:rFonts w:ascii="Times New Roman" w:hAnsi="Times New Roman" w:cs="Times New Roman"/>
          <w:i/>
          <w:sz w:val="24"/>
          <w:szCs w:val="24"/>
        </w:rPr>
        <w:t xml:space="preserve"> </w:t>
      </w:r>
      <w:r w:rsidRPr="006013E8">
        <w:rPr>
          <w:rFonts w:ascii="Times New Roman" w:hAnsi="Times New Roman" w:cs="Times New Roman"/>
          <w:i/>
          <w:sz w:val="24"/>
          <w:szCs w:val="24"/>
        </w:rPr>
        <w:t>teprve potom mohly vzniknout stavby</w:t>
      </w:r>
      <w:r w:rsidRPr="00FC498B">
        <w:rPr>
          <w:rFonts w:ascii="Times New Roman" w:hAnsi="Times New Roman" w:cs="Times New Roman"/>
          <w:sz w:val="24"/>
          <w:szCs w:val="24"/>
        </w:rPr>
        <w:t>…</w:t>
      </w:r>
      <w:r>
        <w:rPr>
          <w:rStyle w:val="Znakapoznpodarou"/>
          <w:rFonts w:ascii="Times New Roman" w:hAnsi="Times New Roman" w:cs="Times New Roman"/>
          <w:sz w:val="24"/>
          <w:szCs w:val="24"/>
        </w:rPr>
        <w:footnoteReference w:id="67"/>
      </w:r>
    </w:p>
    <w:p w:rsidR="0081471E" w:rsidRPr="000E3DD6" w:rsidRDefault="0081471E" w:rsidP="0081471E">
      <w:pPr>
        <w:spacing w:line="360" w:lineRule="auto"/>
        <w:ind w:firstLine="423"/>
        <w:rPr>
          <w:rFonts w:ascii="Times New Roman" w:hAnsi="Times New Roman" w:cs="Times New Roman"/>
          <w:sz w:val="24"/>
          <w:szCs w:val="24"/>
        </w:rPr>
      </w:pPr>
      <w:r>
        <w:rPr>
          <w:rFonts w:ascii="Times New Roman" w:hAnsi="Times New Roman" w:cs="Times New Roman"/>
          <w:sz w:val="24"/>
          <w:szCs w:val="24"/>
        </w:rPr>
        <w:t>Důležitým politickým okamžikem, který zformoval republiku na desetiletí, byl únor 1948, v komunistické terminologii známý jako Vítězný únor. Zprávy o oslavách tohoto svátku byly v </w:t>
      </w:r>
      <w:r w:rsidRPr="00683291">
        <w:rPr>
          <w:rFonts w:ascii="Times New Roman" w:hAnsi="Times New Roman" w:cs="Times New Roman"/>
          <w:i/>
          <w:sz w:val="24"/>
          <w:szCs w:val="24"/>
        </w:rPr>
        <w:t>Sedmičce pionýrů</w:t>
      </w:r>
      <w:r>
        <w:rPr>
          <w:rFonts w:ascii="Times New Roman" w:hAnsi="Times New Roman" w:cs="Times New Roman"/>
          <w:sz w:val="24"/>
          <w:szCs w:val="24"/>
        </w:rPr>
        <w:t xml:space="preserve"> pravidelně zveřejňovány. V článku z 15. března 1974 bylo o tomto svátku psáno jako o „</w:t>
      </w:r>
      <w:r w:rsidRPr="00FC498B">
        <w:rPr>
          <w:rFonts w:ascii="Times New Roman" w:hAnsi="Times New Roman" w:cs="Times New Roman"/>
          <w:sz w:val="24"/>
          <w:szCs w:val="24"/>
        </w:rPr>
        <w:t>slavnostním shromáždění</w:t>
      </w:r>
      <w:r>
        <w:rPr>
          <w:rFonts w:ascii="Times New Roman" w:hAnsi="Times New Roman" w:cs="Times New Roman"/>
          <w:i/>
          <w:sz w:val="24"/>
          <w:szCs w:val="24"/>
        </w:rPr>
        <w:t>“</w:t>
      </w:r>
      <w:r>
        <w:rPr>
          <w:rFonts w:ascii="Times New Roman" w:hAnsi="Times New Roman" w:cs="Times New Roman"/>
          <w:sz w:val="24"/>
          <w:szCs w:val="24"/>
        </w:rPr>
        <w:t xml:space="preserve"> a „</w:t>
      </w:r>
      <w:r w:rsidRPr="00FC498B">
        <w:rPr>
          <w:rFonts w:ascii="Times New Roman" w:hAnsi="Times New Roman" w:cs="Times New Roman"/>
          <w:sz w:val="24"/>
          <w:szCs w:val="24"/>
        </w:rPr>
        <w:t>historické události, kdy dělnická třída zvítězila nad buržoazií</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K textu byla přiložena fotografie zachycující dav lidí s transparenty stojící před tribunou, na které byl nápis </w:t>
      </w:r>
      <w:r w:rsidRPr="002A0876">
        <w:rPr>
          <w:rFonts w:ascii="Times New Roman" w:hAnsi="Times New Roman" w:cs="Times New Roman"/>
          <w:i/>
          <w:sz w:val="24"/>
          <w:szCs w:val="24"/>
        </w:rPr>
        <w:t>P</w:t>
      </w:r>
      <w:r w:rsidRPr="00683291">
        <w:rPr>
          <w:rFonts w:ascii="Times New Roman" w:hAnsi="Times New Roman" w:cs="Times New Roman"/>
          <w:i/>
          <w:sz w:val="24"/>
          <w:szCs w:val="24"/>
        </w:rPr>
        <w:t>roletáři všech zemí, spojte se!</w:t>
      </w:r>
      <w:r>
        <w:rPr>
          <w:rStyle w:val="Znakapoznpodarou"/>
          <w:rFonts w:ascii="Times New Roman" w:hAnsi="Times New Roman" w:cs="Times New Roman"/>
          <w:i/>
          <w:sz w:val="24"/>
          <w:szCs w:val="24"/>
        </w:rPr>
        <w:footnoteReference w:id="69"/>
      </w:r>
    </w:p>
    <w:p w:rsidR="0081471E" w:rsidRPr="000816E1" w:rsidRDefault="0081471E" w:rsidP="0081471E">
      <w:pPr>
        <w:spacing w:line="360" w:lineRule="auto"/>
        <w:ind w:firstLine="423"/>
        <w:rPr>
          <w:rFonts w:ascii="Times New Roman" w:hAnsi="Times New Roman" w:cs="Times New Roman"/>
          <w:sz w:val="24"/>
          <w:szCs w:val="24"/>
        </w:rPr>
      </w:pPr>
      <w:r>
        <w:rPr>
          <w:rFonts w:ascii="Times New Roman" w:hAnsi="Times New Roman" w:cs="Times New Roman"/>
          <w:sz w:val="24"/>
          <w:szCs w:val="24"/>
        </w:rPr>
        <w:t xml:space="preserve">Každoročně také v periodiku proběhla propagace Svátku práce. V takovém případě byla porušena norma nepoužívat na titulní straně politicky motivovaný obsah. U příležitosti 1. máje byla titulní strana tvořena fotografií v průvodu jdoucích pionýrů v modrých košilích a s rudým šátkem. Uvnitř čísla se poté objevil povětšinou krátký text vyzdvihující důležitost tohoto svátku, například v čísle z 26. dubna 1974 byl Svátek práce charakterizován jako </w:t>
      </w:r>
      <w:r w:rsidRPr="00FC498B">
        <w:rPr>
          <w:rFonts w:ascii="Times New Roman" w:hAnsi="Times New Roman" w:cs="Times New Roman"/>
          <w:sz w:val="24"/>
          <w:szCs w:val="24"/>
        </w:rPr>
        <w:t>„manifestace jednoty“, „podpora politiky KSČ“ a „oslava radosti“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w:t>
      </w:r>
    </w:p>
    <w:p w:rsidR="0081471E" w:rsidRDefault="0081471E" w:rsidP="0081471E">
      <w:pPr>
        <w:spacing w:line="360" w:lineRule="auto"/>
        <w:ind w:firstLine="423"/>
        <w:rPr>
          <w:rFonts w:ascii="Times New Roman" w:hAnsi="Times New Roman" w:cs="Times New Roman"/>
          <w:sz w:val="24"/>
          <w:szCs w:val="24"/>
        </w:rPr>
      </w:pPr>
      <w:r>
        <w:rPr>
          <w:rFonts w:ascii="Times New Roman" w:hAnsi="Times New Roman" w:cs="Times New Roman"/>
          <w:sz w:val="24"/>
          <w:szCs w:val="24"/>
        </w:rPr>
        <w:t xml:space="preserve">Časopis zařadil v čísle ze 6. září 1974 u příležitosti 25. výročí založení Německé demokratické republiky křížovkářskou soutěž nazvanou </w:t>
      </w:r>
      <w:r>
        <w:rPr>
          <w:rFonts w:ascii="Times New Roman" w:hAnsi="Times New Roman" w:cs="Times New Roman"/>
          <w:i/>
          <w:sz w:val="24"/>
          <w:szCs w:val="24"/>
        </w:rPr>
        <w:t>7</w:t>
      </w:r>
      <w:r w:rsidRPr="00F75533">
        <w:rPr>
          <w:rFonts w:ascii="Times New Roman" w:hAnsi="Times New Roman" w:cs="Times New Roman"/>
          <w:i/>
          <w:sz w:val="24"/>
          <w:szCs w:val="24"/>
        </w:rPr>
        <w:t>x NDR</w:t>
      </w:r>
      <w:r>
        <w:rPr>
          <w:rFonts w:ascii="Times New Roman" w:hAnsi="Times New Roman" w:cs="Times New Roman"/>
          <w:sz w:val="24"/>
          <w:szCs w:val="24"/>
        </w:rPr>
        <w:t xml:space="preserve">. První část soutěže byla otištěna s průvodním textem zaznamenávajícím krátkou historii vzniku NDR s odkazem na poválečné uspořádání německého území.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Autor textu svaluje vinu za rozdělení Německa na západní země, přičemž zdůrazňuje, že tak učinily navzdory „většinovému názoru“ obyvatel. Taktéž považuje za nutné zdůraznit, že sovětská vojska neporušila jakoukoli dohodu, která byla </w:t>
      </w:r>
      <w:r>
        <w:rPr>
          <w:rFonts w:ascii="Times New Roman" w:hAnsi="Times New Roman" w:cs="Times New Roman"/>
          <w:sz w:val="24"/>
          <w:szCs w:val="24"/>
        </w:rPr>
        <w:lastRenderedPageBreak/>
        <w:t>mocnostmi přijata. Založení NDR pak zhodnocuje tradičním souslovím „vítězství pracujícího lidu“.</w:t>
      </w:r>
    </w:p>
    <w:p w:rsidR="0081471E" w:rsidRPr="000A40FA" w:rsidRDefault="0081471E" w:rsidP="0081471E">
      <w:pPr>
        <w:pStyle w:val="Odstavecseseznamem"/>
        <w:numPr>
          <w:ilvl w:val="0"/>
          <w:numId w:val="6"/>
        </w:numPr>
        <w:spacing w:line="360" w:lineRule="auto"/>
        <w:jc w:val="both"/>
        <w:rPr>
          <w:rFonts w:ascii="Times New Roman" w:hAnsi="Times New Roman" w:cs="Times New Roman"/>
          <w:sz w:val="24"/>
          <w:szCs w:val="24"/>
        </w:rPr>
      </w:pPr>
      <w:r w:rsidRPr="000A40FA">
        <w:rPr>
          <w:rFonts w:ascii="Times New Roman" w:hAnsi="Times New Roman" w:cs="Times New Roman"/>
          <w:i/>
          <w:sz w:val="24"/>
          <w:szCs w:val="24"/>
        </w:rPr>
        <w:t xml:space="preserve">Sovětská vojenská správa postupovala </w:t>
      </w:r>
      <w:r w:rsidRPr="00C90E55">
        <w:rPr>
          <w:rFonts w:ascii="Times New Roman" w:hAnsi="Times New Roman" w:cs="Times New Roman"/>
          <w:i/>
          <w:sz w:val="24"/>
          <w:szCs w:val="24"/>
        </w:rPr>
        <w:t>přesně</w:t>
      </w:r>
      <w:r w:rsidRPr="000A40FA">
        <w:rPr>
          <w:rFonts w:ascii="Times New Roman" w:hAnsi="Times New Roman" w:cs="Times New Roman"/>
          <w:i/>
          <w:sz w:val="24"/>
          <w:szCs w:val="24"/>
        </w:rPr>
        <w:t xml:space="preserve"> podle Postupimské dohody.</w:t>
      </w:r>
    </w:p>
    <w:p w:rsidR="0081471E" w:rsidRPr="000A40FA" w:rsidRDefault="0081471E" w:rsidP="0081471E">
      <w:pPr>
        <w:pStyle w:val="Odstavecseseznamem"/>
        <w:numPr>
          <w:ilvl w:val="0"/>
          <w:numId w:val="5"/>
        </w:numPr>
        <w:spacing w:line="360" w:lineRule="auto"/>
        <w:jc w:val="both"/>
        <w:rPr>
          <w:rFonts w:ascii="Times New Roman" w:hAnsi="Times New Roman" w:cs="Times New Roman"/>
          <w:sz w:val="24"/>
          <w:szCs w:val="24"/>
        </w:rPr>
      </w:pPr>
      <w:r w:rsidRPr="00C90E55">
        <w:rPr>
          <w:rFonts w:ascii="Times New Roman" w:hAnsi="Times New Roman" w:cs="Times New Roman"/>
          <w:i/>
          <w:sz w:val="24"/>
          <w:szCs w:val="24"/>
        </w:rPr>
        <w:t>Vinou imperialistických mocností</w:t>
      </w:r>
      <w:r w:rsidRPr="000A40FA">
        <w:rPr>
          <w:rFonts w:ascii="Times New Roman" w:hAnsi="Times New Roman" w:cs="Times New Roman"/>
          <w:i/>
          <w:sz w:val="24"/>
          <w:szCs w:val="24"/>
        </w:rPr>
        <w:t xml:space="preserve"> –</w:t>
      </w:r>
      <w:r w:rsidR="00AB1B29">
        <w:rPr>
          <w:rFonts w:ascii="Times New Roman" w:hAnsi="Times New Roman" w:cs="Times New Roman"/>
          <w:i/>
          <w:sz w:val="24"/>
          <w:szCs w:val="24"/>
        </w:rPr>
        <w:t xml:space="preserve"> USA, Velké Británie a Francie</w:t>
      </w:r>
      <w:r w:rsidRPr="000A40FA">
        <w:rPr>
          <w:rFonts w:ascii="Times New Roman" w:hAnsi="Times New Roman" w:cs="Times New Roman"/>
          <w:i/>
          <w:sz w:val="24"/>
          <w:szCs w:val="24"/>
        </w:rPr>
        <w:t xml:space="preserve"> </w:t>
      </w:r>
      <w:r w:rsidRPr="00FC498B">
        <w:rPr>
          <w:rFonts w:ascii="Times New Roman" w:hAnsi="Times New Roman" w:cs="Times New Roman"/>
          <w:sz w:val="24"/>
          <w:szCs w:val="24"/>
        </w:rPr>
        <w:t>…</w:t>
      </w:r>
      <w:r w:rsidRPr="000A40FA">
        <w:rPr>
          <w:rFonts w:ascii="Times New Roman" w:hAnsi="Times New Roman" w:cs="Times New Roman"/>
          <w:i/>
          <w:sz w:val="24"/>
          <w:szCs w:val="24"/>
        </w:rPr>
        <w:t xml:space="preserve"> probíhal vývoj v obou částech území odlišně.</w:t>
      </w:r>
    </w:p>
    <w:p w:rsidR="0081471E" w:rsidRPr="000A40FA" w:rsidRDefault="0081471E" w:rsidP="0081471E">
      <w:pPr>
        <w:pStyle w:val="Odstavecseseznamem"/>
        <w:numPr>
          <w:ilvl w:val="0"/>
          <w:numId w:val="5"/>
        </w:numPr>
        <w:spacing w:line="360" w:lineRule="auto"/>
        <w:jc w:val="both"/>
        <w:rPr>
          <w:rFonts w:ascii="Times New Roman" w:hAnsi="Times New Roman" w:cs="Times New Roman"/>
          <w:sz w:val="24"/>
          <w:szCs w:val="24"/>
        </w:rPr>
      </w:pPr>
      <w:r w:rsidRPr="00C90E55">
        <w:rPr>
          <w:rFonts w:ascii="Times New Roman" w:hAnsi="Times New Roman" w:cs="Times New Roman"/>
          <w:i/>
          <w:sz w:val="24"/>
          <w:szCs w:val="24"/>
        </w:rPr>
        <w:t>Bez ohledu na vůli většiny národa a v rozporu s mezinárodními dohodami</w:t>
      </w:r>
      <w:r w:rsidRPr="000A40FA">
        <w:rPr>
          <w:rFonts w:ascii="Times New Roman" w:hAnsi="Times New Roman" w:cs="Times New Roman"/>
          <w:i/>
          <w:sz w:val="24"/>
          <w:szCs w:val="24"/>
        </w:rPr>
        <w:t xml:space="preserve"> byla dne 7. září 1949 vyhlášena Německá spolková republika.</w:t>
      </w:r>
    </w:p>
    <w:p w:rsidR="0081471E" w:rsidRDefault="0081471E" w:rsidP="0081471E">
      <w:pPr>
        <w:pStyle w:val="Odstavecseseznamem"/>
        <w:numPr>
          <w:ilvl w:val="0"/>
          <w:numId w:val="5"/>
        </w:numPr>
        <w:spacing w:line="360" w:lineRule="auto"/>
        <w:jc w:val="both"/>
        <w:rPr>
          <w:rFonts w:ascii="Times New Roman" w:hAnsi="Times New Roman" w:cs="Times New Roman"/>
          <w:sz w:val="24"/>
          <w:szCs w:val="24"/>
        </w:rPr>
      </w:pPr>
      <w:r w:rsidRPr="000A40FA">
        <w:rPr>
          <w:rFonts w:ascii="Times New Roman" w:hAnsi="Times New Roman" w:cs="Times New Roman"/>
          <w:i/>
          <w:sz w:val="24"/>
          <w:szCs w:val="24"/>
        </w:rPr>
        <w:t xml:space="preserve">Založení Německé demokratické republiky znamenalo </w:t>
      </w:r>
      <w:r w:rsidRPr="00C90E55">
        <w:rPr>
          <w:rFonts w:ascii="Times New Roman" w:hAnsi="Times New Roman" w:cs="Times New Roman"/>
          <w:i/>
          <w:sz w:val="24"/>
          <w:szCs w:val="24"/>
        </w:rPr>
        <w:t>vítězství pracujícího lidu</w:t>
      </w:r>
      <w:r w:rsidRPr="00FC498B">
        <w:rPr>
          <w:rFonts w:ascii="Times New Roman" w:hAnsi="Times New Roman" w:cs="Times New Roman"/>
          <w:sz w:val="24"/>
          <w:szCs w:val="24"/>
        </w:rPr>
        <w:t>…</w:t>
      </w:r>
      <w:r w:rsidRPr="00FC498B">
        <w:rPr>
          <w:rStyle w:val="Znakapoznpodarou"/>
          <w:rFonts w:ascii="Times New Roman" w:hAnsi="Times New Roman" w:cs="Times New Roman"/>
          <w:sz w:val="24"/>
          <w:szCs w:val="24"/>
        </w:rPr>
        <w:footnoteReference w:id="71"/>
      </w:r>
    </w:p>
    <w:p w:rsidR="0081471E" w:rsidRPr="00515F98"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Pozitivní propagace historických událostí, jako byla VŘSR nebo Vítězný únor, byla pro režim velice důležitá. V takových případech bylo vždy zdůrazněno, jak kladně taková událost ovlivnila životy lidí. Podobné události sloužily jako připomínky toho, jak přínosná je pro všechny občany komunistická strana.</w:t>
      </w:r>
    </w:p>
    <w:p w:rsidR="0081471E" w:rsidRDefault="0081471E" w:rsidP="005E02AC">
      <w:pPr>
        <w:pStyle w:val="Nadpis2"/>
        <w:numPr>
          <w:ilvl w:val="1"/>
          <w:numId w:val="19"/>
        </w:numPr>
      </w:pPr>
      <w:bookmarkStart w:id="18" w:name="_Toc48558218"/>
      <w:r>
        <w:t>Osobnosti</w:t>
      </w:r>
      <w:bookmarkEnd w:id="18"/>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Informace o osobnostech východního bloku se nacházely v periodiku v poměrně velkém množství. Články o nich ovšem nebyly zařazovány nahodile, v převážné většině případů se jednalo o připomenutí výročí narození či úmrtí.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22. dubna se narodil </w:t>
      </w:r>
      <w:proofErr w:type="spellStart"/>
      <w:r w:rsidRPr="00844B87">
        <w:rPr>
          <w:rFonts w:ascii="Times New Roman" w:hAnsi="Times New Roman" w:cs="Times New Roman"/>
          <w:sz w:val="24"/>
          <w:szCs w:val="24"/>
        </w:rPr>
        <w:t>V</w:t>
      </w:r>
      <w:r>
        <w:rPr>
          <w:rFonts w:ascii="Times New Roman" w:hAnsi="Times New Roman" w:cs="Times New Roman"/>
          <w:sz w:val="24"/>
          <w:szCs w:val="24"/>
        </w:rPr>
        <w:t>ladimir</w:t>
      </w:r>
      <w:proofErr w:type="spellEnd"/>
      <w:r w:rsidRPr="00844B87">
        <w:rPr>
          <w:rFonts w:ascii="Times New Roman" w:hAnsi="Times New Roman" w:cs="Times New Roman"/>
          <w:sz w:val="24"/>
          <w:szCs w:val="24"/>
        </w:rPr>
        <w:t xml:space="preserve"> </w:t>
      </w:r>
      <w:proofErr w:type="spellStart"/>
      <w:r w:rsidRPr="00844B87">
        <w:rPr>
          <w:rFonts w:ascii="Times New Roman" w:hAnsi="Times New Roman" w:cs="Times New Roman"/>
          <w:sz w:val="24"/>
          <w:szCs w:val="24"/>
        </w:rPr>
        <w:t>I</w:t>
      </w:r>
      <w:r>
        <w:rPr>
          <w:rFonts w:ascii="Times New Roman" w:hAnsi="Times New Roman" w:cs="Times New Roman"/>
          <w:sz w:val="24"/>
          <w:szCs w:val="24"/>
        </w:rPr>
        <w:t>jlič</w:t>
      </w:r>
      <w:proofErr w:type="spellEnd"/>
      <w:r>
        <w:rPr>
          <w:rFonts w:ascii="Times New Roman" w:hAnsi="Times New Roman" w:cs="Times New Roman"/>
          <w:sz w:val="24"/>
          <w:szCs w:val="24"/>
        </w:rPr>
        <w:t xml:space="preserve"> Lenin</w:t>
      </w:r>
      <w:r w:rsidRPr="00844B87">
        <w:rPr>
          <w:rFonts w:ascii="Times New Roman" w:hAnsi="Times New Roman" w:cs="Times New Roman"/>
          <w:sz w:val="24"/>
          <w:szCs w:val="24"/>
        </w:rPr>
        <w:t>, tato událost</w:t>
      </w:r>
      <w:r>
        <w:rPr>
          <w:rFonts w:ascii="Times New Roman" w:hAnsi="Times New Roman" w:cs="Times New Roman"/>
          <w:sz w:val="24"/>
          <w:szCs w:val="24"/>
        </w:rPr>
        <w:t xml:space="preserve"> byla</w:t>
      </w:r>
      <w:r w:rsidRPr="00844B87">
        <w:rPr>
          <w:rFonts w:ascii="Times New Roman" w:hAnsi="Times New Roman" w:cs="Times New Roman"/>
          <w:sz w:val="24"/>
          <w:szCs w:val="24"/>
        </w:rPr>
        <w:t xml:space="preserve"> redakcí pravidelně připomínána, například v čísle z dubna 1975 byla zpráva otištěna červeným písmem s přiloženou Leninovou fotografií, kdy o Leninovi psali jako o jednom z </w:t>
      </w:r>
      <w:r>
        <w:rPr>
          <w:rFonts w:ascii="Times New Roman" w:hAnsi="Times New Roman" w:cs="Times New Roman"/>
          <w:sz w:val="24"/>
          <w:szCs w:val="24"/>
        </w:rPr>
        <w:t>„</w:t>
      </w:r>
      <w:r w:rsidRPr="00DB5CE0">
        <w:rPr>
          <w:rFonts w:ascii="Times New Roman" w:hAnsi="Times New Roman" w:cs="Times New Roman"/>
          <w:sz w:val="24"/>
          <w:szCs w:val="24"/>
        </w:rPr>
        <w:t>největších géniů lidstva</w:t>
      </w:r>
      <w:r>
        <w:rPr>
          <w:rFonts w:ascii="Times New Roman" w:hAnsi="Times New Roman" w:cs="Times New Roman"/>
          <w:sz w:val="24"/>
          <w:szCs w:val="24"/>
        </w:rPr>
        <w:t>“</w:t>
      </w:r>
      <w:r w:rsidRPr="00844B87">
        <w:rPr>
          <w:rFonts w:ascii="Times New Roman" w:hAnsi="Times New Roman" w:cs="Times New Roman"/>
          <w:sz w:val="24"/>
          <w:szCs w:val="24"/>
        </w:rPr>
        <w:t>.</w:t>
      </w:r>
      <w:r>
        <w:rPr>
          <w:rStyle w:val="Znakapoznpodarou"/>
          <w:rFonts w:ascii="Times New Roman" w:hAnsi="Times New Roman" w:cs="Times New Roman"/>
          <w:sz w:val="24"/>
          <w:szCs w:val="24"/>
        </w:rPr>
        <w:footnoteReference w:id="72"/>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čísle z 18. března 1977</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vyšla na druhé straně stručná zpráva připomínající výročí narození V. I. Lenina, ale mluvilo se o něm pouze jako o „</w:t>
      </w:r>
      <w:r w:rsidRPr="00DB5CE0">
        <w:rPr>
          <w:rFonts w:ascii="Times New Roman" w:hAnsi="Times New Roman" w:cs="Times New Roman"/>
          <w:sz w:val="24"/>
          <w:szCs w:val="24"/>
        </w:rPr>
        <w:t>zakladateli sovětského státu“ a o „teoretikovi a organizátorovi vítězné socialistické revoluce“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4"/>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Další zmínka o V. I. Leninovi byla například v čísle ze 17. listopadu 1972, v krátké povídce s názvem </w:t>
      </w:r>
      <w:r w:rsidRPr="0065172F">
        <w:rPr>
          <w:rFonts w:ascii="Times New Roman" w:hAnsi="Times New Roman" w:cs="Times New Roman"/>
          <w:i/>
          <w:sz w:val="24"/>
          <w:szCs w:val="24"/>
        </w:rPr>
        <w:t>Návrat v pancéřovém vlaku</w:t>
      </w:r>
      <w:r>
        <w:rPr>
          <w:rFonts w:ascii="Times New Roman" w:hAnsi="Times New Roman" w:cs="Times New Roman"/>
          <w:sz w:val="24"/>
          <w:szCs w:val="24"/>
        </w:rPr>
        <w:t xml:space="preserve">. Lenin je zde popisován jako </w:t>
      </w:r>
      <w:r w:rsidRPr="00DB5CE0">
        <w:rPr>
          <w:rFonts w:ascii="Times New Roman" w:hAnsi="Times New Roman" w:cs="Times New Roman"/>
          <w:sz w:val="24"/>
          <w:szCs w:val="24"/>
        </w:rPr>
        <w:t xml:space="preserve">„malý, podsaditý a nenápadný muž“ žijící v té době ve Švýcarsku, který spřádá ty </w:t>
      </w:r>
      <w:r w:rsidRPr="00DB5CE0">
        <w:rPr>
          <w:rFonts w:ascii="Times New Roman" w:hAnsi="Times New Roman" w:cs="Times New Roman"/>
          <w:sz w:val="24"/>
          <w:szCs w:val="24"/>
        </w:rPr>
        <w:lastRenderedPageBreak/>
        <w:t>„nejpošetilejší a nejfantastičtější sny“. Je zde několikrát zdůrazněno, že se „musí vrátit do Ruska“ a že „musí uskutečnit revoluci“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5"/>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 padesátých letech byl důraz kladen na podporování Stalinova, Leninova a Gottwaldova kultu osobnosti. Z výše uvedeného je patrné, že Lenin byl i v 70. letech stále pro režim důležitý, i když propagování jeho osobnosti již nebylo tak výrazné, jako tomu bylo dříve. Naproti tomu o J. V. Stalinovi a Klementu Gottwaldovi periodikum prakticky vůbec nereferovalo. Při analýze periodika byla cíleně vyhledávána ta čísla časopisu, která byla vydána v období výročí (narození či úmrtí) těchto dvou komunistických představitelů, zmínky o nich ovšem nebyly dohledány. Klement Gottwald byl vyobrazen pouze na několika fotografiích otištěných při výročí přijetí významných dokumentů, např. Košického vládního programu. Ve všech případech, kdy se K. Gottwald takto objevil na stranách časopisu, nebyla jeho osoba více propagována, bylo pouze zmíněno jeho jméno, u kterého dokonce chybělo oslovení „soudruh“, kterým jinak časopis oslovoval ostatní komunistické představitele.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Titulní strana se ve většině případů vyhýbala politickému obsahu. Výjimka nastala v roce 1975, kdy byl Gustáv Husák zvolen československým prezidentem a kdy titulní stranu tvořila jeho fotografie. Zároveň se hned na druhé straně nacházel medailon Gustáva Husáka popisující jeho život a působení ve straně. Bylo zde zdůrazněno, že se Husák narodil do dělnické rodiny, dále že pracoval v „pokrokovém“ tisku. Popsány byly jeho činy, které vykonal za druhé světové války v boji proti fašismu na Slovensku. Ve všech případech se mluvilo o „</w:t>
      </w:r>
      <w:r w:rsidRPr="00DB5CE0">
        <w:rPr>
          <w:rFonts w:ascii="Times New Roman" w:hAnsi="Times New Roman" w:cs="Times New Roman"/>
          <w:sz w:val="24"/>
          <w:szCs w:val="24"/>
        </w:rPr>
        <w:t>výrazných zásluhách</w:t>
      </w:r>
      <w:r>
        <w:rPr>
          <w:rFonts w:ascii="Times New Roman" w:hAnsi="Times New Roman" w:cs="Times New Roman"/>
          <w:sz w:val="24"/>
          <w:szCs w:val="24"/>
        </w:rPr>
        <w:t>“. Jeho zapojení do událostí odehrávajících se v roce 1968 bylo popsáno jako „</w:t>
      </w:r>
      <w:r w:rsidRPr="00DB5CE0">
        <w:rPr>
          <w:rFonts w:ascii="Times New Roman" w:hAnsi="Times New Roman" w:cs="Times New Roman"/>
          <w:sz w:val="24"/>
          <w:szCs w:val="24"/>
        </w:rPr>
        <w:t>zmaření kontrarevolučních záměrů pravicově oportunistických a antisocialistických sil</w:t>
      </w:r>
      <w:r>
        <w:rPr>
          <w:rFonts w:ascii="Times New Roman" w:hAnsi="Times New Roman" w:cs="Times New Roman"/>
          <w:sz w:val="24"/>
          <w:szCs w:val="24"/>
        </w:rPr>
        <w:t>“. Na konci byl ohodnocen jako člověk, který se těší úctě celé komunistické strany a světového dělnického hnutí.</w:t>
      </w:r>
      <w:r>
        <w:rPr>
          <w:rStyle w:val="Znakapoznpodarou"/>
          <w:rFonts w:ascii="Times New Roman" w:hAnsi="Times New Roman" w:cs="Times New Roman"/>
          <w:sz w:val="24"/>
          <w:szCs w:val="24"/>
        </w:rPr>
        <w:footnoteReference w:id="76"/>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Periodikum se nezaobíralo pouze československými, popřípadě sovětskými komunisty, ale zaměřovalo se také na Západ. V rubrice </w:t>
      </w:r>
      <w:r w:rsidRPr="00D51B48">
        <w:rPr>
          <w:rFonts w:ascii="Times New Roman" w:hAnsi="Times New Roman" w:cs="Times New Roman"/>
          <w:i/>
          <w:sz w:val="24"/>
          <w:szCs w:val="24"/>
        </w:rPr>
        <w:t xml:space="preserve">Byli </w:t>
      </w:r>
      <w:proofErr w:type="gramStart"/>
      <w:r w:rsidRPr="00D51B48">
        <w:rPr>
          <w:rFonts w:ascii="Times New Roman" w:hAnsi="Times New Roman" w:cs="Times New Roman"/>
          <w:i/>
          <w:sz w:val="24"/>
          <w:szCs w:val="24"/>
        </w:rPr>
        <w:t>jsme</w:t>
      </w:r>
      <w:proofErr w:type="gramEnd"/>
      <w:r w:rsidRPr="00D51B48">
        <w:rPr>
          <w:rFonts w:ascii="Times New Roman" w:hAnsi="Times New Roman" w:cs="Times New Roman"/>
          <w:i/>
          <w:sz w:val="24"/>
          <w:szCs w:val="24"/>
        </w:rPr>
        <w:t xml:space="preserve"> při tom</w:t>
      </w:r>
      <w:r>
        <w:rPr>
          <w:rFonts w:ascii="Times New Roman" w:hAnsi="Times New Roman" w:cs="Times New Roman"/>
          <w:sz w:val="24"/>
          <w:szCs w:val="24"/>
        </w:rPr>
        <w:t xml:space="preserve"> </w:t>
      </w:r>
      <w:proofErr w:type="gramStart"/>
      <w:r>
        <w:rPr>
          <w:rFonts w:ascii="Times New Roman" w:hAnsi="Times New Roman" w:cs="Times New Roman"/>
          <w:sz w:val="24"/>
          <w:szCs w:val="24"/>
        </w:rPr>
        <w:t>vyšel</w:t>
      </w:r>
      <w:proofErr w:type="gramEnd"/>
      <w:r>
        <w:rPr>
          <w:rFonts w:ascii="Times New Roman" w:hAnsi="Times New Roman" w:cs="Times New Roman"/>
          <w:sz w:val="24"/>
          <w:szCs w:val="24"/>
        </w:rPr>
        <w:t xml:space="preserve"> 6.</w:t>
      </w:r>
      <w:r w:rsidR="006B5868">
        <w:rPr>
          <w:rFonts w:ascii="Times New Roman" w:hAnsi="Times New Roman" w:cs="Times New Roman"/>
          <w:sz w:val="24"/>
          <w:szCs w:val="24"/>
        </w:rPr>
        <w:t> </w:t>
      </w:r>
      <w:r>
        <w:rPr>
          <w:rFonts w:ascii="Times New Roman" w:hAnsi="Times New Roman" w:cs="Times New Roman"/>
          <w:sz w:val="24"/>
          <w:szCs w:val="24"/>
        </w:rPr>
        <w:t xml:space="preserve">října 1972 článek o návštěvě americké komunistky Angely Davisové. V článku se o ní mluví jako o hrdince bez záporných vlastností, která je diskriminována americkou společností. </w:t>
      </w:r>
    </w:p>
    <w:p w:rsidR="0081471E" w:rsidRDefault="0081471E" w:rsidP="0081471E">
      <w:pPr>
        <w:pStyle w:val="Odstavecseseznamem"/>
        <w:numPr>
          <w:ilvl w:val="0"/>
          <w:numId w:val="8"/>
        </w:numPr>
        <w:spacing w:line="360" w:lineRule="auto"/>
        <w:jc w:val="both"/>
        <w:rPr>
          <w:rFonts w:ascii="Times New Roman" w:hAnsi="Times New Roman" w:cs="Times New Roman"/>
          <w:sz w:val="24"/>
          <w:szCs w:val="24"/>
        </w:rPr>
      </w:pPr>
      <w:r w:rsidRPr="00021AEC">
        <w:rPr>
          <w:rFonts w:ascii="Times New Roman" w:hAnsi="Times New Roman" w:cs="Times New Roman"/>
          <w:i/>
          <w:sz w:val="24"/>
          <w:szCs w:val="24"/>
        </w:rPr>
        <w:lastRenderedPageBreak/>
        <w:t>Vždy statečnou a přesvědčenou o své pravdě, hrdou, nezlomnou.</w:t>
      </w:r>
    </w:p>
    <w:p w:rsidR="0081471E" w:rsidRDefault="0081471E" w:rsidP="0081471E">
      <w:pPr>
        <w:pStyle w:val="Odstavecseseznamem"/>
        <w:numPr>
          <w:ilvl w:val="0"/>
          <w:numId w:val="8"/>
        </w:numPr>
        <w:spacing w:line="360" w:lineRule="auto"/>
        <w:jc w:val="both"/>
        <w:rPr>
          <w:rFonts w:ascii="Times New Roman" w:hAnsi="Times New Roman" w:cs="Times New Roman"/>
          <w:sz w:val="24"/>
          <w:szCs w:val="24"/>
        </w:rPr>
      </w:pPr>
      <w:r w:rsidRPr="00021AEC">
        <w:rPr>
          <w:rFonts w:ascii="Times New Roman" w:hAnsi="Times New Roman" w:cs="Times New Roman"/>
          <w:i/>
          <w:sz w:val="24"/>
          <w:szCs w:val="24"/>
        </w:rPr>
        <w:t>…</w:t>
      </w:r>
      <w:r>
        <w:rPr>
          <w:rFonts w:ascii="Times New Roman" w:hAnsi="Times New Roman" w:cs="Times New Roman"/>
          <w:i/>
          <w:sz w:val="24"/>
          <w:szCs w:val="24"/>
        </w:rPr>
        <w:t xml:space="preserve"> </w:t>
      </w:r>
      <w:r w:rsidRPr="00021AEC">
        <w:rPr>
          <w:rFonts w:ascii="Times New Roman" w:hAnsi="Times New Roman" w:cs="Times New Roman"/>
          <w:i/>
          <w:sz w:val="24"/>
          <w:szCs w:val="24"/>
        </w:rPr>
        <w:t>přistoupila vysoká štíhlá sympatická žena k mikrofonu.</w:t>
      </w:r>
    </w:p>
    <w:p w:rsidR="0081471E" w:rsidRDefault="0081471E" w:rsidP="0081471E">
      <w:pPr>
        <w:pStyle w:val="Odstavecseseznamem"/>
        <w:numPr>
          <w:ilvl w:val="0"/>
          <w:numId w:val="8"/>
        </w:numPr>
        <w:spacing w:line="360" w:lineRule="auto"/>
        <w:jc w:val="both"/>
        <w:rPr>
          <w:rFonts w:ascii="Times New Roman" w:hAnsi="Times New Roman" w:cs="Times New Roman"/>
          <w:sz w:val="24"/>
          <w:szCs w:val="24"/>
        </w:rPr>
      </w:pPr>
      <w:r w:rsidRPr="00DB5CE0">
        <w:rPr>
          <w:rFonts w:ascii="Times New Roman" w:hAnsi="Times New Roman" w:cs="Times New Roman"/>
          <w:sz w:val="24"/>
          <w:szCs w:val="24"/>
        </w:rPr>
        <w:t>…</w:t>
      </w:r>
      <w:r>
        <w:rPr>
          <w:rFonts w:ascii="Times New Roman" w:hAnsi="Times New Roman" w:cs="Times New Roman"/>
          <w:i/>
          <w:sz w:val="24"/>
          <w:szCs w:val="24"/>
        </w:rPr>
        <w:t xml:space="preserve"> </w:t>
      </w:r>
      <w:r w:rsidRPr="00D23237">
        <w:rPr>
          <w:rFonts w:ascii="Times New Roman" w:hAnsi="Times New Roman" w:cs="Times New Roman"/>
          <w:i/>
          <w:sz w:val="24"/>
          <w:szCs w:val="24"/>
        </w:rPr>
        <w:t>vyprávěla o krutém rubu života ve Spojených státech</w:t>
      </w:r>
      <w:r>
        <w:rPr>
          <w:rFonts w:ascii="Times New Roman" w:hAnsi="Times New Roman" w:cs="Times New Roman"/>
          <w:i/>
          <w:sz w:val="24"/>
          <w:szCs w:val="24"/>
        </w:rPr>
        <w:t>.</w:t>
      </w:r>
    </w:p>
    <w:p w:rsidR="0081471E" w:rsidRDefault="0081471E" w:rsidP="0081471E">
      <w:pPr>
        <w:pStyle w:val="Odstavecseseznamem"/>
        <w:numPr>
          <w:ilvl w:val="0"/>
          <w:numId w:val="8"/>
        </w:numPr>
        <w:spacing w:line="360" w:lineRule="auto"/>
        <w:jc w:val="both"/>
        <w:rPr>
          <w:rFonts w:ascii="Times New Roman" w:hAnsi="Times New Roman" w:cs="Times New Roman"/>
          <w:sz w:val="24"/>
          <w:szCs w:val="24"/>
        </w:rPr>
      </w:pPr>
      <w:r w:rsidRPr="00DB5CE0">
        <w:rPr>
          <w:rFonts w:ascii="Times New Roman" w:hAnsi="Times New Roman" w:cs="Times New Roman"/>
          <w:sz w:val="24"/>
          <w:szCs w:val="24"/>
        </w:rPr>
        <w:t>…</w:t>
      </w:r>
      <w:r>
        <w:rPr>
          <w:rFonts w:ascii="Times New Roman" w:hAnsi="Times New Roman" w:cs="Times New Roman"/>
          <w:i/>
          <w:sz w:val="24"/>
          <w:szCs w:val="24"/>
        </w:rPr>
        <w:t xml:space="preserve"> </w:t>
      </w:r>
      <w:r w:rsidRPr="00D23237">
        <w:rPr>
          <w:rFonts w:ascii="Times New Roman" w:hAnsi="Times New Roman" w:cs="Times New Roman"/>
          <w:i/>
          <w:sz w:val="24"/>
          <w:szCs w:val="24"/>
        </w:rPr>
        <w:t>nejhoršími zločiny je být černý a být komunista</w:t>
      </w:r>
      <w:r>
        <w:rPr>
          <w:rFonts w:ascii="Times New Roman" w:hAnsi="Times New Roman" w:cs="Times New Roman"/>
          <w:i/>
          <w:sz w:val="24"/>
          <w:szCs w:val="24"/>
        </w:rPr>
        <w:t>.</w:t>
      </w:r>
    </w:p>
    <w:p w:rsidR="0081471E" w:rsidRPr="00021AEC" w:rsidRDefault="0081471E" w:rsidP="0081471E">
      <w:pPr>
        <w:pStyle w:val="Odstavecseseznamem"/>
        <w:numPr>
          <w:ilvl w:val="0"/>
          <w:numId w:val="8"/>
        </w:numPr>
        <w:spacing w:line="360" w:lineRule="auto"/>
        <w:jc w:val="both"/>
        <w:rPr>
          <w:rFonts w:ascii="Times New Roman" w:hAnsi="Times New Roman" w:cs="Times New Roman"/>
          <w:sz w:val="24"/>
          <w:szCs w:val="24"/>
        </w:rPr>
      </w:pPr>
      <w:r w:rsidRPr="00DB5CE0">
        <w:rPr>
          <w:rFonts w:ascii="Times New Roman" w:hAnsi="Times New Roman" w:cs="Times New Roman"/>
          <w:sz w:val="24"/>
          <w:szCs w:val="24"/>
        </w:rPr>
        <w:t>…</w:t>
      </w:r>
      <w:r>
        <w:rPr>
          <w:rFonts w:ascii="Times New Roman" w:hAnsi="Times New Roman" w:cs="Times New Roman"/>
          <w:i/>
          <w:sz w:val="24"/>
          <w:szCs w:val="24"/>
        </w:rPr>
        <w:t xml:space="preserve"> my </w:t>
      </w:r>
      <w:r w:rsidRPr="00021AEC">
        <w:rPr>
          <w:rFonts w:ascii="Times New Roman" w:hAnsi="Times New Roman" w:cs="Times New Roman"/>
          <w:i/>
          <w:sz w:val="24"/>
          <w:szCs w:val="24"/>
        </w:rPr>
        <w:t>si vážíme této americké komunistky</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77"/>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Její typické gesto byla zdvižená ruka se zaťatou pěstí. Autor textu toto její poznávací znamení přirovnal k soše Svobody, čímž z Angely Davisové udělal symbol svobody, cesty, kterou se mají Spojené státy vydat.</w:t>
      </w:r>
    </w:p>
    <w:p w:rsidR="0081471E" w:rsidRDefault="0081471E" w:rsidP="0081471E">
      <w:pPr>
        <w:pStyle w:val="Odstavecseseznamem"/>
        <w:numPr>
          <w:ilvl w:val="0"/>
          <w:numId w:val="7"/>
        </w:numPr>
        <w:spacing w:line="360" w:lineRule="auto"/>
        <w:jc w:val="both"/>
        <w:rPr>
          <w:rFonts w:ascii="Times New Roman" w:hAnsi="Times New Roman" w:cs="Times New Roman"/>
          <w:sz w:val="24"/>
          <w:szCs w:val="24"/>
        </w:rPr>
      </w:pPr>
      <w:r w:rsidRPr="00DB5CE0">
        <w:rPr>
          <w:rFonts w:ascii="Times New Roman" w:hAnsi="Times New Roman" w:cs="Times New Roman"/>
          <w:sz w:val="24"/>
          <w:szCs w:val="24"/>
        </w:rPr>
        <w:t>…</w:t>
      </w:r>
      <w:r>
        <w:rPr>
          <w:rFonts w:ascii="Times New Roman" w:hAnsi="Times New Roman" w:cs="Times New Roman"/>
          <w:i/>
          <w:sz w:val="24"/>
          <w:szCs w:val="24"/>
        </w:rPr>
        <w:t xml:space="preserve"> </w:t>
      </w:r>
      <w:r w:rsidRPr="00021AEC">
        <w:rPr>
          <w:rFonts w:ascii="Times New Roman" w:hAnsi="Times New Roman" w:cs="Times New Roman"/>
          <w:i/>
          <w:sz w:val="24"/>
          <w:szCs w:val="24"/>
        </w:rPr>
        <w:t>jako by se Americe zrodila skutečná socha Svobody.</w:t>
      </w:r>
      <w:r>
        <w:rPr>
          <w:rStyle w:val="Znakapoznpodarou"/>
          <w:rFonts w:ascii="Times New Roman" w:hAnsi="Times New Roman" w:cs="Times New Roman"/>
          <w:sz w:val="24"/>
          <w:szCs w:val="24"/>
        </w:rPr>
        <w:footnoteReference w:id="78"/>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Někteří umělci, povětšinou spisovatelé, byli redakcí označováni jako „pokrokoví“, takto byla například charakterizována Marie Majerová nebo Ivan Olbracht.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Periodikum se v 70. letech příliš nevěnovalo dějinným událostem odehrávajícím se dříve než v 19. století. Přesto se našly případy, kdy byli zmíněni i osobnosti narozené před tímto stoletím, například v rubrice </w:t>
      </w:r>
      <w:r w:rsidRPr="00802BD6">
        <w:rPr>
          <w:rFonts w:ascii="Times New Roman" w:hAnsi="Times New Roman" w:cs="Times New Roman"/>
          <w:i/>
          <w:sz w:val="24"/>
          <w:szCs w:val="24"/>
        </w:rPr>
        <w:t>Poste restante</w:t>
      </w:r>
      <w:r>
        <w:rPr>
          <w:rFonts w:ascii="Times New Roman" w:hAnsi="Times New Roman" w:cs="Times New Roman"/>
          <w:sz w:val="24"/>
          <w:szCs w:val="24"/>
        </w:rPr>
        <w:t>, zabývající se dopisy významných historických osobností. V průvodních slovech byl povětšinou zhodnocen charakter autorů dopisů. Čeští panovníci, kteří se v rubrice vyskytovali nejčastěji, dva z nich zde uvádíme, byli povětšinou vyobrazováni negativně, čistě „kladnou postavou“ byl pouze Jiří z Poděbrad.</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článku z 22. září 1972 se objevil dopis od Zikmunda Lucemburského, adresovaný všem českým stavům, ve kterém vyjadřuje svou lítost nad upálením mistra Jana Husa. Dopis byl charakterizován jako „</w:t>
      </w:r>
      <w:r w:rsidRPr="00A921BA">
        <w:rPr>
          <w:rFonts w:ascii="Times New Roman" w:hAnsi="Times New Roman" w:cs="Times New Roman"/>
          <w:sz w:val="24"/>
          <w:szCs w:val="24"/>
        </w:rPr>
        <w:t>pěkná ukázka pokryteckého listu císaře Zikmunda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9"/>
      </w:r>
      <w:r>
        <w:rPr>
          <w:rFonts w:ascii="Times New Roman" w:hAnsi="Times New Roman" w:cs="Times New Roman"/>
          <w:sz w:val="24"/>
          <w:szCs w:val="24"/>
        </w:rPr>
        <w:t xml:space="preserve"> Naopak Jiří z Poděbrad byl v článku otištěném 6. října stejného roku označen jako „</w:t>
      </w:r>
      <w:r w:rsidRPr="00A921BA">
        <w:rPr>
          <w:rFonts w:ascii="Times New Roman" w:hAnsi="Times New Roman" w:cs="Times New Roman"/>
          <w:sz w:val="24"/>
          <w:szCs w:val="24"/>
        </w:rPr>
        <w:t>král rozhodný“, „předurčený vlastní moudrostí a vůli lidu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V článcích bylo zjevné, kterým historickým osobnostem byl režim nakloněn, přestože ne vždy byly vysvětleny důvody, které vedly k negativnímu postoji.</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Jak již bylo zmíněno výše, v 70. letech se režim vyhýbal propagování dříve velice silně prosazovaných státníků. Přesto si režim dokázala „najít“ nové osobnosti, které byly dávány za vzor. </w:t>
      </w:r>
    </w:p>
    <w:p w:rsidR="0081471E" w:rsidRDefault="0081471E" w:rsidP="005E02AC">
      <w:pPr>
        <w:pStyle w:val="Nadpis2"/>
        <w:numPr>
          <w:ilvl w:val="1"/>
          <w:numId w:val="19"/>
        </w:numPr>
      </w:pPr>
      <w:bookmarkStart w:id="19" w:name="_Toc48558219"/>
      <w:r>
        <w:lastRenderedPageBreak/>
        <w:t>Hospodářství</w:t>
      </w:r>
      <w:bookmarkEnd w:id="19"/>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Sféra hospodářství byla pro obsahovou složku </w:t>
      </w:r>
      <w:r w:rsidRPr="00EC6BDC">
        <w:rPr>
          <w:rFonts w:ascii="Times New Roman" w:hAnsi="Times New Roman" w:cs="Times New Roman"/>
          <w:i/>
          <w:sz w:val="24"/>
          <w:szCs w:val="24"/>
        </w:rPr>
        <w:t>Sedmičky pionýrů</w:t>
      </w:r>
      <w:r>
        <w:rPr>
          <w:rFonts w:ascii="Times New Roman" w:hAnsi="Times New Roman" w:cs="Times New Roman"/>
          <w:sz w:val="24"/>
          <w:szCs w:val="24"/>
        </w:rPr>
        <w:t xml:space="preserve"> velice podstatná. Téměř v každém čísle nalézáme zmínky o nových významných stavbách a továrnách, časté byly také reportáže z průmyslových a zemědělských veletrhů. Všechny texty měly společné rysy, oslavovalo se v nich socialistické hospodářství a pokrok, který republika zaznamenala od nástupu komunismu k moci.</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Například v čísle z 1. listopadu 1974 vyšla připomínka o vzniky republiky</w:t>
      </w:r>
      <w:r w:rsidRPr="00EF09E0">
        <w:rPr>
          <w:rFonts w:ascii="Times New Roman" w:hAnsi="Times New Roman" w:cs="Times New Roman"/>
          <w:sz w:val="24"/>
          <w:szCs w:val="24"/>
        </w:rPr>
        <w:t>,</w:t>
      </w:r>
      <w:r>
        <w:rPr>
          <w:rFonts w:ascii="Times New Roman" w:hAnsi="Times New Roman" w:cs="Times New Roman"/>
          <w:sz w:val="24"/>
          <w:szCs w:val="24"/>
        </w:rPr>
        <w:t xml:space="preserve"> co ovšem bylo více zvýrazněno, byla informace, že se také jedná o den znárodnění, zdůrazněn byl poznatek, že teprve ode dne znárodnění dosahovala republika výrazných úspěchů v hospodářské oblasti.</w:t>
      </w:r>
    </w:p>
    <w:p w:rsidR="0081471E" w:rsidRPr="00F32BBC" w:rsidRDefault="0081471E" w:rsidP="0081471E">
      <w:pPr>
        <w:pStyle w:val="Odstavecseseznamem"/>
        <w:numPr>
          <w:ilvl w:val="0"/>
          <w:numId w:val="7"/>
        </w:numPr>
        <w:spacing w:line="360" w:lineRule="auto"/>
        <w:jc w:val="both"/>
        <w:rPr>
          <w:rFonts w:ascii="Times New Roman" w:hAnsi="Times New Roman" w:cs="Times New Roman"/>
          <w:sz w:val="24"/>
          <w:szCs w:val="24"/>
        </w:rPr>
      </w:pPr>
      <w:r w:rsidRPr="00E56F57">
        <w:rPr>
          <w:rFonts w:ascii="Times New Roman" w:hAnsi="Times New Roman" w:cs="Times New Roman"/>
          <w:sz w:val="24"/>
          <w:szCs w:val="24"/>
        </w:rPr>
        <w:t>…</w:t>
      </w:r>
      <w:r>
        <w:rPr>
          <w:rFonts w:ascii="Times New Roman" w:hAnsi="Times New Roman" w:cs="Times New Roman"/>
          <w:sz w:val="24"/>
          <w:szCs w:val="24"/>
        </w:rPr>
        <w:t xml:space="preserve"> </w:t>
      </w:r>
      <w:r w:rsidRPr="006F149E">
        <w:rPr>
          <w:rFonts w:ascii="Times New Roman" w:hAnsi="Times New Roman" w:cs="Times New Roman"/>
          <w:i/>
          <w:sz w:val="24"/>
          <w:szCs w:val="24"/>
        </w:rPr>
        <w:t>od</w:t>
      </w:r>
      <w:r w:rsidRPr="00F32BBC">
        <w:rPr>
          <w:rFonts w:ascii="Times New Roman" w:hAnsi="Times New Roman" w:cs="Times New Roman"/>
          <w:sz w:val="24"/>
          <w:szCs w:val="24"/>
        </w:rPr>
        <w:t xml:space="preserve"> </w:t>
      </w:r>
      <w:r w:rsidRPr="00F32BBC">
        <w:rPr>
          <w:rFonts w:ascii="Times New Roman" w:hAnsi="Times New Roman" w:cs="Times New Roman"/>
          <w:i/>
          <w:sz w:val="24"/>
          <w:szCs w:val="24"/>
        </w:rPr>
        <w:t>té doby dosáhli naši pracující významných úspěchů</w:t>
      </w:r>
      <w:r>
        <w:rPr>
          <w:rStyle w:val="Znakapoznpodarou"/>
          <w:rFonts w:ascii="Times New Roman" w:hAnsi="Times New Roman" w:cs="Times New Roman"/>
          <w:sz w:val="24"/>
          <w:szCs w:val="24"/>
        </w:rPr>
        <w:footnoteReference w:id="81"/>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Další zmínka se objevila 11. října 1974 v reportáži ze Země živitelky, kde je vychvalován celý hospodářský systém, nicméně se mluví jenom o „</w:t>
      </w:r>
      <w:r w:rsidRPr="00E56F57">
        <w:rPr>
          <w:rFonts w:ascii="Times New Roman" w:hAnsi="Times New Roman" w:cs="Times New Roman"/>
          <w:sz w:val="24"/>
          <w:szCs w:val="24"/>
        </w:rPr>
        <w:t>pětadvacetiletém budování</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autor textu tudíž za historické období vývoje českého zemědělství považuje pouze posledních 25 let, tedy dobu přibližně od roku 1948.</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V případě článků o nově stavěných továrnách byly tyto stavby charakterizovány adjektivy převážně s využitím superlativu. Čtenáři se tedy dočítaly o „největších“, „nejvýznamnějších“ a „nejmodernějších“ stavbách jak v Československu, tak i v Evropě.</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Objevovaly se i články, které predikovaly vývoj naší planety a s tím spojené globální problémy, které budou lidstvo ohrožovat. Hlavním tématem textu ze 14. března 1975 s názvem </w:t>
      </w:r>
      <w:r w:rsidRPr="00A73CA6">
        <w:rPr>
          <w:rFonts w:ascii="Times New Roman" w:hAnsi="Times New Roman" w:cs="Times New Roman"/>
          <w:i/>
          <w:sz w:val="24"/>
          <w:szCs w:val="24"/>
        </w:rPr>
        <w:t>Svět pro lidi</w:t>
      </w:r>
      <w:r>
        <w:rPr>
          <w:rFonts w:ascii="Times New Roman" w:hAnsi="Times New Roman" w:cs="Times New Roman"/>
          <w:sz w:val="24"/>
          <w:szCs w:val="24"/>
        </w:rPr>
        <w:t xml:space="preserve"> je problém s budoucím přelidněním a je kladena otázka, kde budou lidé brát suroviny potřebné k životu. Po výčtu přibližné zemědělské produkce a výpočtu kalorií, které spotřebuje jeden člověk za rok, došel autor článku k názoru, že jediný způsob, jak dosáhnout i v budoucnosti plnohodnotného a šťastného života bez hladu, je socialismus. </w:t>
      </w:r>
    </w:p>
    <w:p w:rsidR="0081471E" w:rsidRDefault="0081471E" w:rsidP="0081471E">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i/>
          <w:sz w:val="24"/>
          <w:szCs w:val="24"/>
        </w:rPr>
        <w:t>J</w:t>
      </w:r>
      <w:r w:rsidRPr="00A73CA6">
        <w:rPr>
          <w:rFonts w:ascii="Times New Roman" w:hAnsi="Times New Roman" w:cs="Times New Roman"/>
          <w:i/>
          <w:sz w:val="24"/>
          <w:szCs w:val="24"/>
        </w:rPr>
        <w:t>ediným společenským řádem, který je schopen těmto problémům čelit, je socialismus</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83"/>
      </w:r>
    </w:p>
    <w:p w:rsidR="0081471E" w:rsidRPr="008F0190"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Socialistické hospodářství bylo propagováno jako ten nejlepší možný existující systém, který vyřeší všechny globální problémy. Pokud byla zmíněna historie zemědělství, jeho počátky byly datovány do doby po druhé světové válce. Taktéž byly ve velké míře vychvalovány nově vzniklé podniky. </w:t>
      </w:r>
    </w:p>
    <w:p w:rsidR="0081471E" w:rsidRDefault="0081471E" w:rsidP="005E02AC">
      <w:pPr>
        <w:pStyle w:val="Nadpis2"/>
        <w:numPr>
          <w:ilvl w:val="1"/>
          <w:numId w:val="19"/>
        </w:numPr>
      </w:pPr>
      <w:bookmarkStart w:id="20" w:name="_Toc48558220"/>
      <w:r>
        <w:t>Západní svět</w:t>
      </w:r>
      <w:bookmarkEnd w:id="20"/>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Předcházející část byla věnována propagandě režimu a osobnostem s ním spojeným, v těchto případech autoři zamýšleli vyvolat ve čtenářích sympatie ke společenskému uspořádání, k organizacím, která jsou toho součástí a k jejím jednotlivým představitelům. Při zkoumání tématu vyobrazení západního světa panoval předpoklad, že bude vyobrazen značně negativně, tento předpoklad se potvrdil pouze částečně.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Musíme však poznamenat, že referencí o západním světě,</w:t>
      </w:r>
      <w:r w:rsidRPr="00A10C62">
        <w:rPr>
          <w:rFonts w:ascii="Times New Roman" w:hAnsi="Times New Roman" w:cs="Times New Roman"/>
          <w:sz w:val="24"/>
          <w:szCs w:val="24"/>
        </w:rPr>
        <w:t xml:space="preserve"> </w:t>
      </w:r>
      <w:r>
        <w:rPr>
          <w:rFonts w:ascii="Times New Roman" w:hAnsi="Times New Roman" w:cs="Times New Roman"/>
          <w:sz w:val="24"/>
          <w:szCs w:val="24"/>
        </w:rPr>
        <w:t xml:space="preserve">který majoritně představovaly Spojené státy americké, nebylo v periodiku mnoho. Lze předpokládat, že právě úmyslné vynechávání informací o západním světě, o jejich kultuře a politice a o jejich zapojení se do boje proti nacistickému Německu bylo součástí propagandy. Periodikum se převážně zajímalo o Československo, Sovětský svaz, Německou demokratickou republiku a další socialistické země, o kterých se ve většině případů mluvilo jako o „pokrokových“. Západní svět však nebyl zcela ignorován, byly otiskovány články o významných umělcích, vědcích a vynálezcích připomínající jejich přínos lidstvu.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Přesto se našlo několik případů negativní propagandy západu. Jak již bylo zmíněno v rozboru článku o návštěvě americké komunistky Angely Davisové, život ve Spojených státech amerických byl popsán jako velice nespravedlivý, neboť být komunistou a být černý, byly ty nejtěžší zločiny. Podobný článek, zaujímající stejně negativní postoj k Západu, však nebyl ve vybraných analyzovaných textech nalezen. </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Narážka na nekvalitní výrobky, které produkuje západní svět, především USA a Japonsko, se objevila v povídce od Oty Pavla </w:t>
      </w:r>
      <w:r w:rsidRPr="00CF2315">
        <w:rPr>
          <w:rFonts w:ascii="Times New Roman" w:hAnsi="Times New Roman" w:cs="Times New Roman"/>
          <w:i/>
          <w:sz w:val="24"/>
          <w:szCs w:val="24"/>
        </w:rPr>
        <w:t>Moje první ryba</w:t>
      </w:r>
      <w:r>
        <w:rPr>
          <w:rFonts w:ascii="Times New Roman" w:hAnsi="Times New Roman" w:cs="Times New Roman"/>
          <w:sz w:val="24"/>
          <w:szCs w:val="24"/>
        </w:rPr>
        <w:t>, která byla otištěna v čísle ze 6. září 1974. Protagonista příběhu v něm dostane nový, ručně vyrobený rybářský prut, kterému se „</w:t>
      </w:r>
      <w:r w:rsidRPr="00E56F57">
        <w:rPr>
          <w:rFonts w:ascii="Times New Roman" w:hAnsi="Times New Roman" w:cs="Times New Roman"/>
          <w:sz w:val="24"/>
          <w:szCs w:val="24"/>
        </w:rPr>
        <w:t>nemohly vyrovnat pozdější výrobky amerických a japonských továren</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4"/>
      </w:r>
      <w:r>
        <w:rPr>
          <w:rFonts w:ascii="Times New Roman" w:hAnsi="Times New Roman" w:cs="Times New Roman"/>
          <w:sz w:val="24"/>
          <w:szCs w:val="24"/>
        </w:rPr>
        <w:t>.</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Nejvíce prostoru v periodiku dostávali sportovci, především atleti. Překvapivé bylo zjištění, že se o nich nepsalo v negativních souvislostech, právě naopak jejich výkony byly označovány jako „fenomenální“, „výjimečné“, „výborné“ a podobně. V rubrice </w:t>
      </w:r>
      <w:r w:rsidRPr="00294B02">
        <w:rPr>
          <w:rFonts w:ascii="Times New Roman" w:hAnsi="Times New Roman" w:cs="Times New Roman"/>
          <w:i/>
          <w:sz w:val="24"/>
          <w:szCs w:val="24"/>
        </w:rPr>
        <w:t>Člověk a sport</w:t>
      </w:r>
      <w:r>
        <w:rPr>
          <w:rFonts w:ascii="Times New Roman" w:hAnsi="Times New Roman" w:cs="Times New Roman"/>
          <w:sz w:val="24"/>
          <w:szCs w:val="24"/>
        </w:rPr>
        <w:t xml:space="preserve"> byl publikován 25. října 1974 článek</w:t>
      </w:r>
      <w:r>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ve kterém jako příklad toho, kdy sport může kladně ovlivnit lidský život, uvedli životní příběh americké atletky </w:t>
      </w:r>
      <w:proofErr w:type="spellStart"/>
      <w:r>
        <w:rPr>
          <w:rFonts w:ascii="Times New Roman" w:hAnsi="Times New Roman" w:cs="Times New Roman"/>
          <w:sz w:val="24"/>
          <w:szCs w:val="24"/>
        </w:rPr>
        <w:t>Wilmy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Rudolphové</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V kontextu doby může být překvapivé, že redakce vybrala jako vzorový příklad zrovna osudy americké sportovkyně.</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Sportovní odvětví však nebylo jediné, kde redakce mluvila pozitivně o západním světě. Od poloviny 70. let se stále více objevovaly informace o průmyslovém pokroku, o který se zasloužily Spojené státy, např. redakce otiskla fotografii projektu nové větrné turbíny z </w:t>
      </w:r>
      <w:proofErr w:type="spellStart"/>
      <w:r>
        <w:rPr>
          <w:rFonts w:ascii="Times New Roman" w:hAnsi="Times New Roman" w:cs="Times New Roman"/>
          <w:sz w:val="24"/>
          <w:szCs w:val="24"/>
        </w:rPr>
        <w:t>Okhlahomské</w:t>
      </w:r>
      <w:proofErr w:type="spellEnd"/>
      <w:r>
        <w:rPr>
          <w:rFonts w:ascii="Times New Roman" w:hAnsi="Times New Roman" w:cs="Times New Roman"/>
          <w:sz w:val="24"/>
          <w:szCs w:val="24"/>
        </w:rPr>
        <w:t xml:space="preserve"> univerzity, která byla popsána jako „</w:t>
      </w:r>
      <w:r w:rsidRPr="00E56F57">
        <w:rPr>
          <w:rFonts w:ascii="Times New Roman" w:hAnsi="Times New Roman" w:cs="Times New Roman"/>
          <w:sz w:val="24"/>
          <w:szCs w:val="24"/>
        </w:rPr>
        <w:t>dokonalá</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7"/>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Významným sektorem, který spojoval jak Sovětský svaz, tak Spojené státy americké, byla kosmonautika. Převážně se referovalo o sovětských kosmonautech a výzkumech, ovšem i přes to byl několikrát zmíněn americký projekt Apollo. V čísle z 18. července 1975 byl otištěn článek s názvem </w:t>
      </w:r>
      <w:r w:rsidRPr="009A662A">
        <w:rPr>
          <w:rFonts w:ascii="Times New Roman" w:hAnsi="Times New Roman" w:cs="Times New Roman"/>
          <w:i/>
          <w:sz w:val="24"/>
          <w:szCs w:val="24"/>
        </w:rPr>
        <w:t>Diplomaté v kosmických skafandrech</w:t>
      </w:r>
      <w:r>
        <w:rPr>
          <w:rFonts w:ascii="Times New Roman" w:hAnsi="Times New Roman" w:cs="Times New Roman"/>
          <w:sz w:val="24"/>
          <w:szCs w:val="24"/>
        </w:rPr>
        <w:t xml:space="preserve">, který pojednává o sovětském a americkém společném úsilí pokračovat ve spolupráci v kosmickém výzkumu. Označuje sovětské a americké astronauty za </w:t>
      </w:r>
      <w:r w:rsidRPr="00D342BC">
        <w:rPr>
          <w:rFonts w:ascii="Times New Roman" w:hAnsi="Times New Roman" w:cs="Times New Roman"/>
          <w:sz w:val="24"/>
          <w:szCs w:val="24"/>
        </w:rPr>
        <w:t>„dobré přátele a kolegy“, dokonce i za „výborné kamarády“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8"/>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Také se objevovaly zprávy upozorňující na setkání čelních sovětských a amerických politiků, například v čísle z 12. dubna 1974, kdy se schylovalo k plánované návštěvě amerického prezidenta Richarda Nixona v Moskvě. V takových případech se redakce vyhnula jakémukoli hodnocení.</w:t>
      </w:r>
    </w:p>
    <w:p w:rsidR="0081471E" w:rsidRDefault="0081471E" w:rsidP="0081471E">
      <w:pPr>
        <w:spacing w:line="360" w:lineRule="auto"/>
        <w:ind w:firstLine="360"/>
        <w:rPr>
          <w:rFonts w:ascii="Times New Roman" w:hAnsi="Times New Roman" w:cs="Times New Roman"/>
          <w:sz w:val="24"/>
          <w:szCs w:val="24"/>
        </w:rPr>
      </w:pPr>
      <w:r>
        <w:rPr>
          <w:rFonts w:ascii="Times New Roman" w:hAnsi="Times New Roman" w:cs="Times New Roman"/>
          <w:sz w:val="24"/>
          <w:szCs w:val="24"/>
        </w:rPr>
        <w:t>Z výše popsaného vyplývá, že tematika západního světa se na stránkách periodika objevovala, ovšem ne v příliš velké míře. Pokud již bylo o něčem nebo o</w:t>
      </w:r>
      <w:r w:rsidR="006B5868">
        <w:rPr>
          <w:rFonts w:ascii="Times New Roman" w:hAnsi="Times New Roman" w:cs="Times New Roman"/>
          <w:sz w:val="24"/>
          <w:szCs w:val="24"/>
        </w:rPr>
        <w:t> </w:t>
      </w:r>
      <w:r>
        <w:rPr>
          <w:rFonts w:ascii="Times New Roman" w:hAnsi="Times New Roman" w:cs="Times New Roman"/>
          <w:sz w:val="24"/>
          <w:szCs w:val="24"/>
        </w:rPr>
        <w:t>někom referováno, nebyla zaznamenána výrazná snaha o negativní propagandu, i</w:t>
      </w:r>
      <w:r w:rsidR="006B5868">
        <w:rPr>
          <w:rFonts w:ascii="Times New Roman" w:hAnsi="Times New Roman" w:cs="Times New Roman"/>
          <w:sz w:val="24"/>
          <w:szCs w:val="24"/>
        </w:rPr>
        <w:t> </w:t>
      </w:r>
      <w:r>
        <w:rPr>
          <w:rFonts w:ascii="Times New Roman" w:hAnsi="Times New Roman" w:cs="Times New Roman"/>
          <w:sz w:val="24"/>
          <w:szCs w:val="24"/>
        </w:rPr>
        <w:t>když i ta se do jisté míry projevovala. Naopak se častěji vyskytovaly případy, kdy bylo o Západu psáno pozitivně nebo přinejmenším neutrálně.</w:t>
      </w:r>
    </w:p>
    <w:p w:rsidR="0081471E" w:rsidRPr="00D342BC" w:rsidRDefault="0081471E" w:rsidP="005E02AC">
      <w:pPr>
        <w:pStyle w:val="Nadpis1"/>
        <w:rPr>
          <w:sz w:val="32"/>
        </w:rPr>
      </w:pPr>
      <w:bookmarkStart w:id="21" w:name="_Toc48558221"/>
      <w:r w:rsidRPr="00D342BC">
        <w:lastRenderedPageBreak/>
        <w:t>Závěr</w:t>
      </w:r>
      <w:bookmarkEnd w:id="21"/>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Předkládaná bakalářská práce se zabývala problematikou propagandy v časopise Sedmička pionýrů. Hlavním cílem práce bylo zanalyzovat do jaká míry se v článcích objevovala propaganda komunistického režimu. Dalším cílem práce bylo pokusit se srovnat a případně doložit změny v obsahu a vizuální podobě periodika před obdobím normalizace a v období normalizace.</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Práce je rozdělena do pěti kapitol. První kapitola je věnována politické situaci v Československu, neboť při studiu propagandy je důležité znát politické pozadí. Práce se zabývá událostmi pražského jara, které vyústilo ve vpád vojsk Varšavské smlouvy na území Československa v noci z 20. na 21. srpna 1968. Tato událost vedla k dvacetileté okupaci našeho území. Seznamujeme se s projevy odporu proti nově nastolené situaci, například tzv. živé pochodně – Palach, Plocek a Zajíc. Zmíněn je proces přechodu z </w:t>
      </w:r>
      <w:proofErr w:type="spellStart"/>
      <w:r>
        <w:rPr>
          <w:rFonts w:ascii="Times New Roman" w:hAnsi="Times New Roman" w:cs="Times New Roman"/>
          <w:sz w:val="24"/>
          <w:szCs w:val="24"/>
        </w:rPr>
        <w:t>Dubčekova</w:t>
      </w:r>
      <w:proofErr w:type="spellEnd"/>
      <w:r>
        <w:rPr>
          <w:rFonts w:ascii="Times New Roman" w:hAnsi="Times New Roman" w:cs="Times New Roman"/>
          <w:sz w:val="24"/>
          <w:szCs w:val="24"/>
        </w:rPr>
        <w:t xml:space="preserve"> „socialismu s lidskou tváří“ na politiku normalizační, která se ve svém základu podobala politice let padesátých, tedy době, která je známá vykonstruovanými politickými procesy a „násilným“ přetvářením Československa v socialistickou zemi po vzoru Sovětského svazu. Nutné je však zmínit, že 70. léta postrádala krutost a násilnost let padesátých, přesto však docházelo k represím vůči osobám, které s režimem nesympatizovaly. Značná část inteligence, která byla známá nesmířlivým postojem k nově nastoleným pořádkům, byla propuštěna ze svých funkcí, a byla odsunuta na okraj společnosti.</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Kapitola druhá byla věnována propagandě, byl vysvětlen pojem propagandy a popsány jazykové prostředky, jakými byla manipulace v textech realizována. Krátce bylo také pojednáno o propagandě v médiích, byl nastíněn, jaký názor na manipulaci v médiích zaujímal socialistický režim. Třetí kapitola se pokusila shrnout dětské časopisy vydávané v období po komunistickém převratu v roce 1948 a stručně popsat jejich vývoj.</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Čtvrtá kapitola se již zabývala časopisem </w:t>
      </w:r>
      <w:r w:rsidRPr="00D342BC">
        <w:rPr>
          <w:rFonts w:ascii="Times New Roman" w:hAnsi="Times New Roman" w:cs="Times New Roman"/>
          <w:i/>
          <w:sz w:val="24"/>
          <w:szCs w:val="24"/>
        </w:rPr>
        <w:t>Sedmička pionýrů</w:t>
      </w:r>
      <w:r>
        <w:rPr>
          <w:rFonts w:ascii="Times New Roman" w:hAnsi="Times New Roman" w:cs="Times New Roman"/>
          <w:sz w:val="24"/>
          <w:szCs w:val="24"/>
        </w:rPr>
        <w:t>, který byl pro tuto práci stěžejní. Popsána byla vnější podoba periodika a její proměny po vojenské invazi zemí Varšavské smlouvy. Detailněji byla popsána vnitřní struktura, rozebrány byly jednotlivé rubriky s cílem přiblížit čtenářům přibližnou podobu periodika v 70.</w:t>
      </w:r>
      <w:r w:rsidR="00797256">
        <w:rPr>
          <w:rFonts w:ascii="Times New Roman" w:hAnsi="Times New Roman" w:cs="Times New Roman"/>
          <w:sz w:val="24"/>
          <w:szCs w:val="24"/>
        </w:rPr>
        <w:t> </w:t>
      </w:r>
      <w:r>
        <w:rPr>
          <w:rFonts w:ascii="Times New Roman" w:hAnsi="Times New Roman" w:cs="Times New Roman"/>
          <w:sz w:val="24"/>
          <w:szCs w:val="24"/>
        </w:rPr>
        <w:t>letech.</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Hlavní cíl práce byl soustředěn do analytické části, do páté kapitoly. Hlavním cílem analýzy bylo potvrdit přítomnost propagandy v časopisu </w:t>
      </w:r>
      <w:r w:rsidRPr="00861EB4">
        <w:rPr>
          <w:rFonts w:ascii="Times New Roman" w:hAnsi="Times New Roman" w:cs="Times New Roman"/>
          <w:i/>
          <w:sz w:val="24"/>
          <w:szCs w:val="24"/>
        </w:rPr>
        <w:t>Sedmička pionýrů</w:t>
      </w:r>
      <w:r>
        <w:rPr>
          <w:rFonts w:ascii="Times New Roman" w:hAnsi="Times New Roman" w:cs="Times New Roman"/>
          <w:sz w:val="24"/>
          <w:szCs w:val="24"/>
        </w:rPr>
        <w:t xml:space="preserve">. Panoval předpoklad, že propaganda bude v periodiku výrazná, k tomu přesvědčení vedl především název periodika. Pro větší přehlednost byly předměty propagandy rozděleny do sedmi kategorií. </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První kategorie byla nazvána Pionýrská organizace. Jak již z názvu vyplývá, právě tato instituce byla pro periodikum stěžejní. Nejenom že pionýrům byla věnována značná část textů, ale termín „pionýr“ dal název i několika rubrikám, například </w:t>
      </w:r>
      <w:r w:rsidRPr="00F30D2F">
        <w:rPr>
          <w:rFonts w:ascii="Times New Roman" w:hAnsi="Times New Roman" w:cs="Times New Roman"/>
          <w:i/>
          <w:sz w:val="24"/>
          <w:szCs w:val="24"/>
        </w:rPr>
        <w:t>Pionýrské výpravy do současnosti</w:t>
      </w:r>
      <w:r>
        <w:rPr>
          <w:rFonts w:ascii="Times New Roman" w:hAnsi="Times New Roman" w:cs="Times New Roman"/>
          <w:sz w:val="24"/>
          <w:szCs w:val="24"/>
        </w:rPr>
        <w:t>. Články s pionýrskou tematikou byly vždy umístě</w:t>
      </w:r>
      <w:r w:rsidR="0016135C">
        <w:rPr>
          <w:rFonts w:ascii="Times New Roman" w:hAnsi="Times New Roman" w:cs="Times New Roman"/>
          <w:sz w:val="24"/>
          <w:szCs w:val="24"/>
        </w:rPr>
        <w:t>ny na začátku</w:t>
      </w:r>
      <w:r>
        <w:rPr>
          <w:rFonts w:ascii="Times New Roman" w:hAnsi="Times New Roman" w:cs="Times New Roman"/>
          <w:sz w:val="24"/>
          <w:szCs w:val="24"/>
        </w:rPr>
        <w:t xml:space="preserve"> čísla. O pionýrech se vždy hovořilo pouze kladně, v analyzovaných článcích nebyla nalezena zmínka o negativní vlastnosti pionýra. Typické byly články, které pouze popisovaly schůzku pionýrských skupin, kde děti rozmlouvaly nad činnostmi, kterými se zabývaly, nebo teprve zabývat budou. Všechny texty vyznívaly velice pozitivně, poukazovaly na kvalitně a zábavně strávený čas. Lze předpokládat, že takové texty měly manipulační charakter, neboť se snažily přesvědčit ostatní děti ke vstupu do Pionýrské organizace. Na děti byl vyvíjen i nátlak formou neustálého zdůrazňování, že právě pionýrská organizace jim zajistí spokojený život, časté byly zmínky o bývalých členech organizace, kteří se později stali slavnými a dosáhli velkých úspěchů. PO byla taktéž pevně spjata s komunistickou stranou. Strana označovala PO jako svého významného pomocníka, přisuzovala jí zásluhy za rozvoj země. Takové články mohly v dětech vzbudit hrdost nad tím, že oni jsou její součástí, že se aktivně podílí na řízení státu. </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Druhým zkoumaným tématem byla podpora komunistického režimu. Komunistická strana vyvíjela snahu přesvědčit čtenáře o svojí důležitosti, že právě pod jejím vedením dosáhne republika značných úspěchů. V článcích bylo zmiňováno, že komunistická strana je tu pro mladou generaci, že se o ni chce starat a vést ji. V článcích je idealizován „komunistický člověk“ jako ten chytrý, vzdělaný, hrdinný, bojující proti pohodlnosti a maloměstskému způsobu života.</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Další kategorií byla druhá světová válka. Propaganda se primárně zaměřovala na jediné, oslavovat Sovětský svaz jako jedinou mocnost, která se podílela na osvobození Československa. V analyzovaných článcích nebyla nalezena ani jedna zmínka o podílu armády Spojených států amerických na osvobození části našeho území. Čtenářům periodika byli taktéž představováni sovětští generálové a vojáci, </w:t>
      </w:r>
      <w:r>
        <w:rPr>
          <w:rFonts w:ascii="Times New Roman" w:hAnsi="Times New Roman" w:cs="Times New Roman"/>
          <w:sz w:val="24"/>
          <w:szCs w:val="24"/>
        </w:rPr>
        <w:lastRenderedPageBreak/>
        <w:t>kteří byli zpravidla označováni za hrdiny. Veškeré kroky konané sovětskou armádou a jejími vojáky byly popisovány jako správné, ale domnívat se, že všichni vojáci se chovali „ukázkově“ je utopické.</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Každý režim potřeboval svoje „hrdiny“ a „významné události“, komunisté se upínali k určitým událostem a svátkům, například Velká říjnová socialistická revoluce, Mezinárodní den žen nebo 1. máj, tato výročí neopomínala redakc</w:t>
      </w:r>
      <w:r w:rsidR="000853D9">
        <w:rPr>
          <w:rFonts w:ascii="Times New Roman" w:hAnsi="Times New Roman" w:cs="Times New Roman"/>
          <w:sz w:val="24"/>
          <w:szCs w:val="24"/>
        </w:rPr>
        <w:t>e každoročně připomínat.</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Jak již bylo zmíněno výše, každý režim potřeboval i svoje „hrdiny“. Právě osobnostem, které byly důležité pro komunistický režim, byla věnována další podkapitola. Nejvíce zastoupen byl Vladimir Iljič Lenin, pravidelně se připomínaly jeho narozeniny i úmrtí. Lenin byl označován za génia, který se nejvíce zasloužil o následnou prosperitu celého socialistického světa. Přestože jeho osobě byl věnován velký prostor, jeho propaganda nebyla tak výrazná, jako tomu bylo v 50. letech. Naopak mírně překvapivé bylo téměř naprosté vynechání osoby J. V. Stalina. Jeho jméno nebylo skloňováno ani ve článcích o druhé světové válce. Dalším mužem, který byl dříve silně propagován, ale ve vybraném časopise se mu nedostávalo téměř žádného prostoru, byl Klement Gottwald. Můžeme říci, že v 70. letech nebyl kladen takový důraz na vytvoření kultu osobnosti, jako tomu bývalo 50. letech. </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Socialistické hospodářství, o kterém pojednávala další podkapitola, bylo redakcí prezentováno pouze v pozitivním světle. Čtenářům bylo vštěpováno jako ten nejlepší možný systém, který všem lidem zajistí prosperitu. </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Poslední oblastí propagandy, která byla v rámci analýzy zpracována, byl západní svět. Bylo očekáváno, že v textech budou nalezeny časté útoky na západní svět, jeho kulturu a způsob života. Takový předpoklad se ovšem nepotvrdil. Negativní hodnocení západního světa se sice objevilo, ale ve zkoumaném vzorku se jednalo pouze o nepatrné množství. Naopak se objevovaly zmínky, především o</w:t>
      </w:r>
      <w:r w:rsidR="00191875">
        <w:rPr>
          <w:rFonts w:ascii="Times New Roman" w:hAnsi="Times New Roman" w:cs="Times New Roman"/>
          <w:sz w:val="24"/>
          <w:szCs w:val="24"/>
        </w:rPr>
        <w:t> </w:t>
      </w:r>
      <w:r>
        <w:rPr>
          <w:rFonts w:ascii="Times New Roman" w:hAnsi="Times New Roman" w:cs="Times New Roman"/>
          <w:sz w:val="24"/>
          <w:szCs w:val="24"/>
        </w:rPr>
        <w:t xml:space="preserve">USA, které byly pozitivně zabarveny. Jako rys propagandy ovšem můžeme označit to, že reference na západní svět se v textech objevovaly velice zřídka. Redakce se nejvíce zaměřovala na socialistické státy, všechny ostatní byly téměř ignorovány. </w:t>
      </w:r>
    </w:p>
    <w:p w:rsidR="0081471E" w:rsidRDefault="0081471E" w:rsidP="008147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Provedená analýza potvrdila přítomnost propagandy a ukázala jazykové nástroje manipulace, které byly využívány. Z analyzovaných článků vyplývá, že propagandistické texty byly umisťovány především na první stránky časopisu, </w:t>
      </w:r>
      <w:r>
        <w:rPr>
          <w:rFonts w:ascii="Times New Roman" w:hAnsi="Times New Roman" w:cs="Times New Roman"/>
          <w:sz w:val="24"/>
          <w:szCs w:val="24"/>
        </w:rPr>
        <w:lastRenderedPageBreak/>
        <w:t>převládala strana dvě. Pokud se nejednalo o nějaké významné výročí, texty s manipulačním charakterem se dále v čísle neobjevovaly. Pokud se zrovna taková pro komunistický režim významná událost neblížila, v periodiku se nenacházelo takové množství propagačních textů.</w:t>
      </w:r>
    </w:p>
    <w:p w:rsidR="0081471E" w:rsidRPr="00983F20" w:rsidRDefault="009A3DA0" w:rsidP="00983F20">
      <w:pPr>
        <w:pStyle w:val="Nadpis1"/>
        <w:rPr>
          <w:rFonts w:cs="Times New Roman"/>
          <w:sz w:val="24"/>
          <w:szCs w:val="24"/>
        </w:rPr>
      </w:pPr>
      <w:r>
        <w:rPr>
          <w:rFonts w:cs="Times New Roman"/>
          <w:sz w:val="24"/>
          <w:szCs w:val="24"/>
        </w:rPr>
        <w:br w:type="page"/>
      </w:r>
      <w:bookmarkStart w:id="22" w:name="_Toc48558222"/>
      <w:r w:rsidR="00983F20">
        <w:lastRenderedPageBreak/>
        <w:t>Anotace</w:t>
      </w:r>
      <w:bookmarkEnd w:id="22"/>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Autor</w:t>
      </w:r>
      <w:r w:rsidRPr="00983F20">
        <w:rPr>
          <w:rFonts w:ascii="Times New Roman" w:hAnsi="Times New Roman" w:cs="Times New Roman"/>
          <w:sz w:val="24"/>
        </w:rPr>
        <w:t xml:space="preserve">: </w:t>
      </w:r>
      <w:r>
        <w:rPr>
          <w:rFonts w:ascii="Times New Roman" w:hAnsi="Times New Roman" w:cs="Times New Roman"/>
          <w:sz w:val="24"/>
        </w:rPr>
        <w:t>Aneta Novotná</w:t>
      </w:r>
    </w:p>
    <w:p w:rsidR="00983F20" w:rsidRDefault="00983F20" w:rsidP="005F6DF1">
      <w:pPr>
        <w:pStyle w:val="text"/>
      </w:pPr>
      <w:r w:rsidRPr="00983F20">
        <w:rPr>
          <w:b/>
        </w:rPr>
        <w:t>Název fakulty a katedry</w:t>
      </w:r>
      <w:r w:rsidRPr="00983F20">
        <w:t>:</w:t>
      </w:r>
      <w:r>
        <w:t xml:space="preserve"> Filozofická fakulta Univerzity Palackého v Olomouci, Katedra bohemistiky</w:t>
      </w:r>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Název bakalářské práce</w:t>
      </w:r>
      <w:r w:rsidRPr="00983F20">
        <w:rPr>
          <w:rFonts w:ascii="Times New Roman" w:hAnsi="Times New Roman" w:cs="Times New Roman"/>
          <w:sz w:val="24"/>
        </w:rPr>
        <w:t>:</w:t>
      </w:r>
      <w:r>
        <w:rPr>
          <w:rFonts w:ascii="Times New Roman" w:hAnsi="Times New Roman" w:cs="Times New Roman"/>
          <w:sz w:val="24"/>
        </w:rPr>
        <w:t xml:space="preserve"> Jazykové prostředky politické propagandy v časopisu Sedmička pionýrů</w:t>
      </w:r>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Vedoucí práce</w:t>
      </w:r>
      <w:r w:rsidRPr="00983F20">
        <w:rPr>
          <w:rFonts w:ascii="Times New Roman" w:hAnsi="Times New Roman" w:cs="Times New Roman"/>
          <w:sz w:val="24"/>
        </w:rPr>
        <w:t>:</w:t>
      </w:r>
      <w:r>
        <w:rPr>
          <w:rFonts w:ascii="Times New Roman" w:hAnsi="Times New Roman" w:cs="Times New Roman"/>
          <w:sz w:val="24"/>
        </w:rPr>
        <w:t xml:space="preserve"> PhDr. Ondřej Bláha, Ph.D.</w:t>
      </w:r>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Počet znaků</w:t>
      </w:r>
      <w:r w:rsidRPr="00983F20">
        <w:rPr>
          <w:rFonts w:ascii="Times New Roman" w:hAnsi="Times New Roman" w:cs="Times New Roman"/>
          <w:sz w:val="24"/>
        </w:rPr>
        <w:t>:</w:t>
      </w:r>
      <w:r>
        <w:rPr>
          <w:rFonts w:ascii="Times New Roman" w:hAnsi="Times New Roman" w:cs="Times New Roman"/>
          <w:sz w:val="24"/>
        </w:rPr>
        <w:t xml:space="preserve"> 74 300</w:t>
      </w:r>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Počet použitých zdrojů</w:t>
      </w:r>
      <w:r w:rsidRPr="00983F20">
        <w:rPr>
          <w:rFonts w:ascii="Times New Roman" w:hAnsi="Times New Roman" w:cs="Times New Roman"/>
          <w:sz w:val="24"/>
        </w:rPr>
        <w:t>:</w:t>
      </w:r>
      <w:r>
        <w:rPr>
          <w:rFonts w:ascii="Times New Roman" w:hAnsi="Times New Roman" w:cs="Times New Roman"/>
          <w:sz w:val="24"/>
        </w:rPr>
        <w:t xml:space="preserve"> </w:t>
      </w:r>
      <w:r w:rsidR="008F2D53">
        <w:rPr>
          <w:rFonts w:ascii="Times New Roman" w:hAnsi="Times New Roman" w:cs="Times New Roman"/>
          <w:sz w:val="24"/>
        </w:rPr>
        <w:t>25</w:t>
      </w:r>
    </w:p>
    <w:p w:rsidR="00983F20" w:rsidRPr="00983F20" w:rsidRDefault="00983F20" w:rsidP="005F6DF1">
      <w:pPr>
        <w:spacing w:line="360" w:lineRule="auto"/>
        <w:rPr>
          <w:rFonts w:ascii="Times New Roman" w:hAnsi="Times New Roman" w:cs="Times New Roman"/>
          <w:sz w:val="24"/>
        </w:rPr>
      </w:pPr>
      <w:r w:rsidRPr="00983F20">
        <w:rPr>
          <w:rFonts w:ascii="Times New Roman" w:hAnsi="Times New Roman" w:cs="Times New Roman"/>
          <w:b/>
          <w:sz w:val="24"/>
        </w:rPr>
        <w:t>Klíčová slova</w:t>
      </w:r>
      <w:r w:rsidRPr="00983F20">
        <w:rPr>
          <w:rFonts w:ascii="Times New Roman" w:hAnsi="Times New Roman" w:cs="Times New Roman"/>
          <w:sz w:val="24"/>
        </w:rPr>
        <w:t>:</w:t>
      </w:r>
      <w:r>
        <w:rPr>
          <w:rFonts w:ascii="Times New Roman" w:hAnsi="Times New Roman" w:cs="Times New Roman"/>
          <w:sz w:val="24"/>
        </w:rPr>
        <w:t xml:space="preserve"> Sedmička pionýrů, propaganda, komunistický režim, časopisy pro děti a mládež, Československo, normalizace</w:t>
      </w:r>
    </w:p>
    <w:p w:rsidR="00983F20" w:rsidRDefault="00983F20" w:rsidP="00983F20">
      <w:pPr>
        <w:rPr>
          <w:rFonts w:ascii="Times New Roman" w:hAnsi="Times New Roman" w:cs="Times New Roman"/>
          <w:sz w:val="24"/>
        </w:rPr>
      </w:pPr>
      <w:r w:rsidRPr="00983F20">
        <w:rPr>
          <w:rFonts w:ascii="Times New Roman" w:hAnsi="Times New Roman" w:cs="Times New Roman"/>
          <w:b/>
          <w:sz w:val="24"/>
        </w:rPr>
        <w:t>Anotace</w:t>
      </w:r>
      <w:r w:rsidRPr="00983F20">
        <w:rPr>
          <w:rFonts w:ascii="Times New Roman" w:hAnsi="Times New Roman" w:cs="Times New Roman"/>
          <w:sz w:val="24"/>
        </w:rPr>
        <w:t>:</w:t>
      </w:r>
    </w:p>
    <w:p w:rsidR="00983F20" w:rsidRDefault="00983F20" w:rsidP="005F6DF1">
      <w:pPr>
        <w:spacing w:line="360" w:lineRule="auto"/>
        <w:rPr>
          <w:rFonts w:ascii="Times New Roman" w:hAnsi="Times New Roman" w:cs="Times New Roman"/>
          <w:sz w:val="24"/>
        </w:rPr>
      </w:pPr>
      <w:r>
        <w:rPr>
          <w:rFonts w:ascii="Times New Roman" w:hAnsi="Times New Roman" w:cs="Times New Roman"/>
          <w:sz w:val="24"/>
        </w:rPr>
        <w:t xml:space="preserve">Bakalářská práce se zaměřuje na projevy politické propagandy v časopisu </w:t>
      </w:r>
      <w:r w:rsidRPr="000853D9">
        <w:rPr>
          <w:rFonts w:ascii="Times New Roman" w:hAnsi="Times New Roman" w:cs="Times New Roman"/>
          <w:i/>
          <w:sz w:val="24"/>
        </w:rPr>
        <w:t>Sedmička pionýrů</w:t>
      </w:r>
      <w:r>
        <w:rPr>
          <w:rFonts w:ascii="Times New Roman" w:hAnsi="Times New Roman" w:cs="Times New Roman"/>
          <w:sz w:val="24"/>
        </w:rPr>
        <w:t xml:space="preserve">. </w:t>
      </w:r>
      <w:r w:rsidR="005F6DF1">
        <w:rPr>
          <w:rFonts w:ascii="Times New Roman" w:hAnsi="Times New Roman" w:cs="Times New Roman"/>
          <w:sz w:val="24"/>
        </w:rPr>
        <w:t xml:space="preserve">Zkoumány byly ročníky vycházející v období normalizace v Československu. Teoretická část práce přibližuje politickou situaci v Československu v 70. letech, zabývá se i událostmi, které k tzv. normalizaci vedly. Dále se věnuje problematice propagandy. Část práce se také soustřeďuje na popis vývoje časopisů pro děti a mládež v období komunistické totality. Praktická část práce se zaměřuje na časopis </w:t>
      </w:r>
      <w:r w:rsidR="005F6DF1" w:rsidRPr="000853D9">
        <w:rPr>
          <w:rFonts w:ascii="Times New Roman" w:hAnsi="Times New Roman" w:cs="Times New Roman"/>
          <w:i/>
          <w:sz w:val="24"/>
        </w:rPr>
        <w:t>Sedmička pionýrů</w:t>
      </w:r>
      <w:r w:rsidR="005F6DF1">
        <w:rPr>
          <w:rFonts w:ascii="Times New Roman" w:hAnsi="Times New Roman" w:cs="Times New Roman"/>
          <w:sz w:val="24"/>
        </w:rPr>
        <w:t>, popisuje podobu časopisu a věnuje se projevům komunistické propagandy. Prvky propagandy byly rozřazeny do tematických okruhů a detailněji rozpracovány.</w:t>
      </w:r>
    </w:p>
    <w:p w:rsidR="00B05AB1" w:rsidRDefault="00B05AB1">
      <w:pPr>
        <w:spacing w:before="0" w:after="200" w:line="276" w:lineRule="auto"/>
        <w:jc w:val="left"/>
        <w:rPr>
          <w:rFonts w:ascii="Times New Roman" w:hAnsi="Times New Roman" w:cs="Times New Roman"/>
          <w:sz w:val="24"/>
        </w:rPr>
      </w:pPr>
      <w:r>
        <w:rPr>
          <w:rFonts w:ascii="Times New Roman" w:hAnsi="Times New Roman" w:cs="Times New Roman"/>
          <w:sz w:val="24"/>
        </w:rPr>
        <w:br w:type="page"/>
      </w:r>
    </w:p>
    <w:p w:rsidR="00B05AB1" w:rsidRPr="00983F20" w:rsidRDefault="00B05AB1" w:rsidP="00186737">
      <w:pPr>
        <w:pStyle w:val="Nadpis1"/>
        <w:jc w:val="both"/>
      </w:pPr>
      <w:bookmarkStart w:id="23" w:name="_Toc48558223"/>
      <w:r>
        <w:lastRenderedPageBreak/>
        <w:t>Resumé</w:t>
      </w:r>
      <w:bookmarkEnd w:id="23"/>
    </w:p>
    <w:p w:rsidR="00F03B66" w:rsidRDefault="00F03B66" w:rsidP="007B3536">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ab/>
      </w:r>
      <w:r w:rsidRPr="00F03B66">
        <w:rPr>
          <w:rFonts w:ascii="Times New Roman" w:hAnsi="Times New Roman" w:cs="Times New Roman"/>
          <w:sz w:val="24"/>
          <w:szCs w:val="24"/>
          <w:lang w:val="en-GB"/>
        </w:rPr>
        <w:t xml:space="preserve">This Bachelor thesis deals with </w:t>
      </w:r>
      <w:proofErr w:type="spellStart"/>
      <w:r w:rsidRPr="00F03B66">
        <w:rPr>
          <w:rFonts w:ascii="Times New Roman" w:hAnsi="Times New Roman" w:cs="Times New Roman"/>
          <w:sz w:val="24"/>
          <w:szCs w:val="24"/>
        </w:rPr>
        <w:t>manifestations</w:t>
      </w:r>
      <w:proofErr w:type="spellEnd"/>
      <w:r w:rsidRPr="00F03B66">
        <w:rPr>
          <w:rFonts w:ascii="Times New Roman" w:hAnsi="Times New Roman" w:cs="Times New Roman"/>
          <w:sz w:val="24"/>
          <w:szCs w:val="24"/>
        </w:rPr>
        <w:t xml:space="preserve"> </w:t>
      </w:r>
      <w:proofErr w:type="spellStart"/>
      <w:r w:rsidRPr="00F03B66">
        <w:rPr>
          <w:rFonts w:ascii="Times New Roman" w:hAnsi="Times New Roman" w:cs="Times New Roman"/>
          <w:sz w:val="24"/>
          <w:szCs w:val="24"/>
        </w:rPr>
        <w:t>of</w:t>
      </w:r>
      <w:proofErr w:type="spellEnd"/>
      <w:r w:rsidRPr="00F03B66">
        <w:rPr>
          <w:rFonts w:ascii="Times New Roman" w:hAnsi="Times New Roman" w:cs="Times New Roman"/>
          <w:sz w:val="24"/>
          <w:szCs w:val="24"/>
        </w:rPr>
        <w:t xml:space="preserve"> </w:t>
      </w:r>
      <w:proofErr w:type="spellStart"/>
      <w:r w:rsidRPr="00F03B66">
        <w:rPr>
          <w:rFonts w:ascii="Times New Roman" w:hAnsi="Times New Roman" w:cs="Times New Roman"/>
          <w:sz w:val="24"/>
          <w:szCs w:val="24"/>
        </w:rPr>
        <w:t>communist</w:t>
      </w:r>
      <w:proofErr w:type="spellEnd"/>
      <w:r w:rsidRPr="00F03B66">
        <w:rPr>
          <w:rFonts w:ascii="Times New Roman" w:hAnsi="Times New Roman" w:cs="Times New Roman"/>
          <w:sz w:val="24"/>
          <w:szCs w:val="24"/>
        </w:rPr>
        <w:t xml:space="preserve"> propaganda in </w:t>
      </w:r>
      <w:proofErr w:type="spellStart"/>
      <w:r w:rsidRPr="00F03B66">
        <w:rPr>
          <w:rFonts w:ascii="Times New Roman" w:hAnsi="Times New Roman" w:cs="Times New Roman"/>
          <w:sz w:val="24"/>
          <w:szCs w:val="24"/>
        </w:rPr>
        <w:t>the</w:t>
      </w:r>
      <w:proofErr w:type="spellEnd"/>
      <w:r w:rsidRPr="00F03B66">
        <w:rPr>
          <w:rFonts w:ascii="Times New Roman" w:hAnsi="Times New Roman" w:cs="Times New Roman"/>
          <w:sz w:val="24"/>
          <w:szCs w:val="24"/>
        </w:rPr>
        <w:t xml:space="preserve"> </w:t>
      </w:r>
      <w:proofErr w:type="spellStart"/>
      <w:r w:rsidRPr="00F03B66">
        <w:rPr>
          <w:rFonts w:ascii="Times New Roman" w:hAnsi="Times New Roman" w:cs="Times New Roman"/>
          <w:sz w:val="24"/>
          <w:szCs w:val="24"/>
        </w:rPr>
        <w:t>children</w:t>
      </w:r>
      <w:proofErr w:type="spellEnd"/>
      <w:r w:rsidRPr="00F03B66">
        <w:rPr>
          <w:rFonts w:ascii="Times New Roman" w:hAnsi="Times New Roman" w:cs="Times New Roman"/>
          <w:sz w:val="24"/>
          <w:szCs w:val="24"/>
        </w:rPr>
        <w:t xml:space="preserve">'s </w:t>
      </w:r>
      <w:proofErr w:type="spellStart"/>
      <w:r w:rsidRPr="00F03B66">
        <w:rPr>
          <w:rFonts w:ascii="Times New Roman" w:hAnsi="Times New Roman" w:cs="Times New Roman"/>
          <w:sz w:val="24"/>
          <w:szCs w:val="24"/>
        </w:rPr>
        <w:t>magazine</w:t>
      </w:r>
      <w:proofErr w:type="spellEnd"/>
      <w:r w:rsidRPr="00F03B66">
        <w:rPr>
          <w:rFonts w:ascii="Times New Roman" w:hAnsi="Times New Roman" w:cs="Times New Roman"/>
          <w:sz w:val="24"/>
          <w:szCs w:val="24"/>
        </w:rPr>
        <w:t xml:space="preserve"> </w:t>
      </w:r>
      <w:r w:rsidRPr="00F03B66">
        <w:rPr>
          <w:rFonts w:ascii="Times New Roman" w:hAnsi="Times New Roman" w:cs="Times New Roman"/>
          <w:i/>
          <w:sz w:val="24"/>
          <w:szCs w:val="24"/>
        </w:rPr>
        <w:t>Sedmička pionýrů</w:t>
      </w:r>
      <w:r w:rsidRPr="00F03B66">
        <w:rPr>
          <w:rFonts w:ascii="Times New Roman" w:hAnsi="Times New Roman" w:cs="Times New Roman"/>
          <w:sz w:val="24"/>
          <w:szCs w:val="24"/>
        </w:rPr>
        <w:t>. We will focus mainly on the years 1971–1977.</w:t>
      </w:r>
      <w:r w:rsidR="00186737">
        <w:rPr>
          <w:rFonts w:ascii="Times New Roman" w:hAnsi="Times New Roman" w:cs="Times New Roman"/>
          <w:sz w:val="24"/>
          <w:szCs w:val="24"/>
        </w:rPr>
        <w:t xml:space="preserve"> </w:t>
      </w:r>
      <w:r w:rsidRPr="00F03B66">
        <w:rPr>
          <w:rFonts w:ascii="Times New Roman" w:hAnsi="Times New Roman" w:cs="Times New Roman"/>
          <w:sz w:val="24"/>
          <w:szCs w:val="24"/>
        </w:rPr>
        <w:t>The aim of the thesis is to prove the elements of propaganda in the journal and to approach the used language means.</w:t>
      </w:r>
    </w:p>
    <w:p w:rsidR="00F03B66" w:rsidRPr="00F03B66" w:rsidRDefault="00F03B66" w:rsidP="007B3536">
      <w:pPr>
        <w:pStyle w:val="FormtovanvHTML"/>
        <w:spacing w:line="360" w:lineRule="auto"/>
        <w:jc w:val="both"/>
        <w:rPr>
          <w:rFonts w:ascii="Times New Roman" w:hAnsi="Times New Roman" w:cs="Times New Roman"/>
          <w:sz w:val="24"/>
        </w:rPr>
      </w:pPr>
      <w:r>
        <w:rPr>
          <w:rFonts w:ascii="Times New Roman" w:hAnsi="Times New Roman" w:cs="Times New Roman"/>
          <w:sz w:val="24"/>
        </w:rPr>
        <w:tab/>
      </w:r>
      <w:r w:rsidRPr="00F03B66">
        <w:rPr>
          <w:rFonts w:ascii="Times New Roman" w:hAnsi="Times New Roman" w:cs="Times New Roman"/>
          <w:sz w:val="24"/>
        </w:rPr>
        <w:t xml:space="preserve">The first part of the thesis focuses on the political background of the 1970s in Czechoslovakia. The changes that took place after the August 1968 event will be described. </w:t>
      </w:r>
      <w:r w:rsidR="005A4EB6">
        <w:rPr>
          <w:rFonts w:ascii="Times New Roman" w:hAnsi="Times New Roman" w:cs="Times New Roman"/>
          <w:sz w:val="24"/>
        </w:rPr>
        <w:t>Part of this Bachelor thesis</w:t>
      </w:r>
      <w:r w:rsidRPr="00F03B66">
        <w:rPr>
          <w:rFonts w:ascii="Times New Roman" w:hAnsi="Times New Roman" w:cs="Times New Roman"/>
          <w:sz w:val="24"/>
        </w:rPr>
        <w:t xml:space="preserve"> will also be dedicated directly to the events of 1968. </w:t>
      </w:r>
    </w:p>
    <w:p w:rsidR="00186737" w:rsidRPr="00186737" w:rsidRDefault="00F03B66" w:rsidP="007B3536">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86737">
        <w:rPr>
          <w:rFonts w:ascii="Times New Roman" w:hAnsi="Times New Roman" w:cs="Times New Roman"/>
          <w:sz w:val="24"/>
          <w:szCs w:val="24"/>
        </w:rPr>
        <w:t xml:space="preserve">The next part will focus on the issue of political propaganda. We will also focus on media propaganda in Czechoslovakia. </w:t>
      </w:r>
      <w:r w:rsidR="00186737" w:rsidRPr="00186737">
        <w:rPr>
          <w:rFonts w:ascii="Times New Roman" w:hAnsi="Times New Roman" w:cs="Times New Roman"/>
          <w:sz w:val="24"/>
          <w:szCs w:val="24"/>
        </w:rPr>
        <w:t xml:space="preserve">A study by </w:t>
      </w:r>
      <w:proofErr w:type="spellStart"/>
      <w:r w:rsidR="00186737" w:rsidRPr="00186737">
        <w:rPr>
          <w:rFonts w:ascii="Times New Roman" w:hAnsi="Times New Roman" w:cs="Times New Roman"/>
          <w:sz w:val="24"/>
          <w:szCs w:val="24"/>
        </w:rPr>
        <w:t>Polish</w:t>
      </w:r>
      <w:proofErr w:type="spellEnd"/>
      <w:r w:rsidR="00186737" w:rsidRPr="00186737">
        <w:rPr>
          <w:rFonts w:ascii="Times New Roman" w:hAnsi="Times New Roman" w:cs="Times New Roman"/>
          <w:sz w:val="24"/>
          <w:szCs w:val="24"/>
        </w:rPr>
        <w:t xml:space="preserve"> </w:t>
      </w:r>
      <w:proofErr w:type="spellStart"/>
      <w:r w:rsidR="00186737" w:rsidRPr="00186737">
        <w:rPr>
          <w:rFonts w:ascii="Times New Roman" w:hAnsi="Times New Roman" w:cs="Times New Roman"/>
          <w:sz w:val="24"/>
          <w:szCs w:val="24"/>
        </w:rPr>
        <w:t>linguist</w:t>
      </w:r>
      <w:proofErr w:type="spellEnd"/>
      <w:r w:rsidR="00186737" w:rsidRPr="00186737">
        <w:rPr>
          <w:rFonts w:ascii="Times New Roman" w:hAnsi="Times New Roman" w:cs="Times New Roman"/>
          <w:sz w:val="24"/>
          <w:szCs w:val="24"/>
        </w:rPr>
        <w:t xml:space="preserve"> </w:t>
      </w:r>
      <w:proofErr w:type="spellStart"/>
      <w:r w:rsidR="00186737" w:rsidRPr="00186737">
        <w:rPr>
          <w:rFonts w:ascii="Times New Roman" w:hAnsi="Times New Roman" w:cs="Times New Roman"/>
          <w:sz w:val="24"/>
          <w:szCs w:val="24"/>
        </w:rPr>
        <w:t>Jaryk</w:t>
      </w:r>
      <w:proofErr w:type="spellEnd"/>
      <w:r w:rsidR="00186737" w:rsidRPr="00186737">
        <w:rPr>
          <w:rFonts w:ascii="Times New Roman" w:hAnsi="Times New Roman" w:cs="Times New Roman"/>
          <w:sz w:val="24"/>
          <w:szCs w:val="24"/>
        </w:rPr>
        <w:t xml:space="preserve"> </w:t>
      </w:r>
      <w:proofErr w:type="spellStart"/>
      <w:r w:rsidR="00186737" w:rsidRPr="00186737">
        <w:rPr>
          <w:rFonts w:ascii="Times New Roman" w:hAnsi="Times New Roman" w:cs="Times New Roman"/>
          <w:sz w:val="24"/>
          <w:szCs w:val="24"/>
        </w:rPr>
        <w:t>Bralczyk</w:t>
      </w:r>
      <w:proofErr w:type="spellEnd"/>
      <w:r w:rsidR="00186737" w:rsidRPr="00186737">
        <w:rPr>
          <w:rFonts w:ascii="Times New Roman" w:hAnsi="Times New Roman" w:cs="Times New Roman"/>
          <w:sz w:val="24"/>
          <w:szCs w:val="24"/>
        </w:rPr>
        <w:t xml:space="preserve"> </w:t>
      </w:r>
      <w:proofErr w:type="spellStart"/>
      <w:r w:rsidR="00186737" w:rsidRPr="00186737">
        <w:rPr>
          <w:rFonts w:ascii="Times New Roman" w:hAnsi="Times New Roman" w:cs="Times New Roman"/>
          <w:sz w:val="24"/>
          <w:szCs w:val="24"/>
        </w:rPr>
        <w:t>focusing</w:t>
      </w:r>
      <w:proofErr w:type="spellEnd"/>
      <w:r w:rsidR="00186737" w:rsidRPr="00186737">
        <w:rPr>
          <w:rFonts w:ascii="Times New Roman" w:hAnsi="Times New Roman" w:cs="Times New Roman"/>
          <w:sz w:val="24"/>
          <w:szCs w:val="24"/>
        </w:rPr>
        <w:t xml:space="preserve"> on </w:t>
      </w:r>
      <w:proofErr w:type="spellStart"/>
      <w:r w:rsidR="00186737" w:rsidRPr="00186737">
        <w:rPr>
          <w:rFonts w:ascii="Times New Roman" w:hAnsi="Times New Roman" w:cs="Times New Roman"/>
          <w:sz w:val="24"/>
          <w:szCs w:val="24"/>
        </w:rPr>
        <w:t>political</w:t>
      </w:r>
      <w:proofErr w:type="spellEnd"/>
      <w:r w:rsidR="00186737" w:rsidRPr="00186737">
        <w:rPr>
          <w:rFonts w:ascii="Times New Roman" w:hAnsi="Times New Roman" w:cs="Times New Roman"/>
          <w:sz w:val="24"/>
          <w:szCs w:val="24"/>
        </w:rPr>
        <w:t xml:space="preserve"> propaganda texts will be mentioned. This study was used as a basis for the analytical part of this Bachelor thesis.</w:t>
      </w:r>
    </w:p>
    <w:p w:rsidR="000B53EC" w:rsidRDefault="00F03B66" w:rsidP="007B3536">
      <w:pPr>
        <w:pStyle w:val="FormtovanvHTML"/>
        <w:spacing w:line="360" w:lineRule="auto"/>
        <w:jc w:val="both"/>
        <w:rPr>
          <w:rFonts w:ascii="Times New Roman" w:hAnsi="Times New Roman" w:cs="Times New Roman"/>
          <w:sz w:val="24"/>
          <w:szCs w:val="24"/>
        </w:rPr>
      </w:pPr>
      <w:r>
        <w:tab/>
      </w:r>
      <w:r w:rsidRPr="00F03B66">
        <w:rPr>
          <w:rFonts w:ascii="Times New Roman" w:hAnsi="Times New Roman" w:cs="Times New Roman"/>
          <w:sz w:val="24"/>
          <w:szCs w:val="24"/>
        </w:rPr>
        <w:t>The third chapter describes the publishing of magazines for children and young people in the period of the 1970s. Attention will be paid to the development of children's magazines since the communist coup in 1948.</w:t>
      </w:r>
    </w:p>
    <w:p w:rsidR="007B3536" w:rsidRDefault="000B53EC" w:rsidP="007B3536">
      <w:pPr>
        <w:pStyle w:val="FormtovanvHTML"/>
        <w:spacing w:line="360" w:lineRule="auto"/>
        <w:jc w:val="both"/>
      </w:pPr>
      <w:r>
        <w:rPr>
          <w:rFonts w:ascii="Times New Roman" w:hAnsi="Times New Roman" w:cs="Times New Roman"/>
          <w:sz w:val="24"/>
          <w:szCs w:val="24"/>
        </w:rPr>
        <w:tab/>
      </w:r>
      <w:proofErr w:type="spellStart"/>
      <w:r w:rsidRPr="000B53EC">
        <w:rPr>
          <w:rFonts w:ascii="Times New Roman" w:hAnsi="Times New Roman" w:cs="Times New Roman"/>
          <w:sz w:val="24"/>
          <w:szCs w:val="24"/>
        </w:rPr>
        <w:t>The</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fourth</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chapter</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focuses</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directly</w:t>
      </w:r>
      <w:proofErr w:type="spellEnd"/>
      <w:r w:rsidRPr="000B53EC">
        <w:rPr>
          <w:rFonts w:ascii="Times New Roman" w:hAnsi="Times New Roman" w:cs="Times New Roman"/>
          <w:sz w:val="24"/>
          <w:szCs w:val="24"/>
        </w:rPr>
        <w:t xml:space="preserve"> on </w:t>
      </w:r>
      <w:proofErr w:type="spellStart"/>
      <w:r w:rsidRPr="000B53EC">
        <w:rPr>
          <w:rFonts w:ascii="Times New Roman" w:hAnsi="Times New Roman" w:cs="Times New Roman"/>
          <w:sz w:val="24"/>
          <w:szCs w:val="24"/>
        </w:rPr>
        <w:t>the</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magazine</w:t>
      </w:r>
      <w:proofErr w:type="spellEnd"/>
      <w:r w:rsidRPr="000B53EC">
        <w:rPr>
          <w:rFonts w:ascii="Times New Roman" w:hAnsi="Times New Roman" w:cs="Times New Roman"/>
          <w:sz w:val="24"/>
          <w:szCs w:val="24"/>
        </w:rPr>
        <w:t xml:space="preserve"> </w:t>
      </w:r>
      <w:r w:rsidRPr="000B53EC">
        <w:rPr>
          <w:rFonts w:ascii="Times New Roman" w:hAnsi="Times New Roman" w:cs="Times New Roman"/>
          <w:i/>
          <w:sz w:val="24"/>
          <w:szCs w:val="24"/>
        </w:rPr>
        <w:t>Sedmička pionýrů</w:t>
      </w:r>
      <w:r w:rsidRPr="000B53EC">
        <w:rPr>
          <w:rFonts w:ascii="Times New Roman" w:hAnsi="Times New Roman" w:cs="Times New Roman"/>
          <w:sz w:val="24"/>
          <w:szCs w:val="24"/>
        </w:rPr>
        <w:t xml:space="preserve">. It describes the form of the magazine, describes the external form and focuses in more detail on frequently published sections. </w:t>
      </w:r>
      <w:r w:rsidR="007B3536" w:rsidRPr="007B3536">
        <w:rPr>
          <w:rFonts w:ascii="Times New Roman" w:hAnsi="Times New Roman" w:cs="Times New Roman"/>
          <w:sz w:val="24"/>
        </w:rPr>
        <w:t>We will mention the changes that took place in the magazine after 1968.</w:t>
      </w:r>
    </w:p>
    <w:p w:rsidR="000B53EC" w:rsidRPr="000B53EC" w:rsidRDefault="000B53EC" w:rsidP="007B3536">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B53EC">
        <w:rPr>
          <w:rFonts w:ascii="Times New Roman" w:hAnsi="Times New Roman" w:cs="Times New Roman"/>
          <w:sz w:val="24"/>
          <w:szCs w:val="24"/>
        </w:rPr>
        <w:t>The</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analytical</w:t>
      </w:r>
      <w:proofErr w:type="spellEnd"/>
      <w:r w:rsidRPr="000B53EC">
        <w:rPr>
          <w:rFonts w:ascii="Times New Roman" w:hAnsi="Times New Roman" w:cs="Times New Roman"/>
          <w:sz w:val="24"/>
          <w:szCs w:val="24"/>
        </w:rPr>
        <w:t xml:space="preserve"> part </w:t>
      </w:r>
      <w:proofErr w:type="spellStart"/>
      <w:r w:rsidRPr="000B53EC">
        <w:rPr>
          <w:rFonts w:ascii="Times New Roman" w:hAnsi="Times New Roman" w:cs="Times New Roman"/>
          <w:sz w:val="24"/>
          <w:szCs w:val="24"/>
        </w:rPr>
        <w:t>focuses</w:t>
      </w:r>
      <w:proofErr w:type="spellEnd"/>
      <w:r w:rsidRPr="000B53EC">
        <w:rPr>
          <w:rFonts w:ascii="Times New Roman" w:hAnsi="Times New Roman" w:cs="Times New Roman"/>
          <w:sz w:val="24"/>
          <w:szCs w:val="24"/>
        </w:rPr>
        <w:t xml:space="preserve"> on </w:t>
      </w:r>
      <w:proofErr w:type="spellStart"/>
      <w:r w:rsidRPr="000B53EC">
        <w:rPr>
          <w:rFonts w:ascii="Times New Roman" w:hAnsi="Times New Roman" w:cs="Times New Roman"/>
          <w:sz w:val="24"/>
          <w:szCs w:val="24"/>
        </w:rPr>
        <w:t>political</w:t>
      </w:r>
      <w:proofErr w:type="spellEnd"/>
      <w:r w:rsidRPr="000B53EC">
        <w:rPr>
          <w:rFonts w:ascii="Times New Roman" w:hAnsi="Times New Roman" w:cs="Times New Roman"/>
          <w:sz w:val="24"/>
          <w:szCs w:val="24"/>
        </w:rPr>
        <w:t xml:space="preserve"> propaganda in </w:t>
      </w:r>
      <w:proofErr w:type="spellStart"/>
      <w:r w:rsidRPr="000B53EC">
        <w:rPr>
          <w:rFonts w:ascii="Times New Roman" w:hAnsi="Times New Roman" w:cs="Times New Roman"/>
          <w:sz w:val="24"/>
          <w:szCs w:val="24"/>
        </w:rPr>
        <w:t>the</w:t>
      </w:r>
      <w:proofErr w:type="spellEnd"/>
      <w:r w:rsidRPr="000B53EC">
        <w:rPr>
          <w:rFonts w:ascii="Times New Roman" w:hAnsi="Times New Roman" w:cs="Times New Roman"/>
          <w:sz w:val="24"/>
          <w:szCs w:val="24"/>
        </w:rPr>
        <w:t xml:space="preserve"> </w:t>
      </w:r>
      <w:proofErr w:type="spellStart"/>
      <w:r w:rsidRPr="000B53EC">
        <w:rPr>
          <w:rFonts w:ascii="Times New Roman" w:hAnsi="Times New Roman" w:cs="Times New Roman"/>
          <w:sz w:val="24"/>
          <w:szCs w:val="24"/>
        </w:rPr>
        <w:t>magazine</w:t>
      </w:r>
      <w:proofErr w:type="spellEnd"/>
      <w:r w:rsidRPr="000B53EC">
        <w:rPr>
          <w:rFonts w:ascii="Times New Roman" w:hAnsi="Times New Roman" w:cs="Times New Roman"/>
          <w:sz w:val="24"/>
          <w:szCs w:val="24"/>
        </w:rPr>
        <w:t xml:space="preserve"> </w:t>
      </w:r>
      <w:r w:rsidRPr="000B53EC">
        <w:rPr>
          <w:rFonts w:ascii="Times New Roman" w:hAnsi="Times New Roman" w:cs="Times New Roman"/>
          <w:i/>
          <w:sz w:val="24"/>
          <w:szCs w:val="24"/>
        </w:rPr>
        <w:t>Sedmička pionýrů</w:t>
      </w:r>
      <w:r w:rsidRPr="000B53EC">
        <w:rPr>
          <w:rFonts w:ascii="Times New Roman" w:hAnsi="Times New Roman" w:cs="Times New Roman"/>
          <w:sz w:val="24"/>
          <w:szCs w:val="24"/>
        </w:rPr>
        <w:t>. This part was divided into seven thematic areas – pioneer organization, support of the communist regime, World War II, important anniversaries, personalities, economy and the Western world. In each section, several newspaper articles containing political propaganda will be thoroughly analyzed. The analysis aims to present the elements of political propaganda appearing in this children's magazine.</w:t>
      </w:r>
    </w:p>
    <w:p w:rsidR="00906F27" w:rsidRDefault="00906F27">
      <w:pPr>
        <w:spacing w:before="0" w:after="200" w:line="276" w:lineRule="auto"/>
        <w:jc w:val="left"/>
        <w:rPr>
          <w:rFonts w:ascii="Times New Roman" w:eastAsia="Times New Roman" w:hAnsi="Times New Roman" w:cs="Times New Roman"/>
          <w:sz w:val="24"/>
          <w:szCs w:val="24"/>
          <w:lang w:eastAsia="cs-CZ"/>
        </w:rPr>
      </w:pPr>
      <w:r>
        <w:rPr>
          <w:rFonts w:ascii="Times New Roman" w:hAnsi="Times New Roman" w:cs="Times New Roman"/>
          <w:sz w:val="24"/>
          <w:szCs w:val="24"/>
        </w:rPr>
        <w:br w:type="page"/>
      </w:r>
    </w:p>
    <w:p w:rsidR="00F03B66" w:rsidRDefault="00906F27" w:rsidP="00906F27">
      <w:pPr>
        <w:pStyle w:val="Nadpis1"/>
      </w:pPr>
      <w:bookmarkStart w:id="24" w:name="_Toc48558224"/>
      <w:r>
        <w:lastRenderedPageBreak/>
        <w:t>Seznam použité literatury</w:t>
      </w:r>
      <w:bookmarkEnd w:id="24"/>
    </w:p>
    <w:p w:rsidR="00906F27" w:rsidRPr="00906F27" w:rsidRDefault="00906F27" w:rsidP="00906F27">
      <w:pPr>
        <w:pStyle w:val="text"/>
        <w:rPr>
          <w:b/>
        </w:rPr>
      </w:pPr>
      <w:r w:rsidRPr="00906F27">
        <w:rPr>
          <w:b/>
        </w:rPr>
        <w:t>Primární zdroje</w:t>
      </w:r>
    </w:p>
    <w:p w:rsidR="00906F27" w:rsidRPr="0001593C" w:rsidRDefault="00906F27" w:rsidP="0001593C">
      <w:pPr>
        <w:pStyle w:val="Odstavecseseznamem"/>
        <w:numPr>
          <w:ilvl w:val="0"/>
          <w:numId w:val="7"/>
        </w:numPr>
        <w:spacing w:line="360" w:lineRule="auto"/>
        <w:jc w:val="both"/>
        <w:rPr>
          <w:rFonts w:ascii="Times New Roman" w:hAnsi="Times New Roman" w:cs="Times New Roman"/>
          <w:sz w:val="24"/>
          <w:szCs w:val="24"/>
        </w:rPr>
      </w:pPr>
      <w:r w:rsidRPr="0001593C">
        <w:rPr>
          <w:rFonts w:ascii="Times New Roman" w:hAnsi="Times New Roman" w:cs="Times New Roman"/>
          <w:i/>
          <w:sz w:val="24"/>
          <w:szCs w:val="24"/>
        </w:rPr>
        <w:t>Sedmička pionýrů</w:t>
      </w:r>
      <w:r w:rsidRPr="0001593C">
        <w:rPr>
          <w:rFonts w:ascii="Times New Roman" w:hAnsi="Times New Roman" w:cs="Times New Roman"/>
          <w:sz w:val="24"/>
          <w:szCs w:val="24"/>
        </w:rPr>
        <w:t xml:space="preserve">. Praha: Mladá fronta,1971–1977. </w:t>
      </w:r>
    </w:p>
    <w:p w:rsidR="000E6B79" w:rsidRPr="000E6B79" w:rsidRDefault="000E6B79" w:rsidP="0001593C">
      <w:pPr>
        <w:pStyle w:val="Textpoznpodarou"/>
        <w:numPr>
          <w:ilvl w:val="0"/>
          <w:numId w:val="7"/>
        </w:numPr>
        <w:spacing w:line="360" w:lineRule="auto"/>
        <w:jc w:val="both"/>
        <w:rPr>
          <w:sz w:val="24"/>
          <w:szCs w:val="24"/>
        </w:rPr>
      </w:pPr>
      <w:r w:rsidRPr="000E6B79">
        <w:rPr>
          <w:rFonts w:ascii="Times New Roman" w:hAnsi="Times New Roman" w:cs="Times New Roman"/>
          <w:i/>
          <w:iCs/>
          <w:sz w:val="24"/>
          <w:szCs w:val="24"/>
        </w:rPr>
        <w:t>Mateřídouška: časopis pro malé čtenáře</w:t>
      </w:r>
      <w:r w:rsidRPr="000E6B79">
        <w:rPr>
          <w:rFonts w:ascii="Times New Roman" w:hAnsi="Times New Roman" w:cs="Times New Roman"/>
          <w:sz w:val="24"/>
          <w:szCs w:val="24"/>
        </w:rPr>
        <w:t xml:space="preserve">. Praha: Mladá fronta, 1953, </w:t>
      </w:r>
      <w:r w:rsidR="0001593C">
        <w:rPr>
          <w:rFonts w:ascii="Times New Roman" w:hAnsi="Times New Roman" w:cs="Times New Roman"/>
          <w:sz w:val="24"/>
          <w:szCs w:val="24"/>
        </w:rPr>
        <w:t>roč. 9, č. </w:t>
      </w:r>
      <w:r w:rsidRPr="000E6B79">
        <w:rPr>
          <w:rFonts w:ascii="Times New Roman" w:hAnsi="Times New Roman" w:cs="Times New Roman"/>
          <w:sz w:val="24"/>
          <w:szCs w:val="24"/>
        </w:rPr>
        <w:t>10–11.</w:t>
      </w:r>
    </w:p>
    <w:p w:rsidR="00906F27" w:rsidRDefault="00906F27" w:rsidP="00906F27">
      <w:pPr>
        <w:spacing w:line="360" w:lineRule="auto"/>
        <w:jc w:val="left"/>
        <w:rPr>
          <w:rFonts w:ascii="Times New Roman" w:hAnsi="Times New Roman" w:cs="Times New Roman"/>
          <w:b/>
          <w:sz w:val="24"/>
          <w:szCs w:val="24"/>
        </w:rPr>
      </w:pPr>
      <w:r w:rsidRPr="00906F27">
        <w:rPr>
          <w:rFonts w:ascii="Times New Roman" w:hAnsi="Times New Roman" w:cs="Times New Roman"/>
          <w:b/>
          <w:sz w:val="24"/>
          <w:szCs w:val="24"/>
        </w:rPr>
        <w:t>Sekundární zdroje</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BARTÁK, Jan. </w:t>
      </w:r>
      <w:r w:rsidRPr="0001593C">
        <w:rPr>
          <w:rFonts w:ascii="Times New Roman" w:hAnsi="Times New Roman" w:cs="Times New Roman"/>
          <w:i/>
          <w:sz w:val="24"/>
          <w:szCs w:val="24"/>
        </w:rPr>
        <w:t>Výchovné působení žurnalistické činnosti</w:t>
      </w:r>
      <w:r w:rsidRPr="0001593C">
        <w:rPr>
          <w:rFonts w:ascii="Times New Roman" w:hAnsi="Times New Roman" w:cs="Times New Roman"/>
          <w:sz w:val="24"/>
          <w:szCs w:val="24"/>
        </w:rPr>
        <w:t xml:space="preserve"> [online]. Praha: Fakulta žurnalistiky University Karlovi, 1986. [cit. 2020-07-28] Dostupné z: file:///C:/Users/PC/AppData/Local/Temp/Pedag_1986_6_08_Vychovne-pusobeni_689_696.pdf</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BÁRTA, Miloš. </w:t>
      </w:r>
      <w:r w:rsidRPr="0001593C">
        <w:rPr>
          <w:rFonts w:ascii="Times New Roman" w:hAnsi="Times New Roman" w:cs="Times New Roman"/>
          <w:i/>
          <w:iCs/>
          <w:sz w:val="24"/>
          <w:szCs w:val="24"/>
        </w:rPr>
        <w:t>Československo roku 1968</w:t>
      </w:r>
      <w:r w:rsidRPr="0001593C">
        <w:rPr>
          <w:rFonts w:ascii="Times New Roman" w:hAnsi="Times New Roman" w:cs="Times New Roman"/>
          <w:sz w:val="24"/>
          <w:szCs w:val="24"/>
        </w:rPr>
        <w:t>. 2. díl, Počátky normalizace. Praha: Parta, 1993. ISBN 80-901337-9-7.</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BEDNAŘÍK, Petr, Jan JIRÁK a Barbara KÖPPLOVÁ. </w:t>
      </w:r>
      <w:r w:rsidRPr="0001593C">
        <w:rPr>
          <w:rFonts w:ascii="Times New Roman" w:hAnsi="Times New Roman" w:cs="Times New Roman"/>
          <w:i/>
          <w:iCs/>
          <w:sz w:val="24"/>
          <w:szCs w:val="24"/>
        </w:rPr>
        <w:t>Dějiny českých médií: od počátku do současnosti</w:t>
      </w:r>
      <w:r w:rsidRPr="0001593C">
        <w:rPr>
          <w:rFonts w:ascii="Times New Roman" w:hAnsi="Times New Roman" w:cs="Times New Roman"/>
          <w:sz w:val="24"/>
          <w:szCs w:val="24"/>
        </w:rPr>
        <w:t>. 2., upravené a doplněné vydání. Praha: Grada, 2019. ISBN 978-80-271-0553-3.</w:t>
      </w:r>
    </w:p>
    <w:p w:rsidR="00564E64" w:rsidRPr="0001593C" w:rsidRDefault="00564E64"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BENČÍK, Antonín. </w:t>
      </w:r>
      <w:r w:rsidRPr="0001593C">
        <w:rPr>
          <w:rFonts w:ascii="Times New Roman" w:hAnsi="Times New Roman" w:cs="Times New Roman"/>
          <w:i/>
          <w:iCs/>
          <w:sz w:val="24"/>
          <w:szCs w:val="24"/>
        </w:rPr>
        <w:t>V chapadlech kremelské chobotnice</w:t>
      </w:r>
      <w:r w:rsidRPr="0001593C">
        <w:rPr>
          <w:rFonts w:ascii="Times New Roman" w:hAnsi="Times New Roman" w:cs="Times New Roman"/>
          <w:sz w:val="24"/>
          <w:szCs w:val="24"/>
        </w:rPr>
        <w:t>. Praha: Mladá fronta, 2007. ISBN 978-80-204-1617-9.</w:t>
      </w:r>
    </w:p>
    <w:p w:rsidR="00564E64" w:rsidRPr="0001593C" w:rsidRDefault="00564E64"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BŘEZINOVÁ, Ester. </w:t>
      </w:r>
      <w:r w:rsidRPr="0001593C">
        <w:rPr>
          <w:rFonts w:ascii="Times New Roman" w:hAnsi="Times New Roman" w:cs="Times New Roman"/>
          <w:i/>
          <w:sz w:val="24"/>
          <w:szCs w:val="24"/>
        </w:rPr>
        <w:t>České časopisy pro děti a mládež v letech 1968–1989</w:t>
      </w:r>
      <w:r w:rsidRPr="0001593C">
        <w:rPr>
          <w:rFonts w:ascii="Times New Roman" w:hAnsi="Times New Roman" w:cs="Times New Roman"/>
          <w:sz w:val="24"/>
          <w:szCs w:val="24"/>
        </w:rPr>
        <w:t xml:space="preserve"> [online]. Brno, 2015 [cit. 2020-08-01]. Bakalářská práce. Masarykova univerzita. Filozofická fakulta. Dostupné z:  </w:t>
      </w:r>
      <w:r w:rsidR="0001593C" w:rsidRPr="0001593C">
        <w:rPr>
          <w:rFonts w:ascii="Times New Roman" w:hAnsi="Times New Roman" w:cs="Times New Roman"/>
          <w:sz w:val="24"/>
          <w:szCs w:val="24"/>
        </w:rPr>
        <w:t>https://is.muni.cz/th/ul9p7/</w:t>
      </w:r>
    </w:p>
    <w:p w:rsidR="0001593C" w:rsidRPr="0001593C" w:rsidRDefault="0001593C"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BURTON, </w:t>
      </w:r>
      <w:proofErr w:type="spellStart"/>
      <w:r w:rsidRPr="0001593C">
        <w:rPr>
          <w:rFonts w:ascii="Times New Roman" w:hAnsi="Times New Roman" w:cs="Times New Roman"/>
          <w:sz w:val="24"/>
          <w:szCs w:val="24"/>
        </w:rPr>
        <w:t>Graeme</w:t>
      </w:r>
      <w:proofErr w:type="spellEnd"/>
      <w:r w:rsidRPr="0001593C">
        <w:rPr>
          <w:rFonts w:ascii="Times New Roman" w:hAnsi="Times New Roman" w:cs="Times New Roman"/>
          <w:sz w:val="24"/>
          <w:szCs w:val="24"/>
        </w:rPr>
        <w:t xml:space="preserve"> a Jan JIRÁK. </w:t>
      </w:r>
      <w:r w:rsidRPr="0001593C">
        <w:rPr>
          <w:rFonts w:ascii="Times New Roman" w:hAnsi="Times New Roman" w:cs="Times New Roman"/>
          <w:i/>
          <w:iCs/>
          <w:sz w:val="24"/>
          <w:szCs w:val="24"/>
        </w:rPr>
        <w:t>Úvod do studia médií</w:t>
      </w:r>
      <w:r w:rsidRPr="0001593C">
        <w:rPr>
          <w:rFonts w:ascii="Times New Roman" w:hAnsi="Times New Roman" w:cs="Times New Roman"/>
          <w:sz w:val="24"/>
          <w:szCs w:val="24"/>
        </w:rPr>
        <w:t xml:space="preserve">. Brno: </w:t>
      </w:r>
      <w:proofErr w:type="spellStart"/>
      <w:r w:rsidRPr="0001593C">
        <w:rPr>
          <w:rFonts w:ascii="Times New Roman" w:hAnsi="Times New Roman" w:cs="Times New Roman"/>
          <w:sz w:val="24"/>
          <w:szCs w:val="24"/>
        </w:rPr>
        <w:t>Barrister</w:t>
      </w:r>
      <w:proofErr w:type="spellEnd"/>
      <w:r w:rsidRPr="0001593C">
        <w:rPr>
          <w:rFonts w:ascii="Times New Roman" w:hAnsi="Times New Roman" w:cs="Times New Roman"/>
          <w:sz w:val="24"/>
          <w:szCs w:val="24"/>
        </w:rPr>
        <w:t xml:space="preserve"> &amp; </w:t>
      </w:r>
      <w:proofErr w:type="spellStart"/>
      <w:r w:rsidRPr="0001593C">
        <w:rPr>
          <w:rFonts w:ascii="Times New Roman" w:hAnsi="Times New Roman" w:cs="Times New Roman"/>
          <w:sz w:val="24"/>
          <w:szCs w:val="24"/>
        </w:rPr>
        <w:t>Principal</w:t>
      </w:r>
      <w:proofErr w:type="spellEnd"/>
      <w:r w:rsidRPr="0001593C">
        <w:rPr>
          <w:rFonts w:ascii="Times New Roman" w:hAnsi="Times New Roman" w:cs="Times New Roman"/>
          <w:sz w:val="24"/>
          <w:szCs w:val="24"/>
        </w:rPr>
        <w:t>, 2001. Studium. ISBN 80-85947-67-6.</w:t>
      </w:r>
    </w:p>
    <w:p w:rsidR="00564E64" w:rsidRPr="0001593C" w:rsidRDefault="003A2B03" w:rsidP="0001593C">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CUHRA, </w:t>
      </w:r>
      <w:r w:rsidR="00564E64" w:rsidRPr="0001593C">
        <w:rPr>
          <w:rFonts w:ascii="Times New Roman" w:hAnsi="Times New Roman" w:cs="Times New Roman"/>
          <w:sz w:val="24"/>
          <w:szCs w:val="24"/>
        </w:rPr>
        <w:t xml:space="preserve">Jaroslav, Jiří ELLINGER, Adéla GJURIČOVÁ, Vít SMETANA. </w:t>
      </w:r>
      <w:r w:rsidR="00564E64" w:rsidRPr="0001593C">
        <w:rPr>
          <w:rFonts w:ascii="Times New Roman" w:hAnsi="Times New Roman" w:cs="Times New Roman"/>
          <w:i/>
          <w:iCs/>
          <w:sz w:val="24"/>
          <w:szCs w:val="24"/>
        </w:rPr>
        <w:t>České země v evropských dějinách</w:t>
      </w:r>
      <w:r>
        <w:rPr>
          <w:rFonts w:ascii="Times New Roman" w:hAnsi="Times New Roman" w:cs="Times New Roman"/>
          <w:sz w:val="24"/>
          <w:szCs w:val="24"/>
        </w:rPr>
        <w:t xml:space="preserve">. Praha: </w:t>
      </w:r>
      <w:r w:rsidR="00564E64" w:rsidRPr="0001593C">
        <w:rPr>
          <w:rFonts w:ascii="Times New Roman" w:hAnsi="Times New Roman" w:cs="Times New Roman"/>
          <w:sz w:val="24"/>
          <w:szCs w:val="24"/>
        </w:rPr>
        <w:t>Paseka, 2006. ISBN 80-7185-794-7.</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ČERMÁK, František, Václav CVRČEK a Věra SCHMIEDTOVÁ, ed. </w:t>
      </w:r>
      <w:r w:rsidRPr="0001593C">
        <w:rPr>
          <w:rFonts w:ascii="Times New Roman" w:hAnsi="Times New Roman" w:cs="Times New Roman"/>
          <w:i/>
          <w:iCs/>
          <w:sz w:val="24"/>
          <w:szCs w:val="24"/>
        </w:rPr>
        <w:t>Slovník komunistické totality</w:t>
      </w:r>
      <w:r w:rsidRPr="0001593C">
        <w:rPr>
          <w:rFonts w:ascii="Times New Roman" w:hAnsi="Times New Roman" w:cs="Times New Roman"/>
          <w:sz w:val="24"/>
          <w:szCs w:val="24"/>
        </w:rPr>
        <w:t>. Praha: NLN, Nakladatelství Lidové noviny, 2010. Korpusová lexikografie. ISBN 978-80-7422-060-9.</w:t>
      </w:r>
    </w:p>
    <w:p w:rsidR="00564E64" w:rsidRPr="0001593C" w:rsidRDefault="00564E64"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DOSKOČIL, Zdeněk. </w:t>
      </w:r>
      <w:r w:rsidRPr="0001593C">
        <w:rPr>
          <w:rFonts w:ascii="Times New Roman" w:hAnsi="Times New Roman" w:cs="Times New Roman"/>
          <w:i/>
          <w:iCs/>
          <w:sz w:val="24"/>
          <w:szCs w:val="24"/>
        </w:rPr>
        <w:t>Duben 1969: anatomie jednoho mocenského zvratu</w:t>
      </w:r>
      <w:r w:rsidRPr="0001593C">
        <w:rPr>
          <w:rFonts w:ascii="Times New Roman" w:hAnsi="Times New Roman" w:cs="Times New Roman"/>
          <w:sz w:val="24"/>
          <w:szCs w:val="24"/>
        </w:rPr>
        <w:t>. Brno: Doplněk, 2006. Knihy dokumenty. ISBN 80-7239-204-2.</w:t>
      </w:r>
    </w:p>
    <w:p w:rsidR="00906F27" w:rsidRPr="0001593C" w:rsidRDefault="000E6B79"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lastRenderedPageBreak/>
        <w:t xml:space="preserve">FORMÁNKOVÁ, Pavlína. Propaganda pro nemenší. Dějiny a současnost. Praha : Dějiny a současnost </w:t>
      </w:r>
      <w:proofErr w:type="gramStart"/>
      <w:r w:rsidRPr="0001593C">
        <w:rPr>
          <w:rFonts w:ascii="Times New Roman" w:hAnsi="Times New Roman" w:cs="Times New Roman"/>
          <w:sz w:val="24"/>
          <w:szCs w:val="24"/>
        </w:rPr>
        <w:t>o.s.</w:t>
      </w:r>
      <w:proofErr w:type="gramEnd"/>
      <w:r w:rsidRPr="0001593C">
        <w:rPr>
          <w:rFonts w:ascii="Times New Roman" w:hAnsi="Times New Roman" w:cs="Times New Roman"/>
          <w:sz w:val="24"/>
          <w:szCs w:val="24"/>
        </w:rPr>
        <w:t>, 2007, roč. 29, č. 1, s. 17–20. ISSN 0418-5129.</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bCs/>
          <w:sz w:val="24"/>
          <w:szCs w:val="24"/>
        </w:rPr>
        <w:t xml:space="preserve">HAVRÁNKOVÁ, Petra. </w:t>
      </w:r>
      <w:r w:rsidRPr="0001593C">
        <w:rPr>
          <w:rFonts w:ascii="Times New Roman" w:hAnsi="Times New Roman" w:cs="Times New Roman"/>
          <w:bCs/>
          <w:i/>
          <w:sz w:val="24"/>
          <w:szCs w:val="24"/>
        </w:rPr>
        <w:t>Komunistická propaganda v časopisu Mateřídouška (1945–1955)</w:t>
      </w:r>
      <w:r w:rsidRPr="0001593C">
        <w:rPr>
          <w:rFonts w:ascii="Times New Roman" w:hAnsi="Times New Roman" w:cs="Times New Roman"/>
          <w:bCs/>
          <w:sz w:val="24"/>
          <w:szCs w:val="24"/>
        </w:rPr>
        <w:t xml:space="preserve"> [online]. Praha, 2015 [cit. 2020-07-28]. Diplomová práce. Univerzita Karlova, Fakulta sociálních věd. Dostupné z: https://is.cuni.cz/webapps/zzp/detail/139304/</w:t>
      </w:r>
    </w:p>
    <w:p w:rsidR="00564E64" w:rsidRPr="0001593C" w:rsidRDefault="00564E64" w:rsidP="0001593C">
      <w:pPr>
        <w:pStyle w:val="Textpoznpodarou"/>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KŘEN, Jan. </w:t>
      </w:r>
      <w:r w:rsidRPr="0001593C">
        <w:rPr>
          <w:rFonts w:ascii="Times New Roman" w:hAnsi="Times New Roman" w:cs="Times New Roman"/>
          <w:i/>
          <w:iCs/>
          <w:sz w:val="24"/>
          <w:szCs w:val="24"/>
        </w:rPr>
        <w:t>Dvě století střední Evropy</w:t>
      </w:r>
      <w:r w:rsidRPr="0001593C">
        <w:rPr>
          <w:rFonts w:ascii="Times New Roman" w:hAnsi="Times New Roman" w:cs="Times New Roman"/>
          <w:sz w:val="24"/>
          <w:szCs w:val="24"/>
        </w:rPr>
        <w:t>. Vydání druhé. Praha: Argo, 2019. ISBN 978-80-257-2848-2.</w:t>
      </w:r>
    </w:p>
    <w:p w:rsidR="000E6B79" w:rsidRPr="0001593C" w:rsidRDefault="000E6B79" w:rsidP="0001593C">
      <w:pPr>
        <w:pStyle w:val="Textpoznpodarou"/>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KUBÍKOVÁ, Alena. </w:t>
      </w:r>
      <w:r w:rsidRPr="0001593C">
        <w:rPr>
          <w:rFonts w:ascii="Times New Roman" w:hAnsi="Times New Roman" w:cs="Times New Roman"/>
          <w:i/>
          <w:sz w:val="24"/>
          <w:szCs w:val="24"/>
        </w:rPr>
        <w:t>Časopisy pro děti v období tzv. normalizace</w:t>
      </w:r>
      <w:r w:rsidRPr="0001593C">
        <w:rPr>
          <w:rFonts w:ascii="Times New Roman" w:hAnsi="Times New Roman" w:cs="Times New Roman"/>
          <w:sz w:val="24"/>
          <w:szCs w:val="24"/>
        </w:rPr>
        <w:t xml:space="preserve"> [online]. Brno, 2013 [cit. 2020-08-01]. Bakalářská práce. Masarykova univerzita, Pedagogická fakulta. Dostupné z: </w:t>
      </w:r>
      <w:hyperlink r:id="rId9" w:history="1">
        <w:r w:rsidRPr="0001593C">
          <w:rPr>
            <w:rStyle w:val="Hypertextovodkaz"/>
            <w:rFonts w:ascii="Times New Roman" w:hAnsi="Times New Roman" w:cs="Times New Roman"/>
            <w:color w:val="auto"/>
            <w:sz w:val="24"/>
            <w:szCs w:val="24"/>
            <w:u w:val="none"/>
          </w:rPr>
          <w:t>https://is.muni.cz/th/v9hfe/</w:t>
        </w:r>
      </w:hyperlink>
    </w:p>
    <w:p w:rsidR="000E6B79" w:rsidRPr="0001593C" w:rsidRDefault="00564E64"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KURAL, Václav. </w:t>
      </w:r>
      <w:r w:rsidRPr="0001593C">
        <w:rPr>
          <w:rFonts w:ascii="Times New Roman" w:hAnsi="Times New Roman" w:cs="Times New Roman"/>
          <w:i/>
          <w:iCs/>
          <w:sz w:val="24"/>
          <w:szCs w:val="24"/>
        </w:rPr>
        <w:t>Československo roku 1968</w:t>
      </w:r>
      <w:r w:rsidRPr="0001593C">
        <w:rPr>
          <w:rFonts w:ascii="Times New Roman" w:hAnsi="Times New Roman" w:cs="Times New Roman"/>
          <w:sz w:val="24"/>
          <w:szCs w:val="24"/>
        </w:rPr>
        <w:t>. 1. díl, Obrodný proces. Praha: Parta, 1993. ISBN 80-901337-9-7.</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LOTKO, Edvard. </w:t>
      </w:r>
      <w:r w:rsidRPr="0001593C">
        <w:rPr>
          <w:rFonts w:ascii="Times New Roman" w:hAnsi="Times New Roman" w:cs="Times New Roman"/>
          <w:i/>
          <w:iCs/>
          <w:sz w:val="24"/>
          <w:szCs w:val="24"/>
        </w:rPr>
        <w:t>Srovnávací a bohemistické studie</w:t>
      </w:r>
      <w:r w:rsidRPr="0001593C">
        <w:rPr>
          <w:rFonts w:ascii="Times New Roman" w:hAnsi="Times New Roman" w:cs="Times New Roman"/>
          <w:sz w:val="24"/>
          <w:szCs w:val="24"/>
        </w:rPr>
        <w:t>. Olomouc: Univerzita Palackého v Olomouci, 2009. Monografie. ISBN 978-80-244-2201-5.</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MADRY, Jindřich. </w:t>
      </w:r>
      <w:r w:rsidRPr="0001593C">
        <w:rPr>
          <w:rFonts w:ascii="Times New Roman" w:hAnsi="Times New Roman" w:cs="Times New Roman"/>
          <w:i/>
          <w:iCs/>
          <w:sz w:val="24"/>
          <w:szCs w:val="24"/>
        </w:rPr>
        <w:t>Sovětská okupace Československa, jeho normalizace v</w:t>
      </w:r>
      <w:r w:rsidR="003A2B03">
        <w:rPr>
          <w:rFonts w:ascii="Times New Roman" w:hAnsi="Times New Roman" w:cs="Times New Roman"/>
          <w:i/>
          <w:iCs/>
          <w:sz w:val="24"/>
          <w:szCs w:val="24"/>
        </w:rPr>
        <w:t> </w:t>
      </w:r>
      <w:r w:rsidRPr="0001593C">
        <w:rPr>
          <w:rFonts w:ascii="Times New Roman" w:hAnsi="Times New Roman" w:cs="Times New Roman"/>
          <w:i/>
          <w:iCs/>
          <w:sz w:val="24"/>
          <w:szCs w:val="24"/>
        </w:rPr>
        <w:t>letech 1969-1970 a role ozbrojených sil</w:t>
      </w:r>
      <w:r w:rsidRPr="0001593C">
        <w:rPr>
          <w:rFonts w:ascii="Times New Roman" w:hAnsi="Times New Roman" w:cs="Times New Roman"/>
          <w:sz w:val="24"/>
          <w:szCs w:val="24"/>
        </w:rPr>
        <w:t>. Praha: Ústav pro soudobé dějiny AV ČR, 1994. Sešity Ústavu pro soudobé dějiny AV ČR. ISBN 80-85270-30-7.</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NEBOJSA, Bořivoj. </w:t>
      </w:r>
      <w:r w:rsidRPr="0001593C">
        <w:rPr>
          <w:rFonts w:ascii="Times New Roman" w:hAnsi="Times New Roman" w:cs="Times New Roman"/>
          <w:i/>
          <w:iCs/>
          <w:sz w:val="24"/>
          <w:szCs w:val="24"/>
        </w:rPr>
        <w:t>Normalizace, to je ono!</w:t>
      </w:r>
      <w:r w:rsidRPr="0001593C">
        <w:rPr>
          <w:rFonts w:ascii="Times New Roman" w:hAnsi="Times New Roman" w:cs="Times New Roman"/>
          <w:sz w:val="24"/>
          <w:szCs w:val="24"/>
        </w:rPr>
        <w:t xml:space="preserve">. Tišnov: </w:t>
      </w:r>
      <w:proofErr w:type="spellStart"/>
      <w:r w:rsidRPr="0001593C">
        <w:rPr>
          <w:rFonts w:ascii="Times New Roman" w:hAnsi="Times New Roman" w:cs="Times New Roman"/>
          <w:sz w:val="24"/>
          <w:szCs w:val="24"/>
        </w:rPr>
        <w:t>Sursum</w:t>
      </w:r>
      <w:proofErr w:type="spellEnd"/>
      <w:r w:rsidRPr="0001593C">
        <w:rPr>
          <w:rFonts w:ascii="Times New Roman" w:hAnsi="Times New Roman" w:cs="Times New Roman"/>
          <w:sz w:val="24"/>
          <w:szCs w:val="24"/>
        </w:rPr>
        <w:t>, 2001. Zubří země. ISBN 80-85799-93-6.</w:t>
      </w:r>
    </w:p>
    <w:p w:rsidR="0017670A" w:rsidRPr="0001593C" w:rsidRDefault="0017670A"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PETRÁŠ, Jiří a Libor SVOBODA, ed. </w:t>
      </w:r>
      <w:r w:rsidRPr="0001593C">
        <w:rPr>
          <w:rFonts w:ascii="Times New Roman" w:hAnsi="Times New Roman" w:cs="Times New Roman"/>
          <w:i/>
          <w:iCs/>
          <w:sz w:val="24"/>
          <w:szCs w:val="24"/>
        </w:rPr>
        <w:t>Bezčasí: Československo v letech 1972-1977</w:t>
      </w:r>
      <w:r w:rsidRPr="0001593C">
        <w:rPr>
          <w:rFonts w:ascii="Times New Roman" w:hAnsi="Times New Roman" w:cs="Times New Roman"/>
          <w:sz w:val="24"/>
          <w:szCs w:val="24"/>
        </w:rPr>
        <w:t>. Praha: Ústav pro studium totalitních režimů, 2018. ISBN 978-80-88292-24-1.</w:t>
      </w:r>
    </w:p>
    <w:p w:rsidR="0001593C" w:rsidRPr="0001593C" w:rsidRDefault="0001593C"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ROBERTS, M.B. </w:t>
      </w:r>
      <w:proofErr w:type="spellStart"/>
      <w:r w:rsidRPr="0001593C">
        <w:rPr>
          <w:rFonts w:ascii="Times New Roman" w:hAnsi="Times New Roman" w:cs="Times New Roman"/>
          <w:bCs/>
          <w:sz w:val="24"/>
          <w:szCs w:val="24"/>
        </w:rPr>
        <w:t>Rudolph</w:t>
      </w:r>
      <w:proofErr w:type="spellEnd"/>
      <w:r w:rsidRPr="0001593C">
        <w:rPr>
          <w:rFonts w:ascii="Times New Roman" w:hAnsi="Times New Roman" w:cs="Times New Roman"/>
          <w:bCs/>
          <w:sz w:val="24"/>
          <w:szCs w:val="24"/>
        </w:rPr>
        <w:t xml:space="preserve"> ran </w:t>
      </w:r>
      <w:proofErr w:type="spellStart"/>
      <w:r w:rsidRPr="0001593C">
        <w:rPr>
          <w:rFonts w:ascii="Times New Roman" w:hAnsi="Times New Roman" w:cs="Times New Roman"/>
          <w:bCs/>
          <w:sz w:val="24"/>
          <w:szCs w:val="24"/>
        </w:rPr>
        <w:t>and</w:t>
      </w:r>
      <w:proofErr w:type="spellEnd"/>
      <w:r w:rsidRPr="0001593C">
        <w:rPr>
          <w:rFonts w:ascii="Times New Roman" w:hAnsi="Times New Roman" w:cs="Times New Roman"/>
          <w:bCs/>
          <w:sz w:val="24"/>
          <w:szCs w:val="24"/>
        </w:rPr>
        <w:t xml:space="preserve"> </w:t>
      </w:r>
      <w:proofErr w:type="spellStart"/>
      <w:r w:rsidRPr="0001593C">
        <w:rPr>
          <w:rFonts w:ascii="Times New Roman" w:hAnsi="Times New Roman" w:cs="Times New Roman"/>
          <w:bCs/>
          <w:sz w:val="24"/>
          <w:szCs w:val="24"/>
        </w:rPr>
        <w:t>world</w:t>
      </w:r>
      <w:proofErr w:type="spellEnd"/>
      <w:r w:rsidRPr="0001593C">
        <w:rPr>
          <w:rFonts w:ascii="Times New Roman" w:hAnsi="Times New Roman" w:cs="Times New Roman"/>
          <w:bCs/>
          <w:sz w:val="24"/>
          <w:szCs w:val="24"/>
        </w:rPr>
        <w:t xml:space="preserve"> </w:t>
      </w:r>
      <w:proofErr w:type="spellStart"/>
      <w:r w:rsidRPr="0001593C">
        <w:rPr>
          <w:rFonts w:ascii="Times New Roman" w:hAnsi="Times New Roman" w:cs="Times New Roman"/>
          <w:bCs/>
          <w:sz w:val="24"/>
          <w:szCs w:val="24"/>
        </w:rPr>
        <w:t>went</w:t>
      </w:r>
      <w:proofErr w:type="spellEnd"/>
      <w:r w:rsidRPr="0001593C">
        <w:rPr>
          <w:rFonts w:ascii="Times New Roman" w:hAnsi="Times New Roman" w:cs="Times New Roman"/>
          <w:bCs/>
          <w:sz w:val="24"/>
          <w:szCs w:val="24"/>
        </w:rPr>
        <w:t xml:space="preserve"> </w:t>
      </w:r>
      <w:proofErr w:type="spellStart"/>
      <w:r w:rsidRPr="0001593C">
        <w:rPr>
          <w:rFonts w:ascii="Times New Roman" w:hAnsi="Times New Roman" w:cs="Times New Roman"/>
          <w:bCs/>
          <w:sz w:val="24"/>
          <w:szCs w:val="24"/>
        </w:rPr>
        <w:t>wild</w:t>
      </w:r>
      <w:proofErr w:type="spellEnd"/>
      <w:r w:rsidRPr="0001593C">
        <w:rPr>
          <w:rFonts w:ascii="Times New Roman" w:hAnsi="Times New Roman" w:cs="Times New Roman"/>
          <w:bCs/>
          <w:sz w:val="24"/>
          <w:szCs w:val="24"/>
        </w:rPr>
        <w:t xml:space="preserve"> [online]. [cit. 2020-08-</w:t>
      </w:r>
      <w:proofErr w:type="gramStart"/>
      <w:r w:rsidRPr="0001593C">
        <w:rPr>
          <w:rFonts w:ascii="Times New Roman" w:hAnsi="Times New Roman" w:cs="Times New Roman"/>
          <w:bCs/>
          <w:sz w:val="24"/>
          <w:szCs w:val="24"/>
        </w:rPr>
        <w:t>01].Dostupné</w:t>
      </w:r>
      <w:proofErr w:type="gramEnd"/>
      <w:r w:rsidRPr="0001593C">
        <w:rPr>
          <w:rFonts w:ascii="Times New Roman" w:hAnsi="Times New Roman" w:cs="Times New Roman"/>
          <w:bCs/>
          <w:sz w:val="24"/>
          <w:szCs w:val="24"/>
        </w:rPr>
        <w:t xml:space="preserve"> z: https://www.espn.com/sportscentury/features/00016444.html</w:t>
      </w:r>
    </w:p>
    <w:p w:rsidR="0001593C" w:rsidRPr="0001593C" w:rsidRDefault="0001593C"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SVATOŠ, Zdeněk. </w:t>
      </w:r>
      <w:r w:rsidRPr="0001593C">
        <w:rPr>
          <w:rFonts w:ascii="Times New Roman" w:hAnsi="Times New Roman" w:cs="Times New Roman"/>
          <w:i/>
          <w:iCs/>
          <w:sz w:val="24"/>
          <w:szCs w:val="24"/>
        </w:rPr>
        <w:t>Pionýrská encyklopedie</w:t>
      </w:r>
      <w:r w:rsidRPr="0001593C">
        <w:rPr>
          <w:rFonts w:ascii="Times New Roman" w:hAnsi="Times New Roman" w:cs="Times New Roman"/>
          <w:sz w:val="24"/>
          <w:szCs w:val="24"/>
        </w:rPr>
        <w:t>. Praha: Mladá fronta, 1978.</w:t>
      </w:r>
    </w:p>
    <w:p w:rsidR="0001593C" w:rsidRPr="0001593C" w:rsidRDefault="0001593C"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ŠVEC, Štefan. </w:t>
      </w:r>
      <w:r w:rsidRPr="0001593C">
        <w:rPr>
          <w:rFonts w:ascii="Times New Roman" w:hAnsi="Times New Roman" w:cs="Times New Roman"/>
          <w:i/>
          <w:iCs/>
          <w:sz w:val="24"/>
          <w:szCs w:val="24"/>
        </w:rPr>
        <w:t>Česky psané časopisy pro děti (1850-1989)</w:t>
      </w:r>
      <w:r w:rsidRPr="0001593C">
        <w:rPr>
          <w:rFonts w:ascii="Times New Roman" w:hAnsi="Times New Roman" w:cs="Times New Roman"/>
          <w:sz w:val="24"/>
          <w:szCs w:val="24"/>
        </w:rPr>
        <w:t>. Praha: Karolinum, 2014. ISBN 978-80-246-2478-5.</w:t>
      </w:r>
    </w:p>
    <w:p w:rsidR="00564E64" w:rsidRPr="0001593C" w:rsidRDefault="00564E64" w:rsidP="0001593C">
      <w:pPr>
        <w:pStyle w:val="Odstavecseseznamem"/>
        <w:numPr>
          <w:ilvl w:val="0"/>
          <w:numId w:val="20"/>
        </w:numPr>
        <w:spacing w:line="360" w:lineRule="auto"/>
        <w:jc w:val="both"/>
        <w:rPr>
          <w:rFonts w:ascii="Times New Roman" w:hAnsi="Times New Roman" w:cs="Times New Roman"/>
          <w:sz w:val="24"/>
          <w:szCs w:val="24"/>
        </w:rPr>
      </w:pPr>
      <w:r w:rsidRPr="0001593C">
        <w:rPr>
          <w:rFonts w:ascii="Times New Roman" w:hAnsi="Times New Roman" w:cs="Times New Roman"/>
          <w:sz w:val="24"/>
          <w:szCs w:val="24"/>
        </w:rPr>
        <w:t xml:space="preserve">VONDROVÁ, Jitka a Jaromír NAVRÁTIL. </w:t>
      </w:r>
      <w:r w:rsidRPr="0001593C">
        <w:rPr>
          <w:rFonts w:ascii="Times New Roman" w:hAnsi="Times New Roman" w:cs="Times New Roman"/>
          <w:i/>
          <w:iCs/>
          <w:sz w:val="24"/>
          <w:szCs w:val="24"/>
        </w:rPr>
        <w:t>Mezinárodní souvislosti československé krize 1967-1970</w:t>
      </w:r>
      <w:r w:rsidRPr="0001593C">
        <w:rPr>
          <w:rFonts w:ascii="Times New Roman" w:hAnsi="Times New Roman" w:cs="Times New Roman"/>
          <w:sz w:val="24"/>
          <w:szCs w:val="24"/>
        </w:rPr>
        <w:t xml:space="preserve">. Sv. 1, Prosinec </w:t>
      </w:r>
      <w:proofErr w:type="gramStart"/>
      <w:r w:rsidRPr="0001593C">
        <w:rPr>
          <w:rFonts w:ascii="Times New Roman" w:hAnsi="Times New Roman" w:cs="Times New Roman"/>
          <w:sz w:val="24"/>
          <w:szCs w:val="24"/>
        </w:rPr>
        <w:t>1967-červenec</w:t>
      </w:r>
      <w:proofErr w:type="gramEnd"/>
      <w:r w:rsidRPr="0001593C">
        <w:rPr>
          <w:rFonts w:ascii="Times New Roman" w:hAnsi="Times New Roman" w:cs="Times New Roman"/>
          <w:sz w:val="24"/>
          <w:szCs w:val="24"/>
        </w:rPr>
        <w:t xml:space="preserve"> 1968. Brno: </w:t>
      </w:r>
      <w:r w:rsidRPr="0001593C">
        <w:rPr>
          <w:rFonts w:ascii="Times New Roman" w:hAnsi="Times New Roman" w:cs="Times New Roman"/>
          <w:sz w:val="24"/>
          <w:szCs w:val="24"/>
        </w:rPr>
        <w:lastRenderedPageBreak/>
        <w:t>Doplněk, 1995. Prameny k dějinám československé krize 1967-1970. ISBN 80-85765-54-3.</w:t>
      </w:r>
    </w:p>
    <w:p w:rsidR="0001593C" w:rsidRPr="0001593C" w:rsidRDefault="0001593C" w:rsidP="0001593C">
      <w:pPr>
        <w:pStyle w:val="Odstavecseseznamem"/>
        <w:numPr>
          <w:ilvl w:val="0"/>
          <w:numId w:val="20"/>
        </w:numPr>
        <w:spacing w:line="360" w:lineRule="auto"/>
        <w:jc w:val="both"/>
        <w:rPr>
          <w:rFonts w:ascii="Times New Roman" w:hAnsi="Times New Roman" w:cs="Times New Roman"/>
          <w:b/>
          <w:sz w:val="24"/>
          <w:szCs w:val="24"/>
        </w:rPr>
      </w:pPr>
      <w:r w:rsidRPr="0001593C">
        <w:rPr>
          <w:rFonts w:ascii="Times New Roman" w:hAnsi="Times New Roman" w:cs="Times New Roman"/>
          <w:sz w:val="24"/>
          <w:szCs w:val="24"/>
        </w:rPr>
        <w:t xml:space="preserve">Zákonné opatření č. 99/1969 Sb., [online]. Dostupné z: </w:t>
      </w:r>
      <w:hyperlink r:id="rId10" w:history="1">
        <w:r w:rsidRPr="0001593C">
          <w:rPr>
            <w:rStyle w:val="Hypertextovodkaz"/>
            <w:rFonts w:ascii="Times New Roman" w:hAnsi="Times New Roman" w:cs="Times New Roman"/>
            <w:color w:val="auto"/>
            <w:sz w:val="24"/>
            <w:szCs w:val="24"/>
            <w:u w:val="none"/>
          </w:rPr>
          <w:t>https://www.zakonyprolidi.cz/cs/1969-99</w:t>
        </w:r>
      </w:hyperlink>
      <w:r w:rsidRPr="0001593C">
        <w:rPr>
          <w:rFonts w:ascii="Times New Roman" w:hAnsi="Times New Roman" w:cs="Times New Roman"/>
          <w:sz w:val="24"/>
          <w:szCs w:val="24"/>
        </w:rPr>
        <w:t xml:space="preserve"> [cit. 2020-07-25].</w:t>
      </w:r>
    </w:p>
    <w:sectPr w:rsidR="0001593C" w:rsidRPr="0001593C" w:rsidSect="006E3F84">
      <w:footerReference w:type="default" r:id="rId11"/>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E9" w:rsidRDefault="002D69E9" w:rsidP="0081471E">
      <w:pPr>
        <w:spacing w:before="0" w:line="240" w:lineRule="auto"/>
      </w:pPr>
      <w:r>
        <w:separator/>
      </w:r>
    </w:p>
  </w:endnote>
  <w:endnote w:type="continuationSeparator" w:id="0">
    <w:p w:rsidR="002D69E9" w:rsidRDefault="002D69E9" w:rsidP="0081471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F84" w:rsidRDefault="006E3F84">
    <w:pPr>
      <w:pStyle w:val="Zpat"/>
      <w:jc w:val="right"/>
    </w:pPr>
  </w:p>
  <w:p w:rsidR="00983F20" w:rsidRDefault="00983F2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847774"/>
      <w:docPartObj>
        <w:docPartGallery w:val="Page Numbers (Bottom of Page)"/>
        <w:docPartUnique/>
      </w:docPartObj>
    </w:sdtPr>
    <w:sdtEndPr>
      <w:rPr>
        <w:rFonts w:ascii="Times New Roman" w:hAnsi="Times New Roman" w:cs="Times New Roman"/>
      </w:rPr>
    </w:sdtEndPr>
    <w:sdtContent>
      <w:p w:rsidR="00D51150" w:rsidRDefault="008C453D">
        <w:pPr>
          <w:pStyle w:val="Zpat"/>
          <w:jc w:val="right"/>
        </w:pPr>
        <w:r w:rsidRPr="006C7848">
          <w:rPr>
            <w:rFonts w:ascii="Times New Roman" w:hAnsi="Times New Roman" w:cs="Times New Roman"/>
          </w:rPr>
          <w:fldChar w:fldCharType="begin"/>
        </w:r>
        <w:r w:rsidR="00D51150" w:rsidRPr="006C7848">
          <w:rPr>
            <w:rFonts w:ascii="Times New Roman" w:hAnsi="Times New Roman" w:cs="Times New Roman"/>
          </w:rPr>
          <w:instrText>PAGE   \* MERGEFORMAT</w:instrText>
        </w:r>
        <w:r w:rsidRPr="006C7848">
          <w:rPr>
            <w:rFonts w:ascii="Times New Roman" w:hAnsi="Times New Roman" w:cs="Times New Roman"/>
          </w:rPr>
          <w:fldChar w:fldCharType="separate"/>
        </w:r>
        <w:r w:rsidR="00AA17D0">
          <w:rPr>
            <w:rFonts w:ascii="Times New Roman" w:hAnsi="Times New Roman" w:cs="Times New Roman"/>
            <w:noProof/>
          </w:rPr>
          <w:t>14</w:t>
        </w:r>
        <w:r w:rsidRPr="006C7848">
          <w:rPr>
            <w:rFonts w:ascii="Times New Roman" w:hAnsi="Times New Roman" w:cs="Times New Roman"/>
          </w:rPr>
          <w:fldChar w:fldCharType="end"/>
        </w:r>
      </w:p>
    </w:sdtContent>
  </w:sdt>
  <w:p w:rsidR="00D51150" w:rsidRDefault="00D5115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E9" w:rsidRDefault="002D69E9" w:rsidP="0081471E">
      <w:pPr>
        <w:spacing w:before="0" w:line="240" w:lineRule="auto"/>
      </w:pPr>
      <w:r>
        <w:separator/>
      </w:r>
    </w:p>
  </w:footnote>
  <w:footnote w:type="continuationSeparator" w:id="0">
    <w:p w:rsidR="002D69E9" w:rsidRDefault="002D69E9" w:rsidP="0081471E">
      <w:pPr>
        <w:spacing w:before="0" w:line="240" w:lineRule="auto"/>
      </w:pPr>
      <w:r>
        <w:continuationSeparator/>
      </w:r>
    </w:p>
  </w:footnote>
  <w:footnote w:id="1">
    <w:p w:rsidR="00983F20" w:rsidRDefault="00983F20" w:rsidP="009A3DA0">
      <w:pPr>
        <w:pStyle w:val="Textpoznpodarou"/>
      </w:pPr>
      <w:r>
        <w:rPr>
          <w:rStyle w:val="Znakapoznpodarou"/>
        </w:rPr>
        <w:footnoteRef/>
      </w:r>
      <w:r>
        <w:rPr>
          <w:rFonts w:ascii="Times New Roman" w:hAnsi="Times New Roman" w:cs="Times New Roman"/>
        </w:rPr>
        <w:t xml:space="preserve"> </w:t>
      </w:r>
      <w:r w:rsidRPr="00C73DFB">
        <w:rPr>
          <w:rFonts w:ascii="Times New Roman" w:hAnsi="Times New Roman" w:cs="Times New Roman"/>
        </w:rPr>
        <w:t xml:space="preserve">FORMÁNKOVÁ, Pavlína. Propaganda pro nemenší. </w:t>
      </w:r>
      <w:r w:rsidRPr="00C73DFB">
        <w:rPr>
          <w:rFonts w:ascii="Times New Roman" w:hAnsi="Times New Roman" w:cs="Times New Roman"/>
          <w:i/>
        </w:rPr>
        <w:t>Dějiny a současnost</w:t>
      </w:r>
      <w:r w:rsidRPr="00C73DFB">
        <w:rPr>
          <w:rFonts w:ascii="Times New Roman" w:hAnsi="Times New Roman" w:cs="Times New Roman"/>
        </w:rPr>
        <w:t>. Praha: Dějiny a současnost, 2007, roč. 29, č. 1, s. 17–20.</w:t>
      </w:r>
    </w:p>
  </w:footnote>
  <w:footnote w:id="2">
    <w:p w:rsidR="00983F20" w:rsidRPr="00C73DFB" w:rsidRDefault="00983F20" w:rsidP="009A3DA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3">
    <w:p w:rsidR="00983F20" w:rsidRDefault="00983F20" w:rsidP="009A3DA0">
      <w:pPr>
        <w:pStyle w:val="Textpoznpodarou"/>
      </w:pPr>
      <w:r>
        <w:rPr>
          <w:rStyle w:val="Znakapoznpodarou"/>
        </w:rPr>
        <w:footnoteRef/>
      </w:r>
      <w:r>
        <w:rPr>
          <w:rFonts w:ascii="Times New Roman" w:hAnsi="Times New Roman" w:cs="Times New Roman"/>
        </w:rPr>
        <w:t xml:space="preserve"> </w:t>
      </w:r>
      <w:r w:rsidRPr="00557AEB">
        <w:rPr>
          <w:rFonts w:ascii="Times New Roman" w:hAnsi="Times New Roman" w:cs="Times New Roman"/>
        </w:rPr>
        <w:t xml:space="preserve">KUBÍKOVÁ, Alena. </w:t>
      </w:r>
      <w:r w:rsidRPr="00D96FD1">
        <w:rPr>
          <w:rFonts w:ascii="Times New Roman" w:hAnsi="Times New Roman" w:cs="Times New Roman"/>
          <w:i/>
        </w:rPr>
        <w:t>Časopisy pro děti v období tzv. normalizace</w:t>
      </w:r>
      <w:r>
        <w:rPr>
          <w:rFonts w:ascii="Times New Roman" w:hAnsi="Times New Roman" w:cs="Times New Roman"/>
        </w:rPr>
        <w:t xml:space="preserve"> [online]. Brno, 2013 [cit. 2020-08-01]</w:t>
      </w:r>
      <w:r w:rsidRPr="00557AEB">
        <w:rPr>
          <w:rFonts w:ascii="Times New Roman" w:hAnsi="Times New Roman" w:cs="Times New Roman"/>
        </w:rPr>
        <w:t>. Bakalářská práce. Masarykova u</w:t>
      </w:r>
      <w:r>
        <w:rPr>
          <w:rFonts w:ascii="Times New Roman" w:hAnsi="Times New Roman" w:cs="Times New Roman"/>
        </w:rPr>
        <w:t xml:space="preserve">niverzita, Pedagogická fakulta. s. 20. </w:t>
      </w:r>
      <w:r w:rsidRPr="00557AEB">
        <w:rPr>
          <w:rFonts w:ascii="Times New Roman" w:hAnsi="Times New Roman" w:cs="Times New Roman"/>
        </w:rPr>
        <w:t>Dostupné z: &lt;https://is.muni.cz/th/v9hfe/&gt;</w:t>
      </w:r>
    </w:p>
  </w:footnote>
  <w:footnote w:id="4">
    <w:p w:rsidR="00983F20" w:rsidRDefault="00983F20" w:rsidP="009A3DA0">
      <w:pPr>
        <w:pStyle w:val="Textpoznpodarou"/>
      </w:pPr>
      <w:r>
        <w:rPr>
          <w:rStyle w:val="Znakapoznpodarou"/>
        </w:rPr>
        <w:footnoteRef/>
      </w:r>
      <w:r>
        <w:t xml:space="preserve"> </w:t>
      </w:r>
      <w:r w:rsidRPr="00774BF1">
        <w:rPr>
          <w:rFonts w:ascii="Times New Roman" w:hAnsi="Times New Roman" w:cs="Times New Roman"/>
        </w:rPr>
        <w:t xml:space="preserve">BŘEZINOVÁ, Ester. </w:t>
      </w:r>
      <w:r w:rsidRPr="00774BF1">
        <w:rPr>
          <w:rFonts w:ascii="Times New Roman" w:hAnsi="Times New Roman" w:cs="Times New Roman"/>
          <w:i/>
        </w:rPr>
        <w:t>České časopisy pro děti a mládež v letech 1968–1989</w:t>
      </w:r>
      <w:r w:rsidRPr="00774BF1">
        <w:rPr>
          <w:rFonts w:ascii="Times New Roman" w:hAnsi="Times New Roman" w:cs="Times New Roman"/>
        </w:rPr>
        <w:t xml:space="preserve"> [online]. Brno, 2015 [cit. 2020-08-01]. Bakalářská práce. Masarykova univerzita. Filozofická fakulta. s. 24. Dostupné z: &lt;https://is.muni.cz/th/ul9p7/&gt;</w:t>
      </w:r>
    </w:p>
  </w:footnote>
  <w:footnote w:id="5">
    <w:p w:rsidR="00983F20" w:rsidRPr="00E121CF" w:rsidRDefault="00983F20" w:rsidP="0081471E">
      <w:pPr>
        <w:pStyle w:val="Textpoznpodarou"/>
        <w:rPr>
          <w:rFonts w:ascii="Times New Roman" w:hAnsi="Times New Roman" w:cs="Times New Roman"/>
        </w:rPr>
      </w:pPr>
      <w:r w:rsidRPr="00E121CF">
        <w:rPr>
          <w:rStyle w:val="Znakapoznpodarou"/>
          <w:rFonts w:ascii="Times New Roman" w:hAnsi="Times New Roman" w:cs="Times New Roman"/>
        </w:rPr>
        <w:footnoteRef/>
      </w:r>
      <w:r w:rsidRPr="00E121CF">
        <w:rPr>
          <w:rFonts w:ascii="Times New Roman" w:hAnsi="Times New Roman" w:cs="Times New Roman"/>
        </w:rPr>
        <w:t xml:space="preserve"> BENČÍK, Antonín. </w:t>
      </w:r>
      <w:r w:rsidRPr="00E121CF">
        <w:rPr>
          <w:rFonts w:ascii="Times New Roman" w:hAnsi="Times New Roman" w:cs="Times New Roman"/>
          <w:i/>
          <w:iCs/>
        </w:rPr>
        <w:t>V chapadlech kremelské chobotnice</w:t>
      </w:r>
      <w:r w:rsidRPr="00E121CF">
        <w:rPr>
          <w:rFonts w:ascii="Times New Roman" w:hAnsi="Times New Roman" w:cs="Times New Roman"/>
        </w:rPr>
        <w:t>. Praha: Mladá fronta, 2007, s. 82.</w:t>
      </w:r>
    </w:p>
  </w:footnote>
  <w:footnote w:id="6">
    <w:p w:rsidR="00983F20" w:rsidRPr="00E121CF" w:rsidRDefault="00983F20" w:rsidP="0081471E">
      <w:pPr>
        <w:pStyle w:val="Textpoznpodarou"/>
        <w:rPr>
          <w:rFonts w:ascii="Times New Roman" w:hAnsi="Times New Roman" w:cs="Times New Roman"/>
        </w:rPr>
      </w:pPr>
      <w:r w:rsidRPr="00E121CF">
        <w:rPr>
          <w:rStyle w:val="Znakapoznpodarou"/>
          <w:rFonts w:ascii="Times New Roman" w:hAnsi="Times New Roman" w:cs="Times New Roman"/>
        </w:rPr>
        <w:footnoteRef/>
      </w:r>
      <w:r w:rsidRPr="00E121CF">
        <w:rPr>
          <w:rFonts w:ascii="Times New Roman" w:hAnsi="Times New Roman" w:cs="Times New Roman"/>
        </w:rPr>
        <w:t xml:space="preserve"> </w:t>
      </w:r>
      <w:r w:rsidRPr="00E121CF">
        <w:rPr>
          <w:rFonts w:ascii="Times New Roman" w:hAnsi="Times New Roman" w:cs="Times New Roman"/>
          <w:i/>
          <w:iCs/>
        </w:rPr>
        <w:t>České země v evropských dějinách</w:t>
      </w:r>
      <w:r w:rsidRPr="00E121CF">
        <w:rPr>
          <w:rFonts w:ascii="Times New Roman" w:hAnsi="Times New Roman" w:cs="Times New Roman"/>
        </w:rPr>
        <w:t>. Praha: Paseka, 2006, s. 232.</w:t>
      </w:r>
    </w:p>
  </w:footnote>
  <w:footnote w:id="7">
    <w:p w:rsidR="00983F20" w:rsidRPr="00E66399" w:rsidRDefault="00983F20" w:rsidP="0081471E">
      <w:pPr>
        <w:pStyle w:val="Textpoznpodarou"/>
        <w:rPr>
          <w:rFonts w:ascii="Times New Roman" w:hAnsi="Times New Roman" w:cs="Times New Roman"/>
          <w:b/>
          <w:bCs/>
        </w:rPr>
      </w:pPr>
      <w:r w:rsidRPr="00E121CF">
        <w:rPr>
          <w:rStyle w:val="Znakapoznpodarou"/>
          <w:rFonts w:ascii="Times New Roman" w:hAnsi="Times New Roman" w:cs="Times New Roman"/>
        </w:rPr>
        <w:footnoteRef/>
      </w:r>
      <w:r>
        <w:rPr>
          <w:rFonts w:ascii="Times New Roman" w:hAnsi="Times New Roman" w:cs="Times New Roman"/>
        </w:rPr>
        <w:t xml:space="preserve"> </w:t>
      </w:r>
      <w:r w:rsidRPr="00E55231">
        <w:rPr>
          <w:rFonts w:ascii="Times New Roman" w:hAnsi="Times New Roman" w:cs="Times New Roman"/>
        </w:rPr>
        <w:t xml:space="preserve">KURAL, Václav. </w:t>
      </w:r>
      <w:r w:rsidRPr="00E55231">
        <w:rPr>
          <w:rFonts w:ascii="Times New Roman" w:hAnsi="Times New Roman" w:cs="Times New Roman"/>
          <w:i/>
          <w:iCs/>
        </w:rPr>
        <w:t>Československo roku 1968</w:t>
      </w:r>
      <w:r w:rsidRPr="00E55231">
        <w:rPr>
          <w:rFonts w:ascii="Times New Roman" w:hAnsi="Times New Roman" w:cs="Times New Roman"/>
        </w:rPr>
        <w:t xml:space="preserve">. </w:t>
      </w:r>
      <w:r>
        <w:rPr>
          <w:rFonts w:ascii="Times New Roman" w:hAnsi="Times New Roman" w:cs="Times New Roman"/>
        </w:rPr>
        <w:t xml:space="preserve">1. díl, Obrodný proces. </w:t>
      </w:r>
      <w:r w:rsidRPr="00E55231">
        <w:rPr>
          <w:rFonts w:ascii="Times New Roman" w:hAnsi="Times New Roman" w:cs="Times New Roman"/>
        </w:rPr>
        <w:t>Praha: Parta, 1993. s. 67.</w:t>
      </w:r>
    </w:p>
  </w:footnote>
  <w:footnote w:id="8">
    <w:p w:rsidR="00983F20" w:rsidRDefault="00983F20" w:rsidP="0081471E">
      <w:pPr>
        <w:pStyle w:val="Textpoznpodarou"/>
      </w:pPr>
      <w:r w:rsidRPr="00E121CF">
        <w:rPr>
          <w:rStyle w:val="Znakapoznpodarou"/>
          <w:rFonts w:ascii="Times New Roman" w:hAnsi="Times New Roman" w:cs="Times New Roman"/>
        </w:rPr>
        <w:footnoteRef/>
      </w:r>
      <w:r>
        <w:rPr>
          <w:rFonts w:ascii="Times New Roman" w:hAnsi="Times New Roman" w:cs="Times New Roman"/>
        </w:rPr>
        <w:t xml:space="preserve"> CUHRA, Jaroslav, Jiří ELLINGER, Adéla GJURIČOVÁ, Vít SMETANA.</w:t>
      </w:r>
      <w:r w:rsidRPr="00E121CF">
        <w:rPr>
          <w:rFonts w:ascii="Times New Roman" w:hAnsi="Times New Roman" w:cs="Times New Roman"/>
        </w:rPr>
        <w:t xml:space="preserve"> </w:t>
      </w:r>
      <w:r w:rsidRPr="00E121CF">
        <w:rPr>
          <w:rFonts w:ascii="Times New Roman" w:hAnsi="Times New Roman" w:cs="Times New Roman"/>
          <w:i/>
          <w:iCs/>
        </w:rPr>
        <w:t>České země v evropských dějinách</w:t>
      </w:r>
      <w:r w:rsidRPr="00E121CF">
        <w:rPr>
          <w:rFonts w:ascii="Times New Roman" w:hAnsi="Times New Roman" w:cs="Times New Roman"/>
        </w:rPr>
        <w:t>. Praha: Paseka, 2006, s. 232.</w:t>
      </w:r>
    </w:p>
  </w:footnote>
  <w:footnote w:id="9">
    <w:p w:rsidR="00983F20" w:rsidRPr="00F94B5C" w:rsidRDefault="00983F20" w:rsidP="0081471E">
      <w:pPr>
        <w:pStyle w:val="Textpoznpodarou"/>
        <w:rPr>
          <w:rFonts w:ascii="Times New Roman" w:hAnsi="Times New Roman" w:cs="Times New Roman"/>
        </w:rPr>
      </w:pPr>
      <w:r w:rsidRPr="00F94B5C">
        <w:rPr>
          <w:rStyle w:val="Znakapoznpodarou"/>
          <w:rFonts w:ascii="Times New Roman" w:hAnsi="Times New Roman" w:cs="Times New Roman"/>
        </w:rPr>
        <w:footnoteRef/>
      </w:r>
      <w:r w:rsidRPr="00F94B5C">
        <w:rPr>
          <w:rFonts w:ascii="Times New Roman" w:hAnsi="Times New Roman" w:cs="Times New Roman"/>
        </w:rPr>
        <w:t xml:space="preserve"> </w:t>
      </w:r>
      <w:r w:rsidRPr="00DA4E12">
        <w:rPr>
          <w:rFonts w:ascii="Times New Roman" w:hAnsi="Times New Roman" w:cs="Times New Roman"/>
          <w:caps/>
        </w:rPr>
        <w:t>Vondrová</w:t>
      </w:r>
      <w:r w:rsidRPr="00DA4E12">
        <w:rPr>
          <w:rFonts w:ascii="Times New Roman" w:hAnsi="Times New Roman" w:cs="Times New Roman"/>
        </w:rPr>
        <w:t xml:space="preserve">, Jitka et al. </w:t>
      </w:r>
      <w:r w:rsidRPr="00DA4E12">
        <w:rPr>
          <w:rFonts w:ascii="Times New Roman" w:hAnsi="Times New Roman" w:cs="Times New Roman"/>
          <w:i/>
          <w:iCs/>
        </w:rPr>
        <w:t xml:space="preserve">Mezinárodní souvislosti československé krize </w:t>
      </w:r>
      <w:r w:rsidRPr="00DA4E12">
        <w:rPr>
          <w:rFonts w:ascii="Times New Roman" w:hAnsi="Times New Roman" w:cs="Times New Roman"/>
          <w:bCs/>
          <w:i/>
          <w:iCs/>
        </w:rPr>
        <w:t>1967–1970</w:t>
      </w:r>
      <w:r w:rsidRPr="00DA4E12">
        <w:rPr>
          <w:rFonts w:ascii="Times New Roman" w:hAnsi="Times New Roman" w:cs="Times New Roman"/>
          <w:i/>
          <w:iCs/>
        </w:rPr>
        <w:t xml:space="preserve">: </w:t>
      </w:r>
      <w:r w:rsidRPr="00DA4E12">
        <w:rPr>
          <w:rFonts w:ascii="Times New Roman" w:hAnsi="Times New Roman" w:cs="Times New Roman"/>
          <w:bCs/>
          <w:i/>
          <w:iCs/>
        </w:rPr>
        <w:t>prosinec 1967–</w:t>
      </w:r>
      <w:r>
        <w:rPr>
          <w:rFonts w:ascii="Times New Roman" w:hAnsi="Times New Roman" w:cs="Times New Roman"/>
          <w:bCs/>
          <w:i/>
          <w:iCs/>
        </w:rPr>
        <w:t>č</w:t>
      </w:r>
      <w:r w:rsidRPr="00DA4E12">
        <w:rPr>
          <w:rFonts w:ascii="Times New Roman" w:hAnsi="Times New Roman" w:cs="Times New Roman"/>
          <w:bCs/>
          <w:i/>
          <w:iCs/>
        </w:rPr>
        <w:t>ervenec 1968</w:t>
      </w:r>
      <w:r w:rsidRPr="00DA4E12">
        <w:rPr>
          <w:rFonts w:ascii="Times New Roman" w:hAnsi="Times New Roman" w:cs="Times New Roman"/>
        </w:rPr>
        <w:t xml:space="preserve">. 1. vyd. Brno: Doplněk, 1995. Prameny k dějinám československé krize </w:t>
      </w:r>
      <w:r w:rsidRPr="00DA4E12">
        <w:rPr>
          <w:rFonts w:ascii="Times New Roman" w:hAnsi="Times New Roman" w:cs="Times New Roman"/>
          <w:bCs/>
        </w:rPr>
        <w:t>1967–1970</w:t>
      </w:r>
      <w:r w:rsidRPr="00DA4E12">
        <w:rPr>
          <w:rFonts w:ascii="Times New Roman" w:hAnsi="Times New Roman" w:cs="Times New Roman"/>
        </w:rPr>
        <w:t xml:space="preserve">; díl 4. sv. 1, </w:t>
      </w:r>
      <w:r w:rsidRPr="00DA4E12">
        <w:rPr>
          <w:rStyle w:val="5yl5"/>
          <w:rFonts w:ascii="Times New Roman" w:hAnsi="Times New Roman" w:cs="Times New Roman"/>
        </w:rPr>
        <w:t>s. 12–13.</w:t>
      </w:r>
    </w:p>
  </w:footnote>
  <w:footnote w:id="10">
    <w:p w:rsidR="00983F20" w:rsidRPr="00F94B5C" w:rsidRDefault="00983F20" w:rsidP="0081471E">
      <w:pPr>
        <w:pStyle w:val="Textpoznpodarou"/>
        <w:rPr>
          <w:rFonts w:ascii="Times New Roman" w:hAnsi="Times New Roman" w:cs="Times New Roman"/>
        </w:rPr>
      </w:pPr>
      <w:r w:rsidRPr="00F94B5C">
        <w:rPr>
          <w:rStyle w:val="Znakapoznpodarou"/>
          <w:rFonts w:ascii="Times New Roman" w:hAnsi="Times New Roman" w:cs="Times New Roman"/>
        </w:rPr>
        <w:footnoteRef/>
      </w:r>
      <w:r>
        <w:rPr>
          <w:rFonts w:ascii="Times New Roman" w:hAnsi="Times New Roman" w:cs="Times New Roman"/>
        </w:rPr>
        <w:t xml:space="preserve"> KŘ</w:t>
      </w:r>
      <w:r w:rsidRPr="00F94B5C">
        <w:rPr>
          <w:rFonts w:ascii="Times New Roman" w:hAnsi="Times New Roman" w:cs="Times New Roman"/>
        </w:rPr>
        <w:t xml:space="preserve">EN, Jan. </w:t>
      </w:r>
      <w:r w:rsidRPr="00F94B5C">
        <w:rPr>
          <w:rFonts w:ascii="Times New Roman" w:hAnsi="Times New Roman" w:cs="Times New Roman"/>
          <w:i/>
          <w:iCs/>
        </w:rPr>
        <w:t>Dvě století střední Evropy</w:t>
      </w:r>
      <w:r w:rsidRPr="00F94B5C">
        <w:rPr>
          <w:rFonts w:ascii="Times New Roman" w:hAnsi="Times New Roman" w:cs="Times New Roman"/>
        </w:rPr>
        <w:t>. Vydání druhé. Praha: Argo, 2019, s. 762</w:t>
      </w:r>
    </w:p>
  </w:footnote>
  <w:footnote w:id="11">
    <w:p w:rsidR="00983F20" w:rsidRDefault="00983F20" w:rsidP="0081471E">
      <w:pPr>
        <w:pStyle w:val="Textpoznpodarou"/>
      </w:pPr>
      <w:r w:rsidRPr="00F94B5C">
        <w:rPr>
          <w:rStyle w:val="Znakapoznpodarou"/>
          <w:rFonts w:ascii="Times New Roman" w:hAnsi="Times New Roman" w:cs="Times New Roman"/>
        </w:rPr>
        <w:footnoteRef/>
      </w:r>
      <w:r>
        <w:rPr>
          <w:rFonts w:ascii="Times New Roman" w:hAnsi="Times New Roman" w:cs="Times New Roman"/>
        </w:rPr>
        <w:t xml:space="preserve"> CUHRA, Jaroslav, Jiří ELLINGER, Adéla GJURIČOVÁ, Vít SMETANA.</w:t>
      </w:r>
      <w:r w:rsidRPr="00E121CF">
        <w:rPr>
          <w:rFonts w:ascii="Times New Roman" w:hAnsi="Times New Roman" w:cs="Times New Roman"/>
        </w:rPr>
        <w:t xml:space="preserve"> </w:t>
      </w:r>
      <w:r w:rsidRPr="00E121CF">
        <w:rPr>
          <w:rFonts w:ascii="Times New Roman" w:hAnsi="Times New Roman" w:cs="Times New Roman"/>
          <w:i/>
          <w:iCs/>
        </w:rPr>
        <w:t>České země v evropských dějinách</w:t>
      </w:r>
      <w:r>
        <w:rPr>
          <w:rFonts w:ascii="Times New Roman" w:hAnsi="Times New Roman" w:cs="Times New Roman"/>
        </w:rPr>
        <w:t xml:space="preserve">. Praha: Paseka, 2006, </w:t>
      </w:r>
      <w:r w:rsidRPr="00E66399">
        <w:rPr>
          <w:rFonts w:ascii="Times New Roman" w:hAnsi="Times New Roman" w:cs="Times New Roman"/>
          <w:b/>
          <w:bCs/>
        </w:rPr>
        <w:t>s</w:t>
      </w:r>
      <w:r w:rsidRPr="00A568D9">
        <w:rPr>
          <w:rFonts w:ascii="Times New Roman" w:hAnsi="Times New Roman" w:cs="Times New Roman"/>
          <w:bCs/>
        </w:rPr>
        <w:t>. 234–235</w:t>
      </w:r>
      <w:r w:rsidRPr="00A568D9">
        <w:rPr>
          <w:rFonts w:ascii="Times New Roman" w:hAnsi="Times New Roman" w:cs="Times New Roman"/>
        </w:rPr>
        <w:t>.</w:t>
      </w:r>
    </w:p>
  </w:footnote>
  <w:footnote w:id="12">
    <w:p w:rsidR="00983F20" w:rsidRPr="003F578C" w:rsidRDefault="00983F20" w:rsidP="003F578C">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w:t>
      </w:r>
      <w:r w:rsidRPr="003F578C">
        <w:rPr>
          <w:rFonts w:ascii="Times New Roman" w:hAnsi="Times New Roman" w:cs="Times New Roman"/>
        </w:rPr>
        <w:t xml:space="preserve">DOSKOČIL, Zdeněk. </w:t>
      </w:r>
      <w:r w:rsidRPr="003F578C">
        <w:rPr>
          <w:rFonts w:ascii="Times New Roman" w:hAnsi="Times New Roman" w:cs="Times New Roman"/>
          <w:i/>
          <w:iCs/>
        </w:rPr>
        <w:t>Duben 1969: anatomie jednoho mocenského zvratu</w:t>
      </w:r>
      <w:r w:rsidRPr="003F578C">
        <w:rPr>
          <w:rFonts w:ascii="Times New Roman" w:hAnsi="Times New Roman" w:cs="Times New Roman"/>
        </w:rPr>
        <w:t>. Brno: Doplněk, 2006. s. 30.</w:t>
      </w:r>
    </w:p>
  </w:footnote>
  <w:footnote w:id="13">
    <w:p w:rsidR="00983F20" w:rsidRPr="003F578C" w:rsidRDefault="00983F20" w:rsidP="003F578C">
      <w:pPr>
        <w:pStyle w:val="Textpoznpodarou"/>
        <w:rPr>
          <w:rFonts w:ascii="Times New Roman" w:hAnsi="Times New Roman" w:cs="Times New Roman"/>
        </w:rPr>
      </w:pPr>
      <w:r w:rsidRPr="003F578C">
        <w:rPr>
          <w:rStyle w:val="Znakapoznpodarou"/>
          <w:rFonts w:ascii="Times New Roman" w:hAnsi="Times New Roman" w:cs="Times New Roman"/>
        </w:rPr>
        <w:footnoteRef/>
      </w:r>
      <w:r w:rsidRPr="003F578C">
        <w:rPr>
          <w:rFonts w:ascii="Times New Roman" w:hAnsi="Times New Roman" w:cs="Times New Roman"/>
        </w:rPr>
        <w:t xml:space="preserve"> CUHRA, Jaroslav, Jiří ELLINGER, Adéla GJURIČOVÁ, Vít SMETANA. </w:t>
      </w:r>
      <w:r w:rsidRPr="003F578C">
        <w:rPr>
          <w:rFonts w:ascii="Times New Roman" w:hAnsi="Times New Roman" w:cs="Times New Roman"/>
          <w:i/>
          <w:iCs/>
        </w:rPr>
        <w:t>České země v</w:t>
      </w:r>
      <w:r w:rsidR="003F578C" w:rsidRPr="003F578C">
        <w:rPr>
          <w:rFonts w:ascii="Times New Roman" w:hAnsi="Times New Roman" w:cs="Times New Roman"/>
          <w:i/>
          <w:iCs/>
        </w:rPr>
        <w:t> </w:t>
      </w:r>
      <w:r w:rsidRPr="003F578C">
        <w:rPr>
          <w:rFonts w:ascii="Times New Roman" w:hAnsi="Times New Roman" w:cs="Times New Roman"/>
          <w:i/>
          <w:iCs/>
        </w:rPr>
        <w:t>evropských dějinách</w:t>
      </w:r>
      <w:r w:rsidRPr="003F578C">
        <w:rPr>
          <w:rFonts w:ascii="Times New Roman" w:hAnsi="Times New Roman" w:cs="Times New Roman"/>
        </w:rPr>
        <w:t>. Praha: Paseka, 2006, s. 240</w:t>
      </w:r>
      <w:r w:rsidR="003F578C" w:rsidRPr="003F578C">
        <w:rPr>
          <w:rFonts w:ascii="Times New Roman" w:hAnsi="Times New Roman" w:cs="Times New Roman"/>
        </w:rPr>
        <w:t>.</w:t>
      </w:r>
    </w:p>
  </w:footnote>
  <w:footnote w:id="14">
    <w:p w:rsidR="00983F20" w:rsidRPr="003F578C" w:rsidRDefault="00983F20" w:rsidP="003F578C">
      <w:pPr>
        <w:pStyle w:val="Textpoznpodarou"/>
        <w:rPr>
          <w:rFonts w:ascii="Times New Roman" w:hAnsi="Times New Roman" w:cs="Times New Roman"/>
          <w:bCs/>
        </w:rPr>
      </w:pPr>
      <w:r w:rsidRPr="003F578C">
        <w:rPr>
          <w:rStyle w:val="Znakapoznpodarou"/>
          <w:rFonts w:ascii="Times New Roman" w:hAnsi="Times New Roman" w:cs="Times New Roman"/>
          <w:b/>
          <w:bCs/>
        </w:rPr>
        <w:footnoteRef/>
      </w:r>
      <w:r w:rsidRPr="003F578C">
        <w:rPr>
          <w:rFonts w:ascii="Times New Roman" w:hAnsi="Times New Roman" w:cs="Times New Roman"/>
          <w:bCs/>
        </w:rPr>
        <w:t xml:space="preserve"> KŘEN, Jan. </w:t>
      </w:r>
      <w:r w:rsidRPr="003F578C">
        <w:rPr>
          <w:rFonts w:ascii="Times New Roman" w:hAnsi="Times New Roman" w:cs="Times New Roman"/>
          <w:bCs/>
          <w:i/>
          <w:iCs/>
        </w:rPr>
        <w:t>Dvě století střední Evropy</w:t>
      </w:r>
      <w:r w:rsidRPr="003F578C">
        <w:rPr>
          <w:rFonts w:ascii="Times New Roman" w:hAnsi="Times New Roman" w:cs="Times New Roman"/>
          <w:bCs/>
        </w:rPr>
        <w:t>. Vydání druhé. Praha: Argo, 2019, s. 866.</w:t>
      </w:r>
    </w:p>
  </w:footnote>
  <w:footnote w:id="15">
    <w:p w:rsidR="00983F20" w:rsidRPr="003F578C" w:rsidRDefault="00983F20" w:rsidP="003F578C">
      <w:pPr>
        <w:pStyle w:val="Textpoznpodarou"/>
        <w:rPr>
          <w:rFonts w:ascii="Times New Roman" w:hAnsi="Times New Roman" w:cs="Times New Roman"/>
        </w:rPr>
      </w:pPr>
      <w:r w:rsidRPr="003F578C">
        <w:rPr>
          <w:rStyle w:val="Znakapoznpodarou"/>
          <w:rFonts w:ascii="Times New Roman" w:hAnsi="Times New Roman" w:cs="Times New Roman"/>
        </w:rPr>
        <w:footnoteRef/>
      </w:r>
      <w:r w:rsidRPr="003F578C">
        <w:rPr>
          <w:rFonts w:ascii="Times New Roman" w:hAnsi="Times New Roman" w:cs="Times New Roman"/>
        </w:rPr>
        <w:t xml:space="preserve"> MADRY, Jindřich. </w:t>
      </w:r>
      <w:r w:rsidRPr="003F578C">
        <w:rPr>
          <w:rFonts w:ascii="Times New Roman" w:hAnsi="Times New Roman" w:cs="Times New Roman"/>
          <w:i/>
          <w:iCs/>
        </w:rPr>
        <w:t>Sovětská okupace Československa, jeho normalizace v letech 1969–1970 a role ozbrojených sil</w:t>
      </w:r>
      <w:r w:rsidRPr="003F578C">
        <w:rPr>
          <w:rFonts w:ascii="Times New Roman" w:hAnsi="Times New Roman" w:cs="Times New Roman"/>
        </w:rPr>
        <w:t>. Praha: Ústav pro soudobé dějiny AV ČR, 1994. s. 113.</w:t>
      </w:r>
    </w:p>
  </w:footnote>
  <w:footnote w:id="16">
    <w:p w:rsidR="00983F20" w:rsidRPr="00394CF9" w:rsidRDefault="00983F20" w:rsidP="0081471E">
      <w:pPr>
        <w:pStyle w:val="Textpoznpodarou"/>
        <w:rPr>
          <w:rFonts w:ascii="Times New Roman" w:hAnsi="Times New Roman" w:cs="Times New Roman"/>
          <w:bCs/>
        </w:rPr>
      </w:pPr>
      <w:r>
        <w:rPr>
          <w:rStyle w:val="Znakapoznpodarou"/>
        </w:rPr>
        <w:footnoteRef/>
      </w:r>
      <w:r w:rsidRPr="00A568D9">
        <w:rPr>
          <w:rFonts w:ascii="Times New Roman" w:hAnsi="Times New Roman" w:cs="Times New Roman"/>
          <w:bCs/>
        </w:rPr>
        <w:t xml:space="preserve">KŘEN, Jan. </w:t>
      </w:r>
      <w:r w:rsidRPr="00A568D9">
        <w:rPr>
          <w:rFonts w:ascii="Times New Roman" w:hAnsi="Times New Roman" w:cs="Times New Roman"/>
          <w:bCs/>
          <w:i/>
          <w:iCs/>
        </w:rPr>
        <w:t>Dvě století střední Evropy</w:t>
      </w:r>
      <w:r w:rsidRPr="00A568D9">
        <w:rPr>
          <w:rFonts w:ascii="Times New Roman" w:hAnsi="Times New Roman" w:cs="Times New Roman"/>
          <w:bCs/>
        </w:rPr>
        <w:t>. Vydání druhé. Praha: Argo, 2019, s. 866.</w:t>
      </w:r>
    </w:p>
  </w:footnote>
  <w:footnote w:id="17">
    <w:p w:rsidR="00983F20" w:rsidRPr="00394CF9" w:rsidRDefault="00983F20" w:rsidP="0081471E">
      <w:pPr>
        <w:pStyle w:val="Textpoznpodarou"/>
        <w:rPr>
          <w:rFonts w:ascii="Times New Roman" w:hAnsi="Times New Roman" w:cs="Times New Roman"/>
          <w:bCs/>
        </w:rPr>
      </w:pPr>
      <w:r w:rsidRPr="00394CF9">
        <w:rPr>
          <w:rStyle w:val="Znakapoznpodarou"/>
          <w:rFonts w:ascii="Times New Roman" w:hAnsi="Times New Roman" w:cs="Times New Roman"/>
          <w:bCs/>
        </w:rPr>
        <w:footnoteRef/>
      </w:r>
      <w:r w:rsidRPr="00394CF9">
        <w:rPr>
          <w:rFonts w:ascii="Times New Roman" w:hAnsi="Times New Roman" w:cs="Times New Roman"/>
          <w:bCs/>
        </w:rPr>
        <w:t>Tamtéž.</w:t>
      </w:r>
    </w:p>
  </w:footnote>
  <w:footnote w:id="18">
    <w:p w:rsidR="00983F20" w:rsidRPr="00394CF9" w:rsidRDefault="00983F20" w:rsidP="0081471E">
      <w:pPr>
        <w:pStyle w:val="Textpoznpodarou"/>
        <w:rPr>
          <w:rFonts w:ascii="Times New Roman" w:hAnsi="Times New Roman" w:cs="Times New Roman"/>
        </w:rPr>
      </w:pPr>
      <w:r>
        <w:rPr>
          <w:rStyle w:val="Znakapoznpodarou"/>
        </w:rPr>
        <w:footnoteRef/>
      </w:r>
      <w:r w:rsidRPr="00394CF9">
        <w:rPr>
          <w:rFonts w:ascii="Times New Roman" w:hAnsi="Times New Roman" w:cs="Times New Roman"/>
        </w:rPr>
        <w:t xml:space="preserve">BÁRTA, Miloš. </w:t>
      </w:r>
      <w:r w:rsidRPr="00394CF9">
        <w:rPr>
          <w:rFonts w:ascii="Times New Roman" w:hAnsi="Times New Roman" w:cs="Times New Roman"/>
          <w:i/>
          <w:iCs/>
        </w:rPr>
        <w:t>Československo roku 1968</w:t>
      </w:r>
      <w:r w:rsidRPr="00394CF9">
        <w:rPr>
          <w:rFonts w:ascii="Times New Roman" w:hAnsi="Times New Roman" w:cs="Times New Roman"/>
        </w:rPr>
        <w:t>. 2. díl, Počátky normalizace. Praha: Parta, 1993. s. 100.</w:t>
      </w:r>
    </w:p>
  </w:footnote>
  <w:footnote w:id="19">
    <w:p w:rsidR="00983F20" w:rsidRPr="00394CF9" w:rsidRDefault="00983F20" w:rsidP="0081471E">
      <w:pPr>
        <w:pStyle w:val="Textpoznpodarou"/>
        <w:rPr>
          <w:rFonts w:ascii="Times New Roman" w:hAnsi="Times New Roman" w:cs="Times New Roman"/>
        </w:rPr>
      </w:pPr>
      <w:r w:rsidRPr="00394CF9">
        <w:rPr>
          <w:rStyle w:val="Znakapoznpodarou"/>
          <w:rFonts w:ascii="Times New Roman" w:hAnsi="Times New Roman" w:cs="Times New Roman"/>
        </w:rPr>
        <w:footnoteRef/>
      </w:r>
      <w:r w:rsidRPr="00394CF9">
        <w:rPr>
          <w:rFonts w:ascii="Times New Roman" w:hAnsi="Times New Roman" w:cs="Times New Roman"/>
        </w:rPr>
        <w:t xml:space="preserve">BEDNAŘÍK, Petr, Jan JIRÁK a Barbara KÖPPLOVÁ. </w:t>
      </w:r>
      <w:r w:rsidRPr="00394CF9">
        <w:rPr>
          <w:rFonts w:ascii="Times New Roman" w:hAnsi="Times New Roman" w:cs="Times New Roman"/>
          <w:i/>
          <w:iCs/>
        </w:rPr>
        <w:t xml:space="preserve">Dějiny českých médií. </w:t>
      </w:r>
      <w:r w:rsidRPr="00394CF9">
        <w:rPr>
          <w:rFonts w:ascii="Times New Roman" w:hAnsi="Times New Roman" w:cs="Times New Roman"/>
        </w:rPr>
        <w:t>Praha: Grada, 2011, s.</w:t>
      </w:r>
      <w:r>
        <w:rPr>
          <w:rFonts w:ascii="Times New Roman" w:hAnsi="Times New Roman" w:cs="Times New Roman"/>
        </w:rPr>
        <w:t> </w:t>
      </w:r>
      <w:r w:rsidRPr="00394CF9">
        <w:rPr>
          <w:rFonts w:ascii="Times New Roman" w:hAnsi="Times New Roman" w:cs="Times New Roman"/>
        </w:rPr>
        <w:t>327–328.</w:t>
      </w:r>
    </w:p>
  </w:footnote>
  <w:footnote w:id="20">
    <w:p w:rsidR="00983F20" w:rsidRPr="00394CF9" w:rsidRDefault="00983F20" w:rsidP="0081471E">
      <w:pPr>
        <w:pStyle w:val="Textpoznpodarou"/>
        <w:rPr>
          <w:rFonts w:ascii="Times New Roman" w:hAnsi="Times New Roman" w:cs="Times New Roman"/>
        </w:rPr>
      </w:pPr>
      <w:r w:rsidRPr="00394CF9">
        <w:rPr>
          <w:rStyle w:val="Znakapoznpodarou"/>
          <w:rFonts w:ascii="Times New Roman" w:hAnsi="Times New Roman" w:cs="Times New Roman"/>
        </w:rPr>
        <w:footnoteRef/>
      </w:r>
      <w:r w:rsidRPr="00394CF9">
        <w:rPr>
          <w:rFonts w:ascii="Times New Roman" w:hAnsi="Times New Roman" w:cs="Times New Roman"/>
        </w:rPr>
        <w:t xml:space="preserve">BÁRTA, Miloš. </w:t>
      </w:r>
      <w:r w:rsidRPr="00394CF9">
        <w:rPr>
          <w:rFonts w:ascii="Times New Roman" w:hAnsi="Times New Roman" w:cs="Times New Roman"/>
          <w:i/>
          <w:iCs/>
        </w:rPr>
        <w:t>Československo roku 1968</w:t>
      </w:r>
      <w:r w:rsidRPr="00394CF9">
        <w:rPr>
          <w:rFonts w:ascii="Times New Roman" w:hAnsi="Times New Roman" w:cs="Times New Roman"/>
        </w:rPr>
        <w:t>. 2. díl, Počátky normalizace. Praha: Parta, 1993. s. 100.</w:t>
      </w:r>
    </w:p>
  </w:footnote>
  <w:footnote w:id="21">
    <w:p w:rsidR="00983F20" w:rsidRPr="00F94B5C" w:rsidRDefault="00983F20" w:rsidP="0081471E">
      <w:pPr>
        <w:pStyle w:val="Textpoznpodarou"/>
        <w:rPr>
          <w:rFonts w:ascii="Times New Roman" w:hAnsi="Times New Roman" w:cs="Times New Roman"/>
        </w:rPr>
      </w:pPr>
      <w:r w:rsidRPr="00F94B5C">
        <w:rPr>
          <w:rStyle w:val="Znakapoznpodarou"/>
          <w:rFonts w:ascii="Times New Roman" w:hAnsi="Times New Roman" w:cs="Times New Roman"/>
        </w:rPr>
        <w:footnoteRef/>
      </w:r>
      <w:r w:rsidRPr="00F94B5C">
        <w:rPr>
          <w:rFonts w:ascii="Times New Roman" w:hAnsi="Times New Roman" w:cs="Times New Roman"/>
        </w:rPr>
        <w:t xml:space="preserve"> </w:t>
      </w:r>
      <w:r w:rsidRPr="00F94B5C">
        <w:rPr>
          <w:rFonts w:ascii="Times New Roman" w:hAnsi="Times New Roman" w:cs="Times New Roman"/>
          <w:caps/>
        </w:rPr>
        <w:t>Petráš</w:t>
      </w:r>
      <w:r w:rsidRPr="00F94B5C">
        <w:rPr>
          <w:rFonts w:ascii="Times New Roman" w:hAnsi="Times New Roman" w:cs="Times New Roman"/>
        </w:rPr>
        <w:t xml:space="preserve">, Jiří, ed. a </w:t>
      </w:r>
      <w:r w:rsidRPr="00F94B5C">
        <w:rPr>
          <w:rFonts w:ascii="Times New Roman" w:hAnsi="Times New Roman" w:cs="Times New Roman"/>
          <w:caps/>
        </w:rPr>
        <w:t>Svoboda</w:t>
      </w:r>
      <w:r w:rsidRPr="00F94B5C">
        <w:rPr>
          <w:rFonts w:ascii="Times New Roman" w:hAnsi="Times New Roman" w:cs="Times New Roman"/>
        </w:rPr>
        <w:t xml:space="preserve">, Libor, ed. </w:t>
      </w:r>
      <w:r>
        <w:rPr>
          <w:rFonts w:ascii="Times New Roman" w:hAnsi="Times New Roman" w:cs="Times New Roman"/>
          <w:i/>
          <w:iCs/>
        </w:rPr>
        <w:t>Bezčasí: Č</w:t>
      </w:r>
      <w:r w:rsidRPr="00F94B5C">
        <w:rPr>
          <w:rFonts w:ascii="Times New Roman" w:hAnsi="Times New Roman" w:cs="Times New Roman"/>
          <w:i/>
          <w:iCs/>
        </w:rPr>
        <w:t>eskoslovensko v letech 1972-1977</w:t>
      </w:r>
      <w:r w:rsidRPr="00F94B5C">
        <w:rPr>
          <w:rFonts w:ascii="Times New Roman" w:hAnsi="Times New Roman" w:cs="Times New Roman"/>
        </w:rPr>
        <w:t>. Vydání první. Praha: Ústav pro studium totalitních režimů, 2018, s. 9.</w:t>
      </w:r>
    </w:p>
  </w:footnote>
  <w:footnote w:id="22">
    <w:p w:rsidR="00983F20" w:rsidRDefault="00983F20" w:rsidP="0081471E">
      <w:pPr>
        <w:pStyle w:val="Textpoznpodarou"/>
      </w:pPr>
      <w:r>
        <w:rPr>
          <w:rStyle w:val="Znakapoznpodarou"/>
        </w:rPr>
        <w:footnoteRef/>
      </w:r>
      <w:r>
        <w:t xml:space="preserve"> </w:t>
      </w:r>
      <w:r w:rsidRPr="00A568D9">
        <w:rPr>
          <w:rFonts w:ascii="Times New Roman" w:hAnsi="Times New Roman" w:cs="Times New Roman"/>
        </w:rPr>
        <w:t xml:space="preserve">DOSKOČIL, Zdeněk. </w:t>
      </w:r>
      <w:r w:rsidRPr="00A568D9">
        <w:rPr>
          <w:rFonts w:ascii="Times New Roman" w:hAnsi="Times New Roman" w:cs="Times New Roman"/>
          <w:i/>
          <w:iCs/>
        </w:rPr>
        <w:t>Duben 1969: anatomie jednoho mocenského zvratu</w:t>
      </w:r>
      <w:r w:rsidRPr="00A568D9">
        <w:rPr>
          <w:rFonts w:ascii="Times New Roman" w:hAnsi="Times New Roman" w:cs="Times New Roman"/>
        </w:rPr>
        <w:t>. Brno: Doplněk, 2006. s.</w:t>
      </w:r>
      <w:r>
        <w:rPr>
          <w:rFonts w:ascii="Times New Roman" w:hAnsi="Times New Roman" w:cs="Times New Roman"/>
        </w:rPr>
        <w:t> 37.</w:t>
      </w:r>
    </w:p>
  </w:footnote>
  <w:footnote w:id="23">
    <w:p w:rsidR="00983F20" w:rsidRPr="00C57EFA" w:rsidRDefault="00983F20" w:rsidP="0081471E">
      <w:pPr>
        <w:pStyle w:val="Textpoznpodarou"/>
        <w:rPr>
          <w:rFonts w:ascii="Times New Roman" w:hAnsi="Times New Roman" w:cs="Times New Roman"/>
        </w:rPr>
      </w:pPr>
      <w:r>
        <w:rPr>
          <w:rStyle w:val="Znakapoznpodarou"/>
        </w:rPr>
        <w:footnoteRef/>
      </w:r>
      <w:r>
        <w:t xml:space="preserve"> </w:t>
      </w:r>
      <w:r w:rsidRPr="00C57EFA">
        <w:rPr>
          <w:rFonts w:ascii="Times New Roman" w:hAnsi="Times New Roman" w:cs="Times New Roman"/>
        </w:rPr>
        <w:t xml:space="preserve">NEBOJSA, Bořivoj. </w:t>
      </w:r>
      <w:r w:rsidRPr="00C57EFA">
        <w:rPr>
          <w:rFonts w:ascii="Times New Roman" w:hAnsi="Times New Roman" w:cs="Times New Roman"/>
          <w:i/>
          <w:iCs/>
        </w:rPr>
        <w:t>Normalizace, to je ono!</w:t>
      </w:r>
      <w:r w:rsidRPr="00C57EFA">
        <w:rPr>
          <w:rFonts w:ascii="Times New Roman" w:hAnsi="Times New Roman" w:cs="Times New Roman"/>
        </w:rPr>
        <w:t xml:space="preserve">. Tišnov: </w:t>
      </w:r>
      <w:proofErr w:type="spellStart"/>
      <w:r w:rsidRPr="00C57EFA">
        <w:rPr>
          <w:rFonts w:ascii="Times New Roman" w:hAnsi="Times New Roman" w:cs="Times New Roman"/>
        </w:rPr>
        <w:t>Sursum</w:t>
      </w:r>
      <w:proofErr w:type="spellEnd"/>
      <w:r w:rsidRPr="00C57EFA">
        <w:rPr>
          <w:rFonts w:ascii="Times New Roman" w:hAnsi="Times New Roman" w:cs="Times New Roman"/>
        </w:rPr>
        <w:t>, 2001. s. 36–37.</w:t>
      </w:r>
    </w:p>
  </w:footnote>
  <w:footnote w:id="24">
    <w:p w:rsidR="00983F20" w:rsidRDefault="00983F20" w:rsidP="0081471E">
      <w:pPr>
        <w:pStyle w:val="Textpoznpodarou"/>
      </w:pPr>
      <w:r>
        <w:rPr>
          <w:rStyle w:val="Znakapoznpodarou"/>
        </w:rPr>
        <w:footnoteRef/>
      </w:r>
      <w:r w:rsidRPr="004D24E1">
        <w:rPr>
          <w:rFonts w:ascii="Times New Roman" w:hAnsi="Times New Roman" w:cs="Times New Roman"/>
        </w:rPr>
        <w:t xml:space="preserve">MADRY, Jindřich. </w:t>
      </w:r>
      <w:r w:rsidRPr="004D24E1">
        <w:rPr>
          <w:rFonts w:ascii="Times New Roman" w:hAnsi="Times New Roman" w:cs="Times New Roman"/>
          <w:i/>
          <w:iCs/>
        </w:rPr>
        <w:t>Sovětská okupace Československa, jeho normalizace v letech 1969</w:t>
      </w:r>
      <w:r>
        <w:rPr>
          <w:rFonts w:ascii="Times New Roman" w:hAnsi="Times New Roman" w:cs="Times New Roman"/>
          <w:i/>
          <w:iCs/>
        </w:rPr>
        <w:t>–</w:t>
      </w:r>
      <w:r w:rsidRPr="004D24E1">
        <w:rPr>
          <w:rFonts w:ascii="Times New Roman" w:hAnsi="Times New Roman" w:cs="Times New Roman"/>
          <w:i/>
          <w:iCs/>
        </w:rPr>
        <w:t>1970 a role ozbrojených sil</w:t>
      </w:r>
      <w:r w:rsidRPr="004D24E1">
        <w:rPr>
          <w:rFonts w:ascii="Times New Roman" w:hAnsi="Times New Roman" w:cs="Times New Roman"/>
        </w:rPr>
        <w:t>. Praha: Ústav pro soudobé dějiny AV ČR, 1994. s. 113.</w:t>
      </w:r>
    </w:p>
  </w:footnote>
  <w:footnote w:id="25">
    <w:p w:rsidR="00983F20" w:rsidRDefault="00983F20" w:rsidP="0081471E">
      <w:pPr>
        <w:pStyle w:val="Textpoznpodarou"/>
      </w:pPr>
      <w:r>
        <w:rPr>
          <w:rStyle w:val="Znakapoznpodarou"/>
        </w:rPr>
        <w:footnoteRef/>
      </w:r>
      <w:r>
        <w:t xml:space="preserve"> </w:t>
      </w:r>
      <w:r w:rsidRPr="000811D5">
        <w:rPr>
          <w:rFonts w:ascii="Times New Roman" w:hAnsi="Times New Roman" w:cs="Times New Roman"/>
        </w:rPr>
        <w:t>Zákonné opatření č. 99/1969 Sb., [online]. Dostupné z: &lt;</w:t>
      </w:r>
      <w:hyperlink r:id="rId1" w:history="1">
        <w:r w:rsidRPr="000811D5">
          <w:rPr>
            <w:rStyle w:val="Hypertextovodkaz"/>
            <w:rFonts w:ascii="Times New Roman" w:hAnsi="Times New Roman" w:cs="Times New Roman"/>
            <w:color w:val="auto"/>
            <w:u w:val="none"/>
          </w:rPr>
          <w:t>https://www.zakonyprolidi.cz/cs/1969-99</w:t>
        </w:r>
      </w:hyperlink>
      <w:r w:rsidRPr="000811D5">
        <w:rPr>
          <w:rFonts w:ascii="Times New Roman" w:hAnsi="Times New Roman" w:cs="Times New Roman"/>
        </w:rPr>
        <w:t>&gt; [cit. 2020-07-25].</w:t>
      </w:r>
      <w:r>
        <w:t xml:space="preserve"> </w:t>
      </w:r>
    </w:p>
  </w:footnote>
  <w:footnote w:id="26">
    <w:p w:rsidR="00983F20" w:rsidRDefault="00983F20" w:rsidP="0081471E">
      <w:pPr>
        <w:pStyle w:val="Textpoznpodarou"/>
      </w:pPr>
      <w:r>
        <w:rPr>
          <w:rStyle w:val="Znakapoznpodarou"/>
        </w:rPr>
        <w:footnoteRef/>
      </w:r>
      <w:r w:rsidRPr="00C57EFA">
        <w:rPr>
          <w:rFonts w:ascii="Times New Roman" w:hAnsi="Times New Roman" w:cs="Times New Roman"/>
        </w:rPr>
        <w:t xml:space="preserve">NEBOJSA, Bořivoj. </w:t>
      </w:r>
      <w:r w:rsidRPr="00C57EFA">
        <w:rPr>
          <w:rFonts w:ascii="Times New Roman" w:hAnsi="Times New Roman" w:cs="Times New Roman"/>
          <w:i/>
          <w:iCs/>
        </w:rPr>
        <w:t>Normalizace, to je ono!</w:t>
      </w:r>
      <w:r w:rsidRPr="00C57EFA">
        <w:rPr>
          <w:rFonts w:ascii="Times New Roman" w:hAnsi="Times New Roman" w:cs="Times New Roman"/>
        </w:rPr>
        <w:t xml:space="preserve">. Tišnov: </w:t>
      </w:r>
      <w:proofErr w:type="spellStart"/>
      <w:r w:rsidRPr="00C57EFA">
        <w:rPr>
          <w:rFonts w:ascii="Times New Roman" w:hAnsi="Times New Roman" w:cs="Times New Roman"/>
        </w:rPr>
        <w:t>Sursum</w:t>
      </w:r>
      <w:proofErr w:type="spellEnd"/>
      <w:r w:rsidRPr="00C57EFA">
        <w:rPr>
          <w:rFonts w:ascii="Times New Roman" w:hAnsi="Times New Roman" w:cs="Times New Roman"/>
        </w:rPr>
        <w:t>, 2001. s. 41.</w:t>
      </w:r>
    </w:p>
  </w:footnote>
  <w:footnote w:id="27">
    <w:p w:rsidR="00983F20" w:rsidRDefault="00983F20" w:rsidP="0081471E">
      <w:pPr>
        <w:pStyle w:val="Textpoznpodarou"/>
      </w:pPr>
      <w:r>
        <w:rPr>
          <w:rStyle w:val="Znakapoznpodarou"/>
        </w:rPr>
        <w:footnoteRef/>
      </w:r>
      <w:r>
        <w:t xml:space="preserve"> </w:t>
      </w:r>
      <w:r w:rsidRPr="004D24E1">
        <w:rPr>
          <w:rFonts w:ascii="Times New Roman" w:hAnsi="Times New Roman" w:cs="Times New Roman"/>
        </w:rPr>
        <w:t xml:space="preserve">MADRY, Jindřich. </w:t>
      </w:r>
      <w:r w:rsidRPr="004D24E1">
        <w:rPr>
          <w:rFonts w:ascii="Times New Roman" w:hAnsi="Times New Roman" w:cs="Times New Roman"/>
          <w:i/>
          <w:iCs/>
        </w:rPr>
        <w:t>Sovětská okupace Československa, jeho normalizace v letech 1969</w:t>
      </w:r>
      <w:r>
        <w:rPr>
          <w:rFonts w:ascii="Times New Roman" w:hAnsi="Times New Roman" w:cs="Times New Roman"/>
          <w:i/>
          <w:iCs/>
        </w:rPr>
        <w:t>–</w:t>
      </w:r>
      <w:r w:rsidRPr="004D24E1">
        <w:rPr>
          <w:rFonts w:ascii="Times New Roman" w:hAnsi="Times New Roman" w:cs="Times New Roman"/>
          <w:i/>
          <w:iCs/>
        </w:rPr>
        <w:t>1970 a role ozbrojených sil</w:t>
      </w:r>
      <w:r w:rsidRPr="004D24E1">
        <w:rPr>
          <w:rFonts w:ascii="Times New Roman" w:hAnsi="Times New Roman" w:cs="Times New Roman"/>
        </w:rPr>
        <w:t xml:space="preserve">. Praha: Ústav pro soudobé dějiny AV ČR, 1994. </w:t>
      </w:r>
      <w:r>
        <w:rPr>
          <w:rFonts w:ascii="Times New Roman" w:hAnsi="Times New Roman" w:cs="Times New Roman"/>
        </w:rPr>
        <w:t>s. 147.</w:t>
      </w:r>
    </w:p>
  </w:footnote>
  <w:footnote w:id="28">
    <w:p w:rsidR="00983F20" w:rsidRDefault="00983F20" w:rsidP="0081471E">
      <w:pPr>
        <w:pStyle w:val="Textpoznpodarou"/>
      </w:pPr>
      <w:r>
        <w:rPr>
          <w:rStyle w:val="Znakapoznpodarou"/>
        </w:rPr>
        <w:footnoteRef/>
      </w:r>
      <w:r>
        <w:t xml:space="preserve"> </w:t>
      </w:r>
      <w:r w:rsidRPr="00C57EFA">
        <w:rPr>
          <w:rFonts w:ascii="Times New Roman" w:hAnsi="Times New Roman" w:cs="Times New Roman"/>
        </w:rPr>
        <w:t xml:space="preserve">NEBOJSA, Bořivoj. </w:t>
      </w:r>
      <w:r w:rsidRPr="00C57EFA">
        <w:rPr>
          <w:rFonts w:ascii="Times New Roman" w:hAnsi="Times New Roman" w:cs="Times New Roman"/>
          <w:i/>
          <w:iCs/>
        </w:rPr>
        <w:t>Normalizace, to je ono!</w:t>
      </w:r>
      <w:r w:rsidRPr="00C57EFA">
        <w:rPr>
          <w:rFonts w:ascii="Times New Roman" w:hAnsi="Times New Roman" w:cs="Times New Roman"/>
        </w:rPr>
        <w:t xml:space="preserve">. Tišnov: </w:t>
      </w:r>
      <w:proofErr w:type="spellStart"/>
      <w:r w:rsidRPr="00C57EFA">
        <w:rPr>
          <w:rFonts w:ascii="Times New Roman" w:hAnsi="Times New Roman" w:cs="Times New Roman"/>
        </w:rPr>
        <w:t>Sursum</w:t>
      </w:r>
      <w:proofErr w:type="spellEnd"/>
      <w:r w:rsidRPr="00C57EFA">
        <w:rPr>
          <w:rFonts w:ascii="Times New Roman" w:hAnsi="Times New Roman" w:cs="Times New Roman"/>
        </w:rPr>
        <w:t>, 2001. s. 46.</w:t>
      </w:r>
    </w:p>
  </w:footnote>
  <w:footnote w:id="29">
    <w:p w:rsidR="00983F20" w:rsidRPr="00F94B5C" w:rsidRDefault="00983F20" w:rsidP="0081471E">
      <w:pPr>
        <w:pStyle w:val="Textpoznpodarou"/>
        <w:rPr>
          <w:rFonts w:ascii="Times New Roman" w:hAnsi="Times New Roman" w:cs="Times New Roman"/>
        </w:rPr>
      </w:pPr>
      <w:r w:rsidRPr="00F94B5C">
        <w:rPr>
          <w:rStyle w:val="Znakapoznpodarou"/>
          <w:rFonts w:ascii="Times New Roman" w:hAnsi="Times New Roman" w:cs="Times New Roman"/>
        </w:rPr>
        <w:footnoteRef/>
      </w:r>
      <w:r w:rsidRPr="00F94B5C">
        <w:rPr>
          <w:rFonts w:ascii="Times New Roman" w:hAnsi="Times New Roman" w:cs="Times New Roman"/>
        </w:rPr>
        <w:t xml:space="preserve"> </w:t>
      </w:r>
      <w:r w:rsidRPr="00F94B5C">
        <w:rPr>
          <w:rFonts w:ascii="Times New Roman" w:hAnsi="Times New Roman" w:cs="Times New Roman"/>
          <w:caps/>
        </w:rPr>
        <w:t>Petráš</w:t>
      </w:r>
      <w:r w:rsidRPr="00F94B5C">
        <w:rPr>
          <w:rFonts w:ascii="Times New Roman" w:hAnsi="Times New Roman" w:cs="Times New Roman"/>
        </w:rPr>
        <w:t xml:space="preserve">, Jiří, ed. a </w:t>
      </w:r>
      <w:r w:rsidRPr="00F94B5C">
        <w:rPr>
          <w:rFonts w:ascii="Times New Roman" w:hAnsi="Times New Roman" w:cs="Times New Roman"/>
          <w:caps/>
        </w:rPr>
        <w:t>Svoboda</w:t>
      </w:r>
      <w:r w:rsidRPr="00F94B5C">
        <w:rPr>
          <w:rFonts w:ascii="Times New Roman" w:hAnsi="Times New Roman" w:cs="Times New Roman"/>
        </w:rPr>
        <w:t xml:space="preserve">, Libor, ed. </w:t>
      </w:r>
      <w:r>
        <w:rPr>
          <w:rFonts w:ascii="Times New Roman" w:hAnsi="Times New Roman" w:cs="Times New Roman"/>
          <w:i/>
          <w:iCs/>
        </w:rPr>
        <w:t>Bezčasí: Č</w:t>
      </w:r>
      <w:r w:rsidRPr="00F94B5C">
        <w:rPr>
          <w:rFonts w:ascii="Times New Roman" w:hAnsi="Times New Roman" w:cs="Times New Roman"/>
          <w:i/>
          <w:iCs/>
        </w:rPr>
        <w:t>eskoslovensko v letech 1972-1977</w:t>
      </w:r>
      <w:r w:rsidRPr="00F94B5C">
        <w:rPr>
          <w:rFonts w:ascii="Times New Roman" w:hAnsi="Times New Roman" w:cs="Times New Roman"/>
        </w:rPr>
        <w:t>. Vydání první. Praha: Ústav pro studium totalitních režimů, 2018, s. 9</w:t>
      </w:r>
      <w:r>
        <w:rPr>
          <w:rFonts w:ascii="Times New Roman" w:hAnsi="Times New Roman" w:cs="Times New Roman"/>
        </w:rPr>
        <w:t>.</w:t>
      </w:r>
    </w:p>
  </w:footnote>
  <w:footnote w:id="30">
    <w:p w:rsidR="00983F20" w:rsidRPr="00E66399" w:rsidRDefault="00983F20" w:rsidP="0081471E">
      <w:pPr>
        <w:pStyle w:val="Textpoznpodarou"/>
        <w:rPr>
          <w:b/>
          <w:bCs/>
        </w:rPr>
      </w:pPr>
      <w:r w:rsidRPr="00E66399">
        <w:rPr>
          <w:rStyle w:val="Znakapoznpodarou"/>
          <w:b/>
          <w:bCs/>
        </w:rPr>
        <w:footnoteRef/>
      </w:r>
      <w:r w:rsidRPr="00C57EFA">
        <w:rPr>
          <w:rFonts w:ascii="Times New Roman" w:hAnsi="Times New Roman" w:cs="Times New Roman"/>
        </w:rPr>
        <w:t xml:space="preserve">ČERMÁK, František, Václav CVRČEK a Věra SCHMIEDTOVÁ, ed. </w:t>
      </w:r>
      <w:r w:rsidRPr="00C57EFA">
        <w:rPr>
          <w:rFonts w:ascii="Times New Roman" w:hAnsi="Times New Roman" w:cs="Times New Roman"/>
          <w:i/>
          <w:iCs/>
        </w:rPr>
        <w:t>Slovník komunistické totality</w:t>
      </w:r>
      <w:r w:rsidRPr="00C57EFA">
        <w:rPr>
          <w:rFonts w:ascii="Times New Roman" w:hAnsi="Times New Roman" w:cs="Times New Roman"/>
        </w:rPr>
        <w:t xml:space="preserve">. Praha: NLN, Nakladatelství Lidové noviny, 2010. </w:t>
      </w:r>
      <w:r w:rsidRPr="00C57EFA">
        <w:rPr>
          <w:rFonts w:ascii="Times New Roman" w:hAnsi="Times New Roman" w:cs="Times New Roman"/>
          <w:bCs/>
        </w:rPr>
        <w:t>s. 31.</w:t>
      </w:r>
    </w:p>
  </w:footnote>
  <w:footnote w:id="31">
    <w:p w:rsidR="00983F20" w:rsidRPr="00C57EFA" w:rsidRDefault="00983F20" w:rsidP="0081471E">
      <w:pPr>
        <w:pStyle w:val="Textpoznpodarou"/>
        <w:rPr>
          <w:rFonts w:ascii="Times New Roman" w:hAnsi="Times New Roman" w:cs="Times New Roman"/>
          <w:b/>
          <w:bCs/>
        </w:rPr>
      </w:pPr>
      <w:r w:rsidRPr="00C57EFA">
        <w:rPr>
          <w:rStyle w:val="Znakapoznpodarou"/>
          <w:rFonts w:ascii="Times New Roman" w:hAnsi="Times New Roman" w:cs="Times New Roman"/>
          <w:b/>
          <w:bCs/>
        </w:rPr>
        <w:footnoteRef/>
      </w:r>
      <w:r w:rsidRPr="00C57EFA">
        <w:rPr>
          <w:rFonts w:ascii="Times New Roman" w:hAnsi="Times New Roman" w:cs="Times New Roman"/>
        </w:rPr>
        <w:t xml:space="preserve">LOTKO, Edvard. </w:t>
      </w:r>
      <w:r w:rsidRPr="00C57EFA">
        <w:rPr>
          <w:rFonts w:ascii="Times New Roman" w:hAnsi="Times New Roman" w:cs="Times New Roman"/>
          <w:i/>
          <w:iCs/>
        </w:rPr>
        <w:t>Srovnávací a bohemistické studie</w:t>
      </w:r>
      <w:r w:rsidRPr="00C57EFA">
        <w:rPr>
          <w:rFonts w:ascii="Times New Roman" w:hAnsi="Times New Roman" w:cs="Times New Roman"/>
        </w:rPr>
        <w:t>. Olomouc: Univerzita Palackého v Olomouci, 2009. s. 179.</w:t>
      </w:r>
    </w:p>
  </w:footnote>
  <w:footnote w:id="32">
    <w:p w:rsidR="00983F20" w:rsidRPr="00C57EFA" w:rsidRDefault="00983F20" w:rsidP="0081471E">
      <w:pPr>
        <w:pStyle w:val="Textpoznpodarou"/>
        <w:rPr>
          <w:rFonts w:ascii="Times New Roman" w:hAnsi="Times New Roman" w:cs="Times New Roman"/>
          <w:bCs/>
        </w:rPr>
      </w:pPr>
      <w:r w:rsidRPr="00E66399">
        <w:rPr>
          <w:rStyle w:val="Znakapoznpodarou"/>
          <w:b/>
          <w:bCs/>
        </w:rPr>
        <w:footnoteRef/>
      </w:r>
      <w:r>
        <w:rPr>
          <w:rFonts w:ascii="Times New Roman" w:hAnsi="Times New Roman" w:cs="Times New Roman"/>
          <w:bCs/>
        </w:rPr>
        <w:t>Tamtéž.</w:t>
      </w:r>
    </w:p>
  </w:footnote>
  <w:footnote w:id="33">
    <w:p w:rsidR="00983F20" w:rsidRPr="00C57EFA" w:rsidRDefault="00983F20" w:rsidP="0081471E">
      <w:pPr>
        <w:pStyle w:val="Textpoznpodarou"/>
        <w:rPr>
          <w:rFonts w:ascii="Times New Roman" w:hAnsi="Times New Roman" w:cs="Times New Roman"/>
          <w:bCs/>
        </w:rPr>
      </w:pPr>
      <w:r w:rsidRPr="00E66399">
        <w:rPr>
          <w:rStyle w:val="Znakapoznpodarou"/>
          <w:b/>
          <w:bCs/>
        </w:rPr>
        <w:footnoteRef/>
      </w:r>
      <w:r w:rsidRPr="00C57EFA">
        <w:rPr>
          <w:rFonts w:ascii="Times New Roman" w:hAnsi="Times New Roman" w:cs="Times New Roman"/>
        </w:rPr>
        <w:t xml:space="preserve">LOTKO, Edvard. </w:t>
      </w:r>
      <w:r w:rsidRPr="00C57EFA">
        <w:rPr>
          <w:rFonts w:ascii="Times New Roman" w:hAnsi="Times New Roman" w:cs="Times New Roman"/>
          <w:i/>
          <w:iCs/>
        </w:rPr>
        <w:t>Srovnávací a bohemistické studie</w:t>
      </w:r>
      <w:r w:rsidRPr="00C57EFA">
        <w:rPr>
          <w:rFonts w:ascii="Times New Roman" w:hAnsi="Times New Roman" w:cs="Times New Roman"/>
        </w:rPr>
        <w:t>. Olomouc: Univerzita Palackého v Olomouci, 2009. s. 180</w:t>
      </w:r>
    </w:p>
  </w:footnote>
  <w:footnote w:id="34">
    <w:p w:rsidR="00983F20" w:rsidRPr="00C57EFA" w:rsidRDefault="00983F20" w:rsidP="0081471E">
      <w:pPr>
        <w:pStyle w:val="Textpoznpodarou"/>
        <w:rPr>
          <w:rFonts w:ascii="Times New Roman" w:hAnsi="Times New Roman" w:cs="Times New Roman"/>
          <w:bCs/>
        </w:rPr>
      </w:pPr>
      <w:r w:rsidRPr="00C57EFA">
        <w:rPr>
          <w:rStyle w:val="Znakapoznpodarou"/>
          <w:rFonts w:ascii="Times New Roman" w:hAnsi="Times New Roman" w:cs="Times New Roman"/>
          <w:bCs/>
        </w:rPr>
        <w:footnoteRef/>
      </w:r>
      <w:r w:rsidRPr="00C57EFA">
        <w:rPr>
          <w:rFonts w:ascii="Times New Roman" w:hAnsi="Times New Roman" w:cs="Times New Roman"/>
          <w:bCs/>
        </w:rPr>
        <w:t>Tamtéž.</w:t>
      </w:r>
    </w:p>
  </w:footnote>
  <w:footnote w:id="35">
    <w:p w:rsidR="00983F20" w:rsidRPr="00C57EFA" w:rsidRDefault="00983F20" w:rsidP="0081471E">
      <w:pPr>
        <w:pStyle w:val="Textpoznpodarou"/>
        <w:rPr>
          <w:rFonts w:ascii="Times New Roman" w:hAnsi="Times New Roman" w:cs="Times New Roman"/>
          <w:bCs/>
        </w:rPr>
      </w:pPr>
      <w:r w:rsidRPr="00C57EFA">
        <w:rPr>
          <w:rStyle w:val="Znakapoznpodarou"/>
          <w:rFonts w:ascii="Times New Roman" w:hAnsi="Times New Roman" w:cs="Times New Roman"/>
          <w:bCs/>
        </w:rPr>
        <w:footnoteRef/>
      </w:r>
      <w:r w:rsidRPr="00C57EFA">
        <w:rPr>
          <w:rFonts w:ascii="Times New Roman" w:hAnsi="Times New Roman" w:cs="Times New Roman"/>
          <w:bCs/>
        </w:rPr>
        <w:t>Tamtéž. s. 181.</w:t>
      </w:r>
    </w:p>
  </w:footnote>
  <w:footnote w:id="36">
    <w:p w:rsidR="00983F20" w:rsidRPr="00C57EFA" w:rsidRDefault="00983F20" w:rsidP="0081471E">
      <w:pPr>
        <w:pStyle w:val="Textpoznpodarou"/>
        <w:rPr>
          <w:rFonts w:ascii="Times New Roman" w:hAnsi="Times New Roman" w:cs="Times New Roman"/>
        </w:rPr>
      </w:pPr>
      <w:r w:rsidRPr="00C57EFA">
        <w:rPr>
          <w:rStyle w:val="Znakapoznpodarou"/>
          <w:rFonts w:ascii="Times New Roman" w:hAnsi="Times New Roman" w:cs="Times New Roman"/>
          <w:bCs/>
        </w:rPr>
        <w:footnoteRef/>
      </w:r>
      <w:r w:rsidRPr="00C57EFA">
        <w:rPr>
          <w:rFonts w:ascii="Times New Roman" w:hAnsi="Times New Roman" w:cs="Times New Roman"/>
          <w:bCs/>
        </w:rPr>
        <w:t>Tamtéž.</w:t>
      </w:r>
    </w:p>
  </w:footnote>
  <w:footnote w:id="37">
    <w:p w:rsidR="00983F20" w:rsidRPr="00C57EFA" w:rsidRDefault="00983F20" w:rsidP="0081471E">
      <w:pPr>
        <w:pStyle w:val="Textpoznpodarou"/>
        <w:rPr>
          <w:rFonts w:ascii="Times New Roman" w:hAnsi="Times New Roman" w:cs="Times New Roman"/>
          <w:bCs/>
        </w:rPr>
      </w:pPr>
      <w:r w:rsidRPr="00C57EFA">
        <w:rPr>
          <w:rStyle w:val="Znakapoznpodarou"/>
          <w:rFonts w:ascii="Times New Roman" w:hAnsi="Times New Roman" w:cs="Times New Roman"/>
          <w:bCs/>
        </w:rPr>
        <w:footnoteRef/>
      </w:r>
      <w:r w:rsidRPr="00C57EFA">
        <w:rPr>
          <w:rFonts w:ascii="Times New Roman" w:hAnsi="Times New Roman" w:cs="Times New Roman"/>
          <w:bCs/>
        </w:rPr>
        <w:t>Tamtéž.</w:t>
      </w:r>
    </w:p>
  </w:footnote>
  <w:footnote w:id="38">
    <w:p w:rsidR="00983F20" w:rsidRPr="00E66399" w:rsidRDefault="00983F20" w:rsidP="0081471E">
      <w:pPr>
        <w:pStyle w:val="Textpoznpodarou"/>
        <w:rPr>
          <w:rFonts w:ascii="Times New Roman" w:hAnsi="Times New Roman" w:cs="Times New Roman"/>
          <w:b/>
          <w:bCs/>
        </w:rPr>
      </w:pPr>
      <w:r w:rsidRPr="00C57EFA">
        <w:rPr>
          <w:rStyle w:val="Znakapoznpodarou"/>
          <w:rFonts w:ascii="Times New Roman" w:hAnsi="Times New Roman" w:cs="Times New Roman"/>
          <w:bCs/>
        </w:rPr>
        <w:footnoteRef/>
      </w:r>
      <w:r w:rsidRPr="00C57EFA">
        <w:rPr>
          <w:rFonts w:ascii="Times New Roman" w:hAnsi="Times New Roman" w:cs="Times New Roman"/>
          <w:bCs/>
        </w:rPr>
        <w:t>Tamtéž. s. 182.</w:t>
      </w:r>
    </w:p>
  </w:footnote>
  <w:footnote w:id="39">
    <w:p w:rsidR="00983F20" w:rsidRPr="004067BD" w:rsidRDefault="00983F20" w:rsidP="0081471E">
      <w:pPr>
        <w:pStyle w:val="Textpoznpodarou"/>
        <w:rPr>
          <w:rFonts w:ascii="Times New Roman" w:hAnsi="Times New Roman" w:cs="Times New Roman"/>
        </w:rPr>
      </w:pPr>
      <w:r w:rsidRPr="004067BD">
        <w:rPr>
          <w:rStyle w:val="Znakapoznpodarou"/>
          <w:rFonts w:ascii="Times New Roman" w:hAnsi="Times New Roman" w:cs="Times New Roman"/>
          <w:bCs/>
        </w:rPr>
        <w:footnoteRef/>
      </w:r>
      <w:r>
        <w:rPr>
          <w:rFonts w:ascii="Times New Roman" w:hAnsi="Times New Roman" w:cs="Times New Roman"/>
          <w:bCs/>
        </w:rPr>
        <w:t xml:space="preserve"> HAVRÁNKOVÁ, Petra. </w:t>
      </w:r>
      <w:r w:rsidRPr="004067BD">
        <w:rPr>
          <w:rFonts w:ascii="Times New Roman" w:hAnsi="Times New Roman" w:cs="Times New Roman"/>
          <w:bCs/>
          <w:i/>
        </w:rPr>
        <w:t>Komunistická propaganda v časopisu Mateřídouška (1945–1955)</w:t>
      </w:r>
      <w:r>
        <w:rPr>
          <w:rFonts w:ascii="Times New Roman" w:hAnsi="Times New Roman" w:cs="Times New Roman"/>
          <w:bCs/>
        </w:rPr>
        <w:t xml:space="preserve"> [online]. Praha, 2015 [cit. 2020-07-28]. Diplomová práce. Univerzita Karlova, Fakulta sociálních věd. s. 13–19. Dostupné z: &lt;</w:t>
      </w:r>
      <w:r w:rsidRPr="004067BD">
        <w:t xml:space="preserve"> </w:t>
      </w:r>
      <w:r w:rsidRPr="004067BD">
        <w:rPr>
          <w:rFonts w:ascii="Times New Roman" w:hAnsi="Times New Roman" w:cs="Times New Roman"/>
          <w:bCs/>
        </w:rPr>
        <w:t>https://is.cuni.cz/webapps/zzp/detail/139304/</w:t>
      </w:r>
      <w:r>
        <w:rPr>
          <w:rFonts w:ascii="Times New Roman" w:hAnsi="Times New Roman" w:cs="Times New Roman"/>
          <w:bCs/>
        </w:rPr>
        <w:t>&gt;</w:t>
      </w:r>
    </w:p>
  </w:footnote>
  <w:footnote w:id="40">
    <w:p w:rsidR="00983F20" w:rsidRPr="003E4B1F" w:rsidRDefault="00983F20" w:rsidP="0081471E">
      <w:pPr>
        <w:pStyle w:val="Textpoznpodarou"/>
        <w:rPr>
          <w:rFonts w:ascii="Times New Roman" w:hAnsi="Times New Roman" w:cs="Times New Roman"/>
        </w:rPr>
      </w:pPr>
      <w:r w:rsidRPr="003E4B1F">
        <w:rPr>
          <w:rStyle w:val="Znakapoznpodarou"/>
          <w:rFonts w:ascii="Times New Roman" w:hAnsi="Times New Roman" w:cs="Times New Roman"/>
        </w:rPr>
        <w:footnoteRef/>
      </w:r>
      <w:r w:rsidRPr="003E4B1F">
        <w:rPr>
          <w:rFonts w:ascii="Times New Roman" w:hAnsi="Times New Roman" w:cs="Times New Roman"/>
        </w:rPr>
        <w:t xml:space="preserve"> BARTÁK, Jan. </w:t>
      </w:r>
      <w:r w:rsidRPr="003E4B1F">
        <w:rPr>
          <w:rFonts w:ascii="Times New Roman" w:hAnsi="Times New Roman" w:cs="Times New Roman"/>
          <w:i/>
        </w:rPr>
        <w:t>Výchovné působení žurnalistické činnosti</w:t>
      </w:r>
      <w:r w:rsidRPr="003E4B1F">
        <w:rPr>
          <w:rFonts w:ascii="Times New Roman" w:hAnsi="Times New Roman" w:cs="Times New Roman"/>
        </w:rPr>
        <w:t xml:space="preserve"> </w:t>
      </w:r>
      <w:r>
        <w:rPr>
          <w:rFonts w:ascii="Times New Roman" w:hAnsi="Times New Roman" w:cs="Times New Roman"/>
        </w:rPr>
        <w:t xml:space="preserve">[online]. </w:t>
      </w:r>
      <w:r w:rsidRPr="003E4B1F">
        <w:rPr>
          <w:rFonts w:ascii="Times New Roman" w:hAnsi="Times New Roman" w:cs="Times New Roman"/>
        </w:rPr>
        <w:t xml:space="preserve">Praha: Fakulta žurnalistiky University Karlovi, 1986. [cit. </w:t>
      </w:r>
      <w:r>
        <w:rPr>
          <w:rFonts w:ascii="Times New Roman" w:hAnsi="Times New Roman" w:cs="Times New Roman"/>
        </w:rPr>
        <w:t>2020-07-28] Dostupné z: &lt;</w:t>
      </w:r>
      <w:r w:rsidRPr="003E4B1F">
        <w:rPr>
          <w:rFonts w:ascii="Times New Roman" w:hAnsi="Times New Roman" w:cs="Times New Roman"/>
        </w:rPr>
        <w:t>file:///C:/Users/PC/AppData/Local/Temp/Pedag_1986_6_08_Vychovne-pusobeni_689_696.pdf</w:t>
      </w:r>
      <w:r>
        <w:rPr>
          <w:rFonts w:ascii="Times New Roman" w:hAnsi="Times New Roman" w:cs="Times New Roman"/>
        </w:rPr>
        <w:t>&gt;</w:t>
      </w:r>
    </w:p>
  </w:footnote>
  <w:footnote w:id="41">
    <w:p w:rsidR="00983F20" w:rsidRDefault="00983F20" w:rsidP="0081471E">
      <w:pPr>
        <w:pStyle w:val="Textpoznpodarou"/>
      </w:pPr>
      <w:r>
        <w:rPr>
          <w:rStyle w:val="Znakapoznpodarou"/>
        </w:rPr>
        <w:footnoteRef/>
      </w:r>
      <w:r>
        <w:t xml:space="preserve"> </w:t>
      </w:r>
      <w:r w:rsidRPr="003E4B1F">
        <w:rPr>
          <w:rFonts w:ascii="Times New Roman" w:hAnsi="Times New Roman" w:cs="Times New Roman"/>
          <w:szCs w:val="16"/>
        </w:rPr>
        <w:t xml:space="preserve">BURTON, </w:t>
      </w:r>
      <w:proofErr w:type="spellStart"/>
      <w:r w:rsidRPr="003E4B1F">
        <w:rPr>
          <w:rFonts w:ascii="Times New Roman" w:hAnsi="Times New Roman" w:cs="Times New Roman"/>
          <w:szCs w:val="16"/>
        </w:rPr>
        <w:t>Graeme</w:t>
      </w:r>
      <w:proofErr w:type="spellEnd"/>
      <w:r w:rsidRPr="003E4B1F">
        <w:rPr>
          <w:rFonts w:ascii="Times New Roman" w:hAnsi="Times New Roman" w:cs="Times New Roman"/>
          <w:szCs w:val="16"/>
        </w:rPr>
        <w:t>.</w:t>
      </w:r>
      <w:r>
        <w:rPr>
          <w:rFonts w:ascii="Times New Roman" w:hAnsi="Times New Roman" w:cs="Times New Roman"/>
          <w:szCs w:val="16"/>
        </w:rPr>
        <w:t xml:space="preserve"> </w:t>
      </w:r>
      <w:r w:rsidRPr="00EF620F">
        <w:rPr>
          <w:rFonts w:ascii="Times New Roman" w:hAnsi="Times New Roman" w:cs="Times New Roman"/>
          <w:i/>
          <w:szCs w:val="16"/>
        </w:rPr>
        <w:t>Úvod do studia médií</w:t>
      </w:r>
      <w:r w:rsidRPr="003E4B1F">
        <w:rPr>
          <w:rFonts w:ascii="Times New Roman" w:hAnsi="Times New Roman" w:cs="Times New Roman"/>
          <w:szCs w:val="16"/>
        </w:rPr>
        <w:t>. 1. v</w:t>
      </w:r>
      <w:r>
        <w:rPr>
          <w:rFonts w:ascii="Times New Roman" w:hAnsi="Times New Roman" w:cs="Times New Roman"/>
          <w:szCs w:val="16"/>
        </w:rPr>
        <w:t xml:space="preserve">yd. Brno: </w:t>
      </w:r>
      <w:proofErr w:type="spellStart"/>
      <w:r>
        <w:rPr>
          <w:rFonts w:ascii="Times New Roman" w:hAnsi="Times New Roman" w:cs="Times New Roman"/>
          <w:szCs w:val="16"/>
        </w:rPr>
        <w:t>Barrister</w:t>
      </w:r>
      <w:proofErr w:type="spellEnd"/>
      <w:r>
        <w:rPr>
          <w:rFonts w:ascii="Times New Roman" w:hAnsi="Times New Roman" w:cs="Times New Roman"/>
          <w:szCs w:val="16"/>
        </w:rPr>
        <w:t>, 2001, s. 23</w:t>
      </w:r>
      <w:r w:rsidRPr="003E4B1F">
        <w:rPr>
          <w:rFonts w:ascii="Times New Roman" w:hAnsi="Times New Roman" w:cs="Times New Roman"/>
          <w:szCs w:val="16"/>
        </w:rPr>
        <w:t>–24.</w:t>
      </w:r>
    </w:p>
  </w:footnote>
  <w:footnote w:id="42">
    <w:p w:rsidR="00983F20" w:rsidRPr="00F94B5C" w:rsidRDefault="00983F20" w:rsidP="0081471E">
      <w:pPr>
        <w:pStyle w:val="Textpoznpodarou"/>
        <w:rPr>
          <w:rFonts w:ascii="Times New Roman" w:hAnsi="Times New Roman" w:cs="Times New Roman"/>
        </w:rPr>
      </w:pPr>
      <w:r w:rsidRPr="00F94B5C">
        <w:rPr>
          <w:rStyle w:val="Znakapoznpodarou"/>
          <w:rFonts w:ascii="Times New Roman" w:hAnsi="Times New Roman" w:cs="Times New Roman"/>
        </w:rPr>
        <w:footnoteRef/>
      </w:r>
      <w:r w:rsidRPr="00F94B5C">
        <w:rPr>
          <w:rFonts w:ascii="Times New Roman" w:hAnsi="Times New Roman" w:cs="Times New Roman"/>
        </w:rPr>
        <w:t xml:space="preserve"> </w:t>
      </w:r>
      <w:r w:rsidRPr="00F94B5C">
        <w:rPr>
          <w:rFonts w:ascii="Times New Roman" w:hAnsi="Times New Roman" w:cs="Times New Roman"/>
          <w:caps/>
        </w:rPr>
        <w:t>Švec</w:t>
      </w:r>
      <w:r w:rsidRPr="00F94B5C">
        <w:rPr>
          <w:rFonts w:ascii="Times New Roman" w:hAnsi="Times New Roman" w:cs="Times New Roman"/>
        </w:rPr>
        <w:t xml:space="preserve">, Štefan. </w:t>
      </w:r>
      <w:r w:rsidRPr="00F94B5C">
        <w:rPr>
          <w:rFonts w:ascii="Times New Roman" w:hAnsi="Times New Roman" w:cs="Times New Roman"/>
          <w:i/>
          <w:iCs/>
        </w:rPr>
        <w:t>Česky psané časopisy pro děti (1850-1989)</w:t>
      </w:r>
      <w:r w:rsidRPr="00F94B5C">
        <w:rPr>
          <w:rFonts w:ascii="Times New Roman" w:hAnsi="Times New Roman" w:cs="Times New Roman"/>
        </w:rPr>
        <w:t>. Vyd. 1. Praha: Karolinum, 2014, s.</w:t>
      </w:r>
      <w:r>
        <w:rPr>
          <w:rFonts w:ascii="Times New Roman" w:hAnsi="Times New Roman" w:cs="Times New Roman"/>
        </w:rPr>
        <w:t xml:space="preserve"> </w:t>
      </w:r>
      <w:r w:rsidRPr="00F94B5C">
        <w:rPr>
          <w:rFonts w:ascii="Times New Roman" w:hAnsi="Times New Roman" w:cs="Times New Roman"/>
        </w:rPr>
        <w:t>145.</w:t>
      </w:r>
    </w:p>
  </w:footnote>
  <w:footnote w:id="43">
    <w:p w:rsidR="00983F20" w:rsidRDefault="00983F20" w:rsidP="0081471E">
      <w:pPr>
        <w:pStyle w:val="Textpoznpodarou"/>
      </w:pPr>
      <w:r w:rsidRPr="00F94B5C">
        <w:rPr>
          <w:rStyle w:val="Znakapoznpodarou"/>
          <w:rFonts w:ascii="Times New Roman" w:hAnsi="Times New Roman" w:cs="Times New Roman"/>
        </w:rPr>
        <w:footnoteRef/>
      </w:r>
      <w:r>
        <w:rPr>
          <w:rFonts w:ascii="Times New Roman" w:hAnsi="Times New Roman" w:cs="Times New Roman"/>
        </w:rPr>
        <w:t>Tamtéž. s. 144–147.</w:t>
      </w:r>
    </w:p>
  </w:footnote>
  <w:footnote w:id="44">
    <w:p w:rsidR="00983F20" w:rsidRPr="00E66399" w:rsidRDefault="00983F20" w:rsidP="0081471E">
      <w:pPr>
        <w:pStyle w:val="Textpoznpodarou"/>
        <w:rPr>
          <w:b/>
          <w:bCs/>
        </w:rPr>
      </w:pPr>
      <w:r w:rsidRPr="00E66399">
        <w:rPr>
          <w:rStyle w:val="Znakapoznpodarou"/>
          <w:b/>
          <w:bCs/>
        </w:rPr>
        <w:footnoteRef/>
      </w:r>
      <w:r w:rsidRPr="000A633F">
        <w:rPr>
          <w:rFonts w:ascii="Times New Roman" w:hAnsi="Times New Roman" w:cs="Times New Roman"/>
          <w:bCs/>
        </w:rPr>
        <w:t>Tamtéž.</w:t>
      </w:r>
    </w:p>
  </w:footnote>
  <w:footnote w:id="45">
    <w:p w:rsidR="00983F20" w:rsidRPr="00E66399" w:rsidRDefault="00983F20" w:rsidP="0081471E">
      <w:pPr>
        <w:pStyle w:val="Textpoznpodarou"/>
        <w:jc w:val="both"/>
        <w:rPr>
          <w:b/>
          <w:bCs/>
        </w:rPr>
      </w:pPr>
      <w:r w:rsidRPr="00E66399">
        <w:rPr>
          <w:rStyle w:val="Znakapoznpodarou"/>
          <w:b/>
          <w:bCs/>
        </w:rPr>
        <w:footnoteRef/>
      </w:r>
      <w:r w:rsidRPr="00F94B5C">
        <w:rPr>
          <w:rFonts w:ascii="Times New Roman" w:hAnsi="Times New Roman" w:cs="Times New Roman"/>
          <w:caps/>
        </w:rPr>
        <w:t>Švec</w:t>
      </w:r>
      <w:r w:rsidRPr="00F94B5C">
        <w:rPr>
          <w:rFonts w:ascii="Times New Roman" w:hAnsi="Times New Roman" w:cs="Times New Roman"/>
        </w:rPr>
        <w:t xml:space="preserve">, Štefan. </w:t>
      </w:r>
      <w:r w:rsidRPr="00F94B5C">
        <w:rPr>
          <w:rFonts w:ascii="Times New Roman" w:hAnsi="Times New Roman" w:cs="Times New Roman"/>
          <w:i/>
          <w:iCs/>
        </w:rPr>
        <w:t>Česky psané časopisy pro děti (1850-1989)</w:t>
      </w:r>
      <w:r w:rsidRPr="00F94B5C">
        <w:rPr>
          <w:rFonts w:ascii="Times New Roman" w:hAnsi="Times New Roman" w:cs="Times New Roman"/>
        </w:rPr>
        <w:t>. Vyd. 1. Praha: Karolinum, 2014, s.</w:t>
      </w:r>
      <w:r>
        <w:rPr>
          <w:rFonts w:ascii="Times New Roman" w:hAnsi="Times New Roman" w:cs="Times New Roman"/>
        </w:rPr>
        <w:t xml:space="preserve"> 144–147</w:t>
      </w:r>
      <w:r w:rsidRPr="00F94B5C">
        <w:rPr>
          <w:rFonts w:ascii="Times New Roman" w:hAnsi="Times New Roman" w:cs="Times New Roman"/>
        </w:rPr>
        <w:t>.</w:t>
      </w:r>
    </w:p>
  </w:footnote>
  <w:footnote w:id="46">
    <w:p w:rsidR="00983F20" w:rsidRPr="00AA449D" w:rsidRDefault="00983F20" w:rsidP="0081471E">
      <w:pPr>
        <w:pStyle w:val="Textpoznpodarou"/>
        <w:jc w:val="both"/>
        <w:rPr>
          <w:rFonts w:ascii="Times New Roman" w:hAnsi="Times New Roman" w:cs="Times New Roman"/>
          <w:bCs/>
        </w:rPr>
      </w:pPr>
      <w:r w:rsidRPr="00E66399">
        <w:rPr>
          <w:rStyle w:val="Znakapoznpodarou"/>
          <w:b/>
          <w:bCs/>
        </w:rPr>
        <w:footnoteRef/>
      </w:r>
      <w:r w:rsidRPr="00AA449D">
        <w:rPr>
          <w:rFonts w:ascii="Times New Roman" w:hAnsi="Times New Roman" w:cs="Times New Roman"/>
          <w:bCs/>
        </w:rPr>
        <w:t>Tamtéž. s. 148.</w:t>
      </w:r>
    </w:p>
  </w:footnote>
  <w:footnote w:id="47">
    <w:p w:rsidR="00983F20" w:rsidRDefault="00983F20" w:rsidP="0081471E">
      <w:pPr>
        <w:pStyle w:val="Textpoznpodarou"/>
        <w:jc w:val="both"/>
      </w:pPr>
      <w:r w:rsidRPr="00AA449D">
        <w:rPr>
          <w:rStyle w:val="Znakapoznpodarou"/>
          <w:rFonts w:ascii="Times New Roman" w:hAnsi="Times New Roman" w:cs="Times New Roman"/>
          <w:bCs/>
        </w:rPr>
        <w:footnoteRef/>
      </w:r>
      <w:r w:rsidRPr="00AA449D">
        <w:rPr>
          <w:rFonts w:ascii="Times New Roman" w:hAnsi="Times New Roman" w:cs="Times New Roman"/>
          <w:bCs/>
        </w:rPr>
        <w:t>Tamtéž. s. 150.</w:t>
      </w:r>
    </w:p>
  </w:footnote>
  <w:footnote w:id="48">
    <w:p w:rsidR="00983F20" w:rsidRDefault="00983F20" w:rsidP="0081471E">
      <w:pPr>
        <w:pStyle w:val="Textpoznpodarou"/>
        <w:jc w:val="both"/>
      </w:pPr>
      <w:r>
        <w:rPr>
          <w:rStyle w:val="Znakapoznpodarou"/>
        </w:rPr>
        <w:footnoteRef/>
      </w:r>
      <w:r>
        <w:t xml:space="preserve"> </w:t>
      </w:r>
      <w:r w:rsidRPr="00A37449">
        <w:rPr>
          <w:rFonts w:ascii="Times New Roman" w:hAnsi="Times New Roman" w:cs="Times New Roman"/>
          <w:i/>
          <w:iCs/>
        </w:rPr>
        <w:t>Mateřídouška: časopis pro malé čtenáře</w:t>
      </w:r>
      <w:r>
        <w:rPr>
          <w:rFonts w:ascii="Times New Roman" w:hAnsi="Times New Roman" w:cs="Times New Roman"/>
        </w:rPr>
        <w:t>. Praha: Mladá fronta, 1953</w:t>
      </w:r>
      <w:r w:rsidRPr="00A37449">
        <w:rPr>
          <w:rFonts w:ascii="Times New Roman" w:hAnsi="Times New Roman" w:cs="Times New Roman"/>
        </w:rPr>
        <w:t xml:space="preserve">, </w:t>
      </w:r>
      <w:r>
        <w:rPr>
          <w:rFonts w:ascii="Times New Roman" w:hAnsi="Times New Roman" w:cs="Times New Roman"/>
        </w:rPr>
        <w:t>roč. 9, č. 10–11.</w:t>
      </w:r>
    </w:p>
  </w:footnote>
  <w:footnote w:id="49">
    <w:p w:rsidR="00983F20" w:rsidRDefault="00983F20" w:rsidP="0081471E">
      <w:pPr>
        <w:pStyle w:val="Textpoznpodarou"/>
      </w:pPr>
      <w:r>
        <w:rPr>
          <w:rStyle w:val="Znakapoznpodarou"/>
        </w:rPr>
        <w:footnoteRef/>
      </w:r>
      <w:r>
        <w:t xml:space="preserve"> </w:t>
      </w:r>
      <w:r w:rsidRPr="008C7E00">
        <w:rPr>
          <w:rFonts w:ascii="Times New Roman" w:hAnsi="Times New Roman" w:cs="Times New Roman"/>
          <w:caps/>
        </w:rPr>
        <w:t>Švec</w:t>
      </w:r>
      <w:r w:rsidRPr="008C7E00">
        <w:rPr>
          <w:rFonts w:ascii="Times New Roman" w:hAnsi="Times New Roman" w:cs="Times New Roman"/>
        </w:rPr>
        <w:t xml:space="preserve">, Štefan. </w:t>
      </w:r>
      <w:r w:rsidRPr="008C7E00">
        <w:rPr>
          <w:rFonts w:ascii="Times New Roman" w:hAnsi="Times New Roman" w:cs="Times New Roman"/>
          <w:i/>
          <w:iCs/>
        </w:rPr>
        <w:t>Česky psané časopisy pro děti (1850-1989)</w:t>
      </w:r>
      <w:r w:rsidRPr="008C7E00">
        <w:rPr>
          <w:rFonts w:ascii="Times New Roman" w:hAnsi="Times New Roman" w:cs="Times New Roman"/>
        </w:rPr>
        <w:t>. Vyd. 1. Praha: Karolinum, 2014, s. 154–156.</w:t>
      </w:r>
    </w:p>
  </w:footnote>
  <w:footnote w:id="50">
    <w:p w:rsidR="00983F20" w:rsidRPr="00E66399" w:rsidRDefault="00983F20" w:rsidP="0081471E">
      <w:pPr>
        <w:pStyle w:val="Textpoznpodarou"/>
        <w:rPr>
          <w:b/>
          <w:bCs/>
        </w:rPr>
      </w:pPr>
      <w:r w:rsidRPr="00E66399">
        <w:rPr>
          <w:rStyle w:val="Znakapoznpodarou"/>
          <w:b/>
          <w:bCs/>
        </w:rPr>
        <w:footnoteRef/>
      </w:r>
      <w:r w:rsidRPr="00AA449D">
        <w:rPr>
          <w:rFonts w:ascii="Times New Roman" w:hAnsi="Times New Roman" w:cs="Times New Roman"/>
        </w:rPr>
        <w:t xml:space="preserve">SVATOŠ, Zdeněk. </w:t>
      </w:r>
      <w:r w:rsidRPr="00AA449D">
        <w:rPr>
          <w:rFonts w:ascii="Times New Roman" w:hAnsi="Times New Roman" w:cs="Times New Roman"/>
          <w:i/>
          <w:iCs/>
        </w:rPr>
        <w:t>Pionýrská encyklopedie</w:t>
      </w:r>
      <w:r w:rsidRPr="00AA449D">
        <w:rPr>
          <w:rFonts w:ascii="Times New Roman" w:hAnsi="Times New Roman" w:cs="Times New Roman"/>
        </w:rPr>
        <w:t xml:space="preserve">. Praha: Mladá fronta, 1978. </w:t>
      </w:r>
      <w:r w:rsidRPr="00AA449D">
        <w:rPr>
          <w:rFonts w:ascii="Times New Roman" w:hAnsi="Times New Roman" w:cs="Times New Roman"/>
          <w:bCs/>
        </w:rPr>
        <w:t>s. 405.</w:t>
      </w:r>
    </w:p>
  </w:footnote>
  <w:footnote w:id="51">
    <w:p w:rsidR="00983F20" w:rsidRDefault="00983F20" w:rsidP="0081471E">
      <w:pPr>
        <w:pStyle w:val="Textpoznpodarou"/>
      </w:pPr>
      <w:r>
        <w:rPr>
          <w:rStyle w:val="Znakapoznpodarou"/>
        </w:rPr>
        <w:footnoteRef/>
      </w:r>
      <w:r w:rsidRPr="00AF63A1">
        <w:rPr>
          <w:rFonts w:ascii="Times New Roman" w:hAnsi="Times New Roman" w:cs="Times New Roman"/>
        </w:rPr>
        <w:t xml:space="preserve">HUSÁK, Gustáv. Pionýrské organizaci SSM, všem pionýrům a pionýrským pracovníkům. </w:t>
      </w:r>
      <w:r w:rsidRPr="00AF63A1">
        <w:rPr>
          <w:rFonts w:ascii="Times New Roman" w:hAnsi="Times New Roman" w:cs="Times New Roman"/>
          <w:i/>
        </w:rPr>
        <w:t>Sedmička pionýrů</w:t>
      </w:r>
      <w:r w:rsidRPr="00AF63A1">
        <w:rPr>
          <w:rFonts w:ascii="Times New Roman" w:hAnsi="Times New Roman" w:cs="Times New Roman"/>
        </w:rPr>
        <w:t xml:space="preserve">. Praha: Mladá fronta, 1974, roč. </w:t>
      </w:r>
      <w:r>
        <w:rPr>
          <w:rFonts w:ascii="Times New Roman" w:hAnsi="Times New Roman" w:cs="Times New Roman"/>
        </w:rPr>
        <w:t>8</w:t>
      </w:r>
      <w:r w:rsidRPr="00AF63A1">
        <w:rPr>
          <w:rFonts w:ascii="Times New Roman" w:hAnsi="Times New Roman" w:cs="Times New Roman"/>
        </w:rPr>
        <w:t>, č. 1, s. 2.</w:t>
      </w:r>
    </w:p>
  </w:footnote>
  <w:footnote w:id="52">
    <w:p w:rsidR="00983F20" w:rsidRPr="007F6D58" w:rsidRDefault="00983F20" w:rsidP="0081471E">
      <w:pPr>
        <w:pStyle w:val="Textpoznpodarou"/>
        <w:rPr>
          <w:b/>
          <w:bCs/>
        </w:rPr>
      </w:pPr>
      <w:r w:rsidRPr="00AA449D">
        <w:rPr>
          <w:rStyle w:val="Znakapoznpodarou"/>
          <w:bCs/>
        </w:rPr>
        <w:footnoteRef/>
      </w:r>
      <w:r w:rsidRPr="00AF63A1">
        <w:rPr>
          <w:rFonts w:ascii="Times New Roman" w:hAnsi="Times New Roman" w:cs="Times New Roman"/>
        </w:rPr>
        <w:t xml:space="preserve">HUSÁK, Gustáv. Pionýrské organizaci SSM, všem pionýrům a pionýrským pracovníkům. </w:t>
      </w:r>
      <w:r w:rsidRPr="00AF63A1">
        <w:rPr>
          <w:rFonts w:ascii="Times New Roman" w:hAnsi="Times New Roman" w:cs="Times New Roman"/>
          <w:i/>
        </w:rPr>
        <w:t>Sedmička pionýrů</w:t>
      </w:r>
      <w:r w:rsidRPr="00AF63A1">
        <w:rPr>
          <w:rFonts w:ascii="Times New Roman" w:hAnsi="Times New Roman" w:cs="Times New Roman"/>
        </w:rPr>
        <w:t xml:space="preserve">. Praha: Mladá fronta, 1974, roč. </w:t>
      </w:r>
      <w:r>
        <w:rPr>
          <w:rFonts w:ascii="Times New Roman" w:hAnsi="Times New Roman" w:cs="Times New Roman"/>
        </w:rPr>
        <w:t>8</w:t>
      </w:r>
      <w:r w:rsidRPr="00AF63A1">
        <w:rPr>
          <w:rFonts w:ascii="Times New Roman" w:hAnsi="Times New Roman" w:cs="Times New Roman"/>
        </w:rPr>
        <w:t>, č. 1, s. 2.</w:t>
      </w:r>
    </w:p>
  </w:footnote>
  <w:footnote w:id="53">
    <w:p w:rsidR="00983F20" w:rsidRDefault="00983F20" w:rsidP="0081471E">
      <w:pPr>
        <w:pStyle w:val="Textpoznpodarou"/>
      </w:pPr>
      <w:r>
        <w:rPr>
          <w:rStyle w:val="Znakapoznpodarou"/>
        </w:rPr>
        <w:footnoteRef/>
      </w:r>
      <w:r>
        <w:t xml:space="preserve"> </w:t>
      </w:r>
      <w:r w:rsidRPr="00710F33">
        <w:rPr>
          <w:rFonts w:ascii="Times New Roman" w:hAnsi="Times New Roman" w:cs="Times New Roman"/>
        </w:rPr>
        <w:t xml:space="preserve">ČERMÁK, František, Václav CVRČEK a Věra SCHMIEDTOVÁ, ed. </w:t>
      </w:r>
      <w:r w:rsidRPr="00710F33">
        <w:rPr>
          <w:rFonts w:ascii="Times New Roman" w:hAnsi="Times New Roman" w:cs="Times New Roman"/>
          <w:i/>
          <w:iCs/>
        </w:rPr>
        <w:t>Slovník komunistické totality</w:t>
      </w:r>
      <w:r w:rsidRPr="00710F33">
        <w:rPr>
          <w:rFonts w:ascii="Times New Roman" w:hAnsi="Times New Roman" w:cs="Times New Roman"/>
        </w:rPr>
        <w:t>. Praha: NLN, Nakladatelství Lidové noviny, 2010, s. 28.</w:t>
      </w:r>
    </w:p>
  </w:footnote>
  <w:footnote w:id="54">
    <w:p w:rsidR="00983F20" w:rsidRPr="00AF63A1" w:rsidRDefault="00983F20" w:rsidP="0081471E">
      <w:pPr>
        <w:pStyle w:val="Textpoznpodarou"/>
        <w:rPr>
          <w:rFonts w:ascii="Times New Roman" w:hAnsi="Times New Roman" w:cs="Times New Roman"/>
        </w:rPr>
      </w:pPr>
      <w:r w:rsidRPr="00AF63A1">
        <w:rPr>
          <w:rStyle w:val="Znakapoznpodarou"/>
          <w:rFonts w:ascii="Times New Roman" w:hAnsi="Times New Roman" w:cs="Times New Roman"/>
        </w:rPr>
        <w:footnoteRef/>
      </w:r>
      <w:r w:rsidRPr="00AF63A1">
        <w:rPr>
          <w:rFonts w:ascii="Times New Roman" w:hAnsi="Times New Roman" w:cs="Times New Roman"/>
        </w:rPr>
        <w:t xml:space="preserve">HUSÁK, Gustáv. Pionýrské organizaci SSM, všem pionýrům a pionýrským pracovníkům. </w:t>
      </w:r>
      <w:r w:rsidRPr="00AF63A1">
        <w:rPr>
          <w:rFonts w:ascii="Times New Roman" w:hAnsi="Times New Roman" w:cs="Times New Roman"/>
          <w:i/>
        </w:rPr>
        <w:t>Sedmička pionýrů</w:t>
      </w:r>
      <w:r w:rsidRPr="00AF63A1">
        <w:rPr>
          <w:rFonts w:ascii="Times New Roman" w:hAnsi="Times New Roman" w:cs="Times New Roman"/>
        </w:rPr>
        <w:t>. P</w:t>
      </w:r>
      <w:r>
        <w:rPr>
          <w:rFonts w:ascii="Times New Roman" w:hAnsi="Times New Roman" w:cs="Times New Roman"/>
        </w:rPr>
        <w:t>raha: Mladá fronta, 1974, roč. 8</w:t>
      </w:r>
      <w:r w:rsidRPr="00AF63A1">
        <w:rPr>
          <w:rFonts w:ascii="Times New Roman" w:hAnsi="Times New Roman" w:cs="Times New Roman"/>
        </w:rPr>
        <w:t>, č. 1, s. 2.</w:t>
      </w:r>
    </w:p>
  </w:footnote>
  <w:footnote w:id="55">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 197</w:t>
      </w:r>
      <w:r>
        <w:rPr>
          <w:rFonts w:ascii="Times New Roman" w:hAnsi="Times New Roman" w:cs="Times New Roman"/>
        </w:rPr>
        <w:t>2, roč. 6, č. 11</w:t>
      </w:r>
      <w:r w:rsidRPr="00AF63A1">
        <w:rPr>
          <w:rFonts w:ascii="Times New Roman" w:hAnsi="Times New Roman" w:cs="Times New Roman"/>
        </w:rPr>
        <w:t>, s. 2.</w:t>
      </w:r>
    </w:p>
  </w:footnote>
  <w:footnote w:id="56">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 197</w:t>
      </w:r>
      <w:r>
        <w:rPr>
          <w:rFonts w:ascii="Times New Roman" w:hAnsi="Times New Roman" w:cs="Times New Roman"/>
        </w:rPr>
        <w:t>2, roč. 6, č. 7, s. 6</w:t>
      </w:r>
      <w:r w:rsidRPr="00AF63A1">
        <w:rPr>
          <w:rFonts w:ascii="Times New Roman" w:hAnsi="Times New Roman" w:cs="Times New Roman"/>
        </w:rPr>
        <w:t>.</w:t>
      </w:r>
    </w:p>
  </w:footnote>
  <w:footnote w:id="57">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 197</w:t>
      </w:r>
      <w:r>
        <w:rPr>
          <w:rFonts w:ascii="Times New Roman" w:hAnsi="Times New Roman" w:cs="Times New Roman"/>
        </w:rPr>
        <w:t>4, roč. 7, č. 33, s. 3</w:t>
      </w:r>
      <w:r w:rsidRPr="00AF63A1">
        <w:rPr>
          <w:rFonts w:ascii="Times New Roman" w:hAnsi="Times New Roman" w:cs="Times New Roman"/>
        </w:rPr>
        <w:t>.</w:t>
      </w:r>
    </w:p>
  </w:footnote>
  <w:footnote w:id="58">
    <w:p w:rsidR="00983F20" w:rsidRPr="007F6D58" w:rsidRDefault="00983F20" w:rsidP="0081471E">
      <w:pPr>
        <w:pStyle w:val="Textpoznpodarou"/>
        <w:tabs>
          <w:tab w:val="center" w:pos="4110"/>
        </w:tabs>
        <w:rPr>
          <w:b/>
          <w:bCs/>
        </w:rPr>
      </w:pPr>
      <w:r w:rsidRPr="00AA449D">
        <w:rPr>
          <w:rStyle w:val="Znakapoznpodarou"/>
          <w:bCs/>
        </w:rPr>
        <w:footnoteRef/>
      </w:r>
      <w:r w:rsidRPr="00AA449D">
        <w:rPr>
          <w:rFonts w:ascii="Times New Roman" w:hAnsi="Times New Roman" w:cs="Times New Roman"/>
          <w:bCs/>
        </w:rPr>
        <w:t>Tamtéž.</w:t>
      </w:r>
      <w:r>
        <w:rPr>
          <w:rFonts w:ascii="Times New Roman" w:hAnsi="Times New Roman" w:cs="Times New Roman"/>
          <w:bCs/>
        </w:rPr>
        <w:tab/>
      </w:r>
    </w:p>
  </w:footnote>
  <w:footnote w:id="59">
    <w:p w:rsidR="00983F20" w:rsidRDefault="00983F20" w:rsidP="0081471E">
      <w:pPr>
        <w:pStyle w:val="Textpoznpodarou"/>
      </w:pPr>
      <w:r>
        <w:rPr>
          <w:rStyle w:val="Znakapoznpodarou"/>
        </w:rPr>
        <w:footnoteRef/>
      </w:r>
      <w:r>
        <w:t xml:space="preserve"> </w:t>
      </w:r>
      <w:r w:rsidRPr="00AF63A1">
        <w:rPr>
          <w:rFonts w:ascii="Times New Roman" w:hAnsi="Times New Roman" w:cs="Times New Roman"/>
        </w:rPr>
        <w:t xml:space="preserve">HUSÁK, Gustáv. Pionýrské organizaci SSM, všem pionýrům a pionýrským pracovníkům. </w:t>
      </w:r>
      <w:r w:rsidRPr="00AF63A1">
        <w:rPr>
          <w:rFonts w:ascii="Times New Roman" w:hAnsi="Times New Roman" w:cs="Times New Roman"/>
          <w:i/>
        </w:rPr>
        <w:t>Sedmička pionýrů</w:t>
      </w:r>
      <w:r w:rsidRPr="00AF63A1">
        <w:rPr>
          <w:rFonts w:ascii="Times New Roman" w:hAnsi="Times New Roman" w:cs="Times New Roman"/>
        </w:rPr>
        <w:t xml:space="preserve">. Praha: Mladá fronta, 1974, roč. </w:t>
      </w:r>
      <w:r>
        <w:rPr>
          <w:rFonts w:ascii="Times New Roman" w:hAnsi="Times New Roman" w:cs="Times New Roman"/>
        </w:rPr>
        <w:t>8</w:t>
      </w:r>
      <w:r w:rsidRPr="00AF63A1">
        <w:rPr>
          <w:rFonts w:ascii="Times New Roman" w:hAnsi="Times New Roman" w:cs="Times New Roman"/>
        </w:rPr>
        <w:t>, č. 1, s. 2.</w:t>
      </w:r>
    </w:p>
  </w:footnote>
  <w:footnote w:id="60">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8, č. 2</w:t>
      </w:r>
      <w:r w:rsidRPr="00AF63A1">
        <w:rPr>
          <w:rFonts w:ascii="Times New Roman" w:hAnsi="Times New Roman" w:cs="Times New Roman"/>
        </w:rPr>
        <w:t>, s. 2.</w:t>
      </w:r>
    </w:p>
  </w:footnote>
  <w:footnote w:id="61">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1976, roč. 9, č. 29</w:t>
      </w:r>
      <w:r w:rsidRPr="00AF63A1">
        <w:rPr>
          <w:rFonts w:ascii="Times New Roman" w:hAnsi="Times New Roman" w:cs="Times New Roman"/>
        </w:rPr>
        <w:t>, s. 2.</w:t>
      </w:r>
    </w:p>
  </w:footnote>
  <w:footnote w:id="62">
    <w:p w:rsidR="00983F20" w:rsidRDefault="00983F20" w:rsidP="0081471E">
      <w:pPr>
        <w:pStyle w:val="Textpoznpodarou"/>
      </w:pPr>
      <w:r>
        <w:rPr>
          <w:rStyle w:val="Znakapoznpodarou"/>
        </w:rPr>
        <w:footnoteRef/>
      </w:r>
      <w:r>
        <w:t xml:space="preserve"> </w:t>
      </w:r>
      <w:r w:rsidRPr="006D74A7">
        <w:rPr>
          <w:rFonts w:ascii="Times New Roman" w:hAnsi="Times New Roman" w:cs="Times New Roman"/>
          <w:i/>
        </w:rPr>
        <w:t>Sedmička pionýrů</w:t>
      </w:r>
      <w:r w:rsidRPr="006D74A7">
        <w:rPr>
          <w:rFonts w:ascii="Times New Roman" w:hAnsi="Times New Roman" w:cs="Times New Roman"/>
        </w:rPr>
        <w:t>. Praha: Mladá fronta, 1976, roč. 9. č. 28. s. 9.</w:t>
      </w:r>
    </w:p>
  </w:footnote>
  <w:footnote w:id="63">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1972, roč. 6, č. 12</w:t>
      </w:r>
      <w:r w:rsidRPr="00AF63A1">
        <w:rPr>
          <w:rFonts w:ascii="Times New Roman" w:hAnsi="Times New Roman" w:cs="Times New Roman"/>
        </w:rPr>
        <w:t>, s. 2.</w:t>
      </w:r>
    </w:p>
  </w:footnote>
  <w:footnote w:id="64">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8, č. 2</w:t>
      </w:r>
      <w:r w:rsidRPr="00AF63A1">
        <w:rPr>
          <w:rFonts w:ascii="Times New Roman" w:hAnsi="Times New Roman" w:cs="Times New Roman"/>
        </w:rPr>
        <w:t>, s. 2.</w:t>
      </w:r>
    </w:p>
  </w:footnote>
  <w:footnote w:id="65">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7, č. 35</w:t>
      </w:r>
      <w:r w:rsidRPr="00AF63A1">
        <w:rPr>
          <w:rFonts w:ascii="Times New Roman" w:hAnsi="Times New Roman" w:cs="Times New Roman"/>
        </w:rPr>
        <w:t>, s. 2.</w:t>
      </w:r>
    </w:p>
  </w:footnote>
  <w:footnote w:id="66">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1972, roč. 6, č. 10, s. 2</w:t>
      </w:r>
      <w:r w:rsidRPr="00AF63A1">
        <w:rPr>
          <w:rFonts w:ascii="Times New Roman" w:hAnsi="Times New Roman" w:cs="Times New Roman"/>
        </w:rPr>
        <w:t>.</w:t>
      </w:r>
    </w:p>
  </w:footnote>
  <w:footnote w:id="67">
    <w:p w:rsidR="00983F20" w:rsidRPr="007F6D58" w:rsidRDefault="00983F20" w:rsidP="0081471E">
      <w:pPr>
        <w:pStyle w:val="Textpoznpodarou"/>
        <w:rPr>
          <w:b/>
          <w:bCs/>
        </w:rPr>
      </w:pPr>
      <w:r w:rsidRPr="007F6D58">
        <w:rPr>
          <w:rStyle w:val="Znakapoznpodarou"/>
          <w:b/>
          <w:bCs/>
        </w:rPr>
        <w:footnoteRef/>
      </w:r>
      <w:r w:rsidRPr="007F6D58">
        <w:rPr>
          <w:b/>
          <w:bCs/>
        </w:rPr>
        <w:t xml:space="preserve"> </w:t>
      </w:r>
      <w:r w:rsidR="00F46460" w:rsidRPr="00AF63A1">
        <w:rPr>
          <w:rFonts w:ascii="Times New Roman" w:hAnsi="Times New Roman" w:cs="Times New Roman"/>
          <w:i/>
        </w:rPr>
        <w:t>Sedmička pionýrů</w:t>
      </w:r>
      <w:r w:rsidR="00F46460" w:rsidRPr="00AF63A1">
        <w:rPr>
          <w:rFonts w:ascii="Times New Roman" w:hAnsi="Times New Roman" w:cs="Times New Roman"/>
        </w:rPr>
        <w:t>. Praha: Mladá fronta</w:t>
      </w:r>
      <w:r w:rsidR="00F46460">
        <w:rPr>
          <w:rFonts w:ascii="Times New Roman" w:hAnsi="Times New Roman" w:cs="Times New Roman"/>
        </w:rPr>
        <w:t xml:space="preserve">, 1972, </w:t>
      </w:r>
      <w:proofErr w:type="spellStart"/>
      <w:r w:rsidR="00F46460">
        <w:rPr>
          <w:rFonts w:ascii="Times New Roman" w:hAnsi="Times New Roman" w:cs="Times New Roman"/>
        </w:rPr>
        <w:t>roč</w:t>
      </w:r>
      <w:proofErr w:type="spellEnd"/>
      <w:r w:rsidR="00F46460">
        <w:rPr>
          <w:rFonts w:ascii="Times New Roman" w:hAnsi="Times New Roman" w:cs="Times New Roman"/>
        </w:rPr>
        <w:t>. 6, č. 10, s. 2</w:t>
      </w:r>
      <w:r w:rsidR="00F46460" w:rsidRPr="00AF63A1">
        <w:rPr>
          <w:rFonts w:ascii="Times New Roman" w:hAnsi="Times New Roman" w:cs="Times New Roman"/>
        </w:rPr>
        <w:t>.</w:t>
      </w:r>
    </w:p>
  </w:footnote>
  <w:footnote w:id="68">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7, č. 28, s. 2</w:t>
      </w:r>
      <w:r w:rsidRPr="00AF63A1">
        <w:rPr>
          <w:rFonts w:ascii="Times New Roman" w:hAnsi="Times New Roman" w:cs="Times New Roman"/>
        </w:rPr>
        <w:t>.</w:t>
      </w:r>
    </w:p>
  </w:footnote>
  <w:footnote w:id="69">
    <w:p w:rsidR="00983F20" w:rsidRPr="002A0876" w:rsidRDefault="00983F20" w:rsidP="0081471E">
      <w:pPr>
        <w:pStyle w:val="Textpoznpodarou"/>
      </w:pPr>
      <w:r>
        <w:rPr>
          <w:rStyle w:val="Znakapoznpodarou"/>
        </w:rPr>
        <w:footnoteRef/>
      </w:r>
      <w:r>
        <w:t xml:space="preserve"> </w:t>
      </w:r>
      <w:r>
        <w:rPr>
          <w:rFonts w:ascii="Times New Roman" w:hAnsi="Times New Roman" w:cs="Times New Roman"/>
        </w:rPr>
        <w:t>Tamtéž.</w:t>
      </w:r>
    </w:p>
  </w:footnote>
  <w:footnote w:id="70">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7, č. 34, s. 2</w:t>
      </w:r>
      <w:r w:rsidRPr="00AF63A1">
        <w:rPr>
          <w:rFonts w:ascii="Times New Roman" w:hAnsi="Times New Roman" w:cs="Times New Roman"/>
        </w:rPr>
        <w:t>.</w:t>
      </w:r>
    </w:p>
  </w:footnote>
  <w:footnote w:id="71">
    <w:p w:rsidR="00983F20" w:rsidRDefault="00983F20" w:rsidP="0081471E">
      <w:pPr>
        <w:pStyle w:val="Textpoznpodarou"/>
      </w:pPr>
      <w:r>
        <w:rPr>
          <w:rStyle w:val="Znakapoznpodarou"/>
        </w:rPr>
        <w:footnoteRef/>
      </w:r>
      <w:r>
        <w:t xml:space="preserve"> </w:t>
      </w:r>
      <w:r w:rsidRPr="00AF63A1">
        <w:rPr>
          <w:rFonts w:ascii="Times New Roman" w:hAnsi="Times New Roman" w:cs="Times New Roman"/>
          <w:i/>
        </w:rPr>
        <w:t>Sedmička pionýrů</w:t>
      </w:r>
      <w:r w:rsidRPr="00AF63A1">
        <w:rPr>
          <w:rFonts w:ascii="Times New Roman" w:hAnsi="Times New Roman" w:cs="Times New Roman"/>
        </w:rPr>
        <w:t>. Praha: Mladá fronta</w:t>
      </w:r>
      <w:r>
        <w:rPr>
          <w:rFonts w:ascii="Times New Roman" w:hAnsi="Times New Roman" w:cs="Times New Roman"/>
        </w:rPr>
        <w:t>, 1974, roč. 8, č. 1</w:t>
      </w:r>
      <w:r w:rsidRPr="00AF63A1">
        <w:rPr>
          <w:rFonts w:ascii="Times New Roman" w:hAnsi="Times New Roman" w:cs="Times New Roman"/>
        </w:rPr>
        <w:t xml:space="preserve">, s. </w:t>
      </w:r>
      <w:r>
        <w:rPr>
          <w:rFonts w:ascii="Times New Roman" w:hAnsi="Times New Roman" w:cs="Times New Roman"/>
        </w:rPr>
        <w:t>14–15</w:t>
      </w:r>
      <w:r w:rsidRPr="00AF63A1">
        <w:rPr>
          <w:rFonts w:ascii="Times New Roman" w:hAnsi="Times New Roman" w:cs="Times New Roman"/>
        </w:rPr>
        <w:t>.</w:t>
      </w:r>
    </w:p>
  </w:footnote>
  <w:footnote w:id="72">
    <w:p w:rsidR="00983F20" w:rsidRDefault="00983F20" w:rsidP="0081471E">
      <w:pPr>
        <w:pStyle w:val="Textpoznpodarou"/>
      </w:pPr>
      <w:r>
        <w:rPr>
          <w:rStyle w:val="Znakapoznpodarou"/>
        </w:rPr>
        <w:footnoteRef/>
      </w:r>
      <w:r>
        <w:t xml:space="preserve"> </w:t>
      </w:r>
      <w:r w:rsidRPr="002E098F">
        <w:rPr>
          <w:rFonts w:ascii="Times New Roman" w:hAnsi="Times New Roman" w:cs="Times New Roman"/>
          <w:i/>
        </w:rPr>
        <w:t>Sedmička pionýrů</w:t>
      </w:r>
      <w:r w:rsidRPr="002E098F">
        <w:rPr>
          <w:rFonts w:ascii="Times New Roman" w:hAnsi="Times New Roman" w:cs="Times New Roman"/>
        </w:rPr>
        <w:t>. Praha: Mladá fronta, 1975, roč. 8, č. 33. s. 2.</w:t>
      </w:r>
    </w:p>
  </w:footnote>
  <w:footnote w:id="73">
    <w:p w:rsidR="00983F20" w:rsidRDefault="00983F20" w:rsidP="0081471E">
      <w:pPr>
        <w:pStyle w:val="Textpoznpodarou"/>
      </w:pPr>
      <w:r>
        <w:rPr>
          <w:rStyle w:val="Znakapoznpodarou"/>
        </w:rPr>
        <w:footnoteRef/>
      </w:r>
      <w:r>
        <w:t xml:space="preserve"> </w:t>
      </w:r>
      <w:r w:rsidRPr="00875063">
        <w:rPr>
          <w:rFonts w:ascii="Times New Roman" w:hAnsi="Times New Roman" w:cs="Times New Roman"/>
        </w:rPr>
        <w:t>Redakce se zde zmýlila v datu narození V. I. Lenina, když připomínku jeho narozenin otiskla již v březnovém čísle, nikoli v dubnovém.</w:t>
      </w:r>
    </w:p>
  </w:footnote>
  <w:footnote w:id="74">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Praha: Mladá fronta, 197</w:t>
      </w:r>
      <w:r>
        <w:rPr>
          <w:rFonts w:ascii="Times New Roman" w:hAnsi="Times New Roman" w:cs="Times New Roman"/>
        </w:rPr>
        <w:t>7</w:t>
      </w:r>
      <w:r w:rsidRPr="00667FF4">
        <w:rPr>
          <w:rFonts w:ascii="Times New Roman" w:hAnsi="Times New Roman" w:cs="Times New Roman"/>
        </w:rPr>
        <w:t xml:space="preserve">, roč. </w:t>
      </w:r>
      <w:r>
        <w:rPr>
          <w:rFonts w:ascii="Times New Roman" w:hAnsi="Times New Roman" w:cs="Times New Roman"/>
        </w:rPr>
        <w:t>10, č. 29</w:t>
      </w:r>
      <w:r w:rsidRPr="00667FF4">
        <w:rPr>
          <w:rFonts w:ascii="Times New Roman" w:hAnsi="Times New Roman" w:cs="Times New Roman"/>
        </w:rPr>
        <w:t xml:space="preserve">, s. </w:t>
      </w:r>
      <w:r>
        <w:rPr>
          <w:rFonts w:ascii="Times New Roman" w:hAnsi="Times New Roman" w:cs="Times New Roman"/>
        </w:rPr>
        <w:t>2</w:t>
      </w:r>
      <w:r w:rsidRPr="00667FF4">
        <w:rPr>
          <w:rFonts w:ascii="Times New Roman" w:hAnsi="Times New Roman" w:cs="Times New Roman"/>
        </w:rPr>
        <w:t>.</w:t>
      </w:r>
    </w:p>
  </w:footnote>
  <w:footnote w:id="75">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fronta, 1972, roč. </w:t>
      </w:r>
      <w:r>
        <w:rPr>
          <w:rFonts w:ascii="Times New Roman" w:hAnsi="Times New Roman" w:cs="Times New Roman"/>
        </w:rPr>
        <w:t>6, č. 12</w:t>
      </w:r>
      <w:r w:rsidRPr="00667FF4">
        <w:rPr>
          <w:rFonts w:ascii="Times New Roman" w:hAnsi="Times New Roman" w:cs="Times New Roman"/>
        </w:rPr>
        <w:t xml:space="preserve">, s. </w:t>
      </w:r>
      <w:r>
        <w:rPr>
          <w:rFonts w:ascii="Times New Roman" w:hAnsi="Times New Roman" w:cs="Times New Roman"/>
        </w:rPr>
        <w:t>9</w:t>
      </w:r>
      <w:r w:rsidRPr="00667FF4">
        <w:rPr>
          <w:rFonts w:ascii="Times New Roman" w:hAnsi="Times New Roman" w:cs="Times New Roman"/>
        </w:rPr>
        <w:t>.</w:t>
      </w:r>
    </w:p>
  </w:footnote>
  <w:footnote w:id="76">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Praha: Mladá fronta, 197</w:t>
      </w:r>
      <w:r>
        <w:rPr>
          <w:rFonts w:ascii="Times New Roman" w:hAnsi="Times New Roman" w:cs="Times New Roman"/>
        </w:rPr>
        <w:t>5</w:t>
      </w:r>
      <w:r w:rsidRPr="00667FF4">
        <w:rPr>
          <w:rFonts w:ascii="Times New Roman" w:hAnsi="Times New Roman" w:cs="Times New Roman"/>
        </w:rPr>
        <w:t xml:space="preserve">, roč. </w:t>
      </w:r>
      <w:r>
        <w:rPr>
          <w:rFonts w:ascii="Times New Roman" w:hAnsi="Times New Roman" w:cs="Times New Roman"/>
        </w:rPr>
        <w:t>8, č. 43</w:t>
      </w:r>
      <w:r w:rsidRPr="00667FF4">
        <w:rPr>
          <w:rFonts w:ascii="Times New Roman" w:hAnsi="Times New Roman" w:cs="Times New Roman"/>
        </w:rPr>
        <w:t xml:space="preserve">, s. </w:t>
      </w:r>
      <w:r>
        <w:rPr>
          <w:rFonts w:ascii="Times New Roman" w:hAnsi="Times New Roman" w:cs="Times New Roman"/>
        </w:rPr>
        <w:t>2</w:t>
      </w:r>
      <w:r w:rsidRPr="00667FF4">
        <w:rPr>
          <w:rFonts w:ascii="Times New Roman" w:hAnsi="Times New Roman" w:cs="Times New Roman"/>
        </w:rPr>
        <w:t>.</w:t>
      </w:r>
    </w:p>
  </w:footnote>
  <w:footnote w:id="77">
    <w:p w:rsidR="00983F20" w:rsidRPr="00667FF4" w:rsidRDefault="00983F20" w:rsidP="0081471E">
      <w:pPr>
        <w:pStyle w:val="Textpoznpodarou"/>
        <w:rPr>
          <w:rFonts w:ascii="Times New Roman" w:hAnsi="Times New Roman" w:cs="Times New Roman"/>
        </w:rPr>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P</w:t>
      </w:r>
      <w:r>
        <w:rPr>
          <w:rFonts w:ascii="Times New Roman" w:hAnsi="Times New Roman" w:cs="Times New Roman"/>
        </w:rPr>
        <w:t>raha: Mladá fronta, 1972, roč. 6</w:t>
      </w:r>
      <w:r w:rsidRPr="00667FF4">
        <w:rPr>
          <w:rFonts w:ascii="Times New Roman" w:hAnsi="Times New Roman" w:cs="Times New Roman"/>
        </w:rPr>
        <w:t xml:space="preserve">, č. </w:t>
      </w:r>
      <w:r>
        <w:rPr>
          <w:rFonts w:ascii="Times New Roman" w:hAnsi="Times New Roman" w:cs="Times New Roman"/>
        </w:rPr>
        <w:t>6</w:t>
      </w:r>
      <w:r w:rsidRPr="00667FF4">
        <w:rPr>
          <w:rFonts w:ascii="Times New Roman" w:hAnsi="Times New Roman" w:cs="Times New Roman"/>
        </w:rPr>
        <w:t>, s. 2.</w:t>
      </w:r>
    </w:p>
  </w:footnote>
  <w:footnote w:id="78">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P</w:t>
      </w:r>
      <w:r>
        <w:rPr>
          <w:rFonts w:ascii="Times New Roman" w:hAnsi="Times New Roman" w:cs="Times New Roman"/>
        </w:rPr>
        <w:t>raha: Mladá fronta, 1972, roč. 6, č. 6</w:t>
      </w:r>
      <w:r w:rsidRPr="00667FF4">
        <w:rPr>
          <w:rFonts w:ascii="Times New Roman" w:hAnsi="Times New Roman" w:cs="Times New Roman"/>
        </w:rPr>
        <w:t>, s. 2.</w:t>
      </w:r>
    </w:p>
  </w:footnote>
  <w:footnote w:id="79">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1972, roč. 6, č. 4, s. 9</w:t>
      </w:r>
      <w:r w:rsidRPr="00667FF4">
        <w:rPr>
          <w:rFonts w:ascii="Times New Roman" w:hAnsi="Times New Roman" w:cs="Times New Roman"/>
        </w:rPr>
        <w:t>.</w:t>
      </w:r>
    </w:p>
  </w:footnote>
  <w:footnote w:id="80">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1972, roč. 6, č. 6, s. 9</w:t>
      </w:r>
      <w:r w:rsidRPr="00667FF4">
        <w:rPr>
          <w:rFonts w:ascii="Times New Roman" w:hAnsi="Times New Roman" w:cs="Times New Roman"/>
        </w:rPr>
        <w:t>.</w:t>
      </w:r>
    </w:p>
  </w:footnote>
  <w:footnote w:id="81">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1974, roč. 8, č. 9, s. 2</w:t>
      </w:r>
      <w:r w:rsidRPr="00667FF4">
        <w:rPr>
          <w:rFonts w:ascii="Times New Roman" w:hAnsi="Times New Roman" w:cs="Times New Roman"/>
        </w:rPr>
        <w:t>.</w:t>
      </w:r>
    </w:p>
  </w:footnote>
  <w:footnote w:id="82">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1974, roč. 8, č. 6, s. 7</w:t>
      </w:r>
      <w:r w:rsidRPr="00667FF4">
        <w:rPr>
          <w:rFonts w:ascii="Times New Roman" w:hAnsi="Times New Roman" w:cs="Times New Roman"/>
        </w:rPr>
        <w:t>.</w:t>
      </w:r>
    </w:p>
  </w:footnote>
  <w:footnote w:id="83">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1975, roč. 8, č. 28, s. 12–13</w:t>
      </w:r>
      <w:r w:rsidRPr="00667FF4">
        <w:rPr>
          <w:rFonts w:ascii="Times New Roman" w:hAnsi="Times New Roman" w:cs="Times New Roman"/>
        </w:rPr>
        <w:t>.</w:t>
      </w:r>
    </w:p>
  </w:footnote>
  <w:footnote w:id="84">
    <w:p w:rsidR="00983F20" w:rsidRDefault="00983F20" w:rsidP="0081471E">
      <w:pPr>
        <w:pStyle w:val="Textpoznpodarou"/>
      </w:pPr>
      <w:r>
        <w:rPr>
          <w:rStyle w:val="Znakapoznpodarou"/>
        </w:rPr>
        <w:footnoteRef/>
      </w:r>
      <w:r>
        <w:t xml:space="preserve"> </w:t>
      </w:r>
      <w:r>
        <w:rPr>
          <w:rFonts w:ascii="Times New Roman" w:hAnsi="Times New Roman" w:cs="Times New Roman"/>
        </w:rPr>
        <w:t xml:space="preserve">PAVEL, </w:t>
      </w:r>
      <w:r w:rsidRPr="0041555E">
        <w:rPr>
          <w:rFonts w:ascii="Times New Roman" w:hAnsi="Times New Roman" w:cs="Times New Roman"/>
        </w:rPr>
        <w:t xml:space="preserve">Ota. Moje první ryba. </w:t>
      </w:r>
      <w:r w:rsidRPr="0041555E">
        <w:rPr>
          <w:rFonts w:ascii="Times New Roman" w:hAnsi="Times New Roman" w:cs="Times New Roman"/>
          <w:i/>
        </w:rPr>
        <w:t>Sedmička pionýrů</w:t>
      </w:r>
      <w:r w:rsidRPr="0041555E">
        <w:rPr>
          <w:rFonts w:ascii="Times New Roman" w:hAnsi="Times New Roman" w:cs="Times New Roman"/>
        </w:rPr>
        <w:t>. Praha: Mladá fronta, 1972, roč. 6, č. 1, s. 5.</w:t>
      </w:r>
    </w:p>
  </w:footnote>
  <w:footnote w:id="85">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1974, roč. 8, č. 8, s. 6</w:t>
      </w:r>
      <w:r w:rsidRPr="00667FF4">
        <w:rPr>
          <w:rFonts w:ascii="Times New Roman" w:hAnsi="Times New Roman" w:cs="Times New Roman"/>
        </w:rPr>
        <w:t>.</w:t>
      </w:r>
    </w:p>
  </w:footnote>
  <w:footnote w:id="86">
    <w:p w:rsidR="00983F20" w:rsidRPr="00294B02" w:rsidRDefault="00983F20" w:rsidP="0081471E">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Wilma</w:t>
      </w:r>
      <w:proofErr w:type="spellEnd"/>
      <w:r>
        <w:rPr>
          <w:rFonts w:ascii="Times New Roman" w:hAnsi="Times New Roman" w:cs="Times New Roman"/>
        </w:rPr>
        <w:t xml:space="preserve"> </w:t>
      </w:r>
      <w:proofErr w:type="spellStart"/>
      <w:r>
        <w:rPr>
          <w:rFonts w:ascii="Times New Roman" w:hAnsi="Times New Roman" w:cs="Times New Roman"/>
        </w:rPr>
        <w:t>Rudolph</w:t>
      </w:r>
      <w:proofErr w:type="spellEnd"/>
      <w:r>
        <w:rPr>
          <w:rFonts w:ascii="Times New Roman" w:hAnsi="Times New Roman" w:cs="Times New Roman"/>
        </w:rPr>
        <w:t xml:space="preserve"> (1940–1994) byla americká sprinterka, trojnásobná olympijská vítězka. V pěti letech onemocněla dětskou obrnou, až do dvanácti let nosila na levé noze ortézu. Nemoc nakonec porazila a stala se úspěšnou sportovkyní. (</w:t>
      </w:r>
      <w:proofErr w:type="spellStart"/>
      <w:r>
        <w:rPr>
          <w:rFonts w:ascii="Times New Roman" w:hAnsi="Times New Roman" w:cs="Times New Roman"/>
        </w:rPr>
        <w:t>Roberts</w:t>
      </w:r>
      <w:proofErr w:type="spellEnd"/>
      <w:r>
        <w:rPr>
          <w:rFonts w:ascii="Times New Roman" w:hAnsi="Times New Roman" w:cs="Times New Roman"/>
        </w:rPr>
        <w:t>, M.B. ESPN)</w:t>
      </w:r>
    </w:p>
  </w:footnote>
  <w:footnote w:id="87">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1976, roč. 9, č. 27, s. 2</w:t>
      </w:r>
      <w:r w:rsidRPr="00667FF4">
        <w:rPr>
          <w:rFonts w:ascii="Times New Roman" w:hAnsi="Times New Roman" w:cs="Times New Roman"/>
        </w:rPr>
        <w:t>.</w:t>
      </w:r>
    </w:p>
  </w:footnote>
  <w:footnote w:id="88">
    <w:p w:rsidR="00983F20" w:rsidRDefault="00983F20" w:rsidP="0081471E">
      <w:pPr>
        <w:pStyle w:val="Textpoznpodarou"/>
      </w:pPr>
      <w:r>
        <w:rPr>
          <w:rStyle w:val="Znakapoznpodarou"/>
        </w:rPr>
        <w:footnoteRef/>
      </w:r>
      <w:r>
        <w:t xml:space="preserve"> </w:t>
      </w:r>
      <w:r w:rsidRPr="00667FF4">
        <w:rPr>
          <w:rFonts w:ascii="Times New Roman" w:hAnsi="Times New Roman" w:cs="Times New Roman"/>
          <w:i/>
        </w:rPr>
        <w:t>Sedmička pionýrů</w:t>
      </w:r>
      <w:r w:rsidRPr="00667FF4">
        <w:rPr>
          <w:rFonts w:ascii="Times New Roman" w:hAnsi="Times New Roman" w:cs="Times New Roman"/>
        </w:rPr>
        <w:t xml:space="preserve">. Praha: Mladá </w:t>
      </w:r>
      <w:r>
        <w:rPr>
          <w:rFonts w:ascii="Times New Roman" w:hAnsi="Times New Roman" w:cs="Times New Roman"/>
        </w:rPr>
        <w:t>fronta, 1975, roč. 8, č. 43, s. 6–7</w:t>
      </w:r>
      <w:r w:rsidRPr="00667FF4">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C40"/>
    <w:multiLevelType w:val="hybridMultilevel"/>
    <w:tmpl w:val="E5DCB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0136CA"/>
    <w:multiLevelType w:val="hybridMultilevel"/>
    <w:tmpl w:val="46D8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004200"/>
    <w:multiLevelType w:val="hybridMultilevel"/>
    <w:tmpl w:val="271CC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CF7E86"/>
    <w:multiLevelType w:val="hybridMultilevel"/>
    <w:tmpl w:val="08DE9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8F573B"/>
    <w:multiLevelType w:val="hybridMultilevel"/>
    <w:tmpl w:val="1D0CA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8C383D"/>
    <w:multiLevelType w:val="hybridMultilevel"/>
    <w:tmpl w:val="95B256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1F0603"/>
    <w:multiLevelType w:val="hybridMultilevel"/>
    <w:tmpl w:val="8E98E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8E2530"/>
    <w:multiLevelType w:val="hybridMultilevel"/>
    <w:tmpl w:val="E3DE7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9B0859"/>
    <w:multiLevelType w:val="hybridMultilevel"/>
    <w:tmpl w:val="E51AA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572486"/>
    <w:multiLevelType w:val="hybridMultilevel"/>
    <w:tmpl w:val="DF428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18779A"/>
    <w:multiLevelType w:val="hybridMultilevel"/>
    <w:tmpl w:val="018A7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5E7F2B"/>
    <w:multiLevelType w:val="multilevel"/>
    <w:tmpl w:val="4F6A2A7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4864DC"/>
    <w:multiLevelType w:val="hybridMultilevel"/>
    <w:tmpl w:val="31781A2E"/>
    <w:lvl w:ilvl="0" w:tplc="AABA555A">
      <w:start w:val="1"/>
      <w:numFmt w:val="decimal"/>
      <w:lvlText w:val="%1."/>
      <w:lvlJc w:val="left"/>
      <w:pPr>
        <w:ind w:left="420" w:hanging="360"/>
      </w:pPr>
      <w:rPr>
        <w:rFonts w:hint="default"/>
        <w:sz w:val="28"/>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5832326D"/>
    <w:multiLevelType w:val="hybridMultilevel"/>
    <w:tmpl w:val="7EAAE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E00DA8"/>
    <w:multiLevelType w:val="hybridMultilevel"/>
    <w:tmpl w:val="B3BCB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467FFA"/>
    <w:multiLevelType w:val="hybridMultilevel"/>
    <w:tmpl w:val="CCF674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695F279A"/>
    <w:multiLevelType w:val="multilevel"/>
    <w:tmpl w:val="052238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DA80E87"/>
    <w:multiLevelType w:val="hybridMultilevel"/>
    <w:tmpl w:val="EE5C0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1C022EB"/>
    <w:multiLevelType w:val="hybridMultilevel"/>
    <w:tmpl w:val="90046F28"/>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9">
    <w:nsid w:val="75162519"/>
    <w:multiLevelType w:val="hybridMultilevel"/>
    <w:tmpl w:val="917CE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8"/>
  </w:num>
  <w:num w:numId="5">
    <w:abstractNumId w:val="2"/>
  </w:num>
  <w:num w:numId="6">
    <w:abstractNumId w:val="13"/>
  </w:num>
  <w:num w:numId="7">
    <w:abstractNumId w:val="3"/>
  </w:num>
  <w:num w:numId="8">
    <w:abstractNumId w:val="8"/>
  </w:num>
  <w:num w:numId="9">
    <w:abstractNumId w:val="7"/>
  </w:num>
  <w:num w:numId="10">
    <w:abstractNumId w:val="6"/>
  </w:num>
  <w:num w:numId="11">
    <w:abstractNumId w:val="14"/>
  </w:num>
  <w:num w:numId="12">
    <w:abstractNumId w:val="10"/>
  </w:num>
  <w:num w:numId="13">
    <w:abstractNumId w:val="4"/>
  </w:num>
  <w:num w:numId="14">
    <w:abstractNumId w:val="5"/>
  </w:num>
  <w:num w:numId="15">
    <w:abstractNumId w:val="15"/>
  </w:num>
  <w:num w:numId="16">
    <w:abstractNumId w:val="9"/>
  </w:num>
  <w:num w:numId="17">
    <w:abstractNumId w:val="12"/>
  </w:num>
  <w:num w:numId="18">
    <w:abstractNumId w:val="19"/>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40250"/>
    <w:rsid w:val="0001593C"/>
    <w:rsid w:val="000811D5"/>
    <w:rsid w:val="00082800"/>
    <w:rsid w:val="000853D9"/>
    <w:rsid w:val="000B53EC"/>
    <w:rsid w:val="000E6B79"/>
    <w:rsid w:val="0015590D"/>
    <w:rsid w:val="0016135C"/>
    <w:rsid w:val="0017670A"/>
    <w:rsid w:val="00176741"/>
    <w:rsid w:val="00186737"/>
    <w:rsid w:val="00191875"/>
    <w:rsid w:val="002004EA"/>
    <w:rsid w:val="002861D0"/>
    <w:rsid w:val="002D69E9"/>
    <w:rsid w:val="00350C7E"/>
    <w:rsid w:val="003A2B03"/>
    <w:rsid w:val="003F578C"/>
    <w:rsid w:val="0041334B"/>
    <w:rsid w:val="004967E1"/>
    <w:rsid w:val="00564E64"/>
    <w:rsid w:val="005A4EB6"/>
    <w:rsid w:val="005E02AC"/>
    <w:rsid w:val="005F6DF1"/>
    <w:rsid w:val="006B5868"/>
    <w:rsid w:val="006C7848"/>
    <w:rsid w:val="006E3F84"/>
    <w:rsid w:val="00797256"/>
    <w:rsid w:val="007B3536"/>
    <w:rsid w:val="007F4657"/>
    <w:rsid w:val="008129D3"/>
    <w:rsid w:val="0081471E"/>
    <w:rsid w:val="00837D54"/>
    <w:rsid w:val="008C453D"/>
    <w:rsid w:val="008F2D53"/>
    <w:rsid w:val="00906F27"/>
    <w:rsid w:val="00940250"/>
    <w:rsid w:val="00983F20"/>
    <w:rsid w:val="009A3DA0"/>
    <w:rsid w:val="00AA17D0"/>
    <w:rsid w:val="00AB1B29"/>
    <w:rsid w:val="00B05AB1"/>
    <w:rsid w:val="00BA3F38"/>
    <w:rsid w:val="00C24BFA"/>
    <w:rsid w:val="00D51150"/>
    <w:rsid w:val="00E62645"/>
    <w:rsid w:val="00F03B66"/>
    <w:rsid w:val="00F464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0250"/>
    <w:pPr>
      <w:spacing w:before="120" w:after="0" w:line="259" w:lineRule="auto"/>
      <w:jc w:val="both"/>
    </w:pPr>
  </w:style>
  <w:style w:type="paragraph" w:styleId="Nadpis1">
    <w:name w:val="heading 1"/>
    <w:basedOn w:val="Normln"/>
    <w:next w:val="Normln"/>
    <w:link w:val="Nadpis1Char"/>
    <w:uiPriority w:val="9"/>
    <w:qFormat/>
    <w:rsid w:val="000811D5"/>
    <w:pPr>
      <w:keepNext/>
      <w:keepLines/>
      <w:spacing w:before="240" w:after="240"/>
      <w:jc w:val="left"/>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81471E"/>
    <w:pPr>
      <w:keepNext/>
      <w:keepLines/>
      <w:spacing w:before="240" w:after="240"/>
      <w:outlineLvl w:val="1"/>
    </w:pPr>
    <w:rPr>
      <w:rFonts w:ascii="Times New Roman" w:eastAsiaTheme="majorEastAsia" w:hAnsi="Times New Roman"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1D5"/>
    <w:rPr>
      <w:rFonts w:ascii="Times New Roman" w:eastAsiaTheme="majorEastAsia" w:hAnsi="Times New Roman" w:cstheme="majorBidi"/>
      <w:b/>
      <w:bCs/>
      <w:sz w:val="28"/>
      <w:szCs w:val="28"/>
    </w:rPr>
  </w:style>
  <w:style w:type="paragraph" w:styleId="Nadpisobsahu">
    <w:name w:val="TOC Heading"/>
    <w:basedOn w:val="Nadpis1"/>
    <w:next w:val="Normln"/>
    <w:uiPriority w:val="39"/>
    <w:semiHidden/>
    <w:unhideWhenUsed/>
    <w:qFormat/>
    <w:rsid w:val="0081471E"/>
    <w:pPr>
      <w:spacing w:line="276" w:lineRule="auto"/>
      <w:outlineLvl w:val="9"/>
    </w:pPr>
  </w:style>
  <w:style w:type="paragraph" w:styleId="Textbubliny">
    <w:name w:val="Balloon Text"/>
    <w:basedOn w:val="Normln"/>
    <w:link w:val="TextbublinyChar"/>
    <w:uiPriority w:val="99"/>
    <w:semiHidden/>
    <w:unhideWhenUsed/>
    <w:rsid w:val="0081471E"/>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471E"/>
    <w:rPr>
      <w:rFonts w:ascii="Tahoma" w:hAnsi="Tahoma" w:cs="Tahoma"/>
      <w:sz w:val="16"/>
      <w:szCs w:val="16"/>
    </w:rPr>
  </w:style>
  <w:style w:type="paragraph" w:styleId="Odstavecseseznamem">
    <w:name w:val="List Paragraph"/>
    <w:basedOn w:val="Normln"/>
    <w:uiPriority w:val="34"/>
    <w:qFormat/>
    <w:rsid w:val="0081471E"/>
    <w:pPr>
      <w:spacing w:before="0" w:after="200" w:line="276" w:lineRule="auto"/>
      <w:ind w:left="720"/>
      <w:contextualSpacing/>
      <w:jc w:val="left"/>
    </w:pPr>
  </w:style>
  <w:style w:type="paragraph" w:styleId="Textpoznpodarou">
    <w:name w:val="footnote text"/>
    <w:basedOn w:val="Normln"/>
    <w:link w:val="TextpoznpodarouChar"/>
    <w:uiPriority w:val="99"/>
    <w:unhideWhenUsed/>
    <w:rsid w:val="0081471E"/>
    <w:pPr>
      <w:spacing w:before="0" w:line="240" w:lineRule="auto"/>
      <w:jc w:val="left"/>
    </w:pPr>
    <w:rPr>
      <w:sz w:val="20"/>
      <w:szCs w:val="20"/>
    </w:rPr>
  </w:style>
  <w:style w:type="character" w:customStyle="1" w:styleId="TextpoznpodarouChar">
    <w:name w:val="Text pozn. pod čarou Char"/>
    <w:basedOn w:val="Standardnpsmoodstavce"/>
    <w:link w:val="Textpoznpodarou"/>
    <w:uiPriority w:val="99"/>
    <w:rsid w:val="0081471E"/>
    <w:rPr>
      <w:sz w:val="20"/>
      <w:szCs w:val="20"/>
    </w:rPr>
  </w:style>
  <w:style w:type="character" w:styleId="Znakapoznpodarou">
    <w:name w:val="footnote reference"/>
    <w:basedOn w:val="Standardnpsmoodstavce"/>
    <w:uiPriority w:val="99"/>
    <w:semiHidden/>
    <w:unhideWhenUsed/>
    <w:rsid w:val="0081471E"/>
    <w:rPr>
      <w:vertAlign w:val="superscript"/>
    </w:rPr>
  </w:style>
  <w:style w:type="character" w:customStyle="1" w:styleId="5yl5">
    <w:name w:val="_5yl5"/>
    <w:basedOn w:val="Standardnpsmoodstavce"/>
    <w:rsid w:val="0081471E"/>
  </w:style>
  <w:style w:type="character" w:styleId="Hypertextovodkaz">
    <w:name w:val="Hyperlink"/>
    <w:basedOn w:val="Standardnpsmoodstavce"/>
    <w:uiPriority w:val="99"/>
    <w:unhideWhenUsed/>
    <w:rsid w:val="0081471E"/>
    <w:rPr>
      <w:color w:val="0000FF" w:themeColor="hyperlink"/>
      <w:u w:val="single"/>
    </w:rPr>
  </w:style>
  <w:style w:type="character" w:styleId="Odkaznakoment">
    <w:name w:val="annotation reference"/>
    <w:basedOn w:val="Standardnpsmoodstavce"/>
    <w:uiPriority w:val="99"/>
    <w:semiHidden/>
    <w:unhideWhenUsed/>
    <w:rsid w:val="0081471E"/>
    <w:rPr>
      <w:sz w:val="16"/>
      <w:szCs w:val="16"/>
    </w:rPr>
  </w:style>
  <w:style w:type="paragraph" w:styleId="Textkomente">
    <w:name w:val="annotation text"/>
    <w:basedOn w:val="Normln"/>
    <w:link w:val="TextkomenteChar"/>
    <w:uiPriority w:val="99"/>
    <w:semiHidden/>
    <w:unhideWhenUsed/>
    <w:rsid w:val="0081471E"/>
    <w:pPr>
      <w:spacing w:before="0" w:after="200" w:line="240" w:lineRule="auto"/>
      <w:jc w:val="left"/>
    </w:pPr>
    <w:rPr>
      <w:sz w:val="20"/>
      <w:szCs w:val="20"/>
    </w:rPr>
  </w:style>
  <w:style w:type="character" w:customStyle="1" w:styleId="TextkomenteChar">
    <w:name w:val="Text komentáře Char"/>
    <w:basedOn w:val="Standardnpsmoodstavce"/>
    <w:link w:val="Textkomente"/>
    <w:uiPriority w:val="99"/>
    <w:semiHidden/>
    <w:rsid w:val="0081471E"/>
    <w:rPr>
      <w:sz w:val="20"/>
      <w:szCs w:val="20"/>
    </w:rPr>
  </w:style>
  <w:style w:type="paragraph" w:styleId="Pedmtkomente">
    <w:name w:val="annotation subject"/>
    <w:basedOn w:val="Textkomente"/>
    <w:next w:val="Textkomente"/>
    <w:link w:val="PedmtkomenteChar"/>
    <w:uiPriority w:val="99"/>
    <w:semiHidden/>
    <w:unhideWhenUsed/>
    <w:rsid w:val="0081471E"/>
    <w:rPr>
      <w:b/>
      <w:bCs/>
    </w:rPr>
  </w:style>
  <w:style w:type="character" w:customStyle="1" w:styleId="PedmtkomenteChar">
    <w:name w:val="Předmět komentáře Char"/>
    <w:basedOn w:val="TextkomenteChar"/>
    <w:link w:val="Pedmtkomente"/>
    <w:uiPriority w:val="99"/>
    <w:semiHidden/>
    <w:rsid w:val="0081471E"/>
    <w:rPr>
      <w:b/>
      <w:bCs/>
      <w:sz w:val="20"/>
      <w:szCs w:val="20"/>
    </w:rPr>
  </w:style>
  <w:style w:type="character" w:customStyle="1" w:styleId="Nadpis2Char">
    <w:name w:val="Nadpis 2 Char"/>
    <w:basedOn w:val="Standardnpsmoodstavce"/>
    <w:link w:val="Nadpis2"/>
    <w:uiPriority w:val="9"/>
    <w:rsid w:val="0081471E"/>
    <w:rPr>
      <w:rFonts w:ascii="Times New Roman" w:eastAsiaTheme="majorEastAsia" w:hAnsi="Times New Roman" w:cstheme="majorBidi"/>
      <w:b/>
      <w:bCs/>
      <w:sz w:val="28"/>
      <w:szCs w:val="26"/>
    </w:rPr>
  </w:style>
  <w:style w:type="paragraph" w:styleId="Zhlav">
    <w:name w:val="header"/>
    <w:basedOn w:val="Normln"/>
    <w:link w:val="ZhlavChar"/>
    <w:uiPriority w:val="99"/>
    <w:unhideWhenUsed/>
    <w:rsid w:val="008129D3"/>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8129D3"/>
  </w:style>
  <w:style w:type="paragraph" w:styleId="Zpat">
    <w:name w:val="footer"/>
    <w:basedOn w:val="Normln"/>
    <w:link w:val="ZpatChar"/>
    <w:uiPriority w:val="99"/>
    <w:unhideWhenUsed/>
    <w:rsid w:val="008129D3"/>
    <w:pPr>
      <w:tabs>
        <w:tab w:val="center" w:pos="4536"/>
        <w:tab w:val="right" w:pos="9072"/>
      </w:tabs>
      <w:spacing w:before="0" w:line="240" w:lineRule="auto"/>
    </w:pPr>
  </w:style>
  <w:style w:type="character" w:customStyle="1" w:styleId="ZpatChar">
    <w:name w:val="Zápatí Char"/>
    <w:basedOn w:val="Standardnpsmoodstavce"/>
    <w:link w:val="Zpat"/>
    <w:uiPriority w:val="99"/>
    <w:rsid w:val="008129D3"/>
  </w:style>
  <w:style w:type="paragraph" w:styleId="Obsah1">
    <w:name w:val="toc 1"/>
    <w:basedOn w:val="Normln"/>
    <w:next w:val="Normln"/>
    <w:autoRedefine/>
    <w:uiPriority w:val="39"/>
    <w:unhideWhenUsed/>
    <w:rsid w:val="008129D3"/>
    <w:pPr>
      <w:spacing w:after="100"/>
    </w:pPr>
  </w:style>
  <w:style w:type="paragraph" w:styleId="Obsah2">
    <w:name w:val="toc 2"/>
    <w:basedOn w:val="Normln"/>
    <w:next w:val="Normln"/>
    <w:autoRedefine/>
    <w:uiPriority w:val="39"/>
    <w:unhideWhenUsed/>
    <w:rsid w:val="008129D3"/>
    <w:pPr>
      <w:spacing w:after="100"/>
      <w:ind w:left="220"/>
    </w:pPr>
  </w:style>
  <w:style w:type="paragraph" w:customStyle="1" w:styleId="text">
    <w:name w:val="text"/>
    <w:basedOn w:val="Normln"/>
    <w:link w:val="textChar"/>
    <w:qFormat/>
    <w:rsid w:val="00983F20"/>
    <w:pPr>
      <w:spacing w:line="360" w:lineRule="auto"/>
    </w:pPr>
    <w:rPr>
      <w:rFonts w:ascii="Times New Roman" w:hAnsi="Times New Roman" w:cs="Times New Roman"/>
      <w:sz w:val="24"/>
      <w:szCs w:val="24"/>
    </w:rPr>
  </w:style>
  <w:style w:type="character" w:customStyle="1" w:styleId="textChar">
    <w:name w:val="text Char"/>
    <w:basedOn w:val="Standardnpsmoodstavce"/>
    <w:link w:val="text"/>
    <w:rsid w:val="00983F20"/>
    <w:rPr>
      <w:rFonts w:ascii="Times New Roman" w:hAnsi="Times New Roman" w:cs="Times New Roman"/>
      <w:sz w:val="24"/>
      <w:szCs w:val="24"/>
    </w:rPr>
  </w:style>
  <w:style w:type="paragraph" w:styleId="FormtovanvHTML">
    <w:name w:val="HTML Preformatted"/>
    <w:basedOn w:val="Normln"/>
    <w:link w:val="FormtovanvHTMLChar"/>
    <w:uiPriority w:val="99"/>
    <w:unhideWhenUsed/>
    <w:rsid w:val="00F0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03B66"/>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164706774">
      <w:bodyDiv w:val="1"/>
      <w:marLeft w:val="0"/>
      <w:marRight w:val="0"/>
      <w:marTop w:val="0"/>
      <w:marBottom w:val="0"/>
      <w:divBdr>
        <w:top w:val="none" w:sz="0" w:space="0" w:color="auto"/>
        <w:left w:val="none" w:sz="0" w:space="0" w:color="auto"/>
        <w:bottom w:val="none" w:sz="0" w:space="0" w:color="auto"/>
        <w:right w:val="none" w:sz="0" w:space="0" w:color="auto"/>
      </w:divBdr>
    </w:div>
    <w:div w:id="303511843">
      <w:bodyDiv w:val="1"/>
      <w:marLeft w:val="0"/>
      <w:marRight w:val="0"/>
      <w:marTop w:val="0"/>
      <w:marBottom w:val="0"/>
      <w:divBdr>
        <w:top w:val="none" w:sz="0" w:space="0" w:color="auto"/>
        <w:left w:val="none" w:sz="0" w:space="0" w:color="auto"/>
        <w:bottom w:val="none" w:sz="0" w:space="0" w:color="auto"/>
        <w:right w:val="none" w:sz="0" w:space="0" w:color="auto"/>
      </w:divBdr>
      <w:divsChild>
        <w:div w:id="1822847688">
          <w:marLeft w:val="0"/>
          <w:marRight w:val="0"/>
          <w:marTop w:val="0"/>
          <w:marBottom w:val="0"/>
          <w:divBdr>
            <w:top w:val="none" w:sz="0" w:space="0" w:color="auto"/>
            <w:left w:val="none" w:sz="0" w:space="0" w:color="auto"/>
            <w:bottom w:val="none" w:sz="0" w:space="0" w:color="auto"/>
            <w:right w:val="none" w:sz="0" w:space="0" w:color="auto"/>
          </w:divBdr>
          <w:divsChild>
            <w:div w:id="181281567">
              <w:marLeft w:val="0"/>
              <w:marRight w:val="0"/>
              <w:marTop w:val="0"/>
              <w:marBottom w:val="0"/>
              <w:divBdr>
                <w:top w:val="none" w:sz="0" w:space="0" w:color="auto"/>
                <w:left w:val="none" w:sz="0" w:space="0" w:color="auto"/>
                <w:bottom w:val="none" w:sz="0" w:space="0" w:color="auto"/>
                <w:right w:val="none" w:sz="0" w:space="0" w:color="auto"/>
              </w:divBdr>
              <w:divsChild>
                <w:div w:id="144206235">
                  <w:marLeft w:val="0"/>
                  <w:marRight w:val="0"/>
                  <w:marTop w:val="0"/>
                  <w:marBottom w:val="0"/>
                  <w:divBdr>
                    <w:top w:val="none" w:sz="0" w:space="0" w:color="auto"/>
                    <w:left w:val="none" w:sz="0" w:space="0" w:color="auto"/>
                    <w:bottom w:val="none" w:sz="0" w:space="0" w:color="auto"/>
                    <w:right w:val="none" w:sz="0" w:space="0" w:color="auto"/>
                  </w:divBdr>
                  <w:divsChild>
                    <w:div w:id="8373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528">
      <w:bodyDiv w:val="1"/>
      <w:marLeft w:val="0"/>
      <w:marRight w:val="0"/>
      <w:marTop w:val="0"/>
      <w:marBottom w:val="0"/>
      <w:divBdr>
        <w:top w:val="none" w:sz="0" w:space="0" w:color="auto"/>
        <w:left w:val="none" w:sz="0" w:space="0" w:color="auto"/>
        <w:bottom w:val="none" w:sz="0" w:space="0" w:color="auto"/>
        <w:right w:val="none" w:sz="0" w:space="0" w:color="auto"/>
      </w:divBdr>
      <w:divsChild>
        <w:div w:id="379792858">
          <w:marLeft w:val="0"/>
          <w:marRight w:val="0"/>
          <w:marTop w:val="0"/>
          <w:marBottom w:val="0"/>
          <w:divBdr>
            <w:top w:val="none" w:sz="0" w:space="0" w:color="auto"/>
            <w:left w:val="none" w:sz="0" w:space="0" w:color="auto"/>
            <w:bottom w:val="none" w:sz="0" w:space="0" w:color="auto"/>
            <w:right w:val="none" w:sz="0" w:space="0" w:color="auto"/>
          </w:divBdr>
          <w:divsChild>
            <w:div w:id="2002535503">
              <w:marLeft w:val="0"/>
              <w:marRight w:val="0"/>
              <w:marTop w:val="0"/>
              <w:marBottom w:val="0"/>
              <w:divBdr>
                <w:top w:val="none" w:sz="0" w:space="0" w:color="auto"/>
                <w:left w:val="none" w:sz="0" w:space="0" w:color="auto"/>
                <w:bottom w:val="none" w:sz="0" w:space="0" w:color="auto"/>
                <w:right w:val="none" w:sz="0" w:space="0" w:color="auto"/>
              </w:divBdr>
              <w:divsChild>
                <w:div w:id="50270152">
                  <w:marLeft w:val="0"/>
                  <w:marRight w:val="0"/>
                  <w:marTop w:val="0"/>
                  <w:marBottom w:val="0"/>
                  <w:divBdr>
                    <w:top w:val="none" w:sz="0" w:space="0" w:color="auto"/>
                    <w:left w:val="none" w:sz="0" w:space="0" w:color="auto"/>
                    <w:bottom w:val="none" w:sz="0" w:space="0" w:color="auto"/>
                    <w:right w:val="none" w:sz="0" w:space="0" w:color="auto"/>
                  </w:divBdr>
                  <w:divsChild>
                    <w:div w:id="1078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29014">
      <w:bodyDiv w:val="1"/>
      <w:marLeft w:val="0"/>
      <w:marRight w:val="0"/>
      <w:marTop w:val="0"/>
      <w:marBottom w:val="0"/>
      <w:divBdr>
        <w:top w:val="none" w:sz="0" w:space="0" w:color="auto"/>
        <w:left w:val="none" w:sz="0" w:space="0" w:color="auto"/>
        <w:bottom w:val="none" w:sz="0" w:space="0" w:color="auto"/>
        <w:right w:val="none" w:sz="0" w:space="0" w:color="auto"/>
      </w:divBdr>
      <w:divsChild>
        <w:div w:id="1703246033">
          <w:marLeft w:val="0"/>
          <w:marRight w:val="0"/>
          <w:marTop w:val="0"/>
          <w:marBottom w:val="0"/>
          <w:divBdr>
            <w:top w:val="none" w:sz="0" w:space="0" w:color="auto"/>
            <w:left w:val="none" w:sz="0" w:space="0" w:color="auto"/>
            <w:bottom w:val="none" w:sz="0" w:space="0" w:color="auto"/>
            <w:right w:val="none" w:sz="0" w:space="0" w:color="auto"/>
          </w:divBdr>
          <w:divsChild>
            <w:div w:id="1889798918">
              <w:marLeft w:val="0"/>
              <w:marRight w:val="0"/>
              <w:marTop w:val="0"/>
              <w:marBottom w:val="0"/>
              <w:divBdr>
                <w:top w:val="none" w:sz="0" w:space="0" w:color="auto"/>
                <w:left w:val="none" w:sz="0" w:space="0" w:color="auto"/>
                <w:bottom w:val="none" w:sz="0" w:space="0" w:color="auto"/>
                <w:right w:val="none" w:sz="0" w:space="0" w:color="auto"/>
              </w:divBdr>
              <w:divsChild>
                <w:div w:id="1591890963">
                  <w:marLeft w:val="0"/>
                  <w:marRight w:val="0"/>
                  <w:marTop w:val="0"/>
                  <w:marBottom w:val="0"/>
                  <w:divBdr>
                    <w:top w:val="none" w:sz="0" w:space="0" w:color="auto"/>
                    <w:left w:val="none" w:sz="0" w:space="0" w:color="auto"/>
                    <w:bottom w:val="none" w:sz="0" w:space="0" w:color="auto"/>
                    <w:right w:val="none" w:sz="0" w:space="0" w:color="auto"/>
                  </w:divBdr>
                  <w:divsChild>
                    <w:div w:id="323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98835">
      <w:bodyDiv w:val="1"/>
      <w:marLeft w:val="0"/>
      <w:marRight w:val="0"/>
      <w:marTop w:val="0"/>
      <w:marBottom w:val="0"/>
      <w:divBdr>
        <w:top w:val="none" w:sz="0" w:space="0" w:color="auto"/>
        <w:left w:val="none" w:sz="0" w:space="0" w:color="auto"/>
        <w:bottom w:val="none" w:sz="0" w:space="0" w:color="auto"/>
        <w:right w:val="none" w:sz="0" w:space="0" w:color="auto"/>
      </w:divBdr>
      <w:divsChild>
        <w:div w:id="738863211">
          <w:marLeft w:val="0"/>
          <w:marRight w:val="0"/>
          <w:marTop w:val="0"/>
          <w:marBottom w:val="0"/>
          <w:divBdr>
            <w:top w:val="none" w:sz="0" w:space="0" w:color="auto"/>
            <w:left w:val="none" w:sz="0" w:space="0" w:color="auto"/>
            <w:bottom w:val="none" w:sz="0" w:space="0" w:color="auto"/>
            <w:right w:val="none" w:sz="0" w:space="0" w:color="auto"/>
          </w:divBdr>
          <w:divsChild>
            <w:div w:id="92669189">
              <w:marLeft w:val="0"/>
              <w:marRight w:val="0"/>
              <w:marTop w:val="0"/>
              <w:marBottom w:val="0"/>
              <w:divBdr>
                <w:top w:val="none" w:sz="0" w:space="0" w:color="auto"/>
                <w:left w:val="none" w:sz="0" w:space="0" w:color="auto"/>
                <w:bottom w:val="none" w:sz="0" w:space="0" w:color="auto"/>
                <w:right w:val="none" w:sz="0" w:space="0" w:color="auto"/>
              </w:divBdr>
              <w:divsChild>
                <w:div w:id="1601183192">
                  <w:marLeft w:val="0"/>
                  <w:marRight w:val="0"/>
                  <w:marTop w:val="0"/>
                  <w:marBottom w:val="0"/>
                  <w:divBdr>
                    <w:top w:val="none" w:sz="0" w:space="0" w:color="auto"/>
                    <w:left w:val="none" w:sz="0" w:space="0" w:color="auto"/>
                    <w:bottom w:val="none" w:sz="0" w:space="0" w:color="auto"/>
                    <w:right w:val="none" w:sz="0" w:space="0" w:color="auto"/>
                  </w:divBdr>
                  <w:divsChild>
                    <w:div w:id="6771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61589">
      <w:bodyDiv w:val="1"/>
      <w:marLeft w:val="0"/>
      <w:marRight w:val="0"/>
      <w:marTop w:val="0"/>
      <w:marBottom w:val="0"/>
      <w:divBdr>
        <w:top w:val="none" w:sz="0" w:space="0" w:color="auto"/>
        <w:left w:val="none" w:sz="0" w:space="0" w:color="auto"/>
        <w:bottom w:val="none" w:sz="0" w:space="0" w:color="auto"/>
        <w:right w:val="none" w:sz="0" w:space="0" w:color="auto"/>
      </w:divBdr>
    </w:div>
    <w:div w:id="555431051">
      <w:bodyDiv w:val="1"/>
      <w:marLeft w:val="0"/>
      <w:marRight w:val="0"/>
      <w:marTop w:val="0"/>
      <w:marBottom w:val="0"/>
      <w:divBdr>
        <w:top w:val="none" w:sz="0" w:space="0" w:color="auto"/>
        <w:left w:val="none" w:sz="0" w:space="0" w:color="auto"/>
        <w:bottom w:val="none" w:sz="0" w:space="0" w:color="auto"/>
        <w:right w:val="none" w:sz="0" w:space="0" w:color="auto"/>
      </w:divBdr>
    </w:div>
    <w:div w:id="624776214">
      <w:bodyDiv w:val="1"/>
      <w:marLeft w:val="0"/>
      <w:marRight w:val="0"/>
      <w:marTop w:val="0"/>
      <w:marBottom w:val="0"/>
      <w:divBdr>
        <w:top w:val="none" w:sz="0" w:space="0" w:color="auto"/>
        <w:left w:val="none" w:sz="0" w:space="0" w:color="auto"/>
        <w:bottom w:val="none" w:sz="0" w:space="0" w:color="auto"/>
        <w:right w:val="none" w:sz="0" w:space="0" w:color="auto"/>
      </w:divBdr>
      <w:divsChild>
        <w:div w:id="2109764857">
          <w:marLeft w:val="0"/>
          <w:marRight w:val="0"/>
          <w:marTop w:val="0"/>
          <w:marBottom w:val="0"/>
          <w:divBdr>
            <w:top w:val="none" w:sz="0" w:space="0" w:color="auto"/>
            <w:left w:val="none" w:sz="0" w:space="0" w:color="auto"/>
            <w:bottom w:val="none" w:sz="0" w:space="0" w:color="auto"/>
            <w:right w:val="none" w:sz="0" w:space="0" w:color="auto"/>
          </w:divBdr>
          <w:divsChild>
            <w:div w:id="1445230690">
              <w:marLeft w:val="0"/>
              <w:marRight w:val="0"/>
              <w:marTop w:val="0"/>
              <w:marBottom w:val="0"/>
              <w:divBdr>
                <w:top w:val="none" w:sz="0" w:space="0" w:color="auto"/>
                <w:left w:val="none" w:sz="0" w:space="0" w:color="auto"/>
                <w:bottom w:val="none" w:sz="0" w:space="0" w:color="auto"/>
                <w:right w:val="none" w:sz="0" w:space="0" w:color="auto"/>
              </w:divBdr>
              <w:divsChild>
                <w:div w:id="1827237471">
                  <w:marLeft w:val="0"/>
                  <w:marRight w:val="0"/>
                  <w:marTop w:val="0"/>
                  <w:marBottom w:val="0"/>
                  <w:divBdr>
                    <w:top w:val="none" w:sz="0" w:space="0" w:color="auto"/>
                    <w:left w:val="none" w:sz="0" w:space="0" w:color="auto"/>
                    <w:bottom w:val="none" w:sz="0" w:space="0" w:color="auto"/>
                    <w:right w:val="none" w:sz="0" w:space="0" w:color="auto"/>
                  </w:divBdr>
                  <w:divsChild>
                    <w:div w:id="11277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9072">
      <w:bodyDiv w:val="1"/>
      <w:marLeft w:val="0"/>
      <w:marRight w:val="0"/>
      <w:marTop w:val="0"/>
      <w:marBottom w:val="0"/>
      <w:divBdr>
        <w:top w:val="none" w:sz="0" w:space="0" w:color="auto"/>
        <w:left w:val="none" w:sz="0" w:space="0" w:color="auto"/>
        <w:bottom w:val="none" w:sz="0" w:space="0" w:color="auto"/>
        <w:right w:val="none" w:sz="0" w:space="0" w:color="auto"/>
      </w:divBdr>
    </w:div>
    <w:div w:id="730150715">
      <w:bodyDiv w:val="1"/>
      <w:marLeft w:val="0"/>
      <w:marRight w:val="0"/>
      <w:marTop w:val="0"/>
      <w:marBottom w:val="0"/>
      <w:divBdr>
        <w:top w:val="none" w:sz="0" w:space="0" w:color="auto"/>
        <w:left w:val="none" w:sz="0" w:space="0" w:color="auto"/>
        <w:bottom w:val="none" w:sz="0" w:space="0" w:color="auto"/>
        <w:right w:val="none" w:sz="0" w:space="0" w:color="auto"/>
      </w:divBdr>
      <w:divsChild>
        <w:div w:id="1462459119">
          <w:marLeft w:val="0"/>
          <w:marRight w:val="0"/>
          <w:marTop w:val="0"/>
          <w:marBottom w:val="0"/>
          <w:divBdr>
            <w:top w:val="none" w:sz="0" w:space="0" w:color="auto"/>
            <w:left w:val="none" w:sz="0" w:space="0" w:color="auto"/>
            <w:bottom w:val="none" w:sz="0" w:space="0" w:color="auto"/>
            <w:right w:val="none" w:sz="0" w:space="0" w:color="auto"/>
          </w:divBdr>
          <w:divsChild>
            <w:div w:id="406732660">
              <w:marLeft w:val="0"/>
              <w:marRight w:val="0"/>
              <w:marTop w:val="0"/>
              <w:marBottom w:val="0"/>
              <w:divBdr>
                <w:top w:val="none" w:sz="0" w:space="0" w:color="auto"/>
                <w:left w:val="none" w:sz="0" w:space="0" w:color="auto"/>
                <w:bottom w:val="none" w:sz="0" w:space="0" w:color="auto"/>
                <w:right w:val="none" w:sz="0" w:space="0" w:color="auto"/>
              </w:divBdr>
              <w:divsChild>
                <w:div w:id="620385046">
                  <w:marLeft w:val="0"/>
                  <w:marRight w:val="0"/>
                  <w:marTop w:val="0"/>
                  <w:marBottom w:val="0"/>
                  <w:divBdr>
                    <w:top w:val="none" w:sz="0" w:space="0" w:color="auto"/>
                    <w:left w:val="none" w:sz="0" w:space="0" w:color="auto"/>
                    <w:bottom w:val="none" w:sz="0" w:space="0" w:color="auto"/>
                    <w:right w:val="none" w:sz="0" w:space="0" w:color="auto"/>
                  </w:divBdr>
                  <w:divsChild>
                    <w:div w:id="1070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2284">
      <w:bodyDiv w:val="1"/>
      <w:marLeft w:val="0"/>
      <w:marRight w:val="0"/>
      <w:marTop w:val="0"/>
      <w:marBottom w:val="0"/>
      <w:divBdr>
        <w:top w:val="none" w:sz="0" w:space="0" w:color="auto"/>
        <w:left w:val="none" w:sz="0" w:space="0" w:color="auto"/>
        <w:bottom w:val="none" w:sz="0" w:space="0" w:color="auto"/>
        <w:right w:val="none" w:sz="0" w:space="0" w:color="auto"/>
      </w:divBdr>
    </w:div>
    <w:div w:id="1412118474">
      <w:bodyDiv w:val="1"/>
      <w:marLeft w:val="0"/>
      <w:marRight w:val="0"/>
      <w:marTop w:val="0"/>
      <w:marBottom w:val="0"/>
      <w:divBdr>
        <w:top w:val="none" w:sz="0" w:space="0" w:color="auto"/>
        <w:left w:val="none" w:sz="0" w:space="0" w:color="auto"/>
        <w:bottom w:val="none" w:sz="0" w:space="0" w:color="auto"/>
        <w:right w:val="none" w:sz="0" w:space="0" w:color="auto"/>
      </w:divBdr>
    </w:div>
    <w:div w:id="1882090053">
      <w:bodyDiv w:val="1"/>
      <w:marLeft w:val="0"/>
      <w:marRight w:val="0"/>
      <w:marTop w:val="0"/>
      <w:marBottom w:val="0"/>
      <w:divBdr>
        <w:top w:val="none" w:sz="0" w:space="0" w:color="auto"/>
        <w:left w:val="none" w:sz="0" w:space="0" w:color="auto"/>
        <w:bottom w:val="none" w:sz="0" w:space="0" w:color="auto"/>
        <w:right w:val="none" w:sz="0" w:space="0" w:color="auto"/>
      </w:divBdr>
      <w:divsChild>
        <w:div w:id="1522355081">
          <w:marLeft w:val="0"/>
          <w:marRight w:val="0"/>
          <w:marTop w:val="0"/>
          <w:marBottom w:val="0"/>
          <w:divBdr>
            <w:top w:val="none" w:sz="0" w:space="0" w:color="auto"/>
            <w:left w:val="none" w:sz="0" w:space="0" w:color="auto"/>
            <w:bottom w:val="none" w:sz="0" w:space="0" w:color="auto"/>
            <w:right w:val="none" w:sz="0" w:space="0" w:color="auto"/>
          </w:divBdr>
          <w:divsChild>
            <w:div w:id="300160170">
              <w:marLeft w:val="0"/>
              <w:marRight w:val="0"/>
              <w:marTop w:val="0"/>
              <w:marBottom w:val="0"/>
              <w:divBdr>
                <w:top w:val="none" w:sz="0" w:space="0" w:color="auto"/>
                <w:left w:val="none" w:sz="0" w:space="0" w:color="auto"/>
                <w:bottom w:val="none" w:sz="0" w:space="0" w:color="auto"/>
                <w:right w:val="none" w:sz="0" w:space="0" w:color="auto"/>
              </w:divBdr>
              <w:divsChild>
                <w:div w:id="812602815">
                  <w:marLeft w:val="0"/>
                  <w:marRight w:val="0"/>
                  <w:marTop w:val="0"/>
                  <w:marBottom w:val="0"/>
                  <w:divBdr>
                    <w:top w:val="none" w:sz="0" w:space="0" w:color="auto"/>
                    <w:left w:val="none" w:sz="0" w:space="0" w:color="auto"/>
                    <w:bottom w:val="none" w:sz="0" w:space="0" w:color="auto"/>
                    <w:right w:val="none" w:sz="0" w:space="0" w:color="auto"/>
                  </w:divBdr>
                  <w:divsChild>
                    <w:div w:id="17780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9478">
      <w:bodyDiv w:val="1"/>
      <w:marLeft w:val="0"/>
      <w:marRight w:val="0"/>
      <w:marTop w:val="0"/>
      <w:marBottom w:val="0"/>
      <w:divBdr>
        <w:top w:val="none" w:sz="0" w:space="0" w:color="auto"/>
        <w:left w:val="none" w:sz="0" w:space="0" w:color="auto"/>
        <w:bottom w:val="none" w:sz="0" w:space="0" w:color="auto"/>
        <w:right w:val="none" w:sz="0" w:space="0" w:color="auto"/>
      </w:divBdr>
    </w:div>
    <w:div w:id="1967396017">
      <w:bodyDiv w:val="1"/>
      <w:marLeft w:val="0"/>
      <w:marRight w:val="0"/>
      <w:marTop w:val="0"/>
      <w:marBottom w:val="0"/>
      <w:divBdr>
        <w:top w:val="none" w:sz="0" w:space="0" w:color="auto"/>
        <w:left w:val="none" w:sz="0" w:space="0" w:color="auto"/>
        <w:bottom w:val="none" w:sz="0" w:space="0" w:color="auto"/>
        <w:right w:val="none" w:sz="0" w:space="0" w:color="auto"/>
      </w:divBdr>
    </w:div>
    <w:div w:id="1995181903">
      <w:bodyDiv w:val="1"/>
      <w:marLeft w:val="0"/>
      <w:marRight w:val="0"/>
      <w:marTop w:val="0"/>
      <w:marBottom w:val="0"/>
      <w:divBdr>
        <w:top w:val="none" w:sz="0" w:space="0" w:color="auto"/>
        <w:left w:val="none" w:sz="0" w:space="0" w:color="auto"/>
        <w:bottom w:val="none" w:sz="0" w:space="0" w:color="auto"/>
        <w:right w:val="none" w:sz="0" w:space="0" w:color="auto"/>
      </w:divBdr>
      <w:divsChild>
        <w:div w:id="1437868781">
          <w:marLeft w:val="0"/>
          <w:marRight w:val="0"/>
          <w:marTop w:val="0"/>
          <w:marBottom w:val="0"/>
          <w:divBdr>
            <w:top w:val="none" w:sz="0" w:space="0" w:color="auto"/>
            <w:left w:val="none" w:sz="0" w:space="0" w:color="auto"/>
            <w:bottom w:val="none" w:sz="0" w:space="0" w:color="auto"/>
            <w:right w:val="none" w:sz="0" w:space="0" w:color="auto"/>
          </w:divBdr>
          <w:divsChild>
            <w:div w:id="360253446">
              <w:marLeft w:val="0"/>
              <w:marRight w:val="0"/>
              <w:marTop w:val="0"/>
              <w:marBottom w:val="0"/>
              <w:divBdr>
                <w:top w:val="none" w:sz="0" w:space="0" w:color="auto"/>
                <w:left w:val="none" w:sz="0" w:space="0" w:color="auto"/>
                <w:bottom w:val="none" w:sz="0" w:space="0" w:color="auto"/>
                <w:right w:val="none" w:sz="0" w:space="0" w:color="auto"/>
              </w:divBdr>
              <w:divsChild>
                <w:div w:id="1469395875">
                  <w:marLeft w:val="0"/>
                  <w:marRight w:val="0"/>
                  <w:marTop w:val="0"/>
                  <w:marBottom w:val="0"/>
                  <w:divBdr>
                    <w:top w:val="none" w:sz="0" w:space="0" w:color="auto"/>
                    <w:left w:val="none" w:sz="0" w:space="0" w:color="auto"/>
                    <w:bottom w:val="none" w:sz="0" w:space="0" w:color="auto"/>
                    <w:right w:val="none" w:sz="0" w:space="0" w:color="auto"/>
                  </w:divBdr>
                  <w:divsChild>
                    <w:div w:id="11877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5573">
      <w:bodyDiv w:val="1"/>
      <w:marLeft w:val="0"/>
      <w:marRight w:val="0"/>
      <w:marTop w:val="0"/>
      <w:marBottom w:val="0"/>
      <w:divBdr>
        <w:top w:val="none" w:sz="0" w:space="0" w:color="auto"/>
        <w:left w:val="none" w:sz="0" w:space="0" w:color="auto"/>
        <w:bottom w:val="none" w:sz="0" w:space="0" w:color="auto"/>
        <w:right w:val="none" w:sz="0" w:space="0" w:color="auto"/>
      </w:divBdr>
    </w:div>
    <w:div w:id="2048943029">
      <w:bodyDiv w:val="1"/>
      <w:marLeft w:val="0"/>
      <w:marRight w:val="0"/>
      <w:marTop w:val="0"/>
      <w:marBottom w:val="0"/>
      <w:divBdr>
        <w:top w:val="none" w:sz="0" w:space="0" w:color="auto"/>
        <w:left w:val="none" w:sz="0" w:space="0" w:color="auto"/>
        <w:bottom w:val="none" w:sz="0" w:space="0" w:color="auto"/>
        <w:right w:val="none" w:sz="0" w:space="0" w:color="auto"/>
      </w:divBdr>
      <w:divsChild>
        <w:div w:id="823856536">
          <w:marLeft w:val="0"/>
          <w:marRight w:val="0"/>
          <w:marTop w:val="0"/>
          <w:marBottom w:val="0"/>
          <w:divBdr>
            <w:top w:val="none" w:sz="0" w:space="0" w:color="auto"/>
            <w:left w:val="none" w:sz="0" w:space="0" w:color="auto"/>
            <w:bottom w:val="none" w:sz="0" w:space="0" w:color="auto"/>
            <w:right w:val="none" w:sz="0" w:space="0" w:color="auto"/>
          </w:divBdr>
          <w:divsChild>
            <w:div w:id="993533895">
              <w:marLeft w:val="0"/>
              <w:marRight w:val="0"/>
              <w:marTop w:val="0"/>
              <w:marBottom w:val="0"/>
              <w:divBdr>
                <w:top w:val="none" w:sz="0" w:space="0" w:color="auto"/>
                <w:left w:val="none" w:sz="0" w:space="0" w:color="auto"/>
                <w:bottom w:val="none" w:sz="0" w:space="0" w:color="auto"/>
                <w:right w:val="none" w:sz="0" w:space="0" w:color="auto"/>
              </w:divBdr>
              <w:divsChild>
                <w:div w:id="1564371183">
                  <w:marLeft w:val="0"/>
                  <w:marRight w:val="0"/>
                  <w:marTop w:val="0"/>
                  <w:marBottom w:val="0"/>
                  <w:divBdr>
                    <w:top w:val="none" w:sz="0" w:space="0" w:color="auto"/>
                    <w:left w:val="none" w:sz="0" w:space="0" w:color="auto"/>
                    <w:bottom w:val="none" w:sz="0" w:space="0" w:color="auto"/>
                    <w:right w:val="none" w:sz="0" w:space="0" w:color="auto"/>
                  </w:divBdr>
                  <w:divsChild>
                    <w:div w:id="12225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161">
      <w:bodyDiv w:val="1"/>
      <w:marLeft w:val="0"/>
      <w:marRight w:val="0"/>
      <w:marTop w:val="0"/>
      <w:marBottom w:val="0"/>
      <w:divBdr>
        <w:top w:val="none" w:sz="0" w:space="0" w:color="auto"/>
        <w:left w:val="none" w:sz="0" w:space="0" w:color="auto"/>
        <w:bottom w:val="none" w:sz="0" w:space="0" w:color="auto"/>
        <w:right w:val="none" w:sz="0" w:space="0" w:color="auto"/>
      </w:divBdr>
      <w:divsChild>
        <w:div w:id="1090589510">
          <w:marLeft w:val="0"/>
          <w:marRight w:val="0"/>
          <w:marTop w:val="0"/>
          <w:marBottom w:val="0"/>
          <w:divBdr>
            <w:top w:val="none" w:sz="0" w:space="0" w:color="auto"/>
            <w:left w:val="none" w:sz="0" w:space="0" w:color="auto"/>
            <w:bottom w:val="none" w:sz="0" w:space="0" w:color="auto"/>
            <w:right w:val="none" w:sz="0" w:space="0" w:color="auto"/>
          </w:divBdr>
          <w:divsChild>
            <w:div w:id="2120877008">
              <w:marLeft w:val="0"/>
              <w:marRight w:val="0"/>
              <w:marTop w:val="0"/>
              <w:marBottom w:val="0"/>
              <w:divBdr>
                <w:top w:val="none" w:sz="0" w:space="0" w:color="auto"/>
                <w:left w:val="none" w:sz="0" w:space="0" w:color="auto"/>
                <w:bottom w:val="none" w:sz="0" w:space="0" w:color="auto"/>
                <w:right w:val="none" w:sz="0" w:space="0" w:color="auto"/>
              </w:divBdr>
              <w:divsChild>
                <w:div w:id="1554655628">
                  <w:marLeft w:val="0"/>
                  <w:marRight w:val="0"/>
                  <w:marTop w:val="0"/>
                  <w:marBottom w:val="0"/>
                  <w:divBdr>
                    <w:top w:val="none" w:sz="0" w:space="0" w:color="auto"/>
                    <w:left w:val="none" w:sz="0" w:space="0" w:color="auto"/>
                    <w:bottom w:val="none" w:sz="0" w:space="0" w:color="auto"/>
                    <w:right w:val="none" w:sz="0" w:space="0" w:color="auto"/>
                  </w:divBdr>
                  <w:divsChild>
                    <w:div w:id="13209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18312">
      <w:bodyDiv w:val="1"/>
      <w:marLeft w:val="0"/>
      <w:marRight w:val="0"/>
      <w:marTop w:val="0"/>
      <w:marBottom w:val="0"/>
      <w:divBdr>
        <w:top w:val="none" w:sz="0" w:space="0" w:color="auto"/>
        <w:left w:val="none" w:sz="0" w:space="0" w:color="auto"/>
        <w:bottom w:val="none" w:sz="0" w:space="0" w:color="auto"/>
        <w:right w:val="none" w:sz="0" w:space="0" w:color="auto"/>
      </w:divBdr>
      <w:divsChild>
        <w:div w:id="275985315">
          <w:marLeft w:val="0"/>
          <w:marRight w:val="0"/>
          <w:marTop w:val="0"/>
          <w:marBottom w:val="0"/>
          <w:divBdr>
            <w:top w:val="none" w:sz="0" w:space="0" w:color="auto"/>
            <w:left w:val="none" w:sz="0" w:space="0" w:color="auto"/>
            <w:bottom w:val="none" w:sz="0" w:space="0" w:color="auto"/>
            <w:right w:val="none" w:sz="0" w:space="0" w:color="auto"/>
          </w:divBdr>
          <w:divsChild>
            <w:div w:id="1349065767">
              <w:marLeft w:val="0"/>
              <w:marRight w:val="0"/>
              <w:marTop w:val="0"/>
              <w:marBottom w:val="0"/>
              <w:divBdr>
                <w:top w:val="none" w:sz="0" w:space="0" w:color="auto"/>
                <w:left w:val="none" w:sz="0" w:space="0" w:color="auto"/>
                <w:bottom w:val="none" w:sz="0" w:space="0" w:color="auto"/>
                <w:right w:val="none" w:sz="0" w:space="0" w:color="auto"/>
              </w:divBdr>
              <w:divsChild>
                <w:div w:id="1534810350">
                  <w:marLeft w:val="0"/>
                  <w:marRight w:val="0"/>
                  <w:marTop w:val="0"/>
                  <w:marBottom w:val="0"/>
                  <w:divBdr>
                    <w:top w:val="none" w:sz="0" w:space="0" w:color="auto"/>
                    <w:left w:val="none" w:sz="0" w:space="0" w:color="auto"/>
                    <w:bottom w:val="none" w:sz="0" w:space="0" w:color="auto"/>
                    <w:right w:val="none" w:sz="0" w:space="0" w:color="auto"/>
                  </w:divBdr>
                  <w:divsChild>
                    <w:div w:id="695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zakonyprolidi.cz/cs/1969-99" TargetMode="External"/><Relationship Id="rId4" Type="http://schemas.openxmlformats.org/officeDocument/2006/relationships/settings" Target="settings.xml"/><Relationship Id="rId9" Type="http://schemas.openxmlformats.org/officeDocument/2006/relationships/hyperlink" Target="https://is.muni.cz/th/v9h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zakonyprolidi.cz/cs/196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A366D-B7AB-4299-BDD6-45B5D4D5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46</Pages>
  <Words>10897</Words>
  <Characters>65274</Characters>
  <Application>Microsoft Office Word</Application>
  <DocSecurity>0</DocSecurity>
  <Lines>1087</Lines>
  <Paragraphs>277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dcterms:created xsi:type="dcterms:W3CDTF">2020-08-17T07:19:00Z</dcterms:created>
  <dcterms:modified xsi:type="dcterms:W3CDTF">2020-08-17T11:20:00Z</dcterms:modified>
</cp:coreProperties>
</file>