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17017210"/>
        <w:docPartObj>
          <w:docPartGallery w:val="Cover Pages"/>
          <w:docPartUnique/>
        </w:docPartObj>
      </w:sdtPr>
      <w:sdtEndPr>
        <w:rPr>
          <w:b/>
          <w:bCs/>
        </w:rPr>
      </w:sdtEndPr>
      <w:sdtContent>
        <w:p w14:paraId="3CA38636" w14:textId="07250A43" w:rsidR="00BC3E4F" w:rsidRPr="00240C66" w:rsidRDefault="00BC3E4F" w:rsidP="00BC3E4F">
          <w:pPr>
            <w:spacing w:after="106" w:line="240" w:lineRule="auto"/>
            <w:ind w:firstLine="300"/>
            <w:jc w:val="center"/>
            <w:rPr>
              <w:rFonts w:cs="Times New Roman"/>
              <w:b/>
              <w:sz w:val="44"/>
              <w:szCs w:val="44"/>
            </w:rPr>
          </w:pPr>
          <w:r w:rsidRPr="00240C66">
            <w:rPr>
              <w:rFonts w:cs="Times New Roman"/>
              <w:b/>
              <w:sz w:val="44"/>
              <w:szCs w:val="44"/>
            </w:rPr>
            <w:t>Univerzita Palackého</w:t>
          </w:r>
          <w:r w:rsidR="00F558FA" w:rsidRPr="00240C66">
            <w:rPr>
              <w:rFonts w:cs="Times New Roman"/>
              <w:b/>
              <w:sz w:val="44"/>
              <w:szCs w:val="44"/>
            </w:rPr>
            <w:t xml:space="preserve"> v </w:t>
          </w:r>
          <w:r w:rsidRPr="00240C66">
            <w:rPr>
              <w:rFonts w:cs="Times New Roman"/>
              <w:b/>
              <w:sz w:val="44"/>
              <w:szCs w:val="44"/>
            </w:rPr>
            <w:t>Olomouci</w:t>
          </w:r>
        </w:p>
        <w:p w14:paraId="21BAAC40" w14:textId="77777777" w:rsidR="00BC3E4F" w:rsidRPr="00240C66" w:rsidRDefault="00BC3E4F" w:rsidP="00BC3E4F">
          <w:pPr>
            <w:spacing w:after="106" w:line="240" w:lineRule="auto"/>
            <w:ind w:firstLine="300"/>
            <w:jc w:val="center"/>
            <w:rPr>
              <w:rFonts w:cs="Times New Roman"/>
              <w:b/>
              <w:sz w:val="44"/>
              <w:szCs w:val="44"/>
            </w:rPr>
          </w:pPr>
          <w:r w:rsidRPr="00240C66">
            <w:rPr>
              <w:rFonts w:cs="Times New Roman"/>
              <w:b/>
              <w:sz w:val="44"/>
              <w:szCs w:val="44"/>
            </w:rPr>
            <w:t>Cyrilometodějská teologická fakulta</w:t>
          </w:r>
        </w:p>
        <w:p w14:paraId="66624A59" w14:textId="52A76BEF" w:rsidR="00BC3E4F" w:rsidRPr="00240C66" w:rsidRDefault="00BC3E4F" w:rsidP="00BC3E4F">
          <w:pPr>
            <w:spacing w:after="106" w:line="240" w:lineRule="auto"/>
            <w:ind w:firstLine="300"/>
            <w:jc w:val="center"/>
            <w:rPr>
              <w:rFonts w:cs="Times New Roman"/>
              <w:b/>
              <w:sz w:val="44"/>
              <w:szCs w:val="44"/>
            </w:rPr>
          </w:pPr>
        </w:p>
        <w:p w14:paraId="63694186" w14:textId="77777777" w:rsidR="00BC3E4F" w:rsidRPr="00240C66" w:rsidRDefault="00BC3E4F" w:rsidP="00BC3E4F">
          <w:pPr>
            <w:spacing w:after="106" w:line="240" w:lineRule="auto"/>
            <w:ind w:firstLine="300"/>
            <w:jc w:val="center"/>
            <w:rPr>
              <w:rFonts w:cs="Times New Roman"/>
              <w:b/>
              <w:sz w:val="44"/>
              <w:szCs w:val="44"/>
            </w:rPr>
          </w:pPr>
          <w:r w:rsidRPr="00240C66">
            <w:rPr>
              <w:rFonts w:cs="Times New Roman"/>
              <w:b/>
              <w:sz w:val="44"/>
              <w:szCs w:val="44"/>
            </w:rPr>
            <w:t>Katedra křesťanské sociální práce</w:t>
          </w:r>
        </w:p>
        <w:p w14:paraId="1FA3EA19" w14:textId="77777777" w:rsidR="00BC3E4F" w:rsidRPr="00240C66" w:rsidRDefault="00BC3E4F" w:rsidP="00BC3E4F">
          <w:pPr>
            <w:spacing w:after="106" w:line="240" w:lineRule="auto"/>
            <w:ind w:firstLine="300"/>
            <w:jc w:val="center"/>
            <w:rPr>
              <w:rFonts w:cs="Times New Roman"/>
              <w:b/>
              <w:sz w:val="44"/>
              <w:szCs w:val="44"/>
            </w:rPr>
          </w:pPr>
        </w:p>
        <w:p w14:paraId="3B525DBA" w14:textId="6F358DA9" w:rsidR="00BC3E4F" w:rsidRPr="00240C66" w:rsidRDefault="00BC3E4F" w:rsidP="00BC3E4F">
          <w:pPr>
            <w:spacing w:after="106" w:line="240" w:lineRule="auto"/>
            <w:ind w:firstLine="300"/>
            <w:jc w:val="center"/>
            <w:rPr>
              <w:rFonts w:cs="Times New Roman"/>
              <w:b/>
              <w:sz w:val="44"/>
              <w:szCs w:val="44"/>
            </w:rPr>
          </w:pPr>
          <w:r w:rsidRPr="00240C66">
            <w:rPr>
              <w:rFonts w:cs="Times New Roman"/>
              <w:i/>
              <w:iCs/>
              <w:sz w:val="44"/>
              <w:szCs w:val="44"/>
            </w:rPr>
            <w:t>Charitativní</w:t>
          </w:r>
          <w:r w:rsidR="00F558FA" w:rsidRPr="00240C66">
            <w:rPr>
              <w:rFonts w:cs="Times New Roman"/>
              <w:i/>
              <w:iCs/>
              <w:sz w:val="44"/>
              <w:szCs w:val="44"/>
            </w:rPr>
            <w:t xml:space="preserve"> a </w:t>
          </w:r>
          <w:r w:rsidRPr="00240C66">
            <w:rPr>
              <w:rFonts w:cs="Times New Roman"/>
              <w:i/>
              <w:iCs/>
              <w:sz w:val="44"/>
              <w:szCs w:val="44"/>
            </w:rPr>
            <w:t xml:space="preserve">sociální práce </w:t>
          </w:r>
        </w:p>
        <w:p w14:paraId="61E28BA0" w14:textId="77777777" w:rsidR="00BC3E4F" w:rsidRPr="00240C66" w:rsidRDefault="00BC3E4F" w:rsidP="00BC3E4F">
          <w:pPr>
            <w:pStyle w:val="Bezmezer"/>
            <w:jc w:val="center"/>
            <w:rPr>
              <w:rFonts w:ascii="Times New Roman" w:hAnsi="Times New Roman" w:cs="Times New Roman"/>
              <w:sz w:val="40"/>
              <w:szCs w:val="40"/>
            </w:rPr>
          </w:pPr>
        </w:p>
        <w:p w14:paraId="4B1357E9" w14:textId="77777777" w:rsidR="00BC3E4F" w:rsidRPr="00240C66" w:rsidRDefault="00BC3E4F" w:rsidP="00BC3E4F">
          <w:pPr>
            <w:pStyle w:val="Bezmezer"/>
            <w:jc w:val="center"/>
            <w:rPr>
              <w:rFonts w:ascii="Times New Roman" w:hAnsi="Times New Roman" w:cs="Times New Roman"/>
              <w:sz w:val="40"/>
              <w:szCs w:val="40"/>
            </w:rPr>
          </w:pPr>
        </w:p>
        <w:p w14:paraId="402056DE" w14:textId="77777777" w:rsidR="00BC3E4F" w:rsidRPr="00240C66" w:rsidRDefault="00BC3E4F" w:rsidP="00BC3E4F">
          <w:pPr>
            <w:pStyle w:val="Bezmezer"/>
            <w:jc w:val="center"/>
            <w:rPr>
              <w:rFonts w:ascii="Times New Roman" w:hAnsi="Times New Roman" w:cs="Times New Roman"/>
              <w:sz w:val="40"/>
              <w:szCs w:val="40"/>
            </w:rPr>
          </w:pPr>
        </w:p>
        <w:p w14:paraId="33B15898" w14:textId="5BA87672" w:rsidR="00BC3E4F" w:rsidRPr="00240C66" w:rsidRDefault="00BC3E4F" w:rsidP="00BC3E4F">
          <w:pPr>
            <w:pStyle w:val="Bezmezer"/>
            <w:jc w:val="center"/>
            <w:rPr>
              <w:rFonts w:ascii="Times New Roman" w:hAnsi="Times New Roman" w:cs="Times New Roman"/>
              <w:sz w:val="40"/>
              <w:szCs w:val="40"/>
            </w:rPr>
          </w:pPr>
          <w:r w:rsidRPr="00240C66">
            <w:rPr>
              <w:rFonts w:ascii="Times New Roman" w:hAnsi="Times New Roman" w:cs="Times New Roman"/>
              <w:sz w:val="40"/>
              <w:szCs w:val="40"/>
            </w:rPr>
            <w:t xml:space="preserve">Barbara Oklešťková, </w:t>
          </w:r>
          <w:proofErr w:type="spellStart"/>
          <w:r w:rsidRPr="00240C66">
            <w:rPr>
              <w:rFonts w:ascii="Times New Roman" w:hAnsi="Times New Roman" w:cs="Times New Roman"/>
              <w:sz w:val="40"/>
              <w:szCs w:val="40"/>
            </w:rPr>
            <w:t>DiS</w:t>
          </w:r>
          <w:proofErr w:type="spellEnd"/>
          <w:r w:rsidRPr="00240C66">
            <w:rPr>
              <w:rFonts w:ascii="Times New Roman" w:hAnsi="Times New Roman" w:cs="Times New Roman"/>
              <w:sz w:val="40"/>
              <w:szCs w:val="40"/>
            </w:rPr>
            <w:t>.</w:t>
          </w:r>
        </w:p>
        <w:p w14:paraId="35A07FCF" w14:textId="77777777" w:rsidR="00BC3E4F" w:rsidRPr="00240C66" w:rsidRDefault="00BC3E4F" w:rsidP="00BC3E4F">
          <w:pPr>
            <w:pStyle w:val="Bezmezer"/>
            <w:jc w:val="center"/>
            <w:rPr>
              <w:rFonts w:ascii="Times New Roman" w:hAnsi="Times New Roman" w:cs="Times New Roman"/>
              <w:i/>
              <w:sz w:val="42"/>
              <w:szCs w:val="42"/>
            </w:rPr>
          </w:pPr>
        </w:p>
        <w:p w14:paraId="6953F1B4" w14:textId="77777777" w:rsidR="00BC3E4F" w:rsidRPr="00240C66" w:rsidRDefault="00BC3E4F" w:rsidP="00BC3E4F">
          <w:pPr>
            <w:pStyle w:val="Bezmezer"/>
            <w:jc w:val="center"/>
            <w:rPr>
              <w:rFonts w:ascii="Times New Roman" w:hAnsi="Times New Roman" w:cs="Times New Roman"/>
              <w:i/>
              <w:sz w:val="42"/>
              <w:szCs w:val="42"/>
            </w:rPr>
          </w:pPr>
        </w:p>
        <w:p w14:paraId="546C677F" w14:textId="77777777" w:rsidR="00BC3E4F" w:rsidRPr="00240C66" w:rsidRDefault="00BC3E4F" w:rsidP="00BC3E4F">
          <w:pPr>
            <w:pStyle w:val="Bezmezer"/>
            <w:jc w:val="center"/>
            <w:rPr>
              <w:rFonts w:ascii="Times New Roman" w:hAnsi="Times New Roman" w:cs="Times New Roman"/>
              <w:i/>
              <w:sz w:val="42"/>
              <w:szCs w:val="42"/>
            </w:rPr>
          </w:pPr>
        </w:p>
        <w:p w14:paraId="5DCB5C8F" w14:textId="77777777" w:rsidR="00BC3E4F" w:rsidRPr="00240C66" w:rsidRDefault="00BC3E4F" w:rsidP="00BC3E4F">
          <w:pPr>
            <w:pStyle w:val="Bezmezer"/>
            <w:jc w:val="center"/>
            <w:rPr>
              <w:rFonts w:ascii="Times New Roman" w:hAnsi="Times New Roman" w:cs="Times New Roman"/>
              <w:i/>
              <w:sz w:val="42"/>
              <w:szCs w:val="42"/>
            </w:rPr>
          </w:pPr>
        </w:p>
        <w:p w14:paraId="5DAAC997" w14:textId="0841AFFB" w:rsidR="00BC3E4F" w:rsidRPr="00240C66" w:rsidRDefault="00BC3E4F" w:rsidP="00BC3E4F">
          <w:pPr>
            <w:pStyle w:val="Bezmezer"/>
            <w:spacing w:line="360" w:lineRule="auto"/>
            <w:jc w:val="center"/>
            <w:rPr>
              <w:rFonts w:ascii="Times New Roman" w:hAnsi="Times New Roman" w:cs="Times New Roman"/>
              <w:b/>
            </w:rPr>
          </w:pPr>
          <w:r w:rsidRPr="00240C66">
            <w:rPr>
              <w:rFonts w:ascii="Times New Roman" w:hAnsi="Times New Roman" w:cs="Times New Roman"/>
              <w:i/>
              <w:sz w:val="42"/>
              <w:szCs w:val="42"/>
            </w:rPr>
            <w:t xml:space="preserve">Přínos komunity </w:t>
          </w:r>
          <w:proofErr w:type="spellStart"/>
          <w:r w:rsidRPr="00240C66">
            <w:rPr>
              <w:rFonts w:ascii="Times New Roman" w:hAnsi="Times New Roman" w:cs="Times New Roman"/>
              <w:i/>
              <w:sz w:val="42"/>
              <w:szCs w:val="42"/>
            </w:rPr>
            <w:t>Cenacolo</w:t>
          </w:r>
          <w:proofErr w:type="spellEnd"/>
          <w:r w:rsidRPr="00240C66">
            <w:rPr>
              <w:rFonts w:ascii="Times New Roman" w:hAnsi="Times New Roman" w:cs="Times New Roman"/>
              <w:i/>
              <w:sz w:val="42"/>
              <w:szCs w:val="42"/>
            </w:rPr>
            <w:t xml:space="preserve"> tak, jak ho vnímají její členové</w:t>
          </w:r>
        </w:p>
        <w:p w14:paraId="7C04986B" w14:textId="77777777" w:rsidR="00BC3E4F" w:rsidRPr="00240C66" w:rsidRDefault="00BC3E4F" w:rsidP="00BC3E4F">
          <w:pPr>
            <w:pStyle w:val="Bezmezer"/>
            <w:jc w:val="center"/>
            <w:rPr>
              <w:rFonts w:ascii="Times New Roman" w:hAnsi="Times New Roman" w:cs="Times New Roman"/>
              <w:sz w:val="40"/>
              <w:szCs w:val="40"/>
            </w:rPr>
          </w:pPr>
        </w:p>
        <w:p w14:paraId="575836A8" w14:textId="77777777" w:rsidR="00BC3E4F" w:rsidRPr="00240C66" w:rsidRDefault="00BC3E4F" w:rsidP="00BC3E4F">
          <w:pPr>
            <w:pStyle w:val="Bezmezer"/>
            <w:jc w:val="center"/>
            <w:rPr>
              <w:rFonts w:ascii="Times New Roman" w:hAnsi="Times New Roman" w:cs="Times New Roman"/>
              <w:sz w:val="40"/>
              <w:szCs w:val="40"/>
            </w:rPr>
          </w:pPr>
          <w:r w:rsidRPr="00240C66">
            <w:rPr>
              <w:rFonts w:ascii="Times New Roman" w:hAnsi="Times New Roman" w:cs="Times New Roman"/>
              <w:sz w:val="40"/>
              <w:szCs w:val="40"/>
            </w:rPr>
            <w:t xml:space="preserve">Bakalářská práce </w:t>
          </w:r>
        </w:p>
        <w:p w14:paraId="6E35B98C" w14:textId="77777777" w:rsidR="00BC3E4F" w:rsidRPr="00240C66" w:rsidRDefault="00BC3E4F" w:rsidP="00BC3E4F">
          <w:pPr>
            <w:pStyle w:val="Bezmezer"/>
            <w:jc w:val="center"/>
            <w:rPr>
              <w:rFonts w:ascii="Times New Roman" w:hAnsi="Times New Roman" w:cs="Times New Roman"/>
              <w:sz w:val="40"/>
              <w:szCs w:val="40"/>
            </w:rPr>
          </w:pPr>
        </w:p>
        <w:p w14:paraId="1E1C2CFE" w14:textId="77777777" w:rsidR="00BC3E4F" w:rsidRPr="00240C66" w:rsidRDefault="00BC3E4F" w:rsidP="00BC3E4F">
          <w:pPr>
            <w:pStyle w:val="Bezmezer"/>
            <w:jc w:val="center"/>
            <w:rPr>
              <w:rFonts w:ascii="Times New Roman" w:hAnsi="Times New Roman" w:cs="Times New Roman"/>
              <w:sz w:val="40"/>
              <w:szCs w:val="40"/>
            </w:rPr>
          </w:pPr>
        </w:p>
        <w:p w14:paraId="4C1B23EB" w14:textId="77777777" w:rsidR="00BC3E4F" w:rsidRPr="00240C66" w:rsidRDefault="00BC3E4F" w:rsidP="00BC3E4F">
          <w:pPr>
            <w:pStyle w:val="Bezmezer"/>
            <w:rPr>
              <w:rFonts w:ascii="Times New Roman" w:hAnsi="Times New Roman" w:cs="Times New Roman"/>
              <w:sz w:val="40"/>
              <w:szCs w:val="40"/>
            </w:rPr>
          </w:pPr>
        </w:p>
        <w:p w14:paraId="6F63CFA9" w14:textId="77777777" w:rsidR="009B3FDC" w:rsidRPr="00240C66" w:rsidRDefault="009B3FDC" w:rsidP="00BC3E4F">
          <w:pPr>
            <w:pStyle w:val="Bezmezer"/>
            <w:rPr>
              <w:rFonts w:ascii="Times New Roman" w:hAnsi="Times New Roman" w:cs="Times New Roman"/>
              <w:sz w:val="40"/>
              <w:szCs w:val="40"/>
            </w:rPr>
          </w:pPr>
        </w:p>
        <w:p w14:paraId="483DD399" w14:textId="77777777" w:rsidR="00BC3E4F" w:rsidRPr="00240C66" w:rsidRDefault="00BC3E4F" w:rsidP="00BC3E4F">
          <w:pPr>
            <w:pStyle w:val="Bezmezer"/>
            <w:jc w:val="center"/>
            <w:rPr>
              <w:rFonts w:ascii="Times New Roman" w:hAnsi="Times New Roman" w:cs="Times New Roman"/>
              <w:sz w:val="40"/>
              <w:szCs w:val="40"/>
            </w:rPr>
          </w:pPr>
        </w:p>
        <w:p w14:paraId="06EB7DA3" w14:textId="7FC934EF" w:rsidR="00BC3E4F" w:rsidRPr="00240C66" w:rsidRDefault="00BC3E4F" w:rsidP="00BC3E4F">
          <w:pPr>
            <w:pStyle w:val="Bezmezer"/>
            <w:jc w:val="center"/>
            <w:rPr>
              <w:rFonts w:ascii="Times New Roman" w:hAnsi="Times New Roman" w:cs="Times New Roman"/>
              <w:sz w:val="40"/>
              <w:szCs w:val="40"/>
            </w:rPr>
          </w:pPr>
          <w:r w:rsidRPr="00240C66">
            <w:rPr>
              <w:rFonts w:ascii="Times New Roman" w:hAnsi="Times New Roman" w:cs="Times New Roman"/>
              <w:sz w:val="40"/>
              <w:szCs w:val="40"/>
            </w:rPr>
            <w:t xml:space="preserve">vedoucí práce: Mgr. Pavlína </w:t>
          </w:r>
          <w:proofErr w:type="spellStart"/>
          <w:r w:rsidRPr="00240C66">
            <w:rPr>
              <w:rFonts w:ascii="Times New Roman" w:hAnsi="Times New Roman" w:cs="Times New Roman"/>
              <w:sz w:val="40"/>
              <w:szCs w:val="40"/>
            </w:rPr>
            <w:t>Jurníčková</w:t>
          </w:r>
          <w:proofErr w:type="spellEnd"/>
          <w:r w:rsidRPr="00240C66">
            <w:rPr>
              <w:rFonts w:ascii="Times New Roman" w:hAnsi="Times New Roman" w:cs="Times New Roman"/>
              <w:sz w:val="40"/>
              <w:szCs w:val="40"/>
            </w:rPr>
            <w:t>, Ph.D.</w:t>
          </w:r>
        </w:p>
        <w:p w14:paraId="133F7CA8" w14:textId="77777777" w:rsidR="00BC3E4F" w:rsidRPr="00240C66" w:rsidRDefault="00BC3E4F" w:rsidP="00BC3E4F">
          <w:pPr>
            <w:pStyle w:val="Bezmezer"/>
            <w:jc w:val="center"/>
            <w:rPr>
              <w:rFonts w:ascii="Times New Roman" w:hAnsi="Times New Roman" w:cs="Times New Roman"/>
              <w:b/>
              <w:bCs/>
              <w:sz w:val="40"/>
              <w:szCs w:val="40"/>
            </w:rPr>
          </w:pPr>
        </w:p>
        <w:p w14:paraId="059DF37B" w14:textId="3F11CAD4" w:rsidR="00BC3E4F" w:rsidRPr="00240C66" w:rsidRDefault="00BC3E4F" w:rsidP="00BC3E4F">
          <w:pPr>
            <w:pStyle w:val="Bezmezer"/>
            <w:jc w:val="center"/>
            <w:rPr>
              <w:rFonts w:ascii="Times New Roman" w:hAnsi="Times New Roman" w:cs="Times New Roman"/>
              <w:b/>
              <w:sz w:val="40"/>
              <w:szCs w:val="40"/>
            </w:rPr>
          </w:pPr>
          <w:r w:rsidRPr="00240C66">
            <w:rPr>
              <w:rFonts w:ascii="Times New Roman" w:hAnsi="Times New Roman" w:cs="Times New Roman"/>
              <w:b/>
              <w:bCs/>
              <w:sz w:val="40"/>
              <w:szCs w:val="40"/>
            </w:rPr>
            <w:t>2016</w:t>
          </w:r>
        </w:p>
        <w:p w14:paraId="17925CE0" w14:textId="77777777" w:rsidR="00BC3E4F" w:rsidRPr="00240C66" w:rsidRDefault="00BC3E4F" w:rsidP="00BC3E4F">
          <w:pPr>
            <w:pStyle w:val="Bezmezer"/>
            <w:jc w:val="center"/>
            <w:rPr>
              <w:i/>
              <w:sz w:val="43"/>
              <w:szCs w:val="43"/>
            </w:rPr>
          </w:pPr>
        </w:p>
        <w:p w14:paraId="6501B0C6" w14:textId="77777777" w:rsidR="00BC3E4F" w:rsidRPr="00240C66" w:rsidRDefault="00BC3E4F" w:rsidP="00BC3E4F">
          <w:pPr>
            <w:pStyle w:val="Bezmezer"/>
            <w:jc w:val="center"/>
            <w:rPr>
              <w:i/>
              <w:sz w:val="43"/>
              <w:szCs w:val="43"/>
            </w:rPr>
          </w:pPr>
        </w:p>
        <w:p w14:paraId="0CE78D00" w14:textId="77777777" w:rsidR="00BC3E4F" w:rsidRPr="00240C66" w:rsidRDefault="00BC3E4F" w:rsidP="00BC3E4F">
          <w:pPr>
            <w:pStyle w:val="Bezmezer"/>
            <w:jc w:val="center"/>
            <w:rPr>
              <w:i/>
              <w:sz w:val="43"/>
              <w:szCs w:val="43"/>
            </w:rPr>
          </w:pPr>
        </w:p>
        <w:p w14:paraId="2A18F026" w14:textId="77777777" w:rsidR="00BC3E4F" w:rsidRPr="00240C66" w:rsidRDefault="00BC3E4F" w:rsidP="00BC3E4F">
          <w:pPr>
            <w:pStyle w:val="Bezmezer"/>
            <w:jc w:val="center"/>
            <w:rPr>
              <w:i/>
              <w:sz w:val="43"/>
              <w:szCs w:val="43"/>
            </w:rPr>
          </w:pPr>
        </w:p>
        <w:p w14:paraId="19C1AFA8" w14:textId="77777777" w:rsidR="00BC3E4F" w:rsidRPr="00240C66" w:rsidRDefault="00BC3E4F" w:rsidP="00BC3E4F">
          <w:pPr>
            <w:pStyle w:val="Bezmezer"/>
            <w:jc w:val="center"/>
            <w:rPr>
              <w:i/>
              <w:sz w:val="43"/>
              <w:szCs w:val="43"/>
            </w:rPr>
          </w:pPr>
        </w:p>
        <w:p w14:paraId="367C8F4E" w14:textId="77777777" w:rsidR="00BC3E4F" w:rsidRPr="00240C66" w:rsidRDefault="00BC3E4F" w:rsidP="00BC3E4F">
          <w:pPr>
            <w:pStyle w:val="Bezmezer"/>
            <w:jc w:val="center"/>
            <w:rPr>
              <w:i/>
              <w:sz w:val="43"/>
              <w:szCs w:val="43"/>
            </w:rPr>
          </w:pPr>
        </w:p>
        <w:p w14:paraId="639283EB" w14:textId="77777777" w:rsidR="00BC3E4F" w:rsidRPr="00240C66" w:rsidRDefault="00BC3E4F" w:rsidP="00BC3E4F">
          <w:pPr>
            <w:pStyle w:val="Bezmezer"/>
            <w:jc w:val="center"/>
            <w:rPr>
              <w:i/>
              <w:sz w:val="43"/>
              <w:szCs w:val="43"/>
            </w:rPr>
          </w:pPr>
        </w:p>
        <w:p w14:paraId="06DBAD62" w14:textId="77777777" w:rsidR="00BC3E4F" w:rsidRPr="00240C66" w:rsidRDefault="00BC3E4F" w:rsidP="00BC3E4F">
          <w:pPr>
            <w:pStyle w:val="Bezmezer"/>
            <w:jc w:val="center"/>
            <w:rPr>
              <w:i/>
              <w:sz w:val="43"/>
              <w:szCs w:val="43"/>
            </w:rPr>
          </w:pPr>
        </w:p>
        <w:p w14:paraId="3497485E" w14:textId="77777777" w:rsidR="00BC3E4F" w:rsidRPr="00240C66" w:rsidRDefault="00BC3E4F" w:rsidP="00BC3E4F">
          <w:pPr>
            <w:pStyle w:val="Bezmezer"/>
            <w:jc w:val="center"/>
            <w:rPr>
              <w:i/>
              <w:sz w:val="43"/>
              <w:szCs w:val="43"/>
            </w:rPr>
          </w:pPr>
        </w:p>
        <w:p w14:paraId="2AC007BB" w14:textId="77777777" w:rsidR="00BC3E4F" w:rsidRPr="00240C66" w:rsidRDefault="00BC3E4F" w:rsidP="00BC3E4F">
          <w:pPr>
            <w:pStyle w:val="Bezmezer"/>
            <w:jc w:val="center"/>
            <w:rPr>
              <w:i/>
              <w:sz w:val="43"/>
              <w:szCs w:val="43"/>
            </w:rPr>
          </w:pPr>
        </w:p>
        <w:p w14:paraId="23F552A6" w14:textId="77777777" w:rsidR="00BC3E4F" w:rsidRPr="00240C66" w:rsidRDefault="00BC3E4F" w:rsidP="00BC3E4F">
          <w:pPr>
            <w:pStyle w:val="Bezmezer"/>
            <w:jc w:val="center"/>
            <w:rPr>
              <w:i/>
              <w:sz w:val="43"/>
              <w:szCs w:val="43"/>
            </w:rPr>
          </w:pPr>
        </w:p>
        <w:p w14:paraId="1570693F" w14:textId="77777777" w:rsidR="00BC3E4F" w:rsidRPr="00240C66" w:rsidRDefault="00BC3E4F" w:rsidP="00BC3E4F">
          <w:pPr>
            <w:pStyle w:val="Bezmezer"/>
            <w:jc w:val="center"/>
            <w:rPr>
              <w:i/>
              <w:sz w:val="43"/>
              <w:szCs w:val="43"/>
            </w:rPr>
          </w:pPr>
        </w:p>
        <w:p w14:paraId="14825F8B" w14:textId="77777777" w:rsidR="00BC3E4F" w:rsidRPr="00240C66" w:rsidRDefault="00BC3E4F" w:rsidP="00BC3E4F">
          <w:pPr>
            <w:pStyle w:val="Bezmezer"/>
            <w:jc w:val="center"/>
            <w:rPr>
              <w:i/>
              <w:sz w:val="43"/>
              <w:szCs w:val="43"/>
            </w:rPr>
          </w:pPr>
        </w:p>
        <w:p w14:paraId="6898202D" w14:textId="77777777" w:rsidR="00BC3E4F" w:rsidRPr="00240C66" w:rsidRDefault="00BC3E4F" w:rsidP="00BC3E4F">
          <w:pPr>
            <w:pStyle w:val="Bezmezer"/>
            <w:jc w:val="center"/>
            <w:rPr>
              <w:i/>
              <w:sz w:val="43"/>
              <w:szCs w:val="43"/>
            </w:rPr>
          </w:pPr>
        </w:p>
        <w:p w14:paraId="2F173F88" w14:textId="77777777" w:rsidR="00BC3E4F" w:rsidRPr="00240C66" w:rsidRDefault="00BC3E4F" w:rsidP="00BC3E4F">
          <w:pPr>
            <w:pStyle w:val="Bezmezer"/>
            <w:jc w:val="center"/>
            <w:rPr>
              <w:i/>
              <w:sz w:val="43"/>
              <w:szCs w:val="43"/>
            </w:rPr>
          </w:pPr>
        </w:p>
        <w:p w14:paraId="29ED0E70" w14:textId="77777777" w:rsidR="00BC3E4F" w:rsidRPr="00240C66" w:rsidRDefault="00BC3E4F" w:rsidP="00BC3E4F">
          <w:pPr>
            <w:pStyle w:val="Bezmezer"/>
            <w:jc w:val="center"/>
            <w:rPr>
              <w:i/>
              <w:sz w:val="43"/>
              <w:szCs w:val="43"/>
            </w:rPr>
          </w:pPr>
        </w:p>
        <w:p w14:paraId="064FA3DA" w14:textId="77777777" w:rsidR="00BC3E4F" w:rsidRPr="00240C66" w:rsidRDefault="00BC3E4F" w:rsidP="00BC3E4F">
          <w:pPr>
            <w:pStyle w:val="Bezmezer"/>
            <w:spacing w:before="53" w:after="53"/>
            <w:jc w:val="center"/>
            <w:rPr>
              <w:i/>
              <w:sz w:val="43"/>
              <w:szCs w:val="43"/>
            </w:rPr>
          </w:pPr>
        </w:p>
        <w:p w14:paraId="1176F00D" w14:textId="77777777" w:rsidR="00BC3E4F" w:rsidRPr="00240C66" w:rsidRDefault="00BC3E4F" w:rsidP="00122AE5">
          <w:pPr>
            <w:pStyle w:val="Bezmezer"/>
            <w:rPr>
              <w:i/>
              <w:sz w:val="43"/>
              <w:szCs w:val="43"/>
            </w:rPr>
          </w:pPr>
        </w:p>
        <w:p w14:paraId="1AE3D647" w14:textId="77777777" w:rsidR="00BC3E4F" w:rsidRPr="00240C66" w:rsidRDefault="00BC3E4F" w:rsidP="00BC3E4F">
          <w:pPr>
            <w:pStyle w:val="Bezmezer"/>
            <w:jc w:val="center"/>
            <w:rPr>
              <w:i/>
              <w:sz w:val="43"/>
              <w:szCs w:val="43"/>
            </w:rPr>
          </w:pPr>
        </w:p>
        <w:p w14:paraId="31A01412" w14:textId="77777777" w:rsidR="00BC3E4F" w:rsidRPr="00240C66" w:rsidRDefault="00BC3E4F" w:rsidP="00BC3E4F">
          <w:pPr>
            <w:pStyle w:val="Bezmezer"/>
            <w:jc w:val="center"/>
            <w:rPr>
              <w:i/>
              <w:sz w:val="43"/>
              <w:szCs w:val="43"/>
            </w:rPr>
          </w:pPr>
        </w:p>
        <w:p w14:paraId="652ECBCE" w14:textId="77777777" w:rsidR="00BC3E4F" w:rsidRPr="00240C66" w:rsidRDefault="00BC3E4F" w:rsidP="00BC3E4F">
          <w:pPr>
            <w:pStyle w:val="Bezmezer"/>
            <w:jc w:val="center"/>
            <w:rPr>
              <w:i/>
              <w:sz w:val="43"/>
              <w:szCs w:val="43"/>
            </w:rPr>
          </w:pPr>
        </w:p>
        <w:p w14:paraId="4F4D92CC" w14:textId="77777777" w:rsidR="00BC3E4F" w:rsidRPr="00240C66" w:rsidRDefault="00BC3E4F" w:rsidP="00BC3E4F">
          <w:pPr>
            <w:pStyle w:val="Bezmezer"/>
            <w:jc w:val="center"/>
            <w:rPr>
              <w:i/>
              <w:sz w:val="43"/>
              <w:szCs w:val="43"/>
            </w:rPr>
          </w:pPr>
        </w:p>
        <w:p w14:paraId="6E058AB3" w14:textId="77777777" w:rsidR="00BC3E4F" w:rsidRPr="00240C66" w:rsidRDefault="00BC3E4F" w:rsidP="00BC3E4F">
          <w:pPr>
            <w:pStyle w:val="Bezmezer"/>
            <w:spacing w:line="360" w:lineRule="auto"/>
            <w:jc w:val="center"/>
            <w:rPr>
              <w:rFonts w:ascii="Times New Roman" w:hAnsi="Times New Roman" w:cs="Times New Roman"/>
              <w:i/>
              <w:sz w:val="24"/>
              <w:szCs w:val="24"/>
            </w:rPr>
          </w:pPr>
        </w:p>
        <w:p w14:paraId="65A6F920" w14:textId="30FD4F94" w:rsidR="00BC3E4F" w:rsidRPr="00240C66" w:rsidRDefault="00BC3E4F" w:rsidP="00BC3E4F">
          <w:pPr>
            <w:pStyle w:val="Bezmezer"/>
            <w:spacing w:line="360" w:lineRule="auto"/>
            <w:rPr>
              <w:rFonts w:ascii="Times New Roman" w:hAnsi="Times New Roman" w:cs="Times New Roman"/>
              <w:i/>
              <w:iCs/>
              <w:sz w:val="24"/>
              <w:szCs w:val="24"/>
            </w:rPr>
          </w:pPr>
          <w:r w:rsidRPr="00240C66">
            <w:rPr>
              <w:rFonts w:ascii="Times New Roman" w:hAnsi="Times New Roman" w:cs="Times New Roman"/>
              <w:i/>
              <w:iCs/>
              <w:sz w:val="24"/>
              <w:szCs w:val="24"/>
            </w:rPr>
            <w:t>Prohlašuji, že jsem práci vypracovala samostatně</w:t>
          </w:r>
          <w:r w:rsidR="00F558FA" w:rsidRPr="00240C66">
            <w:rPr>
              <w:rFonts w:ascii="Times New Roman" w:hAnsi="Times New Roman" w:cs="Times New Roman"/>
              <w:i/>
              <w:iCs/>
              <w:sz w:val="24"/>
              <w:szCs w:val="24"/>
            </w:rPr>
            <w:t xml:space="preserve"> a </w:t>
          </w:r>
          <w:r w:rsidRPr="00240C66">
            <w:rPr>
              <w:rFonts w:ascii="Times New Roman" w:hAnsi="Times New Roman" w:cs="Times New Roman"/>
              <w:i/>
              <w:iCs/>
              <w:sz w:val="24"/>
              <w:szCs w:val="24"/>
            </w:rPr>
            <w:t>že jsem všechny použité informační zdroje uvedla</w:t>
          </w:r>
          <w:r w:rsidR="00F558FA" w:rsidRPr="00240C66">
            <w:rPr>
              <w:rFonts w:ascii="Times New Roman" w:hAnsi="Times New Roman" w:cs="Times New Roman"/>
              <w:i/>
              <w:iCs/>
              <w:sz w:val="24"/>
              <w:szCs w:val="24"/>
            </w:rPr>
            <w:t xml:space="preserve"> v </w:t>
          </w:r>
          <w:r w:rsidRPr="00240C66">
            <w:rPr>
              <w:rFonts w:ascii="Times New Roman" w:hAnsi="Times New Roman" w:cs="Times New Roman"/>
              <w:i/>
              <w:iCs/>
              <w:sz w:val="24"/>
              <w:szCs w:val="24"/>
            </w:rPr>
            <w:t xml:space="preserve">seznamu literatury. </w:t>
          </w:r>
        </w:p>
        <w:p w14:paraId="51B02374" w14:textId="77777777" w:rsidR="00BC3E4F" w:rsidRPr="00240C66" w:rsidRDefault="00BC3E4F" w:rsidP="00BC3E4F">
          <w:pPr>
            <w:pStyle w:val="Bezmezer"/>
            <w:spacing w:line="360" w:lineRule="auto"/>
            <w:jc w:val="center"/>
            <w:rPr>
              <w:rFonts w:ascii="Times New Roman" w:hAnsi="Times New Roman" w:cs="Times New Roman"/>
              <w:i/>
              <w:iCs/>
              <w:sz w:val="24"/>
              <w:szCs w:val="24"/>
            </w:rPr>
          </w:pPr>
        </w:p>
        <w:p w14:paraId="6D4D0961" w14:textId="77777777" w:rsidR="00BC3E4F" w:rsidRPr="00240C66" w:rsidRDefault="00BC3E4F" w:rsidP="00BC3E4F">
          <w:pPr>
            <w:pStyle w:val="Bezmezer"/>
            <w:spacing w:line="360" w:lineRule="auto"/>
            <w:jc w:val="right"/>
            <w:rPr>
              <w:rFonts w:ascii="Times New Roman" w:hAnsi="Times New Roman" w:cs="Times New Roman"/>
              <w:sz w:val="24"/>
              <w:szCs w:val="24"/>
            </w:rPr>
          </w:pPr>
          <w:r w:rsidRPr="00240C66">
            <w:rPr>
              <w:rFonts w:ascii="Times New Roman" w:hAnsi="Times New Roman" w:cs="Times New Roman"/>
              <w:sz w:val="24"/>
              <w:szCs w:val="24"/>
            </w:rPr>
            <w:t xml:space="preserve">…………………………………………… </w:t>
          </w:r>
        </w:p>
        <w:p w14:paraId="3F6DD230" w14:textId="77777777" w:rsidR="00BC3E4F" w:rsidRPr="00240C66" w:rsidRDefault="00BC3E4F" w:rsidP="00BC3E4F">
          <w:pPr>
            <w:pStyle w:val="Bezmezer"/>
            <w:spacing w:line="360" w:lineRule="auto"/>
            <w:jc w:val="center"/>
            <w:rPr>
              <w:rFonts w:ascii="Times New Roman" w:hAnsi="Times New Roman" w:cs="Times New Roman"/>
              <w:i/>
              <w:sz w:val="24"/>
              <w:szCs w:val="24"/>
            </w:rPr>
          </w:pPr>
          <w:r w:rsidRPr="00240C66">
            <w:rPr>
              <w:rFonts w:ascii="Times New Roman" w:hAnsi="Times New Roman" w:cs="Times New Roman"/>
              <w:sz w:val="24"/>
              <w:szCs w:val="24"/>
            </w:rPr>
            <w:t xml:space="preserve">                                                                      podpis</w:t>
          </w:r>
        </w:p>
        <w:p w14:paraId="73255054" w14:textId="77777777" w:rsidR="00BC3E4F" w:rsidRPr="00240C66" w:rsidRDefault="00BC3E4F" w:rsidP="00BC3E4F">
          <w:pPr>
            <w:pStyle w:val="Bezmezer"/>
            <w:jc w:val="center"/>
            <w:rPr>
              <w:i/>
              <w:sz w:val="43"/>
              <w:szCs w:val="43"/>
            </w:rPr>
          </w:pPr>
        </w:p>
        <w:p w14:paraId="79879EFF" w14:textId="77777777" w:rsidR="00BC3E4F" w:rsidRPr="00240C66" w:rsidRDefault="00BC3E4F" w:rsidP="00BC3E4F">
          <w:pPr>
            <w:pStyle w:val="Bezmezer"/>
            <w:jc w:val="center"/>
            <w:rPr>
              <w:i/>
              <w:sz w:val="43"/>
              <w:szCs w:val="43"/>
            </w:rPr>
          </w:pPr>
        </w:p>
        <w:p w14:paraId="62EB9FD6" w14:textId="77777777" w:rsidR="00BC3E4F" w:rsidRPr="00240C66" w:rsidRDefault="00BC3E4F" w:rsidP="00BC3E4F">
          <w:pPr>
            <w:pStyle w:val="Bezmezer"/>
            <w:jc w:val="center"/>
            <w:rPr>
              <w:i/>
              <w:sz w:val="43"/>
              <w:szCs w:val="43"/>
            </w:rPr>
          </w:pPr>
        </w:p>
        <w:p w14:paraId="045FB0AF" w14:textId="77777777" w:rsidR="00BC3E4F" w:rsidRPr="00240C66" w:rsidRDefault="00BC3E4F" w:rsidP="00BC3E4F">
          <w:pPr>
            <w:pStyle w:val="Bezmezer"/>
            <w:jc w:val="center"/>
            <w:rPr>
              <w:i/>
              <w:sz w:val="43"/>
              <w:szCs w:val="43"/>
            </w:rPr>
          </w:pPr>
        </w:p>
        <w:p w14:paraId="6609D82D" w14:textId="77777777" w:rsidR="00BC3E4F" w:rsidRPr="00240C66" w:rsidRDefault="00BC3E4F" w:rsidP="00BC3E4F">
          <w:pPr>
            <w:pStyle w:val="Bezmezer"/>
            <w:spacing w:before="53" w:after="53"/>
            <w:jc w:val="center"/>
            <w:rPr>
              <w:i/>
              <w:sz w:val="43"/>
              <w:szCs w:val="43"/>
            </w:rPr>
          </w:pPr>
        </w:p>
        <w:p w14:paraId="22B735CE" w14:textId="77777777" w:rsidR="00BC3E4F" w:rsidRPr="00240C66" w:rsidRDefault="00BC3E4F" w:rsidP="00BC3E4F">
          <w:pPr>
            <w:pStyle w:val="Bezmezer"/>
            <w:jc w:val="center"/>
            <w:rPr>
              <w:i/>
              <w:sz w:val="43"/>
              <w:szCs w:val="43"/>
            </w:rPr>
          </w:pPr>
        </w:p>
        <w:p w14:paraId="6997D22F" w14:textId="77777777" w:rsidR="00BC3E4F" w:rsidRPr="00240C66" w:rsidRDefault="00BC3E4F" w:rsidP="00BC3E4F">
          <w:pPr>
            <w:pStyle w:val="Bezmezer"/>
            <w:jc w:val="center"/>
            <w:rPr>
              <w:i/>
              <w:sz w:val="43"/>
              <w:szCs w:val="43"/>
            </w:rPr>
          </w:pPr>
        </w:p>
        <w:p w14:paraId="006757AE" w14:textId="77777777" w:rsidR="00BC3E4F" w:rsidRPr="00240C66" w:rsidRDefault="00BC3E4F" w:rsidP="00BC3E4F">
          <w:pPr>
            <w:pStyle w:val="Bezmezer"/>
            <w:jc w:val="center"/>
            <w:rPr>
              <w:i/>
              <w:sz w:val="43"/>
              <w:szCs w:val="43"/>
            </w:rPr>
          </w:pPr>
        </w:p>
        <w:p w14:paraId="179B5254" w14:textId="77777777" w:rsidR="00BC3E4F" w:rsidRPr="00240C66" w:rsidRDefault="00BC3E4F" w:rsidP="00BC3E4F">
          <w:pPr>
            <w:pStyle w:val="Bezmezer"/>
            <w:jc w:val="center"/>
            <w:rPr>
              <w:i/>
              <w:sz w:val="43"/>
              <w:szCs w:val="43"/>
            </w:rPr>
          </w:pPr>
        </w:p>
        <w:p w14:paraId="3CB22920" w14:textId="77777777" w:rsidR="00BC3E4F" w:rsidRPr="00240C66" w:rsidRDefault="00BC3E4F" w:rsidP="00BC3E4F">
          <w:pPr>
            <w:pStyle w:val="Bezmezer"/>
            <w:jc w:val="center"/>
            <w:rPr>
              <w:i/>
              <w:sz w:val="43"/>
              <w:szCs w:val="43"/>
            </w:rPr>
          </w:pPr>
        </w:p>
        <w:p w14:paraId="19E072D8" w14:textId="77777777" w:rsidR="00BC3E4F" w:rsidRPr="00240C66" w:rsidRDefault="00BC3E4F" w:rsidP="00BC3E4F">
          <w:pPr>
            <w:pStyle w:val="Bezmezer"/>
            <w:jc w:val="center"/>
            <w:rPr>
              <w:i/>
              <w:sz w:val="43"/>
              <w:szCs w:val="43"/>
            </w:rPr>
          </w:pPr>
        </w:p>
        <w:p w14:paraId="52A299B1" w14:textId="77777777" w:rsidR="00BC3E4F" w:rsidRPr="00240C66" w:rsidRDefault="00BC3E4F" w:rsidP="00BC3E4F">
          <w:pPr>
            <w:pStyle w:val="Bezmezer"/>
            <w:jc w:val="center"/>
            <w:rPr>
              <w:i/>
              <w:sz w:val="43"/>
              <w:szCs w:val="43"/>
            </w:rPr>
          </w:pPr>
        </w:p>
        <w:p w14:paraId="42EEF13E" w14:textId="77777777" w:rsidR="00BC3E4F" w:rsidRPr="00240C66" w:rsidRDefault="00BC3E4F" w:rsidP="00BC3E4F">
          <w:pPr>
            <w:pStyle w:val="Bezmezer"/>
            <w:jc w:val="center"/>
            <w:rPr>
              <w:i/>
              <w:sz w:val="43"/>
              <w:szCs w:val="43"/>
            </w:rPr>
          </w:pPr>
        </w:p>
        <w:p w14:paraId="63A9BE79" w14:textId="77777777" w:rsidR="00BC3E4F" w:rsidRPr="00240C66" w:rsidRDefault="00BC3E4F" w:rsidP="00BC3E4F">
          <w:pPr>
            <w:pStyle w:val="Bezmezer"/>
            <w:jc w:val="center"/>
            <w:rPr>
              <w:i/>
              <w:sz w:val="43"/>
              <w:szCs w:val="43"/>
            </w:rPr>
          </w:pPr>
        </w:p>
        <w:p w14:paraId="01FD17D4" w14:textId="77777777" w:rsidR="00BC3E4F" w:rsidRPr="00240C66" w:rsidRDefault="00BC3E4F" w:rsidP="00BC3E4F">
          <w:pPr>
            <w:pStyle w:val="Bezmezer"/>
            <w:jc w:val="center"/>
            <w:rPr>
              <w:i/>
              <w:sz w:val="43"/>
              <w:szCs w:val="43"/>
            </w:rPr>
          </w:pPr>
        </w:p>
        <w:p w14:paraId="6587DAC2" w14:textId="77777777" w:rsidR="00BC3E4F" w:rsidRPr="00240C66" w:rsidRDefault="00BC3E4F" w:rsidP="00BC3E4F">
          <w:pPr>
            <w:pStyle w:val="Bezmezer"/>
            <w:jc w:val="center"/>
            <w:rPr>
              <w:i/>
              <w:sz w:val="43"/>
              <w:szCs w:val="43"/>
            </w:rPr>
          </w:pPr>
        </w:p>
        <w:p w14:paraId="27E02DE8" w14:textId="77777777" w:rsidR="00BC3E4F" w:rsidRPr="00240C66" w:rsidRDefault="00BC3E4F" w:rsidP="00BC3E4F">
          <w:pPr>
            <w:pStyle w:val="Bezmezer"/>
            <w:jc w:val="center"/>
            <w:rPr>
              <w:i/>
              <w:sz w:val="43"/>
              <w:szCs w:val="43"/>
            </w:rPr>
          </w:pPr>
        </w:p>
        <w:p w14:paraId="5E4DD733" w14:textId="77777777" w:rsidR="00BC3E4F" w:rsidRPr="00240C66" w:rsidRDefault="00BC3E4F" w:rsidP="00BC3E4F">
          <w:pPr>
            <w:pStyle w:val="Bezmezer"/>
            <w:jc w:val="center"/>
            <w:rPr>
              <w:i/>
              <w:sz w:val="43"/>
              <w:szCs w:val="43"/>
            </w:rPr>
          </w:pPr>
        </w:p>
        <w:p w14:paraId="6B45A906" w14:textId="77777777" w:rsidR="00BC3E4F" w:rsidRPr="00240C66" w:rsidRDefault="00BC3E4F" w:rsidP="00BC3E4F">
          <w:pPr>
            <w:pStyle w:val="Bezmezer"/>
            <w:rPr>
              <w:i/>
              <w:sz w:val="43"/>
              <w:szCs w:val="43"/>
            </w:rPr>
          </w:pPr>
        </w:p>
        <w:p w14:paraId="502504AF" w14:textId="77777777" w:rsidR="00BC3E4F" w:rsidRPr="00240C66" w:rsidRDefault="00BC3E4F" w:rsidP="00BC3E4F">
          <w:pPr>
            <w:pStyle w:val="Bezmezer"/>
            <w:spacing w:before="53" w:after="53" w:line="360" w:lineRule="auto"/>
            <w:jc w:val="center"/>
            <w:rPr>
              <w:i/>
              <w:szCs w:val="24"/>
            </w:rPr>
          </w:pPr>
        </w:p>
        <w:p w14:paraId="37319474" w14:textId="38E5A3EA" w:rsidR="00BC3E4F" w:rsidRPr="00240C66" w:rsidRDefault="00BC3E4F" w:rsidP="00BC3E4F">
          <w:pPr>
            <w:autoSpaceDE w:val="0"/>
            <w:autoSpaceDN w:val="0"/>
            <w:adjustRightInd w:val="0"/>
            <w:spacing w:after="0"/>
            <w:ind w:firstLine="0"/>
            <w:contextualSpacing w:val="0"/>
            <w:rPr>
              <w:rFonts w:cs="Times New Roman"/>
              <w:szCs w:val="24"/>
            </w:rPr>
          </w:pPr>
          <w:r w:rsidRPr="00240C66">
            <w:rPr>
              <w:rFonts w:cs="Times New Roman"/>
              <w:szCs w:val="24"/>
            </w:rPr>
            <w:t xml:space="preserve">Ráda bych na tomto místě upřímně poděkovala všem, kteří mě podporovali při tvorbě mé bakalářské práce. Především vedoucí práce, Mgr. </w:t>
          </w:r>
          <w:r w:rsidR="0075525D" w:rsidRPr="00240C66">
            <w:rPr>
              <w:rFonts w:cs="Times New Roman"/>
              <w:szCs w:val="24"/>
            </w:rPr>
            <w:t xml:space="preserve">Pavlíně </w:t>
          </w:r>
          <w:proofErr w:type="spellStart"/>
          <w:r w:rsidR="0075525D" w:rsidRPr="00240C66">
            <w:rPr>
              <w:rFonts w:cs="Times New Roman"/>
              <w:szCs w:val="24"/>
            </w:rPr>
            <w:t>Jurníčkové</w:t>
          </w:r>
          <w:proofErr w:type="spellEnd"/>
          <w:r w:rsidRPr="00240C66">
            <w:rPr>
              <w:rFonts w:cs="Times New Roman"/>
              <w:szCs w:val="24"/>
            </w:rPr>
            <w:t>,</w:t>
          </w:r>
          <w:r w:rsidR="0075525D" w:rsidRPr="00240C66">
            <w:rPr>
              <w:rFonts w:cs="Times New Roman"/>
              <w:szCs w:val="24"/>
            </w:rPr>
            <w:t xml:space="preserve"> Ph.D.</w:t>
          </w:r>
          <w:r w:rsidRPr="00240C66">
            <w:rPr>
              <w:rFonts w:cs="Times New Roman"/>
              <w:szCs w:val="24"/>
            </w:rPr>
            <w:t xml:space="preserve"> za</w:t>
          </w:r>
          <w:r w:rsidR="0075525D" w:rsidRPr="00240C66">
            <w:rPr>
              <w:rFonts w:cs="Times New Roman"/>
              <w:szCs w:val="24"/>
            </w:rPr>
            <w:t xml:space="preserve"> </w:t>
          </w:r>
          <w:r w:rsidR="00C97698" w:rsidRPr="00240C66">
            <w:rPr>
              <w:rFonts w:cs="Times New Roman"/>
              <w:szCs w:val="24"/>
            </w:rPr>
            <w:t>upřímnost</w:t>
          </w:r>
          <w:r w:rsidR="0030113F" w:rsidRPr="00240C66">
            <w:rPr>
              <w:rFonts w:cs="Times New Roman"/>
              <w:szCs w:val="24"/>
            </w:rPr>
            <w:t>, podporu</w:t>
          </w:r>
          <w:r w:rsidR="00F558FA" w:rsidRPr="00240C66">
            <w:rPr>
              <w:rFonts w:cs="Times New Roman"/>
              <w:szCs w:val="24"/>
            </w:rPr>
            <w:t xml:space="preserve"> a </w:t>
          </w:r>
          <w:r w:rsidRPr="00240C66">
            <w:rPr>
              <w:rFonts w:cs="Times New Roman"/>
              <w:szCs w:val="24"/>
            </w:rPr>
            <w:t>podnětné rady</w:t>
          </w:r>
          <w:r w:rsidR="00C97698" w:rsidRPr="00240C66">
            <w:rPr>
              <w:rFonts w:cs="Times New Roman"/>
              <w:szCs w:val="24"/>
            </w:rPr>
            <w:t>.</w:t>
          </w:r>
          <w:r w:rsidRPr="00240C66">
            <w:rPr>
              <w:rFonts w:cs="Times New Roman"/>
              <w:szCs w:val="24"/>
            </w:rPr>
            <w:t xml:space="preserve"> Své rodině</w:t>
          </w:r>
          <w:r w:rsidR="00F558FA" w:rsidRPr="00240C66">
            <w:rPr>
              <w:rFonts w:cs="Times New Roman"/>
              <w:szCs w:val="24"/>
            </w:rPr>
            <w:t xml:space="preserve"> a </w:t>
          </w:r>
          <w:r w:rsidRPr="00240C66">
            <w:rPr>
              <w:rFonts w:cs="Times New Roman"/>
              <w:szCs w:val="24"/>
            </w:rPr>
            <w:t>přátelům za slova povzbuzení</w:t>
          </w:r>
          <w:r w:rsidR="00F558FA" w:rsidRPr="00240C66">
            <w:rPr>
              <w:rFonts w:cs="Times New Roman"/>
              <w:szCs w:val="24"/>
            </w:rPr>
            <w:t xml:space="preserve"> a </w:t>
          </w:r>
          <w:r w:rsidRPr="00240C66">
            <w:rPr>
              <w:rFonts w:cs="Times New Roman"/>
              <w:szCs w:val="24"/>
            </w:rPr>
            <w:t>pochopení.</w:t>
          </w:r>
          <w:r w:rsidR="00F558FA" w:rsidRPr="00240C66">
            <w:rPr>
              <w:rFonts w:cs="Times New Roman"/>
              <w:szCs w:val="24"/>
            </w:rPr>
            <w:t xml:space="preserve"> </w:t>
          </w:r>
          <w:r w:rsidR="00B136C6" w:rsidRPr="00240C66">
            <w:rPr>
              <w:rFonts w:cs="Times New Roman"/>
              <w:szCs w:val="24"/>
            </w:rPr>
            <w:t>A</w:t>
          </w:r>
          <w:r w:rsidR="00F558FA" w:rsidRPr="00240C66">
            <w:rPr>
              <w:rFonts w:cs="Times New Roman"/>
              <w:szCs w:val="24"/>
            </w:rPr>
            <w:t> </w:t>
          </w:r>
          <w:r w:rsidR="003E1110" w:rsidRPr="00240C66">
            <w:rPr>
              <w:rFonts w:cs="Times New Roman"/>
              <w:szCs w:val="24"/>
            </w:rPr>
            <w:t>také</w:t>
          </w:r>
          <w:r w:rsidR="0075525D" w:rsidRPr="00240C66">
            <w:rPr>
              <w:rFonts w:cs="Times New Roman"/>
              <w:szCs w:val="24"/>
            </w:rPr>
            <w:t xml:space="preserve"> </w:t>
          </w:r>
          <w:r w:rsidR="003E1110" w:rsidRPr="00240C66">
            <w:rPr>
              <w:rFonts w:cs="Times New Roman"/>
              <w:szCs w:val="24"/>
            </w:rPr>
            <w:t>respondentům,</w:t>
          </w:r>
          <w:r w:rsidR="00C97698" w:rsidRPr="00240C66">
            <w:rPr>
              <w:rFonts w:cs="Times New Roman"/>
              <w:szCs w:val="24"/>
            </w:rPr>
            <w:t xml:space="preserve"> kteří se ochotně podělili</w:t>
          </w:r>
          <w:r w:rsidR="00F558FA" w:rsidRPr="00240C66">
            <w:rPr>
              <w:rFonts w:cs="Times New Roman"/>
              <w:szCs w:val="24"/>
            </w:rPr>
            <w:t xml:space="preserve"> o </w:t>
          </w:r>
          <w:r w:rsidR="00C97698" w:rsidRPr="00240C66">
            <w:rPr>
              <w:rFonts w:cs="Times New Roman"/>
              <w:szCs w:val="24"/>
            </w:rPr>
            <w:t>své zkušenosti</w:t>
          </w:r>
          <w:r w:rsidR="00F558FA" w:rsidRPr="00240C66">
            <w:rPr>
              <w:rFonts w:cs="Times New Roman"/>
              <w:szCs w:val="24"/>
            </w:rPr>
            <w:t xml:space="preserve"> s </w:t>
          </w:r>
          <w:r w:rsidR="003E1110" w:rsidRPr="00240C66">
            <w:rPr>
              <w:rFonts w:cs="Times New Roman"/>
              <w:szCs w:val="24"/>
            </w:rPr>
            <w:t>životem</w:t>
          </w:r>
          <w:r w:rsidR="00F558FA" w:rsidRPr="00240C66">
            <w:rPr>
              <w:rFonts w:cs="Times New Roman"/>
              <w:szCs w:val="24"/>
            </w:rPr>
            <w:t xml:space="preserve"> v </w:t>
          </w:r>
          <w:r w:rsidR="003E1110" w:rsidRPr="00240C66">
            <w:rPr>
              <w:rFonts w:cs="Times New Roman"/>
              <w:szCs w:val="24"/>
            </w:rPr>
            <w:t xml:space="preserve">komunitě </w:t>
          </w:r>
          <w:proofErr w:type="spellStart"/>
          <w:r w:rsidR="003E1110" w:rsidRPr="00240C66">
            <w:rPr>
              <w:rFonts w:cs="Times New Roman"/>
              <w:szCs w:val="24"/>
            </w:rPr>
            <w:t>Cenacolo</w:t>
          </w:r>
          <w:proofErr w:type="spellEnd"/>
          <w:r w:rsidR="003E1110" w:rsidRPr="00240C66">
            <w:rPr>
              <w:rFonts w:cs="Times New Roman"/>
              <w:szCs w:val="24"/>
            </w:rPr>
            <w:t>.</w:t>
          </w:r>
        </w:p>
        <w:p w14:paraId="0418E8AE" w14:textId="77777777" w:rsidR="00BC3E4F" w:rsidRPr="00240C66" w:rsidRDefault="00BC3E4F" w:rsidP="00BC3E4F">
          <w:pPr>
            <w:autoSpaceDE w:val="0"/>
            <w:autoSpaceDN w:val="0"/>
            <w:adjustRightInd w:val="0"/>
            <w:spacing w:after="0"/>
            <w:ind w:firstLine="0"/>
            <w:contextualSpacing w:val="0"/>
            <w:rPr>
              <w:i/>
              <w:szCs w:val="24"/>
            </w:rPr>
            <w:sectPr w:rsidR="00BC3E4F" w:rsidRPr="00240C66" w:rsidSect="00BC3E4F">
              <w:footerReference w:type="default" r:id="rId9"/>
              <w:pgSz w:w="11906" w:h="16838"/>
              <w:pgMar w:top="1418" w:right="1418" w:bottom="1418" w:left="1985" w:header="709" w:footer="709" w:gutter="0"/>
              <w:cols w:space="708"/>
              <w:docGrid w:linePitch="360"/>
            </w:sectPr>
          </w:pPr>
          <w:r w:rsidRPr="00240C66">
            <w:rPr>
              <w:rFonts w:cs="Times New Roman"/>
              <w:b/>
              <w:bCs/>
              <w:i/>
              <w:iCs/>
              <w:szCs w:val="24"/>
            </w:rPr>
            <w:t xml:space="preserve">                                                                                                       DĚKUJI</w:t>
          </w:r>
        </w:p>
        <w:p w14:paraId="451874AC" w14:textId="77777777" w:rsidR="005752C9" w:rsidRPr="00240C66" w:rsidRDefault="00556244" w:rsidP="005752C9">
          <w:pPr>
            <w:spacing w:after="106" w:line="240" w:lineRule="auto"/>
            <w:ind w:firstLine="0"/>
            <w:contextualSpacing w:val="0"/>
            <w:jc w:val="left"/>
            <w:rPr>
              <w:b/>
              <w:bCs/>
            </w:rPr>
          </w:pPr>
        </w:p>
      </w:sdtContent>
    </w:sdt>
    <w:sdt>
      <w:sdtPr>
        <w:rPr>
          <w:rFonts w:ascii="Times New Roman" w:eastAsiaTheme="minorHAnsi" w:hAnsi="Times New Roman" w:cstheme="minorBidi"/>
          <w:b w:val="0"/>
          <w:bCs w:val="0"/>
          <w:color w:val="auto"/>
          <w:sz w:val="24"/>
          <w:szCs w:val="22"/>
          <w:lang w:eastAsia="en-US"/>
        </w:rPr>
        <w:id w:val="1417593666"/>
        <w:docPartObj>
          <w:docPartGallery w:val="Table of Contents"/>
          <w:docPartUnique/>
        </w:docPartObj>
      </w:sdtPr>
      <w:sdtContent>
        <w:p w14:paraId="25A37CF3" w14:textId="3E4A57D6" w:rsidR="000154CC" w:rsidRPr="00240C66" w:rsidRDefault="000154CC">
          <w:pPr>
            <w:pStyle w:val="Nadpisobsahu"/>
            <w:rPr>
              <w:color w:val="auto"/>
            </w:rPr>
          </w:pPr>
          <w:r w:rsidRPr="00240C66">
            <w:rPr>
              <w:color w:val="auto"/>
            </w:rPr>
            <w:t>Obsah</w:t>
          </w:r>
        </w:p>
        <w:p w14:paraId="79ADC07C" w14:textId="77777777" w:rsidR="00400648" w:rsidRDefault="000154CC">
          <w:pPr>
            <w:pStyle w:val="Obsah1"/>
            <w:tabs>
              <w:tab w:val="right" w:leader="dot" w:pos="9061"/>
            </w:tabs>
            <w:rPr>
              <w:rFonts w:asciiTheme="minorHAnsi" w:eastAsiaTheme="minorEastAsia" w:hAnsiTheme="minorHAnsi"/>
              <w:noProof/>
              <w:sz w:val="22"/>
              <w:lang w:eastAsia="cs-CZ"/>
            </w:rPr>
          </w:pPr>
          <w:r w:rsidRPr="00240C66">
            <w:fldChar w:fldCharType="begin"/>
          </w:r>
          <w:r w:rsidRPr="00240C66">
            <w:instrText xml:space="preserve"> TOC \o "1-3" \h \z \u </w:instrText>
          </w:r>
          <w:r w:rsidRPr="00240C66">
            <w:fldChar w:fldCharType="separate"/>
          </w:r>
          <w:hyperlink w:anchor="_Toc466562778" w:history="1">
            <w:r w:rsidR="00400648" w:rsidRPr="00EB1029">
              <w:rPr>
                <w:rStyle w:val="Hypertextovodkaz"/>
                <w:noProof/>
              </w:rPr>
              <w:t>ÚVOD</w:t>
            </w:r>
            <w:r w:rsidR="00400648">
              <w:rPr>
                <w:noProof/>
                <w:webHidden/>
              </w:rPr>
              <w:tab/>
            </w:r>
            <w:r w:rsidR="00400648">
              <w:rPr>
                <w:noProof/>
                <w:webHidden/>
              </w:rPr>
              <w:fldChar w:fldCharType="begin"/>
            </w:r>
            <w:r w:rsidR="00400648">
              <w:rPr>
                <w:noProof/>
                <w:webHidden/>
              </w:rPr>
              <w:instrText xml:space="preserve"> PAGEREF _Toc466562778 \h </w:instrText>
            </w:r>
            <w:r w:rsidR="00400648">
              <w:rPr>
                <w:noProof/>
                <w:webHidden/>
              </w:rPr>
            </w:r>
            <w:r w:rsidR="00400648">
              <w:rPr>
                <w:noProof/>
                <w:webHidden/>
              </w:rPr>
              <w:fldChar w:fldCharType="separate"/>
            </w:r>
            <w:r w:rsidR="00400648">
              <w:rPr>
                <w:noProof/>
                <w:webHidden/>
              </w:rPr>
              <w:t>5</w:t>
            </w:r>
            <w:r w:rsidR="00400648">
              <w:rPr>
                <w:noProof/>
                <w:webHidden/>
              </w:rPr>
              <w:fldChar w:fldCharType="end"/>
            </w:r>
          </w:hyperlink>
        </w:p>
        <w:p w14:paraId="19BE4E82" w14:textId="77777777" w:rsidR="00400648" w:rsidRDefault="00556244">
          <w:pPr>
            <w:pStyle w:val="Obsah1"/>
            <w:tabs>
              <w:tab w:val="left" w:pos="1100"/>
              <w:tab w:val="right" w:leader="dot" w:pos="9061"/>
            </w:tabs>
            <w:rPr>
              <w:rFonts w:asciiTheme="minorHAnsi" w:eastAsiaTheme="minorEastAsia" w:hAnsiTheme="minorHAnsi"/>
              <w:noProof/>
              <w:sz w:val="22"/>
              <w:lang w:eastAsia="cs-CZ"/>
            </w:rPr>
          </w:pPr>
          <w:hyperlink w:anchor="_Toc466562779" w:history="1">
            <w:r w:rsidR="00400648" w:rsidRPr="00EB1029">
              <w:rPr>
                <w:rStyle w:val="Hypertextovodkaz"/>
                <w:noProof/>
              </w:rPr>
              <w:t>1</w:t>
            </w:r>
            <w:r w:rsidR="00400648">
              <w:rPr>
                <w:rFonts w:asciiTheme="minorHAnsi" w:eastAsiaTheme="minorEastAsia" w:hAnsiTheme="minorHAnsi"/>
                <w:noProof/>
                <w:sz w:val="22"/>
                <w:lang w:eastAsia="cs-CZ"/>
              </w:rPr>
              <w:tab/>
            </w:r>
            <w:r w:rsidR="00400648" w:rsidRPr="00EB1029">
              <w:rPr>
                <w:rStyle w:val="Hypertextovodkaz"/>
                <w:noProof/>
              </w:rPr>
              <w:t>Závislost</w:t>
            </w:r>
            <w:r w:rsidR="00400648">
              <w:rPr>
                <w:noProof/>
                <w:webHidden/>
              </w:rPr>
              <w:tab/>
            </w:r>
            <w:r w:rsidR="00400648">
              <w:rPr>
                <w:noProof/>
                <w:webHidden/>
              </w:rPr>
              <w:fldChar w:fldCharType="begin"/>
            </w:r>
            <w:r w:rsidR="00400648">
              <w:rPr>
                <w:noProof/>
                <w:webHidden/>
              </w:rPr>
              <w:instrText xml:space="preserve"> PAGEREF _Toc466562779 \h </w:instrText>
            </w:r>
            <w:r w:rsidR="00400648">
              <w:rPr>
                <w:noProof/>
                <w:webHidden/>
              </w:rPr>
            </w:r>
            <w:r w:rsidR="00400648">
              <w:rPr>
                <w:noProof/>
                <w:webHidden/>
              </w:rPr>
              <w:fldChar w:fldCharType="separate"/>
            </w:r>
            <w:r w:rsidR="00400648">
              <w:rPr>
                <w:noProof/>
                <w:webHidden/>
              </w:rPr>
              <w:t>7</w:t>
            </w:r>
            <w:r w:rsidR="00400648">
              <w:rPr>
                <w:noProof/>
                <w:webHidden/>
              </w:rPr>
              <w:fldChar w:fldCharType="end"/>
            </w:r>
          </w:hyperlink>
        </w:p>
        <w:p w14:paraId="34D695A3"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0" w:history="1">
            <w:r w:rsidR="00400648" w:rsidRPr="00EB1029">
              <w:rPr>
                <w:rStyle w:val="Hypertextovodkaz"/>
                <w:noProof/>
              </w:rPr>
              <w:t>1.1</w:t>
            </w:r>
            <w:r w:rsidR="00400648">
              <w:rPr>
                <w:rFonts w:asciiTheme="minorHAnsi" w:eastAsiaTheme="minorEastAsia" w:hAnsiTheme="minorHAnsi"/>
                <w:noProof/>
                <w:sz w:val="22"/>
                <w:lang w:eastAsia="cs-CZ"/>
              </w:rPr>
              <w:tab/>
            </w:r>
            <w:r w:rsidR="00400648" w:rsidRPr="00EB1029">
              <w:rPr>
                <w:rStyle w:val="Hypertextovodkaz"/>
                <w:noProof/>
              </w:rPr>
              <w:t>Charakteristika závislosti</w:t>
            </w:r>
            <w:r w:rsidR="00400648">
              <w:rPr>
                <w:noProof/>
                <w:webHidden/>
              </w:rPr>
              <w:tab/>
            </w:r>
            <w:r w:rsidR="00400648">
              <w:rPr>
                <w:noProof/>
                <w:webHidden/>
              </w:rPr>
              <w:fldChar w:fldCharType="begin"/>
            </w:r>
            <w:r w:rsidR="00400648">
              <w:rPr>
                <w:noProof/>
                <w:webHidden/>
              </w:rPr>
              <w:instrText xml:space="preserve"> PAGEREF _Toc466562780 \h </w:instrText>
            </w:r>
            <w:r w:rsidR="00400648">
              <w:rPr>
                <w:noProof/>
                <w:webHidden/>
              </w:rPr>
            </w:r>
            <w:r w:rsidR="00400648">
              <w:rPr>
                <w:noProof/>
                <w:webHidden/>
              </w:rPr>
              <w:fldChar w:fldCharType="separate"/>
            </w:r>
            <w:r w:rsidR="00400648">
              <w:rPr>
                <w:noProof/>
                <w:webHidden/>
              </w:rPr>
              <w:t>7</w:t>
            </w:r>
            <w:r w:rsidR="00400648">
              <w:rPr>
                <w:noProof/>
                <w:webHidden/>
              </w:rPr>
              <w:fldChar w:fldCharType="end"/>
            </w:r>
          </w:hyperlink>
        </w:p>
        <w:p w14:paraId="273761D6"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1" w:history="1">
            <w:r w:rsidR="00400648" w:rsidRPr="00EB1029">
              <w:rPr>
                <w:rStyle w:val="Hypertextovodkaz"/>
                <w:noProof/>
              </w:rPr>
              <w:t>1.2</w:t>
            </w:r>
            <w:r w:rsidR="00400648">
              <w:rPr>
                <w:rFonts w:asciiTheme="minorHAnsi" w:eastAsiaTheme="minorEastAsia" w:hAnsiTheme="minorHAnsi"/>
                <w:noProof/>
                <w:sz w:val="22"/>
                <w:lang w:eastAsia="cs-CZ"/>
              </w:rPr>
              <w:tab/>
            </w:r>
            <w:r w:rsidR="00400648" w:rsidRPr="00EB1029">
              <w:rPr>
                <w:rStyle w:val="Hypertextovodkaz"/>
                <w:noProof/>
              </w:rPr>
              <w:t>Alkoholismus, užívání drog a jejich dopad</w:t>
            </w:r>
            <w:r w:rsidR="00400648">
              <w:rPr>
                <w:noProof/>
                <w:webHidden/>
              </w:rPr>
              <w:tab/>
            </w:r>
            <w:r w:rsidR="00400648">
              <w:rPr>
                <w:noProof/>
                <w:webHidden/>
              </w:rPr>
              <w:fldChar w:fldCharType="begin"/>
            </w:r>
            <w:r w:rsidR="00400648">
              <w:rPr>
                <w:noProof/>
                <w:webHidden/>
              </w:rPr>
              <w:instrText xml:space="preserve"> PAGEREF _Toc466562781 \h </w:instrText>
            </w:r>
            <w:r w:rsidR="00400648">
              <w:rPr>
                <w:noProof/>
                <w:webHidden/>
              </w:rPr>
            </w:r>
            <w:r w:rsidR="00400648">
              <w:rPr>
                <w:noProof/>
                <w:webHidden/>
              </w:rPr>
              <w:fldChar w:fldCharType="separate"/>
            </w:r>
            <w:r w:rsidR="00400648">
              <w:rPr>
                <w:noProof/>
                <w:webHidden/>
              </w:rPr>
              <w:t>8</w:t>
            </w:r>
            <w:r w:rsidR="00400648">
              <w:rPr>
                <w:noProof/>
                <w:webHidden/>
              </w:rPr>
              <w:fldChar w:fldCharType="end"/>
            </w:r>
          </w:hyperlink>
        </w:p>
        <w:p w14:paraId="12B11D7F"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2" w:history="1">
            <w:r w:rsidR="00400648" w:rsidRPr="00EB1029">
              <w:rPr>
                <w:rStyle w:val="Hypertextovodkaz"/>
                <w:noProof/>
              </w:rPr>
              <w:t>1.3</w:t>
            </w:r>
            <w:r w:rsidR="00400648">
              <w:rPr>
                <w:rFonts w:asciiTheme="minorHAnsi" w:eastAsiaTheme="minorEastAsia" w:hAnsiTheme="minorHAnsi"/>
                <w:noProof/>
                <w:sz w:val="22"/>
                <w:lang w:eastAsia="cs-CZ"/>
              </w:rPr>
              <w:tab/>
            </w:r>
            <w:r w:rsidR="00400648" w:rsidRPr="00EB1029">
              <w:rPr>
                <w:rStyle w:val="Hypertextovodkaz"/>
                <w:noProof/>
              </w:rPr>
              <w:t>Sociální vyloučení</w:t>
            </w:r>
            <w:r w:rsidR="00400648">
              <w:rPr>
                <w:noProof/>
                <w:webHidden/>
              </w:rPr>
              <w:tab/>
            </w:r>
            <w:r w:rsidR="00400648">
              <w:rPr>
                <w:noProof/>
                <w:webHidden/>
              </w:rPr>
              <w:fldChar w:fldCharType="begin"/>
            </w:r>
            <w:r w:rsidR="00400648">
              <w:rPr>
                <w:noProof/>
                <w:webHidden/>
              </w:rPr>
              <w:instrText xml:space="preserve"> PAGEREF _Toc466562782 \h </w:instrText>
            </w:r>
            <w:r w:rsidR="00400648">
              <w:rPr>
                <w:noProof/>
                <w:webHidden/>
              </w:rPr>
            </w:r>
            <w:r w:rsidR="00400648">
              <w:rPr>
                <w:noProof/>
                <w:webHidden/>
              </w:rPr>
              <w:fldChar w:fldCharType="separate"/>
            </w:r>
            <w:r w:rsidR="00400648">
              <w:rPr>
                <w:noProof/>
                <w:webHidden/>
              </w:rPr>
              <w:t>10</w:t>
            </w:r>
            <w:r w:rsidR="00400648">
              <w:rPr>
                <w:noProof/>
                <w:webHidden/>
              </w:rPr>
              <w:fldChar w:fldCharType="end"/>
            </w:r>
          </w:hyperlink>
        </w:p>
        <w:p w14:paraId="2FC540F1"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3" w:history="1">
            <w:r w:rsidR="00400648" w:rsidRPr="00EB1029">
              <w:rPr>
                <w:rStyle w:val="Hypertextovodkaz"/>
                <w:noProof/>
              </w:rPr>
              <w:t>1.4</w:t>
            </w:r>
            <w:r w:rsidR="00400648">
              <w:rPr>
                <w:rFonts w:asciiTheme="minorHAnsi" w:eastAsiaTheme="minorEastAsia" w:hAnsiTheme="minorHAnsi"/>
                <w:noProof/>
                <w:sz w:val="22"/>
                <w:lang w:eastAsia="cs-CZ"/>
              </w:rPr>
              <w:tab/>
            </w:r>
            <w:r w:rsidR="00400648" w:rsidRPr="00EB1029">
              <w:rPr>
                <w:rStyle w:val="Hypertextovodkaz"/>
                <w:noProof/>
              </w:rPr>
              <w:t>Rodina a závislost</w:t>
            </w:r>
            <w:r w:rsidR="00400648">
              <w:rPr>
                <w:noProof/>
                <w:webHidden/>
              </w:rPr>
              <w:tab/>
            </w:r>
            <w:r w:rsidR="00400648">
              <w:rPr>
                <w:noProof/>
                <w:webHidden/>
              </w:rPr>
              <w:fldChar w:fldCharType="begin"/>
            </w:r>
            <w:r w:rsidR="00400648">
              <w:rPr>
                <w:noProof/>
                <w:webHidden/>
              </w:rPr>
              <w:instrText xml:space="preserve"> PAGEREF _Toc466562783 \h </w:instrText>
            </w:r>
            <w:r w:rsidR="00400648">
              <w:rPr>
                <w:noProof/>
                <w:webHidden/>
              </w:rPr>
            </w:r>
            <w:r w:rsidR="00400648">
              <w:rPr>
                <w:noProof/>
                <w:webHidden/>
              </w:rPr>
              <w:fldChar w:fldCharType="separate"/>
            </w:r>
            <w:r w:rsidR="00400648">
              <w:rPr>
                <w:noProof/>
                <w:webHidden/>
              </w:rPr>
              <w:t>11</w:t>
            </w:r>
            <w:r w:rsidR="00400648">
              <w:rPr>
                <w:noProof/>
                <w:webHidden/>
              </w:rPr>
              <w:fldChar w:fldCharType="end"/>
            </w:r>
          </w:hyperlink>
        </w:p>
        <w:p w14:paraId="3D59330B" w14:textId="77777777" w:rsidR="00400648" w:rsidRDefault="00556244">
          <w:pPr>
            <w:pStyle w:val="Obsah1"/>
            <w:tabs>
              <w:tab w:val="left" w:pos="1100"/>
              <w:tab w:val="right" w:leader="dot" w:pos="9061"/>
            </w:tabs>
            <w:rPr>
              <w:rFonts w:asciiTheme="minorHAnsi" w:eastAsiaTheme="minorEastAsia" w:hAnsiTheme="minorHAnsi"/>
              <w:noProof/>
              <w:sz w:val="22"/>
              <w:lang w:eastAsia="cs-CZ"/>
            </w:rPr>
          </w:pPr>
          <w:hyperlink w:anchor="_Toc466562784" w:history="1">
            <w:r w:rsidR="00400648" w:rsidRPr="00EB1029">
              <w:rPr>
                <w:rStyle w:val="Hypertextovodkaz"/>
                <w:noProof/>
              </w:rPr>
              <w:t>2</w:t>
            </w:r>
            <w:r w:rsidR="00400648">
              <w:rPr>
                <w:rFonts w:asciiTheme="minorHAnsi" w:eastAsiaTheme="minorEastAsia" w:hAnsiTheme="minorHAnsi"/>
                <w:noProof/>
                <w:sz w:val="22"/>
                <w:lang w:eastAsia="cs-CZ"/>
              </w:rPr>
              <w:tab/>
            </w:r>
            <w:r w:rsidR="00400648" w:rsidRPr="00EB1029">
              <w:rPr>
                <w:rStyle w:val="Hypertextovodkaz"/>
                <w:noProof/>
              </w:rPr>
              <w:t>Komunita</w:t>
            </w:r>
            <w:r w:rsidR="00400648">
              <w:rPr>
                <w:noProof/>
                <w:webHidden/>
              </w:rPr>
              <w:tab/>
            </w:r>
            <w:r w:rsidR="00400648">
              <w:rPr>
                <w:noProof/>
                <w:webHidden/>
              </w:rPr>
              <w:fldChar w:fldCharType="begin"/>
            </w:r>
            <w:r w:rsidR="00400648">
              <w:rPr>
                <w:noProof/>
                <w:webHidden/>
              </w:rPr>
              <w:instrText xml:space="preserve"> PAGEREF _Toc466562784 \h </w:instrText>
            </w:r>
            <w:r w:rsidR="00400648">
              <w:rPr>
                <w:noProof/>
                <w:webHidden/>
              </w:rPr>
            </w:r>
            <w:r w:rsidR="00400648">
              <w:rPr>
                <w:noProof/>
                <w:webHidden/>
              </w:rPr>
              <w:fldChar w:fldCharType="separate"/>
            </w:r>
            <w:r w:rsidR="00400648">
              <w:rPr>
                <w:noProof/>
                <w:webHidden/>
              </w:rPr>
              <w:t>13</w:t>
            </w:r>
            <w:r w:rsidR="00400648">
              <w:rPr>
                <w:noProof/>
                <w:webHidden/>
              </w:rPr>
              <w:fldChar w:fldCharType="end"/>
            </w:r>
          </w:hyperlink>
        </w:p>
        <w:p w14:paraId="22081081"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5" w:history="1">
            <w:r w:rsidR="00400648" w:rsidRPr="00EB1029">
              <w:rPr>
                <w:rStyle w:val="Hypertextovodkaz"/>
                <w:noProof/>
              </w:rPr>
              <w:t>2.1</w:t>
            </w:r>
            <w:r w:rsidR="00400648">
              <w:rPr>
                <w:rFonts w:asciiTheme="minorHAnsi" w:eastAsiaTheme="minorEastAsia" w:hAnsiTheme="minorHAnsi"/>
                <w:noProof/>
                <w:sz w:val="22"/>
                <w:lang w:eastAsia="cs-CZ"/>
              </w:rPr>
              <w:tab/>
            </w:r>
            <w:r w:rsidR="00400648" w:rsidRPr="00EB1029">
              <w:rPr>
                <w:rStyle w:val="Hypertextovodkaz"/>
                <w:noProof/>
              </w:rPr>
              <w:t>Charakteristika komunity</w:t>
            </w:r>
            <w:r w:rsidR="00400648">
              <w:rPr>
                <w:noProof/>
                <w:webHidden/>
              </w:rPr>
              <w:tab/>
            </w:r>
            <w:r w:rsidR="00400648">
              <w:rPr>
                <w:noProof/>
                <w:webHidden/>
              </w:rPr>
              <w:fldChar w:fldCharType="begin"/>
            </w:r>
            <w:r w:rsidR="00400648">
              <w:rPr>
                <w:noProof/>
                <w:webHidden/>
              </w:rPr>
              <w:instrText xml:space="preserve"> PAGEREF _Toc466562785 \h </w:instrText>
            </w:r>
            <w:r w:rsidR="00400648">
              <w:rPr>
                <w:noProof/>
                <w:webHidden/>
              </w:rPr>
            </w:r>
            <w:r w:rsidR="00400648">
              <w:rPr>
                <w:noProof/>
                <w:webHidden/>
              </w:rPr>
              <w:fldChar w:fldCharType="separate"/>
            </w:r>
            <w:r w:rsidR="00400648">
              <w:rPr>
                <w:noProof/>
                <w:webHidden/>
              </w:rPr>
              <w:t>13</w:t>
            </w:r>
            <w:r w:rsidR="00400648">
              <w:rPr>
                <w:noProof/>
                <w:webHidden/>
              </w:rPr>
              <w:fldChar w:fldCharType="end"/>
            </w:r>
          </w:hyperlink>
        </w:p>
        <w:p w14:paraId="2A6DE0BC"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786" w:history="1">
            <w:r w:rsidR="00400648" w:rsidRPr="00EB1029">
              <w:rPr>
                <w:rStyle w:val="Hypertextovodkaz"/>
                <w:noProof/>
              </w:rPr>
              <w:t>2.1.1</w:t>
            </w:r>
            <w:r w:rsidR="00400648">
              <w:rPr>
                <w:rFonts w:asciiTheme="minorHAnsi" w:eastAsiaTheme="minorEastAsia" w:hAnsiTheme="minorHAnsi"/>
                <w:noProof/>
                <w:sz w:val="22"/>
                <w:lang w:eastAsia="cs-CZ"/>
              </w:rPr>
              <w:tab/>
            </w:r>
            <w:r w:rsidR="00400648" w:rsidRPr="00EB1029">
              <w:rPr>
                <w:rStyle w:val="Hypertextovodkaz"/>
                <w:noProof/>
              </w:rPr>
              <w:t>Terapeutická komunita</w:t>
            </w:r>
            <w:r w:rsidR="00400648">
              <w:rPr>
                <w:noProof/>
                <w:webHidden/>
              </w:rPr>
              <w:tab/>
            </w:r>
            <w:r w:rsidR="00400648">
              <w:rPr>
                <w:noProof/>
                <w:webHidden/>
              </w:rPr>
              <w:fldChar w:fldCharType="begin"/>
            </w:r>
            <w:r w:rsidR="00400648">
              <w:rPr>
                <w:noProof/>
                <w:webHidden/>
              </w:rPr>
              <w:instrText xml:space="preserve"> PAGEREF _Toc466562786 \h </w:instrText>
            </w:r>
            <w:r w:rsidR="00400648">
              <w:rPr>
                <w:noProof/>
                <w:webHidden/>
              </w:rPr>
            </w:r>
            <w:r w:rsidR="00400648">
              <w:rPr>
                <w:noProof/>
                <w:webHidden/>
              </w:rPr>
              <w:fldChar w:fldCharType="separate"/>
            </w:r>
            <w:r w:rsidR="00400648">
              <w:rPr>
                <w:noProof/>
                <w:webHidden/>
              </w:rPr>
              <w:t>14</w:t>
            </w:r>
            <w:r w:rsidR="00400648">
              <w:rPr>
                <w:noProof/>
                <w:webHidden/>
              </w:rPr>
              <w:fldChar w:fldCharType="end"/>
            </w:r>
          </w:hyperlink>
        </w:p>
        <w:p w14:paraId="545344CB"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787" w:history="1">
            <w:r w:rsidR="00400648" w:rsidRPr="00EB1029">
              <w:rPr>
                <w:rStyle w:val="Hypertextovodkaz"/>
                <w:noProof/>
                <w:lang w:eastAsia="cs-CZ"/>
              </w:rPr>
              <w:t>2.1.2</w:t>
            </w:r>
            <w:r w:rsidR="00400648">
              <w:rPr>
                <w:rFonts w:asciiTheme="minorHAnsi" w:eastAsiaTheme="minorEastAsia" w:hAnsiTheme="minorHAnsi"/>
                <w:noProof/>
                <w:sz w:val="22"/>
                <w:lang w:eastAsia="cs-CZ"/>
              </w:rPr>
              <w:tab/>
            </w:r>
            <w:r w:rsidR="00400648" w:rsidRPr="00EB1029">
              <w:rPr>
                <w:rStyle w:val="Hypertextovodkaz"/>
                <w:noProof/>
                <w:lang w:eastAsia="cs-CZ"/>
              </w:rPr>
              <w:t>Svépomocné skupiny</w:t>
            </w:r>
            <w:r w:rsidR="00400648">
              <w:rPr>
                <w:noProof/>
                <w:webHidden/>
              </w:rPr>
              <w:tab/>
            </w:r>
            <w:r w:rsidR="00400648">
              <w:rPr>
                <w:noProof/>
                <w:webHidden/>
              </w:rPr>
              <w:fldChar w:fldCharType="begin"/>
            </w:r>
            <w:r w:rsidR="00400648">
              <w:rPr>
                <w:noProof/>
                <w:webHidden/>
              </w:rPr>
              <w:instrText xml:space="preserve"> PAGEREF _Toc466562787 \h </w:instrText>
            </w:r>
            <w:r w:rsidR="00400648">
              <w:rPr>
                <w:noProof/>
                <w:webHidden/>
              </w:rPr>
            </w:r>
            <w:r w:rsidR="00400648">
              <w:rPr>
                <w:noProof/>
                <w:webHidden/>
              </w:rPr>
              <w:fldChar w:fldCharType="separate"/>
            </w:r>
            <w:r w:rsidR="00400648">
              <w:rPr>
                <w:noProof/>
                <w:webHidden/>
              </w:rPr>
              <w:t>15</w:t>
            </w:r>
            <w:r w:rsidR="00400648">
              <w:rPr>
                <w:noProof/>
                <w:webHidden/>
              </w:rPr>
              <w:fldChar w:fldCharType="end"/>
            </w:r>
          </w:hyperlink>
        </w:p>
        <w:p w14:paraId="1982F7F0"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88" w:history="1">
            <w:r w:rsidR="00400648" w:rsidRPr="00EB1029">
              <w:rPr>
                <w:rStyle w:val="Hypertextovodkaz"/>
                <w:noProof/>
              </w:rPr>
              <w:t>2.2</w:t>
            </w:r>
            <w:r w:rsidR="00400648">
              <w:rPr>
                <w:rFonts w:asciiTheme="minorHAnsi" w:eastAsiaTheme="minorEastAsia" w:hAnsiTheme="minorHAnsi"/>
                <w:noProof/>
                <w:sz w:val="22"/>
                <w:lang w:eastAsia="cs-CZ"/>
              </w:rPr>
              <w:tab/>
            </w:r>
            <w:r w:rsidR="00400648" w:rsidRPr="00EB1029">
              <w:rPr>
                <w:rStyle w:val="Hypertextovodkaz"/>
                <w:noProof/>
              </w:rPr>
              <w:t>Křesťanská komunita</w:t>
            </w:r>
            <w:r w:rsidR="00400648">
              <w:rPr>
                <w:noProof/>
                <w:webHidden/>
              </w:rPr>
              <w:tab/>
            </w:r>
            <w:r w:rsidR="00400648">
              <w:rPr>
                <w:noProof/>
                <w:webHidden/>
              </w:rPr>
              <w:fldChar w:fldCharType="begin"/>
            </w:r>
            <w:r w:rsidR="00400648">
              <w:rPr>
                <w:noProof/>
                <w:webHidden/>
              </w:rPr>
              <w:instrText xml:space="preserve"> PAGEREF _Toc466562788 \h </w:instrText>
            </w:r>
            <w:r w:rsidR="00400648">
              <w:rPr>
                <w:noProof/>
                <w:webHidden/>
              </w:rPr>
            </w:r>
            <w:r w:rsidR="00400648">
              <w:rPr>
                <w:noProof/>
                <w:webHidden/>
              </w:rPr>
              <w:fldChar w:fldCharType="separate"/>
            </w:r>
            <w:r w:rsidR="00400648">
              <w:rPr>
                <w:noProof/>
                <w:webHidden/>
              </w:rPr>
              <w:t>16</w:t>
            </w:r>
            <w:r w:rsidR="00400648">
              <w:rPr>
                <w:noProof/>
                <w:webHidden/>
              </w:rPr>
              <w:fldChar w:fldCharType="end"/>
            </w:r>
          </w:hyperlink>
        </w:p>
        <w:p w14:paraId="506E8402" w14:textId="77777777" w:rsidR="00400648" w:rsidRDefault="00556244">
          <w:pPr>
            <w:pStyle w:val="Obsah1"/>
            <w:tabs>
              <w:tab w:val="left" w:pos="1100"/>
              <w:tab w:val="right" w:leader="dot" w:pos="9061"/>
            </w:tabs>
            <w:rPr>
              <w:rFonts w:asciiTheme="minorHAnsi" w:eastAsiaTheme="minorEastAsia" w:hAnsiTheme="minorHAnsi"/>
              <w:noProof/>
              <w:sz w:val="22"/>
              <w:lang w:eastAsia="cs-CZ"/>
            </w:rPr>
          </w:pPr>
          <w:hyperlink w:anchor="_Toc466562789" w:history="1">
            <w:r w:rsidR="00400648" w:rsidRPr="00EB1029">
              <w:rPr>
                <w:rStyle w:val="Hypertextovodkaz"/>
                <w:noProof/>
              </w:rPr>
              <w:t>3</w:t>
            </w:r>
            <w:r w:rsidR="00400648">
              <w:rPr>
                <w:rFonts w:asciiTheme="minorHAnsi" w:eastAsiaTheme="minorEastAsia" w:hAnsiTheme="minorHAnsi"/>
                <w:noProof/>
                <w:sz w:val="22"/>
                <w:lang w:eastAsia="cs-CZ"/>
              </w:rPr>
              <w:tab/>
            </w:r>
            <w:r w:rsidR="00400648" w:rsidRPr="00EB1029">
              <w:rPr>
                <w:rStyle w:val="Hypertextovodkaz"/>
                <w:noProof/>
              </w:rPr>
              <w:t>Komunita Cenacolo</w:t>
            </w:r>
            <w:r w:rsidR="00400648">
              <w:rPr>
                <w:noProof/>
                <w:webHidden/>
              </w:rPr>
              <w:tab/>
            </w:r>
            <w:r w:rsidR="00400648">
              <w:rPr>
                <w:noProof/>
                <w:webHidden/>
              </w:rPr>
              <w:fldChar w:fldCharType="begin"/>
            </w:r>
            <w:r w:rsidR="00400648">
              <w:rPr>
                <w:noProof/>
                <w:webHidden/>
              </w:rPr>
              <w:instrText xml:space="preserve"> PAGEREF _Toc466562789 \h </w:instrText>
            </w:r>
            <w:r w:rsidR="00400648">
              <w:rPr>
                <w:noProof/>
                <w:webHidden/>
              </w:rPr>
            </w:r>
            <w:r w:rsidR="00400648">
              <w:rPr>
                <w:noProof/>
                <w:webHidden/>
              </w:rPr>
              <w:fldChar w:fldCharType="separate"/>
            </w:r>
            <w:r w:rsidR="00400648">
              <w:rPr>
                <w:noProof/>
                <w:webHidden/>
              </w:rPr>
              <w:t>18</w:t>
            </w:r>
            <w:r w:rsidR="00400648">
              <w:rPr>
                <w:noProof/>
                <w:webHidden/>
              </w:rPr>
              <w:fldChar w:fldCharType="end"/>
            </w:r>
          </w:hyperlink>
        </w:p>
        <w:p w14:paraId="3ACB280E"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0" w:history="1">
            <w:r w:rsidR="00400648" w:rsidRPr="00EB1029">
              <w:rPr>
                <w:rStyle w:val="Hypertextovodkaz"/>
                <w:noProof/>
              </w:rPr>
              <w:t>3.1</w:t>
            </w:r>
            <w:r w:rsidR="00400648">
              <w:rPr>
                <w:rFonts w:asciiTheme="minorHAnsi" w:eastAsiaTheme="minorEastAsia" w:hAnsiTheme="minorHAnsi"/>
                <w:noProof/>
                <w:sz w:val="22"/>
                <w:lang w:eastAsia="cs-CZ"/>
              </w:rPr>
              <w:tab/>
            </w:r>
            <w:r w:rsidR="00400648" w:rsidRPr="00EB1029">
              <w:rPr>
                <w:rStyle w:val="Hypertextovodkaz"/>
                <w:noProof/>
              </w:rPr>
              <w:t>Matka Elvíra</w:t>
            </w:r>
            <w:r w:rsidR="00400648">
              <w:rPr>
                <w:noProof/>
                <w:webHidden/>
              </w:rPr>
              <w:tab/>
            </w:r>
            <w:r w:rsidR="00400648">
              <w:rPr>
                <w:noProof/>
                <w:webHidden/>
              </w:rPr>
              <w:fldChar w:fldCharType="begin"/>
            </w:r>
            <w:r w:rsidR="00400648">
              <w:rPr>
                <w:noProof/>
                <w:webHidden/>
              </w:rPr>
              <w:instrText xml:space="preserve"> PAGEREF _Toc466562790 \h </w:instrText>
            </w:r>
            <w:r w:rsidR="00400648">
              <w:rPr>
                <w:noProof/>
                <w:webHidden/>
              </w:rPr>
            </w:r>
            <w:r w:rsidR="00400648">
              <w:rPr>
                <w:noProof/>
                <w:webHidden/>
              </w:rPr>
              <w:fldChar w:fldCharType="separate"/>
            </w:r>
            <w:r w:rsidR="00400648">
              <w:rPr>
                <w:noProof/>
                <w:webHidden/>
              </w:rPr>
              <w:t>18</w:t>
            </w:r>
            <w:r w:rsidR="00400648">
              <w:rPr>
                <w:noProof/>
                <w:webHidden/>
              </w:rPr>
              <w:fldChar w:fldCharType="end"/>
            </w:r>
          </w:hyperlink>
        </w:p>
        <w:p w14:paraId="1ECC6712"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1" w:history="1">
            <w:r w:rsidR="00400648" w:rsidRPr="00EB1029">
              <w:rPr>
                <w:rStyle w:val="Hypertextovodkaz"/>
                <w:noProof/>
              </w:rPr>
              <w:t>3.2</w:t>
            </w:r>
            <w:r w:rsidR="00400648">
              <w:rPr>
                <w:rFonts w:asciiTheme="minorHAnsi" w:eastAsiaTheme="minorEastAsia" w:hAnsiTheme="minorHAnsi"/>
                <w:noProof/>
                <w:sz w:val="22"/>
                <w:lang w:eastAsia="cs-CZ"/>
              </w:rPr>
              <w:tab/>
            </w:r>
            <w:r w:rsidR="00400648" w:rsidRPr="00EB1029">
              <w:rPr>
                <w:rStyle w:val="Hypertextovodkaz"/>
                <w:noProof/>
              </w:rPr>
              <w:t>Vznik komunity Cenacolo – mateřský dům</w:t>
            </w:r>
            <w:r w:rsidR="00400648">
              <w:rPr>
                <w:noProof/>
                <w:webHidden/>
              </w:rPr>
              <w:tab/>
            </w:r>
            <w:r w:rsidR="00400648">
              <w:rPr>
                <w:noProof/>
                <w:webHidden/>
              </w:rPr>
              <w:fldChar w:fldCharType="begin"/>
            </w:r>
            <w:r w:rsidR="00400648">
              <w:rPr>
                <w:noProof/>
                <w:webHidden/>
              </w:rPr>
              <w:instrText xml:space="preserve"> PAGEREF _Toc466562791 \h </w:instrText>
            </w:r>
            <w:r w:rsidR="00400648">
              <w:rPr>
                <w:noProof/>
                <w:webHidden/>
              </w:rPr>
            </w:r>
            <w:r w:rsidR="00400648">
              <w:rPr>
                <w:noProof/>
                <w:webHidden/>
              </w:rPr>
              <w:fldChar w:fldCharType="separate"/>
            </w:r>
            <w:r w:rsidR="00400648">
              <w:rPr>
                <w:noProof/>
                <w:webHidden/>
              </w:rPr>
              <w:t>19</w:t>
            </w:r>
            <w:r w:rsidR="00400648">
              <w:rPr>
                <w:noProof/>
                <w:webHidden/>
              </w:rPr>
              <w:fldChar w:fldCharType="end"/>
            </w:r>
          </w:hyperlink>
        </w:p>
        <w:p w14:paraId="229AEA0B"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2" w:history="1">
            <w:r w:rsidR="00400648" w:rsidRPr="00EB1029">
              <w:rPr>
                <w:rStyle w:val="Hypertextovodkaz"/>
                <w:noProof/>
              </w:rPr>
              <w:t>3.3</w:t>
            </w:r>
            <w:r w:rsidR="00400648">
              <w:rPr>
                <w:rFonts w:asciiTheme="minorHAnsi" w:eastAsiaTheme="minorEastAsia" w:hAnsiTheme="minorHAnsi"/>
                <w:noProof/>
                <w:sz w:val="22"/>
                <w:lang w:eastAsia="cs-CZ"/>
              </w:rPr>
              <w:tab/>
            </w:r>
            <w:r w:rsidR="00400648" w:rsidRPr="00EB1029">
              <w:rPr>
                <w:rStyle w:val="Hypertextovodkaz"/>
                <w:noProof/>
              </w:rPr>
              <w:t>Vývoj komunity Cenacolo</w:t>
            </w:r>
            <w:r w:rsidR="00400648">
              <w:rPr>
                <w:noProof/>
                <w:webHidden/>
              </w:rPr>
              <w:tab/>
            </w:r>
            <w:r w:rsidR="00400648">
              <w:rPr>
                <w:noProof/>
                <w:webHidden/>
              </w:rPr>
              <w:fldChar w:fldCharType="begin"/>
            </w:r>
            <w:r w:rsidR="00400648">
              <w:rPr>
                <w:noProof/>
                <w:webHidden/>
              </w:rPr>
              <w:instrText xml:space="preserve"> PAGEREF _Toc466562792 \h </w:instrText>
            </w:r>
            <w:r w:rsidR="00400648">
              <w:rPr>
                <w:noProof/>
                <w:webHidden/>
              </w:rPr>
            </w:r>
            <w:r w:rsidR="00400648">
              <w:rPr>
                <w:noProof/>
                <w:webHidden/>
              </w:rPr>
              <w:fldChar w:fldCharType="separate"/>
            </w:r>
            <w:r w:rsidR="00400648">
              <w:rPr>
                <w:noProof/>
                <w:webHidden/>
              </w:rPr>
              <w:t>20</w:t>
            </w:r>
            <w:r w:rsidR="00400648">
              <w:rPr>
                <w:noProof/>
                <w:webHidden/>
              </w:rPr>
              <w:fldChar w:fldCharType="end"/>
            </w:r>
          </w:hyperlink>
        </w:p>
        <w:p w14:paraId="2C116CEF"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793" w:history="1">
            <w:r w:rsidR="00400648" w:rsidRPr="00EB1029">
              <w:rPr>
                <w:rStyle w:val="Hypertextovodkaz"/>
                <w:noProof/>
              </w:rPr>
              <w:t>3.3.1</w:t>
            </w:r>
            <w:r w:rsidR="00400648">
              <w:rPr>
                <w:rFonts w:asciiTheme="minorHAnsi" w:eastAsiaTheme="minorEastAsia" w:hAnsiTheme="minorHAnsi"/>
                <w:noProof/>
                <w:sz w:val="22"/>
                <w:lang w:eastAsia="cs-CZ"/>
              </w:rPr>
              <w:tab/>
            </w:r>
            <w:r w:rsidR="00400648" w:rsidRPr="00EB1029">
              <w:rPr>
                <w:rStyle w:val="Hypertextovodkaz"/>
                <w:noProof/>
              </w:rPr>
              <w:t>Pilíře metodiky</w:t>
            </w:r>
            <w:r w:rsidR="00400648">
              <w:rPr>
                <w:noProof/>
                <w:webHidden/>
              </w:rPr>
              <w:tab/>
            </w:r>
            <w:r w:rsidR="00400648">
              <w:rPr>
                <w:noProof/>
                <w:webHidden/>
              </w:rPr>
              <w:fldChar w:fldCharType="begin"/>
            </w:r>
            <w:r w:rsidR="00400648">
              <w:rPr>
                <w:noProof/>
                <w:webHidden/>
              </w:rPr>
              <w:instrText xml:space="preserve"> PAGEREF _Toc466562793 \h </w:instrText>
            </w:r>
            <w:r w:rsidR="00400648">
              <w:rPr>
                <w:noProof/>
                <w:webHidden/>
              </w:rPr>
            </w:r>
            <w:r w:rsidR="00400648">
              <w:rPr>
                <w:noProof/>
                <w:webHidden/>
              </w:rPr>
              <w:fldChar w:fldCharType="separate"/>
            </w:r>
            <w:r w:rsidR="00400648">
              <w:rPr>
                <w:noProof/>
                <w:webHidden/>
              </w:rPr>
              <w:t>23</w:t>
            </w:r>
            <w:r w:rsidR="00400648">
              <w:rPr>
                <w:noProof/>
                <w:webHidden/>
              </w:rPr>
              <w:fldChar w:fldCharType="end"/>
            </w:r>
          </w:hyperlink>
        </w:p>
        <w:p w14:paraId="338CC47F"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794" w:history="1">
            <w:r w:rsidR="00400648" w:rsidRPr="00EB1029">
              <w:rPr>
                <w:rStyle w:val="Hypertextovodkaz"/>
                <w:noProof/>
              </w:rPr>
              <w:t>3.3.2</w:t>
            </w:r>
            <w:r w:rsidR="00400648">
              <w:rPr>
                <w:rFonts w:asciiTheme="minorHAnsi" w:eastAsiaTheme="minorEastAsia" w:hAnsiTheme="minorHAnsi"/>
                <w:noProof/>
                <w:sz w:val="22"/>
                <w:lang w:eastAsia="cs-CZ"/>
              </w:rPr>
              <w:tab/>
            </w:r>
            <w:r w:rsidR="00400648" w:rsidRPr="00EB1029">
              <w:rPr>
                <w:rStyle w:val="Hypertextovodkaz"/>
                <w:noProof/>
              </w:rPr>
              <w:t>Zásady Komunity Cenacolo</w:t>
            </w:r>
            <w:r w:rsidR="00400648">
              <w:rPr>
                <w:noProof/>
                <w:webHidden/>
              </w:rPr>
              <w:tab/>
            </w:r>
            <w:r w:rsidR="00400648">
              <w:rPr>
                <w:noProof/>
                <w:webHidden/>
              </w:rPr>
              <w:fldChar w:fldCharType="begin"/>
            </w:r>
            <w:r w:rsidR="00400648">
              <w:rPr>
                <w:noProof/>
                <w:webHidden/>
              </w:rPr>
              <w:instrText xml:space="preserve"> PAGEREF _Toc466562794 \h </w:instrText>
            </w:r>
            <w:r w:rsidR="00400648">
              <w:rPr>
                <w:noProof/>
                <w:webHidden/>
              </w:rPr>
            </w:r>
            <w:r w:rsidR="00400648">
              <w:rPr>
                <w:noProof/>
                <w:webHidden/>
              </w:rPr>
              <w:fldChar w:fldCharType="separate"/>
            </w:r>
            <w:r w:rsidR="00400648">
              <w:rPr>
                <w:noProof/>
                <w:webHidden/>
              </w:rPr>
              <w:t>24</w:t>
            </w:r>
            <w:r w:rsidR="00400648">
              <w:rPr>
                <w:noProof/>
                <w:webHidden/>
              </w:rPr>
              <w:fldChar w:fldCharType="end"/>
            </w:r>
          </w:hyperlink>
        </w:p>
        <w:p w14:paraId="3A5B1467"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5" w:history="1">
            <w:r w:rsidR="00400648" w:rsidRPr="00EB1029">
              <w:rPr>
                <w:rStyle w:val="Hypertextovodkaz"/>
                <w:noProof/>
              </w:rPr>
              <w:t>3.4</w:t>
            </w:r>
            <w:r w:rsidR="00400648">
              <w:rPr>
                <w:rFonts w:asciiTheme="minorHAnsi" w:eastAsiaTheme="minorEastAsia" w:hAnsiTheme="minorHAnsi"/>
                <w:noProof/>
                <w:sz w:val="22"/>
                <w:lang w:eastAsia="cs-CZ"/>
              </w:rPr>
              <w:tab/>
            </w:r>
            <w:r w:rsidR="00400648" w:rsidRPr="00EB1029">
              <w:rPr>
                <w:rStyle w:val="Hypertextovodkaz"/>
                <w:noProof/>
              </w:rPr>
              <w:t>Komunita Cenacolo a rodiny</w:t>
            </w:r>
            <w:r w:rsidR="00400648">
              <w:rPr>
                <w:noProof/>
                <w:webHidden/>
              </w:rPr>
              <w:tab/>
            </w:r>
            <w:r w:rsidR="00400648">
              <w:rPr>
                <w:noProof/>
                <w:webHidden/>
              </w:rPr>
              <w:fldChar w:fldCharType="begin"/>
            </w:r>
            <w:r w:rsidR="00400648">
              <w:rPr>
                <w:noProof/>
                <w:webHidden/>
              </w:rPr>
              <w:instrText xml:space="preserve"> PAGEREF _Toc466562795 \h </w:instrText>
            </w:r>
            <w:r w:rsidR="00400648">
              <w:rPr>
                <w:noProof/>
                <w:webHidden/>
              </w:rPr>
            </w:r>
            <w:r w:rsidR="00400648">
              <w:rPr>
                <w:noProof/>
                <w:webHidden/>
              </w:rPr>
              <w:fldChar w:fldCharType="separate"/>
            </w:r>
            <w:r w:rsidR="00400648">
              <w:rPr>
                <w:noProof/>
                <w:webHidden/>
              </w:rPr>
              <w:t>25</w:t>
            </w:r>
            <w:r w:rsidR="00400648">
              <w:rPr>
                <w:noProof/>
                <w:webHidden/>
              </w:rPr>
              <w:fldChar w:fldCharType="end"/>
            </w:r>
          </w:hyperlink>
        </w:p>
        <w:p w14:paraId="532A8C35"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6" w:history="1">
            <w:r w:rsidR="00400648" w:rsidRPr="00EB1029">
              <w:rPr>
                <w:rStyle w:val="Hypertextovodkaz"/>
                <w:noProof/>
              </w:rPr>
              <w:t>3.5</w:t>
            </w:r>
            <w:r w:rsidR="00400648">
              <w:rPr>
                <w:rFonts w:asciiTheme="minorHAnsi" w:eastAsiaTheme="minorEastAsia" w:hAnsiTheme="minorHAnsi"/>
                <w:noProof/>
                <w:sz w:val="22"/>
                <w:lang w:eastAsia="cs-CZ"/>
              </w:rPr>
              <w:tab/>
            </w:r>
            <w:r w:rsidR="00400648" w:rsidRPr="00EB1029">
              <w:rPr>
                <w:rStyle w:val="Hypertextovodkaz"/>
                <w:noProof/>
              </w:rPr>
              <w:t>Poslání komunity Cenacolo</w:t>
            </w:r>
            <w:r w:rsidR="00400648">
              <w:rPr>
                <w:noProof/>
                <w:webHidden/>
              </w:rPr>
              <w:tab/>
            </w:r>
            <w:r w:rsidR="00400648">
              <w:rPr>
                <w:noProof/>
                <w:webHidden/>
              </w:rPr>
              <w:fldChar w:fldCharType="begin"/>
            </w:r>
            <w:r w:rsidR="00400648">
              <w:rPr>
                <w:noProof/>
                <w:webHidden/>
              </w:rPr>
              <w:instrText xml:space="preserve"> PAGEREF _Toc466562796 \h </w:instrText>
            </w:r>
            <w:r w:rsidR="00400648">
              <w:rPr>
                <w:noProof/>
                <w:webHidden/>
              </w:rPr>
            </w:r>
            <w:r w:rsidR="00400648">
              <w:rPr>
                <w:noProof/>
                <w:webHidden/>
              </w:rPr>
              <w:fldChar w:fldCharType="separate"/>
            </w:r>
            <w:r w:rsidR="00400648">
              <w:rPr>
                <w:noProof/>
                <w:webHidden/>
              </w:rPr>
              <w:t>26</w:t>
            </w:r>
            <w:r w:rsidR="00400648">
              <w:rPr>
                <w:noProof/>
                <w:webHidden/>
              </w:rPr>
              <w:fldChar w:fldCharType="end"/>
            </w:r>
          </w:hyperlink>
        </w:p>
        <w:p w14:paraId="2251B076"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7" w:history="1">
            <w:r w:rsidR="00400648" w:rsidRPr="00EB1029">
              <w:rPr>
                <w:rStyle w:val="Hypertextovodkaz"/>
                <w:noProof/>
              </w:rPr>
              <w:t>3.6</w:t>
            </w:r>
            <w:r w:rsidR="00400648">
              <w:rPr>
                <w:rFonts w:asciiTheme="minorHAnsi" w:eastAsiaTheme="minorEastAsia" w:hAnsiTheme="minorHAnsi"/>
                <w:noProof/>
                <w:sz w:val="22"/>
                <w:lang w:eastAsia="cs-CZ"/>
              </w:rPr>
              <w:tab/>
            </w:r>
            <w:r w:rsidR="00400648" w:rsidRPr="00EB1029">
              <w:rPr>
                <w:rStyle w:val="Hypertextovodkaz"/>
                <w:noProof/>
              </w:rPr>
              <w:t>Shrnutí</w:t>
            </w:r>
            <w:r w:rsidR="00400648">
              <w:rPr>
                <w:noProof/>
                <w:webHidden/>
              </w:rPr>
              <w:tab/>
            </w:r>
            <w:r w:rsidR="00400648">
              <w:rPr>
                <w:noProof/>
                <w:webHidden/>
              </w:rPr>
              <w:fldChar w:fldCharType="begin"/>
            </w:r>
            <w:r w:rsidR="00400648">
              <w:rPr>
                <w:noProof/>
                <w:webHidden/>
              </w:rPr>
              <w:instrText xml:space="preserve"> PAGEREF _Toc466562797 \h </w:instrText>
            </w:r>
            <w:r w:rsidR="00400648">
              <w:rPr>
                <w:noProof/>
                <w:webHidden/>
              </w:rPr>
            </w:r>
            <w:r w:rsidR="00400648">
              <w:rPr>
                <w:noProof/>
                <w:webHidden/>
              </w:rPr>
              <w:fldChar w:fldCharType="separate"/>
            </w:r>
            <w:r w:rsidR="00400648">
              <w:rPr>
                <w:noProof/>
                <w:webHidden/>
              </w:rPr>
              <w:t>27</w:t>
            </w:r>
            <w:r w:rsidR="00400648">
              <w:rPr>
                <w:noProof/>
                <w:webHidden/>
              </w:rPr>
              <w:fldChar w:fldCharType="end"/>
            </w:r>
          </w:hyperlink>
        </w:p>
        <w:p w14:paraId="32EB653A" w14:textId="77777777" w:rsidR="00400648" w:rsidRDefault="00556244">
          <w:pPr>
            <w:pStyle w:val="Obsah1"/>
            <w:tabs>
              <w:tab w:val="left" w:pos="1100"/>
              <w:tab w:val="right" w:leader="dot" w:pos="9061"/>
            </w:tabs>
            <w:rPr>
              <w:rFonts w:asciiTheme="minorHAnsi" w:eastAsiaTheme="minorEastAsia" w:hAnsiTheme="minorHAnsi"/>
              <w:noProof/>
              <w:sz w:val="22"/>
              <w:lang w:eastAsia="cs-CZ"/>
            </w:rPr>
          </w:pPr>
          <w:hyperlink w:anchor="_Toc466562798" w:history="1">
            <w:r w:rsidR="00400648" w:rsidRPr="00EB1029">
              <w:rPr>
                <w:rStyle w:val="Hypertextovodkaz"/>
                <w:noProof/>
              </w:rPr>
              <w:t>4</w:t>
            </w:r>
            <w:r w:rsidR="00400648">
              <w:rPr>
                <w:rFonts w:asciiTheme="minorHAnsi" w:eastAsiaTheme="minorEastAsia" w:hAnsiTheme="minorHAnsi"/>
                <w:noProof/>
                <w:sz w:val="22"/>
                <w:lang w:eastAsia="cs-CZ"/>
              </w:rPr>
              <w:tab/>
            </w:r>
            <w:r w:rsidR="00400648" w:rsidRPr="00EB1029">
              <w:rPr>
                <w:rStyle w:val="Hypertextovodkaz"/>
                <w:noProof/>
              </w:rPr>
              <w:t>Metodologie</w:t>
            </w:r>
            <w:r w:rsidR="00400648">
              <w:rPr>
                <w:noProof/>
                <w:webHidden/>
              </w:rPr>
              <w:tab/>
            </w:r>
            <w:r w:rsidR="00400648">
              <w:rPr>
                <w:noProof/>
                <w:webHidden/>
              </w:rPr>
              <w:fldChar w:fldCharType="begin"/>
            </w:r>
            <w:r w:rsidR="00400648">
              <w:rPr>
                <w:noProof/>
                <w:webHidden/>
              </w:rPr>
              <w:instrText xml:space="preserve"> PAGEREF _Toc466562798 \h </w:instrText>
            </w:r>
            <w:r w:rsidR="00400648">
              <w:rPr>
                <w:noProof/>
                <w:webHidden/>
              </w:rPr>
            </w:r>
            <w:r w:rsidR="00400648">
              <w:rPr>
                <w:noProof/>
                <w:webHidden/>
              </w:rPr>
              <w:fldChar w:fldCharType="separate"/>
            </w:r>
            <w:r w:rsidR="00400648">
              <w:rPr>
                <w:noProof/>
                <w:webHidden/>
              </w:rPr>
              <w:t>29</w:t>
            </w:r>
            <w:r w:rsidR="00400648">
              <w:rPr>
                <w:noProof/>
                <w:webHidden/>
              </w:rPr>
              <w:fldChar w:fldCharType="end"/>
            </w:r>
          </w:hyperlink>
        </w:p>
        <w:p w14:paraId="0B972B0E"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799" w:history="1">
            <w:r w:rsidR="00400648" w:rsidRPr="00EB1029">
              <w:rPr>
                <w:rStyle w:val="Hypertextovodkaz"/>
                <w:noProof/>
              </w:rPr>
              <w:t>4.1</w:t>
            </w:r>
            <w:r w:rsidR="00400648">
              <w:rPr>
                <w:rFonts w:asciiTheme="minorHAnsi" w:eastAsiaTheme="minorEastAsia" w:hAnsiTheme="minorHAnsi"/>
                <w:noProof/>
                <w:sz w:val="22"/>
                <w:lang w:eastAsia="cs-CZ"/>
              </w:rPr>
              <w:tab/>
            </w:r>
            <w:r w:rsidR="00400648" w:rsidRPr="00EB1029">
              <w:rPr>
                <w:rStyle w:val="Hypertextovodkaz"/>
                <w:noProof/>
              </w:rPr>
              <w:t>Hlavní výzkumná otázka</w:t>
            </w:r>
            <w:r w:rsidR="00400648">
              <w:rPr>
                <w:noProof/>
                <w:webHidden/>
              </w:rPr>
              <w:tab/>
            </w:r>
            <w:r w:rsidR="00400648">
              <w:rPr>
                <w:noProof/>
                <w:webHidden/>
              </w:rPr>
              <w:fldChar w:fldCharType="begin"/>
            </w:r>
            <w:r w:rsidR="00400648">
              <w:rPr>
                <w:noProof/>
                <w:webHidden/>
              </w:rPr>
              <w:instrText xml:space="preserve"> PAGEREF _Toc466562799 \h </w:instrText>
            </w:r>
            <w:r w:rsidR="00400648">
              <w:rPr>
                <w:noProof/>
                <w:webHidden/>
              </w:rPr>
            </w:r>
            <w:r w:rsidR="00400648">
              <w:rPr>
                <w:noProof/>
                <w:webHidden/>
              </w:rPr>
              <w:fldChar w:fldCharType="separate"/>
            </w:r>
            <w:r w:rsidR="00400648">
              <w:rPr>
                <w:noProof/>
                <w:webHidden/>
              </w:rPr>
              <w:t>29</w:t>
            </w:r>
            <w:r w:rsidR="00400648">
              <w:rPr>
                <w:noProof/>
                <w:webHidden/>
              </w:rPr>
              <w:fldChar w:fldCharType="end"/>
            </w:r>
          </w:hyperlink>
        </w:p>
        <w:p w14:paraId="415B686A"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0" w:history="1">
            <w:r w:rsidR="00400648" w:rsidRPr="00EB1029">
              <w:rPr>
                <w:rStyle w:val="Hypertextovodkaz"/>
                <w:noProof/>
              </w:rPr>
              <w:t>4.2</w:t>
            </w:r>
            <w:r w:rsidR="00400648">
              <w:rPr>
                <w:rFonts w:asciiTheme="minorHAnsi" w:eastAsiaTheme="minorEastAsia" w:hAnsiTheme="minorHAnsi"/>
                <w:noProof/>
                <w:sz w:val="22"/>
                <w:lang w:eastAsia="cs-CZ"/>
              </w:rPr>
              <w:tab/>
            </w:r>
            <w:r w:rsidR="00400648" w:rsidRPr="00EB1029">
              <w:rPr>
                <w:rStyle w:val="Hypertextovodkaz"/>
                <w:noProof/>
              </w:rPr>
              <w:t>Metoda výzkumu</w:t>
            </w:r>
            <w:r w:rsidR="00400648">
              <w:rPr>
                <w:noProof/>
                <w:webHidden/>
              </w:rPr>
              <w:tab/>
            </w:r>
            <w:r w:rsidR="00400648">
              <w:rPr>
                <w:noProof/>
                <w:webHidden/>
              </w:rPr>
              <w:fldChar w:fldCharType="begin"/>
            </w:r>
            <w:r w:rsidR="00400648">
              <w:rPr>
                <w:noProof/>
                <w:webHidden/>
              </w:rPr>
              <w:instrText xml:space="preserve"> PAGEREF _Toc466562800 \h </w:instrText>
            </w:r>
            <w:r w:rsidR="00400648">
              <w:rPr>
                <w:noProof/>
                <w:webHidden/>
              </w:rPr>
            </w:r>
            <w:r w:rsidR="00400648">
              <w:rPr>
                <w:noProof/>
                <w:webHidden/>
              </w:rPr>
              <w:fldChar w:fldCharType="separate"/>
            </w:r>
            <w:r w:rsidR="00400648">
              <w:rPr>
                <w:noProof/>
                <w:webHidden/>
              </w:rPr>
              <w:t>29</w:t>
            </w:r>
            <w:r w:rsidR="00400648">
              <w:rPr>
                <w:noProof/>
                <w:webHidden/>
              </w:rPr>
              <w:fldChar w:fldCharType="end"/>
            </w:r>
          </w:hyperlink>
        </w:p>
        <w:p w14:paraId="6AC18A6A"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1" w:history="1">
            <w:r w:rsidR="00400648" w:rsidRPr="00EB1029">
              <w:rPr>
                <w:rStyle w:val="Hypertextovodkaz"/>
                <w:noProof/>
              </w:rPr>
              <w:t>4.3</w:t>
            </w:r>
            <w:r w:rsidR="00400648">
              <w:rPr>
                <w:rFonts w:asciiTheme="minorHAnsi" w:eastAsiaTheme="minorEastAsia" w:hAnsiTheme="minorHAnsi"/>
                <w:noProof/>
                <w:sz w:val="22"/>
                <w:lang w:eastAsia="cs-CZ"/>
              </w:rPr>
              <w:tab/>
            </w:r>
            <w:r w:rsidR="00400648" w:rsidRPr="00EB1029">
              <w:rPr>
                <w:rStyle w:val="Hypertextovodkaz"/>
                <w:noProof/>
              </w:rPr>
              <w:t>Metoda sběru dat</w:t>
            </w:r>
            <w:r w:rsidR="00400648">
              <w:rPr>
                <w:noProof/>
                <w:webHidden/>
              </w:rPr>
              <w:tab/>
            </w:r>
            <w:r w:rsidR="00400648">
              <w:rPr>
                <w:noProof/>
                <w:webHidden/>
              </w:rPr>
              <w:fldChar w:fldCharType="begin"/>
            </w:r>
            <w:r w:rsidR="00400648">
              <w:rPr>
                <w:noProof/>
                <w:webHidden/>
              </w:rPr>
              <w:instrText xml:space="preserve"> PAGEREF _Toc466562801 \h </w:instrText>
            </w:r>
            <w:r w:rsidR="00400648">
              <w:rPr>
                <w:noProof/>
                <w:webHidden/>
              </w:rPr>
            </w:r>
            <w:r w:rsidR="00400648">
              <w:rPr>
                <w:noProof/>
                <w:webHidden/>
              </w:rPr>
              <w:fldChar w:fldCharType="separate"/>
            </w:r>
            <w:r w:rsidR="00400648">
              <w:rPr>
                <w:noProof/>
                <w:webHidden/>
              </w:rPr>
              <w:t>30</w:t>
            </w:r>
            <w:r w:rsidR="00400648">
              <w:rPr>
                <w:noProof/>
                <w:webHidden/>
              </w:rPr>
              <w:fldChar w:fldCharType="end"/>
            </w:r>
          </w:hyperlink>
        </w:p>
        <w:bookmarkStart w:id="0" w:name="_GoBack"/>
        <w:bookmarkEnd w:id="0"/>
        <w:p w14:paraId="1DE7F188"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r>
            <w:fldChar w:fldCharType="begin"/>
          </w:r>
          <w:r>
            <w:instrText xml:space="preserve"> HYPERLINK \l "_Toc466562802" </w:instrText>
          </w:r>
          <w:r>
            <w:fldChar w:fldCharType="separate"/>
          </w:r>
          <w:r w:rsidR="00400648" w:rsidRPr="00EB1029">
            <w:rPr>
              <w:rStyle w:val="Hypertextovodkaz"/>
              <w:noProof/>
            </w:rPr>
            <w:t>4.4</w:t>
          </w:r>
          <w:r w:rsidR="00400648">
            <w:rPr>
              <w:rFonts w:asciiTheme="minorHAnsi" w:eastAsiaTheme="minorEastAsia" w:hAnsiTheme="minorHAnsi"/>
              <w:noProof/>
              <w:sz w:val="22"/>
              <w:lang w:eastAsia="cs-CZ"/>
            </w:rPr>
            <w:tab/>
          </w:r>
          <w:r w:rsidR="00400648" w:rsidRPr="00EB1029">
            <w:rPr>
              <w:rStyle w:val="Hypertextovodkaz"/>
              <w:noProof/>
            </w:rPr>
            <w:t>Technika sběru dat</w:t>
          </w:r>
          <w:r w:rsidR="00400648">
            <w:rPr>
              <w:noProof/>
              <w:webHidden/>
            </w:rPr>
            <w:tab/>
          </w:r>
          <w:r w:rsidR="00400648">
            <w:rPr>
              <w:noProof/>
              <w:webHidden/>
            </w:rPr>
            <w:fldChar w:fldCharType="begin"/>
          </w:r>
          <w:r w:rsidR="00400648">
            <w:rPr>
              <w:noProof/>
              <w:webHidden/>
            </w:rPr>
            <w:instrText xml:space="preserve"> PAGEREF _Toc466562802 \h </w:instrText>
          </w:r>
          <w:r w:rsidR="00400648">
            <w:rPr>
              <w:noProof/>
              <w:webHidden/>
            </w:rPr>
          </w:r>
          <w:r w:rsidR="00400648">
            <w:rPr>
              <w:noProof/>
              <w:webHidden/>
            </w:rPr>
            <w:fldChar w:fldCharType="separate"/>
          </w:r>
          <w:r w:rsidR="00400648">
            <w:rPr>
              <w:noProof/>
              <w:webHidden/>
            </w:rPr>
            <w:t>30</w:t>
          </w:r>
          <w:r w:rsidR="00400648">
            <w:rPr>
              <w:noProof/>
              <w:webHidden/>
            </w:rPr>
            <w:fldChar w:fldCharType="end"/>
          </w:r>
          <w:r>
            <w:rPr>
              <w:noProof/>
            </w:rPr>
            <w:fldChar w:fldCharType="end"/>
          </w:r>
        </w:p>
        <w:p w14:paraId="6629ACE5"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3" w:history="1">
            <w:r w:rsidR="00400648" w:rsidRPr="00EB1029">
              <w:rPr>
                <w:rStyle w:val="Hypertextovodkaz"/>
                <w:noProof/>
              </w:rPr>
              <w:t>4.5</w:t>
            </w:r>
            <w:r w:rsidR="00400648">
              <w:rPr>
                <w:rFonts w:asciiTheme="minorHAnsi" w:eastAsiaTheme="minorEastAsia" w:hAnsiTheme="minorHAnsi"/>
                <w:noProof/>
                <w:sz w:val="22"/>
                <w:lang w:eastAsia="cs-CZ"/>
              </w:rPr>
              <w:tab/>
            </w:r>
            <w:r w:rsidR="00400648" w:rsidRPr="00EB1029">
              <w:rPr>
                <w:rStyle w:val="Hypertextovodkaz"/>
                <w:noProof/>
              </w:rPr>
              <w:t>Jednotka zkoumání</w:t>
            </w:r>
            <w:r w:rsidR="00400648">
              <w:rPr>
                <w:noProof/>
                <w:webHidden/>
              </w:rPr>
              <w:tab/>
            </w:r>
            <w:r w:rsidR="00400648">
              <w:rPr>
                <w:noProof/>
                <w:webHidden/>
              </w:rPr>
              <w:fldChar w:fldCharType="begin"/>
            </w:r>
            <w:r w:rsidR="00400648">
              <w:rPr>
                <w:noProof/>
                <w:webHidden/>
              </w:rPr>
              <w:instrText xml:space="preserve"> PAGEREF _Toc466562803 \h </w:instrText>
            </w:r>
            <w:r w:rsidR="00400648">
              <w:rPr>
                <w:noProof/>
                <w:webHidden/>
              </w:rPr>
            </w:r>
            <w:r w:rsidR="00400648">
              <w:rPr>
                <w:noProof/>
                <w:webHidden/>
              </w:rPr>
              <w:fldChar w:fldCharType="separate"/>
            </w:r>
            <w:r w:rsidR="00400648">
              <w:rPr>
                <w:noProof/>
                <w:webHidden/>
              </w:rPr>
              <w:t>32</w:t>
            </w:r>
            <w:r w:rsidR="00400648">
              <w:rPr>
                <w:noProof/>
                <w:webHidden/>
              </w:rPr>
              <w:fldChar w:fldCharType="end"/>
            </w:r>
          </w:hyperlink>
        </w:p>
        <w:p w14:paraId="67DAB9C3"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4" w:history="1">
            <w:r w:rsidR="00400648" w:rsidRPr="00EB1029">
              <w:rPr>
                <w:rStyle w:val="Hypertextovodkaz"/>
                <w:noProof/>
              </w:rPr>
              <w:t>4.6</w:t>
            </w:r>
            <w:r w:rsidR="00400648">
              <w:rPr>
                <w:rFonts w:asciiTheme="minorHAnsi" w:eastAsiaTheme="minorEastAsia" w:hAnsiTheme="minorHAnsi"/>
                <w:noProof/>
                <w:sz w:val="22"/>
                <w:lang w:eastAsia="cs-CZ"/>
              </w:rPr>
              <w:tab/>
            </w:r>
            <w:r w:rsidR="00400648" w:rsidRPr="00EB1029">
              <w:rPr>
                <w:rStyle w:val="Hypertextovodkaz"/>
                <w:noProof/>
              </w:rPr>
              <w:t>Otázky pro sběr dat</w:t>
            </w:r>
            <w:r w:rsidR="00400648">
              <w:rPr>
                <w:noProof/>
                <w:webHidden/>
              </w:rPr>
              <w:tab/>
            </w:r>
            <w:r w:rsidR="00400648">
              <w:rPr>
                <w:noProof/>
                <w:webHidden/>
              </w:rPr>
              <w:fldChar w:fldCharType="begin"/>
            </w:r>
            <w:r w:rsidR="00400648">
              <w:rPr>
                <w:noProof/>
                <w:webHidden/>
              </w:rPr>
              <w:instrText xml:space="preserve"> PAGEREF _Toc466562804 \h </w:instrText>
            </w:r>
            <w:r w:rsidR="00400648">
              <w:rPr>
                <w:noProof/>
                <w:webHidden/>
              </w:rPr>
            </w:r>
            <w:r w:rsidR="00400648">
              <w:rPr>
                <w:noProof/>
                <w:webHidden/>
              </w:rPr>
              <w:fldChar w:fldCharType="separate"/>
            </w:r>
            <w:r w:rsidR="00400648">
              <w:rPr>
                <w:noProof/>
                <w:webHidden/>
              </w:rPr>
              <w:t>33</w:t>
            </w:r>
            <w:r w:rsidR="00400648">
              <w:rPr>
                <w:noProof/>
                <w:webHidden/>
              </w:rPr>
              <w:fldChar w:fldCharType="end"/>
            </w:r>
          </w:hyperlink>
        </w:p>
        <w:p w14:paraId="4D154F3F"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5" w:history="1">
            <w:r w:rsidR="00400648" w:rsidRPr="00EB1029">
              <w:rPr>
                <w:rStyle w:val="Hypertextovodkaz"/>
                <w:noProof/>
              </w:rPr>
              <w:t>4.7</w:t>
            </w:r>
            <w:r w:rsidR="00400648">
              <w:rPr>
                <w:rFonts w:asciiTheme="minorHAnsi" w:eastAsiaTheme="minorEastAsia" w:hAnsiTheme="minorHAnsi"/>
                <w:noProof/>
                <w:sz w:val="22"/>
                <w:lang w:eastAsia="cs-CZ"/>
              </w:rPr>
              <w:tab/>
            </w:r>
            <w:r w:rsidR="00400648" w:rsidRPr="00EB1029">
              <w:rPr>
                <w:rStyle w:val="Hypertextovodkaz"/>
                <w:noProof/>
              </w:rPr>
              <w:t>Průběh výzkumu</w:t>
            </w:r>
            <w:r w:rsidR="00400648">
              <w:rPr>
                <w:noProof/>
                <w:webHidden/>
              </w:rPr>
              <w:tab/>
            </w:r>
            <w:r w:rsidR="00400648">
              <w:rPr>
                <w:noProof/>
                <w:webHidden/>
              </w:rPr>
              <w:fldChar w:fldCharType="begin"/>
            </w:r>
            <w:r w:rsidR="00400648">
              <w:rPr>
                <w:noProof/>
                <w:webHidden/>
              </w:rPr>
              <w:instrText xml:space="preserve"> PAGEREF _Toc466562805 \h </w:instrText>
            </w:r>
            <w:r w:rsidR="00400648">
              <w:rPr>
                <w:noProof/>
                <w:webHidden/>
              </w:rPr>
            </w:r>
            <w:r w:rsidR="00400648">
              <w:rPr>
                <w:noProof/>
                <w:webHidden/>
              </w:rPr>
              <w:fldChar w:fldCharType="separate"/>
            </w:r>
            <w:r w:rsidR="00400648">
              <w:rPr>
                <w:noProof/>
                <w:webHidden/>
              </w:rPr>
              <w:t>34</w:t>
            </w:r>
            <w:r w:rsidR="00400648">
              <w:rPr>
                <w:noProof/>
                <w:webHidden/>
              </w:rPr>
              <w:fldChar w:fldCharType="end"/>
            </w:r>
          </w:hyperlink>
        </w:p>
        <w:p w14:paraId="458E02D2"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6" w:history="1">
            <w:r w:rsidR="00400648" w:rsidRPr="00EB1029">
              <w:rPr>
                <w:rStyle w:val="Hypertextovodkaz"/>
                <w:noProof/>
              </w:rPr>
              <w:t>4.8</w:t>
            </w:r>
            <w:r w:rsidR="00400648">
              <w:rPr>
                <w:rFonts w:asciiTheme="minorHAnsi" w:eastAsiaTheme="minorEastAsia" w:hAnsiTheme="minorHAnsi"/>
                <w:noProof/>
                <w:sz w:val="22"/>
                <w:lang w:eastAsia="cs-CZ"/>
              </w:rPr>
              <w:tab/>
            </w:r>
            <w:r w:rsidR="00400648" w:rsidRPr="00EB1029">
              <w:rPr>
                <w:rStyle w:val="Hypertextovodkaz"/>
                <w:noProof/>
              </w:rPr>
              <w:t>Popis respondentů</w:t>
            </w:r>
            <w:r w:rsidR="00400648">
              <w:rPr>
                <w:noProof/>
                <w:webHidden/>
              </w:rPr>
              <w:tab/>
            </w:r>
            <w:r w:rsidR="00400648">
              <w:rPr>
                <w:noProof/>
                <w:webHidden/>
              </w:rPr>
              <w:fldChar w:fldCharType="begin"/>
            </w:r>
            <w:r w:rsidR="00400648">
              <w:rPr>
                <w:noProof/>
                <w:webHidden/>
              </w:rPr>
              <w:instrText xml:space="preserve"> PAGEREF _Toc466562806 \h </w:instrText>
            </w:r>
            <w:r w:rsidR="00400648">
              <w:rPr>
                <w:noProof/>
                <w:webHidden/>
              </w:rPr>
            </w:r>
            <w:r w:rsidR="00400648">
              <w:rPr>
                <w:noProof/>
                <w:webHidden/>
              </w:rPr>
              <w:fldChar w:fldCharType="separate"/>
            </w:r>
            <w:r w:rsidR="00400648">
              <w:rPr>
                <w:noProof/>
                <w:webHidden/>
              </w:rPr>
              <w:t>34</w:t>
            </w:r>
            <w:r w:rsidR="00400648">
              <w:rPr>
                <w:noProof/>
                <w:webHidden/>
              </w:rPr>
              <w:fldChar w:fldCharType="end"/>
            </w:r>
          </w:hyperlink>
        </w:p>
        <w:p w14:paraId="740F1172"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7" w:history="1">
            <w:r w:rsidR="00400648" w:rsidRPr="00EB1029">
              <w:rPr>
                <w:rStyle w:val="Hypertextovodkaz"/>
                <w:noProof/>
              </w:rPr>
              <w:t>4.9</w:t>
            </w:r>
            <w:r w:rsidR="00400648">
              <w:rPr>
                <w:rFonts w:asciiTheme="minorHAnsi" w:eastAsiaTheme="minorEastAsia" w:hAnsiTheme="minorHAnsi"/>
                <w:noProof/>
                <w:sz w:val="22"/>
                <w:lang w:eastAsia="cs-CZ"/>
              </w:rPr>
              <w:tab/>
            </w:r>
            <w:r w:rsidR="00400648" w:rsidRPr="00EB1029">
              <w:rPr>
                <w:rStyle w:val="Hypertextovodkaz"/>
                <w:noProof/>
              </w:rPr>
              <w:t>Limity výzkumu</w:t>
            </w:r>
            <w:r w:rsidR="00400648">
              <w:rPr>
                <w:noProof/>
                <w:webHidden/>
              </w:rPr>
              <w:tab/>
            </w:r>
            <w:r w:rsidR="00400648">
              <w:rPr>
                <w:noProof/>
                <w:webHidden/>
              </w:rPr>
              <w:fldChar w:fldCharType="begin"/>
            </w:r>
            <w:r w:rsidR="00400648">
              <w:rPr>
                <w:noProof/>
                <w:webHidden/>
              </w:rPr>
              <w:instrText xml:space="preserve"> PAGEREF _Toc466562807 \h </w:instrText>
            </w:r>
            <w:r w:rsidR="00400648">
              <w:rPr>
                <w:noProof/>
                <w:webHidden/>
              </w:rPr>
            </w:r>
            <w:r w:rsidR="00400648">
              <w:rPr>
                <w:noProof/>
                <w:webHidden/>
              </w:rPr>
              <w:fldChar w:fldCharType="separate"/>
            </w:r>
            <w:r w:rsidR="00400648">
              <w:rPr>
                <w:noProof/>
                <w:webHidden/>
              </w:rPr>
              <w:t>37</w:t>
            </w:r>
            <w:r w:rsidR="00400648">
              <w:rPr>
                <w:noProof/>
                <w:webHidden/>
              </w:rPr>
              <w:fldChar w:fldCharType="end"/>
            </w:r>
          </w:hyperlink>
        </w:p>
        <w:p w14:paraId="011D367B" w14:textId="77777777" w:rsidR="00400648" w:rsidRDefault="00556244">
          <w:pPr>
            <w:pStyle w:val="Obsah1"/>
            <w:tabs>
              <w:tab w:val="left" w:pos="1100"/>
              <w:tab w:val="right" w:leader="dot" w:pos="9061"/>
            </w:tabs>
            <w:rPr>
              <w:rFonts w:asciiTheme="minorHAnsi" w:eastAsiaTheme="minorEastAsia" w:hAnsiTheme="minorHAnsi"/>
              <w:noProof/>
              <w:sz w:val="22"/>
              <w:lang w:eastAsia="cs-CZ"/>
            </w:rPr>
          </w:pPr>
          <w:hyperlink w:anchor="_Toc466562808" w:history="1">
            <w:r w:rsidR="00400648" w:rsidRPr="00EB1029">
              <w:rPr>
                <w:rStyle w:val="Hypertextovodkaz"/>
                <w:noProof/>
              </w:rPr>
              <w:t>5</w:t>
            </w:r>
            <w:r w:rsidR="00400648">
              <w:rPr>
                <w:rFonts w:asciiTheme="minorHAnsi" w:eastAsiaTheme="minorEastAsia" w:hAnsiTheme="minorHAnsi"/>
                <w:noProof/>
                <w:sz w:val="22"/>
                <w:lang w:eastAsia="cs-CZ"/>
              </w:rPr>
              <w:tab/>
            </w:r>
            <w:r w:rsidR="00400648" w:rsidRPr="00EB1029">
              <w:rPr>
                <w:rStyle w:val="Hypertextovodkaz"/>
                <w:noProof/>
              </w:rPr>
              <w:t>Analýza a interpretace dat</w:t>
            </w:r>
            <w:r w:rsidR="00400648">
              <w:rPr>
                <w:noProof/>
                <w:webHidden/>
              </w:rPr>
              <w:tab/>
            </w:r>
            <w:r w:rsidR="00400648">
              <w:rPr>
                <w:noProof/>
                <w:webHidden/>
              </w:rPr>
              <w:fldChar w:fldCharType="begin"/>
            </w:r>
            <w:r w:rsidR="00400648">
              <w:rPr>
                <w:noProof/>
                <w:webHidden/>
              </w:rPr>
              <w:instrText xml:space="preserve"> PAGEREF _Toc466562808 \h </w:instrText>
            </w:r>
            <w:r w:rsidR="00400648">
              <w:rPr>
                <w:noProof/>
                <w:webHidden/>
              </w:rPr>
            </w:r>
            <w:r w:rsidR="00400648">
              <w:rPr>
                <w:noProof/>
                <w:webHidden/>
              </w:rPr>
              <w:fldChar w:fldCharType="separate"/>
            </w:r>
            <w:r w:rsidR="00400648">
              <w:rPr>
                <w:noProof/>
                <w:webHidden/>
              </w:rPr>
              <w:t>38</w:t>
            </w:r>
            <w:r w:rsidR="00400648">
              <w:rPr>
                <w:noProof/>
                <w:webHidden/>
              </w:rPr>
              <w:fldChar w:fldCharType="end"/>
            </w:r>
          </w:hyperlink>
        </w:p>
        <w:p w14:paraId="58BFCE18"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09" w:history="1">
            <w:r w:rsidR="00400648" w:rsidRPr="00EB1029">
              <w:rPr>
                <w:rStyle w:val="Hypertextovodkaz"/>
                <w:noProof/>
              </w:rPr>
              <w:t>5.1</w:t>
            </w:r>
            <w:r w:rsidR="00400648">
              <w:rPr>
                <w:rFonts w:asciiTheme="minorHAnsi" w:eastAsiaTheme="minorEastAsia" w:hAnsiTheme="minorHAnsi"/>
                <w:noProof/>
                <w:sz w:val="22"/>
                <w:lang w:eastAsia="cs-CZ"/>
              </w:rPr>
              <w:tab/>
            </w:r>
            <w:r w:rsidR="00400648" w:rsidRPr="00EB1029">
              <w:rPr>
                <w:rStyle w:val="Hypertextovodkaz"/>
                <w:noProof/>
              </w:rPr>
              <w:t>Rodina</w:t>
            </w:r>
            <w:r w:rsidR="00400648">
              <w:rPr>
                <w:noProof/>
                <w:webHidden/>
              </w:rPr>
              <w:tab/>
            </w:r>
            <w:r w:rsidR="00400648">
              <w:rPr>
                <w:noProof/>
                <w:webHidden/>
              </w:rPr>
              <w:fldChar w:fldCharType="begin"/>
            </w:r>
            <w:r w:rsidR="00400648">
              <w:rPr>
                <w:noProof/>
                <w:webHidden/>
              </w:rPr>
              <w:instrText xml:space="preserve"> PAGEREF _Toc466562809 \h </w:instrText>
            </w:r>
            <w:r w:rsidR="00400648">
              <w:rPr>
                <w:noProof/>
                <w:webHidden/>
              </w:rPr>
            </w:r>
            <w:r w:rsidR="00400648">
              <w:rPr>
                <w:noProof/>
                <w:webHidden/>
              </w:rPr>
              <w:fldChar w:fldCharType="separate"/>
            </w:r>
            <w:r w:rsidR="00400648">
              <w:rPr>
                <w:noProof/>
                <w:webHidden/>
              </w:rPr>
              <w:t>38</w:t>
            </w:r>
            <w:r w:rsidR="00400648">
              <w:rPr>
                <w:noProof/>
                <w:webHidden/>
              </w:rPr>
              <w:fldChar w:fldCharType="end"/>
            </w:r>
          </w:hyperlink>
        </w:p>
        <w:p w14:paraId="51525E83"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0" w:history="1">
            <w:r w:rsidR="00400648" w:rsidRPr="00EB1029">
              <w:rPr>
                <w:rStyle w:val="Hypertextovodkaz"/>
                <w:noProof/>
              </w:rPr>
              <w:t>5.1.1</w:t>
            </w:r>
            <w:r w:rsidR="00400648">
              <w:rPr>
                <w:rFonts w:asciiTheme="minorHAnsi" w:eastAsiaTheme="minorEastAsia" w:hAnsiTheme="minorHAnsi"/>
                <w:noProof/>
                <w:sz w:val="22"/>
                <w:lang w:eastAsia="cs-CZ"/>
              </w:rPr>
              <w:tab/>
            </w:r>
            <w:r w:rsidR="00400648" w:rsidRPr="00EB1029">
              <w:rPr>
                <w:rStyle w:val="Hypertextovodkaz"/>
                <w:noProof/>
              </w:rPr>
              <w:t>Kontakt s rodinou</w:t>
            </w:r>
            <w:r w:rsidR="00400648">
              <w:rPr>
                <w:noProof/>
                <w:webHidden/>
              </w:rPr>
              <w:tab/>
            </w:r>
            <w:r w:rsidR="00400648">
              <w:rPr>
                <w:noProof/>
                <w:webHidden/>
              </w:rPr>
              <w:fldChar w:fldCharType="begin"/>
            </w:r>
            <w:r w:rsidR="00400648">
              <w:rPr>
                <w:noProof/>
                <w:webHidden/>
              </w:rPr>
              <w:instrText xml:space="preserve"> PAGEREF _Toc466562810 \h </w:instrText>
            </w:r>
            <w:r w:rsidR="00400648">
              <w:rPr>
                <w:noProof/>
                <w:webHidden/>
              </w:rPr>
            </w:r>
            <w:r w:rsidR="00400648">
              <w:rPr>
                <w:noProof/>
                <w:webHidden/>
              </w:rPr>
              <w:fldChar w:fldCharType="separate"/>
            </w:r>
            <w:r w:rsidR="00400648">
              <w:rPr>
                <w:noProof/>
                <w:webHidden/>
              </w:rPr>
              <w:t>38</w:t>
            </w:r>
            <w:r w:rsidR="00400648">
              <w:rPr>
                <w:noProof/>
                <w:webHidden/>
              </w:rPr>
              <w:fldChar w:fldCharType="end"/>
            </w:r>
          </w:hyperlink>
        </w:p>
        <w:p w14:paraId="6000AD31"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1" w:history="1">
            <w:r w:rsidR="00400648" w:rsidRPr="00EB1029">
              <w:rPr>
                <w:rStyle w:val="Hypertextovodkaz"/>
                <w:noProof/>
              </w:rPr>
              <w:t>5.1.2</w:t>
            </w:r>
            <w:r w:rsidR="00400648">
              <w:rPr>
                <w:rFonts w:asciiTheme="minorHAnsi" w:eastAsiaTheme="minorEastAsia" w:hAnsiTheme="minorHAnsi"/>
                <w:noProof/>
                <w:sz w:val="22"/>
                <w:lang w:eastAsia="cs-CZ"/>
              </w:rPr>
              <w:tab/>
            </w:r>
            <w:r w:rsidR="00400648" w:rsidRPr="00EB1029">
              <w:rPr>
                <w:rStyle w:val="Hypertextovodkaz"/>
                <w:noProof/>
              </w:rPr>
              <w:t>Uvědomění si vlastních chyb, pocity viny a prosba za odpuštění</w:t>
            </w:r>
            <w:r w:rsidR="00400648">
              <w:rPr>
                <w:noProof/>
                <w:webHidden/>
              </w:rPr>
              <w:tab/>
            </w:r>
            <w:r w:rsidR="00400648">
              <w:rPr>
                <w:noProof/>
                <w:webHidden/>
              </w:rPr>
              <w:fldChar w:fldCharType="begin"/>
            </w:r>
            <w:r w:rsidR="00400648">
              <w:rPr>
                <w:noProof/>
                <w:webHidden/>
              </w:rPr>
              <w:instrText xml:space="preserve"> PAGEREF _Toc466562811 \h </w:instrText>
            </w:r>
            <w:r w:rsidR="00400648">
              <w:rPr>
                <w:noProof/>
                <w:webHidden/>
              </w:rPr>
            </w:r>
            <w:r w:rsidR="00400648">
              <w:rPr>
                <w:noProof/>
                <w:webHidden/>
              </w:rPr>
              <w:fldChar w:fldCharType="separate"/>
            </w:r>
            <w:r w:rsidR="00400648">
              <w:rPr>
                <w:noProof/>
                <w:webHidden/>
              </w:rPr>
              <w:t>39</w:t>
            </w:r>
            <w:r w:rsidR="00400648">
              <w:rPr>
                <w:noProof/>
                <w:webHidden/>
              </w:rPr>
              <w:fldChar w:fldCharType="end"/>
            </w:r>
          </w:hyperlink>
        </w:p>
        <w:p w14:paraId="15011655"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2" w:history="1">
            <w:r w:rsidR="00400648" w:rsidRPr="00EB1029">
              <w:rPr>
                <w:rStyle w:val="Hypertextovodkaz"/>
                <w:noProof/>
              </w:rPr>
              <w:t>5.1.3</w:t>
            </w:r>
            <w:r w:rsidR="00400648">
              <w:rPr>
                <w:rFonts w:asciiTheme="minorHAnsi" w:eastAsiaTheme="minorEastAsia" w:hAnsiTheme="minorHAnsi"/>
                <w:noProof/>
                <w:sz w:val="22"/>
                <w:lang w:eastAsia="cs-CZ"/>
              </w:rPr>
              <w:tab/>
            </w:r>
            <w:r w:rsidR="00400648" w:rsidRPr="00EB1029">
              <w:rPr>
                <w:rStyle w:val="Hypertextovodkaz"/>
                <w:noProof/>
              </w:rPr>
              <w:t>Proměna rodinných vztahů</w:t>
            </w:r>
            <w:r w:rsidR="00400648">
              <w:rPr>
                <w:noProof/>
                <w:webHidden/>
              </w:rPr>
              <w:tab/>
            </w:r>
            <w:r w:rsidR="00400648">
              <w:rPr>
                <w:noProof/>
                <w:webHidden/>
              </w:rPr>
              <w:fldChar w:fldCharType="begin"/>
            </w:r>
            <w:r w:rsidR="00400648">
              <w:rPr>
                <w:noProof/>
                <w:webHidden/>
              </w:rPr>
              <w:instrText xml:space="preserve"> PAGEREF _Toc466562812 \h </w:instrText>
            </w:r>
            <w:r w:rsidR="00400648">
              <w:rPr>
                <w:noProof/>
                <w:webHidden/>
              </w:rPr>
            </w:r>
            <w:r w:rsidR="00400648">
              <w:rPr>
                <w:noProof/>
                <w:webHidden/>
              </w:rPr>
              <w:fldChar w:fldCharType="separate"/>
            </w:r>
            <w:r w:rsidR="00400648">
              <w:rPr>
                <w:noProof/>
                <w:webHidden/>
              </w:rPr>
              <w:t>40</w:t>
            </w:r>
            <w:r w:rsidR="00400648">
              <w:rPr>
                <w:noProof/>
                <w:webHidden/>
              </w:rPr>
              <w:fldChar w:fldCharType="end"/>
            </w:r>
          </w:hyperlink>
        </w:p>
        <w:p w14:paraId="65C27313"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13" w:history="1">
            <w:r w:rsidR="00400648" w:rsidRPr="00EB1029">
              <w:rPr>
                <w:rStyle w:val="Hypertextovodkaz"/>
                <w:noProof/>
              </w:rPr>
              <w:t>5.2</w:t>
            </w:r>
            <w:r w:rsidR="00400648">
              <w:rPr>
                <w:rFonts w:asciiTheme="minorHAnsi" w:eastAsiaTheme="minorEastAsia" w:hAnsiTheme="minorHAnsi"/>
                <w:noProof/>
                <w:sz w:val="22"/>
                <w:lang w:eastAsia="cs-CZ"/>
              </w:rPr>
              <w:tab/>
            </w:r>
            <w:r w:rsidR="00400648" w:rsidRPr="00EB1029">
              <w:rPr>
                <w:rStyle w:val="Hypertextovodkaz"/>
                <w:noProof/>
              </w:rPr>
              <w:t>Víra</w:t>
            </w:r>
            <w:r w:rsidR="00400648">
              <w:rPr>
                <w:noProof/>
                <w:webHidden/>
              </w:rPr>
              <w:tab/>
            </w:r>
            <w:r w:rsidR="00400648">
              <w:rPr>
                <w:noProof/>
                <w:webHidden/>
              </w:rPr>
              <w:fldChar w:fldCharType="begin"/>
            </w:r>
            <w:r w:rsidR="00400648">
              <w:rPr>
                <w:noProof/>
                <w:webHidden/>
              </w:rPr>
              <w:instrText xml:space="preserve"> PAGEREF _Toc466562813 \h </w:instrText>
            </w:r>
            <w:r w:rsidR="00400648">
              <w:rPr>
                <w:noProof/>
                <w:webHidden/>
              </w:rPr>
            </w:r>
            <w:r w:rsidR="00400648">
              <w:rPr>
                <w:noProof/>
                <w:webHidden/>
              </w:rPr>
              <w:fldChar w:fldCharType="separate"/>
            </w:r>
            <w:r w:rsidR="00400648">
              <w:rPr>
                <w:noProof/>
                <w:webHidden/>
              </w:rPr>
              <w:t>41</w:t>
            </w:r>
            <w:r w:rsidR="00400648">
              <w:rPr>
                <w:noProof/>
                <w:webHidden/>
              </w:rPr>
              <w:fldChar w:fldCharType="end"/>
            </w:r>
          </w:hyperlink>
        </w:p>
        <w:p w14:paraId="6FC58295"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4" w:history="1">
            <w:r w:rsidR="00400648" w:rsidRPr="00EB1029">
              <w:rPr>
                <w:rStyle w:val="Hypertextovodkaz"/>
                <w:noProof/>
              </w:rPr>
              <w:t>5.2.1</w:t>
            </w:r>
            <w:r w:rsidR="00400648">
              <w:rPr>
                <w:rFonts w:asciiTheme="minorHAnsi" w:eastAsiaTheme="minorEastAsia" w:hAnsiTheme="minorHAnsi"/>
                <w:noProof/>
                <w:sz w:val="22"/>
                <w:lang w:eastAsia="cs-CZ"/>
              </w:rPr>
              <w:tab/>
            </w:r>
            <w:r w:rsidR="00400648" w:rsidRPr="00EB1029">
              <w:rPr>
                <w:rStyle w:val="Hypertextovodkaz"/>
                <w:noProof/>
              </w:rPr>
              <w:t>Setkání s Bohem</w:t>
            </w:r>
            <w:r w:rsidR="00400648">
              <w:rPr>
                <w:noProof/>
                <w:webHidden/>
              </w:rPr>
              <w:tab/>
            </w:r>
            <w:r w:rsidR="00400648">
              <w:rPr>
                <w:noProof/>
                <w:webHidden/>
              </w:rPr>
              <w:fldChar w:fldCharType="begin"/>
            </w:r>
            <w:r w:rsidR="00400648">
              <w:rPr>
                <w:noProof/>
                <w:webHidden/>
              </w:rPr>
              <w:instrText xml:space="preserve"> PAGEREF _Toc466562814 \h </w:instrText>
            </w:r>
            <w:r w:rsidR="00400648">
              <w:rPr>
                <w:noProof/>
                <w:webHidden/>
              </w:rPr>
            </w:r>
            <w:r w:rsidR="00400648">
              <w:rPr>
                <w:noProof/>
                <w:webHidden/>
              </w:rPr>
              <w:fldChar w:fldCharType="separate"/>
            </w:r>
            <w:r w:rsidR="00400648">
              <w:rPr>
                <w:noProof/>
                <w:webHidden/>
              </w:rPr>
              <w:t>41</w:t>
            </w:r>
            <w:r w:rsidR="00400648">
              <w:rPr>
                <w:noProof/>
                <w:webHidden/>
              </w:rPr>
              <w:fldChar w:fldCharType="end"/>
            </w:r>
          </w:hyperlink>
        </w:p>
        <w:p w14:paraId="072F7070"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5" w:history="1">
            <w:r w:rsidR="00400648" w:rsidRPr="00EB1029">
              <w:rPr>
                <w:rStyle w:val="Hypertextovodkaz"/>
                <w:noProof/>
              </w:rPr>
              <w:t>5.2.2</w:t>
            </w:r>
            <w:r w:rsidR="00400648">
              <w:rPr>
                <w:rFonts w:asciiTheme="minorHAnsi" w:eastAsiaTheme="minorEastAsia" w:hAnsiTheme="minorHAnsi"/>
                <w:noProof/>
                <w:sz w:val="22"/>
                <w:lang w:eastAsia="cs-CZ"/>
              </w:rPr>
              <w:tab/>
            </w:r>
            <w:r w:rsidR="00400648" w:rsidRPr="00EB1029">
              <w:rPr>
                <w:rStyle w:val="Hypertextovodkaz"/>
                <w:noProof/>
              </w:rPr>
              <w:t>Modlitba</w:t>
            </w:r>
            <w:r w:rsidR="00400648">
              <w:rPr>
                <w:noProof/>
                <w:webHidden/>
              </w:rPr>
              <w:tab/>
            </w:r>
            <w:r w:rsidR="00400648">
              <w:rPr>
                <w:noProof/>
                <w:webHidden/>
              </w:rPr>
              <w:fldChar w:fldCharType="begin"/>
            </w:r>
            <w:r w:rsidR="00400648">
              <w:rPr>
                <w:noProof/>
                <w:webHidden/>
              </w:rPr>
              <w:instrText xml:space="preserve"> PAGEREF _Toc466562815 \h </w:instrText>
            </w:r>
            <w:r w:rsidR="00400648">
              <w:rPr>
                <w:noProof/>
                <w:webHidden/>
              </w:rPr>
            </w:r>
            <w:r w:rsidR="00400648">
              <w:rPr>
                <w:noProof/>
                <w:webHidden/>
              </w:rPr>
              <w:fldChar w:fldCharType="separate"/>
            </w:r>
            <w:r w:rsidR="00400648">
              <w:rPr>
                <w:noProof/>
                <w:webHidden/>
              </w:rPr>
              <w:t>42</w:t>
            </w:r>
            <w:r w:rsidR="00400648">
              <w:rPr>
                <w:noProof/>
                <w:webHidden/>
              </w:rPr>
              <w:fldChar w:fldCharType="end"/>
            </w:r>
          </w:hyperlink>
        </w:p>
        <w:p w14:paraId="41F93827"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16" w:history="1">
            <w:r w:rsidR="00400648" w:rsidRPr="00EB1029">
              <w:rPr>
                <w:rStyle w:val="Hypertextovodkaz"/>
                <w:noProof/>
              </w:rPr>
              <w:t>5.3</w:t>
            </w:r>
            <w:r w:rsidR="00400648">
              <w:rPr>
                <w:rFonts w:asciiTheme="minorHAnsi" w:eastAsiaTheme="minorEastAsia" w:hAnsiTheme="minorHAnsi"/>
                <w:noProof/>
                <w:sz w:val="22"/>
                <w:lang w:eastAsia="cs-CZ"/>
              </w:rPr>
              <w:tab/>
            </w:r>
            <w:r w:rsidR="00400648" w:rsidRPr="00EB1029">
              <w:rPr>
                <w:rStyle w:val="Hypertextovodkaz"/>
                <w:noProof/>
              </w:rPr>
              <w:t>Přátelství</w:t>
            </w:r>
            <w:r w:rsidR="00400648">
              <w:rPr>
                <w:noProof/>
                <w:webHidden/>
              </w:rPr>
              <w:tab/>
            </w:r>
            <w:r w:rsidR="00400648">
              <w:rPr>
                <w:noProof/>
                <w:webHidden/>
              </w:rPr>
              <w:fldChar w:fldCharType="begin"/>
            </w:r>
            <w:r w:rsidR="00400648">
              <w:rPr>
                <w:noProof/>
                <w:webHidden/>
              </w:rPr>
              <w:instrText xml:space="preserve"> PAGEREF _Toc466562816 \h </w:instrText>
            </w:r>
            <w:r w:rsidR="00400648">
              <w:rPr>
                <w:noProof/>
                <w:webHidden/>
              </w:rPr>
            </w:r>
            <w:r w:rsidR="00400648">
              <w:rPr>
                <w:noProof/>
                <w:webHidden/>
              </w:rPr>
              <w:fldChar w:fldCharType="separate"/>
            </w:r>
            <w:r w:rsidR="00400648">
              <w:rPr>
                <w:noProof/>
                <w:webHidden/>
              </w:rPr>
              <w:t>44</w:t>
            </w:r>
            <w:r w:rsidR="00400648">
              <w:rPr>
                <w:noProof/>
                <w:webHidden/>
              </w:rPr>
              <w:fldChar w:fldCharType="end"/>
            </w:r>
          </w:hyperlink>
        </w:p>
        <w:p w14:paraId="10EC043E"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7" w:history="1">
            <w:r w:rsidR="00400648" w:rsidRPr="00EB1029">
              <w:rPr>
                <w:rStyle w:val="Hypertextovodkaz"/>
                <w:noProof/>
              </w:rPr>
              <w:t>5.3.1</w:t>
            </w:r>
            <w:r w:rsidR="00400648">
              <w:rPr>
                <w:rFonts w:asciiTheme="minorHAnsi" w:eastAsiaTheme="minorEastAsia" w:hAnsiTheme="minorHAnsi"/>
                <w:noProof/>
                <w:sz w:val="22"/>
                <w:lang w:eastAsia="cs-CZ"/>
              </w:rPr>
              <w:tab/>
            </w:r>
            <w:r w:rsidR="00400648" w:rsidRPr="00EB1029">
              <w:rPr>
                <w:rStyle w:val="Hypertextovodkaz"/>
                <w:noProof/>
              </w:rPr>
              <w:t>Sdílení</w:t>
            </w:r>
            <w:r w:rsidR="00400648">
              <w:rPr>
                <w:noProof/>
                <w:webHidden/>
              </w:rPr>
              <w:tab/>
            </w:r>
            <w:r w:rsidR="00400648">
              <w:rPr>
                <w:noProof/>
                <w:webHidden/>
              </w:rPr>
              <w:fldChar w:fldCharType="begin"/>
            </w:r>
            <w:r w:rsidR="00400648">
              <w:rPr>
                <w:noProof/>
                <w:webHidden/>
              </w:rPr>
              <w:instrText xml:space="preserve"> PAGEREF _Toc466562817 \h </w:instrText>
            </w:r>
            <w:r w:rsidR="00400648">
              <w:rPr>
                <w:noProof/>
                <w:webHidden/>
              </w:rPr>
            </w:r>
            <w:r w:rsidR="00400648">
              <w:rPr>
                <w:noProof/>
                <w:webHidden/>
              </w:rPr>
              <w:fldChar w:fldCharType="separate"/>
            </w:r>
            <w:r w:rsidR="00400648">
              <w:rPr>
                <w:noProof/>
                <w:webHidden/>
              </w:rPr>
              <w:t>45</w:t>
            </w:r>
            <w:r w:rsidR="00400648">
              <w:rPr>
                <w:noProof/>
                <w:webHidden/>
              </w:rPr>
              <w:fldChar w:fldCharType="end"/>
            </w:r>
          </w:hyperlink>
        </w:p>
        <w:p w14:paraId="496B6A5B"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8" w:history="1">
            <w:r w:rsidR="00400648" w:rsidRPr="00EB1029">
              <w:rPr>
                <w:rStyle w:val="Hypertextovodkaz"/>
                <w:noProof/>
              </w:rPr>
              <w:t>5.3.2</w:t>
            </w:r>
            <w:r w:rsidR="00400648">
              <w:rPr>
                <w:rFonts w:asciiTheme="minorHAnsi" w:eastAsiaTheme="minorEastAsia" w:hAnsiTheme="minorHAnsi"/>
                <w:noProof/>
                <w:sz w:val="22"/>
                <w:lang w:eastAsia="cs-CZ"/>
              </w:rPr>
              <w:tab/>
            </w:r>
            <w:r w:rsidR="00400648" w:rsidRPr="00EB1029">
              <w:rPr>
                <w:rStyle w:val="Hypertextovodkaz"/>
                <w:noProof/>
              </w:rPr>
              <w:t>Pravidlo upřímnosti</w:t>
            </w:r>
            <w:r w:rsidR="00400648">
              <w:rPr>
                <w:noProof/>
                <w:webHidden/>
              </w:rPr>
              <w:tab/>
            </w:r>
            <w:r w:rsidR="00400648">
              <w:rPr>
                <w:noProof/>
                <w:webHidden/>
              </w:rPr>
              <w:fldChar w:fldCharType="begin"/>
            </w:r>
            <w:r w:rsidR="00400648">
              <w:rPr>
                <w:noProof/>
                <w:webHidden/>
              </w:rPr>
              <w:instrText xml:space="preserve"> PAGEREF _Toc466562818 \h </w:instrText>
            </w:r>
            <w:r w:rsidR="00400648">
              <w:rPr>
                <w:noProof/>
                <w:webHidden/>
              </w:rPr>
            </w:r>
            <w:r w:rsidR="00400648">
              <w:rPr>
                <w:noProof/>
                <w:webHidden/>
              </w:rPr>
              <w:fldChar w:fldCharType="separate"/>
            </w:r>
            <w:r w:rsidR="00400648">
              <w:rPr>
                <w:noProof/>
                <w:webHidden/>
              </w:rPr>
              <w:t>46</w:t>
            </w:r>
            <w:r w:rsidR="00400648">
              <w:rPr>
                <w:noProof/>
                <w:webHidden/>
              </w:rPr>
              <w:fldChar w:fldCharType="end"/>
            </w:r>
          </w:hyperlink>
        </w:p>
        <w:p w14:paraId="38DC08DD"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19" w:history="1">
            <w:r w:rsidR="00400648" w:rsidRPr="00EB1029">
              <w:rPr>
                <w:rStyle w:val="Hypertextovodkaz"/>
                <w:noProof/>
              </w:rPr>
              <w:t>5.3.3</w:t>
            </w:r>
            <w:r w:rsidR="00400648">
              <w:rPr>
                <w:rFonts w:asciiTheme="minorHAnsi" w:eastAsiaTheme="minorEastAsia" w:hAnsiTheme="minorHAnsi"/>
                <w:noProof/>
                <w:sz w:val="22"/>
                <w:lang w:eastAsia="cs-CZ"/>
              </w:rPr>
              <w:tab/>
            </w:r>
            <w:r w:rsidR="00400648" w:rsidRPr="00EB1029">
              <w:rPr>
                <w:rStyle w:val="Hypertextovodkaz"/>
                <w:noProof/>
              </w:rPr>
              <w:t>Otec Quirin</w:t>
            </w:r>
            <w:r w:rsidR="00400648">
              <w:rPr>
                <w:noProof/>
                <w:webHidden/>
              </w:rPr>
              <w:tab/>
            </w:r>
            <w:r w:rsidR="00400648">
              <w:rPr>
                <w:noProof/>
                <w:webHidden/>
              </w:rPr>
              <w:fldChar w:fldCharType="begin"/>
            </w:r>
            <w:r w:rsidR="00400648">
              <w:rPr>
                <w:noProof/>
                <w:webHidden/>
              </w:rPr>
              <w:instrText xml:space="preserve"> PAGEREF _Toc466562819 \h </w:instrText>
            </w:r>
            <w:r w:rsidR="00400648">
              <w:rPr>
                <w:noProof/>
                <w:webHidden/>
              </w:rPr>
            </w:r>
            <w:r w:rsidR="00400648">
              <w:rPr>
                <w:noProof/>
                <w:webHidden/>
              </w:rPr>
              <w:fldChar w:fldCharType="separate"/>
            </w:r>
            <w:r w:rsidR="00400648">
              <w:rPr>
                <w:noProof/>
                <w:webHidden/>
              </w:rPr>
              <w:t>47</w:t>
            </w:r>
            <w:r w:rsidR="00400648">
              <w:rPr>
                <w:noProof/>
                <w:webHidden/>
              </w:rPr>
              <w:fldChar w:fldCharType="end"/>
            </w:r>
          </w:hyperlink>
        </w:p>
        <w:p w14:paraId="6C4CDE06"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20" w:history="1">
            <w:r w:rsidR="00400648" w:rsidRPr="00EB1029">
              <w:rPr>
                <w:rStyle w:val="Hypertextovodkaz"/>
                <w:noProof/>
              </w:rPr>
              <w:t>5.4</w:t>
            </w:r>
            <w:r w:rsidR="00400648">
              <w:rPr>
                <w:rFonts w:asciiTheme="minorHAnsi" w:eastAsiaTheme="minorEastAsia" w:hAnsiTheme="minorHAnsi"/>
                <w:noProof/>
                <w:sz w:val="22"/>
                <w:lang w:eastAsia="cs-CZ"/>
              </w:rPr>
              <w:tab/>
            </w:r>
            <w:r w:rsidR="00400648" w:rsidRPr="00EB1029">
              <w:rPr>
                <w:rStyle w:val="Hypertextovodkaz"/>
                <w:noProof/>
              </w:rPr>
              <w:t>Znovuzrození</w:t>
            </w:r>
            <w:r w:rsidR="00400648">
              <w:rPr>
                <w:noProof/>
                <w:webHidden/>
              </w:rPr>
              <w:tab/>
            </w:r>
            <w:r w:rsidR="00400648">
              <w:rPr>
                <w:noProof/>
                <w:webHidden/>
              </w:rPr>
              <w:fldChar w:fldCharType="begin"/>
            </w:r>
            <w:r w:rsidR="00400648">
              <w:rPr>
                <w:noProof/>
                <w:webHidden/>
              </w:rPr>
              <w:instrText xml:space="preserve"> PAGEREF _Toc466562820 \h </w:instrText>
            </w:r>
            <w:r w:rsidR="00400648">
              <w:rPr>
                <w:noProof/>
                <w:webHidden/>
              </w:rPr>
            </w:r>
            <w:r w:rsidR="00400648">
              <w:rPr>
                <w:noProof/>
                <w:webHidden/>
              </w:rPr>
              <w:fldChar w:fldCharType="separate"/>
            </w:r>
            <w:r w:rsidR="00400648">
              <w:rPr>
                <w:noProof/>
                <w:webHidden/>
              </w:rPr>
              <w:t>49</w:t>
            </w:r>
            <w:r w:rsidR="00400648">
              <w:rPr>
                <w:noProof/>
                <w:webHidden/>
              </w:rPr>
              <w:fldChar w:fldCharType="end"/>
            </w:r>
          </w:hyperlink>
        </w:p>
        <w:p w14:paraId="5BEE80EB"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21" w:history="1">
            <w:r w:rsidR="00400648" w:rsidRPr="00EB1029">
              <w:rPr>
                <w:rStyle w:val="Hypertextovodkaz"/>
                <w:noProof/>
              </w:rPr>
              <w:t>5.4.1</w:t>
            </w:r>
            <w:r w:rsidR="00400648">
              <w:rPr>
                <w:rFonts w:asciiTheme="minorHAnsi" w:eastAsiaTheme="minorEastAsia" w:hAnsiTheme="minorHAnsi"/>
                <w:noProof/>
                <w:sz w:val="22"/>
                <w:lang w:eastAsia="cs-CZ"/>
              </w:rPr>
              <w:tab/>
            </w:r>
            <w:r w:rsidR="00400648" w:rsidRPr="00EB1029">
              <w:rPr>
                <w:rStyle w:val="Hypertextovodkaz"/>
                <w:noProof/>
              </w:rPr>
              <w:t>Izolace od vnějšího světa</w:t>
            </w:r>
            <w:r w:rsidR="00400648">
              <w:rPr>
                <w:noProof/>
                <w:webHidden/>
              </w:rPr>
              <w:tab/>
            </w:r>
            <w:r w:rsidR="00400648">
              <w:rPr>
                <w:noProof/>
                <w:webHidden/>
              </w:rPr>
              <w:fldChar w:fldCharType="begin"/>
            </w:r>
            <w:r w:rsidR="00400648">
              <w:rPr>
                <w:noProof/>
                <w:webHidden/>
              </w:rPr>
              <w:instrText xml:space="preserve"> PAGEREF _Toc466562821 \h </w:instrText>
            </w:r>
            <w:r w:rsidR="00400648">
              <w:rPr>
                <w:noProof/>
                <w:webHidden/>
              </w:rPr>
            </w:r>
            <w:r w:rsidR="00400648">
              <w:rPr>
                <w:noProof/>
                <w:webHidden/>
              </w:rPr>
              <w:fldChar w:fldCharType="separate"/>
            </w:r>
            <w:r w:rsidR="00400648">
              <w:rPr>
                <w:noProof/>
                <w:webHidden/>
              </w:rPr>
              <w:t>49</w:t>
            </w:r>
            <w:r w:rsidR="00400648">
              <w:rPr>
                <w:noProof/>
                <w:webHidden/>
              </w:rPr>
              <w:fldChar w:fldCharType="end"/>
            </w:r>
          </w:hyperlink>
        </w:p>
        <w:p w14:paraId="67D49135"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22" w:history="1">
            <w:r w:rsidR="00400648" w:rsidRPr="00EB1029">
              <w:rPr>
                <w:rStyle w:val="Hypertextovodkaz"/>
                <w:noProof/>
              </w:rPr>
              <w:t>5.4.2</w:t>
            </w:r>
            <w:r w:rsidR="00400648">
              <w:rPr>
                <w:rFonts w:asciiTheme="minorHAnsi" w:eastAsiaTheme="minorEastAsia" w:hAnsiTheme="minorHAnsi"/>
                <w:noProof/>
                <w:sz w:val="22"/>
                <w:lang w:eastAsia="cs-CZ"/>
              </w:rPr>
              <w:tab/>
            </w:r>
            <w:r w:rsidR="00400648" w:rsidRPr="00EB1029">
              <w:rPr>
                <w:rStyle w:val="Hypertextovodkaz"/>
                <w:noProof/>
              </w:rPr>
              <w:t>Kompromisy</w:t>
            </w:r>
            <w:r w:rsidR="00400648">
              <w:rPr>
                <w:noProof/>
                <w:webHidden/>
              </w:rPr>
              <w:tab/>
            </w:r>
            <w:r w:rsidR="00400648">
              <w:rPr>
                <w:noProof/>
                <w:webHidden/>
              </w:rPr>
              <w:fldChar w:fldCharType="begin"/>
            </w:r>
            <w:r w:rsidR="00400648">
              <w:rPr>
                <w:noProof/>
                <w:webHidden/>
              </w:rPr>
              <w:instrText xml:space="preserve"> PAGEREF _Toc466562822 \h </w:instrText>
            </w:r>
            <w:r w:rsidR="00400648">
              <w:rPr>
                <w:noProof/>
                <w:webHidden/>
              </w:rPr>
            </w:r>
            <w:r w:rsidR="00400648">
              <w:rPr>
                <w:noProof/>
                <w:webHidden/>
              </w:rPr>
              <w:fldChar w:fldCharType="separate"/>
            </w:r>
            <w:r w:rsidR="00400648">
              <w:rPr>
                <w:noProof/>
                <w:webHidden/>
              </w:rPr>
              <w:t>50</w:t>
            </w:r>
            <w:r w:rsidR="00400648">
              <w:rPr>
                <w:noProof/>
                <w:webHidden/>
              </w:rPr>
              <w:fldChar w:fldCharType="end"/>
            </w:r>
          </w:hyperlink>
        </w:p>
        <w:p w14:paraId="60D3964A"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23" w:history="1">
            <w:r w:rsidR="00400648" w:rsidRPr="00EB1029">
              <w:rPr>
                <w:rStyle w:val="Hypertextovodkaz"/>
                <w:noProof/>
              </w:rPr>
              <w:t>5.4.3</w:t>
            </w:r>
            <w:r w:rsidR="00400648">
              <w:rPr>
                <w:rFonts w:asciiTheme="minorHAnsi" w:eastAsiaTheme="minorEastAsia" w:hAnsiTheme="minorHAnsi"/>
                <w:noProof/>
                <w:sz w:val="22"/>
                <w:lang w:eastAsia="cs-CZ"/>
              </w:rPr>
              <w:tab/>
            </w:r>
            <w:r w:rsidR="00400648" w:rsidRPr="00EB1029">
              <w:rPr>
                <w:rStyle w:val="Hypertextovodkaz"/>
                <w:noProof/>
              </w:rPr>
              <w:t>Změna vnitřních postojů</w:t>
            </w:r>
            <w:r w:rsidR="00400648">
              <w:rPr>
                <w:noProof/>
                <w:webHidden/>
              </w:rPr>
              <w:tab/>
            </w:r>
            <w:r w:rsidR="00400648">
              <w:rPr>
                <w:noProof/>
                <w:webHidden/>
              </w:rPr>
              <w:fldChar w:fldCharType="begin"/>
            </w:r>
            <w:r w:rsidR="00400648">
              <w:rPr>
                <w:noProof/>
                <w:webHidden/>
              </w:rPr>
              <w:instrText xml:space="preserve"> PAGEREF _Toc466562823 \h </w:instrText>
            </w:r>
            <w:r w:rsidR="00400648">
              <w:rPr>
                <w:noProof/>
                <w:webHidden/>
              </w:rPr>
            </w:r>
            <w:r w:rsidR="00400648">
              <w:rPr>
                <w:noProof/>
                <w:webHidden/>
              </w:rPr>
              <w:fldChar w:fldCharType="separate"/>
            </w:r>
            <w:r w:rsidR="00400648">
              <w:rPr>
                <w:noProof/>
                <w:webHidden/>
              </w:rPr>
              <w:t>50</w:t>
            </w:r>
            <w:r w:rsidR="00400648">
              <w:rPr>
                <w:noProof/>
                <w:webHidden/>
              </w:rPr>
              <w:fldChar w:fldCharType="end"/>
            </w:r>
          </w:hyperlink>
        </w:p>
        <w:p w14:paraId="30396E46" w14:textId="77777777" w:rsidR="00400648" w:rsidRDefault="00556244">
          <w:pPr>
            <w:pStyle w:val="Obsah3"/>
            <w:tabs>
              <w:tab w:val="left" w:pos="1760"/>
              <w:tab w:val="right" w:leader="dot" w:pos="9061"/>
            </w:tabs>
            <w:rPr>
              <w:rFonts w:asciiTheme="minorHAnsi" w:eastAsiaTheme="minorEastAsia" w:hAnsiTheme="minorHAnsi"/>
              <w:noProof/>
              <w:sz w:val="22"/>
              <w:lang w:eastAsia="cs-CZ"/>
            </w:rPr>
          </w:pPr>
          <w:hyperlink w:anchor="_Toc466562824" w:history="1">
            <w:r w:rsidR="00400648" w:rsidRPr="00EB1029">
              <w:rPr>
                <w:rStyle w:val="Hypertextovodkaz"/>
                <w:noProof/>
              </w:rPr>
              <w:t>5.4.4</w:t>
            </w:r>
            <w:r w:rsidR="00400648">
              <w:rPr>
                <w:rFonts w:asciiTheme="minorHAnsi" w:eastAsiaTheme="minorEastAsia" w:hAnsiTheme="minorHAnsi"/>
                <w:noProof/>
                <w:sz w:val="22"/>
                <w:lang w:eastAsia="cs-CZ"/>
              </w:rPr>
              <w:tab/>
            </w:r>
            <w:r w:rsidR="00400648" w:rsidRPr="00EB1029">
              <w:rPr>
                <w:rStyle w:val="Hypertextovodkaz"/>
                <w:noProof/>
              </w:rPr>
              <w:t>Zvýšení sebeúcty skrze pracovní terapii</w:t>
            </w:r>
            <w:r w:rsidR="00400648">
              <w:rPr>
                <w:noProof/>
                <w:webHidden/>
              </w:rPr>
              <w:tab/>
            </w:r>
            <w:r w:rsidR="00400648">
              <w:rPr>
                <w:noProof/>
                <w:webHidden/>
              </w:rPr>
              <w:fldChar w:fldCharType="begin"/>
            </w:r>
            <w:r w:rsidR="00400648">
              <w:rPr>
                <w:noProof/>
                <w:webHidden/>
              </w:rPr>
              <w:instrText xml:space="preserve"> PAGEREF _Toc466562824 \h </w:instrText>
            </w:r>
            <w:r w:rsidR="00400648">
              <w:rPr>
                <w:noProof/>
                <w:webHidden/>
              </w:rPr>
            </w:r>
            <w:r w:rsidR="00400648">
              <w:rPr>
                <w:noProof/>
                <w:webHidden/>
              </w:rPr>
              <w:fldChar w:fldCharType="separate"/>
            </w:r>
            <w:r w:rsidR="00400648">
              <w:rPr>
                <w:noProof/>
                <w:webHidden/>
              </w:rPr>
              <w:t>51</w:t>
            </w:r>
            <w:r w:rsidR="00400648">
              <w:rPr>
                <w:noProof/>
                <w:webHidden/>
              </w:rPr>
              <w:fldChar w:fldCharType="end"/>
            </w:r>
          </w:hyperlink>
        </w:p>
        <w:p w14:paraId="264841A8" w14:textId="77777777" w:rsidR="00400648" w:rsidRDefault="00556244">
          <w:pPr>
            <w:pStyle w:val="Obsah2"/>
            <w:tabs>
              <w:tab w:val="left" w:pos="1540"/>
              <w:tab w:val="right" w:leader="dot" w:pos="9061"/>
            </w:tabs>
            <w:rPr>
              <w:rFonts w:asciiTheme="minorHAnsi" w:eastAsiaTheme="minorEastAsia" w:hAnsiTheme="minorHAnsi"/>
              <w:noProof/>
              <w:sz w:val="22"/>
              <w:lang w:eastAsia="cs-CZ"/>
            </w:rPr>
          </w:pPr>
          <w:hyperlink w:anchor="_Toc466562825" w:history="1">
            <w:r w:rsidR="00400648" w:rsidRPr="00EB1029">
              <w:rPr>
                <w:rStyle w:val="Hypertextovodkaz"/>
                <w:noProof/>
              </w:rPr>
              <w:t>5.5</w:t>
            </w:r>
            <w:r w:rsidR="00400648">
              <w:rPr>
                <w:rFonts w:asciiTheme="minorHAnsi" w:eastAsiaTheme="minorEastAsia" w:hAnsiTheme="minorHAnsi"/>
                <w:noProof/>
                <w:sz w:val="22"/>
                <w:lang w:eastAsia="cs-CZ"/>
              </w:rPr>
              <w:tab/>
            </w:r>
            <w:r w:rsidR="00400648" w:rsidRPr="00EB1029">
              <w:rPr>
                <w:rStyle w:val="Hypertextovodkaz"/>
                <w:noProof/>
              </w:rPr>
              <w:t>Shrnutí</w:t>
            </w:r>
            <w:r w:rsidR="00400648">
              <w:rPr>
                <w:noProof/>
                <w:webHidden/>
              </w:rPr>
              <w:tab/>
            </w:r>
            <w:r w:rsidR="00400648">
              <w:rPr>
                <w:noProof/>
                <w:webHidden/>
              </w:rPr>
              <w:fldChar w:fldCharType="begin"/>
            </w:r>
            <w:r w:rsidR="00400648">
              <w:rPr>
                <w:noProof/>
                <w:webHidden/>
              </w:rPr>
              <w:instrText xml:space="preserve"> PAGEREF _Toc466562825 \h </w:instrText>
            </w:r>
            <w:r w:rsidR="00400648">
              <w:rPr>
                <w:noProof/>
                <w:webHidden/>
              </w:rPr>
            </w:r>
            <w:r w:rsidR="00400648">
              <w:rPr>
                <w:noProof/>
                <w:webHidden/>
              </w:rPr>
              <w:fldChar w:fldCharType="separate"/>
            </w:r>
            <w:r w:rsidR="00400648">
              <w:rPr>
                <w:noProof/>
                <w:webHidden/>
              </w:rPr>
              <w:t>52</w:t>
            </w:r>
            <w:r w:rsidR="00400648">
              <w:rPr>
                <w:noProof/>
                <w:webHidden/>
              </w:rPr>
              <w:fldChar w:fldCharType="end"/>
            </w:r>
          </w:hyperlink>
        </w:p>
        <w:p w14:paraId="3D0B95C9" w14:textId="77777777" w:rsidR="00400648" w:rsidRDefault="00556244">
          <w:pPr>
            <w:pStyle w:val="Obsah1"/>
            <w:tabs>
              <w:tab w:val="right" w:leader="dot" w:pos="9061"/>
            </w:tabs>
            <w:rPr>
              <w:rFonts w:asciiTheme="minorHAnsi" w:eastAsiaTheme="minorEastAsia" w:hAnsiTheme="minorHAnsi"/>
              <w:noProof/>
              <w:sz w:val="22"/>
              <w:lang w:eastAsia="cs-CZ"/>
            </w:rPr>
          </w:pPr>
          <w:hyperlink w:anchor="_Toc466562826" w:history="1">
            <w:r w:rsidR="00400648" w:rsidRPr="00EB1029">
              <w:rPr>
                <w:rStyle w:val="Hypertextovodkaz"/>
                <w:noProof/>
              </w:rPr>
              <w:t>ZÁVĚR</w:t>
            </w:r>
            <w:r w:rsidR="00400648">
              <w:rPr>
                <w:noProof/>
                <w:webHidden/>
              </w:rPr>
              <w:tab/>
            </w:r>
            <w:r w:rsidR="00400648">
              <w:rPr>
                <w:noProof/>
                <w:webHidden/>
              </w:rPr>
              <w:fldChar w:fldCharType="begin"/>
            </w:r>
            <w:r w:rsidR="00400648">
              <w:rPr>
                <w:noProof/>
                <w:webHidden/>
              </w:rPr>
              <w:instrText xml:space="preserve"> PAGEREF _Toc466562826 \h </w:instrText>
            </w:r>
            <w:r w:rsidR="00400648">
              <w:rPr>
                <w:noProof/>
                <w:webHidden/>
              </w:rPr>
            </w:r>
            <w:r w:rsidR="00400648">
              <w:rPr>
                <w:noProof/>
                <w:webHidden/>
              </w:rPr>
              <w:fldChar w:fldCharType="separate"/>
            </w:r>
            <w:r w:rsidR="00400648">
              <w:rPr>
                <w:noProof/>
                <w:webHidden/>
              </w:rPr>
              <w:t>56</w:t>
            </w:r>
            <w:r w:rsidR="00400648">
              <w:rPr>
                <w:noProof/>
                <w:webHidden/>
              </w:rPr>
              <w:fldChar w:fldCharType="end"/>
            </w:r>
          </w:hyperlink>
        </w:p>
        <w:p w14:paraId="007E0C00" w14:textId="77777777" w:rsidR="00400648" w:rsidRDefault="00556244">
          <w:pPr>
            <w:pStyle w:val="Obsah1"/>
            <w:tabs>
              <w:tab w:val="right" w:leader="dot" w:pos="9061"/>
            </w:tabs>
            <w:rPr>
              <w:rFonts w:asciiTheme="minorHAnsi" w:eastAsiaTheme="minorEastAsia" w:hAnsiTheme="minorHAnsi"/>
              <w:noProof/>
              <w:sz w:val="22"/>
              <w:lang w:eastAsia="cs-CZ"/>
            </w:rPr>
          </w:pPr>
          <w:hyperlink w:anchor="_Toc466562827" w:history="1">
            <w:r w:rsidR="00400648" w:rsidRPr="00EB1029">
              <w:rPr>
                <w:rStyle w:val="Hypertextovodkaz"/>
                <w:noProof/>
              </w:rPr>
              <w:t>Zdroje</w:t>
            </w:r>
            <w:r w:rsidR="00400648">
              <w:rPr>
                <w:noProof/>
                <w:webHidden/>
              </w:rPr>
              <w:tab/>
            </w:r>
            <w:r w:rsidR="00400648">
              <w:rPr>
                <w:noProof/>
                <w:webHidden/>
              </w:rPr>
              <w:fldChar w:fldCharType="begin"/>
            </w:r>
            <w:r w:rsidR="00400648">
              <w:rPr>
                <w:noProof/>
                <w:webHidden/>
              </w:rPr>
              <w:instrText xml:space="preserve"> PAGEREF _Toc466562827 \h </w:instrText>
            </w:r>
            <w:r w:rsidR="00400648">
              <w:rPr>
                <w:noProof/>
                <w:webHidden/>
              </w:rPr>
            </w:r>
            <w:r w:rsidR="00400648">
              <w:rPr>
                <w:noProof/>
                <w:webHidden/>
              </w:rPr>
              <w:fldChar w:fldCharType="separate"/>
            </w:r>
            <w:r w:rsidR="00400648">
              <w:rPr>
                <w:noProof/>
                <w:webHidden/>
              </w:rPr>
              <w:t>58</w:t>
            </w:r>
            <w:r w:rsidR="00400648">
              <w:rPr>
                <w:noProof/>
                <w:webHidden/>
              </w:rPr>
              <w:fldChar w:fldCharType="end"/>
            </w:r>
          </w:hyperlink>
        </w:p>
        <w:p w14:paraId="7E9F1684" w14:textId="77777777" w:rsidR="00400648" w:rsidRDefault="00556244">
          <w:pPr>
            <w:pStyle w:val="Obsah2"/>
            <w:tabs>
              <w:tab w:val="right" w:leader="dot" w:pos="9061"/>
            </w:tabs>
            <w:rPr>
              <w:rFonts w:asciiTheme="minorHAnsi" w:eastAsiaTheme="minorEastAsia" w:hAnsiTheme="minorHAnsi"/>
              <w:noProof/>
              <w:sz w:val="22"/>
              <w:lang w:eastAsia="cs-CZ"/>
            </w:rPr>
          </w:pPr>
          <w:hyperlink w:anchor="_Toc466562828" w:history="1">
            <w:r w:rsidR="00400648" w:rsidRPr="00EB1029">
              <w:rPr>
                <w:rStyle w:val="Hypertextovodkaz"/>
                <w:noProof/>
              </w:rPr>
              <w:t>Použitá literatura</w:t>
            </w:r>
            <w:r w:rsidR="00400648">
              <w:rPr>
                <w:noProof/>
                <w:webHidden/>
              </w:rPr>
              <w:tab/>
            </w:r>
            <w:r w:rsidR="00400648">
              <w:rPr>
                <w:noProof/>
                <w:webHidden/>
              </w:rPr>
              <w:fldChar w:fldCharType="begin"/>
            </w:r>
            <w:r w:rsidR="00400648">
              <w:rPr>
                <w:noProof/>
                <w:webHidden/>
              </w:rPr>
              <w:instrText xml:space="preserve"> PAGEREF _Toc466562828 \h </w:instrText>
            </w:r>
            <w:r w:rsidR="00400648">
              <w:rPr>
                <w:noProof/>
                <w:webHidden/>
              </w:rPr>
            </w:r>
            <w:r w:rsidR="00400648">
              <w:rPr>
                <w:noProof/>
                <w:webHidden/>
              </w:rPr>
              <w:fldChar w:fldCharType="separate"/>
            </w:r>
            <w:r w:rsidR="00400648">
              <w:rPr>
                <w:noProof/>
                <w:webHidden/>
              </w:rPr>
              <w:t>58</w:t>
            </w:r>
            <w:r w:rsidR="00400648">
              <w:rPr>
                <w:noProof/>
                <w:webHidden/>
              </w:rPr>
              <w:fldChar w:fldCharType="end"/>
            </w:r>
          </w:hyperlink>
        </w:p>
        <w:p w14:paraId="382FC0D6" w14:textId="77777777" w:rsidR="00400648" w:rsidRDefault="00556244">
          <w:pPr>
            <w:pStyle w:val="Obsah2"/>
            <w:tabs>
              <w:tab w:val="right" w:leader="dot" w:pos="9061"/>
            </w:tabs>
            <w:rPr>
              <w:rFonts w:asciiTheme="minorHAnsi" w:eastAsiaTheme="minorEastAsia" w:hAnsiTheme="minorHAnsi"/>
              <w:noProof/>
              <w:sz w:val="22"/>
              <w:lang w:eastAsia="cs-CZ"/>
            </w:rPr>
          </w:pPr>
          <w:hyperlink w:anchor="_Toc466562829" w:history="1">
            <w:r w:rsidR="00400648" w:rsidRPr="00EB1029">
              <w:rPr>
                <w:rStyle w:val="Hypertextovodkaz"/>
                <w:noProof/>
              </w:rPr>
              <w:t>Prameny</w:t>
            </w:r>
            <w:r w:rsidR="00400648">
              <w:rPr>
                <w:noProof/>
                <w:webHidden/>
              </w:rPr>
              <w:tab/>
            </w:r>
            <w:r w:rsidR="00400648">
              <w:rPr>
                <w:noProof/>
                <w:webHidden/>
              </w:rPr>
              <w:fldChar w:fldCharType="begin"/>
            </w:r>
            <w:r w:rsidR="00400648">
              <w:rPr>
                <w:noProof/>
                <w:webHidden/>
              </w:rPr>
              <w:instrText xml:space="preserve"> PAGEREF _Toc466562829 \h </w:instrText>
            </w:r>
            <w:r w:rsidR="00400648">
              <w:rPr>
                <w:noProof/>
                <w:webHidden/>
              </w:rPr>
            </w:r>
            <w:r w:rsidR="00400648">
              <w:rPr>
                <w:noProof/>
                <w:webHidden/>
              </w:rPr>
              <w:fldChar w:fldCharType="separate"/>
            </w:r>
            <w:r w:rsidR="00400648">
              <w:rPr>
                <w:noProof/>
                <w:webHidden/>
              </w:rPr>
              <w:t>59</w:t>
            </w:r>
            <w:r w:rsidR="00400648">
              <w:rPr>
                <w:noProof/>
                <w:webHidden/>
              </w:rPr>
              <w:fldChar w:fldCharType="end"/>
            </w:r>
          </w:hyperlink>
        </w:p>
        <w:p w14:paraId="1B05B2ED" w14:textId="77777777" w:rsidR="00400648" w:rsidRDefault="00556244">
          <w:pPr>
            <w:pStyle w:val="Obsah2"/>
            <w:tabs>
              <w:tab w:val="right" w:leader="dot" w:pos="9061"/>
            </w:tabs>
            <w:rPr>
              <w:rFonts w:asciiTheme="minorHAnsi" w:eastAsiaTheme="minorEastAsia" w:hAnsiTheme="minorHAnsi"/>
              <w:noProof/>
              <w:sz w:val="22"/>
              <w:lang w:eastAsia="cs-CZ"/>
            </w:rPr>
          </w:pPr>
          <w:hyperlink w:anchor="_Toc466562830" w:history="1">
            <w:r w:rsidR="00400648" w:rsidRPr="00EB1029">
              <w:rPr>
                <w:rStyle w:val="Hypertextovodkaz"/>
                <w:noProof/>
              </w:rPr>
              <w:t>Elektronické zdroje</w:t>
            </w:r>
            <w:r w:rsidR="00400648">
              <w:rPr>
                <w:noProof/>
                <w:webHidden/>
              </w:rPr>
              <w:tab/>
            </w:r>
            <w:r w:rsidR="00400648">
              <w:rPr>
                <w:noProof/>
                <w:webHidden/>
              </w:rPr>
              <w:fldChar w:fldCharType="begin"/>
            </w:r>
            <w:r w:rsidR="00400648">
              <w:rPr>
                <w:noProof/>
                <w:webHidden/>
              </w:rPr>
              <w:instrText xml:space="preserve"> PAGEREF _Toc466562830 \h </w:instrText>
            </w:r>
            <w:r w:rsidR="00400648">
              <w:rPr>
                <w:noProof/>
                <w:webHidden/>
              </w:rPr>
            </w:r>
            <w:r w:rsidR="00400648">
              <w:rPr>
                <w:noProof/>
                <w:webHidden/>
              </w:rPr>
              <w:fldChar w:fldCharType="separate"/>
            </w:r>
            <w:r w:rsidR="00400648">
              <w:rPr>
                <w:noProof/>
                <w:webHidden/>
              </w:rPr>
              <w:t>59</w:t>
            </w:r>
            <w:r w:rsidR="00400648">
              <w:rPr>
                <w:noProof/>
                <w:webHidden/>
              </w:rPr>
              <w:fldChar w:fldCharType="end"/>
            </w:r>
          </w:hyperlink>
        </w:p>
        <w:p w14:paraId="7E5B22BB" w14:textId="77777777" w:rsidR="00B524D8" w:rsidRPr="00240C66" w:rsidRDefault="000154CC" w:rsidP="003E48FE">
          <w:r w:rsidRPr="00240C66">
            <w:rPr>
              <w:b/>
              <w:bCs/>
            </w:rPr>
            <w:fldChar w:fldCharType="end"/>
          </w:r>
        </w:p>
      </w:sdtContent>
    </w:sdt>
    <w:bookmarkStart w:id="1" w:name="__RefHeading__597_1040223391" w:displacedByCustomXml="prev"/>
    <w:bookmarkEnd w:id="1" w:displacedByCustomXml="prev"/>
    <w:bookmarkStart w:id="2" w:name="_Toc457840100" w:displacedByCustomXml="prev"/>
    <w:bookmarkEnd w:id="2" w:displacedByCustomXml="prev"/>
    <w:p w14:paraId="3382E3C3" w14:textId="77777777" w:rsidR="008408C9" w:rsidRPr="00240C66" w:rsidRDefault="008408C9" w:rsidP="00CD41E6">
      <w:pPr>
        <w:pStyle w:val="Nadpis1"/>
        <w:numPr>
          <w:ilvl w:val="0"/>
          <w:numId w:val="0"/>
        </w:numPr>
        <w:ind w:left="431"/>
        <w:sectPr w:rsidR="008408C9" w:rsidRPr="00240C66" w:rsidSect="00424CB5">
          <w:footerReference w:type="default" r:id="rId10"/>
          <w:pgSz w:w="11906" w:h="16838"/>
          <w:pgMar w:top="1417" w:right="1417" w:bottom="1417" w:left="1418" w:header="708" w:footer="708" w:gutter="0"/>
          <w:cols w:space="708"/>
          <w:titlePg/>
          <w:docGrid w:linePitch="360"/>
        </w:sectPr>
      </w:pPr>
    </w:p>
    <w:p w14:paraId="0950695B" w14:textId="57FA2C50" w:rsidR="00321CB1" w:rsidRPr="00240C66" w:rsidRDefault="00321CB1" w:rsidP="00CD41E6">
      <w:pPr>
        <w:pStyle w:val="Nadpis1"/>
        <w:numPr>
          <w:ilvl w:val="0"/>
          <w:numId w:val="0"/>
        </w:numPr>
        <w:ind w:left="431"/>
      </w:pPr>
      <w:bookmarkStart w:id="3" w:name="_Toc466562778"/>
      <w:r w:rsidRPr="00240C66">
        <w:lastRenderedPageBreak/>
        <w:t>Ú</w:t>
      </w:r>
      <w:r w:rsidR="00CD41E6" w:rsidRPr="00240C66">
        <w:t>VOD</w:t>
      </w:r>
      <w:bookmarkEnd w:id="3"/>
    </w:p>
    <w:p w14:paraId="6CE680A1" w14:textId="74634A21" w:rsidR="00321CB1" w:rsidRPr="00240C66" w:rsidRDefault="00321CB1" w:rsidP="00A449A0">
      <w:pPr>
        <w:rPr>
          <w:lang w:eastAsia="cs-CZ"/>
        </w:rPr>
      </w:pPr>
      <w:r w:rsidRPr="00240C66">
        <w:rPr>
          <w:lang w:eastAsia="cs-CZ"/>
        </w:rPr>
        <w:t xml:space="preserve">Předmětem zájmu mé bakalářské práce je představit </w:t>
      </w:r>
      <w:r w:rsidR="00731FEF" w:rsidRPr="00240C66">
        <w:rPr>
          <w:lang w:eastAsia="cs-CZ"/>
        </w:rPr>
        <w:t xml:space="preserve">blíže </w:t>
      </w:r>
      <w:r w:rsidRPr="00240C66">
        <w:rPr>
          <w:lang w:eastAsia="cs-CZ"/>
        </w:rPr>
        <w:t>křesťansk</w:t>
      </w:r>
      <w:r w:rsidR="00A449A0" w:rsidRPr="00240C66">
        <w:rPr>
          <w:lang w:eastAsia="cs-CZ"/>
        </w:rPr>
        <w:t xml:space="preserve">ou komunitu - </w:t>
      </w:r>
      <w:r w:rsidR="0050503C" w:rsidRPr="00240C66">
        <w:rPr>
          <w:lang w:eastAsia="cs-CZ"/>
        </w:rPr>
        <w:t>K</w:t>
      </w:r>
      <w:r w:rsidR="00A449A0" w:rsidRPr="00240C66">
        <w:rPr>
          <w:lang w:eastAsia="cs-CZ"/>
        </w:rPr>
        <w:t>omunit</w:t>
      </w:r>
      <w:r w:rsidR="0050503C" w:rsidRPr="00240C66">
        <w:rPr>
          <w:lang w:eastAsia="cs-CZ"/>
        </w:rPr>
        <w:t>a</w:t>
      </w:r>
      <w:r w:rsidR="00A449A0" w:rsidRPr="00240C66">
        <w:rPr>
          <w:lang w:eastAsia="cs-CZ"/>
        </w:rPr>
        <w:t xml:space="preserve"> </w:t>
      </w:r>
      <w:proofErr w:type="spellStart"/>
      <w:r w:rsidR="00A449A0" w:rsidRPr="00240C66">
        <w:rPr>
          <w:lang w:eastAsia="cs-CZ"/>
        </w:rPr>
        <w:t>Cenacolo</w:t>
      </w:r>
      <w:proofErr w:type="spellEnd"/>
      <w:r w:rsidR="00A449A0" w:rsidRPr="00240C66">
        <w:rPr>
          <w:lang w:eastAsia="cs-CZ"/>
        </w:rPr>
        <w:t xml:space="preserve"> –</w:t>
      </w:r>
      <w:r w:rsidR="00F558FA" w:rsidRPr="00240C66">
        <w:rPr>
          <w:lang w:eastAsia="cs-CZ"/>
        </w:rPr>
        <w:t xml:space="preserve"> a </w:t>
      </w:r>
      <w:r w:rsidRPr="00240C66">
        <w:rPr>
          <w:lang w:eastAsia="cs-CZ"/>
        </w:rPr>
        <w:t>zjistit</w:t>
      </w:r>
      <w:r w:rsidR="00A449A0" w:rsidRPr="00240C66">
        <w:rPr>
          <w:lang w:eastAsia="cs-CZ"/>
        </w:rPr>
        <w:t>,</w:t>
      </w:r>
      <w:r w:rsidRPr="00240C66">
        <w:rPr>
          <w:lang w:eastAsia="cs-CZ"/>
        </w:rPr>
        <w:t xml:space="preserve"> jak tato komunita ovlivnila mladé muže, kteří touto komunitou prošli.</w:t>
      </w:r>
      <w:r w:rsidR="00D8231C" w:rsidRPr="00240C66">
        <w:rPr>
          <w:lang w:eastAsia="cs-CZ"/>
        </w:rPr>
        <w:t xml:space="preserve">   </w:t>
      </w:r>
    </w:p>
    <w:p w14:paraId="61E17FA5" w14:textId="061E94C4" w:rsidR="0097580F" w:rsidRPr="00240C66" w:rsidRDefault="00A449A0" w:rsidP="004F3B1E">
      <w:r w:rsidRPr="00240C66">
        <w:t>S </w:t>
      </w:r>
      <w:r w:rsidR="0050503C" w:rsidRPr="00240C66">
        <w:t>k</w:t>
      </w:r>
      <w:r w:rsidRPr="00240C66">
        <w:t xml:space="preserve">omunitou </w:t>
      </w:r>
      <w:proofErr w:type="spellStart"/>
      <w:r w:rsidRPr="00240C66">
        <w:t>Cenacolo</w:t>
      </w:r>
      <w:proofErr w:type="spellEnd"/>
      <w:r w:rsidRPr="00240C66">
        <w:t xml:space="preserve"> </w:t>
      </w:r>
      <w:r w:rsidR="0050503C" w:rsidRPr="00240C66">
        <w:t>(KC)</w:t>
      </w:r>
      <w:r w:rsidRPr="00240C66">
        <w:t xml:space="preserve"> jsem se poprvé seznámila během poutě do</w:t>
      </w:r>
      <w:r w:rsidR="0097580F" w:rsidRPr="00240C66">
        <w:t xml:space="preserve"> </w:t>
      </w:r>
      <w:proofErr w:type="spellStart"/>
      <w:r w:rsidR="0097580F" w:rsidRPr="00240C66">
        <w:t>Med</w:t>
      </w:r>
      <w:r w:rsidR="00AC3C97" w:rsidRPr="00240C66">
        <w:t>j</w:t>
      </w:r>
      <w:r w:rsidR="0097580F" w:rsidRPr="00240C66">
        <w:t>ugorj</w:t>
      </w:r>
      <w:r w:rsidRPr="00240C66">
        <w:t>e</w:t>
      </w:r>
      <w:proofErr w:type="spellEnd"/>
      <w:r w:rsidR="00F558FA" w:rsidRPr="00240C66">
        <w:t xml:space="preserve"> v </w:t>
      </w:r>
      <w:r w:rsidR="00DC44CE" w:rsidRPr="00240C66">
        <w:t>Bosně Hercegovině</w:t>
      </w:r>
      <w:r w:rsidR="00F558FA" w:rsidRPr="00240C66">
        <w:t xml:space="preserve"> v </w:t>
      </w:r>
      <w:r w:rsidRPr="00240C66">
        <w:t xml:space="preserve">roce </w:t>
      </w:r>
      <w:r w:rsidR="00BC1043" w:rsidRPr="00240C66">
        <w:t xml:space="preserve">2010, </w:t>
      </w:r>
      <w:r w:rsidRPr="00240C66">
        <w:t>kde</w:t>
      </w:r>
      <w:r w:rsidR="00F558FA" w:rsidRPr="00240C66">
        <w:t xml:space="preserve"> v </w:t>
      </w:r>
      <w:r w:rsidRPr="00240C66">
        <w:t xml:space="preserve">rámci programu pro poutníky </w:t>
      </w:r>
      <w:r w:rsidR="00A00436" w:rsidRPr="00240C66">
        <w:t xml:space="preserve">byla </w:t>
      </w:r>
      <w:r w:rsidRPr="00240C66">
        <w:t xml:space="preserve">zařazena </w:t>
      </w:r>
      <w:r w:rsidR="00B4676D" w:rsidRPr="00240C66">
        <w:t>také</w:t>
      </w:r>
      <w:r w:rsidRPr="00240C66">
        <w:t xml:space="preserve"> návštěva této komunity. Zde nám místní „klienti“, kterým se hovorově říkalo „chlapci“, vydávali svědectví</w:t>
      </w:r>
      <w:r w:rsidR="00F558FA" w:rsidRPr="00240C66">
        <w:t xml:space="preserve"> o </w:t>
      </w:r>
      <w:r w:rsidRPr="00240C66">
        <w:t>svých životech</w:t>
      </w:r>
      <w:r w:rsidR="00F558FA" w:rsidRPr="00240C66">
        <w:t xml:space="preserve"> v </w:t>
      </w:r>
      <w:r w:rsidRPr="00240C66">
        <w:t>závislosti</w:t>
      </w:r>
      <w:r w:rsidR="00F558FA" w:rsidRPr="00240C66">
        <w:t xml:space="preserve"> a </w:t>
      </w:r>
      <w:r w:rsidRPr="00240C66">
        <w:t>posléze</w:t>
      </w:r>
      <w:r w:rsidR="00F558FA" w:rsidRPr="00240C66">
        <w:t xml:space="preserve"> v </w:t>
      </w:r>
      <w:r w:rsidRPr="00240C66">
        <w:t>komunitě.</w:t>
      </w:r>
      <w:r w:rsidR="0097580F" w:rsidRPr="00240C66">
        <w:t xml:space="preserve"> Jejich příběhy</w:t>
      </w:r>
      <w:r w:rsidR="00F558FA" w:rsidRPr="00240C66">
        <w:t xml:space="preserve"> i </w:t>
      </w:r>
      <w:r w:rsidR="0097580F" w:rsidRPr="00240C66">
        <w:t>způsob práce</w:t>
      </w:r>
      <w:r w:rsidR="00F558FA" w:rsidRPr="00240C66">
        <w:t xml:space="preserve"> s </w:t>
      </w:r>
      <w:r w:rsidR="0097580F" w:rsidRPr="00240C66">
        <w:t>nimi</w:t>
      </w:r>
      <w:r w:rsidR="00F558FA" w:rsidRPr="00240C66">
        <w:t xml:space="preserve"> v </w:t>
      </w:r>
      <w:r w:rsidR="0097580F" w:rsidRPr="00240C66">
        <w:t>komunitě pro mě představovali velmi podnětné impulsy, kterými jsem se rozhodla zabývat hlouběji ve svém osobním životě</w:t>
      </w:r>
      <w:r w:rsidR="00F558FA" w:rsidRPr="00240C66">
        <w:t xml:space="preserve"> i </w:t>
      </w:r>
      <w:r w:rsidR="0097580F" w:rsidRPr="00240C66">
        <w:t>právě</w:t>
      </w:r>
      <w:r w:rsidR="00F558FA" w:rsidRPr="00240C66">
        <w:t xml:space="preserve"> v </w:t>
      </w:r>
      <w:r w:rsidR="0097580F" w:rsidRPr="00240C66">
        <w:t>rámci této bakalářské práce.</w:t>
      </w:r>
    </w:p>
    <w:p w14:paraId="22EAD128" w14:textId="0492AC33" w:rsidR="00321CB1" w:rsidRPr="00240C66" w:rsidRDefault="00A449A0" w:rsidP="004F3B1E">
      <w:pPr>
        <w:rPr>
          <w:lang w:eastAsia="cs-CZ"/>
        </w:rPr>
      </w:pPr>
      <w:r w:rsidRPr="00240C66">
        <w:t>Většina lidí, se kterými jsem se dostala do kontaktu</w:t>
      </w:r>
      <w:r w:rsidR="00F558FA" w:rsidRPr="00240C66">
        <w:t xml:space="preserve"> a </w:t>
      </w:r>
      <w:r w:rsidRPr="00240C66">
        <w:t xml:space="preserve">kteří </w:t>
      </w:r>
      <w:proofErr w:type="spellStart"/>
      <w:r w:rsidRPr="00240C66">
        <w:t>Cenacolo</w:t>
      </w:r>
      <w:proofErr w:type="spellEnd"/>
      <w:r w:rsidRPr="00240C66">
        <w:t xml:space="preserve"> znají, se</w:t>
      </w:r>
      <w:r w:rsidR="00F558FA" w:rsidRPr="00240C66">
        <w:t xml:space="preserve"> s </w:t>
      </w:r>
      <w:r w:rsidRPr="00240C66">
        <w:t>touto komunitou seznámil</w:t>
      </w:r>
      <w:r w:rsidR="00F108FE" w:rsidRPr="00240C66">
        <w:t>a</w:t>
      </w:r>
      <w:r w:rsidRPr="00240C66">
        <w:t xml:space="preserve"> právě tak</w:t>
      </w:r>
      <w:r w:rsidR="0097580F" w:rsidRPr="00240C66">
        <w:t>, jako já,</w:t>
      </w:r>
      <w:r w:rsidR="00F558FA" w:rsidRPr="00240C66">
        <w:t xml:space="preserve"> v </w:t>
      </w:r>
      <w:proofErr w:type="spellStart"/>
      <w:r w:rsidR="0097580F" w:rsidRPr="00240C66">
        <w:t>Med</w:t>
      </w:r>
      <w:r w:rsidR="00AC3C97" w:rsidRPr="00240C66">
        <w:t>j</w:t>
      </w:r>
      <w:r w:rsidR="0097580F" w:rsidRPr="00240C66">
        <w:t>ugorji</w:t>
      </w:r>
      <w:proofErr w:type="spellEnd"/>
      <w:r w:rsidRPr="00240C66">
        <w:t xml:space="preserve">. </w:t>
      </w:r>
      <w:r w:rsidR="00F108FE" w:rsidRPr="00240C66">
        <w:t>Popřípadě znají nějakého mladého muže či ženu, kteří</w:t>
      </w:r>
      <w:r w:rsidR="00F558FA" w:rsidRPr="00240C66">
        <w:t xml:space="preserve"> v </w:t>
      </w:r>
      <w:r w:rsidR="00F108FE" w:rsidRPr="00240C66">
        <w:t>komunitě žili.</w:t>
      </w:r>
      <w:r w:rsidR="00F558FA" w:rsidRPr="00240C66">
        <w:t xml:space="preserve"> </w:t>
      </w:r>
      <w:r w:rsidR="00260DFD" w:rsidRPr="00240C66">
        <w:t>U</w:t>
      </w:r>
      <w:r w:rsidR="00F558FA" w:rsidRPr="00240C66">
        <w:t> </w:t>
      </w:r>
      <w:r w:rsidR="0097580F" w:rsidRPr="00240C66">
        <w:t xml:space="preserve">nás zatím komunitní dům </w:t>
      </w:r>
      <w:proofErr w:type="spellStart"/>
      <w:r w:rsidR="0097580F" w:rsidRPr="00240C66">
        <w:t>Cenacolo</w:t>
      </w:r>
      <w:proofErr w:type="spellEnd"/>
      <w:r w:rsidR="0097580F" w:rsidRPr="00240C66">
        <w:t xml:space="preserve"> není. </w:t>
      </w:r>
      <w:r w:rsidRPr="00240C66">
        <w:t>Domnívám se, že povědomí</w:t>
      </w:r>
      <w:r w:rsidR="00F558FA" w:rsidRPr="00240C66">
        <w:t xml:space="preserve"> o </w:t>
      </w:r>
      <w:r w:rsidRPr="00240C66">
        <w:t>této komunitě je</w:t>
      </w:r>
      <w:r w:rsidR="00F558FA" w:rsidRPr="00240C66">
        <w:t xml:space="preserve"> v </w:t>
      </w:r>
      <w:r w:rsidRPr="00240C66">
        <w:t xml:space="preserve">odborné sféře </w:t>
      </w:r>
      <w:r w:rsidR="0097580F" w:rsidRPr="00240C66">
        <w:t xml:space="preserve">české </w:t>
      </w:r>
      <w:r w:rsidRPr="00240C66">
        <w:t>sociální práce velmi malé</w:t>
      </w:r>
      <w:r w:rsidR="00F558FA" w:rsidRPr="00240C66">
        <w:t xml:space="preserve"> a </w:t>
      </w:r>
      <w:r w:rsidRPr="00240C66">
        <w:t>proto bych</w:t>
      </w:r>
      <w:r w:rsidR="00F558FA" w:rsidRPr="00240C66">
        <w:t xml:space="preserve"> i </w:t>
      </w:r>
      <w:r w:rsidRPr="00240C66">
        <w:t>touto svojí bakalářskou prací chtěla přispět k jeho rozšíření.</w:t>
      </w:r>
    </w:p>
    <w:p w14:paraId="2566BACF" w14:textId="2E6BB6C3" w:rsidR="00D07CD5" w:rsidRPr="00240C66" w:rsidRDefault="00321CB1" w:rsidP="004F3B1E">
      <w:pPr>
        <w:rPr>
          <w:lang w:eastAsia="cs-CZ"/>
        </w:rPr>
      </w:pPr>
      <w:r w:rsidRPr="00240C66">
        <w:rPr>
          <w:lang w:eastAsia="cs-CZ"/>
        </w:rPr>
        <w:t>O závislostech, jejich negativním vlivu na samotné závislé</w:t>
      </w:r>
      <w:r w:rsidR="00F558FA" w:rsidRPr="00240C66">
        <w:rPr>
          <w:lang w:eastAsia="cs-CZ"/>
        </w:rPr>
        <w:t xml:space="preserve"> a </w:t>
      </w:r>
      <w:r w:rsidRPr="00240C66">
        <w:rPr>
          <w:lang w:eastAsia="cs-CZ"/>
        </w:rPr>
        <w:t>jejich rodiny, které rozvrací</w:t>
      </w:r>
      <w:r w:rsidR="00807B40" w:rsidRPr="00240C66">
        <w:rPr>
          <w:lang w:eastAsia="cs-CZ"/>
        </w:rPr>
        <w:t>,</w:t>
      </w:r>
      <w:r w:rsidRPr="00240C66">
        <w:rPr>
          <w:lang w:eastAsia="cs-CZ"/>
        </w:rPr>
        <w:t xml:space="preserve"> je všeobecně vysoké povědomí. </w:t>
      </w:r>
      <w:r w:rsidR="00DF4168" w:rsidRPr="00240C66">
        <w:rPr>
          <w:lang w:eastAsia="cs-CZ"/>
        </w:rPr>
        <w:t xml:space="preserve">Pro komplexnost své práce se tématu závislostí budu přece jen okrajově věnovat. </w:t>
      </w:r>
      <w:r w:rsidR="00731FEF" w:rsidRPr="00240C66">
        <w:rPr>
          <w:lang w:eastAsia="cs-CZ"/>
        </w:rPr>
        <w:t>Svů</w:t>
      </w:r>
      <w:r w:rsidRPr="00240C66">
        <w:rPr>
          <w:lang w:eastAsia="cs-CZ"/>
        </w:rPr>
        <w:t xml:space="preserve">j </w:t>
      </w:r>
      <w:r w:rsidR="008523E8" w:rsidRPr="00240C66">
        <w:rPr>
          <w:lang w:eastAsia="cs-CZ"/>
        </w:rPr>
        <w:t xml:space="preserve">hlavní </w:t>
      </w:r>
      <w:r w:rsidRPr="00240C66">
        <w:rPr>
          <w:lang w:eastAsia="cs-CZ"/>
        </w:rPr>
        <w:t xml:space="preserve">zájem </w:t>
      </w:r>
      <w:r w:rsidR="00731FEF" w:rsidRPr="00240C66">
        <w:rPr>
          <w:lang w:eastAsia="cs-CZ"/>
        </w:rPr>
        <w:t>jsem se</w:t>
      </w:r>
      <w:r w:rsidRPr="00240C66">
        <w:rPr>
          <w:lang w:eastAsia="cs-CZ"/>
        </w:rPr>
        <w:t xml:space="preserve"> však </w:t>
      </w:r>
      <w:r w:rsidR="00731FEF" w:rsidRPr="00240C66">
        <w:rPr>
          <w:lang w:eastAsia="cs-CZ"/>
        </w:rPr>
        <w:t>rozhod</w:t>
      </w:r>
      <w:r w:rsidRPr="00240C66">
        <w:rPr>
          <w:lang w:eastAsia="cs-CZ"/>
        </w:rPr>
        <w:t xml:space="preserve">la </w:t>
      </w:r>
      <w:r w:rsidR="00731FEF" w:rsidRPr="00240C66">
        <w:rPr>
          <w:lang w:eastAsia="cs-CZ"/>
        </w:rPr>
        <w:t>za</w:t>
      </w:r>
      <w:r w:rsidRPr="00240C66">
        <w:rPr>
          <w:lang w:eastAsia="cs-CZ"/>
        </w:rPr>
        <w:t>měř</w:t>
      </w:r>
      <w:r w:rsidR="00731FEF" w:rsidRPr="00240C66">
        <w:rPr>
          <w:lang w:eastAsia="cs-CZ"/>
        </w:rPr>
        <w:t>i</w:t>
      </w:r>
      <w:r w:rsidRPr="00240C66">
        <w:rPr>
          <w:lang w:eastAsia="cs-CZ"/>
        </w:rPr>
        <w:t>t přímo na samotné mladé muže, kteří</w:t>
      </w:r>
      <w:r w:rsidR="00F558FA" w:rsidRPr="00240C66">
        <w:rPr>
          <w:lang w:eastAsia="cs-CZ"/>
        </w:rPr>
        <w:t xml:space="preserve"> v </w:t>
      </w:r>
      <w:r w:rsidRPr="00240C66">
        <w:rPr>
          <w:lang w:eastAsia="cs-CZ"/>
        </w:rPr>
        <w:t>komunit</w:t>
      </w:r>
      <w:r w:rsidR="00DC617F" w:rsidRPr="00240C66">
        <w:rPr>
          <w:lang w:eastAsia="cs-CZ"/>
        </w:rPr>
        <w:t>ě</w:t>
      </w:r>
      <w:r w:rsidRPr="00240C66">
        <w:rPr>
          <w:lang w:eastAsia="cs-CZ"/>
        </w:rPr>
        <w:t xml:space="preserve"> </w:t>
      </w:r>
      <w:proofErr w:type="spellStart"/>
      <w:r w:rsidRPr="00240C66">
        <w:rPr>
          <w:lang w:eastAsia="cs-CZ"/>
        </w:rPr>
        <w:t>Cenacolo</w:t>
      </w:r>
      <w:proofErr w:type="spellEnd"/>
      <w:r w:rsidRPr="00240C66">
        <w:rPr>
          <w:lang w:eastAsia="cs-CZ"/>
        </w:rPr>
        <w:t xml:space="preserve"> </w:t>
      </w:r>
      <w:r w:rsidR="00DC617F" w:rsidRPr="00240C66">
        <w:rPr>
          <w:lang w:eastAsia="cs-CZ"/>
        </w:rPr>
        <w:t>ži</w:t>
      </w:r>
      <w:r w:rsidRPr="00240C66">
        <w:rPr>
          <w:lang w:eastAsia="cs-CZ"/>
        </w:rPr>
        <w:t>li. Zajím</w:t>
      </w:r>
      <w:r w:rsidR="00D8231C" w:rsidRPr="00240C66">
        <w:rPr>
          <w:lang w:eastAsia="cs-CZ"/>
        </w:rPr>
        <w:t>á</w:t>
      </w:r>
      <w:r w:rsidRPr="00240C66">
        <w:rPr>
          <w:lang w:eastAsia="cs-CZ"/>
        </w:rPr>
        <w:t xml:space="preserve"> mne, </w:t>
      </w:r>
      <w:r w:rsidR="00530FFF" w:rsidRPr="00240C66">
        <w:rPr>
          <w:lang w:eastAsia="cs-CZ"/>
        </w:rPr>
        <w:t>co je do komunity dovedlo</w:t>
      </w:r>
      <w:r w:rsidR="00F558FA" w:rsidRPr="00240C66">
        <w:rPr>
          <w:lang w:eastAsia="cs-CZ"/>
        </w:rPr>
        <w:t xml:space="preserve"> a </w:t>
      </w:r>
      <w:r w:rsidR="00530FFF" w:rsidRPr="00240C66">
        <w:rPr>
          <w:lang w:eastAsia="cs-CZ"/>
        </w:rPr>
        <w:t>jak dlouho zde pobývali</w:t>
      </w:r>
      <w:r w:rsidR="00260DFD" w:rsidRPr="00240C66">
        <w:rPr>
          <w:lang w:eastAsia="cs-CZ"/>
        </w:rPr>
        <w:t>,</w:t>
      </w:r>
      <w:r w:rsidR="00F558FA" w:rsidRPr="00240C66">
        <w:rPr>
          <w:lang w:eastAsia="cs-CZ"/>
        </w:rPr>
        <w:t xml:space="preserve"> a </w:t>
      </w:r>
      <w:r w:rsidR="00B1128C" w:rsidRPr="00240C66">
        <w:rPr>
          <w:lang w:eastAsia="cs-CZ"/>
        </w:rPr>
        <w:t>p</w:t>
      </w:r>
      <w:r w:rsidR="00583961" w:rsidRPr="00240C66">
        <w:rPr>
          <w:lang w:eastAsia="cs-CZ"/>
        </w:rPr>
        <w:t>rotože</w:t>
      </w:r>
      <w:r w:rsidR="00F558FA" w:rsidRPr="00240C66">
        <w:rPr>
          <w:lang w:eastAsia="cs-CZ"/>
        </w:rPr>
        <w:t xml:space="preserve"> v </w:t>
      </w:r>
      <w:r w:rsidR="00583961" w:rsidRPr="00240C66">
        <w:rPr>
          <w:lang w:eastAsia="cs-CZ"/>
        </w:rPr>
        <w:t>ČR zatím komunitní dům otevřen ne</w:t>
      </w:r>
      <w:r w:rsidR="00D8231C" w:rsidRPr="00240C66">
        <w:rPr>
          <w:lang w:eastAsia="cs-CZ"/>
        </w:rPr>
        <w:t>ní</w:t>
      </w:r>
      <w:r w:rsidR="00583961" w:rsidRPr="00240C66">
        <w:rPr>
          <w:lang w:eastAsia="cs-CZ"/>
        </w:rPr>
        <w:t>, zajím</w:t>
      </w:r>
      <w:r w:rsidR="00D8231C" w:rsidRPr="00240C66">
        <w:rPr>
          <w:lang w:eastAsia="cs-CZ"/>
        </w:rPr>
        <w:t>á</w:t>
      </w:r>
      <w:r w:rsidR="00583961" w:rsidRPr="00240C66">
        <w:rPr>
          <w:lang w:eastAsia="cs-CZ"/>
        </w:rPr>
        <w:t xml:space="preserve"> mne </w:t>
      </w:r>
      <w:r w:rsidR="00A449A0" w:rsidRPr="00240C66">
        <w:rPr>
          <w:lang w:eastAsia="cs-CZ"/>
        </w:rPr>
        <w:t xml:space="preserve">mimo jiné </w:t>
      </w:r>
      <w:r w:rsidR="00583961" w:rsidRPr="00240C66">
        <w:rPr>
          <w:lang w:eastAsia="cs-CZ"/>
        </w:rPr>
        <w:t>také</w:t>
      </w:r>
      <w:r w:rsidR="0061336F" w:rsidRPr="00240C66">
        <w:rPr>
          <w:lang w:eastAsia="cs-CZ"/>
        </w:rPr>
        <w:t>,</w:t>
      </w:r>
      <w:r w:rsidR="00F558FA" w:rsidRPr="00240C66">
        <w:rPr>
          <w:lang w:eastAsia="cs-CZ"/>
        </w:rPr>
        <w:t xml:space="preserve"> v </w:t>
      </w:r>
      <w:r w:rsidR="00583961" w:rsidRPr="00240C66">
        <w:rPr>
          <w:lang w:eastAsia="cs-CZ"/>
        </w:rPr>
        <w:t xml:space="preserve">jakém státě </w:t>
      </w:r>
      <w:r w:rsidR="00846F99" w:rsidRPr="00240C66">
        <w:rPr>
          <w:lang w:eastAsia="cs-CZ"/>
        </w:rPr>
        <w:t>Evropy</w:t>
      </w:r>
      <w:r w:rsidR="00F558FA" w:rsidRPr="00240C66">
        <w:rPr>
          <w:lang w:eastAsia="cs-CZ"/>
        </w:rPr>
        <w:t xml:space="preserve"> v </w:t>
      </w:r>
      <w:r w:rsidR="00583961" w:rsidRPr="00240C66">
        <w:rPr>
          <w:lang w:eastAsia="cs-CZ"/>
        </w:rPr>
        <w:t xml:space="preserve">rámci </w:t>
      </w:r>
      <w:r w:rsidR="00846F99" w:rsidRPr="00240C66">
        <w:rPr>
          <w:lang w:eastAsia="cs-CZ"/>
        </w:rPr>
        <w:t>komunity</w:t>
      </w:r>
      <w:r w:rsidR="00DD6C5D" w:rsidRPr="00240C66">
        <w:rPr>
          <w:lang w:eastAsia="cs-CZ"/>
        </w:rPr>
        <w:t>,</w:t>
      </w:r>
      <w:r w:rsidR="00846F99" w:rsidRPr="00240C66">
        <w:rPr>
          <w:lang w:eastAsia="cs-CZ"/>
        </w:rPr>
        <w:t xml:space="preserve"> </w:t>
      </w:r>
      <w:r w:rsidR="0061336F" w:rsidRPr="00240C66">
        <w:rPr>
          <w:lang w:eastAsia="cs-CZ"/>
        </w:rPr>
        <w:t xml:space="preserve">popř. mimo </w:t>
      </w:r>
      <w:r w:rsidR="00846F99" w:rsidRPr="00240C66">
        <w:rPr>
          <w:lang w:eastAsia="cs-CZ"/>
        </w:rPr>
        <w:t>Evropu</w:t>
      </w:r>
      <w:r w:rsidR="00DD6C5D" w:rsidRPr="00240C66">
        <w:rPr>
          <w:lang w:eastAsia="cs-CZ"/>
        </w:rPr>
        <w:t>,</w:t>
      </w:r>
      <w:r w:rsidR="00D8231C" w:rsidRPr="00240C66">
        <w:rPr>
          <w:lang w:eastAsia="cs-CZ"/>
        </w:rPr>
        <w:t xml:space="preserve"> pobývali</w:t>
      </w:r>
      <w:r w:rsidR="0061336F" w:rsidRPr="00240C66">
        <w:rPr>
          <w:lang w:eastAsia="cs-CZ"/>
        </w:rPr>
        <w:t>.</w:t>
      </w:r>
    </w:p>
    <w:p w14:paraId="7119516A" w14:textId="156CA82D" w:rsidR="00530FFF" w:rsidRPr="00240C66" w:rsidRDefault="00B1128C" w:rsidP="004F3B1E">
      <w:pPr>
        <w:rPr>
          <w:lang w:eastAsia="cs-CZ"/>
        </w:rPr>
      </w:pPr>
      <w:r w:rsidRPr="00240C66">
        <w:rPr>
          <w:lang w:eastAsia="cs-CZ"/>
        </w:rPr>
        <w:t xml:space="preserve">Hlavním </w:t>
      </w:r>
      <w:r w:rsidR="00530FFF" w:rsidRPr="00240C66">
        <w:rPr>
          <w:lang w:eastAsia="cs-CZ"/>
        </w:rPr>
        <w:t xml:space="preserve">cílem </w:t>
      </w:r>
      <w:r w:rsidR="00D07CD5" w:rsidRPr="00240C66">
        <w:rPr>
          <w:lang w:eastAsia="cs-CZ"/>
        </w:rPr>
        <w:t>mé bakalářské práce je lépe porozumět tomu,</w:t>
      </w:r>
      <w:r w:rsidR="00F558FA" w:rsidRPr="00240C66">
        <w:rPr>
          <w:lang w:eastAsia="cs-CZ"/>
        </w:rPr>
        <w:t xml:space="preserve"> v </w:t>
      </w:r>
      <w:r w:rsidR="00D07CD5" w:rsidRPr="00240C66">
        <w:rPr>
          <w:lang w:eastAsia="cs-CZ"/>
        </w:rPr>
        <w:t xml:space="preserve">čem nebo jak vnímají členové komunity </w:t>
      </w:r>
      <w:proofErr w:type="spellStart"/>
      <w:r w:rsidR="00D07CD5" w:rsidRPr="00240C66">
        <w:rPr>
          <w:lang w:eastAsia="cs-CZ"/>
        </w:rPr>
        <w:t>Cenacolo</w:t>
      </w:r>
      <w:proofErr w:type="spellEnd"/>
      <w:r w:rsidR="00D07CD5" w:rsidRPr="00240C66">
        <w:rPr>
          <w:lang w:eastAsia="cs-CZ"/>
        </w:rPr>
        <w:t>, kteří touto komunitou prošli, její přínos nebo hlavní pozitiva, jaké byly klíčové uzly pobytu</w:t>
      </w:r>
      <w:r w:rsidR="00F558FA" w:rsidRPr="00240C66">
        <w:rPr>
          <w:lang w:eastAsia="cs-CZ"/>
        </w:rPr>
        <w:t xml:space="preserve"> a </w:t>
      </w:r>
      <w:r w:rsidR="00D07CD5" w:rsidRPr="00240C66">
        <w:rPr>
          <w:lang w:eastAsia="cs-CZ"/>
        </w:rPr>
        <w:t>co jim bylo oporou</w:t>
      </w:r>
      <w:r w:rsidR="00170D04" w:rsidRPr="00240C66">
        <w:rPr>
          <w:lang w:eastAsia="cs-CZ"/>
        </w:rPr>
        <w:t>.</w:t>
      </w:r>
      <w:r w:rsidR="00552732" w:rsidRPr="00240C66">
        <w:rPr>
          <w:lang w:eastAsia="cs-CZ"/>
        </w:rPr>
        <w:t xml:space="preserve"> </w:t>
      </w:r>
    </w:p>
    <w:p w14:paraId="735554E1" w14:textId="62FE218B" w:rsidR="007C7C13" w:rsidRPr="00240C66" w:rsidRDefault="00FE4D53" w:rsidP="004F3B1E">
      <w:pPr>
        <w:rPr>
          <w:lang w:eastAsia="cs-CZ"/>
        </w:rPr>
      </w:pPr>
      <w:r w:rsidRPr="00240C66">
        <w:rPr>
          <w:lang w:eastAsia="cs-CZ"/>
        </w:rPr>
        <w:t>Má práce je rozdělena na dvě části</w:t>
      </w:r>
      <w:r w:rsidR="00B1128C" w:rsidRPr="00240C66">
        <w:rPr>
          <w:lang w:eastAsia="cs-CZ"/>
        </w:rPr>
        <w:t>, teoretickou</w:t>
      </w:r>
      <w:r w:rsidR="00F558FA" w:rsidRPr="00240C66">
        <w:rPr>
          <w:lang w:eastAsia="cs-CZ"/>
        </w:rPr>
        <w:t xml:space="preserve"> a </w:t>
      </w:r>
      <w:r w:rsidR="00B1128C" w:rsidRPr="00240C66">
        <w:rPr>
          <w:lang w:eastAsia="cs-CZ"/>
        </w:rPr>
        <w:t>empirickou.</w:t>
      </w:r>
      <w:r w:rsidR="00A449A0" w:rsidRPr="00240C66">
        <w:rPr>
          <w:lang w:eastAsia="cs-CZ"/>
        </w:rPr>
        <w:t xml:space="preserve"> Teoretická část je členě</w:t>
      </w:r>
      <w:r w:rsidR="000037ED" w:rsidRPr="00240C66">
        <w:rPr>
          <w:lang w:eastAsia="cs-CZ"/>
        </w:rPr>
        <w:t xml:space="preserve">na do </w:t>
      </w:r>
      <w:r w:rsidR="00AF0848" w:rsidRPr="00240C66">
        <w:rPr>
          <w:lang w:eastAsia="cs-CZ"/>
        </w:rPr>
        <w:t>3</w:t>
      </w:r>
      <w:r w:rsidR="000037ED" w:rsidRPr="00240C66">
        <w:rPr>
          <w:lang w:eastAsia="cs-CZ"/>
        </w:rPr>
        <w:t xml:space="preserve"> </w:t>
      </w:r>
      <w:r w:rsidR="00B1128C" w:rsidRPr="00240C66">
        <w:rPr>
          <w:lang w:eastAsia="cs-CZ"/>
        </w:rPr>
        <w:t>k</w:t>
      </w:r>
      <w:r w:rsidR="00D07CD5" w:rsidRPr="00240C66">
        <w:rPr>
          <w:lang w:eastAsia="cs-CZ"/>
        </w:rPr>
        <w:t>apitol</w:t>
      </w:r>
      <w:r w:rsidR="000F1033" w:rsidRPr="00240C66">
        <w:rPr>
          <w:lang w:eastAsia="cs-CZ"/>
        </w:rPr>
        <w:t>.</w:t>
      </w:r>
      <w:r w:rsidR="00F558FA" w:rsidRPr="00240C66">
        <w:rPr>
          <w:lang w:eastAsia="cs-CZ"/>
        </w:rPr>
        <w:t xml:space="preserve"> V </w:t>
      </w:r>
      <w:r w:rsidR="00D07CD5" w:rsidRPr="00240C66">
        <w:rPr>
          <w:lang w:eastAsia="cs-CZ"/>
        </w:rPr>
        <w:t>první kapitole</w:t>
      </w:r>
      <w:r w:rsidR="000037ED" w:rsidRPr="00240C66">
        <w:rPr>
          <w:lang w:eastAsia="cs-CZ"/>
        </w:rPr>
        <w:t xml:space="preserve"> </w:t>
      </w:r>
      <w:r w:rsidR="008F21B9" w:rsidRPr="00240C66">
        <w:rPr>
          <w:lang w:eastAsia="cs-CZ"/>
        </w:rPr>
        <w:t>uvádím základní informace</w:t>
      </w:r>
      <w:r w:rsidR="00F558FA" w:rsidRPr="00240C66">
        <w:rPr>
          <w:lang w:eastAsia="cs-CZ"/>
        </w:rPr>
        <w:t xml:space="preserve"> o </w:t>
      </w:r>
      <w:r w:rsidR="008F21B9" w:rsidRPr="00240C66">
        <w:rPr>
          <w:lang w:eastAsia="cs-CZ"/>
        </w:rPr>
        <w:t xml:space="preserve">závislosti, jejím vlivu </w:t>
      </w:r>
      <w:r w:rsidR="00B12499" w:rsidRPr="00240C66">
        <w:rPr>
          <w:lang w:eastAsia="cs-CZ"/>
        </w:rPr>
        <w:t>na člověka</w:t>
      </w:r>
      <w:r w:rsidR="00F558FA" w:rsidRPr="00240C66">
        <w:rPr>
          <w:lang w:eastAsia="cs-CZ"/>
        </w:rPr>
        <w:t xml:space="preserve"> a </w:t>
      </w:r>
      <w:r w:rsidR="008F21B9" w:rsidRPr="00240C66">
        <w:rPr>
          <w:lang w:eastAsia="cs-CZ"/>
        </w:rPr>
        <w:t>na rodinu</w:t>
      </w:r>
      <w:r w:rsidR="000F1033" w:rsidRPr="00240C66">
        <w:rPr>
          <w:lang w:eastAsia="cs-CZ"/>
        </w:rPr>
        <w:t>.</w:t>
      </w:r>
      <w:r w:rsidR="00F558FA" w:rsidRPr="00240C66">
        <w:rPr>
          <w:lang w:eastAsia="cs-CZ"/>
        </w:rPr>
        <w:t xml:space="preserve"> V </w:t>
      </w:r>
      <w:r w:rsidR="00D07CD5" w:rsidRPr="00240C66">
        <w:rPr>
          <w:lang w:eastAsia="cs-CZ"/>
        </w:rPr>
        <w:t>další kapitole popisuji, co znamená pojem komunita</w:t>
      </w:r>
      <w:r w:rsidR="00F558FA" w:rsidRPr="00240C66">
        <w:rPr>
          <w:lang w:eastAsia="cs-CZ"/>
        </w:rPr>
        <w:t xml:space="preserve"> a </w:t>
      </w:r>
      <w:r w:rsidR="00D07CD5" w:rsidRPr="00240C66">
        <w:rPr>
          <w:lang w:eastAsia="cs-CZ"/>
        </w:rPr>
        <w:t xml:space="preserve">následně ve třetí kapitole představuji křesťanskou komunitu </w:t>
      </w:r>
      <w:proofErr w:type="spellStart"/>
      <w:r w:rsidR="00D07CD5" w:rsidRPr="00240C66">
        <w:rPr>
          <w:lang w:eastAsia="cs-CZ"/>
        </w:rPr>
        <w:t>Cenacolo</w:t>
      </w:r>
      <w:proofErr w:type="spellEnd"/>
      <w:r w:rsidR="00D07CD5" w:rsidRPr="00240C66">
        <w:rPr>
          <w:lang w:eastAsia="cs-CZ"/>
        </w:rPr>
        <w:t>, její zakladatelku, samotný vznik, vývoj</w:t>
      </w:r>
      <w:r w:rsidR="00F558FA" w:rsidRPr="00240C66">
        <w:rPr>
          <w:lang w:eastAsia="cs-CZ"/>
        </w:rPr>
        <w:t xml:space="preserve"> a </w:t>
      </w:r>
      <w:r w:rsidR="00D07CD5" w:rsidRPr="00240C66">
        <w:rPr>
          <w:lang w:eastAsia="cs-CZ"/>
        </w:rPr>
        <w:t>poslání ve snaze hlouběji porozumět podmínkám, ve kterých se proces změny</w:t>
      </w:r>
      <w:r w:rsidR="00F558FA" w:rsidRPr="00240C66">
        <w:rPr>
          <w:lang w:eastAsia="cs-CZ"/>
        </w:rPr>
        <w:t xml:space="preserve"> v </w:t>
      </w:r>
      <w:r w:rsidR="00D07CD5" w:rsidRPr="00240C66">
        <w:rPr>
          <w:lang w:eastAsia="cs-CZ"/>
        </w:rPr>
        <w:t>životech mladých lidí odehrává.</w:t>
      </w:r>
      <w:r w:rsidR="00B1128C" w:rsidRPr="00240C66">
        <w:rPr>
          <w:lang w:eastAsia="cs-CZ"/>
        </w:rPr>
        <w:t xml:space="preserve"> </w:t>
      </w:r>
    </w:p>
    <w:p w14:paraId="2BA621DE" w14:textId="2E422B3C" w:rsidR="000037ED" w:rsidRPr="00240C66" w:rsidRDefault="00B1128C" w:rsidP="004F3B1E">
      <w:pPr>
        <w:rPr>
          <w:lang w:eastAsia="cs-CZ"/>
        </w:rPr>
      </w:pPr>
      <w:r w:rsidRPr="00240C66">
        <w:rPr>
          <w:lang w:eastAsia="cs-CZ"/>
        </w:rPr>
        <w:t xml:space="preserve">Druhá část </w:t>
      </w:r>
      <w:r w:rsidR="00D761F5" w:rsidRPr="00240C66">
        <w:rPr>
          <w:lang w:eastAsia="cs-CZ"/>
        </w:rPr>
        <w:t>b</w:t>
      </w:r>
      <w:r w:rsidR="00D07CD5" w:rsidRPr="00240C66">
        <w:rPr>
          <w:lang w:eastAsia="cs-CZ"/>
        </w:rPr>
        <w:t>akalářské práce je empirická.</w:t>
      </w:r>
      <w:r w:rsidRPr="00240C66">
        <w:rPr>
          <w:lang w:eastAsia="cs-CZ"/>
        </w:rPr>
        <w:t xml:space="preserve"> </w:t>
      </w:r>
      <w:r w:rsidR="008F21B9" w:rsidRPr="00240C66">
        <w:rPr>
          <w:lang w:eastAsia="cs-CZ"/>
        </w:rPr>
        <w:t xml:space="preserve">Cílem </w:t>
      </w:r>
      <w:r w:rsidR="00D07CD5" w:rsidRPr="00240C66">
        <w:rPr>
          <w:lang w:eastAsia="cs-CZ"/>
        </w:rPr>
        <w:t xml:space="preserve">výzkumného šetření </w:t>
      </w:r>
      <w:r w:rsidR="008F21B9" w:rsidRPr="00240C66">
        <w:rPr>
          <w:lang w:eastAsia="cs-CZ"/>
        </w:rPr>
        <w:t>je pomocí hloubkových kvalitativních rozhovorů</w:t>
      </w:r>
      <w:r w:rsidR="00260DFD" w:rsidRPr="00240C66">
        <w:rPr>
          <w:lang w:eastAsia="cs-CZ"/>
        </w:rPr>
        <w:t xml:space="preserve"> s </w:t>
      </w:r>
      <w:r w:rsidR="00323209" w:rsidRPr="00240C66">
        <w:rPr>
          <w:lang w:eastAsia="cs-CZ"/>
        </w:rPr>
        <w:t>jednotlivými členy, kteří prošli pobytem</w:t>
      </w:r>
      <w:r w:rsidR="00F558FA" w:rsidRPr="00240C66">
        <w:rPr>
          <w:lang w:eastAsia="cs-CZ"/>
        </w:rPr>
        <w:t xml:space="preserve"> v </w:t>
      </w:r>
      <w:r w:rsidR="00323209" w:rsidRPr="00240C66">
        <w:rPr>
          <w:lang w:eastAsia="cs-CZ"/>
        </w:rPr>
        <w:t xml:space="preserve">komunitě </w:t>
      </w:r>
      <w:proofErr w:type="spellStart"/>
      <w:r w:rsidR="00323209" w:rsidRPr="00240C66">
        <w:rPr>
          <w:lang w:eastAsia="cs-CZ"/>
        </w:rPr>
        <w:t>Cenacolo</w:t>
      </w:r>
      <w:proofErr w:type="spellEnd"/>
      <w:r w:rsidR="00323209" w:rsidRPr="00240C66">
        <w:rPr>
          <w:lang w:eastAsia="cs-CZ"/>
        </w:rPr>
        <w:t xml:space="preserve"> </w:t>
      </w:r>
      <w:r w:rsidR="00D07CD5" w:rsidRPr="00240C66">
        <w:rPr>
          <w:lang w:eastAsia="cs-CZ"/>
        </w:rPr>
        <w:t>lépe porozumět tom</w:t>
      </w:r>
      <w:r w:rsidR="00675502" w:rsidRPr="00240C66">
        <w:rPr>
          <w:lang w:eastAsia="cs-CZ"/>
        </w:rPr>
        <w:t>u</w:t>
      </w:r>
      <w:r w:rsidR="00D07CD5" w:rsidRPr="00240C66">
        <w:rPr>
          <w:lang w:eastAsia="cs-CZ"/>
        </w:rPr>
        <w:t>,</w:t>
      </w:r>
      <w:r w:rsidR="00F558FA" w:rsidRPr="00240C66">
        <w:rPr>
          <w:lang w:eastAsia="cs-CZ"/>
        </w:rPr>
        <w:t xml:space="preserve"> v </w:t>
      </w:r>
      <w:r w:rsidR="00D761F5" w:rsidRPr="00240C66">
        <w:rPr>
          <w:lang w:eastAsia="cs-CZ"/>
        </w:rPr>
        <w:t xml:space="preserve">čem nebo jak vnímají její přínos nebo hlavní pozitiva, jaké </w:t>
      </w:r>
      <w:r w:rsidR="00D761F5" w:rsidRPr="00240C66">
        <w:rPr>
          <w:lang w:eastAsia="cs-CZ"/>
        </w:rPr>
        <w:lastRenderedPageBreak/>
        <w:t>byly klíčové uzly pobytu</w:t>
      </w:r>
      <w:r w:rsidR="00F558FA" w:rsidRPr="00240C66">
        <w:rPr>
          <w:lang w:eastAsia="cs-CZ"/>
        </w:rPr>
        <w:t xml:space="preserve"> a </w:t>
      </w:r>
      <w:r w:rsidR="00D07CD5" w:rsidRPr="00240C66">
        <w:rPr>
          <w:lang w:eastAsia="cs-CZ"/>
        </w:rPr>
        <w:t>co jim bylo oporou</w:t>
      </w:r>
      <w:r w:rsidR="000B7A43" w:rsidRPr="00240C66">
        <w:rPr>
          <w:lang w:eastAsia="cs-CZ"/>
        </w:rPr>
        <w:t xml:space="preserve">. </w:t>
      </w:r>
      <w:r w:rsidR="000037ED" w:rsidRPr="00240C66">
        <w:rPr>
          <w:lang w:eastAsia="cs-CZ"/>
        </w:rPr>
        <w:t xml:space="preserve">Pro výběr respondentů </w:t>
      </w:r>
      <w:r w:rsidR="00EF65B9" w:rsidRPr="00240C66">
        <w:rPr>
          <w:lang w:eastAsia="cs-CZ"/>
        </w:rPr>
        <w:t>jsem z</w:t>
      </w:r>
      <w:r w:rsidR="000037ED" w:rsidRPr="00240C66">
        <w:rPr>
          <w:lang w:eastAsia="cs-CZ"/>
        </w:rPr>
        <w:t>voli</w:t>
      </w:r>
      <w:r w:rsidR="00EF65B9" w:rsidRPr="00240C66">
        <w:rPr>
          <w:lang w:eastAsia="cs-CZ"/>
        </w:rPr>
        <w:t>la</w:t>
      </w:r>
      <w:r w:rsidR="000037ED" w:rsidRPr="00240C66">
        <w:rPr>
          <w:lang w:eastAsia="cs-CZ"/>
        </w:rPr>
        <w:t xml:space="preserve"> metodu záměrného výběru</w:t>
      </w:r>
      <w:r w:rsidR="00260DFD" w:rsidRPr="00240C66">
        <w:rPr>
          <w:lang w:eastAsia="cs-CZ"/>
        </w:rPr>
        <w:t xml:space="preserve"> s </w:t>
      </w:r>
      <w:r w:rsidR="000037ED" w:rsidRPr="00240C66">
        <w:rPr>
          <w:lang w:eastAsia="cs-CZ"/>
        </w:rPr>
        <w:t>cíleným vyhledáváním mladých mužů, kteří mají společnou zkušenost závislosti</w:t>
      </w:r>
      <w:r w:rsidR="00260DFD" w:rsidRPr="00240C66">
        <w:rPr>
          <w:lang w:eastAsia="cs-CZ"/>
        </w:rPr>
        <w:t xml:space="preserve"> s </w:t>
      </w:r>
      <w:r w:rsidR="000B7A43" w:rsidRPr="00240C66">
        <w:rPr>
          <w:lang w:eastAsia="cs-CZ"/>
        </w:rPr>
        <w:t xml:space="preserve">převážně </w:t>
      </w:r>
      <w:r w:rsidR="00B12499" w:rsidRPr="00240C66">
        <w:rPr>
          <w:lang w:eastAsia="cs-CZ"/>
        </w:rPr>
        <w:t xml:space="preserve">víceletým </w:t>
      </w:r>
      <w:r w:rsidR="000037ED" w:rsidRPr="00240C66">
        <w:rPr>
          <w:lang w:eastAsia="cs-CZ"/>
        </w:rPr>
        <w:t>pobytem</w:t>
      </w:r>
      <w:r w:rsidR="00F558FA" w:rsidRPr="00240C66">
        <w:rPr>
          <w:lang w:eastAsia="cs-CZ"/>
        </w:rPr>
        <w:t xml:space="preserve"> v </w:t>
      </w:r>
      <w:r w:rsidR="000037ED" w:rsidRPr="00240C66">
        <w:rPr>
          <w:lang w:eastAsia="cs-CZ"/>
        </w:rPr>
        <w:t xml:space="preserve">KC. </w:t>
      </w:r>
    </w:p>
    <w:p w14:paraId="1F6E0B4E" w14:textId="631A9A69" w:rsidR="00D07CD5" w:rsidRPr="00240C66" w:rsidRDefault="00EA79B5" w:rsidP="004F3B1E">
      <w:pPr>
        <w:rPr>
          <w:lang w:eastAsia="cs-CZ"/>
        </w:rPr>
      </w:pPr>
      <w:r w:rsidRPr="00240C66">
        <w:rPr>
          <w:lang w:eastAsia="cs-CZ"/>
        </w:rPr>
        <w:t>I když</w:t>
      </w:r>
      <w:r w:rsidR="00F558FA" w:rsidRPr="00240C66">
        <w:rPr>
          <w:lang w:eastAsia="cs-CZ"/>
        </w:rPr>
        <w:t xml:space="preserve"> v </w:t>
      </w:r>
      <w:r w:rsidRPr="00240C66">
        <w:rPr>
          <w:lang w:eastAsia="cs-CZ"/>
        </w:rPr>
        <w:t>celém procesu probíhajícím</w:t>
      </w:r>
      <w:r w:rsidR="00F558FA" w:rsidRPr="00240C66">
        <w:rPr>
          <w:lang w:eastAsia="cs-CZ"/>
        </w:rPr>
        <w:t xml:space="preserve"> v </w:t>
      </w:r>
      <w:r w:rsidRPr="00240C66">
        <w:rPr>
          <w:lang w:eastAsia="cs-CZ"/>
        </w:rPr>
        <w:t xml:space="preserve">rámci komunity </w:t>
      </w:r>
      <w:proofErr w:type="spellStart"/>
      <w:r w:rsidRPr="00240C66">
        <w:rPr>
          <w:lang w:eastAsia="cs-CZ"/>
        </w:rPr>
        <w:t>Cenacolo</w:t>
      </w:r>
      <w:proofErr w:type="spellEnd"/>
      <w:r w:rsidRPr="00240C66">
        <w:rPr>
          <w:lang w:eastAsia="cs-CZ"/>
        </w:rPr>
        <w:t xml:space="preserve"> nenajdeme profesionálního sociálního pracovníka, </w:t>
      </w:r>
      <w:r w:rsidR="00886750" w:rsidRPr="00240C66">
        <w:rPr>
          <w:lang w:eastAsia="cs-CZ"/>
        </w:rPr>
        <w:t>př</w:t>
      </w:r>
      <w:r w:rsidRPr="00240C66">
        <w:rPr>
          <w:lang w:eastAsia="cs-CZ"/>
        </w:rPr>
        <w:t>e</w:t>
      </w:r>
      <w:r w:rsidR="00886750" w:rsidRPr="00240C66">
        <w:rPr>
          <w:lang w:eastAsia="cs-CZ"/>
        </w:rPr>
        <w:t>sto</w:t>
      </w:r>
      <w:r w:rsidRPr="00240C66">
        <w:rPr>
          <w:lang w:eastAsia="cs-CZ"/>
        </w:rPr>
        <w:t xml:space="preserve"> tato problematika se sociální prací úzce souvisí.</w:t>
      </w:r>
      <w:r w:rsidR="005D7186" w:rsidRPr="00240C66">
        <w:rPr>
          <w:lang w:eastAsia="cs-CZ"/>
        </w:rPr>
        <w:t xml:space="preserve"> </w:t>
      </w:r>
      <w:r w:rsidR="00221D83" w:rsidRPr="00240C66">
        <w:rPr>
          <w:lang w:eastAsia="cs-CZ"/>
        </w:rPr>
        <w:t>Komunita je otevřená</w:t>
      </w:r>
      <w:r w:rsidR="008D53DD" w:rsidRPr="00240C66">
        <w:rPr>
          <w:lang w:eastAsia="cs-CZ"/>
        </w:rPr>
        <w:t xml:space="preserve"> m</w:t>
      </w:r>
      <w:r w:rsidR="007D2684" w:rsidRPr="00240C66">
        <w:rPr>
          <w:lang w:eastAsia="cs-CZ"/>
        </w:rPr>
        <w:t>lad</w:t>
      </w:r>
      <w:r w:rsidR="00221D83" w:rsidRPr="00240C66">
        <w:rPr>
          <w:lang w:eastAsia="cs-CZ"/>
        </w:rPr>
        <w:t>ým</w:t>
      </w:r>
      <w:r w:rsidR="007D2684" w:rsidRPr="00240C66">
        <w:rPr>
          <w:lang w:eastAsia="cs-CZ"/>
        </w:rPr>
        <w:t xml:space="preserve"> lid</w:t>
      </w:r>
      <w:r w:rsidR="00221D83" w:rsidRPr="00240C66">
        <w:rPr>
          <w:lang w:eastAsia="cs-CZ"/>
        </w:rPr>
        <w:t>em, kteří se ocitli</w:t>
      </w:r>
      <w:r w:rsidR="007D2684" w:rsidRPr="00240C66">
        <w:rPr>
          <w:lang w:eastAsia="cs-CZ"/>
        </w:rPr>
        <w:t xml:space="preserve"> na okraji společnosti</w:t>
      </w:r>
      <w:r w:rsidR="00221D83" w:rsidRPr="00240C66">
        <w:rPr>
          <w:lang w:eastAsia="cs-CZ"/>
        </w:rPr>
        <w:t>, popř. se již stali sociálně vyloučen</w:t>
      </w:r>
      <w:r w:rsidR="00BC5C6C" w:rsidRPr="00240C66">
        <w:rPr>
          <w:lang w:eastAsia="cs-CZ"/>
        </w:rPr>
        <w:t>ý</w:t>
      </w:r>
      <w:r w:rsidR="00221D83" w:rsidRPr="00240C66">
        <w:rPr>
          <w:lang w:eastAsia="cs-CZ"/>
        </w:rPr>
        <w:t>mi</w:t>
      </w:r>
      <w:r w:rsidR="00F558FA" w:rsidRPr="00240C66">
        <w:rPr>
          <w:lang w:eastAsia="cs-CZ"/>
        </w:rPr>
        <w:t xml:space="preserve"> a </w:t>
      </w:r>
      <w:r w:rsidR="007D2684" w:rsidRPr="00240C66">
        <w:rPr>
          <w:lang w:eastAsia="cs-CZ"/>
        </w:rPr>
        <w:t>nacházející se ve stavu těžké závislosti, která ničí je samotné</w:t>
      </w:r>
      <w:r w:rsidR="00F558FA" w:rsidRPr="00240C66">
        <w:rPr>
          <w:lang w:eastAsia="cs-CZ"/>
        </w:rPr>
        <w:t xml:space="preserve"> i </w:t>
      </w:r>
      <w:r w:rsidR="007D2684" w:rsidRPr="00240C66">
        <w:rPr>
          <w:lang w:eastAsia="cs-CZ"/>
        </w:rPr>
        <w:t>jejich rodiny. Proces, kterým lze tuto destrukci zastavit anebo dokonce odvrátit</w:t>
      </w:r>
      <w:r w:rsidR="00F558FA" w:rsidRPr="00240C66">
        <w:rPr>
          <w:lang w:eastAsia="cs-CZ"/>
        </w:rPr>
        <w:t xml:space="preserve"> a </w:t>
      </w:r>
      <w:r w:rsidR="007D2684" w:rsidRPr="00240C66">
        <w:rPr>
          <w:lang w:eastAsia="cs-CZ"/>
        </w:rPr>
        <w:t>proměnit</w:t>
      </w:r>
      <w:r w:rsidR="00F558FA" w:rsidRPr="00240C66">
        <w:rPr>
          <w:lang w:eastAsia="cs-CZ"/>
        </w:rPr>
        <w:t xml:space="preserve"> v </w:t>
      </w:r>
      <w:r w:rsidR="007D2684" w:rsidRPr="00240C66">
        <w:rPr>
          <w:lang w:eastAsia="cs-CZ"/>
        </w:rPr>
        <w:t>budoucnost bez závislosti na alkoholu, automatech či návykových látkách</w:t>
      </w:r>
      <w:r w:rsidR="00886750" w:rsidRPr="00240C66">
        <w:rPr>
          <w:lang w:eastAsia="cs-CZ"/>
        </w:rPr>
        <w:t>,</w:t>
      </w:r>
      <w:r w:rsidR="007D2684" w:rsidRPr="00240C66">
        <w:rPr>
          <w:lang w:eastAsia="cs-CZ"/>
        </w:rPr>
        <w:t xml:space="preserve"> je jistě hoden naší pozornosti</w:t>
      </w:r>
      <w:r w:rsidR="002F034B" w:rsidRPr="00240C66">
        <w:rPr>
          <w:lang w:eastAsia="cs-CZ"/>
        </w:rPr>
        <w:t>.</w:t>
      </w:r>
      <w:r w:rsidR="009B7496" w:rsidRPr="00240C66">
        <w:rPr>
          <w:lang w:eastAsia="cs-CZ"/>
        </w:rPr>
        <w:t xml:space="preserve"> </w:t>
      </w:r>
    </w:p>
    <w:p w14:paraId="5BB47804" w14:textId="57CE6AA6" w:rsidR="00321CB1" w:rsidRPr="00240C66" w:rsidRDefault="009B7496" w:rsidP="004F3B1E">
      <w:pPr>
        <w:rPr>
          <w:lang w:eastAsia="cs-CZ"/>
        </w:rPr>
      </w:pPr>
      <w:r w:rsidRPr="00240C66">
        <w:rPr>
          <w:lang w:eastAsia="cs-CZ"/>
        </w:rPr>
        <w:t>Věřím, že získané poznatky</w:t>
      </w:r>
      <w:r w:rsidR="007D2684" w:rsidRPr="00240C66">
        <w:rPr>
          <w:lang w:eastAsia="cs-CZ"/>
        </w:rPr>
        <w:t xml:space="preserve"> </w:t>
      </w:r>
      <w:r w:rsidR="00321CB1" w:rsidRPr="00240C66">
        <w:rPr>
          <w:lang w:eastAsia="cs-CZ"/>
        </w:rPr>
        <w:t xml:space="preserve">mohou být přínosné sociálním pracovníkům, </w:t>
      </w:r>
      <w:proofErr w:type="spellStart"/>
      <w:r w:rsidR="00BC5C6C" w:rsidRPr="00240C66">
        <w:rPr>
          <w:lang w:eastAsia="cs-CZ"/>
        </w:rPr>
        <w:t>etopedům</w:t>
      </w:r>
      <w:proofErr w:type="spellEnd"/>
      <w:r w:rsidR="00BC5C6C" w:rsidRPr="00240C66">
        <w:rPr>
          <w:lang w:eastAsia="cs-CZ"/>
        </w:rPr>
        <w:t>, speciálním pedagogům</w:t>
      </w:r>
      <w:r w:rsidR="00275E29" w:rsidRPr="00240C66">
        <w:rPr>
          <w:lang w:eastAsia="cs-CZ"/>
        </w:rPr>
        <w:t xml:space="preserve">, </w:t>
      </w:r>
      <w:r w:rsidR="00321CB1" w:rsidRPr="00240C66">
        <w:rPr>
          <w:lang w:eastAsia="cs-CZ"/>
        </w:rPr>
        <w:t>rodinným terapeutům</w:t>
      </w:r>
      <w:r w:rsidR="00275E29" w:rsidRPr="00240C66">
        <w:rPr>
          <w:lang w:eastAsia="cs-CZ"/>
        </w:rPr>
        <w:t>. Neb</w:t>
      </w:r>
      <w:r w:rsidR="00321CB1" w:rsidRPr="00240C66">
        <w:rPr>
          <w:lang w:eastAsia="cs-CZ"/>
        </w:rPr>
        <w:t>o</w:t>
      </w:r>
      <w:r w:rsidR="00275E29" w:rsidRPr="00240C66">
        <w:rPr>
          <w:lang w:eastAsia="cs-CZ"/>
        </w:rPr>
        <w:t xml:space="preserve"> ro</w:t>
      </w:r>
      <w:r w:rsidR="00321CB1" w:rsidRPr="00240C66">
        <w:rPr>
          <w:lang w:eastAsia="cs-CZ"/>
        </w:rPr>
        <w:t xml:space="preserve">dinám, </w:t>
      </w:r>
      <w:r w:rsidRPr="00240C66">
        <w:rPr>
          <w:lang w:eastAsia="cs-CZ"/>
        </w:rPr>
        <w:t>které prožívají zkušenost závislosti rodinného příslušníka</w:t>
      </w:r>
      <w:r w:rsidR="00275E29" w:rsidRPr="00240C66">
        <w:rPr>
          <w:lang w:eastAsia="cs-CZ"/>
        </w:rPr>
        <w:t xml:space="preserve">, ale </w:t>
      </w:r>
      <w:r w:rsidR="00321CB1" w:rsidRPr="00240C66">
        <w:rPr>
          <w:lang w:eastAsia="cs-CZ"/>
        </w:rPr>
        <w:t>například</w:t>
      </w:r>
      <w:r w:rsidR="00F558FA" w:rsidRPr="00240C66">
        <w:rPr>
          <w:lang w:eastAsia="cs-CZ"/>
        </w:rPr>
        <w:t xml:space="preserve"> i </w:t>
      </w:r>
      <w:r w:rsidR="00321CB1" w:rsidRPr="00240C66">
        <w:rPr>
          <w:lang w:eastAsia="cs-CZ"/>
        </w:rPr>
        <w:t>farním společenstvím</w:t>
      </w:r>
      <w:r w:rsidR="00F558FA" w:rsidRPr="00240C66">
        <w:rPr>
          <w:lang w:eastAsia="cs-CZ"/>
        </w:rPr>
        <w:t xml:space="preserve"> a </w:t>
      </w:r>
      <w:r w:rsidR="00321CB1" w:rsidRPr="00240C66">
        <w:rPr>
          <w:lang w:eastAsia="cs-CZ"/>
        </w:rPr>
        <w:t>všem, kteří s</w:t>
      </w:r>
      <w:r w:rsidRPr="00240C66">
        <w:rPr>
          <w:lang w:eastAsia="cs-CZ"/>
        </w:rPr>
        <w:t>e</w:t>
      </w:r>
      <w:r w:rsidR="00F558FA" w:rsidRPr="00240C66">
        <w:rPr>
          <w:lang w:eastAsia="cs-CZ"/>
        </w:rPr>
        <w:t xml:space="preserve"> o </w:t>
      </w:r>
      <w:r w:rsidR="00D07CD5" w:rsidRPr="00240C66">
        <w:rPr>
          <w:lang w:eastAsia="cs-CZ"/>
        </w:rPr>
        <w:t>tuto problematiku zajímají, p</w:t>
      </w:r>
      <w:r w:rsidRPr="00240C66">
        <w:rPr>
          <w:lang w:eastAsia="cs-CZ"/>
        </w:rPr>
        <w:t>opř.</w:t>
      </w:r>
      <w:r w:rsidR="00260DFD" w:rsidRPr="00240C66">
        <w:rPr>
          <w:lang w:eastAsia="cs-CZ"/>
        </w:rPr>
        <w:t xml:space="preserve"> s </w:t>
      </w:r>
      <w:r w:rsidRPr="00240C66">
        <w:rPr>
          <w:lang w:eastAsia="cs-CZ"/>
        </w:rPr>
        <w:t xml:space="preserve">touto cílovou skupinou pracují. Je dobré </w:t>
      </w:r>
      <w:r w:rsidR="004D48D3" w:rsidRPr="00240C66">
        <w:rPr>
          <w:lang w:eastAsia="cs-CZ"/>
        </w:rPr>
        <w:t xml:space="preserve">mít k dispozici </w:t>
      </w:r>
      <w:r w:rsidRPr="00240C66">
        <w:rPr>
          <w:lang w:eastAsia="cs-CZ"/>
        </w:rPr>
        <w:t>další možné</w:t>
      </w:r>
      <w:r w:rsidR="004D48D3" w:rsidRPr="00240C66">
        <w:rPr>
          <w:lang w:eastAsia="cs-CZ"/>
        </w:rPr>
        <w:t xml:space="preserve"> řešení závislosti</w:t>
      </w:r>
      <w:r w:rsidR="003D4F66" w:rsidRPr="00240C66">
        <w:rPr>
          <w:lang w:eastAsia="cs-CZ"/>
        </w:rPr>
        <w:t xml:space="preserve"> či beznaděje mladého člověka nacházejícího se</w:t>
      </w:r>
      <w:r w:rsidR="00F558FA" w:rsidRPr="00240C66">
        <w:rPr>
          <w:lang w:eastAsia="cs-CZ"/>
        </w:rPr>
        <w:t xml:space="preserve"> v </w:t>
      </w:r>
      <w:r w:rsidR="003D4F66" w:rsidRPr="00240C66">
        <w:rPr>
          <w:lang w:eastAsia="cs-CZ"/>
        </w:rPr>
        <w:t>těžké životní situaci</w:t>
      </w:r>
      <w:r w:rsidR="004D48D3" w:rsidRPr="00240C66">
        <w:rPr>
          <w:lang w:eastAsia="cs-CZ"/>
        </w:rPr>
        <w:t xml:space="preserve">, které nabízí komunita </w:t>
      </w:r>
      <w:proofErr w:type="spellStart"/>
      <w:r w:rsidR="004D48D3" w:rsidRPr="00240C66">
        <w:rPr>
          <w:lang w:eastAsia="cs-CZ"/>
        </w:rPr>
        <w:t>Cenacolo</w:t>
      </w:r>
      <w:proofErr w:type="spellEnd"/>
      <w:r w:rsidR="004D48D3" w:rsidRPr="00240C66">
        <w:rPr>
          <w:lang w:eastAsia="cs-CZ"/>
        </w:rPr>
        <w:t xml:space="preserve">. </w:t>
      </w:r>
      <w:r w:rsidR="00321CB1" w:rsidRPr="00240C66">
        <w:rPr>
          <w:lang w:eastAsia="cs-CZ"/>
        </w:rPr>
        <w:t>Věřím, že svědectví poskytnut</w:t>
      </w:r>
      <w:r w:rsidR="00731FEF" w:rsidRPr="00240C66">
        <w:rPr>
          <w:lang w:eastAsia="cs-CZ"/>
        </w:rPr>
        <w:t>á</w:t>
      </w:r>
      <w:r w:rsidR="00321CB1" w:rsidRPr="00240C66">
        <w:rPr>
          <w:lang w:eastAsia="cs-CZ"/>
        </w:rPr>
        <w:t xml:space="preserve"> tě</w:t>
      </w:r>
      <w:r w:rsidR="00731FEF" w:rsidRPr="00240C66">
        <w:rPr>
          <w:lang w:eastAsia="cs-CZ"/>
        </w:rPr>
        <w:t>mi</w:t>
      </w:r>
      <w:r w:rsidR="00321CB1" w:rsidRPr="00240C66">
        <w:rPr>
          <w:lang w:eastAsia="cs-CZ"/>
        </w:rPr>
        <w:t xml:space="preserve">to </w:t>
      </w:r>
      <w:r w:rsidR="00731FEF" w:rsidRPr="00240C66">
        <w:rPr>
          <w:lang w:eastAsia="cs-CZ"/>
        </w:rPr>
        <w:t>mladými muži</w:t>
      </w:r>
      <w:r w:rsidR="00275E29" w:rsidRPr="00240C66">
        <w:rPr>
          <w:lang w:eastAsia="cs-CZ"/>
        </w:rPr>
        <w:t xml:space="preserve"> (data získaná</w:t>
      </w:r>
      <w:r w:rsidR="00F558FA" w:rsidRPr="00240C66">
        <w:rPr>
          <w:lang w:eastAsia="cs-CZ"/>
        </w:rPr>
        <w:t xml:space="preserve"> z </w:t>
      </w:r>
      <w:r w:rsidR="00275E29" w:rsidRPr="00240C66">
        <w:rPr>
          <w:lang w:eastAsia="cs-CZ"/>
        </w:rPr>
        <w:t>rozhovorů)</w:t>
      </w:r>
      <w:r w:rsidR="00321CB1" w:rsidRPr="00240C66">
        <w:rPr>
          <w:lang w:eastAsia="cs-CZ"/>
        </w:rPr>
        <w:t xml:space="preserve"> m</w:t>
      </w:r>
      <w:r w:rsidR="00886750" w:rsidRPr="00240C66">
        <w:rPr>
          <w:lang w:eastAsia="cs-CZ"/>
        </w:rPr>
        <w:t>ohou</w:t>
      </w:r>
      <w:r w:rsidR="00321CB1" w:rsidRPr="00240C66">
        <w:rPr>
          <w:lang w:eastAsia="cs-CZ"/>
        </w:rPr>
        <w:t xml:space="preserve"> být povzbuzením</w:t>
      </w:r>
      <w:r w:rsidR="00F558FA" w:rsidRPr="00240C66">
        <w:rPr>
          <w:lang w:eastAsia="cs-CZ"/>
        </w:rPr>
        <w:t xml:space="preserve"> a </w:t>
      </w:r>
      <w:r w:rsidR="00321CB1" w:rsidRPr="00240C66">
        <w:rPr>
          <w:lang w:eastAsia="cs-CZ"/>
        </w:rPr>
        <w:t xml:space="preserve">nadějí pro všechny </w:t>
      </w:r>
      <w:r w:rsidR="004D52FF" w:rsidRPr="00240C66">
        <w:rPr>
          <w:lang w:eastAsia="cs-CZ"/>
        </w:rPr>
        <w:t>nacházející se</w:t>
      </w:r>
      <w:r w:rsidR="00F558FA" w:rsidRPr="00240C66">
        <w:rPr>
          <w:lang w:eastAsia="cs-CZ"/>
        </w:rPr>
        <w:t xml:space="preserve"> v </w:t>
      </w:r>
      <w:r w:rsidR="004D52FF" w:rsidRPr="00240C66">
        <w:rPr>
          <w:lang w:eastAsia="cs-CZ"/>
        </w:rPr>
        <w:t xml:space="preserve">podobné </w:t>
      </w:r>
      <w:r w:rsidR="004C7B5C" w:rsidRPr="00240C66">
        <w:rPr>
          <w:lang w:eastAsia="cs-CZ"/>
        </w:rPr>
        <w:t xml:space="preserve">obtížné </w:t>
      </w:r>
      <w:r w:rsidR="004D52FF" w:rsidRPr="00240C66">
        <w:rPr>
          <w:lang w:eastAsia="cs-CZ"/>
        </w:rPr>
        <w:t>životní situaci</w:t>
      </w:r>
      <w:r w:rsidR="004C7B5C" w:rsidRPr="00240C66">
        <w:rPr>
          <w:lang w:eastAsia="cs-CZ"/>
        </w:rPr>
        <w:t>, pro ty, kdo</w:t>
      </w:r>
      <w:r w:rsidR="00F558FA" w:rsidRPr="00240C66">
        <w:rPr>
          <w:lang w:eastAsia="cs-CZ"/>
        </w:rPr>
        <w:t xml:space="preserve"> z </w:t>
      </w:r>
      <w:r w:rsidR="00D07CD5" w:rsidRPr="00240C66">
        <w:rPr>
          <w:lang w:eastAsia="cs-CZ"/>
        </w:rPr>
        <w:t>ní hledají východisko</w:t>
      </w:r>
      <w:r w:rsidR="00321CB1" w:rsidRPr="00240C66">
        <w:rPr>
          <w:lang w:eastAsia="cs-CZ"/>
        </w:rPr>
        <w:t xml:space="preserve">. </w:t>
      </w:r>
    </w:p>
    <w:p w14:paraId="356D12A3" w14:textId="77777777" w:rsidR="00321CB1" w:rsidRPr="00240C66" w:rsidRDefault="00321CB1" w:rsidP="004F3B1E">
      <w:pPr>
        <w:rPr>
          <w:lang w:eastAsia="cs-CZ"/>
        </w:rPr>
      </w:pPr>
    </w:p>
    <w:p w14:paraId="3470C13F" w14:textId="77777777" w:rsidR="005A6519" w:rsidRPr="00240C66" w:rsidRDefault="005A6519" w:rsidP="008D1172">
      <w:pPr>
        <w:pStyle w:val="Nadpis1"/>
      </w:pPr>
      <w:bookmarkStart w:id="4" w:name="_Toc415080204"/>
      <w:bookmarkStart w:id="5" w:name="_Toc418454387"/>
      <w:bookmarkStart w:id="6" w:name="_Toc457840101"/>
      <w:bookmarkStart w:id="7" w:name="__RefHeading__599_1040223391"/>
      <w:bookmarkStart w:id="8" w:name="_Toc464571498"/>
      <w:bookmarkStart w:id="9" w:name="_Toc466562779"/>
      <w:bookmarkEnd w:id="4"/>
      <w:bookmarkEnd w:id="5"/>
      <w:bookmarkEnd w:id="6"/>
      <w:bookmarkEnd w:id="7"/>
      <w:r w:rsidRPr="00240C66">
        <w:lastRenderedPageBreak/>
        <w:t>Závislost</w:t>
      </w:r>
      <w:bookmarkEnd w:id="8"/>
      <w:bookmarkEnd w:id="9"/>
    </w:p>
    <w:p w14:paraId="695A50CF" w14:textId="22191302" w:rsidR="0074223A" w:rsidRPr="00240C66" w:rsidRDefault="00455E54" w:rsidP="0074223A">
      <w:pPr>
        <w:rPr>
          <w:lang w:eastAsia="cs-CZ"/>
        </w:rPr>
      </w:pPr>
      <w:r w:rsidRPr="00240C66">
        <w:rPr>
          <w:lang w:eastAsia="cs-CZ"/>
        </w:rPr>
        <w:t xml:space="preserve">Vzhledem k tomu, že </w:t>
      </w:r>
      <w:r w:rsidR="0074223A" w:rsidRPr="00240C66">
        <w:rPr>
          <w:lang w:eastAsia="cs-CZ"/>
        </w:rPr>
        <w:t xml:space="preserve">mladí lidé přicházející do Komunity </w:t>
      </w:r>
      <w:proofErr w:type="spellStart"/>
      <w:r w:rsidR="0074223A" w:rsidRPr="00240C66">
        <w:rPr>
          <w:lang w:eastAsia="cs-CZ"/>
        </w:rPr>
        <w:t>Cenacolo</w:t>
      </w:r>
      <w:proofErr w:type="spellEnd"/>
      <w:r w:rsidR="0074223A" w:rsidRPr="00240C66">
        <w:rPr>
          <w:lang w:eastAsia="cs-CZ"/>
        </w:rPr>
        <w:t xml:space="preserve"> mají většinou mnohaleté zkušenosti</w:t>
      </w:r>
      <w:r w:rsidR="00260DFD" w:rsidRPr="00240C66">
        <w:rPr>
          <w:lang w:eastAsia="cs-CZ"/>
        </w:rPr>
        <w:t xml:space="preserve"> s </w:t>
      </w:r>
      <w:r w:rsidR="0074223A" w:rsidRPr="00240C66">
        <w:rPr>
          <w:lang w:eastAsia="cs-CZ"/>
        </w:rPr>
        <w:t>nějakým typem závislosti,</w:t>
      </w:r>
      <w:r w:rsidR="00F558FA" w:rsidRPr="00240C66">
        <w:rPr>
          <w:lang w:eastAsia="cs-CZ"/>
        </w:rPr>
        <w:t xml:space="preserve"> z </w:t>
      </w:r>
      <w:r w:rsidR="0074223A" w:rsidRPr="00240C66">
        <w:rPr>
          <w:lang w:eastAsia="cs-CZ"/>
        </w:rPr>
        <w:t>důvodu svého životního stylu byli</w:t>
      </w:r>
      <w:r w:rsidR="00F558FA" w:rsidRPr="00240C66">
        <w:rPr>
          <w:lang w:eastAsia="cs-CZ"/>
        </w:rPr>
        <w:t xml:space="preserve"> v </w:t>
      </w:r>
      <w:r w:rsidR="0074223A" w:rsidRPr="00240C66">
        <w:rPr>
          <w:lang w:eastAsia="cs-CZ"/>
        </w:rPr>
        <w:t>mnoha oblastech ohroženi sociálním vyloučením</w:t>
      </w:r>
      <w:r w:rsidR="00F558FA" w:rsidRPr="00240C66">
        <w:rPr>
          <w:lang w:eastAsia="cs-CZ"/>
        </w:rPr>
        <w:t xml:space="preserve"> a </w:t>
      </w:r>
      <w:r w:rsidR="0074223A" w:rsidRPr="00240C66">
        <w:rPr>
          <w:lang w:eastAsia="cs-CZ"/>
        </w:rPr>
        <w:t>negativní jevy, které</w:t>
      </w:r>
      <w:r w:rsidR="00260DFD" w:rsidRPr="00240C66">
        <w:rPr>
          <w:lang w:eastAsia="cs-CZ"/>
        </w:rPr>
        <w:t xml:space="preserve"> s </w:t>
      </w:r>
      <w:r w:rsidR="0074223A" w:rsidRPr="00240C66">
        <w:rPr>
          <w:lang w:eastAsia="cs-CZ"/>
        </w:rPr>
        <w:t>sebou závislost přináší, měla široký dopad na celé jejich rodiny, rozhodla jsem se tuto první kapitolu věnovat problematice závislostí, sociálního vyloučení</w:t>
      </w:r>
      <w:r w:rsidR="00F558FA" w:rsidRPr="00240C66">
        <w:rPr>
          <w:lang w:eastAsia="cs-CZ"/>
        </w:rPr>
        <w:t xml:space="preserve"> a </w:t>
      </w:r>
      <w:r w:rsidR="0074223A" w:rsidRPr="00240C66">
        <w:rPr>
          <w:lang w:eastAsia="cs-CZ"/>
        </w:rPr>
        <w:t>následků rizikového způsobu života na fungování rodiny.</w:t>
      </w:r>
    </w:p>
    <w:p w14:paraId="1A6946E7" w14:textId="3CFC80F5" w:rsidR="0074223A" w:rsidRPr="00240C66" w:rsidRDefault="00967BFA" w:rsidP="0074223A">
      <w:pPr>
        <w:rPr>
          <w:lang w:eastAsia="cs-CZ"/>
        </w:rPr>
      </w:pPr>
      <w:r w:rsidRPr="00240C66">
        <w:rPr>
          <w:lang w:eastAsia="cs-CZ"/>
        </w:rPr>
        <w:t>Pojem z</w:t>
      </w:r>
      <w:r w:rsidR="008E0B2D" w:rsidRPr="00240C66">
        <w:rPr>
          <w:lang w:eastAsia="cs-CZ"/>
        </w:rPr>
        <w:t xml:space="preserve">ávislost </w:t>
      </w:r>
      <w:r w:rsidR="00B34658" w:rsidRPr="00240C66">
        <w:rPr>
          <w:lang w:eastAsia="cs-CZ"/>
        </w:rPr>
        <w:t>j</w:t>
      </w:r>
      <w:r w:rsidR="008E0B2D" w:rsidRPr="00240C66">
        <w:rPr>
          <w:lang w:eastAsia="cs-CZ"/>
        </w:rPr>
        <w:t>e</w:t>
      </w:r>
      <w:r w:rsidR="00F558FA" w:rsidRPr="00240C66">
        <w:rPr>
          <w:lang w:eastAsia="cs-CZ"/>
        </w:rPr>
        <w:t xml:space="preserve"> v </w:t>
      </w:r>
      <w:r w:rsidRPr="00240C66">
        <w:rPr>
          <w:lang w:eastAsia="cs-CZ"/>
        </w:rPr>
        <w:t xml:space="preserve">posledních letech stále </w:t>
      </w:r>
      <w:r w:rsidR="00B34658" w:rsidRPr="00240C66">
        <w:rPr>
          <w:lang w:eastAsia="cs-CZ"/>
        </w:rPr>
        <w:t xml:space="preserve">častěji </w:t>
      </w:r>
      <w:r w:rsidR="008E0B2D" w:rsidRPr="00240C66">
        <w:rPr>
          <w:lang w:eastAsia="cs-CZ"/>
        </w:rPr>
        <w:t>skloňovaný</w:t>
      </w:r>
      <w:r w:rsidR="00B34658" w:rsidRPr="00240C66">
        <w:rPr>
          <w:lang w:eastAsia="cs-CZ"/>
        </w:rPr>
        <w:t>m</w:t>
      </w:r>
      <w:r w:rsidR="008E0B2D" w:rsidRPr="00240C66">
        <w:rPr>
          <w:lang w:eastAsia="cs-CZ"/>
        </w:rPr>
        <w:t xml:space="preserve"> termín</w:t>
      </w:r>
      <w:r w:rsidR="00B34658" w:rsidRPr="00240C66">
        <w:rPr>
          <w:lang w:eastAsia="cs-CZ"/>
        </w:rPr>
        <w:t>em</w:t>
      </w:r>
      <w:r w:rsidR="00F558FA" w:rsidRPr="00240C66">
        <w:rPr>
          <w:lang w:eastAsia="cs-CZ"/>
        </w:rPr>
        <w:t xml:space="preserve"> a </w:t>
      </w:r>
      <w:r w:rsidR="00B34658" w:rsidRPr="00240C66">
        <w:rPr>
          <w:lang w:eastAsia="cs-CZ"/>
        </w:rPr>
        <w:t>této problematice je věnováno hodně pozornosti.</w:t>
      </w:r>
      <w:r w:rsidR="00173DE4" w:rsidRPr="00240C66">
        <w:rPr>
          <w:lang w:eastAsia="cs-CZ"/>
        </w:rPr>
        <w:t xml:space="preserve"> </w:t>
      </w:r>
      <w:r w:rsidR="00EF4864" w:rsidRPr="00240C66">
        <w:rPr>
          <w:lang w:eastAsia="cs-CZ"/>
        </w:rPr>
        <w:t>Nejznámější formy z</w:t>
      </w:r>
      <w:r w:rsidRPr="00240C66">
        <w:rPr>
          <w:lang w:eastAsia="cs-CZ"/>
        </w:rPr>
        <w:t>ávislost</w:t>
      </w:r>
      <w:r w:rsidR="00EF4864" w:rsidRPr="00240C66">
        <w:rPr>
          <w:lang w:eastAsia="cs-CZ"/>
        </w:rPr>
        <w:t>i</w:t>
      </w:r>
      <w:r w:rsidR="00B34658" w:rsidRPr="00240C66">
        <w:rPr>
          <w:lang w:eastAsia="cs-CZ"/>
        </w:rPr>
        <w:t xml:space="preserve"> </w:t>
      </w:r>
      <w:r w:rsidR="0097580F" w:rsidRPr="00240C66">
        <w:rPr>
          <w:lang w:eastAsia="cs-CZ"/>
        </w:rPr>
        <w:t>jsou</w:t>
      </w:r>
      <w:r w:rsidR="00752A70" w:rsidRPr="00240C66">
        <w:rPr>
          <w:lang w:eastAsia="cs-CZ"/>
        </w:rPr>
        <w:t xml:space="preserve"> </w:t>
      </w:r>
      <w:r w:rsidRPr="00240C66">
        <w:rPr>
          <w:lang w:eastAsia="cs-CZ"/>
        </w:rPr>
        <w:t>spojen</w:t>
      </w:r>
      <w:r w:rsidR="00EF4864" w:rsidRPr="00240C66">
        <w:rPr>
          <w:lang w:eastAsia="cs-CZ"/>
        </w:rPr>
        <w:t>y</w:t>
      </w:r>
      <w:r w:rsidR="00260DFD" w:rsidRPr="00240C66">
        <w:rPr>
          <w:lang w:eastAsia="cs-CZ"/>
        </w:rPr>
        <w:t xml:space="preserve"> s </w:t>
      </w:r>
      <w:r w:rsidR="009D36F7" w:rsidRPr="00240C66">
        <w:rPr>
          <w:lang w:eastAsia="cs-CZ"/>
        </w:rPr>
        <w:t xml:space="preserve">pojmy </w:t>
      </w:r>
      <w:r w:rsidR="0097580F" w:rsidRPr="00240C66">
        <w:rPr>
          <w:lang w:eastAsia="cs-CZ"/>
        </w:rPr>
        <w:t xml:space="preserve">jako </w:t>
      </w:r>
      <w:r w:rsidRPr="00240C66">
        <w:rPr>
          <w:lang w:eastAsia="cs-CZ"/>
        </w:rPr>
        <w:t>alkoholism</w:t>
      </w:r>
      <w:r w:rsidR="009D36F7" w:rsidRPr="00240C66">
        <w:rPr>
          <w:lang w:eastAsia="cs-CZ"/>
        </w:rPr>
        <w:t>us</w:t>
      </w:r>
      <w:r w:rsidRPr="00240C66">
        <w:rPr>
          <w:lang w:eastAsia="cs-CZ"/>
        </w:rPr>
        <w:t>, drog</w:t>
      </w:r>
      <w:r w:rsidR="009D36F7" w:rsidRPr="00240C66">
        <w:rPr>
          <w:lang w:eastAsia="cs-CZ"/>
        </w:rPr>
        <w:t>y</w:t>
      </w:r>
      <w:r w:rsidRPr="00240C66">
        <w:rPr>
          <w:lang w:eastAsia="cs-CZ"/>
        </w:rPr>
        <w:t>,</w:t>
      </w:r>
      <w:r w:rsidR="00562737" w:rsidRPr="00240C66">
        <w:rPr>
          <w:lang w:eastAsia="cs-CZ"/>
        </w:rPr>
        <w:t xml:space="preserve"> lékové závislosti – zde se jedná</w:t>
      </w:r>
      <w:r w:rsidR="00F558FA" w:rsidRPr="00240C66">
        <w:rPr>
          <w:lang w:eastAsia="cs-CZ"/>
        </w:rPr>
        <w:t xml:space="preserve"> o </w:t>
      </w:r>
      <w:r w:rsidR="00562737" w:rsidRPr="00240C66">
        <w:rPr>
          <w:lang w:eastAsia="cs-CZ"/>
        </w:rPr>
        <w:t>látky návykové</w:t>
      </w:r>
      <w:r w:rsidR="0097580F" w:rsidRPr="00240C66">
        <w:rPr>
          <w:lang w:eastAsia="cs-CZ"/>
        </w:rPr>
        <w:t>,</w:t>
      </w:r>
      <w:r w:rsidR="00562737" w:rsidRPr="00240C66">
        <w:rPr>
          <w:lang w:eastAsia="cs-CZ"/>
        </w:rPr>
        <w:t xml:space="preserve"> </w:t>
      </w:r>
      <w:r w:rsidR="00752A70" w:rsidRPr="00240C66">
        <w:rPr>
          <w:lang w:eastAsia="cs-CZ"/>
        </w:rPr>
        <w:t xml:space="preserve">gamblerství - </w:t>
      </w:r>
      <w:r w:rsidRPr="00240C66">
        <w:rPr>
          <w:lang w:eastAsia="cs-CZ"/>
        </w:rPr>
        <w:t>hráčství na automatech</w:t>
      </w:r>
      <w:r w:rsidR="009D36F7" w:rsidRPr="00240C66">
        <w:rPr>
          <w:lang w:eastAsia="cs-CZ"/>
        </w:rPr>
        <w:t xml:space="preserve">, </w:t>
      </w:r>
      <w:r w:rsidR="00752A70" w:rsidRPr="00240C66">
        <w:rPr>
          <w:lang w:eastAsia="cs-CZ"/>
        </w:rPr>
        <w:t>počítačích,</w:t>
      </w:r>
      <w:r w:rsidR="00562737" w:rsidRPr="00240C66">
        <w:rPr>
          <w:lang w:eastAsia="cs-CZ"/>
        </w:rPr>
        <w:t xml:space="preserve"> mobilních telefonech, </w:t>
      </w:r>
      <w:r w:rsidR="00A04CB7" w:rsidRPr="00240C66">
        <w:rPr>
          <w:lang w:eastAsia="cs-CZ"/>
        </w:rPr>
        <w:t xml:space="preserve">pornografii, sexu, </w:t>
      </w:r>
      <w:r w:rsidR="006B51DD" w:rsidRPr="00240C66">
        <w:rPr>
          <w:lang w:eastAsia="cs-CZ"/>
        </w:rPr>
        <w:t xml:space="preserve">závislost na </w:t>
      </w:r>
      <w:r w:rsidR="00562737" w:rsidRPr="00240C66">
        <w:rPr>
          <w:lang w:eastAsia="cs-CZ"/>
        </w:rPr>
        <w:t xml:space="preserve">sociálních sítích </w:t>
      </w:r>
      <w:r w:rsidR="00E9572F" w:rsidRPr="00240C66">
        <w:rPr>
          <w:lang w:eastAsia="cs-CZ"/>
        </w:rPr>
        <w:t>apod.</w:t>
      </w:r>
      <w:r w:rsidR="00562737" w:rsidRPr="00240C66">
        <w:rPr>
          <w:lang w:eastAsia="cs-CZ"/>
        </w:rPr>
        <w:t>,</w:t>
      </w:r>
      <w:r w:rsidR="00F558FA" w:rsidRPr="00240C66">
        <w:rPr>
          <w:lang w:eastAsia="cs-CZ"/>
        </w:rPr>
        <w:t xml:space="preserve"> a </w:t>
      </w:r>
      <w:r w:rsidR="00562737" w:rsidRPr="00240C66">
        <w:rPr>
          <w:lang w:eastAsia="cs-CZ"/>
        </w:rPr>
        <w:t>zde se jedná</w:t>
      </w:r>
      <w:r w:rsidR="00F558FA" w:rsidRPr="00240C66">
        <w:rPr>
          <w:lang w:eastAsia="cs-CZ"/>
        </w:rPr>
        <w:t xml:space="preserve"> o </w:t>
      </w:r>
      <w:r w:rsidR="00562737" w:rsidRPr="00240C66">
        <w:rPr>
          <w:lang w:eastAsia="cs-CZ"/>
        </w:rPr>
        <w:t>tzv. nelátkov</w:t>
      </w:r>
      <w:r w:rsidR="00526BD0" w:rsidRPr="00240C66">
        <w:rPr>
          <w:lang w:eastAsia="cs-CZ"/>
        </w:rPr>
        <w:t>é</w:t>
      </w:r>
      <w:r w:rsidR="00562737" w:rsidRPr="00240C66">
        <w:rPr>
          <w:lang w:eastAsia="cs-CZ"/>
        </w:rPr>
        <w:t xml:space="preserve"> závislost</w:t>
      </w:r>
      <w:r w:rsidR="000B7A43" w:rsidRPr="00240C66">
        <w:rPr>
          <w:lang w:eastAsia="cs-CZ"/>
        </w:rPr>
        <w:t>i</w:t>
      </w:r>
      <w:r w:rsidR="000F1033" w:rsidRPr="00240C66">
        <w:rPr>
          <w:lang w:eastAsia="cs-CZ"/>
        </w:rPr>
        <w:t xml:space="preserve">. </w:t>
      </w:r>
      <w:bookmarkStart w:id="10" w:name="_Toc493229032"/>
    </w:p>
    <w:p w14:paraId="3E582617" w14:textId="53D1C59D" w:rsidR="005D7712" w:rsidRPr="00240C66" w:rsidRDefault="005D7712" w:rsidP="0074223A">
      <w:pPr>
        <w:pStyle w:val="Nadpis2"/>
      </w:pPr>
      <w:bookmarkStart w:id="11" w:name="_Toc466562780"/>
      <w:r w:rsidRPr="00240C66">
        <w:t>Charakteristika závislosti</w:t>
      </w:r>
      <w:bookmarkEnd w:id="11"/>
    </w:p>
    <w:p w14:paraId="6E22F037" w14:textId="3DF60E6A" w:rsidR="00AD26DF" w:rsidRPr="00240C66" w:rsidRDefault="002E6996" w:rsidP="004C07F7">
      <w:r w:rsidRPr="00240C66">
        <w:t>Dle Preslové (2012) se</w:t>
      </w:r>
      <w:r w:rsidR="00F558FA" w:rsidRPr="00240C66">
        <w:t xml:space="preserve"> o </w:t>
      </w:r>
      <w:r w:rsidR="00D47718" w:rsidRPr="00240C66">
        <w:t>závislostech na návykových látkách mluví jako</w:t>
      </w:r>
      <w:r w:rsidR="00F558FA" w:rsidRPr="00240C66">
        <w:t xml:space="preserve"> o </w:t>
      </w:r>
      <w:r w:rsidR="00D47718" w:rsidRPr="00240C66">
        <w:t>chronickém</w:t>
      </w:r>
      <w:r w:rsidR="00F558FA" w:rsidRPr="00240C66">
        <w:t xml:space="preserve"> a </w:t>
      </w:r>
      <w:r w:rsidR="00D47718" w:rsidRPr="00240C66">
        <w:t>neustále se vracejícím psychickém onemocnění</w:t>
      </w:r>
      <w:r w:rsidR="008510B6" w:rsidRPr="00240C66">
        <w:t>.</w:t>
      </w:r>
      <w:r w:rsidRPr="00240C66">
        <w:t xml:space="preserve"> </w:t>
      </w:r>
      <w:r w:rsidR="008510B6" w:rsidRPr="00240C66">
        <w:t>P</w:t>
      </w:r>
      <w:r w:rsidRPr="00240C66">
        <w:t>ro reálný život jsou však mnohem důležitější škodlivé dopady užívání drog na podstatné oblasti žití člověka jako jsou vztahy, práce, studium či zdraví</w:t>
      </w:r>
      <w:r w:rsidR="008510B6" w:rsidRPr="00240C66">
        <w:t>. Tyto mohou nastat podstatně dříve</w:t>
      </w:r>
      <w:r w:rsidR="0085601B" w:rsidRPr="00240C66">
        <w:t>,</w:t>
      </w:r>
      <w:r w:rsidR="008510B6" w:rsidRPr="00240C66">
        <w:t xml:space="preserve"> než se závislost plně rozvine. </w:t>
      </w:r>
      <w:r w:rsidR="00A37E21" w:rsidRPr="00240C66">
        <w:t xml:space="preserve">To, že jedinec užívá návykovou látku, neznamená vždy komplexní rozvoj závislosti. </w:t>
      </w:r>
      <w:r w:rsidR="00103C5A" w:rsidRPr="00240C66">
        <w:t>Její vývoj může být</w:t>
      </w:r>
      <w:r w:rsidR="00F558FA" w:rsidRPr="00240C66">
        <w:t xml:space="preserve"> v </w:t>
      </w:r>
      <w:r w:rsidR="00103C5A" w:rsidRPr="00240C66">
        <w:t>rozličné časové ose</w:t>
      </w:r>
      <w:r w:rsidR="00CA02B2" w:rsidRPr="00240C66">
        <w:t>, odvíjející se od četnosti užívání látky</w:t>
      </w:r>
      <w:r w:rsidR="00103C5A" w:rsidRPr="00240C66">
        <w:t>.</w:t>
      </w:r>
      <w:r w:rsidR="007F5EA4" w:rsidRPr="00240C66">
        <w:t xml:space="preserve"> </w:t>
      </w:r>
      <w:r w:rsidR="009F24F6" w:rsidRPr="00240C66">
        <w:t>Preslová zde píše</w:t>
      </w:r>
      <w:r w:rsidR="00F558FA" w:rsidRPr="00240C66">
        <w:t xml:space="preserve"> o </w:t>
      </w:r>
      <w:r w:rsidR="00CB679E" w:rsidRPr="00240C66">
        <w:t xml:space="preserve">tzv. </w:t>
      </w:r>
      <w:r w:rsidR="007F5EA4" w:rsidRPr="00240C66">
        <w:t>bio-psycho-sociálním modelu</w:t>
      </w:r>
      <w:r w:rsidR="004B000F" w:rsidRPr="00240C66">
        <w:t xml:space="preserve"> vznik</w:t>
      </w:r>
      <w:r w:rsidR="00CB679E" w:rsidRPr="00240C66">
        <w:t xml:space="preserve">u závislosti, který je </w:t>
      </w:r>
      <w:r w:rsidR="004B000F" w:rsidRPr="00240C66">
        <w:t>ovliv</w:t>
      </w:r>
      <w:r w:rsidR="00CB679E" w:rsidRPr="00240C66">
        <w:t>ně</w:t>
      </w:r>
      <w:r w:rsidR="004B000F" w:rsidRPr="00240C66">
        <w:t>n</w:t>
      </w:r>
      <w:r w:rsidR="009F24F6" w:rsidRPr="00240C66">
        <w:t xml:space="preserve"> „osobnostními dispozicemi, užším</w:t>
      </w:r>
      <w:r w:rsidR="00F558FA" w:rsidRPr="00240C66">
        <w:t xml:space="preserve"> a </w:t>
      </w:r>
      <w:r w:rsidR="009F24F6" w:rsidRPr="00240C66">
        <w:t>širším sociálním kontextem</w:t>
      </w:r>
      <w:r w:rsidR="00F558FA" w:rsidRPr="00240C66">
        <w:t xml:space="preserve"> a </w:t>
      </w:r>
      <w:r w:rsidR="009F24F6" w:rsidRPr="00240C66">
        <w:t>okolím, frekvencí užívání, genetickými predispozicemi</w:t>
      </w:r>
      <w:r w:rsidR="00F558FA" w:rsidRPr="00240C66">
        <w:t xml:space="preserve"> a v </w:t>
      </w:r>
      <w:r w:rsidR="00AC674E" w:rsidRPr="00240C66">
        <w:t>neposlední řadě</w:t>
      </w:r>
      <w:r w:rsidR="00F558FA" w:rsidRPr="00240C66">
        <w:t xml:space="preserve"> i </w:t>
      </w:r>
      <w:r w:rsidR="009F24F6" w:rsidRPr="00240C66">
        <w:t xml:space="preserve">samotnou užívanou látkou. </w:t>
      </w:r>
      <w:r w:rsidR="00562737" w:rsidRPr="00240C66">
        <w:t>Preslová dále u</w:t>
      </w:r>
      <w:r w:rsidR="006B51DD" w:rsidRPr="00240C66">
        <w:t>vádí, že nejrozšířenější je</w:t>
      </w:r>
      <w:r w:rsidR="00F558FA" w:rsidRPr="00240C66">
        <w:t xml:space="preserve"> v </w:t>
      </w:r>
      <w:r w:rsidR="006B51DD" w:rsidRPr="00240C66">
        <w:t>dnešní době užívání alkoholu</w:t>
      </w:r>
      <w:r w:rsidR="00F558FA" w:rsidRPr="00240C66">
        <w:t xml:space="preserve"> a </w:t>
      </w:r>
      <w:r w:rsidR="006B51DD" w:rsidRPr="00240C66">
        <w:t>tabáku, se všemi zdravotními, sociálními</w:t>
      </w:r>
      <w:r w:rsidR="00F558FA" w:rsidRPr="00240C66">
        <w:t xml:space="preserve"> i </w:t>
      </w:r>
      <w:r w:rsidR="006B51DD" w:rsidRPr="00240C66">
        <w:t xml:space="preserve">finančními důsledky. </w:t>
      </w:r>
      <w:r w:rsidR="000C640D" w:rsidRPr="00240C66">
        <w:t>Ale výrazné je</w:t>
      </w:r>
      <w:r w:rsidR="00F558FA" w:rsidRPr="00240C66">
        <w:t xml:space="preserve"> i </w:t>
      </w:r>
      <w:r w:rsidR="000C640D" w:rsidRPr="00240C66">
        <w:t>zneužívání léků na zklidnění ze zdravotních důvodů ve všech věkových</w:t>
      </w:r>
      <w:r w:rsidR="00F558FA" w:rsidRPr="00240C66">
        <w:t xml:space="preserve"> a </w:t>
      </w:r>
      <w:r w:rsidR="000C640D" w:rsidRPr="00240C66">
        <w:t>sociálních kategoriích</w:t>
      </w:r>
      <w:r w:rsidR="00AC7D5B" w:rsidRPr="00240C66">
        <w:t>, které může vést k psychické</w:t>
      </w:r>
      <w:r w:rsidR="00F558FA" w:rsidRPr="00240C66">
        <w:t xml:space="preserve"> i </w:t>
      </w:r>
      <w:r w:rsidR="00AC7D5B" w:rsidRPr="00240C66">
        <w:t>fyzické závislosti</w:t>
      </w:r>
      <w:r w:rsidR="006C3983" w:rsidRPr="00240C66">
        <w:t xml:space="preserve"> už po několika měsících</w:t>
      </w:r>
      <w:r w:rsidR="00E307ED" w:rsidRPr="00240C66">
        <w:t>, kdy tolerance na lék rychle stoupá</w:t>
      </w:r>
      <w:r w:rsidR="000F1033" w:rsidRPr="00240C66">
        <w:t>.</w:t>
      </w:r>
      <w:r w:rsidR="00F558FA" w:rsidRPr="00240C66">
        <w:t xml:space="preserve"> </w:t>
      </w:r>
      <w:r w:rsidR="00240C66">
        <w:t>V</w:t>
      </w:r>
      <w:r w:rsidR="00F558FA" w:rsidRPr="00240C66">
        <w:t> </w:t>
      </w:r>
      <w:r w:rsidR="00E307ED" w:rsidRPr="00240C66">
        <w:t>takovém případě je nutné, aby odvykací k</w:t>
      </w:r>
      <w:r w:rsidR="005B76B4" w:rsidRPr="00240C66">
        <w:t>ú</w:t>
      </w:r>
      <w:r w:rsidR="00E307ED" w:rsidRPr="00240C66">
        <w:t xml:space="preserve">ra probíhala pod dozorem lékaře, protože tento stav může být život ohrožující. </w:t>
      </w:r>
      <w:r w:rsidR="006C3983" w:rsidRPr="00240C66">
        <w:t xml:space="preserve"> </w:t>
      </w:r>
      <w:r w:rsidR="000C640D" w:rsidRPr="00240C66">
        <w:t xml:space="preserve"> </w:t>
      </w:r>
    </w:p>
    <w:p w14:paraId="6E6429D2" w14:textId="77777777" w:rsidR="00AD26DF" w:rsidRPr="00240C66" w:rsidRDefault="00AD26DF" w:rsidP="004C07F7"/>
    <w:p w14:paraId="13A54D3C" w14:textId="77777777" w:rsidR="00AD26DF" w:rsidRPr="00240C66" w:rsidRDefault="00AD26DF" w:rsidP="004C07F7"/>
    <w:p w14:paraId="1A0415EE" w14:textId="77777777" w:rsidR="0074223A" w:rsidRPr="00240C66" w:rsidRDefault="0074223A" w:rsidP="004C07F7"/>
    <w:p w14:paraId="56BA1A45" w14:textId="4D66735A" w:rsidR="009F24F6" w:rsidRPr="00240C66" w:rsidRDefault="006B51DD" w:rsidP="004C07F7">
      <w:pPr>
        <w:rPr>
          <w:b/>
        </w:rPr>
      </w:pPr>
      <w:r w:rsidRPr="00240C66">
        <w:t xml:space="preserve">  </w:t>
      </w:r>
    </w:p>
    <w:p w14:paraId="3C8EA1B5" w14:textId="05A40018" w:rsidR="00D34A9E" w:rsidRPr="00240C66" w:rsidRDefault="00A37D6E" w:rsidP="00AD26DF">
      <w:pPr>
        <w:pStyle w:val="Nadpis2"/>
      </w:pPr>
      <w:bookmarkStart w:id="12" w:name="_Toc464571500"/>
      <w:bookmarkStart w:id="13" w:name="_Toc466562781"/>
      <w:r w:rsidRPr="00240C66">
        <w:lastRenderedPageBreak/>
        <w:t>Alkoholismus</w:t>
      </w:r>
      <w:r w:rsidR="005D7712" w:rsidRPr="00240C66">
        <w:t>, užívání d</w:t>
      </w:r>
      <w:r w:rsidR="00D34A9E" w:rsidRPr="00240C66">
        <w:t>rog</w:t>
      </w:r>
      <w:r w:rsidR="00F558FA" w:rsidRPr="00240C66">
        <w:t xml:space="preserve"> a </w:t>
      </w:r>
      <w:r w:rsidR="00D34A9E" w:rsidRPr="00240C66">
        <w:t>jejich dopad</w:t>
      </w:r>
      <w:bookmarkEnd w:id="12"/>
      <w:bookmarkEnd w:id="13"/>
    </w:p>
    <w:p w14:paraId="46DE7206" w14:textId="678FA67F" w:rsidR="004C7B5C" w:rsidRPr="00240C66" w:rsidRDefault="0047683C" w:rsidP="004F3B1E">
      <w:r w:rsidRPr="00240C66">
        <w:t xml:space="preserve">Dle </w:t>
      </w:r>
      <w:proofErr w:type="spellStart"/>
      <w:r w:rsidR="00A37D6E" w:rsidRPr="00240C66">
        <w:t>Roys</w:t>
      </w:r>
      <w:proofErr w:type="spellEnd"/>
      <w:r w:rsidR="00F558FA" w:rsidRPr="00240C66">
        <w:t xml:space="preserve"> a </w:t>
      </w:r>
      <w:proofErr w:type="spellStart"/>
      <w:r w:rsidR="00A37D6E" w:rsidRPr="00240C66">
        <w:t>Scratchley</w:t>
      </w:r>
      <w:proofErr w:type="spellEnd"/>
      <w:r w:rsidR="00A37D6E" w:rsidRPr="00240C66">
        <w:t xml:space="preserve"> (1996</w:t>
      </w:r>
      <w:r w:rsidR="00367668">
        <w:t>, s. </w:t>
      </w:r>
      <w:r w:rsidR="002A5673" w:rsidRPr="00240C66">
        <w:t>8</w:t>
      </w:r>
      <w:r w:rsidR="00A37D6E" w:rsidRPr="00240C66">
        <w:t xml:space="preserve">) </w:t>
      </w:r>
      <w:r w:rsidRPr="00240C66">
        <w:t xml:space="preserve">je </w:t>
      </w:r>
      <w:r w:rsidR="00A37D6E" w:rsidRPr="00240C66">
        <w:t xml:space="preserve">alkoholismus </w:t>
      </w:r>
      <w:r w:rsidRPr="00240C66">
        <w:t xml:space="preserve">definován </w:t>
      </w:r>
      <w:r w:rsidR="00A37D6E" w:rsidRPr="00240C66">
        <w:t>jako chronick</w:t>
      </w:r>
      <w:r w:rsidRPr="00240C66">
        <w:t>é</w:t>
      </w:r>
      <w:r w:rsidR="00A37D6E" w:rsidRPr="00240C66">
        <w:t xml:space="preserve"> primární </w:t>
      </w:r>
      <w:r w:rsidRPr="00240C66">
        <w:t>o</w:t>
      </w:r>
      <w:r w:rsidR="00A37D6E" w:rsidRPr="00240C66">
        <w:t>nemoc</w:t>
      </w:r>
      <w:r w:rsidRPr="00240C66">
        <w:t>nění</w:t>
      </w:r>
      <w:r w:rsidR="00A37D6E" w:rsidRPr="00240C66">
        <w:t xml:space="preserve"> nebo poruch</w:t>
      </w:r>
      <w:r w:rsidRPr="00240C66">
        <w:t>a, charakterizovaná určitou ztrátou kontroly nad požíváním alkoholu</w:t>
      </w:r>
      <w:r w:rsidR="00EF3824" w:rsidRPr="00240C66">
        <w:t>,</w:t>
      </w:r>
      <w:r w:rsidRPr="00240C66">
        <w:t xml:space="preserve"> </w:t>
      </w:r>
      <w:r w:rsidR="00794975" w:rsidRPr="00240C66">
        <w:t>spojené</w:t>
      </w:r>
      <w:r w:rsidR="00260DFD" w:rsidRPr="00240C66">
        <w:t xml:space="preserve"> s </w:t>
      </w:r>
      <w:r w:rsidRPr="00240C66">
        <w:t>návykem nebo závislostí</w:t>
      </w:r>
      <w:r w:rsidR="00EF3824" w:rsidRPr="00240C66">
        <w:t>. Dochází také k narušení všech důležitých životních funkcí, například:</w:t>
      </w:r>
      <w:r w:rsidR="00F558FA" w:rsidRPr="00240C66">
        <w:t xml:space="preserve"> v </w:t>
      </w:r>
      <w:r w:rsidR="00EF3824" w:rsidRPr="00240C66">
        <w:t xml:space="preserve">oblasti zdraví, práce, rodiny, přátelství, spirituality </w:t>
      </w:r>
      <w:r w:rsidR="009100C8" w:rsidRPr="00240C66">
        <w:t>p</w:t>
      </w:r>
      <w:r w:rsidR="00AD62CE" w:rsidRPr="00240C66">
        <w:t>o</w:t>
      </w:r>
      <w:r w:rsidR="009100C8" w:rsidRPr="00240C66">
        <w:t>př.</w:t>
      </w:r>
      <w:r w:rsidR="00AD62CE" w:rsidRPr="00240C66">
        <w:t xml:space="preserve"> to mohou být</w:t>
      </w:r>
      <w:r w:rsidR="00EF3824" w:rsidRPr="00240C66">
        <w:t xml:space="preserve"> problémy se zákonem. </w:t>
      </w:r>
    </w:p>
    <w:p w14:paraId="5EC91EC7" w14:textId="6C1C321B" w:rsidR="004C7B5C" w:rsidRPr="00240C66" w:rsidRDefault="004C7B5C" w:rsidP="004F3B1E">
      <w:r w:rsidRPr="00240C66">
        <w:t xml:space="preserve">Závislost </w:t>
      </w:r>
      <w:r w:rsidR="00646941" w:rsidRPr="00240C66">
        <w:t xml:space="preserve">může být psychická nebo fyzická. </w:t>
      </w:r>
      <w:r w:rsidR="00AF2E1E" w:rsidRPr="00240C66">
        <w:t>Psychická</w:t>
      </w:r>
      <w:r w:rsidR="00EF3824" w:rsidRPr="00240C66">
        <w:t xml:space="preserve"> </w:t>
      </w:r>
      <w:r w:rsidRPr="00240C66">
        <w:t xml:space="preserve">závislost </w:t>
      </w:r>
      <w:r w:rsidR="00AF2E1E" w:rsidRPr="00240C66">
        <w:t>je návyk</w:t>
      </w:r>
      <w:r w:rsidR="007D3790" w:rsidRPr="00240C66">
        <w:rPr>
          <w:rStyle w:val="Znakapoznpodarou"/>
          <w:vertAlign w:val="superscript"/>
        </w:rPr>
        <w:footnoteReference w:id="1"/>
      </w:r>
      <w:r w:rsidR="00AF2E1E" w:rsidRPr="00240C66">
        <w:t xml:space="preserve">. </w:t>
      </w:r>
      <w:r w:rsidRPr="00240C66">
        <w:t xml:space="preserve">Nepohodlí jedince, </w:t>
      </w:r>
      <w:r w:rsidR="00523703" w:rsidRPr="00240C66">
        <w:t>je-li zbaven alkoholu</w:t>
      </w:r>
      <w:r w:rsidR="00DD6C5D" w:rsidRPr="00240C66">
        <w:t>,</w:t>
      </w:r>
      <w:r w:rsidR="00523703" w:rsidRPr="00240C66">
        <w:t xml:space="preserve"> </w:t>
      </w:r>
      <w:r w:rsidR="00AC7528" w:rsidRPr="00240C66">
        <w:t>či</w:t>
      </w:r>
      <w:r w:rsidR="00523703" w:rsidRPr="00240C66">
        <w:t xml:space="preserve"> neschopnost sám </w:t>
      </w:r>
      <w:r w:rsidR="00357377" w:rsidRPr="00240C66">
        <w:t xml:space="preserve">najednou </w:t>
      </w:r>
      <w:r w:rsidR="00794975" w:rsidRPr="00240C66">
        <w:t>s</w:t>
      </w:r>
      <w:r w:rsidR="00523703" w:rsidRPr="00240C66">
        <w:t>končit</w:t>
      </w:r>
      <w:r w:rsidR="00260DFD" w:rsidRPr="00240C66">
        <w:t xml:space="preserve"> s </w:t>
      </w:r>
      <w:r w:rsidR="00357377" w:rsidRPr="00240C66">
        <w:t>pití</w:t>
      </w:r>
      <w:r w:rsidR="00794975" w:rsidRPr="00240C66">
        <w:t>m</w:t>
      </w:r>
      <w:r w:rsidR="00357377" w:rsidRPr="00240C66">
        <w:t xml:space="preserve">, </w:t>
      </w:r>
      <w:r w:rsidR="00523703" w:rsidRPr="00240C66">
        <w:t>j</w:t>
      </w:r>
      <w:r w:rsidR="00357377" w:rsidRPr="00240C66">
        <w:t>sou</w:t>
      </w:r>
      <w:r w:rsidR="00523703" w:rsidRPr="00240C66">
        <w:t xml:space="preserve"> vlastní</w:t>
      </w:r>
      <w:r w:rsidR="00357377" w:rsidRPr="00240C66">
        <w:t>mi</w:t>
      </w:r>
      <w:r w:rsidR="00523703" w:rsidRPr="00240C66">
        <w:t xml:space="preserve"> příznaky</w:t>
      </w:r>
      <w:r w:rsidR="001E0BE1" w:rsidRPr="00240C66">
        <w:t xml:space="preserve"> alkoholismu</w:t>
      </w:r>
      <w:r w:rsidR="00357377" w:rsidRPr="00240C66">
        <w:t>,</w:t>
      </w:r>
      <w:r w:rsidR="00F558FA" w:rsidRPr="00240C66">
        <w:t xml:space="preserve"> i </w:t>
      </w:r>
      <w:r w:rsidR="00357377" w:rsidRPr="00240C66">
        <w:t>kdy</w:t>
      </w:r>
      <w:r w:rsidR="00523703" w:rsidRPr="00240C66">
        <w:t xml:space="preserve">ž </w:t>
      </w:r>
      <w:r w:rsidR="009100C8" w:rsidRPr="00240C66">
        <w:t>fyzick</w:t>
      </w:r>
      <w:r w:rsidR="00526BD0" w:rsidRPr="00240C66">
        <w:t>y tuto</w:t>
      </w:r>
      <w:r w:rsidR="009100C8" w:rsidRPr="00240C66">
        <w:t xml:space="preserve"> potřeb</w:t>
      </w:r>
      <w:r w:rsidR="00526BD0" w:rsidRPr="00240C66">
        <w:t>u nevnímá</w:t>
      </w:r>
      <w:r w:rsidR="00523703" w:rsidRPr="00240C66">
        <w:t>.</w:t>
      </w:r>
      <w:r w:rsidRPr="00240C66">
        <w:t xml:space="preserve"> Fyzická závislost</w:t>
      </w:r>
      <w:r w:rsidR="00F558FA" w:rsidRPr="00240C66">
        <w:t xml:space="preserve"> z </w:t>
      </w:r>
      <w:r w:rsidR="008C3E74" w:rsidRPr="00240C66">
        <w:t xml:space="preserve">počátku </w:t>
      </w:r>
      <w:r w:rsidR="005334AC" w:rsidRPr="00240C66">
        <w:t>poukazuje</w:t>
      </w:r>
      <w:r w:rsidR="004F2250" w:rsidRPr="00240C66">
        <w:t xml:space="preserve"> </w:t>
      </w:r>
      <w:r w:rsidR="005334AC" w:rsidRPr="00240C66">
        <w:t xml:space="preserve">na znaky zvýšené tolerance k alkoholu, </w:t>
      </w:r>
      <w:r w:rsidR="00F4351A" w:rsidRPr="00240C66">
        <w:t>buněčn</w:t>
      </w:r>
      <w:r w:rsidR="00AC7528" w:rsidRPr="00240C66">
        <w:t>é</w:t>
      </w:r>
      <w:r w:rsidR="00F4351A" w:rsidRPr="00240C66">
        <w:t xml:space="preserve"> </w:t>
      </w:r>
      <w:r w:rsidR="005334AC" w:rsidRPr="00240C66">
        <w:t>adaptac</w:t>
      </w:r>
      <w:r w:rsidR="00F4351A" w:rsidRPr="00240C66">
        <w:t>e</w:t>
      </w:r>
      <w:r w:rsidR="005334AC" w:rsidRPr="00240C66">
        <w:t xml:space="preserve"> </w:t>
      </w:r>
      <w:r w:rsidR="00000507" w:rsidRPr="00240C66">
        <w:t xml:space="preserve">na drogu </w:t>
      </w:r>
      <w:r w:rsidR="005334AC" w:rsidRPr="00240C66">
        <w:t>a</w:t>
      </w:r>
      <w:r w:rsidR="00E41C47" w:rsidRPr="00240C66">
        <w:t>ž</w:t>
      </w:r>
      <w:r w:rsidR="005334AC" w:rsidRPr="00240C66">
        <w:t xml:space="preserve"> abstinenční příznaky.</w:t>
      </w:r>
      <w:r w:rsidR="009100C8" w:rsidRPr="00240C66">
        <w:t xml:space="preserve"> Člověk potřebuje fyzicky pít, aby mohl fungovat</w:t>
      </w:r>
      <w:r w:rsidRPr="00240C66">
        <w:t xml:space="preserve"> (</w:t>
      </w:r>
      <w:proofErr w:type="spellStart"/>
      <w:r w:rsidRPr="00240C66">
        <w:t>Roys</w:t>
      </w:r>
      <w:proofErr w:type="spellEnd"/>
      <w:r w:rsidR="00F558FA" w:rsidRPr="00240C66">
        <w:t xml:space="preserve"> a </w:t>
      </w:r>
      <w:proofErr w:type="spellStart"/>
      <w:r w:rsidRPr="00240C66">
        <w:t>Scratchley</w:t>
      </w:r>
      <w:proofErr w:type="spellEnd"/>
      <w:r w:rsidRPr="00240C66">
        <w:t>, 1996</w:t>
      </w:r>
      <w:r w:rsidR="00367668">
        <w:t>, s. </w:t>
      </w:r>
      <w:r w:rsidRPr="00240C66">
        <w:t>8)</w:t>
      </w:r>
      <w:r w:rsidR="009100C8" w:rsidRPr="00240C66">
        <w:t>.</w:t>
      </w:r>
    </w:p>
    <w:p w14:paraId="64AEA6E3" w14:textId="76DABC71" w:rsidR="0047683C" w:rsidRPr="00240C66" w:rsidRDefault="009100C8" w:rsidP="004F3B1E">
      <w:r w:rsidRPr="00240C66">
        <w:t xml:space="preserve"> </w:t>
      </w:r>
      <w:r w:rsidR="0080631C" w:rsidRPr="00240C66">
        <w:t xml:space="preserve">Alkoholismus </w:t>
      </w:r>
      <w:r w:rsidR="004B3D14" w:rsidRPr="00240C66">
        <w:t>lze</w:t>
      </w:r>
      <w:r w:rsidR="0080631C" w:rsidRPr="00240C66">
        <w:t xml:space="preserve"> rozdělit na primární</w:t>
      </w:r>
      <w:r w:rsidR="00F558FA" w:rsidRPr="00240C66">
        <w:t xml:space="preserve"> a </w:t>
      </w:r>
      <w:r w:rsidR="0080631C" w:rsidRPr="00240C66">
        <w:t>sekundární.</w:t>
      </w:r>
      <w:r w:rsidR="003B752F" w:rsidRPr="00240C66">
        <w:t xml:space="preserve"> </w:t>
      </w:r>
      <w:r w:rsidR="00966CF8" w:rsidRPr="00240C66">
        <w:t>O</w:t>
      </w:r>
      <w:r w:rsidR="003B752F" w:rsidRPr="00240C66">
        <w:t> </w:t>
      </w:r>
      <w:r w:rsidR="004B3D14" w:rsidRPr="00240C66">
        <w:t>primárním</w:t>
      </w:r>
      <w:r w:rsidR="004C7B5C" w:rsidRPr="00240C66">
        <w:t xml:space="preserve"> alkoholismu </w:t>
      </w:r>
      <w:r w:rsidR="004B3D14" w:rsidRPr="00240C66">
        <w:t>hovoříme jako</w:t>
      </w:r>
      <w:r w:rsidR="00F558FA" w:rsidRPr="00240C66">
        <w:t xml:space="preserve"> o </w:t>
      </w:r>
      <w:r w:rsidR="004B3D14" w:rsidRPr="00240C66">
        <w:t>základní patologii bez ohledu na příčinu</w:t>
      </w:r>
      <w:r w:rsidR="004C7B5C" w:rsidRPr="00240C66">
        <w:t>, jedná se</w:t>
      </w:r>
      <w:r w:rsidR="00F558FA" w:rsidRPr="00240C66">
        <w:t xml:space="preserve"> o </w:t>
      </w:r>
      <w:r w:rsidR="004C7B5C" w:rsidRPr="00240C66">
        <w:t xml:space="preserve">tzv. </w:t>
      </w:r>
      <w:r w:rsidR="003915CD" w:rsidRPr="00240C66">
        <w:t>základní alkoholismus</w:t>
      </w:r>
      <w:r w:rsidR="004C7B5C" w:rsidRPr="00240C66">
        <w:t>. S</w:t>
      </w:r>
      <w:r w:rsidR="004B3D14" w:rsidRPr="00240C66">
        <w:t xml:space="preserve">ekundární odkazuje na alkoholismus jako </w:t>
      </w:r>
      <w:r w:rsidR="00F45B03" w:rsidRPr="00240C66">
        <w:t xml:space="preserve">na </w:t>
      </w:r>
      <w:r w:rsidR="004B3D14" w:rsidRPr="00240C66">
        <w:t>příznak jiného onemocnění</w:t>
      </w:r>
      <w:r w:rsidR="004C7B5C" w:rsidRPr="00240C66">
        <w:t xml:space="preserve">, takový nazýváme termínem </w:t>
      </w:r>
      <w:r w:rsidR="003915CD" w:rsidRPr="00240C66">
        <w:t>reaktivní alkoholismus.</w:t>
      </w:r>
      <w:r w:rsidR="002372D9" w:rsidRPr="00240C66">
        <w:t xml:space="preserve"> </w:t>
      </w:r>
      <w:r w:rsidR="00A82FBA" w:rsidRPr="00240C66">
        <w:t>Jakákoli psychopatologie může být příčinou alkoholismu</w:t>
      </w:r>
      <w:r w:rsidR="004C7B5C" w:rsidRPr="00240C66">
        <w:t>,</w:t>
      </w:r>
      <w:r w:rsidR="00A82FBA" w:rsidRPr="00240C66">
        <w:t xml:space="preserve"> nebo </w:t>
      </w:r>
      <w:r w:rsidR="008661D1" w:rsidRPr="00240C66">
        <w:t xml:space="preserve">ji </w:t>
      </w:r>
      <w:r w:rsidR="007D3ADD" w:rsidRPr="00240C66">
        <w:t xml:space="preserve">naopak </w:t>
      </w:r>
      <w:r w:rsidR="00D01261" w:rsidRPr="00240C66">
        <w:t>m</w:t>
      </w:r>
      <w:r w:rsidR="004C7B5C" w:rsidRPr="00240C66">
        <w:t>ůže způsobovat</w:t>
      </w:r>
      <w:r w:rsidR="008661D1" w:rsidRPr="00240C66">
        <w:t xml:space="preserve"> </w:t>
      </w:r>
      <w:r w:rsidR="00A82FBA" w:rsidRPr="00240C66">
        <w:t xml:space="preserve">účinek </w:t>
      </w:r>
      <w:r w:rsidR="008661D1" w:rsidRPr="00240C66">
        <w:t>alkoholu</w:t>
      </w:r>
      <w:r w:rsidR="007D3ADD" w:rsidRPr="00240C66">
        <w:t xml:space="preserve"> na mozek</w:t>
      </w:r>
      <w:r w:rsidR="009827AA" w:rsidRPr="00240C66">
        <w:t xml:space="preserve"> (</w:t>
      </w:r>
      <w:proofErr w:type="spellStart"/>
      <w:r w:rsidR="004C7B5C" w:rsidRPr="00240C66">
        <w:t>Roys</w:t>
      </w:r>
      <w:proofErr w:type="spellEnd"/>
      <w:r w:rsidR="00F558FA" w:rsidRPr="00240C66">
        <w:t xml:space="preserve"> a </w:t>
      </w:r>
      <w:proofErr w:type="spellStart"/>
      <w:r w:rsidR="004C7B5C" w:rsidRPr="00240C66">
        <w:t>Scratchley</w:t>
      </w:r>
      <w:proofErr w:type="spellEnd"/>
      <w:r w:rsidR="004C7B5C" w:rsidRPr="00240C66">
        <w:t>, 1996</w:t>
      </w:r>
      <w:r w:rsidR="00367668">
        <w:t>, s. </w:t>
      </w:r>
      <w:r w:rsidR="009827AA" w:rsidRPr="00240C66">
        <w:t>9)</w:t>
      </w:r>
      <w:r w:rsidR="008661D1" w:rsidRPr="00240C66">
        <w:t>.</w:t>
      </w:r>
      <w:r w:rsidR="002372D9" w:rsidRPr="00240C66">
        <w:t xml:space="preserve">  </w:t>
      </w:r>
      <w:r w:rsidR="004B3D14" w:rsidRPr="00240C66">
        <w:t xml:space="preserve">   </w:t>
      </w:r>
      <w:r w:rsidR="00523703" w:rsidRPr="00240C66">
        <w:t xml:space="preserve">  </w:t>
      </w:r>
    </w:p>
    <w:p w14:paraId="1B453034" w14:textId="75C10366" w:rsidR="006E1134" w:rsidRPr="00240C66" w:rsidRDefault="000A46F0" w:rsidP="004F3B1E">
      <w:r w:rsidRPr="00240C66">
        <w:t xml:space="preserve">Radimecký </w:t>
      </w:r>
      <w:r w:rsidR="004C7B5C" w:rsidRPr="00240C66">
        <w:t xml:space="preserve">(podle Kalina, </w:t>
      </w:r>
      <w:r w:rsidR="00AD62CE" w:rsidRPr="00240C66">
        <w:t>2003</w:t>
      </w:r>
      <w:r w:rsidR="00367668">
        <w:t>, s. </w:t>
      </w:r>
      <w:r w:rsidR="00AD62CE" w:rsidRPr="00240C66">
        <w:t xml:space="preserve">25) </w:t>
      </w:r>
      <w:r w:rsidR="006E1134" w:rsidRPr="00240C66">
        <w:t>uvádí</w:t>
      </w:r>
      <w:r w:rsidR="003C0C57" w:rsidRPr="00240C66">
        <w:t>:</w:t>
      </w:r>
      <w:r w:rsidRPr="00240C66">
        <w:t xml:space="preserve"> </w:t>
      </w:r>
      <w:r w:rsidR="00751C04" w:rsidRPr="00240C66">
        <w:t>„</w:t>
      </w:r>
      <w:r w:rsidR="00D45062" w:rsidRPr="00240C66">
        <w:t>Užívání drog poškozuje zdraví</w:t>
      </w:r>
      <w:r w:rsidR="00F558FA" w:rsidRPr="00240C66">
        <w:t xml:space="preserve"> a </w:t>
      </w:r>
      <w:r w:rsidR="00D45062" w:rsidRPr="00240C66">
        <w:t>kvalitu života nejenom uživatelům drog</w:t>
      </w:r>
      <w:r w:rsidR="00F558FA" w:rsidRPr="00240C66">
        <w:t xml:space="preserve"> a </w:t>
      </w:r>
      <w:r w:rsidR="00D45062" w:rsidRPr="00240C66">
        <w:t>jejich blízkých, ale</w:t>
      </w:r>
      <w:r w:rsidR="00F558FA" w:rsidRPr="00240C66">
        <w:t xml:space="preserve"> v </w:t>
      </w:r>
      <w:r w:rsidR="00D45062" w:rsidRPr="00240C66">
        <w:t>důsledku negativních zdravotních, sociálních, ekonomických</w:t>
      </w:r>
      <w:r w:rsidR="00F558FA" w:rsidRPr="00240C66">
        <w:t xml:space="preserve"> a </w:t>
      </w:r>
      <w:r w:rsidR="00D45062" w:rsidRPr="00240C66">
        <w:t>bezpečnostních dopadů, které</w:t>
      </w:r>
      <w:r w:rsidR="00260DFD" w:rsidRPr="00240C66">
        <w:t xml:space="preserve"> s </w:t>
      </w:r>
      <w:r w:rsidR="00D45062" w:rsidRPr="00240C66">
        <w:t>užíváním drog souvisejí, ohrožuje</w:t>
      </w:r>
      <w:r w:rsidR="00F558FA" w:rsidRPr="00240C66">
        <w:t xml:space="preserve"> i </w:t>
      </w:r>
      <w:r w:rsidR="00D45062" w:rsidRPr="00240C66">
        <w:t>zdravý vývoj celé společnosti. Užívání drog představuje závažné riziko: změny základních životních hodnot</w:t>
      </w:r>
      <w:r w:rsidRPr="00240C66">
        <w:t>,</w:t>
      </w:r>
      <w:r w:rsidR="00D45062" w:rsidRPr="00240C66">
        <w:t xml:space="preserve"> osla</w:t>
      </w:r>
      <w:r w:rsidRPr="00240C66">
        <w:t>bování vůle, narušování mezilidských vztahů</w:t>
      </w:r>
      <w:r w:rsidR="00F558FA" w:rsidRPr="00240C66">
        <w:t xml:space="preserve"> a </w:t>
      </w:r>
      <w:r w:rsidRPr="00240C66">
        <w:t>rozklad rodin, ohrožení pořádku ve městech, veřejného zdraví</w:t>
      </w:r>
      <w:r w:rsidR="00F558FA" w:rsidRPr="00240C66">
        <w:t xml:space="preserve"> a </w:t>
      </w:r>
      <w:r w:rsidRPr="00240C66">
        <w:t>bezpečnosti, nárůst společenských nákladů obecně</w:t>
      </w:r>
      <w:r w:rsidR="00170D04" w:rsidRPr="00240C66">
        <w:t>.</w:t>
      </w:r>
      <w:r w:rsidRPr="00240C66">
        <w:t>“</w:t>
      </w:r>
      <w:r w:rsidR="00AD62CE" w:rsidRPr="00240C66">
        <w:t xml:space="preserve"> </w:t>
      </w:r>
    </w:p>
    <w:p w14:paraId="4856F748" w14:textId="56EA41D3" w:rsidR="005A2295" w:rsidRPr="00240C66" w:rsidRDefault="004C7B5C" w:rsidP="004F3B1E">
      <w:r w:rsidRPr="00240C66">
        <w:t>Pokorný</w:t>
      </w:r>
      <w:r w:rsidR="00F558FA" w:rsidRPr="00240C66">
        <w:t xml:space="preserve"> a </w:t>
      </w:r>
      <w:r w:rsidRPr="00240C66">
        <w:t>kol. (2003</w:t>
      </w:r>
      <w:r w:rsidR="00367668">
        <w:t>, s. </w:t>
      </w:r>
      <w:r w:rsidRPr="00240C66">
        <w:t>78) rozděluje drogy na měkké drogy, jejichž</w:t>
      </w:r>
      <w:r w:rsidR="005A2295" w:rsidRPr="00240C66">
        <w:t xml:space="preserve"> účinek je pouze mírně aktivizující</w:t>
      </w:r>
      <w:r w:rsidR="00F558FA" w:rsidRPr="00240C66">
        <w:t xml:space="preserve"> a </w:t>
      </w:r>
      <w:r w:rsidR="005A2295" w:rsidRPr="00240C66">
        <w:t>zároveň utě</w:t>
      </w:r>
      <w:r w:rsidRPr="00240C66">
        <w:t>šující na duševní rozpoložení (např. marihuana, hašiš)</w:t>
      </w:r>
      <w:r w:rsidR="00F558FA" w:rsidRPr="00240C66">
        <w:t xml:space="preserve"> a </w:t>
      </w:r>
      <w:r w:rsidRPr="00240C66">
        <w:t>na tvrdé drogy, které</w:t>
      </w:r>
      <w:r w:rsidR="005A2295" w:rsidRPr="00240C66">
        <w:t xml:space="preserve"> působí rychle</w:t>
      </w:r>
      <w:r w:rsidR="00F558FA" w:rsidRPr="00240C66">
        <w:t xml:space="preserve"> a </w:t>
      </w:r>
      <w:r w:rsidR="005A2295" w:rsidRPr="00240C66">
        <w:t>prudce, ex</w:t>
      </w:r>
      <w:r w:rsidRPr="00240C66">
        <w:t>plozivně na duševní rozpoložení (n</w:t>
      </w:r>
      <w:r w:rsidR="00C572EF" w:rsidRPr="00240C66">
        <w:t xml:space="preserve">apř. </w:t>
      </w:r>
      <w:r w:rsidRPr="00240C66">
        <w:t xml:space="preserve">kokain, heroin, pervitin, </w:t>
      </w:r>
      <w:proofErr w:type="spellStart"/>
      <w:r w:rsidRPr="00240C66">
        <w:t>crack</w:t>
      </w:r>
      <w:proofErr w:type="spellEnd"/>
      <w:r w:rsidRPr="00240C66">
        <w:t>).</w:t>
      </w:r>
    </w:p>
    <w:p w14:paraId="57A03E28" w14:textId="48515E1D" w:rsidR="009144D8" w:rsidRPr="00240C66" w:rsidRDefault="009144D8" w:rsidP="009144D8">
      <w:r w:rsidRPr="00240C66">
        <w:t>Počáteční důvody k užívání drog mohou být</w:t>
      </w:r>
      <w:r w:rsidR="00F558FA" w:rsidRPr="00240C66">
        <w:t xml:space="preserve"> u </w:t>
      </w:r>
      <w:r w:rsidRPr="00240C66">
        <w:t>jedinců rozdílné, většinou</w:t>
      </w:r>
      <w:r w:rsidR="00260DFD" w:rsidRPr="00240C66">
        <w:t xml:space="preserve"> s </w:t>
      </w:r>
      <w:r w:rsidRPr="00240C66">
        <w:t>představou krátkodobého užití.  Časem však nastává situace, kdy již nemohou drogu přestat brát</w:t>
      </w:r>
      <w:r w:rsidR="00F558FA" w:rsidRPr="00240C66">
        <w:t xml:space="preserve"> a </w:t>
      </w:r>
      <w:r w:rsidRPr="00240C66">
        <w:t xml:space="preserve">zde nastává stav závislosti. Preslová (2012) uvádí: „závislý člověk postupně ztrácí schopnost žít </w:t>
      </w:r>
      <w:r w:rsidRPr="00240C66">
        <w:lastRenderedPageBreak/>
        <w:t>normální život – pečovat</w:t>
      </w:r>
      <w:r w:rsidR="00F558FA" w:rsidRPr="00240C66">
        <w:t xml:space="preserve"> o </w:t>
      </w:r>
      <w:r w:rsidRPr="00240C66">
        <w:t>sebe, starat se</w:t>
      </w:r>
      <w:r w:rsidR="00F558FA" w:rsidRPr="00240C66">
        <w:t xml:space="preserve"> o </w:t>
      </w:r>
      <w:r w:rsidRPr="00240C66">
        <w:t>blízké, radovat se, pracovat, studovat, udržovat vztahy</w:t>
      </w:r>
      <w:r w:rsidR="00260DFD" w:rsidRPr="00240C66">
        <w:t xml:space="preserve"> s </w:t>
      </w:r>
      <w:r w:rsidRPr="00240C66">
        <w:t>jinými lidmi než</w:t>
      </w:r>
      <w:r w:rsidR="00260DFD" w:rsidRPr="00240C66">
        <w:t xml:space="preserve"> s </w:t>
      </w:r>
      <w:r w:rsidRPr="00240C66">
        <w:t xml:space="preserve">uživateli návykových látek.“ </w:t>
      </w:r>
    </w:p>
    <w:p w14:paraId="4B596E6E" w14:textId="44F85DD0" w:rsidR="00DA56EE" w:rsidRPr="00240C66" w:rsidRDefault="005D7712" w:rsidP="00E9572F">
      <w:r w:rsidRPr="00240C66">
        <w:t>Pro určení diagnó</w:t>
      </w:r>
      <w:r w:rsidR="00C572EF" w:rsidRPr="00240C66">
        <w:t>zy drogové závislosti</w:t>
      </w:r>
      <w:r w:rsidR="004842F6" w:rsidRPr="00240C66">
        <w:t xml:space="preserve"> musí být</w:t>
      </w:r>
      <w:r w:rsidR="00F558FA" w:rsidRPr="00240C66">
        <w:t xml:space="preserve"> u </w:t>
      </w:r>
      <w:r w:rsidR="004842F6" w:rsidRPr="00240C66">
        <w:t>jedince napl</w:t>
      </w:r>
      <w:r w:rsidRPr="00240C66">
        <w:t>něna dan</w:t>
      </w:r>
      <w:r w:rsidR="008C3E74" w:rsidRPr="00240C66">
        <w:t>á</w:t>
      </w:r>
      <w:r w:rsidR="004842F6" w:rsidRPr="00240C66">
        <w:t xml:space="preserve"> kritéria</w:t>
      </w:r>
      <w:r w:rsidR="00F45B03" w:rsidRPr="00240C66">
        <w:t>, kter</w:t>
      </w:r>
      <w:r w:rsidR="00D11659" w:rsidRPr="00240C66">
        <w:t>á</w:t>
      </w:r>
      <w:r w:rsidR="00F45B03" w:rsidRPr="00240C66">
        <w:t xml:space="preserve"> je nutno popsat</w:t>
      </w:r>
      <w:r w:rsidR="004842F6" w:rsidRPr="00240C66">
        <w:t>.</w:t>
      </w:r>
      <w:r w:rsidR="0068089A" w:rsidRPr="00240C66">
        <w:t xml:space="preserve"> Každá závislost začíná pokusem, zkouškou či experimentem</w:t>
      </w:r>
      <w:r w:rsidR="00E528FF" w:rsidRPr="00240C66">
        <w:t>, po kterém může či nemusí nastat fáze užívání</w:t>
      </w:r>
      <w:r w:rsidR="0068089A" w:rsidRPr="00240C66">
        <w:t xml:space="preserve">. </w:t>
      </w:r>
      <w:r w:rsidR="00B34C0D" w:rsidRPr="00240C66">
        <w:t>Její délka může být rozličná</w:t>
      </w:r>
      <w:r w:rsidR="00F558FA" w:rsidRPr="00240C66">
        <w:t xml:space="preserve"> a </w:t>
      </w:r>
      <w:r w:rsidR="00B34C0D" w:rsidRPr="00240C66">
        <w:t xml:space="preserve">k závislosti vůbec </w:t>
      </w:r>
      <w:r w:rsidR="00623C24" w:rsidRPr="00240C66">
        <w:t xml:space="preserve">dojít </w:t>
      </w:r>
      <w:r w:rsidR="00B34C0D" w:rsidRPr="00240C66">
        <w:t>nemusí.</w:t>
      </w:r>
      <w:r w:rsidR="00DA56EE" w:rsidRPr="00240C66">
        <w:t xml:space="preserve"> Až následně dochází k jejímu vlastnímu vývoji, kdy se</w:t>
      </w:r>
      <w:r w:rsidR="00F558FA" w:rsidRPr="00240C66">
        <w:t xml:space="preserve"> u </w:t>
      </w:r>
      <w:r w:rsidR="00791692" w:rsidRPr="00240C66">
        <w:t xml:space="preserve">jedince </w:t>
      </w:r>
      <w:r w:rsidR="00DA56EE" w:rsidRPr="00240C66">
        <w:t>objeví</w:t>
      </w:r>
      <w:r w:rsidR="004C53D8" w:rsidRPr="00240C66">
        <w:t>, jak uvádí Pokorný</w:t>
      </w:r>
      <w:r w:rsidR="00F558FA" w:rsidRPr="00240C66">
        <w:t xml:space="preserve"> a </w:t>
      </w:r>
      <w:r w:rsidR="004C53D8" w:rsidRPr="00240C66">
        <w:t>kol. (2003</w:t>
      </w:r>
      <w:r w:rsidR="00367668">
        <w:t>, s. </w:t>
      </w:r>
      <w:r w:rsidR="004C53D8" w:rsidRPr="00240C66">
        <w:t>78)</w:t>
      </w:r>
      <w:r w:rsidR="00DA56EE" w:rsidRPr="00240C66">
        <w:t>:</w:t>
      </w:r>
    </w:p>
    <w:p w14:paraId="40EE53AB" w14:textId="319E651E" w:rsidR="004C53D8" w:rsidRPr="00240C66" w:rsidRDefault="004C53D8" w:rsidP="00E9572F">
      <w:pPr>
        <w:ind w:left="567" w:firstLine="0"/>
      </w:pPr>
      <w:r w:rsidRPr="00240C66">
        <w:t>Nutkavé tendence pokračovat</w:t>
      </w:r>
      <w:r w:rsidR="00F558FA" w:rsidRPr="00240C66">
        <w:t xml:space="preserve"> v </w:t>
      </w:r>
      <w:r w:rsidRPr="00240C66">
        <w:t>užívání drogy</w:t>
      </w:r>
      <w:r w:rsidR="00F558FA" w:rsidRPr="00240C66">
        <w:t xml:space="preserve"> a </w:t>
      </w:r>
      <w:r w:rsidRPr="00240C66">
        <w:t>současně snaha získat drogu jakýmikoli prostředky.</w:t>
      </w:r>
    </w:p>
    <w:p w14:paraId="120C9B92" w14:textId="77777777" w:rsidR="004C53D8" w:rsidRPr="00240C66" w:rsidRDefault="004C53D8" w:rsidP="00E9572F">
      <w:r w:rsidRPr="00240C66">
        <w:t>Tendence zvyšovat dávku drogy.</w:t>
      </w:r>
    </w:p>
    <w:p w14:paraId="08B8D85B" w14:textId="42BF7CFD" w:rsidR="00E226C4" w:rsidRPr="00240C66" w:rsidRDefault="004C53D8" w:rsidP="00E9572F">
      <w:pPr>
        <w:ind w:left="567" w:firstLine="0"/>
      </w:pPr>
      <w:r w:rsidRPr="00240C66">
        <w:t>Fyzická</w:t>
      </w:r>
      <w:r w:rsidR="00F558FA" w:rsidRPr="00240C66">
        <w:t xml:space="preserve"> a </w:t>
      </w:r>
      <w:r w:rsidRPr="00240C66">
        <w:t>psychická závislost na účincích drogy</w:t>
      </w:r>
      <w:r w:rsidR="00DA56EE" w:rsidRPr="00240C66">
        <w:t xml:space="preserve"> </w:t>
      </w:r>
      <w:r w:rsidR="00455E54" w:rsidRPr="00240C66">
        <w:t xml:space="preserve">(není-li </w:t>
      </w:r>
      <w:r w:rsidRPr="00240C66">
        <w:t>podána, dostavuje se tzv. abstinenční syndrom označovaný rovněž jako odvykací syndrom, slangově „abs</w:t>
      </w:r>
      <w:r w:rsidR="00DB0DD8" w:rsidRPr="00240C66">
        <w:t>ť</w:t>
      </w:r>
      <w:r w:rsidRPr="00240C66">
        <w:t>ák“).</w:t>
      </w:r>
      <w:r w:rsidR="00E226C4" w:rsidRPr="00240C66">
        <w:t xml:space="preserve"> </w:t>
      </w:r>
    </w:p>
    <w:p w14:paraId="3650C3E5" w14:textId="3CACCD45" w:rsidR="00562830" w:rsidRPr="00240C66" w:rsidRDefault="00562830" w:rsidP="00E9572F">
      <w:r w:rsidRPr="00240C66">
        <w:t xml:space="preserve">Preslová (2012) k těmto kritériím ještě přidává: </w:t>
      </w:r>
      <w:r w:rsidR="0035469B" w:rsidRPr="00240C66">
        <w:t>upřednostnění drogy před všemi zájmy</w:t>
      </w:r>
      <w:r w:rsidR="00F558FA" w:rsidRPr="00240C66">
        <w:t xml:space="preserve"> i </w:t>
      </w:r>
      <w:r w:rsidR="0035469B" w:rsidRPr="00240C66">
        <w:t>povinnostmi (ztráta původního životního stylu, orientace na shánění látky</w:t>
      </w:r>
      <w:r w:rsidR="00F558FA" w:rsidRPr="00240C66">
        <w:t xml:space="preserve"> a </w:t>
      </w:r>
      <w:r w:rsidR="0035469B" w:rsidRPr="00240C66">
        <w:t>následné užití), obtíže</w:t>
      </w:r>
      <w:r w:rsidR="00F558FA" w:rsidRPr="00240C66">
        <w:t xml:space="preserve"> v </w:t>
      </w:r>
      <w:r w:rsidR="0035469B" w:rsidRPr="00240C66">
        <w:t>kontrole užívání látky,</w:t>
      </w:r>
      <w:r w:rsidR="00F558FA" w:rsidRPr="00240C66">
        <w:t xml:space="preserve"> a </w:t>
      </w:r>
      <w:r w:rsidR="0035469B" w:rsidRPr="00240C66">
        <w:t>to pokud jde</w:t>
      </w:r>
      <w:r w:rsidR="00F558FA" w:rsidRPr="00240C66">
        <w:t xml:space="preserve"> o </w:t>
      </w:r>
      <w:r w:rsidR="0035469B" w:rsidRPr="00240C66">
        <w:t>začátek, ukončení nebo množství (neznáme takzvanou míru), pokračování</w:t>
      </w:r>
      <w:r w:rsidR="00F558FA" w:rsidRPr="00240C66">
        <w:t xml:space="preserve"> v </w:t>
      </w:r>
      <w:r w:rsidR="0035469B" w:rsidRPr="00240C66">
        <w:t>užívání</w:t>
      </w:r>
      <w:r w:rsidR="00F558FA" w:rsidRPr="00240C66">
        <w:t xml:space="preserve"> i </w:t>
      </w:r>
      <w:r w:rsidR="0035469B" w:rsidRPr="00240C66">
        <w:t xml:space="preserve">navzdory jasným </w:t>
      </w:r>
      <w:r w:rsidR="00AA0DD6" w:rsidRPr="00240C66">
        <w:t>škodlivým následkům na zdraví.</w:t>
      </w:r>
      <w:r w:rsidR="009E5066" w:rsidRPr="00240C66">
        <w:t xml:space="preserve"> Častým jevem ve spojení</w:t>
      </w:r>
      <w:r w:rsidR="00260DFD" w:rsidRPr="00240C66">
        <w:t xml:space="preserve"> s </w:t>
      </w:r>
      <w:r w:rsidR="009E5066" w:rsidRPr="00240C66">
        <w:t>uživateli drog je konflikt se zákonem, buď</w:t>
      </w:r>
      <w:r w:rsidR="00F558FA" w:rsidRPr="00240C66">
        <w:t xml:space="preserve"> z </w:t>
      </w:r>
      <w:r w:rsidR="009E5066" w:rsidRPr="00240C66">
        <w:t>důvodu krádeží</w:t>
      </w:r>
      <w:r w:rsidR="00F558FA" w:rsidRPr="00240C66">
        <w:t xml:space="preserve"> a </w:t>
      </w:r>
      <w:r w:rsidR="009E5066" w:rsidRPr="00240C66">
        <w:t>podvodů, které využívají pro získání prostředků na nákup drogy</w:t>
      </w:r>
      <w:r w:rsidR="00497149" w:rsidRPr="00240C66">
        <w:t>,</w:t>
      </w:r>
      <w:r w:rsidR="009E5066" w:rsidRPr="00240C66">
        <w:t xml:space="preserve"> nebo trestná činnost zaměřená přímo na nedovolenou výrobu</w:t>
      </w:r>
      <w:r w:rsidR="00F558FA" w:rsidRPr="00240C66">
        <w:t xml:space="preserve"> a </w:t>
      </w:r>
      <w:r w:rsidR="009E5066" w:rsidRPr="00240C66">
        <w:t>držení omamných</w:t>
      </w:r>
      <w:r w:rsidR="00F558FA" w:rsidRPr="00240C66">
        <w:t xml:space="preserve"> a </w:t>
      </w:r>
      <w:r w:rsidR="009E5066" w:rsidRPr="00240C66">
        <w:t>psychotropních látek</w:t>
      </w:r>
      <w:r w:rsidR="00F558FA" w:rsidRPr="00240C66">
        <w:t xml:space="preserve"> a </w:t>
      </w:r>
      <w:r w:rsidR="009E5066" w:rsidRPr="00240C66">
        <w:t xml:space="preserve">jedů. </w:t>
      </w:r>
      <w:r w:rsidR="00503189" w:rsidRPr="00240C66">
        <w:t>K této trestné činnosti se vztahuje také distribuce návykových látek, či například ohrožení života nebo majetku způsobené pod vlivem těchto látek.</w:t>
      </w:r>
      <w:r w:rsidR="009E5066" w:rsidRPr="00240C66">
        <w:t xml:space="preserve"> </w:t>
      </w:r>
      <w:r w:rsidR="007C26CE" w:rsidRPr="00240C66">
        <w:t>Jako příklad lze uvést řízení motorového vozidla pod vlivem alkoholu</w:t>
      </w:r>
      <w:r w:rsidR="00F558FA" w:rsidRPr="00240C66">
        <w:t xml:space="preserve"> a </w:t>
      </w:r>
      <w:r w:rsidR="007C26CE" w:rsidRPr="00240C66">
        <w:t>jiných návykových látek</w:t>
      </w:r>
      <w:r w:rsidR="00C72312" w:rsidRPr="00240C66">
        <w:t>.</w:t>
      </w:r>
    </w:p>
    <w:p w14:paraId="55341FAD" w14:textId="24D5E691" w:rsidR="009144D8" w:rsidRPr="00240C66" w:rsidRDefault="009144D8" w:rsidP="009144D8">
      <w:r w:rsidRPr="00240C66">
        <w:t>Fáze závislosti na droze</w:t>
      </w:r>
      <w:r w:rsidR="00260DFD" w:rsidRPr="00240C66">
        <w:t xml:space="preserve"> s </w:t>
      </w:r>
      <w:r w:rsidRPr="00240C66">
        <w:t>sebou přináší neschopnost</w:t>
      </w:r>
      <w:r w:rsidR="00260DFD" w:rsidRPr="00240C66">
        <w:t xml:space="preserve"> s </w:t>
      </w:r>
      <w:r w:rsidRPr="00240C66">
        <w:t>užíváním přestat</w:t>
      </w:r>
      <w:r w:rsidR="00F558FA" w:rsidRPr="00240C66">
        <w:t xml:space="preserve"> a </w:t>
      </w:r>
      <w:r w:rsidRPr="00240C66">
        <w:t>pokusy</w:t>
      </w:r>
      <w:r w:rsidR="00F558FA" w:rsidRPr="00240C66">
        <w:t xml:space="preserve"> o </w:t>
      </w:r>
      <w:r w:rsidRPr="00240C66">
        <w:t>abstinenci jsou většinou zklamáním sebe sama</w:t>
      </w:r>
      <w:r w:rsidR="00F558FA" w:rsidRPr="00240C66">
        <w:t xml:space="preserve"> a </w:t>
      </w:r>
      <w:r w:rsidRPr="00240C66">
        <w:t>končí návratem k užívání. Člověk ztrácí kontrolu nad svým vlastním životem</w:t>
      </w:r>
      <w:r w:rsidR="00F558FA" w:rsidRPr="00240C66">
        <w:t xml:space="preserve"> a </w:t>
      </w:r>
      <w:r w:rsidRPr="00240C66">
        <w:t>dostává se do izolace.</w:t>
      </w:r>
      <w:r w:rsidR="00F558FA" w:rsidRPr="00240C66">
        <w:t xml:space="preserve"> </w:t>
      </w:r>
      <w:r w:rsidR="00266A32">
        <w:t>V</w:t>
      </w:r>
      <w:r w:rsidR="00F558FA" w:rsidRPr="00240C66">
        <w:t> </w:t>
      </w:r>
      <w:r w:rsidRPr="00240C66">
        <w:t>této fázi je většinou žádoucí odborná pomoc. Aby závislý takový krok udělal, musí se nacházet ve stavu, kdy to špatné</w:t>
      </w:r>
      <w:r w:rsidR="00F558FA" w:rsidRPr="00240C66">
        <w:t xml:space="preserve"> v </w:t>
      </w:r>
      <w:r w:rsidRPr="00240C66">
        <w:t>jeho životě, co mu přinesla droga, dalece převáží její pozitivní účinky. Pod tíhou okolností pak přichází na řadu léčba, která otevírá nové obzory</w:t>
      </w:r>
      <w:r w:rsidR="00F558FA" w:rsidRPr="00240C66">
        <w:t xml:space="preserve"> a </w:t>
      </w:r>
      <w:r w:rsidRPr="00240C66">
        <w:t>motivaci ke změně. Je to proces, který trvá dlouhou dobu</w:t>
      </w:r>
      <w:r w:rsidR="00F558FA" w:rsidRPr="00240C66">
        <w:t xml:space="preserve"> a </w:t>
      </w:r>
      <w:r w:rsidRPr="00240C66">
        <w:t>abstinence je naprostou nutností, aby se život vyvíjel dobrým směrem. Jedná se</w:t>
      </w:r>
      <w:r w:rsidR="00F558FA" w:rsidRPr="00240C66">
        <w:t xml:space="preserve"> o </w:t>
      </w:r>
      <w:r w:rsidRPr="00240C66">
        <w:t>cestu náročnou, stojící velké úsilí</w:t>
      </w:r>
      <w:r w:rsidR="00F558FA" w:rsidRPr="00240C66">
        <w:t xml:space="preserve"> a </w:t>
      </w:r>
      <w:r w:rsidRPr="00240C66">
        <w:t xml:space="preserve">ne vždy je napoprvé úspěšná. (Preslová, 2012).   </w:t>
      </w:r>
    </w:p>
    <w:p w14:paraId="3076B9E1" w14:textId="6A9BCA6A" w:rsidR="001865CD" w:rsidRPr="00240C66" w:rsidRDefault="0057109F" w:rsidP="009144D8">
      <w:r w:rsidRPr="00240C66">
        <w:t>Vyrovnat se se závislostí je velmi těžké</w:t>
      </w:r>
      <w:r w:rsidR="00F558FA" w:rsidRPr="00240C66">
        <w:t xml:space="preserve"> a </w:t>
      </w:r>
      <w:r w:rsidRPr="00240C66">
        <w:t>jen ojediněle to někdo dokáže úplně sám. Počet závislých je</w:t>
      </w:r>
      <w:r w:rsidR="00F558FA" w:rsidRPr="00240C66">
        <w:t xml:space="preserve"> v </w:t>
      </w:r>
      <w:r w:rsidRPr="00240C66">
        <w:t>dnešní době opravdu vysoký</w:t>
      </w:r>
      <w:r w:rsidR="00F558FA" w:rsidRPr="00240C66">
        <w:t xml:space="preserve"> a </w:t>
      </w:r>
      <w:r w:rsidRPr="00240C66">
        <w:t xml:space="preserve">stále roste. </w:t>
      </w:r>
      <w:r w:rsidR="004C650E" w:rsidRPr="00240C66">
        <w:t>Národní monitorovací středisko pro drogy</w:t>
      </w:r>
      <w:r w:rsidR="00F558FA" w:rsidRPr="00240C66">
        <w:t xml:space="preserve"> a </w:t>
      </w:r>
      <w:r w:rsidR="004C650E" w:rsidRPr="00240C66">
        <w:t>závislosti při Úřad vlády České republiky</w:t>
      </w:r>
      <w:r w:rsidR="00F558FA" w:rsidRPr="00240C66">
        <w:t xml:space="preserve"> v </w:t>
      </w:r>
      <w:r w:rsidR="004C650E" w:rsidRPr="00240C66">
        <w:t xml:space="preserve">roce 2014 realizovalo </w:t>
      </w:r>
      <w:r w:rsidR="004C650E" w:rsidRPr="00240C66">
        <w:lastRenderedPageBreak/>
        <w:t>omnibusové šetření Prevalence užívání drog</w:t>
      </w:r>
      <w:r w:rsidR="00F558FA" w:rsidRPr="00240C66">
        <w:t xml:space="preserve"> v </w:t>
      </w:r>
      <w:r w:rsidR="004C650E" w:rsidRPr="00240C66">
        <w:t>české populaci, včetně sběru dat</w:t>
      </w:r>
      <w:r w:rsidR="00F558FA" w:rsidRPr="00240C66">
        <w:t xml:space="preserve"> v </w:t>
      </w:r>
      <w:r w:rsidR="004C650E" w:rsidRPr="00240C66">
        <w:t>rámci Evropského šetření</w:t>
      </w:r>
      <w:r w:rsidR="00F558FA" w:rsidRPr="00240C66">
        <w:t xml:space="preserve"> o </w:t>
      </w:r>
      <w:r w:rsidR="004C650E" w:rsidRPr="00240C66">
        <w:t>zdraví (</w:t>
      </w:r>
      <w:proofErr w:type="spellStart"/>
      <w:r w:rsidR="004C650E" w:rsidRPr="00240C66">
        <w:t>European</w:t>
      </w:r>
      <w:proofErr w:type="spellEnd"/>
      <w:r w:rsidR="004C650E" w:rsidRPr="00240C66">
        <w:t xml:space="preserve"> </w:t>
      </w:r>
      <w:proofErr w:type="spellStart"/>
      <w:r w:rsidR="004C650E" w:rsidRPr="00240C66">
        <w:t>Health</w:t>
      </w:r>
      <w:proofErr w:type="spellEnd"/>
      <w:r w:rsidR="004C650E" w:rsidRPr="00240C66">
        <w:t xml:space="preserve"> Interview </w:t>
      </w:r>
      <w:proofErr w:type="spellStart"/>
      <w:r w:rsidR="004C650E" w:rsidRPr="00240C66">
        <w:t>Survey</w:t>
      </w:r>
      <w:proofErr w:type="spellEnd"/>
      <w:r w:rsidR="004C650E" w:rsidRPr="00240C66">
        <w:t>, EHIS), jehož cílem bylo zjistit zkušenosti oslovených lidí nad 15 let</w:t>
      </w:r>
      <w:r w:rsidR="00260DFD" w:rsidRPr="00240C66">
        <w:t xml:space="preserve"> s </w:t>
      </w:r>
      <w:r w:rsidR="004C650E" w:rsidRPr="00240C66">
        <w:t>vybranými nelegálními návykovými látkami. Meziročně došlo k opětovnému mírnému nárůstu celoživotní zkušenosti</w:t>
      </w:r>
      <w:r w:rsidR="00260DFD" w:rsidRPr="00240C66">
        <w:t xml:space="preserve"> s </w:t>
      </w:r>
      <w:r w:rsidR="004C650E" w:rsidRPr="00240C66">
        <w:t>nelegální drogou</w:t>
      </w:r>
      <w:r w:rsidR="008C6EFE" w:rsidRPr="00240C66">
        <w:t>.</w:t>
      </w:r>
      <w:r w:rsidR="004C650E" w:rsidRPr="00240C66">
        <w:t xml:space="preserve"> </w:t>
      </w:r>
      <w:r w:rsidR="00B94168" w:rsidRPr="00240C66">
        <w:t xml:space="preserve">Byl zaznamenán další nárůst míry prevalence užívání konopných látek ve věkové skupině 15–19 let, </w:t>
      </w:r>
      <w:r w:rsidR="008C6EFE" w:rsidRPr="00240C66">
        <w:t>včetně</w:t>
      </w:r>
      <w:r w:rsidR="004C650E" w:rsidRPr="00240C66">
        <w:t xml:space="preserve"> </w:t>
      </w:r>
      <w:r w:rsidR="008C6EFE" w:rsidRPr="00240C66">
        <w:t xml:space="preserve">nárůstu </w:t>
      </w:r>
      <w:r w:rsidR="004C650E" w:rsidRPr="00240C66">
        <w:t>aktuálního užívání konopných látek do vyššího věku dotazovaných. Dle prevalenčních odhadů problémového užívání drog</w:t>
      </w:r>
      <w:r w:rsidR="00F558FA" w:rsidRPr="00240C66">
        <w:t xml:space="preserve"> v </w:t>
      </w:r>
      <w:r w:rsidR="004C650E" w:rsidRPr="00240C66">
        <w:t>ČR došlo k největšímu nárůstu</w:t>
      </w:r>
      <w:r w:rsidR="00F558FA" w:rsidRPr="00240C66">
        <w:t xml:space="preserve"> v </w:t>
      </w:r>
      <w:r w:rsidR="004C650E" w:rsidRPr="00240C66">
        <w:t>posledních 10 letech</w:t>
      </w:r>
      <w:r w:rsidR="00F558FA" w:rsidRPr="00240C66">
        <w:t xml:space="preserve"> v </w:t>
      </w:r>
      <w:r w:rsidR="004C650E" w:rsidRPr="00240C66">
        <w:t>Praze,</w:t>
      </w:r>
      <w:r w:rsidR="00F558FA" w:rsidRPr="00240C66">
        <w:t xml:space="preserve"> v </w:t>
      </w:r>
      <w:r w:rsidR="004C650E" w:rsidRPr="00240C66">
        <w:t>kraji Ústeckém, Jihočeském, Libereckém</w:t>
      </w:r>
      <w:r w:rsidR="00F558FA" w:rsidRPr="00240C66">
        <w:t xml:space="preserve"> a </w:t>
      </w:r>
      <w:r w:rsidR="004C650E" w:rsidRPr="00240C66">
        <w:t>Vysočina. Počet problémových uživatelů meziročně narůstá.</w:t>
      </w:r>
      <w:r w:rsidR="00F558FA" w:rsidRPr="00240C66">
        <w:t xml:space="preserve"> </w:t>
      </w:r>
      <w:r w:rsidR="005951AB" w:rsidRPr="00240C66">
        <w:t>V</w:t>
      </w:r>
      <w:r w:rsidR="00F558FA" w:rsidRPr="00240C66">
        <w:t> </w:t>
      </w:r>
      <w:r w:rsidR="004C650E" w:rsidRPr="00240C66">
        <w:t>roce 2004 byl tento počet 30 tisíc,</w:t>
      </w:r>
      <w:r w:rsidR="00F558FA" w:rsidRPr="00240C66">
        <w:t xml:space="preserve"> o </w:t>
      </w:r>
      <w:r w:rsidR="004C650E" w:rsidRPr="00240C66">
        <w:t>deset let později počet odhadovaných uživatelů 47 tisíc</w:t>
      </w:r>
      <w:r w:rsidR="004926E8" w:rsidRPr="00240C66">
        <w:t xml:space="preserve"> (</w:t>
      </w:r>
      <w:r w:rsidR="001865CD" w:rsidRPr="00240C66">
        <w:t>Národní monitorovací středisko pro drogy</w:t>
      </w:r>
      <w:r w:rsidR="00F558FA" w:rsidRPr="00240C66">
        <w:t xml:space="preserve"> a </w:t>
      </w:r>
      <w:r w:rsidR="001865CD" w:rsidRPr="00240C66">
        <w:t>závislosti, 2014</w:t>
      </w:r>
      <w:r w:rsidR="00367668">
        <w:t>, s. </w:t>
      </w:r>
      <w:r w:rsidR="00B94168" w:rsidRPr="00240C66">
        <w:t>43,</w:t>
      </w:r>
      <w:r w:rsidR="004926E8" w:rsidRPr="00240C66">
        <w:t xml:space="preserve"> 77)</w:t>
      </w:r>
      <w:r w:rsidR="009144D8" w:rsidRPr="00240C66">
        <w:t>.</w:t>
      </w:r>
    </w:p>
    <w:p w14:paraId="3DEA1EF7" w14:textId="77777777" w:rsidR="008D1172" w:rsidRPr="00240C66" w:rsidRDefault="008D1172" w:rsidP="00EF374E">
      <w:pPr>
        <w:pStyle w:val="Nadpis2"/>
      </w:pPr>
      <w:bookmarkStart w:id="14" w:name="_Toc466562782"/>
      <w:r w:rsidRPr="00240C66">
        <w:t>Sociální vyloučení</w:t>
      </w:r>
      <w:bookmarkEnd w:id="14"/>
    </w:p>
    <w:p w14:paraId="4A434BB5" w14:textId="0145C7E8" w:rsidR="00665061" w:rsidRPr="00240C66" w:rsidRDefault="00665061" w:rsidP="00665061">
      <w:r w:rsidRPr="00240C66">
        <w:t>Termín sociální vyloučení je</w:t>
      </w:r>
      <w:r w:rsidR="00F558FA" w:rsidRPr="00240C66">
        <w:t xml:space="preserve"> v </w:t>
      </w:r>
      <w:r w:rsidRPr="00240C66">
        <w:t>současnosti používán</w:t>
      </w:r>
      <w:r w:rsidR="00F558FA" w:rsidRPr="00240C66">
        <w:t xml:space="preserve"> v </w:t>
      </w:r>
      <w:r w:rsidRPr="00240C66">
        <w:t>různých oblastech lidských činností. Můžeme se</w:t>
      </w:r>
      <w:r w:rsidR="00260DFD" w:rsidRPr="00240C66">
        <w:t xml:space="preserve"> s </w:t>
      </w:r>
      <w:r w:rsidRPr="00240C66">
        <w:t>ním setkat hlavně</w:t>
      </w:r>
      <w:r w:rsidR="00F558FA" w:rsidRPr="00240C66">
        <w:t xml:space="preserve"> v </w:t>
      </w:r>
      <w:r w:rsidRPr="00240C66">
        <w:t>praxi sociálních pracovníků</w:t>
      </w:r>
      <w:r w:rsidR="00F558FA" w:rsidRPr="00240C66">
        <w:t xml:space="preserve"> a v </w:t>
      </w:r>
      <w:r w:rsidRPr="00240C66">
        <w:t xml:space="preserve">celém spektru sociální sféry, ale také </w:t>
      </w:r>
      <w:r w:rsidR="00735006" w:rsidRPr="00240C66">
        <w:t>například</w:t>
      </w:r>
      <w:r w:rsidR="00F558FA" w:rsidRPr="00240C66">
        <w:t xml:space="preserve"> v </w:t>
      </w:r>
      <w:r w:rsidRPr="00240C66">
        <w:t>politice, sociologii</w:t>
      </w:r>
      <w:r w:rsidR="00735006" w:rsidRPr="00240C66">
        <w:t xml:space="preserve"> apod. Li</w:t>
      </w:r>
      <w:r w:rsidRPr="00240C66">
        <w:t xml:space="preserve">dé sociálně vyloučení jsou </w:t>
      </w:r>
      <w:r w:rsidR="003043E9" w:rsidRPr="00240C66">
        <w:t>t</w:t>
      </w:r>
      <w:r w:rsidRPr="00240C66">
        <w:t>i, kteří se ocitli na okraji společnosti. Např. na ulici, bez finančních či jiných prostředků, které by jim zajistily důstojné živobytí.</w:t>
      </w:r>
    </w:p>
    <w:p w14:paraId="12BC4123" w14:textId="298C6F7C" w:rsidR="00665061" w:rsidRPr="00240C66" w:rsidRDefault="00665061" w:rsidP="00665061">
      <w:pPr>
        <w:rPr>
          <w:rFonts w:cs="Times New Roman"/>
          <w:szCs w:val="24"/>
        </w:rPr>
      </w:pPr>
      <w:r w:rsidRPr="00240C66">
        <w:t>Lidé, kteří se potýkají</w:t>
      </w:r>
      <w:r w:rsidR="00260DFD" w:rsidRPr="00240C66">
        <w:t xml:space="preserve"> s </w:t>
      </w:r>
      <w:r w:rsidRPr="00240C66">
        <w:t xml:space="preserve">nějakým typem závislosti, jsou vysokou mírou ohroženi sociálním vyloučením nebo jsou už za sociálně vyloučené osoby považované </w:t>
      </w:r>
      <w:r w:rsidRPr="00240C66">
        <w:rPr>
          <w:rFonts w:cs="Times New Roman"/>
          <w:szCs w:val="24"/>
        </w:rPr>
        <w:t>(</w:t>
      </w:r>
      <w:proofErr w:type="spellStart"/>
      <w:r w:rsidRPr="00240C66">
        <w:t>Gabal</w:t>
      </w:r>
      <w:proofErr w:type="spellEnd"/>
      <w:r w:rsidRPr="00240C66">
        <w:t xml:space="preserve"> </w:t>
      </w:r>
      <w:proofErr w:type="spellStart"/>
      <w:r w:rsidRPr="00240C66">
        <w:t>Analysis</w:t>
      </w:r>
      <w:proofErr w:type="spellEnd"/>
      <w:r w:rsidRPr="00240C66">
        <w:t xml:space="preserve"> &amp; </w:t>
      </w:r>
      <w:proofErr w:type="spellStart"/>
      <w:r w:rsidRPr="00240C66">
        <w:t>Consulting</w:t>
      </w:r>
      <w:proofErr w:type="spellEnd"/>
      <w:r w:rsidRPr="00240C66">
        <w:rPr>
          <w:rFonts w:cs="Times New Roman"/>
          <w:szCs w:val="24"/>
        </w:rPr>
        <w:t>, 2006</w:t>
      </w:r>
      <w:r w:rsidR="00367668">
        <w:rPr>
          <w:rFonts w:cs="Times New Roman"/>
          <w:szCs w:val="24"/>
        </w:rPr>
        <w:t>, s. </w:t>
      </w:r>
      <w:r w:rsidRPr="00240C66">
        <w:rPr>
          <w:rFonts w:cs="Times New Roman"/>
          <w:szCs w:val="24"/>
        </w:rPr>
        <w:t>9).</w:t>
      </w:r>
    </w:p>
    <w:p w14:paraId="5B1BA225" w14:textId="3C130AEF" w:rsidR="00665061" w:rsidRPr="00240C66" w:rsidRDefault="00785183" w:rsidP="00665061">
      <w:pPr>
        <w:rPr>
          <w:rFonts w:cs="Times New Roman"/>
          <w:szCs w:val="24"/>
        </w:rPr>
      </w:pPr>
      <w:r w:rsidRPr="00240C66">
        <w:t xml:space="preserve">Sociální vyloučení je odrazem nerovnosti jednotlivců nebo celých skupin obyvatelstva spolupodílejících na životě společnosti. Tato nerovnost je výsledkem nedostatku příležitostí pro všechny, kteří mají zájem </w:t>
      </w:r>
      <w:r w:rsidR="00A372AE" w:rsidRPr="00240C66">
        <w:t>spolupodílet se</w:t>
      </w:r>
      <w:r w:rsidRPr="00240C66">
        <w:t xml:space="preserve"> na životě společnosti, </w:t>
      </w:r>
      <w:r w:rsidR="00CF1D60" w:rsidRPr="00240C66">
        <w:t>ale zároveň j</w:t>
      </w:r>
      <w:r w:rsidR="00C402E6" w:rsidRPr="00240C66">
        <w:t>sou</w:t>
      </w:r>
      <w:r w:rsidR="00CF1D60" w:rsidRPr="00240C66">
        <w:t xml:space="preserve"> k tomu zneschopň</w:t>
      </w:r>
      <w:r w:rsidR="00C402E6" w:rsidRPr="00240C66">
        <w:t>ováni</w:t>
      </w:r>
      <w:r w:rsidR="00CF1D60" w:rsidRPr="00240C66">
        <w:t>, což vede k</w:t>
      </w:r>
      <w:r w:rsidRPr="00240C66">
        <w:t xml:space="preserve"> jejich izolaci</w:t>
      </w:r>
      <w:r w:rsidR="00F558FA" w:rsidRPr="00240C66">
        <w:t xml:space="preserve"> a </w:t>
      </w:r>
      <w:r w:rsidRPr="00240C66">
        <w:t xml:space="preserve">odtržení od společnosti. </w:t>
      </w:r>
      <w:r w:rsidR="00665061" w:rsidRPr="00240C66">
        <w:rPr>
          <w:rFonts w:cs="Times New Roman"/>
          <w:szCs w:val="24"/>
        </w:rPr>
        <w:t>Jedná se především</w:t>
      </w:r>
      <w:r w:rsidR="00F558FA" w:rsidRPr="00240C66">
        <w:rPr>
          <w:rFonts w:cs="Times New Roman"/>
          <w:szCs w:val="24"/>
        </w:rPr>
        <w:t xml:space="preserve"> o </w:t>
      </w:r>
      <w:r w:rsidR="00665061" w:rsidRPr="00240C66">
        <w:rPr>
          <w:rFonts w:cs="Times New Roman"/>
          <w:szCs w:val="24"/>
        </w:rPr>
        <w:t>omezení přístupu ke zdrojům jako je bydlení, zaměstnání, vzdělání, zdravotní péče</w:t>
      </w:r>
      <w:r w:rsidR="00F558FA" w:rsidRPr="00240C66">
        <w:rPr>
          <w:rFonts w:cs="Times New Roman"/>
          <w:szCs w:val="24"/>
        </w:rPr>
        <w:t xml:space="preserve"> a </w:t>
      </w:r>
      <w:r w:rsidR="00665061" w:rsidRPr="00240C66">
        <w:rPr>
          <w:rFonts w:cs="Times New Roman"/>
          <w:szCs w:val="24"/>
        </w:rPr>
        <w:t>sociální ochrana</w:t>
      </w:r>
      <w:r w:rsidRPr="00240C66">
        <w:rPr>
          <w:rFonts w:cs="Times New Roman"/>
          <w:szCs w:val="24"/>
        </w:rPr>
        <w:t>.</w:t>
      </w:r>
      <w:r w:rsidR="00665061" w:rsidRPr="00240C66">
        <w:rPr>
          <w:rFonts w:cs="Times New Roman"/>
          <w:szCs w:val="24"/>
        </w:rPr>
        <w:t xml:space="preserve"> </w:t>
      </w:r>
      <w:r w:rsidRPr="00240C66">
        <w:rPr>
          <w:rFonts w:cs="Times New Roman"/>
          <w:szCs w:val="24"/>
        </w:rPr>
        <w:t>P</w:t>
      </w:r>
      <w:r w:rsidRPr="00240C66">
        <w:t>ojem sociálního vyloučení je spojen</w:t>
      </w:r>
      <w:r w:rsidR="00260DFD" w:rsidRPr="00240C66">
        <w:t xml:space="preserve"> s </w:t>
      </w:r>
      <w:r w:rsidRPr="00240C66">
        <w:t>vyloučením</w:t>
      </w:r>
      <w:r w:rsidR="00F558FA" w:rsidRPr="00240C66">
        <w:t xml:space="preserve"> z </w:t>
      </w:r>
      <w:r w:rsidRPr="00240C66">
        <w:t>účasti na životě společnosti, čili ztrátou sociálního místa ve společnosti</w:t>
      </w:r>
      <w:r w:rsidRPr="00240C66">
        <w:rPr>
          <w:rFonts w:cs="Times New Roman"/>
          <w:szCs w:val="24"/>
        </w:rPr>
        <w:t xml:space="preserve"> </w:t>
      </w:r>
      <w:r w:rsidR="00665061" w:rsidRPr="00240C66">
        <w:rPr>
          <w:rFonts w:cs="Times New Roman"/>
          <w:szCs w:val="24"/>
        </w:rPr>
        <w:t>(</w:t>
      </w:r>
      <w:proofErr w:type="spellStart"/>
      <w:r w:rsidR="00665061" w:rsidRPr="00240C66">
        <w:rPr>
          <w:rFonts w:cs="Times New Roman"/>
          <w:szCs w:val="24"/>
        </w:rPr>
        <w:t>Kotýnková</w:t>
      </w:r>
      <w:proofErr w:type="spellEnd"/>
      <w:r w:rsidR="00665061" w:rsidRPr="00240C66">
        <w:rPr>
          <w:rFonts w:cs="Times New Roman"/>
          <w:szCs w:val="24"/>
        </w:rPr>
        <w:t>, 2000</w:t>
      </w:r>
      <w:r w:rsidR="00367668">
        <w:rPr>
          <w:rFonts w:cs="Times New Roman"/>
          <w:szCs w:val="24"/>
        </w:rPr>
        <w:t>, s. </w:t>
      </w:r>
      <w:r w:rsidR="00665061" w:rsidRPr="00240C66">
        <w:rPr>
          <w:rFonts w:cs="Times New Roman"/>
          <w:szCs w:val="24"/>
        </w:rPr>
        <w:t>94). Takový člověk není schopen se plnohodnotně zapojit do společnosti.</w:t>
      </w:r>
    </w:p>
    <w:p w14:paraId="4E285BC1" w14:textId="62FAB7B9" w:rsidR="00665061" w:rsidRPr="00240C66" w:rsidRDefault="00665061" w:rsidP="00665061">
      <w:pPr>
        <w:rPr>
          <w:rFonts w:cs="Times New Roman"/>
          <w:szCs w:val="24"/>
        </w:rPr>
      </w:pPr>
      <w:r w:rsidRPr="00240C66">
        <w:rPr>
          <w:rFonts w:cs="Times New Roman"/>
          <w:szCs w:val="24"/>
        </w:rPr>
        <w:t>Někteří autoři se domnívají, že příčinou sociálního vyloučení jsou osobnostní charakteristiky jedinců. Jiní autoři hledají příčinu sociálního vyloučení</w:t>
      </w:r>
      <w:r w:rsidR="00F558FA" w:rsidRPr="00240C66">
        <w:rPr>
          <w:rFonts w:cs="Times New Roman"/>
          <w:szCs w:val="24"/>
        </w:rPr>
        <w:t xml:space="preserve"> v </w:t>
      </w:r>
      <w:r w:rsidRPr="00240C66">
        <w:rPr>
          <w:rFonts w:cs="Times New Roman"/>
          <w:szCs w:val="24"/>
        </w:rPr>
        <w:t>sociálně ekonomických, strukturálních</w:t>
      </w:r>
      <w:r w:rsidR="00F558FA" w:rsidRPr="00240C66">
        <w:rPr>
          <w:rFonts w:cs="Times New Roman"/>
          <w:szCs w:val="24"/>
        </w:rPr>
        <w:t xml:space="preserve"> a </w:t>
      </w:r>
      <w:r w:rsidRPr="00240C66">
        <w:rPr>
          <w:rFonts w:cs="Times New Roman"/>
          <w:szCs w:val="24"/>
        </w:rPr>
        <w:t>institucionálních fenoménech, jako je selhání pracovního trhu, sociálního státu, instituce rodiny</w:t>
      </w:r>
      <w:r w:rsidR="00F558FA" w:rsidRPr="00240C66">
        <w:rPr>
          <w:rFonts w:cs="Times New Roman"/>
          <w:szCs w:val="24"/>
        </w:rPr>
        <w:t xml:space="preserve"> a </w:t>
      </w:r>
      <w:r w:rsidRPr="00240C66">
        <w:rPr>
          <w:rFonts w:cs="Times New Roman"/>
          <w:szCs w:val="24"/>
        </w:rPr>
        <w:t>komunity (Mareš, 2008</w:t>
      </w:r>
      <w:r w:rsidR="00367668">
        <w:rPr>
          <w:rFonts w:cs="Times New Roman"/>
          <w:szCs w:val="24"/>
        </w:rPr>
        <w:t>, s. </w:t>
      </w:r>
      <w:r w:rsidRPr="00240C66">
        <w:rPr>
          <w:rFonts w:cs="Times New Roman"/>
          <w:szCs w:val="24"/>
        </w:rPr>
        <w:t xml:space="preserve">9). </w:t>
      </w:r>
    </w:p>
    <w:p w14:paraId="396392DC" w14:textId="5A95115F" w:rsidR="00665061" w:rsidRPr="00240C66" w:rsidRDefault="00665061" w:rsidP="00665061">
      <w:pPr>
        <w:rPr>
          <w:rFonts w:cs="Times New Roman"/>
          <w:szCs w:val="24"/>
        </w:rPr>
      </w:pPr>
      <w:r w:rsidRPr="00240C66">
        <w:rPr>
          <w:rFonts w:cs="Times New Roman"/>
          <w:szCs w:val="24"/>
        </w:rPr>
        <w:lastRenderedPageBreak/>
        <w:t>Závislost</w:t>
      </w:r>
      <w:r w:rsidR="00F558FA" w:rsidRPr="00240C66">
        <w:rPr>
          <w:rFonts w:cs="Times New Roman"/>
          <w:szCs w:val="24"/>
        </w:rPr>
        <w:t xml:space="preserve"> v </w:t>
      </w:r>
      <w:r w:rsidRPr="00240C66">
        <w:rPr>
          <w:rFonts w:cs="Times New Roman"/>
          <w:szCs w:val="24"/>
        </w:rPr>
        <w:t>podobě alkoholismu, narkomanie či gamblerství jsou považovány za jeden</w:t>
      </w:r>
      <w:r w:rsidR="00F558FA" w:rsidRPr="00240C66">
        <w:rPr>
          <w:rFonts w:cs="Times New Roman"/>
          <w:szCs w:val="24"/>
        </w:rPr>
        <w:t xml:space="preserve"> z </w:t>
      </w:r>
      <w:r w:rsidRPr="00240C66">
        <w:rPr>
          <w:rFonts w:cs="Times New Roman"/>
          <w:szCs w:val="24"/>
        </w:rPr>
        <w:t>možných projevů sociálního vyloučení. K dalším projevům sociálního vyloučení se řadí např. nízká míra vzdělanosti, ztížený přístup k legálním formám výdělečné činnosti, chudoba</w:t>
      </w:r>
      <w:r w:rsidR="00F558FA" w:rsidRPr="00240C66">
        <w:rPr>
          <w:rFonts w:cs="Times New Roman"/>
          <w:szCs w:val="24"/>
        </w:rPr>
        <w:t xml:space="preserve"> a </w:t>
      </w:r>
      <w:r w:rsidRPr="00240C66">
        <w:rPr>
          <w:rFonts w:cs="Times New Roman"/>
          <w:szCs w:val="24"/>
        </w:rPr>
        <w:t>závislost na sociálních dávkách, špatné hygienické poměry</w:t>
      </w:r>
      <w:r w:rsidR="00F558FA" w:rsidRPr="00240C66">
        <w:rPr>
          <w:rFonts w:cs="Times New Roman"/>
          <w:szCs w:val="24"/>
        </w:rPr>
        <w:t xml:space="preserve"> a</w:t>
      </w:r>
      <w:r w:rsidR="00367668">
        <w:rPr>
          <w:rFonts w:cs="Times New Roman"/>
          <w:szCs w:val="24"/>
        </w:rPr>
        <w:t xml:space="preserve"> s </w:t>
      </w:r>
      <w:r w:rsidRPr="00240C66">
        <w:rPr>
          <w:rFonts w:cs="Times New Roman"/>
          <w:szCs w:val="24"/>
        </w:rPr>
        <w:t>tím související horší zdravotní stav, životní strategie orientované na přítomnost, lichva</w:t>
      </w:r>
      <w:r w:rsidR="00F558FA" w:rsidRPr="00240C66">
        <w:rPr>
          <w:rFonts w:cs="Times New Roman"/>
          <w:szCs w:val="24"/>
        </w:rPr>
        <w:t xml:space="preserve"> a </w:t>
      </w:r>
      <w:r w:rsidRPr="00240C66">
        <w:rPr>
          <w:rFonts w:cs="Times New Roman"/>
          <w:szCs w:val="24"/>
        </w:rPr>
        <w:t>tzv. rychlé půjčky, rizikový životní styl, zvýšené riziko stát se pachatelem nebo obětí trestné činnosti apod. (</w:t>
      </w:r>
      <w:proofErr w:type="spellStart"/>
      <w:r w:rsidRPr="00240C66">
        <w:t>Gabal</w:t>
      </w:r>
      <w:proofErr w:type="spellEnd"/>
      <w:r w:rsidRPr="00240C66">
        <w:t xml:space="preserve"> </w:t>
      </w:r>
      <w:proofErr w:type="spellStart"/>
      <w:r w:rsidRPr="00240C66">
        <w:t>Analysis</w:t>
      </w:r>
      <w:proofErr w:type="spellEnd"/>
      <w:r w:rsidRPr="00240C66">
        <w:t xml:space="preserve"> &amp; </w:t>
      </w:r>
      <w:proofErr w:type="spellStart"/>
      <w:r w:rsidRPr="00240C66">
        <w:t>Consulting</w:t>
      </w:r>
      <w:proofErr w:type="spellEnd"/>
      <w:r w:rsidRPr="00240C66">
        <w:t>, 2006</w:t>
      </w:r>
      <w:r w:rsidR="00367668">
        <w:t>, s. </w:t>
      </w:r>
      <w:r w:rsidRPr="00240C66">
        <w:t>9).</w:t>
      </w:r>
    </w:p>
    <w:p w14:paraId="590892D5" w14:textId="21E81A17" w:rsidR="00455E54" w:rsidRPr="00240C66" w:rsidRDefault="00455E54" w:rsidP="00455E54">
      <w:bookmarkStart w:id="15" w:name="_Toc464571501"/>
      <w:r w:rsidRPr="00240C66">
        <w:t>Zákon</w:t>
      </w:r>
      <w:r w:rsidR="00F558FA" w:rsidRPr="00240C66">
        <w:t xml:space="preserve"> o </w:t>
      </w:r>
      <w:r w:rsidRPr="00240C66">
        <w:t>sociálních službách (Zákon č. 108/2006 Sb.)</w:t>
      </w:r>
      <w:r w:rsidRPr="00240C66">
        <w:rPr>
          <w:i/>
        </w:rPr>
        <w:t xml:space="preserve"> </w:t>
      </w:r>
      <w:r w:rsidRPr="00240C66">
        <w:t>mimo jiné vymezuje pro své účely také pojmy jako je nepříznivá sociální situace</w:t>
      </w:r>
      <w:r w:rsidR="00F558FA" w:rsidRPr="00240C66">
        <w:t xml:space="preserve"> a </w:t>
      </w:r>
      <w:r w:rsidRPr="00240C66">
        <w:t>sociální vyloučení. Nepříznivá sociální situace je definována</w:t>
      </w:r>
      <w:r w:rsidRPr="00240C66">
        <w:rPr>
          <w:b/>
        </w:rPr>
        <w:t xml:space="preserve"> </w:t>
      </w:r>
      <w:r w:rsidRPr="00240C66">
        <w:t>jako „oslabení nebo ztráta schopnosti</w:t>
      </w:r>
      <w:r w:rsidR="00F558FA" w:rsidRPr="00240C66">
        <w:t xml:space="preserve"> z </w:t>
      </w:r>
      <w:r w:rsidRPr="00240C66">
        <w:t>důvodu věku, nepříznivého zdravotního stavu, pro krizovou sociální situaci, životní návyky</w:t>
      </w:r>
      <w:r w:rsidR="00F558FA" w:rsidRPr="00240C66">
        <w:t xml:space="preserve"> a </w:t>
      </w:r>
      <w:r w:rsidRPr="00240C66">
        <w:t>způsob života vedoucí ke konfliktu se společností, sociálně znevýhodňující prostředí, ohrožení práv</w:t>
      </w:r>
      <w:r w:rsidR="00F558FA" w:rsidRPr="00240C66">
        <w:t xml:space="preserve"> a </w:t>
      </w:r>
      <w:r w:rsidRPr="00240C66">
        <w:t>zájmů trestnou činností jiné fyzické osoby nebo</w:t>
      </w:r>
      <w:r w:rsidR="00F558FA" w:rsidRPr="00240C66">
        <w:t xml:space="preserve"> z </w:t>
      </w:r>
      <w:r w:rsidRPr="00240C66">
        <w:t>jiných závažných důvodů řešit vzniklou situaci tak, aby toto řešení podporovalo sociální začlenění</w:t>
      </w:r>
      <w:r w:rsidR="00F558FA" w:rsidRPr="00240C66">
        <w:t xml:space="preserve"> a </w:t>
      </w:r>
      <w:r w:rsidRPr="00240C66">
        <w:t>ochranu před sociálním vyloučením. Sociálním vyloučením zákonodárci míní „vyčlenění osoby mimo běžný život společnosti</w:t>
      </w:r>
      <w:r w:rsidR="00F558FA" w:rsidRPr="00240C66">
        <w:t xml:space="preserve"> a </w:t>
      </w:r>
      <w:r w:rsidRPr="00240C66">
        <w:t>nemožnost se do něj zapojit</w:t>
      </w:r>
      <w:r w:rsidR="00F558FA" w:rsidRPr="00240C66">
        <w:t xml:space="preserve"> v </w:t>
      </w:r>
      <w:r w:rsidRPr="00240C66">
        <w:t>důsledku nepříznivé sociální situace.“</w:t>
      </w:r>
    </w:p>
    <w:p w14:paraId="2CFCFD5C" w14:textId="04D4B564" w:rsidR="006758DA" w:rsidRPr="00240C66" w:rsidRDefault="008B6862" w:rsidP="006758DA">
      <w:pPr>
        <w:pStyle w:val="Nadpis2"/>
      </w:pPr>
      <w:bookmarkStart w:id="16" w:name="_Toc466562783"/>
      <w:r w:rsidRPr="00240C66">
        <w:rPr>
          <w:rStyle w:val="Nadpis2Char"/>
          <w:b/>
          <w:bCs/>
        </w:rPr>
        <w:t>Rodina</w:t>
      </w:r>
      <w:r w:rsidR="00F558FA" w:rsidRPr="00240C66">
        <w:t xml:space="preserve"> a </w:t>
      </w:r>
      <w:r w:rsidR="00F7165D" w:rsidRPr="00240C66">
        <w:t>závislost</w:t>
      </w:r>
      <w:bookmarkEnd w:id="15"/>
      <w:bookmarkEnd w:id="16"/>
    </w:p>
    <w:p w14:paraId="00908479" w14:textId="05DE7C5E" w:rsidR="009C12D2" w:rsidRPr="00240C66" w:rsidRDefault="009C12D2" w:rsidP="009C12D2">
      <w:r w:rsidRPr="00240C66">
        <w:t>Jedinec</w:t>
      </w:r>
      <w:r w:rsidR="00F558FA" w:rsidRPr="00240C66">
        <w:t xml:space="preserve"> v </w:t>
      </w:r>
      <w:r w:rsidRPr="00240C66">
        <w:t>každém věku potřebuje přirozené sociální prostředí pro svůj zdravý rozvoj. Dle zákona č. 108/2006 Sb</w:t>
      </w:r>
      <w:r w:rsidR="00266A32">
        <w:t>.</w:t>
      </w:r>
      <w:r w:rsidRPr="00240C66">
        <w:t xml:space="preserve"> je tímto prostředím rodina</w:t>
      </w:r>
      <w:r w:rsidR="00F558FA" w:rsidRPr="00240C66">
        <w:t xml:space="preserve"> a </w:t>
      </w:r>
      <w:r w:rsidRPr="00240C66">
        <w:t>sociální vazby k osobám blízkým, domácnost osoby</w:t>
      </w:r>
      <w:r w:rsidR="00F558FA" w:rsidRPr="00240C66">
        <w:t xml:space="preserve"> a </w:t>
      </w:r>
      <w:r w:rsidRPr="00240C66">
        <w:t>sociální vazby k dalším osobám, se kterými sdílí domácnost,</w:t>
      </w:r>
      <w:r w:rsidR="00F558FA" w:rsidRPr="00240C66">
        <w:t xml:space="preserve"> a </w:t>
      </w:r>
      <w:r w:rsidRPr="00240C66">
        <w:t>místa, kde osoby pracují, vzdělávají se</w:t>
      </w:r>
      <w:r w:rsidR="00F558FA" w:rsidRPr="00240C66">
        <w:t xml:space="preserve"> a </w:t>
      </w:r>
      <w:r w:rsidRPr="00240C66">
        <w:t xml:space="preserve">realizují běžné sociální aktivity. </w:t>
      </w:r>
    </w:p>
    <w:p w14:paraId="4336D3D9" w14:textId="46F35EB3" w:rsidR="009C12D2" w:rsidRPr="00240C66" w:rsidRDefault="006758DA" w:rsidP="008D1172">
      <w:r w:rsidRPr="00240C66">
        <w:t>Ztotožňuji se</w:t>
      </w:r>
      <w:r w:rsidR="00367668">
        <w:t xml:space="preserve"> s </w:t>
      </w:r>
      <w:r w:rsidRPr="00240C66">
        <w:t>představou</w:t>
      </w:r>
      <w:r w:rsidR="00F558FA" w:rsidRPr="00240C66">
        <w:t xml:space="preserve"> o </w:t>
      </w:r>
      <w:r w:rsidRPr="00240C66">
        <w:t>rodině Jana Pavla II., který říká, že vztahy mezi členy rodinného společenství by měly být „poznamenány</w:t>
      </w:r>
      <w:r w:rsidR="00F558FA" w:rsidRPr="00240C66">
        <w:t xml:space="preserve"> a </w:t>
      </w:r>
      <w:r w:rsidRPr="00240C66">
        <w:t>řízeny požadavkem nezištného sebeobětování, které</w:t>
      </w:r>
      <w:r w:rsidR="00F558FA" w:rsidRPr="00240C66">
        <w:t xml:space="preserve"> u </w:t>
      </w:r>
      <w:r w:rsidRPr="00240C66">
        <w:t>všech členů</w:t>
      </w:r>
      <w:r w:rsidR="00F558FA" w:rsidRPr="00240C66">
        <w:t xml:space="preserve"> a u </w:t>
      </w:r>
      <w:r w:rsidRPr="00240C66">
        <w:t>každého jednotlivého respektuje</w:t>
      </w:r>
      <w:r w:rsidR="00F558FA" w:rsidRPr="00240C66">
        <w:t xml:space="preserve"> a </w:t>
      </w:r>
      <w:r w:rsidRPr="00240C66">
        <w:t>podporuje osobní důstojnost jako jediné rozhodující měřítko hodnot</w:t>
      </w:r>
      <w:r w:rsidR="00170D04" w:rsidRPr="00240C66">
        <w:t>.</w:t>
      </w:r>
      <w:r w:rsidRPr="00240C66">
        <w:t>“</w:t>
      </w:r>
      <w:r w:rsidR="00F558FA" w:rsidRPr="00240C66">
        <w:t xml:space="preserve"> </w:t>
      </w:r>
      <w:r w:rsidR="00532AA0">
        <w:t>Z</w:t>
      </w:r>
      <w:r w:rsidR="00F558FA" w:rsidRPr="00240C66">
        <w:t> </w:t>
      </w:r>
      <w:r w:rsidRPr="00240C66">
        <w:t>těchto parametrů podle něj roste „srdečná příchylnost</w:t>
      </w:r>
      <w:r w:rsidR="00F558FA" w:rsidRPr="00240C66">
        <w:t xml:space="preserve"> a </w:t>
      </w:r>
      <w:r w:rsidRPr="00240C66">
        <w:t>setkání</w:t>
      </w:r>
      <w:r w:rsidR="00F558FA" w:rsidRPr="00240C66">
        <w:t xml:space="preserve"> v </w:t>
      </w:r>
      <w:r w:rsidRPr="00240C66">
        <w:t>rozhovoru, nesobecká ochota pomoci</w:t>
      </w:r>
      <w:r w:rsidR="00F558FA" w:rsidRPr="00240C66">
        <w:t xml:space="preserve"> a </w:t>
      </w:r>
      <w:r w:rsidRPr="00240C66">
        <w:t>velkorysá vůle sloužit druhým</w:t>
      </w:r>
      <w:r w:rsidR="00F558FA" w:rsidRPr="00240C66">
        <w:t xml:space="preserve"> i </w:t>
      </w:r>
      <w:r w:rsidRPr="00240C66">
        <w:t>hluboce pociťovaná vzájemnost.“ Rodina se tak stává „nenahraditelnou školou společenského chování, příkladem</w:t>
      </w:r>
      <w:r w:rsidR="00F558FA" w:rsidRPr="00240C66">
        <w:t xml:space="preserve"> a </w:t>
      </w:r>
      <w:r w:rsidRPr="00240C66">
        <w:t>podnětem k širším mezilidským vztahům ve znamení úcty, spravedlnosti, dialogu</w:t>
      </w:r>
      <w:r w:rsidR="00F558FA" w:rsidRPr="00240C66">
        <w:t xml:space="preserve"> a </w:t>
      </w:r>
      <w:r w:rsidRPr="00240C66">
        <w:t>lásky</w:t>
      </w:r>
      <w:r w:rsidR="009C12D2" w:rsidRPr="00240C66">
        <w:t>“ (Jan Pavel II.,</w:t>
      </w:r>
      <w:r w:rsidR="00C94B20" w:rsidRPr="00240C66">
        <w:t xml:space="preserve"> </w:t>
      </w:r>
      <w:r w:rsidR="009C12D2" w:rsidRPr="00240C66">
        <w:t>1981</w:t>
      </w:r>
      <w:r w:rsidRPr="00240C66">
        <w:t>)</w:t>
      </w:r>
      <w:r w:rsidR="00170D04" w:rsidRPr="00240C66">
        <w:t>.</w:t>
      </w:r>
      <w:r w:rsidRPr="00240C66">
        <w:t xml:space="preserve"> </w:t>
      </w:r>
    </w:p>
    <w:p w14:paraId="296A0706" w14:textId="5233E092" w:rsidR="00F7165D" w:rsidRPr="00240C66" w:rsidRDefault="006758DA" w:rsidP="004F3B1E">
      <w:r w:rsidRPr="00240C66">
        <w:t>Pokud vnímáme hodnotu rodiny, jak ji představuje Jan Pavel II., pak jasně vidíme, že přítomnost drogy základní rodinné pilíře narušuje</w:t>
      </w:r>
      <w:r w:rsidR="00F558FA" w:rsidRPr="00240C66">
        <w:t xml:space="preserve"> a </w:t>
      </w:r>
      <w:r w:rsidRPr="00240C66">
        <w:t xml:space="preserve">devastuje. </w:t>
      </w:r>
      <w:r w:rsidR="00F7165D" w:rsidRPr="00240C66">
        <w:t xml:space="preserve">Dle </w:t>
      </w:r>
      <w:proofErr w:type="spellStart"/>
      <w:r w:rsidR="00F7165D" w:rsidRPr="00240C66">
        <w:t>Roys</w:t>
      </w:r>
      <w:proofErr w:type="spellEnd"/>
      <w:r w:rsidR="00F558FA" w:rsidRPr="00240C66">
        <w:t xml:space="preserve"> a </w:t>
      </w:r>
      <w:proofErr w:type="spellStart"/>
      <w:r w:rsidR="00F7165D" w:rsidRPr="00240C66">
        <w:t>Scratchley</w:t>
      </w:r>
      <w:proofErr w:type="spellEnd"/>
      <w:r w:rsidR="00F7165D" w:rsidRPr="00240C66">
        <w:t xml:space="preserve"> (1996</w:t>
      </w:r>
      <w:r w:rsidR="00367668">
        <w:t>, s. </w:t>
      </w:r>
      <w:r w:rsidR="00F7165D" w:rsidRPr="00240C66">
        <w:t xml:space="preserve">142) potřebuje rodina alkoholika/závislého pomoc stejně, </w:t>
      </w:r>
      <w:r w:rsidR="008C3573" w:rsidRPr="00240C66">
        <w:t>n</w:t>
      </w:r>
      <w:r w:rsidR="000862B0" w:rsidRPr="00240C66">
        <w:t>e</w:t>
      </w:r>
      <w:r w:rsidR="008C3573" w:rsidRPr="00240C66">
        <w:t>bo</w:t>
      </w:r>
      <w:r w:rsidR="00F558FA" w:rsidRPr="00240C66">
        <w:t xml:space="preserve"> i </w:t>
      </w:r>
      <w:r w:rsidR="00F7165D" w:rsidRPr="00240C66">
        <w:t>více</w:t>
      </w:r>
      <w:r w:rsidR="000862B0" w:rsidRPr="00240C66">
        <w:t xml:space="preserve"> než alkoholik, neboť </w:t>
      </w:r>
      <w:r w:rsidR="000862B0" w:rsidRPr="00240C66">
        <w:lastRenderedPageBreak/>
        <w:t>může být nemocnější než on sám.</w:t>
      </w:r>
      <w:r w:rsidR="00AE20C9" w:rsidRPr="00240C66">
        <w:t xml:space="preserve"> </w:t>
      </w:r>
      <w:r w:rsidR="00982D8C" w:rsidRPr="00240C66">
        <w:t>Autoři uvádí, že j</w:t>
      </w:r>
      <w:r w:rsidR="00AE20C9" w:rsidRPr="00240C66">
        <w:t>e již zn</w:t>
      </w:r>
      <w:r w:rsidR="00C9486E" w:rsidRPr="00240C66">
        <w:t>ámo</w:t>
      </w:r>
      <w:r w:rsidR="00AE20C9" w:rsidRPr="00240C66">
        <w:t>, že je marné rehabilitovat alkoholika, pokud se vrací do rodinného prostředí, které je stále nemocné.</w:t>
      </w:r>
      <w:r w:rsidR="00000507" w:rsidRPr="00240C66">
        <w:t xml:space="preserve"> </w:t>
      </w:r>
    </w:p>
    <w:p w14:paraId="4D006C16" w14:textId="162F73A7" w:rsidR="00150998" w:rsidRPr="00240C66" w:rsidRDefault="00150998" w:rsidP="00D44B96">
      <w:r w:rsidRPr="00240C66">
        <w:t>Kliment (2007</w:t>
      </w:r>
      <w:r w:rsidR="00367668">
        <w:t>, s. </w:t>
      </w:r>
      <w:r w:rsidRPr="00240C66">
        <w:t>66 – 67)</w:t>
      </w:r>
      <w:r w:rsidR="00D44B96" w:rsidRPr="00240C66">
        <w:t xml:space="preserve"> zdůrazňuje, že na problém závislosti by mělo být nahlíženo jako na problém zasahující</w:t>
      </w:r>
      <w:r w:rsidR="00F558FA" w:rsidRPr="00240C66">
        <w:t xml:space="preserve"> a </w:t>
      </w:r>
      <w:r w:rsidR="00D44B96" w:rsidRPr="00240C66">
        <w:t xml:space="preserve">ovlivňující všechny členy rodinného systému. Zároveň </w:t>
      </w:r>
      <w:r w:rsidRPr="00240C66">
        <w:t xml:space="preserve">říká, že </w:t>
      </w:r>
      <w:r w:rsidR="00D44B96" w:rsidRPr="00240C66">
        <w:t>každý rodinný systém je jedinečný</w:t>
      </w:r>
      <w:r w:rsidR="00F558FA" w:rsidRPr="00240C66">
        <w:t xml:space="preserve"> a </w:t>
      </w:r>
      <w:r w:rsidR="00D44B96" w:rsidRPr="00240C66">
        <w:t>proto ti, kdo se rodinám se závislým členem snaží odborně pomoci, by se měli snažit rodinu nejprve individuálně poznat, porozumět fungování jejího systému</w:t>
      </w:r>
      <w:r w:rsidR="00F558FA" w:rsidRPr="00240C66">
        <w:t xml:space="preserve"> a </w:t>
      </w:r>
      <w:r w:rsidR="00D44B96" w:rsidRPr="00240C66">
        <w:t xml:space="preserve">pak teprve volit způsoby pomoci. </w:t>
      </w:r>
      <w:r w:rsidRPr="00240C66">
        <w:t xml:space="preserve">Podle autora je žádoucí </w:t>
      </w:r>
      <w:r w:rsidR="00D44B96" w:rsidRPr="00240C66">
        <w:t>zaměřit</w:t>
      </w:r>
      <w:r w:rsidRPr="00240C66">
        <w:t xml:space="preserve"> se </w:t>
      </w:r>
      <w:r w:rsidR="00D44B96" w:rsidRPr="00240C66">
        <w:t>nejenom na tíživé životní problémy</w:t>
      </w:r>
      <w:r w:rsidRPr="00240C66">
        <w:t xml:space="preserve"> vztahující se k závislosti, ale také na oblasti, témata, která jsou závislostí</w:t>
      </w:r>
      <w:r w:rsidR="00D44B96" w:rsidRPr="00240C66">
        <w:t xml:space="preserve"> </w:t>
      </w:r>
      <w:r w:rsidRPr="00240C66">
        <w:t>jednoho</w:t>
      </w:r>
      <w:r w:rsidR="00F558FA" w:rsidRPr="00240C66">
        <w:t xml:space="preserve"> z </w:t>
      </w:r>
      <w:r w:rsidRPr="00240C66">
        <w:t>členů relativně ušetřena,</w:t>
      </w:r>
      <w:r w:rsidR="00F558FA" w:rsidRPr="00240C66">
        <w:t xml:space="preserve"> a </w:t>
      </w:r>
      <w:r w:rsidRPr="00240C66">
        <w:t xml:space="preserve">tedy zabývat se nejen tím, </w:t>
      </w:r>
      <w:r w:rsidR="00D44B96" w:rsidRPr="00240C66">
        <w:t>co rodinu rozděluje, ale také to, co ji</w:t>
      </w:r>
      <w:r w:rsidR="00F558FA" w:rsidRPr="00240C66">
        <w:t xml:space="preserve"> i </w:t>
      </w:r>
      <w:r w:rsidRPr="00240C66">
        <w:t>navzdory krizím stále</w:t>
      </w:r>
      <w:r w:rsidR="00D44B96" w:rsidRPr="00240C66">
        <w:t xml:space="preserve"> drží pospolu. </w:t>
      </w:r>
    </w:p>
    <w:p w14:paraId="63EADAF8" w14:textId="54AA5629" w:rsidR="00D44B96" w:rsidRPr="00240C66" w:rsidRDefault="00150998" w:rsidP="00D44B96">
      <w:r w:rsidRPr="00240C66">
        <w:t>V rámci terapie by se pomáhající měli vyvarovat vzbuzování nereálných očekávání</w:t>
      </w:r>
      <w:r w:rsidR="00F558FA" w:rsidRPr="00240C66">
        <w:t xml:space="preserve"> u </w:t>
      </w:r>
      <w:r w:rsidRPr="00240C66">
        <w:t xml:space="preserve">jednotlivých členů, </w:t>
      </w:r>
      <w:r w:rsidR="00D44B96" w:rsidRPr="00240C66">
        <w:t>že po ukončení terapie se situace</w:t>
      </w:r>
      <w:r w:rsidR="00F558FA" w:rsidRPr="00240C66">
        <w:t xml:space="preserve"> v </w:t>
      </w:r>
      <w:r w:rsidRPr="00240C66">
        <w:t>rodině výrazně oproti minulosti promění.</w:t>
      </w:r>
      <w:r w:rsidR="00F558FA" w:rsidRPr="00240C66">
        <w:t xml:space="preserve"> v </w:t>
      </w:r>
      <w:r w:rsidRPr="00240C66">
        <w:t>případě vysokých očekávání totiž dochází pouze ke zklamání</w:t>
      </w:r>
      <w:r w:rsidR="00F558FA" w:rsidRPr="00240C66">
        <w:t xml:space="preserve"> a </w:t>
      </w:r>
      <w:r w:rsidRPr="00240C66">
        <w:t>negativním odezvám (Kliment, 2007</w:t>
      </w:r>
      <w:r w:rsidR="00367668">
        <w:t>, s. </w:t>
      </w:r>
      <w:r w:rsidRPr="00240C66">
        <w:t>67).</w:t>
      </w:r>
    </w:p>
    <w:p w14:paraId="2AE291BA" w14:textId="28B6C1B2" w:rsidR="009144D8" w:rsidRPr="00240C66" w:rsidRDefault="009144D8" w:rsidP="009144D8">
      <w:r w:rsidRPr="00240C66">
        <w:t>Je zřejmé, že mladí se zkušeností nejistoty, vyrůstající</w:t>
      </w:r>
      <w:r w:rsidR="00F558FA" w:rsidRPr="00240C66">
        <w:t xml:space="preserve"> v </w:t>
      </w:r>
      <w:r w:rsidRPr="00240C66">
        <w:t>rozvrácené rodině či</w:t>
      </w:r>
      <w:r w:rsidR="00F558FA" w:rsidRPr="00240C66">
        <w:t xml:space="preserve"> v </w:t>
      </w:r>
      <w:r w:rsidRPr="00240C66">
        <w:t>rodině postrádající rodinné teplo, lásku</w:t>
      </w:r>
      <w:r w:rsidR="00F558FA" w:rsidRPr="00240C66">
        <w:t xml:space="preserve"> a </w:t>
      </w:r>
      <w:r w:rsidRPr="00240C66">
        <w:t>sounáležitost, prožívají beznadějnou potřebu společenství, uvnitř kterého by nalezli své nejniternější já</w:t>
      </w:r>
      <w:r w:rsidR="00F558FA" w:rsidRPr="00240C66">
        <w:t xml:space="preserve"> a </w:t>
      </w:r>
      <w:r w:rsidRPr="00240C66">
        <w:t>hodnoty dávající životu smysl</w:t>
      </w:r>
      <w:r w:rsidR="00F558FA" w:rsidRPr="00240C66">
        <w:t xml:space="preserve"> a </w:t>
      </w:r>
      <w:r w:rsidRPr="00240C66">
        <w:t>strukturu (</w:t>
      </w:r>
      <w:proofErr w:type="spellStart"/>
      <w:r w:rsidRPr="00240C66">
        <w:t>Vanier</w:t>
      </w:r>
      <w:proofErr w:type="spellEnd"/>
      <w:r w:rsidRPr="00240C66">
        <w:t>, 1997</w:t>
      </w:r>
      <w:r w:rsidR="00367668">
        <w:t>, s. </w:t>
      </w:r>
      <w:r w:rsidRPr="00240C66">
        <w:t xml:space="preserve">17). </w:t>
      </w:r>
    </w:p>
    <w:p w14:paraId="2E3923D3" w14:textId="77777777" w:rsidR="009144D8" w:rsidRPr="00240C66" w:rsidRDefault="009144D8" w:rsidP="00D44B96"/>
    <w:p w14:paraId="59E4A4E1" w14:textId="77777777" w:rsidR="00321CB1" w:rsidRPr="00240C66" w:rsidRDefault="003B380E" w:rsidP="008D1172">
      <w:pPr>
        <w:pStyle w:val="Nadpis1"/>
      </w:pPr>
      <w:bookmarkStart w:id="17" w:name="_Toc464571503"/>
      <w:bookmarkStart w:id="18" w:name="_Toc466562784"/>
      <w:bookmarkEnd w:id="10"/>
      <w:r w:rsidRPr="00240C66">
        <w:lastRenderedPageBreak/>
        <w:t>K</w:t>
      </w:r>
      <w:r w:rsidR="00321CB1" w:rsidRPr="00240C66">
        <w:t>omunita</w:t>
      </w:r>
      <w:bookmarkEnd w:id="17"/>
      <w:bookmarkEnd w:id="18"/>
    </w:p>
    <w:p w14:paraId="27A7BC47" w14:textId="50A078C5" w:rsidR="008520EF" w:rsidRPr="00240C66" w:rsidRDefault="008520EF" w:rsidP="008520EF">
      <w:pPr>
        <w:rPr>
          <w:lang w:eastAsia="cs-CZ"/>
        </w:rPr>
      </w:pPr>
      <w:r w:rsidRPr="00240C66">
        <w:rPr>
          <w:lang w:eastAsia="cs-CZ"/>
        </w:rPr>
        <w:t>V rámci této kapitoly bych ráda charakterizovala pojem komunita, abychom lépe pochopili,</w:t>
      </w:r>
      <w:r w:rsidR="00F558FA" w:rsidRPr="00240C66">
        <w:rPr>
          <w:lang w:eastAsia="cs-CZ"/>
        </w:rPr>
        <w:t xml:space="preserve"> z </w:t>
      </w:r>
      <w:r w:rsidRPr="00240C66">
        <w:rPr>
          <w:lang w:eastAsia="cs-CZ"/>
        </w:rPr>
        <w:t xml:space="preserve">jakých východisek komunita </w:t>
      </w:r>
      <w:proofErr w:type="spellStart"/>
      <w:r w:rsidRPr="00240C66">
        <w:rPr>
          <w:lang w:eastAsia="cs-CZ"/>
        </w:rPr>
        <w:t>Cenacolo</w:t>
      </w:r>
      <w:proofErr w:type="spellEnd"/>
      <w:r w:rsidRPr="00240C66">
        <w:rPr>
          <w:lang w:eastAsia="cs-CZ"/>
        </w:rPr>
        <w:t xml:space="preserve"> při vytváření svého specifického prostředí vychází. Dále se budu věnovat tématu terapeutických komunit</w:t>
      </w:r>
      <w:r w:rsidR="00F558FA" w:rsidRPr="00240C66">
        <w:rPr>
          <w:lang w:eastAsia="cs-CZ"/>
        </w:rPr>
        <w:t xml:space="preserve"> a </w:t>
      </w:r>
      <w:r w:rsidRPr="00240C66">
        <w:rPr>
          <w:lang w:eastAsia="cs-CZ"/>
        </w:rPr>
        <w:t xml:space="preserve">svépomocných skupin, neboť na těchto metodách práce je komunita </w:t>
      </w:r>
      <w:proofErr w:type="spellStart"/>
      <w:r w:rsidRPr="00240C66">
        <w:rPr>
          <w:lang w:eastAsia="cs-CZ"/>
        </w:rPr>
        <w:t>Cenacolo</w:t>
      </w:r>
      <w:proofErr w:type="spellEnd"/>
      <w:r w:rsidRPr="00240C66">
        <w:rPr>
          <w:lang w:eastAsia="cs-CZ"/>
        </w:rPr>
        <w:t xml:space="preserve"> vybudována. Na konci této kapitoly nastíním některé zásadní znaky křesťansky orientované komunity, protože faktor duchovního</w:t>
      </w:r>
      <w:r w:rsidR="00F558FA" w:rsidRPr="00240C66">
        <w:rPr>
          <w:lang w:eastAsia="cs-CZ"/>
        </w:rPr>
        <w:t xml:space="preserve"> a </w:t>
      </w:r>
      <w:r w:rsidRPr="00240C66">
        <w:rPr>
          <w:lang w:eastAsia="cs-CZ"/>
        </w:rPr>
        <w:t>náboženského života hraje</w:t>
      </w:r>
      <w:r w:rsidR="00F558FA" w:rsidRPr="00240C66">
        <w:rPr>
          <w:lang w:eastAsia="cs-CZ"/>
        </w:rPr>
        <w:t xml:space="preserve"> v </w:t>
      </w:r>
      <w:r w:rsidRPr="00240C66">
        <w:rPr>
          <w:lang w:eastAsia="cs-CZ"/>
        </w:rPr>
        <w:t xml:space="preserve">komunitě </w:t>
      </w:r>
      <w:proofErr w:type="spellStart"/>
      <w:r w:rsidRPr="00240C66">
        <w:rPr>
          <w:lang w:eastAsia="cs-CZ"/>
        </w:rPr>
        <w:t>Cenacolo</w:t>
      </w:r>
      <w:proofErr w:type="spellEnd"/>
      <w:r w:rsidRPr="00240C66">
        <w:rPr>
          <w:lang w:eastAsia="cs-CZ"/>
        </w:rPr>
        <w:t xml:space="preserve"> stěžejní roli.</w:t>
      </w:r>
    </w:p>
    <w:p w14:paraId="24E9D0E2" w14:textId="77777777" w:rsidR="003B380E" w:rsidRPr="00240C66" w:rsidRDefault="008D1172" w:rsidP="003B380E">
      <w:pPr>
        <w:pStyle w:val="Nadpis2"/>
      </w:pPr>
      <w:bookmarkStart w:id="19" w:name="_Toc464571504"/>
      <w:bookmarkStart w:id="20" w:name="_Toc466562785"/>
      <w:r w:rsidRPr="00240C66">
        <w:t>Charakteristika</w:t>
      </w:r>
      <w:r w:rsidR="003B380E" w:rsidRPr="00240C66">
        <w:t xml:space="preserve"> komunit</w:t>
      </w:r>
      <w:bookmarkEnd w:id="19"/>
      <w:r w:rsidRPr="00240C66">
        <w:t>y</w:t>
      </w:r>
      <w:bookmarkEnd w:id="20"/>
    </w:p>
    <w:p w14:paraId="38FF3F66" w14:textId="0DADBFCD" w:rsidR="00321CB1" w:rsidRPr="00240C66" w:rsidRDefault="00740F81" w:rsidP="004F3B1E">
      <w:pPr>
        <w:rPr>
          <w:lang w:eastAsia="cs-CZ"/>
        </w:rPr>
      </w:pPr>
      <w:r w:rsidRPr="00240C66">
        <w:rPr>
          <w:lang w:eastAsia="cs-CZ"/>
        </w:rPr>
        <w:t xml:space="preserve">Z mé absolventské práce </w:t>
      </w:r>
      <w:r w:rsidR="00630BE4" w:rsidRPr="00240C66">
        <w:rPr>
          <w:lang w:eastAsia="cs-CZ"/>
        </w:rPr>
        <w:t>(Okleš</w:t>
      </w:r>
      <w:r w:rsidR="0038673F" w:rsidRPr="00240C66">
        <w:rPr>
          <w:lang w:eastAsia="cs-CZ"/>
        </w:rPr>
        <w:t>ť</w:t>
      </w:r>
      <w:r w:rsidR="00630BE4" w:rsidRPr="00240C66">
        <w:rPr>
          <w:lang w:eastAsia="cs-CZ"/>
        </w:rPr>
        <w:t xml:space="preserve">ková, 2016) </w:t>
      </w:r>
      <w:r w:rsidRPr="00240C66">
        <w:rPr>
          <w:lang w:eastAsia="cs-CZ"/>
        </w:rPr>
        <w:t>js</w:t>
      </w:r>
      <w:r w:rsidR="0045324C" w:rsidRPr="00240C66">
        <w:rPr>
          <w:lang w:eastAsia="cs-CZ"/>
        </w:rPr>
        <w:t xml:space="preserve">em zde vybrala několik důležitých momentů k fenoménu </w:t>
      </w:r>
      <w:r w:rsidRPr="00240C66">
        <w:rPr>
          <w:lang w:eastAsia="cs-CZ"/>
        </w:rPr>
        <w:t>komunita.</w:t>
      </w:r>
      <w:r w:rsidR="003A4C2C" w:rsidRPr="00240C66">
        <w:rPr>
          <w:lang w:eastAsia="cs-CZ"/>
        </w:rPr>
        <w:t xml:space="preserve"> </w:t>
      </w:r>
      <w:r w:rsidR="00321CB1" w:rsidRPr="00240C66">
        <w:rPr>
          <w:lang w:eastAsia="cs-CZ"/>
        </w:rPr>
        <w:t>Pojem komunita nelze jednoznačně definovat, neboť má více významů, které se</w:t>
      </w:r>
      <w:r w:rsidR="00F558FA" w:rsidRPr="00240C66">
        <w:rPr>
          <w:lang w:eastAsia="cs-CZ"/>
        </w:rPr>
        <w:t xml:space="preserve"> v </w:t>
      </w:r>
      <w:r w:rsidR="00321CB1" w:rsidRPr="00240C66">
        <w:rPr>
          <w:lang w:eastAsia="cs-CZ"/>
        </w:rPr>
        <w:t>průběhu</w:t>
      </w:r>
      <w:r w:rsidR="008D1172" w:rsidRPr="00240C66">
        <w:rPr>
          <w:lang w:eastAsia="cs-CZ"/>
        </w:rPr>
        <w:t xml:space="preserve"> času proměňovaly (</w:t>
      </w:r>
      <w:proofErr w:type="spellStart"/>
      <w:r w:rsidR="008D1172" w:rsidRPr="00240C66">
        <w:rPr>
          <w:lang w:eastAsia="cs-CZ"/>
        </w:rPr>
        <w:t>Gojová</w:t>
      </w:r>
      <w:proofErr w:type="spellEnd"/>
      <w:r w:rsidR="008D1172" w:rsidRPr="00240C66">
        <w:rPr>
          <w:lang w:eastAsia="cs-CZ"/>
        </w:rPr>
        <w:t>, 2006</w:t>
      </w:r>
      <w:r w:rsidR="00367668">
        <w:rPr>
          <w:lang w:eastAsia="cs-CZ"/>
        </w:rPr>
        <w:t>, s. </w:t>
      </w:r>
      <w:r w:rsidR="00321CB1" w:rsidRPr="00240C66">
        <w:rPr>
          <w:lang w:eastAsia="cs-CZ"/>
        </w:rPr>
        <w:t>7). Autoři, kteří se tématem sociální komunitní</w:t>
      </w:r>
      <w:r w:rsidR="0045324C" w:rsidRPr="00240C66">
        <w:rPr>
          <w:lang w:eastAsia="cs-CZ"/>
        </w:rPr>
        <w:t xml:space="preserve"> práce zabývají, charakterizují </w:t>
      </w:r>
      <w:r w:rsidR="00321CB1" w:rsidRPr="00240C66">
        <w:rPr>
          <w:lang w:eastAsia="cs-CZ"/>
        </w:rPr>
        <w:t>komunitu různě.</w:t>
      </w:r>
    </w:p>
    <w:p w14:paraId="333008F8" w14:textId="6EEE2177" w:rsidR="00321CB1" w:rsidRPr="00240C66" w:rsidRDefault="00321CB1" w:rsidP="004F3B1E">
      <w:pPr>
        <w:rPr>
          <w:lang w:eastAsia="cs-CZ"/>
        </w:rPr>
      </w:pPr>
      <w:r w:rsidRPr="00240C66">
        <w:rPr>
          <w:lang w:eastAsia="cs-CZ"/>
        </w:rPr>
        <w:t xml:space="preserve">Dle </w:t>
      </w:r>
      <w:proofErr w:type="spellStart"/>
      <w:r w:rsidRPr="00240C66">
        <w:rPr>
          <w:lang w:eastAsia="cs-CZ"/>
        </w:rPr>
        <w:t>Blumera</w:t>
      </w:r>
      <w:proofErr w:type="spellEnd"/>
      <w:r w:rsidRPr="00240C66">
        <w:rPr>
          <w:lang w:eastAsia="cs-CZ"/>
        </w:rPr>
        <w:t xml:space="preserve"> (1987, podle Navrátil, 2001</w:t>
      </w:r>
      <w:r w:rsidR="00367668">
        <w:rPr>
          <w:lang w:eastAsia="cs-CZ"/>
        </w:rPr>
        <w:t>, s. </w:t>
      </w:r>
      <w:r w:rsidRPr="00240C66">
        <w:rPr>
          <w:lang w:eastAsia="cs-CZ"/>
        </w:rPr>
        <w:t>131) má komunita</w:t>
      </w:r>
      <w:r w:rsidR="00F558FA" w:rsidRPr="00240C66">
        <w:rPr>
          <w:lang w:eastAsia="cs-CZ"/>
        </w:rPr>
        <w:t xml:space="preserve"> v </w:t>
      </w:r>
      <w:r w:rsidRPr="00240C66">
        <w:rPr>
          <w:lang w:eastAsia="cs-CZ"/>
        </w:rPr>
        <w:t>sociální práci především dva významy. Prvním je teritoriální komunita, která označuje lidi žijící na geograficky vymezeném místě,</w:t>
      </w:r>
      <w:r w:rsidR="00F558FA" w:rsidRPr="00240C66">
        <w:rPr>
          <w:lang w:eastAsia="cs-CZ"/>
        </w:rPr>
        <w:t xml:space="preserve"> v </w:t>
      </w:r>
      <w:r w:rsidRPr="00240C66">
        <w:rPr>
          <w:lang w:eastAsia="cs-CZ"/>
        </w:rPr>
        <w:t>lokalitě různého rozsahu - od sousedství po stát, či Evropskou unii. Velikost zde nehraje žádnou roli</w:t>
      </w:r>
      <w:r w:rsidR="000F1033" w:rsidRPr="00240C66">
        <w:rPr>
          <w:lang w:eastAsia="cs-CZ"/>
        </w:rPr>
        <w:t>.</w:t>
      </w:r>
      <w:r w:rsidR="00F558FA" w:rsidRPr="00240C66">
        <w:rPr>
          <w:lang w:eastAsia="cs-CZ"/>
        </w:rPr>
        <w:t xml:space="preserve"> v </w:t>
      </w:r>
      <w:r w:rsidRPr="00240C66">
        <w:rPr>
          <w:lang w:eastAsia="cs-CZ"/>
        </w:rPr>
        <w:t>druhém případě je to zájmová komunita, kdy se jedná</w:t>
      </w:r>
      <w:r w:rsidR="00F558FA" w:rsidRPr="00240C66">
        <w:rPr>
          <w:lang w:eastAsia="cs-CZ"/>
        </w:rPr>
        <w:t xml:space="preserve"> o </w:t>
      </w:r>
      <w:r w:rsidRPr="00240C66">
        <w:rPr>
          <w:lang w:eastAsia="cs-CZ"/>
        </w:rPr>
        <w:t xml:space="preserve">určité společenství, skupinu lidí se společnými zájmy. Mohou to být například postižení, etnické menšiny či </w:t>
      </w:r>
      <w:r w:rsidR="00B136C6" w:rsidRPr="00240C66">
        <w:rPr>
          <w:lang w:eastAsia="cs-CZ"/>
        </w:rPr>
        <w:t>senioři. Z výše</w:t>
      </w:r>
      <w:r w:rsidRPr="00240C66">
        <w:rPr>
          <w:lang w:eastAsia="cs-CZ"/>
        </w:rPr>
        <w:t xml:space="preserve"> uvedeného popisu je patrné, že teritoriální komunita může obsahovat nesčetně zájmových komunit, které se mohou navzájem prolínat. </w:t>
      </w:r>
    </w:p>
    <w:p w14:paraId="54D4CE8F" w14:textId="0E918618" w:rsidR="00321CB1" w:rsidRPr="00240C66" w:rsidRDefault="00321CB1" w:rsidP="004F3B1E">
      <w:pPr>
        <w:rPr>
          <w:lang w:eastAsia="cs-CZ"/>
        </w:rPr>
      </w:pPr>
      <w:r w:rsidRPr="00240C66">
        <w:rPr>
          <w:lang w:eastAsia="cs-CZ"/>
        </w:rPr>
        <w:t>Slovník sociální práce definuje komunitu takto: „Společenství lidí žijících či kooperujících</w:t>
      </w:r>
      <w:r w:rsidR="00F558FA" w:rsidRPr="00240C66">
        <w:rPr>
          <w:lang w:eastAsia="cs-CZ"/>
        </w:rPr>
        <w:t xml:space="preserve"> v </w:t>
      </w:r>
      <w:r w:rsidRPr="00240C66">
        <w:rPr>
          <w:lang w:eastAsia="cs-CZ"/>
        </w:rPr>
        <w:t>jedné instituci nebo</w:t>
      </w:r>
      <w:r w:rsidR="00F558FA" w:rsidRPr="00240C66">
        <w:rPr>
          <w:lang w:eastAsia="cs-CZ"/>
        </w:rPr>
        <w:t xml:space="preserve"> v </w:t>
      </w:r>
      <w:r w:rsidRPr="00240C66">
        <w:rPr>
          <w:lang w:eastAsia="cs-CZ"/>
        </w:rPr>
        <w:t>jedné lokalitě. Pokud je komunita subjektem práva, může jít</w:t>
      </w:r>
      <w:r w:rsidR="00F558FA" w:rsidRPr="00240C66">
        <w:rPr>
          <w:lang w:eastAsia="cs-CZ"/>
        </w:rPr>
        <w:t xml:space="preserve"> o </w:t>
      </w:r>
      <w:r w:rsidRPr="00240C66">
        <w:rPr>
          <w:lang w:eastAsia="cs-CZ"/>
        </w:rPr>
        <w:t>společenství soukromoprávní nebo veřejnoprávní (obecní)</w:t>
      </w:r>
      <w:r w:rsidR="000F1033" w:rsidRPr="00240C66">
        <w:rPr>
          <w:lang w:eastAsia="cs-CZ"/>
        </w:rPr>
        <w:t>.</w:t>
      </w:r>
      <w:r w:rsidR="00F558FA" w:rsidRPr="00240C66">
        <w:rPr>
          <w:lang w:eastAsia="cs-CZ"/>
        </w:rPr>
        <w:t xml:space="preserve"> v </w:t>
      </w:r>
      <w:r w:rsidRPr="00240C66">
        <w:rPr>
          <w:lang w:eastAsia="cs-CZ"/>
        </w:rPr>
        <w:t>ještě širším významu se výraz používá pro komunikující společenství profesionální</w:t>
      </w:r>
      <w:r w:rsidR="00F558FA" w:rsidRPr="00240C66">
        <w:rPr>
          <w:lang w:eastAsia="cs-CZ"/>
        </w:rPr>
        <w:t xml:space="preserve"> a </w:t>
      </w:r>
      <w:r w:rsidRPr="00240C66">
        <w:rPr>
          <w:lang w:eastAsia="cs-CZ"/>
        </w:rPr>
        <w:t>zájmová (např. komunita sociálních pracovníků), tyto komunity dnes díky  pokročilým komunikačním technologiím nevyžadují stálé kontakty tváří</w:t>
      </w:r>
      <w:r w:rsidR="00F558FA" w:rsidRPr="00240C66">
        <w:rPr>
          <w:lang w:eastAsia="cs-CZ"/>
        </w:rPr>
        <w:t xml:space="preserve"> v </w:t>
      </w:r>
      <w:r w:rsidRPr="00240C66">
        <w:rPr>
          <w:lang w:eastAsia="cs-CZ"/>
        </w:rPr>
        <w:t>tvář. Komunita má svou atmosféru, své způsoby komunikace, svou hranici, která je více nebo méně propustná vůči okolí. Místní komunita uspokojuje potřebu blízkosti, intimity, rozšířeného domova. Lidstvo žilo po většinu svého vývoje</w:t>
      </w:r>
      <w:r w:rsidR="00F558FA" w:rsidRPr="00240C66">
        <w:rPr>
          <w:lang w:eastAsia="cs-CZ"/>
        </w:rPr>
        <w:t xml:space="preserve"> v </w:t>
      </w:r>
      <w:r w:rsidRPr="00240C66">
        <w:rPr>
          <w:lang w:eastAsia="cs-CZ"/>
        </w:rPr>
        <w:t>malých, intenzivně spolupracujících společenstvích, jež se</w:t>
      </w:r>
      <w:r w:rsidR="00F558FA" w:rsidRPr="00240C66">
        <w:rPr>
          <w:lang w:eastAsia="cs-CZ"/>
        </w:rPr>
        <w:t xml:space="preserve"> v </w:t>
      </w:r>
      <w:r w:rsidRPr="00240C66">
        <w:rPr>
          <w:lang w:eastAsia="cs-CZ"/>
        </w:rPr>
        <w:t>moderní době fragmentovala do komunit, které mají jen jeden nebo několik znaků archaické komunity“ (Matoušek, 2008</w:t>
      </w:r>
      <w:r w:rsidR="00367668">
        <w:rPr>
          <w:lang w:eastAsia="cs-CZ"/>
        </w:rPr>
        <w:t>, s. </w:t>
      </w:r>
      <w:r w:rsidRPr="00240C66">
        <w:rPr>
          <w:lang w:eastAsia="cs-CZ"/>
        </w:rPr>
        <w:t>92)</w:t>
      </w:r>
      <w:r w:rsidR="00612EEC" w:rsidRPr="00240C66">
        <w:rPr>
          <w:lang w:eastAsia="cs-CZ"/>
        </w:rPr>
        <w:t>.</w:t>
      </w:r>
    </w:p>
    <w:p w14:paraId="03053432" w14:textId="347E0D17" w:rsidR="00321CB1" w:rsidRPr="00240C66" w:rsidRDefault="00DC0377" w:rsidP="004F3B1E">
      <w:pPr>
        <w:rPr>
          <w:lang w:eastAsia="cs-CZ"/>
        </w:rPr>
      </w:pPr>
      <w:r w:rsidRPr="00240C66">
        <w:rPr>
          <w:lang w:eastAsia="cs-CZ"/>
        </w:rPr>
        <w:t>Dle Hartla (1997</w:t>
      </w:r>
      <w:r w:rsidR="00367668">
        <w:rPr>
          <w:lang w:eastAsia="cs-CZ"/>
        </w:rPr>
        <w:t>, s. </w:t>
      </w:r>
      <w:r w:rsidRPr="00240C66">
        <w:rPr>
          <w:lang w:eastAsia="cs-CZ"/>
        </w:rPr>
        <w:t>35)</w:t>
      </w:r>
      <w:r w:rsidR="0045324C" w:rsidRPr="00240C66">
        <w:rPr>
          <w:lang w:eastAsia="cs-CZ"/>
        </w:rPr>
        <w:t xml:space="preserve"> </w:t>
      </w:r>
      <w:r w:rsidRPr="00240C66">
        <w:rPr>
          <w:lang w:eastAsia="cs-CZ"/>
        </w:rPr>
        <w:t>je k</w:t>
      </w:r>
      <w:r w:rsidR="00321CB1" w:rsidRPr="00240C66">
        <w:rPr>
          <w:lang w:eastAsia="cs-CZ"/>
        </w:rPr>
        <w:t>omunita také místem, kde člověk může získávat emocionální podporu, ocenění</w:t>
      </w:r>
      <w:r w:rsidR="00F558FA" w:rsidRPr="00240C66">
        <w:rPr>
          <w:lang w:eastAsia="cs-CZ"/>
        </w:rPr>
        <w:t xml:space="preserve"> a </w:t>
      </w:r>
      <w:r w:rsidR="00321CB1" w:rsidRPr="00240C66">
        <w:rPr>
          <w:lang w:eastAsia="cs-CZ"/>
        </w:rPr>
        <w:t>praktickou pomoc</w:t>
      </w:r>
      <w:r w:rsidR="00F558FA" w:rsidRPr="00240C66">
        <w:rPr>
          <w:lang w:eastAsia="cs-CZ"/>
        </w:rPr>
        <w:t xml:space="preserve"> v </w:t>
      </w:r>
      <w:r w:rsidR="008D1172" w:rsidRPr="00240C66">
        <w:rPr>
          <w:lang w:eastAsia="cs-CZ"/>
        </w:rPr>
        <w:t>každodenním životě</w:t>
      </w:r>
      <w:r w:rsidR="00321CB1" w:rsidRPr="00240C66">
        <w:rPr>
          <w:lang w:eastAsia="cs-CZ"/>
        </w:rPr>
        <w:t>.</w:t>
      </w:r>
    </w:p>
    <w:p w14:paraId="79B01962" w14:textId="5107CCCE" w:rsidR="00321CB1" w:rsidRPr="00240C66" w:rsidRDefault="00321CB1" w:rsidP="004F3B1E">
      <w:pPr>
        <w:rPr>
          <w:lang w:eastAsia="cs-CZ"/>
        </w:rPr>
      </w:pPr>
      <w:r w:rsidRPr="00240C66">
        <w:rPr>
          <w:lang w:eastAsia="cs-CZ"/>
        </w:rPr>
        <w:lastRenderedPageBreak/>
        <w:t xml:space="preserve">P. </w:t>
      </w:r>
      <w:proofErr w:type="spellStart"/>
      <w:r w:rsidRPr="00240C66">
        <w:rPr>
          <w:lang w:eastAsia="cs-CZ"/>
        </w:rPr>
        <w:t>Jarvis</w:t>
      </w:r>
      <w:proofErr w:type="spellEnd"/>
      <w:r w:rsidR="00F558FA" w:rsidRPr="00240C66">
        <w:rPr>
          <w:lang w:eastAsia="cs-CZ"/>
        </w:rPr>
        <w:t xml:space="preserve"> v </w:t>
      </w:r>
      <w:r w:rsidRPr="00240C66">
        <w:rPr>
          <w:lang w:eastAsia="cs-CZ"/>
        </w:rPr>
        <w:t>mezinárodní encyklopedii (Hartl, 1997</w:t>
      </w:r>
      <w:r w:rsidR="00367668">
        <w:rPr>
          <w:lang w:eastAsia="cs-CZ"/>
        </w:rPr>
        <w:t>, s. </w:t>
      </w:r>
      <w:r w:rsidRPr="00240C66">
        <w:rPr>
          <w:lang w:eastAsia="cs-CZ"/>
        </w:rPr>
        <w:t>24) uvádí třicet čtyři titulů zahrnujících slovo komunita. Autor definuje komunitu</w:t>
      </w:r>
      <w:r w:rsidR="00F558FA" w:rsidRPr="00240C66">
        <w:rPr>
          <w:lang w:eastAsia="cs-CZ"/>
        </w:rPr>
        <w:t xml:space="preserve"> v </w:t>
      </w:r>
      <w:r w:rsidRPr="00240C66">
        <w:rPr>
          <w:lang w:eastAsia="cs-CZ"/>
        </w:rPr>
        <w:t>těchto pěti primárních okruzích:</w:t>
      </w:r>
    </w:p>
    <w:p w14:paraId="73CABFC8" w14:textId="77777777" w:rsidR="00321CB1" w:rsidRPr="00240C66" w:rsidRDefault="00321CB1" w:rsidP="004F3B1E">
      <w:pPr>
        <w:rPr>
          <w:lang w:eastAsia="cs-CZ"/>
        </w:rPr>
      </w:pPr>
      <w:r w:rsidRPr="00240C66">
        <w:rPr>
          <w:lang w:eastAsia="cs-CZ"/>
        </w:rPr>
        <w:t>1. Komunita je skupina lidí, kteří žijí nebo pracují společně.</w:t>
      </w:r>
    </w:p>
    <w:p w14:paraId="442C6440" w14:textId="6BD8951F" w:rsidR="00321CB1" w:rsidRPr="00240C66" w:rsidRDefault="00321CB1" w:rsidP="004F3B1E">
      <w:pPr>
        <w:rPr>
          <w:lang w:eastAsia="cs-CZ"/>
        </w:rPr>
      </w:pPr>
      <w:r w:rsidRPr="00240C66">
        <w:rPr>
          <w:lang w:eastAsia="cs-CZ"/>
        </w:rPr>
        <w:t>2. Komunitu představuje jakákoli geografická oblast,</w:t>
      </w:r>
      <w:r w:rsidR="00F558FA" w:rsidRPr="00240C66">
        <w:rPr>
          <w:lang w:eastAsia="cs-CZ"/>
        </w:rPr>
        <w:t xml:space="preserve"> v </w:t>
      </w:r>
      <w:r w:rsidRPr="00240C66">
        <w:rPr>
          <w:lang w:eastAsia="cs-CZ"/>
        </w:rPr>
        <w:t>níž lidé žijí.</w:t>
      </w:r>
    </w:p>
    <w:p w14:paraId="760ECA2E" w14:textId="4D4D1264" w:rsidR="00321CB1" w:rsidRPr="00240C66" w:rsidRDefault="00321CB1" w:rsidP="004F3B1E">
      <w:pPr>
        <w:rPr>
          <w:lang w:eastAsia="cs-CZ"/>
        </w:rPr>
      </w:pPr>
      <w:r w:rsidRPr="00240C66">
        <w:rPr>
          <w:lang w:eastAsia="cs-CZ"/>
        </w:rPr>
        <w:t>3. Lidé</w:t>
      </w:r>
      <w:r w:rsidR="00F558FA" w:rsidRPr="00240C66">
        <w:rPr>
          <w:lang w:eastAsia="cs-CZ"/>
        </w:rPr>
        <w:t xml:space="preserve"> v </w:t>
      </w:r>
      <w:r w:rsidRPr="00240C66">
        <w:rPr>
          <w:lang w:eastAsia="cs-CZ"/>
        </w:rPr>
        <w:t>této geografické oblasti nejen žijí, ale jsou ve vzájemné interakci.</w:t>
      </w:r>
    </w:p>
    <w:p w14:paraId="306F4C3C" w14:textId="23F01F58" w:rsidR="00321CB1" w:rsidRPr="00240C66" w:rsidRDefault="00321CB1" w:rsidP="004F3B1E">
      <w:pPr>
        <w:rPr>
          <w:lang w:eastAsia="cs-CZ"/>
        </w:rPr>
      </w:pPr>
      <w:r w:rsidRPr="00240C66">
        <w:rPr>
          <w:lang w:eastAsia="cs-CZ"/>
        </w:rPr>
        <w:t>4. Okruh definic říká, že jde</w:t>
      </w:r>
      <w:r w:rsidR="00F558FA" w:rsidRPr="00240C66">
        <w:rPr>
          <w:lang w:eastAsia="cs-CZ"/>
        </w:rPr>
        <w:t xml:space="preserve"> o </w:t>
      </w:r>
      <w:r w:rsidRPr="00240C66">
        <w:rPr>
          <w:lang w:eastAsia="cs-CZ"/>
        </w:rPr>
        <w:t>vzdělávací činnost skupiny lidí, kteří se vzdělávají mimo zdi školské instituce.</w:t>
      </w:r>
    </w:p>
    <w:p w14:paraId="38CC67A6" w14:textId="6FB5FAA1" w:rsidR="00321CB1" w:rsidRPr="00240C66" w:rsidRDefault="00321CB1" w:rsidP="004F3B1E">
      <w:pPr>
        <w:rPr>
          <w:lang w:eastAsia="cs-CZ"/>
        </w:rPr>
      </w:pPr>
      <w:r w:rsidRPr="00240C66">
        <w:rPr>
          <w:lang w:eastAsia="cs-CZ"/>
        </w:rPr>
        <w:t>5. Jde</w:t>
      </w:r>
      <w:r w:rsidR="00F558FA" w:rsidRPr="00240C66">
        <w:rPr>
          <w:lang w:eastAsia="cs-CZ"/>
        </w:rPr>
        <w:t xml:space="preserve"> o </w:t>
      </w:r>
      <w:r w:rsidRPr="00240C66">
        <w:rPr>
          <w:lang w:eastAsia="cs-CZ"/>
        </w:rPr>
        <w:t>ideální uspořádání lidí, kteří žijí</w:t>
      </w:r>
      <w:r w:rsidR="00F558FA" w:rsidRPr="00240C66">
        <w:rPr>
          <w:lang w:eastAsia="cs-CZ"/>
        </w:rPr>
        <w:t xml:space="preserve"> a </w:t>
      </w:r>
      <w:r w:rsidRPr="00240C66">
        <w:rPr>
          <w:lang w:eastAsia="cs-CZ"/>
        </w:rPr>
        <w:t>pracují</w:t>
      </w:r>
      <w:r w:rsidR="00F558FA" w:rsidRPr="00240C66">
        <w:rPr>
          <w:lang w:eastAsia="cs-CZ"/>
        </w:rPr>
        <w:t xml:space="preserve"> v </w:t>
      </w:r>
      <w:r w:rsidRPr="00240C66">
        <w:rPr>
          <w:lang w:eastAsia="cs-CZ"/>
        </w:rPr>
        <w:t>dokonalé harmonii.</w:t>
      </w:r>
    </w:p>
    <w:p w14:paraId="14B11A95" w14:textId="5449FD9F" w:rsidR="00095FE1" w:rsidRPr="00240C66" w:rsidRDefault="004E00FB" w:rsidP="004F3B1E">
      <w:pPr>
        <w:rPr>
          <w:lang w:eastAsia="cs-CZ"/>
        </w:rPr>
      </w:pPr>
      <w:r w:rsidRPr="00240C66">
        <w:rPr>
          <w:lang w:eastAsia="cs-CZ"/>
        </w:rPr>
        <w:t>T</w:t>
      </w:r>
      <w:r w:rsidR="00321CB1" w:rsidRPr="00240C66">
        <w:rPr>
          <w:lang w:eastAsia="cs-CZ"/>
        </w:rPr>
        <w:t xml:space="preserve">ato definice </w:t>
      </w:r>
      <w:r w:rsidRPr="00240C66">
        <w:rPr>
          <w:lang w:eastAsia="cs-CZ"/>
        </w:rPr>
        <w:t>odpovídá po</w:t>
      </w:r>
      <w:r w:rsidR="00321CB1" w:rsidRPr="00240C66">
        <w:rPr>
          <w:lang w:eastAsia="cs-CZ"/>
        </w:rPr>
        <w:t>pisu komunit</w:t>
      </w:r>
      <w:r w:rsidRPr="00240C66">
        <w:rPr>
          <w:lang w:eastAsia="cs-CZ"/>
        </w:rPr>
        <w:t>y</w:t>
      </w:r>
      <w:r w:rsidR="00F558FA" w:rsidRPr="00240C66">
        <w:rPr>
          <w:lang w:eastAsia="cs-CZ"/>
        </w:rPr>
        <w:t xml:space="preserve"> z </w:t>
      </w:r>
      <w:r w:rsidRPr="00240C66">
        <w:rPr>
          <w:lang w:eastAsia="cs-CZ"/>
        </w:rPr>
        <w:t>let</w:t>
      </w:r>
      <w:r w:rsidR="00321CB1" w:rsidRPr="00240C66">
        <w:rPr>
          <w:lang w:eastAsia="cs-CZ"/>
        </w:rPr>
        <w:t xml:space="preserve"> dávno minulých, kdy spolu lidé žili</w:t>
      </w:r>
      <w:r w:rsidR="00F558FA" w:rsidRPr="00240C66">
        <w:rPr>
          <w:lang w:eastAsia="cs-CZ"/>
        </w:rPr>
        <w:t xml:space="preserve"> a </w:t>
      </w:r>
      <w:r w:rsidR="00321CB1" w:rsidRPr="00240C66">
        <w:rPr>
          <w:lang w:eastAsia="cs-CZ"/>
        </w:rPr>
        <w:t>pracovali ve vzájemné pospolitosti, harmonii</w:t>
      </w:r>
      <w:r w:rsidR="00F558FA" w:rsidRPr="00240C66">
        <w:rPr>
          <w:lang w:eastAsia="cs-CZ"/>
        </w:rPr>
        <w:t xml:space="preserve"> a </w:t>
      </w:r>
      <w:r w:rsidR="00321CB1" w:rsidRPr="00240C66">
        <w:rPr>
          <w:lang w:eastAsia="cs-CZ"/>
        </w:rPr>
        <w:t>ve vzájemné interakci, ještě před obdobím industrializace</w:t>
      </w:r>
      <w:r w:rsidR="00F558FA" w:rsidRPr="00240C66">
        <w:rPr>
          <w:lang w:eastAsia="cs-CZ"/>
        </w:rPr>
        <w:t xml:space="preserve"> a </w:t>
      </w:r>
      <w:r w:rsidR="00321CB1" w:rsidRPr="00240C66">
        <w:rPr>
          <w:lang w:eastAsia="cs-CZ"/>
        </w:rPr>
        <w:t>urbanizace</w:t>
      </w:r>
      <w:r w:rsidR="000F1033" w:rsidRPr="00240C66">
        <w:rPr>
          <w:lang w:eastAsia="cs-CZ"/>
        </w:rPr>
        <w:t>.</w:t>
      </w:r>
      <w:r w:rsidR="00F558FA" w:rsidRPr="00240C66">
        <w:rPr>
          <w:lang w:eastAsia="cs-CZ"/>
        </w:rPr>
        <w:t xml:space="preserve"> v </w:t>
      </w:r>
      <w:r w:rsidR="00321CB1" w:rsidRPr="00240C66">
        <w:rPr>
          <w:lang w:eastAsia="cs-CZ"/>
        </w:rPr>
        <w:t>dnešní době individualismu</w:t>
      </w:r>
      <w:r w:rsidR="00F558FA" w:rsidRPr="00240C66">
        <w:rPr>
          <w:lang w:eastAsia="cs-CZ"/>
        </w:rPr>
        <w:t xml:space="preserve"> a </w:t>
      </w:r>
      <w:r w:rsidR="00321CB1" w:rsidRPr="00240C66">
        <w:rPr>
          <w:lang w:eastAsia="cs-CZ"/>
        </w:rPr>
        <w:t>anonym</w:t>
      </w:r>
      <w:r w:rsidRPr="00240C66">
        <w:rPr>
          <w:lang w:eastAsia="cs-CZ"/>
        </w:rPr>
        <w:t>ity</w:t>
      </w:r>
      <w:r w:rsidR="00321CB1" w:rsidRPr="00240C66">
        <w:rPr>
          <w:lang w:eastAsia="cs-CZ"/>
        </w:rPr>
        <w:t xml:space="preserve"> sídlišť, zvláště ve velkých městech, j</w:t>
      </w:r>
      <w:r w:rsidRPr="00240C66">
        <w:rPr>
          <w:lang w:eastAsia="cs-CZ"/>
        </w:rPr>
        <w:t>sm</w:t>
      </w:r>
      <w:r w:rsidR="00321CB1" w:rsidRPr="00240C66">
        <w:rPr>
          <w:lang w:eastAsia="cs-CZ"/>
        </w:rPr>
        <w:t>e</w:t>
      </w:r>
      <w:r w:rsidRPr="00240C66">
        <w:rPr>
          <w:lang w:eastAsia="cs-CZ"/>
        </w:rPr>
        <w:t xml:space="preserve"> vzd</w:t>
      </w:r>
      <w:r w:rsidR="00321CB1" w:rsidRPr="00240C66">
        <w:rPr>
          <w:lang w:eastAsia="cs-CZ"/>
        </w:rPr>
        <w:t>álen</w:t>
      </w:r>
      <w:r w:rsidRPr="00240C66">
        <w:rPr>
          <w:lang w:eastAsia="cs-CZ"/>
        </w:rPr>
        <w:t>i</w:t>
      </w:r>
      <w:r w:rsidR="00321CB1" w:rsidRPr="00240C66">
        <w:rPr>
          <w:lang w:eastAsia="cs-CZ"/>
        </w:rPr>
        <w:t xml:space="preserve"> harmonickému</w:t>
      </w:r>
      <w:r w:rsidR="00F558FA" w:rsidRPr="00240C66">
        <w:rPr>
          <w:lang w:eastAsia="cs-CZ"/>
        </w:rPr>
        <w:t xml:space="preserve"> a </w:t>
      </w:r>
      <w:r w:rsidR="00321CB1" w:rsidRPr="00240C66">
        <w:rPr>
          <w:lang w:eastAsia="cs-CZ"/>
        </w:rPr>
        <w:t>pospolitému životu naší společnosti</w:t>
      </w:r>
      <w:r w:rsidR="00F558FA" w:rsidRPr="00240C66">
        <w:rPr>
          <w:lang w:eastAsia="cs-CZ"/>
        </w:rPr>
        <w:t xml:space="preserve"> v </w:t>
      </w:r>
      <w:r w:rsidR="00321CB1" w:rsidRPr="00240C66">
        <w:rPr>
          <w:lang w:eastAsia="cs-CZ"/>
        </w:rPr>
        <w:t xml:space="preserve">komunitách. </w:t>
      </w:r>
    </w:p>
    <w:p w14:paraId="4D0C82E1" w14:textId="0371A01C" w:rsidR="00AD7BFC" w:rsidRPr="00240C66" w:rsidRDefault="001F477A" w:rsidP="00133232">
      <w:pPr>
        <w:rPr>
          <w:lang w:eastAsia="cs-CZ"/>
        </w:rPr>
      </w:pPr>
      <w:proofErr w:type="spellStart"/>
      <w:r w:rsidRPr="00240C66">
        <w:rPr>
          <w:lang w:eastAsia="cs-CZ"/>
        </w:rPr>
        <w:t>Scott</w:t>
      </w:r>
      <w:proofErr w:type="spellEnd"/>
      <w:r w:rsidRPr="00240C66">
        <w:rPr>
          <w:lang w:eastAsia="cs-CZ"/>
        </w:rPr>
        <w:t xml:space="preserve"> </w:t>
      </w:r>
      <w:proofErr w:type="spellStart"/>
      <w:r w:rsidRPr="00240C66">
        <w:rPr>
          <w:lang w:eastAsia="cs-CZ"/>
        </w:rPr>
        <w:t>Peck</w:t>
      </w:r>
      <w:proofErr w:type="spellEnd"/>
      <w:r w:rsidRPr="00240C66">
        <w:rPr>
          <w:lang w:eastAsia="cs-CZ"/>
        </w:rPr>
        <w:t xml:space="preserve"> (podle Hartl, 1997</w:t>
      </w:r>
      <w:r w:rsidR="00367668">
        <w:rPr>
          <w:lang w:eastAsia="cs-CZ"/>
        </w:rPr>
        <w:t>, s. </w:t>
      </w:r>
      <w:r w:rsidRPr="00240C66">
        <w:rPr>
          <w:lang w:eastAsia="cs-CZ"/>
        </w:rPr>
        <w:t>29) uvádí, že komunita je čímsi více než souhrnem částí, individuálních členů. Pro vytvoření komunity je rozhodující ochota k soužití. Členové musejí navázat vzájemné vztahy. Tímto se postup, kterým se skupina lids</w:t>
      </w:r>
      <w:r w:rsidR="0045324C" w:rsidRPr="00240C66">
        <w:rPr>
          <w:lang w:eastAsia="cs-CZ"/>
        </w:rPr>
        <w:t>kých bytostí stává komunitou, realizuje jako zákonitý proces.</w:t>
      </w:r>
      <w:r w:rsidRPr="00240C66">
        <w:rPr>
          <w:lang w:eastAsia="cs-CZ"/>
        </w:rPr>
        <w:t xml:space="preserve"> Předpokladem budování komunity je dobrá vzájemná komunikace. </w:t>
      </w:r>
      <w:proofErr w:type="spellStart"/>
      <w:r w:rsidR="00ED314A" w:rsidRPr="00240C66">
        <w:rPr>
          <w:lang w:eastAsia="cs-CZ"/>
        </w:rPr>
        <w:t>Kropotkin</w:t>
      </w:r>
      <w:proofErr w:type="spellEnd"/>
      <w:r w:rsidR="00ED314A" w:rsidRPr="00240C66">
        <w:rPr>
          <w:lang w:eastAsia="cs-CZ"/>
        </w:rPr>
        <w:t xml:space="preserve"> (podle Hartl, 1997</w:t>
      </w:r>
      <w:r w:rsidR="00367668">
        <w:rPr>
          <w:lang w:eastAsia="cs-CZ"/>
        </w:rPr>
        <w:t>, s. </w:t>
      </w:r>
      <w:r w:rsidR="00ED314A" w:rsidRPr="00240C66">
        <w:rPr>
          <w:lang w:eastAsia="cs-CZ"/>
        </w:rPr>
        <w:t>164) uvedl již</w:t>
      </w:r>
      <w:r w:rsidR="00F558FA" w:rsidRPr="00240C66">
        <w:rPr>
          <w:lang w:eastAsia="cs-CZ"/>
        </w:rPr>
        <w:t xml:space="preserve"> v </w:t>
      </w:r>
      <w:r w:rsidR="00ED314A" w:rsidRPr="00240C66">
        <w:rPr>
          <w:lang w:eastAsia="cs-CZ"/>
        </w:rPr>
        <w:t>roce 1902, že spolupráce je pro člověka základním mechanismem přežití,</w:t>
      </w:r>
      <w:r w:rsidR="00F558FA" w:rsidRPr="00240C66">
        <w:rPr>
          <w:lang w:eastAsia="cs-CZ"/>
        </w:rPr>
        <w:t xml:space="preserve"> a </w:t>
      </w:r>
      <w:r w:rsidR="00ED314A" w:rsidRPr="00240C66">
        <w:rPr>
          <w:lang w:eastAsia="cs-CZ"/>
        </w:rPr>
        <w:t>že sociální instink</w:t>
      </w:r>
      <w:r w:rsidR="0045324C" w:rsidRPr="00240C66">
        <w:rPr>
          <w:lang w:eastAsia="cs-CZ"/>
        </w:rPr>
        <w:t>t</w:t>
      </w:r>
      <w:r w:rsidR="00ED314A" w:rsidRPr="00240C66">
        <w:rPr>
          <w:lang w:eastAsia="cs-CZ"/>
        </w:rPr>
        <w:t xml:space="preserve"> vede lidi k tomu, aby si pomáhali. </w:t>
      </w:r>
      <w:r w:rsidR="00133232" w:rsidRPr="00240C66">
        <w:rPr>
          <w:lang w:eastAsia="cs-CZ"/>
        </w:rPr>
        <w:t>Myslím si, že právě nedostatek komunikace mezi lidmi je</w:t>
      </w:r>
      <w:r w:rsidR="00F558FA" w:rsidRPr="00240C66">
        <w:rPr>
          <w:lang w:eastAsia="cs-CZ"/>
        </w:rPr>
        <w:t xml:space="preserve"> v </w:t>
      </w:r>
      <w:r w:rsidR="00133232" w:rsidRPr="00240C66">
        <w:rPr>
          <w:lang w:eastAsia="cs-CZ"/>
        </w:rPr>
        <w:t xml:space="preserve">dnešní době velkým problémem. </w:t>
      </w:r>
      <w:r w:rsidR="004E2DA2" w:rsidRPr="00240C66">
        <w:rPr>
          <w:lang w:eastAsia="cs-CZ"/>
        </w:rPr>
        <w:t>Nefunguje-li komunikace, dochází k vzájemnému odcizení</w:t>
      </w:r>
      <w:r w:rsidR="00F558FA" w:rsidRPr="00240C66">
        <w:rPr>
          <w:lang w:eastAsia="cs-CZ"/>
        </w:rPr>
        <w:t xml:space="preserve"> a </w:t>
      </w:r>
      <w:r w:rsidR="004E2DA2" w:rsidRPr="00240C66">
        <w:rPr>
          <w:lang w:eastAsia="cs-CZ"/>
        </w:rPr>
        <w:t xml:space="preserve">nelze tak budovat vztahy, které jsou pro společenství nezbytné. </w:t>
      </w:r>
      <w:r w:rsidR="00AD7BFC" w:rsidRPr="00240C66">
        <w:rPr>
          <w:lang w:eastAsia="cs-CZ"/>
        </w:rPr>
        <w:t>Domnívám se, že právě toto může být jedním</w:t>
      </w:r>
      <w:r w:rsidR="00F558FA" w:rsidRPr="00240C66">
        <w:rPr>
          <w:lang w:eastAsia="cs-CZ"/>
        </w:rPr>
        <w:t xml:space="preserve"> z </w:t>
      </w:r>
      <w:r w:rsidR="00AD7BFC" w:rsidRPr="00240C66">
        <w:rPr>
          <w:lang w:eastAsia="cs-CZ"/>
        </w:rPr>
        <w:t>důvodů, proč je tak těžké realizovat komunitní sociální práci.</w:t>
      </w:r>
      <w:r w:rsidR="00482595" w:rsidRPr="00240C66">
        <w:rPr>
          <w:rStyle w:val="Znakapoznpodarou"/>
          <w:vertAlign w:val="superscript"/>
          <w:lang w:eastAsia="cs-CZ"/>
        </w:rPr>
        <w:footnoteReference w:id="2"/>
      </w:r>
      <w:r w:rsidR="00AD7BFC" w:rsidRPr="00240C66">
        <w:rPr>
          <w:vertAlign w:val="superscript"/>
          <w:lang w:eastAsia="cs-CZ"/>
        </w:rPr>
        <w:t xml:space="preserve"> </w:t>
      </w:r>
    </w:p>
    <w:p w14:paraId="5197904B" w14:textId="440E2778" w:rsidR="00ED314A" w:rsidRPr="00240C66" w:rsidRDefault="0038673F" w:rsidP="0038673F">
      <w:pPr>
        <w:pStyle w:val="Nadpis3"/>
      </w:pPr>
      <w:bookmarkStart w:id="21" w:name="_Toc466562786"/>
      <w:r w:rsidRPr="00240C66">
        <w:t>Terapeutická komunita</w:t>
      </w:r>
      <w:bookmarkEnd w:id="21"/>
      <w:r w:rsidR="00ED314A" w:rsidRPr="00240C66">
        <w:t xml:space="preserve"> </w:t>
      </w:r>
    </w:p>
    <w:p w14:paraId="614D617E" w14:textId="67365EA6" w:rsidR="00DC0377" w:rsidRPr="00240C66" w:rsidRDefault="00857BEB" w:rsidP="004F3B1E">
      <w:pPr>
        <w:rPr>
          <w:lang w:eastAsia="cs-CZ"/>
        </w:rPr>
      </w:pPr>
      <w:r w:rsidRPr="00240C66">
        <w:rPr>
          <w:lang w:eastAsia="cs-CZ"/>
        </w:rPr>
        <w:t xml:space="preserve">Nedostatečné naplnění </w:t>
      </w:r>
      <w:r w:rsidR="004E171F" w:rsidRPr="00240C66">
        <w:rPr>
          <w:lang w:eastAsia="cs-CZ"/>
        </w:rPr>
        <w:t>sociální potřeb</w:t>
      </w:r>
      <w:r w:rsidRPr="00240C66">
        <w:rPr>
          <w:lang w:eastAsia="cs-CZ"/>
        </w:rPr>
        <w:t>y</w:t>
      </w:r>
      <w:r w:rsidR="004E171F" w:rsidRPr="00240C66">
        <w:rPr>
          <w:lang w:eastAsia="cs-CZ"/>
        </w:rPr>
        <w:t xml:space="preserve"> komunikace</w:t>
      </w:r>
      <w:r w:rsidRPr="00240C66">
        <w:rPr>
          <w:lang w:eastAsia="cs-CZ"/>
        </w:rPr>
        <w:t xml:space="preserve"> m</w:t>
      </w:r>
      <w:r w:rsidR="004E171F" w:rsidRPr="00240C66">
        <w:rPr>
          <w:lang w:eastAsia="cs-CZ"/>
        </w:rPr>
        <w:t>ůže být jedním</w:t>
      </w:r>
      <w:r w:rsidR="00F558FA" w:rsidRPr="00240C66">
        <w:rPr>
          <w:lang w:eastAsia="cs-CZ"/>
        </w:rPr>
        <w:t xml:space="preserve"> z </w:t>
      </w:r>
      <w:r w:rsidR="004E171F" w:rsidRPr="00240C66">
        <w:rPr>
          <w:lang w:eastAsia="cs-CZ"/>
        </w:rPr>
        <w:t>důvodů, kter</w:t>
      </w:r>
      <w:r w:rsidRPr="00240C66">
        <w:rPr>
          <w:lang w:eastAsia="cs-CZ"/>
        </w:rPr>
        <w:t>ý</w:t>
      </w:r>
      <w:r w:rsidR="004E171F" w:rsidRPr="00240C66">
        <w:rPr>
          <w:lang w:eastAsia="cs-CZ"/>
        </w:rPr>
        <w:t xml:space="preserve"> ved</w:t>
      </w:r>
      <w:r w:rsidRPr="00240C66">
        <w:rPr>
          <w:lang w:eastAsia="cs-CZ"/>
        </w:rPr>
        <w:t>e</w:t>
      </w:r>
      <w:r w:rsidR="004E171F" w:rsidRPr="00240C66">
        <w:rPr>
          <w:lang w:eastAsia="cs-CZ"/>
        </w:rPr>
        <w:t xml:space="preserve"> k tomu, </w:t>
      </w:r>
      <w:r w:rsidRPr="00240C66">
        <w:rPr>
          <w:lang w:eastAsia="cs-CZ"/>
        </w:rPr>
        <w:t>že se lidé uchylují k různým závislostem, například na návykových látkách, ve snaze tuto</w:t>
      </w:r>
      <w:r w:rsidR="004E171F" w:rsidRPr="00240C66">
        <w:rPr>
          <w:lang w:eastAsia="cs-CZ"/>
        </w:rPr>
        <w:t xml:space="preserve"> vnitřní prázdnotu nějakým způsobem zaplni</w:t>
      </w:r>
      <w:r w:rsidRPr="00240C66">
        <w:rPr>
          <w:lang w:eastAsia="cs-CZ"/>
        </w:rPr>
        <w:t>t. Jedním</w:t>
      </w:r>
      <w:r w:rsidR="00F558FA" w:rsidRPr="00240C66">
        <w:rPr>
          <w:lang w:eastAsia="cs-CZ"/>
        </w:rPr>
        <w:t xml:space="preserve"> z </w:t>
      </w:r>
      <w:r w:rsidRPr="00240C66">
        <w:rPr>
          <w:lang w:eastAsia="cs-CZ"/>
        </w:rPr>
        <w:t>možných způsobů řešení problému závislosti na návykových látkách je pobyt</w:t>
      </w:r>
      <w:r w:rsidR="00F558FA" w:rsidRPr="00240C66">
        <w:rPr>
          <w:lang w:eastAsia="cs-CZ"/>
        </w:rPr>
        <w:t xml:space="preserve"> v </w:t>
      </w:r>
      <w:r w:rsidRPr="00240C66">
        <w:rPr>
          <w:lang w:eastAsia="cs-CZ"/>
        </w:rPr>
        <w:t xml:space="preserve">terapeutické </w:t>
      </w:r>
      <w:r w:rsidR="0092555E" w:rsidRPr="00240C66">
        <w:rPr>
          <w:lang w:eastAsia="cs-CZ"/>
        </w:rPr>
        <w:t>komunitě, c</w:t>
      </w:r>
      <w:r w:rsidRPr="00240C66">
        <w:rPr>
          <w:lang w:eastAsia="cs-CZ"/>
        </w:rPr>
        <w:t>ož Kratochvíl</w:t>
      </w:r>
      <w:r w:rsidR="00BE36B5" w:rsidRPr="00240C66">
        <w:rPr>
          <w:lang w:eastAsia="cs-CZ"/>
        </w:rPr>
        <w:t xml:space="preserve"> (2006</w:t>
      </w:r>
      <w:r w:rsidR="00367668">
        <w:rPr>
          <w:lang w:eastAsia="cs-CZ"/>
        </w:rPr>
        <w:t>, s. </w:t>
      </w:r>
      <w:r w:rsidR="00BE36B5" w:rsidRPr="00240C66">
        <w:rPr>
          <w:lang w:eastAsia="cs-CZ"/>
        </w:rPr>
        <w:t>251)</w:t>
      </w:r>
      <w:r w:rsidRPr="00240C66">
        <w:rPr>
          <w:lang w:eastAsia="cs-CZ"/>
        </w:rPr>
        <w:t xml:space="preserve"> </w:t>
      </w:r>
      <w:r w:rsidR="00BE36B5" w:rsidRPr="00240C66">
        <w:rPr>
          <w:lang w:eastAsia="cs-CZ"/>
        </w:rPr>
        <w:t xml:space="preserve">popisuje jako </w:t>
      </w:r>
      <w:r w:rsidRPr="00240C66">
        <w:rPr>
          <w:lang w:eastAsia="cs-CZ"/>
        </w:rPr>
        <w:t>„způsob organizace léčebné instituce nebo oddělení, kdy se cíleně podporuje spoluúčast pacientů na řízení, na plánovaných společenských aktivitách</w:t>
      </w:r>
      <w:r w:rsidR="00F558FA" w:rsidRPr="00240C66">
        <w:rPr>
          <w:lang w:eastAsia="cs-CZ"/>
        </w:rPr>
        <w:t xml:space="preserve"> a </w:t>
      </w:r>
      <w:r w:rsidRPr="00240C66">
        <w:rPr>
          <w:lang w:eastAsia="cs-CZ"/>
        </w:rPr>
        <w:t xml:space="preserve">na </w:t>
      </w:r>
      <w:r w:rsidRPr="00240C66">
        <w:rPr>
          <w:lang w:eastAsia="cs-CZ"/>
        </w:rPr>
        <w:lastRenderedPageBreak/>
        <w:t>léčbě</w:t>
      </w:r>
      <w:r w:rsidR="00BE36B5" w:rsidRPr="00240C66">
        <w:rPr>
          <w:lang w:eastAsia="cs-CZ"/>
        </w:rPr>
        <w:t>.</w:t>
      </w:r>
      <w:r w:rsidRPr="00240C66">
        <w:rPr>
          <w:lang w:eastAsia="cs-CZ"/>
        </w:rPr>
        <w:t>“</w:t>
      </w:r>
      <w:r w:rsidR="00BE36B5" w:rsidRPr="00240C66">
        <w:rPr>
          <w:lang w:eastAsia="cs-CZ"/>
        </w:rPr>
        <w:t xml:space="preserve"> </w:t>
      </w:r>
      <w:r w:rsidR="008D1172" w:rsidRPr="00240C66">
        <w:rPr>
          <w:lang w:eastAsia="cs-CZ"/>
        </w:rPr>
        <w:t xml:space="preserve">Komunita </w:t>
      </w:r>
      <w:proofErr w:type="spellStart"/>
      <w:r w:rsidR="008D1172" w:rsidRPr="00240C66">
        <w:rPr>
          <w:lang w:eastAsia="cs-CZ"/>
        </w:rPr>
        <w:t>Canacolo</w:t>
      </w:r>
      <w:proofErr w:type="spellEnd"/>
      <w:r w:rsidR="008D1172" w:rsidRPr="00240C66">
        <w:rPr>
          <w:lang w:eastAsia="cs-CZ"/>
        </w:rPr>
        <w:t xml:space="preserve"> </w:t>
      </w:r>
      <w:r w:rsidR="00BE36B5" w:rsidRPr="00240C66">
        <w:rPr>
          <w:lang w:eastAsia="cs-CZ"/>
        </w:rPr>
        <w:t>se nejvíce podobá charakteristice</w:t>
      </w:r>
      <w:r w:rsidR="008D1172" w:rsidRPr="00240C66">
        <w:rPr>
          <w:lang w:eastAsia="cs-CZ"/>
        </w:rPr>
        <w:t xml:space="preserve"> „terapeutické komunit</w:t>
      </w:r>
      <w:r w:rsidR="00BE36B5" w:rsidRPr="00240C66">
        <w:rPr>
          <w:lang w:eastAsia="cs-CZ"/>
        </w:rPr>
        <w:t>y</w:t>
      </w:r>
      <w:r w:rsidR="008D1172" w:rsidRPr="00240C66">
        <w:rPr>
          <w:lang w:eastAsia="cs-CZ"/>
        </w:rPr>
        <w:t>“</w:t>
      </w:r>
      <w:r w:rsidR="00BE36B5" w:rsidRPr="00240C66">
        <w:rPr>
          <w:lang w:eastAsia="cs-CZ"/>
        </w:rPr>
        <w:t xml:space="preserve"> neboli</w:t>
      </w:r>
      <w:r w:rsidR="008D1172" w:rsidRPr="00240C66">
        <w:rPr>
          <w:lang w:eastAsia="cs-CZ"/>
        </w:rPr>
        <w:t xml:space="preserve"> léčebné</w:t>
      </w:r>
      <w:r w:rsidR="00BE36B5" w:rsidRPr="00240C66">
        <w:rPr>
          <w:lang w:eastAsia="cs-CZ"/>
        </w:rPr>
        <w:t>mu</w:t>
      </w:r>
      <w:r w:rsidR="008D1172" w:rsidRPr="00240C66">
        <w:rPr>
          <w:lang w:eastAsia="cs-CZ"/>
        </w:rPr>
        <w:t xml:space="preserve"> společenství</w:t>
      </w:r>
      <w:r w:rsidR="00BE36B5" w:rsidRPr="00240C66">
        <w:rPr>
          <w:lang w:eastAsia="cs-CZ"/>
        </w:rPr>
        <w:t>.</w:t>
      </w:r>
      <w:r w:rsidR="008D1172" w:rsidRPr="00240C66">
        <w:rPr>
          <w:lang w:eastAsia="cs-CZ"/>
        </w:rPr>
        <w:t xml:space="preserve"> </w:t>
      </w:r>
    </w:p>
    <w:p w14:paraId="23D688F5" w14:textId="0C95A78E" w:rsidR="00FB359F" w:rsidRPr="00240C66" w:rsidRDefault="00FB359F" w:rsidP="00210DC2">
      <w:pPr>
        <w:rPr>
          <w:lang w:eastAsia="cs-CZ"/>
        </w:rPr>
      </w:pPr>
      <w:r w:rsidRPr="00240C66">
        <w:rPr>
          <w:lang w:eastAsia="cs-CZ"/>
        </w:rPr>
        <w:t xml:space="preserve">Dle Hartla (1997) lze terapeutickou komunitu </w:t>
      </w:r>
      <w:r w:rsidR="0045324C" w:rsidRPr="00240C66">
        <w:rPr>
          <w:lang w:eastAsia="cs-CZ"/>
        </w:rPr>
        <w:t xml:space="preserve">charakterizovat jako </w:t>
      </w:r>
      <w:r w:rsidRPr="00240C66">
        <w:rPr>
          <w:lang w:eastAsia="cs-CZ"/>
        </w:rPr>
        <w:t>určitou teoretickou koncepci, anebo jako léčebnou metodu.</w:t>
      </w:r>
      <w:r w:rsidR="00F558FA" w:rsidRPr="00240C66">
        <w:rPr>
          <w:lang w:eastAsia="cs-CZ"/>
        </w:rPr>
        <w:t xml:space="preserve"> v </w:t>
      </w:r>
      <w:r w:rsidRPr="00240C66">
        <w:rPr>
          <w:lang w:eastAsia="cs-CZ"/>
        </w:rPr>
        <w:t xml:space="preserve">širším pojetí znamená </w:t>
      </w:r>
      <w:r w:rsidR="004122D7" w:rsidRPr="00240C66">
        <w:rPr>
          <w:lang w:eastAsia="cs-CZ"/>
        </w:rPr>
        <w:t xml:space="preserve">terapeutická komunita </w:t>
      </w:r>
      <w:r w:rsidRPr="00240C66">
        <w:rPr>
          <w:lang w:eastAsia="cs-CZ"/>
        </w:rPr>
        <w:t>specifick</w:t>
      </w:r>
      <w:r w:rsidR="004122D7" w:rsidRPr="00240C66">
        <w:rPr>
          <w:lang w:eastAsia="cs-CZ"/>
        </w:rPr>
        <w:t>ou formu organizace léčebné instituce. Ruší se tradiční autoritativní organizace záměnou za otevřenou komunikaci všech členů instituce včetně pacientů</w:t>
      </w:r>
      <w:r w:rsidR="00F558FA" w:rsidRPr="00240C66">
        <w:rPr>
          <w:lang w:eastAsia="cs-CZ"/>
        </w:rPr>
        <w:t xml:space="preserve"> a </w:t>
      </w:r>
      <w:r w:rsidR="004122D7" w:rsidRPr="00240C66">
        <w:rPr>
          <w:lang w:eastAsia="cs-CZ"/>
        </w:rPr>
        <w:t>jejich podílu na spolurozhodování</w:t>
      </w:r>
      <w:r w:rsidR="00F558FA" w:rsidRPr="00240C66">
        <w:rPr>
          <w:lang w:eastAsia="cs-CZ"/>
        </w:rPr>
        <w:t xml:space="preserve"> a </w:t>
      </w:r>
      <w:r w:rsidR="004122D7" w:rsidRPr="00240C66">
        <w:rPr>
          <w:lang w:eastAsia="cs-CZ"/>
        </w:rPr>
        <w:t>podílení se na léčbě.</w:t>
      </w:r>
      <w:r w:rsidR="006925ED" w:rsidRPr="00240C66">
        <w:rPr>
          <w:lang w:eastAsia="cs-CZ"/>
        </w:rPr>
        <w:t xml:space="preserve"> Pacienti již nejsou pasivními příjemci léčby, ale stávají se aktivními</w:t>
      </w:r>
      <w:r w:rsidR="004122D7" w:rsidRPr="00240C66">
        <w:rPr>
          <w:lang w:eastAsia="cs-CZ"/>
        </w:rPr>
        <w:t xml:space="preserve"> </w:t>
      </w:r>
      <w:r w:rsidR="006925ED" w:rsidRPr="00240C66">
        <w:rPr>
          <w:lang w:eastAsia="cs-CZ"/>
        </w:rPr>
        <w:t>činiteli ve své léčbě.</w:t>
      </w:r>
      <w:r w:rsidR="00123D28" w:rsidRPr="00240C66">
        <w:rPr>
          <w:lang w:eastAsia="cs-CZ"/>
        </w:rPr>
        <w:t xml:space="preserve"> Takto se zvyšuje léčebné působení</w:t>
      </w:r>
      <w:r w:rsidR="00F558FA" w:rsidRPr="00240C66">
        <w:rPr>
          <w:lang w:eastAsia="cs-CZ"/>
        </w:rPr>
        <w:t xml:space="preserve"> a </w:t>
      </w:r>
      <w:r w:rsidR="00123D28" w:rsidRPr="00240C66">
        <w:rPr>
          <w:lang w:eastAsia="cs-CZ"/>
        </w:rPr>
        <w:t>lze jej považovat za léčbu prostředím.</w:t>
      </w:r>
      <w:r w:rsidR="00F558FA" w:rsidRPr="00240C66">
        <w:rPr>
          <w:lang w:eastAsia="cs-CZ"/>
        </w:rPr>
        <w:t xml:space="preserve"> v </w:t>
      </w:r>
      <w:r w:rsidR="00210DC2" w:rsidRPr="00240C66">
        <w:rPr>
          <w:lang w:eastAsia="cs-CZ"/>
        </w:rPr>
        <w:t>užším pojetí hovoříme</w:t>
      </w:r>
      <w:r w:rsidR="00F558FA" w:rsidRPr="00240C66">
        <w:rPr>
          <w:lang w:eastAsia="cs-CZ"/>
        </w:rPr>
        <w:t xml:space="preserve"> o </w:t>
      </w:r>
      <w:r w:rsidR="00210DC2" w:rsidRPr="00240C66">
        <w:rPr>
          <w:lang w:eastAsia="cs-CZ"/>
        </w:rPr>
        <w:t>léčebné metodě jako přístupu využívající dynamiku malé skupiny</w:t>
      </w:r>
      <w:r w:rsidR="00F558FA" w:rsidRPr="00240C66">
        <w:rPr>
          <w:lang w:eastAsia="cs-CZ"/>
        </w:rPr>
        <w:t xml:space="preserve"> i </w:t>
      </w:r>
      <w:r w:rsidR="00210DC2" w:rsidRPr="00240C66">
        <w:rPr>
          <w:lang w:eastAsia="cs-CZ"/>
        </w:rPr>
        <w:t>většího společenství, ale na přestavbě osobnosti pracuje jak pacient sám, tak malá skupina</w:t>
      </w:r>
      <w:r w:rsidR="00F558FA" w:rsidRPr="00240C66">
        <w:rPr>
          <w:lang w:eastAsia="cs-CZ"/>
        </w:rPr>
        <w:t xml:space="preserve"> i </w:t>
      </w:r>
      <w:r w:rsidR="00210DC2" w:rsidRPr="00240C66">
        <w:rPr>
          <w:lang w:eastAsia="cs-CZ"/>
        </w:rPr>
        <w:t xml:space="preserve">celá komunita. </w:t>
      </w:r>
    </w:p>
    <w:p w14:paraId="2078148E" w14:textId="39B9461B" w:rsidR="0038673F" w:rsidRPr="00240C66" w:rsidRDefault="0038673F" w:rsidP="0038673F">
      <w:pPr>
        <w:pStyle w:val="Nadpis3"/>
        <w:rPr>
          <w:lang w:eastAsia="cs-CZ"/>
        </w:rPr>
      </w:pPr>
      <w:bookmarkStart w:id="22" w:name="_Toc466562787"/>
      <w:r w:rsidRPr="00240C66">
        <w:rPr>
          <w:lang w:eastAsia="cs-CZ"/>
        </w:rPr>
        <w:t>Svépomocné skupiny</w:t>
      </w:r>
      <w:bookmarkEnd w:id="22"/>
    </w:p>
    <w:p w14:paraId="30A98ED1" w14:textId="541729B5" w:rsidR="0038673F" w:rsidRPr="00240C66" w:rsidRDefault="005549D1" w:rsidP="004F3B1E">
      <w:pPr>
        <w:rPr>
          <w:lang w:eastAsia="cs-CZ"/>
        </w:rPr>
      </w:pPr>
      <w:r w:rsidRPr="00240C66">
        <w:rPr>
          <w:lang w:eastAsia="cs-CZ"/>
        </w:rPr>
        <w:t>Dle Hartl</w:t>
      </w:r>
      <w:r w:rsidR="00FB7457" w:rsidRPr="00240C66">
        <w:rPr>
          <w:lang w:eastAsia="cs-CZ"/>
        </w:rPr>
        <w:t>a</w:t>
      </w:r>
      <w:r w:rsidRPr="00240C66">
        <w:rPr>
          <w:lang w:eastAsia="cs-CZ"/>
        </w:rPr>
        <w:t xml:space="preserve"> (1997</w:t>
      </w:r>
      <w:r w:rsidR="00367668">
        <w:rPr>
          <w:lang w:eastAsia="cs-CZ"/>
        </w:rPr>
        <w:t>, s. </w:t>
      </w:r>
      <w:r w:rsidRPr="00240C66">
        <w:rPr>
          <w:lang w:eastAsia="cs-CZ"/>
        </w:rPr>
        <w:t>164) jsou důležitým prvkem</w:t>
      </w:r>
      <w:r w:rsidR="00F558FA" w:rsidRPr="00240C66">
        <w:rPr>
          <w:lang w:eastAsia="cs-CZ"/>
        </w:rPr>
        <w:t xml:space="preserve"> v </w:t>
      </w:r>
      <w:r w:rsidRPr="00240C66">
        <w:rPr>
          <w:lang w:eastAsia="cs-CZ"/>
        </w:rPr>
        <w:t>rámci terapeutických komunit dobrovolné svépomocné organizace, které jsou reakcí na každodenní životní těžkosti,</w:t>
      </w:r>
      <w:r w:rsidR="00F558FA" w:rsidRPr="00240C66">
        <w:rPr>
          <w:lang w:eastAsia="cs-CZ"/>
        </w:rPr>
        <w:t xml:space="preserve"> a </w:t>
      </w:r>
      <w:r w:rsidR="0038673F" w:rsidRPr="00240C66">
        <w:rPr>
          <w:lang w:eastAsia="cs-CZ"/>
        </w:rPr>
        <w:t xml:space="preserve">patří </w:t>
      </w:r>
      <w:r w:rsidRPr="00240C66">
        <w:rPr>
          <w:lang w:eastAsia="cs-CZ"/>
        </w:rPr>
        <w:t xml:space="preserve">ve světě k nejrychleji rostoucím formám pomoci. </w:t>
      </w:r>
      <w:r w:rsidR="0038673F" w:rsidRPr="00240C66">
        <w:rPr>
          <w:lang w:eastAsia="cs-CZ"/>
        </w:rPr>
        <w:t>Mezi příčiny tohoto nárůstu patří</w:t>
      </w:r>
      <w:r w:rsidR="00F558FA" w:rsidRPr="00240C66">
        <w:rPr>
          <w:lang w:eastAsia="cs-CZ"/>
        </w:rPr>
        <w:t xml:space="preserve"> i </w:t>
      </w:r>
      <w:r w:rsidR="0038673F" w:rsidRPr="00240C66">
        <w:rPr>
          <w:lang w:eastAsia="cs-CZ"/>
        </w:rPr>
        <w:t>změny</w:t>
      </w:r>
      <w:r w:rsidR="00F558FA" w:rsidRPr="00240C66">
        <w:rPr>
          <w:lang w:eastAsia="cs-CZ"/>
        </w:rPr>
        <w:t xml:space="preserve"> v </w:t>
      </w:r>
      <w:r w:rsidR="0038673F" w:rsidRPr="00240C66">
        <w:rPr>
          <w:lang w:eastAsia="cs-CZ"/>
        </w:rPr>
        <w:t>tradičn</w:t>
      </w:r>
      <w:r w:rsidR="004326D7" w:rsidRPr="00240C66">
        <w:rPr>
          <w:lang w:eastAsia="cs-CZ"/>
        </w:rPr>
        <w:t>ější</w:t>
      </w:r>
      <w:r w:rsidR="0038673F" w:rsidRPr="00240C66">
        <w:rPr>
          <w:lang w:eastAsia="cs-CZ"/>
        </w:rPr>
        <w:t>ch skupinách</w:t>
      </w:r>
      <w:r w:rsidR="004326D7" w:rsidRPr="00240C66">
        <w:rPr>
          <w:lang w:eastAsia="cs-CZ"/>
        </w:rPr>
        <w:t xml:space="preserve"> naplňujících lidské potřeby</w:t>
      </w:r>
      <w:r w:rsidR="00F558FA" w:rsidRPr="00240C66">
        <w:rPr>
          <w:lang w:eastAsia="cs-CZ"/>
        </w:rPr>
        <w:t xml:space="preserve"> v </w:t>
      </w:r>
      <w:r w:rsidR="004326D7" w:rsidRPr="00240C66">
        <w:rPr>
          <w:lang w:eastAsia="cs-CZ"/>
        </w:rPr>
        <w:t>nedávné minulosti. Dochází k nárůstu neúplných rodin, stěhování se daleko od původní rodiny</w:t>
      </w:r>
      <w:r w:rsidR="00F558FA" w:rsidRPr="00240C66">
        <w:rPr>
          <w:lang w:eastAsia="cs-CZ"/>
        </w:rPr>
        <w:t xml:space="preserve"> a </w:t>
      </w:r>
      <w:r w:rsidR="004326D7" w:rsidRPr="00240C66">
        <w:rPr>
          <w:lang w:eastAsia="cs-CZ"/>
        </w:rPr>
        <w:t xml:space="preserve">přátel, ale </w:t>
      </w:r>
      <w:r w:rsidR="00FB7457" w:rsidRPr="00240C66">
        <w:rPr>
          <w:lang w:eastAsia="cs-CZ"/>
        </w:rPr>
        <w:t>podstatný vliv na tyto změny má</w:t>
      </w:r>
      <w:r w:rsidR="00F558FA" w:rsidRPr="00240C66">
        <w:rPr>
          <w:lang w:eastAsia="cs-CZ"/>
        </w:rPr>
        <w:t xml:space="preserve"> i </w:t>
      </w:r>
      <w:r w:rsidR="004326D7" w:rsidRPr="00240C66">
        <w:rPr>
          <w:lang w:eastAsia="cs-CZ"/>
        </w:rPr>
        <w:t>zaměstnan</w:t>
      </w:r>
      <w:r w:rsidR="00FB7457" w:rsidRPr="00240C66">
        <w:rPr>
          <w:lang w:eastAsia="cs-CZ"/>
        </w:rPr>
        <w:t>ost</w:t>
      </w:r>
      <w:r w:rsidR="004326D7" w:rsidRPr="00240C66">
        <w:rPr>
          <w:lang w:eastAsia="cs-CZ"/>
        </w:rPr>
        <w:t xml:space="preserve"> matek.</w:t>
      </w:r>
      <w:r w:rsidR="00895871" w:rsidRPr="00240C66">
        <w:rPr>
          <w:lang w:eastAsia="cs-CZ"/>
        </w:rPr>
        <w:t xml:space="preserve"> To vede k přetrhání přirozených rodinných</w:t>
      </w:r>
      <w:r w:rsidR="00F558FA" w:rsidRPr="00240C66">
        <w:rPr>
          <w:lang w:eastAsia="cs-CZ"/>
        </w:rPr>
        <w:t xml:space="preserve"> a </w:t>
      </w:r>
      <w:r w:rsidR="00895871" w:rsidRPr="00240C66">
        <w:rPr>
          <w:lang w:eastAsia="cs-CZ"/>
        </w:rPr>
        <w:t>přátelských svazků,</w:t>
      </w:r>
      <w:r w:rsidR="00F558FA" w:rsidRPr="00240C66">
        <w:rPr>
          <w:lang w:eastAsia="cs-CZ"/>
        </w:rPr>
        <w:t xml:space="preserve"> a </w:t>
      </w:r>
      <w:r w:rsidR="00895871" w:rsidRPr="00240C66">
        <w:rPr>
          <w:lang w:eastAsia="cs-CZ"/>
        </w:rPr>
        <w:t>způsobuje mezeru</w:t>
      </w:r>
      <w:r w:rsidR="00995A87" w:rsidRPr="00240C66">
        <w:rPr>
          <w:lang w:eastAsia="cs-CZ"/>
        </w:rPr>
        <w:t xml:space="preserve">, kterou </w:t>
      </w:r>
      <w:r w:rsidR="00895871" w:rsidRPr="00240C66">
        <w:rPr>
          <w:lang w:eastAsia="cs-CZ"/>
        </w:rPr>
        <w:t xml:space="preserve">lidé mají potřebu </w:t>
      </w:r>
      <w:r w:rsidR="00995A87" w:rsidRPr="00240C66">
        <w:rPr>
          <w:lang w:eastAsia="cs-CZ"/>
        </w:rPr>
        <w:t>zaplnit.</w:t>
      </w:r>
      <w:r w:rsidR="00364F5B" w:rsidRPr="00240C66">
        <w:rPr>
          <w:lang w:eastAsia="cs-CZ"/>
        </w:rPr>
        <w:t xml:space="preserve"> Změna hodnot tak způsobila </w:t>
      </w:r>
      <w:r w:rsidR="00E24D34" w:rsidRPr="00240C66">
        <w:rPr>
          <w:lang w:eastAsia="cs-CZ"/>
        </w:rPr>
        <w:t>snížení významu určitých tradičních skupin sloužících k uspokojování společenských potřeb</w:t>
      </w:r>
      <w:r w:rsidR="00F45987" w:rsidRPr="00240C66">
        <w:rPr>
          <w:lang w:eastAsia="cs-CZ"/>
        </w:rPr>
        <w:t xml:space="preserve"> (tamtéž</w:t>
      </w:r>
      <w:r w:rsidR="00367668">
        <w:rPr>
          <w:lang w:eastAsia="cs-CZ"/>
        </w:rPr>
        <w:t>, s. </w:t>
      </w:r>
      <w:r w:rsidR="00F45987" w:rsidRPr="00240C66">
        <w:rPr>
          <w:lang w:eastAsia="cs-CZ"/>
        </w:rPr>
        <w:t>164-165)</w:t>
      </w:r>
      <w:r w:rsidR="00E24D34" w:rsidRPr="00240C66">
        <w:rPr>
          <w:lang w:eastAsia="cs-CZ"/>
        </w:rPr>
        <w:t>.</w:t>
      </w:r>
    </w:p>
    <w:p w14:paraId="312854E1" w14:textId="4918B8FE" w:rsidR="0031751E" w:rsidRPr="00240C66" w:rsidRDefault="003043E9" w:rsidP="004F3B1E">
      <w:pPr>
        <w:rPr>
          <w:lang w:eastAsia="cs-CZ"/>
        </w:rPr>
      </w:pPr>
      <w:r w:rsidRPr="00240C66">
        <w:rPr>
          <w:lang w:eastAsia="cs-CZ"/>
        </w:rPr>
        <w:t>Kansaští</w:t>
      </w:r>
      <w:r w:rsidR="0031751E" w:rsidRPr="00240C66">
        <w:rPr>
          <w:lang w:eastAsia="cs-CZ"/>
        </w:rPr>
        <w:t xml:space="preserve"> psychologové (podle Hartl, 1997</w:t>
      </w:r>
      <w:r w:rsidR="00367668">
        <w:rPr>
          <w:lang w:eastAsia="cs-CZ"/>
        </w:rPr>
        <w:t>, s. </w:t>
      </w:r>
      <w:r w:rsidR="0031751E" w:rsidRPr="00240C66">
        <w:rPr>
          <w:lang w:eastAsia="cs-CZ"/>
        </w:rPr>
        <w:t>176) provedli analýzu zvukových záznamů</w:t>
      </w:r>
      <w:r w:rsidR="00F558FA" w:rsidRPr="00240C66">
        <w:rPr>
          <w:lang w:eastAsia="cs-CZ"/>
        </w:rPr>
        <w:t xml:space="preserve"> z </w:t>
      </w:r>
      <w:r w:rsidR="0031751E" w:rsidRPr="00240C66">
        <w:rPr>
          <w:lang w:eastAsia="cs-CZ"/>
        </w:rPr>
        <w:t>několika sezení svépomocných skupin</w:t>
      </w:r>
      <w:r w:rsidR="00F558FA" w:rsidRPr="00240C66">
        <w:rPr>
          <w:lang w:eastAsia="cs-CZ"/>
        </w:rPr>
        <w:t xml:space="preserve"> a </w:t>
      </w:r>
      <w:r w:rsidR="0031751E" w:rsidRPr="00240C66">
        <w:rPr>
          <w:lang w:eastAsia="cs-CZ"/>
        </w:rPr>
        <w:t>došli k překvapivému zjištění, že naprostou převahu má</w:t>
      </w:r>
      <w:r w:rsidR="00F558FA" w:rsidRPr="00240C66">
        <w:rPr>
          <w:lang w:eastAsia="cs-CZ"/>
        </w:rPr>
        <w:t xml:space="preserve"> v </w:t>
      </w:r>
      <w:r w:rsidR="0031751E" w:rsidRPr="00240C66">
        <w:rPr>
          <w:lang w:eastAsia="cs-CZ"/>
        </w:rPr>
        <w:t>komunikaci předávání informací</w:t>
      </w:r>
      <w:r w:rsidR="00F558FA" w:rsidRPr="00240C66">
        <w:rPr>
          <w:lang w:eastAsia="cs-CZ"/>
        </w:rPr>
        <w:t xml:space="preserve"> a </w:t>
      </w:r>
      <w:r w:rsidR="0031751E" w:rsidRPr="00240C66">
        <w:rPr>
          <w:lang w:eastAsia="cs-CZ"/>
        </w:rPr>
        <w:t xml:space="preserve">zvláštní důležitost má osobní </w:t>
      </w:r>
      <w:r w:rsidRPr="00240C66">
        <w:rPr>
          <w:lang w:eastAsia="cs-CZ"/>
        </w:rPr>
        <w:t>sebe</w:t>
      </w:r>
      <w:r w:rsidR="0018479E" w:rsidRPr="00240C66">
        <w:rPr>
          <w:lang w:eastAsia="cs-CZ"/>
        </w:rPr>
        <w:t>-</w:t>
      </w:r>
      <w:r w:rsidRPr="00240C66">
        <w:rPr>
          <w:lang w:eastAsia="cs-CZ"/>
        </w:rPr>
        <w:t>odkrytí</w:t>
      </w:r>
      <w:r w:rsidR="0031751E" w:rsidRPr="00240C66">
        <w:rPr>
          <w:lang w:eastAsia="cs-CZ"/>
        </w:rPr>
        <w:t>.</w:t>
      </w:r>
      <w:r w:rsidR="005C2FAB" w:rsidRPr="00240C66">
        <w:rPr>
          <w:lang w:eastAsia="cs-CZ"/>
        </w:rPr>
        <w:t xml:space="preserve"> Jako překvapivé ale příjemné uvedli zjištění, že jen</w:t>
      </w:r>
      <w:r w:rsidR="00F558FA" w:rsidRPr="00240C66">
        <w:rPr>
          <w:lang w:eastAsia="cs-CZ"/>
        </w:rPr>
        <w:t xml:space="preserve"> v </w:t>
      </w:r>
      <w:r w:rsidR="005C2FAB" w:rsidRPr="00240C66">
        <w:rPr>
          <w:lang w:eastAsia="cs-CZ"/>
        </w:rPr>
        <w:t>malé míře se výroky vztahovaly k podpoře</w:t>
      </w:r>
      <w:r w:rsidR="00F558FA" w:rsidRPr="00240C66">
        <w:rPr>
          <w:lang w:eastAsia="cs-CZ"/>
        </w:rPr>
        <w:t xml:space="preserve"> a </w:t>
      </w:r>
      <w:r w:rsidR="005C2FAB" w:rsidRPr="00240C66">
        <w:rPr>
          <w:lang w:eastAsia="cs-CZ"/>
        </w:rPr>
        <w:t xml:space="preserve">soucitu. </w:t>
      </w:r>
      <w:r w:rsidR="00722BCB" w:rsidRPr="00240C66">
        <w:rPr>
          <w:lang w:eastAsia="cs-CZ"/>
        </w:rPr>
        <w:t>Tím stěžejním prvkem úspěchu svépomocných skupin se však jeví jejich schopnost přijmout každého člověka, zapojit jej co nejniterněji do dění</w:t>
      </w:r>
      <w:r w:rsidR="00F558FA" w:rsidRPr="00240C66">
        <w:rPr>
          <w:lang w:eastAsia="cs-CZ"/>
        </w:rPr>
        <w:t xml:space="preserve"> a </w:t>
      </w:r>
      <w:r w:rsidR="00722BCB" w:rsidRPr="00240C66">
        <w:rPr>
          <w:lang w:eastAsia="cs-CZ"/>
        </w:rPr>
        <w:t>mít hluboké pochopení to, co bylo skryto</w:t>
      </w:r>
      <w:r w:rsidR="00F558FA" w:rsidRPr="00240C66">
        <w:rPr>
          <w:lang w:eastAsia="cs-CZ"/>
        </w:rPr>
        <w:t xml:space="preserve"> v </w:t>
      </w:r>
      <w:r w:rsidR="00722BCB" w:rsidRPr="00240C66">
        <w:rPr>
          <w:lang w:eastAsia="cs-CZ"/>
        </w:rPr>
        <w:t>nitru každého</w:t>
      </w:r>
      <w:r w:rsidR="00F558FA" w:rsidRPr="00240C66">
        <w:rPr>
          <w:lang w:eastAsia="cs-CZ"/>
        </w:rPr>
        <w:t xml:space="preserve"> z </w:t>
      </w:r>
      <w:r w:rsidR="002A5303" w:rsidRPr="00240C66">
        <w:rPr>
          <w:lang w:eastAsia="cs-CZ"/>
        </w:rPr>
        <w:t>nich</w:t>
      </w:r>
      <w:r w:rsidR="00EC61A0" w:rsidRPr="00240C66">
        <w:rPr>
          <w:lang w:eastAsia="cs-CZ"/>
        </w:rPr>
        <w:t xml:space="preserve"> (</w:t>
      </w:r>
      <w:r w:rsidR="0018479E" w:rsidRPr="00240C66">
        <w:rPr>
          <w:lang w:eastAsia="cs-CZ"/>
        </w:rPr>
        <w:t>Hartl, 1997</w:t>
      </w:r>
      <w:r w:rsidR="00367668">
        <w:rPr>
          <w:lang w:eastAsia="cs-CZ"/>
        </w:rPr>
        <w:t>, s. </w:t>
      </w:r>
      <w:r w:rsidR="00EC61A0" w:rsidRPr="00240C66">
        <w:rPr>
          <w:lang w:eastAsia="cs-CZ"/>
        </w:rPr>
        <w:t>177).</w:t>
      </w:r>
      <w:r w:rsidR="0031751E" w:rsidRPr="00240C66">
        <w:rPr>
          <w:lang w:eastAsia="cs-CZ"/>
        </w:rPr>
        <w:t xml:space="preserve">  </w:t>
      </w:r>
    </w:p>
    <w:p w14:paraId="509CB17F" w14:textId="78391C72" w:rsidR="000A7657" w:rsidRPr="00240C66" w:rsidRDefault="005549D1" w:rsidP="004F3B1E">
      <w:pPr>
        <w:rPr>
          <w:lang w:eastAsia="cs-CZ"/>
        </w:rPr>
      </w:pPr>
      <w:r w:rsidRPr="00240C66">
        <w:rPr>
          <w:lang w:eastAsia="cs-CZ"/>
        </w:rPr>
        <w:lastRenderedPageBreak/>
        <w:t xml:space="preserve">Mezi nejznámější svépomocnou skupinu patří </w:t>
      </w:r>
      <w:r w:rsidR="00D46B0E" w:rsidRPr="00240C66">
        <w:rPr>
          <w:lang w:eastAsia="cs-CZ"/>
        </w:rPr>
        <w:t>hnutí Anonymních alkoholiků</w:t>
      </w:r>
      <w:r w:rsidR="003F559B" w:rsidRPr="00240C66">
        <w:rPr>
          <w:rStyle w:val="Znakapoznpodarou"/>
          <w:vertAlign w:val="superscript"/>
          <w:lang w:eastAsia="cs-CZ"/>
        </w:rPr>
        <w:footnoteReference w:id="3"/>
      </w:r>
      <w:r w:rsidR="00D46B0E" w:rsidRPr="00240C66">
        <w:rPr>
          <w:lang w:eastAsia="cs-CZ"/>
        </w:rPr>
        <w:t xml:space="preserve"> (AA), založené</w:t>
      </w:r>
      <w:r w:rsidR="00F558FA" w:rsidRPr="00240C66">
        <w:rPr>
          <w:lang w:eastAsia="cs-CZ"/>
        </w:rPr>
        <w:t xml:space="preserve"> v </w:t>
      </w:r>
      <w:r w:rsidR="00D46B0E" w:rsidRPr="00240C66">
        <w:rPr>
          <w:lang w:eastAsia="cs-CZ"/>
        </w:rPr>
        <w:t>roce 1935</w:t>
      </w:r>
      <w:r w:rsidR="00F558FA" w:rsidRPr="00240C66">
        <w:rPr>
          <w:lang w:eastAsia="cs-CZ"/>
        </w:rPr>
        <w:t xml:space="preserve"> v </w:t>
      </w:r>
      <w:r w:rsidR="00D46B0E" w:rsidRPr="00240C66">
        <w:rPr>
          <w:lang w:eastAsia="cs-CZ"/>
        </w:rPr>
        <w:t xml:space="preserve">USA </w:t>
      </w:r>
      <w:proofErr w:type="gramStart"/>
      <w:r w:rsidR="00D46B0E" w:rsidRPr="00240C66">
        <w:rPr>
          <w:lang w:eastAsia="cs-CZ"/>
        </w:rPr>
        <w:t>Billem W.</w:t>
      </w:r>
      <w:r w:rsidR="00F558FA" w:rsidRPr="00240C66">
        <w:rPr>
          <w:lang w:eastAsia="cs-CZ"/>
        </w:rPr>
        <w:t xml:space="preserve"> a </w:t>
      </w:r>
      <w:r w:rsidR="00D46B0E" w:rsidRPr="00240C66">
        <w:rPr>
          <w:lang w:eastAsia="cs-CZ"/>
        </w:rPr>
        <w:t>doktorem</w:t>
      </w:r>
      <w:proofErr w:type="gramEnd"/>
      <w:r w:rsidR="00D46B0E" w:rsidRPr="00240C66">
        <w:rPr>
          <w:lang w:eastAsia="cs-CZ"/>
        </w:rPr>
        <w:t xml:space="preserve"> Bobem, kteří si navzájem pomohli zůstat střízliví (</w:t>
      </w:r>
      <w:r w:rsidR="0018479E" w:rsidRPr="00240C66">
        <w:rPr>
          <w:lang w:eastAsia="cs-CZ"/>
        </w:rPr>
        <w:t>Hartl, 1997</w:t>
      </w:r>
      <w:r w:rsidR="00367668">
        <w:rPr>
          <w:lang w:eastAsia="cs-CZ"/>
        </w:rPr>
        <w:t>, s. </w:t>
      </w:r>
      <w:r w:rsidR="00D46B0E" w:rsidRPr="00240C66">
        <w:rPr>
          <w:lang w:eastAsia="cs-CZ"/>
        </w:rPr>
        <w:t xml:space="preserve">165). </w:t>
      </w:r>
      <w:r w:rsidR="00220F04" w:rsidRPr="00240C66">
        <w:rPr>
          <w:lang w:eastAsia="cs-CZ"/>
        </w:rPr>
        <w:t>Toto hnutí je významnou součástí</w:t>
      </w:r>
      <w:r w:rsidR="00F558FA" w:rsidRPr="00240C66">
        <w:rPr>
          <w:lang w:eastAsia="cs-CZ"/>
        </w:rPr>
        <w:t xml:space="preserve"> i </w:t>
      </w:r>
      <w:r w:rsidR="00220F04" w:rsidRPr="00240C66">
        <w:rPr>
          <w:lang w:eastAsia="cs-CZ"/>
        </w:rPr>
        <w:t xml:space="preserve">naší společnosti. </w:t>
      </w:r>
    </w:p>
    <w:p w14:paraId="16233B68" w14:textId="5C127A68" w:rsidR="003F559B" w:rsidRPr="00240C66" w:rsidRDefault="007E57EE" w:rsidP="004F3B1E">
      <w:pPr>
        <w:rPr>
          <w:lang w:eastAsia="cs-CZ"/>
        </w:rPr>
      </w:pPr>
      <w:r w:rsidRPr="00240C66">
        <w:rPr>
          <w:lang w:eastAsia="cs-CZ"/>
        </w:rPr>
        <w:t>Hartl (1997</w:t>
      </w:r>
      <w:r w:rsidR="00367668">
        <w:rPr>
          <w:lang w:eastAsia="cs-CZ"/>
        </w:rPr>
        <w:t>, s. </w:t>
      </w:r>
      <w:r w:rsidRPr="00240C66">
        <w:rPr>
          <w:lang w:eastAsia="cs-CZ"/>
        </w:rPr>
        <w:t xml:space="preserve">166) dále </w:t>
      </w:r>
      <w:r w:rsidR="000A7657" w:rsidRPr="00240C66">
        <w:rPr>
          <w:lang w:eastAsia="cs-CZ"/>
        </w:rPr>
        <w:t>uvádí dělení</w:t>
      </w:r>
      <w:r w:rsidRPr="00240C66">
        <w:rPr>
          <w:lang w:eastAsia="cs-CZ"/>
        </w:rPr>
        <w:t xml:space="preserve"> svépomocn</w:t>
      </w:r>
      <w:r w:rsidR="000A7657" w:rsidRPr="00240C66">
        <w:rPr>
          <w:lang w:eastAsia="cs-CZ"/>
        </w:rPr>
        <w:t>ých</w:t>
      </w:r>
      <w:r w:rsidRPr="00240C66">
        <w:rPr>
          <w:lang w:eastAsia="cs-CZ"/>
        </w:rPr>
        <w:t xml:space="preserve"> skupin</w:t>
      </w:r>
      <w:r w:rsidR="008346BB" w:rsidRPr="00240C66">
        <w:rPr>
          <w:lang w:eastAsia="cs-CZ"/>
        </w:rPr>
        <w:t>, kdy o</w:t>
      </w:r>
      <w:r w:rsidR="000A7657" w:rsidRPr="00240C66">
        <w:rPr>
          <w:lang w:eastAsia="cs-CZ"/>
        </w:rPr>
        <w:t>dborníci na univerzitě</w:t>
      </w:r>
      <w:r w:rsidR="00F558FA" w:rsidRPr="00240C66">
        <w:rPr>
          <w:lang w:eastAsia="cs-CZ"/>
        </w:rPr>
        <w:t xml:space="preserve"> v </w:t>
      </w:r>
      <w:r w:rsidR="000A7657" w:rsidRPr="00240C66">
        <w:rPr>
          <w:lang w:eastAsia="cs-CZ"/>
        </w:rPr>
        <w:t>Kalifornii provedli průzkum</w:t>
      </w:r>
      <w:r w:rsidR="00F558FA" w:rsidRPr="00240C66">
        <w:rPr>
          <w:lang w:eastAsia="cs-CZ"/>
        </w:rPr>
        <w:t xml:space="preserve"> a </w:t>
      </w:r>
      <w:r w:rsidR="000A7657" w:rsidRPr="00240C66">
        <w:rPr>
          <w:lang w:eastAsia="cs-CZ"/>
        </w:rPr>
        <w:t>pak tyto skupiny rozdělili do čtyř skupin</w:t>
      </w:r>
      <w:r w:rsidR="008346BB" w:rsidRPr="00240C66">
        <w:rPr>
          <w:lang w:eastAsia="cs-CZ"/>
        </w:rPr>
        <w:t xml:space="preserve"> - </w:t>
      </w:r>
      <w:r w:rsidR="000A7657" w:rsidRPr="00240C66">
        <w:rPr>
          <w:lang w:eastAsia="cs-CZ"/>
        </w:rPr>
        <w:t>pro fyzické</w:t>
      </w:r>
      <w:r w:rsidR="00F558FA" w:rsidRPr="00240C66">
        <w:rPr>
          <w:lang w:eastAsia="cs-CZ"/>
        </w:rPr>
        <w:t xml:space="preserve"> a </w:t>
      </w:r>
      <w:r w:rsidR="000A7657" w:rsidRPr="00240C66">
        <w:rPr>
          <w:lang w:eastAsia="cs-CZ"/>
        </w:rPr>
        <w:t>duševní choroby, pro změnu návykového chování, pro překonání krize spojené</w:t>
      </w:r>
      <w:r w:rsidR="00367668">
        <w:rPr>
          <w:lang w:eastAsia="cs-CZ"/>
        </w:rPr>
        <w:t xml:space="preserve"> s </w:t>
      </w:r>
      <w:r w:rsidR="000A7657" w:rsidRPr="00240C66">
        <w:rPr>
          <w:lang w:eastAsia="cs-CZ"/>
        </w:rPr>
        <w:t>náhlou změnou</w:t>
      </w:r>
      <w:r w:rsidR="00F558FA" w:rsidRPr="00240C66">
        <w:rPr>
          <w:lang w:eastAsia="cs-CZ"/>
        </w:rPr>
        <w:t xml:space="preserve"> a </w:t>
      </w:r>
      <w:r w:rsidR="000A7657" w:rsidRPr="00240C66">
        <w:rPr>
          <w:lang w:eastAsia="cs-CZ"/>
        </w:rPr>
        <w:t>skupiny určené pro přátele</w:t>
      </w:r>
      <w:r w:rsidR="00F558FA" w:rsidRPr="00240C66">
        <w:rPr>
          <w:lang w:eastAsia="cs-CZ"/>
        </w:rPr>
        <w:t xml:space="preserve"> a </w:t>
      </w:r>
      <w:r w:rsidR="000A7657" w:rsidRPr="00240C66">
        <w:rPr>
          <w:lang w:eastAsia="cs-CZ"/>
        </w:rPr>
        <w:t>příbuzné osob</w:t>
      </w:r>
      <w:r w:rsidR="00367668">
        <w:rPr>
          <w:lang w:eastAsia="cs-CZ"/>
        </w:rPr>
        <w:t xml:space="preserve"> s </w:t>
      </w:r>
      <w:r w:rsidR="000A7657" w:rsidRPr="00240C66">
        <w:rPr>
          <w:lang w:eastAsia="cs-CZ"/>
        </w:rPr>
        <w:t>duševními problémy.</w:t>
      </w:r>
      <w:r w:rsidR="007C69E1" w:rsidRPr="00240C66">
        <w:rPr>
          <w:lang w:eastAsia="cs-CZ"/>
        </w:rPr>
        <w:t xml:space="preserve"> Podstatou </w:t>
      </w:r>
      <w:r w:rsidR="004A5F10" w:rsidRPr="00240C66">
        <w:rPr>
          <w:lang w:eastAsia="cs-CZ"/>
        </w:rPr>
        <w:t xml:space="preserve">propojení všech těchto skupin je svépomocný </w:t>
      </w:r>
      <w:r w:rsidR="003043E9" w:rsidRPr="00240C66">
        <w:rPr>
          <w:lang w:eastAsia="cs-CZ"/>
        </w:rPr>
        <w:t>étos</w:t>
      </w:r>
      <w:r w:rsidR="004A5F10" w:rsidRPr="00240C66">
        <w:rPr>
          <w:lang w:eastAsia="cs-CZ"/>
        </w:rPr>
        <w:t>: „</w:t>
      </w:r>
      <w:r w:rsidR="004A5F10" w:rsidRPr="00240C66">
        <w:rPr>
          <w:i/>
          <w:lang w:eastAsia="cs-CZ"/>
        </w:rPr>
        <w:t>získávat pomoc</w:t>
      </w:r>
      <w:r w:rsidR="00F558FA" w:rsidRPr="00240C66">
        <w:rPr>
          <w:i/>
          <w:lang w:eastAsia="cs-CZ"/>
        </w:rPr>
        <w:t xml:space="preserve"> z </w:t>
      </w:r>
      <w:r w:rsidR="004A5F10" w:rsidRPr="00240C66">
        <w:rPr>
          <w:i/>
          <w:lang w:eastAsia="cs-CZ"/>
        </w:rPr>
        <w:t>toho, že si pomáháme navzájem</w:t>
      </w:r>
      <w:r w:rsidR="00403555" w:rsidRPr="00240C66">
        <w:rPr>
          <w:i/>
          <w:lang w:eastAsia="cs-CZ"/>
        </w:rPr>
        <w:t>.</w:t>
      </w:r>
      <w:r w:rsidR="004A5F10" w:rsidRPr="00240C66">
        <w:rPr>
          <w:i/>
          <w:lang w:eastAsia="cs-CZ"/>
        </w:rPr>
        <w:t xml:space="preserve">“ </w:t>
      </w:r>
      <w:r w:rsidR="0085365D" w:rsidRPr="00240C66">
        <w:rPr>
          <w:lang w:eastAsia="cs-CZ"/>
        </w:rPr>
        <w:t>Skupina přijímá každého člověka</w:t>
      </w:r>
      <w:r w:rsidR="00F558FA" w:rsidRPr="00240C66">
        <w:rPr>
          <w:lang w:eastAsia="cs-CZ"/>
        </w:rPr>
        <w:t xml:space="preserve"> i</w:t>
      </w:r>
      <w:r w:rsidR="00367668">
        <w:rPr>
          <w:lang w:eastAsia="cs-CZ"/>
        </w:rPr>
        <w:t xml:space="preserve"> s </w:t>
      </w:r>
      <w:r w:rsidR="0085365D" w:rsidRPr="00240C66">
        <w:rPr>
          <w:lang w:eastAsia="cs-CZ"/>
        </w:rPr>
        <w:t>jeho stigmaty, nikdo nemusí skrývat, je-li narkoman či má rakovinu apod. Sdílí se</w:t>
      </w:r>
      <w:r w:rsidR="00367668">
        <w:rPr>
          <w:lang w:eastAsia="cs-CZ"/>
        </w:rPr>
        <w:t xml:space="preserve"> s </w:t>
      </w:r>
      <w:r w:rsidR="0085365D" w:rsidRPr="00240C66">
        <w:rPr>
          <w:lang w:eastAsia="cs-CZ"/>
        </w:rPr>
        <w:t>ostatními členy</w:t>
      </w:r>
      <w:r w:rsidR="00F558FA" w:rsidRPr="00240C66">
        <w:rPr>
          <w:lang w:eastAsia="cs-CZ"/>
        </w:rPr>
        <w:t xml:space="preserve"> a </w:t>
      </w:r>
      <w:r w:rsidR="0085365D" w:rsidRPr="00240C66">
        <w:rPr>
          <w:lang w:eastAsia="cs-CZ"/>
        </w:rPr>
        <w:t>každý pomáhá každému.</w:t>
      </w:r>
    </w:p>
    <w:p w14:paraId="675E5B0E" w14:textId="472E4081" w:rsidR="00D46B0E" w:rsidRPr="00240C66" w:rsidRDefault="00F914A7" w:rsidP="004F3B1E">
      <w:pPr>
        <w:rPr>
          <w:i/>
          <w:lang w:eastAsia="cs-CZ"/>
        </w:rPr>
      </w:pPr>
      <w:r w:rsidRPr="00240C66">
        <w:rPr>
          <w:lang w:eastAsia="cs-CZ"/>
        </w:rPr>
        <w:t>Toto dělení skupin jsem zde uvedla záměrně, jelikož tzv. páteční kluby</w:t>
      </w:r>
      <w:r w:rsidR="00F558FA" w:rsidRPr="00240C66">
        <w:rPr>
          <w:lang w:eastAsia="cs-CZ"/>
        </w:rPr>
        <w:t xml:space="preserve"> a </w:t>
      </w:r>
      <w:r w:rsidRPr="00240C66">
        <w:rPr>
          <w:lang w:eastAsia="cs-CZ"/>
        </w:rPr>
        <w:t xml:space="preserve">sobotní kolokvia </w:t>
      </w:r>
      <w:r w:rsidR="00C405E4" w:rsidRPr="00240C66">
        <w:rPr>
          <w:lang w:eastAsia="cs-CZ"/>
        </w:rPr>
        <w:t xml:space="preserve">přátel KC </w:t>
      </w:r>
      <w:r w:rsidRPr="00240C66">
        <w:rPr>
          <w:lang w:eastAsia="cs-CZ"/>
        </w:rPr>
        <w:t xml:space="preserve">jsou právě svépomocnými skupinami - </w:t>
      </w:r>
      <w:r w:rsidR="0046071C" w:rsidRPr="00240C66">
        <w:rPr>
          <w:lang w:eastAsia="cs-CZ"/>
        </w:rPr>
        <w:t xml:space="preserve">viz výše </w:t>
      </w:r>
      <w:r w:rsidRPr="00240C66">
        <w:rPr>
          <w:lang w:eastAsia="cs-CZ"/>
        </w:rPr>
        <w:t>označené jako skupiny pro změnu návykového chování - které pomáhají samotným závislým, jejich rodinným příslušníkům</w:t>
      </w:r>
      <w:r w:rsidR="00F558FA" w:rsidRPr="00240C66">
        <w:rPr>
          <w:lang w:eastAsia="cs-CZ"/>
        </w:rPr>
        <w:t xml:space="preserve"> a </w:t>
      </w:r>
      <w:r w:rsidRPr="00240C66">
        <w:rPr>
          <w:lang w:eastAsia="cs-CZ"/>
        </w:rPr>
        <w:t>přátelům na cestě změny od závislosti k</w:t>
      </w:r>
      <w:r w:rsidR="00AD26DF" w:rsidRPr="00240C66">
        <w:rPr>
          <w:lang w:eastAsia="cs-CZ"/>
        </w:rPr>
        <w:t> </w:t>
      </w:r>
      <w:r w:rsidRPr="00240C66">
        <w:rPr>
          <w:lang w:eastAsia="cs-CZ"/>
        </w:rPr>
        <w:t>abstinenci</w:t>
      </w:r>
      <w:r w:rsidR="00F558FA" w:rsidRPr="00240C66">
        <w:rPr>
          <w:lang w:eastAsia="cs-CZ"/>
        </w:rPr>
        <w:t xml:space="preserve"> a </w:t>
      </w:r>
      <w:r w:rsidRPr="00240C66">
        <w:rPr>
          <w:lang w:eastAsia="cs-CZ"/>
        </w:rPr>
        <w:t xml:space="preserve">na cestě k životu. </w:t>
      </w:r>
      <w:r w:rsidR="007C69E1" w:rsidRPr="00240C66">
        <w:rPr>
          <w:i/>
          <w:lang w:eastAsia="cs-CZ"/>
        </w:rPr>
        <w:t xml:space="preserve"> </w:t>
      </w:r>
      <w:r w:rsidR="000A7657" w:rsidRPr="00240C66">
        <w:rPr>
          <w:i/>
          <w:lang w:eastAsia="cs-CZ"/>
        </w:rPr>
        <w:t xml:space="preserve"> </w:t>
      </w:r>
    </w:p>
    <w:p w14:paraId="7EFA32A7" w14:textId="77777777" w:rsidR="00F52015" w:rsidRPr="00240C66" w:rsidRDefault="00095FE1" w:rsidP="003B380E">
      <w:pPr>
        <w:pStyle w:val="Nadpis2"/>
      </w:pPr>
      <w:bookmarkStart w:id="23" w:name="_Toc464571505"/>
      <w:bookmarkStart w:id="24" w:name="_Toc466562788"/>
      <w:r w:rsidRPr="00240C66">
        <w:t>Křesťanská komunita</w:t>
      </w:r>
      <w:bookmarkEnd w:id="23"/>
      <w:bookmarkEnd w:id="24"/>
      <w:r w:rsidR="00F52015" w:rsidRPr="00240C66">
        <w:t xml:space="preserve"> </w:t>
      </w:r>
    </w:p>
    <w:p w14:paraId="1029B558" w14:textId="34378A0D" w:rsidR="00321CB1" w:rsidRPr="00240C66" w:rsidRDefault="00F52015" w:rsidP="00F52015">
      <w:proofErr w:type="spellStart"/>
      <w:r w:rsidRPr="00240C66">
        <w:t>Clark</w:t>
      </w:r>
      <w:proofErr w:type="spellEnd"/>
      <w:r w:rsidRPr="00240C66">
        <w:t xml:space="preserve"> (2009) uvádí, že základní křesťanská komunita je křesťanským prostředím, které může uspokojit základní potřeby svých členů</w:t>
      </w:r>
      <w:r w:rsidR="00F558FA" w:rsidRPr="00240C66">
        <w:t xml:space="preserve"> v </w:t>
      </w:r>
      <w:r w:rsidRPr="00240C66">
        <w:t>oblasti křesťanského života. Jako taková je nejmenší sebe-dostačující jednotkou křesťanského života.</w:t>
      </w:r>
      <w:r w:rsidR="00F558FA" w:rsidRPr="00240C66">
        <w:t xml:space="preserve"> v </w:t>
      </w:r>
      <w:r w:rsidRPr="00240C66">
        <w:t>ní členové nacházejí zdroj,</w:t>
      </w:r>
      <w:r w:rsidR="00F558FA" w:rsidRPr="00240C66">
        <w:t xml:space="preserve"> z </w:t>
      </w:r>
      <w:r w:rsidRPr="00240C66">
        <w:t>něhož mohou čerpat pravidelně vše potřebné k pravému křesťanskému životu.</w:t>
      </w:r>
      <w:r w:rsidR="0018479E" w:rsidRPr="00240C66">
        <w:t xml:space="preserve"> Autor</w:t>
      </w:r>
      <w:r w:rsidR="00AC1685" w:rsidRPr="00240C66">
        <w:t xml:space="preserve"> zde dále vysvětluje, že komunita nevzniká tím, že se soustředí pozornost na její vytvoření, ani přesvědčováním lidí k odevzdání se komunitě jako takové. Ta vzniká jako „vedlejší produkt“, jako výsledek zasvěcení se něčemu, co je pro určitou společnost společné (</w:t>
      </w:r>
      <w:proofErr w:type="spellStart"/>
      <w:r w:rsidR="00AC1685" w:rsidRPr="00240C66">
        <w:t>Clark</w:t>
      </w:r>
      <w:proofErr w:type="spellEnd"/>
      <w:r w:rsidR="00AC1685" w:rsidRPr="00240C66">
        <w:t>, 2009)</w:t>
      </w:r>
      <w:r w:rsidR="00AC1685" w:rsidRPr="00240C66">
        <w:rPr>
          <w:rStyle w:val="Znakapoznpodarou"/>
          <w:vertAlign w:val="superscript"/>
        </w:rPr>
        <w:footnoteReference w:id="4"/>
      </w:r>
      <w:r w:rsidR="00AC1685" w:rsidRPr="00240C66">
        <w:t>.</w:t>
      </w:r>
      <w:r w:rsidRPr="00240C66">
        <w:t xml:space="preserve"> </w:t>
      </w:r>
    </w:p>
    <w:p w14:paraId="73817BF2" w14:textId="68F56B8A" w:rsidR="00F862C7" w:rsidRPr="00240C66" w:rsidRDefault="00DC44CE" w:rsidP="00F52015">
      <w:pPr>
        <w:rPr>
          <w:lang w:eastAsia="cs-CZ"/>
        </w:rPr>
      </w:pPr>
      <w:r w:rsidRPr="00240C66">
        <w:rPr>
          <w:lang w:eastAsia="cs-CZ"/>
        </w:rPr>
        <w:t>Komunita musí mít vždy na prvním místě jednotlivce, je zde pro ně</w:t>
      </w:r>
      <w:r w:rsidR="00F558FA" w:rsidRPr="00240C66">
        <w:rPr>
          <w:lang w:eastAsia="cs-CZ"/>
        </w:rPr>
        <w:t xml:space="preserve"> a </w:t>
      </w:r>
      <w:r w:rsidRPr="00240C66">
        <w:rPr>
          <w:lang w:eastAsia="cs-CZ"/>
        </w:rPr>
        <w:t>pro jejich růst. Krása</w:t>
      </w:r>
      <w:r w:rsidR="00F558FA" w:rsidRPr="00240C66">
        <w:rPr>
          <w:lang w:eastAsia="cs-CZ"/>
        </w:rPr>
        <w:t xml:space="preserve"> a </w:t>
      </w:r>
      <w:r w:rsidRPr="00240C66">
        <w:rPr>
          <w:lang w:eastAsia="cs-CZ"/>
        </w:rPr>
        <w:t>jednota tohoto společenství vyzařuje díky světlu</w:t>
      </w:r>
      <w:r w:rsidR="00F558FA" w:rsidRPr="00240C66">
        <w:rPr>
          <w:lang w:eastAsia="cs-CZ"/>
        </w:rPr>
        <w:t xml:space="preserve"> a </w:t>
      </w:r>
      <w:r w:rsidRPr="00240C66">
        <w:rPr>
          <w:lang w:eastAsia="cs-CZ"/>
        </w:rPr>
        <w:t>lásce každého</w:t>
      </w:r>
      <w:r w:rsidR="00F558FA" w:rsidRPr="00240C66">
        <w:rPr>
          <w:lang w:eastAsia="cs-CZ"/>
        </w:rPr>
        <w:t xml:space="preserve"> z </w:t>
      </w:r>
      <w:r w:rsidRPr="00240C66">
        <w:rPr>
          <w:lang w:eastAsia="cs-CZ"/>
        </w:rPr>
        <w:t>nich. Pokud tomu je naopak,</w:t>
      </w:r>
      <w:r w:rsidR="00F558FA" w:rsidRPr="00240C66">
        <w:rPr>
          <w:lang w:eastAsia="cs-CZ"/>
        </w:rPr>
        <w:t xml:space="preserve"> a </w:t>
      </w:r>
      <w:r w:rsidRPr="00240C66">
        <w:rPr>
          <w:lang w:eastAsia="cs-CZ"/>
        </w:rPr>
        <w:t>cílem</w:t>
      </w:r>
      <w:r w:rsidR="00706B90" w:rsidRPr="00240C66">
        <w:rPr>
          <w:lang w:eastAsia="cs-CZ"/>
        </w:rPr>
        <w:t xml:space="preserve"> je zabránit člověku</w:t>
      </w:r>
      <w:r w:rsidR="00F558FA" w:rsidRPr="00240C66">
        <w:rPr>
          <w:lang w:eastAsia="cs-CZ"/>
        </w:rPr>
        <w:t xml:space="preserve"> v </w:t>
      </w:r>
      <w:r w:rsidR="00706B90" w:rsidRPr="00240C66">
        <w:rPr>
          <w:lang w:eastAsia="cs-CZ"/>
        </w:rPr>
        <w:t>myšlení, odosobnění, ztrátě</w:t>
      </w:r>
      <w:r w:rsidRPr="00240C66">
        <w:rPr>
          <w:lang w:eastAsia="cs-CZ"/>
        </w:rPr>
        <w:t xml:space="preserve"> vlastn</w:t>
      </w:r>
      <w:r w:rsidR="00706B90" w:rsidRPr="00240C66">
        <w:rPr>
          <w:lang w:eastAsia="cs-CZ"/>
        </w:rPr>
        <w:t xml:space="preserve">ího vědomí, včetně </w:t>
      </w:r>
      <w:r w:rsidR="00706B90" w:rsidRPr="00240C66">
        <w:rPr>
          <w:lang w:eastAsia="cs-CZ"/>
        </w:rPr>
        <w:lastRenderedPageBreak/>
        <w:t>osobní svobody vedoucí k jednotnému vědomí skupiny, jedná se</w:t>
      </w:r>
      <w:r w:rsidR="00F558FA" w:rsidRPr="00240C66">
        <w:rPr>
          <w:lang w:eastAsia="cs-CZ"/>
        </w:rPr>
        <w:t xml:space="preserve"> o </w:t>
      </w:r>
      <w:r w:rsidR="00706B90" w:rsidRPr="00240C66">
        <w:rPr>
          <w:lang w:eastAsia="cs-CZ"/>
        </w:rPr>
        <w:t>manipulaci až tzv. vymývání mozků. Základem takové jednoty je strach. Pravá komunita dává člověku možnost zachovat si „hluboké tajemství své bytosti“, bez toho, aby se</w:t>
      </w:r>
      <w:r w:rsidR="00F558FA" w:rsidRPr="00240C66">
        <w:rPr>
          <w:lang w:eastAsia="cs-CZ"/>
        </w:rPr>
        <w:t xml:space="preserve"> o </w:t>
      </w:r>
      <w:r w:rsidR="00706B90" w:rsidRPr="00240C66">
        <w:rPr>
          <w:lang w:eastAsia="cs-CZ"/>
        </w:rPr>
        <w:t>ně dělil nebo je dokonce musel vydat ostatním</w:t>
      </w:r>
      <w:r w:rsidR="00705F25" w:rsidRPr="00240C66">
        <w:rPr>
          <w:lang w:eastAsia="cs-CZ"/>
        </w:rPr>
        <w:t xml:space="preserve"> (</w:t>
      </w:r>
      <w:proofErr w:type="spellStart"/>
      <w:r w:rsidR="00705F25" w:rsidRPr="00240C66">
        <w:rPr>
          <w:lang w:eastAsia="cs-CZ"/>
        </w:rPr>
        <w:t>Vanier</w:t>
      </w:r>
      <w:proofErr w:type="spellEnd"/>
      <w:r w:rsidR="00705F25" w:rsidRPr="00240C66">
        <w:rPr>
          <w:lang w:eastAsia="cs-CZ"/>
        </w:rPr>
        <w:t>, 1997</w:t>
      </w:r>
      <w:r w:rsidR="00367668">
        <w:rPr>
          <w:lang w:eastAsia="cs-CZ"/>
        </w:rPr>
        <w:t>, s. </w:t>
      </w:r>
      <w:r w:rsidR="00705F25" w:rsidRPr="00240C66">
        <w:rPr>
          <w:lang w:eastAsia="cs-CZ"/>
        </w:rPr>
        <w:t>30)</w:t>
      </w:r>
      <w:r w:rsidR="00706B90" w:rsidRPr="00240C66">
        <w:rPr>
          <w:lang w:eastAsia="cs-CZ"/>
        </w:rPr>
        <w:t xml:space="preserve">. </w:t>
      </w:r>
      <w:r w:rsidR="00E33BD6" w:rsidRPr="00240C66">
        <w:rPr>
          <w:lang w:eastAsia="cs-CZ"/>
        </w:rPr>
        <w:t xml:space="preserve">Jak </w:t>
      </w:r>
      <w:proofErr w:type="spellStart"/>
      <w:r w:rsidR="00E33BD6" w:rsidRPr="00240C66">
        <w:rPr>
          <w:lang w:eastAsia="cs-CZ"/>
        </w:rPr>
        <w:t>Vanier</w:t>
      </w:r>
      <w:proofErr w:type="spellEnd"/>
      <w:r w:rsidR="00E33BD6" w:rsidRPr="00240C66">
        <w:rPr>
          <w:rStyle w:val="Znakapoznpodarou"/>
          <w:vertAlign w:val="superscript"/>
          <w:lang w:eastAsia="cs-CZ"/>
        </w:rPr>
        <w:footnoteReference w:id="5"/>
      </w:r>
      <w:r w:rsidR="00E33BD6" w:rsidRPr="00240C66">
        <w:rPr>
          <w:vertAlign w:val="superscript"/>
          <w:lang w:eastAsia="cs-CZ"/>
        </w:rPr>
        <w:t xml:space="preserve"> </w:t>
      </w:r>
      <w:r w:rsidR="00E33BD6" w:rsidRPr="00240C66">
        <w:rPr>
          <w:lang w:eastAsia="cs-CZ"/>
        </w:rPr>
        <w:t>píše (</w:t>
      </w:r>
      <w:r w:rsidR="00DD5F91" w:rsidRPr="00240C66">
        <w:rPr>
          <w:lang w:eastAsia="cs-CZ"/>
        </w:rPr>
        <w:t>1997</w:t>
      </w:r>
      <w:r w:rsidR="00367668">
        <w:rPr>
          <w:lang w:eastAsia="cs-CZ"/>
        </w:rPr>
        <w:t>, s. </w:t>
      </w:r>
      <w:r w:rsidR="00E33BD6" w:rsidRPr="00240C66">
        <w:rPr>
          <w:lang w:eastAsia="cs-CZ"/>
        </w:rPr>
        <w:t xml:space="preserve">31): „Jsou Boží dary, utrpení, prameny inspirace, které nesmějí být vydány celé </w:t>
      </w:r>
      <w:r w:rsidR="00B136C6" w:rsidRPr="00240C66">
        <w:rPr>
          <w:lang w:eastAsia="cs-CZ"/>
        </w:rPr>
        <w:t>komunitě. A každému</w:t>
      </w:r>
      <w:r w:rsidR="00E33BD6" w:rsidRPr="00240C66">
        <w:rPr>
          <w:lang w:eastAsia="cs-CZ"/>
        </w:rPr>
        <w:t xml:space="preserve"> musí být umožněno prohlubování jeho osobního vědomí</w:t>
      </w:r>
      <w:r w:rsidR="00F558FA" w:rsidRPr="00240C66">
        <w:rPr>
          <w:lang w:eastAsia="cs-CZ"/>
        </w:rPr>
        <w:t xml:space="preserve"> a </w:t>
      </w:r>
      <w:r w:rsidR="00E33BD6" w:rsidRPr="00240C66">
        <w:rPr>
          <w:lang w:eastAsia="cs-CZ"/>
        </w:rPr>
        <w:t>duchovního života.</w:t>
      </w:r>
      <w:r w:rsidR="00705F25" w:rsidRPr="00240C66">
        <w:rPr>
          <w:lang w:eastAsia="cs-CZ"/>
        </w:rPr>
        <w:t xml:space="preserve"> (…) Láska je silnější než strach.</w:t>
      </w:r>
      <w:r w:rsidR="00E33BD6" w:rsidRPr="00240C66">
        <w:rPr>
          <w:lang w:eastAsia="cs-CZ"/>
        </w:rPr>
        <w:t>“</w:t>
      </w:r>
    </w:p>
    <w:p w14:paraId="6544A184" w14:textId="5F61E162" w:rsidR="00F862C7" w:rsidRPr="00240C66" w:rsidRDefault="00F862C7" w:rsidP="00F862C7">
      <w:pPr>
        <w:rPr>
          <w:lang w:eastAsia="cs-CZ"/>
        </w:rPr>
      </w:pPr>
      <w:proofErr w:type="spellStart"/>
      <w:r w:rsidRPr="00240C66">
        <w:rPr>
          <w:lang w:eastAsia="cs-CZ"/>
        </w:rPr>
        <w:t>Bonhoefferův</w:t>
      </w:r>
      <w:proofErr w:type="spellEnd"/>
      <w:r w:rsidRPr="00240C66">
        <w:rPr>
          <w:lang w:eastAsia="cs-CZ"/>
        </w:rPr>
        <w:t xml:space="preserve"> aforismus (podle </w:t>
      </w:r>
      <w:proofErr w:type="spellStart"/>
      <w:r w:rsidRPr="00240C66">
        <w:rPr>
          <w:lang w:eastAsia="cs-CZ"/>
        </w:rPr>
        <w:t>Vanier</w:t>
      </w:r>
      <w:proofErr w:type="spellEnd"/>
      <w:r w:rsidRPr="00240C66">
        <w:rPr>
          <w:lang w:eastAsia="cs-CZ"/>
        </w:rPr>
        <w:t>, 1997</w:t>
      </w:r>
      <w:r w:rsidR="00367668">
        <w:rPr>
          <w:lang w:eastAsia="cs-CZ"/>
        </w:rPr>
        <w:t>, s. </w:t>
      </w:r>
      <w:r w:rsidRPr="00240C66">
        <w:rPr>
          <w:lang w:eastAsia="cs-CZ"/>
        </w:rPr>
        <w:t xml:space="preserve">30): „Ten, kdo miluje komunitu, ničí komunitu, ten, kdo miluje bratry, buduje komunitu.“ </w:t>
      </w:r>
    </w:p>
    <w:p w14:paraId="486748C5" w14:textId="3AF0F0DC" w:rsidR="00A93CFD" w:rsidRPr="00240C66" w:rsidRDefault="00A264F7" w:rsidP="00F52015">
      <w:pPr>
        <w:rPr>
          <w:lang w:eastAsia="cs-CZ"/>
        </w:rPr>
      </w:pPr>
      <w:r w:rsidRPr="00240C66">
        <w:rPr>
          <w:lang w:eastAsia="cs-CZ"/>
        </w:rPr>
        <w:t>Sdílení, spolupráce</w:t>
      </w:r>
      <w:r w:rsidR="00F558FA" w:rsidRPr="00240C66">
        <w:rPr>
          <w:lang w:eastAsia="cs-CZ"/>
        </w:rPr>
        <w:t xml:space="preserve"> a </w:t>
      </w:r>
      <w:r w:rsidRPr="00240C66">
        <w:rPr>
          <w:lang w:eastAsia="cs-CZ"/>
        </w:rPr>
        <w:t>modlitba jsou důležitými prvky</w:t>
      </w:r>
      <w:r w:rsidR="00F558FA" w:rsidRPr="00240C66">
        <w:rPr>
          <w:lang w:eastAsia="cs-CZ"/>
        </w:rPr>
        <w:t xml:space="preserve"> v </w:t>
      </w:r>
      <w:r w:rsidRPr="00240C66">
        <w:rPr>
          <w:lang w:eastAsia="cs-CZ"/>
        </w:rPr>
        <w:t xml:space="preserve">životě komunity. </w:t>
      </w:r>
      <w:r w:rsidR="00FB5FC7" w:rsidRPr="00240C66">
        <w:rPr>
          <w:lang w:eastAsia="cs-CZ"/>
        </w:rPr>
        <w:t xml:space="preserve">Aby vše správně fungovalo, je nutné dodržovat přesný časový harmonogram. </w:t>
      </w:r>
      <w:r w:rsidR="00264EE4" w:rsidRPr="00240C66">
        <w:rPr>
          <w:lang w:eastAsia="cs-CZ"/>
        </w:rPr>
        <w:t>Každý zná své pracovní povinnosti, za které je odpovědný ostatním členům. Sdílení je</w:t>
      </w:r>
      <w:r w:rsidR="00F558FA" w:rsidRPr="00240C66">
        <w:rPr>
          <w:lang w:eastAsia="cs-CZ"/>
        </w:rPr>
        <w:t xml:space="preserve"> v </w:t>
      </w:r>
      <w:r w:rsidR="00264EE4" w:rsidRPr="00240C66">
        <w:rPr>
          <w:lang w:eastAsia="cs-CZ"/>
        </w:rPr>
        <w:t>komunitě pramenem spolupráce vycházející ze vzájemné lásky, pocitu povolání ke společnému životu</w:t>
      </w:r>
      <w:r w:rsidR="00F558FA" w:rsidRPr="00240C66">
        <w:rPr>
          <w:lang w:eastAsia="cs-CZ"/>
        </w:rPr>
        <w:t xml:space="preserve"> a </w:t>
      </w:r>
      <w:r w:rsidR="00264EE4" w:rsidRPr="00240C66">
        <w:rPr>
          <w:lang w:eastAsia="cs-CZ"/>
        </w:rPr>
        <w:t>směřování k jednotnému cíli</w:t>
      </w:r>
      <w:r w:rsidR="00422B64" w:rsidRPr="00240C66">
        <w:rPr>
          <w:lang w:eastAsia="cs-CZ"/>
        </w:rPr>
        <w:t xml:space="preserve"> (tamtéž</w:t>
      </w:r>
      <w:r w:rsidR="00367668">
        <w:rPr>
          <w:lang w:eastAsia="cs-CZ"/>
        </w:rPr>
        <w:t>, s. </w:t>
      </w:r>
      <w:r w:rsidR="00422B64" w:rsidRPr="00240C66">
        <w:rPr>
          <w:lang w:eastAsia="cs-CZ"/>
        </w:rPr>
        <w:t>32-33)</w:t>
      </w:r>
      <w:r w:rsidR="00264EE4" w:rsidRPr="00240C66">
        <w:rPr>
          <w:lang w:eastAsia="cs-CZ"/>
        </w:rPr>
        <w:t xml:space="preserve">. </w:t>
      </w:r>
      <w:r w:rsidR="00B22705" w:rsidRPr="00240C66">
        <w:rPr>
          <w:lang w:eastAsia="cs-CZ"/>
        </w:rPr>
        <w:t xml:space="preserve">Podle </w:t>
      </w:r>
      <w:proofErr w:type="spellStart"/>
      <w:r w:rsidR="00B22705" w:rsidRPr="00240C66">
        <w:rPr>
          <w:lang w:eastAsia="cs-CZ"/>
        </w:rPr>
        <w:t>Varnier</w:t>
      </w:r>
      <w:proofErr w:type="spellEnd"/>
      <w:r w:rsidR="00B22705" w:rsidRPr="00240C66">
        <w:rPr>
          <w:lang w:eastAsia="cs-CZ"/>
        </w:rPr>
        <w:t xml:space="preserve"> (1997</w:t>
      </w:r>
      <w:r w:rsidR="00367668">
        <w:rPr>
          <w:lang w:eastAsia="cs-CZ"/>
        </w:rPr>
        <w:t>, s. </w:t>
      </w:r>
      <w:r w:rsidR="00B22705" w:rsidRPr="00240C66">
        <w:rPr>
          <w:lang w:eastAsia="cs-CZ"/>
        </w:rPr>
        <w:t>33) je to</w:t>
      </w:r>
      <w:r w:rsidR="00264EE4" w:rsidRPr="00240C66">
        <w:rPr>
          <w:lang w:eastAsia="cs-CZ"/>
        </w:rPr>
        <w:t> uznání, „že jsme jedno tělo, jeden lid vyzvaný Bohem být pramenem lásky</w:t>
      </w:r>
      <w:r w:rsidR="00F558FA" w:rsidRPr="00240C66">
        <w:rPr>
          <w:lang w:eastAsia="cs-CZ"/>
        </w:rPr>
        <w:t xml:space="preserve"> a </w:t>
      </w:r>
      <w:r w:rsidR="00264EE4" w:rsidRPr="00240C66">
        <w:rPr>
          <w:lang w:eastAsia="cs-CZ"/>
        </w:rPr>
        <w:t>míru.</w:t>
      </w:r>
      <w:r w:rsidR="00B22705" w:rsidRPr="00240C66">
        <w:rPr>
          <w:lang w:eastAsia="cs-CZ"/>
        </w:rPr>
        <w:t xml:space="preserve"> Více se uskutečňuje mlčením než slovy, více slavením než prací. Je to zkušenost otevřenosti</w:t>
      </w:r>
      <w:r w:rsidR="00F558FA" w:rsidRPr="00240C66">
        <w:rPr>
          <w:lang w:eastAsia="cs-CZ"/>
        </w:rPr>
        <w:t xml:space="preserve"> a </w:t>
      </w:r>
      <w:r w:rsidR="00B22705" w:rsidRPr="00240C66">
        <w:rPr>
          <w:lang w:eastAsia="cs-CZ"/>
        </w:rPr>
        <w:t>důvěry, která pramení</w:t>
      </w:r>
      <w:r w:rsidR="00F558FA" w:rsidRPr="00240C66">
        <w:rPr>
          <w:lang w:eastAsia="cs-CZ"/>
        </w:rPr>
        <w:t xml:space="preserve"> z </w:t>
      </w:r>
      <w:r w:rsidR="00B22705" w:rsidRPr="00240C66">
        <w:rPr>
          <w:lang w:eastAsia="cs-CZ"/>
        </w:rPr>
        <w:t>hlubin bytí. Je to dar Ducha svatého</w:t>
      </w:r>
      <w:r w:rsidR="0077276A" w:rsidRPr="00240C66">
        <w:rPr>
          <w:rStyle w:val="Znakapoznpodarou"/>
          <w:vertAlign w:val="superscript"/>
          <w:lang w:eastAsia="cs-CZ"/>
        </w:rPr>
        <w:footnoteReference w:id="6"/>
      </w:r>
      <w:r w:rsidR="00B22705" w:rsidRPr="00240C66">
        <w:rPr>
          <w:lang w:eastAsia="cs-CZ"/>
        </w:rPr>
        <w:t>.</w:t>
      </w:r>
      <w:r w:rsidR="00264EE4" w:rsidRPr="00240C66">
        <w:rPr>
          <w:lang w:eastAsia="cs-CZ"/>
        </w:rPr>
        <w:t xml:space="preserve">“ </w:t>
      </w:r>
    </w:p>
    <w:p w14:paraId="10552D51" w14:textId="2FDBE42B" w:rsidR="00F52015" w:rsidRPr="00240C66" w:rsidRDefault="003A1811" w:rsidP="00F52015">
      <w:pPr>
        <w:rPr>
          <w:lang w:eastAsia="cs-CZ"/>
        </w:rPr>
      </w:pPr>
      <w:r w:rsidRPr="00240C66">
        <w:rPr>
          <w:lang w:eastAsia="cs-CZ"/>
        </w:rPr>
        <w:t xml:space="preserve">V neposlední řadě je nutno podotknout, že komunita je místem, které odhalí </w:t>
      </w:r>
      <w:r w:rsidR="00F274AE" w:rsidRPr="00240C66">
        <w:rPr>
          <w:lang w:eastAsia="cs-CZ"/>
        </w:rPr>
        <w:t>hranice člověka, jeho slabosti, strachy</w:t>
      </w:r>
      <w:r w:rsidR="00F558FA" w:rsidRPr="00240C66">
        <w:rPr>
          <w:lang w:eastAsia="cs-CZ"/>
        </w:rPr>
        <w:t xml:space="preserve"> i </w:t>
      </w:r>
      <w:r w:rsidR="00F274AE" w:rsidRPr="00240C66">
        <w:rPr>
          <w:lang w:eastAsia="cs-CZ"/>
        </w:rPr>
        <w:t xml:space="preserve">sobectví, nenávist, závist, </w:t>
      </w:r>
      <w:proofErr w:type="spellStart"/>
      <w:r w:rsidR="00F274AE" w:rsidRPr="00240C66">
        <w:rPr>
          <w:lang w:eastAsia="cs-CZ"/>
        </w:rPr>
        <w:t>zablokovanost</w:t>
      </w:r>
      <w:proofErr w:type="spellEnd"/>
      <w:r w:rsidR="00F274AE" w:rsidRPr="00240C66">
        <w:rPr>
          <w:lang w:eastAsia="cs-CZ"/>
        </w:rPr>
        <w:t>, frustraci</w:t>
      </w:r>
      <w:r w:rsidR="00F558FA" w:rsidRPr="00240C66">
        <w:rPr>
          <w:lang w:eastAsia="cs-CZ"/>
        </w:rPr>
        <w:t xml:space="preserve"> a </w:t>
      </w:r>
      <w:r w:rsidR="00F274AE" w:rsidRPr="00240C66">
        <w:rPr>
          <w:lang w:eastAsia="cs-CZ"/>
        </w:rPr>
        <w:t>další stinné stránky</w:t>
      </w:r>
      <w:r w:rsidRPr="00240C66">
        <w:rPr>
          <w:lang w:eastAsia="cs-CZ"/>
        </w:rPr>
        <w:t xml:space="preserve"> </w:t>
      </w:r>
      <w:r w:rsidR="00F274AE" w:rsidRPr="00240C66">
        <w:rPr>
          <w:lang w:eastAsia="cs-CZ"/>
        </w:rPr>
        <w:t>jeho osobnosti ukryté hluboko</w:t>
      </w:r>
      <w:r w:rsidR="00F558FA" w:rsidRPr="00240C66">
        <w:rPr>
          <w:lang w:eastAsia="cs-CZ"/>
        </w:rPr>
        <w:t xml:space="preserve"> v </w:t>
      </w:r>
      <w:r w:rsidR="00F274AE" w:rsidRPr="00240C66">
        <w:rPr>
          <w:lang w:eastAsia="cs-CZ"/>
        </w:rPr>
        <w:t>nitru.</w:t>
      </w:r>
      <w:r w:rsidR="00FE1F95" w:rsidRPr="00240C66">
        <w:rPr>
          <w:lang w:eastAsia="cs-CZ"/>
        </w:rPr>
        <w:t xml:space="preserve"> Vyrovnat se</w:t>
      </w:r>
      <w:r w:rsidR="00367668">
        <w:rPr>
          <w:lang w:eastAsia="cs-CZ"/>
        </w:rPr>
        <w:t xml:space="preserve"> s </w:t>
      </w:r>
      <w:r w:rsidR="00FE1F95" w:rsidRPr="00240C66">
        <w:rPr>
          <w:lang w:eastAsia="cs-CZ"/>
        </w:rPr>
        <w:t>takovým poznáním je velmi těžké</w:t>
      </w:r>
      <w:r w:rsidR="00F558FA" w:rsidRPr="00240C66">
        <w:rPr>
          <w:lang w:eastAsia="cs-CZ"/>
        </w:rPr>
        <w:t xml:space="preserve"> a </w:t>
      </w:r>
      <w:r w:rsidR="00FE1F95" w:rsidRPr="00240C66">
        <w:rPr>
          <w:lang w:eastAsia="cs-CZ"/>
        </w:rPr>
        <w:t>někteří lidé</w:t>
      </w:r>
      <w:r w:rsidR="00680B0C" w:rsidRPr="00240C66">
        <w:rPr>
          <w:lang w:eastAsia="cs-CZ"/>
        </w:rPr>
        <w:t xml:space="preserve"> nejsou schopni jej přijmout</w:t>
      </w:r>
      <w:r w:rsidR="000F6A78" w:rsidRPr="00240C66">
        <w:rPr>
          <w:lang w:eastAsia="cs-CZ"/>
        </w:rPr>
        <w:t>, tyto skutečnosti</w:t>
      </w:r>
      <w:r w:rsidR="00680B0C" w:rsidRPr="00240C66">
        <w:rPr>
          <w:lang w:eastAsia="cs-CZ"/>
        </w:rPr>
        <w:t xml:space="preserve"> popír</w:t>
      </w:r>
      <w:r w:rsidR="000F6A78" w:rsidRPr="00240C66">
        <w:rPr>
          <w:lang w:eastAsia="cs-CZ"/>
        </w:rPr>
        <w:t>ají</w:t>
      </w:r>
      <w:r w:rsidR="00F558FA" w:rsidRPr="00240C66">
        <w:rPr>
          <w:lang w:eastAsia="cs-CZ"/>
        </w:rPr>
        <w:t xml:space="preserve"> a </w:t>
      </w:r>
      <w:r w:rsidR="000F6A78" w:rsidRPr="00240C66">
        <w:rPr>
          <w:lang w:eastAsia="cs-CZ"/>
        </w:rPr>
        <w:t>snaží se je skrýt nebo ignorovat. Stává se, že komunitu</w:t>
      </w:r>
      <w:r w:rsidR="00F558FA" w:rsidRPr="00240C66">
        <w:rPr>
          <w:lang w:eastAsia="cs-CZ"/>
        </w:rPr>
        <w:t xml:space="preserve"> i </w:t>
      </w:r>
      <w:r w:rsidR="000F6A78" w:rsidRPr="00240C66">
        <w:rPr>
          <w:lang w:eastAsia="cs-CZ"/>
        </w:rPr>
        <w:t>opustí, přeruší veškeré vazby na ni</w:t>
      </w:r>
      <w:r w:rsidR="009D1BAC" w:rsidRPr="00240C66">
        <w:rPr>
          <w:lang w:eastAsia="cs-CZ"/>
        </w:rPr>
        <w:t>, popř. přikládají tyto stinné stránky</w:t>
      </w:r>
      <w:r w:rsidR="00F558FA" w:rsidRPr="00240C66">
        <w:rPr>
          <w:lang w:eastAsia="cs-CZ"/>
        </w:rPr>
        <w:t xml:space="preserve"> a </w:t>
      </w:r>
      <w:r w:rsidR="009D1BAC" w:rsidRPr="00240C66">
        <w:rPr>
          <w:lang w:eastAsia="cs-CZ"/>
        </w:rPr>
        <w:t xml:space="preserve">viny ostatním členům komunity. Pro mnohé </w:t>
      </w:r>
      <w:r w:rsidR="00A93CFD" w:rsidRPr="00240C66">
        <w:rPr>
          <w:lang w:eastAsia="cs-CZ"/>
        </w:rPr>
        <w:t>to však znamená šanci</w:t>
      </w:r>
      <w:r w:rsidR="009D1BAC" w:rsidRPr="00240C66">
        <w:rPr>
          <w:lang w:eastAsia="cs-CZ"/>
        </w:rPr>
        <w:t xml:space="preserve"> se</w:t>
      </w:r>
      <w:r w:rsidR="00F558FA" w:rsidRPr="00240C66">
        <w:rPr>
          <w:lang w:eastAsia="cs-CZ"/>
        </w:rPr>
        <w:t xml:space="preserve"> v </w:t>
      </w:r>
      <w:r w:rsidR="009D1BAC" w:rsidRPr="00240C66">
        <w:rPr>
          <w:lang w:eastAsia="cs-CZ"/>
        </w:rPr>
        <w:t>bezpečném prostředí lásky, naslouchání</w:t>
      </w:r>
      <w:r w:rsidR="00F558FA" w:rsidRPr="00240C66">
        <w:rPr>
          <w:lang w:eastAsia="cs-CZ"/>
        </w:rPr>
        <w:t xml:space="preserve"> a </w:t>
      </w:r>
      <w:r w:rsidR="009D1BAC" w:rsidRPr="00240C66">
        <w:rPr>
          <w:lang w:eastAsia="cs-CZ"/>
        </w:rPr>
        <w:t>hlubokého pochopení</w:t>
      </w:r>
      <w:r w:rsidR="00367668">
        <w:rPr>
          <w:lang w:eastAsia="cs-CZ"/>
        </w:rPr>
        <w:t xml:space="preserve"> s </w:t>
      </w:r>
      <w:r w:rsidR="009D1BAC" w:rsidRPr="00240C66">
        <w:rPr>
          <w:lang w:eastAsia="cs-CZ"/>
        </w:rPr>
        <w:t>těmito vnitřními hrůzami</w:t>
      </w:r>
      <w:r w:rsidR="00F558FA" w:rsidRPr="00240C66">
        <w:rPr>
          <w:lang w:eastAsia="cs-CZ"/>
        </w:rPr>
        <w:t xml:space="preserve"> a </w:t>
      </w:r>
      <w:r w:rsidR="006532F7" w:rsidRPr="00240C66">
        <w:rPr>
          <w:lang w:eastAsia="cs-CZ"/>
        </w:rPr>
        <w:t xml:space="preserve">hlubokými ranami </w:t>
      </w:r>
      <w:r w:rsidR="009D1BAC" w:rsidRPr="00240C66">
        <w:rPr>
          <w:lang w:eastAsia="cs-CZ"/>
        </w:rPr>
        <w:t>vyrovnat</w:t>
      </w:r>
      <w:r w:rsidR="00A23D45" w:rsidRPr="00240C66">
        <w:rPr>
          <w:lang w:eastAsia="cs-CZ"/>
        </w:rPr>
        <w:t>.</w:t>
      </w:r>
      <w:r w:rsidR="006532F7" w:rsidRPr="00240C66">
        <w:rPr>
          <w:lang w:eastAsia="cs-CZ"/>
        </w:rPr>
        <w:t xml:space="preserve"> Až zjištění, že jsme Bohem nekonečně milováni</w:t>
      </w:r>
      <w:r w:rsidR="004C6A1F" w:rsidRPr="00240C66">
        <w:rPr>
          <w:lang w:eastAsia="cs-CZ"/>
        </w:rPr>
        <w:t>,</w:t>
      </w:r>
      <w:r w:rsidR="006532F7" w:rsidRPr="00240C66">
        <w:rPr>
          <w:lang w:eastAsia="cs-CZ"/>
        </w:rPr>
        <w:t xml:space="preserve"> člověku pomůže </w:t>
      </w:r>
      <w:r w:rsidR="004C6A1F" w:rsidRPr="00240C66">
        <w:rPr>
          <w:lang w:eastAsia="cs-CZ"/>
        </w:rPr>
        <w:t>„začít pozorovat tyto ránu</w:t>
      </w:r>
      <w:r w:rsidR="00F558FA" w:rsidRPr="00240C66">
        <w:rPr>
          <w:lang w:eastAsia="cs-CZ"/>
        </w:rPr>
        <w:t xml:space="preserve"> a </w:t>
      </w:r>
      <w:r w:rsidR="004C6A1F" w:rsidRPr="00240C66">
        <w:rPr>
          <w:lang w:eastAsia="cs-CZ"/>
        </w:rPr>
        <w:t>nakonec je</w:t>
      </w:r>
      <w:r w:rsidR="00F558FA" w:rsidRPr="00240C66">
        <w:rPr>
          <w:lang w:eastAsia="cs-CZ"/>
        </w:rPr>
        <w:t xml:space="preserve"> i </w:t>
      </w:r>
      <w:r w:rsidR="004C6A1F" w:rsidRPr="00240C66">
        <w:rPr>
          <w:lang w:eastAsia="cs-CZ"/>
        </w:rPr>
        <w:t>přijmout.“ Vlastní zkušenost Boha</w:t>
      </w:r>
      <w:r w:rsidR="00F558FA" w:rsidRPr="00240C66">
        <w:rPr>
          <w:lang w:eastAsia="cs-CZ"/>
        </w:rPr>
        <w:t xml:space="preserve"> v </w:t>
      </w:r>
      <w:r w:rsidR="004C6A1F" w:rsidRPr="00240C66">
        <w:rPr>
          <w:lang w:eastAsia="cs-CZ"/>
        </w:rPr>
        <w:t>modlitbě</w:t>
      </w:r>
      <w:r w:rsidR="00F558FA" w:rsidRPr="00240C66">
        <w:rPr>
          <w:lang w:eastAsia="cs-CZ"/>
        </w:rPr>
        <w:t xml:space="preserve"> i </w:t>
      </w:r>
      <w:r w:rsidR="004C6A1F" w:rsidRPr="00240C66">
        <w:rPr>
          <w:lang w:eastAsia="cs-CZ"/>
        </w:rPr>
        <w:t>láskyplné přijetí</w:t>
      </w:r>
      <w:r w:rsidR="00F558FA" w:rsidRPr="00240C66">
        <w:rPr>
          <w:lang w:eastAsia="cs-CZ"/>
        </w:rPr>
        <w:t xml:space="preserve"> v </w:t>
      </w:r>
      <w:r w:rsidR="004C6A1F" w:rsidRPr="00240C66">
        <w:rPr>
          <w:lang w:eastAsia="cs-CZ"/>
        </w:rPr>
        <w:t>komunitě dává každému prostor postupně akceptovat sami sebe, se vším, co je nám vlastní.</w:t>
      </w:r>
      <w:r w:rsidR="00F558FA" w:rsidRPr="00240C66">
        <w:rPr>
          <w:lang w:eastAsia="cs-CZ"/>
        </w:rPr>
        <w:t xml:space="preserve"> </w:t>
      </w:r>
      <w:r w:rsidR="00CB53AA">
        <w:rPr>
          <w:lang w:eastAsia="cs-CZ"/>
        </w:rPr>
        <w:t>I</w:t>
      </w:r>
      <w:r w:rsidR="00F558FA" w:rsidRPr="00240C66">
        <w:rPr>
          <w:lang w:eastAsia="cs-CZ"/>
        </w:rPr>
        <w:t> </w:t>
      </w:r>
      <w:r w:rsidR="004C6A1F" w:rsidRPr="00240C66">
        <w:rPr>
          <w:lang w:eastAsia="cs-CZ"/>
        </w:rPr>
        <w:t>přes veškerá zranění lze</w:t>
      </w:r>
      <w:r w:rsidR="00F558FA" w:rsidRPr="00240C66">
        <w:rPr>
          <w:lang w:eastAsia="cs-CZ"/>
        </w:rPr>
        <w:t xml:space="preserve"> v </w:t>
      </w:r>
      <w:r w:rsidR="004C6A1F" w:rsidRPr="00240C66">
        <w:rPr>
          <w:lang w:eastAsia="cs-CZ"/>
        </w:rPr>
        <w:t>lásce růst, stát se otevřenějším</w:t>
      </w:r>
      <w:r w:rsidR="00401DA1" w:rsidRPr="00240C66">
        <w:rPr>
          <w:lang w:eastAsia="cs-CZ"/>
        </w:rPr>
        <w:t xml:space="preserve"> vůči svému poslání</w:t>
      </w:r>
      <w:r w:rsidR="00F558FA" w:rsidRPr="00240C66">
        <w:rPr>
          <w:lang w:eastAsia="cs-CZ"/>
        </w:rPr>
        <w:t xml:space="preserve"> a </w:t>
      </w:r>
      <w:r w:rsidR="00401DA1" w:rsidRPr="00240C66">
        <w:rPr>
          <w:lang w:eastAsia="cs-CZ"/>
        </w:rPr>
        <w:t>spolupodílet se na něm. Komunita se tak stává „místem osvobození</w:t>
      </w:r>
      <w:r w:rsidR="00F558FA" w:rsidRPr="00240C66">
        <w:rPr>
          <w:lang w:eastAsia="cs-CZ"/>
        </w:rPr>
        <w:t xml:space="preserve"> a </w:t>
      </w:r>
      <w:r w:rsidR="00401DA1" w:rsidRPr="00240C66">
        <w:rPr>
          <w:lang w:eastAsia="cs-CZ"/>
        </w:rPr>
        <w:t>růstu“</w:t>
      </w:r>
      <w:r w:rsidR="009D1BAC" w:rsidRPr="00240C66">
        <w:rPr>
          <w:lang w:eastAsia="cs-CZ"/>
        </w:rPr>
        <w:t xml:space="preserve"> (</w:t>
      </w:r>
      <w:proofErr w:type="spellStart"/>
      <w:r w:rsidR="009D1BAC" w:rsidRPr="00240C66">
        <w:rPr>
          <w:lang w:eastAsia="cs-CZ"/>
        </w:rPr>
        <w:t>Vanier</w:t>
      </w:r>
      <w:proofErr w:type="spellEnd"/>
      <w:r w:rsidR="009D1BAC" w:rsidRPr="00240C66">
        <w:rPr>
          <w:lang w:eastAsia="cs-CZ"/>
        </w:rPr>
        <w:t>, 1997</w:t>
      </w:r>
      <w:r w:rsidR="00367668">
        <w:rPr>
          <w:lang w:eastAsia="cs-CZ"/>
        </w:rPr>
        <w:t>, s. </w:t>
      </w:r>
      <w:r w:rsidR="009D1BAC" w:rsidRPr="00240C66">
        <w:rPr>
          <w:lang w:eastAsia="cs-CZ"/>
        </w:rPr>
        <w:t>34</w:t>
      </w:r>
      <w:r w:rsidR="00AB1A0D" w:rsidRPr="00240C66">
        <w:rPr>
          <w:lang w:eastAsia="cs-CZ"/>
        </w:rPr>
        <w:t>-35</w:t>
      </w:r>
      <w:r w:rsidR="009D1BAC" w:rsidRPr="00240C66">
        <w:rPr>
          <w:lang w:eastAsia="cs-CZ"/>
        </w:rPr>
        <w:t>).</w:t>
      </w:r>
    </w:p>
    <w:p w14:paraId="1D18E315" w14:textId="77777777" w:rsidR="00FD5684" w:rsidRPr="00240C66" w:rsidRDefault="00095FE1" w:rsidP="008D1172">
      <w:pPr>
        <w:pStyle w:val="Nadpis1"/>
      </w:pPr>
      <w:bookmarkStart w:id="25" w:name="_Toc464571506"/>
      <w:bookmarkStart w:id="26" w:name="_Toc466562789"/>
      <w:r w:rsidRPr="00240C66">
        <w:lastRenderedPageBreak/>
        <w:t xml:space="preserve">Komunita </w:t>
      </w:r>
      <w:proofErr w:type="spellStart"/>
      <w:r w:rsidRPr="00240C66">
        <w:t>Cenacolo</w:t>
      </w:r>
      <w:bookmarkEnd w:id="25"/>
      <w:bookmarkEnd w:id="26"/>
      <w:proofErr w:type="spellEnd"/>
    </w:p>
    <w:p w14:paraId="2E5BEDF7" w14:textId="7E8FA3D4" w:rsidR="006A3AEC" w:rsidRPr="00240C66" w:rsidRDefault="006A3AEC" w:rsidP="006A3AEC">
      <w:pPr>
        <w:rPr>
          <w:lang w:eastAsia="cs-CZ"/>
        </w:rPr>
      </w:pPr>
      <w:r w:rsidRPr="00240C66">
        <w:rPr>
          <w:lang w:eastAsia="cs-CZ"/>
        </w:rPr>
        <w:t xml:space="preserve">V této kapitole bych se ráda podrobněji věnovala samotné Komunitě </w:t>
      </w:r>
      <w:proofErr w:type="spellStart"/>
      <w:r w:rsidRPr="00240C66">
        <w:rPr>
          <w:lang w:eastAsia="cs-CZ"/>
        </w:rPr>
        <w:t>Cenacolo</w:t>
      </w:r>
      <w:proofErr w:type="spellEnd"/>
      <w:r w:rsidRPr="00240C66">
        <w:rPr>
          <w:lang w:eastAsia="cs-CZ"/>
        </w:rPr>
        <w:t>, křesťanskému společenství, které je otevřené mladým lidem, kteří se ocitli na okraji společnosti převážně</w:t>
      </w:r>
      <w:r w:rsidR="00F558FA" w:rsidRPr="00240C66">
        <w:rPr>
          <w:lang w:eastAsia="cs-CZ"/>
        </w:rPr>
        <w:t xml:space="preserve"> z </w:t>
      </w:r>
      <w:r w:rsidRPr="00240C66">
        <w:rPr>
          <w:lang w:eastAsia="cs-CZ"/>
        </w:rPr>
        <w:t>důvodu závislosti na návykových</w:t>
      </w:r>
      <w:r w:rsidR="00F558FA" w:rsidRPr="00240C66">
        <w:rPr>
          <w:lang w:eastAsia="cs-CZ"/>
        </w:rPr>
        <w:t xml:space="preserve"> i </w:t>
      </w:r>
      <w:r w:rsidRPr="00240C66">
        <w:rPr>
          <w:lang w:eastAsia="cs-CZ"/>
        </w:rPr>
        <w:t xml:space="preserve">nenávykových látkách. K těmto prvním třem podkapitolám, není-li uvedeno jinak, jsem použila knihu Objímat vyhaslá srdce: Příběh komunity </w:t>
      </w:r>
      <w:proofErr w:type="spellStart"/>
      <w:r w:rsidRPr="00240C66">
        <w:rPr>
          <w:lang w:eastAsia="cs-CZ"/>
        </w:rPr>
        <w:t>Cenacolo</w:t>
      </w:r>
      <w:proofErr w:type="spellEnd"/>
      <w:r w:rsidRPr="00240C66">
        <w:rPr>
          <w:lang w:eastAsia="cs-CZ"/>
        </w:rPr>
        <w:t>/ Matka Elvíra (</w:t>
      </w:r>
      <w:proofErr w:type="spellStart"/>
      <w:r w:rsidRPr="00240C66">
        <w:rPr>
          <w:lang w:eastAsia="cs-CZ"/>
        </w:rPr>
        <w:t>Petrozzi</w:t>
      </w:r>
      <w:proofErr w:type="spellEnd"/>
      <w:r w:rsidRPr="00240C66">
        <w:rPr>
          <w:lang w:eastAsia="cs-CZ"/>
        </w:rPr>
        <w:t>, 2014).</w:t>
      </w:r>
    </w:p>
    <w:p w14:paraId="627CC733" w14:textId="77777777" w:rsidR="006B7CF9" w:rsidRPr="00240C66" w:rsidRDefault="00B31F38" w:rsidP="006B7CF9">
      <w:pPr>
        <w:pStyle w:val="Nadpis2"/>
      </w:pPr>
      <w:bookmarkStart w:id="27" w:name="_Toc464571507"/>
      <w:bookmarkStart w:id="28" w:name="_Toc466562790"/>
      <w:r w:rsidRPr="00240C66">
        <w:t>Matka</w:t>
      </w:r>
      <w:r w:rsidR="006B7CF9" w:rsidRPr="00240C66">
        <w:t xml:space="preserve"> Elvíra</w:t>
      </w:r>
      <w:bookmarkEnd w:id="27"/>
      <w:bookmarkEnd w:id="28"/>
    </w:p>
    <w:p w14:paraId="67F2D0B5" w14:textId="38AB31A7" w:rsidR="00321CB1" w:rsidRPr="00240C66" w:rsidRDefault="007E7FA2" w:rsidP="004F3B1E">
      <w:r w:rsidRPr="00240C66">
        <w:t xml:space="preserve">Za zrodem </w:t>
      </w:r>
      <w:r w:rsidR="00B31F38" w:rsidRPr="00240C66">
        <w:t xml:space="preserve">komunity </w:t>
      </w:r>
      <w:proofErr w:type="spellStart"/>
      <w:r w:rsidR="00B31F38" w:rsidRPr="00240C66">
        <w:t>Cenacolo</w:t>
      </w:r>
      <w:proofErr w:type="spellEnd"/>
      <w:r w:rsidR="00B31F38" w:rsidRPr="00240C66">
        <w:t xml:space="preserve"> </w:t>
      </w:r>
      <w:r w:rsidRPr="00240C66">
        <w:t xml:space="preserve">stojí řádová sestra všemi nazývána </w:t>
      </w:r>
      <w:r w:rsidR="00246C01" w:rsidRPr="00240C66">
        <w:t>M</w:t>
      </w:r>
      <w:r w:rsidRPr="00240C66">
        <w:t xml:space="preserve">atka Elvíra, vlastním jménem Rita </w:t>
      </w:r>
      <w:proofErr w:type="spellStart"/>
      <w:r w:rsidRPr="00240C66">
        <w:t>Agnese</w:t>
      </w:r>
      <w:proofErr w:type="spellEnd"/>
      <w:r w:rsidRPr="00240C66">
        <w:t xml:space="preserve"> </w:t>
      </w:r>
      <w:proofErr w:type="spellStart"/>
      <w:r w:rsidRPr="00240C66">
        <w:t>Petrozzi</w:t>
      </w:r>
      <w:proofErr w:type="spellEnd"/>
      <w:r w:rsidRPr="00240C66">
        <w:t xml:space="preserve"> (</w:t>
      </w:r>
      <w:r w:rsidR="00511862" w:rsidRPr="00240C66">
        <w:rPr>
          <w:rFonts w:cs="Times New Roman"/>
        </w:rPr>
        <w:t>*</w:t>
      </w:r>
      <w:r w:rsidRPr="00240C66">
        <w:t xml:space="preserve">1937). </w:t>
      </w:r>
      <w:r w:rsidR="00D25297" w:rsidRPr="00240C66">
        <w:t>Matka Elvíra pochází</w:t>
      </w:r>
      <w:r w:rsidR="00F558FA" w:rsidRPr="00240C66">
        <w:t xml:space="preserve"> z </w:t>
      </w:r>
      <w:r w:rsidR="00D25297" w:rsidRPr="00240C66">
        <w:t xml:space="preserve">početné </w:t>
      </w:r>
      <w:r w:rsidR="00646D7F" w:rsidRPr="00240C66">
        <w:t xml:space="preserve">věřící </w:t>
      </w:r>
      <w:r w:rsidR="00D25297" w:rsidRPr="00240C66">
        <w:t>rodiny, vyrůstala</w:t>
      </w:r>
      <w:r w:rsidR="00F558FA" w:rsidRPr="00240C66">
        <w:t xml:space="preserve"> v </w:t>
      </w:r>
      <w:r w:rsidR="00D25297" w:rsidRPr="00240C66">
        <w:t>chudobě</w:t>
      </w:r>
      <w:r w:rsidR="00646D7F" w:rsidRPr="00240C66">
        <w:t xml:space="preserve">, </w:t>
      </w:r>
      <w:r w:rsidR="008E4D01" w:rsidRPr="00240C66">
        <w:t>když otec narukoval do války, přestěhovala se celá rodina do místa jeho působiště. O</w:t>
      </w:r>
      <w:r w:rsidR="00D25297" w:rsidRPr="00240C66">
        <w:t xml:space="preserve">tec </w:t>
      </w:r>
      <w:r w:rsidR="008E4D01" w:rsidRPr="00240C66">
        <w:t>však měl velké potíže</w:t>
      </w:r>
      <w:r w:rsidR="00367668">
        <w:t xml:space="preserve"> s </w:t>
      </w:r>
      <w:r w:rsidR="00D25297" w:rsidRPr="00240C66">
        <w:t>alkohol</w:t>
      </w:r>
      <w:r w:rsidR="008E4D01" w:rsidRPr="00240C66">
        <w:t>em</w:t>
      </w:r>
      <w:r w:rsidR="00B225E4" w:rsidRPr="00240C66">
        <w:t>, které nezvládal</w:t>
      </w:r>
      <w:r w:rsidR="00D25297" w:rsidRPr="00240C66">
        <w:t xml:space="preserve">. </w:t>
      </w:r>
      <w:r w:rsidR="00646D7F" w:rsidRPr="00240C66">
        <w:t>Maminka byla náročná</w:t>
      </w:r>
      <w:r w:rsidR="00F558FA" w:rsidRPr="00240C66">
        <w:t xml:space="preserve"> a </w:t>
      </w:r>
      <w:r w:rsidR="00646D7F" w:rsidRPr="00240C66">
        <w:t>silná žena, která učila děti solidaritě</w:t>
      </w:r>
      <w:r w:rsidR="00A41EB8" w:rsidRPr="00240C66">
        <w:t>, obětavosti, jednotě</w:t>
      </w:r>
      <w:r w:rsidR="00C873A1" w:rsidRPr="00240C66">
        <w:t>, společné modlitbě</w:t>
      </w:r>
      <w:r w:rsidR="00F558FA" w:rsidRPr="00240C66">
        <w:t xml:space="preserve"> a </w:t>
      </w:r>
      <w:r w:rsidR="00A41EB8" w:rsidRPr="00240C66">
        <w:t>víry</w:t>
      </w:r>
      <w:r w:rsidR="00F558FA" w:rsidRPr="00240C66">
        <w:t xml:space="preserve"> v </w:t>
      </w:r>
      <w:r w:rsidR="00A41EB8" w:rsidRPr="00240C66">
        <w:t>Boží svatý kříž.</w:t>
      </w:r>
      <w:r w:rsidR="002B5349" w:rsidRPr="00240C66">
        <w:t xml:space="preserve"> Když byla</w:t>
      </w:r>
      <w:r w:rsidR="00F558FA" w:rsidRPr="00240C66">
        <w:t xml:space="preserve"> v </w:t>
      </w:r>
      <w:r w:rsidR="002B5349" w:rsidRPr="00240C66">
        <w:t>práci</w:t>
      </w:r>
      <w:r w:rsidR="008C04F1" w:rsidRPr="00240C66">
        <w:t xml:space="preserve"> – pracovala jako zdravotní sestra</w:t>
      </w:r>
      <w:r w:rsidR="002B5349" w:rsidRPr="00240C66">
        <w:t>, musela se Elvíra starat</w:t>
      </w:r>
      <w:r w:rsidR="00F558FA" w:rsidRPr="00240C66">
        <w:t xml:space="preserve"> o </w:t>
      </w:r>
      <w:r w:rsidR="002B5349" w:rsidRPr="00240C66">
        <w:t>své sourozence, otce</w:t>
      </w:r>
      <w:r w:rsidR="00F558FA" w:rsidRPr="00240C66">
        <w:t xml:space="preserve"> i </w:t>
      </w:r>
      <w:r w:rsidR="002B5349" w:rsidRPr="00240C66">
        <w:t xml:space="preserve">celou domácnost. </w:t>
      </w:r>
      <w:r w:rsidR="00333463" w:rsidRPr="00240C66">
        <w:t>Dle Elvíry byl její otec prvním ubohým, kterého musela přijmout</w:t>
      </w:r>
      <w:r w:rsidR="00F558FA" w:rsidRPr="00240C66">
        <w:t xml:space="preserve"> a </w:t>
      </w:r>
      <w:r w:rsidR="00333463" w:rsidRPr="00240C66">
        <w:t>milovat,</w:t>
      </w:r>
      <w:r w:rsidR="00F558FA" w:rsidRPr="00240C66">
        <w:t xml:space="preserve"> a </w:t>
      </w:r>
      <w:r w:rsidR="00333463" w:rsidRPr="00240C66">
        <w:t>kterému musela prokazovat službu. Byl její univerzitou, kde se učila milovat</w:t>
      </w:r>
      <w:r w:rsidR="00F558FA" w:rsidRPr="00240C66">
        <w:t xml:space="preserve"> a </w:t>
      </w:r>
      <w:r w:rsidR="00333463" w:rsidRPr="00240C66">
        <w:t>všem</w:t>
      </w:r>
      <w:r w:rsidR="00367668">
        <w:t xml:space="preserve"> s </w:t>
      </w:r>
      <w:r w:rsidR="00333463" w:rsidRPr="00240C66">
        <w:t xml:space="preserve">důstojností sloužit. </w:t>
      </w:r>
      <w:r w:rsidR="00333463" w:rsidRPr="00240C66">
        <w:rPr>
          <w:i/>
        </w:rPr>
        <w:t>„Miluješ-li, přestaneš se stydět“</w:t>
      </w:r>
      <w:r w:rsidR="00D25297" w:rsidRPr="00240C66">
        <w:rPr>
          <w:i/>
        </w:rPr>
        <w:t xml:space="preserve"> </w:t>
      </w:r>
      <w:r w:rsidR="00646D7F" w:rsidRPr="00240C66">
        <w:t>(s.</w:t>
      </w:r>
      <w:r w:rsidR="008C04F1" w:rsidRPr="00240C66">
        <w:t xml:space="preserve"> </w:t>
      </w:r>
      <w:r w:rsidR="00646D7F" w:rsidRPr="00240C66">
        <w:t>1</w:t>
      </w:r>
      <w:r w:rsidR="007C4FE7" w:rsidRPr="00240C66">
        <w:t>5-</w:t>
      </w:r>
      <w:r w:rsidR="00646D7F" w:rsidRPr="00240C66">
        <w:t>17).</w:t>
      </w:r>
      <w:r w:rsidR="007C4FE7" w:rsidRPr="00240C66">
        <w:t xml:space="preserve"> </w:t>
      </w:r>
    </w:p>
    <w:p w14:paraId="693DA025" w14:textId="31F0C5C7" w:rsidR="006F13FE" w:rsidRPr="00240C66" w:rsidRDefault="00A4239A" w:rsidP="004F3B1E">
      <w:pPr>
        <w:rPr>
          <w:lang w:eastAsia="cs-CZ"/>
        </w:rPr>
      </w:pPr>
      <w:r w:rsidRPr="00240C66">
        <w:rPr>
          <w:lang w:eastAsia="cs-CZ"/>
        </w:rPr>
        <w:t xml:space="preserve">V devatenácti letech opustila svou rodinu, aby následovala silné volání stát se řeholnicí. </w:t>
      </w:r>
      <w:r w:rsidR="006633D1" w:rsidRPr="00240C66">
        <w:rPr>
          <w:lang w:eastAsia="cs-CZ"/>
        </w:rPr>
        <w:t>Rodina</w:t>
      </w:r>
      <w:r w:rsidR="00367668">
        <w:rPr>
          <w:lang w:eastAsia="cs-CZ"/>
        </w:rPr>
        <w:t xml:space="preserve"> s </w:t>
      </w:r>
      <w:r w:rsidR="006633D1" w:rsidRPr="00240C66">
        <w:rPr>
          <w:lang w:eastAsia="cs-CZ"/>
        </w:rPr>
        <w:t xml:space="preserve">tím nesouhlasila, ale touha </w:t>
      </w:r>
      <w:r w:rsidR="00DC0787" w:rsidRPr="00240C66">
        <w:rPr>
          <w:lang w:eastAsia="cs-CZ"/>
        </w:rPr>
        <w:t xml:space="preserve">stát se nevěstou Pána Ježíše byla silnější. </w:t>
      </w:r>
      <w:r w:rsidR="00852E59" w:rsidRPr="00240C66">
        <w:rPr>
          <w:lang w:eastAsia="cs-CZ"/>
        </w:rPr>
        <w:t>8.</w:t>
      </w:r>
      <w:r w:rsidR="00B601F0" w:rsidRPr="00240C66">
        <w:rPr>
          <w:lang w:eastAsia="cs-CZ"/>
        </w:rPr>
        <w:t xml:space="preserve"> </w:t>
      </w:r>
      <w:r w:rsidR="00852E59" w:rsidRPr="00240C66">
        <w:rPr>
          <w:lang w:eastAsia="cs-CZ"/>
        </w:rPr>
        <w:t>března</w:t>
      </w:r>
      <w:r w:rsidR="003931B6" w:rsidRPr="00240C66">
        <w:rPr>
          <w:lang w:eastAsia="cs-CZ"/>
        </w:rPr>
        <w:t xml:space="preserve"> </w:t>
      </w:r>
      <w:r w:rsidR="00852E59" w:rsidRPr="00240C66">
        <w:rPr>
          <w:lang w:eastAsia="cs-CZ"/>
        </w:rPr>
        <w:t xml:space="preserve">1956 tedy vstoupila jako novicka do kláštera </w:t>
      </w:r>
      <w:proofErr w:type="spellStart"/>
      <w:r w:rsidR="00852E59" w:rsidRPr="00240C66">
        <w:rPr>
          <w:lang w:eastAsia="cs-CZ"/>
        </w:rPr>
        <w:t>Borgaro</w:t>
      </w:r>
      <w:proofErr w:type="spellEnd"/>
      <w:r w:rsidR="00852E59" w:rsidRPr="00240C66">
        <w:rPr>
          <w:lang w:eastAsia="cs-CZ"/>
        </w:rPr>
        <w:t xml:space="preserve"> </w:t>
      </w:r>
      <w:proofErr w:type="spellStart"/>
      <w:r w:rsidR="00852E59" w:rsidRPr="00240C66">
        <w:rPr>
          <w:lang w:eastAsia="cs-CZ"/>
        </w:rPr>
        <w:t>Torinese</w:t>
      </w:r>
      <w:proofErr w:type="spellEnd"/>
      <w:r w:rsidR="00852E59" w:rsidRPr="00240C66">
        <w:rPr>
          <w:lang w:eastAsia="cs-CZ"/>
        </w:rPr>
        <w:t xml:space="preserve"> k Sestrám milosrdné lásky svaté Jany </w:t>
      </w:r>
      <w:proofErr w:type="spellStart"/>
      <w:r w:rsidR="00852E59" w:rsidRPr="00240C66">
        <w:rPr>
          <w:lang w:eastAsia="cs-CZ"/>
        </w:rPr>
        <w:t>Antidy</w:t>
      </w:r>
      <w:proofErr w:type="spellEnd"/>
      <w:r w:rsidR="00852E59" w:rsidRPr="00240C66">
        <w:rPr>
          <w:lang w:eastAsia="cs-CZ"/>
        </w:rPr>
        <w:t xml:space="preserve"> </w:t>
      </w:r>
      <w:proofErr w:type="spellStart"/>
      <w:r w:rsidR="00852E59" w:rsidRPr="00240C66">
        <w:rPr>
          <w:lang w:eastAsia="cs-CZ"/>
        </w:rPr>
        <w:t>Thouretové</w:t>
      </w:r>
      <w:proofErr w:type="spellEnd"/>
      <w:r w:rsidR="008E4D01" w:rsidRPr="00240C66">
        <w:rPr>
          <w:lang w:eastAsia="cs-CZ"/>
        </w:rPr>
        <w:t>, kde přijala jméno Elvíra, což znamená silná žena.</w:t>
      </w:r>
      <w:r w:rsidR="00852E59" w:rsidRPr="00240C66">
        <w:rPr>
          <w:lang w:eastAsia="cs-CZ"/>
        </w:rPr>
        <w:t xml:space="preserve"> </w:t>
      </w:r>
      <w:r w:rsidR="00A0496F" w:rsidRPr="00240C66">
        <w:rPr>
          <w:lang w:eastAsia="cs-CZ"/>
        </w:rPr>
        <w:t>Zde strávila 28 let. Postupně</w:t>
      </w:r>
      <w:r w:rsidR="00F558FA" w:rsidRPr="00240C66">
        <w:rPr>
          <w:lang w:eastAsia="cs-CZ"/>
        </w:rPr>
        <w:t xml:space="preserve"> v </w:t>
      </w:r>
      <w:r w:rsidR="00A0496F" w:rsidRPr="00240C66">
        <w:rPr>
          <w:lang w:eastAsia="cs-CZ"/>
        </w:rPr>
        <w:t>ní sílila touha pomáhat mladým lidem, žijícím na okraji společnosti, které vídala na ulicích</w:t>
      </w:r>
      <w:r w:rsidR="00D2528D" w:rsidRPr="00240C66">
        <w:rPr>
          <w:lang w:eastAsia="cs-CZ"/>
        </w:rPr>
        <w:t>,</w:t>
      </w:r>
      <w:r w:rsidR="00F558FA" w:rsidRPr="00240C66">
        <w:rPr>
          <w:lang w:eastAsia="cs-CZ"/>
        </w:rPr>
        <w:t xml:space="preserve"> a </w:t>
      </w:r>
      <w:r w:rsidR="00A0496F" w:rsidRPr="00240C66">
        <w:rPr>
          <w:lang w:eastAsia="cs-CZ"/>
        </w:rPr>
        <w:t>kteří se ze zoufalství uchýlili k alkoholu</w:t>
      </w:r>
      <w:r w:rsidR="00F558FA" w:rsidRPr="00240C66">
        <w:rPr>
          <w:lang w:eastAsia="cs-CZ"/>
        </w:rPr>
        <w:t xml:space="preserve"> a </w:t>
      </w:r>
      <w:r w:rsidR="00A0496F" w:rsidRPr="00240C66">
        <w:rPr>
          <w:lang w:eastAsia="cs-CZ"/>
        </w:rPr>
        <w:t>drogám, aby otupili svoji prázdnotu.</w:t>
      </w:r>
      <w:r w:rsidR="005A7DA0" w:rsidRPr="00240C66">
        <w:rPr>
          <w:lang w:eastAsia="cs-CZ"/>
        </w:rPr>
        <w:t xml:space="preserve"> Cítila jejich úzkost</w:t>
      </w:r>
      <w:r w:rsidR="00F558FA" w:rsidRPr="00240C66">
        <w:rPr>
          <w:lang w:eastAsia="cs-CZ"/>
        </w:rPr>
        <w:t xml:space="preserve"> a </w:t>
      </w:r>
      <w:r w:rsidR="00FD3EC4" w:rsidRPr="00240C66">
        <w:rPr>
          <w:lang w:eastAsia="cs-CZ"/>
        </w:rPr>
        <w:t>výkřiky bolesti, volání</w:t>
      </w:r>
      <w:r w:rsidR="00F558FA" w:rsidRPr="00240C66">
        <w:rPr>
          <w:lang w:eastAsia="cs-CZ"/>
        </w:rPr>
        <w:t xml:space="preserve"> o </w:t>
      </w:r>
      <w:r w:rsidR="00FD3EC4" w:rsidRPr="00240C66">
        <w:rPr>
          <w:lang w:eastAsia="cs-CZ"/>
        </w:rPr>
        <w:t>pomoc. Opakovaně žádala své představené</w:t>
      </w:r>
      <w:r w:rsidR="00F558FA" w:rsidRPr="00240C66">
        <w:rPr>
          <w:lang w:eastAsia="cs-CZ"/>
        </w:rPr>
        <w:t xml:space="preserve"> o </w:t>
      </w:r>
      <w:r w:rsidR="00FD3EC4" w:rsidRPr="00240C66">
        <w:rPr>
          <w:lang w:eastAsia="cs-CZ"/>
        </w:rPr>
        <w:t>povolení pracovat</w:t>
      </w:r>
      <w:r w:rsidR="00F558FA" w:rsidRPr="00240C66">
        <w:rPr>
          <w:lang w:eastAsia="cs-CZ"/>
        </w:rPr>
        <w:t xml:space="preserve"> s </w:t>
      </w:r>
      <w:r w:rsidR="00FD3EC4" w:rsidRPr="00240C66">
        <w:rPr>
          <w:lang w:eastAsia="cs-CZ"/>
        </w:rPr>
        <w:t>mládeží, ale protože neznala tuto problematiku</w:t>
      </w:r>
      <w:r w:rsidR="00F558FA" w:rsidRPr="00240C66">
        <w:rPr>
          <w:lang w:eastAsia="cs-CZ"/>
        </w:rPr>
        <w:t xml:space="preserve"> a </w:t>
      </w:r>
      <w:r w:rsidR="00FD3EC4" w:rsidRPr="00240C66">
        <w:rPr>
          <w:lang w:eastAsia="cs-CZ"/>
        </w:rPr>
        <w:t>neměla</w:t>
      </w:r>
      <w:r w:rsidR="00F558FA" w:rsidRPr="00240C66">
        <w:rPr>
          <w:lang w:eastAsia="cs-CZ"/>
        </w:rPr>
        <w:t xml:space="preserve"> v </w:t>
      </w:r>
      <w:r w:rsidR="00FD3EC4" w:rsidRPr="00240C66">
        <w:rPr>
          <w:lang w:eastAsia="cs-CZ"/>
        </w:rPr>
        <w:t>této oblasti žádné zkušenosti</w:t>
      </w:r>
      <w:r w:rsidR="008C04F1" w:rsidRPr="00240C66">
        <w:rPr>
          <w:lang w:eastAsia="cs-CZ"/>
        </w:rPr>
        <w:t xml:space="preserve"> ani vzdělání</w:t>
      </w:r>
      <w:r w:rsidR="00FD3EC4" w:rsidRPr="00240C66">
        <w:rPr>
          <w:lang w:eastAsia="cs-CZ"/>
        </w:rPr>
        <w:t>, povolení nedostala. Musela být</w:t>
      </w:r>
      <w:r w:rsidR="00D2528D" w:rsidRPr="00240C66">
        <w:rPr>
          <w:lang w:eastAsia="cs-CZ"/>
        </w:rPr>
        <w:t>,</w:t>
      </w:r>
      <w:r w:rsidR="00F558FA" w:rsidRPr="00240C66">
        <w:rPr>
          <w:lang w:eastAsia="cs-CZ"/>
        </w:rPr>
        <w:t xml:space="preserve"> a </w:t>
      </w:r>
      <w:r w:rsidR="00FD3EC4" w:rsidRPr="00240C66">
        <w:rPr>
          <w:lang w:eastAsia="cs-CZ"/>
        </w:rPr>
        <w:t xml:space="preserve">také byla </w:t>
      </w:r>
      <w:r w:rsidR="00D2528D" w:rsidRPr="00240C66">
        <w:rPr>
          <w:lang w:eastAsia="cs-CZ"/>
        </w:rPr>
        <w:t xml:space="preserve">velmi </w:t>
      </w:r>
      <w:r w:rsidR="00FD3EC4" w:rsidRPr="00240C66">
        <w:rPr>
          <w:lang w:eastAsia="cs-CZ"/>
        </w:rPr>
        <w:t>trpělivá</w:t>
      </w:r>
      <w:r w:rsidR="00B31F38" w:rsidRPr="00240C66">
        <w:rPr>
          <w:lang w:eastAsia="cs-CZ"/>
        </w:rPr>
        <w:t xml:space="preserve">. </w:t>
      </w:r>
      <w:r w:rsidR="008E4D01" w:rsidRPr="00240C66">
        <w:rPr>
          <w:lang w:eastAsia="cs-CZ"/>
        </w:rPr>
        <w:t xml:space="preserve">Průběžně </w:t>
      </w:r>
      <w:r w:rsidR="00B225E4" w:rsidRPr="00240C66">
        <w:rPr>
          <w:lang w:eastAsia="cs-CZ"/>
        </w:rPr>
        <w:t xml:space="preserve">ale </w:t>
      </w:r>
      <w:r w:rsidR="008E4D01" w:rsidRPr="00240C66">
        <w:rPr>
          <w:lang w:eastAsia="cs-CZ"/>
        </w:rPr>
        <w:t>získávala zkušenosti</w:t>
      </w:r>
      <w:r w:rsidR="00F558FA" w:rsidRPr="00240C66">
        <w:rPr>
          <w:lang w:eastAsia="cs-CZ"/>
        </w:rPr>
        <w:t xml:space="preserve"> s </w:t>
      </w:r>
      <w:r w:rsidR="0024317B" w:rsidRPr="00240C66">
        <w:rPr>
          <w:lang w:eastAsia="cs-CZ"/>
        </w:rPr>
        <w:t>neúspěšnou léčbou závislostí</w:t>
      </w:r>
      <w:r w:rsidR="00F558FA" w:rsidRPr="00240C66">
        <w:rPr>
          <w:lang w:eastAsia="cs-CZ"/>
        </w:rPr>
        <w:t xml:space="preserve"> v </w:t>
      </w:r>
      <w:r w:rsidR="0024317B" w:rsidRPr="00240C66">
        <w:rPr>
          <w:lang w:eastAsia="cs-CZ"/>
        </w:rPr>
        <w:t>civilní oblasti.</w:t>
      </w:r>
      <w:r w:rsidR="00B225E4" w:rsidRPr="00240C66">
        <w:rPr>
          <w:lang w:eastAsia="cs-CZ"/>
        </w:rPr>
        <w:t xml:space="preserve"> </w:t>
      </w:r>
      <w:r w:rsidR="00B31F38" w:rsidRPr="00240C66">
        <w:rPr>
          <w:lang w:eastAsia="cs-CZ"/>
        </w:rPr>
        <w:t>N</w:t>
      </w:r>
      <w:r w:rsidR="00FD3EC4" w:rsidRPr="00240C66">
        <w:rPr>
          <w:lang w:eastAsia="cs-CZ"/>
        </w:rPr>
        <w:t>ěkolik let čekala, modlila se, trpěla</w:t>
      </w:r>
      <w:r w:rsidR="00F558FA" w:rsidRPr="00240C66">
        <w:rPr>
          <w:lang w:eastAsia="cs-CZ"/>
        </w:rPr>
        <w:t xml:space="preserve"> s </w:t>
      </w:r>
      <w:r w:rsidR="00FD3EC4" w:rsidRPr="00240C66">
        <w:rPr>
          <w:lang w:eastAsia="cs-CZ"/>
        </w:rPr>
        <w:t>velkou nadějí</w:t>
      </w:r>
      <w:r w:rsidR="00F558FA" w:rsidRPr="00240C66">
        <w:rPr>
          <w:lang w:eastAsia="cs-CZ"/>
        </w:rPr>
        <w:t xml:space="preserve"> a </w:t>
      </w:r>
      <w:r w:rsidR="00FD3EC4" w:rsidRPr="00240C66">
        <w:rPr>
          <w:lang w:eastAsia="cs-CZ"/>
        </w:rPr>
        <w:t>důvěrou, dokud nedostala ke svému dílu, které se rodilo</w:t>
      </w:r>
      <w:r w:rsidR="00F558FA" w:rsidRPr="00240C66">
        <w:rPr>
          <w:lang w:eastAsia="cs-CZ"/>
        </w:rPr>
        <w:t xml:space="preserve"> v </w:t>
      </w:r>
      <w:r w:rsidR="00FD3EC4" w:rsidRPr="00240C66">
        <w:rPr>
          <w:lang w:eastAsia="cs-CZ"/>
        </w:rPr>
        <w:t>jejím srdci</w:t>
      </w:r>
      <w:r w:rsidR="0009022B" w:rsidRPr="00240C66">
        <w:rPr>
          <w:lang w:eastAsia="cs-CZ"/>
        </w:rPr>
        <w:t>,</w:t>
      </w:r>
      <w:r w:rsidR="00FD3EC4" w:rsidRPr="00240C66">
        <w:rPr>
          <w:lang w:eastAsia="cs-CZ"/>
        </w:rPr>
        <w:t xml:space="preserve"> požehnání</w:t>
      </w:r>
      <w:r w:rsidR="00004BF7" w:rsidRPr="00240C66">
        <w:rPr>
          <w:lang w:eastAsia="cs-CZ"/>
        </w:rPr>
        <w:t xml:space="preserve"> (s</w:t>
      </w:r>
      <w:r w:rsidR="00FD3EC4" w:rsidRPr="00240C66">
        <w:rPr>
          <w:lang w:eastAsia="cs-CZ"/>
        </w:rPr>
        <w:t>.</w:t>
      </w:r>
      <w:r w:rsidR="008C04F1" w:rsidRPr="00240C66">
        <w:rPr>
          <w:lang w:eastAsia="cs-CZ"/>
        </w:rPr>
        <w:t xml:space="preserve"> </w:t>
      </w:r>
      <w:r w:rsidR="00004BF7" w:rsidRPr="00240C66">
        <w:rPr>
          <w:lang w:eastAsia="cs-CZ"/>
        </w:rPr>
        <w:t>19-20).</w:t>
      </w:r>
      <w:r w:rsidR="0009022B" w:rsidRPr="00240C66">
        <w:rPr>
          <w:lang w:eastAsia="cs-CZ"/>
        </w:rPr>
        <w:t xml:space="preserve"> </w:t>
      </w:r>
    </w:p>
    <w:p w14:paraId="41476832" w14:textId="1AC78288" w:rsidR="00511862" w:rsidRPr="00240C66" w:rsidRDefault="006F258E" w:rsidP="00511862">
      <w:pPr>
        <w:rPr>
          <w:i/>
          <w:lang w:eastAsia="cs-CZ"/>
        </w:rPr>
      </w:pPr>
      <w:r w:rsidRPr="00240C66">
        <w:rPr>
          <w:lang w:eastAsia="cs-CZ"/>
        </w:rPr>
        <w:t>Matka Elvíra (2011</w:t>
      </w:r>
      <w:r w:rsidR="00367668">
        <w:rPr>
          <w:lang w:eastAsia="cs-CZ"/>
        </w:rPr>
        <w:t>, s. </w:t>
      </w:r>
      <w:r w:rsidRPr="00240C66">
        <w:rPr>
          <w:lang w:eastAsia="cs-CZ"/>
        </w:rPr>
        <w:t xml:space="preserve">29): </w:t>
      </w:r>
      <w:r w:rsidRPr="00240C66">
        <w:rPr>
          <w:i/>
          <w:lang w:eastAsia="cs-CZ"/>
        </w:rPr>
        <w:t>„Nikdy mě nenapadlo modlit se za to, abych mohla někomu přednášet, neučila jsem se číst</w:t>
      </w:r>
      <w:r w:rsidR="00F558FA" w:rsidRPr="00240C66">
        <w:rPr>
          <w:i/>
          <w:lang w:eastAsia="cs-CZ"/>
        </w:rPr>
        <w:t xml:space="preserve"> a </w:t>
      </w:r>
      <w:r w:rsidRPr="00240C66">
        <w:rPr>
          <w:i/>
          <w:lang w:eastAsia="cs-CZ"/>
        </w:rPr>
        <w:t xml:space="preserve">studovat, abych mohla někoho učit. Mým životem je láska, </w:t>
      </w:r>
      <w:r w:rsidR="003043E9" w:rsidRPr="00240C66">
        <w:rPr>
          <w:i/>
          <w:lang w:eastAsia="cs-CZ"/>
        </w:rPr>
        <w:t>sebe darování</w:t>
      </w:r>
      <w:r w:rsidRPr="00240C66">
        <w:rPr>
          <w:i/>
          <w:lang w:eastAsia="cs-CZ"/>
        </w:rPr>
        <w:t xml:space="preserve"> se těmto mladým lidem, dar mé radosti,</w:t>
      </w:r>
      <w:r w:rsidR="00F558FA" w:rsidRPr="00240C66">
        <w:rPr>
          <w:i/>
          <w:lang w:eastAsia="cs-CZ"/>
        </w:rPr>
        <w:t xml:space="preserve"> a </w:t>
      </w:r>
      <w:r w:rsidRPr="00240C66">
        <w:rPr>
          <w:i/>
          <w:lang w:eastAsia="cs-CZ"/>
        </w:rPr>
        <w:t>to všechno proto, že jsem dala Bohu své ano</w:t>
      </w:r>
      <w:r w:rsidR="00403555" w:rsidRPr="00240C66">
        <w:rPr>
          <w:i/>
          <w:lang w:eastAsia="cs-CZ"/>
        </w:rPr>
        <w:t>.</w:t>
      </w:r>
      <w:r w:rsidRPr="00240C66">
        <w:rPr>
          <w:i/>
          <w:lang w:eastAsia="cs-CZ"/>
        </w:rPr>
        <w:t>“</w:t>
      </w:r>
    </w:p>
    <w:p w14:paraId="2EED4E4F" w14:textId="2BB1D319" w:rsidR="006F13FE" w:rsidRPr="00240C66" w:rsidRDefault="006F13FE" w:rsidP="00511862">
      <w:pPr>
        <w:rPr>
          <w:i/>
          <w:lang w:eastAsia="cs-CZ"/>
        </w:rPr>
      </w:pPr>
      <w:r w:rsidRPr="00240C66">
        <w:lastRenderedPageBreak/>
        <w:t>Matka Elvíra</w:t>
      </w:r>
      <w:r w:rsidR="00320BC9" w:rsidRPr="00240C66">
        <w:t xml:space="preserve"> nám</w:t>
      </w:r>
      <w:r w:rsidR="00F558FA" w:rsidRPr="00240C66">
        <w:t xml:space="preserve"> v </w:t>
      </w:r>
      <w:r w:rsidR="00320BC9" w:rsidRPr="00240C66">
        <w:t xml:space="preserve">praxi představuje lásku </w:t>
      </w:r>
      <w:r w:rsidRPr="00240C66">
        <w:t>tak, jak ji popsal ve „Velepísni</w:t>
      </w:r>
      <w:r w:rsidR="00320BC9" w:rsidRPr="00240C66">
        <w:t xml:space="preserve"> Lásky“ sv. Pavel</w:t>
      </w:r>
      <w:r w:rsidR="00F558FA" w:rsidRPr="00240C66">
        <w:t xml:space="preserve"> z </w:t>
      </w:r>
      <w:proofErr w:type="spellStart"/>
      <w:r w:rsidR="00320BC9" w:rsidRPr="00240C66">
        <w:t>Tarsu</w:t>
      </w:r>
      <w:proofErr w:type="spellEnd"/>
      <w:r w:rsidR="00320BC9" w:rsidRPr="00240C66">
        <w:t xml:space="preserve"> ve svém prvním listě</w:t>
      </w:r>
      <w:r w:rsidRPr="00240C66">
        <w:t xml:space="preserve"> Korintským: „Láska je trpělivá, laskavá, nezávidí, láska se nevychloubá</w:t>
      </w:r>
      <w:r w:rsidR="00F558FA" w:rsidRPr="00240C66">
        <w:t xml:space="preserve"> a </w:t>
      </w:r>
      <w:r w:rsidRPr="00240C66">
        <w:t>není domýšlivá. Láska nejedná nečestně, nehledá svůj prospěch, nedá se vydráždit, nepočítá křivdy. Nemá radost ze špatnosti, ale vždycky se raduje</w:t>
      </w:r>
      <w:r w:rsidR="00F558FA" w:rsidRPr="00240C66">
        <w:t xml:space="preserve"> z </w:t>
      </w:r>
      <w:r w:rsidRPr="00240C66">
        <w:t>pravdy. Ať se děje cokoliv, láska vydrží, láska věří, láska má naději, láska vytrvá. Láska nikdy nezanikne“ (1</w:t>
      </w:r>
      <w:r w:rsidR="00511862" w:rsidRPr="00240C66">
        <w:t xml:space="preserve"> </w:t>
      </w:r>
      <w:proofErr w:type="spellStart"/>
      <w:r w:rsidRPr="00240C66">
        <w:t>Kor</w:t>
      </w:r>
      <w:proofErr w:type="spellEnd"/>
      <w:r w:rsidRPr="00240C66">
        <w:t xml:space="preserve"> 13, 4-8).</w:t>
      </w:r>
    </w:p>
    <w:p w14:paraId="2DFDAF74" w14:textId="77777777" w:rsidR="006B7CF9" w:rsidRPr="00240C66" w:rsidRDefault="006B7CF9" w:rsidP="006B7CF9">
      <w:pPr>
        <w:pStyle w:val="Nadpis2"/>
      </w:pPr>
      <w:bookmarkStart w:id="29" w:name="_Toc464571508"/>
      <w:bookmarkStart w:id="30" w:name="_Toc466562791"/>
      <w:r w:rsidRPr="00240C66">
        <w:t xml:space="preserve">Vznik komunity </w:t>
      </w:r>
      <w:proofErr w:type="spellStart"/>
      <w:r w:rsidRPr="00240C66">
        <w:t>Cenacolo</w:t>
      </w:r>
      <w:proofErr w:type="spellEnd"/>
      <w:r w:rsidR="000163B3" w:rsidRPr="00240C66">
        <w:t xml:space="preserve"> – mateřský dům</w:t>
      </w:r>
      <w:bookmarkEnd w:id="29"/>
      <w:bookmarkEnd w:id="30"/>
    </w:p>
    <w:p w14:paraId="6AD1B44F" w14:textId="23E9E7D5" w:rsidR="00C634A2" w:rsidRPr="00240C66" w:rsidRDefault="00B31F38" w:rsidP="004F3B1E">
      <w:pPr>
        <w:rPr>
          <w:lang w:eastAsia="cs-CZ"/>
        </w:rPr>
      </w:pPr>
      <w:r w:rsidRPr="00240C66">
        <w:t xml:space="preserve">Komunita </w:t>
      </w:r>
      <w:proofErr w:type="spellStart"/>
      <w:r w:rsidRPr="00240C66">
        <w:t>Cenacolo</w:t>
      </w:r>
      <w:proofErr w:type="spellEnd"/>
      <w:r w:rsidRPr="00240C66">
        <w:t xml:space="preserve"> byla založena 16.</w:t>
      </w:r>
      <w:r w:rsidR="005C4708" w:rsidRPr="00240C66">
        <w:t xml:space="preserve"> </w:t>
      </w:r>
      <w:r w:rsidRPr="00240C66">
        <w:t>července 1983 na svátek Panny Marie Karmelské</w:t>
      </w:r>
      <w:r w:rsidR="00F558FA" w:rsidRPr="00240C66">
        <w:t xml:space="preserve"> v </w:t>
      </w:r>
      <w:r w:rsidRPr="00240C66">
        <w:t xml:space="preserve">italském městě </w:t>
      </w:r>
      <w:proofErr w:type="spellStart"/>
      <w:r w:rsidRPr="00240C66">
        <w:t>Saluzzo</w:t>
      </w:r>
      <w:proofErr w:type="spellEnd"/>
      <w:r w:rsidRPr="00240C66">
        <w:t xml:space="preserve">, </w:t>
      </w:r>
      <w:r w:rsidR="004D7033" w:rsidRPr="00240C66">
        <w:t xml:space="preserve">jehož zástupci poskytli </w:t>
      </w:r>
      <w:r w:rsidR="00E276C5" w:rsidRPr="00240C66">
        <w:rPr>
          <w:lang w:eastAsia="cs-CZ"/>
        </w:rPr>
        <w:t xml:space="preserve">sestře </w:t>
      </w:r>
      <w:r w:rsidR="0009022B" w:rsidRPr="00240C66">
        <w:rPr>
          <w:lang w:eastAsia="cs-CZ"/>
        </w:rPr>
        <w:t xml:space="preserve">Elvíře zdarma </w:t>
      </w:r>
      <w:r w:rsidR="003B380E" w:rsidRPr="00240C66">
        <w:rPr>
          <w:lang w:eastAsia="cs-CZ"/>
        </w:rPr>
        <w:t xml:space="preserve">opuštěný </w:t>
      </w:r>
      <w:r w:rsidR="00E276C5" w:rsidRPr="00240C66">
        <w:rPr>
          <w:lang w:eastAsia="cs-CZ"/>
        </w:rPr>
        <w:t xml:space="preserve">polorozpadlý </w:t>
      </w:r>
      <w:r w:rsidR="0009022B" w:rsidRPr="00240C66">
        <w:rPr>
          <w:lang w:eastAsia="cs-CZ"/>
        </w:rPr>
        <w:t>dům na kopci</w:t>
      </w:r>
      <w:r w:rsidR="003B380E" w:rsidRPr="00240C66">
        <w:rPr>
          <w:lang w:eastAsia="cs-CZ"/>
        </w:rPr>
        <w:t>. Společně se sestrou Aurélií</w:t>
      </w:r>
      <w:r w:rsidR="00E276C5" w:rsidRPr="00240C66">
        <w:rPr>
          <w:lang w:eastAsia="cs-CZ"/>
        </w:rPr>
        <w:t xml:space="preserve"> ze stejného řádu</w:t>
      </w:r>
      <w:r w:rsidR="00F558FA" w:rsidRPr="00240C66">
        <w:rPr>
          <w:lang w:eastAsia="cs-CZ"/>
        </w:rPr>
        <w:t xml:space="preserve"> a </w:t>
      </w:r>
      <w:r w:rsidR="00D31E56" w:rsidRPr="00240C66">
        <w:rPr>
          <w:lang w:eastAsia="cs-CZ"/>
        </w:rPr>
        <w:t xml:space="preserve">bývalou </w:t>
      </w:r>
      <w:r w:rsidR="003B380E" w:rsidRPr="00240C66">
        <w:rPr>
          <w:lang w:eastAsia="cs-CZ"/>
        </w:rPr>
        <w:t xml:space="preserve">učitelkou </w:t>
      </w:r>
      <w:proofErr w:type="spellStart"/>
      <w:r w:rsidR="003B380E" w:rsidRPr="00240C66">
        <w:rPr>
          <w:lang w:eastAsia="cs-CZ"/>
        </w:rPr>
        <w:t>Nives</w:t>
      </w:r>
      <w:proofErr w:type="spellEnd"/>
      <w:r w:rsidR="003B380E" w:rsidRPr="00240C66">
        <w:rPr>
          <w:lang w:eastAsia="cs-CZ"/>
        </w:rPr>
        <w:t xml:space="preserve"> se</w:t>
      </w:r>
      <w:r w:rsidR="00F558FA" w:rsidRPr="00240C66">
        <w:rPr>
          <w:lang w:eastAsia="cs-CZ"/>
        </w:rPr>
        <w:t xml:space="preserve"> s </w:t>
      </w:r>
      <w:r w:rsidR="003B380E" w:rsidRPr="00240C66">
        <w:rPr>
          <w:lang w:eastAsia="cs-CZ"/>
        </w:rPr>
        <w:t>nadšením daly do práce</w:t>
      </w:r>
      <w:r w:rsidRPr="00240C66">
        <w:rPr>
          <w:lang w:eastAsia="cs-CZ"/>
        </w:rPr>
        <w:t xml:space="preserve"> na domě</w:t>
      </w:r>
      <w:r w:rsidR="00F558FA" w:rsidRPr="00240C66">
        <w:rPr>
          <w:lang w:eastAsia="cs-CZ"/>
        </w:rPr>
        <w:t xml:space="preserve"> a </w:t>
      </w:r>
      <w:r w:rsidRPr="00240C66">
        <w:rPr>
          <w:lang w:eastAsia="cs-CZ"/>
        </w:rPr>
        <w:t>jeho okolí</w:t>
      </w:r>
      <w:r w:rsidR="006B7CF9" w:rsidRPr="00240C66">
        <w:rPr>
          <w:lang w:eastAsia="cs-CZ"/>
        </w:rPr>
        <w:t>.</w:t>
      </w:r>
      <w:r w:rsidR="00C634A2" w:rsidRPr="00240C66">
        <w:rPr>
          <w:lang w:eastAsia="cs-CZ"/>
        </w:rPr>
        <w:t xml:space="preserve"> Podmínky, ve kterých zpočátku žily, byly dost nuzné – spaly na zemi, téměř nic nevlastnily. Vystačily si</w:t>
      </w:r>
      <w:r w:rsidR="00F558FA" w:rsidRPr="00240C66">
        <w:rPr>
          <w:lang w:eastAsia="cs-CZ"/>
        </w:rPr>
        <w:t xml:space="preserve"> s </w:t>
      </w:r>
      <w:r w:rsidR="00C634A2" w:rsidRPr="00240C66">
        <w:rPr>
          <w:lang w:eastAsia="cs-CZ"/>
        </w:rPr>
        <w:t>duchovním bohatstvím – láskou, solidaritou – které se projevovalo navenek úsměvy</w:t>
      </w:r>
      <w:r w:rsidR="00F558FA" w:rsidRPr="00240C66">
        <w:rPr>
          <w:lang w:eastAsia="cs-CZ"/>
        </w:rPr>
        <w:t xml:space="preserve"> i </w:t>
      </w:r>
      <w:r w:rsidR="00C634A2" w:rsidRPr="00240C66">
        <w:rPr>
          <w:lang w:eastAsia="cs-CZ"/>
        </w:rPr>
        <w:t xml:space="preserve">slzami. </w:t>
      </w:r>
      <w:r w:rsidR="00831993" w:rsidRPr="00240C66">
        <w:rPr>
          <w:lang w:eastAsia="cs-CZ"/>
        </w:rPr>
        <w:t>Důležitým zdrojem, ze kterého sestry čerpaly sílu, byla modlitba. Sestra Elvíra se den za dnem postupně učila naslouchat Božímu hlasu, nechat se jím proměňovat</w:t>
      </w:r>
      <w:r w:rsidR="00F558FA" w:rsidRPr="00240C66">
        <w:rPr>
          <w:lang w:eastAsia="cs-CZ"/>
        </w:rPr>
        <w:t xml:space="preserve"> a </w:t>
      </w:r>
      <w:r w:rsidR="00831993" w:rsidRPr="00240C66">
        <w:rPr>
          <w:lang w:eastAsia="cs-CZ"/>
        </w:rPr>
        <w:t xml:space="preserve">vést (s. 26). </w:t>
      </w:r>
    </w:p>
    <w:p w14:paraId="7840C2B0" w14:textId="3208C066" w:rsidR="00505C6E" w:rsidRPr="00240C66" w:rsidRDefault="006B7CF9" w:rsidP="004F3B1E">
      <w:pPr>
        <w:rPr>
          <w:lang w:eastAsia="cs-CZ"/>
        </w:rPr>
      </w:pPr>
      <w:r w:rsidRPr="00240C66">
        <w:rPr>
          <w:lang w:eastAsia="cs-CZ"/>
        </w:rPr>
        <w:t xml:space="preserve"> </w:t>
      </w:r>
      <w:r w:rsidR="00505C6E" w:rsidRPr="00240C66">
        <w:rPr>
          <w:lang w:eastAsia="cs-CZ"/>
        </w:rPr>
        <w:t xml:space="preserve">Název komunity - </w:t>
      </w:r>
      <w:proofErr w:type="spellStart"/>
      <w:r w:rsidR="00505C6E" w:rsidRPr="00240C66">
        <w:rPr>
          <w:lang w:eastAsia="cs-CZ"/>
        </w:rPr>
        <w:t>Cenacolo</w:t>
      </w:r>
      <w:proofErr w:type="spellEnd"/>
      <w:r w:rsidR="00505C6E" w:rsidRPr="00240C66">
        <w:rPr>
          <w:lang w:eastAsia="cs-CZ"/>
        </w:rPr>
        <w:t xml:space="preserve"> vzešel od jednoho kněze, který zde krátce působil</w:t>
      </w:r>
      <w:r w:rsidR="00F558FA" w:rsidRPr="00240C66">
        <w:rPr>
          <w:lang w:eastAsia="cs-CZ"/>
        </w:rPr>
        <w:t xml:space="preserve"> a </w:t>
      </w:r>
      <w:r w:rsidR="00505C6E" w:rsidRPr="00240C66">
        <w:rPr>
          <w:lang w:eastAsia="cs-CZ"/>
        </w:rPr>
        <w:t>doprovázel mladé lidi. Elvíra toužila po jménu, které by vystihovalo propojení</w:t>
      </w:r>
      <w:r w:rsidR="00F558FA" w:rsidRPr="00240C66">
        <w:rPr>
          <w:lang w:eastAsia="cs-CZ"/>
        </w:rPr>
        <w:t xml:space="preserve"> s </w:t>
      </w:r>
      <w:r w:rsidR="00505C6E" w:rsidRPr="00240C66">
        <w:rPr>
          <w:lang w:eastAsia="cs-CZ"/>
        </w:rPr>
        <w:t>Pannou Marií</w:t>
      </w:r>
      <w:r w:rsidR="00F558FA" w:rsidRPr="00240C66">
        <w:rPr>
          <w:lang w:eastAsia="cs-CZ"/>
        </w:rPr>
        <w:t xml:space="preserve"> a </w:t>
      </w:r>
      <w:r w:rsidR="00505C6E" w:rsidRPr="00240C66">
        <w:rPr>
          <w:lang w:eastAsia="cs-CZ"/>
        </w:rPr>
        <w:t xml:space="preserve">tento název její přání plně vystihl. </w:t>
      </w:r>
      <w:proofErr w:type="spellStart"/>
      <w:r w:rsidR="00505C6E" w:rsidRPr="00240C66">
        <w:rPr>
          <w:lang w:eastAsia="cs-CZ"/>
        </w:rPr>
        <w:t>Cenacolo</w:t>
      </w:r>
      <w:proofErr w:type="spellEnd"/>
      <w:r w:rsidR="00505C6E" w:rsidRPr="00240C66">
        <w:rPr>
          <w:lang w:eastAsia="cs-CZ"/>
        </w:rPr>
        <w:t xml:space="preserve"> znamená Večeřadlo</w:t>
      </w:r>
      <w:r w:rsidR="00781E3A" w:rsidRPr="00240C66">
        <w:rPr>
          <w:lang w:eastAsia="cs-CZ"/>
        </w:rPr>
        <w:t>. Dle KKC</w:t>
      </w:r>
      <w:r w:rsidR="00850FEF" w:rsidRPr="00240C66">
        <w:rPr>
          <w:lang w:eastAsia="cs-CZ"/>
        </w:rPr>
        <w:t xml:space="preserve"> (209, 211) je to </w:t>
      </w:r>
      <w:r w:rsidR="00505C6E" w:rsidRPr="00240C66">
        <w:rPr>
          <w:lang w:eastAsia="cs-CZ"/>
        </w:rPr>
        <w:t>místo, kde</w:t>
      </w:r>
      <w:r w:rsidR="00F558FA" w:rsidRPr="00240C66">
        <w:rPr>
          <w:lang w:eastAsia="cs-CZ"/>
        </w:rPr>
        <w:t xml:space="preserve"> v </w:t>
      </w:r>
      <w:r w:rsidR="00714187" w:rsidRPr="00240C66">
        <w:rPr>
          <w:lang w:eastAsia="cs-CZ"/>
        </w:rPr>
        <w:t xml:space="preserve">Jeruzalémě </w:t>
      </w:r>
      <w:r w:rsidR="00505C6E" w:rsidRPr="00240C66">
        <w:rPr>
          <w:lang w:eastAsia="cs-CZ"/>
        </w:rPr>
        <w:t xml:space="preserve">Ježíš </w:t>
      </w:r>
      <w:r w:rsidR="00781E3A" w:rsidRPr="00240C66">
        <w:rPr>
          <w:lang w:eastAsia="cs-CZ"/>
        </w:rPr>
        <w:t>kolem sebe shromáždil apoštoly</w:t>
      </w:r>
      <w:r w:rsidR="00850FEF" w:rsidRPr="00240C66">
        <w:rPr>
          <w:lang w:eastAsia="cs-CZ"/>
        </w:rPr>
        <w:t xml:space="preserve"> právě tu noc, kdy byl zrazen,</w:t>
      </w:r>
      <w:r w:rsidR="00F558FA" w:rsidRPr="00240C66">
        <w:rPr>
          <w:lang w:eastAsia="cs-CZ"/>
        </w:rPr>
        <w:t xml:space="preserve"> a </w:t>
      </w:r>
      <w:r w:rsidR="00781E3A" w:rsidRPr="00240C66">
        <w:rPr>
          <w:lang w:eastAsia="cs-CZ"/>
        </w:rPr>
        <w:t>slavil</w:t>
      </w:r>
      <w:r w:rsidR="00F558FA" w:rsidRPr="00240C66">
        <w:rPr>
          <w:lang w:eastAsia="cs-CZ"/>
        </w:rPr>
        <w:t xml:space="preserve"> s </w:t>
      </w:r>
      <w:r w:rsidR="00781E3A" w:rsidRPr="00240C66">
        <w:rPr>
          <w:lang w:eastAsia="cs-CZ"/>
        </w:rPr>
        <w:t>nimi poslední večeři, při které ustanovil eucharistii (viz adorace</w:t>
      </w:r>
      <w:r w:rsidR="00781E3A" w:rsidRPr="00240C66">
        <w:rPr>
          <w:vertAlign w:val="superscript"/>
          <w:lang w:eastAsia="cs-CZ"/>
        </w:rPr>
        <w:t>3</w:t>
      </w:r>
      <w:r w:rsidR="00781E3A" w:rsidRPr="00240C66">
        <w:rPr>
          <w:lang w:eastAsia="cs-CZ"/>
        </w:rPr>
        <w:t>), která se stala jádrem křesťanského společenství</w:t>
      </w:r>
      <w:r w:rsidR="00F558FA" w:rsidRPr="00240C66">
        <w:rPr>
          <w:lang w:eastAsia="cs-CZ"/>
        </w:rPr>
        <w:t xml:space="preserve"> a </w:t>
      </w:r>
      <w:r w:rsidR="00850FEF" w:rsidRPr="00240C66">
        <w:rPr>
          <w:lang w:eastAsia="cs-CZ"/>
        </w:rPr>
        <w:t xml:space="preserve">skrze ni se církev stává církví. </w:t>
      </w:r>
      <w:r w:rsidR="00150F9E" w:rsidRPr="00240C66">
        <w:rPr>
          <w:lang w:eastAsia="cs-CZ"/>
        </w:rPr>
        <w:t>Elvíra uvádí, že ve Večeřadle se po Ježíšově smrti společně</w:t>
      </w:r>
      <w:r w:rsidR="00F558FA" w:rsidRPr="00240C66">
        <w:rPr>
          <w:lang w:eastAsia="cs-CZ"/>
        </w:rPr>
        <w:t xml:space="preserve"> s </w:t>
      </w:r>
      <w:r w:rsidR="00150F9E" w:rsidRPr="00240C66">
        <w:rPr>
          <w:lang w:eastAsia="cs-CZ"/>
        </w:rPr>
        <w:t>apoštoly, uzavřené</w:t>
      </w:r>
      <w:r w:rsidR="00F558FA" w:rsidRPr="00240C66">
        <w:rPr>
          <w:lang w:eastAsia="cs-CZ"/>
        </w:rPr>
        <w:t xml:space="preserve"> a </w:t>
      </w:r>
      <w:r w:rsidR="00150F9E" w:rsidRPr="00240C66">
        <w:rPr>
          <w:lang w:eastAsia="cs-CZ"/>
        </w:rPr>
        <w:t>plné strachu modlila Panna Maria. „Sestupuje Duch Svatý</w:t>
      </w:r>
      <w:r w:rsidR="00F558FA" w:rsidRPr="00240C66">
        <w:rPr>
          <w:lang w:eastAsia="cs-CZ"/>
        </w:rPr>
        <w:t xml:space="preserve"> a </w:t>
      </w:r>
      <w:r w:rsidR="00150F9E" w:rsidRPr="00240C66">
        <w:rPr>
          <w:lang w:eastAsia="cs-CZ"/>
        </w:rPr>
        <w:t>apoštolové se proměňují</w:t>
      </w:r>
      <w:r w:rsidR="00F558FA" w:rsidRPr="00240C66">
        <w:rPr>
          <w:lang w:eastAsia="cs-CZ"/>
        </w:rPr>
        <w:t xml:space="preserve"> v </w:t>
      </w:r>
      <w:r w:rsidR="00150F9E" w:rsidRPr="00240C66">
        <w:rPr>
          <w:lang w:eastAsia="cs-CZ"/>
        </w:rPr>
        <w:t>odvážné svědky. Dveře, ze strachu zavřené, se otevírají dokořán odvaze</w:t>
      </w:r>
      <w:r w:rsidR="00F558FA" w:rsidRPr="00240C66">
        <w:rPr>
          <w:lang w:eastAsia="cs-CZ"/>
        </w:rPr>
        <w:t xml:space="preserve"> a </w:t>
      </w:r>
      <w:r w:rsidR="00150F9E" w:rsidRPr="00240C66">
        <w:rPr>
          <w:lang w:eastAsia="cs-CZ"/>
        </w:rPr>
        <w:t>radosti ze svědectví</w:t>
      </w:r>
      <w:r w:rsidR="00403555" w:rsidRPr="00240C66">
        <w:rPr>
          <w:lang w:eastAsia="cs-CZ"/>
        </w:rPr>
        <w:t>.</w:t>
      </w:r>
      <w:r w:rsidR="00150F9E" w:rsidRPr="00240C66">
        <w:rPr>
          <w:lang w:eastAsia="cs-CZ"/>
        </w:rPr>
        <w:t>“</w:t>
      </w:r>
      <w:r w:rsidR="00D26247" w:rsidRPr="00240C66">
        <w:rPr>
          <w:lang w:eastAsia="cs-CZ"/>
        </w:rPr>
        <w:t xml:space="preserve"> (</w:t>
      </w:r>
      <w:proofErr w:type="spellStart"/>
      <w:r w:rsidR="00D26247" w:rsidRPr="00240C66">
        <w:rPr>
          <w:lang w:eastAsia="cs-CZ"/>
        </w:rPr>
        <w:t>Petrozzi</w:t>
      </w:r>
      <w:proofErr w:type="spellEnd"/>
      <w:r w:rsidR="00D26247" w:rsidRPr="00240C66">
        <w:rPr>
          <w:lang w:eastAsia="cs-CZ"/>
        </w:rPr>
        <w:t>, 2014</w:t>
      </w:r>
      <w:r w:rsidR="00367668">
        <w:rPr>
          <w:lang w:eastAsia="cs-CZ"/>
        </w:rPr>
        <w:t>, s. </w:t>
      </w:r>
      <w:r w:rsidR="00D26247" w:rsidRPr="00240C66">
        <w:rPr>
          <w:lang w:eastAsia="cs-CZ"/>
        </w:rPr>
        <w:t>26)</w:t>
      </w:r>
    </w:p>
    <w:p w14:paraId="6779DA10" w14:textId="3DBA789C" w:rsidR="00402115" w:rsidRPr="00240C66" w:rsidRDefault="00B31F38" w:rsidP="004F3B1E">
      <w:pPr>
        <w:rPr>
          <w:i/>
          <w:lang w:eastAsia="cs-CZ"/>
        </w:rPr>
      </w:pPr>
      <w:r w:rsidRPr="00240C66">
        <w:rPr>
          <w:lang w:eastAsia="cs-CZ"/>
        </w:rPr>
        <w:t>Krátce po té,</w:t>
      </w:r>
      <w:r w:rsidR="001B2B36" w:rsidRPr="00240C66">
        <w:rPr>
          <w:lang w:eastAsia="cs-CZ"/>
        </w:rPr>
        <w:t xml:space="preserve"> co se </w:t>
      </w:r>
      <w:r w:rsidR="00E331FD" w:rsidRPr="00240C66">
        <w:rPr>
          <w:lang w:eastAsia="cs-CZ"/>
        </w:rPr>
        <w:t xml:space="preserve">do domu </w:t>
      </w:r>
      <w:r w:rsidR="001B2B36" w:rsidRPr="00240C66">
        <w:rPr>
          <w:lang w:eastAsia="cs-CZ"/>
        </w:rPr>
        <w:t>nastěhovaly</w:t>
      </w:r>
      <w:r w:rsidR="00246C01" w:rsidRPr="00240C66">
        <w:rPr>
          <w:lang w:eastAsia="cs-CZ"/>
        </w:rPr>
        <w:t>,</w:t>
      </w:r>
      <w:r w:rsidR="001B2B36" w:rsidRPr="00240C66">
        <w:rPr>
          <w:lang w:eastAsia="cs-CZ"/>
        </w:rPr>
        <w:t xml:space="preserve"> </w:t>
      </w:r>
      <w:r w:rsidR="00246C01" w:rsidRPr="00240C66">
        <w:rPr>
          <w:lang w:eastAsia="cs-CZ"/>
        </w:rPr>
        <w:t>při</w:t>
      </w:r>
      <w:r w:rsidR="0051432F" w:rsidRPr="00240C66">
        <w:rPr>
          <w:lang w:eastAsia="cs-CZ"/>
        </w:rPr>
        <w:t>cháze</w:t>
      </w:r>
      <w:r w:rsidR="00246C01" w:rsidRPr="00240C66">
        <w:rPr>
          <w:lang w:eastAsia="cs-CZ"/>
        </w:rPr>
        <w:t xml:space="preserve">li </w:t>
      </w:r>
      <w:r w:rsidR="001B2B36" w:rsidRPr="00240C66">
        <w:rPr>
          <w:lang w:eastAsia="cs-CZ"/>
        </w:rPr>
        <w:t xml:space="preserve">první </w:t>
      </w:r>
      <w:r w:rsidR="00D2528D" w:rsidRPr="00240C66">
        <w:rPr>
          <w:lang w:eastAsia="cs-CZ"/>
        </w:rPr>
        <w:t>mladí muži</w:t>
      </w:r>
      <w:r w:rsidR="002279F5" w:rsidRPr="00240C66">
        <w:rPr>
          <w:lang w:eastAsia="cs-CZ"/>
        </w:rPr>
        <w:t xml:space="preserve"> hledající naději,</w:t>
      </w:r>
      <w:r w:rsidR="00D2528D" w:rsidRPr="00240C66">
        <w:rPr>
          <w:lang w:eastAsia="cs-CZ"/>
        </w:rPr>
        <w:t xml:space="preserve"> toužící po životě.</w:t>
      </w:r>
      <w:r w:rsidR="00FD3EC4" w:rsidRPr="00240C66">
        <w:rPr>
          <w:lang w:eastAsia="cs-CZ"/>
        </w:rPr>
        <w:t xml:space="preserve"> </w:t>
      </w:r>
      <w:r w:rsidR="009D104E" w:rsidRPr="00240C66">
        <w:rPr>
          <w:lang w:eastAsia="cs-CZ"/>
        </w:rPr>
        <w:t>Elvíra popisuje</w:t>
      </w:r>
      <w:r w:rsidR="00E00625" w:rsidRPr="00240C66">
        <w:rPr>
          <w:lang w:eastAsia="cs-CZ"/>
        </w:rPr>
        <w:t>,</w:t>
      </w:r>
      <w:r w:rsidR="009D104E" w:rsidRPr="00240C66">
        <w:rPr>
          <w:lang w:eastAsia="cs-CZ"/>
        </w:rPr>
        <w:t xml:space="preserve"> jak j</w:t>
      </w:r>
      <w:r w:rsidR="00074166" w:rsidRPr="00240C66">
        <w:rPr>
          <w:lang w:eastAsia="cs-CZ"/>
        </w:rPr>
        <w:t>ednou přicházel k bráně smut</w:t>
      </w:r>
      <w:r w:rsidR="00074166" w:rsidRPr="00240C66">
        <w:rPr>
          <w:rFonts w:cs="Times New Roman"/>
          <w:szCs w:val="24"/>
          <w:lang w:eastAsia="cs-CZ"/>
        </w:rPr>
        <w:t>ný, zklamaný, neš</w:t>
      </w:r>
      <w:r w:rsidR="00280B69" w:rsidRPr="00240C66">
        <w:rPr>
          <w:rFonts w:cs="Times New Roman"/>
          <w:szCs w:val="24"/>
          <w:lang w:eastAsia="cs-CZ"/>
        </w:rPr>
        <w:t>ť</w:t>
      </w:r>
      <w:r w:rsidR="00074166" w:rsidRPr="00240C66">
        <w:rPr>
          <w:rFonts w:cs="Times New Roman"/>
          <w:szCs w:val="24"/>
          <w:lang w:eastAsia="cs-CZ"/>
        </w:rPr>
        <w:t>astný</w:t>
      </w:r>
      <w:r w:rsidR="00F558FA" w:rsidRPr="00240C66">
        <w:rPr>
          <w:rFonts w:cs="Times New Roman"/>
          <w:szCs w:val="24"/>
          <w:lang w:eastAsia="cs-CZ"/>
        </w:rPr>
        <w:t xml:space="preserve"> a </w:t>
      </w:r>
      <w:r w:rsidR="00D26247" w:rsidRPr="00240C66">
        <w:rPr>
          <w:rFonts w:cs="Times New Roman"/>
          <w:szCs w:val="24"/>
          <w:lang w:eastAsia="cs-CZ"/>
        </w:rPr>
        <w:t>osamělý muž. Š</w:t>
      </w:r>
      <w:r w:rsidR="00074166" w:rsidRPr="00240C66">
        <w:rPr>
          <w:rFonts w:cs="Times New Roman"/>
          <w:szCs w:val="24"/>
          <w:lang w:eastAsia="cs-CZ"/>
        </w:rPr>
        <w:t>la</w:t>
      </w:r>
      <w:r w:rsidR="009D104E" w:rsidRPr="00240C66">
        <w:rPr>
          <w:rFonts w:cs="Times New Roman"/>
          <w:szCs w:val="24"/>
          <w:lang w:eastAsia="cs-CZ"/>
        </w:rPr>
        <w:t xml:space="preserve"> mu</w:t>
      </w:r>
      <w:r w:rsidR="00074166" w:rsidRPr="00240C66">
        <w:rPr>
          <w:rFonts w:cs="Times New Roman"/>
          <w:szCs w:val="24"/>
          <w:lang w:eastAsia="cs-CZ"/>
        </w:rPr>
        <w:t xml:space="preserve"> naproti</w:t>
      </w:r>
      <w:r w:rsidR="00F558FA" w:rsidRPr="00240C66">
        <w:rPr>
          <w:rFonts w:cs="Times New Roman"/>
          <w:szCs w:val="24"/>
          <w:lang w:eastAsia="cs-CZ"/>
        </w:rPr>
        <w:t xml:space="preserve"> a </w:t>
      </w:r>
      <w:r w:rsidR="00074166" w:rsidRPr="00240C66">
        <w:rPr>
          <w:rFonts w:cs="Times New Roman"/>
          <w:szCs w:val="24"/>
          <w:lang w:eastAsia="cs-CZ"/>
        </w:rPr>
        <w:t xml:space="preserve">přivítala jej slovy: </w:t>
      </w:r>
      <w:r w:rsidR="00074166" w:rsidRPr="00240C66">
        <w:rPr>
          <w:rFonts w:cs="Times New Roman"/>
          <w:i/>
          <w:szCs w:val="24"/>
          <w:lang w:eastAsia="cs-CZ"/>
        </w:rPr>
        <w:t>„Očekávala jsem Tě, konečně jsi tady</w:t>
      </w:r>
      <w:r w:rsidR="00403555" w:rsidRPr="00240C66">
        <w:rPr>
          <w:rFonts w:cs="Times New Roman"/>
          <w:i/>
          <w:szCs w:val="24"/>
          <w:lang w:eastAsia="cs-CZ"/>
        </w:rPr>
        <w:t>.</w:t>
      </w:r>
      <w:r w:rsidR="00074166" w:rsidRPr="00240C66">
        <w:rPr>
          <w:rFonts w:cs="Times New Roman"/>
          <w:i/>
          <w:szCs w:val="24"/>
          <w:lang w:eastAsia="cs-CZ"/>
        </w:rPr>
        <w:t>“</w:t>
      </w:r>
      <w:r w:rsidR="00074166" w:rsidRPr="00240C66">
        <w:rPr>
          <w:rFonts w:cs="Times New Roman"/>
          <w:szCs w:val="24"/>
          <w:lang w:eastAsia="cs-CZ"/>
        </w:rPr>
        <w:t xml:space="preserve"> Muž byl těmito slovy velice dojat</w:t>
      </w:r>
      <w:r w:rsidR="00F558FA" w:rsidRPr="00240C66">
        <w:rPr>
          <w:rFonts w:cs="Times New Roman"/>
          <w:szCs w:val="24"/>
          <w:lang w:eastAsia="cs-CZ"/>
        </w:rPr>
        <w:t xml:space="preserve"> a </w:t>
      </w:r>
      <w:r w:rsidR="00074166" w:rsidRPr="00240C66">
        <w:rPr>
          <w:rFonts w:cs="Times New Roman"/>
          <w:szCs w:val="24"/>
          <w:lang w:eastAsia="cs-CZ"/>
        </w:rPr>
        <w:t>později vyprávěl, že nikdy nepoznal rodiče, vyrůstal po ústavech</w:t>
      </w:r>
      <w:r w:rsidR="00F558FA" w:rsidRPr="00240C66">
        <w:rPr>
          <w:rFonts w:cs="Times New Roman"/>
          <w:szCs w:val="24"/>
          <w:lang w:eastAsia="cs-CZ"/>
        </w:rPr>
        <w:t xml:space="preserve"> a </w:t>
      </w:r>
      <w:r w:rsidR="00074166" w:rsidRPr="00240C66">
        <w:rPr>
          <w:rFonts w:cs="Times New Roman"/>
          <w:szCs w:val="24"/>
          <w:lang w:eastAsia="cs-CZ"/>
        </w:rPr>
        <w:t>nikdo jej nikdy nemiloval. Byl plný hněvu</w:t>
      </w:r>
      <w:r w:rsidR="00F558FA" w:rsidRPr="00240C66">
        <w:rPr>
          <w:rFonts w:cs="Times New Roman"/>
          <w:szCs w:val="24"/>
          <w:lang w:eastAsia="cs-CZ"/>
        </w:rPr>
        <w:t xml:space="preserve"> a </w:t>
      </w:r>
      <w:r w:rsidR="00074166" w:rsidRPr="00240C66">
        <w:rPr>
          <w:rFonts w:cs="Times New Roman"/>
          <w:szCs w:val="24"/>
          <w:lang w:eastAsia="cs-CZ"/>
        </w:rPr>
        <w:t>bolesti. Toho dne cítil poprvé, že ho má někdo rád</w:t>
      </w:r>
      <w:r w:rsidR="008F2E38" w:rsidRPr="00240C66">
        <w:rPr>
          <w:rFonts w:cs="Times New Roman"/>
          <w:szCs w:val="24"/>
          <w:lang w:eastAsia="cs-CZ"/>
        </w:rPr>
        <w:t xml:space="preserve">, cítil se jako syn přijatý svou matkou. </w:t>
      </w:r>
      <w:r w:rsidR="00EF0743" w:rsidRPr="00240C66">
        <w:rPr>
          <w:rFonts w:cs="Times New Roman"/>
          <w:szCs w:val="24"/>
          <w:lang w:eastAsia="cs-CZ"/>
        </w:rPr>
        <w:t>V</w:t>
      </w:r>
      <w:r w:rsidR="008F2E38" w:rsidRPr="00240C66">
        <w:rPr>
          <w:rFonts w:cs="Times New Roman"/>
          <w:szCs w:val="24"/>
          <w:lang w:eastAsia="cs-CZ"/>
        </w:rPr>
        <w:t>ěta:</w:t>
      </w:r>
      <w:r w:rsidR="003330F2" w:rsidRPr="00240C66">
        <w:rPr>
          <w:rFonts w:cs="Times New Roman"/>
          <w:szCs w:val="24"/>
          <w:lang w:eastAsia="cs-CZ"/>
        </w:rPr>
        <w:t xml:space="preserve"> </w:t>
      </w:r>
      <w:r w:rsidR="008F2E38" w:rsidRPr="00240C66">
        <w:rPr>
          <w:rFonts w:cs="Times New Roman"/>
          <w:szCs w:val="24"/>
          <w:lang w:eastAsia="cs-CZ"/>
        </w:rPr>
        <w:t>„</w:t>
      </w:r>
      <w:r w:rsidR="003330F2" w:rsidRPr="00240C66">
        <w:rPr>
          <w:rFonts w:cs="Times New Roman"/>
          <w:szCs w:val="24"/>
          <w:lang w:eastAsia="cs-CZ"/>
        </w:rPr>
        <w:t>K</w:t>
      </w:r>
      <w:r w:rsidR="008F2E38" w:rsidRPr="00240C66">
        <w:rPr>
          <w:rFonts w:cs="Times New Roman"/>
          <w:szCs w:val="24"/>
          <w:lang w:eastAsia="cs-CZ"/>
        </w:rPr>
        <w:t>onečně jsi tady“</w:t>
      </w:r>
      <w:r w:rsidR="003330F2" w:rsidRPr="00240C66">
        <w:rPr>
          <w:rFonts w:cs="Times New Roman"/>
          <w:szCs w:val="24"/>
          <w:lang w:eastAsia="cs-CZ"/>
        </w:rPr>
        <w:t>,</w:t>
      </w:r>
      <w:r w:rsidR="008F2E38" w:rsidRPr="00240C66">
        <w:rPr>
          <w:rFonts w:cs="Times New Roman"/>
          <w:szCs w:val="24"/>
          <w:lang w:eastAsia="cs-CZ"/>
        </w:rPr>
        <w:t xml:space="preserve"> </w:t>
      </w:r>
      <w:r w:rsidR="000163B3" w:rsidRPr="00240C66">
        <w:rPr>
          <w:rFonts w:cs="Times New Roman"/>
          <w:szCs w:val="24"/>
          <w:lang w:eastAsia="cs-CZ"/>
        </w:rPr>
        <w:t xml:space="preserve">se tak </w:t>
      </w:r>
      <w:r w:rsidR="008F2E38" w:rsidRPr="00240C66">
        <w:rPr>
          <w:rFonts w:cs="Times New Roman"/>
          <w:szCs w:val="24"/>
          <w:lang w:eastAsia="cs-CZ"/>
        </w:rPr>
        <w:t xml:space="preserve">stala jakýmsi symbolem </w:t>
      </w:r>
      <w:r w:rsidR="003330F2" w:rsidRPr="00240C66">
        <w:rPr>
          <w:rFonts w:cs="Times New Roman"/>
          <w:szCs w:val="24"/>
          <w:lang w:eastAsia="cs-CZ"/>
        </w:rPr>
        <w:t xml:space="preserve">přivítání </w:t>
      </w:r>
      <w:r w:rsidR="008F2E38" w:rsidRPr="00240C66">
        <w:rPr>
          <w:rFonts w:cs="Times New Roman"/>
          <w:szCs w:val="24"/>
          <w:lang w:eastAsia="cs-CZ"/>
        </w:rPr>
        <w:t>nově příchozích.</w:t>
      </w:r>
      <w:r w:rsidR="003330F2" w:rsidRPr="00240C66">
        <w:rPr>
          <w:rFonts w:cs="Times New Roman"/>
          <w:szCs w:val="24"/>
          <w:lang w:eastAsia="cs-CZ"/>
        </w:rPr>
        <w:t xml:space="preserve"> A</w:t>
      </w:r>
      <w:r w:rsidR="003E3B95" w:rsidRPr="00240C66">
        <w:rPr>
          <w:rFonts w:cs="Times New Roman"/>
          <w:szCs w:val="24"/>
          <w:lang w:eastAsia="cs-CZ"/>
        </w:rPr>
        <w:t>ť</w:t>
      </w:r>
      <w:r w:rsidR="003330F2" w:rsidRPr="00240C66">
        <w:rPr>
          <w:rFonts w:cs="Times New Roman"/>
          <w:szCs w:val="24"/>
          <w:lang w:eastAsia="cs-CZ"/>
        </w:rPr>
        <w:t xml:space="preserve"> formou gest, chování či </w:t>
      </w:r>
      <w:r w:rsidR="000163B3" w:rsidRPr="00240C66">
        <w:rPr>
          <w:rFonts w:cs="Times New Roman"/>
          <w:szCs w:val="24"/>
          <w:lang w:eastAsia="cs-CZ"/>
        </w:rPr>
        <w:t>j</w:t>
      </w:r>
      <w:r w:rsidR="00AA6F4A" w:rsidRPr="00240C66">
        <w:rPr>
          <w:rFonts w:cs="Times New Roman"/>
          <w:szCs w:val="24"/>
          <w:lang w:eastAsia="cs-CZ"/>
        </w:rPr>
        <w:t>e</w:t>
      </w:r>
      <w:r w:rsidR="000163B3" w:rsidRPr="00240C66">
        <w:rPr>
          <w:rFonts w:cs="Times New Roman"/>
          <w:szCs w:val="24"/>
          <w:lang w:eastAsia="cs-CZ"/>
        </w:rPr>
        <w:t xml:space="preserve"> </w:t>
      </w:r>
      <w:r w:rsidR="003330F2" w:rsidRPr="00240C66">
        <w:rPr>
          <w:rFonts w:cs="Times New Roman"/>
          <w:szCs w:val="24"/>
          <w:lang w:eastAsia="cs-CZ"/>
        </w:rPr>
        <w:t xml:space="preserve">vyřčena ústy. </w:t>
      </w:r>
      <w:r w:rsidR="005C4708" w:rsidRPr="00240C66">
        <w:t xml:space="preserve">Matka Elvíra vypráví: </w:t>
      </w:r>
      <w:r w:rsidR="00402115" w:rsidRPr="00240C66">
        <w:rPr>
          <w:i/>
        </w:rPr>
        <w:t xml:space="preserve">„Na počátku to nebylo lehké. Bylo nutné se všemu naučit. Někdy </w:t>
      </w:r>
      <w:r w:rsidR="00402115" w:rsidRPr="00240C66">
        <w:rPr>
          <w:i/>
        </w:rPr>
        <w:lastRenderedPageBreak/>
        <w:t>nastaly dramatické okamžiky</w:t>
      </w:r>
      <w:r w:rsidR="00F558FA" w:rsidRPr="00240C66">
        <w:rPr>
          <w:i/>
        </w:rPr>
        <w:t xml:space="preserve"> a </w:t>
      </w:r>
      <w:r w:rsidR="00402115" w:rsidRPr="00240C66">
        <w:rPr>
          <w:i/>
        </w:rPr>
        <w:t>my viděli</w:t>
      </w:r>
      <w:r w:rsidR="00F558FA" w:rsidRPr="00240C66">
        <w:rPr>
          <w:i/>
        </w:rPr>
        <w:t xml:space="preserve"> i </w:t>
      </w:r>
      <w:r w:rsidR="00402115" w:rsidRPr="00240C66">
        <w:rPr>
          <w:i/>
        </w:rPr>
        <w:t>peklo, které měli</w:t>
      </w:r>
      <w:r w:rsidR="00F558FA" w:rsidRPr="00240C66">
        <w:rPr>
          <w:i/>
        </w:rPr>
        <w:t xml:space="preserve"> v </w:t>
      </w:r>
      <w:r w:rsidR="00402115" w:rsidRPr="00240C66">
        <w:rPr>
          <w:i/>
        </w:rPr>
        <w:t>srdcích, sílu zla, která je drtila. Viděli jsme to! Ale to způsobilo, že jsme byli ještě vytrvalejší</w:t>
      </w:r>
      <w:r w:rsidR="00F558FA" w:rsidRPr="00240C66">
        <w:rPr>
          <w:i/>
        </w:rPr>
        <w:t xml:space="preserve"> v </w:t>
      </w:r>
      <w:r w:rsidR="00402115" w:rsidRPr="00240C66">
        <w:rPr>
          <w:i/>
        </w:rPr>
        <w:t>modlitbě</w:t>
      </w:r>
      <w:r w:rsidR="00F558FA" w:rsidRPr="00240C66">
        <w:rPr>
          <w:i/>
        </w:rPr>
        <w:t xml:space="preserve"> a </w:t>
      </w:r>
      <w:r w:rsidR="00402115" w:rsidRPr="00240C66">
        <w:rPr>
          <w:i/>
        </w:rPr>
        <w:t>přesvědčení</w:t>
      </w:r>
      <w:r w:rsidR="00F558FA" w:rsidRPr="00240C66">
        <w:rPr>
          <w:i/>
        </w:rPr>
        <w:t xml:space="preserve"> o </w:t>
      </w:r>
      <w:r w:rsidR="00402115" w:rsidRPr="00240C66">
        <w:rPr>
          <w:i/>
        </w:rPr>
        <w:t>lásce Boží. Bylo tomu tak: potřebovali Boží lásku,</w:t>
      </w:r>
      <w:r w:rsidR="00F558FA" w:rsidRPr="00240C66">
        <w:rPr>
          <w:i/>
        </w:rPr>
        <w:t xml:space="preserve"> a </w:t>
      </w:r>
      <w:r w:rsidR="00402115" w:rsidRPr="00240C66">
        <w:rPr>
          <w:i/>
        </w:rPr>
        <w:t>nejenom náš soucit, naše pravidla, naše hranice. Potřebovali Boha!“</w:t>
      </w:r>
      <w:r w:rsidR="00320BC9" w:rsidRPr="00240C66">
        <w:rPr>
          <w:lang w:eastAsia="cs-CZ"/>
        </w:rPr>
        <w:t xml:space="preserve"> </w:t>
      </w:r>
      <w:r w:rsidR="001A4B29" w:rsidRPr="00240C66">
        <w:t>(</w:t>
      </w:r>
      <w:r w:rsidR="00320BC9" w:rsidRPr="00240C66">
        <w:t>s. 38).</w:t>
      </w:r>
      <w:r w:rsidR="00402115" w:rsidRPr="00240C66">
        <w:rPr>
          <w:i/>
        </w:rPr>
        <w:t xml:space="preserve"> </w:t>
      </w:r>
    </w:p>
    <w:p w14:paraId="48AF8907" w14:textId="3E96DAFB" w:rsidR="00FE2D43" w:rsidRPr="00240C66" w:rsidRDefault="00673D60" w:rsidP="004F3B1E">
      <w:pPr>
        <w:rPr>
          <w:lang w:eastAsia="cs-CZ"/>
        </w:rPr>
      </w:pPr>
      <w:r w:rsidRPr="00240C66">
        <w:rPr>
          <w:lang w:eastAsia="cs-CZ"/>
        </w:rPr>
        <w:t>S</w:t>
      </w:r>
      <w:r w:rsidR="00E331FD" w:rsidRPr="00240C66">
        <w:rPr>
          <w:lang w:eastAsia="cs-CZ"/>
        </w:rPr>
        <w:t>polečnými silami</w:t>
      </w:r>
      <w:r w:rsidR="00F558FA" w:rsidRPr="00240C66">
        <w:rPr>
          <w:lang w:eastAsia="cs-CZ"/>
        </w:rPr>
        <w:t xml:space="preserve"> a s </w:t>
      </w:r>
      <w:r w:rsidR="00E331FD" w:rsidRPr="00240C66">
        <w:rPr>
          <w:lang w:eastAsia="cs-CZ"/>
        </w:rPr>
        <w:t xml:space="preserve">pomocí přátel </w:t>
      </w:r>
      <w:r w:rsidR="001F3A98" w:rsidRPr="00240C66">
        <w:rPr>
          <w:lang w:eastAsia="cs-CZ"/>
        </w:rPr>
        <w:t xml:space="preserve">byl </w:t>
      </w:r>
      <w:r w:rsidR="0031482F" w:rsidRPr="00240C66">
        <w:rPr>
          <w:lang w:eastAsia="cs-CZ"/>
        </w:rPr>
        <w:t xml:space="preserve">mateřský dům komunity </w:t>
      </w:r>
      <w:proofErr w:type="spellStart"/>
      <w:r w:rsidR="0031482F" w:rsidRPr="00240C66">
        <w:rPr>
          <w:lang w:eastAsia="cs-CZ"/>
        </w:rPr>
        <w:t>Cenacolo</w:t>
      </w:r>
      <w:proofErr w:type="spellEnd"/>
      <w:r w:rsidR="00246C01" w:rsidRPr="00240C66">
        <w:rPr>
          <w:lang w:eastAsia="cs-CZ"/>
        </w:rPr>
        <w:t xml:space="preserve"> </w:t>
      </w:r>
      <w:r w:rsidRPr="00240C66">
        <w:rPr>
          <w:lang w:eastAsia="cs-CZ"/>
        </w:rPr>
        <w:t xml:space="preserve">postupně </w:t>
      </w:r>
      <w:r w:rsidR="00246C01" w:rsidRPr="00240C66">
        <w:rPr>
          <w:lang w:eastAsia="cs-CZ"/>
        </w:rPr>
        <w:t>rekonstruov</w:t>
      </w:r>
      <w:r w:rsidR="001F3A98" w:rsidRPr="00240C66">
        <w:rPr>
          <w:lang w:eastAsia="cs-CZ"/>
        </w:rPr>
        <w:t>án</w:t>
      </w:r>
      <w:r w:rsidR="00E331FD" w:rsidRPr="00240C66">
        <w:rPr>
          <w:lang w:eastAsia="cs-CZ"/>
        </w:rPr>
        <w:t>.</w:t>
      </w:r>
      <w:r w:rsidR="00246C01" w:rsidRPr="00240C66">
        <w:rPr>
          <w:lang w:eastAsia="cs-CZ"/>
        </w:rPr>
        <w:t xml:space="preserve"> </w:t>
      </w:r>
      <w:r w:rsidR="00E331FD" w:rsidRPr="00240C66">
        <w:rPr>
          <w:lang w:eastAsia="cs-CZ"/>
        </w:rPr>
        <w:t>Proměnou však neprocházel jen dům, ale</w:t>
      </w:r>
      <w:r w:rsidR="00F558FA" w:rsidRPr="00240C66">
        <w:rPr>
          <w:lang w:eastAsia="cs-CZ"/>
        </w:rPr>
        <w:t xml:space="preserve"> i </w:t>
      </w:r>
      <w:r w:rsidR="00E331FD" w:rsidRPr="00240C66">
        <w:rPr>
          <w:lang w:eastAsia="cs-CZ"/>
        </w:rPr>
        <w:t>jeho obyvatelé</w:t>
      </w:r>
      <w:r w:rsidR="003E3B95" w:rsidRPr="00240C66">
        <w:rPr>
          <w:lang w:eastAsia="cs-CZ"/>
        </w:rPr>
        <w:t xml:space="preserve"> při této </w:t>
      </w:r>
      <w:r w:rsidR="00A64833" w:rsidRPr="00240C66">
        <w:rPr>
          <w:lang w:eastAsia="cs-CZ"/>
        </w:rPr>
        <w:t xml:space="preserve">velmi </w:t>
      </w:r>
      <w:r w:rsidR="003E3B95" w:rsidRPr="00240C66">
        <w:rPr>
          <w:lang w:eastAsia="cs-CZ"/>
        </w:rPr>
        <w:t>náročné práci</w:t>
      </w:r>
      <w:r w:rsidR="00F558FA" w:rsidRPr="00240C66">
        <w:rPr>
          <w:lang w:eastAsia="cs-CZ"/>
        </w:rPr>
        <w:t xml:space="preserve"> s </w:t>
      </w:r>
      <w:r w:rsidR="003E3B95" w:rsidRPr="00240C66">
        <w:rPr>
          <w:lang w:eastAsia="cs-CZ"/>
        </w:rPr>
        <w:t>modlitbou na rtech</w:t>
      </w:r>
      <w:r w:rsidR="00E331FD" w:rsidRPr="00240C66">
        <w:rPr>
          <w:lang w:eastAsia="cs-CZ"/>
        </w:rPr>
        <w:t xml:space="preserve">. </w:t>
      </w:r>
      <w:r w:rsidR="003B14B8" w:rsidRPr="00240C66">
        <w:rPr>
          <w:lang w:eastAsia="cs-CZ"/>
        </w:rPr>
        <w:t>Podstatné nebyly</w:t>
      </w:r>
      <w:r w:rsidR="00F00CFE" w:rsidRPr="00240C66">
        <w:rPr>
          <w:lang w:eastAsia="cs-CZ"/>
        </w:rPr>
        <w:t xml:space="preserve"> drogy, ale život</w:t>
      </w:r>
      <w:r w:rsidR="00F558FA" w:rsidRPr="00240C66">
        <w:rPr>
          <w:lang w:eastAsia="cs-CZ"/>
        </w:rPr>
        <w:t xml:space="preserve"> v </w:t>
      </w:r>
      <w:r w:rsidR="00F00CFE" w:rsidRPr="00240C66">
        <w:rPr>
          <w:lang w:eastAsia="cs-CZ"/>
        </w:rPr>
        <w:t>lásce</w:t>
      </w:r>
      <w:r w:rsidR="002033C4" w:rsidRPr="00240C66">
        <w:rPr>
          <w:lang w:eastAsia="cs-CZ"/>
        </w:rPr>
        <w:t>,</w:t>
      </w:r>
      <w:r w:rsidR="00F558FA" w:rsidRPr="00240C66">
        <w:rPr>
          <w:lang w:eastAsia="cs-CZ"/>
        </w:rPr>
        <w:t xml:space="preserve"> v </w:t>
      </w:r>
      <w:r w:rsidR="00F00CFE" w:rsidRPr="00240C66">
        <w:rPr>
          <w:lang w:eastAsia="cs-CZ"/>
        </w:rPr>
        <w:t>pravdě</w:t>
      </w:r>
      <w:r w:rsidR="00C76A03" w:rsidRPr="00240C66">
        <w:rPr>
          <w:lang w:eastAsia="cs-CZ"/>
        </w:rPr>
        <w:t>,</w:t>
      </w:r>
      <w:r w:rsidR="002033C4" w:rsidRPr="00240C66">
        <w:rPr>
          <w:lang w:eastAsia="cs-CZ"/>
        </w:rPr>
        <w:t xml:space="preserve"> ve společenství</w:t>
      </w:r>
      <w:r w:rsidR="00F00CFE" w:rsidRPr="00240C66">
        <w:rPr>
          <w:lang w:eastAsia="cs-CZ"/>
        </w:rPr>
        <w:t>.</w:t>
      </w:r>
      <w:r w:rsidR="00431DA9" w:rsidRPr="00240C66">
        <w:rPr>
          <w:lang w:eastAsia="cs-CZ"/>
        </w:rPr>
        <w:t xml:space="preserve"> </w:t>
      </w:r>
      <w:r w:rsidR="003B14B8" w:rsidRPr="00240C66">
        <w:rPr>
          <w:lang w:eastAsia="cs-CZ"/>
        </w:rPr>
        <w:t>Víra byla tím stě</w:t>
      </w:r>
      <w:r w:rsidR="003C4B46" w:rsidRPr="00240C66">
        <w:rPr>
          <w:lang w:eastAsia="cs-CZ"/>
        </w:rPr>
        <w:t>ž</w:t>
      </w:r>
      <w:r w:rsidR="003B14B8" w:rsidRPr="00240C66">
        <w:rPr>
          <w:lang w:eastAsia="cs-CZ"/>
        </w:rPr>
        <w:t>ejním prvkem</w:t>
      </w:r>
      <w:r w:rsidR="003C4B46" w:rsidRPr="00240C66">
        <w:rPr>
          <w:lang w:eastAsia="cs-CZ"/>
        </w:rPr>
        <w:t>, aby se nebáli, měli naději,</w:t>
      </w:r>
      <w:r w:rsidR="001F3A98" w:rsidRPr="00240C66">
        <w:rPr>
          <w:lang w:eastAsia="cs-CZ"/>
        </w:rPr>
        <w:t xml:space="preserve"> </w:t>
      </w:r>
      <w:r w:rsidR="003C4B46" w:rsidRPr="00240C66">
        <w:rPr>
          <w:lang w:eastAsia="cs-CZ"/>
        </w:rPr>
        <w:t>důvěru</w:t>
      </w:r>
      <w:r w:rsidR="00F558FA" w:rsidRPr="00240C66">
        <w:rPr>
          <w:lang w:eastAsia="cs-CZ"/>
        </w:rPr>
        <w:t xml:space="preserve"> a </w:t>
      </w:r>
      <w:r w:rsidR="003C4B46" w:rsidRPr="00240C66">
        <w:rPr>
          <w:lang w:eastAsia="cs-CZ"/>
        </w:rPr>
        <w:t>trpělivost vše odevzdat Bohu.</w:t>
      </w:r>
      <w:r w:rsidR="00636963" w:rsidRPr="00240C66">
        <w:rPr>
          <w:lang w:eastAsia="cs-CZ"/>
        </w:rPr>
        <w:t xml:space="preserve"> </w:t>
      </w:r>
      <w:r w:rsidR="006F6448" w:rsidRPr="00240C66">
        <w:rPr>
          <w:lang w:eastAsia="cs-CZ"/>
        </w:rPr>
        <w:t>Komunita</w:t>
      </w:r>
      <w:r w:rsidR="00FE2D43" w:rsidRPr="00240C66">
        <w:rPr>
          <w:lang w:eastAsia="cs-CZ"/>
        </w:rPr>
        <w:t xml:space="preserve"> nebyl</w:t>
      </w:r>
      <w:r w:rsidR="006F6448" w:rsidRPr="00240C66">
        <w:rPr>
          <w:lang w:eastAsia="cs-CZ"/>
        </w:rPr>
        <w:t>a</w:t>
      </w:r>
      <w:r w:rsidR="00FE2D43" w:rsidRPr="00240C66">
        <w:rPr>
          <w:lang w:eastAsia="cs-CZ"/>
        </w:rPr>
        <w:t xml:space="preserve"> otevřen</w:t>
      </w:r>
      <w:r w:rsidR="006F6448" w:rsidRPr="00240C66">
        <w:rPr>
          <w:lang w:eastAsia="cs-CZ"/>
        </w:rPr>
        <w:t>a</w:t>
      </w:r>
      <w:r w:rsidR="00FE2D43" w:rsidRPr="00240C66">
        <w:rPr>
          <w:lang w:eastAsia="cs-CZ"/>
        </w:rPr>
        <w:t xml:space="preserve"> pouze závisl</w:t>
      </w:r>
      <w:r w:rsidR="006F6448" w:rsidRPr="00240C66">
        <w:rPr>
          <w:lang w:eastAsia="cs-CZ"/>
        </w:rPr>
        <w:t>ým</w:t>
      </w:r>
      <w:r w:rsidR="00FE2D43" w:rsidRPr="00240C66">
        <w:rPr>
          <w:lang w:eastAsia="cs-CZ"/>
        </w:rPr>
        <w:t>, ale vše</w:t>
      </w:r>
      <w:r w:rsidR="006F6448" w:rsidRPr="00240C66">
        <w:rPr>
          <w:lang w:eastAsia="cs-CZ"/>
        </w:rPr>
        <w:t>m</w:t>
      </w:r>
      <w:r w:rsidR="00FE2D43" w:rsidRPr="00240C66">
        <w:rPr>
          <w:lang w:eastAsia="cs-CZ"/>
        </w:rPr>
        <w:t xml:space="preserve"> mlad</w:t>
      </w:r>
      <w:r w:rsidR="0043763A" w:rsidRPr="00240C66">
        <w:rPr>
          <w:lang w:eastAsia="cs-CZ"/>
        </w:rPr>
        <w:t>ým</w:t>
      </w:r>
      <w:r w:rsidR="00FE2D43" w:rsidRPr="00240C66">
        <w:rPr>
          <w:lang w:eastAsia="cs-CZ"/>
        </w:rPr>
        <w:t xml:space="preserve"> lid</w:t>
      </w:r>
      <w:r w:rsidR="006F6448" w:rsidRPr="00240C66">
        <w:rPr>
          <w:lang w:eastAsia="cs-CZ"/>
        </w:rPr>
        <w:t>em</w:t>
      </w:r>
      <w:r w:rsidR="00FE2D43" w:rsidRPr="00240C66">
        <w:rPr>
          <w:lang w:eastAsia="cs-CZ"/>
        </w:rPr>
        <w:t>, postrádají</w:t>
      </w:r>
      <w:r w:rsidR="006F6448" w:rsidRPr="00240C66">
        <w:rPr>
          <w:lang w:eastAsia="cs-CZ"/>
        </w:rPr>
        <w:t>cím</w:t>
      </w:r>
      <w:r w:rsidR="00FE2D43" w:rsidRPr="00240C66">
        <w:rPr>
          <w:lang w:eastAsia="cs-CZ"/>
        </w:rPr>
        <w:t xml:space="preserve"> smysl života, žijí</w:t>
      </w:r>
      <w:r w:rsidR="006F6448" w:rsidRPr="00240C66">
        <w:rPr>
          <w:lang w:eastAsia="cs-CZ"/>
        </w:rPr>
        <w:t>cím</w:t>
      </w:r>
      <w:r w:rsidR="00F558FA" w:rsidRPr="00240C66">
        <w:rPr>
          <w:lang w:eastAsia="cs-CZ"/>
        </w:rPr>
        <w:t xml:space="preserve"> v </w:t>
      </w:r>
      <w:r w:rsidR="00FE2D43" w:rsidRPr="00240C66">
        <w:rPr>
          <w:lang w:eastAsia="cs-CZ"/>
        </w:rPr>
        <w:t>nudě</w:t>
      </w:r>
      <w:r w:rsidR="00F558FA" w:rsidRPr="00240C66">
        <w:rPr>
          <w:lang w:eastAsia="cs-CZ"/>
        </w:rPr>
        <w:t xml:space="preserve"> a </w:t>
      </w:r>
      <w:r w:rsidR="00FE2D43" w:rsidRPr="00240C66">
        <w:rPr>
          <w:lang w:eastAsia="cs-CZ"/>
        </w:rPr>
        <w:t>nejistotě.</w:t>
      </w:r>
      <w:r w:rsidR="00821775" w:rsidRPr="00240C66">
        <w:rPr>
          <w:lang w:eastAsia="cs-CZ"/>
        </w:rPr>
        <w:t xml:space="preserve"> Když Elvíra přemýšlela co skutečného</w:t>
      </w:r>
      <w:r w:rsidR="00F558FA" w:rsidRPr="00240C66">
        <w:rPr>
          <w:lang w:eastAsia="cs-CZ"/>
        </w:rPr>
        <w:t xml:space="preserve"> a </w:t>
      </w:r>
      <w:r w:rsidR="00821775" w:rsidRPr="00240C66">
        <w:rPr>
          <w:lang w:eastAsia="cs-CZ"/>
        </w:rPr>
        <w:t xml:space="preserve">trvalého mladým nabídnout, vzpomněla si: </w:t>
      </w:r>
      <w:r w:rsidR="00821775" w:rsidRPr="00240C66">
        <w:rPr>
          <w:i/>
          <w:lang w:eastAsia="cs-CZ"/>
        </w:rPr>
        <w:t xml:space="preserve">„…s modlitbou jsem byla schopná znovu zažehnout naději, pozvednout hlavu, opět uvěřit, že zítra to </w:t>
      </w:r>
      <w:r w:rsidR="00B136C6" w:rsidRPr="00240C66">
        <w:rPr>
          <w:i/>
          <w:lang w:eastAsia="cs-CZ"/>
        </w:rPr>
        <w:t>zvládnu. A oni</w:t>
      </w:r>
      <w:r w:rsidR="00821775" w:rsidRPr="00240C66">
        <w:rPr>
          <w:i/>
          <w:lang w:eastAsia="cs-CZ"/>
        </w:rPr>
        <w:t xml:space="preserve"> sami mi to potvrdili, že tohle je skutečně ta cesta, kterou se mají vydat. Žádali mě, abych je naučila modlitbě, abychom společně kráčeli po té stezce, která již pomohla mně</w:t>
      </w:r>
      <w:r w:rsidR="00F558FA" w:rsidRPr="00240C66">
        <w:rPr>
          <w:i/>
          <w:lang w:eastAsia="cs-CZ"/>
        </w:rPr>
        <w:t xml:space="preserve"> a </w:t>
      </w:r>
      <w:r w:rsidR="00821775" w:rsidRPr="00240C66">
        <w:rPr>
          <w:i/>
          <w:lang w:eastAsia="cs-CZ"/>
        </w:rPr>
        <w:t>mnohým přede mnou</w:t>
      </w:r>
      <w:r w:rsidR="00F558FA" w:rsidRPr="00240C66">
        <w:rPr>
          <w:i/>
          <w:lang w:eastAsia="cs-CZ"/>
        </w:rPr>
        <w:t xml:space="preserve"> a </w:t>
      </w:r>
      <w:r w:rsidR="00821775" w:rsidRPr="00240C66">
        <w:rPr>
          <w:i/>
          <w:lang w:eastAsia="cs-CZ"/>
        </w:rPr>
        <w:t>která nyní může pomoci</w:t>
      </w:r>
      <w:r w:rsidR="00F558FA" w:rsidRPr="00240C66">
        <w:rPr>
          <w:i/>
          <w:lang w:eastAsia="cs-CZ"/>
        </w:rPr>
        <w:t xml:space="preserve"> i </w:t>
      </w:r>
      <w:r w:rsidR="00821775" w:rsidRPr="00240C66">
        <w:rPr>
          <w:i/>
          <w:lang w:eastAsia="cs-CZ"/>
        </w:rPr>
        <w:t xml:space="preserve">jim.“ </w:t>
      </w:r>
      <w:r w:rsidR="001A4B29" w:rsidRPr="00240C66">
        <w:rPr>
          <w:lang w:eastAsia="cs-CZ"/>
        </w:rPr>
        <w:t>(</w:t>
      </w:r>
      <w:r w:rsidR="00320BC9" w:rsidRPr="00240C66">
        <w:t>s. 35).</w:t>
      </w:r>
    </w:p>
    <w:p w14:paraId="5ADA16B2" w14:textId="2C57E6E5" w:rsidR="001A4B29" w:rsidRPr="00240C66" w:rsidRDefault="00505C6E" w:rsidP="00E84EA2">
      <w:pPr>
        <w:rPr>
          <w:lang w:eastAsia="cs-CZ"/>
        </w:rPr>
      </w:pPr>
      <w:r w:rsidRPr="00240C66">
        <w:rPr>
          <w:lang w:eastAsia="cs-CZ"/>
        </w:rPr>
        <w:t>„Narkomani, kteří vstupují do KC, jsou pro tento svět mrtví,</w:t>
      </w:r>
      <w:r w:rsidR="00F558FA" w:rsidRPr="00240C66">
        <w:rPr>
          <w:lang w:eastAsia="cs-CZ"/>
        </w:rPr>
        <w:t xml:space="preserve"> a v </w:t>
      </w:r>
      <w:r w:rsidRPr="00240C66">
        <w:rPr>
          <w:lang w:eastAsia="cs-CZ"/>
        </w:rPr>
        <w:t>komunitě se</w:t>
      </w:r>
      <w:r w:rsidR="00F558FA" w:rsidRPr="00240C66">
        <w:rPr>
          <w:lang w:eastAsia="cs-CZ"/>
        </w:rPr>
        <w:t xml:space="preserve"> s </w:t>
      </w:r>
      <w:r w:rsidRPr="00240C66">
        <w:rPr>
          <w:lang w:eastAsia="cs-CZ"/>
        </w:rPr>
        <w:t>Boží pomocí děje zázrak vzkříšení“ (</w:t>
      </w:r>
      <w:r w:rsidR="00525DA5" w:rsidRPr="00240C66">
        <w:rPr>
          <w:lang w:eastAsia="cs-CZ"/>
        </w:rPr>
        <w:t xml:space="preserve">Komunita </w:t>
      </w:r>
      <w:proofErr w:type="spellStart"/>
      <w:r w:rsidR="00525DA5" w:rsidRPr="00240C66">
        <w:rPr>
          <w:lang w:eastAsia="cs-CZ"/>
        </w:rPr>
        <w:t>Cenacolo</w:t>
      </w:r>
      <w:proofErr w:type="spellEnd"/>
      <w:r w:rsidR="00525DA5" w:rsidRPr="00240C66">
        <w:rPr>
          <w:lang w:eastAsia="cs-CZ"/>
        </w:rPr>
        <w:t>, nedatováno).</w:t>
      </w:r>
      <w:r w:rsidRPr="00240C66">
        <w:rPr>
          <w:lang w:eastAsia="cs-CZ"/>
        </w:rPr>
        <w:t xml:space="preserve"> </w:t>
      </w:r>
    </w:p>
    <w:p w14:paraId="62E721E1" w14:textId="77777777" w:rsidR="00583D05" w:rsidRPr="00240C66" w:rsidRDefault="00C64DDF" w:rsidP="00022611">
      <w:pPr>
        <w:pStyle w:val="Nadpis2"/>
      </w:pPr>
      <w:bookmarkStart w:id="31" w:name="_Toc464571509"/>
      <w:bookmarkStart w:id="32" w:name="_Toc466562792"/>
      <w:r w:rsidRPr="00240C66">
        <w:t>Vývoj</w:t>
      </w:r>
      <w:r w:rsidR="00FD574A" w:rsidRPr="00240C66">
        <w:t xml:space="preserve"> komunity </w:t>
      </w:r>
      <w:proofErr w:type="spellStart"/>
      <w:r w:rsidR="00FD574A" w:rsidRPr="00240C66">
        <w:t>Cenacolo</w:t>
      </w:r>
      <w:bookmarkEnd w:id="31"/>
      <w:bookmarkEnd w:id="32"/>
      <w:proofErr w:type="spellEnd"/>
      <w:r w:rsidR="002033C4" w:rsidRPr="00240C66">
        <w:t xml:space="preserve"> </w:t>
      </w:r>
    </w:p>
    <w:p w14:paraId="0AF6BABE" w14:textId="77777777" w:rsidR="00D26247" w:rsidRPr="00240C66" w:rsidRDefault="00D26247" w:rsidP="004F3B1E">
      <w:r w:rsidRPr="00240C66">
        <w:t xml:space="preserve">Vedle proměn pozorovatelných navenek, kterými Komunita </w:t>
      </w:r>
      <w:proofErr w:type="spellStart"/>
      <w:r w:rsidRPr="00240C66">
        <w:t>Cenacolo</w:t>
      </w:r>
      <w:proofErr w:type="spellEnd"/>
      <w:r w:rsidRPr="00240C66">
        <w:t xml:space="preserve"> prošla, je neméně důležitý t</w:t>
      </w:r>
      <w:r w:rsidR="00FD574A" w:rsidRPr="00240C66">
        <w:t xml:space="preserve">aké </w:t>
      </w:r>
      <w:r w:rsidRPr="00240C66">
        <w:t xml:space="preserve">její </w:t>
      </w:r>
      <w:r w:rsidR="00D319D6" w:rsidRPr="00240C66">
        <w:t xml:space="preserve">vnitřní </w:t>
      </w:r>
      <w:r w:rsidRPr="00240C66">
        <w:t>vývoj.</w:t>
      </w:r>
      <w:r w:rsidR="000F1033" w:rsidRPr="00240C66">
        <w:t xml:space="preserve"> </w:t>
      </w:r>
      <w:r w:rsidRPr="00240C66">
        <w:t>Podstatnými obměnami prošlo zvláště ustanovení pravidel.</w:t>
      </w:r>
    </w:p>
    <w:p w14:paraId="7C9797D9" w14:textId="7FA9CDC2" w:rsidR="001A4B29" w:rsidRPr="00240C66" w:rsidRDefault="000F1033" w:rsidP="004F3B1E">
      <w:pPr>
        <w:rPr>
          <w:lang w:eastAsia="cs-CZ"/>
        </w:rPr>
      </w:pPr>
      <w:r w:rsidRPr="00240C66">
        <w:t>V </w:t>
      </w:r>
      <w:r w:rsidR="002A50E6" w:rsidRPr="00240C66">
        <w:t>prvních letech</w:t>
      </w:r>
      <w:r w:rsidR="00FD574A" w:rsidRPr="00240C66">
        <w:t xml:space="preserve"> bylo například chlapcům dovoleno kouření, tak jako </w:t>
      </w:r>
      <w:r w:rsidR="002A50E6" w:rsidRPr="00240C66">
        <w:t>to bylo zvykem</w:t>
      </w:r>
      <w:r w:rsidR="00F558FA" w:rsidRPr="00240C66">
        <w:t xml:space="preserve"> v </w:t>
      </w:r>
      <w:r w:rsidR="00FD574A" w:rsidRPr="00240C66">
        <w:t xml:space="preserve">jiných komunitách. </w:t>
      </w:r>
      <w:r w:rsidR="009B6D88" w:rsidRPr="00240C66">
        <w:rPr>
          <w:lang w:eastAsia="cs-CZ"/>
        </w:rPr>
        <w:t>Jeden ze zlomů</w:t>
      </w:r>
      <w:r w:rsidR="00F558FA" w:rsidRPr="00240C66">
        <w:rPr>
          <w:lang w:eastAsia="cs-CZ"/>
        </w:rPr>
        <w:t xml:space="preserve"> v </w:t>
      </w:r>
      <w:r w:rsidR="009B6D88" w:rsidRPr="00240C66">
        <w:rPr>
          <w:lang w:eastAsia="cs-CZ"/>
        </w:rPr>
        <w:t>životě komunity nastal</w:t>
      </w:r>
      <w:r w:rsidR="00F558FA" w:rsidRPr="00240C66">
        <w:rPr>
          <w:lang w:eastAsia="cs-CZ"/>
        </w:rPr>
        <w:t xml:space="preserve"> v </w:t>
      </w:r>
      <w:r w:rsidR="009B6D88" w:rsidRPr="00240C66">
        <w:rPr>
          <w:lang w:eastAsia="cs-CZ"/>
        </w:rPr>
        <w:t xml:space="preserve">roce 1986, když si Elvíra při jedné pouti do </w:t>
      </w:r>
      <w:proofErr w:type="spellStart"/>
      <w:r w:rsidR="009B6D88" w:rsidRPr="00240C66">
        <w:rPr>
          <w:lang w:eastAsia="cs-CZ"/>
        </w:rPr>
        <w:t>Med</w:t>
      </w:r>
      <w:r w:rsidR="009C2EC6">
        <w:rPr>
          <w:lang w:eastAsia="cs-CZ"/>
        </w:rPr>
        <w:t>j</w:t>
      </w:r>
      <w:r w:rsidR="009B6D88" w:rsidRPr="00240C66">
        <w:rPr>
          <w:lang w:eastAsia="cs-CZ"/>
        </w:rPr>
        <w:t>ugorje</w:t>
      </w:r>
      <w:proofErr w:type="spellEnd"/>
      <w:r w:rsidR="009B6D88" w:rsidRPr="00240C66">
        <w:rPr>
          <w:lang w:eastAsia="cs-CZ"/>
        </w:rPr>
        <w:t xml:space="preserve"> uvědomila, že autoritu, kterou má využívat pro tyto mladé lidi, musí použít</w:t>
      </w:r>
      <w:r w:rsidR="00F558FA" w:rsidRPr="00240C66">
        <w:rPr>
          <w:lang w:eastAsia="cs-CZ"/>
        </w:rPr>
        <w:t xml:space="preserve"> v </w:t>
      </w:r>
      <w:r w:rsidR="009B6D88" w:rsidRPr="00240C66">
        <w:rPr>
          <w:lang w:eastAsia="cs-CZ"/>
        </w:rPr>
        <w:t>pravdě</w:t>
      </w:r>
      <w:r w:rsidR="00F558FA" w:rsidRPr="00240C66">
        <w:rPr>
          <w:lang w:eastAsia="cs-CZ"/>
        </w:rPr>
        <w:t xml:space="preserve"> a s </w:t>
      </w:r>
      <w:r w:rsidR="009B6D88" w:rsidRPr="00240C66">
        <w:rPr>
          <w:lang w:eastAsia="cs-CZ"/>
        </w:rPr>
        <w:t>vnitřní silou od začátku do konce. Po návratu požádala chlapce</w:t>
      </w:r>
      <w:r w:rsidR="00F558FA" w:rsidRPr="00240C66">
        <w:rPr>
          <w:lang w:eastAsia="cs-CZ"/>
        </w:rPr>
        <w:t xml:space="preserve"> o </w:t>
      </w:r>
      <w:r w:rsidR="009B6D88" w:rsidRPr="00240C66">
        <w:rPr>
          <w:lang w:eastAsia="cs-CZ"/>
        </w:rPr>
        <w:t>odpuštění, za to, že jim dostatečně nedůvěřovala ze strachu, aby netrpěli</w:t>
      </w:r>
      <w:r w:rsidR="00F558FA" w:rsidRPr="00240C66">
        <w:rPr>
          <w:lang w:eastAsia="cs-CZ"/>
        </w:rPr>
        <w:t xml:space="preserve"> a </w:t>
      </w:r>
      <w:r w:rsidR="009B6D88" w:rsidRPr="00240C66">
        <w:rPr>
          <w:lang w:eastAsia="cs-CZ"/>
        </w:rPr>
        <w:t xml:space="preserve">ponechala jim možnost kouřit cigarety. Od toho dne je zde přísný zákaz kouření. </w:t>
      </w:r>
      <w:r w:rsidR="009B6D88" w:rsidRPr="00240C66">
        <w:t>Všichni chlapci cigarety odevzdali</w:t>
      </w:r>
      <w:r w:rsidR="00F558FA" w:rsidRPr="00240C66">
        <w:t xml:space="preserve"> a </w:t>
      </w:r>
      <w:r w:rsidR="009B6D88" w:rsidRPr="00240C66">
        <w:t xml:space="preserve">společně je spálili na zahradě. </w:t>
      </w:r>
      <w:r w:rsidR="009B6D88" w:rsidRPr="00240C66">
        <w:rPr>
          <w:lang w:eastAsia="cs-CZ"/>
        </w:rPr>
        <w:t>Kdo chtěl, mohl odejít</w:t>
      </w:r>
      <w:r w:rsidR="00F558FA" w:rsidRPr="00240C66">
        <w:rPr>
          <w:lang w:eastAsia="cs-CZ"/>
        </w:rPr>
        <w:t xml:space="preserve"> s </w:t>
      </w:r>
      <w:r w:rsidR="009B6D88" w:rsidRPr="00240C66">
        <w:rPr>
          <w:lang w:eastAsia="cs-CZ"/>
        </w:rPr>
        <w:t xml:space="preserve">tím, že se může kdykoliv vrátit zpět. Neodešel nikdo, až za pár dní jeden chlapec, který </w:t>
      </w:r>
      <w:r w:rsidR="00D26247" w:rsidRPr="00240C66">
        <w:rPr>
          <w:lang w:eastAsia="cs-CZ"/>
        </w:rPr>
        <w:t xml:space="preserve">se cigaret nedokázal vzdát, </w:t>
      </w:r>
      <w:r w:rsidR="00831993" w:rsidRPr="00240C66">
        <w:rPr>
          <w:lang w:eastAsia="cs-CZ"/>
        </w:rPr>
        <w:t xml:space="preserve">po čase se </w:t>
      </w:r>
      <w:r w:rsidR="00D26247" w:rsidRPr="00240C66">
        <w:rPr>
          <w:lang w:eastAsia="cs-CZ"/>
        </w:rPr>
        <w:t xml:space="preserve">však </w:t>
      </w:r>
      <w:r w:rsidR="009B6D88" w:rsidRPr="00240C66">
        <w:rPr>
          <w:lang w:eastAsia="cs-CZ"/>
        </w:rPr>
        <w:t>vrátil</w:t>
      </w:r>
      <w:r w:rsidR="006779D5" w:rsidRPr="00240C66">
        <w:rPr>
          <w:lang w:eastAsia="cs-CZ"/>
        </w:rPr>
        <w:t xml:space="preserve"> (s</w:t>
      </w:r>
      <w:r w:rsidR="009B6D88" w:rsidRPr="00240C66">
        <w:rPr>
          <w:lang w:eastAsia="cs-CZ"/>
        </w:rPr>
        <w:t>.</w:t>
      </w:r>
      <w:r w:rsidR="006779D5" w:rsidRPr="00240C66">
        <w:rPr>
          <w:lang w:eastAsia="cs-CZ"/>
        </w:rPr>
        <w:t xml:space="preserve"> 36</w:t>
      </w:r>
      <w:r w:rsidR="00D53A1A" w:rsidRPr="00240C66">
        <w:rPr>
          <w:lang w:eastAsia="cs-CZ"/>
        </w:rPr>
        <w:t>-37</w:t>
      </w:r>
      <w:r w:rsidR="006779D5" w:rsidRPr="00240C66">
        <w:rPr>
          <w:lang w:eastAsia="cs-CZ"/>
        </w:rPr>
        <w:t>).</w:t>
      </w:r>
      <w:r w:rsidR="001A4B29" w:rsidRPr="00240C66">
        <w:rPr>
          <w:lang w:eastAsia="cs-CZ"/>
        </w:rPr>
        <w:t xml:space="preserve"> </w:t>
      </w:r>
    </w:p>
    <w:p w14:paraId="0B5A4AE3" w14:textId="18DBEAE5" w:rsidR="00F75996" w:rsidRPr="00240C66" w:rsidRDefault="001A4B29" w:rsidP="00D26247">
      <w:r w:rsidRPr="00240C66">
        <w:rPr>
          <w:lang w:eastAsia="cs-CZ"/>
        </w:rPr>
        <w:t>Z</w:t>
      </w:r>
      <w:r w:rsidR="003E7ABA" w:rsidRPr="00240C66">
        <w:rPr>
          <w:lang w:eastAsia="cs-CZ"/>
        </w:rPr>
        <w:t> </w:t>
      </w:r>
      <w:r w:rsidR="00924A9A" w:rsidRPr="00240C66">
        <w:t xml:space="preserve">počátku </w:t>
      </w:r>
      <w:r w:rsidR="00FD574A" w:rsidRPr="00240C66">
        <w:t xml:space="preserve">si </w:t>
      </w:r>
      <w:r w:rsidR="00924A9A" w:rsidRPr="00240C66">
        <w:t xml:space="preserve">také </w:t>
      </w:r>
      <w:r w:rsidR="00FD574A" w:rsidRPr="00240C66">
        <w:t xml:space="preserve">mohli </w:t>
      </w:r>
      <w:r w:rsidR="00D26247" w:rsidRPr="00240C66">
        <w:t>t</w:t>
      </w:r>
      <w:r w:rsidR="00924A9A" w:rsidRPr="00240C66">
        <w:t xml:space="preserve">i, kteří zde byli už delší dobu </w:t>
      </w:r>
      <w:r w:rsidR="00FD574A" w:rsidRPr="00240C66">
        <w:t xml:space="preserve">vyrazit ven. </w:t>
      </w:r>
      <w:r w:rsidR="005524B4" w:rsidRPr="00240C66">
        <w:t xml:space="preserve">Nejdříve </w:t>
      </w:r>
      <w:r w:rsidR="00305729" w:rsidRPr="00240C66">
        <w:t>vycházky</w:t>
      </w:r>
      <w:r w:rsidR="00FD574A" w:rsidRPr="00240C66">
        <w:t xml:space="preserve"> zvládali</w:t>
      </w:r>
      <w:r w:rsidR="00305729" w:rsidRPr="00240C66">
        <w:t xml:space="preserve"> dobře</w:t>
      </w:r>
      <w:r w:rsidR="00FD574A" w:rsidRPr="00240C66">
        <w:t xml:space="preserve">, ale když se </w:t>
      </w:r>
      <w:r w:rsidR="00305729" w:rsidRPr="00240C66">
        <w:t xml:space="preserve">příště </w:t>
      </w:r>
      <w:r w:rsidR="00FD574A" w:rsidRPr="00240C66">
        <w:t>vrátili opilí</w:t>
      </w:r>
      <w:r w:rsidR="00F558FA" w:rsidRPr="00240C66">
        <w:t xml:space="preserve"> a </w:t>
      </w:r>
      <w:r w:rsidR="00FD574A" w:rsidRPr="00240C66">
        <w:t xml:space="preserve">poprali se, uvědomila si Elvíra, že toto není správná cesta. </w:t>
      </w:r>
      <w:r w:rsidR="00B353A1" w:rsidRPr="00240C66">
        <w:t>Sami chlapci jí potvrdili, že nejsou na svobodu připraven</w:t>
      </w:r>
      <w:r w:rsidR="00A8641B" w:rsidRPr="00240C66">
        <w:t>i</w:t>
      </w:r>
      <w:r w:rsidR="00B353A1" w:rsidRPr="00240C66">
        <w:t>,</w:t>
      </w:r>
      <w:r w:rsidR="00F558FA" w:rsidRPr="00240C66">
        <w:t xml:space="preserve"> a </w:t>
      </w:r>
      <w:r w:rsidR="00B353A1" w:rsidRPr="00240C66">
        <w:t xml:space="preserve">že nedokážou </w:t>
      </w:r>
      <w:r w:rsidR="00B353A1" w:rsidRPr="00240C66">
        <w:lastRenderedPageBreak/>
        <w:t>překonat pokušení</w:t>
      </w:r>
      <w:r w:rsidR="00BE4DF3" w:rsidRPr="00240C66">
        <w:t>, která na ně za branami komunity číhají</w:t>
      </w:r>
      <w:r w:rsidR="00B353A1" w:rsidRPr="00240C66">
        <w:t xml:space="preserve">. </w:t>
      </w:r>
      <w:r w:rsidR="0097357D" w:rsidRPr="00240C66">
        <w:t>Společně</w:t>
      </w:r>
      <w:r w:rsidR="00F558FA" w:rsidRPr="00240C66">
        <w:t xml:space="preserve"> s </w:t>
      </w:r>
      <w:r w:rsidR="0097357D" w:rsidRPr="00240C66">
        <w:t>modlitbou překonávali nástrahy života</w:t>
      </w:r>
      <w:r w:rsidR="00F558FA" w:rsidRPr="00240C66">
        <w:t xml:space="preserve"> a </w:t>
      </w:r>
      <w:r w:rsidR="0097357D" w:rsidRPr="00240C66">
        <w:t xml:space="preserve">vzájemně se od sebe učili. </w:t>
      </w:r>
      <w:r w:rsidR="00A2668A" w:rsidRPr="00240C66">
        <w:t>Nebylo pro všechny podmínkou, aby se modlili, ale postupně se sami zapojovali k adoraci</w:t>
      </w:r>
      <w:r w:rsidR="00945897" w:rsidRPr="00240C66">
        <w:rPr>
          <w:rStyle w:val="Znakapoznpodarou"/>
          <w:vertAlign w:val="superscript"/>
        </w:rPr>
        <w:footnoteReference w:id="7"/>
      </w:r>
      <w:r w:rsidR="00F558FA" w:rsidRPr="00240C66">
        <w:t xml:space="preserve"> a </w:t>
      </w:r>
      <w:r w:rsidR="00A2668A" w:rsidRPr="00240C66">
        <w:t xml:space="preserve">společné modlitbě. </w:t>
      </w:r>
      <w:r w:rsidR="00A82DFD" w:rsidRPr="00240C66">
        <w:t>Cítili se pak lépe</w:t>
      </w:r>
      <w:r w:rsidR="00F558FA" w:rsidRPr="00240C66">
        <w:t xml:space="preserve"> a </w:t>
      </w:r>
      <w:r w:rsidR="00A82DFD" w:rsidRPr="00240C66">
        <w:t>vnímali změn</w:t>
      </w:r>
      <w:r w:rsidR="00C444AC" w:rsidRPr="00240C66">
        <w:rPr>
          <w:b/>
        </w:rPr>
        <w:t xml:space="preserve">y </w:t>
      </w:r>
      <w:r w:rsidR="00C444AC" w:rsidRPr="00240C66">
        <w:t>na sobě</w:t>
      </w:r>
      <w:r w:rsidR="00F558FA" w:rsidRPr="00240C66">
        <w:t xml:space="preserve"> i </w:t>
      </w:r>
      <w:r w:rsidR="00C444AC" w:rsidRPr="00240C66">
        <w:t>ostatních</w:t>
      </w:r>
      <w:r w:rsidR="00D53A1A" w:rsidRPr="00240C66">
        <w:t xml:space="preserve"> (s. 37-38)</w:t>
      </w:r>
      <w:r w:rsidR="00A82DFD" w:rsidRPr="00240C66">
        <w:t>.</w:t>
      </w:r>
      <w:r w:rsidR="00F75996" w:rsidRPr="00240C66">
        <w:t xml:space="preserve">  </w:t>
      </w:r>
    </w:p>
    <w:p w14:paraId="580BAB20" w14:textId="1FC1C07D" w:rsidR="008B3506" w:rsidRPr="00240C66" w:rsidRDefault="00486C3C" w:rsidP="004F3B1E">
      <w:r w:rsidRPr="00240C66">
        <w:t>O Vánocích</w:t>
      </w:r>
      <w:r w:rsidR="00F558FA" w:rsidRPr="00240C66">
        <w:t xml:space="preserve"> v </w:t>
      </w:r>
      <w:r w:rsidRPr="00240C66">
        <w:t>roce 1</w:t>
      </w:r>
      <w:r w:rsidR="00D26247" w:rsidRPr="00240C66">
        <w:t>984 na slavnost Narození Krista</w:t>
      </w:r>
      <w:r w:rsidRPr="00240C66">
        <w:t xml:space="preserve"> byla otevřena první kaple. </w:t>
      </w:r>
      <w:r w:rsidR="006779D5" w:rsidRPr="00240C66">
        <w:t xml:space="preserve"> </w:t>
      </w:r>
      <w:r w:rsidR="00C00E82" w:rsidRPr="00240C66">
        <w:t>Kaplička je velmi d</w:t>
      </w:r>
      <w:r w:rsidRPr="00240C66">
        <w:t>ůležitým prvkem</w:t>
      </w:r>
      <w:r w:rsidR="00F558FA" w:rsidRPr="00240C66">
        <w:t xml:space="preserve"> v </w:t>
      </w:r>
      <w:r w:rsidRPr="00240C66">
        <w:t>životě komunity, je vždy to první, co se</w:t>
      </w:r>
      <w:r w:rsidR="00F558FA" w:rsidRPr="00240C66">
        <w:t xml:space="preserve"> v </w:t>
      </w:r>
      <w:r w:rsidRPr="00240C66">
        <w:t>novém komunitním domě buduje</w:t>
      </w:r>
      <w:r w:rsidR="00964FDC" w:rsidRPr="00240C66">
        <w:t xml:space="preserve">. </w:t>
      </w:r>
      <w:r w:rsidR="00964FDC" w:rsidRPr="00240C66">
        <w:rPr>
          <w:i/>
        </w:rPr>
        <w:t>„Toto byl začátek přítomnosti lásky</w:t>
      </w:r>
      <w:r w:rsidR="00F558FA" w:rsidRPr="00240C66">
        <w:rPr>
          <w:i/>
        </w:rPr>
        <w:t xml:space="preserve"> a </w:t>
      </w:r>
      <w:r w:rsidR="00964FDC" w:rsidRPr="00240C66">
        <w:rPr>
          <w:i/>
        </w:rPr>
        <w:t>uzdravení, které mají být první přítomné</w:t>
      </w:r>
      <w:r w:rsidR="00F558FA" w:rsidRPr="00240C66">
        <w:rPr>
          <w:i/>
        </w:rPr>
        <w:t xml:space="preserve"> v </w:t>
      </w:r>
      <w:r w:rsidR="00964FDC" w:rsidRPr="00240C66">
        <w:rPr>
          <w:i/>
        </w:rPr>
        <w:t>každém</w:t>
      </w:r>
      <w:r w:rsidR="00F558FA" w:rsidRPr="00240C66">
        <w:rPr>
          <w:i/>
        </w:rPr>
        <w:t xml:space="preserve"> z </w:t>
      </w:r>
      <w:r w:rsidR="00964FDC" w:rsidRPr="00240C66">
        <w:rPr>
          <w:i/>
        </w:rPr>
        <w:t>našich domů</w:t>
      </w:r>
      <w:r w:rsidR="00D31EB5" w:rsidRPr="00240C66">
        <w:rPr>
          <w:i/>
        </w:rPr>
        <w:t>.</w:t>
      </w:r>
      <w:r w:rsidR="00964FDC" w:rsidRPr="00240C66">
        <w:rPr>
          <w:i/>
        </w:rPr>
        <w:t>“</w:t>
      </w:r>
      <w:r w:rsidR="00964FDC" w:rsidRPr="00240C66">
        <w:t xml:space="preserve"> </w:t>
      </w:r>
      <w:r w:rsidR="00D31EB5" w:rsidRPr="00240C66">
        <w:t>Živá přítomnost Ježíše</w:t>
      </w:r>
      <w:r w:rsidR="00F558FA" w:rsidRPr="00240C66">
        <w:t xml:space="preserve"> v </w:t>
      </w:r>
      <w:r w:rsidR="00D31EB5" w:rsidRPr="00240C66">
        <w:t>Eucharistii se t</w:t>
      </w:r>
      <w:r w:rsidR="00D26247" w:rsidRPr="00240C66">
        <w:t>ak stala</w:t>
      </w:r>
      <w:r w:rsidR="00D31EB5" w:rsidRPr="00240C66">
        <w:t xml:space="preserve"> srdcem komunity </w:t>
      </w:r>
      <w:r w:rsidR="00C00E82" w:rsidRPr="00240C66">
        <w:t xml:space="preserve">(Komunita </w:t>
      </w:r>
      <w:proofErr w:type="spellStart"/>
      <w:r w:rsidR="00C00E82" w:rsidRPr="00240C66">
        <w:t>Cenacolo</w:t>
      </w:r>
      <w:proofErr w:type="spellEnd"/>
      <w:r w:rsidR="0043634F" w:rsidRPr="00240C66">
        <w:t xml:space="preserve"> – Matka Elvíra</w:t>
      </w:r>
      <w:r w:rsidR="00C00E82" w:rsidRPr="00240C66">
        <w:t>, nedatováno</w:t>
      </w:r>
      <w:r w:rsidR="00367668">
        <w:t>, s. </w:t>
      </w:r>
      <w:r w:rsidR="00C00E82" w:rsidRPr="00240C66">
        <w:t xml:space="preserve">88). </w:t>
      </w:r>
    </w:p>
    <w:p w14:paraId="52B0C42A" w14:textId="59C7CC65" w:rsidR="009B6D88" w:rsidRPr="00240C66" w:rsidRDefault="009B6D88" w:rsidP="004F3B1E">
      <w:r w:rsidRPr="00240C66">
        <w:t>V roce 1985 byl</w:t>
      </w:r>
      <w:r w:rsidR="00F558FA" w:rsidRPr="00240C66">
        <w:t xml:space="preserve"> v </w:t>
      </w:r>
      <w:r w:rsidRPr="00240C66">
        <w:t>Itálii otevřený druhý dům KC,</w:t>
      </w:r>
      <w:r w:rsidR="00F558FA" w:rsidRPr="00240C66">
        <w:t xml:space="preserve"> v </w:t>
      </w:r>
      <w:r w:rsidRPr="00240C66">
        <w:t>následujících letech vznikaly další domy jak</w:t>
      </w:r>
      <w:r w:rsidR="00F558FA" w:rsidRPr="00240C66">
        <w:t xml:space="preserve"> v </w:t>
      </w:r>
      <w:r w:rsidRPr="00240C66">
        <w:t>Itálii, tak</w:t>
      </w:r>
      <w:r w:rsidR="00F558FA" w:rsidRPr="00240C66">
        <w:t xml:space="preserve"> v </w:t>
      </w:r>
      <w:r w:rsidRPr="00240C66">
        <w:t>zahraničí</w:t>
      </w:r>
      <w:r w:rsidR="000F1033" w:rsidRPr="00240C66">
        <w:t>.</w:t>
      </w:r>
      <w:r w:rsidR="00F558FA" w:rsidRPr="00240C66">
        <w:t xml:space="preserve"> v </w:t>
      </w:r>
      <w:r w:rsidRPr="00240C66">
        <w:t>listopadu roku 1986 vyšlo první číslo komunitního časopisu „Vzkříšení“. Vydavatelem jsou sami chlapci</w:t>
      </w:r>
      <w:r w:rsidR="00F558FA" w:rsidRPr="00240C66">
        <w:t xml:space="preserve"> z </w:t>
      </w:r>
      <w:r w:rsidRPr="00240C66">
        <w:t>komunity</w:t>
      </w:r>
      <w:r w:rsidR="00F558FA" w:rsidRPr="00240C66">
        <w:t xml:space="preserve"> a </w:t>
      </w:r>
      <w:r w:rsidRPr="00240C66">
        <w:t>posláním časopisu, který vychází do dnes, je šířit naději do rodin</w:t>
      </w:r>
      <w:r w:rsidR="006779D5" w:rsidRPr="00240C66">
        <w:t xml:space="preserve"> (</w:t>
      </w:r>
      <w:r w:rsidR="00C00E82" w:rsidRPr="00240C66">
        <w:t>tamtéž</w:t>
      </w:r>
      <w:r w:rsidR="00367668">
        <w:t>, s. </w:t>
      </w:r>
      <w:r w:rsidR="00C00E82" w:rsidRPr="00240C66">
        <w:t>88</w:t>
      </w:r>
      <w:r w:rsidR="006779D5" w:rsidRPr="00240C66">
        <w:t>)</w:t>
      </w:r>
      <w:r w:rsidRPr="00240C66">
        <w:t xml:space="preserve">. </w:t>
      </w:r>
    </w:p>
    <w:p w14:paraId="1230FACB" w14:textId="44F4364E" w:rsidR="006108AB" w:rsidRPr="00240C66" w:rsidRDefault="009B6D88" w:rsidP="006108AB">
      <w:r w:rsidRPr="00240C66">
        <w:t>V roce 199</w:t>
      </w:r>
      <w:r w:rsidR="00832953" w:rsidRPr="00240C66">
        <w:t>4</w:t>
      </w:r>
      <w:r w:rsidRPr="00240C66">
        <w:t xml:space="preserve"> byl</w:t>
      </w:r>
      <w:r w:rsidR="00F558FA" w:rsidRPr="00240C66">
        <w:t xml:space="preserve"> v </w:t>
      </w:r>
      <w:r w:rsidRPr="00240C66">
        <w:t xml:space="preserve">Itálii otevřen první komunitní dům pro dívky na místě, kde byl </w:t>
      </w:r>
      <w:r w:rsidR="00832953" w:rsidRPr="00240C66">
        <w:t xml:space="preserve">původně </w:t>
      </w:r>
      <w:r w:rsidRPr="00240C66">
        <w:t>dům pro chlapce</w:t>
      </w:r>
      <w:r w:rsidR="000F1033" w:rsidRPr="00240C66">
        <w:t>.</w:t>
      </w:r>
      <w:r w:rsidR="00F558FA" w:rsidRPr="00240C66">
        <w:t xml:space="preserve"> v </w:t>
      </w:r>
      <w:r w:rsidRPr="00240C66">
        <w:t>témže roce byl otevřen</w:t>
      </w:r>
      <w:r w:rsidR="00F558FA" w:rsidRPr="00240C66">
        <w:t xml:space="preserve"> i </w:t>
      </w:r>
      <w:r w:rsidRPr="00240C66">
        <w:t>komunitní dům na Floridě</w:t>
      </w:r>
      <w:r w:rsidR="00F558FA" w:rsidRPr="00240C66">
        <w:t xml:space="preserve"> v </w:t>
      </w:r>
      <w:r w:rsidRPr="00240C66">
        <w:t>USA či ve Francii. Komunita se dále rozrůstala do zemí Evropy</w:t>
      </w:r>
      <w:r w:rsidR="00F558FA" w:rsidRPr="00240C66">
        <w:t xml:space="preserve"> i </w:t>
      </w:r>
      <w:r w:rsidRPr="00240C66">
        <w:t>za její hranice. Po návštěvě Brazílie (1997) se zde matka Elvíra rozhodla otevřít misijní komunitní dům pro děti</w:t>
      </w:r>
      <w:r w:rsidR="00F558FA" w:rsidRPr="00240C66">
        <w:t xml:space="preserve"> z </w:t>
      </w:r>
      <w:r w:rsidRPr="00240C66">
        <w:t>ulice, který byl první</w:t>
      </w:r>
      <w:r w:rsidR="00F558FA" w:rsidRPr="00240C66">
        <w:t xml:space="preserve"> v </w:t>
      </w:r>
      <w:r w:rsidRPr="00240C66">
        <w:t xml:space="preserve">Jižní Americe </w:t>
      </w:r>
      <w:r w:rsidR="001A4B29" w:rsidRPr="00240C66">
        <w:t>(</w:t>
      </w:r>
      <w:r w:rsidR="00832953" w:rsidRPr="00240C66">
        <w:t>Sekanina</w:t>
      </w:r>
      <w:r w:rsidR="00367668">
        <w:t>, s. </w:t>
      </w:r>
      <w:r w:rsidR="00AF1571" w:rsidRPr="00240C66">
        <w:t>43-</w:t>
      </w:r>
      <w:r w:rsidR="00832953" w:rsidRPr="00240C66">
        <w:t>44</w:t>
      </w:r>
      <w:r w:rsidR="001A4B29" w:rsidRPr="00240C66">
        <w:t>)</w:t>
      </w:r>
      <w:r w:rsidR="00832953" w:rsidRPr="00240C66">
        <w:t>.</w:t>
      </w:r>
      <w:r w:rsidR="00F558FA" w:rsidRPr="00240C66">
        <w:t xml:space="preserve"> v </w:t>
      </w:r>
      <w:r w:rsidR="006108AB" w:rsidRPr="00240C66">
        <w:t>tomto roce má KC 23 domů, ve kterých žilo přibližně 600 mladých,</w:t>
      </w:r>
      <w:r w:rsidR="00F558FA" w:rsidRPr="00240C66">
        <w:t xml:space="preserve"> a </w:t>
      </w:r>
      <w:r w:rsidR="006108AB" w:rsidRPr="00240C66">
        <w:t xml:space="preserve">každým dnem tento počet </w:t>
      </w:r>
      <w:r w:rsidR="008C571E" w:rsidRPr="00240C66">
        <w:t>na</w:t>
      </w:r>
      <w:r w:rsidR="006108AB" w:rsidRPr="00240C66">
        <w:t>růst</w:t>
      </w:r>
      <w:r w:rsidR="008C571E" w:rsidRPr="00240C66">
        <w:t>al</w:t>
      </w:r>
      <w:r w:rsidR="006108AB" w:rsidRPr="00240C66">
        <w:t>. Prvotním cílem komunity není práce sama</w:t>
      </w:r>
      <w:r w:rsidR="00F558FA" w:rsidRPr="00240C66">
        <w:t xml:space="preserve"> o </w:t>
      </w:r>
      <w:r w:rsidR="006108AB" w:rsidRPr="00240C66">
        <w:t>sobě, ale je prostředkem k uschopnění člověka k službě druhým</w:t>
      </w:r>
      <w:r w:rsidR="00F558FA" w:rsidRPr="00240C66">
        <w:t xml:space="preserve"> s </w:t>
      </w:r>
      <w:r w:rsidR="006108AB" w:rsidRPr="00240C66">
        <w:t>největší láskou. KC je zaměřena na odhalování základních hodnot: přijímání druhého člověka, podíl na jeho utrpení</w:t>
      </w:r>
      <w:r w:rsidR="00F558FA" w:rsidRPr="00240C66">
        <w:t xml:space="preserve"> a </w:t>
      </w:r>
      <w:r w:rsidR="006108AB" w:rsidRPr="00240C66">
        <w:t>také vlastní zkušenost křesťanského života. Mladí zde zůstávají nejméně tři roky.</w:t>
      </w:r>
      <w:r w:rsidR="00F558FA" w:rsidRPr="00240C66">
        <w:t xml:space="preserve"> </w:t>
      </w:r>
      <w:r w:rsidR="009C2EC6">
        <w:t>V</w:t>
      </w:r>
      <w:r w:rsidR="00F558FA" w:rsidRPr="00240C66">
        <w:t> </w:t>
      </w:r>
      <w:r w:rsidR="006108AB" w:rsidRPr="00240C66">
        <w:t>průběhu těchto let se jim dostává pomoci k uvědomění si svých problémů, ale</w:t>
      </w:r>
      <w:r w:rsidR="00F558FA" w:rsidRPr="00240C66">
        <w:t xml:space="preserve"> i </w:t>
      </w:r>
      <w:r w:rsidR="006108AB" w:rsidRPr="00240C66">
        <w:t>svých možností. To jim pomáhá odhalit hodnotu poctivé práce</w:t>
      </w:r>
      <w:r w:rsidR="00F558FA" w:rsidRPr="00240C66">
        <w:t xml:space="preserve"> a </w:t>
      </w:r>
      <w:r w:rsidR="006108AB" w:rsidRPr="00240C66">
        <w:t>smyslu pro zodpovědnost. Vychází tak najevo, že práce je pro závislé vlastně pracovní terapií, zaměstnávající jejich vůli</w:t>
      </w:r>
      <w:r w:rsidR="00F558FA" w:rsidRPr="00240C66">
        <w:t xml:space="preserve"> i </w:t>
      </w:r>
      <w:r w:rsidR="006108AB" w:rsidRPr="00240C66">
        <w:t>fantazii, které zničily drogy. Členové komunity se zabývají celou škálou pracovních činností. Od zemědělských</w:t>
      </w:r>
      <w:r w:rsidR="00F558FA" w:rsidRPr="00240C66">
        <w:t xml:space="preserve"> a </w:t>
      </w:r>
      <w:r w:rsidR="006108AB" w:rsidRPr="00240C66">
        <w:t>stavebnických prací, přes chov zvířat, výrobu nábytku, ikon</w:t>
      </w:r>
      <w:r w:rsidR="00F558FA" w:rsidRPr="00240C66">
        <w:t xml:space="preserve"> a </w:t>
      </w:r>
      <w:r w:rsidR="006108AB" w:rsidRPr="00240C66">
        <w:t>umělecké tvorby, tiskem knih, novin, časopisu Vzkříšení, až k pracím domácím. Komunita je zcela nezávislá</w:t>
      </w:r>
      <w:r w:rsidR="00F558FA" w:rsidRPr="00240C66">
        <w:t xml:space="preserve"> a </w:t>
      </w:r>
      <w:r w:rsidR="006108AB" w:rsidRPr="00240C66">
        <w:t>nespolupracuje</w:t>
      </w:r>
      <w:r w:rsidR="00F558FA" w:rsidRPr="00240C66">
        <w:t xml:space="preserve"> s </w:t>
      </w:r>
      <w:r w:rsidR="006108AB" w:rsidRPr="00240C66">
        <w:t>žádnou veřejnou institucí. Žije</w:t>
      </w:r>
      <w:r w:rsidR="00F558FA" w:rsidRPr="00240C66">
        <w:t xml:space="preserve"> z </w:t>
      </w:r>
      <w:r w:rsidR="006108AB" w:rsidRPr="00240C66">
        <w:t>vlastní práce (</w:t>
      </w:r>
      <w:proofErr w:type="spellStart"/>
      <w:r w:rsidR="006108AB" w:rsidRPr="00240C66">
        <w:t>Barbarič</w:t>
      </w:r>
      <w:proofErr w:type="spellEnd"/>
      <w:r w:rsidR="006108AB" w:rsidRPr="00240C66">
        <w:t>, 1999</w:t>
      </w:r>
      <w:r w:rsidR="00367668">
        <w:t>, s. </w:t>
      </w:r>
      <w:r w:rsidR="006108AB" w:rsidRPr="00240C66">
        <w:t xml:space="preserve">102-104). </w:t>
      </w:r>
    </w:p>
    <w:p w14:paraId="4559A55E" w14:textId="3B732086" w:rsidR="00D152D9" w:rsidRPr="00240C66" w:rsidRDefault="006108AB" w:rsidP="00D152D9">
      <w:proofErr w:type="spellStart"/>
      <w:r w:rsidRPr="00240C66">
        <w:lastRenderedPageBreak/>
        <w:t>Barbarič</w:t>
      </w:r>
      <w:proofErr w:type="spellEnd"/>
      <w:r w:rsidRPr="00240C66">
        <w:t xml:space="preserve"> (1999</w:t>
      </w:r>
      <w:r w:rsidR="00367668">
        <w:t>, s. </w:t>
      </w:r>
      <w:r w:rsidRPr="00240C66">
        <w:t xml:space="preserve">104) dále uvádí: „Vše je odevzdáno Boží prozřetelnosti, která </w:t>
      </w:r>
      <w:r w:rsidR="00DE0C98" w:rsidRPr="00240C66">
        <w:t>p</w:t>
      </w:r>
      <w:r w:rsidRPr="00240C66">
        <w:t>oužívá osoby</w:t>
      </w:r>
      <w:r w:rsidR="00F558FA" w:rsidRPr="00240C66">
        <w:t xml:space="preserve"> s </w:t>
      </w:r>
      <w:r w:rsidRPr="00240C66">
        <w:t>citem pro problémy mladých. Důraz je kladen na rodinný styl života</w:t>
      </w:r>
      <w:r w:rsidR="00F558FA" w:rsidRPr="00240C66">
        <w:t xml:space="preserve"> a </w:t>
      </w:r>
      <w:r w:rsidRPr="00240C66">
        <w:t>na úsilí vybudovat</w:t>
      </w:r>
      <w:r w:rsidR="00F558FA" w:rsidRPr="00240C66">
        <w:t xml:space="preserve"> v </w:t>
      </w:r>
      <w:r w:rsidRPr="00240C66">
        <w:t>mladých lidech člověka, osobnost silnou</w:t>
      </w:r>
      <w:r w:rsidR="00F558FA" w:rsidRPr="00240C66">
        <w:t xml:space="preserve"> a </w:t>
      </w:r>
      <w:r w:rsidRPr="00240C66">
        <w:t>svobodnou bez jakéhokoli otroctví“. Mladí jsou vychováváni k úctě k životu ve všech jeho formách, ke smyslu pro společenství</w:t>
      </w:r>
      <w:r w:rsidR="00F558FA" w:rsidRPr="00240C66">
        <w:t xml:space="preserve"> a </w:t>
      </w:r>
      <w:r w:rsidRPr="00240C66">
        <w:t>k podstatě mezilidských vztahů, víře ve vlastní budoucnost</w:t>
      </w:r>
      <w:r w:rsidR="00F558FA" w:rsidRPr="00240C66">
        <w:t xml:space="preserve"> a </w:t>
      </w:r>
      <w:r w:rsidRPr="00240C66">
        <w:t>chuť do života. Dalšími cíli jsou naučit mladé dialogu, smíření</w:t>
      </w:r>
      <w:r w:rsidR="00F558FA" w:rsidRPr="00240C66">
        <w:t xml:space="preserve"> a </w:t>
      </w:r>
      <w:r w:rsidRPr="00240C66">
        <w:t>schopnosti podělit se</w:t>
      </w:r>
      <w:r w:rsidR="00F558FA" w:rsidRPr="00240C66">
        <w:t xml:space="preserve"> s </w:t>
      </w:r>
      <w:r w:rsidRPr="00240C66">
        <w:t>druhými</w:t>
      </w:r>
      <w:r w:rsidR="00F558FA" w:rsidRPr="00240C66">
        <w:t xml:space="preserve"> o </w:t>
      </w:r>
      <w:r w:rsidRPr="00240C66">
        <w:t>všechno, co člověk má</w:t>
      </w:r>
      <w:r w:rsidR="00F558FA" w:rsidRPr="00240C66">
        <w:t xml:space="preserve"> a </w:t>
      </w:r>
      <w:r w:rsidRPr="00240C66">
        <w:t>prožívá (</w:t>
      </w:r>
      <w:proofErr w:type="spellStart"/>
      <w:r w:rsidRPr="00240C66">
        <w:t>Barbarič</w:t>
      </w:r>
      <w:proofErr w:type="spellEnd"/>
      <w:r w:rsidR="00367668">
        <w:t>, s. </w:t>
      </w:r>
      <w:r w:rsidRPr="00240C66">
        <w:t xml:space="preserve">104). </w:t>
      </w:r>
      <w:r w:rsidR="00D152D9" w:rsidRPr="00240C66">
        <w:t>Komunita se</w:t>
      </w:r>
      <w:r w:rsidR="00F558FA" w:rsidRPr="00240C66">
        <w:t xml:space="preserve"> v </w:t>
      </w:r>
      <w:r w:rsidR="00D152D9" w:rsidRPr="00240C66">
        <w:t>dalších letech postupně stále více rozrůstala</w:t>
      </w:r>
      <w:r w:rsidR="00F558FA" w:rsidRPr="00240C66">
        <w:t xml:space="preserve"> a </w:t>
      </w:r>
      <w:r w:rsidR="00D152D9" w:rsidRPr="00240C66">
        <w:t>přizpůsobovala se potřebám mladých lidí, kteří toužili po změně ve svém životě. Otevírala se pro dívky, potom pro páry - vznikl tzv. noviciát párů,</w:t>
      </w:r>
      <w:r w:rsidR="00F558FA" w:rsidRPr="00240C66">
        <w:t xml:space="preserve"> z </w:t>
      </w:r>
      <w:r w:rsidR="00D152D9" w:rsidRPr="00240C66">
        <w:t xml:space="preserve">kterých se později zrodily </w:t>
      </w:r>
      <w:r w:rsidR="00DE0C98" w:rsidRPr="00240C66">
        <w:t>p</w:t>
      </w:r>
      <w:r w:rsidR="00D152D9" w:rsidRPr="00240C66">
        <w:t>rvní misionářské rodiny, dále pro matky</w:t>
      </w:r>
      <w:r w:rsidR="00F558FA" w:rsidRPr="00240C66">
        <w:t xml:space="preserve"> s </w:t>
      </w:r>
      <w:r w:rsidR="00D152D9" w:rsidRPr="00240C66">
        <w:t>dětmi. Vznikly také tzv. smíšené domy</w:t>
      </w:r>
      <w:r w:rsidR="00F558FA" w:rsidRPr="00240C66">
        <w:t xml:space="preserve"> a </w:t>
      </w:r>
      <w:r w:rsidR="00D152D9" w:rsidRPr="00240C66">
        <w:t>domy, kde jsou celé rodiny (</w:t>
      </w:r>
      <w:proofErr w:type="spellStart"/>
      <w:r w:rsidR="00D152D9" w:rsidRPr="00240C66">
        <w:t>Petrozzi</w:t>
      </w:r>
      <w:proofErr w:type="spellEnd"/>
      <w:r w:rsidR="00D152D9" w:rsidRPr="00240C66">
        <w:t>, 2014</w:t>
      </w:r>
      <w:r w:rsidR="00367668">
        <w:t>, s. </w:t>
      </w:r>
      <w:r w:rsidR="00D152D9" w:rsidRPr="00240C66">
        <w:t>64, 75).</w:t>
      </w:r>
    </w:p>
    <w:p w14:paraId="322AED97" w14:textId="233E8321" w:rsidR="00D26247" w:rsidRPr="00240C66" w:rsidRDefault="00D26247" w:rsidP="00D26247">
      <w:r w:rsidRPr="00240C66">
        <w:t xml:space="preserve">30. května 1998 na svátek Seslání Ducha svatého byla Komunita </w:t>
      </w:r>
      <w:proofErr w:type="spellStart"/>
      <w:r w:rsidRPr="00240C66">
        <w:t>Cenacolo</w:t>
      </w:r>
      <w:proofErr w:type="spellEnd"/>
      <w:r w:rsidRPr="00240C66">
        <w:t xml:space="preserve"> církví oficiálně uznána jako „Soukromé sdružení věřících“ </w:t>
      </w:r>
      <w:proofErr w:type="spellStart"/>
      <w:r w:rsidRPr="00240C66">
        <w:t>Saluzzským</w:t>
      </w:r>
      <w:proofErr w:type="spellEnd"/>
      <w:r w:rsidRPr="00240C66">
        <w:t xml:space="preserve"> biskupem, kterým byl</w:t>
      </w:r>
      <w:r w:rsidR="00F558FA" w:rsidRPr="00240C66">
        <w:t xml:space="preserve"> v </w:t>
      </w:r>
      <w:r w:rsidRPr="00240C66">
        <w:t xml:space="preserve">té době </w:t>
      </w:r>
      <w:proofErr w:type="spellStart"/>
      <w:r w:rsidRPr="00240C66">
        <w:t>Mons</w:t>
      </w:r>
      <w:proofErr w:type="spellEnd"/>
      <w:r w:rsidRPr="00240C66">
        <w:t xml:space="preserve">. Diego Bona. Tento akt definitivně potvrdil 8. Prosince 2005 současný biskup </w:t>
      </w:r>
      <w:proofErr w:type="spellStart"/>
      <w:r w:rsidRPr="00240C66">
        <w:t>Saluzza</w:t>
      </w:r>
      <w:proofErr w:type="spellEnd"/>
      <w:r w:rsidRPr="00240C66">
        <w:t xml:space="preserve"> </w:t>
      </w:r>
      <w:proofErr w:type="spellStart"/>
      <w:r w:rsidRPr="00240C66">
        <w:t>Mons</w:t>
      </w:r>
      <w:proofErr w:type="spellEnd"/>
      <w:r w:rsidRPr="00240C66">
        <w:t xml:space="preserve">. </w:t>
      </w:r>
      <w:proofErr w:type="spellStart"/>
      <w:r w:rsidRPr="00240C66">
        <w:t>Guiseppe</w:t>
      </w:r>
      <w:proofErr w:type="spellEnd"/>
      <w:r w:rsidRPr="00240C66">
        <w:t xml:space="preserve"> </w:t>
      </w:r>
      <w:proofErr w:type="spellStart"/>
      <w:r w:rsidRPr="00240C66">
        <w:t>Guerrini</w:t>
      </w:r>
      <w:proofErr w:type="spellEnd"/>
      <w:r w:rsidRPr="00240C66">
        <w:t xml:space="preserve"> (s. 92-93). </w:t>
      </w:r>
    </w:p>
    <w:p w14:paraId="33E97D85" w14:textId="090CF03C" w:rsidR="00D26247" w:rsidRPr="00240C66" w:rsidRDefault="00D26247" w:rsidP="00D26247">
      <w:pPr>
        <w:rPr>
          <w:i/>
        </w:rPr>
      </w:pPr>
      <w:r w:rsidRPr="00240C66">
        <w:t xml:space="preserve">U příležitosti jubilejní poutě celé komunity </w:t>
      </w:r>
      <w:proofErr w:type="spellStart"/>
      <w:r w:rsidRPr="00240C66">
        <w:t>Cenacolo</w:t>
      </w:r>
      <w:proofErr w:type="spellEnd"/>
      <w:r w:rsidRPr="00240C66">
        <w:t xml:space="preserve"> do Říma 16. února 2000 chtěl Svatý otec Jan Pavel II. živě povzbudit úsilí jejích členů</w:t>
      </w:r>
      <w:r w:rsidR="00F558FA" w:rsidRPr="00240C66">
        <w:t xml:space="preserve"> a </w:t>
      </w:r>
      <w:r w:rsidRPr="00240C66">
        <w:t>řekl:</w:t>
      </w:r>
      <w:r w:rsidRPr="00240C66">
        <w:rPr>
          <w:i/>
        </w:rPr>
        <w:t xml:space="preserve"> „Drazí, papež je</w:t>
      </w:r>
      <w:r w:rsidR="00F558FA" w:rsidRPr="00240C66">
        <w:rPr>
          <w:i/>
        </w:rPr>
        <w:t xml:space="preserve"> s </w:t>
      </w:r>
      <w:r w:rsidRPr="00240C66">
        <w:rPr>
          <w:i/>
        </w:rPr>
        <w:t>vámi, oceňuje vaše dílo</w:t>
      </w:r>
      <w:r w:rsidR="00F558FA" w:rsidRPr="00240C66">
        <w:rPr>
          <w:i/>
        </w:rPr>
        <w:t xml:space="preserve"> a </w:t>
      </w:r>
      <w:r w:rsidRPr="00240C66">
        <w:rPr>
          <w:i/>
        </w:rPr>
        <w:t>provází vás svou modlitbou. Neztrácejte odvahu tváří</w:t>
      </w:r>
      <w:r w:rsidR="00F558FA" w:rsidRPr="00240C66">
        <w:rPr>
          <w:i/>
        </w:rPr>
        <w:t xml:space="preserve"> v </w:t>
      </w:r>
      <w:r w:rsidRPr="00240C66">
        <w:rPr>
          <w:i/>
        </w:rPr>
        <w:t>tvář těžkostem. Ať je kříž vaší oporou</w:t>
      </w:r>
      <w:r w:rsidR="00F558FA" w:rsidRPr="00240C66">
        <w:rPr>
          <w:i/>
        </w:rPr>
        <w:t xml:space="preserve"> a </w:t>
      </w:r>
      <w:r w:rsidRPr="00240C66">
        <w:rPr>
          <w:i/>
        </w:rPr>
        <w:t>ať od Krista, ukřižovaného</w:t>
      </w:r>
      <w:r w:rsidR="00F558FA" w:rsidRPr="00240C66">
        <w:rPr>
          <w:i/>
        </w:rPr>
        <w:t xml:space="preserve"> a </w:t>
      </w:r>
      <w:r w:rsidRPr="00240C66">
        <w:rPr>
          <w:i/>
        </w:rPr>
        <w:t>vzkříšeného, stále čerpáte podnět, abyste tak byli svědky naděje ve společnosti“</w:t>
      </w:r>
      <w:r w:rsidRPr="00240C66">
        <w:rPr>
          <w:rStyle w:val="Znakapoznpodarou"/>
          <w:i/>
          <w:vertAlign w:val="superscript"/>
        </w:rPr>
        <w:footnoteReference w:id="8"/>
      </w:r>
      <w:r w:rsidRPr="00240C66">
        <w:rPr>
          <w:i/>
        </w:rPr>
        <w:t xml:space="preserve"> </w:t>
      </w:r>
      <w:r w:rsidRPr="00240C66">
        <w:t>(s. 94)</w:t>
      </w:r>
      <w:r w:rsidRPr="00240C66">
        <w:rPr>
          <w:i/>
        </w:rPr>
        <w:t xml:space="preserve">. </w:t>
      </w:r>
    </w:p>
    <w:p w14:paraId="1F81229F" w14:textId="5366DF68" w:rsidR="00D26247" w:rsidRPr="00240C66" w:rsidRDefault="00D26247" w:rsidP="00D26247">
      <w:r w:rsidRPr="00240C66">
        <w:t>II. vatikánský koncil</w:t>
      </w:r>
      <w:r w:rsidR="00F558FA" w:rsidRPr="00240C66">
        <w:t xml:space="preserve"> a </w:t>
      </w:r>
      <w:proofErr w:type="spellStart"/>
      <w:r w:rsidRPr="00240C66">
        <w:t>pokoncilní</w:t>
      </w:r>
      <w:proofErr w:type="spellEnd"/>
      <w:r w:rsidRPr="00240C66">
        <w:t xml:space="preserve"> </w:t>
      </w:r>
      <w:proofErr w:type="spellStart"/>
      <w:r w:rsidRPr="00240C66">
        <w:t>magisterium</w:t>
      </w:r>
      <w:proofErr w:type="spellEnd"/>
      <w:r w:rsidRPr="00240C66">
        <w:t xml:space="preserve"> rovněž věnovaly zvláštní pozornost skupinovým formám účasti na životě církve</w:t>
      </w:r>
      <w:r w:rsidR="00F558FA" w:rsidRPr="00240C66">
        <w:t xml:space="preserve"> a </w:t>
      </w:r>
      <w:r w:rsidRPr="00240C66">
        <w:t>prokazovaly vůči nim hlubokou úctu</w:t>
      </w:r>
      <w:r w:rsidR="00F558FA" w:rsidRPr="00240C66">
        <w:t xml:space="preserve"> a </w:t>
      </w:r>
      <w:r w:rsidRPr="00240C66">
        <w:t>uznání. Papež Jan Pavel II. (2000</w:t>
      </w:r>
      <w:r w:rsidR="00367668">
        <w:t>, s. </w:t>
      </w:r>
      <w:r w:rsidRPr="00240C66">
        <w:t>46) zdůraznil potřebu „rozvíjet nejrůznější sdružení, jež ve formách tradičních</w:t>
      </w:r>
      <w:r w:rsidR="00F558FA" w:rsidRPr="00240C66">
        <w:t xml:space="preserve"> i </w:t>
      </w:r>
      <w:r w:rsidRPr="00240C66">
        <w:t>nových, jakými jsou církví uznaná hnutí, dodávají církvi života schopnost, která je Božím darem</w:t>
      </w:r>
      <w:r w:rsidR="00F558FA" w:rsidRPr="00240C66">
        <w:t xml:space="preserve"> a </w:t>
      </w:r>
      <w:r w:rsidRPr="00240C66">
        <w:t>přináší opravdové jaro Ducha svatého“. Rovněž Benedikt XVI. tvrdil, že církevní hnutí</w:t>
      </w:r>
      <w:r w:rsidR="00F558FA" w:rsidRPr="00240C66">
        <w:t xml:space="preserve"> a </w:t>
      </w:r>
      <w:r w:rsidRPr="00240C66">
        <w:t>nové komunity „jsou darem od Pána, jsou vzácným zdrojem k obohacení celého křesťanského společenství prostřednictvím svých charizmat“</w:t>
      </w:r>
      <w:r w:rsidRPr="00240C66">
        <w:rPr>
          <w:rStyle w:val="Znakapoznpodarou"/>
          <w:vertAlign w:val="superscript"/>
        </w:rPr>
        <w:footnoteReference w:id="9"/>
      </w:r>
      <w:r w:rsidRPr="00240C66">
        <w:t xml:space="preserve"> (s. 94).</w:t>
      </w:r>
    </w:p>
    <w:p w14:paraId="168BCAE0" w14:textId="77777777" w:rsidR="00EE4CBC" w:rsidRPr="00240C66" w:rsidRDefault="00EE4CBC" w:rsidP="00D26247"/>
    <w:p w14:paraId="3819F64B" w14:textId="55236FBE" w:rsidR="00D26247" w:rsidRPr="00240C66" w:rsidRDefault="00D26247" w:rsidP="00D26247">
      <w:r w:rsidRPr="00240C66">
        <w:t xml:space="preserve">16. Července 2009 byla Komunita </w:t>
      </w:r>
      <w:proofErr w:type="spellStart"/>
      <w:r w:rsidRPr="00240C66">
        <w:t>Cenacolo</w:t>
      </w:r>
      <w:proofErr w:type="spellEnd"/>
      <w:r w:rsidRPr="00240C66">
        <w:t xml:space="preserve"> dekretem Papežské rady pro laiky uznána všeobecnou církví jako „Mezinárodní sdružení laiků“. Podle článku 134 Apoštolské </w:t>
      </w:r>
      <w:r w:rsidRPr="00240C66">
        <w:lastRenderedPageBreak/>
        <w:t>konstituce Pastor bonus</w:t>
      </w:r>
      <w:r w:rsidR="00F558FA" w:rsidRPr="00240C66">
        <w:t xml:space="preserve"> o </w:t>
      </w:r>
      <w:r w:rsidRPr="00240C66">
        <w:t>římské kurii</w:t>
      </w:r>
      <w:r w:rsidR="00F558FA" w:rsidRPr="00240C66">
        <w:t xml:space="preserve"> a </w:t>
      </w:r>
      <w:r w:rsidRPr="00240C66">
        <w:t xml:space="preserve">kánonu 322 Kodexu kanonického práva, rozhoduje Papežská rada pro laiky o: </w:t>
      </w:r>
    </w:p>
    <w:p w14:paraId="570A6E7E" w14:textId="11F51517" w:rsidR="00D26247" w:rsidRPr="00240C66" w:rsidRDefault="00D26247" w:rsidP="00D26247">
      <w:r w:rsidRPr="00240C66">
        <w:t xml:space="preserve">1. Uznání komunity </w:t>
      </w:r>
      <w:proofErr w:type="spellStart"/>
      <w:r w:rsidRPr="00240C66">
        <w:t>Cenacolo</w:t>
      </w:r>
      <w:proofErr w:type="spellEnd"/>
      <w:r w:rsidRPr="00240C66">
        <w:t xml:space="preserve"> jako mezinárodního soukromého sdružení věřících</w:t>
      </w:r>
      <w:r w:rsidR="00F558FA" w:rsidRPr="00240C66">
        <w:t xml:space="preserve"> s </w:t>
      </w:r>
      <w:r w:rsidRPr="00240C66">
        <w:t>právní subjektivitou podle kánonů 298-311</w:t>
      </w:r>
      <w:r w:rsidR="00F558FA" w:rsidRPr="00240C66">
        <w:t xml:space="preserve"> a </w:t>
      </w:r>
      <w:r w:rsidRPr="00240C66">
        <w:t>321-329 Kodexu kanonického práva.</w:t>
      </w:r>
    </w:p>
    <w:p w14:paraId="463DAA0B" w14:textId="49E3C7C5" w:rsidR="00D26247" w:rsidRPr="00240C66" w:rsidRDefault="00D26247" w:rsidP="00D26247">
      <w:r w:rsidRPr="00240C66">
        <w:t xml:space="preserve"> 2. Schválení Stanov výše zmíněného sdružení, řádně ověřených tímto </w:t>
      </w:r>
      <w:proofErr w:type="spellStart"/>
      <w:r w:rsidRPr="00240C66">
        <w:t>dikastériem</w:t>
      </w:r>
      <w:proofErr w:type="spellEnd"/>
      <w:r w:rsidR="00F558FA" w:rsidRPr="00240C66">
        <w:t xml:space="preserve"> a </w:t>
      </w:r>
      <w:r w:rsidRPr="00240C66">
        <w:t>uložených</w:t>
      </w:r>
      <w:r w:rsidR="00F558FA" w:rsidRPr="00240C66">
        <w:t xml:space="preserve"> v </w:t>
      </w:r>
      <w:r w:rsidRPr="00240C66">
        <w:t>jeho archivech,</w:t>
      </w:r>
      <w:r w:rsidR="00F558FA" w:rsidRPr="00240C66">
        <w:t xml:space="preserve"> a </w:t>
      </w:r>
      <w:r w:rsidRPr="00240C66">
        <w:t xml:space="preserve">to na období </w:t>
      </w:r>
      <w:r w:rsidRPr="00240C66">
        <w:rPr>
          <w:i/>
        </w:rPr>
        <w:t xml:space="preserve">ad </w:t>
      </w:r>
      <w:proofErr w:type="spellStart"/>
      <w:proofErr w:type="gramStart"/>
      <w:r w:rsidRPr="00240C66">
        <w:rPr>
          <w:i/>
        </w:rPr>
        <w:t>experimentum</w:t>
      </w:r>
      <w:proofErr w:type="spellEnd"/>
      <w:proofErr w:type="gramEnd"/>
      <w:r w:rsidRPr="00240C66">
        <w:rPr>
          <w:i/>
        </w:rPr>
        <w:t xml:space="preserve"> </w:t>
      </w:r>
      <w:r w:rsidRPr="00240C66">
        <w:t>pěti let.</w:t>
      </w:r>
    </w:p>
    <w:p w14:paraId="46B152C5" w14:textId="62C6092B" w:rsidR="00D26247" w:rsidRPr="00240C66" w:rsidRDefault="00D26247" w:rsidP="00D26247">
      <w:r w:rsidRPr="00240C66">
        <w:t>Tento dekret byl schválen ve Vatikánu 16. Července 2009, na svátek Panny Marie Karmelské,</w:t>
      </w:r>
      <w:r w:rsidR="00F558FA" w:rsidRPr="00240C66">
        <w:t xml:space="preserve"> v </w:t>
      </w:r>
      <w:r w:rsidRPr="00240C66">
        <w:t xml:space="preserve">den šestadvacátého výročí založení komunity </w:t>
      </w:r>
      <w:proofErr w:type="spellStart"/>
      <w:r w:rsidRPr="00240C66">
        <w:t>Cenacolo</w:t>
      </w:r>
      <w:proofErr w:type="spellEnd"/>
      <w:r w:rsidRPr="00240C66">
        <w:t xml:space="preserve">. </w:t>
      </w:r>
      <w:proofErr w:type="gramStart"/>
      <w:r w:rsidRPr="00240C66">
        <w:t>Podepsán</w:t>
      </w:r>
      <w:proofErr w:type="gramEnd"/>
      <w:r w:rsidRPr="00240C66">
        <w:t xml:space="preserve"> kardinál Stanislav </w:t>
      </w:r>
      <w:proofErr w:type="spellStart"/>
      <w:proofErr w:type="gramStart"/>
      <w:r w:rsidRPr="00240C66">
        <w:t>Rylko</w:t>
      </w:r>
      <w:proofErr w:type="spellEnd"/>
      <w:proofErr w:type="gramEnd"/>
      <w:r w:rsidRPr="00240C66">
        <w:t xml:space="preserve"> (předseda), Josef </w:t>
      </w:r>
      <w:proofErr w:type="spellStart"/>
      <w:r w:rsidRPr="00240C66">
        <w:t>Clemens</w:t>
      </w:r>
      <w:proofErr w:type="spellEnd"/>
      <w:r w:rsidRPr="00240C66">
        <w:t xml:space="preserve"> (sekretář), (s. 95).  </w:t>
      </w:r>
    </w:p>
    <w:p w14:paraId="1BC12330" w14:textId="688B7E67" w:rsidR="00D26247" w:rsidRPr="00240C66" w:rsidRDefault="00D26247" w:rsidP="00D26247">
      <w:r w:rsidRPr="00240C66">
        <w:t xml:space="preserve">V roce 2010 biskup </w:t>
      </w:r>
      <w:proofErr w:type="spellStart"/>
      <w:r w:rsidRPr="00240C66">
        <w:t>Saluzza</w:t>
      </w:r>
      <w:proofErr w:type="spellEnd"/>
      <w:r w:rsidRPr="00240C66">
        <w:t xml:space="preserve"> </w:t>
      </w:r>
      <w:proofErr w:type="spellStart"/>
      <w:r w:rsidRPr="00240C66">
        <w:t>Mons</w:t>
      </w:r>
      <w:proofErr w:type="spellEnd"/>
      <w:r w:rsidRPr="00240C66">
        <w:t xml:space="preserve">. </w:t>
      </w:r>
      <w:proofErr w:type="spellStart"/>
      <w:r w:rsidRPr="00240C66">
        <w:t>Guiseppe</w:t>
      </w:r>
      <w:proofErr w:type="spellEnd"/>
      <w:r w:rsidRPr="00240C66">
        <w:t xml:space="preserve"> </w:t>
      </w:r>
      <w:proofErr w:type="spellStart"/>
      <w:r w:rsidRPr="00240C66">
        <w:t>Guerrini</w:t>
      </w:r>
      <w:proofErr w:type="spellEnd"/>
      <w:r w:rsidRPr="00240C66">
        <w:t xml:space="preserve"> oficiálně ustanovil „Sestry Misionářky vzkříšení“ jako Veřejné sdružení věřících, které vzešlo</w:t>
      </w:r>
      <w:r w:rsidR="00F558FA" w:rsidRPr="00240C66">
        <w:t xml:space="preserve"> z </w:t>
      </w:r>
      <w:r w:rsidRPr="00240C66">
        <w:t>řad dívek</w:t>
      </w:r>
      <w:r w:rsidR="00F558FA" w:rsidRPr="00240C66">
        <w:t xml:space="preserve"> a </w:t>
      </w:r>
      <w:r w:rsidRPr="00240C66">
        <w:t>žen</w:t>
      </w:r>
      <w:r w:rsidR="00F558FA" w:rsidRPr="00240C66">
        <w:t xml:space="preserve"> z </w:t>
      </w:r>
      <w:r w:rsidRPr="00240C66">
        <w:t xml:space="preserve">KC.  </w:t>
      </w:r>
    </w:p>
    <w:p w14:paraId="725A01BE" w14:textId="2A5B861E" w:rsidR="009B6D88" w:rsidRPr="00240C66" w:rsidRDefault="00AB3C2E" w:rsidP="004F3B1E">
      <w:proofErr w:type="spellStart"/>
      <w:r w:rsidRPr="00240C66">
        <w:t>Barbarič</w:t>
      </w:r>
      <w:proofErr w:type="spellEnd"/>
      <w:r w:rsidRPr="00240C66">
        <w:t xml:space="preserve"> </w:t>
      </w:r>
      <w:r w:rsidR="001A4B29" w:rsidRPr="00240C66">
        <w:t>(1999</w:t>
      </w:r>
      <w:r w:rsidR="00367668">
        <w:t>, s. </w:t>
      </w:r>
      <w:r w:rsidR="001A4B29" w:rsidRPr="00240C66">
        <w:t xml:space="preserve">104) </w:t>
      </w:r>
      <w:r w:rsidRPr="00240C66">
        <w:t xml:space="preserve">dále uvádí: </w:t>
      </w:r>
      <w:r w:rsidR="000C5566" w:rsidRPr="00240C66">
        <w:t>„Vše je odevzdáno Boží prozřetelnosti, která používá osoby</w:t>
      </w:r>
      <w:r w:rsidR="00F558FA" w:rsidRPr="00240C66">
        <w:t xml:space="preserve"> s </w:t>
      </w:r>
      <w:r w:rsidR="000C5566" w:rsidRPr="00240C66">
        <w:t>citem pro problémy mladých. Důraz je kladen na rodinný styl života</w:t>
      </w:r>
      <w:r w:rsidR="00F558FA" w:rsidRPr="00240C66">
        <w:t xml:space="preserve"> a </w:t>
      </w:r>
      <w:r w:rsidR="000C5566" w:rsidRPr="00240C66">
        <w:t>na úsilí vybudovat</w:t>
      </w:r>
      <w:r w:rsidR="00F558FA" w:rsidRPr="00240C66">
        <w:t xml:space="preserve"> v </w:t>
      </w:r>
      <w:r w:rsidR="000C5566" w:rsidRPr="00240C66">
        <w:t>mladých lidech člověka, osobnost silnou</w:t>
      </w:r>
      <w:r w:rsidR="00F558FA" w:rsidRPr="00240C66">
        <w:t xml:space="preserve"> a </w:t>
      </w:r>
      <w:r w:rsidR="000C5566" w:rsidRPr="00240C66">
        <w:t>svobodnou bez jakéhokoli otroctví“</w:t>
      </w:r>
      <w:r w:rsidR="00F75FFF" w:rsidRPr="00240C66">
        <w:t>. Mladí jsou vychováváni k úctě k životu ve všech jeho formách, ke smyslu pro společenství</w:t>
      </w:r>
      <w:r w:rsidR="00F558FA" w:rsidRPr="00240C66">
        <w:t xml:space="preserve"> a </w:t>
      </w:r>
      <w:r w:rsidR="00F75FFF" w:rsidRPr="00240C66">
        <w:t>k podstatě mezilidských vztahů</w:t>
      </w:r>
      <w:r w:rsidR="0016778D" w:rsidRPr="00240C66">
        <w:t>, víře ve vlastní budoucnost</w:t>
      </w:r>
      <w:r w:rsidR="00F558FA" w:rsidRPr="00240C66">
        <w:t xml:space="preserve"> a </w:t>
      </w:r>
      <w:r w:rsidR="0016778D" w:rsidRPr="00240C66">
        <w:t>chu</w:t>
      </w:r>
      <w:r w:rsidR="00714187" w:rsidRPr="00240C66">
        <w:t>ť</w:t>
      </w:r>
      <w:r w:rsidR="0016778D" w:rsidRPr="00240C66">
        <w:t xml:space="preserve"> do života.</w:t>
      </w:r>
      <w:r w:rsidR="003547F9" w:rsidRPr="00240C66">
        <w:t xml:space="preserve"> Dalšími cíli</w:t>
      </w:r>
      <w:r w:rsidR="0016778D" w:rsidRPr="00240C66">
        <w:t xml:space="preserve"> </w:t>
      </w:r>
      <w:r w:rsidR="003547F9" w:rsidRPr="00240C66">
        <w:t>jsou naučit mladé dialogu, smíření</w:t>
      </w:r>
      <w:r w:rsidR="00F558FA" w:rsidRPr="00240C66">
        <w:t xml:space="preserve"> a </w:t>
      </w:r>
      <w:r w:rsidR="003547F9" w:rsidRPr="00240C66">
        <w:t>schopnosti podělit se</w:t>
      </w:r>
      <w:r w:rsidR="00F558FA" w:rsidRPr="00240C66">
        <w:t xml:space="preserve"> s </w:t>
      </w:r>
      <w:r w:rsidR="003547F9" w:rsidRPr="00240C66">
        <w:t>druhými</w:t>
      </w:r>
      <w:r w:rsidR="00F558FA" w:rsidRPr="00240C66">
        <w:t xml:space="preserve"> o </w:t>
      </w:r>
      <w:r w:rsidR="003547F9" w:rsidRPr="00240C66">
        <w:t>všechno, co člověk má</w:t>
      </w:r>
      <w:r w:rsidR="00F558FA" w:rsidRPr="00240C66">
        <w:t xml:space="preserve"> a </w:t>
      </w:r>
      <w:r w:rsidR="003547F9" w:rsidRPr="00240C66">
        <w:t>prožívá</w:t>
      </w:r>
      <w:r w:rsidR="00157BC6" w:rsidRPr="00240C66">
        <w:t xml:space="preserve"> (</w:t>
      </w:r>
      <w:proofErr w:type="spellStart"/>
      <w:r w:rsidR="00157BC6" w:rsidRPr="00240C66">
        <w:t>Barbarič</w:t>
      </w:r>
      <w:proofErr w:type="spellEnd"/>
      <w:r w:rsidR="00367668">
        <w:t>, s. </w:t>
      </w:r>
      <w:r w:rsidR="00157BC6" w:rsidRPr="00240C66">
        <w:t>104).</w:t>
      </w:r>
      <w:r w:rsidR="004361DC" w:rsidRPr="00240C66">
        <w:t xml:space="preserve"> </w:t>
      </w:r>
    </w:p>
    <w:p w14:paraId="693E948E" w14:textId="77777777" w:rsidR="00714187" w:rsidRPr="00240C66" w:rsidRDefault="00714187" w:rsidP="00714187">
      <w:pPr>
        <w:pStyle w:val="Nadpis3"/>
      </w:pPr>
      <w:bookmarkStart w:id="33" w:name="_Toc466562793"/>
      <w:r w:rsidRPr="00240C66">
        <w:t>Pilíře metodiky</w:t>
      </w:r>
      <w:bookmarkEnd w:id="33"/>
    </w:p>
    <w:p w14:paraId="1AD6D1B3" w14:textId="155F8077" w:rsidR="00D641FF" w:rsidRPr="00240C66" w:rsidRDefault="00714187" w:rsidP="004E2ED5">
      <w:r w:rsidRPr="00240C66">
        <w:t xml:space="preserve">Komunita </w:t>
      </w:r>
      <w:proofErr w:type="spellStart"/>
      <w:r w:rsidRPr="00240C66">
        <w:t>Cenacolo</w:t>
      </w:r>
      <w:proofErr w:type="spellEnd"/>
      <w:r w:rsidRPr="00240C66">
        <w:t xml:space="preserve"> je postavena na třech základních pilířích. Na modlitbě, práci</w:t>
      </w:r>
      <w:r w:rsidR="00F558FA" w:rsidRPr="00240C66">
        <w:t xml:space="preserve"> a </w:t>
      </w:r>
      <w:r w:rsidRPr="00240C66">
        <w:t>přátelství. Život</w:t>
      </w:r>
      <w:r w:rsidR="00F558FA" w:rsidRPr="00240C66">
        <w:t xml:space="preserve"> v </w:t>
      </w:r>
      <w:r w:rsidRPr="00240C66">
        <w:t>komunitě je velmi náročný hlavně pro ty, kteří byli otroky látkových</w:t>
      </w:r>
      <w:r w:rsidR="00F558FA" w:rsidRPr="00240C66">
        <w:t xml:space="preserve"> i </w:t>
      </w:r>
      <w:r w:rsidRPr="00240C66">
        <w:t>nelátkových závislostí, postrádali životní cíl</w:t>
      </w:r>
      <w:r w:rsidR="00F558FA" w:rsidRPr="00240C66">
        <w:t xml:space="preserve"> a </w:t>
      </w:r>
      <w:r w:rsidRPr="00240C66">
        <w:t>neměli ani vzor</w:t>
      </w:r>
      <w:r w:rsidR="00F558FA" w:rsidRPr="00240C66">
        <w:t xml:space="preserve"> v </w:t>
      </w:r>
      <w:r w:rsidRPr="00240C66">
        <w:t>rodině. Náročnost pobytu spočívá hlavně</w:t>
      </w:r>
      <w:r w:rsidR="00F558FA" w:rsidRPr="00240C66">
        <w:t xml:space="preserve"> v </w:t>
      </w:r>
      <w:r w:rsidRPr="00240C66">
        <w:t xml:space="preserve">dodržování režimu, což je pro závislého člověka problém. </w:t>
      </w:r>
    </w:p>
    <w:p w14:paraId="7109FDEA" w14:textId="4FF481FB" w:rsidR="0090156C" w:rsidRPr="00240C66" w:rsidRDefault="00DF605F" w:rsidP="004E2ED5">
      <w:r w:rsidRPr="00240C66">
        <w:t>Ti, kteří vstupují do komunity</w:t>
      </w:r>
      <w:r w:rsidR="00F558FA" w:rsidRPr="00240C66">
        <w:t xml:space="preserve"> s </w:t>
      </w:r>
      <w:r w:rsidRPr="00240C66">
        <w:t xml:space="preserve">upřímnou touhou najít pravý smysl svého života, jej také nalézají. </w:t>
      </w:r>
      <w:r w:rsidR="00714187" w:rsidRPr="00240C66">
        <w:t>Jeden</w:t>
      </w:r>
      <w:r w:rsidR="00F558FA" w:rsidRPr="00240C66">
        <w:t xml:space="preserve"> z </w:t>
      </w:r>
      <w:r w:rsidR="00714187" w:rsidRPr="00240C66">
        <w:t>důvodů je, že jsou zde lidé (jinak zdraví, bez psychických problémů), kteří mají za sebou již kus této cesty</w:t>
      </w:r>
      <w:r w:rsidR="00F558FA" w:rsidRPr="00240C66">
        <w:t xml:space="preserve"> a </w:t>
      </w:r>
      <w:r w:rsidR="00714187" w:rsidRPr="00240C66">
        <w:t>jsou tzv. „v obraze“. Mají svoji osobní zkušenost</w:t>
      </w:r>
      <w:r w:rsidR="00F558FA" w:rsidRPr="00240C66">
        <w:t xml:space="preserve"> a </w:t>
      </w:r>
      <w:r w:rsidR="00714187" w:rsidRPr="00240C66">
        <w:t>dokáží pochopit, co ten druhý prožívá, když cítí, že ho nikdo nemá rád, nenachází žádné uznání</w:t>
      </w:r>
      <w:r w:rsidR="00F558FA" w:rsidRPr="00240C66">
        <w:t xml:space="preserve"> a </w:t>
      </w:r>
      <w:r w:rsidR="00714187" w:rsidRPr="00240C66">
        <w:t>není nikdo, kdo by vyslechl jeho starosti</w:t>
      </w:r>
      <w:r w:rsidR="00F558FA" w:rsidRPr="00240C66">
        <w:t xml:space="preserve"> i </w:t>
      </w:r>
      <w:r w:rsidR="00714187" w:rsidRPr="00240C66">
        <w:t>radosti, jeho názory</w:t>
      </w:r>
      <w:r w:rsidR="00455E54" w:rsidRPr="00240C66">
        <w:t xml:space="preserve"> (Komunita </w:t>
      </w:r>
      <w:proofErr w:type="spellStart"/>
      <w:r w:rsidR="00455E54" w:rsidRPr="00240C66">
        <w:t>Cenacolo</w:t>
      </w:r>
      <w:proofErr w:type="spellEnd"/>
      <w:r w:rsidR="00455E54" w:rsidRPr="00240C66">
        <w:t>, nedatováno</w:t>
      </w:r>
      <w:r w:rsidR="004E2ED5" w:rsidRPr="00240C66">
        <w:t xml:space="preserve">). Každý nově příchozí je svěřený </w:t>
      </w:r>
      <w:r w:rsidR="005C0CC8" w:rsidRPr="00240C66">
        <w:t xml:space="preserve">chlapci, který </w:t>
      </w:r>
      <w:r w:rsidR="004E2ED5" w:rsidRPr="00240C66">
        <w:t>s</w:t>
      </w:r>
      <w:r w:rsidR="005C0CC8" w:rsidRPr="00240C66">
        <w:t>e stá</w:t>
      </w:r>
      <w:r w:rsidR="004E2ED5" w:rsidRPr="00240C66">
        <w:t>v</w:t>
      </w:r>
      <w:r w:rsidR="005C0CC8" w:rsidRPr="00240C66">
        <w:t>á</w:t>
      </w:r>
      <w:r w:rsidR="004E2ED5" w:rsidRPr="00240C66">
        <w:t xml:space="preserve"> </w:t>
      </w:r>
      <w:r w:rsidR="005C0CC8" w:rsidRPr="00240C66">
        <w:t xml:space="preserve">jeho </w:t>
      </w:r>
      <w:r w:rsidR="004E2ED5" w:rsidRPr="00240C66">
        <w:t>tzv.</w:t>
      </w:r>
      <w:r w:rsidR="005C0CC8" w:rsidRPr="00240C66">
        <w:t>“</w:t>
      </w:r>
      <w:r w:rsidR="004E2ED5" w:rsidRPr="00240C66">
        <w:t xml:space="preserve"> anděl</w:t>
      </w:r>
      <w:r w:rsidR="005C0CC8" w:rsidRPr="00240C66">
        <w:t>em</w:t>
      </w:r>
      <w:r w:rsidR="004E2ED5" w:rsidRPr="00240C66">
        <w:t xml:space="preserve"> strážn</w:t>
      </w:r>
      <w:r w:rsidR="005C0CC8" w:rsidRPr="00240C66">
        <w:t>ý</w:t>
      </w:r>
      <w:r w:rsidR="004E2ED5" w:rsidRPr="00240C66">
        <w:t>m</w:t>
      </w:r>
      <w:r w:rsidR="005C0CC8" w:rsidRPr="00240C66">
        <w:t>“</w:t>
      </w:r>
      <w:r w:rsidR="00F50371" w:rsidRPr="00240C66">
        <w:t>,</w:t>
      </w:r>
      <w:r w:rsidR="005C0CC8" w:rsidRPr="00240C66">
        <w:t xml:space="preserve"> </w:t>
      </w:r>
      <w:r w:rsidR="00F50371" w:rsidRPr="00240C66">
        <w:t>j</w:t>
      </w:r>
      <w:r w:rsidR="005C0CC8" w:rsidRPr="00240C66">
        <w:t>e</w:t>
      </w:r>
      <w:r w:rsidR="00F558FA" w:rsidRPr="00240C66">
        <w:t xml:space="preserve"> s </w:t>
      </w:r>
      <w:r w:rsidR="005C0CC8" w:rsidRPr="00240C66">
        <w:t>ním dvacet čtyři hodin denně</w:t>
      </w:r>
      <w:r w:rsidR="00F558FA" w:rsidRPr="00240C66">
        <w:t xml:space="preserve"> a </w:t>
      </w:r>
      <w:r w:rsidR="005C0CC8" w:rsidRPr="00240C66">
        <w:t xml:space="preserve">uvádí ho do života komunity. </w:t>
      </w:r>
      <w:r w:rsidR="00F50371" w:rsidRPr="00240C66">
        <w:t>Doprovází ho</w:t>
      </w:r>
      <w:r w:rsidR="00F558FA" w:rsidRPr="00240C66">
        <w:t xml:space="preserve"> v </w:t>
      </w:r>
      <w:r w:rsidR="005C0CC8" w:rsidRPr="00240C66">
        <w:t>každé situaci, je podporou</w:t>
      </w:r>
      <w:r w:rsidR="00F558FA" w:rsidRPr="00240C66">
        <w:t xml:space="preserve"> a </w:t>
      </w:r>
      <w:r w:rsidR="005C0CC8" w:rsidRPr="00240C66">
        <w:t>přítelem</w:t>
      </w:r>
      <w:r w:rsidR="00F558FA" w:rsidRPr="00240C66">
        <w:t xml:space="preserve"> v </w:t>
      </w:r>
      <w:r w:rsidR="005C0CC8" w:rsidRPr="00240C66">
        <w:t>prvních těžkých chvílích</w:t>
      </w:r>
      <w:r w:rsidR="00F50371" w:rsidRPr="00240C66">
        <w:t>,</w:t>
      </w:r>
      <w:r w:rsidR="005C0CC8" w:rsidRPr="00240C66">
        <w:t xml:space="preserve"> </w:t>
      </w:r>
      <w:r w:rsidR="00F50371" w:rsidRPr="00240C66">
        <w:t>c</w:t>
      </w:r>
      <w:r w:rsidR="005C0CC8" w:rsidRPr="00240C66">
        <w:t xml:space="preserve">hrání </w:t>
      </w:r>
      <w:r w:rsidR="00F50371" w:rsidRPr="00240C66">
        <w:t>ho</w:t>
      </w:r>
      <w:r w:rsidR="00F558FA" w:rsidRPr="00240C66">
        <w:t xml:space="preserve"> v </w:t>
      </w:r>
      <w:r w:rsidR="005C0CC8" w:rsidRPr="00240C66">
        <w:t>momentech, kdy je zlo silnější</w:t>
      </w:r>
      <w:r w:rsidR="00875853" w:rsidRPr="00240C66">
        <w:t>. Pomáhá mu řešit vše, co je potřeba</w:t>
      </w:r>
      <w:r w:rsidR="00F50371" w:rsidRPr="00240C66">
        <w:t xml:space="preserve"> (KC</w:t>
      </w:r>
      <w:r w:rsidR="00367668">
        <w:t>, s. </w:t>
      </w:r>
      <w:r w:rsidR="00F50371" w:rsidRPr="00240C66">
        <w:t>62)</w:t>
      </w:r>
      <w:r w:rsidR="005C0CC8" w:rsidRPr="00240C66">
        <w:t>.</w:t>
      </w:r>
      <w:r w:rsidR="00EC617B" w:rsidRPr="00240C66">
        <w:t xml:space="preserve">  </w:t>
      </w:r>
    </w:p>
    <w:p w14:paraId="224C19C3" w14:textId="39F5A519" w:rsidR="009D74A8" w:rsidRPr="00240C66" w:rsidRDefault="0090156C" w:rsidP="007C7756">
      <w:r w:rsidRPr="00240C66">
        <w:lastRenderedPageBreak/>
        <w:t>Základní</w:t>
      </w:r>
      <w:r w:rsidR="00F558FA" w:rsidRPr="00240C66">
        <w:t xml:space="preserve"> a </w:t>
      </w:r>
      <w:r w:rsidRPr="00240C66">
        <w:t>stěžejní modlitbou</w:t>
      </w:r>
      <w:r w:rsidR="00F558FA" w:rsidRPr="00240C66">
        <w:t xml:space="preserve"> v </w:t>
      </w:r>
      <w:r w:rsidRPr="00240C66">
        <w:t>komunitě je modlitba svatého růžence</w:t>
      </w:r>
      <w:r w:rsidR="004B30AA" w:rsidRPr="00240C66">
        <w:t>, kterou se všichni společně modlí ráno (radostný),</w:t>
      </w:r>
      <w:r w:rsidR="00F558FA" w:rsidRPr="00240C66">
        <w:t xml:space="preserve"> v </w:t>
      </w:r>
      <w:r w:rsidR="004B30AA" w:rsidRPr="00240C66">
        <w:t>poledne (bolestný)</w:t>
      </w:r>
      <w:r w:rsidR="00F558FA" w:rsidRPr="00240C66">
        <w:t xml:space="preserve"> a </w:t>
      </w:r>
      <w:r w:rsidR="004B30AA" w:rsidRPr="00240C66">
        <w:t>večer (slavný)</w:t>
      </w:r>
      <w:r w:rsidR="00F558FA" w:rsidRPr="00240C66">
        <w:t xml:space="preserve"> s </w:t>
      </w:r>
      <w:r w:rsidR="004B30AA" w:rsidRPr="00240C66">
        <w:t>touho</w:t>
      </w:r>
      <w:r w:rsidR="00D30EFC" w:rsidRPr="00240C66">
        <w:t>u</w:t>
      </w:r>
      <w:r w:rsidR="004B30AA" w:rsidRPr="00240C66">
        <w:t>, aby se skrze srdce Panny Marie stal Ježíš součástí jejich každodenního života</w:t>
      </w:r>
      <w:r w:rsidR="00F558FA" w:rsidRPr="00240C66">
        <w:t xml:space="preserve"> a </w:t>
      </w:r>
      <w:r w:rsidR="003E09A1" w:rsidRPr="00240C66">
        <w:t xml:space="preserve">zároveň mu mohl odevzdat ten svůj </w:t>
      </w:r>
      <w:r w:rsidR="00A870E0" w:rsidRPr="00240C66">
        <w:t>(</w:t>
      </w:r>
      <w:proofErr w:type="spellStart"/>
      <w:r w:rsidR="009D74A8" w:rsidRPr="00240C66">
        <w:t>Comunita</w:t>
      </w:r>
      <w:proofErr w:type="spellEnd"/>
      <w:r w:rsidR="009D74A8" w:rsidRPr="00240C66">
        <w:t xml:space="preserve"> </w:t>
      </w:r>
      <w:proofErr w:type="spellStart"/>
      <w:r w:rsidR="009D74A8" w:rsidRPr="00240C66">
        <w:t>Cenacolo</w:t>
      </w:r>
      <w:proofErr w:type="spellEnd"/>
      <w:r w:rsidR="009D74A8" w:rsidRPr="00240C66">
        <w:t>, (2011b</w:t>
      </w:r>
      <w:r w:rsidR="00A870E0" w:rsidRPr="00240C66">
        <w:t>)</w:t>
      </w:r>
      <w:r w:rsidR="004B30AA" w:rsidRPr="00240C66">
        <w:t xml:space="preserve">. </w:t>
      </w:r>
    </w:p>
    <w:p w14:paraId="01086BA2" w14:textId="5BC51371" w:rsidR="007C7756" w:rsidRPr="00240C66" w:rsidRDefault="00714187" w:rsidP="009D74A8">
      <w:r w:rsidRPr="00240C66">
        <w:t>Členové komunity, kteří se</w:t>
      </w:r>
      <w:r w:rsidR="00F558FA" w:rsidRPr="00240C66">
        <w:t xml:space="preserve"> v </w:t>
      </w:r>
      <w:r w:rsidRPr="00240C66">
        <w:t>každodenním životě komunity soustředí na sebehledání ve spolupráci</w:t>
      </w:r>
      <w:r w:rsidR="00F558FA" w:rsidRPr="00240C66">
        <w:t xml:space="preserve"> s </w:t>
      </w:r>
      <w:r w:rsidRPr="00240C66">
        <w:t>ostatními, závislými</w:t>
      </w:r>
      <w:r w:rsidR="00F558FA" w:rsidRPr="00240C66">
        <w:t xml:space="preserve"> i </w:t>
      </w:r>
      <w:r w:rsidRPr="00240C66">
        <w:t>nezávislými, jsou přibližně dvaceti národností.</w:t>
      </w:r>
      <w:r w:rsidR="003E09A1" w:rsidRPr="00240C66">
        <w:t xml:space="preserve"> </w:t>
      </w:r>
      <w:r w:rsidRPr="00240C66">
        <w:t xml:space="preserve"> </w:t>
      </w:r>
      <w:proofErr w:type="spellStart"/>
      <w:r w:rsidRPr="00240C66">
        <w:t>Cenacolo</w:t>
      </w:r>
      <w:proofErr w:type="spellEnd"/>
      <w:r w:rsidRPr="00240C66">
        <w:t xml:space="preserve"> je sice komunita křesťanská, ale vstup do ní není podmíněn tím, aby byl člověk věřící. Přijímáni jsou všichni mladí lidé, kteří chtějí</w:t>
      </w:r>
      <w:r w:rsidR="00F558FA" w:rsidRPr="00240C66">
        <w:t xml:space="preserve"> a </w:t>
      </w:r>
      <w:r w:rsidRPr="00240C66">
        <w:t xml:space="preserve">jsou ochotní </w:t>
      </w:r>
      <w:r w:rsidR="009D74A8" w:rsidRPr="00240C66">
        <w:t xml:space="preserve">akceptovat </w:t>
      </w:r>
      <w:r w:rsidRPr="00240C66">
        <w:t>program komunity. Možnosti, jak se závislostí zbavit není mnoho, ale jsou. Jednou</w:t>
      </w:r>
      <w:r w:rsidR="00F558FA" w:rsidRPr="00240C66">
        <w:t xml:space="preserve"> z </w:t>
      </w:r>
      <w:r w:rsidRPr="00240C66">
        <w:t>variant je právě pobyt</w:t>
      </w:r>
      <w:r w:rsidR="00F558FA" w:rsidRPr="00240C66">
        <w:t xml:space="preserve"> v </w:t>
      </w:r>
      <w:r w:rsidRPr="00240C66">
        <w:t xml:space="preserve">komunitě </w:t>
      </w:r>
      <w:proofErr w:type="spellStart"/>
      <w:r w:rsidRPr="00240C66">
        <w:t>Cenaco</w:t>
      </w:r>
      <w:r w:rsidR="00455E54" w:rsidRPr="00240C66">
        <w:t>lo</w:t>
      </w:r>
      <w:proofErr w:type="spellEnd"/>
      <w:r w:rsidR="00455E54" w:rsidRPr="00240C66">
        <w:t xml:space="preserve"> (Komunita </w:t>
      </w:r>
      <w:proofErr w:type="spellStart"/>
      <w:r w:rsidR="00455E54" w:rsidRPr="00240C66">
        <w:t>Cenacolo</w:t>
      </w:r>
      <w:proofErr w:type="spellEnd"/>
      <w:r w:rsidR="00455E54" w:rsidRPr="00240C66">
        <w:t>, nedatováno)</w:t>
      </w:r>
      <w:r w:rsidR="007C7756" w:rsidRPr="00240C66">
        <w:t xml:space="preserve">. </w:t>
      </w:r>
    </w:p>
    <w:p w14:paraId="1B86B526" w14:textId="0D07D87A" w:rsidR="00A84798" w:rsidRPr="00240C66" w:rsidRDefault="00A84798" w:rsidP="007C7756">
      <w:pPr>
        <w:pStyle w:val="Nadpis3"/>
      </w:pPr>
      <w:bookmarkStart w:id="34" w:name="_Toc466562794"/>
      <w:r w:rsidRPr="00240C66">
        <w:t>Zásady K</w:t>
      </w:r>
      <w:r w:rsidR="00FA3388" w:rsidRPr="00240C66">
        <w:t xml:space="preserve">omunity </w:t>
      </w:r>
      <w:proofErr w:type="spellStart"/>
      <w:r w:rsidR="00FA3388" w:rsidRPr="00240C66">
        <w:t>Cenacolo</w:t>
      </w:r>
      <w:bookmarkEnd w:id="34"/>
      <w:proofErr w:type="spellEnd"/>
      <w:r w:rsidRPr="00240C66">
        <w:t xml:space="preserve"> </w:t>
      </w:r>
    </w:p>
    <w:p w14:paraId="19E02A2E" w14:textId="77777777" w:rsidR="00A84798" w:rsidRPr="00240C66" w:rsidRDefault="00A84798" w:rsidP="00A84798">
      <w:r w:rsidRPr="00240C66">
        <w:t>Tyto zásady nevytvořila sestra Elvíra, ale vytvořili si je sami chlapci - narkomani.  Protože závislý nejlépe ví, jak pomoci závislému.</w:t>
      </w:r>
    </w:p>
    <w:p w14:paraId="72E73DCB" w14:textId="77777777" w:rsidR="003C43D1" w:rsidRPr="00240C66" w:rsidRDefault="003C43D1" w:rsidP="00A84798"/>
    <w:p w14:paraId="47BEE31A" w14:textId="77777777" w:rsidR="00A84798" w:rsidRPr="00240C66" w:rsidRDefault="00A84798" w:rsidP="00A84798">
      <w:r w:rsidRPr="00240C66">
        <w:t xml:space="preserve">Jestliže na někom vidíš, že dělá něco špatně, musíš mu to říct. </w:t>
      </w:r>
    </w:p>
    <w:p w14:paraId="011B45B9" w14:textId="6B121016" w:rsidR="00A84798" w:rsidRPr="00240C66" w:rsidRDefault="00A84798" w:rsidP="00A84798">
      <w:r w:rsidRPr="00240C66">
        <w:t>Nepomlouvat, nemluvit zle</w:t>
      </w:r>
      <w:r w:rsidR="00F558FA" w:rsidRPr="00240C66">
        <w:t xml:space="preserve"> o </w:t>
      </w:r>
      <w:r w:rsidRPr="00240C66">
        <w:t>druhém.</w:t>
      </w:r>
    </w:p>
    <w:p w14:paraId="0E4E858E" w14:textId="77777777" w:rsidR="00A84798" w:rsidRPr="00240C66" w:rsidRDefault="00A84798" w:rsidP="00A84798">
      <w:pPr>
        <w:ind w:left="567" w:firstLine="0"/>
      </w:pPr>
      <w:r w:rsidRPr="00240C66">
        <w:t>Nebýt negativní „to je hrozná práce“, „to je zase zima“. Neztěžovat si, nenadávat, ale být pozitivní.</w:t>
      </w:r>
    </w:p>
    <w:p w14:paraId="756646AA" w14:textId="77777777" w:rsidR="00A84798" w:rsidRPr="00240C66" w:rsidRDefault="00A84798" w:rsidP="00A84798">
      <w:r w:rsidRPr="00240C66">
        <w:t>Nesedět při práci, ani se neopírat. Stále mít nějakou činnost, neflákat se, nezašívat se!</w:t>
      </w:r>
    </w:p>
    <w:p w14:paraId="6FB1E84B" w14:textId="3B4B1FE8" w:rsidR="00A84798" w:rsidRPr="00240C66" w:rsidRDefault="00A84798" w:rsidP="00A84798">
      <w:pPr>
        <w:rPr>
          <w:szCs w:val="24"/>
        </w:rPr>
      </w:pPr>
      <w:r w:rsidRPr="00240C66">
        <w:t>Nemít ruce</w:t>
      </w:r>
      <w:r w:rsidR="00F558FA" w:rsidRPr="00240C66">
        <w:t xml:space="preserve"> v </w:t>
      </w:r>
      <w:r w:rsidRPr="00240C66">
        <w:t>kapsách.</w:t>
      </w:r>
    </w:p>
    <w:p w14:paraId="1729897F" w14:textId="77777777" w:rsidR="00A84798" w:rsidRPr="00240C66" w:rsidRDefault="00A84798" w:rsidP="00A84798">
      <w:r w:rsidRPr="00240C66">
        <w:t>Nemluvit hrubě, nepoužívat vulgární slova, neříkat sprosté vtipy.</w:t>
      </w:r>
    </w:p>
    <w:p w14:paraId="2F8C978B" w14:textId="77777777" w:rsidR="00A84798" w:rsidRPr="00240C66" w:rsidRDefault="00A84798" w:rsidP="00A84798">
      <w:r w:rsidRPr="00240C66">
        <w:t>Neplivat.</w:t>
      </w:r>
    </w:p>
    <w:p w14:paraId="3F9E7122" w14:textId="77777777" w:rsidR="00A84798" w:rsidRPr="00240C66" w:rsidRDefault="00A84798" w:rsidP="00A84798">
      <w:r w:rsidRPr="00240C66">
        <w:t>Nejíst mimo společné jídlo, při práci pít jen vodu.</w:t>
      </w:r>
    </w:p>
    <w:p w14:paraId="3C6703B0" w14:textId="7683D749" w:rsidR="00A84798" w:rsidRPr="00240C66" w:rsidRDefault="00A84798" w:rsidP="00A84798">
      <w:r w:rsidRPr="00240C66">
        <w:t>Nebavit se příliš</w:t>
      </w:r>
      <w:r w:rsidR="00F558FA" w:rsidRPr="00240C66">
        <w:t xml:space="preserve"> o </w:t>
      </w:r>
      <w:r w:rsidRPr="00240C66">
        <w:t>droze, jaké to bylo apod.,</w:t>
      </w:r>
      <w:r w:rsidR="00F558FA" w:rsidRPr="00240C66">
        <w:t xml:space="preserve"> o </w:t>
      </w:r>
      <w:r w:rsidRPr="00240C66">
        <w:t>věcech</w:t>
      </w:r>
      <w:r w:rsidR="00F558FA" w:rsidRPr="00240C66">
        <w:t xml:space="preserve"> z </w:t>
      </w:r>
      <w:r w:rsidRPr="00240C66">
        <w:t>ulice.</w:t>
      </w:r>
    </w:p>
    <w:p w14:paraId="570544B6" w14:textId="1EE01C8C" w:rsidR="00A84798" w:rsidRPr="00240C66" w:rsidRDefault="00A84798" w:rsidP="00A84798">
      <w:r w:rsidRPr="00240C66">
        <w:t>Neoblékat se do černého</w:t>
      </w:r>
      <w:r w:rsidR="00F558FA" w:rsidRPr="00240C66">
        <w:t xml:space="preserve"> a </w:t>
      </w:r>
      <w:r w:rsidRPr="00240C66">
        <w:t>nenosit trička se zlými nápisy.</w:t>
      </w:r>
    </w:p>
    <w:p w14:paraId="0029E8CA" w14:textId="109D3AF2" w:rsidR="00A84798" w:rsidRPr="00240C66" w:rsidRDefault="00A84798" w:rsidP="00A84798">
      <w:pPr>
        <w:rPr>
          <w:sz w:val="23"/>
          <w:szCs w:val="23"/>
        </w:rPr>
      </w:pPr>
      <w:r w:rsidRPr="00240C66">
        <w:t>Zákaz porno časopisů, zákaz jiných časopisů</w:t>
      </w:r>
      <w:r w:rsidR="00F558FA" w:rsidRPr="00240C66">
        <w:t xml:space="preserve"> a </w:t>
      </w:r>
      <w:r w:rsidRPr="00240C66">
        <w:t>novin, kromě katolicky zaměřených</w:t>
      </w:r>
      <w:r w:rsidRPr="00240C66">
        <w:rPr>
          <w:sz w:val="23"/>
          <w:szCs w:val="23"/>
        </w:rPr>
        <w:t>.</w:t>
      </w:r>
    </w:p>
    <w:p w14:paraId="62D44BB9" w14:textId="3C83F229" w:rsidR="00A84798" w:rsidRPr="00240C66" w:rsidRDefault="00A84798" w:rsidP="00A84798">
      <w:pPr>
        <w:ind w:left="567" w:firstLine="0"/>
      </w:pPr>
      <w:r w:rsidRPr="00240C66">
        <w:t>Nesmí se vytvářet partikulární přátelství nebo skupinky, neseparovat se, ale bavit se se všemi</w:t>
      </w:r>
      <w:r w:rsidR="006C03C7" w:rsidRPr="00240C66">
        <w:t xml:space="preserve"> (svědectví M. podle Sekanina, 2011</w:t>
      </w:r>
      <w:r w:rsidRPr="00240C66">
        <w:t>.</w:t>
      </w:r>
      <w:r w:rsidR="006C03C7" w:rsidRPr="00240C66">
        <w:t xml:space="preserve"> 78-79). </w:t>
      </w:r>
    </w:p>
    <w:p w14:paraId="322E941A" w14:textId="77777777" w:rsidR="008227B7" w:rsidRPr="00240C66" w:rsidRDefault="008227B7" w:rsidP="00A84798">
      <w:pPr>
        <w:ind w:left="567" w:firstLine="0"/>
      </w:pPr>
    </w:p>
    <w:p w14:paraId="0569D6D9" w14:textId="77777777" w:rsidR="00A84798" w:rsidRPr="00240C66" w:rsidRDefault="00A84798" w:rsidP="00A84798">
      <w:pPr>
        <w:rPr>
          <w:b/>
        </w:rPr>
      </w:pPr>
      <w:r w:rsidRPr="00240C66">
        <w:rPr>
          <w:b/>
        </w:rPr>
        <w:t>Deset zakázaných slov</w:t>
      </w:r>
      <w:r w:rsidR="00BE1228" w:rsidRPr="00240C66">
        <w:rPr>
          <w:b/>
        </w:rPr>
        <w:t>:</w:t>
      </w:r>
      <w:r w:rsidRPr="00240C66">
        <w:rPr>
          <w:b/>
        </w:rPr>
        <w:t xml:space="preserve"> </w:t>
      </w:r>
    </w:p>
    <w:p w14:paraId="4863EE24" w14:textId="77777777" w:rsidR="00A84798" w:rsidRPr="00240C66" w:rsidRDefault="00A84798" w:rsidP="00A84798">
      <w:r w:rsidRPr="00240C66">
        <w:t xml:space="preserve">1. Nemám chuť. </w:t>
      </w:r>
    </w:p>
    <w:p w14:paraId="3CB3B478" w14:textId="77777777" w:rsidR="00A84798" w:rsidRPr="00240C66" w:rsidRDefault="00A84798" w:rsidP="00A84798">
      <w:r w:rsidRPr="00240C66">
        <w:t xml:space="preserve">2. Mě se to netýká. </w:t>
      </w:r>
    </w:p>
    <w:p w14:paraId="551F2DD1" w14:textId="77777777" w:rsidR="00A84798" w:rsidRPr="00240C66" w:rsidRDefault="00A84798" w:rsidP="00A84798">
      <w:r w:rsidRPr="00240C66">
        <w:t xml:space="preserve">3. Nelíbí se mi to (neopodstatněná kritika). </w:t>
      </w:r>
    </w:p>
    <w:p w14:paraId="282D9D0B" w14:textId="77777777" w:rsidR="00A84798" w:rsidRPr="00240C66" w:rsidRDefault="00A84798" w:rsidP="00A84798">
      <w:r w:rsidRPr="00240C66">
        <w:lastRenderedPageBreak/>
        <w:t xml:space="preserve">4. Necítím se na to - ve smyslu „nechci přijmout službu“ -, „necítím se na práci-.“ </w:t>
      </w:r>
    </w:p>
    <w:p w14:paraId="78EE7AF8" w14:textId="77777777" w:rsidR="00A84798" w:rsidRPr="00240C66" w:rsidRDefault="00A84798" w:rsidP="00A84798">
      <w:r w:rsidRPr="00240C66">
        <w:t xml:space="preserve">5. Nejde mi to, nesedí mi to, nevyhovuje mi to - nevzdávat dílo předčasně. </w:t>
      </w:r>
    </w:p>
    <w:p w14:paraId="6FF08356" w14:textId="77777777" w:rsidR="00A84798" w:rsidRPr="00240C66" w:rsidRDefault="00A84798" w:rsidP="00A84798">
      <w:r w:rsidRPr="00240C66">
        <w:t>6. Jsem unavený, nemůžu - učit se překonávat únavu</w:t>
      </w:r>
      <w:r w:rsidR="003E7ABA" w:rsidRPr="00240C66">
        <w:t>.</w:t>
      </w:r>
    </w:p>
    <w:p w14:paraId="59842422" w14:textId="032F1CC3" w:rsidR="006C03C7" w:rsidRPr="00240C66" w:rsidRDefault="00A84798" w:rsidP="006C03C7">
      <w:pPr>
        <w:ind w:left="567" w:firstLine="0"/>
      </w:pPr>
      <w:r w:rsidRPr="00240C66">
        <w:t>7. Nemůžu, nevzdávat předem -</w:t>
      </w:r>
      <w:r w:rsidR="00F558FA" w:rsidRPr="00240C66">
        <w:t xml:space="preserve"> z </w:t>
      </w:r>
      <w:r w:rsidRPr="00240C66">
        <w:t>lenosti</w:t>
      </w:r>
      <w:r w:rsidR="006C03C7" w:rsidRPr="00240C66">
        <w:t xml:space="preserve"> (</w:t>
      </w:r>
      <w:r w:rsidR="00992FD0" w:rsidRPr="00240C66">
        <w:t>tamtéž</w:t>
      </w:r>
      <w:r w:rsidR="00367668">
        <w:t>, s. </w:t>
      </w:r>
      <w:r w:rsidR="006C03C7" w:rsidRPr="00240C66">
        <w:t xml:space="preserve">79-80). </w:t>
      </w:r>
    </w:p>
    <w:p w14:paraId="10D3D40F" w14:textId="28803439" w:rsidR="00E84EA2" w:rsidRPr="00240C66" w:rsidRDefault="00E84EA2" w:rsidP="00E84EA2">
      <w:pPr>
        <w:pStyle w:val="Nadpis2"/>
      </w:pPr>
      <w:bookmarkStart w:id="35" w:name="_Toc466562795"/>
      <w:r w:rsidRPr="00240C66">
        <w:t xml:space="preserve">Komunita </w:t>
      </w:r>
      <w:proofErr w:type="spellStart"/>
      <w:r w:rsidRPr="00240C66">
        <w:t>Cenacolo</w:t>
      </w:r>
      <w:proofErr w:type="spellEnd"/>
      <w:r w:rsidR="00F558FA" w:rsidRPr="00240C66">
        <w:t xml:space="preserve"> a </w:t>
      </w:r>
      <w:r w:rsidRPr="00240C66">
        <w:t>rodiny</w:t>
      </w:r>
      <w:bookmarkEnd w:id="35"/>
      <w:r w:rsidRPr="00240C66">
        <w:t xml:space="preserve">  </w:t>
      </w:r>
    </w:p>
    <w:p w14:paraId="297B0730" w14:textId="4C6BED5F" w:rsidR="00E84EA2" w:rsidRPr="00240C66" w:rsidRDefault="00E84EA2" w:rsidP="00E84EA2">
      <w:r w:rsidRPr="00240C66">
        <w:t>Způsoby, jakým se mladí dozvídají</w:t>
      </w:r>
      <w:r w:rsidR="00F558FA" w:rsidRPr="00240C66">
        <w:t xml:space="preserve"> o </w:t>
      </w:r>
      <w:r w:rsidRPr="00240C66">
        <w:t xml:space="preserve">komunitě </w:t>
      </w:r>
      <w:proofErr w:type="spellStart"/>
      <w:r w:rsidRPr="00240C66">
        <w:t>Cenacolo</w:t>
      </w:r>
      <w:proofErr w:type="spellEnd"/>
      <w:r w:rsidRPr="00240C66">
        <w:t xml:space="preserve"> jsou různé. Něk</w:t>
      </w:r>
      <w:r w:rsidR="008B1C24" w:rsidRPr="00240C66">
        <w:t>terým</w:t>
      </w:r>
      <w:r w:rsidR="000511E5" w:rsidRPr="00240C66">
        <w:t xml:space="preserve"> tuto informaci zprostředkují</w:t>
      </w:r>
      <w:r w:rsidRPr="00240C66">
        <w:t xml:space="preserve"> rodiče, jiným přátelé, kněz, známí nebo úplně cizí lidé, anebo ti, kteří komunitou již prošli, tzv. </w:t>
      </w:r>
      <w:proofErr w:type="spellStart"/>
      <w:r w:rsidRPr="00240C66">
        <w:t>exovci</w:t>
      </w:r>
      <w:proofErr w:type="spellEnd"/>
      <w:r w:rsidRPr="00240C66">
        <w:t xml:space="preserve"> apod. </w:t>
      </w:r>
    </w:p>
    <w:p w14:paraId="6FCF77B4" w14:textId="75B0924E" w:rsidR="00E84EA2" w:rsidRPr="00240C66" w:rsidRDefault="00E84EA2" w:rsidP="00E84EA2">
      <w:r w:rsidRPr="00240C66">
        <w:t>Prvním kontaktem mladých</w:t>
      </w:r>
      <w:r w:rsidR="00F558FA" w:rsidRPr="00240C66">
        <w:t xml:space="preserve"> a </w:t>
      </w:r>
      <w:r w:rsidRPr="00240C66">
        <w:t>jejich rodin</w:t>
      </w:r>
      <w:r w:rsidR="00F558FA" w:rsidRPr="00240C66">
        <w:t xml:space="preserve"> s </w:t>
      </w:r>
      <w:r w:rsidRPr="00240C66">
        <w:t>komunitou jsou tzv. páteční kluby. Aby závislý mohl do komunity vstoupit, musí jeho rodina, nebo alespoň jeden rodinný příslušník tento klub třikrát navštívit. Mohou přijít</w:t>
      </w:r>
      <w:r w:rsidR="00F558FA" w:rsidRPr="00240C66">
        <w:t xml:space="preserve"> i </w:t>
      </w:r>
      <w:r w:rsidRPr="00240C66">
        <w:t>přátelé či známí závislých, kteří jim chtějí pomoci. Samozřejmě, jestliže jedinec rodinu nemá, anebo chce svoji situaci řešit sám, je</w:t>
      </w:r>
      <w:r w:rsidR="00F558FA" w:rsidRPr="00240C66">
        <w:t xml:space="preserve"> v </w:t>
      </w:r>
      <w:r w:rsidRPr="00240C66">
        <w:t>klubu také vítán.</w:t>
      </w:r>
      <w:r w:rsidR="00F558FA" w:rsidRPr="00240C66">
        <w:t xml:space="preserve"> v </w:t>
      </w:r>
      <w:r w:rsidRPr="00240C66">
        <w:t>České republice komunitní dům zatím není, nejbližší komunitní dům sv. Cyrila</w:t>
      </w:r>
      <w:r w:rsidR="00F558FA" w:rsidRPr="00240C66">
        <w:t xml:space="preserve"> a </w:t>
      </w:r>
      <w:r w:rsidRPr="00240C66">
        <w:t>Metoděje je</w:t>
      </w:r>
      <w:r w:rsidR="00F558FA" w:rsidRPr="00240C66">
        <w:t xml:space="preserve"> v </w:t>
      </w:r>
      <w:proofErr w:type="spellStart"/>
      <w:r w:rsidRPr="00240C66">
        <w:t>Kráľovej</w:t>
      </w:r>
      <w:proofErr w:type="spellEnd"/>
      <w:r w:rsidRPr="00240C66">
        <w:t xml:space="preserve"> při Senci na Slovensku. Na páteční kluby</w:t>
      </w:r>
      <w:r w:rsidR="00F558FA" w:rsidRPr="00240C66">
        <w:t xml:space="preserve"> a </w:t>
      </w:r>
      <w:r w:rsidRPr="00240C66">
        <w:t>sobotní kolokvi</w:t>
      </w:r>
      <w:r w:rsidR="00455E54" w:rsidRPr="00240C66">
        <w:t xml:space="preserve">a je potřeba jezdit do Piešťan (Komunita </w:t>
      </w:r>
      <w:proofErr w:type="spellStart"/>
      <w:r w:rsidR="00455E54" w:rsidRPr="00240C66">
        <w:t>Cenacolo</w:t>
      </w:r>
      <w:proofErr w:type="spellEnd"/>
      <w:r w:rsidR="00455E54" w:rsidRPr="00240C66">
        <w:t>, nedatováno).</w:t>
      </w:r>
    </w:p>
    <w:p w14:paraId="0530283C" w14:textId="5C893E2B" w:rsidR="00E84EA2" w:rsidRPr="00240C66" w:rsidRDefault="00E84EA2" w:rsidP="00E84EA2">
      <w:r w:rsidRPr="00240C66">
        <w:t>Páteční kluby jsou otevřeny pro všechny. Jsou vedeny zkušeným manželským párem, jehož dítě je</w:t>
      </w:r>
      <w:r w:rsidR="00F558FA" w:rsidRPr="00240C66">
        <w:t xml:space="preserve"> v </w:t>
      </w:r>
      <w:r w:rsidRPr="00240C66">
        <w:t>komunitě,</w:t>
      </w:r>
      <w:r w:rsidR="00F558FA" w:rsidRPr="00240C66">
        <w:t xml:space="preserve"> a </w:t>
      </w:r>
      <w:r w:rsidRPr="00240C66">
        <w:t>těmito kluby rovněž prošel</w:t>
      </w:r>
      <w:r w:rsidR="00EE4CBC" w:rsidRPr="00240C66">
        <w:t xml:space="preserve"> -</w:t>
      </w:r>
      <w:r w:rsidRPr="00240C66">
        <w:t xml:space="preserve"> </w:t>
      </w:r>
      <w:r w:rsidR="00EE4CBC" w:rsidRPr="00240C66">
        <w:t>p</w:t>
      </w:r>
      <w:r w:rsidRPr="00240C66">
        <w:t>od záštitou zkušeného odborníka pana Ivana, který se klubů pravidelně účastní. Příchozí jsou seznámeni</w:t>
      </w:r>
      <w:r w:rsidR="00F558FA" w:rsidRPr="00240C66">
        <w:t xml:space="preserve"> s </w:t>
      </w:r>
      <w:r w:rsidRPr="00240C66">
        <w:t>tím, jaký život komunita nabízí,</w:t>
      </w:r>
      <w:r w:rsidR="00F558FA" w:rsidRPr="00240C66">
        <w:t xml:space="preserve"> a </w:t>
      </w:r>
      <w:r w:rsidRPr="00240C66">
        <w:t>co se očekává od rodičů. Tímto očekáváním je úzká spolupráce. Například jakým způsobem mají rodiče se synem mluvit, kam až zajít</w:t>
      </w:r>
      <w:r w:rsidR="00F558FA" w:rsidRPr="00240C66">
        <w:t xml:space="preserve"> v </w:t>
      </w:r>
      <w:r w:rsidRPr="00240C66">
        <w:t>jednání</w:t>
      </w:r>
      <w:r w:rsidR="00F558FA" w:rsidRPr="00240C66">
        <w:t xml:space="preserve"> s </w:t>
      </w:r>
      <w:r w:rsidRPr="00240C66">
        <w:t xml:space="preserve">ním, aby situaci ještě nezhoršovali apod. Sami si </w:t>
      </w:r>
      <w:r w:rsidR="00EE4CBC" w:rsidRPr="00240C66">
        <w:t xml:space="preserve">tak </w:t>
      </w:r>
      <w:r w:rsidRPr="00240C66">
        <w:t xml:space="preserve">také </w:t>
      </w:r>
      <w:r w:rsidR="00EE4CBC" w:rsidRPr="00240C66">
        <w:t xml:space="preserve">mohou </w:t>
      </w:r>
      <w:r w:rsidRPr="00240C66">
        <w:t>uvědom</w:t>
      </w:r>
      <w:r w:rsidR="00EE4CBC" w:rsidRPr="00240C66">
        <w:t>it</w:t>
      </w:r>
      <w:r w:rsidRPr="00240C66">
        <w:t xml:space="preserve"> tvrdou realitu</w:t>
      </w:r>
      <w:r w:rsidR="00F558FA" w:rsidRPr="00240C66">
        <w:t xml:space="preserve"> a </w:t>
      </w:r>
      <w:r w:rsidRPr="00240C66">
        <w:t>mnohé aspekty závislosti jejich dítěte. Účastni jsou</w:t>
      </w:r>
      <w:r w:rsidR="00F558FA" w:rsidRPr="00240C66">
        <w:t xml:space="preserve"> i </w:t>
      </w:r>
      <w:r w:rsidRPr="00240C66">
        <w:t>rodiče, kteří již mají</w:t>
      </w:r>
      <w:r w:rsidR="00F558FA" w:rsidRPr="00240C66">
        <w:t xml:space="preserve"> s </w:t>
      </w:r>
      <w:r w:rsidRPr="00240C66">
        <w:t>komunitou svoji vlastní zkušenost</w:t>
      </w:r>
      <w:r w:rsidR="00F558FA" w:rsidRPr="00240C66">
        <w:t xml:space="preserve"> a </w:t>
      </w:r>
      <w:r w:rsidRPr="00240C66">
        <w:t>mohou se</w:t>
      </w:r>
      <w:r w:rsidR="00F558FA" w:rsidRPr="00240C66">
        <w:t xml:space="preserve"> o </w:t>
      </w:r>
      <w:r w:rsidRPr="00240C66">
        <w:t>ni</w:t>
      </w:r>
      <w:r w:rsidR="00F558FA" w:rsidRPr="00240C66">
        <w:t xml:space="preserve"> s </w:t>
      </w:r>
      <w:r w:rsidRPr="00240C66">
        <w:t>ostatními podělit. Pokud se rodina</w:t>
      </w:r>
      <w:r w:rsidR="00F558FA" w:rsidRPr="00240C66">
        <w:t xml:space="preserve"> a </w:t>
      </w:r>
      <w:r w:rsidRPr="00240C66">
        <w:t>závislý rozhodnou pro komunitu, musí začít dodržovat velmi přísná pravidla, která uvádím</w:t>
      </w:r>
      <w:r w:rsidR="00F558FA" w:rsidRPr="00240C66">
        <w:t xml:space="preserve"> v </w:t>
      </w:r>
      <w:r w:rsidRPr="00240C66">
        <w:t>příloze.</w:t>
      </w:r>
      <w:r w:rsidR="00F558FA" w:rsidRPr="00240C66">
        <w:t xml:space="preserve"> v </w:t>
      </w:r>
      <w:r w:rsidRPr="00240C66">
        <w:t>rámci přípravy ke vstupu do komunity absolvují rodiče</w:t>
      </w:r>
      <w:r w:rsidR="00F558FA" w:rsidRPr="00240C66">
        <w:t xml:space="preserve"> i </w:t>
      </w:r>
      <w:r w:rsidRPr="00240C66">
        <w:t>závislý sobotní kolokvia. Jednu skupinu tvoří závislí, ta je vedena dvěma chlapci ze slovenského komunitního domu</w:t>
      </w:r>
      <w:r w:rsidR="00F558FA" w:rsidRPr="00240C66">
        <w:t xml:space="preserve"> v </w:t>
      </w:r>
      <w:proofErr w:type="spellStart"/>
      <w:r w:rsidRPr="00240C66">
        <w:t>Kráľovej</w:t>
      </w:r>
      <w:proofErr w:type="spellEnd"/>
      <w:r w:rsidRPr="00240C66">
        <w:t xml:space="preserve"> při </w:t>
      </w:r>
      <w:r w:rsidR="00B136C6" w:rsidRPr="00240C66">
        <w:t>Senci. A druhou</w:t>
      </w:r>
      <w:r w:rsidRPr="00240C66">
        <w:t xml:space="preserve"> skupinu tvoří rodiče či přátelé zájemců.</w:t>
      </w:r>
      <w:r w:rsidR="00F558FA" w:rsidRPr="00240C66">
        <w:t xml:space="preserve"> v </w:t>
      </w:r>
      <w:r w:rsidRPr="00240C66">
        <w:t>průběhu kolokvií kdy jsou mladí připravování na vstup do KC, je potřeba, aby žili podobným způsobem jako</w:t>
      </w:r>
      <w:r w:rsidR="00F558FA" w:rsidRPr="00240C66">
        <w:t xml:space="preserve"> v </w:t>
      </w:r>
      <w:r w:rsidRPr="00240C66">
        <w:t>komunitě. Minimální příprava trvá přibližně dva měsíce. Je velmi důležit</w:t>
      </w:r>
      <w:r w:rsidR="00EE4CBC" w:rsidRPr="00240C66">
        <w:t>é</w:t>
      </w:r>
      <w:r w:rsidRPr="00240C66">
        <w:t>, aby rodiče byli</w:t>
      </w:r>
      <w:r w:rsidR="00F558FA" w:rsidRPr="00240C66">
        <w:t xml:space="preserve"> v </w:t>
      </w:r>
      <w:r w:rsidRPr="00240C66">
        <w:t>průběhu této fáze jednotní</w:t>
      </w:r>
      <w:r w:rsidR="00F558FA" w:rsidRPr="00240C66">
        <w:t xml:space="preserve"> a </w:t>
      </w:r>
      <w:r w:rsidRPr="00240C66">
        <w:t>neuhýbali</w:t>
      </w:r>
      <w:r w:rsidR="00F558FA" w:rsidRPr="00240C66">
        <w:t xml:space="preserve"> z </w:t>
      </w:r>
      <w:r w:rsidRPr="00240C66">
        <w:t>požadavků komunitou nastavených. Mladý bojující se závislostí musí vědět, že jejich nedodržení, byť jen jedenkrát, má radikální řešení, kterým je například vyhození</w:t>
      </w:r>
      <w:r w:rsidR="00F558FA" w:rsidRPr="00240C66">
        <w:t xml:space="preserve"> z </w:t>
      </w:r>
      <w:r w:rsidRPr="00240C66">
        <w:t>domu na týden. Jedině toto je cesta k úspěchu,</w:t>
      </w:r>
      <w:r w:rsidR="00F558FA" w:rsidRPr="00240C66">
        <w:t xml:space="preserve"> i </w:t>
      </w:r>
      <w:r w:rsidRPr="00240C66">
        <w:t>když velice tvrdá</w:t>
      </w:r>
      <w:r w:rsidR="00F558FA" w:rsidRPr="00240C66">
        <w:t xml:space="preserve"> a </w:t>
      </w:r>
      <w:r w:rsidRPr="00240C66">
        <w:t xml:space="preserve">bolestivá pro obě strany. </w:t>
      </w:r>
      <w:r w:rsidRPr="00240C66">
        <w:lastRenderedPageBreak/>
        <w:t>Rodiče již nesmí ustupovat! Nesmí se nechat manipulovat chováním závislého, které by mohlo zničit jak rodinu, tak jeho samotného (Sekanina, 2011</w:t>
      </w:r>
      <w:r w:rsidR="00367668">
        <w:t>, s. </w:t>
      </w:r>
      <w:r w:rsidR="001F56D8" w:rsidRPr="00240C66">
        <w:t>51-54</w:t>
      </w:r>
      <w:r w:rsidRPr="00240C66">
        <w:t>).</w:t>
      </w:r>
      <w:r w:rsidRPr="00240C66">
        <w:tab/>
      </w:r>
    </w:p>
    <w:p w14:paraId="23843262" w14:textId="12421258" w:rsidR="00E84EA2" w:rsidRPr="00240C66" w:rsidRDefault="00E84EA2" w:rsidP="00E84EA2">
      <w:pPr>
        <w:rPr>
          <w:szCs w:val="24"/>
        </w:rPr>
      </w:pPr>
      <w:r w:rsidRPr="00240C66">
        <w:rPr>
          <w:szCs w:val="24"/>
        </w:rPr>
        <w:t>Ve svědectvích závislých bývá často slyšet, že si spolu</w:t>
      </w:r>
      <w:r w:rsidR="00F558FA" w:rsidRPr="00240C66">
        <w:rPr>
          <w:szCs w:val="24"/>
        </w:rPr>
        <w:t xml:space="preserve"> s </w:t>
      </w:r>
      <w:r w:rsidRPr="00240C66">
        <w:rPr>
          <w:szCs w:val="24"/>
        </w:rPr>
        <w:t>rodiči nepovídali. Neudělali si na sebe čas nebo se</w:t>
      </w:r>
      <w:r w:rsidR="00F558FA" w:rsidRPr="00240C66">
        <w:rPr>
          <w:szCs w:val="24"/>
        </w:rPr>
        <w:t xml:space="preserve"> i </w:t>
      </w:r>
      <w:r w:rsidRPr="00240C66">
        <w:rPr>
          <w:szCs w:val="24"/>
        </w:rPr>
        <w:t>báli jedni druhých. Takové situace vnesly do života rodiny neupřímnost</w:t>
      </w:r>
      <w:r w:rsidR="00F558FA" w:rsidRPr="00240C66">
        <w:rPr>
          <w:szCs w:val="24"/>
        </w:rPr>
        <w:t xml:space="preserve"> a </w:t>
      </w:r>
      <w:r w:rsidRPr="00240C66">
        <w:rPr>
          <w:szCs w:val="24"/>
        </w:rPr>
        <w:t>potřebu lhát, následně pak docházelo ke zkreslování situací anebo jejich zastírání</w:t>
      </w:r>
      <w:r w:rsidR="009609F2" w:rsidRPr="00240C66">
        <w:rPr>
          <w:szCs w:val="24"/>
        </w:rPr>
        <w:t xml:space="preserve"> (</w:t>
      </w:r>
      <w:proofErr w:type="spellStart"/>
      <w:r w:rsidR="009609F2" w:rsidRPr="00240C66">
        <w:rPr>
          <w:szCs w:val="24"/>
        </w:rPr>
        <w:t>Barbarič</w:t>
      </w:r>
      <w:proofErr w:type="spellEnd"/>
      <w:r w:rsidR="009609F2" w:rsidRPr="00240C66">
        <w:rPr>
          <w:szCs w:val="24"/>
        </w:rPr>
        <w:t>, 1999</w:t>
      </w:r>
      <w:r w:rsidR="00367668">
        <w:rPr>
          <w:szCs w:val="24"/>
        </w:rPr>
        <w:t>, s. </w:t>
      </w:r>
      <w:r w:rsidR="009609F2" w:rsidRPr="00240C66">
        <w:rPr>
          <w:szCs w:val="24"/>
        </w:rPr>
        <w:t>106)</w:t>
      </w:r>
      <w:r w:rsidRPr="00240C66">
        <w:rPr>
          <w:szCs w:val="24"/>
        </w:rPr>
        <w:t>.</w:t>
      </w:r>
      <w:r w:rsidR="00F558FA" w:rsidRPr="00240C66">
        <w:rPr>
          <w:szCs w:val="24"/>
        </w:rPr>
        <w:t xml:space="preserve"> </w:t>
      </w:r>
      <w:r w:rsidR="00B8180D">
        <w:rPr>
          <w:szCs w:val="24"/>
        </w:rPr>
        <w:t>V</w:t>
      </w:r>
      <w:r w:rsidR="00F558FA" w:rsidRPr="00240C66">
        <w:rPr>
          <w:szCs w:val="24"/>
        </w:rPr>
        <w:t> </w:t>
      </w:r>
      <w:r w:rsidRPr="00240C66">
        <w:rPr>
          <w:szCs w:val="24"/>
        </w:rPr>
        <w:t xml:space="preserve">takových situacích </w:t>
      </w:r>
      <w:r w:rsidR="009609F2" w:rsidRPr="00240C66">
        <w:rPr>
          <w:szCs w:val="24"/>
        </w:rPr>
        <w:t>je dá</w:t>
      </w:r>
      <w:r w:rsidRPr="00240C66">
        <w:rPr>
          <w:szCs w:val="24"/>
        </w:rPr>
        <w:t xml:space="preserve">le </w:t>
      </w:r>
      <w:r w:rsidR="009609F2" w:rsidRPr="00240C66">
        <w:rPr>
          <w:szCs w:val="24"/>
        </w:rPr>
        <w:t xml:space="preserve">dle </w:t>
      </w:r>
      <w:proofErr w:type="spellStart"/>
      <w:r w:rsidRPr="00240C66">
        <w:rPr>
          <w:szCs w:val="24"/>
        </w:rPr>
        <w:t>Barbariče</w:t>
      </w:r>
      <w:proofErr w:type="spellEnd"/>
      <w:r w:rsidRPr="00240C66">
        <w:rPr>
          <w:szCs w:val="24"/>
        </w:rPr>
        <w:t xml:space="preserve"> (</w:t>
      </w:r>
      <w:r w:rsidR="00AD4EFE" w:rsidRPr="00240C66">
        <w:rPr>
          <w:szCs w:val="24"/>
        </w:rPr>
        <w:t>1999</w:t>
      </w:r>
      <w:r w:rsidR="00367668">
        <w:rPr>
          <w:szCs w:val="24"/>
        </w:rPr>
        <w:t>, s. </w:t>
      </w:r>
      <w:r w:rsidRPr="00240C66">
        <w:rPr>
          <w:szCs w:val="24"/>
        </w:rPr>
        <w:t>106)</w:t>
      </w:r>
      <w:r w:rsidR="00F558FA" w:rsidRPr="00240C66">
        <w:rPr>
          <w:szCs w:val="24"/>
        </w:rPr>
        <w:t xml:space="preserve"> v </w:t>
      </w:r>
      <w:r w:rsidRPr="00240C66">
        <w:rPr>
          <w:szCs w:val="24"/>
        </w:rPr>
        <w:t>rodině</w:t>
      </w:r>
      <w:r w:rsidR="00F558FA" w:rsidRPr="00240C66">
        <w:rPr>
          <w:szCs w:val="24"/>
        </w:rPr>
        <w:t xml:space="preserve"> a </w:t>
      </w:r>
      <w:r w:rsidRPr="00240C66">
        <w:rPr>
          <w:szCs w:val="24"/>
        </w:rPr>
        <w:t>ve společenství „ohrožen společný život</w:t>
      </w:r>
      <w:r w:rsidR="00F558FA" w:rsidRPr="00240C66">
        <w:rPr>
          <w:szCs w:val="24"/>
        </w:rPr>
        <w:t xml:space="preserve"> a </w:t>
      </w:r>
      <w:r w:rsidRPr="00240C66">
        <w:rPr>
          <w:szCs w:val="24"/>
        </w:rPr>
        <w:t>láska</w:t>
      </w:r>
      <w:r w:rsidR="00F558FA" w:rsidRPr="00240C66">
        <w:rPr>
          <w:szCs w:val="24"/>
        </w:rPr>
        <w:t xml:space="preserve"> a </w:t>
      </w:r>
      <w:r w:rsidRPr="00240C66">
        <w:rPr>
          <w:szCs w:val="24"/>
        </w:rPr>
        <w:t>vkrádá se smrt</w:t>
      </w:r>
      <w:r w:rsidR="00F558FA" w:rsidRPr="00240C66">
        <w:rPr>
          <w:szCs w:val="24"/>
        </w:rPr>
        <w:t xml:space="preserve"> a </w:t>
      </w:r>
      <w:r w:rsidRPr="00240C66">
        <w:rPr>
          <w:szCs w:val="24"/>
        </w:rPr>
        <w:t>nenávist, která působí rozvratně</w:t>
      </w:r>
      <w:r w:rsidR="00F558FA" w:rsidRPr="00240C66">
        <w:rPr>
          <w:szCs w:val="24"/>
        </w:rPr>
        <w:t xml:space="preserve"> a </w:t>
      </w:r>
      <w:r w:rsidRPr="00240C66">
        <w:rPr>
          <w:szCs w:val="24"/>
        </w:rPr>
        <w:t>zavádí na špatnou životní cestu“.</w:t>
      </w:r>
    </w:p>
    <w:p w14:paraId="234EEB10" w14:textId="409B3D7A" w:rsidR="00E84EA2" w:rsidRPr="00240C66" w:rsidRDefault="00E84EA2" w:rsidP="00E84EA2">
      <w:pPr>
        <w:rPr>
          <w:lang w:eastAsia="cs-CZ"/>
        </w:rPr>
      </w:pPr>
      <w:r w:rsidRPr="00240C66">
        <w:rPr>
          <w:lang w:eastAsia="cs-CZ"/>
        </w:rPr>
        <w:t>Po vstupu do KC komunita nepracuje pouze se závislým, ale po celou dobu pobytu spolupracuje právě</w:t>
      </w:r>
      <w:r w:rsidR="00F558FA" w:rsidRPr="00240C66">
        <w:rPr>
          <w:lang w:eastAsia="cs-CZ"/>
        </w:rPr>
        <w:t xml:space="preserve"> i s </w:t>
      </w:r>
      <w:r w:rsidRPr="00240C66">
        <w:rPr>
          <w:lang w:eastAsia="cs-CZ"/>
        </w:rPr>
        <w:t>jejich rodinami</w:t>
      </w:r>
      <w:r w:rsidR="00F558FA" w:rsidRPr="00240C66">
        <w:rPr>
          <w:lang w:eastAsia="cs-CZ"/>
        </w:rPr>
        <w:t xml:space="preserve"> v </w:t>
      </w:r>
      <w:r w:rsidRPr="00240C66">
        <w:rPr>
          <w:lang w:eastAsia="cs-CZ"/>
        </w:rPr>
        <w:t xml:space="preserve">rámci výše uvedených svépomocných skupin. Matka Elvíra říká rodičům: </w:t>
      </w:r>
      <w:r w:rsidRPr="00240C66">
        <w:rPr>
          <w:i/>
          <w:lang w:eastAsia="cs-CZ"/>
        </w:rPr>
        <w:t xml:space="preserve">„Největší silou pro záchranu vašeho dítěte je vaše obrácení, to, že budete jednotní pro jeho záchranu. Obrácení rodiče – zachráněné děti“. </w:t>
      </w:r>
      <w:r w:rsidRPr="00240C66">
        <w:rPr>
          <w:lang w:eastAsia="cs-CZ"/>
        </w:rPr>
        <w:t>Mladí lidé často cítí vůči svým rodičům nenávist, hněv, odmítnutí či odsouzení. Jsou hluboce zraněni na duši</w:t>
      </w:r>
      <w:r w:rsidR="00F558FA" w:rsidRPr="00240C66">
        <w:rPr>
          <w:lang w:eastAsia="cs-CZ"/>
        </w:rPr>
        <w:t xml:space="preserve"> a </w:t>
      </w:r>
      <w:r w:rsidRPr="00240C66">
        <w:rPr>
          <w:lang w:eastAsia="cs-CZ"/>
        </w:rPr>
        <w:t>nezhojené rány se staly vstupní branou pro působení zla. Jdou-li však vpřed</w:t>
      </w:r>
      <w:r w:rsidR="00F558FA" w:rsidRPr="00240C66">
        <w:rPr>
          <w:lang w:eastAsia="cs-CZ"/>
        </w:rPr>
        <w:t xml:space="preserve"> s </w:t>
      </w:r>
      <w:r w:rsidRPr="00240C66">
        <w:rPr>
          <w:lang w:eastAsia="cs-CZ"/>
        </w:rPr>
        <w:t>modlitbou</w:t>
      </w:r>
      <w:r w:rsidR="00F558FA" w:rsidRPr="00240C66">
        <w:rPr>
          <w:lang w:eastAsia="cs-CZ"/>
        </w:rPr>
        <w:t xml:space="preserve"> a </w:t>
      </w:r>
      <w:r w:rsidRPr="00240C66">
        <w:rPr>
          <w:lang w:eastAsia="cs-CZ"/>
        </w:rPr>
        <w:t>objeví odpuštění, vnímají změny</w:t>
      </w:r>
      <w:r w:rsidR="00F558FA" w:rsidRPr="00240C66">
        <w:rPr>
          <w:lang w:eastAsia="cs-CZ"/>
        </w:rPr>
        <w:t xml:space="preserve"> v </w:t>
      </w:r>
      <w:r w:rsidRPr="00240C66">
        <w:rPr>
          <w:lang w:eastAsia="cs-CZ"/>
        </w:rPr>
        <w:t>životě rodičů, „nenávist se mění</w:t>
      </w:r>
      <w:r w:rsidR="00F558FA" w:rsidRPr="00240C66">
        <w:rPr>
          <w:lang w:eastAsia="cs-CZ"/>
        </w:rPr>
        <w:t xml:space="preserve"> v </w:t>
      </w:r>
      <w:r w:rsidRPr="00240C66">
        <w:rPr>
          <w:lang w:eastAsia="cs-CZ"/>
        </w:rPr>
        <w:t>porozumění, vzájemné obviňování</w:t>
      </w:r>
      <w:r w:rsidR="00F558FA" w:rsidRPr="00240C66">
        <w:rPr>
          <w:lang w:eastAsia="cs-CZ"/>
        </w:rPr>
        <w:t xml:space="preserve"> v </w:t>
      </w:r>
      <w:r w:rsidRPr="00240C66">
        <w:rPr>
          <w:lang w:eastAsia="cs-CZ"/>
        </w:rPr>
        <w:t>pravdivé poznání sebe samých. Naučí se odpouštět</w:t>
      </w:r>
      <w:r w:rsidR="00F558FA" w:rsidRPr="00240C66">
        <w:rPr>
          <w:lang w:eastAsia="cs-CZ"/>
        </w:rPr>
        <w:t xml:space="preserve"> i </w:t>
      </w:r>
      <w:r w:rsidRPr="00240C66">
        <w:rPr>
          <w:lang w:eastAsia="cs-CZ"/>
        </w:rPr>
        <w:t>prosit</w:t>
      </w:r>
      <w:r w:rsidR="00F558FA" w:rsidRPr="00240C66">
        <w:rPr>
          <w:lang w:eastAsia="cs-CZ"/>
        </w:rPr>
        <w:t xml:space="preserve"> o </w:t>
      </w:r>
      <w:r w:rsidRPr="00240C66">
        <w:rPr>
          <w:lang w:eastAsia="cs-CZ"/>
        </w:rPr>
        <w:t>odpuštění.“ Časem jsou mladí schopni vidět, jak byli namyšlení, prudcí</w:t>
      </w:r>
      <w:r w:rsidR="00F558FA" w:rsidRPr="00240C66">
        <w:rPr>
          <w:lang w:eastAsia="cs-CZ"/>
        </w:rPr>
        <w:t xml:space="preserve"> a </w:t>
      </w:r>
      <w:r w:rsidRPr="00240C66">
        <w:rPr>
          <w:lang w:eastAsia="cs-CZ"/>
        </w:rPr>
        <w:t>nespravedliví ke svým rodičům. Při společném setkání jsou pak schopni je prosit</w:t>
      </w:r>
      <w:r w:rsidR="00F558FA" w:rsidRPr="00240C66">
        <w:rPr>
          <w:lang w:eastAsia="cs-CZ"/>
        </w:rPr>
        <w:t xml:space="preserve"> o </w:t>
      </w:r>
      <w:r w:rsidRPr="00240C66">
        <w:rPr>
          <w:lang w:eastAsia="cs-CZ"/>
        </w:rPr>
        <w:t>odpuštění. Jsou to velké chvíle plné slz, objetí, usmíření, znovuzrození rodin (</w:t>
      </w:r>
      <w:proofErr w:type="spellStart"/>
      <w:r w:rsidRPr="00240C66">
        <w:rPr>
          <w:lang w:eastAsia="cs-CZ"/>
        </w:rPr>
        <w:t>Petrozzi</w:t>
      </w:r>
      <w:proofErr w:type="spellEnd"/>
      <w:r w:rsidRPr="00240C66">
        <w:rPr>
          <w:lang w:eastAsia="cs-CZ"/>
        </w:rPr>
        <w:t>, 2014</w:t>
      </w:r>
      <w:r w:rsidR="00367668">
        <w:rPr>
          <w:lang w:eastAsia="cs-CZ"/>
        </w:rPr>
        <w:t>, s. </w:t>
      </w:r>
      <w:r w:rsidRPr="00240C66">
        <w:rPr>
          <w:lang w:eastAsia="cs-CZ"/>
        </w:rPr>
        <w:t xml:space="preserve">40).  </w:t>
      </w:r>
    </w:p>
    <w:p w14:paraId="62A7FDF3" w14:textId="6F821CBC" w:rsidR="00DF605F" w:rsidRPr="00240C66" w:rsidRDefault="00C90FE5" w:rsidP="00DF605F">
      <w:r w:rsidRPr="00240C66">
        <w:rPr>
          <w:lang w:eastAsia="cs-CZ"/>
        </w:rPr>
        <w:t>Důležitým prvkem</w:t>
      </w:r>
      <w:r w:rsidR="00F558FA" w:rsidRPr="00240C66">
        <w:rPr>
          <w:lang w:eastAsia="cs-CZ"/>
        </w:rPr>
        <w:t xml:space="preserve"> v </w:t>
      </w:r>
      <w:r w:rsidRPr="00240C66">
        <w:rPr>
          <w:lang w:eastAsia="cs-CZ"/>
        </w:rPr>
        <w:t xml:space="preserve">životě komunity jsou </w:t>
      </w:r>
      <w:r w:rsidR="00B56921" w:rsidRPr="00240C66">
        <w:rPr>
          <w:lang w:eastAsia="cs-CZ"/>
        </w:rPr>
        <w:t>spolu</w:t>
      </w:r>
      <w:r w:rsidR="00F558FA" w:rsidRPr="00240C66">
        <w:rPr>
          <w:lang w:eastAsia="cs-CZ"/>
        </w:rPr>
        <w:t xml:space="preserve"> s </w:t>
      </w:r>
      <w:r w:rsidR="00B56921" w:rsidRPr="00240C66">
        <w:rPr>
          <w:lang w:eastAsia="cs-CZ"/>
        </w:rPr>
        <w:t xml:space="preserve">rodinami členů také </w:t>
      </w:r>
      <w:r w:rsidRPr="00240C66">
        <w:rPr>
          <w:lang w:eastAsia="cs-CZ"/>
        </w:rPr>
        <w:t>její přátelé.</w:t>
      </w:r>
      <w:r w:rsidR="00267159" w:rsidRPr="00240C66">
        <w:rPr>
          <w:lang w:eastAsia="cs-CZ"/>
        </w:rPr>
        <w:t xml:space="preserve"> Jsou to všichni lidé, kteří se po setkání</w:t>
      </w:r>
      <w:r w:rsidR="00F558FA" w:rsidRPr="00240C66">
        <w:rPr>
          <w:lang w:eastAsia="cs-CZ"/>
        </w:rPr>
        <w:t xml:space="preserve"> s </w:t>
      </w:r>
      <w:r w:rsidR="00267159" w:rsidRPr="00240C66">
        <w:rPr>
          <w:lang w:eastAsia="cs-CZ"/>
        </w:rPr>
        <w:t>komunitou nebo jejími členy stali její nedílnou součástí</w:t>
      </w:r>
      <w:r w:rsidR="00F558FA" w:rsidRPr="00240C66">
        <w:rPr>
          <w:lang w:eastAsia="cs-CZ"/>
        </w:rPr>
        <w:t xml:space="preserve"> a </w:t>
      </w:r>
      <w:r w:rsidR="00267159" w:rsidRPr="00240C66">
        <w:rPr>
          <w:lang w:eastAsia="cs-CZ"/>
        </w:rPr>
        <w:t>nějakým způsobem se nezištně podílí na její službě</w:t>
      </w:r>
      <w:r w:rsidR="00F558FA" w:rsidRPr="00240C66">
        <w:rPr>
          <w:lang w:eastAsia="cs-CZ"/>
        </w:rPr>
        <w:t xml:space="preserve"> a </w:t>
      </w:r>
      <w:r w:rsidR="00267159" w:rsidRPr="00240C66">
        <w:rPr>
          <w:lang w:eastAsia="cs-CZ"/>
        </w:rPr>
        <w:t>poslání</w:t>
      </w:r>
      <w:r w:rsidR="00314DAB" w:rsidRPr="00240C66">
        <w:rPr>
          <w:lang w:eastAsia="cs-CZ"/>
        </w:rPr>
        <w:t>,</w:t>
      </w:r>
      <w:r w:rsidR="00F558FA" w:rsidRPr="00240C66">
        <w:rPr>
          <w:lang w:eastAsia="cs-CZ"/>
        </w:rPr>
        <w:t xml:space="preserve"> i </w:t>
      </w:r>
      <w:r w:rsidR="00314DAB" w:rsidRPr="00240C66">
        <w:rPr>
          <w:lang w:eastAsia="cs-CZ"/>
        </w:rPr>
        <w:t>když</w:t>
      </w:r>
      <w:r w:rsidR="00F558FA" w:rsidRPr="00240C66">
        <w:rPr>
          <w:lang w:eastAsia="cs-CZ"/>
        </w:rPr>
        <w:t xml:space="preserve"> v </w:t>
      </w:r>
      <w:r w:rsidR="00314DAB" w:rsidRPr="00240C66">
        <w:rPr>
          <w:lang w:eastAsia="cs-CZ"/>
        </w:rPr>
        <w:t>komunitě nežijí.</w:t>
      </w:r>
      <w:r w:rsidR="00267159" w:rsidRPr="00240C66">
        <w:rPr>
          <w:lang w:eastAsia="cs-CZ"/>
        </w:rPr>
        <w:t xml:space="preserve"> </w:t>
      </w:r>
      <w:r w:rsidR="00314DAB" w:rsidRPr="00240C66">
        <w:rPr>
          <w:lang w:eastAsia="cs-CZ"/>
        </w:rPr>
        <w:t>Forma této pomoci má mnoho podob. Ať se jedná</w:t>
      </w:r>
      <w:r w:rsidR="00F558FA" w:rsidRPr="00240C66">
        <w:rPr>
          <w:lang w:eastAsia="cs-CZ"/>
        </w:rPr>
        <w:t xml:space="preserve"> o </w:t>
      </w:r>
      <w:r w:rsidR="00314DAB" w:rsidRPr="00240C66">
        <w:rPr>
          <w:lang w:eastAsia="cs-CZ"/>
        </w:rPr>
        <w:t>poskytování lidských či profesionálních schopností</w:t>
      </w:r>
      <w:r w:rsidR="00567354" w:rsidRPr="00240C66">
        <w:rPr>
          <w:lang w:eastAsia="cs-CZ"/>
        </w:rPr>
        <w:t>, finančních prostředků, věcných darů, modliteb nebo</w:t>
      </w:r>
      <w:r w:rsidR="00314DAB" w:rsidRPr="00240C66">
        <w:rPr>
          <w:lang w:eastAsia="cs-CZ"/>
        </w:rPr>
        <w:t xml:space="preserve"> konkrétní</w:t>
      </w:r>
      <w:r w:rsidR="00567354" w:rsidRPr="00240C66">
        <w:rPr>
          <w:lang w:eastAsia="cs-CZ"/>
        </w:rPr>
        <w:t>ch skutků</w:t>
      </w:r>
      <w:r w:rsidR="00DF605F" w:rsidRPr="00240C66">
        <w:rPr>
          <w:lang w:eastAsia="cs-CZ"/>
        </w:rPr>
        <w:t xml:space="preserve"> </w:t>
      </w:r>
      <w:r w:rsidR="00DF605F" w:rsidRPr="00240C66">
        <w:t>(</w:t>
      </w:r>
      <w:proofErr w:type="spellStart"/>
      <w:r w:rsidR="00DF605F" w:rsidRPr="00240C66">
        <w:t>Comunita</w:t>
      </w:r>
      <w:proofErr w:type="spellEnd"/>
      <w:r w:rsidR="00DF605F" w:rsidRPr="00240C66">
        <w:t xml:space="preserve"> </w:t>
      </w:r>
      <w:proofErr w:type="spellStart"/>
      <w:r w:rsidR="00DF605F" w:rsidRPr="00240C66">
        <w:t>Cenacolo</w:t>
      </w:r>
      <w:proofErr w:type="spellEnd"/>
      <w:r w:rsidR="00DF605F" w:rsidRPr="00240C66">
        <w:t>, (2011b</w:t>
      </w:r>
      <w:r w:rsidR="00367668">
        <w:t>, s. </w:t>
      </w:r>
      <w:r w:rsidR="009311DF" w:rsidRPr="00240C66">
        <w:t>47</w:t>
      </w:r>
      <w:r w:rsidR="00DF605F" w:rsidRPr="00240C66">
        <w:t xml:space="preserve">). </w:t>
      </w:r>
    </w:p>
    <w:p w14:paraId="6DB08BFE" w14:textId="66298A35" w:rsidR="00C90FE5" w:rsidRPr="00240C66" w:rsidRDefault="00567354" w:rsidP="00E84EA2">
      <w:r w:rsidRPr="00240C66">
        <w:rPr>
          <w:lang w:eastAsia="cs-CZ"/>
        </w:rPr>
        <w:t xml:space="preserve">. </w:t>
      </w:r>
      <w:r w:rsidR="00314DAB" w:rsidRPr="00240C66">
        <w:rPr>
          <w:lang w:eastAsia="cs-CZ"/>
        </w:rPr>
        <w:t xml:space="preserve"> </w:t>
      </w:r>
      <w:r w:rsidR="00267159" w:rsidRPr="00240C66">
        <w:rPr>
          <w:lang w:eastAsia="cs-CZ"/>
        </w:rPr>
        <w:t xml:space="preserve">  </w:t>
      </w:r>
    </w:p>
    <w:p w14:paraId="0DEDC5FC" w14:textId="77777777" w:rsidR="002033C4" w:rsidRPr="00240C66" w:rsidRDefault="00EA1D55" w:rsidP="002033C4">
      <w:pPr>
        <w:pStyle w:val="Nadpis2"/>
      </w:pPr>
      <w:bookmarkStart w:id="36" w:name="_Toc464571510"/>
      <w:bookmarkStart w:id="37" w:name="_Toc466562796"/>
      <w:r w:rsidRPr="00240C66">
        <w:t>Poslání</w:t>
      </w:r>
      <w:r w:rsidR="002033C4" w:rsidRPr="00240C66">
        <w:t xml:space="preserve"> komunity </w:t>
      </w:r>
      <w:proofErr w:type="spellStart"/>
      <w:r w:rsidR="002033C4" w:rsidRPr="00240C66">
        <w:t>Cenacolo</w:t>
      </w:r>
      <w:bookmarkEnd w:id="36"/>
      <w:bookmarkEnd w:id="37"/>
      <w:proofErr w:type="spellEnd"/>
    </w:p>
    <w:p w14:paraId="2C24350F" w14:textId="11C7E269" w:rsidR="003156F7" w:rsidRPr="00240C66" w:rsidRDefault="00FA3388" w:rsidP="00165705">
      <w:r w:rsidRPr="00240C66">
        <w:t xml:space="preserve">Dle </w:t>
      </w:r>
      <w:proofErr w:type="spellStart"/>
      <w:r w:rsidRPr="00240C66">
        <w:t>Barbariče</w:t>
      </w:r>
      <w:proofErr w:type="spellEnd"/>
      <w:r w:rsidR="0077276A" w:rsidRPr="00240C66">
        <w:t xml:space="preserve"> (1999</w:t>
      </w:r>
      <w:r w:rsidR="00367668">
        <w:t>, s. </w:t>
      </w:r>
      <w:r w:rsidR="0077276A" w:rsidRPr="00240C66">
        <w:t>102)</w:t>
      </w:r>
      <w:r w:rsidRPr="00240C66">
        <w:t xml:space="preserve"> je </w:t>
      </w:r>
      <w:r w:rsidR="00165705" w:rsidRPr="00240C66">
        <w:t xml:space="preserve">posláním komunity </w:t>
      </w:r>
      <w:proofErr w:type="spellStart"/>
      <w:r w:rsidR="00165705" w:rsidRPr="00240C66">
        <w:t>Cenacolo</w:t>
      </w:r>
      <w:proofErr w:type="spellEnd"/>
      <w:r w:rsidR="00165705" w:rsidRPr="00240C66">
        <w:t xml:space="preserve"> uschopnění mladých lidí k službě druhým</w:t>
      </w:r>
      <w:r w:rsidR="00F558FA" w:rsidRPr="00240C66">
        <w:t xml:space="preserve"> s </w:t>
      </w:r>
      <w:r w:rsidR="00165705" w:rsidRPr="00240C66">
        <w:t>největší láskou</w:t>
      </w:r>
      <w:r w:rsidR="00F558FA" w:rsidRPr="00240C66">
        <w:t xml:space="preserve"> a </w:t>
      </w:r>
      <w:r w:rsidR="006631FF" w:rsidRPr="00240C66">
        <w:t>zaměření na odhalování základních hodnot</w:t>
      </w:r>
      <w:r w:rsidR="00C342BF" w:rsidRPr="00240C66">
        <w:t xml:space="preserve"> </w:t>
      </w:r>
      <w:r w:rsidR="003156F7" w:rsidRPr="00240C66">
        <w:t>(</w:t>
      </w:r>
      <w:r w:rsidR="00C342BF" w:rsidRPr="00240C66">
        <w:t>viz výše</w:t>
      </w:r>
      <w:r w:rsidR="003156F7" w:rsidRPr="00240C66">
        <w:t>).</w:t>
      </w:r>
    </w:p>
    <w:p w14:paraId="45170F7E" w14:textId="346686AF" w:rsidR="008F4272" w:rsidRPr="00240C66" w:rsidRDefault="008F4272" w:rsidP="00165705">
      <w:r w:rsidRPr="00240C66">
        <w:t>Postupem času se někteří chlapci</w:t>
      </w:r>
      <w:r w:rsidR="005353BB" w:rsidRPr="00240C66">
        <w:t>, kteří již byli uzdraveni,</w:t>
      </w:r>
      <w:r w:rsidRPr="00240C66">
        <w:t xml:space="preserve"> začali na Elvíru obracet</w:t>
      </w:r>
      <w:r w:rsidR="00F558FA" w:rsidRPr="00240C66">
        <w:t xml:space="preserve"> s </w:t>
      </w:r>
      <w:r w:rsidRPr="00240C66">
        <w:t xml:space="preserve">potřebou konat víc, vrátit to, co dostali, </w:t>
      </w:r>
      <w:r w:rsidR="00576B77" w:rsidRPr="00240C66">
        <w:t>naučit se milovat</w:t>
      </w:r>
      <w:r w:rsidR="00F558FA" w:rsidRPr="00240C66">
        <w:t xml:space="preserve"> a </w:t>
      </w:r>
      <w:r w:rsidR="00576B77" w:rsidRPr="00240C66">
        <w:t xml:space="preserve">odevzdat část svého života těm, kteří </w:t>
      </w:r>
      <w:r w:rsidR="005353BB" w:rsidRPr="00240C66">
        <w:t>jsou zoufalí</w:t>
      </w:r>
      <w:r w:rsidR="00F558FA" w:rsidRPr="00240C66">
        <w:t xml:space="preserve"> a </w:t>
      </w:r>
      <w:r w:rsidR="00576B77" w:rsidRPr="00240C66">
        <w:t xml:space="preserve">potřebují pomoc. </w:t>
      </w:r>
      <w:r w:rsidR="008A0468" w:rsidRPr="00240C66">
        <w:t xml:space="preserve">Tito „znovuzrození“ chlapci se stali prvními misionáři </w:t>
      </w:r>
      <w:r w:rsidR="008A0468" w:rsidRPr="00240C66">
        <w:lastRenderedPageBreak/>
        <w:t xml:space="preserve">komunity </w:t>
      </w:r>
      <w:proofErr w:type="spellStart"/>
      <w:r w:rsidR="008A0468" w:rsidRPr="00240C66">
        <w:t>Cenacolo</w:t>
      </w:r>
      <w:proofErr w:type="spellEnd"/>
      <w:r w:rsidR="00390FFE" w:rsidRPr="00240C66">
        <w:t>, kterým se říká misionáři</w:t>
      </w:r>
      <w:r w:rsidR="00200353" w:rsidRPr="00240C66">
        <w:t>:</w:t>
      </w:r>
      <w:r w:rsidR="00390FFE" w:rsidRPr="00240C66">
        <w:t xml:space="preserve"> </w:t>
      </w:r>
      <w:r w:rsidR="00200353" w:rsidRPr="00240C66">
        <w:t>„</w:t>
      </w:r>
      <w:r w:rsidR="00390FFE" w:rsidRPr="00240C66">
        <w:t xml:space="preserve">služebníci lásky.“ Někteří takto </w:t>
      </w:r>
      <w:r w:rsidR="00A00436" w:rsidRPr="00240C66">
        <w:t xml:space="preserve">jako dobrovolníci </w:t>
      </w:r>
      <w:r w:rsidR="00390FFE" w:rsidRPr="00240C66">
        <w:t xml:space="preserve">komunitě věnovali několik let, jiní </w:t>
      </w:r>
      <w:r w:rsidR="00B87125" w:rsidRPr="00240C66">
        <w:t xml:space="preserve">se rozhodli darovat </w:t>
      </w:r>
      <w:r w:rsidR="00390FFE" w:rsidRPr="00240C66">
        <w:t xml:space="preserve">celý svůj život </w:t>
      </w:r>
      <w:r w:rsidR="00B87125" w:rsidRPr="00240C66">
        <w:t xml:space="preserve">(s. 70- 71). </w:t>
      </w:r>
      <w:r w:rsidR="00390FFE" w:rsidRPr="00240C66">
        <w:t>Zakládají nové komunitní domy</w:t>
      </w:r>
      <w:r w:rsidR="00F558FA" w:rsidRPr="00240C66">
        <w:t xml:space="preserve"> v </w:t>
      </w:r>
      <w:r w:rsidR="00390FFE" w:rsidRPr="00240C66">
        <w:t>mnoha zemích světa, nejen pro mladistvé</w:t>
      </w:r>
      <w:r w:rsidR="00F558FA" w:rsidRPr="00240C66">
        <w:t xml:space="preserve"> a </w:t>
      </w:r>
      <w:r w:rsidR="00390FFE" w:rsidRPr="00240C66">
        <w:t>dospělé, ale např.</w:t>
      </w:r>
      <w:r w:rsidR="00F558FA" w:rsidRPr="00240C66">
        <w:t xml:space="preserve"> i </w:t>
      </w:r>
      <w:r w:rsidR="00390FFE" w:rsidRPr="00240C66">
        <w:t xml:space="preserve">pro malé </w:t>
      </w:r>
      <w:r w:rsidR="000435D1" w:rsidRPr="00240C66">
        <w:t xml:space="preserve">opuštěné </w:t>
      </w:r>
      <w:r w:rsidR="00390FFE" w:rsidRPr="00240C66">
        <w:t>děti</w:t>
      </w:r>
      <w:r w:rsidR="00F558FA" w:rsidRPr="00240C66">
        <w:t xml:space="preserve"> z </w:t>
      </w:r>
      <w:r w:rsidR="00085392" w:rsidRPr="00240C66">
        <w:t>ulice</w:t>
      </w:r>
      <w:r w:rsidR="00F558FA" w:rsidRPr="00240C66">
        <w:t xml:space="preserve"> v </w:t>
      </w:r>
      <w:r w:rsidR="00390FFE" w:rsidRPr="00240C66">
        <w:t>zemích Jižní Ameriky</w:t>
      </w:r>
      <w:r w:rsidR="00F558FA" w:rsidRPr="00240C66">
        <w:t xml:space="preserve"> a </w:t>
      </w:r>
      <w:r w:rsidR="000435D1" w:rsidRPr="00240C66">
        <w:t>Afriky</w:t>
      </w:r>
      <w:r w:rsidR="00085392" w:rsidRPr="00240C66">
        <w:t>, aby jim poskytli „nezištnou</w:t>
      </w:r>
      <w:r w:rsidR="00F558FA" w:rsidRPr="00240C66">
        <w:t xml:space="preserve"> a </w:t>
      </w:r>
      <w:r w:rsidR="00085392" w:rsidRPr="00240C66">
        <w:t>trvalou lásku rodin, zasvěcených osob, dobrovolníků, kteří je milují, slouží jim, vychovávají je, pomáhají jim, aby mohli znovu objevit</w:t>
      </w:r>
      <w:r w:rsidR="00F558FA" w:rsidRPr="00240C66">
        <w:t xml:space="preserve"> a </w:t>
      </w:r>
      <w:r w:rsidR="00085392" w:rsidRPr="00240C66">
        <w:t>zažít krásu života“</w:t>
      </w:r>
      <w:r w:rsidR="00B87125" w:rsidRPr="00240C66">
        <w:t xml:space="preserve"> (s. </w:t>
      </w:r>
      <w:r w:rsidR="006008FE" w:rsidRPr="00240C66">
        <w:t>73-74</w:t>
      </w:r>
      <w:r w:rsidR="00B87125" w:rsidRPr="00240C66">
        <w:t>)</w:t>
      </w:r>
      <w:r w:rsidR="00390FFE" w:rsidRPr="00240C66">
        <w:t xml:space="preserve">. </w:t>
      </w:r>
    </w:p>
    <w:p w14:paraId="6071CB0C" w14:textId="2AA16DCE" w:rsidR="00E61C77" w:rsidRPr="00240C66" w:rsidRDefault="0061620E" w:rsidP="00DC67CC">
      <w:r w:rsidRPr="00240C66">
        <w:t xml:space="preserve">Dalším </w:t>
      </w:r>
      <w:r w:rsidR="001A09AE" w:rsidRPr="00240C66">
        <w:t>způsobem, jak svědčit</w:t>
      </w:r>
      <w:r w:rsidR="00F558FA" w:rsidRPr="00240C66">
        <w:t xml:space="preserve"> o </w:t>
      </w:r>
      <w:r w:rsidRPr="00240C66">
        <w:t>Boží</w:t>
      </w:r>
      <w:r w:rsidR="001A09AE" w:rsidRPr="00240C66">
        <w:t>m</w:t>
      </w:r>
      <w:r w:rsidRPr="00240C66">
        <w:t xml:space="preserve"> světl</w:t>
      </w:r>
      <w:r w:rsidR="001A09AE" w:rsidRPr="00240C66">
        <w:t>e</w:t>
      </w:r>
      <w:r w:rsidR="00F558FA" w:rsidRPr="00240C66">
        <w:t xml:space="preserve"> a </w:t>
      </w:r>
      <w:r w:rsidRPr="00240C66">
        <w:t xml:space="preserve">milosrdenství se stal </w:t>
      </w:r>
      <w:r w:rsidR="00DB73EA" w:rsidRPr="00240C66">
        <w:t xml:space="preserve">hudební </w:t>
      </w:r>
      <w:r w:rsidRPr="00240C66">
        <w:t xml:space="preserve">recitál mladých </w:t>
      </w:r>
      <w:r w:rsidR="001A09AE" w:rsidRPr="00240C66">
        <w:t>lidí</w:t>
      </w:r>
      <w:r w:rsidR="00F558FA" w:rsidRPr="00240C66">
        <w:t xml:space="preserve"> z </w:t>
      </w:r>
      <w:r w:rsidRPr="00240C66">
        <w:t>komunity</w:t>
      </w:r>
      <w:r w:rsidR="00F558FA" w:rsidRPr="00240C66">
        <w:t xml:space="preserve"> s </w:t>
      </w:r>
      <w:r w:rsidR="001A09AE" w:rsidRPr="00240C66">
        <w:t>názvem:</w:t>
      </w:r>
      <w:r w:rsidRPr="00240C66">
        <w:t xml:space="preserve"> „Z temnot ke Světlu“, k</w:t>
      </w:r>
      <w:r w:rsidR="00DB73EA" w:rsidRPr="00240C66">
        <w:t>dy</w:t>
      </w:r>
      <w:r w:rsidR="001A09AE" w:rsidRPr="00240C66">
        <w:t xml:space="preserve"> prostřednictvím tance, zpěvů, svědectví, dekorací apod. </w:t>
      </w:r>
      <w:r w:rsidRPr="00240C66">
        <w:t>předáva</w:t>
      </w:r>
      <w:r w:rsidR="001A09AE" w:rsidRPr="00240C66">
        <w:t>jí poselství</w:t>
      </w:r>
      <w:r w:rsidR="00F558FA" w:rsidRPr="00240C66">
        <w:t xml:space="preserve"> o </w:t>
      </w:r>
      <w:r w:rsidR="001A09AE" w:rsidRPr="00240C66">
        <w:t>svém znovuzrození. Následoval</w:t>
      </w:r>
      <w:r w:rsidR="00FE62DB" w:rsidRPr="00240C66">
        <w:t>o mnoho</w:t>
      </w:r>
      <w:r w:rsidR="001A09AE" w:rsidRPr="00240C66">
        <w:t xml:space="preserve"> další</w:t>
      </w:r>
      <w:r w:rsidR="00FE62DB" w:rsidRPr="00240C66">
        <w:t>ch</w:t>
      </w:r>
      <w:r w:rsidR="001A09AE" w:rsidRPr="00240C66">
        <w:t xml:space="preserve"> recitál</w:t>
      </w:r>
      <w:r w:rsidR="00FE62DB" w:rsidRPr="00240C66">
        <w:t>ů</w:t>
      </w:r>
      <w:r w:rsidR="00F558FA" w:rsidRPr="00240C66">
        <w:t xml:space="preserve"> a </w:t>
      </w:r>
      <w:r w:rsidR="001A09AE" w:rsidRPr="00240C66">
        <w:t>biblick</w:t>
      </w:r>
      <w:r w:rsidR="00FE62DB" w:rsidRPr="00240C66">
        <w:t>ých</w:t>
      </w:r>
      <w:r w:rsidR="001A09AE" w:rsidRPr="00240C66">
        <w:t xml:space="preserve"> muzikál</w:t>
      </w:r>
      <w:r w:rsidR="00FE62DB" w:rsidRPr="00240C66">
        <w:t>ů</w:t>
      </w:r>
      <w:r w:rsidR="001A09AE" w:rsidRPr="00240C66">
        <w:t>, n</w:t>
      </w:r>
      <w:r w:rsidR="00FE62DB" w:rsidRPr="00240C66">
        <w:t>a</w:t>
      </w:r>
      <w:r w:rsidR="001A09AE" w:rsidRPr="00240C66">
        <w:t xml:space="preserve"> náměstí</w:t>
      </w:r>
      <w:r w:rsidR="00FE62DB" w:rsidRPr="00240C66">
        <w:t>ch</w:t>
      </w:r>
      <w:r w:rsidR="00F558FA" w:rsidRPr="00240C66">
        <w:t xml:space="preserve"> a v </w:t>
      </w:r>
      <w:r w:rsidR="001A09AE" w:rsidRPr="00240C66">
        <w:t>kostel</w:t>
      </w:r>
      <w:r w:rsidR="00FE62DB" w:rsidRPr="00240C66">
        <w:t>ech</w:t>
      </w:r>
      <w:r w:rsidR="001A09AE" w:rsidRPr="00240C66">
        <w:t xml:space="preserve"> Evrop</w:t>
      </w:r>
      <w:r w:rsidR="00FE62DB" w:rsidRPr="00240C66">
        <w:t>y</w:t>
      </w:r>
      <w:r w:rsidR="00F558FA" w:rsidRPr="00240C66">
        <w:t xml:space="preserve"> i </w:t>
      </w:r>
      <w:r w:rsidR="001A09AE" w:rsidRPr="00240C66">
        <w:t xml:space="preserve">ve světě, </w:t>
      </w:r>
      <w:r w:rsidR="00FE62DB" w:rsidRPr="00240C66">
        <w:t>ve kterých členové KC takto svědč</w:t>
      </w:r>
      <w:r w:rsidR="00AE2542" w:rsidRPr="00240C66">
        <w:t>í</w:t>
      </w:r>
      <w:r w:rsidR="00F558FA" w:rsidRPr="00240C66">
        <w:t xml:space="preserve"> o </w:t>
      </w:r>
      <w:r w:rsidR="00FE62DB" w:rsidRPr="00240C66">
        <w:t>velikosti Pánova milosrdenství</w:t>
      </w:r>
      <w:r w:rsidR="00F558FA" w:rsidRPr="00240C66">
        <w:t xml:space="preserve"> a o </w:t>
      </w:r>
      <w:r w:rsidR="00FE62DB" w:rsidRPr="00240C66">
        <w:t>radosti</w:t>
      </w:r>
      <w:r w:rsidR="00F558FA" w:rsidRPr="00240C66">
        <w:t xml:space="preserve"> z </w:t>
      </w:r>
      <w:r w:rsidR="00FE62DB" w:rsidRPr="00240C66">
        <w:t xml:space="preserve">víry (s. </w:t>
      </w:r>
      <w:r w:rsidR="001A09AE" w:rsidRPr="00240C66">
        <w:t>71).</w:t>
      </w:r>
      <w:r w:rsidR="0074223A" w:rsidRPr="00240C66">
        <w:t xml:space="preserve"> </w:t>
      </w:r>
      <w:r w:rsidR="00716330" w:rsidRPr="00240C66">
        <w:t xml:space="preserve">Sama jsem se několika </w:t>
      </w:r>
      <w:r w:rsidR="006C6B1F" w:rsidRPr="00240C66">
        <w:t xml:space="preserve">takových </w:t>
      </w:r>
      <w:r w:rsidR="00716330" w:rsidRPr="00240C66">
        <w:t>recitálů zúčastnila, například na Dni otevřených dveří slovenského komunitního domu</w:t>
      </w:r>
      <w:r w:rsidR="00F558FA" w:rsidRPr="00240C66">
        <w:t xml:space="preserve"> v </w:t>
      </w:r>
      <w:proofErr w:type="spellStart"/>
      <w:r w:rsidR="00716330" w:rsidRPr="00240C66">
        <w:t>Kráľovej</w:t>
      </w:r>
      <w:proofErr w:type="spellEnd"/>
      <w:r w:rsidR="00716330" w:rsidRPr="00240C66">
        <w:t xml:space="preserve"> při Senci </w:t>
      </w:r>
      <w:r w:rsidR="00E44C4A" w:rsidRPr="00240C66">
        <w:t>(</w:t>
      </w:r>
      <w:r w:rsidR="00E61C77" w:rsidRPr="00240C66">
        <w:t>2014</w:t>
      </w:r>
      <w:r w:rsidR="00E44C4A" w:rsidRPr="00240C66">
        <w:t>)</w:t>
      </w:r>
      <w:r w:rsidR="00716330" w:rsidRPr="00240C66">
        <w:t>, nebo</w:t>
      </w:r>
      <w:r w:rsidR="00F558FA" w:rsidRPr="00240C66">
        <w:t xml:space="preserve"> v </w:t>
      </w:r>
      <w:r w:rsidR="00716330" w:rsidRPr="00240C66">
        <w:t>rámci ročníku</w:t>
      </w:r>
      <w:r w:rsidR="00E61C77" w:rsidRPr="00240C66">
        <w:t xml:space="preserve"> </w:t>
      </w:r>
      <w:r w:rsidR="00E44C4A" w:rsidRPr="00240C66">
        <w:t>(</w:t>
      </w:r>
      <w:r w:rsidR="00E61C77" w:rsidRPr="00240C66">
        <w:t>2012</w:t>
      </w:r>
      <w:r w:rsidR="00E44C4A" w:rsidRPr="00240C66">
        <w:t>)</w:t>
      </w:r>
      <w:r w:rsidR="00716330" w:rsidRPr="00240C66">
        <w:t xml:space="preserve"> </w:t>
      </w:r>
      <w:r w:rsidR="00E61C77" w:rsidRPr="00240C66">
        <w:t>„</w:t>
      </w:r>
      <w:r w:rsidR="00716330" w:rsidRPr="00240C66">
        <w:t>Česká republika pro Ježíše</w:t>
      </w:r>
      <w:r w:rsidR="00E61C77" w:rsidRPr="00240C66">
        <w:t>“</w:t>
      </w:r>
      <w:r w:rsidR="00F558FA" w:rsidRPr="00240C66">
        <w:t xml:space="preserve"> v </w:t>
      </w:r>
      <w:r w:rsidR="00716330" w:rsidRPr="00240C66">
        <w:t>Břežanech</w:t>
      </w:r>
      <w:r w:rsidR="00F558FA" w:rsidRPr="00240C66">
        <w:t xml:space="preserve"> u </w:t>
      </w:r>
      <w:r w:rsidR="00716330" w:rsidRPr="00240C66">
        <w:t xml:space="preserve">Znojma. Silným zážitkem </w:t>
      </w:r>
      <w:r w:rsidR="004B6CBE" w:rsidRPr="00240C66">
        <w:t xml:space="preserve">bylo </w:t>
      </w:r>
      <w:r w:rsidR="00155124" w:rsidRPr="00240C66">
        <w:t>z</w:t>
      </w:r>
      <w:r w:rsidR="004B6CBE" w:rsidRPr="00240C66">
        <w:t xml:space="preserve">hlédnutí biblického muzikálu </w:t>
      </w:r>
      <w:proofErr w:type="spellStart"/>
      <w:r w:rsidR="004B6CBE" w:rsidRPr="00240C66">
        <w:t>Credo</w:t>
      </w:r>
      <w:proofErr w:type="spellEnd"/>
      <w:r w:rsidR="00F558FA" w:rsidRPr="00240C66">
        <w:t xml:space="preserve"> v </w:t>
      </w:r>
      <w:r w:rsidR="004B6CBE" w:rsidRPr="00240C66">
        <w:t xml:space="preserve">rakouském </w:t>
      </w:r>
      <w:r w:rsidR="00155124" w:rsidRPr="00240C66">
        <w:t xml:space="preserve">přírodním amfiteátru St. </w:t>
      </w:r>
      <w:proofErr w:type="spellStart"/>
      <w:r w:rsidR="00155124" w:rsidRPr="00240C66">
        <w:t>Margarethen</w:t>
      </w:r>
      <w:proofErr w:type="spellEnd"/>
      <w:r w:rsidR="00E44C4A" w:rsidRPr="00240C66">
        <w:t xml:space="preserve"> (2014)</w:t>
      </w:r>
      <w:r w:rsidR="00C90C32" w:rsidRPr="00240C66">
        <w:t xml:space="preserve">, který je zatím největším </w:t>
      </w:r>
      <w:r w:rsidR="006B3A8B" w:rsidRPr="00240C66">
        <w:t xml:space="preserve">hudebním </w:t>
      </w:r>
      <w:r w:rsidR="00C90C32" w:rsidRPr="00240C66">
        <w:t>projektem KC</w:t>
      </w:r>
      <w:r w:rsidR="00155124" w:rsidRPr="00240C66">
        <w:t>.</w:t>
      </w:r>
      <w:r w:rsidR="00716330" w:rsidRPr="00240C66">
        <w:t xml:space="preserve"> </w:t>
      </w:r>
      <w:r w:rsidR="00B16938" w:rsidRPr="00240C66">
        <w:t>Ještě bych ráda zmínila, že č</w:t>
      </w:r>
      <w:r w:rsidR="00C90FE5" w:rsidRPr="00240C66">
        <w:t xml:space="preserve">lenové komunity poskytují </w:t>
      </w:r>
      <w:r w:rsidR="00B16938" w:rsidRPr="00240C66">
        <w:t>besedy</w:t>
      </w:r>
      <w:r w:rsidR="00F558FA" w:rsidRPr="00240C66">
        <w:t xml:space="preserve"> i </w:t>
      </w:r>
      <w:r w:rsidR="00C90FE5" w:rsidRPr="00240C66">
        <w:t>ve školách nebo</w:t>
      </w:r>
      <w:r w:rsidR="00F558FA" w:rsidRPr="00240C66">
        <w:t xml:space="preserve"> v </w:t>
      </w:r>
      <w:r w:rsidR="00C90FE5" w:rsidRPr="00240C66">
        <w:t>rámci dalších vzdělávacích aktivit pro děti</w:t>
      </w:r>
      <w:r w:rsidR="00F558FA" w:rsidRPr="00240C66">
        <w:t xml:space="preserve"> a </w:t>
      </w:r>
      <w:r w:rsidR="00C90FE5" w:rsidRPr="00240C66">
        <w:t xml:space="preserve">mládež jako jsou </w:t>
      </w:r>
      <w:r w:rsidR="00B16938" w:rsidRPr="00240C66">
        <w:t xml:space="preserve">například </w:t>
      </w:r>
      <w:r w:rsidR="00C90FE5" w:rsidRPr="00240C66">
        <w:t>táborové pobyty apod.</w:t>
      </w:r>
    </w:p>
    <w:p w14:paraId="297C2AD1" w14:textId="53D71DC2" w:rsidR="00854BD7" w:rsidRPr="00240C66" w:rsidRDefault="0074223A" w:rsidP="00DC67CC">
      <w:r w:rsidRPr="00240C66">
        <w:t xml:space="preserve">Komunita </w:t>
      </w:r>
      <w:proofErr w:type="spellStart"/>
      <w:r w:rsidRPr="00240C66">
        <w:t>Cenacolo</w:t>
      </w:r>
      <w:proofErr w:type="spellEnd"/>
      <w:r w:rsidRPr="00240C66">
        <w:t xml:space="preserve"> je velkou rodinou</w:t>
      </w:r>
      <w:r w:rsidR="00F558FA" w:rsidRPr="00240C66">
        <w:t xml:space="preserve"> s </w:t>
      </w:r>
      <w:r w:rsidR="0033287F" w:rsidRPr="00240C66">
        <w:t>otevřenou náručí, d</w:t>
      </w:r>
      <w:r w:rsidR="00BB06DB" w:rsidRPr="00240C66">
        <w:t>nes má přes 60 domů po celém světě: Itálie, Bosna Hercegovina, Francie, Španělsko, Portugalsko, Chorvatsko, Polsko, Anglie, Irsko, USA, Rakousko, Rusko, Slovensko, Slovinsko, Argentina, Brazílie, Mexiko, Peru, Afrika – Libérie</w:t>
      </w:r>
      <w:r w:rsidR="00455E54" w:rsidRPr="00240C66">
        <w:t xml:space="preserve"> (Komunita </w:t>
      </w:r>
      <w:proofErr w:type="spellStart"/>
      <w:r w:rsidR="00455E54" w:rsidRPr="00240C66">
        <w:t>Cenacolo</w:t>
      </w:r>
      <w:proofErr w:type="spellEnd"/>
      <w:r w:rsidR="00455E54" w:rsidRPr="00240C66">
        <w:t>, nedatováno</w:t>
      </w:r>
      <w:r w:rsidR="00FA3388" w:rsidRPr="00240C66">
        <w:t>)</w:t>
      </w:r>
      <w:r w:rsidR="00DB73EA" w:rsidRPr="00240C66">
        <w:t>.</w:t>
      </w:r>
      <w:r w:rsidR="00DC67CC" w:rsidRPr="00240C66">
        <w:t xml:space="preserve"> Aby se lidé</w:t>
      </w:r>
      <w:r w:rsidR="00F558FA" w:rsidRPr="00240C66">
        <w:t xml:space="preserve"> z </w:t>
      </w:r>
      <w:r w:rsidR="00DC67CC" w:rsidRPr="00240C66">
        <w:t>jednotlivých domů</w:t>
      </w:r>
      <w:r w:rsidR="00F558FA" w:rsidRPr="00240C66">
        <w:t xml:space="preserve"> a z </w:t>
      </w:r>
      <w:r w:rsidR="00DC67CC" w:rsidRPr="00240C66">
        <w:t>jednotlivých států mezi sebou dorozuměli, je - vzhledem k tomu, že KC byla založena</w:t>
      </w:r>
      <w:r w:rsidR="00F558FA" w:rsidRPr="00240C66">
        <w:t xml:space="preserve"> v </w:t>
      </w:r>
      <w:r w:rsidR="00DC67CC" w:rsidRPr="00240C66">
        <w:t xml:space="preserve">Itálii - tzv. „úředním jazykem“ italština. Proto je nutné, aby se všichni tento jazyk </w:t>
      </w:r>
      <w:r w:rsidR="00A74144" w:rsidRPr="00240C66">
        <w:t xml:space="preserve">průběžně </w:t>
      </w:r>
      <w:r w:rsidR="00DC67CC" w:rsidRPr="00240C66">
        <w:t>naučili (Sekanina</w:t>
      </w:r>
      <w:r w:rsidR="00367668">
        <w:t>, s. </w:t>
      </w:r>
      <w:r w:rsidR="00DC67CC" w:rsidRPr="00240C66">
        <w:t>121).</w:t>
      </w:r>
      <w:r w:rsidR="00CF7C74" w:rsidRPr="00240C66">
        <w:t xml:space="preserve"> </w:t>
      </w:r>
    </w:p>
    <w:p w14:paraId="000B3A6A" w14:textId="77777777" w:rsidR="00C62152" w:rsidRPr="00240C66" w:rsidRDefault="009D74A8" w:rsidP="00C62152">
      <w:pPr>
        <w:pStyle w:val="Nadpis2"/>
      </w:pPr>
      <w:bookmarkStart w:id="38" w:name="_Toc466562797"/>
      <w:r w:rsidRPr="00240C66">
        <w:t>Shrnutí</w:t>
      </w:r>
      <w:bookmarkEnd w:id="38"/>
    </w:p>
    <w:p w14:paraId="720A498C" w14:textId="0AF3EB64" w:rsidR="00C62152" w:rsidRPr="00240C66" w:rsidRDefault="00C62152" w:rsidP="00C62152">
      <w:r w:rsidRPr="00240C66">
        <w:t xml:space="preserve">Než přejdeme k výzkumné části mé bakalářské práci, ráda bych </w:t>
      </w:r>
      <w:r w:rsidR="005D7A0C" w:rsidRPr="00240C66">
        <w:t xml:space="preserve">na tomto místě </w:t>
      </w:r>
      <w:r w:rsidRPr="00240C66">
        <w:t xml:space="preserve">shrnula svůj dosavadní myšlenkový postup. </w:t>
      </w:r>
    </w:p>
    <w:p w14:paraId="0C2500C3" w14:textId="575BA167" w:rsidR="00A65D48" w:rsidRPr="00240C66" w:rsidRDefault="00A65D48" w:rsidP="00C62152">
      <w:r w:rsidRPr="00240C66">
        <w:t>V rámci teore</w:t>
      </w:r>
      <w:r w:rsidR="00C62152" w:rsidRPr="00240C66">
        <w:t xml:space="preserve">tické části </w:t>
      </w:r>
      <w:r w:rsidRPr="00240C66">
        <w:t xml:space="preserve">jsem se </w:t>
      </w:r>
      <w:r w:rsidR="00C62152" w:rsidRPr="00240C66">
        <w:t xml:space="preserve">nejprve </w:t>
      </w:r>
      <w:r w:rsidRPr="00240C66">
        <w:t xml:space="preserve">zabývala tematikou závislosti, včetně problematiky sociální vyloučení, kterým jsou tito mladí lidé často bezprostředně ohroženi, protože jsem pokládala za stěžejní popsat zdroj tíživé situace mladých mužů, kteří se do KC dostávají, neboť právě snaha pomoci mladým mužům, kteří trpěli pod tíhou své závislosti, </w:t>
      </w:r>
      <w:r w:rsidRPr="00240C66">
        <w:lastRenderedPageBreak/>
        <w:t>neschopni</w:t>
      </w:r>
      <w:r w:rsidR="00F558FA" w:rsidRPr="00240C66">
        <w:t xml:space="preserve"> s </w:t>
      </w:r>
      <w:r w:rsidRPr="00240C66">
        <w:t xml:space="preserve">touto svojí životní situací cokoli udělat, byla prvotním impulsem sestry Elvíry k založení této komunity. </w:t>
      </w:r>
    </w:p>
    <w:p w14:paraId="6300F6F4" w14:textId="60D0D856" w:rsidR="00C62152" w:rsidRPr="00240C66" w:rsidRDefault="00A65D48" w:rsidP="00DC67CC">
      <w:r w:rsidRPr="00240C66">
        <w:t>Dále jsem se věnovala teoretickým konceptům, na základě kterých se KC vyprofilovala, jako je fenomén terapeutické komunity, křes</w:t>
      </w:r>
      <w:r w:rsidR="00C62152" w:rsidRPr="00240C66">
        <w:t>ťanské komunity či svépomocných skupin.</w:t>
      </w:r>
    </w:p>
    <w:p w14:paraId="470840B2" w14:textId="3BD50547" w:rsidR="00C62152" w:rsidRPr="00240C66" w:rsidRDefault="00C62152" w:rsidP="00DC67CC">
      <w:r w:rsidRPr="00240C66">
        <w:t xml:space="preserve">Ve třetí kapitole </w:t>
      </w:r>
      <w:r w:rsidR="009D2C1C" w:rsidRPr="00240C66">
        <w:t xml:space="preserve">jsem se snažila </w:t>
      </w:r>
      <w:r w:rsidR="00854BD7" w:rsidRPr="00240C66">
        <w:t xml:space="preserve">představit Komunitu </w:t>
      </w:r>
      <w:proofErr w:type="spellStart"/>
      <w:r w:rsidR="00854BD7" w:rsidRPr="00240C66">
        <w:t>Cenacolo</w:t>
      </w:r>
      <w:proofErr w:type="spellEnd"/>
      <w:r w:rsidR="00854BD7" w:rsidRPr="00240C66">
        <w:t xml:space="preserve">, její zakladatelku </w:t>
      </w:r>
      <w:r w:rsidR="00273F34" w:rsidRPr="00240C66">
        <w:t xml:space="preserve">italskou řeholní </w:t>
      </w:r>
      <w:r w:rsidR="00854BD7" w:rsidRPr="00240C66">
        <w:t>sestru Elvíru, důvod, který ji vedl k založení této komunity</w:t>
      </w:r>
      <w:r w:rsidR="00F558FA" w:rsidRPr="00240C66">
        <w:t xml:space="preserve"> a </w:t>
      </w:r>
      <w:r w:rsidR="00854BD7" w:rsidRPr="00240C66">
        <w:t xml:space="preserve">některé </w:t>
      </w:r>
      <w:r w:rsidR="002A3DE0" w:rsidRPr="00240C66">
        <w:t xml:space="preserve">zásadní </w:t>
      </w:r>
      <w:r w:rsidR="00854BD7" w:rsidRPr="00240C66">
        <w:t>události</w:t>
      </w:r>
      <w:r w:rsidR="00F558FA" w:rsidRPr="00240C66">
        <w:t xml:space="preserve"> z </w:t>
      </w:r>
      <w:r w:rsidR="00854BD7" w:rsidRPr="00240C66">
        <w:t>průběhu jejího vývoje, včetně poslání</w:t>
      </w:r>
      <w:r w:rsidR="00F558FA" w:rsidRPr="00240C66">
        <w:t xml:space="preserve"> a </w:t>
      </w:r>
      <w:r w:rsidR="00837CBF" w:rsidRPr="00240C66">
        <w:t>spolupráce</w:t>
      </w:r>
      <w:r w:rsidR="00F558FA" w:rsidRPr="00240C66">
        <w:t xml:space="preserve"> s </w:t>
      </w:r>
      <w:r w:rsidR="00837CBF" w:rsidRPr="00240C66">
        <w:t>rodinami závislých</w:t>
      </w:r>
      <w:r w:rsidR="00F558FA" w:rsidRPr="00240C66">
        <w:t xml:space="preserve"> a </w:t>
      </w:r>
      <w:r w:rsidR="00837CBF" w:rsidRPr="00240C66">
        <w:t>dalšími příznivci KC</w:t>
      </w:r>
      <w:r w:rsidR="009D2C1C" w:rsidRPr="00240C66">
        <w:t>. Tento soubor faktů byl založen na informacích „zvnějšku“, které jsou oficiální</w:t>
      </w:r>
      <w:r w:rsidR="00F558FA" w:rsidRPr="00240C66">
        <w:t xml:space="preserve"> a </w:t>
      </w:r>
      <w:r w:rsidR="009D2C1C" w:rsidRPr="00240C66">
        <w:t xml:space="preserve">běžně dostupné. </w:t>
      </w:r>
    </w:p>
    <w:p w14:paraId="3917904D" w14:textId="664AAFC2" w:rsidR="009D74A8" w:rsidRPr="00240C66" w:rsidRDefault="009D2C1C" w:rsidP="00DC67CC">
      <w:r w:rsidRPr="00240C66">
        <w:t>V následující praktické části své bakalářské práce bych se ráda zaměřila na hlubší poznání komunity</w:t>
      </w:r>
      <w:r w:rsidR="00A65D48" w:rsidRPr="00240C66">
        <w:t>, tentokrát</w:t>
      </w:r>
      <w:r w:rsidRPr="00240C66">
        <w:t xml:space="preserve"> „zevnitř“,</w:t>
      </w:r>
      <w:r w:rsidR="00F558FA" w:rsidRPr="00240C66">
        <w:t xml:space="preserve"> a </w:t>
      </w:r>
      <w:r w:rsidRPr="00240C66">
        <w:t>to</w:t>
      </w:r>
      <w:r w:rsidR="00C62152" w:rsidRPr="00240C66">
        <w:t xml:space="preserve"> prostřednictvím rozhovorů</w:t>
      </w:r>
      <w:r w:rsidR="00F558FA" w:rsidRPr="00240C66">
        <w:t xml:space="preserve"> s </w:t>
      </w:r>
      <w:r w:rsidRPr="00240C66">
        <w:t>mladými lidmi, kteří</w:t>
      </w:r>
      <w:r w:rsidR="00F558FA" w:rsidRPr="00240C66">
        <w:t xml:space="preserve"> s </w:t>
      </w:r>
      <w:r w:rsidRPr="00240C66">
        <w:t xml:space="preserve">komunitou </w:t>
      </w:r>
      <w:r w:rsidR="00C62152" w:rsidRPr="00240C66">
        <w:t xml:space="preserve">mají vlastní osobní </w:t>
      </w:r>
      <w:r w:rsidRPr="00240C66">
        <w:t>zkušenost, kterou načerpali během několikaletého života</w:t>
      </w:r>
      <w:r w:rsidR="00F558FA" w:rsidRPr="00240C66">
        <w:t xml:space="preserve"> v </w:t>
      </w:r>
      <w:r w:rsidRPr="00240C66">
        <w:t>ní.</w:t>
      </w:r>
      <w:r w:rsidR="00A65D48" w:rsidRPr="00240C66">
        <w:t xml:space="preserve"> Domnívám se, že právě skrze jejich autentické výpovědi budeme moci lépe porozumět jejímu významu, přínosům, které má pro samotné její členy. </w:t>
      </w:r>
    </w:p>
    <w:p w14:paraId="7E89FC5D" w14:textId="1616374F" w:rsidR="00321CB1" w:rsidRPr="00240C66" w:rsidRDefault="00321CB1" w:rsidP="008D1172">
      <w:pPr>
        <w:pStyle w:val="Nadpis1"/>
      </w:pPr>
      <w:bookmarkStart w:id="39" w:name="_Toc418454415"/>
      <w:bookmarkStart w:id="40" w:name="_Toc457840102"/>
      <w:bookmarkStart w:id="41" w:name="__RefHeading__601_1040223391"/>
      <w:bookmarkStart w:id="42" w:name="_Toc418454416"/>
      <w:bookmarkStart w:id="43" w:name="_Toc457840103"/>
      <w:bookmarkStart w:id="44" w:name="__RefHeading__603_1040223391"/>
      <w:bookmarkStart w:id="45" w:name="_Toc464571511"/>
      <w:bookmarkStart w:id="46" w:name="_Toc466562798"/>
      <w:bookmarkEnd w:id="39"/>
      <w:bookmarkEnd w:id="40"/>
      <w:bookmarkEnd w:id="41"/>
      <w:bookmarkEnd w:id="42"/>
      <w:bookmarkEnd w:id="43"/>
      <w:bookmarkEnd w:id="44"/>
      <w:r w:rsidRPr="00240C66">
        <w:lastRenderedPageBreak/>
        <w:t>M</w:t>
      </w:r>
      <w:bookmarkEnd w:id="45"/>
      <w:r w:rsidR="00CD41E6" w:rsidRPr="00240C66">
        <w:t>etodologie</w:t>
      </w:r>
      <w:bookmarkEnd w:id="46"/>
    </w:p>
    <w:p w14:paraId="0EA37852" w14:textId="1D7C485E" w:rsidR="00321CB1" w:rsidRPr="00240C66" w:rsidRDefault="00321CB1" w:rsidP="004F3B1E">
      <w:pPr>
        <w:rPr>
          <w:lang w:eastAsia="cs-CZ"/>
        </w:rPr>
      </w:pPr>
      <w:r w:rsidRPr="00240C66">
        <w:rPr>
          <w:lang w:eastAsia="cs-CZ"/>
        </w:rPr>
        <w:t>Tato část bakalářské práce se zabývá výzkumným šetřením</w:t>
      </w:r>
      <w:r w:rsidR="00F558FA" w:rsidRPr="00240C66">
        <w:rPr>
          <w:lang w:eastAsia="cs-CZ"/>
        </w:rPr>
        <w:t xml:space="preserve"> s </w:t>
      </w:r>
      <w:r w:rsidR="002668C5" w:rsidRPr="00240C66">
        <w:rPr>
          <w:lang w:eastAsia="cs-CZ"/>
        </w:rPr>
        <w:t>c</w:t>
      </w:r>
      <w:r w:rsidRPr="00240C66">
        <w:rPr>
          <w:lang w:eastAsia="cs-CZ"/>
        </w:rPr>
        <w:t>ílem zjistit</w:t>
      </w:r>
      <w:r w:rsidR="002668C5" w:rsidRPr="00240C66">
        <w:rPr>
          <w:lang w:eastAsia="cs-CZ"/>
        </w:rPr>
        <w:t xml:space="preserve">, jaký je přínos komunity </w:t>
      </w:r>
      <w:proofErr w:type="spellStart"/>
      <w:r w:rsidR="002668C5" w:rsidRPr="00240C66">
        <w:rPr>
          <w:lang w:eastAsia="cs-CZ"/>
        </w:rPr>
        <w:t>Cenacolo</w:t>
      </w:r>
      <w:proofErr w:type="spellEnd"/>
      <w:r w:rsidR="002668C5" w:rsidRPr="00240C66">
        <w:rPr>
          <w:lang w:eastAsia="cs-CZ"/>
        </w:rPr>
        <w:t xml:space="preserve"> pro její členy, kteří touto komunitou prošli.</w:t>
      </w:r>
      <w:r w:rsidRPr="00240C66">
        <w:rPr>
          <w:lang w:eastAsia="cs-CZ"/>
        </w:rPr>
        <w:t xml:space="preserve"> Teoreticky zde vymezuji, jak je výzkum nastaven. Rozpracovávám metodu výzkumu, jeho techniku, jednotku výzkumu</w:t>
      </w:r>
      <w:r w:rsidR="00F558FA" w:rsidRPr="00240C66">
        <w:rPr>
          <w:lang w:eastAsia="cs-CZ"/>
        </w:rPr>
        <w:t xml:space="preserve"> a </w:t>
      </w:r>
      <w:r w:rsidR="00FA3388" w:rsidRPr="00240C66">
        <w:rPr>
          <w:lang w:eastAsia="cs-CZ"/>
        </w:rPr>
        <w:t>otázky pro sběr dat.</w:t>
      </w:r>
      <w:r w:rsidRPr="00240C66">
        <w:rPr>
          <w:lang w:eastAsia="cs-CZ"/>
        </w:rPr>
        <w:t xml:space="preserve"> </w:t>
      </w:r>
      <w:r w:rsidR="00C72312" w:rsidRPr="00240C66">
        <w:rPr>
          <w:lang w:eastAsia="cs-CZ"/>
        </w:rPr>
        <w:t>Dále dokumentuji průběh výzkumu</w:t>
      </w:r>
      <w:r w:rsidR="00F558FA" w:rsidRPr="00240C66">
        <w:rPr>
          <w:lang w:eastAsia="cs-CZ"/>
        </w:rPr>
        <w:t xml:space="preserve"> a </w:t>
      </w:r>
      <w:r w:rsidR="00C72312" w:rsidRPr="00240C66">
        <w:rPr>
          <w:lang w:eastAsia="cs-CZ"/>
        </w:rPr>
        <w:t>věnuji se limitům, které výzkumné šetření má.</w:t>
      </w:r>
      <w:r w:rsidR="001C19ED" w:rsidRPr="00240C66">
        <w:rPr>
          <w:lang w:eastAsia="cs-CZ"/>
        </w:rPr>
        <w:t xml:space="preserve"> Následuje analýza získaných dat</w:t>
      </w:r>
      <w:r w:rsidR="00F558FA" w:rsidRPr="00240C66">
        <w:rPr>
          <w:lang w:eastAsia="cs-CZ"/>
        </w:rPr>
        <w:t xml:space="preserve"> a </w:t>
      </w:r>
      <w:r w:rsidR="001C19ED" w:rsidRPr="00240C66">
        <w:rPr>
          <w:lang w:eastAsia="cs-CZ"/>
        </w:rPr>
        <w:t>shrnutí praktické části bakalářské práce.</w:t>
      </w:r>
    </w:p>
    <w:p w14:paraId="304B9112" w14:textId="77777777" w:rsidR="00321CB1" w:rsidRPr="00240C66" w:rsidRDefault="00321CB1" w:rsidP="00A063E9">
      <w:pPr>
        <w:pStyle w:val="Nadpis2"/>
      </w:pPr>
      <w:bookmarkStart w:id="47" w:name="_Toc418454417"/>
      <w:bookmarkStart w:id="48" w:name="_Toc457840104"/>
      <w:bookmarkStart w:id="49" w:name="__RefHeading__605_1040223391"/>
      <w:bookmarkStart w:id="50" w:name="_Toc464571512"/>
      <w:bookmarkStart w:id="51" w:name="_Toc466562799"/>
      <w:bookmarkEnd w:id="47"/>
      <w:bookmarkEnd w:id="48"/>
      <w:bookmarkEnd w:id="49"/>
      <w:r w:rsidRPr="00240C66">
        <w:t>Hlavní výzkumná otázka</w:t>
      </w:r>
      <w:bookmarkEnd w:id="50"/>
      <w:bookmarkEnd w:id="51"/>
    </w:p>
    <w:p w14:paraId="5E092A9E" w14:textId="0E2A5086" w:rsidR="00321CB1" w:rsidRPr="00240C66" w:rsidRDefault="00321CB1" w:rsidP="00C24F17">
      <w:pPr>
        <w:pStyle w:val="Obsah2"/>
        <w:tabs>
          <w:tab w:val="right" w:leader="dot" w:pos="9061"/>
        </w:tabs>
        <w:rPr>
          <w:rFonts w:eastAsia="Times New Roman" w:cs="Times New Roman"/>
          <w:szCs w:val="24"/>
          <w:lang w:eastAsia="cs-CZ"/>
        </w:rPr>
      </w:pPr>
      <w:r w:rsidRPr="00240C66">
        <w:rPr>
          <w:rFonts w:eastAsia="Times New Roman" w:cs="Times New Roman"/>
          <w:szCs w:val="24"/>
          <w:lang w:eastAsia="cs-CZ"/>
        </w:rPr>
        <w:t xml:space="preserve">Výzkumná otázka </w:t>
      </w:r>
      <w:r w:rsidR="00997072" w:rsidRPr="00240C66">
        <w:rPr>
          <w:rFonts w:eastAsia="Times New Roman" w:cs="Times New Roman"/>
          <w:szCs w:val="24"/>
          <w:lang w:eastAsia="cs-CZ"/>
        </w:rPr>
        <w:t xml:space="preserve">bakalářské </w:t>
      </w:r>
      <w:r w:rsidRPr="00240C66">
        <w:rPr>
          <w:rFonts w:eastAsia="Times New Roman" w:cs="Times New Roman"/>
          <w:szCs w:val="24"/>
          <w:lang w:eastAsia="cs-CZ"/>
        </w:rPr>
        <w:t xml:space="preserve">práce zní:  </w:t>
      </w:r>
      <w:r w:rsidR="00997072" w:rsidRPr="00240C66">
        <w:rPr>
          <w:rFonts w:eastAsia="Times New Roman" w:cs="Times New Roman"/>
          <w:szCs w:val="24"/>
          <w:lang w:eastAsia="cs-CZ"/>
        </w:rPr>
        <w:t>„</w:t>
      </w:r>
      <w:hyperlink w:anchor="_Toc464585508" w:history="1">
        <w:r w:rsidR="00C24F17" w:rsidRPr="00240C66">
          <w:rPr>
            <w:rStyle w:val="Hypertextovodkaz"/>
            <w:noProof/>
            <w:color w:val="auto"/>
            <w:u w:val="none"/>
            <w:lang w:eastAsia="cs-CZ"/>
          </w:rPr>
          <w:t>V čem nebo jak vnímají členové komunity Cenacolo, kteří touto komunitou prošli, její přínos nebo hlavní pozitiva, jaké byly klíčové uzly pobytu</w:t>
        </w:r>
        <w:r w:rsidR="00F558FA" w:rsidRPr="00240C66">
          <w:rPr>
            <w:rStyle w:val="Hypertextovodkaz"/>
            <w:noProof/>
            <w:color w:val="auto"/>
            <w:u w:val="none"/>
            <w:lang w:eastAsia="cs-CZ"/>
          </w:rPr>
          <w:t xml:space="preserve"> a </w:t>
        </w:r>
        <w:r w:rsidR="00C24F17" w:rsidRPr="00240C66">
          <w:rPr>
            <w:rStyle w:val="Hypertextovodkaz"/>
            <w:noProof/>
            <w:color w:val="auto"/>
            <w:u w:val="none"/>
            <w:lang w:eastAsia="cs-CZ"/>
          </w:rPr>
          <w:t>co jim bylo oporou?“</w:t>
        </w:r>
      </w:hyperlink>
    </w:p>
    <w:p w14:paraId="20B4C964" w14:textId="77777777" w:rsidR="00321CB1" w:rsidRPr="00240C66" w:rsidRDefault="00321CB1" w:rsidP="00A063E9">
      <w:pPr>
        <w:pStyle w:val="Nadpis2"/>
        <w:rPr>
          <w:i/>
        </w:rPr>
      </w:pPr>
      <w:bookmarkStart w:id="52" w:name="_Toc418454418"/>
      <w:bookmarkStart w:id="53" w:name="_Toc457840105"/>
      <w:bookmarkStart w:id="54" w:name="__RefHeading__607_1040223391"/>
      <w:bookmarkStart w:id="55" w:name="_Toc464571513"/>
      <w:bookmarkStart w:id="56" w:name="_Toc466562800"/>
      <w:bookmarkEnd w:id="52"/>
      <w:bookmarkEnd w:id="53"/>
      <w:bookmarkEnd w:id="54"/>
      <w:r w:rsidRPr="00240C66">
        <w:t>Metoda výzkumu</w:t>
      </w:r>
      <w:bookmarkEnd w:id="55"/>
      <w:r w:rsidR="005113F9" w:rsidRPr="00240C66">
        <w:rPr>
          <w:rStyle w:val="Znakapoznpodarou"/>
          <w:vertAlign w:val="superscript"/>
        </w:rPr>
        <w:footnoteReference w:id="10"/>
      </w:r>
      <w:bookmarkEnd w:id="56"/>
      <w:r w:rsidR="00EA4AAF" w:rsidRPr="00240C66">
        <w:t xml:space="preserve"> </w:t>
      </w:r>
    </w:p>
    <w:p w14:paraId="529EBA93" w14:textId="7C50D793" w:rsidR="005113F9" w:rsidRPr="00240C66" w:rsidRDefault="00EA53DB" w:rsidP="004F3B1E">
      <w:pPr>
        <w:rPr>
          <w:lang w:eastAsia="cs-CZ"/>
        </w:rPr>
      </w:pPr>
      <w:r w:rsidRPr="00240C66">
        <w:rPr>
          <w:lang w:eastAsia="cs-CZ"/>
        </w:rPr>
        <w:t xml:space="preserve">Pro </w:t>
      </w:r>
      <w:r w:rsidR="00321CB1" w:rsidRPr="00240C66">
        <w:rPr>
          <w:lang w:eastAsia="cs-CZ"/>
        </w:rPr>
        <w:t xml:space="preserve">tento výzkum </w:t>
      </w:r>
      <w:r w:rsidRPr="00240C66">
        <w:rPr>
          <w:lang w:eastAsia="cs-CZ"/>
        </w:rPr>
        <w:t xml:space="preserve">jsem </w:t>
      </w:r>
      <w:r w:rsidR="000507F7" w:rsidRPr="00240C66">
        <w:rPr>
          <w:lang w:eastAsia="cs-CZ"/>
        </w:rPr>
        <w:t xml:space="preserve">si </w:t>
      </w:r>
      <w:r w:rsidRPr="00240C66">
        <w:rPr>
          <w:lang w:eastAsia="cs-CZ"/>
        </w:rPr>
        <w:t>zvolila</w:t>
      </w:r>
      <w:r w:rsidR="00321CB1" w:rsidRPr="00240C66">
        <w:rPr>
          <w:lang w:eastAsia="cs-CZ"/>
        </w:rPr>
        <w:t xml:space="preserve"> kvalitativní metod</w:t>
      </w:r>
      <w:r w:rsidR="00A276D0" w:rsidRPr="00240C66">
        <w:rPr>
          <w:lang w:eastAsia="cs-CZ"/>
        </w:rPr>
        <w:t>u</w:t>
      </w:r>
      <w:r w:rsidR="00321CB1" w:rsidRPr="00240C66">
        <w:rPr>
          <w:lang w:eastAsia="cs-CZ"/>
        </w:rPr>
        <w:t xml:space="preserve"> sběru dat. Pro zjištění dat, která potřebuj</w:t>
      </w:r>
      <w:r w:rsidRPr="00240C66">
        <w:rPr>
          <w:lang w:eastAsia="cs-CZ"/>
        </w:rPr>
        <w:t>i</w:t>
      </w:r>
      <w:r w:rsidR="00321CB1" w:rsidRPr="00240C66">
        <w:rPr>
          <w:lang w:eastAsia="cs-CZ"/>
        </w:rPr>
        <w:t xml:space="preserve"> k vyhodnocení </w:t>
      </w:r>
      <w:r w:rsidRPr="00240C66">
        <w:rPr>
          <w:lang w:eastAsia="cs-CZ"/>
        </w:rPr>
        <w:t>svého</w:t>
      </w:r>
      <w:r w:rsidR="00321CB1" w:rsidRPr="00240C66">
        <w:rPr>
          <w:lang w:eastAsia="cs-CZ"/>
        </w:rPr>
        <w:t xml:space="preserve"> zadání, jsem použila</w:t>
      </w:r>
      <w:r w:rsidR="00202FB5" w:rsidRPr="00240C66">
        <w:rPr>
          <w:lang w:eastAsia="cs-CZ"/>
        </w:rPr>
        <w:t xml:space="preserve"> </w:t>
      </w:r>
      <w:r w:rsidR="00321CB1" w:rsidRPr="00240C66">
        <w:rPr>
          <w:lang w:eastAsia="cs-CZ"/>
        </w:rPr>
        <w:t xml:space="preserve">hloubkový rozhovor. </w:t>
      </w:r>
      <w:r w:rsidR="005113F9" w:rsidRPr="00240C66">
        <w:rPr>
          <w:lang w:eastAsia="cs-CZ"/>
        </w:rPr>
        <w:t xml:space="preserve">Dle </w:t>
      </w:r>
      <w:proofErr w:type="spellStart"/>
      <w:r w:rsidR="005113F9" w:rsidRPr="00240C66">
        <w:rPr>
          <w:lang w:eastAsia="cs-CZ"/>
        </w:rPr>
        <w:t>Dismana</w:t>
      </w:r>
      <w:proofErr w:type="spellEnd"/>
      <w:r w:rsidR="005113F9" w:rsidRPr="00240C66">
        <w:rPr>
          <w:lang w:eastAsia="cs-CZ"/>
        </w:rPr>
        <w:t xml:space="preserve"> (2006</w:t>
      </w:r>
      <w:r w:rsidR="00367668">
        <w:rPr>
          <w:lang w:eastAsia="cs-CZ"/>
        </w:rPr>
        <w:t>, s. </w:t>
      </w:r>
      <w:r w:rsidR="005113F9" w:rsidRPr="00240C66">
        <w:rPr>
          <w:lang w:eastAsia="cs-CZ"/>
        </w:rPr>
        <w:t>300) si jsou výzkumník</w:t>
      </w:r>
      <w:r w:rsidR="00F558FA" w:rsidRPr="00240C66">
        <w:rPr>
          <w:lang w:eastAsia="cs-CZ"/>
        </w:rPr>
        <w:t xml:space="preserve"> a </w:t>
      </w:r>
      <w:r w:rsidR="005113F9" w:rsidRPr="00240C66">
        <w:rPr>
          <w:lang w:eastAsia="cs-CZ"/>
        </w:rPr>
        <w:t>zkoumaná osoba rovnocennými partnery.</w:t>
      </w:r>
    </w:p>
    <w:p w14:paraId="2E686A8D" w14:textId="5B0A7DDA" w:rsidR="00321CB1" w:rsidRPr="00240C66" w:rsidRDefault="00321CB1" w:rsidP="004F3B1E">
      <w:pPr>
        <w:rPr>
          <w:lang w:eastAsia="cs-CZ"/>
        </w:rPr>
      </w:pPr>
      <w:r w:rsidRPr="00240C66">
        <w:rPr>
          <w:lang w:eastAsia="cs-CZ"/>
        </w:rPr>
        <w:t xml:space="preserve">Kvalitativní výzkum podle </w:t>
      </w:r>
      <w:proofErr w:type="spellStart"/>
      <w:r w:rsidRPr="00240C66">
        <w:rPr>
          <w:lang w:eastAsia="cs-CZ"/>
        </w:rPr>
        <w:t>Strauss</w:t>
      </w:r>
      <w:proofErr w:type="spellEnd"/>
      <w:r w:rsidR="00F558FA" w:rsidRPr="00240C66">
        <w:rPr>
          <w:lang w:eastAsia="cs-CZ"/>
        </w:rPr>
        <w:t xml:space="preserve"> a </w:t>
      </w:r>
      <w:proofErr w:type="spellStart"/>
      <w:r w:rsidRPr="00240C66">
        <w:rPr>
          <w:lang w:eastAsia="cs-CZ"/>
        </w:rPr>
        <w:t>Corbin</w:t>
      </w:r>
      <w:proofErr w:type="spellEnd"/>
      <w:r w:rsidRPr="00240C66">
        <w:rPr>
          <w:lang w:eastAsia="cs-CZ"/>
        </w:rPr>
        <w:t xml:space="preserve"> (1990</w:t>
      </w:r>
      <w:r w:rsidR="00367668">
        <w:rPr>
          <w:lang w:eastAsia="cs-CZ"/>
        </w:rPr>
        <w:t>, s. </w:t>
      </w:r>
      <w:r w:rsidRPr="00240C66">
        <w:rPr>
          <w:lang w:eastAsia="cs-CZ"/>
        </w:rPr>
        <w:t>10) je každý výzkum, ve kterém se dochází k výsledkům bez statistických procedur</w:t>
      </w:r>
      <w:r w:rsidR="00F558FA" w:rsidRPr="00240C66">
        <w:rPr>
          <w:lang w:eastAsia="cs-CZ"/>
        </w:rPr>
        <w:t xml:space="preserve"> a </w:t>
      </w:r>
      <w:r w:rsidRPr="00240C66">
        <w:rPr>
          <w:lang w:eastAsia="cs-CZ"/>
        </w:rPr>
        <w:t>jiných způsobů kvantifikace. Může to být</w:t>
      </w:r>
      <w:r w:rsidR="00F558FA" w:rsidRPr="00240C66">
        <w:rPr>
          <w:lang w:eastAsia="cs-CZ"/>
        </w:rPr>
        <w:t xml:space="preserve"> v </w:t>
      </w:r>
      <w:r w:rsidRPr="00240C66">
        <w:rPr>
          <w:lang w:eastAsia="cs-CZ"/>
        </w:rPr>
        <w:t xml:space="preserve">případě, kdy se výzkum zabývá životy, příběhy, chováním lidí, vzájemnými vztahy nebo fungováním jednotlivých organizací či skupin. </w:t>
      </w:r>
      <w:r w:rsidR="005113F9" w:rsidRPr="00240C66">
        <w:rPr>
          <w:lang w:eastAsia="cs-CZ"/>
        </w:rPr>
        <w:t xml:space="preserve">Pro kvalitativní výzkum je příznačný význam, který danému tématu přisuzujeme. </w:t>
      </w:r>
    </w:p>
    <w:p w14:paraId="76CC7232" w14:textId="387BC536" w:rsidR="005113F9" w:rsidRPr="00240C66" w:rsidRDefault="005113F9" w:rsidP="004F3B1E">
      <w:pPr>
        <w:rPr>
          <w:lang w:eastAsia="cs-CZ"/>
        </w:rPr>
      </w:pPr>
      <w:proofErr w:type="spellStart"/>
      <w:r w:rsidRPr="00240C66">
        <w:rPr>
          <w:lang w:eastAsia="cs-CZ"/>
        </w:rPr>
        <w:t>Hendl</w:t>
      </w:r>
      <w:proofErr w:type="spellEnd"/>
      <w:r w:rsidRPr="00240C66">
        <w:rPr>
          <w:lang w:eastAsia="cs-CZ"/>
        </w:rPr>
        <w:t xml:space="preserve"> (2005</w:t>
      </w:r>
      <w:r w:rsidR="00367668">
        <w:rPr>
          <w:lang w:eastAsia="cs-CZ"/>
        </w:rPr>
        <w:t>, s. </w:t>
      </w:r>
      <w:r w:rsidRPr="00240C66">
        <w:rPr>
          <w:lang w:eastAsia="cs-CZ"/>
        </w:rPr>
        <w:t>63) říká, že „cílem je získat popis zvláštností případů, generovat hypotézy</w:t>
      </w:r>
      <w:r w:rsidR="00F558FA" w:rsidRPr="00240C66">
        <w:rPr>
          <w:lang w:eastAsia="cs-CZ"/>
        </w:rPr>
        <w:t xml:space="preserve"> a </w:t>
      </w:r>
      <w:r w:rsidRPr="00240C66">
        <w:rPr>
          <w:lang w:eastAsia="cs-CZ"/>
        </w:rPr>
        <w:t>rozvíjet teorie</w:t>
      </w:r>
      <w:r w:rsidR="00F558FA" w:rsidRPr="00240C66">
        <w:rPr>
          <w:lang w:eastAsia="cs-CZ"/>
        </w:rPr>
        <w:t xml:space="preserve"> o </w:t>
      </w:r>
      <w:r w:rsidRPr="00240C66">
        <w:rPr>
          <w:lang w:eastAsia="cs-CZ"/>
        </w:rPr>
        <w:t>fenoménech světa. Kvalitativní výzkum je orientován na explodování</w:t>
      </w:r>
      <w:r w:rsidR="00F558FA" w:rsidRPr="00240C66">
        <w:rPr>
          <w:lang w:eastAsia="cs-CZ"/>
        </w:rPr>
        <w:t xml:space="preserve"> a </w:t>
      </w:r>
      <w:r w:rsidRPr="00240C66">
        <w:rPr>
          <w:lang w:eastAsia="cs-CZ"/>
        </w:rPr>
        <w:t>probíhá nejčastěji</w:t>
      </w:r>
      <w:r w:rsidR="00F558FA" w:rsidRPr="00240C66">
        <w:rPr>
          <w:lang w:eastAsia="cs-CZ"/>
        </w:rPr>
        <w:t xml:space="preserve"> v </w:t>
      </w:r>
      <w:r w:rsidRPr="00240C66">
        <w:rPr>
          <w:lang w:eastAsia="cs-CZ"/>
        </w:rPr>
        <w:t>přirozených podmínkách sociálního prostředí.“</w:t>
      </w:r>
    </w:p>
    <w:p w14:paraId="1C45D33D" w14:textId="2EBB2F4C" w:rsidR="005113F9" w:rsidRPr="00240C66" w:rsidRDefault="001F3039" w:rsidP="004F3B1E">
      <w:pPr>
        <w:rPr>
          <w:lang w:eastAsia="cs-CZ"/>
        </w:rPr>
      </w:pPr>
      <w:r w:rsidRPr="00240C66">
        <w:rPr>
          <w:lang w:eastAsia="cs-CZ"/>
        </w:rPr>
        <w:t xml:space="preserve">Dle </w:t>
      </w:r>
      <w:proofErr w:type="spellStart"/>
      <w:r w:rsidRPr="00240C66">
        <w:rPr>
          <w:lang w:eastAsia="cs-CZ"/>
        </w:rPr>
        <w:t>Peshkina</w:t>
      </w:r>
      <w:proofErr w:type="spellEnd"/>
      <w:r w:rsidRPr="00240C66">
        <w:rPr>
          <w:lang w:eastAsia="cs-CZ"/>
        </w:rPr>
        <w:t xml:space="preserve"> (podle </w:t>
      </w:r>
      <w:proofErr w:type="spellStart"/>
      <w:r w:rsidRPr="00240C66">
        <w:rPr>
          <w:lang w:eastAsia="cs-CZ"/>
        </w:rPr>
        <w:t>Hendl</w:t>
      </w:r>
      <w:proofErr w:type="spellEnd"/>
      <w:r w:rsidRPr="00240C66">
        <w:rPr>
          <w:lang w:eastAsia="cs-CZ"/>
        </w:rPr>
        <w:t>, 1999</w:t>
      </w:r>
      <w:r w:rsidR="00367668">
        <w:rPr>
          <w:lang w:eastAsia="cs-CZ"/>
        </w:rPr>
        <w:t>, s. </w:t>
      </w:r>
      <w:r w:rsidRPr="00240C66">
        <w:rPr>
          <w:lang w:eastAsia="cs-CZ"/>
        </w:rPr>
        <w:t>46) se určením vědecké otázky</w:t>
      </w:r>
      <w:r w:rsidR="00F558FA" w:rsidRPr="00240C66">
        <w:rPr>
          <w:lang w:eastAsia="cs-CZ"/>
        </w:rPr>
        <w:t xml:space="preserve"> a </w:t>
      </w:r>
      <w:r w:rsidRPr="00240C66">
        <w:rPr>
          <w:lang w:eastAsia="cs-CZ"/>
        </w:rPr>
        <w:t>cílů vyjasňuje</w:t>
      </w:r>
      <w:r w:rsidR="00F558FA" w:rsidRPr="00240C66">
        <w:rPr>
          <w:lang w:eastAsia="cs-CZ"/>
        </w:rPr>
        <w:t xml:space="preserve"> a </w:t>
      </w:r>
      <w:r w:rsidRPr="00240C66">
        <w:rPr>
          <w:lang w:eastAsia="cs-CZ"/>
        </w:rPr>
        <w:t>formuluje účel výzkumu do určitějšího tvaru,</w:t>
      </w:r>
      <w:r w:rsidR="003E7ABA" w:rsidRPr="00240C66">
        <w:rPr>
          <w:lang w:eastAsia="cs-CZ"/>
        </w:rPr>
        <w:t xml:space="preserve"> z</w:t>
      </w:r>
      <w:r w:rsidR="00B1233F" w:rsidRPr="00240C66">
        <w:rPr>
          <w:lang w:eastAsia="cs-CZ"/>
        </w:rPr>
        <w:t>e</w:t>
      </w:r>
      <w:r w:rsidR="003E7ABA" w:rsidRPr="00240C66">
        <w:rPr>
          <w:lang w:eastAsia="cs-CZ"/>
        </w:rPr>
        <w:t> </w:t>
      </w:r>
      <w:r w:rsidRPr="00240C66">
        <w:rPr>
          <w:lang w:eastAsia="cs-CZ"/>
        </w:rPr>
        <w:t xml:space="preserve">kterého lze vyčíst budoucí akce realizované ve výzkumu. </w:t>
      </w:r>
      <w:proofErr w:type="spellStart"/>
      <w:r w:rsidRPr="00240C66">
        <w:rPr>
          <w:lang w:eastAsia="cs-CZ"/>
        </w:rPr>
        <w:t>Hendl</w:t>
      </w:r>
      <w:proofErr w:type="spellEnd"/>
      <w:r w:rsidRPr="00240C66">
        <w:rPr>
          <w:lang w:eastAsia="cs-CZ"/>
        </w:rPr>
        <w:t xml:space="preserve"> (2005</w:t>
      </w:r>
      <w:r w:rsidR="00367668">
        <w:rPr>
          <w:lang w:eastAsia="cs-CZ"/>
        </w:rPr>
        <w:t>, s. </w:t>
      </w:r>
      <w:r w:rsidRPr="00240C66">
        <w:rPr>
          <w:lang w:eastAsia="cs-CZ"/>
        </w:rPr>
        <w:t>63) p</w:t>
      </w:r>
      <w:r w:rsidR="00321CB1" w:rsidRPr="00240C66">
        <w:rPr>
          <w:lang w:eastAsia="cs-CZ"/>
        </w:rPr>
        <w:t>opisuje činnost výzkumníka jako detektivní vyšetřování, kdy výzkumník vyhledává</w:t>
      </w:r>
      <w:r w:rsidR="00F558FA" w:rsidRPr="00240C66">
        <w:rPr>
          <w:lang w:eastAsia="cs-CZ"/>
        </w:rPr>
        <w:t xml:space="preserve"> a </w:t>
      </w:r>
      <w:r w:rsidR="00321CB1" w:rsidRPr="00240C66">
        <w:rPr>
          <w:lang w:eastAsia="cs-CZ"/>
        </w:rPr>
        <w:t xml:space="preserve">zpracovává všechny informace vedoucí ke zdárnému objasnění výzkumných otázek. </w:t>
      </w:r>
    </w:p>
    <w:p w14:paraId="3DC5945E" w14:textId="7C9180E2" w:rsidR="004F3B1E" w:rsidRPr="00240C66" w:rsidRDefault="004F3B1E" w:rsidP="004F3B1E">
      <w:pPr>
        <w:rPr>
          <w:lang w:eastAsia="cs-CZ"/>
        </w:rPr>
      </w:pPr>
      <w:r w:rsidRPr="00240C66">
        <w:rPr>
          <w:lang w:eastAsia="cs-CZ"/>
        </w:rPr>
        <w:lastRenderedPageBreak/>
        <w:t>V </w:t>
      </w:r>
      <w:r w:rsidRPr="00240C66">
        <w:t>kvalitativním výzkumu není předem daný přesný počet dotazovaných, protože potřeba pozměnit či doplnit otázky, abychom se dozvěděli odpověď na výzkumnou otázku, může nastat kdykoliv</w:t>
      </w:r>
      <w:r w:rsidR="00F558FA" w:rsidRPr="00240C66">
        <w:t xml:space="preserve"> v </w:t>
      </w:r>
      <w:r w:rsidRPr="00240C66">
        <w:t>průběhu výzkumu. Dotazování ukončíme</w:t>
      </w:r>
      <w:r w:rsidR="00F558FA" w:rsidRPr="00240C66">
        <w:t xml:space="preserve"> v </w:t>
      </w:r>
      <w:r w:rsidRPr="00240C66">
        <w:t>okamžiku, kdy se data začnou opakovat (</w:t>
      </w:r>
      <w:proofErr w:type="spellStart"/>
      <w:r w:rsidRPr="00240C66">
        <w:t>Disman</w:t>
      </w:r>
      <w:proofErr w:type="spellEnd"/>
      <w:r w:rsidRPr="00240C66">
        <w:t>, 2002</w:t>
      </w:r>
      <w:r w:rsidR="00367668">
        <w:t>, s. </w:t>
      </w:r>
      <w:r w:rsidRPr="00240C66">
        <w:t>300).</w:t>
      </w:r>
    </w:p>
    <w:p w14:paraId="5FD99F61" w14:textId="267DCE5D" w:rsidR="00321CB1" w:rsidRPr="00240C66" w:rsidRDefault="00321CB1" w:rsidP="004F3B1E">
      <w:pPr>
        <w:rPr>
          <w:lang w:eastAsia="cs-CZ"/>
        </w:rPr>
      </w:pPr>
      <w:proofErr w:type="spellStart"/>
      <w:r w:rsidRPr="00240C66">
        <w:rPr>
          <w:lang w:eastAsia="cs-CZ"/>
        </w:rPr>
        <w:t>Hendl</w:t>
      </w:r>
      <w:proofErr w:type="spellEnd"/>
      <w:r w:rsidRPr="00240C66">
        <w:rPr>
          <w:lang w:eastAsia="cs-CZ"/>
        </w:rPr>
        <w:t xml:space="preserve"> (</w:t>
      </w:r>
      <w:r w:rsidR="00B174EB" w:rsidRPr="00240C66">
        <w:rPr>
          <w:lang w:eastAsia="cs-CZ"/>
        </w:rPr>
        <w:t>2005</w:t>
      </w:r>
      <w:r w:rsidR="00367668">
        <w:rPr>
          <w:lang w:eastAsia="cs-CZ"/>
        </w:rPr>
        <w:t>, s. </w:t>
      </w:r>
      <w:r w:rsidR="001F3039" w:rsidRPr="00240C66">
        <w:rPr>
          <w:lang w:eastAsia="cs-CZ"/>
        </w:rPr>
        <w:t>52) uvádí</w:t>
      </w:r>
      <w:r w:rsidRPr="00240C66">
        <w:rPr>
          <w:lang w:eastAsia="cs-CZ"/>
        </w:rPr>
        <w:t xml:space="preserve"> výhody</w:t>
      </w:r>
      <w:r w:rsidR="00F558FA" w:rsidRPr="00240C66">
        <w:rPr>
          <w:lang w:eastAsia="cs-CZ"/>
        </w:rPr>
        <w:t xml:space="preserve"> a </w:t>
      </w:r>
      <w:r w:rsidRPr="00240C66">
        <w:rPr>
          <w:lang w:eastAsia="cs-CZ"/>
        </w:rPr>
        <w:t>nevýhody kvalitativního výzkumu. Hlavní výhody kvalitativní</w:t>
      </w:r>
      <w:r w:rsidR="002E0E7E" w:rsidRPr="00240C66">
        <w:rPr>
          <w:lang w:eastAsia="cs-CZ"/>
        </w:rPr>
        <w:t>ho</w:t>
      </w:r>
      <w:r w:rsidRPr="00240C66">
        <w:rPr>
          <w:lang w:eastAsia="cs-CZ"/>
        </w:rPr>
        <w:t xml:space="preserve"> </w:t>
      </w:r>
      <w:r w:rsidR="005113F9" w:rsidRPr="00240C66">
        <w:rPr>
          <w:lang w:eastAsia="cs-CZ"/>
        </w:rPr>
        <w:t>výzkum</w:t>
      </w:r>
      <w:r w:rsidR="002E0E7E" w:rsidRPr="00240C66">
        <w:rPr>
          <w:lang w:eastAsia="cs-CZ"/>
        </w:rPr>
        <w:t>u jsou následující:</w:t>
      </w:r>
      <w:r w:rsidR="005113F9" w:rsidRPr="00240C66">
        <w:rPr>
          <w:lang w:eastAsia="cs-CZ"/>
        </w:rPr>
        <w:t xml:space="preserve"> „z</w:t>
      </w:r>
      <w:r w:rsidRPr="00240C66">
        <w:rPr>
          <w:lang w:eastAsia="cs-CZ"/>
        </w:rPr>
        <w:t>ískává podrobný popis</w:t>
      </w:r>
      <w:r w:rsidR="00F558FA" w:rsidRPr="00240C66">
        <w:rPr>
          <w:lang w:eastAsia="cs-CZ"/>
        </w:rPr>
        <w:t xml:space="preserve"> a </w:t>
      </w:r>
      <w:r w:rsidRPr="00240C66">
        <w:rPr>
          <w:lang w:eastAsia="cs-CZ"/>
        </w:rPr>
        <w:t>vhled při zkoumání jedince, skupiny, události či fenoménu. Zkoumá fenomén</w:t>
      </w:r>
      <w:r w:rsidR="00F558FA" w:rsidRPr="00240C66">
        <w:rPr>
          <w:lang w:eastAsia="cs-CZ"/>
        </w:rPr>
        <w:t xml:space="preserve"> v </w:t>
      </w:r>
      <w:r w:rsidRPr="00240C66">
        <w:rPr>
          <w:lang w:eastAsia="cs-CZ"/>
        </w:rPr>
        <w:t>jeho přirozeném prostředí. Umožňuje studovat procesy</w:t>
      </w:r>
      <w:r w:rsidR="00F558FA" w:rsidRPr="00240C66">
        <w:rPr>
          <w:lang w:eastAsia="cs-CZ"/>
        </w:rPr>
        <w:t xml:space="preserve"> a </w:t>
      </w:r>
      <w:r w:rsidRPr="00240C66">
        <w:rPr>
          <w:lang w:eastAsia="cs-CZ"/>
        </w:rPr>
        <w:t>navrhovat teorie. Dobře reaguje na místní situace</w:t>
      </w:r>
      <w:r w:rsidR="00F558FA" w:rsidRPr="00240C66">
        <w:rPr>
          <w:lang w:eastAsia="cs-CZ"/>
        </w:rPr>
        <w:t xml:space="preserve"> a </w:t>
      </w:r>
      <w:r w:rsidRPr="00240C66">
        <w:rPr>
          <w:lang w:eastAsia="cs-CZ"/>
        </w:rPr>
        <w:t>podmínky. Hledá lokální příčinné souvislosti. Pomáhá při počáteční exploraci fenoménů“</w:t>
      </w:r>
      <w:r w:rsidR="00933EBB" w:rsidRPr="00240C66">
        <w:rPr>
          <w:lang w:eastAsia="cs-CZ"/>
        </w:rPr>
        <w:t>.</w:t>
      </w:r>
      <w:r w:rsidRPr="00240C66">
        <w:rPr>
          <w:lang w:eastAsia="cs-CZ"/>
        </w:rPr>
        <w:t xml:space="preserve"> Naopak mezi</w:t>
      </w:r>
      <w:r w:rsidR="005113F9" w:rsidRPr="00240C66">
        <w:rPr>
          <w:lang w:eastAsia="cs-CZ"/>
        </w:rPr>
        <w:t xml:space="preserve"> nevýhody patří zjištění, že: „z</w:t>
      </w:r>
      <w:r w:rsidRPr="00240C66">
        <w:rPr>
          <w:lang w:eastAsia="cs-CZ"/>
        </w:rPr>
        <w:t>ískaná znalost nemusí být zobecnitelná na populaci</w:t>
      </w:r>
      <w:r w:rsidR="00F558FA" w:rsidRPr="00240C66">
        <w:rPr>
          <w:lang w:eastAsia="cs-CZ"/>
        </w:rPr>
        <w:t xml:space="preserve"> a </w:t>
      </w:r>
      <w:r w:rsidRPr="00240C66">
        <w:rPr>
          <w:lang w:eastAsia="cs-CZ"/>
        </w:rPr>
        <w:t>do jiného prostředí. Těžké je provádět kvantitativní predikce. Je obtížnější testovat hypotézy</w:t>
      </w:r>
      <w:r w:rsidR="00F558FA" w:rsidRPr="00240C66">
        <w:rPr>
          <w:lang w:eastAsia="cs-CZ"/>
        </w:rPr>
        <w:t xml:space="preserve"> a </w:t>
      </w:r>
      <w:r w:rsidRPr="00240C66">
        <w:rPr>
          <w:lang w:eastAsia="cs-CZ"/>
        </w:rPr>
        <w:t>teorie. Analýza dat</w:t>
      </w:r>
      <w:r w:rsidR="00F558FA" w:rsidRPr="00240C66">
        <w:rPr>
          <w:lang w:eastAsia="cs-CZ"/>
        </w:rPr>
        <w:t xml:space="preserve"> i </w:t>
      </w:r>
      <w:r w:rsidRPr="00240C66">
        <w:rPr>
          <w:lang w:eastAsia="cs-CZ"/>
        </w:rPr>
        <w:t>jejich sběr jsou často časově náročné etapy. Výsledky jsou snadněji ovlivněny výzkumníkem</w:t>
      </w:r>
      <w:r w:rsidR="00F558FA" w:rsidRPr="00240C66">
        <w:rPr>
          <w:lang w:eastAsia="cs-CZ"/>
        </w:rPr>
        <w:t xml:space="preserve"> a </w:t>
      </w:r>
      <w:r w:rsidRPr="00240C66">
        <w:rPr>
          <w:lang w:eastAsia="cs-CZ"/>
        </w:rPr>
        <w:t xml:space="preserve">jeho osobními preferencemi.“ </w:t>
      </w:r>
    </w:p>
    <w:p w14:paraId="3AC44626" w14:textId="77777777" w:rsidR="004F3B1E" w:rsidRPr="00240C66" w:rsidRDefault="001F3039" w:rsidP="004F3B1E">
      <w:pPr>
        <w:pStyle w:val="Nadpis2"/>
      </w:pPr>
      <w:bookmarkStart w:id="57" w:name="_Toc418454419"/>
      <w:bookmarkStart w:id="58" w:name="_Toc457840106"/>
      <w:bookmarkStart w:id="59" w:name="__RefHeading__609_1040223391"/>
      <w:bookmarkStart w:id="60" w:name="_Toc464571514"/>
      <w:bookmarkStart w:id="61" w:name="_Toc466562801"/>
      <w:bookmarkEnd w:id="57"/>
      <w:bookmarkEnd w:id="58"/>
      <w:bookmarkEnd w:id="59"/>
      <w:r w:rsidRPr="00240C66">
        <w:t xml:space="preserve">Metoda </w:t>
      </w:r>
      <w:r w:rsidR="00321CB1" w:rsidRPr="00240C66">
        <w:t>sběru dat</w:t>
      </w:r>
      <w:bookmarkEnd w:id="60"/>
      <w:bookmarkEnd w:id="61"/>
      <w:r w:rsidR="00D45062" w:rsidRPr="00240C66">
        <w:t xml:space="preserve"> </w:t>
      </w:r>
    </w:p>
    <w:p w14:paraId="16C3E797" w14:textId="396490DE" w:rsidR="001F3039" w:rsidRPr="00240C66" w:rsidRDefault="00D45062" w:rsidP="004F3B1E">
      <w:r w:rsidRPr="00240C66">
        <w:t xml:space="preserve">Pro naplnění cíle výzkumného šetření jsem použila výzkumnou metodu kvalitativního dotazování, jež dle </w:t>
      </w:r>
      <w:proofErr w:type="spellStart"/>
      <w:r w:rsidRPr="00240C66">
        <w:t>Hendla</w:t>
      </w:r>
      <w:proofErr w:type="spellEnd"/>
      <w:r w:rsidRPr="00240C66">
        <w:t xml:space="preserve"> (2005</w:t>
      </w:r>
      <w:r w:rsidR="00367668">
        <w:t>, s. </w:t>
      </w:r>
      <w:r w:rsidRPr="00240C66">
        <w:t>164) zahrnuje různé typy rozhovorů, dotazníků, škál</w:t>
      </w:r>
      <w:r w:rsidR="00F558FA" w:rsidRPr="00240C66">
        <w:t xml:space="preserve"> a </w:t>
      </w:r>
      <w:r w:rsidRPr="00240C66">
        <w:t>testů,</w:t>
      </w:r>
      <w:r w:rsidR="00F558FA" w:rsidRPr="00240C66">
        <w:t xml:space="preserve"> a </w:t>
      </w:r>
      <w:r w:rsidRPr="00240C66">
        <w:t xml:space="preserve">kterou se výzkumník snaží porozumět zkoumanému fenoménu. </w:t>
      </w:r>
    </w:p>
    <w:p w14:paraId="74983FC7" w14:textId="0FEA567C" w:rsidR="00D45062" w:rsidRPr="00240C66" w:rsidRDefault="001F3039" w:rsidP="004F3B1E">
      <w:pPr>
        <w:rPr>
          <w:lang w:eastAsia="cs-CZ"/>
        </w:rPr>
      </w:pPr>
      <w:r w:rsidRPr="00240C66">
        <w:rPr>
          <w:lang w:eastAsia="cs-CZ"/>
        </w:rPr>
        <w:t xml:space="preserve">Podle </w:t>
      </w:r>
      <w:proofErr w:type="spellStart"/>
      <w:r w:rsidRPr="00240C66">
        <w:rPr>
          <w:lang w:eastAsia="cs-CZ"/>
        </w:rPr>
        <w:t>Miovského</w:t>
      </w:r>
      <w:proofErr w:type="spellEnd"/>
      <w:r w:rsidRPr="00240C66">
        <w:rPr>
          <w:lang w:eastAsia="cs-CZ"/>
        </w:rPr>
        <w:t xml:space="preserve"> (2006</w:t>
      </w:r>
      <w:r w:rsidR="00367668">
        <w:rPr>
          <w:lang w:eastAsia="cs-CZ"/>
        </w:rPr>
        <w:t>, s. </w:t>
      </w:r>
      <w:r w:rsidRPr="00240C66">
        <w:rPr>
          <w:lang w:eastAsia="cs-CZ"/>
        </w:rPr>
        <w:t>73)</w:t>
      </w:r>
      <w:r w:rsidR="00F558FA" w:rsidRPr="00240C66">
        <w:rPr>
          <w:lang w:eastAsia="cs-CZ"/>
        </w:rPr>
        <w:t xml:space="preserve"> v </w:t>
      </w:r>
      <w:r w:rsidRPr="00240C66">
        <w:rPr>
          <w:lang w:eastAsia="cs-CZ"/>
        </w:rPr>
        <w:t>metodě kvalitativního dotazování „sám sebe výzkumník využívá jako nástroj k modelování situace. Základním výzkumným postojem není manipulace</w:t>
      </w:r>
      <w:r w:rsidR="00F558FA" w:rsidRPr="00240C66">
        <w:rPr>
          <w:lang w:eastAsia="cs-CZ"/>
        </w:rPr>
        <w:t xml:space="preserve"> s </w:t>
      </w:r>
      <w:r w:rsidRPr="00240C66">
        <w:rPr>
          <w:lang w:eastAsia="cs-CZ"/>
        </w:rPr>
        <w:t>lidmi, ale kreativní spoluvytváření výzkumné situace tak, aby byl stále sledován žádoucí cíl, avšak bez nároku na stejný (či předem vymyšlený</w:t>
      </w:r>
      <w:r w:rsidR="00F558FA" w:rsidRPr="00240C66">
        <w:rPr>
          <w:lang w:eastAsia="cs-CZ"/>
        </w:rPr>
        <w:t xml:space="preserve"> a </w:t>
      </w:r>
      <w:r w:rsidRPr="00240C66">
        <w:rPr>
          <w:lang w:eastAsia="cs-CZ"/>
        </w:rPr>
        <w:t>připravený) způsob, jak k tomuto cíli dospět. Vzájemná pozice mezi účastníky výzkumu je rovnocenná.“</w:t>
      </w:r>
    </w:p>
    <w:p w14:paraId="0FD3B0C7" w14:textId="77777777" w:rsidR="001F3039" w:rsidRPr="00240C66" w:rsidRDefault="001F3039" w:rsidP="004F3B1E">
      <w:pPr>
        <w:pStyle w:val="Nadpis2"/>
        <w:rPr>
          <w:szCs w:val="24"/>
        </w:rPr>
      </w:pPr>
      <w:bookmarkStart w:id="62" w:name="_Toc466562802"/>
      <w:r w:rsidRPr="00240C66">
        <w:t>Technika sběru dat</w:t>
      </w:r>
      <w:bookmarkEnd w:id="62"/>
    </w:p>
    <w:p w14:paraId="473182F5" w14:textId="0F4ED6C4" w:rsidR="00D45062" w:rsidRPr="00240C66" w:rsidRDefault="00D45062" w:rsidP="004F3B1E">
      <w:r w:rsidRPr="00240C66">
        <w:t>Jako konkrétní techniku</w:t>
      </w:r>
      <w:r w:rsidR="00F558FA" w:rsidRPr="00240C66">
        <w:t xml:space="preserve"> v </w:t>
      </w:r>
      <w:r w:rsidR="001F3039" w:rsidRPr="00240C66">
        <w:t>metodě</w:t>
      </w:r>
      <w:r w:rsidRPr="00240C66">
        <w:t xml:space="preserve"> kvalitativního dotazování jsem zvolila techniku narativního rozhovoru</w:t>
      </w:r>
      <w:r w:rsidRPr="00240C66">
        <w:rPr>
          <w:rStyle w:val="Znakapoznpodarou"/>
          <w:rFonts w:cs="Times New Roman"/>
          <w:vertAlign w:val="superscript"/>
        </w:rPr>
        <w:footnoteReference w:id="11"/>
      </w:r>
      <w:r w:rsidR="00FA3388" w:rsidRPr="00240C66">
        <w:t>. T</w:t>
      </w:r>
      <w:r w:rsidRPr="00240C66">
        <w:t>ato technika je specifická tím, že nedisponuje žádnými standardizovanými otázkami. Úkolem tazatele je „pouze“ držet se základního témat</w:t>
      </w:r>
      <w:r w:rsidR="0007248B" w:rsidRPr="00240C66">
        <w:t>u</w:t>
      </w:r>
      <w:r w:rsidRPr="00240C66">
        <w:t xml:space="preserve"> výzkumu</w:t>
      </w:r>
      <w:r w:rsidR="00F558FA" w:rsidRPr="00240C66">
        <w:t xml:space="preserve"> a </w:t>
      </w:r>
      <w:r w:rsidRPr="00240C66">
        <w:t>cílů</w:t>
      </w:r>
      <w:r w:rsidR="00226CC8" w:rsidRPr="00240C66">
        <w:t>,</w:t>
      </w:r>
      <w:r w:rsidR="00F558FA" w:rsidRPr="00240C66">
        <w:t xml:space="preserve"> a </w:t>
      </w:r>
      <w:r w:rsidRPr="00240C66">
        <w:t>respondenta podněcovat k volnému vyprávění (</w:t>
      </w:r>
      <w:proofErr w:type="spellStart"/>
      <w:r w:rsidRPr="00240C66">
        <w:t>Hendl</w:t>
      </w:r>
      <w:proofErr w:type="spellEnd"/>
      <w:r w:rsidRPr="00240C66">
        <w:t>, 2005</w:t>
      </w:r>
      <w:r w:rsidR="00367668">
        <w:t>, s. </w:t>
      </w:r>
      <w:r w:rsidRPr="00240C66">
        <w:t>180) prostřednictvím vhodných otázek, narážek, komentářů apod., aby se ve svém vyprávění co nejvíce dotkl jevu, který tazatele zajímá (</w:t>
      </w:r>
      <w:proofErr w:type="spellStart"/>
      <w:r w:rsidRPr="00240C66">
        <w:t>Miovský</w:t>
      </w:r>
      <w:proofErr w:type="spellEnd"/>
      <w:r w:rsidRPr="00240C66">
        <w:t>, 2006</w:t>
      </w:r>
      <w:r w:rsidR="00367668">
        <w:t>, s. </w:t>
      </w:r>
      <w:r w:rsidRPr="00240C66">
        <w:t>158).</w:t>
      </w:r>
    </w:p>
    <w:p w14:paraId="5179C17A" w14:textId="1A307E32" w:rsidR="00D45062" w:rsidRPr="00240C66" w:rsidRDefault="00D45062" w:rsidP="004F3B1E">
      <w:r w:rsidRPr="00240C66">
        <w:lastRenderedPageBreak/>
        <w:t xml:space="preserve">Podle </w:t>
      </w:r>
      <w:proofErr w:type="spellStart"/>
      <w:r w:rsidRPr="00240C66">
        <w:t>Miovského</w:t>
      </w:r>
      <w:proofErr w:type="spellEnd"/>
      <w:r w:rsidRPr="00240C66">
        <w:t xml:space="preserve"> (2006</w:t>
      </w:r>
      <w:r w:rsidR="00367668">
        <w:t>, s. </w:t>
      </w:r>
      <w:r w:rsidRPr="00240C66">
        <w:t>158) je však nutné dát si pozor, aby tazatel svými vstupy respondenta zbytečně nepřerušoval</w:t>
      </w:r>
      <w:r w:rsidR="00F558FA" w:rsidRPr="00240C66">
        <w:t xml:space="preserve"> a </w:t>
      </w:r>
      <w:r w:rsidRPr="00240C66">
        <w:t>měl neustále na paměti, že prioritou není nasbírat co nejvíce informací, ale získat co nejvíce autentický materiál. Předpokládá se totiž, že samotný způsob, jakým respondent své vyprávění strukturoval, rozdělil, jednotlivé části načasoval, zdůraznil, či naopak upozadil, je nositelem cenných informací</w:t>
      </w:r>
      <w:r w:rsidR="00F558FA" w:rsidRPr="00240C66">
        <w:t xml:space="preserve"> o </w:t>
      </w:r>
      <w:r w:rsidRPr="00240C66">
        <w:t>vypravěči samotném,</w:t>
      </w:r>
      <w:r w:rsidR="00F558FA" w:rsidRPr="00240C66">
        <w:t xml:space="preserve"> o </w:t>
      </w:r>
      <w:r w:rsidRPr="00240C66">
        <w:t xml:space="preserve">jeho životě, vnímání, hodnotách, zkušenostech, emocích atd. </w:t>
      </w:r>
    </w:p>
    <w:p w14:paraId="4700424E" w14:textId="5401B066" w:rsidR="00D45062" w:rsidRPr="00240C66" w:rsidRDefault="00D45062" w:rsidP="004F3B1E">
      <w:r w:rsidRPr="00240C66">
        <w:t xml:space="preserve">Vlastní rozhovor lze rozdělit na čtyři fáze, které </w:t>
      </w:r>
      <w:proofErr w:type="spellStart"/>
      <w:r w:rsidRPr="00240C66">
        <w:t>Hendl</w:t>
      </w:r>
      <w:proofErr w:type="spellEnd"/>
      <w:r w:rsidRPr="00240C66">
        <w:t xml:space="preserve"> (2005</w:t>
      </w:r>
      <w:r w:rsidR="00367668">
        <w:t>, s. </w:t>
      </w:r>
      <w:r w:rsidRPr="00240C66">
        <w:t>180 - 181) pojmenoval jako: stimulace, vyprávění, kladení otázek pro vyjasnění nejasností</w:t>
      </w:r>
      <w:r w:rsidR="00F558FA" w:rsidRPr="00240C66">
        <w:t xml:space="preserve"> a </w:t>
      </w:r>
      <w:r w:rsidRPr="00240C66">
        <w:t>zobecňující otázky. Ze všeho nejdříve respondenta stimulujeme: představíme mu své téma, jeho význam</w:t>
      </w:r>
      <w:r w:rsidR="000F1033" w:rsidRPr="00240C66">
        <w:t>.</w:t>
      </w:r>
      <w:r w:rsidR="00F558FA" w:rsidRPr="00240C66">
        <w:t xml:space="preserve"> v </w:t>
      </w:r>
      <w:r w:rsidRPr="00240C66">
        <w:t>první fázi rozhovoru je stěžejní vytvoření důvěrné atmosféry. Potom požádáme respondenta vhodnou pobídkou</w:t>
      </w:r>
      <w:r w:rsidRPr="00240C66">
        <w:rPr>
          <w:rStyle w:val="Znakapoznpodarou"/>
          <w:vertAlign w:val="superscript"/>
        </w:rPr>
        <w:footnoteReference w:id="12"/>
      </w:r>
      <w:r w:rsidRPr="00240C66">
        <w:t>, aby začal své vyprávění. Lze se zajímat</w:t>
      </w:r>
      <w:r w:rsidR="00F558FA" w:rsidRPr="00240C66">
        <w:t xml:space="preserve"> o </w:t>
      </w:r>
      <w:r w:rsidRPr="00240C66">
        <w:t>celý život respondenta nebo jen</w:t>
      </w:r>
      <w:r w:rsidR="00F558FA" w:rsidRPr="00240C66">
        <w:t xml:space="preserve"> o </w:t>
      </w:r>
      <w:r w:rsidRPr="00240C66">
        <w:t>konkrétní úsek, který je pro nás stěžejní. Po ukončení vyprávění, ve třetí části rozhovoru, je prostor pro výzkumníka, aby se pokusil adekvátními otázkami ozřejmit dosud nejasné otázky, slepá místa</w:t>
      </w:r>
      <w:r w:rsidR="00F558FA" w:rsidRPr="00240C66">
        <w:t xml:space="preserve"> a </w:t>
      </w:r>
      <w:r w:rsidRPr="00240C66">
        <w:t xml:space="preserve">vyjasnit rozpory. Ve čtvrté fázi rozhovoru může tazatel respondentovi položit otázky typu </w:t>
      </w:r>
      <w:r w:rsidRPr="00240C66">
        <w:rPr>
          <w:i/>
        </w:rPr>
        <w:t>proč</w:t>
      </w:r>
      <w:r w:rsidR="00F558FA" w:rsidRPr="00240C66">
        <w:t xml:space="preserve"> a </w:t>
      </w:r>
      <w:r w:rsidRPr="00240C66">
        <w:t>podnítit ho, aby sám vysvětlil významové struktury, které doposud neodha</w:t>
      </w:r>
      <w:r w:rsidR="00097094" w:rsidRPr="00240C66">
        <w:t>li</w:t>
      </w:r>
      <w:r w:rsidRPr="00240C66">
        <w:t>l</w:t>
      </w:r>
      <w:r w:rsidR="00F558FA" w:rsidRPr="00240C66">
        <w:t xml:space="preserve"> a </w:t>
      </w:r>
      <w:r w:rsidRPr="00240C66">
        <w:t>nevysvětlil.</w:t>
      </w:r>
    </w:p>
    <w:p w14:paraId="6FFC9422" w14:textId="271B1CD4" w:rsidR="00D45062" w:rsidRPr="00240C66" w:rsidRDefault="00D45062" w:rsidP="004F3B1E">
      <w:r w:rsidRPr="00240C66">
        <w:t xml:space="preserve">Jiné fázování narativního rozhovoru nám nabízí </w:t>
      </w:r>
      <w:proofErr w:type="spellStart"/>
      <w:r w:rsidRPr="00240C66">
        <w:t>Rosenthalová</w:t>
      </w:r>
      <w:proofErr w:type="spellEnd"/>
      <w:r w:rsidRPr="00240C66">
        <w:t xml:space="preserve"> (1995, dle </w:t>
      </w:r>
      <w:proofErr w:type="spellStart"/>
      <w:proofErr w:type="gramStart"/>
      <w:r w:rsidRPr="00240C66">
        <w:t>Hendl</w:t>
      </w:r>
      <w:proofErr w:type="spellEnd"/>
      <w:proofErr w:type="gramEnd"/>
      <w:r w:rsidRPr="00240C66">
        <w:t>, 2005</w:t>
      </w:r>
      <w:r w:rsidR="00367668">
        <w:t>, s. </w:t>
      </w:r>
      <w:r w:rsidRPr="00240C66">
        <w:t>181), která tento typ rozhovoru rozděluje na dvě části: fáze hlavního vyprávění</w:t>
      </w:r>
      <w:r w:rsidR="00F558FA" w:rsidRPr="00240C66">
        <w:t xml:space="preserve"> a </w:t>
      </w:r>
      <w:r w:rsidRPr="00240C66">
        <w:t>dotazovací fáze</w:t>
      </w:r>
      <w:r w:rsidR="000F1033" w:rsidRPr="00240C66">
        <w:t>.</w:t>
      </w:r>
      <w:r w:rsidR="00F558FA" w:rsidRPr="00240C66">
        <w:t xml:space="preserve"> v </w:t>
      </w:r>
      <w:r w:rsidRPr="00240C66">
        <w:t>první části tazatel dává pobídku respondentovi, aby začal své vyprávění,</w:t>
      </w:r>
      <w:r w:rsidR="00F558FA" w:rsidRPr="00240C66">
        <w:t xml:space="preserve"> a </w:t>
      </w:r>
      <w:r w:rsidRPr="00240C66">
        <w:t>respondent vypráví</w:t>
      </w:r>
      <w:r w:rsidR="00F558FA" w:rsidRPr="00240C66">
        <w:t xml:space="preserve"> o </w:t>
      </w:r>
      <w:r w:rsidRPr="00240C66">
        <w:t xml:space="preserve">svém životě. Ve fázi dotazování klade výzkumník vypravěči tzv. </w:t>
      </w:r>
      <w:proofErr w:type="spellStart"/>
      <w:r w:rsidRPr="00240C66">
        <w:t>internální</w:t>
      </w:r>
      <w:proofErr w:type="spellEnd"/>
      <w:r w:rsidR="00F558FA" w:rsidRPr="00240C66">
        <w:t xml:space="preserve"> a </w:t>
      </w:r>
      <w:proofErr w:type="spellStart"/>
      <w:r w:rsidRPr="00240C66">
        <w:t>externální</w:t>
      </w:r>
      <w:proofErr w:type="spellEnd"/>
      <w:r w:rsidRPr="00240C66">
        <w:t xml:space="preserve"> narativní otázky. </w:t>
      </w:r>
      <w:proofErr w:type="spellStart"/>
      <w:r w:rsidRPr="00240C66">
        <w:t>Internální</w:t>
      </w:r>
      <w:proofErr w:type="spellEnd"/>
      <w:r w:rsidRPr="00240C66">
        <w:t xml:space="preserve"> otázky se dotýkají toho,</w:t>
      </w:r>
      <w:r w:rsidR="00F558FA" w:rsidRPr="00240C66">
        <w:t xml:space="preserve"> o </w:t>
      </w:r>
      <w:r w:rsidRPr="00240C66">
        <w:t xml:space="preserve">čem bylo vyprávění. </w:t>
      </w:r>
      <w:proofErr w:type="spellStart"/>
      <w:r w:rsidRPr="00240C66">
        <w:t>Externální</w:t>
      </w:r>
      <w:proofErr w:type="spellEnd"/>
      <w:r w:rsidRPr="00240C66">
        <w:t xml:space="preserve"> otázky se zaměřují na oblasti</w:t>
      </w:r>
      <w:r w:rsidR="00F558FA" w:rsidRPr="00240C66">
        <w:t xml:space="preserve"> a </w:t>
      </w:r>
      <w:r w:rsidRPr="00240C66">
        <w:t>témata, která doposud nebyla explicitně pojmenována, ale výzkumníka zajímají</w:t>
      </w:r>
      <w:r w:rsidRPr="00240C66">
        <w:rPr>
          <w:rStyle w:val="Znakapoznpodarou"/>
          <w:vertAlign w:val="superscript"/>
        </w:rPr>
        <w:footnoteReference w:id="13"/>
      </w:r>
      <w:r w:rsidR="00F63714" w:rsidRPr="00240C66">
        <w:t>.</w:t>
      </w:r>
    </w:p>
    <w:p w14:paraId="47CBC879" w14:textId="33E35B38" w:rsidR="00D45062" w:rsidRPr="00240C66" w:rsidRDefault="00D45062" w:rsidP="004F3B1E">
      <w:r w:rsidRPr="00240C66">
        <w:lastRenderedPageBreak/>
        <w:t xml:space="preserve">Výhodou narativního rozhovoru je podle </w:t>
      </w:r>
      <w:proofErr w:type="spellStart"/>
      <w:r w:rsidRPr="00240C66">
        <w:t>Miovského</w:t>
      </w:r>
      <w:proofErr w:type="spellEnd"/>
      <w:r w:rsidRPr="00240C66">
        <w:t xml:space="preserve"> (2006</w:t>
      </w:r>
      <w:r w:rsidR="00367668">
        <w:t>, s. </w:t>
      </w:r>
      <w:r w:rsidRPr="00240C66">
        <w:t>158)</w:t>
      </w:r>
      <w:r w:rsidR="00F558FA" w:rsidRPr="00240C66">
        <w:t xml:space="preserve"> v </w:t>
      </w:r>
      <w:r w:rsidRPr="00240C66">
        <w:t>prvé řadě flexibilita. Rozhovor</w:t>
      </w:r>
      <w:r w:rsidR="00F558FA" w:rsidRPr="00240C66">
        <w:t xml:space="preserve"> s </w:t>
      </w:r>
      <w:r w:rsidRPr="00240C66">
        <w:t>respondentem můžeme kreativně rozvíjet podle toho,</w:t>
      </w:r>
      <w:r w:rsidR="00F558FA" w:rsidRPr="00240C66">
        <w:t xml:space="preserve"> o </w:t>
      </w:r>
      <w:r w:rsidRPr="00240C66">
        <w:t xml:space="preserve">čem sám dotazovaný bude mluvit. </w:t>
      </w:r>
      <w:r w:rsidR="001F3039" w:rsidRPr="00240C66">
        <w:t>Analýza toho,</w:t>
      </w:r>
      <w:r w:rsidR="00F558FA" w:rsidRPr="00240C66">
        <w:t xml:space="preserve"> o </w:t>
      </w:r>
      <w:r w:rsidR="001F3039" w:rsidRPr="00240C66">
        <w:t>čem respondent mluvil</w:t>
      </w:r>
      <w:r w:rsidR="00F558FA" w:rsidRPr="00240C66">
        <w:t xml:space="preserve"> a o </w:t>
      </w:r>
      <w:r w:rsidR="001F3039" w:rsidRPr="00240C66">
        <w:t>čem se nezmínil, pak pro nás může být další cennou sumou informací</w:t>
      </w:r>
      <w:r w:rsidR="00F558FA" w:rsidRPr="00240C66">
        <w:t xml:space="preserve"> o </w:t>
      </w:r>
      <w:r w:rsidR="001F3039" w:rsidRPr="00240C66">
        <w:t xml:space="preserve">respondentovi. </w:t>
      </w:r>
      <w:r w:rsidRPr="00240C66">
        <w:t xml:space="preserve">Flexibilně také můžeme přizpůsobit strategii vedení rozhovoru podle toho, jaký je komunikační styl daného respondenta. </w:t>
      </w:r>
    </w:p>
    <w:p w14:paraId="6FD6A7FD" w14:textId="11610769" w:rsidR="00D45062" w:rsidRPr="00240C66" w:rsidRDefault="00D45062" w:rsidP="004F3B1E">
      <w:r w:rsidRPr="00240C66">
        <w:t>Největší nevýhoda</w:t>
      </w:r>
      <w:r w:rsidR="00F558FA" w:rsidRPr="00240C66">
        <w:t xml:space="preserve"> v </w:t>
      </w:r>
      <w:r w:rsidRPr="00240C66">
        <w:t>tomto typu rozhovoru tkví</w:t>
      </w:r>
      <w:r w:rsidR="00F558FA" w:rsidRPr="00240C66">
        <w:t xml:space="preserve"> v </w:t>
      </w:r>
      <w:r w:rsidRPr="00240C66">
        <w:t>obtížném zpracovávání materiálu, který je často nesourodý, odlišuje se technikou kladení otázek, zněním</w:t>
      </w:r>
      <w:r w:rsidR="00F558FA" w:rsidRPr="00240C66">
        <w:t xml:space="preserve"> a </w:t>
      </w:r>
      <w:r w:rsidRPr="00240C66">
        <w:t>pořadím otázek, různou délkou</w:t>
      </w:r>
      <w:r w:rsidR="00F558FA" w:rsidRPr="00240C66">
        <w:t xml:space="preserve"> a </w:t>
      </w:r>
      <w:r w:rsidRPr="00240C66">
        <w:t>hloubkou výpovědí apod.,</w:t>
      </w:r>
      <w:r w:rsidR="00F558FA" w:rsidRPr="00240C66">
        <w:t xml:space="preserve"> a </w:t>
      </w:r>
      <w:r w:rsidRPr="00240C66">
        <w:t>klade na výzkumníka větší nároky</w:t>
      </w:r>
      <w:r w:rsidR="00F558FA" w:rsidRPr="00240C66">
        <w:t xml:space="preserve"> v </w:t>
      </w:r>
      <w:r w:rsidRPr="00240C66">
        <w:t>procesu analýzy</w:t>
      </w:r>
      <w:r w:rsidR="00F558FA" w:rsidRPr="00240C66">
        <w:t xml:space="preserve"> a </w:t>
      </w:r>
      <w:r w:rsidRPr="00240C66">
        <w:t>interpretace dat (</w:t>
      </w:r>
      <w:proofErr w:type="spellStart"/>
      <w:r w:rsidRPr="00240C66">
        <w:t>Miovský</w:t>
      </w:r>
      <w:proofErr w:type="spellEnd"/>
      <w:r w:rsidRPr="00240C66">
        <w:t>, 2006</w:t>
      </w:r>
      <w:r w:rsidR="00367668">
        <w:t>, s. </w:t>
      </w:r>
      <w:r w:rsidRPr="00240C66">
        <w:t>159).</w:t>
      </w:r>
    </w:p>
    <w:p w14:paraId="6CE3EE12" w14:textId="2EAB27A8" w:rsidR="00321CB1" w:rsidRPr="00240C66" w:rsidRDefault="00F63714" w:rsidP="004F3B1E">
      <w:pPr>
        <w:rPr>
          <w:lang w:eastAsia="cs-CZ"/>
        </w:rPr>
      </w:pPr>
      <w:r w:rsidRPr="00240C66">
        <w:rPr>
          <w:lang w:eastAsia="cs-CZ"/>
        </w:rPr>
        <w:t xml:space="preserve">V průběhu </w:t>
      </w:r>
      <w:r w:rsidR="00B570A0" w:rsidRPr="00240C66">
        <w:rPr>
          <w:lang w:eastAsia="cs-CZ"/>
        </w:rPr>
        <w:t>hloubkov</w:t>
      </w:r>
      <w:r w:rsidRPr="00240C66">
        <w:rPr>
          <w:lang w:eastAsia="cs-CZ"/>
        </w:rPr>
        <w:t>ých</w:t>
      </w:r>
      <w:r w:rsidR="00321CB1" w:rsidRPr="00240C66">
        <w:rPr>
          <w:lang w:eastAsia="cs-CZ"/>
        </w:rPr>
        <w:t xml:space="preserve"> rozhovor</w:t>
      </w:r>
      <w:r w:rsidRPr="00240C66">
        <w:rPr>
          <w:lang w:eastAsia="cs-CZ"/>
        </w:rPr>
        <w:t>ů</w:t>
      </w:r>
      <w:r w:rsidR="00321CB1" w:rsidRPr="00240C66">
        <w:rPr>
          <w:lang w:eastAsia="cs-CZ"/>
        </w:rPr>
        <w:t xml:space="preserve"> dochází k propojení výzkumníka</w:t>
      </w:r>
      <w:r w:rsidR="00F558FA" w:rsidRPr="00240C66">
        <w:rPr>
          <w:lang w:eastAsia="cs-CZ"/>
        </w:rPr>
        <w:t xml:space="preserve"> a </w:t>
      </w:r>
      <w:r w:rsidR="00321CB1" w:rsidRPr="00240C66">
        <w:rPr>
          <w:lang w:eastAsia="cs-CZ"/>
        </w:rPr>
        <w:t>tazatele prostřednictvím rozhovoru. To, jak rozhovor probíhá, závisí na cíli výzkumu, který charakterizuje jeho c</w:t>
      </w:r>
      <w:r w:rsidR="00FA3388" w:rsidRPr="00240C66">
        <w:rPr>
          <w:lang w:eastAsia="cs-CZ"/>
        </w:rPr>
        <w:t>elý postup (</w:t>
      </w:r>
      <w:proofErr w:type="spellStart"/>
      <w:r w:rsidR="00FA3388" w:rsidRPr="00240C66">
        <w:rPr>
          <w:lang w:eastAsia="cs-CZ"/>
        </w:rPr>
        <w:t>Baum</w:t>
      </w:r>
      <w:proofErr w:type="spellEnd"/>
      <w:r w:rsidR="00FA3388" w:rsidRPr="00240C66">
        <w:rPr>
          <w:lang w:eastAsia="cs-CZ"/>
        </w:rPr>
        <w:t xml:space="preserve">, </w:t>
      </w:r>
      <w:proofErr w:type="spellStart"/>
      <w:r w:rsidR="00FA3388" w:rsidRPr="00240C66">
        <w:rPr>
          <w:lang w:eastAsia="cs-CZ"/>
        </w:rPr>
        <w:t>Gojová</w:t>
      </w:r>
      <w:proofErr w:type="spellEnd"/>
      <w:r w:rsidR="00FA3388" w:rsidRPr="00240C66">
        <w:rPr>
          <w:lang w:eastAsia="cs-CZ"/>
        </w:rPr>
        <w:t>, 2014</w:t>
      </w:r>
      <w:r w:rsidR="00367668">
        <w:rPr>
          <w:lang w:eastAsia="cs-CZ"/>
        </w:rPr>
        <w:t>, s. </w:t>
      </w:r>
      <w:r w:rsidR="00321CB1" w:rsidRPr="00240C66">
        <w:rPr>
          <w:lang w:eastAsia="cs-CZ"/>
        </w:rPr>
        <w:t xml:space="preserve">91). </w:t>
      </w:r>
      <w:r w:rsidR="006E26E5" w:rsidRPr="00240C66">
        <w:rPr>
          <w:lang w:eastAsia="cs-CZ"/>
        </w:rPr>
        <w:t xml:space="preserve">Techniku hloubkových rozhovorů jsem si zvolila </w:t>
      </w:r>
      <w:r w:rsidR="0076179D" w:rsidRPr="00240C66">
        <w:rPr>
          <w:lang w:eastAsia="cs-CZ"/>
        </w:rPr>
        <w:t xml:space="preserve">na základě daného tématu, </w:t>
      </w:r>
      <w:r w:rsidR="006E26E5" w:rsidRPr="00240C66">
        <w:rPr>
          <w:lang w:eastAsia="cs-CZ"/>
        </w:rPr>
        <w:t>pro svoji volnost, kterou dává respondentovi. Téma rozhovoru se dotazovaného niterně dotýká</w:t>
      </w:r>
      <w:r w:rsidR="00F558FA" w:rsidRPr="00240C66">
        <w:rPr>
          <w:lang w:eastAsia="cs-CZ"/>
        </w:rPr>
        <w:t xml:space="preserve"> a </w:t>
      </w:r>
      <w:r w:rsidR="006E26E5" w:rsidRPr="00240C66">
        <w:rPr>
          <w:lang w:eastAsia="cs-CZ"/>
        </w:rPr>
        <w:t>otevírá etapy života, které ho hluboce zasáhly</w:t>
      </w:r>
      <w:r w:rsidR="0076179D" w:rsidRPr="00240C66">
        <w:rPr>
          <w:lang w:eastAsia="cs-CZ"/>
        </w:rPr>
        <w:t>. Myslím, že možnost vyjádřit své prožitky způsobem, který respondenta nijak neomezuje</w:t>
      </w:r>
      <w:r w:rsidR="00F558FA" w:rsidRPr="00240C66">
        <w:rPr>
          <w:lang w:eastAsia="cs-CZ"/>
        </w:rPr>
        <w:t xml:space="preserve"> a </w:t>
      </w:r>
      <w:r w:rsidR="0076179D" w:rsidRPr="00240C66">
        <w:rPr>
          <w:lang w:eastAsia="cs-CZ"/>
        </w:rPr>
        <w:t xml:space="preserve">dovoluje mu vyzdvihnout to, co vnímá jako podstatné, je dobrým počinem k získání validních dat. </w:t>
      </w:r>
      <w:r w:rsidR="00321CB1" w:rsidRPr="00240C66">
        <w:rPr>
          <w:lang w:eastAsia="cs-CZ"/>
        </w:rPr>
        <w:t>K záznamu dat</w:t>
      </w:r>
      <w:r w:rsidR="00F558FA" w:rsidRPr="00240C66">
        <w:rPr>
          <w:lang w:eastAsia="cs-CZ"/>
        </w:rPr>
        <w:t xml:space="preserve"> z </w:t>
      </w:r>
      <w:r w:rsidR="00321CB1" w:rsidRPr="00240C66">
        <w:rPr>
          <w:lang w:eastAsia="cs-CZ"/>
        </w:rPr>
        <w:t>jednotlivých rozhovorů jsem se souhlasem respondent</w:t>
      </w:r>
      <w:r w:rsidR="00B570A0" w:rsidRPr="00240C66">
        <w:rPr>
          <w:lang w:eastAsia="cs-CZ"/>
        </w:rPr>
        <w:t>ů</w:t>
      </w:r>
      <w:r w:rsidR="00321CB1" w:rsidRPr="00240C66">
        <w:rPr>
          <w:lang w:eastAsia="cs-CZ"/>
        </w:rPr>
        <w:t xml:space="preserve"> použila audio záznamník, abych později mohla tato data analyzovat</w:t>
      </w:r>
      <w:r w:rsidR="00F558FA" w:rsidRPr="00240C66">
        <w:rPr>
          <w:lang w:eastAsia="cs-CZ"/>
        </w:rPr>
        <w:t xml:space="preserve"> a </w:t>
      </w:r>
      <w:r w:rsidR="00321CB1" w:rsidRPr="00240C66">
        <w:rPr>
          <w:lang w:eastAsia="cs-CZ"/>
        </w:rPr>
        <w:t xml:space="preserve">popsat výsledek výzkumného procesu. </w:t>
      </w:r>
    </w:p>
    <w:p w14:paraId="7F3119AD" w14:textId="77777777" w:rsidR="00321CB1" w:rsidRPr="00240C66" w:rsidRDefault="00321CB1" w:rsidP="002F4580">
      <w:pPr>
        <w:pStyle w:val="Nadpis2"/>
      </w:pPr>
      <w:bookmarkStart w:id="63" w:name="_Toc418454420"/>
      <w:bookmarkStart w:id="64" w:name="_Toc457840107"/>
      <w:bookmarkStart w:id="65" w:name="__RefHeading__611_1040223391"/>
      <w:bookmarkStart w:id="66" w:name="_Toc464571515"/>
      <w:bookmarkStart w:id="67" w:name="_Toc466562803"/>
      <w:bookmarkEnd w:id="63"/>
      <w:bookmarkEnd w:id="64"/>
      <w:bookmarkEnd w:id="65"/>
      <w:r w:rsidRPr="00240C66">
        <w:t>Jednotka zkoumání</w:t>
      </w:r>
      <w:bookmarkEnd w:id="66"/>
      <w:bookmarkEnd w:id="67"/>
    </w:p>
    <w:p w14:paraId="19B30CD8" w14:textId="35629172" w:rsidR="00485346" w:rsidRPr="00240C66" w:rsidRDefault="00321CB1" w:rsidP="004F3B1E">
      <w:pPr>
        <w:rPr>
          <w:lang w:eastAsia="cs-CZ"/>
        </w:rPr>
      </w:pPr>
      <w:r w:rsidRPr="00240C66">
        <w:rPr>
          <w:lang w:eastAsia="cs-CZ"/>
        </w:rPr>
        <w:t>Jednotkami zkoumání, které jsem si zvolila jako zdroj informací pro svůj výzkum, jsou</w:t>
      </w:r>
      <w:r w:rsidR="00F558FA" w:rsidRPr="00240C66">
        <w:rPr>
          <w:lang w:eastAsia="cs-CZ"/>
        </w:rPr>
        <w:t xml:space="preserve"> v </w:t>
      </w:r>
      <w:r w:rsidRPr="00240C66">
        <w:rPr>
          <w:lang w:eastAsia="cs-CZ"/>
        </w:rPr>
        <w:t xml:space="preserve">tomto případě </w:t>
      </w:r>
      <w:r w:rsidR="00B570A0" w:rsidRPr="00240C66">
        <w:rPr>
          <w:lang w:eastAsia="cs-CZ"/>
        </w:rPr>
        <w:t xml:space="preserve">mladí muži, kteří </w:t>
      </w:r>
      <w:r w:rsidR="004F3B1E" w:rsidRPr="00240C66">
        <w:rPr>
          <w:lang w:eastAsia="cs-CZ"/>
        </w:rPr>
        <w:t>žili několik let</w:t>
      </w:r>
      <w:r w:rsidR="00F558FA" w:rsidRPr="00240C66">
        <w:rPr>
          <w:lang w:eastAsia="cs-CZ"/>
        </w:rPr>
        <w:t xml:space="preserve"> v </w:t>
      </w:r>
      <w:r w:rsidR="00B570A0" w:rsidRPr="00240C66">
        <w:rPr>
          <w:lang w:eastAsia="cs-CZ"/>
        </w:rPr>
        <w:t xml:space="preserve">křesťanské komunitě </w:t>
      </w:r>
      <w:proofErr w:type="spellStart"/>
      <w:r w:rsidR="00B570A0" w:rsidRPr="00240C66">
        <w:rPr>
          <w:lang w:eastAsia="cs-CZ"/>
        </w:rPr>
        <w:t>Cenacolo</w:t>
      </w:r>
      <w:proofErr w:type="spellEnd"/>
      <w:r w:rsidR="00B570A0" w:rsidRPr="00240C66">
        <w:rPr>
          <w:lang w:eastAsia="cs-CZ"/>
        </w:rPr>
        <w:t xml:space="preserve">. </w:t>
      </w:r>
      <w:r w:rsidRPr="00240C66">
        <w:rPr>
          <w:lang w:eastAsia="cs-CZ"/>
        </w:rPr>
        <w:t>Použila jsem nejvíce preferovanou metodu, metodu záměrného výběru</w:t>
      </w:r>
      <w:r w:rsidR="00F558FA" w:rsidRPr="00240C66">
        <w:rPr>
          <w:lang w:eastAsia="cs-CZ"/>
        </w:rPr>
        <w:t xml:space="preserve"> s </w:t>
      </w:r>
      <w:r w:rsidRPr="00240C66">
        <w:rPr>
          <w:lang w:eastAsia="cs-CZ"/>
        </w:rPr>
        <w:t xml:space="preserve">cíleným vyhledáváním respondentů, kteří mají dle Pattona (podle </w:t>
      </w:r>
      <w:proofErr w:type="spellStart"/>
      <w:r w:rsidRPr="00240C66">
        <w:rPr>
          <w:lang w:eastAsia="cs-CZ"/>
        </w:rPr>
        <w:t>Miovský</w:t>
      </w:r>
      <w:proofErr w:type="spellEnd"/>
      <w:r w:rsidRPr="00240C66">
        <w:rPr>
          <w:lang w:eastAsia="cs-CZ"/>
        </w:rPr>
        <w:t>, 2006</w:t>
      </w:r>
      <w:r w:rsidR="00367668">
        <w:rPr>
          <w:lang w:eastAsia="cs-CZ"/>
        </w:rPr>
        <w:t>, s. </w:t>
      </w:r>
      <w:r w:rsidRPr="00240C66">
        <w:rPr>
          <w:lang w:eastAsia="cs-CZ"/>
        </w:rPr>
        <w:t>135) určité vlastnosti</w:t>
      </w:r>
      <w:r w:rsidR="00F558FA" w:rsidRPr="00240C66">
        <w:rPr>
          <w:lang w:eastAsia="cs-CZ"/>
        </w:rPr>
        <w:t xml:space="preserve"> a </w:t>
      </w:r>
      <w:r w:rsidRPr="00240C66">
        <w:rPr>
          <w:lang w:eastAsia="cs-CZ"/>
        </w:rPr>
        <w:t xml:space="preserve">souhlasí se zapojením se do daného výzkumu. </w:t>
      </w:r>
    </w:p>
    <w:p w14:paraId="05006BDA" w14:textId="34813CEF" w:rsidR="00321CB1" w:rsidRPr="00240C66" w:rsidRDefault="00321CB1" w:rsidP="004F3B1E">
      <w:pPr>
        <w:rPr>
          <w:lang w:eastAsia="cs-CZ"/>
        </w:rPr>
      </w:pPr>
      <w:r w:rsidRPr="00240C66">
        <w:rPr>
          <w:lang w:eastAsia="cs-CZ"/>
        </w:rPr>
        <w:t xml:space="preserve">Oslovila jsem pět </w:t>
      </w:r>
      <w:r w:rsidR="00B570A0" w:rsidRPr="00240C66">
        <w:rPr>
          <w:lang w:eastAsia="cs-CZ"/>
        </w:rPr>
        <w:t xml:space="preserve">respondentů pro </w:t>
      </w:r>
      <w:r w:rsidRPr="00240C66">
        <w:rPr>
          <w:lang w:eastAsia="cs-CZ"/>
        </w:rPr>
        <w:t>hloubkové rozhovory</w:t>
      </w:r>
      <w:r w:rsidR="00F558FA" w:rsidRPr="00240C66">
        <w:rPr>
          <w:lang w:eastAsia="cs-CZ"/>
        </w:rPr>
        <w:t xml:space="preserve"> s </w:t>
      </w:r>
      <w:r w:rsidRPr="00240C66">
        <w:rPr>
          <w:lang w:eastAsia="cs-CZ"/>
        </w:rPr>
        <w:t xml:space="preserve">cílem získat žádoucí informace vedoucí k odpovědi na výzkumnou otázku. </w:t>
      </w:r>
      <w:r w:rsidR="00485346" w:rsidRPr="00240C66">
        <w:rPr>
          <w:lang w:eastAsia="cs-CZ"/>
        </w:rPr>
        <w:t>Abych předešla jakýmkoliv nedorozuměním, dopředu jsem respondenty upozornila, že rozhovory budou anonymní, zaznamenané na diktafon</w:t>
      </w:r>
      <w:r w:rsidR="00F558FA" w:rsidRPr="00240C66">
        <w:rPr>
          <w:lang w:eastAsia="cs-CZ"/>
        </w:rPr>
        <w:t xml:space="preserve"> a </w:t>
      </w:r>
      <w:r w:rsidR="00485346" w:rsidRPr="00240C66">
        <w:rPr>
          <w:lang w:eastAsia="cs-CZ"/>
        </w:rPr>
        <w:t>budu je zpracovávat pro účely výzkumu této bakalářské práce.</w:t>
      </w:r>
    </w:p>
    <w:p w14:paraId="6C4F422A" w14:textId="77777777" w:rsidR="00133232" w:rsidRPr="00240C66" w:rsidRDefault="00133232" w:rsidP="004F3B1E">
      <w:pPr>
        <w:rPr>
          <w:lang w:eastAsia="cs-CZ"/>
        </w:rPr>
      </w:pPr>
    </w:p>
    <w:p w14:paraId="4630F4F1" w14:textId="55F91129" w:rsidR="0062537C" w:rsidRPr="00240C66" w:rsidRDefault="00321CB1" w:rsidP="00AB4C08">
      <w:pPr>
        <w:pStyle w:val="Nadpis2"/>
      </w:pPr>
      <w:bookmarkStart w:id="68" w:name="_Toc418454421"/>
      <w:bookmarkStart w:id="69" w:name="_Toc457840108"/>
      <w:bookmarkStart w:id="70" w:name="__RefHeading__613_1040223391"/>
      <w:bookmarkStart w:id="71" w:name="_Toc418454422"/>
      <w:bookmarkStart w:id="72" w:name="_Toc457840109"/>
      <w:bookmarkStart w:id="73" w:name="__RefHeading__615_1040223391"/>
      <w:bookmarkStart w:id="74" w:name="_Toc464571517"/>
      <w:bookmarkStart w:id="75" w:name="_Toc466562804"/>
      <w:bookmarkEnd w:id="68"/>
      <w:bookmarkEnd w:id="69"/>
      <w:bookmarkEnd w:id="70"/>
      <w:bookmarkEnd w:id="71"/>
      <w:bookmarkEnd w:id="72"/>
      <w:bookmarkEnd w:id="73"/>
      <w:r w:rsidRPr="00240C66">
        <w:lastRenderedPageBreak/>
        <w:t>Otázky pro sběr dat</w:t>
      </w:r>
      <w:bookmarkEnd w:id="74"/>
      <w:bookmarkEnd w:id="75"/>
    </w:p>
    <w:p w14:paraId="5F31ABB9" w14:textId="2059309D" w:rsidR="00352BF5" w:rsidRPr="00240C66" w:rsidRDefault="00485346" w:rsidP="00485346">
      <w:r w:rsidRPr="00240C66">
        <w:t>Ze všeho nejdřív jsem respondentovi představila téma sv</w:t>
      </w:r>
      <w:r w:rsidR="00F80ECB" w:rsidRPr="00240C66">
        <w:t>é</w:t>
      </w:r>
      <w:r w:rsidRPr="00240C66">
        <w:t xml:space="preserve"> bakalářské práce</w:t>
      </w:r>
      <w:r w:rsidR="00F558FA" w:rsidRPr="00240C66">
        <w:t xml:space="preserve"> a </w:t>
      </w:r>
      <w:r w:rsidRPr="00240C66">
        <w:t>důvod, proč</w:t>
      </w:r>
      <w:r w:rsidR="00F558FA" w:rsidRPr="00240C66">
        <w:t xml:space="preserve"> s </w:t>
      </w:r>
      <w:r w:rsidRPr="00240C66">
        <w:t xml:space="preserve">ním chci vést rozhovor. Snažila jsem se působit neformálně, aby se respondent cítil co nejbezpečněji. </w:t>
      </w:r>
      <w:r w:rsidR="00352BF5" w:rsidRPr="00240C66">
        <w:t>Povzbuzovala jsem ho ze začátku</w:t>
      </w:r>
      <w:r w:rsidR="00F558FA" w:rsidRPr="00240C66">
        <w:t xml:space="preserve"> v </w:t>
      </w:r>
      <w:r w:rsidR="00352BF5" w:rsidRPr="00240C66">
        <w:t>tom, že mám nyní čas jen pro něho, že může mluvit</w:t>
      </w:r>
      <w:r w:rsidR="00F558FA" w:rsidRPr="00240C66">
        <w:t xml:space="preserve"> o </w:t>
      </w:r>
      <w:r w:rsidR="00352BF5" w:rsidRPr="00240C66">
        <w:t>čemkoliv, co sám bude považovat za důležité, že nic není špatně, že pro mě jsou všechny informace</w:t>
      </w:r>
      <w:r w:rsidR="00F558FA" w:rsidRPr="00240C66">
        <w:t xml:space="preserve"> o </w:t>
      </w:r>
      <w:r w:rsidR="00352BF5" w:rsidRPr="00240C66">
        <w:t>jeho životě</w:t>
      </w:r>
      <w:r w:rsidR="00F558FA" w:rsidRPr="00240C66">
        <w:t xml:space="preserve"> a o </w:t>
      </w:r>
      <w:r w:rsidR="00352BF5" w:rsidRPr="00240C66">
        <w:t>tom, jak</w:t>
      </w:r>
      <w:r w:rsidR="00F558FA" w:rsidRPr="00240C66">
        <w:t xml:space="preserve"> o </w:t>
      </w:r>
      <w:r w:rsidR="00352BF5" w:rsidRPr="00240C66">
        <w:t xml:space="preserve">něm přemýšlí, důležité. </w:t>
      </w:r>
    </w:p>
    <w:p w14:paraId="2734CBCE" w14:textId="521ADC64" w:rsidR="00AD4EFE" w:rsidRPr="00240C66" w:rsidRDefault="00076FA0" w:rsidP="00F37DAC">
      <w:r w:rsidRPr="00240C66">
        <w:t xml:space="preserve">Po </w:t>
      </w:r>
      <w:r w:rsidR="00F37DAC" w:rsidRPr="00240C66">
        <w:t>tom</w:t>
      </w:r>
      <w:r w:rsidRPr="00240C66">
        <w:t>to krátkém úvodu</w:t>
      </w:r>
      <w:r w:rsidR="00F37DAC" w:rsidRPr="00240C66">
        <w:t xml:space="preserve"> jsem požádala respondenta, aby začal své vyprávění. Nejprve mě zajímala etapa jeho dětství</w:t>
      </w:r>
      <w:r w:rsidR="00F558FA" w:rsidRPr="00240C66">
        <w:t xml:space="preserve"> a </w:t>
      </w:r>
      <w:r w:rsidR="00F37DAC" w:rsidRPr="00240C66">
        <w:t>dospívání. Pobídla jsem ho výzvou: „Zkus mi prosím povyprávět, jak vzpomínáš na dobu dětství</w:t>
      </w:r>
      <w:r w:rsidR="00F558FA" w:rsidRPr="00240C66">
        <w:t xml:space="preserve"> a </w:t>
      </w:r>
      <w:r w:rsidR="00F37DAC" w:rsidRPr="00240C66">
        <w:t>dospívání.“  Ve všech pěti případech došlo</w:t>
      </w:r>
      <w:r w:rsidR="00F558FA" w:rsidRPr="00240C66">
        <w:t xml:space="preserve"> u </w:t>
      </w:r>
      <w:r w:rsidR="00F37DAC" w:rsidRPr="00240C66">
        <w:t>mladých mužů k rozvoji závislosti právě</w:t>
      </w:r>
      <w:r w:rsidR="00F558FA" w:rsidRPr="00240C66">
        <w:t xml:space="preserve"> v </w:t>
      </w:r>
      <w:r w:rsidR="00F37DAC" w:rsidRPr="00240C66">
        <w:t>těchto období. Poté jsme se věnovali etapě jeho postupně rozvíjející se závislosti. Respondenti</w:t>
      </w:r>
      <w:r w:rsidR="00F558FA" w:rsidRPr="00240C66">
        <w:t xml:space="preserve"> o </w:t>
      </w:r>
      <w:r w:rsidR="00F37DAC" w:rsidRPr="00240C66">
        <w:t>této fázi plynule začali hovořit sami</w:t>
      </w:r>
      <w:r w:rsidR="00F558FA" w:rsidRPr="00240C66">
        <w:t xml:space="preserve"> a </w:t>
      </w:r>
      <w:r w:rsidR="00F37DAC" w:rsidRPr="00240C66">
        <w:t xml:space="preserve">následně zaměřili svůj hovor na období před vstupem do komunity </w:t>
      </w:r>
      <w:proofErr w:type="spellStart"/>
      <w:r w:rsidR="00F37DAC" w:rsidRPr="00240C66">
        <w:t>Cenacola</w:t>
      </w:r>
      <w:proofErr w:type="spellEnd"/>
      <w:r w:rsidR="00F37DAC" w:rsidRPr="00240C66">
        <w:t>.</w:t>
      </w:r>
      <w:r w:rsidR="00F558FA" w:rsidRPr="00240C66">
        <w:t xml:space="preserve"> u </w:t>
      </w:r>
      <w:r w:rsidR="00F37DAC" w:rsidRPr="00240C66">
        <w:t>některých respondentů jsem se pouze doptala na délku přípravy. Další úsek rozhovoru jsme se věnovali jeho životu</w:t>
      </w:r>
      <w:r w:rsidR="00F558FA" w:rsidRPr="00240C66">
        <w:t xml:space="preserve"> v </w:t>
      </w:r>
      <w:r w:rsidR="00F37DAC" w:rsidRPr="00240C66">
        <w:t>komunitě.</w:t>
      </w:r>
      <w:r w:rsidR="00F558FA" w:rsidRPr="00240C66">
        <w:t xml:space="preserve"> </w:t>
      </w:r>
      <w:r w:rsidR="00B03453">
        <w:t>V</w:t>
      </w:r>
      <w:r w:rsidR="00F558FA" w:rsidRPr="00240C66">
        <w:t> </w:t>
      </w:r>
      <w:r w:rsidR="00F37DAC" w:rsidRPr="00240C66">
        <w:t xml:space="preserve">tomto případě byla délka vyprávění jednotlivých respondentů </w:t>
      </w:r>
      <w:r w:rsidR="00A83B2E" w:rsidRPr="00240C66">
        <w:t>rozličná</w:t>
      </w:r>
      <w:r w:rsidR="00F37DAC" w:rsidRPr="00240C66">
        <w:t>. Vzhledem k tomu, že jedním</w:t>
      </w:r>
      <w:r w:rsidR="00F558FA" w:rsidRPr="00240C66">
        <w:t xml:space="preserve"> z </w:t>
      </w:r>
      <w:r w:rsidR="00F37DAC" w:rsidRPr="00240C66">
        <w:t>pilířů komunity je modlitba, zajímalo mne, jak tento prvek vnímali</w:t>
      </w:r>
      <w:r w:rsidR="000A5285" w:rsidRPr="00240C66">
        <w:t>, protože ve dvou případech pocházeli respondenti</w:t>
      </w:r>
      <w:r w:rsidR="00F558FA" w:rsidRPr="00240C66">
        <w:t xml:space="preserve"> z </w:t>
      </w:r>
      <w:r w:rsidR="000A5285" w:rsidRPr="00240C66">
        <w:t>nevěřící rodiny,</w:t>
      </w:r>
      <w:r w:rsidR="00F558FA" w:rsidRPr="00240C66">
        <w:t xml:space="preserve"> a </w:t>
      </w:r>
      <w:r w:rsidR="00F37DAC" w:rsidRPr="00240C66">
        <w:t>jestli měli problém se společně</w:t>
      </w:r>
      <w:r w:rsidR="00F558FA" w:rsidRPr="00240C66">
        <w:t xml:space="preserve"> s </w:t>
      </w:r>
      <w:r w:rsidR="00F37DAC" w:rsidRPr="00240C66">
        <w:t>ostatními modlit. (Např. „Mě by zajímalo, říkal jsi, že jsi</w:t>
      </w:r>
      <w:r w:rsidR="00F558FA" w:rsidRPr="00240C66">
        <w:t xml:space="preserve"> z </w:t>
      </w:r>
      <w:r w:rsidR="00F37DAC" w:rsidRPr="00240C66">
        <w:t xml:space="preserve">nevěřící rodiny. Jaké to pro Tebe bylo, že najednou se tam kolem Tebe všichni modlili? Jestli si měl problém to přijmout nebo </w:t>
      </w:r>
      <w:r w:rsidR="00B136C6" w:rsidRPr="00240C66">
        <w:t>ne?”). A pokud</w:t>
      </w:r>
      <w:r w:rsidR="00F37DAC" w:rsidRPr="00240C66">
        <w:t xml:space="preserve"> respondent sám nezačal </w:t>
      </w:r>
      <w:r w:rsidR="00A83B2E" w:rsidRPr="00240C66">
        <w:t xml:space="preserve">více </w:t>
      </w:r>
      <w:r w:rsidR="00F37DAC" w:rsidRPr="00240C66">
        <w:t>hovořit</w:t>
      </w:r>
      <w:r w:rsidR="00F558FA" w:rsidRPr="00240C66">
        <w:t xml:space="preserve"> o </w:t>
      </w:r>
      <w:r w:rsidR="00F37DAC" w:rsidRPr="00240C66">
        <w:t>pobytu</w:t>
      </w:r>
      <w:r w:rsidR="00F558FA" w:rsidRPr="00240C66">
        <w:t xml:space="preserve"> v </w:t>
      </w:r>
      <w:r w:rsidR="00F37DAC" w:rsidRPr="00240C66">
        <w:t>komunitě, pobídla jsem ho například otázkou („Jaké to tam bylo?“). Posledním tématem našeho rozhovoru byla životní etapa po odchodu</w:t>
      </w:r>
      <w:r w:rsidR="00F558FA" w:rsidRPr="00240C66">
        <w:t xml:space="preserve"> z </w:t>
      </w:r>
      <w:r w:rsidR="00F37DAC" w:rsidRPr="00240C66">
        <w:t>komunity doteď. Respondenti často sami vyprávěli</w:t>
      </w:r>
      <w:r w:rsidR="00F558FA" w:rsidRPr="00240C66">
        <w:t xml:space="preserve"> o </w:t>
      </w:r>
      <w:r w:rsidR="00F37DAC" w:rsidRPr="00240C66">
        <w:t xml:space="preserve">svém nynějším životě po komunitě. </w:t>
      </w:r>
    </w:p>
    <w:p w14:paraId="5B79D356" w14:textId="075F6750" w:rsidR="00F37DAC" w:rsidRPr="00240C66" w:rsidRDefault="00F37DAC" w:rsidP="00F37DAC">
      <w:r w:rsidRPr="00240C66">
        <w:t>Po ukončení vyprávění jsem se vždy respondentů ptala doplňujícími otázkami na oblasti, které jsem pro naplnění výzkumného cíle považovala za nedostatečně objasněné. Například, když respondent nemluvil</w:t>
      </w:r>
      <w:r w:rsidR="00F558FA" w:rsidRPr="00240C66">
        <w:t xml:space="preserve"> o </w:t>
      </w:r>
      <w:r w:rsidRPr="00240C66">
        <w:t>časových nebo prostorových údajích či se nezmínil</w:t>
      </w:r>
      <w:r w:rsidR="00F558FA" w:rsidRPr="00240C66">
        <w:t xml:space="preserve"> o </w:t>
      </w:r>
      <w:r w:rsidRPr="00240C66">
        <w:t>stěžejních rodinných souvislostech. Například neřekl, jak dlouho byl na ulici/v komunitě, kde</w:t>
      </w:r>
      <w:r w:rsidR="00F558FA" w:rsidRPr="00240C66">
        <w:t xml:space="preserve"> v </w:t>
      </w:r>
      <w:r w:rsidRPr="00240C66">
        <w:t>komunitě pobýval,</w:t>
      </w:r>
      <w:r w:rsidR="00F558FA" w:rsidRPr="00240C66">
        <w:t xml:space="preserve"> v </w:t>
      </w:r>
      <w:r w:rsidRPr="00240C66">
        <w:t xml:space="preserve">jaké zemi apod. </w:t>
      </w:r>
      <w:r w:rsidR="005F0A58" w:rsidRPr="00240C66">
        <w:t xml:space="preserve">Nebo jaké má nyní vztahy se svou původní rodinou. Dva respondenti již založili svoji vlastní rodinu. </w:t>
      </w:r>
      <w:r w:rsidRPr="00240C66">
        <w:t>Pokud jsem</w:t>
      </w:r>
      <w:r w:rsidR="00F558FA" w:rsidRPr="00240C66">
        <w:t xml:space="preserve"> z </w:t>
      </w:r>
      <w:r w:rsidRPr="00240C66">
        <w:t>rozhovoru nabyla dojmu, že</w:t>
      </w:r>
      <w:r w:rsidR="00F558FA" w:rsidRPr="00240C66">
        <w:t xml:space="preserve"> z </w:t>
      </w:r>
      <w:r w:rsidRPr="00240C66">
        <w:t>respondentova vyprávění nejsem schopna plně porozumět některým stěžejním oblastem jeho života</w:t>
      </w:r>
      <w:r w:rsidR="00F558FA" w:rsidRPr="00240C66">
        <w:t xml:space="preserve"> a </w:t>
      </w:r>
      <w:r w:rsidRPr="00240C66">
        <w:t>tím zodpovědět výzkumnou otázku, položila jsem respondentovi několik přímých konkrétních otázek.</w:t>
      </w:r>
      <w:r w:rsidR="00F558FA" w:rsidRPr="00240C66">
        <w:t xml:space="preserve"> </w:t>
      </w:r>
      <w:r w:rsidR="00B03453">
        <w:t>V</w:t>
      </w:r>
      <w:r w:rsidR="00F558FA" w:rsidRPr="00240C66">
        <w:t> </w:t>
      </w:r>
      <w:r w:rsidRPr="00240C66">
        <w:t>některých případech jsem se zeptala právě na ty</w:t>
      </w:r>
      <w:r w:rsidRPr="00240C66">
        <w:rPr>
          <w:i/>
        </w:rPr>
        <w:t xml:space="preserve"> </w:t>
      </w:r>
      <w:r w:rsidRPr="00240C66">
        <w:t>zlomové události, které</w:t>
      </w:r>
      <w:r w:rsidR="00F558FA" w:rsidRPr="00240C66">
        <w:t xml:space="preserve"> v </w:t>
      </w:r>
      <w:r w:rsidRPr="00240C66">
        <w:t>průběhu pobytu mohly být zásadní.</w:t>
      </w:r>
      <w:r w:rsidRPr="00240C66">
        <w:rPr>
          <w:i/>
        </w:rPr>
        <w:t xml:space="preserve"> </w:t>
      </w:r>
      <w:r w:rsidRPr="00240C66">
        <w:t>Např. („A uvědomuješ si nějaké konkrétní chvíle, když jsi byl</w:t>
      </w:r>
      <w:r w:rsidR="00F558FA" w:rsidRPr="00240C66">
        <w:t xml:space="preserve"> v </w:t>
      </w:r>
      <w:r w:rsidRPr="00240C66">
        <w:t>komunitě, kdy Ti něco utkvělo</w:t>
      </w:r>
      <w:r w:rsidR="00F558FA" w:rsidRPr="00240C66">
        <w:t xml:space="preserve"> v </w:t>
      </w:r>
      <w:r w:rsidRPr="00240C66">
        <w:t xml:space="preserve">paměti, že se něco změnilo, </w:t>
      </w:r>
      <w:r w:rsidRPr="00240C66">
        <w:lastRenderedPageBreak/>
        <w:t xml:space="preserve">že ses někam posunul?“). </w:t>
      </w:r>
      <w:r w:rsidR="0063591F" w:rsidRPr="00240C66">
        <w:t>Vzhledem k tomu, že zvolená technika hloubkového rozhovoru dává respondentům široké pole působnosti ve svém vyprávění, bylo k získání žádoucích informací zapotřebí jen velmi malé množství doplňujících otázek.</w:t>
      </w:r>
    </w:p>
    <w:p w14:paraId="6B1B4C94" w14:textId="77777777" w:rsidR="00E259F6" w:rsidRPr="00240C66" w:rsidRDefault="00E259F6" w:rsidP="00F37DAC">
      <w:pPr>
        <w:rPr>
          <w:lang w:eastAsia="cs-CZ"/>
        </w:rPr>
      </w:pPr>
    </w:p>
    <w:p w14:paraId="1578F9EE" w14:textId="77777777" w:rsidR="00321CB1" w:rsidRPr="00240C66" w:rsidRDefault="00321CB1" w:rsidP="00A97684">
      <w:pPr>
        <w:pStyle w:val="Nadpis2"/>
      </w:pPr>
      <w:bookmarkStart w:id="76" w:name="_Toc464571519"/>
      <w:bookmarkStart w:id="77" w:name="_Toc466562805"/>
      <w:r w:rsidRPr="00240C66">
        <w:t>Průběh výzkumu</w:t>
      </w:r>
      <w:bookmarkEnd w:id="76"/>
      <w:bookmarkEnd w:id="77"/>
    </w:p>
    <w:p w14:paraId="0D45A879" w14:textId="25312662" w:rsidR="008A4771" w:rsidRPr="00240C66" w:rsidRDefault="008A4771" w:rsidP="008A4771">
      <w:pPr>
        <w:rPr>
          <w:lang w:eastAsia="cs-CZ"/>
        </w:rPr>
      </w:pPr>
      <w:r w:rsidRPr="00240C66">
        <w:rPr>
          <w:lang w:eastAsia="cs-CZ"/>
        </w:rPr>
        <w:t>V rámci výzkumu jsem celkem absolvovala pět rozhovorů</w:t>
      </w:r>
      <w:r w:rsidR="00F558FA" w:rsidRPr="00240C66">
        <w:rPr>
          <w:lang w:eastAsia="cs-CZ"/>
        </w:rPr>
        <w:t xml:space="preserve"> s </w:t>
      </w:r>
      <w:r w:rsidRPr="00240C66">
        <w:rPr>
          <w:lang w:eastAsia="cs-CZ"/>
        </w:rPr>
        <w:t>tzv. </w:t>
      </w:r>
      <w:proofErr w:type="spellStart"/>
      <w:r w:rsidRPr="00240C66">
        <w:rPr>
          <w:lang w:eastAsia="cs-CZ"/>
        </w:rPr>
        <w:t>exovcemi</w:t>
      </w:r>
      <w:proofErr w:type="spellEnd"/>
      <w:r w:rsidRPr="00240C66">
        <w:rPr>
          <w:lang w:eastAsia="cs-CZ"/>
        </w:rPr>
        <w:t>, tedy mladými muži, kteří žili</w:t>
      </w:r>
      <w:r w:rsidR="00F558FA" w:rsidRPr="00240C66">
        <w:rPr>
          <w:lang w:eastAsia="cs-CZ"/>
        </w:rPr>
        <w:t xml:space="preserve"> v </w:t>
      </w:r>
      <w:r w:rsidR="00AC2CB3" w:rsidRPr="00240C66">
        <w:rPr>
          <w:lang w:eastAsia="cs-CZ"/>
        </w:rPr>
        <w:t xml:space="preserve">komunitě </w:t>
      </w:r>
      <w:proofErr w:type="spellStart"/>
      <w:r w:rsidR="00AC2CB3" w:rsidRPr="00240C66">
        <w:rPr>
          <w:lang w:eastAsia="cs-CZ"/>
        </w:rPr>
        <w:t>Cenacolo</w:t>
      </w:r>
      <w:proofErr w:type="spellEnd"/>
      <w:r w:rsidR="00F558FA" w:rsidRPr="00240C66">
        <w:rPr>
          <w:lang w:eastAsia="cs-CZ"/>
        </w:rPr>
        <w:t xml:space="preserve"> v </w:t>
      </w:r>
      <w:r w:rsidRPr="00240C66">
        <w:rPr>
          <w:lang w:eastAsia="cs-CZ"/>
        </w:rPr>
        <w:t>časovém rozmezí od půl roku do pěti let. Respondenty jsem ve čtyřech případech navštívila</w:t>
      </w:r>
      <w:r w:rsidR="00F558FA" w:rsidRPr="00240C66">
        <w:rPr>
          <w:lang w:eastAsia="cs-CZ"/>
        </w:rPr>
        <w:t xml:space="preserve"> v </w:t>
      </w:r>
      <w:r w:rsidRPr="00240C66">
        <w:rPr>
          <w:lang w:eastAsia="cs-CZ"/>
        </w:rPr>
        <w:t>místě jejich bydliště po osobní</w:t>
      </w:r>
      <w:r w:rsidR="00F558FA" w:rsidRPr="00240C66">
        <w:rPr>
          <w:lang w:eastAsia="cs-CZ"/>
        </w:rPr>
        <w:t xml:space="preserve"> i </w:t>
      </w:r>
      <w:r w:rsidRPr="00240C66">
        <w:rPr>
          <w:lang w:eastAsia="cs-CZ"/>
        </w:rPr>
        <w:t>telefonické domluvě.</w:t>
      </w:r>
      <w:r w:rsidR="00F558FA" w:rsidRPr="00240C66">
        <w:rPr>
          <w:lang w:eastAsia="cs-CZ"/>
        </w:rPr>
        <w:t xml:space="preserve"> </w:t>
      </w:r>
      <w:r w:rsidR="000115A7">
        <w:rPr>
          <w:lang w:eastAsia="cs-CZ"/>
        </w:rPr>
        <w:t>V</w:t>
      </w:r>
      <w:r w:rsidR="00F558FA" w:rsidRPr="00240C66">
        <w:rPr>
          <w:lang w:eastAsia="cs-CZ"/>
        </w:rPr>
        <w:t> </w:t>
      </w:r>
      <w:r w:rsidRPr="00240C66">
        <w:rPr>
          <w:lang w:eastAsia="cs-CZ"/>
        </w:rPr>
        <w:t>jednom případě jsem uskutečnila rozhovor</w:t>
      </w:r>
      <w:r w:rsidR="00F558FA" w:rsidRPr="00240C66">
        <w:rPr>
          <w:lang w:eastAsia="cs-CZ"/>
        </w:rPr>
        <w:t xml:space="preserve"> s </w:t>
      </w:r>
      <w:r w:rsidRPr="00240C66">
        <w:rPr>
          <w:lang w:eastAsia="cs-CZ"/>
        </w:rPr>
        <w:t>respondentem</w:t>
      </w:r>
      <w:r w:rsidR="00F558FA" w:rsidRPr="00240C66">
        <w:rPr>
          <w:lang w:eastAsia="cs-CZ"/>
        </w:rPr>
        <w:t xml:space="preserve"> v </w:t>
      </w:r>
      <w:r w:rsidRPr="00240C66">
        <w:rPr>
          <w:lang w:eastAsia="cs-CZ"/>
        </w:rPr>
        <w:t>uzavřené místnosti univerzitní knihovny, ve volném čase, než mu začala přednáška. Délka rozhovorů se pohybovala od 25 - 55 minut. Respondenti byli ve svých vyprávěních velice otevření</w:t>
      </w:r>
      <w:r w:rsidR="00F558FA" w:rsidRPr="00240C66">
        <w:rPr>
          <w:lang w:eastAsia="cs-CZ"/>
        </w:rPr>
        <w:t xml:space="preserve"> a </w:t>
      </w:r>
      <w:r w:rsidRPr="00240C66">
        <w:rPr>
          <w:lang w:eastAsia="cs-CZ"/>
        </w:rPr>
        <w:t xml:space="preserve">vstřícní. </w:t>
      </w:r>
      <w:r w:rsidR="001A0EB0" w:rsidRPr="00240C66">
        <w:rPr>
          <w:lang w:eastAsia="cs-CZ"/>
        </w:rPr>
        <w:t>Každý</w:t>
      </w:r>
      <w:r w:rsidR="00F558FA" w:rsidRPr="00240C66">
        <w:rPr>
          <w:lang w:eastAsia="cs-CZ"/>
        </w:rPr>
        <w:t xml:space="preserve"> z </w:t>
      </w:r>
      <w:r w:rsidR="001A0EB0" w:rsidRPr="00240C66">
        <w:rPr>
          <w:lang w:eastAsia="cs-CZ"/>
        </w:rPr>
        <w:t>rozhovorů proběhl</w:t>
      </w:r>
      <w:r w:rsidR="00F558FA" w:rsidRPr="00240C66">
        <w:rPr>
          <w:lang w:eastAsia="cs-CZ"/>
        </w:rPr>
        <w:t xml:space="preserve"> v </w:t>
      </w:r>
      <w:r w:rsidR="001A0EB0" w:rsidRPr="00240C66">
        <w:rPr>
          <w:lang w:eastAsia="cs-CZ"/>
        </w:rPr>
        <w:t>přátelské atmosféře</w:t>
      </w:r>
      <w:r w:rsidR="00F558FA" w:rsidRPr="00240C66">
        <w:rPr>
          <w:lang w:eastAsia="cs-CZ"/>
        </w:rPr>
        <w:t xml:space="preserve"> a </w:t>
      </w:r>
      <w:r w:rsidRPr="00240C66">
        <w:rPr>
          <w:lang w:eastAsia="cs-CZ"/>
        </w:rPr>
        <w:t>nestalo</w:t>
      </w:r>
      <w:r w:rsidR="001A0EB0" w:rsidRPr="00240C66">
        <w:rPr>
          <w:lang w:eastAsia="cs-CZ"/>
        </w:rPr>
        <w:t xml:space="preserve"> se</w:t>
      </w:r>
      <w:r w:rsidRPr="00240C66">
        <w:rPr>
          <w:lang w:eastAsia="cs-CZ"/>
        </w:rPr>
        <w:t xml:space="preserve">, že by </w:t>
      </w:r>
      <w:r w:rsidR="001A0EB0" w:rsidRPr="00240C66">
        <w:rPr>
          <w:lang w:eastAsia="cs-CZ"/>
        </w:rPr>
        <w:t>se některý</w:t>
      </w:r>
      <w:r w:rsidR="00F558FA" w:rsidRPr="00240C66">
        <w:rPr>
          <w:lang w:eastAsia="cs-CZ"/>
        </w:rPr>
        <w:t xml:space="preserve"> z </w:t>
      </w:r>
      <w:r w:rsidRPr="00240C66">
        <w:rPr>
          <w:lang w:eastAsia="cs-CZ"/>
        </w:rPr>
        <w:t>respondent</w:t>
      </w:r>
      <w:r w:rsidR="001A0EB0" w:rsidRPr="00240C66">
        <w:rPr>
          <w:lang w:eastAsia="cs-CZ"/>
        </w:rPr>
        <w:t>ů</w:t>
      </w:r>
      <w:r w:rsidRPr="00240C66">
        <w:rPr>
          <w:lang w:eastAsia="cs-CZ"/>
        </w:rPr>
        <w:t xml:space="preserve"> nechtěl vyjádřit k danému tématu nebo odmítl odpovědět na moji otázku. </w:t>
      </w:r>
      <w:r w:rsidR="00102FF7" w:rsidRPr="00240C66">
        <w:rPr>
          <w:lang w:eastAsia="cs-CZ"/>
        </w:rPr>
        <w:t xml:space="preserve">Mohu-li posoudit, lišila se </w:t>
      </w:r>
      <w:r w:rsidR="001A0EB0" w:rsidRPr="00240C66">
        <w:rPr>
          <w:lang w:eastAsia="cs-CZ"/>
        </w:rPr>
        <w:t xml:space="preserve">jejich </w:t>
      </w:r>
      <w:r w:rsidR="00102FF7" w:rsidRPr="00240C66">
        <w:rPr>
          <w:lang w:eastAsia="cs-CZ"/>
        </w:rPr>
        <w:t>j</w:t>
      </w:r>
      <w:r w:rsidRPr="00240C66">
        <w:rPr>
          <w:lang w:eastAsia="cs-CZ"/>
        </w:rPr>
        <w:t xml:space="preserve">ednotlivá vyprávění </w:t>
      </w:r>
      <w:r w:rsidR="001A0EB0" w:rsidRPr="00240C66">
        <w:rPr>
          <w:lang w:eastAsia="cs-CZ"/>
        </w:rPr>
        <w:t>hlavně</w:t>
      </w:r>
      <w:r w:rsidR="00F558FA" w:rsidRPr="00240C66">
        <w:rPr>
          <w:lang w:eastAsia="cs-CZ"/>
        </w:rPr>
        <w:t xml:space="preserve"> v </w:t>
      </w:r>
      <w:r w:rsidRPr="00240C66">
        <w:rPr>
          <w:lang w:eastAsia="cs-CZ"/>
        </w:rPr>
        <w:t>souvislosti</w:t>
      </w:r>
      <w:r w:rsidR="00F558FA" w:rsidRPr="00240C66">
        <w:rPr>
          <w:lang w:eastAsia="cs-CZ"/>
        </w:rPr>
        <w:t xml:space="preserve"> s </w:t>
      </w:r>
      <w:r w:rsidRPr="00240C66">
        <w:rPr>
          <w:lang w:eastAsia="cs-CZ"/>
        </w:rPr>
        <w:t xml:space="preserve">délkou </w:t>
      </w:r>
      <w:r w:rsidR="00285A6F" w:rsidRPr="00240C66">
        <w:rPr>
          <w:lang w:eastAsia="cs-CZ"/>
        </w:rPr>
        <w:t>života</w:t>
      </w:r>
      <w:r w:rsidR="00F558FA" w:rsidRPr="00240C66">
        <w:rPr>
          <w:lang w:eastAsia="cs-CZ"/>
        </w:rPr>
        <w:t xml:space="preserve"> v </w:t>
      </w:r>
      <w:r w:rsidR="00285A6F" w:rsidRPr="00240C66">
        <w:rPr>
          <w:lang w:eastAsia="cs-CZ"/>
        </w:rPr>
        <w:t>závislosti</w:t>
      </w:r>
      <w:r w:rsidRPr="00240C66">
        <w:rPr>
          <w:lang w:eastAsia="cs-CZ"/>
        </w:rPr>
        <w:t>,</w:t>
      </w:r>
      <w:r w:rsidR="00F558FA" w:rsidRPr="00240C66">
        <w:rPr>
          <w:lang w:eastAsia="cs-CZ"/>
        </w:rPr>
        <w:t xml:space="preserve"> s </w:t>
      </w:r>
      <w:r w:rsidRPr="00240C66">
        <w:rPr>
          <w:lang w:eastAsia="cs-CZ"/>
        </w:rPr>
        <w:t>rozdílným věkem</w:t>
      </w:r>
      <w:r w:rsidR="00F558FA" w:rsidRPr="00240C66">
        <w:rPr>
          <w:lang w:eastAsia="cs-CZ"/>
        </w:rPr>
        <w:t xml:space="preserve"> a </w:t>
      </w:r>
      <w:r w:rsidR="001A0EB0" w:rsidRPr="00240C66">
        <w:rPr>
          <w:lang w:eastAsia="cs-CZ"/>
        </w:rPr>
        <w:t xml:space="preserve">také </w:t>
      </w:r>
      <w:r w:rsidR="00102FF7" w:rsidRPr="00240C66">
        <w:rPr>
          <w:lang w:eastAsia="cs-CZ"/>
        </w:rPr>
        <w:t xml:space="preserve">životními zkušenostmi </w:t>
      </w:r>
      <w:r w:rsidRPr="00240C66">
        <w:rPr>
          <w:lang w:eastAsia="cs-CZ"/>
        </w:rPr>
        <w:t xml:space="preserve">respondentů.     </w:t>
      </w:r>
    </w:p>
    <w:p w14:paraId="69A24EAF" w14:textId="5126806C" w:rsidR="00391D88" w:rsidRPr="00240C66" w:rsidRDefault="00391D88" w:rsidP="00391D88">
      <w:pPr>
        <w:pStyle w:val="Nadpis2"/>
      </w:pPr>
      <w:bookmarkStart w:id="78" w:name="_Toc466562806"/>
      <w:r w:rsidRPr="00240C66">
        <w:t>Popis respondentů</w:t>
      </w:r>
      <w:bookmarkEnd w:id="78"/>
    </w:p>
    <w:p w14:paraId="25DFBB0A" w14:textId="039FE9C7" w:rsidR="005832CF" w:rsidRPr="00240C66" w:rsidRDefault="005832CF" w:rsidP="005832CF">
      <w:r w:rsidRPr="00240C66">
        <w:t xml:space="preserve">V této části představím jednotlivé respondenty tak, abych krátce přiblížila jejich životní cestu, která je dovedla až do komunity </w:t>
      </w:r>
      <w:proofErr w:type="spellStart"/>
      <w:r w:rsidRPr="00240C66">
        <w:t>Cenacolo</w:t>
      </w:r>
      <w:proofErr w:type="spellEnd"/>
      <w:r w:rsidRPr="00240C66">
        <w:t xml:space="preserve">. </w:t>
      </w:r>
      <w:r w:rsidR="0004567F" w:rsidRPr="00240C66">
        <w:t>Respondenti žili</w:t>
      </w:r>
      <w:r w:rsidR="00F558FA" w:rsidRPr="00240C66">
        <w:t xml:space="preserve"> v </w:t>
      </w:r>
      <w:r w:rsidR="0004567F" w:rsidRPr="00240C66">
        <w:t>komunitních domech</w:t>
      </w:r>
      <w:r w:rsidR="00F558FA" w:rsidRPr="00240C66">
        <w:t xml:space="preserve"> v </w:t>
      </w:r>
      <w:r w:rsidR="0004567F" w:rsidRPr="00240C66">
        <w:t>Anglii, ve Francii,</w:t>
      </w:r>
      <w:r w:rsidR="00F558FA" w:rsidRPr="00240C66">
        <w:t xml:space="preserve"> v </w:t>
      </w:r>
      <w:r w:rsidR="0004567F" w:rsidRPr="00240C66">
        <w:t>Chorvatsku,</w:t>
      </w:r>
      <w:r w:rsidR="00F558FA" w:rsidRPr="00240C66">
        <w:t xml:space="preserve"> v </w:t>
      </w:r>
      <w:r w:rsidR="0004567F" w:rsidRPr="00240C66">
        <w:t>Itálii</w:t>
      </w:r>
      <w:r w:rsidR="00F558FA" w:rsidRPr="00240C66">
        <w:t xml:space="preserve"> a </w:t>
      </w:r>
      <w:r w:rsidR="0004567F" w:rsidRPr="00240C66">
        <w:t>na Slovensku</w:t>
      </w:r>
      <w:r w:rsidR="00F558FA" w:rsidRPr="00240C66">
        <w:t xml:space="preserve"> v </w:t>
      </w:r>
      <w:r w:rsidR="0004567F" w:rsidRPr="00240C66">
        <w:t xml:space="preserve">různých časových úsecích. </w:t>
      </w:r>
      <w:r w:rsidRPr="00240C66">
        <w:t>Tři</w:t>
      </w:r>
      <w:r w:rsidR="00F558FA" w:rsidRPr="00240C66">
        <w:t xml:space="preserve"> z </w:t>
      </w:r>
      <w:r w:rsidRPr="00240C66">
        <w:t>respondentů jsou slovenské národnosti, jeden je polské</w:t>
      </w:r>
      <w:r w:rsidR="00F558FA" w:rsidRPr="00240C66">
        <w:t xml:space="preserve"> a </w:t>
      </w:r>
      <w:r w:rsidRPr="00240C66">
        <w:t>jeden české národnosti. Pro potřebu této práce jsem záměrně použila jiná jména</w:t>
      </w:r>
      <w:r w:rsidR="00F558FA" w:rsidRPr="00240C66">
        <w:t xml:space="preserve"> a </w:t>
      </w:r>
      <w:r w:rsidR="00956455" w:rsidRPr="00240C66">
        <w:t>úryvky rozhovorů prezentuji</w:t>
      </w:r>
      <w:r w:rsidR="00F558FA" w:rsidRPr="00240C66">
        <w:t xml:space="preserve"> v </w:t>
      </w:r>
      <w:r w:rsidR="00956455" w:rsidRPr="00240C66">
        <w:t>českém jazyce</w:t>
      </w:r>
      <w:r w:rsidR="0076623C" w:rsidRPr="00240C66">
        <w:t>,</w:t>
      </w:r>
      <w:r w:rsidRPr="00240C66">
        <w:t xml:space="preserve"> pro lepší ochranu jejich osoby.</w:t>
      </w:r>
    </w:p>
    <w:p w14:paraId="08CE255D" w14:textId="123BB4FD" w:rsidR="00576E73" w:rsidRPr="00240C66" w:rsidRDefault="005832CF" w:rsidP="00B422C3">
      <w:r w:rsidRPr="00240C66">
        <w:rPr>
          <w:b/>
        </w:rPr>
        <w:t>Lukáš</w:t>
      </w:r>
      <w:r w:rsidRPr="00240C66">
        <w:t xml:space="preserve"> vstoupil do komunity ve </w:t>
      </w:r>
      <w:r w:rsidR="00C2004B" w:rsidRPr="00240C66">
        <w:t xml:space="preserve">věku </w:t>
      </w:r>
      <w:r w:rsidRPr="00240C66">
        <w:t>23</w:t>
      </w:r>
      <w:r w:rsidR="00F558FA" w:rsidRPr="00240C66">
        <w:t xml:space="preserve"> a </w:t>
      </w:r>
      <w:r w:rsidRPr="00240C66">
        <w:t>půl let.</w:t>
      </w:r>
      <w:r w:rsidR="00F558FA" w:rsidRPr="00240C66">
        <w:t xml:space="preserve"> v </w:t>
      </w:r>
      <w:r w:rsidRPr="00240C66">
        <w:t xml:space="preserve">komunitě strávil </w:t>
      </w:r>
      <w:r w:rsidR="00C2004B" w:rsidRPr="00240C66">
        <w:t xml:space="preserve">celkem </w:t>
      </w:r>
      <w:r w:rsidRPr="00240C66">
        <w:t>4</w:t>
      </w:r>
      <w:r w:rsidR="00F558FA" w:rsidRPr="00240C66">
        <w:t xml:space="preserve"> a </w:t>
      </w:r>
      <w:r w:rsidRPr="00240C66">
        <w:t>půl roku</w:t>
      </w:r>
      <w:r w:rsidR="00F558FA" w:rsidRPr="00240C66">
        <w:t xml:space="preserve"> a </w:t>
      </w:r>
      <w:r w:rsidR="00A51538" w:rsidRPr="00240C66">
        <w:t>n</w:t>
      </w:r>
      <w:r w:rsidRPr="00240C66">
        <w:t xml:space="preserve">yní </w:t>
      </w:r>
      <w:r w:rsidR="00C2004B" w:rsidRPr="00240C66">
        <w:t>ži</w:t>
      </w:r>
      <w:r w:rsidRPr="00240C66">
        <w:t xml:space="preserve">je </w:t>
      </w:r>
      <w:r w:rsidR="00C2004B" w:rsidRPr="00240C66">
        <w:t xml:space="preserve">již </w:t>
      </w:r>
      <w:r w:rsidRPr="00240C66">
        <w:t>6 let</w:t>
      </w:r>
      <w:r w:rsidR="00C2004B" w:rsidRPr="00240C66">
        <w:t xml:space="preserve"> mimo</w:t>
      </w:r>
      <w:r w:rsidRPr="00240C66">
        <w:t xml:space="preserve">. </w:t>
      </w:r>
      <w:r w:rsidR="00E15F4E" w:rsidRPr="00240C66">
        <w:t>Pochází</w:t>
      </w:r>
      <w:r w:rsidR="00F558FA" w:rsidRPr="00240C66">
        <w:t xml:space="preserve"> z </w:t>
      </w:r>
      <w:r w:rsidR="009B072D" w:rsidRPr="00240C66">
        <w:t>věřící</w:t>
      </w:r>
      <w:r w:rsidR="00E15F4E" w:rsidRPr="00240C66">
        <w:t xml:space="preserve"> rodiny</w:t>
      </w:r>
      <w:r w:rsidR="009B072D" w:rsidRPr="00240C66">
        <w:t xml:space="preserve">, </w:t>
      </w:r>
      <w:r w:rsidR="00E15F4E" w:rsidRPr="00240C66">
        <w:t>ve které se však víra nepraktikovala</w:t>
      </w:r>
      <w:r w:rsidR="009B072D" w:rsidRPr="00240C66">
        <w:t xml:space="preserve"> </w:t>
      </w:r>
      <w:r w:rsidR="00AD4EFE" w:rsidRPr="00240C66">
        <w:t xml:space="preserve">až </w:t>
      </w:r>
      <w:r w:rsidR="00E15F4E" w:rsidRPr="00240C66">
        <w:t>do doby</w:t>
      </w:r>
      <w:r w:rsidR="00A51538" w:rsidRPr="00240C66">
        <w:t xml:space="preserve">, kdy se </w:t>
      </w:r>
      <w:r w:rsidR="00AD4EFE" w:rsidRPr="00240C66">
        <w:t xml:space="preserve">začal připravovat </w:t>
      </w:r>
      <w:r w:rsidR="00A51538" w:rsidRPr="00240C66">
        <w:t>na vstup do komunity</w:t>
      </w:r>
      <w:r w:rsidR="00E15F4E" w:rsidRPr="00240C66">
        <w:t> </w:t>
      </w:r>
      <w:proofErr w:type="spellStart"/>
      <w:r w:rsidR="00E15F4E" w:rsidRPr="00240C66">
        <w:t>Cenacol</w:t>
      </w:r>
      <w:r w:rsidR="00A51538" w:rsidRPr="00240C66">
        <w:t>o</w:t>
      </w:r>
      <w:proofErr w:type="spellEnd"/>
      <w:r w:rsidR="00A51538" w:rsidRPr="00240C66">
        <w:t>. Lukáš sám sebe</w:t>
      </w:r>
      <w:r w:rsidR="00F558FA" w:rsidRPr="00240C66">
        <w:t xml:space="preserve"> z </w:t>
      </w:r>
      <w:r w:rsidR="00A51538" w:rsidRPr="00240C66">
        <w:t>dětství popsal jako</w:t>
      </w:r>
      <w:r w:rsidR="009C44B9" w:rsidRPr="00240C66">
        <w:t xml:space="preserve"> </w:t>
      </w:r>
      <w:r w:rsidR="00A51538" w:rsidRPr="00240C66">
        <w:t>přecitlivělé dítě plné strachů</w:t>
      </w:r>
      <w:r w:rsidR="007A1F19" w:rsidRPr="00240C66">
        <w:t>,</w:t>
      </w:r>
      <w:r w:rsidR="00F558FA" w:rsidRPr="00240C66">
        <w:t xml:space="preserve"> s </w:t>
      </w:r>
      <w:r w:rsidR="007A1F19" w:rsidRPr="00240C66">
        <w:t>odpor</w:t>
      </w:r>
      <w:r w:rsidR="00A51538" w:rsidRPr="00240C66">
        <w:t>em</w:t>
      </w:r>
      <w:r w:rsidR="007A1F19" w:rsidRPr="00240C66">
        <w:t xml:space="preserve"> ke škole, </w:t>
      </w:r>
      <w:r w:rsidR="00A51538" w:rsidRPr="00240C66">
        <w:t>protože neviděl žádný význam</w:t>
      </w:r>
      <w:r w:rsidR="00F558FA" w:rsidRPr="00240C66">
        <w:t xml:space="preserve"> a </w:t>
      </w:r>
      <w:r w:rsidR="00DD6C2C" w:rsidRPr="00240C66">
        <w:t xml:space="preserve">motivaci </w:t>
      </w:r>
      <w:r w:rsidR="00635900" w:rsidRPr="00240C66">
        <w:t>k</w:t>
      </w:r>
      <w:r w:rsidR="00A51538" w:rsidRPr="00240C66">
        <w:t> tom</w:t>
      </w:r>
      <w:r w:rsidR="00635900" w:rsidRPr="00240C66">
        <w:t>u</w:t>
      </w:r>
      <w:r w:rsidR="00A51538" w:rsidRPr="00240C66">
        <w:t xml:space="preserve"> ji navštěvovat. </w:t>
      </w:r>
      <w:r w:rsidR="00635900" w:rsidRPr="00240C66">
        <w:t>Později se stal obětí š</w:t>
      </w:r>
      <w:r w:rsidR="004B37F7" w:rsidRPr="00240C66">
        <w:t>ikan</w:t>
      </w:r>
      <w:r w:rsidR="00635900" w:rsidRPr="00240C66">
        <w:t xml:space="preserve">y – </w:t>
      </w:r>
      <w:r w:rsidR="004B37F7" w:rsidRPr="00240C66">
        <w:t>slovní</w:t>
      </w:r>
      <w:r w:rsidR="00635900" w:rsidRPr="00240C66">
        <w:t xml:space="preserve"> nijak neřešil</w:t>
      </w:r>
      <w:r w:rsidR="004B37F7" w:rsidRPr="00240C66">
        <w:t xml:space="preserve">, </w:t>
      </w:r>
      <w:r w:rsidR="00AD4EFE" w:rsidRPr="00240C66">
        <w:t xml:space="preserve">ale </w:t>
      </w:r>
      <w:r w:rsidR="004B37F7" w:rsidRPr="00240C66">
        <w:t>když došlo na fyzickou</w:t>
      </w:r>
      <w:r w:rsidR="00635900" w:rsidRPr="00240C66">
        <w:t xml:space="preserve"> šikanu</w:t>
      </w:r>
      <w:r w:rsidR="00AD4EFE" w:rsidRPr="00240C66">
        <w:t xml:space="preserve">, </w:t>
      </w:r>
      <w:r w:rsidR="00635900" w:rsidRPr="00240C66">
        <w:t xml:space="preserve">začal </w:t>
      </w:r>
      <w:r w:rsidR="00AD4EFE" w:rsidRPr="00240C66">
        <w:t xml:space="preserve">ji </w:t>
      </w:r>
      <w:r w:rsidR="00FE0BD7" w:rsidRPr="00240C66">
        <w:t xml:space="preserve">agresorům </w:t>
      </w:r>
      <w:r w:rsidR="004B37F7" w:rsidRPr="00240C66">
        <w:t>vrace</w:t>
      </w:r>
      <w:r w:rsidR="00635900" w:rsidRPr="00240C66">
        <w:t>t</w:t>
      </w:r>
      <w:r w:rsidR="00F558FA" w:rsidRPr="00240C66">
        <w:t xml:space="preserve"> a </w:t>
      </w:r>
      <w:r w:rsidR="004B37F7" w:rsidRPr="00240C66">
        <w:t xml:space="preserve">tím si získal </w:t>
      </w:r>
      <w:r w:rsidR="00635900" w:rsidRPr="00240C66">
        <w:t>„</w:t>
      </w:r>
      <w:r w:rsidR="004B37F7" w:rsidRPr="00240C66">
        <w:t>respekt</w:t>
      </w:r>
      <w:r w:rsidR="00635900" w:rsidRPr="00240C66">
        <w:t>“. Byl si však vědom</w:t>
      </w:r>
      <w:r w:rsidR="004B37F7" w:rsidRPr="00240C66">
        <w:t xml:space="preserve">, </w:t>
      </w:r>
      <w:r w:rsidR="00635900" w:rsidRPr="00240C66">
        <w:t>že se jedná</w:t>
      </w:r>
      <w:r w:rsidR="00F558FA" w:rsidRPr="00240C66">
        <w:t xml:space="preserve"> o </w:t>
      </w:r>
      <w:r w:rsidR="00635900" w:rsidRPr="00240C66">
        <w:t>falešný postoj spolužáků</w:t>
      </w:r>
      <w:r w:rsidR="00F558FA" w:rsidRPr="00240C66">
        <w:t xml:space="preserve"> a </w:t>
      </w:r>
      <w:r w:rsidR="00635900" w:rsidRPr="00240C66">
        <w:t>více se uzavřel do sebe. D</w:t>
      </w:r>
      <w:r w:rsidR="004B37F7" w:rsidRPr="00240C66">
        <w:t xml:space="preserve">nes to vnímá tak, že chránil </w:t>
      </w:r>
      <w:r w:rsidR="00AD4EFE" w:rsidRPr="00240C66">
        <w:t>své vnitřní já</w:t>
      </w:r>
      <w:r w:rsidR="00F558FA" w:rsidRPr="00240C66">
        <w:t xml:space="preserve"> a </w:t>
      </w:r>
      <w:r w:rsidR="00AD4EFE" w:rsidRPr="00240C66">
        <w:t>tím ho udusil. Stále více cítil</w:t>
      </w:r>
      <w:r w:rsidR="00635900" w:rsidRPr="00240C66">
        <w:t xml:space="preserve"> vnitřní </w:t>
      </w:r>
      <w:r w:rsidR="007A1F19" w:rsidRPr="00240C66">
        <w:t>prázdnot</w:t>
      </w:r>
      <w:r w:rsidR="00635900" w:rsidRPr="00240C66">
        <w:t>u. D</w:t>
      </w:r>
      <w:r w:rsidR="007A1F19" w:rsidRPr="00240C66">
        <w:t>oma</w:t>
      </w:r>
      <w:r w:rsidR="00F558FA" w:rsidRPr="00240C66">
        <w:t xml:space="preserve"> v </w:t>
      </w:r>
      <w:r w:rsidR="00FE0BD7" w:rsidRPr="00240C66">
        <w:t xml:space="preserve">rodině </w:t>
      </w:r>
      <w:r w:rsidR="007A1F19" w:rsidRPr="00240C66">
        <w:t xml:space="preserve">chyběla </w:t>
      </w:r>
      <w:r w:rsidR="00635900" w:rsidRPr="00240C66">
        <w:t>k</w:t>
      </w:r>
      <w:r w:rsidR="007A1F19" w:rsidRPr="00240C66">
        <w:t>omunikace</w:t>
      </w:r>
      <w:r w:rsidR="00F558FA" w:rsidRPr="00240C66">
        <w:t xml:space="preserve"> a </w:t>
      </w:r>
      <w:r w:rsidR="007A1F19" w:rsidRPr="00240C66">
        <w:t xml:space="preserve">rodiče </w:t>
      </w:r>
      <w:r w:rsidR="00635900" w:rsidRPr="00240C66">
        <w:t xml:space="preserve">se věnovali </w:t>
      </w:r>
      <w:r w:rsidR="00261199" w:rsidRPr="00240C66">
        <w:t xml:space="preserve">pouze </w:t>
      </w:r>
      <w:r w:rsidR="007A1F19" w:rsidRPr="00240C66">
        <w:t>sv</w:t>
      </w:r>
      <w:r w:rsidR="00635900" w:rsidRPr="00240C66">
        <w:t xml:space="preserve">ým </w:t>
      </w:r>
      <w:r w:rsidR="007A1F19" w:rsidRPr="00240C66">
        <w:t>povinnost</w:t>
      </w:r>
      <w:r w:rsidR="00635900" w:rsidRPr="00240C66">
        <w:t>em</w:t>
      </w:r>
      <w:r w:rsidR="00F558FA" w:rsidRPr="00240C66">
        <w:t xml:space="preserve"> a </w:t>
      </w:r>
      <w:r w:rsidR="007A1F19" w:rsidRPr="00240C66">
        <w:t>zájm</w:t>
      </w:r>
      <w:r w:rsidR="00635900" w:rsidRPr="00240C66">
        <w:t>ům</w:t>
      </w:r>
      <w:r w:rsidR="00FE0BD7" w:rsidRPr="00240C66">
        <w:t>.</w:t>
      </w:r>
      <w:r w:rsidR="007A1F19" w:rsidRPr="00240C66">
        <w:t xml:space="preserve"> </w:t>
      </w:r>
      <w:r w:rsidR="00261199" w:rsidRPr="00240C66">
        <w:t>Jako z</w:t>
      </w:r>
      <w:r w:rsidR="00FE0BD7" w:rsidRPr="00240C66">
        <w:t>ásadní se</w:t>
      </w:r>
      <w:r w:rsidR="00F558FA" w:rsidRPr="00240C66">
        <w:t xml:space="preserve"> </w:t>
      </w:r>
      <w:r w:rsidR="00F558FA" w:rsidRPr="00240C66">
        <w:lastRenderedPageBreak/>
        <w:t>v </w:t>
      </w:r>
      <w:r w:rsidR="00261199" w:rsidRPr="00240C66">
        <w:t xml:space="preserve">životě Lukáše </w:t>
      </w:r>
      <w:r w:rsidR="00FE0BD7" w:rsidRPr="00240C66">
        <w:t xml:space="preserve">jeví absence opory ze strany otce, kterou </w:t>
      </w:r>
      <w:r w:rsidR="00261199" w:rsidRPr="00240C66">
        <w:t>velmi</w:t>
      </w:r>
      <w:r w:rsidR="00FE0BD7" w:rsidRPr="00240C66">
        <w:t xml:space="preserve"> postrádal.</w:t>
      </w:r>
      <w:r w:rsidR="009C44B9" w:rsidRPr="00240C66">
        <w:t xml:space="preserve"> Ve věku </w:t>
      </w:r>
      <w:r w:rsidR="007A1F19" w:rsidRPr="00240C66">
        <w:t xml:space="preserve">13-14 let </w:t>
      </w:r>
      <w:r w:rsidR="009C44B9" w:rsidRPr="00240C66">
        <w:t>již měl první kontakt</w:t>
      </w:r>
      <w:r w:rsidR="00F558FA" w:rsidRPr="00240C66">
        <w:t xml:space="preserve"> s </w:t>
      </w:r>
      <w:r w:rsidR="007A1F19" w:rsidRPr="00240C66">
        <w:t>cigaret</w:t>
      </w:r>
      <w:r w:rsidR="009C44B9" w:rsidRPr="00240C66">
        <w:t>ami</w:t>
      </w:r>
      <w:r w:rsidR="007A1F19" w:rsidRPr="00240C66">
        <w:t>, alkohol</w:t>
      </w:r>
      <w:r w:rsidR="009C44B9" w:rsidRPr="00240C66">
        <w:t>em</w:t>
      </w:r>
      <w:r w:rsidR="00F558FA" w:rsidRPr="00240C66">
        <w:t xml:space="preserve"> a </w:t>
      </w:r>
      <w:r w:rsidR="007A1F19" w:rsidRPr="00240C66">
        <w:t>marihuan</w:t>
      </w:r>
      <w:r w:rsidR="009C44B9" w:rsidRPr="00240C66">
        <w:t>ou.</w:t>
      </w:r>
      <w:r w:rsidR="00F558FA" w:rsidRPr="00240C66">
        <w:t xml:space="preserve"> v </w:t>
      </w:r>
      <w:r w:rsidR="00C752AE" w:rsidRPr="00240C66">
        <w:t xml:space="preserve">16 letech ho rodiče </w:t>
      </w:r>
      <w:r w:rsidR="009C44B9" w:rsidRPr="00240C66">
        <w:t>„</w:t>
      </w:r>
      <w:r w:rsidR="00C752AE" w:rsidRPr="00240C66">
        <w:t>zabrzdili</w:t>
      </w:r>
      <w:r w:rsidR="009C44B9" w:rsidRPr="00240C66">
        <w:t>“</w:t>
      </w:r>
      <w:r w:rsidR="00F558FA" w:rsidRPr="00240C66">
        <w:t xml:space="preserve"> a </w:t>
      </w:r>
      <w:r w:rsidR="00610B24" w:rsidRPr="00240C66">
        <w:t>Lukáš nad sebou získal jakousi kontrolu. K</w:t>
      </w:r>
      <w:r w:rsidR="00C752AE" w:rsidRPr="00240C66">
        <w:t xml:space="preserve">dyž </w:t>
      </w:r>
      <w:r w:rsidR="00610B24" w:rsidRPr="00240C66">
        <w:t xml:space="preserve">však </w:t>
      </w:r>
      <w:r w:rsidR="00C752AE" w:rsidRPr="00240C66">
        <w:t xml:space="preserve">později </w:t>
      </w:r>
      <w:r w:rsidR="00610B24" w:rsidRPr="00240C66">
        <w:t xml:space="preserve">vyzkoušel </w:t>
      </w:r>
      <w:r w:rsidR="00C752AE" w:rsidRPr="00240C66">
        <w:t>heroin</w:t>
      </w:r>
      <w:r w:rsidR="00F558FA" w:rsidRPr="00240C66">
        <w:t xml:space="preserve"> a </w:t>
      </w:r>
      <w:r w:rsidR="00610B24" w:rsidRPr="00240C66">
        <w:t>zjistil, že dokáže</w:t>
      </w:r>
      <w:r w:rsidR="00C752AE" w:rsidRPr="00240C66">
        <w:t xml:space="preserve"> vyplni</w:t>
      </w:r>
      <w:r w:rsidR="00610B24" w:rsidRPr="00240C66">
        <w:t>t</w:t>
      </w:r>
      <w:r w:rsidR="00C752AE" w:rsidRPr="00240C66">
        <w:t xml:space="preserve"> </w:t>
      </w:r>
      <w:r w:rsidR="00610B24" w:rsidRPr="00240C66">
        <w:t>jeho</w:t>
      </w:r>
      <w:r w:rsidR="00C752AE" w:rsidRPr="00240C66">
        <w:t xml:space="preserve"> prázdnotu – věděl, že</w:t>
      </w:r>
      <w:r w:rsidR="00F558FA" w:rsidRPr="00240C66">
        <w:t xml:space="preserve"> s </w:t>
      </w:r>
      <w:r w:rsidR="00C752AE" w:rsidRPr="00240C66">
        <w:t>tím už nepřestane</w:t>
      </w:r>
      <w:r w:rsidR="00610B24" w:rsidRPr="00240C66">
        <w:t>.</w:t>
      </w:r>
      <w:r w:rsidR="00261199" w:rsidRPr="00240C66">
        <w:t xml:space="preserve"> </w:t>
      </w:r>
      <w:r w:rsidR="000F6AEC" w:rsidRPr="00240C66">
        <w:t>D</w:t>
      </w:r>
      <w:r w:rsidR="00CB3770" w:rsidRPr="00240C66">
        <w:t>ramatick</w:t>
      </w:r>
      <w:r w:rsidR="000F6AEC" w:rsidRPr="00240C66">
        <w:t>ý</w:t>
      </w:r>
      <w:r w:rsidR="00CB3770" w:rsidRPr="00240C66">
        <w:t xml:space="preserve">m </w:t>
      </w:r>
      <w:r w:rsidR="000F6AEC" w:rsidRPr="00240C66">
        <w:t>mezníkem bylo pro Lukáše</w:t>
      </w:r>
      <w:r w:rsidR="004B37F7" w:rsidRPr="00240C66">
        <w:t xml:space="preserve"> </w:t>
      </w:r>
      <w:r w:rsidR="00CB3770" w:rsidRPr="00240C66">
        <w:t>období po roce 1989</w:t>
      </w:r>
      <w:r w:rsidR="00193B13" w:rsidRPr="00240C66">
        <w:t xml:space="preserve">, </w:t>
      </w:r>
      <w:r w:rsidR="000F6AEC" w:rsidRPr="00240C66">
        <w:t xml:space="preserve">které popisuje </w:t>
      </w:r>
      <w:r w:rsidR="00193B13" w:rsidRPr="00240C66">
        <w:t>jako velké rozčarování pro celé společenství, ve kterém se pohyboval</w:t>
      </w:r>
      <w:r w:rsidR="000F6AEC" w:rsidRPr="00240C66">
        <w:t xml:space="preserve">. Jeho pohled na svět byl </w:t>
      </w:r>
      <w:r w:rsidR="00193B13" w:rsidRPr="00240C66">
        <w:t>převážně negativní</w:t>
      </w:r>
      <w:r w:rsidR="000F6AEC" w:rsidRPr="00240C66">
        <w:t xml:space="preserve"> -</w:t>
      </w:r>
      <w:r w:rsidR="00193B13" w:rsidRPr="00240C66">
        <w:t xml:space="preserve"> nechtělo se mu žít, </w:t>
      </w:r>
      <w:r w:rsidR="000F6AEC" w:rsidRPr="00240C66">
        <w:t>měl</w:t>
      </w:r>
      <w:r w:rsidR="00F558FA" w:rsidRPr="00240C66">
        <w:t xml:space="preserve"> i </w:t>
      </w:r>
      <w:r w:rsidR="00193B13" w:rsidRPr="00240C66">
        <w:t xml:space="preserve">suicidální myšlenky, ale </w:t>
      </w:r>
      <w:r w:rsidR="000F6AEC" w:rsidRPr="00240C66">
        <w:t>k žádným pokusům si ublížit nedošlo.</w:t>
      </w:r>
      <w:r w:rsidR="00BF3AB8" w:rsidRPr="00240C66">
        <w:t xml:space="preserve"> O</w:t>
      </w:r>
      <w:r w:rsidR="00193B13" w:rsidRPr="00240C66">
        <w:t xml:space="preserve"> </w:t>
      </w:r>
      <w:r w:rsidR="00BF3AB8" w:rsidRPr="00240C66">
        <w:t xml:space="preserve">komunitě </w:t>
      </w:r>
      <w:proofErr w:type="spellStart"/>
      <w:r w:rsidR="00BF3AB8" w:rsidRPr="00240C66">
        <w:t>Cenacolo</w:t>
      </w:r>
      <w:proofErr w:type="spellEnd"/>
      <w:r w:rsidR="00193B13" w:rsidRPr="00240C66">
        <w:t xml:space="preserve"> mu řekla paní, již znal</w:t>
      </w:r>
      <w:r w:rsidR="00F558FA" w:rsidRPr="00240C66">
        <w:t xml:space="preserve"> z </w:t>
      </w:r>
      <w:r w:rsidR="00193B13" w:rsidRPr="00240C66">
        <w:t xml:space="preserve">dětství, která své závislé syny </w:t>
      </w:r>
      <w:r w:rsidR="00BF3AB8" w:rsidRPr="00240C66">
        <w:t>již</w:t>
      </w:r>
      <w:r w:rsidR="00F558FA" w:rsidRPr="00240C66">
        <w:t xml:space="preserve"> v </w:t>
      </w:r>
      <w:r w:rsidR="00BF3AB8" w:rsidRPr="00240C66">
        <w:t>této komunitě měla. N</w:t>
      </w:r>
      <w:r w:rsidR="00193B13" w:rsidRPr="00240C66">
        <w:t xml:space="preserve">ejprve </w:t>
      </w:r>
      <w:r w:rsidR="00BF3AB8" w:rsidRPr="00240C66">
        <w:t xml:space="preserve">to </w:t>
      </w:r>
      <w:r w:rsidR="00193B13" w:rsidRPr="00240C66">
        <w:t>odmítal, ale po pár měsících se rozhodl pro vstup</w:t>
      </w:r>
      <w:r w:rsidR="00F558FA" w:rsidRPr="00240C66">
        <w:t xml:space="preserve"> s </w:t>
      </w:r>
      <w:r w:rsidR="00193B13" w:rsidRPr="00240C66">
        <w:t>velkou nadějí</w:t>
      </w:r>
      <w:r w:rsidR="00F700D7" w:rsidRPr="00240C66">
        <w:t xml:space="preserve">, že se jeho život může </w:t>
      </w:r>
      <w:r w:rsidR="00193B13" w:rsidRPr="00240C66">
        <w:t>změn</w:t>
      </w:r>
      <w:r w:rsidR="00F700D7" w:rsidRPr="00240C66">
        <w:t>it k lepšímu.</w:t>
      </w:r>
      <w:r w:rsidR="00193B13" w:rsidRPr="00240C66">
        <w:t xml:space="preserve"> </w:t>
      </w:r>
      <w:r w:rsidR="00F700D7" w:rsidRPr="00240C66">
        <w:t>C</w:t>
      </w:r>
      <w:r w:rsidR="002F7EE7" w:rsidRPr="00240C66">
        <w:t>elou přípravu na vstup</w:t>
      </w:r>
      <w:r w:rsidR="00F558FA" w:rsidRPr="00240C66">
        <w:t xml:space="preserve"> s </w:t>
      </w:r>
      <w:r w:rsidR="002F7EE7" w:rsidRPr="00240C66">
        <w:t>ním, tak jako</w:t>
      </w:r>
      <w:r w:rsidR="00F558FA" w:rsidRPr="00240C66">
        <w:t xml:space="preserve"> u </w:t>
      </w:r>
      <w:r w:rsidR="002F7EE7" w:rsidRPr="00240C66">
        <w:t xml:space="preserve">všech ostatních </w:t>
      </w:r>
      <w:r w:rsidR="00F700D7" w:rsidRPr="00240C66">
        <w:t xml:space="preserve">respondentů </w:t>
      </w:r>
      <w:r w:rsidR="002F7EE7" w:rsidRPr="00240C66">
        <w:t>absolvovala matka</w:t>
      </w:r>
      <w:r w:rsidR="00F700D7" w:rsidRPr="00240C66">
        <w:t>.</w:t>
      </w:r>
      <w:r w:rsidR="00B422C3" w:rsidRPr="00240C66">
        <w:t xml:space="preserve"> Sám sebe Lukáš</w:t>
      </w:r>
      <w:r w:rsidR="00F558FA" w:rsidRPr="00240C66">
        <w:t xml:space="preserve"> v </w:t>
      </w:r>
      <w:r w:rsidR="00B422C3" w:rsidRPr="00240C66">
        <w:t>této životné fázi označil jako</w:t>
      </w:r>
      <w:r w:rsidR="00576E73" w:rsidRPr="00240C66">
        <w:t xml:space="preserve"> chodící mrtvol</w:t>
      </w:r>
      <w:r w:rsidR="00B422C3" w:rsidRPr="00240C66">
        <w:t>u.</w:t>
      </w:r>
    </w:p>
    <w:p w14:paraId="68089C86" w14:textId="65A17A3A" w:rsidR="00646B02" w:rsidRPr="00240C66" w:rsidRDefault="005832CF" w:rsidP="00593966">
      <w:r w:rsidRPr="00240C66">
        <w:rPr>
          <w:b/>
        </w:rPr>
        <w:t>Pavel</w:t>
      </w:r>
      <w:r w:rsidRPr="00240C66">
        <w:t xml:space="preserve"> vstoupil do komunity ve </w:t>
      </w:r>
      <w:r w:rsidR="00290CC5" w:rsidRPr="00240C66">
        <w:t>26</w:t>
      </w:r>
      <w:r w:rsidRPr="00240C66">
        <w:t xml:space="preserve"> letech.</w:t>
      </w:r>
      <w:r w:rsidR="00F558FA" w:rsidRPr="00240C66">
        <w:t xml:space="preserve"> </w:t>
      </w:r>
      <w:r w:rsidR="00751AA3">
        <w:t>V</w:t>
      </w:r>
      <w:r w:rsidR="00F558FA" w:rsidRPr="00240C66">
        <w:t> </w:t>
      </w:r>
      <w:r w:rsidRPr="00240C66">
        <w:t xml:space="preserve">komunitě </w:t>
      </w:r>
      <w:r w:rsidR="00290CC5" w:rsidRPr="00240C66">
        <w:t>byl celkem dvakrát</w:t>
      </w:r>
      <w:r w:rsidR="00B47907" w:rsidRPr="00240C66">
        <w:t>, pokaždé</w:t>
      </w:r>
      <w:r w:rsidR="00F558FA" w:rsidRPr="00240C66">
        <w:t xml:space="preserve"> v </w:t>
      </w:r>
      <w:r w:rsidR="00B47907" w:rsidRPr="00240C66">
        <w:t>jiné zemi</w:t>
      </w:r>
      <w:r w:rsidR="00290CC5" w:rsidRPr="00240C66">
        <w:t xml:space="preserve">. Poprvé zde </w:t>
      </w:r>
      <w:r w:rsidRPr="00240C66">
        <w:t>strávil 3</w:t>
      </w:r>
      <w:r w:rsidR="00F558FA" w:rsidRPr="00240C66">
        <w:t xml:space="preserve"> a </w:t>
      </w:r>
      <w:r w:rsidRPr="00240C66">
        <w:t>půl roku</w:t>
      </w:r>
      <w:r w:rsidR="009F5A5A" w:rsidRPr="00240C66">
        <w:t>,</w:t>
      </w:r>
      <w:r w:rsidRPr="00240C66">
        <w:t xml:space="preserve"> podruhé 1</w:t>
      </w:r>
      <w:r w:rsidR="00F558FA" w:rsidRPr="00240C66">
        <w:t xml:space="preserve"> a </w:t>
      </w:r>
      <w:r w:rsidRPr="00240C66">
        <w:t>půl roku. Nyní je 2</w:t>
      </w:r>
      <w:r w:rsidR="00F558FA" w:rsidRPr="00240C66">
        <w:t xml:space="preserve"> a </w:t>
      </w:r>
      <w:r w:rsidRPr="00240C66">
        <w:t xml:space="preserve">půl </w:t>
      </w:r>
      <w:r w:rsidR="00290CC5" w:rsidRPr="00240C66">
        <w:t>roku venku</w:t>
      </w:r>
      <w:r w:rsidRPr="00240C66">
        <w:t xml:space="preserve">. </w:t>
      </w:r>
      <w:r w:rsidR="00290CC5" w:rsidRPr="00240C66">
        <w:t>Pochází</w:t>
      </w:r>
      <w:r w:rsidR="00F558FA" w:rsidRPr="00240C66">
        <w:t xml:space="preserve"> z </w:t>
      </w:r>
      <w:r w:rsidR="00C752AE" w:rsidRPr="00240C66">
        <w:t>věřící rodiny, vztahy</w:t>
      </w:r>
      <w:r w:rsidR="00F558FA" w:rsidRPr="00240C66">
        <w:t xml:space="preserve"> v </w:t>
      </w:r>
      <w:r w:rsidR="009F5A5A" w:rsidRPr="00240C66">
        <w:t xml:space="preserve">rodině </w:t>
      </w:r>
      <w:r w:rsidR="00290CC5" w:rsidRPr="00240C66">
        <w:t xml:space="preserve">popisuje </w:t>
      </w:r>
      <w:r w:rsidR="00C752AE" w:rsidRPr="00240C66">
        <w:t xml:space="preserve">nejdříve </w:t>
      </w:r>
      <w:r w:rsidR="00290CC5" w:rsidRPr="00240C66">
        <w:t xml:space="preserve">jako </w:t>
      </w:r>
      <w:r w:rsidR="00C752AE" w:rsidRPr="00240C66">
        <w:t xml:space="preserve">dobré, ale pak </w:t>
      </w:r>
      <w:r w:rsidR="009F5A5A" w:rsidRPr="00240C66">
        <w:t xml:space="preserve">rodiče </w:t>
      </w:r>
      <w:r w:rsidR="00290CC5" w:rsidRPr="00240C66">
        <w:t>začal</w:t>
      </w:r>
      <w:r w:rsidR="009F5A5A" w:rsidRPr="00240C66">
        <w:t>i</w:t>
      </w:r>
      <w:r w:rsidR="00290CC5" w:rsidRPr="00240C66">
        <w:t xml:space="preserve"> </w:t>
      </w:r>
      <w:r w:rsidR="009F5A5A" w:rsidRPr="00240C66">
        <w:t xml:space="preserve">mít </w:t>
      </w:r>
      <w:r w:rsidR="00C752AE" w:rsidRPr="00240C66">
        <w:t>problémy</w:t>
      </w:r>
      <w:r w:rsidR="00F558FA" w:rsidRPr="00240C66">
        <w:t xml:space="preserve"> a </w:t>
      </w:r>
      <w:r w:rsidR="009F5A5A" w:rsidRPr="00240C66">
        <w:t>vůbec se n</w:t>
      </w:r>
      <w:r w:rsidR="00F110C2" w:rsidRPr="00240C66">
        <w:t xml:space="preserve">ezajímali, jak </w:t>
      </w:r>
      <w:r w:rsidR="009F5A5A" w:rsidRPr="00240C66">
        <w:t xml:space="preserve">Pavel </w:t>
      </w:r>
      <w:r w:rsidR="00F110C2" w:rsidRPr="00240C66">
        <w:t>tráví svůj volný čas</w:t>
      </w:r>
      <w:r w:rsidR="00290CC5" w:rsidRPr="00240C66">
        <w:t>.</w:t>
      </w:r>
      <w:r w:rsidR="00F110C2" w:rsidRPr="00240C66">
        <w:t xml:space="preserve"> </w:t>
      </w:r>
      <w:r w:rsidR="009F5A5A" w:rsidRPr="00240C66">
        <w:t>V</w:t>
      </w:r>
      <w:r w:rsidR="00F110C2" w:rsidRPr="00240C66">
        <w:t xml:space="preserve">e </w:t>
      </w:r>
      <w:r w:rsidR="00290CC5" w:rsidRPr="00240C66">
        <w:t>14</w:t>
      </w:r>
      <w:r w:rsidR="00F110C2" w:rsidRPr="00240C66">
        <w:t xml:space="preserve"> letech začal</w:t>
      </w:r>
      <w:r w:rsidR="00F558FA" w:rsidRPr="00240C66">
        <w:t xml:space="preserve"> s </w:t>
      </w:r>
      <w:r w:rsidR="00F110C2" w:rsidRPr="00240C66">
        <w:t>partou opakovaně vykrádat sklad alkoholu</w:t>
      </w:r>
      <w:r w:rsidR="00F558FA" w:rsidRPr="00240C66">
        <w:t xml:space="preserve"> a </w:t>
      </w:r>
      <w:r w:rsidR="00F110C2" w:rsidRPr="00240C66">
        <w:t>prodávat</w:t>
      </w:r>
      <w:r w:rsidR="00290CC5" w:rsidRPr="00240C66">
        <w:t xml:space="preserve"> ho.</w:t>
      </w:r>
      <w:r w:rsidR="00F110C2" w:rsidRPr="00240C66">
        <w:t xml:space="preserve"> </w:t>
      </w:r>
      <w:r w:rsidR="00290CC5" w:rsidRPr="00240C66">
        <w:t>Utržené peníze</w:t>
      </w:r>
      <w:r w:rsidR="00077990" w:rsidRPr="00240C66">
        <w:t xml:space="preserve"> </w:t>
      </w:r>
      <w:r w:rsidR="00290CC5" w:rsidRPr="00240C66">
        <w:t>chlapc</w:t>
      </w:r>
      <w:r w:rsidR="00B47907" w:rsidRPr="00240C66">
        <w:t xml:space="preserve">ům umožňovaly aktivity, které je </w:t>
      </w:r>
      <w:r w:rsidR="00077990" w:rsidRPr="00240C66">
        <w:t>přiváděl</w:t>
      </w:r>
      <w:r w:rsidR="00B47907" w:rsidRPr="00240C66">
        <w:t>y</w:t>
      </w:r>
      <w:r w:rsidR="00077990" w:rsidRPr="00240C66">
        <w:t xml:space="preserve"> do dalších problémů</w:t>
      </w:r>
      <w:r w:rsidR="00B47907" w:rsidRPr="00240C66">
        <w:t>.</w:t>
      </w:r>
      <w:r w:rsidR="00077990" w:rsidRPr="00240C66">
        <w:t xml:space="preserve"> </w:t>
      </w:r>
      <w:r w:rsidR="00B47907" w:rsidRPr="00240C66">
        <w:t>C</w:t>
      </w:r>
      <w:r w:rsidR="00F110C2" w:rsidRPr="00240C66">
        <w:t>ílem této trestné činnosti byla dle Pavlových slov „jakákoliv emoce“</w:t>
      </w:r>
      <w:r w:rsidR="00B47907" w:rsidRPr="00240C66">
        <w:t xml:space="preserve">. </w:t>
      </w:r>
      <w:r w:rsidR="00593966" w:rsidRPr="00240C66">
        <w:t>Za pár let</w:t>
      </w:r>
      <w:r w:rsidR="00F110C2" w:rsidRPr="00240C66">
        <w:t xml:space="preserve"> se jeho rodiče rozvedli</w:t>
      </w:r>
      <w:r w:rsidR="009F5A5A" w:rsidRPr="00240C66">
        <w:t>.</w:t>
      </w:r>
      <w:r w:rsidR="00F110C2" w:rsidRPr="00240C66">
        <w:t xml:space="preserve"> Pavel </w:t>
      </w:r>
      <w:r w:rsidR="009F5A5A" w:rsidRPr="00240C66">
        <w:t>žil</w:t>
      </w:r>
      <w:r w:rsidR="00F558FA" w:rsidRPr="00240C66">
        <w:t xml:space="preserve"> s </w:t>
      </w:r>
      <w:r w:rsidR="009F5A5A" w:rsidRPr="00240C66">
        <w:t>matkou</w:t>
      </w:r>
      <w:r w:rsidR="00F558FA" w:rsidRPr="00240C66">
        <w:t xml:space="preserve"> a </w:t>
      </w:r>
      <w:r w:rsidR="009F5A5A" w:rsidRPr="00240C66">
        <w:t>se sestrou</w:t>
      </w:r>
      <w:r w:rsidR="00F558FA" w:rsidRPr="00240C66">
        <w:t xml:space="preserve"> a </w:t>
      </w:r>
      <w:r w:rsidR="00F110C2" w:rsidRPr="00240C66">
        <w:t xml:space="preserve">už neměl žádné zábrany, byl nekontrolovatelný, cítil se být svým pánem, </w:t>
      </w:r>
      <w:r w:rsidR="00077990" w:rsidRPr="00240C66">
        <w:t>jediný muž</w:t>
      </w:r>
      <w:r w:rsidR="00F558FA" w:rsidRPr="00240C66">
        <w:t xml:space="preserve"> v </w:t>
      </w:r>
      <w:r w:rsidR="00077990" w:rsidRPr="00240C66">
        <w:t>domácnosti</w:t>
      </w:r>
      <w:r w:rsidR="00593966" w:rsidRPr="00240C66">
        <w:t xml:space="preserve">. </w:t>
      </w:r>
      <w:r w:rsidR="00646B02" w:rsidRPr="00240C66">
        <w:t>Vzhledem k této osobní zkušenosti Pavel velmi zdůrazňoval potřebu kontroly mladých lidí</w:t>
      </w:r>
      <w:r w:rsidR="00F558FA" w:rsidRPr="00240C66">
        <w:t xml:space="preserve"> v </w:t>
      </w:r>
      <w:r w:rsidR="00646B02" w:rsidRPr="00240C66">
        <w:t>rozmezí 14 až 20 let</w:t>
      </w:r>
      <w:r w:rsidR="004724B3" w:rsidRPr="00240C66">
        <w:t>, problém nevidí</w:t>
      </w:r>
      <w:r w:rsidR="00F558FA" w:rsidRPr="00240C66">
        <w:t xml:space="preserve"> v </w:t>
      </w:r>
      <w:r w:rsidR="004724B3" w:rsidRPr="00240C66">
        <w:t>neshodách</w:t>
      </w:r>
      <w:r w:rsidR="00F558FA" w:rsidRPr="00240C66">
        <w:t xml:space="preserve"> v </w:t>
      </w:r>
      <w:r w:rsidR="004724B3" w:rsidRPr="00240C66">
        <w:t>rodině, ale právě</w:t>
      </w:r>
      <w:r w:rsidR="00F558FA" w:rsidRPr="00240C66">
        <w:t xml:space="preserve"> v </w:t>
      </w:r>
      <w:r w:rsidR="004724B3" w:rsidRPr="00240C66">
        <w:t>nekontrolovanosti jeho osoby</w:t>
      </w:r>
      <w:r w:rsidR="00593966" w:rsidRPr="00240C66">
        <w:t>.</w:t>
      </w:r>
    </w:p>
    <w:p w14:paraId="4E85BCCD" w14:textId="4452FDB8" w:rsidR="00D4523E" w:rsidRPr="00240C66" w:rsidRDefault="005832CF" w:rsidP="00002E29">
      <w:r w:rsidRPr="00240C66">
        <w:rPr>
          <w:b/>
          <w:lang w:eastAsia="cs-CZ"/>
        </w:rPr>
        <w:t>Jan</w:t>
      </w:r>
      <w:r w:rsidR="00B92D1E" w:rsidRPr="00240C66">
        <w:rPr>
          <w:b/>
          <w:lang w:eastAsia="cs-CZ"/>
        </w:rPr>
        <w:t xml:space="preserve"> </w:t>
      </w:r>
      <w:r w:rsidRPr="00240C66">
        <w:t>vstoupil do komunity</w:t>
      </w:r>
      <w:r w:rsidR="00F558FA" w:rsidRPr="00240C66">
        <w:t xml:space="preserve"> v </w:t>
      </w:r>
      <w:r w:rsidRPr="00240C66">
        <w:t>15 letech.</w:t>
      </w:r>
      <w:r w:rsidR="00F558FA" w:rsidRPr="00240C66">
        <w:t xml:space="preserve"> </w:t>
      </w:r>
      <w:r w:rsidR="00195C19">
        <w:t>V</w:t>
      </w:r>
      <w:r w:rsidR="00F558FA" w:rsidRPr="00240C66">
        <w:t> </w:t>
      </w:r>
      <w:r w:rsidRPr="00240C66">
        <w:t>komunitě strávil 5 let</w:t>
      </w:r>
      <w:r w:rsidR="00B92D1E" w:rsidRPr="00240C66">
        <w:t xml:space="preserve"> ve třech zemích</w:t>
      </w:r>
      <w:r w:rsidRPr="00240C66">
        <w:t xml:space="preserve">. Nyní je venku 2 roky. </w:t>
      </w:r>
      <w:r w:rsidR="00D4523E" w:rsidRPr="00240C66">
        <w:t>Pochází</w:t>
      </w:r>
      <w:r w:rsidR="00F558FA" w:rsidRPr="00240C66">
        <w:t xml:space="preserve"> z </w:t>
      </w:r>
      <w:r w:rsidR="00D4523E" w:rsidRPr="00240C66">
        <w:t>nevěřící rodiny,</w:t>
      </w:r>
      <w:r w:rsidR="00F558FA" w:rsidRPr="00240C66">
        <w:t xml:space="preserve"> v </w:t>
      </w:r>
      <w:r w:rsidR="00D4523E" w:rsidRPr="00240C66">
        <w:t>pěti letech se rodiče rozvedli, bydleli</w:t>
      </w:r>
      <w:r w:rsidR="00F558FA" w:rsidRPr="00240C66">
        <w:t xml:space="preserve"> u </w:t>
      </w:r>
      <w:r w:rsidR="00D4523E" w:rsidRPr="00240C66">
        <w:t>prarodičů, kteří se po krátkém čase také rozvedli</w:t>
      </w:r>
      <w:r w:rsidR="00B92D1E" w:rsidRPr="00240C66">
        <w:t>. Jan velmi</w:t>
      </w:r>
      <w:r w:rsidR="00D4523E" w:rsidRPr="00240C66">
        <w:t xml:space="preserve"> negativně vnímal střídavý pobyt</w:t>
      </w:r>
      <w:r w:rsidR="00F558FA" w:rsidRPr="00240C66">
        <w:t xml:space="preserve"> u </w:t>
      </w:r>
      <w:r w:rsidR="00D4523E" w:rsidRPr="00240C66">
        <w:t>rodičů</w:t>
      </w:r>
      <w:r w:rsidR="00B92D1E" w:rsidRPr="00240C66">
        <w:t xml:space="preserve">. </w:t>
      </w:r>
      <w:r w:rsidR="00D4523E" w:rsidRPr="00240C66">
        <w:t>Když si matka našla nového přítele</w:t>
      </w:r>
      <w:r w:rsidR="00F558FA" w:rsidRPr="00240C66">
        <w:t xml:space="preserve"> a </w:t>
      </w:r>
      <w:r w:rsidR="00D4523E" w:rsidRPr="00240C66">
        <w:t>začali</w:t>
      </w:r>
      <w:r w:rsidR="00F558FA" w:rsidRPr="00240C66">
        <w:t xml:space="preserve"> s </w:t>
      </w:r>
      <w:r w:rsidR="00D4523E" w:rsidRPr="00240C66">
        <w:t>ním bydlet, odmítl ho přijmout</w:t>
      </w:r>
      <w:r w:rsidR="00F558FA" w:rsidRPr="00240C66">
        <w:t xml:space="preserve"> a </w:t>
      </w:r>
      <w:r w:rsidR="00D4523E" w:rsidRPr="00240C66">
        <w:t>cca od 10</w:t>
      </w:r>
      <w:r w:rsidR="00B74C41" w:rsidRPr="00240C66">
        <w:t xml:space="preserve"> </w:t>
      </w:r>
      <w:r w:rsidR="00D4523E" w:rsidRPr="00240C66">
        <w:t>let trávil většinu času mimo domov, aby nemusel být</w:t>
      </w:r>
      <w:r w:rsidR="00F558FA" w:rsidRPr="00240C66">
        <w:t xml:space="preserve"> s </w:t>
      </w:r>
      <w:r w:rsidR="00D4523E" w:rsidRPr="00240C66">
        <w:t>nimi doma</w:t>
      </w:r>
      <w:r w:rsidR="00B92D1E" w:rsidRPr="00240C66">
        <w:t>. L</w:t>
      </w:r>
      <w:r w:rsidR="00D4523E" w:rsidRPr="00240C66">
        <w:t>hal</w:t>
      </w:r>
      <w:r w:rsidR="00F558FA" w:rsidRPr="00240C66">
        <w:t xml:space="preserve"> o </w:t>
      </w:r>
      <w:r w:rsidR="00D4523E" w:rsidRPr="00240C66">
        <w:t>svých aktivitách</w:t>
      </w:r>
      <w:r w:rsidR="00F558FA" w:rsidRPr="00240C66">
        <w:t xml:space="preserve"> a </w:t>
      </w:r>
      <w:r w:rsidR="00B74C41" w:rsidRPr="00240C66">
        <w:t>postupně se dostal k cigaretám, alkoholu</w:t>
      </w:r>
      <w:r w:rsidR="00F558FA" w:rsidRPr="00240C66">
        <w:t xml:space="preserve"> a </w:t>
      </w:r>
      <w:r w:rsidR="00B74C41" w:rsidRPr="00240C66">
        <w:t>marihuaně.</w:t>
      </w:r>
      <w:r w:rsidR="00B92D1E" w:rsidRPr="00240C66">
        <w:t xml:space="preserve"> </w:t>
      </w:r>
      <w:r w:rsidR="00B74C41" w:rsidRPr="00240C66">
        <w:t>Jeho matka to rozpoznala velice rychle</w:t>
      </w:r>
      <w:r w:rsidR="00F558FA" w:rsidRPr="00240C66">
        <w:t xml:space="preserve"> a </w:t>
      </w:r>
      <w:r w:rsidR="00B74C41" w:rsidRPr="00240C66">
        <w:t>začala hledat pomoc</w:t>
      </w:r>
      <w:r w:rsidR="00F558FA" w:rsidRPr="00240C66">
        <w:t xml:space="preserve"> a </w:t>
      </w:r>
      <w:r w:rsidR="00B74C41" w:rsidRPr="00240C66">
        <w:t>tehdy třináctiletého syna přivedla na kolokvia KC, aby viděl, jak může dopadnout</w:t>
      </w:r>
      <w:r w:rsidR="00B92D1E" w:rsidRPr="00240C66">
        <w:t xml:space="preserve">. </w:t>
      </w:r>
      <w:r w:rsidR="00B74C41" w:rsidRPr="00240C66">
        <w:t xml:space="preserve">Pro </w:t>
      </w:r>
      <w:r w:rsidR="00B92D1E" w:rsidRPr="00240C66">
        <w:t xml:space="preserve">tak mladého </w:t>
      </w:r>
      <w:r w:rsidR="00B74C41" w:rsidRPr="00240C66">
        <w:t>chlapce to byl velký šok, být mezi dospělými narkomany</w:t>
      </w:r>
      <w:r w:rsidR="00B92D1E" w:rsidRPr="00240C66">
        <w:t xml:space="preserve">. </w:t>
      </w:r>
      <w:r w:rsidR="00B74C41" w:rsidRPr="00240C66">
        <w:t>Po čase tam odmítl chodit, ale</w:t>
      </w:r>
      <w:r w:rsidR="00F558FA" w:rsidRPr="00240C66">
        <w:t xml:space="preserve"> i </w:t>
      </w:r>
      <w:r w:rsidR="00B74C41" w:rsidRPr="00240C66">
        <w:t xml:space="preserve">když </w:t>
      </w:r>
      <w:r w:rsidR="00B92D1E" w:rsidRPr="00240C66">
        <w:t>ho matka</w:t>
      </w:r>
      <w:r w:rsidR="00B74C41" w:rsidRPr="00240C66">
        <w:t xml:space="preserve"> stále </w:t>
      </w:r>
      <w:r w:rsidR="00B92D1E" w:rsidRPr="00240C66">
        <w:t>hlídala</w:t>
      </w:r>
      <w:r w:rsidR="00B74C41" w:rsidRPr="00240C66">
        <w:t>, našel si cestičky</w:t>
      </w:r>
      <w:r w:rsidR="00F558FA" w:rsidRPr="00240C66">
        <w:t xml:space="preserve"> a </w:t>
      </w:r>
      <w:r w:rsidR="00B74C41" w:rsidRPr="00240C66">
        <w:t>rychle se vrátil do starých kolejí</w:t>
      </w:r>
      <w:r w:rsidR="00B92D1E" w:rsidRPr="00240C66">
        <w:t>. M</w:t>
      </w:r>
      <w:r w:rsidR="00B74C41" w:rsidRPr="00240C66">
        <w:t xml:space="preserve">atka opět </w:t>
      </w:r>
      <w:r w:rsidR="00476F7B" w:rsidRPr="00240C66">
        <w:t xml:space="preserve">začala navštěvovat </w:t>
      </w:r>
      <w:r w:rsidR="00B92D1E" w:rsidRPr="00240C66">
        <w:t>kolokvia</w:t>
      </w:r>
      <w:r w:rsidR="00F558FA" w:rsidRPr="00240C66">
        <w:t xml:space="preserve"> a </w:t>
      </w:r>
      <w:r w:rsidR="00476F7B" w:rsidRPr="00240C66">
        <w:t xml:space="preserve">tím </w:t>
      </w:r>
      <w:r w:rsidR="00002E29" w:rsidRPr="00240C66">
        <w:t>mu</w:t>
      </w:r>
      <w:r w:rsidR="00476F7B" w:rsidRPr="00240C66">
        <w:t xml:space="preserve"> </w:t>
      </w:r>
      <w:r w:rsidR="00002E29" w:rsidRPr="00240C66">
        <w:t>ukázala s</w:t>
      </w:r>
      <w:r w:rsidR="00476F7B" w:rsidRPr="00240C66">
        <w:t>měr</w:t>
      </w:r>
      <w:r w:rsidR="00002E29" w:rsidRPr="00240C66">
        <w:t>.</w:t>
      </w:r>
      <w:r w:rsidR="00F558FA" w:rsidRPr="00240C66">
        <w:t xml:space="preserve"> </w:t>
      </w:r>
      <w:r w:rsidR="00D82CF3">
        <w:t>V</w:t>
      </w:r>
      <w:r w:rsidR="00F558FA" w:rsidRPr="00240C66">
        <w:t> </w:t>
      </w:r>
      <w:r w:rsidR="00476F7B" w:rsidRPr="00240C66">
        <w:t xml:space="preserve">15 letech </w:t>
      </w:r>
      <w:r w:rsidR="00B74C41" w:rsidRPr="00240C66">
        <w:t>přerušil studium gymnázia</w:t>
      </w:r>
      <w:r w:rsidR="00F558FA" w:rsidRPr="00240C66">
        <w:t xml:space="preserve"> a </w:t>
      </w:r>
      <w:r w:rsidR="00B74C41" w:rsidRPr="00240C66">
        <w:t xml:space="preserve">vstoupil </w:t>
      </w:r>
      <w:r w:rsidR="00476F7B" w:rsidRPr="00240C66">
        <w:t xml:space="preserve">do </w:t>
      </w:r>
      <w:r w:rsidR="00002E29" w:rsidRPr="00240C66">
        <w:t xml:space="preserve">komunity </w:t>
      </w:r>
      <w:proofErr w:type="spellStart"/>
      <w:r w:rsidR="00002E29" w:rsidRPr="00240C66">
        <w:t>Cenacolo</w:t>
      </w:r>
      <w:proofErr w:type="spellEnd"/>
      <w:r w:rsidR="00002E29" w:rsidRPr="00240C66">
        <w:t>. Z</w:t>
      </w:r>
      <w:r w:rsidR="00476F7B" w:rsidRPr="00240C66">
        <w:t>ásadní</w:t>
      </w:r>
      <w:r w:rsidR="00B74C41" w:rsidRPr="00240C66">
        <w:t xml:space="preserve"> </w:t>
      </w:r>
      <w:r w:rsidR="00002E29" w:rsidRPr="00240C66">
        <w:lastRenderedPageBreak/>
        <w:t xml:space="preserve">problém </w:t>
      </w:r>
      <w:r w:rsidR="00476F7B" w:rsidRPr="00240C66">
        <w:t>Jan vidí</w:t>
      </w:r>
      <w:r w:rsidR="00F558FA" w:rsidRPr="00240C66">
        <w:t xml:space="preserve"> v </w:t>
      </w:r>
      <w:r w:rsidR="00476F7B" w:rsidRPr="00240C66">
        <w:t>tom, že se</w:t>
      </w:r>
      <w:r w:rsidR="00F558FA" w:rsidRPr="00240C66">
        <w:t xml:space="preserve"> u </w:t>
      </w:r>
      <w:r w:rsidR="00476F7B" w:rsidRPr="00240C66">
        <w:t>nich doma nemluvilo</w:t>
      </w:r>
      <w:r w:rsidR="00F558FA" w:rsidRPr="00240C66">
        <w:t xml:space="preserve"> o </w:t>
      </w:r>
      <w:r w:rsidR="00476F7B" w:rsidRPr="00240C66">
        <w:t>problémech, řešily se jen povrchně</w:t>
      </w:r>
      <w:r w:rsidR="00F558FA" w:rsidRPr="00240C66">
        <w:t xml:space="preserve"> a </w:t>
      </w:r>
      <w:r w:rsidR="00476F7B" w:rsidRPr="00240C66">
        <w:t>Jan si zvykl věci řešit stejným způsobem</w:t>
      </w:r>
      <w:r w:rsidR="00002E29" w:rsidRPr="00240C66">
        <w:t>.</w:t>
      </w:r>
      <w:r w:rsidR="00476F7B" w:rsidRPr="00240C66">
        <w:t xml:space="preserve"> </w:t>
      </w:r>
      <w:r w:rsidR="00B74C41" w:rsidRPr="00240C66">
        <w:t xml:space="preserve">  </w:t>
      </w:r>
    </w:p>
    <w:p w14:paraId="6134D331" w14:textId="40EB7367" w:rsidR="008D4F6A" w:rsidRPr="00240C66" w:rsidRDefault="005832CF" w:rsidP="00874B4C">
      <w:r w:rsidRPr="00240C66">
        <w:rPr>
          <w:b/>
        </w:rPr>
        <w:t>Martin</w:t>
      </w:r>
      <w:r w:rsidR="00002E29" w:rsidRPr="00240C66">
        <w:rPr>
          <w:b/>
        </w:rPr>
        <w:t xml:space="preserve"> </w:t>
      </w:r>
      <w:r w:rsidRPr="00240C66">
        <w:t>vstoupil do komunity ve 20 letech.</w:t>
      </w:r>
      <w:r w:rsidR="00F558FA" w:rsidRPr="00240C66">
        <w:t xml:space="preserve"> </w:t>
      </w:r>
      <w:r w:rsidR="000B163E">
        <w:t>V</w:t>
      </w:r>
      <w:r w:rsidR="00F558FA" w:rsidRPr="00240C66">
        <w:t> </w:t>
      </w:r>
      <w:r w:rsidRPr="00240C66">
        <w:t xml:space="preserve">komunitě </w:t>
      </w:r>
      <w:r w:rsidR="00AC2CB3" w:rsidRPr="00240C66">
        <w:t xml:space="preserve">žil </w:t>
      </w:r>
      <w:r w:rsidRPr="00240C66">
        <w:t>4 roky</w:t>
      </w:r>
      <w:r w:rsidR="00F558FA" w:rsidRPr="00240C66">
        <w:t xml:space="preserve"> a </w:t>
      </w:r>
      <w:r w:rsidR="00AC2CB3" w:rsidRPr="00240C66">
        <w:t>každý rok strávil</w:t>
      </w:r>
      <w:r w:rsidR="00F558FA" w:rsidRPr="00240C66">
        <w:t xml:space="preserve"> v </w:t>
      </w:r>
      <w:r w:rsidR="00AC2CB3" w:rsidRPr="00240C66">
        <w:t>jiné zemi</w:t>
      </w:r>
      <w:r w:rsidRPr="00240C66">
        <w:t xml:space="preserve">. </w:t>
      </w:r>
      <w:r w:rsidR="00002E29" w:rsidRPr="00240C66">
        <w:t xml:space="preserve">Odešel </w:t>
      </w:r>
      <w:r w:rsidR="002E18DD" w:rsidRPr="00240C66">
        <w:t xml:space="preserve">zhruba </w:t>
      </w:r>
      <w:r w:rsidR="00002E29" w:rsidRPr="00240C66">
        <w:t>před</w:t>
      </w:r>
      <w:r w:rsidRPr="00240C66">
        <w:t xml:space="preserve"> 1</w:t>
      </w:r>
      <w:r w:rsidR="00F558FA" w:rsidRPr="00240C66">
        <w:t xml:space="preserve"> a </w:t>
      </w:r>
      <w:r w:rsidRPr="00240C66">
        <w:t xml:space="preserve">půl </w:t>
      </w:r>
      <w:r w:rsidR="00B136C6" w:rsidRPr="00240C66">
        <w:t>roku. Z dětství</w:t>
      </w:r>
      <w:r w:rsidR="00002E29" w:rsidRPr="00240C66">
        <w:t xml:space="preserve"> si pamatuje </w:t>
      </w:r>
      <w:r w:rsidR="002E18DD" w:rsidRPr="00240C66">
        <w:t xml:space="preserve">až </w:t>
      </w:r>
      <w:r w:rsidR="00AC2CB3" w:rsidRPr="00240C66">
        <w:t xml:space="preserve">období </w:t>
      </w:r>
      <w:r w:rsidR="002E18DD" w:rsidRPr="00240C66">
        <w:t>kolem</w:t>
      </w:r>
      <w:r w:rsidR="001A2AB9" w:rsidRPr="00240C66">
        <w:t> deseti let</w:t>
      </w:r>
      <w:r w:rsidR="002E18DD" w:rsidRPr="00240C66">
        <w:t>, kdy</w:t>
      </w:r>
      <w:r w:rsidR="001A2AB9" w:rsidRPr="00240C66">
        <w:t xml:space="preserve"> začal po vzoru otce hrát fotbal</w:t>
      </w:r>
      <w:r w:rsidR="002E18DD" w:rsidRPr="00240C66">
        <w:t xml:space="preserve">. </w:t>
      </w:r>
      <w:r w:rsidR="001A2AB9" w:rsidRPr="00240C66">
        <w:t>Rodiče se pak začali hádat, otec se stále více uchyloval k alkoholu,</w:t>
      </w:r>
      <w:r w:rsidR="00F558FA" w:rsidRPr="00240C66">
        <w:t xml:space="preserve"> v </w:t>
      </w:r>
      <w:r w:rsidR="001A2AB9" w:rsidRPr="00240C66">
        <w:t>opilosti ráznou matku urážel</w:t>
      </w:r>
      <w:r w:rsidR="00F558FA" w:rsidRPr="00240C66">
        <w:t xml:space="preserve"> a </w:t>
      </w:r>
      <w:r w:rsidR="001A2AB9" w:rsidRPr="00240C66">
        <w:t>doma nebyl klid</w:t>
      </w:r>
      <w:r w:rsidR="00F710A5" w:rsidRPr="00240C66">
        <w:t>, otec si pak nic</w:t>
      </w:r>
      <w:r w:rsidR="00F558FA" w:rsidRPr="00240C66">
        <w:t xml:space="preserve"> z </w:t>
      </w:r>
      <w:r w:rsidR="00F710A5" w:rsidRPr="00240C66">
        <w:t>toho</w:t>
      </w:r>
      <w:r w:rsidR="002E18DD" w:rsidRPr="00240C66">
        <w:t>,</w:t>
      </w:r>
      <w:r w:rsidR="00F710A5" w:rsidRPr="00240C66">
        <w:t xml:space="preserve"> </w:t>
      </w:r>
      <w:r w:rsidR="002E18DD" w:rsidRPr="00240C66">
        <w:t xml:space="preserve">co se doma odehrálo, </w:t>
      </w:r>
      <w:r w:rsidR="00F710A5" w:rsidRPr="00240C66">
        <w:t>nepamatoval</w:t>
      </w:r>
      <w:r w:rsidR="002E18DD" w:rsidRPr="00240C66">
        <w:t xml:space="preserve">. Starší </w:t>
      </w:r>
      <w:r w:rsidR="001D665C" w:rsidRPr="00240C66">
        <w:t>sestra byla</w:t>
      </w:r>
      <w:r w:rsidR="002E18DD" w:rsidRPr="00240C66">
        <w:t xml:space="preserve"> již </w:t>
      </w:r>
      <w:r w:rsidR="001D665C" w:rsidRPr="00240C66">
        <w:t>plnoletá</w:t>
      </w:r>
      <w:r w:rsidR="00F558FA" w:rsidRPr="00240C66">
        <w:t xml:space="preserve"> a </w:t>
      </w:r>
      <w:r w:rsidR="001D665C" w:rsidRPr="00240C66">
        <w:t>odstěhovala se do Anglie</w:t>
      </w:r>
      <w:r w:rsidR="002E18DD" w:rsidRPr="00240C66">
        <w:t xml:space="preserve">. </w:t>
      </w:r>
      <w:r w:rsidR="00F710A5" w:rsidRPr="00240C66">
        <w:t>Martin začal preferovat pobyt venku</w:t>
      </w:r>
      <w:r w:rsidR="00F558FA" w:rsidRPr="00240C66">
        <w:t xml:space="preserve"> s </w:t>
      </w:r>
      <w:r w:rsidR="00F710A5" w:rsidRPr="00240C66">
        <w:t>kamarády,</w:t>
      </w:r>
      <w:r w:rsidR="001A2AB9" w:rsidRPr="00240C66">
        <w:t xml:space="preserve"> </w:t>
      </w:r>
      <w:r w:rsidR="00F710A5" w:rsidRPr="00240C66">
        <w:t>začal kouřit</w:t>
      </w:r>
      <w:r w:rsidR="00F558FA" w:rsidRPr="00240C66">
        <w:t xml:space="preserve"> a </w:t>
      </w:r>
      <w:r w:rsidR="00F710A5" w:rsidRPr="00240C66">
        <w:t>pít alkohol</w:t>
      </w:r>
      <w:r w:rsidR="002E18DD" w:rsidRPr="00240C66">
        <w:t>.</w:t>
      </w:r>
      <w:r w:rsidR="00F710A5" w:rsidRPr="00240C66">
        <w:t xml:space="preserve"> </w:t>
      </w:r>
      <w:r w:rsidR="002E18DD" w:rsidRPr="00240C66">
        <w:t>O</w:t>
      </w:r>
      <w:r w:rsidR="00F710A5" w:rsidRPr="00240C66">
        <w:t>tci se společnost těchto chlapců nezamlouvala, ale</w:t>
      </w:r>
      <w:r w:rsidR="00F558FA" w:rsidRPr="00240C66">
        <w:t xml:space="preserve"> v </w:t>
      </w:r>
      <w:r w:rsidR="00F710A5" w:rsidRPr="00240C66">
        <w:t>Martinových očích už neměl žádný respekt</w:t>
      </w:r>
      <w:r w:rsidR="00871311" w:rsidRPr="00240C66">
        <w:t>. A</w:t>
      </w:r>
      <w:r w:rsidR="00F710A5" w:rsidRPr="00240C66">
        <w:t xml:space="preserve">by zapadl, do party začal </w:t>
      </w:r>
      <w:r w:rsidR="00871311" w:rsidRPr="00240C66">
        <w:t xml:space="preserve">Martin </w:t>
      </w:r>
      <w:r w:rsidR="00F710A5" w:rsidRPr="00240C66">
        <w:t>kouřit marihuanu, kterou pak na střední škole pěstovali</w:t>
      </w:r>
      <w:r w:rsidR="00F558FA" w:rsidRPr="00240C66">
        <w:t xml:space="preserve"> a </w:t>
      </w:r>
      <w:r w:rsidR="00F710A5" w:rsidRPr="00240C66">
        <w:t>prodávali</w:t>
      </w:r>
      <w:r w:rsidR="00871311" w:rsidRPr="00240C66">
        <w:t>.</w:t>
      </w:r>
      <w:r w:rsidR="00F710A5" w:rsidRPr="00240C66">
        <w:t xml:space="preserve"> </w:t>
      </w:r>
      <w:r w:rsidR="00871311" w:rsidRPr="00240C66">
        <w:t>S</w:t>
      </w:r>
      <w:r w:rsidR="00F710A5" w:rsidRPr="00240C66">
        <w:t>voji životní inspiraci nacházeli</w:t>
      </w:r>
      <w:r w:rsidR="00F558FA" w:rsidRPr="00240C66">
        <w:t xml:space="preserve"> v </w:t>
      </w:r>
      <w:r w:rsidR="00F710A5" w:rsidRPr="00240C66">
        <w:t xml:space="preserve">nekomerční hudbě, navštěvovali </w:t>
      </w:r>
      <w:proofErr w:type="spellStart"/>
      <w:r w:rsidR="00F710A5" w:rsidRPr="00240C66">
        <w:t>technopárty</w:t>
      </w:r>
      <w:proofErr w:type="spellEnd"/>
      <w:r w:rsidR="001D665C" w:rsidRPr="00240C66">
        <w:t xml:space="preserve">, kde </w:t>
      </w:r>
      <w:r w:rsidR="00F710A5" w:rsidRPr="00240C66">
        <w:t>na řadu přišly taneční drogy, extáze</w:t>
      </w:r>
      <w:r w:rsidR="00F558FA" w:rsidRPr="00240C66">
        <w:t xml:space="preserve"> a </w:t>
      </w:r>
      <w:r w:rsidR="00871311" w:rsidRPr="00240C66">
        <w:t>např.</w:t>
      </w:r>
      <w:r w:rsidR="00F710A5" w:rsidRPr="00240C66">
        <w:t xml:space="preserve"> pervitin hlavně proto, aby vydržel tančit celou noc</w:t>
      </w:r>
      <w:r w:rsidR="00871311" w:rsidRPr="00240C66">
        <w:t>.</w:t>
      </w:r>
      <w:r w:rsidR="00F710A5" w:rsidRPr="00240C66">
        <w:t xml:space="preserve"> </w:t>
      </w:r>
      <w:r w:rsidR="00871311" w:rsidRPr="00240C66">
        <w:t>P</w:t>
      </w:r>
      <w:r w:rsidR="001D665C" w:rsidRPr="00240C66">
        <w:t>ozději užíval grogy</w:t>
      </w:r>
      <w:r w:rsidR="00F558FA" w:rsidRPr="00240C66">
        <w:t xml:space="preserve"> i </w:t>
      </w:r>
      <w:r w:rsidR="001D665C" w:rsidRPr="00240C66">
        <w:t>během víkendu</w:t>
      </w:r>
      <w:r w:rsidR="00871311" w:rsidRPr="00240C66">
        <w:t>. J</w:t>
      </w:r>
      <w:r w:rsidR="00D77283" w:rsidRPr="00240C66">
        <w:t xml:space="preserve">eho </w:t>
      </w:r>
      <w:r w:rsidR="00AD03AF" w:rsidRPr="00240C66">
        <w:t>názory</w:t>
      </w:r>
      <w:r w:rsidR="00F558FA" w:rsidRPr="00240C66">
        <w:t xml:space="preserve"> a </w:t>
      </w:r>
      <w:r w:rsidR="00D77283" w:rsidRPr="00240C66">
        <w:t xml:space="preserve">životní styl byly </w:t>
      </w:r>
      <w:r w:rsidR="00871311" w:rsidRPr="00240C66">
        <w:t xml:space="preserve">stále více </w:t>
      </w:r>
      <w:r w:rsidR="00D77283" w:rsidRPr="00240C66">
        <w:t>pokřivené</w:t>
      </w:r>
      <w:r w:rsidR="00F558FA" w:rsidRPr="00240C66">
        <w:t xml:space="preserve"> a </w:t>
      </w:r>
      <w:r w:rsidR="00D77283" w:rsidRPr="00240C66">
        <w:t>nezdravé</w:t>
      </w:r>
      <w:r w:rsidR="00871311" w:rsidRPr="00240C66">
        <w:t>. P</w:t>
      </w:r>
      <w:r w:rsidR="00F710A5" w:rsidRPr="00240C66">
        <w:t xml:space="preserve">o ukončení SŠ se přestěhoval </w:t>
      </w:r>
      <w:r w:rsidR="001D665C" w:rsidRPr="00240C66">
        <w:t xml:space="preserve">na rok </w:t>
      </w:r>
      <w:r w:rsidR="00F710A5" w:rsidRPr="00240C66">
        <w:t>do velkoměsta</w:t>
      </w:r>
      <w:r w:rsidR="001D665C" w:rsidRPr="00240C66">
        <w:t xml:space="preserve">, ale </w:t>
      </w:r>
      <w:r w:rsidR="00D77283" w:rsidRPr="00240C66">
        <w:t>neměl žádný režim, do práce chodil nepravidelně</w:t>
      </w:r>
      <w:r w:rsidR="00F558FA" w:rsidRPr="00240C66">
        <w:t xml:space="preserve"> a </w:t>
      </w:r>
      <w:r w:rsidR="00871311" w:rsidRPr="00240C66">
        <w:t>nakonec</w:t>
      </w:r>
      <w:r w:rsidR="00D77283" w:rsidRPr="00240C66">
        <w:t xml:space="preserve"> ho vyhodili</w:t>
      </w:r>
      <w:r w:rsidR="00871311" w:rsidRPr="00240C66">
        <w:t xml:space="preserve">. </w:t>
      </w:r>
      <w:r w:rsidR="00AD03AF" w:rsidRPr="00240C66">
        <w:t>S</w:t>
      </w:r>
      <w:r w:rsidR="00D77283" w:rsidRPr="00240C66">
        <w:t>tále spekuloval</w:t>
      </w:r>
      <w:r w:rsidR="00F558FA" w:rsidRPr="00240C66">
        <w:t xml:space="preserve"> a </w:t>
      </w:r>
      <w:r w:rsidR="00D77283" w:rsidRPr="00240C66">
        <w:t>vymýšlel, jak pro sebe ze všeho vytěžit co nejvíce, cítil se špatně</w:t>
      </w:r>
      <w:r w:rsidR="00F558FA" w:rsidRPr="00240C66">
        <w:t xml:space="preserve"> a </w:t>
      </w:r>
      <w:r w:rsidR="00D77283" w:rsidRPr="00240C66">
        <w:t xml:space="preserve">neuvědomoval si, kam se </w:t>
      </w:r>
      <w:r w:rsidR="00AD03AF" w:rsidRPr="00240C66">
        <w:t>propadá. N</w:t>
      </w:r>
      <w:r w:rsidR="00D77283" w:rsidRPr="00240C66">
        <w:t xml:space="preserve">a radu kamaráda odjel </w:t>
      </w:r>
      <w:r w:rsidR="00C9516B" w:rsidRPr="00240C66">
        <w:t>na rok pracovat do Anglie, aby si v</w:t>
      </w:r>
      <w:r w:rsidR="00AD03AF" w:rsidRPr="00240C66">
        <w:t>y</w:t>
      </w:r>
      <w:r w:rsidR="00C9516B" w:rsidRPr="00240C66">
        <w:t>dělal peníze</w:t>
      </w:r>
      <w:r w:rsidR="00AD03AF" w:rsidRPr="00240C66">
        <w:t xml:space="preserve"> -</w:t>
      </w:r>
      <w:r w:rsidR="00C9516B" w:rsidRPr="00240C66">
        <w:t xml:space="preserve"> zde už „jen“ </w:t>
      </w:r>
      <w:r w:rsidR="00AD03AF" w:rsidRPr="00240C66">
        <w:t xml:space="preserve">kouřil </w:t>
      </w:r>
      <w:r w:rsidR="00C9516B" w:rsidRPr="00240C66">
        <w:t>marihuanu</w:t>
      </w:r>
      <w:r w:rsidR="00AD03AF" w:rsidRPr="00240C66">
        <w:t>. P</w:t>
      </w:r>
      <w:r w:rsidR="00C9516B" w:rsidRPr="00240C66">
        <w:t>o návratu</w:t>
      </w:r>
      <w:r w:rsidR="00F558FA" w:rsidRPr="00240C66">
        <w:t xml:space="preserve"> z </w:t>
      </w:r>
      <w:r w:rsidR="00C9516B" w:rsidRPr="00240C66">
        <w:t xml:space="preserve">Anglie se vrátil </w:t>
      </w:r>
      <w:r w:rsidR="00AD03AF" w:rsidRPr="00240C66">
        <w:t xml:space="preserve">domů </w:t>
      </w:r>
      <w:r w:rsidR="00C9516B" w:rsidRPr="00240C66">
        <w:t>k</w:t>
      </w:r>
      <w:r w:rsidR="00AD03AF" w:rsidRPr="00240C66">
        <w:t> </w:t>
      </w:r>
      <w:r w:rsidR="00C9516B" w:rsidRPr="00240C66">
        <w:t>matce</w:t>
      </w:r>
      <w:r w:rsidR="00AD03AF" w:rsidRPr="00240C66">
        <w:t>.</w:t>
      </w:r>
      <w:r w:rsidR="00F558FA" w:rsidRPr="00240C66">
        <w:t xml:space="preserve"> </w:t>
      </w:r>
      <w:r w:rsidR="008144FB">
        <w:t>V</w:t>
      </w:r>
      <w:r w:rsidR="00F558FA" w:rsidRPr="00240C66">
        <w:t> </w:t>
      </w:r>
      <w:r w:rsidR="00874B4C" w:rsidRPr="00240C66">
        <w:t>té době n</w:t>
      </w:r>
      <w:r w:rsidR="00C9516B" w:rsidRPr="00240C66">
        <w:t>epracoval</w:t>
      </w:r>
      <w:r w:rsidR="00F558FA" w:rsidRPr="00240C66">
        <w:t xml:space="preserve"> a </w:t>
      </w:r>
      <w:r w:rsidR="00C9516B" w:rsidRPr="00240C66">
        <w:t>začal</w:t>
      </w:r>
      <w:r w:rsidR="00874B4C" w:rsidRPr="00240C66">
        <w:t xml:space="preserve"> trpět</w:t>
      </w:r>
      <w:r w:rsidR="00C9516B" w:rsidRPr="00240C66">
        <w:t xml:space="preserve"> utkvěl</w:t>
      </w:r>
      <w:r w:rsidR="00874B4C" w:rsidRPr="00240C66">
        <w:t>ými</w:t>
      </w:r>
      <w:r w:rsidR="00C9516B" w:rsidRPr="00240C66">
        <w:t xml:space="preserve"> představ</w:t>
      </w:r>
      <w:r w:rsidR="00874B4C" w:rsidRPr="00240C66">
        <w:t>ami</w:t>
      </w:r>
      <w:r w:rsidR="00C9516B" w:rsidRPr="00240C66">
        <w:t>, že ho chce zabít mafie</w:t>
      </w:r>
      <w:r w:rsidR="00F558FA" w:rsidRPr="00240C66">
        <w:t xml:space="preserve"> a </w:t>
      </w:r>
      <w:r w:rsidR="00C9516B" w:rsidRPr="00240C66">
        <w:t>podobné věci</w:t>
      </w:r>
      <w:r w:rsidR="00874B4C" w:rsidRPr="00240C66">
        <w:t>. M</w:t>
      </w:r>
      <w:r w:rsidR="008D4F6A" w:rsidRPr="00240C66">
        <w:t xml:space="preserve">atka si všimla </w:t>
      </w:r>
      <w:r w:rsidR="00874B4C" w:rsidRPr="00240C66">
        <w:t xml:space="preserve">jeho </w:t>
      </w:r>
      <w:r w:rsidR="008D4F6A" w:rsidRPr="00240C66">
        <w:t>zvláštních stavů</w:t>
      </w:r>
      <w:r w:rsidR="00874B4C" w:rsidRPr="00240C66">
        <w:t>,</w:t>
      </w:r>
      <w:r w:rsidR="00F558FA" w:rsidRPr="00240C66">
        <w:t xml:space="preserve"> a </w:t>
      </w:r>
      <w:r w:rsidR="00874B4C" w:rsidRPr="00240C66">
        <w:t xml:space="preserve">když </w:t>
      </w:r>
      <w:r w:rsidR="008D4F6A" w:rsidRPr="00240C66">
        <w:t>se jí svěřil</w:t>
      </w:r>
      <w:r w:rsidR="0064354D" w:rsidRPr="00240C66">
        <w:t>, byla</w:t>
      </w:r>
      <w:r w:rsidR="00874B4C" w:rsidRPr="00240C66">
        <w:t xml:space="preserve"> sice</w:t>
      </w:r>
      <w:r w:rsidR="0064354D" w:rsidRPr="00240C66">
        <w:t xml:space="preserve"> vystrašená</w:t>
      </w:r>
      <w:r w:rsidR="00874B4C" w:rsidRPr="00240C66">
        <w:t>, ale jako řešení mu</w:t>
      </w:r>
      <w:r w:rsidR="0064354D" w:rsidRPr="00240C66">
        <w:t xml:space="preserve"> navrhla</w:t>
      </w:r>
      <w:r w:rsidR="00874B4C" w:rsidRPr="00240C66">
        <w:t xml:space="preserve"> vstup do komunity </w:t>
      </w:r>
      <w:proofErr w:type="spellStart"/>
      <w:r w:rsidR="00874B4C" w:rsidRPr="00240C66">
        <w:t>Cenacolo</w:t>
      </w:r>
      <w:proofErr w:type="spellEnd"/>
      <w:r w:rsidR="0064354D" w:rsidRPr="00240C66">
        <w:t>, kterou znala</w:t>
      </w:r>
      <w:r w:rsidR="00F558FA" w:rsidRPr="00240C66">
        <w:t xml:space="preserve"> z </w:t>
      </w:r>
      <w:proofErr w:type="spellStart"/>
      <w:r w:rsidR="0064354D" w:rsidRPr="00240C66">
        <w:t>Med</w:t>
      </w:r>
      <w:r w:rsidR="00AC4F73">
        <w:t>j</w:t>
      </w:r>
      <w:r w:rsidR="0064354D" w:rsidRPr="00240C66">
        <w:t>ugorje</w:t>
      </w:r>
      <w:proofErr w:type="spellEnd"/>
      <w:r w:rsidR="00874B4C" w:rsidRPr="00240C66">
        <w:t>.</w:t>
      </w:r>
      <w:r w:rsidR="00F558FA" w:rsidRPr="00240C66">
        <w:t xml:space="preserve"> </w:t>
      </w:r>
      <w:r w:rsidR="00AC4F73">
        <w:t>Z</w:t>
      </w:r>
      <w:r w:rsidR="00F558FA" w:rsidRPr="00240C66">
        <w:t> </w:t>
      </w:r>
      <w:r w:rsidR="00874B4C" w:rsidRPr="00240C66">
        <w:t xml:space="preserve">počátku </w:t>
      </w:r>
      <w:r w:rsidR="0064354D" w:rsidRPr="00240C66">
        <w:t>Martin odmítal</w:t>
      </w:r>
      <w:r w:rsidR="00874B4C" w:rsidRPr="00240C66">
        <w:t>, ale když byl pro své stavy hospitalizován</w:t>
      </w:r>
      <w:r w:rsidR="00F558FA" w:rsidRPr="00240C66">
        <w:t xml:space="preserve"> v </w:t>
      </w:r>
      <w:r w:rsidR="00874B4C" w:rsidRPr="00240C66">
        <w:t>nemocnici,</w:t>
      </w:r>
      <w:r w:rsidR="0064354D" w:rsidRPr="00240C66">
        <w:t xml:space="preserve"> </w:t>
      </w:r>
      <w:r w:rsidR="00874B4C" w:rsidRPr="00240C66">
        <w:t>rozhodl se</w:t>
      </w:r>
      <w:r w:rsidR="0064354D" w:rsidRPr="00240C66">
        <w:t xml:space="preserve"> pod tíhou okolností pro vstup </w:t>
      </w:r>
      <w:r w:rsidR="00874B4C" w:rsidRPr="00240C66">
        <w:t>komunity.</w:t>
      </w:r>
    </w:p>
    <w:p w14:paraId="0B04ACAF" w14:textId="0ACEE5C7" w:rsidR="000A6A70" w:rsidRPr="00240C66" w:rsidRDefault="005832CF" w:rsidP="00381B4D">
      <w:r w:rsidRPr="00240C66">
        <w:rPr>
          <w:b/>
          <w:lang w:eastAsia="cs-CZ"/>
        </w:rPr>
        <w:t>David</w:t>
      </w:r>
      <w:r w:rsidR="003F096B" w:rsidRPr="00240C66">
        <w:rPr>
          <w:b/>
          <w:lang w:eastAsia="cs-CZ"/>
        </w:rPr>
        <w:t xml:space="preserve"> </w:t>
      </w:r>
      <w:r w:rsidRPr="00240C66">
        <w:t>vstoupil do komunity ve 24 letech.</w:t>
      </w:r>
      <w:r w:rsidR="00F558FA" w:rsidRPr="00240C66">
        <w:t xml:space="preserve"> </w:t>
      </w:r>
      <w:r w:rsidR="00AC4F73">
        <w:t>V</w:t>
      </w:r>
      <w:r w:rsidR="00F558FA" w:rsidRPr="00240C66">
        <w:t> </w:t>
      </w:r>
      <w:r w:rsidRPr="00240C66">
        <w:t xml:space="preserve">komunitě strávil </w:t>
      </w:r>
      <w:r w:rsidR="003F096B" w:rsidRPr="00240C66">
        <w:t xml:space="preserve">pouze </w:t>
      </w:r>
      <w:r w:rsidRPr="00240C66">
        <w:t xml:space="preserve">půl roku. Nyní je venku 6 let. </w:t>
      </w:r>
      <w:r w:rsidR="003F096B" w:rsidRPr="00240C66">
        <w:t>David p</w:t>
      </w:r>
      <w:r w:rsidR="00665D0E" w:rsidRPr="00240C66">
        <w:t>ochází</w:t>
      </w:r>
      <w:r w:rsidR="00F558FA" w:rsidRPr="00240C66">
        <w:t xml:space="preserve"> z </w:t>
      </w:r>
      <w:r w:rsidR="00665D0E" w:rsidRPr="00240C66">
        <w:t>velké věřící rodiny, byl velmi živé dítě</w:t>
      </w:r>
      <w:r w:rsidR="00F558FA" w:rsidRPr="00240C66">
        <w:t xml:space="preserve"> a </w:t>
      </w:r>
      <w:r w:rsidR="00665D0E" w:rsidRPr="00240C66">
        <w:t xml:space="preserve">často něco rozbil, za což </w:t>
      </w:r>
      <w:r w:rsidR="003F096B" w:rsidRPr="00240C66">
        <w:t xml:space="preserve">pak </w:t>
      </w:r>
      <w:r w:rsidR="00665D0E" w:rsidRPr="00240C66">
        <w:t>byl trestán</w:t>
      </w:r>
      <w:r w:rsidR="003F096B" w:rsidRPr="00240C66">
        <w:t>.</w:t>
      </w:r>
      <w:r w:rsidR="00F558FA" w:rsidRPr="00240C66">
        <w:t xml:space="preserve"> </w:t>
      </w:r>
      <w:r w:rsidR="00AC4F73">
        <w:t>V</w:t>
      </w:r>
      <w:r w:rsidR="00F558FA" w:rsidRPr="00240C66">
        <w:t> </w:t>
      </w:r>
      <w:r w:rsidR="00381B4D" w:rsidRPr="00240C66">
        <w:t>letech p</w:t>
      </w:r>
      <w:r w:rsidR="00665D0E" w:rsidRPr="00240C66">
        <w:t>o roce 1989 přecházel do druhé třídy na církevní školu</w:t>
      </w:r>
      <w:r w:rsidR="00F558FA" w:rsidRPr="00240C66">
        <w:t xml:space="preserve"> a </w:t>
      </w:r>
      <w:r w:rsidR="00665D0E" w:rsidRPr="00240C66">
        <w:t>to přineslo hodně problémů do vztahů</w:t>
      </w:r>
      <w:r w:rsidR="00F558FA" w:rsidRPr="00240C66">
        <w:t xml:space="preserve"> s </w:t>
      </w:r>
      <w:r w:rsidR="00665D0E" w:rsidRPr="00240C66">
        <w:t>bývalými spolužáky</w:t>
      </w:r>
      <w:r w:rsidR="00F558FA" w:rsidRPr="00240C66">
        <w:t xml:space="preserve"> a s </w:t>
      </w:r>
      <w:r w:rsidR="00665D0E" w:rsidRPr="00240C66">
        <w:t>dětmi</w:t>
      </w:r>
      <w:r w:rsidR="00F558FA" w:rsidRPr="00240C66">
        <w:t xml:space="preserve"> v </w:t>
      </w:r>
      <w:r w:rsidR="00665D0E" w:rsidRPr="00240C66">
        <w:t>okolí</w:t>
      </w:r>
      <w:r w:rsidR="00213375" w:rsidRPr="00240C66">
        <w:t xml:space="preserve">, </w:t>
      </w:r>
      <w:r w:rsidR="00381B4D" w:rsidRPr="00240C66">
        <w:t xml:space="preserve">tehdejší </w:t>
      </w:r>
      <w:r w:rsidR="00213375" w:rsidRPr="00240C66">
        <w:t>prostředí pops</w:t>
      </w:r>
      <w:r w:rsidR="00381B4D" w:rsidRPr="00240C66">
        <w:t>al</w:t>
      </w:r>
      <w:r w:rsidR="00213375" w:rsidRPr="00240C66">
        <w:t xml:space="preserve"> jako nepřátelské</w:t>
      </w:r>
      <w:r w:rsidR="00381B4D" w:rsidRPr="00240C66">
        <w:t>. Vzpomíná, že se b</w:t>
      </w:r>
      <w:r w:rsidR="00213375" w:rsidRPr="00240C66">
        <w:t>ál dospět</w:t>
      </w:r>
      <w:r w:rsidR="00381B4D" w:rsidRPr="00240C66">
        <w:t>.</w:t>
      </w:r>
      <w:r w:rsidR="00213375" w:rsidRPr="00240C66">
        <w:t xml:space="preserve"> </w:t>
      </w:r>
      <w:r w:rsidR="00381B4D" w:rsidRPr="00240C66">
        <w:t>N</w:t>
      </w:r>
      <w:r w:rsidR="00213375" w:rsidRPr="00240C66">
        <w:t>echtěl být dospělý</w:t>
      </w:r>
      <w:r w:rsidR="00F558FA" w:rsidRPr="00240C66">
        <w:t xml:space="preserve"> a </w:t>
      </w:r>
      <w:r w:rsidR="00381B4D" w:rsidRPr="00240C66">
        <w:t>svoji roli</w:t>
      </w:r>
      <w:r w:rsidR="00F558FA" w:rsidRPr="00240C66">
        <w:t xml:space="preserve"> v </w:t>
      </w:r>
      <w:r w:rsidR="00381B4D" w:rsidRPr="00240C66">
        <w:t xml:space="preserve">tom hrála skutečnost, </w:t>
      </w:r>
      <w:r w:rsidR="00213375" w:rsidRPr="00240C66">
        <w:t>že vždy vypadal starší, než byl</w:t>
      </w:r>
      <w:r w:rsidR="00F558FA" w:rsidRPr="00240C66">
        <w:t xml:space="preserve"> a </w:t>
      </w:r>
      <w:r w:rsidR="00213375" w:rsidRPr="00240C66">
        <w:t>ostatní se k němu chovali jinak než k malému dítěti</w:t>
      </w:r>
      <w:r w:rsidR="00381B4D" w:rsidRPr="00240C66">
        <w:t>.</w:t>
      </w:r>
      <w:r w:rsidR="00F558FA" w:rsidRPr="00240C66">
        <w:t xml:space="preserve"> </w:t>
      </w:r>
      <w:r w:rsidR="009D0F2A">
        <w:t>V</w:t>
      </w:r>
      <w:r w:rsidR="00F558FA" w:rsidRPr="00240C66">
        <w:t> </w:t>
      </w:r>
      <w:r w:rsidR="00213375" w:rsidRPr="00240C66">
        <w:t>15 letech se rodiče rozvedli</w:t>
      </w:r>
      <w:r w:rsidR="00F558FA" w:rsidRPr="00240C66">
        <w:t xml:space="preserve"> a </w:t>
      </w:r>
      <w:r w:rsidR="00213375" w:rsidRPr="00240C66">
        <w:t xml:space="preserve">velké problémy prožívali také prarodiče, kdy </w:t>
      </w:r>
      <w:r w:rsidR="00381B4D" w:rsidRPr="00240C66">
        <w:t>„</w:t>
      </w:r>
      <w:r w:rsidR="00213375" w:rsidRPr="00240C66">
        <w:t>babičce rupli nervy</w:t>
      </w:r>
      <w:r w:rsidR="00F558FA" w:rsidRPr="00240C66">
        <w:t xml:space="preserve"> a </w:t>
      </w:r>
      <w:r w:rsidR="00213375" w:rsidRPr="00240C66">
        <w:t>začala ne dědu taky strašně nadávat</w:t>
      </w:r>
      <w:r w:rsidR="00381B4D" w:rsidRPr="00240C66">
        <w:t>“.</w:t>
      </w:r>
      <w:r w:rsidR="00F558FA" w:rsidRPr="00240C66">
        <w:t xml:space="preserve"> </w:t>
      </w:r>
      <w:r w:rsidR="009D0F2A">
        <w:t>V</w:t>
      </w:r>
      <w:r w:rsidR="00F558FA" w:rsidRPr="00240C66">
        <w:t> </w:t>
      </w:r>
      <w:r w:rsidR="00213375" w:rsidRPr="00240C66">
        <w:t>rodině byla podkopána mužská autorita</w:t>
      </w:r>
      <w:r w:rsidR="00C5296D" w:rsidRPr="00240C66">
        <w:t xml:space="preserve">, takže </w:t>
      </w:r>
      <w:r w:rsidR="00381B4D" w:rsidRPr="00240C66">
        <w:t xml:space="preserve">Davidovo </w:t>
      </w:r>
      <w:r w:rsidR="00C5296D" w:rsidRPr="00240C66">
        <w:t>dospívání bylo chaotické, plné zmatků</w:t>
      </w:r>
      <w:r w:rsidR="00F558FA" w:rsidRPr="00240C66">
        <w:t xml:space="preserve"> a </w:t>
      </w:r>
      <w:r w:rsidR="00C5296D" w:rsidRPr="00240C66">
        <w:t>omylů</w:t>
      </w:r>
      <w:r w:rsidR="00381B4D" w:rsidRPr="00240C66">
        <w:t>. U</w:t>
      </w:r>
      <w:r w:rsidR="0051433E" w:rsidRPr="00240C66">
        <w:t>volnění nacházel</w:t>
      </w:r>
      <w:r w:rsidR="00F558FA" w:rsidRPr="00240C66">
        <w:t xml:space="preserve"> v </w:t>
      </w:r>
      <w:r w:rsidR="0051433E" w:rsidRPr="00240C66">
        <w:t>hospodě</w:t>
      </w:r>
      <w:r w:rsidR="00F558FA" w:rsidRPr="00240C66">
        <w:t xml:space="preserve"> u </w:t>
      </w:r>
      <w:r w:rsidR="0051433E" w:rsidRPr="00240C66">
        <w:t>piva</w:t>
      </w:r>
      <w:r w:rsidR="00F558FA" w:rsidRPr="00240C66">
        <w:t xml:space="preserve"> a </w:t>
      </w:r>
      <w:r w:rsidR="0051433E" w:rsidRPr="00240C66">
        <w:t>cigaret</w:t>
      </w:r>
      <w:r w:rsidR="00C03319" w:rsidRPr="00240C66">
        <w:t>, vyzkoušel</w:t>
      </w:r>
      <w:r w:rsidR="00F558FA" w:rsidRPr="00240C66">
        <w:t xml:space="preserve"> i </w:t>
      </w:r>
      <w:r w:rsidR="00C03319" w:rsidRPr="00240C66">
        <w:t>marihuanu, ale vadilo mu, že se při tom nemohl kontrolovat</w:t>
      </w:r>
      <w:r w:rsidR="00381B4D" w:rsidRPr="00240C66">
        <w:t xml:space="preserve">. </w:t>
      </w:r>
      <w:r w:rsidR="005D0D25" w:rsidRPr="00240C66">
        <w:t xml:space="preserve">David </w:t>
      </w:r>
      <w:r w:rsidR="003574A1" w:rsidRPr="00240C66">
        <w:t xml:space="preserve">postupně </w:t>
      </w:r>
      <w:r w:rsidR="005D0D25" w:rsidRPr="00240C66">
        <w:t>získal odpor k ženství</w:t>
      </w:r>
      <w:r w:rsidR="00F558FA" w:rsidRPr="00240C66">
        <w:t xml:space="preserve"> a </w:t>
      </w:r>
      <w:r w:rsidR="005D0D25" w:rsidRPr="00240C66">
        <w:t xml:space="preserve">tento postoj ho dovedl k závislosti na </w:t>
      </w:r>
      <w:r w:rsidR="005D0D25" w:rsidRPr="00240C66">
        <w:lastRenderedPageBreak/>
        <w:t>pornografii</w:t>
      </w:r>
      <w:r w:rsidR="003574A1" w:rsidRPr="00240C66">
        <w:t xml:space="preserve">, </w:t>
      </w:r>
      <w:r w:rsidR="00C03319" w:rsidRPr="00240C66">
        <w:t>kde ženy vnímal spíše jako nástroje, než bytosti</w:t>
      </w:r>
      <w:r w:rsidR="00381B4D" w:rsidRPr="00240C66">
        <w:t xml:space="preserve">. Komunitu </w:t>
      </w:r>
      <w:proofErr w:type="spellStart"/>
      <w:r w:rsidR="00381B4D" w:rsidRPr="00240C66">
        <w:t>Cenacolo</w:t>
      </w:r>
      <w:proofErr w:type="spellEnd"/>
      <w:r w:rsidR="000A6A70" w:rsidRPr="00240C66">
        <w:t xml:space="preserve"> znal</w:t>
      </w:r>
      <w:r w:rsidR="00F558FA" w:rsidRPr="00240C66">
        <w:t xml:space="preserve"> z </w:t>
      </w:r>
      <w:r w:rsidR="00767C58" w:rsidRPr="00240C66">
        <w:t>osobních svědectví lidí, kteří</w:t>
      </w:r>
      <w:r w:rsidR="00F558FA" w:rsidRPr="00240C66">
        <w:t xml:space="preserve"> v </w:t>
      </w:r>
      <w:r w:rsidR="00767C58" w:rsidRPr="00240C66">
        <w:t>ní žili,</w:t>
      </w:r>
      <w:r w:rsidR="00F558FA" w:rsidRPr="00240C66">
        <w:t xml:space="preserve"> a i </w:t>
      </w:r>
      <w:r w:rsidR="000A6A70" w:rsidRPr="00240C66">
        <w:t xml:space="preserve">když se </w:t>
      </w:r>
      <w:r w:rsidR="00767C58" w:rsidRPr="00240C66">
        <w:t>k víře vrátil, nebyl schopný některé své postoje změnit</w:t>
      </w:r>
      <w:r w:rsidR="00381B4D" w:rsidRPr="00240C66">
        <w:t>.</w:t>
      </w:r>
      <w:r w:rsidR="00767C58" w:rsidRPr="00240C66">
        <w:t xml:space="preserve"> </w:t>
      </w:r>
      <w:r w:rsidR="00381B4D" w:rsidRPr="00240C66">
        <w:t>U</w:t>
      </w:r>
      <w:r w:rsidR="00767C58" w:rsidRPr="00240C66">
        <w:t>vědomoval si, že takto svoji víru</w:t>
      </w:r>
      <w:r w:rsidR="00F558FA" w:rsidRPr="00240C66">
        <w:t xml:space="preserve"> a </w:t>
      </w:r>
      <w:r w:rsidR="00767C58" w:rsidRPr="00240C66">
        <w:t>hodnoty, které vyznává, pošlapává</w:t>
      </w:r>
      <w:r w:rsidR="00381B4D" w:rsidRPr="00240C66">
        <w:t>. Jeho velkou motivací byla touha</w:t>
      </w:r>
      <w:r w:rsidR="00767C58" w:rsidRPr="00240C66">
        <w:t xml:space="preserve"> po pěkné rodině</w:t>
      </w:r>
      <w:r w:rsidR="00F558FA" w:rsidRPr="00240C66">
        <w:t xml:space="preserve"> a </w:t>
      </w:r>
      <w:r w:rsidR="00767C58" w:rsidRPr="00240C66">
        <w:t>životě, kterým by mohl</w:t>
      </w:r>
      <w:r w:rsidR="00F558FA" w:rsidRPr="00240C66">
        <w:t xml:space="preserve"> o </w:t>
      </w:r>
      <w:r w:rsidR="00767C58" w:rsidRPr="00240C66">
        <w:t xml:space="preserve">své víře svědčit, </w:t>
      </w:r>
      <w:r w:rsidR="00381B4D" w:rsidRPr="00240C66">
        <w:t xml:space="preserve">proto se </w:t>
      </w:r>
      <w:r w:rsidR="00767C58" w:rsidRPr="00240C66">
        <w:t xml:space="preserve">rozhodl pro vstup do </w:t>
      </w:r>
      <w:r w:rsidR="00381B4D" w:rsidRPr="00240C66">
        <w:t xml:space="preserve">komunity </w:t>
      </w:r>
      <w:proofErr w:type="spellStart"/>
      <w:r w:rsidR="00381B4D" w:rsidRPr="00240C66">
        <w:t>Cenac</w:t>
      </w:r>
      <w:r w:rsidR="008C3151" w:rsidRPr="00240C66">
        <w:t>o</w:t>
      </w:r>
      <w:r w:rsidR="00381B4D" w:rsidRPr="00240C66">
        <w:t>lo</w:t>
      </w:r>
      <w:proofErr w:type="spellEnd"/>
      <w:r w:rsidR="00381B4D" w:rsidRPr="00240C66">
        <w:t xml:space="preserve">. </w:t>
      </w:r>
      <w:r w:rsidR="00767C58" w:rsidRPr="00240C66">
        <w:t>Jeho rodina</w:t>
      </w:r>
      <w:r w:rsidR="00F558FA" w:rsidRPr="00240C66">
        <w:t xml:space="preserve"> a </w:t>
      </w:r>
      <w:r w:rsidR="00381B4D" w:rsidRPr="00240C66">
        <w:t xml:space="preserve">blízké </w:t>
      </w:r>
      <w:r w:rsidR="00767C58" w:rsidRPr="00240C66">
        <w:t xml:space="preserve">okolí </w:t>
      </w:r>
      <w:r w:rsidR="00381B4D" w:rsidRPr="00240C66">
        <w:t>nerozuměly</w:t>
      </w:r>
      <w:r w:rsidR="00767C58" w:rsidRPr="00240C66">
        <w:t xml:space="preserve"> tomu, proč chce do </w:t>
      </w:r>
      <w:r w:rsidR="00381B4D" w:rsidRPr="00240C66">
        <w:t>komunity</w:t>
      </w:r>
      <w:r w:rsidR="00767C58" w:rsidRPr="00240C66">
        <w:t xml:space="preserve"> vstoupit, </w:t>
      </w:r>
      <w:r w:rsidR="002A5B53" w:rsidRPr="00240C66">
        <w:t>vždyť</w:t>
      </w:r>
      <w:r w:rsidR="00767C58" w:rsidRPr="00240C66">
        <w:t xml:space="preserve"> dělal</w:t>
      </w:r>
      <w:r w:rsidR="00F558FA" w:rsidRPr="00240C66">
        <w:t xml:space="preserve"> i </w:t>
      </w:r>
      <w:r w:rsidR="00767C58" w:rsidRPr="00240C66">
        <w:t>hodně dobrých věcí</w:t>
      </w:r>
      <w:r w:rsidR="00381B4D" w:rsidRPr="00240C66">
        <w:t>.</w:t>
      </w:r>
      <w:r w:rsidR="00767C58" w:rsidRPr="00240C66">
        <w:t xml:space="preserve"> </w:t>
      </w:r>
      <w:r w:rsidR="00381B4D" w:rsidRPr="00240C66">
        <w:t>A</w:t>
      </w:r>
      <w:r w:rsidR="00767C58" w:rsidRPr="00240C66">
        <w:t>le David nebyl vnitřně šťastný</w:t>
      </w:r>
      <w:r w:rsidR="00F558FA" w:rsidRPr="00240C66">
        <w:t xml:space="preserve"> a </w:t>
      </w:r>
      <w:r w:rsidR="002A5B53" w:rsidRPr="00240C66">
        <w:t>proto se rozhodl pro tento krok.</w:t>
      </w:r>
      <w:r w:rsidR="00767C58" w:rsidRPr="00240C66">
        <w:t xml:space="preserve">  </w:t>
      </w:r>
    </w:p>
    <w:p w14:paraId="3A77DA5D" w14:textId="77777777" w:rsidR="00321CB1" w:rsidRPr="00240C66" w:rsidRDefault="00321CB1" w:rsidP="00A97684">
      <w:pPr>
        <w:pStyle w:val="Nadpis2"/>
      </w:pPr>
      <w:bookmarkStart w:id="79" w:name="_Toc418454424"/>
      <w:bookmarkStart w:id="80" w:name="_Toc457840111"/>
      <w:bookmarkStart w:id="81" w:name="__RefHeading__619_1040223391"/>
      <w:bookmarkStart w:id="82" w:name="_Toc464571520"/>
      <w:bookmarkStart w:id="83" w:name="_Toc466562807"/>
      <w:bookmarkEnd w:id="79"/>
      <w:bookmarkEnd w:id="80"/>
      <w:bookmarkEnd w:id="81"/>
      <w:r w:rsidRPr="00240C66">
        <w:t>Limity výzkumu</w:t>
      </w:r>
      <w:bookmarkEnd w:id="82"/>
      <w:bookmarkEnd w:id="83"/>
    </w:p>
    <w:p w14:paraId="2F0A3861" w14:textId="2E9AA027" w:rsidR="00133232" w:rsidRPr="00240C66" w:rsidRDefault="00133232" w:rsidP="00133232">
      <w:pPr>
        <w:rPr>
          <w:lang w:eastAsia="cs-CZ"/>
        </w:rPr>
      </w:pPr>
      <w:bookmarkStart w:id="84" w:name="_Toc418454425"/>
      <w:bookmarkStart w:id="85" w:name="_Toc457840112"/>
      <w:bookmarkStart w:id="86" w:name="__RefHeading__621_1040223391"/>
      <w:bookmarkStart w:id="87" w:name="_Toc464571521"/>
      <w:bookmarkEnd w:id="84"/>
      <w:bookmarkEnd w:id="85"/>
      <w:bookmarkEnd w:id="86"/>
      <w:r w:rsidRPr="00240C66">
        <w:rPr>
          <w:lang w:eastAsia="cs-CZ"/>
        </w:rPr>
        <w:t>Vzhledem k náročnosti zpracovávání dat získaných</w:t>
      </w:r>
      <w:r w:rsidR="00F558FA" w:rsidRPr="00240C66">
        <w:rPr>
          <w:lang w:eastAsia="cs-CZ"/>
        </w:rPr>
        <w:t xml:space="preserve"> z </w:t>
      </w:r>
      <w:r w:rsidRPr="00240C66">
        <w:rPr>
          <w:lang w:eastAsia="cs-CZ"/>
        </w:rPr>
        <w:t>hloubkových rozhovorů jsem výzkumné šetření provedla pouze</w:t>
      </w:r>
      <w:r w:rsidR="00F558FA" w:rsidRPr="00240C66">
        <w:rPr>
          <w:lang w:eastAsia="cs-CZ"/>
        </w:rPr>
        <w:t xml:space="preserve"> s </w:t>
      </w:r>
      <w:r w:rsidRPr="00240C66">
        <w:rPr>
          <w:lang w:eastAsia="cs-CZ"/>
        </w:rPr>
        <w:t>pěti respondenty,</w:t>
      </w:r>
      <w:r w:rsidR="00F558FA" w:rsidRPr="00240C66">
        <w:rPr>
          <w:lang w:eastAsia="cs-CZ"/>
        </w:rPr>
        <w:t xml:space="preserve"> i </w:t>
      </w:r>
      <w:r w:rsidRPr="00240C66">
        <w:rPr>
          <w:lang w:eastAsia="cs-CZ"/>
        </w:rPr>
        <w:t xml:space="preserve">když jsem měla kontakty na několik dalších </w:t>
      </w:r>
      <w:proofErr w:type="spellStart"/>
      <w:r w:rsidRPr="00240C66">
        <w:rPr>
          <w:lang w:eastAsia="cs-CZ"/>
        </w:rPr>
        <w:t>exovců</w:t>
      </w:r>
      <w:proofErr w:type="spellEnd"/>
      <w:r w:rsidRPr="00240C66">
        <w:rPr>
          <w:lang w:eastAsia="cs-CZ"/>
        </w:rPr>
        <w:t>. Jsem si vědoma toho, že tento počet je jen nepatrným vzorkem</w:t>
      </w:r>
      <w:r w:rsidR="00F558FA" w:rsidRPr="00240C66">
        <w:rPr>
          <w:lang w:eastAsia="cs-CZ"/>
        </w:rPr>
        <w:t xml:space="preserve"> v </w:t>
      </w:r>
      <w:r w:rsidRPr="00240C66">
        <w:rPr>
          <w:lang w:eastAsia="cs-CZ"/>
        </w:rPr>
        <w:t>celkovém počtu mladých mužů, kteří touto komunitou prošli</w:t>
      </w:r>
      <w:r w:rsidR="008B1D92" w:rsidRPr="00240C66">
        <w:rPr>
          <w:lang w:eastAsia="cs-CZ"/>
        </w:rPr>
        <w:t>,</w:t>
      </w:r>
      <w:r w:rsidRPr="00240C66">
        <w:rPr>
          <w:lang w:eastAsia="cs-CZ"/>
        </w:rPr>
        <w:t xml:space="preserve"> </w:t>
      </w:r>
      <w:r w:rsidR="008B1D92" w:rsidRPr="00240C66">
        <w:rPr>
          <w:lang w:eastAsia="cs-CZ"/>
        </w:rPr>
        <w:t>tudíž nemusel zachytit celou škálu zkoumaných zkušeností</w:t>
      </w:r>
      <w:r w:rsidR="00F558FA" w:rsidRPr="00240C66">
        <w:rPr>
          <w:lang w:eastAsia="cs-CZ"/>
        </w:rPr>
        <w:t xml:space="preserve"> a </w:t>
      </w:r>
      <w:r w:rsidR="008B1D92" w:rsidRPr="00240C66">
        <w:rPr>
          <w:lang w:eastAsia="cs-CZ"/>
        </w:rPr>
        <w:t>výsledky tak nelze zevšeobecnit na celou zkoumanou populaci.</w:t>
      </w:r>
      <w:r w:rsidRPr="00240C66">
        <w:rPr>
          <w:lang w:eastAsia="cs-CZ"/>
        </w:rPr>
        <w:t xml:space="preserve"> </w:t>
      </w:r>
      <w:r w:rsidR="008B1D92" w:rsidRPr="00240C66">
        <w:rPr>
          <w:lang w:eastAsia="cs-CZ"/>
        </w:rPr>
        <w:t>T</w:t>
      </w:r>
      <w:r w:rsidRPr="00240C66">
        <w:rPr>
          <w:lang w:eastAsia="cs-CZ"/>
        </w:rPr>
        <w:t>akto je potřeba k získaným datům</w:t>
      </w:r>
      <w:r w:rsidR="00F558FA" w:rsidRPr="00240C66">
        <w:rPr>
          <w:lang w:eastAsia="cs-CZ"/>
        </w:rPr>
        <w:t xml:space="preserve"> i </w:t>
      </w:r>
      <w:r w:rsidRPr="00240C66">
        <w:rPr>
          <w:lang w:eastAsia="cs-CZ"/>
        </w:rPr>
        <w:t>přistupovat. Abych získala co nejvíce autentický materiál, snažila jsem se zbytečně nevstupovat do vyprávění jednotlivých respondentů, která získávala</w:t>
      </w:r>
      <w:r w:rsidR="00F558FA" w:rsidRPr="00240C66">
        <w:rPr>
          <w:lang w:eastAsia="cs-CZ"/>
        </w:rPr>
        <w:t xml:space="preserve"> v </w:t>
      </w:r>
      <w:r w:rsidRPr="00240C66">
        <w:rPr>
          <w:lang w:eastAsia="cs-CZ"/>
        </w:rPr>
        <w:t>průběhu svoji osobitou strukturu,</w:t>
      </w:r>
      <w:r w:rsidR="00F558FA" w:rsidRPr="00240C66">
        <w:rPr>
          <w:lang w:eastAsia="cs-CZ"/>
        </w:rPr>
        <w:t xml:space="preserve"> a </w:t>
      </w:r>
      <w:r w:rsidRPr="00240C66">
        <w:rPr>
          <w:lang w:eastAsia="cs-CZ"/>
        </w:rPr>
        <w:t>na povrch vyvstávaly různé úseky jejich života, které pro ně měli podstatný význam. Takto jsem získala velmi zajímavé informace</w:t>
      </w:r>
      <w:r w:rsidR="00F558FA" w:rsidRPr="00240C66">
        <w:rPr>
          <w:lang w:eastAsia="cs-CZ"/>
        </w:rPr>
        <w:t xml:space="preserve"> o </w:t>
      </w:r>
      <w:r w:rsidRPr="00240C66">
        <w:rPr>
          <w:lang w:eastAsia="cs-CZ"/>
        </w:rPr>
        <w:t>jejich životě před,</w:t>
      </w:r>
      <w:r w:rsidR="00F558FA" w:rsidRPr="00240C66">
        <w:rPr>
          <w:lang w:eastAsia="cs-CZ"/>
        </w:rPr>
        <w:t xml:space="preserve"> v </w:t>
      </w:r>
      <w:r w:rsidRPr="00240C66">
        <w:rPr>
          <w:lang w:eastAsia="cs-CZ"/>
        </w:rPr>
        <w:t>průběhu</w:t>
      </w:r>
      <w:r w:rsidR="00F558FA" w:rsidRPr="00240C66">
        <w:rPr>
          <w:lang w:eastAsia="cs-CZ"/>
        </w:rPr>
        <w:t xml:space="preserve"> i </w:t>
      </w:r>
      <w:r w:rsidRPr="00240C66">
        <w:rPr>
          <w:lang w:eastAsia="cs-CZ"/>
        </w:rPr>
        <w:t>po komunitě</w:t>
      </w:r>
      <w:r w:rsidR="00067B0C" w:rsidRPr="00240C66">
        <w:rPr>
          <w:lang w:eastAsia="cs-CZ"/>
        </w:rPr>
        <w:t>, a</w:t>
      </w:r>
      <w:r w:rsidRPr="00240C66">
        <w:rPr>
          <w:lang w:eastAsia="cs-CZ"/>
        </w:rPr>
        <w:t xml:space="preserve">však </w:t>
      </w:r>
      <w:r w:rsidR="00067B0C" w:rsidRPr="00240C66">
        <w:rPr>
          <w:lang w:eastAsia="cs-CZ"/>
        </w:rPr>
        <w:t>vzhledem k r</w:t>
      </w:r>
      <w:r w:rsidRPr="00240C66">
        <w:rPr>
          <w:lang w:eastAsia="cs-CZ"/>
        </w:rPr>
        <w:t>ozmanitost</w:t>
      </w:r>
      <w:r w:rsidR="00067B0C" w:rsidRPr="00240C66">
        <w:rPr>
          <w:lang w:eastAsia="cs-CZ"/>
        </w:rPr>
        <w:t>i množství dat, bylo velmi těžké vybrat t</w:t>
      </w:r>
      <w:r w:rsidR="004F7350" w:rsidRPr="00240C66">
        <w:rPr>
          <w:lang w:eastAsia="cs-CZ"/>
        </w:rPr>
        <w:t>y</w:t>
      </w:r>
      <w:r w:rsidR="00067B0C" w:rsidRPr="00240C66">
        <w:rPr>
          <w:lang w:eastAsia="cs-CZ"/>
        </w:rPr>
        <w:t xml:space="preserve">, </w:t>
      </w:r>
      <w:r w:rsidR="00597F64" w:rsidRPr="00240C66">
        <w:rPr>
          <w:lang w:eastAsia="cs-CZ"/>
        </w:rPr>
        <w:t>kter</w:t>
      </w:r>
      <w:r w:rsidR="004F7350" w:rsidRPr="00240C66">
        <w:rPr>
          <w:lang w:eastAsia="cs-CZ"/>
        </w:rPr>
        <w:t>é</w:t>
      </w:r>
      <w:r w:rsidR="00067B0C" w:rsidRPr="00240C66">
        <w:rPr>
          <w:lang w:eastAsia="cs-CZ"/>
        </w:rPr>
        <w:t xml:space="preserve"> se týkaly výzkumné otázky. </w:t>
      </w:r>
      <w:r w:rsidR="00597F64" w:rsidRPr="00240C66">
        <w:rPr>
          <w:lang w:eastAsia="cs-CZ"/>
        </w:rPr>
        <w:t xml:space="preserve">Rovněž není možné replikovat výzkum vzhledem k jedinečnosti otázek při každém interview. </w:t>
      </w:r>
      <w:r w:rsidR="00DC601A" w:rsidRPr="00240C66">
        <w:rPr>
          <w:lang w:eastAsia="cs-CZ"/>
        </w:rPr>
        <w:t>Odpovědi respondentů mohly být ovlivněny mou přítomností při rozhovoru</w:t>
      </w:r>
      <w:r w:rsidR="00F558FA" w:rsidRPr="00240C66">
        <w:rPr>
          <w:lang w:eastAsia="cs-CZ"/>
        </w:rPr>
        <w:t xml:space="preserve"> a </w:t>
      </w:r>
      <w:r w:rsidR="008C3151" w:rsidRPr="00240C66">
        <w:rPr>
          <w:lang w:eastAsia="cs-CZ"/>
        </w:rPr>
        <w:t>také mými osobnostními</w:t>
      </w:r>
      <w:r w:rsidR="00F558FA" w:rsidRPr="00240C66">
        <w:rPr>
          <w:lang w:eastAsia="cs-CZ"/>
        </w:rPr>
        <w:t xml:space="preserve"> a </w:t>
      </w:r>
      <w:r w:rsidR="008C3151" w:rsidRPr="00240C66">
        <w:rPr>
          <w:lang w:eastAsia="cs-CZ"/>
        </w:rPr>
        <w:t>komunikačními předpoklady. Také nelze vyloučit vliv mých vlastních postojů při interpretaci odpovědí</w:t>
      </w:r>
      <w:r w:rsidR="00F558FA" w:rsidRPr="00240C66">
        <w:rPr>
          <w:lang w:eastAsia="cs-CZ"/>
        </w:rPr>
        <w:t xml:space="preserve"> a </w:t>
      </w:r>
      <w:r w:rsidR="008C3151" w:rsidRPr="00240C66">
        <w:rPr>
          <w:lang w:eastAsia="cs-CZ"/>
        </w:rPr>
        <w:t>vyhodnocování získaných výsledků</w:t>
      </w:r>
      <w:r w:rsidR="0023673F" w:rsidRPr="00240C66">
        <w:rPr>
          <w:lang w:eastAsia="cs-CZ"/>
        </w:rPr>
        <w:t>, které</w:t>
      </w:r>
      <w:r w:rsidRPr="00240C66">
        <w:rPr>
          <w:lang w:eastAsia="cs-CZ"/>
        </w:rPr>
        <w:t xml:space="preserve"> </w:t>
      </w:r>
      <w:r w:rsidR="0023673F" w:rsidRPr="00240C66">
        <w:rPr>
          <w:lang w:eastAsia="cs-CZ"/>
        </w:rPr>
        <w:t>nemusely být</w:t>
      </w:r>
      <w:r w:rsidRPr="00240C66">
        <w:rPr>
          <w:lang w:eastAsia="cs-CZ"/>
        </w:rPr>
        <w:t xml:space="preserve"> vzhledem k mým omezený</w:t>
      </w:r>
      <w:r w:rsidR="0023673F" w:rsidRPr="00240C66">
        <w:rPr>
          <w:lang w:eastAsia="cs-CZ"/>
        </w:rPr>
        <w:t>m</w:t>
      </w:r>
      <w:r w:rsidR="00F558FA" w:rsidRPr="00240C66">
        <w:rPr>
          <w:lang w:eastAsia="cs-CZ"/>
        </w:rPr>
        <w:t xml:space="preserve"> a </w:t>
      </w:r>
      <w:r w:rsidRPr="00240C66">
        <w:rPr>
          <w:lang w:eastAsia="cs-CZ"/>
        </w:rPr>
        <w:t>časovým možnostem</w:t>
      </w:r>
      <w:r w:rsidR="00F558FA" w:rsidRPr="00240C66">
        <w:rPr>
          <w:lang w:eastAsia="cs-CZ"/>
        </w:rPr>
        <w:t xml:space="preserve"> a </w:t>
      </w:r>
      <w:r w:rsidRPr="00240C66">
        <w:rPr>
          <w:lang w:eastAsia="cs-CZ"/>
        </w:rPr>
        <w:t>znalostem</w:t>
      </w:r>
      <w:r w:rsidR="00F558FA" w:rsidRPr="00240C66">
        <w:rPr>
          <w:lang w:eastAsia="cs-CZ"/>
        </w:rPr>
        <w:t xml:space="preserve"> v </w:t>
      </w:r>
      <w:r w:rsidRPr="00240C66">
        <w:rPr>
          <w:lang w:eastAsia="cs-CZ"/>
        </w:rPr>
        <w:t>oblasti výzkumu</w:t>
      </w:r>
      <w:r w:rsidR="0023673F" w:rsidRPr="00240C66">
        <w:rPr>
          <w:lang w:eastAsia="cs-CZ"/>
        </w:rPr>
        <w:t xml:space="preserve"> </w:t>
      </w:r>
      <w:r w:rsidRPr="00240C66">
        <w:rPr>
          <w:lang w:eastAsia="cs-CZ"/>
        </w:rPr>
        <w:t>proveden</w:t>
      </w:r>
      <w:r w:rsidR="004C07C9" w:rsidRPr="00240C66">
        <w:rPr>
          <w:lang w:eastAsia="cs-CZ"/>
        </w:rPr>
        <w:t>y</w:t>
      </w:r>
      <w:r w:rsidR="00F558FA" w:rsidRPr="00240C66">
        <w:rPr>
          <w:lang w:eastAsia="cs-CZ"/>
        </w:rPr>
        <w:t xml:space="preserve"> v </w:t>
      </w:r>
      <w:r w:rsidRPr="00240C66">
        <w:rPr>
          <w:lang w:eastAsia="cs-CZ"/>
        </w:rPr>
        <w:t>dostatečné hloubce</w:t>
      </w:r>
      <w:r w:rsidR="00F558FA" w:rsidRPr="00240C66">
        <w:rPr>
          <w:lang w:eastAsia="cs-CZ"/>
        </w:rPr>
        <w:t xml:space="preserve"> a </w:t>
      </w:r>
      <w:r w:rsidRPr="00240C66">
        <w:rPr>
          <w:lang w:eastAsia="cs-CZ"/>
        </w:rPr>
        <w:t xml:space="preserve">kvalitě. </w:t>
      </w:r>
    </w:p>
    <w:p w14:paraId="759A13A0" w14:textId="3D17160C" w:rsidR="00321CB1" w:rsidRPr="00240C66" w:rsidRDefault="00321CB1" w:rsidP="00B14292">
      <w:pPr>
        <w:pStyle w:val="Nadpis1"/>
      </w:pPr>
      <w:bookmarkStart w:id="88" w:name="_Toc466562808"/>
      <w:r w:rsidRPr="00240C66">
        <w:lastRenderedPageBreak/>
        <w:t>A</w:t>
      </w:r>
      <w:bookmarkEnd w:id="87"/>
      <w:r w:rsidR="00CD41E6" w:rsidRPr="00240C66">
        <w:t>nalýza</w:t>
      </w:r>
      <w:r w:rsidR="00F558FA" w:rsidRPr="00240C66">
        <w:t xml:space="preserve"> a </w:t>
      </w:r>
      <w:r w:rsidR="00CD41E6" w:rsidRPr="00240C66">
        <w:t>interpretace dat</w:t>
      </w:r>
      <w:bookmarkEnd w:id="88"/>
    </w:p>
    <w:p w14:paraId="05BCFE0B" w14:textId="152010AB" w:rsidR="002B4922" w:rsidRPr="00240C66" w:rsidRDefault="00A418FD" w:rsidP="00416FF4">
      <w:pPr>
        <w:rPr>
          <w:lang w:eastAsia="cs-CZ"/>
        </w:rPr>
      </w:pPr>
      <w:r w:rsidRPr="00240C66">
        <w:rPr>
          <w:lang w:eastAsia="cs-CZ"/>
        </w:rPr>
        <w:t>V rámci zpracování získaných dat, byly nejprve provedeny přepisy všech rozhovorů</w:t>
      </w:r>
      <w:r w:rsidR="000A75E9" w:rsidRPr="00240C66">
        <w:rPr>
          <w:lang w:eastAsia="cs-CZ"/>
        </w:rPr>
        <w:t xml:space="preserve"> -  tento přepis nazýváme transkripce</w:t>
      </w:r>
      <w:r w:rsidRPr="00240C66">
        <w:rPr>
          <w:lang w:eastAsia="cs-CZ"/>
        </w:rPr>
        <w:t xml:space="preserve"> </w:t>
      </w:r>
      <w:r w:rsidR="000A75E9" w:rsidRPr="00240C66">
        <w:rPr>
          <w:lang w:eastAsia="cs-CZ"/>
        </w:rPr>
        <w:t>(</w:t>
      </w:r>
      <w:proofErr w:type="spellStart"/>
      <w:r w:rsidR="000A75E9" w:rsidRPr="00240C66">
        <w:rPr>
          <w:lang w:eastAsia="cs-CZ"/>
        </w:rPr>
        <w:t>Miovský</w:t>
      </w:r>
      <w:proofErr w:type="spellEnd"/>
      <w:r w:rsidR="000A75E9" w:rsidRPr="00240C66">
        <w:rPr>
          <w:lang w:eastAsia="cs-CZ"/>
        </w:rPr>
        <w:t>, 2006</w:t>
      </w:r>
      <w:r w:rsidR="00367668">
        <w:rPr>
          <w:lang w:eastAsia="cs-CZ"/>
        </w:rPr>
        <w:t>, s. </w:t>
      </w:r>
      <w:r w:rsidR="000A75E9" w:rsidRPr="00240C66">
        <w:rPr>
          <w:lang w:eastAsia="cs-CZ"/>
        </w:rPr>
        <w:t xml:space="preserve">205). </w:t>
      </w:r>
      <w:r w:rsidR="002B4922" w:rsidRPr="00240C66">
        <w:t>Analýzu rozhovorů jsem prováděla technikou otevřeného kódování. Tento druh práce</w:t>
      </w:r>
      <w:r w:rsidR="00F558FA" w:rsidRPr="00240C66">
        <w:t xml:space="preserve"> s </w:t>
      </w:r>
      <w:r w:rsidR="002B4922" w:rsidRPr="00240C66">
        <w:t xml:space="preserve">textem </w:t>
      </w:r>
      <w:r w:rsidR="00416FF4" w:rsidRPr="00240C66">
        <w:t>mi umožnil</w:t>
      </w:r>
      <w:r w:rsidR="002B4922" w:rsidRPr="00240C66">
        <w:t xml:space="preserve"> rozdělit </w:t>
      </w:r>
      <w:r w:rsidR="00416FF4" w:rsidRPr="00240C66">
        <w:t xml:space="preserve">získaná data na </w:t>
      </w:r>
      <w:r w:rsidR="002B4922" w:rsidRPr="00240C66">
        <w:t>jednotky, kterým jsem přiřazovala kódy</w:t>
      </w:r>
      <w:r w:rsidR="00416FF4" w:rsidRPr="00240C66">
        <w:t>, se kterými jsem dále pracovala. Postupně mi</w:t>
      </w:r>
      <w:r w:rsidR="00F558FA" w:rsidRPr="00240C66">
        <w:t xml:space="preserve"> v </w:t>
      </w:r>
      <w:r w:rsidR="00416FF4" w:rsidRPr="00240C66">
        <w:t>procesu kódování vznikaly větší významové celky, které jsem označovala jako podkategorie.</w:t>
      </w:r>
      <w:r w:rsidR="00F558FA" w:rsidRPr="00240C66">
        <w:t xml:space="preserve"> </w:t>
      </w:r>
      <w:r w:rsidR="00A3134E">
        <w:t>Z</w:t>
      </w:r>
      <w:r w:rsidR="00F558FA" w:rsidRPr="00240C66">
        <w:t> </w:t>
      </w:r>
      <w:r w:rsidR="00416FF4" w:rsidRPr="00240C66">
        <w:t>těchto kódů</w:t>
      </w:r>
      <w:r w:rsidR="00F558FA" w:rsidRPr="00240C66">
        <w:t xml:space="preserve"> a </w:t>
      </w:r>
      <w:r w:rsidR="00416FF4" w:rsidRPr="00240C66">
        <w:t>podkategorií jsem</w:t>
      </w:r>
      <w:r w:rsidR="00F558FA" w:rsidRPr="00240C66">
        <w:t xml:space="preserve"> v </w:t>
      </w:r>
      <w:r w:rsidR="00416FF4" w:rsidRPr="00240C66">
        <w:t xml:space="preserve">závěru sestavila 4 hlavní kategorie: </w:t>
      </w:r>
      <w:r w:rsidR="00416FF4" w:rsidRPr="00240C66">
        <w:rPr>
          <w:lang w:eastAsia="cs-CZ"/>
        </w:rPr>
        <w:t>rodina, víra, přátelství</w:t>
      </w:r>
      <w:r w:rsidR="00F558FA" w:rsidRPr="00240C66">
        <w:rPr>
          <w:lang w:eastAsia="cs-CZ"/>
        </w:rPr>
        <w:t xml:space="preserve"> a </w:t>
      </w:r>
      <w:r w:rsidR="00416FF4" w:rsidRPr="00240C66">
        <w:rPr>
          <w:lang w:eastAsia="cs-CZ"/>
        </w:rPr>
        <w:t xml:space="preserve">znovuzrození. </w:t>
      </w:r>
      <w:r w:rsidR="00416FF4" w:rsidRPr="00240C66">
        <w:t>(</w:t>
      </w:r>
      <w:proofErr w:type="spellStart"/>
      <w:r w:rsidR="00416FF4" w:rsidRPr="00240C66">
        <w:t>Miovský</w:t>
      </w:r>
      <w:proofErr w:type="spellEnd"/>
      <w:r w:rsidR="00416FF4" w:rsidRPr="00240C66">
        <w:t>, 2006</w:t>
      </w:r>
      <w:r w:rsidR="00367668">
        <w:t>, s. </w:t>
      </w:r>
      <w:r w:rsidR="00416FF4" w:rsidRPr="00240C66">
        <w:t>209 - 210)</w:t>
      </w:r>
    </w:p>
    <w:p w14:paraId="17B13075" w14:textId="2F43D4C9" w:rsidR="00391D88" w:rsidRPr="00240C66" w:rsidRDefault="00391D88" w:rsidP="00391D88">
      <w:pPr>
        <w:pStyle w:val="Nadpis2"/>
      </w:pPr>
      <w:bookmarkStart w:id="89" w:name="_Toc466562809"/>
      <w:r w:rsidRPr="00240C66">
        <w:t>Rodina</w:t>
      </w:r>
      <w:bookmarkEnd w:id="89"/>
    </w:p>
    <w:p w14:paraId="62DCEFF8" w14:textId="52D1D62E" w:rsidR="00404B6D" w:rsidRPr="00240C66" w:rsidRDefault="00B01A23" w:rsidP="005514E8">
      <w:r w:rsidRPr="00240C66">
        <w:t>V rámci této kategorie jsem se věnovala stěžejním momentům,</w:t>
      </w:r>
      <w:r w:rsidR="00F558FA" w:rsidRPr="00240C66">
        <w:t xml:space="preserve"> o </w:t>
      </w:r>
      <w:r w:rsidRPr="00240C66">
        <w:t>kterých respondenti ve vztahu k rodině vypovídali,</w:t>
      </w:r>
      <w:r w:rsidR="00F558FA" w:rsidRPr="00240C66">
        <w:t xml:space="preserve"> a </w:t>
      </w:r>
      <w:r w:rsidRPr="00240C66">
        <w:t xml:space="preserve">které pro mne byly relevantní vzhledem k výzkumné otázce. Jsou jimi: </w:t>
      </w:r>
      <w:r w:rsidR="001F3184" w:rsidRPr="00240C66">
        <w:t>kontakt</w:t>
      </w:r>
      <w:r w:rsidR="00F558FA" w:rsidRPr="00240C66">
        <w:t xml:space="preserve"> s </w:t>
      </w:r>
      <w:r w:rsidR="001F3184" w:rsidRPr="00240C66">
        <w:t xml:space="preserve">rodinou, </w:t>
      </w:r>
      <w:r w:rsidRPr="00240C66">
        <w:t>uvědomění si vlastních chyb</w:t>
      </w:r>
      <w:r w:rsidR="001F3184" w:rsidRPr="00240C66">
        <w:t>, pocity viny</w:t>
      </w:r>
      <w:r w:rsidR="00F558FA" w:rsidRPr="00240C66">
        <w:t xml:space="preserve"> a </w:t>
      </w:r>
      <w:r w:rsidRPr="00240C66">
        <w:t>prosba za odpuštění</w:t>
      </w:r>
      <w:r w:rsidR="00F558FA" w:rsidRPr="00240C66">
        <w:t xml:space="preserve"> a </w:t>
      </w:r>
      <w:r w:rsidR="000F1074" w:rsidRPr="00240C66">
        <w:t>proměna rodinných vztahů.</w:t>
      </w:r>
    </w:p>
    <w:p w14:paraId="0B0DC9F5" w14:textId="20CCDBEE" w:rsidR="00912C5E" w:rsidRPr="00240C66" w:rsidRDefault="00912C5E" w:rsidP="00912C5E">
      <w:pPr>
        <w:pStyle w:val="Nadpis3"/>
      </w:pPr>
      <w:bookmarkStart w:id="90" w:name="_Toc466562810"/>
      <w:r w:rsidRPr="00240C66">
        <w:t>Kontakt</w:t>
      </w:r>
      <w:r w:rsidR="00F558FA" w:rsidRPr="00240C66">
        <w:t xml:space="preserve"> s </w:t>
      </w:r>
      <w:r w:rsidRPr="00240C66">
        <w:t>rodinou</w:t>
      </w:r>
      <w:bookmarkEnd w:id="90"/>
    </w:p>
    <w:p w14:paraId="0F3608EB" w14:textId="2B59E8D1" w:rsidR="00391D88" w:rsidRPr="00240C66" w:rsidRDefault="00391D88" w:rsidP="00391D88">
      <w:pPr>
        <w:rPr>
          <w:i/>
        </w:rPr>
      </w:pPr>
      <w:r w:rsidRPr="00240C66">
        <w:t>Po celou dobu pobytu</w:t>
      </w:r>
      <w:r w:rsidR="00F558FA" w:rsidRPr="00240C66">
        <w:t xml:space="preserve"> v </w:t>
      </w:r>
      <w:r w:rsidRPr="00240C66">
        <w:t>KC mladí muži nesmějí žádným způsobem udržovat kontakt</w:t>
      </w:r>
      <w:r w:rsidR="00F558FA" w:rsidRPr="00240C66">
        <w:t xml:space="preserve"> s </w:t>
      </w:r>
      <w:r w:rsidRPr="00240C66">
        <w:t>předchozími známými, přáteli. Je důležité, aby se zcela izolovali od dřívějšího způsobu života. Jedinou výjimku tvoří udržování vztahu</w:t>
      </w:r>
      <w:r w:rsidR="00F558FA" w:rsidRPr="00240C66">
        <w:t xml:space="preserve"> s </w:t>
      </w:r>
      <w:r w:rsidRPr="00240C66">
        <w:t xml:space="preserve">vlastní </w:t>
      </w:r>
      <w:r w:rsidR="00B136C6" w:rsidRPr="00240C66">
        <w:t>rodinou. S ní</w:t>
      </w:r>
      <w:r w:rsidRPr="00240C66">
        <w:t xml:space="preserve"> si mohou dopisovat, což bylo pro Martina zvláště důležité: </w:t>
      </w:r>
      <w:r w:rsidRPr="00240C66">
        <w:rPr>
          <w:i/>
        </w:rPr>
        <w:t>„Věděl jsem, že</w:t>
      </w:r>
      <w:r w:rsidR="00F558FA" w:rsidRPr="00240C66">
        <w:rPr>
          <w:i/>
        </w:rPr>
        <w:t xml:space="preserve"> v </w:t>
      </w:r>
      <w:r w:rsidRPr="00240C66">
        <w:rPr>
          <w:i/>
        </w:rPr>
        <w:t>komunitě je to jednoduše dost přísné</w:t>
      </w:r>
      <w:r w:rsidR="00F558FA" w:rsidRPr="00240C66">
        <w:rPr>
          <w:i/>
        </w:rPr>
        <w:t xml:space="preserve"> a </w:t>
      </w:r>
      <w:r w:rsidRPr="00240C66">
        <w:rPr>
          <w:i/>
        </w:rPr>
        <w:t>co se týká kontaktu, že člověk ukončí kontakt</w:t>
      </w:r>
      <w:r w:rsidR="00F558FA" w:rsidRPr="00240C66">
        <w:rPr>
          <w:i/>
        </w:rPr>
        <w:t xml:space="preserve"> s </w:t>
      </w:r>
      <w:r w:rsidRPr="00240C66">
        <w:rPr>
          <w:i/>
        </w:rPr>
        <w:t>každým. Nemohly tam být telefony, ne</w:t>
      </w:r>
      <w:r w:rsidR="00B323FE" w:rsidRPr="00240C66">
        <w:rPr>
          <w:i/>
        </w:rPr>
        <w:t>,</w:t>
      </w:r>
      <w:r w:rsidRPr="00240C66">
        <w:rPr>
          <w:i/>
        </w:rPr>
        <w:t xml:space="preserve"> tam člověk nemá žádný kontakt</w:t>
      </w:r>
      <w:r w:rsidR="00F558FA" w:rsidRPr="00240C66">
        <w:rPr>
          <w:i/>
        </w:rPr>
        <w:t xml:space="preserve"> s </w:t>
      </w:r>
      <w:r w:rsidRPr="00240C66">
        <w:rPr>
          <w:i/>
        </w:rPr>
        <w:t>nikým, akorát maximálně</w:t>
      </w:r>
      <w:r w:rsidR="00F558FA" w:rsidRPr="00240C66">
        <w:rPr>
          <w:i/>
        </w:rPr>
        <w:t xml:space="preserve"> s </w:t>
      </w:r>
      <w:r w:rsidRPr="00240C66">
        <w:rPr>
          <w:i/>
        </w:rPr>
        <w:t>rodinou si mohli psát dopisy.“</w:t>
      </w:r>
    </w:p>
    <w:p w14:paraId="1731E844" w14:textId="1186CB60" w:rsidR="00435963" w:rsidRPr="00240C66" w:rsidRDefault="00391D88" w:rsidP="00391D88">
      <w:r w:rsidRPr="00240C66">
        <w:t>S rodinou se pa</w:t>
      </w:r>
      <w:r w:rsidR="00B13056" w:rsidRPr="00240C66">
        <w:t>k každý mohl po nějakém čase začít</w:t>
      </w:r>
      <w:r w:rsidR="00F558FA" w:rsidRPr="00240C66">
        <w:t xml:space="preserve"> i </w:t>
      </w:r>
      <w:r w:rsidR="00B13056" w:rsidRPr="00240C66">
        <w:t>setkáva</w:t>
      </w:r>
      <w:r w:rsidRPr="00240C66">
        <w:t>t. To bylo zcela zásadní pr</w:t>
      </w:r>
      <w:r w:rsidR="002873FE" w:rsidRPr="00240C66">
        <w:t>o Jana</w:t>
      </w:r>
      <w:r w:rsidR="00F558FA" w:rsidRPr="00240C66">
        <w:t xml:space="preserve"> a </w:t>
      </w:r>
      <w:r w:rsidR="00435963" w:rsidRPr="00240C66">
        <w:t>Martina.</w:t>
      </w:r>
    </w:p>
    <w:p w14:paraId="798DEF36" w14:textId="78533370" w:rsidR="00391D88" w:rsidRPr="00240C66" w:rsidRDefault="00435963" w:rsidP="00391D88">
      <w:pPr>
        <w:rPr>
          <w:i/>
        </w:rPr>
      </w:pPr>
      <w:r w:rsidRPr="00240C66">
        <w:t>Jan:</w:t>
      </w:r>
      <w:r w:rsidR="002873FE" w:rsidRPr="00240C66">
        <w:t xml:space="preserve"> </w:t>
      </w:r>
      <w:r w:rsidR="002873FE" w:rsidRPr="00240C66">
        <w:rPr>
          <w:i/>
        </w:rPr>
        <w:t>„A potom přišla ta moje mamina na setkání</w:t>
      </w:r>
      <w:r w:rsidR="00F558FA" w:rsidRPr="00240C66">
        <w:rPr>
          <w:i/>
        </w:rPr>
        <w:t xml:space="preserve"> i s </w:t>
      </w:r>
      <w:r w:rsidR="002873FE" w:rsidRPr="00240C66">
        <w:rPr>
          <w:i/>
        </w:rPr>
        <w:t>mým</w:t>
      </w:r>
      <w:r w:rsidR="00B13056" w:rsidRPr="00240C66">
        <w:rPr>
          <w:i/>
        </w:rPr>
        <w:t xml:space="preserve"> malým bratrem</w:t>
      </w:r>
      <w:r w:rsidR="00F558FA" w:rsidRPr="00240C66">
        <w:rPr>
          <w:i/>
        </w:rPr>
        <w:t xml:space="preserve"> a </w:t>
      </w:r>
      <w:r w:rsidR="00B13056" w:rsidRPr="00240C66">
        <w:rPr>
          <w:i/>
        </w:rPr>
        <w:t>to setkání bylo prostě velmi, velmi radostné,</w:t>
      </w:r>
      <w:r w:rsidR="00F558FA" w:rsidRPr="00240C66">
        <w:rPr>
          <w:i/>
        </w:rPr>
        <w:t xml:space="preserve"> i </w:t>
      </w:r>
      <w:r w:rsidR="00B13056" w:rsidRPr="00240C66">
        <w:rPr>
          <w:i/>
        </w:rPr>
        <w:t xml:space="preserve">takové </w:t>
      </w:r>
      <w:r w:rsidR="00B136C6" w:rsidRPr="00240C66">
        <w:rPr>
          <w:i/>
        </w:rPr>
        <w:t>hluboké. A nevím</w:t>
      </w:r>
      <w:r w:rsidR="00B13056" w:rsidRPr="00240C66">
        <w:rPr>
          <w:i/>
        </w:rPr>
        <w:t>, já jsem byl takový strašně rád, že je vidím.“</w:t>
      </w:r>
    </w:p>
    <w:p w14:paraId="09B0A197" w14:textId="7B57FDDB" w:rsidR="00435963" w:rsidRPr="00240C66" w:rsidRDefault="00435963" w:rsidP="00391D88">
      <w:pPr>
        <w:rPr>
          <w:i/>
        </w:rPr>
      </w:pPr>
      <w:r w:rsidRPr="00240C66">
        <w:t>Martin: „</w:t>
      </w:r>
      <w:r w:rsidRPr="00240C66">
        <w:rPr>
          <w:i/>
        </w:rPr>
        <w:t>Přišla máma na týden, za mnou přišel otec na týden, Lucie sestra byla na dva týdny</w:t>
      </w:r>
      <w:r w:rsidR="00F558FA" w:rsidRPr="00240C66">
        <w:rPr>
          <w:i/>
        </w:rPr>
        <w:t xml:space="preserve"> i s </w:t>
      </w:r>
      <w:r w:rsidRPr="00240C66">
        <w:rPr>
          <w:i/>
        </w:rPr>
        <w:t>malým. (…) Ale jde</w:t>
      </w:r>
      <w:r w:rsidR="00F558FA" w:rsidRPr="00240C66">
        <w:rPr>
          <w:i/>
        </w:rPr>
        <w:t xml:space="preserve"> o </w:t>
      </w:r>
      <w:r w:rsidRPr="00240C66">
        <w:rPr>
          <w:i/>
        </w:rPr>
        <w:t xml:space="preserve">to, že tam byli, že chodili za mnou. Tak určitě nás to spojilo, samozřejmě.“ </w:t>
      </w:r>
    </w:p>
    <w:p w14:paraId="2E8009C0" w14:textId="5971540D" w:rsidR="00635629" w:rsidRPr="00240C66" w:rsidRDefault="00B13056" w:rsidP="00635629">
      <w:r w:rsidRPr="00240C66">
        <w:t>Domnívám se</w:t>
      </w:r>
      <w:r w:rsidR="00912C5E" w:rsidRPr="00240C66">
        <w:t>, že p</w:t>
      </w:r>
      <w:r w:rsidR="00391D88" w:rsidRPr="00240C66">
        <w:t xml:space="preserve">odpora </w:t>
      </w:r>
      <w:r w:rsidR="00912C5E" w:rsidRPr="00240C66">
        <w:t>udržování</w:t>
      </w:r>
      <w:r w:rsidR="00F558FA" w:rsidRPr="00240C66">
        <w:t xml:space="preserve"> a </w:t>
      </w:r>
      <w:r w:rsidR="00912C5E" w:rsidRPr="00240C66">
        <w:t>budování vzájemným vztahů</w:t>
      </w:r>
      <w:r w:rsidR="00F558FA" w:rsidRPr="00240C66">
        <w:t xml:space="preserve"> s </w:t>
      </w:r>
      <w:r w:rsidR="00912C5E" w:rsidRPr="00240C66">
        <w:t>rodinnými příslušníky přímo koresponduje</w:t>
      </w:r>
      <w:r w:rsidR="00F558FA" w:rsidRPr="00240C66">
        <w:t xml:space="preserve"> s </w:t>
      </w:r>
      <w:r w:rsidR="00912C5E" w:rsidRPr="00240C66">
        <w:t>klíčovou charakteristikou komunity,</w:t>
      </w:r>
      <w:r w:rsidR="00F558FA" w:rsidRPr="00240C66">
        <w:t xml:space="preserve"> a </w:t>
      </w:r>
      <w:r w:rsidR="00912C5E" w:rsidRPr="00240C66">
        <w:t>to, že její snahou není napomoci pouze jednotlivcům</w:t>
      </w:r>
      <w:r w:rsidR="00F558FA" w:rsidRPr="00240C66">
        <w:t xml:space="preserve"> v </w:t>
      </w:r>
      <w:r w:rsidR="00912C5E" w:rsidRPr="00240C66">
        <w:t>boji se závislostí, ale že usiluje</w:t>
      </w:r>
      <w:r w:rsidR="00F558FA" w:rsidRPr="00240C66">
        <w:t xml:space="preserve"> o </w:t>
      </w:r>
      <w:r w:rsidR="00912C5E" w:rsidRPr="00240C66">
        <w:t xml:space="preserve">proměnu celé rodiny, </w:t>
      </w:r>
      <w:r w:rsidR="00912C5E" w:rsidRPr="00240C66">
        <w:lastRenderedPageBreak/>
        <w:t>aby se tak mladý člověk mohl vrátit do co nejvíce fungujících vztahů, které ho budou na cestě k plnohodnotnému životu</w:t>
      </w:r>
      <w:r w:rsidR="00F558FA" w:rsidRPr="00240C66">
        <w:t xml:space="preserve"> i </w:t>
      </w:r>
      <w:r w:rsidR="00912C5E" w:rsidRPr="00240C66">
        <w:t>po návratu</w:t>
      </w:r>
      <w:r w:rsidR="00F558FA" w:rsidRPr="00240C66">
        <w:t xml:space="preserve"> z </w:t>
      </w:r>
      <w:r w:rsidR="00912C5E" w:rsidRPr="00240C66">
        <w:t xml:space="preserve">komunity posilovat. </w:t>
      </w:r>
    </w:p>
    <w:p w14:paraId="4732D490" w14:textId="5E43A1FE" w:rsidR="00E83B25" w:rsidRPr="00240C66" w:rsidRDefault="00E83B25" w:rsidP="00635629">
      <w:r w:rsidRPr="00240C66">
        <w:t>Stojí za to zmínit se</w:t>
      </w:r>
      <w:r w:rsidR="00F558FA" w:rsidRPr="00240C66">
        <w:t xml:space="preserve"> o </w:t>
      </w:r>
      <w:r w:rsidRPr="00240C66">
        <w:t>specifické rodinné situaci Pavla, který jako jediný byl</w:t>
      </w:r>
      <w:r w:rsidR="00F558FA" w:rsidRPr="00240C66">
        <w:t xml:space="preserve"> v </w:t>
      </w:r>
      <w:r w:rsidRPr="00240C66">
        <w:t>KC dvakrát. První pobyt</w:t>
      </w:r>
      <w:r w:rsidR="00F558FA" w:rsidRPr="00240C66">
        <w:t xml:space="preserve"> v </w:t>
      </w:r>
      <w:r w:rsidRPr="00240C66">
        <w:t>KC trval tři</w:t>
      </w:r>
      <w:r w:rsidR="00F558FA" w:rsidRPr="00240C66">
        <w:t xml:space="preserve"> a </w:t>
      </w:r>
      <w:r w:rsidRPr="00240C66">
        <w:t xml:space="preserve">půl roku, ale vzhledem k tomu, že se vrátil do stejného města se stejnými nástrahami, které tak dobře znal, do půl roku se ocitl </w:t>
      </w:r>
      <w:r w:rsidRPr="00240C66">
        <w:rPr>
          <w:i/>
        </w:rPr>
        <w:t>„zase dole.“</w:t>
      </w:r>
      <w:r w:rsidR="00F558FA" w:rsidRPr="00240C66">
        <w:t xml:space="preserve"> </w:t>
      </w:r>
      <w:r w:rsidR="00663983">
        <w:t>V</w:t>
      </w:r>
      <w:r w:rsidR="00F558FA" w:rsidRPr="00240C66">
        <w:t> </w:t>
      </w:r>
      <w:r w:rsidRPr="00240C66">
        <w:t>období mezi tím, než se rozhodl podruhé vstoupit do komunity, se oženil</w:t>
      </w:r>
      <w:r w:rsidR="00F558FA" w:rsidRPr="00240C66">
        <w:t xml:space="preserve"> s </w:t>
      </w:r>
      <w:r w:rsidRPr="00240C66">
        <w:t>Lucií</w:t>
      </w:r>
      <w:r w:rsidR="00F558FA" w:rsidRPr="00240C66">
        <w:t xml:space="preserve"> a </w:t>
      </w:r>
      <w:r w:rsidRPr="00240C66">
        <w:t>narodil se jim syn. Když oba manželé viděli, že Pavel potřebuje svoji závislost řešit, rozhodli</w:t>
      </w:r>
      <w:r w:rsidR="00B323FE" w:rsidRPr="00240C66">
        <w:t xml:space="preserve"> se</w:t>
      </w:r>
      <w:r w:rsidRPr="00240C66">
        <w:t>, že do KC vstoupí oba dva. Každý</w:t>
      </w:r>
      <w:r w:rsidR="00F558FA" w:rsidRPr="00240C66">
        <w:t xml:space="preserve"> z </w:t>
      </w:r>
      <w:r w:rsidRPr="00240C66">
        <w:t>nich musel jít do jiné země</w:t>
      </w:r>
      <w:r w:rsidR="00F558FA" w:rsidRPr="00240C66">
        <w:t xml:space="preserve"> a </w:t>
      </w:r>
      <w:r w:rsidR="00CA0041" w:rsidRPr="00240C66">
        <w:t>tam strávili rok</w:t>
      </w:r>
      <w:r w:rsidR="00F558FA" w:rsidRPr="00240C66">
        <w:t xml:space="preserve"> a </w:t>
      </w:r>
      <w:r w:rsidR="00CA0041" w:rsidRPr="00240C66">
        <w:t>půl. Domnívám se, že toto rozhodnutí, které Pavel</w:t>
      </w:r>
      <w:r w:rsidR="00F558FA" w:rsidRPr="00240C66">
        <w:t xml:space="preserve"> a </w:t>
      </w:r>
      <w:r w:rsidR="00CA0041" w:rsidRPr="00240C66">
        <w:t>Lucie učinili, bylo motivováno snahou více porozumět sobě navzájem. Zkušenost pobytu</w:t>
      </w:r>
      <w:r w:rsidR="00F558FA" w:rsidRPr="00240C66">
        <w:t xml:space="preserve"> v </w:t>
      </w:r>
      <w:r w:rsidR="00CA0041" w:rsidRPr="00240C66">
        <w:t>KC je totiž natolik specifická, že pakliže ji jeden</w:t>
      </w:r>
      <w:r w:rsidR="00F558FA" w:rsidRPr="00240C66">
        <w:t xml:space="preserve"> z </w:t>
      </w:r>
      <w:r w:rsidR="00CA0041" w:rsidRPr="00240C66">
        <w:t>manželů nezakusí, může se stát tím, co manžele od sebe vzdaluje.</w:t>
      </w:r>
      <w:r w:rsidR="00A15DDD" w:rsidRPr="00240C66">
        <w:t xml:space="preserve"> To, že KC Lucii (která se nepotýkala se žádnou závislostí)</w:t>
      </w:r>
      <w:r w:rsidR="00F558FA" w:rsidRPr="00240C66">
        <w:t xml:space="preserve"> i </w:t>
      </w:r>
      <w:r w:rsidR="00A15DDD" w:rsidRPr="00240C66">
        <w:t>se synem přijala, svědčí</w:t>
      </w:r>
      <w:r w:rsidR="00F558FA" w:rsidRPr="00240C66">
        <w:t xml:space="preserve"> o </w:t>
      </w:r>
      <w:r w:rsidR="00A15DDD" w:rsidRPr="00240C66">
        <w:t>tom, že podpora rodiny</w:t>
      </w:r>
      <w:r w:rsidR="00F558FA" w:rsidRPr="00240C66">
        <w:t xml:space="preserve"> a </w:t>
      </w:r>
      <w:r w:rsidR="00A15DDD" w:rsidRPr="00240C66">
        <w:t xml:space="preserve">vzájemných vztahů je pro KC jednou ze stěžejních priorit. </w:t>
      </w:r>
    </w:p>
    <w:p w14:paraId="4D8D9F66" w14:textId="1A9C0AFD" w:rsidR="00B13056" w:rsidRPr="00240C66" w:rsidRDefault="00635629" w:rsidP="0086049E">
      <w:r w:rsidRPr="00240C66">
        <w:t xml:space="preserve">Pavel: </w:t>
      </w:r>
      <w:r w:rsidRPr="00240C66">
        <w:rPr>
          <w:i/>
        </w:rPr>
        <w:t>„My jsme se vzali, jak jsem vyšel poprvé</w:t>
      </w:r>
      <w:r w:rsidR="00F558FA" w:rsidRPr="00240C66">
        <w:rPr>
          <w:i/>
        </w:rPr>
        <w:t xml:space="preserve"> z </w:t>
      </w:r>
      <w:r w:rsidRPr="00240C66">
        <w:rPr>
          <w:i/>
        </w:rPr>
        <w:t>komunity před druhým vstupem. Takže komunita věděla, že Lucie jde do komunity pouze kvůli tomu, aby mě podpořila, aby stejně trpěla jako já</w:t>
      </w:r>
      <w:r w:rsidR="00F558FA" w:rsidRPr="00240C66">
        <w:rPr>
          <w:i/>
        </w:rPr>
        <w:t xml:space="preserve"> a </w:t>
      </w:r>
      <w:r w:rsidRPr="00240C66">
        <w:rPr>
          <w:i/>
        </w:rPr>
        <w:t>čeká, dělá tak, abychom po komunitě mohli fungovat jako rodina. Za rok</w:t>
      </w:r>
      <w:r w:rsidR="00F558FA" w:rsidRPr="00240C66">
        <w:rPr>
          <w:i/>
        </w:rPr>
        <w:t xml:space="preserve"> a </w:t>
      </w:r>
      <w:r w:rsidRPr="00240C66">
        <w:rPr>
          <w:i/>
        </w:rPr>
        <w:t>půl jsme se viděli 3x.“</w:t>
      </w:r>
    </w:p>
    <w:p w14:paraId="77A0F22C" w14:textId="115BA07B" w:rsidR="009D6FE8" w:rsidRPr="00240C66" w:rsidRDefault="009D6FE8" w:rsidP="009D6FE8">
      <w:pPr>
        <w:pStyle w:val="Nadpis3"/>
      </w:pPr>
      <w:bookmarkStart w:id="91" w:name="_Toc466562811"/>
      <w:r w:rsidRPr="00240C66">
        <w:t>Uvědomění si vlastních chyb</w:t>
      </w:r>
      <w:r w:rsidR="005514E8" w:rsidRPr="00240C66">
        <w:t>, pocity viny</w:t>
      </w:r>
      <w:r w:rsidR="00F558FA" w:rsidRPr="00240C66">
        <w:t xml:space="preserve"> a </w:t>
      </w:r>
      <w:r w:rsidRPr="00240C66">
        <w:t>prosba za odpuštění</w:t>
      </w:r>
      <w:bookmarkEnd w:id="91"/>
    </w:p>
    <w:p w14:paraId="7477839C" w14:textId="3A50F2A3" w:rsidR="009D6FE8" w:rsidRPr="00240C66" w:rsidRDefault="009D6FE8" w:rsidP="009D6FE8">
      <w:r w:rsidRPr="00240C66">
        <w:t>Jedním</w:t>
      </w:r>
      <w:r w:rsidR="00F558FA" w:rsidRPr="00240C66">
        <w:t xml:space="preserve"> z </w:t>
      </w:r>
      <w:r w:rsidRPr="00240C66">
        <w:t>poznání, které</w:t>
      </w:r>
      <w:r w:rsidR="00F558FA" w:rsidRPr="00240C66">
        <w:t xml:space="preserve"> z </w:t>
      </w:r>
      <w:r w:rsidRPr="00240C66">
        <w:t>rozhovorů vyplynulo, je, že nikdo</w:t>
      </w:r>
      <w:r w:rsidR="00F558FA" w:rsidRPr="00240C66">
        <w:t xml:space="preserve"> z </w:t>
      </w:r>
      <w:r w:rsidRPr="00240C66">
        <w:t>respondentů za situaci, do které se dostal, neobviňoval svoji původní rodinu. Mladí muži pojmenovávali některé negativní skutečnosti, které na ně měli vliv, jako byl rozvod (Pavel, Jan, David), závislost otce na alkoholu (Jan, Martin), nedostatek komunikace</w:t>
      </w:r>
      <w:r w:rsidR="00F558FA" w:rsidRPr="00240C66">
        <w:t xml:space="preserve"> v </w:t>
      </w:r>
      <w:r w:rsidRPr="00240C66">
        <w:t>rodině (Lukáš, Jan, Martin), nezájem</w:t>
      </w:r>
      <w:r w:rsidR="00F558FA" w:rsidRPr="00240C66">
        <w:t xml:space="preserve"> a </w:t>
      </w:r>
      <w:r w:rsidRPr="00240C66">
        <w:t xml:space="preserve">nedostatek hranic (Pavel, Lukáš), vyhýbaní se řešení problémů (Jan), ale nijak své rodiče nesoudili. </w:t>
      </w:r>
    </w:p>
    <w:p w14:paraId="2800DAA7" w14:textId="73221EE4" w:rsidR="009D6FE8" w:rsidRPr="00240C66" w:rsidRDefault="009D6FE8" w:rsidP="009D6FE8">
      <w:r w:rsidRPr="00240C66">
        <w:t>Jan</w:t>
      </w:r>
      <w:r w:rsidR="00F558FA" w:rsidRPr="00240C66">
        <w:t xml:space="preserve"> a </w:t>
      </w:r>
      <w:r w:rsidRPr="00240C66">
        <w:t>Martin navíc zmiňovali to, že si během procesu sebepoznání uvědomili, že oni sami se k vlastní rodině nechovali správně</w:t>
      </w:r>
      <w:r w:rsidR="00F558FA" w:rsidRPr="00240C66">
        <w:t xml:space="preserve"> a v </w:t>
      </w:r>
      <w:r w:rsidRPr="00240C66">
        <w:t>mnohém svým nejbližším ublížili.</w:t>
      </w:r>
    </w:p>
    <w:p w14:paraId="5AB6C80E" w14:textId="1EB6173B" w:rsidR="005514E8" w:rsidRPr="00240C66" w:rsidRDefault="005514E8" w:rsidP="005514E8">
      <w:pPr>
        <w:rPr>
          <w:i/>
        </w:rPr>
      </w:pPr>
      <w:r w:rsidRPr="00240C66">
        <w:rPr>
          <w:rFonts w:eastAsia="Times New Roman" w:cs="Times New Roman"/>
        </w:rPr>
        <w:t xml:space="preserve">Jan: </w:t>
      </w:r>
      <w:r w:rsidRPr="00240C66">
        <w:rPr>
          <w:rFonts w:eastAsia="Times New Roman" w:cs="Times New Roman"/>
          <w:i/>
        </w:rPr>
        <w:t>„Ale co byla věc, že ve vnějším světě jsem se samozřejmě nikdy nezamyslel nějak hlouběji nad celou mojí rodinou, anebo nad sebou, anebo tak. (…) Strašně mě to mrzelo</w:t>
      </w:r>
      <w:r w:rsidR="00F558FA" w:rsidRPr="00240C66">
        <w:rPr>
          <w:rFonts w:eastAsia="Times New Roman" w:cs="Times New Roman"/>
          <w:i/>
        </w:rPr>
        <w:t xml:space="preserve"> a </w:t>
      </w:r>
      <w:r w:rsidRPr="00240C66">
        <w:rPr>
          <w:rFonts w:eastAsia="Times New Roman" w:cs="Times New Roman"/>
          <w:i/>
        </w:rPr>
        <w:t>možná po dlouhé době jsem si tak uvědomil, co byly takové moje priority,</w:t>
      </w:r>
      <w:r w:rsidR="00F558FA" w:rsidRPr="00240C66">
        <w:rPr>
          <w:rFonts w:eastAsia="Times New Roman" w:cs="Times New Roman"/>
          <w:i/>
        </w:rPr>
        <w:t xml:space="preserve"> a </w:t>
      </w:r>
      <w:r w:rsidRPr="00240C66">
        <w:rPr>
          <w:rFonts w:eastAsia="Times New Roman" w:cs="Times New Roman"/>
          <w:i/>
        </w:rPr>
        <w:t>co by měly být mé životní priority, strašně mě to mrzelo, jak jsem selhal</w:t>
      </w:r>
      <w:r w:rsidR="00F558FA" w:rsidRPr="00240C66">
        <w:rPr>
          <w:rFonts w:eastAsia="Times New Roman" w:cs="Times New Roman"/>
          <w:i/>
        </w:rPr>
        <w:t xml:space="preserve"> a </w:t>
      </w:r>
      <w:r w:rsidRPr="00240C66">
        <w:rPr>
          <w:rFonts w:eastAsia="Times New Roman" w:cs="Times New Roman"/>
          <w:i/>
        </w:rPr>
        <w:t>tak nějak jsem si to stále vyčítal.“</w:t>
      </w:r>
    </w:p>
    <w:p w14:paraId="6CFC7A19" w14:textId="2257D207" w:rsidR="007D7D15" w:rsidRPr="00240C66" w:rsidRDefault="007D7D15" w:rsidP="007D7D15">
      <w:pPr>
        <w:rPr>
          <w:rFonts w:eastAsia="Times New Roman" w:cs="Times New Roman"/>
          <w:i/>
        </w:rPr>
      </w:pPr>
      <w:r w:rsidRPr="00240C66">
        <w:rPr>
          <w:rFonts w:eastAsia="Times New Roman" w:cs="Times New Roman"/>
        </w:rPr>
        <w:t xml:space="preserve">Jan: </w:t>
      </w:r>
      <w:r w:rsidRPr="00240C66">
        <w:rPr>
          <w:rFonts w:eastAsia="Times New Roman" w:cs="Times New Roman"/>
          <w:i/>
        </w:rPr>
        <w:t>„A jednoduše po těch všem chvílích</w:t>
      </w:r>
      <w:r w:rsidR="00F558FA" w:rsidRPr="00240C66">
        <w:rPr>
          <w:rFonts w:eastAsia="Times New Roman" w:cs="Times New Roman"/>
          <w:i/>
        </w:rPr>
        <w:t xml:space="preserve"> a </w:t>
      </w:r>
      <w:r w:rsidRPr="00240C66">
        <w:rPr>
          <w:rFonts w:eastAsia="Times New Roman" w:cs="Times New Roman"/>
          <w:i/>
        </w:rPr>
        <w:t>momentech, co sem nad nimi přemýšlel</w:t>
      </w:r>
      <w:r w:rsidR="00F558FA" w:rsidRPr="00240C66">
        <w:rPr>
          <w:rFonts w:eastAsia="Times New Roman" w:cs="Times New Roman"/>
          <w:i/>
        </w:rPr>
        <w:t xml:space="preserve"> a </w:t>
      </w:r>
      <w:r w:rsidRPr="00240C66">
        <w:rPr>
          <w:rFonts w:eastAsia="Times New Roman" w:cs="Times New Roman"/>
          <w:i/>
        </w:rPr>
        <w:t>sem si říkal, jak sem selhal jako starší bratr</w:t>
      </w:r>
      <w:r w:rsidR="00F558FA" w:rsidRPr="00240C66">
        <w:rPr>
          <w:rFonts w:eastAsia="Times New Roman" w:cs="Times New Roman"/>
          <w:i/>
        </w:rPr>
        <w:t xml:space="preserve"> a </w:t>
      </w:r>
      <w:r w:rsidRPr="00240C66">
        <w:rPr>
          <w:rFonts w:eastAsia="Times New Roman" w:cs="Times New Roman"/>
          <w:i/>
        </w:rPr>
        <w:t>celkově.“</w:t>
      </w:r>
    </w:p>
    <w:p w14:paraId="5A6473AE" w14:textId="77777777" w:rsidR="005514E8" w:rsidRPr="00240C66" w:rsidRDefault="005514E8" w:rsidP="009D6FE8">
      <w:pPr>
        <w:rPr>
          <w:rFonts w:eastAsia="Times New Roman" w:cs="Times New Roman"/>
          <w:i/>
        </w:rPr>
      </w:pPr>
    </w:p>
    <w:p w14:paraId="21B3724A" w14:textId="1AF0AA1F" w:rsidR="00DB1B44" w:rsidRPr="00240C66" w:rsidRDefault="00DB1B44" w:rsidP="009D6FE8">
      <w:r w:rsidRPr="00240C66">
        <w:rPr>
          <w:rFonts w:eastAsia="Times New Roman" w:cs="Times New Roman"/>
        </w:rPr>
        <w:lastRenderedPageBreak/>
        <w:t xml:space="preserve">Martin: </w:t>
      </w:r>
      <w:r w:rsidRPr="00240C66">
        <w:rPr>
          <w:i/>
        </w:rPr>
        <w:t>„Čím dál tím víc to svědomí začalo pracovat, začal jsem vidět souvislosti, co jsem udělal zlého, do jaké míry jsem častokrát také já ublížil rodičům, nejvíc té blízké rodině potom.“</w:t>
      </w:r>
    </w:p>
    <w:p w14:paraId="4D4BFFCB" w14:textId="1DDD7735" w:rsidR="009D6FE8" w:rsidRPr="00240C66" w:rsidRDefault="009D6FE8" w:rsidP="0086049E">
      <w:pPr>
        <w:rPr>
          <w:i/>
        </w:rPr>
      </w:pPr>
      <w:r w:rsidRPr="00240C66">
        <w:t>Z rozhovorů nemůžeme posoudit, zda k fázi uvědomění si chyb</w:t>
      </w:r>
      <w:r w:rsidR="00F558FA" w:rsidRPr="00240C66">
        <w:t xml:space="preserve"> a </w:t>
      </w:r>
      <w:r w:rsidR="00DB1B44" w:rsidRPr="00240C66">
        <w:t>potažmo</w:t>
      </w:r>
      <w:r w:rsidRPr="00240C66">
        <w:t xml:space="preserve"> prosbě za odpuštění došlo</w:t>
      </w:r>
      <w:r w:rsidR="00F558FA" w:rsidRPr="00240C66">
        <w:t xml:space="preserve"> i u </w:t>
      </w:r>
      <w:r w:rsidRPr="00240C66">
        <w:t>ostatních mladých mužů. Jediný Martin se</w:t>
      </w:r>
      <w:r w:rsidR="00F558FA" w:rsidRPr="00240C66">
        <w:t xml:space="preserve"> o </w:t>
      </w:r>
      <w:r w:rsidRPr="00240C66">
        <w:t>momentu, kdy své rodiče požádal</w:t>
      </w:r>
      <w:r w:rsidR="00F558FA" w:rsidRPr="00240C66">
        <w:t xml:space="preserve"> o </w:t>
      </w:r>
      <w:r w:rsidRPr="00240C66">
        <w:t xml:space="preserve">odpuštění, výslovně ve svém vyprávění zmiňuje: </w:t>
      </w:r>
      <w:r w:rsidRPr="00240C66">
        <w:rPr>
          <w:i/>
        </w:rPr>
        <w:t>„Takže… no</w:t>
      </w:r>
      <w:r w:rsidR="00F558FA" w:rsidRPr="00240C66">
        <w:rPr>
          <w:i/>
        </w:rPr>
        <w:t xml:space="preserve"> v </w:t>
      </w:r>
      <w:r w:rsidRPr="00240C66">
        <w:rPr>
          <w:i/>
        </w:rPr>
        <w:t>té době</w:t>
      </w:r>
      <w:r w:rsidRPr="00240C66">
        <w:t xml:space="preserve"> (po půl roce)</w:t>
      </w:r>
      <w:r w:rsidRPr="00240C66">
        <w:rPr>
          <w:i/>
        </w:rPr>
        <w:t xml:space="preserve"> jsem jim už řekl „promiňte“ za to, za to, za to. To bylo takové první skutečné „promiň“, požádal jsem je za odpuštění.</w:t>
      </w:r>
      <w:r w:rsidR="00F558FA" w:rsidRPr="00240C66">
        <w:rPr>
          <w:i/>
        </w:rPr>
        <w:t xml:space="preserve"> </w:t>
      </w:r>
      <w:r w:rsidR="00663983">
        <w:rPr>
          <w:i/>
        </w:rPr>
        <w:t>V</w:t>
      </w:r>
      <w:r w:rsidR="00F558FA" w:rsidRPr="00240C66">
        <w:rPr>
          <w:i/>
        </w:rPr>
        <w:t> </w:t>
      </w:r>
      <w:r w:rsidRPr="00240C66">
        <w:rPr>
          <w:i/>
        </w:rPr>
        <w:t>té době mě spadl takový velký balvan ze srdce, protože od toho období prvních třech měsíců do šesti měsíců, než jsem se poprvé setkal</w:t>
      </w:r>
      <w:r w:rsidR="00F558FA" w:rsidRPr="00240C66">
        <w:rPr>
          <w:i/>
        </w:rPr>
        <w:t xml:space="preserve"> s </w:t>
      </w:r>
      <w:r w:rsidRPr="00240C66">
        <w:rPr>
          <w:i/>
        </w:rPr>
        <w:t>rodiči, tak jsem se cítil tak zle, tak provinile. Já jsem si uvědomil, že jsem udělal věci, které ublížili rodičům, že jsem je fakt ranil. (…) Už to nebylo jen</w:t>
      </w:r>
      <w:r w:rsidR="00F558FA" w:rsidRPr="00240C66">
        <w:rPr>
          <w:i/>
        </w:rPr>
        <w:t xml:space="preserve"> o </w:t>
      </w:r>
      <w:r w:rsidRPr="00240C66">
        <w:rPr>
          <w:i/>
        </w:rPr>
        <w:t>tom, že jsem řekl: „Promiňte,“</w:t>
      </w:r>
      <w:r w:rsidR="00F558FA" w:rsidRPr="00240C66">
        <w:rPr>
          <w:i/>
        </w:rPr>
        <w:t xml:space="preserve"> a </w:t>
      </w:r>
      <w:r w:rsidRPr="00240C66">
        <w:rPr>
          <w:i/>
        </w:rPr>
        <w:t>to bylo celé, ale že za tím slovíčkem „promiň“ bylo</w:t>
      </w:r>
      <w:r w:rsidR="00F558FA" w:rsidRPr="00240C66">
        <w:rPr>
          <w:i/>
        </w:rPr>
        <w:t xml:space="preserve"> i </w:t>
      </w:r>
      <w:r w:rsidRPr="00240C66">
        <w:rPr>
          <w:i/>
        </w:rPr>
        <w:t>takové moje</w:t>
      </w:r>
      <w:r w:rsidR="00F558FA" w:rsidRPr="00240C66">
        <w:rPr>
          <w:i/>
        </w:rPr>
        <w:t xml:space="preserve"> v </w:t>
      </w:r>
      <w:r w:rsidRPr="00240C66">
        <w:rPr>
          <w:i/>
        </w:rPr>
        <w:t>uvozovkách utrpení, že jsem si protrpěl něco kvůli tomu.</w:t>
      </w:r>
      <w:r w:rsidR="00E0223C" w:rsidRPr="00240C66">
        <w:rPr>
          <w:i/>
        </w:rPr>
        <w:t xml:space="preserve"> </w:t>
      </w:r>
      <w:r w:rsidRPr="00240C66">
        <w:rPr>
          <w:i/>
        </w:rPr>
        <w:t>(</w:t>
      </w:r>
      <w:r w:rsidR="00453D50" w:rsidRPr="00240C66">
        <w:rPr>
          <w:i/>
        </w:rPr>
        <w:t>…</w:t>
      </w:r>
      <w:r w:rsidRPr="00240C66">
        <w:rPr>
          <w:i/>
        </w:rPr>
        <w:t>)</w:t>
      </w:r>
      <w:r w:rsidR="00F558FA" w:rsidRPr="00240C66">
        <w:rPr>
          <w:i/>
        </w:rPr>
        <w:t xml:space="preserve"> a </w:t>
      </w:r>
      <w:r w:rsidRPr="00240C66">
        <w:rPr>
          <w:i/>
        </w:rPr>
        <w:t>proto právě mělo pro mě to slovíčko takovou hodnotu. (…) No tak to byl pro mě takový pěkný bod celé té cesty.“</w:t>
      </w:r>
    </w:p>
    <w:p w14:paraId="6437F6D6" w14:textId="393DD3B5" w:rsidR="0086049E" w:rsidRPr="00240C66" w:rsidRDefault="0086049E" w:rsidP="0086049E">
      <w:pPr>
        <w:pStyle w:val="Nadpis3"/>
      </w:pPr>
      <w:bookmarkStart w:id="92" w:name="_Toc466562812"/>
      <w:r w:rsidRPr="00240C66">
        <w:t>Proměna rodinných vztahů</w:t>
      </w:r>
      <w:bookmarkEnd w:id="92"/>
    </w:p>
    <w:p w14:paraId="67395AC9" w14:textId="07B38F19" w:rsidR="004F1D70" w:rsidRPr="00240C66" w:rsidRDefault="00A43FF9" w:rsidP="004F1D70">
      <w:r w:rsidRPr="00240C66">
        <w:t xml:space="preserve">Dopady formace </w:t>
      </w:r>
      <w:r w:rsidR="00297B98" w:rsidRPr="00240C66">
        <w:t xml:space="preserve">komunity </w:t>
      </w:r>
      <w:proofErr w:type="spellStart"/>
      <w:r w:rsidR="00297B98" w:rsidRPr="00240C66">
        <w:t>Cenacolo</w:t>
      </w:r>
      <w:proofErr w:type="spellEnd"/>
      <w:r w:rsidR="00297B98" w:rsidRPr="00240C66">
        <w:t xml:space="preserve"> </w:t>
      </w:r>
      <w:r w:rsidRPr="00240C66">
        <w:t>na rodiny byly podle vyprávění respondentů různé.</w:t>
      </w:r>
      <w:r w:rsidR="00F558FA" w:rsidRPr="00240C66">
        <w:t xml:space="preserve"> v </w:t>
      </w:r>
      <w:r w:rsidR="004F1D70" w:rsidRPr="00240C66">
        <w:t>rámci přípravy (kolokvia) na vstup</w:t>
      </w:r>
      <w:r w:rsidR="00297B98" w:rsidRPr="00240C66">
        <w:t>,</w:t>
      </w:r>
      <w:r w:rsidR="004F1D70" w:rsidRPr="00240C66">
        <w:t xml:space="preserve"> se všechny matky mladých mužů začaly modlit za to, aby změnili svůj život. Např. Pavlova maminka se za něj modlila celých 6 let, než svolil se vstupem do komunity. </w:t>
      </w:r>
    </w:p>
    <w:p w14:paraId="0B2A816D" w14:textId="08A75EAE" w:rsidR="004F1D70" w:rsidRPr="00240C66" w:rsidRDefault="004F1D70" w:rsidP="001F2E44">
      <w:r w:rsidRPr="00240C66">
        <w:t>Sami respondenti (Lukáš, Martin</w:t>
      </w:r>
      <w:r w:rsidR="00F558FA" w:rsidRPr="00240C66">
        <w:t xml:space="preserve"> a </w:t>
      </w:r>
      <w:r w:rsidRPr="00240C66">
        <w:t>Jan) hovoří</w:t>
      </w:r>
      <w:r w:rsidR="00F558FA" w:rsidRPr="00240C66">
        <w:t xml:space="preserve"> o </w:t>
      </w:r>
      <w:r w:rsidRPr="00240C66">
        <w:t>svých maminkách</w:t>
      </w:r>
      <w:r w:rsidR="00F558FA" w:rsidRPr="00240C66">
        <w:t xml:space="preserve"> v </w:t>
      </w:r>
      <w:r w:rsidRPr="00240C66">
        <w:t>souvislosti</w:t>
      </w:r>
      <w:r w:rsidR="00F558FA" w:rsidRPr="00240C66">
        <w:t xml:space="preserve"> s </w:t>
      </w:r>
      <w:r w:rsidRPr="00240C66">
        <w:t>tím, že</w:t>
      </w:r>
      <w:r w:rsidR="00F558FA" w:rsidRPr="00240C66">
        <w:t xml:space="preserve"> u </w:t>
      </w:r>
      <w:r w:rsidRPr="00240C66">
        <w:t>nich samotných</w:t>
      </w:r>
      <w:r w:rsidR="00F558FA" w:rsidRPr="00240C66">
        <w:t xml:space="preserve"> v </w:t>
      </w:r>
      <w:r w:rsidRPr="00240C66">
        <w:t>průběhu spolupráce</w:t>
      </w:r>
      <w:r w:rsidR="00F558FA" w:rsidRPr="00240C66">
        <w:t xml:space="preserve"> s </w:t>
      </w:r>
      <w:r w:rsidR="00297B98" w:rsidRPr="00240C66">
        <w:t>komunitou</w:t>
      </w:r>
      <w:r w:rsidRPr="00240C66">
        <w:t xml:space="preserve"> došlo k podstatným vnitřním </w:t>
      </w:r>
      <w:r w:rsidR="00B136C6" w:rsidRPr="00240C66">
        <w:t>změnám. U ostatních</w:t>
      </w:r>
      <w:r w:rsidRPr="00240C66">
        <w:t xml:space="preserve"> členů rodiny nejsou podle nich dopady tak viditelné.</w:t>
      </w:r>
    </w:p>
    <w:p w14:paraId="29D00988" w14:textId="5D0F0454" w:rsidR="004F1D70" w:rsidRPr="00240C66" w:rsidRDefault="004F1D70" w:rsidP="001F2E44">
      <w:r w:rsidRPr="00240C66">
        <w:t xml:space="preserve">Lukáš: </w:t>
      </w:r>
      <w:r w:rsidRPr="00240C66">
        <w:rPr>
          <w:i/>
        </w:rPr>
        <w:t>„Mámě se zlepšila ta modlitba, že šla tak hlouběji</w:t>
      </w:r>
      <w:r w:rsidR="00F558FA" w:rsidRPr="00240C66">
        <w:rPr>
          <w:i/>
        </w:rPr>
        <w:t xml:space="preserve"> v </w:t>
      </w:r>
      <w:r w:rsidRPr="00240C66">
        <w:rPr>
          <w:i/>
        </w:rPr>
        <w:t> tom, otec ten je takový svůj, ten ani tak moc ne, ale přece,</w:t>
      </w:r>
      <w:r w:rsidR="00F558FA" w:rsidRPr="00240C66">
        <w:rPr>
          <w:i/>
        </w:rPr>
        <w:t xml:space="preserve"> i </w:t>
      </w:r>
      <w:r w:rsidRPr="00240C66">
        <w:rPr>
          <w:i/>
        </w:rPr>
        <w:t>když pomaleji, ale ano, no</w:t>
      </w:r>
      <w:r w:rsidR="00F558FA" w:rsidRPr="00240C66">
        <w:rPr>
          <w:i/>
        </w:rPr>
        <w:t xml:space="preserve"> a </w:t>
      </w:r>
      <w:r w:rsidRPr="00240C66">
        <w:rPr>
          <w:i/>
        </w:rPr>
        <w:t>ostatní jako vůbec nic. Jsou rádi, že jsem</w:t>
      </w:r>
      <w:r w:rsidR="00F558FA" w:rsidRPr="00240C66">
        <w:rPr>
          <w:i/>
        </w:rPr>
        <w:t xml:space="preserve"> v </w:t>
      </w:r>
      <w:r w:rsidRPr="00240C66">
        <w:rPr>
          <w:i/>
        </w:rPr>
        <w:t>pořádku.“</w:t>
      </w:r>
    </w:p>
    <w:p w14:paraId="7600D4B3" w14:textId="4097E3E0" w:rsidR="004F1D70" w:rsidRPr="00240C66" w:rsidRDefault="004F1D70" w:rsidP="004F1D70">
      <w:r w:rsidRPr="00240C66">
        <w:t xml:space="preserve">Martin: </w:t>
      </w:r>
      <w:r w:rsidRPr="00240C66">
        <w:rPr>
          <w:i/>
        </w:rPr>
        <w:t>Určitě nás to přivedlo k modlitbě. Určitě více mámu, sestru nějak. Otec je dost imunní vůči té modlitbě. (smích) Statečně odolává. (…)</w:t>
      </w:r>
      <w:r w:rsidR="00F558FA" w:rsidRPr="00240C66">
        <w:rPr>
          <w:i/>
        </w:rPr>
        <w:t xml:space="preserve"> a </w:t>
      </w:r>
      <w:r w:rsidRPr="00240C66">
        <w:rPr>
          <w:i/>
        </w:rPr>
        <w:t>určitě to přineslo velmi mnoho klidu, hlavně do máminého života. Ona to měla dost těžké</w:t>
      </w:r>
      <w:r w:rsidR="00F558FA" w:rsidRPr="00240C66">
        <w:rPr>
          <w:i/>
        </w:rPr>
        <w:t xml:space="preserve"> v </w:t>
      </w:r>
      <w:r w:rsidRPr="00240C66">
        <w:rPr>
          <w:i/>
        </w:rPr>
        <w:t>tom období, kdy já jsem bral drogy</w:t>
      </w:r>
      <w:r w:rsidR="00F558FA" w:rsidRPr="00240C66">
        <w:rPr>
          <w:i/>
        </w:rPr>
        <w:t xml:space="preserve"> a </w:t>
      </w:r>
      <w:r w:rsidRPr="00240C66">
        <w:rPr>
          <w:i/>
        </w:rPr>
        <w:t>tak. Takže určitě pro ni je to velké plus, že může být klidná, že jsem někde</w:t>
      </w:r>
      <w:r w:rsidR="00F558FA" w:rsidRPr="00240C66">
        <w:rPr>
          <w:i/>
        </w:rPr>
        <w:t xml:space="preserve"> a </w:t>
      </w:r>
      <w:r w:rsidRPr="00240C66">
        <w:rPr>
          <w:i/>
        </w:rPr>
        <w:t>nemusí se</w:t>
      </w:r>
      <w:r w:rsidR="00F558FA" w:rsidRPr="00240C66">
        <w:rPr>
          <w:i/>
        </w:rPr>
        <w:t xml:space="preserve"> o </w:t>
      </w:r>
      <w:r w:rsidRPr="00240C66">
        <w:rPr>
          <w:i/>
        </w:rPr>
        <w:t>mě bát, že ví, že jsem tu, že prostě pracuji</w:t>
      </w:r>
      <w:r w:rsidR="00F558FA" w:rsidRPr="00240C66">
        <w:rPr>
          <w:i/>
        </w:rPr>
        <w:t xml:space="preserve"> a </w:t>
      </w:r>
      <w:r w:rsidRPr="00240C66">
        <w:rPr>
          <w:i/>
        </w:rPr>
        <w:t>žiji normálně.“</w:t>
      </w:r>
    </w:p>
    <w:p w14:paraId="4BF6734B" w14:textId="4E6AF7E1" w:rsidR="00C749B2" w:rsidRPr="00240C66" w:rsidRDefault="00C749B2" w:rsidP="00C749B2">
      <w:r w:rsidRPr="00240C66">
        <w:t>Janova maminka se spolu</w:t>
      </w:r>
      <w:r w:rsidR="00F558FA" w:rsidRPr="00240C66">
        <w:t xml:space="preserve"> s </w:t>
      </w:r>
      <w:r w:rsidRPr="00240C66">
        <w:t>ním nechala pokřtít. Otec má doposud problémy</w:t>
      </w:r>
      <w:r w:rsidR="00F558FA" w:rsidRPr="00240C66">
        <w:t xml:space="preserve"> s </w:t>
      </w:r>
      <w:r w:rsidRPr="00240C66">
        <w:t>alkoholem</w:t>
      </w:r>
      <w:r w:rsidR="00F558FA" w:rsidRPr="00240C66">
        <w:t xml:space="preserve"> a </w:t>
      </w:r>
      <w:r w:rsidRPr="00240C66">
        <w:t>jeho kontakty</w:t>
      </w:r>
      <w:r w:rsidR="00F558FA" w:rsidRPr="00240C66">
        <w:t xml:space="preserve"> s </w:t>
      </w:r>
      <w:r w:rsidRPr="00240C66">
        <w:t>ním jsou málo četné jako předtím. Několikrát páteční kluby navštívil, ale nemá zájem</w:t>
      </w:r>
      <w:r w:rsidR="00F558FA" w:rsidRPr="00240C66">
        <w:t xml:space="preserve"> u </w:t>
      </w:r>
      <w:r w:rsidRPr="00240C66">
        <w:t>sebe něco měnit.</w:t>
      </w:r>
    </w:p>
    <w:p w14:paraId="3103B343" w14:textId="72D5F14A" w:rsidR="004F1D70" w:rsidRPr="00240C66" w:rsidRDefault="004F1D70" w:rsidP="00C749B2">
      <w:r w:rsidRPr="00240C66">
        <w:lastRenderedPageBreak/>
        <w:t>Martin se zmiňuje</w:t>
      </w:r>
      <w:r w:rsidR="00F558FA" w:rsidRPr="00240C66">
        <w:t xml:space="preserve"> o </w:t>
      </w:r>
      <w:r w:rsidRPr="00240C66">
        <w:t>tom, že to, že ostatní členové za ním jezdili</w:t>
      </w:r>
      <w:r w:rsidR="00F558FA" w:rsidRPr="00240C66">
        <w:t xml:space="preserve"> a </w:t>
      </w:r>
      <w:r w:rsidRPr="00240C66">
        <w:t xml:space="preserve">spoluprožívali jeho </w:t>
      </w:r>
      <w:r w:rsidR="00C749B2" w:rsidRPr="00240C66">
        <w:t xml:space="preserve">snahu se vymanit ze závislosti, pomohlo </w:t>
      </w:r>
      <w:r w:rsidR="00FD6039" w:rsidRPr="00240C66">
        <w:t>to</w:t>
      </w:r>
      <w:r w:rsidR="00F558FA" w:rsidRPr="00240C66">
        <w:t xml:space="preserve"> v </w:t>
      </w:r>
      <w:r w:rsidR="00C749B2" w:rsidRPr="00240C66">
        <w:t>upevnění rodinných vztahů</w:t>
      </w:r>
      <w:r w:rsidR="00F558FA" w:rsidRPr="00240C66">
        <w:t xml:space="preserve"> a </w:t>
      </w:r>
      <w:r w:rsidR="00C749B2" w:rsidRPr="00240C66">
        <w:t xml:space="preserve">vzájemné komunikaci: </w:t>
      </w:r>
      <w:r w:rsidRPr="00240C66">
        <w:t>„</w:t>
      </w:r>
      <w:r w:rsidRPr="00240C66">
        <w:rPr>
          <w:i/>
        </w:rPr>
        <w:t>No</w:t>
      </w:r>
      <w:r w:rsidR="00F558FA" w:rsidRPr="00240C66">
        <w:rPr>
          <w:i/>
        </w:rPr>
        <w:t xml:space="preserve"> a </w:t>
      </w:r>
      <w:r w:rsidRPr="00240C66">
        <w:rPr>
          <w:i/>
        </w:rPr>
        <w:t xml:space="preserve">pomohlo to určitě té jednotě rodiny. </w:t>
      </w:r>
      <w:r w:rsidR="00C749B2" w:rsidRPr="00240C66">
        <w:rPr>
          <w:i/>
        </w:rPr>
        <w:t>(…) U</w:t>
      </w:r>
      <w:r w:rsidRPr="00240C66">
        <w:rPr>
          <w:i/>
        </w:rPr>
        <w:t>rčitě nás to spojilo. Určitě fakt je to super. No</w:t>
      </w:r>
      <w:r w:rsidR="00F558FA" w:rsidRPr="00240C66">
        <w:rPr>
          <w:i/>
        </w:rPr>
        <w:t xml:space="preserve"> a </w:t>
      </w:r>
      <w:r w:rsidRPr="00240C66">
        <w:rPr>
          <w:i/>
        </w:rPr>
        <w:t>určitě jsme se my</w:t>
      </w:r>
      <w:r w:rsidR="00F558FA" w:rsidRPr="00240C66">
        <w:rPr>
          <w:i/>
        </w:rPr>
        <w:t xml:space="preserve"> v </w:t>
      </w:r>
      <w:r w:rsidRPr="00240C66">
        <w:rPr>
          <w:i/>
        </w:rPr>
        <w:t>rodině naučili být takoví otevřenější, povědět si</w:t>
      </w:r>
      <w:r w:rsidR="00F558FA" w:rsidRPr="00240C66">
        <w:rPr>
          <w:i/>
        </w:rPr>
        <w:t xml:space="preserve"> o </w:t>
      </w:r>
      <w:r w:rsidRPr="00240C66">
        <w:rPr>
          <w:i/>
        </w:rPr>
        <w:t>věcech, které nějak prožíváme. To</w:t>
      </w:r>
      <w:r w:rsidR="00FD6039" w:rsidRPr="00240C66">
        <w:rPr>
          <w:i/>
        </w:rPr>
        <w:t xml:space="preserve"> jsme</w:t>
      </w:r>
      <w:r w:rsidRPr="00240C66">
        <w:rPr>
          <w:i/>
        </w:rPr>
        <w:t xml:space="preserve"> předtím nedělali vůbec. Málo kdo se svěřil tomu druhému</w:t>
      </w:r>
      <w:r w:rsidR="00F558FA" w:rsidRPr="00240C66">
        <w:rPr>
          <w:i/>
        </w:rPr>
        <w:t xml:space="preserve"> v </w:t>
      </w:r>
      <w:r w:rsidRPr="00240C66">
        <w:rPr>
          <w:i/>
        </w:rPr>
        <w:t>rodině</w:t>
      </w:r>
      <w:r w:rsidR="00F558FA" w:rsidRPr="00240C66">
        <w:rPr>
          <w:i/>
        </w:rPr>
        <w:t xml:space="preserve"> s </w:t>
      </w:r>
      <w:r w:rsidRPr="00240C66">
        <w:rPr>
          <w:i/>
        </w:rPr>
        <w:t>tím, co prožívá. Takže teď se snažíme</w:t>
      </w:r>
      <w:r w:rsidR="00C749B2" w:rsidRPr="00240C66">
        <w:rPr>
          <w:i/>
        </w:rPr>
        <w:t>. Třeba teď já jsem tady</w:t>
      </w:r>
      <w:r w:rsidRPr="00240C66">
        <w:rPr>
          <w:i/>
        </w:rPr>
        <w:t>, oni jsou doma, ale prostě si zavoláme, stále si máme co říct. Cítím, že nás to spojilo.</w:t>
      </w:r>
      <w:r w:rsidR="00FD6039" w:rsidRPr="00240C66">
        <w:rPr>
          <w:i/>
        </w:rPr>
        <w:t>“</w:t>
      </w:r>
      <w:r w:rsidRPr="00240C66">
        <w:rPr>
          <w:i/>
        </w:rPr>
        <w:t xml:space="preserve"> </w:t>
      </w:r>
    </w:p>
    <w:p w14:paraId="5802C873" w14:textId="50AB5CDF" w:rsidR="00A43FF9" w:rsidRPr="00240C66" w:rsidRDefault="00A43FF9" w:rsidP="00A43FF9">
      <w:pPr>
        <w:rPr>
          <w:i/>
        </w:rPr>
      </w:pPr>
      <w:r w:rsidRPr="00240C66">
        <w:t>Lukáš svůj vztah</w:t>
      </w:r>
      <w:r w:rsidR="00F558FA" w:rsidRPr="00240C66">
        <w:t xml:space="preserve"> s </w:t>
      </w:r>
      <w:r w:rsidRPr="00240C66">
        <w:t xml:space="preserve">rodinou charakterizuje takto: </w:t>
      </w:r>
      <w:r w:rsidRPr="00240C66">
        <w:rPr>
          <w:i/>
        </w:rPr>
        <w:t>„Takže já</w:t>
      </w:r>
      <w:r w:rsidR="00F558FA" w:rsidRPr="00240C66">
        <w:rPr>
          <w:i/>
        </w:rPr>
        <w:t xml:space="preserve"> s </w:t>
      </w:r>
      <w:r w:rsidRPr="00240C66">
        <w:rPr>
          <w:i/>
        </w:rPr>
        <w:t>rodinou mám vztahy dobré, jako nejsme spolu nějak často, ani se nějak nebavíme, ale nejsou nepokoje.“</w:t>
      </w:r>
    </w:p>
    <w:p w14:paraId="7686D791" w14:textId="09200CE5" w:rsidR="00FD6039" w:rsidRPr="00240C66" w:rsidRDefault="00FD6039" w:rsidP="00A43FF9">
      <w:r w:rsidRPr="00240C66">
        <w:t>David se</w:t>
      </w:r>
      <w:r w:rsidR="00F558FA" w:rsidRPr="00240C66">
        <w:t xml:space="preserve"> v </w:t>
      </w:r>
      <w:r w:rsidRPr="00240C66">
        <w:t>minulém roce oženil</w:t>
      </w:r>
      <w:r w:rsidR="00F558FA" w:rsidRPr="00240C66">
        <w:t xml:space="preserve"> a </w:t>
      </w:r>
      <w:r w:rsidRPr="00240C66">
        <w:t xml:space="preserve">nedávno se mu narodila dcerka. </w:t>
      </w:r>
      <w:r w:rsidR="00FD6329" w:rsidRPr="00240C66">
        <w:t>Vztahy se svou původní rodinou má dobré,</w:t>
      </w:r>
      <w:r w:rsidR="00F558FA" w:rsidRPr="00240C66">
        <w:t xml:space="preserve"> a </w:t>
      </w:r>
      <w:r w:rsidR="00FD6329" w:rsidRPr="00240C66">
        <w:t>potom co se narodila jeho dcerka</w:t>
      </w:r>
      <w:r w:rsidR="00E0223C" w:rsidRPr="00240C66">
        <w:t>,</w:t>
      </w:r>
      <w:r w:rsidR="00FD6329" w:rsidRPr="00240C66">
        <w:t xml:space="preserve"> se zlepšil</w:t>
      </w:r>
      <w:r w:rsidR="00F558FA" w:rsidRPr="00240C66">
        <w:t xml:space="preserve"> i </w:t>
      </w:r>
      <w:r w:rsidR="00FD6329" w:rsidRPr="00240C66">
        <w:t>jeho vztah</w:t>
      </w:r>
      <w:r w:rsidR="00F558FA" w:rsidRPr="00240C66">
        <w:t xml:space="preserve"> s </w:t>
      </w:r>
      <w:r w:rsidR="00FD6329" w:rsidRPr="00240C66">
        <w:t>otcem</w:t>
      </w:r>
      <w:r w:rsidR="00E0223C" w:rsidRPr="00240C66">
        <w:t>:</w:t>
      </w:r>
    </w:p>
    <w:p w14:paraId="6EEE80DA" w14:textId="3E8D3E23" w:rsidR="005514E8" w:rsidRPr="00240C66" w:rsidRDefault="00E0223C" w:rsidP="00A43FF9">
      <w:pPr>
        <w:rPr>
          <w:i/>
        </w:rPr>
      </w:pPr>
      <w:r w:rsidRPr="00240C66">
        <w:rPr>
          <w:i/>
        </w:rPr>
        <w:t>„On děda, teda tatínek má strašně rád děcka, takže pravidelně volá, jak se daří</w:t>
      </w:r>
      <w:r w:rsidR="00F558FA" w:rsidRPr="00240C66">
        <w:rPr>
          <w:i/>
        </w:rPr>
        <w:t xml:space="preserve"> a </w:t>
      </w:r>
      <w:r w:rsidRPr="00240C66">
        <w:rPr>
          <w:i/>
        </w:rPr>
        <w:t>tím, jak prostě sem už</w:t>
      </w:r>
      <w:r w:rsidR="00F558FA" w:rsidRPr="00240C66">
        <w:rPr>
          <w:i/>
        </w:rPr>
        <w:t xml:space="preserve"> v </w:t>
      </w:r>
      <w:r w:rsidRPr="00240C66">
        <w:rPr>
          <w:i/>
        </w:rPr>
        <w:t>té, jakože už víc si ho vážím, že už vím, jaké je to být jako</w:t>
      </w:r>
      <w:r w:rsidR="00F558FA" w:rsidRPr="00240C66">
        <w:rPr>
          <w:i/>
        </w:rPr>
        <w:t xml:space="preserve"> v </w:t>
      </w:r>
      <w:r w:rsidRPr="00240C66">
        <w:rPr>
          <w:i/>
        </w:rPr>
        <w:t xml:space="preserve">té pozici být taťka. Že člověk, už to není, jako že kope sám za sebe, ale mám zodpovídat za to děcko, že prostě vydělávat peníze. Prostě ty věci, co on nám dával, sem bral vždycky automaticky, no teďka už se na to dívám trošku jinak. Že to není tak automatické, takže to si myslím, že nás až teďka nejvíc sblížilo to miminko, když se narodilo.“                  </w:t>
      </w:r>
    </w:p>
    <w:p w14:paraId="2E41D98D" w14:textId="31F2C88D" w:rsidR="00391D88" w:rsidRPr="00240C66" w:rsidRDefault="00391D88" w:rsidP="00391D88">
      <w:pPr>
        <w:pStyle w:val="Nadpis2"/>
      </w:pPr>
      <w:bookmarkStart w:id="93" w:name="_Toc466562813"/>
      <w:r w:rsidRPr="00240C66">
        <w:t>Víra</w:t>
      </w:r>
      <w:bookmarkEnd w:id="93"/>
    </w:p>
    <w:p w14:paraId="594252ED" w14:textId="705B862B" w:rsidR="00AA5746" w:rsidRPr="00240C66" w:rsidRDefault="00AA5746" w:rsidP="00AA5746">
      <w:r w:rsidRPr="00240C66">
        <w:t>Tato kategorie vypovídá</w:t>
      </w:r>
      <w:r w:rsidR="00F558FA" w:rsidRPr="00240C66">
        <w:t xml:space="preserve"> o </w:t>
      </w:r>
      <w:r w:rsidRPr="00240C66">
        <w:t>významu nalezení nebo znovunalezení víry respondentů tak, jak probíhala</w:t>
      </w:r>
      <w:r w:rsidR="00F558FA" w:rsidRPr="00240C66">
        <w:t xml:space="preserve"> a </w:t>
      </w:r>
      <w:r w:rsidRPr="00240C66">
        <w:t xml:space="preserve">jak </w:t>
      </w:r>
      <w:r w:rsidR="00624DAB" w:rsidRPr="00240C66">
        <w:t xml:space="preserve">ji </w:t>
      </w:r>
      <w:r w:rsidR="004C0D89" w:rsidRPr="00240C66">
        <w:t xml:space="preserve">oni sami vnímali. </w:t>
      </w:r>
      <w:r w:rsidR="00453D50" w:rsidRPr="00240C66">
        <w:t xml:space="preserve">Komunita </w:t>
      </w:r>
      <w:proofErr w:type="spellStart"/>
      <w:r w:rsidR="00453D50" w:rsidRPr="00240C66">
        <w:t>Cenacolo</w:t>
      </w:r>
      <w:proofErr w:type="spellEnd"/>
      <w:r w:rsidR="00453D50" w:rsidRPr="00240C66">
        <w:t xml:space="preserve"> je sice křesťanská komunita, ale nikdo zde není nucen se modlitby účastnit. </w:t>
      </w:r>
      <w:r w:rsidR="00D45123" w:rsidRPr="00240C66">
        <w:t xml:space="preserve">Podle vyprávění respondentů však </w:t>
      </w:r>
      <w:r w:rsidR="00EB386F" w:rsidRPr="00240C66">
        <w:t>způsob života</w:t>
      </w:r>
      <w:r w:rsidR="00F558FA" w:rsidRPr="00240C66">
        <w:t xml:space="preserve"> a </w:t>
      </w:r>
      <w:r w:rsidR="00EB386F" w:rsidRPr="00240C66">
        <w:t>komunikace, vzájemný respekt</w:t>
      </w:r>
      <w:r w:rsidR="00F558FA" w:rsidRPr="00240C66">
        <w:t xml:space="preserve"> a </w:t>
      </w:r>
      <w:r w:rsidR="00EB386F" w:rsidRPr="00240C66">
        <w:t xml:space="preserve">úcta k lidství jsou silným </w:t>
      </w:r>
      <w:r w:rsidR="00D45123" w:rsidRPr="00240C66">
        <w:t>příklad</w:t>
      </w:r>
      <w:r w:rsidR="00EB386F" w:rsidRPr="00240C66">
        <w:t>em, který postupně ovlivňuje j</w:t>
      </w:r>
      <w:r w:rsidR="004C0D89" w:rsidRPr="00240C66">
        <w:t>ednotlivé</w:t>
      </w:r>
      <w:r w:rsidR="00EB386F" w:rsidRPr="00240C66">
        <w:t xml:space="preserve"> členy komunity. </w:t>
      </w:r>
      <w:r w:rsidR="002F599F" w:rsidRPr="00240C66">
        <w:t>Některé č</w:t>
      </w:r>
      <w:r w:rsidR="005D47F6" w:rsidRPr="00240C66">
        <w:t>á</w:t>
      </w:r>
      <w:r w:rsidR="002F599F" w:rsidRPr="00240C66">
        <w:t xml:space="preserve">sti vyprávění respondentů zahrnovaly několik podkategorií </w:t>
      </w:r>
      <w:r w:rsidR="005D47F6" w:rsidRPr="00240C66">
        <w:t>dohromady, ale rozhodla jsem se ukázku uvést vždy pouze</w:t>
      </w:r>
      <w:r w:rsidR="00F558FA" w:rsidRPr="00240C66">
        <w:t xml:space="preserve"> v </w:t>
      </w:r>
      <w:r w:rsidR="005D47F6" w:rsidRPr="00240C66">
        <w:t>jedné</w:t>
      </w:r>
      <w:r w:rsidR="00F558FA" w:rsidRPr="00240C66">
        <w:t xml:space="preserve"> z </w:t>
      </w:r>
      <w:r w:rsidR="004E63F5" w:rsidRPr="00240C66">
        <w:t>nich</w:t>
      </w:r>
      <w:r w:rsidR="005D47F6" w:rsidRPr="00240C66">
        <w:t xml:space="preserve">. </w:t>
      </w:r>
      <w:r w:rsidR="00EB386F" w:rsidRPr="00240C66">
        <w:t>P</w:t>
      </w:r>
      <w:r w:rsidR="004C0D89" w:rsidRPr="00240C66">
        <w:t xml:space="preserve">odkategorie, které </w:t>
      </w:r>
      <w:r w:rsidR="00624DAB" w:rsidRPr="00240C66">
        <w:t xml:space="preserve">jsem </w:t>
      </w:r>
      <w:r w:rsidR="004C0D89" w:rsidRPr="00240C66">
        <w:t>podle vyprávění zvolila, jsou vel</w:t>
      </w:r>
      <w:r w:rsidR="00453D50" w:rsidRPr="00240C66">
        <w:t>m</w:t>
      </w:r>
      <w:r w:rsidR="004C0D89" w:rsidRPr="00240C66">
        <w:t xml:space="preserve">i významné pro zodpovězení výzkumné otázky. </w:t>
      </w:r>
      <w:r w:rsidR="00E5492B" w:rsidRPr="00240C66">
        <w:t>Jsou jimi: setkání</w:t>
      </w:r>
      <w:r w:rsidR="00F558FA" w:rsidRPr="00240C66">
        <w:t xml:space="preserve"> s </w:t>
      </w:r>
      <w:r w:rsidR="00E5492B" w:rsidRPr="00240C66">
        <w:t>Bohem</w:t>
      </w:r>
      <w:r w:rsidR="00F558FA" w:rsidRPr="00240C66">
        <w:t xml:space="preserve"> a </w:t>
      </w:r>
      <w:r w:rsidR="00E5492B" w:rsidRPr="00240C66">
        <w:t xml:space="preserve">modlitba. </w:t>
      </w:r>
      <w:r w:rsidR="004C0D89" w:rsidRPr="00240C66">
        <w:t xml:space="preserve"> </w:t>
      </w:r>
      <w:r w:rsidRPr="00240C66">
        <w:t xml:space="preserve">  </w:t>
      </w:r>
    </w:p>
    <w:p w14:paraId="214E3384" w14:textId="18E9E91D" w:rsidR="00121D7A" w:rsidRPr="00240C66" w:rsidRDefault="00121D7A" w:rsidP="00121D7A">
      <w:pPr>
        <w:pStyle w:val="Nadpis3"/>
      </w:pPr>
      <w:bookmarkStart w:id="94" w:name="_Toc466562814"/>
      <w:r w:rsidRPr="00240C66">
        <w:t>Setkání</w:t>
      </w:r>
      <w:r w:rsidR="00F558FA" w:rsidRPr="00240C66">
        <w:t xml:space="preserve"> s </w:t>
      </w:r>
      <w:r w:rsidRPr="00240C66">
        <w:t>Bohem</w:t>
      </w:r>
      <w:bookmarkEnd w:id="94"/>
    </w:p>
    <w:p w14:paraId="632388DF" w14:textId="189E89E3" w:rsidR="00121D7A" w:rsidRPr="00240C66" w:rsidRDefault="00121D7A" w:rsidP="00121D7A">
      <w:pPr>
        <w:rPr>
          <w:rFonts w:eastAsia="Times New Roman" w:cs="Times New Roman"/>
          <w:i/>
        </w:rPr>
      </w:pPr>
      <w:r w:rsidRPr="00240C66">
        <w:t>Jan pochází</w:t>
      </w:r>
      <w:r w:rsidR="00F558FA" w:rsidRPr="00240C66">
        <w:t xml:space="preserve"> z </w:t>
      </w:r>
      <w:r w:rsidRPr="00240C66">
        <w:t>ateistické rodiny. Svou představu</w:t>
      </w:r>
      <w:r w:rsidR="00F558FA" w:rsidRPr="00240C66">
        <w:t xml:space="preserve"> o </w:t>
      </w:r>
      <w:r w:rsidR="00AA5746" w:rsidRPr="00240C66">
        <w:t xml:space="preserve">věřících </w:t>
      </w:r>
      <w:r w:rsidRPr="00240C66">
        <w:t>měl velmi zkreslenou. Překvapilo ho, že</w:t>
      </w:r>
      <w:r w:rsidR="00F558FA" w:rsidRPr="00240C66">
        <w:t xml:space="preserve"> v </w:t>
      </w:r>
      <w:r w:rsidRPr="00240C66">
        <w:t xml:space="preserve">KC je to jiné, </w:t>
      </w:r>
      <w:r w:rsidRPr="00240C66">
        <w:rPr>
          <w:i/>
        </w:rPr>
        <w:t>„</w:t>
      </w:r>
      <w:r w:rsidRPr="00240C66">
        <w:rPr>
          <w:rFonts w:eastAsia="Times New Roman" w:cs="Times New Roman"/>
          <w:i/>
        </w:rPr>
        <w:t>protože ti lidé jednoduše, ne že ti jen říkají „pojďme se pomodlit“, ale vidíš, aj možná ty první dny si uvědomíš, že to co ti říkají, že se modlí, že opravdu žijí. Takže to byl takový dost šok.</w:t>
      </w:r>
      <w:r w:rsidR="00624DAB" w:rsidRPr="00240C66">
        <w:rPr>
          <w:rFonts w:eastAsia="Times New Roman" w:cs="Times New Roman"/>
          <w:i/>
        </w:rPr>
        <w:t>“</w:t>
      </w:r>
    </w:p>
    <w:p w14:paraId="559DE36E" w14:textId="7371B6B8" w:rsidR="007B3B36" w:rsidRPr="00240C66" w:rsidRDefault="007B3B36" w:rsidP="00DF4BE8">
      <w:pPr>
        <w:rPr>
          <w:i/>
        </w:rPr>
      </w:pPr>
      <w:r w:rsidRPr="00240C66">
        <w:lastRenderedPageBreak/>
        <w:t>Setkání</w:t>
      </w:r>
      <w:r w:rsidR="00F558FA" w:rsidRPr="00240C66">
        <w:t xml:space="preserve"> s </w:t>
      </w:r>
      <w:r w:rsidRPr="00240C66">
        <w:t>praktikujícími křesťany bylo pro Jana stěžejní na jeho cestě k víře. Postupně sám projevil zájem připojit se k přípravě na křest</w:t>
      </w:r>
      <w:r w:rsidR="00F558FA" w:rsidRPr="00240C66">
        <w:t xml:space="preserve"> a </w:t>
      </w:r>
      <w:r w:rsidRPr="00240C66">
        <w:t xml:space="preserve">biřmování: </w:t>
      </w:r>
      <w:r w:rsidRPr="00240C66">
        <w:rPr>
          <w:i/>
        </w:rPr>
        <w:t>„</w:t>
      </w:r>
      <w:r w:rsidRPr="00240C66">
        <w:rPr>
          <w:rFonts w:eastAsia="Times New Roman" w:cs="Times New Roman"/>
          <w:i/>
        </w:rPr>
        <w:t>A potom tam nám chodil jeden kněz,</w:t>
      </w:r>
      <w:r w:rsidR="00F558FA" w:rsidRPr="00240C66">
        <w:rPr>
          <w:rFonts w:eastAsia="Times New Roman" w:cs="Times New Roman"/>
          <w:i/>
        </w:rPr>
        <w:t xml:space="preserve"> a </w:t>
      </w:r>
      <w:r w:rsidRPr="00240C66">
        <w:rPr>
          <w:rFonts w:eastAsia="Times New Roman" w:cs="Times New Roman"/>
          <w:i/>
        </w:rPr>
        <w:t>někteří</w:t>
      </w:r>
      <w:r w:rsidR="00F558FA" w:rsidRPr="00240C66">
        <w:rPr>
          <w:rFonts w:eastAsia="Times New Roman" w:cs="Times New Roman"/>
          <w:i/>
        </w:rPr>
        <w:t xml:space="preserve"> s </w:t>
      </w:r>
      <w:r w:rsidRPr="00240C66">
        <w:rPr>
          <w:rFonts w:eastAsia="Times New Roman" w:cs="Times New Roman"/>
          <w:i/>
        </w:rPr>
        <w:t xml:space="preserve">těch kluků se </w:t>
      </w:r>
      <w:r w:rsidRPr="00240C66">
        <w:rPr>
          <w:i/>
        </w:rPr>
        <w:t>připravovali na křest</w:t>
      </w:r>
      <w:r w:rsidR="00F558FA" w:rsidRPr="00240C66">
        <w:rPr>
          <w:i/>
        </w:rPr>
        <w:t xml:space="preserve"> a </w:t>
      </w:r>
      <w:r w:rsidRPr="00240C66">
        <w:rPr>
          <w:i/>
        </w:rPr>
        <w:t>na biřmování. Procházeli jsme od začátku stvoření světa celou biblí,</w:t>
      </w:r>
      <w:r w:rsidR="00F558FA" w:rsidRPr="00240C66">
        <w:rPr>
          <w:i/>
        </w:rPr>
        <w:t xml:space="preserve"> a </w:t>
      </w:r>
      <w:r w:rsidRPr="00240C66">
        <w:rPr>
          <w:i/>
        </w:rPr>
        <w:t xml:space="preserve">on nám vysvětlovat různé věci, jako kdyby </w:t>
      </w:r>
      <w:proofErr w:type="spellStart"/>
      <w:r w:rsidRPr="00240C66">
        <w:rPr>
          <w:i/>
        </w:rPr>
        <w:t>katechet</w:t>
      </w:r>
      <w:proofErr w:type="spellEnd"/>
      <w:r w:rsidRPr="00240C66">
        <w:rPr>
          <w:i/>
        </w:rPr>
        <w:t>. No</w:t>
      </w:r>
      <w:r w:rsidR="00F558FA" w:rsidRPr="00240C66">
        <w:rPr>
          <w:i/>
        </w:rPr>
        <w:t xml:space="preserve"> a </w:t>
      </w:r>
      <w:r w:rsidRPr="00240C66">
        <w:rPr>
          <w:i/>
        </w:rPr>
        <w:t>velmi mě to zajímalo, všechno to pro mě byly nové věci, mě to velmi zajímalo.“</w:t>
      </w:r>
      <w:r w:rsidRPr="00240C66">
        <w:t xml:space="preserve"> Kněz Janovi postupně zodpovídal jeho otázky. „</w:t>
      </w:r>
      <w:r w:rsidRPr="00240C66">
        <w:rPr>
          <w:i/>
        </w:rPr>
        <w:t xml:space="preserve">A já jsem si uvědomil, že tak jak jsem </w:t>
      </w:r>
      <w:r w:rsidR="00624DAB" w:rsidRPr="00240C66">
        <w:rPr>
          <w:i/>
        </w:rPr>
        <w:t xml:space="preserve">si </w:t>
      </w:r>
      <w:r w:rsidRPr="00240C66">
        <w:rPr>
          <w:i/>
        </w:rPr>
        <w:t>byl vždycky suverénně jistý, že jednoduše to není možné, aby tu bylo okolo nás něco víc, tak jednoduše</w:t>
      </w:r>
      <w:r w:rsidR="00F558FA" w:rsidRPr="00240C66">
        <w:rPr>
          <w:i/>
        </w:rPr>
        <w:t xml:space="preserve"> s </w:t>
      </w:r>
      <w:r w:rsidRPr="00240C66">
        <w:rPr>
          <w:i/>
        </w:rPr>
        <w:t>jeho vysvětleními jsem viděl, že abych mohl</w:t>
      </w:r>
      <w:r w:rsidR="00F558FA" w:rsidRPr="00240C66">
        <w:rPr>
          <w:i/>
        </w:rPr>
        <w:t xml:space="preserve"> v </w:t>
      </w:r>
      <w:r w:rsidRPr="00240C66">
        <w:rPr>
          <w:i/>
        </w:rPr>
        <w:t>životě nějak normálně fungovat,</w:t>
      </w:r>
      <w:r w:rsidR="00F558FA" w:rsidRPr="00240C66">
        <w:rPr>
          <w:i/>
        </w:rPr>
        <w:t xml:space="preserve"> a </w:t>
      </w:r>
      <w:r w:rsidRPr="00240C66">
        <w:rPr>
          <w:i/>
        </w:rPr>
        <w:t>abych měl doopravdy takovou svobodu</w:t>
      </w:r>
      <w:r w:rsidR="00F558FA" w:rsidRPr="00240C66">
        <w:rPr>
          <w:i/>
        </w:rPr>
        <w:t xml:space="preserve"> v </w:t>
      </w:r>
      <w:r w:rsidRPr="00240C66">
        <w:rPr>
          <w:i/>
        </w:rPr>
        <w:t>srdci,</w:t>
      </w:r>
      <w:r w:rsidR="00F558FA" w:rsidRPr="00240C66">
        <w:rPr>
          <w:i/>
        </w:rPr>
        <w:t xml:space="preserve"> a </w:t>
      </w:r>
      <w:r w:rsidRPr="00240C66">
        <w:rPr>
          <w:i/>
        </w:rPr>
        <w:t>jednoduše pravou radost ze života, tak, tak se musím řídit evangeliem</w:t>
      </w:r>
      <w:r w:rsidR="00624DAB" w:rsidRPr="00240C66">
        <w:rPr>
          <w:i/>
        </w:rPr>
        <w:t>.“</w:t>
      </w:r>
    </w:p>
    <w:p w14:paraId="1DC941A6" w14:textId="249699C4" w:rsidR="00DF4BE8" w:rsidRPr="00240C66" w:rsidRDefault="00DF4BE8" w:rsidP="00DF4BE8">
      <w:pPr>
        <w:rPr>
          <w:i/>
        </w:rPr>
      </w:pPr>
      <w:r w:rsidRPr="00240C66">
        <w:t>Jan se nechal pokřtít</w:t>
      </w:r>
      <w:r w:rsidR="00F558FA" w:rsidRPr="00240C66">
        <w:t xml:space="preserve"> v </w:t>
      </w:r>
      <w:r w:rsidR="00B136C6" w:rsidRPr="00240C66">
        <w:t>KC. A nyní</w:t>
      </w:r>
      <w:r w:rsidRPr="00240C66">
        <w:t xml:space="preserve"> vypráví, že „</w:t>
      </w:r>
      <w:r w:rsidRPr="00240C66">
        <w:rPr>
          <w:i/>
        </w:rPr>
        <w:t>stále nějak poznávám Boha, abych pravdu řekl, protože podle mě je to cesta na dlouho.</w:t>
      </w:r>
      <w:r w:rsidR="00D26159">
        <w:rPr>
          <w:i/>
        </w:rPr>
        <w:t>“</w:t>
      </w:r>
      <w:r w:rsidRPr="00240C66">
        <w:rPr>
          <w:i/>
        </w:rPr>
        <w:t xml:space="preserve"> </w:t>
      </w:r>
    </w:p>
    <w:p w14:paraId="2D5C1A4A" w14:textId="01C9A888" w:rsidR="00CB06FA" w:rsidRPr="00240C66" w:rsidRDefault="00CB06FA" w:rsidP="00E50F59">
      <w:pPr>
        <w:rPr>
          <w:i/>
        </w:rPr>
      </w:pPr>
      <w:r w:rsidRPr="00240C66">
        <w:t>Lukáš vnímal více Boží přítomnost ve svém životě již</w:t>
      </w:r>
      <w:r w:rsidR="00F558FA" w:rsidRPr="00240C66">
        <w:t xml:space="preserve"> v </w:t>
      </w:r>
      <w:r w:rsidRPr="00240C66">
        <w:t>období kolokvií, kdy získal pocit, že Bohu není nic nemožné, ale zároveň respektuje jeho svobodné právo se rozhodnout</w:t>
      </w:r>
      <w:r w:rsidR="006754CC" w:rsidRPr="00240C66">
        <w:t>,</w:t>
      </w:r>
      <w:r w:rsidR="00CD7B7B" w:rsidRPr="00240C66">
        <w:t xml:space="preserve"> zda do komunity vstoupit nebo ne</w:t>
      </w:r>
      <w:r w:rsidR="006754CC" w:rsidRPr="00240C66">
        <w:t xml:space="preserve">: </w:t>
      </w:r>
      <w:r w:rsidR="006754CC" w:rsidRPr="00240C66">
        <w:rPr>
          <w:i/>
        </w:rPr>
        <w:t>„fakt to přišlo samo, to přišlo shora nějak, prostě jsem najednou začal mít chuť do života.“</w:t>
      </w:r>
      <w:r w:rsidR="006754CC" w:rsidRPr="00240C66">
        <w:t xml:space="preserve"> Později, kdy už žil</w:t>
      </w:r>
      <w:r w:rsidR="00F558FA" w:rsidRPr="00240C66">
        <w:t xml:space="preserve"> v </w:t>
      </w:r>
      <w:r w:rsidR="006754CC" w:rsidRPr="00240C66">
        <w:t>komunitě uvádí: „</w:t>
      </w:r>
      <w:r w:rsidR="006754CC" w:rsidRPr="00240C66">
        <w:rPr>
          <w:i/>
        </w:rPr>
        <w:t>No</w:t>
      </w:r>
      <w:r w:rsidR="00F558FA" w:rsidRPr="00240C66">
        <w:rPr>
          <w:i/>
        </w:rPr>
        <w:t xml:space="preserve"> a </w:t>
      </w:r>
      <w:r w:rsidR="006754CC" w:rsidRPr="00240C66">
        <w:rPr>
          <w:i/>
        </w:rPr>
        <w:t>jak jsem ještě věděl, oč jde,</w:t>
      </w:r>
      <w:r w:rsidR="00F558FA" w:rsidRPr="00240C66">
        <w:rPr>
          <w:i/>
        </w:rPr>
        <w:t xml:space="preserve"> o </w:t>
      </w:r>
      <w:r w:rsidR="006754CC" w:rsidRPr="00240C66">
        <w:rPr>
          <w:i/>
        </w:rPr>
        <w:t>čem ten život je, jaký má vlastně život skrytý význam, tak to mi stačilo, ale říkám nebylo to vůbec lehké, ano to není. Někomu dal Bůh sebe pocítit tak hlouběji, ale mě to nedal pocítit, mě jen ukázal, že tudy. Cítil jsem tu naději</w:t>
      </w:r>
      <w:r w:rsidR="00F558FA" w:rsidRPr="00240C66">
        <w:rPr>
          <w:i/>
        </w:rPr>
        <w:t xml:space="preserve"> a </w:t>
      </w:r>
      <w:r w:rsidR="006754CC" w:rsidRPr="00240C66">
        <w:rPr>
          <w:i/>
        </w:rPr>
        <w:t>tak, ale potom už to byly jen šipky, teď doleva, teď doprava, teď tam, teď tam, ale bez nějakého teď, že by mi dával pokoj vnitřně, nebo tak, to bylo drsné prvních pár roků, až potom to začalo tak přicházet.“</w:t>
      </w:r>
    </w:p>
    <w:p w14:paraId="60E7158E" w14:textId="6546ADD3" w:rsidR="00C749B2" w:rsidRPr="00240C66" w:rsidRDefault="00C749B2" w:rsidP="00121D7A">
      <w:pPr>
        <w:pStyle w:val="Nadpis3"/>
      </w:pPr>
      <w:bookmarkStart w:id="95" w:name="_Toc466562815"/>
      <w:r w:rsidRPr="00240C66">
        <w:t>Modlitba</w:t>
      </w:r>
      <w:bookmarkEnd w:id="95"/>
    </w:p>
    <w:p w14:paraId="73B5971A" w14:textId="17FBB95F" w:rsidR="00416FF4" w:rsidRPr="00240C66" w:rsidRDefault="00416FF4" w:rsidP="00DF4BE8">
      <w:r w:rsidRPr="00240C66">
        <w:t>Modlitba je</w:t>
      </w:r>
      <w:r w:rsidR="00F558FA" w:rsidRPr="00240C66">
        <w:t xml:space="preserve"> v </w:t>
      </w:r>
      <w:r w:rsidRPr="00240C66">
        <w:t>komunitě jedním ze tří hlavních pilířů. Prostřednictvím modlitby budujeme svůj vztah</w:t>
      </w:r>
      <w:r w:rsidR="00F558FA" w:rsidRPr="00240C66">
        <w:t xml:space="preserve"> s </w:t>
      </w:r>
      <w:r w:rsidRPr="00240C66">
        <w:t>Bohem</w:t>
      </w:r>
      <w:r w:rsidR="00F558FA" w:rsidRPr="00240C66">
        <w:t xml:space="preserve"> a </w:t>
      </w:r>
      <w:r w:rsidRPr="00240C66">
        <w:t>posilujeme vazby k sobě navzájem.</w:t>
      </w:r>
    </w:p>
    <w:p w14:paraId="6DEC6792" w14:textId="42591EB3" w:rsidR="00121D7A" w:rsidRPr="00240C66" w:rsidRDefault="003747ED" w:rsidP="00DF4BE8">
      <w:pPr>
        <w:rPr>
          <w:i/>
        </w:rPr>
      </w:pPr>
      <w:r w:rsidRPr="00240C66">
        <w:t>Jan vypráví</w:t>
      </w:r>
      <w:r w:rsidR="00F558FA" w:rsidRPr="00240C66">
        <w:t xml:space="preserve"> o </w:t>
      </w:r>
      <w:r w:rsidRPr="00240C66">
        <w:t>své zkušenosti</w:t>
      </w:r>
      <w:r w:rsidR="00F558FA" w:rsidRPr="00240C66">
        <w:t xml:space="preserve"> s </w:t>
      </w:r>
      <w:r w:rsidRPr="00240C66">
        <w:t>modlitbou</w:t>
      </w:r>
      <w:r w:rsidR="00F558FA" w:rsidRPr="00240C66">
        <w:t xml:space="preserve"> a </w:t>
      </w:r>
      <w:r w:rsidRPr="00240C66">
        <w:t>je znát, že jej nejvíce zasáhla modlitba ve společenství vlastní rodiny</w:t>
      </w:r>
      <w:r w:rsidR="00F558FA" w:rsidRPr="00240C66">
        <w:t xml:space="preserve"> a </w:t>
      </w:r>
      <w:r w:rsidRPr="00240C66">
        <w:t xml:space="preserve">rodin ostatních členů, které přijížděli do KC na návštěvu: </w:t>
      </w:r>
      <w:r w:rsidR="00C749B2" w:rsidRPr="00240C66">
        <w:rPr>
          <w:i/>
        </w:rPr>
        <w:t>„Já jsem měl</w:t>
      </w:r>
      <w:r w:rsidR="00F558FA" w:rsidRPr="00240C66">
        <w:rPr>
          <w:i/>
        </w:rPr>
        <w:t xml:space="preserve"> v </w:t>
      </w:r>
      <w:r w:rsidR="00C749B2" w:rsidRPr="00240C66">
        <w:rPr>
          <w:i/>
        </w:rPr>
        <w:t>komunitě spoustu chvil, kdy jsem fakt dokázal procítit modlitbu</w:t>
      </w:r>
      <w:r w:rsidR="00F558FA" w:rsidRPr="00240C66">
        <w:rPr>
          <w:i/>
        </w:rPr>
        <w:t xml:space="preserve"> a </w:t>
      </w:r>
      <w:r w:rsidR="00C749B2" w:rsidRPr="00240C66">
        <w:rPr>
          <w:i/>
        </w:rPr>
        <w:t>jednoduše to bylo mnohokrát</w:t>
      </w:r>
      <w:r w:rsidR="00F558FA" w:rsidRPr="00240C66">
        <w:rPr>
          <w:i/>
        </w:rPr>
        <w:t xml:space="preserve"> v </w:t>
      </w:r>
      <w:r w:rsidR="00C749B2" w:rsidRPr="00240C66">
        <w:rPr>
          <w:i/>
        </w:rPr>
        <w:t>tu dobu, když jsem byl</w:t>
      </w:r>
      <w:r w:rsidR="00F558FA" w:rsidRPr="00240C66">
        <w:rPr>
          <w:i/>
        </w:rPr>
        <w:t xml:space="preserve"> s </w:t>
      </w:r>
      <w:r w:rsidR="00C749B2" w:rsidRPr="00240C66">
        <w:rPr>
          <w:i/>
        </w:rPr>
        <w:t>rodinou</w:t>
      </w:r>
      <w:r w:rsidRPr="00240C66">
        <w:rPr>
          <w:i/>
        </w:rPr>
        <w:t>, když přijeli na nějaké setkání. A</w:t>
      </w:r>
      <w:r w:rsidR="00C749B2" w:rsidRPr="00240C66">
        <w:rPr>
          <w:i/>
        </w:rPr>
        <w:t>nebo celkově na tom setkání vidět ty lidi, co byli s</w:t>
      </w:r>
      <w:r w:rsidRPr="00240C66">
        <w:rPr>
          <w:i/>
        </w:rPr>
        <w:t>trašně mimo</w:t>
      </w:r>
      <w:r w:rsidR="00F558FA" w:rsidRPr="00240C66">
        <w:rPr>
          <w:i/>
        </w:rPr>
        <w:t xml:space="preserve"> a </w:t>
      </w:r>
      <w:r w:rsidRPr="00240C66">
        <w:rPr>
          <w:i/>
        </w:rPr>
        <w:t xml:space="preserve">ty rodiny </w:t>
      </w:r>
      <w:r w:rsidR="00B136C6" w:rsidRPr="00240C66">
        <w:rPr>
          <w:i/>
        </w:rPr>
        <w:t>rozbité. A potom</w:t>
      </w:r>
      <w:r w:rsidR="00C749B2" w:rsidRPr="00240C66">
        <w:rPr>
          <w:i/>
        </w:rPr>
        <w:t xml:space="preserve"> se to časem dávalo do kupy</w:t>
      </w:r>
      <w:r w:rsidR="00F558FA" w:rsidRPr="00240C66">
        <w:rPr>
          <w:i/>
        </w:rPr>
        <w:t xml:space="preserve"> a </w:t>
      </w:r>
      <w:r w:rsidR="00C749B2" w:rsidRPr="00240C66">
        <w:rPr>
          <w:i/>
        </w:rPr>
        <w:t xml:space="preserve">bylo to takové, že to vždycky se mnou </w:t>
      </w:r>
      <w:proofErr w:type="spellStart"/>
      <w:r w:rsidR="00C749B2" w:rsidRPr="00240C66">
        <w:rPr>
          <w:i/>
        </w:rPr>
        <w:t>p</w:t>
      </w:r>
      <w:r w:rsidR="00121D7A" w:rsidRPr="00240C66">
        <w:rPr>
          <w:i/>
        </w:rPr>
        <w:t>ohlo</w:t>
      </w:r>
      <w:proofErr w:type="spellEnd"/>
      <w:r w:rsidR="00121D7A" w:rsidRPr="00240C66">
        <w:rPr>
          <w:i/>
        </w:rPr>
        <w:t>,</w:t>
      </w:r>
      <w:r w:rsidR="00F558FA" w:rsidRPr="00240C66">
        <w:rPr>
          <w:i/>
        </w:rPr>
        <w:t xml:space="preserve"> a </w:t>
      </w:r>
      <w:r w:rsidR="00C749B2" w:rsidRPr="00240C66">
        <w:rPr>
          <w:i/>
        </w:rPr>
        <w:t xml:space="preserve">tak jsem si uvědomil, že </w:t>
      </w:r>
      <w:proofErr w:type="spellStart"/>
      <w:r w:rsidR="00121D7A" w:rsidRPr="00240C66">
        <w:rPr>
          <w:i/>
        </w:rPr>
        <w:t>wau</w:t>
      </w:r>
      <w:proofErr w:type="spellEnd"/>
      <w:r w:rsidR="00121D7A" w:rsidRPr="00240C66">
        <w:rPr>
          <w:i/>
        </w:rPr>
        <w:t>, že to nemůže být jen tak. T</w:t>
      </w:r>
      <w:r w:rsidR="00C749B2" w:rsidRPr="00240C66">
        <w:rPr>
          <w:i/>
        </w:rPr>
        <w:t>ak tehdy</w:t>
      </w:r>
      <w:r w:rsidR="00121D7A" w:rsidRPr="00240C66">
        <w:rPr>
          <w:i/>
        </w:rPr>
        <w:t xml:space="preserve"> jsem se cítil tak dost blízko P</w:t>
      </w:r>
      <w:r w:rsidR="00C749B2" w:rsidRPr="00240C66">
        <w:rPr>
          <w:i/>
        </w:rPr>
        <w:t>ána Boha.</w:t>
      </w:r>
      <w:r w:rsidR="00DF4BE8" w:rsidRPr="00240C66">
        <w:rPr>
          <w:i/>
        </w:rPr>
        <w:t>“</w:t>
      </w:r>
    </w:p>
    <w:p w14:paraId="6A9F7F31" w14:textId="2D630150" w:rsidR="00147BA3" w:rsidRPr="00240C66" w:rsidRDefault="00DF4BE8" w:rsidP="00147BA3">
      <w:pPr>
        <w:rPr>
          <w:i/>
        </w:rPr>
      </w:pPr>
      <w:r w:rsidRPr="00240C66">
        <w:lastRenderedPageBreak/>
        <w:t xml:space="preserve">Jan dospěl k poznání, </w:t>
      </w:r>
      <w:r w:rsidRPr="00240C66">
        <w:rPr>
          <w:i/>
        </w:rPr>
        <w:t>„že čím se člověk méně modlí, tak tím všechno míň, všechno je méně. (…) No ale vždycky jsem se modlil za to</w:t>
      </w:r>
      <w:r w:rsidR="00F558FA" w:rsidRPr="00240C66">
        <w:rPr>
          <w:i/>
        </w:rPr>
        <w:t xml:space="preserve"> v </w:t>
      </w:r>
      <w:r w:rsidRPr="00240C66">
        <w:rPr>
          <w:i/>
        </w:rPr>
        <w:t>komunitě, abych mohl</w:t>
      </w:r>
      <w:r w:rsidR="00C314F4" w:rsidRPr="00240C66">
        <w:rPr>
          <w:i/>
        </w:rPr>
        <w:t xml:space="preserve"> žít jednoduše živou víru, že ne</w:t>
      </w:r>
      <w:r w:rsidRPr="00240C66">
        <w:rPr>
          <w:i/>
        </w:rPr>
        <w:t xml:space="preserve"> jenom nějakou takovou </w:t>
      </w:r>
      <w:proofErr w:type="spellStart"/>
      <w:r w:rsidRPr="00240C66">
        <w:rPr>
          <w:i/>
        </w:rPr>
        <w:t>kostelovou</w:t>
      </w:r>
      <w:proofErr w:type="spellEnd"/>
      <w:r w:rsidRPr="00240C66">
        <w:rPr>
          <w:i/>
        </w:rPr>
        <w:t>, ale živou.“</w:t>
      </w:r>
    </w:p>
    <w:p w14:paraId="2A13FBDF" w14:textId="1AEF9BCF" w:rsidR="00DB1B44" w:rsidRPr="00240C66" w:rsidRDefault="00DB1B44" w:rsidP="00DB1B44">
      <w:r w:rsidRPr="00240C66">
        <w:t>Martin našel vztah k modlitbě, protože</w:t>
      </w:r>
      <w:r w:rsidR="00F558FA" w:rsidRPr="00240C66">
        <w:t xml:space="preserve"> v </w:t>
      </w:r>
      <w:r w:rsidRPr="00240C66">
        <w:t>ní hledal</w:t>
      </w:r>
      <w:r w:rsidR="00F558FA" w:rsidRPr="00240C66">
        <w:t xml:space="preserve"> a </w:t>
      </w:r>
      <w:r w:rsidRPr="00240C66">
        <w:t>našel útočiště před kritikou od ostatních, která na něho tak často dopadala: „</w:t>
      </w:r>
      <w:r w:rsidRPr="00240C66">
        <w:rPr>
          <w:i/>
        </w:rPr>
        <w:t>A pak přišly body, kdy toho bylo už fakt hodně, že to co mi oni povídali, že už to bylo neúnosné, prostě párkrát za den mi někdo povídal na rovinu: toto děláš špatně, toto jsi udělal špatně, tady se chováš takto, podívej úplně hrozně. No</w:t>
      </w:r>
      <w:r w:rsidR="00F558FA" w:rsidRPr="00240C66">
        <w:rPr>
          <w:i/>
        </w:rPr>
        <w:t xml:space="preserve"> a </w:t>
      </w:r>
      <w:r w:rsidRPr="00240C66">
        <w:rPr>
          <w:i/>
        </w:rPr>
        <w:t>potom, když už jsem byl takový zlomený, tak jsem vešel potom do té kaple</w:t>
      </w:r>
      <w:r w:rsidR="00F558FA" w:rsidRPr="00240C66">
        <w:rPr>
          <w:i/>
        </w:rPr>
        <w:t xml:space="preserve"> a </w:t>
      </w:r>
      <w:r w:rsidRPr="00240C66">
        <w:rPr>
          <w:i/>
        </w:rPr>
        <w:t>pak už</w:t>
      </w:r>
      <w:r w:rsidR="00F558FA" w:rsidRPr="00240C66">
        <w:rPr>
          <w:i/>
        </w:rPr>
        <w:t xml:space="preserve"> z </w:t>
      </w:r>
      <w:r w:rsidRPr="00240C66">
        <w:rPr>
          <w:i/>
        </w:rPr>
        <w:t>takové té zoufalosti jsem říkal: „Bože, no tak pomoz mi, už to nějak nezvládám.“</w:t>
      </w:r>
      <w:r w:rsidRPr="00240C66">
        <w:t xml:space="preserve"> </w:t>
      </w:r>
    </w:p>
    <w:p w14:paraId="04C6C806" w14:textId="22DF7DC9" w:rsidR="00DB1B44" w:rsidRPr="00240C66" w:rsidRDefault="00DB1B44" w:rsidP="00DB1B44">
      <w:pPr>
        <w:rPr>
          <w:i/>
        </w:rPr>
      </w:pPr>
      <w:r w:rsidRPr="00240C66">
        <w:t>Díky této situaci se Martin otevřel tomu, komunikovat</w:t>
      </w:r>
      <w:r w:rsidR="00F558FA" w:rsidRPr="00240C66">
        <w:t xml:space="preserve"> s </w:t>
      </w:r>
      <w:r w:rsidRPr="00240C66">
        <w:t>Bohem upřímně: „</w:t>
      </w:r>
      <w:r w:rsidRPr="00240C66">
        <w:rPr>
          <w:i/>
        </w:rPr>
        <w:t>To byl takový první bod, kdy jsem mohl trošku tak upřímně nějak jsem vnímal tu modlitbu.“</w:t>
      </w:r>
    </w:p>
    <w:p w14:paraId="0F5C5580" w14:textId="0D5A2D7E" w:rsidR="00147BA3" w:rsidRPr="00240C66" w:rsidRDefault="00DB1B44" w:rsidP="00DB1B44">
      <w:pPr>
        <w:rPr>
          <w:i/>
        </w:rPr>
      </w:pPr>
      <w:r w:rsidRPr="00240C66">
        <w:rPr>
          <w:i/>
        </w:rPr>
        <w:t xml:space="preserve"> </w:t>
      </w:r>
      <w:r w:rsidRPr="00240C66">
        <w:t>Martin popisoval, že skrze modlitbu</w:t>
      </w:r>
      <w:r w:rsidRPr="00240C66">
        <w:rPr>
          <w:i/>
        </w:rPr>
        <w:t xml:space="preserve"> „čím dál tím víc to svědomí začalo pracovat, začal jsem vidět souvislosti, co jsem udělal zlého, do jaké míry jsem častokrát také já ublížil rodičům, nejvíc té blízké rodině potom, uvědomil jsem si, že jsem jí nejvíc ublížil, no</w:t>
      </w:r>
      <w:r w:rsidR="00F558FA" w:rsidRPr="00240C66">
        <w:rPr>
          <w:i/>
        </w:rPr>
        <w:t xml:space="preserve"> a </w:t>
      </w:r>
      <w:r w:rsidRPr="00240C66">
        <w:rPr>
          <w:i/>
        </w:rPr>
        <w:t>tak prostě přes tu modlitbu</w:t>
      </w:r>
      <w:r w:rsidR="00F558FA" w:rsidRPr="00240C66">
        <w:rPr>
          <w:i/>
        </w:rPr>
        <w:t xml:space="preserve"> a </w:t>
      </w:r>
      <w:r w:rsidRPr="00240C66">
        <w:rPr>
          <w:i/>
        </w:rPr>
        <w:t>také přes tu pravdu, kterou mi furt říkali chlapci, tak to svědomí</w:t>
      </w:r>
      <w:r w:rsidR="00F558FA" w:rsidRPr="00240C66">
        <w:rPr>
          <w:i/>
        </w:rPr>
        <w:t xml:space="preserve"> u </w:t>
      </w:r>
      <w:r w:rsidRPr="00240C66">
        <w:rPr>
          <w:i/>
        </w:rPr>
        <w:t>mě nějak začalo pracovat čím dál tím víc</w:t>
      </w:r>
      <w:r w:rsidR="00F558FA" w:rsidRPr="00240C66">
        <w:rPr>
          <w:i/>
        </w:rPr>
        <w:t xml:space="preserve"> a </w:t>
      </w:r>
      <w:r w:rsidRPr="00240C66">
        <w:rPr>
          <w:i/>
        </w:rPr>
        <w:t>potom to bylo, jak je ta cesta, že člověk čím je dál tím víc poznává, uvědomuje si.“</w:t>
      </w:r>
    </w:p>
    <w:p w14:paraId="46EC780F" w14:textId="1D94F4AF" w:rsidR="00F8564B" w:rsidRPr="00240C66" w:rsidRDefault="00781853" w:rsidP="00F8564B">
      <w:pPr>
        <w:rPr>
          <w:i/>
        </w:rPr>
      </w:pPr>
      <w:r w:rsidRPr="00240C66">
        <w:t>Velmi zajímavé bylo Pavlovo vyprávění týkající se právě modlitby. Na moji otázku, zda se</w:t>
      </w:r>
      <w:r w:rsidR="00F558FA" w:rsidRPr="00240C66">
        <w:t xml:space="preserve"> s </w:t>
      </w:r>
      <w:r w:rsidRPr="00240C66">
        <w:t>ostatními modlil už od začátku</w:t>
      </w:r>
      <w:r w:rsidR="00F8564B" w:rsidRPr="00240C66">
        <w:t>,</w:t>
      </w:r>
      <w:r w:rsidRPr="00240C66">
        <w:t xml:space="preserve"> odpověděl: </w:t>
      </w:r>
      <w:r w:rsidR="00F8564B" w:rsidRPr="00240C66">
        <w:rPr>
          <w:i/>
        </w:rPr>
        <w:t>„Ano, jsem</w:t>
      </w:r>
      <w:r w:rsidR="00F558FA" w:rsidRPr="00240C66">
        <w:rPr>
          <w:i/>
        </w:rPr>
        <w:t xml:space="preserve"> z </w:t>
      </w:r>
      <w:r w:rsidR="00F8564B" w:rsidRPr="00240C66">
        <w:rPr>
          <w:i/>
        </w:rPr>
        <w:t>věřící rodiny, tak pro to mě nebylo nic nové, nic cizí. Já jsem vždycky, když jsem fetoval, já jsem věřil</w:t>
      </w:r>
      <w:r w:rsidR="00F558FA" w:rsidRPr="00240C66">
        <w:rPr>
          <w:i/>
        </w:rPr>
        <w:t xml:space="preserve"> v </w:t>
      </w:r>
      <w:r w:rsidR="00F8564B" w:rsidRPr="00240C66">
        <w:rPr>
          <w:i/>
        </w:rPr>
        <w:t>Boha</w:t>
      </w:r>
      <w:r w:rsidR="00F558FA" w:rsidRPr="00240C66">
        <w:rPr>
          <w:i/>
        </w:rPr>
        <w:t xml:space="preserve"> a </w:t>
      </w:r>
      <w:r w:rsidR="00F8564B" w:rsidRPr="00240C66">
        <w:rPr>
          <w:i/>
        </w:rPr>
        <w:t>dokonce častokrát jak jsem jel koupit tu drogu, někdy jsem se modlil</w:t>
      </w:r>
      <w:r w:rsidR="00F558FA" w:rsidRPr="00240C66">
        <w:rPr>
          <w:i/>
        </w:rPr>
        <w:t xml:space="preserve"> i </w:t>
      </w:r>
      <w:r w:rsidR="00F8564B" w:rsidRPr="00240C66">
        <w:rPr>
          <w:i/>
        </w:rPr>
        <w:t>celý růženec, protože jsem věděl, že tam rychleji dojedu</w:t>
      </w:r>
      <w:r w:rsidR="00447C78" w:rsidRPr="00240C66">
        <w:rPr>
          <w:i/>
        </w:rPr>
        <w:t xml:space="preserve"> (…). </w:t>
      </w:r>
      <w:r w:rsidR="00F8564B" w:rsidRPr="00240C66">
        <w:rPr>
          <w:i/>
        </w:rPr>
        <w:t>Pak jsem se modlil, Bože víš</w:t>
      </w:r>
      <w:r w:rsidR="00F558FA" w:rsidRPr="00240C66">
        <w:rPr>
          <w:i/>
        </w:rPr>
        <w:t xml:space="preserve"> o </w:t>
      </w:r>
      <w:r w:rsidR="00F8564B" w:rsidRPr="00240C66">
        <w:rPr>
          <w:i/>
        </w:rPr>
        <w:t>tom, že teď to je úplná katastrofa, pomoz mi, abych se</w:t>
      </w:r>
      <w:r w:rsidR="00F558FA" w:rsidRPr="00240C66">
        <w:rPr>
          <w:i/>
        </w:rPr>
        <w:t xml:space="preserve"> z </w:t>
      </w:r>
      <w:r w:rsidR="00F8564B" w:rsidRPr="00240C66">
        <w:rPr>
          <w:i/>
        </w:rPr>
        <w:t>toho dostal, ale dej mi ještě dnes, abych to sehnal. Ale jinak bych se</w:t>
      </w:r>
      <w:r w:rsidR="00F558FA" w:rsidRPr="00240C66">
        <w:rPr>
          <w:i/>
        </w:rPr>
        <w:t xml:space="preserve"> z </w:t>
      </w:r>
      <w:r w:rsidR="00F8564B" w:rsidRPr="00240C66">
        <w:rPr>
          <w:i/>
        </w:rPr>
        <w:t xml:space="preserve">toho chtěl dostat, ale ještě </w:t>
      </w:r>
      <w:proofErr w:type="spellStart"/>
      <w:r w:rsidR="00F8564B" w:rsidRPr="00240C66">
        <w:rPr>
          <w:i/>
        </w:rPr>
        <w:t>né</w:t>
      </w:r>
      <w:proofErr w:type="spellEnd"/>
      <w:r w:rsidR="00F8564B" w:rsidRPr="00240C66">
        <w:rPr>
          <w:i/>
        </w:rPr>
        <w:t xml:space="preserve"> dnes, ještě ne dnes, ale věděl jsem, že to někdy přijde, já jsem to věděl, že to skončí, protože věřím</w:t>
      </w:r>
      <w:r w:rsidR="00F558FA" w:rsidRPr="00240C66">
        <w:rPr>
          <w:i/>
        </w:rPr>
        <w:t xml:space="preserve"> a </w:t>
      </w:r>
      <w:r w:rsidR="00F8564B" w:rsidRPr="00240C66">
        <w:rPr>
          <w:i/>
        </w:rPr>
        <w:t>modlím se. Já jsem věděl</w:t>
      </w:r>
      <w:r w:rsidR="00447C78" w:rsidRPr="00240C66">
        <w:rPr>
          <w:i/>
        </w:rPr>
        <w:t>,</w:t>
      </w:r>
      <w:r w:rsidR="00F8564B" w:rsidRPr="00240C66">
        <w:rPr>
          <w:i/>
        </w:rPr>
        <w:t xml:space="preserve"> že to přijde, ale neměl jsem sám na to, té síly</w:t>
      </w:r>
      <w:r w:rsidR="00F558FA" w:rsidRPr="00240C66">
        <w:rPr>
          <w:i/>
        </w:rPr>
        <w:t xml:space="preserve"> a </w:t>
      </w:r>
      <w:r w:rsidR="00F8564B" w:rsidRPr="00240C66">
        <w:rPr>
          <w:i/>
        </w:rPr>
        <w:t>odvahy říct dobře já končím, to by nefungovalo. Končím, ale za 3 hodiny zase začínám.“</w:t>
      </w:r>
    </w:p>
    <w:p w14:paraId="1774DB12" w14:textId="6E4E03FC" w:rsidR="00C624C1" w:rsidRPr="00240C66" w:rsidRDefault="00C314F4" w:rsidP="00C624C1">
      <w:pPr>
        <w:rPr>
          <w:i/>
        </w:rPr>
      </w:pPr>
      <w:r w:rsidRPr="00240C66">
        <w:t xml:space="preserve">David </w:t>
      </w:r>
      <w:r w:rsidR="00C455F9" w:rsidRPr="00240C66">
        <w:t>byl od dětství veden k víře,</w:t>
      </w:r>
      <w:r w:rsidR="00F558FA" w:rsidRPr="00240C66">
        <w:t xml:space="preserve"> i </w:t>
      </w:r>
      <w:r w:rsidR="00C455F9" w:rsidRPr="00240C66">
        <w:t>před pobytem</w:t>
      </w:r>
      <w:r w:rsidR="00F558FA" w:rsidRPr="00240C66">
        <w:t xml:space="preserve"> v </w:t>
      </w:r>
      <w:r w:rsidR="00C455F9" w:rsidRPr="00240C66">
        <w:t xml:space="preserve">komunitě chodil do kostela, ale se svým duchovním životem spokojený nebyl. Jak sám říká: </w:t>
      </w:r>
      <w:r w:rsidR="00C455F9" w:rsidRPr="00240C66">
        <w:rPr>
          <w:i/>
        </w:rPr>
        <w:t>„Byl jsem schopný třeba jít na tu mši</w:t>
      </w:r>
      <w:r w:rsidR="00F558FA" w:rsidRPr="00240C66">
        <w:rPr>
          <w:i/>
        </w:rPr>
        <w:t xml:space="preserve"> a </w:t>
      </w:r>
      <w:r w:rsidR="00C455F9" w:rsidRPr="00240C66">
        <w:rPr>
          <w:i/>
        </w:rPr>
        <w:t>pak hnedka potom do hospody</w:t>
      </w:r>
      <w:r w:rsidR="00F558FA" w:rsidRPr="00240C66">
        <w:rPr>
          <w:i/>
        </w:rPr>
        <w:t xml:space="preserve"> a </w:t>
      </w:r>
      <w:r w:rsidR="00C455F9" w:rsidRPr="00240C66">
        <w:rPr>
          <w:i/>
        </w:rPr>
        <w:t>viděl sem, že nejsem úplně šťastný</w:t>
      </w:r>
      <w:r w:rsidR="00F558FA" w:rsidRPr="00240C66">
        <w:rPr>
          <w:i/>
        </w:rPr>
        <w:t xml:space="preserve"> v </w:t>
      </w:r>
      <w:r w:rsidR="00C455F9" w:rsidRPr="00240C66">
        <w:rPr>
          <w:i/>
        </w:rPr>
        <w:t>tom kostele</w:t>
      </w:r>
      <w:r w:rsidR="00F558FA" w:rsidRPr="00240C66">
        <w:rPr>
          <w:i/>
        </w:rPr>
        <w:t xml:space="preserve"> a v </w:t>
      </w:r>
      <w:r w:rsidR="00C455F9" w:rsidRPr="00240C66">
        <w:rPr>
          <w:i/>
        </w:rPr>
        <w:t xml:space="preserve">té hospodě se jako víc uvolním.“ </w:t>
      </w:r>
      <w:r w:rsidR="00C455F9" w:rsidRPr="00240C66">
        <w:t xml:space="preserve">Trápil ho jeho pokrytecký způsob život, protože uvnitř vnímal, že </w:t>
      </w:r>
      <w:r w:rsidR="00C455F9" w:rsidRPr="00240C66">
        <w:rPr>
          <w:i/>
        </w:rPr>
        <w:t>„člověk když chodí do kostela, tak by měl vydávat nějaké svědectví.</w:t>
      </w:r>
      <w:r w:rsidR="00C624C1" w:rsidRPr="00240C66">
        <w:rPr>
          <w:i/>
        </w:rPr>
        <w:t xml:space="preserve"> (…)</w:t>
      </w:r>
      <w:r w:rsidR="00F558FA" w:rsidRPr="00240C66">
        <w:rPr>
          <w:i/>
        </w:rPr>
        <w:t xml:space="preserve"> a </w:t>
      </w:r>
      <w:r w:rsidR="00C624C1" w:rsidRPr="00240C66">
        <w:rPr>
          <w:i/>
        </w:rPr>
        <w:t xml:space="preserve">tím, že člověk se </w:t>
      </w:r>
      <w:r w:rsidR="00C624C1" w:rsidRPr="00240C66">
        <w:rPr>
          <w:i/>
        </w:rPr>
        <w:lastRenderedPageBreak/>
        <w:t>opije</w:t>
      </w:r>
      <w:r w:rsidR="00F558FA" w:rsidRPr="00240C66">
        <w:rPr>
          <w:i/>
        </w:rPr>
        <w:t xml:space="preserve"> a </w:t>
      </w:r>
      <w:r w:rsidR="00C624C1" w:rsidRPr="00240C66">
        <w:rPr>
          <w:i/>
        </w:rPr>
        <w:t>často potom udělá blbosti, za které není moc hrdý, to tu víru docela pošlapává, ty hodnoty.“</w:t>
      </w:r>
    </w:p>
    <w:p w14:paraId="466989B3" w14:textId="06604266" w:rsidR="00626DE4" w:rsidRPr="00240C66" w:rsidRDefault="00C455F9" w:rsidP="00C455F9">
      <w:r w:rsidRPr="00240C66">
        <w:t xml:space="preserve">V komunitě si </w:t>
      </w:r>
      <w:r w:rsidR="005C7FE8" w:rsidRPr="00240C66">
        <w:t xml:space="preserve">David </w:t>
      </w:r>
      <w:r w:rsidRPr="00240C66">
        <w:t>našel k účasti na mši svaté, ke svátostem</w:t>
      </w:r>
      <w:r w:rsidR="00F558FA" w:rsidRPr="00240C66">
        <w:t xml:space="preserve"> a </w:t>
      </w:r>
      <w:r w:rsidRPr="00240C66">
        <w:t xml:space="preserve">modlitbě osobní vztah. Nyní říká, že to, </w:t>
      </w:r>
      <w:r w:rsidR="00C314F4" w:rsidRPr="00240C66">
        <w:t xml:space="preserve">co mu pomáhá na cestě </w:t>
      </w:r>
      <w:r w:rsidR="00626DE4" w:rsidRPr="00240C66">
        <w:t>abstinen</w:t>
      </w:r>
      <w:r w:rsidR="00C314F4" w:rsidRPr="00240C66">
        <w:t xml:space="preserve">ce </w:t>
      </w:r>
      <w:r w:rsidR="005C7FE8" w:rsidRPr="00240C66">
        <w:t xml:space="preserve">vytrvat, je především modlitba: </w:t>
      </w:r>
      <w:r w:rsidR="005C7FE8" w:rsidRPr="00240C66">
        <w:rPr>
          <w:i/>
        </w:rPr>
        <w:t>„No… my žijeme</w:t>
      </w:r>
      <w:r w:rsidR="00F558FA" w:rsidRPr="00240C66">
        <w:rPr>
          <w:i/>
        </w:rPr>
        <w:t xml:space="preserve"> z </w:t>
      </w:r>
      <w:r w:rsidR="005C7FE8" w:rsidRPr="00240C66">
        <w:rPr>
          <w:i/>
        </w:rPr>
        <w:t>modlitby.“</w:t>
      </w:r>
      <w:r w:rsidR="00F558FA" w:rsidRPr="00240C66">
        <w:rPr>
          <w:i/>
        </w:rPr>
        <w:t xml:space="preserve"> </w:t>
      </w:r>
      <w:r w:rsidR="00C760D4">
        <w:t>V</w:t>
      </w:r>
      <w:r w:rsidR="00F558FA" w:rsidRPr="00240C66">
        <w:rPr>
          <w:i/>
        </w:rPr>
        <w:t> </w:t>
      </w:r>
      <w:proofErr w:type="spellStart"/>
      <w:r w:rsidR="00626DE4" w:rsidRPr="00240C66">
        <w:t>Cenacolu</w:t>
      </w:r>
      <w:proofErr w:type="spellEnd"/>
      <w:r w:rsidR="00626DE4" w:rsidRPr="00240C66">
        <w:t xml:space="preserve"> se naučil, jak důležité je</w:t>
      </w:r>
      <w:r w:rsidR="00F558FA" w:rsidRPr="00240C66">
        <w:t xml:space="preserve"> v </w:t>
      </w:r>
      <w:r w:rsidR="00626DE4" w:rsidRPr="00240C66">
        <w:t>modlitbě pravidelnost</w:t>
      </w:r>
      <w:r w:rsidR="00F558FA" w:rsidRPr="00240C66">
        <w:t xml:space="preserve"> a </w:t>
      </w:r>
      <w:r w:rsidR="00626DE4" w:rsidRPr="00240C66">
        <w:t>disciplína.</w:t>
      </w:r>
      <w:r w:rsidR="00F558FA" w:rsidRPr="00240C66">
        <w:t xml:space="preserve"> </w:t>
      </w:r>
      <w:r w:rsidR="00C760D4">
        <w:t>V</w:t>
      </w:r>
      <w:r w:rsidR="00F558FA" w:rsidRPr="00240C66">
        <w:t> </w:t>
      </w:r>
      <w:r w:rsidR="00626DE4" w:rsidRPr="00240C66">
        <w:t xml:space="preserve">životě </w:t>
      </w:r>
      <w:r w:rsidRPr="00240C66">
        <w:t>po odchodu</w:t>
      </w:r>
      <w:r w:rsidR="00F558FA" w:rsidRPr="00240C66">
        <w:t xml:space="preserve"> z </w:t>
      </w:r>
      <w:r w:rsidRPr="00240C66">
        <w:t>kom</w:t>
      </w:r>
      <w:r w:rsidR="00221DB3" w:rsidRPr="00240C66">
        <w:t>u</w:t>
      </w:r>
      <w:r w:rsidRPr="00240C66">
        <w:t>nity</w:t>
      </w:r>
      <w:r w:rsidR="00626DE4" w:rsidRPr="00240C66">
        <w:t xml:space="preserve"> m</w:t>
      </w:r>
      <w:r w:rsidR="00C314F4" w:rsidRPr="00240C66">
        <w:t>á zkušenost, že když se přestal modlit, tak „</w:t>
      </w:r>
      <w:r w:rsidR="00C314F4" w:rsidRPr="00240C66">
        <w:rPr>
          <w:i/>
        </w:rPr>
        <w:t>s tím přišly zase</w:t>
      </w:r>
      <w:r w:rsidR="00F558FA" w:rsidRPr="00240C66">
        <w:rPr>
          <w:i/>
        </w:rPr>
        <w:t xml:space="preserve"> i </w:t>
      </w:r>
      <w:r w:rsidR="00C314F4" w:rsidRPr="00240C66">
        <w:rPr>
          <w:i/>
        </w:rPr>
        <w:t>problémy. Já sem začal tak nějak kouřit, chodit do té hospody</w:t>
      </w:r>
      <w:r w:rsidR="00C314F4" w:rsidRPr="00240C66">
        <w:t xml:space="preserve">. </w:t>
      </w:r>
      <w:r w:rsidR="00C314F4" w:rsidRPr="00240C66">
        <w:rPr>
          <w:i/>
        </w:rPr>
        <w:t>Ale říkal jsem si, že už znova n</w:t>
      </w:r>
      <w:r w:rsidR="00626DE4" w:rsidRPr="00240C66">
        <w:rPr>
          <w:i/>
        </w:rPr>
        <w:t xml:space="preserve">echci vlastně do toho </w:t>
      </w:r>
      <w:proofErr w:type="spellStart"/>
      <w:r w:rsidR="00626DE4" w:rsidRPr="00240C66">
        <w:rPr>
          <w:i/>
        </w:rPr>
        <w:t>Cenacola</w:t>
      </w:r>
      <w:proofErr w:type="spellEnd"/>
      <w:r w:rsidR="00626DE4" w:rsidRPr="00240C66">
        <w:rPr>
          <w:i/>
        </w:rPr>
        <w:t>. (…) Tak jsem si fakt musel říct, že nepůjdu spát, dokud se to neodmodlím, třeba ten růženec.(…) P</w:t>
      </w:r>
      <w:r w:rsidR="00C314F4" w:rsidRPr="00240C66">
        <w:rPr>
          <w:i/>
        </w:rPr>
        <w:t xml:space="preserve">otom </w:t>
      </w:r>
      <w:r w:rsidR="00626DE4" w:rsidRPr="00240C66">
        <w:rPr>
          <w:i/>
        </w:rPr>
        <w:t xml:space="preserve">jsem </w:t>
      </w:r>
      <w:r w:rsidR="00C314F4" w:rsidRPr="00240C66">
        <w:rPr>
          <w:i/>
        </w:rPr>
        <w:t>se snažil dělat t</w:t>
      </w:r>
      <w:r w:rsidR="00626DE4" w:rsidRPr="00240C66">
        <w:rPr>
          <w:i/>
        </w:rPr>
        <w:t>o ráno, abych večer nechodil spá</w:t>
      </w:r>
      <w:r w:rsidR="00C314F4" w:rsidRPr="00240C66">
        <w:rPr>
          <w:i/>
        </w:rPr>
        <w:t>t unavený. Tak mě ta disci</w:t>
      </w:r>
      <w:r w:rsidR="00626DE4" w:rsidRPr="00240C66">
        <w:rPr>
          <w:i/>
        </w:rPr>
        <w:t>plína hodně pomohla.“</w:t>
      </w:r>
    </w:p>
    <w:p w14:paraId="6A15D588" w14:textId="7E54EB35" w:rsidR="00F21467" w:rsidRPr="00240C66" w:rsidRDefault="00626DE4" w:rsidP="00C455F9">
      <w:r w:rsidRPr="00240C66">
        <w:t>V komunitě se David také naučil modlit se způsobem adorace.</w:t>
      </w:r>
      <w:r w:rsidRPr="00240C66">
        <w:rPr>
          <w:i/>
        </w:rPr>
        <w:t xml:space="preserve"> „Bývají tam ráno</w:t>
      </w:r>
      <w:r w:rsidR="00F558FA" w:rsidRPr="00240C66">
        <w:rPr>
          <w:i/>
        </w:rPr>
        <w:t xml:space="preserve"> a </w:t>
      </w:r>
      <w:r w:rsidRPr="00240C66">
        <w:rPr>
          <w:i/>
        </w:rPr>
        <w:t xml:space="preserve">jednou za týden vlastně ty půlhodinové.“ </w:t>
      </w:r>
      <w:r w:rsidRPr="00240C66">
        <w:t>Tento způsob modlitby mu pomáhá</w:t>
      </w:r>
      <w:r w:rsidR="00F558FA" w:rsidRPr="00240C66">
        <w:t xml:space="preserve"> i v </w:t>
      </w:r>
      <w:r w:rsidRPr="00240C66">
        <w:t xml:space="preserve">životě venku. </w:t>
      </w:r>
      <w:r w:rsidRPr="00240C66">
        <w:rPr>
          <w:i/>
        </w:rPr>
        <w:t>„Když jsem nějak moc frustrovaný, chodím vlastně na adorace no. Tam se člověk konečně ztiší, zastaví se, má prostě čas vypadnout</w:t>
      </w:r>
      <w:r w:rsidR="00F558FA" w:rsidRPr="00240C66">
        <w:rPr>
          <w:i/>
        </w:rPr>
        <w:t xml:space="preserve"> z </w:t>
      </w:r>
      <w:r w:rsidRPr="00240C66">
        <w:rPr>
          <w:i/>
        </w:rPr>
        <w:t>toho běžného života</w:t>
      </w:r>
      <w:r w:rsidR="00F558FA" w:rsidRPr="00240C66">
        <w:rPr>
          <w:i/>
        </w:rPr>
        <w:t xml:space="preserve"> a </w:t>
      </w:r>
      <w:r w:rsidRPr="00240C66">
        <w:rPr>
          <w:i/>
        </w:rPr>
        <w:t>prostě si popovídat</w:t>
      </w:r>
      <w:r w:rsidR="00F558FA" w:rsidRPr="00240C66">
        <w:rPr>
          <w:i/>
        </w:rPr>
        <w:t xml:space="preserve"> s </w:t>
      </w:r>
      <w:r w:rsidRPr="00240C66">
        <w:rPr>
          <w:i/>
        </w:rPr>
        <w:t>tím Bohem</w:t>
      </w:r>
      <w:r w:rsidR="00F558FA" w:rsidRPr="00240C66">
        <w:rPr>
          <w:i/>
        </w:rPr>
        <w:t xml:space="preserve"> v </w:t>
      </w:r>
      <w:r w:rsidRPr="00240C66">
        <w:rPr>
          <w:i/>
        </w:rPr>
        <w:t>klidu,</w:t>
      </w:r>
      <w:r w:rsidR="00F558FA" w:rsidRPr="00240C66">
        <w:rPr>
          <w:i/>
        </w:rPr>
        <w:t xml:space="preserve"> v </w:t>
      </w:r>
      <w:r w:rsidRPr="00240C66">
        <w:rPr>
          <w:i/>
        </w:rPr>
        <w:t>tichosti.</w:t>
      </w:r>
      <w:r w:rsidR="00A635BC">
        <w:rPr>
          <w:i/>
        </w:rPr>
        <w:t>“</w:t>
      </w:r>
      <w:r w:rsidRPr="00240C66">
        <w:rPr>
          <w:i/>
        </w:rPr>
        <w:t xml:space="preserve"> </w:t>
      </w:r>
      <w:r w:rsidRPr="00240C66">
        <w:t>Říká, že adorace je nyní taková jeho „</w:t>
      </w:r>
      <w:r w:rsidR="007E5F65" w:rsidRPr="00240C66">
        <w:rPr>
          <w:i/>
        </w:rPr>
        <w:t>úniková cesta</w:t>
      </w:r>
      <w:r w:rsidR="007E5F65" w:rsidRPr="00240C66">
        <w:t>,</w:t>
      </w:r>
      <w:r w:rsidRPr="00240C66">
        <w:rPr>
          <w:i/>
        </w:rPr>
        <w:t>“</w:t>
      </w:r>
      <w:r w:rsidR="007E5F65" w:rsidRPr="00240C66">
        <w:t xml:space="preserve"> místo, kde ze vztahu</w:t>
      </w:r>
      <w:r w:rsidR="00F558FA" w:rsidRPr="00240C66">
        <w:t xml:space="preserve"> s </w:t>
      </w:r>
      <w:r w:rsidR="007E5F65" w:rsidRPr="00240C66">
        <w:t xml:space="preserve">Bohem čerpá sílu do života. </w:t>
      </w:r>
    </w:p>
    <w:p w14:paraId="0D399ACA" w14:textId="7CE509DB" w:rsidR="006220EA" w:rsidRPr="00240C66" w:rsidRDefault="006220EA" w:rsidP="006220EA">
      <w:r w:rsidRPr="00240C66">
        <w:t>David</w:t>
      </w:r>
      <w:r w:rsidR="00F558FA" w:rsidRPr="00240C66">
        <w:t xml:space="preserve"> i </w:t>
      </w:r>
      <w:r w:rsidRPr="00240C66">
        <w:t>Pavel považují za důležité, že si</w:t>
      </w:r>
      <w:r w:rsidR="00F558FA" w:rsidRPr="00240C66">
        <w:t xml:space="preserve"> v </w:t>
      </w:r>
      <w:r w:rsidRPr="00240C66">
        <w:t>komunitě vštípili základy duchovního</w:t>
      </w:r>
      <w:r w:rsidR="00F558FA" w:rsidRPr="00240C66">
        <w:t xml:space="preserve"> a </w:t>
      </w:r>
      <w:r w:rsidRPr="00240C66">
        <w:t>náboženského života, které jim teďka „venku“ strukturují život</w:t>
      </w:r>
      <w:r w:rsidR="00F558FA" w:rsidRPr="00240C66">
        <w:t xml:space="preserve"> a </w:t>
      </w:r>
      <w:r w:rsidRPr="00240C66">
        <w:t>jsou pro ně posilou na cestě.</w:t>
      </w:r>
    </w:p>
    <w:p w14:paraId="70591221" w14:textId="2736DE0A" w:rsidR="00F8564B" w:rsidRPr="00240C66" w:rsidRDefault="006220EA" w:rsidP="006220EA">
      <w:pPr>
        <w:rPr>
          <w:i/>
        </w:rPr>
      </w:pPr>
      <w:r w:rsidRPr="00240C66">
        <w:t xml:space="preserve">Pavel: </w:t>
      </w:r>
      <w:r w:rsidRPr="00240C66">
        <w:rPr>
          <w:i/>
        </w:rPr>
        <w:t>„Každou neděli je jasné, že jdeme do kostela, takže máme nějaký pořádek, než jdeme spát, vždycky se společně pomodlíme, musíme si říkat pravdu</w:t>
      </w:r>
      <w:r w:rsidR="00F558FA" w:rsidRPr="00240C66">
        <w:rPr>
          <w:i/>
        </w:rPr>
        <w:t xml:space="preserve"> a </w:t>
      </w:r>
      <w:r w:rsidRPr="00240C66">
        <w:rPr>
          <w:i/>
        </w:rPr>
        <w:t>takové věci, vím, že to jsou základy.“</w:t>
      </w:r>
    </w:p>
    <w:p w14:paraId="47C8952D" w14:textId="454F42CE" w:rsidR="006220EA" w:rsidRPr="00240C66" w:rsidRDefault="006220EA" w:rsidP="006220EA">
      <w:r w:rsidRPr="00240C66">
        <w:t>Vedle toho, že se David</w:t>
      </w:r>
      <w:r w:rsidR="00F558FA" w:rsidRPr="00240C66">
        <w:t xml:space="preserve"> s </w:t>
      </w:r>
      <w:r w:rsidRPr="00240C66">
        <w:t>manželkou</w:t>
      </w:r>
      <w:r w:rsidR="004E504A" w:rsidRPr="00240C66">
        <w:t xml:space="preserve"> také</w:t>
      </w:r>
      <w:r w:rsidRPr="00240C66">
        <w:t xml:space="preserve"> pravidelně modlí růženec, tak si</w:t>
      </w:r>
      <w:r w:rsidR="00F558FA" w:rsidRPr="00240C66">
        <w:t xml:space="preserve"> z </w:t>
      </w:r>
      <w:proofErr w:type="spellStart"/>
      <w:r w:rsidRPr="00240C66">
        <w:t>Cenacola</w:t>
      </w:r>
      <w:proofErr w:type="spellEnd"/>
      <w:r w:rsidRPr="00240C66">
        <w:t xml:space="preserve">  odnesl potřebu chodit ke svátostem. „</w:t>
      </w:r>
      <w:r w:rsidRPr="00240C66">
        <w:rPr>
          <w:i/>
        </w:rPr>
        <w:t>My si</w:t>
      </w:r>
      <w:r w:rsidR="00F558FA" w:rsidRPr="00240C66">
        <w:rPr>
          <w:i/>
        </w:rPr>
        <w:t xml:space="preserve"> o </w:t>
      </w:r>
      <w:r w:rsidRPr="00240C66">
        <w:rPr>
          <w:i/>
        </w:rPr>
        <w:t>těch věcech povídáme, ale ta zpověď je taková, že se to řekne</w:t>
      </w:r>
      <w:r w:rsidR="00F558FA" w:rsidRPr="00240C66">
        <w:rPr>
          <w:i/>
        </w:rPr>
        <w:t xml:space="preserve"> i </w:t>
      </w:r>
      <w:r w:rsidRPr="00240C66">
        <w:rPr>
          <w:i/>
        </w:rPr>
        <w:t>té třetí straně. Je tam to odpuštění, je to svátost, takže to nám jako velice pomáhá, abychom se</w:t>
      </w:r>
      <w:r w:rsidR="00F558FA" w:rsidRPr="00240C66">
        <w:rPr>
          <w:i/>
        </w:rPr>
        <w:t xml:space="preserve"> i </w:t>
      </w:r>
      <w:r w:rsidRPr="00240C66">
        <w:rPr>
          <w:i/>
        </w:rPr>
        <w:t>k sobě chovali jako</w:t>
      </w:r>
      <w:r w:rsidR="00F558FA" w:rsidRPr="00240C66">
        <w:rPr>
          <w:i/>
        </w:rPr>
        <w:t xml:space="preserve"> s </w:t>
      </w:r>
      <w:r w:rsidRPr="00240C66">
        <w:rPr>
          <w:i/>
        </w:rPr>
        <w:t>větší úctou</w:t>
      </w:r>
      <w:r w:rsidR="00F558FA" w:rsidRPr="00240C66">
        <w:rPr>
          <w:i/>
        </w:rPr>
        <w:t xml:space="preserve"> a s </w:t>
      </w:r>
      <w:r w:rsidRPr="00240C66">
        <w:rPr>
          <w:i/>
        </w:rPr>
        <w:t xml:space="preserve">odpuštěním. Snažíme se vlastně hodně chodit na mše, spolu teďka ke zpovědi, že máme tu maličkou, tak jeden hlídá, druhý se </w:t>
      </w:r>
      <w:r w:rsidR="005C7FE8" w:rsidRPr="00240C66">
        <w:rPr>
          <w:i/>
        </w:rPr>
        <w:t>jde zpovídat, střídáme se</w:t>
      </w:r>
      <w:r w:rsidRPr="00240C66">
        <w:rPr>
          <w:i/>
        </w:rPr>
        <w:t>.</w:t>
      </w:r>
      <w:r w:rsidRPr="00240C66">
        <w:t>“</w:t>
      </w:r>
    </w:p>
    <w:p w14:paraId="0263492C" w14:textId="77777777" w:rsidR="005514E8" w:rsidRPr="00240C66" w:rsidRDefault="005514E8" w:rsidP="005514E8">
      <w:pPr>
        <w:pStyle w:val="Nadpis2"/>
      </w:pPr>
      <w:bookmarkStart w:id="96" w:name="_Toc466562816"/>
      <w:r w:rsidRPr="00240C66">
        <w:t>Přátelství</w:t>
      </w:r>
      <w:bookmarkEnd w:id="96"/>
    </w:p>
    <w:p w14:paraId="41799348" w14:textId="5C1B47B5" w:rsidR="00B7744B" w:rsidRPr="00240C66" w:rsidRDefault="00765D42" w:rsidP="00B7744B">
      <w:r w:rsidRPr="00240C66">
        <w:t>Nezištnost</w:t>
      </w:r>
      <w:r w:rsidR="00F558FA" w:rsidRPr="00240C66">
        <w:t xml:space="preserve"> v </w:t>
      </w:r>
      <w:r w:rsidRPr="00240C66">
        <w:t>p</w:t>
      </w:r>
      <w:r w:rsidR="00B7744B" w:rsidRPr="00240C66">
        <w:t>řátelství je</w:t>
      </w:r>
      <w:r w:rsidR="00C47A7B" w:rsidRPr="00240C66">
        <w:t xml:space="preserve"> důležitý životní postoj, který není</w:t>
      </w:r>
      <w:r w:rsidRPr="00240C66">
        <w:t xml:space="preserve"> samozřejmostí,</w:t>
      </w:r>
      <w:r w:rsidR="00F558FA" w:rsidRPr="00240C66">
        <w:t xml:space="preserve"> a </w:t>
      </w:r>
      <w:r w:rsidRPr="00240C66">
        <w:t>mladí muži se</w:t>
      </w:r>
      <w:r w:rsidR="00F558FA" w:rsidRPr="00240C66">
        <w:t xml:space="preserve"> v </w:t>
      </w:r>
      <w:r w:rsidR="00C47A7B" w:rsidRPr="00240C66">
        <w:t>komunitě tomuto postoji učí</w:t>
      </w:r>
      <w:r w:rsidR="00F558FA" w:rsidRPr="00240C66">
        <w:t xml:space="preserve"> a </w:t>
      </w:r>
      <w:r w:rsidRPr="00240C66">
        <w:t xml:space="preserve">na jeho základě se snaží navazovat vztahy. </w:t>
      </w:r>
      <w:r w:rsidR="00C47A7B" w:rsidRPr="00240C66">
        <w:t>Tím, že jsou zde odbourány veške</w:t>
      </w:r>
      <w:r w:rsidRPr="00240C66">
        <w:t>ré rušivé vlivy vnějšího světa</w:t>
      </w:r>
      <w:r w:rsidR="00F558FA" w:rsidRPr="00240C66">
        <w:t xml:space="preserve"> a </w:t>
      </w:r>
      <w:r w:rsidR="00C47A7B" w:rsidRPr="00240C66">
        <w:t xml:space="preserve">mladí nemají zhola nic, co by </w:t>
      </w:r>
      <w:r w:rsidR="00C47A7B" w:rsidRPr="00240C66">
        <w:lastRenderedPageBreak/>
        <w:t>druhému nabídli kromě sebe samého, jsou taková přátelství velmi cenná</w:t>
      </w:r>
      <w:r w:rsidR="00F558FA" w:rsidRPr="00240C66">
        <w:t xml:space="preserve"> a </w:t>
      </w:r>
      <w:r w:rsidR="00C47A7B" w:rsidRPr="00240C66">
        <w:t>důležitá pro tzv. uzdravení se každého</w:t>
      </w:r>
      <w:r w:rsidR="00F558FA" w:rsidRPr="00240C66">
        <w:t xml:space="preserve"> z </w:t>
      </w:r>
      <w:r w:rsidR="00C47A7B" w:rsidRPr="00240C66">
        <w:t xml:space="preserve">nich. </w:t>
      </w:r>
      <w:r w:rsidR="00B7744B" w:rsidRPr="00240C66">
        <w:t xml:space="preserve"> </w:t>
      </w:r>
    </w:p>
    <w:p w14:paraId="4FAE0F3B" w14:textId="5D6EE50B" w:rsidR="005514E8" w:rsidRPr="00240C66" w:rsidRDefault="005514E8" w:rsidP="005514E8">
      <w:pPr>
        <w:pStyle w:val="Nadpis3"/>
      </w:pPr>
      <w:bookmarkStart w:id="97" w:name="_Toc466562817"/>
      <w:r w:rsidRPr="00240C66">
        <w:t>Sdílení</w:t>
      </w:r>
      <w:bookmarkEnd w:id="97"/>
      <w:r w:rsidRPr="00240C66">
        <w:t xml:space="preserve"> </w:t>
      </w:r>
    </w:p>
    <w:p w14:paraId="22848C8A" w14:textId="2EC3062A" w:rsidR="00E13F4C" w:rsidRPr="00240C66" w:rsidRDefault="00765D42" w:rsidP="00E13F4C">
      <w:r w:rsidRPr="00240C66">
        <w:t>To, co přátelské vztahy vytváří</w:t>
      </w:r>
      <w:r w:rsidR="00F558FA" w:rsidRPr="00240C66">
        <w:t xml:space="preserve"> a </w:t>
      </w:r>
      <w:r w:rsidRPr="00240C66">
        <w:t>podporuje, je především sdílení. Jednou z</w:t>
      </w:r>
      <w:r w:rsidR="00E13F4C" w:rsidRPr="00240C66">
        <w:t>a týden nebo jednou za dva týdny se realizuje komunitní sdílení, kdy „</w:t>
      </w:r>
      <w:r w:rsidR="00E13F4C" w:rsidRPr="00240C66">
        <w:rPr>
          <w:i/>
        </w:rPr>
        <w:t>každý říká, jak prožil poslední týden dva</w:t>
      </w:r>
      <w:r w:rsidRPr="00240C66">
        <w:rPr>
          <w:i/>
        </w:rPr>
        <w:t>,</w:t>
      </w:r>
      <w:r w:rsidR="00F558FA" w:rsidRPr="00240C66">
        <w:rPr>
          <w:i/>
        </w:rPr>
        <w:t xml:space="preserve"> a </w:t>
      </w:r>
      <w:r w:rsidR="00E13F4C" w:rsidRPr="00240C66">
        <w:rPr>
          <w:i/>
        </w:rPr>
        <w:t>taky říká, co ho oslovilo</w:t>
      </w:r>
      <w:r w:rsidR="00F558FA" w:rsidRPr="00240C66">
        <w:rPr>
          <w:i/>
        </w:rPr>
        <w:t xml:space="preserve"> z </w:t>
      </w:r>
      <w:r w:rsidR="00E13F4C" w:rsidRPr="00240C66">
        <w:rPr>
          <w:i/>
        </w:rPr>
        <w:t>toho čtení</w:t>
      </w:r>
      <w:r w:rsidRPr="00240C66">
        <w:rPr>
          <w:i/>
        </w:rPr>
        <w:t xml:space="preserve"> </w:t>
      </w:r>
      <w:r w:rsidRPr="00240C66">
        <w:t>(úryvek</w:t>
      </w:r>
      <w:r w:rsidR="00F558FA" w:rsidRPr="00240C66">
        <w:t xml:space="preserve"> z </w:t>
      </w:r>
      <w:r w:rsidRPr="00240C66">
        <w:t>Bible)</w:t>
      </w:r>
      <w:r w:rsidR="00E13F4C" w:rsidRPr="00240C66">
        <w:rPr>
          <w:i/>
        </w:rPr>
        <w:t>, spojí to se svým životem,</w:t>
      </w:r>
      <w:r w:rsidR="00F558FA" w:rsidRPr="00240C66">
        <w:rPr>
          <w:i/>
        </w:rPr>
        <w:t xml:space="preserve"> s </w:t>
      </w:r>
      <w:r w:rsidR="00E13F4C" w:rsidRPr="00240C66">
        <w:rPr>
          <w:i/>
        </w:rPr>
        <w:t>nějakou situací</w:t>
      </w:r>
      <w:r w:rsidR="00F558FA" w:rsidRPr="00240C66">
        <w:rPr>
          <w:i/>
        </w:rPr>
        <w:t xml:space="preserve"> a </w:t>
      </w:r>
      <w:r w:rsidR="00E13F4C" w:rsidRPr="00240C66">
        <w:rPr>
          <w:i/>
        </w:rPr>
        <w:t>po měsíci vždycky</w:t>
      </w:r>
      <w:r w:rsidR="00F558FA" w:rsidRPr="00240C66">
        <w:rPr>
          <w:i/>
        </w:rPr>
        <w:t xml:space="preserve"> i </w:t>
      </w:r>
      <w:r w:rsidR="00E13F4C" w:rsidRPr="00240C66">
        <w:rPr>
          <w:i/>
        </w:rPr>
        <w:t>noví řeknou</w:t>
      </w:r>
      <w:r w:rsidR="00F558FA" w:rsidRPr="00240C66">
        <w:rPr>
          <w:i/>
        </w:rPr>
        <w:t xml:space="preserve"> o </w:t>
      </w:r>
      <w:r w:rsidR="00E13F4C" w:rsidRPr="00240C66">
        <w:rPr>
          <w:i/>
        </w:rPr>
        <w:t>sobě, jak se tedy cítí</w:t>
      </w:r>
      <w:r w:rsidR="00F558FA" w:rsidRPr="00240C66">
        <w:rPr>
          <w:i/>
        </w:rPr>
        <w:t xml:space="preserve"> v </w:t>
      </w:r>
      <w:r w:rsidR="00E13F4C" w:rsidRPr="00240C66">
        <w:rPr>
          <w:i/>
        </w:rPr>
        <w:t>komunitě,</w:t>
      </w:r>
      <w:r w:rsidR="00F558FA" w:rsidRPr="00240C66">
        <w:rPr>
          <w:i/>
        </w:rPr>
        <w:t xml:space="preserve"> v </w:t>
      </w:r>
      <w:r w:rsidR="00E13F4C" w:rsidRPr="00240C66">
        <w:rPr>
          <w:i/>
        </w:rPr>
        <w:t xml:space="preserve">domě. (Lukáš)“ </w:t>
      </w:r>
    </w:p>
    <w:p w14:paraId="067DC894" w14:textId="5C155FA1" w:rsidR="00E13F4C" w:rsidRPr="00240C66" w:rsidRDefault="00E13F4C" w:rsidP="00E13F4C">
      <w:pPr>
        <w:rPr>
          <w:i/>
        </w:rPr>
      </w:pPr>
      <w:r w:rsidRPr="00240C66">
        <w:t>Lukáš popisuje, že těsně po vstupu do komunity</w:t>
      </w:r>
      <w:r w:rsidR="00F558FA" w:rsidRPr="00240C66">
        <w:t xml:space="preserve"> z </w:t>
      </w:r>
      <w:r w:rsidRPr="00240C66">
        <w:t xml:space="preserve">toho </w:t>
      </w:r>
      <w:r w:rsidRPr="00240C66">
        <w:rPr>
          <w:i/>
        </w:rPr>
        <w:t>„byl hotový, zdeptaný, zoufalý, zklamaný, že jaký jsem já zničený zevnitř, že jsem nebyl schopný, mezi patnácti chlapci jsem seděl</w:t>
      </w:r>
      <w:r w:rsidR="00F558FA" w:rsidRPr="00240C66">
        <w:rPr>
          <w:i/>
        </w:rPr>
        <w:t xml:space="preserve"> a </w:t>
      </w:r>
      <w:r w:rsidRPr="00240C66">
        <w:rPr>
          <w:i/>
        </w:rPr>
        <w:t xml:space="preserve">nebyl jsem schopný mluvit, měl jsem takovou </w:t>
      </w:r>
      <w:proofErr w:type="spellStart"/>
      <w:r w:rsidRPr="00240C66">
        <w:rPr>
          <w:i/>
        </w:rPr>
        <w:t>knedli</w:t>
      </w:r>
      <w:proofErr w:type="spellEnd"/>
      <w:r w:rsidR="00F558FA" w:rsidRPr="00240C66">
        <w:rPr>
          <w:i/>
        </w:rPr>
        <w:t xml:space="preserve"> v </w:t>
      </w:r>
      <w:r w:rsidRPr="00240C66">
        <w:rPr>
          <w:i/>
        </w:rPr>
        <w:t>hrdle,</w:t>
      </w:r>
      <w:r w:rsidR="00F558FA" w:rsidRPr="00240C66">
        <w:rPr>
          <w:i/>
        </w:rPr>
        <w:t xml:space="preserve"> a </w:t>
      </w:r>
      <w:r w:rsidRPr="00240C66">
        <w:rPr>
          <w:i/>
        </w:rPr>
        <w:t xml:space="preserve">prostě </w:t>
      </w:r>
      <w:proofErr w:type="spellStart"/>
      <w:r w:rsidRPr="00240C66">
        <w:rPr>
          <w:i/>
        </w:rPr>
        <w:t>paranoe</w:t>
      </w:r>
      <w:proofErr w:type="spellEnd"/>
      <w:r w:rsidRPr="00240C66">
        <w:rPr>
          <w:i/>
        </w:rPr>
        <w:t>, strach, nějaká hanba, nevím,</w:t>
      </w:r>
      <w:r w:rsidR="00F558FA" w:rsidRPr="00240C66">
        <w:rPr>
          <w:i/>
        </w:rPr>
        <w:t xml:space="preserve"> z </w:t>
      </w:r>
      <w:r w:rsidRPr="00240C66">
        <w:rPr>
          <w:i/>
        </w:rPr>
        <w:t>čeho, sebevědomí žádné, totální nepokoj, srdce mi málem vyletělo</w:t>
      </w:r>
      <w:r w:rsidR="00F558FA" w:rsidRPr="00240C66">
        <w:rPr>
          <w:i/>
        </w:rPr>
        <w:t xml:space="preserve"> a </w:t>
      </w:r>
      <w:r w:rsidRPr="00240C66">
        <w:rPr>
          <w:i/>
        </w:rPr>
        <w:t>to jsem měl silnou dermatitidu na tváři, fakt, tehdy jsem se čistil,</w:t>
      </w:r>
      <w:r w:rsidR="00F558FA" w:rsidRPr="00240C66">
        <w:rPr>
          <w:i/>
        </w:rPr>
        <w:t xml:space="preserve"> i </w:t>
      </w:r>
      <w:r w:rsidRPr="00240C66">
        <w:rPr>
          <w:i/>
        </w:rPr>
        <w:t>játra se čistila</w:t>
      </w:r>
      <w:r w:rsidR="00DA20D0" w:rsidRPr="00240C66">
        <w:rPr>
          <w:i/>
        </w:rPr>
        <w:t>.“</w:t>
      </w:r>
      <w:r w:rsidR="00DA20D0" w:rsidRPr="00240C66">
        <w:t xml:space="preserve"> To, co Lukáši dodalo větší svobodu, byly právě vztahy, které začal</w:t>
      </w:r>
      <w:r w:rsidR="00F558FA" w:rsidRPr="00240C66">
        <w:t xml:space="preserve"> s </w:t>
      </w:r>
      <w:r w:rsidR="00DA20D0" w:rsidRPr="00240C66">
        <w:t>druhými rozvíjet</w:t>
      </w:r>
      <w:r w:rsidR="00DA20D0" w:rsidRPr="00240C66">
        <w:rPr>
          <w:i/>
        </w:rPr>
        <w:t>: „Takže tím jsem tak překonával ten strach ve mně</w:t>
      </w:r>
      <w:r w:rsidR="00F558FA" w:rsidRPr="00240C66">
        <w:rPr>
          <w:i/>
        </w:rPr>
        <w:t xml:space="preserve"> a </w:t>
      </w:r>
      <w:r w:rsidR="00DA20D0" w:rsidRPr="00240C66">
        <w:rPr>
          <w:i/>
        </w:rPr>
        <w:t>tu svobodu, osvobozovalo mě to, učil jsem se nebát různých reakcí někoho jiného</w:t>
      </w:r>
      <w:r w:rsidR="00F558FA" w:rsidRPr="00240C66">
        <w:rPr>
          <w:i/>
        </w:rPr>
        <w:t xml:space="preserve"> a </w:t>
      </w:r>
      <w:r w:rsidR="00DA20D0" w:rsidRPr="00240C66">
        <w:rPr>
          <w:i/>
        </w:rPr>
        <w:t>tak.“</w:t>
      </w:r>
    </w:p>
    <w:p w14:paraId="3BD254F6" w14:textId="7480FE38" w:rsidR="00063EE9" w:rsidRPr="00240C66" w:rsidRDefault="002E74F2" w:rsidP="002E74F2">
      <w:r w:rsidRPr="00240C66">
        <w:t>Martin si přátelství</w:t>
      </w:r>
      <w:r w:rsidR="00F558FA" w:rsidRPr="00240C66">
        <w:t xml:space="preserve"> v </w:t>
      </w:r>
      <w:r w:rsidRPr="00240C66">
        <w:t xml:space="preserve">komunitě </w:t>
      </w:r>
      <w:r w:rsidR="00063EE9" w:rsidRPr="00240C66">
        <w:t>moc váží, naučil se budovat vztahy, které jsou založeny na vzájemné úctě</w:t>
      </w:r>
      <w:r w:rsidR="00F558FA" w:rsidRPr="00240C66">
        <w:t xml:space="preserve"> a </w:t>
      </w:r>
      <w:r w:rsidR="00063EE9" w:rsidRPr="00240C66">
        <w:t>respektu, což do té doby naznal.</w:t>
      </w:r>
      <w:r w:rsidRPr="00240C66">
        <w:t xml:space="preserve"> Specifikuje, že to </w:t>
      </w:r>
      <w:r w:rsidRPr="00240C66">
        <w:rPr>
          <w:i/>
        </w:rPr>
        <w:t>„není takové přátelství jako venku</w:t>
      </w:r>
      <w:r w:rsidRPr="00240C66">
        <w:t>,</w:t>
      </w:r>
      <w:r w:rsidRPr="00240C66">
        <w:rPr>
          <w:i/>
        </w:rPr>
        <w:t xml:space="preserve">“ </w:t>
      </w:r>
      <w:r w:rsidR="00063EE9" w:rsidRPr="00240C66">
        <w:t xml:space="preserve">povrchní </w:t>
      </w:r>
      <w:r w:rsidRPr="00240C66">
        <w:t xml:space="preserve">nebo </w:t>
      </w:r>
      <w:r w:rsidRPr="00240C66">
        <w:rPr>
          <w:i/>
        </w:rPr>
        <w:t>„takový typ přátelství, ž</w:t>
      </w:r>
      <w:r w:rsidR="00063EE9" w:rsidRPr="00240C66">
        <w:rPr>
          <w:i/>
        </w:rPr>
        <w:t>e by někdo někoho chtěl využít</w:t>
      </w:r>
      <w:r w:rsidR="00063EE9" w:rsidRPr="00240C66">
        <w:t>,</w:t>
      </w:r>
      <w:r w:rsidR="00063EE9" w:rsidRPr="00240C66">
        <w:rPr>
          <w:i/>
        </w:rPr>
        <w:t>“</w:t>
      </w:r>
      <w:r w:rsidR="00063EE9" w:rsidRPr="00240C66">
        <w:t xml:space="preserve"> jaké znal doposud. „Ale</w:t>
      </w:r>
      <w:r w:rsidR="00F558FA" w:rsidRPr="00240C66">
        <w:t xml:space="preserve"> v </w:t>
      </w:r>
      <w:r w:rsidR="00063EE9" w:rsidRPr="00240C66">
        <w:rPr>
          <w:i/>
        </w:rPr>
        <w:t>komunitě jsme nic neměli,</w:t>
      </w:r>
      <w:r w:rsidRPr="00240C66">
        <w:rPr>
          <w:i/>
        </w:rPr>
        <w:t xml:space="preserve"> tam nic nebylo, tak člověk neměl proč být</w:t>
      </w:r>
      <w:r w:rsidR="00F558FA" w:rsidRPr="00240C66">
        <w:rPr>
          <w:i/>
        </w:rPr>
        <w:t xml:space="preserve"> s </w:t>
      </w:r>
      <w:r w:rsidRPr="00240C66">
        <w:rPr>
          <w:i/>
        </w:rPr>
        <w:t>tím druhým</w:t>
      </w:r>
      <w:r w:rsidR="00F558FA" w:rsidRPr="00240C66">
        <w:rPr>
          <w:i/>
        </w:rPr>
        <w:t xml:space="preserve"> z </w:t>
      </w:r>
      <w:r w:rsidRPr="00240C66">
        <w:rPr>
          <w:i/>
        </w:rPr>
        <w:t>vypočítavosti – však nic neměl! Tak tam to bylo čistě op</w:t>
      </w:r>
      <w:r w:rsidR="007C5336" w:rsidRPr="00240C66">
        <w:rPr>
          <w:i/>
        </w:rPr>
        <w:t>ravdu</w:t>
      </w:r>
      <w:r w:rsidR="00F558FA" w:rsidRPr="00240C66">
        <w:rPr>
          <w:i/>
        </w:rPr>
        <w:t xml:space="preserve"> o </w:t>
      </w:r>
      <w:r w:rsidR="007C5336" w:rsidRPr="00240C66">
        <w:rPr>
          <w:i/>
        </w:rPr>
        <w:t>tom, že když měl někdo</w:t>
      </w:r>
      <w:r w:rsidR="00F558FA" w:rsidRPr="00240C66">
        <w:rPr>
          <w:i/>
        </w:rPr>
        <w:t xml:space="preserve"> s </w:t>
      </w:r>
      <w:r w:rsidRPr="00240C66">
        <w:rPr>
          <w:i/>
        </w:rPr>
        <w:t> druhým dobrý vzt</w:t>
      </w:r>
      <w:r w:rsidR="00063EE9" w:rsidRPr="00240C66">
        <w:rPr>
          <w:i/>
        </w:rPr>
        <w:t>ah, tak jen kvůli tomu</w:t>
      </w:r>
      <w:r w:rsidRPr="00240C66">
        <w:rPr>
          <w:i/>
        </w:rPr>
        <w:t>, jaký ten druhý byl, že si jednoduše vyhovo</w:t>
      </w:r>
      <w:r w:rsidR="00063EE9" w:rsidRPr="00240C66">
        <w:rPr>
          <w:i/>
        </w:rPr>
        <w:t>vali, že si charakterově sedli.“</w:t>
      </w:r>
    </w:p>
    <w:p w14:paraId="216EE2E4" w14:textId="0FDA5D11" w:rsidR="00063EE9" w:rsidRPr="00240C66" w:rsidRDefault="00063EE9" w:rsidP="002E74F2">
      <w:r w:rsidRPr="00240C66">
        <w:t>Martin se domnívá, že to, co odlišovalo tento typ přátelství od povrchních vztahů „venku“ byla vzájemná upřímnost:</w:t>
      </w:r>
      <w:r w:rsidRPr="00240C66">
        <w:rPr>
          <w:i/>
        </w:rPr>
        <w:t xml:space="preserve"> „To je právě na tom to odlišné, že kámoš tomu druhému řekl: „Podívej, tohle</w:t>
      </w:r>
      <w:r w:rsidR="00F558FA" w:rsidRPr="00240C66">
        <w:rPr>
          <w:i/>
        </w:rPr>
        <w:t xml:space="preserve"> a </w:t>
      </w:r>
      <w:r w:rsidRPr="00240C66">
        <w:rPr>
          <w:i/>
        </w:rPr>
        <w:t>tohle děláš špatně,“</w:t>
      </w:r>
      <w:r w:rsidR="00F558FA" w:rsidRPr="00240C66">
        <w:rPr>
          <w:i/>
        </w:rPr>
        <w:t xml:space="preserve"> a </w:t>
      </w:r>
      <w:r w:rsidRPr="00240C66">
        <w:rPr>
          <w:i/>
        </w:rPr>
        <w:t>pověděl mu to pro jeho dobro. To venku většinou, když někdo někomu poví, že dělá něco špatně, tak ten druhý je na něj naštvaný, cože mu to říká.</w:t>
      </w:r>
      <w:r w:rsidRPr="00240C66">
        <w:t>“</w:t>
      </w:r>
    </w:p>
    <w:p w14:paraId="00823060" w14:textId="77B22CA3" w:rsidR="006A7B98" w:rsidRPr="00240C66" w:rsidRDefault="006A7B98" w:rsidP="002E74F2">
      <w:r w:rsidRPr="00240C66">
        <w:t>Velkou hodnotu přátelství vidí Martin</w:t>
      </w:r>
      <w:r w:rsidR="00F558FA" w:rsidRPr="00240C66">
        <w:t xml:space="preserve"> v </w:t>
      </w:r>
      <w:r w:rsidRPr="00240C66">
        <w:t>tom, že přítel je někdo, „</w:t>
      </w:r>
      <w:r w:rsidRPr="00240C66">
        <w:rPr>
          <w:i/>
        </w:rPr>
        <w:t>s kým se opravdu cítí dobře, komu může věřit na sto procent.“</w:t>
      </w:r>
      <w:r w:rsidRPr="00240C66">
        <w:t xml:space="preserve"> To si uvědomoval hlavně „</w:t>
      </w:r>
      <w:r w:rsidRPr="00240C66">
        <w:rPr>
          <w:i/>
        </w:rPr>
        <w:t>v těch těžkých momentech, kdy mu přátelství mnohokrát pomáhalo.“</w:t>
      </w:r>
    </w:p>
    <w:p w14:paraId="468CDB85" w14:textId="51DDB906" w:rsidR="006A7B98" w:rsidRPr="00240C66" w:rsidRDefault="00063EE9" w:rsidP="002E74F2">
      <w:pPr>
        <w:rPr>
          <w:i/>
        </w:rPr>
      </w:pPr>
      <w:r w:rsidRPr="00240C66">
        <w:t xml:space="preserve">Martin poctivě reflektuje, že </w:t>
      </w:r>
      <w:r w:rsidRPr="00240C66">
        <w:rPr>
          <w:i/>
        </w:rPr>
        <w:t xml:space="preserve">„bylo </w:t>
      </w:r>
      <w:r w:rsidR="002E74F2" w:rsidRPr="00240C66">
        <w:rPr>
          <w:i/>
        </w:rPr>
        <w:t>nemožné, abych byl kamarád se všemi</w:t>
      </w:r>
      <w:r w:rsidR="006A7B98" w:rsidRPr="00240C66">
        <w:rPr>
          <w:i/>
        </w:rPr>
        <w:t>. (…) Já myslím, že když nás bylo</w:t>
      </w:r>
      <w:r w:rsidR="00F558FA" w:rsidRPr="00240C66">
        <w:rPr>
          <w:i/>
        </w:rPr>
        <w:t xml:space="preserve"> v </w:t>
      </w:r>
      <w:r w:rsidR="006A7B98" w:rsidRPr="00240C66">
        <w:rPr>
          <w:i/>
        </w:rPr>
        <w:t xml:space="preserve">domě kolem patnácti, dvaceti, tak když člověk měl dva kamarády, </w:t>
      </w:r>
      <w:r w:rsidR="006A7B98" w:rsidRPr="00240C66">
        <w:rPr>
          <w:i/>
        </w:rPr>
        <w:lastRenderedPageBreak/>
        <w:t>skutečné, tak byl rád.</w:t>
      </w:r>
      <w:r w:rsidRPr="00240C66">
        <w:rPr>
          <w:i/>
        </w:rPr>
        <w:t>“</w:t>
      </w:r>
      <w:r w:rsidR="002E74F2" w:rsidRPr="00240C66">
        <w:rPr>
          <w:i/>
        </w:rPr>
        <w:t xml:space="preserve"> </w:t>
      </w:r>
      <w:r w:rsidRPr="00240C66">
        <w:t>Ale vn</w:t>
      </w:r>
      <w:r w:rsidR="006A7B98" w:rsidRPr="00240C66">
        <w:t>ímá, že to nejdůležitější bylo, aby</w:t>
      </w:r>
      <w:r w:rsidR="002E74F2" w:rsidRPr="00240C66">
        <w:rPr>
          <w:i/>
        </w:rPr>
        <w:t xml:space="preserve"> </w:t>
      </w:r>
      <w:r w:rsidR="006A7B98" w:rsidRPr="00240C66">
        <w:rPr>
          <w:i/>
        </w:rPr>
        <w:t>„</w:t>
      </w:r>
      <w:r w:rsidR="002E74F2" w:rsidRPr="00240C66">
        <w:rPr>
          <w:i/>
        </w:rPr>
        <w:t>se</w:t>
      </w:r>
      <w:r w:rsidR="006A7B98" w:rsidRPr="00240C66">
        <w:rPr>
          <w:i/>
        </w:rPr>
        <w:t xml:space="preserve"> všichni respektovali navzájem. (…) </w:t>
      </w:r>
      <w:r w:rsidR="002E74F2" w:rsidRPr="00240C66">
        <w:rPr>
          <w:i/>
        </w:rPr>
        <w:t>Uvědomil jsem si opravdu, že ten respekt je prostě základ. Vždycky, všude dát respekt tomu druhému bez ohledu na to, jaký je, to je jedno. Takže my jsme se všichni</w:t>
      </w:r>
      <w:r w:rsidR="00F558FA" w:rsidRPr="00240C66">
        <w:rPr>
          <w:i/>
        </w:rPr>
        <w:t xml:space="preserve"> v </w:t>
      </w:r>
      <w:r w:rsidR="002E74F2" w:rsidRPr="00240C66">
        <w:rPr>
          <w:i/>
        </w:rPr>
        <w:t>domě respekto</w:t>
      </w:r>
      <w:r w:rsidR="007C5336" w:rsidRPr="00240C66">
        <w:rPr>
          <w:i/>
        </w:rPr>
        <w:t>vali… nebo snažili jsme se</w:t>
      </w:r>
      <w:r w:rsidR="00F558FA" w:rsidRPr="00240C66">
        <w:rPr>
          <w:i/>
        </w:rPr>
        <w:t xml:space="preserve"> o </w:t>
      </w:r>
      <w:r w:rsidR="007C5336" w:rsidRPr="00240C66">
        <w:rPr>
          <w:i/>
        </w:rPr>
        <w:t>to.“</w:t>
      </w:r>
    </w:p>
    <w:p w14:paraId="7230F09B" w14:textId="287884E9" w:rsidR="005514E8" w:rsidRPr="00240C66" w:rsidRDefault="00B67599" w:rsidP="005514E8">
      <w:pPr>
        <w:pStyle w:val="Nadpis3"/>
      </w:pPr>
      <w:bookmarkStart w:id="98" w:name="_Toc466562818"/>
      <w:r w:rsidRPr="00240C66">
        <w:t>Pravidlo upřímnosti</w:t>
      </w:r>
      <w:bookmarkEnd w:id="98"/>
    </w:p>
    <w:p w14:paraId="31147727" w14:textId="23D01B14" w:rsidR="001403EA" w:rsidRPr="00240C66" w:rsidRDefault="001403EA" w:rsidP="001403EA">
      <w:r w:rsidRPr="00240C66">
        <w:t xml:space="preserve">Jelikož právě upřímnost ve vztazích je jedním </w:t>
      </w:r>
      <w:r w:rsidR="005514E8" w:rsidRPr="00240C66">
        <w:t>ze základních pravidel</w:t>
      </w:r>
      <w:r w:rsidR="00F558FA" w:rsidRPr="00240C66">
        <w:t xml:space="preserve"> v </w:t>
      </w:r>
      <w:r w:rsidR="005514E8" w:rsidRPr="00240C66">
        <w:t>KC,</w:t>
      </w:r>
      <w:r w:rsidRPr="00240C66">
        <w:t xml:space="preserve"> podíváme </w:t>
      </w:r>
      <w:r w:rsidR="007C5336" w:rsidRPr="00240C66">
        <w:t xml:space="preserve">se na charakter tohoto požadavku </w:t>
      </w:r>
      <w:r w:rsidRPr="00240C66">
        <w:t>blíže.</w:t>
      </w:r>
      <w:r w:rsidR="005514E8" w:rsidRPr="00240C66">
        <w:t xml:space="preserve"> </w:t>
      </w:r>
    </w:p>
    <w:p w14:paraId="67CCFF5D" w14:textId="6B9740FA" w:rsidR="001403EA" w:rsidRPr="00240C66" w:rsidRDefault="001403EA" w:rsidP="001403EA">
      <w:r w:rsidRPr="00240C66">
        <w:t>Lukáš říká, že je podstatné, aby „k</w:t>
      </w:r>
      <w:r w:rsidRPr="00240C66">
        <w:rPr>
          <w:i/>
        </w:rPr>
        <w:t>dyž mi někdo přijde říct, že něco dělám špatně anebo tak něco, tak je třeba zůstat ticho, netřeba se k tomu hned vyjadřovat, nechat si to odležet</w:t>
      </w:r>
      <w:r w:rsidR="00F558FA" w:rsidRPr="00240C66">
        <w:rPr>
          <w:i/>
        </w:rPr>
        <w:t xml:space="preserve"> a </w:t>
      </w:r>
      <w:r w:rsidRPr="00240C66">
        <w:rPr>
          <w:i/>
        </w:rPr>
        <w:t xml:space="preserve">hotovo. Tak tomu se říkalo, že si dáváme pomoc, pomáhali jsme si tím, že já dělám něco špatně, někdo mi na to ukáže, že to je třeba dělat </w:t>
      </w:r>
      <w:r w:rsidR="00B136C6" w:rsidRPr="00240C66">
        <w:rPr>
          <w:i/>
        </w:rPr>
        <w:t>jinak. A to</w:t>
      </w:r>
      <w:r w:rsidRPr="00240C66">
        <w:rPr>
          <w:i/>
        </w:rPr>
        <w:t xml:space="preserve"> nemluvím jen</w:t>
      </w:r>
      <w:r w:rsidR="00F558FA" w:rsidRPr="00240C66">
        <w:rPr>
          <w:i/>
        </w:rPr>
        <w:t xml:space="preserve"> o </w:t>
      </w:r>
      <w:r w:rsidRPr="00240C66">
        <w:rPr>
          <w:i/>
        </w:rPr>
        <w:t>práci, ale</w:t>
      </w:r>
      <w:r w:rsidR="00F558FA" w:rsidRPr="00240C66">
        <w:rPr>
          <w:i/>
        </w:rPr>
        <w:t xml:space="preserve"> o </w:t>
      </w:r>
      <w:r w:rsidRPr="00240C66">
        <w:rPr>
          <w:i/>
        </w:rPr>
        <w:t xml:space="preserve">chování, atd.“ </w:t>
      </w:r>
      <w:r w:rsidRPr="00240C66">
        <w:t>Lukáš dále vysvětluje, že</w:t>
      </w:r>
      <w:r w:rsidR="00F558FA" w:rsidRPr="00240C66">
        <w:t xml:space="preserve"> i </w:t>
      </w:r>
      <w:r w:rsidRPr="00240C66">
        <w:t>když se to</w:t>
      </w:r>
      <w:r w:rsidR="00F558FA" w:rsidRPr="00240C66">
        <w:t xml:space="preserve"> v </w:t>
      </w:r>
      <w:r w:rsidRPr="00240C66">
        <w:t>něm často „</w:t>
      </w:r>
      <w:r w:rsidRPr="00240C66">
        <w:rPr>
          <w:i/>
        </w:rPr>
        <w:t>bouřilo jak moře,“</w:t>
      </w:r>
      <w:r w:rsidR="00F558FA" w:rsidRPr="00240C66">
        <w:t xml:space="preserve"> s </w:t>
      </w:r>
      <w:r w:rsidRPr="00240C66">
        <w:t>odstupem času si řekl: „</w:t>
      </w:r>
      <w:r w:rsidRPr="00240C66">
        <w:rPr>
          <w:i/>
        </w:rPr>
        <w:t>však nic tak hrozné mi neřekl</w:t>
      </w:r>
      <w:r w:rsidR="00F558FA" w:rsidRPr="00240C66">
        <w:rPr>
          <w:i/>
        </w:rPr>
        <w:t xml:space="preserve"> a </w:t>
      </w:r>
      <w:r w:rsidRPr="00240C66">
        <w:rPr>
          <w:i/>
        </w:rPr>
        <w:t>dost pravdy na tom bylo.“</w:t>
      </w:r>
      <w:r w:rsidRPr="00240C66">
        <w:t xml:space="preserve"> </w:t>
      </w:r>
    </w:p>
    <w:p w14:paraId="0A1A1191" w14:textId="1727906B" w:rsidR="001403EA" w:rsidRPr="00240C66" w:rsidRDefault="001403EA" w:rsidP="001403EA">
      <w:pPr>
        <w:rPr>
          <w:i/>
        </w:rPr>
      </w:pPr>
      <w:r w:rsidRPr="00240C66">
        <w:t xml:space="preserve">Martin také popisoval, že: </w:t>
      </w:r>
      <w:r w:rsidRPr="00240C66">
        <w:rPr>
          <w:i/>
        </w:rPr>
        <w:t>„když jsem tam přišel, tak mi všichni začali říkat pravdu do očí, co si</w:t>
      </w:r>
      <w:r w:rsidR="00F558FA" w:rsidRPr="00240C66">
        <w:rPr>
          <w:i/>
        </w:rPr>
        <w:t xml:space="preserve"> o </w:t>
      </w:r>
      <w:r w:rsidRPr="00240C66">
        <w:rPr>
          <w:i/>
        </w:rPr>
        <w:t>mně myslí</w:t>
      </w:r>
      <w:r w:rsidR="00F558FA" w:rsidRPr="00240C66">
        <w:rPr>
          <w:i/>
        </w:rPr>
        <w:t xml:space="preserve"> a </w:t>
      </w:r>
      <w:r w:rsidRPr="00240C66">
        <w:rPr>
          <w:i/>
        </w:rPr>
        <w:t xml:space="preserve">to byly pořádné facky.“ </w:t>
      </w:r>
    </w:p>
    <w:p w14:paraId="55D8A4D7" w14:textId="1370C711" w:rsidR="001403EA" w:rsidRPr="00240C66" w:rsidRDefault="001403EA" w:rsidP="00E13F4C">
      <w:pPr>
        <w:rPr>
          <w:i/>
        </w:rPr>
      </w:pPr>
      <w:r w:rsidRPr="00240C66">
        <w:t>Pro Lukáše to, že si navzájem říkali pravdu do očí, znamenalo, že je tu</w:t>
      </w:r>
      <w:r w:rsidRPr="00240C66">
        <w:rPr>
          <w:i/>
        </w:rPr>
        <w:t xml:space="preserve"> „někdo, </w:t>
      </w:r>
      <w:r w:rsidR="00E13F4C" w:rsidRPr="00240C66">
        <w:rPr>
          <w:i/>
        </w:rPr>
        <w:t>komu na mě trochu záleží“.</w:t>
      </w:r>
      <w:r w:rsidR="00E13F4C" w:rsidRPr="00240C66">
        <w:t xml:space="preserve"> Jemu samotnému to bylo často nepříjemné, </w:t>
      </w:r>
      <w:r w:rsidR="00E13F4C" w:rsidRPr="00240C66">
        <w:rPr>
          <w:i/>
        </w:rPr>
        <w:t>„</w:t>
      </w:r>
      <w:r w:rsidRPr="00240C66">
        <w:rPr>
          <w:i/>
        </w:rPr>
        <w:t>jít za někým, kdo je jak sopka</w:t>
      </w:r>
      <w:r w:rsidR="00F558FA" w:rsidRPr="00240C66">
        <w:rPr>
          <w:i/>
        </w:rPr>
        <w:t xml:space="preserve"> a </w:t>
      </w:r>
      <w:r w:rsidRPr="00240C66">
        <w:rPr>
          <w:i/>
        </w:rPr>
        <w:t xml:space="preserve">riskovat to, že mě pošle někam. </w:t>
      </w:r>
      <w:r w:rsidR="00E13F4C" w:rsidRPr="00240C66">
        <w:rPr>
          <w:i/>
        </w:rPr>
        <w:t>(…) P</w:t>
      </w:r>
      <w:r w:rsidRPr="00240C66">
        <w:rPr>
          <w:i/>
        </w:rPr>
        <w:t>rostě</w:t>
      </w:r>
      <w:r w:rsidR="00E13F4C" w:rsidRPr="00240C66">
        <w:rPr>
          <w:i/>
        </w:rPr>
        <w:t xml:space="preserve"> sem</w:t>
      </w:r>
      <w:r w:rsidRPr="00240C66">
        <w:rPr>
          <w:i/>
        </w:rPr>
        <w:t xml:space="preserve"> musel dělat častokrát věci, které byli těžké, ale věděl j</w:t>
      </w:r>
      <w:r w:rsidR="00E13F4C" w:rsidRPr="00240C66">
        <w:rPr>
          <w:i/>
        </w:rPr>
        <w:t xml:space="preserve">sem, že je třeba je dělat, </w:t>
      </w:r>
      <w:r w:rsidRPr="00240C66">
        <w:rPr>
          <w:i/>
        </w:rPr>
        <w:t>to znamená překonávat se, překonávat se</w:t>
      </w:r>
      <w:r w:rsidR="00F558FA" w:rsidRPr="00240C66">
        <w:rPr>
          <w:i/>
        </w:rPr>
        <w:t xml:space="preserve"> v </w:t>
      </w:r>
      <w:r w:rsidRPr="00240C66">
        <w:rPr>
          <w:i/>
        </w:rPr>
        <w:t> takovýchto malých věcech</w:t>
      </w:r>
      <w:r w:rsidR="00F558FA" w:rsidRPr="00240C66">
        <w:rPr>
          <w:i/>
        </w:rPr>
        <w:t xml:space="preserve"> a </w:t>
      </w:r>
      <w:r w:rsidRPr="00240C66">
        <w:rPr>
          <w:i/>
        </w:rPr>
        <w:t>jít za někým</w:t>
      </w:r>
      <w:r w:rsidR="00F558FA" w:rsidRPr="00240C66">
        <w:rPr>
          <w:i/>
        </w:rPr>
        <w:t xml:space="preserve"> i </w:t>
      </w:r>
      <w:r w:rsidRPr="00240C66">
        <w:rPr>
          <w:i/>
        </w:rPr>
        <w:t>za cenu toho, že mi bude potom házet polena pod nohy za to, že jsem mu chtěl jen tak kamarádsky na něco ukázat.</w:t>
      </w:r>
      <w:r w:rsidR="007C5336" w:rsidRPr="00240C66">
        <w:rPr>
          <w:i/>
        </w:rPr>
        <w:t>“</w:t>
      </w:r>
    </w:p>
    <w:p w14:paraId="2FE407F6" w14:textId="5CCDB30A" w:rsidR="005514E8" w:rsidRPr="00240C66" w:rsidRDefault="00E13F4C" w:rsidP="005514E8">
      <w:pPr>
        <w:rPr>
          <w:i/>
        </w:rPr>
      </w:pPr>
      <w:r w:rsidRPr="00240C66">
        <w:t xml:space="preserve">Jiný případ představuje David, který </w:t>
      </w:r>
      <w:r w:rsidR="005514E8" w:rsidRPr="00240C66">
        <w:t>nepřišel do komunity, jako většina mladých lidí, po několikaleté zkušenosti</w:t>
      </w:r>
      <w:r w:rsidR="00F558FA" w:rsidRPr="00240C66">
        <w:t xml:space="preserve"> s </w:t>
      </w:r>
      <w:r w:rsidR="005514E8" w:rsidRPr="00240C66">
        <w:t>drogovou závislostí</w:t>
      </w:r>
      <w:r w:rsidR="00F558FA" w:rsidRPr="00240C66">
        <w:t xml:space="preserve"> a </w:t>
      </w:r>
      <w:r w:rsidR="005514E8" w:rsidRPr="00240C66">
        <w:t>špatnými návyky chování,</w:t>
      </w:r>
      <w:r w:rsidR="00F558FA" w:rsidRPr="00240C66">
        <w:t xml:space="preserve"> a </w:t>
      </w:r>
      <w:r w:rsidR="005514E8" w:rsidRPr="00240C66">
        <w:t>proto k němu nemířilo tolik kritických slov jako k ostatním. Bylo pro něj však zlomové, když byl svědkem toho, když jeden člen komunity káral nově příchozího. Uvědomil si, že tato slova se týkají</w:t>
      </w:r>
      <w:r w:rsidR="00F558FA" w:rsidRPr="00240C66">
        <w:t xml:space="preserve"> i </w:t>
      </w:r>
      <w:r w:rsidR="005514E8" w:rsidRPr="00240C66">
        <w:t xml:space="preserve">jeho samotného: </w:t>
      </w:r>
      <w:r w:rsidR="005514E8" w:rsidRPr="00240C66">
        <w:rPr>
          <w:i/>
        </w:rPr>
        <w:t>„Hodně mi pomohlo, když jsme jednou řezali dřevo, vedle jeden kluk nadával druhému klukovi</w:t>
      </w:r>
      <w:r w:rsidR="00F558FA" w:rsidRPr="00240C66">
        <w:rPr>
          <w:i/>
        </w:rPr>
        <w:t xml:space="preserve"> a </w:t>
      </w:r>
      <w:r w:rsidR="005514E8" w:rsidRPr="00240C66">
        <w:rPr>
          <w:i/>
        </w:rPr>
        <w:t>docela nahlas, takže sem jako člověk rozuměl. Nadával mu, že si furt stěžuje</w:t>
      </w:r>
      <w:r w:rsidR="00F558FA" w:rsidRPr="00240C66">
        <w:rPr>
          <w:i/>
        </w:rPr>
        <w:t xml:space="preserve"> a </w:t>
      </w:r>
      <w:r w:rsidR="005514E8" w:rsidRPr="00240C66">
        <w:rPr>
          <w:i/>
        </w:rPr>
        <w:t>na všechny furt nadává. To byl vlastně kluk, co byl taky</w:t>
      </w:r>
      <w:r w:rsidR="00F558FA" w:rsidRPr="00240C66">
        <w:rPr>
          <w:i/>
        </w:rPr>
        <w:t xml:space="preserve"> v </w:t>
      </w:r>
      <w:r w:rsidR="005514E8" w:rsidRPr="00240C66">
        <w:rPr>
          <w:i/>
        </w:rPr>
        <w:t>komunitě teprve tři měsíce. Ať se někdy jako podívá, že ta chyba není jen</w:t>
      </w:r>
      <w:r w:rsidR="00F558FA" w:rsidRPr="00240C66">
        <w:rPr>
          <w:i/>
        </w:rPr>
        <w:t xml:space="preserve"> v </w:t>
      </w:r>
      <w:r w:rsidR="005514E8" w:rsidRPr="00240C66">
        <w:rPr>
          <w:i/>
        </w:rPr>
        <w:t>těch ostatních okolo, že jako vlastně furt vidí ty problémy</w:t>
      </w:r>
      <w:r w:rsidR="00F558FA" w:rsidRPr="00240C66">
        <w:rPr>
          <w:i/>
        </w:rPr>
        <w:t xml:space="preserve"> v </w:t>
      </w:r>
      <w:r w:rsidR="005514E8" w:rsidRPr="00240C66">
        <w:rPr>
          <w:i/>
        </w:rPr>
        <w:t>těch druhých, ať se zastaví</w:t>
      </w:r>
      <w:r w:rsidR="00F558FA" w:rsidRPr="00240C66">
        <w:rPr>
          <w:i/>
        </w:rPr>
        <w:t xml:space="preserve"> a </w:t>
      </w:r>
      <w:r w:rsidR="005514E8" w:rsidRPr="00240C66">
        <w:rPr>
          <w:i/>
        </w:rPr>
        <w:t>podívá se jako na sebe. Že on ty chyby taky má strašně moc, ale že mu tady všichni nenadávají, že ho nevidí jenom</w:t>
      </w:r>
      <w:r w:rsidR="00F558FA" w:rsidRPr="00240C66">
        <w:rPr>
          <w:i/>
        </w:rPr>
        <w:t xml:space="preserve"> v </w:t>
      </w:r>
      <w:r w:rsidR="005514E8" w:rsidRPr="00240C66">
        <w:rPr>
          <w:i/>
        </w:rPr>
        <w:t>tom špatném světle. To vím, že ve mně zůstalo doteďka. Pamatuju si, že fakt si nesmím všímat těch chyb druhých,</w:t>
      </w:r>
      <w:r w:rsidR="00F558FA" w:rsidRPr="00240C66">
        <w:rPr>
          <w:i/>
        </w:rPr>
        <w:t xml:space="preserve"> a </w:t>
      </w:r>
      <w:r w:rsidR="005514E8" w:rsidRPr="00240C66">
        <w:rPr>
          <w:i/>
        </w:rPr>
        <w:t xml:space="preserve">furt jenom vidět ty špatné věci, ale zaměřit se na to </w:t>
      </w:r>
      <w:r w:rsidR="00B136C6" w:rsidRPr="00240C66">
        <w:rPr>
          <w:i/>
        </w:rPr>
        <w:t>dobré. A to</w:t>
      </w:r>
      <w:r w:rsidR="005514E8" w:rsidRPr="00240C66">
        <w:rPr>
          <w:i/>
        </w:rPr>
        <w:t xml:space="preserve"> mě</w:t>
      </w:r>
      <w:r w:rsidR="00F558FA" w:rsidRPr="00240C66">
        <w:rPr>
          <w:i/>
        </w:rPr>
        <w:t xml:space="preserve"> i </w:t>
      </w:r>
      <w:r w:rsidR="005514E8" w:rsidRPr="00240C66">
        <w:rPr>
          <w:i/>
        </w:rPr>
        <w:t>uklidnilo</w:t>
      </w:r>
      <w:r w:rsidR="00F558FA" w:rsidRPr="00240C66">
        <w:rPr>
          <w:i/>
        </w:rPr>
        <w:t xml:space="preserve"> </w:t>
      </w:r>
      <w:r w:rsidR="00F558FA" w:rsidRPr="00240C66">
        <w:rPr>
          <w:i/>
        </w:rPr>
        <w:lastRenderedPageBreak/>
        <w:t>v </w:t>
      </w:r>
      <w:r w:rsidR="005514E8" w:rsidRPr="00240C66">
        <w:rPr>
          <w:i/>
        </w:rPr>
        <w:t>hodně věcech, že prostě člověk by byl nespokojený, nadával by</w:t>
      </w:r>
      <w:r w:rsidR="00F558FA" w:rsidRPr="00240C66">
        <w:rPr>
          <w:i/>
        </w:rPr>
        <w:t xml:space="preserve"> a </w:t>
      </w:r>
      <w:r w:rsidR="005514E8" w:rsidRPr="00240C66">
        <w:rPr>
          <w:i/>
        </w:rPr>
        <w:t>stěžoval by si. To mi pomohlo</w:t>
      </w:r>
      <w:r w:rsidR="00F558FA" w:rsidRPr="00240C66">
        <w:rPr>
          <w:i/>
        </w:rPr>
        <w:t xml:space="preserve"> a </w:t>
      </w:r>
      <w:r w:rsidR="005514E8" w:rsidRPr="00240C66">
        <w:rPr>
          <w:i/>
        </w:rPr>
        <w:t>doteďka</w:t>
      </w:r>
      <w:r w:rsidR="00F558FA" w:rsidRPr="00240C66">
        <w:rPr>
          <w:i/>
        </w:rPr>
        <w:t xml:space="preserve"> z </w:t>
      </w:r>
      <w:r w:rsidR="005514E8" w:rsidRPr="00240C66">
        <w:rPr>
          <w:i/>
        </w:rPr>
        <w:t>toho čerpám.“</w:t>
      </w:r>
    </w:p>
    <w:p w14:paraId="5A123458" w14:textId="4540B3AC" w:rsidR="005514E8" w:rsidRPr="00240C66" w:rsidRDefault="005514E8" w:rsidP="005514E8">
      <w:r w:rsidRPr="00240C66">
        <w:t>Pro respondenty byla tato zpětná vazba klíčová</w:t>
      </w:r>
      <w:r w:rsidR="00F558FA" w:rsidRPr="00240C66">
        <w:t xml:space="preserve"> v </w:t>
      </w:r>
      <w:r w:rsidRPr="00240C66">
        <w:t>procesu sebepoznání.</w:t>
      </w:r>
      <w:r w:rsidR="00F558FA" w:rsidRPr="00240C66">
        <w:t xml:space="preserve"> </w:t>
      </w:r>
      <w:r w:rsidR="00057CA8">
        <w:t>V</w:t>
      </w:r>
      <w:r w:rsidR="00F558FA" w:rsidRPr="00240C66">
        <w:t> </w:t>
      </w:r>
      <w:r w:rsidRPr="00240C66">
        <w:rPr>
          <w:rFonts w:cs="Times New Roman"/>
          <w:szCs w:val="24"/>
        </w:rPr>
        <w:t xml:space="preserve">KC se skutečně, jak říká </w:t>
      </w:r>
      <w:proofErr w:type="spellStart"/>
      <w:r w:rsidRPr="00240C66">
        <w:rPr>
          <w:lang w:eastAsia="cs-CZ"/>
        </w:rPr>
        <w:t>Vanier</w:t>
      </w:r>
      <w:proofErr w:type="spellEnd"/>
      <w:r w:rsidRPr="00240C66">
        <w:rPr>
          <w:lang w:eastAsia="cs-CZ"/>
        </w:rPr>
        <w:t xml:space="preserve"> (1997</w:t>
      </w:r>
      <w:r w:rsidR="00367668">
        <w:rPr>
          <w:lang w:eastAsia="cs-CZ"/>
        </w:rPr>
        <w:t>, s. </w:t>
      </w:r>
      <w:r w:rsidRPr="00240C66">
        <w:rPr>
          <w:lang w:eastAsia="cs-CZ"/>
        </w:rPr>
        <w:t>34-35) odhalí hranice člověka, jeho slabosti, strachy</w:t>
      </w:r>
      <w:r w:rsidR="00F558FA" w:rsidRPr="00240C66">
        <w:rPr>
          <w:lang w:eastAsia="cs-CZ"/>
        </w:rPr>
        <w:t xml:space="preserve"> i </w:t>
      </w:r>
      <w:r w:rsidRPr="00240C66">
        <w:rPr>
          <w:lang w:eastAsia="cs-CZ"/>
        </w:rPr>
        <w:t xml:space="preserve">sobectví, nenávist, závist, </w:t>
      </w:r>
      <w:proofErr w:type="spellStart"/>
      <w:r w:rsidRPr="00240C66">
        <w:rPr>
          <w:lang w:eastAsia="cs-CZ"/>
        </w:rPr>
        <w:t>zablokovanost</w:t>
      </w:r>
      <w:proofErr w:type="spellEnd"/>
      <w:r w:rsidRPr="00240C66">
        <w:rPr>
          <w:lang w:eastAsia="cs-CZ"/>
        </w:rPr>
        <w:t>, frustrace</w:t>
      </w:r>
      <w:r w:rsidR="00F558FA" w:rsidRPr="00240C66">
        <w:rPr>
          <w:lang w:eastAsia="cs-CZ"/>
        </w:rPr>
        <w:t xml:space="preserve"> a </w:t>
      </w:r>
      <w:r w:rsidRPr="00240C66">
        <w:rPr>
          <w:lang w:eastAsia="cs-CZ"/>
        </w:rPr>
        <w:t>další stinné stránky jeho osobnosti ukryté hluboko</w:t>
      </w:r>
      <w:r w:rsidR="00F558FA" w:rsidRPr="00240C66">
        <w:rPr>
          <w:lang w:eastAsia="cs-CZ"/>
        </w:rPr>
        <w:t xml:space="preserve"> v </w:t>
      </w:r>
      <w:r w:rsidRPr="00240C66">
        <w:rPr>
          <w:lang w:eastAsia="cs-CZ"/>
        </w:rPr>
        <w:t xml:space="preserve">nitru. </w:t>
      </w:r>
    </w:p>
    <w:p w14:paraId="076EF4DB" w14:textId="699651E4" w:rsidR="005514E8" w:rsidRPr="00240C66" w:rsidRDefault="005514E8" w:rsidP="005514E8">
      <w:pPr>
        <w:rPr>
          <w:lang w:eastAsia="cs-CZ"/>
        </w:rPr>
      </w:pPr>
      <w:r w:rsidRPr="00240C66">
        <w:rPr>
          <w:rFonts w:cs="Times New Roman"/>
          <w:szCs w:val="24"/>
        </w:rPr>
        <w:t>Martin toto zakusil velmi niterně, když se</w:t>
      </w:r>
      <w:r w:rsidR="00F558FA" w:rsidRPr="00240C66">
        <w:rPr>
          <w:rFonts w:cs="Times New Roman"/>
          <w:szCs w:val="24"/>
        </w:rPr>
        <w:t xml:space="preserve"> v </w:t>
      </w:r>
      <w:r w:rsidRPr="00240C66">
        <w:rPr>
          <w:rFonts w:cs="Times New Roman"/>
          <w:szCs w:val="24"/>
        </w:rPr>
        <w:t>KC ocitl bez všeho, co mu doposud</w:t>
      </w:r>
      <w:r w:rsidR="00F558FA" w:rsidRPr="00240C66">
        <w:rPr>
          <w:rFonts w:cs="Times New Roman"/>
          <w:szCs w:val="24"/>
        </w:rPr>
        <w:t xml:space="preserve"> v </w:t>
      </w:r>
      <w:r w:rsidRPr="00240C66">
        <w:rPr>
          <w:rFonts w:cs="Times New Roman"/>
          <w:szCs w:val="24"/>
        </w:rPr>
        <w:t>jeho očích dodávalo sebevědomí: „</w:t>
      </w:r>
      <w:r w:rsidRPr="00240C66">
        <w:rPr>
          <w:rFonts w:cs="Times New Roman"/>
          <w:i/>
          <w:szCs w:val="24"/>
        </w:rPr>
        <w:t>Když člověk najednou</w:t>
      </w:r>
      <w:r w:rsidR="00F558FA" w:rsidRPr="00240C66">
        <w:rPr>
          <w:rFonts w:cs="Times New Roman"/>
          <w:i/>
          <w:szCs w:val="24"/>
        </w:rPr>
        <w:t xml:space="preserve"> v </w:t>
      </w:r>
      <w:r w:rsidRPr="00240C66">
        <w:rPr>
          <w:rFonts w:cs="Times New Roman"/>
          <w:i/>
          <w:szCs w:val="24"/>
        </w:rPr>
        <w:t>komunitě nemá peníze, nemá svoje drahé oblečení, protože tam se prostě nebere moc věcí, tam se ani mnohé věci</w:t>
      </w:r>
      <w:r w:rsidR="00F558FA" w:rsidRPr="00240C66">
        <w:rPr>
          <w:rFonts w:cs="Times New Roman"/>
          <w:i/>
          <w:szCs w:val="24"/>
        </w:rPr>
        <w:t xml:space="preserve"> z </w:t>
      </w:r>
      <w:r w:rsidRPr="00240C66">
        <w:rPr>
          <w:rFonts w:cs="Times New Roman"/>
          <w:i/>
          <w:szCs w:val="24"/>
        </w:rPr>
        <w:t>ulice nemůžou nosit, tak prostě najednou zjistí, jaký je úplný chudák. Prostě předtím jsem si myslel, jaký jsem perfektní</w:t>
      </w:r>
      <w:r w:rsidR="00F558FA" w:rsidRPr="00240C66">
        <w:rPr>
          <w:rFonts w:cs="Times New Roman"/>
          <w:i/>
          <w:szCs w:val="24"/>
        </w:rPr>
        <w:t xml:space="preserve"> a </w:t>
      </w:r>
      <w:r w:rsidRPr="00240C66">
        <w:rPr>
          <w:rFonts w:cs="Times New Roman"/>
          <w:i/>
          <w:szCs w:val="24"/>
        </w:rPr>
        <w:t>nevím co, pořád jsem měl peníze. Furt jsem si myslel, že jsem lepší než ostatní, že nemusím chodit do práce, na to, abych si vydělal, furt jsem si uměl ty peníze nějak jinak sehnat, jaký jsem šikovný</w:t>
      </w:r>
      <w:r w:rsidR="00F558FA" w:rsidRPr="00240C66">
        <w:rPr>
          <w:rFonts w:cs="Times New Roman"/>
          <w:i/>
          <w:szCs w:val="24"/>
        </w:rPr>
        <w:t xml:space="preserve"> a </w:t>
      </w:r>
      <w:r w:rsidRPr="00240C66">
        <w:rPr>
          <w:rFonts w:cs="Times New Roman"/>
          <w:i/>
          <w:szCs w:val="24"/>
        </w:rPr>
        <w:t xml:space="preserve">lepší než ostatní, měl jsem </w:t>
      </w:r>
      <w:proofErr w:type="spellStart"/>
      <w:r w:rsidR="007712B7" w:rsidRPr="00240C66">
        <w:rPr>
          <w:rFonts w:cs="Times New Roman"/>
          <w:i/>
          <w:szCs w:val="24"/>
        </w:rPr>
        <w:t>N</w:t>
      </w:r>
      <w:r w:rsidRPr="00240C66">
        <w:rPr>
          <w:rFonts w:cs="Times New Roman"/>
          <w:i/>
          <w:szCs w:val="24"/>
        </w:rPr>
        <w:t>ike</w:t>
      </w:r>
      <w:proofErr w:type="spellEnd"/>
      <w:r w:rsidRPr="00240C66">
        <w:rPr>
          <w:rFonts w:cs="Times New Roman"/>
          <w:i/>
          <w:szCs w:val="24"/>
        </w:rPr>
        <w:t xml:space="preserve"> botasky</w:t>
      </w:r>
      <w:r w:rsidR="00F558FA" w:rsidRPr="00240C66">
        <w:rPr>
          <w:rFonts w:cs="Times New Roman"/>
          <w:i/>
          <w:szCs w:val="24"/>
        </w:rPr>
        <w:t xml:space="preserve"> a </w:t>
      </w:r>
      <w:r w:rsidRPr="00240C66">
        <w:rPr>
          <w:rFonts w:cs="Times New Roman"/>
          <w:i/>
          <w:szCs w:val="24"/>
        </w:rPr>
        <w:t>já nevím co. Tak jsem si myslel, že jsem pán</w:t>
      </w:r>
      <w:r w:rsidR="00F558FA" w:rsidRPr="00240C66">
        <w:rPr>
          <w:rFonts w:cs="Times New Roman"/>
          <w:i/>
          <w:szCs w:val="24"/>
        </w:rPr>
        <w:t xml:space="preserve"> a </w:t>
      </w:r>
      <w:r w:rsidRPr="00240C66">
        <w:rPr>
          <w:rFonts w:cs="Times New Roman"/>
          <w:i/>
          <w:szCs w:val="24"/>
        </w:rPr>
        <w:t>potom, když jsem přišel bez tohoto všeho do komunity, kde jsem byl jen já</w:t>
      </w:r>
      <w:r w:rsidR="00506720" w:rsidRPr="00240C66">
        <w:rPr>
          <w:rFonts w:cs="Times New Roman"/>
          <w:i/>
          <w:szCs w:val="24"/>
        </w:rPr>
        <w:t>,</w:t>
      </w:r>
      <w:r w:rsidRPr="00240C66">
        <w:rPr>
          <w:rFonts w:cs="Times New Roman"/>
          <w:i/>
          <w:szCs w:val="24"/>
        </w:rPr>
        <w:t xml:space="preserve"> nic jiného jen já</w:t>
      </w:r>
      <w:r w:rsidR="007C5336" w:rsidRPr="00240C66">
        <w:rPr>
          <w:rFonts w:cs="Times New Roman"/>
          <w:i/>
          <w:szCs w:val="24"/>
        </w:rPr>
        <w:t>,</w:t>
      </w:r>
      <w:r w:rsidRPr="00240C66">
        <w:rPr>
          <w:rFonts w:cs="Times New Roman"/>
          <w:i/>
          <w:szCs w:val="24"/>
        </w:rPr>
        <w:t xml:space="preserve"> jaký jsem, tak jsem viděl, jak jsem úplně na nic, že jsem úplně hrozný prostě, když tam začali mluvit co se týká mého charakteru, co si myslí, že jaký jsem, že jak se chovám, to všechno jsem jednoduše slyšel poprvé</w:t>
      </w:r>
      <w:r w:rsidR="00F558FA" w:rsidRPr="00240C66">
        <w:rPr>
          <w:rFonts w:cs="Times New Roman"/>
          <w:i/>
          <w:szCs w:val="24"/>
        </w:rPr>
        <w:t xml:space="preserve"> v </w:t>
      </w:r>
      <w:r w:rsidRPr="00240C66">
        <w:rPr>
          <w:rFonts w:cs="Times New Roman"/>
          <w:i/>
          <w:szCs w:val="24"/>
        </w:rPr>
        <w:t>životě, no, takže to byl pořádný záběr, měl jsem fakt co dělat, abych to nějak překousl.“</w:t>
      </w:r>
      <w:r w:rsidRPr="00240C66">
        <w:rPr>
          <w:lang w:eastAsia="cs-CZ"/>
        </w:rPr>
        <w:t xml:space="preserve"> </w:t>
      </w:r>
    </w:p>
    <w:p w14:paraId="5AA68F7D" w14:textId="2DA3922B" w:rsidR="00EF3B50" w:rsidRPr="00240C66" w:rsidRDefault="005514E8" w:rsidP="004E504A">
      <w:pPr>
        <w:rPr>
          <w:lang w:eastAsia="cs-CZ"/>
        </w:rPr>
      </w:pPr>
      <w:proofErr w:type="spellStart"/>
      <w:r w:rsidRPr="00240C66">
        <w:rPr>
          <w:lang w:eastAsia="cs-CZ"/>
        </w:rPr>
        <w:t>Vanier</w:t>
      </w:r>
      <w:proofErr w:type="spellEnd"/>
      <w:r w:rsidRPr="00240C66">
        <w:rPr>
          <w:lang w:eastAsia="cs-CZ"/>
        </w:rPr>
        <w:t xml:space="preserve"> (1997</w:t>
      </w:r>
      <w:r w:rsidR="00367668">
        <w:rPr>
          <w:lang w:eastAsia="cs-CZ"/>
        </w:rPr>
        <w:t>, s. </w:t>
      </w:r>
      <w:r w:rsidRPr="00240C66">
        <w:rPr>
          <w:lang w:eastAsia="cs-CZ"/>
        </w:rPr>
        <w:t>34-35) podotýká, že vyrovnat se</w:t>
      </w:r>
      <w:r w:rsidR="00F558FA" w:rsidRPr="00240C66">
        <w:rPr>
          <w:lang w:eastAsia="cs-CZ"/>
        </w:rPr>
        <w:t xml:space="preserve"> s </w:t>
      </w:r>
      <w:r w:rsidRPr="00240C66">
        <w:rPr>
          <w:lang w:eastAsia="cs-CZ"/>
        </w:rPr>
        <w:t>takovým poznáním je velmi těžké</w:t>
      </w:r>
      <w:r w:rsidR="00F558FA" w:rsidRPr="00240C66">
        <w:rPr>
          <w:lang w:eastAsia="cs-CZ"/>
        </w:rPr>
        <w:t xml:space="preserve"> a </w:t>
      </w:r>
      <w:r w:rsidRPr="00240C66">
        <w:rPr>
          <w:lang w:eastAsia="cs-CZ"/>
        </w:rPr>
        <w:t>někteří lidé nejsou schopni jej přijmout, tyto skutečnosti popírají</w:t>
      </w:r>
      <w:r w:rsidR="00F558FA" w:rsidRPr="00240C66">
        <w:rPr>
          <w:lang w:eastAsia="cs-CZ"/>
        </w:rPr>
        <w:t xml:space="preserve"> a </w:t>
      </w:r>
      <w:r w:rsidRPr="00240C66">
        <w:rPr>
          <w:lang w:eastAsia="cs-CZ"/>
        </w:rPr>
        <w:t>snaží se je skrýt nebo ignorovat. Stává se, že komunitu</w:t>
      </w:r>
      <w:r w:rsidR="00F558FA" w:rsidRPr="00240C66">
        <w:rPr>
          <w:lang w:eastAsia="cs-CZ"/>
        </w:rPr>
        <w:t xml:space="preserve"> z </w:t>
      </w:r>
      <w:r w:rsidRPr="00240C66">
        <w:rPr>
          <w:lang w:eastAsia="cs-CZ"/>
        </w:rPr>
        <w:t>tohoto důvodu</w:t>
      </w:r>
      <w:r w:rsidR="00F558FA" w:rsidRPr="00240C66">
        <w:rPr>
          <w:lang w:eastAsia="cs-CZ"/>
        </w:rPr>
        <w:t xml:space="preserve"> i </w:t>
      </w:r>
      <w:r w:rsidR="00B136C6" w:rsidRPr="00240C66">
        <w:rPr>
          <w:lang w:eastAsia="cs-CZ"/>
        </w:rPr>
        <w:t>opustí. U respondentů</w:t>
      </w:r>
      <w:r w:rsidRPr="00240C66">
        <w:rPr>
          <w:lang w:eastAsia="cs-CZ"/>
        </w:rPr>
        <w:t xml:space="preserve"> jsem se</w:t>
      </w:r>
      <w:r w:rsidR="00F558FA" w:rsidRPr="00240C66">
        <w:rPr>
          <w:lang w:eastAsia="cs-CZ"/>
        </w:rPr>
        <w:t xml:space="preserve"> s </w:t>
      </w:r>
      <w:r w:rsidRPr="00240C66">
        <w:rPr>
          <w:lang w:eastAsia="cs-CZ"/>
        </w:rPr>
        <w:t>tímto „útěkovým“ jednání nesetkala. Všichni respondenti si procesem sebepoznávání prošli</w:t>
      </w:r>
      <w:r w:rsidR="00F558FA" w:rsidRPr="00240C66">
        <w:rPr>
          <w:lang w:eastAsia="cs-CZ"/>
        </w:rPr>
        <w:t xml:space="preserve"> a z </w:t>
      </w:r>
      <w:r w:rsidRPr="00240C66">
        <w:rPr>
          <w:lang w:eastAsia="cs-CZ"/>
        </w:rPr>
        <w:t>komunity odešli</w:t>
      </w:r>
      <w:r w:rsidR="00506720" w:rsidRPr="00240C66">
        <w:rPr>
          <w:lang w:eastAsia="cs-CZ"/>
        </w:rPr>
        <w:t>,</w:t>
      </w:r>
      <w:r w:rsidRPr="00240C66">
        <w:rPr>
          <w:lang w:eastAsia="cs-CZ"/>
        </w:rPr>
        <w:t xml:space="preserve"> až po několika letech</w:t>
      </w:r>
      <w:r w:rsidR="007C5336" w:rsidRPr="00240C66">
        <w:rPr>
          <w:lang w:eastAsia="cs-CZ"/>
        </w:rPr>
        <w:t xml:space="preserve"> (kromě Davida, který tam byl jen půl roku)</w:t>
      </w:r>
      <w:r w:rsidRPr="00240C66">
        <w:rPr>
          <w:lang w:eastAsia="cs-CZ"/>
        </w:rPr>
        <w:t xml:space="preserve">, kdy byly přesvědčeni, že na </w:t>
      </w:r>
      <w:r w:rsidR="004E504A" w:rsidRPr="00240C66">
        <w:rPr>
          <w:lang w:eastAsia="cs-CZ"/>
        </w:rPr>
        <w:t xml:space="preserve">život „venku“ jsou připraveni. </w:t>
      </w:r>
    </w:p>
    <w:p w14:paraId="7F7EDD72" w14:textId="38C6643F" w:rsidR="00EF3B50" w:rsidRPr="00240C66" w:rsidRDefault="00EF3B50" w:rsidP="00EF3B50">
      <w:pPr>
        <w:pStyle w:val="Nadpis3"/>
      </w:pPr>
      <w:bookmarkStart w:id="99" w:name="_Toc466562819"/>
      <w:r w:rsidRPr="00240C66">
        <w:t xml:space="preserve">Otec </w:t>
      </w:r>
      <w:proofErr w:type="spellStart"/>
      <w:r w:rsidRPr="00240C66">
        <w:t>Quirin</w:t>
      </w:r>
      <w:bookmarkEnd w:id="99"/>
      <w:proofErr w:type="spellEnd"/>
    </w:p>
    <w:p w14:paraId="476D31C5" w14:textId="3E6BD417" w:rsidR="005C02AD" w:rsidRPr="00240C66" w:rsidRDefault="00EF3B50" w:rsidP="00C271BF">
      <w:r w:rsidRPr="00240C66">
        <w:t>Otec</w:t>
      </w:r>
      <w:r w:rsidR="007C5336" w:rsidRPr="00240C66">
        <w:rPr>
          <w:rStyle w:val="Znakapoznpodarou"/>
          <w:vertAlign w:val="superscript"/>
        </w:rPr>
        <w:footnoteReference w:id="14"/>
      </w:r>
      <w:r w:rsidRPr="00240C66">
        <w:t xml:space="preserve"> </w:t>
      </w:r>
      <w:proofErr w:type="spellStart"/>
      <w:r w:rsidRPr="00240C66">
        <w:t>Quirin</w:t>
      </w:r>
      <w:proofErr w:type="spellEnd"/>
      <w:r w:rsidRPr="00240C66">
        <w:t xml:space="preserve"> je premonstrátský kněz</w:t>
      </w:r>
      <w:r w:rsidR="00F558FA" w:rsidRPr="00240C66">
        <w:t xml:space="preserve"> a </w:t>
      </w:r>
      <w:r w:rsidRPr="00240C66">
        <w:t xml:space="preserve">svůj volný čas věnuje právě komunitě </w:t>
      </w:r>
      <w:proofErr w:type="spellStart"/>
      <w:r w:rsidRPr="00240C66">
        <w:t>Cenacolo</w:t>
      </w:r>
      <w:proofErr w:type="spellEnd"/>
      <w:r w:rsidRPr="00240C66">
        <w:t>. Vzhledem k tomu, že</w:t>
      </w:r>
      <w:r w:rsidR="00F558FA" w:rsidRPr="00240C66">
        <w:t xml:space="preserve"> o </w:t>
      </w:r>
      <w:r w:rsidRPr="00240C66">
        <w:t>něm hovořili čtyři</w:t>
      </w:r>
      <w:r w:rsidR="00F558FA" w:rsidRPr="00240C66">
        <w:t xml:space="preserve"> z </w:t>
      </w:r>
      <w:r w:rsidRPr="00240C66">
        <w:t>pěti respondentů, zdá se mi správné zde uvést</w:t>
      </w:r>
      <w:r w:rsidR="002826D8">
        <w:t>,</w:t>
      </w:r>
      <w:r w:rsidR="00BF73B3">
        <w:t xml:space="preserve"> jak je s respondenty propojen</w:t>
      </w:r>
      <w:r w:rsidRPr="00240C66">
        <w:t>. K tomu, abych mohla ve své práci uvést otcovo skutečné jméno, jsem dostala jeho souhlas.</w:t>
      </w:r>
    </w:p>
    <w:p w14:paraId="1ABC251F" w14:textId="27C1C784" w:rsidR="00C9303A" w:rsidRPr="00240C66" w:rsidRDefault="00EF3B50" w:rsidP="00C271BF">
      <w:pPr>
        <w:rPr>
          <w:lang w:eastAsia="cs-CZ"/>
        </w:rPr>
      </w:pPr>
      <w:r w:rsidRPr="00240C66">
        <w:lastRenderedPageBreak/>
        <w:t xml:space="preserve">S otcem </w:t>
      </w:r>
      <w:proofErr w:type="spellStart"/>
      <w:r w:rsidRPr="00240C66">
        <w:t>Quirinem</w:t>
      </w:r>
      <w:proofErr w:type="spellEnd"/>
      <w:r w:rsidRPr="00240C66">
        <w:t xml:space="preserve"> jsem se poprvé setkala</w:t>
      </w:r>
      <w:r w:rsidR="00F558FA" w:rsidRPr="00240C66">
        <w:t xml:space="preserve"> v </w:t>
      </w:r>
      <w:r w:rsidRPr="00240C66">
        <w:t>roce 2012, kdy</w:t>
      </w:r>
      <w:r w:rsidR="00F558FA" w:rsidRPr="00240C66">
        <w:t xml:space="preserve"> z </w:t>
      </w:r>
      <w:r w:rsidRPr="00240C66">
        <w:t>jeho iniciativy byla</w:t>
      </w:r>
      <w:r w:rsidR="00F558FA" w:rsidRPr="00240C66">
        <w:t xml:space="preserve"> v </w:t>
      </w:r>
      <w:r w:rsidRPr="00240C66">
        <w:t xml:space="preserve">Brně zahájena pravidelná modlitební setkání za </w:t>
      </w:r>
      <w:r w:rsidR="00732898" w:rsidRPr="00240C66">
        <w:t>osoby potýkající se se závislostí</w:t>
      </w:r>
      <w:r w:rsidR="00F558FA" w:rsidRPr="00240C66">
        <w:t xml:space="preserve"> a </w:t>
      </w:r>
      <w:r w:rsidRPr="00240C66">
        <w:t>za vznik komunitního domu</w:t>
      </w:r>
      <w:r w:rsidR="00F558FA" w:rsidRPr="00240C66">
        <w:t xml:space="preserve"> v </w:t>
      </w:r>
      <w:r w:rsidRPr="00240C66">
        <w:t xml:space="preserve">České republice, která probíhají </w:t>
      </w:r>
      <w:r w:rsidRPr="00240C66">
        <w:rPr>
          <w:lang w:eastAsia="cs-CZ"/>
        </w:rPr>
        <w:t>vždy poslední sobotu</w:t>
      </w:r>
      <w:r w:rsidR="00F558FA" w:rsidRPr="00240C66">
        <w:rPr>
          <w:lang w:eastAsia="cs-CZ"/>
        </w:rPr>
        <w:t xml:space="preserve"> v </w:t>
      </w:r>
      <w:r w:rsidRPr="00240C66">
        <w:rPr>
          <w:lang w:eastAsia="cs-CZ"/>
        </w:rPr>
        <w:t>měsíci</w:t>
      </w:r>
      <w:r w:rsidR="00F558FA" w:rsidRPr="00240C66">
        <w:rPr>
          <w:lang w:eastAsia="cs-CZ"/>
        </w:rPr>
        <w:t xml:space="preserve"> v </w:t>
      </w:r>
      <w:r w:rsidRPr="00240C66">
        <w:rPr>
          <w:lang w:eastAsia="cs-CZ"/>
        </w:rPr>
        <w:t>18.00 hodin</w:t>
      </w:r>
      <w:r w:rsidR="00F558FA" w:rsidRPr="00240C66">
        <w:rPr>
          <w:lang w:eastAsia="cs-CZ"/>
        </w:rPr>
        <w:t xml:space="preserve"> v </w:t>
      </w:r>
      <w:r w:rsidRPr="00240C66">
        <w:rPr>
          <w:lang w:eastAsia="cs-CZ"/>
        </w:rPr>
        <w:t>kostele sv. Rodiny na ulici Grohova</w:t>
      </w:r>
      <w:r w:rsidR="00F558FA" w:rsidRPr="00240C66">
        <w:rPr>
          <w:lang w:eastAsia="cs-CZ"/>
        </w:rPr>
        <w:t xml:space="preserve"> v </w:t>
      </w:r>
      <w:r w:rsidR="00732898" w:rsidRPr="00240C66">
        <w:rPr>
          <w:lang w:eastAsia="cs-CZ"/>
        </w:rPr>
        <w:t>Brně</w:t>
      </w:r>
      <w:r w:rsidRPr="00240C66">
        <w:rPr>
          <w:lang w:eastAsia="cs-CZ"/>
        </w:rPr>
        <w:t xml:space="preserve">. </w:t>
      </w:r>
      <w:r w:rsidR="00CE189D" w:rsidRPr="00240C66">
        <w:rPr>
          <w:lang w:eastAsia="cs-CZ"/>
        </w:rPr>
        <w:t xml:space="preserve">Otec </w:t>
      </w:r>
      <w:proofErr w:type="spellStart"/>
      <w:r w:rsidR="00CE189D" w:rsidRPr="00240C66">
        <w:rPr>
          <w:lang w:eastAsia="cs-CZ"/>
        </w:rPr>
        <w:t>Quirin</w:t>
      </w:r>
      <w:proofErr w:type="spellEnd"/>
      <w:r w:rsidR="00CE189D" w:rsidRPr="00240C66">
        <w:rPr>
          <w:lang w:eastAsia="cs-CZ"/>
        </w:rPr>
        <w:t xml:space="preserve"> má</w:t>
      </w:r>
      <w:r w:rsidR="00F558FA" w:rsidRPr="00240C66">
        <w:rPr>
          <w:lang w:eastAsia="cs-CZ"/>
        </w:rPr>
        <w:t xml:space="preserve"> s </w:t>
      </w:r>
      <w:r w:rsidR="00CE189D" w:rsidRPr="00240C66">
        <w:rPr>
          <w:lang w:eastAsia="cs-CZ"/>
        </w:rPr>
        <w:t>komunitou velmi úzké vztahy</w:t>
      </w:r>
      <w:r w:rsidR="00603EE8" w:rsidRPr="00240C66">
        <w:rPr>
          <w:lang w:eastAsia="cs-CZ"/>
        </w:rPr>
        <w:t xml:space="preserve">. </w:t>
      </w:r>
      <w:r w:rsidR="005C02AD" w:rsidRPr="00240C66">
        <w:rPr>
          <w:lang w:eastAsia="cs-CZ"/>
        </w:rPr>
        <w:t>Občas</w:t>
      </w:r>
      <w:r w:rsidR="00F558FA" w:rsidRPr="00240C66">
        <w:rPr>
          <w:lang w:eastAsia="cs-CZ"/>
        </w:rPr>
        <w:t xml:space="preserve"> s </w:t>
      </w:r>
      <w:r w:rsidR="00CE189D" w:rsidRPr="00240C66">
        <w:rPr>
          <w:lang w:eastAsia="cs-CZ"/>
        </w:rPr>
        <w:t>sebou přiv</w:t>
      </w:r>
      <w:r w:rsidR="005C02AD" w:rsidRPr="00240C66">
        <w:rPr>
          <w:lang w:eastAsia="cs-CZ"/>
        </w:rPr>
        <w:t>eze</w:t>
      </w:r>
      <w:r w:rsidR="00CE189D" w:rsidRPr="00240C66">
        <w:rPr>
          <w:lang w:eastAsia="cs-CZ"/>
        </w:rPr>
        <w:t xml:space="preserve"> na modlitební setkání </w:t>
      </w:r>
      <w:r w:rsidR="008E45E2" w:rsidRPr="00240C66">
        <w:rPr>
          <w:lang w:eastAsia="cs-CZ"/>
        </w:rPr>
        <w:t xml:space="preserve">(Brno, Praha, Zlín) </w:t>
      </w:r>
      <w:r w:rsidR="005C02AD" w:rsidRPr="00240C66">
        <w:rPr>
          <w:lang w:eastAsia="cs-CZ"/>
        </w:rPr>
        <w:t>některého</w:t>
      </w:r>
      <w:r w:rsidR="00F558FA" w:rsidRPr="00240C66">
        <w:rPr>
          <w:lang w:eastAsia="cs-CZ"/>
        </w:rPr>
        <w:t xml:space="preserve"> z </w:t>
      </w:r>
      <w:r w:rsidR="00E13739" w:rsidRPr="00240C66">
        <w:rPr>
          <w:lang w:eastAsia="cs-CZ"/>
        </w:rPr>
        <w:t>mladých mužů</w:t>
      </w:r>
      <w:r w:rsidR="00C9303A" w:rsidRPr="00240C66">
        <w:rPr>
          <w:lang w:eastAsia="cs-CZ"/>
        </w:rPr>
        <w:t>,</w:t>
      </w:r>
      <w:r w:rsidR="005C02AD" w:rsidRPr="00240C66">
        <w:rPr>
          <w:lang w:eastAsia="cs-CZ"/>
        </w:rPr>
        <w:t xml:space="preserve"> </w:t>
      </w:r>
      <w:r w:rsidR="008B216C" w:rsidRPr="00240C66">
        <w:rPr>
          <w:lang w:eastAsia="cs-CZ"/>
        </w:rPr>
        <w:t>kte</w:t>
      </w:r>
      <w:r w:rsidR="005C02AD" w:rsidRPr="00240C66">
        <w:rPr>
          <w:lang w:eastAsia="cs-CZ"/>
        </w:rPr>
        <w:t>rý</w:t>
      </w:r>
      <w:r w:rsidR="00F558FA" w:rsidRPr="00240C66">
        <w:rPr>
          <w:lang w:eastAsia="cs-CZ"/>
        </w:rPr>
        <w:t xml:space="preserve"> v </w:t>
      </w:r>
      <w:r w:rsidR="008B216C" w:rsidRPr="00240C66">
        <w:rPr>
          <w:lang w:eastAsia="cs-CZ"/>
        </w:rPr>
        <w:t>komunitě žil</w:t>
      </w:r>
      <w:r w:rsidR="00F558FA" w:rsidRPr="00240C66">
        <w:rPr>
          <w:lang w:eastAsia="cs-CZ"/>
        </w:rPr>
        <w:t xml:space="preserve"> a </w:t>
      </w:r>
      <w:r w:rsidR="008B216C" w:rsidRPr="00240C66">
        <w:rPr>
          <w:lang w:eastAsia="cs-CZ"/>
        </w:rPr>
        <w:t>m</w:t>
      </w:r>
      <w:r w:rsidR="005C02AD" w:rsidRPr="00240C66">
        <w:rPr>
          <w:lang w:eastAsia="cs-CZ"/>
        </w:rPr>
        <w:t>ůže</w:t>
      </w:r>
      <w:r w:rsidR="008B216C" w:rsidRPr="00240C66">
        <w:rPr>
          <w:lang w:eastAsia="cs-CZ"/>
        </w:rPr>
        <w:t xml:space="preserve"> zde předat své svědectví. To je velmi cenné pro rodiče, kteří </w:t>
      </w:r>
      <w:r w:rsidR="00732898" w:rsidRPr="00240C66">
        <w:rPr>
          <w:lang w:eastAsia="cs-CZ"/>
        </w:rPr>
        <w:t>hledají pomoc</w:t>
      </w:r>
      <w:r w:rsidR="00F558FA" w:rsidRPr="00240C66">
        <w:rPr>
          <w:lang w:eastAsia="cs-CZ"/>
        </w:rPr>
        <w:t xml:space="preserve"> a </w:t>
      </w:r>
      <w:r w:rsidR="00732898" w:rsidRPr="00240C66">
        <w:rPr>
          <w:lang w:eastAsia="cs-CZ"/>
        </w:rPr>
        <w:t xml:space="preserve">naději pro své </w:t>
      </w:r>
      <w:r w:rsidR="008B216C" w:rsidRPr="00240C66">
        <w:rPr>
          <w:lang w:eastAsia="cs-CZ"/>
        </w:rPr>
        <w:t>děti</w:t>
      </w:r>
      <w:r w:rsidR="00732898" w:rsidRPr="00240C66">
        <w:rPr>
          <w:lang w:eastAsia="cs-CZ"/>
        </w:rPr>
        <w:t xml:space="preserve"> závislé na návykových látkách</w:t>
      </w:r>
      <w:r w:rsidR="008B216C" w:rsidRPr="00240C66">
        <w:rPr>
          <w:lang w:eastAsia="cs-CZ"/>
        </w:rPr>
        <w:t>,</w:t>
      </w:r>
      <w:r w:rsidR="00F558FA" w:rsidRPr="00240C66">
        <w:rPr>
          <w:lang w:eastAsia="cs-CZ"/>
        </w:rPr>
        <w:t xml:space="preserve"> a </w:t>
      </w:r>
      <w:r w:rsidR="008B216C" w:rsidRPr="00240C66">
        <w:rPr>
          <w:lang w:eastAsia="cs-CZ"/>
        </w:rPr>
        <w:t xml:space="preserve">také pro sebe. </w:t>
      </w:r>
      <w:r w:rsidR="00C271BF" w:rsidRPr="00240C66">
        <w:rPr>
          <w:lang w:eastAsia="cs-CZ"/>
        </w:rPr>
        <w:t>Takto jsem poznala Martina</w:t>
      </w:r>
      <w:r w:rsidR="00C9303A" w:rsidRPr="00240C66">
        <w:rPr>
          <w:lang w:eastAsia="cs-CZ"/>
        </w:rPr>
        <w:t>, Pavla</w:t>
      </w:r>
      <w:r w:rsidR="00F558FA" w:rsidRPr="00240C66">
        <w:rPr>
          <w:lang w:eastAsia="cs-CZ"/>
        </w:rPr>
        <w:t xml:space="preserve"> a </w:t>
      </w:r>
      <w:r w:rsidR="00C271BF" w:rsidRPr="00240C66">
        <w:rPr>
          <w:lang w:eastAsia="cs-CZ"/>
        </w:rPr>
        <w:t xml:space="preserve">Lukáše. </w:t>
      </w:r>
      <w:r w:rsidR="00732898" w:rsidRPr="00240C66">
        <w:rPr>
          <w:lang w:eastAsia="cs-CZ"/>
        </w:rPr>
        <w:t xml:space="preserve">Otec </w:t>
      </w:r>
      <w:proofErr w:type="spellStart"/>
      <w:r w:rsidR="00732898" w:rsidRPr="00240C66">
        <w:rPr>
          <w:lang w:eastAsia="cs-CZ"/>
        </w:rPr>
        <w:t>Quirin</w:t>
      </w:r>
      <w:proofErr w:type="spellEnd"/>
      <w:r w:rsidR="00732898" w:rsidRPr="00240C66">
        <w:rPr>
          <w:lang w:eastAsia="cs-CZ"/>
        </w:rPr>
        <w:t xml:space="preserve"> pro ně už po mnoho let představuje duchovního pastýře</w:t>
      </w:r>
      <w:r w:rsidR="00F558FA" w:rsidRPr="00240C66">
        <w:rPr>
          <w:lang w:eastAsia="cs-CZ"/>
        </w:rPr>
        <w:t xml:space="preserve"> a </w:t>
      </w:r>
      <w:r w:rsidR="008E45E2" w:rsidRPr="00240C66">
        <w:rPr>
          <w:lang w:eastAsia="cs-CZ"/>
        </w:rPr>
        <w:t xml:space="preserve">především </w:t>
      </w:r>
      <w:r w:rsidR="00732898" w:rsidRPr="00240C66">
        <w:rPr>
          <w:lang w:eastAsia="cs-CZ"/>
        </w:rPr>
        <w:t>přítele</w:t>
      </w:r>
      <w:r w:rsidR="00C9303A" w:rsidRPr="00240C66">
        <w:rPr>
          <w:lang w:eastAsia="cs-CZ"/>
        </w:rPr>
        <w:t xml:space="preserve">, </w:t>
      </w:r>
      <w:r w:rsidR="00732898" w:rsidRPr="00240C66">
        <w:rPr>
          <w:lang w:eastAsia="cs-CZ"/>
        </w:rPr>
        <w:t xml:space="preserve">který je na jejich cestě </w:t>
      </w:r>
      <w:r w:rsidR="00C9303A" w:rsidRPr="00240C66">
        <w:rPr>
          <w:lang w:eastAsia="cs-CZ"/>
        </w:rPr>
        <w:t>doprovází</w:t>
      </w:r>
      <w:r w:rsidR="00F558FA" w:rsidRPr="00240C66">
        <w:rPr>
          <w:lang w:eastAsia="cs-CZ"/>
        </w:rPr>
        <w:t xml:space="preserve"> a </w:t>
      </w:r>
      <w:r w:rsidR="008E45E2" w:rsidRPr="00240C66">
        <w:rPr>
          <w:lang w:eastAsia="cs-CZ"/>
        </w:rPr>
        <w:t xml:space="preserve">pomáhá </w:t>
      </w:r>
      <w:r w:rsidR="00732898" w:rsidRPr="00240C66">
        <w:rPr>
          <w:lang w:eastAsia="cs-CZ"/>
        </w:rPr>
        <w:t xml:space="preserve">jim </w:t>
      </w:r>
      <w:r w:rsidR="008E45E2" w:rsidRPr="00240C66">
        <w:rPr>
          <w:lang w:eastAsia="cs-CZ"/>
        </w:rPr>
        <w:t>zvládat</w:t>
      </w:r>
      <w:r w:rsidR="00F558FA" w:rsidRPr="00240C66">
        <w:rPr>
          <w:lang w:eastAsia="cs-CZ"/>
        </w:rPr>
        <w:t xml:space="preserve"> i </w:t>
      </w:r>
      <w:r w:rsidR="008E45E2" w:rsidRPr="00240C66">
        <w:rPr>
          <w:lang w:eastAsia="cs-CZ"/>
        </w:rPr>
        <w:t>těžká o</w:t>
      </w:r>
      <w:r w:rsidR="00821CFA" w:rsidRPr="00240C66">
        <w:rPr>
          <w:lang w:eastAsia="cs-CZ"/>
        </w:rPr>
        <w:t>b</w:t>
      </w:r>
      <w:r w:rsidR="008E45E2" w:rsidRPr="00240C66">
        <w:rPr>
          <w:lang w:eastAsia="cs-CZ"/>
        </w:rPr>
        <w:t>d</w:t>
      </w:r>
      <w:r w:rsidR="00821CFA" w:rsidRPr="00240C66">
        <w:rPr>
          <w:lang w:eastAsia="cs-CZ"/>
        </w:rPr>
        <w:t>obí, pokud se dostaví. Jak jsem pochopila, jedná se</w:t>
      </w:r>
      <w:r w:rsidR="00F558FA" w:rsidRPr="00240C66">
        <w:rPr>
          <w:lang w:eastAsia="cs-CZ"/>
        </w:rPr>
        <w:t xml:space="preserve"> o </w:t>
      </w:r>
      <w:r w:rsidR="00821CFA" w:rsidRPr="00240C66">
        <w:rPr>
          <w:lang w:eastAsia="cs-CZ"/>
        </w:rPr>
        <w:t>přátelství právě toho typu,</w:t>
      </w:r>
      <w:r w:rsidR="00F558FA" w:rsidRPr="00240C66">
        <w:rPr>
          <w:lang w:eastAsia="cs-CZ"/>
        </w:rPr>
        <w:t xml:space="preserve"> o </w:t>
      </w:r>
      <w:r w:rsidR="00821CFA" w:rsidRPr="00240C66">
        <w:rPr>
          <w:lang w:eastAsia="cs-CZ"/>
        </w:rPr>
        <w:t>kterém respondenti vyprávěli</w:t>
      </w:r>
      <w:r w:rsidR="00F558FA" w:rsidRPr="00240C66">
        <w:rPr>
          <w:lang w:eastAsia="cs-CZ"/>
        </w:rPr>
        <w:t xml:space="preserve"> v </w:t>
      </w:r>
      <w:r w:rsidR="00821CFA" w:rsidRPr="00240C66">
        <w:rPr>
          <w:lang w:eastAsia="cs-CZ"/>
        </w:rPr>
        <w:t>rámci našich rozhovorů.</w:t>
      </w:r>
      <w:r w:rsidR="00A35843" w:rsidRPr="00240C66">
        <w:rPr>
          <w:lang w:eastAsia="cs-CZ"/>
        </w:rPr>
        <w:t xml:space="preserve"> </w:t>
      </w:r>
      <w:r w:rsidR="00732898" w:rsidRPr="00240C66">
        <w:rPr>
          <w:lang w:eastAsia="cs-CZ"/>
        </w:rPr>
        <w:t>Je mezi</w:t>
      </w:r>
      <w:r w:rsidR="00C9303A" w:rsidRPr="00240C66">
        <w:rPr>
          <w:lang w:eastAsia="cs-CZ"/>
        </w:rPr>
        <w:t>článkem mezi komunitou</w:t>
      </w:r>
      <w:r w:rsidR="00F558FA" w:rsidRPr="00240C66">
        <w:rPr>
          <w:lang w:eastAsia="cs-CZ"/>
        </w:rPr>
        <w:t xml:space="preserve"> a </w:t>
      </w:r>
      <w:r w:rsidR="00C9303A" w:rsidRPr="00240C66">
        <w:rPr>
          <w:lang w:eastAsia="cs-CZ"/>
        </w:rPr>
        <w:t>životem venku,</w:t>
      </w:r>
      <w:r w:rsidR="00F558FA" w:rsidRPr="00240C66">
        <w:rPr>
          <w:lang w:eastAsia="cs-CZ"/>
        </w:rPr>
        <w:t xml:space="preserve"> a </w:t>
      </w:r>
      <w:r w:rsidR="00A35843" w:rsidRPr="00240C66">
        <w:rPr>
          <w:lang w:eastAsia="cs-CZ"/>
        </w:rPr>
        <w:t xml:space="preserve">stálou </w:t>
      </w:r>
      <w:r w:rsidR="00C9303A" w:rsidRPr="00240C66">
        <w:rPr>
          <w:lang w:eastAsia="cs-CZ"/>
        </w:rPr>
        <w:t>podpor</w:t>
      </w:r>
      <w:r w:rsidR="00A35843" w:rsidRPr="00240C66">
        <w:rPr>
          <w:lang w:eastAsia="cs-CZ"/>
        </w:rPr>
        <w:t>ou</w:t>
      </w:r>
      <w:r w:rsidR="00F558FA" w:rsidRPr="00240C66">
        <w:rPr>
          <w:lang w:eastAsia="cs-CZ"/>
        </w:rPr>
        <w:t xml:space="preserve"> v </w:t>
      </w:r>
      <w:r w:rsidR="00C9303A" w:rsidRPr="00240C66">
        <w:rPr>
          <w:lang w:eastAsia="cs-CZ"/>
        </w:rPr>
        <w:t xml:space="preserve">tom, co se </w:t>
      </w:r>
      <w:r w:rsidR="00A35843" w:rsidRPr="00240C66">
        <w:rPr>
          <w:lang w:eastAsia="cs-CZ"/>
        </w:rPr>
        <w:t>mladí</w:t>
      </w:r>
      <w:r w:rsidR="00F558FA" w:rsidRPr="00240C66">
        <w:rPr>
          <w:lang w:eastAsia="cs-CZ"/>
        </w:rPr>
        <w:t xml:space="preserve"> v </w:t>
      </w:r>
      <w:r w:rsidR="00A35843" w:rsidRPr="00240C66">
        <w:rPr>
          <w:lang w:eastAsia="cs-CZ"/>
        </w:rPr>
        <w:t>komunitě</w:t>
      </w:r>
      <w:r w:rsidR="00C9303A" w:rsidRPr="00240C66">
        <w:rPr>
          <w:lang w:eastAsia="cs-CZ"/>
        </w:rPr>
        <w:t xml:space="preserve"> naučili</w:t>
      </w:r>
      <w:r w:rsidR="00A35843" w:rsidRPr="00240C66">
        <w:rPr>
          <w:lang w:eastAsia="cs-CZ"/>
        </w:rPr>
        <w:t>. Významné jsou</w:t>
      </w:r>
      <w:r w:rsidR="00F558FA" w:rsidRPr="00240C66">
        <w:rPr>
          <w:lang w:eastAsia="cs-CZ"/>
        </w:rPr>
        <w:t xml:space="preserve"> i </w:t>
      </w:r>
      <w:r w:rsidR="00A35843" w:rsidRPr="00240C66">
        <w:rPr>
          <w:lang w:eastAsia="cs-CZ"/>
        </w:rPr>
        <w:t>jeho misijní cesty</w:t>
      </w:r>
      <w:r w:rsidR="00F558FA" w:rsidRPr="00240C66">
        <w:rPr>
          <w:lang w:eastAsia="cs-CZ"/>
        </w:rPr>
        <w:t xml:space="preserve"> v </w:t>
      </w:r>
      <w:r w:rsidR="00A35843" w:rsidRPr="00240C66">
        <w:rPr>
          <w:lang w:eastAsia="cs-CZ"/>
        </w:rPr>
        <w:t xml:space="preserve">rámci komunity </w:t>
      </w:r>
      <w:proofErr w:type="spellStart"/>
      <w:r w:rsidR="00A35843" w:rsidRPr="00240C66">
        <w:rPr>
          <w:lang w:eastAsia="cs-CZ"/>
        </w:rPr>
        <w:t>Cenacolo</w:t>
      </w:r>
      <w:proofErr w:type="spellEnd"/>
      <w:r w:rsidR="00A35843" w:rsidRPr="00240C66">
        <w:rPr>
          <w:lang w:eastAsia="cs-CZ"/>
        </w:rPr>
        <w:t xml:space="preserve"> do zemí Jižní Ameriky</w:t>
      </w:r>
      <w:r w:rsidR="00C9303A" w:rsidRPr="00240C66">
        <w:rPr>
          <w:lang w:eastAsia="cs-CZ"/>
        </w:rPr>
        <w:t xml:space="preserve"> </w:t>
      </w:r>
      <w:r w:rsidR="00A35843" w:rsidRPr="00240C66">
        <w:rPr>
          <w:lang w:eastAsia="cs-CZ"/>
        </w:rPr>
        <w:t>– Brazílie, Peru</w:t>
      </w:r>
      <w:r w:rsidR="00F558FA" w:rsidRPr="00240C66">
        <w:rPr>
          <w:lang w:eastAsia="cs-CZ"/>
        </w:rPr>
        <w:t xml:space="preserve"> a </w:t>
      </w:r>
      <w:r w:rsidR="00A35843" w:rsidRPr="00240C66">
        <w:rPr>
          <w:lang w:eastAsia="cs-CZ"/>
        </w:rPr>
        <w:t>Mexiko.</w:t>
      </w:r>
      <w:r w:rsidR="00F558FA" w:rsidRPr="00240C66">
        <w:rPr>
          <w:lang w:eastAsia="cs-CZ"/>
        </w:rPr>
        <w:t xml:space="preserve"> </w:t>
      </w:r>
      <w:r w:rsidR="003F0EE3">
        <w:rPr>
          <w:lang w:eastAsia="cs-CZ"/>
        </w:rPr>
        <w:t xml:space="preserve">V </w:t>
      </w:r>
      <w:r w:rsidR="00A35843" w:rsidRPr="00240C66">
        <w:rPr>
          <w:lang w:eastAsia="cs-CZ"/>
        </w:rPr>
        <w:t>těchto zemích se jedná převážně</w:t>
      </w:r>
      <w:r w:rsidR="00F558FA" w:rsidRPr="00240C66">
        <w:rPr>
          <w:lang w:eastAsia="cs-CZ"/>
        </w:rPr>
        <w:t xml:space="preserve"> o </w:t>
      </w:r>
      <w:r w:rsidR="00A35843" w:rsidRPr="00240C66">
        <w:rPr>
          <w:lang w:eastAsia="cs-CZ"/>
        </w:rPr>
        <w:t>komunitní domy pro děti</w:t>
      </w:r>
      <w:r w:rsidR="00F558FA" w:rsidRPr="00240C66">
        <w:rPr>
          <w:lang w:eastAsia="cs-CZ"/>
        </w:rPr>
        <w:t xml:space="preserve"> a </w:t>
      </w:r>
      <w:r w:rsidR="00A35843" w:rsidRPr="00240C66">
        <w:rPr>
          <w:lang w:eastAsia="cs-CZ"/>
        </w:rPr>
        <w:t xml:space="preserve">mládež, včetně malých kojenců.  </w:t>
      </w:r>
    </w:p>
    <w:p w14:paraId="3A39408F" w14:textId="164669BB" w:rsidR="00732898" w:rsidRPr="00240C66" w:rsidRDefault="00A35843" w:rsidP="00C271BF">
      <w:pPr>
        <w:rPr>
          <w:lang w:eastAsia="cs-CZ"/>
        </w:rPr>
      </w:pPr>
      <w:r w:rsidRPr="00240C66">
        <w:rPr>
          <w:lang w:eastAsia="cs-CZ"/>
        </w:rPr>
        <w:t xml:space="preserve">Když se </w:t>
      </w:r>
      <w:r w:rsidR="00C271BF" w:rsidRPr="00240C66">
        <w:rPr>
          <w:lang w:eastAsia="cs-CZ"/>
        </w:rPr>
        <w:t xml:space="preserve">Pavel </w:t>
      </w:r>
      <w:r w:rsidRPr="00240C66">
        <w:rPr>
          <w:lang w:eastAsia="cs-CZ"/>
        </w:rPr>
        <w:t>podruhé vrátil</w:t>
      </w:r>
      <w:r w:rsidR="00F558FA" w:rsidRPr="00240C66">
        <w:rPr>
          <w:lang w:eastAsia="cs-CZ"/>
        </w:rPr>
        <w:t xml:space="preserve"> z </w:t>
      </w:r>
      <w:r w:rsidRPr="00240C66">
        <w:rPr>
          <w:lang w:eastAsia="cs-CZ"/>
        </w:rPr>
        <w:t xml:space="preserve">komunity, </w:t>
      </w:r>
      <w:r w:rsidR="00C271BF" w:rsidRPr="00240C66">
        <w:rPr>
          <w:lang w:eastAsia="cs-CZ"/>
        </w:rPr>
        <w:t xml:space="preserve">těžce snášel </w:t>
      </w:r>
      <w:r w:rsidRPr="00240C66">
        <w:rPr>
          <w:lang w:eastAsia="cs-CZ"/>
        </w:rPr>
        <w:t xml:space="preserve">situaci, ve které se ocitla jeho rodina. </w:t>
      </w:r>
      <w:r w:rsidR="00315EC2" w:rsidRPr="00240C66">
        <w:rPr>
          <w:lang w:eastAsia="cs-CZ"/>
        </w:rPr>
        <w:t>Lucie</w:t>
      </w:r>
      <w:r w:rsidR="00732898" w:rsidRPr="00240C66">
        <w:rPr>
          <w:lang w:eastAsia="cs-CZ"/>
        </w:rPr>
        <w:t>, jeho manželka,</w:t>
      </w:r>
      <w:r w:rsidR="00315EC2" w:rsidRPr="00240C66">
        <w:rPr>
          <w:lang w:eastAsia="cs-CZ"/>
        </w:rPr>
        <w:t xml:space="preserve"> se po roce</w:t>
      </w:r>
      <w:r w:rsidR="00F558FA" w:rsidRPr="00240C66">
        <w:rPr>
          <w:lang w:eastAsia="cs-CZ"/>
        </w:rPr>
        <w:t xml:space="preserve"> a </w:t>
      </w:r>
      <w:r w:rsidR="00315EC2" w:rsidRPr="00240C66">
        <w:rPr>
          <w:lang w:eastAsia="cs-CZ"/>
        </w:rPr>
        <w:t>půl rozhodla odejít</w:t>
      </w:r>
      <w:r w:rsidR="00F558FA" w:rsidRPr="00240C66">
        <w:rPr>
          <w:lang w:eastAsia="cs-CZ"/>
        </w:rPr>
        <w:t xml:space="preserve"> z </w:t>
      </w:r>
      <w:r w:rsidR="00315EC2" w:rsidRPr="00240C66">
        <w:rPr>
          <w:lang w:eastAsia="cs-CZ"/>
        </w:rPr>
        <w:t>komunity</w:t>
      </w:r>
      <w:r w:rsidR="00F558FA" w:rsidRPr="00240C66">
        <w:rPr>
          <w:lang w:eastAsia="cs-CZ"/>
        </w:rPr>
        <w:t xml:space="preserve"> a </w:t>
      </w:r>
      <w:r w:rsidR="00315EC2" w:rsidRPr="00240C66">
        <w:rPr>
          <w:lang w:eastAsia="cs-CZ"/>
        </w:rPr>
        <w:t>tudíž Pavel odešel také. Tím, že odchod nebyl naplánovaný, neměli kam jít</w:t>
      </w:r>
      <w:r w:rsidR="00F558FA" w:rsidRPr="00240C66">
        <w:rPr>
          <w:lang w:eastAsia="cs-CZ"/>
        </w:rPr>
        <w:t xml:space="preserve"> a </w:t>
      </w:r>
      <w:r w:rsidR="00315EC2" w:rsidRPr="00240C66">
        <w:rPr>
          <w:lang w:eastAsia="cs-CZ"/>
        </w:rPr>
        <w:t xml:space="preserve">museli se uchýlit k Pavlově matce. Před vstupem do komunity všechno prodali, takže neměli kam jinam se vrátit. </w:t>
      </w:r>
      <w:r w:rsidR="00475836" w:rsidRPr="00240C66">
        <w:rPr>
          <w:lang w:eastAsia="cs-CZ"/>
        </w:rPr>
        <w:t>Společné soužití</w:t>
      </w:r>
      <w:r w:rsidR="00F558FA" w:rsidRPr="00240C66">
        <w:rPr>
          <w:lang w:eastAsia="cs-CZ"/>
        </w:rPr>
        <w:t xml:space="preserve"> s </w:t>
      </w:r>
      <w:r w:rsidR="00475836" w:rsidRPr="00240C66">
        <w:rPr>
          <w:lang w:eastAsia="cs-CZ"/>
        </w:rPr>
        <w:t>matkou však nedělalo dobrotu</w:t>
      </w:r>
      <w:r w:rsidR="00F558FA" w:rsidRPr="00240C66">
        <w:rPr>
          <w:lang w:eastAsia="cs-CZ"/>
        </w:rPr>
        <w:t xml:space="preserve"> a </w:t>
      </w:r>
      <w:r w:rsidR="00475836" w:rsidRPr="00240C66">
        <w:rPr>
          <w:lang w:eastAsia="cs-CZ"/>
        </w:rPr>
        <w:t>Pavel se začal uchylovat k alkoholu, aby snížil napětí, které</w:t>
      </w:r>
      <w:r w:rsidR="00F558FA" w:rsidRPr="00240C66">
        <w:rPr>
          <w:lang w:eastAsia="cs-CZ"/>
        </w:rPr>
        <w:t xml:space="preserve"> v </w:t>
      </w:r>
      <w:r w:rsidR="00475836" w:rsidRPr="00240C66">
        <w:rPr>
          <w:lang w:eastAsia="cs-CZ"/>
        </w:rPr>
        <w:t>sobě měl.</w:t>
      </w:r>
      <w:r w:rsidR="00732898" w:rsidRPr="00240C66">
        <w:rPr>
          <w:lang w:eastAsia="cs-CZ"/>
        </w:rPr>
        <w:t xml:space="preserve"> Věděl, že to</w:t>
      </w:r>
      <w:r w:rsidR="00F558FA" w:rsidRPr="00240C66">
        <w:rPr>
          <w:lang w:eastAsia="cs-CZ"/>
        </w:rPr>
        <w:t xml:space="preserve"> s </w:t>
      </w:r>
      <w:r w:rsidR="00732898" w:rsidRPr="00240C66">
        <w:rPr>
          <w:lang w:eastAsia="cs-CZ"/>
        </w:rPr>
        <w:t>ním jde</w:t>
      </w:r>
      <w:r w:rsidR="00F558FA" w:rsidRPr="00240C66">
        <w:rPr>
          <w:lang w:eastAsia="cs-CZ"/>
        </w:rPr>
        <w:t xml:space="preserve"> z </w:t>
      </w:r>
      <w:r w:rsidR="00732898" w:rsidRPr="00240C66">
        <w:rPr>
          <w:lang w:eastAsia="cs-CZ"/>
        </w:rPr>
        <w:t>kopce:</w:t>
      </w:r>
      <w:r w:rsidR="00475836" w:rsidRPr="00240C66">
        <w:rPr>
          <w:lang w:eastAsia="cs-CZ"/>
        </w:rPr>
        <w:t xml:space="preserve"> </w:t>
      </w:r>
      <w:r w:rsidR="00732898" w:rsidRPr="00240C66">
        <w:rPr>
          <w:i/>
          <w:lang w:eastAsia="cs-CZ"/>
        </w:rPr>
        <w:t>„A</w:t>
      </w:r>
      <w:r w:rsidR="00475836" w:rsidRPr="00240C66">
        <w:rPr>
          <w:i/>
          <w:lang w:eastAsia="cs-CZ"/>
        </w:rPr>
        <w:t>korát jsme mluvili</w:t>
      </w:r>
      <w:r w:rsidR="00F558FA" w:rsidRPr="00240C66">
        <w:rPr>
          <w:i/>
          <w:lang w:eastAsia="cs-CZ"/>
        </w:rPr>
        <w:t xml:space="preserve"> s </w:t>
      </w:r>
      <w:proofErr w:type="spellStart"/>
      <w:r w:rsidR="00475836" w:rsidRPr="00240C66">
        <w:rPr>
          <w:i/>
          <w:lang w:eastAsia="cs-CZ"/>
        </w:rPr>
        <w:t>Quirinem</w:t>
      </w:r>
      <w:proofErr w:type="spellEnd"/>
      <w:r w:rsidR="00F558FA" w:rsidRPr="00240C66">
        <w:rPr>
          <w:i/>
          <w:lang w:eastAsia="cs-CZ"/>
        </w:rPr>
        <w:t xml:space="preserve"> a </w:t>
      </w:r>
      <w:r w:rsidR="00475836" w:rsidRPr="00240C66">
        <w:rPr>
          <w:i/>
          <w:lang w:eastAsia="cs-CZ"/>
        </w:rPr>
        <w:t xml:space="preserve">říkal </w:t>
      </w:r>
      <w:proofErr w:type="gramStart"/>
      <w:r w:rsidR="00475836" w:rsidRPr="00240C66">
        <w:rPr>
          <w:i/>
          <w:lang w:eastAsia="cs-CZ"/>
        </w:rPr>
        <w:t>sem</w:t>
      </w:r>
      <w:proofErr w:type="gramEnd"/>
      <w:r w:rsidR="00475836" w:rsidRPr="00240C66">
        <w:rPr>
          <w:i/>
          <w:lang w:eastAsia="cs-CZ"/>
        </w:rPr>
        <w:t xml:space="preserve"> mu, že potřebuju vypálit, co nejdál, protože vidím, že ještě měsíc, dva</w:t>
      </w:r>
      <w:r w:rsidR="00F558FA" w:rsidRPr="00240C66">
        <w:rPr>
          <w:i/>
          <w:lang w:eastAsia="cs-CZ"/>
        </w:rPr>
        <w:t xml:space="preserve"> a </w:t>
      </w:r>
      <w:r w:rsidR="00CC1CD9" w:rsidRPr="00240C66">
        <w:rPr>
          <w:i/>
          <w:lang w:eastAsia="cs-CZ"/>
        </w:rPr>
        <w:t xml:space="preserve">začnu se sypat. Že už to cítím, že </w:t>
      </w:r>
      <w:r w:rsidR="00B136C6" w:rsidRPr="00240C66">
        <w:rPr>
          <w:i/>
          <w:lang w:eastAsia="cs-CZ"/>
        </w:rPr>
        <w:t>začínám. A to</w:t>
      </w:r>
      <w:r w:rsidR="00CC1CD9" w:rsidRPr="00240C66">
        <w:rPr>
          <w:i/>
          <w:lang w:eastAsia="cs-CZ"/>
        </w:rPr>
        <w:t xml:space="preserve"> byl jediný 100% lék – daleko od domova. Jen jsme tu dojeli, došel jsem do práce, řekl jsem šéfovi, kdo jsem, co jsem.“ </w:t>
      </w:r>
      <w:r w:rsidR="00CC1CD9" w:rsidRPr="00240C66">
        <w:rPr>
          <w:lang w:eastAsia="cs-CZ"/>
        </w:rPr>
        <w:t xml:space="preserve">Otec </w:t>
      </w:r>
      <w:proofErr w:type="spellStart"/>
      <w:r w:rsidR="00CC1CD9" w:rsidRPr="00240C66">
        <w:rPr>
          <w:lang w:eastAsia="cs-CZ"/>
        </w:rPr>
        <w:t>Quirin</w:t>
      </w:r>
      <w:proofErr w:type="spellEnd"/>
      <w:r w:rsidR="00CC1CD9" w:rsidRPr="00240C66">
        <w:rPr>
          <w:lang w:eastAsia="cs-CZ"/>
        </w:rPr>
        <w:t xml:space="preserve"> doporučil Pavlovi pracovní místo</w:t>
      </w:r>
      <w:r w:rsidR="00F558FA" w:rsidRPr="00240C66">
        <w:rPr>
          <w:lang w:eastAsia="cs-CZ"/>
        </w:rPr>
        <w:t xml:space="preserve"> v </w:t>
      </w:r>
      <w:r w:rsidR="00CC1CD9" w:rsidRPr="00240C66">
        <w:rPr>
          <w:lang w:eastAsia="cs-CZ"/>
        </w:rPr>
        <w:t xml:space="preserve">jedné firmě, která ho </w:t>
      </w:r>
      <w:r w:rsidR="002102FC">
        <w:rPr>
          <w:lang w:eastAsia="cs-CZ"/>
        </w:rPr>
        <w:t xml:space="preserve">sice </w:t>
      </w:r>
      <w:r w:rsidR="00CC1CD9" w:rsidRPr="00240C66">
        <w:rPr>
          <w:lang w:eastAsia="cs-CZ"/>
        </w:rPr>
        <w:t>nepřijala, ale dala mu kontakt na další firmu, kde byl</w:t>
      </w:r>
      <w:r w:rsidR="00F558FA" w:rsidRPr="00240C66">
        <w:rPr>
          <w:lang w:eastAsia="cs-CZ"/>
        </w:rPr>
        <w:t xml:space="preserve"> i s </w:t>
      </w:r>
      <w:r w:rsidR="00CC1CD9" w:rsidRPr="00240C66">
        <w:rPr>
          <w:lang w:eastAsia="cs-CZ"/>
        </w:rPr>
        <w:t>manželkou přijat</w:t>
      </w:r>
      <w:r w:rsidR="00F558FA" w:rsidRPr="00240C66">
        <w:rPr>
          <w:lang w:eastAsia="cs-CZ"/>
        </w:rPr>
        <w:t xml:space="preserve"> a </w:t>
      </w:r>
      <w:r w:rsidR="00CC1CD9" w:rsidRPr="00240C66">
        <w:rPr>
          <w:lang w:eastAsia="cs-CZ"/>
        </w:rPr>
        <w:t xml:space="preserve">do šesti týdnů se vypracoval na vedoucí pracovní pozici, kterou vykonává do dnes. </w:t>
      </w:r>
      <w:r w:rsidR="00D81316" w:rsidRPr="00240C66">
        <w:rPr>
          <w:lang w:eastAsia="cs-CZ"/>
        </w:rPr>
        <w:t xml:space="preserve">Je otci </w:t>
      </w:r>
      <w:proofErr w:type="spellStart"/>
      <w:r w:rsidR="008D24DE">
        <w:rPr>
          <w:lang w:eastAsia="cs-CZ"/>
        </w:rPr>
        <w:t>Quirinovi</w:t>
      </w:r>
      <w:proofErr w:type="spellEnd"/>
      <w:r w:rsidR="008D24DE">
        <w:rPr>
          <w:lang w:eastAsia="cs-CZ"/>
        </w:rPr>
        <w:t xml:space="preserve"> </w:t>
      </w:r>
      <w:r w:rsidR="00D81316" w:rsidRPr="00240C66">
        <w:rPr>
          <w:lang w:eastAsia="cs-CZ"/>
        </w:rPr>
        <w:t>velice vděčný, protože jeho život</w:t>
      </w:r>
      <w:r w:rsidR="00F558FA" w:rsidRPr="00240C66">
        <w:rPr>
          <w:lang w:eastAsia="cs-CZ"/>
        </w:rPr>
        <w:t xml:space="preserve"> a </w:t>
      </w:r>
      <w:r w:rsidR="00D81316" w:rsidRPr="00240C66">
        <w:rPr>
          <w:lang w:eastAsia="cs-CZ"/>
        </w:rPr>
        <w:t xml:space="preserve">život celé rodiny se radikálně změnil k lepšímu. </w:t>
      </w:r>
      <w:r w:rsidR="00D21FD9" w:rsidRPr="00240C66">
        <w:rPr>
          <w:lang w:eastAsia="cs-CZ"/>
        </w:rPr>
        <w:t>Pavel dává komunitě za vinu, že to poprvé doma nezvládl</w:t>
      </w:r>
      <w:r w:rsidR="00F558FA" w:rsidRPr="00240C66">
        <w:rPr>
          <w:lang w:eastAsia="cs-CZ"/>
        </w:rPr>
        <w:t xml:space="preserve"> a </w:t>
      </w:r>
      <w:r w:rsidR="00D21FD9" w:rsidRPr="00240C66">
        <w:rPr>
          <w:lang w:eastAsia="cs-CZ"/>
        </w:rPr>
        <w:t>spadl opět do závislosti. Je přesvědčen, že pokud by mu komunita pomohla najít práci</w:t>
      </w:r>
      <w:r w:rsidR="00F558FA" w:rsidRPr="00240C66">
        <w:rPr>
          <w:lang w:eastAsia="cs-CZ"/>
        </w:rPr>
        <w:t xml:space="preserve"> v </w:t>
      </w:r>
      <w:r w:rsidR="00D21FD9" w:rsidRPr="00240C66">
        <w:rPr>
          <w:lang w:eastAsia="cs-CZ"/>
        </w:rPr>
        <w:t xml:space="preserve">jiné zemi, tak jak je tomu teď, tak by se to nestalo. </w:t>
      </w:r>
      <w:r w:rsidR="00221DB3" w:rsidRPr="00240C66">
        <w:rPr>
          <w:i/>
          <w:lang w:eastAsia="cs-CZ"/>
        </w:rPr>
        <w:t>„</w:t>
      </w:r>
      <w:r w:rsidR="001F4141" w:rsidRPr="00240C66">
        <w:rPr>
          <w:i/>
          <w:lang w:eastAsia="cs-CZ"/>
        </w:rPr>
        <w:t>A</w:t>
      </w:r>
      <w:r w:rsidR="00221DB3" w:rsidRPr="00240C66">
        <w:rPr>
          <w:i/>
          <w:lang w:eastAsia="cs-CZ"/>
        </w:rPr>
        <w:t xml:space="preserve">le </w:t>
      </w:r>
      <w:proofErr w:type="spellStart"/>
      <w:r w:rsidR="00221DB3" w:rsidRPr="00240C66">
        <w:rPr>
          <w:i/>
          <w:lang w:eastAsia="cs-CZ"/>
        </w:rPr>
        <w:t>Quirin</w:t>
      </w:r>
      <w:proofErr w:type="spellEnd"/>
      <w:r w:rsidR="00221DB3" w:rsidRPr="00240C66">
        <w:rPr>
          <w:i/>
          <w:lang w:eastAsia="cs-CZ"/>
        </w:rPr>
        <w:t xml:space="preserve"> není komunita, ale přítel komunity</w:t>
      </w:r>
      <w:r w:rsidR="001F4141" w:rsidRPr="00240C66">
        <w:rPr>
          <w:i/>
          <w:lang w:eastAsia="cs-CZ"/>
        </w:rPr>
        <w:t>.</w:t>
      </w:r>
      <w:r w:rsidR="00221DB3" w:rsidRPr="00240C66">
        <w:rPr>
          <w:i/>
          <w:lang w:eastAsia="cs-CZ"/>
        </w:rPr>
        <w:t>“</w:t>
      </w:r>
      <w:r w:rsidR="00221DB3" w:rsidRPr="00240C66">
        <w:rPr>
          <w:lang w:eastAsia="cs-CZ"/>
        </w:rPr>
        <w:t xml:space="preserve"> </w:t>
      </w:r>
    </w:p>
    <w:p w14:paraId="185A7823" w14:textId="2652DD96" w:rsidR="00475836" w:rsidRPr="00240C66" w:rsidRDefault="00221DB3" w:rsidP="00C271BF">
      <w:pPr>
        <w:rPr>
          <w:lang w:eastAsia="cs-CZ"/>
        </w:rPr>
      </w:pPr>
      <w:r w:rsidRPr="00240C66">
        <w:rPr>
          <w:lang w:eastAsia="cs-CZ"/>
        </w:rPr>
        <w:t>Podle mých informací komunita někdy někomu při odchodu pomůže sehnat práci, někdy</w:t>
      </w:r>
      <w:r w:rsidR="00F558FA" w:rsidRPr="00240C66">
        <w:rPr>
          <w:lang w:eastAsia="cs-CZ"/>
        </w:rPr>
        <w:t xml:space="preserve"> i </w:t>
      </w:r>
      <w:r w:rsidRPr="00240C66">
        <w:rPr>
          <w:lang w:eastAsia="cs-CZ"/>
        </w:rPr>
        <w:t>bydlení, ale určitě to není pravidlo. Záleží na mnoha okolnostech, lidech</w:t>
      </w:r>
      <w:r w:rsidR="00F558FA" w:rsidRPr="00240C66">
        <w:rPr>
          <w:lang w:eastAsia="cs-CZ"/>
        </w:rPr>
        <w:t xml:space="preserve"> </w:t>
      </w:r>
      <w:r w:rsidR="00F558FA" w:rsidRPr="00240C66">
        <w:rPr>
          <w:lang w:eastAsia="cs-CZ"/>
        </w:rPr>
        <w:lastRenderedPageBreak/>
        <w:t>i </w:t>
      </w:r>
      <w:r w:rsidRPr="00240C66">
        <w:rPr>
          <w:lang w:eastAsia="cs-CZ"/>
        </w:rPr>
        <w:t xml:space="preserve">možnostech. Myslím si, že Pavlovi sice nepomohla přímo komunita, ale </w:t>
      </w:r>
      <w:r w:rsidR="001F4141" w:rsidRPr="00240C66">
        <w:rPr>
          <w:lang w:eastAsia="cs-CZ"/>
        </w:rPr>
        <w:t>je potřeba zdůraznit, že T</w:t>
      </w:r>
      <w:r w:rsidRPr="00240C66">
        <w:rPr>
          <w:lang w:eastAsia="cs-CZ"/>
        </w:rPr>
        <w:t>en, kdo koná ty velké změny</w:t>
      </w:r>
      <w:r w:rsidR="00F558FA" w:rsidRPr="00240C66">
        <w:rPr>
          <w:lang w:eastAsia="cs-CZ"/>
        </w:rPr>
        <w:t xml:space="preserve"> v </w:t>
      </w:r>
      <w:r w:rsidRPr="00240C66">
        <w:rPr>
          <w:lang w:eastAsia="cs-CZ"/>
        </w:rPr>
        <w:t>lidských srdcích</w:t>
      </w:r>
      <w:r w:rsidR="00F558FA" w:rsidRPr="00240C66">
        <w:rPr>
          <w:lang w:eastAsia="cs-CZ"/>
        </w:rPr>
        <w:t xml:space="preserve"> a </w:t>
      </w:r>
      <w:r w:rsidRPr="00240C66">
        <w:rPr>
          <w:lang w:eastAsia="cs-CZ"/>
        </w:rPr>
        <w:t>duších</w:t>
      </w:r>
      <w:r w:rsidR="008D24DE">
        <w:rPr>
          <w:lang w:eastAsia="cs-CZ"/>
        </w:rPr>
        <w:t>,</w:t>
      </w:r>
      <w:r w:rsidRPr="00240C66">
        <w:rPr>
          <w:lang w:eastAsia="cs-CZ"/>
        </w:rPr>
        <w:t xml:space="preserve"> je Duch svatý</w:t>
      </w:r>
      <w:r w:rsidR="00F558FA" w:rsidRPr="00240C66">
        <w:rPr>
          <w:lang w:eastAsia="cs-CZ"/>
        </w:rPr>
        <w:t xml:space="preserve"> a </w:t>
      </w:r>
      <w:r w:rsidRPr="00240C66">
        <w:rPr>
          <w:lang w:eastAsia="cs-CZ"/>
        </w:rPr>
        <w:t>ne lidé</w:t>
      </w:r>
      <w:r w:rsidR="001F4141" w:rsidRPr="00240C66">
        <w:rPr>
          <w:lang w:eastAsia="cs-CZ"/>
        </w:rPr>
        <w:t>.</w:t>
      </w:r>
      <w:r w:rsidRPr="00240C66">
        <w:rPr>
          <w:lang w:eastAsia="cs-CZ"/>
        </w:rPr>
        <w:t xml:space="preserve"> </w:t>
      </w:r>
      <w:r w:rsidR="001F4141" w:rsidRPr="00240C66">
        <w:rPr>
          <w:lang w:eastAsia="cs-CZ"/>
        </w:rPr>
        <w:t>P</w:t>
      </w:r>
      <w:r w:rsidRPr="00240C66">
        <w:rPr>
          <w:lang w:eastAsia="cs-CZ"/>
        </w:rPr>
        <w:t xml:space="preserve">roto si troufám říct, </w:t>
      </w:r>
      <w:r w:rsidR="001F4141" w:rsidRPr="00240C66">
        <w:rPr>
          <w:lang w:eastAsia="cs-CZ"/>
        </w:rPr>
        <w:t>že Ten, který mu pomohl změnit se, najít sílu se opět zvednout</w:t>
      </w:r>
      <w:r w:rsidR="00F558FA" w:rsidRPr="00240C66">
        <w:rPr>
          <w:lang w:eastAsia="cs-CZ"/>
        </w:rPr>
        <w:t xml:space="preserve"> v </w:t>
      </w:r>
      <w:r w:rsidR="001F4141" w:rsidRPr="00240C66">
        <w:rPr>
          <w:lang w:eastAsia="cs-CZ"/>
        </w:rPr>
        <w:t xml:space="preserve">komunitě, mu také prostřednictvím otce </w:t>
      </w:r>
      <w:proofErr w:type="spellStart"/>
      <w:r w:rsidR="001F4141" w:rsidRPr="00240C66">
        <w:rPr>
          <w:lang w:eastAsia="cs-CZ"/>
        </w:rPr>
        <w:t>Quirina</w:t>
      </w:r>
      <w:proofErr w:type="spellEnd"/>
      <w:r w:rsidR="001F4141" w:rsidRPr="00240C66">
        <w:rPr>
          <w:lang w:eastAsia="cs-CZ"/>
        </w:rPr>
        <w:t xml:space="preserve"> podal pomocnou ruku ve formě nového zaměstnání</w:t>
      </w:r>
      <w:r w:rsidR="00F558FA" w:rsidRPr="00240C66">
        <w:rPr>
          <w:lang w:eastAsia="cs-CZ"/>
        </w:rPr>
        <w:t xml:space="preserve"> v </w:t>
      </w:r>
      <w:r w:rsidR="001F4141" w:rsidRPr="00240C66">
        <w:rPr>
          <w:lang w:eastAsia="cs-CZ"/>
        </w:rPr>
        <w:t>nové zemi</w:t>
      </w:r>
      <w:r w:rsidR="00F558FA" w:rsidRPr="00240C66">
        <w:rPr>
          <w:lang w:eastAsia="cs-CZ"/>
        </w:rPr>
        <w:t xml:space="preserve"> a v </w:t>
      </w:r>
      <w:r w:rsidR="001F4141" w:rsidRPr="00240C66">
        <w:rPr>
          <w:lang w:eastAsia="cs-CZ"/>
        </w:rPr>
        <w:t xml:space="preserve">novém městě. </w:t>
      </w:r>
      <w:r w:rsidRPr="00240C66">
        <w:rPr>
          <w:lang w:eastAsia="cs-CZ"/>
        </w:rPr>
        <w:t xml:space="preserve">   </w:t>
      </w:r>
    </w:p>
    <w:p w14:paraId="42DBA612" w14:textId="337EB2BC" w:rsidR="00EF3B50" w:rsidRPr="00240C66" w:rsidRDefault="00603EE8" w:rsidP="00732898">
      <w:r w:rsidRPr="00240C66">
        <w:rPr>
          <w:lang w:eastAsia="cs-CZ"/>
        </w:rPr>
        <w:t>David uvádí, že se</w:t>
      </w:r>
      <w:r w:rsidR="00F558FA" w:rsidRPr="00240C66">
        <w:rPr>
          <w:lang w:eastAsia="cs-CZ"/>
        </w:rPr>
        <w:t xml:space="preserve"> s </w:t>
      </w:r>
      <w:r w:rsidRPr="00240C66">
        <w:rPr>
          <w:lang w:eastAsia="cs-CZ"/>
        </w:rPr>
        <w:t xml:space="preserve">otcem </w:t>
      </w:r>
      <w:proofErr w:type="spellStart"/>
      <w:r w:rsidR="00D21FD9" w:rsidRPr="00240C66">
        <w:rPr>
          <w:lang w:eastAsia="cs-CZ"/>
        </w:rPr>
        <w:t>Quirinem</w:t>
      </w:r>
      <w:proofErr w:type="spellEnd"/>
      <w:r w:rsidR="00D21FD9" w:rsidRPr="00240C66">
        <w:rPr>
          <w:lang w:eastAsia="cs-CZ"/>
        </w:rPr>
        <w:t xml:space="preserve"> </w:t>
      </w:r>
      <w:r w:rsidRPr="00240C66">
        <w:rPr>
          <w:lang w:eastAsia="cs-CZ"/>
        </w:rPr>
        <w:t xml:space="preserve">pravidelně setkává, ale poznali se až po komunitě. </w:t>
      </w:r>
      <w:r w:rsidR="00C271BF" w:rsidRPr="00240C66">
        <w:rPr>
          <w:lang w:eastAsia="cs-CZ"/>
        </w:rPr>
        <w:t>Martin</w:t>
      </w:r>
      <w:r w:rsidR="00F558FA" w:rsidRPr="00240C66">
        <w:rPr>
          <w:lang w:eastAsia="cs-CZ"/>
        </w:rPr>
        <w:t xml:space="preserve"> a </w:t>
      </w:r>
      <w:r w:rsidR="00C271BF" w:rsidRPr="00240C66">
        <w:rPr>
          <w:lang w:eastAsia="cs-CZ"/>
        </w:rPr>
        <w:t>Lukáš</w:t>
      </w:r>
      <w:r w:rsidR="00E818E0" w:rsidRPr="00240C66">
        <w:rPr>
          <w:lang w:eastAsia="cs-CZ"/>
        </w:rPr>
        <w:t xml:space="preserve"> jsou</w:t>
      </w:r>
      <w:r w:rsidR="00F558FA" w:rsidRPr="00240C66">
        <w:rPr>
          <w:lang w:eastAsia="cs-CZ"/>
        </w:rPr>
        <w:t xml:space="preserve"> s </w:t>
      </w:r>
      <w:r w:rsidR="00E818E0" w:rsidRPr="00240C66">
        <w:rPr>
          <w:lang w:eastAsia="cs-CZ"/>
        </w:rPr>
        <w:t>otcem</w:t>
      </w:r>
      <w:r w:rsidR="00F558FA" w:rsidRPr="00240C66">
        <w:rPr>
          <w:lang w:eastAsia="cs-CZ"/>
        </w:rPr>
        <w:t xml:space="preserve"> v </w:t>
      </w:r>
      <w:r w:rsidR="00682263" w:rsidRPr="00240C66">
        <w:rPr>
          <w:lang w:eastAsia="cs-CZ"/>
        </w:rPr>
        <w:t>kontaktu</w:t>
      </w:r>
      <w:r w:rsidR="00E818E0" w:rsidRPr="00240C66">
        <w:rPr>
          <w:lang w:eastAsia="cs-CZ"/>
        </w:rPr>
        <w:t xml:space="preserve"> nejvíce</w:t>
      </w:r>
      <w:r w:rsidR="00262E3F" w:rsidRPr="00240C66">
        <w:rPr>
          <w:lang w:eastAsia="cs-CZ"/>
        </w:rPr>
        <w:t xml:space="preserve">. </w:t>
      </w:r>
      <w:r w:rsidRPr="00240C66">
        <w:rPr>
          <w:lang w:eastAsia="cs-CZ"/>
        </w:rPr>
        <w:t xml:space="preserve"> </w:t>
      </w:r>
    </w:p>
    <w:p w14:paraId="4820C4D8" w14:textId="26BE2E74" w:rsidR="00F4068C" w:rsidRPr="00240C66" w:rsidRDefault="00391D88" w:rsidP="00AF57B7">
      <w:pPr>
        <w:pStyle w:val="Nadpis2"/>
      </w:pPr>
      <w:bookmarkStart w:id="100" w:name="_Toc466562820"/>
      <w:r w:rsidRPr="00240C66">
        <w:t>Znovuzrození</w:t>
      </w:r>
      <w:bookmarkEnd w:id="100"/>
    </w:p>
    <w:p w14:paraId="5427E21A" w14:textId="39030AB3" w:rsidR="00E818E0" w:rsidRPr="00240C66" w:rsidRDefault="00E818E0" w:rsidP="00E818E0">
      <w:r w:rsidRPr="00240C66">
        <w:t xml:space="preserve">Cílem komunity </w:t>
      </w:r>
      <w:proofErr w:type="spellStart"/>
      <w:r w:rsidRPr="00240C66">
        <w:t>Cenacolo</w:t>
      </w:r>
      <w:proofErr w:type="spellEnd"/>
      <w:r w:rsidRPr="00240C66">
        <w:t xml:space="preserve"> není jen pomoci mladým lidem zbavit se závislosti, ale nabídnout jim novou perspektivu náhledu na svůj život</w:t>
      </w:r>
      <w:r w:rsidR="00F558FA" w:rsidRPr="00240C66">
        <w:t xml:space="preserve"> a </w:t>
      </w:r>
      <w:r w:rsidRPr="00240C66">
        <w:t>doprovázet je k poznání</w:t>
      </w:r>
      <w:r w:rsidR="00F558FA" w:rsidRPr="00240C66">
        <w:t xml:space="preserve"> a </w:t>
      </w:r>
      <w:r w:rsidRPr="00240C66">
        <w:t>osvojení si pravých hodnot. Tento proces je</w:t>
      </w:r>
      <w:r w:rsidR="00F558FA" w:rsidRPr="00240C66">
        <w:t xml:space="preserve"> v </w:t>
      </w:r>
      <w:r w:rsidRPr="00240C66">
        <w:t>komunitě nazýván jako znovuzrození.</w:t>
      </w:r>
    </w:p>
    <w:p w14:paraId="00D0BEF2" w14:textId="2FFF921F" w:rsidR="00506720" w:rsidRPr="00240C66" w:rsidRDefault="00E818E0" w:rsidP="00506720">
      <w:r w:rsidRPr="00240C66">
        <w:t xml:space="preserve">Tato poslední kategorie tedy zahrnuje </w:t>
      </w:r>
      <w:r w:rsidR="00506720" w:rsidRPr="00240C66">
        <w:t>přerod starého člověka</w:t>
      </w:r>
      <w:r w:rsidR="00F558FA" w:rsidRPr="00240C66">
        <w:t xml:space="preserve"> v </w:t>
      </w:r>
      <w:r w:rsidR="00506720" w:rsidRPr="00240C66">
        <w:t>nového.</w:t>
      </w:r>
      <w:r w:rsidR="00F558FA" w:rsidRPr="00240C66">
        <w:t xml:space="preserve"> </w:t>
      </w:r>
      <w:r w:rsidR="001018E4">
        <w:t>V</w:t>
      </w:r>
      <w:r w:rsidR="00F558FA" w:rsidRPr="00240C66">
        <w:t> </w:t>
      </w:r>
      <w:r w:rsidR="00506720" w:rsidRPr="00240C66">
        <w:t>odborné terminologii bychom p</w:t>
      </w:r>
      <w:r w:rsidR="007318B3" w:rsidRPr="00240C66">
        <w:t>r</w:t>
      </w:r>
      <w:r w:rsidR="00506720" w:rsidRPr="00240C66">
        <w:t>o</w:t>
      </w:r>
      <w:r w:rsidR="007318B3" w:rsidRPr="00240C66">
        <w:t>c</w:t>
      </w:r>
      <w:r w:rsidR="00506720" w:rsidRPr="00240C66">
        <w:t>e</w:t>
      </w:r>
      <w:r w:rsidR="007318B3" w:rsidRPr="00240C66">
        <w:t>s</w:t>
      </w:r>
      <w:r w:rsidR="00506720" w:rsidRPr="00240C66">
        <w:t xml:space="preserve"> znovuzrození mohli</w:t>
      </w:r>
      <w:r w:rsidR="009E2A62" w:rsidRPr="00240C66">
        <w:t xml:space="preserve"> nahradit pojmem resocializace.</w:t>
      </w:r>
      <w:r w:rsidR="00F558FA" w:rsidRPr="00240C66">
        <w:t xml:space="preserve"> </w:t>
      </w:r>
      <w:r w:rsidR="001018E4">
        <w:t>V</w:t>
      </w:r>
      <w:r w:rsidR="00F558FA" w:rsidRPr="00240C66">
        <w:t> </w:t>
      </w:r>
      <w:r w:rsidRPr="00240C66">
        <w:t>rámci této kategorie se budu věnovat čtyřem důležitým identifikovaným aspektům procesu znovuzrození: izolace od vnějšího světa, kompromisy, změna vnitřních postojů</w:t>
      </w:r>
      <w:r w:rsidR="00F558FA" w:rsidRPr="00240C66">
        <w:t xml:space="preserve"> a </w:t>
      </w:r>
      <w:r w:rsidRPr="00240C66">
        <w:t xml:space="preserve">zvýšení sebeúcty skrze pracovní terapii. </w:t>
      </w:r>
    </w:p>
    <w:p w14:paraId="0A25E0BD" w14:textId="1A4F82F7" w:rsidR="00F4068C" w:rsidRPr="00240C66" w:rsidRDefault="00F4068C" w:rsidP="00F4068C">
      <w:pPr>
        <w:pStyle w:val="Nadpis3"/>
      </w:pPr>
      <w:bookmarkStart w:id="101" w:name="_Toc466562821"/>
      <w:r w:rsidRPr="00240C66">
        <w:t>Izolace od vnějšího světa</w:t>
      </w:r>
      <w:bookmarkEnd w:id="101"/>
    </w:p>
    <w:p w14:paraId="0249C802" w14:textId="4F2C971D" w:rsidR="007E71A5" w:rsidRPr="00240C66" w:rsidRDefault="00F4068C" w:rsidP="002036E2">
      <w:pPr>
        <w:rPr>
          <w:i/>
        </w:rPr>
      </w:pPr>
      <w:r w:rsidRPr="00240C66">
        <w:t>Pro to, aby mohl být započat proces změny, je důležité, aby byli mladí muži uchráněni veškerého vlivu vnějšího světa, aby se tzv. odřízli</w:t>
      </w:r>
      <w:r w:rsidR="00914994" w:rsidRPr="00240C66">
        <w:t xml:space="preserve"> od dosavadního způsobu života. </w:t>
      </w:r>
      <w:r w:rsidRPr="00240C66">
        <w:t xml:space="preserve">Respondenti </w:t>
      </w:r>
      <w:r w:rsidR="002036E2" w:rsidRPr="00240C66">
        <w:t>(Martin,</w:t>
      </w:r>
      <w:r w:rsidR="007E71A5" w:rsidRPr="00240C66">
        <w:t xml:space="preserve"> David</w:t>
      </w:r>
      <w:r w:rsidR="002036E2" w:rsidRPr="00240C66">
        <w:t>,</w:t>
      </w:r>
      <w:r w:rsidR="002873FE" w:rsidRPr="00240C66">
        <w:t xml:space="preserve"> Jan</w:t>
      </w:r>
      <w:r w:rsidR="002036E2" w:rsidRPr="00240C66">
        <w:t>,</w:t>
      </w:r>
      <w:r w:rsidR="00B13056" w:rsidRPr="00240C66">
        <w:t xml:space="preserve"> Lukáš</w:t>
      </w:r>
      <w:r w:rsidR="002036E2" w:rsidRPr="00240C66">
        <w:t xml:space="preserve">) </w:t>
      </w:r>
      <w:r w:rsidRPr="00240C66">
        <w:t>uváděli, že opustit všechno to, co znali, bylo velmi náro</w:t>
      </w:r>
      <w:r w:rsidR="00914994" w:rsidRPr="00240C66">
        <w:t>čné: „</w:t>
      </w:r>
      <w:r w:rsidR="00914994" w:rsidRPr="00240C66">
        <w:rPr>
          <w:i/>
        </w:rPr>
        <w:t>Člověk neví, do čeho jde, neví jednoduše, co ho čeká. Opouští všechno, co má, všechno ostřihne</w:t>
      </w:r>
      <w:r w:rsidR="00F558FA" w:rsidRPr="00240C66">
        <w:rPr>
          <w:i/>
        </w:rPr>
        <w:t xml:space="preserve"> a </w:t>
      </w:r>
      <w:r w:rsidR="00914994" w:rsidRPr="00240C66">
        <w:rPr>
          <w:i/>
        </w:rPr>
        <w:t>věděl jsem, že</w:t>
      </w:r>
      <w:r w:rsidR="00F558FA" w:rsidRPr="00240C66">
        <w:rPr>
          <w:i/>
        </w:rPr>
        <w:t xml:space="preserve"> v </w:t>
      </w:r>
      <w:r w:rsidR="00914994" w:rsidRPr="00240C66">
        <w:rPr>
          <w:i/>
        </w:rPr>
        <w:t>komunitě je to jednoduše dost přísné.“(Martin).</w:t>
      </w:r>
    </w:p>
    <w:p w14:paraId="58E05ACA" w14:textId="0ECBB2D1" w:rsidR="007E71A5" w:rsidRPr="00240C66" w:rsidRDefault="007E71A5" w:rsidP="002036E2">
      <w:r w:rsidRPr="00240C66">
        <w:t>Nejhorší pro ně byla první etapa života</w:t>
      </w:r>
      <w:r w:rsidR="00F558FA" w:rsidRPr="00240C66">
        <w:t xml:space="preserve"> v </w:t>
      </w:r>
      <w:r w:rsidRPr="00240C66">
        <w:t>komunitě. Pro každého</w:t>
      </w:r>
      <w:r w:rsidR="00F558FA" w:rsidRPr="00240C66">
        <w:t xml:space="preserve"> z </w:t>
      </w:r>
      <w:r w:rsidRPr="00240C66">
        <w:t xml:space="preserve">nich byla tato doba </w:t>
      </w:r>
      <w:r w:rsidR="003B51C2" w:rsidRPr="00240C66">
        <w:t>jinak dlouhá.</w:t>
      </w:r>
    </w:p>
    <w:p w14:paraId="06AECA50" w14:textId="6EC1B96B" w:rsidR="007E71A5" w:rsidRPr="00240C66" w:rsidRDefault="007E71A5" w:rsidP="002036E2">
      <w:pPr>
        <w:rPr>
          <w:i/>
        </w:rPr>
      </w:pPr>
      <w:r w:rsidRPr="00240C66">
        <w:t xml:space="preserve">David: </w:t>
      </w:r>
      <w:r w:rsidRPr="00240C66">
        <w:rPr>
          <w:i/>
        </w:rPr>
        <w:t>„Ty první dva týdny pro mě byly hodně náročné. Asi mě nejvíce tížilo to, že se mi stýskalo po domově. Ale nesl jsem si takový kříž, jako že dlouho neuvidím rodinu.“</w:t>
      </w:r>
    </w:p>
    <w:p w14:paraId="18F33CE1" w14:textId="5B408D81" w:rsidR="007E71A5" w:rsidRPr="00240C66" w:rsidRDefault="007E71A5" w:rsidP="002036E2">
      <w:pPr>
        <w:rPr>
          <w:i/>
        </w:rPr>
      </w:pPr>
      <w:r w:rsidRPr="00240C66">
        <w:t xml:space="preserve">Martin: </w:t>
      </w:r>
      <w:r w:rsidRPr="00240C66">
        <w:rPr>
          <w:i/>
        </w:rPr>
        <w:t>„Já jsem šel do komunity</w:t>
      </w:r>
      <w:r w:rsidR="00F558FA" w:rsidRPr="00240C66">
        <w:rPr>
          <w:i/>
        </w:rPr>
        <w:t xml:space="preserve"> s </w:t>
      </w:r>
      <w:r w:rsidRPr="00240C66">
        <w:rPr>
          <w:i/>
        </w:rPr>
        <w:t xml:space="preserve">brutální </w:t>
      </w:r>
      <w:r w:rsidR="00B136C6" w:rsidRPr="00240C66">
        <w:rPr>
          <w:i/>
        </w:rPr>
        <w:t>depresí. A první</w:t>
      </w:r>
      <w:r w:rsidRPr="00240C66">
        <w:rPr>
          <w:i/>
        </w:rPr>
        <w:t xml:space="preserve"> rok mi fakt do smíchu nebylo. Byl to rok, co jsem se nesmál. (…) Ten rok byl fakt </w:t>
      </w:r>
      <w:proofErr w:type="spellStart"/>
      <w:r w:rsidRPr="00240C66">
        <w:rPr>
          <w:i/>
        </w:rPr>
        <w:t>hróóznýý</w:t>
      </w:r>
      <w:proofErr w:type="spellEnd"/>
      <w:r w:rsidRPr="00240C66">
        <w:rPr>
          <w:i/>
        </w:rPr>
        <w:t xml:space="preserve">. Nejhorší období života. Prostě jako fakt. Fuj. (…) </w:t>
      </w:r>
    </w:p>
    <w:p w14:paraId="7CDD6A36" w14:textId="09BAB3D4" w:rsidR="002036E2" w:rsidRPr="00240C66" w:rsidRDefault="007E71A5" w:rsidP="002036E2">
      <w:r w:rsidRPr="00240C66">
        <w:t>Respondenti</w:t>
      </w:r>
      <w:r w:rsidR="00F4068C" w:rsidRPr="00240C66">
        <w:t xml:space="preserve"> </w:t>
      </w:r>
      <w:r w:rsidR="003B51C2" w:rsidRPr="00240C66">
        <w:t xml:space="preserve">však </w:t>
      </w:r>
      <w:r w:rsidR="00F4068C" w:rsidRPr="00240C66">
        <w:t>zároveň uváděli, že bylo</w:t>
      </w:r>
      <w:r w:rsidR="002036E2" w:rsidRPr="00240C66">
        <w:t xml:space="preserve"> pro ně velmi prospěšné, že byli takto </w:t>
      </w:r>
      <w:r w:rsidRPr="00240C66">
        <w:t>izolovaní, zvláště kvůli tomu, že byli uch</w:t>
      </w:r>
      <w:r w:rsidR="003B51C2" w:rsidRPr="00240C66">
        <w:t>ráněni od zdroje své závislosti.</w:t>
      </w:r>
    </w:p>
    <w:p w14:paraId="09A08171" w14:textId="4FDDA35A" w:rsidR="003B51C2" w:rsidRPr="00240C66" w:rsidRDefault="003B51C2" w:rsidP="003B51C2">
      <w:r w:rsidRPr="00240C66">
        <w:lastRenderedPageBreak/>
        <w:t>David, který byl závislý na pornografii, popisuje, že to, že byl</w:t>
      </w:r>
      <w:r w:rsidR="00F558FA" w:rsidRPr="00240C66">
        <w:t xml:space="preserve"> v </w:t>
      </w:r>
      <w:r w:rsidRPr="00240C66">
        <w:t>komunitě</w:t>
      </w:r>
      <w:r w:rsidR="00F558FA" w:rsidRPr="00240C66">
        <w:t xml:space="preserve"> z </w:t>
      </w:r>
      <w:r w:rsidRPr="00240C66">
        <w:t xml:space="preserve">dosahu časopisů, internetu, reklam mu radikálně pomohlo se ze závislosti dostat: </w:t>
      </w:r>
      <w:r w:rsidRPr="00240C66">
        <w:rPr>
          <w:i/>
        </w:rPr>
        <w:t xml:space="preserve">„Hodně pomohlo to </w:t>
      </w:r>
      <w:proofErr w:type="spellStart"/>
      <w:r w:rsidRPr="00240C66">
        <w:rPr>
          <w:i/>
        </w:rPr>
        <w:t>Cenacolo</w:t>
      </w:r>
      <w:proofErr w:type="spellEnd"/>
      <w:r w:rsidR="00F558FA" w:rsidRPr="00240C66">
        <w:rPr>
          <w:i/>
        </w:rPr>
        <w:t xml:space="preserve"> v </w:t>
      </w:r>
      <w:r w:rsidRPr="00240C66">
        <w:rPr>
          <w:i/>
        </w:rPr>
        <w:t>tom, že tam nebylo to pokušení, jak je tady. Tady je to vlastně na každé reklamě, každém rohu to pokušení. Takže tam se to vlastně zlomilo, že od té doby</w:t>
      </w:r>
      <w:r w:rsidR="00F558FA" w:rsidRPr="00240C66">
        <w:rPr>
          <w:i/>
        </w:rPr>
        <w:t xml:space="preserve"> s </w:t>
      </w:r>
      <w:r w:rsidRPr="00240C66">
        <w:rPr>
          <w:i/>
        </w:rPr>
        <w:t>tím problém nemám.“</w:t>
      </w:r>
    </w:p>
    <w:p w14:paraId="446B86E2" w14:textId="4DE428AF" w:rsidR="00DF4BE8" w:rsidRPr="00240C66" w:rsidRDefault="003B51C2" w:rsidP="00DF4BE8">
      <w:pPr>
        <w:rPr>
          <w:i/>
        </w:rPr>
      </w:pPr>
      <w:r w:rsidRPr="00240C66">
        <w:t>Martin dokonce ocenil, že první rok, který strávil</w:t>
      </w:r>
      <w:r w:rsidR="00F558FA" w:rsidRPr="00240C66">
        <w:t xml:space="preserve"> v </w:t>
      </w:r>
      <w:r w:rsidRPr="00240C66">
        <w:t>KC</w:t>
      </w:r>
      <w:r w:rsidR="00F558FA" w:rsidRPr="00240C66">
        <w:t xml:space="preserve"> v </w:t>
      </w:r>
      <w:r w:rsidRPr="00240C66">
        <w:t>Anglii, jej před neustálými myšlenkami na odchod</w:t>
      </w:r>
      <w:r w:rsidR="00F558FA" w:rsidRPr="00240C66">
        <w:t xml:space="preserve"> z </w:t>
      </w:r>
      <w:r w:rsidRPr="00240C66">
        <w:t>KC chránilo „moře“: „</w:t>
      </w:r>
      <w:r w:rsidRPr="00240C66">
        <w:rPr>
          <w:i/>
        </w:rPr>
        <w:t>Bylo štěstí, že jsem byl</w:t>
      </w:r>
      <w:r w:rsidR="00F558FA" w:rsidRPr="00240C66">
        <w:rPr>
          <w:i/>
        </w:rPr>
        <w:t xml:space="preserve"> v </w:t>
      </w:r>
      <w:r w:rsidRPr="00240C66">
        <w:rPr>
          <w:i/>
        </w:rPr>
        <w:t>Anglii, protože kdybych byl na Slovensku, tak bych tam nevydržel, určitě bych odešel, na sto procent (…). Kdybych byl na Slovensku</w:t>
      </w:r>
      <w:r w:rsidR="00F558FA" w:rsidRPr="00240C66">
        <w:rPr>
          <w:i/>
        </w:rPr>
        <w:t xml:space="preserve"> v </w:t>
      </w:r>
      <w:r w:rsidRPr="00240C66">
        <w:rPr>
          <w:i/>
        </w:rPr>
        <w:t>komunitě, anebo někde blízko domova, kde to znám, tak bych prostě určitě odešel, nezůstal bych tam.(…) To bylo pro mě na začátku rozhodující.</w:t>
      </w:r>
      <w:r w:rsidR="00337ADF" w:rsidRPr="00240C66">
        <w:rPr>
          <w:i/>
        </w:rPr>
        <w:t>“</w:t>
      </w:r>
    </w:p>
    <w:p w14:paraId="24BEFBC3" w14:textId="77777777" w:rsidR="00765D42" w:rsidRPr="00240C66" w:rsidRDefault="00765D42" w:rsidP="00765D42">
      <w:pPr>
        <w:pStyle w:val="Nadpis3"/>
      </w:pPr>
      <w:bookmarkStart w:id="102" w:name="_Toc466562822"/>
      <w:r w:rsidRPr="00240C66">
        <w:t>Kompromisy</w:t>
      </w:r>
      <w:bookmarkEnd w:id="102"/>
    </w:p>
    <w:p w14:paraId="4DCD26B4" w14:textId="266D3CA8" w:rsidR="00765D42" w:rsidRPr="00240C66" w:rsidRDefault="00765D42" w:rsidP="00765D42">
      <w:r w:rsidRPr="00240C66">
        <w:t>Kompromisy jsou malé lži</w:t>
      </w:r>
      <w:r w:rsidR="00F558FA" w:rsidRPr="00240C66">
        <w:t xml:space="preserve"> a </w:t>
      </w:r>
      <w:r w:rsidRPr="00240C66">
        <w:t>prohřešky, které ubližují především tomu, kdo je jejich propagátorem. Způsob nastavení pravidel</w:t>
      </w:r>
      <w:r w:rsidR="00F558FA" w:rsidRPr="00240C66">
        <w:t xml:space="preserve"> v </w:t>
      </w:r>
      <w:r w:rsidRPr="00240C66">
        <w:t>komunitě nutí její členy uvědomovat si nepravost těchto činů</w:t>
      </w:r>
      <w:r w:rsidR="00F558FA" w:rsidRPr="00240C66">
        <w:t xml:space="preserve"> a </w:t>
      </w:r>
      <w:r w:rsidRPr="00240C66">
        <w:t>vede je k zodpovědnosti</w:t>
      </w:r>
      <w:r w:rsidR="00F558FA" w:rsidRPr="00240C66">
        <w:t xml:space="preserve"> a </w:t>
      </w:r>
      <w:r w:rsidRPr="00240C66">
        <w:t>sebekázni. Zároveň je učí úctě k druhým lidem</w:t>
      </w:r>
      <w:r w:rsidR="00F558FA" w:rsidRPr="00240C66">
        <w:t xml:space="preserve"> a </w:t>
      </w:r>
      <w:r w:rsidRPr="00240C66">
        <w:t>respektu vůči nim. Tím, že jsou postupně schopni toto pravidlo naplňovat, sami získávají respekt</w:t>
      </w:r>
      <w:r w:rsidR="00F558FA" w:rsidRPr="00240C66">
        <w:t xml:space="preserve"> a </w:t>
      </w:r>
      <w:r w:rsidRPr="00240C66">
        <w:t>úctu ostatních.</w:t>
      </w:r>
    </w:p>
    <w:p w14:paraId="5252B070" w14:textId="51E2EB36" w:rsidR="00765D42" w:rsidRPr="00240C66" w:rsidRDefault="00765D42" w:rsidP="00765D42">
      <w:pPr>
        <w:rPr>
          <w:i/>
        </w:rPr>
      </w:pPr>
      <w:r w:rsidRPr="00240C66">
        <w:t xml:space="preserve">Jan vypráví: </w:t>
      </w:r>
      <w:r w:rsidRPr="00240C66">
        <w:rPr>
          <w:i/>
        </w:rPr>
        <w:t>„V komunitě tomu říkáme kompromisy, oni jsou to věci, když tě nikdo nevidí</w:t>
      </w:r>
      <w:r w:rsidR="00F558FA" w:rsidRPr="00240C66">
        <w:rPr>
          <w:i/>
        </w:rPr>
        <w:t xml:space="preserve"> a </w:t>
      </w:r>
      <w:r w:rsidRPr="00240C66">
        <w:rPr>
          <w:i/>
        </w:rPr>
        <w:t>ty jednoduše je děláš</w:t>
      </w:r>
      <w:r w:rsidR="005A40A3" w:rsidRPr="00240C66">
        <w:rPr>
          <w:i/>
        </w:rPr>
        <w:t xml:space="preserve"> všem za zády,“ </w:t>
      </w:r>
      <w:r w:rsidR="005A40A3" w:rsidRPr="00240C66">
        <w:t>Jan se postupně naučil upřímnosti</w:t>
      </w:r>
      <w:r w:rsidR="00F558FA" w:rsidRPr="00240C66">
        <w:t xml:space="preserve"> a </w:t>
      </w:r>
      <w:r w:rsidR="005A40A3" w:rsidRPr="00240C66">
        <w:t>sdílet se</w:t>
      </w:r>
      <w:r w:rsidR="00F558FA" w:rsidRPr="00240C66">
        <w:t xml:space="preserve"> s </w:t>
      </w:r>
      <w:r w:rsidR="005A40A3" w:rsidRPr="00240C66">
        <w:t>druhými</w:t>
      </w:r>
      <w:r w:rsidR="00F558FA" w:rsidRPr="00240C66">
        <w:t xml:space="preserve"> i o </w:t>
      </w:r>
      <w:r w:rsidR="005A40A3" w:rsidRPr="00240C66">
        <w:t xml:space="preserve">těchto svých selháních. Často to byly situace, nad kterými by se člověk </w:t>
      </w:r>
      <w:r w:rsidR="005A40A3" w:rsidRPr="00240C66">
        <w:rPr>
          <w:i/>
        </w:rPr>
        <w:t>„p</w:t>
      </w:r>
      <w:r w:rsidRPr="00240C66">
        <w:rPr>
          <w:i/>
        </w:rPr>
        <w:t>řed komunitou ani</w:t>
      </w:r>
      <w:r w:rsidR="005A40A3" w:rsidRPr="00240C66">
        <w:rPr>
          <w:i/>
        </w:rPr>
        <w:t xml:space="preserve"> nepozastavil.“</w:t>
      </w:r>
      <w:r w:rsidR="00F558FA" w:rsidRPr="00240C66">
        <w:rPr>
          <w:i/>
        </w:rPr>
        <w:t xml:space="preserve"> </w:t>
      </w:r>
      <w:r w:rsidR="00BA08A7">
        <w:t>V</w:t>
      </w:r>
      <w:r w:rsidR="00F558FA" w:rsidRPr="00240C66">
        <w:rPr>
          <w:i/>
        </w:rPr>
        <w:t> </w:t>
      </w:r>
      <w:r w:rsidR="005A40A3" w:rsidRPr="00240C66">
        <w:t>komunitě však</w:t>
      </w:r>
      <w:r w:rsidRPr="00240C66">
        <w:rPr>
          <w:i/>
        </w:rPr>
        <w:t xml:space="preserve"> </w:t>
      </w:r>
      <w:r w:rsidR="005A40A3" w:rsidRPr="00240C66">
        <w:rPr>
          <w:i/>
        </w:rPr>
        <w:t xml:space="preserve">„tě to trápí, protože, protože </w:t>
      </w:r>
      <w:r w:rsidRPr="00240C66">
        <w:rPr>
          <w:i/>
        </w:rPr>
        <w:t>to svědomí se potom pomaličku probouzí.“</w:t>
      </w:r>
    </w:p>
    <w:p w14:paraId="4947ABDA" w14:textId="36DB9788" w:rsidR="00765D42" w:rsidRPr="00240C66" w:rsidRDefault="00765D42" w:rsidP="00765D42">
      <w:pPr>
        <w:rPr>
          <w:i/>
        </w:rPr>
      </w:pPr>
      <w:r w:rsidRPr="00240C66">
        <w:t>Lukáš vyprávěl</w:t>
      </w:r>
      <w:r w:rsidR="00F558FA" w:rsidRPr="00240C66">
        <w:t xml:space="preserve"> o </w:t>
      </w:r>
      <w:r w:rsidRPr="00240C66">
        <w:t>svých pádech, které prožíval</w:t>
      </w:r>
      <w:r w:rsidR="00F558FA" w:rsidRPr="00240C66">
        <w:t xml:space="preserve"> v </w:t>
      </w:r>
      <w:r w:rsidRPr="00240C66">
        <w:t xml:space="preserve">komunitě. </w:t>
      </w:r>
      <w:r w:rsidRPr="00240C66">
        <w:rPr>
          <w:i/>
        </w:rPr>
        <w:t>„Vždycky se</w:t>
      </w:r>
      <w:r w:rsidR="00F558FA" w:rsidRPr="00240C66">
        <w:rPr>
          <w:i/>
        </w:rPr>
        <w:t xml:space="preserve"> o </w:t>
      </w:r>
      <w:r w:rsidRPr="00240C66">
        <w:rPr>
          <w:i/>
        </w:rPr>
        <w:t>tom mluvilo</w:t>
      </w:r>
      <w:r w:rsidR="00F558FA" w:rsidRPr="00240C66">
        <w:rPr>
          <w:i/>
        </w:rPr>
        <w:t xml:space="preserve"> v </w:t>
      </w:r>
      <w:r w:rsidRPr="00240C66">
        <w:rPr>
          <w:i/>
        </w:rPr>
        <w:t>komunitě,“ (…)„taková špinavost, že já dostal chuť na čokoládu, věděl jsem, kde je</w:t>
      </w:r>
      <w:r w:rsidR="00F558FA" w:rsidRPr="00240C66">
        <w:rPr>
          <w:i/>
        </w:rPr>
        <w:t xml:space="preserve"> a </w:t>
      </w:r>
      <w:r w:rsidRPr="00240C66">
        <w:rPr>
          <w:i/>
        </w:rPr>
        <w:t xml:space="preserve">měl jsem k ní přístup, tak jsem si jí potají dal nebo snědl něco jiného, když jsem neměl. Jmenovalo se to kompromisy. Kompromisy se zlým.(…) říct to, naučit se být upřímný, (…) koneckonců jsme tam všichni byli na jedné lodi“.   </w:t>
      </w:r>
    </w:p>
    <w:p w14:paraId="690FF88C" w14:textId="3EF77EC0" w:rsidR="00765D42" w:rsidRPr="00240C66" w:rsidRDefault="00765D42" w:rsidP="00765D42">
      <w:pPr>
        <w:rPr>
          <w:i/>
        </w:rPr>
      </w:pPr>
      <w:r w:rsidRPr="00240C66">
        <w:t>Tyto pády jsou předmětem společných rozhovorů</w:t>
      </w:r>
      <w:r w:rsidR="00F558FA" w:rsidRPr="00240C66">
        <w:t xml:space="preserve"> a </w:t>
      </w:r>
      <w:r w:rsidR="004C5CCA" w:rsidRPr="00240C66">
        <w:t>jako takové jsou důležité</w:t>
      </w:r>
      <w:r w:rsidR="00F558FA" w:rsidRPr="00240C66">
        <w:t xml:space="preserve"> v </w:t>
      </w:r>
      <w:r w:rsidR="004C5CCA" w:rsidRPr="00240C66">
        <w:t>celém procesu sebepoznávání. Uvědomování si pravdy</w:t>
      </w:r>
      <w:r w:rsidR="00F558FA" w:rsidRPr="00240C66">
        <w:t xml:space="preserve"> o </w:t>
      </w:r>
      <w:r w:rsidR="004C5CCA" w:rsidRPr="00240C66">
        <w:t>sobě samém odkrývá stinné stránky</w:t>
      </w:r>
      <w:r w:rsidR="00F558FA" w:rsidRPr="00240C66">
        <w:t xml:space="preserve"> a </w:t>
      </w:r>
      <w:r w:rsidR="004C5CCA" w:rsidRPr="00240C66">
        <w:t xml:space="preserve">napomáhá </w:t>
      </w:r>
      <w:r w:rsidR="00C73316" w:rsidRPr="00240C66">
        <w:t>mladým lidem k rozhodnutí zvolit si cestu dobra</w:t>
      </w:r>
      <w:r w:rsidR="004C5CCA" w:rsidRPr="00240C66">
        <w:t>.</w:t>
      </w:r>
      <w:r w:rsidRPr="00240C66">
        <w:t xml:space="preserve">   </w:t>
      </w:r>
      <w:r w:rsidRPr="00240C66">
        <w:tab/>
      </w:r>
    </w:p>
    <w:p w14:paraId="4F76B4F2" w14:textId="77777777" w:rsidR="005514E8" w:rsidRPr="00240C66" w:rsidRDefault="005514E8" w:rsidP="005514E8">
      <w:pPr>
        <w:pStyle w:val="Nadpis3"/>
      </w:pPr>
      <w:bookmarkStart w:id="103" w:name="_Toc466562823"/>
      <w:r w:rsidRPr="00240C66">
        <w:t>Změna vnitřních postojů</w:t>
      </w:r>
      <w:bookmarkEnd w:id="103"/>
    </w:p>
    <w:p w14:paraId="6466CF10" w14:textId="342AD82B" w:rsidR="00E50F59" w:rsidRPr="00240C66" w:rsidRDefault="00AF5EC0" w:rsidP="00AF5EC0">
      <w:r w:rsidRPr="00240C66">
        <w:t>Respondenti popisovali, jak</w:t>
      </w:r>
      <w:r w:rsidR="00F558FA" w:rsidRPr="00240C66">
        <w:t xml:space="preserve"> v </w:t>
      </w:r>
      <w:r w:rsidRPr="00240C66">
        <w:t>komunitě objevili znovu motivaci k</w:t>
      </w:r>
      <w:r w:rsidR="00E50F59" w:rsidRPr="00240C66">
        <w:t> tomu, „být dobří.“</w:t>
      </w:r>
    </w:p>
    <w:p w14:paraId="701671A3" w14:textId="354628E2" w:rsidR="00AF5EC0" w:rsidRPr="00240C66" w:rsidRDefault="00AF5EC0" w:rsidP="00AF5EC0">
      <w:pPr>
        <w:rPr>
          <w:i/>
        </w:rPr>
      </w:pPr>
      <w:r w:rsidRPr="00240C66">
        <w:lastRenderedPageBreak/>
        <w:t>David ve svém vyprávění zmiňoval příběh, který</w:t>
      </w:r>
      <w:r w:rsidR="00F558FA" w:rsidRPr="00240C66">
        <w:t xml:space="preserve"> v </w:t>
      </w:r>
      <w:r w:rsidRPr="00240C66">
        <w:t>komunitě vyprávěla jedna řádová sestra</w:t>
      </w:r>
      <w:r w:rsidR="00F558FA" w:rsidRPr="00240C66">
        <w:t xml:space="preserve"> a </w:t>
      </w:r>
      <w:r w:rsidRPr="00240C66">
        <w:t>který se ho hluboce dotkl. Byl</w:t>
      </w:r>
      <w:r w:rsidR="00F558FA" w:rsidRPr="00240C66">
        <w:t xml:space="preserve"> o </w:t>
      </w:r>
      <w:r w:rsidRPr="00240C66">
        <w:t>její mamince, které za války vtrhli do domu vojáci</w:t>
      </w:r>
      <w:r w:rsidR="00F558FA" w:rsidRPr="00240C66">
        <w:t xml:space="preserve"> a </w:t>
      </w:r>
      <w:r w:rsidRPr="00240C66">
        <w:t>zastřelili jejího zetě</w:t>
      </w:r>
      <w:r w:rsidR="00F558FA" w:rsidRPr="00240C66">
        <w:t xml:space="preserve"> a </w:t>
      </w:r>
      <w:r w:rsidRPr="00240C66">
        <w:t xml:space="preserve">ještě jednoho člena rodiny. Pak žádali, aby jim dala mléko. Její maminka jim mléko nejenže dala, ale ještě jim ho ohřála se slovy, </w:t>
      </w:r>
      <w:r w:rsidRPr="00240C66">
        <w:rPr>
          <w:i/>
        </w:rPr>
        <w:t>„že ona má taky syna na frontě,</w:t>
      </w:r>
      <w:r w:rsidR="00F558FA" w:rsidRPr="00240C66">
        <w:rPr>
          <w:i/>
        </w:rPr>
        <w:t xml:space="preserve"> a </w:t>
      </w:r>
      <w:r w:rsidRPr="00240C66">
        <w:rPr>
          <w:i/>
        </w:rPr>
        <w:t>byla by ráda, kdyby měl taky teplé pití.“</w:t>
      </w:r>
      <w:r w:rsidRPr="00240C66">
        <w:t xml:space="preserve"> David příběh komentoval slovy: </w:t>
      </w:r>
      <w:r w:rsidRPr="00240C66">
        <w:rPr>
          <w:i/>
        </w:rPr>
        <w:t>„Pěkná, taková jako láska,</w:t>
      </w:r>
      <w:r w:rsidR="00F558FA" w:rsidRPr="00240C66">
        <w:rPr>
          <w:i/>
        </w:rPr>
        <w:t xml:space="preserve"> i </w:t>
      </w:r>
      <w:r w:rsidRPr="00240C66">
        <w:rPr>
          <w:i/>
        </w:rPr>
        <w:t>když někdo udělá zlo, ten člověk se tím nedá nakazit</w:t>
      </w:r>
      <w:r w:rsidR="00F558FA" w:rsidRPr="00240C66">
        <w:rPr>
          <w:i/>
        </w:rPr>
        <w:t xml:space="preserve"> a </w:t>
      </w:r>
      <w:r w:rsidRPr="00240C66">
        <w:rPr>
          <w:i/>
        </w:rPr>
        <w:t>koná dobro.</w:t>
      </w:r>
      <w:r w:rsidR="00C314F4" w:rsidRPr="00240C66">
        <w:t>“</w:t>
      </w:r>
      <w:r w:rsidR="00F558FA" w:rsidRPr="00240C66">
        <w:t xml:space="preserve"> </w:t>
      </w:r>
      <w:r w:rsidR="00BA08A7">
        <w:t>V</w:t>
      </w:r>
      <w:r w:rsidR="00F558FA" w:rsidRPr="00240C66">
        <w:t> </w:t>
      </w:r>
      <w:r w:rsidR="00C314F4" w:rsidRPr="00240C66">
        <w:t>komunitě má podle něj „</w:t>
      </w:r>
      <w:r w:rsidRPr="00240C66">
        <w:rPr>
          <w:i/>
        </w:rPr>
        <w:t>člověk hodně času tady</w:t>
      </w:r>
      <w:r w:rsidR="00F558FA" w:rsidRPr="00240C66">
        <w:rPr>
          <w:i/>
        </w:rPr>
        <w:t xml:space="preserve"> o </w:t>
      </w:r>
      <w:r w:rsidRPr="00240C66">
        <w:rPr>
          <w:i/>
        </w:rPr>
        <w:t xml:space="preserve">těch věcech přemýšlet.“ </w:t>
      </w:r>
    </w:p>
    <w:p w14:paraId="58B46437" w14:textId="6CCFE67F" w:rsidR="00E50F59" w:rsidRPr="00240C66" w:rsidRDefault="00C73316" w:rsidP="00AF5EC0">
      <w:r w:rsidRPr="00240C66">
        <w:t>Lukáš, který byl zvyklý</w:t>
      </w:r>
      <w:r w:rsidR="00E50F59" w:rsidRPr="00240C66">
        <w:t>, že když „</w:t>
      </w:r>
      <w:r w:rsidR="00E50F59" w:rsidRPr="00240C66">
        <w:rPr>
          <w:i/>
        </w:rPr>
        <w:t>někomu plesknu anebo co, že si vytvořím nějaký respekt, tak jsem vyhrál,“</w:t>
      </w:r>
      <w:r w:rsidR="00E50F59" w:rsidRPr="00240C66">
        <w:t xml:space="preserve"> nalezl motivaci k tomu, být dobrý, když si uvědomil, „</w:t>
      </w:r>
      <w:r w:rsidR="00E50F59" w:rsidRPr="00240C66">
        <w:rPr>
          <w:i/>
        </w:rPr>
        <w:t>kde je ten největší boj: že se vyhrává tak, že se neodpovídá na zlo zlem. Že se prostě nenechám nachytat anebo svést, stáhnout se, takže jsem si uvědomil, co je to opravdový boj</w:t>
      </w:r>
      <w:r w:rsidR="00F558FA" w:rsidRPr="00240C66">
        <w:rPr>
          <w:i/>
        </w:rPr>
        <w:t xml:space="preserve"> a </w:t>
      </w:r>
      <w:r w:rsidR="00E50F59" w:rsidRPr="00240C66">
        <w:rPr>
          <w:i/>
        </w:rPr>
        <w:t>že ten boj je</w:t>
      </w:r>
      <w:r w:rsidR="00F558FA" w:rsidRPr="00240C66">
        <w:rPr>
          <w:i/>
        </w:rPr>
        <w:t xml:space="preserve"> o </w:t>
      </w:r>
      <w:r w:rsidR="00E50F59" w:rsidRPr="00240C66">
        <w:rPr>
          <w:i/>
        </w:rPr>
        <w:t>moc těžší, ten duchovní než ten fyzický, anebo jakýkoliv jiný.“</w:t>
      </w:r>
    </w:p>
    <w:p w14:paraId="7A8A589A" w14:textId="2A535E86" w:rsidR="00E50F59" w:rsidRPr="00240C66" w:rsidRDefault="002E74F2" w:rsidP="00DC26BC">
      <w:pPr>
        <w:rPr>
          <w:i/>
        </w:rPr>
      </w:pPr>
      <w:r w:rsidRPr="00240C66">
        <w:t>Martin vnímá, že se</w:t>
      </w:r>
      <w:r w:rsidR="00F558FA" w:rsidRPr="00240C66">
        <w:t xml:space="preserve"> z </w:t>
      </w:r>
      <w:r w:rsidRPr="00240C66">
        <w:t>něj stal</w:t>
      </w:r>
      <w:r w:rsidRPr="00240C66">
        <w:rPr>
          <w:i/>
        </w:rPr>
        <w:t xml:space="preserve"> „</w:t>
      </w:r>
      <w:r w:rsidR="00B506BD" w:rsidRPr="00240C66">
        <w:rPr>
          <w:i/>
        </w:rPr>
        <w:t>takový lidš</w:t>
      </w:r>
      <w:r w:rsidRPr="00240C66">
        <w:rPr>
          <w:i/>
        </w:rPr>
        <w:t>tější, takový humánnější člověk.“</w:t>
      </w:r>
      <w:r w:rsidR="00B506BD" w:rsidRPr="00240C66">
        <w:rPr>
          <w:i/>
        </w:rPr>
        <w:t xml:space="preserve"> </w:t>
      </w:r>
      <w:r w:rsidRPr="00240C66">
        <w:t>Popisuje, že se přestal zabývat jen sám sebou</w:t>
      </w:r>
      <w:r w:rsidR="00F558FA" w:rsidRPr="00240C66">
        <w:t xml:space="preserve"> a </w:t>
      </w:r>
      <w:r w:rsidRPr="00240C66">
        <w:t>začal si všímat druhých lidí. Vnímá, že má</w:t>
      </w:r>
      <w:r w:rsidR="00F558FA" w:rsidRPr="00240C66">
        <w:t xml:space="preserve"> s </w:t>
      </w:r>
      <w:r w:rsidRPr="00240C66">
        <w:t>druhými lidmi soucit, což je emoce, kterou do té doby neznal: „</w:t>
      </w:r>
      <w:r w:rsidR="00B506BD" w:rsidRPr="00240C66">
        <w:rPr>
          <w:i/>
        </w:rPr>
        <w:t>Tím, že jsem si něčím prošel</w:t>
      </w:r>
      <w:r w:rsidR="00F558FA" w:rsidRPr="00240C66">
        <w:rPr>
          <w:i/>
        </w:rPr>
        <w:t xml:space="preserve"> a </w:t>
      </w:r>
      <w:r w:rsidR="00B506BD" w:rsidRPr="00240C66">
        <w:rPr>
          <w:i/>
        </w:rPr>
        <w:t>cítil</w:t>
      </w:r>
      <w:r w:rsidRPr="00240C66">
        <w:rPr>
          <w:i/>
        </w:rPr>
        <w:t xml:space="preserve"> jsem se fakt na hovno, tak teď, </w:t>
      </w:r>
      <w:r w:rsidR="00B506BD" w:rsidRPr="00240C66">
        <w:rPr>
          <w:i/>
        </w:rPr>
        <w:t>když je na tom někdo podobně, třeba</w:t>
      </w:r>
      <w:r w:rsidR="00F558FA" w:rsidRPr="00240C66">
        <w:rPr>
          <w:i/>
        </w:rPr>
        <w:t xml:space="preserve"> i z </w:t>
      </w:r>
      <w:r w:rsidR="00B506BD" w:rsidRPr="00240C66">
        <w:rPr>
          <w:i/>
        </w:rPr>
        <w:t>jiných příčin, ale vím, že se trápí,</w:t>
      </w:r>
      <w:r w:rsidRPr="00240C66">
        <w:rPr>
          <w:i/>
        </w:rPr>
        <w:t xml:space="preserve"> tak</w:t>
      </w:r>
      <w:r w:rsidR="00F558FA" w:rsidRPr="00240C66">
        <w:rPr>
          <w:i/>
        </w:rPr>
        <w:t xml:space="preserve"> s </w:t>
      </w:r>
      <w:r w:rsidRPr="00240C66">
        <w:rPr>
          <w:i/>
        </w:rPr>
        <w:t>ním s</w:t>
      </w:r>
      <w:r w:rsidR="00B506BD" w:rsidRPr="00240C66">
        <w:rPr>
          <w:i/>
        </w:rPr>
        <w:t>oucítím, není mi to jedno, ukrade</w:t>
      </w:r>
      <w:r w:rsidRPr="00240C66">
        <w:rPr>
          <w:i/>
        </w:rPr>
        <w:t xml:space="preserve">né jako předtím. </w:t>
      </w:r>
      <w:r w:rsidR="00B506BD" w:rsidRPr="00240C66">
        <w:rPr>
          <w:i/>
        </w:rPr>
        <w:t>To srdce se</w:t>
      </w:r>
      <w:r w:rsidR="00F558FA" w:rsidRPr="00240C66">
        <w:rPr>
          <w:i/>
        </w:rPr>
        <w:t xml:space="preserve"> v </w:t>
      </w:r>
      <w:r w:rsidR="00B506BD" w:rsidRPr="00240C66">
        <w:rPr>
          <w:i/>
        </w:rPr>
        <w:t>té komunitě tak obměkčilo.</w:t>
      </w:r>
      <w:r w:rsidRPr="00240C66">
        <w:rPr>
          <w:i/>
        </w:rPr>
        <w:t xml:space="preserve"> T</w:t>
      </w:r>
      <w:r w:rsidR="00B506BD" w:rsidRPr="00240C66">
        <w:rPr>
          <w:i/>
        </w:rPr>
        <w:t>y city, emoce vůči druhým jsou takové milosrdnější než předtím.</w:t>
      </w:r>
      <w:r w:rsidRPr="00240C66">
        <w:rPr>
          <w:i/>
        </w:rPr>
        <w:t>“</w:t>
      </w:r>
      <w:r w:rsidR="00B506BD" w:rsidRPr="00240C66">
        <w:rPr>
          <w:i/>
        </w:rPr>
        <w:t xml:space="preserve"> </w:t>
      </w:r>
    </w:p>
    <w:p w14:paraId="79D42565" w14:textId="57AB03A8" w:rsidR="00DA20D0" w:rsidRPr="00240C66" w:rsidRDefault="00DA20D0" w:rsidP="00DA20D0">
      <w:pPr>
        <w:rPr>
          <w:i/>
        </w:rPr>
      </w:pPr>
      <w:r w:rsidRPr="00240C66">
        <w:t>Lukáš změnu sebe samého popisoval hlavně</w:t>
      </w:r>
      <w:r w:rsidR="00F558FA" w:rsidRPr="00240C66">
        <w:t xml:space="preserve"> v </w:t>
      </w:r>
      <w:r w:rsidRPr="00240C66">
        <w:t xml:space="preserve">tom, že </w:t>
      </w:r>
      <w:r w:rsidR="00C73316" w:rsidRPr="00240C66">
        <w:t>nalezl nový pohled na to, co to znamená být opravdově vnitřně svobodný</w:t>
      </w:r>
      <w:r w:rsidRPr="00240C66">
        <w:t xml:space="preserve">. Po vstupu do komunity říká: </w:t>
      </w:r>
      <w:r w:rsidRPr="00240C66">
        <w:rPr>
          <w:i/>
        </w:rPr>
        <w:t>„Najednou jsem viděl, jaký jsem nesvobodný, co to znamená mít pravou svobodu. Svobodný znamená být do té míry, abych neomezoval někoho jiného tou svobodou, takže to neznamená, že když jsem svobodný, tak si udělám cokoliv</w:t>
      </w:r>
      <w:r w:rsidR="00F558FA" w:rsidRPr="00240C66">
        <w:rPr>
          <w:i/>
        </w:rPr>
        <w:t xml:space="preserve"> i </w:t>
      </w:r>
      <w:r w:rsidRPr="00240C66">
        <w:rPr>
          <w:i/>
        </w:rPr>
        <w:t>na úkor druhého, že mu to může ublížit, nebo cokoliv, zle ho ovlivnit. Ale fakt, že být svobodný, postavit se před lidi</w:t>
      </w:r>
      <w:r w:rsidR="00F558FA" w:rsidRPr="00240C66">
        <w:rPr>
          <w:i/>
        </w:rPr>
        <w:t xml:space="preserve"> a </w:t>
      </w:r>
      <w:r w:rsidRPr="00240C66">
        <w:rPr>
          <w:i/>
        </w:rPr>
        <w:t>říct</w:t>
      </w:r>
      <w:r w:rsidR="00F558FA" w:rsidRPr="00240C66">
        <w:rPr>
          <w:i/>
        </w:rPr>
        <w:t xml:space="preserve"> o </w:t>
      </w:r>
      <w:r w:rsidRPr="00240C66">
        <w:rPr>
          <w:i/>
        </w:rPr>
        <w:t>sebe něco</w:t>
      </w:r>
      <w:r w:rsidR="00F558FA" w:rsidRPr="00240C66">
        <w:rPr>
          <w:i/>
        </w:rPr>
        <w:t xml:space="preserve"> a </w:t>
      </w:r>
      <w:r w:rsidRPr="00240C66">
        <w:rPr>
          <w:i/>
        </w:rPr>
        <w:t>nestydět se za to</w:t>
      </w:r>
      <w:r w:rsidR="00F558FA" w:rsidRPr="00240C66">
        <w:rPr>
          <w:i/>
        </w:rPr>
        <w:t xml:space="preserve"> a </w:t>
      </w:r>
      <w:r w:rsidRPr="00240C66">
        <w:rPr>
          <w:i/>
        </w:rPr>
        <w:t xml:space="preserve">nemít všelijaké výčitky, myslím </w:t>
      </w:r>
      <w:proofErr w:type="spellStart"/>
      <w:r w:rsidRPr="00240C66">
        <w:rPr>
          <w:i/>
        </w:rPr>
        <w:t>paranoe</w:t>
      </w:r>
      <w:proofErr w:type="spellEnd"/>
      <w:r w:rsidRPr="00240C66">
        <w:rPr>
          <w:i/>
        </w:rPr>
        <w:t>, teď co si</w:t>
      </w:r>
      <w:r w:rsidR="00F558FA" w:rsidRPr="00240C66">
        <w:rPr>
          <w:i/>
        </w:rPr>
        <w:t xml:space="preserve"> o </w:t>
      </w:r>
      <w:r w:rsidRPr="00240C66">
        <w:rPr>
          <w:i/>
        </w:rPr>
        <w:t>mě bude kdo myslet, zda mě budou mít za blázna anebo ne, že to je jako být svobodný. Já jsem do té doby nechápal ten pravý význam slova svoboda, nechápal jsem to opravdu.“</w:t>
      </w:r>
    </w:p>
    <w:p w14:paraId="0834B16F" w14:textId="7874A4EB" w:rsidR="005B4D30" w:rsidRPr="00240C66" w:rsidRDefault="005B4D30" w:rsidP="005B4D30">
      <w:pPr>
        <w:pStyle w:val="Nadpis3"/>
      </w:pPr>
      <w:bookmarkStart w:id="104" w:name="_Toc466562824"/>
      <w:r w:rsidRPr="00240C66">
        <w:t>Zvýšení sebeúcty</w:t>
      </w:r>
      <w:r w:rsidR="000D639A" w:rsidRPr="00240C66">
        <w:t xml:space="preserve"> skrze pracovní terapii</w:t>
      </w:r>
      <w:bookmarkEnd w:id="104"/>
    </w:p>
    <w:p w14:paraId="0A03D7C2" w14:textId="74C592FC" w:rsidR="000D639A" w:rsidRPr="00240C66" w:rsidRDefault="005909CC" w:rsidP="005909CC">
      <w:r w:rsidRPr="00240C66">
        <w:t>David</w:t>
      </w:r>
      <w:r w:rsidR="00F558FA" w:rsidRPr="00240C66">
        <w:t xml:space="preserve"> a </w:t>
      </w:r>
      <w:r w:rsidRPr="00240C66">
        <w:t>Pavel mluvili</w:t>
      </w:r>
      <w:r w:rsidR="00F558FA" w:rsidRPr="00240C66">
        <w:t xml:space="preserve"> o </w:t>
      </w:r>
      <w:r w:rsidRPr="00240C66">
        <w:t xml:space="preserve">tom, že díky komunitě se měli </w:t>
      </w:r>
      <w:r w:rsidR="000D639A" w:rsidRPr="00240C66">
        <w:t>po odchodu</w:t>
      </w:r>
      <w:r w:rsidR="00F558FA" w:rsidRPr="00240C66">
        <w:t xml:space="preserve"> z </w:t>
      </w:r>
      <w:r w:rsidR="000D639A" w:rsidRPr="00240C66">
        <w:t xml:space="preserve">ní </w:t>
      </w:r>
      <w:r w:rsidRPr="00240C66">
        <w:t>chuť</w:t>
      </w:r>
      <w:r w:rsidR="00F558FA" w:rsidRPr="00240C66">
        <w:t xml:space="preserve"> a </w:t>
      </w:r>
      <w:r w:rsidRPr="00240C66">
        <w:t>odvahu pustit</w:t>
      </w:r>
      <w:r w:rsidR="000D639A" w:rsidRPr="00240C66">
        <w:t xml:space="preserve"> do nových věcí. Díky tomu, že</w:t>
      </w:r>
      <w:r w:rsidR="00F558FA" w:rsidRPr="00240C66">
        <w:t xml:space="preserve"> v </w:t>
      </w:r>
      <w:r w:rsidRPr="00240C66">
        <w:t xml:space="preserve">komunitě </w:t>
      </w:r>
      <w:r w:rsidR="000D639A" w:rsidRPr="00240C66">
        <w:t>každý dostal náročný pracovní úkol</w:t>
      </w:r>
      <w:r w:rsidR="00F558FA" w:rsidRPr="00240C66">
        <w:t xml:space="preserve"> a s </w:t>
      </w:r>
      <w:r w:rsidR="000D639A" w:rsidRPr="00240C66">
        <w:t>ním</w:t>
      </w:r>
      <w:r w:rsidR="00F558FA" w:rsidRPr="00240C66">
        <w:t xml:space="preserve"> i </w:t>
      </w:r>
      <w:r w:rsidR="000D639A" w:rsidRPr="00240C66">
        <w:t>plnou zodpovědnost</w:t>
      </w:r>
      <w:r w:rsidR="00F558FA" w:rsidRPr="00240C66">
        <w:t xml:space="preserve"> a </w:t>
      </w:r>
      <w:r w:rsidR="000D639A" w:rsidRPr="00240C66">
        <w:t>důvěru, že to zvládne</w:t>
      </w:r>
      <w:r w:rsidR="006220EA" w:rsidRPr="00240C66">
        <w:t>, pozvolna rostla</w:t>
      </w:r>
      <w:r w:rsidR="00F558FA" w:rsidRPr="00240C66">
        <w:t xml:space="preserve"> i </w:t>
      </w:r>
      <w:r w:rsidR="006220EA" w:rsidRPr="00240C66">
        <w:t>jejich sebeúcta.</w:t>
      </w:r>
    </w:p>
    <w:p w14:paraId="747205D2" w14:textId="4C732342" w:rsidR="006220EA" w:rsidRPr="00240C66" w:rsidRDefault="000D639A" w:rsidP="000D639A">
      <w:r w:rsidRPr="00240C66">
        <w:lastRenderedPageBreak/>
        <w:t xml:space="preserve">Pavel: „(…) </w:t>
      </w:r>
      <w:r w:rsidRPr="00240C66">
        <w:rPr>
          <w:i/>
        </w:rPr>
        <w:t>člověk dostal úkol, má to udělat, tak jde</w:t>
      </w:r>
      <w:r w:rsidR="00F558FA" w:rsidRPr="00240C66">
        <w:rPr>
          <w:i/>
        </w:rPr>
        <w:t xml:space="preserve"> a </w:t>
      </w:r>
      <w:r w:rsidRPr="00240C66">
        <w:rPr>
          <w:i/>
        </w:rPr>
        <w:t>dělá to, nikoho nezajímá, zda</w:t>
      </w:r>
      <w:r w:rsidR="00F558FA" w:rsidRPr="00240C66">
        <w:rPr>
          <w:i/>
        </w:rPr>
        <w:t xml:space="preserve"> z </w:t>
      </w:r>
      <w:r w:rsidRPr="00240C66">
        <w:rPr>
          <w:i/>
        </w:rPr>
        <w:t>toho má strach, zda to udělá dobře, nebo špatně, nikoho to nezajímá, má to udělat</w:t>
      </w:r>
      <w:r w:rsidR="00F558FA" w:rsidRPr="00240C66">
        <w:rPr>
          <w:i/>
        </w:rPr>
        <w:t xml:space="preserve"> a </w:t>
      </w:r>
      <w:r w:rsidRPr="00240C66">
        <w:rPr>
          <w:i/>
        </w:rPr>
        <w:t>bude to dobře</w:t>
      </w:r>
      <w:r w:rsidR="00F558FA" w:rsidRPr="00240C66">
        <w:rPr>
          <w:i/>
        </w:rPr>
        <w:t xml:space="preserve"> a </w:t>
      </w:r>
      <w:r w:rsidRPr="00240C66">
        <w:rPr>
          <w:i/>
        </w:rPr>
        <w:t>tak to je.“</w:t>
      </w:r>
      <w:r w:rsidRPr="00240C66">
        <w:t xml:space="preserve"> </w:t>
      </w:r>
    </w:p>
    <w:p w14:paraId="436D2399" w14:textId="72CC4784" w:rsidR="001403EA" w:rsidRPr="00240C66" w:rsidRDefault="001403EA" w:rsidP="000D639A">
      <w:r w:rsidRPr="00240C66">
        <w:t xml:space="preserve">Lukáš: „(…) </w:t>
      </w:r>
      <w:r w:rsidRPr="00240C66">
        <w:rPr>
          <w:i/>
        </w:rPr>
        <w:t>vždycky bylo co dělat, každý má něco přidělené, někdo je</w:t>
      </w:r>
      <w:r w:rsidR="00F558FA" w:rsidRPr="00240C66">
        <w:rPr>
          <w:i/>
        </w:rPr>
        <w:t xml:space="preserve"> v </w:t>
      </w:r>
      <w:r w:rsidRPr="00240C66">
        <w:rPr>
          <w:i/>
        </w:rPr>
        <w:t> zahradě, někdo dělá něco</w:t>
      </w:r>
      <w:r w:rsidR="00F558FA" w:rsidRPr="00240C66">
        <w:rPr>
          <w:i/>
        </w:rPr>
        <w:t xml:space="preserve"> v </w:t>
      </w:r>
      <w:r w:rsidRPr="00240C66">
        <w:rPr>
          <w:i/>
        </w:rPr>
        <w:t> domě, něco opravuje, zvířata jsou</w:t>
      </w:r>
      <w:r w:rsidR="00F558FA" w:rsidRPr="00240C66">
        <w:rPr>
          <w:i/>
        </w:rPr>
        <w:t xml:space="preserve"> v </w:t>
      </w:r>
      <w:r w:rsidRPr="00240C66">
        <w:rPr>
          <w:i/>
        </w:rPr>
        <w:t> každém domě nějaká.“</w:t>
      </w:r>
    </w:p>
    <w:p w14:paraId="523E4116" w14:textId="6CF8CA2B" w:rsidR="006220EA" w:rsidRPr="00240C66" w:rsidRDefault="006220EA" w:rsidP="004E504A">
      <w:pPr>
        <w:rPr>
          <w:i/>
        </w:rPr>
      </w:pPr>
      <w:r w:rsidRPr="00240C66">
        <w:t>I když někteří jako Jan ze začátku měli</w:t>
      </w:r>
      <w:r w:rsidR="00F558FA" w:rsidRPr="00240C66">
        <w:t xml:space="preserve"> s </w:t>
      </w:r>
      <w:r w:rsidRPr="00240C66">
        <w:t>plněním povinností problém, nyní zpětně reflektují, že to pro ně mělo zásadní význam: „</w:t>
      </w:r>
      <w:r w:rsidRPr="00240C66">
        <w:rPr>
          <w:i/>
        </w:rPr>
        <w:t>Já jsem byl nezodpovědný, neuměl jsem pracovat</w:t>
      </w:r>
      <w:r w:rsidR="00F558FA" w:rsidRPr="00240C66">
        <w:rPr>
          <w:i/>
        </w:rPr>
        <w:t xml:space="preserve"> a </w:t>
      </w:r>
      <w:r w:rsidRPr="00240C66">
        <w:rPr>
          <w:i/>
        </w:rPr>
        <w:t>tam dostaneš hodně zodpovědnosti, třeba stáj anebo kuchyni</w:t>
      </w:r>
      <w:r w:rsidR="00F558FA" w:rsidRPr="00240C66">
        <w:rPr>
          <w:i/>
        </w:rPr>
        <w:t xml:space="preserve"> a </w:t>
      </w:r>
      <w:r w:rsidRPr="00240C66">
        <w:rPr>
          <w:i/>
        </w:rPr>
        <w:t>takové věci. Tak to byla dost síla. Dost sem měl problém se vším možným. Stále se mi něco kazilo, stále jsem něco dělal špatně, nebo špatně uvařil nebo</w:t>
      </w:r>
      <w:r w:rsidR="00F558FA" w:rsidRPr="00240C66">
        <w:rPr>
          <w:i/>
        </w:rPr>
        <w:t xml:space="preserve"> v </w:t>
      </w:r>
      <w:r w:rsidRPr="00240C66">
        <w:rPr>
          <w:i/>
        </w:rPr>
        <w:t>té stájí. Ale mě to formovalo, začalo mě to celé formovat.“</w:t>
      </w:r>
    </w:p>
    <w:p w14:paraId="3D6E1724" w14:textId="48FAB9E1" w:rsidR="000D639A" w:rsidRPr="00240C66" w:rsidRDefault="006220EA" w:rsidP="000D639A">
      <w:pPr>
        <w:rPr>
          <w:i/>
        </w:rPr>
      </w:pPr>
      <w:r w:rsidRPr="00240C66">
        <w:t xml:space="preserve">Pavel říká, že mu </w:t>
      </w:r>
      <w:r w:rsidR="000D639A" w:rsidRPr="00240C66">
        <w:rPr>
          <w:i/>
        </w:rPr>
        <w:t xml:space="preserve">„určitě komunita pomohla, že nemám žádných omezení, takových hranic, že takové práce se bojím, tamto bych nešel dělat.“ </w:t>
      </w:r>
      <w:r w:rsidR="005909CC" w:rsidRPr="00240C66">
        <w:t>Pavel si váží toho, že</w:t>
      </w:r>
      <w:r w:rsidR="000D639A" w:rsidRPr="00240C66">
        <w:t xml:space="preserve"> tímto způsobem „</w:t>
      </w:r>
      <w:r w:rsidR="005909CC" w:rsidRPr="00240C66">
        <w:rPr>
          <w:i/>
        </w:rPr>
        <w:t>komunita velmi dobře připraví člověka na to, aby se nebál zkusit nové věci, nové výzvy, řekněme</w:t>
      </w:r>
      <w:r w:rsidR="00F558FA" w:rsidRPr="00240C66">
        <w:rPr>
          <w:i/>
        </w:rPr>
        <w:t xml:space="preserve"> v </w:t>
      </w:r>
      <w:r w:rsidR="005909CC" w:rsidRPr="00240C66">
        <w:rPr>
          <w:i/>
        </w:rPr>
        <w:t>novém kolektivu</w:t>
      </w:r>
      <w:r w:rsidR="000D639A" w:rsidRPr="00240C66">
        <w:rPr>
          <w:i/>
        </w:rPr>
        <w:t>,</w:t>
      </w:r>
      <w:r w:rsidR="005909CC" w:rsidRPr="00240C66">
        <w:rPr>
          <w:i/>
        </w:rPr>
        <w:t xml:space="preserve"> nová práce </w:t>
      </w:r>
      <w:r w:rsidR="000D639A" w:rsidRPr="00240C66">
        <w:rPr>
          <w:i/>
        </w:rPr>
        <w:t>na nové funkci.“</w:t>
      </w:r>
      <w:r w:rsidR="005909CC" w:rsidRPr="00240C66">
        <w:rPr>
          <w:i/>
        </w:rPr>
        <w:t xml:space="preserve"> </w:t>
      </w:r>
    </w:p>
    <w:p w14:paraId="2397C3DA" w14:textId="5EBA9504" w:rsidR="004D2F1D" w:rsidRPr="00240C66" w:rsidRDefault="005909CC" w:rsidP="00C73316">
      <w:pPr>
        <w:rPr>
          <w:i/>
        </w:rPr>
      </w:pPr>
      <w:r w:rsidRPr="00240C66">
        <w:t xml:space="preserve"> David začal znovu studovat, protože ho</w:t>
      </w:r>
      <w:r w:rsidR="00C624C1" w:rsidRPr="00240C66">
        <w:t xml:space="preserve"> „</w:t>
      </w:r>
      <w:r w:rsidR="00C624C1" w:rsidRPr="00240C66">
        <w:rPr>
          <w:i/>
        </w:rPr>
        <w:t>kluci podporovali, že to vzdělání je dobrá věc</w:t>
      </w:r>
      <w:r w:rsidR="00FD7FCC" w:rsidRPr="00240C66">
        <w:rPr>
          <w:i/>
        </w:rPr>
        <w:t>.</w:t>
      </w:r>
      <w:r w:rsidR="00C624C1" w:rsidRPr="00240C66">
        <w:rPr>
          <w:i/>
        </w:rPr>
        <w:t>“</w:t>
      </w:r>
      <w:r w:rsidR="00FD7FCC" w:rsidRPr="00240C66">
        <w:t xml:space="preserve"> Povzbuzován </w:t>
      </w:r>
      <w:r w:rsidR="005B4D30" w:rsidRPr="00240C66">
        <w:t>druhými si začal uvědomovat, jak sám říká, že:</w:t>
      </w:r>
      <w:r w:rsidR="00FD7FCC" w:rsidRPr="00240C66">
        <w:t xml:space="preserve"> „</w:t>
      </w:r>
      <w:r w:rsidR="00FD7FCC" w:rsidRPr="00240C66">
        <w:rPr>
          <w:i/>
        </w:rPr>
        <w:t>teda ty dary fakt jako mám, že nemám třeba dobrou paměť, ale že to myšlení</w:t>
      </w:r>
      <w:r w:rsidR="00F558FA" w:rsidRPr="00240C66">
        <w:rPr>
          <w:i/>
        </w:rPr>
        <w:t xml:space="preserve"> a </w:t>
      </w:r>
      <w:r w:rsidR="00FD7FCC" w:rsidRPr="00240C66">
        <w:rPr>
          <w:i/>
        </w:rPr>
        <w:t>přemýšlení</w:t>
      </w:r>
      <w:r w:rsidR="00F558FA" w:rsidRPr="00240C66">
        <w:rPr>
          <w:i/>
        </w:rPr>
        <w:t xml:space="preserve"> a v </w:t>
      </w:r>
      <w:r w:rsidR="00FD7FCC" w:rsidRPr="00240C66">
        <w:rPr>
          <w:i/>
        </w:rPr>
        <w:t xml:space="preserve">těch jazykách mi to taky docela jde.“ </w:t>
      </w:r>
      <w:r w:rsidR="00FD7FCC" w:rsidRPr="00240C66">
        <w:t>Díky zkušenosti</w:t>
      </w:r>
      <w:r w:rsidR="00F558FA" w:rsidRPr="00240C66">
        <w:t xml:space="preserve"> v </w:t>
      </w:r>
      <w:r w:rsidR="00FD7FCC" w:rsidRPr="00240C66">
        <w:t>komunitě mu stouplo sebevědomí</w:t>
      </w:r>
      <w:r w:rsidR="00F558FA" w:rsidRPr="00240C66">
        <w:t xml:space="preserve"> i </w:t>
      </w:r>
      <w:r w:rsidR="005B4D30" w:rsidRPr="00240C66">
        <w:t xml:space="preserve">úcta k sobě samému. </w:t>
      </w:r>
      <w:r w:rsidR="00FD7FCC" w:rsidRPr="00240C66">
        <w:t xml:space="preserve">Po předchozím nedokončeném studiu na vysoké škole se </w:t>
      </w:r>
      <w:r w:rsidR="005B4D30" w:rsidRPr="00240C66">
        <w:t xml:space="preserve">David </w:t>
      </w:r>
      <w:r w:rsidR="00FD7FCC" w:rsidRPr="00240C66">
        <w:t>po odchodu</w:t>
      </w:r>
      <w:r w:rsidR="00F558FA" w:rsidRPr="00240C66">
        <w:t xml:space="preserve"> z </w:t>
      </w:r>
      <w:r w:rsidR="00FD7FCC" w:rsidRPr="00240C66">
        <w:t>komunity rozhodl studovat</w:t>
      </w:r>
      <w:r w:rsidR="005B4D30" w:rsidRPr="00240C66">
        <w:t xml:space="preserve"> pedagogiku pro druhý stupeň (aprobaci angličtina, zeměpis). Je si vědom, že nyní má „</w:t>
      </w:r>
      <w:r w:rsidR="005B4D30" w:rsidRPr="00240C66">
        <w:rPr>
          <w:i/>
        </w:rPr>
        <w:t>nějaké morální hodnoty“</w:t>
      </w:r>
      <w:r w:rsidR="00F558FA" w:rsidRPr="00240C66">
        <w:t xml:space="preserve"> a </w:t>
      </w:r>
      <w:r w:rsidR="005B4D30" w:rsidRPr="00240C66">
        <w:t xml:space="preserve">žije docela jiný život, </w:t>
      </w:r>
      <w:r w:rsidR="005B4D30" w:rsidRPr="00240C66">
        <w:rPr>
          <w:i/>
        </w:rPr>
        <w:t xml:space="preserve">„který se dá </w:t>
      </w:r>
      <w:r w:rsidR="00FD7FCC" w:rsidRPr="00240C66">
        <w:rPr>
          <w:i/>
        </w:rPr>
        <w:t>předat mladým lidem, aby prostě nedělali stejné chyby.</w:t>
      </w:r>
      <w:r w:rsidR="005B4D30" w:rsidRPr="00240C66">
        <w:rPr>
          <w:i/>
        </w:rPr>
        <w:t>“</w:t>
      </w:r>
      <w:r w:rsidR="005B4D30" w:rsidRPr="00240C66">
        <w:t xml:space="preserve"> Sám vnímá, že by pro studenty mohl být jako dobrý </w:t>
      </w:r>
      <w:r w:rsidR="005B4D30" w:rsidRPr="00240C66">
        <w:rPr>
          <w:i/>
        </w:rPr>
        <w:t>„mužský vzor.“</w:t>
      </w:r>
    </w:p>
    <w:p w14:paraId="372F361A" w14:textId="77777777" w:rsidR="006B5382" w:rsidRPr="00240C66" w:rsidRDefault="006B5382" w:rsidP="00C73316">
      <w:pPr>
        <w:rPr>
          <w:i/>
        </w:rPr>
      </w:pPr>
    </w:p>
    <w:p w14:paraId="7C857EEE" w14:textId="77777777" w:rsidR="006B5382" w:rsidRPr="00240C66" w:rsidRDefault="006B5382" w:rsidP="006B5382">
      <w:pPr>
        <w:pStyle w:val="Nadpis2"/>
      </w:pPr>
      <w:bookmarkStart w:id="105" w:name="_Toc466562825"/>
      <w:r w:rsidRPr="00240C66">
        <w:t>Shrnutí</w:t>
      </w:r>
      <w:bookmarkEnd w:id="105"/>
    </w:p>
    <w:p w14:paraId="28636C78" w14:textId="7EC3D883" w:rsidR="006B5382" w:rsidRPr="00240C66" w:rsidRDefault="006B5382" w:rsidP="006B5382">
      <w:pPr>
        <w:pStyle w:val="Obsah2"/>
      </w:pPr>
      <w:r w:rsidRPr="00240C66">
        <w:t xml:space="preserve">V této finální části bych ráda prezentovala výsledky výzkumu, který jsem mezi členy komunity </w:t>
      </w:r>
      <w:proofErr w:type="spellStart"/>
      <w:r w:rsidRPr="00240C66">
        <w:t>Cenacolo</w:t>
      </w:r>
      <w:proofErr w:type="spellEnd"/>
      <w:r w:rsidRPr="00240C66">
        <w:t xml:space="preserve"> provedla,</w:t>
      </w:r>
      <w:r w:rsidR="00F558FA" w:rsidRPr="00240C66">
        <w:t xml:space="preserve"> a </w:t>
      </w:r>
      <w:r w:rsidRPr="00240C66">
        <w:t>který mi umožnil nahlédnout do způsobu, jakým členové</w:t>
      </w:r>
      <w:r w:rsidR="00F558FA" w:rsidRPr="00240C66">
        <w:t xml:space="preserve"> o </w:t>
      </w:r>
      <w:r w:rsidRPr="00240C66">
        <w:t>životě</w:t>
      </w:r>
      <w:r w:rsidR="00F558FA" w:rsidRPr="00240C66">
        <w:t xml:space="preserve"> v </w:t>
      </w:r>
      <w:r w:rsidRPr="00240C66">
        <w:t>komunitě přemýšlí,</w:t>
      </w:r>
      <w:r w:rsidR="00F558FA" w:rsidRPr="00240C66">
        <w:t xml:space="preserve"> a </w:t>
      </w:r>
      <w:r w:rsidRPr="00240C66">
        <w:t>zodpovědět tím hlavní výzkumnou otázku, která zní:</w:t>
      </w:r>
    </w:p>
    <w:p w14:paraId="094502C0" w14:textId="6D2CC5FE" w:rsidR="006B5382" w:rsidRPr="00240C66" w:rsidRDefault="006B5382" w:rsidP="006B5382">
      <w:pPr>
        <w:pStyle w:val="Obsah2"/>
      </w:pPr>
      <w:r w:rsidRPr="00240C66">
        <w:t xml:space="preserve"> „</w:t>
      </w:r>
      <w:hyperlink w:anchor="_Toc464585508" w:history="1">
        <w:r w:rsidRPr="00240C66">
          <w:rPr>
            <w:rStyle w:val="Hypertextovodkaz"/>
            <w:color w:val="auto"/>
            <w:u w:val="none"/>
          </w:rPr>
          <w:t xml:space="preserve">V čem nebo jak vnímají členové komunity </w:t>
        </w:r>
        <w:proofErr w:type="spellStart"/>
        <w:r w:rsidRPr="00240C66">
          <w:rPr>
            <w:rStyle w:val="Hypertextovodkaz"/>
            <w:color w:val="auto"/>
            <w:u w:val="none"/>
          </w:rPr>
          <w:t>Cenacolo</w:t>
        </w:r>
        <w:proofErr w:type="spellEnd"/>
        <w:r w:rsidRPr="00240C66">
          <w:rPr>
            <w:rStyle w:val="Hypertextovodkaz"/>
            <w:color w:val="auto"/>
            <w:u w:val="none"/>
          </w:rPr>
          <w:t>, kteří touto komunitou prošli, její přínos nebo hlavní pozitiva, jaké byly klíčové uzly pobytu</w:t>
        </w:r>
        <w:r w:rsidR="00F558FA" w:rsidRPr="00240C66">
          <w:rPr>
            <w:rStyle w:val="Hypertextovodkaz"/>
            <w:color w:val="auto"/>
            <w:u w:val="none"/>
          </w:rPr>
          <w:t xml:space="preserve"> a </w:t>
        </w:r>
        <w:r w:rsidRPr="00240C66">
          <w:rPr>
            <w:rStyle w:val="Hypertextovodkaz"/>
            <w:color w:val="auto"/>
            <w:u w:val="none"/>
          </w:rPr>
          <w:t>co jim bylo oporou?“</w:t>
        </w:r>
      </w:hyperlink>
    </w:p>
    <w:p w14:paraId="37873A58" w14:textId="132E3DAC" w:rsidR="006B5382" w:rsidRPr="00240C66" w:rsidRDefault="006B5382" w:rsidP="006B5382">
      <w:r w:rsidRPr="00240C66">
        <w:lastRenderedPageBreak/>
        <w:t xml:space="preserve">Členové komunity </w:t>
      </w:r>
      <w:proofErr w:type="spellStart"/>
      <w:r w:rsidRPr="00240C66">
        <w:t>Cenacolo</w:t>
      </w:r>
      <w:proofErr w:type="spellEnd"/>
      <w:r w:rsidRPr="00240C66">
        <w:t xml:space="preserve"> vnímají její </w:t>
      </w:r>
      <w:r w:rsidRPr="00240C66">
        <w:rPr>
          <w:b/>
        </w:rPr>
        <w:t>hlavní pozitiva</w:t>
      </w:r>
      <w:r w:rsidR="00F558FA" w:rsidRPr="00240C66">
        <w:t xml:space="preserve"> v </w:t>
      </w:r>
      <w:r w:rsidRPr="00240C66">
        <w:t>mnoha směrech. Zásadní pro respondenty bylo, že jim život</w:t>
      </w:r>
      <w:r w:rsidR="00F558FA" w:rsidRPr="00240C66">
        <w:t xml:space="preserve"> v </w:t>
      </w:r>
      <w:r w:rsidRPr="00240C66">
        <w:t>komunitě pomohl pozvednout se</w:t>
      </w:r>
      <w:r w:rsidR="00F558FA" w:rsidRPr="00240C66">
        <w:t xml:space="preserve"> z </w:t>
      </w:r>
      <w:r w:rsidRPr="00240C66">
        <w:t>osobní krize, ve které se nacházeli. Svoji sebestřednost se postupně učili nahrazovat upřímným zájmem</w:t>
      </w:r>
      <w:r w:rsidR="00F558FA" w:rsidRPr="00240C66">
        <w:t xml:space="preserve"> o </w:t>
      </w:r>
      <w:r w:rsidRPr="00240C66">
        <w:t>ostatní členy komunity</w:t>
      </w:r>
      <w:r w:rsidR="00F558FA" w:rsidRPr="00240C66">
        <w:t xml:space="preserve"> a </w:t>
      </w:r>
      <w:r w:rsidRPr="00240C66">
        <w:t>nabývali tak zkušenosti</w:t>
      </w:r>
      <w:r w:rsidR="00F558FA" w:rsidRPr="00240C66">
        <w:t xml:space="preserve"> v </w:t>
      </w:r>
      <w:r w:rsidRPr="00240C66">
        <w:t>otevřené komunikaci, řešení konfliktů konstruktivním způsobem</w:t>
      </w:r>
      <w:r w:rsidR="00F558FA" w:rsidRPr="00240C66">
        <w:t xml:space="preserve"> a </w:t>
      </w:r>
      <w:r w:rsidRPr="00240C66">
        <w:t>přijímání kritiky, což pro ně představovalo osvojení si dovedností, které do té doby vůbec neznali. Uvědomění si svých vlastních chyb změnilo mladým mužům pohled na druhé lidi</w:t>
      </w:r>
      <w:r w:rsidR="00F558FA" w:rsidRPr="00240C66">
        <w:t xml:space="preserve"> a </w:t>
      </w:r>
      <w:r w:rsidRPr="00240C66">
        <w:t xml:space="preserve">stali se vůči ostatním méně kritičtí. </w:t>
      </w:r>
    </w:p>
    <w:p w14:paraId="56A1CF7A" w14:textId="2C1BE488" w:rsidR="006B5382" w:rsidRPr="00240C66" w:rsidRDefault="006B5382" w:rsidP="006B5382">
      <w:r w:rsidRPr="00240C66">
        <w:t>Život</w:t>
      </w:r>
      <w:r w:rsidR="00F558FA" w:rsidRPr="00240C66">
        <w:t xml:space="preserve"> v </w:t>
      </w:r>
      <w:r w:rsidRPr="00240C66">
        <w:t>této komunitě je veden příkladem víry na základě křesťanských hodnot, jako je láska k bližnímu, úcta k životu, pravda, respekt k člověku</w:t>
      </w:r>
      <w:r w:rsidR="00F558FA" w:rsidRPr="00240C66">
        <w:t xml:space="preserve"> a </w:t>
      </w:r>
      <w:r w:rsidRPr="00240C66">
        <w:t>lidské důstojnosti. Mladí muži během pobytu</w:t>
      </w:r>
      <w:r w:rsidR="00F558FA" w:rsidRPr="00240C66">
        <w:t xml:space="preserve"> v </w:t>
      </w:r>
      <w:r w:rsidRPr="00240C66">
        <w:t>komunitě sami začali jednotlivé hodnoty objevovat</w:t>
      </w:r>
      <w:r w:rsidR="00F558FA" w:rsidRPr="00240C66">
        <w:t xml:space="preserve"> a </w:t>
      </w:r>
      <w:r w:rsidRPr="00240C66">
        <w:t xml:space="preserve">přijímat jako cestu, po které sami chtějí </w:t>
      </w:r>
      <w:r w:rsidR="00B136C6" w:rsidRPr="00240C66">
        <w:t>jít. Z toho</w:t>
      </w:r>
      <w:r w:rsidRPr="00240C66">
        <w:t xml:space="preserve"> jednoznačně vyplývá, že trpké životy respondentů prošly dramatickou proměnou k životu</w:t>
      </w:r>
      <w:r w:rsidR="00F558FA" w:rsidRPr="00240C66">
        <w:t xml:space="preserve"> v </w:t>
      </w:r>
      <w:r w:rsidRPr="00240C66">
        <w:t>radosti ze vztahů</w:t>
      </w:r>
      <w:r w:rsidR="00F558FA" w:rsidRPr="00240C66">
        <w:t xml:space="preserve"> a </w:t>
      </w:r>
      <w:r w:rsidRPr="00240C66">
        <w:t>Boží blízkosti,</w:t>
      </w:r>
      <w:r w:rsidR="00F558FA" w:rsidRPr="00240C66">
        <w:t xml:space="preserve"> z </w:t>
      </w:r>
      <w:r w:rsidRPr="00240C66">
        <w:t>prázdnoty nitra k jeho naplnění. Podstatná je také vysoká morálka, která se pro respondenty stala přirozenou součástí života. Pro respondenty bylo také přínosné, že se</w:t>
      </w:r>
      <w:r w:rsidR="00F558FA" w:rsidRPr="00240C66">
        <w:t xml:space="preserve"> v </w:t>
      </w:r>
      <w:r w:rsidRPr="00240C66">
        <w:t>komunitě naučili se ze svých pádů „stavět na nohy“, nevzdávat se, přijmou situaci, jaká je,</w:t>
      </w:r>
      <w:r w:rsidR="00F558FA" w:rsidRPr="00240C66">
        <w:t xml:space="preserve"> a </w:t>
      </w:r>
      <w:r w:rsidRPr="00240C66">
        <w:t>jít dál. To souvisí také</w:t>
      </w:r>
      <w:r w:rsidR="00F558FA" w:rsidRPr="00240C66">
        <w:t xml:space="preserve"> s </w:t>
      </w:r>
      <w:r w:rsidRPr="00240C66">
        <w:t>pracovními návyky, protože respondenti často dostávali velice náročné úkoly</w:t>
      </w:r>
      <w:r w:rsidR="00F558FA" w:rsidRPr="00240C66">
        <w:t xml:space="preserve"> a </w:t>
      </w:r>
      <w:r w:rsidRPr="00240C66">
        <w:t>bylo potřeba se k nim postavit čelem</w:t>
      </w:r>
      <w:r w:rsidR="00F558FA" w:rsidRPr="00240C66">
        <w:t xml:space="preserve"> a </w:t>
      </w:r>
      <w:r w:rsidRPr="00240C66">
        <w:t xml:space="preserve">pokusit se daný úkol splnit. Komunita </w:t>
      </w:r>
      <w:proofErr w:type="spellStart"/>
      <w:r w:rsidRPr="00240C66">
        <w:t>Cenacolo</w:t>
      </w:r>
      <w:proofErr w:type="spellEnd"/>
      <w:r w:rsidRPr="00240C66">
        <w:t xml:space="preserve"> je ale také místem plným radostného tvoření. Respondenti se zde naučili mnoho nových činností, jak pracovních, tak tvůrčích, pořádali hudební recitály</w:t>
      </w:r>
      <w:r w:rsidR="00F558FA" w:rsidRPr="00240C66">
        <w:t xml:space="preserve"> a </w:t>
      </w:r>
      <w:r w:rsidRPr="00240C66">
        <w:t>další aktivity, prostřednictvím kterých předávali radostnou zvěst. Všechna tato pozitiva jsou velice důležitá</w:t>
      </w:r>
      <w:r w:rsidR="00F558FA" w:rsidRPr="00240C66">
        <w:t xml:space="preserve"> a </w:t>
      </w:r>
      <w:r w:rsidRPr="00240C66">
        <w:t xml:space="preserve">přínosná pro život mimo komunitu. </w:t>
      </w:r>
    </w:p>
    <w:p w14:paraId="0634E308" w14:textId="6BD5D9B5" w:rsidR="006B5382" w:rsidRPr="00240C66" w:rsidRDefault="006B5382" w:rsidP="006B5382">
      <w:r w:rsidRPr="00240C66">
        <w:rPr>
          <w:b/>
        </w:rPr>
        <w:t xml:space="preserve">Klíčové uzly pobytu </w:t>
      </w:r>
      <w:r w:rsidRPr="00240C66">
        <w:t>představují pro respondenty určité zlomy, ke kterým</w:t>
      </w:r>
      <w:r w:rsidR="00F558FA" w:rsidRPr="00240C66">
        <w:t xml:space="preserve"> v </w:t>
      </w:r>
      <w:r w:rsidRPr="00240C66">
        <w:t>průběhu života</w:t>
      </w:r>
      <w:r w:rsidR="00F558FA" w:rsidRPr="00240C66">
        <w:t xml:space="preserve"> v </w:t>
      </w:r>
      <w:r w:rsidRPr="00240C66">
        <w:t>komunitě došlo. Důležitým momentem pobytu pro každého</w:t>
      </w:r>
      <w:r w:rsidR="00F558FA" w:rsidRPr="00240C66">
        <w:t xml:space="preserve"> z </w:t>
      </w:r>
      <w:r w:rsidRPr="00240C66">
        <w:t>nich představovalo uvědomění si vlastního selhání ve vztahu k sobě</w:t>
      </w:r>
      <w:r w:rsidR="00F558FA" w:rsidRPr="00240C66">
        <w:t xml:space="preserve"> a </w:t>
      </w:r>
      <w:r w:rsidRPr="00240C66">
        <w:t>k vlastní rodině. Poté, co dokázali uznat svoji chybu</w:t>
      </w:r>
      <w:r w:rsidR="00F558FA" w:rsidRPr="00240C66">
        <w:t xml:space="preserve"> a </w:t>
      </w:r>
      <w:r w:rsidRPr="00240C66">
        <w:t>požádat rodiče</w:t>
      </w:r>
      <w:r w:rsidR="00F558FA" w:rsidRPr="00240C66">
        <w:t xml:space="preserve"> o </w:t>
      </w:r>
      <w:r w:rsidRPr="00240C66">
        <w:t>odpuštění, zbavili se velké tíhy, která pro ně byla velmi svazující.</w:t>
      </w:r>
      <w:r w:rsidR="00F558FA" w:rsidRPr="00240C66">
        <w:t xml:space="preserve"> </w:t>
      </w:r>
      <w:r w:rsidR="00A67376" w:rsidRPr="00240C66">
        <w:t>V</w:t>
      </w:r>
      <w:r w:rsidR="00F558FA" w:rsidRPr="00240C66">
        <w:t> </w:t>
      </w:r>
      <w:r w:rsidRPr="00240C66">
        <w:t>mnoha rodinách smíření poskytlo prostor pro obnovení vztahů</w:t>
      </w:r>
      <w:r w:rsidR="00F558FA" w:rsidRPr="00240C66">
        <w:t xml:space="preserve"> a </w:t>
      </w:r>
      <w:r w:rsidRPr="00240C66">
        <w:t>posílení vzájemné komunikace. Pro některé respondenty představovala další klíčovou situaci společná modlitba</w:t>
      </w:r>
      <w:r w:rsidR="00F558FA" w:rsidRPr="00240C66">
        <w:t xml:space="preserve"> s </w:t>
      </w:r>
      <w:r w:rsidRPr="00240C66">
        <w:t>rodinou při setkáních, která se konala dvakrát do roka. Hluboké prožitky této modlitby korespondovaly se skutečností, že bylo zcela zřejmé, jak se</w:t>
      </w:r>
      <w:r w:rsidR="00F558FA" w:rsidRPr="00240C66">
        <w:t xml:space="preserve"> i </w:t>
      </w:r>
      <w:r w:rsidRPr="00240C66">
        <w:t>rodiny ostatních členů uzdravují</w:t>
      </w:r>
      <w:r w:rsidR="00F558FA" w:rsidRPr="00240C66">
        <w:t xml:space="preserve"> a </w:t>
      </w:r>
      <w:r w:rsidRPr="00240C66">
        <w:t xml:space="preserve">vztahy upravují. </w:t>
      </w:r>
    </w:p>
    <w:p w14:paraId="35F64EFF" w14:textId="444026E3" w:rsidR="006B5382" w:rsidRPr="00240C66" w:rsidRDefault="006B5382" w:rsidP="006B5382">
      <w:r w:rsidRPr="00240C66">
        <w:t>Pro všechny respondenty se jeví zásadním pravidlo „říkat druhému pravdu.“ Nepříjemná pravda</w:t>
      </w:r>
      <w:r w:rsidR="00F558FA" w:rsidRPr="00240C66">
        <w:t xml:space="preserve"> z </w:t>
      </w:r>
      <w:r w:rsidRPr="00240C66">
        <w:t>úst ostatních postupně překonávala pýchu</w:t>
      </w:r>
      <w:r w:rsidR="00F558FA" w:rsidRPr="00240C66">
        <w:t xml:space="preserve"> a </w:t>
      </w:r>
      <w:r w:rsidRPr="00240C66">
        <w:t xml:space="preserve">obelhávání sebe sama. To </w:t>
      </w:r>
      <w:r w:rsidRPr="00240C66">
        <w:lastRenderedPageBreak/>
        <w:t>vedlo k uvědomění si celé škály osobnostních rysů, se kterými pak respondenti mohli pracovat</w:t>
      </w:r>
      <w:r w:rsidR="00F558FA" w:rsidRPr="00240C66">
        <w:t xml:space="preserve"> v </w:t>
      </w:r>
      <w:r w:rsidRPr="00240C66">
        <w:t>rámci sdílení se</w:t>
      </w:r>
      <w:r w:rsidR="00F558FA" w:rsidRPr="00240C66">
        <w:t xml:space="preserve"> s </w:t>
      </w:r>
      <w:r w:rsidRPr="00240C66">
        <w:t xml:space="preserve">ostatními. </w:t>
      </w:r>
    </w:p>
    <w:p w14:paraId="4541631B" w14:textId="7F6983AD" w:rsidR="006B5382" w:rsidRPr="00240C66" w:rsidRDefault="006B5382" w:rsidP="006B5382">
      <w:r w:rsidRPr="00240C66">
        <w:t>Významné byly rovněž jednotlivé životní příběhy mladých lidí</w:t>
      </w:r>
      <w:r w:rsidR="00F558FA" w:rsidRPr="00240C66">
        <w:t xml:space="preserve"> v </w:t>
      </w:r>
      <w:r w:rsidRPr="00240C66">
        <w:t>komunitě, které mnohdy hluboce zasáhly ostatní členy</w:t>
      </w:r>
      <w:r w:rsidR="00A67376" w:rsidRPr="00240C66">
        <w:t xml:space="preserve">. </w:t>
      </w:r>
      <w:r w:rsidRPr="00240C66">
        <w:t>Pro někoho se stal zlomem například smutný příběh</w:t>
      </w:r>
      <w:r w:rsidR="00F558FA" w:rsidRPr="00240C66">
        <w:t xml:space="preserve"> z </w:t>
      </w:r>
      <w:r w:rsidRPr="00240C66">
        <w:t>války, jehož stěžejní téma bylo neoplácet zlo zlem</w:t>
      </w:r>
      <w:r w:rsidR="00F558FA" w:rsidRPr="00240C66">
        <w:t xml:space="preserve"> a </w:t>
      </w:r>
      <w:r w:rsidRPr="00240C66">
        <w:t>konat dobro. To úzce souvisí</w:t>
      </w:r>
      <w:r w:rsidR="00F558FA" w:rsidRPr="00240C66">
        <w:t xml:space="preserve"> s </w:t>
      </w:r>
      <w:r w:rsidRPr="00240C66">
        <w:t>postupným návykem dělat poctivě vše, co bylo potřeba dělat. Je očividné, jaké si osvojování těchto postojů během pobytu nese ovoce</w:t>
      </w:r>
      <w:r w:rsidR="00F558FA" w:rsidRPr="00240C66">
        <w:t xml:space="preserve"> i v </w:t>
      </w:r>
      <w:r w:rsidRPr="00240C66">
        <w:t>dalším životě: respondenti, kteří se</w:t>
      </w:r>
      <w:r w:rsidR="00F558FA" w:rsidRPr="00240C66">
        <w:t xml:space="preserve"> o </w:t>
      </w:r>
      <w:r w:rsidRPr="00240C66">
        <w:t>takovýto postoj snaží</w:t>
      </w:r>
      <w:r w:rsidR="00F558FA" w:rsidRPr="00240C66">
        <w:t xml:space="preserve"> i </w:t>
      </w:r>
      <w:r w:rsidRPr="00240C66">
        <w:t>„venku“, jsou schopni lépe rozlišovat, co je dobré, co je zlé,</w:t>
      </w:r>
      <w:r w:rsidR="00F558FA" w:rsidRPr="00240C66">
        <w:t xml:space="preserve"> a </w:t>
      </w:r>
      <w:r w:rsidRPr="00240C66">
        <w:t xml:space="preserve">jsou schopni snadněji se rozhodovat pro dobro. </w:t>
      </w:r>
    </w:p>
    <w:p w14:paraId="7883CDCF" w14:textId="3EDB6AD4" w:rsidR="006B5382" w:rsidRPr="00240C66" w:rsidRDefault="006B5382" w:rsidP="006B5382">
      <w:r w:rsidRPr="00240C66">
        <w:t>Nesmíme zapomenout ani na křest</w:t>
      </w:r>
      <w:r w:rsidR="00F558FA" w:rsidRPr="00240C66">
        <w:t xml:space="preserve"> a </w:t>
      </w:r>
      <w:r w:rsidRPr="00240C66">
        <w:t>biřmování, které jsou vyústěním vnitřní touhy spojit se</w:t>
      </w:r>
      <w:r w:rsidR="00F558FA" w:rsidRPr="00240C66">
        <w:t xml:space="preserve"> s </w:t>
      </w:r>
      <w:r w:rsidRPr="00240C66">
        <w:t>Kristem</w:t>
      </w:r>
      <w:r w:rsidR="00F558FA" w:rsidRPr="00240C66">
        <w:t xml:space="preserve"> a </w:t>
      </w:r>
      <w:r w:rsidRPr="00240C66">
        <w:t>čerpat</w:t>
      </w:r>
      <w:r w:rsidR="00F558FA" w:rsidRPr="00240C66">
        <w:t xml:space="preserve"> z </w:t>
      </w:r>
      <w:r w:rsidRPr="00240C66">
        <w:t>nekonečné studnice Jeho darů. Spojení</w:t>
      </w:r>
      <w:r w:rsidR="00F558FA" w:rsidRPr="00240C66">
        <w:t xml:space="preserve"> s </w:t>
      </w:r>
      <w:r w:rsidRPr="00240C66">
        <w:t xml:space="preserve">Kristem dává člověku poznat svobodu, která nemá hranic, zároveň však určuje přesné mantinely ve vztahu k druhým lidem. </w:t>
      </w:r>
    </w:p>
    <w:p w14:paraId="737B7795" w14:textId="1E6E7BF4" w:rsidR="006B5382" w:rsidRPr="00240C66" w:rsidRDefault="006B5382" w:rsidP="006B5382">
      <w:r w:rsidRPr="00240C66">
        <w:t xml:space="preserve">Po celou dobu bylo respondentům </w:t>
      </w:r>
      <w:r w:rsidRPr="00240C66">
        <w:rPr>
          <w:b/>
        </w:rPr>
        <w:t>oporou</w:t>
      </w:r>
      <w:r w:rsidRPr="00240C66">
        <w:t xml:space="preserve"> vědomí, že na své problémy nejsou sami. Pomáhalo jim, že se mohli</w:t>
      </w:r>
      <w:r w:rsidR="00F558FA" w:rsidRPr="00240C66">
        <w:t xml:space="preserve"> s </w:t>
      </w:r>
      <w:r w:rsidRPr="00240C66">
        <w:t>ostatními</w:t>
      </w:r>
      <w:r w:rsidR="00F558FA" w:rsidRPr="00240C66">
        <w:t xml:space="preserve"> o </w:t>
      </w:r>
      <w:r w:rsidRPr="00240C66">
        <w:t>svých problémech otevřeně sdílet</w:t>
      </w:r>
      <w:r w:rsidR="00F558FA" w:rsidRPr="00240C66">
        <w:t xml:space="preserve"> a </w:t>
      </w:r>
      <w:r w:rsidRPr="00240C66">
        <w:t>už nemuseli nic skrývat. Velkou oporou byla respondentům přátelství, která navázali</w:t>
      </w:r>
      <w:r w:rsidR="00F558FA" w:rsidRPr="00240C66">
        <w:t xml:space="preserve"> v </w:t>
      </w:r>
      <w:r w:rsidRPr="00240C66">
        <w:t>průběhu pobytu, jež byla založena pouze na vnitřních kvalitách člověka. Důležitým byl pro respondenta vždy jeho průvodce, který uváděl nově příchozího do života komunity</w:t>
      </w:r>
      <w:r w:rsidR="00F558FA" w:rsidRPr="00240C66">
        <w:t xml:space="preserve"> a </w:t>
      </w:r>
      <w:r w:rsidRPr="00240C66">
        <w:t>pomáhal mu zvládat těžká období spojená jak</w:t>
      </w:r>
      <w:r w:rsidR="00F558FA" w:rsidRPr="00240C66">
        <w:t xml:space="preserve"> s </w:t>
      </w:r>
      <w:r w:rsidRPr="00240C66">
        <w:t>následky odvykání si na drogu, tak</w:t>
      </w:r>
      <w:r w:rsidR="00F558FA" w:rsidRPr="00240C66">
        <w:t xml:space="preserve"> v </w:t>
      </w:r>
      <w:r w:rsidRPr="00240C66">
        <w:t>ostatních oblastech.</w:t>
      </w:r>
    </w:p>
    <w:p w14:paraId="62A772DB" w14:textId="0FDEA318" w:rsidR="006B5382" w:rsidRPr="00240C66" w:rsidRDefault="006B5382" w:rsidP="006B5382">
      <w:r w:rsidRPr="00240C66">
        <w:t>Pokud byl některý</w:t>
      </w:r>
      <w:r w:rsidR="00F558FA" w:rsidRPr="00240C66">
        <w:t xml:space="preserve"> z </w:t>
      </w:r>
      <w:r w:rsidRPr="00240C66">
        <w:t>respondentů</w:t>
      </w:r>
      <w:r w:rsidR="00F558FA" w:rsidRPr="00240C66">
        <w:t xml:space="preserve"> v </w:t>
      </w:r>
      <w:r w:rsidRPr="00240C66">
        <w:t>komunitním domě na Slovensku, byl mu duchovní</w:t>
      </w:r>
      <w:r w:rsidR="00F558FA" w:rsidRPr="00240C66">
        <w:t xml:space="preserve"> i </w:t>
      </w:r>
      <w:r w:rsidRPr="00240C66">
        <w:t xml:space="preserve">lidskou oporou otec </w:t>
      </w:r>
      <w:proofErr w:type="spellStart"/>
      <w:r w:rsidRPr="00240C66">
        <w:t>Quirin</w:t>
      </w:r>
      <w:proofErr w:type="spellEnd"/>
      <w:r w:rsidRPr="00240C66">
        <w:t>, který mladé</w:t>
      </w:r>
      <w:r w:rsidR="00F558FA" w:rsidRPr="00240C66">
        <w:t xml:space="preserve"> v </w:t>
      </w:r>
      <w:r w:rsidRPr="00240C66">
        <w:t>tomto domě často navštěvoval</w:t>
      </w:r>
      <w:r w:rsidR="00F558FA" w:rsidRPr="00240C66">
        <w:t xml:space="preserve"> a </w:t>
      </w:r>
      <w:r w:rsidRPr="00240C66">
        <w:t>aktivně se</w:t>
      </w:r>
      <w:r w:rsidR="00F558FA" w:rsidRPr="00240C66">
        <w:t xml:space="preserve"> s </w:t>
      </w:r>
      <w:r w:rsidRPr="00240C66">
        <w:t>respondenty účastnil potřebných činností</w:t>
      </w:r>
      <w:r w:rsidR="00F558FA" w:rsidRPr="00240C66">
        <w:t xml:space="preserve"> a i </w:t>
      </w:r>
      <w:r w:rsidRPr="00240C66">
        <w:t>jiných pro ně významných událostí.</w:t>
      </w:r>
    </w:p>
    <w:p w14:paraId="4CEE32C5" w14:textId="09263A59" w:rsidR="006B5382" w:rsidRPr="00240C66" w:rsidRDefault="006B5382" w:rsidP="006B5382">
      <w:r w:rsidRPr="00240C66">
        <w:t>Všichni respondenti se shodli na tom, že první měsíce až jeden rok byly nejtěžší</w:t>
      </w:r>
      <w:r w:rsidR="00F558FA" w:rsidRPr="00240C66">
        <w:t xml:space="preserve"> a </w:t>
      </w:r>
      <w:r w:rsidRPr="00240C66">
        <w:t>nejnáročnější</w:t>
      </w:r>
      <w:r w:rsidR="00F558FA" w:rsidRPr="00240C66">
        <w:t xml:space="preserve"> z </w:t>
      </w:r>
      <w:r w:rsidRPr="00240C66">
        <w:t>celého pobytu</w:t>
      </w:r>
      <w:r w:rsidR="00F558FA" w:rsidRPr="00240C66">
        <w:t xml:space="preserve"> v </w:t>
      </w:r>
      <w:r w:rsidRPr="00240C66">
        <w:t>komunitě, přesto na toto období vzpomínají</w:t>
      </w:r>
      <w:r w:rsidR="00F558FA" w:rsidRPr="00240C66">
        <w:t xml:space="preserve"> s </w:t>
      </w:r>
      <w:r w:rsidRPr="00240C66">
        <w:t>vděčností</w:t>
      </w:r>
      <w:r w:rsidR="00F558FA" w:rsidRPr="00240C66">
        <w:t xml:space="preserve"> a </w:t>
      </w:r>
      <w:r w:rsidRPr="00240C66">
        <w:t>pokorou, protože vědí, jak důležité bylo otevřít se jak celému společenství komunity, tak Bohu, který mohl</w:t>
      </w:r>
      <w:r w:rsidR="00F558FA" w:rsidRPr="00240C66">
        <w:t xml:space="preserve"> v </w:t>
      </w:r>
      <w:r w:rsidRPr="00240C66">
        <w:t>jejich životě</w:t>
      </w:r>
      <w:r w:rsidR="00F558FA" w:rsidRPr="00240C66">
        <w:t xml:space="preserve"> v </w:t>
      </w:r>
      <w:r w:rsidRPr="00240C66">
        <w:t>plné míře začít konat „zázrak“ formace srdce. Aby tato formace mohla zdárně probíhat, bylo zapotřebí se Bohu odevzdat</w:t>
      </w:r>
      <w:r w:rsidR="00F558FA" w:rsidRPr="00240C66">
        <w:t xml:space="preserve"> a </w:t>
      </w:r>
      <w:r w:rsidRPr="00240C66">
        <w:t>nechat se vést. Za tímto účelem jsou pro všechny, kdo chtějí, připraveny nástroje, které tento proces mají za cíl podpořit. Pro pokřtěné jsou to především svatá zpověď, svaté přijímání, adorace</w:t>
      </w:r>
      <w:r w:rsidR="00F558FA" w:rsidRPr="00240C66">
        <w:t xml:space="preserve"> a </w:t>
      </w:r>
      <w:r w:rsidRPr="00240C66">
        <w:t>modlitba. Pro nepokřtěné se jedná především</w:t>
      </w:r>
      <w:r w:rsidR="00F558FA" w:rsidRPr="00240C66">
        <w:t xml:space="preserve"> o </w:t>
      </w:r>
      <w:r w:rsidRPr="00240C66">
        <w:t>adoraci</w:t>
      </w:r>
      <w:r w:rsidR="00F558FA" w:rsidRPr="00240C66">
        <w:t xml:space="preserve"> a </w:t>
      </w:r>
      <w:r w:rsidRPr="00240C66">
        <w:t>modlitbu. Společnou modlitbou svatého růžence je</w:t>
      </w:r>
      <w:r w:rsidR="00F558FA" w:rsidRPr="00240C66">
        <w:t xml:space="preserve"> v </w:t>
      </w:r>
      <w:r w:rsidRPr="00240C66">
        <w:t>komunitě prodchnuto ráno, poledne</w:t>
      </w:r>
      <w:r w:rsidR="00F558FA" w:rsidRPr="00240C66">
        <w:t xml:space="preserve"> i </w:t>
      </w:r>
      <w:r w:rsidRPr="00240C66">
        <w:t>večer. Tímto způsobem si respondenti</w:t>
      </w:r>
      <w:r w:rsidR="00F558FA" w:rsidRPr="00240C66">
        <w:t xml:space="preserve"> v </w:t>
      </w:r>
      <w:r w:rsidRPr="00240C66">
        <w:t>komunitě každý den připomínali celý život Ježíše Krista</w:t>
      </w:r>
      <w:r w:rsidR="00F558FA" w:rsidRPr="00240C66">
        <w:t xml:space="preserve"> a </w:t>
      </w:r>
      <w:r w:rsidRPr="00240C66">
        <w:t>prožívali ho spolu</w:t>
      </w:r>
      <w:r w:rsidR="00F558FA" w:rsidRPr="00240C66">
        <w:t xml:space="preserve"> s </w:t>
      </w:r>
      <w:r w:rsidRPr="00240C66">
        <w:t>ním. Tyto prostředky duchovního života pro ně představovali oporu na cestě k životu</w:t>
      </w:r>
      <w:r w:rsidR="00F558FA" w:rsidRPr="00240C66">
        <w:t xml:space="preserve"> v </w:t>
      </w:r>
      <w:r w:rsidRPr="00240C66">
        <w:t xml:space="preserve">plnosti. </w:t>
      </w:r>
    </w:p>
    <w:p w14:paraId="691E8907" w14:textId="2BFAD8F9" w:rsidR="006B5382" w:rsidRPr="00240C66" w:rsidRDefault="006B5382" w:rsidP="006B5382">
      <w:r w:rsidRPr="00240C66">
        <w:lastRenderedPageBreak/>
        <w:t xml:space="preserve">  Můžeme říct, že hlavní pilíře komunity – modlitba, práce</w:t>
      </w:r>
      <w:r w:rsidR="00F558FA" w:rsidRPr="00240C66">
        <w:t xml:space="preserve"> a </w:t>
      </w:r>
      <w:r w:rsidRPr="00240C66">
        <w:t>přátelství jsou vlastně zároveň hlavními pozitivy, klíčovými uzly pobytu</w:t>
      </w:r>
      <w:r w:rsidR="00F558FA" w:rsidRPr="00240C66">
        <w:t xml:space="preserve"> a </w:t>
      </w:r>
      <w:r w:rsidRPr="00240C66">
        <w:t>rovněž oporou jejím členům, kteří žili na okraji společnosti,</w:t>
      </w:r>
      <w:r w:rsidR="002E5860">
        <w:t xml:space="preserve"> a</w:t>
      </w:r>
      <w:r w:rsidRPr="00240C66">
        <w:t xml:space="preserve"> většinou pro ni nebyli žádným přínosem. Až</w:t>
      </w:r>
      <w:r w:rsidR="00F558FA" w:rsidRPr="00240C66">
        <w:t xml:space="preserve"> v </w:t>
      </w:r>
      <w:r w:rsidRPr="00240C66">
        <w:t>komunitě se stali součástí lidského společenství, které jim skrze modlitbu, přátelství</w:t>
      </w:r>
      <w:r w:rsidR="00F558FA" w:rsidRPr="00240C66">
        <w:t xml:space="preserve"> a </w:t>
      </w:r>
      <w:r w:rsidRPr="00240C66">
        <w:t>práci umožnilo uvědomit si nezcizitelnou hodnotu sebe samého, osobní selhání</w:t>
      </w:r>
      <w:r w:rsidR="00F558FA" w:rsidRPr="00240C66">
        <w:t xml:space="preserve"> i </w:t>
      </w:r>
      <w:r w:rsidRPr="00240C66">
        <w:t>jedinečné kvality. Vnímali, že takoví, jací jsou, jsou členy komunity přijímáni,</w:t>
      </w:r>
      <w:r w:rsidR="00F558FA" w:rsidRPr="00240C66">
        <w:t xml:space="preserve"> a </w:t>
      </w:r>
      <w:r w:rsidRPr="00240C66">
        <w:t>to jim dodávalo motivaci</w:t>
      </w:r>
      <w:r w:rsidR="00F558FA" w:rsidRPr="00240C66">
        <w:t xml:space="preserve"> a </w:t>
      </w:r>
      <w:r w:rsidRPr="00240C66">
        <w:t>chuť vstupovat do vztahů</w:t>
      </w:r>
      <w:r w:rsidR="00F558FA" w:rsidRPr="00240C66">
        <w:t xml:space="preserve"> a </w:t>
      </w:r>
      <w:r w:rsidRPr="00240C66">
        <w:t>tím komunitu budovat.</w:t>
      </w:r>
    </w:p>
    <w:p w14:paraId="537BCD19" w14:textId="6137B2C5" w:rsidR="006B5382" w:rsidRPr="00240C66" w:rsidRDefault="006B5382" w:rsidP="006B5382">
      <w:r w:rsidRPr="00240C66">
        <w:t>Myslím si, že se mi tímto shrnutím podařilo výzkumnou otázku zodpovědět. Je nicméně třeba dodat, že vzhledem k množství získaného materiálu, které mi umožnily hloubkové rozhovory, bych mohla</w:t>
      </w:r>
      <w:r w:rsidR="00F558FA" w:rsidRPr="00240C66">
        <w:t xml:space="preserve"> v </w:t>
      </w:r>
      <w:r w:rsidRPr="00240C66">
        <w:t>selekci dalších pozitivních vlivů na respondenty ještě pokračovat. Je patrné, že způsob</w:t>
      </w:r>
      <w:r w:rsidR="00F558FA" w:rsidRPr="00240C66">
        <w:t xml:space="preserve"> a </w:t>
      </w:r>
      <w:r w:rsidRPr="00240C66">
        <w:t xml:space="preserve">také výsledky toho, jak komunita </w:t>
      </w:r>
      <w:proofErr w:type="spellStart"/>
      <w:r w:rsidRPr="00240C66">
        <w:t>Cenacolo</w:t>
      </w:r>
      <w:proofErr w:type="spellEnd"/>
      <w:r w:rsidRPr="00240C66">
        <w:t xml:space="preserve"> pracuje</w:t>
      </w:r>
      <w:r w:rsidR="00F558FA" w:rsidRPr="00240C66">
        <w:t xml:space="preserve"> s </w:t>
      </w:r>
      <w:r w:rsidRPr="00240C66">
        <w:t>osobami hledajícími</w:t>
      </w:r>
      <w:r w:rsidR="00F558FA" w:rsidRPr="00240C66">
        <w:t xml:space="preserve"> a </w:t>
      </w:r>
      <w:r w:rsidRPr="00240C66">
        <w:t>závislými jsou velmi významné</w:t>
      </w:r>
      <w:r w:rsidR="00F558FA" w:rsidRPr="00240C66">
        <w:t xml:space="preserve"> a </w:t>
      </w:r>
      <w:r w:rsidRPr="00240C66">
        <w:t>potřebné pro naši společnost. Lze říci, že tím, jak je poslání</w:t>
      </w:r>
      <w:r w:rsidR="00F558FA" w:rsidRPr="00240C66">
        <w:t xml:space="preserve"> a </w:t>
      </w:r>
      <w:r w:rsidRPr="00240C66">
        <w:t>způsob práce</w:t>
      </w:r>
      <w:r w:rsidR="00F558FA" w:rsidRPr="00240C66">
        <w:t xml:space="preserve"> s </w:t>
      </w:r>
      <w:r w:rsidRPr="00240C66">
        <w:t xml:space="preserve">mladými lidmi koncipován, komunita </w:t>
      </w:r>
      <w:proofErr w:type="spellStart"/>
      <w:r w:rsidRPr="00240C66">
        <w:t>Cenacolo</w:t>
      </w:r>
      <w:proofErr w:type="spellEnd"/>
      <w:r w:rsidRPr="00240C66">
        <w:t xml:space="preserve"> vyplňuje jednu</w:t>
      </w:r>
      <w:r w:rsidR="00F558FA" w:rsidRPr="00240C66">
        <w:t xml:space="preserve"> z </w:t>
      </w:r>
      <w:r w:rsidRPr="00240C66">
        <w:t>mezer, která se na poli sociální práce</w:t>
      </w:r>
      <w:r w:rsidR="00F558FA" w:rsidRPr="00240C66">
        <w:t xml:space="preserve"> s </w:t>
      </w:r>
      <w:r w:rsidRPr="00240C66">
        <w:t>touto cílovou skupinou nachází.</w:t>
      </w:r>
    </w:p>
    <w:p w14:paraId="4F782613" w14:textId="77777777" w:rsidR="006B5382" w:rsidRPr="00240C66" w:rsidRDefault="006B5382" w:rsidP="006B5382"/>
    <w:p w14:paraId="4F59999E" w14:textId="77777777" w:rsidR="006B5382" w:rsidRPr="00240C66" w:rsidRDefault="006B5382" w:rsidP="006B5382">
      <w:pPr>
        <w:pStyle w:val="Nadpis1"/>
        <w:numPr>
          <w:ilvl w:val="0"/>
          <w:numId w:val="0"/>
        </w:numPr>
        <w:suppressAutoHyphens/>
        <w:autoSpaceDN w:val="0"/>
        <w:ind w:left="431"/>
        <w:contextualSpacing w:val="0"/>
        <w:textAlignment w:val="baseline"/>
      </w:pPr>
      <w:bookmarkStart w:id="106" w:name="_Toc466562826"/>
      <w:r w:rsidRPr="00240C66">
        <w:lastRenderedPageBreak/>
        <w:t>ZÁVĚR</w:t>
      </w:r>
      <w:bookmarkEnd w:id="106"/>
    </w:p>
    <w:p w14:paraId="3B671FC2" w14:textId="1B244B1D" w:rsidR="006B5382" w:rsidRPr="00240C66" w:rsidRDefault="006B5382" w:rsidP="006B5382">
      <w:r w:rsidRPr="00240C66">
        <w:t>V této bakalářské práci jsem se snažila přestavit křesťanskou komunitu „</w:t>
      </w:r>
      <w:proofErr w:type="spellStart"/>
      <w:r w:rsidRPr="00240C66">
        <w:t>Cenacolo</w:t>
      </w:r>
      <w:proofErr w:type="spellEnd"/>
      <w:r w:rsidRPr="00240C66">
        <w:t>“</w:t>
      </w:r>
      <w:r w:rsidR="00F558FA" w:rsidRPr="00240C66">
        <w:t xml:space="preserve"> a </w:t>
      </w:r>
      <w:r w:rsidRPr="00240C66">
        <w:t>prostřednictvím kvalitativního výzkumu zjistit, jaký měla vliv na mladé závislé muže, kteří zde určitou dobu žili</w:t>
      </w:r>
      <w:r w:rsidR="00F558FA" w:rsidRPr="00240C66">
        <w:t xml:space="preserve"> a v </w:t>
      </w:r>
      <w:r w:rsidRPr="00240C66">
        <w:t xml:space="preserve">současnosti již žijí svým vlastním životem mimo tuto komunitu. </w:t>
      </w:r>
    </w:p>
    <w:p w14:paraId="7E3A3BC0" w14:textId="760B05F2" w:rsidR="006B5382" w:rsidRPr="00240C66" w:rsidRDefault="006B5382" w:rsidP="006B5382">
      <w:r w:rsidRPr="00240C66">
        <w:t>V první části práce jsem teoreticky vymezila pojmy, jako je závislost</w:t>
      </w:r>
      <w:r w:rsidR="00F558FA" w:rsidRPr="00240C66">
        <w:t xml:space="preserve"> a </w:t>
      </w:r>
      <w:r w:rsidRPr="00240C66">
        <w:t>její destruktivní vliv na mnohé oblasti života jednotlivce, včetně jeho rodiny,</w:t>
      </w:r>
      <w:r w:rsidR="00F558FA" w:rsidRPr="00240C66">
        <w:t xml:space="preserve"> a </w:t>
      </w:r>
      <w:r w:rsidRPr="00240C66">
        <w:t>charakterizovala koncept sociálního vyloučení, kterým je člověk potýkající se se závislostí často ohrožen.</w:t>
      </w:r>
      <w:r w:rsidR="00F558FA" w:rsidRPr="00240C66">
        <w:t xml:space="preserve"> </w:t>
      </w:r>
      <w:r w:rsidR="002C56E6" w:rsidRPr="00240C66">
        <w:t>V</w:t>
      </w:r>
      <w:r w:rsidR="00F558FA" w:rsidRPr="00240C66">
        <w:t> </w:t>
      </w:r>
      <w:r w:rsidRPr="00240C66">
        <w:t>další kapitole jsem se věnovala pojmu komunita, který nám odhaluje mimo jiné také význam potřeby vzájemné pospolitosti</w:t>
      </w:r>
      <w:r w:rsidR="00F558FA" w:rsidRPr="00240C66">
        <w:t xml:space="preserve"> a </w:t>
      </w:r>
      <w:r w:rsidRPr="00240C66">
        <w:t>sounáležitosti mezi lidmi. Vysvětlila jsem, co je terapeutická komunita, svépomocné skupiny</w:t>
      </w:r>
      <w:r w:rsidR="00F558FA" w:rsidRPr="00240C66">
        <w:t xml:space="preserve"> a </w:t>
      </w:r>
      <w:r w:rsidRPr="00240C66">
        <w:t>křesťanská komunita,</w:t>
      </w:r>
      <w:r w:rsidR="00F558FA" w:rsidRPr="00240C66">
        <w:t xml:space="preserve"> s </w:t>
      </w:r>
      <w:r w:rsidRPr="00240C66">
        <w:t>cílem lépe porozumět tomu,</w:t>
      </w:r>
      <w:r w:rsidR="00F558FA" w:rsidRPr="00240C66">
        <w:t xml:space="preserve"> z </w:t>
      </w:r>
      <w:r w:rsidRPr="00240C66">
        <w:t xml:space="preserve">jakých teoretických východisek se vyprofilovala komunita </w:t>
      </w:r>
      <w:proofErr w:type="spellStart"/>
      <w:r w:rsidRPr="00240C66">
        <w:t>Cenacolo</w:t>
      </w:r>
      <w:proofErr w:type="spellEnd"/>
      <w:r w:rsidRPr="00240C66">
        <w:t xml:space="preserve">, kterou jsem dále podrobněji představila ve třetí kapitole této práce. </w:t>
      </w:r>
    </w:p>
    <w:p w14:paraId="1B1332A2" w14:textId="7085A4B6" w:rsidR="006B5382" w:rsidRPr="00240C66" w:rsidRDefault="006B5382" w:rsidP="006B5382">
      <w:r w:rsidRPr="00240C66">
        <w:t>Prostřednictvím techniky hloubkových (narativních) rozhovorů jsem získala velké množství materiálu,</w:t>
      </w:r>
      <w:r w:rsidR="00F558FA" w:rsidRPr="00240C66">
        <w:t xml:space="preserve"> z </w:t>
      </w:r>
      <w:r w:rsidRPr="00240C66">
        <w:t>něhož jsem identifikovala jednotlivé kategorie, pomocí kterých jsem odvodila p</w:t>
      </w:r>
      <w:r w:rsidR="00D07E41" w:rsidRPr="00240C66">
        <w:t xml:space="preserve">otřebné informace k zodpovězení </w:t>
      </w:r>
      <w:r w:rsidRPr="00240C66">
        <w:t>výzkumné otázky.</w:t>
      </w:r>
    </w:p>
    <w:p w14:paraId="3B33D69C" w14:textId="55A3D175" w:rsidR="00D07E41" w:rsidRPr="00240C66" w:rsidRDefault="006B5382" w:rsidP="00D07E41">
      <w:r w:rsidRPr="00240C66">
        <w:t>Když bychom shrnuli výsledky výzkumného šetření, můžeme říci, že mezi hlavní pozitiva řadí respondent</w:t>
      </w:r>
      <w:r w:rsidR="002C56E6" w:rsidRPr="00240C66">
        <w:t>i</w:t>
      </w:r>
      <w:r w:rsidRPr="00240C66">
        <w:t xml:space="preserve"> především to, že se díky pobytu</w:t>
      </w:r>
      <w:r w:rsidR="00F558FA" w:rsidRPr="00240C66">
        <w:t xml:space="preserve"> v </w:t>
      </w:r>
      <w:r w:rsidRPr="00240C66">
        <w:t>komunitě mohli pozvednout</w:t>
      </w:r>
      <w:r w:rsidR="00F558FA" w:rsidRPr="00240C66">
        <w:t xml:space="preserve"> z </w:t>
      </w:r>
      <w:r w:rsidRPr="00240C66">
        <w:t>osobní krize, kterou vyvolala dlouhodobá závislost</w:t>
      </w:r>
      <w:r w:rsidR="00F558FA" w:rsidRPr="00240C66">
        <w:t xml:space="preserve"> a </w:t>
      </w:r>
      <w:r w:rsidRPr="00240C66">
        <w:t>která se dotýkala jejich života ve všech dimenzích (fyzické, psychologické, sociální</w:t>
      </w:r>
      <w:r w:rsidR="00F558FA" w:rsidRPr="00240C66">
        <w:t xml:space="preserve"> i </w:t>
      </w:r>
      <w:r w:rsidRPr="00240C66">
        <w:t>spirituální). Tím, že</w:t>
      </w:r>
      <w:r w:rsidR="00F558FA" w:rsidRPr="00240C66">
        <w:t xml:space="preserve"> v </w:t>
      </w:r>
      <w:r w:rsidRPr="00240C66">
        <w:t>komunitě měli mnoho času</w:t>
      </w:r>
      <w:r w:rsidR="00F558FA" w:rsidRPr="00240C66">
        <w:t xml:space="preserve"> o </w:t>
      </w:r>
      <w:r w:rsidRPr="00240C66">
        <w:t>svém životě přemýšlet, odstartoval se</w:t>
      </w:r>
      <w:r w:rsidR="00F558FA" w:rsidRPr="00240C66">
        <w:t xml:space="preserve"> u </w:t>
      </w:r>
      <w:r w:rsidRPr="00240C66">
        <w:t>nich proces sebereflexe</w:t>
      </w:r>
      <w:r w:rsidR="00F558FA" w:rsidRPr="00240C66">
        <w:t xml:space="preserve"> a </w:t>
      </w:r>
      <w:r w:rsidRPr="00240C66">
        <w:t>poznávání sebe sama, který, byť byl pro ně velmi náročný, přinesl mnoho plodů. Nejvýraznějším se zdá být přiznání si pravdy</w:t>
      </w:r>
      <w:r w:rsidR="00F558FA" w:rsidRPr="00240C66">
        <w:t xml:space="preserve"> o </w:t>
      </w:r>
      <w:r w:rsidRPr="00240C66">
        <w:t>sobě samém</w:t>
      </w:r>
      <w:r w:rsidR="00F558FA" w:rsidRPr="00240C66">
        <w:t xml:space="preserve"> a </w:t>
      </w:r>
      <w:r w:rsidRPr="00240C66">
        <w:t>uvědomění si vlastních chyb</w:t>
      </w:r>
      <w:r w:rsidR="00F558FA" w:rsidRPr="00240C66">
        <w:t xml:space="preserve"> a </w:t>
      </w:r>
      <w:r w:rsidRPr="00240C66">
        <w:t xml:space="preserve">selhání. </w:t>
      </w:r>
      <w:r w:rsidR="00D07E41" w:rsidRPr="00240C66">
        <w:t>Jako jeden</w:t>
      </w:r>
      <w:r w:rsidR="00F558FA" w:rsidRPr="00240C66">
        <w:t xml:space="preserve"> z </w:t>
      </w:r>
      <w:r w:rsidR="00D07E41" w:rsidRPr="00240C66">
        <w:t>důležitých klíčových uzlů pobytu se pro respondenty stalo uvědomění si toho, že svým dosavadním způsobem života neubližovali jenom sami sobě, ale také své rodině. Potom, co požádali rodiče</w:t>
      </w:r>
      <w:r w:rsidR="00F558FA" w:rsidRPr="00240C66">
        <w:t xml:space="preserve"> a </w:t>
      </w:r>
      <w:r w:rsidR="00D07E41" w:rsidRPr="00240C66">
        <w:t>další členy</w:t>
      </w:r>
      <w:r w:rsidR="00F558FA" w:rsidRPr="00240C66">
        <w:t xml:space="preserve"> o </w:t>
      </w:r>
      <w:r w:rsidR="00D07E41" w:rsidRPr="00240C66">
        <w:t>odpuštění, se zbavili těžkého břemene</w:t>
      </w:r>
      <w:r w:rsidR="00F558FA" w:rsidRPr="00240C66">
        <w:t xml:space="preserve"> a </w:t>
      </w:r>
      <w:r w:rsidR="00D07E41" w:rsidRPr="00240C66">
        <w:t xml:space="preserve">pro jejich život to znamenalo výrazný krok na cestě k větší vnitřní svobodě. </w:t>
      </w:r>
    </w:p>
    <w:p w14:paraId="4A8A2A52" w14:textId="08A76633" w:rsidR="006B5382" w:rsidRPr="00240C66" w:rsidRDefault="006B5382" w:rsidP="006B5382">
      <w:r w:rsidRPr="00240C66">
        <w:t>Zároveň tím, že</w:t>
      </w:r>
      <w:r w:rsidR="00F558FA" w:rsidRPr="00240C66">
        <w:t xml:space="preserve"> v </w:t>
      </w:r>
      <w:r w:rsidRPr="00240C66">
        <w:t>komunitě zakusili přijetí</w:t>
      </w:r>
      <w:r w:rsidR="00F558FA" w:rsidRPr="00240C66">
        <w:t xml:space="preserve"> i </w:t>
      </w:r>
      <w:r w:rsidRPr="00240C66">
        <w:t>se svými chybami, se „neutopili“</w:t>
      </w:r>
      <w:r w:rsidR="00F558FA" w:rsidRPr="00240C66">
        <w:t xml:space="preserve"> v </w:t>
      </w:r>
      <w:r w:rsidRPr="00240C66">
        <w:t>zoufalství ze sebe samých, ale naopak byli schopni lépe</w:t>
      </w:r>
      <w:r w:rsidR="00F558FA" w:rsidRPr="00240C66">
        <w:t xml:space="preserve"> a </w:t>
      </w:r>
      <w:r w:rsidRPr="00240C66">
        <w:t>pravdivěji přijímat sami sebe</w:t>
      </w:r>
      <w:r w:rsidR="00F558FA" w:rsidRPr="00240C66">
        <w:t xml:space="preserve"> i </w:t>
      </w:r>
      <w:r w:rsidRPr="00240C66">
        <w:t>druhé lidi. Otevřeli se vztahům, což byl krok, který je „osvobodil“</w:t>
      </w:r>
      <w:r w:rsidR="00F558FA" w:rsidRPr="00240C66">
        <w:t xml:space="preserve"> z </w:t>
      </w:r>
      <w:r w:rsidRPr="00240C66">
        <w:t>vězení egoismu</w:t>
      </w:r>
      <w:r w:rsidR="00F558FA" w:rsidRPr="00240C66">
        <w:t xml:space="preserve"> a </w:t>
      </w:r>
      <w:r w:rsidRPr="00240C66">
        <w:t>sebestřednosti. Učili se vycházet sami ze sebe, otevřeně komunikovat</w:t>
      </w:r>
      <w:r w:rsidR="00F558FA" w:rsidRPr="00240C66">
        <w:t xml:space="preserve"> i </w:t>
      </w:r>
      <w:r w:rsidRPr="00240C66">
        <w:t xml:space="preserve">přijímat </w:t>
      </w:r>
      <w:r w:rsidR="00D07E41" w:rsidRPr="00240C66">
        <w:t>kritiku od druhých. Právě situace, když se skrze otevřenou kritiku druhých setkali se syrovou pravdou</w:t>
      </w:r>
      <w:r w:rsidR="00F558FA" w:rsidRPr="00240C66">
        <w:t xml:space="preserve"> o </w:t>
      </w:r>
      <w:r w:rsidR="00D07E41" w:rsidRPr="00240C66">
        <w:t>sobě samých</w:t>
      </w:r>
      <w:r w:rsidR="00F558FA" w:rsidRPr="00240C66">
        <w:t xml:space="preserve"> a o </w:t>
      </w:r>
      <w:r w:rsidR="00D07E41" w:rsidRPr="00240C66">
        <w:t>svém jednání</w:t>
      </w:r>
      <w:r w:rsidR="002C56E6" w:rsidRPr="00240C66">
        <w:t>,</w:t>
      </w:r>
      <w:r w:rsidR="00D07E41" w:rsidRPr="00240C66">
        <w:t xml:space="preserve"> respondenti vnímali jako velmi klíčové</w:t>
      </w:r>
      <w:r w:rsidR="00F558FA" w:rsidRPr="00240C66">
        <w:t xml:space="preserve"> a </w:t>
      </w:r>
      <w:r w:rsidR="00D07E41" w:rsidRPr="00240C66">
        <w:t>zároveň užitečné momenty celého pobytu.</w:t>
      </w:r>
    </w:p>
    <w:p w14:paraId="318671D8" w14:textId="760A3079" w:rsidR="006B5382" w:rsidRPr="00240C66" w:rsidRDefault="006B5382" w:rsidP="006B5382">
      <w:r w:rsidRPr="00240C66">
        <w:lastRenderedPageBreak/>
        <w:t>To, že se naučili navazovat</w:t>
      </w:r>
      <w:r w:rsidR="00F558FA" w:rsidRPr="00240C66">
        <w:t xml:space="preserve"> s </w:t>
      </w:r>
      <w:r w:rsidRPr="00240C66">
        <w:t>druhými vztahy, je disponovalo pro vytváření přátelských vztahů</w:t>
      </w:r>
      <w:r w:rsidR="00F558FA" w:rsidRPr="00240C66">
        <w:t xml:space="preserve"> s </w:t>
      </w:r>
      <w:r w:rsidRPr="00240C66">
        <w:t>ostatními členy komunity. Tyto vztahy se pak zároveň pro respondenty staly tou největší oporou. Vědomí, že mají kolem sebe někoho (ať už to byl duchovní otec nebo starší člen komunity), komu se mohou se svými problémy svěřit</w:t>
      </w:r>
      <w:r w:rsidR="00F558FA" w:rsidRPr="00240C66">
        <w:t xml:space="preserve"> a </w:t>
      </w:r>
      <w:r w:rsidRPr="00240C66">
        <w:t>kdo je přijímá</w:t>
      </w:r>
      <w:r w:rsidR="00F558FA" w:rsidRPr="00240C66">
        <w:t xml:space="preserve"> s </w:t>
      </w:r>
      <w:r w:rsidRPr="00240C66">
        <w:t>úctou</w:t>
      </w:r>
      <w:r w:rsidR="00F558FA" w:rsidRPr="00240C66">
        <w:t xml:space="preserve"> a </w:t>
      </w:r>
      <w:r w:rsidRPr="00240C66">
        <w:t>pochopením, pro ně představovalo zvláště</w:t>
      </w:r>
      <w:r w:rsidR="00F558FA" w:rsidRPr="00240C66">
        <w:t xml:space="preserve"> v </w:t>
      </w:r>
      <w:r w:rsidRPr="00240C66">
        <w:t>těžkých chvílích výraznou oporu.</w:t>
      </w:r>
    </w:p>
    <w:p w14:paraId="0DCA2E15" w14:textId="2C0E5B0A" w:rsidR="006B5382" w:rsidRPr="00240C66" w:rsidRDefault="006B5382" w:rsidP="006B5382">
      <w:r w:rsidRPr="00240C66">
        <w:t>Velký přínos pro ně znamenalo také (znovu)objevení morálních hodnot</w:t>
      </w:r>
      <w:r w:rsidR="00F558FA" w:rsidRPr="00240C66">
        <w:t xml:space="preserve"> a </w:t>
      </w:r>
      <w:r w:rsidRPr="00240C66">
        <w:t>také nalezení osobní roviny vztahu</w:t>
      </w:r>
      <w:r w:rsidR="00F558FA" w:rsidRPr="00240C66">
        <w:t xml:space="preserve"> s </w:t>
      </w:r>
      <w:r w:rsidRPr="00240C66">
        <w:t>Bohem, zvláště skrze modlitbu, ze které od Boha přijímali sílu na cestě k plnohodnotnému životu vytrvat,</w:t>
      </w:r>
      <w:r w:rsidR="00F558FA" w:rsidRPr="00240C66">
        <w:t xml:space="preserve"> a </w:t>
      </w:r>
      <w:r w:rsidRPr="00240C66">
        <w:t>která se jim stala nedocenitelnou oporou. Kromě s</w:t>
      </w:r>
      <w:r w:rsidR="00D07E41" w:rsidRPr="00240C66">
        <w:t>oukromé</w:t>
      </w:r>
      <w:r w:rsidR="00F558FA" w:rsidRPr="00240C66">
        <w:t xml:space="preserve"> a </w:t>
      </w:r>
      <w:r w:rsidR="00D07E41" w:rsidRPr="00240C66">
        <w:t>společné modlitby byly</w:t>
      </w:r>
      <w:r w:rsidRPr="00240C66">
        <w:t xml:space="preserve"> respondentům oporou také další prostředky duchovního života, jako je svatá zpověď nebo svaté přijímání.</w:t>
      </w:r>
      <w:r w:rsidR="00D07E41" w:rsidRPr="00240C66">
        <w:t xml:space="preserve"> Pro některé</w:t>
      </w:r>
      <w:r w:rsidR="00F558FA" w:rsidRPr="00240C66">
        <w:t xml:space="preserve"> z </w:t>
      </w:r>
      <w:r w:rsidR="00D07E41" w:rsidRPr="00240C66">
        <w:t>nich právě přijetí křesťanských svátostí představovalo klíčové okamžiky jejich života.</w:t>
      </w:r>
    </w:p>
    <w:p w14:paraId="5D452F49" w14:textId="59F690F1" w:rsidR="006B5382" w:rsidRPr="00240C66" w:rsidRDefault="006B5382" w:rsidP="006B5382">
      <w:r w:rsidRPr="00240C66">
        <w:t xml:space="preserve">  Pro všechny dotazované byl pobyt</w:t>
      </w:r>
      <w:r w:rsidR="00F558FA" w:rsidRPr="00240C66">
        <w:t xml:space="preserve"> v </w:t>
      </w:r>
      <w:r w:rsidRPr="00240C66">
        <w:t xml:space="preserve">komunitě </w:t>
      </w:r>
      <w:proofErr w:type="spellStart"/>
      <w:r w:rsidRPr="00240C66">
        <w:t>C</w:t>
      </w:r>
      <w:r w:rsidR="00D07E41" w:rsidRPr="00240C66">
        <w:t>enacolo</w:t>
      </w:r>
      <w:proofErr w:type="spellEnd"/>
      <w:r w:rsidR="00D07E41" w:rsidRPr="00240C66">
        <w:t xml:space="preserve"> zlomovým obdobím,</w:t>
      </w:r>
      <w:r w:rsidR="00F558FA" w:rsidRPr="00240C66">
        <w:t xml:space="preserve"> a </w:t>
      </w:r>
      <w:r w:rsidR="00D07E41" w:rsidRPr="00240C66">
        <w:t>to</w:t>
      </w:r>
      <w:r w:rsidR="00F558FA" w:rsidRPr="00240C66">
        <w:t xml:space="preserve"> i </w:t>
      </w:r>
      <w:r w:rsidRPr="00240C66">
        <w:t>když tato zkušenost byla velmi tvrdá</w:t>
      </w:r>
      <w:r w:rsidR="00F558FA" w:rsidRPr="00240C66">
        <w:t xml:space="preserve"> a </w:t>
      </w:r>
      <w:r w:rsidRPr="00240C66">
        <w:t>těžká,</w:t>
      </w:r>
      <w:r w:rsidR="00F558FA" w:rsidRPr="00240C66">
        <w:t xml:space="preserve"> a </w:t>
      </w:r>
      <w:r w:rsidRPr="00240C66">
        <w:t>jak jsem</w:t>
      </w:r>
      <w:r w:rsidR="00F558FA" w:rsidRPr="00240C66">
        <w:t xml:space="preserve"> z </w:t>
      </w:r>
      <w:r w:rsidRPr="00240C66">
        <w:t>rozhovorů pochopila, nikdo</w:t>
      </w:r>
      <w:r w:rsidR="00F558FA" w:rsidRPr="00240C66">
        <w:t xml:space="preserve"> z </w:t>
      </w:r>
      <w:r w:rsidRPr="00240C66">
        <w:t>respondentů už nemá sebemenší zájem se do komunity opět vrátit – pokud by ji nenavštívili jako hosté nebo přátelé komunity -</w:t>
      </w:r>
      <w:r w:rsidR="00F558FA" w:rsidRPr="00240C66">
        <w:t xml:space="preserve"> a </w:t>
      </w:r>
      <w:r w:rsidRPr="00240C66">
        <w:t>prožít vše znovu. Také jsem zjistila, že ne všichni respondenti zůstali</w:t>
      </w:r>
      <w:r w:rsidR="00F558FA" w:rsidRPr="00240C66">
        <w:t xml:space="preserve"> v </w:t>
      </w:r>
      <w:r w:rsidRPr="00240C66">
        <w:t>kontaktu</w:t>
      </w:r>
      <w:r w:rsidR="00F558FA" w:rsidRPr="00240C66">
        <w:t xml:space="preserve"> s </w:t>
      </w:r>
      <w:r w:rsidRPr="00240C66">
        <w:t>komunitou nebo jejími dalšími členy. Domnívám se, že tím, že se stěhují na nová místa, kde nikoho neznají, je velice žádoucí, aby jim byla nabízena podpora jak kupříkladu ze strany farností, tak</w:t>
      </w:r>
      <w:r w:rsidR="00F558FA" w:rsidRPr="00240C66">
        <w:t xml:space="preserve"> i </w:t>
      </w:r>
      <w:r w:rsidRPr="00240C66">
        <w:t>sociálních pracovníků, např.</w:t>
      </w:r>
      <w:r w:rsidR="00F558FA" w:rsidRPr="00240C66">
        <w:t xml:space="preserve"> v </w:t>
      </w:r>
      <w:r w:rsidRPr="00240C66">
        <w:t>poskytování informací</w:t>
      </w:r>
      <w:r w:rsidR="00F558FA" w:rsidRPr="00240C66">
        <w:t xml:space="preserve"> o </w:t>
      </w:r>
      <w:r w:rsidRPr="00240C66">
        <w:t>svépomocných skupinách apod.</w:t>
      </w:r>
    </w:p>
    <w:p w14:paraId="76FA2F48" w14:textId="5C98EBF0" w:rsidR="006B5382" w:rsidRPr="00240C66" w:rsidRDefault="006B5382" w:rsidP="006B5382">
      <w:r w:rsidRPr="00240C66">
        <w:t>Také jsem si během procesu tvoření této práce uvědomila, že</w:t>
      </w:r>
      <w:r w:rsidR="00F558FA" w:rsidRPr="00240C66">
        <w:t xml:space="preserve"> i </w:t>
      </w:r>
      <w:r w:rsidRPr="00240C66">
        <w:t xml:space="preserve">přes veškerá pozitiva, která komunita </w:t>
      </w:r>
      <w:proofErr w:type="spellStart"/>
      <w:r w:rsidRPr="00240C66">
        <w:t>Cenacolo</w:t>
      </w:r>
      <w:proofErr w:type="spellEnd"/>
      <w:r w:rsidRPr="00240C66">
        <w:t xml:space="preserve"> má, jsem se na ni dívala skrze růžové brýle</w:t>
      </w:r>
      <w:r w:rsidR="00F558FA" w:rsidRPr="00240C66">
        <w:t xml:space="preserve"> a </w:t>
      </w:r>
      <w:r w:rsidRPr="00240C66">
        <w:t>nevnímala jsem ji jako místo, kde se denně odehrává tvrdý boj</w:t>
      </w:r>
      <w:r w:rsidR="00F558FA" w:rsidRPr="00240C66">
        <w:t xml:space="preserve"> o </w:t>
      </w:r>
      <w:r w:rsidRPr="00240C66">
        <w:t>lepší život jednotlivců</w:t>
      </w:r>
      <w:r w:rsidR="00F558FA" w:rsidRPr="00240C66">
        <w:t xml:space="preserve"> i </w:t>
      </w:r>
      <w:r w:rsidRPr="00240C66">
        <w:t xml:space="preserve">celého společenství. </w:t>
      </w:r>
    </w:p>
    <w:p w14:paraId="76F4E0CD" w14:textId="72A9CB15" w:rsidR="006B5382" w:rsidRPr="00240C66" w:rsidRDefault="006B5382" w:rsidP="006B5382">
      <w:r w:rsidRPr="00240C66">
        <w:t xml:space="preserve">Záměrem celé této práce bylo přiblížit křesťanskou komunitu </w:t>
      </w:r>
      <w:proofErr w:type="spellStart"/>
      <w:r w:rsidRPr="00240C66">
        <w:t>Cenacolo</w:t>
      </w:r>
      <w:proofErr w:type="spellEnd"/>
      <w:r w:rsidRPr="00240C66">
        <w:t xml:space="preserve"> sféře sociální práce. Domnívám se, že může posloužit jako dostatečná suma informací pro sociální pracovníky, které tato tematika zajímá. Troufám si také říci, že mladí muži, kteří prošli komunitou </w:t>
      </w:r>
      <w:proofErr w:type="spellStart"/>
      <w:r w:rsidRPr="00240C66">
        <w:t>Cenacolo</w:t>
      </w:r>
      <w:proofErr w:type="spellEnd"/>
      <w:r w:rsidRPr="00240C66">
        <w:t xml:space="preserve"> se po té, co se po několika letech vrací do rodné, někteří do nové země,</w:t>
      </w:r>
      <w:r w:rsidR="00F558FA" w:rsidRPr="00240C66">
        <w:t xml:space="preserve"> s </w:t>
      </w:r>
      <w:r w:rsidRPr="00240C66">
        <w:t>touhou začít nový život, díky své autentické zkušenosti mohou stát vhodnými potencionálními kandidáty pro sociální práci</w:t>
      </w:r>
      <w:r w:rsidR="00F558FA" w:rsidRPr="00240C66">
        <w:t xml:space="preserve"> a </w:t>
      </w:r>
      <w:r w:rsidRPr="00240C66">
        <w:t>její služby, které pomáhají lidem</w:t>
      </w:r>
      <w:r w:rsidR="00F558FA" w:rsidRPr="00240C66">
        <w:t xml:space="preserve"> v </w:t>
      </w:r>
      <w:r w:rsidRPr="00240C66">
        <w:t>procesu znovu začlenění se do společnosti.</w:t>
      </w:r>
    </w:p>
    <w:p w14:paraId="1B5471CE" w14:textId="371758BD" w:rsidR="006B5382" w:rsidRPr="00240C66" w:rsidRDefault="006B5382" w:rsidP="006B5382">
      <w:r w:rsidRPr="00240C66">
        <w:t>Zpracovávání této práce bylo pro mne osobně velmi zajímavé, přínosné</w:t>
      </w:r>
      <w:r w:rsidR="00F558FA" w:rsidRPr="00240C66">
        <w:t xml:space="preserve"> a </w:t>
      </w:r>
      <w:r w:rsidRPr="00240C66">
        <w:t>inspirující</w:t>
      </w:r>
      <w:r w:rsidR="00F558FA" w:rsidRPr="00240C66">
        <w:t xml:space="preserve"> v </w:t>
      </w:r>
      <w:r w:rsidRPr="00240C66">
        <w:t>mnoha oblastech, především ve vztahu k mé rodině. Přimělo mne hlouběji se zamyslet nad tím, jakým způsobem komunikuji se svým synem,</w:t>
      </w:r>
      <w:r w:rsidR="00F558FA" w:rsidRPr="00240C66">
        <w:t xml:space="preserve"> a </w:t>
      </w:r>
      <w:r w:rsidRPr="00240C66">
        <w:t xml:space="preserve">také sama nad sebou.  </w:t>
      </w:r>
    </w:p>
    <w:p w14:paraId="218F8E57" w14:textId="77777777" w:rsidR="006B5382" w:rsidRPr="00240C66" w:rsidRDefault="006B5382" w:rsidP="006B5382"/>
    <w:p w14:paraId="6B5CEE95" w14:textId="77777777" w:rsidR="00B1054B" w:rsidRPr="00240C66" w:rsidRDefault="00B1054B" w:rsidP="00AB4C08">
      <w:pPr>
        <w:pStyle w:val="Nadpis1"/>
        <w:numPr>
          <w:ilvl w:val="0"/>
          <w:numId w:val="0"/>
        </w:numPr>
        <w:ind w:left="431"/>
        <w:sectPr w:rsidR="00B1054B" w:rsidRPr="00240C66" w:rsidSect="00424CB5">
          <w:footerReference w:type="default" r:id="rId11"/>
          <w:footerReference w:type="first" r:id="rId12"/>
          <w:pgSz w:w="11906" w:h="16838"/>
          <w:pgMar w:top="1417" w:right="1417" w:bottom="1417" w:left="1418" w:header="708" w:footer="708" w:gutter="0"/>
          <w:pgNumType w:start="5"/>
          <w:cols w:space="708"/>
          <w:docGrid w:linePitch="360"/>
        </w:sectPr>
      </w:pPr>
      <w:bookmarkStart w:id="107" w:name="_Toc418454438"/>
      <w:bookmarkStart w:id="108" w:name="_Toc457840113"/>
      <w:bookmarkStart w:id="109" w:name="__RefHeading__623_1040223391"/>
      <w:bookmarkStart w:id="110" w:name="_Toc418454439"/>
      <w:bookmarkStart w:id="111" w:name="_Toc457840114"/>
      <w:bookmarkStart w:id="112" w:name="__RefHeading__625_1040223391"/>
      <w:bookmarkStart w:id="113" w:name="_Toc464571525"/>
      <w:bookmarkEnd w:id="107"/>
      <w:bookmarkEnd w:id="108"/>
      <w:bookmarkEnd w:id="109"/>
      <w:bookmarkEnd w:id="110"/>
      <w:bookmarkEnd w:id="111"/>
      <w:bookmarkEnd w:id="112"/>
    </w:p>
    <w:p w14:paraId="64C07558" w14:textId="02B81727" w:rsidR="00321CB1" w:rsidRPr="00240C66" w:rsidRDefault="00321CB1" w:rsidP="00AB4C08">
      <w:pPr>
        <w:pStyle w:val="Nadpis1"/>
        <w:numPr>
          <w:ilvl w:val="0"/>
          <w:numId w:val="0"/>
        </w:numPr>
        <w:ind w:left="431"/>
      </w:pPr>
      <w:bookmarkStart w:id="114" w:name="_Toc466562827"/>
      <w:r w:rsidRPr="00240C66">
        <w:lastRenderedPageBreak/>
        <w:t>Zdroje</w:t>
      </w:r>
      <w:bookmarkEnd w:id="113"/>
      <w:bookmarkEnd w:id="114"/>
    </w:p>
    <w:p w14:paraId="5139CD6B" w14:textId="5B982BA9" w:rsidR="00321CB1" w:rsidRPr="00240C66" w:rsidRDefault="00321CB1" w:rsidP="00AB4C08">
      <w:pPr>
        <w:pStyle w:val="Nadpis2"/>
        <w:numPr>
          <w:ilvl w:val="0"/>
          <w:numId w:val="0"/>
        </w:numPr>
        <w:ind w:left="567"/>
      </w:pPr>
      <w:bookmarkStart w:id="115" w:name="_Toc418454440"/>
      <w:bookmarkStart w:id="116" w:name="_Toc457840115"/>
      <w:bookmarkStart w:id="117" w:name="__RefHeading__627_1040223391"/>
      <w:bookmarkStart w:id="118" w:name="_Toc464571526"/>
      <w:bookmarkStart w:id="119" w:name="_Toc466562828"/>
      <w:bookmarkEnd w:id="115"/>
      <w:bookmarkEnd w:id="116"/>
      <w:bookmarkEnd w:id="117"/>
      <w:r w:rsidRPr="00240C66">
        <w:t>Použitá literatura</w:t>
      </w:r>
      <w:bookmarkEnd w:id="118"/>
      <w:bookmarkEnd w:id="119"/>
    </w:p>
    <w:p w14:paraId="318A57AA" w14:textId="47F2F3B1" w:rsidR="00321CB1" w:rsidRPr="00240C66" w:rsidRDefault="00C72312" w:rsidP="00C72312">
      <w:pPr>
        <w:pStyle w:val="Odstavecseseznamem"/>
        <w:numPr>
          <w:ilvl w:val="0"/>
          <w:numId w:val="13"/>
        </w:numPr>
      </w:pPr>
      <w:proofErr w:type="spellStart"/>
      <w:r w:rsidRPr="00240C66">
        <w:t>Barbarič</w:t>
      </w:r>
      <w:proofErr w:type="spellEnd"/>
      <w:r w:rsidR="00E12A5B" w:rsidRPr="00240C66">
        <w:t xml:space="preserve">, S. </w:t>
      </w:r>
      <w:r w:rsidR="000E1976" w:rsidRPr="00240C66">
        <w:t>(</w:t>
      </w:r>
      <w:r w:rsidR="00E12A5B" w:rsidRPr="00240C66">
        <w:t>1999</w:t>
      </w:r>
      <w:r w:rsidR="000E1976" w:rsidRPr="00240C66">
        <w:t>)</w:t>
      </w:r>
      <w:r w:rsidR="00E12A5B" w:rsidRPr="00240C66">
        <w:t xml:space="preserve">. </w:t>
      </w:r>
      <w:r w:rsidR="00E12A5B" w:rsidRPr="00240C66">
        <w:rPr>
          <w:i/>
          <w:iCs/>
        </w:rPr>
        <w:t>Perly raněného srdce</w:t>
      </w:r>
      <w:r w:rsidR="00E12A5B" w:rsidRPr="00240C66">
        <w:t xml:space="preserve">. Praha: </w:t>
      </w:r>
      <w:proofErr w:type="spellStart"/>
      <w:r w:rsidR="00E12A5B" w:rsidRPr="00240C66">
        <w:t>V</w:t>
      </w:r>
      <w:r w:rsidR="0046595D" w:rsidRPr="00240C66">
        <w:t>erité</w:t>
      </w:r>
      <w:proofErr w:type="spellEnd"/>
      <w:r w:rsidR="0046595D" w:rsidRPr="00240C66">
        <w:t>.</w:t>
      </w:r>
      <w:r w:rsidR="00E12A5B" w:rsidRPr="00240C66">
        <w:t xml:space="preserve"> </w:t>
      </w:r>
    </w:p>
    <w:p w14:paraId="2351EDC6" w14:textId="20942B50" w:rsidR="00F17C1E" w:rsidRPr="00240C66" w:rsidRDefault="00C72312" w:rsidP="00C72312">
      <w:pPr>
        <w:pStyle w:val="Odstavecseseznamem"/>
        <w:numPr>
          <w:ilvl w:val="0"/>
          <w:numId w:val="13"/>
        </w:numPr>
      </w:pPr>
      <w:proofErr w:type="spellStart"/>
      <w:r w:rsidRPr="00240C66">
        <w:t>Comunita</w:t>
      </w:r>
      <w:proofErr w:type="spellEnd"/>
      <w:r w:rsidRPr="00240C66">
        <w:t xml:space="preserve"> </w:t>
      </w:r>
      <w:proofErr w:type="spellStart"/>
      <w:r w:rsidRPr="00240C66">
        <w:t>Cenacolo</w:t>
      </w:r>
      <w:proofErr w:type="spellEnd"/>
      <w:r w:rsidR="004E03B8" w:rsidRPr="00240C66">
        <w:t xml:space="preserve">, </w:t>
      </w:r>
      <w:r w:rsidR="000E1976" w:rsidRPr="00240C66">
        <w:t>(</w:t>
      </w:r>
      <w:r w:rsidR="004E03B8" w:rsidRPr="00240C66">
        <w:t>2011</w:t>
      </w:r>
      <w:r w:rsidR="009D74A8" w:rsidRPr="00240C66">
        <w:t>a</w:t>
      </w:r>
      <w:r w:rsidR="000E1976" w:rsidRPr="00240C66">
        <w:t>)</w:t>
      </w:r>
      <w:r w:rsidR="004E03B8" w:rsidRPr="00240C66">
        <w:t xml:space="preserve">. </w:t>
      </w:r>
      <w:proofErr w:type="spellStart"/>
      <w:r w:rsidR="004E03B8" w:rsidRPr="00240C66">
        <w:rPr>
          <w:i/>
        </w:rPr>
        <w:t>Znovurodiaca</w:t>
      </w:r>
      <w:proofErr w:type="spellEnd"/>
      <w:r w:rsidR="004E03B8" w:rsidRPr="00240C66">
        <w:rPr>
          <w:i/>
        </w:rPr>
        <w:t xml:space="preserve"> </w:t>
      </w:r>
      <w:proofErr w:type="spellStart"/>
      <w:r w:rsidR="004E03B8" w:rsidRPr="00240C66">
        <w:rPr>
          <w:i/>
        </w:rPr>
        <w:t>sa</w:t>
      </w:r>
      <w:proofErr w:type="spellEnd"/>
      <w:r w:rsidR="004E03B8" w:rsidRPr="00240C66">
        <w:rPr>
          <w:i/>
        </w:rPr>
        <w:t xml:space="preserve"> </w:t>
      </w:r>
      <w:proofErr w:type="spellStart"/>
      <w:r w:rsidR="004E03B8" w:rsidRPr="00240C66">
        <w:rPr>
          <w:i/>
        </w:rPr>
        <w:t>nádej</w:t>
      </w:r>
      <w:proofErr w:type="spellEnd"/>
      <w:r w:rsidR="004E03B8" w:rsidRPr="00240C66">
        <w:t xml:space="preserve">. </w:t>
      </w:r>
      <w:proofErr w:type="spellStart"/>
      <w:r w:rsidR="00F17C1E" w:rsidRPr="00240C66">
        <w:t>Associazione</w:t>
      </w:r>
      <w:proofErr w:type="spellEnd"/>
      <w:r w:rsidR="00F17C1E" w:rsidRPr="00240C66">
        <w:t xml:space="preserve"> San Lorenzo</w:t>
      </w:r>
      <w:r w:rsidR="0046595D" w:rsidRPr="00240C66">
        <w:t>.</w:t>
      </w:r>
    </w:p>
    <w:p w14:paraId="191B96AE" w14:textId="6F4E6CAF" w:rsidR="00F17C1E" w:rsidRPr="00240C66" w:rsidRDefault="00C72312" w:rsidP="00C72312">
      <w:pPr>
        <w:pStyle w:val="Odstavecseseznamem"/>
        <w:numPr>
          <w:ilvl w:val="0"/>
          <w:numId w:val="13"/>
        </w:numPr>
      </w:pPr>
      <w:proofErr w:type="spellStart"/>
      <w:r w:rsidRPr="00240C66">
        <w:t>Comunita</w:t>
      </w:r>
      <w:proofErr w:type="spellEnd"/>
      <w:r w:rsidRPr="00240C66">
        <w:t xml:space="preserve"> </w:t>
      </w:r>
      <w:proofErr w:type="spellStart"/>
      <w:r w:rsidRPr="00240C66">
        <w:t>Cenacolo</w:t>
      </w:r>
      <w:proofErr w:type="spellEnd"/>
      <w:r w:rsidR="00F17C1E" w:rsidRPr="00240C66">
        <w:t>, (2011</w:t>
      </w:r>
      <w:r w:rsidR="009D74A8" w:rsidRPr="00240C66">
        <w:t>b</w:t>
      </w:r>
      <w:r w:rsidR="00F17C1E" w:rsidRPr="00240C66">
        <w:t xml:space="preserve">). </w:t>
      </w:r>
      <w:r w:rsidR="00F17C1E" w:rsidRPr="00240C66">
        <w:rPr>
          <w:i/>
        </w:rPr>
        <w:t>Záblesky světla.</w:t>
      </w:r>
      <w:r w:rsidR="00F17C1E" w:rsidRPr="00240C66">
        <w:t xml:space="preserve"> Ze srdce matky Elvíry. </w:t>
      </w:r>
      <w:proofErr w:type="spellStart"/>
      <w:r w:rsidR="00F17C1E" w:rsidRPr="00240C66">
        <w:t>Associazione</w:t>
      </w:r>
      <w:proofErr w:type="spellEnd"/>
      <w:r w:rsidR="00F17C1E" w:rsidRPr="00240C66">
        <w:t xml:space="preserve"> San Lorenzo</w:t>
      </w:r>
      <w:r w:rsidR="0046595D" w:rsidRPr="00240C66">
        <w:t>.</w:t>
      </w:r>
    </w:p>
    <w:p w14:paraId="52704B34" w14:textId="3397C582" w:rsidR="00321CB1" w:rsidRPr="00240C66" w:rsidRDefault="00C72312" w:rsidP="00C72312">
      <w:pPr>
        <w:pStyle w:val="Odstavecseseznamem"/>
        <w:numPr>
          <w:ilvl w:val="0"/>
          <w:numId w:val="13"/>
        </w:numPr>
      </w:pPr>
      <w:proofErr w:type="spellStart"/>
      <w:r w:rsidRPr="00240C66">
        <w:t>Disman</w:t>
      </w:r>
      <w:proofErr w:type="spellEnd"/>
      <w:r w:rsidR="00321CB1" w:rsidRPr="00240C66">
        <w:t xml:space="preserve">, M. </w:t>
      </w:r>
      <w:r w:rsidR="000E1976" w:rsidRPr="00240C66">
        <w:t>(</w:t>
      </w:r>
      <w:r w:rsidR="00321CB1" w:rsidRPr="00240C66">
        <w:t>2002</w:t>
      </w:r>
      <w:r w:rsidR="000E1976" w:rsidRPr="00240C66">
        <w:t>)</w:t>
      </w:r>
      <w:r w:rsidR="00321CB1" w:rsidRPr="00240C66">
        <w:t xml:space="preserve">. </w:t>
      </w:r>
      <w:r w:rsidR="00321CB1" w:rsidRPr="00240C66">
        <w:rPr>
          <w:i/>
          <w:iCs/>
        </w:rPr>
        <w:t>Jak se vyrábí sociologická znalost.</w:t>
      </w:r>
      <w:r w:rsidR="00321CB1" w:rsidRPr="00240C66">
        <w:t xml:space="preserve"> Praha: Regleta.</w:t>
      </w:r>
    </w:p>
    <w:p w14:paraId="3901FA5C" w14:textId="0D33C2A0" w:rsidR="00321CB1" w:rsidRPr="00240C66" w:rsidRDefault="00C72312" w:rsidP="00C72312">
      <w:pPr>
        <w:pStyle w:val="Odstavecseseznamem"/>
        <w:numPr>
          <w:ilvl w:val="0"/>
          <w:numId w:val="13"/>
        </w:numPr>
      </w:pPr>
      <w:r w:rsidRPr="00240C66">
        <w:t>Gulová</w:t>
      </w:r>
      <w:r w:rsidR="00321CB1" w:rsidRPr="00240C66">
        <w:t xml:space="preserve">, L. </w:t>
      </w:r>
      <w:r w:rsidR="000E1976" w:rsidRPr="00240C66">
        <w:t>(</w:t>
      </w:r>
      <w:r w:rsidR="00321CB1" w:rsidRPr="00240C66">
        <w:t>2011</w:t>
      </w:r>
      <w:r w:rsidR="000E1976" w:rsidRPr="00240C66">
        <w:t>)</w:t>
      </w:r>
      <w:r w:rsidR="00321CB1" w:rsidRPr="00240C66">
        <w:t xml:space="preserve">. </w:t>
      </w:r>
      <w:r w:rsidR="00321CB1" w:rsidRPr="00240C66">
        <w:rPr>
          <w:i/>
        </w:rPr>
        <w:t>Sociální práce pro pedagogické obory</w:t>
      </w:r>
      <w:r w:rsidR="00321CB1" w:rsidRPr="00240C66">
        <w:t xml:space="preserve">. Praha: </w:t>
      </w:r>
      <w:proofErr w:type="spellStart"/>
      <w:r w:rsidR="00321CB1" w:rsidRPr="00240C66">
        <w:t>Grada</w:t>
      </w:r>
      <w:proofErr w:type="spellEnd"/>
      <w:r w:rsidR="00321CB1" w:rsidRPr="00240C66">
        <w:t>.</w:t>
      </w:r>
    </w:p>
    <w:p w14:paraId="1BEE678D" w14:textId="3870B0A0" w:rsidR="00321CB1" w:rsidRPr="00240C66" w:rsidRDefault="00C72312" w:rsidP="00C72312">
      <w:pPr>
        <w:pStyle w:val="Odstavecseseznamem"/>
        <w:numPr>
          <w:ilvl w:val="0"/>
          <w:numId w:val="13"/>
        </w:numPr>
      </w:pPr>
      <w:r w:rsidRPr="00240C66">
        <w:t>Hartl</w:t>
      </w:r>
      <w:r w:rsidR="00321CB1" w:rsidRPr="00240C66">
        <w:t xml:space="preserve">, P. </w:t>
      </w:r>
      <w:r w:rsidR="000E1976" w:rsidRPr="00240C66">
        <w:t>(</w:t>
      </w:r>
      <w:r w:rsidR="00321CB1" w:rsidRPr="00240C66">
        <w:t>1997</w:t>
      </w:r>
      <w:r w:rsidR="000E1976" w:rsidRPr="00240C66">
        <w:t>)</w:t>
      </w:r>
      <w:r w:rsidR="00321CB1" w:rsidRPr="00240C66">
        <w:t xml:space="preserve">, </w:t>
      </w:r>
      <w:r w:rsidR="00321CB1" w:rsidRPr="00240C66">
        <w:rPr>
          <w:i/>
        </w:rPr>
        <w:t>Komunita občanská</w:t>
      </w:r>
      <w:r w:rsidR="00F558FA" w:rsidRPr="00240C66">
        <w:rPr>
          <w:i/>
        </w:rPr>
        <w:t xml:space="preserve"> a </w:t>
      </w:r>
      <w:r w:rsidR="00321CB1" w:rsidRPr="00240C66">
        <w:rPr>
          <w:i/>
        </w:rPr>
        <w:t>komunita terapeutická</w:t>
      </w:r>
      <w:r w:rsidR="00321CB1" w:rsidRPr="00240C66">
        <w:t>. Praha: SLON.</w:t>
      </w:r>
    </w:p>
    <w:p w14:paraId="240754AE" w14:textId="3F21057E" w:rsidR="00321CB1" w:rsidRPr="00240C66" w:rsidRDefault="00C72312" w:rsidP="00C72312">
      <w:pPr>
        <w:pStyle w:val="Odstavecseseznamem"/>
        <w:numPr>
          <w:ilvl w:val="0"/>
          <w:numId w:val="13"/>
        </w:numPr>
      </w:pPr>
      <w:proofErr w:type="spellStart"/>
      <w:r w:rsidRPr="00240C66">
        <w:t>Hendl</w:t>
      </w:r>
      <w:proofErr w:type="spellEnd"/>
      <w:r w:rsidR="00321CB1" w:rsidRPr="00240C66">
        <w:t xml:space="preserve">, J. </w:t>
      </w:r>
      <w:r w:rsidR="000E1976" w:rsidRPr="00240C66">
        <w:t>(</w:t>
      </w:r>
      <w:r w:rsidR="00321CB1" w:rsidRPr="00240C66">
        <w:t>2005</w:t>
      </w:r>
      <w:r w:rsidR="000E1976" w:rsidRPr="00240C66">
        <w:t>)</w:t>
      </w:r>
      <w:r w:rsidR="00321CB1" w:rsidRPr="00240C66">
        <w:t xml:space="preserve">. </w:t>
      </w:r>
      <w:r w:rsidR="00321CB1" w:rsidRPr="00240C66">
        <w:rPr>
          <w:i/>
          <w:iCs/>
        </w:rPr>
        <w:t>Kvalitativní výzkum</w:t>
      </w:r>
      <w:r w:rsidR="001264CF" w:rsidRPr="00240C66">
        <w:rPr>
          <w:i/>
          <w:iCs/>
        </w:rPr>
        <w:t>:</w:t>
      </w:r>
      <w:r w:rsidR="001264CF" w:rsidRPr="00240C66">
        <w:rPr>
          <w:rFonts w:ascii="Arial" w:hAnsi="Arial" w:cs="Arial"/>
          <w:sz w:val="18"/>
          <w:szCs w:val="18"/>
        </w:rPr>
        <w:t xml:space="preserve"> </w:t>
      </w:r>
      <w:r w:rsidR="001264CF" w:rsidRPr="00240C66">
        <w:rPr>
          <w:i/>
        </w:rPr>
        <w:t>základní teorie, metody</w:t>
      </w:r>
      <w:r w:rsidR="00F558FA" w:rsidRPr="00240C66">
        <w:rPr>
          <w:i/>
        </w:rPr>
        <w:t xml:space="preserve"> a </w:t>
      </w:r>
      <w:r w:rsidR="001264CF" w:rsidRPr="00240C66">
        <w:rPr>
          <w:i/>
        </w:rPr>
        <w:t xml:space="preserve">aplikace. </w:t>
      </w:r>
      <w:r w:rsidR="00321CB1" w:rsidRPr="00240C66">
        <w:t xml:space="preserve"> Praha: Portál.</w:t>
      </w:r>
    </w:p>
    <w:p w14:paraId="4848637D" w14:textId="085633F3" w:rsidR="00321CB1" w:rsidRPr="00240C66" w:rsidRDefault="00C72312" w:rsidP="00C72312">
      <w:pPr>
        <w:pStyle w:val="Odstavecseseznamem"/>
        <w:numPr>
          <w:ilvl w:val="0"/>
          <w:numId w:val="13"/>
        </w:numPr>
      </w:pPr>
      <w:proofErr w:type="spellStart"/>
      <w:r w:rsidRPr="00240C66">
        <w:t>Hendl</w:t>
      </w:r>
      <w:proofErr w:type="spellEnd"/>
      <w:r w:rsidR="00321CB1" w:rsidRPr="00240C66">
        <w:t xml:space="preserve">, J. </w:t>
      </w:r>
      <w:r w:rsidR="000E1976" w:rsidRPr="00240C66">
        <w:t>(</w:t>
      </w:r>
      <w:r w:rsidR="00321CB1" w:rsidRPr="00240C66">
        <w:t>1999</w:t>
      </w:r>
      <w:r w:rsidR="000E1976" w:rsidRPr="00240C66">
        <w:t>)</w:t>
      </w:r>
      <w:r w:rsidR="00321CB1" w:rsidRPr="00240C66">
        <w:t xml:space="preserve">. </w:t>
      </w:r>
      <w:r w:rsidR="00321CB1" w:rsidRPr="00240C66">
        <w:rPr>
          <w:i/>
          <w:iCs/>
        </w:rPr>
        <w:t>Úvod do kvalitativního výzkumu.</w:t>
      </w:r>
      <w:r w:rsidR="00321CB1" w:rsidRPr="00240C66">
        <w:t xml:space="preserve"> Praha: Karolinum.</w:t>
      </w:r>
    </w:p>
    <w:p w14:paraId="40791118" w14:textId="77777777" w:rsidR="00C72312" w:rsidRPr="00240C66" w:rsidRDefault="00C72312" w:rsidP="00C72312">
      <w:pPr>
        <w:pStyle w:val="Odstavecseseznamem"/>
        <w:numPr>
          <w:ilvl w:val="0"/>
          <w:numId w:val="13"/>
        </w:numPr>
      </w:pPr>
      <w:r w:rsidRPr="00240C66">
        <w:t>Jan Pavel</w:t>
      </w:r>
      <w:r w:rsidR="00627F99" w:rsidRPr="00240C66">
        <w:t xml:space="preserve"> II. (2000). Novo </w:t>
      </w:r>
      <w:proofErr w:type="spellStart"/>
      <w:r w:rsidR="00627F99" w:rsidRPr="00240C66">
        <w:t>millennio</w:t>
      </w:r>
      <w:proofErr w:type="spellEnd"/>
      <w:r w:rsidR="00627F99" w:rsidRPr="00240C66">
        <w:t xml:space="preserve"> </w:t>
      </w:r>
      <w:proofErr w:type="spellStart"/>
      <w:r w:rsidR="00627F99" w:rsidRPr="00240C66">
        <w:t>ineunte</w:t>
      </w:r>
      <w:proofErr w:type="spellEnd"/>
      <w:r w:rsidR="00627F99" w:rsidRPr="00240C66">
        <w:t>: apoštolský list papeže Jana Pavla II. na závěr jubilejního roku 2000.</w:t>
      </w:r>
      <w:r w:rsidR="003E1E96" w:rsidRPr="00240C66">
        <w:t xml:space="preserve"> Praha: Sekretariát České biskupské konference.</w:t>
      </w:r>
    </w:p>
    <w:p w14:paraId="06F59530" w14:textId="7787D090" w:rsidR="00C72312" w:rsidRPr="00240C66" w:rsidRDefault="00C72312" w:rsidP="00C72312">
      <w:pPr>
        <w:pStyle w:val="Odstavecseseznamem"/>
        <w:numPr>
          <w:ilvl w:val="0"/>
          <w:numId w:val="13"/>
        </w:numPr>
      </w:pPr>
      <w:r w:rsidRPr="00240C66">
        <w:t>Kalina</w:t>
      </w:r>
      <w:r w:rsidR="00975B6C" w:rsidRPr="00240C66">
        <w:t>, K.</w:t>
      </w:r>
      <w:r w:rsidR="00F558FA" w:rsidRPr="00240C66">
        <w:t xml:space="preserve"> a </w:t>
      </w:r>
      <w:r w:rsidR="00975B6C" w:rsidRPr="00240C66">
        <w:t xml:space="preserve">kolektiv. </w:t>
      </w:r>
      <w:r w:rsidR="000E1976" w:rsidRPr="00240C66">
        <w:t>(</w:t>
      </w:r>
      <w:r w:rsidR="00975B6C" w:rsidRPr="00240C66">
        <w:t>2003</w:t>
      </w:r>
      <w:r w:rsidR="000E1976" w:rsidRPr="00240C66">
        <w:t>)</w:t>
      </w:r>
      <w:r w:rsidR="00975B6C" w:rsidRPr="00240C66">
        <w:t xml:space="preserve">. </w:t>
      </w:r>
      <w:r w:rsidR="00975B6C" w:rsidRPr="00240C66">
        <w:rPr>
          <w:i/>
        </w:rPr>
        <w:t>Drogy</w:t>
      </w:r>
      <w:r w:rsidR="00F558FA" w:rsidRPr="00240C66">
        <w:rPr>
          <w:i/>
        </w:rPr>
        <w:t xml:space="preserve"> a </w:t>
      </w:r>
      <w:r w:rsidR="00975B6C" w:rsidRPr="00240C66">
        <w:rPr>
          <w:i/>
        </w:rPr>
        <w:t xml:space="preserve">drogové závislosti 1. </w:t>
      </w:r>
      <w:r w:rsidR="00975B6C" w:rsidRPr="00240C66">
        <w:t>Mezioborový přístup. Praha: Úřad vlády České republiky.</w:t>
      </w:r>
    </w:p>
    <w:p w14:paraId="7006D879" w14:textId="71F29910" w:rsidR="00A928B5" w:rsidRPr="00240C66" w:rsidRDefault="00A928B5" w:rsidP="00C72312">
      <w:pPr>
        <w:pStyle w:val="Odstavecseseznamem"/>
        <w:numPr>
          <w:ilvl w:val="0"/>
          <w:numId w:val="13"/>
        </w:numPr>
        <w:rPr>
          <w:i/>
        </w:rPr>
      </w:pPr>
      <w:r w:rsidRPr="00240C66">
        <w:rPr>
          <w:i/>
        </w:rPr>
        <w:t xml:space="preserve">Katechismus katolické církve. </w:t>
      </w:r>
      <w:r w:rsidRPr="00240C66">
        <w:t>1995.</w:t>
      </w:r>
      <w:r w:rsidRPr="00240C66">
        <w:rPr>
          <w:i/>
        </w:rPr>
        <w:t xml:space="preserve"> </w:t>
      </w:r>
      <w:r w:rsidRPr="00240C66">
        <w:t>Praha: Zvon</w:t>
      </w:r>
      <w:r w:rsidR="00795786" w:rsidRPr="00240C66">
        <w:t>.</w:t>
      </w:r>
    </w:p>
    <w:p w14:paraId="15309CD8" w14:textId="50EB2A89" w:rsidR="009144D8" w:rsidRPr="00240C66" w:rsidRDefault="009144D8" w:rsidP="009144D8">
      <w:pPr>
        <w:pStyle w:val="Odstavecseseznamem"/>
        <w:numPr>
          <w:ilvl w:val="0"/>
          <w:numId w:val="13"/>
        </w:numPr>
        <w:rPr>
          <w:i/>
        </w:rPr>
      </w:pPr>
      <w:r w:rsidRPr="00240C66">
        <w:t xml:space="preserve">Kliment, P. (2007). Rodinný systém se závislým na alkoholu. </w:t>
      </w:r>
      <w:r w:rsidRPr="00240C66">
        <w:rPr>
          <w:i/>
        </w:rPr>
        <w:t>Sociální práce/</w:t>
      </w:r>
      <w:proofErr w:type="spellStart"/>
      <w:r w:rsidRPr="00240C66">
        <w:rPr>
          <w:i/>
        </w:rPr>
        <w:t>Sociálná</w:t>
      </w:r>
      <w:proofErr w:type="spellEnd"/>
      <w:r w:rsidRPr="00240C66">
        <w:rPr>
          <w:i/>
        </w:rPr>
        <w:t xml:space="preserve"> </w:t>
      </w:r>
      <w:proofErr w:type="spellStart"/>
      <w:r w:rsidRPr="00240C66">
        <w:rPr>
          <w:i/>
        </w:rPr>
        <w:t>práca</w:t>
      </w:r>
      <w:proofErr w:type="spellEnd"/>
      <w:r w:rsidRPr="00240C66">
        <w:t>, č. 3</w:t>
      </w:r>
      <w:r w:rsidR="00367668">
        <w:t>, s. </w:t>
      </w:r>
      <w:r w:rsidRPr="00240C66">
        <w:t>61-68.</w:t>
      </w:r>
    </w:p>
    <w:p w14:paraId="3659B222" w14:textId="1C0FE33C" w:rsidR="00DD22B8" w:rsidRPr="00240C66" w:rsidRDefault="00DD22B8" w:rsidP="00C72312">
      <w:pPr>
        <w:pStyle w:val="Odstavecseseznamem"/>
        <w:numPr>
          <w:ilvl w:val="0"/>
          <w:numId w:val="13"/>
        </w:numPr>
      </w:pPr>
      <w:proofErr w:type="spellStart"/>
      <w:r w:rsidRPr="00240C66">
        <w:t>Chlopcy</w:t>
      </w:r>
      <w:proofErr w:type="spellEnd"/>
      <w:r w:rsidRPr="00240C66">
        <w:t xml:space="preserve"> ze </w:t>
      </w:r>
      <w:proofErr w:type="spellStart"/>
      <w:r w:rsidRPr="00240C66">
        <w:t>Wsp</w:t>
      </w:r>
      <w:r w:rsidR="006B52B7" w:rsidRPr="00240C66">
        <w:t>ó</w:t>
      </w:r>
      <w:r w:rsidRPr="00240C66">
        <w:t>lnoty</w:t>
      </w:r>
      <w:proofErr w:type="spellEnd"/>
      <w:r w:rsidRPr="00240C66">
        <w:t xml:space="preserve"> </w:t>
      </w:r>
      <w:proofErr w:type="spellStart"/>
      <w:r w:rsidRPr="00240C66">
        <w:t>Cenacolo</w:t>
      </w:r>
      <w:proofErr w:type="spellEnd"/>
      <w:r w:rsidRPr="00240C66">
        <w:t xml:space="preserve"> (nedatováno). </w:t>
      </w:r>
      <w:r w:rsidRPr="00240C66">
        <w:rPr>
          <w:i/>
        </w:rPr>
        <w:t xml:space="preserve">Matka </w:t>
      </w:r>
      <w:proofErr w:type="spellStart"/>
      <w:r w:rsidRPr="00240C66">
        <w:rPr>
          <w:i/>
        </w:rPr>
        <w:t>Elvira</w:t>
      </w:r>
      <w:proofErr w:type="spellEnd"/>
      <w:r w:rsidRPr="00240C66">
        <w:rPr>
          <w:i/>
        </w:rPr>
        <w:t xml:space="preserve"> - </w:t>
      </w:r>
      <w:proofErr w:type="spellStart"/>
      <w:r w:rsidRPr="00240C66">
        <w:rPr>
          <w:i/>
        </w:rPr>
        <w:t>Wsp</w:t>
      </w:r>
      <w:r w:rsidR="006B52B7" w:rsidRPr="00240C66">
        <w:rPr>
          <w:i/>
        </w:rPr>
        <w:t>ó</w:t>
      </w:r>
      <w:r w:rsidRPr="00240C66">
        <w:rPr>
          <w:i/>
        </w:rPr>
        <w:t>lnota</w:t>
      </w:r>
      <w:proofErr w:type="spellEnd"/>
      <w:r w:rsidRPr="00240C66">
        <w:rPr>
          <w:i/>
        </w:rPr>
        <w:t xml:space="preserve"> </w:t>
      </w:r>
      <w:proofErr w:type="spellStart"/>
      <w:r w:rsidRPr="00240C66">
        <w:rPr>
          <w:i/>
        </w:rPr>
        <w:t>Cenacolo</w:t>
      </w:r>
      <w:proofErr w:type="spellEnd"/>
      <w:r w:rsidRPr="00240C66">
        <w:rPr>
          <w:i/>
        </w:rPr>
        <w:t>.</w:t>
      </w:r>
      <w:r w:rsidRPr="00240C66">
        <w:t xml:space="preserve"> </w:t>
      </w:r>
      <w:proofErr w:type="spellStart"/>
      <w:r w:rsidRPr="00240C66">
        <w:t>Stowarzyszenie</w:t>
      </w:r>
      <w:proofErr w:type="spellEnd"/>
      <w:r w:rsidRPr="00240C66">
        <w:t xml:space="preserve"> „San Lorenzo“. </w:t>
      </w:r>
    </w:p>
    <w:p w14:paraId="718F8171" w14:textId="77777777" w:rsidR="00C72312" w:rsidRPr="00240C66" w:rsidRDefault="00C72312" w:rsidP="00C72312">
      <w:pPr>
        <w:pStyle w:val="Odstavecseseznamem"/>
        <w:numPr>
          <w:ilvl w:val="0"/>
          <w:numId w:val="13"/>
        </w:numPr>
      </w:pPr>
      <w:r w:rsidRPr="00240C66">
        <w:t>Kratochvíl</w:t>
      </w:r>
      <w:r w:rsidR="003931B6" w:rsidRPr="00240C66">
        <w:t xml:space="preserve">, S. (2006). </w:t>
      </w:r>
      <w:r w:rsidR="003931B6" w:rsidRPr="00240C66">
        <w:rPr>
          <w:i/>
        </w:rPr>
        <w:t>Základy psychoterapie.</w:t>
      </w:r>
      <w:r w:rsidR="003931B6" w:rsidRPr="00240C66">
        <w:t xml:space="preserve"> Praha: Portál.</w:t>
      </w:r>
    </w:p>
    <w:p w14:paraId="0CEB256B" w14:textId="77777777" w:rsidR="00C72312" w:rsidRPr="00240C66" w:rsidRDefault="00C72312" w:rsidP="00C72312">
      <w:pPr>
        <w:pStyle w:val="Odstavecseseznamem"/>
        <w:numPr>
          <w:ilvl w:val="0"/>
          <w:numId w:val="13"/>
        </w:numPr>
      </w:pPr>
      <w:r w:rsidRPr="00240C66">
        <w:t>Matoušek</w:t>
      </w:r>
      <w:r w:rsidR="00321CB1" w:rsidRPr="00240C66">
        <w:t xml:space="preserve">, O. </w:t>
      </w:r>
      <w:r w:rsidR="00A276D0" w:rsidRPr="00240C66">
        <w:t>(</w:t>
      </w:r>
      <w:r w:rsidR="00321CB1" w:rsidRPr="00240C66">
        <w:t>2008</w:t>
      </w:r>
      <w:r w:rsidR="00A276D0" w:rsidRPr="00240C66">
        <w:t>)</w:t>
      </w:r>
      <w:r w:rsidR="00321CB1" w:rsidRPr="00240C66">
        <w:t xml:space="preserve">. </w:t>
      </w:r>
      <w:r w:rsidR="00321CB1" w:rsidRPr="00240C66">
        <w:rPr>
          <w:i/>
          <w:iCs/>
        </w:rPr>
        <w:t>Slovník sociální práce.</w:t>
      </w:r>
      <w:r w:rsidR="00321CB1" w:rsidRPr="00240C66">
        <w:t xml:space="preserve"> Praha: Portál.</w:t>
      </w:r>
    </w:p>
    <w:p w14:paraId="52B24905" w14:textId="63F50F10" w:rsidR="00C72312" w:rsidRPr="00240C66" w:rsidRDefault="00C72312" w:rsidP="00C72312">
      <w:pPr>
        <w:pStyle w:val="Odstavecseseznamem"/>
        <w:numPr>
          <w:ilvl w:val="0"/>
          <w:numId w:val="13"/>
        </w:numPr>
      </w:pPr>
      <w:proofErr w:type="spellStart"/>
      <w:r w:rsidRPr="00240C66">
        <w:t>Miovský</w:t>
      </w:r>
      <w:proofErr w:type="spellEnd"/>
      <w:r w:rsidRPr="00240C66">
        <w:t>,</w:t>
      </w:r>
      <w:r w:rsidR="00321CB1" w:rsidRPr="00240C66">
        <w:t xml:space="preserve"> M. </w:t>
      </w:r>
      <w:r w:rsidR="00A276D0" w:rsidRPr="00240C66">
        <w:t>(</w:t>
      </w:r>
      <w:r w:rsidR="00321CB1" w:rsidRPr="00240C66">
        <w:t>2006</w:t>
      </w:r>
      <w:r w:rsidR="00A276D0" w:rsidRPr="00240C66">
        <w:t>)</w:t>
      </w:r>
      <w:r w:rsidR="00321CB1" w:rsidRPr="00240C66">
        <w:t>. Kvalitativní přístup</w:t>
      </w:r>
      <w:r w:rsidR="00F558FA" w:rsidRPr="00240C66">
        <w:t xml:space="preserve"> a </w:t>
      </w:r>
      <w:r w:rsidR="00321CB1" w:rsidRPr="00240C66">
        <w:t>metody</w:t>
      </w:r>
      <w:r w:rsidR="00F558FA" w:rsidRPr="00240C66">
        <w:t xml:space="preserve"> v </w:t>
      </w:r>
      <w:r w:rsidR="00321CB1" w:rsidRPr="00240C66">
        <w:t xml:space="preserve">psychologickém výzkumu. Praha: </w:t>
      </w:r>
      <w:proofErr w:type="spellStart"/>
      <w:r w:rsidR="00321CB1" w:rsidRPr="00240C66">
        <w:t>Grada</w:t>
      </w:r>
      <w:proofErr w:type="spellEnd"/>
      <w:r w:rsidR="00321CB1" w:rsidRPr="00240C66">
        <w:t>.</w:t>
      </w:r>
    </w:p>
    <w:p w14:paraId="6A0C1B73" w14:textId="0294A1F2" w:rsidR="005752AC" w:rsidRPr="00240C66" w:rsidRDefault="005752AC" w:rsidP="00C72312">
      <w:pPr>
        <w:pStyle w:val="Odstavecseseznamem"/>
        <w:numPr>
          <w:ilvl w:val="0"/>
          <w:numId w:val="13"/>
        </w:numPr>
      </w:pPr>
      <w:r w:rsidRPr="00240C66">
        <w:t xml:space="preserve">Oklešťková, B. (2016). </w:t>
      </w:r>
      <w:r w:rsidR="000B7DFA" w:rsidRPr="00240C66">
        <w:rPr>
          <w:i/>
        </w:rPr>
        <w:t>Využití modelů komunitní práce se seniory</w:t>
      </w:r>
      <w:r w:rsidR="00F558FA" w:rsidRPr="00240C66">
        <w:rPr>
          <w:i/>
        </w:rPr>
        <w:t xml:space="preserve"> v </w:t>
      </w:r>
      <w:r w:rsidR="000B7DFA" w:rsidRPr="00240C66">
        <w:rPr>
          <w:i/>
        </w:rPr>
        <w:t xml:space="preserve">terénních službách </w:t>
      </w:r>
      <w:r w:rsidR="000B7DFA" w:rsidRPr="00240C66">
        <w:t>(</w:t>
      </w:r>
      <w:r w:rsidR="00C13030" w:rsidRPr="00240C66">
        <w:t>a</w:t>
      </w:r>
      <w:r w:rsidR="000B7DFA" w:rsidRPr="00240C66">
        <w:t xml:space="preserve">bsolventská práce). Olomouc: </w:t>
      </w:r>
      <w:proofErr w:type="spellStart"/>
      <w:r w:rsidR="000B7DFA" w:rsidRPr="00240C66">
        <w:t>Caritas</w:t>
      </w:r>
      <w:proofErr w:type="spellEnd"/>
      <w:r w:rsidR="000B7DFA" w:rsidRPr="00240C66">
        <w:t xml:space="preserve"> VOŠ Sociální.</w:t>
      </w:r>
    </w:p>
    <w:p w14:paraId="7C10792C" w14:textId="77777777" w:rsidR="00C72312" w:rsidRPr="00240C66" w:rsidRDefault="00C72312" w:rsidP="00C72312">
      <w:pPr>
        <w:pStyle w:val="Odstavecseseznamem"/>
        <w:numPr>
          <w:ilvl w:val="0"/>
          <w:numId w:val="13"/>
        </w:numPr>
      </w:pPr>
      <w:proofErr w:type="spellStart"/>
      <w:r w:rsidRPr="00240C66">
        <w:t>Petrozzi</w:t>
      </w:r>
      <w:proofErr w:type="spellEnd"/>
      <w:r w:rsidR="007D075C" w:rsidRPr="00240C66">
        <w:t xml:space="preserve">, </w:t>
      </w:r>
      <w:r w:rsidR="00B82565" w:rsidRPr="00240C66">
        <w:t>R</w:t>
      </w:r>
      <w:r w:rsidR="00320BC9" w:rsidRPr="00240C66">
        <w:t>.</w:t>
      </w:r>
      <w:r w:rsidR="00B82565" w:rsidRPr="00240C66">
        <w:t xml:space="preserve">, A. (2014). </w:t>
      </w:r>
      <w:r w:rsidR="00B82565" w:rsidRPr="00240C66">
        <w:rPr>
          <w:i/>
        </w:rPr>
        <w:t xml:space="preserve">Objímat vyhaslá srdce: Příběh komunity </w:t>
      </w:r>
      <w:proofErr w:type="spellStart"/>
      <w:r w:rsidR="00B82565" w:rsidRPr="00240C66">
        <w:rPr>
          <w:i/>
        </w:rPr>
        <w:t>Cenacolo</w:t>
      </w:r>
      <w:proofErr w:type="spellEnd"/>
      <w:r w:rsidR="00B82565" w:rsidRPr="00240C66">
        <w:rPr>
          <w:i/>
        </w:rPr>
        <w:t>/Matka Elvíra</w:t>
      </w:r>
      <w:r w:rsidR="00B82565" w:rsidRPr="00240C66">
        <w:t>. Kostelní Vydří: Karmelitánské nakladatelství</w:t>
      </w:r>
      <w:r w:rsidR="00E94B06" w:rsidRPr="00240C66">
        <w:t>.</w:t>
      </w:r>
    </w:p>
    <w:p w14:paraId="0E107A08" w14:textId="509BA7C1" w:rsidR="00C72312" w:rsidRPr="00240C66" w:rsidRDefault="00C72312" w:rsidP="00C72312">
      <w:pPr>
        <w:pStyle w:val="Odstavecseseznamem"/>
        <w:numPr>
          <w:ilvl w:val="0"/>
          <w:numId w:val="13"/>
        </w:numPr>
      </w:pPr>
      <w:r w:rsidRPr="00240C66">
        <w:t>Pokorný, V., Teclová, J., Tomko</w:t>
      </w:r>
      <w:r w:rsidR="00AC2344" w:rsidRPr="00240C66">
        <w:t xml:space="preserve">, A. </w:t>
      </w:r>
      <w:r w:rsidR="00A276D0" w:rsidRPr="00240C66">
        <w:t>(</w:t>
      </w:r>
      <w:r w:rsidR="00AC2344" w:rsidRPr="00240C66">
        <w:t>2003</w:t>
      </w:r>
      <w:r w:rsidR="00A276D0" w:rsidRPr="00240C66">
        <w:t>)</w:t>
      </w:r>
      <w:r w:rsidR="00AC2344" w:rsidRPr="00240C66">
        <w:t xml:space="preserve">. </w:t>
      </w:r>
      <w:r w:rsidR="00AC2344" w:rsidRPr="00240C66">
        <w:rPr>
          <w:i/>
        </w:rPr>
        <w:t xml:space="preserve">Prevence sociálně patologických jevů, </w:t>
      </w:r>
      <w:r w:rsidR="00AC2344" w:rsidRPr="00240C66">
        <w:t>Brno:</w:t>
      </w:r>
      <w:r w:rsidR="004E03B8" w:rsidRPr="00240C66">
        <w:t xml:space="preserve"> </w:t>
      </w:r>
      <w:r w:rsidR="00AC2344" w:rsidRPr="00240C66">
        <w:t>Ústav psychologického poradenství</w:t>
      </w:r>
      <w:r w:rsidR="00F558FA" w:rsidRPr="00240C66">
        <w:t xml:space="preserve"> a </w:t>
      </w:r>
      <w:r w:rsidR="00AC2344" w:rsidRPr="00240C66">
        <w:t xml:space="preserve">diagnostiky </w:t>
      </w:r>
      <w:proofErr w:type="spellStart"/>
      <w:proofErr w:type="gramStart"/>
      <w:r w:rsidR="00AC2344" w:rsidRPr="00240C66">
        <w:t>r.s</w:t>
      </w:r>
      <w:proofErr w:type="spellEnd"/>
      <w:r w:rsidR="00AC2344" w:rsidRPr="00240C66">
        <w:t>.</w:t>
      </w:r>
      <w:proofErr w:type="gramEnd"/>
    </w:p>
    <w:p w14:paraId="42CA0B00" w14:textId="77777777" w:rsidR="00C72312" w:rsidRPr="00240C66" w:rsidRDefault="00C72312" w:rsidP="00C72312">
      <w:pPr>
        <w:pStyle w:val="Odstavecseseznamem"/>
        <w:numPr>
          <w:ilvl w:val="0"/>
          <w:numId w:val="13"/>
        </w:numPr>
      </w:pPr>
      <w:proofErr w:type="spellStart"/>
      <w:r w:rsidRPr="00240C66">
        <w:t>Royce</w:t>
      </w:r>
      <w:proofErr w:type="spellEnd"/>
      <w:r w:rsidRPr="00240C66">
        <w:t xml:space="preserve">, J. E. And </w:t>
      </w:r>
      <w:proofErr w:type="spellStart"/>
      <w:r w:rsidRPr="00240C66">
        <w:t>Scratchley</w:t>
      </w:r>
      <w:proofErr w:type="spellEnd"/>
      <w:r w:rsidR="009100C8" w:rsidRPr="00240C66">
        <w:t xml:space="preserve">, D. </w:t>
      </w:r>
      <w:r w:rsidR="000E1976" w:rsidRPr="00240C66">
        <w:t>(</w:t>
      </w:r>
      <w:r w:rsidR="009100C8" w:rsidRPr="00240C66">
        <w:t>1996</w:t>
      </w:r>
      <w:r w:rsidR="000E1976" w:rsidRPr="00240C66">
        <w:t>)</w:t>
      </w:r>
      <w:r w:rsidR="009100C8" w:rsidRPr="00240C66">
        <w:t xml:space="preserve">. </w:t>
      </w:r>
      <w:proofErr w:type="spellStart"/>
      <w:r w:rsidR="009100C8" w:rsidRPr="00240C66">
        <w:rPr>
          <w:i/>
        </w:rPr>
        <w:t>Alcoholism</w:t>
      </w:r>
      <w:proofErr w:type="spellEnd"/>
      <w:r w:rsidR="009100C8" w:rsidRPr="00240C66">
        <w:rPr>
          <w:i/>
        </w:rPr>
        <w:t xml:space="preserve"> and </w:t>
      </w:r>
      <w:proofErr w:type="spellStart"/>
      <w:r w:rsidR="009100C8" w:rsidRPr="00240C66">
        <w:rPr>
          <w:i/>
        </w:rPr>
        <w:t>Other</w:t>
      </w:r>
      <w:proofErr w:type="spellEnd"/>
      <w:r w:rsidR="009100C8" w:rsidRPr="00240C66">
        <w:rPr>
          <w:i/>
        </w:rPr>
        <w:t xml:space="preserve"> </w:t>
      </w:r>
      <w:proofErr w:type="spellStart"/>
      <w:r w:rsidR="009100C8" w:rsidRPr="00240C66">
        <w:rPr>
          <w:i/>
        </w:rPr>
        <w:t>Drug</w:t>
      </w:r>
      <w:proofErr w:type="spellEnd"/>
      <w:r w:rsidR="009100C8" w:rsidRPr="00240C66">
        <w:rPr>
          <w:i/>
        </w:rPr>
        <w:t xml:space="preserve"> </w:t>
      </w:r>
      <w:proofErr w:type="spellStart"/>
      <w:r w:rsidR="009100C8" w:rsidRPr="00240C66">
        <w:rPr>
          <w:i/>
        </w:rPr>
        <w:t>Problems</w:t>
      </w:r>
      <w:proofErr w:type="spellEnd"/>
      <w:r w:rsidR="009100C8" w:rsidRPr="00240C66">
        <w:rPr>
          <w:i/>
        </w:rPr>
        <w:t xml:space="preserve">. </w:t>
      </w:r>
      <w:r w:rsidR="009100C8" w:rsidRPr="00240C66">
        <w:t>USA</w:t>
      </w:r>
      <w:r w:rsidR="00455C95" w:rsidRPr="00240C66">
        <w:t xml:space="preserve">: </w:t>
      </w:r>
      <w:proofErr w:type="spellStart"/>
      <w:r w:rsidR="00455C95" w:rsidRPr="00240C66">
        <w:t>The</w:t>
      </w:r>
      <w:proofErr w:type="spellEnd"/>
      <w:r w:rsidR="00455C95" w:rsidRPr="00240C66">
        <w:t xml:space="preserve"> Free </w:t>
      </w:r>
      <w:proofErr w:type="spellStart"/>
      <w:r w:rsidR="00455C95" w:rsidRPr="00240C66">
        <w:t>Press</w:t>
      </w:r>
      <w:proofErr w:type="spellEnd"/>
      <w:r w:rsidR="00F528C3" w:rsidRPr="00240C66">
        <w:t>.</w:t>
      </w:r>
      <w:r w:rsidR="009100C8" w:rsidRPr="00240C66">
        <w:t xml:space="preserve"> </w:t>
      </w:r>
    </w:p>
    <w:p w14:paraId="35CC6B1F" w14:textId="11737073" w:rsidR="00C72312" w:rsidRPr="00240C66" w:rsidRDefault="00C72312" w:rsidP="00C72312">
      <w:pPr>
        <w:pStyle w:val="Odstavecseseznamem"/>
        <w:numPr>
          <w:ilvl w:val="0"/>
          <w:numId w:val="13"/>
        </w:numPr>
      </w:pPr>
      <w:r w:rsidRPr="00240C66">
        <w:lastRenderedPageBreak/>
        <w:t>Sekanina</w:t>
      </w:r>
      <w:r w:rsidR="00A276D0" w:rsidRPr="00240C66">
        <w:t xml:space="preserve">, M. (2011). </w:t>
      </w:r>
      <w:r w:rsidR="00A276D0" w:rsidRPr="00240C66">
        <w:rPr>
          <w:i/>
        </w:rPr>
        <w:t xml:space="preserve">Využití terapeutických prvků komunity </w:t>
      </w:r>
      <w:proofErr w:type="spellStart"/>
      <w:r w:rsidR="00A276D0" w:rsidRPr="00240C66">
        <w:rPr>
          <w:i/>
        </w:rPr>
        <w:t>Cenacolo</w:t>
      </w:r>
      <w:proofErr w:type="spellEnd"/>
      <w:r w:rsidR="00A276D0" w:rsidRPr="00240C66">
        <w:rPr>
          <w:i/>
        </w:rPr>
        <w:t xml:space="preserve"> při léčbě závislostí</w:t>
      </w:r>
      <w:r w:rsidR="00A276D0" w:rsidRPr="00240C66">
        <w:t xml:space="preserve"> (</w:t>
      </w:r>
      <w:r w:rsidR="00C13030" w:rsidRPr="00240C66">
        <w:t>d</w:t>
      </w:r>
      <w:r w:rsidR="00A276D0" w:rsidRPr="00240C66">
        <w:t>iplomová práce). Olomouc: Univerzita Palackého.</w:t>
      </w:r>
    </w:p>
    <w:p w14:paraId="54B44294" w14:textId="2A6F064E" w:rsidR="00C72312" w:rsidRPr="00240C66" w:rsidRDefault="00C72312" w:rsidP="00C72312">
      <w:pPr>
        <w:pStyle w:val="Odstavecseseznamem"/>
        <w:numPr>
          <w:ilvl w:val="0"/>
          <w:numId w:val="13"/>
        </w:numPr>
      </w:pPr>
      <w:proofErr w:type="spellStart"/>
      <w:r w:rsidRPr="00240C66">
        <w:t>Strauss</w:t>
      </w:r>
      <w:proofErr w:type="spellEnd"/>
      <w:r w:rsidRPr="00240C66">
        <w:t xml:space="preserve">, </w:t>
      </w:r>
      <w:proofErr w:type="spellStart"/>
      <w:r w:rsidRPr="00240C66">
        <w:t>Corbin</w:t>
      </w:r>
      <w:proofErr w:type="spellEnd"/>
      <w:r w:rsidR="00321CB1" w:rsidRPr="00240C66">
        <w:t xml:space="preserve">, </w:t>
      </w:r>
      <w:r w:rsidR="00A276D0" w:rsidRPr="00240C66">
        <w:t>(</w:t>
      </w:r>
      <w:r w:rsidR="00321CB1" w:rsidRPr="00240C66">
        <w:t>1990</w:t>
      </w:r>
      <w:r w:rsidR="00A276D0" w:rsidRPr="00240C66">
        <w:t>)</w:t>
      </w:r>
      <w:r w:rsidR="00321CB1" w:rsidRPr="00240C66">
        <w:t xml:space="preserve">. </w:t>
      </w:r>
      <w:r w:rsidR="00321CB1" w:rsidRPr="00240C66">
        <w:rPr>
          <w:i/>
          <w:iCs/>
        </w:rPr>
        <w:t>Základy kvalitativního výzkumu.</w:t>
      </w:r>
      <w:r w:rsidR="00321CB1" w:rsidRPr="00240C66">
        <w:t xml:space="preserve"> </w:t>
      </w:r>
      <w:r w:rsidR="001A08C1" w:rsidRPr="00240C66">
        <w:t xml:space="preserve">Boskovice: nakladatelství Albert a </w:t>
      </w:r>
      <w:r w:rsidR="00205BBC" w:rsidRPr="00240C66">
        <w:t xml:space="preserve">Sdružení </w:t>
      </w:r>
      <w:r w:rsidR="00321CB1" w:rsidRPr="00240C66">
        <w:t>Podané ruce.</w:t>
      </w:r>
    </w:p>
    <w:p w14:paraId="30473556" w14:textId="77777777" w:rsidR="00C72312" w:rsidRPr="00240C66" w:rsidRDefault="00C72312" w:rsidP="00C72312">
      <w:pPr>
        <w:pStyle w:val="Odstavecseseznamem"/>
        <w:numPr>
          <w:ilvl w:val="0"/>
          <w:numId w:val="13"/>
        </w:numPr>
      </w:pPr>
      <w:proofErr w:type="spellStart"/>
      <w:r w:rsidRPr="00240C66">
        <w:t>Vanier</w:t>
      </w:r>
      <w:proofErr w:type="spellEnd"/>
      <w:r w:rsidR="00F528C3" w:rsidRPr="00240C66">
        <w:t xml:space="preserve">, J. (1997). </w:t>
      </w:r>
      <w:r w:rsidR="00F528C3" w:rsidRPr="00240C66">
        <w:rPr>
          <w:i/>
        </w:rPr>
        <w:t>Rodí se nová naděje.</w:t>
      </w:r>
      <w:r w:rsidR="00F528C3" w:rsidRPr="00240C66">
        <w:t xml:space="preserve"> Praha: Zvon.</w:t>
      </w:r>
    </w:p>
    <w:p w14:paraId="25650925" w14:textId="345BFAD4" w:rsidR="00321CB1" w:rsidRPr="00240C66" w:rsidRDefault="006D3AF8" w:rsidP="009144D8">
      <w:pPr>
        <w:pStyle w:val="Odstavecseseznamem"/>
        <w:numPr>
          <w:ilvl w:val="0"/>
          <w:numId w:val="13"/>
        </w:numPr>
      </w:pPr>
      <w:r w:rsidRPr="00240C66">
        <w:rPr>
          <w:i/>
        </w:rPr>
        <w:t>YOUCAT: Katechismus katolické církve pro mladé.</w:t>
      </w:r>
      <w:r w:rsidRPr="00240C66">
        <w:t xml:space="preserve"> (2011). Kostelní Vydří: Karmelitánské nakladatelství</w:t>
      </w:r>
      <w:r w:rsidR="005832C0" w:rsidRPr="00240C66">
        <w:t>.</w:t>
      </w:r>
    </w:p>
    <w:p w14:paraId="301C88F0" w14:textId="77777777" w:rsidR="00321CB1" w:rsidRPr="00240C66" w:rsidRDefault="00321CB1" w:rsidP="00B14292">
      <w:pPr>
        <w:pStyle w:val="Nadpis2"/>
        <w:numPr>
          <w:ilvl w:val="0"/>
          <w:numId w:val="0"/>
        </w:numPr>
        <w:ind w:left="567"/>
      </w:pPr>
      <w:bookmarkStart w:id="120" w:name="_Toc466562829"/>
      <w:r w:rsidRPr="00240C66">
        <w:t>Prameny</w:t>
      </w:r>
      <w:bookmarkEnd w:id="120"/>
    </w:p>
    <w:p w14:paraId="095F5610" w14:textId="2A2B6509" w:rsidR="00CF4618" w:rsidRPr="00240C66" w:rsidRDefault="00B71410" w:rsidP="009144D8">
      <w:pPr>
        <w:ind w:firstLine="0"/>
        <w:rPr>
          <w:lang w:eastAsia="cs-CZ"/>
        </w:rPr>
      </w:pPr>
      <w:r w:rsidRPr="00240C66">
        <w:rPr>
          <w:i/>
          <w:iCs/>
          <w:lang w:eastAsia="cs-CZ"/>
        </w:rPr>
        <w:t xml:space="preserve">         </w:t>
      </w:r>
      <w:r w:rsidR="00C72312" w:rsidRPr="00240C66">
        <w:rPr>
          <w:i/>
          <w:iCs/>
          <w:lang w:eastAsia="cs-CZ"/>
        </w:rPr>
        <w:t>Zákon</w:t>
      </w:r>
      <w:r w:rsidR="00F558FA" w:rsidRPr="00240C66">
        <w:rPr>
          <w:i/>
          <w:iCs/>
          <w:lang w:eastAsia="cs-CZ"/>
        </w:rPr>
        <w:t xml:space="preserve"> o </w:t>
      </w:r>
      <w:r w:rsidR="00C72312" w:rsidRPr="00240C66">
        <w:rPr>
          <w:i/>
          <w:iCs/>
          <w:lang w:eastAsia="cs-CZ"/>
        </w:rPr>
        <w:t>sociálních službách.</w:t>
      </w:r>
      <w:r w:rsidR="00C72312" w:rsidRPr="00240C66">
        <w:rPr>
          <w:iCs/>
          <w:lang w:eastAsia="cs-CZ"/>
        </w:rPr>
        <w:t xml:space="preserve"> </w:t>
      </w:r>
      <w:r w:rsidR="00321CB1" w:rsidRPr="00240C66">
        <w:rPr>
          <w:iCs/>
          <w:lang w:eastAsia="cs-CZ"/>
        </w:rPr>
        <w:t>Zákon č. 108/2006 Sb.</w:t>
      </w:r>
    </w:p>
    <w:p w14:paraId="297564C7" w14:textId="3365A438" w:rsidR="00321CB1" w:rsidRPr="00240C66" w:rsidRDefault="00B14292" w:rsidP="00B14292">
      <w:pPr>
        <w:pStyle w:val="Nadpis2"/>
        <w:numPr>
          <w:ilvl w:val="0"/>
          <w:numId w:val="0"/>
        </w:numPr>
        <w:ind w:left="567"/>
      </w:pPr>
      <w:bookmarkStart w:id="121" w:name="_Toc466562830"/>
      <w:r w:rsidRPr="00240C66">
        <w:t>Elektronické zdroje</w:t>
      </w:r>
      <w:bookmarkEnd w:id="121"/>
    </w:p>
    <w:p w14:paraId="742E5712" w14:textId="3B1C5CF4" w:rsidR="00D10091" w:rsidRPr="00ED3B71" w:rsidRDefault="00D10091" w:rsidP="00A35741">
      <w:pPr>
        <w:pStyle w:val="Odstavecseseznamem"/>
        <w:numPr>
          <w:ilvl w:val="0"/>
          <w:numId w:val="14"/>
        </w:numPr>
        <w:rPr>
          <w:b/>
          <w:color w:val="548DD4" w:themeColor="text2" w:themeTint="99"/>
        </w:rPr>
      </w:pPr>
      <w:r w:rsidRPr="00240C66">
        <w:t>Vít,</w:t>
      </w:r>
      <w:r w:rsidR="009144D8" w:rsidRPr="00240C66">
        <w:t xml:space="preserve"> B.</w:t>
      </w:r>
      <w:r w:rsidRPr="00240C66">
        <w:t xml:space="preserve"> (2006). Historie Anonymních alkoholiků (AA)</w:t>
      </w:r>
      <w:r w:rsidR="00F558FA" w:rsidRPr="00240C66">
        <w:t xml:space="preserve"> v </w:t>
      </w:r>
      <w:r w:rsidRPr="00240C66">
        <w:t>České republice</w:t>
      </w:r>
      <w:r w:rsidR="00A35741" w:rsidRPr="00240C66">
        <w:t xml:space="preserve"> </w:t>
      </w:r>
      <w:r w:rsidR="00B1054B" w:rsidRPr="00240C66">
        <w:t xml:space="preserve">[on-line]. </w:t>
      </w:r>
      <w:r w:rsidR="00A35741" w:rsidRPr="00240C66">
        <w:t>Dostupné 31.</w:t>
      </w:r>
      <w:r w:rsidR="00BB61F9" w:rsidRPr="00240C66">
        <w:t xml:space="preserve"> </w:t>
      </w:r>
      <w:r w:rsidR="00A35741" w:rsidRPr="00240C66">
        <w:t>10.</w:t>
      </w:r>
      <w:r w:rsidR="00BB61F9" w:rsidRPr="00240C66">
        <w:t xml:space="preserve"> </w:t>
      </w:r>
      <w:r w:rsidR="00A35741" w:rsidRPr="00240C66">
        <w:t>2016</w:t>
      </w:r>
      <w:r w:rsidR="00F558FA" w:rsidRPr="00240C66">
        <w:t xml:space="preserve"> z</w:t>
      </w:r>
      <w:r w:rsidR="00ED3B71">
        <w:t>:</w:t>
      </w:r>
      <w:r w:rsidR="00F558FA" w:rsidRPr="00240C66">
        <w:t> </w:t>
      </w:r>
      <w:hyperlink r:id="rId13" w:history="1">
        <w:r w:rsidR="00A35741" w:rsidRPr="00ED3B71">
          <w:rPr>
            <w:rStyle w:val="Hypertextovodkaz"/>
            <w:color w:val="548DD4" w:themeColor="text2" w:themeTint="99"/>
          </w:rPr>
          <w:t>http://www.anonymnialkoholici.cz/o-nas/historie-aa-cr.pdf</w:t>
        </w:r>
      </w:hyperlink>
      <w:r w:rsidR="00A35741" w:rsidRPr="00ED3B71">
        <w:rPr>
          <w:color w:val="548DD4" w:themeColor="text2" w:themeTint="99"/>
        </w:rPr>
        <w:t xml:space="preserve"> </w:t>
      </w:r>
    </w:p>
    <w:p w14:paraId="17A7EC47" w14:textId="4A26DEDF" w:rsidR="00A61FFD" w:rsidRPr="00ED3B71" w:rsidRDefault="00C72312" w:rsidP="00B71410">
      <w:pPr>
        <w:pStyle w:val="Odstavecseseznamem"/>
        <w:numPr>
          <w:ilvl w:val="0"/>
          <w:numId w:val="14"/>
        </w:numPr>
        <w:rPr>
          <w:rStyle w:val="Hypertextovodkaz"/>
          <w:color w:val="548DD4" w:themeColor="text2" w:themeTint="99"/>
          <w:u w:val="none"/>
        </w:rPr>
      </w:pPr>
      <w:proofErr w:type="spellStart"/>
      <w:r w:rsidRPr="00240C66">
        <w:t>Clark</w:t>
      </w:r>
      <w:proofErr w:type="spellEnd"/>
      <w:r w:rsidR="00C05960" w:rsidRPr="00240C66">
        <w:t>, S.</w:t>
      </w:r>
      <w:r w:rsidR="000E1976" w:rsidRPr="00240C66">
        <w:t xml:space="preserve"> </w:t>
      </w:r>
      <w:r w:rsidR="00C05960" w:rsidRPr="00240C66">
        <w:t xml:space="preserve">B. </w:t>
      </w:r>
      <w:r w:rsidRPr="00240C66">
        <w:t xml:space="preserve">(2009): </w:t>
      </w:r>
      <w:r w:rsidR="00C05960" w:rsidRPr="00240C66">
        <w:t>Budování křesťanských komunit</w:t>
      </w:r>
      <w:r w:rsidR="009C1893" w:rsidRPr="00240C66">
        <w:t xml:space="preserve"> </w:t>
      </w:r>
      <w:r w:rsidR="00B1054B" w:rsidRPr="00240C66">
        <w:t xml:space="preserve">[on-line]. </w:t>
      </w:r>
      <w:r w:rsidR="00C05960" w:rsidRPr="00240C66">
        <w:t>Dostupné 16.</w:t>
      </w:r>
      <w:r w:rsidRPr="00240C66">
        <w:t xml:space="preserve"> </w:t>
      </w:r>
      <w:r w:rsidR="00C05960" w:rsidRPr="00240C66">
        <w:t>10.</w:t>
      </w:r>
      <w:r w:rsidRPr="00240C66">
        <w:t xml:space="preserve"> </w:t>
      </w:r>
      <w:r w:rsidR="00C05960" w:rsidRPr="00240C66">
        <w:t>2016</w:t>
      </w:r>
      <w:r w:rsidR="00F558FA" w:rsidRPr="00240C66">
        <w:t xml:space="preserve"> z</w:t>
      </w:r>
      <w:r w:rsidR="00ED3B71">
        <w:t>:</w:t>
      </w:r>
      <w:r w:rsidR="00F558FA" w:rsidRPr="00240C66">
        <w:t> </w:t>
      </w:r>
      <w:hyperlink r:id="rId14" w:history="1">
        <w:r w:rsidR="00B91542" w:rsidRPr="00ED3B71">
          <w:rPr>
            <w:rStyle w:val="Hypertextovodkaz"/>
            <w:color w:val="548DD4" w:themeColor="text2" w:themeTint="99"/>
          </w:rPr>
          <w:t>https://sleepy.signaly.cz/0901/stephen-b-clark-budovani</w:t>
        </w:r>
      </w:hyperlink>
      <w:r w:rsidRPr="00ED3B71">
        <w:rPr>
          <w:color w:val="548DD4" w:themeColor="text2" w:themeTint="99"/>
        </w:rPr>
        <w:t xml:space="preserve"> </w:t>
      </w:r>
    </w:p>
    <w:p w14:paraId="17997ADC" w14:textId="7BFD1CB6" w:rsidR="00735006" w:rsidRPr="00ED3B71" w:rsidRDefault="00735006" w:rsidP="00735006">
      <w:pPr>
        <w:pStyle w:val="Odstavecseseznamem"/>
        <w:numPr>
          <w:ilvl w:val="0"/>
          <w:numId w:val="14"/>
        </w:numPr>
        <w:rPr>
          <w:color w:val="548DD4" w:themeColor="text2" w:themeTint="99"/>
          <w:u w:val="single"/>
        </w:rPr>
      </w:pPr>
      <w:proofErr w:type="spellStart"/>
      <w:r w:rsidRPr="00240C66">
        <w:t>Gabal</w:t>
      </w:r>
      <w:proofErr w:type="spellEnd"/>
      <w:r w:rsidRPr="00240C66">
        <w:t xml:space="preserve"> </w:t>
      </w:r>
      <w:proofErr w:type="spellStart"/>
      <w:r w:rsidRPr="00240C66">
        <w:t>Analysis</w:t>
      </w:r>
      <w:proofErr w:type="spellEnd"/>
      <w:r w:rsidRPr="00240C66">
        <w:t xml:space="preserve"> &amp; </w:t>
      </w:r>
      <w:proofErr w:type="spellStart"/>
      <w:r w:rsidRPr="00240C66">
        <w:t>Consulting</w:t>
      </w:r>
      <w:proofErr w:type="spellEnd"/>
      <w:r w:rsidRPr="00240C66">
        <w:t xml:space="preserve"> (2006): Analýza sociálně vyloučených romských lokalit</w:t>
      </w:r>
      <w:r w:rsidR="00F558FA" w:rsidRPr="00240C66">
        <w:t xml:space="preserve"> a </w:t>
      </w:r>
      <w:r w:rsidRPr="00240C66">
        <w:t>absorpční kapacity subjektů působících</w:t>
      </w:r>
      <w:r w:rsidR="00F558FA" w:rsidRPr="00240C66">
        <w:t xml:space="preserve"> v </w:t>
      </w:r>
      <w:r w:rsidRPr="00240C66">
        <w:t>této oblasti [on-line]. Dostupné 31. 10. 2016 z: </w:t>
      </w:r>
      <w:hyperlink r:id="rId15" w:history="1">
        <w:r w:rsidRPr="00ED3B71">
          <w:rPr>
            <w:rStyle w:val="Hypertextovodkaz"/>
            <w:rFonts w:eastAsiaTheme="majorEastAsia"/>
            <w:color w:val="548DD4" w:themeColor="text2" w:themeTint="99"/>
          </w:rPr>
          <w:t>http://www.gac.cz/userfiles/File/nase_prace_vystupy/GAC_MAPA_analyza_SVL_aAK_CJ.pdf</w:t>
        </w:r>
      </w:hyperlink>
    </w:p>
    <w:p w14:paraId="20202C4C" w14:textId="5040EFDF" w:rsidR="00A61FFD" w:rsidRPr="00ED3B71" w:rsidRDefault="00C72312" w:rsidP="00B71410">
      <w:pPr>
        <w:pStyle w:val="Odstavecseseznamem"/>
        <w:numPr>
          <w:ilvl w:val="0"/>
          <w:numId w:val="14"/>
        </w:numPr>
        <w:rPr>
          <w:color w:val="548DD4" w:themeColor="text2" w:themeTint="99"/>
        </w:rPr>
      </w:pPr>
      <w:r w:rsidRPr="00240C66">
        <w:t xml:space="preserve">Komunita </w:t>
      </w:r>
      <w:proofErr w:type="spellStart"/>
      <w:r w:rsidRPr="00240C66">
        <w:t>Cenacolo</w:t>
      </w:r>
      <w:proofErr w:type="spellEnd"/>
      <w:r w:rsidRPr="00240C66">
        <w:t xml:space="preserve"> (nedatováno): </w:t>
      </w:r>
      <w:r w:rsidR="000F3F04" w:rsidRPr="00240C66">
        <w:t xml:space="preserve">Projektový záměr </w:t>
      </w:r>
      <w:r w:rsidR="00B1054B" w:rsidRPr="00240C66">
        <w:t xml:space="preserve">[on-line]. </w:t>
      </w:r>
      <w:r w:rsidR="004C50CD" w:rsidRPr="00240C66">
        <w:t>Dostupné 20.</w:t>
      </w:r>
      <w:r w:rsidRPr="00240C66">
        <w:t xml:space="preserve"> </w:t>
      </w:r>
      <w:r w:rsidR="004C50CD" w:rsidRPr="00240C66">
        <w:t>10.</w:t>
      </w:r>
      <w:r w:rsidRPr="00240C66">
        <w:t xml:space="preserve"> </w:t>
      </w:r>
      <w:r w:rsidR="004C50CD" w:rsidRPr="00240C66">
        <w:t>2016</w:t>
      </w:r>
      <w:r w:rsidR="00F558FA" w:rsidRPr="00240C66">
        <w:t xml:space="preserve"> z</w:t>
      </w:r>
      <w:r w:rsidR="00ED3B71">
        <w:t>:</w:t>
      </w:r>
      <w:r w:rsidR="00F558FA" w:rsidRPr="00240C66">
        <w:t> </w:t>
      </w:r>
      <w:hyperlink r:id="rId16" w:history="1">
        <w:r w:rsidR="00BB61F9" w:rsidRPr="00ED3B71">
          <w:rPr>
            <w:rStyle w:val="Hypertextovodkaz"/>
            <w:color w:val="548DD4" w:themeColor="text2" w:themeTint="99"/>
          </w:rPr>
          <w:t>http://www.cenacolo.sk/index.php?option=com_content&amp;task=view&amp;id=17&amp;Itemid=52</w:t>
        </w:r>
      </w:hyperlink>
      <w:r w:rsidR="004C50CD" w:rsidRPr="00ED3B71">
        <w:rPr>
          <w:color w:val="548DD4" w:themeColor="text2" w:themeTint="99"/>
        </w:rPr>
        <w:t xml:space="preserve"> </w:t>
      </w:r>
    </w:p>
    <w:p w14:paraId="0BFB3EE8" w14:textId="0ED0422D" w:rsidR="00CD44A8" w:rsidRPr="00240C66" w:rsidRDefault="00BB61F9" w:rsidP="00B71410">
      <w:pPr>
        <w:pStyle w:val="Odstavecseseznamem"/>
        <w:numPr>
          <w:ilvl w:val="0"/>
          <w:numId w:val="14"/>
        </w:numPr>
      </w:pPr>
      <w:proofErr w:type="spellStart"/>
      <w:r w:rsidRPr="00240C66">
        <w:t>Kotýnková</w:t>
      </w:r>
      <w:proofErr w:type="spellEnd"/>
      <w:r w:rsidRPr="00240C66">
        <w:t>, M. (2000): Rozsah</w:t>
      </w:r>
      <w:r w:rsidR="00F558FA" w:rsidRPr="00240C66">
        <w:t xml:space="preserve"> a </w:t>
      </w:r>
      <w:r w:rsidRPr="00240C66">
        <w:t>průběh sociálního vyloučení</w:t>
      </w:r>
      <w:r w:rsidR="00F558FA" w:rsidRPr="00240C66">
        <w:t xml:space="preserve"> v </w:t>
      </w:r>
      <w:r w:rsidRPr="00240C66">
        <w:t xml:space="preserve">české společnosti [on-line]. Dostupné 31. 10. 2016 z: </w:t>
      </w:r>
    </w:p>
    <w:p w14:paraId="2A8C649E" w14:textId="30DD8F5A" w:rsidR="00CD44A8" w:rsidRPr="00ED3B71" w:rsidRDefault="00556244" w:rsidP="00CD44A8">
      <w:pPr>
        <w:pStyle w:val="Odstavecseseznamem"/>
        <w:ind w:left="502" w:firstLine="0"/>
        <w:rPr>
          <w:rFonts w:eastAsiaTheme="majorEastAsia"/>
          <w:color w:val="548DD4" w:themeColor="text2" w:themeTint="99"/>
          <w:u w:val="single"/>
        </w:rPr>
      </w:pPr>
      <w:hyperlink r:id="rId17" w:history="1">
        <w:r w:rsidR="00BB61F9" w:rsidRPr="00ED3B71">
          <w:rPr>
            <w:rStyle w:val="Hypertextovodkaz"/>
            <w:rFonts w:eastAsiaTheme="majorEastAsia"/>
            <w:color w:val="548DD4" w:themeColor="text2" w:themeTint="99"/>
          </w:rPr>
          <w:t>http://socstudia.fss.muni.cz/dokumenty/080404095459.pdf</w:t>
        </w:r>
      </w:hyperlink>
    </w:p>
    <w:p w14:paraId="7F19B170" w14:textId="0CD98C75" w:rsidR="00172E34" w:rsidRPr="00240C66" w:rsidRDefault="004C650E" w:rsidP="004C650E">
      <w:pPr>
        <w:pStyle w:val="Odstavecseseznamem"/>
        <w:numPr>
          <w:ilvl w:val="0"/>
          <w:numId w:val="14"/>
        </w:numPr>
      </w:pPr>
      <w:r w:rsidRPr="00240C66">
        <w:t>Národní monitorovací středisko pro drogy</w:t>
      </w:r>
      <w:r w:rsidR="00F558FA" w:rsidRPr="00240C66">
        <w:t xml:space="preserve"> a </w:t>
      </w:r>
      <w:r w:rsidRPr="00240C66">
        <w:t>závislosti</w:t>
      </w:r>
      <w:r w:rsidR="00172E34" w:rsidRPr="00240C66">
        <w:t>:</w:t>
      </w:r>
      <w:r w:rsidRPr="00240C66">
        <w:t xml:space="preserve"> Výroční zpráva</w:t>
      </w:r>
      <w:r w:rsidR="00F558FA" w:rsidRPr="00240C66">
        <w:t xml:space="preserve"> o </w:t>
      </w:r>
      <w:r w:rsidRPr="00240C66">
        <w:t>stavu ve věcech drog</w:t>
      </w:r>
      <w:r w:rsidR="00F558FA" w:rsidRPr="00240C66">
        <w:t xml:space="preserve"> v </w:t>
      </w:r>
      <w:r w:rsidRPr="00240C66">
        <w:t>České republice</w:t>
      </w:r>
      <w:r w:rsidR="00F558FA" w:rsidRPr="00240C66">
        <w:t xml:space="preserve"> v </w:t>
      </w:r>
      <w:r w:rsidRPr="00240C66">
        <w:t>roce 2014</w:t>
      </w:r>
      <w:r w:rsidR="00172E34" w:rsidRPr="00240C66">
        <w:t xml:space="preserve"> </w:t>
      </w:r>
      <w:r w:rsidR="00B1054B" w:rsidRPr="00240C66">
        <w:t xml:space="preserve">[on-line]. </w:t>
      </w:r>
      <w:r w:rsidR="00172E34" w:rsidRPr="00240C66">
        <w:t>Dostupné 1. 11. 2016 z:</w:t>
      </w:r>
    </w:p>
    <w:p w14:paraId="440C4D9E" w14:textId="1F2B1A8D" w:rsidR="004C650E" w:rsidRPr="00240C66" w:rsidRDefault="00CD44A8" w:rsidP="004C650E">
      <w:pPr>
        <w:ind w:left="142" w:firstLine="0"/>
        <w:rPr>
          <w:rFonts w:cs="Times New Roman"/>
          <w:szCs w:val="24"/>
        </w:rPr>
      </w:pPr>
      <w:r w:rsidRPr="00ED3B71">
        <w:rPr>
          <w:color w:val="548DD4" w:themeColor="text2" w:themeTint="99"/>
        </w:rPr>
        <w:t xml:space="preserve">      </w:t>
      </w:r>
      <w:hyperlink r:id="rId18" w:tgtFrame="_blank" w:history="1">
        <w:r w:rsidR="004C650E" w:rsidRPr="00ED3B71">
          <w:rPr>
            <w:rStyle w:val="Hypertextovodkaz"/>
            <w:rFonts w:cs="Times New Roman"/>
            <w:color w:val="548DD4" w:themeColor="text2" w:themeTint="99"/>
            <w:szCs w:val="24"/>
            <w:shd w:val="clear" w:color="auto" w:fill="FFFFFF"/>
          </w:rPr>
          <w:t>http://www.drogy-info.cz/data/obj_files/23496/700/VZ_drogy_2014_fin03_v160202.pdf</w:t>
        </w:r>
      </w:hyperlink>
      <w:r w:rsidR="004C650E" w:rsidRPr="00240C66">
        <w:rPr>
          <w:rFonts w:cs="Times New Roman"/>
          <w:szCs w:val="24"/>
        </w:rPr>
        <w:t xml:space="preserve"> </w:t>
      </w:r>
    </w:p>
    <w:p w14:paraId="0D50248C" w14:textId="663F1633" w:rsidR="009B0473" w:rsidRPr="00ED3B71" w:rsidRDefault="00C72312" w:rsidP="00B71410">
      <w:pPr>
        <w:pStyle w:val="Odstavecseseznamem"/>
        <w:numPr>
          <w:ilvl w:val="0"/>
          <w:numId w:val="14"/>
        </w:numPr>
        <w:rPr>
          <w:color w:val="548DD4" w:themeColor="text2" w:themeTint="99"/>
        </w:rPr>
      </w:pPr>
      <w:r w:rsidRPr="00240C66">
        <w:t>Preslová</w:t>
      </w:r>
      <w:r w:rsidR="00FF5C5F" w:rsidRPr="00240C66">
        <w:t>, I.</w:t>
      </w:r>
      <w:r w:rsidRPr="00240C66">
        <w:t xml:space="preserve"> (2012): O </w:t>
      </w:r>
      <w:r w:rsidR="00FF5C5F" w:rsidRPr="00240C66">
        <w:t xml:space="preserve">závislosti </w:t>
      </w:r>
      <w:r w:rsidR="00B1054B" w:rsidRPr="00240C66">
        <w:t xml:space="preserve">[on-line]. </w:t>
      </w:r>
      <w:r w:rsidR="00FF5C5F" w:rsidRPr="00240C66">
        <w:t>Dostupné 22.</w:t>
      </w:r>
      <w:r w:rsidRPr="00240C66">
        <w:t xml:space="preserve"> </w:t>
      </w:r>
      <w:r w:rsidR="00FF5C5F" w:rsidRPr="00240C66">
        <w:t>10.</w:t>
      </w:r>
      <w:r w:rsidRPr="00240C66">
        <w:t xml:space="preserve"> </w:t>
      </w:r>
      <w:r w:rsidR="00FF5C5F" w:rsidRPr="00240C66">
        <w:t>2016</w:t>
      </w:r>
      <w:r w:rsidR="00F558FA" w:rsidRPr="00240C66">
        <w:t xml:space="preserve"> z</w:t>
      </w:r>
      <w:r w:rsidR="00ED3B71">
        <w:t>:</w:t>
      </w:r>
      <w:r w:rsidR="00F558FA" w:rsidRPr="00240C66">
        <w:t> </w:t>
      </w:r>
      <w:r w:rsidR="009B0473" w:rsidRPr="00240C66">
        <w:rPr>
          <w:rStyle w:val="apple-converted-space"/>
          <w:rFonts w:ascii="Arial" w:hAnsi="Arial" w:cs="Arial"/>
          <w:sz w:val="18"/>
          <w:szCs w:val="18"/>
        </w:rPr>
        <w:t> </w:t>
      </w:r>
      <w:hyperlink r:id="rId19" w:history="1">
        <w:r w:rsidR="009B0473" w:rsidRPr="00ED3B71">
          <w:rPr>
            <w:rStyle w:val="Hypertextovodkaz"/>
            <w:color w:val="548DD4" w:themeColor="text2" w:themeTint="99"/>
            <w:bdr w:val="none" w:sz="0" w:space="0" w:color="auto" w:frame="1"/>
          </w:rPr>
          <w:t>http://www.sancedetem.cz/cs/hledam-pomoc/rodina-v-problemove-situaci/rodice-jsou-zavisli/o-zavislosti.shtml</w:t>
        </w:r>
      </w:hyperlink>
    </w:p>
    <w:p w14:paraId="3EF26A7A" w14:textId="77777777" w:rsidR="00400648" w:rsidRDefault="00400648" w:rsidP="004967CB">
      <w:pPr>
        <w:rPr>
          <w:b/>
        </w:rPr>
        <w:sectPr w:rsidR="00400648" w:rsidSect="00400648">
          <w:footerReference w:type="default" r:id="rId20"/>
          <w:pgSz w:w="11906" w:h="16838"/>
          <w:pgMar w:top="1417" w:right="1417" w:bottom="1417" w:left="1418" w:header="708" w:footer="708" w:gutter="0"/>
          <w:pgNumType w:start="58"/>
          <w:cols w:space="708"/>
          <w:docGrid w:linePitch="360"/>
        </w:sectPr>
      </w:pPr>
    </w:p>
    <w:p w14:paraId="6B3DCA46" w14:textId="6047D63A" w:rsidR="00321CB1" w:rsidRPr="00240C66" w:rsidRDefault="004967CB" w:rsidP="004967CB">
      <w:pPr>
        <w:rPr>
          <w:b/>
        </w:rPr>
      </w:pPr>
      <w:r w:rsidRPr="00240C66">
        <w:rPr>
          <w:b/>
        </w:rPr>
        <w:lastRenderedPageBreak/>
        <w:t>P</w:t>
      </w:r>
      <w:r w:rsidR="00B71410" w:rsidRPr="00240C66">
        <w:rPr>
          <w:b/>
        </w:rPr>
        <w:t>řílohy</w:t>
      </w:r>
    </w:p>
    <w:p w14:paraId="3C85C2B6" w14:textId="62211894" w:rsidR="008875FF" w:rsidRPr="00240C66" w:rsidRDefault="008875FF" w:rsidP="00B71410">
      <w:pPr>
        <w:pStyle w:val="Odstavecseseznamem"/>
        <w:numPr>
          <w:ilvl w:val="0"/>
          <w:numId w:val="15"/>
        </w:numPr>
        <w:rPr>
          <w:b/>
        </w:rPr>
      </w:pPr>
      <w:r w:rsidRPr="00240C66">
        <w:rPr>
          <w:b/>
        </w:rPr>
        <w:t>Rodina</w:t>
      </w:r>
      <w:r w:rsidR="00F558FA" w:rsidRPr="00240C66">
        <w:rPr>
          <w:b/>
        </w:rPr>
        <w:t xml:space="preserve"> v </w:t>
      </w:r>
      <w:r w:rsidR="00323483" w:rsidRPr="00240C66">
        <w:rPr>
          <w:b/>
        </w:rPr>
        <w:t xml:space="preserve">průběhu kolokvií </w:t>
      </w:r>
      <w:r w:rsidRPr="00240C66">
        <w:rPr>
          <w:b/>
        </w:rPr>
        <w:t xml:space="preserve">musí </w:t>
      </w:r>
      <w:r w:rsidR="00323483" w:rsidRPr="00240C66">
        <w:rPr>
          <w:b/>
        </w:rPr>
        <w:t xml:space="preserve">od svého syna/dcery </w:t>
      </w:r>
      <w:r w:rsidRPr="00240C66">
        <w:rPr>
          <w:b/>
        </w:rPr>
        <w:t xml:space="preserve">nekompromisně, radikálně vyžadovat dodržování těchto pravidel: </w:t>
      </w:r>
    </w:p>
    <w:p w14:paraId="728B8D84" w14:textId="77777777" w:rsidR="008875FF" w:rsidRPr="00240C66" w:rsidRDefault="008875FF" w:rsidP="008875FF">
      <w:pPr>
        <w:ind w:firstLine="0"/>
      </w:pPr>
      <w:r w:rsidRPr="00240C66">
        <w:t xml:space="preserve">Dotyčný jedinec musí přestat brát drogu, kouřit či pít alkohol. </w:t>
      </w:r>
    </w:p>
    <w:p w14:paraId="6EC0F324" w14:textId="77777777" w:rsidR="008875FF" w:rsidRPr="00240C66" w:rsidRDefault="008875FF" w:rsidP="008875FF">
      <w:pPr>
        <w:ind w:firstLine="0"/>
      </w:pPr>
      <w:r w:rsidRPr="00240C66">
        <w:t xml:space="preserve">Musí se pravidelně účastnit sobotních kolokvií. </w:t>
      </w:r>
    </w:p>
    <w:p w14:paraId="7B3CA562" w14:textId="77777777" w:rsidR="008875FF" w:rsidRPr="00240C66" w:rsidRDefault="008875FF" w:rsidP="008875FF">
      <w:pPr>
        <w:ind w:firstLine="0"/>
      </w:pPr>
      <w:r w:rsidRPr="00240C66">
        <w:t xml:space="preserve">Musí přerušit veškeré kontakty se světem – opustit práci, školu … Závislí musí být izolovaní;   pokud tomu tak není, vede to k bludnému kruhu, který nemá konce. </w:t>
      </w:r>
    </w:p>
    <w:p w14:paraId="60A1A3CD" w14:textId="6AC46B16" w:rsidR="008875FF" w:rsidRPr="00240C66" w:rsidRDefault="008875FF" w:rsidP="008875FF">
      <w:pPr>
        <w:ind w:firstLine="0"/>
      </w:pPr>
      <w:r w:rsidRPr="00240C66">
        <w:t>Nesmí vycházet</w:t>
      </w:r>
      <w:r w:rsidR="00F558FA" w:rsidRPr="00240C66">
        <w:t xml:space="preserve"> z </w:t>
      </w:r>
      <w:r w:rsidRPr="00240C66">
        <w:t xml:space="preserve">domova – závislého zamknout, neuvádět jej do pokušení! </w:t>
      </w:r>
    </w:p>
    <w:p w14:paraId="3415CB69" w14:textId="77777777" w:rsidR="008875FF" w:rsidRPr="00240C66" w:rsidRDefault="008875FF" w:rsidP="008875FF">
      <w:pPr>
        <w:ind w:firstLine="0"/>
      </w:pPr>
      <w:r w:rsidRPr="00240C66">
        <w:t xml:space="preserve">Musí se vzdát mobilu. </w:t>
      </w:r>
    </w:p>
    <w:p w14:paraId="4329501D" w14:textId="77777777" w:rsidR="008875FF" w:rsidRPr="00240C66" w:rsidRDefault="008875FF" w:rsidP="008875FF">
      <w:pPr>
        <w:ind w:firstLine="0"/>
      </w:pPr>
      <w:r w:rsidRPr="00240C66">
        <w:t xml:space="preserve">Nesmí mít přístup na internet. </w:t>
      </w:r>
    </w:p>
    <w:p w14:paraId="22F341A1" w14:textId="5C0A8832" w:rsidR="008875FF" w:rsidRPr="00240C66" w:rsidRDefault="008875FF" w:rsidP="008875FF">
      <w:pPr>
        <w:ind w:firstLine="0"/>
      </w:pPr>
      <w:r w:rsidRPr="00240C66">
        <w:t>Nesmí mít</w:t>
      </w:r>
      <w:r w:rsidR="00F558FA" w:rsidRPr="00240C66">
        <w:t xml:space="preserve"> u </w:t>
      </w:r>
      <w:r w:rsidRPr="00240C66">
        <w:t xml:space="preserve">sebe žádné peníze. </w:t>
      </w:r>
    </w:p>
    <w:p w14:paraId="69296FD7" w14:textId="79F6EEFB" w:rsidR="008875FF" w:rsidRPr="00240C66" w:rsidRDefault="008875FF" w:rsidP="008875FF">
      <w:pPr>
        <w:ind w:firstLine="0"/>
      </w:pPr>
      <w:r w:rsidRPr="00240C66">
        <w:t>Nesmí mít</w:t>
      </w:r>
      <w:r w:rsidR="00F558FA" w:rsidRPr="00240C66">
        <w:t xml:space="preserve"> u </w:t>
      </w:r>
      <w:r w:rsidRPr="00240C66">
        <w:t xml:space="preserve">sebe občanský průkaz, řidičský průkaz ani pas. </w:t>
      </w:r>
    </w:p>
    <w:p w14:paraId="75B46757" w14:textId="23BF3AF9" w:rsidR="008875FF" w:rsidRPr="00240C66" w:rsidRDefault="008875FF" w:rsidP="008875FF">
      <w:pPr>
        <w:ind w:firstLine="0"/>
      </w:pPr>
      <w:r w:rsidRPr="00240C66">
        <w:t>Nesmí řídit auto,</w:t>
      </w:r>
      <w:r w:rsidR="00F558FA" w:rsidRPr="00240C66">
        <w:t xml:space="preserve"> a </w:t>
      </w:r>
      <w:r w:rsidRPr="00240C66">
        <w:t xml:space="preserve">to ani na kolokvia. </w:t>
      </w:r>
    </w:p>
    <w:p w14:paraId="0D73171B" w14:textId="77777777" w:rsidR="00B71410" w:rsidRPr="00240C66" w:rsidRDefault="008875FF" w:rsidP="00B71410">
      <w:pPr>
        <w:ind w:firstLine="0"/>
      </w:pPr>
      <w:r w:rsidRPr="00240C66">
        <w:t xml:space="preserve">Podle pokynů lékaře přestat brát veškeré léky – </w:t>
      </w:r>
      <w:proofErr w:type="spellStart"/>
      <w:r w:rsidRPr="00240C66">
        <w:t>antabus</w:t>
      </w:r>
      <w:proofErr w:type="spellEnd"/>
      <w:r w:rsidRPr="00240C66">
        <w:t xml:space="preserve">, </w:t>
      </w:r>
      <w:proofErr w:type="spellStart"/>
      <w:r w:rsidRPr="00240C66">
        <w:t>cymbalta</w:t>
      </w:r>
      <w:proofErr w:type="spellEnd"/>
      <w:r w:rsidRPr="00240C66">
        <w:t xml:space="preserve">, antidepresiva apod. </w:t>
      </w:r>
    </w:p>
    <w:p w14:paraId="00EBE80E" w14:textId="77777777" w:rsidR="005A0CF4" w:rsidRPr="00240C66" w:rsidRDefault="005A0CF4" w:rsidP="00B71410">
      <w:pPr>
        <w:ind w:firstLine="0"/>
      </w:pPr>
    </w:p>
    <w:p w14:paraId="06960A8F" w14:textId="102D85DC" w:rsidR="00321CB1" w:rsidRPr="00240C66" w:rsidRDefault="00190689" w:rsidP="00B71410">
      <w:pPr>
        <w:pStyle w:val="Odstavecseseznamem"/>
        <w:numPr>
          <w:ilvl w:val="0"/>
          <w:numId w:val="15"/>
        </w:numPr>
      </w:pPr>
      <w:r w:rsidRPr="00240C66">
        <w:rPr>
          <w:b/>
        </w:rPr>
        <w:t xml:space="preserve">Společná modlitba za </w:t>
      </w:r>
      <w:r w:rsidR="00B627FC" w:rsidRPr="00240C66">
        <w:rPr>
          <w:b/>
        </w:rPr>
        <w:t xml:space="preserve">vznik </w:t>
      </w:r>
      <w:r w:rsidRPr="00240C66">
        <w:rPr>
          <w:b/>
        </w:rPr>
        <w:t>Komunit</w:t>
      </w:r>
      <w:r w:rsidR="00B627FC" w:rsidRPr="00240C66">
        <w:rPr>
          <w:b/>
        </w:rPr>
        <w:t>y</w:t>
      </w:r>
      <w:r w:rsidRPr="00240C66">
        <w:rPr>
          <w:b/>
        </w:rPr>
        <w:t xml:space="preserve"> </w:t>
      </w:r>
      <w:proofErr w:type="spellStart"/>
      <w:r w:rsidRPr="00240C66">
        <w:rPr>
          <w:b/>
        </w:rPr>
        <w:t>Cenacolo</w:t>
      </w:r>
      <w:proofErr w:type="spellEnd"/>
      <w:r w:rsidR="00F558FA" w:rsidRPr="00240C66">
        <w:rPr>
          <w:b/>
        </w:rPr>
        <w:t xml:space="preserve"> v </w:t>
      </w:r>
      <w:r w:rsidR="00B627FC" w:rsidRPr="00240C66">
        <w:rPr>
          <w:b/>
        </w:rPr>
        <w:t>České republice</w:t>
      </w:r>
    </w:p>
    <w:p w14:paraId="451FD5DB" w14:textId="6E317E94" w:rsidR="007067E2" w:rsidRPr="00240C66" w:rsidRDefault="007E4ECF" w:rsidP="002B1DE3">
      <w:pPr>
        <w:ind w:firstLine="0"/>
        <w:rPr>
          <w:lang w:eastAsia="cs-CZ"/>
        </w:rPr>
      </w:pPr>
      <w:r w:rsidRPr="00240C66">
        <w:rPr>
          <w:b/>
          <w:lang w:eastAsia="cs-CZ"/>
        </w:rPr>
        <w:t>Brno</w:t>
      </w:r>
      <w:r w:rsidR="001B00B5" w:rsidRPr="00240C66">
        <w:rPr>
          <w:b/>
          <w:lang w:eastAsia="cs-CZ"/>
        </w:rPr>
        <w:t xml:space="preserve"> -</w:t>
      </w:r>
      <w:r w:rsidRPr="00240C66">
        <w:rPr>
          <w:lang w:eastAsia="cs-CZ"/>
        </w:rPr>
        <w:t xml:space="preserve"> vždy posledn</w:t>
      </w:r>
      <w:r w:rsidR="007067E2" w:rsidRPr="00240C66">
        <w:rPr>
          <w:lang w:eastAsia="cs-CZ"/>
        </w:rPr>
        <w:t>í</w:t>
      </w:r>
      <w:r w:rsidRPr="00240C66">
        <w:rPr>
          <w:lang w:eastAsia="cs-CZ"/>
        </w:rPr>
        <w:t xml:space="preserve"> sobotu</w:t>
      </w:r>
      <w:r w:rsidR="00F558FA" w:rsidRPr="00240C66">
        <w:rPr>
          <w:lang w:eastAsia="cs-CZ"/>
        </w:rPr>
        <w:t xml:space="preserve"> v </w:t>
      </w:r>
      <w:r w:rsidRPr="00240C66">
        <w:rPr>
          <w:lang w:eastAsia="cs-CZ"/>
        </w:rPr>
        <w:t>m</w:t>
      </w:r>
      <w:r w:rsidR="007067E2" w:rsidRPr="00240C66">
        <w:rPr>
          <w:lang w:eastAsia="cs-CZ"/>
        </w:rPr>
        <w:t>ě</w:t>
      </w:r>
      <w:r w:rsidRPr="00240C66">
        <w:rPr>
          <w:lang w:eastAsia="cs-CZ"/>
        </w:rPr>
        <w:t>s</w:t>
      </w:r>
      <w:r w:rsidR="007067E2" w:rsidRPr="00240C66">
        <w:rPr>
          <w:lang w:eastAsia="cs-CZ"/>
        </w:rPr>
        <w:t>í</w:t>
      </w:r>
      <w:r w:rsidRPr="00240C66">
        <w:rPr>
          <w:lang w:eastAsia="cs-CZ"/>
        </w:rPr>
        <w:t>ci</w:t>
      </w:r>
      <w:r w:rsidR="00F558FA" w:rsidRPr="00240C66">
        <w:rPr>
          <w:lang w:eastAsia="cs-CZ"/>
        </w:rPr>
        <w:t xml:space="preserve"> v </w:t>
      </w:r>
      <w:r w:rsidRPr="00240C66">
        <w:rPr>
          <w:lang w:eastAsia="cs-CZ"/>
        </w:rPr>
        <w:t>18.00 hod, kost</w:t>
      </w:r>
      <w:r w:rsidR="007067E2" w:rsidRPr="00240C66">
        <w:rPr>
          <w:lang w:eastAsia="cs-CZ"/>
        </w:rPr>
        <w:t>e</w:t>
      </w:r>
      <w:r w:rsidRPr="00240C66">
        <w:rPr>
          <w:lang w:eastAsia="cs-CZ"/>
        </w:rPr>
        <w:t>l sv. Rodiny, Grohova ul.</w:t>
      </w:r>
      <w:r w:rsidRPr="00240C66">
        <w:rPr>
          <w:lang w:eastAsia="cs-CZ"/>
        </w:rPr>
        <w:br/>
      </w:r>
      <w:r w:rsidRPr="00240C66">
        <w:rPr>
          <w:b/>
          <w:lang w:eastAsia="cs-CZ"/>
        </w:rPr>
        <w:t>Zlín</w:t>
      </w:r>
      <w:r w:rsidR="001B00B5" w:rsidRPr="00240C66">
        <w:rPr>
          <w:b/>
          <w:lang w:eastAsia="cs-CZ"/>
        </w:rPr>
        <w:t xml:space="preserve"> -</w:t>
      </w:r>
      <w:r w:rsidRPr="00240C66">
        <w:rPr>
          <w:lang w:eastAsia="cs-CZ"/>
        </w:rPr>
        <w:t xml:space="preserve"> pond</w:t>
      </w:r>
      <w:r w:rsidR="007067E2" w:rsidRPr="00240C66">
        <w:rPr>
          <w:lang w:eastAsia="cs-CZ"/>
        </w:rPr>
        <w:t>ě</w:t>
      </w:r>
      <w:r w:rsidRPr="00240C66">
        <w:rPr>
          <w:lang w:eastAsia="cs-CZ"/>
        </w:rPr>
        <w:t>l</w:t>
      </w:r>
      <w:r w:rsidR="007067E2" w:rsidRPr="00240C66">
        <w:rPr>
          <w:lang w:eastAsia="cs-CZ"/>
        </w:rPr>
        <w:t>í</w:t>
      </w:r>
      <w:r w:rsidR="00F558FA" w:rsidRPr="00240C66">
        <w:rPr>
          <w:lang w:eastAsia="cs-CZ"/>
        </w:rPr>
        <w:t xml:space="preserve"> v </w:t>
      </w:r>
      <w:r w:rsidRPr="00240C66">
        <w:rPr>
          <w:lang w:eastAsia="cs-CZ"/>
        </w:rPr>
        <w:t>17.55 hod.,</w:t>
      </w:r>
      <w:r w:rsidR="00B71410" w:rsidRPr="00240C66">
        <w:rPr>
          <w:lang w:eastAsia="cs-CZ"/>
        </w:rPr>
        <w:t xml:space="preserve"> </w:t>
      </w:r>
      <w:r w:rsidRPr="00240C66">
        <w:rPr>
          <w:lang w:eastAsia="cs-CZ"/>
        </w:rPr>
        <w:t>(</w:t>
      </w:r>
      <w:r w:rsidR="007067E2" w:rsidRPr="00240C66">
        <w:rPr>
          <w:lang w:eastAsia="cs-CZ"/>
        </w:rPr>
        <w:t>kromě</w:t>
      </w:r>
      <w:r w:rsidRPr="00240C66">
        <w:rPr>
          <w:lang w:eastAsia="cs-CZ"/>
        </w:rPr>
        <w:t xml:space="preserve"> prv</w:t>
      </w:r>
      <w:r w:rsidR="007067E2" w:rsidRPr="00240C66">
        <w:rPr>
          <w:lang w:eastAsia="cs-CZ"/>
        </w:rPr>
        <w:t>ní</w:t>
      </w:r>
      <w:r w:rsidRPr="00240C66">
        <w:rPr>
          <w:lang w:eastAsia="cs-CZ"/>
        </w:rPr>
        <w:t>ho pond</w:t>
      </w:r>
      <w:r w:rsidR="007067E2" w:rsidRPr="00240C66">
        <w:rPr>
          <w:lang w:eastAsia="cs-CZ"/>
        </w:rPr>
        <w:t>ě</w:t>
      </w:r>
      <w:r w:rsidRPr="00240C66">
        <w:rPr>
          <w:lang w:eastAsia="cs-CZ"/>
        </w:rPr>
        <w:t>l</w:t>
      </w:r>
      <w:r w:rsidR="007067E2" w:rsidRPr="00240C66">
        <w:rPr>
          <w:lang w:eastAsia="cs-CZ"/>
        </w:rPr>
        <w:t>í</w:t>
      </w:r>
      <w:r w:rsidR="00F558FA" w:rsidRPr="00240C66">
        <w:rPr>
          <w:lang w:eastAsia="cs-CZ"/>
        </w:rPr>
        <w:t xml:space="preserve"> v </w:t>
      </w:r>
      <w:r w:rsidRPr="00240C66">
        <w:rPr>
          <w:lang w:eastAsia="cs-CZ"/>
        </w:rPr>
        <w:t>m</w:t>
      </w:r>
      <w:r w:rsidR="007067E2" w:rsidRPr="00240C66">
        <w:rPr>
          <w:lang w:eastAsia="cs-CZ"/>
        </w:rPr>
        <w:t>ě</w:t>
      </w:r>
      <w:r w:rsidRPr="00240C66">
        <w:rPr>
          <w:lang w:eastAsia="cs-CZ"/>
        </w:rPr>
        <w:t>s</w:t>
      </w:r>
      <w:r w:rsidR="007067E2" w:rsidRPr="00240C66">
        <w:rPr>
          <w:lang w:eastAsia="cs-CZ"/>
        </w:rPr>
        <w:t>í</w:t>
      </w:r>
      <w:r w:rsidRPr="00240C66">
        <w:rPr>
          <w:lang w:eastAsia="cs-CZ"/>
        </w:rPr>
        <w:t>ci, kdy je ador</w:t>
      </w:r>
      <w:r w:rsidR="007067E2" w:rsidRPr="00240C66">
        <w:rPr>
          <w:lang w:eastAsia="cs-CZ"/>
        </w:rPr>
        <w:t>a</w:t>
      </w:r>
      <w:r w:rsidRPr="00240C66">
        <w:rPr>
          <w:lang w:eastAsia="cs-CZ"/>
        </w:rPr>
        <w:t>c</w:t>
      </w:r>
      <w:r w:rsidR="007067E2" w:rsidRPr="00240C66">
        <w:rPr>
          <w:lang w:eastAsia="cs-CZ"/>
        </w:rPr>
        <w:t>e</w:t>
      </w:r>
      <w:r w:rsidRPr="00240C66">
        <w:rPr>
          <w:lang w:eastAsia="cs-CZ"/>
        </w:rPr>
        <w:t>), far</w:t>
      </w:r>
      <w:r w:rsidR="007067E2" w:rsidRPr="00240C66">
        <w:rPr>
          <w:lang w:eastAsia="cs-CZ"/>
        </w:rPr>
        <w:t>ní</w:t>
      </w:r>
      <w:r w:rsidRPr="00240C66">
        <w:rPr>
          <w:lang w:eastAsia="cs-CZ"/>
        </w:rPr>
        <w:t xml:space="preserve"> kost</w:t>
      </w:r>
      <w:r w:rsidR="007067E2" w:rsidRPr="00240C66">
        <w:rPr>
          <w:lang w:eastAsia="cs-CZ"/>
        </w:rPr>
        <w:t>e</w:t>
      </w:r>
      <w:r w:rsidRPr="00240C66">
        <w:rPr>
          <w:lang w:eastAsia="cs-CZ"/>
        </w:rPr>
        <w:t>l sv.</w:t>
      </w:r>
      <w:r w:rsidR="007067E2" w:rsidRPr="00240C66">
        <w:rPr>
          <w:lang w:eastAsia="cs-CZ"/>
        </w:rPr>
        <w:t xml:space="preserve"> </w:t>
      </w:r>
      <w:r w:rsidRPr="00240C66">
        <w:rPr>
          <w:lang w:eastAsia="cs-CZ"/>
        </w:rPr>
        <w:t>Filipa</w:t>
      </w:r>
      <w:r w:rsidR="00F558FA" w:rsidRPr="00240C66">
        <w:rPr>
          <w:lang w:eastAsia="cs-CZ"/>
        </w:rPr>
        <w:t xml:space="preserve"> a </w:t>
      </w:r>
      <w:r w:rsidRPr="00240C66">
        <w:rPr>
          <w:lang w:eastAsia="cs-CZ"/>
        </w:rPr>
        <w:t>Jakuba</w:t>
      </w:r>
      <w:r w:rsidR="002B1DE3" w:rsidRPr="00240C66">
        <w:rPr>
          <w:lang w:eastAsia="cs-CZ"/>
        </w:rPr>
        <w:t xml:space="preserve">. </w:t>
      </w:r>
    </w:p>
    <w:p w14:paraId="7609378E" w14:textId="7B9274C6" w:rsidR="007E4ECF" w:rsidRPr="00240C66" w:rsidRDefault="005832C0" w:rsidP="00586D72">
      <w:pPr>
        <w:ind w:firstLine="0"/>
        <w:rPr>
          <w:lang w:eastAsia="cs-CZ"/>
        </w:rPr>
      </w:pPr>
      <w:r w:rsidRPr="00240C66">
        <w:rPr>
          <w:b/>
          <w:lang w:eastAsia="cs-CZ"/>
        </w:rPr>
        <w:t>Praha</w:t>
      </w:r>
      <w:r w:rsidR="001B00B5" w:rsidRPr="00240C66">
        <w:rPr>
          <w:lang w:eastAsia="cs-CZ"/>
        </w:rPr>
        <w:t xml:space="preserve"> </w:t>
      </w:r>
      <w:r w:rsidR="00586D72" w:rsidRPr="00240C66">
        <w:rPr>
          <w:lang w:eastAsia="cs-CZ"/>
        </w:rPr>
        <w:t>–</w:t>
      </w:r>
      <w:r w:rsidRPr="00240C66">
        <w:rPr>
          <w:lang w:eastAsia="cs-CZ"/>
        </w:rPr>
        <w:t xml:space="preserve"> </w:t>
      </w:r>
      <w:r w:rsidR="00586D72" w:rsidRPr="00240C66">
        <w:rPr>
          <w:lang w:eastAsia="cs-CZ"/>
        </w:rPr>
        <w:t>společná setkání jsou vždy dopředu av</w:t>
      </w:r>
      <w:r w:rsidR="002465B3" w:rsidRPr="00240C66">
        <w:rPr>
          <w:lang w:eastAsia="cs-CZ"/>
        </w:rPr>
        <w:t>i</w:t>
      </w:r>
      <w:r w:rsidR="00586D72" w:rsidRPr="00240C66">
        <w:rPr>
          <w:lang w:eastAsia="cs-CZ"/>
        </w:rPr>
        <w:t>zována na webových stránkách</w:t>
      </w:r>
      <w:r w:rsidR="002465B3" w:rsidRPr="00240C66">
        <w:rPr>
          <w:lang w:eastAsia="cs-CZ"/>
        </w:rPr>
        <w:t xml:space="preserve">. </w:t>
      </w:r>
    </w:p>
    <w:p w14:paraId="5AA546AF" w14:textId="77777777" w:rsidR="007E4ECF" w:rsidRPr="00240C66" w:rsidRDefault="007E4ECF" w:rsidP="004F3B1E">
      <w:pPr>
        <w:rPr>
          <w:lang w:eastAsia="cs-CZ"/>
        </w:rPr>
      </w:pPr>
    </w:p>
    <w:p w14:paraId="24D43670" w14:textId="77777777" w:rsidR="00C26957" w:rsidRPr="00240C66" w:rsidRDefault="00C26957" w:rsidP="00C26957">
      <w:pPr>
        <w:rPr>
          <w:lang w:eastAsia="cs-CZ"/>
        </w:rPr>
      </w:pPr>
    </w:p>
    <w:p w14:paraId="7C393822" w14:textId="77777777" w:rsidR="00C26957" w:rsidRPr="00240C66" w:rsidRDefault="00C26957" w:rsidP="00C26957">
      <w:pPr>
        <w:rPr>
          <w:lang w:eastAsia="cs-CZ"/>
        </w:rPr>
      </w:pPr>
    </w:p>
    <w:p w14:paraId="261B45BD" w14:textId="77777777" w:rsidR="00A50D31" w:rsidRPr="00240C66" w:rsidRDefault="00A50D31" w:rsidP="00C26957">
      <w:pPr>
        <w:rPr>
          <w:shd w:val="clear" w:color="auto" w:fill="FFFFFF"/>
        </w:rPr>
      </w:pPr>
    </w:p>
    <w:p w14:paraId="7F4F32B5" w14:textId="77777777" w:rsidR="00A50D31" w:rsidRPr="00240C66" w:rsidRDefault="00A50D31" w:rsidP="00C26957">
      <w:pPr>
        <w:rPr>
          <w:shd w:val="clear" w:color="auto" w:fill="FFFFFF"/>
        </w:rPr>
      </w:pPr>
    </w:p>
    <w:p w14:paraId="1C593BCC" w14:textId="77777777" w:rsidR="00A50D31" w:rsidRPr="00240C66" w:rsidRDefault="00A50D31" w:rsidP="00C26957">
      <w:pPr>
        <w:rPr>
          <w:shd w:val="clear" w:color="auto" w:fill="FFFFFF"/>
        </w:rPr>
      </w:pPr>
    </w:p>
    <w:p w14:paraId="2657C645" w14:textId="77777777" w:rsidR="00A50D31" w:rsidRPr="00240C66" w:rsidRDefault="00A50D31" w:rsidP="00C26957">
      <w:pPr>
        <w:rPr>
          <w:shd w:val="clear" w:color="auto" w:fill="FFFFFF"/>
        </w:rPr>
      </w:pPr>
    </w:p>
    <w:p w14:paraId="105E11A5" w14:textId="77777777" w:rsidR="00A50D31" w:rsidRPr="00240C66" w:rsidRDefault="00A50D31" w:rsidP="00C26957">
      <w:pPr>
        <w:rPr>
          <w:shd w:val="clear" w:color="auto" w:fill="FFFFFF"/>
        </w:rPr>
      </w:pPr>
    </w:p>
    <w:p w14:paraId="03D7B2D9" w14:textId="77777777" w:rsidR="00A50D31" w:rsidRPr="00240C66" w:rsidRDefault="00A50D31" w:rsidP="00C26957">
      <w:pPr>
        <w:rPr>
          <w:shd w:val="clear" w:color="auto" w:fill="FFFFFF"/>
        </w:rPr>
      </w:pPr>
    </w:p>
    <w:p w14:paraId="04F4E263" w14:textId="77777777" w:rsidR="00A50D31" w:rsidRPr="00240C66" w:rsidRDefault="00A50D31" w:rsidP="00C26957">
      <w:pPr>
        <w:rPr>
          <w:shd w:val="clear" w:color="auto" w:fill="FFFFFF"/>
        </w:rPr>
      </w:pPr>
    </w:p>
    <w:p w14:paraId="5765F9CA" w14:textId="77777777" w:rsidR="00A50D31" w:rsidRPr="00240C66" w:rsidRDefault="00A50D31" w:rsidP="00C26957">
      <w:pPr>
        <w:rPr>
          <w:shd w:val="clear" w:color="auto" w:fill="FFFFFF"/>
        </w:rPr>
      </w:pPr>
    </w:p>
    <w:p w14:paraId="780339FF" w14:textId="77777777" w:rsidR="00C13030" w:rsidRPr="00240C66" w:rsidRDefault="00C13030" w:rsidP="00C26957">
      <w:pPr>
        <w:rPr>
          <w:shd w:val="clear" w:color="auto" w:fill="FFFFFF"/>
        </w:rPr>
        <w:sectPr w:rsidR="00C13030" w:rsidRPr="00240C66" w:rsidSect="00400648">
          <w:footerReference w:type="default" r:id="rId21"/>
          <w:pgSz w:w="11906" w:h="16838"/>
          <w:pgMar w:top="1417" w:right="1417" w:bottom="1417" w:left="1418" w:header="708" w:footer="708" w:gutter="0"/>
          <w:pgNumType w:start="58"/>
          <w:cols w:space="708"/>
          <w:docGrid w:linePitch="360"/>
        </w:sectPr>
      </w:pPr>
    </w:p>
    <w:p w14:paraId="45137CEC" w14:textId="5A75E5F1" w:rsidR="00C26957" w:rsidRPr="00240C66" w:rsidRDefault="00C26957" w:rsidP="00C26957">
      <w:pPr>
        <w:rPr>
          <w:shd w:val="clear" w:color="auto" w:fill="FFFFFF"/>
        </w:rPr>
      </w:pPr>
      <w:r w:rsidRPr="00240C66">
        <w:rPr>
          <w:shd w:val="clear" w:color="auto" w:fill="FFFFFF"/>
        </w:rPr>
        <w:lastRenderedPageBreak/>
        <w:t>Anotace:</w:t>
      </w:r>
    </w:p>
    <w:p w14:paraId="17AC3770" w14:textId="3C250ACE" w:rsidR="00C26957" w:rsidRPr="00240C66" w:rsidRDefault="00C26957" w:rsidP="00C26957">
      <w:pPr>
        <w:rPr>
          <w:shd w:val="clear" w:color="auto" w:fill="FFFFFF"/>
        </w:rPr>
      </w:pPr>
      <w:r w:rsidRPr="00240C66">
        <w:rPr>
          <w:shd w:val="clear" w:color="auto" w:fill="FFFFFF"/>
        </w:rPr>
        <w:t xml:space="preserve">Bakalářská práce se věnuje křesťanské komunitě </w:t>
      </w:r>
      <w:proofErr w:type="spellStart"/>
      <w:r w:rsidRPr="00240C66">
        <w:rPr>
          <w:shd w:val="clear" w:color="auto" w:fill="FFFFFF"/>
        </w:rPr>
        <w:t>Cenacolo</w:t>
      </w:r>
      <w:proofErr w:type="spellEnd"/>
      <w:r w:rsidRPr="00240C66">
        <w:rPr>
          <w:shd w:val="clear" w:color="auto" w:fill="FFFFFF"/>
        </w:rPr>
        <w:t xml:space="preserve">, která nabízí mladým lidem pomoc na cestě ze závislosti do plnohodnotného života. Cílem kvalitativního výzkumného šetření bylo lépe porozumět tomu, v čem nebo jak vnímají členové komunity </w:t>
      </w:r>
      <w:proofErr w:type="spellStart"/>
      <w:r w:rsidR="005E31EA">
        <w:rPr>
          <w:shd w:val="clear" w:color="auto" w:fill="FFFFFF"/>
        </w:rPr>
        <w:t>C</w:t>
      </w:r>
      <w:r w:rsidRPr="00240C66">
        <w:rPr>
          <w:shd w:val="clear" w:color="auto" w:fill="FFFFFF"/>
        </w:rPr>
        <w:t>enacolo</w:t>
      </w:r>
      <w:proofErr w:type="spellEnd"/>
      <w:r w:rsidRPr="00240C66">
        <w:rPr>
          <w:shd w:val="clear" w:color="auto" w:fill="FFFFFF"/>
        </w:rPr>
        <w:t xml:space="preserve">, kteří touto komunitou prošli, její přínos nebo hlavní pozitiva, jaké byly klíčové uzly pobytu a co jim bylo oporou. Výsledky výzkumu realizovaného prostřednictvím narativních rozhovorů s bývalými členy komunity představují jedinečný hloubkový vhled do toho, jak oni sami zkušenosti pobytu v komunitě </w:t>
      </w:r>
      <w:proofErr w:type="spellStart"/>
      <w:r w:rsidRPr="00240C66">
        <w:rPr>
          <w:shd w:val="clear" w:color="auto" w:fill="FFFFFF"/>
        </w:rPr>
        <w:t>Cenacolo</w:t>
      </w:r>
      <w:proofErr w:type="spellEnd"/>
      <w:r w:rsidRPr="00240C66">
        <w:rPr>
          <w:shd w:val="clear" w:color="auto" w:fill="FFFFFF"/>
        </w:rPr>
        <w:t xml:space="preserve"> rozumí a jaký význam pro ně měla v různých dimenzích jejich života. </w:t>
      </w:r>
    </w:p>
    <w:p w14:paraId="44D78506" w14:textId="77777777" w:rsidR="00C26957" w:rsidRPr="00240C66" w:rsidRDefault="00C26957" w:rsidP="00C26957">
      <w:pPr>
        <w:rPr>
          <w:shd w:val="clear" w:color="auto" w:fill="FFFFFF"/>
        </w:rPr>
      </w:pPr>
    </w:p>
    <w:p w14:paraId="1B172002" w14:textId="77777777" w:rsidR="00C26957" w:rsidRPr="00240C66" w:rsidRDefault="00C26957" w:rsidP="00C26957">
      <w:pPr>
        <w:rPr>
          <w:shd w:val="clear" w:color="auto" w:fill="FFFFFF"/>
        </w:rPr>
      </w:pPr>
    </w:p>
    <w:p w14:paraId="6133A49F" w14:textId="77777777" w:rsidR="00C26957" w:rsidRPr="00240C66" w:rsidRDefault="00C26957" w:rsidP="00C26957"/>
    <w:p w14:paraId="2C568E44" w14:textId="77777777" w:rsidR="00C26957" w:rsidRPr="00240C66" w:rsidRDefault="00C26957" w:rsidP="00C26957"/>
    <w:p w14:paraId="4ECA7894" w14:textId="2028A2DF" w:rsidR="00C26957" w:rsidRPr="00240C66" w:rsidRDefault="00C26957" w:rsidP="00C26957">
      <w:proofErr w:type="spellStart"/>
      <w:r w:rsidRPr="00240C66">
        <w:t>Abstract</w:t>
      </w:r>
      <w:proofErr w:type="spellEnd"/>
      <w:r w:rsidRPr="00240C66">
        <w:t>:</w:t>
      </w:r>
    </w:p>
    <w:p w14:paraId="4880A7EC" w14:textId="77777777" w:rsidR="00C26957" w:rsidRPr="00240C66" w:rsidRDefault="00C26957" w:rsidP="00C26957">
      <w:proofErr w:type="spellStart"/>
      <w:r w:rsidRPr="00240C66">
        <w:t>Bachelor</w:t>
      </w:r>
      <w:proofErr w:type="spellEnd"/>
      <w:r w:rsidRPr="00240C66">
        <w:t xml:space="preserve"> thesis </w:t>
      </w:r>
      <w:proofErr w:type="spellStart"/>
      <w:r w:rsidRPr="00240C66">
        <w:t>deals</w:t>
      </w:r>
      <w:proofErr w:type="spellEnd"/>
      <w:r w:rsidRPr="00240C66">
        <w:t xml:space="preserve"> </w:t>
      </w:r>
      <w:proofErr w:type="spellStart"/>
      <w:r w:rsidRPr="00240C66">
        <w:t>with</w:t>
      </w:r>
      <w:proofErr w:type="spellEnd"/>
      <w:r w:rsidRPr="00240C66">
        <w:t xml:space="preserve"> </w:t>
      </w:r>
      <w:proofErr w:type="spellStart"/>
      <w:r w:rsidRPr="00240C66">
        <w:t>the</w:t>
      </w:r>
      <w:proofErr w:type="spellEnd"/>
      <w:r w:rsidRPr="00240C66">
        <w:t xml:space="preserve"> Christian </w:t>
      </w:r>
      <w:proofErr w:type="spellStart"/>
      <w:r w:rsidRPr="00240C66">
        <w:t>community</w:t>
      </w:r>
      <w:proofErr w:type="spellEnd"/>
      <w:r w:rsidRPr="00240C66">
        <w:t xml:space="preserve"> </w:t>
      </w:r>
      <w:proofErr w:type="spellStart"/>
      <w:r w:rsidRPr="00240C66">
        <w:t>Cenacolo</w:t>
      </w:r>
      <w:proofErr w:type="spellEnd"/>
      <w:r w:rsidRPr="00240C66">
        <w:t xml:space="preserve">, </w:t>
      </w:r>
      <w:proofErr w:type="spellStart"/>
      <w:r w:rsidRPr="00240C66">
        <w:t>which</w:t>
      </w:r>
      <w:proofErr w:type="spellEnd"/>
      <w:r w:rsidRPr="00240C66">
        <w:t xml:space="preserve"> </w:t>
      </w:r>
      <w:proofErr w:type="spellStart"/>
      <w:r w:rsidRPr="00240C66">
        <w:t>offers</w:t>
      </w:r>
      <w:proofErr w:type="spellEnd"/>
      <w:r w:rsidRPr="00240C66">
        <w:t xml:space="preserve"> </w:t>
      </w:r>
      <w:proofErr w:type="spellStart"/>
      <w:r w:rsidRPr="00240C66">
        <w:t>young</w:t>
      </w:r>
      <w:proofErr w:type="spellEnd"/>
      <w:r w:rsidRPr="00240C66">
        <w:t xml:space="preserve"> </w:t>
      </w:r>
      <w:proofErr w:type="spellStart"/>
      <w:r w:rsidRPr="00240C66">
        <w:t>people</w:t>
      </w:r>
      <w:proofErr w:type="spellEnd"/>
      <w:r w:rsidRPr="00240C66">
        <w:t xml:space="preserve"> </w:t>
      </w:r>
      <w:proofErr w:type="spellStart"/>
      <w:r w:rsidRPr="00240C66">
        <w:t>advice</w:t>
      </w:r>
      <w:proofErr w:type="spellEnd"/>
      <w:r w:rsidRPr="00240C66">
        <w:t xml:space="preserve"> on a </w:t>
      </w:r>
      <w:proofErr w:type="spellStart"/>
      <w:r w:rsidRPr="00240C66">
        <w:t>journey</w:t>
      </w:r>
      <w:proofErr w:type="spellEnd"/>
      <w:r w:rsidRPr="00240C66">
        <w:t xml:space="preserve"> </w:t>
      </w:r>
      <w:proofErr w:type="spellStart"/>
      <w:r w:rsidRPr="00240C66">
        <w:t>from</w:t>
      </w:r>
      <w:proofErr w:type="spellEnd"/>
      <w:r w:rsidRPr="00240C66">
        <w:t xml:space="preserve"> </w:t>
      </w:r>
      <w:proofErr w:type="spellStart"/>
      <w:r w:rsidRPr="00240C66">
        <w:t>addiction</w:t>
      </w:r>
      <w:proofErr w:type="spellEnd"/>
      <w:r w:rsidRPr="00240C66">
        <w:t xml:space="preserve"> to full </w:t>
      </w:r>
      <w:proofErr w:type="spellStart"/>
      <w:r w:rsidRPr="00240C66">
        <w:t>value</w:t>
      </w:r>
      <w:proofErr w:type="spellEnd"/>
      <w:r w:rsidRPr="00240C66">
        <w:t xml:space="preserve"> </w:t>
      </w:r>
      <w:proofErr w:type="spellStart"/>
      <w:r w:rsidRPr="00240C66">
        <w:t>life</w:t>
      </w:r>
      <w:proofErr w:type="spellEnd"/>
      <w:r w:rsidRPr="00240C66">
        <w:t xml:space="preserve">. </w:t>
      </w:r>
      <w:proofErr w:type="spellStart"/>
      <w:r w:rsidRPr="00240C66">
        <w:t>The</w:t>
      </w:r>
      <w:proofErr w:type="spellEnd"/>
      <w:r w:rsidRPr="00240C66">
        <w:t xml:space="preserve"> </w:t>
      </w:r>
      <w:proofErr w:type="spellStart"/>
      <w:r w:rsidRPr="00240C66">
        <w:t>aim</w:t>
      </w:r>
      <w:proofErr w:type="spellEnd"/>
      <w:r w:rsidRPr="00240C66">
        <w:t xml:space="preserve"> </w:t>
      </w:r>
      <w:proofErr w:type="spellStart"/>
      <w:r w:rsidRPr="00240C66">
        <w:t>of</w:t>
      </w:r>
      <w:proofErr w:type="spellEnd"/>
      <w:r w:rsidRPr="00240C66">
        <w:t xml:space="preserve"> </w:t>
      </w:r>
      <w:proofErr w:type="spellStart"/>
      <w:r w:rsidRPr="00240C66">
        <w:t>the</w:t>
      </w:r>
      <w:proofErr w:type="spellEnd"/>
      <w:r w:rsidRPr="00240C66">
        <w:t xml:space="preserve"> </w:t>
      </w:r>
      <w:proofErr w:type="spellStart"/>
      <w:r w:rsidRPr="00240C66">
        <w:t>qualitative</w:t>
      </w:r>
      <w:proofErr w:type="spellEnd"/>
      <w:r w:rsidRPr="00240C66">
        <w:t xml:space="preserve"> </w:t>
      </w:r>
      <w:proofErr w:type="spellStart"/>
      <w:r w:rsidRPr="00240C66">
        <w:t>research</w:t>
      </w:r>
      <w:proofErr w:type="spellEnd"/>
      <w:r w:rsidRPr="00240C66">
        <w:t xml:space="preserve"> </w:t>
      </w:r>
      <w:proofErr w:type="spellStart"/>
      <w:r w:rsidRPr="00240C66">
        <w:t>was</w:t>
      </w:r>
      <w:proofErr w:type="spellEnd"/>
      <w:r w:rsidRPr="00240C66">
        <w:t xml:space="preserve"> to </w:t>
      </w:r>
      <w:proofErr w:type="spellStart"/>
      <w:r w:rsidRPr="00240C66">
        <w:t>better</w:t>
      </w:r>
      <w:proofErr w:type="spellEnd"/>
      <w:r w:rsidRPr="00240C66">
        <w:t xml:space="preserve"> </w:t>
      </w:r>
      <w:proofErr w:type="spellStart"/>
      <w:r w:rsidRPr="00240C66">
        <w:t>understand</w:t>
      </w:r>
      <w:proofErr w:type="spellEnd"/>
      <w:r w:rsidRPr="00240C66">
        <w:t xml:space="preserve"> </w:t>
      </w:r>
      <w:proofErr w:type="spellStart"/>
      <w:r w:rsidRPr="00240C66">
        <w:t>how</w:t>
      </w:r>
      <w:proofErr w:type="spellEnd"/>
      <w:r w:rsidRPr="00240C66">
        <w:t xml:space="preserve"> </w:t>
      </w:r>
      <w:proofErr w:type="spellStart"/>
      <w:r w:rsidRPr="00240C66">
        <w:t>the</w:t>
      </w:r>
      <w:proofErr w:type="spellEnd"/>
      <w:r w:rsidRPr="00240C66">
        <w:t xml:space="preserve"> </w:t>
      </w:r>
      <w:proofErr w:type="spellStart"/>
      <w:r w:rsidRPr="00240C66">
        <w:t>members</w:t>
      </w:r>
      <w:proofErr w:type="spellEnd"/>
      <w:r w:rsidRPr="00240C66">
        <w:t xml:space="preserve"> </w:t>
      </w:r>
      <w:proofErr w:type="spellStart"/>
      <w:r w:rsidRPr="00240C66">
        <w:t>of</w:t>
      </w:r>
      <w:proofErr w:type="spellEnd"/>
      <w:r w:rsidRPr="00240C66">
        <w:t xml:space="preserve"> </w:t>
      </w:r>
      <w:proofErr w:type="spellStart"/>
      <w:r w:rsidRPr="00240C66">
        <w:t>community</w:t>
      </w:r>
      <w:proofErr w:type="spellEnd"/>
      <w:r w:rsidRPr="00240C66">
        <w:t xml:space="preserve"> </w:t>
      </w:r>
      <w:proofErr w:type="spellStart"/>
      <w:r w:rsidRPr="00240C66">
        <w:t>Cenacolo</w:t>
      </w:r>
      <w:proofErr w:type="spellEnd"/>
      <w:r w:rsidRPr="00240C66">
        <w:t xml:space="preserve">, </w:t>
      </w:r>
      <w:proofErr w:type="spellStart"/>
      <w:r w:rsidRPr="00240C66">
        <w:t>who</w:t>
      </w:r>
      <w:proofErr w:type="spellEnd"/>
      <w:r w:rsidRPr="00240C66">
        <w:t xml:space="preserve"> </w:t>
      </w:r>
      <w:proofErr w:type="spellStart"/>
      <w:r w:rsidRPr="00240C66">
        <w:t>have</w:t>
      </w:r>
      <w:proofErr w:type="spellEnd"/>
      <w:r w:rsidRPr="00240C66">
        <w:t xml:space="preserve"> </w:t>
      </w:r>
      <w:proofErr w:type="spellStart"/>
      <w:r w:rsidRPr="00240C66">
        <w:t>gone</w:t>
      </w:r>
      <w:proofErr w:type="spellEnd"/>
      <w:r w:rsidRPr="00240C66">
        <w:t xml:space="preserve"> </w:t>
      </w:r>
      <w:proofErr w:type="spellStart"/>
      <w:r w:rsidRPr="00240C66">
        <w:t>through</w:t>
      </w:r>
      <w:proofErr w:type="spellEnd"/>
      <w:r w:rsidRPr="00240C66">
        <w:t xml:space="preserve"> </w:t>
      </w:r>
      <w:proofErr w:type="spellStart"/>
      <w:r w:rsidRPr="00240C66">
        <w:t>this</w:t>
      </w:r>
      <w:proofErr w:type="spellEnd"/>
      <w:r w:rsidRPr="00240C66">
        <w:t xml:space="preserve"> </w:t>
      </w:r>
      <w:proofErr w:type="spellStart"/>
      <w:r w:rsidRPr="00240C66">
        <w:t>community</w:t>
      </w:r>
      <w:proofErr w:type="spellEnd"/>
      <w:r w:rsidRPr="00240C66">
        <w:t xml:space="preserve">, </w:t>
      </w:r>
      <w:proofErr w:type="spellStart"/>
      <w:r w:rsidRPr="00240C66">
        <w:t>perceive</w:t>
      </w:r>
      <w:proofErr w:type="spellEnd"/>
      <w:r w:rsidRPr="00240C66">
        <w:t xml:space="preserve"> </w:t>
      </w:r>
      <w:proofErr w:type="spellStart"/>
      <w:r w:rsidRPr="00240C66">
        <w:t>its</w:t>
      </w:r>
      <w:proofErr w:type="spellEnd"/>
      <w:r w:rsidRPr="00240C66">
        <w:t xml:space="preserve"> </w:t>
      </w:r>
      <w:proofErr w:type="spellStart"/>
      <w:r w:rsidRPr="00240C66">
        <w:t>contribution</w:t>
      </w:r>
      <w:proofErr w:type="spellEnd"/>
      <w:r w:rsidRPr="00240C66">
        <w:t xml:space="preserve"> </w:t>
      </w:r>
      <w:proofErr w:type="spellStart"/>
      <w:r w:rsidRPr="00240C66">
        <w:t>or</w:t>
      </w:r>
      <w:proofErr w:type="spellEnd"/>
      <w:r w:rsidRPr="00240C66">
        <w:t xml:space="preserve"> major </w:t>
      </w:r>
      <w:proofErr w:type="spellStart"/>
      <w:r w:rsidRPr="00240C66">
        <w:t>positives</w:t>
      </w:r>
      <w:proofErr w:type="spellEnd"/>
      <w:r w:rsidRPr="00240C66">
        <w:t xml:space="preserve">, </w:t>
      </w:r>
      <w:proofErr w:type="spellStart"/>
      <w:r w:rsidRPr="00240C66">
        <w:t>what</w:t>
      </w:r>
      <w:proofErr w:type="spellEnd"/>
      <w:r w:rsidRPr="00240C66">
        <w:t xml:space="preserve"> </w:t>
      </w:r>
      <w:proofErr w:type="spellStart"/>
      <w:r w:rsidRPr="00240C66">
        <w:t>were</w:t>
      </w:r>
      <w:proofErr w:type="spellEnd"/>
      <w:r w:rsidRPr="00240C66">
        <w:t xml:space="preserve"> </w:t>
      </w:r>
      <w:proofErr w:type="spellStart"/>
      <w:r w:rsidRPr="00240C66">
        <w:t>the</w:t>
      </w:r>
      <w:proofErr w:type="spellEnd"/>
      <w:r w:rsidRPr="00240C66">
        <w:t xml:space="preserve"> </w:t>
      </w:r>
      <w:proofErr w:type="spellStart"/>
      <w:r w:rsidRPr="00240C66">
        <w:t>key</w:t>
      </w:r>
      <w:proofErr w:type="spellEnd"/>
      <w:r w:rsidRPr="00240C66">
        <w:t xml:space="preserve"> </w:t>
      </w:r>
      <w:proofErr w:type="spellStart"/>
      <w:r w:rsidRPr="00240C66">
        <w:t>moments</w:t>
      </w:r>
      <w:proofErr w:type="spellEnd"/>
      <w:r w:rsidRPr="00240C66">
        <w:t xml:space="preserve"> </w:t>
      </w:r>
      <w:proofErr w:type="spellStart"/>
      <w:r w:rsidRPr="00240C66">
        <w:t>of</w:t>
      </w:r>
      <w:proofErr w:type="spellEnd"/>
      <w:r w:rsidRPr="00240C66">
        <w:t xml:space="preserve"> </w:t>
      </w:r>
      <w:proofErr w:type="spellStart"/>
      <w:r w:rsidRPr="00240C66">
        <w:t>their</w:t>
      </w:r>
      <w:proofErr w:type="spellEnd"/>
      <w:r w:rsidRPr="00240C66">
        <w:t xml:space="preserve"> residence and </w:t>
      </w:r>
      <w:proofErr w:type="spellStart"/>
      <w:r w:rsidRPr="00240C66">
        <w:t>what</w:t>
      </w:r>
      <w:proofErr w:type="spellEnd"/>
      <w:r w:rsidRPr="00240C66">
        <w:t xml:space="preserve"> </w:t>
      </w:r>
      <w:proofErr w:type="spellStart"/>
      <w:r w:rsidRPr="00240C66">
        <w:t>was</w:t>
      </w:r>
      <w:proofErr w:type="spellEnd"/>
      <w:r w:rsidRPr="00240C66">
        <w:t xml:space="preserve"> </w:t>
      </w:r>
      <w:proofErr w:type="spellStart"/>
      <w:r w:rsidRPr="00240C66">
        <w:t>their</w:t>
      </w:r>
      <w:proofErr w:type="spellEnd"/>
      <w:r w:rsidRPr="00240C66">
        <w:t xml:space="preserve"> </w:t>
      </w:r>
      <w:proofErr w:type="spellStart"/>
      <w:r w:rsidRPr="00240C66">
        <w:t>biggest</w:t>
      </w:r>
      <w:proofErr w:type="spellEnd"/>
      <w:r w:rsidRPr="00240C66">
        <w:t xml:space="preserve"> support. </w:t>
      </w:r>
      <w:proofErr w:type="spellStart"/>
      <w:r w:rsidRPr="00240C66">
        <w:t>Result</w:t>
      </w:r>
      <w:proofErr w:type="spellEnd"/>
      <w:r w:rsidRPr="00240C66">
        <w:t xml:space="preserve"> </w:t>
      </w:r>
      <w:proofErr w:type="spellStart"/>
      <w:r w:rsidRPr="00240C66">
        <w:t>of</w:t>
      </w:r>
      <w:proofErr w:type="spellEnd"/>
      <w:r w:rsidRPr="00240C66">
        <w:t xml:space="preserve"> </w:t>
      </w:r>
      <w:proofErr w:type="spellStart"/>
      <w:r w:rsidRPr="00240C66">
        <w:t>this</w:t>
      </w:r>
      <w:proofErr w:type="spellEnd"/>
      <w:r w:rsidRPr="00240C66">
        <w:t xml:space="preserve"> </w:t>
      </w:r>
      <w:proofErr w:type="spellStart"/>
      <w:r w:rsidRPr="00240C66">
        <w:t>research</w:t>
      </w:r>
      <w:proofErr w:type="spellEnd"/>
      <w:r w:rsidRPr="00240C66">
        <w:t xml:space="preserve"> </w:t>
      </w:r>
      <w:proofErr w:type="spellStart"/>
      <w:r w:rsidRPr="00240C66">
        <w:t>conducted</w:t>
      </w:r>
      <w:proofErr w:type="spellEnd"/>
      <w:r w:rsidRPr="00240C66">
        <w:t xml:space="preserve"> </w:t>
      </w:r>
      <w:proofErr w:type="spellStart"/>
      <w:r w:rsidRPr="00240C66">
        <w:t>through</w:t>
      </w:r>
      <w:proofErr w:type="spellEnd"/>
      <w:r w:rsidRPr="00240C66">
        <w:t xml:space="preserve"> </w:t>
      </w:r>
      <w:proofErr w:type="spellStart"/>
      <w:r w:rsidRPr="00240C66">
        <w:t>narrative</w:t>
      </w:r>
      <w:proofErr w:type="spellEnd"/>
      <w:r w:rsidRPr="00240C66">
        <w:t xml:space="preserve"> </w:t>
      </w:r>
      <w:proofErr w:type="spellStart"/>
      <w:r w:rsidRPr="00240C66">
        <w:t>interviews</w:t>
      </w:r>
      <w:proofErr w:type="spellEnd"/>
      <w:r w:rsidRPr="00240C66">
        <w:t xml:space="preserve"> </w:t>
      </w:r>
      <w:proofErr w:type="spellStart"/>
      <w:r w:rsidRPr="00240C66">
        <w:t>with</w:t>
      </w:r>
      <w:proofErr w:type="spellEnd"/>
      <w:r w:rsidRPr="00240C66">
        <w:t xml:space="preserve"> </w:t>
      </w:r>
      <w:proofErr w:type="spellStart"/>
      <w:r w:rsidRPr="00240C66">
        <w:t>former</w:t>
      </w:r>
      <w:proofErr w:type="spellEnd"/>
      <w:r w:rsidRPr="00240C66">
        <w:t xml:space="preserve"> </w:t>
      </w:r>
      <w:proofErr w:type="spellStart"/>
      <w:r w:rsidRPr="00240C66">
        <w:t>members</w:t>
      </w:r>
      <w:proofErr w:type="spellEnd"/>
      <w:r w:rsidRPr="00240C66">
        <w:t xml:space="preserve"> </w:t>
      </w:r>
      <w:proofErr w:type="spellStart"/>
      <w:r w:rsidRPr="00240C66">
        <w:t>of</w:t>
      </w:r>
      <w:proofErr w:type="spellEnd"/>
      <w:r w:rsidRPr="00240C66">
        <w:t xml:space="preserve"> </w:t>
      </w:r>
      <w:proofErr w:type="spellStart"/>
      <w:r w:rsidRPr="00240C66">
        <w:t>the</w:t>
      </w:r>
      <w:proofErr w:type="spellEnd"/>
      <w:r w:rsidRPr="00240C66">
        <w:t xml:space="preserve"> </w:t>
      </w:r>
      <w:proofErr w:type="spellStart"/>
      <w:r w:rsidRPr="00240C66">
        <w:t>community</w:t>
      </w:r>
      <w:proofErr w:type="spellEnd"/>
      <w:r w:rsidRPr="00240C66">
        <w:t xml:space="preserve"> are </w:t>
      </w:r>
      <w:proofErr w:type="spellStart"/>
      <w:r w:rsidRPr="00240C66">
        <w:t>unique</w:t>
      </w:r>
      <w:proofErr w:type="spellEnd"/>
      <w:r w:rsidRPr="00240C66">
        <w:t xml:space="preserve"> in-</w:t>
      </w:r>
      <w:proofErr w:type="spellStart"/>
      <w:r w:rsidRPr="00240C66">
        <w:t>depth</w:t>
      </w:r>
      <w:proofErr w:type="spellEnd"/>
      <w:r w:rsidRPr="00240C66">
        <w:t xml:space="preserve"> </w:t>
      </w:r>
      <w:proofErr w:type="spellStart"/>
      <w:r w:rsidRPr="00240C66">
        <w:t>insight</w:t>
      </w:r>
      <w:proofErr w:type="spellEnd"/>
      <w:r w:rsidRPr="00240C66">
        <w:t xml:space="preserve"> </w:t>
      </w:r>
      <w:proofErr w:type="spellStart"/>
      <w:r w:rsidRPr="00240C66">
        <w:t>into</w:t>
      </w:r>
      <w:proofErr w:type="spellEnd"/>
      <w:r w:rsidRPr="00240C66">
        <w:t xml:space="preserve">, </w:t>
      </w:r>
      <w:proofErr w:type="spellStart"/>
      <w:r w:rsidRPr="00240C66">
        <w:t>how</w:t>
      </w:r>
      <w:proofErr w:type="spellEnd"/>
      <w:r w:rsidRPr="00240C66">
        <w:t xml:space="preserve"> </w:t>
      </w:r>
      <w:proofErr w:type="spellStart"/>
      <w:r w:rsidRPr="00240C66">
        <w:t>they</w:t>
      </w:r>
      <w:proofErr w:type="spellEnd"/>
      <w:r w:rsidRPr="00240C66">
        <w:t xml:space="preserve"> </w:t>
      </w:r>
      <w:proofErr w:type="spellStart"/>
      <w:r w:rsidRPr="00240C66">
        <w:t>themselves</w:t>
      </w:r>
      <w:proofErr w:type="spellEnd"/>
      <w:r w:rsidRPr="00240C66">
        <w:t xml:space="preserve"> </w:t>
      </w:r>
      <w:proofErr w:type="spellStart"/>
      <w:r w:rsidRPr="00240C66">
        <w:t>understand</w:t>
      </w:r>
      <w:proofErr w:type="spellEnd"/>
      <w:r w:rsidRPr="00240C66">
        <w:t xml:space="preserve"> </w:t>
      </w:r>
      <w:proofErr w:type="spellStart"/>
      <w:r w:rsidRPr="00240C66">
        <w:t>the</w:t>
      </w:r>
      <w:proofErr w:type="spellEnd"/>
      <w:r w:rsidRPr="00240C66">
        <w:t xml:space="preserve"> </w:t>
      </w:r>
      <w:proofErr w:type="spellStart"/>
      <w:r w:rsidRPr="00240C66">
        <w:t>experience</w:t>
      </w:r>
      <w:proofErr w:type="spellEnd"/>
      <w:r w:rsidRPr="00240C66">
        <w:t xml:space="preserve"> </w:t>
      </w:r>
      <w:proofErr w:type="spellStart"/>
      <w:r w:rsidRPr="00240C66">
        <w:t>of</w:t>
      </w:r>
      <w:proofErr w:type="spellEnd"/>
      <w:r w:rsidRPr="00240C66">
        <w:t xml:space="preserve"> </w:t>
      </w:r>
      <w:proofErr w:type="spellStart"/>
      <w:r w:rsidRPr="00240C66">
        <w:t>staying</w:t>
      </w:r>
      <w:proofErr w:type="spellEnd"/>
      <w:r w:rsidRPr="00240C66">
        <w:t xml:space="preserve"> in </w:t>
      </w:r>
      <w:proofErr w:type="spellStart"/>
      <w:r w:rsidRPr="00240C66">
        <w:t>the</w:t>
      </w:r>
      <w:proofErr w:type="spellEnd"/>
      <w:r w:rsidRPr="00240C66">
        <w:t xml:space="preserve"> </w:t>
      </w:r>
      <w:proofErr w:type="spellStart"/>
      <w:r w:rsidRPr="00240C66">
        <w:t>community</w:t>
      </w:r>
      <w:proofErr w:type="spellEnd"/>
      <w:r w:rsidRPr="00240C66">
        <w:t xml:space="preserve"> </w:t>
      </w:r>
      <w:proofErr w:type="spellStart"/>
      <w:r w:rsidRPr="00240C66">
        <w:t>Cenacolo</w:t>
      </w:r>
      <w:proofErr w:type="spellEnd"/>
      <w:r w:rsidRPr="00240C66">
        <w:t xml:space="preserve"> and </w:t>
      </w:r>
      <w:proofErr w:type="spellStart"/>
      <w:r w:rsidRPr="00240C66">
        <w:t>which</w:t>
      </w:r>
      <w:proofErr w:type="spellEnd"/>
      <w:r w:rsidRPr="00240C66">
        <w:t xml:space="preserve"> </w:t>
      </w:r>
      <w:proofErr w:type="spellStart"/>
      <w:r w:rsidRPr="00240C66">
        <w:t>meaning</w:t>
      </w:r>
      <w:proofErr w:type="spellEnd"/>
      <w:r w:rsidRPr="00240C66">
        <w:t xml:space="preserve"> </w:t>
      </w:r>
      <w:proofErr w:type="spellStart"/>
      <w:r w:rsidRPr="00240C66">
        <w:t>have</w:t>
      </w:r>
      <w:proofErr w:type="spellEnd"/>
      <w:r w:rsidRPr="00240C66">
        <w:t xml:space="preserve"> </w:t>
      </w:r>
      <w:proofErr w:type="spellStart"/>
      <w:r w:rsidRPr="00240C66">
        <w:t>been</w:t>
      </w:r>
      <w:proofErr w:type="spellEnd"/>
      <w:r w:rsidRPr="00240C66">
        <w:t xml:space="preserve"> </w:t>
      </w:r>
      <w:proofErr w:type="spellStart"/>
      <w:r w:rsidRPr="00240C66">
        <w:t>given</w:t>
      </w:r>
      <w:proofErr w:type="spellEnd"/>
      <w:r w:rsidRPr="00240C66">
        <w:t xml:space="preserve"> </w:t>
      </w:r>
      <w:proofErr w:type="spellStart"/>
      <w:r w:rsidRPr="00240C66">
        <w:t>them</w:t>
      </w:r>
      <w:proofErr w:type="spellEnd"/>
      <w:r w:rsidRPr="00240C66">
        <w:t xml:space="preserve"> </w:t>
      </w:r>
      <w:proofErr w:type="spellStart"/>
      <w:r w:rsidRPr="00240C66">
        <w:t>for</w:t>
      </w:r>
      <w:proofErr w:type="spellEnd"/>
      <w:r w:rsidRPr="00240C66">
        <w:t xml:space="preserve"> </w:t>
      </w:r>
      <w:proofErr w:type="spellStart"/>
      <w:r w:rsidRPr="00240C66">
        <w:t>various</w:t>
      </w:r>
      <w:proofErr w:type="spellEnd"/>
      <w:r w:rsidRPr="00240C66">
        <w:t xml:space="preserve"> </w:t>
      </w:r>
      <w:proofErr w:type="spellStart"/>
      <w:r w:rsidRPr="00240C66">
        <w:t>dimensions</w:t>
      </w:r>
      <w:proofErr w:type="spellEnd"/>
      <w:r w:rsidRPr="00240C66">
        <w:t xml:space="preserve"> </w:t>
      </w:r>
      <w:proofErr w:type="spellStart"/>
      <w:r w:rsidRPr="00240C66">
        <w:t>of</w:t>
      </w:r>
      <w:proofErr w:type="spellEnd"/>
      <w:r w:rsidRPr="00240C66">
        <w:t xml:space="preserve"> </w:t>
      </w:r>
      <w:proofErr w:type="spellStart"/>
      <w:r w:rsidRPr="00240C66">
        <w:t>their</w:t>
      </w:r>
      <w:proofErr w:type="spellEnd"/>
      <w:r w:rsidRPr="00240C66">
        <w:t xml:space="preserve"> </w:t>
      </w:r>
      <w:proofErr w:type="spellStart"/>
      <w:r w:rsidRPr="00240C66">
        <w:t>lives</w:t>
      </w:r>
      <w:proofErr w:type="spellEnd"/>
      <w:r w:rsidRPr="00240C66">
        <w:t>.</w:t>
      </w:r>
    </w:p>
    <w:p w14:paraId="0AB6E0A1" w14:textId="77777777" w:rsidR="00C26957" w:rsidRPr="00240C66" w:rsidRDefault="00C26957" w:rsidP="00C26957"/>
    <w:p w14:paraId="11958A68" w14:textId="77777777" w:rsidR="007E4ECF" w:rsidRPr="00240C66" w:rsidRDefault="007E4ECF" w:rsidP="004F3B1E">
      <w:pPr>
        <w:rPr>
          <w:lang w:eastAsia="cs-CZ"/>
        </w:rPr>
      </w:pPr>
    </w:p>
    <w:p w14:paraId="30EB81A9" w14:textId="77777777" w:rsidR="007E4ECF" w:rsidRPr="00240C66" w:rsidRDefault="007E4ECF" w:rsidP="004F3B1E">
      <w:pPr>
        <w:rPr>
          <w:lang w:eastAsia="cs-CZ"/>
        </w:rPr>
      </w:pPr>
    </w:p>
    <w:p w14:paraId="55DA0DFB" w14:textId="77777777" w:rsidR="007E4ECF" w:rsidRPr="00240C66" w:rsidRDefault="007E4ECF" w:rsidP="004F3B1E">
      <w:pPr>
        <w:rPr>
          <w:lang w:eastAsia="cs-CZ"/>
        </w:rPr>
      </w:pPr>
      <w:r w:rsidRPr="00240C66">
        <w:rPr>
          <w:lang w:eastAsia="cs-CZ"/>
        </w:rPr>
        <w:t xml:space="preserve"> </w:t>
      </w:r>
    </w:p>
    <w:p w14:paraId="29572B01" w14:textId="77777777" w:rsidR="00321CB1" w:rsidRPr="00240C66" w:rsidRDefault="00321CB1" w:rsidP="004F3B1E">
      <w:pPr>
        <w:rPr>
          <w:lang w:eastAsia="cs-CZ"/>
        </w:rPr>
      </w:pPr>
    </w:p>
    <w:p w14:paraId="10199085" w14:textId="77777777" w:rsidR="00F66379" w:rsidRPr="00240C66" w:rsidRDefault="00F66379" w:rsidP="00202FB5"/>
    <w:sectPr w:rsidR="00F66379" w:rsidRPr="00240C66" w:rsidSect="00424CB5">
      <w:footerReference w:type="default" r:id="rId22"/>
      <w:pgSz w:w="11906" w:h="16838"/>
      <w:pgMar w:top="1417" w:right="1417" w:bottom="1417" w:left="141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5026E" w14:textId="77777777" w:rsidR="00D02552" w:rsidRDefault="00D02552" w:rsidP="00DF409F">
      <w:pPr>
        <w:spacing w:after="0"/>
      </w:pPr>
      <w:r>
        <w:separator/>
      </w:r>
    </w:p>
  </w:endnote>
  <w:endnote w:type="continuationSeparator" w:id="0">
    <w:p w14:paraId="6A1A49C2" w14:textId="77777777" w:rsidR="00D02552" w:rsidRDefault="00D02552" w:rsidP="00DF4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EE"/>
    <w:family w:val="swiss"/>
    <w:pitch w:val="variable"/>
    <w:sig w:usb0="8100AAF7" w:usb1="0000807B" w:usb2="00000008"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DB7" w14:textId="47F07921" w:rsidR="00556244" w:rsidRDefault="00556244">
    <w:pPr>
      <w:pStyle w:val="Zpat"/>
      <w:jc w:val="right"/>
    </w:pPr>
  </w:p>
  <w:p w14:paraId="6E2C33F3" w14:textId="77777777" w:rsidR="00556244" w:rsidRPr="00863B71" w:rsidRDefault="00556244" w:rsidP="00BC3E4F">
    <w:pPr>
      <w:pStyle w:val="Zpat"/>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2047" w14:textId="2F8785AB" w:rsidR="00556244" w:rsidRDefault="00556244">
    <w:pPr>
      <w:pStyle w:val="Zpat"/>
      <w:jc w:val="right"/>
    </w:pPr>
  </w:p>
  <w:p w14:paraId="36660CA0" w14:textId="77777777" w:rsidR="00556244" w:rsidRPr="00863B71" w:rsidRDefault="00556244" w:rsidP="00BC3E4F">
    <w:pPr>
      <w:pStyle w:val="Zpat"/>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33485"/>
      <w:docPartObj>
        <w:docPartGallery w:val="Page Numbers (Bottom of Page)"/>
        <w:docPartUnique/>
      </w:docPartObj>
    </w:sdtPr>
    <w:sdtContent>
      <w:p w14:paraId="635DC69A" w14:textId="77777777" w:rsidR="00556244" w:rsidRDefault="00556244">
        <w:pPr>
          <w:pStyle w:val="Zpat"/>
          <w:jc w:val="right"/>
        </w:pPr>
        <w:r>
          <w:fldChar w:fldCharType="begin"/>
        </w:r>
        <w:r>
          <w:instrText>PAGE   \* MERGEFORMAT</w:instrText>
        </w:r>
        <w:r>
          <w:fldChar w:fldCharType="separate"/>
        </w:r>
        <w:r w:rsidR="002819F1">
          <w:rPr>
            <w:noProof/>
          </w:rPr>
          <w:t>5</w:t>
        </w:r>
        <w:r>
          <w:fldChar w:fldCharType="end"/>
        </w:r>
      </w:p>
    </w:sdtContent>
  </w:sdt>
  <w:p w14:paraId="1F98F76F" w14:textId="77777777" w:rsidR="00556244" w:rsidRPr="00863B71" w:rsidRDefault="00556244" w:rsidP="00BC3E4F">
    <w:pPr>
      <w:pStyle w:val="Zpat"/>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55409"/>
      <w:docPartObj>
        <w:docPartGallery w:val="Page Numbers (Bottom of Page)"/>
        <w:docPartUnique/>
      </w:docPartObj>
    </w:sdtPr>
    <w:sdtContent>
      <w:p w14:paraId="064BEC63" w14:textId="1E46E679" w:rsidR="00556244" w:rsidRDefault="00556244">
        <w:pPr>
          <w:pStyle w:val="Zpat"/>
          <w:jc w:val="right"/>
        </w:pPr>
        <w:r>
          <w:fldChar w:fldCharType="begin"/>
        </w:r>
        <w:r>
          <w:instrText>PAGE   \* MERGEFORMAT</w:instrText>
        </w:r>
        <w:r>
          <w:fldChar w:fldCharType="separate"/>
        </w:r>
        <w:r>
          <w:rPr>
            <w:noProof/>
          </w:rPr>
          <w:t>5</w:t>
        </w:r>
        <w:r>
          <w:fldChar w:fldCharType="end"/>
        </w:r>
      </w:p>
    </w:sdtContent>
  </w:sdt>
  <w:p w14:paraId="14A94D4A" w14:textId="77777777" w:rsidR="00556244" w:rsidRDefault="00556244">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75703"/>
      <w:docPartObj>
        <w:docPartGallery w:val="Page Numbers (Bottom of Page)"/>
        <w:docPartUnique/>
      </w:docPartObj>
    </w:sdtPr>
    <w:sdtContent>
      <w:p w14:paraId="21C916D2" w14:textId="77777777" w:rsidR="00556244" w:rsidRDefault="00556244">
        <w:pPr>
          <w:pStyle w:val="Zpat"/>
          <w:jc w:val="right"/>
        </w:pPr>
        <w:r>
          <w:fldChar w:fldCharType="begin"/>
        </w:r>
        <w:r>
          <w:instrText>PAGE   \* MERGEFORMAT</w:instrText>
        </w:r>
        <w:r>
          <w:fldChar w:fldCharType="separate"/>
        </w:r>
        <w:r w:rsidR="002819F1">
          <w:rPr>
            <w:noProof/>
          </w:rPr>
          <w:t>59</w:t>
        </w:r>
        <w:r>
          <w:fldChar w:fldCharType="end"/>
        </w:r>
      </w:p>
    </w:sdtContent>
  </w:sdt>
  <w:p w14:paraId="3A7D4BEF" w14:textId="77777777" w:rsidR="00556244" w:rsidRPr="00863B71" w:rsidRDefault="00556244" w:rsidP="00BC3E4F">
    <w:pPr>
      <w:pStyle w:val="Zpat"/>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6D221" w14:textId="4866C27C" w:rsidR="00556244" w:rsidRDefault="00556244">
    <w:pPr>
      <w:pStyle w:val="Zpat"/>
      <w:jc w:val="right"/>
    </w:pPr>
  </w:p>
  <w:p w14:paraId="4857FE26" w14:textId="77777777" w:rsidR="00556244" w:rsidRPr="00863B71" w:rsidRDefault="00556244" w:rsidP="00BC3E4F">
    <w:pPr>
      <w:pStyle w:val="Zpat"/>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B4A61" w14:textId="7A3BE093" w:rsidR="00556244" w:rsidRDefault="00556244" w:rsidP="00400648">
    <w:pPr>
      <w:pStyle w:val="Zpat"/>
      <w:jc w:val="center"/>
    </w:pPr>
  </w:p>
  <w:p w14:paraId="40415C9B" w14:textId="77777777" w:rsidR="00556244" w:rsidRPr="00863B71" w:rsidRDefault="00556244" w:rsidP="00BC3E4F">
    <w:pPr>
      <w:pStyle w:val="Zp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064C8" w14:textId="77777777" w:rsidR="00D02552" w:rsidRDefault="00D02552" w:rsidP="00DF409F">
      <w:pPr>
        <w:spacing w:after="0"/>
      </w:pPr>
      <w:r>
        <w:separator/>
      </w:r>
    </w:p>
  </w:footnote>
  <w:footnote w:type="continuationSeparator" w:id="0">
    <w:p w14:paraId="7F9B987E" w14:textId="77777777" w:rsidR="00D02552" w:rsidRDefault="00D02552" w:rsidP="00DF409F">
      <w:pPr>
        <w:spacing w:after="0"/>
      </w:pPr>
      <w:r>
        <w:continuationSeparator/>
      </w:r>
    </w:p>
  </w:footnote>
  <w:footnote w:id="1">
    <w:p w14:paraId="304E5AEF" w14:textId="55F1D82D" w:rsidR="00556244" w:rsidRDefault="00556244" w:rsidP="007D3790">
      <w:pPr>
        <w:pStyle w:val="Textpoznpodarou"/>
      </w:pPr>
      <w:r>
        <w:rPr>
          <w:rStyle w:val="Znakapoznpodarou"/>
        </w:rPr>
        <w:footnoteRef/>
      </w:r>
      <w:r>
        <w:t xml:space="preserve"> Návyk představuje splnění kritérií drogové závislosti, avšak bez 2. kritéria, čili v případě návyku se nedostavuje tzv. abstinenční syndrom (Pokorný a kol. 2003, s. 79).</w:t>
      </w:r>
    </w:p>
    <w:p w14:paraId="4903485C" w14:textId="77777777" w:rsidR="00556244" w:rsidRDefault="00556244">
      <w:pPr>
        <w:pStyle w:val="Textpoznpodarou"/>
      </w:pPr>
    </w:p>
  </w:footnote>
  <w:footnote w:id="2">
    <w:p w14:paraId="333760AB" w14:textId="03713D87" w:rsidR="00556244" w:rsidRDefault="00556244">
      <w:pPr>
        <w:pStyle w:val="Textpoznpodarou"/>
      </w:pPr>
      <w:r>
        <w:rPr>
          <w:rStyle w:val="Znakapoznpodarou"/>
        </w:rPr>
        <w:footnoteRef/>
      </w:r>
      <w:r>
        <w:t xml:space="preserve"> v rámci své absolventské práce jsem realizovala výzkum, který se zabýval tím, do jaké míry sociální pracovnice využívají modely komunitní práce. Ačkoli jsem některé z nich identifikovala jako užívané, ukázalo se, že v organizacích zaměřených na cílovou skupinu seniorů je využívána především individuální sociální práce.</w:t>
      </w:r>
    </w:p>
  </w:footnote>
  <w:footnote w:id="3">
    <w:p w14:paraId="173B22E8" w14:textId="7AE7D6D6" w:rsidR="00556244" w:rsidRPr="003F559B" w:rsidRDefault="00556244" w:rsidP="003F559B">
      <w:pPr>
        <w:rPr>
          <w:sz w:val="20"/>
          <w:szCs w:val="20"/>
          <w:lang w:eastAsia="cs-CZ"/>
        </w:rPr>
      </w:pPr>
      <w:r w:rsidRPr="003F559B">
        <w:rPr>
          <w:rStyle w:val="Znakapoznpodarou"/>
          <w:sz w:val="20"/>
          <w:szCs w:val="20"/>
        </w:rPr>
        <w:footnoteRef/>
      </w:r>
      <w:r>
        <w:t xml:space="preserve"> v </w:t>
      </w:r>
      <w:r w:rsidRPr="003F559B">
        <w:rPr>
          <w:sz w:val="20"/>
          <w:szCs w:val="20"/>
          <w:lang w:eastAsia="cs-CZ"/>
        </w:rPr>
        <w:t>roce 1988 dvacátého století se</w:t>
      </w:r>
      <w:r>
        <w:rPr>
          <w:sz w:val="20"/>
          <w:szCs w:val="20"/>
          <w:lang w:eastAsia="cs-CZ"/>
        </w:rPr>
        <w:t xml:space="preserve"> v </w:t>
      </w:r>
      <w:r w:rsidRPr="003F559B">
        <w:rPr>
          <w:sz w:val="20"/>
          <w:szCs w:val="20"/>
          <w:lang w:eastAsia="cs-CZ"/>
        </w:rPr>
        <w:t xml:space="preserve">Československu uskutečnila první uzavřená mezinárodní setkání </w:t>
      </w:r>
      <w:r>
        <w:rPr>
          <w:sz w:val="20"/>
          <w:szCs w:val="20"/>
          <w:lang w:eastAsia="cs-CZ"/>
        </w:rPr>
        <w:t>AA a </w:t>
      </w:r>
      <w:r w:rsidRPr="003F559B">
        <w:rPr>
          <w:sz w:val="20"/>
          <w:szCs w:val="20"/>
          <w:lang w:eastAsia="cs-CZ"/>
        </w:rPr>
        <w:t>na jaře téhož roku</w:t>
      </w:r>
      <w:r>
        <w:rPr>
          <w:sz w:val="20"/>
          <w:szCs w:val="20"/>
          <w:lang w:eastAsia="cs-CZ"/>
        </w:rPr>
        <w:t xml:space="preserve"> v </w:t>
      </w:r>
      <w:r w:rsidRPr="003F559B">
        <w:rPr>
          <w:sz w:val="20"/>
          <w:szCs w:val="20"/>
          <w:lang w:eastAsia="cs-CZ"/>
        </w:rPr>
        <w:t xml:space="preserve">Praze první otevřené mezinárodní setkání. </w:t>
      </w:r>
      <w:r w:rsidRPr="003F559B">
        <w:rPr>
          <w:sz w:val="20"/>
          <w:szCs w:val="20"/>
        </w:rPr>
        <w:t>14. prosince 1989 byla oficiálně založena česká skupina AA pod názvem „</w:t>
      </w:r>
      <w:proofErr w:type="spellStart"/>
      <w:r w:rsidRPr="003F559B">
        <w:rPr>
          <w:sz w:val="20"/>
          <w:szCs w:val="20"/>
        </w:rPr>
        <w:t>Serenity</w:t>
      </w:r>
      <w:proofErr w:type="spellEnd"/>
      <w:r w:rsidRPr="003F559B">
        <w:rPr>
          <w:sz w:val="20"/>
          <w:szCs w:val="20"/>
        </w:rPr>
        <w:t xml:space="preserve"> Group“.</w:t>
      </w:r>
      <w:r>
        <w:rPr>
          <w:sz w:val="20"/>
          <w:szCs w:val="20"/>
        </w:rPr>
        <w:t xml:space="preserve"> Více </w:t>
      </w:r>
      <w:proofErr w:type="gramStart"/>
      <w:r>
        <w:rPr>
          <w:sz w:val="20"/>
          <w:szCs w:val="20"/>
        </w:rPr>
        <w:t>na</w:t>
      </w:r>
      <w:proofErr w:type="gramEnd"/>
      <w:r>
        <w:rPr>
          <w:sz w:val="20"/>
          <w:szCs w:val="20"/>
        </w:rPr>
        <w:t xml:space="preserve">: </w:t>
      </w:r>
      <w:hyperlink r:id="rId1" w:history="1">
        <w:r w:rsidRPr="00A35741">
          <w:rPr>
            <w:rStyle w:val="Hypertextovodkaz"/>
          </w:rPr>
          <w:t>http://www.anonymnialkoholici.cz/o-nas/historie-aa-cr.pdf</w:t>
        </w:r>
      </w:hyperlink>
    </w:p>
    <w:p w14:paraId="33C6C9E6" w14:textId="60781EF1" w:rsidR="00556244" w:rsidRDefault="00556244" w:rsidP="003F559B">
      <w:pPr>
        <w:pStyle w:val="Textpoznpodarou"/>
        <w:tabs>
          <w:tab w:val="left" w:pos="4352"/>
        </w:tabs>
      </w:pPr>
      <w:r>
        <w:tab/>
      </w:r>
    </w:p>
  </w:footnote>
  <w:footnote w:id="4">
    <w:p w14:paraId="6AAA43BD" w14:textId="7AFC9EDC" w:rsidR="00556244" w:rsidRDefault="00556244">
      <w:pPr>
        <w:pStyle w:val="Textpoznpodarou"/>
      </w:pPr>
      <w:r>
        <w:rPr>
          <w:rStyle w:val="Znakapoznpodarou"/>
        </w:rPr>
        <w:footnoteRef/>
      </w:r>
      <w:r>
        <w:t xml:space="preserve"> Více </w:t>
      </w:r>
      <w:proofErr w:type="gramStart"/>
      <w:r>
        <w:t>na</w:t>
      </w:r>
      <w:proofErr w:type="gramEnd"/>
      <w:r>
        <w:t xml:space="preserve">: </w:t>
      </w:r>
      <w:hyperlink r:id="rId2" w:history="1">
        <w:r w:rsidRPr="00B71410">
          <w:rPr>
            <w:rStyle w:val="Hypertextovodkaz"/>
          </w:rPr>
          <w:t>https://sleepy.signaly.cz/0901/stephen-b-clark-budovani</w:t>
        </w:r>
      </w:hyperlink>
    </w:p>
  </w:footnote>
  <w:footnote w:id="5">
    <w:p w14:paraId="3D7F8215" w14:textId="1DBD7F81" w:rsidR="00556244" w:rsidRDefault="00556244" w:rsidP="00E33BD6">
      <w:pPr>
        <w:pStyle w:val="Textpoznpodarou"/>
      </w:pPr>
      <w:r>
        <w:rPr>
          <w:rStyle w:val="Znakapoznpodarou"/>
        </w:rPr>
        <w:footnoteRef/>
      </w:r>
      <w:r>
        <w:t xml:space="preserve"> Jean </w:t>
      </w:r>
      <w:proofErr w:type="spellStart"/>
      <w:r>
        <w:t>Vanier</w:t>
      </w:r>
      <w:proofErr w:type="spellEnd"/>
      <w:r>
        <w:t>, doktor filozofie a zakladatel komunity Archa, ve které žijí a pracují mentálně postižení lidé spolu se svými asistenty (</w:t>
      </w:r>
      <w:proofErr w:type="spellStart"/>
      <w:r>
        <w:t>Vanier</w:t>
      </w:r>
      <w:proofErr w:type="spellEnd"/>
      <w:r>
        <w:t>, 1997)</w:t>
      </w:r>
    </w:p>
    <w:p w14:paraId="75318E58" w14:textId="5EE620A7" w:rsidR="00556244" w:rsidRDefault="00556244">
      <w:pPr>
        <w:pStyle w:val="Textpoznpodarou"/>
      </w:pPr>
    </w:p>
  </w:footnote>
  <w:footnote w:id="6">
    <w:p w14:paraId="34C7C416" w14:textId="3D839425" w:rsidR="00556244" w:rsidRDefault="00556244">
      <w:pPr>
        <w:pStyle w:val="Textpoznpodarou"/>
      </w:pPr>
      <w:r>
        <w:rPr>
          <w:rStyle w:val="Znakapoznpodarou"/>
        </w:rPr>
        <w:footnoteRef/>
      </w:r>
      <w:r>
        <w:t xml:space="preserve"> Duch svatý je jedna z osob nejsvětější trojice, téže podstaty s Otcem i Synem (Katechismus katolické církve, 1995, čl. 685), je od nich neoddělitelný (KKC, 1995, čl. 689).</w:t>
      </w:r>
    </w:p>
    <w:p w14:paraId="3D5A983F" w14:textId="673230EE" w:rsidR="00556244" w:rsidRDefault="00556244">
      <w:pPr>
        <w:pStyle w:val="Textpoznpodarou"/>
      </w:pPr>
    </w:p>
  </w:footnote>
  <w:footnote w:id="7">
    <w:p w14:paraId="0C92B7AB" w14:textId="783B06B6" w:rsidR="00556244" w:rsidRDefault="00556244">
      <w:pPr>
        <w:pStyle w:val="Textpoznpodarou"/>
      </w:pPr>
      <w:r>
        <w:rPr>
          <w:rStyle w:val="Znakapoznpodarou"/>
        </w:rPr>
        <w:footnoteRef/>
      </w:r>
      <w:r>
        <w:t xml:space="preserve"> Adorace – katolíci věří, že Ježíš je ve svátosti eucharistie přítomen tajemným, avšak skutečným způsobem. Chléb, který je během mše svaté proměněn v tělo Ježíše Krista katolíci uchovávají ve svatostánku a během tzv. eucharistické adorace, kdy jej vystaví na oltář, živě přítomného Krista uctívají a klanějí se mu YOUCAT (2011, čl. 216 – 218).</w:t>
      </w:r>
    </w:p>
  </w:footnote>
  <w:footnote w:id="8">
    <w:p w14:paraId="5B6FB730" w14:textId="094AD10B" w:rsidR="00556244" w:rsidRDefault="00556244" w:rsidP="00D26247">
      <w:pPr>
        <w:pStyle w:val="Textpoznpodarou"/>
        <w:ind w:left="851" w:hanging="142"/>
      </w:pPr>
      <w:r>
        <w:rPr>
          <w:rStyle w:val="Znakapoznpodarou"/>
        </w:rPr>
        <w:footnoteRef/>
      </w:r>
      <w:r>
        <w:t xml:space="preserve"> Generální audience v „</w:t>
      </w:r>
      <w:proofErr w:type="spellStart"/>
      <w:r>
        <w:t>Insegnamenti</w:t>
      </w:r>
      <w:proofErr w:type="spellEnd"/>
      <w:r>
        <w:t xml:space="preserve"> di Giovanni Paolo II“, 2000, s. 200 (podle </w:t>
      </w:r>
      <w:proofErr w:type="spellStart"/>
      <w:r>
        <w:rPr>
          <w:lang w:eastAsia="cs-CZ"/>
        </w:rPr>
        <w:t>Petrozzi</w:t>
      </w:r>
      <w:proofErr w:type="spellEnd"/>
      <w:r>
        <w:rPr>
          <w:lang w:eastAsia="cs-CZ"/>
        </w:rPr>
        <w:t xml:space="preserve">, </w:t>
      </w:r>
      <w:r>
        <w:t>2014).</w:t>
      </w:r>
    </w:p>
  </w:footnote>
  <w:footnote w:id="9">
    <w:p w14:paraId="67D3829A" w14:textId="15655FF3" w:rsidR="00556244" w:rsidRDefault="00556244" w:rsidP="00D26247">
      <w:pPr>
        <w:pStyle w:val="Textpoznpodarou"/>
      </w:pPr>
      <w:r>
        <w:rPr>
          <w:rStyle w:val="Znakapoznpodarou"/>
        </w:rPr>
        <w:footnoteRef/>
      </w:r>
      <w:r>
        <w:t xml:space="preserve"> v „</w:t>
      </w:r>
      <w:proofErr w:type="spellStart"/>
      <w:r>
        <w:t>Insegmanenci</w:t>
      </w:r>
      <w:proofErr w:type="spellEnd"/>
      <w:r>
        <w:t xml:space="preserve"> di </w:t>
      </w:r>
      <w:proofErr w:type="spellStart"/>
      <w:r>
        <w:t>Benedicto</w:t>
      </w:r>
      <w:proofErr w:type="spellEnd"/>
      <w:r>
        <w:t xml:space="preserve"> XVI“, 2008, s. 811</w:t>
      </w:r>
      <w:r w:rsidRPr="00DD1FE6">
        <w:t xml:space="preserve"> </w:t>
      </w:r>
      <w:r>
        <w:t xml:space="preserve">(podle </w:t>
      </w:r>
      <w:proofErr w:type="spellStart"/>
      <w:r>
        <w:t>Petrozzi</w:t>
      </w:r>
      <w:proofErr w:type="spellEnd"/>
      <w:r>
        <w:t>, 2014, s. 94).</w:t>
      </w:r>
    </w:p>
    <w:p w14:paraId="384649CD" w14:textId="77777777" w:rsidR="00556244" w:rsidRDefault="00556244" w:rsidP="00D26247">
      <w:pPr>
        <w:pStyle w:val="Textpoznpodarou"/>
      </w:pPr>
    </w:p>
  </w:footnote>
  <w:footnote w:id="10">
    <w:p w14:paraId="38428B7B" w14:textId="6E7E4D44" w:rsidR="00556244" w:rsidRDefault="00556244">
      <w:pPr>
        <w:pStyle w:val="Textpoznpodarou"/>
      </w:pPr>
      <w:r>
        <w:rPr>
          <w:rStyle w:val="Znakapoznpodarou"/>
        </w:rPr>
        <w:footnoteRef/>
      </w:r>
      <w:r>
        <w:t xml:space="preserve"> Vzhledem k druhu zvoleného výzkumu byly některé z částí této podkapitoly použity z mé absolventské práce (Oklešťková, 2016). </w:t>
      </w:r>
    </w:p>
  </w:footnote>
  <w:footnote w:id="11">
    <w:p w14:paraId="6BEDC87F" w14:textId="4AD6201D" w:rsidR="00556244" w:rsidRDefault="00556244" w:rsidP="00D45062">
      <w:pPr>
        <w:pStyle w:val="Textpoznpodarou"/>
      </w:pPr>
      <w:r>
        <w:rPr>
          <w:rStyle w:val="Znakapoznpodarou"/>
        </w:rPr>
        <w:footnoteRef/>
      </w:r>
      <w:r>
        <w:t xml:space="preserve"> Techniku narativního rozhovoru označuje </w:t>
      </w:r>
      <w:proofErr w:type="spellStart"/>
      <w:r>
        <w:t>Miovský</w:t>
      </w:r>
      <w:proofErr w:type="spellEnd"/>
      <w:r>
        <w:t xml:space="preserve"> (2006, s. 158) jako zvláštní formu tzv. nestrukturovaného interview. </w:t>
      </w:r>
    </w:p>
  </w:footnote>
  <w:footnote w:id="12">
    <w:p w14:paraId="1C318FAC" w14:textId="351283B9" w:rsidR="00556244" w:rsidRPr="00E337B8" w:rsidRDefault="00556244" w:rsidP="00D45062">
      <w:pPr>
        <w:pStyle w:val="Textpoznpodarou"/>
        <w:rPr>
          <w:i/>
        </w:rPr>
      </w:pPr>
      <w:r>
        <w:rPr>
          <w:rStyle w:val="Znakapoznpodarou"/>
        </w:rPr>
        <w:footnoteRef/>
      </w:r>
      <w:r>
        <w:t xml:space="preserve"> Například výzvou: „</w:t>
      </w:r>
      <w:r>
        <w:rPr>
          <w:i/>
        </w:rPr>
        <w:t>Chtěl bych vás poprosit, abyste mi vyprávěl, co všechno se vám v životě přihodilo, Nejlepší bude, když začnete od dětství a pak mi vylíčíte všechno, co se postupně přihodilo až do dnešního dne. Nemusíte pospíchat, pro mne jsou důležité i podrobnosti.“ (</w:t>
      </w:r>
      <w:proofErr w:type="spellStart"/>
      <w:r>
        <w:t>Hendl</w:t>
      </w:r>
      <w:proofErr w:type="spellEnd"/>
      <w:r>
        <w:t>, 2005, s. 180)</w:t>
      </w:r>
    </w:p>
  </w:footnote>
  <w:footnote w:id="13">
    <w:p w14:paraId="346183BD" w14:textId="0DC1CF5E" w:rsidR="00556244" w:rsidRDefault="00556244" w:rsidP="00D45062">
      <w:pPr>
        <w:pStyle w:val="Textpoznpodarou"/>
      </w:pPr>
      <w:r>
        <w:rPr>
          <w:rStyle w:val="Znakapoznpodarou"/>
        </w:rPr>
        <w:footnoteRef/>
      </w:r>
      <w:r>
        <w:t xml:space="preserve"> Příklady takovýchto otázek, jak je uvádí </w:t>
      </w:r>
      <w:proofErr w:type="spellStart"/>
      <w:r>
        <w:t>Hendl</w:t>
      </w:r>
      <w:proofErr w:type="spellEnd"/>
      <w:r>
        <w:t xml:space="preserve"> (2005, s. 180):</w:t>
      </w:r>
    </w:p>
    <w:p w14:paraId="1C07C3BA" w14:textId="2D4E699B" w:rsidR="00556244" w:rsidRPr="00B454AF" w:rsidRDefault="00556244" w:rsidP="00D45062">
      <w:pPr>
        <w:pStyle w:val="Textpoznpodarou"/>
        <w:numPr>
          <w:ilvl w:val="0"/>
          <w:numId w:val="3"/>
        </w:numPr>
      </w:pPr>
      <w:r>
        <w:t xml:space="preserve">Otázky o fázi života: </w:t>
      </w:r>
      <w:r>
        <w:rPr>
          <w:i/>
        </w:rPr>
        <w:t>„Můžete mi říct více o době, kdy jste… (byl ve škole, v zaměstnání, v komunitě, na ulici atd.)?“ „Můžete mi vyprávět o době, kdy jste byl v komunitě, prosím od začátku až do konce?“</w:t>
      </w:r>
    </w:p>
    <w:p w14:paraId="70EC76C8" w14:textId="191ED231" w:rsidR="00556244" w:rsidRPr="00B454AF" w:rsidRDefault="00556244" w:rsidP="00D45062">
      <w:pPr>
        <w:pStyle w:val="Textpoznpodarou"/>
        <w:numPr>
          <w:ilvl w:val="0"/>
          <w:numId w:val="3"/>
        </w:numPr>
      </w:pPr>
      <w:r>
        <w:t xml:space="preserve">Otázky o konkrétním tématu: </w:t>
      </w:r>
      <w:r>
        <w:rPr>
          <w:i/>
        </w:rPr>
        <w:t>„Můžete mi vyprávět o vašich rodičích? Od té doby, co si na ně vzpomínáte?“</w:t>
      </w:r>
    </w:p>
    <w:p w14:paraId="3A95CA0C" w14:textId="77777777" w:rsidR="00556244" w:rsidRPr="00B454AF" w:rsidRDefault="00556244" w:rsidP="00D45062">
      <w:pPr>
        <w:pStyle w:val="Textpoznpodarou"/>
        <w:numPr>
          <w:ilvl w:val="0"/>
          <w:numId w:val="3"/>
        </w:numPr>
      </w:pPr>
      <w:r>
        <w:t xml:space="preserve">Otázky specifické, vztahující se k již zmíněné situaci: </w:t>
      </w:r>
      <w:r>
        <w:rPr>
          <w:i/>
        </w:rPr>
        <w:t>„Zmínil jste dříve situaci X (že vás rodiče nechali samotného doma), můžete mi popsat podrobněji, co se stalo?“</w:t>
      </w:r>
    </w:p>
    <w:p w14:paraId="1F74FDB6" w14:textId="77777777" w:rsidR="00556244" w:rsidRPr="00B454AF" w:rsidRDefault="00556244" w:rsidP="00D45062">
      <w:pPr>
        <w:pStyle w:val="Textpoznpodarou"/>
        <w:numPr>
          <w:ilvl w:val="0"/>
          <w:numId w:val="3"/>
        </w:numPr>
      </w:pPr>
      <w:r>
        <w:t>Prozkoumávání vyprávění pro vyjasnění argumentace:</w:t>
      </w:r>
      <w:r w:rsidRPr="00B454AF">
        <w:rPr>
          <w:i/>
        </w:rPr>
        <w:t xml:space="preserve"> </w:t>
      </w:r>
      <w:r>
        <w:rPr>
          <w:i/>
        </w:rPr>
        <w:t>„Můžeme se vrátit k situaci, kdy se váš otec k vám choval autoritativně?“</w:t>
      </w:r>
    </w:p>
    <w:p w14:paraId="6635F04E" w14:textId="16B3AEA3" w:rsidR="00556244" w:rsidRDefault="00556244" w:rsidP="00D45062">
      <w:pPr>
        <w:pStyle w:val="Textpoznpodarou"/>
        <w:numPr>
          <w:ilvl w:val="0"/>
          <w:numId w:val="3"/>
        </w:numPr>
      </w:pPr>
      <w:r>
        <w:t xml:space="preserve">Otázky ke zkušenostem někoho jiného nebo k přenesené znalosti: </w:t>
      </w:r>
      <w:r>
        <w:rPr>
          <w:i/>
        </w:rPr>
        <w:t>„Můžete si vzpomenout na situaci, když někdo mluvil o této události?“</w:t>
      </w:r>
    </w:p>
  </w:footnote>
  <w:footnote w:id="14">
    <w:p w14:paraId="5B715D02" w14:textId="6E3035E8" w:rsidR="00556244" w:rsidRDefault="00556244" w:rsidP="00732898">
      <w:pPr>
        <w:pStyle w:val="Textpoznpodarou"/>
      </w:pPr>
      <w:r>
        <w:rPr>
          <w:rStyle w:val="Znakapoznpodarou"/>
        </w:rPr>
        <w:footnoteRef/>
      </w:r>
      <w:r>
        <w:t xml:space="preserve"> Pojem „otec“ je v katolické církvi používán pro označení duchovního: kněze, jinak patera, faráře, kaplana, biskupa.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7D0D"/>
    <w:multiLevelType w:val="hybridMultilevel"/>
    <w:tmpl w:val="497ED84C"/>
    <w:lvl w:ilvl="0" w:tplc="6E48383C">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3060C2F"/>
    <w:multiLevelType w:val="hybridMultilevel"/>
    <w:tmpl w:val="D90AEB4E"/>
    <w:lvl w:ilvl="0" w:tplc="7E8E88E2">
      <w:start w:val="1"/>
      <w:numFmt w:val="upp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142573C8"/>
    <w:multiLevelType w:val="multilevel"/>
    <w:tmpl w:val="1C44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96177"/>
    <w:multiLevelType w:val="multilevel"/>
    <w:tmpl w:val="31F260E8"/>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i w:val="0"/>
      </w:r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1A987C37"/>
    <w:multiLevelType w:val="hybridMultilevel"/>
    <w:tmpl w:val="1E7E15CE"/>
    <w:lvl w:ilvl="0" w:tplc="6B82E54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2FCA0CFD"/>
    <w:multiLevelType w:val="multilevel"/>
    <w:tmpl w:val="F558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43A19"/>
    <w:multiLevelType w:val="multilevel"/>
    <w:tmpl w:val="029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2677B"/>
    <w:multiLevelType w:val="hybridMultilevel"/>
    <w:tmpl w:val="B59CC2B2"/>
    <w:lvl w:ilvl="0" w:tplc="F25093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40775CD8"/>
    <w:multiLevelType w:val="multilevel"/>
    <w:tmpl w:val="0FCC5AC8"/>
    <w:lvl w:ilvl="0">
      <w:start w:val="1"/>
      <w:numFmt w:val="decimal"/>
      <w:lvlText w:val="%1"/>
      <w:lvlJc w:val="left"/>
      <w:pPr>
        <w:ind w:left="432" w:hanging="432"/>
      </w:pPr>
      <w:rPr>
        <w:color w:val="auto"/>
      </w:rPr>
    </w:lvl>
    <w:lvl w:ilvl="1">
      <w:start w:val="1"/>
      <w:numFmt w:val="decimal"/>
      <w:lvlText w:val="%1.%2"/>
      <w:lvlJc w:val="left"/>
      <w:pPr>
        <w:ind w:left="576" w:hanging="576"/>
      </w:pPr>
      <w:rPr>
        <w:i w:val="0"/>
      </w:r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E7B7914"/>
    <w:multiLevelType w:val="hybridMultilevel"/>
    <w:tmpl w:val="454E182C"/>
    <w:lvl w:ilvl="0" w:tplc="B5782C5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5CF2DD8"/>
    <w:multiLevelType w:val="hybridMultilevel"/>
    <w:tmpl w:val="1FD81D82"/>
    <w:lvl w:ilvl="0" w:tplc="9154E322">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5C090139"/>
    <w:multiLevelType w:val="hybridMultilevel"/>
    <w:tmpl w:val="22E877CA"/>
    <w:lvl w:ilvl="0" w:tplc="E226786A">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nsid w:val="5F143C94"/>
    <w:multiLevelType w:val="multilevel"/>
    <w:tmpl w:val="5258645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F810FC4"/>
    <w:multiLevelType w:val="multilevel"/>
    <w:tmpl w:val="E94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07428"/>
    <w:multiLevelType w:val="multilevel"/>
    <w:tmpl w:val="CDD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17F44"/>
    <w:multiLevelType w:val="hybridMultilevel"/>
    <w:tmpl w:val="84BA4EA2"/>
    <w:lvl w:ilvl="0" w:tplc="28324870">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7614397A"/>
    <w:multiLevelType w:val="hybridMultilevel"/>
    <w:tmpl w:val="1932E97E"/>
    <w:lvl w:ilvl="0" w:tplc="19124D7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7ED61D6D"/>
    <w:multiLevelType w:val="multilevel"/>
    <w:tmpl w:val="1468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16"/>
  </w:num>
  <w:num w:numId="5">
    <w:abstractNumId w:val="12"/>
  </w:num>
  <w:num w:numId="6">
    <w:abstractNumId w:val="5"/>
  </w:num>
  <w:num w:numId="7">
    <w:abstractNumId w:val="14"/>
  </w:num>
  <w:num w:numId="8">
    <w:abstractNumId w:val="17"/>
  </w:num>
  <w:num w:numId="9">
    <w:abstractNumId w:val="13"/>
  </w:num>
  <w:num w:numId="10">
    <w:abstractNumId w:val="2"/>
  </w:num>
  <w:num w:numId="11">
    <w:abstractNumId w:val="6"/>
  </w:num>
  <w:num w:numId="12">
    <w:abstractNumId w:val="4"/>
  </w:num>
  <w:num w:numId="13">
    <w:abstractNumId w:val="9"/>
  </w:num>
  <w:num w:numId="14">
    <w:abstractNumId w:val="0"/>
  </w:num>
  <w:num w:numId="15">
    <w:abstractNumId w:val="11"/>
  </w:num>
  <w:num w:numId="16">
    <w:abstractNumId w:val="10"/>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B1"/>
    <w:rsid w:val="00000507"/>
    <w:rsid w:val="00001E31"/>
    <w:rsid w:val="00002E29"/>
    <w:rsid w:val="000037ED"/>
    <w:rsid w:val="00004BF7"/>
    <w:rsid w:val="00007888"/>
    <w:rsid w:val="000115A7"/>
    <w:rsid w:val="0001485B"/>
    <w:rsid w:val="000154CC"/>
    <w:rsid w:val="000163B3"/>
    <w:rsid w:val="000209E4"/>
    <w:rsid w:val="00020D40"/>
    <w:rsid w:val="00022611"/>
    <w:rsid w:val="000228AD"/>
    <w:rsid w:val="00022BE1"/>
    <w:rsid w:val="00026B09"/>
    <w:rsid w:val="00027911"/>
    <w:rsid w:val="000413CC"/>
    <w:rsid w:val="00042F2F"/>
    <w:rsid w:val="000435D1"/>
    <w:rsid w:val="0004567F"/>
    <w:rsid w:val="000507F7"/>
    <w:rsid w:val="000511E5"/>
    <w:rsid w:val="00051E4D"/>
    <w:rsid w:val="000567B2"/>
    <w:rsid w:val="00057CA8"/>
    <w:rsid w:val="00060618"/>
    <w:rsid w:val="00061EB2"/>
    <w:rsid w:val="00063EE9"/>
    <w:rsid w:val="00065ECD"/>
    <w:rsid w:val="00067873"/>
    <w:rsid w:val="00067B0C"/>
    <w:rsid w:val="0007248B"/>
    <w:rsid w:val="00072B0E"/>
    <w:rsid w:val="00074166"/>
    <w:rsid w:val="00076FA0"/>
    <w:rsid w:val="00077990"/>
    <w:rsid w:val="0008075D"/>
    <w:rsid w:val="000837E7"/>
    <w:rsid w:val="000841F7"/>
    <w:rsid w:val="00084F1A"/>
    <w:rsid w:val="00085392"/>
    <w:rsid w:val="000862B0"/>
    <w:rsid w:val="0009022B"/>
    <w:rsid w:val="000908F3"/>
    <w:rsid w:val="000932D1"/>
    <w:rsid w:val="00095FE1"/>
    <w:rsid w:val="00096C26"/>
    <w:rsid w:val="00097094"/>
    <w:rsid w:val="000A46F0"/>
    <w:rsid w:val="000A5285"/>
    <w:rsid w:val="000A6A70"/>
    <w:rsid w:val="000A75E9"/>
    <w:rsid w:val="000A7657"/>
    <w:rsid w:val="000B163E"/>
    <w:rsid w:val="000B27EF"/>
    <w:rsid w:val="000B4AEC"/>
    <w:rsid w:val="000B7A43"/>
    <w:rsid w:val="000B7DFA"/>
    <w:rsid w:val="000C0D23"/>
    <w:rsid w:val="000C5566"/>
    <w:rsid w:val="000C640D"/>
    <w:rsid w:val="000D01AF"/>
    <w:rsid w:val="000D4151"/>
    <w:rsid w:val="000D489C"/>
    <w:rsid w:val="000D639A"/>
    <w:rsid w:val="000E06B6"/>
    <w:rsid w:val="000E1976"/>
    <w:rsid w:val="000E28E7"/>
    <w:rsid w:val="000E3C63"/>
    <w:rsid w:val="000E4DEB"/>
    <w:rsid w:val="000F1033"/>
    <w:rsid w:val="000F1074"/>
    <w:rsid w:val="000F1E07"/>
    <w:rsid w:val="000F2633"/>
    <w:rsid w:val="000F29DD"/>
    <w:rsid w:val="000F2AB0"/>
    <w:rsid w:val="000F2B79"/>
    <w:rsid w:val="000F3F04"/>
    <w:rsid w:val="000F6A78"/>
    <w:rsid w:val="000F6AEC"/>
    <w:rsid w:val="001018E4"/>
    <w:rsid w:val="00102FF7"/>
    <w:rsid w:val="001038DF"/>
    <w:rsid w:val="00103BB9"/>
    <w:rsid w:val="00103C5A"/>
    <w:rsid w:val="00121AA6"/>
    <w:rsid w:val="00121D7A"/>
    <w:rsid w:val="00122AE5"/>
    <w:rsid w:val="00122EAE"/>
    <w:rsid w:val="00123D28"/>
    <w:rsid w:val="00124D4F"/>
    <w:rsid w:val="001262E1"/>
    <w:rsid w:val="001264CF"/>
    <w:rsid w:val="00131D79"/>
    <w:rsid w:val="00133232"/>
    <w:rsid w:val="001403EA"/>
    <w:rsid w:val="001427C1"/>
    <w:rsid w:val="00147BA3"/>
    <w:rsid w:val="001501B8"/>
    <w:rsid w:val="0015049B"/>
    <w:rsid w:val="00150998"/>
    <w:rsid w:val="00150B27"/>
    <w:rsid w:val="00150F9E"/>
    <w:rsid w:val="00154D1B"/>
    <w:rsid w:val="00154E07"/>
    <w:rsid w:val="00155124"/>
    <w:rsid w:val="00157BC6"/>
    <w:rsid w:val="00164872"/>
    <w:rsid w:val="00165705"/>
    <w:rsid w:val="001675D6"/>
    <w:rsid w:val="0016778D"/>
    <w:rsid w:val="001677D8"/>
    <w:rsid w:val="00170D04"/>
    <w:rsid w:val="00171CDE"/>
    <w:rsid w:val="00172E34"/>
    <w:rsid w:val="00173DE4"/>
    <w:rsid w:val="0018479E"/>
    <w:rsid w:val="001865CD"/>
    <w:rsid w:val="00190689"/>
    <w:rsid w:val="00193B13"/>
    <w:rsid w:val="00195C19"/>
    <w:rsid w:val="0019681E"/>
    <w:rsid w:val="001A08C1"/>
    <w:rsid w:val="001A09AE"/>
    <w:rsid w:val="001A0EB0"/>
    <w:rsid w:val="001A1448"/>
    <w:rsid w:val="001A2AB9"/>
    <w:rsid w:val="001A4B29"/>
    <w:rsid w:val="001A791C"/>
    <w:rsid w:val="001B00B5"/>
    <w:rsid w:val="001B2B36"/>
    <w:rsid w:val="001B2FF7"/>
    <w:rsid w:val="001B3A80"/>
    <w:rsid w:val="001B4EF4"/>
    <w:rsid w:val="001C1234"/>
    <w:rsid w:val="001C19ED"/>
    <w:rsid w:val="001C21B0"/>
    <w:rsid w:val="001D2291"/>
    <w:rsid w:val="001D2481"/>
    <w:rsid w:val="001D665C"/>
    <w:rsid w:val="001D7178"/>
    <w:rsid w:val="001E0BE1"/>
    <w:rsid w:val="001E2921"/>
    <w:rsid w:val="001E5E60"/>
    <w:rsid w:val="001E7DA1"/>
    <w:rsid w:val="001F1452"/>
    <w:rsid w:val="001F2E44"/>
    <w:rsid w:val="001F3039"/>
    <w:rsid w:val="001F3184"/>
    <w:rsid w:val="001F3A98"/>
    <w:rsid w:val="001F4141"/>
    <w:rsid w:val="001F475A"/>
    <w:rsid w:val="001F477A"/>
    <w:rsid w:val="001F56D8"/>
    <w:rsid w:val="001F6556"/>
    <w:rsid w:val="001F70A0"/>
    <w:rsid w:val="00200353"/>
    <w:rsid w:val="00202FB5"/>
    <w:rsid w:val="002033C4"/>
    <w:rsid w:val="002036E2"/>
    <w:rsid w:val="00205BBC"/>
    <w:rsid w:val="002075D0"/>
    <w:rsid w:val="002102FC"/>
    <w:rsid w:val="00210DC2"/>
    <w:rsid w:val="002129B6"/>
    <w:rsid w:val="00213375"/>
    <w:rsid w:val="00216D78"/>
    <w:rsid w:val="002202D2"/>
    <w:rsid w:val="00220F04"/>
    <w:rsid w:val="00221D83"/>
    <w:rsid w:val="00221DB3"/>
    <w:rsid w:val="002245E8"/>
    <w:rsid w:val="0022543C"/>
    <w:rsid w:val="00226CC8"/>
    <w:rsid w:val="00227898"/>
    <w:rsid w:val="002279F5"/>
    <w:rsid w:val="0023421C"/>
    <w:rsid w:val="00234573"/>
    <w:rsid w:val="0023673F"/>
    <w:rsid w:val="002372D9"/>
    <w:rsid w:val="00240C66"/>
    <w:rsid w:val="0024317B"/>
    <w:rsid w:val="002465B3"/>
    <w:rsid w:val="00246C01"/>
    <w:rsid w:val="00251510"/>
    <w:rsid w:val="00255906"/>
    <w:rsid w:val="0026094A"/>
    <w:rsid w:val="00260DFD"/>
    <w:rsid w:val="002610B2"/>
    <w:rsid w:val="00261199"/>
    <w:rsid w:val="002628C5"/>
    <w:rsid w:val="00262E3F"/>
    <w:rsid w:val="00264EE4"/>
    <w:rsid w:val="00266519"/>
    <w:rsid w:val="002668C5"/>
    <w:rsid w:val="00266A32"/>
    <w:rsid w:val="00267159"/>
    <w:rsid w:val="00267566"/>
    <w:rsid w:val="00271D11"/>
    <w:rsid w:val="00273F34"/>
    <w:rsid w:val="00275E29"/>
    <w:rsid w:val="00280B69"/>
    <w:rsid w:val="002819F1"/>
    <w:rsid w:val="002824B8"/>
    <w:rsid w:val="002826D8"/>
    <w:rsid w:val="00282CBD"/>
    <w:rsid w:val="00282E3B"/>
    <w:rsid w:val="00284339"/>
    <w:rsid w:val="00285A6F"/>
    <w:rsid w:val="002873FE"/>
    <w:rsid w:val="00290CC5"/>
    <w:rsid w:val="00297B98"/>
    <w:rsid w:val="002A3DE0"/>
    <w:rsid w:val="002A50E6"/>
    <w:rsid w:val="002A5303"/>
    <w:rsid w:val="002A5673"/>
    <w:rsid w:val="002A5B53"/>
    <w:rsid w:val="002B097D"/>
    <w:rsid w:val="002B1DE3"/>
    <w:rsid w:val="002B4922"/>
    <w:rsid w:val="002B51AE"/>
    <w:rsid w:val="002B5349"/>
    <w:rsid w:val="002C08C6"/>
    <w:rsid w:val="002C56E6"/>
    <w:rsid w:val="002D0844"/>
    <w:rsid w:val="002D1528"/>
    <w:rsid w:val="002D2853"/>
    <w:rsid w:val="002D340F"/>
    <w:rsid w:val="002E0263"/>
    <w:rsid w:val="002E0E7E"/>
    <w:rsid w:val="002E18DD"/>
    <w:rsid w:val="002E3CB6"/>
    <w:rsid w:val="002E5631"/>
    <w:rsid w:val="002E5860"/>
    <w:rsid w:val="002E6996"/>
    <w:rsid w:val="002E74F2"/>
    <w:rsid w:val="002F034B"/>
    <w:rsid w:val="002F4580"/>
    <w:rsid w:val="002F599F"/>
    <w:rsid w:val="002F5C94"/>
    <w:rsid w:val="002F7EE7"/>
    <w:rsid w:val="0030113F"/>
    <w:rsid w:val="00303839"/>
    <w:rsid w:val="003043E9"/>
    <w:rsid w:val="00304A4D"/>
    <w:rsid w:val="00305729"/>
    <w:rsid w:val="00310706"/>
    <w:rsid w:val="00312D0F"/>
    <w:rsid w:val="0031482F"/>
    <w:rsid w:val="00314DAB"/>
    <w:rsid w:val="003156F7"/>
    <w:rsid w:val="00315EC2"/>
    <w:rsid w:val="00316714"/>
    <w:rsid w:val="0031751E"/>
    <w:rsid w:val="00320BC9"/>
    <w:rsid w:val="00321CB1"/>
    <w:rsid w:val="00323209"/>
    <w:rsid w:val="00323483"/>
    <w:rsid w:val="00323B0C"/>
    <w:rsid w:val="003308C9"/>
    <w:rsid w:val="0033287F"/>
    <w:rsid w:val="003330F2"/>
    <w:rsid w:val="00333463"/>
    <w:rsid w:val="00334210"/>
    <w:rsid w:val="00337ADF"/>
    <w:rsid w:val="0034072B"/>
    <w:rsid w:val="00341BD6"/>
    <w:rsid w:val="00344FD3"/>
    <w:rsid w:val="003464F1"/>
    <w:rsid w:val="00352BF5"/>
    <w:rsid w:val="0035469B"/>
    <w:rsid w:val="003547F9"/>
    <w:rsid w:val="00357377"/>
    <w:rsid w:val="003574A1"/>
    <w:rsid w:val="003608F9"/>
    <w:rsid w:val="00360B27"/>
    <w:rsid w:val="00364F5B"/>
    <w:rsid w:val="00367668"/>
    <w:rsid w:val="00373365"/>
    <w:rsid w:val="003747ED"/>
    <w:rsid w:val="00381B4D"/>
    <w:rsid w:val="00384EFA"/>
    <w:rsid w:val="00386147"/>
    <w:rsid w:val="0038673F"/>
    <w:rsid w:val="00390FFE"/>
    <w:rsid w:val="00391299"/>
    <w:rsid w:val="003915CD"/>
    <w:rsid w:val="00391D88"/>
    <w:rsid w:val="003926A4"/>
    <w:rsid w:val="003931B6"/>
    <w:rsid w:val="003A1811"/>
    <w:rsid w:val="003A1F43"/>
    <w:rsid w:val="003A4C2C"/>
    <w:rsid w:val="003A60FC"/>
    <w:rsid w:val="003A735A"/>
    <w:rsid w:val="003A7390"/>
    <w:rsid w:val="003A7A4D"/>
    <w:rsid w:val="003B14B8"/>
    <w:rsid w:val="003B1811"/>
    <w:rsid w:val="003B29BA"/>
    <w:rsid w:val="003B380E"/>
    <w:rsid w:val="003B51C2"/>
    <w:rsid w:val="003B6184"/>
    <w:rsid w:val="003B72CE"/>
    <w:rsid w:val="003B752F"/>
    <w:rsid w:val="003C0771"/>
    <w:rsid w:val="003C0C57"/>
    <w:rsid w:val="003C1CC0"/>
    <w:rsid w:val="003C36AA"/>
    <w:rsid w:val="003C43D1"/>
    <w:rsid w:val="003C4B46"/>
    <w:rsid w:val="003C57F9"/>
    <w:rsid w:val="003C7E71"/>
    <w:rsid w:val="003D0751"/>
    <w:rsid w:val="003D28A7"/>
    <w:rsid w:val="003D4F66"/>
    <w:rsid w:val="003D6FE3"/>
    <w:rsid w:val="003E09A1"/>
    <w:rsid w:val="003E1110"/>
    <w:rsid w:val="003E13C7"/>
    <w:rsid w:val="003E1BDB"/>
    <w:rsid w:val="003E1E96"/>
    <w:rsid w:val="003E24A8"/>
    <w:rsid w:val="003E3421"/>
    <w:rsid w:val="003E3B95"/>
    <w:rsid w:val="003E3F8F"/>
    <w:rsid w:val="003E48FE"/>
    <w:rsid w:val="003E65E1"/>
    <w:rsid w:val="003E7ABA"/>
    <w:rsid w:val="003F096B"/>
    <w:rsid w:val="003F0EE3"/>
    <w:rsid w:val="003F559B"/>
    <w:rsid w:val="003F5BFA"/>
    <w:rsid w:val="004004BA"/>
    <w:rsid w:val="00400648"/>
    <w:rsid w:val="00400B06"/>
    <w:rsid w:val="00401DA1"/>
    <w:rsid w:val="00402115"/>
    <w:rsid w:val="00403555"/>
    <w:rsid w:val="00404804"/>
    <w:rsid w:val="00404B6D"/>
    <w:rsid w:val="0040588E"/>
    <w:rsid w:val="004115F6"/>
    <w:rsid w:val="004122D7"/>
    <w:rsid w:val="004132A1"/>
    <w:rsid w:val="00415EBB"/>
    <w:rsid w:val="00416FF4"/>
    <w:rsid w:val="00422B64"/>
    <w:rsid w:val="00424CB5"/>
    <w:rsid w:val="00431DA9"/>
    <w:rsid w:val="004326D7"/>
    <w:rsid w:val="00435963"/>
    <w:rsid w:val="004361DC"/>
    <w:rsid w:val="0043634F"/>
    <w:rsid w:val="0043763A"/>
    <w:rsid w:val="004407DB"/>
    <w:rsid w:val="00440E7E"/>
    <w:rsid w:val="00442B6A"/>
    <w:rsid w:val="004432C6"/>
    <w:rsid w:val="0044494E"/>
    <w:rsid w:val="0044524C"/>
    <w:rsid w:val="00446C01"/>
    <w:rsid w:val="00446D36"/>
    <w:rsid w:val="00446F78"/>
    <w:rsid w:val="00447C78"/>
    <w:rsid w:val="00452F1B"/>
    <w:rsid w:val="0045324C"/>
    <w:rsid w:val="00453D50"/>
    <w:rsid w:val="00454968"/>
    <w:rsid w:val="00455547"/>
    <w:rsid w:val="00455C95"/>
    <w:rsid w:val="00455E54"/>
    <w:rsid w:val="004574D8"/>
    <w:rsid w:val="0046071C"/>
    <w:rsid w:val="00461AC3"/>
    <w:rsid w:val="0046595D"/>
    <w:rsid w:val="004712F3"/>
    <w:rsid w:val="004724B3"/>
    <w:rsid w:val="00475836"/>
    <w:rsid w:val="00475A05"/>
    <w:rsid w:val="0047683C"/>
    <w:rsid w:val="00476F7B"/>
    <w:rsid w:val="00482595"/>
    <w:rsid w:val="004826E1"/>
    <w:rsid w:val="0048409C"/>
    <w:rsid w:val="004842F6"/>
    <w:rsid w:val="00485346"/>
    <w:rsid w:val="00486C3C"/>
    <w:rsid w:val="00492021"/>
    <w:rsid w:val="004926E8"/>
    <w:rsid w:val="004967CB"/>
    <w:rsid w:val="00497149"/>
    <w:rsid w:val="004A141A"/>
    <w:rsid w:val="004A1699"/>
    <w:rsid w:val="004A5F10"/>
    <w:rsid w:val="004B000F"/>
    <w:rsid w:val="004B024A"/>
    <w:rsid w:val="004B097A"/>
    <w:rsid w:val="004B1919"/>
    <w:rsid w:val="004B2170"/>
    <w:rsid w:val="004B2DD7"/>
    <w:rsid w:val="004B30AA"/>
    <w:rsid w:val="004B37F7"/>
    <w:rsid w:val="004B3D14"/>
    <w:rsid w:val="004B47F0"/>
    <w:rsid w:val="004B5699"/>
    <w:rsid w:val="004B6CBE"/>
    <w:rsid w:val="004C07C9"/>
    <w:rsid w:val="004C07F7"/>
    <w:rsid w:val="004C0915"/>
    <w:rsid w:val="004C0D89"/>
    <w:rsid w:val="004C50CD"/>
    <w:rsid w:val="004C53D8"/>
    <w:rsid w:val="004C5CCA"/>
    <w:rsid w:val="004C650E"/>
    <w:rsid w:val="004C6A1F"/>
    <w:rsid w:val="004C7B5C"/>
    <w:rsid w:val="004D0E91"/>
    <w:rsid w:val="004D280F"/>
    <w:rsid w:val="004D2F1D"/>
    <w:rsid w:val="004D34F0"/>
    <w:rsid w:val="004D3A0B"/>
    <w:rsid w:val="004D3A65"/>
    <w:rsid w:val="004D4791"/>
    <w:rsid w:val="004D48D3"/>
    <w:rsid w:val="004D52FF"/>
    <w:rsid w:val="004D62B3"/>
    <w:rsid w:val="004D6A0E"/>
    <w:rsid w:val="004D6EE1"/>
    <w:rsid w:val="004D7033"/>
    <w:rsid w:val="004E00FB"/>
    <w:rsid w:val="004E03B8"/>
    <w:rsid w:val="004E1394"/>
    <w:rsid w:val="004E171F"/>
    <w:rsid w:val="004E1881"/>
    <w:rsid w:val="004E1EE3"/>
    <w:rsid w:val="004E2DA2"/>
    <w:rsid w:val="004E2ED5"/>
    <w:rsid w:val="004E41C0"/>
    <w:rsid w:val="004E504A"/>
    <w:rsid w:val="004E63F5"/>
    <w:rsid w:val="004E66D1"/>
    <w:rsid w:val="004F1D70"/>
    <w:rsid w:val="004F2250"/>
    <w:rsid w:val="004F3B1E"/>
    <w:rsid w:val="004F400F"/>
    <w:rsid w:val="004F6085"/>
    <w:rsid w:val="004F7350"/>
    <w:rsid w:val="00500B7F"/>
    <w:rsid w:val="00501D13"/>
    <w:rsid w:val="00503189"/>
    <w:rsid w:val="0050503C"/>
    <w:rsid w:val="00505C6E"/>
    <w:rsid w:val="00506720"/>
    <w:rsid w:val="00510DE5"/>
    <w:rsid w:val="005113F9"/>
    <w:rsid w:val="00511862"/>
    <w:rsid w:val="0051432F"/>
    <w:rsid w:val="0051433E"/>
    <w:rsid w:val="00523703"/>
    <w:rsid w:val="005258B6"/>
    <w:rsid w:val="00525DA5"/>
    <w:rsid w:val="00526BD0"/>
    <w:rsid w:val="00526C0A"/>
    <w:rsid w:val="00530FFF"/>
    <w:rsid w:val="00532AA0"/>
    <w:rsid w:val="005334AC"/>
    <w:rsid w:val="00534994"/>
    <w:rsid w:val="00534AFA"/>
    <w:rsid w:val="005353BB"/>
    <w:rsid w:val="00536F2D"/>
    <w:rsid w:val="005371FC"/>
    <w:rsid w:val="00541C43"/>
    <w:rsid w:val="00542D2C"/>
    <w:rsid w:val="005462C1"/>
    <w:rsid w:val="0054794E"/>
    <w:rsid w:val="005505BE"/>
    <w:rsid w:val="005514E8"/>
    <w:rsid w:val="005516AE"/>
    <w:rsid w:val="005524B4"/>
    <w:rsid w:val="00552732"/>
    <w:rsid w:val="005545A6"/>
    <w:rsid w:val="005549D1"/>
    <w:rsid w:val="00555B15"/>
    <w:rsid w:val="00556244"/>
    <w:rsid w:val="00562737"/>
    <w:rsid w:val="00562830"/>
    <w:rsid w:val="00567354"/>
    <w:rsid w:val="005676F2"/>
    <w:rsid w:val="00567C69"/>
    <w:rsid w:val="0057109F"/>
    <w:rsid w:val="005743CF"/>
    <w:rsid w:val="005752AC"/>
    <w:rsid w:val="005752C9"/>
    <w:rsid w:val="005752D8"/>
    <w:rsid w:val="00575AE0"/>
    <w:rsid w:val="00576B77"/>
    <w:rsid w:val="00576D73"/>
    <w:rsid w:val="00576E73"/>
    <w:rsid w:val="005828D1"/>
    <w:rsid w:val="00583086"/>
    <w:rsid w:val="005832C0"/>
    <w:rsid w:val="005832CF"/>
    <w:rsid w:val="00583961"/>
    <w:rsid w:val="00583D05"/>
    <w:rsid w:val="00585F80"/>
    <w:rsid w:val="00586D72"/>
    <w:rsid w:val="005909CC"/>
    <w:rsid w:val="00590B72"/>
    <w:rsid w:val="00590CE9"/>
    <w:rsid w:val="005919DE"/>
    <w:rsid w:val="0059251C"/>
    <w:rsid w:val="00592539"/>
    <w:rsid w:val="00593966"/>
    <w:rsid w:val="005951AB"/>
    <w:rsid w:val="00596835"/>
    <w:rsid w:val="00597152"/>
    <w:rsid w:val="0059773A"/>
    <w:rsid w:val="00597F64"/>
    <w:rsid w:val="00597FCA"/>
    <w:rsid w:val="005A07C1"/>
    <w:rsid w:val="005A0CF4"/>
    <w:rsid w:val="005A1BD8"/>
    <w:rsid w:val="005A2295"/>
    <w:rsid w:val="005A299D"/>
    <w:rsid w:val="005A40A3"/>
    <w:rsid w:val="005A4E40"/>
    <w:rsid w:val="005A5824"/>
    <w:rsid w:val="005A6519"/>
    <w:rsid w:val="005A71BF"/>
    <w:rsid w:val="005A7DA0"/>
    <w:rsid w:val="005B39FF"/>
    <w:rsid w:val="005B42BD"/>
    <w:rsid w:val="005B4CF0"/>
    <w:rsid w:val="005B4D30"/>
    <w:rsid w:val="005B5AE7"/>
    <w:rsid w:val="005B5D4A"/>
    <w:rsid w:val="005B76B4"/>
    <w:rsid w:val="005C02AD"/>
    <w:rsid w:val="005C0CC8"/>
    <w:rsid w:val="005C2FAB"/>
    <w:rsid w:val="005C4708"/>
    <w:rsid w:val="005C56FF"/>
    <w:rsid w:val="005C7FE8"/>
    <w:rsid w:val="005D0D25"/>
    <w:rsid w:val="005D29FF"/>
    <w:rsid w:val="005D30E4"/>
    <w:rsid w:val="005D4357"/>
    <w:rsid w:val="005D47F6"/>
    <w:rsid w:val="005D7186"/>
    <w:rsid w:val="005D7712"/>
    <w:rsid w:val="005D7A0C"/>
    <w:rsid w:val="005E18AB"/>
    <w:rsid w:val="005E31EA"/>
    <w:rsid w:val="005E3E80"/>
    <w:rsid w:val="005E4C5B"/>
    <w:rsid w:val="005F075E"/>
    <w:rsid w:val="005F0A58"/>
    <w:rsid w:val="005F1033"/>
    <w:rsid w:val="005F1E7C"/>
    <w:rsid w:val="005F7338"/>
    <w:rsid w:val="00600409"/>
    <w:rsid w:val="006008FE"/>
    <w:rsid w:val="00601E65"/>
    <w:rsid w:val="00603EE8"/>
    <w:rsid w:val="00604008"/>
    <w:rsid w:val="006050A8"/>
    <w:rsid w:val="0060682B"/>
    <w:rsid w:val="00607F1B"/>
    <w:rsid w:val="00610271"/>
    <w:rsid w:val="006108AB"/>
    <w:rsid w:val="00610B24"/>
    <w:rsid w:val="00612EEC"/>
    <w:rsid w:val="0061336F"/>
    <w:rsid w:val="006156CB"/>
    <w:rsid w:val="0061620E"/>
    <w:rsid w:val="00620B79"/>
    <w:rsid w:val="006220EA"/>
    <w:rsid w:val="00623C24"/>
    <w:rsid w:val="00624DAB"/>
    <w:rsid w:val="0062537C"/>
    <w:rsid w:val="00626DE4"/>
    <w:rsid w:val="006272F8"/>
    <w:rsid w:val="00627EE2"/>
    <w:rsid w:val="00627F99"/>
    <w:rsid w:val="0063068D"/>
    <w:rsid w:val="00630BE4"/>
    <w:rsid w:val="00632F1D"/>
    <w:rsid w:val="00634F8D"/>
    <w:rsid w:val="00635629"/>
    <w:rsid w:val="00635900"/>
    <w:rsid w:val="0063591F"/>
    <w:rsid w:val="00636963"/>
    <w:rsid w:val="006379DF"/>
    <w:rsid w:val="00637B06"/>
    <w:rsid w:val="0064165C"/>
    <w:rsid w:val="0064354D"/>
    <w:rsid w:val="00645923"/>
    <w:rsid w:val="00646941"/>
    <w:rsid w:val="00646B02"/>
    <w:rsid w:val="00646D7F"/>
    <w:rsid w:val="006532F7"/>
    <w:rsid w:val="006631FF"/>
    <w:rsid w:val="006633D1"/>
    <w:rsid w:val="00663983"/>
    <w:rsid w:val="00665061"/>
    <w:rsid w:val="00665D0E"/>
    <w:rsid w:val="0067359A"/>
    <w:rsid w:val="00673D60"/>
    <w:rsid w:val="006747ED"/>
    <w:rsid w:val="006754CC"/>
    <w:rsid w:val="00675502"/>
    <w:rsid w:val="006758DA"/>
    <w:rsid w:val="006762CA"/>
    <w:rsid w:val="006779D5"/>
    <w:rsid w:val="0068089A"/>
    <w:rsid w:val="00680B0C"/>
    <w:rsid w:val="00682263"/>
    <w:rsid w:val="006925ED"/>
    <w:rsid w:val="0069337F"/>
    <w:rsid w:val="006944D9"/>
    <w:rsid w:val="00695B3B"/>
    <w:rsid w:val="00695E0C"/>
    <w:rsid w:val="006A3AEC"/>
    <w:rsid w:val="006A7B98"/>
    <w:rsid w:val="006B3A8B"/>
    <w:rsid w:val="006B51DD"/>
    <w:rsid w:val="006B52B7"/>
    <w:rsid w:val="006B5382"/>
    <w:rsid w:val="006B5E03"/>
    <w:rsid w:val="006B6A60"/>
    <w:rsid w:val="006B7CF9"/>
    <w:rsid w:val="006C03C7"/>
    <w:rsid w:val="006C31BF"/>
    <w:rsid w:val="006C3983"/>
    <w:rsid w:val="006C3DB5"/>
    <w:rsid w:val="006C6B1F"/>
    <w:rsid w:val="006C6EAD"/>
    <w:rsid w:val="006D3AF8"/>
    <w:rsid w:val="006D5249"/>
    <w:rsid w:val="006D7CEC"/>
    <w:rsid w:val="006E0542"/>
    <w:rsid w:val="006E1134"/>
    <w:rsid w:val="006E224E"/>
    <w:rsid w:val="006E26E5"/>
    <w:rsid w:val="006E50B9"/>
    <w:rsid w:val="006F13FE"/>
    <w:rsid w:val="006F258E"/>
    <w:rsid w:val="006F3F13"/>
    <w:rsid w:val="006F4A3F"/>
    <w:rsid w:val="006F4AA8"/>
    <w:rsid w:val="006F6448"/>
    <w:rsid w:val="006F705E"/>
    <w:rsid w:val="00700A6E"/>
    <w:rsid w:val="007014DA"/>
    <w:rsid w:val="00703E16"/>
    <w:rsid w:val="007051FC"/>
    <w:rsid w:val="00705B28"/>
    <w:rsid w:val="00705F25"/>
    <w:rsid w:val="007067E2"/>
    <w:rsid w:val="00706B90"/>
    <w:rsid w:val="00707AB3"/>
    <w:rsid w:val="00711AF2"/>
    <w:rsid w:val="00714187"/>
    <w:rsid w:val="00716330"/>
    <w:rsid w:val="00716434"/>
    <w:rsid w:val="0071694F"/>
    <w:rsid w:val="00722BCB"/>
    <w:rsid w:val="007263A1"/>
    <w:rsid w:val="0073038E"/>
    <w:rsid w:val="00730463"/>
    <w:rsid w:val="007318B3"/>
    <w:rsid w:val="00731FEF"/>
    <w:rsid w:val="00732898"/>
    <w:rsid w:val="00735006"/>
    <w:rsid w:val="00735A50"/>
    <w:rsid w:val="00736B39"/>
    <w:rsid w:val="007371B9"/>
    <w:rsid w:val="00740F81"/>
    <w:rsid w:val="0074223A"/>
    <w:rsid w:val="00746DD5"/>
    <w:rsid w:val="00751AA3"/>
    <w:rsid w:val="00751C04"/>
    <w:rsid w:val="00751E2D"/>
    <w:rsid w:val="00752A70"/>
    <w:rsid w:val="00752D52"/>
    <w:rsid w:val="0075525D"/>
    <w:rsid w:val="00757568"/>
    <w:rsid w:val="007606FE"/>
    <w:rsid w:val="00760939"/>
    <w:rsid w:val="0076179D"/>
    <w:rsid w:val="00761F3F"/>
    <w:rsid w:val="00762C9A"/>
    <w:rsid w:val="00763278"/>
    <w:rsid w:val="00765D42"/>
    <w:rsid w:val="0076623C"/>
    <w:rsid w:val="00766ABC"/>
    <w:rsid w:val="007679EB"/>
    <w:rsid w:val="00767C58"/>
    <w:rsid w:val="007712B7"/>
    <w:rsid w:val="0077276A"/>
    <w:rsid w:val="0078079E"/>
    <w:rsid w:val="00780819"/>
    <w:rsid w:val="00781853"/>
    <w:rsid w:val="00781E3A"/>
    <w:rsid w:val="00785183"/>
    <w:rsid w:val="00786EDC"/>
    <w:rsid w:val="00787AF2"/>
    <w:rsid w:val="00791692"/>
    <w:rsid w:val="00794975"/>
    <w:rsid w:val="00794A23"/>
    <w:rsid w:val="00795786"/>
    <w:rsid w:val="00796ECB"/>
    <w:rsid w:val="007A1F19"/>
    <w:rsid w:val="007A4A84"/>
    <w:rsid w:val="007A5EEA"/>
    <w:rsid w:val="007B3B36"/>
    <w:rsid w:val="007C224D"/>
    <w:rsid w:val="007C26CE"/>
    <w:rsid w:val="007C4FE7"/>
    <w:rsid w:val="007C5336"/>
    <w:rsid w:val="007C5DFD"/>
    <w:rsid w:val="007C6060"/>
    <w:rsid w:val="007C6137"/>
    <w:rsid w:val="007C69E1"/>
    <w:rsid w:val="007C7423"/>
    <w:rsid w:val="007C7756"/>
    <w:rsid w:val="007C7C13"/>
    <w:rsid w:val="007D075C"/>
    <w:rsid w:val="007D2684"/>
    <w:rsid w:val="007D3402"/>
    <w:rsid w:val="007D3790"/>
    <w:rsid w:val="007D3ADD"/>
    <w:rsid w:val="007D7D15"/>
    <w:rsid w:val="007E3FF6"/>
    <w:rsid w:val="007E4ECF"/>
    <w:rsid w:val="007E57EE"/>
    <w:rsid w:val="007E5F65"/>
    <w:rsid w:val="007E6320"/>
    <w:rsid w:val="007E71A5"/>
    <w:rsid w:val="007E7FA2"/>
    <w:rsid w:val="007F5EA4"/>
    <w:rsid w:val="008008F3"/>
    <w:rsid w:val="0080156D"/>
    <w:rsid w:val="008046D5"/>
    <w:rsid w:val="0080631C"/>
    <w:rsid w:val="00807B40"/>
    <w:rsid w:val="00812010"/>
    <w:rsid w:val="008144FB"/>
    <w:rsid w:val="0082005C"/>
    <w:rsid w:val="00821775"/>
    <w:rsid w:val="00821CFA"/>
    <w:rsid w:val="0082222E"/>
    <w:rsid w:val="008227B7"/>
    <w:rsid w:val="00824407"/>
    <w:rsid w:val="00826890"/>
    <w:rsid w:val="00826CCE"/>
    <w:rsid w:val="00827B23"/>
    <w:rsid w:val="00830393"/>
    <w:rsid w:val="00831993"/>
    <w:rsid w:val="00832206"/>
    <w:rsid w:val="00832448"/>
    <w:rsid w:val="00832953"/>
    <w:rsid w:val="00833A55"/>
    <w:rsid w:val="008346BB"/>
    <w:rsid w:val="00837CBF"/>
    <w:rsid w:val="008408C9"/>
    <w:rsid w:val="00846F99"/>
    <w:rsid w:val="00850B67"/>
    <w:rsid w:val="00850FEF"/>
    <w:rsid w:val="008510B6"/>
    <w:rsid w:val="008520EF"/>
    <w:rsid w:val="008523E8"/>
    <w:rsid w:val="00852E59"/>
    <w:rsid w:val="0085365D"/>
    <w:rsid w:val="0085446F"/>
    <w:rsid w:val="00854BD7"/>
    <w:rsid w:val="0085601B"/>
    <w:rsid w:val="00857135"/>
    <w:rsid w:val="00857ABF"/>
    <w:rsid w:val="00857BEB"/>
    <w:rsid w:val="0086049E"/>
    <w:rsid w:val="008661D1"/>
    <w:rsid w:val="00866259"/>
    <w:rsid w:val="0086677F"/>
    <w:rsid w:val="008671BB"/>
    <w:rsid w:val="008678DD"/>
    <w:rsid w:val="00867EF3"/>
    <w:rsid w:val="00871311"/>
    <w:rsid w:val="00873F40"/>
    <w:rsid w:val="00874B4C"/>
    <w:rsid w:val="00875853"/>
    <w:rsid w:val="00876A2E"/>
    <w:rsid w:val="008827E2"/>
    <w:rsid w:val="00885B29"/>
    <w:rsid w:val="00886750"/>
    <w:rsid w:val="008875FF"/>
    <w:rsid w:val="00895871"/>
    <w:rsid w:val="008A0468"/>
    <w:rsid w:val="008A4771"/>
    <w:rsid w:val="008A7F45"/>
    <w:rsid w:val="008B1C24"/>
    <w:rsid w:val="008B1D92"/>
    <w:rsid w:val="008B216C"/>
    <w:rsid w:val="008B3506"/>
    <w:rsid w:val="008B5540"/>
    <w:rsid w:val="008B6862"/>
    <w:rsid w:val="008C04F1"/>
    <w:rsid w:val="008C1A15"/>
    <w:rsid w:val="008C3151"/>
    <w:rsid w:val="008C3573"/>
    <w:rsid w:val="008C3E74"/>
    <w:rsid w:val="008C571E"/>
    <w:rsid w:val="008C6EFE"/>
    <w:rsid w:val="008D0398"/>
    <w:rsid w:val="008D1172"/>
    <w:rsid w:val="008D24DE"/>
    <w:rsid w:val="008D4F6A"/>
    <w:rsid w:val="008D53DD"/>
    <w:rsid w:val="008E0B2D"/>
    <w:rsid w:val="008E1058"/>
    <w:rsid w:val="008E171C"/>
    <w:rsid w:val="008E2C6B"/>
    <w:rsid w:val="008E45E2"/>
    <w:rsid w:val="008E4D01"/>
    <w:rsid w:val="008E65BA"/>
    <w:rsid w:val="008E7FD7"/>
    <w:rsid w:val="008F21B9"/>
    <w:rsid w:val="008F2E38"/>
    <w:rsid w:val="008F4272"/>
    <w:rsid w:val="008F62D9"/>
    <w:rsid w:val="008F63F2"/>
    <w:rsid w:val="008F7420"/>
    <w:rsid w:val="009013D2"/>
    <w:rsid w:val="0090156C"/>
    <w:rsid w:val="009025A5"/>
    <w:rsid w:val="0090280D"/>
    <w:rsid w:val="00903A8D"/>
    <w:rsid w:val="00906109"/>
    <w:rsid w:val="009100C8"/>
    <w:rsid w:val="00912C5E"/>
    <w:rsid w:val="009144D8"/>
    <w:rsid w:val="00914994"/>
    <w:rsid w:val="00914A63"/>
    <w:rsid w:val="00924A9A"/>
    <w:rsid w:val="0092555E"/>
    <w:rsid w:val="00930F39"/>
    <w:rsid w:val="009311DF"/>
    <w:rsid w:val="00933EBB"/>
    <w:rsid w:val="00941B92"/>
    <w:rsid w:val="00941E20"/>
    <w:rsid w:val="009449BD"/>
    <w:rsid w:val="00945897"/>
    <w:rsid w:val="00951423"/>
    <w:rsid w:val="00953B3A"/>
    <w:rsid w:val="00954911"/>
    <w:rsid w:val="00954D78"/>
    <w:rsid w:val="00956455"/>
    <w:rsid w:val="0095656F"/>
    <w:rsid w:val="009609F2"/>
    <w:rsid w:val="00960DEF"/>
    <w:rsid w:val="00962B10"/>
    <w:rsid w:val="00964984"/>
    <w:rsid w:val="00964FDC"/>
    <w:rsid w:val="00965297"/>
    <w:rsid w:val="00966CF8"/>
    <w:rsid w:val="00967AE0"/>
    <w:rsid w:val="00967BFA"/>
    <w:rsid w:val="00971D5F"/>
    <w:rsid w:val="0097357D"/>
    <w:rsid w:val="0097580F"/>
    <w:rsid w:val="00975B6C"/>
    <w:rsid w:val="009766CC"/>
    <w:rsid w:val="00976EFD"/>
    <w:rsid w:val="0098042D"/>
    <w:rsid w:val="009826BF"/>
    <w:rsid w:val="009827AA"/>
    <w:rsid w:val="00982D8C"/>
    <w:rsid w:val="00990682"/>
    <w:rsid w:val="00992FD0"/>
    <w:rsid w:val="009953B0"/>
    <w:rsid w:val="00995A87"/>
    <w:rsid w:val="00997072"/>
    <w:rsid w:val="009A0C00"/>
    <w:rsid w:val="009A10C2"/>
    <w:rsid w:val="009A1681"/>
    <w:rsid w:val="009A7B08"/>
    <w:rsid w:val="009B0473"/>
    <w:rsid w:val="009B072D"/>
    <w:rsid w:val="009B3FDC"/>
    <w:rsid w:val="009B6D88"/>
    <w:rsid w:val="009B7496"/>
    <w:rsid w:val="009C12D2"/>
    <w:rsid w:val="009C1893"/>
    <w:rsid w:val="009C2EC6"/>
    <w:rsid w:val="009C37A4"/>
    <w:rsid w:val="009C44B9"/>
    <w:rsid w:val="009D0913"/>
    <w:rsid w:val="009D0F2A"/>
    <w:rsid w:val="009D104E"/>
    <w:rsid w:val="009D1BAC"/>
    <w:rsid w:val="009D2A3C"/>
    <w:rsid w:val="009D2C1C"/>
    <w:rsid w:val="009D36F7"/>
    <w:rsid w:val="009D6FE8"/>
    <w:rsid w:val="009D74A8"/>
    <w:rsid w:val="009E18F6"/>
    <w:rsid w:val="009E2A62"/>
    <w:rsid w:val="009E5066"/>
    <w:rsid w:val="009E69DC"/>
    <w:rsid w:val="009F24F6"/>
    <w:rsid w:val="009F43BE"/>
    <w:rsid w:val="009F5A5A"/>
    <w:rsid w:val="00A00436"/>
    <w:rsid w:val="00A0456C"/>
    <w:rsid w:val="00A0496F"/>
    <w:rsid w:val="00A04CB7"/>
    <w:rsid w:val="00A05D95"/>
    <w:rsid w:val="00A063E9"/>
    <w:rsid w:val="00A06C50"/>
    <w:rsid w:val="00A11505"/>
    <w:rsid w:val="00A11E8D"/>
    <w:rsid w:val="00A15129"/>
    <w:rsid w:val="00A15DDD"/>
    <w:rsid w:val="00A15E45"/>
    <w:rsid w:val="00A16DA3"/>
    <w:rsid w:val="00A175BE"/>
    <w:rsid w:val="00A20761"/>
    <w:rsid w:val="00A23D45"/>
    <w:rsid w:val="00A264F7"/>
    <w:rsid w:val="00A2668A"/>
    <w:rsid w:val="00A276D0"/>
    <w:rsid w:val="00A30566"/>
    <w:rsid w:val="00A3134E"/>
    <w:rsid w:val="00A33266"/>
    <w:rsid w:val="00A35741"/>
    <w:rsid w:val="00A35843"/>
    <w:rsid w:val="00A372AE"/>
    <w:rsid w:val="00A37D6E"/>
    <w:rsid w:val="00A37E21"/>
    <w:rsid w:val="00A402E7"/>
    <w:rsid w:val="00A418FD"/>
    <w:rsid w:val="00A41EB8"/>
    <w:rsid w:val="00A4239A"/>
    <w:rsid w:val="00A42AF8"/>
    <w:rsid w:val="00A43FF9"/>
    <w:rsid w:val="00A449A0"/>
    <w:rsid w:val="00A50D31"/>
    <w:rsid w:val="00A51538"/>
    <w:rsid w:val="00A57960"/>
    <w:rsid w:val="00A603BC"/>
    <w:rsid w:val="00A616B4"/>
    <w:rsid w:val="00A61FFD"/>
    <w:rsid w:val="00A623A9"/>
    <w:rsid w:val="00A6316F"/>
    <w:rsid w:val="00A635BC"/>
    <w:rsid w:val="00A64833"/>
    <w:rsid w:val="00A65BA6"/>
    <w:rsid w:val="00A65D48"/>
    <w:rsid w:val="00A67376"/>
    <w:rsid w:val="00A70613"/>
    <w:rsid w:val="00A72565"/>
    <w:rsid w:val="00A72EF8"/>
    <w:rsid w:val="00A738AB"/>
    <w:rsid w:val="00A74144"/>
    <w:rsid w:val="00A80A6B"/>
    <w:rsid w:val="00A82DFD"/>
    <w:rsid w:val="00A82FBA"/>
    <w:rsid w:val="00A83377"/>
    <w:rsid w:val="00A83B2E"/>
    <w:rsid w:val="00A84798"/>
    <w:rsid w:val="00A8641B"/>
    <w:rsid w:val="00A86A69"/>
    <w:rsid w:val="00A870E0"/>
    <w:rsid w:val="00A9063F"/>
    <w:rsid w:val="00A908AD"/>
    <w:rsid w:val="00A928B5"/>
    <w:rsid w:val="00A93CFD"/>
    <w:rsid w:val="00A94B9A"/>
    <w:rsid w:val="00A95CA6"/>
    <w:rsid w:val="00A97684"/>
    <w:rsid w:val="00AA0DD6"/>
    <w:rsid w:val="00AA16B5"/>
    <w:rsid w:val="00AA3957"/>
    <w:rsid w:val="00AA3EEC"/>
    <w:rsid w:val="00AA4079"/>
    <w:rsid w:val="00AA5746"/>
    <w:rsid w:val="00AA6F4A"/>
    <w:rsid w:val="00AA708D"/>
    <w:rsid w:val="00AB1A0D"/>
    <w:rsid w:val="00AB1F72"/>
    <w:rsid w:val="00AB3C2E"/>
    <w:rsid w:val="00AB43D2"/>
    <w:rsid w:val="00AB4992"/>
    <w:rsid w:val="00AB4C08"/>
    <w:rsid w:val="00AB6262"/>
    <w:rsid w:val="00AC0B93"/>
    <w:rsid w:val="00AC1685"/>
    <w:rsid w:val="00AC2344"/>
    <w:rsid w:val="00AC2CB3"/>
    <w:rsid w:val="00AC3C67"/>
    <w:rsid w:val="00AC3C97"/>
    <w:rsid w:val="00AC4C10"/>
    <w:rsid w:val="00AC4F73"/>
    <w:rsid w:val="00AC590E"/>
    <w:rsid w:val="00AC674E"/>
    <w:rsid w:val="00AC7528"/>
    <w:rsid w:val="00AC7D5B"/>
    <w:rsid w:val="00AD03AF"/>
    <w:rsid w:val="00AD0903"/>
    <w:rsid w:val="00AD1E6B"/>
    <w:rsid w:val="00AD26DF"/>
    <w:rsid w:val="00AD4EFE"/>
    <w:rsid w:val="00AD62CE"/>
    <w:rsid w:val="00AD7A4B"/>
    <w:rsid w:val="00AD7BFC"/>
    <w:rsid w:val="00AE0F73"/>
    <w:rsid w:val="00AE12A3"/>
    <w:rsid w:val="00AE20C9"/>
    <w:rsid w:val="00AE2542"/>
    <w:rsid w:val="00AE2C29"/>
    <w:rsid w:val="00AE32EE"/>
    <w:rsid w:val="00AE45AC"/>
    <w:rsid w:val="00AE5CD7"/>
    <w:rsid w:val="00AE6140"/>
    <w:rsid w:val="00AE6E44"/>
    <w:rsid w:val="00AF0848"/>
    <w:rsid w:val="00AF1571"/>
    <w:rsid w:val="00AF2E1E"/>
    <w:rsid w:val="00AF57B7"/>
    <w:rsid w:val="00AF5EC0"/>
    <w:rsid w:val="00B01A23"/>
    <w:rsid w:val="00B02CAC"/>
    <w:rsid w:val="00B03453"/>
    <w:rsid w:val="00B077CC"/>
    <w:rsid w:val="00B07B91"/>
    <w:rsid w:val="00B1054B"/>
    <w:rsid w:val="00B1128C"/>
    <w:rsid w:val="00B1233F"/>
    <w:rsid w:val="00B12499"/>
    <w:rsid w:val="00B13056"/>
    <w:rsid w:val="00B136C6"/>
    <w:rsid w:val="00B14292"/>
    <w:rsid w:val="00B16938"/>
    <w:rsid w:val="00B174EB"/>
    <w:rsid w:val="00B17782"/>
    <w:rsid w:val="00B225E4"/>
    <w:rsid w:val="00B22705"/>
    <w:rsid w:val="00B2513C"/>
    <w:rsid w:val="00B30B37"/>
    <w:rsid w:val="00B31F38"/>
    <w:rsid w:val="00B31FE7"/>
    <w:rsid w:val="00B323FE"/>
    <w:rsid w:val="00B34658"/>
    <w:rsid w:val="00B34C0D"/>
    <w:rsid w:val="00B353A1"/>
    <w:rsid w:val="00B37D6D"/>
    <w:rsid w:val="00B422C3"/>
    <w:rsid w:val="00B42BCA"/>
    <w:rsid w:val="00B4676D"/>
    <w:rsid w:val="00B47907"/>
    <w:rsid w:val="00B506BD"/>
    <w:rsid w:val="00B524D8"/>
    <w:rsid w:val="00B56921"/>
    <w:rsid w:val="00B56B92"/>
    <w:rsid w:val="00B570A0"/>
    <w:rsid w:val="00B601F0"/>
    <w:rsid w:val="00B627FC"/>
    <w:rsid w:val="00B63966"/>
    <w:rsid w:val="00B66C04"/>
    <w:rsid w:val="00B66F8D"/>
    <w:rsid w:val="00B67599"/>
    <w:rsid w:val="00B67DFC"/>
    <w:rsid w:val="00B71410"/>
    <w:rsid w:val="00B73B5A"/>
    <w:rsid w:val="00B74C41"/>
    <w:rsid w:val="00B7744B"/>
    <w:rsid w:val="00B8180D"/>
    <w:rsid w:val="00B81AE4"/>
    <w:rsid w:val="00B82565"/>
    <w:rsid w:val="00B87125"/>
    <w:rsid w:val="00B91516"/>
    <w:rsid w:val="00B91542"/>
    <w:rsid w:val="00B92ABD"/>
    <w:rsid w:val="00B92D1E"/>
    <w:rsid w:val="00B94168"/>
    <w:rsid w:val="00B94833"/>
    <w:rsid w:val="00BA08A7"/>
    <w:rsid w:val="00BA1893"/>
    <w:rsid w:val="00BA6CE9"/>
    <w:rsid w:val="00BA73F4"/>
    <w:rsid w:val="00BB06DB"/>
    <w:rsid w:val="00BB1358"/>
    <w:rsid w:val="00BB369A"/>
    <w:rsid w:val="00BB61F9"/>
    <w:rsid w:val="00BB7C9C"/>
    <w:rsid w:val="00BC1043"/>
    <w:rsid w:val="00BC3E4F"/>
    <w:rsid w:val="00BC5C6C"/>
    <w:rsid w:val="00BD32B9"/>
    <w:rsid w:val="00BD3C88"/>
    <w:rsid w:val="00BD6D7F"/>
    <w:rsid w:val="00BE0855"/>
    <w:rsid w:val="00BE1228"/>
    <w:rsid w:val="00BE36B5"/>
    <w:rsid w:val="00BE4CC2"/>
    <w:rsid w:val="00BE4DF3"/>
    <w:rsid w:val="00BE5519"/>
    <w:rsid w:val="00BE6050"/>
    <w:rsid w:val="00BF3AB8"/>
    <w:rsid w:val="00BF73B3"/>
    <w:rsid w:val="00C00E82"/>
    <w:rsid w:val="00C01C8D"/>
    <w:rsid w:val="00C02D07"/>
    <w:rsid w:val="00C03319"/>
    <w:rsid w:val="00C03DD4"/>
    <w:rsid w:val="00C05960"/>
    <w:rsid w:val="00C06BEC"/>
    <w:rsid w:val="00C06C45"/>
    <w:rsid w:val="00C126E5"/>
    <w:rsid w:val="00C12EE5"/>
    <w:rsid w:val="00C13030"/>
    <w:rsid w:val="00C13AF9"/>
    <w:rsid w:val="00C168BD"/>
    <w:rsid w:val="00C2004B"/>
    <w:rsid w:val="00C23722"/>
    <w:rsid w:val="00C24169"/>
    <w:rsid w:val="00C24F17"/>
    <w:rsid w:val="00C25A96"/>
    <w:rsid w:val="00C26957"/>
    <w:rsid w:val="00C2699C"/>
    <w:rsid w:val="00C271BF"/>
    <w:rsid w:val="00C314F4"/>
    <w:rsid w:val="00C31511"/>
    <w:rsid w:val="00C342BF"/>
    <w:rsid w:val="00C402E6"/>
    <w:rsid w:val="00C405E4"/>
    <w:rsid w:val="00C433CA"/>
    <w:rsid w:val="00C444AC"/>
    <w:rsid w:val="00C455F9"/>
    <w:rsid w:val="00C47A7B"/>
    <w:rsid w:val="00C51F2D"/>
    <w:rsid w:val="00C5296D"/>
    <w:rsid w:val="00C554A9"/>
    <w:rsid w:val="00C572EF"/>
    <w:rsid w:val="00C60BBB"/>
    <w:rsid w:val="00C60CC4"/>
    <w:rsid w:val="00C60F34"/>
    <w:rsid w:val="00C62152"/>
    <w:rsid w:val="00C624C1"/>
    <w:rsid w:val="00C634A2"/>
    <w:rsid w:val="00C64DDF"/>
    <w:rsid w:val="00C72312"/>
    <w:rsid w:val="00C73316"/>
    <w:rsid w:val="00C749B2"/>
    <w:rsid w:val="00C752AE"/>
    <w:rsid w:val="00C760D4"/>
    <w:rsid w:val="00C76A03"/>
    <w:rsid w:val="00C76CFB"/>
    <w:rsid w:val="00C81654"/>
    <w:rsid w:val="00C821DB"/>
    <w:rsid w:val="00C83433"/>
    <w:rsid w:val="00C8569D"/>
    <w:rsid w:val="00C873A1"/>
    <w:rsid w:val="00C90804"/>
    <w:rsid w:val="00C90C32"/>
    <w:rsid w:val="00C90FE5"/>
    <w:rsid w:val="00C9303A"/>
    <w:rsid w:val="00C9486E"/>
    <w:rsid w:val="00C94B20"/>
    <w:rsid w:val="00C9516B"/>
    <w:rsid w:val="00C97698"/>
    <w:rsid w:val="00CA0041"/>
    <w:rsid w:val="00CA02B2"/>
    <w:rsid w:val="00CA161F"/>
    <w:rsid w:val="00CA4DA8"/>
    <w:rsid w:val="00CA4DD1"/>
    <w:rsid w:val="00CA5ACF"/>
    <w:rsid w:val="00CA7F17"/>
    <w:rsid w:val="00CB06FA"/>
    <w:rsid w:val="00CB3770"/>
    <w:rsid w:val="00CB3B4F"/>
    <w:rsid w:val="00CB4110"/>
    <w:rsid w:val="00CB425D"/>
    <w:rsid w:val="00CB4F5F"/>
    <w:rsid w:val="00CB53AA"/>
    <w:rsid w:val="00CB679E"/>
    <w:rsid w:val="00CC031F"/>
    <w:rsid w:val="00CC1CD9"/>
    <w:rsid w:val="00CC3933"/>
    <w:rsid w:val="00CD168B"/>
    <w:rsid w:val="00CD41E6"/>
    <w:rsid w:val="00CD44A8"/>
    <w:rsid w:val="00CD7281"/>
    <w:rsid w:val="00CD7B7B"/>
    <w:rsid w:val="00CE02DA"/>
    <w:rsid w:val="00CE1229"/>
    <w:rsid w:val="00CE189D"/>
    <w:rsid w:val="00CE3E8F"/>
    <w:rsid w:val="00CF005A"/>
    <w:rsid w:val="00CF1D60"/>
    <w:rsid w:val="00CF4618"/>
    <w:rsid w:val="00CF7331"/>
    <w:rsid w:val="00CF7C74"/>
    <w:rsid w:val="00D01261"/>
    <w:rsid w:val="00D01FB1"/>
    <w:rsid w:val="00D02552"/>
    <w:rsid w:val="00D02E7A"/>
    <w:rsid w:val="00D03A95"/>
    <w:rsid w:val="00D05BE2"/>
    <w:rsid w:val="00D07CD5"/>
    <w:rsid w:val="00D07E41"/>
    <w:rsid w:val="00D10091"/>
    <w:rsid w:val="00D10459"/>
    <w:rsid w:val="00D11659"/>
    <w:rsid w:val="00D152D9"/>
    <w:rsid w:val="00D218F8"/>
    <w:rsid w:val="00D21FD9"/>
    <w:rsid w:val="00D248FC"/>
    <w:rsid w:val="00D2528D"/>
    <w:rsid w:val="00D25297"/>
    <w:rsid w:val="00D26159"/>
    <w:rsid w:val="00D26247"/>
    <w:rsid w:val="00D30EFC"/>
    <w:rsid w:val="00D3158A"/>
    <w:rsid w:val="00D319D6"/>
    <w:rsid w:val="00D31E56"/>
    <w:rsid w:val="00D31EB5"/>
    <w:rsid w:val="00D3478F"/>
    <w:rsid w:val="00D34A9E"/>
    <w:rsid w:val="00D44B96"/>
    <w:rsid w:val="00D45062"/>
    <w:rsid w:val="00D45123"/>
    <w:rsid w:val="00D4523E"/>
    <w:rsid w:val="00D46B0E"/>
    <w:rsid w:val="00D46B87"/>
    <w:rsid w:val="00D47718"/>
    <w:rsid w:val="00D479AE"/>
    <w:rsid w:val="00D510F2"/>
    <w:rsid w:val="00D53A1A"/>
    <w:rsid w:val="00D55747"/>
    <w:rsid w:val="00D641FF"/>
    <w:rsid w:val="00D7248D"/>
    <w:rsid w:val="00D73D5A"/>
    <w:rsid w:val="00D74E9A"/>
    <w:rsid w:val="00D761F5"/>
    <w:rsid w:val="00D77283"/>
    <w:rsid w:val="00D81316"/>
    <w:rsid w:val="00D81F02"/>
    <w:rsid w:val="00D8231C"/>
    <w:rsid w:val="00D829C0"/>
    <w:rsid w:val="00D82CF3"/>
    <w:rsid w:val="00D854D9"/>
    <w:rsid w:val="00D8662A"/>
    <w:rsid w:val="00D908B8"/>
    <w:rsid w:val="00D90AE1"/>
    <w:rsid w:val="00DA20D0"/>
    <w:rsid w:val="00DA56EE"/>
    <w:rsid w:val="00DA78B0"/>
    <w:rsid w:val="00DB0951"/>
    <w:rsid w:val="00DB0DD8"/>
    <w:rsid w:val="00DB1B44"/>
    <w:rsid w:val="00DB3881"/>
    <w:rsid w:val="00DB73EA"/>
    <w:rsid w:val="00DB7B47"/>
    <w:rsid w:val="00DC0377"/>
    <w:rsid w:val="00DC0787"/>
    <w:rsid w:val="00DC0AD3"/>
    <w:rsid w:val="00DC0D92"/>
    <w:rsid w:val="00DC26BC"/>
    <w:rsid w:val="00DC44CE"/>
    <w:rsid w:val="00DC5EC7"/>
    <w:rsid w:val="00DC601A"/>
    <w:rsid w:val="00DC617F"/>
    <w:rsid w:val="00DC67CC"/>
    <w:rsid w:val="00DC74FD"/>
    <w:rsid w:val="00DD1311"/>
    <w:rsid w:val="00DD1372"/>
    <w:rsid w:val="00DD1FE6"/>
    <w:rsid w:val="00DD22B8"/>
    <w:rsid w:val="00DD2D75"/>
    <w:rsid w:val="00DD3601"/>
    <w:rsid w:val="00DD455B"/>
    <w:rsid w:val="00DD5F91"/>
    <w:rsid w:val="00DD6C2C"/>
    <w:rsid w:val="00DD6C5D"/>
    <w:rsid w:val="00DE0C98"/>
    <w:rsid w:val="00DE400C"/>
    <w:rsid w:val="00DE410F"/>
    <w:rsid w:val="00DE4D4D"/>
    <w:rsid w:val="00DF041A"/>
    <w:rsid w:val="00DF409F"/>
    <w:rsid w:val="00DF4168"/>
    <w:rsid w:val="00DF4BE8"/>
    <w:rsid w:val="00DF605F"/>
    <w:rsid w:val="00DF6B64"/>
    <w:rsid w:val="00DF7D5D"/>
    <w:rsid w:val="00E00625"/>
    <w:rsid w:val="00E0223C"/>
    <w:rsid w:val="00E105A6"/>
    <w:rsid w:val="00E12A5B"/>
    <w:rsid w:val="00E12B4F"/>
    <w:rsid w:val="00E13739"/>
    <w:rsid w:val="00E13F4C"/>
    <w:rsid w:val="00E15F4E"/>
    <w:rsid w:val="00E225A7"/>
    <w:rsid w:val="00E226C4"/>
    <w:rsid w:val="00E2491A"/>
    <w:rsid w:val="00E24D34"/>
    <w:rsid w:val="00E24EED"/>
    <w:rsid w:val="00E25085"/>
    <w:rsid w:val="00E259F6"/>
    <w:rsid w:val="00E25D03"/>
    <w:rsid w:val="00E276C5"/>
    <w:rsid w:val="00E307ED"/>
    <w:rsid w:val="00E331FD"/>
    <w:rsid w:val="00E33BD6"/>
    <w:rsid w:val="00E41C47"/>
    <w:rsid w:val="00E44C4A"/>
    <w:rsid w:val="00E46261"/>
    <w:rsid w:val="00E4687B"/>
    <w:rsid w:val="00E50F59"/>
    <w:rsid w:val="00E526A8"/>
    <w:rsid w:val="00E528FF"/>
    <w:rsid w:val="00E5492B"/>
    <w:rsid w:val="00E552F6"/>
    <w:rsid w:val="00E61C77"/>
    <w:rsid w:val="00E64783"/>
    <w:rsid w:val="00E72D67"/>
    <w:rsid w:val="00E80C20"/>
    <w:rsid w:val="00E818E0"/>
    <w:rsid w:val="00E83B25"/>
    <w:rsid w:val="00E84EA2"/>
    <w:rsid w:val="00E87797"/>
    <w:rsid w:val="00E87800"/>
    <w:rsid w:val="00E92DA0"/>
    <w:rsid w:val="00E92DB1"/>
    <w:rsid w:val="00E94B06"/>
    <w:rsid w:val="00E9572F"/>
    <w:rsid w:val="00E95811"/>
    <w:rsid w:val="00EA1D55"/>
    <w:rsid w:val="00EA4816"/>
    <w:rsid w:val="00EA4AAF"/>
    <w:rsid w:val="00EA53DB"/>
    <w:rsid w:val="00EA79B5"/>
    <w:rsid w:val="00EB386F"/>
    <w:rsid w:val="00EC2240"/>
    <w:rsid w:val="00EC5B0F"/>
    <w:rsid w:val="00EC617B"/>
    <w:rsid w:val="00EC61A0"/>
    <w:rsid w:val="00ED1AEC"/>
    <w:rsid w:val="00ED1D91"/>
    <w:rsid w:val="00ED314A"/>
    <w:rsid w:val="00ED3B71"/>
    <w:rsid w:val="00ED5B4F"/>
    <w:rsid w:val="00ED5BDF"/>
    <w:rsid w:val="00ED6035"/>
    <w:rsid w:val="00EE1D9F"/>
    <w:rsid w:val="00EE3C78"/>
    <w:rsid w:val="00EE4CBC"/>
    <w:rsid w:val="00EE6D00"/>
    <w:rsid w:val="00EF0743"/>
    <w:rsid w:val="00EF374E"/>
    <w:rsid w:val="00EF3824"/>
    <w:rsid w:val="00EF3B50"/>
    <w:rsid w:val="00EF4864"/>
    <w:rsid w:val="00EF65B9"/>
    <w:rsid w:val="00F00CFE"/>
    <w:rsid w:val="00F01646"/>
    <w:rsid w:val="00F07EDF"/>
    <w:rsid w:val="00F108FE"/>
    <w:rsid w:val="00F10CB5"/>
    <w:rsid w:val="00F110C2"/>
    <w:rsid w:val="00F128C4"/>
    <w:rsid w:val="00F1301D"/>
    <w:rsid w:val="00F131F1"/>
    <w:rsid w:val="00F152A2"/>
    <w:rsid w:val="00F162A8"/>
    <w:rsid w:val="00F17C1E"/>
    <w:rsid w:val="00F20450"/>
    <w:rsid w:val="00F20613"/>
    <w:rsid w:val="00F21467"/>
    <w:rsid w:val="00F26699"/>
    <w:rsid w:val="00F266F1"/>
    <w:rsid w:val="00F274AE"/>
    <w:rsid w:val="00F277A1"/>
    <w:rsid w:val="00F33180"/>
    <w:rsid w:val="00F33E63"/>
    <w:rsid w:val="00F34171"/>
    <w:rsid w:val="00F34799"/>
    <w:rsid w:val="00F37DAC"/>
    <w:rsid w:val="00F4068C"/>
    <w:rsid w:val="00F41C27"/>
    <w:rsid w:val="00F4351A"/>
    <w:rsid w:val="00F45987"/>
    <w:rsid w:val="00F459E4"/>
    <w:rsid w:val="00F45B03"/>
    <w:rsid w:val="00F464FD"/>
    <w:rsid w:val="00F50371"/>
    <w:rsid w:val="00F52015"/>
    <w:rsid w:val="00F52446"/>
    <w:rsid w:val="00F528C3"/>
    <w:rsid w:val="00F558FA"/>
    <w:rsid w:val="00F55BF3"/>
    <w:rsid w:val="00F577E0"/>
    <w:rsid w:val="00F604E8"/>
    <w:rsid w:val="00F60D94"/>
    <w:rsid w:val="00F63714"/>
    <w:rsid w:val="00F66241"/>
    <w:rsid w:val="00F66379"/>
    <w:rsid w:val="00F700D7"/>
    <w:rsid w:val="00F710A5"/>
    <w:rsid w:val="00F715C9"/>
    <w:rsid w:val="00F7165D"/>
    <w:rsid w:val="00F7383C"/>
    <w:rsid w:val="00F7393A"/>
    <w:rsid w:val="00F75996"/>
    <w:rsid w:val="00F75FFF"/>
    <w:rsid w:val="00F761B6"/>
    <w:rsid w:val="00F80ECB"/>
    <w:rsid w:val="00F815FF"/>
    <w:rsid w:val="00F850B2"/>
    <w:rsid w:val="00F8564B"/>
    <w:rsid w:val="00F862C7"/>
    <w:rsid w:val="00F903FA"/>
    <w:rsid w:val="00F914A7"/>
    <w:rsid w:val="00FA3388"/>
    <w:rsid w:val="00FA5B4A"/>
    <w:rsid w:val="00FA628A"/>
    <w:rsid w:val="00FA7B12"/>
    <w:rsid w:val="00FA7E6F"/>
    <w:rsid w:val="00FA7F58"/>
    <w:rsid w:val="00FB359F"/>
    <w:rsid w:val="00FB44F6"/>
    <w:rsid w:val="00FB4F31"/>
    <w:rsid w:val="00FB5FC7"/>
    <w:rsid w:val="00FB66B5"/>
    <w:rsid w:val="00FB7457"/>
    <w:rsid w:val="00FB7715"/>
    <w:rsid w:val="00FB7AAB"/>
    <w:rsid w:val="00FC27C1"/>
    <w:rsid w:val="00FC306F"/>
    <w:rsid w:val="00FC436E"/>
    <w:rsid w:val="00FC63C2"/>
    <w:rsid w:val="00FD1861"/>
    <w:rsid w:val="00FD186A"/>
    <w:rsid w:val="00FD2EC2"/>
    <w:rsid w:val="00FD3EC4"/>
    <w:rsid w:val="00FD5684"/>
    <w:rsid w:val="00FD574A"/>
    <w:rsid w:val="00FD6039"/>
    <w:rsid w:val="00FD6329"/>
    <w:rsid w:val="00FD7FCC"/>
    <w:rsid w:val="00FE0BD7"/>
    <w:rsid w:val="00FE1F95"/>
    <w:rsid w:val="00FE207D"/>
    <w:rsid w:val="00FE2D43"/>
    <w:rsid w:val="00FE3D84"/>
    <w:rsid w:val="00FE4D53"/>
    <w:rsid w:val="00FE62DB"/>
    <w:rsid w:val="00FF5143"/>
    <w:rsid w:val="00FF5C5F"/>
    <w:rsid w:val="00FF64BD"/>
    <w:rsid w:val="00FF67C9"/>
    <w:rsid w:val="00FF6C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B1E"/>
    <w:pPr>
      <w:spacing w:line="360" w:lineRule="auto"/>
      <w:ind w:firstLine="567"/>
      <w:contextualSpacing/>
      <w:jc w:val="both"/>
    </w:pPr>
    <w:rPr>
      <w:rFonts w:ascii="Times New Roman" w:hAnsi="Times New Roman"/>
      <w:sz w:val="24"/>
    </w:rPr>
  </w:style>
  <w:style w:type="paragraph" w:styleId="Nadpis1">
    <w:name w:val="heading 1"/>
    <w:basedOn w:val="Normln"/>
    <w:next w:val="Normln"/>
    <w:link w:val="Nadpis1Char"/>
    <w:uiPriority w:val="9"/>
    <w:qFormat/>
    <w:rsid w:val="0082222E"/>
    <w:pPr>
      <w:pageBreakBefore/>
      <w:numPr>
        <w:numId w:val="2"/>
      </w:numPr>
      <w:spacing w:after="0"/>
      <w:ind w:left="431" w:hanging="431"/>
      <w:outlineLvl w:val="0"/>
    </w:pPr>
    <w:rPr>
      <w:rFonts w:eastAsia="Times New Roman" w:cs="Times New Roman"/>
      <w:b/>
      <w:bCs/>
      <w:kern w:val="36"/>
      <w:sz w:val="32"/>
      <w:szCs w:val="48"/>
      <w:lang w:eastAsia="cs-CZ"/>
    </w:rPr>
  </w:style>
  <w:style w:type="paragraph" w:styleId="Nadpis2">
    <w:name w:val="heading 2"/>
    <w:basedOn w:val="Normln"/>
    <w:link w:val="Nadpis2Char"/>
    <w:uiPriority w:val="9"/>
    <w:qFormat/>
    <w:rsid w:val="004F3B1E"/>
    <w:pPr>
      <w:numPr>
        <w:ilvl w:val="1"/>
        <w:numId w:val="2"/>
      </w:numPr>
      <w:spacing w:before="240" w:after="240"/>
      <w:ind w:left="567" w:hanging="567"/>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4115F6"/>
    <w:pPr>
      <w:keepNext/>
      <w:keepLines/>
      <w:numPr>
        <w:ilvl w:val="2"/>
        <w:numId w:val="2"/>
      </w:numPr>
      <w:spacing w:before="360" w:after="0"/>
      <w:ind w:left="72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B380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B380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B380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B380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B380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B380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222E"/>
    <w:rPr>
      <w:rFonts w:ascii="Times New Roman" w:eastAsia="Times New Roman" w:hAnsi="Times New Roman" w:cs="Times New Roman"/>
      <w:b/>
      <w:bCs/>
      <w:kern w:val="36"/>
      <w:sz w:val="32"/>
      <w:szCs w:val="48"/>
      <w:lang w:eastAsia="cs-CZ"/>
    </w:rPr>
  </w:style>
  <w:style w:type="character" w:customStyle="1" w:styleId="Nadpis2Char">
    <w:name w:val="Nadpis 2 Char"/>
    <w:basedOn w:val="Standardnpsmoodstavce"/>
    <w:link w:val="Nadpis2"/>
    <w:uiPriority w:val="9"/>
    <w:rsid w:val="004F3B1E"/>
    <w:rPr>
      <w:rFonts w:ascii="Times New Roman" w:eastAsia="Times New Roman" w:hAnsi="Times New Roman" w:cs="Times New Roman"/>
      <w:b/>
      <w:bCs/>
      <w:sz w:val="28"/>
      <w:szCs w:val="36"/>
      <w:lang w:eastAsia="cs-CZ"/>
    </w:rPr>
  </w:style>
  <w:style w:type="paragraph" w:styleId="Normlnweb">
    <w:name w:val="Normal (Web)"/>
    <w:basedOn w:val="Normln"/>
    <w:uiPriority w:val="99"/>
    <w:unhideWhenUsed/>
    <w:rsid w:val="00321CB1"/>
    <w:pPr>
      <w:spacing w:before="100" w:beforeAutospacing="1" w:after="119"/>
    </w:pPr>
    <w:rPr>
      <w:rFonts w:eastAsia="Times New Roman" w:cs="Times New Roman"/>
      <w:szCs w:val="24"/>
      <w:lang w:eastAsia="cs-CZ"/>
    </w:rPr>
  </w:style>
  <w:style w:type="character" w:styleId="Hypertextovodkaz">
    <w:name w:val="Hyperlink"/>
    <w:basedOn w:val="Standardnpsmoodstavce"/>
    <w:uiPriority w:val="99"/>
    <w:unhideWhenUsed/>
    <w:rsid w:val="00321CB1"/>
    <w:rPr>
      <w:color w:val="0000FF"/>
      <w:u w:val="single"/>
    </w:rPr>
  </w:style>
  <w:style w:type="paragraph" w:styleId="Zhlav">
    <w:name w:val="header"/>
    <w:basedOn w:val="Normln"/>
    <w:link w:val="ZhlavChar"/>
    <w:uiPriority w:val="99"/>
    <w:unhideWhenUsed/>
    <w:rsid w:val="00DF409F"/>
    <w:pPr>
      <w:tabs>
        <w:tab w:val="center" w:pos="4536"/>
        <w:tab w:val="right" w:pos="9072"/>
      </w:tabs>
      <w:spacing w:after="0"/>
    </w:pPr>
  </w:style>
  <w:style w:type="character" w:customStyle="1" w:styleId="ZhlavChar">
    <w:name w:val="Záhlaví Char"/>
    <w:basedOn w:val="Standardnpsmoodstavce"/>
    <w:link w:val="Zhlav"/>
    <w:uiPriority w:val="99"/>
    <w:rsid w:val="00DF409F"/>
  </w:style>
  <w:style w:type="paragraph" w:styleId="Zpat">
    <w:name w:val="footer"/>
    <w:basedOn w:val="Normln"/>
    <w:link w:val="ZpatChar"/>
    <w:uiPriority w:val="99"/>
    <w:unhideWhenUsed/>
    <w:rsid w:val="00DF409F"/>
    <w:pPr>
      <w:tabs>
        <w:tab w:val="center" w:pos="4536"/>
        <w:tab w:val="right" w:pos="9072"/>
      </w:tabs>
      <w:spacing w:after="0"/>
    </w:pPr>
  </w:style>
  <w:style w:type="character" w:customStyle="1" w:styleId="ZpatChar">
    <w:name w:val="Zápatí Char"/>
    <w:basedOn w:val="Standardnpsmoodstavce"/>
    <w:link w:val="Zpat"/>
    <w:uiPriority w:val="99"/>
    <w:rsid w:val="00DF409F"/>
  </w:style>
  <w:style w:type="paragraph" w:styleId="Odstavecseseznamem">
    <w:name w:val="List Paragraph"/>
    <w:basedOn w:val="Normln"/>
    <w:uiPriority w:val="34"/>
    <w:qFormat/>
    <w:rsid w:val="00630BE4"/>
    <w:pPr>
      <w:spacing w:after="0"/>
      <w:ind w:left="720"/>
    </w:pPr>
    <w:rPr>
      <w:rFonts w:eastAsia="Times New Roman" w:cs="Times New Roman"/>
      <w:szCs w:val="24"/>
      <w:lang w:eastAsia="cs-CZ"/>
    </w:rPr>
  </w:style>
  <w:style w:type="character" w:customStyle="1" w:styleId="Nadpis3Char">
    <w:name w:val="Nadpis 3 Char"/>
    <w:basedOn w:val="Standardnpsmoodstavce"/>
    <w:link w:val="Nadpis3"/>
    <w:uiPriority w:val="9"/>
    <w:rsid w:val="004115F6"/>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3B380E"/>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B380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B380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B380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B380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B380E"/>
    <w:rPr>
      <w:rFonts w:asciiTheme="majorHAnsi" w:eastAsiaTheme="majorEastAsia" w:hAnsiTheme="majorHAnsi" w:cstheme="majorBidi"/>
      <w:i/>
      <w:iCs/>
      <w:color w:val="404040" w:themeColor="text1" w:themeTint="BF"/>
      <w:sz w:val="20"/>
      <w:szCs w:val="20"/>
    </w:rPr>
  </w:style>
  <w:style w:type="character" w:styleId="Siln">
    <w:name w:val="Strong"/>
    <w:basedOn w:val="Standardnpsmoodstavce"/>
    <w:uiPriority w:val="22"/>
    <w:qFormat/>
    <w:rsid w:val="007E4ECF"/>
    <w:rPr>
      <w:b/>
      <w:bCs/>
    </w:rPr>
  </w:style>
  <w:style w:type="character" w:customStyle="1" w:styleId="apple-converted-space">
    <w:name w:val="apple-converted-space"/>
    <w:basedOn w:val="Standardnpsmoodstavce"/>
    <w:rsid w:val="007E4ECF"/>
  </w:style>
  <w:style w:type="paragraph" w:customStyle="1" w:styleId="odstavecsslem">
    <w:name w:val="odstavecsslem"/>
    <w:basedOn w:val="Normln"/>
    <w:rsid w:val="008B6862"/>
    <w:pPr>
      <w:spacing w:before="100" w:beforeAutospacing="1" w:after="100" w:afterAutospacing="1" w:line="240" w:lineRule="auto"/>
      <w:ind w:firstLine="0"/>
      <w:jc w:val="left"/>
    </w:pPr>
    <w:rPr>
      <w:rFonts w:eastAsia="Times New Roman" w:cs="Times New Roman"/>
      <w:szCs w:val="24"/>
      <w:lang w:eastAsia="cs-CZ"/>
    </w:rPr>
  </w:style>
  <w:style w:type="paragraph" w:styleId="Normlnodsazen">
    <w:name w:val="Normal Indent"/>
    <w:basedOn w:val="Normln"/>
    <w:uiPriority w:val="99"/>
    <w:semiHidden/>
    <w:unhideWhenUsed/>
    <w:rsid w:val="008B6862"/>
    <w:pPr>
      <w:spacing w:before="100" w:beforeAutospacing="1" w:after="100" w:afterAutospacing="1" w:line="240" w:lineRule="auto"/>
      <w:ind w:firstLine="0"/>
      <w:jc w:val="left"/>
    </w:pPr>
    <w:rPr>
      <w:rFonts w:eastAsia="Times New Roman" w:cs="Times New Roman"/>
      <w:szCs w:val="24"/>
      <w:lang w:eastAsia="cs-CZ"/>
    </w:rPr>
  </w:style>
  <w:style w:type="character" w:styleId="Znakapoznpodarou">
    <w:name w:val="footnote reference"/>
    <w:basedOn w:val="Standardnpsmoodstavce"/>
    <w:uiPriority w:val="99"/>
    <w:semiHidden/>
    <w:unhideWhenUsed/>
    <w:rsid w:val="008B6862"/>
  </w:style>
  <w:style w:type="paragraph" w:customStyle="1" w:styleId="Default">
    <w:name w:val="Default"/>
    <w:rsid w:val="005A71BF"/>
    <w:pPr>
      <w:autoSpaceDE w:val="0"/>
      <w:autoSpaceDN w:val="0"/>
      <w:adjustRightInd w:val="0"/>
      <w:spacing w:after="0"/>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D45062"/>
    <w:pPr>
      <w:spacing w:after="0" w:line="240" w:lineRule="auto"/>
      <w:ind w:firstLine="709"/>
    </w:pPr>
    <w:rPr>
      <w:sz w:val="20"/>
      <w:szCs w:val="20"/>
    </w:rPr>
  </w:style>
  <w:style w:type="character" w:customStyle="1" w:styleId="TextpoznpodarouChar">
    <w:name w:val="Text pozn. pod čarou Char"/>
    <w:basedOn w:val="Standardnpsmoodstavce"/>
    <w:link w:val="Textpoznpodarou"/>
    <w:uiPriority w:val="99"/>
    <w:semiHidden/>
    <w:rsid w:val="00D45062"/>
    <w:rPr>
      <w:rFonts w:ascii="Times New Roman" w:hAnsi="Times New Roman"/>
      <w:sz w:val="20"/>
      <w:szCs w:val="20"/>
    </w:rPr>
  </w:style>
  <w:style w:type="paragraph" w:styleId="Nadpisobsahu">
    <w:name w:val="TOC Heading"/>
    <w:basedOn w:val="Nadpis1"/>
    <w:next w:val="Normln"/>
    <w:uiPriority w:val="39"/>
    <w:unhideWhenUsed/>
    <w:qFormat/>
    <w:rsid w:val="000154CC"/>
    <w:pPr>
      <w:keepNext/>
      <w:keepLines/>
      <w:pageBreakBefore w:val="0"/>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0154CC"/>
    <w:pPr>
      <w:spacing w:after="100"/>
    </w:pPr>
  </w:style>
  <w:style w:type="paragraph" w:styleId="Obsah2">
    <w:name w:val="toc 2"/>
    <w:basedOn w:val="Normln"/>
    <w:next w:val="Normln"/>
    <w:autoRedefine/>
    <w:uiPriority w:val="39"/>
    <w:unhideWhenUsed/>
    <w:rsid w:val="000154CC"/>
    <w:pPr>
      <w:spacing w:after="100"/>
      <w:ind w:left="240"/>
    </w:pPr>
  </w:style>
  <w:style w:type="paragraph" w:styleId="Obsah3">
    <w:name w:val="toc 3"/>
    <w:basedOn w:val="Normln"/>
    <w:next w:val="Normln"/>
    <w:autoRedefine/>
    <w:uiPriority w:val="39"/>
    <w:unhideWhenUsed/>
    <w:rsid w:val="000154CC"/>
    <w:pPr>
      <w:spacing w:after="100"/>
      <w:ind w:left="480"/>
    </w:pPr>
  </w:style>
  <w:style w:type="paragraph" w:styleId="Textbubliny">
    <w:name w:val="Balloon Text"/>
    <w:basedOn w:val="Normln"/>
    <w:link w:val="TextbublinyChar"/>
    <w:uiPriority w:val="99"/>
    <w:semiHidden/>
    <w:unhideWhenUsed/>
    <w:rsid w:val="000154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4CC"/>
    <w:rPr>
      <w:rFonts w:ascii="Tahoma" w:hAnsi="Tahoma" w:cs="Tahoma"/>
      <w:sz w:val="16"/>
      <w:szCs w:val="16"/>
    </w:rPr>
  </w:style>
  <w:style w:type="character" w:styleId="AkronymHTML">
    <w:name w:val="HTML Acronym"/>
    <w:basedOn w:val="Standardnpsmoodstavce"/>
    <w:uiPriority w:val="99"/>
    <w:semiHidden/>
    <w:unhideWhenUsed/>
    <w:rsid w:val="008E0B2D"/>
  </w:style>
  <w:style w:type="paragraph" w:customStyle="1" w:styleId="ico">
    <w:name w:val="ico"/>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right">
    <w:name w:val="right"/>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styleId="Zvraznn">
    <w:name w:val="Emphasis"/>
    <w:basedOn w:val="Standardnpsmoodstavce"/>
    <w:uiPriority w:val="20"/>
    <w:qFormat/>
    <w:rsid w:val="008E0B2D"/>
    <w:rPr>
      <w:i/>
      <w:iCs/>
    </w:rPr>
  </w:style>
  <w:style w:type="paragraph" w:customStyle="1" w:styleId="author">
    <w:name w:val="author"/>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Standard">
    <w:name w:val="Standard"/>
    <w:rsid w:val="005B5D4A"/>
    <w:pPr>
      <w:widowControl w:val="0"/>
      <w:suppressAutoHyphens/>
      <w:autoSpaceDN w:val="0"/>
      <w:spacing w:after="0"/>
      <w:textAlignment w:val="baseline"/>
    </w:pPr>
    <w:rPr>
      <w:rFonts w:ascii="Times New Roman" w:eastAsia="SimSun" w:hAnsi="Times New Roman" w:cs="Lucida Sans"/>
      <w:kern w:val="3"/>
      <w:sz w:val="24"/>
      <w:szCs w:val="24"/>
      <w:lang w:eastAsia="zh-CN" w:bidi="hi-IN"/>
    </w:rPr>
  </w:style>
  <w:style w:type="character" w:styleId="Odkaznakoment">
    <w:name w:val="annotation reference"/>
    <w:basedOn w:val="Standardnpsmoodstavce"/>
    <w:unhideWhenUsed/>
    <w:rsid w:val="00A449A0"/>
    <w:rPr>
      <w:sz w:val="16"/>
      <w:szCs w:val="16"/>
    </w:rPr>
  </w:style>
  <w:style w:type="paragraph" w:styleId="Textkomente">
    <w:name w:val="annotation text"/>
    <w:basedOn w:val="Normln"/>
    <w:link w:val="TextkomenteChar"/>
    <w:unhideWhenUsed/>
    <w:rsid w:val="00A449A0"/>
    <w:pPr>
      <w:spacing w:line="240" w:lineRule="auto"/>
    </w:pPr>
    <w:rPr>
      <w:sz w:val="20"/>
      <w:szCs w:val="20"/>
    </w:rPr>
  </w:style>
  <w:style w:type="character" w:customStyle="1" w:styleId="TextkomenteChar">
    <w:name w:val="Text komentáře Char"/>
    <w:basedOn w:val="Standardnpsmoodstavce"/>
    <w:link w:val="Textkomente"/>
    <w:uiPriority w:val="99"/>
    <w:semiHidden/>
    <w:rsid w:val="00A449A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449A0"/>
    <w:rPr>
      <w:b/>
      <w:bCs/>
    </w:rPr>
  </w:style>
  <w:style w:type="character" w:customStyle="1" w:styleId="PedmtkomenteChar">
    <w:name w:val="Předmět komentáře Char"/>
    <w:basedOn w:val="TextkomenteChar"/>
    <w:link w:val="Pedmtkomente"/>
    <w:uiPriority w:val="99"/>
    <w:semiHidden/>
    <w:rsid w:val="00A449A0"/>
    <w:rPr>
      <w:rFonts w:ascii="Times New Roman" w:hAnsi="Times New Roman"/>
      <w:b/>
      <w:bCs/>
      <w:sz w:val="20"/>
      <w:szCs w:val="20"/>
    </w:rPr>
  </w:style>
  <w:style w:type="paragraph" w:styleId="Bezmezer">
    <w:name w:val="No Spacing"/>
    <w:link w:val="BezmezerChar"/>
    <w:uiPriority w:val="1"/>
    <w:qFormat/>
    <w:rsid w:val="00BC3E4F"/>
    <w:pPr>
      <w:spacing w:after="0"/>
    </w:pPr>
    <w:rPr>
      <w:rFonts w:eastAsiaTheme="minorEastAsia"/>
      <w:lang w:eastAsia="cs-CZ"/>
    </w:rPr>
  </w:style>
  <w:style w:type="character" w:customStyle="1" w:styleId="BezmezerChar">
    <w:name w:val="Bez mezer Char"/>
    <w:basedOn w:val="Standardnpsmoodstavce"/>
    <w:link w:val="Bezmezer"/>
    <w:uiPriority w:val="1"/>
    <w:rsid w:val="00BC3E4F"/>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B1E"/>
    <w:pPr>
      <w:spacing w:line="360" w:lineRule="auto"/>
      <w:ind w:firstLine="567"/>
      <w:contextualSpacing/>
      <w:jc w:val="both"/>
    </w:pPr>
    <w:rPr>
      <w:rFonts w:ascii="Times New Roman" w:hAnsi="Times New Roman"/>
      <w:sz w:val="24"/>
    </w:rPr>
  </w:style>
  <w:style w:type="paragraph" w:styleId="Nadpis1">
    <w:name w:val="heading 1"/>
    <w:basedOn w:val="Normln"/>
    <w:next w:val="Normln"/>
    <w:link w:val="Nadpis1Char"/>
    <w:uiPriority w:val="9"/>
    <w:qFormat/>
    <w:rsid w:val="0082222E"/>
    <w:pPr>
      <w:pageBreakBefore/>
      <w:numPr>
        <w:numId w:val="2"/>
      </w:numPr>
      <w:spacing w:after="0"/>
      <w:ind w:left="431" w:hanging="431"/>
      <w:outlineLvl w:val="0"/>
    </w:pPr>
    <w:rPr>
      <w:rFonts w:eastAsia="Times New Roman" w:cs="Times New Roman"/>
      <w:b/>
      <w:bCs/>
      <w:kern w:val="36"/>
      <w:sz w:val="32"/>
      <w:szCs w:val="48"/>
      <w:lang w:eastAsia="cs-CZ"/>
    </w:rPr>
  </w:style>
  <w:style w:type="paragraph" w:styleId="Nadpis2">
    <w:name w:val="heading 2"/>
    <w:basedOn w:val="Normln"/>
    <w:link w:val="Nadpis2Char"/>
    <w:uiPriority w:val="9"/>
    <w:qFormat/>
    <w:rsid w:val="004F3B1E"/>
    <w:pPr>
      <w:numPr>
        <w:ilvl w:val="1"/>
        <w:numId w:val="2"/>
      </w:numPr>
      <w:spacing w:before="240" w:after="240"/>
      <w:ind w:left="567" w:hanging="567"/>
      <w:outlineLvl w:val="1"/>
    </w:pPr>
    <w:rPr>
      <w:rFonts w:eastAsia="Times New Roman" w:cs="Times New Roman"/>
      <w:b/>
      <w:bCs/>
      <w:sz w:val="28"/>
      <w:szCs w:val="36"/>
      <w:lang w:eastAsia="cs-CZ"/>
    </w:rPr>
  </w:style>
  <w:style w:type="paragraph" w:styleId="Nadpis3">
    <w:name w:val="heading 3"/>
    <w:basedOn w:val="Normln"/>
    <w:next w:val="Normln"/>
    <w:link w:val="Nadpis3Char"/>
    <w:uiPriority w:val="9"/>
    <w:unhideWhenUsed/>
    <w:qFormat/>
    <w:rsid w:val="004115F6"/>
    <w:pPr>
      <w:keepNext/>
      <w:keepLines/>
      <w:numPr>
        <w:ilvl w:val="2"/>
        <w:numId w:val="2"/>
      </w:numPr>
      <w:spacing w:before="360" w:after="0"/>
      <w:ind w:left="72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3B380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B380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B380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B380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B380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B380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222E"/>
    <w:rPr>
      <w:rFonts w:ascii="Times New Roman" w:eastAsia="Times New Roman" w:hAnsi="Times New Roman" w:cs="Times New Roman"/>
      <w:b/>
      <w:bCs/>
      <w:kern w:val="36"/>
      <w:sz w:val="32"/>
      <w:szCs w:val="48"/>
      <w:lang w:eastAsia="cs-CZ"/>
    </w:rPr>
  </w:style>
  <w:style w:type="character" w:customStyle="1" w:styleId="Nadpis2Char">
    <w:name w:val="Nadpis 2 Char"/>
    <w:basedOn w:val="Standardnpsmoodstavce"/>
    <w:link w:val="Nadpis2"/>
    <w:uiPriority w:val="9"/>
    <w:rsid w:val="004F3B1E"/>
    <w:rPr>
      <w:rFonts w:ascii="Times New Roman" w:eastAsia="Times New Roman" w:hAnsi="Times New Roman" w:cs="Times New Roman"/>
      <w:b/>
      <w:bCs/>
      <w:sz w:val="28"/>
      <w:szCs w:val="36"/>
      <w:lang w:eastAsia="cs-CZ"/>
    </w:rPr>
  </w:style>
  <w:style w:type="paragraph" w:styleId="Normlnweb">
    <w:name w:val="Normal (Web)"/>
    <w:basedOn w:val="Normln"/>
    <w:uiPriority w:val="99"/>
    <w:unhideWhenUsed/>
    <w:rsid w:val="00321CB1"/>
    <w:pPr>
      <w:spacing w:before="100" w:beforeAutospacing="1" w:after="119"/>
    </w:pPr>
    <w:rPr>
      <w:rFonts w:eastAsia="Times New Roman" w:cs="Times New Roman"/>
      <w:szCs w:val="24"/>
      <w:lang w:eastAsia="cs-CZ"/>
    </w:rPr>
  </w:style>
  <w:style w:type="character" w:styleId="Hypertextovodkaz">
    <w:name w:val="Hyperlink"/>
    <w:basedOn w:val="Standardnpsmoodstavce"/>
    <w:uiPriority w:val="99"/>
    <w:unhideWhenUsed/>
    <w:rsid w:val="00321CB1"/>
    <w:rPr>
      <w:color w:val="0000FF"/>
      <w:u w:val="single"/>
    </w:rPr>
  </w:style>
  <w:style w:type="paragraph" w:styleId="Zhlav">
    <w:name w:val="header"/>
    <w:basedOn w:val="Normln"/>
    <w:link w:val="ZhlavChar"/>
    <w:uiPriority w:val="99"/>
    <w:unhideWhenUsed/>
    <w:rsid w:val="00DF409F"/>
    <w:pPr>
      <w:tabs>
        <w:tab w:val="center" w:pos="4536"/>
        <w:tab w:val="right" w:pos="9072"/>
      </w:tabs>
      <w:spacing w:after="0"/>
    </w:pPr>
  </w:style>
  <w:style w:type="character" w:customStyle="1" w:styleId="ZhlavChar">
    <w:name w:val="Záhlaví Char"/>
    <w:basedOn w:val="Standardnpsmoodstavce"/>
    <w:link w:val="Zhlav"/>
    <w:uiPriority w:val="99"/>
    <w:rsid w:val="00DF409F"/>
  </w:style>
  <w:style w:type="paragraph" w:styleId="Zpat">
    <w:name w:val="footer"/>
    <w:basedOn w:val="Normln"/>
    <w:link w:val="ZpatChar"/>
    <w:uiPriority w:val="99"/>
    <w:unhideWhenUsed/>
    <w:rsid w:val="00DF409F"/>
    <w:pPr>
      <w:tabs>
        <w:tab w:val="center" w:pos="4536"/>
        <w:tab w:val="right" w:pos="9072"/>
      </w:tabs>
      <w:spacing w:after="0"/>
    </w:pPr>
  </w:style>
  <w:style w:type="character" w:customStyle="1" w:styleId="ZpatChar">
    <w:name w:val="Zápatí Char"/>
    <w:basedOn w:val="Standardnpsmoodstavce"/>
    <w:link w:val="Zpat"/>
    <w:uiPriority w:val="99"/>
    <w:rsid w:val="00DF409F"/>
  </w:style>
  <w:style w:type="paragraph" w:styleId="Odstavecseseznamem">
    <w:name w:val="List Paragraph"/>
    <w:basedOn w:val="Normln"/>
    <w:uiPriority w:val="34"/>
    <w:qFormat/>
    <w:rsid w:val="00630BE4"/>
    <w:pPr>
      <w:spacing w:after="0"/>
      <w:ind w:left="720"/>
    </w:pPr>
    <w:rPr>
      <w:rFonts w:eastAsia="Times New Roman" w:cs="Times New Roman"/>
      <w:szCs w:val="24"/>
      <w:lang w:eastAsia="cs-CZ"/>
    </w:rPr>
  </w:style>
  <w:style w:type="character" w:customStyle="1" w:styleId="Nadpis3Char">
    <w:name w:val="Nadpis 3 Char"/>
    <w:basedOn w:val="Standardnpsmoodstavce"/>
    <w:link w:val="Nadpis3"/>
    <w:uiPriority w:val="9"/>
    <w:rsid w:val="004115F6"/>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3B380E"/>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B380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B380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B380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B380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B380E"/>
    <w:rPr>
      <w:rFonts w:asciiTheme="majorHAnsi" w:eastAsiaTheme="majorEastAsia" w:hAnsiTheme="majorHAnsi" w:cstheme="majorBidi"/>
      <w:i/>
      <w:iCs/>
      <w:color w:val="404040" w:themeColor="text1" w:themeTint="BF"/>
      <w:sz w:val="20"/>
      <w:szCs w:val="20"/>
    </w:rPr>
  </w:style>
  <w:style w:type="character" w:styleId="Siln">
    <w:name w:val="Strong"/>
    <w:basedOn w:val="Standardnpsmoodstavce"/>
    <w:uiPriority w:val="22"/>
    <w:qFormat/>
    <w:rsid w:val="007E4ECF"/>
    <w:rPr>
      <w:b/>
      <w:bCs/>
    </w:rPr>
  </w:style>
  <w:style w:type="character" w:customStyle="1" w:styleId="apple-converted-space">
    <w:name w:val="apple-converted-space"/>
    <w:basedOn w:val="Standardnpsmoodstavce"/>
    <w:rsid w:val="007E4ECF"/>
  </w:style>
  <w:style w:type="paragraph" w:customStyle="1" w:styleId="odstavecsslem">
    <w:name w:val="odstavecsslem"/>
    <w:basedOn w:val="Normln"/>
    <w:rsid w:val="008B6862"/>
    <w:pPr>
      <w:spacing w:before="100" w:beforeAutospacing="1" w:after="100" w:afterAutospacing="1" w:line="240" w:lineRule="auto"/>
      <w:ind w:firstLine="0"/>
      <w:jc w:val="left"/>
    </w:pPr>
    <w:rPr>
      <w:rFonts w:eastAsia="Times New Roman" w:cs="Times New Roman"/>
      <w:szCs w:val="24"/>
      <w:lang w:eastAsia="cs-CZ"/>
    </w:rPr>
  </w:style>
  <w:style w:type="paragraph" w:styleId="Normlnodsazen">
    <w:name w:val="Normal Indent"/>
    <w:basedOn w:val="Normln"/>
    <w:uiPriority w:val="99"/>
    <w:semiHidden/>
    <w:unhideWhenUsed/>
    <w:rsid w:val="008B6862"/>
    <w:pPr>
      <w:spacing w:before="100" w:beforeAutospacing="1" w:after="100" w:afterAutospacing="1" w:line="240" w:lineRule="auto"/>
      <w:ind w:firstLine="0"/>
      <w:jc w:val="left"/>
    </w:pPr>
    <w:rPr>
      <w:rFonts w:eastAsia="Times New Roman" w:cs="Times New Roman"/>
      <w:szCs w:val="24"/>
      <w:lang w:eastAsia="cs-CZ"/>
    </w:rPr>
  </w:style>
  <w:style w:type="character" w:styleId="Znakapoznpodarou">
    <w:name w:val="footnote reference"/>
    <w:basedOn w:val="Standardnpsmoodstavce"/>
    <w:uiPriority w:val="99"/>
    <w:semiHidden/>
    <w:unhideWhenUsed/>
    <w:rsid w:val="008B6862"/>
  </w:style>
  <w:style w:type="paragraph" w:customStyle="1" w:styleId="Default">
    <w:name w:val="Default"/>
    <w:rsid w:val="005A71BF"/>
    <w:pPr>
      <w:autoSpaceDE w:val="0"/>
      <w:autoSpaceDN w:val="0"/>
      <w:adjustRightInd w:val="0"/>
      <w:spacing w:after="0"/>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D45062"/>
    <w:pPr>
      <w:spacing w:after="0" w:line="240" w:lineRule="auto"/>
      <w:ind w:firstLine="709"/>
    </w:pPr>
    <w:rPr>
      <w:sz w:val="20"/>
      <w:szCs w:val="20"/>
    </w:rPr>
  </w:style>
  <w:style w:type="character" w:customStyle="1" w:styleId="TextpoznpodarouChar">
    <w:name w:val="Text pozn. pod čarou Char"/>
    <w:basedOn w:val="Standardnpsmoodstavce"/>
    <w:link w:val="Textpoznpodarou"/>
    <w:uiPriority w:val="99"/>
    <w:semiHidden/>
    <w:rsid w:val="00D45062"/>
    <w:rPr>
      <w:rFonts w:ascii="Times New Roman" w:hAnsi="Times New Roman"/>
      <w:sz w:val="20"/>
      <w:szCs w:val="20"/>
    </w:rPr>
  </w:style>
  <w:style w:type="paragraph" w:styleId="Nadpisobsahu">
    <w:name w:val="TOC Heading"/>
    <w:basedOn w:val="Nadpis1"/>
    <w:next w:val="Normln"/>
    <w:uiPriority w:val="39"/>
    <w:unhideWhenUsed/>
    <w:qFormat/>
    <w:rsid w:val="000154CC"/>
    <w:pPr>
      <w:keepNext/>
      <w:keepLines/>
      <w:pageBreakBefore w:val="0"/>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0154CC"/>
    <w:pPr>
      <w:spacing w:after="100"/>
    </w:pPr>
  </w:style>
  <w:style w:type="paragraph" w:styleId="Obsah2">
    <w:name w:val="toc 2"/>
    <w:basedOn w:val="Normln"/>
    <w:next w:val="Normln"/>
    <w:autoRedefine/>
    <w:uiPriority w:val="39"/>
    <w:unhideWhenUsed/>
    <w:rsid w:val="000154CC"/>
    <w:pPr>
      <w:spacing w:after="100"/>
      <w:ind w:left="240"/>
    </w:pPr>
  </w:style>
  <w:style w:type="paragraph" w:styleId="Obsah3">
    <w:name w:val="toc 3"/>
    <w:basedOn w:val="Normln"/>
    <w:next w:val="Normln"/>
    <w:autoRedefine/>
    <w:uiPriority w:val="39"/>
    <w:unhideWhenUsed/>
    <w:rsid w:val="000154CC"/>
    <w:pPr>
      <w:spacing w:after="100"/>
      <w:ind w:left="480"/>
    </w:pPr>
  </w:style>
  <w:style w:type="paragraph" w:styleId="Textbubliny">
    <w:name w:val="Balloon Text"/>
    <w:basedOn w:val="Normln"/>
    <w:link w:val="TextbublinyChar"/>
    <w:uiPriority w:val="99"/>
    <w:semiHidden/>
    <w:unhideWhenUsed/>
    <w:rsid w:val="000154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4CC"/>
    <w:rPr>
      <w:rFonts w:ascii="Tahoma" w:hAnsi="Tahoma" w:cs="Tahoma"/>
      <w:sz w:val="16"/>
      <w:szCs w:val="16"/>
    </w:rPr>
  </w:style>
  <w:style w:type="character" w:styleId="AkronymHTML">
    <w:name w:val="HTML Acronym"/>
    <w:basedOn w:val="Standardnpsmoodstavce"/>
    <w:uiPriority w:val="99"/>
    <w:semiHidden/>
    <w:unhideWhenUsed/>
    <w:rsid w:val="008E0B2D"/>
  </w:style>
  <w:style w:type="paragraph" w:customStyle="1" w:styleId="ico">
    <w:name w:val="ico"/>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right">
    <w:name w:val="right"/>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character" w:styleId="Zvraznn">
    <w:name w:val="Emphasis"/>
    <w:basedOn w:val="Standardnpsmoodstavce"/>
    <w:uiPriority w:val="20"/>
    <w:qFormat/>
    <w:rsid w:val="008E0B2D"/>
    <w:rPr>
      <w:i/>
      <w:iCs/>
    </w:rPr>
  </w:style>
  <w:style w:type="paragraph" w:customStyle="1" w:styleId="author">
    <w:name w:val="author"/>
    <w:basedOn w:val="Normln"/>
    <w:rsid w:val="008E0B2D"/>
    <w:pPr>
      <w:spacing w:before="100" w:beforeAutospacing="1" w:after="100" w:afterAutospacing="1" w:line="240" w:lineRule="auto"/>
      <w:ind w:firstLine="0"/>
      <w:contextualSpacing w:val="0"/>
      <w:jc w:val="left"/>
    </w:pPr>
    <w:rPr>
      <w:rFonts w:eastAsia="Times New Roman" w:cs="Times New Roman"/>
      <w:szCs w:val="24"/>
      <w:lang w:eastAsia="cs-CZ"/>
    </w:rPr>
  </w:style>
  <w:style w:type="paragraph" w:customStyle="1" w:styleId="Standard">
    <w:name w:val="Standard"/>
    <w:rsid w:val="005B5D4A"/>
    <w:pPr>
      <w:widowControl w:val="0"/>
      <w:suppressAutoHyphens/>
      <w:autoSpaceDN w:val="0"/>
      <w:spacing w:after="0"/>
      <w:textAlignment w:val="baseline"/>
    </w:pPr>
    <w:rPr>
      <w:rFonts w:ascii="Times New Roman" w:eastAsia="SimSun" w:hAnsi="Times New Roman" w:cs="Lucida Sans"/>
      <w:kern w:val="3"/>
      <w:sz w:val="24"/>
      <w:szCs w:val="24"/>
      <w:lang w:eastAsia="zh-CN" w:bidi="hi-IN"/>
    </w:rPr>
  </w:style>
  <w:style w:type="character" w:styleId="Odkaznakoment">
    <w:name w:val="annotation reference"/>
    <w:basedOn w:val="Standardnpsmoodstavce"/>
    <w:unhideWhenUsed/>
    <w:rsid w:val="00A449A0"/>
    <w:rPr>
      <w:sz w:val="16"/>
      <w:szCs w:val="16"/>
    </w:rPr>
  </w:style>
  <w:style w:type="paragraph" w:styleId="Textkomente">
    <w:name w:val="annotation text"/>
    <w:basedOn w:val="Normln"/>
    <w:link w:val="TextkomenteChar"/>
    <w:unhideWhenUsed/>
    <w:rsid w:val="00A449A0"/>
    <w:pPr>
      <w:spacing w:line="240" w:lineRule="auto"/>
    </w:pPr>
    <w:rPr>
      <w:sz w:val="20"/>
      <w:szCs w:val="20"/>
    </w:rPr>
  </w:style>
  <w:style w:type="character" w:customStyle="1" w:styleId="TextkomenteChar">
    <w:name w:val="Text komentáře Char"/>
    <w:basedOn w:val="Standardnpsmoodstavce"/>
    <w:link w:val="Textkomente"/>
    <w:uiPriority w:val="99"/>
    <w:semiHidden/>
    <w:rsid w:val="00A449A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449A0"/>
    <w:rPr>
      <w:b/>
      <w:bCs/>
    </w:rPr>
  </w:style>
  <w:style w:type="character" w:customStyle="1" w:styleId="PedmtkomenteChar">
    <w:name w:val="Předmět komentáře Char"/>
    <w:basedOn w:val="TextkomenteChar"/>
    <w:link w:val="Pedmtkomente"/>
    <w:uiPriority w:val="99"/>
    <w:semiHidden/>
    <w:rsid w:val="00A449A0"/>
    <w:rPr>
      <w:rFonts w:ascii="Times New Roman" w:hAnsi="Times New Roman"/>
      <w:b/>
      <w:bCs/>
      <w:sz w:val="20"/>
      <w:szCs w:val="20"/>
    </w:rPr>
  </w:style>
  <w:style w:type="paragraph" w:styleId="Bezmezer">
    <w:name w:val="No Spacing"/>
    <w:link w:val="BezmezerChar"/>
    <w:uiPriority w:val="1"/>
    <w:qFormat/>
    <w:rsid w:val="00BC3E4F"/>
    <w:pPr>
      <w:spacing w:after="0"/>
    </w:pPr>
    <w:rPr>
      <w:rFonts w:eastAsiaTheme="minorEastAsia"/>
      <w:lang w:eastAsia="cs-CZ"/>
    </w:rPr>
  </w:style>
  <w:style w:type="character" w:customStyle="1" w:styleId="BezmezerChar">
    <w:name w:val="Bez mezer Char"/>
    <w:basedOn w:val="Standardnpsmoodstavce"/>
    <w:link w:val="Bezmezer"/>
    <w:uiPriority w:val="1"/>
    <w:rsid w:val="00BC3E4F"/>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9352">
      <w:bodyDiv w:val="1"/>
      <w:marLeft w:val="0"/>
      <w:marRight w:val="0"/>
      <w:marTop w:val="0"/>
      <w:marBottom w:val="0"/>
      <w:divBdr>
        <w:top w:val="none" w:sz="0" w:space="0" w:color="auto"/>
        <w:left w:val="none" w:sz="0" w:space="0" w:color="auto"/>
        <w:bottom w:val="none" w:sz="0" w:space="0" w:color="auto"/>
        <w:right w:val="none" w:sz="0" w:space="0" w:color="auto"/>
      </w:divBdr>
    </w:div>
    <w:div w:id="413169135">
      <w:bodyDiv w:val="1"/>
      <w:marLeft w:val="0"/>
      <w:marRight w:val="0"/>
      <w:marTop w:val="0"/>
      <w:marBottom w:val="0"/>
      <w:divBdr>
        <w:top w:val="none" w:sz="0" w:space="0" w:color="auto"/>
        <w:left w:val="none" w:sz="0" w:space="0" w:color="auto"/>
        <w:bottom w:val="none" w:sz="0" w:space="0" w:color="auto"/>
        <w:right w:val="none" w:sz="0" w:space="0" w:color="auto"/>
      </w:divBdr>
    </w:div>
    <w:div w:id="519703987">
      <w:bodyDiv w:val="1"/>
      <w:marLeft w:val="0"/>
      <w:marRight w:val="0"/>
      <w:marTop w:val="0"/>
      <w:marBottom w:val="0"/>
      <w:divBdr>
        <w:top w:val="none" w:sz="0" w:space="0" w:color="auto"/>
        <w:left w:val="none" w:sz="0" w:space="0" w:color="auto"/>
        <w:bottom w:val="none" w:sz="0" w:space="0" w:color="auto"/>
        <w:right w:val="none" w:sz="0" w:space="0" w:color="auto"/>
      </w:divBdr>
    </w:div>
    <w:div w:id="673268630">
      <w:bodyDiv w:val="1"/>
      <w:marLeft w:val="0"/>
      <w:marRight w:val="0"/>
      <w:marTop w:val="0"/>
      <w:marBottom w:val="0"/>
      <w:divBdr>
        <w:top w:val="none" w:sz="0" w:space="0" w:color="auto"/>
        <w:left w:val="none" w:sz="0" w:space="0" w:color="auto"/>
        <w:bottom w:val="none" w:sz="0" w:space="0" w:color="auto"/>
        <w:right w:val="none" w:sz="0" w:space="0" w:color="auto"/>
      </w:divBdr>
    </w:div>
    <w:div w:id="742794674">
      <w:bodyDiv w:val="1"/>
      <w:marLeft w:val="0"/>
      <w:marRight w:val="0"/>
      <w:marTop w:val="0"/>
      <w:marBottom w:val="0"/>
      <w:divBdr>
        <w:top w:val="none" w:sz="0" w:space="0" w:color="auto"/>
        <w:left w:val="none" w:sz="0" w:space="0" w:color="auto"/>
        <w:bottom w:val="none" w:sz="0" w:space="0" w:color="auto"/>
        <w:right w:val="none" w:sz="0" w:space="0" w:color="auto"/>
      </w:divBdr>
    </w:div>
    <w:div w:id="855264159">
      <w:bodyDiv w:val="1"/>
      <w:marLeft w:val="0"/>
      <w:marRight w:val="0"/>
      <w:marTop w:val="0"/>
      <w:marBottom w:val="0"/>
      <w:divBdr>
        <w:top w:val="none" w:sz="0" w:space="0" w:color="auto"/>
        <w:left w:val="none" w:sz="0" w:space="0" w:color="auto"/>
        <w:bottom w:val="none" w:sz="0" w:space="0" w:color="auto"/>
        <w:right w:val="none" w:sz="0" w:space="0" w:color="auto"/>
      </w:divBdr>
    </w:div>
    <w:div w:id="882642009">
      <w:bodyDiv w:val="1"/>
      <w:marLeft w:val="0"/>
      <w:marRight w:val="0"/>
      <w:marTop w:val="0"/>
      <w:marBottom w:val="0"/>
      <w:divBdr>
        <w:top w:val="none" w:sz="0" w:space="0" w:color="auto"/>
        <w:left w:val="none" w:sz="0" w:space="0" w:color="auto"/>
        <w:bottom w:val="none" w:sz="0" w:space="0" w:color="auto"/>
        <w:right w:val="none" w:sz="0" w:space="0" w:color="auto"/>
      </w:divBdr>
    </w:div>
    <w:div w:id="1067609496">
      <w:bodyDiv w:val="1"/>
      <w:marLeft w:val="0"/>
      <w:marRight w:val="0"/>
      <w:marTop w:val="0"/>
      <w:marBottom w:val="0"/>
      <w:divBdr>
        <w:top w:val="none" w:sz="0" w:space="0" w:color="auto"/>
        <w:left w:val="none" w:sz="0" w:space="0" w:color="auto"/>
        <w:bottom w:val="none" w:sz="0" w:space="0" w:color="auto"/>
        <w:right w:val="none" w:sz="0" w:space="0" w:color="auto"/>
      </w:divBdr>
    </w:div>
    <w:div w:id="1501702423">
      <w:bodyDiv w:val="1"/>
      <w:marLeft w:val="0"/>
      <w:marRight w:val="0"/>
      <w:marTop w:val="0"/>
      <w:marBottom w:val="0"/>
      <w:divBdr>
        <w:top w:val="none" w:sz="0" w:space="0" w:color="auto"/>
        <w:left w:val="none" w:sz="0" w:space="0" w:color="auto"/>
        <w:bottom w:val="none" w:sz="0" w:space="0" w:color="auto"/>
        <w:right w:val="none" w:sz="0" w:space="0" w:color="auto"/>
      </w:divBdr>
    </w:div>
    <w:div w:id="1589314676">
      <w:bodyDiv w:val="1"/>
      <w:marLeft w:val="0"/>
      <w:marRight w:val="0"/>
      <w:marTop w:val="0"/>
      <w:marBottom w:val="0"/>
      <w:divBdr>
        <w:top w:val="none" w:sz="0" w:space="0" w:color="auto"/>
        <w:left w:val="none" w:sz="0" w:space="0" w:color="auto"/>
        <w:bottom w:val="none" w:sz="0" w:space="0" w:color="auto"/>
        <w:right w:val="none" w:sz="0" w:space="0" w:color="auto"/>
      </w:divBdr>
      <w:divsChild>
        <w:div w:id="1134710502">
          <w:marLeft w:val="0"/>
          <w:marRight w:val="0"/>
          <w:marTop w:val="0"/>
          <w:marBottom w:val="0"/>
          <w:divBdr>
            <w:top w:val="none" w:sz="0" w:space="0" w:color="auto"/>
            <w:left w:val="none" w:sz="0" w:space="0" w:color="auto"/>
            <w:bottom w:val="none" w:sz="0" w:space="0" w:color="auto"/>
            <w:right w:val="none" w:sz="0" w:space="0" w:color="auto"/>
          </w:divBdr>
        </w:div>
      </w:divsChild>
    </w:div>
    <w:div w:id="1701080775">
      <w:bodyDiv w:val="1"/>
      <w:marLeft w:val="0"/>
      <w:marRight w:val="0"/>
      <w:marTop w:val="0"/>
      <w:marBottom w:val="0"/>
      <w:divBdr>
        <w:top w:val="none" w:sz="0" w:space="0" w:color="auto"/>
        <w:left w:val="none" w:sz="0" w:space="0" w:color="auto"/>
        <w:bottom w:val="none" w:sz="0" w:space="0" w:color="auto"/>
        <w:right w:val="none" w:sz="0" w:space="0" w:color="auto"/>
      </w:divBdr>
    </w:div>
    <w:div w:id="20783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onymnialkoholici.cz/o-nas/historie-aa-cr.pdf" TargetMode="External"/><Relationship Id="rId18" Type="http://schemas.openxmlformats.org/officeDocument/2006/relationships/hyperlink" Target="http://redir.netcentrum.cz/?noaudit&amp;url=http%3A%2F%2Fwww%2Edrogy%2Dinfo%2Ecz%2Fdata%2Fobj%5Ffiles%2F23496%2F700%2FVZ%5Fdrogy%5F2014%5Ffin03%5Fv160202%2Epdf"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ocstudia.fss.muni.cz/dokumenty/080404095459.pdf" TargetMode="External"/><Relationship Id="rId2" Type="http://schemas.openxmlformats.org/officeDocument/2006/relationships/numbering" Target="numbering.xml"/><Relationship Id="rId16" Type="http://schemas.openxmlformats.org/officeDocument/2006/relationships/hyperlink" Target="http://www.cenacolo.sk/index.php?option=com_content&amp;task=view&amp;id=17&amp;Itemid=5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ac.cz/userfiles/File/nase_prace_vystupy/GAC_MAPA_analyza_SVL_aAK_CJ.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sancedetem.cz/cs/hledam-pomoc/rodina-v-problemove-situaci/rodice-jsou-zavisli/o-zavislosti.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leepy.signaly.cz/0901/stephen-b-clark-budovani"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sleepy.signaly.cz/0901/stephen-b-clark-budovani" TargetMode="External"/><Relationship Id="rId1" Type="http://schemas.openxmlformats.org/officeDocument/2006/relationships/hyperlink" Target="http://www.anonymnialkoholici.cz/o-nas/historie-aa-cr.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5E5B-BEE4-482E-BD99-DA25A13C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62</Pages>
  <Words>21936</Words>
  <Characters>117141</Characters>
  <Application>Microsoft Office Word</Application>
  <DocSecurity>0</DocSecurity>
  <Lines>1920</Lines>
  <Paragraphs>541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HappyGoat</dc:creator>
  <cp:lastModifiedBy>Vera Mrkvicova</cp:lastModifiedBy>
  <cp:revision>39</cp:revision>
  <dcterms:created xsi:type="dcterms:W3CDTF">2016-11-10T16:38:00Z</dcterms:created>
  <dcterms:modified xsi:type="dcterms:W3CDTF">2016-11-10T18:49:00Z</dcterms:modified>
</cp:coreProperties>
</file>