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6BC08DA5" w14:textId="77777777" w:rsidTr="00077793">
        <w:trPr>
          <w:trHeight w:val="5806"/>
        </w:trPr>
        <w:tc>
          <w:tcPr>
            <w:tcW w:w="8493" w:type="dxa"/>
          </w:tcPr>
          <w:p w14:paraId="55CD180D" w14:textId="77777777" w:rsidR="00887F71" w:rsidRDefault="00887F71" w:rsidP="00887F71">
            <w:pPr>
              <w:pStyle w:val="Titulka"/>
            </w:pPr>
            <w:r>
              <w:t>Univerzita Palackého v Olomouci</w:t>
            </w:r>
          </w:p>
          <w:p w14:paraId="38209785" w14:textId="77777777" w:rsidR="00887F71" w:rsidRDefault="00887F71" w:rsidP="00887F71">
            <w:pPr>
              <w:pStyle w:val="Titulka"/>
            </w:pPr>
            <w:r>
              <w:t>Fakulta tělesné kultury</w:t>
            </w:r>
          </w:p>
          <w:p w14:paraId="55619944" w14:textId="77777777" w:rsidR="00887F71" w:rsidRDefault="00887F71" w:rsidP="00887F71">
            <w:pPr>
              <w:pStyle w:val="Titulka"/>
            </w:pPr>
          </w:p>
          <w:p w14:paraId="1C419847" w14:textId="77777777" w:rsidR="00887F71" w:rsidRDefault="00887F71" w:rsidP="00887F71">
            <w:pPr>
              <w:pStyle w:val="Titulka"/>
            </w:pPr>
            <w:r>
              <w:rPr>
                <w:noProof/>
              </w:rPr>
              <w:drawing>
                <wp:anchor distT="0" distB="0" distL="114300" distR="114300" simplePos="0" relativeHeight="251660288" behindDoc="0" locked="0" layoutInCell="1" allowOverlap="1" wp14:anchorId="5EF55A7C" wp14:editId="059D36B2">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1B7B95B7" w14:textId="77777777" w:rsidR="00887F71" w:rsidRDefault="00887F71" w:rsidP="00887F71">
            <w:pPr>
              <w:pStyle w:val="Titulka"/>
            </w:pPr>
          </w:p>
          <w:p w14:paraId="6F2B509D" w14:textId="77777777" w:rsidR="00887F71" w:rsidRDefault="00887F71" w:rsidP="00887F71">
            <w:pPr>
              <w:pStyle w:val="Titulka"/>
            </w:pPr>
          </w:p>
        </w:tc>
      </w:tr>
      <w:tr w:rsidR="00887F71" w14:paraId="040442B7" w14:textId="77777777" w:rsidTr="00077793">
        <w:trPr>
          <w:trHeight w:val="2131"/>
        </w:trPr>
        <w:tc>
          <w:tcPr>
            <w:tcW w:w="8493" w:type="dxa"/>
          </w:tcPr>
          <w:sdt>
            <w:sdtPr>
              <w:id w:val="1968161073"/>
              <w:lock w:val="sdtLocked"/>
              <w:placeholder>
                <w:docPart w:val="2CE18303251546D8A3C8002FC642C2A8"/>
              </w:placeholder>
              <w15:appearance w15:val="hidden"/>
              <w:text w:multiLine="1"/>
            </w:sdtPr>
            <w:sdtContent>
              <w:p w14:paraId="5506E176" w14:textId="5DC3EFDD" w:rsidR="00887F71" w:rsidRDefault="00DC7061" w:rsidP="00077793">
                <w:pPr>
                  <w:pStyle w:val="TitulkaNazev"/>
                </w:pPr>
                <w:r w:rsidRPr="00DC7061">
                  <w:t>KYBERNETICKÁ BEZPEČNOST U ŽÁKŮ ZÁKLADNÍCH ŠKOL</w:t>
                </w:r>
              </w:p>
            </w:sdtContent>
          </w:sdt>
        </w:tc>
      </w:tr>
      <w:tr w:rsidR="00887F71" w14:paraId="74B05D5C" w14:textId="77777777" w:rsidTr="00887F71">
        <w:tc>
          <w:tcPr>
            <w:tcW w:w="8493" w:type="dxa"/>
          </w:tcPr>
          <w:sdt>
            <w:sdtPr>
              <w:id w:val="-576523871"/>
              <w:lock w:val="sdtLocked"/>
              <w:placeholder>
                <w:docPart w:val="99FACE2809644F9F90DF1BECB474FAE9"/>
              </w:placeholder>
              <w:dropDownList>
                <w:listItem w:displayText="Bakalářská práce" w:value="Bakalářská práce"/>
                <w:listItem w:displayText="Diplomová práce" w:value="Diplomová práce"/>
                <w:listItem w:displayText="Disertační práce" w:value="Disertační práce"/>
              </w:dropDownList>
            </w:sdtPr>
            <w:sdtContent>
              <w:p w14:paraId="3280079A" w14:textId="32854709" w:rsidR="00887F71" w:rsidRDefault="00DC7061" w:rsidP="00077793">
                <w:pPr>
                  <w:pStyle w:val="Titulka"/>
                </w:pPr>
                <w:r>
                  <w:t>Diplomová práce</w:t>
                </w:r>
              </w:p>
            </w:sdtContent>
          </w:sdt>
        </w:tc>
      </w:tr>
      <w:tr w:rsidR="00887F71" w14:paraId="1CD9BB55" w14:textId="77777777" w:rsidTr="00077793">
        <w:trPr>
          <w:trHeight w:val="5288"/>
        </w:trPr>
        <w:tc>
          <w:tcPr>
            <w:tcW w:w="8493" w:type="dxa"/>
            <w:vAlign w:val="bottom"/>
          </w:tcPr>
          <w:p w14:paraId="2CFA7807" w14:textId="0C813B74" w:rsidR="00077793" w:rsidRDefault="00077793" w:rsidP="00077793">
            <w:pPr>
              <w:pStyle w:val="Titulka"/>
            </w:pPr>
            <w:r>
              <w:t xml:space="preserve">Autor: </w:t>
            </w:r>
            <w:sdt>
              <w:sdtPr>
                <w:id w:val="-370068702"/>
                <w:lock w:val="sdtLocked"/>
                <w:placeholder>
                  <w:docPart w:val="A08353A3FF01402F8BA23FC0F26A16D3"/>
                </w:placeholder>
                <w15:appearance w15:val="hidden"/>
                <w:text/>
              </w:sdtPr>
              <w:sdtContent>
                <w:r w:rsidR="00DC7061" w:rsidRPr="00DC7061">
                  <w:t>Bc. Jiří Odvářka</w:t>
                </w:r>
              </w:sdtContent>
            </w:sdt>
          </w:p>
          <w:p w14:paraId="1FDB63B6" w14:textId="0D650788" w:rsidR="00077793" w:rsidRDefault="00077793" w:rsidP="00077793">
            <w:pPr>
              <w:pStyle w:val="Titulka"/>
            </w:pPr>
            <w:r>
              <w:t xml:space="preserve">Studijní program: </w:t>
            </w:r>
            <w:sdt>
              <w:sdtPr>
                <w:id w:val="-570425049"/>
                <w:lock w:val="sdtLocked"/>
                <w:placeholder>
                  <w:docPart w:val="ED5049B02E00477B952BFF664E7F8607"/>
                </w:placeholder>
                <w15:appearance w15:val="hidden"/>
                <w:text/>
              </w:sdtPr>
              <w:sdtContent>
                <w:r w:rsidR="00DC7061" w:rsidRPr="00DC7061">
                  <w:t>Ochrana Obyvatelstva</w:t>
                </w:r>
              </w:sdtContent>
            </w:sdt>
          </w:p>
          <w:p w14:paraId="3E8CF550" w14:textId="0430FA86" w:rsidR="00077793" w:rsidRDefault="00077793" w:rsidP="00077793">
            <w:pPr>
              <w:pStyle w:val="Titulka"/>
            </w:pPr>
            <w:r>
              <w:t xml:space="preserve">Vedoucí práce: </w:t>
            </w:r>
            <w:sdt>
              <w:sdtPr>
                <w:id w:val="1851834304"/>
                <w:lock w:val="sdtLocked"/>
                <w:placeholder>
                  <w:docPart w:val="667290174C1B42648F9C753E131B3B93"/>
                </w:placeholder>
                <w15:appearance w15:val="hidden"/>
                <w:text/>
              </w:sdtPr>
              <w:sdtContent>
                <w:r w:rsidR="00DC7061" w:rsidRPr="00DC7061">
                  <w:t>Mgr. František Chmelík</w:t>
                </w:r>
              </w:sdtContent>
            </w:sdt>
          </w:p>
          <w:p w14:paraId="40ABE0BE" w14:textId="4E977065" w:rsidR="00887F71" w:rsidRDefault="00077793" w:rsidP="00077793">
            <w:pPr>
              <w:pStyle w:val="Titulka"/>
            </w:pPr>
            <w:r>
              <w:t xml:space="preserve">Olomouc </w:t>
            </w:r>
            <w:sdt>
              <w:sdtPr>
                <w:id w:val="-2146952530"/>
                <w:lock w:val="sdtLocked"/>
                <w:placeholder>
                  <w:docPart w:val="D442DDDA0D9D49B7BC5E797C032BB25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DC7061">
                  <w:t>2023</w:t>
                </w:r>
              </w:sdtContent>
            </w:sdt>
          </w:p>
        </w:tc>
      </w:tr>
    </w:tbl>
    <w:p w14:paraId="67F46B57" w14:textId="77777777" w:rsidR="00141732" w:rsidRDefault="00141732" w:rsidP="0038310F">
      <w:pPr>
        <w:pStyle w:val="Titulka"/>
        <w:sectPr w:rsidR="00141732" w:rsidSect="004E4562">
          <w:footerReference w:type="default" r:id="rId9"/>
          <w:pgSz w:w="11906" w:h="16838" w:code="9"/>
          <w:pgMar w:top="1418" w:right="1418" w:bottom="1418" w:left="1418" w:header="709" w:footer="709" w:gutter="567"/>
          <w:cols w:space="708"/>
          <w:docGrid w:linePitch="360"/>
        </w:sectPr>
      </w:pPr>
    </w:p>
    <w:p w14:paraId="26C6E30A" w14:textId="751DEC65" w:rsidR="004A66E5" w:rsidRDefault="005C6624" w:rsidP="005C6624">
      <w:pPr>
        <w:pStyle w:val="BiblioNadpis"/>
      </w:pPr>
      <w:r>
        <w:lastRenderedPageBreak/>
        <w:t>Bibliografická identifikace</w:t>
      </w:r>
    </w:p>
    <w:p w14:paraId="794183C7" w14:textId="77777777" w:rsidR="00B357CE" w:rsidRDefault="00B357CE" w:rsidP="005C6624">
      <w:pPr>
        <w:pStyle w:val="BiblioNadpis"/>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169A6008" w14:textId="77777777" w:rsidTr="00292564">
        <w:tc>
          <w:tcPr>
            <w:tcW w:w="1843" w:type="dxa"/>
          </w:tcPr>
          <w:p w14:paraId="3700C8D4" w14:textId="77777777" w:rsidR="001A057F" w:rsidRDefault="001A057F" w:rsidP="005C6624">
            <w:pPr>
              <w:pStyle w:val="BiblioNadpis"/>
            </w:pPr>
            <w:bookmarkStart w:id="0" w:name="_Hlk78549238"/>
            <w:r>
              <w:t>Jméno autora:</w:t>
            </w:r>
          </w:p>
        </w:tc>
        <w:sdt>
          <w:sdtPr>
            <w:id w:val="612165830"/>
            <w:lock w:val="sdtLocked"/>
            <w:placeholder>
              <w:docPart w:val="FF22F826971544C4B8A4816F2A5CC8BF"/>
            </w:placeholder>
            <w15:appearance w15:val="hidden"/>
            <w:text/>
          </w:sdtPr>
          <w:sdtContent>
            <w:tc>
              <w:tcPr>
                <w:tcW w:w="6650" w:type="dxa"/>
              </w:tcPr>
              <w:p w14:paraId="342550D2" w14:textId="2F8F9F5F" w:rsidR="001A057F" w:rsidRDefault="00B357CE" w:rsidP="001A057F">
                <w:pPr>
                  <w:pStyle w:val="BiblioText"/>
                </w:pPr>
                <w:r w:rsidRPr="00B357CE">
                  <w:t>Bc. Jiří Odvářka</w:t>
                </w:r>
              </w:p>
            </w:tc>
          </w:sdtContent>
        </w:sdt>
      </w:tr>
      <w:tr w:rsidR="001A057F" w14:paraId="74B52890" w14:textId="77777777" w:rsidTr="0026207F">
        <w:trPr>
          <w:trHeight w:val="1210"/>
        </w:trPr>
        <w:tc>
          <w:tcPr>
            <w:tcW w:w="1843" w:type="dxa"/>
          </w:tcPr>
          <w:p w14:paraId="3B62E148" w14:textId="77777777" w:rsidR="001A057F" w:rsidRDefault="001A057F" w:rsidP="005C6624">
            <w:pPr>
              <w:pStyle w:val="BiblioNadpis"/>
            </w:pPr>
            <w:r>
              <w:t>Název práce:</w:t>
            </w:r>
          </w:p>
        </w:tc>
        <w:sdt>
          <w:sdtPr>
            <w:id w:val="-143666939"/>
            <w:lock w:val="sdtLocked"/>
            <w:placeholder>
              <w:docPart w:val="52E1CBDB70F84BFF8CDE59F71423DF2F"/>
            </w:placeholder>
            <w15:appearance w15:val="hidden"/>
            <w:text/>
          </w:sdtPr>
          <w:sdtContent>
            <w:tc>
              <w:tcPr>
                <w:tcW w:w="6650" w:type="dxa"/>
              </w:tcPr>
              <w:p w14:paraId="5B6960D8" w14:textId="353E1D9D" w:rsidR="0026207F" w:rsidRDefault="00B357CE" w:rsidP="001A057F">
                <w:pPr>
                  <w:pStyle w:val="BiblioText"/>
                </w:pPr>
                <w:r w:rsidRPr="00B357CE">
                  <w:t>Kybernetická bezpečnost u žáků základních škol</w:t>
                </w:r>
              </w:p>
            </w:tc>
          </w:sdtContent>
        </w:sdt>
      </w:tr>
      <w:tr w:rsidR="001A057F" w14:paraId="21844904" w14:textId="77777777" w:rsidTr="00292564">
        <w:tc>
          <w:tcPr>
            <w:tcW w:w="1843" w:type="dxa"/>
          </w:tcPr>
          <w:p w14:paraId="64E2244E" w14:textId="77777777" w:rsidR="001A057F" w:rsidRDefault="001A057F" w:rsidP="005C6624">
            <w:pPr>
              <w:pStyle w:val="BiblioNadpis"/>
            </w:pPr>
            <w:r>
              <w:t>Vedoucí práce:</w:t>
            </w:r>
          </w:p>
        </w:tc>
        <w:sdt>
          <w:sdtPr>
            <w:id w:val="-934050729"/>
            <w:lock w:val="sdtLocked"/>
            <w:placeholder>
              <w:docPart w:val="308E6F6640F1489694E0793D845F09D5"/>
            </w:placeholder>
            <w15:appearance w15:val="hidden"/>
            <w:text/>
          </w:sdtPr>
          <w:sdtContent>
            <w:tc>
              <w:tcPr>
                <w:tcW w:w="6650" w:type="dxa"/>
              </w:tcPr>
              <w:p w14:paraId="5297B840" w14:textId="1AEF31D9" w:rsidR="001A057F" w:rsidRDefault="00B357CE" w:rsidP="001A057F">
                <w:pPr>
                  <w:pStyle w:val="BiblioText"/>
                </w:pPr>
                <w:r w:rsidRPr="00B357CE">
                  <w:t xml:space="preserve">Mgr. František Chmelík, </w:t>
                </w:r>
                <w:proofErr w:type="gramStart"/>
                <w:r w:rsidRPr="00B357CE">
                  <w:t>Ph.D</w:t>
                </w:r>
                <w:proofErr w:type="gramEnd"/>
              </w:p>
            </w:tc>
          </w:sdtContent>
        </w:sdt>
      </w:tr>
      <w:tr w:rsidR="001A057F" w14:paraId="258550D9" w14:textId="77777777" w:rsidTr="00292564">
        <w:tc>
          <w:tcPr>
            <w:tcW w:w="1843" w:type="dxa"/>
          </w:tcPr>
          <w:p w14:paraId="6AF1E928" w14:textId="77777777" w:rsidR="001A057F" w:rsidRDefault="001A057F" w:rsidP="005C6624">
            <w:pPr>
              <w:pStyle w:val="BiblioNadpis"/>
            </w:pPr>
            <w:r>
              <w:t>Pracoviště:</w:t>
            </w:r>
          </w:p>
        </w:tc>
        <w:sdt>
          <w:sdtPr>
            <w:id w:val="-1096787823"/>
            <w:lock w:val="sdtLocked"/>
            <w:placeholder>
              <w:docPart w:val="8E2FABD123104FDA8A3A4F00F4BFCF5F"/>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5D8A810A" w14:textId="1CBCD8C7" w:rsidR="001A057F" w:rsidRDefault="00B357CE" w:rsidP="001A057F">
                <w:pPr>
                  <w:pStyle w:val="BiblioText"/>
                </w:pPr>
                <w:r>
                  <w:t>Institut aktivního životního stylu</w:t>
                </w:r>
              </w:p>
            </w:tc>
          </w:sdtContent>
        </w:sdt>
      </w:tr>
      <w:tr w:rsidR="001A057F" w14:paraId="3EFF1B56" w14:textId="77777777" w:rsidTr="00292564">
        <w:tc>
          <w:tcPr>
            <w:tcW w:w="1843" w:type="dxa"/>
          </w:tcPr>
          <w:p w14:paraId="067B641C" w14:textId="77777777" w:rsidR="001A057F" w:rsidRDefault="001A057F" w:rsidP="005C6624">
            <w:pPr>
              <w:pStyle w:val="BiblioNadpis"/>
            </w:pPr>
            <w:r>
              <w:t>Rok obhajoby:</w:t>
            </w:r>
          </w:p>
        </w:tc>
        <w:sdt>
          <w:sdtPr>
            <w:id w:val="1319299684"/>
            <w:lock w:val="sdtLocked"/>
            <w:placeholder>
              <w:docPart w:val="20E9942AB26D4EC5809897B862D0B6B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6BC4064" w14:textId="6E7CB033" w:rsidR="001A057F" w:rsidRDefault="00B357CE" w:rsidP="001A057F">
                <w:pPr>
                  <w:pStyle w:val="BiblioText"/>
                </w:pPr>
                <w:r>
                  <w:t>2023</w:t>
                </w:r>
              </w:p>
            </w:tc>
          </w:sdtContent>
        </w:sdt>
      </w:tr>
      <w:tr w:rsidR="00292564" w14:paraId="398A3E18" w14:textId="77777777" w:rsidTr="00BE3DE6">
        <w:tc>
          <w:tcPr>
            <w:tcW w:w="8493" w:type="dxa"/>
            <w:gridSpan w:val="2"/>
          </w:tcPr>
          <w:p w14:paraId="3B486755" w14:textId="77777777" w:rsidR="00292564" w:rsidRDefault="00292564" w:rsidP="005C6624">
            <w:pPr>
              <w:pStyle w:val="BiblioNadpis"/>
            </w:pPr>
            <w:r>
              <w:t>Abstrakt:</w:t>
            </w:r>
          </w:p>
          <w:p w14:paraId="5BC8985E" w14:textId="5756E2D2" w:rsidR="00B357CE" w:rsidRDefault="00B357CE" w:rsidP="005C6624">
            <w:pPr>
              <w:pStyle w:val="BiblioNadpis"/>
            </w:pPr>
          </w:p>
        </w:tc>
      </w:tr>
      <w:tr w:rsidR="00292564" w14:paraId="5CBAC143" w14:textId="77777777" w:rsidTr="00B10CC5">
        <w:trPr>
          <w:trHeight w:val="5669"/>
        </w:trPr>
        <w:tc>
          <w:tcPr>
            <w:tcW w:w="8493" w:type="dxa"/>
            <w:gridSpan w:val="2"/>
          </w:tcPr>
          <w:p w14:paraId="077CE06F" w14:textId="62F7E6A7" w:rsidR="00B10CC5" w:rsidRDefault="00B357CE" w:rsidP="00A94E07">
            <w:pPr>
              <w:pStyle w:val="BiblioText"/>
              <w:spacing w:line="360" w:lineRule="auto"/>
            </w:pPr>
            <w:r>
              <w:t>Diplomová práce pojednává o aktuálních celosvětových kybernetických hrozbách a způsobech napadení v kybernetickém prostoru. Výstupem je pochopení úzce profilované problematiky, která se týká získávání dat uživatele prostřednictvím nejnovějších metod. Práce v teoretické části si klade za cíl přehledně charakterizovat formy sociálního inženýrství a vsadit jej do aktuální doby. V praktické části se diplomová práce zaměřuje na dvě skupiny studentů, přičemž jedna skupina se účastnila školení kybernetické bezpečnosti a druhá nikoli. Výsledkem jsou informace týkající se potřeby zvyšování povědomí v kyberprostoru.</w:t>
            </w:r>
          </w:p>
        </w:tc>
      </w:tr>
      <w:tr w:rsidR="00292564" w14:paraId="09ADED1B" w14:textId="77777777" w:rsidTr="00BE3DE6">
        <w:tc>
          <w:tcPr>
            <w:tcW w:w="8493" w:type="dxa"/>
            <w:gridSpan w:val="2"/>
          </w:tcPr>
          <w:p w14:paraId="0395175D" w14:textId="77777777" w:rsidR="00292564" w:rsidRDefault="00292564" w:rsidP="005C6624">
            <w:pPr>
              <w:pStyle w:val="BiblioNadpis"/>
            </w:pPr>
            <w:r>
              <w:t>Klíčová slova:</w:t>
            </w:r>
          </w:p>
        </w:tc>
      </w:tr>
      <w:tr w:rsidR="00292564" w14:paraId="4228ED85" w14:textId="77777777" w:rsidTr="00A16FEE">
        <w:trPr>
          <w:trHeight w:val="567"/>
        </w:trPr>
        <w:tc>
          <w:tcPr>
            <w:tcW w:w="8493" w:type="dxa"/>
            <w:gridSpan w:val="2"/>
          </w:tcPr>
          <w:p w14:paraId="706DDFA0" w14:textId="62FAFD97" w:rsidR="00A16FEE" w:rsidRDefault="00B357CE" w:rsidP="00292564">
            <w:pPr>
              <w:pStyle w:val="BiblioText"/>
            </w:pPr>
            <w:proofErr w:type="spellStart"/>
            <w:r w:rsidRPr="00B357CE">
              <w:t>phishing</w:t>
            </w:r>
            <w:proofErr w:type="spellEnd"/>
            <w:r w:rsidRPr="00B357CE">
              <w:t xml:space="preserve">, </w:t>
            </w:r>
            <w:proofErr w:type="spellStart"/>
            <w:r w:rsidRPr="00B357CE">
              <w:t>baiting</w:t>
            </w:r>
            <w:proofErr w:type="spellEnd"/>
            <w:r w:rsidRPr="00B357CE">
              <w:t xml:space="preserve">, </w:t>
            </w:r>
            <w:proofErr w:type="spellStart"/>
            <w:r w:rsidRPr="00B357CE">
              <w:t>pretexting</w:t>
            </w:r>
            <w:proofErr w:type="spellEnd"/>
            <w:r w:rsidRPr="00B357CE">
              <w:t>, kybernetická bezpečnost, anonymita, malware, sociální inženýrství</w:t>
            </w:r>
          </w:p>
        </w:tc>
      </w:tr>
      <w:tr w:rsidR="00292564" w14:paraId="4CAD30E6" w14:textId="77777777" w:rsidTr="00A16FEE">
        <w:trPr>
          <w:trHeight w:val="2835"/>
        </w:trPr>
        <w:tc>
          <w:tcPr>
            <w:tcW w:w="8493" w:type="dxa"/>
            <w:gridSpan w:val="2"/>
            <w:vAlign w:val="bottom"/>
          </w:tcPr>
          <w:p w14:paraId="372CCC7A" w14:textId="77777777" w:rsidR="00292564" w:rsidRPr="00CE1D97" w:rsidRDefault="00292564" w:rsidP="00CE1D97">
            <w:pPr>
              <w:pStyle w:val="BiblioText"/>
            </w:pPr>
          </w:p>
        </w:tc>
      </w:tr>
      <w:tr w:rsidR="00292564" w14:paraId="5FA6696B" w14:textId="77777777" w:rsidTr="0026207F">
        <w:trPr>
          <w:trHeight w:val="564"/>
        </w:trPr>
        <w:tc>
          <w:tcPr>
            <w:tcW w:w="8493" w:type="dxa"/>
            <w:gridSpan w:val="2"/>
            <w:vAlign w:val="bottom"/>
          </w:tcPr>
          <w:p w14:paraId="2B39B375"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0E270684" w14:textId="77777777" w:rsidR="00A06053" w:rsidRDefault="00A06053" w:rsidP="005C6624">
      <w:pPr>
        <w:pStyle w:val="BiblioNadpis"/>
        <w:sectPr w:rsidR="00A06053" w:rsidSect="004E4562">
          <w:type w:val="oddPage"/>
          <w:pgSz w:w="11906" w:h="16838" w:code="9"/>
          <w:pgMar w:top="1418" w:right="1418" w:bottom="1418" w:left="1418" w:header="709" w:footer="709" w:gutter="567"/>
          <w:cols w:space="708"/>
          <w:docGrid w:linePitch="360"/>
        </w:sectPr>
      </w:pPr>
    </w:p>
    <w:p w14:paraId="0A31A4DD"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59FE5E61" w14:textId="77777777" w:rsidTr="00BE3DE6">
        <w:tc>
          <w:tcPr>
            <w:tcW w:w="1843" w:type="dxa"/>
          </w:tcPr>
          <w:p w14:paraId="2D8E5A86"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1F1D9DE9A6C641E680C632C10F387728"/>
            </w:placeholder>
            <w15:appearance w15:val="hidden"/>
            <w:text/>
          </w:sdtPr>
          <w:sdtContent>
            <w:tc>
              <w:tcPr>
                <w:tcW w:w="6650" w:type="dxa"/>
              </w:tcPr>
              <w:p w14:paraId="49338EE9" w14:textId="5AC20AF9" w:rsidR="00C14602" w:rsidRPr="004E4562" w:rsidRDefault="00B357CE" w:rsidP="00BE3DE6">
                <w:pPr>
                  <w:pStyle w:val="BiblioText"/>
                  <w:rPr>
                    <w:lang w:val="en-US"/>
                  </w:rPr>
                </w:pPr>
                <w:proofErr w:type="spellStart"/>
                <w:r w:rsidRPr="00B357CE">
                  <w:rPr>
                    <w:lang w:val="en-US"/>
                  </w:rPr>
                  <w:t>Bc</w:t>
                </w:r>
                <w:proofErr w:type="spellEnd"/>
                <w:r w:rsidRPr="00B357CE">
                  <w:rPr>
                    <w:lang w:val="en-US"/>
                  </w:rPr>
                  <w:t>. Jiří Odvářka</w:t>
                </w:r>
              </w:p>
            </w:tc>
          </w:sdtContent>
        </w:sdt>
      </w:tr>
      <w:tr w:rsidR="00C14602" w:rsidRPr="004E4562" w14:paraId="5E8A2A90" w14:textId="77777777" w:rsidTr="00BE3DE6">
        <w:trPr>
          <w:trHeight w:val="1210"/>
        </w:trPr>
        <w:tc>
          <w:tcPr>
            <w:tcW w:w="1843" w:type="dxa"/>
          </w:tcPr>
          <w:p w14:paraId="0E7791FF"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BB9948B0E19E4B4E99B8CC66EEC9A72C"/>
            </w:placeholder>
            <w15:appearance w15:val="hidden"/>
            <w:text/>
          </w:sdtPr>
          <w:sdtContent>
            <w:tc>
              <w:tcPr>
                <w:tcW w:w="6650" w:type="dxa"/>
              </w:tcPr>
              <w:p w14:paraId="1C28A68D" w14:textId="452231B7" w:rsidR="00C14602" w:rsidRPr="004E4562" w:rsidRDefault="00B357CE" w:rsidP="00BE3DE6">
                <w:pPr>
                  <w:pStyle w:val="BiblioText"/>
                  <w:rPr>
                    <w:lang w:val="en-US"/>
                  </w:rPr>
                </w:pPr>
                <w:r w:rsidRPr="00B357CE">
                  <w:rPr>
                    <w:lang w:val="en-US"/>
                  </w:rPr>
                  <w:t xml:space="preserve">Cyber security and primary </w:t>
                </w:r>
                <w:proofErr w:type="gramStart"/>
                <w:r w:rsidRPr="00B357CE">
                  <w:rPr>
                    <w:lang w:val="en-US"/>
                  </w:rPr>
                  <w:t>schools</w:t>
                </w:r>
                <w:proofErr w:type="gramEnd"/>
                <w:r w:rsidRPr="00B357CE">
                  <w:rPr>
                    <w:lang w:val="en-US"/>
                  </w:rPr>
                  <w:t xml:space="preserve"> pupils</w:t>
                </w:r>
              </w:p>
            </w:tc>
          </w:sdtContent>
        </w:sdt>
      </w:tr>
      <w:tr w:rsidR="00C14602" w:rsidRPr="004E4562" w14:paraId="71D1A689" w14:textId="77777777" w:rsidTr="00BE3DE6">
        <w:tc>
          <w:tcPr>
            <w:tcW w:w="1843" w:type="dxa"/>
          </w:tcPr>
          <w:p w14:paraId="758FD11E"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rPr>
              <w:lang w:val="en-US"/>
            </w:rPr>
            <w:id w:val="-1413146860"/>
            <w:lock w:val="sdtLocked"/>
            <w:placeholder>
              <w:docPart w:val="01D56577918B4DDC8EC285D742BF15B1"/>
            </w:placeholder>
            <w15:appearance w15:val="hidden"/>
            <w:text/>
          </w:sdtPr>
          <w:sdtContent>
            <w:tc>
              <w:tcPr>
                <w:tcW w:w="6650" w:type="dxa"/>
              </w:tcPr>
              <w:p w14:paraId="295660F0" w14:textId="0B146104" w:rsidR="00C14602" w:rsidRPr="004E4562" w:rsidRDefault="00B357CE" w:rsidP="00BE3DE6">
                <w:pPr>
                  <w:pStyle w:val="BiblioText"/>
                  <w:rPr>
                    <w:lang w:val="en-US"/>
                  </w:rPr>
                </w:pPr>
                <w:r w:rsidRPr="00E639B9">
                  <w:rPr>
                    <w:lang w:val="en-US"/>
                  </w:rPr>
                  <w:t xml:space="preserve">Mgr. </w:t>
                </w:r>
                <w:proofErr w:type="spellStart"/>
                <w:r w:rsidRPr="00E639B9">
                  <w:rPr>
                    <w:lang w:val="en-US"/>
                  </w:rPr>
                  <w:t>František</w:t>
                </w:r>
                <w:proofErr w:type="spellEnd"/>
                <w:r w:rsidRPr="00E639B9">
                  <w:rPr>
                    <w:lang w:val="en-US"/>
                  </w:rPr>
                  <w:t xml:space="preserve"> </w:t>
                </w:r>
                <w:proofErr w:type="spellStart"/>
                <w:r w:rsidRPr="00E639B9">
                  <w:rPr>
                    <w:lang w:val="en-US"/>
                  </w:rPr>
                  <w:t>Chmelík</w:t>
                </w:r>
                <w:proofErr w:type="spellEnd"/>
                <w:r w:rsidRPr="00E639B9">
                  <w:rPr>
                    <w:lang w:val="en-US"/>
                  </w:rPr>
                  <w:t>, Ph.D.</w:t>
                </w:r>
              </w:p>
            </w:tc>
          </w:sdtContent>
        </w:sdt>
      </w:tr>
      <w:tr w:rsidR="00C14602" w:rsidRPr="004E4562" w14:paraId="50A20C17" w14:textId="77777777" w:rsidTr="00BE3DE6">
        <w:tc>
          <w:tcPr>
            <w:tcW w:w="1843" w:type="dxa"/>
          </w:tcPr>
          <w:p w14:paraId="12EEBD53"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63711ED7EF4341E7943A0A6A8445104C"/>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6BE1CDD3" w14:textId="51D5C471" w:rsidR="00C14602" w:rsidRPr="004E4562" w:rsidRDefault="00B357CE" w:rsidP="00BE3DE6">
                <w:pPr>
                  <w:pStyle w:val="BiblioText"/>
                  <w:rPr>
                    <w:lang w:val="en-US"/>
                  </w:rPr>
                </w:pPr>
                <w:r>
                  <w:rPr>
                    <w:lang w:val="en-US"/>
                  </w:rPr>
                  <w:t>Institute of Active Lifestyle</w:t>
                </w:r>
              </w:p>
            </w:tc>
          </w:sdtContent>
        </w:sdt>
      </w:tr>
      <w:tr w:rsidR="00C14602" w:rsidRPr="004E4562" w14:paraId="503B6EF9" w14:textId="77777777" w:rsidTr="00BE3DE6">
        <w:tc>
          <w:tcPr>
            <w:tcW w:w="1843" w:type="dxa"/>
          </w:tcPr>
          <w:p w14:paraId="73B6B2AE"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748ECE0A8A794F7998D9B7AA405D0185"/>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2F1C5BB" w14:textId="30387D1F" w:rsidR="00C14602" w:rsidRPr="004E4562" w:rsidRDefault="00B357CE" w:rsidP="00BE3DE6">
                <w:pPr>
                  <w:pStyle w:val="BiblioText"/>
                  <w:rPr>
                    <w:lang w:val="en-US"/>
                  </w:rPr>
                </w:pPr>
                <w:r>
                  <w:rPr>
                    <w:lang w:val="en-US"/>
                  </w:rPr>
                  <w:t>2023</w:t>
                </w:r>
              </w:p>
            </w:tc>
          </w:sdtContent>
        </w:sdt>
      </w:tr>
      <w:tr w:rsidR="00C14602" w:rsidRPr="004E4562" w14:paraId="61E258F5" w14:textId="77777777" w:rsidTr="00BE3DE6">
        <w:tc>
          <w:tcPr>
            <w:tcW w:w="8493" w:type="dxa"/>
            <w:gridSpan w:val="2"/>
          </w:tcPr>
          <w:p w14:paraId="3476D22A" w14:textId="77777777" w:rsidR="00C1460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p w14:paraId="131D30B5" w14:textId="7A8AA8B3" w:rsidR="00B357CE" w:rsidRPr="004E4562" w:rsidRDefault="00B357CE" w:rsidP="00BE3DE6">
            <w:pPr>
              <w:pStyle w:val="BiblioNadpis"/>
              <w:rPr>
                <w:lang w:val="en-US"/>
              </w:rPr>
            </w:pPr>
          </w:p>
        </w:tc>
      </w:tr>
      <w:tr w:rsidR="00C14602" w:rsidRPr="004E4562" w14:paraId="77E6D97D" w14:textId="77777777" w:rsidTr="00BE3DE6">
        <w:trPr>
          <w:trHeight w:val="5669"/>
        </w:trPr>
        <w:tc>
          <w:tcPr>
            <w:tcW w:w="8493" w:type="dxa"/>
            <w:gridSpan w:val="2"/>
          </w:tcPr>
          <w:p w14:paraId="437B9A9A" w14:textId="5041774D" w:rsidR="00C14602" w:rsidRPr="004E4562" w:rsidRDefault="00B357CE" w:rsidP="00B357CE">
            <w:pPr>
              <w:pStyle w:val="BiblioText"/>
              <w:spacing w:line="360" w:lineRule="auto"/>
              <w:rPr>
                <w:lang w:val="en-US"/>
              </w:rPr>
            </w:pPr>
            <w:r w:rsidRPr="00B357CE">
              <w:rPr>
                <w:lang w:val="en-US"/>
              </w:rPr>
              <w:t>The diploma thesis deals with current global cyber threats and methods of attack in cyberspace. The output is an understanding of a narrowly profiled issue that concerns the acquisition of user data through the latest methods. The work in the theoretical part aims to clearly characterize the forms of social engineering and place it in the present time. In the practical part, the thesis focused on groups of students, with one group participating in two parts of the cyber security course and the other not. The output is information on the need to raise awareness in cyberspace.</w:t>
            </w:r>
          </w:p>
        </w:tc>
      </w:tr>
      <w:tr w:rsidR="00C14602" w:rsidRPr="004E4562" w14:paraId="222DE807" w14:textId="77777777" w:rsidTr="00BE3DE6">
        <w:tc>
          <w:tcPr>
            <w:tcW w:w="8493" w:type="dxa"/>
            <w:gridSpan w:val="2"/>
          </w:tcPr>
          <w:p w14:paraId="6E327E8D"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4D43E974" w14:textId="77777777" w:rsidTr="00BE3DE6">
        <w:trPr>
          <w:trHeight w:val="567"/>
        </w:trPr>
        <w:tc>
          <w:tcPr>
            <w:tcW w:w="8493" w:type="dxa"/>
            <w:gridSpan w:val="2"/>
          </w:tcPr>
          <w:p w14:paraId="562B114F" w14:textId="12F9A679" w:rsidR="00C14602" w:rsidRPr="004E4562" w:rsidRDefault="00B357CE" w:rsidP="00BE3DE6">
            <w:pPr>
              <w:pStyle w:val="BiblioText"/>
              <w:rPr>
                <w:lang w:val="en-US"/>
              </w:rPr>
            </w:pPr>
            <w:r w:rsidRPr="00B357CE">
              <w:rPr>
                <w:lang w:val="en-US"/>
              </w:rPr>
              <w:t>phishing, baiting, pretexting, cyber security, anonymity, malware, social engineering</w:t>
            </w:r>
          </w:p>
        </w:tc>
      </w:tr>
      <w:tr w:rsidR="00C14602" w:rsidRPr="004E4562" w14:paraId="145E24D8" w14:textId="77777777" w:rsidTr="00BE3DE6">
        <w:trPr>
          <w:trHeight w:val="2835"/>
        </w:trPr>
        <w:tc>
          <w:tcPr>
            <w:tcW w:w="8493" w:type="dxa"/>
            <w:gridSpan w:val="2"/>
            <w:vAlign w:val="bottom"/>
          </w:tcPr>
          <w:p w14:paraId="415FD43E" w14:textId="77777777" w:rsidR="00C14602" w:rsidRPr="004E4562" w:rsidRDefault="00C14602" w:rsidP="00BE3DE6">
            <w:pPr>
              <w:pStyle w:val="BiblioText"/>
              <w:rPr>
                <w:lang w:val="en-US"/>
              </w:rPr>
            </w:pPr>
          </w:p>
        </w:tc>
      </w:tr>
      <w:tr w:rsidR="00C14602" w:rsidRPr="004E4562" w14:paraId="07047609" w14:textId="77777777" w:rsidTr="00BE3DE6">
        <w:trPr>
          <w:trHeight w:val="564"/>
        </w:trPr>
        <w:tc>
          <w:tcPr>
            <w:tcW w:w="8493" w:type="dxa"/>
            <w:gridSpan w:val="2"/>
            <w:vAlign w:val="bottom"/>
          </w:tcPr>
          <w:p w14:paraId="7AB82F88" w14:textId="51F2BA8C" w:rsidR="00C14602" w:rsidRPr="004E4562" w:rsidRDefault="00B357CE" w:rsidP="00BE3DE6">
            <w:pPr>
              <w:pStyle w:val="BiblioText"/>
              <w:rPr>
                <w:lang w:val="en-US"/>
              </w:rPr>
            </w:pPr>
            <w:r w:rsidRPr="00B357CE">
              <w:rPr>
                <w:lang w:val="en-US"/>
              </w:rPr>
              <w:t>I agree the thesis paper to be lent within the library service.</w:t>
            </w:r>
          </w:p>
        </w:tc>
      </w:tr>
    </w:tbl>
    <w:p w14:paraId="5130F409" w14:textId="77777777" w:rsidR="004E4562" w:rsidRDefault="004E4562" w:rsidP="005C6624">
      <w:pPr>
        <w:pStyle w:val="BiblioNadpis"/>
        <w:sectPr w:rsidR="004E4562"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6D81E247" w14:textId="77777777" w:rsidTr="00427828">
        <w:trPr>
          <w:trHeight w:val="13039"/>
        </w:trPr>
        <w:tc>
          <w:tcPr>
            <w:tcW w:w="8493" w:type="dxa"/>
            <w:tcBorders>
              <w:top w:val="nil"/>
              <w:left w:val="nil"/>
              <w:bottom w:val="nil"/>
              <w:right w:val="nil"/>
            </w:tcBorders>
            <w:vAlign w:val="bottom"/>
          </w:tcPr>
          <w:p w14:paraId="5E0EE305" w14:textId="0C9BC12D" w:rsidR="00706236" w:rsidRDefault="00427828" w:rsidP="00427828">
            <w:pPr>
              <w:pStyle w:val="BiblioText"/>
            </w:pPr>
            <w:r>
              <w:lastRenderedPageBreak/>
              <w:t xml:space="preserve">Prohlašuji, že jsem tuto práci </w:t>
            </w:r>
            <w:sdt>
              <w:sdtPr>
                <w:id w:val="457000802"/>
                <w:lock w:val="sdtLocked"/>
                <w:placeholder>
                  <w:docPart w:val="93B177F577D0451EA32974C786EEFBE9"/>
                </w:placeholder>
                <w:dropDownList>
                  <w:listItem w:displayText="zpracoval" w:value="zpracoval"/>
                  <w:listItem w:displayText="zpracovala" w:value="zpracovala"/>
                </w:dropDownList>
              </w:sdtPr>
              <w:sdtContent>
                <w:r w:rsidR="00B357CE">
                  <w:t>zpracoval</w:t>
                </w:r>
              </w:sdtContent>
            </w:sdt>
            <w:r>
              <w:t xml:space="preserve"> samostatně pod vedením </w:t>
            </w:r>
            <w:sdt>
              <w:sdtPr>
                <w:id w:val="2113773099"/>
                <w:lock w:val="sdtLocked"/>
                <w:placeholder>
                  <w:docPart w:val="3FAD8075BC03402D9B483CCE6A73BFAA"/>
                </w:placeholder>
                <w15:appearance w15:val="hidden"/>
                <w:text/>
              </w:sdtPr>
              <w:sdtContent>
                <w:r w:rsidR="00B357CE" w:rsidRPr="00B357CE">
                  <w:t>Mgr. Františka Chmelíka, Ph.D.</w:t>
                </w:r>
              </w:sdtContent>
            </w:sdt>
            <w:r>
              <w:t xml:space="preserve">, </w:t>
            </w:r>
            <w:sdt>
              <w:sdtPr>
                <w:id w:val="502479422"/>
                <w:lock w:val="sdtLocked"/>
                <w:placeholder>
                  <w:docPart w:val="C4A8130E268C4AE9AA33EAFB85CE548B"/>
                </w:placeholder>
                <w:dropDownList>
                  <w:listItem w:displayText="uvedl" w:value="uvedl"/>
                  <w:listItem w:displayText="uvedla" w:value="uvedla"/>
                </w:dropDownList>
              </w:sdtPr>
              <w:sdtContent>
                <w:r w:rsidR="00B357CE">
                  <w:t>uvedl</w:t>
                </w:r>
              </w:sdtContent>
            </w:sdt>
            <w:r>
              <w:t xml:space="preserve"> všechny použité literární a odborné zdroje a </w:t>
            </w:r>
            <w:sdt>
              <w:sdtPr>
                <w:id w:val="1698813651"/>
                <w:lock w:val="sdtLocked"/>
                <w:placeholder>
                  <w:docPart w:val="E38738B8EFA3447EB1D324AA47905DE4"/>
                </w:placeholder>
                <w:dropDownList>
                  <w:listItem w:displayText="dodržoval" w:value="dodržoval"/>
                  <w:listItem w:displayText="dodržovala" w:value="dodržovala"/>
                </w:dropDownList>
              </w:sdtPr>
              <w:sdtContent>
                <w:r w:rsidR="00B357CE">
                  <w:t>dodržoval</w:t>
                </w:r>
              </w:sdtContent>
            </w:sdt>
            <w:r>
              <w:t xml:space="preserve"> zásady vědecké etiky.</w:t>
            </w:r>
          </w:p>
          <w:p w14:paraId="7C282A47" w14:textId="77777777" w:rsidR="003A2777" w:rsidRDefault="003A2777" w:rsidP="00427828">
            <w:pPr>
              <w:pStyle w:val="BiblioText"/>
            </w:pPr>
          </w:p>
          <w:p w14:paraId="771B1EF3" w14:textId="77777777" w:rsidR="000B1FC9" w:rsidRDefault="000B1FC9" w:rsidP="00427828">
            <w:pPr>
              <w:pStyle w:val="BiblioText"/>
            </w:pPr>
          </w:p>
          <w:p w14:paraId="6CFF1F62" w14:textId="32CCD52E" w:rsidR="00C74665" w:rsidRDefault="003A2777" w:rsidP="00427828">
            <w:pPr>
              <w:pStyle w:val="BiblioText"/>
            </w:pPr>
            <w:r>
              <w:t>V </w:t>
            </w:r>
            <w:sdt>
              <w:sdtPr>
                <w:id w:val="-2115126490"/>
                <w:lock w:val="sdtLocked"/>
                <w:placeholder>
                  <w:docPart w:val="07165B91C4CB45C182E8EC13FBEB5992"/>
                </w:placeholder>
                <w15:appearance w15:val="hidden"/>
                <w:text/>
              </w:sdtPr>
              <w:sdtContent>
                <w:r w:rsidR="00B357CE" w:rsidRPr="00B357CE">
                  <w:t>Olomouci</w:t>
                </w:r>
              </w:sdtContent>
            </w:sdt>
            <w:r>
              <w:t xml:space="preserve"> dne </w:t>
            </w:r>
            <w:sdt>
              <w:sdtPr>
                <w:id w:val="1893921092"/>
                <w:lock w:val="sdtLocked"/>
                <w:placeholder>
                  <w:docPart w:val="DA0FB9ED56834AF3B35395BF4F7F7F1B"/>
                </w:placeholder>
                <w:date w:fullDate="2023-02-09T00:00:00Z">
                  <w:dateFormat w:val="d. MMMM yyyy"/>
                  <w:lid w:val="cs-CZ"/>
                  <w:storeMappedDataAs w:val="dateTime"/>
                  <w:calendar w:val="gregorian"/>
                </w:date>
              </w:sdtPr>
              <w:sdtContent>
                <w:r w:rsidR="00B357CE">
                  <w:rPr>
                    <w:lang w:val="cs-CZ"/>
                  </w:rPr>
                  <w:t>9. února 2023</w:t>
                </w:r>
              </w:sdtContent>
            </w:sdt>
          </w:p>
          <w:p w14:paraId="1F9D3834" w14:textId="77777777" w:rsidR="003A2777" w:rsidRPr="00427828" w:rsidRDefault="003A2777" w:rsidP="00C74665">
            <w:pPr>
              <w:pStyle w:val="BiblioText"/>
              <w:jc w:val="right"/>
            </w:pPr>
            <w:r>
              <w:t>....................................................</w:t>
            </w:r>
          </w:p>
        </w:tc>
      </w:tr>
    </w:tbl>
    <w:p w14:paraId="2AD2B142" w14:textId="77777777" w:rsidR="00DA1758" w:rsidRDefault="00DA1758" w:rsidP="00706236">
      <w:pPr>
        <w:pStyle w:val="BiblioText"/>
        <w:sectPr w:rsidR="00DA1758"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0D128B8D" w14:textId="77777777" w:rsidTr="009874DD">
        <w:trPr>
          <w:trHeight w:val="13039"/>
        </w:trPr>
        <w:tc>
          <w:tcPr>
            <w:tcW w:w="8493" w:type="dxa"/>
            <w:tcBorders>
              <w:top w:val="nil"/>
              <w:left w:val="nil"/>
              <w:bottom w:val="nil"/>
              <w:right w:val="nil"/>
            </w:tcBorders>
            <w:vAlign w:val="bottom"/>
          </w:tcPr>
          <w:p w14:paraId="6FE7075E" w14:textId="31F5729C" w:rsidR="009874DD" w:rsidRPr="009874DD" w:rsidRDefault="00000000" w:rsidP="00B357CE">
            <w:pPr>
              <w:pStyle w:val="BiblioText"/>
              <w:spacing w:line="360" w:lineRule="auto"/>
            </w:pPr>
            <w:sdt>
              <w:sdtPr>
                <w:id w:val="-1489856041"/>
                <w:lock w:val="sdtLocked"/>
                <w:placeholder>
                  <w:docPart w:val="072A1A7BC8B04ABAB3562E3AA74ACBDA"/>
                </w:placeholder>
                <w15:appearance w15:val="hidden"/>
                <w:text/>
              </w:sdtPr>
              <w:sdtContent>
                <w:r w:rsidR="00B357CE" w:rsidRPr="00A94E07">
                  <w:t>Tímto bych chtěl poděkovat vedoucímu mé diplomové práce Mgr. Františkovi Chmelíkovi,</w:t>
                </w:r>
                <w:r w:rsidR="00A94E07">
                  <w:t> </w:t>
                </w:r>
                <w:r w:rsidR="00B357CE" w:rsidRPr="00A94E07">
                  <w:t>PhD. za odborné vedení, poskytnutí cenných rad a připomínek, které jsem využil při její tvorbě.</w:t>
                </w:r>
              </w:sdtContent>
            </w:sdt>
          </w:p>
        </w:tc>
      </w:tr>
    </w:tbl>
    <w:p w14:paraId="1B805101" w14:textId="77777777" w:rsidR="009874DD" w:rsidRDefault="009874DD" w:rsidP="00706236">
      <w:pPr>
        <w:pStyle w:val="BiblioText"/>
        <w:sectPr w:rsidR="009874DD" w:rsidSect="004E4562">
          <w:pgSz w:w="11906" w:h="16838" w:code="9"/>
          <w:pgMar w:top="1418" w:right="1418" w:bottom="1418" w:left="1418" w:header="709" w:footer="709" w:gutter="567"/>
          <w:cols w:space="708"/>
          <w:docGrid w:linePitch="360"/>
        </w:sectPr>
      </w:pPr>
    </w:p>
    <w:p w14:paraId="24B0505B" w14:textId="77777777" w:rsidR="00C14602" w:rsidRDefault="006B094F" w:rsidP="009E3F7F">
      <w:pPr>
        <w:pStyle w:val="Nadpis1"/>
        <w:numPr>
          <w:ilvl w:val="0"/>
          <w:numId w:val="0"/>
        </w:numPr>
      </w:pPr>
      <w:bookmarkStart w:id="1" w:name="_Toc133787575"/>
      <w:r>
        <w:lastRenderedPageBreak/>
        <w:t>Obsah</w:t>
      </w:r>
      <w:bookmarkEnd w:id="1"/>
    </w:p>
    <w:p w14:paraId="2C11360A" w14:textId="313A1162" w:rsidR="001B006B" w:rsidRDefault="00F01440">
      <w:pPr>
        <w:pStyle w:val="Obsah1"/>
        <w:rPr>
          <w:rFonts w:eastAsiaTheme="minorEastAsia"/>
          <w:lang w:val="cs-CZ"/>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33787575" w:history="1">
        <w:r w:rsidR="001B006B" w:rsidRPr="0085342E">
          <w:rPr>
            <w:rStyle w:val="Hypertextovodkaz"/>
          </w:rPr>
          <w:t>Obsah</w:t>
        </w:r>
        <w:r w:rsidR="001B006B">
          <w:rPr>
            <w:webHidden/>
          </w:rPr>
          <w:tab/>
        </w:r>
        <w:r w:rsidR="001B006B">
          <w:rPr>
            <w:webHidden/>
          </w:rPr>
          <w:fldChar w:fldCharType="begin"/>
        </w:r>
        <w:r w:rsidR="001B006B">
          <w:rPr>
            <w:webHidden/>
          </w:rPr>
          <w:instrText xml:space="preserve"> PAGEREF _Toc133787575 \h </w:instrText>
        </w:r>
        <w:r w:rsidR="001B006B">
          <w:rPr>
            <w:webHidden/>
          </w:rPr>
        </w:r>
        <w:r w:rsidR="001B006B">
          <w:rPr>
            <w:webHidden/>
          </w:rPr>
          <w:fldChar w:fldCharType="separate"/>
        </w:r>
        <w:r w:rsidR="000B1FC9">
          <w:rPr>
            <w:webHidden/>
          </w:rPr>
          <w:t>7</w:t>
        </w:r>
        <w:r w:rsidR="001B006B">
          <w:rPr>
            <w:webHidden/>
          </w:rPr>
          <w:fldChar w:fldCharType="end"/>
        </w:r>
      </w:hyperlink>
    </w:p>
    <w:p w14:paraId="2B52E019" w14:textId="77162162" w:rsidR="001B006B" w:rsidRDefault="001B006B">
      <w:pPr>
        <w:pStyle w:val="Obsah1"/>
        <w:rPr>
          <w:rFonts w:eastAsiaTheme="minorEastAsia"/>
          <w:lang w:val="cs-CZ"/>
        </w:rPr>
      </w:pPr>
      <w:hyperlink w:anchor="_Toc133787576" w:history="1">
        <w:r w:rsidRPr="0085342E">
          <w:rPr>
            <w:rStyle w:val="Hypertextovodkaz"/>
          </w:rPr>
          <w:t>1</w:t>
        </w:r>
        <w:r>
          <w:rPr>
            <w:rFonts w:eastAsiaTheme="minorEastAsia"/>
            <w:lang w:val="cs-CZ"/>
          </w:rPr>
          <w:tab/>
        </w:r>
        <w:r w:rsidRPr="0085342E">
          <w:rPr>
            <w:rStyle w:val="Hypertextovodkaz"/>
          </w:rPr>
          <w:t>Úvod</w:t>
        </w:r>
        <w:r>
          <w:rPr>
            <w:webHidden/>
          </w:rPr>
          <w:tab/>
        </w:r>
        <w:r>
          <w:rPr>
            <w:webHidden/>
          </w:rPr>
          <w:fldChar w:fldCharType="begin"/>
        </w:r>
        <w:r>
          <w:rPr>
            <w:webHidden/>
          </w:rPr>
          <w:instrText xml:space="preserve"> PAGEREF _Toc133787576 \h </w:instrText>
        </w:r>
        <w:r>
          <w:rPr>
            <w:webHidden/>
          </w:rPr>
        </w:r>
        <w:r>
          <w:rPr>
            <w:webHidden/>
          </w:rPr>
          <w:fldChar w:fldCharType="separate"/>
        </w:r>
        <w:r w:rsidR="000B1FC9">
          <w:rPr>
            <w:webHidden/>
          </w:rPr>
          <w:t>9</w:t>
        </w:r>
        <w:r>
          <w:rPr>
            <w:webHidden/>
          </w:rPr>
          <w:fldChar w:fldCharType="end"/>
        </w:r>
      </w:hyperlink>
    </w:p>
    <w:p w14:paraId="256BD6FB" w14:textId="05EB6CD8" w:rsidR="001B006B" w:rsidRDefault="001B006B">
      <w:pPr>
        <w:pStyle w:val="Obsah1"/>
        <w:rPr>
          <w:rFonts w:eastAsiaTheme="minorEastAsia"/>
          <w:lang w:val="cs-CZ"/>
        </w:rPr>
      </w:pPr>
      <w:hyperlink w:anchor="_Toc133787577" w:history="1">
        <w:r w:rsidRPr="0085342E">
          <w:rPr>
            <w:rStyle w:val="Hypertextovodkaz"/>
          </w:rPr>
          <w:t>2</w:t>
        </w:r>
        <w:r>
          <w:rPr>
            <w:rFonts w:eastAsiaTheme="minorEastAsia"/>
            <w:lang w:val="cs-CZ"/>
          </w:rPr>
          <w:tab/>
        </w:r>
        <w:r w:rsidRPr="0085342E">
          <w:rPr>
            <w:rStyle w:val="Hypertextovodkaz"/>
          </w:rPr>
          <w:t>Přehled poznatků</w:t>
        </w:r>
        <w:r>
          <w:rPr>
            <w:webHidden/>
          </w:rPr>
          <w:tab/>
        </w:r>
        <w:r>
          <w:rPr>
            <w:webHidden/>
          </w:rPr>
          <w:fldChar w:fldCharType="begin"/>
        </w:r>
        <w:r>
          <w:rPr>
            <w:webHidden/>
          </w:rPr>
          <w:instrText xml:space="preserve"> PAGEREF _Toc133787577 \h </w:instrText>
        </w:r>
        <w:r>
          <w:rPr>
            <w:webHidden/>
          </w:rPr>
        </w:r>
        <w:r>
          <w:rPr>
            <w:webHidden/>
          </w:rPr>
          <w:fldChar w:fldCharType="separate"/>
        </w:r>
        <w:r w:rsidR="000B1FC9">
          <w:rPr>
            <w:webHidden/>
          </w:rPr>
          <w:t>10</w:t>
        </w:r>
        <w:r>
          <w:rPr>
            <w:webHidden/>
          </w:rPr>
          <w:fldChar w:fldCharType="end"/>
        </w:r>
      </w:hyperlink>
    </w:p>
    <w:p w14:paraId="352321FE" w14:textId="35E0551C" w:rsidR="001B006B" w:rsidRDefault="001B006B">
      <w:pPr>
        <w:pStyle w:val="Obsah2"/>
        <w:rPr>
          <w:rFonts w:eastAsiaTheme="minorEastAsia"/>
          <w:lang w:val="cs-CZ"/>
        </w:rPr>
      </w:pPr>
      <w:hyperlink w:anchor="_Toc133787578" w:history="1">
        <w:r w:rsidRPr="0085342E">
          <w:rPr>
            <w:rStyle w:val="Hypertextovodkaz"/>
            <w:lang w:val="cs-CZ"/>
          </w:rPr>
          <w:t>2.1</w:t>
        </w:r>
        <w:r>
          <w:rPr>
            <w:rFonts w:eastAsiaTheme="minorEastAsia"/>
            <w:lang w:val="cs-CZ"/>
          </w:rPr>
          <w:tab/>
        </w:r>
        <w:r w:rsidRPr="0085342E">
          <w:rPr>
            <w:rStyle w:val="Hypertextovodkaz"/>
            <w:lang w:val="cs-CZ"/>
          </w:rPr>
          <w:t>Kybernetické prostředí</w:t>
        </w:r>
        <w:r>
          <w:rPr>
            <w:webHidden/>
          </w:rPr>
          <w:tab/>
        </w:r>
        <w:r>
          <w:rPr>
            <w:webHidden/>
          </w:rPr>
          <w:fldChar w:fldCharType="begin"/>
        </w:r>
        <w:r>
          <w:rPr>
            <w:webHidden/>
          </w:rPr>
          <w:instrText xml:space="preserve"> PAGEREF _Toc133787578 \h </w:instrText>
        </w:r>
        <w:r>
          <w:rPr>
            <w:webHidden/>
          </w:rPr>
        </w:r>
        <w:r>
          <w:rPr>
            <w:webHidden/>
          </w:rPr>
          <w:fldChar w:fldCharType="separate"/>
        </w:r>
        <w:r w:rsidR="000B1FC9">
          <w:rPr>
            <w:webHidden/>
          </w:rPr>
          <w:t>10</w:t>
        </w:r>
        <w:r>
          <w:rPr>
            <w:webHidden/>
          </w:rPr>
          <w:fldChar w:fldCharType="end"/>
        </w:r>
      </w:hyperlink>
    </w:p>
    <w:p w14:paraId="1FDBD9B4" w14:textId="4DEA8945" w:rsidR="001B006B" w:rsidRDefault="001B006B">
      <w:pPr>
        <w:pStyle w:val="Obsah3"/>
        <w:rPr>
          <w:rFonts w:eastAsiaTheme="minorEastAsia"/>
          <w:lang w:val="cs-CZ"/>
        </w:rPr>
      </w:pPr>
      <w:hyperlink w:anchor="_Toc133787579" w:history="1">
        <w:r w:rsidRPr="0085342E">
          <w:rPr>
            <w:rStyle w:val="Hypertextovodkaz"/>
            <w:lang w:val="cs-CZ"/>
          </w:rPr>
          <w:t>2.1.1</w:t>
        </w:r>
        <w:r>
          <w:rPr>
            <w:rFonts w:eastAsiaTheme="minorEastAsia"/>
            <w:lang w:val="cs-CZ"/>
          </w:rPr>
          <w:tab/>
        </w:r>
        <w:r w:rsidRPr="0085342E">
          <w:rPr>
            <w:rStyle w:val="Hypertextovodkaz"/>
            <w:lang w:val="cs-CZ"/>
          </w:rPr>
          <w:t>Rozdělení kyberprostoru</w:t>
        </w:r>
        <w:r>
          <w:rPr>
            <w:webHidden/>
          </w:rPr>
          <w:tab/>
        </w:r>
        <w:r>
          <w:rPr>
            <w:webHidden/>
          </w:rPr>
          <w:fldChar w:fldCharType="begin"/>
        </w:r>
        <w:r>
          <w:rPr>
            <w:webHidden/>
          </w:rPr>
          <w:instrText xml:space="preserve"> PAGEREF _Toc133787579 \h </w:instrText>
        </w:r>
        <w:r>
          <w:rPr>
            <w:webHidden/>
          </w:rPr>
        </w:r>
        <w:r>
          <w:rPr>
            <w:webHidden/>
          </w:rPr>
          <w:fldChar w:fldCharType="separate"/>
        </w:r>
        <w:r w:rsidR="000B1FC9">
          <w:rPr>
            <w:webHidden/>
          </w:rPr>
          <w:t>11</w:t>
        </w:r>
        <w:r>
          <w:rPr>
            <w:webHidden/>
          </w:rPr>
          <w:fldChar w:fldCharType="end"/>
        </w:r>
      </w:hyperlink>
    </w:p>
    <w:p w14:paraId="503B8C5B" w14:textId="7231327B" w:rsidR="001B006B" w:rsidRDefault="001B006B">
      <w:pPr>
        <w:pStyle w:val="Obsah2"/>
        <w:rPr>
          <w:rFonts w:eastAsiaTheme="minorEastAsia"/>
          <w:lang w:val="cs-CZ"/>
        </w:rPr>
      </w:pPr>
      <w:hyperlink w:anchor="_Toc133787580" w:history="1">
        <w:r w:rsidRPr="0085342E">
          <w:rPr>
            <w:rStyle w:val="Hypertextovodkaz"/>
            <w:lang w:val="cs-CZ"/>
          </w:rPr>
          <w:t>2.2</w:t>
        </w:r>
        <w:r>
          <w:rPr>
            <w:rFonts w:eastAsiaTheme="minorEastAsia"/>
            <w:lang w:val="cs-CZ"/>
          </w:rPr>
          <w:tab/>
        </w:r>
        <w:r w:rsidRPr="0085342E">
          <w:rPr>
            <w:rStyle w:val="Hypertextovodkaz"/>
            <w:lang w:val="cs-CZ"/>
          </w:rPr>
          <w:t>Kybernetická bezpečnost</w:t>
        </w:r>
        <w:r>
          <w:rPr>
            <w:webHidden/>
          </w:rPr>
          <w:tab/>
        </w:r>
        <w:r>
          <w:rPr>
            <w:webHidden/>
          </w:rPr>
          <w:fldChar w:fldCharType="begin"/>
        </w:r>
        <w:r>
          <w:rPr>
            <w:webHidden/>
          </w:rPr>
          <w:instrText xml:space="preserve"> PAGEREF _Toc133787580 \h </w:instrText>
        </w:r>
        <w:r>
          <w:rPr>
            <w:webHidden/>
          </w:rPr>
        </w:r>
        <w:r>
          <w:rPr>
            <w:webHidden/>
          </w:rPr>
          <w:fldChar w:fldCharType="separate"/>
        </w:r>
        <w:r w:rsidR="000B1FC9">
          <w:rPr>
            <w:webHidden/>
          </w:rPr>
          <w:t>11</w:t>
        </w:r>
        <w:r>
          <w:rPr>
            <w:webHidden/>
          </w:rPr>
          <w:fldChar w:fldCharType="end"/>
        </w:r>
      </w:hyperlink>
    </w:p>
    <w:p w14:paraId="17846138" w14:textId="66B7A262" w:rsidR="001B006B" w:rsidRDefault="001B006B">
      <w:pPr>
        <w:pStyle w:val="Obsah2"/>
        <w:rPr>
          <w:rFonts w:eastAsiaTheme="minorEastAsia"/>
          <w:lang w:val="cs-CZ"/>
        </w:rPr>
      </w:pPr>
      <w:hyperlink w:anchor="_Toc133787581" w:history="1">
        <w:r w:rsidRPr="0085342E">
          <w:rPr>
            <w:rStyle w:val="Hypertextovodkaz"/>
            <w:lang w:val="cs-CZ"/>
          </w:rPr>
          <w:t>2.3</w:t>
        </w:r>
        <w:r>
          <w:rPr>
            <w:rFonts w:eastAsiaTheme="minorEastAsia"/>
            <w:lang w:val="cs-CZ"/>
          </w:rPr>
          <w:tab/>
        </w:r>
        <w:r w:rsidRPr="0085342E">
          <w:rPr>
            <w:rStyle w:val="Hypertextovodkaz"/>
            <w:lang w:val="cs-CZ"/>
          </w:rPr>
          <w:t>Kybernetická kriminalita (IT crime, cybercrime)</w:t>
        </w:r>
        <w:r>
          <w:rPr>
            <w:webHidden/>
          </w:rPr>
          <w:tab/>
        </w:r>
        <w:r>
          <w:rPr>
            <w:webHidden/>
          </w:rPr>
          <w:fldChar w:fldCharType="begin"/>
        </w:r>
        <w:r>
          <w:rPr>
            <w:webHidden/>
          </w:rPr>
          <w:instrText xml:space="preserve"> PAGEREF _Toc133787581 \h </w:instrText>
        </w:r>
        <w:r>
          <w:rPr>
            <w:webHidden/>
          </w:rPr>
        </w:r>
        <w:r>
          <w:rPr>
            <w:webHidden/>
          </w:rPr>
          <w:fldChar w:fldCharType="separate"/>
        </w:r>
        <w:r w:rsidR="000B1FC9">
          <w:rPr>
            <w:webHidden/>
          </w:rPr>
          <w:t>12</w:t>
        </w:r>
        <w:r>
          <w:rPr>
            <w:webHidden/>
          </w:rPr>
          <w:fldChar w:fldCharType="end"/>
        </w:r>
      </w:hyperlink>
    </w:p>
    <w:p w14:paraId="4C9252DF" w14:textId="26921A4B" w:rsidR="001B006B" w:rsidRDefault="001B006B">
      <w:pPr>
        <w:pStyle w:val="Obsah2"/>
        <w:rPr>
          <w:rFonts w:eastAsiaTheme="minorEastAsia"/>
          <w:lang w:val="cs-CZ"/>
        </w:rPr>
      </w:pPr>
      <w:hyperlink w:anchor="_Toc133787582" w:history="1">
        <w:r w:rsidRPr="0085342E">
          <w:rPr>
            <w:rStyle w:val="Hypertextovodkaz"/>
            <w:lang w:val="cs-CZ"/>
          </w:rPr>
          <w:t>2.4</w:t>
        </w:r>
        <w:r>
          <w:rPr>
            <w:rFonts w:eastAsiaTheme="minorEastAsia"/>
            <w:lang w:val="cs-CZ"/>
          </w:rPr>
          <w:tab/>
        </w:r>
        <w:r w:rsidRPr="0085342E">
          <w:rPr>
            <w:rStyle w:val="Hypertextovodkaz"/>
            <w:lang w:val="cs-CZ"/>
          </w:rPr>
          <w:t>Sociální inženýrství</w:t>
        </w:r>
        <w:r>
          <w:rPr>
            <w:webHidden/>
          </w:rPr>
          <w:tab/>
        </w:r>
        <w:r>
          <w:rPr>
            <w:webHidden/>
          </w:rPr>
          <w:fldChar w:fldCharType="begin"/>
        </w:r>
        <w:r>
          <w:rPr>
            <w:webHidden/>
          </w:rPr>
          <w:instrText xml:space="preserve"> PAGEREF _Toc133787582 \h </w:instrText>
        </w:r>
        <w:r>
          <w:rPr>
            <w:webHidden/>
          </w:rPr>
        </w:r>
        <w:r>
          <w:rPr>
            <w:webHidden/>
          </w:rPr>
          <w:fldChar w:fldCharType="separate"/>
        </w:r>
        <w:r w:rsidR="000B1FC9">
          <w:rPr>
            <w:webHidden/>
          </w:rPr>
          <w:t>13</w:t>
        </w:r>
        <w:r>
          <w:rPr>
            <w:webHidden/>
          </w:rPr>
          <w:fldChar w:fldCharType="end"/>
        </w:r>
      </w:hyperlink>
    </w:p>
    <w:p w14:paraId="24821153" w14:textId="11EC4520" w:rsidR="001B006B" w:rsidRDefault="001B006B">
      <w:pPr>
        <w:pStyle w:val="Obsah2"/>
        <w:rPr>
          <w:rFonts w:eastAsiaTheme="minorEastAsia"/>
          <w:lang w:val="cs-CZ"/>
        </w:rPr>
      </w:pPr>
      <w:hyperlink w:anchor="_Toc133787583" w:history="1">
        <w:r w:rsidRPr="0085342E">
          <w:rPr>
            <w:rStyle w:val="Hypertextovodkaz"/>
          </w:rPr>
          <w:t>2.5</w:t>
        </w:r>
        <w:r>
          <w:rPr>
            <w:rFonts w:eastAsiaTheme="minorEastAsia"/>
            <w:lang w:val="cs-CZ"/>
          </w:rPr>
          <w:tab/>
        </w:r>
        <w:r w:rsidRPr="0085342E">
          <w:rPr>
            <w:rStyle w:val="Hypertextovodkaz"/>
          </w:rPr>
          <w:t>Typy útočníků a lokace</w:t>
        </w:r>
        <w:r>
          <w:rPr>
            <w:webHidden/>
          </w:rPr>
          <w:tab/>
        </w:r>
        <w:r>
          <w:rPr>
            <w:webHidden/>
          </w:rPr>
          <w:fldChar w:fldCharType="begin"/>
        </w:r>
        <w:r>
          <w:rPr>
            <w:webHidden/>
          </w:rPr>
          <w:instrText xml:space="preserve"> PAGEREF _Toc133787583 \h </w:instrText>
        </w:r>
        <w:r>
          <w:rPr>
            <w:webHidden/>
          </w:rPr>
        </w:r>
        <w:r>
          <w:rPr>
            <w:webHidden/>
          </w:rPr>
          <w:fldChar w:fldCharType="separate"/>
        </w:r>
        <w:r w:rsidR="000B1FC9">
          <w:rPr>
            <w:webHidden/>
          </w:rPr>
          <w:t>14</w:t>
        </w:r>
        <w:r>
          <w:rPr>
            <w:webHidden/>
          </w:rPr>
          <w:fldChar w:fldCharType="end"/>
        </w:r>
      </w:hyperlink>
    </w:p>
    <w:p w14:paraId="2CDF6E9A" w14:textId="05E4252E" w:rsidR="001B006B" w:rsidRDefault="001B006B">
      <w:pPr>
        <w:pStyle w:val="Obsah3"/>
        <w:rPr>
          <w:rFonts w:eastAsiaTheme="minorEastAsia"/>
          <w:lang w:val="cs-CZ"/>
        </w:rPr>
      </w:pPr>
      <w:hyperlink w:anchor="_Toc133787584" w:history="1">
        <w:r w:rsidRPr="0085342E">
          <w:rPr>
            <w:rStyle w:val="Hypertextovodkaz"/>
          </w:rPr>
          <w:t>2.5.1</w:t>
        </w:r>
        <w:r>
          <w:rPr>
            <w:rFonts w:eastAsiaTheme="minorEastAsia"/>
            <w:lang w:val="cs-CZ"/>
          </w:rPr>
          <w:tab/>
        </w:r>
        <w:r w:rsidRPr="0085342E">
          <w:rPr>
            <w:rStyle w:val="Hypertextovodkaz"/>
          </w:rPr>
          <w:t>Typy útočníků</w:t>
        </w:r>
        <w:r>
          <w:rPr>
            <w:webHidden/>
          </w:rPr>
          <w:tab/>
        </w:r>
        <w:r>
          <w:rPr>
            <w:webHidden/>
          </w:rPr>
          <w:fldChar w:fldCharType="begin"/>
        </w:r>
        <w:r>
          <w:rPr>
            <w:webHidden/>
          </w:rPr>
          <w:instrText xml:space="preserve"> PAGEREF _Toc133787584 \h </w:instrText>
        </w:r>
        <w:r>
          <w:rPr>
            <w:webHidden/>
          </w:rPr>
        </w:r>
        <w:r>
          <w:rPr>
            <w:webHidden/>
          </w:rPr>
          <w:fldChar w:fldCharType="separate"/>
        </w:r>
        <w:r w:rsidR="000B1FC9">
          <w:rPr>
            <w:webHidden/>
          </w:rPr>
          <w:t>15</w:t>
        </w:r>
        <w:r>
          <w:rPr>
            <w:webHidden/>
          </w:rPr>
          <w:fldChar w:fldCharType="end"/>
        </w:r>
      </w:hyperlink>
    </w:p>
    <w:p w14:paraId="12A2CE6F" w14:textId="065F0F27" w:rsidR="001B006B" w:rsidRDefault="001B006B">
      <w:pPr>
        <w:pStyle w:val="Obsah3"/>
        <w:rPr>
          <w:rFonts w:eastAsiaTheme="minorEastAsia"/>
          <w:lang w:val="cs-CZ"/>
        </w:rPr>
      </w:pPr>
      <w:hyperlink w:anchor="_Toc133787585" w:history="1">
        <w:r w:rsidRPr="0085342E">
          <w:rPr>
            <w:rStyle w:val="Hypertextovodkaz"/>
          </w:rPr>
          <w:t>2.5.2</w:t>
        </w:r>
        <w:r>
          <w:rPr>
            <w:rFonts w:eastAsiaTheme="minorEastAsia"/>
            <w:lang w:val="cs-CZ"/>
          </w:rPr>
          <w:tab/>
        </w:r>
        <w:r w:rsidRPr="0085342E">
          <w:rPr>
            <w:rStyle w:val="Hypertextovodkaz"/>
          </w:rPr>
          <w:t>Lokace útočníků</w:t>
        </w:r>
        <w:r>
          <w:rPr>
            <w:webHidden/>
          </w:rPr>
          <w:tab/>
        </w:r>
        <w:r>
          <w:rPr>
            <w:webHidden/>
          </w:rPr>
          <w:fldChar w:fldCharType="begin"/>
        </w:r>
        <w:r>
          <w:rPr>
            <w:webHidden/>
          </w:rPr>
          <w:instrText xml:space="preserve"> PAGEREF _Toc133787585 \h </w:instrText>
        </w:r>
        <w:r>
          <w:rPr>
            <w:webHidden/>
          </w:rPr>
        </w:r>
        <w:r>
          <w:rPr>
            <w:webHidden/>
          </w:rPr>
          <w:fldChar w:fldCharType="separate"/>
        </w:r>
        <w:r w:rsidR="000B1FC9">
          <w:rPr>
            <w:webHidden/>
          </w:rPr>
          <w:t>17</w:t>
        </w:r>
        <w:r>
          <w:rPr>
            <w:webHidden/>
          </w:rPr>
          <w:fldChar w:fldCharType="end"/>
        </w:r>
      </w:hyperlink>
    </w:p>
    <w:p w14:paraId="0AD62C8E" w14:textId="12B260AD" w:rsidR="001B006B" w:rsidRDefault="001B006B">
      <w:pPr>
        <w:pStyle w:val="Obsah2"/>
        <w:rPr>
          <w:rFonts w:eastAsiaTheme="minorEastAsia"/>
          <w:lang w:val="cs-CZ"/>
        </w:rPr>
      </w:pPr>
      <w:hyperlink w:anchor="_Toc133787586" w:history="1">
        <w:r w:rsidRPr="0085342E">
          <w:rPr>
            <w:rStyle w:val="Hypertextovodkaz"/>
          </w:rPr>
          <w:t>2.6</w:t>
        </w:r>
        <w:r>
          <w:rPr>
            <w:rFonts w:eastAsiaTheme="minorEastAsia"/>
            <w:lang w:val="cs-CZ"/>
          </w:rPr>
          <w:tab/>
        </w:r>
        <w:r w:rsidRPr="0085342E">
          <w:rPr>
            <w:rStyle w:val="Hypertextovodkaz"/>
          </w:rPr>
          <w:t>Kybernetická bezpečnost za éry Covid-19</w:t>
        </w:r>
        <w:r>
          <w:rPr>
            <w:webHidden/>
          </w:rPr>
          <w:tab/>
        </w:r>
        <w:r>
          <w:rPr>
            <w:webHidden/>
          </w:rPr>
          <w:fldChar w:fldCharType="begin"/>
        </w:r>
        <w:r>
          <w:rPr>
            <w:webHidden/>
          </w:rPr>
          <w:instrText xml:space="preserve"> PAGEREF _Toc133787586 \h </w:instrText>
        </w:r>
        <w:r>
          <w:rPr>
            <w:webHidden/>
          </w:rPr>
        </w:r>
        <w:r>
          <w:rPr>
            <w:webHidden/>
          </w:rPr>
          <w:fldChar w:fldCharType="separate"/>
        </w:r>
        <w:r w:rsidR="000B1FC9">
          <w:rPr>
            <w:webHidden/>
          </w:rPr>
          <w:t>17</w:t>
        </w:r>
        <w:r>
          <w:rPr>
            <w:webHidden/>
          </w:rPr>
          <w:fldChar w:fldCharType="end"/>
        </w:r>
      </w:hyperlink>
    </w:p>
    <w:p w14:paraId="5577E7DA" w14:textId="32532763" w:rsidR="001B006B" w:rsidRDefault="001B006B">
      <w:pPr>
        <w:pStyle w:val="Obsah2"/>
        <w:rPr>
          <w:rFonts w:eastAsiaTheme="minorEastAsia"/>
          <w:lang w:val="cs-CZ"/>
        </w:rPr>
      </w:pPr>
      <w:hyperlink w:anchor="_Toc133787587" w:history="1">
        <w:r w:rsidRPr="0085342E">
          <w:rPr>
            <w:rStyle w:val="Hypertextovodkaz"/>
          </w:rPr>
          <w:t>2.7</w:t>
        </w:r>
        <w:r>
          <w:rPr>
            <w:rFonts w:eastAsiaTheme="minorEastAsia"/>
            <w:lang w:val="cs-CZ"/>
          </w:rPr>
          <w:tab/>
        </w:r>
        <w:r w:rsidRPr="0085342E">
          <w:rPr>
            <w:rStyle w:val="Hypertextovodkaz"/>
          </w:rPr>
          <w:t>Sociální inženýrství a jeho metody</w:t>
        </w:r>
        <w:r>
          <w:rPr>
            <w:webHidden/>
          </w:rPr>
          <w:tab/>
        </w:r>
        <w:r>
          <w:rPr>
            <w:webHidden/>
          </w:rPr>
          <w:fldChar w:fldCharType="begin"/>
        </w:r>
        <w:r>
          <w:rPr>
            <w:webHidden/>
          </w:rPr>
          <w:instrText xml:space="preserve"> PAGEREF _Toc133787587 \h </w:instrText>
        </w:r>
        <w:r>
          <w:rPr>
            <w:webHidden/>
          </w:rPr>
        </w:r>
        <w:r>
          <w:rPr>
            <w:webHidden/>
          </w:rPr>
          <w:fldChar w:fldCharType="separate"/>
        </w:r>
        <w:r w:rsidR="000B1FC9">
          <w:rPr>
            <w:webHidden/>
          </w:rPr>
          <w:t>19</w:t>
        </w:r>
        <w:r>
          <w:rPr>
            <w:webHidden/>
          </w:rPr>
          <w:fldChar w:fldCharType="end"/>
        </w:r>
      </w:hyperlink>
    </w:p>
    <w:p w14:paraId="74066CBC" w14:textId="0E071C81" w:rsidR="001B006B" w:rsidRDefault="001B006B">
      <w:pPr>
        <w:pStyle w:val="Obsah3"/>
        <w:rPr>
          <w:rFonts w:eastAsiaTheme="minorEastAsia"/>
          <w:lang w:val="cs-CZ"/>
        </w:rPr>
      </w:pPr>
      <w:hyperlink w:anchor="_Toc133787588" w:history="1">
        <w:r w:rsidRPr="0085342E">
          <w:rPr>
            <w:rStyle w:val="Hypertextovodkaz"/>
          </w:rPr>
          <w:t>2.7.1</w:t>
        </w:r>
        <w:r>
          <w:rPr>
            <w:rFonts w:eastAsiaTheme="minorEastAsia"/>
            <w:lang w:val="cs-CZ"/>
          </w:rPr>
          <w:tab/>
        </w:r>
        <w:r w:rsidRPr="0085342E">
          <w:rPr>
            <w:rStyle w:val="Hypertextovodkaz"/>
          </w:rPr>
          <w:t>Phishing</w:t>
        </w:r>
        <w:r>
          <w:rPr>
            <w:webHidden/>
          </w:rPr>
          <w:tab/>
        </w:r>
        <w:r>
          <w:rPr>
            <w:webHidden/>
          </w:rPr>
          <w:fldChar w:fldCharType="begin"/>
        </w:r>
        <w:r>
          <w:rPr>
            <w:webHidden/>
          </w:rPr>
          <w:instrText xml:space="preserve"> PAGEREF _Toc133787588 \h </w:instrText>
        </w:r>
        <w:r>
          <w:rPr>
            <w:webHidden/>
          </w:rPr>
        </w:r>
        <w:r>
          <w:rPr>
            <w:webHidden/>
          </w:rPr>
          <w:fldChar w:fldCharType="separate"/>
        </w:r>
        <w:r w:rsidR="000B1FC9">
          <w:rPr>
            <w:webHidden/>
          </w:rPr>
          <w:t>19</w:t>
        </w:r>
        <w:r>
          <w:rPr>
            <w:webHidden/>
          </w:rPr>
          <w:fldChar w:fldCharType="end"/>
        </w:r>
      </w:hyperlink>
    </w:p>
    <w:p w14:paraId="358660A2" w14:textId="618378DE" w:rsidR="001B006B" w:rsidRDefault="001B006B">
      <w:pPr>
        <w:pStyle w:val="Obsah3"/>
        <w:rPr>
          <w:rFonts w:eastAsiaTheme="minorEastAsia"/>
          <w:lang w:val="cs-CZ"/>
        </w:rPr>
      </w:pPr>
      <w:hyperlink w:anchor="_Toc133787589" w:history="1">
        <w:r w:rsidRPr="0085342E">
          <w:rPr>
            <w:rStyle w:val="Hypertextovodkaz"/>
          </w:rPr>
          <w:t>2.7.2</w:t>
        </w:r>
        <w:r>
          <w:rPr>
            <w:rFonts w:eastAsiaTheme="minorEastAsia"/>
            <w:lang w:val="cs-CZ"/>
          </w:rPr>
          <w:tab/>
        </w:r>
        <w:r w:rsidRPr="0085342E">
          <w:rPr>
            <w:rStyle w:val="Hypertextovodkaz"/>
          </w:rPr>
          <w:t>Pharming</w:t>
        </w:r>
        <w:r>
          <w:rPr>
            <w:webHidden/>
          </w:rPr>
          <w:tab/>
        </w:r>
        <w:r>
          <w:rPr>
            <w:webHidden/>
          </w:rPr>
          <w:fldChar w:fldCharType="begin"/>
        </w:r>
        <w:r>
          <w:rPr>
            <w:webHidden/>
          </w:rPr>
          <w:instrText xml:space="preserve"> PAGEREF _Toc133787589 \h </w:instrText>
        </w:r>
        <w:r>
          <w:rPr>
            <w:webHidden/>
          </w:rPr>
        </w:r>
        <w:r>
          <w:rPr>
            <w:webHidden/>
          </w:rPr>
          <w:fldChar w:fldCharType="separate"/>
        </w:r>
        <w:r w:rsidR="000B1FC9">
          <w:rPr>
            <w:webHidden/>
          </w:rPr>
          <w:t>26</w:t>
        </w:r>
        <w:r>
          <w:rPr>
            <w:webHidden/>
          </w:rPr>
          <w:fldChar w:fldCharType="end"/>
        </w:r>
      </w:hyperlink>
    </w:p>
    <w:p w14:paraId="7F35F5E6" w14:textId="7BA14585" w:rsidR="001B006B" w:rsidRDefault="001B006B">
      <w:pPr>
        <w:pStyle w:val="Obsah3"/>
        <w:rPr>
          <w:rFonts w:eastAsiaTheme="minorEastAsia"/>
          <w:lang w:val="cs-CZ"/>
        </w:rPr>
      </w:pPr>
      <w:hyperlink w:anchor="_Toc133787590" w:history="1">
        <w:r w:rsidRPr="0085342E">
          <w:rPr>
            <w:rStyle w:val="Hypertextovodkaz"/>
          </w:rPr>
          <w:t>2.7.3</w:t>
        </w:r>
        <w:r>
          <w:rPr>
            <w:rFonts w:eastAsiaTheme="minorEastAsia"/>
            <w:lang w:val="cs-CZ"/>
          </w:rPr>
          <w:tab/>
        </w:r>
        <w:r w:rsidRPr="0085342E">
          <w:rPr>
            <w:rStyle w:val="Hypertextovodkaz"/>
          </w:rPr>
          <w:t>Baiting</w:t>
        </w:r>
        <w:r>
          <w:rPr>
            <w:webHidden/>
          </w:rPr>
          <w:tab/>
        </w:r>
        <w:r>
          <w:rPr>
            <w:webHidden/>
          </w:rPr>
          <w:fldChar w:fldCharType="begin"/>
        </w:r>
        <w:r>
          <w:rPr>
            <w:webHidden/>
          </w:rPr>
          <w:instrText xml:space="preserve"> PAGEREF _Toc133787590 \h </w:instrText>
        </w:r>
        <w:r>
          <w:rPr>
            <w:webHidden/>
          </w:rPr>
        </w:r>
        <w:r>
          <w:rPr>
            <w:webHidden/>
          </w:rPr>
          <w:fldChar w:fldCharType="separate"/>
        </w:r>
        <w:r w:rsidR="000B1FC9">
          <w:rPr>
            <w:webHidden/>
          </w:rPr>
          <w:t>28</w:t>
        </w:r>
        <w:r>
          <w:rPr>
            <w:webHidden/>
          </w:rPr>
          <w:fldChar w:fldCharType="end"/>
        </w:r>
      </w:hyperlink>
    </w:p>
    <w:p w14:paraId="54276A98" w14:textId="725AECC2" w:rsidR="001B006B" w:rsidRDefault="001B006B">
      <w:pPr>
        <w:pStyle w:val="Obsah3"/>
        <w:rPr>
          <w:rFonts w:eastAsiaTheme="minorEastAsia"/>
          <w:lang w:val="cs-CZ"/>
        </w:rPr>
      </w:pPr>
      <w:hyperlink w:anchor="_Toc133787591" w:history="1">
        <w:r w:rsidRPr="0085342E">
          <w:rPr>
            <w:rStyle w:val="Hypertextovodkaz"/>
            <w:bCs/>
            <w:iCs/>
          </w:rPr>
          <w:t>2.7.4</w:t>
        </w:r>
        <w:r>
          <w:rPr>
            <w:rFonts w:eastAsiaTheme="minorEastAsia"/>
            <w:lang w:val="cs-CZ"/>
          </w:rPr>
          <w:tab/>
        </w:r>
        <w:r w:rsidRPr="0085342E">
          <w:rPr>
            <w:rStyle w:val="Hypertextovodkaz"/>
            <w:bCs/>
            <w:iCs/>
          </w:rPr>
          <w:t>Quid Pro Quo</w:t>
        </w:r>
        <w:r>
          <w:rPr>
            <w:webHidden/>
          </w:rPr>
          <w:tab/>
        </w:r>
        <w:r>
          <w:rPr>
            <w:webHidden/>
          </w:rPr>
          <w:fldChar w:fldCharType="begin"/>
        </w:r>
        <w:r>
          <w:rPr>
            <w:webHidden/>
          </w:rPr>
          <w:instrText xml:space="preserve"> PAGEREF _Toc133787591 \h </w:instrText>
        </w:r>
        <w:r>
          <w:rPr>
            <w:webHidden/>
          </w:rPr>
        </w:r>
        <w:r>
          <w:rPr>
            <w:webHidden/>
          </w:rPr>
          <w:fldChar w:fldCharType="separate"/>
        </w:r>
        <w:r w:rsidR="000B1FC9">
          <w:rPr>
            <w:webHidden/>
          </w:rPr>
          <w:t>28</w:t>
        </w:r>
        <w:r>
          <w:rPr>
            <w:webHidden/>
          </w:rPr>
          <w:fldChar w:fldCharType="end"/>
        </w:r>
      </w:hyperlink>
    </w:p>
    <w:p w14:paraId="073134BF" w14:textId="33EECFA7" w:rsidR="001B006B" w:rsidRDefault="001B006B">
      <w:pPr>
        <w:pStyle w:val="Obsah3"/>
        <w:rPr>
          <w:rFonts w:eastAsiaTheme="minorEastAsia"/>
          <w:lang w:val="cs-CZ"/>
        </w:rPr>
      </w:pPr>
      <w:hyperlink w:anchor="_Toc133787592" w:history="1">
        <w:r w:rsidRPr="0085342E">
          <w:rPr>
            <w:rStyle w:val="Hypertextovodkaz"/>
            <w:bCs/>
            <w:iCs/>
          </w:rPr>
          <w:t>2.7.5</w:t>
        </w:r>
        <w:r>
          <w:rPr>
            <w:rFonts w:eastAsiaTheme="minorEastAsia"/>
            <w:lang w:val="cs-CZ"/>
          </w:rPr>
          <w:tab/>
        </w:r>
        <w:r w:rsidRPr="0085342E">
          <w:rPr>
            <w:rStyle w:val="Hypertextovodkaz"/>
            <w:bCs/>
            <w:iCs/>
          </w:rPr>
          <w:t>Tailgating</w:t>
        </w:r>
        <w:r>
          <w:rPr>
            <w:webHidden/>
          </w:rPr>
          <w:tab/>
        </w:r>
        <w:r>
          <w:rPr>
            <w:webHidden/>
          </w:rPr>
          <w:fldChar w:fldCharType="begin"/>
        </w:r>
        <w:r>
          <w:rPr>
            <w:webHidden/>
          </w:rPr>
          <w:instrText xml:space="preserve"> PAGEREF _Toc133787592 \h </w:instrText>
        </w:r>
        <w:r>
          <w:rPr>
            <w:webHidden/>
          </w:rPr>
        </w:r>
        <w:r>
          <w:rPr>
            <w:webHidden/>
          </w:rPr>
          <w:fldChar w:fldCharType="separate"/>
        </w:r>
        <w:r w:rsidR="000B1FC9">
          <w:rPr>
            <w:webHidden/>
          </w:rPr>
          <w:t>29</w:t>
        </w:r>
        <w:r>
          <w:rPr>
            <w:webHidden/>
          </w:rPr>
          <w:fldChar w:fldCharType="end"/>
        </w:r>
      </w:hyperlink>
    </w:p>
    <w:p w14:paraId="05C1299B" w14:textId="19C47E73" w:rsidR="001B006B" w:rsidRDefault="001B006B">
      <w:pPr>
        <w:pStyle w:val="Obsah3"/>
        <w:rPr>
          <w:rFonts w:eastAsiaTheme="minorEastAsia"/>
          <w:lang w:val="cs-CZ"/>
        </w:rPr>
      </w:pPr>
      <w:hyperlink w:anchor="_Toc133787593" w:history="1">
        <w:r w:rsidRPr="0085342E">
          <w:rPr>
            <w:rStyle w:val="Hypertextovodkaz"/>
            <w:bCs/>
            <w:iCs/>
          </w:rPr>
          <w:t>2.7.6</w:t>
        </w:r>
        <w:r>
          <w:rPr>
            <w:rFonts w:eastAsiaTheme="minorEastAsia"/>
            <w:lang w:val="cs-CZ"/>
          </w:rPr>
          <w:tab/>
        </w:r>
        <w:r w:rsidRPr="0085342E">
          <w:rPr>
            <w:rStyle w:val="Hypertextovodkaz"/>
            <w:bCs/>
            <w:iCs/>
          </w:rPr>
          <w:t>Pretexting</w:t>
        </w:r>
        <w:r>
          <w:rPr>
            <w:webHidden/>
          </w:rPr>
          <w:tab/>
        </w:r>
        <w:r>
          <w:rPr>
            <w:webHidden/>
          </w:rPr>
          <w:fldChar w:fldCharType="begin"/>
        </w:r>
        <w:r>
          <w:rPr>
            <w:webHidden/>
          </w:rPr>
          <w:instrText xml:space="preserve"> PAGEREF _Toc133787593 \h </w:instrText>
        </w:r>
        <w:r>
          <w:rPr>
            <w:webHidden/>
          </w:rPr>
        </w:r>
        <w:r>
          <w:rPr>
            <w:webHidden/>
          </w:rPr>
          <w:fldChar w:fldCharType="separate"/>
        </w:r>
        <w:r w:rsidR="000B1FC9">
          <w:rPr>
            <w:webHidden/>
          </w:rPr>
          <w:t>29</w:t>
        </w:r>
        <w:r>
          <w:rPr>
            <w:webHidden/>
          </w:rPr>
          <w:fldChar w:fldCharType="end"/>
        </w:r>
      </w:hyperlink>
    </w:p>
    <w:p w14:paraId="5E65C4D9" w14:textId="36A5FA4D" w:rsidR="001B006B" w:rsidRDefault="001B006B">
      <w:pPr>
        <w:pStyle w:val="Obsah2"/>
        <w:rPr>
          <w:rFonts w:eastAsiaTheme="minorEastAsia"/>
          <w:lang w:val="cs-CZ"/>
        </w:rPr>
      </w:pPr>
      <w:hyperlink w:anchor="_Toc133787594" w:history="1">
        <w:r w:rsidRPr="0085342E">
          <w:rPr>
            <w:rStyle w:val="Hypertextovodkaz"/>
            <w:bCs/>
          </w:rPr>
          <w:t>2.8</w:t>
        </w:r>
        <w:r>
          <w:rPr>
            <w:rFonts w:eastAsiaTheme="minorEastAsia"/>
            <w:lang w:val="cs-CZ"/>
          </w:rPr>
          <w:tab/>
        </w:r>
        <w:r w:rsidRPr="0085342E">
          <w:rPr>
            <w:rStyle w:val="Hypertextovodkaz"/>
            <w:bCs/>
          </w:rPr>
          <w:t>Anonymita</w:t>
        </w:r>
        <w:r>
          <w:rPr>
            <w:webHidden/>
          </w:rPr>
          <w:tab/>
        </w:r>
        <w:r>
          <w:rPr>
            <w:webHidden/>
          </w:rPr>
          <w:fldChar w:fldCharType="begin"/>
        </w:r>
        <w:r>
          <w:rPr>
            <w:webHidden/>
          </w:rPr>
          <w:instrText xml:space="preserve"> PAGEREF _Toc133787594 \h </w:instrText>
        </w:r>
        <w:r>
          <w:rPr>
            <w:webHidden/>
          </w:rPr>
        </w:r>
        <w:r>
          <w:rPr>
            <w:webHidden/>
          </w:rPr>
          <w:fldChar w:fldCharType="separate"/>
        </w:r>
        <w:r w:rsidR="000B1FC9">
          <w:rPr>
            <w:webHidden/>
          </w:rPr>
          <w:t>30</w:t>
        </w:r>
        <w:r>
          <w:rPr>
            <w:webHidden/>
          </w:rPr>
          <w:fldChar w:fldCharType="end"/>
        </w:r>
      </w:hyperlink>
    </w:p>
    <w:p w14:paraId="013D92C0" w14:textId="080AD058" w:rsidR="001B006B" w:rsidRDefault="001B006B">
      <w:pPr>
        <w:pStyle w:val="Obsah3"/>
        <w:rPr>
          <w:rFonts w:eastAsiaTheme="minorEastAsia"/>
          <w:lang w:val="cs-CZ"/>
        </w:rPr>
      </w:pPr>
      <w:hyperlink w:anchor="_Toc133787595" w:history="1">
        <w:r w:rsidRPr="0085342E">
          <w:rPr>
            <w:rStyle w:val="Hypertextovodkaz"/>
            <w:bCs/>
            <w:iCs/>
          </w:rPr>
          <w:t>2.8.1</w:t>
        </w:r>
        <w:r>
          <w:rPr>
            <w:rFonts w:eastAsiaTheme="minorEastAsia"/>
            <w:lang w:val="cs-CZ"/>
          </w:rPr>
          <w:tab/>
        </w:r>
        <w:r w:rsidRPr="0085342E">
          <w:rPr>
            <w:rStyle w:val="Hypertextovodkaz"/>
            <w:bCs/>
            <w:iCs/>
          </w:rPr>
          <w:t>IP adresy a veřejný wi-fi</w:t>
        </w:r>
        <w:r>
          <w:rPr>
            <w:webHidden/>
          </w:rPr>
          <w:tab/>
        </w:r>
        <w:r>
          <w:rPr>
            <w:webHidden/>
          </w:rPr>
          <w:fldChar w:fldCharType="begin"/>
        </w:r>
        <w:r>
          <w:rPr>
            <w:webHidden/>
          </w:rPr>
          <w:instrText xml:space="preserve"> PAGEREF _Toc133787595 \h </w:instrText>
        </w:r>
        <w:r>
          <w:rPr>
            <w:webHidden/>
          </w:rPr>
        </w:r>
        <w:r>
          <w:rPr>
            <w:webHidden/>
          </w:rPr>
          <w:fldChar w:fldCharType="separate"/>
        </w:r>
        <w:r w:rsidR="000B1FC9">
          <w:rPr>
            <w:webHidden/>
          </w:rPr>
          <w:t>30</w:t>
        </w:r>
        <w:r>
          <w:rPr>
            <w:webHidden/>
          </w:rPr>
          <w:fldChar w:fldCharType="end"/>
        </w:r>
      </w:hyperlink>
    </w:p>
    <w:p w14:paraId="32338207" w14:textId="476CEC46" w:rsidR="001B006B" w:rsidRDefault="001B006B">
      <w:pPr>
        <w:pStyle w:val="Obsah3"/>
        <w:rPr>
          <w:rFonts w:eastAsiaTheme="minorEastAsia"/>
          <w:lang w:val="cs-CZ"/>
        </w:rPr>
      </w:pPr>
      <w:hyperlink w:anchor="_Toc133787596" w:history="1">
        <w:r w:rsidRPr="0085342E">
          <w:rPr>
            <w:rStyle w:val="Hypertextovodkaz"/>
            <w:bCs/>
            <w:iCs/>
          </w:rPr>
          <w:t>2.8.2</w:t>
        </w:r>
        <w:r>
          <w:rPr>
            <w:rFonts w:eastAsiaTheme="minorEastAsia"/>
            <w:lang w:val="cs-CZ"/>
          </w:rPr>
          <w:tab/>
        </w:r>
        <w:r w:rsidRPr="0085342E">
          <w:rPr>
            <w:rStyle w:val="Hypertextovodkaz"/>
            <w:bCs/>
            <w:iCs/>
          </w:rPr>
          <w:t>Man-in The-Middle Attack</w:t>
        </w:r>
        <w:r>
          <w:rPr>
            <w:webHidden/>
          </w:rPr>
          <w:tab/>
        </w:r>
        <w:r>
          <w:rPr>
            <w:webHidden/>
          </w:rPr>
          <w:fldChar w:fldCharType="begin"/>
        </w:r>
        <w:r>
          <w:rPr>
            <w:webHidden/>
          </w:rPr>
          <w:instrText xml:space="preserve"> PAGEREF _Toc133787596 \h </w:instrText>
        </w:r>
        <w:r>
          <w:rPr>
            <w:webHidden/>
          </w:rPr>
        </w:r>
        <w:r>
          <w:rPr>
            <w:webHidden/>
          </w:rPr>
          <w:fldChar w:fldCharType="separate"/>
        </w:r>
        <w:r w:rsidR="000B1FC9">
          <w:rPr>
            <w:webHidden/>
          </w:rPr>
          <w:t>30</w:t>
        </w:r>
        <w:r>
          <w:rPr>
            <w:webHidden/>
          </w:rPr>
          <w:fldChar w:fldCharType="end"/>
        </w:r>
      </w:hyperlink>
    </w:p>
    <w:p w14:paraId="7D101BCF" w14:textId="7F05EFA9" w:rsidR="001B006B" w:rsidRDefault="001B006B">
      <w:pPr>
        <w:pStyle w:val="Obsah3"/>
        <w:rPr>
          <w:rFonts w:eastAsiaTheme="minorEastAsia"/>
          <w:lang w:val="cs-CZ"/>
        </w:rPr>
      </w:pPr>
      <w:hyperlink w:anchor="_Toc133787597" w:history="1">
        <w:r w:rsidRPr="0085342E">
          <w:rPr>
            <w:rStyle w:val="Hypertextovodkaz"/>
            <w:bCs/>
            <w:iCs/>
          </w:rPr>
          <w:t>2.8.3</w:t>
        </w:r>
        <w:r>
          <w:rPr>
            <w:rFonts w:eastAsiaTheme="minorEastAsia"/>
            <w:lang w:val="cs-CZ"/>
          </w:rPr>
          <w:tab/>
        </w:r>
        <w:r w:rsidRPr="0085342E">
          <w:rPr>
            <w:rStyle w:val="Hypertextovodkaz"/>
            <w:bCs/>
            <w:iCs/>
          </w:rPr>
          <w:t>Malware</w:t>
        </w:r>
        <w:r>
          <w:rPr>
            <w:webHidden/>
          </w:rPr>
          <w:tab/>
        </w:r>
        <w:r>
          <w:rPr>
            <w:webHidden/>
          </w:rPr>
          <w:fldChar w:fldCharType="begin"/>
        </w:r>
        <w:r>
          <w:rPr>
            <w:webHidden/>
          </w:rPr>
          <w:instrText xml:space="preserve"> PAGEREF _Toc133787597 \h </w:instrText>
        </w:r>
        <w:r>
          <w:rPr>
            <w:webHidden/>
          </w:rPr>
        </w:r>
        <w:r>
          <w:rPr>
            <w:webHidden/>
          </w:rPr>
          <w:fldChar w:fldCharType="separate"/>
        </w:r>
        <w:r w:rsidR="000B1FC9">
          <w:rPr>
            <w:webHidden/>
          </w:rPr>
          <w:t>31</w:t>
        </w:r>
        <w:r>
          <w:rPr>
            <w:webHidden/>
          </w:rPr>
          <w:fldChar w:fldCharType="end"/>
        </w:r>
      </w:hyperlink>
    </w:p>
    <w:p w14:paraId="6E07D4A9" w14:textId="187D3650" w:rsidR="001B006B" w:rsidRDefault="001B006B">
      <w:pPr>
        <w:pStyle w:val="Obsah3"/>
        <w:rPr>
          <w:rFonts w:eastAsiaTheme="minorEastAsia"/>
          <w:lang w:val="cs-CZ"/>
        </w:rPr>
      </w:pPr>
      <w:hyperlink w:anchor="_Toc133787598" w:history="1">
        <w:r w:rsidRPr="0085342E">
          <w:rPr>
            <w:rStyle w:val="Hypertextovodkaz"/>
            <w:bCs/>
          </w:rPr>
          <w:t>2.8.4</w:t>
        </w:r>
        <w:r>
          <w:rPr>
            <w:rFonts w:eastAsiaTheme="minorEastAsia"/>
            <w:lang w:val="cs-CZ"/>
          </w:rPr>
          <w:tab/>
        </w:r>
        <w:r w:rsidRPr="0085342E">
          <w:rPr>
            <w:rStyle w:val="Hypertextovodkaz"/>
            <w:bCs/>
            <w:iCs/>
          </w:rPr>
          <w:t>Evil</w:t>
        </w:r>
        <w:r w:rsidRPr="0085342E">
          <w:rPr>
            <w:rStyle w:val="Hypertextovodkaz"/>
            <w:bCs/>
          </w:rPr>
          <w:t xml:space="preserve"> </w:t>
        </w:r>
        <w:r w:rsidRPr="0085342E">
          <w:rPr>
            <w:rStyle w:val="Hypertextovodkaz"/>
            <w:bCs/>
            <w:iCs/>
          </w:rPr>
          <w:t>Twin</w:t>
        </w:r>
        <w:r w:rsidRPr="0085342E">
          <w:rPr>
            <w:rStyle w:val="Hypertextovodkaz"/>
            <w:bCs/>
          </w:rPr>
          <w:t xml:space="preserve"> </w:t>
        </w:r>
        <w:r w:rsidRPr="0085342E">
          <w:rPr>
            <w:rStyle w:val="Hypertextovodkaz"/>
            <w:bCs/>
            <w:iCs/>
          </w:rPr>
          <w:t>Attacks</w:t>
        </w:r>
        <w:r>
          <w:rPr>
            <w:webHidden/>
          </w:rPr>
          <w:tab/>
        </w:r>
        <w:r>
          <w:rPr>
            <w:webHidden/>
          </w:rPr>
          <w:fldChar w:fldCharType="begin"/>
        </w:r>
        <w:r>
          <w:rPr>
            <w:webHidden/>
          </w:rPr>
          <w:instrText xml:space="preserve"> PAGEREF _Toc133787598 \h </w:instrText>
        </w:r>
        <w:r>
          <w:rPr>
            <w:webHidden/>
          </w:rPr>
        </w:r>
        <w:r>
          <w:rPr>
            <w:webHidden/>
          </w:rPr>
          <w:fldChar w:fldCharType="separate"/>
        </w:r>
        <w:r w:rsidR="000B1FC9">
          <w:rPr>
            <w:webHidden/>
          </w:rPr>
          <w:t>32</w:t>
        </w:r>
        <w:r>
          <w:rPr>
            <w:webHidden/>
          </w:rPr>
          <w:fldChar w:fldCharType="end"/>
        </w:r>
      </w:hyperlink>
    </w:p>
    <w:p w14:paraId="3D7654C0" w14:textId="12AEB293" w:rsidR="001B006B" w:rsidRDefault="001B006B">
      <w:pPr>
        <w:pStyle w:val="Obsah3"/>
        <w:rPr>
          <w:rFonts w:eastAsiaTheme="minorEastAsia"/>
          <w:lang w:val="cs-CZ"/>
        </w:rPr>
      </w:pPr>
      <w:hyperlink w:anchor="_Toc133787599" w:history="1">
        <w:r w:rsidRPr="0085342E">
          <w:rPr>
            <w:rStyle w:val="Hypertextovodkaz"/>
            <w:iCs/>
          </w:rPr>
          <w:t>2.8.5</w:t>
        </w:r>
        <w:r>
          <w:rPr>
            <w:rFonts w:eastAsiaTheme="minorEastAsia"/>
            <w:lang w:val="cs-CZ"/>
          </w:rPr>
          <w:tab/>
        </w:r>
        <w:r w:rsidRPr="0085342E">
          <w:rPr>
            <w:rStyle w:val="Hypertextovodkaz"/>
            <w:iCs/>
          </w:rPr>
          <w:t>Způsoby zabezpečení na veřejné síti</w:t>
        </w:r>
        <w:r>
          <w:rPr>
            <w:webHidden/>
          </w:rPr>
          <w:tab/>
        </w:r>
        <w:r>
          <w:rPr>
            <w:webHidden/>
          </w:rPr>
          <w:fldChar w:fldCharType="begin"/>
        </w:r>
        <w:r>
          <w:rPr>
            <w:webHidden/>
          </w:rPr>
          <w:instrText xml:space="preserve"> PAGEREF _Toc133787599 \h </w:instrText>
        </w:r>
        <w:r>
          <w:rPr>
            <w:webHidden/>
          </w:rPr>
        </w:r>
        <w:r>
          <w:rPr>
            <w:webHidden/>
          </w:rPr>
          <w:fldChar w:fldCharType="separate"/>
        </w:r>
        <w:r w:rsidR="000B1FC9">
          <w:rPr>
            <w:webHidden/>
          </w:rPr>
          <w:t>32</w:t>
        </w:r>
        <w:r>
          <w:rPr>
            <w:webHidden/>
          </w:rPr>
          <w:fldChar w:fldCharType="end"/>
        </w:r>
      </w:hyperlink>
    </w:p>
    <w:p w14:paraId="7F9E1F3D" w14:textId="12B9695E" w:rsidR="001B006B" w:rsidRDefault="001B006B">
      <w:pPr>
        <w:pStyle w:val="Obsah3"/>
        <w:rPr>
          <w:rFonts w:eastAsiaTheme="minorEastAsia"/>
          <w:lang w:val="cs-CZ"/>
        </w:rPr>
      </w:pPr>
      <w:hyperlink w:anchor="_Toc133787600" w:history="1">
        <w:r w:rsidRPr="0085342E">
          <w:rPr>
            <w:rStyle w:val="Hypertextovodkaz"/>
            <w:rFonts w:cstheme="minorHAnsi"/>
            <w:bCs/>
            <w:iCs/>
          </w:rPr>
          <w:t>2.8.6</w:t>
        </w:r>
        <w:r>
          <w:rPr>
            <w:rFonts w:eastAsiaTheme="minorEastAsia"/>
            <w:lang w:val="cs-CZ"/>
          </w:rPr>
          <w:tab/>
        </w:r>
        <w:r w:rsidRPr="0085342E">
          <w:rPr>
            <w:rStyle w:val="Hypertextovodkaz"/>
            <w:rFonts w:cstheme="minorHAnsi"/>
            <w:bCs/>
            <w:iCs/>
          </w:rPr>
          <w:t>Chování na veřejné síti</w:t>
        </w:r>
        <w:r>
          <w:rPr>
            <w:webHidden/>
          </w:rPr>
          <w:tab/>
        </w:r>
        <w:r>
          <w:rPr>
            <w:webHidden/>
          </w:rPr>
          <w:fldChar w:fldCharType="begin"/>
        </w:r>
        <w:r>
          <w:rPr>
            <w:webHidden/>
          </w:rPr>
          <w:instrText xml:space="preserve"> PAGEREF _Toc133787600 \h </w:instrText>
        </w:r>
        <w:r>
          <w:rPr>
            <w:webHidden/>
          </w:rPr>
        </w:r>
        <w:r>
          <w:rPr>
            <w:webHidden/>
          </w:rPr>
          <w:fldChar w:fldCharType="separate"/>
        </w:r>
        <w:r w:rsidR="000B1FC9">
          <w:rPr>
            <w:webHidden/>
          </w:rPr>
          <w:t>34</w:t>
        </w:r>
        <w:r>
          <w:rPr>
            <w:webHidden/>
          </w:rPr>
          <w:fldChar w:fldCharType="end"/>
        </w:r>
      </w:hyperlink>
    </w:p>
    <w:p w14:paraId="70217107" w14:textId="5CBF8B6C" w:rsidR="001B006B" w:rsidRDefault="001B006B">
      <w:pPr>
        <w:pStyle w:val="Obsah1"/>
        <w:rPr>
          <w:rFonts w:eastAsiaTheme="minorEastAsia"/>
          <w:lang w:val="cs-CZ"/>
        </w:rPr>
      </w:pPr>
      <w:hyperlink w:anchor="_Toc133787601" w:history="1">
        <w:r w:rsidRPr="0085342E">
          <w:rPr>
            <w:rStyle w:val="Hypertextovodkaz"/>
          </w:rPr>
          <w:t>3</w:t>
        </w:r>
        <w:r>
          <w:rPr>
            <w:rFonts w:eastAsiaTheme="minorEastAsia"/>
            <w:lang w:val="cs-CZ"/>
          </w:rPr>
          <w:tab/>
        </w:r>
        <w:r w:rsidRPr="0085342E">
          <w:rPr>
            <w:rStyle w:val="Hypertextovodkaz"/>
          </w:rPr>
          <w:t>Cíle</w:t>
        </w:r>
        <w:r>
          <w:rPr>
            <w:webHidden/>
          </w:rPr>
          <w:tab/>
        </w:r>
        <w:r>
          <w:rPr>
            <w:webHidden/>
          </w:rPr>
          <w:fldChar w:fldCharType="begin"/>
        </w:r>
        <w:r>
          <w:rPr>
            <w:webHidden/>
          </w:rPr>
          <w:instrText xml:space="preserve"> PAGEREF _Toc133787601 \h </w:instrText>
        </w:r>
        <w:r>
          <w:rPr>
            <w:webHidden/>
          </w:rPr>
        </w:r>
        <w:r>
          <w:rPr>
            <w:webHidden/>
          </w:rPr>
          <w:fldChar w:fldCharType="separate"/>
        </w:r>
        <w:r w:rsidR="000B1FC9">
          <w:rPr>
            <w:webHidden/>
          </w:rPr>
          <w:t>36</w:t>
        </w:r>
        <w:r>
          <w:rPr>
            <w:webHidden/>
          </w:rPr>
          <w:fldChar w:fldCharType="end"/>
        </w:r>
      </w:hyperlink>
    </w:p>
    <w:p w14:paraId="4DF9FBC6" w14:textId="374AF7AD" w:rsidR="001B006B" w:rsidRDefault="001B006B">
      <w:pPr>
        <w:pStyle w:val="Obsah2"/>
        <w:rPr>
          <w:rFonts w:eastAsiaTheme="minorEastAsia"/>
          <w:lang w:val="cs-CZ"/>
        </w:rPr>
      </w:pPr>
      <w:hyperlink w:anchor="_Toc133787602" w:history="1">
        <w:r w:rsidRPr="0085342E">
          <w:rPr>
            <w:rStyle w:val="Hypertextovodkaz"/>
            <w:lang w:val="cs-CZ"/>
          </w:rPr>
          <w:t>3.1</w:t>
        </w:r>
        <w:r>
          <w:rPr>
            <w:rFonts w:eastAsiaTheme="minorEastAsia"/>
            <w:lang w:val="cs-CZ"/>
          </w:rPr>
          <w:tab/>
        </w:r>
        <w:r w:rsidRPr="0085342E">
          <w:rPr>
            <w:rStyle w:val="Hypertextovodkaz"/>
            <w:lang w:val="cs-CZ"/>
          </w:rPr>
          <w:t>Hlavní cíl</w:t>
        </w:r>
        <w:r>
          <w:rPr>
            <w:webHidden/>
          </w:rPr>
          <w:tab/>
        </w:r>
        <w:r>
          <w:rPr>
            <w:webHidden/>
          </w:rPr>
          <w:fldChar w:fldCharType="begin"/>
        </w:r>
        <w:r>
          <w:rPr>
            <w:webHidden/>
          </w:rPr>
          <w:instrText xml:space="preserve"> PAGEREF _Toc133787602 \h </w:instrText>
        </w:r>
        <w:r>
          <w:rPr>
            <w:webHidden/>
          </w:rPr>
        </w:r>
        <w:r>
          <w:rPr>
            <w:webHidden/>
          </w:rPr>
          <w:fldChar w:fldCharType="separate"/>
        </w:r>
        <w:r w:rsidR="000B1FC9">
          <w:rPr>
            <w:webHidden/>
          </w:rPr>
          <w:t>36</w:t>
        </w:r>
        <w:r>
          <w:rPr>
            <w:webHidden/>
          </w:rPr>
          <w:fldChar w:fldCharType="end"/>
        </w:r>
      </w:hyperlink>
    </w:p>
    <w:p w14:paraId="0A3CB9DE" w14:textId="42CCE626" w:rsidR="001B006B" w:rsidRDefault="001B006B">
      <w:pPr>
        <w:pStyle w:val="Obsah1"/>
        <w:rPr>
          <w:rFonts w:eastAsiaTheme="minorEastAsia"/>
          <w:lang w:val="cs-CZ"/>
        </w:rPr>
      </w:pPr>
      <w:hyperlink w:anchor="_Toc133787603" w:history="1">
        <w:r w:rsidRPr="0085342E">
          <w:rPr>
            <w:rStyle w:val="Hypertextovodkaz"/>
          </w:rPr>
          <w:t>4</w:t>
        </w:r>
        <w:r>
          <w:rPr>
            <w:rFonts w:eastAsiaTheme="minorEastAsia"/>
            <w:lang w:val="cs-CZ"/>
          </w:rPr>
          <w:tab/>
        </w:r>
        <w:r w:rsidRPr="0085342E">
          <w:rPr>
            <w:rStyle w:val="Hypertextovodkaz"/>
          </w:rPr>
          <w:t>Metodika</w:t>
        </w:r>
        <w:r>
          <w:rPr>
            <w:webHidden/>
          </w:rPr>
          <w:tab/>
        </w:r>
        <w:r>
          <w:rPr>
            <w:webHidden/>
          </w:rPr>
          <w:fldChar w:fldCharType="begin"/>
        </w:r>
        <w:r>
          <w:rPr>
            <w:webHidden/>
          </w:rPr>
          <w:instrText xml:space="preserve"> PAGEREF _Toc133787603 \h </w:instrText>
        </w:r>
        <w:r>
          <w:rPr>
            <w:webHidden/>
          </w:rPr>
        </w:r>
        <w:r>
          <w:rPr>
            <w:webHidden/>
          </w:rPr>
          <w:fldChar w:fldCharType="separate"/>
        </w:r>
        <w:r w:rsidR="000B1FC9">
          <w:rPr>
            <w:webHidden/>
          </w:rPr>
          <w:t>37</w:t>
        </w:r>
        <w:r>
          <w:rPr>
            <w:webHidden/>
          </w:rPr>
          <w:fldChar w:fldCharType="end"/>
        </w:r>
      </w:hyperlink>
    </w:p>
    <w:p w14:paraId="56B33271" w14:textId="018C3F23" w:rsidR="001B006B" w:rsidRDefault="001B006B">
      <w:pPr>
        <w:pStyle w:val="Obsah2"/>
        <w:rPr>
          <w:rFonts w:eastAsiaTheme="minorEastAsia"/>
          <w:lang w:val="cs-CZ"/>
        </w:rPr>
      </w:pPr>
      <w:hyperlink w:anchor="_Toc133787604" w:history="1">
        <w:r w:rsidRPr="0085342E">
          <w:rPr>
            <w:rStyle w:val="Hypertextovodkaz"/>
            <w:lang w:val="cs-CZ"/>
          </w:rPr>
          <w:t>4.1</w:t>
        </w:r>
        <w:r>
          <w:rPr>
            <w:rFonts w:eastAsiaTheme="minorEastAsia"/>
            <w:lang w:val="cs-CZ"/>
          </w:rPr>
          <w:tab/>
        </w:r>
        <w:r w:rsidRPr="0085342E">
          <w:rPr>
            <w:rStyle w:val="Hypertextovodkaz"/>
            <w:lang w:val="cs-CZ"/>
          </w:rPr>
          <w:t>Výzkumný soubor</w:t>
        </w:r>
        <w:r>
          <w:rPr>
            <w:webHidden/>
          </w:rPr>
          <w:tab/>
        </w:r>
        <w:r>
          <w:rPr>
            <w:webHidden/>
          </w:rPr>
          <w:fldChar w:fldCharType="begin"/>
        </w:r>
        <w:r>
          <w:rPr>
            <w:webHidden/>
          </w:rPr>
          <w:instrText xml:space="preserve"> PAGEREF _Toc133787604 \h </w:instrText>
        </w:r>
        <w:r>
          <w:rPr>
            <w:webHidden/>
          </w:rPr>
        </w:r>
        <w:r>
          <w:rPr>
            <w:webHidden/>
          </w:rPr>
          <w:fldChar w:fldCharType="separate"/>
        </w:r>
        <w:r w:rsidR="000B1FC9">
          <w:rPr>
            <w:webHidden/>
          </w:rPr>
          <w:t>38</w:t>
        </w:r>
        <w:r>
          <w:rPr>
            <w:webHidden/>
          </w:rPr>
          <w:fldChar w:fldCharType="end"/>
        </w:r>
      </w:hyperlink>
    </w:p>
    <w:p w14:paraId="33A30D1E" w14:textId="5F19B3F8" w:rsidR="001B006B" w:rsidRDefault="001B006B">
      <w:pPr>
        <w:pStyle w:val="Obsah2"/>
        <w:rPr>
          <w:rFonts w:eastAsiaTheme="minorEastAsia"/>
          <w:lang w:val="cs-CZ"/>
        </w:rPr>
      </w:pPr>
      <w:hyperlink w:anchor="_Toc133787605" w:history="1">
        <w:r w:rsidRPr="0085342E">
          <w:rPr>
            <w:rStyle w:val="Hypertextovodkaz"/>
            <w:lang w:val="cs-CZ"/>
          </w:rPr>
          <w:t>4.2</w:t>
        </w:r>
        <w:r>
          <w:rPr>
            <w:rFonts w:eastAsiaTheme="minorEastAsia"/>
            <w:lang w:val="cs-CZ"/>
          </w:rPr>
          <w:tab/>
        </w:r>
        <w:r w:rsidRPr="0085342E">
          <w:rPr>
            <w:rStyle w:val="Hypertextovodkaz"/>
            <w:lang w:val="cs-CZ"/>
          </w:rPr>
          <w:t>Metody sběru dat</w:t>
        </w:r>
        <w:r>
          <w:rPr>
            <w:webHidden/>
          </w:rPr>
          <w:tab/>
        </w:r>
        <w:r>
          <w:rPr>
            <w:webHidden/>
          </w:rPr>
          <w:fldChar w:fldCharType="begin"/>
        </w:r>
        <w:r>
          <w:rPr>
            <w:webHidden/>
          </w:rPr>
          <w:instrText xml:space="preserve"> PAGEREF _Toc133787605 \h </w:instrText>
        </w:r>
        <w:r>
          <w:rPr>
            <w:webHidden/>
          </w:rPr>
        </w:r>
        <w:r>
          <w:rPr>
            <w:webHidden/>
          </w:rPr>
          <w:fldChar w:fldCharType="separate"/>
        </w:r>
        <w:r w:rsidR="000B1FC9">
          <w:rPr>
            <w:webHidden/>
          </w:rPr>
          <w:t>38</w:t>
        </w:r>
        <w:r>
          <w:rPr>
            <w:webHidden/>
          </w:rPr>
          <w:fldChar w:fldCharType="end"/>
        </w:r>
      </w:hyperlink>
    </w:p>
    <w:p w14:paraId="113AF93D" w14:textId="1D91DCED" w:rsidR="001B006B" w:rsidRDefault="001B006B">
      <w:pPr>
        <w:pStyle w:val="Obsah2"/>
        <w:rPr>
          <w:rFonts w:eastAsiaTheme="minorEastAsia"/>
          <w:lang w:val="cs-CZ"/>
        </w:rPr>
      </w:pPr>
      <w:hyperlink w:anchor="_Toc133787606" w:history="1">
        <w:r w:rsidRPr="0085342E">
          <w:rPr>
            <w:rStyle w:val="Hypertextovodkaz"/>
            <w:lang w:val="cs-CZ"/>
          </w:rPr>
          <w:t>4.3</w:t>
        </w:r>
        <w:r>
          <w:rPr>
            <w:rFonts w:eastAsiaTheme="minorEastAsia"/>
            <w:lang w:val="cs-CZ"/>
          </w:rPr>
          <w:tab/>
        </w:r>
        <w:r w:rsidRPr="0085342E">
          <w:rPr>
            <w:rStyle w:val="Hypertextovodkaz"/>
            <w:lang w:val="cs-CZ"/>
          </w:rPr>
          <w:t>Statistické zpracování dat</w:t>
        </w:r>
        <w:r>
          <w:rPr>
            <w:webHidden/>
          </w:rPr>
          <w:tab/>
        </w:r>
        <w:r>
          <w:rPr>
            <w:webHidden/>
          </w:rPr>
          <w:fldChar w:fldCharType="begin"/>
        </w:r>
        <w:r>
          <w:rPr>
            <w:webHidden/>
          </w:rPr>
          <w:instrText xml:space="preserve"> PAGEREF _Toc133787606 \h </w:instrText>
        </w:r>
        <w:r>
          <w:rPr>
            <w:webHidden/>
          </w:rPr>
        </w:r>
        <w:r>
          <w:rPr>
            <w:webHidden/>
          </w:rPr>
          <w:fldChar w:fldCharType="separate"/>
        </w:r>
        <w:r w:rsidR="000B1FC9">
          <w:rPr>
            <w:webHidden/>
          </w:rPr>
          <w:t>38</w:t>
        </w:r>
        <w:r>
          <w:rPr>
            <w:webHidden/>
          </w:rPr>
          <w:fldChar w:fldCharType="end"/>
        </w:r>
      </w:hyperlink>
    </w:p>
    <w:p w14:paraId="1E785BA0" w14:textId="2F6F0851" w:rsidR="001B006B" w:rsidRDefault="001B006B">
      <w:pPr>
        <w:pStyle w:val="Obsah1"/>
        <w:rPr>
          <w:rFonts w:eastAsiaTheme="minorEastAsia"/>
          <w:lang w:val="cs-CZ"/>
        </w:rPr>
      </w:pPr>
      <w:hyperlink w:anchor="_Toc133787607" w:history="1">
        <w:r w:rsidRPr="0085342E">
          <w:rPr>
            <w:rStyle w:val="Hypertextovodkaz"/>
          </w:rPr>
          <w:t>5</w:t>
        </w:r>
        <w:r>
          <w:rPr>
            <w:rFonts w:eastAsiaTheme="minorEastAsia"/>
            <w:lang w:val="cs-CZ"/>
          </w:rPr>
          <w:tab/>
        </w:r>
        <w:r w:rsidRPr="0085342E">
          <w:rPr>
            <w:rStyle w:val="Hypertextovodkaz"/>
          </w:rPr>
          <w:t>Výsledky</w:t>
        </w:r>
        <w:r>
          <w:rPr>
            <w:webHidden/>
          </w:rPr>
          <w:tab/>
        </w:r>
        <w:r>
          <w:rPr>
            <w:webHidden/>
          </w:rPr>
          <w:fldChar w:fldCharType="begin"/>
        </w:r>
        <w:r>
          <w:rPr>
            <w:webHidden/>
          </w:rPr>
          <w:instrText xml:space="preserve"> PAGEREF _Toc133787607 \h </w:instrText>
        </w:r>
        <w:r>
          <w:rPr>
            <w:webHidden/>
          </w:rPr>
        </w:r>
        <w:r>
          <w:rPr>
            <w:webHidden/>
          </w:rPr>
          <w:fldChar w:fldCharType="separate"/>
        </w:r>
        <w:r w:rsidR="000B1FC9">
          <w:rPr>
            <w:webHidden/>
          </w:rPr>
          <w:t>40</w:t>
        </w:r>
        <w:r>
          <w:rPr>
            <w:webHidden/>
          </w:rPr>
          <w:fldChar w:fldCharType="end"/>
        </w:r>
      </w:hyperlink>
    </w:p>
    <w:p w14:paraId="0A5FC106" w14:textId="55335161" w:rsidR="001B006B" w:rsidRDefault="001B006B">
      <w:pPr>
        <w:pStyle w:val="Obsah1"/>
        <w:rPr>
          <w:rFonts w:eastAsiaTheme="minorEastAsia"/>
          <w:lang w:val="cs-CZ"/>
        </w:rPr>
      </w:pPr>
      <w:hyperlink w:anchor="_Toc133787608" w:history="1">
        <w:r w:rsidRPr="0085342E">
          <w:rPr>
            <w:rStyle w:val="Hypertextovodkaz"/>
          </w:rPr>
          <w:t>6</w:t>
        </w:r>
        <w:r>
          <w:rPr>
            <w:rFonts w:eastAsiaTheme="minorEastAsia"/>
            <w:lang w:val="cs-CZ"/>
          </w:rPr>
          <w:tab/>
        </w:r>
        <w:r w:rsidRPr="0085342E">
          <w:rPr>
            <w:rStyle w:val="Hypertextovodkaz"/>
          </w:rPr>
          <w:t>Diskuse</w:t>
        </w:r>
        <w:r>
          <w:rPr>
            <w:webHidden/>
          </w:rPr>
          <w:tab/>
        </w:r>
        <w:r>
          <w:rPr>
            <w:webHidden/>
          </w:rPr>
          <w:fldChar w:fldCharType="begin"/>
        </w:r>
        <w:r>
          <w:rPr>
            <w:webHidden/>
          </w:rPr>
          <w:instrText xml:space="preserve"> PAGEREF _Toc133787608 \h </w:instrText>
        </w:r>
        <w:r>
          <w:rPr>
            <w:webHidden/>
          </w:rPr>
        </w:r>
        <w:r>
          <w:rPr>
            <w:webHidden/>
          </w:rPr>
          <w:fldChar w:fldCharType="separate"/>
        </w:r>
        <w:r w:rsidR="000B1FC9">
          <w:rPr>
            <w:webHidden/>
          </w:rPr>
          <w:t>55</w:t>
        </w:r>
        <w:r>
          <w:rPr>
            <w:webHidden/>
          </w:rPr>
          <w:fldChar w:fldCharType="end"/>
        </w:r>
      </w:hyperlink>
    </w:p>
    <w:p w14:paraId="167CC9FD" w14:textId="3B4826E3" w:rsidR="001B006B" w:rsidRDefault="001B006B">
      <w:pPr>
        <w:pStyle w:val="Obsah2"/>
        <w:rPr>
          <w:rFonts w:eastAsiaTheme="minorEastAsia"/>
          <w:lang w:val="cs-CZ"/>
        </w:rPr>
      </w:pPr>
      <w:hyperlink w:anchor="_Toc133787609" w:history="1">
        <w:r w:rsidRPr="0085342E">
          <w:rPr>
            <w:rStyle w:val="Hypertextovodkaz"/>
            <w:rFonts w:cstheme="minorHAnsi"/>
            <w:lang w:val="cs-CZ"/>
          </w:rPr>
          <w:t>6.1</w:t>
        </w:r>
        <w:r>
          <w:rPr>
            <w:rFonts w:eastAsiaTheme="minorEastAsia"/>
            <w:lang w:val="cs-CZ"/>
          </w:rPr>
          <w:tab/>
        </w:r>
        <w:r w:rsidRPr="0085342E">
          <w:rPr>
            <w:rStyle w:val="Hypertextovodkaz"/>
            <w:rFonts w:cstheme="minorHAnsi"/>
            <w:lang w:val="cs-CZ"/>
          </w:rPr>
          <w:t>Výzkumná otázka č.1</w:t>
        </w:r>
        <w:r>
          <w:rPr>
            <w:webHidden/>
          </w:rPr>
          <w:tab/>
        </w:r>
        <w:r>
          <w:rPr>
            <w:webHidden/>
          </w:rPr>
          <w:fldChar w:fldCharType="begin"/>
        </w:r>
        <w:r>
          <w:rPr>
            <w:webHidden/>
          </w:rPr>
          <w:instrText xml:space="preserve"> PAGEREF _Toc133787609 \h </w:instrText>
        </w:r>
        <w:r>
          <w:rPr>
            <w:webHidden/>
          </w:rPr>
        </w:r>
        <w:r>
          <w:rPr>
            <w:webHidden/>
          </w:rPr>
          <w:fldChar w:fldCharType="separate"/>
        </w:r>
        <w:r w:rsidR="000B1FC9">
          <w:rPr>
            <w:webHidden/>
          </w:rPr>
          <w:t>59</w:t>
        </w:r>
        <w:r>
          <w:rPr>
            <w:webHidden/>
          </w:rPr>
          <w:fldChar w:fldCharType="end"/>
        </w:r>
      </w:hyperlink>
    </w:p>
    <w:p w14:paraId="4C5DBB56" w14:textId="195F82AB" w:rsidR="001B006B" w:rsidRDefault="001B006B">
      <w:pPr>
        <w:pStyle w:val="Obsah2"/>
        <w:rPr>
          <w:rFonts w:eastAsiaTheme="minorEastAsia"/>
          <w:lang w:val="cs-CZ"/>
        </w:rPr>
      </w:pPr>
      <w:hyperlink w:anchor="_Toc133787610" w:history="1">
        <w:r w:rsidRPr="0085342E">
          <w:rPr>
            <w:rStyle w:val="Hypertextovodkaz"/>
            <w:rFonts w:cstheme="minorHAnsi"/>
            <w:lang w:val="cs-CZ"/>
          </w:rPr>
          <w:t>6.2</w:t>
        </w:r>
        <w:r>
          <w:rPr>
            <w:rFonts w:eastAsiaTheme="minorEastAsia"/>
            <w:lang w:val="cs-CZ"/>
          </w:rPr>
          <w:tab/>
        </w:r>
        <w:r w:rsidRPr="0085342E">
          <w:rPr>
            <w:rStyle w:val="Hypertextovodkaz"/>
            <w:rFonts w:cstheme="minorHAnsi"/>
            <w:lang w:val="cs-CZ"/>
          </w:rPr>
          <w:t>Výzkumná otázka č.2</w:t>
        </w:r>
        <w:r>
          <w:rPr>
            <w:webHidden/>
          </w:rPr>
          <w:tab/>
        </w:r>
        <w:r>
          <w:rPr>
            <w:webHidden/>
          </w:rPr>
          <w:fldChar w:fldCharType="begin"/>
        </w:r>
        <w:r>
          <w:rPr>
            <w:webHidden/>
          </w:rPr>
          <w:instrText xml:space="preserve"> PAGEREF _Toc133787610 \h </w:instrText>
        </w:r>
        <w:r>
          <w:rPr>
            <w:webHidden/>
          </w:rPr>
        </w:r>
        <w:r>
          <w:rPr>
            <w:webHidden/>
          </w:rPr>
          <w:fldChar w:fldCharType="separate"/>
        </w:r>
        <w:r w:rsidR="000B1FC9">
          <w:rPr>
            <w:webHidden/>
          </w:rPr>
          <w:t>60</w:t>
        </w:r>
        <w:r>
          <w:rPr>
            <w:webHidden/>
          </w:rPr>
          <w:fldChar w:fldCharType="end"/>
        </w:r>
      </w:hyperlink>
    </w:p>
    <w:p w14:paraId="42E8B692" w14:textId="148441D4" w:rsidR="001B006B" w:rsidRDefault="001B006B">
      <w:pPr>
        <w:pStyle w:val="Obsah1"/>
        <w:rPr>
          <w:rFonts w:eastAsiaTheme="minorEastAsia"/>
          <w:lang w:val="cs-CZ"/>
        </w:rPr>
      </w:pPr>
      <w:hyperlink w:anchor="_Toc133787611" w:history="1">
        <w:r w:rsidRPr="0085342E">
          <w:rPr>
            <w:rStyle w:val="Hypertextovodkaz"/>
          </w:rPr>
          <w:t>7</w:t>
        </w:r>
        <w:r>
          <w:rPr>
            <w:rFonts w:eastAsiaTheme="minorEastAsia"/>
            <w:lang w:val="cs-CZ"/>
          </w:rPr>
          <w:tab/>
        </w:r>
        <w:r w:rsidRPr="0085342E">
          <w:rPr>
            <w:rStyle w:val="Hypertextovodkaz"/>
          </w:rPr>
          <w:t>Závěry</w:t>
        </w:r>
        <w:r>
          <w:rPr>
            <w:webHidden/>
          </w:rPr>
          <w:tab/>
        </w:r>
        <w:r>
          <w:rPr>
            <w:webHidden/>
          </w:rPr>
          <w:fldChar w:fldCharType="begin"/>
        </w:r>
        <w:r>
          <w:rPr>
            <w:webHidden/>
          </w:rPr>
          <w:instrText xml:space="preserve"> PAGEREF _Toc133787611 \h </w:instrText>
        </w:r>
        <w:r>
          <w:rPr>
            <w:webHidden/>
          </w:rPr>
        </w:r>
        <w:r>
          <w:rPr>
            <w:webHidden/>
          </w:rPr>
          <w:fldChar w:fldCharType="separate"/>
        </w:r>
        <w:r w:rsidR="000B1FC9">
          <w:rPr>
            <w:webHidden/>
          </w:rPr>
          <w:t>61</w:t>
        </w:r>
        <w:r>
          <w:rPr>
            <w:webHidden/>
          </w:rPr>
          <w:fldChar w:fldCharType="end"/>
        </w:r>
      </w:hyperlink>
    </w:p>
    <w:p w14:paraId="74B0E131" w14:textId="528F66F3" w:rsidR="001B006B" w:rsidRDefault="001B006B">
      <w:pPr>
        <w:pStyle w:val="Obsah1"/>
        <w:rPr>
          <w:rFonts w:eastAsiaTheme="minorEastAsia"/>
          <w:lang w:val="cs-CZ"/>
        </w:rPr>
      </w:pPr>
      <w:hyperlink w:anchor="_Toc133787612" w:history="1">
        <w:r w:rsidRPr="0085342E">
          <w:rPr>
            <w:rStyle w:val="Hypertextovodkaz"/>
          </w:rPr>
          <w:t>8</w:t>
        </w:r>
        <w:r>
          <w:rPr>
            <w:rFonts w:eastAsiaTheme="minorEastAsia"/>
            <w:lang w:val="cs-CZ"/>
          </w:rPr>
          <w:tab/>
        </w:r>
        <w:r w:rsidRPr="0085342E">
          <w:rPr>
            <w:rStyle w:val="Hypertextovodkaz"/>
          </w:rPr>
          <w:t>Souhrn</w:t>
        </w:r>
        <w:r>
          <w:rPr>
            <w:webHidden/>
          </w:rPr>
          <w:tab/>
        </w:r>
        <w:r>
          <w:rPr>
            <w:webHidden/>
          </w:rPr>
          <w:fldChar w:fldCharType="begin"/>
        </w:r>
        <w:r>
          <w:rPr>
            <w:webHidden/>
          </w:rPr>
          <w:instrText xml:space="preserve"> PAGEREF _Toc133787612 \h </w:instrText>
        </w:r>
        <w:r>
          <w:rPr>
            <w:webHidden/>
          </w:rPr>
        </w:r>
        <w:r>
          <w:rPr>
            <w:webHidden/>
          </w:rPr>
          <w:fldChar w:fldCharType="separate"/>
        </w:r>
        <w:r w:rsidR="000B1FC9">
          <w:rPr>
            <w:webHidden/>
          </w:rPr>
          <w:t>62</w:t>
        </w:r>
        <w:r>
          <w:rPr>
            <w:webHidden/>
          </w:rPr>
          <w:fldChar w:fldCharType="end"/>
        </w:r>
      </w:hyperlink>
    </w:p>
    <w:p w14:paraId="40BC130E" w14:textId="19DC9914" w:rsidR="001B006B" w:rsidRDefault="001B006B">
      <w:pPr>
        <w:pStyle w:val="Obsah1"/>
        <w:rPr>
          <w:rFonts w:eastAsiaTheme="minorEastAsia"/>
          <w:lang w:val="cs-CZ"/>
        </w:rPr>
      </w:pPr>
      <w:hyperlink w:anchor="_Toc133787613" w:history="1">
        <w:r w:rsidRPr="0085342E">
          <w:rPr>
            <w:rStyle w:val="Hypertextovodkaz"/>
          </w:rPr>
          <w:t>9</w:t>
        </w:r>
        <w:r>
          <w:rPr>
            <w:rFonts w:eastAsiaTheme="minorEastAsia"/>
            <w:lang w:val="cs-CZ"/>
          </w:rPr>
          <w:tab/>
        </w:r>
        <w:r w:rsidRPr="0085342E">
          <w:rPr>
            <w:rStyle w:val="Hypertextovodkaz"/>
          </w:rPr>
          <w:t>Summary</w:t>
        </w:r>
        <w:r>
          <w:rPr>
            <w:webHidden/>
          </w:rPr>
          <w:tab/>
        </w:r>
        <w:r>
          <w:rPr>
            <w:webHidden/>
          </w:rPr>
          <w:fldChar w:fldCharType="begin"/>
        </w:r>
        <w:r>
          <w:rPr>
            <w:webHidden/>
          </w:rPr>
          <w:instrText xml:space="preserve"> PAGEREF _Toc133787613 \h </w:instrText>
        </w:r>
        <w:r>
          <w:rPr>
            <w:webHidden/>
          </w:rPr>
        </w:r>
        <w:r>
          <w:rPr>
            <w:webHidden/>
          </w:rPr>
          <w:fldChar w:fldCharType="separate"/>
        </w:r>
        <w:r w:rsidR="000B1FC9">
          <w:rPr>
            <w:webHidden/>
          </w:rPr>
          <w:t>64</w:t>
        </w:r>
        <w:r>
          <w:rPr>
            <w:webHidden/>
          </w:rPr>
          <w:fldChar w:fldCharType="end"/>
        </w:r>
      </w:hyperlink>
    </w:p>
    <w:p w14:paraId="0A33DC7A" w14:textId="17666AB5" w:rsidR="001B006B" w:rsidRDefault="001B006B">
      <w:pPr>
        <w:pStyle w:val="Obsah1"/>
        <w:rPr>
          <w:rFonts w:eastAsiaTheme="minorEastAsia"/>
          <w:lang w:val="cs-CZ"/>
        </w:rPr>
      </w:pPr>
      <w:hyperlink w:anchor="_Toc133787614" w:history="1">
        <w:r w:rsidRPr="0085342E">
          <w:rPr>
            <w:rStyle w:val="Hypertextovodkaz"/>
          </w:rPr>
          <w:t>10</w:t>
        </w:r>
        <w:r>
          <w:rPr>
            <w:rFonts w:eastAsiaTheme="minorEastAsia"/>
            <w:lang w:val="cs-CZ"/>
          </w:rPr>
          <w:tab/>
        </w:r>
        <w:r w:rsidRPr="0085342E">
          <w:rPr>
            <w:rStyle w:val="Hypertextovodkaz"/>
          </w:rPr>
          <w:t>Referenční seznam</w:t>
        </w:r>
        <w:r>
          <w:rPr>
            <w:webHidden/>
          </w:rPr>
          <w:tab/>
        </w:r>
        <w:r>
          <w:rPr>
            <w:webHidden/>
          </w:rPr>
          <w:fldChar w:fldCharType="begin"/>
        </w:r>
        <w:r>
          <w:rPr>
            <w:webHidden/>
          </w:rPr>
          <w:instrText xml:space="preserve"> PAGEREF _Toc133787614 \h </w:instrText>
        </w:r>
        <w:r>
          <w:rPr>
            <w:webHidden/>
          </w:rPr>
        </w:r>
        <w:r>
          <w:rPr>
            <w:webHidden/>
          </w:rPr>
          <w:fldChar w:fldCharType="separate"/>
        </w:r>
        <w:r w:rsidR="000B1FC9">
          <w:rPr>
            <w:webHidden/>
          </w:rPr>
          <w:t>66</w:t>
        </w:r>
        <w:r>
          <w:rPr>
            <w:webHidden/>
          </w:rPr>
          <w:fldChar w:fldCharType="end"/>
        </w:r>
      </w:hyperlink>
    </w:p>
    <w:p w14:paraId="3BAD1904" w14:textId="029DE660" w:rsidR="001E24C0" w:rsidRPr="00887F71" w:rsidRDefault="00F01440" w:rsidP="006B094F">
      <w:pPr>
        <w:rPr>
          <w:lang w:val="cs-CZ"/>
        </w:rPr>
      </w:pPr>
      <w:r w:rsidRPr="00887F71">
        <w:rPr>
          <w:lang w:val="cs-CZ"/>
        </w:rPr>
        <w:fldChar w:fldCharType="end"/>
      </w:r>
    </w:p>
    <w:p w14:paraId="3C506C93" w14:textId="77777777" w:rsidR="003E3D65" w:rsidRPr="008F1937" w:rsidRDefault="003E3D65" w:rsidP="008F1937">
      <w:pPr>
        <w:pStyle w:val="Nadpis1"/>
      </w:pPr>
      <w:bookmarkStart w:id="2" w:name="_Toc133787576"/>
      <w:r w:rsidRPr="008F1937">
        <w:lastRenderedPageBreak/>
        <w:t>Úvod</w:t>
      </w:r>
      <w:bookmarkEnd w:id="2"/>
    </w:p>
    <w:p w14:paraId="3C8B0F77" w14:textId="77777777" w:rsidR="00B357CE" w:rsidRPr="00B357CE" w:rsidRDefault="00B357CE" w:rsidP="00B357CE">
      <w:pPr>
        <w:rPr>
          <w:lang w:val="cs-CZ"/>
        </w:rPr>
      </w:pPr>
      <w:r w:rsidRPr="00B357CE">
        <w:rPr>
          <w:lang w:val="cs-CZ"/>
        </w:rPr>
        <w:t xml:space="preserve">Informační a komunikační technologie a s </w:t>
      </w:r>
      <w:proofErr w:type="spellStart"/>
      <w:r w:rsidRPr="00B357CE">
        <w:rPr>
          <w:lang w:val="cs-CZ"/>
        </w:rPr>
        <w:t>němi</w:t>
      </w:r>
      <w:proofErr w:type="spellEnd"/>
      <w:r w:rsidRPr="00B357CE">
        <w:rPr>
          <w:lang w:val="cs-CZ"/>
        </w:rPr>
        <w:t xml:space="preserve"> často spojovaná bezpečnost není pouze trend aktuální doby, ale také téměř nutnost každého jedince porozumět principům kybernetického prostředí. </w:t>
      </w:r>
    </w:p>
    <w:p w14:paraId="3DDD1EA0" w14:textId="5505446A" w:rsidR="00B357CE" w:rsidRPr="00B357CE" w:rsidRDefault="00B357CE" w:rsidP="00B357CE">
      <w:pPr>
        <w:rPr>
          <w:lang w:val="cs-CZ"/>
        </w:rPr>
      </w:pPr>
      <w:r w:rsidRPr="00B357CE">
        <w:rPr>
          <w:lang w:val="cs-CZ"/>
        </w:rPr>
        <w:t>Rychle rostoucí technologická doba do určité míry usnadňuje a zrychluje práci v</w:t>
      </w:r>
      <w:r w:rsidR="00A94E07">
        <w:rPr>
          <w:lang w:val="cs-CZ"/>
        </w:rPr>
        <w:t> </w:t>
      </w:r>
      <w:r w:rsidRPr="00B357CE">
        <w:rPr>
          <w:lang w:val="cs-CZ"/>
        </w:rPr>
        <w:t xml:space="preserve">každodenním životě, ale s ní se pojí i vysoké kybernetické trestné činnosti a následné riziko úniku dat, které mohou být pro většinu uživatelů klíčové. Vznikají nové typy zařízení a celosvětová síť internet se neustále zrychluje. </w:t>
      </w:r>
    </w:p>
    <w:p w14:paraId="66ECA428" w14:textId="1C60AE9F" w:rsidR="00B357CE" w:rsidRPr="00B357CE" w:rsidRDefault="00B357CE" w:rsidP="00B357CE">
      <w:pPr>
        <w:rPr>
          <w:lang w:val="cs-CZ"/>
        </w:rPr>
      </w:pPr>
      <w:r w:rsidRPr="00B357CE">
        <w:rPr>
          <w:lang w:val="cs-CZ"/>
        </w:rPr>
        <w:tab/>
        <w:t>Není tomu tak dávno, kdy připojení k internetu bylo doménou pouze dospělých lidí a v</w:t>
      </w:r>
      <w:r w:rsidR="00A94E07">
        <w:rPr>
          <w:lang w:val="cs-CZ"/>
        </w:rPr>
        <w:t> </w:t>
      </w:r>
      <w:r w:rsidRPr="00B357CE">
        <w:rPr>
          <w:lang w:val="cs-CZ"/>
        </w:rPr>
        <w:t xml:space="preserve">domácnosti se vyskytoval pouze jeden tzv. „rodinný počítač“. Skokem se dostáváme do doby, kdy si prakticky nikdo nedokáže představit běžný den bez zařízení, které je permanentně připojeno k internetu. </w:t>
      </w:r>
    </w:p>
    <w:p w14:paraId="1F62900A" w14:textId="77777777" w:rsidR="00B357CE" w:rsidRPr="00B357CE" w:rsidRDefault="00B357CE" w:rsidP="00B357CE">
      <w:pPr>
        <w:rPr>
          <w:lang w:val="cs-CZ"/>
        </w:rPr>
      </w:pPr>
      <w:r w:rsidRPr="00B357CE">
        <w:rPr>
          <w:lang w:val="cs-CZ"/>
        </w:rPr>
        <w:tab/>
        <w:t xml:space="preserve">Nejvíce ohroženou skupinou, která se může stát terčem počítačové kriminality nebo jakékoli kybernetické formy napadení v kyberprostoru jsou děti. Ty už prakticky považují připojený mobilní telefon jako úplnou samozřejmost. </w:t>
      </w:r>
    </w:p>
    <w:p w14:paraId="233C8CA0" w14:textId="77777777" w:rsidR="00B357CE" w:rsidRPr="00B357CE" w:rsidRDefault="00B357CE" w:rsidP="00B357CE">
      <w:pPr>
        <w:rPr>
          <w:lang w:val="cs-CZ"/>
        </w:rPr>
      </w:pPr>
      <w:r w:rsidRPr="00B357CE">
        <w:rPr>
          <w:lang w:val="cs-CZ"/>
        </w:rPr>
        <w:tab/>
        <w:t>Ve své bakalářské práci jsem dospěl k závěru, že běžná populace není ve využívání informačních a komunikačních technologií na úrovni, které vyžadují základní znalosti z oblasti kybernetické bezpečnosti. V tomto okamžiku chci navázat svou diplomovou prací v okamžiku, kdy mým výzkumným problémem bude srovnání dvou skupin uživatelů ve věku 14-15 let, kdy jedna ze skupin projde školením pro kybernetickou bezpečnost a úkolem je tedy zjistit, zda má školení v tomto bezpečnostním směru určitý smysl či nikoli.</w:t>
      </w:r>
    </w:p>
    <w:p w14:paraId="5BCF4747" w14:textId="64EBAA6B" w:rsidR="00B357CE" w:rsidRPr="00887F71" w:rsidRDefault="00B357CE" w:rsidP="00B357CE">
      <w:pPr>
        <w:rPr>
          <w:lang w:val="cs-CZ"/>
        </w:rPr>
      </w:pPr>
      <w:r w:rsidRPr="00B357CE">
        <w:rPr>
          <w:lang w:val="cs-CZ"/>
        </w:rPr>
        <w:t>Svět v éře Covid-19 se neúprosně přibližuje celkové digitalizaci různých aspektů života. Stále více jsme nuceni se spoléhat na počítačové systémy, díky kterým jsme schopni komunikovat, nakupovat nebo sdílet informace a mírnit tak dopad absence sociálního kontaktu.</w:t>
      </w:r>
    </w:p>
    <w:p w14:paraId="6F934D06" w14:textId="386FA18A" w:rsidR="00123CAC" w:rsidRDefault="00123CAC" w:rsidP="009E3F7F">
      <w:pPr>
        <w:pStyle w:val="Nadpis1"/>
      </w:pPr>
      <w:bookmarkStart w:id="3" w:name="_Toc133787577"/>
      <w:r>
        <w:lastRenderedPageBreak/>
        <w:t>Přehled poznatků</w:t>
      </w:r>
      <w:bookmarkEnd w:id="3"/>
    </w:p>
    <w:p w14:paraId="6149B1D3" w14:textId="77777777" w:rsidR="00450100" w:rsidRPr="00887F71" w:rsidRDefault="00450100" w:rsidP="00450100">
      <w:pPr>
        <w:pStyle w:val="Nadpis2"/>
        <w:rPr>
          <w:lang w:val="cs-CZ"/>
        </w:rPr>
      </w:pPr>
      <w:bookmarkStart w:id="4" w:name="_Toc132874096"/>
      <w:bookmarkStart w:id="5" w:name="_Toc133787578"/>
      <w:r>
        <w:rPr>
          <w:lang w:val="cs-CZ"/>
        </w:rPr>
        <w:t>Kybernetické prostředí</w:t>
      </w:r>
      <w:bookmarkEnd w:id="4"/>
      <w:bookmarkEnd w:id="5"/>
    </w:p>
    <w:p w14:paraId="17B6F1AC" w14:textId="071C1DAD" w:rsidR="0028219D" w:rsidRPr="0028219D" w:rsidRDefault="0028219D" w:rsidP="0028219D">
      <w:pPr>
        <w:rPr>
          <w:lang w:val="cs-CZ"/>
        </w:rPr>
      </w:pPr>
      <w:r w:rsidRPr="0028219D">
        <w:rPr>
          <w:lang w:val="cs-CZ"/>
        </w:rPr>
        <w:t xml:space="preserve">Kybernetické prostředí </w:t>
      </w:r>
      <w:r>
        <w:rPr>
          <w:lang w:val="cs-CZ"/>
        </w:rPr>
        <w:t xml:space="preserve">(kyberprostor – převzato z anglického </w:t>
      </w:r>
      <w:proofErr w:type="spellStart"/>
      <w:r>
        <w:rPr>
          <w:lang w:val="cs-CZ"/>
        </w:rPr>
        <w:t>cyberspace</w:t>
      </w:r>
      <w:proofErr w:type="spellEnd"/>
      <w:r>
        <w:rPr>
          <w:lang w:val="cs-CZ"/>
        </w:rPr>
        <w:t xml:space="preserve">) </w:t>
      </w:r>
      <w:r w:rsidRPr="0028219D">
        <w:rPr>
          <w:lang w:val="cs-CZ"/>
        </w:rPr>
        <w:t>je souhrnný termín, který zahrnuje široké spektrum souvisejících konceptů, technologií a praktik v oblasti kybernetiky. V zásadě se jedná o virtuální svět, který se skládá z počítačových systémů, sítí, dat a aplikací propojených pomocí globálního internetu. Kybernetické prostředí je jedinečné svým rychlým rozvojem, neustálou inovací a narůstajícím dopadem na společnost, ekonomiku a politiku (</w:t>
      </w:r>
      <w:proofErr w:type="spellStart"/>
      <w:r w:rsidRPr="0028219D">
        <w:rPr>
          <w:lang w:val="cs-CZ"/>
        </w:rPr>
        <w:t>Carr</w:t>
      </w:r>
      <w:proofErr w:type="spellEnd"/>
      <w:r w:rsidRPr="0028219D">
        <w:rPr>
          <w:lang w:val="cs-CZ"/>
        </w:rPr>
        <w:t xml:space="preserve">, 2016; </w:t>
      </w:r>
      <w:proofErr w:type="spellStart"/>
      <w:r w:rsidRPr="0028219D">
        <w:rPr>
          <w:lang w:val="cs-CZ"/>
        </w:rPr>
        <w:t>Libicki</w:t>
      </w:r>
      <w:proofErr w:type="spellEnd"/>
      <w:r w:rsidRPr="0028219D">
        <w:rPr>
          <w:lang w:val="cs-CZ"/>
        </w:rPr>
        <w:t>, 2015).</w:t>
      </w:r>
    </w:p>
    <w:p w14:paraId="2BB1DD0A" w14:textId="45A433F7" w:rsidR="0028219D" w:rsidRPr="0028219D" w:rsidRDefault="0028219D" w:rsidP="0028219D">
      <w:pPr>
        <w:rPr>
          <w:lang w:val="cs-CZ"/>
        </w:rPr>
      </w:pPr>
      <w:r w:rsidRPr="0028219D">
        <w:rPr>
          <w:lang w:val="cs-CZ"/>
        </w:rPr>
        <w:t>Jednou z klíčových charakteristik kybernetického prostředí je jeho nehmotnost. To znamená, že se jedná o prostředí, které nemá fyzickou existenci, ale ovlivňuje naše každodenní životy prostřednictvím technologií a služeb, které využíváme (</w:t>
      </w:r>
      <w:proofErr w:type="spellStart"/>
      <w:r w:rsidRPr="0028219D">
        <w:rPr>
          <w:lang w:val="cs-CZ"/>
        </w:rPr>
        <w:t>DeNardis</w:t>
      </w:r>
      <w:proofErr w:type="spellEnd"/>
      <w:r w:rsidRPr="0028219D">
        <w:rPr>
          <w:lang w:val="cs-CZ"/>
        </w:rPr>
        <w:t>, 2014). Díky této nehmotnosti může být kyberprostor vnímán jako prostor, který je nezávislý na geografických hranicích</w:t>
      </w:r>
      <w:r>
        <w:rPr>
          <w:lang w:val="cs-CZ"/>
        </w:rPr>
        <w:t>,</w:t>
      </w:r>
      <w:r w:rsidRPr="0028219D">
        <w:rPr>
          <w:lang w:val="cs-CZ"/>
        </w:rPr>
        <w:t xml:space="preserve"> což </w:t>
      </w:r>
      <w:proofErr w:type="gramStart"/>
      <w:r w:rsidRPr="0028219D">
        <w:rPr>
          <w:lang w:val="cs-CZ"/>
        </w:rPr>
        <w:t>vytváří</w:t>
      </w:r>
      <w:proofErr w:type="gramEnd"/>
      <w:r w:rsidRPr="0028219D">
        <w:rPr>
          <w:lang w:val="cs-CZ"/>
        </w:rPr>
        <w:t xml:space="preserve"> možnosti pro globální komunikaci a spolupráci (</w:t>
      </w:r>
      <w:proofErr w:type="spellStart"/>
      <w:r w:rsidRPr="0028219D">
        <w:rPr>
          <w:lang w:val="cs-CZ"/>
        </w:rPr>
        <w:t>Zetter</w:t>
      </w:r>
      <w:proofErr w:type="spellEnd"/>
      <w:r w:rsidRPr="0028219D">
        <w:rPr>
          <w:lang w:val="cs-CZ"/>
        </w:rPr>
        <w:t>, 2014).</w:t>
      </w:r>
    </w:p>
    <w:p w14:paraId="106BCAE5" w14:textId="6179A205" w:rsidR="0028219D" w:rsidRDefault="0028219D" w:rsidP="0028219D">
      <w:pPr>
        <w:rPr>
          <w:lang w:val="cs-CZ"/>
        </w:rPr>
      </w:pPr>
      <w:r w:rsidRPr="0028219D">
        <w:rPr>
          <w:lang w:val="cs-CZ"/>
        </w:rPr>
        <w:t xml:space="preserve">Kybernetické prostředí zahrnuje širokou škálu aktérů, od jednotlivců, firem a organizací až po státy a mezinárodní organizace. Je důležité zdůraznit, že kyberprostor je otevřený prostor, který umožňuje snadný přístup a interakci mezi aktéry, ale zároveň představuje potenciální rizika a hrozby pro uživatele a infrastrukturu (Lewis, 2014; </w:t>
      </w:r>
      <w:proofErr w:type="spellStart"/>
      <w:r w:rsidRPr="0028219D">
        <w:rPr>
          <w:lang w:val="cs-CZ"/>
        </w:rPr>
        <w:t>Nakashima</w:t>
      </w:r>
      <w:proofErr w:type="spellEnd"/>
      <w:r w:rsidRPr="0028219D">
        <w:rPr>
          <w:lang w:val="cs-CZ"/>
        </w:rPr>
        <w:t>, 2015).</w:t>
      </w:r>
    </w:p>
    <w:p w14:paraId="25EC9068" w14:textId="1353D2D3" w:rsidR="0028219D" w:rsidRDefault="0028219D" w:rsidP="00755C53">
      <w:pPr>
        <w:rPr>
          <w:lang w:val="cs-CZ"/>
        </w:rPr>
      </w:pPr>
      <w:r w:rsidRPr="0028219D">
        <w:rPr>
          <w:lang w:val="cs-CZ"/>
        </w:rPr>
        <w:t xml:space="preserve">V důsledku těchto hrozeb se stává kybernetická bezpečnost klíčovou oblastí pro všechny aktéry v kyberprostoru. Kybernetická bezpečnost se zaměřuje na ochranu informačních systémů, sítí a dat před </w:t>
      </w:r>
      <w:r>
        <w:rPr>
          <w:lang w:val="cs-CZ"/>
        </w:rPr>
        <w:t>neaut</w:t>
      </w:r>
      <w:r w:rsidRPr="0028219D">
        <w:rPr>
          <w:lang w:val="cs-CZ"/>
        </w:rPr>
        <w:t>orizovaným přístupem, zneužitím, útoky nebo poškozením. To zahrnuje širokou škálu praktik, technologií a strategií, jako je prevence, detekce a reakce na kybernetické útoky, zajištění datového soukromí a ochrany osobních údajů, a rozvoj zákonných a politických rámců pro řešení kybernetických hrozeb (</w:t>
      </w:r>
      <w:proofErr w:type="spellStart"/>
      <w:r w:rsidRPr="0028219D">
        <w:rPr>
          <w:lang w:val="cs-CZ"/>
        </w:rPr>
        <w:t>Gartzke</w:t>
      </w:r>
      <w:proofErr w:type="spellEnd"/>
      <w:r w:rsidRPr="0028219D">
        <w:rPr>
          <w:lang w:val="cs-CZ"/>
        </w:rPr>
        <w:t>, 2013; Morgan et al.,</w:t>
      </w:r>
      <w:r>
        <w:rPr>
          <w:lang w:val="cs-CZ"/>
        </w:rPr>
        <w:t>2017).</w:t>
      </w:r>
    </w:p>
    <w:p w14:paraId="5F457653" w14:textId="72F52C30" w:rsidR="0028219D" w:rsidRDefault="0028219D" w:rsidP="00755C53">
      <w:pPr>
        <w:rPr>
          <w:lang w:val="cs-CZ"/>
        </w:rPr>
      </w:pPr>
      <w:r w:rsidRPr="0028219D">
        <w:rPr>
          <w:lang w:val="cs-CZ"/>
        </w:rPr>
        <w:t>V rámci kybernetického prostředí je také důležité zdůraznit roli kybernetického zločinu, který představuje nelegální aktivity prováděné v kyberprostoru. Kybernetický zločin zahrnuje širokou škálu činností, jako je například krádež identity, finanční podvody, šíření malwaru, ransomware útoky, a další. V boji proti kybernetickému zločinu hraje klíčovou roli spolupráce mezi veřejným a soukromým sektorem, včetně výměny informací a zkušeností (</w:t>
      </w:r>
      <w:proofErr w:type="spellStart"/>
      <w:r w:rsidRPr="0028219D">
        <w:rPr>
          <w:lang w:val="cs-CZ"/>
        </w:rPr>
        <w:t>Guitton</w:t>
      </w:r>
      <w:proofErr w:type="spellEnd"/>
      <w:r w:rsidRPr="0028219D">
        <w:rPr>
          <w:lang w:val="cs-CZ"/>
        </w:rPr>
        <w:t xml:space="preserve">, 2017; </w:t>
      </w:r>
      <w:proofErr w:type="spellStart"/>
      <w:r w:rsidRPr="0028219D">
        <w:rPr>
          <w:lang w:val="cs-CZ"/>
        </w:rPr>
        <w:t>Kleemola</w:t>
      </w:r>
      <w:proofErr w:type="spellEnd"/>
      <w:r w:rsidRPr="0028219D">
        <w:rPr>
          <w:lang w:val="cs-CZ"/>
        </w:rPr>
        <w:t>, 2018).</w:t>
      </w:r>
    </w:p>
    <w:p w14:paraId="4B87ABC8" w14:textId="77777777" w:rsidR="0028219D" w:rsidRDefault="0028219D" w:rsidP="00755C53">
      <w:pPr>
        <w:rPr>
          <w:lang w:val="cs-CZ"/>
        </w:rPr>
      </w:pPr>
    </w:p>
    <w:p w14:paraId="2D06EAB5" w14:textId="77777777" w:rsidR="0028219D" w:rsidRDefault="0028219D" w:rsidP="00755C53">
      <w:pPr>
        <w:rPr>
          <w:lang w:val="cs-CZ"/>
        </w:rPr>
      </w:pPr>
    </w:p>
    <w:p w14:paraId="6E457C23" w14:textId="77777777" w:rsidR="0028219D" w:rsidRDefault="0028219D" w:rsidP="00755C53">
      <w:pPr>
        <w:rPr>
          <w:lang w:val="cs-CZ"/>
        </w:rPr>
      </w:pPr>
    </w:p>
    <w:p w14:paraId="079E1379" w14:textId="77777777" w:rsidR="0028219D" w:rsidRDefault="0028219D" w:rsidP="00755C53">
      <w:pPr>
        <w:rPr>
          <w:lang w:val="cs-CZ"/>
        </w:rPr>
      </w:pPr>
    </w:p>
    <w:p w14:paraId="6346D4B0" w14:textId="77777777" w:rsidR="0028219D" w:rsidRDefault="0028219D" w:rsidP="00755C53">
      <w:pPr>
        <w:rPr>
          <w:lang w:val="cs-CZ"/>
        </w:rPr>
      </w:pPr>
    </w:p>
    <w:p w14:paraId="419E8836" w14:textId="77777777" w:rsidR="00450100" w:rsidRDefault="00450100" w:rsidP="00450100">
      <w:pPr>
        <w:pStyle w:val="Nadpis3"/>
        <w:rPr>
          <w:lang w:val="cs-CZ"/>
        </w:rPr>
      </w:pPr>
      <w:bookmarkStart w:id="6" w:name="_Toc132874097"/>
      <w:bookmarkStart w:id="7" w:name="_Toc133787579"/>
      <w:r>
        <w:rPr>
          <w:lang w:val="cs-CZ"/>
        </w:rPr>
        <w:t>Rozdělení kyberprostoru</w:t>
      </w:r>
      <w:bookmarkEnd w:id="6"/>
      <w:bookmarkEnd w:id="7"/>
    </w:p>
    <w:p w14:paraId="66615CD5" w14:textId="77777777" w:rsidR="00450100" w:rsidRPr="00450100" w:rsidRDefault="00450100" w:rsidP="00450100">
      <w:pPr>
        <w:rPr>
          <w:lang w:val="cs-CZ"/>
        </w:rPr>
      </w:pPr>
      <w:r w:rsidRPr="00450100">
        <w:rPr>
          <w:lang w:val="cs-CZ"/>
        </w:rPr>
        <w:t xml:space="preserve">V dokumentu </w:t>
      </w:r>
      <w:proofErr w:type="spellStart"/>
      <w:r w:rsidRPr="00450100">
        <w:rPr>
          <w:lang w:val="cs-CZ"/>
        </w:rPr>
        <w:t>Cyberspace</w:t>
      </w:r>
      <w:proofErr w:type="spellEnd"/>
      <w:r w:rsidRPr="00450100">
        <w:rPr>
          <w:lang w:val="cs-CZ"/>
        </w:rPr>
        <w:t xml:space="preserve"> </w:t>
      </w:r>
      <w:proofErr w:type="spellStart"/>
      <w:r w:rsidRPr="00450100">
        <w:rPr>
          <w:lang w:val="cs-CZ"/>
        </w:rPr>
        <w:t>Operations</w:t>
      </w:r>
      <w:proofErr w:type="spellEnd"/>
      <w:r w:rsidRPr="00450100">
        <w:rPr>
          <w:lang w:val="cs-CZ"/>
        </w:rPr>
        <w:t xml:space="preserve">: </w:t>
      </w:r>
      <w:proofErr w:type="spellStart"/>
      <w:r w:rsidRPr="00450100">
        <w:rPr>
          <w:lang w:val="cs-CZ"/>
        </w:rPr>
        <w:t>Concept</w:t>
      </w:r>
      <w:proofErr w:type="spellEnd"/>
      <w:r w:rsidRPr="00450100">
        <w:rPr>
          <w:lang w:val="cs-CZ"/>
        </w:rPr>
        <w:t xml:space="preserve"> </w:t>
      </w:r>
      <w:proofErr w:type="spellStart"/>
      <w:r w:rsidRPr="00450100">
        <w:rPr>
          <w:lang w:val="cs-CZ"/>
        </w:rPr>
        <w:t>Capability</w:t>
      </w:r>
      <w:proofErr w:type="spellEnd"/>
      <w:r w:rsidRPr="00450100">
        <w:rPr>
          <w:lang w:val="cs-CZ"/>
        </w:rPr>
        <w:t xml:space="preserve"> </w:t>
      </w:r>
      <w:proofErr w:type="spellStart"/>
      <w:r w:rsidRPr="00450100">
        <w:rPr>
          <w:lang w:val="cs-CZ"/>
        </w:rPr>
        <w:t>Plan</w:t>
      </w:r>
      <w:proofErr w:type="spellEnd"/>
      <w:r w:rsidRPr="00450100">
        <w:rPr>
          <w:lang w:val="cs-CZ"/>
        </w:rPr>
        <w:t xml:space="preserve"> se kyberprostor rozděluje do třech vrstev: </w:t>
      </w:r>
    </w:p>
    <w:p w14:paraId="40335615" w14:textId="1A5693AA" w:rsidR="00450100" w:rsidRPr="00755C53" w:rsidRDefault="00450100" w:rsidP="00755C53">
      <w:pPr>
        <w:pStyle w:val="Odstavecseseznamem"/>
        <w:numPr>
          <w:ilvl w:val="0"/>
          <w:numId w:val="19"/>
        </w:numPr>
        <w:rPr>
          <w:lang w:val="cs-CZ"/>
        </w:rPr>
      </w:pPr>
      <w:r w:rsidRPr="00755C53">
        <w:rPr>
          <w:lang w:val="cs-CZ"/>
        </w:rPr>
        <w:t>Fyzická vrstva zahrnuje geografickou složku a fyzickou síť komponent. Geografickou složkou je myšleno konkrétní umístění síťových prvků ve fyzickém prostředí. Fyzickou síť komponent je pak myšlena infrastruktura, tedy kabely, síťové prvky a ostatní zařízení. Zatímco v kyberprostoru lze geopolitickou hranici překročit rychlostí blížící se rychlostí světla, tak v reálném světě existuje spousta omezení, která vyplývají z podstaty fyzického světa.</w:t>
      </w:r>
    </w:p>
    <w:p w14:paraId="0C7A4364" w14:textId="580E9C07" w:rsidR="00450100" w:rsidRPr="00755C53" w:rsidRDefault="00450100" w:rsidP="00755C53">
      <w:pPr>
        <w:pStyle w:val="Odstavecseseznamem"/>
        <w:numPr>
          <w:ilvl w:val="0"/>
          <w:numId w:val="19"/>
        </w:numPr>
        <w:rPr>
          <w:lang w:val="cs-CZ"/>
        </w:rPr>
      </w:pPr>
      <w:r w:rsidRPr="00755C53">
        <w:rPr>
          <w:lang w:val="cs-CZ"/>
        </w:rPr>
        <w:t>Logická vrstva sestává z komponent logické sítě, kterými jsou myšlena spojení síťových uzlů. Síťovými uzly se rozumí jakákoli zařízení připojená k počítačové síti.</w:t>
      </w:r>
    </w:p>
    <w:p w14:paraId="49780C0C" w14:textId="60641BF1" w:rsidR="00450100" w:rsidRPr="00755C53" w:rsidRDefault="00450100" w:rsidP="00755C53">
      <w:pPr>
        <w:pStyle w:val="Odstavecseseznamem"/>
        <w:numPr>
          <w:ilvl w:val="0"/>
          <w:numId w:val="19"/>
        </w:numPr>
        <w:rPr>
          <w:lang w:val="cs-CZ"/>
        </w:rPr>
      </w:pPr>
      <w:r w:rsidRPr="00755C53">
        <w:rPr>
          <w:lang w:val="cs-CZ"/>
        </w:rPr>
        <w:t xml:space="preserve">Sociální vrstva je rozdělena na </w:t>
      </w:r>
      <w:proofErr w:type="spellStart"/>
      <w:r w:rsidRPr="00755C53">
        <w:rPr>
          <w:lang w:val="cs-CZ"/>
        </w:rPr>
        <w:t>kyberosobnost</w:t>
      </w:r>
      <w:proofErr w:type="spellEnd"/>
      <w:r w:rsidRPr="00755C53">
        <w:rPr>
          <w:lang w:val="cs-CZ"/>
        </w:rPr>
        <w:t xml:space="preserve"> a osobnost. Základním pravidlem je fakt, že jedna osobnost může mít více kybernetických osobností.</w:t>
      </w:r>
    </w:p>
    <w:p w14:paraId="6228C183" w14:textId="36D6468E" w:rsidR="00450100" w:rsidRDefault="00450100" w:rsidP="00A94E07">
      <w:pPr>
        <w:ind w:firstLine="360"/>
        <w:rPr>
          <w:lang w:val="cs-CZ"/>
        </w:rPr>
      </w:pPr>
      <w:r w:rsidRPr="00450100">
        <w:rPr>
          <w:lang w:val="cs-CZ"/>
        </w:rPr>
        <w:t>Jednodušší formou lze kyberprostor definovat jako celek, který se skládá ze služeb, dat, uživatelů a PC systémů, které se vyskytují ve virtuální prostoru. Hranice nejsou omezeny jako ve fyzickém světě, z čehož vyplývá, že nejúčinnější metodou je souhra státní správy a bezpečnostních složek na mezinárodní úrovni, které jsou podporovány vývojáři informačních a komunikačních technologií.</w:t>
      </w:r>
    </w:p>
    <w:p w14:paraId="59ECA7E6" w14:textId="77777777" w:rsidR="00755C53" w:rsidRPr="00450100" w:rsidRDefault="00755C53" w:rsidP="00450100">
      <w:pPr>
        <w:rPr>
          <w:lang w:val="cs-CZ"/>
        </w:rPr>
      </w:pPr>
    </w:p>
    <w:p w14:paraId="7D99B7CF" w14:textId="09193D03" w:rsidR="00D51BCC" w:rsidRDefault="00450100" w:rsidP="00450100">
      <w:pPr>
        <w:pStyle w:val="Nadpis2"/>
        <w:rPr>
          <w:lang w:val="cs-CZ"/>
        </w:rPr>
      </w:pPr>
      <w:bookmarkStart w:id="8" w:name="_Toc132874098"/>
      <w:bookmarkStart w:id="9" w:name="_Toc133787580"/>
      <w:r>
        <w:rPr>
          <w:lang w:val="cs-CZ"/>
        </w:rPr>
        <w:t>Kybernetická bezpečnos</w:t>
      </w:r>
      <w:bookmarkEnd w:id="8"/>
      <w:r>
        <w:rPr>
          <w:lang w:val="cs-CZ"/>
        </w:rPr>
        <w:t>t</w:t>
      </w:r>
      <w:bookmarkEnd w:id="9"/>
    </w:p>
    <w:p w14:paraId="2CBE6AED" w14:textId="77777777" w:rsidR="00450100" w:rsidRPr="00450100" w:rsidRDefault="00450100" w:rsidP="00450100">
      <w:pPr>
        <w:rPr>
          <w:lang w:val="cs-CZ"/>
        </w:rPr>
      </w:pPr>
      <w:r w:rsidRPr="00450100">
        <w:rPr>
          <w:lang w:val="cs-CZ"/>
        </w:rPr>
        <w:t xml:space="preserve">Dle </w:t>
      </w:r>
      <w:proofErr w:type="spellStart"/>
      <w:r w:rsidRPr="00A94E07">
        <w:rPr>
          <w:i/>
          <w:iCs/>
          <w:lang w:val="cs-CZ"/>
        </w:rPr>
        <w:t>Itgoverance</w:t>
      </w:r>
      <w:proofErr w:type="spellEnd"/>
      <w:r w:rsidRPr="00A94E07">
        <w:rPr>
          <w:i/>
          <w:iCs/>
          <w:lang w:val="cs-CZ"/>
        </w:rPr>
        <w:t xml:space="preserve"> (2021)</w:t>
      </w:r>
      <w:r w:rsidRPr="00450100">
        <w:rPr>
          <w:lang w:val="cs-CZ"/>
        </w:rPr>
        <w:t xml:space="preserve"> je kybernetická bezpečnost aplikování technologií, procesů a kontrol k ochraně systémů, sítí, programů, zařízení a dat před kybernetickými útoky. Základní složkou kybernetické bezpečnosti je identifikace, vyhodnocování a realizace reakcí na bezpečnostní události a incidenty. </w:t>
      </w:r>
    </w:p>
    <w:p w14:paraId="71CA5498" w14:textId="4CC8AC22" w:rsidR="00450100" w:rsidRPr="00450100" w:rsidRDefault="00450100" w:rsidP="004F4E2A">
      <w:pPr>
        <w:rPr>
          <w:lang w:val="cs-CZ"/>
        </w:rPr>
      </w:pPr>
      <w:r w:rsidRPr="00450100">
        <w:rPr>
          <w:lang w:val="cs-CZ"/>
        </w:rPr>
        <w:t xml:space="preserve">Dle serveru </w:t>
      </w:r>
      <w:r w:rsidRPr="00A94E07">
        <w:rPr>
          <w:i/>
          <w:iCs/>
          <w:lang w:val="cs-CZ"/>
        </w:rPr>
        <w:t xml:space="preserve">vláda.cz </w:t>
      </w:r>
      <w:r w:rsidR="00A94E07" w:rsidRPr="00A94E07">
        <w:rPr>
          <w:i/>
          <w:iCs/>
          <w:lang w:val="cs-CZ"/>
        </w:rPr>
        <w:t>(2021)</w:t>
      </w:r>
      <w:r w:rsidR="00A94E07">
        <w:rPr>
          <w:lang w:val="cs-CZ"/>
        </w:rPr>
        <w:t xml:space="preserve"> </w:t>
      </w:r>
      <w:r w:rsidRPr="00450100">
        <w:rPr>
          <w:lang w:val="cs-CZ"/>
        </w:rPr>
        <w:t xml:space="preserve">lze kybernetickou bezpečnost charakterizovat jako celkovou ochranu sítí před kybernetickými útoky a hrozbami, aby byla zachována bezpečnost informací. </w:t>
      </w:r>
    </w:p>
    <w:p w14:paraId="7A1C44C0" w14:textId="77777777" w:rsidR="00450100" w:rsidRPr="00450100" w:rsidRDefault="00450100" w:rsidP="00450100">
      <w:pPr>
        <w:rPr>
          <w:lang w:val="cs-CZ"/>
        </w:rPr>
      </w:pPr>
      <w:r w:rsidRPr="00450100">
        <w:rPr>
          <w:lang w:val="cs-CZ"/>
        </w:rPr>
        <w:t xml:space="preserve">Pojem kybernetická bezpečnost se často zaměňuje s pojmem informační bezpečnost. Dle dokumentu </w:t>
      </w:r>
      <w:proofErr w:type="spellStart"/>
      <w:r w:rsidRPr="00450100">
        <w:rPr>
          <w:i/>
          <w:iCs/>
          <w:lang w:val="cs-CZ"/>
        </w:rPr>
        <w:t>From</w:t>
      </w:r>
      <w:proofErr w:type="spellEnd"/>
      <w:r w:rsidRPr="00450100">
        <w:rPr>
          <w:i/>
          <w:iCs/>
          <w:lang w:val="cs-CZ"/>
        </w:rPr>
        <w:t xml:space="preserve"> </w:t>
      </w:r>
      <w:proofErr w:type="spellStart"/>
      <w:r w:rsidRPr="00450100">
        <w:rPr>
          <w:i/>
          <w:iCs/>
          <w:lang w:val="cs-CZ"/>
        </w:rPr>
        <w:t>information</w:t>
      </w:r>
      <w:proofErr w:type="spellEnd"/>
      <w:r w:rsidRPr="00450100">
        <w:rPr>
          <w:i/>
          <w:iCs/>
          <w:lang w:val="cs-CZ"/>
        </w:rPr>
        <w:t xml:space="preserve"> </w:t>
      </w:r>
      <w:proofErr w:type="spellStart"/>
      <w:r w:rsidRPr="00450100">
        <w:rPr>
          <w:i/>
          <w:iCs/>
          <w:lang w:val="cs-CZ"/>
        </w:rPr>
        <w:t>security</w:t>
      </w:r>
      <w:proofErr w:type="spellEnd"/>
      <w:r w:rsidRPr="00450100">
        <w:rPr>
          <w:i/>
          <w:iCs/>
          <w:lang w:val="cs-CZ"/>
        </w:rPr>
        <w:t xml:space="preserve"> to </w:t>
      </w:r>
      <w:proofErr w:type="spellStart"/>
      <w:r w:rsidRPr="00450100">
        <w:rPr>
          <w:i/>
          <w:iCs/>
          <w:lang w:val="cs-CZ"/>
        </w:rPr>
        <w:t>cyber</w:t>
      </w:r>
      <w:proofErr w:type="spellEnd"/>
      <w:r w:rsidRPr="00450100">
        <w:rPr>
          <w:i/>
          <w:iCs/>
          <w:lang w:val="cs-CZ"/>
        </w:rPr>
        <w:t xml:space="preserve"> </w:t>
      </w:r>
      <w:proofErr w:type="spellStart"/>
      <w:r w:rsidRPr="00450100">
        <w:rPr>
          <w:i/>
          <w:iCs/>
          <w:lang w:val="cs-CZ"/>
        </w:rPr>
        <w:t>security</w:t>
      </w:r>
      <w:proofErr w:type="spellEnd"/>
      <w:r w:rsidRPr="00450100">
        <w:rPr>
          <w:lang w:val="cs-CZ"/>
        </w:rPr>
        <w:t xml:space="preserve"> se kybernetická bezpečnost a informační bezpečnost výrazně překrývá a tyto dva koncepty nejsou zcela analogické. Z dokumentu vyplývá, že kybernetická bezpečnost překračuje hranice tradiční informační bezpečnosti a zahrnuje nejen </w:t>
      </w:r>
      <w:r w:rsidRPr="00450100">
        <w:rPr>
          <w:lang w:val="cs-CZ"/>
        </w:rPr>
        <w:lastRenderedPageBreak/>
        <w:t>ochranu informačních zdrojů, ale i dalších aktiv, včetně člověka samotného. V kybernetické bezpečnosti má tento faktor další rozměr a tím je člověk jako potenciální cíl kybernetického útoku, a to včetně nevědomé účasti na kybernetickém útoku. Tento faktor má etické důsledky pro společnost, protože ochranu určitých zranitelných skupin, např. dětí, lze považovat za společenskou odpovědnost.</w:t>
      </w:r>
    </w:p>
    <w:p w14:paraId="29866B91" w14:textId="77777777" w:rsidR="00450100" w:rsidRPr="00450100" w:rsidRDefault="00450100" w:rsidP="00450100">
      <w:pPr>
        <w:rPr>
          <w:lang w:val="cs-CZ"/>
        </w:rPr>
      </w:pPr>
    </w:p>
    <w:p w14:paraId="44B2E651" w14:textId="498075C2" w:rsidR="00450100" w:rsidRPr="00450100" w:rsidRDefault="00450100" w:rsidP="004F4E2A">
      <w:pPr>
        <w:rPr>
          <w:lang w:val="cs-CZ"/>
        </w:rPr>
      </w:pPr>
      <w:r w:rsidRPr="00450100">
        <w:rPr>
          <w:lang w:val="cs-CZ"/>
        </w:rPr>
        <w:t>Vzhledem k celosvětovému rozvoji informačních a komunikačních technologií se dostávají tyto technologie do popředí a jsou terčem zpravodajských služeb po celém světě. Bohatý rozvoj technologií s sebou nese plnou řadu výhod, ale i s</w:t>
      </w:r>
      <w:r w:rsidR="00A94E07">
        <w:rPr>
          <w:lang w:val="cs-CZ"/>
        </w:rPr>
        <w:t xml:space="preserve"> </w:t>
      </w:r>
      <w:r w:rsidRPr="00450100">
        <w:rPr>
          <w:lang w:val="cs-CZ"/>
        </w:rPr>
        <w:t xml:space="preserve">ním spjatá rizika a stále nové hrozby, které jsou monitorovány právě bezpečnostními institucemi. </w:t>
      </w:r>
    </w:p>
    <w:p w14:paraId="1E3A8054" w14:textId="77777777" w:rsidR="00450100" w:rsidRPr="004F4E2A" w:rsidRDefault="00450100" w:rsidP="00450100">
      <w:pPr>
        <w:rPr>
          <w:color w:val="000000" w:themeColor="text1"/>
          <w:lang w:val="cs-CZ"/>
        </w:rPr>
      </w:pPr>
      <w:proofErr w:type="spellStart"/>
      <w:r w:rsidRPr="004F4E2A">
        <w:rPr>
          <w:i/>
          <w:iCs/>
          <w:color w:val="000000" w:themeColor="text1"/>
          <w:lang w:val="cs-CZ"/>
        </w:rPr>
        <w:t>Alazaba</w:t>
      </w:r>
      <w:proofErr w:type="spellEnd"/>
      <w:r w:rsidRPr="004F4E2A">
        <w:rPr>
          <w:i/>
          <w:iCs/>
          <w:color w:val="000000" w:themeColor="text1"/>
          <w:lang w:val="cs-CZ"/>
        </w:rPr>
        <w:t xml:space="preserve"> a </w:t>
      </w:r>
      <w:proofErr w:type="spellStart"/>
      <w:r w:rsidRPr="004F4E2A">
        <w:rPr>
          <w:i/>
          <w:iCs/>
          <w:color w:val="000000" w:themeColor="text1"/>
          <w:lang w:val="cs-CZ"/>
        </w:rPr>
        <w:t>Broadhursta</w:t>
      </w:r>
      <w:proofErr w:type="spellEnd"/>
      <w:r w:rsidRPr="004F4E2A">
        <w:rPr>
          <w:i/>
          <w:iCs/>
          <w:color w:val="000000" w:themeColor="text1"/>
          <w:lang w:val="cs-CZ"/>
        </w:rPr>
        <w:t xml:space="preserve"> (2013) </w:t>
      </w:r>
      <w:proofErr w:type="spellStart"/>
      <w:r w:rsidRPr="004F4E2A">
        <w:rPr>
          <w:i/>
          <w:iCs/>
          <w:color w:val="000000" w:themeColor="text1"/>
          <w:lang w:val="cs-CZ"/>
        </w:rPr>
        <w:t>Educating</w:t>
      </w:r>
      <w:proofErr w:type="spellEnd"/>
      <w:r w:rsidRPr="004F4E2A">
        <w:rPr>
          <w:i/>
          <w:iCs/>
          <w:color w:val="000000" w:themeColor="text1"/>
          <w:lang w:val="cs-CZ"/>
        </w:rPr>
        <w:t xml:space="preserve"> </w:t>
      </w:r>
      <w:proofErr w:type="spellStart"/>
      <w:r w:rsidRPr="004F4E2A">
        <w:rPr>
          <w:i/>
          <w:iCs/>
          <w:color w:val="000000" w:themeColor="text1"/>
          <w:lang w:val="cs-CZ"/>
        </w:rPr>
        <w:t>children</w:t>
      </w:r>
      <w:proofErr w:type="spellEnd"/>
      <w:r w:rsidRPr="004F4E2A">
        <w:rPr>
          <w:i/>
          <w:iCs/>
          <w:color w:val="000000" w:themeColor="text1"/>
          <w:lang w:val="cs-CZ"/>
        </w:rPr>
        <w:t xml:space="preserve"> </w:t>
      </w:r>
      <w:proofErr w:type="spellStart"/>
      <w:r w:rsidRPr="004F4E2A">
        <w:rPr>
          <w:i/>
          <w:iCs/>
          <w:color w:val="000000" w:themeColor="text1"/>
          <w:lang w:val="cs-CZ"/>
        </w:rPr>
        <w:t>about</w:t>
      </w:r>
      <w:proofErr w:type="spellEnd"/>
      <w:r w:rsidRPr="004F4E2A">
        <w:rPr>
          <w:i/>
          <w:iCs/>
          <w:color w:val="000000" w:themeColor="text1"/>
          <w:lang w:val="cs-CZ"/>
        </w:rPr>
        <w:t xml:space="preserve"> </w:t>
      </w:r>
      <w:proofErr w:type="spellStart"/>
      <w:r w:rsidRPr="004F4E2A">
        <w:rPr>
          <w:i/>
          <w:iCs/>
          <w:color w:val="000000" w:themeColor="text1"/>
          <w:lang w:val="cs-CZ"/>
        </w:rPr>
        <w:t>the</w:t>
      </w:r>
      <w:proofErr w:type="spellEnd"/>
      <w:r w:rsidRPr="004F4E2A">
        <w:rPr>
          <w:i/>
          <w:iCs/>
          <w:color w:val="000000" w:themeColor="text1"/>
          <w:lang w:val="cs-CZ"/>
        </w:rPr>
        <w:t xml:space="preserve"> </w:t>
      </w:r>
      <w:proofErr w:type="spellStart"/>
      <w:r w:rsidRPr="004F4E2A">
        <w:rPr>
          <w:i/>
          <w:iCs/>
          <w:color w:val="000000" w:themeColor="text1"/>
          <w:lang w:val="cs-CZ"/>
        </w:rPr>
        <w:t>risks</w:t>
      </w:r>
      <w:proofErr w:type="spellEnd"/>
      <w:r w:rsidRPr="004F4E2A">
        <w:rPr>
          <w:i/>
          <w:iCs/>
          <w:color w:val="000000" w:themeColor="text1"/>
          <w:lang w:val="cs-CZ"/>
        </w:rPr>
        <w:t xml:space="preserve"> </w:t>
      </w:r>
      <w:proofErr w:type="spellStart"/>
      <w:r w:rsidRPr="004F4E2A">
        <w:rPr>
          <w:i/>
          <w:iCs/>
          <w:color w:val="000000" w:themeColor="text1"/>
          <w:lang w:val="cs-CZ"/>
        </w:rPr>
        <w:t>of</w:t>
      </w:r>
      <w:proofErr w:type="spellEnd"/>
      <w:r w:rsidRPr="004F4E2A">
        <w:rPr>
          <w:i/>
          <w:iCs/>
          <w:color w:val="000000" w:themeColor="text1"/>
          <w:lang w:val="cs-CZ"/>
        </w:rPr>
        <w:t xml:space="preserve"> </w:t>
      </w:r>
      <w:proofErr w:type="spellStart"/>
      <w:r w:rsidRPr="004F4E2A">
        <w:rPr>
          <w:i/>
          <w:iCs/>
          <w:color w:val="000000" w:themeColor="text1"/>
          <w:lang w:val="cs-CZ"/>
        </w:rPr>
        <w:t>the</w:t>
      </w:r>
      <w:proofErr w:type="spellEnd"/>
      <w:r w:rsidRPr="004F4E2A">
        <w:rPr>
          <w:i/>
          <w:iCs/>
          <w:color w:val="000000" w:themeColor="text1"/>
          <w:lang w:val="cs-CZ"/>
        </w:rPr>
        <w:t xml:space="preserve"> </w:t>
      </w:r>
      <w:proofErr w:type="spellStart"/>
      <w:r w:rsidRPr="004F4E2A">
        <w:rPr>
          <w:i/>
          <w:iCs/>
          <w:color w:val="000000" w:themeColor="text1"/>
          <w:lang w:val="cs-CZ"/>
        </w:rPr>
        <w:t>digital</w:t>
      </w:r>
      <w:proofErr w:type="spellEnd"/>
      <w:r w:rsidRPr="004F4E2A">
        <w:rPr>
          <w:i/>
          <w:iCs/>
          <w:color w:val="000000" w:themeColor="text1"/>
          <w:lang w:val="cs-CZ"/>
        </w:rPr>
        <w:t xml:space="preserve"> environment: a case study </w:t>
      </w:r>
      <w:proofErr w:type="spellStart"/>
      <w:r w:rsidRPr="004F4E2A">
        <w:rPr>
          <w:i/>
          <w:iCs/>
          <w:color w:val="000000" w:themeColor="text1"/>
          <w:lang w:val="cs-CZ"/>
        </w:rPr>
        <w:t>of</w:t>
      </w:r>
      <w:proofErr w:type="spellEnd"/>
      <w:r w:rsidRPr="004F4E2A">
        <w:rPr>
          <w:i/>
          <w:iCs/>
          <w:color w:val="000000" w:themeColor="text1"/>
          <w:lang w:val="cs-CZ"/>
        </w:rPr>
        <w:t xml:space="preserve"> </w:t>
      </w:r>
      <w:proofErr w:type="spellStart"/>
      <w:r w:rsidRPr="004F4E2A">
        <w:rPr>
          <w:i/>
          <w:iCs/>
          <w:color w:val="000000" w:themeColor="text1"/>
          <w:lang w:val="cs-CZ"/>
        </w:rPr>
        <w:t>the</w:t>
      </w:r>
      <w:proofErr w:type="spellEnd"/>
      <w:r w:rsidRPr="004F4E2A">
        <w:rPr>
          <w:i/>
          <w:iCs/>
          <w:color w:val="000000" w:themeColor="text1"/>
          <w:lang w:val="cs-CZ"/>
        </w:rPr>
        <w:t xml:space="preserve"> </w:t>
      </w:r>
      <w:proofErr w:type="spellStart"/>
      <w:r w:rsidRPr="004F4E2A">
        <w:rPr>
          <w:i/>
          <w:iCs/>
          <w:color w:val="000000" w:themeColor="text1"/>
          <w:lang w:val="cs-CZ"/>
        </w:rPr>
        <w:t>ThinkUKnow</w:t>
      </w:r>
      <w:proofErr w:type="spellEnd"/>
      <w:r w:rsidRPr="004F4E2A">
        <w:rPr>
          <w:i/>
          <w:iCs/>
          <w:color w:val="000000" w:themeColor="text1"/>
          <w:lang w:val="cs-CZ"/>
        </w:rPr>
        <w:t xml:space="preserve"> program</w:t>
      </w:r>
      <w:r w:rsidRPr="004F4E2A">
        <w:rPr>
          <w:color w:val="000000" w:themeColor="text1"/>
          <w:lang w:val="cs-CZ"/>
        </w:rPr>
        <w:t xml:space="preserve"> je článek, který zkoumá vzdělávací program pro děti, který se zaměřuje na rizika spojená s digitálním prostředím, včetně </w:t>
      </w:r>
      <w:proofErr w:type="spellStart"/>
      <w:r w:rsidRPr="004F4E2A">
        <w:rPr>
          <w:color w:val="000000" w:themeColor="text1"/>
          <w:lang w:val="cs-CZ"/>
        </w:rPr>
        <w:t>hackingu</w:t>
      </w:r>
      <w:proofErr w:type="spellEnd"/>
      <w:r w:rsidRPr="004F4E2A">
        <w:rPr>
          <w:color w:val="000000" w:themeColor="text1"/>
          <w:lang w:val="cs-CZ"/>
        </w:rPr>
        <w:t xml:space="preserve">, ransomware a obsahu na </w:t>
      </w:r>
      <w:proofErr w:type="spellStart"/>
      <w:r w:rsidRPr="004F4E2A">
        <w:rPr>
          <w:color w:val="000000" w:themeColor="text1"/>
          <w:lang w:val="cs-CZ"/>
        </w:rPr>
        <w:t>deepwebu</w:t>
      </w:r>
      <w:proofErr w:type="spellEnd"/>
      <w:r w:rsidRPr="004F4E2A">
        <w:rPr>
          <w:color w:val="000000" w:themeColor="text1"/>
          <w:lang w:val="cs-CZ"/>
        </w:rPr>
        <w:t>. Je vytvořený britskou agenturou pro ochranu dětí CEOP (</w:t>
      </w:r>
      <w:proofErr w:type="spellStart"/>
      <w:r w:rsidRPr="004F4E2A">
        <w:rPr>
          <w:color w:val="000000" w:themeColor="text1"/>
          <w:lang w:val="cs-CZ"/>
        </w:rPr>
        <w:t>Child</w:t>
      </w:r>
      <w:proofErr w:type="spellEnd"/>
      <w:r w:rsidRPr="004F4E2A">
        <w:rPr>
          <w:color w:val="000000" w:themeColor="text1"/>
          <w:lang w:val="cs-CZ"/>
        </w:rPr>
        <w:t xml:space="preserve"> </w:t>
      </w:r>
      <w:proofErr w:type="spellStart"/>
      <w:r w:rsidRPr="004F4E2A">
        <w:rPr>
          <w:color w:val="000000" w:themeColor="text1"/>
          <w:lang w:val="cs-CZ"/>
        </w:rPr>
        <w:t>Exploitation</w:t>
      </w:r>
      <w:proofErr w:type="spellEnd"/>
      <w:r w:rsidRPr="004F4E2A">
        <w:rPr>
          <w:color w:val="000000" w:themeColor="text1"/>
          <w:lang w:val="cs-CZ"/>
        </w:rPr>
        <w:t xml:space="preserve"> and Online </w:t>
      </w:r>
      <w:proofErr w:type="spellStart"/>
      <w:r w:rsidRPr="004F4E2A">
        <w:rPr>
          <w:color w:val="000000" w:themeColor="text1"/>
          <w:lang w:val="cs-CZ"/>
        </w:rPr>
        <w:t>Protection</w:t>
      </w:r>
      <w:proofErr w:type="spellEnd"/>
      <w:r w:rsidRPr="004F4E2A">
        <w:rPr>
          <w:color w:val="000000" w:themeColor="text1"/>
          <w:lang w:val="cs-CZ"/>
        </w:rPr>
        <w:t xml:space="preserve"> Centre). Cílem programu je vzdělávat děti, rodiče a učitele o rizicích spojených s používáním internetu a poskytovat praktické rady a podporu pro bezpečnější online chování. Některé z hlavních zjištění studie zahrnují: </w:t>
      </w:r>
    </w:p>
    <w:p w14:paraId="4559D442" w14:textId="77777777" w:rsidR="00450100" w:rsidRPr="004F4E2A" w:rsidRDefault="00450100" w:rsidP="00450100">
      <w:pPr>
        <w:rPr>
          <w:color w:val="000000" w:themeColor="text1"/>
          <w:lang w:val="cs-CZ"/>
        </w:rPr>
      </w:pPr>
      <w:r w:rsidRPr="004F4E2A">
        <w:rPr>
          <w:color w:val="000000" w:themeColor="text1"/>
          <w:lang w:val="cs-CZ"/>
        </w:rPr>
        <w:t>1.</w:t>
      </w:r>
      <w:r w:rsidRPr="004F4E2A">
        <w:rPr>
          <w:color w:val="000000" w:themeColor="text1"/>
          <w:lang w:val="cs-CZ"/>
        </w:rPr>
        <w:tab/>
        <w:t xml:space="preserve">Děti, které se zúčastnily programu </w:t>
      </w:r>
      <w:proofErr w:type="spellStart"/>
      <w:r w:rsidRPr="004F4E2A">
        <w:rPr>
          <w:i/>
          <w:iCs/>
          <w:color w:val="000000" w:themeColor="text1"/>
          <w:lang w:val="cs-CZ"/>
        </w:rPr>
        <w:t>ThinkUKnow</w:t>
      </w:r>
      <w:proofErr w:type="spellEnd"/>
      <w:r w:rsidRPr="004F4E2A">
        <w:rPr>
          <w:color w:val="000000" w:themeColor="text1"/>
          <w:lang w:val="cs-CZ"/>
        </w:rPr>
        <w:t xml:space="preserve">, měly lepší povědomí o rizicích spojených s používáním internetu a byly schopny identifikovat potenciálně nebezpečné situace. </w:t>
      </w:r>
    </w:p>
    <w:p w14:paraId="2230B53B" w14:textId="77777777" w:rsidR="00450100" w:rsidRPr="004F4E2A" w:rsidRDefault="00450100" w:rsidP="00450100">
      <w:pPr>
        <w:rPr>
          <w:color w:val="000000" w:themeColor="text1"/>
          <w:lang w:val="cs-CZ"/>
        </w:rPr>
      </w:pPr>
      <w:r w:rsidRPr="004F4E2A">
        <w:rPr>
          <w:color w:val="000000" w:themeColor="text1"/>
          <w:lang w:val="cs-CZ"/>
        </w:rPr>
        <w:t>2.</w:t>
      </w:r>
      <w:r w:rsidRPr="004F4E2A">
        <w:rPr>
          <w:color w:val="000000" w:themeColor="text1"/>
          <w:lang w:val="cs-CZ"/>
        </w:rPr>
        <w:tab/>
        <w:t xml:space="preserve">Vzdělávací materiály byly považovány za atraktivní a zajímavé pro žáky, což přispělo k jejich angažovanosti a učení. </w:t>
      </w:r>
    </w:p>
    <w:p w14:paraId="41A55653" w14:textId="77777777" w:rsidR="00450100" w:rsidRPr="004F4E2A" w:rsidRDefault="00450100" w:rsidP="00450100">
      <w:pPr>
        <w:rPr>
          <w:color w:val="000000" w:themeColor="text1"/>
          <w:lang w:val="cs-CZ"/>
        </w:rPr>
      </w:pPr>
      <w:r w:rsidRPr="004F4E2A">
        <w:rPr>
          <w:color w:val="000000" w:themeColor="text1"/>
          <w:lang w:val="cs-CZ"/>
        </w:rPr>
        <w:t>3.</w:t>
      </w:r>
      <w:r w:rsidRPr="004F4E2A">
        <w:rPr>
          <w:color w:val="000000" w:themeColor="text1"/>
          <w:lang w:val="cs-CZ"/>
        </w:rPr>
        <w:tab/>
        <w:t xml:space="preserve">Rodiče a učitelé považovali program za užitečný zdroj informací a podpory pro zlepšení kybernetické bezpečnosti ve školním prostředí. </w:t>
      </w:r>
    </w:p>
    <w:p w14:paraId="2CE5B9A9" w14:textId="36A2CE60" w:rsidR="00450100" w:rsidRDefault="00450100" w:rsidP="00450100">
      <w:pPr>
        <w:rPr>
          <w:color w:val="FF0000"/>
          <w:lang w:val="cs-CZ"/>
        </w:rPr>
      </w:pPr>
    </w:p>
    <w:p w14:paraId="6478E489" w14:textId="77777777" w:rsidR="00D53848" w:rsidRDefault="00D53848" w:rsidP="00450100">
      <w:pPr>
        <w:rPr>
          <w:color w:val="FF0000"/>
          <w:lang w:val="cs-CZ"/>
        </w:rPr>
      </w:pPr>
    </w:p>
    <w:p w14:paraId="39EBD423" w14:textId="6DC691F2" w:rsidR="00D53848" w:rsidRDefault="00D53848" w:rsidP="00D53848">
      <w:pPr>
        <w:pStyle w:val="Nadpis2"/>
        <w:rPr>
          <w:lang w:val="cs-CZ"/>
        </w:rPr>
      </w:pPr>
      <w:bookmarkStart w:id="10" w:name="_Toc133787581"/>
      <w:r>
        <w:rPr>
          <w:lang w:val="cs-CZ"/>
        </w:rPr>
        <w:t xml:space="preserve">Kybernetická kriminalita (IT </w:t>
      </w:r>
      <w:proofErr w:type="spellStart"/>
      <w:r>
        <w:rPr>
          <w:lang w:val="cs-CZ"/>
        </w:rPr>
        <w:t>crime</w:t>
      </w:r>
      <w:proofErr w:type="spellEnd"/>
      <w:r>
        <w:rPr>
          <w:lang w:val="cs-CZ"/>
        </w:rPr>
        <w:t xml:space="preserve">, </w:t>
      </w:r>
      <w:proofErr w:type="spellStart"/>
      <w:r>
        <w:rPr>
          <w:lang w:val="cs-CZ"/>
        </w:rPr>
        <w:t>cybercrime</w:t>
      </w:r>
      <w:proofErr w:type="spellEnd"/>
      <w:r>
        <w:rPr>
          <w:lang w:val="cs-CZ"/>
        </w:rPr>
        <w:t>)</w:t>
      </w:r>
      <w:bookmarkEnd w:id="10"/>
    </w:p>
    <w:p w14:paraId="1FCB92A1" w14:textId="77777777" w:rsidR="00D53848" w:rsidRPr="00D53848" w:rsidRDefault="00D53848" w:rsidP="00D53848">
      <w:pPr>
        <w:rPr>
          <w:lang w:val="cs-CZ"/>
        </w:rPr>
      </w:pPr>
      <w:r w:rsidRPr="00D53848">
        <w:rPr>
          <w:lang w:val="cs-CZ"/>
        </w:rPr>
        <w:t xml:space="preserve">V posledních letech se </w:t>
      </w:r>
      <w:proofErr w:type="spellStart"/>
      <w:r w:rsidRPr="00D53848">
        <w:rPr>
          <w:lang w:val="cs-CZ"/>
        </w:rPr>
        <w:t>kyberkriminalita</w:t>
      </w:r>
      <w:proofErr w:type="spellEnd"/>
      <w:r w:rsidRPr="00D53848">
        <w:rPr>
          <w:lang w:val="cs-CZ"/>
        </w:rPr>
        <w:t xml:space="preserve"> stala jednou z nejrychleji rostoucích oblastí kriminality. Nové technologie přináší nové příležitosti právě v oblasti </w:t>
      </w:r>
      <w:proofErr w:type="spellStart"/>
      <w:r w:rsidRPr="00D53848">
        <w:rPr>
          <w:lang w:val="cs-CZ"/>
        </w:rPr>
        <w:t>kyberkriminality</w:t>
      </w:r>
      <w:proofErr w:type="spellEnd"/>
      <w:r w:rsidRPr="00D53848">
        <w:rPr>
          <w:lang w:val="cs-CZ"/>
        </w:rPr>
        <w:t xml:space="preserve"> a stávají se stále sofistikovanějšími. V důsledku toho se jednotlivci, korporace i vlády ocitají tváří v tvář mnoha hrozbám kybernetické kriminality, které začínají na nejjednodušším způsobu narušení soukromí a sahají až po různé typy </w:t>
      </w:r>
      <w:proofErr w:type="spellStart"/>
      <w:r w:rsidRPr="00D53848">
        <w:rPr>
          <w:lang w:val="cs-CZ"/>
        </w:rPr>
        <w:t>hackingu</w:t>
      </w:r>
      <w:proofErr w:type="spellEnd"/>
      <w:r w:rsidRPr="00D53848">
        <w:rPr>
          <w:lang w:val="cs-CZ"/>
        </w:rPr>
        <w:t xml:space="preserve"> či </w:t>
      </w:r>
      <w:proofErr w:type="spellStart"/>
      <w:r w:rsidRPr="00D53848">
        <w:rPr>
          <w:lang w:val="cs-CZ"/>
        </w:rPr>
        <w:t>ransomwaru</w:t>
      </w:r>
      <w:proofErr w:type="spellEnd"/>
      <w:r w:rsidRPr="00D53848">
        <w:rPr>
          <w:lang w:val="cs-CZ"/>
        </w:rPr>
        <w:t>.</w:t>
      </w:r>
    </w:p>
    <w:p w14:paraId="5FC4F6FD" w14:textId="547C24B2" w:rsidR="00D53848" w:rsidRPr="00D53848" w:rsidRDefault="00D53848" w:rsidP="00D53848">
      <w:pPr>
        <w:rPr>
          <w:lang w:val="cs-CZ"/>
        </w:rPr>
      </w:pPr>
      <w:r w:rsidRPr="00D53848">
        <w:rPr>
          <w:lang w:val="cs-CZ"/>
        </w:rPr>
        <w:t xml:space="preserve">Někteří z kybernetických útočníků páchající tyto trestné činy používají tzv. </w:t>
      </w:r>
      <w:proofErr w:type="spellStart"/>
      <w:r w:rsidRPr="00D53848">
        <w:rPr>
          <w:lang w:val="cs-CZ"/>
        </w:rPr>
        <w:t>DeepWeb</w:t>
      </w:r>
      <w:proofErr w:type="spellEnd"/>
      <w:r w:rsidRPr="00D53848">
        <w:rPr>
          <w:lang w:val="cs-CZ"/>
        </w:rPr>
        <w:t xml:space="preserve">, ke kterému běžný uživatel nemá přístup a často nemá zdání o jeho existenci. O samotné téma </w:t>
      </w:r>
      <w:proofErr w:type="spellStart"/>
      <w:r w:rsidRPr="00D53848">
        <w:rPr>
          <w:lang w:val="cs-CZ"/>
        </w:rPr>
        <w:lastRenderedPageBreak/>
        <w:t>DeepWeb</w:t>
      </w:r>
      <w:proofErr w:type="spellEnd"/>
      <w:r w:rsidRPr="00D53848">
        <w:rPr>
          <w:lang w:val="cs-CZ"/>
        </w:rPr>
        <w:t xml:space="preserve"> jsem se zajímal ve své bakalářské práci, kde jsem na základě dotazníkového šetření dospěl k závěru, že téměř 87 % respondentů </w:t>
      </w:r>
      <w:proofErr w:type="spellStart"/>
      <w:r w:rsidRPr="00D53848">
        <w:rPr>
          <w:lang w:val="cs-CZ"/>
        </w:rPr>
        <w:t>DeepWeb</w:t>
      </w:r>
      <w:proofErr w:type="spellEnd"/>
      <w:r w:rsidRPr="00D53848">
        <w:rPr>
          <w:lang w:val="cs-CZ"/>
        </w:rPr>
        <w:t xml:space="preserve"> nenavštívilo a z toho 74 % nemá tušení o významu </w:t>
      </w:r>
      <w:proofErr w:type="spellStart"/>
      <w:r w:rsidRPr="00D53848">
        <w:rPr>
          <w:lang w:val="cs-CZ"/>
        </w:rPr>
        <w:t>DeepWebu</w:t>
      </w:r>
      <w:proofErr w:type="spellEnd"/>
      <w:r>
        <w:rPr>
          <w:lang w:val="cs-CZ"/>
        </w:rPr>
        <w:t>, čímž jsem dospěl k závěru, že je třeba se o tuto problematiku zajímat a snažím se touto cestou dostat tohle téma do povědomí.</w:t>
      </w:r>
    </w:p>
    <w:p w14:paraId="22443336" w14:textId="5700B687" w:rsidR="00D53848" w:rsidRPr="00D53848" w:rsidRDefault="00D53848" w:rsidP="00D53848">
      <w:pPr>
        <w:rPr>
          <w:lang w:val="cs-CZ"/>
        </w:rPr>
      </w:pPr>
      <w:r w:rsidRPr="00D53848">
        <w:rPr>
          <w:lang w:val="cs-CZ"/>
        </w:rPr>
        <w:t xml:space="preserve">Důvodem je separace tzv. </w:t>
      </w:r>
      <w:proofErr w:type="spellStart"/>
      <w:r w:rsidRPr="00D53848">
        <w:rPr>
          <w:lang w:val="cs-CZ"/>
        </w:rPr>
        <w:t>SurfaceWebu</w:t>
      </w:r>
      <w:proofErr w:type="spellEnd"/>
      <w:r w:rsidRPr="00D53848">
        <w:rPr>
          <w:lang w:val="cs-CZ"/>
        </w:rPr>
        <w:t xml:space="preserve"> („všem známé WWW – </w:t>
      </w:r>
      <w:proofErr w:type="spellStart"/>
      <w:r w:rsidRPr="00D53848">
        <w:rPr>
          <w:lang w:val="cs-CZ"/>
        </w:rPr>
        <w:t>World</w:t>
      </w:r>
      <w:proofErr w:type="spellEnd"/>
      <w:r w:rsidRPr="00D53848">
        <w:rPr>
          <w:lang w:val="cs-CZ"/>
        </w:rPr>
        <w:t xml:space="preserve"> </w:t>
      </w:r>
      <w:proofErr w:type="spellStart"/>
      <w:r w:rsidRPr="00D53848">
        <w:rPr>
          <w:lang w:val="cs-CZ"/>
        </w:rPr>
        <w:t>Wide</w:t>
      </w:r>
      <w:proofErr w:type="spellEnd"/>
      <w:r w:rsidRPr="00D53848">
        <w:rPr>
          <w:lang w:val="cs-CZ"/>
        </w:rPr>
        <w:t xml:space="preserve"> Web“) a </w:t>
      </w:r>
      <w:proofErr w:type="spellStart"/>
      <w:r w:rsidRPr="00D53848">
        <w:rPr>
          <w:lang w:val="cs-CZ"/>
        </w:rPr>
        <w:t>DeepWeb</w:t>
      </w:r>
      <w:proofErr w:type="spellEnd"/>
      <w:r w:rsidRPr="00D53848">
        <w:rPr>
          <w:lang w:val="cs-CZ"/>
        </w:rPr>
        <w:t>, kde právě druhý jmenovaný není přístupný z</w:t>
      </w:r>
      <w:r>
        <w:rPr>
          <w:lang w:val="cs-CZ"/>
        </w:rPr>
        <w:t> „</w:t>
      </w:r>
      <w:r w:rsidRPr="00D53848">
        <w:rPr>
          <w:i/>
          <w:iCs/>
          <w:lang w:val="cs-CZ"/>
        </w:rPr>
        <w:t>mainstreamových</w:t>
      </w:r>
      <w:r>
        <w:rPr>
          <w:lang w:val="cs-CZ"/>
        </w:rPr>
        <w:t>“</w:t>
      </w:r>
      <w:r w:rsidRPr="00D53848">
        <w:rPr>
          <w:lang w:val="cs-CZ"/>
        </w:rPr>
        <w:t xml:space="preserve"> vyhledávačů jako je Google, Seznam, Bing a další. </w:t>
      </w:r>
    </w:p>
    <w:p w14:paraId="0EC77AC4" w14:textId="71BA5F3E" w:rsidR="00D53848" w:rsidRDefault="00D53848" w:rsidP="00D53848">
      <w:pPr>
        <w:rPr>
          <w:lang w:val="cs-CZ"/>
        </w:rPr>
      </w:pPr>
      <w:r w:rsidRPr="00D53848">
        <w:rPr>
          <w:lang w:val="cs-CZ"/>
        </w:rPr>
        <w:t xml:space="preserve">Pro přístup do </w:t>
      </w:r>
      <w:proofErr w:type="spellStart"/>
      <w:r w:rsidRPr="00D53848">
        <w:rPr>
          <w:lang w:val="cs-CZ"/>
        </w:rPr>
        <w:t>DarkWebu</w:t>
      </w:r>
      <w:proofErr w:type="spellEnd"/>
      <w:r w:rsidRPr="00D53848">
        <w:rPr>
          <w:lang w:val="cs-CZ"/>
        </w:rPr>
        <w:t xml:space="preserve"> (místní část </w:t>
      </w:r>
      <w:proofErr w:type="spellStart"/>
      <w:r w:rsidRPr="00D53848">
        <w:rPr>
          <w:lang w:val="cs-CZ"/>
        </w:rPr>
        <w:t>DeepWebu</w:t>
      </w:r>
      <w:proofErr w:type="spellEnd"/>
      <w:r w:rsidRPr="00D53848">
        <w:rPr>
          <w:lang w:val="cs-CZ"/>
        </w:rPr>
        <w:t xml:space="preserve">, kde se vyskytuje ohnisko nelegálních činností) je zapotřebí specializovaný nástroj se sofistikovanými technikami směrování a šifrování, kde nejznámější z nich je prohlížeč </w:t>
      </w:r>
      <w:r>
        <w:rPr>
          <w:lang w:val="cs-CZ"/>
        </w:rPr>
        <w:t>nazývaný</w:t>
      </w:r>
      <w:r w:rsidRPr="00D53848">
        <w:rPr>
          <w:lang w:val="cs-CZ"/>
        </w:rPr>
        <w:t xml:space="preserve"> Tor. Na tomto místě kyberzločinci provádějí nelegální elektronické obchody (e-</w:t>
      </w:r>
      <w:proofErr w:type="spellStart"/>
      <w:r w:rsidRPr="00D53848">
        <w:rPr>
          <w:lang w:val="cs-CZ"/>
        </w:rPr>
        <w:t>commerce</w:t>
      </w:r>
      <w:proofErr w:type="spellEnd"/>
      <w:r w:rsidRPr="00D53848">
        <w:rPr>
          <w:lang w:val="cs-CZ"/>
        </w:rPr>
        <w:t xml:space="preserve">), </w:t>
      </w:r>
      <w:proofErr w:type="spellStart"/>
      <w:r w:rsidRPr="00D53848">
        <w:rPr>
          <w:lang w:val="cs-CZ"/>
        </w:rPr>
        <w:t>tvz</w:t>
      </w:r>
      <w:proofErr w:type="spellEnd"/>
      <w:r w:rsidRPr="00D53848">
        <w:rPr>
          <w:lang w:val="cs-CZ"/>
        </w:rPr>
        <w:t>. „praní“ špinavých peněz, prodávají kompromitované bankovní informace nebo</w:t>
      </w:r>
      <w:r>
        <w:rPr>
          <w:lang w:val="cs-CZ"/>
        </w:rPr>
        <w:t xml:space="preserve"> se zde jednoduše </w:t>
      </w:r>
      <w:proofErr w:type="gramStart"/>
      <w:r>
        <w:rPr>
          <w:lang w:val="cs-CZ"/>
        </w:rPr>
        <w:t>šíří</w:t>
      </w:r>
      <w:proofErr w:type="gramEnd"/>
      <w:r w:rsidRPr="00D53848">
        <w:rPr>
          <w:lang w:val="cs-CZ"/>
        </w:rPr>
        <w:t xml:space="preserve"> různ</w:t>
      </w:r>
      <w:r>
        <w:rPr>
          <w:lang w:val="cs-CZ"/>
        </w:rPr>
        <w:t>é</w:t>
      </w:r>
      <w:r w:rsidRPr="00D53848">
        <w:rPr>
          <w:lang w:val="cs-CZ"/>
        </w:rPr>
        <w:t xml:space="preserve"> program</w:t>
      </w:r>
      <w:r>
        <w:rPr>
          <w:lang w:val="cs-CZ"/>
        </w:rPr>
        <w:t>y</w:t>
      </w:r>
      <w:r w:rsidRPr="00D53848">
        <w:rPr>
          <w:lang w:val="cs-CZ"/>
        </w:rPr>
        <w:t xml:space="preserve"> (malware) využívající metody sociálního inženýrství.</w:t>
      </w:r>
    </w:p>
    <w:p w14:paraId="1E658A0C" w14:textId="77777777" w:rsidR="00D53848" w:rsidRDefault="00D53848" w:rsidP="00D53848">
      <w:pPr>
        <w:rPr>
          <w:lang w:val="cs-CZ"/>
        </w:rPr>
      </w:pPr>
    </w:p>
    <w:p w14:paraId="4913314A" w14:textId="34E4B140" w:rsidR="00D53848" w:rsidRDefault="00D53848" w:rsidP="00D53848">
      <w:pPr>
        <w:pStyle w:val="Nadpis2"/>
        <w:rPr>
          <w:lang w:val="cs-CZ"/>
        </w:rPr>
      </w:pPr>
      <w:bookmarkStart w:id="11" w:name="_Toc133787582"/>
      <w:r>
        <w:rPr>
          <w:lang w:val="cs-CZ"/>
        </w:rPr>
        <w:t>Sociální inženýrství</w:t>
      </w:r>
      <w:bookmarkEnd w:id="11"/>
    </w:p>
    <w:p w14:paraId="611234DC" w14:textId="77777777" w:rsidR="00D53848" w:rsidRPr="00D53848" w:rsidRDefault="00D53848" w:rsidP="00D53848">
      <w:pPr>
        <w:rPr>
          <w:lang w:val="cs-CZ"/>
        </w:rPr>
      </w:pPr>
      <w:r w:rsidRPr="00D53848">
        <w:rPr>
          <w:lang w:val="cs-CZ"/>
        </w:rPr>
        <w:t xml:space="preserve">Sociální inženýrství je termín, který je nejčastěji užíván pro manipulační techniku, která využívá lidské chyby a tím získání určitých informací. Nejedná se tedy o překonávání technických prostředků, ale o samotného uživatele. Neinformovaní a nezkušení uživatelé jsou cílem těchto bezpečnostních incidentů, avšak úspěšné útoky postihují i odborníky v oblasti IT. Dle serveru safetydetectives.com bylo v roce 2018 toto číslo na hodnotě 83 procent. </w:t>
      </w:r>
    </w:p>
    <w:p w14:paraId="1282B457" w14:textId="77777777" w:rsidR="00D53848" w:rsidRPr="00D53848" w:rsidRDefault="00D53848" w:rsidP="00D53848">
      <w:pPr>
        <w:rPr>
          <w:lang w:val="cs-CZ"/>
        </w:rPr>
      </w:pPr>
      <w:r w:rsidRPr="00D53848">
        <w:rPr>
          <w:lang w:val="cs-CZ"/>
        </w:rPr>
        <w:t xml:space="preserve">Útočníci využívají vysoce sofistikované metody, které se vyvíjí ruku v ruce s nejnovějšími technologiemi. Ani kryptoměny hýbající světem se těmto typům útoků nevyhnuly. Nebezpečná a zároveň nejrozšířenější forma, která vešla do povědomí má název </w:t>
      </w:r>
      <w:proofErr w:type="spellStart"/>
      <w:r w:rsidRPr="00D53848">
        <w:rPr>
          <w:lang w:val="cs-CZ"/>
        </w:rPr>
        <w:t>phishing</w:t>
      </w:r>
      <w:proofErr w:type="spellEnd"/>
      <w:r w:rsidRPr="00D53848">
        <w:rPr>
          <w:lang w:val="cs-CZ"/>
        </w:rPr>
        <w:t xml:space="preserve">, která vychází ze způsobu lidského rozhodování. V psychologii též známá jako kognitivní chyba úsudku a této metodě se budu více věnovat v pozdějších kapitolách. Útočník využívající techniky sociálního inženýrství se nazývá </w:t>
      </w:r>
      <w:proofErr w:type="spellStart"/>
      <w:r w:rsidRPr="00D53848">
        <w:rPr>
          <w:lang w:val="cs-CZ"/>
        </w:rPr>
        <w:t>sociotechnik</w:t>
      </w:r>
      <w:proofErr w:type="spellEnd"/>
      <w:r w:rsidRPr="00D53848">
        <w:rPr>
          <w:lang w:val="cs-CZ"/>
        </w:rPr>
        <w:t xml:space="preserve">. Útočníci používají jak online, tak </w:t>
      </w:r>
      <w:proofErr w:type="spellStart"/>
      <w:r w:rsidRPr="00D53848">
        <w:rPr>
          <w:lang w:val="cs-CZ"/>
        </w:rPr>
        <w:t>offline</w:t>
      </w:r>
      <w:proofErr w:type="spellEnd"/>
      <w:r w:rsidRPr="00D53848">
        <w:rPr>
          <w:lang w:val="cs-CZ"/>
        </w:rPr>
        <w:t xml:space="preserve"> nástroje k tomu, aby přiměli nic netušící uživatele ke kroku, který ohrožuje jejich bezpečnost.</w:t>
      </w:r>
    </w:p>
    <w:p w14:paraId="4BB8524D" w14:textId="4A8507DE" w:rsidR="00D53848" w:rsidRPr="00D53848" w:rsidRDefault="00D53848" w:rsidP="00D53848">
      <w:pPr>
        <w:rPr>
          <w:lang w:val="cs-CZ"/>
        </w:rPr>
      </w:pPr>
      <w:r w:rsidRPr="00D53848">
        <w:rPr>
          <w:lang w:val="cs-CZ"/>
        </w:rPr>
        <w:t xml:space="preserve">Podle zprávy </w:t>
      </w:r>
      <w:proofErr w:type="spellStart"/>
      <w:r w:rsidRPr="00D53848">
        <w:rPr>
          <w:lang w:val="cs-CZ"/>
        </w:rPr>
        <w:t>The</w:t>
      </w:r>
      <w:proofErr w:type="spellEnd"/>
      <w:r w:rsidRPr="00D53848">
        <w:rPr>
          <w:lang w:val="cs-CZ"/>
        </w:rPr>
        <w:t xml:space="preserve"> </w:t>
      </w:r>
      <w:proofErr w:type="spellStart"/>
      <w:r w:rsidRPr="00D53848">
        <w:rPr>
          <w:lang w:val="cs-CZ"/>
        </w:rPr>
        <w:t>Human</w:t>
      </w:r>
      <w:proofErr w:type="spellEnd"/>
      <w:r w:rsidRPr="00D53848">
        <w:rPr>
          <w:lang w:val="cs-CZ"/>
        </w:rPr>
        <w:t xml:space="preserve"> </w:t>
      </w:r>
      <w:proofErr w:type="spellStart"/>
      <w:r w:rsidRPr="00D53848">
        <w:rPr>
          <w:lang w:val="cs-CZ"/>
        </w:rPr>
        <w:t>Factor</w:t>
      </w:r>
      <w:proofErr w:type="spellEnd"/>
      <w:r w:rsidRPr="00D53848">
        <w:rPr>
          <w:lang w:val="cs-CZ"/>
        </w:rPr>
        <w:t xml:space="preserve"> od společnosti </w:t>
      </w:r>
      <w:proofErr w:type="spellStart"/>
      <w:r w:rsidRPr="00D53848">
        <w:rPr>
          <w:lang w:val="cs-CZ"/>
        </w:rPr>
        <w:t>Proofpoint</w:t>
      </w:r>
      <w:proofErr w:type="spellEnd"/>
      <w:r w:rsidRPr="00D53848">
        <w:rPr>
          <w:lang w:val="cs-CZ"/>
        </w:rPr>
        <w:t xml:space="preserve"> z roku 2019 využívá celých </w:t>
      </w:r>
      <w:proofErr w:type="gramStart"/>
      <w:r w:rsidRPr="00D53848">
        <w:rPr>
          <w:lang w:val="cs-CZ"/>
        </w:rPr>
        <w:t>99%</w:t>
      </w:r>
      <w:proofErr w:type="gramEnd"/>
      <w:r w:rsidR="00837063">
        <w:rPr>
          <w:lang w:val="cs-CZ"/>
        </w:rPr>
        <w:br/>
      </w:r>
      <w:r w:rsidRPr="00D53848">
        <w:rPr>
          <w:lang w:val="cs-CZ"/>
        </w:rPr>
        <w:t>kybernetických útoků techniky sociálního inženýrství, aby uživatele donutilo k instalaci malwaru.</w:t>
      </w:r>
    </w:p>
    <w:p w14:paraId="2605D6EE" w14:textId="2A50F2CB" w:rsidR="00D53848" w:rsidRPr="00D53848" w:rsidRDefault="00D53848" w:rsidP="00D53848">
      <w:pPr>
        <w:rPr>
          <w:lang w:val="cs-CZ"/>
        </w:rPr>
      </w:pPr>
    </w:p>
    <w:p w14:paraId="67562A16" w14:textId="1D9EC84D" w:rsidR="00837063" w:rsidRDefault="00837063" w:rsidP="00837063">
      <w:pPr>
        <w:ind w:left="-142" w:firstLine="142"/>
        <w:rPr>
          <w:rFonts w:cstheme="minorHAnsi"/>
          <w:i/>
          <w:iCs/>
        </w:rPr>
      </w:pPr>
      <w:bookmarkStart w:id="12" w:name="_Hlk133509212"/>
      <w:r w:rsidRPr="00837063">
        <w:rPr>
          <w:rFonts w:cstheme="minorHAnsi"/>
          <w:i/>
          <w:iCs/>
        </w:rPr>
        <w:t xml:space="preserve"> </w:t>
      </w:r>
    </w:p>
    <w:p w14:paraId="3EF5A0A8" w14:textId="48D55AC5" w:rsidR="00837063" w:rsidRDefault="00837063" w:rsidP="00837063">
      <w:pPr>
        <w:ind w:left="-142" w:firstLine="142"/>
        <w:rPr>
          <w:rFonts w:cstheme="minorHAnsi"/>
          <w:i/>
          <w:iCs/>
        </w:rPr>
      </w:pPr>
      <w:r>
        <w:rPr>
          <w:noProof/>
          <w:color w:val="FF0000"/>
          <w:lang w:val="cs-CZ"/>
        </w:rPr>
        <w:lastRenderedPageBreak/>
        <w:drawing>
          <wp:anchor distT="0" distB="0" distL="114300" distR="114300" simplePos="0" relativeHeight="251661312" behindDoc="0" locked="0" layoutInCell="1" allowOverlap="1" wp14:anchorId="1EF65225" wp14:editId="73518DEF">
            <wp:simplePos x="0" y="0"/>
            <wp:positionH relativeFrom="margin">
              <wp:align>left</wp:align>
            </wp:positionH>
            <wp:positionV relativeFrom="paragraph">
              <wp:posOffset>231025</wp:posOffset>
            </wp:positionV>
            <wp:extent cx="5480685" cy="3335020"/>
            <wp:effectExtent l="0" t="0" r="571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685" cy="3335020"/>
                    </a:xfrm>
                    <a:prstGeom prst="rect">
                      <a:avLst/>
                    </a:prstGeom>
                    <a:noFill/>
                  </pic:spPr>
                </pic:pic>
              </a:graphicData>
            </a:graphic>
          </wp:anchor>
        </w:drawing>
      </w:r>
      <w:r w:rsidRPr="00A9110F">
        <w:rPr>
          <w:rFonts w:cstheme="minorHAnsi"/>
          <w:i/>
          <w:iCs/>
        </w:rPr>
        <w:t>Obrázek 1. Sociální inženýrství</w:t>
      </w:r>
    </w:p>
    <w:p w14:paraId="39CE10A7" w14:textId="77777777" w:rsidR="00837063" w:rsidRDefault="00837063" w:rsidP="00837063">
      <w:pPr>
        <w:ind w:firstLine="0"/>
        <w:rPr>
          <w:rFonts w:cstheme="minorHAnsi"/>
          <w:i/>
          <w:iCs/>
        </w:rPr>
      </w:pPr>
    </w:p>
    <w:p w14:paraId="445048F0" w14:textId="105C2397" w:rsidR="00837063" w:rsidRPr="00733BA9" w:rsidRDefault="00837063" w:rsidP="00837063">
      <w:pPr>
        <w:ind w:firstLine="0"/>
        <w:rPr>
          <w:rFonts w:cstheme="minorHAnsi"/>
          <w:i/>
          <w:iCs/>
        </w:rPr>
      </w:pPr>
      <w:r>
        <w:rPr>
          <w:rFonts w:cstheme="minorHAnsi"/>
          <w:i/>
          <w:iCs/>
        </w:rPr>
        <w:t>Poznámka: První zmínky o sociálním inženýrství se datují na počátek 20. století. Využívaly se principy tehdejší doby.</w:t>
      </w:r>
    </w:p>
    <w:p w14:paraId="2302894A" w14:textId="3A665287" w:rsidR="00837063" w:rsidRDefault="00837063" w:rsidP="00837063">
      <w:pPr>
        <w:pStyle w:val="Nadpis2"/>
      </w:pPr>
      <w:bookmarkStart w:id="13" w:name="_Toc132874101"/>
      <w:bookmarkStart w:id="14" w:name="_Toc133787583"/>
      <w:r>
        <w:t>Typy útočníků a lokace</w:t>
      </w:r>
      <w:bookmarkEnd w:id="13"/>
      <w:bookmarkEnd w:id="14"/>
    </w:p>
    <w:p w14:paraId="40C47CAE" w14:textId="77777777" w:rsidR="00837063" w:rsidRDefault="00837063" w:rsidP="00837063">
      <w:r>
        <w:t xml:space="preserve">Kybernetičtí útočníci jsou útočníci útočící na počítačový systém. Je důležité vědět, kterému typu útočníka uživatel čelí a podle toho také jednat a připravit se na něj. Důležitým parametrem je také taxonomie útočníků dle motivace. Tím se dá minimálně teoreticky odhadnout, čeho může být útočník schopen a někdy i doba trvání útoku. Také lokace útočníka hraje významnou roli, která je pro útočníka z pohledu logické lokace daleko přijatelnější a otvírá více možností k útoku. </w:t>
      </w:r>
    </w:p>
    <w:p w14:paraId="4CF00497" w14:textId="77777777" w:rsidR="00837063" w:rsidRDefault="00837063" w:rsidP="00837063">
      <w:r>
        <w:t xml:space="preserve">Existují také různé programy, které dané kroky automatizují a není zapotřebí přítomnost fyzického útočníka. Často se jedná o uživatelsky přívětivé programy, které jsou jednoduché k nastavení a lze díky nim napáchat velké množství škody. Jedná se o nástroje útočné, které nejsou v kybernetickém prostoru novinkou, ale </w:t>
      </w:r>
      <w:proofErr w:type="gramStart"/>
      <w:r>
        <w:t>slouží</w:t>
      </w:r>
      <w:proofErr w:type="gramEnd"/>
      <w:r>
        <w:t xml:space="preserve"> „testerům“ pro kontrolu bezpečnosti a náchylnost k napadení konkrétních systémů. Nyní si své místo našly i v nelegálních činnostech. Prostřednictvím různých serverů lze daný program stáhnout volně bez jakéhokoli ověření či platby a útočníkem se tedy může stát prakticky kdokoliv.</w:t>
      </w:r>
    </w:p>
    <w:p w14:paraId="105F10AD" w14:textId="77777777" w:rsidR="00750D0A" w:rsidRDefault="00750D0A" w:rsidP="00750D0A">
      <w:pPr>
        <w:ind w:firstLine="0"/>
      </w:pPr>
    </w:p>
    <w:p w14:paraId="72FCCAE8" w14:textId="00B070F2" w:rsidR="00837063" w:rsidRDefault="00750D0A" w:rsidP="00837063">
      <w:r>
        <w:lastRenderedPageBreak/>
        <w:t xml:space="preserve">Článek </w:t>
      </w:r>
      <w:r w:rsidRPr="00750D0A">
        <w:rPr>
          <w:i/>
          <w:iCs/>
        </w:rPr>
        <w:t>"</w:t>
      </w:r>
      <w:proofErr w:type="spellStart"/>
      <w:r w:rsidRPr="00750D0A">
        <w:rPr>
          <w:i/>
          <w:iCs/>
        </w:rPr>
        <w:t>Understanding</w:t>
      </w:r>
      <w:proofErr w:type="spellEnd"/>
      <w:r w:rsidRPr="00750D0A">
        <w:rPr>
          <w:i/>
          <w:iCs/>
        </w:rPr>
        <w:t xml:space="preserve"> </w:t>
      </w:r>
      <w:proofErr w:type="spellStart"/>
      <w:r w:rsidRPr="00750D0A">
        <w:rPr>
          <w:i/>
          <w:iCs/>
        </w:rPr>
        <w:t>Cybersecurity</w:t>
      </w:r>
      <w:proofErr w:type="spellEnd"/>
      <w:r w:rsidRPr="00750D0A">
        <w:rPr>
          <w:i/>
          <w:iCs/>
        </w:rPr>
        <w:t xml:space="preserve"> </w:t>
      </w:r>
      <w:proofErr w:type="spellStart"/>
      <w:r w:rsidRPr="00750D0A">
        <w:rPr>
          <w:i/>
          <w:iCs/>
        </w:rPr>
        <w:t>Attackers</w:t>
      </w:r>
      <w:proofErr w:type="spellEnd"/>
      <w:r w:rsidRPr="00750D0A">
        <w:rPr>
          <w:i/>
          <w:iCs/>
        </w:rPr>
        <w:t xml:space="preserve"> and </w:t>
      </w:r>
      <w:proofErr w:type="spellStart"/>
      <w:r w:rsidRPr="00750D0A">
        <w:rPr>
          <w:i/>
          <w:iCs/>
        </w:rPr>
        <w:t>Their</w:t>
      </w:r>
      <w:proofErr w:type="spellEnd"/>
      <w:r w:rsidRPr="00750D0A">
        <w:rPr>
          <w:i/>
          <w:iCs/>
        </w:rPr>
        <w:t xml:space="preserve"> </w:t>
      </w:r>
      <w:proofErr w:type="spellStart"/>
      <w:r w:rsidRPr="00750D0A">
        <w:rPr>
          <w:i/>
          <w:iCs/>
        </w:rPr>
        <w:t>Motivations</w:t>
      </w:r>
      <w:proofErr w:type="spellEnd"/>
      <w:r w:rsidRPr="00750D0A">
        <w:rPr>
          <w:i/>
          <w:iCs/>
        </w:rPr>
        <w:t>"</w:t>
      </w:r>
      <w:r>
        <w:rPr>
          <w:i/>
          <w:iCs/>
        </w:rPr>
        <w:t xml:space="preserve"> </w:t>
      </w:r>
      <w:r>
        <w:t>rozděluje motivaci útočníku na 4 základní typy:</w:t>
      </w:r>
    </w:p>
    <w:p w14:paraId="29FF83BF" w14:textId="724D4A2E" w:rsidR="00750D0A" w:rsidRDefault="00750D0A" w:rsidP="00750D0A">
      <w:pPr>
        <w:pStyle w:val="Odstavecseseznamem"/>
        <w:numPr>
          <w:ilvl w:val="0"/>
          <w:numId w:val="13"/>
        </w:numPr>
      </w:pPr>
      <w:r>
        <w:t xml:space="preserve">Finanční zisk: Jednou z hlavních motivací kybernetických útočníků je finanční zisk. Tyto útoky zahrnují krádeže citlivých finančních údajů, vydírání prostřednictvím </w:t>
      </w:r>
      <w:proofErr w:type="spellStart"/>
      <w:r>
        <w:t>ransomwaru</w:t>
      </w:r>
      <w:proofErr w:type="spellEnd"/>
      <w:r>
        <w:t>, podvody při elektronickém bankovnictví a další. Kyberzločinci často využívají slabiny v kyberbezpečnosti a nedostatek povědomí uživatelů k získání přístupu k citlivým údajům a finančním prostředkům.</w:t>
      </w:r>
    </w:p>
    <w:p w14:paraId="3C1CC533" w14:textId="184B44A7" w:rsidR="00750D0A" w:rsidRDefault="00750D0A" w:rsidP="00750D0A">
      <w:pPr>
        <w:pStyle w:val="Odstavecseseznamem"/>
        <w:numPr>
          <w:ilvl w:val="0"/>
          <w:numId w:val="13"/>
        </w:numPr>
      </w:pPr>
      <w:r>
        <w:t xml:space="preserve">Politický aktivismus a náboženské přesvědčení: Někteří útočníci jsou motivováni politickým nebo náboženským aktivismem. </w:t>
      </w:r>
      <w:proofErr w:type="spellStart"/>
      <w:r>
        <w:t>Hacktivisté</w:t>
      </w:r>
      <w:proofErr w:type="spellEnd"/>
      <w:r>
        <w:t xml:space="preserve"> mohou provádět kybernetické útoky s cílem upozornit na konkrétní politickou nebo sociální otázku nebo náboženské přesvědčení. Tyto útoky mohou zahrnovat </w:t>
      </w:r>
      <w:proofErr w:type="spellStart"/>
      <w:r>
        <w:t>DoS</w:t>
      </w:r>
      <w:proofErr w:type="spellEnd"/>
      <w:r>
        <w:t xml:space="preserve"> (</w:t>
      </w:r>
      <w:proofErr w:type="spellStart"/>
      <w:r>
        <w:t>Denial</w:t>
      </w:r>
      <w:proofErr w:type="spellEnd"/>
      <w:r>
        <w:t xml:space="preserve"> </w:t>
      </w:r>
      <w:proofErr w:type="spellStart"/>
      <w:r>
        <w:t>of</w:t>
      </w:r>
      <w:proofErr w:type="spellEnd"/>
      <w:r>
        <w:t xml:space="preserve"> </w:t>
      </w:r>
      <w:proofErr w:type="spellStart"/>
      <w:r>
        <w:t>Service</w:t>
      </w:r>
      <w:proofErr w:type="spellEnd"/>
      <w:r>
        <w:t>) útoky</w:t>
      </w:r>
      <w:r w:rsidR="009A0F3C">
        <w:t xml:space="preserve"> </w:t>
      </w:r>
      <w:r>
        <w:t>nebo únik citlivých informací.</w:t>
      </w:r>
    </w:p>
    <w:p w14:paraId="36C61B0E" w14:textId="2EAE6B90" w:rsidR="00750D0A" w:rsidRDefault="00750D0A" w:rsidP="00750D0A">
      <w:pPr>
        <w:pStyle w:val="Odstavecseseznamem"/>
        <w:numPr>
          <w:ilvl w:val="0"/>
          <w:numId w:val="13"/>
        </w:numPr>
      </w:pPr>
      <w:r>
        <w:t xml:space="preserve">Špionáž a průmyslová sabotáž: </w:t>
      </w:r>
      <w:proofErr w:type="spellStart"/>
      <w:r>
        <w:t>Kyberšpionáž</w:t>
      </w:r>
      <w:proofErr w:type="spellEnd"/>
      <w:r>
        <w:t xml:space="preserve"> a průmyslová sabotáž jsou dalšími motivacemi pro kybernetické útočníky, zejména ty, kteří jsou podporováni státem. Účelem těchto útoků je získat přístup k důvěrným informacím, které mohou být použity k získání konkurenční výhody nebo k narušení operací protivníků. To může zahrnovat únik obchodních tajemství, vojenských plánů nebo citlivých politických informací.</w:t>
      </w:r>
    </w:p>
    <w:p w14:paraId="1F908471" w14:textId="6E034AB4" w:rsidR="00750D0A" w:rsidRDefault="00750D0A" w:rsidP="00750D0A">
      <w:pPr>
        <w:pStyle w:val="Odstavecseseznamem"/>
        <w:numPr>
          <w:ilvl w:val="0"/>
          <w:numId w:val="13"/>
        </w:numPr>
      </w:pPr>
      <w:r>
        <w:t xml:space="preserve">Osobní motivace a pomsta: Někteří kybernetičtí útočníci mohou být motivováni osobním zájmem nebo touhou po pomstě. Například nespokojený zaměstnanec může provést útok proti svému zaměstnavateli s cílem způsobit škodu nebo </w:t>
      </w:r>
      <w:r w:rsidR="009A0F3C">
        <w:t>dosáhnout</w:t>
      </w:r>
      <w:r>
        <w:t xml:space="preserve"> odplat</w:t>
      </w:r>
      <w:r w:rsidR="009A0F3C">
        <w:t>y</w:t>
      </w:r>
      <w:r>
        <w:t>. Tyto útoky mohou zahrnovat sabotáž systémů, zneužití přístupových práv nebo únik citlivých informací.</w:t>
      </w:r>
    </w:p>
    <w:p w14:paraId="35F75C72" w14:textId="77777777" w:rsidR="009A0F3C" w:rsidRDefault="009A0F3C" w:rsidP="009A0F3C">
      <w:pPr>
        <w:pStyle w:val="Odstavecseseznamem"/>
        <w:numPr>
          <w:ilvl w:val="0"/>
          <w:numId w:val="0"/>
        </w:numPr>
        <w:ind w:left="1134"/>
      </w:pPr>
    </w:p>
    <w:p w14:paraId="505A3EB9" w14:textId="77777777" w:rsidR="009A0F3C" w:rsidRPr="0035344D" w:rsidRDefault="009A0F3C" w:rsidP="009A0F3C">
      <w:pPr>
        <w:pStyle w:val="Nadpis3"/>
        <w:rPr>
          <w:rFonts w:asciiTheme="minorHAnsi" w:hAnsiTheme="minorHAnsi"/>
          <w:sz w:val="22"/>
          <w:szCs w:val="22"/>
        </w:rPr>
      </w:pPr>
      <w:bookmarkStart w:id="15" w:name="_Toc132874102"/>
      <w:bookmarkStart w:id="16" w:name="_Toc133787584"/>
      <w:r>
        <w:t>Typy útočníků</w:t>
      </w:r>
      <w:bookmarkEnd w:id="15"/>
      <w:bookmarkEnd w:id="16"/>
    </w:p>
    <w:p w14:paraId="17EF052E" w14:textId="60323D4F" w:rsidR="009A0F3C" w:rsidRDefault="009A0F3C" w:rsidP="009A0F3C">
      <w:pPr>
        <w:ind w:firstLine="0"/>
      </w:pPr>
      <w:r>
        <w:t xml:space="preserve">V kybernetickém prostoru existují různé typy útočníků, ale já se zaměřím na první </w:t>
      </w:r>
      <w:r w:rsidR="003D0515">
        <w:t xml:space="preserve">čtyři </w:t>
      </w:r>
      <w:r>
        <w:t xml:space="preserve">nejrozšířenější typy, kteří mají různé schopnosti, pomocí kterých útoky realizují. Jsou jimi </w:t>
      </w:r>
      <w:proofErr w:type="spellStart"/>
      <w:r>
        <w:t>boti</w:t>
      </w:r>
      <w:proofErr w:type="spellEnd"/>
      <w:r>
        <w:t>, amatéři, hackeři a profesionálové. S každým typem útočníků se může běžný uživatel dostat relativně snadno do kontaktu.</w:t>
      </w:r>
    </w:p>
    <w:p w14:paraId="47A67699" w14:textId="77777777" w:rsidR="009A0F3C" w:rsidRDefault="009A0F3C" w:rsidP="009A0F3C">
      <w:pPr>
        <w:ind w:firstLine="0"/>
      </w:pPr>
    </w:p>
    <w:p w14:paraId="68819288" w14:textId="77777777" w:rsidR="00A94E07" w:rsidRDefault="00A94E07" w:rsidP="009A0F3C">
      <w:pPr>
        <w:ind w:firstLine="0"/>
      </w:pPr>
    </w:p>
    <w:p w14:paraId="0A98663E" w14:textId="77777777" w:rsidR="00A94E07" w:rsidRDefault="00A94E07" w:rsidP="009A0F3C">
      <w:pPr>
        <w:ind w:firstLine="0"/>
      </w:pPr>
    </w:p>
    <w:p w14:paraId="244412B8" w14:textId="77777777" w:rsidR="00A94E07" w:rsidRDefault="00A94E07" w:rsidP="009A0F3C">
      <w:pPr>
        <w:ind w:firstLine="0"/>
      </w:pPr>
    </w:p>
    <w:p w14:paraId="08617FF9" w14:textId="77777777" w:rsidR="008B790F" w:rsidRDefault="008B790F" w:rsidP="009A0F3C">
      <w:pPr>
        <w:ind w:firstLine="0"/>
      </w:pPr>
    </w:p>
    <w:p w14:paraId="3AD53CB6" w14:textId="77777777" w:rsidR="008B790F" w:rsidRDefault="008B790F" w:rsidP="009A0F3C">
      <w:pPr>
        <w:ind w:firstLine="0"/>
      </w:pPr>
    </w:p>
    <w:p w14:paraId="4D84A54A" w14:textId="77777777" w:rsidR="008B790F" w:rsidRDefault="008B790F" w:rsidP="009A0F3C">
      <w:pPr>
        <w:ind w:firstLine="0"/>
      </w:pPr>
    </w:p>
    <w:p w14:paraId="5820B0F5" w14:textId="71392CA1" w:rsidR="009A0F3C" w:rsidRDefault="009A0F3C" w:rsidP="009A0F3C">
      <w:pPr>
        <w:ind w:firstLine="0"/>
        <w:rPr>
          <w:b/>
          <w:bCs/>
        </w:rPr>
      </w:pPr>
      <w:proofErr w:type="spellStart"/>
      <w:r w:rsidRPr="003D0515">
        <w:rPr>
          <w:b/>
          <w:bCs/>
        </w:rPr>
        <w:lastRenderedPageBreak/>
        <w:t>Boti</w:t>
      </w:r>
      <w:proofErr w:type="spellEnd"/>
    </w:p>
    <w:p w14:paraId="58373102" w14:textId="31906AB8" w:rsidR="003D0515" w:rsidRDefault="003D0515" w:rsidP="00A94E07">
      <w:pPr>
        <w:ind w:firstLine="708"/>
      </w:pPr>
      <w:proofErr w:type="spellStart"/>
      <w:r>
        <w:t>Boti</w:t>
      </w:r>
      <w:proofErr w:type="spellEnd"/>
      <w:r>
        <w:t xml:space="preserve"> jsou sofistikované počítačové programy, které mají za úkol provádět různé činnosti, nejčastěji související se sběrem, analyzováním nebo zpracováním dat. Tyto programy jsou navrženy tak, aby fungovaly na předem upravených serverech s nepřetržitým provozem, což jim umožňuje pracovat efektivně a kontinuálně bez nutnosti lidského zásahu. </w:t>
      </w:r>
      <w:proofErr w:type="spellStart"/>
      <w:r>
        <w:t>Boti</w:t>
      </w:r>
      <w:proofErr w:type="spellEnd"/>
      <w:r>
        <w:t xml:space="preserve"> mají jasně definovanou automatizaci, což znamená, že </w:t>
      </w:r>
      <w:proofErr w:type="gramStart"/>
      <w:r>
        <w:t>dokáží</w:t>
      </w:r>
      <w:proofErr w:type="gramEnd"/>
      <w:r>
        <w:t xml:space="preserve"> automaticky provádět úkoly podle předem stanovených parametrů a pravidel. Díky své schopnosti nezávislého provádění činností mohou být </w:t>
      </w:r>
      <w:proofErr w:type="spellStart"/>
      <w:r>
        <w:t>boti</w:t>
      </w:r>
      <w:proofErr w:type="spellEnd"/>
      <w:r>
        <w:t xml:space="preserve"> použiti pro širokou škálu účelů, jako je sledování webových stránek pro změny obsahu, sběr informací pro výzkumné účely, nebo dokonce provádění automatických testů na webových aplikacích. Je důležité poznamenat, že </w:t>
      </w:r>
      <w:proofErr w:type="spellStart"/>
      <w:r>
        <w:t>boti</w:t>
      </w:r>
      <w:proofErr w:type="spellEnd"/>
      <w:r>
        <w:t xml:space="preserve"> mohou být použiti jak pro legitimní, tak pro nelegitimní účely. V rukou kyberzločinců se </w:t>
      </w:r>
      <w:proofErr w:type="spellStart"/>
      <w:r>
        <w:t>boti</w:t>
      </w:r>
      <w:proofErr w:type="spellEnd"/>
      <w:r>
        <w:t xml:space="preserve"> mohou stát nástroji pro šíření malware, provádění </w:t>
      </w:r>
      <w:proofErr w:type="spellStart"/>
      <w:r>
        <w:t>DDoS</w:t>
      </w:r>
      <w:proofErr w:type="spellEnd"/>
      <w:r>
        <w:t xml:space="preserve"> útoků, nebo pro krádeže citlivých dat. Proto je důležité, aby se organizace a jednotlivci věnovali řádnému zabezpečení svých systémů a síťových prostředí, aby minimalizovali riziko zneužití </w:t>
      </w:r>
      <w:proofErr w:type="spellStart"/>
      <w:r>
        <w:t>botů</w:t>
      </w:r>
      <w:proofErr w:type="spellEnd"/>
      <w:r>
        <w:t xml:space="preserve"> pro nekalé účely.</w:t>
      </w:r>
    </w:p>
    <w:p w14:paraId="585FF6A3" w14:textId="77777777" w:rsidR="003D0515" w:rsidRDefault="003D0515" w:rsidP="003D0515">
      <w:pPr>
        <w:ind w:firstLine="0"/>
      </w:pPr>
    </w:p>
    <w:p w14:paraId="73F91602" w14:textId="77777777" w:rsidR="009A0F3C" w:rsidRDefault="009A0F3C" w:rsidP="009A0F3C">
      <w:pPr>
        <w:ind w:firstLine="0"/>
        <w:rPr>
          <w:b/>
          <w:bCs/>
        </w:rPr>
      </w:pPr>
      <w:r w:rsidRPr="003D0515">
        <w:rPr>
          <w:b/>
          <w:bCs/>
        </w:rPr>
        <w:t>Amatéři</w:t>
      </w:r>
    </w:p>
    <w:p w14:paraId="35CE3EA4" w14:textId="77777777" w:rsidR="009A0F3C" w:rsidRDefault="009A0F3C" w:rsidP="00A94E07">
      <w:pPr>
        <w:ind w:firstLine="708"/>
      </w:pPr>
      <w:r>
        <w:t>Jedná se o fyzické osoby tvořící především „technologické nadšence“, kteří jeví zájem o danou problematiku. Je to nejpočetnější skupina útočníků a považuje se za nejméně nebezpečnou. Prostřednictvím webových stránek na internetu je pro většinu uživatelů jednoduché se s daným útočným programem seznámit a základní funkce aktivovat. Přispívají tomu také čím dál více rozšířená „</w:t>
      </w:r>
      <w:proofErr w:type="spellStart"/>
      <w:r>
        <w:t>tutoriálová</w:t>
      </w:r>
      <w:proofErr w:type="spellEnd"/>
      <w:r>
        <w:t xml:space="preserve">“ videa a textové návody, které jsou k dispozici v různých jazycích častokrát včetně češtiny. Mnohdy pouze zkouší, zda jejich nabyté informace lze reálně využít u vhodné příležitosti. Je znám případ, kdy student střední školy využil tuto metodu pro získání informací o připraveném testu od učitele. Dostáváme se tedy na hranici nelegálního jednání, které si student často nemusí uvědomovat. </w:t>
      </w:r>
    </w:p>
    <w:p w14:paraId="4445F36B" w14:textId="77777777" w:rsidR="009A0F3C" w:rsidRDefault="009A0F3C" w:rsidP="009A0F3C">
      <w:pPr>
        <w:ind w:firstLine="0"/>
      </w:pPr>
      <w:r>
        <w:t xml:space="preserve">Předcházet tomuto způsobu napadení lze relativně snadno. Základní princip spočívá v dodržování </w:t>
      </w:r>
      <w:proofErr w:type="spellStart"/>
      <w:r>
        <w:t>kyberbezpečnostních</w:t>
      </w:r>
      <w:proofErr w:type="spellEnd"/>
      <w:r>
        <w:t xml:space="preserve"> zásad, kterým se budu dále věnovat v následujících kapitolách.</w:t>
      </w:r>
    </w:p>
    <w:p w14:paraId="4A98218B" w14:textId="77777777" w:rsidR="009A0F3C" w:rsidRDefault="009A0F3C" w:rsidP="009A0F3C">
      <w:pPr>
        <w:ind w:firstLine="0"/>
      </w:pPr>
    </w:p>
    <w:p w14:paraId="494BAAE3" w14:textId="77777777" w:rsidR="009A0F3C" w:rsidRPr="003D0515" w:rsidRDefault="009A0F3C" w:rsidP="009A0F3C">
      <w:pPr>
        <w:ind w:firstLine="0"/>
        <w:rPr>
          <w:b/>
          <w:bCs/>
        </w:rPr>
      </w:pPr>
      <w:r w:rsidRPr="003D0515">
        <w:rPr>
          <w:b/>
          <w:bCs/>
        </w:rPr>
        <w:t>Hackeři</w:t>
      </w:r>
    </w:p>
    <w:p w14:paraId="0E9AE324" w14:textId="6AA7914C" w:rsidR="009A0F3C" w:rsidRDefault="00A574D1" w:rsidP="00A94E07">
      <w:pPr>
        <w:ind w:firstLine="708"/>
      </w:pPr>
      <w:r>
        <w:t xml:space="preserve">Hackeři představují nejnebezpečnější skupinu útočníků, kteří mají rozsáhlé odborné znalosti v oblasti výpočetní techniky a </w:t>
      </w:r>
      <w:proofErr w:type="gramStart"/>
      <w:r>
        <w:t>dokáží</w:t>
      </w:r>
      <w:proofErr w:type="gramEnd"/>
      <w:r>
        <w:t xml:space="preserve"> je efektivně využít. Tato skupina často zahrnuje studenty informačních technologií, programátory a další odborníky, kteří přesně rozumí problematice a funkcionalitě každého kroku útoku. Hackeři jsou schopni principiálně nastavit tzv. "ohýbání" útočných metod, aby je přizpůsobili svým potřebám a dosáhli zamýšlených cílů. Díky svým pokročilým dovednostem mohou překonat různé bezpečnostní opatření a získat </w:t>
      </w:r>
      <w:r>
        <w:lastRenderedPageBreak/>
        <w:t xml:space="preserve">přístup k citlivým informacím nebo systémům. Ochrana proti hackerům vyžaduje pokročilá </w:t>
      </w:r>
      <w:proofErr w:type="spellStart"/>
      <w:r>
        <w:t>kyberbezpečnostní</w:t>
      </w:r>
      <w:proofErr w:type="spellEnd"/>
      <w:r>
        <w:t xml:space="preserve"> opatření a neustálé monitorování hrozeb. To zahrnuje pravidelné aktualizace softwaru, </w:t>
      </w:r>
      <w:proofErr w:type="gramStart"/>
      <w:r>
        <w:t>silné hesla</w:t>
      </w:r>
      <w:proofErr w:type="gramEnd"/>
      <w:r>
        <w:t>, šifrování dat, zabezpečení síťových spojení a vzdělávání uživatelů v oblasti kyberbezpečnosti. Je důležité si uvědomit, že i když hackeři představují vážné riziko, stále je možné se proti nim bránit dodržováním osvědčených bezpečnostních postupů a zásad.</w:t>
      </w:r>
    </w:p>
    <w:p w14:paraId="67089D90" w14:textId="77777777" w:rsidR="009A0F3C" w:rsidRDefault="009A0F3C" w:rsidP="009A0F3C">
      <w:pPr>
        <w:ind w:firstLine="0"/>
      </w:pPr>
    </w:p>
    <w:p w14:paraId="50919413" w14:textId="77777777" w:rsidR="009A0F3C" w:rsidRPr="003D0515" w:rsidRDefault="009A0F3C" w:rsidP="009A0F3C">
      <w:pPr>
        <w:ind w:firstLine="0"/>
        <w:rPr>
          <w:b/>
          <w:bCs/>
        </w:rPr>
      </w:pPr>
      <w:r w:rsidRPr="003D0515">
        <w:rPr>
          <w:b/>
          <w:bCs/>
        </w:rPr>
        <w:t>Profesionálové</w:t>
      </w:r>
    </w:p>
    <w:p w14:paraId="65372C1F" w14:textId="16EAF5D9" w:rsidR="00A574D1" w:rsidRDefault="00A574D1" w:rsidP="00274BB1">
      <w:r>
        <w:t>Poslední skupinou, kterou zde uvedu, jsou počítačoví profesionálové. Tito experti se vyznačují bohatými zkušenostmi z praxe a provádějí cílené útoky jak samostatně, tak v rámci organizovaných skupin. Motivace pro jejich činnost se různí, ale nejčastěji se jedná o různé vládní organizace a světové tajné služby, které mají jasně definované cíle.</w:t>
      </w:r>
    </w:p>
    <w:p w14:paraId="74EE6866" w14:textId="77777777" w:rsidR="00A574D1" w:rsidRDefault="00A574D1" w:rsidP="00A574D1">
      <w:r>
        <w:t xml:space="preserve">Technologická vybavenost těchto profesionálů je na nejvyšší úrovni a jejich možnosti bývají často neomezené. Nicméně, pro běžného uživatele je pravděpodobnost setkání s útočníky tohoto typu velmi nízká, protože se zaměřují na hodnotné cíle a nezajímají se o méně důležité subjekty. Tato skupina se tedy valné většiny uživatelů prakticky netýká. </w:t>
      </w:r>
    </w:p>
    <w:p w14:paraId="4CEA97B1" w14:textId="7BD9FDE6" w:rsidR="009A0F3C" w:rsidRDefault="00A574D1" w:rsidP="00A574D1">
      <w:r>
        <w:t xml:space="preserve">Přesto je důležité zmínit tuto skupinu útočníků, aby jedinci zabývající se kybernetickou bezpečností nezískali pocit absolutního bezpečí. Je nezbytné být si vědom rizik a pokračovat v dodržování </w:t>
      </w:r>
      <w:proofErr w:type="spellStart"/>
      <w:r>
        <w:t>kyberbezpečnostních</w:t>
      </w:r>
      <w:proofErr w:type="spellEnd"/>
      <w:r>
        <w:t xml:space="preserve"> opatření, aby byla zajištěna co nejvyšší úroveň ochrany.</w:t>
      </w:r>
    </w:p>
    <w:p w14:paraId="7103EDE8" w14:textId="77777777" w:rsidR="00A574D1" w:rsidRDefault="00A574D1" w:rsidP="00A574D1"/>
    <w:p w14:paraId="2AF5573C" w14:textId="77777777" w:rsidR="00A574D1" w:rsidRDefault="00A574D1" w:rsidP="00A574D1">
      <w:pPr>
        <w:pStyle w:val="Nadpis3"/>
      </w:pPr>
      <w:bookmarkStart w:id="17" w:name="_Toc132874103"/>
      <w:bookmarkStart w:id="18" w:name="_Toc133787585"/>
      <w:r>
        <w:t>Lokace útočníků</w:t>
      </w:r>
      <w:bookmarkEnd w:id="17"/>
      <w:bookmarkEnd w:id="18"/>
    </w:p>
    <w:p w14:paraId="151BAF9A" w14:textId="0EF532FB" w:rsidR="00AA278C" w:rsidRDefault="00AA278C" w:rsidP="00AA278C">
      <w:r w:rsidRPr="00AA278C">
        <w:t>Podstatnou roli v přístupu ke sdíleným prostředkům hraje také odlišná fyzická a logická lokace, což znamená, že základním principem je informace, která nese údaje o tom, kdo má kde a jaký přístup k počítačovým sítím. Tato rozmanitost a různorodost přístupových údajů ztěžuje a komplikuje útoky, čímž zvyšuje úroveň zabezpečení.</w:t>
      </w:r>
    </w:p>
    <w:p w14:paraId="66E5A427" w14:textId="77777777" w:rsidR="00AA278C" w:rsidRDefault="00AA278C" w:rsidP="00AA278C"/>
    <w:p w14:paraId="0D218B4A" w14:textId="77777777" w:rsidR="00AA278C" w:rsidRDefault="00AA278C" w:rsidP="00AA278C">
      <w:pPr>
        <w:pStyle w:val="Nadpis2"/>
      </w:pPr>
      <w:bookmarkStart w:id="19" w:name="_Toc132874104"/>
      <w:bookmarkStart w:id="20" w:name="_Toc133787586"/>
      <w:r>
        <w:t>Kybernetická bezpečnost za éry Covid-19</w:t>
      </w:r>
      <w:bookmarkEnd w:id="19"/>
      <w:bookmarkEnd w:id="20"/>
    </w:p>
    <w:p w14:paraId="4D589719" w14:textId="77777777" w:rsidR="00AA278C" w:rsidRDefault="00AA278C" w:rsidP="00AA278C">
      <w:r>
        <w:t>Je evidentní, že dnešní svět je naprosto odlišný od toho, ve kterém jsme žili před pár lety. Pandemie Covid-19 přinesla doslova „vlnu“ změn, která ovlivňuje všemožné aspekty našeho života. Ani kybernetická bezpečnost těmto změnám neunikla a vznikly nové „příležitosti“, které jsou útočníky často napadány. Například postupný přechod na tzv. „</w:t>
      </w:r>
      <w:proofErr w:type="spellStart"/>
      <w:r>
        <w:t>home</w:t>
      </w:r>
      <w:proofErr w:type="spellEnd"/>
      <w:r>
        <w:t xml:space="preserve"> office“ otevřel nové příležitosti různým typům útočníků. Je to nejistota a strach populace, která přináší nové </w:t>
      </w:r>
      <w:r>
        <w:lastRenderedPageBreak/>
        <w:t xml:space="preserve">příležitosti pro kybernetické zločince, kteří využívají formy jako </w:t>
      </w:r>
      <w:proofErr w:type="spellStart"/>
      <w:r>
        <w:t>phishing</w:t>
      </w:r>
      <w:proofErr w:type="spellEnd"/>
      <w:r>
        <w:t xml:space="preserve"> nebo různé druhy malwaru (ransomware a další). </w:t>
      </w:r>
    </w:p>
    <w:p w14:paraId="73EBE2DD" w14:textId="5AA9715F" w:rsidR="00AA278C" w:rsidRDefault="00AA278C" w:rsidP="00AA278C">
      <w:r>
        <w:t xml:space="preserve">Dle serveru </w:t>
      </w:r>
      <w:proofErr w:type="spellStart"/>
      <w:r w:rsidRPr="00AA278C">
        <w:rPr>
          <w:i/>
          <w:iCs/>
        </w:rPr>
        <w:t>Comparitech</w:t>
      </w:r>
      <w:proofErr w:type="spellEnd"/>
      <w:r>
        <w:t xml:space="preserve"> jsou kybernetické útoky řazeny do vzorců, které po určitou dobu zachovávají svůj trend. Ale vzhledem k neustále se vyvíjejícímu technologickému vývoji, ani studie z roku 2019 nevykreslují přesný obraz hrozeb, kterým čelíme nyní. Existuje naštěstí několik serverů, které zhodnocují současnou situaci, aby se populace mohla do jisté míry připravit na postpandemické kybernetické prostředí.</w:t>
      </w:r>
    </w:p>
    <w:p w14:paraId="65998D2E" w14:textId="77777777" w:rsidR="00AA278C" w:rsidRDefault="00AA278C" w:rsidP="00AA278C">
      <w:r>
        <w:t xml:space="preserve">Podle </w:t>
      </w:r>
      <w:r w:rsidRPr="00AA278C">
        <w:rPr>
          <w:i/>
          <w:iCs/>
        </w:rPr>
        <w:t xml:space="preserve">Emanuela </w:t>
      </w:r>
      <w:proofErr w:type="spellStart"/>
      <w:r w:rsidRPr="00AA278C">
        <w:rPr>
          <w:i/>
          <w:iCs/>
        </w:rPr>
        <w:t>Cleavera</w:t>
      </w:r>
      <w:proofErr w:type="spellEnd"/>
      <w:r>
        <w:t xml:space="preserve"> hovořícím na </w:t>
      </w:r>
      <w:r w:rsidRPr="00AA278C">
        <w:rPr>
          <w:i/>
          <w:iCs/>
        </w:rPr>
        <w:t xml:space="preserve">House meeting on </w:t>
      </w:r>
      <w:proofErr w:type="spellStart"/>
      <w:r w:rsidRPr="00AA278C">
        <w:rPr>
          <w:i/>
          <w:iCs/>
        </w:rPr>
        <w:t>illegal</w:t>
      </w:r>
      <w:proofErr w:type="spellEnd"/>
      <w:r w:rsidRPr="00AA278C">
        <w:rPr>
          <w:i/>
          <w:iCs/>
        </w:rPr>
        <w:t xml:space="preserve"> </w:t>
      </w:r>
      <w:proofErr w:type="spellStart"/>
      <w:r w:rsidRPr="00AA278C">
        <w:rPr>
          <w:i/>
          <w:iCs/>
        </w:rPr>
        <w:t>digital</w:t>
      </w:r>
      <w:proofErr w:type="spellEnd"/>
      <w:r w:rsidRPr="00AA278C">
        <w:rPr>
          <w:i/>
          <w:iCs/>
        </w:rPr>
        <w:t xml:space="preserve"> </w:t>
      </w:r>
      <w:proofErr w:type="spellStart"/>
      <w:r w:rsidRPr="00AA278C">
        <w:rPr>
          <w:i/>
          <w:iCs/>
        </w:rPr>
        <w:t>activities</w:t>
      </w:r>
      <w:proofErr w:type="spellEnd"/>
      <w:r>
        <w:t xml:space="preserve"> byl zaznamenán v online kriminalitě do června 2020 až 75% nárůst denních kybernetických útoků od začátků pandemie. Nejedná se ale o nejvyšší nárůst v průběhu roku. Na úplném začátku pandemie se kybernetická kriminalita zvýšila čtyřnásobně. </w:t>
      </w:r>
    </w:p>
    <w:p w14:paraId="4ECA09AF" w14:textId="77777777" w:rsidR="00AA278C" w:rsidRDefault="00AA278C" w:rsidP="00AA278C">
      <w:r>
        <w:t xml:space="preserve">V srpnu 2022 byla publikována zpráva společnosti </w:t>
      </w:r>
      <w:proofErr w:type="spellStart"/>
      <w:r>
        <w:t>Malwarebytes</w:t>
      </w:r>
      <w:proofErr w:type="spellEnd"/>
      <w:r>
        <w:t xml:space="preserve"> (2022) o reportu, kde pětina dotázaných společností na otázky o kybernetické bezpečnosti přiznala, že došlo k narušení bezpečnosti, které bylo důsledkem akcí zaměstnance pracujícího z domova.</w:t>
      </w:r>
    </w:p>
    <w:p w14:paraId="37E24E99" w14:textId="1F52A61E" w:rsidR="00AA278C" w:rsidRDefault="00AA278C" w:rsidP="00AA278C">
      <w:r>
        <w:t xml:space="preserve">Tento výsledek není natolik překvapivý, protože 18 % dotázaných organizací uvedlo, že jejich zaměstnanci nepovažují kybernetickou bezpečnost za prioritu. Následných </w:t>
      </w:r>
      <w:proofErr w:type="gramStart"/>
      <w:r>
        <w:t>5%</w:t>
      </w:r>
      <w:proofErr w:type="gramEnd"/>
      <w:r>
        <w:t xml:space="preserve"> organizací považuje své zaměstnance za bezpečnostní riziko z důvodu ignorování </w:t>
      </w:r>
      <w:proofErr w:type="spellStart"/>
      <w:r>
        <w:t>kyberbezpečnostních</w:t>
      </w:r>
      <w:proofErr w:type="spellEnd"/>
      <w:r>
        <w:t xml:space="preserve"> praktik.</w:t>
      </w:r>
    </w:p>
    <w:p w14:paraId="7FEE1D1E" w14:textId="77777777" w:rsidR="00AA278C" w:rsidRDefault="00AA278C" w:rsidP="00AA278C">
      <w:proofErr w:type="spellStart"/>
      <w:r w:rsidRPr="00AA278C">
        <w:rPr>
          <w:i/>
          <w:iCs/>
        </w:rPr>
        <w:t>The</w:t>
      </w:r>
      <w:proofErr w:type="spellEnd"/>
      <w:r w:rsidRPr="00AA278C">
        <w:rPr>
          <w:i/>
          <w:iCs/>
        </w:rPr>
        <w:t xml:space="preserve"> </w:t>
      </w:r>
      <w:proofErr w:type="spellStart"/>
      <w:r w:rsidRPr="00AA278C">
        <w:rPr>
          <w:i/>
          <w:iCs/>
        </w:rPr>
        <w:t>UK’s</w:t>
      </w:r>
      <w:proofErr w:type="spellEnd"/>
      <w:r w:rsidRPr="00AA278C">
        <w:rPr>
          <w:i/>
          <w:iCs/>
        </w:rPr>
        <w:t xml:space="preserve"> </w:t>
      </w:r>
      <w:proofErr w:type="spellStart"/>
      <w:r w:rsidRPr="00AA278C">
        <w:rPr>
          <w:i/>
          <w:iCs/>
        </w:rPr>
        <w:t>Action</w:t>
      </w:r>
      <w:proofErr w:type="spellEnd"/>
      <w:r w:rsidRPr="00AA278C">
        <w:rPr>
          <w:i/>
          <w:iCs/>
        </w:rPr>
        <w:t xml:space="preserve"> </w:t>
      </w:r>
      <w:proofErr w:type="spellStart"/>
      <w:r w:rsidRPr="00AA278C">
        <w:rPr>
          <w:i/>
          <w:iCs/>
        </w:rPr>
        <w:t>Fraud</w:t>
      </w:r>
      <w:proofErr w:type="spellEnd"/>
      <w:r w:rsidRPr="00AA278C">
        <w:rPr>
          <w:i/>
          <w:iCs/>
        </w:rPr>
        <w:t xml:space="preserve"> </w:t>
      </w:r>
      <w:proofErr w:type="spellStart"/>
      <w:r w:rsidRPr="00AA278C">
        <w:rPr>
          <w:i/>
          <w:iCs/>
        </w:rPr>
        <w:t>National</w:t>
      </w:r>
      <w:proofErr w:type="spellEnd"/>
      <w:r w:rsidRPr="00AA278C">
        <w:rPr>
          <w:i/>
          <w:iCs/>
        </w:rPr>
        <w:t xml:space="preserve"> </w:t>
      </w:r>
      <w:proofErr w:type="spellStart"/>
      <w:r w:rsidRPr="00AA278C">
        <w:rPr>
          <w:i/>
          <w:iCs/>
        </w:rPr>
        <w:t>Fraud</w:t>
      </w:r>
      <w:proofErr w:type="spellEnd"/>
      <w:r w:rsidRPr="00AA278C">
        <w:rPr>
          <w:i/>
          <w:iCs/>
        </w:rPr>
        <w:t xml:space="preserve"> &amp; </w:t>
      </w:r>
      <w:proofErr w:type="spellStart"/>
      <w:r w:rsidRPr="00AA278C">
        <w:rPr>
          <w:i/>
          <w:iCs/>
        </w:rPr>
        <w:t>Cyber</w:t>
      </w:r>
      <w:proofErr w:type="spellEnd"/>
      <w:r w:rsidRPr="00AA278C">
        <w:rPr>
          <w:i/>
          <w:iCs/>
        </w:rPr>
        <w:t xml:space="preserve"> </w:t>
      </w:r>
      <w:proofErr w:type="spellStart"/>
      <w:r w:rsidRPr="00AA278C">
        <w:rPr>
          <w:i/>
          <w:iCs/>
        </w:rPr>
        <w:t>Crime</w:t>
      </w:r>
      <w:proofErr w:type="spellEnd"/>
      <w:r w:rsidRPr="00AA278C">
        <w:rPr>
          <w:i/>
          <w:iCs/>
        </w:rPr>
        <w:t xml:space="preserve"> Reporting Centre</w:t>
      </w:r>
      <w:r>
        <w:t xml:space="preserve"> sleduje počet podvodů souvisejících s Covid-19. Do února 2021 zjistila, že bylo hlášeno více než 6000 případů podvodů kybernetické kriminality související s pandemií, přičemž oběti přišly o 34,5 milionu liber. Do července 2020 byla přitom tato částka na třikrát menší hodnotě.</w:t>
      </w:r>
    </w:p>
    <w:p w14:paraId="6CE00A6C" w14:textId="10A1D501" w:rsidR="00AA278C" w:rsidRDefault="00AA278C" w:rsidP="00AA278C">
      <w:r>
        <w:t xml:space="preserve">Platforma </w:t>
      </w:r>
      <w:r w:rsidRPr="00AA278C">
        <w:rPr>
          <w:i/>
          <w:iCs/>
        </w:rPr>
        <w:t>Zoom</w:t>
      </w:r>
      <w:r>
        <w:t xml:space="preserve"> pro videokonference se v době koronavirové stala bezesporu jedna z</w:t>
      </w:r>
      <w:r w:rsidR="00274BB1">
        <w:t> </w:t>
      </w:r>
      <w:r>
        <w:t xml:space="preserve">nejpopulárnějších. Snaha společnosti </w:t>
      </w:r>
      <w:r w:rsidRPr="00AA278C">
        <w:rPr>
          <w:i/>
          <w:iCs/>
        </w:rPr>
        <w:t>Zoom Video Communications</w:t>
      </w:r>
      <w:r>
        <w:t xml:space="preserve"> o co největší flexibilitu využití při videokonferencích za doby pandemie nesla s sebou i četná rizika. </w:t>
      </w:r>
    </w:p>
    <w:p w14:paraId="5CCB0422" w14:textId="2C72E866" w:rsidR="00AA278C" w:rsidRDefault="00AA278C" w:rsidP="00AA278C">
      <w:r>
        <w:t>Kladení menšího důrazu na bezpečnostní záplaty a méně kvalitní zálohy</w:t>
      </w:r>
      <w:r w:rsidR="004F20E1">
        <w:t xml:space="preserve"> </w:t>
      </w:r>
      <w:r>
        <w:t xml:space="preserve">byl </w:t>
      </w:r>
      <w:r w:rsidR="004F20E1">
        <w:t xml:space="preserve">přesně ten </w:t>
      </w:r>
      <w:r>
        <w:t xml:space="preserve">důvod, proč se do poloviny dubna roku 2020 objevily k prodeji na </w:t>
      </w:r>
      <w:proofErr w:type="spellStart"/>
      <w:r>
        <w:t>DarkWebu</w:t>
      </w:r>
      <w:proofErr w:type="spellEnd"/>
      <w:r>
        <w:t xml:space="preserve"> podrobnosti o 530 000 účtech platformy Zoom. Dalším krokem útočníků na platformě Zoom byl mimořádně velký počet registrací s falešnými údaji s vidinou škodlivých útoků přes tuto platformu.</w:t>
      </w:r>
    </w:p>
    <w:p w14:paraId="51CECB11" w14:textId="2B753F43" w:rsidR="004F20E1" w:rsidRDefault="004F20E1" w:rsidP="004F20E1">
      <w:r>
        <w:tab/>
        <w:t>Dle společnosti Microsoft se každou sekundu na celém světě uskuteční 921 hackerských útoků, přitom až 98</w:t>
      </w:r>
      <w:r w:rsidR="00274BB1">
        <w:t xml:space="preserve"> </w:t>
      </w:r>
      <w:r>
        <w:t xml:space="preserve">% z nich jde předejít prostřednictvím několika relativně jednoduchých kroků, kterým se budu dále věnovat. </w:t>
      </w:r>
    </w:p>
    <w:p w14:paraId="74367292" w14:textId="77777777" w:rsidR="004F20E1" w:rsidRDefault="004F20E1" w:rsidP="004F20E1">
      <w:r>
        <w:tab/>
        <w:t>Společnost ESET uvádí, že rok 2020 se nesl ve znamení „krádeže identity“. Během tohoto roku vznikla řada podvodných inzerátů nabízejících „výhodné“ půjčky.</w:t>
      </w:r>
    </w:p>
    <w:p w14:paraId="05513A4C" w14:textId="74121637" w:rsidR="004F20E1" w:rsidRDefault="00274BB1" w:rsidP="00274BB1">
      <w:pPr>
        <w:ind w:firstLine="0"/>
      </w:pPr>
      <w:r>
        <w:t xml:space="preserve">V </w:t>
      </w:r>
      <w:r w:rsidR="004F20E1">
        <w:t xml:space="preserve">České republice probíhá </w:t>
      </w:r>
      <w:r w:rsidR="00345F56">
        <w:t xml:space="preserve">dle Jiří </w:t>
      </w:r>
      <w:proofErr w:type="spellStart"/>
      <w:r w:rsidR="00345F56">
        <w:t>Burýšek</w:t>
      </w:r>
      <w:proofErr w:type="spellEnd"/>
      <w:r w:rsidR="00345F56">
        <w:t xml:space="preserve"> (2022) útok </w:t>
      </w:r>
      <w:r w:rsidR="004F20E1">
        <w:t>následovně:</w:t>
      </w:r>
    </w:p>
    <w:p w14:paraId="72F809F6" w14:textId="1C4AD907" w:rsidR="004F20E1" w:rsidRDefault="00345F56" w:rsidP="004F20E1">
      <w:r>
        <w:lastRenderedPageBreak/>
        <w:t xml:space="preserve">Osoba žádající o půjčku </w:t>
      </w:r>
      <w:r w:rsidR="004F20E1">
        <w:t>od</w:t>
      </w:r>
      <w:r>
        <w:t>poví</w:t>
      </w:r>
      <w:r w:rsidR="004F20E1">
        <w:t xml:space="preserve"> na inzerát s žádost</w:t>
      </w:r>
      <w:r>
        <w:t>í</w:t>
      </w:r>
      <w:r w:rsidR="004F20E1">
        <w:t xml:space="preserve">. </w:t>
      </w:r>
      <w:r>
        <w:t>Následně p</w:t>
      </w:r>
      <w:r w:rsidR="004F20E1">
        <w:t xml:space="preserve">odvodník </w:t>
      </w:r>
      <w:r>
        <w:t>žádá o osobní údaje žadatele</w:t>
      </w:r>
      <w:r w:rsidR="004F20E1">
        <w:t xml:space="preserve">, které uživatel pošle a vzápětí následuje požadavek o vyfocení občanského průkazu s obhájením, že se jedná o kontrolu, zda </w:t>
      </w:r>
      <w:r>
        <w:t>žadatel</w:t>
      </w:r>
      <w:r w:rsidR="004F20E1">
        <w:t xml:space="preserve"> není v exekuci. </w:t>
      </w:r>
    </w:p>
    <w:p w14:paraId="7A670FC1" w14:textId="7CD2E707" w:rsidR="004F20E1" w:rsidRDefault="00345F56" w:rsidP="004F20E1">
      <w:r>
        <w:t xml:space="preserve">Poté podvodník žádá uživatele </w:t>
      </w:r>
      <w:r w:rsidR="00131F95">
        <w:t>o</w:t>
      </w:r>
      <w:r w:rsidR="004F20E1">
        <w:t xml:space="preserve"> odeslání 1 Kč na „ověřovací účet jeho společnosti“ s</w:t>
      </w:r>
      <w:r w:rsidR="00274BB1">
        <w:t> </w:t>
      </w:r>
      <w:r w:rsidR="004F20E1">
        <w:t>konkrétním variabilním symbolem, aby bylo zřejmé, že platbu odeslal konkrétní uživatel. Ve skutečnosti se</w:t>
      </w:r>
      <w:r w:rsidR="00131F95">
        <w:t xml:space="preserve"> však za oponou rozehrává</w:t>
      </w:r>
      <w:r w:rsidR="004F20E1">
        <w:t xml:space="preserve"> neuvěřitelný sled událostí. Podvodník využi</w:t>
      </w:r>
      <w:r w:rsidR="00131F95">
        <w:t>je zaslání</w:t>
      </w:r>
      <w:r w:rsidR="004F20E1">
        <w:t xml:space="preserve"> dokladů, za</w:t>
      </w:r>
      <w:r w:rsidR="00131F95">
        <w:t>šle</w:t>
      </w:r>
      <w:r w:rsidR="004F20E1">
        <w:t xml:space="preserve"> je bance a </w:t>
      </w:r>
      <w:proofErr w:type="gramStart"/>
      <w:r w:rsidR="004F20E1">
        <w:t>založ</w:t>
      </w:r>
      <w:r w:rsidR="00131F95">
        <w:t>í</w:t>
      </w:r>
      <w:proofErr w:type="gramEnd"/>
      <w:r w:rsidR="004F20E1">
        <w:t xml:space="preserve"> si účet</w:t>
      </w:r>
      <w:r w:rsidR="00131F95">
        <w:t xml:space="preserve"> </w:t>
      </w:r>
      <w:r w:rsidR="004F20E1">
        <w:t>na dané jméno</w:t>
      </w:r>
      <w:r w:rsidR="00131F95">
        <w:t xml:space="preserve"> žadatele.</w:t>
      </w:r>
      <w:r w:rsidR="004F20E1">
        <w:t xml:space="preserve"> </w:t>
      </w:r>
    </w:p>
    <w:p w14:paraId="268BDBFD" w14:textId="131F2395" w:rsidR="004F20E1" w:rsidRDefault="00131F95" w:rsidP="00131F95">
      <w:pPr>
        <w:ind w:firstLine="0"/>
      </w:pPr>
      <w:r w:rsidRPr="00131F95">
        <w:t xml:space="preserve">Pro aktivaci účtu banka požaduje právě aktivační platbu 1 Kč se specifickým variabilním symbolem, pomocí které potvrdí, že si účet zakládá tento skutečný člověk. </w:t>
      </w:r>
      <w:r w:rsidR="004F20E1">
        <w:t>Podvedený uživatel si myslí, že zasílá platbu někomu, kdo mu</w:t>
      </w:r>
      <w:r>
        <w:t xml:space="preserve"> poskytne</w:t>
      </w:r>
      <w:r w:rsidR="004F20E1">
        <w:t xml:space="preserve"> půjčku. Ve skutečnosti ale posílá platbu bance, která právě založila účet na jméno daného uživatele a podvodník k němu má kompletní přístup. Podvedený nemá</w:t>
      </w:r>
      <w:r>
        <w:t xml:space="preserve"> tušení</w:t>
      </w:r>
      <w:r w:rsidR="004F20E1">
        <w:t>, že na</w:t>
      </w:r>
      <w:r>
        <w:t xml:space="preserve"> jeho jméno byl založen</w:t>
      </w:r>
      <w:r w:rsidR="004F20E1">
        <w:t xml:space="preserve"> účet a půjčku žádnou nedostane, protože žádná neexistuje. </w:t>
      </w:r>
    </w:p>
    <w:p w14:paraId="540ECDB9" w14:textId="3ED33482" w:rsidR="004F20E1" w:rsidRDefault="004F20E1" w:rsidP="004F20E1">
      <w:r>
        <w:t>Jde tedy čistě o zneužití osobních údajů, protože tento „digitální otisk“ má skutečně obrovskou cenu a mnoho lidí nemá ponětí, jak důležité může být své osobní údaje držet v</w:t>
      </w:r>
      <w:r w:rsidR="00274BB1">
        <w:t> </w:t>
      </w:r>
      <w:r>
        <w:t>soukromí.</w:t>
      </w:r>
    </w:p>
    <w:p w14:paraId="40F0120D" w14:textId="77777777" w:rsidR="00131F95" w:rsidRDefault="00131F95" w:rsidP="00131F95">
      <w:pPr>
        <w:ind w:firstLine="0"/>
      </w:pPr>
    </w:p>
    <w:p w14:paraId="1CDCBF12" w14:textId="1B3AD5C4" w:rsidR="00131F95" w:rsidRDefault="00131F95" w:rsidP="00131F95">
      <w:pPr>
        <w:pStyle w:val="Nadpis2"/>
        <w:ind w:left="-142"/>
      </w:pPr>
      <w:bookmarkStart w:id="21" w:name="_Toc132874105"/>
      <w:bookmarkStart w:id="22" w:name="_Toc133787587"/>
      <w:r>
        <w:t xml:space="preserve">Sociální inženýrství </w:t>
      </w:r>
      <w:r w:rsidR="00274BB1">
        <w:t>a</w:t>
      </w:r>
      <w:r>
        <w:t xml:space="preserve"> jeho metody</w:t>
      </w:r>
      <w:bookmarkEnd w:id="21"/>
      <w:bookmarkEnd w:id="22"/>
    </w:p>
    <w:p w14:paraId="05379F90" w14:textId="77777777" w:rsidR="00131F95" w:rsidRDefault="00131F95" w:rsidP="00131F95">
      <w:pPr>
        <w:pStyle w:val="Nadpis3"/>
        <w:ind w:left="-142"/>
      </w:pPr>
      <w:bookmarkStart w:id="23" w:name="_Toc132874106"/>
      <w:bookmarkStart w:id="24" w:name="_Toc133787588"/>
      <w:proofErr w:type="spellStart"/>
      <w:r>
        <w:t>Phishing</w:t>
      </w:r>
      <w:bookmarkEnd w:id="23"/>
      <w:bookmarkEnd w:id="24"/>
      <w:proofErr w:type="spellEnd"/>
    </w:p>
    <w:p w14:paraId="00C4A089" w14:textId="77777777" w:rsidR="00131F95" w:rsidRDefault="00131F95" w:rsidP="00EA03E8">
      <w:pPr>
        <w:ind w:firstLine="708"/>
      </w:pPr>
      <w:proofErr w:type="spellStart"/>
      <w:r>
        <w:t>Phishing</w:t>
      </w:r>
      <w:proofErr w:type="spellEnd"/>
      <w:r>
        <w:t xml:space="preserve"> je typ útoků sociálního inženýrství, který se nejčastěji užívá k odcizení uživatelských dat (přihlašovací údaje, čísla kreditních karet aj.). Může k němu dojít např. když útočník, který se vydává za důvěryhodnou entitu, naláká oběť k provedení žádoucích kroků (otevření přílohy e-mailu, www odkazu nebo různých aplikací, nejčastěji s příponou „.</w:t>
      </w:r>
      <w:proofErr w:type="spellStart"/>
      <w:r>
        <w:t>exe</w:t>
      </w:r>
      <w:proofErr w:type="spellEnd"/>
      <w:r>
        <w:t xml:space="preserve">“). Následující interakce aplikuje škodlivý kód, který provede předpřipravenou automatizovanou činnost, která může vést k instalaci malwaru, zamrznutí systému nebo např. úniku uživatelských dat. </w:t>
      </w:r>
    </w:p>
    <w:p w14:paraId="124F4D76" w14:textId="77777777" w:rsidR="00131F95" w:rsidRDefault="00131F95" w:rsidP="00131F95">
      <w:pPr>
        <w:ind w:firstLine="0"/>
      </w:pPr>
      <w:r>
        <w:t>Útok může mít kritické následky, které mohou vést k neoprávněným nákupům, krádežím finančních prostředků nebo krádeži identity.</w:t>
      </w:r>
    </w:p>
    <w:p w14:paraId="075B695C" w14:textId="77777777" w:rsidR="00131F95" w:rsidRDefault="00131F95" w:rsidP="00131F95">
      <w:pPr>
        <w:ind w:firstLine="0"/>
      </w:pPr>
      <w:r>
        <w:t xml:space="preserve">Mimo jiné se </w:t>
      </w:r>
      <w:proofErr w:type="spellStart"/>
      <w:r>
        <w:t>phishing</w:t>
      </w:r>
      <w:proofErr w:type="spellEnd"/>
      <w:r>
        <w:t xml:space="preserve"> často používá v podnikových či vládních sítích jako součást většího útoku, tzv. APT (</w:t>
      </w:r>
      <w:proofErr w:type="spellStart"/>
      <w:r>
        <w:t>Advanced</w:t>
      </w:r>
      <w:proofErr w:type="spellEnd"/>
      <w:r>
        <w:t xml:space="preserve"> </w:t>
      </w:r>
      <w:proofErr w:type="spellStart"/>
      <w:r>
        <w:t>Persistent</w:t>
      </w:r>
      <w:proofErr w:type="spellEnd"/>
      <w:r>
        <w:t xml:space="preserve"> </w:t>
      </w:r>
      <w:proofErr w:type="spellStart"/>
      <w:r>
        <w:t>Threat</w:t>
      </w:r>
      <w:proofErr w:type="spellEnd"/>
      <w:r>
        <w:t xml:space="preserve">, pokročilá perzistentní hrozba). Reálně se jedná o typ síťového útoku, při kterém je vytýčen konkrétní cíl a použití pokročilých technologií se analyzuje a monitoruje po dobu týdnů, měsíců nebo i několik let. Tento útok často </w:t>
      </w:r>
      <w:proofErr w:type="gramStart"/>
      <w:r>
        <w:t>končí</w:t>
      </w:r>
      <w:proofErr w:type="gramEnd"/>
      <w:r>
        <w:t xml:space="preserve"> až v momentě, </w:t>
      </w:r>
      <w:r>
        <w:lastRenderedPageBreak/>
        <w:t xml:space="preserve">kdy se dosáhne požadovaného výsledku nebo k neúspěšnému výsledku. Málo kdy tento útok </w:t>
      </w:r>
      <w:proofErr w:type="gramStart"/>
      <w:r>
        <w:t>končí</w:t>
      </w:r>
      <w:proofErr w:type="gramEnd"/>
      <w:r>
        <w:t xml:space="preserve"> předčasně.</w:t>
      </w:r>
    </w:p>
    <w:p w14:paraId="3632DD0F" w14:textId="74CCBD86" w:rsidR="00131F95" w:rsidRDefault="00131F95" w:rsidP="00EA03E8">
      <w:r>
        <w:t xml:space="preserve">Dle serveru </w:t>
      </w:r>
      <w:r w:rsidRPr="00EA03E8">
        <w:rPr>
          <w:i/>
          <w:iCs/>
        </w:rPr>
        <w:t>mobilizujeme.cz</w:t>
      </w:r>
      <w:r>
        <w:t xml:space="preserve"> přišla společnost ESET, která se zabývá kybernetickou bezpečností s aktuální statistikou pro květen roku 2022. Ta obsahuje data, která udávají, že od začátku roku 2022 byl v porovnání s rokem minulým, nárůst </w:t>
      </w:r>
      <w:proofErr w:type="spellStart"/>
      <w:r>
        <w:t>phishingových</w:t>
      </w:r>
      <w:proofErr w:type="spellEnd"/>
      <w:r>
        <w:t xml:space="preserve"> útoků až o</w:t>
      </w:r>
      <w:r w:rsidR="00274BB1">
        <w:t> </w:t>
      </w:r>
      <w:r>
        <w:t xml:space="preserve">neuvěřitelných 440 %. Útoky se nevyhýbají žádným sférám, kde dle serveru </w:t>
      </w:r>
      <w:r w:rsidRPr="00EA03E8">
        <w:rPr>
          <w:i/>
          <w:iCs/>
        </w:rPr>
        <w:t>it-market.cz</w:t>
      </w:r>
      <w:r>
        <w:t xml:space="preserve"> </w:t>
      </w:r>
      <w:proofErr w:type="gramStart"/>
      <w:r>
        <w:t>tvoří</w:t>
      </w:r>
      <w:proofErr w:type="gramEnd"/>
      <w:r>
        <w:t xml:space="preserve"> největší část útoky proti finančnímu sektoru (23,6</w:t>
      </w:r>
      <w:r w:rsidR="00EA03E8">
        <w:t xml:space="preserve"> </w:t>
      </w:r>
      <w:r>
        <w:t xml:space="preserve">%). Hned v závěsu jsou útoky proti </w:t>
      </w:r>
      <w:proofErr w:type="spellStart"/>
      <w:r>
        <w:t>webmailu</w:t>
      </w:r>
      <w:proofErr w:type="spellEnd"/>
      <w:r>
        <w:t xml:space="preserve"> a poskytovatelům softwarových služeb. Oproti roku předešlému se také zvýšil útok na kryptoměnové burzy.</w:t>
      </w:r>
    </w:p>
    <w:p w14:paraId="58D62B41" w14:textId="77777777" w:rsidR="00EA03E8" w:rsidRDefault="00EA03E8" w:rsidP="00EA03E8"/>
    <w:p w14:paraId="4D36E898" w14:textId="031A7E04" w:rsidR="00EA03E8" w:rsidRDefault="00EA03E8" w:rsidP="00274BB1">
      <w:pPr>
        <w:ind w:firstLine="0"/>
        <w:rPr>
          <w:b/>
          <w:bCs/>
        </w:rPr>
      </w:pPr>
      <w:proofErr w:type="spellStart"/>
      <w:r w:rsidRPr="00EA03E8">
        <w:rPr>
          <w:b/>
          <w:bCs/>
        </w:rPr>
        <w:t>Phishing</w:t>
      </w:r>
      <w:proofErr w:type="spellEnd"/>
      <w:r w:rsidRPr="00EA03E8">
        <w:rPr>
          <w:b/>
          <w:bCs/>
        </w:rPr>
        <w:t xml:space="preserve"> a kryptoměny</w:t>
      </w:r>
    </w:p>
    <w:p w14:paraId="2F24BBF0" w14:textId="479223C9" w:rsidR="00EA03E8" w:rsidRPr="00EA03E8" w:rsidRDefault="00EA03E8" w:rsidP="00274BB1">
      <w:r w:rsidRPr="00EA03E8">
        <w:t xml:space="preserve">Společnost </w:t>
      </w:r>
      <w:r w:rsidRPr="00EA03E8">
        <w:rPr>
          <w:i/>
          <w:iCs/>
        </w:rPr>
        <w:t>Avast Software s.r.o.</w:t>
      </w:r>
      <w:r w:rsidRPr="00EA03E8">
        <w:t xml:space="preserve"> v roce 2021 provedla analýzu zaměřenou na kryptoměnové podvody. Z výsledků analýzy vyplývá, že nejčastějšími cíli „krypto-podvodů“ jsou jednoznačně USA, Brazílie a Nigérie. Podvody se však ve velké míře vyskytují také ve Velké Británii, Rusku, Francii a České republice.</w:t>
      </w:r>
    </w:p>
    <w:p w14:paraId="5D8B2E31" w14:textId="4C73B793" w:rsidR="00EA03E8" w:rsidRPr="00EA03E8" w:rsidRDefault="00EA03E8" w:rsidP="00274BB1">
      <w:r w:rsidRPr="00EA03E8">
        <w:t xml:space="preserve">Podle </w:t>
      </w:r>
      <w:proofErr w:type="spellStart"/>
      <w:r w:rsidRPr="00EA03E8">
        <w:rPr>
          <w:i/>
          <w:iCs/>
        </w:rPr>
        <w:t>Finexu</w:t>
      </w:r>
      <w:proofErr w:type="spellEnd"/>
      <w:r w:rsidRPr="00EA03E8">
        <w:rPr>
          <w:i/>
          <w:iCs/>
        </w:rPr>
        <w:t xml:space="preserve"> (2022)</w:t>
      </w:r>
      <w:r w:rsidRPr="00EA03E8">
        <w:t xml:space="preserve"> jsou kryptoměny elektronicky vytvořené digitální měny s reálnou hodnotou, která je dána nabídkou a poptávkou a dlouhodobě lineárně roste. K roku 2021 se udává, že na celém světě existuje 100 milionů uživatelů kryptoměn, což je důvod, proč se kryptoměny stávají velmi atraktivním cílem kybernetické kriminality. Kryptoměny lze jednoduše charakterizovat jako číslo v databázi, avšak zabezpečení kryptoměn záleží na každém uživateli.</w:t>
      </w:r>
    </w:p>
    <w:p w14:paraId="693CC4D7" w14:textId="3F7807EF" w:rsidR="00EA03E8" w:rsidRDefault="00EA03E8" w:rsidP="00EA03E8">
      <w:r w:rsidRPr="00EA03E8">
        <w:t xml:space="preserve">Na úvod je důležité zmínit, že existuje několik způsobů, jak ukládat kryptoměny. Mezi tyto způsoby </w:t>
      </w:r>
      <w:proofErr w:type="gramStart"/>
      <w:r w:rsidRPr="00EA03E8">
        <w:t>patří</w:t>
      </w:r>
      <w:proofErr w:type="gramEnd"/>
      <w:r w:rsidRPr="00EA03E8">
        <w:t xml:space="preserve"> správcovské peněženky, softwarové peněženky, papírové peněženky a hardwarové peněženky. Každý z těchto způsobů má své vlastní výhody a nevýhody, a je na uživatelích, aby si vybrali ten nejvhodnější způsob pro svoje potřeby a zabezpečení.</w:t>
      </w:r>
    </w:p>
    <w:p w14:paraId="271C7C83" w14:textId="77777777" w:rsidR="00EA03E8" w:rsidRDefault="00EA03E8" w:rsidP="00EA03E8"/>
    <w:p w14:paraId="0125AA1F" w14:textId="16F39C41" w:rsidR="00EA03E8" w:rsidRDefault="00EA03E8" w:rsidP="00274BB1">
      <w:pPr>
        <w:ind w:firstLine="0"/>
        <w:rPr>
          <w:b/>
          <w:bCs/>
        </w:rPr>
      </w:pPr>
      <w:r>
        <w:rPr>
          <w:b/>
          <w:bCs/>
        </w:rPr>
        <w:t>Správcovské peněženky</w:t>
      </w:r>
    </w:p>
    <w:p w14:paraId="6D962F69" w14:textId="0E566F47" w:rsidR="00880489" w:rsidRDefault="00880489" w:rsidP="00274BB1">
      <w:r w:rsidRPr="00880489">
        <w:t>Tento typ peněženky je spravován jinou entitou, kterou může být například kryptoměnová burza. Princip fungování správcovské peněženky lze přirovnat k tradičnímu bankovnímu účtu, ke kterému má uživatel po autorizaci přístup a může své prostředky spravovat. Výhodou této peněženky je částečné zabezpečení, které poskytuje služba, a uživateli tak nabízí určitou záruku a pojištění. Avšak, pokud se jedná o podvodnou službu nebo tato zkrachuje, uživatel může přijít o své finanční prostředky.</w:t>
      </w:r>
    </w:p>
    <w:p w14:paraId="4FA343E4" w14:textId="5B8D4807" w:rsidR="00880489" w:rsidRDefault="00880489" w:rsidP="00EA03E8">
      <w:r w:rsidRPr="00880489">
        <w:t xml:space="preserve">Je důležité si uvědomit, že se jedná o účet jako každý jiný, a jeho autentifikace je chráněna pouze do té míry, jak ji uživatel sám chrání. </w:t>
      </w:r>
      <w:proofErr w:type="spellStart"/>
      <w:r w:rsidRPr="00880489">
        <w:t>Phishing</w:t>
      </w:r>
      <w:proofErr w:type="spellEnd"/>
      <w:r w:rsidRPr="00880489">
        <w:t xml:space="preserve"> je nejčastějším způsobem útoku na</w:t>
      </w:r>
      <w:r>
        <w:t>padající</w:t>
      </w:r>
      <w:r w:rsidRPr="00880489">
        <w:t xml:space="preserve"> správcovské peněženky. Jako příklad uve</w:t>
      </w:r>
      <w:r>
        <w:t>du</w:t>
      </w:r>
      <w:r w:rsidRPr="00880489">
        <w:t xml:space="preserve"> kryptoměnovou burzu </w:t>
      </w:r>
      <w:proofErr w:type="spellStart"/>
      <w:r w:rsidRPr="00880489">
        <w:t>Binance</w:t>
      </w:r>
      <w:proofErr w:type="spellEnd"/>
      <w:r w:rsidRPr="00880489">
        <w:t xml:space="preserve"> se sídlem na Maltě, </w:t>
      </w:r>
      <w:r w:rsidRPr="00880489">
        <w:lastRenderedPageBreak/>
        <w:t xml:space="preserve">která podle serveru </w:t>
      </w:r>
      <w:r w:rsidRPr="00880489">
        <w:rPr>
          <w:i/>
          <w:iCs/>
        </w:rPr>
        <w:t>entuzio.cz</w:t>
      </w:r>
      <w:r w:rsidRPr="00880489">
        <w:t xml:space="preserve"> je největší a zároveň nejrychleji rostoucí burzou na světě. Útočníci </w:t>
      </w:r>
      <w:proofErr w:type="gramStart"/>
      <w:r w:rsidRPr="00880489">
        <w:t>vytvoří</w:t>
      </w:r>
      <w:proofErr w:type="gramEnd"/>
      <w:r w:rsidRPr="00880489">
        <w:t xml:space="preserve"> falešnou webovou stránku, která připomíná zmíněnou </w:t>
      </w:r>
      <w:proofErr w:type="spellStart"/>
      <w:r w:rsidRPr="00880489">
        <w:t>kryptoburzu</w:t>
      </w:r>
      <w:proofErr w:type="spellEnd"/>
      <w:r w:rsidRPr="00880489">
        <w:t xml:space="preserve"> </w:t>
      </w:r>
      <w:proofErr w:type="spellStart"/>
      <w:r w:rsidRPr="00880489">
        <w:t>Binance</w:t>
      </w:r>
      <w:proofErr w:type="spellEnd"/>
      <w:r w:rsidRPr="00880489">
        <w:t xml:space="preserve">, </w:t>
      </w:r>
      <w:r>
        <w:t>která se</w:t>
      </w:r>
      <w:r w:rsidRPr="00880489">
        <w:t xml:space="preserve"> od originálu liší na první pohled pouze malými detaily. Může se často jednat o mírně odlišné typy písma, odstíny barev, avšak základním rozdílem je jiná URL adresa, která je pro rozpoznání </w:t>
      </w:r>
      <w:proofErr w:type="spellStart"/>
      <w:r w:rsidRPr="00880489">
        <w:t>phishingových</w:t>
      </w:r>
      <w:proofErr w:type="spellEnd"/>
      <w:r w:rsidRPr="00880489">
        <w:t xml:space="preserve"> podvodů klíčová.</w:t>
      </w:r>
    </w:p>
    <w:p w14:paraId="6A3BB66C" w14:textId="77777777" w:rsidR="00880489" w:rsidRDefault="00880489" w:rsidP="00EA03E8"/>
    <w:p w14:paraId="1EADB70D" w14:textId="3D8D4BEA" w:rsidR="00880489" w:rsidRDefault="00880489" w:rsidP="00274BB1">
      <w:pPr>
        <w:ind w:firstLine="0"/>
        <w:rPr>
          <w:b/>
          <w:bCs/>
        </w:rPr>
      </w:pPr>
      <w:r w:rsidRPr="00880489">
        <w:rPr>
          <w:b/>
          <w:bCs/>
        </w:rPr>
        <w:t>Softwarové peněženky</w:t>
      </w:r>
    </w:p>
    <w:p w14:paraId="2F7B3435" w14:textId="24F7A759" w:rsidR="00880489" w:rsidRDefault="00880489" w:rsidP="00EA03E8">
      <w:r w:rsidRPr="00880489">
        <w:t xml:space="preserve">Jedná se o typ aplikace spravující soukromé klíče majitelů kryptoměn. Výhodou softwarových peněženek je jejich uživatelská přívětivost a přehled nad </w:t>
      </w:r>
      <w:r>
        <w:t>vlastními</w:t>
      </w:r>
      <w:r w:rsidRPr="00880489">
        <w:t xml:space="preserve"> kryptoměnami. Slabou stránkou této metody uchování prostředků je riziko napadení zařízení, z</w:t>
      </w:r>
      <w:r>
        <w:t>e</w:t>
      </w:r>
      <w:r w:rsidRPr="00880489">
        <w:t xml:space="preserve"> kterého peněženku uživatel spravuje. Častým typem útoků u této </w:t>
      </w:r>
      <w:r>
        <w:t>peněženky</w:t>
      </w:r>
      <w:r w:rsidRPr="00880489">
        <w:t xml:space="preserve"> je ransomware, který inicializuje peněženku formou zašifrování a pro jeho dešifrování vyžaduje výkupné. Další riz</w:t>
      </w:r>
      <w:r>
        <w:t>iko</w:t>
      </w:r>
      <w:r w:rsidRPr="00880489">
        <w:t xml:space="preserve"> představuje také škodlivý kód (Trojský kůň), který si do systému zavede </w:t>
      </w:r>
      <w:proofErr w:type="spellStart"/>
      <w:r w:rsidRPr="00880489">
        <w:t>tvz</w:t>
      </w:r>
      <w:proofErr w:type="spellEnd"/>
      <w:r w:rsidRPr="00880489">
        <w:t xml:space="preserve">. </w:t>
      </w:r>
      <w:proofErr w:type="spellStart"/>
      <w:r w:rsidRPr="00880489">
        <w:t>backdoor</w:t>
      </w:r>
      <w:proofErr w:type="spellEnd"/>
      <w:r w:rsidRPr="00880489">
        <w:t xml:space="preserve"> (zadní vrátka), pomocí kterého do systému mohou proniknout další útočníci.</w:t>
      </w:r>
    </w:p>
    <w:p w14:paraId="1ADF1118" w14:textId="77777777" w:rsidR="00880489" w:rsidRDefault="00880489" w:rsidP="00EA03E8"/>
    <w:p w14:paraId="2F7C76E7" w14:textId="1F967820" w:rsidR="00880489" w:rsidRDefault="00880489" w:rsidP="00274BB1">
      <w:pPr>
        <w:ind w:firstLine="0"/>
        <w:rPr>
          <w:b/>
          <w:bCs/>
        </w:rPr>
      </w:pPr>
      <w:r>
        <w:rPr>
          <w:b/>
          <w:bCs/>
        </w:rPr>
        <w:t>Papírové peněženky</w:t>
      </w:r>
    </w:p>
    <w:p w14:paraId="764F9A1E" w14:textId="3FF05286" w:rsidR="00880489" w:rsidRDefault="00880489" w:rsidP="00EA03E8">
      <w:r w:rsidRPr="00880489">
        <w:t>Nejjednodušší řešení představuje papírová peněženka, která nemá digitální podobu a uživatel si svůj unikátní klíč musí zapsat fyzicky na papír. Velkou výhodou je finanční nenáročnost a absence rizika kybernetického napadení. Rizika spojená s tímto řešením zahrnují zapomenutí, ztrátu nebo krádež papíru s unikátním klíčem.</w:t>
      </w:r>
    </w:p>
    <w:p w14:paraId="279458C4" w14:textId="77777777" w:rsidR="00880489" w:rsidRDefault="00880489" w:rsidP="00EA03E8"/>
    <w:p w14:paraId="3C72EF95" w14:textId="3A4EE91A" w:rsidR="00880489" w:rsidRDefault="00880489" w:rsidP="00274BB1">
      <w:pPr>
        <w:ind w:firstLine="0"/>
        <w:rPr>
          <w:b/>
          <w:bCs/>
        </w:rPr>
      </w:pPr>
      <w:r>
        <w:rPr>
          <w:b/>
          <w:bCs/>
        </w:rPr>
        <w:t>Hardwarové peněženky</w:t>
      </w:r>
    </w:p>
    <w:p w14:paraId="692D96C0" w14:textId="4BDBCFC8" w:rsidR="007A0AD1" w:rsidRDefault="007A0AD1" w:rsidP="00274BB1">
      <w:r>
        <w:t>Hardwarové peněženky jsou považovány za nejbezpečnější metodu uchování kryptoměn. Jedná se o samostatná fyzická zařízení, často ve formě USB klíčenek, která obsahují zašifrovaný unikátní kód pro přístup ke kryptoměnám. Běžně se k těmto peněženkám dodává odolná ocelová tabulka pro obnovu klíče, která odolá i vysokým teplotám. Unikátní klíč je třeba do tabulky vyřezat.</w:t>
      </w:r>
    </w:p>
    <w:p w14:paraId="4B4DAF8A" w14:textId="2A10019E" w:rsidR="00880489" w:rsidRDefault="007A0AD1" w:rsidP="007A0AD1">
      <w:r>
        <w:t>Výhodou hardwarových peněženek je vysoká úroveň zabezpečení; prolomení takového zabezpečení je možné pouze pro profesionální hackery za předpokladu dlouhodobého fyzického přístupu k zařízení. Lze tedy předpokládat, že i v případě krádeže USB klíčenky bude mít majitel dostatek času na přesměrování kryptoměn pomocí unikátního kódu zaznamenaného na odolné ocelové tabulce a znehodnocení původního klíče. Tato varianta je považována za poměrně bezpečnou, a tak je pravděpodobné, že i po ztrátě hardwarové peněženky zůstanou kryptoměny netknuté. Nevýhodou je vyšší pořizovací cena takových peněženek.</w:t>
      </w:r>
    </w:p>
    <w:p w14:paraId="61FAB3E3" w14:textId="7969AC3E" w:rsidR="007A0AD1" w:rsidRDefault="007A0AD1" w:rsidP="007A0AD1"/>
    <w:p w14:paraId="556FF095" w14:textId="6601C4ED" w:rsidR="007A0AD1" w:rsidRPr="007359D2" w:rsidRDefault="007A0AD1" w:rsidP="007A0AD1">
      <w:pPr>
        <w:rPr>
          <w:rFonts w:cstheme="minorHAnsi"/>
          <w:i/>
          <w:iCs/>
        </w:rPr>
      </w:pPr>
      <w:r w:rsidRPr="007359D2">
        <w:rPr>
          <w:rFonts w:cstheme="minorHAnsi"/>
          <w:noProof/>
        </w:rPr>
        <w:lastRenderedPageBreak/>
        <w:drawing>
          <wp:anchor distT="0" distB="0" distL="114300" distR="114300" simplePos="0" relativeHeight="251663360" behindDoc="1" locked="0" layoutInCell="1" allowOverlap="1" wp14:anchorId="426D7977" wp14:editId="097BE558">
            <wp:simplePos x="0" y="0"/>
            <wp:positionH relativeFrom="column">
              <wp:posOffset>552450</wp:posOffset>
            </wp:positionH>
            <wp:positionV relativeFrom="paragraph">
              <wp:posOffset>217170</wp:posOffset>
            </wp:positionV>
            <wp:extent cx="1457960" cy="2254250"/>
            <wp:effectExtent l="0" t="0" r="0" b="0"/>
            <wp:wrapThrough wrapText="bothSides">
              <wp:wrapPolygon edited="0">
                <wp:start x="593" y="17237"/>
                <wp:lineTo x="1439" y="17420"/>
                <wp:lineTo x="5673" y="19063"/>
                <wp:lineTo x="10189" y="19063"/>
                <wp:lineTo x="10189" y="16507"/>
                <wp:lineTo x="14704" y="16507"/>
                <wp:lineTo x="14704" y="14134"/>
                <wp:lineTo x="19220" y="14134"/>
                <wp:lineTo x="19220" y="6468"/>
                <wp:lineTo x="20349" y="4277"/>
                <wp:lineTo x="20913" y="4095"/>
                <wp:lineTo x="20913" y="2817"/>
                <wp:lineTo x="19220" y="2452"/>
                <wp:lineTo x="14986" y="3000"/>
                <wp:lineTo x="14704" y="3000"/>
                <wp:lineTo x="10189" y="10484"/>
                <wp:lineTo x="593" y="15960"/>
                <wp:lineTo x="593" y="17237"/>
              </wp:wrapPolygon>
            </wp:wrapThrough>
            <wp:docPr id="12" name="Obrázek 12" descr="Obsah obrázku text,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text, interiér&#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57960" cy="225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59D2">
        <w:rPr>
          <w:rFonts w:cstheme="minorHAnsi"/>
          <w:i/>
          <w:iCs/>
        </w:rPr>
        <w:t xml:space="preserve">Obrázek </w:t>
      </w:r>
      <w:r>
        <w:rPr>
          <w:rFonts w:cstheme="minorHAnsi"/>
          <w:i/>
          <w:iCs/>
        </w:rPr>
        <w:t>2</w:t>
      </w:r>
      <w:r w:rsidRPr="007359D2">
        <w:rPr>
          <w:rFonts w:cstheme="minorHAnsi"/>
          <w:i/>
          <w:iCs/>
        </w:rPr>
        <w:t xml:space="preserve">. HW peněženka </w:t>
      </w:r>
      <w:proofErr w:type="spellStart"/>
      <w:r w:rsidRPr="007359D2">
        <w:rPr>
          <w:rFonts w:cstheme="minorHAnsi"/>
          <w:i/>
          <w:iCs/>
        </w:rPr>
        <w:t>Ledger</w:t>
      </w:r>
      <w:proofErr w:type="spellEnd"/>
    </w:p>
    <w:p w14:paraId="54E341AD" w14:textId="77777777" w:rsidR="007A0AD1" w:rsidRDefault="007A0AD1" w:rsidP="007A0AD1"/>
    <w:p w14:paraId="73436C8B" w14:textId="77777777" w:rsidR="007A0AD1" w:rsidRDefault="007A0AD1" w:rsidP="007A0AD1"/>
    <w:p w14:paraId="2AD025C5" w14:textId="77777777" w:rsidR="007A0AD1" w:rsidRDefault="007A0AD1" w:rsidP="007A0AD1"/>
    <w:p w14:paraId="253F5B62" w14:textId="77777777" w:rsidR="007A0AD1" w:rsidRDefault="007A0AD1" w:rsidP="007A0AD1"/>
    <w:p w14:paraId="097792F0" w14:textId="77777777" w:rsidR="007A0AD1" w:rsidRDefault="007A0AD1" w:rsidP="007A0AD1"/>
    <w:p w14:paraId="1A0EEB33" w14:textId="77777777" w:rsidR="007A0AD1" w:rsidRDefault="007A0AD1" w:rsidP="007A0AD1"/>
    <w:p w14:paraId="73D16D58" w14:textId="77777777" w:rsidR="007A0AD1" w:rsidRDefault="007A0AD1" w:rsidP="007A0AD1"/>
    <w:p w14:paraId="22323DE5" w14:textId="77777777" w:rsidR="007A0AD1" w:rsidRDefault="007A0AD1" w:rsidP="007A0AD1"/>
    <w:p w14:paraId="104EDC78" w14:textId="77777777" w:rsidR="007A0AD1" w:rsidRDefault="007A0AD1" w:rsidP="007A0AD1"/>
    <w:p w14:paraId="040359FF" w14:textId="0FA03646" w:rsidR="007A0AD1" w:rsidRPr="007A0AD1" w:rsidRDefault="007A0AD1" w:rsidP="008B790F">
      <w:pPr>
        <w:ind w:firstLine="0"/>
        <w:rPr>
          <w:b/>
          <w:bCs/>
        </w:rPr>
      </w:pPr>
      <w:proofErr w:type="spellStart"/>
      <w:r w:rsidRPr="007A0AD1">
        <w:rPr>
          <w:b/>
          <w:bCs/>
        </w:rPr>
        <w:t>Phishing</w:t>
      </w:r>
      <w:proofErr w:type="spellEnd"/>
      <w:r w:rsidRPr="007A0AD1">
        <w:rPr>
          <w:b/>
          <w:bCs/>
        </w:rPr>
        <w:t xml:space="preserve"> </w:t>
      </w:r>
      <w:proofErr w:type="spellStart"/>
      <w:r w:rsidRPr="007A0AD1">
        <w:rPr>
          <w:b/>
          <w:bCs/>
        </w:rPr>
        <w:t>kryptoburzy</w:t>
      </w:r>
      <w:proofErr w:type="spellEnd"/>
    </w:p>
    <w:p w14:paraId="73E8021D" w14:textId="77777777" w:rsidR="007A0AD1" w:rsidRDefault="007A0AD1" w:rsidP="007A0AD1"/>
    <w:p w14:paraId="3157273E" w14:textId="55985340" w:rsidR="007A0AD1" w:rsidRDefault="007A0AD1" w:rsidP="007A0AD1">
      <w:r w:rsidRPr="007A0AD1">
        <w:t>Příklady bezpečnostních tipů pocházejí přímo ze serveru Binance.cz, konkrétně z jejich sekce "support". Tyto rady jsou poskytovány klientům této platformy jako doporučení pro zajištění jejich bezpečnosti při používání kryptoměn.</w:t>
      </w:r>
    </w:p>
    <w:p w14:paraId="2DAFA73D" w14:textId="77777777" w:rsidR="00274BB1" w:rsidRDefault="00274BB1" w:rsidP="008B790F">
      <w:pPr>
        <w:ind w:firstLine="0"/>
      </w:pPr>
    </w:p>
    <w:p w14:paraId="255482D7" w14:textId="5BC5C0FD" w:rsidR="007A0AD1" w:rsidRPr="00274BB1" w:rsidRDefault="007A0AD1" w:rsidP="00274BB1">
      <w:pPr>
        <w:ind w:firstLine="0"/>
      </w:pPr>
      <w:r w:rsidRPr="007A0AD1">
        <w:rPr>
          <w:b/>
          <w:bCs/>
        </w:rPr>
        <w:t>Příklad č.1</w:t>
      </w:r>
    </w:p>
    <w:p w14:paraId="22D5EC13" w14:textId="22603A31" w:rsidR="007A0AD1" w:rsidRDefault="007A0AD1" w:rsidP="007A0AD1">
      <w:r w:rsidRPr="007A0AD1">
        <w:t xml:space="preserve">Tento </w:t>
      </w:r>
      <w:proofErr w:type="spellStart"/>
      <w:r w:rsidRPr="007A0AD1">
        <w:t>phishingový</w:t>
      </w:r>
      <w:proofErr w:type="spellEnd"/>
      <w:r w:rsidRPr="007A0AD1">
        <w:t xml:space="preserve"> e-mail se </w:t>
      </w:r>
      <w:proofErr w:type="gramStart"/>
      <w:r w:rsidRPr="007A0AD1">
        <w:t>snaží</w:t>
      </w:r>
      <w:proofErr w:type="gramEnd"/>
      <w:r w:rsidRPr="007A0AD1">
        <w:t xml:space="preserve"> vytvořit dojem, že pochází z oficiálního upozornění od služby </w:t>
      </w:r>
      <w:proofErr w:type="spellStart"/>
      <w:r w:rsidRPr="007A0AD1">
        <w:t>Binance</w:t>
      </w:r>
      <w:proofErr w:type="spellEnd"/>
      <w:r w:rsidRPr="007A0AD1">
        <w:t xml:space="preserve">. Přestože doména může vypadat legitimně, e-mail ve skutečnosti </w:t>
      </w:r>
      <w:proofErr w:type="gramStart"/>
      <w:r w:rsidRPr="007A0AD1">
        <w:t>nepatří</w:t>
      </w:r>
      <w:proofErr w:type="gramEnd"/>
      <w:r w:rsidRPr="007A0AD1">
        <w:t xml:space="preserve"> této burze a nebyl odeslán z oficiálního e-mailového serveru.</w:t>
      </w:r>
    </w:p>
    <w:p w14:paraId="6B7A31FC" w14:textId="77777777" w:rsidR="00274BB1" w:rsidRDefault="00274BB1" w:rsidP="007A0AD1"/>
    <w:p w14:paraId="545C19BB" w14:textId="77777777" w:rsidR="00274BB1" w:rsidRDefault="00274BB1" w:rsidP="007A0AD1"/>
    <w:p w14:paraId="6ABCEECA" w14:textId="77777777" w:rsidR="00274BB1" w:rsidRDefault="00274BB1" w:rsidP="007A0AD1"/>
    <w:p w14:paraId="41D5BEC9" w14:textId="77777777" w:rsidR="00274BB1" w:rsidRDefault="00274BB1" w:rsidP="007A0AD1"/>
    <w:p w14:paraId="1AB20F99" w14:textId="77777777" w:rsidR="00274BB1" w:rsidRDefault="00274BB1" w:rsidP="007A0AD1"/>
    <w:p w14:paraId="5CB615E5" w14:textId="77777777" w:rsidR="00274BB1" w:rsidRDefault="00274BB1" w:rsidP="007A0AD1"/>
    <w:p w14:paraId="62AD76AD" w14:textId="77777777" w:rsidR="00274BB1" w:rsidRDefault="00274BB1" w:rsidP="007A0AD1"/>
    <w:p w14:paraId="4EFEF974" w14:textId="77777777" w:rsidR="00274BB1" w:rsidRDefault="00274BB1" w:rsidP="007A0AD1"/>
    <w:p w14:paraId="7C556618" w14:textId="77777777" w:rsidR="00274BB1" w:rsidRDefault="00274BB1" w:rsidP="007A0AD1"/>
    <w:p w14:paraId="2C283D39" w14:textId="77777777" w:rsidR="00274BB1" w:rsidRDefault="00274BB1" w:rsidP="007A0AD1"/>
    <w:p w14:paraId="0220C861" w14:textId="77777777" w:rsidR="00274BB1" w:rsidRDefault="00274BB1" w:rsidP="007A0AD1"/>
    <w:p w14:paraId="185F7AE1" w14:textId="77777777" w:rsidR="00274BB1" w:rsidRDefault="00274BB1" w:rsidP="007A0AD1"/>
    <w:p w14:paraId="72B8B38B" w14:textId="77777777" w:rsidR="000B1FC9" w:rsidRDefault="000B1FC9" w:rsidP="007A0AD1"/>
    <w:p w14:paraId="064F87F9" w14:textId="77777777" w:rsidR="00274BB1" w:rsidRDefault="00274BB1" w:rsidP="007A0AD1"/>
    <w:p w14:paraId="4DAA4FD5" w14:textId="77777777" w:rsidR="00274BB1" w:rsidRDefault="00274BB1" w:rsidP="007A0AD1"/>
    <w:p w14:paraId="27F23DD9" w14:textId="342013F4" w:rsidR="007A0AD1" w:rsidRPr="00274BB1" w:rsidRDefault="007A0AD1" w:rsidP="007A0AD1">
      <w:pPr>
        <w:rPr>
          <w:b/>
          <w:bCs/>
        </w:rPr>
      </w:pPr>
      <w:r w:rsidRPr="00274BB1">
        <w:rPr>
          <w:b/>
          <w:bCs/>
        </w:rPr>
        <w:lastRenderedPageBreak/>
        <w:t>Obrázek č. 3. Neoficiální e-mailový server</w:t>
      </w:r>
    </w:p>
    <w:p w14:paraId="4F7E1EBF" w14:textId="0C7973DA" w:rsidR="007A0AD1" w:rsidRDefault="007A0AD1" w:rsidP="007A0AD1">
      <w:r>
        <w:rPr>
          <w:noProof/>
        </w:rPr>
        <w:drawing>
          <wp:inline distT="0" distB="0" distL="0" distR="0" wp14:anchorId="7A91CE2D" wp14:editId="45CAB473">
            <wp:extent cx="4572635" cy="421259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4212590"/>
                    </a:xfrm>
                    <a:prstGeom prst="rect">
                      <a:avLst/>
                    </a:prstGeom>
                    <a:noFill/>
                  </pic:spPr>
                </pic:pic>
              </a:graphicData>
            </a:graphic>
          </wp:inline>
        </w:drawing>
      </w:r>
    </w:p>
    <w:p w14:paraId="0BBE68AC" w14:textId="77777777" w:rsidR="007A0AD1" w:rsidRDefault="007A0AD1" w:rsidP="007A0AD1"/>
    <w:p w14:paraId="2D3E7C45" w14:textId="6513A25C" w:rsidR="007A0AD1" w:rsidRDefault="007A0AD1" w:rsidP="007A0AD1">
      <w:proofErr w:type="spellStart"/>
      <w:r w:rsidRPr="007A0AD1">
        <w:t>Phishingový</w:t>
      </w:r>
      <w:proofErr w:type="spellEnd"/>
      <w:r w:rsidRPr="007A0AD1">
        <w:t xml:space="preserve"> e-mail přesvědčuje uživatele, aby na platformě Telegram kontaktovali falešné pracovníky platformy </w:t>
      </w:r>
      <w:proofErr w:type="spellStart"/>
      <w:r w:rsidRPr="007A0AD1">
        <w:t>Binance</w:t>
      </w:r>
      <w:proofErr w:type="spellEnd"/>
      <w:r w:rsidRPr="007A0AD1">
        <w:t>. Poté následuje žádost o vložení kryptoměny do jejich blockchainu (</w:t>
      </w:r>
      <w:proofErr w:type="spellStart"/>
      <w:r w:rsidRPr="007A0AD1">
        <w:t>repozitáře</w:t>
      </w:r>
      <w:proofErr w:type="spellEnd"/>
      <w:r w:rsidRPr="007A0AD1">
        <w:t xml:space="preserve"> kryptoměn). Tyto typy e-mailů obvykle obsahují velké množství příliš pozitivních zpráv (jako jsou například levné nabídky tokenů nebo rozdávání kryptoměn).</w:t>
      </w:r>
    </w:p>
    <w:p w14:paraId="466E3BDA" w14:textId="77777777" w:rsidR="00274BB1" w:rsidRDefault="00274BB1" w:rsidP="007A0AD1"/>
    <w:p w14:paraId="738AD487" w14:textId="1951D60B" w:rsidR="007A0AD1" w:rsidRDefault="007A0AD1" w:rsidP="008B790F">
      <w:pPr>
        <w:ind w:firstLine="0"/>
        <w:rPr>
          <w:b/>
          <w:bCs/>
        </w:rPr>
      </w:pPr>
      <w:r w:rsidRPr="007A0AD1">
        <w:rPr>
          <w:b/>
          <w:bCs/>
        </w:rPr>
        <w:t>Příklad č.2</w:t>
      </w:r>
    </w:p>
    <w:p w14:paraId="205A1C84" w14:textId="53A56904" w:rsidR="00A618F3" w:rsidRDefault="00A618F3" w:rsidP="007A0AD1">
      <w:r w:rsidRPr="00A618F3">
        <w:t xml:space="preserve">Tento </w:t>
      </w:r>
      <w:proofErr w:type="spellStart"/>
      <w:r w:rsidRPr="00A618F3">
        <w:t>phishingový</w:t>
      </w:r>
      <w:proofErr w:type="spellEnd"/>
      <w:r w:rsidRPr="00A618F3">
        <w:t xml:space="preserve"> e-mail nabádá uživatele, aby kliknul na škodlivý odkaz, po kterém má dojít k získání 0,129 BTC. </w:t>
      </w:r>
      <w:r>
        <w:t>Lze</w:t>
      </w:r>
      <w:r w:rsidRPr="00A618F3">
        <w:t xml:space="preserve"> očekávat, že po rozkliknutí se aktivuje škodlivá webová aplikace, která bude schopna při nejmenším monitorovat kroky uživatele nebo bude následovat žádost o</w:t>
      </w:r>
      <w:r w:rsidR="00274BB1">
        <w:t> </w:t>
      </w:r>
      <w:r w:rsidRPr="00A618F3">
        <w:t xml:space="preserve">přihlášení do falešného webového portálu </w:t>
      </w:r>
      <w:proofErr w:type="spellStart"/>
      <w:r w:rsidRPr="00A618F3">
        <w:t>Binance</w:t>
      </w:r>
      <w:proofErr w:type="spellEnd"/>
      <w:r w:rsidRPr="00A618F3">
        <w:t>.</w:t>
      </w:r>
    </w:p>
    <w:p w14:paraId="1FC21E80" w14:textId="77777777" w:rsidR="00274BB1" w:rsidRDefault="00274BB1" w:rsidP="007A0AD1"/>
    <w:p w14:paraId="69D280F3" w14:textId="77777777" w:rsidR="008B790F" w:rsidRDefault="008B790F" w:rsidP="007A0AD1"/>
    <w:p w14:paraId="4E9B591E" w14:textId="77777777" w:rsidR="008B790F" w:rsidRDefault="008B790F" w:rsidP="007A0AD1"/>
    <w:p w14:paraId="5298C451" w14:textId="77777777" w:rsidR="008B790F" w:rsidRDefault="008B790F" w:rsidP="007A0AD1"/>
    <w:p w14:paraId="06285D59" w14:textId="77777777" w:rsidR="008B790F" w:rsidRDefault="008B790F" w:rsidP="007A0AD1"/>
    <w:p w14:paraId="53F57C07" w14:textId="77777777" w:rsidR="008B790F" w:rsidRDefault="008B790F" w:rsidP="007A0AD1"/>
    <w:p w14:paraId="1FFB404B" w14:textId="77777777" w:rsidR="008B790F" w:rsidRDefault="008B790F" w:rsidP="007A0AD1"/>
    <w:p w14:paraId="1166F0D8" w14:textId="32580D43" w:rsidR="00A618F3" w:rsidRDefault="00274BB1" w:rsidP="00274BB1">
      <w:pPr>
        <w:ind w:firstLine="0"/>
        <w:rPr>
          <w:b/>
          <w:bCs/>
        </w:rPr>
      </w:pPr>
      <w:r w:rsidRPr="00D17F97">
        <w:rPr>
          <w:rFonts w:ascii="Times New Roman" w:hAnsi="Times New Roman" w:cs="Times New Roman"/>
          <w:noProof/>
          <w:sz w:val="24"/>
          <w:szCs w:val="24"/>
        </w:rPr>
        <w:drawing>
          <wp:anchor distT="0" distB="0" distL="114300" distR="114300" simplePos="0" relativeHeight="251689984" behindDoc="1" locked="0" layoutInCell="1" allowOverlap="1" wp14:anchorId="0E87F8FB" wp14:editId="77018A72">
            <wp:simplePos x="0" y="0"/>
            <wp:positionH relativeFrom="margin">
              <wp:align>left</wp:align>
            </wp:positionH>
            <wp:positionV relativeFrom="paragraph">
              <wp:posOffset>248054</wp:posOffset>
            </wp:positionV>
            <wp:extent cx="5245100" cy="3841750"/>
            <wp:effectExtent l="0" t="0" r="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0" cy="3841750"/>
                    </a:xfrm>
                    <a:prstGeom prst="rect">
                      <a:avLst/>
                    </a:prstGeom>
                    <a:noFill/>
                    <a:ln>
                      <a:noFill/>
                    </a:ln>
                  </pic:spPr>
                </pic:pic>
              </a:graphicData>
            </a:graphic>
          </wp:anchor>
        </w:drawing>
      </w:r>
      <w:r w:rsidR="00A618F3" w:rsidRPr="00274BB1">
        <w:rPr>
          <w:b/>
          <w:bCs/>
        </w:rPr>
        <w:t>Obrázek č.4. Škodlivý odkaz</w:t>
      </w:r>
    </w:p>
    <w:p w14:paraId="71B28353" w14:textId="77777777" w:rsidR="00274BB1" w:rsidRDefault="00274BB1" w:rsidP="00274BB1">
      <w:pPr>
        <w:ind w:firstLine="0"/>
        <w:rPr>
          <w:b/>
          <w:bCs/>
        </w:rPr>
      </w:pPr>
    </w:p>
    <w:p w14:paraId="4ADD1CCD" w14:textId="77777777" w:rsidR="00274BB1" w:rsidRDefault="00274BB1" w:rsidP="00274BB1">
      <w:pPr>
        <w:ind w:firstLine="0"/>
        <w:rPr>
          <w:b/>
          <w:bCs/>
        </w:rPr>
      </w:pPr>
    </w:p>
    <w:p w14:paraId="5D84C650" w14:textId="77777777" w:rsidR="00274BB1" w:rsidRDefault="00274BB1" w:rsidP="00274BB1">
      <w:pPr>
        <w:ind w:firstLine="0"/>
        <w:rPr>
          <w:b/>
          <w:bCs/>
        </w:rPr>
      </w:pPr>
    </w:p>
    <w:p w14:paraId="72CDC92D" w14:textId="1C5389D1" w:rsidR="00274BB1" w:rsidRDefault="00274BB1" w:rsidP="00274BB1">
      <w:pPr>
        <w:ind w:firstLine="0"/>
        <w:rPr>
          <w:b/>
          <w:bCs/>
        </w:rPr>
      </w:pPr>
    </w:p>
    <w:p w14:paraId="64326FBB" w14:textId="77777777" w:rsidR="00274BB1" w:rsidRDefault="00274BB1" w:rsidP="00274BB1">
      <w:pPr>
        <w:ind w:firstLine="0"/>
        <w:rPr>
          <w:b/>
          <w:bCs/>
        </w:rPr>
      </w:pPr>
    </w:p>
    <w:p w14:paraId="18CF1F94" w14:textId="737196D7" w:rsidR="00274BB1" w:rsidRDefault="00274BB1" w:rsidP="00274BB1">
      <w:pPr>
        <w:ind w:firstLine="0"/>
        <w:rPr>
          <w:b/>
          <w:bCs/>
        </w:rPr>
      </w:pPr>
    </w:p>
    <w:p w14:paraId="2C59314A" w14:textId="77777777" w:rsidR="00274BB1" w:rsidRDefault="00274BB1" w:rsidP="00274BB1">
      <w:pPr>
        <w:ind w:firstLine="0"/>
        <w:rPr>
          <w:b/>
          <w:bCs/>
        </w:rPr>
      </w:pPr>
    </w:p>
    <w:p w14:paraId="36BE4146" w14:textId="6B04CDCC" w:rsidR="00274BB1" w:rsidRDefault="00274BB1" w:rsidP="00274BB1">
      <w:pPr>
        <w:ind w:firstLine="0"/>
        <w:rPr>
          <w:b/>
          <w:bCs/>
        </w:rPr>
      </w:pPr>
    </w:p>
    <w:p w14:paraId="581960E9" w14:textId="7309673C" w:rsidR="00274BB1" w:rsidRDefault="00274BB1" w:rsidP="00274BB1">
      <w:pPr>
        <w:ind w:firstLine="0"/>
        <w:rPr>
          <w:b/>
          <w:bCs/>
        </w:rPr>
      </w:pPr>
    </w:p>
    <w:p w14:paraId="1EA80952" w14:textId="77777777" w:rsidR="00274BB1" w:rsidRDefault="00274BB1" w:rsidP="00274BB1">
      <w:pPr>
        <w:ind w:firstLine="0"/>
        <w:rPr>
          <w:b/>
          <w:bCs/>
        </w:rPr>
      </w:pPr>
    </w:p>
    <w:p w14:paraId="0007FF7C" w14:textId="343D6A65" w:rsidR="00274BB1" w:rsidRDefault="00274BB1" w:rsidP="00274BB1">
      <w:pPr>
        <w:ind w:firstLine="0"/>
        <w:rPr>
          <w:b/>
          <w:bCs/>
        </w:rPr>
      </w:pPr>
    </w:p>
    <w:p w14:paraId="463A2210" w14:textId="6CADE5A1" w:rsidR="00274BB1" w:rsidRDefault="00274BB1" w:rsidP="00274BB1">
      <w:pPr>
        <w:ind w:firstLine="0"/>
        <w:rPr>
          <w:b/>
          <w:bCs/>
        </w:rPr>
      </w:pPr>
    </w:p>
    <w:p w14:paraId="54E46FDC" w14:textId="77777777" w:rsidR="00274BB1" w:rsidRDefault="00274BB1" w:rsidP="00274BB1">
      <w:pPr>
        <w:ind w:firstLine="0"/>
        <w:rPr>
          <w:b/>
          <w:bCs/>
        </w:rPr>
      </w:pPr>
    </w:p>
    <w:p w14:paraId="663FDD37" w14:textId="77777777" w:rsidR="00274BB1" w:rsidRDefault="00274BB1" w:rsidP="00274BB1">
      <w:pPr>
        <w:ind w:firstLine="0"/>
        <w:rPr>
          <w:b/>
          <w:bCs/>
        </w:rPr>
      </w:pPr>
    </w:p>
    <w:p w14:paraId="69CE6D6F" w14:textId="77777777" w:rsidR="00274BB1" w:rsidRDefault="00274BB1" w:rsidP="00274BB1">
      <w:pPr>
        <w:ind w:firstLine="0"/>
        <w:rPr>
          <w:b/>
          <w:bCs/>
        </w:rPr>
      </w:pPr>
    </w:p>
    <w:p w14:paraId="25D9CE99" w14:textId="77777777" w:rsidR="00274BB1" w:rsidRDefault="00274BB1" w:rsidP="00274BB1">
      <w:pPr>
        <w:ind w:firstLine="0"/>
        <w:rPr>
          <w:b/>
          <w:bCs/>
        </w:rPr>
      </w:pPr>
    </w:p>
    <w:p w14:paraId="4591EBDE" w14:textId="2F493097" w:rsidR="00A618F3" w:rsidRDefault="00A618F3" w:rsidP="00274BB1">
      <w:pPr>
        <w:ind w:firstLine="0"/>
        <w:rPr>
          <w:b/>
          <w:bCs/>
        </w:rPr>
      </w:pPr>
      <w:r>
        <w:rPr>
          <w:b/>
          <w:bCs/>
        </w:rPr>
        <w:t>Příklad č.3</w:t>
      </w:r>
    </w:p>
    <w:p w14:paraId="0C030BAD" w14:textId="7E913EDF" w:rsidR="00A618F3" w:rsidRDefault="00A618F3" w:rsidP="007A0AD1">
      <w:r w:rsidRPr="00A618F3">
        <w:t xml:space="preserve">Tento druh e-mailu nabádá uživatele ke stažení škodlivého souboru ve formátu PDF, který obsahuje škodlivý software (malware). E-mail může být často rozpoznán i podle struktury, rozložení textu, hovorového </w:t>
      </w:r>
      <w:r>
        <w:t xml:space="preserve">nebo i nespisovného </w:t>
      </w:r>
      <w:r w:rsidRPr="00A618F3">
        <w:t>jazyka</w:t>
      </w:r>
      <w:r>
        <w:t xml:space="preserve"> a</w:t>
      </w:r>
      <w:r w:rsidRPr="00A618F3">
        <w:t xml:space="preserve"> gramatických chyb.</w:t>
      </w:r>
    </w:p>
    <w:p w14:paraId="7BDC1FA1" w14:textId="77777777" w:rsidR="00274BB1" w:rsidRDefault="00274BB1" w:rsidP="00274BB1">
      <w:pPr>
        <w:ind w:firstLine="0"/>
      </w:pPr>
    </w:p>
    <w:p w14:paraId="467813B9" w14:textId="32B001E5" w:rsidR="00A618F3" w:rsidRPr="00274BB1" w:rsidRDefault="00A618F3" w:rsidP="00274BB1">
      <w:pPr>
        <w:ind w:firstLine="0"/>
        <w:rPr>
          <w:b/>
          <w:bCs/>
        </w:rPr>
      </w:pPr>
      <w:r w:rsidRPr="00274BB1">
        <w:rPr>
          <w:b/>
          <w:bCs/>
        </w:rPr>
        <w:t>Obrázek č.5 Malware</w:t>
      </w:r>
    </w:p>
    <w:p w14:paraId="729C24CF" w14:textId="25458629" w:rsidR="00A618F3" w:rsidRDefault="00274BB1" w:rsidP="007A0AD1">
      <w:r w:rsidRPr="00D17F97">
        <w:rPr>
          <w:rFonts w:ascii="Times New Roman" w:hAnsi="Times New Roman" w:cs="Times New Roman"/>
          <w:noProof/>
          <w:sz w:val="24"/>
          <w:szCs w:val="24"/>
        </w:rPr>
        <w:drawing>
          <wp:anchor distT="0" distB="0" distL="114300" distR="114300" simplePos="0" relativeHeight="251691008" behindDoc="1" locked="0" layoutInCell="1" allowOverlap="1" wp14:anchorId="4AC373ED" wp14:editId="60607D60">
            <wp:simplePos x="0" y="0"/>
            <wp:positionH relativeFrom="margin">
              <wp:align>left</wp:align>
            </wp:positionH>
            <wp:positionV relativeFrom="paragraph">
              <wp:posOffset>73792</wp:posOffset>
            </wp:positionV>
            <wp:extent cx="5276850" cy="1079500"/>
            <wp:effectExtent l="0" t="0" r="0" b="6350"/>
            <wp:wrapNone/>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1079500"/>
                    </a:xfrm>
                    <a:prstGeom prst="rect">
                      <a:avLst/>
                    </a:prstGeom>
                    <a:noFill/>
                    <a:ln>
                      <a:noFill/>
                    </a:ln>
                  </pic:spPr>
                </pic:pic>
              </a:graphicData>
            </a:graphic>
          </wp:anchor>
        </w:drawing>
      </w:r>
    </w:p>
    <w:p w14:paraId="03B4F0A6" w14:textId="77777777" w:rsidR="00A618F3" w:rsidRDefault="00A618F3" w:rsidP="007A0AD1"/>
    <w:p w14:paraId="142F64A4" w14:textId="77777777" w:rsidR="00A618F3" w:rsidRDefault="00A618F3" w:rsidP="007A0AD1"/>
    <w:p w14:paraId="2E8F30D9" w14:textId="77777777" w:rsidR="00A618F3" w:rsidRDefault="00A618F3" w:rsidP="007A0AD1"/>
    <w:p w14:paraId="2A07A760" w14:textId="77777777" w:rsidR="00A618F3" w:rsidRDefault="00A618F3" w:rsidP="007A0AD1"/>
    <w:p w14:paraId="7F3CB3F9" w14:textId="77777777" w:rsidR="00A618F3" w:rsidRDefault="00A618F3" w:rsidP="007A0AD1"/>
    <w:p w14:paraId="62D5F738" w14:textId="35EADABB" w:rsidR="00A618F3" w:rsidRDefault="00A618F3" w:rsidP="00274BB1">
      <w:pPr>
        <w:ind w:firstLine="0"/>
        <w:rPr>
          <w:b/>
          <w:bCs/>
        </w:rPr>
      </w:pPr>
      <w:r>
        <w:rPr>
          <w:b/>
          <w:bCs/>
        </w:rPr>
        <w:t>Příklad č.4</w:t>
      </w:r>
    </w:p>
    <w:p w14:paraId="0AEA5C5B" w14:textId="70B6BE83" w:rsidR="00A618F3" w:rsidRDefault="00A618F3" w:rsidP="00274BB1">
      <w:r>
        <w:t xml:space="preserve">Poslední varianta, kterou zde uvedu, je považována za nejpočetnější. Jedná se o typ e-mailu, který útočník vytvořil se záměrem získat přístup ke skutečnému e-mailovému účtu, heslu a záložnímu klíči pro </w:t>
      </w:r>
      <w:proofErr w:type="spellStart"/>
      <w:r>
        <w:t>dvoufaktorové</w:t>
      </w:r>
      <w:proofErr w:type="spellEnd"/>
      <w:r>
        <w:t xml:space="preserve"> ověření.</w:t>
      </w:r>
    </w:p>
    <w:p w14:paraId="5BE5C8D4" w14:textId="77777777" w:rsidR="00A618F3" w:rsidRDefault="00A618F3" w:rsidP="00A618F3">
      <w:r>
        <w:lastRenderedPageBreak/>
        <w:t xml:space="preserve">Pod logem </w:t>
      </w:r>
      <w:proofErr w:type="spellStart"/>
      <w:r>
        <w:t>Binance</w:t>
      </w:r>
      <w:proofErr w:type="spellEnd"/>
      <w:r>
        <w:t xml:space="preserve"> se nachází e-mail cíleného uživatele, který má nabýt dojmu, že se jedná o ověření jeho vlastního </w:t>
      </w:r>
      <w:proofErr w:type="spellStart"/>
      <w:r>
        <w:t>Binance</w:t>
      </w:r>
      <w:proofErr w:type="spellEnd"/>
      <w:r>
        <w:t xml:space="preserve"> účtu. Ve vyobrazeném políčku odesílatele se nachází sice </w:t>
      </w:r>
      <w:proofErr w:type="spellStart"/>
      <w:r>
        <w:t>Binance</w:t>
      </w:r>
      <w:proofErr w:type="spellEnd"/>
      <w:r>
        <w:t xml:space="preserve"> doména, ale nepřesná.</w:t>
      </w:r>
    </w:p>
    <w:p w14:paraId="68100F20" w14:textId="19564895" w:rsidR="00A618F3" w:rsidRDefault="00A618F3" w:rsidP="00A618F3">
      <w:r>
        <w:t xml:space="preserve">Tento </w:t>
      </w:r>
      <w:proofErr w:type="spellStart"/>
      <w:r>
        <w:t>phishingový</w:t>
      </w:r>
      <w:proofErr w:type="spellEnd"/>
      <w:r>
        <w:t xml:space="preserve"> útok byl odeslán z do-not-reply19@www--binance.com, která používá podobnou doménu. Jedná se o nejčastější způsob, kterými se </w:t>
      </w:r>
      <w:proofErr w:type="gramStart"/>
      <w:r>
        <w:t>snaží</w:t>
      </w:r>
      <w:proofErr w:type="gramEnd"/>
      <w:r>
        <w:t xml:space="preserve"> útočníci vydávat za danou platformu.</w:t>
      </w:r>
    </w:p>
    <w:p w14:paraId="329A9FC9" w14:textId="77777777" w:rsidR="004D407E" w:rsidRDefault="004D407E" w:rsidP="00A618F3"/>
    <w:p w14:paraId="568FF9E5" w14:textId="76B6E220" w:rsidR="00A618F3" w:rsidRPr="000B1FC9" w:rsidRDefault="00A618F3" w:rsidP="008B790F">
      <w:pPr>
        <w:ind w:firstLine="0"/>
        <w:rPr>
          <w:b/>
          <w:bCs/>
        </w:rPr>
      </w:pPr>
      <w:r w:rsidRPr="000B1FC9">
        <w:rPr>
          <w:b/>
          <w:bCs/>
        </w:rPr>
        <w:t>Obrázek č.5</w:t>
      </w:r>
      <w:r w:rsidR="00E554F7" w:rsidRPr="000B1FC9">
        <w:rPr>
          <w:b/>
          <w:bCs/>
        </w:rPr>
        <w:t xml:space="preserve"> </w:t>
      </w:r>
      <w:proofErr w:type="spellStart"/>
      <w:r w:rsidR="00E554F7" w:rsidRPr="000B1FC9">
        <w:rPr>
          <w:b/>
          <w:bCs/>
        </w:rPr>
        <w:t>Two-factory</w:t>
      </w:r>
      <w:proofErr w:type="spellEnd"/>
    </w:p>
    <w:p w14:paraId="40B15EB5" w14:textId="2932F653" w:rsidR="004D407E" w:rsidRDefault="004D407E" w:rsidP="008B790F">
      <w:pPr>
        <w:ind w:firstLine="0"/>
      </w:pPr>
      <w:r w:rsidRPr="006A57E6">
        <w:rPr>
          <w:rFonts w:cstheme="minorHAnsi"/>
          <w:noProof/>
        </w:rPr>
        <w:drawing>
          <wp:anchor distT="0" distB="0" distL="114300" distR="114300" simplePos="0" relativeHeight="251692032" behindDoc="1" locked="0" layoutInCell="1" allowOverlap="1" wp14:anchorId="0038C046" wp14:editId="72BB1014">
            <wp:simplePos x="0" y="0"/>
            <wp:positionH relativeFrom="margin">
              <wp:align>left</wp:align>
            </wp:positionH>
            <wp:positionV relativeFrom="paragraph">
              <wp:posOffset>85980</wp:posOffset>
            </wp:positionV>
            <wp:extent cx="4831337" cy="3098800"/>
            <wp:effectExtent l="0" t="0" r="7620" b="6350"/>
            <wp:wrapNone/>
            <wp:docPr id="10" name="Obrázek 10" descr="Obsah obrázku Webové str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Webové stránky&#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1337" cy="3098800"/>
                    </a:xfrm>
                    <a:prstGeom prst="rect">
                      <a:avLst/>
                    </a:prstGeom>
                    <a:noFill/>
                    <a:ln>
                      <a:noFill/>
                    </a:ln>
                  </pic:spPr>
                </pic:pic>
              </a:graphicData>
            </a:graphic>
          </wp:anchor>
        </w:drawing>
      </w:r>
    </w:p>
    <w:p w14:paraId="102F5324" w14:textId="5A1DF4F2" w:rsidR="004D407E" w:rsidRDefault="004D407E" w:rsidP="008B790F">
      <w:pPr>
        <w:ind w:firstLine="0"/>
      </w:pPr>
    </w:p>
    <w:p w14:paraId="31F364EC" w14:textId="06BCA0DF" w:rsidR="004D407E" w:rsidRDefault="004D407E" w:rsidP="008B790F">
      <w:pPr>
        <w:ind w:firstLine="0"/>
      </w:pPr>
    </w:p>
    <w:p w14:paraId="6F7C12E4" w14:textId="22BF8A8D" w:rsidR="004D407E" w:rsidRDefault="004D407E" w:rsidP="008B790F">
      <w:pPr>
        <w:ind w:firstLine="0"/>
      </w:pPr>
    </w:p>
    <w:p w14:paraId="0872663F" w14:textId="111D4F96" w:rsidR="004D407E" w:rsidRDefault="004D407E" w:rsidP="008B790F">
      <w:pPr>
        <w:ind w:firstLine="0"/>
      </w:pPr>
    </w:p>
    <w:p w14:paraId="6DFF7B8C" w14:textId="556CFE25" w:rsidR="004D407E" w:rsidRDefault="004D407E" w:rsidP="008B790F">
      <w:pPr>
        <w:ind w:firstLine="0"/>
      </w:pPr>
    </w:p>
    <w:p w14:paraId="40C5685B" w14:textId="77777777" w:rsidR="004D407E" w:rsidRDefault="004D407E" w:rsidP="008B790F">
      <w:pPr>
        <w:ind w:firstLine="0"/>
      </w:pPr>
    </w:p>
    <w:p w14:paraId="14F6E678" w14:textId="45126226" w:rsidR="004D407E" w:rsidRDefault="004D407E" w:rsidP="008B790F">
      <w:pPr>
        <w:ind w:firstLine="0"/>
      </w:pPr>
    </w:p>
    <w:p w14:paraId="5B562785" w14:textId="77777777" w:rsidR="004D407E" w:rsidRDefault="004D407E" w:rsidP="008B790F">
      <w:pPr>
        <w:ind w:firstLine="0"/>
      </w:pPr>
    </w:p>
    <w:p w14:paraId="3F9C45E0" w14:textId="1DBB858E" w:rsidR="004D407E" w:rsidRDefault="004D407E" w:rsidP="008B790F">
      <w:pPr>
        <w:ind w:firstLine="0"/>
      </w:pPr>
    </w:p>
    <w:p w14:paraId="2821368E" w14:textId="77777777" w:rsidR="004D407E" w:rsidRDefault="004D407E" w:rsidP="008B790F">
      <w:pPr>
        <w:ind w:firstLine="0"/>
      </w:pPr>
    </w:p>
    <w:p w14:paraId="5483767F" w14:textId="67D92E00" w:rsidR="004D407E" w:rsidRDefault="004D407E" w:rsidP="008B790F">
      <w:pPr>
        <w:ind w:firstLine="0"/>
      </w:pPr>
    </w:p>
    <w:p w14:paraId="28AFFB62" w14:textId="4AF9A543" w:rsidR="004D407E" w:rsidRDefault="004D407E" w:rsidP="008B790F">
      <w:pPr>
        <w:ind w:firstLine="0"/>
      </w:pPr>
    </w:p>
    <w:p w14:paraId="0DCD0C6D" w14:textId="77777777" w:rsidR="00E554F7" w:rsidRDefault="00E554F7" w:rsidP="00A618F3"/>
    <w:p w14:paraId="58B6382B" w14:textId="4EBD55F0" w:rsidR="00E554F7" w:rsidRDefault="00E554F7" w:rsidP="00A618F3">
      <w:r w:rsidRPr="00E554F7">
        <w:t>Po následné interakci na tlačítko „Ověřit e-mail“ si lze všimnout podvodné URL adresy, která je https://www--binance.com/</w:t>
      </w:r>
      <w:proofErr w:type="spellStart"/>
      <w:r w:rsidRPr="00E554F7">
        <w:t>binance</w:t>
      </w:r>
      <w:proofErr w:type="spellEnd"/>
      <w:r w:rsidRPr="00E554F7">
        <w:t>/</w:t>
      </w:r>
      <w:proofErr w:type="spellStart"/>
      <w:r w:rsidRPr="00E554F7">
        <w:t>login.php</w:t>
      </w:r>
      <w:proofErr w:type="spellEnd"/>
      <w:r w:rsidRPr="00E554F7">
        <w:t xml:space="preserve">. Nepozorný či nezkušený uživatel vyplní své přihlašovací údaje pro oficiální </w:t>
      </w:r>
      <w:proofErr w:type="spellStart"/>
      <w:r w:rsidRPr="00E554F7">
        <w:t>Binance</w:t>
      </w:r>
      <w:proofErr w:type="spellEnd"/>
      <w:r w:rsidRPr="00E554F7">
        <w:t xml:space="preserve"> účet a útočníkovi se do databáze </w:t>
      </w:r>
      <w:proofErr w:type="gramStart"/>
      <w:r w:rsidRPr="00E554F7">
        <w:t>uloží</w:t>
      </w:r>
      <w:proofErr w:type="gramEnd"/>
      <w:r w:rsidRPr="00E554F7">
        <w:t xml:space="preserve"> potřebná data, s kterými může dále interagovat.</w:t>
      </w:r>
    </w:p>
    <w:p w14:paraId="5F56F4DC" w14:textId="3841CE00" w:rsidR="00E554F7" w:rsidRDefault="00E554F7" w:rsidP="00A618F3">
      <w:r w:rsidRPr="00E554F7">
        <w:t xml:space="preserve">Pokud uživatel využívá </w:t>
      </w:r>
      <w:proofErr w:type="spellStart"/>
      <w:r w:rsidRPr="00E554F7">
        <w:t>dvoufaktorové</w:t>
      </w:r>
      <w:proofErr w:type="spellEnd"/>
      <w:r w:rsidRPr="00E554F7">
        <w:t xml:space="preserve"> ověření, web jej požádá o záložní klíč a tím se provedl poslední nezbytný krok, pro přihlášení. Z podstaty věci se web přesměruje do „hluchého místa“, odkud dále nelze pokračovat. Útočník získal všechny potřebné informace.</w:t>
      </w:r>
    </w:p>
    <w:p w14:paraId="4EFDF6FC" w14:textId="77777777" w:rsidR="00E554F7" w:rsidRDefault="00E554F7" w:rsidP="00A618F3"/>
    <w:p w14:paraId="0B3724A0" w14:textId="28122985" w:rsidR="00E554F7" w:rsidRPr="00E554F7" w:rsidRDefault="00E554F7" w:rsidP="008B790F">
      <w:pPr>
        <w:ind w:firstLine="0"/>
        <w:rPr>
          <w:b/>
          <w:bCs/>
        </w:rPr>
      </w:pPr>
      <w:r>
        <w:rPr>
          <w:b/>
          <w:bCs/>
        </w:rPr>
        <w:t xml:space="preserve">Jak rozpoznat </w:t>
      </w:r>
      <w:proofErr w:type="spellStart"/>
      <w:r>
        <w:rPr>
          <w:b/>
          <w:bCs/>
        </w:rPr>
        <w:t>phishing</w:t>
      </w:r>
      <w:proofErr w:type="spellEnd"/>
      <w:r>
        <w:rPr>
          <w:b/>
          <w:bCs/>
        </w:rPr>
        <w:t>?</w:t>
      </w:r>
    </w:p>
    <w:p w14:paraId="61603430" w14:textId="0F6D515C" w:rsidR="00E554F7" w:rsidRDefault="00E554F7" w:rsidP="00EF0DE2">
      <w:pPr>
        <w:pStyle w:val="Odstavecseseznamem"/>
        <w:numPr>
          <w:ilvl w:val="0"/>
          <w:numId w:val="14"/>
        </w:numPr>
      </w:pPr>
      <w:r w:rsidRPr="00E554F7">
        <w:t xml:space="preserve">Obecné nebo chybějící oslovení: </w:t>
      </w:r>
      <w:proofErr w:type="spellStart"/>
      <w:r w:rsidRPr="00E554F7">
        <w:t>Phishingové</w:t>
      </w:r>
      <w:proofErr w:type="spellEnd"/>
      <w:r w:rsidRPr="00E554F7">
        <w:t xml:space="preserve"> e-maily často postrádají specifické oslovení a obsahují pouze obecný pozdrav. Organizace při komunikaci se svými klienty totiž často nastaví e-mail tak, aby obsahoval oslovení jména.</w:t>
      </w:r>
    </w:p>
    <w:p w14:paraId="21458056" w14:textId="77777777" w:rsidR="00EF0DE2" w:rsidRPr="00E554F7" w:rsidRDefault="00EF0DE2" w:rsidP="00EF0DE2">
      <w:pPr>
        <w:pStyle w:val="Odstavecseseznamem"/>
        <w:numPr>
          <w:ilvl w:val="0"/>
          <w:numId w:val="0"/>
        </w:numPr>
        <w:ind w:left="927"/>
      </w:pPr>
    </w:p>
    <w:p w14:paraId="0622EE1A" w14:textId="26530DDC" w:rsidR="00E554F7" w:rsidRDefault="00E554F7" w:rsidP="00E554F7">
      <w:pPr>
        <w:pStyle w:val="Odstavecseseznamem"/>
        <w:numPr>
          <w:ilvl w:val="0"/>
          <w:numId w:val="14"/>
        </w:numPr>
      </w:pPr>
      <w:r w:rsidRPr="00E554F7">
        <w:t xml:space="preserve">Chybný pravopis a gramatika: </w:t>
      </w:r>
      <w:proofErr w:type="spellStart"/>
      <w:r w:rsidRPr="00E554F7">
        <w:t>Phishingové</w:t>
      </w:r>
      <w:proofErr w:type="spellEnd"/>
      <w:r w:rsidRPr="00E554F7">
        <w:t xml:space="preserve"> e-maily mohou obsahovat zvláštní nebo chybný pravopis, gramatické chyby či neobvyklé formulace. Tyto chyby mohou být indikátorem podvodného e-mailu.</w:t>
      </w:r>
    </w:p>
    <w:p w14:paraId="2F8C6D9A" w14:textId="41606892" w:rsidR="00E554F7" w:rsidRDefault="00E554F7" w:rsidP="00E554F7">
      <w:pPr>
        <w:pStyle w:val="Odstavecseseznamem"/>
        <w:numPr>
          <w:ilvl w:val="0"/>
          <w:numId w:val="14"/>
        </w:numPr>
      </w:pPr>
      <w:r w:rsidRPr="00E554F7">
        <w:t>Kontrola URL adresy: Je důležité pečlivě zkontrolovat URL adresy odkazů uvedených</w:t>
      </w:r>
      <w:r w:rsidR="008B790F">
        <w:t xml:space="preserve"> </w:t>
      </w:r>
      <w:r w:rsidRPr="00E554F7">
        <w:t>v</w:t>
      </w:r>
      <w:r w:rsidR="008B790F">
        <w:t> </w:t>
      </w:r>
      <w:r w:rsidRPr="00E554F7">
        <w:t>e</w:t>
      </w:r>
      <w:r w:rsidR="008B790F">
        <w:t>m</w:t>
      </w:r>
      <w:r w:rsidRPr="00E554F7">
        <w:t>ailu. Odkaz by měl směřovat na oficiální stránky organizace, nikoli na podvodné nebo neznámé webové stránky. Pokud si nejste jisti, zda je odkaz legitimní, neklikejte na něj a</w:t>
      </w:r>
      <w:r w:rsidR="008B790F">
        <w:t> </w:t>
      </w:r>
      <w:r w:rsidRPr="00E554F7">
        <w:t xml:space="preserve">místo toho navštivte webovou stránku organizace přímo </w:t>
      </w:r>
      <w:proofErr w:type="spellStart"/>
      <w:r w:rsidRPr="00E554F7">
        <w:t>zadaním</w:t>
      </w:r>
      <w:proofErr w:type="spellEnd"/>
      <w:r w:rsidRPr="00E554F7">
        <w:t xml:space="preserve"> její adresy do prohlížeče.</w:t>
      </w:r>
    </w:p>
    <w:p w14:paraId="1FE18D0C" w14:textId="7742963A" w:rsidR="00E554F7" w:rsidRDefault="00E554F7" w:rsidP="00E554F7">
      <w:pPr>
        <w:pStyle w:val="Odstavecseseznamem"/>
        <w:numPr>
          <w:ilvl w:val="0"/>
          <w:numId w:val="14"/>
        </w:numPr>
      </w:pPr>
      <w:r w:rsidRPr="00E554F7">
        <w:t xml:space="preserve">Nevěrohodné nabídky nebo naléhavost: </w:t>
      </w:r>
      <w:proofErr w:type="spellStart"/>
      <w:r w:rsidRPr="00E554F7">
        <w:t>Phishingové</w:t>
      </w:r>
      <w:proofErr w:type="spellEnd"/>
      <w:r w:rsidRPr="00E554F7">
        <w:t xml:space="preserve"> e-maily často obsahují příliš výhodné nabídky nebo vyžadují okamžitou akci ze strany příjemce. Buďte opatrní, pokud e-mail vyzývá k rychlému jednání nebo nabízí příliš dobře znějící výhody.</w:t>
      </w:r>
    </w:p>
    <w:p w14:paraId="349A1948" w14:textId="78A07190" w:rsidR="00E554F7" w:rsidRDefault="00E554F7" w:rsidP="00E554F7">
      <w:pPr>
        <w:pStyle w:val="Odstavecseseznamem"/>
        <w:numPr>
          <w:ilvl w:val="0"/>
          <w:numId w:val="14"/>
        </w:numPr>
      </w:pPr>
      <w:r w:rsidRPr="00E554F7">
        <w:t>Neobvyklé e-mailové adresy odesílatele: Zkontrolujte e-mailovou adresu odesílatele a</w:t>
      </w:r>
      <w:r w:rsidR="008B790F">
        <w:t> </w:t>
      </w:r>
      <w:r w:rsidRPr="00E554F7">
        <w:t xml:space="preserve">ujistěte se, že </w:t>
      </w:r>
      <w:proofErr w:type="gramStart"/>
      <w:r w:rsidRPr="00E554F7">
        <w:t>patří</w:t>
      </w:r>
      <w:proofErr w:type="gramEnd"/>
      <w:r w:rsidRPr="00E554F7">
        <w:t xml:space="preserve"> důvěryhodné organizaci. </w:t>
      </w:r>
      <w:proofErr w:type="spellStart"/>
      <w:r w:rsidRPr="00E554F7">
        <w:t>Phishingové</w:t>
      </w:r>
      <w:proofErr w:type="spellEnd"/>
      <w:r w:rsidRPr="00E554F7">
        <w:t xml:space="preserve"> e-maily mohou používat podobné, ale mírně odlišné e-mailové adresy nebo domény, které se </w:t>
      </w:r>
      <w:proofErr w:type="gramStart"/>
      <w:r w:rsidRPr="00E554F7">
        <w:t>snaží</w:t>
      </w:r>
      <w:proofErr w:type="gramEnd"/>
      <w:r w:rsidRPr="00E554F7">
        <w:t xml:space="preserve"> napodobit legitimní odesílatele.</w:t>
      </w:r>
    </w:p>
    <w:p w14:paraId="47D6D8DA" w14:textId="77777777" w:rsidR="00E554F7" w:rsidRDefault="00E554F7" w:rsidP="00E554F7">
      <w:pPr>
        <w:pStyle w:val="Odstavecseseznamem"/>
        <w:numPr>
          <w:ilvl w:val="0"/>
          <w:numId w:val="0"/>
        </w:numPr>
        <w:ind w:left="1134"/>
      </w:pPr>
    </w:p>
    <w:p w14:paraId="77B4415C" w14:textId="77777777" w:rsidR="00E554F7" w:rsidRDefault="00E554F7" w:rsidP="00E554F7">
      <w:pPr>
        <w:pStyle w:val="Nadpis3"/>
      </w:pPr>
      <w:bookmarkStart w:id="25" w:name="_Toc132874107"/>
      <w:bookmarkStart w:id="26" w:name="_Toc133787589"/>
      <w:bookmarkEnd w:id="12"/>
      <w:proofErr w:type="spellStart"/>
      <w:r>
        <w:t>Pharming</w:t>
      </w:r>
      <w:bookmarkEnd w:id="25"/>
      <w:bookmarkEnd w:id="26"/>
      <w:proofErr w:type="spellEnd"/>
    </w:p>
    <w:p w14:paraId="5933A99B" w14:textId="4CDF261A" w:rsidR="00E554F7" w:rsidRDefault="00E554F7" w:rsidP="00E554F7">
      <w:proofErr w:type="spellStart"/>
      <w:r>
        <w:t>Pharming</w:t>
      </w:r>
      <w:proofErr w:type="spellEnd"/>
      <w:r>
        <w:t xml:space="preserve"> je technologicky pokročilejší forma </w:t>
      </w:r>
      <w:proofErr w:type="spellStart"/>
      <w:r>
        <w:t>phishingu</w:t>
      </w:r>
      <w:proofErr w:type="spellEnd"/>
      <w:r>
        <w:t>. Při zadání webové adresy do prohlížeče jsou uživatelé nevědomky přesměrováni na falešnou webovou stránku, která vzhledově velmi připomíná (a mnohdy je nerozpoznatelná) originální stránku. V důsledku toho mohou být jakékoli informace poskytnuté na falešném webu, jako jsou například čísla účtů nebo hesla, odcizeny.</w:t>
      </w:r>
    </w:p>
    <w:p w14:paraId="0155D3C2" w14:textId="2DFE7C5F" w:rsidR="00E554F7" w:rsidRDefault="00E554F7" w:rsidP="00E554F7">
      <w:r>
        <w:t xml:space="preserve">Princip </w:t>
      </w:r>
      <w:proofErr w:type="spellStart"/>
      <w:r>
        <w:t>pharmingu</w:t>
      </w:r>
      <w:proofErr w:type="spellEnd"/>
      <w:r>
        <w:t xml:space="preserve"> spočívá v napadení DNS serveru a nahrazení IP adresy originální webové stránky alternativní, podvodnou adresou. Podle zprávy společnosti </w:t>
      </w:r>
      <w:proofErr w:type="spellStart"/>
      <w:r>
        <w:t>Kaspersky</w:t>
      </w:r>
      <w:proofErr w:type="spellEnd"/>
      <w:r>
        <w:t xml:space="preserve"> z roku 2021 je 83 % případů napadení formou </w:t>
      </w:r>
      <w:proofErr w:type="spellStart"/>
      <w:r>
        <w:t>pharmingu</w:t>
      </w:r>
      <w:proofErr w:type="spellEnd"/>
      <w:r>
        <w:t xml:space="preserve"> zaměřeno na finanční sektor. To ukazuje, jak vysoký je zájem útočníků o citlivé finanční informace a jak důležité je být ostražitý při používání webových stránek s finančními službami.</w:t>
      </w:r>
    </w:p>
    <w:p w14:paraId="633BD998" w14:textId="59D0BD5C" w:rsidR="00EF0DE2" w:rsidRDefault="00EF0DE2" w:rsidP="00E554F7">
      <w:r w:rsidRPr="00EF0DE2">
        <w:t xml:space="preserve">Dle portálu Lupa má </w:t>
      </w:r>
      <w:proofErr w:type="spellStart"/>
      <w:r w:rsidRPr="00EF0DE2">
        <w:t>pharming</w:t>
      </w:r>
      <w:proofErr w:type="spellEnd"/>
      <w:r w:rsidRPr="00EF0DE2">
        <w:t xml:space="preserve"> dvě podoby. První podoba je značně efektivní, avšak pro útočníka velice obtížná, což omezuje její užití. Druhá podoba je pro útočníka jednodušší, nicméně také s nižší spolehlivostí. </w:t>
      </w:r>
      <w:proofErr w:type="spellStart"/>
      <w:r w:rsidRPr="00EF0DE2">
        <w:t>Pharming</w:t>
      </w:r>
      <w:proofErr w:type="spellEnd"/>
      <w:r w:rsidRPr="00EF0DE2">
        <w:t xml:space="preserve"> je způsob napadení DNS serveru (seznam internetových domén a daných IP adres). </w:t>
      </w:r>
      <w:proofErr w:type="gramStart"/>
      <w:r w:rsidRPr="00EF0DE2">
        <w:t>Podaří</w:t>
      </w:r>
      <w:proofErr w:type="gramEnd"/>
      <w:r w:rsidRPr="00EF0DE2">
        <w:t xml:space="preserve">-li se útočníkovi jednu z cílených adres změnit (typicky internetové bankovnictví), po zadání potřebné adresy do prohlížeče dostane uživatel alternativní webovou stránku, která je často vypracovaná natolik detailně, že ji téměř nelze </w:t>
      </w:r>
      <w:r w:rsidRPr="00EF0DE2">
        <w:lastRenderedPageBreak/>
        <w:t xml:space="preserve">rozeznat. „Zlatým pravidlem“ je kontrola URL adres, ovšem nyní se potýkáme s metodou, která svou adresu zachovává. Jsou tedy velmi malé šance, že uživatel na daný podvod </w:t>
      </w:r>
      <w:proofErr w:type="spellStart"/>
      <w:r w:rsidRPr="00EF0DE2">
        <w:t>příjde</w:t>
      </w:r>
      <w:proofErr w:type="spellEnd"/>
      <w:r w:rsidRPr="00EF0DE2">
        <w:t>. Jedinou přijatelnou metodou uživatele je kontrola certifikátu pro šifrování dat. Ten není útočník schopen padělat, ale lze navodit pocit z pohledu uživatele, že bez podrobného průzkumu se zdá být vše v</w:t>
      </w:r>
      <w:r>
        <w:t> </w:t>
      </w:r>
      <w:r w:rsidRPr="00EF0DE2">
        <w:t>pořádku</w:t>
      </w:r>
      <w:r>
        <w:t xml:space="preserve">. </w:t>
      </w:r>
    </w:p>
    <w:p w14:paraId="77BBE384" w14:textId="77777777" w:rsidR="00EF0DE2" w:rsidRDefault="00EF0DE2" w:rsidP="00EF0DE2">
      <w:r>
        <w:t xml:space="preserve">Druhou podobu lze nazvat jako „lokální </w:t>
      </w:r>
      <w:proofErr w:type="spellStart"/>
      <w:r>
        <w:t>pharming</w:t>
      </w:r>
      <w:proofErr w:type="spellEnd"/>
      <w:r>
        <w:t>“. V tomto případě útok neprobíhá přes DNS server, ale je cíleno na konkrétní PC s operačním systémem Windows. Ten obsahuje soubor „</w:t>
      </w:r>
      <w:proofErr w:type="spellStart"/>
      <w:r>
        <w:t>hosts</w:t>
      </w:r>
      <w:proofErr w:type="spellEnd"/>
      <w:r>
        <w:t xml:space="preserve">“, který má stejný princip fungování, jako právě zmíněný server DNS, který obsahuje seznam IP adres a adekvátní domény. </w:t>
      </w:r>
      <w:proofErr w:type="gramStart"/>
      <w:r>
        <w:t>Podaří</w:t>
      </w:r>
      <w:proofErr w:type="gramEnd"/>
      <w:r>
        <w:t xml:space="preserve">-li se útočníkovi v souboru provést změny a připsat adresu své falešné stránky (např. internetové bankovnictví), pak se jedná o stejný výsledek jako v případě předešlém. V praxi to znamená, že i po zadání korektní adresy URL se zobrazí alternativní stránka útočníka. </w:t>
      </w:r>
    </w:p>
    <w:p w14:paraId="7E143689" w14:textId="77777777" w:rsidR="00EF0DE2" w:rsidRDefault="00EF0DE2" w:rsidP="00EF0DE2">
      <w:r>
        <w:t xml:space="preserve">První metoda není závislá na cílových zařízeních, ale je zapotřebí „prolomit“ ochranu DNS serveru. Zároveň DNS servery </w:t>
      </w:r>
      <w:proofErr w:type="gramStart"/>
      <w:r>
        <w:t>tvoří</w:t>
      </w:r>
      <w:proofErr w:type="gramEnd"/>
      <w:r>
        <w:t xml:space="preserve"> páteřní sítě internetu, a tak jsou velice často vysoce chráněny. Jedná se tedy o způsob pro velice zdatné útočníky. Z toho důvodu se využívá především metoda druhá. </w:t>
      </w:r>
    </w:p>
    <w:p w14:paraId="0F62C9FA" w14:textId="30FD54CC" w:rsidR="00EF0DE2" w:rsidRDefault="00EF0DE2" w:rsidP="004D407E">
      <w:r>
        <w:t>Druhá metoda vyžaduje přístup pro zápis dat do systému. Tedy e-mail nebo webová stránka touto funkcionalitou nedisponují. Přichází tak na řadu nejčastěji Trojský kůň, který často bývá maskován jako doplněk softwaru. Může být zaslán e-mailem v příloze, v odkaz</w:t>
      </w:r>
      <w:r w:rsidR="004D407E">
        <w:t>u</w:t>
      </w:r>
      <w:r>
        <w:t xml:space="preserve"> ke stažení nebo být přibalen u oficiální aplikace. Po úspěšné změně souboru „</w:t>
      </w:r>
      <w:proofErr w:type="spellStart"/>
      <w:r>
        <w:t>hosts</w:t>
      </w:r>
      <w:proofErr w:type="spellEnd"/>
      <w:r>
        <w:t>“ následují výše zmíněné útoky.</w:t>
      </w:r>
    </w:p>
    <w:p w14:paraId="7D72486F" w14:textId="5F02D9D6" w:rsidR="00EF0DE2" w:rsidRPr="006A57E6" w:rsidRDefault="00EF0DE2" w:rsidP="00EF0DE2">
      <w:pPr>
        <w:ind w:firstLine="709"/>
        <w:rPr>
          <w:rFonts w:cstheme="minorHAnsi"/>
        </w:rPr>
      </w:pPr>
      <w:r w:rsidRPr="006A57E6">
        <w:rPr>
          <w:rFonts w:cstheme="minorHAnsi"/>
        </w:rPr>
        <w:t xml:space="preserve">Pokud tedy porovnáme obě výše zmíněné metody, kterými může útočník postupovat, tak v obou případech je zapotřebí uživatelská interakce a s patřičnou znalostí lze do jisté míry tomuto napadení předcházet. Z porovnání vychází, že </w:t>
      </w:r>
      <w:proofErr w:type="spellStart"/>
      <w:r w:rsidRPr="006A57E6">
        <w:rPr>
          <w:rFonts w:cstheme="minorHAnsi"/>
        </w:rPr>
        <w:t>pharming</w:t>
      </w:r>
      <w:proofErr w:type="spellEnd"/>
      <w:r w:rsidRPr="006A57E6">
        <w:rPr>
          <w:rFonts w:cstheme="minorHAnsi"/>
        </w:rPr>
        <w:t xml:space="preserve"> je </w:t>
      </w:r>
      <w:r w:rsidR="004D407E">
        <w:rPr>
          <w:rFonts w:cstheme="minorHAnsi"/>
        </w:rPr>
        <w:t xml:space="preserve">více </w:t>
      </w:r>
      <w:r w:rsidRPr="006A57E6">
        <w:rPr>
          <w:rFonts w:cstheme="minorHAnsi"/>
        </w:rPr>
        <w:t>nebezpečn</w:t>
      </w:r>
      <w:r w:rsidR="004D407E">
        <w:rPr>
          <w:rFonts w:cstheme="minorHAnsi"/>
        </w:rPr>
        <w:t>á</w:t>
      </w:r>
      <w:r w:rsidRPr="006A57E6">
        <w:rPr>
          <w:rFonts w:cstheme="minorHAnsi"/>
        </w:rPr>
        <w:t xml:space="preserve"> metoda než </w:t>
      </w:r>
      <w:proofErr w:type="spellStart"/>
      <w:r w:rsidRPr="006A57E6">
        <w:rPr>
          <w:rFonts w:cstheme="minorHAnsi"/>
        </w:rPr>
        <w:t>phishing</w:t>
      </w:r>
      <w:proofErr w:type="spellEnd"/>
      <w:r w:rsidRPr="006A57E6">
        <w:rPr>
          <w:rFonts w:cstheme="minorHAnsi"/>
        </w:rPr>
        <w:t xml:space="preserve"> a lze </w:t>
      </w:r>
      <w:r w:rsidR="004D407E">
        <w:rPr>
          <w:rFonts w:cstheme="minorHAnsi"/>
        </w:rPr>
        <w:t>pomocí ní</w:t>
      </w:r>
      <w:r w:rsidRPr="006A57E6">
        <w:rPr>
          <w:rFonts w:cstheme="minorHAnsi"/>
        </w:rPr>
        <w:t xml:space="preserve"> oklamat i zkušeného uživatele. Webové prohlížeče často obsahují nejrůznější formy ochran proti různým druhům kybernetických útoků, ale často není zaručena detekce, jelikož musí být web označen za škodlivý a tento proces často trvá příliš dlouho. </w:t>
      </w:r>
    </w:p>
    <w:p w14:paraId="2451C1FD" w14:textId="77777777" w:rsidR="00EF0DE2" w:rsidRDefault="00EF0DE2" w:rsidP="00EF0DE2">
      <w:pPr>
        <w:ind w:firstLine="709"/>
        <w:rPr>
          <w:rFonts w:cstheme="minorHAnsi"/>
        </w:rPr>
      </w:pPr>
      <w:r w:rsidRPr="006A57E6">
        <w:rPr>
          <w:rFonts w:cstheme="minorHAnsi"/>
        </w:rPr>
        <w:t xml:space="preserve">Ochrana proti </w:t>
      </w:r>
      <w:proofErr w:type="spellStart"/>
      <w:r w:rsidRPr="006A57E6">
        <w:rPr>
          <w:rFonts w:cstheme="minorHAnsi"/>
        </w:rPr>
        <w:t>pharmingu</w:t>
      </w:r>
      <w:proofErr w:type="spellEnd"/>
      <w:r w:rsidRPr="006A57E6">
        <w:rPr>
          <w:rFonts w:cstheme="minorHAnsi"/>
        </w:rPr>
        <w:t xml:space="preserve"> na úrovni DNS serverů není v moci uživatele, ale </w:t>
      </w:r>
      <w:r w:rsidRPr="006A57E6">
        <w:rPr>
          <w:rFonts w:cstheme="minorHAnsi"/>
        </w:rPr>
        <w:br/>
        <w:t>u lokálního napadení je důležitá prevence a sice antivirový program, který má pravidelně aktualizovanou databázi. Dochází ke kontrole jak elektronické pošty, tak stažených souborů z webu. Dojde-li k archivaci viru do souborů (</w:t>
      </w:r>
      <w:proofErr w:type="spellStart"/>
      <w:r w:rsidRPr="006A57E6">
        <w:rPr>
          <w:rFonts w:cstheme="minorHAnsi"/>
        </w:rPr>
        <w:t>rar</w:t>
      </w:r>
      <w:proofErr w:type="spellEnd"/>
      <w:r w:rsidRPr="006A57E6">
        <w:rPr>
          <w:rFonts w:cstheme="minorHAnsi"/>
        </w:rPr>
        <w:t>, zip), antivirový program přichází na řadu v reálné době jeho extrahování.</w:t>
      </w:r>
    </w:p>
    <w:p w14:paraId="522E6EEE" w14:textId="77777777" w:rsidR="00EF0DE2" w:rsidRDefault="00EF0DE2" w:rsidP="00EF0DE2">
      <w:pPr>
        <w:ind w:firstLine="709"/>
        <w:rPr>
          <w:rFonts w:cstheme="minorHAnsi"/>
        </w:rPr>
      </w:pPr>
    </w:p>
    <w:p w14:paraId="0C0584D1" w14:textId="77777777" w:rsidR="00EF0DE2" w:rsidRDefault="00EF0DE2" w:rsidP="00EF0DE2">
      <w:pPr>
        <w:pStyle w:val="Nadpis3"/>
      </w:pPr>
      <w:bookmarkStart w:id="27" w:name="_Toc132874108"/>
      <w:bookmarkStart w:id="28" w:name="_Toc133787590"/>
      <w:proofErr w:type="spellStart"/>
      <w:r>
        <w:lastRenderedPageBreak/>
        <w:t>Baiting</w:t>
      </w:r>
      <w:bookmarkEnd w:id="27"/>
      <w:bookmarkEnd w:id="28"/>
      <w:proofErr w:type="spellEnd"/>
    </w:p>
    <w:p w14:paraId="7014E964" w14:textId="1E74CFEA" w:rsidR="00E75FCA" w:rsidRPr="004D407E" w:rsidRDefault="00E75FCA" w:rsidP="00E75FCA">
      <w:pPr>
        <w:ind w:firstLine="709"/>
        <w:rPr>
          <w:rFonts w:cstheme="minorHAnsi"/>
        </w:rPr>
      </w:pPr>
      <w:r w:rsidRPr="004D407E">
        <w:rPr>
          <w:rFonts w:cstheme="minorHAnsi"/>
        </w:rPr>
        <w:t xml:space="preserve">Jedna z relativně jednoduchých technik napadení zařízení je tzv. </w:t>
      </w:r>
      <w:proofErr w:type="spellStart"/>
      <w:r w:rsidRPr="004D407E">
        <w:rPr>
          <w:rFonts w:cstheme="minorHAnsi"/>
        </w:rPr>
        <w:t>baiting</w:t>
      </w:r>
      <w:proofErr w:type="spellEnd"/>
      <w:r w:rsidRPr="004D407E">
        <w:rPr>
          <w:rFonts w:cstheme="minorHAnsi"/>
        </w:rPr>
        <w:t>. Spočívá v nastražení přenosného paměťového média (CD, flashdisk, paměťová karta), které oběť najde a</w:t>
      </w:r>
      <w:r w:rsidR="004D407E">
        <w:rPr>
          <w:rFonts w:cstheme="minorHAnsi"/>
        </w:rPr>
        <w:t> </w:t>
      </w:r>
      <w:r w:rsidRPr="004D407E">
        <w:rPr>
          <w:rFonts w:cstheme="minorHAnsi"/>
        </w:rPr>
        <w:t>z</w:t>
      </w:r>
      <w:r w:rsidR="004D407E">
        <w:rPr>
          <w:rFonts w:cstheme="minorHAnsi"/>
        </w:rPr>
        <w:t> </w:t>
      </w:r>
      <w:r w:rsidRPr="004D407E">
        <w:rPr>
          <w:rFonts w:cstheme="minorHAnsi"/>
        </w:rPr>
        <w:t>něhož spustí škodlivý kód. Tato metoda se opírá o zvědavost jednotlivce.</w:t>
      </w:r>
    </w:p>
    <w:p w14:paraId="61F8BD9A" w14:textId="159C58BE" w:rsidR="00E75FCA" w:rsidRPr="004D407E" w:rsidRDefault="00E75FCA" w:rsidP="00E75FCA">
      <w:pPr>
        <w:ind w:firstLine="709"/>
        <w:rPr>
          <w:rFonts w:cstheme="minorHAnsi"/>
        </w:rPr>
      </w:pPr>
      <w:r w:rsidRPr="004D407E">
        <w:rPr>
          <w:rFonts w:cstheme="minorHAnsi"/>
        </w:rPr>
        <w:t>Nebezpečí spočívá již v samotném připojení přenosného média, a často není nutné přímé otevření souboru. Pro útočníka je výhodou finanční nenáročnost, když jsou náklady pouze na přenosné médium, které často ani není nutné pořizovat, jelikož spousta organizací je rozdává jako reklamní nebo propagační předměty.</w:t>
      </w:r>
    </w:p>
    <w:p w14:paraId="613557EE" w14:textId="4CE55936" w:rsidR="00E75FCA" w:rsidRPr="004D407E" w:rsidRDefault="00E75FCA" w:rsidP="00E75FCA">
      <w:pPr>
        <w:ind w:firstLine="709"/>
        <w:rPr>
          <w:rFonts w:cstheme="minorHAnsi"/>
        </w:rPr>
      </w:pPr>
      <w:r w:rsidRPr="004D407E">
        <w:rPr>
          <w:rFonts w:cstheme="minorHAnsi"/>
        </w:rPr>
        <w:t xml:space="preserve">Nejnáročnější částí této techniky je umístění média blízko oběti a následná motivace k připojení k osobnímu zařízení. Lidská kreativita ovšem nezná mezí, a útočníci tak přicházejí se stále novějšími a propracovanějšími způsoby, jak dosáhnout svého cíle. Originální médium může být například vyměněno na pracovním stole, v restauraci, po školení či během nepozornosti nebo obědové </w:t>
      </w:r>
      <w:proofErr w:type="gramStart"/>
      <w:r w:rsidRPr="004D407E">
        <w:rPr>
          <w:rFonts w:cstheme="minorHAnsi"/>
        </w:rPr>
        <w:t>přestávky - záleží</w:t>
      </w:r>
      <w:proofErr w:type="gramEnd"/>
      <w:r w:rsidRPr="004D407E">
        <w:rPr>
          <w:rFonts w:cstheme="minorHAnsi"/>
        </w:rPr>
        <w:t xml:space="preserve"> na konkrétní situaci. Útočník často má možnost osobního kontaktu s cíleným zařízením a může jej sám připojit.</w:t>
      </w:r>
    </w:p>
    <w:p w14:paraId="6575F36D" w14:textId="22F42D10" w:rsidR="00EF0DE2" w:rsidRPr="004D407E" w:rsidRDefault="00E75FCA" w:rsidP="00E75FCA">
      <w:pPr>
        <w:ind w:firstLine="709"/>
        <w:rPr>
          <w:rFonts w:cstheme="minorHAnsi"/>
        </w:rPr>
      </w:pPr>
      <w:r w:rsidRPr="004D407E">
        <w:rPr>
          <w:rFonts w:cstheme="minorHAnsi"/>
        </w:rPr>
        <w:t xml:space="preserve">Podle </w:t>
      </w:r>
      <w:proofErr w:type="spellStart"/>
      <w:r w:rsidRPr="004D407E">
        <w:rPr>
          <w:rFonts w:cstheme="minorHAnsi"/>
        </w:rPr>
        <w:t>Passcamp</w:t>
      </w:r>
      <w:proofErr w:type="spellEnd"/>
      <w:r w:rsidRPr="004D407E">
        <w:rPr>
          <w:rFonts w:cstheme="minorHAnsi"/>
        </w:rPr>
        <w:t xml:space="preserve"> (2021) je znám případ, kdy se útočník vydával za poctivého nálezce ztraceného média, a následně jej několik pracovníků firmy připojilo ke svým osobním zařízením. Poté byl škodlivý software schopen získat administrátorská oprávnění a spustit formátování všech dostupných disků.</w:t>
      </w:r>
    </w:p>
    <w:p w14:paraId="79087922" w14:textId="77777777" w:rsidR="00EF0DE2" w:rsidRPr="004D407E" w:rsidRDefault="00EF0DE2" w:rsidP="00EF0DE2">
      <w:pPr>
        <w:ind w:firstLine="709"/>
        <w:rPr>
          <w:rFonts w:cstheme="minorHAnsi"/>
        </w:rPr>
      </w:pPr>
      <w:r w:rsidRPr="004D407E">
        <w:rPr>
          <w:rFonts w:cstheme="minorHAnsi"/>
        </w:rPr>
        <w:t xml:space="preserve">Nejsilnější defenzívou odolávající </w:t>
      </w:r>
      <w:proofErr w:type="spellStart"/>
      <w:r w:rsidRPr="004D407E">
        <w:rPr>
          <w:rFonts w:cstheme="minorHAnsi"/>
        </w:rPr>
        <w:t>baitingu</w:t>
      </w:r>
      <w:proofErr w:type="spellEnd"/>
      <w:r w:rsidRPr="004D407E">
        <w:rPr>
          <w:rFonts w:cstheme="minorHAnsi"/>
        </w:rPr>
        <w:t xml:space="preserve"> je vzdělávání se a umění předvídat. Vzdělávání sebe i druhých je obecně nejsilnější obranou metodou proti sociálnímu inženýrství.</w:t>
      </w:r>
    </w:p>
    <w:p w14:paraId="52CE0631" w14:textId="77777777" w:rsidR="00EF0DE2" w:rsidRPr="00EF0DE2" w:rsidRDefault="00EF0DE2" w:rsidP="00EF0DE2">
      <w:pPr>
        <w:ind w:firstLine="709"/>
        <w:rPr>
          <w:rFonts w:cstheme="minorHAnsi"/>
          <w:b/>
          <w:bCs/>
          <w:sz w:val="20"/>
          <w:szCs w:val="20"/>
        </w:rPr>
      </w:pPr>
    </w:p>
    <w:p w14:paraId="37AD42E8" w14:textId="77777777" w:rsidR="00E75FCA" w:rsidRPr="000B1FC9" w:rsidRDefault="00E75FCA" w:rsidP="00E75FCA">
      <w:pPr>
        <w:pStyle w:val="Nadpis3"/>
        <w:rPr>
          <w:bCs/>
        </w:rPr>
      </w:pPr>
      <w:bookmarkStart w:id="29" w:name="_Toc132874109"/>
      <w:bookmarkStart w:id="30" w:name="_Toc133787591"/>
      <w:proofErr w:type="spellStart"/>
      <w:r w:rsidRPr="000B1FC9">
        <w:rPr>
          <w:bCs/>
        </w:rPr>
        <w:t>Quid</w:t>
      </w:r>
      <w:proofErr w:type="spellEnd"/>
      <w:r w:rsidRPr="000B1FC9">
        <w:rPr>
          <w:bCs/>
        </w:rPr>
        <w:t xml:space="preserve"> Pro Quo</w:t>
      </w:r>
      <w:bookmarkEnd w:id="29"/>
      <w:bookmarkEnd w:id="30"/>
    </w:p>
    <w:p w14:paraId="4146ADBF" w14:textId="1120E444" w:rsidR="00E75FCA" w:rsidRDefault="00E75FCA" w:rsidP="00E75FCA">
      <w:proofErr w:type="spellStart"/>
      <w:r>
        <w:t>Baiting</w:t>
      </w:r>
      <w:proofErr w:type="spellEnd"/>
      <w:r>
        <w:t xml:space="preserve"> má také variantu, která se více zaměřuje na finanční motivaci oběti. Aktuální éra kryptoměn tomuto způsobu podvodu napomáhá, neboť u podvodů s decentralizovanou měnou nelze hledat nápravu u žádného úřadu.</w:t>
      </w:r>
    </w:p>
    <w:p w14:paraId="206AA2BB" w14:textId="35E1C152" w:rsidR="00E75FCA" w:rsidRDefault="00E75FCA" w:rsidP="00E75FCA">
      <w:r>
        <w:t xml:space="preserve">V USA je rozšířený podvod spojený se správou sociálního zabezpečení (SSA) a její databází čísel, která mohou být zneužita k napáchání značných škod. Útočníci se vydávají za zaměstnance SSA, kteří předstírají problém se svým pracovním počítačem a žádají oběť o číslo jejího sociálního zabezpečení pro ověření identity. Následně </w:t>
      </w:r>
      <w:proofErr w:type="gramStart"/>
      <w:r>
        <w:t>vytvoří</w:t>
      </w:r>
      <w:proofErr w:type="gramEnd"/>
      <w:r>
        <w:t xml:space="preserve"> záminku, že je nutné ověřit identitu, jinak bude problém řešitelný pouze na pobočce.</w:t>
      </w:r>
    </w:p>
    <w:p w14:paraId="184562F0" w14:textId="35F19D00" w:rsidR="00E75FCA" w:rsidRDefault="00E75FCA" w:rsidP="00E75FCA">
      <w:r>
        <w:t xml:space="preserve">Obdobný podvod spočívá v nabídce "pomoci" s žádostí o novou kartu sociálního zabezpečení, avšak jde ve skutečnosti o krádež osobních údajů. Tento způsob podvodu využívá </w:t>
      </w:r>
      <w:r>
        <w:lastRenderedPageBreak/>
        <w:t>finanční motivace oběti a snahu vyhnout se osobnímu jednání na pobočce, což usnadňuje útočníkovi získání citlivých informací.</w:t>
      </w:r>
    </w:p>
    <w:p w14:paraId="26E895A7" w14:textId="77777777" w:rsidR="00E75FCA" w:rsidRDefault="00E75FCA" w:rsidP="00E75FCA"/>
    <w:p w14:paraId="6AB801EB" w14:textId="77777777" w:rsidR="00E75FCA" w:rsidRPr="000B1FC9" w:rsidRDefault="00E75FCA" w:rsidP="00E75FCA">
      <w:pPr>
        <w:pStyle w:val="Nadpis3"/>
        <w:rPr>
          <w:bCs/>
        </w:rPr>
      </w:pPr>
      <w:bookmarkStart w:id="31" w:name="_Toc132874110"/>
      <w:bookmarkStart w:id="32" w:name="_Toc133787592"/>
      <w:proofErr w:type="spellStart"/>
      <w:r w:rsidRPr="000B1FC9">
        <w:rPr>
          <w:bCs/>
        </w:rPr>
        <w:t>Tailgating</w:t>
      </w:r>
      <w:bookmarkEnd w:id="31"/>
      <w:bookmarkEnd w:id="32"/>
      <w:proofErr w:type="spellEnd"/>
    </w:p>
    <w:p w14:paraId="0FC8195D" w14:textId="65257B99" w:rsidR="002C2A2B" w:rsidRDefault="002C2A2B" w:rsidP="002C2A2B">
      <w:r>
        <w:t>Tento typ útoku spočívá v tom, že útočník sleduje cíl s oprávněným přístupem do systému, například zaměstnance s autorizací do firemní sítě. Útočník následuje stejnou cestu jako cíl při vstupu do systému a získává tak přístup do chráněné oblasti.</w:t>
      </w:r>
    </w:p>
    <w:p w14:paraId="2F07E2AF" w14:textId="364203F1" w:rsidR="002C2A2B" w:rsidRDefault="002C2A2B" w:rsidP="002C2A2B">
      <w:r>
        <w:t xml:space="preserve">Jedním z nejznámějších případů tohoto druhu útoku je </w:t>
      </w:r>
      <w:r w:rsidRPr="002C2A2B">
        <w:rPr>
          <w:i/>
          <w:iCs/>
        </w:rPr>
        <w:t xml:space="preserve">Twitter Bitcoin </w:t>
      </w:r>
      <w:proofErr w:type="spellStart"/>
      <w:r w:rsidRPr="002C2A2B">
        <w:rPr>
          <w:i/>
          <w:iCs/>
        </w:rPr>
        <w:t>Scam</w:t>
      </w:r>
      <w:proofErr w:type="spellEnd"/>
      <w:r>
        <w:t xml:space="preserve"> z roku 2020, o kterém informoval například portál </w:t>
      </w:r>
      <w:proofErr w:type="spellStart"/>
      <w:r w:rsidRPr="002C2A2B">
        <w:rPr>
          <w:i/>
          <w:iCs/>
        </w:rPr>
        <w:t>vas</w:t>
      </w:r>
      <w:proofErr w:type="spellEnd"/>
      <w:r w:rsidRPr="002C2A2B">
        <w:rPr>
          <w:i/>
          <w:iCs/>
        </w:rPr>
        <w:t>-hosting</w:t>
      </w:r>
      <w:r>
        <w:rPr>
          <w:i/>
          <w:iCs/>
        </w:rPr>
        <w:t xml:space="preserve"> (2021)</w:t>
      </w:r>
      <w:r>
        <w:t xml:space="preserve">. Útočníci získali přístup k interním nástrojům sociální sítě Twitter, což jim umožnilo měnit jakýkoliv registrovaný e-mail a resetovat heslo k účtu. Celkem bylo napadeno 130 účtů, mezi nimiž byly cíleně napadeny účty osobností jako </w:t>
      </w:r>
      <w:proofErr w:type="spellStart"/>
      <w:r>
        <w:t>Elon</w:t>
      </w:r>
      <w:proofErr w:type="spellEnd"/>
      <w:r>
        <w:t xml:space="preserve"> Musk, </w:t>
      </w:r>
      <w:proofErr w:type="spellStart"/>
      <w:r>
        <w:t>Kayne</w:t>
      </w:r>
      <w:proofErr w:type="spellEnd"/>
      <w:r>
        <w:t xml:space="preserve"> </w:t>
      </w:r>
      <w:proofErr w:type="spellStart"/>
      <w:r>
        <w:t>West</w:t>
      </w:r>
      <w:proofErr w:type="spellEnd"/>
      <w:r>
        <w:t xml:space="preserve">, </w:t>
      </w:r>
      <w:proofErr w:type="spellStart"/>
      <w:r>
        <w:t>Joe</w:t>
      </w:r>
      <w:proofErr w:type="spellEnd"/>
      <w:r>
        <w:t xml:space="preserve"> </w:t>
      </w:r>
      <w:proofErr w:type="spellStart"/>
      <w:r>
        <w:t>Biden</w:t>
      </w:r>
      <w:proofErr w:type="spellEnd"/>
      <w:r>
        <w:t xml:space="preserve"> nebo Barack Obama.</w:t>
      </w:r>
    </w:p>
    <w:p w14:paraId="5C901DD4" w14:textId="387B72E8" w:rsidR="002C2A2B" w:rsidRDefault="002C2A2B" w:rsidP="002C2A2B">
      <w:r>
        <w:t xml:space="preserve">Útočníci poté zneužili tyto účty k provedení podvodu, který sliboval, že každá částka přijatá v </w:t>
      </w:r>
      <w:proofErr w:type="spellStart"/>
      <w:r>
        <w:t>bitcoinech</w:t>
      </w:r>
      <w:proofErr w:type="spellEnd"/>
      <w:r>
        <w:t xml:space="preserve"> bude zdvojnásobena a daná osoba tak přispěje na charitu. Výsledkem bylo snížení akcií Twitteru o 4 % za jediný den (snižování pokračovalo celkem 8 dní) a následovala pokuta ve výši 115 tisíc dolarů pro útočníky.</w:t>
      </w:r>
    </w:p>
    <w:p w14:paraId="153092B9" w14:textId="77777777" w:rsidR="002C2A2B" w:rsidRDefault="002C2A2B" w:rsidP="002C2A2B"/>
    <w:p w14:paraId="48169813" w14:textId="77777777" w:rsidR="002C2A2B" w:rsidRPr="000B1FC9" w:rsidRDefault="002C2A2B" w:rsidP="002C2A2B">
      <w:pPr>
        <w:pStyle w:val="Nadpis3"/>
        <w:rPr>
          <w:bCs/>
        </w:rPr>
      </w:pPr>
      <w:r w:rsidRPr="000B1FC9">
        <w:rPr>
          <w:b w:val="0"/>
        </w:rPr>
        <w:tab/>
      </w:r>
      <w:bookmarkStart w:id="33" w:name="_Toc132874111"/>
      <w:bookmarkStart w:id="34" w:name="_Toc133787593"/>
      <w:proofErr w:type="spellStart"/>
      <w:r w:rsidRPr="000B1FC9">
        <w:rPr>
          <w:bCs/>
        </w:rPr>
        <w:t>Pretexting</w:t>
      </w:r>
      <w:bookmarkEnd w:id="33"/>
      <w:bookmarkEnd w:id="34"/>
      <w:proofErr w:type="spellEnd"/>
    </w:p>
    <w:p w14:paraId="11AA702E" w14:textId="065D9257" w:rsidR="00D43CEC" w:rsidRDefault="00D43CEC" w:rsidP="00D43CEC">
      <w:r>
        <w:t xml:space="preserve">Jedná se o metodu podobnou </w:t>
      </w:r>
      <w:proofErr w:type="spellStart"/>
      <w:r>
        <w:t>phishingu</w:t>
      </w:r>
      <w:proofErr w:type="spellEnd"/>
      <w:r>
        <w:t xml:space="preserve">, ale s větším zaměřením na individualizaci. </w:t>
      </w:r>
      <w:proofErr w:type="spellStart"/>
      <w:r>
        <w:t>Sociotechnik</w:t>
      </w:r>
      <w:proofErr w:type="spellEnd"/>
      <w:r>
        <w:t xml:space="preserve"> se pečlivěji připravuje na konkrétní oběť, například prostřednictvím různých scénářů, které mu pomohou z oběti vyžádat potřebné informace. Prvním krokem je navázání interakce s obětí, následuje přesvědčení druhé strany o nutnosti poskytnout více osobních informací (občanský průkaz, pas nebo jiný dokument) pro autorizaci. Jde tedy o krádež identity, která bývá často zneužita na půjčkových webech.</w:t>
      </w:r>
    </w:p>
    <w:p w14:paraId="529E4377" w14:textId="2C6B4714" w:rsidR="00D43CEC" w:rsidRDefault="00D43CEC" w:rsidP="00D43CEC">
      <w:r>
        <w:t>Možnosti zneužití závisí na množství informací o dané osobě nebo organizaci. Typickým příkladem může být firma, která si najímá externí síťovou bezpečnostní agenturu. S</w:t>
      </w:r>
      <w:r w:rsidR="004D407E">
        <w:t> </w:t>
      </w:r>
      <w:r>
        <w:t>dostatečnými informacemi není obtížné vydávat se za auditora a fyzicky vstoupit do soukromých prostor firmy.</w:t>
      </w:r>
    </w:p>
    <w:p w14:paraId="1C8F1342" w14:textId="77777777" w:rsidR="00D43CEC" w:rsidRDefault="00D43CEC" w:rsidP="00D43CEC"/>
    <w:p w14:paraId="0B7267C4" w14:textId="09FB15E1" w:rsidR="00D43CEC" w:rsidRDefault="00D43CEC" w:rsidP="00D43CEC">
      <w:proofErr w:type="spellStart"/>
      <w:r>
        <w:t>Phishingové</w:t>
      </w:r>
      <w:proofErr w:type="spellEnd"/>
      <w:r>
        <w:t xml:space="preserve"> útoky využívají strachu a naléhavosti. Funguje zde sociální konformita, tedy přizpůsobení se při jednání pod tlakem.</w:t>
      </w:r>
    </w:p>
    <w:p w14:paraId="28FFC508" w14:textId="55DF91CB" w:rsidR="00D43CEC" w:rsidRDefault="00D43CEC" w:rsidP="00D43CEC">
      <w:r>
        <w:lastRenderedPageBreak/>
        <w:t xml:space="preserve">Podle článku z roku 2016 s názvem </w:t>
      </w:r>
      <w:r w:rsidRPr="00D43CEC">
        <w:rPr>
          <w:i/>
          <w:iCs/>
        </w:rPr>
        <w:t>Investice do prevence útoků a kontroly škod v</w:t>
      </w:r>
      <w:r w:rsidR="004D407E">
        <w:rPr>
          <w:i/>
          <w:iCs/>
        </w:rPr>
        <w:t> </w:t>
      </w:r>
      <w:r w:rsidRPr="00D43CEC">
        <w:rPr>
          <w:i/>
          <w:iCs/>
        </w:rPr>
        <w:t>kybernetické bezpečnosti</w:t>
      </w:r>
      <w:r>
        <w:t xml:space="preserve"> vyplývá, že investice uživatelů a poskytovatelů softwaru jsou výrazně nevyvážené. Článek se zabývá vysokými investicemi do kontroly škod, avšak nedostatečnou prevencí útoků.</w:t>
      </w:r>
    </w:p>
    <w:p w14:paraId="3CD6196B" w14:textId="77777777" w:rsidR="00D43CEC" w:rsidRDefault="00D43CEC" w:rsidP="00D43CEC"/>
    <w:p w14:paraId="70F8CE0A" w14:textId="77777777" w:rsidR="00D43CEC" w:rsidRDefault="00D43CEC" w:rsidP="00D43CEC">
      <w:pPr>
        <w:pStyle w:val="Nadpis2"/>
        <w:rPr>
          <w:bCs/>
        </w:rPr>
      </w:pPr>
      <w:bookmarkStart w:id="35" w:name="_Toc132874112"/>
      <w:bookmarkStart w:id="36" w:name="_Toc133787594"/>
      <w:r w:rsidRPr="00D43CEC">
        <w:rPr>
          <w:bCs/>
        </w:rPr>
        <w:t>Anonymita</w:t>
      </w:r>
      <w:bookmarkEnd w:id="35"/>
      <w:bookmarkEnd w:id="36"/>
    </w:p>
    <w:p w14:paraId="1614DBBB" w14:textId="127AF5F7" w:rsidR="004126F2" w:rsidRDefault="004126F2" w:rsidP="00D43CEC">
      <w:r w:rsidRPr="004126F2">
        <w:t xml:space="preserve">Návrh internetového prostředí </w:t>
      </w:r>
      <w:r>
        <w:t>se nenesl v duchu anonymity, ale funkcionality</w:t>
      </w:r>
      <w:r w:rsidRPr="004126F2">
        <w:t xml:space="preserve">. Pro vzájemnou komunikaci mezi zařízeními </w:t>
      </w:r>
      <w:proofErr w:type="gramStart"/>
      <w:r w:rsidRPr="004126F2">
        <w:t>slouží</w:t>
      </w:r>
      <w:proofErr w:type="gramEnd"/>
      <w:r w:rsidRPr="004126F2">
        <w:t xml:space="preserve"> IP adresy, které lze lokalizovat. Jako příklad lze uvést poskytovatele internetového připojení (provider), který může snadno lokalizovat a</w:t>
      </w:r>
      <w:r w:rsidR="004D407E">
        <w:t> </w:t>
      </w:r>
      <w:r w:rsidRPr="004126F2">
        <w:t xml:space="preserve">analyzovat konkrétní IP adresy svých zákazníků v databázi. </w:t>
      </w:r>
      <w:r w:rsidRPr="00D43CEC">
        <w:t>Z mého pohledu je anonymita na internetu jednou ze základních důležitých znalostí moderního člověka</w:t>
      </w:r>
      <w:r w:rsidRPr="004126F2">
        <w:t xml:space="preserve">. </w:t>
      </w:r>
      <w:r w:rsidRPr="00D43CEC">
        <w:t>Myslím si, že každý uživatel by měl mít pojem o tom, jak se vyvarovat běžných chyb týkající se anonymity.</w:t>
      </w:r>
    </w:p>
    <w:p w14:paraId="10534B1C" w14:textId="268D0A67" w:rsidR="00D43CEC" w:rsidRDefault="00D43CEC" w:rsidP="004126F2">
      <w:pPr>
        <w:ind w:firstLine="0"/>
      </w:pPr>
    </w:p>
    <w:p w14:paraId="301BC3D1" w14:textId="77777777" w:rsidR="00EA3AEB" w:rsidRPr="000B1FC9" w:rsidRDefault="00EA3AEB" w:rsidP="00EA3AEB">
      <w:pPr>
        <w:pStyle w:val="Nadpis3"/>
        <w:rPr>
          <w:bCs/>
        </w:rPr>
      </w:pPr>
      <w:bookmarkStart w:id="37" w:name="_Toc132874113"/>
      <w:bookmarkStart w:id="38" w:name="_Toc133787595"/>
      <w:r w:rsidRPr="000B1FC9">
        <w:rPr>
          <w:bCs/>
        </w:rPr>
        <w:t xml:space="preserve">IP adresy a veřejný </w:t>
      </w:r>
      <w:proofErr w:type="spellStart"/>
      <w:r w:rsidRPr="000B1FC9">
        <w:rPr>
          <w:bCs/>
        </w:rPr>
        <w:t>wi-fi</w:t>
      </w:r>
      <w:bookmarkEnd w:id="37"/>
      <w:bookmarkEnd w:id="38"/>
      <w:proofErr w:type="spellEnd"/>
    </w:p>
    <w:p w14:paraId="54810E3C" w14:textId="123AC180" w:rsidR="00EA3AEB" w:rsidRDefault="00EA3AEB" w:rsidP="00EA3AEB">
      <w:r w:rsidRPr="00EA3AEB">
        <w:t>Domácí komunikační uzly, jako jsou routery</w:t>
      </w:r>
      <w:r>
        <w:t xml:space="preserve"> nebo switche</w:t>
      </w:r>
      <w:r w:rsidRPr="00EA3AEB">
        <w:t xml:space="preserve">, mají schopnost sledovat tok dat v místní síti. Často je využívána nejrychlejší a nejkratší cesta, která se mění pouze v nucených případech. Tím se stává tento uzel snadno </w:t>
      </w:r>
      <w:proofErr w:type="spellStart"/>
      <w:r w:rsidRPr="00EA3AEB">
        <w:t>odposlouchatelným</w:t>
      </w:r>
      <w:proofErr w:type="spellEnd"/>
      <w:r w:rsidRPr="00EA3AEB">
        <w:t xml:space="preserve">. Pokud lze identifikovat datový tok a zdroj, je možné odhadnout úmysly a zájmy uživatele. Zvláště rizikovými místy pro internetové připojení jsou veřejná místa, jako například restaurace, kavárny či školy. </w:t>
      </w:r>
      <w:proofErr w:type="spellStart"/>
      <w:r w:rsidRPr="004D407E">
        <w:t>Vnásledujícím</w:t>
      </w:r>
      <w:proofErr w:type="spellEnd"/>
      <w:r w:rsidRPr="00EA3AEB">
        <w:t xml:space="preserve"> textu se zaměřím na několik častých způsobů napadení na veřejných Wi-Fi sítích.</w:t>
      </w:r>
    </w:p>
    <w:p w14:paraId="6BA3E12E" w14:textId="77777777" w:rsidR="00E314CB" w:rsidRDefault="00E314CB" w:rsidP="00EA3AEB"/>
    <w:p w14:paraId="04D257A2" w14:textId="77777777" w:rsidR="00E314CB" w:rsidRPr="000B1FC9" w:rsidRDefault="00E314CB" w:rsidP="00E314CB">
      <w:pPr>
        <w:pStyle w:val="Nadpis3"/>
        <w:rPr>
          <w:bCs/>
        </w:rPr>
      </w:pPr>
      <w:bookmarkStart w:id="39" w:name="_Toc132874114"/>
      <w:bookmarkStart w:id="40" w:name="_Toc133787596"/>
      <w:r w:rsidRPr="000B1FC9">
        <w:rPr>
          <w:bCs/>
        </w:rPr>
        <w:t xml:space="preserve">Man-in </w:t>
      </w:r>
      <w:proofErr w:type="spellStart"/>
      <w:r w:rsidRPr="000B1FC9">
        <w:rPr>
          <w:bCs/>
        </w:rPr>
        <w:t>The-Middle</w:t>
      </w:r>
      <w:proofErr w:type="spellEnd"/>
      <w:r w:rsidRPr="000B1FC9">
        <w:rPr>
          <w:bCs/>
        </w:rPr>
        <w:t xml:space="preserve"> </w:t>
      </w:r>
      <w:proofErr w:type="spellStart"/>
      <w:r w:rsidRPr="000B1FC9">
        <w:rPr>
          <w:bCs/>
        </w:rPr>
        <w:t>Attack</w:t>
      </w:r>
      <w:bookmarkEnd w:id="39"/>
      <w:bookmarkEnd w:id="40"/>
      <w:proofErr w:type="spellEnd"/>
    </w:p>
    <w:p w14:paraId="0BDFAFC5" w14:textId="77777777" w:rsidR="00E314CB" w:rsidRDefault="00E314CB" w:rsidP="00E314CB">
      <w:r>
        <w:t xml:space="preserve">Při přístupu k internetu prostřednictvím Wi-Fi naváže zařízení spojení s routerem nebo serverem, který poté přiřadí zařízení IP adresu a připojí ho k internetu. Útok </w:t>
      </w:r>
      <w:r w:rsidRPr="00E314CB">
        <w:rPr>
          <w:i/>
          <w:iCs/>
        </w:rPr>
        <w:t>Man-in-</w:t>
      </w:r>
      <w:proofErr w:type="spellStart"/>
      <w:r w:rsidRPr="00E314CB">
        <w:rPr>
          <w:i/>
          <w:iCs/>
        </w:rPr>
        <w:t>the</w:t>
      </w:r>
      <w:proofErr w:type="spellEnd"/>
      <w:r w:rsidRPr="00E314CB">
        <w:rPr>
          <w:i/>
          <w:iCs/>
        </w:rPr>
        <w:t>-</w:t>
      </w:r>
      <w:proofErr w:type="spellStart"/>
      <w:r w:rsidRPr="00E314CB">
        <w:rPr>
          <w:i/>
          <w:iCs/>
        </w:rPr>
        <w:t>Middle</w:t>
      </w:r>
      <w:proofErr w:type="spellEnd"/>
      <w:r>
        <w:t xml:space="preserve"> nastává, když se útočník dostane mezi uživatelské zařízení a nejčastěji router. Data prochází přes útočníka a pokračují dál. Tento útok lze popsat jako monitorování datového toku s následným filtrováním informací, které jsou pro útočníka zajímavé. Kyberzločinci používají specializovaný software pro "odposlech" datového provozu.</w:t>
      </w:r>
    </w:p>
    <w:p w14:paraId="2B184DF0" w14:textId="4CDC65AD" w:rsidR="00E314CB" w:rsidRDefault="00E314CB" w:rsidP="00E314CB">
      <w:r>
        <w:t xml:space="preserve">Jedním z populárních softwarů nese název </w:t>
      </w:r>
      <w:proofErr w:type="spellStart"/>
      <w:r>
        <w:t>Wireshark</w:t>
      </w:r>
      <w:proofErr w:type="spellEnd"/>
      <w:r>
        <w:t xml:space="preserve">, který se využívá k analýze provozu v počítačových sítích (řešení problémů v sítích, vývoj komunikačních protokolů či studium síťové komunikace). Tento software si našel uplatnění i v </w:t>
      </w:r>
      <w:proofErr w:type="spellStart"/>
      <w:r>
        <w:t>kyberkriminálních</w:t>
      </w:r>
      <w:proofErr w:type="spellEnd"/>
      <w:r>
        <w:t xml:space="preserve"> činnostech, jako je právě </w:t>
      </w:r>
      <w:r>
        <w:lastRenderedPageBreak/>
        <w:t xml:space="preserve">zmíněný útok </w:t>
      </w:r>
      <w:r w:rsidRPr="00EA0DA5">
        <w:rPr>
          <w:i/>
          <w:iCs/>
        </w:rPr>
        <w:t>Man-in-</w:t>
      </w:r>
      <w:proofErr w:type="spellStart"/>
      <w:r w:rsidRPr="00EA0DA5">
        <w:rPr>
          <w:i/>
          <w:iCs/>
        </w:rPr>
        <w:t>the</w:t>
      </w:r>
      <w:proofErr w:type="spellEnd"/>
      <w:r w:rsidRPr="00EA0DA5">
        <w:rPr>
          <w:i/>
          <w:iCs/>
        </w:rPr>
        <w:t>-</w:t>
      </w:r>
      <w:proofErr w:type="spellStart"/>
      <w:r w:rsidRPr="00EA0DA5">
        <w:rPr>
          <w:i/>
          <w:iCs/>
        </w:rPr>
        <w:t>Middle</w:t>
      </w:r>
      <w:proofErr w:type="spellEnd"/>
      <w:r>
        <w:t>. Pokud se útočník dostane na cílovou síť, kterou chce odposlouchávat, dokáže i méně zkušený jedinec dosáhnout požadovaného výsledku s trochou samostudia. Silnou stránkou této metody je schopnost dešifrovat autentifikační servery, ke kterým se uživatel přihlašuje za přítomnosti SSL certifikátu.</w:t>
      </w:r>
    </w:p>
    <w:p w14:paraId="371370D9" w14:textId="77777777" w:rsidR="007068C9" w:rsidRDefault="007068C9" w:rsidP="00E314CB"/>
    <w:p w14:paraId="3C51A903" w14:textId="77777777" w:rsidR="007068C9" w:rsidRDefault="007068C9" w:rsidP="004D407E">
      <w:pPr>
        <w:ind w:firstLine="0"/>
      </w:pPr>
      <w:r>
        <w:t>Následující kroky jsou nezbytné pro tento proces:</w:t>
      </w:r>
    </w:p>
    <w:p w14:paraId="21E2AF28" w14:textId="1D7A8DE5" w:rsidR="007068C9" w:rsidRPr="007068C9" w:rsidRDefault="007068C9" w:rsidP="007068C9">
      <w:pPr>
        <w:pStyle w:val="Odstavecseseznamem"/>
        <w:numPr>
          <w:ilvl w:val="0"/>
          <w:numId w:val="15"/>
        </w:numPr>
        <w:rPr>
          <w:i/>
          <w:iCs/>
        </w:rPr>
      </w:pPr>
      <w:r w:rsidRPr="007068C9">
        <w:rPr>
          <w:i/>
          <w:iCs/>
        </w:rPr>
        <w:t>Náhled do komunikace:</w:t>
      </w:r>
    </w:p>
    <w:p w14:paraId="41B989A3" w14:textId="596A8000" w:rsidR="007068C9" w:rsidRDefault="007068C9" w:rsidP="004D407E">
      <w:pPr>
        <w:pStyle w:val="Odstavecseseznamem"/>
        <w:numPr>
          <w:ilvl w:val="0"/>
          <w:numId w:val="21"/>
        </w:numPr>
      </w:pPr>
      <w:r>
        <w:t>Existuje několik způsobů, jak nahlédnout do komunikace, ale princip spočívá v nahrávání celé komunikace do souboru, který software rozumí.</w:t>
      </w:r>
    </w:p>
    <w:p w14:paraId="05E1FD86" w14:textId="41A1BD39" w:rsidR="007068C9" w:rsidRPr="007068C9" w:rsidRDefault="007068C9" w:rsidP="007068C9">
      <w:pPr>
        <w:pStyle w:val="Odstavecseseznamem"/>
        <w:numPr>
          <w:ilvl w:val="0"/>
          <w:numId w:val="15"/>
        </w:numPr>
        <w:rPr>
          <w:i/>
          <w:iCs/>
        </w:rPr>
      </w:pPr>
      <w:r w:rsidRPr="007068C9">
        <w:rPr>
          <w:i/>
          <w:iCs/>
        </w:rPr>
        <w:t>Zachycení kryptografického materiálu:</w:t>
      </w:r>
    </w:p>
    <w:p w14:paraId="0A4C1B15" w14:textId="3A1C78DA" w:rsidR="007068C9" w:rsidRDefault="007068C9" w:rsidP="004D407E">
      <w:pPr>
        <w:pStyle w:val="Odstavecseseznamem"/>
        <w:numPr>
          <w:ilvl w:val="0"/>
          <w:numId w:val="20"/>
        </w:numPr>
      </w:pPr>
      <w:r>
        <w:t>Součástí získaných dat jsou symetrické šifrovací klíče, které se u dané komunikace používají.</w:t>
      </w:r>
    </w:p>
    <w:p w14:paraId="24B7A08A" w14:textId="178E9544" w:rsidR="007068C9" w:rsidRPr="007068C9" w:rsidRDefault="007068C9" w:rsidP="007068C9">
      <w:pPr>
        <w:pStyle w:val="Odstavecseseznamem"/>
        <w:numPr>
          <w:ilvl w:val="0"/>
          <w:numId w:val="15"/>
        </w:numPr>
        <w:rPr>
          <w:i/>
          <w:iCs/>
        </w:rPr>
      </w:pPr>
      <w:r w:rsidRPr="007068C9">
        <w:rPr>
          <w:i/>
          <w:iCs/>
        </w:rPr>
        <w:t>Záznam provozu:</w:t>
      </w:r>
    </w:p>
    <w:p w14:paraId="3280B21E" w14:textId="3DEEF0BE" w:rsidR="007068C9" w:rsidRDefault="007068C9" w:rsidP="004D407E">
      <w:pPr>
        <w:pStyle w:val="Odstavecseseznamem"/>
        <w:numPr>
          <w:ilvl w:val="0"/>
          <w:numId w:val="20"/>
        </w:numPr>
      </w:pPr>
      <w:r>
        <w:t>Při zaznamenávání provozu dokážeme dešifrovat pouze obsah, ke kterému máme odpovídající šifrovací klíče.</w:t>
      </w:r>
    </w:p>
    <w:p w14:paraId="0E3DF7A7" w14:textId="62951C51" w:rsidR="007068C9" w:rsidRPr="007068C9" w:rsidRDefault="007068C9" w:rsidP="007068C9">
      <w:pPr>
        <w:pStyle w:val="Odstavecseseznamem"/>
        <w:numPr>
          <w:ilvl w:val="0"/>
          <w:numId w:val="15"/>
        </w:numPr>
        <w:rPr>
          <w:i/>
          <w:iCs/>
        </w:rPr>
      </w:pPr>
      <w:r w:rsidRPr="007068C9">
        <w:rPr>
          <w:i/>
          <w:iCs/>
        </w:rPr>
        <w:t>Dešifrování komunikace:</w:t>
      </w:r>
    </w:p>
    <w:p w14:paraId="7A527178" w14:textId="39A4C81E" w:rsidR="007068C9" w:rsidRDefault="007068C9" w:rsidP="004D407E">
      <w:pPr>
        <w:pStyle w:val="Odstavecseseznamem"/>
        <w:numPr>
          <w:ilvl w:val="0"/>
          <w:numId w:val="20"/>
        </w:numPr>
      </w:pPr>
      <w:r>
        <w:t>Posledním krokem zbývá kombinovat kryptografická data s dešifrovacími klíči.</w:t>
      </w:r>
    </w:p>
    <w:p w14:paraId="47D80473" w14:textId="3FA4F9DA" w:rsidR="007068C9" w:rsidRDefault="007068C9" w:rsidP="002A4608">
      <w:pPr>
        <w:ind w:firstLine="360"/>
      </w:pPr>
      <w:r>
        <w:t>Při pokračování v odposlouchávání provozu je veškerý obsah, ke kterému máme symetrické šifrovací klíče, dešifrován v reálném čase.</w:t>
      </w:r>
    </w:p>
    <w:p w14:paraId="452F935B" w14:textId="77777777" w:rsidR="007068C9" w:rsidRDefault="007068C9" w:rsidP="007068C9">
      <w:r>
        <w:t xml:space="preserve">Princip sledování datových paketů, tedy analýza provozu zařízení na síti, se nazývá </w:t>
      </w:r>
      <w:proofErr w:type="spellStart"/>
      <w:r>
        <w:t>sniffing</w:t>
      </w:r>
      <w:proofErr w:type="spellEnd"/>
      <w:r>
        <w:t>.</w:t>
      </w:r>
    </w:p>
    <w:p w14:paraId="5AC2D99C" w14:textId="266FD789" w:rsidR="007068C9" w:rsidRDefault="007068C9" w:rsidP="007068C9">
      <w:pPr>
        <w:ind w:firstLine="0"/>
      </w:pPr>
      <w:r>
        <w:t>Jedná se o velmi účinnou metodu síťového napadení, prostřednictvím které je útočník schopen získat prakticky jakékoli informace, včetně citlivých dat, jako jsou přihlašovací údaje nebo informace o kreditních kartách.</w:t>
      </w:r>
    </w:p>
    <w:p w14:paraId="0F21CD4B" w14:textId="77777777" w:rsidR="007068C9" w:rsidRDefault="007068C9" w:rsidP="007068C9">
      <w:pPr>
        <w:ind w:firstLine="0"/>
      </w:pPr>
    </w:p>
    <w:p w14:paraId="0579641D" w14:textId="77777777" w:rsidR="007068C9" w:rsidRPr="000B1FC9" w:rsidRDefault="007068C9" w:rsidP="007068C9">
      <w:pPr>
        <w:pStyle w:val="Nadpis3"/>
        <w:rPr>
          <w:bCs/>
        </w:rPr>
      </w:pPr>
      <w:bookmarkStart w:id="41" w:name="_Toc132874115"/>
      <w:bookmarkStart w:id="42" w:name="_Toc133787597"/>
      <w:r w:rsidRPr="000B1FC9">
        <w:rPr>
          <w:bCs/>
        </w:rPr>
        <w:t>Malware</w:t>
      </w:r>
      <w:bookmarkEnd w:id="41"/>
      <w:bookmarkEnd w:id="42"/>
    </w:p>
    <w:p w14:paraId="6B4CC04A" w14:textId="45AF7417" w:rsidR="0077434E" w:rsidRDefault="0077434E" w:rsidP="0077434E">
      <w:r>
        <w:t>Pokročilou technikou napadení je infikování Wi-Fi sítě škodlivým softwarem (malwarem). Po připojení uživatele k Wi-Fi síti malware infikuje jeho zařízení. Někteří útočníci napadají samotný směrovač, který po připojení zasílá uživateli falešná vyskakovací okna s žádostí o</w:t>
      </w:r>
      <w:r w:rsidR="002A4608">
        <w:t> </w:t>
      </w:r>
      <w:r>
        <w:t>aktualizaci softwaru, při kterém se po odsouhlasení malware nainstaluje.</w:t>
      </w:r>
    </w:p>
    <w:p w14:paraId="63FB5930" w14:textId="7A79C373" w:rsidR="0077434E" w:rsidRPr="0077434E" w:rsidRDefault="0077434E" w:rsidP="0077434E">
      <w:r>
        <w:t xml:space="preserve">Scénář poté pokračuje podle očekávání: krádež citlivých informací, smazání souborů nebo dokonce </w:t>
      </w:r>
      <w:proofErr w:type="spellStart"/>
      <w:r>
        <w:t>znefunkčnění</w:t>
      </w:r>
      <w:proofErr w:type="spellEnd"/>
      <w:r>
        <w:t xml:space="preserve"> zařízení. Zásadním problémem pro uživatele je anonymita malwaru, který </w:t>
      </w:r>
      <w:r>
        <w:lastRenderedPageBreak/>
        <w:t xml:space="preserve">je často schopen se připojit k systémovému </w:t>
      </w:r>
      <w:proofErr w:type="gramStart"/>
      <w:r>
        <w:t>procesu</w:t>
      </w:r>
      <w:proofErr w:type="gramEnd"/>
      <w:r>
        <w:t xml:space="preserve"> a tudíž vypadá jako legitimní pro operační systém.</w:t>
      </w:r>
    </w:p>
    <w:p w14:paraId="4943D10B" w14:textId="77777777" w:rsidR="007068C9" w:rsidRPr="00E314CB" w:rsidRDefault="007068C9" w:rsidP="007068C9">
      <w:pPr>
        <w:ind w:firstLine="0"/>
      </w:pPr>
    </w:p>
    <w:p w14:paraId="19337C1F" w14:textId="77777777" w:rsidR="00DF6682" w:rsidRPr="000B1FC9" w:rsidRDefault="00DF6682" w:rsidP="00DF6682">
      <w:pPr>
        <w:pStyle w:val="Nadpis3"/>
        <w:rPr>
          <w:bCs/>
        </w:rPr>
      </w:pPr>
      <w:bookmarkStart w:id="43" w:name="_Toc132874116"/>
      <w:bookmarkStart w:id="44" w:name="_Toc133787598"/>
      <w:proofErr w:type="spellStart"/>
      <w:r w:rsidRPr="000B1FC9">
        <w:rPr>
          <w:bCs/>
        </w:rPr>
        <w:t>Evil</w:t>
      </w:r>
      <w:proofErr w:type="spellEnd"/>
      <w:r w:rsidRPr="000B1FC9">
        <w:rPr>
          <w:bCs/>
        </w:rPr>
        <w:t xml:space="preserve"> </w:t>
      </w:r>
      <w:proofErr w:type="spellStart"/>
      <w:r w:rsidRPr="000B1FC9">
        <w:rPr>
          <w:bCs/>
        </w:rPr>
        <w:t>Twin</w:t>
      </w:r>
      <w:proofErr w:type="spellEnd"/>
      <w:r w:rsidRPr="000B1FC9">
        <w:rPr>
          <w:bCs/>
        </w:rPr>
        <w:t xml:space="preserve"> </w:t>
      </w:r>
      <w:proofErr w:type="spellStart"/>
      <w:r w:rsidRPr="000B1FC9">
        <w:rPr>
          <w:bCs/>
        </w:rPr>
        <w:t>Attacks</w:t>
      </w:r>
      <w:bookmarkEnd w:id="43"/>
      <w:bookmarkEnd w:id="44"/>
      <w:proofErr w:type="spellEnd"/>
    </w:p>
    <w:p w14:paraId="3A19A2CD" w14:textId="27ED117C" w:rsidR="00D43CEC" w:rsidRDefault="00DF6682" w:rsidP="00DF6682">
      <w:proofErr w:type="spellStart"/>
      <w:r>
        <w:t>Evil</w:t>
      </w:r>
      <w:proofErr w:type="spellEnd"/>
      <w:r>
        <w:t xml:space="preserve"> </w:t>
      </w:r>
      <w:proofErr w:type="spellStart"/>
      <w:r>
        <w:t>Twin</w:t>
      </w:r>
      <w:proofErr w:type="spellEnd"/>
      <w:r>
        <w:t xml:space="preserve"> </w:t>
      </w:r>
      <w:proofErr w:type="spellStart"/>
      <w:r>
        <w:t>Attack</w:t>
      </w:r>
      <w:proofErr w:type="spellEnd"/>
      <w:r>
        <w:t xml:space="preserve">, který je do češtiny volně překládán jako </w:t>
      </w:r>
      <w:r w:rsidRPr="00DF6682">
        <w:rPr>
          <w:i/>
          <w:iCs/>
        </w:rPr>
        <w:t>Útok zlého dvojčete</w:t>
      </w:r>
      <w:r>
        <w:t xml:space="preserve"> je obzvlášť nebezpečný typ útoku, při kterém kyberzločinec nastaví osobní nezabezpečený Wi-Fi hotspot s</w:t>
      </w:r>
      <w:r w:rsidR="002A4608">
        <w:t> </w:t>
      </w:r>
      <w:r>
        <w:t>jediným cílem: krádež uživatelských dat. Základním pravidlem těchto útoků je získání věrohodného názvu a přimět uživatele se k síti připojit. Nejčastěji podle lokality kyberzločinec vybírá název, který souvisí s blízkými a známými podniky, jako jsou restaurace, kavárny nebo posilovny. Pro tuto techniku jsou charakteristické i útoky založené na DNS serveru, které jsem zmínil v minulých kapitolách. Útočník nahradí adresu serveru alternativní adresou, a uživatel následně nabývá dojmu, že se jedná o oficiální webovou stránku, nebo je oběť donucena navštívit konkrétní napadenou nešifrovanou stránku.</w:t>
      </w:r>
    </w:p>
    <w:p w14:paraId="55B2912D" w14:textId="77777777" w:rsidR="00927D94" w:rsidRPr="000B1FC9" w:rsidRDefault="00927D94" w:rsidP="00927D94">
      <w:pPr>
        <w:pStyle w:val="Nadpis3"/>
      </w:pPr>
      <w:bookmarkStart w:id="45" w:name="_Toc119406148"/>
      <w:bookmarkStart w:id="46" w:name="_Toc132874117"/>
      <w:bookmarkStart w:id="47" w:name="_Toc133787599"/>
      <w:r w:rsidRPr="000B1FC9">
        <w:t>Způsoby zabezpečení na veřejné síti</w:t>
      </w:r>
      <w:bookmarkEnd w:id="45"/>
      <w:bookmarkEnd w:id="46"/>
      <w:bookmarkEnd w:id="47"/>
    </w:p>
    <w:p w14:paraId="779ECF77" w14:textId="13E13389" w:rsidR="00927D94" w:rsidRPr="00927D94" w:rsidRDefault="00927D94" w:rsidP="00927D94">
      <w:r w:rsidRPr="00927D94">
        <w:t>I když nelze veřejnou Wi-Fi síť zabezpečit úplně, svá data můžete chránit několika způsoby. Nejlepší ochranou je být informovaný a znalý. S rychle rostoucím technologickým vývojem není snadné mít přesné povědomí o všech nástrahách v kyberprostoru, ale můžeme alespoň dodržovat základní bezpečnostní pravidla, jako například:</w:t>
      </w:r>
    </w:p>
    <w:p w14:paraId="5CD33B6D" w14:textId="77777777" w:rsidR="00927D94" w:rsidRPr="00D43CEC" w:rsidRDefault="00927D94" w:rsidP="00DF6682"/>
    <w:p w14:paraId="3A08AF8E" w14:textId="73A6E0C6" w:rsidR="00D43CEC" w:rsidRPr="00927D94" w:rsidRDefault="00927D94" w:rsidP="00927D94">
      <w:pPr>
        <w:ind w:firstLine="0"/>
        <w:rPr>
          <w:b/>
          <w:bCs/>
          <w:i/>
          <w:iCs/>
        </w:rPr>
      </w:pPr>
      <w:r w:rsidRPr="00927D94">
        <w:rPr>
          <w:b/>
          <w:bCs/>
          <w:i/>
          <w:iCs/>
        </w:rPr>
        <w:t>Navštěvování pouze webových stránek s SSL certifikátem</w:t>
      </w:r>
    </w:p>
    <w:p w14:paraId="6768DE1C" w14:textId="77777777" w:rsidR="002A4608" w:rsidRDefault="002A4608" w:rsidP="00927D94">
      <w:pPr>
        <w:ind w:firstLine="708"/>
      </w:pPr>
    </w:p>
    <w:p w14:paraId="4645A5DA" w14:textId="192CD15F" w:rsidR="00927D94" w:rsidRDefault="00927D94" w:rsidP="00927D94">
      <w:pPr>
        <w:ind w:firstLine="708"/>
      </w:pPr>
      <w:r w:rsidRPr="00927D94">
        <w:t>Webové adresy mohou mít zabezpečené (https) nebo nezabezpečené (http) připojení k</w:t>
      </w:r>
      <w:r w:rsidR="002A4608">
        <w:t> </w:t>
      </w:r>
      <w:r w:rsidRPr="00927D94">
        <w:t xml:space="preserve">webu. Avšak webová stránka s SSL certifikátem (https) není zárukou bezpečného webu. Útočníci na svých webových stránkách také využívají SSL certifikáty, ale podle </w:t>
      </w:r>
      <w:proofErr w:type="spellStart"/>
      <w:r w:rsidRPr="00927D94">
        <w:rPr>
          <w:i/>
          <w:iCs/>
        </w:rPr>
        <w:t>Comparitech</w:t>
      </w:r>
      <w:proofErr w:type="spellEnd"/>
      <w:r w:rsidRPr="00927D94">
        <w:rPr>
          <w:i/>
          <w:iCs/>
        </w:rPr>
        <w:t xml:space="preserve"> (2022)</w:t>
      </w:r>
      <w:r w:rsidRPr="00927D94">
        <w:t xml:space="preserve"> jsou útoky výrazně redukovány, protože dešifrování informací na zabezpečených webových stránkách je i pro samotné administrátory náročnou činností a vyžaduje vyšší odbornou znalost v dané problematice. Na druhou stranu, webové stránky bez SSL certifikátu (http) mají tu nevýhodu, že data jsou přenášena v prostém textu, což je zranitelné pro útoky typu Man-in-</w:t>
      </w:r>
      <w:proofErr w:type="spellStart"/>
      <w:r w:rsidRPr="00927D94">
        <w:t>the</w:t>
      </w:r>
      <w:proofErr w:type="spellEnd"/>
      <w:r w:rsidRPr="00927D94">
        <w:t>-</w:t>
      </w:r>
      <w:proofErr w:type="spellStart"/>
      <w:r w:rsidRPr="00927D94">
        <w:t>Middle</w:t>
      </w:r>
      <w:proofErr w:type="spellEnd"/>
      <w:r w:rsidRPr="00927D94">
        <w:t>, při kterém by útočník nemusel vynakládat žádné další úsilí.</w:t>
      </w:r>
    </w:p>
    <w:p w14:paraId="53F6E0D6" w14:textId="3D1DC5A5" w:rsidR="00927D94" w:rsidRDefault="00927D94" w:rsidP="00927D94">
      <w:pPr>
        <w:ind w:firstLine="708"/>
      </w:pPr>
      <w:r>
        <w:t xml:space="preserve">Podle </w:t>
      </w:r>
      <w:proofErr w:type="spellStart"/>
      <w:r w:rsidRPr="00927D94">
        <w:rPr>
          <w:i/>
          <w:iCs/>
        </w:rPr>
        <w:t>ITPro</w:t>
      </w:r>
      <w:proofErr w:type="spellEnd"/>
      <w:r>
        <w:t xml:space="preserve"> (2022) jsou nejbezpečnější veřejné sítě ty, které provádí v reálném čase kontrolu HTTPS pomocí tzv. strojového učení. Prostřednictvím tohoto přístupu dochází </w:t>
      </w:r>
      <w:proofErr w:type="spellStart"/>
      <w:r w:rsidRPr="002A4608">
        <w:t>kpokročilé</w:t>
      </w:r>
      <w:proofErr w:type="spellEnd"/>
      <w:r>
        <w:t xml:space="preserve"> detekci hrozeb založené na chování uživatele.</w:t>
      </w:r>
    </w:p>
    <w:p w14:paraId="0874D14A" w14:textId="0A59F1DF" w:rsidR="00927D94" w:rsidRDefault="00927D94" w:rsidP="00927D94">
      <w:pPr>
        <w:ind w:firstLine="708"/>
      </w:pPr>
      <w:r>
        <w:lastRenderedPageBreak/>
        <w:t xml:space="preserve">Web </w:t>
      </w:r>
      <w:proofErr w:type="spellStart"/>
      <w:r w:rsidRPr="00927D94">
        <w:rPr>
          <w:i/>
          <w:iCs/>
        </w:rPr>
        <w:t>ITPro</w:t>
      </w:r>
      <w:proofErr w:type="spellEnd"/>
      <w:r>
        <w:t xml:space="preserve"> (2022) provedl v první vlně Covid-19 průzkum, který poukázal na fakt, že dvě třetiny všech napadených zařízení malwarem byly infikovány prostřednictvím šifrovaných připojení. Z neznámých důvodů byla nejvíce zacílenou zemí Velká Británie.</w:t>
      </w:r>
    </w:p>
    <w:p w14:paraId="43D4D634" w14:textId="77777777" w:rsidR="00927D94" w:rsidRDefault="00927D94" w:rsidP="00927D94">
      <w:pPr>
        <w:ind w:firstLine="0"/>
      </w:pPr>
    </w:p>
    <w:p w14:paraId="101A719C" w14:textId="049DB32C" w:rsidR="00927D94" w:rsidRPr="00927D94" w:rsidRDefault="00927D94" w:rsidP="00927D94">
      <w:pPr>
        <w:ind w:firstLine="0"/>
        <w:rPr>
          <w:b/>
          <w:bCs/>
          <w:i/>
          <w:iCs/>
        </w:rPr>
      </w:pPr>
      <w:r w:rsidRPr="00927D94">
        <w:rPr>
          <w:b/>
          <w:bCs/>
          <w:i/>
          <w:iCs/>
        </w:rPr>
        <w:t>Použití VPN</w:t>
      </w:r>
    </w:p>
    <w:p w14:paraId="7722C30D" w14:textId="79DEE794" w:rsidR="00927D94" w:rsidRDefault="00927D94" w:rsidP="00927D94">
      <w:pPr>
        <w:ind w:firstLine="708"/>
      </w:pPr>
      <w:r>
        <w:t>Stále větší popularitu nabývá tzv. VPN (</w:t>
      </w:r>
      <w:proofErr w:type="spellStart"/>
      <w:r>
        <w:t>Virtual</w:t>
      </w:r>
      <w:proofErr w:type="spellEnd"/>
      <w:r>
        <w:t xml:space="preserve"> </w:t>
      </w:r>
      <w:proofErr w:type="spellStart"/>
      <w:r>
        <w:t>Private</w:t>
      </w:r>
      <w:proofErr w:type="spellEnd"/>
      <w:r>
        <w:t xml:space="preserve"> Network – Virtuální privátní síť). Jde o software, který </w:t>
      </w:r>
      <w:proofErr w:type="gramStart"/>
      <w:r>
        <w:t>vytváří</w:t>
      </w:r>
      <w:proofErr w:type="gramEnd"/>
      <w:r>
        <w:t xml:space="preserve"> chráněné síťové připojení při využívání veřejných sítí. VPN dokáže šifrovat internetový provoz a také „maskovat“ online identitu. Šifrování probíhá v reálném čase a útočníkům značně komplikuje sledování online aktivity. VPN skrývá IP adresu uživatele tím, že ji přesměrovává na speciálně konfigurovaný vzdálený server provozovaný VPN hostitelem. V</w:t>
      </w:r>
      <w:r w:rsidR="002A4608">
        <w:t> </w:t>
      </w:r>
      <w:r>
        <w:t>praxi to znamená, že VPN se stává zdrojem dat a ISP (poskytovatel internetového připojení) ani třetí strana nemá přístup k informacím o tom, ke kterým internetovým stránkám uživatel přistupuje nebo která data odesílá a přijímá.</w:t>
      </w:r>
    </w:p>
    <w:p w14:paraId="577C0A0D" w14:textId="0820F76D" w:rsidR="00927D94" w:rsidRDefault="00927D94" w:rsidP="00927D94">
      <w:pPr>
        <w:ind w:firstLine="708"/>
      </w:pPr>
      <w:r>
        <w:t xml:space="preserve">Server </w:t>
      </w:r>
      <w:proofErr w:type="spellStart"/>
      <w:r w:rsidRPr="00272D33">
        <w:rPr>
          <w:i/>
          <w:iCs/>
        </w:rPr>
        <w:t>Entuzio</w:t>
      </w:r>
      <w:proofErr w:type="spellEnd"/>
      <w:r>
        <w:t xml:space="preserve"> </w:t>
      </w:r>
      <w:r w:rsidR="00272D33" w:rsidRPr="00272D33">
        <w:rPr>
          <w:i/>
          <w:iCs/>
        </w:rPr>
        <w:t>(2020)</w:t>
      </w:r>
      <w:r w:rsidR="00272D33">
        <w:t xml:space="preserve"> </w:t>
      </w:r>
      <w:r>
        <w:t xml:space="preserve">přichází s testem nejlépe hodnocených VPN aplikací pro rok 2022, kde se na nejvyšších příčkách umístily produkty jako: </w:t>
      </w:r>
      <w:proofErr w:type="spellStart"/>
      <w:r>
        <w:t>NordVPN</w:t>
      </w:r>
      <w:proofErr w:type="spellEnd"/>
      <w:r>
        <w:t xml:space="preserve">, </w:t>
      </w:r>
      <w:proofErr w:type="spellStart"/>
      <w:r>
        <w:t>PureVNP</w:t>
      </w:r>
      <w:proofErr w:type="spellEnd"/>
      <w:r>
        <w:t xml:space="preserve">, </w:t>
      </w:r>
      <w:proofErr w:type="spellStart"/>
      <w:r>
        <w:t>CyberGhost</w:t>
      </w:r>
      <w:proofErr w:type="spellEnd"/>
      <w:r>
        <w:t xml:space="preserve"> VPN nebo </w:t>
      </w:r>
      <w:proofErr w:type="spellStart"/>
      <w:r>
        <w:t>ExpressVPN</w:t>
      </w:r>
      <w:proofErr w:type="spellEnd"/>
      <w:r>
        <w:t>. Výběr hostingu je klíčovou vlastností, kterou by měl uživatel pečlivě zvážit, protože se na trhu vyskytují i takové VPN hostingy, které mají za cíl přesně opačnou funkci než tu, se kterou ji uživatel pořizuje. Je proto dobré brát v potaz historii nebo recenze zákazníků při výběru hostingu.</w:t>
      </w:r>
    </w:p>
    <w:p w14:paraId="6EC2BA11" w14:textId="4C9A6B7D" w:rsidR="00927D94" w:rsidRDefault="00927D94" w:rsidP="00927D94">
      <w:pPr>
        <w:ind w:firstLine="708"/>
      </w:pPr>
      <w:r>
        <w:t>Mimo anonymitu je velkým benefitem také způsob fungování, prostřednictvím kterého je možné si vybrat stát, z kterého chce uživatel přistupovat. Jedná se tedy o způsob, kterým lze zpřístupnit funkce daných služeb, které jsou v konkrétní zemi zakázány.</w:t>
      </w:r>
    </w:p>
    <w:p w14:paraId="421E2031" w14:textId="77777777" w:rsidR="00272D33" w:rsidRDefault="00272D33" w:rsidP="00272D33">
      <w:pPr>
        <w:ind w:firstLine="0"/>
      </w:pPr>
    </w:p>
    <w:p w14:paraId="7983C12D" w14:textId="08AB8C02" w:rsidR="00272D33" w:rsidRDefault="00272D33" w:rsidP="00272D33">
      <w:pPr>
        <w:ind w:firstLine="0"/>
        <w:rPr>
          <w:b/>
          <w:bCs/>
          <w:i/>
          <w:iCs/>
        </w:rPr>
      </w:pPr>
      <w:r w:rsidRPr="00272D33">
        <w:rPr>
          <w:b/>
          <w:bCs/>
          <w:i/>
          <w:iCs/>
        </w:rPr>
        <w:t>Využití mobilních dat</w:t>
      </w:r>
    </w:p>
    <w:p w14:paraId="351C2FEF" w14:textId="602E5BCF" w:rsidR="00272D33" w:rsidRPr="00272D33" w:rsidRDefault="00272D33" w:rsidP="00272D33">
      <w:pPr>
        <w:ind w:firstLine="0"/>
      </w:pPr>
      <w:r w:rsidRPr="00272D33">
        <w:t>Připojení k internetu prostřednictvím mobilních dat je obvykle bezpečnější než používání veřejných Wi-Fi sítí, protože data jsou šifrována operátorem. Na cestách je proto vhodné zvážit využití mobilních dat namísto veřejných Wi-Fi sítí, abyste svá data udrželi v bezpečí. Mobilní data poskytují větší kontrolu nad vaším připojením, neboť provoz není zranitelný vůči rizikům, kterým čelíte na veřejných Wi-Fi sítích, jako jsou útoky typu man-in-</w:t>
      </w:r>
      <w:proofErr w:type="spellStart"/>
      <w:r w:rsidRPr="00272D33">
        <w:t>the</w:t>
      </w:r>
      <w:proofErr w:type="spellEnd"/>
      <w:r w:rsidRPr="00272D33">
        <w:t>-</w:t>
      </w:r>
      <w:proofErr w:type="spellStart"/>
      <w:r w:rsidRPr="00272D33">
        <w:t>middle</w:t>
      </w:r>
      <w:proofErr w:type="spellEnd"/>
      <w:r w:rsidRPr="00272D33">
        <w:t xml:space="preserve"> nebo špatně zabezpečené sítě.</w:t>
      </w:r>
    </w:p>
    <w:p w14:paraId="472519B1" w14:textId="77777777" w:rsidR="00272D33" w:rsidRDefault="00272D33" w:rsidP="00272D33">
      <w:pPr>
        <w:ind w:firstLine="0"/>
        <w:rPr>
          <w:b/>
          <w:bCs/>
          <w:i/>
          <w:iCs/>
        </w:rPr>
      </w:pPr>
    </w:p>
    <w:p w14:paraId="4C4F0EA4" w14:textId="77777777" w:rsidR="00272D33" w:rsidRPr="000B1FC9" w:rsidRDefault="00272D33" w:rsidP="00272D33">
      <w:pPr>
        <w:pStyle w:val="Nadpis3"/>
        <w:ind w:left="0" w:firstLine="0"/>
        <w:rPr>
          <w:rFonts w:asciiTheme="minorHAnsi" w:hAnsiTheme="minorHAnsi" w:cstheme="minorHAnsi"/>
          <w:bCs/>
        </w:rPr>
      </w:pPr>
      <w:bookmarkStart w:id="48" w:name="_Toc119406149"/>
      <w:bookmarkStart w:id="49" w:name="_Toc132874118"/>
      <w:bookmarkStart w:id="50" w:name="_Toc133787600"/>
      <w:r w:rsidRPr="000B1FC9">
        <w:rPr>
          <w:rFonts w:asciiTheme="minorHAnsi" w:hAnsiTheme="minorHAnsi" w:cstheme="minorHAnsi"/>
          <w:bCs/>
        </w:rPr>
        <w:lastRenderedPageBreak/>
        <w:t>Chování na veřejné síti</w:t>
      </w:r>
      <w:bookmarkEnd w:id="48"/>
      <w:bookmarkEnd w:id="49"/>
      <w:bookmarkEnd w:id="50"/>
    </w:p>
    <w:p w14:paraId="2AEC5B48" w14:textId="77777777" w:rsidR="000235C1" w:rsidRDefault="000235C1" w:rsidP="000235C1">
      <w:r>
        <w:t>V této části diplomové práce se zaměřím na několik důležitých bodů, které by měli uživatelé zvážit po připojení k veřejné Wi-Fi síti. Tyto rady mohou pomoci snížit riziko kybernetických útoků a zvýšit online bezpečnost.</w:t>
      </w:r>
    </w:p>
    <w:p w14:paraId="4876AB94" w14:textId="77777777" w:rsidR="000235C1" w:rsidRDefault="000235C1" w:rsidP="000235C1"/>
    <w:p w14:paraId="3F3366EA" w14:textId="5E3A35E6" w:rsidR="000235C1" w:rsidRDefault="000235C1" w:rsidP="000235C1">
      <w:pPr>
        <w:pStyle w:val="Odstavecseseznamem"/>
        <w:numPr>
          <w:ilvl w:val="0"/>
          <w:numId w:val="16"/>
        </w:numPr>
      </w:pPr>
      <w:r>
        <w:t xml:space="preserve">Omezte přístup k citlivým údajům: Pokud jste připojeni k veřejné Wi-Fi síti, vyvarujte se přihlašování k účtům spojeným s vašimi financemi, jako je internetové bankovnictví. Zároveň zkontrolujte, které aplikace mají </w:t>
      </w:r>
      <w:proofErr w:type="gramStart"/>
      <w:r>
        <w:t>přístup</w:t>
      </w:r>
      <w:proofErr w:type="gramEnd"/>
      <w:r>
        <w:t xml:space="preserve"> k jakým datům a případně upravte jejich oprávnění.</w:t>
      </w:r>
    </w:p>
    <w:p w14:paraId="426DC05A" w14:textId="4E9E3BDA" w:rsidR="000235C1" w:rsidRDefault="000235C1" w:rsidP="000235C1">
      <w:pPr>
        <w:pStyle w:val="Odstavecseseznamem"/>
        <w:numPr>
          <w:ilvl w:val="0"/>
          <w:numId w:val="16"/>
        </w:numPr>
      </w:pPr>
      <w:r>
        <w:t>Navštěvujte pouze nezbytné stránky s SSL certifikátem: Když jste na veřejné síti, omezte navštěvování pouze na stránky, které jsou v daný moment nezbytné. Upřednostňujte ty, které disponují SSL certifikátem, což naznačuje, že vaše data jsou šifrována při přenosu mezi vaším zařízením a webovým serverem.</w:t>
      </w:r>
    </w:p>
    <w:p w14:paraId="4A4E63DB" w14:textId="1AAF8F19" w:rsidR="000235C1" w:rsidRDefault="000235C1" w:rsidP="000235C1">
      <w:pPr>
        <w:pStyle w:val="Odstavecseseznamem"/>
        <w:numPr>
          <w:ilvl w:val="0"/>
          <w:numId w:val="16"/>
        </w:numPr>
      </w:pPr>
      <w:r>
        <w:t>Odhlašujte se z účtů: Pokud používáte různé typy účtů, nezapomeňte se po jejich použití odhlásit. Tímto způsobem minimalizujete čas, který potřebuje malware k napadení vašeho účtu.</w:t>
      </w:r>
    </w:p>
    <w:p w14:paraId="5772A0CF" w14:textId="7656171E" w:rsidR="000235C1" w:rsidRDefault="000235C1" w:rsidP="000235C1">
      <w:pPr>
        <w:pStyle w:val="Odstavecseseznamem"/>
        <w:numPr>
          <w:ilvl w:val="0"/>
          <w:numId w:val="16"/>
        </w:numPr>
      </w:pPr>
      <w:r>
        <w:t>Nepoužívejte stejná hesla na různých webech: Je důležité používat jedinečná hesla pro různé účty a webové stránky. Pokud útočník získá přístup k jednomu webu, existuje vysoká pravděpodobnost, že bude schopen použít stejné přihlašovací údaje na jiných webových stránkách.</w:t>
      </w:r>
    </w:p>
    <w:p w14:paraId="28C756D2" w14:textId="032FDCE7" w:rsidR="000235C1" w:rsidRDefault="000235C1" w:rsidP="000235C1">
      <w:pPr>
        <w:pStyle w:val="Odstavecseseznamem"/>
        <w:numPr>
          <w:ilvl w:val="0"/>
          <w:numId w:val="16"/>
        </w:numPr>
      </w:pPr>
      <w:r>
        <w:t>Dbejte na upozornění prohlížečů: Moderní webové prohlížeče často analyzují webové stránky ještě před jejich navštívením a varují vás před potenciálně nebezpečnými stránkami. Neignorujte tato varování a věnujte jim náležitou pozornost.</w:t>
      </w:r>
    </w:p>
    <w:p w14:paraId="1FE92497" w14:textId="137DB3BE" w:rsidR="00272D33" w:rsidRDefault="000235C1" w:rsidP="000235C1">
      <w:pPr>
        <w:pStyle w:val="Odstavecseseznamem"/>
        <w:numPr>
          <w:ilvl w:val="0"/>
          <w:numId w:val="16"/>
        </w:numPr>
      </w:pPr>
      <w:r>
        <w:t>Nastavte zařízení tak, aby se automaticky nepřipojovalo k veřejným Wi-Fi sítím: Tímto způsobem zamezíte nechtěnému připojení k neznámým a potenciálně nebezpečným sítím.</w:t>
      </w:r>
    </w:p>
    <w:p w14:paraId="3F94CEBB" w14:textId="291F4DFA" w:rsidR="000235C1" w:rsidRDefault="000235C1" w:rsidP="000235C1">
      <w:pPr>
        <w:pStyle w:val="Odstavecseseznamem"/>
        <w:numPr>
          <w:ilvl w:val="0"/>
          <w:numId w:val="16"/>
        </w:numPr>
      </w:pPr>
      <w:r w:rsidRPr="000235C1">
        <w:t>Aktualizujte software a operační systém: Ujistěte se, že váš operační systém, webový prohlížeč a všechny aplikace jsou aktualizovány na nejnovější verzi. Aktualizace často obsahují záplaty a opravy bezpečnostních chyb, které mohou zlepšit ochranu vašeho zařízení.</w:t>
      </w:r>
    </w:p>
    <w:p w14:paraId="4AF20E90" w14:textId="73D92723" w:rsidR="000235C1" w:rsidRDefault="000235C1" w:rsidP="000235C1">
      <w:pPr>
        <w:pStyle w:val="Odstavecseseznamem"/>
        <w:numPr>
          <w:ilvl w:val="0"/>
          <w:numId w:val="16"/>
        </w:numPr>
      </w:pPr>
      <w:r w:rsidRPr="000235C1">
        <w:t>Používejte VPN službu: Virtuální privátní sítě (VPN) vytvářejí šifrovaný tunel mezi vaším zařízením a VPN serverem, což ztěžuje odposlech a sledování vašich online aktivit. Používání VPN může poskytnout další vrstvu bezpečnosti při připojení k veřejné Wi-Fi síti.</w:t>
      </w:r>
    </w:p>
    <w:p w14:paraId="06E79E45" w14:textId="671351D1" w:rsidR="000235C1" w:rsidRDefault="000235C1" w:rsidP="000235C1">
      <w:pPr>
        <w:pStyle w:val="Odstavecseseznamem"/>
        <w:numPr>
          <w:ilvl w:val="0"/>
          <w:numId w:val="16"/>
        </w:numPr>
      </w:pPr>
      <w:r w:rsidRPr="000235C1">
        <w:t xml:space="preserve">Zabezpečte své zařízení: Ujistěte se, že váš počítač, tablet nebo smartphone je chráněn heslem nebo jiným zabezpečením, jako je biometrická autentizace. Tímto způsobem </w:t>
      </w:r>
      <w:r w:rsidRPr="000235C1">
        <w:lastRenderedPageBreak/>
        <w:t>zabráníte neoprávněnému přístupu k vašemu zařízení, pokud by bylo ztraceno nebo odcizeno.</w:t>
      </w:r>
    </w:p>
    <w:p w14:paraId="2DB6CD84" w14:textId="01AA5E52" w:rsidR="000235C1" w:rsidRPr="00272D33" w:rsidRDefault="000235C1" w:rsidP="000235C1">
      <w:pPr>
        <w:pStyle w:val="Odstavecseseznamem"/>
        <w:numPr>
          <w:ilvl w:val="0"/>
          <w:numId w:val="16"/>
        </w:numPr>
      </w:pPr>
      <w:r w:rsidRPr="000235C1">
        <w:t xml:space="preserve">Zvažte použití </w:t>
      </w:r>
      <w:proofErr w:type="spellStart"/>
      <w:r w:rsidRPr="000235C1">
        <w:t>dvoufaktorové</w:t>
      </w:r>
      <w:proofErr w:type="spellEnd"/>
      <w:r w:rsidRPr="000235C1">
        <w:t xml:space="preserve"> autentizace: </w:t>
      </w:r>
      <w:proofErr w:type="spellStart"/>
      <w:r w:rsidRPr="000235C1">
        <w:t>Dvoufaktorová</w:t>
      </w:r>
      <w:proofErr w:type="spellEnd"/>
      <w:r w:rsidRPr="000235C1">
        <w:t xml:space="preserve"> autentizace (2FA) poskytuje další vrstvu bezpečnosti pro vaše účty tím, že vyžaduje nejen heslo, ale také druhý faktor, jako je SMS kód nebo biometrická data. Tímto způsobem i když útočník získá vaše heslo, stále nebude moci získat přístup k vašemu účtu bez </w:t>
      </w:r>
      <w:r>
        <w:t>aplikačního kódu, který přichází většinou ve formě SMS nebo do bezpečnostní mobilní aplikace.</w:t>
      </w:r>
    </w:p>
    <w:p w14:paraId="3CAB78FC" w14:textId="77777777" w:rsidR="00927D94" w:rsidRPr="00927D94" w:rsidRDefault="00927D94" w:rsidP="00927D94">
      <w:pPr>
        <w:ind w:firstLine="0"/>
        <w:rPr>
          <w:i/>
          <w:iCs/>
        </w:rPr>
      </w:pPr>
    </w:p>
    <w:p w14:paraId="5F2153F7" w14:textId="77777777" w:rsidR="002C2A2B" w:rsidRPr="002C2A2B" w:rsidRDefault="002C2A2B" w:rsidP="002C2A2B"/>
    <w:p w14:paraId="683D8D0D" w14:textId="5AE73E3C" w:rsidR="002C2A2B" w:rsidRDefault="002C2A2B" w:rsidP="002C2A2B">
      <w:pPr>
        <w:ind w:firstLine="0"/>
      </w:pPr>
    </w:p>
    <w:p w14:paraId="1FD52815" w14:textId="77777777" w:rsidR="002C2A2B" w:rsidRDefault="002C2A2B" w:rsidP="002C2A2B"/>
    <w:p w14:paraId="4F6F6DD8" w14:textId="77777777" w:rsidR="002C2A2B" w:rsidRDefault="002C2A2B" w:rsidP="002C2A2B"/>
    <w:p w14:paraId="00D5C480" w14:textId="77777777" w:rsidR="002C2A2B" w:rsidRDefault="002C2A2B" w:rsidP="002C2A2B"/>
    <w:p w14:paraId="23E00B7D" w14:textId="77777777" w:rsidR="002C2A2B" w:rsidRDefault="002C2A2B" w:rsidP="002C2A2B"/>
    <w:p w14:paraId="041CD146" w14:textId="77777777" w:rsidR="00E75FCA" w:rsidRPr="00E75FCA" w:rsidRDefault="00E75FCA" w:rsidP="00E75FCA"/>
    <w:p w14:paraId="5B3438C2" w14:textId="77777777" w:rsidR="00EF0DE2" w:rsidRPr="00E554F7" w:rsidRDefault="00EF0DE2" w:rsidP="00EF0DE2"/>
    <w:p w14:paraId="0D2D8CB1" w14:textId="77777777" w:rsidR="00123CAC" w:rsidRDefault="00D51BCC" w:rsidP="00D51BCC">
      <w:pPr>
        <w:pStyle w:val="Nadpis1"/>
      </w:pPr>
      <w:bookmarkStart w:id="51" w:name="_Toc133787601"/>
      <w:r>
        <w:lastRenderedPageBreak/>
        <w:t>Cíle</w:t>
      </w:r>
      <w:bookmarkEnd w:id="51"/>
    </w:p>
    <w:p w14:paraId="277B2BF5" w14:textId="77777777" w:rsidR="00D51BCC" w:rsidRDefault="00970156" w:rsidP="00970156">
      <w:pPr>
        <w:pStyle w:val="Nadpis2"/>
        <w:rPr>
          <w:lang w:val="cs-CZ"/>
        </w:rPr>
      </w:pPr>
      <w:bookmarkStart w:id="52" w:name="_Toc133787602"/>
      <w:r w:rsidRPr="00887F71">
        <w:rPr>
          <w:lang w:val="cs-CZ"/>
        </w:rPr>
        <w:t>Hlavní cíl</w:t>
      </w:r>
      <w:bookmarkEnd w:id="52"/>
    </w:p>
    <w:p w14:paraId="51CF3609" w14:textId="6430F2C0" w:rsidR="000235C1" w:rsidRPr="000235C1" w:rsidRDefault="000235C1" w:rsidP="000235C1">
      <w:pPr>
        <w:rPr>
          <w:lang w:val="cs-CZ"/>
        </w:rPr>
      </w:pPr>
      <w:r w:rsidRPr="000235C1">
        <w:rPr>
          <w:lang w:val="cs-CZ"/>
        </w:rPr>
        <w:t>Hlavním cílem mé diplomové práce je podrobně a přehledně charakterizovat různé formy sociálního inženýrství a jejich význam v současné době, se zaměřením na běžné uživatele, kteří nemají hluboké znalosti v oblasti kybernetické bezpečnosti (tzv. BFU – běžný fyzický uživatel).</w:t>
      </w:r>
    </w:p>
    <w:p w14:paraId="4F114248" w14:textId="3A968F40" w:rsidR="000235C1" w:rsidRPr="000235C1" w:rsidRDefault="000235C1" w:rsidP="000235C1">
      <w:pPr>
        <w:rPr>
          <w:lang w:val="cs-CZ"/>
        </w:rPr>
      </w:pPr>
      <w:r w:rsidRPr="000235C1">
        <w:rPr>
          <w:lang w:val="cs-CZ"/>
        </w:rPr>
        <w:t>Cílem praktické části práce je provést srovnávací analýzu mezi dvěma skupinami studentů. První skupina studentů se zúčastnila kurzu kybernetické bezpečnosti, kde získala znalosti a</w:t>
      </w:r>
      <w:r w:rsidR="002A4608">
        <w:rPr>
          <w:lang w:val="cs-CZ"/>
        </w:rPr>
        <w:t> </w:t>
      </w:r>
      <w:r w:rsidRPr="000235C1">
        <w:rPr>
          <w:lang w:val="cs-CZ"/>
        </w:rPr>
        <w:t xml:space="preserve">dovednosti potřebné pro identifikaci a ochranu před hrozbami v kyberprostoru. Druhá skupina studentů neabsolvovala tento kurz a nemá tak stejnou úroveň znalostí a povědomí </w:t>
      </w:r>
      <w:r w:rsidRPr="002A4608">
        <w:t>o</w:t>
      </w:r>
      <w:r w:rsidR="002A4608">
        <w:t> </w:t>
      </w:r>
      <w:r w:rsidRPr="002A4608">
        <w:t>kybernetické</w:t>
      </w:r>
      <w:r w:rsidRPr="000235C1">
        <w:rPr>
          <w:lang w:val="cs-CZ"/>
        </w:rPr>
        <w:t xml:space="preserve"> bezpečnosti.</w:t>
      </w:r>
    </w:p>
    <w:p w14:paraId="736C12BB" w14:textId="77777777" w:rsidR="00D51BCC" w:rsidRDefault="00D51BCC" w:rsidP="00D51BCC">
      <w:pPr>
        <w:pStyle w:val="Nadpis1"/>
      </w:pPr>
      <w:bookmarkStart w:id="53" w:name="_Toc133787603"/>
      <w:r>
        <w:lastRenderedPageBreak/>
        <w:t>Metodika</w:t>
      </w:r>
      <w:bookmarkEnd w:id="53"/>
    </w:p>
    <w:p w14:paraId="1E747C27" w14:textId="1E148B8F" w:rsidR="0060604C" w:rsidRPr="0060604C" w:rsidRDefault="0060604C" w:rsidP="0060604C">
      <w:pPr>
        <w:rPr>
          <w:lang w:val="cs-CZ"/>
        </w:rPr>
      </w:pPr>
      <w:r w:rsidRPr="0060604C">
        <w:rPr>
          <w:lang w:val="cs-CZ"/>
        </w:rPr>
        <w:t>Můj výzkum byl realizován na Základní škole Jana Železného v Prostějově, kde již několik let působím jako trenér atletické přípravky. Během svého působení na škole jsem se dozvěděl o</w:t>
      </w:r>
      <w:r w:rsidR="002A4608">
        <w:rPr>
          <w:lang w:val="cs-CZ"/>
        </w:rPr>
        <w:t> </w:t>
      </w:r>
      <w:r w:rsidRPr="0060604C">
        <w:rPr>
          <w:lang w:val="cs-CZ"/>
        </w:rPr>
        <w:t xml:space="preserve">školení Policie České republiky na téma kybernetické bezpečnosti, kterého se účastnili někteří učitelé a žáci. Tuto příležitost jsem využil a oslovil učitele informatiky, zda bych mohl provést srovnávací </w:t>
      </w:r>
      <w:r>
        <w:rPr>
          <w:lang w:val="cs-CZ"/>
        </w:rPr>
        <w:t>studii</w:t>
      </w:r>
      <w:r w:rsidRPr="0060604C">
        <w:rPr>
          <w:lang w:val="cs-CZ"/>
        </w:rPr>
        <w:t xml:space="preserve"> mezi dvěma třídami – jednou, která prošla školením, a druhou, která školení neměla.</w:t>
      </w:r>
      <w:r w:rsidR="002C05B9">
        <w:rPr>
          <w:lang w:val="cs-CZ"/>
        </w:rPr>
        <w:t xml:space="preserve"> </w:t>
      </w:r>
      <w:r w:rsidR="002C05B9" w:rsidRPr="002C05B9">
        <w:rPr>
          <w:lang w:val="cs-CZ"/>
        </w:rPr>
        <w:t>Školení trvalo čtyři vyučovací hodiny, přičemž přibližně dvě třetiny času byly věnovány přednášce o ideálních návycích v kyberprostoru, nakládání s osobními daty, zabezpečení osobních zařízení a přístupu a autorizaci v internetovém prostředí. Zbývající čas byl věnován diskusi se studenty, kteří měli možnost klást otázky týkající se dané problematiky.</w:t>
      </w:r>
    </w:p>
    <w:p w14:paraId="233CB04C" w14:textId="3AA2AF7A" w:rsidR="0060604C" w:rsidRDefault="0060604C" w:rsidP="0060604C">
      <w:pPr>
        <w:rPr>
          <w:lang w:val="cs-CZ"/>
        </w:rPr>
      </w:pPr>
      <w:r w:rsidRPr="0060604C">
        <w:rPr>
          <w:lang w:val="cs-CZ"/>
        </w:rPr>
        <w:t>Praktickou část mého výzkumu jsem uskutečnil v říjnu 2021 prostřednictvím dotazníkového šetření, které jsem aplikoval na obě třídy. Vzhledem k tomu, že jsem výzkum prováděl během své praxe, měl jsem s žáky několik hodin času na diskusi o tématu kybernetické bezpečnosti, což mi umožnilo získat co nejobjektivnější odpovědi na otázky dotazníku.</w:t>
      </w:r>
    </w:p>
    <w:p w14:paraId="0AD38F09" w14:textId="7122F21B" w:rsidR="002C05B9" w:rsidRDefault="002C05B9" w:rsidP="0060604C">
      <w:pPr>
        <w:rPr>
          <w:lang w:val="cs-CZ"/>
        </w:rPr>
      </w:pPr>
      <w:r w:rsidRPr="002C05B9">
        <w:rPr>
          <w:lang w:val="cs-CZ"/>
        </w:rPr>
        <w:t>Otázky v dotazníkovém šetření neměly vzájemnou návaznost, a studenti byli vyzváni, aby odpovídali podle svých vlastních preferencí. Kvůli relativně malému počtu respondentů a velkému množství otázek nebyly statisticky signifikantní rozdíly mezi jednotlivými skupinami považovány za významné. Nicméně odpovědi na zásadní otázky týkající se bezpečnosti přinesly užitečné informace a poznatky.</w:t>
      </w:r>
    </w:p>
    <w:p w14:paraId="2045E961" w14:textId="77777777" w:rsidR="00221E67" w:rsidRPr="0060604C" w:rsidRDefault="00221E67" w:rsidP="0060604C">
      <w:pPr>
        <w:rPr>
          <w:lang w:val="cs-CZ"/>
        </w:rPr>
      </w:pPr>
    </w:p>
    <w:p w14:paraId="53D86EBA" w14:textId="0E32B78F" w:rsidR="0060604C" w:rsidRPr="0060604C" w:rsidRDefault="0060604C" w:rsidP="0060604C">
      <w:pPr>
        <w:ind w:firstLine="0"/>
        <w:rPr>
          <w:lang w:val="cs-CZ"/>
        </w:rPr>
      </w:pPr>
      <w:r w:rsidRPr="0060604C">
        <w:rPr>
          <w:lang w:val="cs-CZ"/>
        </w:rPr>
        <w:t>V rámci dotazníkového šetření jsem se zaměřil na následující klíčové oblasti:</w:t>
      </w:r>
    </w:p>
    <w:p w14:paraId="311CAA2A" w14:textId="549ED678" w:rsidR="0060604C" w:rsidRPr="0060604C" w:rsidRDefault="0060604C" w:rsidP="0060604C">
      <w:pPr>
        <w:pStyle w:val="Odstavecseseznamem"/>
        <w:numPr>
          <w:ilvl w:val="0"/>
          <w:numId w:val="17"/>
        </w:numPr>
        <w:rPr>
          <w:lang w:val="cs-CZ"/>
        </w:rPr>
      </w:pPr>
      <w:r w:rsidRPr="0060604C">
        <w:rPr>
          <w:lang w:val="cs-CZ"/>
        </w:rPr>
        <w:t>Povědomí žáků o nejčastějších hrozbách spojených s kybernetickou bezpečností a sociálním inženýrstvím.</w:t>
      </w:r>
    </w:p>
    <w:p w14:paraId="33B8E9DF" w14:textId="153AA872" w:rsidR="0060604C" w:rsidRPr="0060604C" w:rsidRDefault="0060604C" w:rsidP="0060604C">
      <w:pPr>
        <w:pStyle w:val="Odstavecseseznamem"/>
        <w:numPr>
          <w:ilvl w:val="0"/>
          <w:numId w:val="17"/>
        </w:numPr>
        <w:rPr>
          <w:lang w:val="cs-CZ"/>
        </w:rPr>
      </w:pPr>
      <w:r w:rsidRPr="0060604C">
        <w:rPr>
          <w:lang w:val="cs-CZ"/>
        </w:rPr>
        <w:t xml:space="preserve">Schopnost žáků identifikovat a reagovat na potenciální hrozby, jako jsou </w:t>
      </w:r>
      <w:proofErr w:type="spellStart"/>
      <w:r w:rsidRPr="0060604C">
        <w:rPr>
          <w:lang w:val="cs-CZ"/>
        </w:rPr>
        <w:t>phishingové</w:t>
      </w:r>
      <w:proofErr w:type="spellEnd"/>
      <w:r w:rsidRPr="0060604C">
        <w:rPr>
          <w:lang w:val="cs-CZ"/>
        </w:rPr>
        <w:t xml:space="preserve"> emaily, falešné webové stránky a manipulativní techniky.</w:t>
      </w:r>
    </w:p>
    <w:p w14:paraId="57F0D6F8" w14:textId="25BFA66B" w:rsidR="0060604C" w:rsidRPr="0060604C" w:rsidRDefault="0060604C" w:rsidP="0060604C">
      <w:pPr>
        <w:pStyle w:val="Odstavecseseznamem"/>
        <w:numPr>
          <w:ilvl w:val="0"/>
          <w:numId w:val="17"/>
        </w:numPr>
        <w:rPr>
          <w:lang w:val="cs-CZ"/>
        </w:rPr>
      </w:pPr>
      <w:r w:rsidRPr="0060604C">
        <w:rPr>
          <w:lang w:val="cs-CZ"/>
        </w:rPr>
        <w:t xml:space="preserve">Úroveň znalostí a dovedností žáků v oblasti nejlepších postupů pro kybernetickou bezpečnost, jako je používání silných a jedinečných hesel, </w:t>
      </w:r>
      <w:proofErr w:type="spellStart"/>
      <w:r w:rsidRPr="0060604C">
        <w:rPr>
          <w:lang w:val="cs-CZ"/>
        </w:rPr>
        <w:t>dvoufaktorové</w:t>
      </w:r>
      <w:proofErr w:type="spellEnd"/>
      <w:r w:rsidRPr="0060604C">
        <w:rPr>
          <w:lang w:val="cs-CZ"/>
        </w:rPr>
        <w:t xml:space="preserve"> autentizace a</w:t>
      </w:r>
      <w:r w:rsidR="002A4608">
        <w:rPr>
          <w:lang w:val="cs-CZ"/>
        </w:rPr>
        <w:t> </w:t>
      </w:r>
      <w:r w:rsidRPr="0060604C">
        <w:rPr>
          <w:lang w:val="cs-CZ"/>
        </w:rPr>
        <w:t>opatrné sdílení osobních informací online.</w:t>
      </w:r>
    </w:p>
    <w:p w14:paraId="14178B91" w14:textId="3864D15C" w:rsidR="00D51BCC" w:rsidRPr="00887F71" w:rsidRDefault="0060604C" w:rsidP="0060604C">
      <w:pPr>
        <w:ind w:firstLine="360"/>
        <w:rPr>
          <w:lang w:val="cs-CZ"/>
        </w:rPr>
      </w:pPr>
      <w:r w:rsidRPr="0060604C">
        <w:rPr>
          <w:lang w:val="cs-CZ"/>
        </w:rPr>
        <w:t>Na základě získaných dat jsem vyhodnotil a porovnal úroveň povědomí a dovedností žáků z</w:t>
      </w:r>
      <w:r w:rsidR="002A4608">
        <w:rPr>
          <w:lang w:val="cs-CZ"/>
        </w:rPr>
        <w:t> </w:t>
      </w:r>
      <w:r w:rsidRPr="0060604C">
        <w:rPr>
          <w:lang w:val="cs-CZ"/>
        </w:rPr>
        <w:t xml:space="preserve">obou tříd v oblasti kybernetické bezpečnosti. </w:t>
      </w:r>
      <w:r w:rsidR="00E42C45">
        <w:rPr>
          <w:lang w:val="cs-CZ"/>
        </w:rPr>
        <w:t>Toto srovnání</w:t>
      </w:r>
      <w:r w:rsidRPr="0060604C">
        <w:rPr>
          <w:lang w:val="cs-CZ"/>
        </w:rPr>
        <w:t xml:space="preserve"> mi poskytl</w:t>
      </w:r>
      <w:r w:rsidR="00E42C45">
        <w:rPr>
          <w:lang w:val="cs-CZ"/>
        </w:rPr>
        <w:t>o</w:t>
      </w:r>
      <w:r w:rsidRPr="0060604C">
        <w:rPr>
          <w:lang w:val="cs-CZ"/>
        </w:rPr>
        <w:t xml:space="preserve"> cenné informace o</w:t>
      </w:r>
      <w:r w:rsidR="002A4608">
        <w:rPr>
          <w:lang w:val="cs-CZ"/>
        </w:rPr>
        <w:t> </w:t>
      </w:r>
      <w:r w:rsidRPr="0060604C">
        <w:rPr>
          <w:lang w:val="cs-CZ"/>
        </w:rPr>
        <w:t xml:space="preserve">efektivitě školení PČR a o potřebách a zranitelnostech </w:t>
      </w:r>
      <w:proofErr w:type="gramStart"/>
      <w:r w:rsidRPr="0060604C">
        <w:rPr>
          <w:lang w:val="cs-CZ"/>
        </w:rPr>
        <w:t>žáků ,</w:t>
      </w:r>
      <w:proofErr w:type="gramEnd"/>
      <w:r w:rsidRPr="0060604C">
        <w:rPr>
          <w:lang w:val="cs-CZ"/>
        </w:rPr>
        <w:t xml:space="preserve"> což může přispět k dalšímu rozvoji vzdělávacích programů v oblasti kybernetické bezpečnosti.</w:t>
      </w:r>
    </w:p>
    <w:p w14:paraId="6652086C" w14:textId="544A93C0" w:rsidR="00D51BCC" w:rsidRPr="00887F71" w:rsidRDefault="00501109" w:rsidP="00501109">
      <w:pPr>
        <w:pStyle w:val="Nadpis2"/>
        <w:rPr>
          <w:lang w:val="cs-CZ"/>
        </w:rPr>
      </w:pPr>
      <w:bookmarkStart w:id="54" w:name="_Toc133787604"/>
      <w:r w:rsidRPr="00887F71">
        <w:rPr>
          <w:lang w:val="cs-CZ"/>
        </w:rPr>
        <w:lastRenderedPageBreak/>
        <w:t>Výzkumný so</w:t>
      </w:r>
      <w:r w:rsidR="00887F71" w:rsidRPr="00887F71">
        <w:rPr>
          <w:lang w:val="cs-CZ"/>
        </w:rPr>
        <w:t>u</w:t>
      </w:r>
      <w:r w:rsidRPr="00887F71">
        <w:rPr>
          <w:lang w:val="cs-CZ"/>
        </w:rPr>
        <w:t>bor</w:t>
      </w:r>
      <w:bookmarkEnd w:id="54"/>
    </w:p>
    <w:p w14:paraId="3957E25B" w14:textId="1BC38A3E" w:rsidR="00E42C45" w:rsidRPr="00E42C45" w:rsidRDefault="00E42C45" w:rsidP="00E42C45">
      <w:pPr>
        <w:rPr>
          <w:lang w:val="cs-CZ"/>
        </w:rPr>
      </w:pPr>
      <w:r w:rsidRPr="00E42C45">
        <w:rPr>
          <w:lang w:val="cs-CZ"/>
        </w:rPr>
        <w:t>Výzkumný soubor mého výzkumu se skládal ze dvou skupin studentů. První skupina obsahovala 25 respondentů, zatímco druhá skupina měla 26 respondentů. Hlavním rozdílem mezi těmito skupinami bylo, že jedna skupina absolvovala školení o kybernetické bezpečnosti poskytnuté Policií České republiky, zatímco druhá skupina takovou intervenc</w:t>
      </w:r>
      <w:r>
        <w:rPr>
          <w:lang w:val="cs-CZ"/>
        </w:rPr>
        <w:t>í</w:t>
      </w:r>
      <w:r w:rsidRPr="00E42C45">
        <w:rPr>
          <w:lang w:val="cs-CZ"/>
        </w:rPr>
        <w:t xml:space="preserve"> neprošla.</w:t>
      </w:r>
    </w:p>
    <w:p w14:paraId="741A13C3" w14:textId="7B939373" w:rsidR="00501109" w:rsidRPr="00887F71" w:rsidRDefault="00E42C45" w:rsidP="00E42C45">
      <w:pPr>
        <w:rPr>
          <w:lang w:val="cs-CZ"/>
        </w:rPr>
      </w:pPr>
      <w:r w:rsidRPr="00E42C45">
        <w:rPr>
          <w:lang w:val="cs-CZ"/>
        </w:rPr>
        <w:t>Tento rozdíl v expozici školení umožnil srovnávat úroveň povědomí, znalostí a dovedností žáků v oblasti kybernetické bezpečnosti a sociálního inženýrství. Cílem bylo zjistit, zda školení poskytované Policií ČR přispívá k lepšímu chápání a přístupu k řešení potenciálních kybernetických hrozeb.</w:t>
      </w:r>
    </w:p>
    <w:p w14:paraId="27751BB3" w14:textId="77777777" w:rsidR="00501109" w:rsidRPr="00887F71" w:rsidRDefault="00501109" w:rsidP="00501109">
      <w:pPr>
        <w:pStyle w:val="Nadpis2"/>
        <w:rPr>
          <w:lang w:val="cs-CZ"/>
        </w:rPr>
      </w:pPr>
      <w:bookmarkStart w:id="55" w:name="_Toc133787605"/>
      <w:r w:rsidRPr="00887F71">
        <w:rPr>
          <w:lang w:val="cs-CZ"/>
        </w:rPr>
        <w:t>Metody sběru dat</w:t>
      </w:r>
      <w:bookmarkEnd w:id="55"/>
    </w:p>
    <w:p w14:paraId="4EE5C5E1" w14:textId="77775663" w:rsidR="00E42C45" w:rsidRPr="00E42C45" w:rsidRDefault="00E42C45" w:rsidP="00E42C45">
      <w:pPr>
        <w:rPr>
          <w:lang w:val="cs-CZ"/>
        </w:rPr>
      </w:pPr>
      <w:r w:rsidRPr="00E42C45">
        <w:rPr>
          <w:lang w:val="cs-CZ"/>
        </w:rPr>
        <w:t>Pro sběr dat jsem zvolil metodu anketního šetření, které bylo realizováno na základní škole v Prostějově. Výzkum probíhal během vyhrazených hodin informatiky, kdy se žáci mohli plně soustředit na vyplňování dotazníků.</w:t>
      </w:r>
    </w:p>
    <w:p w14:paraId="52B45F3E" w14:textId="5FE536E2" w:rsidR="00501109" w:rsidRDefault="00E42C45" w:rsidP="00E42C45">
      <w:pPr>
        <w:rPr>
          <w:lang w:val="cs-CZ"/>
        </w:rPr>
      </w:pPr>
      <w:r w:rsidRPr="00E42C45">
        <w:rPr>
          <w:lang w:val="cs-CZ"/>
        </w:rPr>
        <w:t>Anketní šetření obsahovalo 15 otázek, které pokrývaly různé aspekty kybernetické bezpečnosti, včetně základního povědomí o hrozbách, schopnosti identifikovat potenciální rizika a aplikaci nejlepších postupů pro ochranu osobních informací.</w:t>
      </w:r>
    </w:p>
    <w:p w14:paraId="266F6F71" w14:textId="7148350B" w:rsidR="00E42C45" w:rsidRDefault="00E42C45" w:rsidP="00E42C45">
      <w:pPr>
        <w:rPr>
          <w:lang w:val="cs-CZ"/>
        </w:rPr>
      </w:pPr>
      <w:r w:rsidRPr="00E42C45">
        <w:rPr>
          <w:lang w:val="cs-CZ"/>
        </w:rPr>
        <w:t xml:space="preserve">Respondenti byli vyzváni, aby odpovídali na otázky upřímně a podle svého nejlepšího </w:t>
      </w:r>
      <w:r>
        <w:rPr>
          <w:lang w:val="cs-CZ"/>
        </w:rPr>
        <w:t>u</w:t>
      </w:r>
      <w:r w:rsidRPr="00E42C45">
        <w:rPr>
          <w:lang w:val="cs-CZ"/>
        </w:rPr>
        <w:t>vědom</w:t>
      </w:r>
      <w:r>
        <w:rPr>
          <w:lang w:val="cs-CZ"/>
        </w:rPr>
        <w:t xml:space="preserve">ění. </w:t>
      </w:r>
      <w:r w:rsidRPr="00E42C45">
        <w:rPr>
          <w:lang w:val="cs-CZ"/>
        </w:rPr>
        <w:t>Bylo zdůrazněno, že neexistují žádné správné nebo špatné odpovědi a že jejich účast na výzkumu je důležitá pro získání objektivních výsledků a zlepšení povědomí o kybernetické bezpečnost</w:t>
      </w:r>
      <w:r>
        <w:rPr>
          <w:lang w:val="cs-CZ"/>
        </w:rPr>
        <w:t xml:space="preserve">i. </w:t>
      </w:r>
    </w:p>
    <w:p w14:paraId="641A6C85" w14:textId="0C0F3027" w:rsidR="00E42C45" w:rsidRPr="00887F71" w:rsidRDefault="00E42C45" w:rsidP="00E42C45">
      <w:pPr>
        <w:rPr>
          <w:lang w:val="cs-CZ"/>
        </w:rPr>
      </w:pPr>
      <w:r w:rsidRPr="00E42C45">
        <w:rPr>
          <w:lang w:val="cs-CZ"/>
        </w:rPr>
        <w:t>Kromě samotného dotazníku jsem se také rozhodl provést několik krátkých rozhovorů s</w:t>
      </w:r>
      <w:r w:rsidR="002A4608">
        <w:rPr>
          <w:lang w:val="cs-CZ"/>
        </w:rPr>
        <w:t> </w:t>
      </w:r>
      <w:r w:rsidRPr="00E42C45">
        <w:rPr>
          <w:lang w:val="cs-CZ"/>
        </w:rPr>
        <w:t>vybranými žáky, aby bylo možné získat hlubší a podrobnější informace o jejich zkušenostech, názorech a postoj</w:t>
      </w:r>
      <w:r>
        <w:rPr>
          <w:lang w:val="cs-CZ"/>
        </w:rPr>
        <w:t>i</w:t>
      </w:r>
      <w:r w:rsidRPr="00E42C45">
        <w:rPr>
          <w:lang w:val="cs-CZ"/>
        </w:rPr>
        <w:t xml:space="preserve"> v oblasti kybernetické bezpečnosti. Tyto rozhovory mi umožnily lépe pochopit, jak žáci vnímají a reagují na kybernetické hrozby, a také identifikovat potenciální oblasti pro zlepšení v jejich znalostech a dovednostech.</w:t>
      </w:r>
    </w:p>
    <w:p w14:paraId="6CB6B6B8" w14:textId="77777777" w:rsidR="00501109" w:rsidRPr="00887F71" w:rsidRDefault="00501109" w:rsidP="00501109">
      <w:pPr>
        <w:pStyle w:val="Nadpis2"/>
        <w:rPr>
          <w:lang w:val="cs-CZ"/>
        </w:rPr>
      </w:pPr>
      <w:bookmarkStart w:id="56" w:name="_Toc133787606"/>
      <w:r w:rsidRPr="00887F71">
        <w:rPr>
          <w:lang w:val="cs-CZ"/>
        </w:rPr>
        <w:t>Statistické zpracování dat</w:t>
      </w:r>
      <w:bookmarkEnd w:id="56"/>
    </w:p>
    <w:p w14:paraId="388CB1F2" w14:textId="7C376B75" w:rsidR="00501109" w:rsidRDefault="002812D1" w:rsidP="002812D1">
      <w:pPr>
        <w:rPr>
          <w:lang w:val="cs-CZ"/>
        </w:rPr>
      </w:pPr>
      <w:r w:rsidRPr="002812D1">
        <w:rPr>
          <w:lang w:val="cs-CZ"/>
        </w:rPr>
        <w:t xml:space="preserve">Nejdříve budou všechny získané statistické údaje z anketního šetření zaznamenány do tabulky v programu MS Excel. Tímto způsobem bude možné jednoduše manipulovat s daty, provádět výpočty a analyzovat výsledky. Po dokončení tohoto kroku budou z těchto zpracovaných dat vyhodnoceny základní statistické veličiny, jako jsou průměry, mediány, </w:t>
      </w:r>
      <w:r w:rsidRPr="002812D1">
        <w:rPr>
          <w:lang w:val="cs-CZ"/>
        </w:rPr>
        <w:lastRenderedPageBreak/>
        <w:t>rozptyly, a také statistické korelace mezi různými proměnnými</w:t>
      </w:r>
      <w:r>
        <w:rPr>
          <w:lang w:val="cs-CZ"/>
        </w:rPr>
        <w:t xml:space="preserve">. </w:t>
      </w:r>
      <w:r w:rsidRPr="002812D1">
        <w:rPr>
          <w:lang w:val="cs-CZ"/>
        </w:rPr>
        <w:t>Pro další analýzu dat a vizualizaci výsledků bude využit program SPSS, který je vlastněn společností IBM</w:t>
      </w:r>
      <w:r>
        <w:rPr>
          <w:lang w:val="cs-CZ"/>
        </w:rPr>
        <w:t>.</w:t>
      </w:r>
    </w:p>
    <w:p w14:paraId="459AC95C" w14:textId="77777777" w:rsidR="002812D1" w:rsidRDefault="002812D1" w:rsidP="002812D1">
      <w:pPr>
        <w:rPr>
          <w:lang w:val="cs-CZ"/>
        </w:rPr>
      </w:pPr>
    </w:p>
    <w:p w14:paraId="4D7551E8" w14:textId="77777777" w:rsidR="002812D1" w:rsidRPr="00887F71" w:rsidRDefault="002812D1" w:rsidP="002812D1">
      <w:pPr>
        <w:rPr>
          <w:lang w:val="cs-CZ"/>
        </w:rPr>
      </w:pPr>
    </w:p>
    <w:p w14:paraId="0893698F" w14:textId="77777777" w:rsidR="00D51BCC" w:rsidRDefault="00D51BCC" w:rsidP="00D51BCC">
      <w:pPr>
        <w:pStyle w:val="Nadpis1"/>
      </w:pPr>
      <w:bookmarkStart w:id="57" w:name="_Toc133787607"/>
      <w:r>
        <w:lastRenderedPageBreak/>
        <w:t>Výsledky</w:t>
      </w:r>
      <w:bookmarkEnd w:id="57"/>
    </w:p>
    <w:p w14:paraId="4C7EF1D2" w14:textId="73545A06" w:rsidR="002812D1" w:rsidRPr="002812D1" w:rsidRDefault="002812D1" w:rsidP="002812D1">
      <w:pPr>
        <w:rPr>
          <w:lang w:val="cs-CZ"/>
        </w:rPr>
      </w:pPr>
      <w:r w:rsidRPr="002812D1">
        <w:rPr>
          <w:lang w:val="cs-CZ"/>
        </w:rPr>
        <w:t>U testovaných skupin bylo důležité, aby respondenti přistupovali k otázkám upřímně a</w:t>
      </w:r>
      <w:r w:rsidR="002A4608">
        <w:rPr>
          <w:lang w:val="cs-CZ"/>
        </w:rPr>
        <w:t> </w:t>
      </w:r>
      <w:r w:rsidRPr="002812D1">
        <w:rPr>
          <w:lang w:val="cs-CZ"/>
        </w:rPr>
        <w:t>odpovídali tak, jak by skutečně jednali v daných situacích v kybernetickém prostoru. Každá otázka byla navržena tak, aby odhalila specifický aspekt přístupu uživatelů k prevenci a</w:t>
      </w:r>
      <w:r w:rsidR="002A4608">
        <w:rPr>
          <w:lang w:val="cs-CZ"/>
        </w:rPr>
        <w:t> </w:t>
      </w:r>
      <w:r w:rsidRPr="002812D1">
        <w:rPr>
          <w:lang w:val="cs-CZ"/>
        </w:rPr>
        <w:t>bezpečnosti v kybernetickém prostředí, a to i v konkrétních situacích, které se mohou v praxi vyskytnout.</w:t>
      </w:r>
    </w:p>
    <w:p w14:paraId="1A4541DB" w14:textId="0E710438" w:rsidR="00D51BCC" w:rsidRDefault="002812D1" w:rsidP="002812D1">
      <w:pPr>
        <w:rPr>
          <w:lang w:val="cs-CZ"/>
        </w:rPr>
      </w:pPr>
      <w:r w:rsidRPr="002812D1">
        <w:rPr>
          <w:lang w:val="cs-CZ"/>
        </w:rPr>
        <w:t xml:space="preserve">Shromáždění těchto dat a jejich následná analýza umožňuje identifikovat klíčové rozdíly mezi </w:t>
      </w:r>
      <w:r w:rsidR="00592143">
        <w:rPr>
          <w:lang w:val="cs-CZ"/>
        </w:rPr>
        <w:t>studenty</w:t>
      </w:r>
      <w:r w:rsidRPr="002812D1">
        <w:rPr>
          <w:lang w:val="cs-CZ"/>
        </w:rPr>
        <w:t>, kte</w:t>
      </w:r>
      <w:r w:rsidR="00592143">
        <w:rPr>
          <w:lang w:val="cs-CZ"/>
        </w:rPr>
        <w:t>ří</w:t>
      </w:r>
      <w:r w:rsidRPr="002812D1">
        <w:rPr>
          <w:lang w:val="cs-CZ"/>
        </w:rPr>
        <w:t xml:space="preserve"> prošl</w:t>
      </w:r>
      <w:r w:rsidR="00592143">
        <w:rPr>
          <w:lang w:val="cs-CZ"/>
        </w:rPr>
        <w:t>i</w:t>
      </w:r>
      <w:r w:rsidRPr="002812D1">
        <w:rPr>
          <w:lang w:val="cs-CZ"/>
        </w:rPr>
        <w:t xml:space="preserve"> školením o kybernetické bezpečnosti a těmi, kte</w:t>
      </w:r>
      <w:r w:rsidR="00592143">
        <w:rPr>
          <w:lang w:val="cs-CZ"/>
        </w:rPr>
        <w:t>ří</w:t>
      </w:r>
      <w:r w:rsidRPr="002812D1">
        <w:rPr>
          <w:lang w:val="cs-CZ"/>
        </w:rPr>
        <w:t xml:space="preserve"> ne</w:t>
      </w:r>
      <w:r w:rsidR="00592143">
        <w:rPr>
          <w:lang w:val="cs-CZ"/>
        </w:rPr>
        <w:t>.</w:t>
      </w:r>
      <w:r w:rsidRPr="002812D1">
        <w:rPr>
          <w:lang w:val="cs-CZ"/>
        </w:rPr>
        <w:t xml:space="preserve"> </w:t>
      </w:r>
      <w:r w:rsidR="00592143">
        <w:rPr>
          <w:lang w:val="cs-CZ"/>
        </w:rPr>
        <w:t xml:space="preserve">Výsledky poskytují </w:t>
      </w:r>
      <w:r w:rsidRPr="002812D1">
        <w:rPr>
          <w:lang w:val="cs-CZ"/>
        </w:rPr>
        <w:t>důležité informace pro další vývoj vzdělávacích programů a opatření zaměřených na zvýšení povědomí o kybernetické bezpečnosti mezi širokou veřejností.</w:t>
      </w:r>
    </w:p>
    <w:p w14:paraId="5F6BDD63" w14:textId="77777777" w:rsidR="00592143" w:rsidRPr="00887F71" w:rsidRDefault="00592143" w:rsidP="002812D1">
      <w:pPr>
        <w:rPr>
          <w:lang w:val="cs-CZ"/>
        </w:rPr>
      </w:pPr>
    </w:p>
    <w:p w14:paraId="59EE4E16" w14:textId="38D842E3" w:rsidR="00586B64" w:rsidRDefault="00592143" w:rsidP="00586B64">
      <w:pPr>
        <w:pStyle w:val="Tabulkaobrzek"/>
        <w:rPr>
          <w:noProof/>
        </w:rPr>
      </w:pPr>
      <w:r w:rsidRPr="00592143">
        <w:rPr>
          <w:b/>
          <w:bCs/>
        </w:rPr>
        <w:t>Vyhodnocení otázky 1:</w:t>
      </w:r>
      <w:r w:rsidRPr="00CD3F80">
        <w:rPr>
          <w:i/>
          <w:iCs/>
        </w:rPr>
        <w:t xml:space="preserve"> „Co podle vás znamená pojem sociální inženýrství?“</w:t>
      </w:r>
    </w:p>
    <w:p w14:paraId="02D91BF7" w14:textId="07D42B39" w:rsidR="00592143" w:rsidRPr="00592143" w:rsidRDefault="00592143" w:rsidP="00592143">
      <w:pPr>
        <w:pStyle w:val="Poznmkatabulkyobrzku"/>
      </w:pPr>
      <w:r>
        <w:rPr>
          <w:noProof/>
        </w:rPr>
        <w:drawing>
          <wp:anchor distT="0" distB="0" distL="114300" distR="114300" simplePos="0" relativeHeight="251664384" behindDoc="0" locked="0" layoutInCell="1" allowOverlap="1" wp14:anchorId="288FD20C" wp14:editId="75F1C141">
            <wp:simplePos x="0" y="0"/>
            <wp:positionH relativeFrom="column">
              <wp:posOffset>2867297</wp:posOffset>
            </wp:positionH>
            <wp:positionV relativeFrom="paragraph">
              <wp:posOffset>149225</wp:posOffset>
            </wp:positionV>
            <wp:extent cx="2871470" cy="3426460"/>
            <wp:effectExtent l="0" t="0" r="508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1470" cy="3426460"/>
                    </a:xfrm>
                    <a:prstGeom prst="rect">
                      <a:avLst/>
                    </a:prstGeom>
                    <a:noFill/>
                  </pic:spPr>
                </pic:pic>
              </a:graphicData>
            </a:graphic>
          </wp:anchor>
        </w:drawing>
      </w:r>
      <w:r>
        <w:rPr>
          <w:noProof/>
        </w:rPr>
        <w:drawing>
          <wp:inline distT="0" distB="0" distL="0" distR="0" wp14:anchorId="5DE2105F" wp14:editId="4DED70EC">
            <wp:extent cx="2871470" cy="3426460"/>
            <wp:effectExtent l="0" t="0" r="508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1470" cy="3426460"/>
                    </a:xfrm>
                    <a:prstGeom prst="rect">
                      <a:avLst/>
                    </a:prstGeom>
                    <a:noFill/>
                  </pic:spPr>
                </pic:pic>
              </a:graphicData>
            </a:graphic>
          </wp:inline>
        </w:drawing>
      </w:r>
    </w:p>
    <w:p w14:paraId="50F624D7" w14:textId="20BE3FFF" w:rsidR="00592143" w:rsidRPr="00592143" w:rsidRDefault="00592143" w:rsidP="00592143">
      <w:pPr>
        <w:pStyle w:val="Poznmkatabulkyobrzku"/>
        <w:rPr>
          <w:i/>
          <w:iCs/>
        </w:rPr>
      </w:pPr>
      <w:r w:rsidRPr="00592143">
        <w:rPr>
          <w:i/>
          <w:iCs/>
        </w:rPr>
        <w:t>Poznámka:</w:t>
      </w:r>
      <w:r>
        <w:rPr>
          <w:i/>
          <w:iCs/>
        </w:rPr>
        <w:t xml:space="preserve"> Skupina, která prošla školením i přesto odpověděla správně pouze v 65 % případů.</w:t>
      </w:r>
    </w:p>
    <w:p w14:paraId="5111E4E7" w14:textId="2E338522" w:rsidR="00592143" w:rsidRDefault="00592143" w:rsidP="00592143">
      <w:r w:rsidRPr="00592143">
        <w:t>V odpovědích na otázku číslo 1</w:t>
      </w:r>
      <w:r w:rsidR="000507BB">
        <w:t>:</w:t>
      </w:r>
      <w:r w:rsidRPr="00592143">
        <w:t xml:space="preserve"> „Co podle vás znamená pojem sociální inženýrství?“ jsme zjistili mezi sledovanými třídami statisticky signifikantní rozdíl (Z = 3,75; p = 0,04). Z analýzy jednotlivých variant odpovědí vyplynulo, že žáci ze třídy, která prošla intervencí, častěji odpověděli správně (χ2 = 10,38; p </w:t>
      </w:r>
      <w:proofErr w:type="gramStart"/>
      <w:r w:rsidRPr="00592143">
        <w:t>&lt; 0</w:t>
      </w:r>
      <w:proofErr w:type="gramEnd"/>
      <w:r w:rsidRPr="00592143">
        <w:t>,01) než žáci ze třídy, kde intervence neproběhla. Žáci ze třídy, kde intervence neproběhla</w:t>
      </w:r>
      <w:r>
        <w:t>,</w:t>
      </w:r>
      <w:r w:rsidRPr="00592143">
        <w:t xml:space="preserve"> významně četněji (χ2 = 12,57; p </w:t>
      </w:r>
      <w:proofErr w:type="gramStart"/>
      <w:r w:rsidRPr="00592143">
        <w:t>&lt; 0</w:t>
      </w:r>
      <w:proofErr w:type="gramEnd"/>
      <w:r w:rsidRPr="00592143">
        <w:t xml:space="preserve">,01) uvedli, že o tomto </w:t>
      </w:r>
      <w:r w:rsidRPr="00592143">
        <w:lastRenderedPageBreak/>
        <w:t>pojmu nikdy neslyšeli. Četnost třetí varianty odpovědi (nesprávné) se mezi třídami významně nelišila (χ2 = 0,07; p = 0,80).</w:t>
      </w:r>
    </w:p>
    <w:p w14:paraId="61F939F8" w14:textId="77777777" w:rsidR="00592143" w:rsidRDefault="00592143" w:rsidP="00592143"/>
    <w:p w14:paraId="5E311C3B" w14:textId="540413FF" w:rsidR="00592143" w:rsidRPr="00592143" w:rsidRDefault="00592143" w:rsidP="00592143">
      <w:pPr>
        <w:ind w:firstLine="0"/>
        <w:rPr>
          <w:b/>
          <w:bCs/>
        </w:rPr>
      </w:pPr>
      <w:r w:rsidRPr="00592143">
        <w:rPr>
          <w:b/>
          <w:bCs/>
        </w:rPr>
        <w:t xml:space="preserve">Vyhodnocení otázky 2: </w:t>
      </w:r>
      <w:r w:rsidRPr="00CD3F80">
        <w:rPr>
          <w:i/>
          <w:iCs/>
        </w:rPr>
        <w:t>„Využíváte ke správě svých osobních dat připojení k internetu přístupné na veřejných místech? (kavárny, restaurace, fitness)“</w:t>
      </w:r>
    </w:p>
    <w:p w14:paraId="4D324FF2" w14:textId="3B8001F7" w:rsidR="00592143" w:rsidRDefault="00CD3F80" w:rsidP="00592143">
      <w:pPr>
        <w:pStyle w:val="Poznmkatabulkyobrzku"/>
      </w:pPr>
      <w:r>
        <w:rPr>
          <w:noProof/>
        </w:rPr>
        <w:drawing>
          <wp:anchor distT="0" distB="0" distL="114300" distR="114300" simplePos="0" relativeHeight="251665408" behindDoc="0" locked="0" layoutInCell="1" allowOverlap="1" wp14:anchorId="2AEA1B95" wp14:editId="57771FCA">
            <wp:simplePos x="0" y="0"/>
            <wp:positionH relativeFrom="column">
              <wp:posOffset>2712720</wp:posOffset>
            </wp:positionH>
            <wp:positionV relativeFrom="paragraph">
              <wp:posOffset>-3447</wp:posOffset>
            </wp:positionV>
            <wp:extent cx="2651760" cy="310896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1760" cy="3108960"/>
                    </a:xfrm>
                    <a:prstGeom prst="rect">
                      <a:avLst/>
                    </a:prstGeom>
                    <a:noFill/>
                  </pic:spPr>
                </pic:pic>
              </a:graphicData>
            </a:graphic>
          </wp:anchor>
        </w:drawing>
      </w:r>
      <w:r>
        <w:rPr>
          <w:noProof/>
        </w:rPr>
        <w:drawing>
          <wp:inline distT="0" distB="0" distL="0" distR="0" wp14:anchorId="75601FDC" wp14:editId="21937E86">
            <wp:extent cx="2737485" cy="310896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7485" cy="3108960"/>
                    </a:xfrm>
                    <a:prstGeom prst="rect">
                      <a:avLst/>
                    </a:prstGeom>
                    <a:noFill/>
                  </pic:spPr>
                </pic:pic>
              </a:graphicData>
            </a:graphic>
          </wp:inline>
        </w:drawing>
      </w:r>
    </w:p>
    <w:p w14:paraId="0321E4CB" w14:textId="2FE98F84" w:rsidR="00CD3F80" w:rsidRDefault="00483530" w:rsidP="00CD3F80">
      <w:pPr>
        <w:ind w:firstLine="0"/>
      </w:pPr>
      <w:r w:rsidRPr="00483530">
        <w:rPr>
          <w:rFonts w:cstheme="minorHAnsi"/>
        </w:rPr>
        <w:t>V odpovědích na otázku číslo 2</w:t>
      </w:r>
      <w:r w:rsidR="000507BB">
        <w:rPr>
          <w:rFonts w:cstheme="minorHAnsi"/>
        </w:rPr>
        <w:t>:</w:t>
      </w:r>
      <w:r w:rsidRPr="00483530">
        <w:rPr>
          <w:rFonts w:cstheme="minorHAnsi"/>
        </w:rPr>
        <w:t xml:space="preserve"> </w:t>
      </w:r>
      <w:r w:rsidRPr="000507BB">
        <w:rPr>
          <w:rFonts w:cstheme="minorHAnsi"/>
          <w:i/>
          <w:iCs/>
        </w:rPr>
        <w:t xml:space="preserve">„Využíváte ke správě svých osobních dat připojení k internetu přístupné na veřejných místech?“ </w:t>
      </w:r>
      <w:r w:rsidRPr="00483530">
        <w:rPr>
          <w:rFonts w:cstheme="minorHAnsi"/>
        </w:rPr>
        <w:t>byl zjištěn statisticky signifikantní rozdíl mezi sledovanými třídami (Z = 2,09; p = 0,04). Žáci, kteří prošli školením o kybernetické bezpečnosti, se významně méně spoléhají na veřejná Wi-Fi připojení pro správu svých osobních dat (χ2 = 4,34; p = 0,04). Tato informace poukazuje na to, že školení zvyšuje povědomí o rizicích spojených s využíváním veřejných internetových připojení.</w:t>
      </w:r>
    </w:p>
    <w:p w14:paraId="39381B8E" w14:textId="77777777" w:rsidR="00CD3F80" w:rsidRDefault="00CD3F80" w:rsidP="00CD3F80">
      <w:pPr>
        <w:ind w:firstLine="0"/>
      </w:pPr>
    </w:p>
    <w:p w14:paraId="0528F9FD" w14:textId="77777777" w:rsidR="00CD3F80" w:rsidRDefault="00CD3F80" w:rsidP="00CD3F80">
      <w:pPr>
        <w:ind w:firstLine="0"/>
      </w:pPr>
    </w:p>
    <w:p w14:paraId="15348179" w14:textId="77777777" w:rsidR="00CD3F80" w:rsidRDefault="00CD3F80" w:rsidP="00CD3F80">
      <w:pPr>
        <w:ind w:firstLine="0"/>
      </w:pPr>
    </w:p>
    <w:p w14:paraId="349E18E1" w14:textId="77777777" w:rsidR="00CD3F80" w:rsidRDefault="00CD3F80" w:rsidP="00CD3F80">
      <w:pPr>
        <w:ind w:firstLine="0"/>
      </w:pPr>
    </w:p>
    <w:p w14:paraId="555559F6" w14:textId="77777777" w:rsidR="00CD3F80" w:rsidRDefault="00CD3F80" w:rsidP="00CD3F80">
      <w:pPr>
        <w:ind w:firstLine="0"/>
      </w:pPr>
    </w:p>
    <w:p w14:paraId="48ACABEA" w14:textId="77777777" w:rsidR="00CD3F80" w:rsidRDefault="00CD3F80" w:rsidP="00CD3F80">
      <w:pPr>
        <w:ind w:firstLine="0"/>
      </w:pPr>
    </w:p>
    <w:p w14:paraId="3844EE71" w14:textId="77777777" w:rsidR="00CD3F80" w:rsidRDefault="00CD3F80" w:rsidP="00CD3F80">
      <w:pPr>
        <w:ind w:firstLine="0"/>
      </w:pPr>
    </w:p>
    <w:p w14:paraId="05519952" w14:textId="77777777" w:rsidR="00CD3F80" w:rsidRDefault="00CD3F80" w:rsidP="00CD3F80">
      <w:pPr>
        <w:ind w:firstLine="0"/>
      </w:pPr>
    </w:p>
    <w:p w14:paraId="3CD2D473" w14:textId="77777777" w:rsidR="00CD3F80" w:rsidRDefault="00CD3F80" w:rsidP="00CD3F80">
      <w:pPr>
        <w:ind w:firstLine="0"/>
      </w:pPr>
    </w:p>
    <w:p w14:paraId="00E62C72" w14:textId="77777777" w:rsidR="00CD3F80" w:rsidRDefault="00CD3F80" w:rsidP="00CD3F80">
      <w:pPr>
        <w:ind w:firstLine="0"/>
      </w:pPr>
    </w:p>
    <w:p w14:paraId="55E58785" w14:textId="77777777" w:rsidR="00CD3F80" w:rsidRDefault="00CD3F80" w:rsidP="00CD3F80">
      <w:pPr>
        <w:ind w:firstLine="0"/>
      </w:pPr>
    </w:p>
    <w:p w14:paraId="5C1CCC53" w14:textId="6CEC1BA4" w:rsidR="00CD3F80" w:rsidRDefault="00CD3F80" w:rsidP="00CD3F80">
      <w:pPr>
        <w:ind w:firstLine="0"/>
        <w:rPr>
          <w:i/>
          <w:iCs/>
        </w:rPr>
      </w:pPr>
      <w:r w:rsidRPr="00CD3F80">
        <w:rPr>
          <w:b/>
          <w:bCs/>
        </w:rPr>
        <w:t>Vyhodnocení otázky 3:</w:t>
      </w:r>
      <w:r w:rsidRPr="00CD3F80">
        <w:t xml:space="preserve"> </w:t>
      </w:r>
      <w:r w:rsidRPr="00CD3F80">
        <w:rPr>
          <w:i/>
          <w:iCs/>
        </w:rPr>
        <w:t>„Kontrolujete si URL adresu navštívené webové stránky?“</w:t>
      </w:r>
    </w:p>
    <w:p w14:paraId="74E7AC25" w14:textId="19772F59" w:rsidR="00CD3F80" w:rsidRDefault="00CD3F80" w:rsidP="00CD3F80">
      <w:pPr>
        <w:ind w:firstLine="0"/>
        <w:rPr>
          <w:i/>
          <w:iCs/>
        </w:rPr>
      </w:pPr>
    </w:p>
    <w:p w14:paraId="58CA2704" w14:textId="0C6037B6" w:rsidR="00CD3F80" w:rsidRPr="00CD3F80" w:rsidRDefault="00483530" w:rsidP="00CD3F80">
      <w:pPr>
        <w:ind w:firstLine="0"/>
      </w:pPr>
      <w:r>
        <w:rPr>
          <w:noProof/>
        </w:rPr>
        <w:drawing>
          <wp:anchor distT="0" distB="0" distL="114300" distR="114300" simplePos="0" relativeHeight="251666432" behindDoc="1" locked="0" layoutInCell="1" allowOverlap="1" wp14:anchorId="5DEE2ADF" wp14:editId="30BF7D27">
            <wp:simplePos x="0" y="0"/>
            <wp:positionH relativeFrom="margin">
              <wp:posOffset>2778125</wp:posOffset>
            </wp:positionH>
            <wp:positionV relativeFrom="paragraph">
              <wp:posOffset>2540</wp:posOffset>
            </wp:positionV>
            <wp:extent cx="2871470" cy="3030220"/>
            <wp:effectExtent l="0" t="0" r="508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1470" cy="3030220"/>
                    </a:xfrm>
                    <a:prstGeom prst="rect">
                      <a:avLst/>
                    </a:prstGeom>
                    <a:noFill/>
                  </pic:spPr>
                </pic:pic>
              </a:graphicData>
            </a:graphic>
          </wp:anchor>
        </w:drawing>
      </w:r>
      <w:r w:rsidR="00CD3F80">
        <w:rPr>
          <w:noProof/>
        </w:rPr>
        <w:drawing>
          <wp:inline distT="0" distB="0" distL="0" distR="0" wp14:anchorId="7D510C40" wp14:editId="71F88542">
            <wp:extent cx="2792095" cy="3042285"/>
            <wp:effectExtent l="0" t="0" r="8255" b="571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2095" cy="3042285"/>
                    </a:xfrm>
                    <a:prstGeom prst="rect">
                      <a:avLst/>
                    </a:prstGeom>
                    <a:noFill/>
                  </pic:spPr>
                </pic:pic>
              </a:graphicData>
            </a:graphic>
          </wp:inline>
        </w:drawing>
      </w:r>
    </w:p>
    <w:p w14:paraId="158BA94A" w14:textId="0D3CEE65" w:rsidR="00592143" w:rsidRDefault="00592143" w:rsidP="00592143"/>
    <w:p w14:paraId="1C635D57" w14:textId="520745A5" w:rsidR="00592143" w:rsidRPr="00592143" w:rsidRDefault="00483530" w:rsidP="00483530">
      <w:pPr>
        <w:ind w:firstLine="0"/>
      </w:pPr>
      <w:r w:rsidRPr="00483530">
        <w:t>V</w:t>
      </w:r>
      <w:r>
        <w:t> odpovědích na</w:t>
      </w:r>
      <w:r w:rsidRPr="00483530">
        <w:t xml:space="preserve"> otázku číslo 3: </w:t>
      </w:r>
      <w:r w:rsidRPr="00304277">
        <w:rPr>
          <w:i/>
          <w:iCs/>
        </w:rPr>
        <w:t>„Kontrolujete si URL adresu navštívené webové stránky?“</w:t>
      </w:r>
      <w:r w:rsidRPr="00483530">
        <w:t xml:space="preserve"> nebyl nalezen statisticky signifikantní rozdíl mezi třídou, která absolvovala školení o kybernetické bezpečnosti, a třídou, která školení neprošla (Z = 1,80; p = 0,07). To znamená, že v obou skupinách studentů se procento těch, kteří si kontrolují URL adresy navštívených webových stránek, </w:t>
      </w:r>
      <w:proofErr w:type="gramStart"/>
      <w:r w:rsidRPr="00483530">
        <w:t>neliší</w:t>
      </w:r>
      <w:proofErr w:type="gramEnd"/>
      <w:r w:rsidRPr="00483530">
        <w:t xml:space="preserve"> významně, a tedy školení nemělo zásadní vliv na t</w:t>
      </w:r>
      <w:r>
        <w:t>ento</w:t>
      </w:r>
      <w:r w:rsidRPr="00483530">
        <w:t xml:space="preserve"> konkrétní návyk.</w:t>
      </w:r>
    </w:p>
    <w:p w14:paraId="3DE714A2" w14:textId="77777777" w:rsidR="00483530" w:rsidRDefault="00483530" w:rsidP="00483530">
      <w:pPr>
        <w:ind w:firstLine="0"/>
      </w:pPr>
    </w:p>
    <w:p w14:paraId="6DA3BC39" w14:textId="77777777" w:rsidR="00483530" w:rsidRDefault="00483530" w:rsidP="00483530">
      <w:pPr>
        <w:ind w:firstLine="0"/>
      </w:pPr>
    </w:p>
    <w:p w14:paraId="5F0D637F" w14:textId="77777777" w:rsidR="00483530" w:rsidRDefault="00483530" w:rsidP="00483530">
      <w:pPr>
        <w:ind w:firstLine="0"/>
      </w:pPr>
    </w:p>
    <w:p w14:paraId="155037C2" w14:textId="77777777" w:rsidR="00483530" w:rsidRDefault="00483530" w:rsidP="00483530">
      <w:pPr>
        <w:ind w:firstLine="0"/>
      </w:pPr>
    </w:p>
    <w:p w14:paraId="2B0F785B" w14:textId="77777777" w:rsidR="00483530" w:rsidRDefault="00483530" w:rsidP="00483530">
      <w:pPr>
        <w:ind w:firstLine="0"/>
      </w:pPr>
    </w:p>
    <w:p w14:paraId="2352BFFB" w14:textId="77777777" w:rsidR="00483530" w:rsidRDefault="00483530" w:rsidP="00483530">
      <w:pPr>
        <w:ind w:firstLine="0"/>
      </w:pPr>
    </w:p>
    <w:p w14:paraId="4B86E6B1" w14:textId="77777777" w:rsidR="00483530" w:rsidRDefault="00483530" w:rsidP="00483530">
      <w:pPr>
        <w:ind w:firstLine="0"/>
      </w:pPr>
    </w:p>
    <w:p w14:paraId="4F055080" w14:textId="77777777" w:rsidR="00483530" w:rsidRDefault="00483530" w:rsidP="00483530">
      <w:pPr>
        <w:ind w:firstLine="0"/>
      </w:pPr>
    </w:p>
    <w:p w14:paraId="5EC0EC6C" w14:textId="77777777" w:rsidR="00483530" w:rsidRDefault="00483530" w:rsidP="00483530">
      <w:pPr>
        <w:ind w:firstLine="0"/>
      </w:pPr>
    </w:p>
    <w:p w14:paraId="2D59480C" w14:textId="77777777" w:rsidR="00483530" w:rsidRDefault="00483530" w:rsidP="00483530">
      <w:pPr>
        <w:ind w:firstLine="0"/>
      </w:pPr>
    </w:p>
    <w:p w14:paraId="57F63B96" w14:textId="77777777" w:rsidR="00483530" w:rsidRDefault="00483530" w:rsidP="00483530">
      <w:pPr>
        <w:ind w:firstLine="0"/>
      </w:pPr>
    </w:p>
    <w:p w14:paraId="18B9D278" w14:textId="77777777" w:rsidR="00483530" w:rsidRDefault="00483530" w:rsidP="00483530">
      <w:pPr>
        <w:ind w:firstLine="0"/>
      </w:pPr>
    </w:p>
    <w:p w14:paraId="38514A8B" w14:textId="77777777" w:rsidR="00483530" w:rsidRDefault="00483530" w:rsidP="00483530">
      <w:pPr>
        <w:ind w:firstLine="0"/>
      </w:pPr>
    </w:p>
    <w:p w14:paraId="1AC789C7" w14:textId="180C12D1" w:rsidR="00483530" w:rsidRDefault="00483530" w:rsidP="00483530">
      <w:pPr>
        <w:ind w:firstLine="0"/>
        <w:rPr>
          <w:i/>
          <w:iCs/>
        </w:rPr>
      </w:pPr>
      <w:r w:rsidRPr="00483530">
        <w:rPr>
          <w:b/>
          <w:bCs/>
        </w:rPr>
        <w:lastRenderedPageBreak/>
        <w:t>Vyhodnocení otázky 4:</w:t>
      </w:r>
      <w:r w:rsidRPr="00483530">
        <w:t xml:space="preserve"> </w:t>
      </w:r>
      <w:r w:rsidRPr="00483530">
        <w:rPr>
          <w:i/>
          <w:iCs/>
        </w:rPr>
        <w:t>„Registrujete se na stránkách bez ověřeného certifikátu?“</w:t>
      </w:r>
    </w:p>
    <w:p w14:paraId="384E6091" w14:textId="77777777" w:rsidR="00483530" w:rsidRPr="00483530" w:rsidRDefault="00483530" w:rsidP="00483530">
      <w:pPr>
        <w:ind w:firstLine="0"/>
      </w:pPr>
    </w:p>
    <w:p w14:paraId="4CF5D691" w14:textId="23FCC5E0" w:rsidR="00483530" w:rsidRDefault="00483530" w:rsidP="00483530">
      <w:r>
        <w:rPr>
          <w:noProof/>
        </w:rPr>
        <w:drawing>
          <wp:anchor distT="0" distB="0" distL="114300" distR="114300" simplePos="0" relativeHeight="251668480" behindDoc="1" locked="0" layoutInCell="1" allowOverlap="1" wp14:anchorId="7E1965FB" wp14:editId="6EEB4E29">
            <wp:simplePos x="0" y="0"/>
            <wp:positionH relativeFrom="column">
              <wp:posOffset>2843893</wp:posOffset>
            </wp:positionH>
            <wp:positionV relativeFrom="paragraph">
              <wp:posOffset>45992</wp:posOffset>
            </wp:positionV>
            <wp:extent cx="2755900" cy="3139440"/>
            <wp:effectExtent l="0" t="0" r="6350" b="381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5900" cy="3139440"/>
                    </a:xfrm>
                    <a:prstGeom prst="rect">
                      <a:avLst/>
                    </a:prstGeom>
                    <a:noFill/>
                  </pic:spPr>
                </pic:pic>
              </a:graphicData>
            </a:graphic>
          </wp:anchor>
        </w:drawing>
      </w:r>
      <w:r>
        <w:rPr>
          <w:noProof/>
        </w:rPr>
        <w:drawing>
          <wp:anchor distT="0" distB="0" distL="114300" distR="114300" simplePos="0" relativeHeight="251667456" behindDoc="1" locked="0" layoutInCell="1" allowOverlap="1" wp14:anchorId="57FEE431" wp14:editId="07AA24A9">
            <wp:simplePos x="0" y="0"/>
            <wp:positionH relativeFrom="margin">
              <wp:align>left</wp:align>
            </wp:positionH>
            <wp:positionV relativeFrom="paragraph">
              <wp:posOffset>46537</wp:posOffset>
            </wp:positionV>
            <wp:extent cx="2859405" cy="3139440"/>
            <wp:effectExtent l="0" t="0" r="0" b="381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9405" cy="3139440"/>
                    </a:xfrm>
                    <a:prstGeom prst="rect">
                      <a:avLst/>
                    </a:prstGeom>
                    <a:noFill/>
                  </pic:spPr>
                </pic:pic>
              </a:graphicData>
            </a:graphic>
          </wp:anchor>
        </w:drawing>
      </w:r>
    </w:p>
    <w:p w14:paraId="31D03F6A" w14:textId="1ACEAAC5" w:rsidR="00483530" w:rsidRDefault="00483530" w:rsidP="00483530"/>
    <w:p w14:paraId="13F2B0F5" w14:textId="4BEB7BE4" w:rsidR="00483530" w:rsidRDefault="00483530" w:rsidP="00483530"/>
    <w:p w14:paraId="76E37702" w14:textId="77777777" w:rsidR="00483530" w:rsidRDefault="00483530" w:rsidP="00483530"/>
    <w:p w14:paraId="77EBD0C6" w14:textId="77777777" w:rsidR="00483530" w:rsidRDefault="00483530" w:rsidP="00483530"/>
    <w:p w14:paraId="19DBD0E2" w14:textId="77777777" w:rsidR="00483530" w:rsidRDefault="00483530" w:rsidP="00483530"/>
    <w:p w14:paraId="73AA1565" w14:textId="77777777" w:rsidR="00483530" w:rsidRDefault="00483530" w:rsidP="00483530"/>
    <w:p w14:paraId="2C90902F" w14:textId="77777777" w:rsidR="00483530" w:rsidRDefault="00483530" w:rsidP="00483530"/>
    <w:p w14:paraId="0B0A7E17" w14:textId="77777777" w:rsidR="00483530" w:rsidRDefault="00483530" w:rsidP="00483530"/>
    <w:p w14:paraId="44465F78" w14:textId="77777777" w:rsidR="00483530" w:rsidRDefault="00483530" w:rsidP="00483530"/>
    <w:p w14:paraId="7ABF7B92" w14:textId="77777777" w:rsidR="00483530" w:rsidRDefault="00483530" w:rsidP="00483530"/>
    <w:p w14:paraId="238B7786" w14:textId="77777777" w:rsidR="00483530" w:rsidRDefault="00483530" w:rsidP="00483530"/>
    <w:p w14:paraId="7BE188E2" w14:textId="77777777" w:rsidR="00483530" w:rsidRDefault="00483530" w:rsidP="00483530"/>
    <w:p w14:paraId="2A0578BF" w14:textId="77777777" w:rsidR="00483530" w:rsidRDefault="00483530" w:rsidP="00483530"/>
    <w:p w14:paraId="66346288" w14:textId="7ABA6811" w:rsidR="00483530" w:rsidRDefault="00483530" w:rsidP="00483530">
      <w:r w:rsidRPr="00483530">
        <w:t>V</w:t>
      </w:r>
      <w:r>
        <w:t> odpovědích na</w:t>
      </w:r>
      <w:r w:rsidRPr="00483530">
        <w:t xml:space="preserve"> otázku číslo 4</w:t>
      </w:r>
      <w:r w:rsidRPr="00304277">
        <w:rPr>
          <w:i/>
          <w:iCs/>
        </w:rPr>
        <w:t>: „Registrujete se na stránkách bez ověřeného certifikátu?“</w:t>
      </w:r>
      <w:r w:rsidRPr="00483530">
        <w:t xml:space="preserve"> </w:t>
      </w:r>
      <w:r>
        <w:t>jsme nezjistili</w:t>
      </w:r>
      <w:r w:rsidRPr="00483530">
        <w:t xml:space="preserve"> statisticky signifikantní rozdíl mezi skupinou studentů, kteří absolvovali školení o</w:t>
      </w:r>
      <w:r w:rsidR="002A4608">
        <w:t> </w:t>
      </w:r>
      <w:r w:rsidRPr="00483530">
        <w:t>kybernetické bezpečnosti, a skupinou, která školení neprošla (Z = 1,88; p = 0,06). Dále analýza jednotlivých variant odpovědí ukázala, že významné rozdíly mezi třídami nebyly prokázány u</w:t>
      </w:r>
      <w:r w:rsidR="002A4608">
        <w:t> </w:t>
      </w:r>
      <w:r w:rsidRPr="00483530">
        <w:t xml:space="preserve">odpovědi „Na všech stránkách“ (χ2 = 1,29; p = 0,26), u odpovědi „Pouze na ověřených stránkách“ (χ2 = 1,00; p = 0,32), ani u odpovědi „Nevím“ (χ2 = 3,45; p = 0,06). </w:t>
      </w:r>
    </w:p>
    <w:p w14:paraId="417DD3BF" w14:textId="77777777" w:rsidR="00483530" w:rsidRDefault="00483530" w:rsidP="00483530"/>
    <w:p w14:paraId="606E8E91" w14:textId="77777777" w:rsidR="00483530" w:rsidRDefault="00483530" w:rsidP="00483530"/>
    <w:p w14:paraId="619F0C5D" w14:textId="77777777" w:rsidR="00483530" w:rsidRDefault="00483530" w:rsidP="00483530"/>
    <w:p w14:paraId="753E281A" w14:textId="77777777" w:rsidR="00483530" w:rsidRDefault="00483530" w:rsidP="00483530"/>
    <w:p w14:paraId="3A77183E" w14:textId="77777777" w:rsidR="00483530" w:rsidRDefault="00483530" w:rsidP="00483530"/>
    <w:p w14:paraId="787564EB" w14:textId="77777777" w:rsidR="00483530" w:rsidRDefault="00483530" w:rsidP="00483530"/>
    <w:p w14:paraId="7E3ADEDF" w14:textId="77777777" w:rsidR="00483530" w:rsidRDefault="00483530" w:rsidP="00483530"/>
    <w:p w14:paraId="118AECF9" w14:textId="77777777" w:rsidR="00483530" w:rsidRDefault="00483530" w:rsidP="00483530"/>
    <w:p w14:paraId="51D8341C" w14:textId="77777777" w:rsidR="00483530" w:rsidRDefault="00483530" w:rsidP="00483530"/>
    <w:p w14:paraId="25E64C5C" w14:textId="77777777" w:rsidR="00483530" w:rsidRDefault="00483530" w:rsidP="00483530"/>
    <w:p w14:paraId="5E2F80B5" w14:textId="77777777" w:rsidR="00483530" w:rsidRDefault="00483530" w:rsidP="00483530"/>
    <w:p w14:paraId="6FA0A8E7" w14:textId="77777777" w:rsidR="00483530" w:rsidRDefault="00483530" w:rsidP="00483530"/>
    <w:p w14:paraId="21C4F5A3" w14:textId="77777777" w:rsidR="00483530" w:rsidRDefault="00483530" w:rsidP="00483530"/>
    <w:p w14:paraId="35225B5C" w14:textId="369ADE3B" w:rsidR="00483530" w:rsidRDefault="00304277" w:rsidP="00304277">
      <w:pPr>
        <w:ind w:firstLine="0"/>
        <w:rPr>
          <w:i/>
          <w:iCs/>
        </w:rPr>
      </w:pPr>
      <w:r w:rsidRPr="00304277">
        <w:rPr>
          <w:b/>
          <w:bCs/>
        </w:rPr>
        <w:lastRenderedPageBreak/>
        <w:t>Vyhodnocení otázky 5:</w:t>
      </w:r>
      <w:r w:rsidRPr="00304277">
        <w:t xml:space="preserve"> </w:t>
      </w:r>
      <w:r w:rsidRPr="00304277">
        <w:rPr>
          <w:i/>
          <w:iCs/>
        </w:rPr>
        <w:t>„Používáte na svém PC nelegální software?“</w:t>
      </w:r>
    </w:p>
    <w:p w14:paraId="71504809" w14:textId="77777777" w:rsidR="00304277" w:rsidRDefault="00304277" w:rsidP="00304277">
      <w:pPr>
        <w:ind w:firstLine="0"/>
        <w:rPr>
          <w:i/>
          <w:iCs/>
        </w:rPr>
      </w:pPr>
    </w:p>
    <w:p w14:paraId="37D327C7" w14:textId="481BB3DD" w:rsidR="00304277" w:rsidRPr="00304277" w:rsidRDefault="000507BB" w:rsidP="000507BB">
      <w:pPr>
        <w:tabs>
          <w:tab w:val="left" w:pos="6343"/>
          <w:tab w:val="left" w:pos="6694"/>
        </w:tabs>
        <w:ind w:firstLine="0"/>
      </w:pPr>
      <w:r>
        <w:rPr>
          <w:noProof/>
        </w:rPr>
        <w:drawing>
          <wp:anchor distT="0" distB="0" distL="114300" distR="114300" simplePos="0" relativeHeight="251676672" behindDoc="1" locked="0" layoutInCell="1" allowOverlap="1" wp14:anchorId="65A4ED7E" wp14:editId="661F9AD1">
            <wp:simplePos x="0" y="0"/>
            <wp:positionH relativeFrom="column">
              <wp:posOffset>2793637</wp:posOffset>
            </wp:positionH>
            <wp:positionV relativeFrom="paragraph">
              <wp:posOffset>2540</wp:posOffset>
            </wp:positionV>
            <wp:extent cx="2755900" cy="3157855"/>
            <wp:effectExtent l="0" t="0" r="6350" b="444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5900" cy="3157855"/>
                    </a:xfrm>
                    <a:prstGeom prst="rect">
                      <a:avLst/>
                    </a:prstGeom>
                    <a:noFill/>
                  </pic:spPr>
                </pic:pic>
              </a:graphicData>
            </a:graphic>
          </wp:anchor>
        </w:drawing>
      </w:r>
      <w:r w:rsidR="00304277">
        <w:rPr>
          <w:noProof/>
        </w:rPr>
        <w:drawing>
          <wp:inline distT="0" distB="0" distL="0" distR="0" wp14:anchorId="21CB9839" wp14:editId="3AE0BEEA">
            <wp:extent cx="2804160" cy="3157855"/>
            <wp:effectExtent l="0" t="0" r="0" b="444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4160" cy="3157855"/>
                    </a:xfrm>
                    <a:prstGeom prst="rect">
                      <a:avLst/>
                    </a:prstGeom>
                    <a:noFill/>
                  </pic:spPr>
                </pic:pic>
              </a:graphicData>
            </a:graphic>
          </wp:inline>
        </w:drawing>
      </w:r>
      <w:r>
        <w:tab/>
      </w:r>
      <w:r>
        <w:tab/>
      </w:r>
    </w:p>
    <w:p w14:paraId="47660C68" w14:textId="77777777" w:rsidR="00304277" w:rsidRDefault="00304277" w:rsidP="00CF1908">
      <w:pPr>
        <w:ind w:firstLine="0"/>
      </w:pPr>
    </w:p>
    <w:p w14:paraId="5A430798" w14:textId="4E852366" w:rsidR="00304277" w:rsidRDefault="00CF1908" w:rsidP="00483530">
      <w:r w:rsidRPr="00CF1908">
        <w:t>V odpovědích na otázku číslo 5: „Používáte na svém PC nelegální software?“ jsme nezjistili mezi sledovanými třídami statisticky signifikantní rozdíl (Z = 1,80; p = 0,07). Z analýzy jednotlivých variant odpovědí vyplynulo, že se významné rozdíly mezi třídami neprokázaly v</w:t>
      </w:r>
      <w:r w:rsidR="002A4608">
        <w:t> </w:t>
      </w:r>
      <w:r w:rsidRPr="00CF1908">
        <w:t>odpovědi „Ano“ (χ2 = 3,13; p = 0,08) ani „Ne“ (χ2 = 3,13; p = 0,08). Tyto výsledky naznačují, že školení o kybernetické bezpečnosti nemělo významný vliv na používání nelegálního softwaru mezi žáky v obou třídách, což může být způsobeno faktory, jako je osobní zkušenost, rodinné prostředí nebo zdroje informací, které nebyly předmětem školení.</w:t>
      </w:r>
    </w:p>
    <w:p w14:paraId="5564451A" w14:textId="77777777" w:rsidR="00304277" w:rsidRDefault="00304277" w:rsidP="00483530"/>
    <w:p w14:paraId="7C153C76" w14:textId="77777777" w:rsidR="00304277" w:rsidRDefault="00304277" w:rsidP="00483530"/>
    <w:p w14:paraId="60D10E18" w14:textId="77777777" w:rsidR="00304277" w:rsidRDefault="00304277" w:rsidP="00483530"/>
    <w:p w14:paraId="2E5C494E" w14:textId="77777777" w:rsidR="00304277" w:rsidRDefault="00304277" w:rsidP="00483530"/>
    <w:p w14:paraId="134A8BC3" w14:textId="77777777" w:rsidR="00304277" w:rsidRDefault="00304277" w:rsidP="00483530"/>
    <w:p w14:paraId="1481FF9C" w14:textId="77777777" w:rsidR="00304277" w:rsidRDefault="00304277" w:rsidP="00483530"/>
    <w:p w14:paraId="29A1BA23" w14:textId="77777777" w:rsidR="00304277" w:rsidRDefault="00304277" w:rsidP="00483530"/>
    <w:p w14:paraId="7B6F8851" w14:textId="77777777" w:rsidR="00304277" w:rsidRDefault="00304277" w:rsidP="00483530"/>
    <w:p w14:paraId="6783DBE4" w14:textId="77777777" w:rsidR="00304277" w:rsidRDefault="00304277" w:rsidP="00483530"/>
    <w:p w14:paraId="7F3BC860" w14:textId="77777777" w:rsidR="00304277" w:rsidRDefault="00304277" w:rsidP="00483530"/>
    <w:p w14:paraId="458C0D2B" w14:textId="77777777" w:rsidR="00304277" w:rsidRDefault="00304277" w:rsidP="00483530"/>
    <w:p w14:paraId="4139C853" w14:textId="77777777" w:rsidR="002A4608" w:rsidRDefault="002A4608" w:rsidP="00483530"/>
    <w:p w14:paraId="24D27DD6" w14:textId="28D2FCD2" w:rsidR="00304277" w:rsidRDefault="00304277" w:rsidP="002A4608">
      <w:pPr>
        <w:ind w:firstLine="0"/>
        <w:rPr>
          <w:i/>
          <w:iCs/>
        </w:rPr>
      </w:pPr>
      <w:r w:rsidRPr="00304277">
        <w:rPr>
          <w:b/>
          <w:bCs/>
        </w:rPr>
        <w:lastRenderedPageBreak/>
        <w:t>Vyhodnocení otázky 6:</w:t>
      </w:r>
      <w:r w:rsidRPr="00304277">
        <w:t xml:space="preserve"> </w:t>
      </w:r>
      <w:r w:rsidRPr="00304277">
        <w:rPr>
          <w:i/>
          <w:iCs/>
        </w:rPr>
        <w:t xml:space="preserve">„Říká vám něco pojem </w:t>
      </w:r>
      <w:proofErr w:type="spellStart"/>
      <w:r w:rsidRPr="00304277">
        <w:rPr>
          <w:i/>
          <w:iCs/>
        </w:rPr>
        <w:t>phishing</w:t>
      </w:r>
      <w:proofErr w:type="spellEnd"/>
      <w:r w:rsidRPr="00304277">
        <w:rPr>
          <w:i/>
          <w:iCs/>
        </w:rPr>
        <w:t>?“</w:t>
      </w:r>
    </w:p>
    <w:p w14:paraId="6F2808CC" w14:textId="5D604339" w:rsidR="002A4608" w:rsidRDefault="002A4608" w:rsidP="00483530">
      <w:pPr>
        <w:rPr>
          <w:i/>
          <w:iCs/>
        </w:rPr>
      </w:pPr>
      <w:r>
        <w:rPr>
          <w:noProof/>
        </w:rPr>
        <w:drawing>
          <wp:anchor distT="0" distB="0" distL="114300" distR="114300" simplePos="0" relativeHeight="251670528" behindDoc="1" locked="0" layoutInCell="1" allowOverlap="1" wp14:anchorId="47713B14" wp14:editId="42DC7091">
            <wp:simplePos x="0" y="0"/>
            <wp:positionH relativeFrom="margin">
              <wp:posOffset>2802865</wp:posOffset>
            </wp:positionH>
            <wp:positionV relativeFrom="paragraph">
              <wp:posOffset>133573</wp:posOffset>
            </wp:positionV>
            <wp:extent cx="2792095" cy="3230880"/>
            <wp:effectExtent l="0" t="0" r="8255" b="762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2095" cy="3230880"/>
                    </a:xfrm>
                    <a:prstGeom prst="rect">
                      <a:avLst/>
                    </a:prstGeom>
                    <a:noFill/>
                  </pic:spPr>
                </pic:pic>
              </a:graphicData>
            </a:graphic>
          </wp:anchor>
        </w:drawing>
      </w:r>
      <w:r>
        <w:rPr>
          <w:noProof/>
        </w:rPr>
        <w:drawing>
          <wp:anchor distT="0" distB="0" distL="114300" distR="114300" simplePos="0" relativeHeight="251693056" behindDoc="1" locked="0" layoutInCell="1" allowOverlap="1" wp14:anchorId="5A714AF7" wp14:editId="6E82E1B1">
            <wp:simplePos x="0" y="0"/>
            <wp:positionH relativeFrom="margin">
              <wp:align>left</wp:align>
            </wp:positionH>
            <wp:positionV relativeFrom="paragraph">
              <wp:posOffset>130241</wp:posOffset>
            </wp:positionV>
            <wp:extent cx="2810510" cy="3230880"/>
            <wp:effectExtent l="0" t="0" r="8890" b="762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0510" cy="3230880"/>
                    </a:xfrm>
                    <a:prstGeom prst="rect">
                      <a:avLst/>
                    </a:prstGeom>
                    <a:noFill/>
                  </pic:spPr>
                </pic:pic>
              </a:graphicData>
            </a:graphic>
          </wp:anchor>
        </w:drawing>
      </w:r>
    </w:p>
    <w:p w14:paraId="3990F331" w14:textId="5A24FAFB" w:rsidR="002A4608" w:rsidRDefault="002A4608" w:rsidP="00483530">
      <w:pPr>
        <w:rPr>
          <w:i/>
          <w:iCs/>
        </w:rPr>
      </w:pPr>
    </w:p>
    <w:p w14:paraId="74C5F3F0" w14:textId="6A1346B8" w:rsidR="002A4608" w:rsidRDefault="002A4608" w:rsidP="00483530">
      <w:pPr>
        <w:rPr>
          <w:i/>
          <w:iCs/>
        </w:rPr>
      </w:pPr>
    </w:p>
    <w:p w14:paraId="5D18457A" w14:textId="53C17A26" w:rsidR="002A4608" w:rsidRDefault="002A4608" w:rsidP="00483530">
      <w:pPr>
        <w:rPr>
          <w:i/>
          <w:iCs/>
        </w:rPr>
      </w:pPr>
    </w:p>
    <w:p w14:paraId="139B4FFD" w14:textId="18EB5545" w:rsidR="002A4608" w:rsidRDefault="002A4608" w:rsidP="00483530">
      <w:pPr>
        <w:rPr>
          <w:i/>
          <w:iCs/>
        </w:rPr>
      </w:pPr>
    </w:p>
    <w:p w14:paraId="032428B2" w14:textId="424F3534" w:rsidR="002A4608" w:rsidRDefault="002A4608" w:rsidP="00483530">
      <w:pPr>
        <w:rPr>
          <w:i/>
          <w:iCs/>
        </w:rPr>
      </w:pPr>
    </w:p>
    <w:p w14:paraId="5182DF24" w14:textId="5126DA91" w:rsidR="002A4608" w:rsidRDefault="002A4608" w:rsidP="00483530">
      <w:pPr>
        <w:rPr>
          <w:i/>
          <w:iCs/>
        </w:rPr>
      </w:pPr>
    </w:p>
    <w:p w14:paraId="24E46BFE" w14:textId="1D1CE10A" w:rsidR="002A4608" w:rsidRDefault="002A4608" w:rsidP="00483530">
      <w:pPr>
        <w:rPr>
          <w:i/>
          <w:iCs/>
        </w:rPr>
      </w:pPr>
    </w:p>
    <w:p w14:paraId="7A3BB3DC" w14:textId="4A45C1CB" w:rsidR="002A4608" w:rsidRDefault="002A4608" w:rsidP="00483530">
      <w:pPr>
        <w:rPr>
          <w:i/>
          <w:iCs/>
        </w:rPr>
      </w:pPr>
    </w:p>
    <w:p w14:paraId="65C689F1" w14:textId="26BA1660" w:rsidR="002A4608" w:rsidRDefault="002A4608" w:rsidP="00483530">
      <w:pPr>
        <w:rPr>
          <w:i/>
          <w:iCs/>
        </w:rPr>
      </w:pPr>
    </w:p>
    <w:p w14:paraId="7445721C" w14:textId="26A726DA" w:rsidR="002A4608" w:rsidRDefault="002A4608" w:rsidP="00483530">
      <w:pPr>
        <w:rPr>
          <w:i/>
          <w:iCs/>
        </w:rPr>
      </w:pPr>
    </w:p>
    <w:p w14:paraId="18382613" w14:textId="77777777" w:rsidR="002A4608" w:rsidRDefault="002A4608" w:rsidP="00483530">
      <w:pPr>
        <w:rPr>
          <w:i/>
          <w:iCs/>
        </w:rPr>
      </w:pPr>
    </w:p>
    <w:p w14:paraId="79DAA895" w14:textId="49A011B2" w:rsidR="00304277" w:rsidRDefault="00304277" w:rsidP="00483530">
      <w:pPr>
        <w:rPr>
          <w:i/>
          <w:iCs/>
        </w:rPr>
      </w:pPr>
    </w:p>
    <w:p w14:paraId="28FD308A" w14:textId="37B60811" w:rsidR="00304277" w:rsidRDefault="00304277" w:rsidP="00483530"/>
    <w:p w14:paraId="6F48D3E3" w14:textId="3430BC75" w:rsidR="00304277" w:rsidRDefault="00CF1908" w:rsidP="002A4608">
      <w:pPr>
        <w:ind w:firstLine="708"/>
      </w:pPr>
      <w:r w:rsidRPr="00CF1908">
        <w:t xml:space="preserve">V odpovědích na otázku číslo 6: „Říká vám něco pojem </w:t>
      </w:r>
      <w:proofErr w:type="spellStart"/>
      <w:r w:rsidRPr="00CF1908">
        <w:t>phishing</w:t>
      </w:r>
      <w:proofErr w:type="spellEnd"/>
      <w:r w:rsidRPr="00CF1908">
        <w:t xml:space="preserve">?“ jsme zjistili mezi sledovanými třídami statisticky signifikantní rozdíl (Z = 3,42; p </w:t>
      </w:r>
      <w:proofErr w:type="gramStart"/>
      <w:r w:rsidRPr="00CF1908">
        <w:t>&lt; 0</w:t>
      </w:r>
      <w:proofErr w:type="gramEnd"/>
      <w:r w:rsidRPr="00CF1908">
        <w:t>,01). Z analýzy jednotlivých variant odpovědí vyplynulo, že se významné rozdíly mezi třídami neprokázaly v odpovědi „Ne“ (χ2 = 2,92; p = 0,09) a „Někdy jsem to slyšel/</w:t>
      </w:r>
      <w:proofErr w:type="gramStart"/>
      <w:r w:rsidRPr="00CF1908">
        <w:t>a...</w:t>
      </w:r>
      <w:proofErr w:type="gramEnd"/>
      <w:r w:rsidRPr="00CF1908">
        <w:t xml:space="preserve">“ (χ2 = 5,97; p = 0,01), ale prokázaly se v odpovědi „Setkal/a jsem se s ním“ (χ2 = 14,75; p </w:t>
      </w:r>
      <w:proofErr w:type="gramStart"/>
      <w:r w:rsidRPr="00CF1908">
        <w:t>&lt; 0</w:t>
      </w:r>
      <w:proofErr w:type="gramEnd"/>
      <w:r w:rsidRPr="00CF1908">
        <w:t>,01). Tyto výsledky naznačují, že žáci, kteří absolvovali školení o kybernetické bezpečnosti, měli vyšší povědomí o pojmu "</w:t>
      </w:r>
      <w:proofErr w:type="spellStart"/>
      <w:r w:rsidRPr="00CF1908">
        <w:t>phishing</w:t>
      </w:r>
      <w:proofErr w:type="spellEnd"/>
      <w:r w:rsidRPr="00CF1908">
        <w:t>" a jeho významu, což se projevilo ve zvýšeném procentu žáků, kteří se s ním setkali.</w:t>
      </w:r>
    </w:p>
    <w:p w14:paraId="74FB005C" w14:textId="77777777" w:rsidR="00304277" w:rsidRDefault="00304277" w:rsidP="00483530"/>
    <w:p w14:paraId="13E5E69A" w14:textId="77777777" w:rsidR="00304277" w:rsidRDefault="00304277" w:rsidP="00483530"/>
    <w:p w14:paraId="3C34F38D" w14:textId="77777777" w:rsidR="00304277" w:rsidRDefault="00304277" w:rsidP="00483530"/>
    <w:p w14:paraId="2C04ED17" w14:textId="77777777" w:rsidR="00304277" w:rsidRDefault="00304277" w:rsidP="00483530"/>
    <w:p w14:paraId="5D4DACCE" w14:textId="77777777" w:rsidR="00304277" w:rsidRDefault="00304277" w:rsidP="00483530"/>
    <w:p w14:paraId="6841C0A2" w14:textId="77777777" w:rsidR="00304277" w:rsidRDefault="00304277" w:rsidP="00483530"/>
    <w:p w14:paraId="259D801B" w14:textId="77777777" w:rsidR="00304277" w:rsidRDefault="00304277" w:rsidP="00483530"/>
    <w:p w14:paraId="40093EA7" w14:textId="77777777" w:rsidR="00304277" w:rsidRDefault="00304277" w:rsidP="00483530"/>
    <w:p w14:paraId="7307DC73" w14:textId="77777777" w:rsidR="00304277" w:rsidRDefault="00304277" w:rsidP="00483530"/>
    <w:p w14:paraId="306009C8" w14:textId="77777777" w:rsidR="00304277" w:rsidRDefault="00304277" w:rsidP="00483530"/>
    <w:p w14:paraId="6D6A9A5E" w14:textId="77777777" w:rsidR="00304277" w:rsidRDefault="00304277" w:rsidP="00483530"/>
    <w:p w14:paraId="016B31C3" w14:textId="77777777" w:rsidR="002A4608" w:rsidRDefault="002A4608" w:rsidP="00483530"/>
    <w:p w14:paraId="795B504E" w14:textId="77777777" w:rsidR="00304277" w:rsidRDefault="00304277" w:rsidP="00483530"/>
    <w:p w14:paraId="63057468" w14:textId="3C23786C" w:rsidR="00304277" w:rsidRDefault="002A4608" w:rsidP="00304277">
      <w:pPr>
        <w:ind w:firstLine="0"/>
        <w:rPr>
          <w:i/>
          <w:iCs/>
        </w:rPr>
      </w:pPr>
      <w:r>
        <w:rPr>
          <w:noProof/>
        </w:rPr>
        <w:lastRenderedPageBreak/>
        <w:drawing>
          <wp:anchor distT="0" distB="0" distL="114300" distR="114300" simplePos="0" relativeHeight="251671552" behindDoc="1" locked="0" layoutInCell="1" allowOverlap="1" wp14:anchorId="0C10487C" wp14:editId="4EB33755">
            <wp:simplePos x="0" y="0"/>
            <wp:positionH relativeFrom="column">
              <wp:posOffset>2810608</wp:posOffset>
            </wp:positionH>
            <wp:positionV relativeFrom="paragraph">
              <wp:posOffset>257414</wp:posOffset>
            </wp:positionV>
            <wp:extent cx="2617463" cy="3075305"/>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3292" cy="3082154"/>
                    </a:xfrm>
                    <a:prstGeom prst="rect">
                      <a:avLst/>
                    </a:prstGeom>
                    <a:noFill/>
                  </pic:spPr>
                </pic:pic>
              </a:graphicData>
            </a:graphic>
            <wp14:sizeRelH relativeFrom="margin">
              <wp14:pctWidth>0</wp14:pctWidth>
            </wp14:sizeRelH>
            <wp14:sizeRelV relativeFrom="margin">
              <wp14:pctHeight>0</wp14:pctHeight>
            </wp14:sizeRelV>
          </wp:anchor>
        </w:drawing>
      </w:r>
      <w:r w:rsidR="00304277" w:rsidRPr="00304277">
        <w:rPr>
          <w:b/>
          <w:bCs/>
        </w:rPr>
        <w:t>Vyhodnocení otázky 7:</w:t>
      </w:r>
      <w:r w:rsidR="00304277" w:rsidRPr="00304277">
        <w:t xml:space="preserve"> </w:t>
      </w:r>
      <w:r w:rsidR="00304277" w:rsidRPr="00304277">
        <w:rPr>
          <w:i/>
          <w:iCs/>
        </w:rPr>
        <w:t>„Používáte antivirový program?“</w:t>
      </w:r>
    </w:p>
    <w:p w14:paraId="06D82E57" w14:textId="44098441" w:rsidR="00304277" w:rsidRDefault="00304277" w:rsidP="00304277">
      <w:pPr>
        <w:ind w:firstLine="0"/>
      </w:pPr>
      <w:r>
        <w:rPr>
          <w:noProof/>
        </w:rPr>
        <w:drawing>
          <wp:inline distT="0" distB="0" distL="0" distR="0" wp14:anchorId="12ADCCD8" wp14:editId="7DD05593">
            <wp:extent cx="2829334" cy="3075709"/>
            <wp:effectExtent l="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5599" cy="3082519"/>
                    </a:xfrm>
                    <a:prstGeom prst="rect">
                      <a:avLst/>
                    </a:prstGeom>
                    <a:noFill/>
                  </pic:spPr>
                </pic:pic>
              </a:graphicData>
            </a:graphic>
          </wp:inline>
        </w:drawing>
      </w:r>
    </w:p>
    <w:p w14:paraId="2C6D5E20" w14:textId="77777777" w:rsidR="00483530" w:rsidRDefault="00483530" w:rsidP="00483530"/>
    <w:p w14:paraId="4DFA6C0E" w14:textId="0AD5791E" w:rsidR="00483530" w:rsidRDefault="00304277" w:rsidP="00483530">
      <w:r w:rsidRPr="00304277">
        <w:t xml:space="preserve">V odpovědích na otázku číslo 7: </w:t>
      </w:r>
      <w:r w:rsidRPr="00304277">
        <w:rPr>
          <w:i/>
          <w:iCs/>
        </w:rPr>
        <w:t>„Používáte antivirový program?“</w:t>
      </w:r>
      <w:r w:rsidRPr="00304277">
        <w:t xml:space="preserve"> nebyl zjištěn statisticky signifikantní rozdíl mezi skupinou studentů, která prošla školením o kybernetické bezpečnosti, a</w:t>
      </w:r>
      <w:r w:rsidR="002A4608">
        <w:t> </w:t>
      </w:r>
      <w:r w:rsidRPr="00304277">
        <w:t xml:space="preserve">skupinou, která školení neprošla (Z = 0,73; p = 0,47). Při analýze jednotlivých variant odpovědí nebyly významné rozdíly mezi třídami prokázány u odpovědi „Ano“ (χ2 = 0,56; p </w:t>
      </w:r>
      <w:proofErr w:type="gramStart"/>
      <w:r w:rsidRPr="00304277">
        <w:t>&lt; 0</w:t>
      </w:r>
      <w:proofErr w:type="gramEnd"/>
      <w:r w:rsidRPr="00304277">
        <w:t>,45) ani u</w:t>
      </w:r>
      <w:r w:rsidR="002A4608">
        <w:t> </w:t>
      </w:r>
      <w:r w:rsidRPr="00304277">
        <w:t>odpovědi „Ne“ (χ2 = 0,56; p = 0,45). Tento výsledek může být způsoben tím, že používání antivirového programu je běžná praxe, která je již zavedená mezi studenty, a tak školení o</w:t>
      </w:r>
      <w:r w:rsidR="002A4608">
        <w:t> </w:t>
      </w:r>
      <w:r w:rsidRPr="00304277">
        <w:t>kybernetické bezpečnosti nemělo výrazný dopad na jejich názory a chování v této oblasti.</w:t>
      </w:r>
    </w:p>
    <w:p w14:paraId="550DA0FA" w14:textId="77777777" w:rsidR="00483530" w:rsidRDefault="00483530" w:rsidP="00483530"/>
    <w:p w14:paraId="2E9AECFA" w14:textId="77777777" w:rsidR="00483530" w:rsidRDefault="00483530" w:rsidP="00483530"/>
    <w:p w14:paraId="2426CC1D" w14:textId="77777777" w:rsidR="000507BB" w:rsidRDefault="000507BB" w:rsidP="00483530"/>
    <w:p w14:paraId="0A4C421B" w14:textId="77777777" w:rsidR="000507BB" w:rsidRDefault="000507BB" w:rsidP="00483530"/>
    <w:p w14:paraId="0E4909E0" w14:textId="77777777" w:rsidR="000507BB" w:rsidRDefault="000507BB" w:rsidP="00483530"/>
    <w:p w14:paraId="32A126E9" w14:textId="77777777" w:rsidR="000507BB" w:rsidRDefault="000507BB" w:rsidP="00483530"/>
    <w:p w14:paraId="272C04F4" w14:textId="77777777" w:rsidR="000507BB" w:rsidRDefault="000507BB" w:rsidP="00483530"/>
    <w:p w14:paraId="09CE5A59" w14:textId="77777777" w:rsidR="000507BB" w:rsidRDefault="000507BB" w:rsidP="00483530"/>
    <w:p w14:paraId="036ABA7F" w14:textId="77777777" w:rsidR="000507BB" w:rsidRDefault="000507BB" w:rsidP="00483530"/>
    <w:p w14:paraId="68DF307C" w14:textId="77777777" w:rsidR="000507BB" w:rsidRDefault="000507BB" w:rsidP="00483530"/>
    <w:p w14:paraId="10CAD769" w14:textId="77777777" w:rsidR="000507BB" w:rsidRDefault="000507BB" w:rsidP="00483530"/>
    <w:p w14:paraId="08B3E7A0" w14:textId="77777777" w:rsidR="000507BB" w:rsidRDefault="000507BB" w:rsidP="00483530"/>
    <w:p w14:paraId="3FAFFFCF" w14:textId="09A7E601" w:rsidR="000507BB" w:rsidRDefault="000507BB" w:rsidP="000507BB">
      <w:pPr>
        <w:rPr>
          <w:i/>
          <w:iCs/>
        </w:rPr>
      </w:pPr>
      <w:r w:rsidRPr="000507BB">
        <w:rPr>
          <w:b/>
          <w:bCs/>
        </w:rPr>
        <w:lastRenderedPageBreak/>
        <w:t>Vyhodnocení otázky 8:</w:t>
      </w:r>
      <w:r w:rsidRPr="000507BB">
        <w:t xml:space="preserve"> </w:t>
      </w:r>
      <w:r w:rsidRPr="000507BB">
        <w:rPr>
          <w:i/>
          <w:iCs/>
        </w:rPr>
        <w:t>„Používáte jiný zabezpečovací software než antivirus?</w:t>
      </w:r>
      <w:r w:rsidR="002A4608">
        <w:rPr>
          <w:i/>
          <w:iCs/>
        </w:rPr>
        <w:t xml:space="preserve"> </w:t>
      </w:r>
      <w:r w:rsidRPr="000507BB">
        <w:rPr>
          <w:i/>
          <w:iCs/>
        </w:rPr>
        <w:t>(Anti-malware, VPN).“</w:t>
      </w:r>
    </w:p>
    <w:p w14:paraId="7B8A0A6F" w14:textId="2ED6B268" w:rsidR="000507BB" w:rsidRDefault="000507BB" w:rsidP="00483530">
      <w:pPr>
        <w:rPr>
          <w:i/>
          <w:iCs/>
        </w:rPr>
      </w:pPr>
      <w:r>
        <w:rPr>
          <w:noProof/>
        </w:rPr>
        <w:drawing>
          <wp:anchor distT="0" distB="0" distL="114300" distR="114300" simplePos="0" relativeHeight="251672576" behindDoc="1" locked="0" layoutInCell="1" allowOverlap="1" wp14:anchorId="39F11E00" wp14:editId="18092870">
            <wp:simplePos x="0" y="0"/>
            <wp:positionH relativeFrom="column">
              <wp:posOffset>2772410</wp:posOffset>
            </wp:positionH>
            <wp:positionV relativeFrom="paragraph">
              <wp:posOffset>169636</wp:posOffset>
            </wp:positionV>
            <wp:extent cx="2700655" cy="3072765"/>
            <wp:effectExtent l="0" t="0" r="4445"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0655" cy="3072765"/>
                    </a:xfrm>
                    <a:prstGeom prst="rect">
                      <a:avLst/>
                    </a:prstGeom>
                    <a:noFill/>
                  </pic:spPr>
                </pic:pic>
              </a:graphicData>
            </a:graphic>
          </wp:anchor>
        </w:drawing>
      </w:r>
      <w:r>
        <w:rPr>
          <w:noProof/>
        </w:rPr>
        <w:drawing>
          <wp:anchor distT="0" distB="0" distL="114300" distR="114300" simplePos="0" relativeHeight="251673600" behindDoc="1" locked="0" layoutInCell="1" allowOverlap="1" wp14:anchorId="65628184" wp14:editId="4C9DA65D">
            <wp:simplePos x="0" y="0"/>
            <wp:positionH relativeFrom="margin">
              <wp:align>left</wp:align>
            </wp:positionH>
            <wp:positionV relativeFrom="paragraph">
              <wp:posOffset>160201</wp:posOffset>
            </wp:positionV>
            <wp:extent cx="2767965" cy="3072765"/>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7965" cy="3072765"/>
                    </a:xfrm>
                    <a:prstGeom prst="rect">
                      <a:avLst/>
                    </a:prstGeom>
                    <a:noFill/>
                  </pic:spPr>
                </pic:pic>
              </a:graphicData>
            </a:graphic>
          </wp:anchor>
        </w:drawing>
      </w:r>
    </w:p>
    <w:p w14:paraId="4E54217E" w14:textId="511507BD" w:rsidR="000507BB" w:rsidRDefault="000507BB" w:rsidP="00483530"/>
    <w:p w14:paraId="36DEA14F" w14:textId="77777777" w:rsidR="000507BB" w:rsidRDefault="000507BB" w:rsidP="00483530"/>
    <w:p w14:paraId="2D4D5F88" w14:textId="77777777" w:rsidR="000507BB" w:rsidRDefault="000507BB" w:rsidP="00483530"/>
    <w:p w14:paraId="745AA4C0" w14:textId="77777777" w:rsidR="000507BB" w:rsidRDefault="000507BB" w:rsidP="00483530"/>
    <w:p w14:paraId="4B70DEB4" w14:textId="77777777" w:rsidR="000507BB" w:rsidRDefault="000507BB" w:rsidP="00483530"/>
    <w:p w14:paraId="1263C99E" w14:textId="77777777" w:rsidR="000507BB" w:rsidRDefault="000507BB" w:rsidP="00483530"/>
    <w:p w14:paraId="738ACFB4" w14:textId="77777777" w:rsidR="000507BB" w:rsidRDefault="000507BB" w:rsidP="00483530"/>
    <w:p w14:paraId="4AA4A381" w14:textId="77777777" w:rsidR="000507BB" w:rsidRDefault="000507BB" w:rsidP="00483530"/>
    <w:p w14:paraId="011C5E02" w14:textId="77777777" w:rsidR="000507BB" w:rsidRDefault="000507BB" w:rsidP="00483530"/>
    <w:p w14:paraId="4D2C2513" w14:textId="77777777" w:rsidR="000507BB" w:rsidRDefault="000507BB" w:rsidP="00483530"/>
    <w:p w14:paraId="10092D44" w14:textId="77777777" w:rsidR="000507BB" w:rsidRDefault="000507BB" w:rsidP="00483530"/>
    <w:p w14:paraId="48C0DE59" w14:textId="77777777" w:rsidR="000507BB" w:rsidRDefault="000507BB" w:rsidP="00483530"/>
    <w:p w14:paraId="7CC8DF1E" w14:textId="77777777" w:rsidR="000507BB" w:rsidRDefault="000507BB" w:rsidP="00483530"/>
    <w:p w14:paraId="300A77EB" w14:textId="59EF8985" w:rsidR="000507BB" w:rsidRDefault="00D1300C" w:rsidP="00D1300C">
      <w:r>
        <w:t>V odpovědích na otázku číslo 8: „Používáte jiný zabezpečovací software než antivirus? (Anti-malware, VPN)“ jsme nezjistili mezi sledovanými třídami statisticky signifikantní rozdíl (Z = 0,54; p = 0,59). Z analýzy jednotlivých variant odpovědí vyplynulo, že se významné rozdíly mezi třídami neprokázaly v odpovědi „Ano“ (χ2 = 0,31; p = 0,58), ani „Ne“ (χ2 = 0,31; p = 0,58). Důvodem, proč jsou u obou tříd poměrně vysoké hodnoty u odpovědí „Ano“ může být způsobeno aktuálním trendem, který uživateli veřejně doporučuje (nejčastěji v reklamách) užívání služeb VPN.</w:t>
      </w:r>
    </w:p>
    <w:p w14:paraId="57BC3574" w14:textId="77777777" w:rsidR="000507BB" w:rsidRDefault="000507BB" w:rsidP="00483530"/>
    <w:p w14:paraId="553ABF4F" w14:textId="77777777" w:rsidR="000507BB" w:rsidRDefault="000507BB" w:rsidP="00483530"/>
    <w:p w14:paraId="68FA7FB1" w14:textId="77777777" w:rsidR="000507BB" w:rsidRDefault="000507BB" w:rsidP="00483530"/>
    <w:p w14:paraId="6E86A872" w14:textId="77777777" w:rsidR="000507BB" w:rsidRDefault="000507BB" w:rsidP="00483530"/>
    <w:p w14:paraId="7390A38F" w14:textId="77777777" w:rsidR="000507BB" w:rsidRDefault="000507BB" w:rsidP="00483530"/>
    <w:p w14:paraId="347C3EBE" w14:textId="77777777" w:rsidR="000507BB" w:rsidRDefault="000507BB" w:rsidP="00483530"/>
    <w:p w14:paraId="499EAB43" w14:textId="77777777" w:rsidR="000507BB" w:rsidRDefault="000507BB" w:rsidP="00483530"/>
    <w:p w14:paraId="60DE988F" w14:textId="77777777" w:rsidR="000507BB" w:rsidRDefault="000507BB" w:rsidP="00483530"/>
    <w:p w14:paraId="5E22AC24" w14:textId="77777777" w:rsidR="000507BB" w:rsidRDefault="000507BB" w:rsidP="00483530"/>
    <w:p w14:paraId="0121C288" w14:textId="77777777" w:rsidR="000507BB" w:rsidRDefault="000507BB" w:rsidP="00483530"/>
    <w:p w14:paraId="6D2B42AB" w14:textId="77777777" w:rsidR="000507BB" w:rsidRDefault="000507BB" w:rsidP="00483530"/>
    <w:p w14:paraId="16E75725" w14:textId="77777777" w:rsidR="000507BB" w:rsidRDefault="000507BB" w:rsidP="00483530"/>
    <w:p w14:paraId="1D02DB66" w14:textId="7D72FAF6" w:rsidR="000507BB" w:rsidRDefault="000507BB" w:rsidP="000507BB">
      <w:pPr>
        <w:ind w:firstLine="0"/>
      </w:pPr>
      <w:r w:rsidRPr="000507BB">
        <w:rPr>
          <w:b/>
          <w:bCs/>
        </w:rPr>
        <w:lastRenderedPageBreak/>
        <w:t xml:space="preserve">Vyhodnocení otázky 9: </w:t>
      </w:r>
      <w:r w:rsidRPr="000507BB">
        <w:rPr>
          <w:i/>
          <w:iCs/>
        </w:rPr>
        <w:t>„Máte nastavenou automatickou aktualizaci těchto programů?“</w:t>
      </w:r>
    </w:p>
    <w:p w14:paraId="634D55D4" w14:textId="490E5018" w:rsidR="000507BB" w:rsidRDefault="00770D97" w:rsidP="00483530">
      <w:r>
        <w:rPr>
          <w:noProof/>
        </w:rPr>
        <w:drawing>
          <wp:anchor distT="0" distB="0" distL="114300" distR="114300" simplePos="0" relativeHeight="251675648" behindDoc="1" locked="0" layoutInCell="1" allowOverlap="1" wp14:anchorId="5CF4C070" wp14:editId="594A9EC3">
            <wp:simplePos x="0" y="0"/>
            <wp:positionH relativeFrom="column">
              <wp:posOffset>2783098</wp:posOffset>
            </wp:positionH>
            <wp:positionV relativeFrom="paragraph">
              <wp:posOffset>191135</wp:posOffset>
            </wp:positionV>
            <wp:extent cx="2619767" cy="3152775"/>
            <wp:effectExtent l="0" t="0" r="9525" b="0"/>
            <wp:wrapNone/>
            <wp:docPr id="28" name="Obrázek 28" descr="Obsah obrázku tabulka, výsečov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ek 28" descr="Obsah obrázku tabulka, výsečový graf&#10;&#10;Popis byl vytvořen automatick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9767" cy="3152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4A08EFD2" wp14:editId="18D7F838">
            <wp:simplePos x="0" y="0"/>
            <wp:positionH relativeFrom="margin">
              <wp:align>left</wp:align>
            </wp:positionH>
            <wp:positionV relativeFrom="paragraph">
              <wp:posOffset>193584</wp:posOffset>
            </wp:positionV>
            <wp:extent cx="2781650" cy="3152899"/>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5112" cy="3156824"/>
                    </a:xfrm>
                    <a:prstGeom prst="rect">
                      <a:avLst/>
                    </a:prstGeom>
                    <a:noFill/>
                  </pic:spPr>
                </pic:pic>
              </a:graphicData>
            </a:graphic>
            <wp14:sizeRelH relativeFrom="margin">
              <wp14:pctWidth>0</wp14:pctWidth>
            </wp14:sizeRelH>
            <wp14:sizeRelV relativeFrom="margin">
              <wp14:pctHeight>0</wp14:pctHeight>
            </wp14:sizeRelV>
          </wp:anchor>
        </w:drawing>
      </w:r>
    </w:p>
    <w:p w14:paraId="14E81F61" w14:textId="29119997" w:rsidR="000507BB" w:rsidRDefault="000507BB" w:rsidP="00483530"/>
    <w:p w14:paraId="6ACA6D9F" w14:textId="6FA79488" w:rsidR="000507BB" w:rsidRDefault="000507BB" w:rsidP="00483530"/>
    <w:p w14:paraId="0BF700CC" w14:textId="77777777" w:rsidR="000507BB" w:rsidRDefault="000507BB" w:rsidP="00483530"/>
    <w:p w14:paraId="24BAEC2B" w14:textId="77777777" w:rsidR="000507BB" w:rsidRDefault="000507BB" w:rsidP="00483530"/>
    <w:p w14:paraId="36177003" w14:textId="77777777" w:rsidR="000507BB" w:rsidRDefault="000507BB" w:rsidP="00483530"/>
    <w:p w14:paraId="3A4237BA" w14:textId="77777777" w:rsidR="000507BB" w:rsidRDefault="000507BB" w:rsidP="00483530"/>
    <w:p w14:paraId="2B32D1A2" w14:textId="77777777" w:rsidR="000507BB" w:rsidRDefault="000507BB" w:rsidP="00483530"/>
    <w:p w14:paraId="5538B7C5" w14:textId="77777777" w:rsidR="000507BB" w:rsidRDefault="000507BB" w:rsidP="00483530"/>
    <w:p w14:paraId="7E6095C1" w14:textId="77777777" w:rsidR="00483530" w:rsidRDefault="00483530" w:rsidP="00483530"/>
    <w:p w14:paraId="40800E23" w14:textId="77777777" w:rsidR="00483530" w:rsidRPr="00483530" w:rsidRDefault="00483530" w:rsidP="00483530"/>
    <w:p w14:paraId="131F3E58" w14:textId="77777777" w:rsidR="00EA5D2E" w:rsidRDefault="00EA5D2E" w:rsidP="00DF0AD7">
      <w:pPr>
        <w:pStyle w:val="Poznmkatabulkyobrzku"/>
        <w:rPr>
          <w:i/>
          <w:iCs/>
        </w:rPr>
      </w:pPr>
    </w:p>
    <w:p w14:paraId="2533E1AB" w14:textId="77777777" w:rsidR="00EA5D2E" w:rsidRDefault="00EA5D2E" w:rsidP="00DF0AD7">
      <w:pPr>
        <w:pStyle w:val="Poznmkatabulkyobrzku"/>
        <w:rPr>
          <w:i/>
          <w:iCs/>
        </w:rPr>
      </w:pPr>
    </w:p>
    <w:p w14:paraId="0E901D56" w14:textId="77777777" w:rsidR="00EA5D2E" w:rsidRDefault="00EA5D2E" w:rsidP="00DF0AD7">
      <w:pPr>
        <w:pStyle w:val="Poznmkatabulkyobrzku"/>
        <w:rPr>
          <w:i/>
          <w:iCs/>
        </w:rPr>
      </w:pPr>
    </w:p>
    <w:p w14:paraId="3A4A04DB" w14:textId="77777777" w:rsidR="00EA5D2E" w:rsidRDefault="00EA5D2E" w:rsidP="00DF0AD7">
      <w:pPr>
        <w:pStyle w:val="Poznmkatabulkyobrzku"/>
        <w:rPr>
          <w:i/>
          <w:iCs/>
        </w:rPr>
      </w:pPr>
    </w:p>
    <w:p w14:paraId="477C7D46" w14:textId="1A60A0F6" w:rsidR="00EA5D2E" w:rsidRPr="00FE3951" w:rsidRDefault="00D1300C" w:rsidP="00D1300C">
      <w:pPr>
        <w:pStyle w:val="Poznmkatabulkyobrzku"/>
        <w:ind w:firstLine="708"/>
        <w:rPr>
          <w:sz w:val="22"/>
          <w:szCs w:val="24"/>
        </w:rPr>
      </w:pPr>
      <w:r w:rsidRPr="00FE3951">
        <w:rPr>
          <w:sz w:val="22"/>
          <w:szCs w:val="24"/>
        </w:rPr>
        <w:t>V odpovědích na otázku číslo 9: „Máte nastavenou automatickou aktualizaci těchto programů?“ jsme nezjistili mezi sledovanými třídami statisticky signifikantní rozdíl (Z = 1,53; p = 0,13). Z analýzy jednotlivých variant odpovědí vyplynulo, že se významné rozdíly mezi třídami neprokázaly v odpovědi „Ano“ (χ2 = 0,99; p = 0,32), „Ne“ (χ2 = 0,89; p = 0,34), ani „Nevím“ (χ2 = 3,42; p = 0,06). Tento výsledek může naznačovat, že žáci jsou již před školením obeznámeni s</w:t>
      </w:r>
      <w:r w:rsidR="002A4608">
        <w:rPr>
          <w:sz w:val="22"/>
          <w:szCs w:val="24"/>
        </w:rPr>
        <w:t> </w:t>
      </w:r>
      <w:r w:rsidRPr="00FE3951">
        <w:rPr>
          <w:sz w:val="22"/>
          <w:szCs w:val="24"/>
        </w:rPr>
        <w:t>důležitostí automatických aktualizací nebo alternativně může být důvodem i to, že žáci tuto problematiku považují za samozřejmou a nepovažují ji za důležitou součást svého chování v</w:t>
      </w:r>
      <w:r w:rsidR="002A4608">
        <w:rPr>
          <w:sz w:val="22"/>
          <w:szCs w:val="24"/>
        </w:rPr>
        <w:t> </w:t>
      </w:r>
      <w:r w:rsidRPr="00FE3951">
        <w:rPr>
          <w:sz w:val="22"/>
          <w:szCs w:val="24"/>
        </w:rPr>
        <w:t>kyberprostoru.</w:t>
      </w:r>
    </w:p>
    <w:p w14:paraId="371556A2" w14:textId="77777777" w:rsidR="00EA5D2E" w:rsidRDefault="00EA5D2E" w:rsidP="00DF0AD7">
      <w:pPr>
        <w:pStyle w:val="Poznmkatabulkyobrzku"/>
        <w:rPr>
          <w:i/>
          <w:iCs/>
        </w:rPr>
      </w:pPr>
    </w:p>
    <w:p w14:paraId="2457C156" w14:textId="77777777" w:rsidR="00EA5D2E" w:rsidRDefault="00EA5D2E" w:rsidP="00DF0AD7">
      <w:pPr>
        <w:pStyle w:val="Poznmkatabulkyobrzku"/>
        <w:rPr>
          <w:i/>
          <w:iCs/>
        </w:rPr>
      </w:pPr>
    </w:p>
    <w:p w14:paraId="159937CA" w14:textId="77777777" w:rsidR="00EA5D2E" w:rsidRDefault="00EA5D2E" w:rsidP="00DF0AD7">
      <w:pPr>
        <w:pStyle w:val="Poznmkatabulkyobrzku"/>
        <w:rPr>
          <w:i/>
          <w:iCs/>
        </w:rPr>
      </w:pPr>
    </w:p>
    <w:p w14:paraId="769DCF4C" w14:textId="77777777" w:rsidR="00EA5D2E" w:rsidRDefault="00EA5D2E" w:rsidP="00DF0AD7">
      <w:pPr>
        <w:pStyle w:val="Poznmkatabulkyobrzku"/>
        <w:rPr>
          <w:i/>
          <w:iCs/>
        </w:rPr>
      </w:pPr>
    </w:p>
    <w:p w14:paraId="25F60100" w14:textId="77777777" w:rsidR="00EA5D2E" w:rsidRDefault="00EA5D2E" w:rsidP="00DF0AD7">
      <w:pPr>
        <w:pStyle w:val="Poznmkatabulkyobrzku"/>
        <w:rPr>
          <w:i/>
          <w:iCs/>
        </w:rPr>
      </w:pPr>
    </w:p>
    <w:p w14:paraId="02594EA3" w14:textId="77777777" w:rsidR="00EA5D2E" w:rsidRDefault="00EA5D2E" w:rsidP="00DF0AD7">
      <w:pPr>
        <w:pStyle w:val="Poznmkatabulkyobrzku"/>
        <w:rPr>
          <w:i/>
          <w:iCs/>
        </w:rPr>
      </w:pPr>
    </w:p>
    <w:p w14:paraId="7143AB0D" w14:textId="77777777" w:rsidR="00EA5D2E" w:rsidRDefault="00EA5D2E" w:rsidP="00DF0AD7">
      <w:pPr>
        <w:pStyle w:val="Poznmkatabulkyobrzku"/>
        <w:rPr>
          <w:i/>
          <w:iCs/>
        </w:rPr>
      </w:pPr>
    </w:p>
    <w:p w14:paraId="207A3C61" w14:textId="77777777" w:rsidR="00EA5D2E" w:rsidRDefault="00EA5D2E" w:rsidP="00DF0AD7">
      <w:pPr>
        <w:pStyle w:val="Poznmkatabulkyobrzku"/>
        <w:rPr>
          <w:i/>
          <w:iCs/>
        </w:rPr>
      </w:pPr>
    </w:p>
    <w:p w14:paraId="05D1D143" w14:textId="77777777" w:rsidR="00EA5D2E" w:rsidRDefault="00EA5D2E" w:rsidP="00DF0AD7">
      <w:pPr>
        <w:pStyle w:val="Poznmkatabulkyobrzku"/>
        <w:rPr>
          <w:i/>
          <w:iCs/>
        </w:rPr>
      </w:pPr>
    </w:p>
    <w:p w14:paraId="3AD4821B" w14:textId="77777777" w:rsidR="00EA5D2E" w:rsidRDefault="00EA5D2E" w:rsidP="00DF0AD7">
      <w:pPr>
        <w:pStyle w:val="Poznmkatabulkyobrzku"/>
        <w:rPr>
          <w:i/>
          <w:iCs/>
        </w:rPr>
      </w:pPr>
    </w:p>
    <w:p w14:paraId="059C4F29" w14:textId="77777777" w:rsidR="00EA5D2E" w:rsidRDefault="00EA5D2E" w:rsidP="00DF0AD7">
      <w:pPr>
        <w:pStyle w:val="Poznmkatabulkyobrzku"/>
        <w:rPr>
          <w:i/>
          <w:iCs/>
        </w:rPr>
      </w:pPr>
    </w:p>
    <w:p w14:paraId="4C40B114" w14:textId="43D3DECB" w:rsidR="002A4608" w:rsidRDefault="00770D97" w:rsidP="002A4608">
      <w:pPr>
        <w:pStyle w:val="Poznmkatabulkyobrzku"/>
        <w:rPr>
          <w:i/>
          <w:iCs/>
          <w:sz w:val="22"/>
          <w:szCs w:val="24"/>
        </w:rPr>
      </w:pPr>
      <w:r>
        <w:rPr>
          <w:noProof/>
        </w:rPr>
        <w:lastRenderedPageBreak/>
        <w:drawing>
          <wp:anchor distT="0" distB="0" distL="114300" distR="114300" simplePos="0" relativeHeight="251678720" behindDoc="1" locked="0" layoutInCell="1" allowOverlap="1" wp14:anchorId="76F3DF18" wp14:editId="514162BE">
            <wp:simplePos x="0" y="0"/>
            <wp:positionH relativeFrom="margin">
              <wp:posOffset>2711821</wp:posOffset>
            </wp:positionH>
            <wp:positionV relativeFrom="paragraph">
              <wp:posOffset>251476</wp:posOffset>
            </wp:positionV>
            <wp:extent cx="2635871" cy="3090133"/>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38957" cy="309375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21AE48DC" wp14:editId="05885EB8">
            <wp:simplePos x="0" y="0"/>
            <wp:positionH relativeFrom="margin">
              <wp:align>left</wp:align>
            </wp:positionH>
            <wp:positionV relativeFrom="paragraph">
              <wp:posOffset>257414</wp:posOffset>
            </wp:positionV>
            <wp:extent cx="2713512" cy="3084428"/>
            <wp:effectExtent l="0" t="0" r="0" b="190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18662" cy="3090281"/>
                    </a:xfrm>
                    <a:prstGeom prst="rect">
                      <a:avLst/>
                    </a:prstGeom>
                    <a:noFill/>
                  </pic:spPr>
                </pic:pic>
              </a:graphicData>
            </a:graphic>
            <wp14:sizeRelH relativeFrom="margin">
              <wp14:pctWidth>0</wp14:pctWidth>
            </wp14:sizeRelH>
            <wp14:sizeRelV relativeFrom="margin">
              <wp14:pctHeight>0</wp14:pctHeight>
            </wp14:sizeRelV>
          </wp:anchor>
        </w:drawing>
      </w:r>
      <w:r w:rsidR="00EA5D2E" w:rsidRPr="00EA5D2E">
        <w:rPr>
          <w:b/>
          <w:bCs/>
          <w:sz w:val="22"/>
          <w:szCs w:val="24"/>
        </w:rPr>
        <w:t>Vyhodnocení otázky 10:</w:t>
      </w:r>
      <w:r w:rsidR="00EA5D2E" w:rsidRPr="00EA5D2E">
        <w:rPr>
          <w:i/>
          <w:iCs/>
          <w:sz w:val="22"/>
          <w:szCs w:val="24"/>
        </w:rPr>
        <w:t xml:space="preserve"> „Jak často záměrně měníte svá hesla?“</w:t>
      </w:r>
    </w:p>
    <w:p w14:paraId="05AE48E5" w14:textId="22D37E85" w:rsidR="00EA5D2E" w:rsidRDefault="00EA5D2E" w:rsidP="002A4608">
      <w:pPr>
        <w:pStyle w:val="Poznmkatabulkyobrzku"/>
      </w:pPr>
    </w:p>
    <w:p w14:paraId="50EAF59C" w14:textId="45CF6393" w:rsidR="00EA5D2E" w:rsidRPr="00EA5D2E" w:rsidRDefault="00EA5D2E" w:rsidP="00EA5D2E"/>
    <w:p w14:paraId="28C5AB08" w14:textId="77777777" w:rsidR="00EA5D2E" w:rsidRDefault="00EA5D2E" w:rsidP="00DF0AD7">
      <w:pPr>
        <w:pStyle w:val="Poznmkatabulkyobrzku"/>
        <w:rPr>
          <w:i/>
          <w:iCs/>
        </w:rPr>
      </w:pPr>
    </w:p>
    <w:p w14:paraId="0A5BE8A2" w14:textId="77777777" w:rsidR="00EA5D2E" w:rsidRDefault="00EA5D2E" w:rsidP="00DF0AD7">
      <w:pPr>
        <w:pStyle w:val="Poznmkatabulkyobrzku"/>
        <w:rPr>
          <w:i/>
          <w:iCs/>
        </w:rPr>
      </w:pPr>
    </w:p>
    <w:p w14:paraId="0B5FC7CF" w14:textId="77777777" w:rsidR="00EA5D2E" w:rsidRDefault="00EA5D2E" w:rsidP="00DF0AD7">
      <w:pPr>
        <w:pStyle w:val="Poznmkatabulkyobrzku"/>
        <w:rPr>
          <w:i/>
          <w:iCs/>
        </w:rPr>
      </w:pPr>
    </w:p>
    <w:p w14:paraId="14E4279A" w14:textId="77777777" w:rsidR="00EA5D2E" w:rsidRDefault="00EA5D2E" w:rsidP="00DF0AD7">
      <w:pPr>
        <w:pStyle w:val="Poznmkatabulkyobrzku"/>
        <w:rPr>
          <w:i/>
          <w:iCs/>
        </w:rPr>
      </w:pPr>
    </w:p>
    <w:p w14:paraId="392658CD" w14:textId="77777777" w:rsidR="00EA5D2E" w:rsidRDefault="00EA5D2E" w:rsidP="00DF0AD7">
      <w:pPr>
        <w:pStyle w:val="Poznmkatabulkyobrzku"/>
        <w:rPr>
          <w:i/>
          <w:iCs/>
        </w:rPr>
      </w:pPr>
    </w:p>
    <w:p w14:paraId="47613419" w14:textId="77777777" w:rsidR="00EA5D2E" w:rsidRDefault="00EA5D2E" w:rsidP="00DF0AD7">
      <w:pPr>
        <w:pStyle w:val="Poznmkatabulkyobrzku"/>
        <w:rPr>
          <w:i/>
          <w:iCs/>
        </w:rPr>
      </w:pPr>
    </w:p>
    <w:p w14:paraId="003B49E5" w14:textId="77777777" w:rsidR="00EA5D2E" w:rsidRDefault="00EA5D2E" w:rsidP="00DF0AD7">
      <w:pPr>
        <w:pStyle w:val="Poznmkatabulkyobrzku"/>
        <w:rPr>
          <w:i/>
          <w:iCs/>
        </w:rPr>
      </w:pPr>
    </w:p>
    <w:p w14:paraId="6066B53E" w14:textId="77777777" w:rsidR="00EA5D2E" w:rsidRDefault="00EA5D2E" w:rsidP="00DF0AD7">
      <w:pPr>
        <w:pStyle w:val="Poznmkatabulkyobrzku"/>
        <w:rPr>
          <w:i/>
          <w:iCs/>
        </w:rPr>
      </w:pPr>
    </w:p>
    <w:p w14:paraId="4B302D8B" w14:textId="77777777" w:rsidR="00EA5D2E" w:rsidRDefault="00EA5D2E" w:rsidP="00DF0AD7">
      <w:pPr>
        <w:pStyle w:val="Poznmkatabulkyobrzku"/>
        <w:rPr>
          <w:i/>
          <w:iCs/>
        </w:rPr>
      </w:pPr>
    </w:p>
    <w:p w14:paraId="22AC4620" w14:textId="77777777" w:rsidR="00EA5D2E" w:rsidRDefault="00EA5D2E" w:rsidP="00DF0AD7">
      <w:pPr>
        <w:pStyle w:val="Poznmkatabulkyobrzku"/>
        <w:rPr>
          <w:i/>
          <w:iCs/>
        </w:rPr>
      </w:pPr>
    </w:p>
    <w:p w14:paraId="2D0B868C" w14:textId="77777777" w:rsidR="00EA5D2E" w:rsidRDefault="00EA5D2E" w:rsidP="00DF0AD7">
      <w:pPr>
        <w:pStyle w:val="Poznmkatabulkyobrzku"/>
        <w:rPr>
          <w:i/>
          <w:iCs/>
        </w:rPr>
      </w:pPr>
    </w:p>
    <w:p w14:paraId="6AD3E526" w14:textId="55625369" w:rsidR="00EA5D2E" w:rsidRPr="00FE3951" w:rsidRDefault="00FE3951" w:rsidP="00FE3951">
      <w:pPr>
        <w:pStyle w:val="Poznmkatabulkyobrzku"/>
        <w:ind w:firstLine="708"/>
        <w:rPr>
          <w:sz w:val="22"/>
          <w:szCs w:val="24"/>
        </w:rPr>
      </w:pPr>
      <w:r w:rsidRPr="00FE3951">
        <w:rPr>
          <w:sz w:val="22"/>
          <w:szCs w:val="24"/>
        </w:rPr>
        <w:t>V odpovědích na otázku číslo 10: „Jak často záměrně měníte svá hesla?“ jsme nezjistili mezi sledovanými třídami statisticky signifikantní rozdíl (Z = 1,78; p = 0,08). Z analýzy jednotlivých variant odpovědí vyplynulo, že se významné rozdíly mezi třídami neprokázaly v odpovědi „Nikdy“ (χ2 = 1,12; p = 0,29), „Po upozornění“ (χ2 = 0,19; p = 0,66), ani „Pravidelně“ (χ2 = 3,82; p = 0,05). Jedním z možných důvodů, proč žáci odpovídali takto, může být to, že se necítí ohroženi a považují svá hesla za dostatečně silná a bezpečná. Navíc mohou někteří žáci považovat proces měnění hesel za zdlouhavý a nepohodlný, což by mohlo také ovlivnit jejich ochotu měnit hesla pravidelně.</w:t>
      </w:r>
    </w:p>
    <w:p w14:paraId="6188A2EC" w14:textId="77777777" w:rsidR="00EA5D2E" w:rsidRDefault="00EA5D2E" w:rsidP="00DF0AD7">
      <w:pPr>
        <w:pStyle w:val="Poznmkatabulkyobrzku"/>
        <w:rPr>
          <w:i/>
          <w:iCs/>
        </w:rPr>
      </w:pPr>
    </w:p>
    <w:p w14:paraId="77A90F70" w14:textId="77777777" w:rsidR="00EA5D2E" w:rsidRDefault="00EA5D2E" w:rsidP="00DF0AD7">
      <w:pPr>
        <w:pStyle w:val="Poznmkatabulkyobrzku"/>
        <w:rPr>
          <w:i/>
          <w:iCs/>
        </w:rPr>
      </w:pPr>
    </w:p>
    <w:p w14:paraId="56973EF4" w14:textId="77777777" w:rsidR="00EA5D2E" w:rsidRDefault="00EA5D2E" w:rsidP="00DF0AD7">
      <w:pPr>
        <w:pStyle w:val="Poznmkatabulkyobrzku"/>
        <w:rPr>
          <w:i/>
          <w:iCs/>
        </w:rPr>
      </w:pPr>
    </w:p>
    <w:p w14:paraId="3C98EAB9" w14:textId="77777777" w:rsidR="00EA5D2E" w:rsidRDefault="00EA5D2E" w:rsidP="00DF0AD7">
      <w:pPr>
        <w:pStyle w:val="Poznmkatabulkyobrzku"/>
        <w:rPr>
          <w:i/>
          <w:iCs/>
        </w:rPr>
      </w:pPr>
    </w:p>
    <w:p w14:paraId="492C66A9" w14:textId="77777777" w:rsidR="00EA5D2E" w:rsidRDefault="00EA5D2E" w:rsidP="00EA5D2E"/>
    <w:p w14:paraId="7941EDA7" w14:textId="77777777" w:rsidR="00EA5D2E" w:rsidRDefault="00EA5D2E" w:rsidP="00EA5D2E"/>
    <w:p w14:paraId="50C0FE35" w14:textId="77777777" w:rsidR="00EA5D2E" w:rsidRDefault="00EA5D2E" w:rsidP="00EA5D2E"/>
    <w:p w14:paraId="6C211F26" w14:textId="77777777" w:rsidR="00EA5D2E" w:rsidRDefault="00EA5D2E" w:rsidP="00EA5D2E"/>
    <w:p w14:paraId="2EE684FB" w14:textId="77777777" w:rsidR="00EA5D2E" w:rsidRDefault="00EA5D2E" w:rsidP="00EA5D2E"/>
    <w:p w14:paraId="4AEFED40" w14:textId="77777777" w:rsidR="00770D97" w:rsidRDefault="00770D97" w:rsidP="00EA5D2E"/>
    <w:p w14:paraId="749923BA" w14:textId="77777777" w:rsidR="00EA5D2E" w:rsidRDefault="00EA5D2E" w:rsidP="00EA5D2E"/>
    <w:p w14:paraId="3804BFBC" w14:textId="4D41C535" w:rsidR="00EA5D2E" w:rsidRDefault="00EA5D2E" w:rsidP="00EA5D2E">
      <w:r w:rsidRPr="00EA5D2E">
        <w:rPr>
          <w:b/>
          <w:bCs/>
        </w:rPr>
        <w:lastRenderedPageBreak/>
        <w:t>Vyhodnocení otázky 11:</w:t>
      </w:r>
      <w:r w:rsidRPr="00EA5D2E">
        <w:t xml:space="preserve"> </w:t>
      </w:r>
      <w:r w:rsidRPr="00EA5D2E">
        <w:rPr>
          <w:i/>
          <w:iCs/>
        </w:rPr>
        <w:t>„Při volbě hesla vždy používám kombinaci velkých a malých písmen, čísel a speciálních znaků.“</w:t>
      </w:r>
    </w:p>
    <w:p w14:paraId="0AD43555" w14:textId="6F374FF4" w:rsidR="00EA5D2E" w:rsidRDefault="00EA5D2E" w:rsidP="00EA5D2E">
      <w:r w:rsidRPr="0053305D">
        <w:rPr>
          <w:rFonts w:cstheme="minorHAnsi"/>
          <w:noProof/>
          <w:lang w:val="cs-CZ"/>
        </w:rPr>
        <w:drawing>
          <wp:anchor distT="0" distB="0" distL="114300" distR="114300" simplePos="0" relativeHeight="251680768" behindDoc="1" locked="0" layoutInCell="1" allowOverlap="1" wp14:anchorId="05159850" wp14:editId="53D571D0">
            <wp:simplePos x="0" y="0"/>
            <wp:positionH relativeFrom="column">
              <wp:posOffset>2815500</wp:posOffset>
            </wp:positionH>
            <wp:positionV relativeFrom="paragraph">
              <wp:posOffset>193403</wp:posOffset>
            </wp:positionV>
            <wp:extent cx="2667000" cy="3127375"/>
            <wp:effectExtent l="0" t="0" r="0" b="15875"/>
            <wp:wrapNone/>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noProof/>
        </w:rPr>
        <w:drawing>
          <wp:anchor distT="0" distB="0" distL="114300" distR="114300" simplePos="0" relativeHeight="251679744" behindDoc="1" locked="0" layoutInCell="1" allowOverlap="1" wp14:anchorId="05735D8C" wp14:editId="13D11E9C">
            <wp:simplePos x="0" y="0"/>
            <wp:positionH relativeFrom="margin">
              <wp:align>left</wp:align>
            </wp:positionH>
            <wp:positionV relativeFrom="paragraph">
              <wp:posOffset>187053</wp:posOffset>
            </wp:positionV>
            <wp:extent cx="2859405" cy="3139440"/>
            <wp:effectExtent l="0" t="0" r="0" b="381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9405" cy="3139440"/>
                    </a:xfrm>
                    <a:prstGeom prst="rect">
                      <a:avLst/>
                    </a:prstGeom>
                    <a:noFill/>
                  </pic:spPr>
                </pic:pic>
              </a:graphicData>
            </a:graphic>
          </wp:anchor>
        </w:drawing>
      </w:r>
    </w:p>
    <w:p w14:paraId="73B63F33" w14:textId="1D5A68A1" w:rsidR="00EA5D2E" w:rsidRDefault="00EA5D2E" w:rsidP="00EA5D2E"/>
    <w:p w14:paraId="659E7084" w14:textId="77777777" w:rsidR="00EA5D2E" w:rsidRDefault="00EA5D2E" w:rsidP="00EA5D2E"/>
    <w:p w14:paraId="20B6C246" w14:textId="77777777" w:rsidR="00EA5D2E" w:rsidRDefault="00EA5D2E" w:rsidP="00EA5D2E"/>
    <w:p w14:paraId="3FB92957" w14:textId="77777777" w:rsidR="00EA5D2E" w:rsidRDefault="00EA5D2E" w:rsidP="00EA5D2E"/>
    <w:p w14:paraId="1D00390C" w14:textId="77777777" w:rsidR="00EA5D2E" w:rsidRDefault="00EA5D2E" w:rsidP="00EA5D2E"/>
    <w:p w14:paraId="0E0B1638" w14:textId="77777777" w:rsidR="00EA5D2E" w:rsidRDefault="00EA5D2E" w:rsidP="00EA5D2E"/>
    <w:p w14:paraId="317A1EC0" w14:textId="77777777" w:rsidR="00EA5D2E" w:rsidRDefault="00EA5D2E" w:rsidP="00EA5D2E"/>
    <w:p w14:paraId="0693C9AF" w14:textId="77777777" w:rsidR="00EA5D2E" w:rsidRDefault="00EA5D2E" w:rsidP="00EA5D2E"/>
    <w:p w14:paraId="79F463BB" w14:textId="77777777" w:rsidR="00EA5D2E" w:rsidRDefault="00EA5D2E" w:rsidP="00EA5D2E"/>
    <w:p w14:paraId="19324C59" w14:textId="77777777" w:rsidR="00EA5D2E" w:rsidRPr="00EA5D2E" w:rsidRDefault="00EA5D2E" w:rsidP="00EA5D2E"/>
    <w:p w14:paraId="0BE03103" w14:textId="77777777" w:rsidR="00EA5D2E" w:rsidRDefault="00EA5D2E" w:rsidP="00DF0AD7">
      <w:pPr>
        <w:pStyle w:val="Poznmkatabulkyobrzku"/>
        <w:rPr>
          <w:i/>
          <w:iCs/>
        </w:rPr>
      </w:pPr>
    </w:p>
    <w:p w14:paraId="484AF8A6" w14:textId="77777777" w:rsidR="00EA5D2E" w:rsidRDefault="00EA5D2E" w:rsidP="00DF0AD7">
      <w:pPr>
        <w:pStyle w:val="Poznmkatabulkyobrzku"/>
        <w:rPr>
          <w:i/>
          <w:iCs/>
        </w:rPr>
      </w:pPr>
    </w:p>
    <w:p w14:paraId="37996D1F" w14:textId="77777777" w:rsidR="00EA5D2E" w:rsidRDefault="00EA5D2E" w:rsidP="00DF0AD7">
      <w:pPr>
        <w:pStyle w:val="Poznmkatabulkyobrzku"/>
        <w:rPr>
          <w:i/>
          <w:iCs/>
        </w:rPr>
      </w:pPr>
    </w:p>
    <w:p w14:paraId="602D6473" w14:textId="74590C10" w:rsidR="00EA5D2E" w:rsidRPr="00FE3951" w:rsidRDefault="00FE3951" w:rsidP="00FE3951">
      <w:pPr>
        <w:pStyle w:val="Poznmkatabulkyobrzku"/>
        <w:ind w:firstLine="708"/>
        <w:rPr>
          <w:sz w:val="22"/>
          <w:szCs w:val="24"/>
        </w:rPr>
      </w:pPr>
      <w:r w:rsidRPr="00FE3951">
        <w:rPr>
          <w:sz w:val="22"/>
          <w:szCs w:val="24"/>
        </w:rPr>
        <w:t>V odpovědích na otázku číslo 11: „Při volbě hesla vždy používám kombinaci velkých a</w:t>
      </w:r>
      <w:r w:rsidR="00770D97">
        <w:rPr>
          <w:sz w:val="22"/>
          <w:szCs w:val="24"/>
        </w:rPr>
        <w:t> </w:t>
      </w:r>
      <w:r w:rsidRPr="00FE3951">
        <w:rPr>
          <w:sz w:val="22"/>
          <w:szCs w:val="24"/>
        </w:rPr>
        <w:t>malých písmen, čísel a speciálních znaků.“ jsme nezjistili mezi sledovanými třídami statisticky signifikantní rozdíl (Z = 0,58; p = 0,56). Z analýzy jednotlivých variant odpovědí vyplynulo, že se významné rozdíly mezi třídami neprokázaly v odpovědi „Ano“ (χ2 = 0,34; p = 0,56), ani „Ne“ (χ2 = 0,34; p = 0,56).</w:t>
      </w:r>
      <w:r>
        <w:rPr>
          <w:sz w:val="22"/>
          <w:szCs w:val="24"/>
        </w:rPr>
        <w:t xml:space="preserve"> Důvodem, proč jsou u obou skupin poměrně vysoké hodnoty u odpovědí „Ano“ může být způsobeno tím, že složitost hesla je </w:t>
      </w:r>
      <w:r w:rsidR="0027350E">
        <w:rPr>
          <w:sz w:val="22"/>
          <w:szCs w:val="24"/>
        </w:rPr>
        <w:t>podmíněna při registraci a často se bez splněných podmínek na složitost hesla nedá zaregistrovat.</w:t>
      </w:r>
    </w:p>
    <w:p w14:paraId="10373219" w14:textId="77777777" w:rsidR="00EA5D2E" w:rsidRDefault="00EA5D2E" w:rsidP="00DF0AD7">
      <w:pPr>
        <w:pStyle w:val="Poznmkatabulkyobrzku"/>
        <w:rPr>
          <w:i/>
          <w:iCs/>
        </w:rPr>
      </w:pPr>
    </w:p>
    <w:p w14:paraId="2A9B47DF" w14:textId="77777777" w:rsidR="00EA5D2E" w:rsidRDefault="00EA5D2E" w:rsidP="00DF0AD7">
      <w:pPr>
        <w:pStyle w:val="Poznmkatabulkyobrzku"/>
        <w:rPr>
          <w:i/>
          <w:iCs/>
        </w:rPr>
      </w:pPr>
    </w:p>
    <w:p w14:paraId="68AF1845" w14:textId="77777777" w:rsidR="00EA5D2E" w:rsidRDefault="00EA5D2E" w:rsidP="00DF0AD7">
      <w:pPr>
        <w:pStyle w:val="Poznmkatabulkyobrzku"/>
        <w:rPr>
          <w:i/>
          <w:iCs/>
        </w:rPr>
      </w:pPr>
    </w:p>
    <w:p w14:paraId="47827DAE" w14:textId="77777777" w:rsidR="00EA5D2E" w:rsidRDefault="00EA5D2E" w:rsidP="00DF0AD7">
      <w:pPr>
        <w:pStyle w:val="Poznmkatabulkyobrzku"/>
        <w:rPr>
          <w:i/>
          <w:iCs/>
        </w:rPr>
      </w:pPr>
    </w:p>
    <w:p w14:paraId="7BD0BCE7" w14:textId="77777777" w:rsidR="00EA5D2E" w:rsidRDefault="00EA5D2E" w:rsidP="00DF0AD7">
      <w:pPr>
        <w:pStyle w:val="Poznmkatabulkyobrzku"/>
        <w:rPr>
          <w:i/>
          <w:iCs/>
        </w:rPr>
      </w:pPr>
    </w:p>
    <w:p w14:paraId="2292B83C" w14:textId="77777777" w:rsidR="00EA5D2E" w:rsidRDefault="00EA5D2E" w:rsidP="00DF0AD7">
      <w:pPr>
        <w:pStyle w:val="Poznmkatabulkyobrzku"/>
        <w:rPr>
          <w:i/>
          <w:iCs/>
        </w:rPr>
      </w:pPr>
    </w:p>
    <w:p w14:paraId="6C4E514F" w14:textId="77777777" w:rsidR="00EA5D2E" w:rsidRDefault="00EA5D2E" w:rsidP="00DF0AD7">
      <w:pPr>
        <w:pStyle w:val="Poznmkatabulkyobrzku"/>
        <w:rPr>
          <w:i/>
          <w:iCs/>
        </w:rPr>
      </w:pPr>
    </w:p>
    <w:p w14:paraId="6DCDC074" w14:textId="77777777" w:rsidR="00EA5D2E" w:rsidRDefault="00EA5D2E" w:rsidP="00DF0AD7">
      <w:pPr>
        <w:pStyle w:val="Poznmkatabulkyobrzku"/>
        <w:rPr>
          <w:i/>
          <w:iCs/>
        </w:rPr>
      </w:pPr>
    </w:p>
    <w:p w14:paraId="550F7AE2" w14:textId="77777777" w:rsidR="00EA5D2E" w:rsidRDefault="00EA5D2E" w:rsidP="00DF0AD7">
      <w:pPr>
        <w:pStyle w:val="Poznmkatabulkyobrzku"/>
        <w:rPr>
          <w:i/>
          <w:iCs/>
        </w:rPr>
      </w:pPr>
    </w:p>
    <w:p w14:paraId="29FEAC85" w14:textId="77777777" w:rsidR="00EA5D2E" w:rsidRDefault="00EA5D2E" w:rsidP="00DF0AD7">
      <w:pPr>
        <w:pStyle w:val="Poznmkatabulkyobrzku"/>
        <w:rPr>
          <w:i/>
          <w:iCs/>
        </w:rPr>
      </w:pPr>
    </w:p>
    <w:p w14:paraId="6EC9F8D2" w14:textId="77777777" w:rsidR="00770D97" w:rsidRPr="00770D97" w:rsidRDefault="00770D97" w:rsidP="00770D97"/>
    <w:p w14:paraId="25AAE38F" w14:textId="77777777" w:rsidR="00EA5D2E" w:rsidRDefault="00EA5D2E" w:rsidP="00DF0AD7">
      <w:pPr>
        <w:pStyle w:val="Poznmkatabulkyobrzku"/>
        <w:rPr>
          <w:i/>
          <w:iCs/>
        </w:rPr>
      </w:pPr>
    </w:p>
    <w:p w14:paraId="4AFA1287" w14:textId="00D2D910" w:rsidR="00EA5D2E" w:rsidRDefault="00770D97" w:rsidP="00DF0AD7">
      <w:pPr>
        <w:pStyle w:val="Poznmkatabulkyobrzku"/>
        <w:rPr>
          <w:i/>
          <w:iCs/>
        </w:rPr>
      </w:pPr>
      <w:r>
        <w:rPr>
          <w:i/>
          <w:iCs/>
          <w:noProof/>
        </w:rPr>
        <w:drawing>
          <wp:anchor distT="0" distB="0" distL="114300" distR="114300" simplePos="0" relativeHeight="251682816" behindDoc="1" locked="0" layoutInCell="1" allowOverlap="1" wp14:anchorId="520B4A73" wp14:editId="33DDEE4A">
            <wp:simplePos x="0" y="0"/>
            <wp:positionH relativeFrom="margin">
              <wp:align>left</wp:align>
            </wp:positionH>
            <wp:positionV relativeFrom="paragraph">
              <wp:posOffset>256573</wp:posOffset>
            </wp:positionV>
            <wp:extent cx="2761013" cy="3044791"/>
            <wp:effectExtent l="0" t="0" r="1270" b="381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1013" cy="3044791"/>
                    </a:xfrm>
                    <a:prstGeom prst="rect">
                      <a:avLst/>
                    </a:prstGeom>
                    <a:noFill/>
                  </pic:spPr>
                </pic:pic>
              </a:graphicData>
            </a:graphic>
            <wp14:sizeRelH relativeFrom="margin">
              <wp14:pctWidth>0</wp14:pctWidth>
            </wp14:sizeRelH>
            <wp14:sizeRelV relativeFrom="margin">
              <wp14:pctHeight>0</wp14:pctHeight>
            </wp14:sizeRelV>
          </wp:anchor>
        </w:drawing>
      </w:r>
      <w:r w:rsidR="00EA5D2E" w:rsidRPr="00EA5D2E">
        <w:rPr>
          <w:b/>
          <w:bCs/>
          <w:sz w:val="22"/>
          <w:szCs w:val="24"/>
        </w:rPr>
        <w:t>Vyhodnocení otázky 12:</w:t>
      </w:r>
      <w:r w:rsidR="00EA5D2E" w:rsidRPr="00EA5D2E">
        <w:rPr>
          <w:i/>
          <w:iCs/>
          <w:sz w:val="22"/>
          <w:szCs w:val="24"/>
        </w:rPr>
        <w:t xml:space="preserve"> „Používáte nebo upřednostňujete </w:t>
      </w:r>
      <w:proofErr w:type="spellStart"/>
      <w:r w:rsidR="00EA5D2E" w:rsidRPr="00EA5D2E">
        <w:rPr>
          <w:i/>
          <w:iCs/>
          <w:sz w:val="22"/>
          <w:szCs w:val="24"/>
        </w:rPr>
        <w:t>dvoufaktorové</w:t>
      </w:r>
      <w:proofErr w:type="spellEnd"/>
      <w:r w:rsidR="00EA5D2E" w:rsidRPr="00EA5D2E">
        <w:rPr>
          <w:i/>
          <w:iCs/>
          <w:sz w:val="22"/>
          <w:szCs w:val="24"/>
        </w:rPr>
        <w:t xml:space="preserve"> ověření?“</w:t>
      </w:r>
    </w:p>
    <w:p w14:paraId="4D11BBA6" w14:textId="7E904C7A" w:rsidR="00EA5D2E" w:rsidRDefault="00EA5D2E" w:rsidP="00DF0AD7">
      <w:pPr>
        <w:pStyle w:val="Poznmkatabulkyobrzku"/>
        <w:rPr>
          <w:i/>
          <w:iCs/>
        </w:rPr>
      </w:pPr>
      <w:r>
        <w:rPr>
          <w:i/>
          <w:iCs/>
          <w:noProof/>
        </w:rPr>
        <w:drawing>
          <wp:anchor distT="0" distB="0" distL="114300" distR="114300" simplePos="0" relativeHeight="251681792" behindDoc="1" locked="0" layoutInCell="1" allowOverlap="1" wp14:anchorId="6167453E" wp14:editId="78046E9D">
            <wp:simplePos x="0" y="0"/>
            <wp:positionH relativeFrom="column">
              <wp:posOffset>2758786</wp:posOffset>
            </wp:positionH>
            <wp:positionV relativeFrom="paragraph">
              <wp:posOffset>6350</wp:posOffset>
            </wp:positionV>
            <wp:extent cx="2724946" cy="3038252"/>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24946" cy="3038252"/>
                    </a:xfrm>
                    <a:prstGeom prst="rect">
                      <a:avLst/>
                    </a:prstGeom>
                    <a:noFill/>
                  </pic:spPr>
                </pic:pic>
              </a:graphicData>
            </a:graphic>
            <wp14:sizeRelH relativeFrom="margin">
              <wp14:pctWidth>0</wp14:pctWidth>
            </wp14:sizeRelH>
            <wp14:sizeRelV relativeFrom="margin">
              <wp14:pctHeight>0</wp14:pctHeight>
            </wp14:sizeRelV>
          </wp:anchor>
        </w:drawing>
      </w:r>
    </w:p>
    <w:p w14:paraId="32072EF9" w14:textId="52DC9DDE" w:rsidR="00EA5D2E" w:rsidRDefault="00EA5D2E" w:rsidP="00DF0AD7">
      <w:pPr>
        <w:pStyle w:val="Poznmkatabulkyobrzku"/>
        <w:rPr>
          <w:i/>
          <w:iCs/>
        </w:rPr>
      </w:pPr>
    </w:p>
    <w:p w14:paraId="55AACF55" w14:textId="345C533A" w:rsidR="00EA5D2E" w:rsidRDefault="00EA5D2E" w:rsidP="00DF0AD7">
      <w:pPr>
        <w:pStyle w:val="Poznmkatabulkyobrzku"/>
        <w:rPr>
          <w:i/>
          <w:iCs/>
        </w:rPr>
      </w:pPr>
    </w:p>
    <w:p w14:paraId="0EEC666A" w14:textId="3240E58E" w:rsidR="00EA5D2E" w:rsidRDefault="00EA5D2E" w:rsidP="00DF0AD7">
      <w:pPr>
        <w:pStyle w:val="Poznmkatabulkyobrzku"/>
        <w:rPr>
          <w:i/>
          <w:iCs/>
        </w:rPr>
      </w:pPr>
    </w:p>
    <w:p w14:paraId="0DF87110" w14:textId="080A9F78" w:rsidR="00EA5D2E" w:rsidRDefault="00EA5D2E" w:rsidP="00DF0AD7">
      <w:pPr>
        <w:pStyle w:val="Poznmkatabulkyobrzku"/>
        <w:rPr>
          <w:i/>
          <w:iCs/>
        </w:rPr>
      </w:pPr>
    </w:p>
    <w:p w14:paraId="62401A1A" w14:textId="77777777" w:rsidR="00EA5D2E" w:rsidRDefault="00EA5D2E" w:rsidP="00DF0AD7">
      <w:pPr>
        <w:pStyle w:val="Poznmkatabulkyobrzku"/>
        <w:rPr>
          <w:i/>
          <w:iCs/>
        </w:rPr>
      </w:pPr>
    </w:p>
    <w:p w14:paraId="4C18B7A7" w14:textId="0A7EDA52" w:rsidR="00EA5D2E" w:rsidRDefault="00EA5D2E" w:rsidP="00DF0AD7">
      <w:pPr>
        <w:pStyle w:val="Poznmkatabulkyobrzku"/>
        <w:rPr>
          <w:i/>
          <w:iCs/>
        </w:rPr>
      </w:pPr>
    </w:p>
    <w:p w14:paraId="21293EEE" w14:textId="05143274" w:rsidR="00EA5D2E" w:rsidRDefault="00EA5D2E" w:rsidP="00DF0AD7">
      <w:pPr>
        <w:pStyle w:val="Poznmkatabulkyobrzku"/>
        <w:rPr>
          <w:i/>
          <w:iCs/>
        </w:rPr>
      </w:pPr>
    </w:p>
    <w:p w14:paraId="6D10824C" w14:textId="6FD42CAE" w:rsidR="00EA5D2E" w:rsidRDefault="00EA5D2E" w:rsidP="00DF0AD7">
      <w:pPr>
        <w:pStyle w:val="Poznmkatabulkyobrzku"/>
        <w:rPr>
          <w:i/>
          <w:iCs/>
        </w:rPr>
      </w:pPr>
    </w:p>
    <w:p w14:paraId="60D54FE1" w14:textId="77777777" w:rsidR="00EA5D2E" w:rsidRDefault="00EA5D2E" w:rsidP="00DF0AD7">
      <w:pPr>
        <w:pStyle w:val="Poznmkatabulkyobrzku"/>
        <w:rPr>
          <w:i/>
          <w:iCs/>
        </w:rPr>
      </w:pPr>
    </w:p>
    <w:p w14:paraId="59110B8C" w14:textId="2F3EF934" w:rsidR="00EA5D2E" w:rsidRDefault="00EA5D2E" w:rsidP="00DF0AD7">
      <w:pPr>
        <w:pStyle w:val="Poznmkatabulkyobrzku"/>
        <w:rPr>
          <w:i/>
          <w:iCs/>
        </w:rPr>
      </w:pPr>
    </w:p>
    <w:p w14:paraId="36EE2EBB" w14:textId="77777777" w:rsidR="00EA5D2E" w:rsidRDefault="00EA5D2E" w:rsidP="00DF0AD7">
      <w:pPr>
        <w:pStyle w:val="Poznmkatabulkyobrzku"/>
        <w:rPr>
          <w:i/>
          <w:iCs/>
        </w:rPr>
      </w:pPr>
    </w:p>
    <w:p w14:paraId="54AE2342" w14:textId="10B16514" w:rsidR="00EA5D2E" w:rsidRDefault="00EA5D2E" w:rsidP="00DF0AD7">
      <w:pPr>
        <w:pStyle w:val="Poznmkatabulkyobrzku"/>
        <w:rPr>
          <w:i/>
          <w:iCs/>
        </w:rPr>
      </w:pPr>
    </w:p>
    <w:p w14:paraId="7B38912A" w14:textId="529E6765" w:rsidR="00EA5D2E" w:rsidRDefault="00EA5D2E" w:rsidP="00DF0AD7">
      <w:pPr>
        <w:pStyle w:val="Poznmkatabulkyobrzku"/>
        <w:rPr>
          <w:i/>
          <w:iCs/>
        </w:rPr>
      </w:pPr>
    </w:p>
    <w:p w14:paraId="7F5D9CC0" w14:textId="77777777" w:rsidR="00EA5D2E" w:rsidRDefault="00EA5D2E" w:rsidP="00DF0AD7">
      <w:pPr>
        <w:pStyle w:val="Poznmkatabulkyobrzku"/>
        <w:rPr>
          <w:i/>
          <w:iCs/>
        </w:rPr>
      </w:pPr>
    </w:p>
    <w:p w14:paraId="2B05A975" w14:textId="7266CEFF" w:rsidR="00EA5D2E" w:rsidRPr="009E3D69" w:rsidRDefault="0027350E" w:rsidP="0027350E">
      <w:pPr>
        <w:pStyle w:val="Poznmkatabulkyobrzku"/>
        <w:ind w:firstLine="708"/>
        <w:rPr>
          <w:sz w:val="22"/>
          <w:szCs w:val="24"/>
        </w:rPr>
      </w:pPr>
      <w:r w:rsidRPr="009E3D69">
        <w:rPr>
          <w:sz w:val="22"/>
          <w:szCs w:val="24"/>
        </w:rPr>
        <w:t xml:space="preserve">V odpovědích na otázku číslo 12: „Používáte nebo upřednostňujete </w:t>
      </w:r>
      <w:proofErr w:type="spellStart"/>
      <w:r w:rsidRPr="009E3D69">
        <w:rPr>
          <w:sz w:val="22"/>
          <w:szCs w:val="24"/>
        </w:rPr>
        <w:t>dvoufaktorové</w:t>
      </w:r>
      <w:proofErr w:type="spellEnd"/>
      <w:r w:rsidRPr="009E3D69">
        <w:rPr>
          <w:sz w:val="22"/>
          <w:szCs w:val="24"/>
        </w:rPr>
        <w:t xml:space="preserve"> ověření?“ jsme zjistili mezi sledovanými třídami statisticky signifikantní rozdíl (Z = 2,36; p = 0,02). Z analýzy jednotlivých variant odpovědí vyplynulo, že se významné rozdíly mezi třídami prokázaly v odpovědi „Ano“ (χ2 = 5,45; p = 0,02), i „Ne“ (χ2 = 5,45; p = 0,02). Myslím si, že důvodem těchto odpovědí mohou být i faktory jako složitost nebo čas strávený přidáním </w:t>
      </w:r>
      <w:proofErr w:type="spellStart"/>
      <w:r w:rsidRPr="009E3D69">
        <w:rPr>
          <w:sz w:val="22"/>
          <w:szCs w:val="24"/>
        </w:rPr>
        <w:t>dvoufaktorového</w:t>
      </w:r>
      <w:proofErr w:type="spellEnd"/>
      <w:r w:rsidRPr="009E3D69">
        <w:rPr>
          <w:sz w:val="22"/>
          <w:szCs w:val="24"/>
        </w:rPr>
        <w:t xml:space="preserve"> ověření k běžně zabezpečenému účtu. Z mé debaty se studenty lze zároveň usoudit, že i u skupiny, která prošla školením se zřejmě příliš nezmění přístup uživatelských přihlášení.</w:t>
      </w:r>
    </w:p>
    <w:p w14:paraId="0392F065" w14:textId="77777777" w:rsidR="00EA5D2E" w:rsidRDefault="00EA5D2E" w:rsidP="00DF0AD7">
      <w:pPr>
        <w:pStyle w:val="Poznmkatabulkyobrzku"/>
        <w:rPr>
          <w:i/>
          <w:iCs/>
        </w:rPr>
      </w:pPr>
    </w:p>
    <w:p w14:paraId="701ACA70" w14:textId="77777777" w:rsidR="00EA5D2E" w:rsidRDefault="00EA5D2E" w:rsidP="00DF0AD7">
      <w:pPr>
        <w:pStyle w:val="Poznmkatabulkyobrzku"/>
        <w:rPr>
          <w:i/>
          <w:iCs/>
        </w:rPr>
      </w:pPr>
    </w:p>
    <w:p w14:paraId="5ECD8D56" w14:textId="77777777" w:rsidR="00EA5D2E" w:rsidRDefault="00EA5D2E" w:rsidP="00DF0AD7">
      <w:pPr>
        <w:pStyle w:val="Poznmkatabulkyobrzku"/>
        <w:rPr>
          <w:i/>
          <w:iCs/>
        </w:rPr>
      </w:pPr>
    </w:p>
    <w:p w14:paraId="29B4ECA3" w14:textId="77777777" w:rsidR="00EA5D2E" w:rsidRDefault="00EA5D2E" w:rsidP="00DF0AD7">
      <w:pPr>
        <w:pStyle w:val="Poznmkatabulkyobrzku"/>
        <w:rPr>
          <w:i/>
          <w:iCs/>
        </w:rPr>
      </w:pPr>
    </w:p>
    <w:p w14:paraId="64396F98" w14:textId="77777777" w:rsidR="00EA5D2E" w:rsidRDefault="00EA5D2E" w:rsidP="00DF0AD7">
      <w:pPr>
        <w:pStyle w:val="Poznmkatabulkyobrzku"/>
        <w:rPr>
          <w:i/>
          <w:iCs/>
        </w:rPr>
      </w:pPr>
    </w:p>
    <w:p w14:paraId="2CB7B52E" w14:textId="77777777" w:rsidR="00EA5D2E" w:rsidRDefault="00EA5D2E" w:rsidP="00DF0AD7">
      <w:pPr>
        <w:pStyle w:val="Poznmkatabulkyobrzku"/>
        <w:rPr>
          <w:i/>
          <w:iCs/>
        </w:rPr>
      </w:pPr>
    </w:p>
    <w:p w14:paraId="243E19FA" w14:textId="77777777" w:rsidR="00EA5D2E" w:rsidRDefault="00EA5D2E" w:rsidP="00DF0AD7">
      <w:pPr>
        <w:pStyle w:val="Poznmkatabulkyobrzku"/>
        <w:rPr>
          <w:i/>
          <w:iCs/>
        </w:rPr>
      </w:pPr>
    </w:p>
    <w:p w14:paraId="684778C8" w14:textId="77777777" w:rsidR="00EA5D2E" w:rsidRDefault="00EA5D2E" w:rsidP="00DF0AD7">
      <w:pPr>
        <w:pStyle w:val="Poznmkatabulkyobrzku"/>
        <w:rPr>
          <w:i/>
          <w:iCs/>
        </w:rPr>
      </w:pPr>
    </w:p>
    <w:p w14:paraId="01F98B85" w14:textId="77777777" w:rsidR="00EA5D2E" w:rsidRDefault="00EA5D2E" w:rsidP="00DF0AD7">
      <w:pPr>
        <w:pStyle w:val="Poznmkatabulkyobrzku"/>
        <w:rPr>
          <w:i/>
          <w:iCs/>
        </w:rPr>
      </w:pPr>
    </w:p>
    <w:p w14:paraId="485401A2" w14:textId="77777777" w:rsidR="00EA5D2E" w:rsidRDefault="00EA5D2E" w:rsidP="00DF0AD7">
      <w:pPr>
        <w:pStyle w:val="Poznmkatabulkyobrzku"/>
        <w:rPr>
          <w:i/>
          <w:iCs/>
        </w:rPr>
      </w:pPr>
    </w:p>
    <w:p w14:paraId="062A3717" w14:textId="77777777" w:rsidR="00EA5D2E" w:rsidRDefault="00EA5D2E" w:rsidP="00DF0AD7">
      <w:pPr>
        <w:pStyle w:val="Poznmkatabulkyobrzku"/>
        <w:rPr>
          <w:i/>
          <w:iCs/>
        </w:rPr>
      </w:pPr>
    </w:p>
    <w:p w14:paraId="62566562" w14:textId="77777777" w:rsidR="00EA5D2E" w:rsidRDefault="00EA5D2E" w:rsidP="00DF0AD7">
      <w:pPr>
        <w:pStyle w:val="Poznmkatabulkyobrzku"/>
        <w:rPr>
          <w:i/>
          <w:iCs/>
        </w:rPr>
      </w:pPr>
    </w:p>
    <w:p w14:paraId="65C09CDD" w14:textId="77777777" w:rsidR="00EA5D2E" w:rsidRDefault="00EA5D2E" w:rsidP="00DF0AD7">
      <w:pPr>
        <w:pStyle w:val="Poznmkatabulkyobrzku"/>
        <w:rPr>
          <w:i/>
          <w:iCs/>
        </w:rPr>
      </w:pPr>
    </w:p>
    <w:p w14:paraId="4DC69A13" w14:textId="77777777" w:rsidR="00EA5D2E" w:rsidRDefault="00EA5D2E" w:rsidP="00DF0AD7">
      <w:pPr>
        <w:pStyle w:val="Poznmkatabulkyobrzku"/>
        <w:rPr>
          <w:i/>
          <w:iCs/>
        </w:rPr>
      </w:pPr>
    </w:p>
    <w:p w14:paraId="505BFE59" w14:textId="77777777" w:rsidR="00770D97" w:rsidRDefault="00EA5D2E" w:rsidP="00770D97">
      <w:pPr>
        <w:pStyle w:val="Poznmkatabulkyobrzku"/>
        <w:rPr>
          <w:i/>
          <w:iCs/>
          <w:sz w:val="22"/>
          <w:szCs w:val="24"/>
        </w:rPr>
      </w:pPr>
      <w:r w:rsidRPr="000B1FC9">
        <w:rPr>
          <w:b/>
          <w:bCs/>
          <w:sz w:val="22"/>
          <w:szCs w:val="24"/>
        </w:rPr>
        <w:t>Vyhodnocení otázky 13:</w:t>
      </w:r>
      <w:r w:rsidRPr="00EA5D2E">
        <w:rPr>
          <w:i/>
          <w:iCs/>
          <w:sz w:val="22"/>
          <w:szCs w:val="24"/>
        </w:rPr>
        <w:t xml:space="preserve"> „Setkali jste se někdy s emailem, který Vás odkazoval na finanční instituci a požadoval Vaše přihlášení v podobě loginu a hesla?“</w:t>
      </w:r>
    </w:p>
    <w:p w14:paraId="3A7ADF05" w14:textId="5861B406" w:rsidR="00EA5D2E" w:rsidRPr="00EA5D2E" w:rsidRDefault="00770D97" w:rsidP="00770D97">
      <w:pPr>
        <w:pStyle w:val="Poznmkatabulkyobrzku"/>
      </w:pPr>
      <w:r>
        <w:rPr>
          <w:noProof/>
        </w:rPr>
        <w:drawing>
          <wp:anchor distT="0" distB="0" distL="114300" distR="114300" simplePos="0" relativeHeight="251684864" behindDoc="1" locked="0" layoutInCell="1" allowOverlap="1" wp14:anchorId="1621C6A0" wp14:editId="46892168">
            <wp:simplePos x="0" y="0"/>
            <wp:positionH relativeFrom="column">
              <wp:posOffset>2802090</wp:posOffset>
            </wp:positionH>
            <wp:positionV relativeFrom="paragraph">
              <wp:posOffset>5080</wp:posOffset>
            </wp:positionV>
            <wp:extent cx="2711462" cy="3081432"/>
            <wp:effectExtent l="0" t="0" r="0" b="508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1462" cy="308143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76056968" wp14:editId="089552BD">
            <wp:simplePos x="0" y="0"/>
            <wp:positionH relativeFrom="margin">
              <wp:align>left</wp:align>
            </wp:positionH>
            <wp:positionV relativeFrom="paragraph">
              <wp:posOffset>635</wp:posOffset>
            </wp:positionV>
            <wp:extent cx="2800845" cy="308758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03503" cy="3090516"/>
                    </a:xfrm>
                    <a:prstGeom prst="rect">
                      <a:avLst/>
                    </a:prstGeom>
                    <a:noFill/>
                  </pic:spPr>
                </pic:pic>
              </a:graphicData>
            </a:graphic>
            <wp14:sizeRelH relativeFrom="margin">
              <wp14:pctWidth>0</wp14:pctWidth>
            </wp14:sizeRelH>
            <wp14:sizeRelV relativeFrom="margin">
              <wp14:pctHeight>0</wp14:pctHeight>
            </wp14:sizeRelV>
          </wp:anchor>
        </w:drawing>
      </w:r>
    </w:p>
    <w:p w14:paraId="49A3FE9D" w14:textId="6C9275BD" w:rsidR="00EA5D2E" w:rsidRDefault="00EA5D2E" w:rsidP="00EA5D2E"/>
    <w:p w14:paraId="43FEF045" w14:textId="10811C77" w:rsidR="00EA5D2E" w:rsidRDefault="00EA5D2E" w:rsidP="00EA5D2E"/>
    <w:p w14:paraId="10105F32" w14:textId="75629A01" w:rsidR="00EA5D2E" w:rsidRDefault="00EA5D2E" w:rsidP="00EA5D2E"/>
    <w:p w14:paraId="053783D2" w14:textId="77777777" w:rsidR="00EA5D2E" w:rsidRDefault="00EA5D2E" w:rsidP="00EA5D2E"/>
    <w:p w14:paraId="5CA20B51" w14:textId="77777777" w:rsidR="00EA5D2E" w:rsidRDefault="00EA5D2E" w:rsidP="00EA5D2E"/>
    <w:p w14:paraId="3F8A9AE7" w14:textId="77777777" w:rsidR="00EA5D2E" w:rsidRDefault="00EA5D2E" w:rsidP="00EA5D2E"/>
    <w:p w14:paraId="25EFF9A2" w14:textId="77777777" w:rsidR="00EA5D2E" w:rsidRDefault="00EA5D2E" w:rsidP="00EA5D2E"/>
    <w:p w14:paraId="307374B9" w14:textId="77777777" w:rsidR="00EA5D2E" w:rsidRDefault="00EA5D2E" w:rsidP="00EA5D2E"/>
    <w:p w14:paraId="4FB4C962" w14:textId="77777777" w:rsidR="00EA5D2E" w:rsidRDefault="00EA5D2E" w:rsidP="00EA5D2E"/>
    <w:p w14:paraId="0DAEC387" w14:textId="77777777" w:rsidR="00EA5D2E" w:rsidRDefault="00EA5D2E" w:rsidP="00EA5D2E"/>
    <w:p w14:paraId="1E2E47BC" w14:textId="77777777" w:rsidR="00EA5D2E" w:rsidRDefault="00EA5D2E" w:rsidP="00EA5D2E"/>
    <w:p w14:paraId="6859BC28" w14:textId="77777777" w:rsidR="00EA5D2E" w:rsidRDefault="00EA5D2E" w:rsidP="00EA5D2E"/>
    <w:p w14:paraId="330436FD" w14:textId="0B2612BD" w:rsidR="00EA5D2E" w:rsidRDefault="0027350E" w:rsidP="00EA5D2E">
      <w:r w:rsidRPr="0027350E">
        <w:t>V odpovědích na otázku číslo 13: „Setkali jste se někdy s emailem, který Vás odkazoval na finanční instituci a požadoval Vaše přihlášení v podobě loginu a hesla?“ jsme zjistili mezi sledovanými třídami statisticky signifikantní rozdíl (Z = 2,65; p = 0,01). Z analýzy jednotlivých variant odpovědí vyplynulo, že se významné rozdíly mezi třídami neprokázaly v odpovědi „Ano“ (χ2 = 7,06; p = 0,01), i „Ne“ (χ2 = 7,06; p = 0,01).</w:t>
      </w:r>
      <w:r>
        <w:t xml:space="preserve"> Tato otázka je zaměřena spíše na rozpoznání daného e-mailu. Dá se tedy usoudit, že rozdíl v zaslaných e-mailech studentům z rozdílných skupin nebude natolik rozdílný, jako vyplývá s výše uvedeného grafu, ale myslím si, že studenti s intervencí jsou více schopni tento e-mail rozpoznat a vyvarovat se tak daným </w:t>
      </w:r>
      <w:r w:rsidR="009E3D69">
        <w:t>útokům.</w:t>
      </w:r>
    </w:p>
    <w:p w14:paraId="7A59CD2D" w14:textId="77777777" w:rsidR="00EA5D2E" w:rsidRDefault="00EA5D2E" w:rsidP="00EA5D2E"/>
    <w:p w14:paraId="2F34AFC8" w14:textId="77777777" w:rsidR="00EA5D2E" w:rsidRDefault="00EA5D2E" w:rsidP="00EA5D2E"/>
    <w:p w14:paraId="598A8068" w14:textId="77777777" w:rsidR="00EA5D2E" w:rsidRDefault="00EA5D2E" w:rsidP="00EA5D2E"/>
    <w:p w14:paraId="3AC71D38" w14:textId="77777777" w:rsidR="00EA5D2E" w:rsidRDefault="00EA5D2E" w:rsidP="00EA5D2E"/>
    <w:p w14:paraId="62878A34" w14:textId="77777777" w:rsidR="00EA5D2E" w:rsidRDefault="00EA5D2E" w:rsidP="00EA5D2E"/>
    <w:p w14:paraId="6578E3AA" w14:textId="77777777" w:rsidR="00EA5D2E" w:rsidRDefault="00EA5D2E" w:rsidP="00EA5D2E"/>
    <w:p w14:paraId="730DE84B" w14:textId="77777777" w:rsidR="00EA5D2E" w:rsidRDefault="00EA5D2E" w:rsidP="00EA5D2E"/>
    <w:p w14:paraId="39E62FDF" w14:textId="77777777" w:rsidR="00EA5D2E" w:rsidRDefault="00EA5D2E" w:rsidP="00EA5D2E"/>
    <w:p w14:paraId="5220053E" w14:textId="77777777" w:rsidR="00EA5D2E" w:rsidRDefault="00EA5D2E" w:rsidP="00EA5D2E"/>
    <w:p w14:paraId="184F600F" w14:textId="77777777" w:rsidR="00EA5D2E" w:rsidRDefault="00EA5D2E" w:rsidP="00EA5D2E"/>
    <w:p w14:paraId="63A875FC" w14:textId="72A4D80C" w:rsidR="00EA5D2E" w:rsidRDefault="00BC4A72" w:rsidP="009E3D69">
      <w:pPr>
        <w:ind w:firstLine="0"/>
      </w:pPr>
      <w:r w:rsidRPr="00BC4A72">
        <w:rPr>
          <w:b/>
          <w:bCs/>
        </w:rPr>
        <w:t>Vyhodnocení otázky 14:</w:t>
      </w:r>
      <w:r w:rsidRPr="00BC4A72">
        <w:t xml:space="preserve"> </w:t>
      </w:r>
      <w:r w:rsidRPr="00BC4A72">
        <w:rPr>
          <w:i/>
          <w:iCs/>
        </w:rPr>
        <w:t>„Používáte pro přihlášení na různé stránky stejná hesla?“</w:t>
      </w:r>
    </w:p>
    <w:p w14:paraId="6B3A6D90" w14:textId="40DEBE3D" w:rsidR="00EA5D2E" w:rsidRDefault="00EA5D2E" w:rsidP="00EA5D2E"/>
    <w:p w14:paraId="3B40DDE5" w14:textId="4152B4E0" w:rsidR="00EA5D2E" w:rsidRDefault="009E3D69" w:rsidP="00EA5D2E">
      <w:r>
        <w:rPr>
          <w:noProof/>
        </w:rPr>
        <w:drawing>
          <wp:anchor distT="0" distB="0" distL="114300" distR="114300" simplePos="0" relativeHeight="251686912" behindDoc="1" locked="0" layoutInCell="1" allowOverlap="1" wp14:anchorId="5CEE138F" wp14:editId="4C1AD593">
            <wp:simplePos x="0" y="0"/>
            <wp:positionH relativeFrom="column">
              <wp:posOffset>2804977</wp:posOffset>
            </wp:positionH>
            <wp:positionV relativeFrom="paragraph">
              <wp:posOffset>2540</wp:posOffset>
            </wp:positionV>
            <wp:extent cx="2725420" cy="3157855"/>
            <wp:effectExtent l="0" t="0" r="0" b="4445"/>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25420" cy="3157855"/>
                    </a:xfrm>
                    <a:prstGeom prst="rect">
                      <a:avLst/>
                    </a:prstGeom>
                    <a:noFill/>
                  </pic:spPr>
                </pic:pic>
              </a:graphicData>
            </a:graphic>
          </wp:anchor>
        </w:drawing>
      </w:r>
      <w:r>
        <w:rPr>
          <w:noProof/>
        </w:rPr>
        <w:drawing>
          <wp:anchor distT="0" distB="0" distL="114300" distR="114300" simplePos="0" relativeHeight="251685888" behindDoc="1" locked="0" layoutInCell="1" allowOverlap="1" wp14:anchorId="163D6DFF" wp14:editId="702D088C">
            <wp:simplePos x="0" y="0"/>
            <wp:positionH relativeFrom="margin">
              <wp:align>left</wp:align>
            </wp:positionH>
            <wp:positionV relativeFrom="paragraph">
              <wp:posOffset>2540</wp:posOffset>
            </wp:positionV>
            <wp:extent cx="2822575" cy="3157855"/>
            <wp:effectExtent l="0" t="0" r="0" b="4445"/>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22575" cy="3157855"/>
                    </a:xfrm>
                    <a:prstGeom prst="rect">
                      <a:avLst/>
                    </a:prstGeom>
                    <a:noFill/>
                  </pic:spPr>
                </pic:pic>
              </a:graphicData>
            </a:graphic>
          </wp:anchor>
        </w:drawing>
      </w:r>
    </w:p>
    <w:p w14:paraId="47F10558" w14:textId="77777777" w:rsidR="00EA5D2E" w:rsidRDefault="00EA5D2E" w:rsidP="00EA5D2E"/>
    <w:p w14:paraId="7AA294D3" w14:textId="77777777" w:rsidR="00EA5D2E" w:rsidRDefault="00EA5D2E" w:rsidP="00EA5D2E"/>
    <w:p w14:paraId="52F2C912" w14:textId="77777777" w:rsidR="00EA5D2E" w:rsidRDefault="00EA5D2E" w:rsidP="00EA5D2E"/>
    <w:p w14:paraId="16E10D24" w14:textId="77777777" w:rsidR="00EA5D2E" w:rsidRDefault="00EA5D2E" w:rsidP="00EA5D2E"/>
    <w:p w14:paraId="74E3B477" w14:textId="77777777" w:rsidR="00EA5D2E" w:rsidRDefault="00EA5D2E" w:rsidP="00EA5D2E"/>
    <w:p w14:paraId="357BE197" w14:textId="77777777" w:rsidR="00EA5D2E" w:rsidRDefault="00EA5D2E" w:rsidP="00EA5D2E"/>
    <w:p w14:paraId="0B8AB03B" w14:textId="77777777" w:rsidR="00EA5D2E" w:rsidRDefault="00EA5D2E" w:rsidP="00EA5D2E"/>
    <w:p w14:paraId="6858CE0E" w14:textId="77777777" w:rsidR="00EA5D2E" w:rsidRDefault="00EA5D2E" w:rsidP="00EA5D2E"/>
    <w:p w14:paraId="5BCC4A8E" w14:textId="77777777" w:rsidR="00EA5D2E" w:rsidRDefault="00EA5D2E" w:rsidP="00EA5D2E"/>
    <w:p w14:paraId="26066087" w14:textId="77777777" w:rsidR="00EA5D2E" w:rsidRDefault="00EA5D2E" w:rsidP="00EA5D2E"/>
    <w:p w14:paraId="0AEA835E" w14:textId="77777777" w:rsidR="00EA5D2E" w:rsidRDefault="00EA5D2E" w:rsidP="00EA5D2E"/>
    <w:p w14:paraId="628A4965" w14:textId="77777777" w:rsidR="00EA5D2E" w:rsidRDefault="00EA5D2E" w:rsidP="00EA5D2E"/>
    <w:p w14:paraId="0B8D74AA" w14:textId="77777777" w:rsidR="00EA5D2E" w:rsidRDefault="00EA5D2E" w:rsidP="00EA5D2E"/>
    <w:p w14:paraId="30982DFC" w14:textId="6C7C101A" w:rsidR="00EA5D2E" w:rsidRDefault="009E3D69" w:rsidP="00EA5D2E">
      <w:r w:rsidRPr="009E3D69">
        <w:t>V odpovědích na otázku číslo 14: „Používáte pro přihlášení na různé stránky stejná hesla?“ jsme nezjistili mezi sledovanými třídami statisticky signifikantní rozdíl (Z = 1,80; p = 0,07). Z</w:t>
      </w:r>
      <w:r w:rsidR="00770D97">
        <w:t> </w:t>
      </w:r>
      <w:r w:rsidRPr="009E3D69">
        <w:t>analýzy jednotlivých variant odpovědí vyplynulo, že se významné rozdíly mezi třídami neprokázaly v odpovědi „Ano“ (χ2 = 3,45; p = 0,06), ani „Ne“ (χ2 = 3,18; p = 0,07).</w:t>
      </w:r>
      <w:r>
        <w:t xml:space="preserve"> V průběhu školení byly uváděny důvody, proč by uživatel neměl na stejných portálech uvádět stejná hesla a způsob, jakým byla tato problematika pojata (bezpečnost a napadení dalších účtů) lze předpokládat, že studenti s intervencí na tuto informaci reagovali.</w:t>
      </w:r>
    </w:p>
    <w:p w14:paraId="1341C87C" w14:textId="77777777" w:rsidR="00EA5D2E" w:rsidRDefault="00EA5D2E" w:rsidP="00EA5D2E"/>
    <w:p w14:paraId="03817F14" w14:textId="77777777" w:rsidR="00EA5D2E" w:rsidRDefault="00EA5D2E" w:rsidP="00EA5D2E"/>
    <w:p w14:paraId="5EB902B7" w14:textId="77777777" w:rsidR="00EA5D2E" w:rsidRDefault="00EA5D2E" w:rsidP="00EA5D2E"/>
    <w:p w14:paraId="677C1437" w14:textId="77777777" w:rsidR="00EA5D2E" w:rsidRDefault="00EA5D2E" w:rsidP="00EA5D2E"/>
    <w:p w14:paraId="600C984C" w14:textId="77777777" w:rsidR="00EA5D2E" w:rsidRDefault="00EA5D2E" w:rsidP="00EA5D2E"/>
    <w:p w14:paraId="2BADBC16" w14:textId="77777777" w:rsidR="00EA5D2E" w:rsidRDefault="00EA5D2E" w:rsidP="00EA5D2E"/>
    <w:p w14:paraId="2735DBA4" w14:textId="77777777" w:rsidR="00EA5D2E" w:rsidRDefault="00EA5D2E" w:rsidP="00EA5D2E"/>
    <w:p w14:paraId="748B412E" w14:textId="77777777" w:rsidR="00EA5D2E" w:rsidRDefault="00EA5D2E" w:rsidP="00EA5D2E"/>
    <w:p w14:paraId="354137FF" w14:textId="77777777" w:rsidR="00EA5D2E" w:rsidRDefault="00EA5D2E" w:rsidP="00EA5D2E"/>
    <w:p w14:paraId="0E45CB3B" w14:textId="77777777" w:rsidR="00EA5D2E" w:rsidRPr="00EA5D2E" w:rsidRDefault="00EA5D2E" w:rsidP="00EA5D2E"/>
    <w:p w14:paraId="5D53729F" w14:textId="77777777" w:rsidR="00EA5D2E" w:rsidRDefault="00EA5D2E" w:rsidP="00DF0AD7">
      <w:pPr>
        <w:pStyle w:val="Poznmkatabulkyobrzku"/>
        <w:rPr>
          <w:i/>
          <w:iCs/>
        </w:rPr>
      </w:pPr>
    </w:p>
    <w:p w14:paraId="1FF73010" w14:textId="7150EFF8" w:rsidR="00EA5D2E" w:rsidRDefault="00BC4A72" w:rsidP="00DF0AD7">
      <w:pPr>
        <w:pStyle w:val="Poznmkatabulkyobrzku"/>
        <w:rPr>
          <w:i/>
          <w:iCs/>
        </w:rPr>
      </w:pPr>
      <w:r w:rsidRPr="000B1FC9">
        <w:rPr>
          <w:noProof/>
          <w:sz w:val="22"/>
          <w:szCs w:val="24"/>
        </w:rPr>
        <w:drawing>
          <wp:anchor distT="0" distB="0" distL="114300" distR="114300" simplePos="0" relativeHeight="251687936" behindDoc="1" locked="0" layoutInCell="1" allowOverlap="1" wp14:anchorId="09A3DEB9" wp14:editId="1C1131E4">
            <wp:simplePos x="0" y="0"/>
            <wp:positionH relativeFrom="column">
              <wp:posOffset>2848428</wp:posOffset>
            </wp:positionH>
            <wp:positionV relativeFrom="paragraph">
              <wp:posOffset>432889</wp:posOffset>
            </wp:positionV>
            <wp:extent cx="2700655" cy="3499485"/>
            <wp:effectExtent l="0" t="0" r="4445" b="5715"/>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00655" cy="3499485"/>
                    </a:xfrm>
                    <a:prstGeom prst="rect">
                      <a:avLst/>
                    </a:prstGeom>
                    <a:noFill/>
                  </pic:spPr>
                </pic:pic>
              </a:graphicData>
            </a:graphic>
          </wp:anchor>
        </w:drawing>
      </w:r>
      <w:r w:rsidRPr="000B1FC9">
        <w:rPr>
          <w:noProof/>
          <w:sz w:val="22"/>
          <w:szCs w:val="24"/>
        </w:rPr>
        <w:drawing>
          <wp:anchor distT="0" distB="0" distL="114300" distR="114300" simplePos="0" relativeHeight="251688960" behindDoc="1" locked="0" layoutInCell="1" allowOverlap="1" wp14:anchorId="4D1294AE" wp14:editId="518D3460">
            <wp:simplePos x="0" y="0"/>
            <wp:positionH relativeFrom="margin">
              <wp:align>left</wp:align>
            </wp:positionH>
            <wp:positionV relativeFrom="paragraph">
              <wp:posOffset>432526</wp:posOffset>
            </wp:positionV>
            <wp:extent cx="2859405" cy="3499485"/>
            <wp:effectExtent l="0" t="0" r="0" b="5715"/>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9405" cy="3499485"/>
                    </a:xfrm>
                    <a:prstGeom prst="rect">
                      <a:avLst/>
                    </a:prstGeom>
                    <a:noFill/>
                  </pic:spPr>
                </pic:pic>
              </a:graphicData>
            </a:graphic>
          </wp:anchor>
        </w:drawing>
      </w:r>
      <w:r w:rsidRPr="000B1FC9">
        <w:rPr>
          <w:b/>
          <w:bCs/>
          <w:sz w:val="22"/>
          <w:szCs w:val="24"/>
        </w:rPr>
        <w:t>Vyhodnocení otázky 15:</w:t>
      </w:r>
      <w:r w:rsidRPr="000B1FC9">
        <w:rPr>
          <w:i/>
          <w:iCs/>
          <w:sz w:val="22"/>
          <w:szCs w:val="24"/>
        </w:rPr>
        <w:t xml:space="preserve"> „Jak pracujete s hesly?“</w:t>
      </w:r>
    </w:p>
    <w:p w14:paraId="7BEF895C" w14:textId="387811D5" w:rsidR="00BC4A72" w:rsidRPr="00BC4A72" w:rsidRDefault="00BC4A72" w:rsidP="00BC4A72"/>
    <w:p w14:paraId="56EEF2A4" w14:textId="10231BE7" w:rsidR="00BC4A72" w:rsidRDefault="00BC4A72" w:rsidP="00BC4A72"/>
    <w:p w14:paraId="405FBC11" w14:textId="3E002AB6" w:rsidR="00BC4A72" w:rsidRDefault="00BC4A72" w:rsidP="00BC4A72"/>
    <w:p w14:paraId="34C040A3" w14:textId="77777777" w:rsidR="00BC4A72" w:rsidRDefault="00BC4A72" w:rsidP="00BC4A72"/>
    <w:p w14:paraId="74BDAA1F" w14:textId="77777777" w:rsidR="00BC4A72" w:rsidRDefault="00BC4A72" w:rsidP="00BC4A72"/>
    <w:p w14:paraId="6F15B0B6" w14:textId="77777777" w:rsidR="00BC4A72" w:rsidRDefault="00BC4A72" w:rsidP="00BC4A72"/>
    <w:p w14:paraId="79E869A4" w14:textId="77777777" w:rsidR="00BC4A72" w:rsidRDefault="00BC4A72" w:rsidP="00BC4A72"/>
    <w:p w14:paraId="306339D0" w14:textId="77777777" w:rsidR="00BC4A72" w:rsidRDefault="00BC4A72" w:rsidP="00BC4A72"/>
    <w:p w14:paraId="49B7E8DF" w14:textId="77777777" w:rsidR="00BC4A72" w:rsidRDefault="00BC4A72" w:rsidP="00BC4A72"/>
    <w:p w14:paraId="1BA417A2" w14:textId="77777777" w:rsidR="00BC4A72" w:rsidRDefault="00BC4A72" w:rsidP="00BC4A72"/>
    <w:p w14:paraId="78A5CFF7" w14:textId="77777777" w:rsidR="00BC4A72" w:rsidRDefault="00BC4A72" w:rsidP="00BC4A72"/>
    <w:p w14:paraId="147C4DB1" w14:textId="77777777" w:rsidR="00BC4A72" w:rsidRDefault="00BC4A72" w:rsidP="00BC4A72"/>
    <w:p w14:paraId="17BDF3A3" w14:textId="3C728BB6" w:rsidR="00BC4A72" w:rsidRPr="00BC4A72" w:rsidRDefault="00BC4A72" w:rsidP="00BC4A72"/>
    <w:p w14:paraId="1583C569" w14:textId="77777777" w:rsidR="00EA5D2E" w:rsidRDefault="00EA5D2E" w:rsidP="00DF0AD7">
      <w:pPr>
        <w:pStyle w:val="Poznmkatabulkyobrzku"/>
        <w:rPr>
          <w:i/>
          <w:iCs/>
        </w:rPr>
      </w:pPr>
    </w:p>
    <w:p w14:paraId="561E76D2" w14:textId="25298DF4" w:rsidR="00EA5D2E" w:rsidRPr="009E3D69" w:rsidRDefault="009E3D69" w:rsidP="009E3D69">
      <w:pPr>
        <w:pStyle w:val="Poznmkatabulkyobrzku"/>
        <w:ind w:firstLine="708"/>
        <w:rPr>
          <w:sz w:val="22"/>
          <w:szCs w:val="24"/>
        </w:rPr>
      </w:pPr>
      <w:r w:rsidRPr="009E3D69">
        <w:rPr>
          <w:sz w:val="22"/>
          <w:szCs w:val="24"/>
        </w:rPr>
        <w:t>V odpovědích na otázku číslo 15: „Jak pracujete s hesly?“ jsme nezjistili mezi sledovanými třídami statisticky signifikantní rozdíl (Z = 0,71; p = 0,48). Z analýzy jednotlivých variant odpovědí vyplynulo, že se významné rozdíly mezi třídami neprokázaly v odpovědi „</w:t>
      </w:r>
      <w:proofErr w:type="gramStart"/>
      <w:r w:rsidRPr="009E3D69">
        <w:rPr>
          <w:sz w:val="22"/>
          <w:szCs w:val="24"/>
        </w:rPr>
        <w:t>Pamatuju</w:t>
      </w:r>
      <w:proofErr w:type="gramEnd"/>
      <w:r w:rsidRPr="009E3D69">
        <w:rPr>
          <w:sz w:val="22"/>
          <w:szCs w:val="24"/>
        </w:rPr>
        <w:t xml:space="preserve"> si ho a ...“ (χ2 = 0,81; p = 0,35), „V prohlížeči, lokálně ...“ (χ2 = 1,82; p = 0,18), ani „Používám šifrovací software“ (χ2 = 0,09; p = 0,76).</w:t>
      </w:r>
      <w:r>
        <w:rPr>
          <w:sz w:val="22"/>
          <w:szCs w:val="24"/>
        </w:rPr>
        <w:t xml:space="preserve"> V této otázce byly otázky téměř shodné a</w:t>
      </w:r>
      <w:r w:rsidR="00770D97">
        <w:rPr>
          <w:sz w:val="22"/>
          <w:szCs w:val="24"/>
        </w:rPr>
        <w:t> </w:t>
      </w:r>
      <w:r>
        <w:rPr>
          <w:sz w:val="22"/>
          <w:szCs w:val="24"/>
        </w:rPr>
        <w:t xml:space="preserve">myslím si, že zároveň výsledky </w:t>
      </w:r>
      <w:proofErr w:type="gramStart"/>
      <w:r>
        <w:rPr>
          <w:sz w:val="22"/>
          <w:szCs w:val="24"/>
        </w:rPr>
        <w:t>svědčí</w:t>
      </w:r>
      <w:proofErr w:type="gramEnd"/>
      <w:r>
        <w:rPr>
          <w:sz w:val="22"/>
          <w:szCs w:val="24"/>
        </w:rPr>
        <w:t xml:space="preserve"> o určitém průměrném zvyku uživatelů.</w:t>
      </w:r>
    </w:p>
    <w:p w14:paraId="19856021" w14:textId="77777777" w:rsidR="00BC4A72" w:rsidRDefault="00BC4A72" w:rsidP="00BC4A72"/>
    <w:p w14:paraId="3378170E" w14:textId="77777777" w:rsidR="00BC4A72" w:rsidRDefault="00BC4A72" w:rsidP="00BC4A72"/>
    <w:p w14:paraId="611A626D" w14:textId="77777777" w:rsidR="00BC4A72" w:rsidRDefault="00BC4A72" w:rsidP="00BC4A72"/>
    <w:p w14:paraId="21944A69" w14:textId="77777777" w:rsidR="00BC4A72" w:rsidRDefault="00BC4A72" w:rsidP="00BC4A72"/>
    <w:p w14:paraId="3E616BA3" w14:textId="77777777" w:rsidR="00BC4A72" w:rsidRDefault="00BC4A72" w:rsidP="00BC4A72"/>
    <w:p w14:paraId="61B8B6DB" w14:textId="77777777" w:rsidR="00BC4A72" w:rsidRPr="00BC4A72" w:rsidRDefault="00BC4A72" w:rsidP="00BC4A72"/>
    <w:p w14:paraId="3285BD7D" w14:textId="77777777" w:rsidR="00EA5D2E" w:rsidRDefault="00EA5D2E" w:rsidP="00DF0AD7">
      <w:pPr>
        <w:pStyle w:val="Poznmkatabulkyobrzku"/>
        <w:rPr>
          <w:i/>
          <w:iCs/>
        </w:rPr>
      </w:pPr>
    </w:p>
    <w:p w14:paraId="3A31FB66" w14:textId="4520A94B" w:rsidR="003011AF" w:rsidRDefault="003011AF" w:rsidP="003011AF">
      <w:pPr>
        <w:pStyle w:val="Tabulkaobrzek"/>
        <w:rPr>
          <w:lang w:val="cs-CZ"/>
        </w:rPr>
      </w:pPr>
    </w:p>
    <w:p w14:paraId="35895B89" w14:textId="787F4255" w:rsidR="003011AF" w:rsidRPr="003011AF" w:rsidRDefault="003011AF" w:rsidP="001C5A0D">
      <w:pPr>
        <w:rPr>
          <w:lang w:val="cs-CZ"/>
        </w:rPr>
      </w:pPr>
    </w:p>
    <w:p w14:paraId="7189769A" w14:textId="77777777" w:rsidR="00D51BCC" w:rsidRDefault="00D51BCC" w:rsidP="00D51BCC">
      <w:pPr>
        <w:pStyle w:val="Nadpis1"/>
      </w:pPr>
      <w:bookmarkStart w:id="58" w:name="_Toc133787608"/>
      <w:r>
        <w:lastRenderedPageBreak/>
        <w:t>Diskuse</w:t>
      </w:r>
      <w:bookmarkEnd w:id="58"/>
    </w:p>
    <w:p w14:paraId="4C9FCF93" w14:textId="29E8CD63" w:rsidR="00900E9C" w:rsidRDefault="007501BF" w:rsidP="0041274E">
      <w:r>
        <w:t xml:space="preserve">V průběhu analýzy výsledků dotazníku lze pozorovat, že studenti, kteří absolvovali školení kybernetické bezpečnosti od Policie ČR, byli v průměru o něco obezřetnější při pohybu v kyberprostoru. Tito studenti byli lépe informováni o potenciálních hrozbách, velké rozdíly lze zpozorovat např. u otázky týkající se bezpečnosti sítí nebo </w:t>
      </w:r>
      <w:proofErr w:type="spellStart"/>
      <w:r>
        <w:t>phishingu</w:t>
      </w:r>
      <w:proofErr w:type="spellEnd"/>
      <w:r>
        <w:t>, kterému jsem v přehledu poznatků věnoval značnou část. Nicméně, je důležité podotknout, že i mezi skupinou s intervencí je spousta studentů, kteří ignorují nabyté informace. Tito stu</w:t>
      </w:r>
      <w:r w:rsidR="00900E9C">
        <w:t>d</w:t>
      </w:r>
      <w:r>
        <w:t>e</w:t>
      </w:r>
      <w:r w:rsidR="00900E9C">
        <w:t>n</w:t>
      </w:r>
      <w:r>
        <w:t xml:space="preserve">ti se mohou stále chovat riskantně a neuplatňovat zásady kybernetické bezpečnosti, což ukazuje na určitou míru </w:t>
      </w:r>
      <w:proofErr w:type="spellStart"/>
      <w:r>
        <w:t>neponaučitelnosti</w:t>
      </w:r>
      <w:proofErr w:type="spellEnd"/>
      <w:r>
        <w:t>. Tato skutečnost</w:t>
      </w:r>
      <w:r w:rsidR="00900E9C">
        <w:t xml:space="preserve"> poukazuje</w:t>
      </w:r>
      <w:r>
        <w:t xml:space="preserve"> nejen</w:t>
      </w:r>
      <w:r w:rsidR="00900E9C">
        <w:t xml:space="preserve"> na</w:t>
      </w:r>
      <w:r>
        <w:t xml:space="preserve"> </w:t>
      </w:r>
      <w:r w:rsidR="00900E9C">
        <w:t xml:space="preserve">potřebu častějšího </w:t>
      </w:r>
      <w:r>
        <w:t xml:space="preserve">školení, ale také pravidelného opakování a </w:t>
      </w:r>
      <w:r w:rsidR="00900E9C">
        <w:t>získávání</w:t>
      </w:r>
      <w:r>
        <w:t xml:space="preserve"> informací o kybernetické bezpečnosti, aby se zvýšil</w:t>
      </w:r>
      <w:r w:rsidR="00900E9C">
        <w:t>o povědomí i</w:t>
      </w:r>
      <w:r>
        <w:t xml:space="preserve"> zájem </w:t>
      </w:r>
      <w:r w:rsidR="00900E9C">
        <w:t>studentů v této problematice</w:t>
      </w:r>
      <w:r>
        <w:t xml:space="preserve">. Je také důležité přizpůsobit přístup a obsah školení potřebám a zájmům </w:t>
      </w:r>
      <w:r w:rsidR="00900E9C">
        <w:t>studentům</w:t>
      </w:r>
      <w:r>
        <w:t>, aby bylo pro ně relevantnější a zajímavější.</w:t>
      </w:r>
      <w:r w:rsidR="00900E9C">
        <w:t xml:space="preserve"> </w:t>
      </w:r>
    </w:p>
    <w:p w14:paraId="4D2A1F9A" w14:textId="49022BDD" w:rsidR="00145F2F" w:rsidRPr="00C04303" w:rsidRDefault="00145F2F" w:rsidP="00C04303">
      <w:r w:rsidRPr="00C04303">
        <w:rPr>
          <w:b/>
          <w:bCs/>
        </w:rPr>
        <w:t>První otázka</w:t>
      </w:r>
      <w:r>
        <w:t>: „</w:t>
      </w:r>
      <w:r w:rsidRPr="002D4B66">
        <w:rPr>
          <w:i/>
          <w:iCs/>
        </w:rPr>
        <w:t>Co podle vás znamená pojem sociální inženýrství?</w:t>
      </w:r>
      <w:r>
        <w:t>“ se ukázala ve skupině, která prošla intervencí, jako přínosná (následovala diskuse na téma sociální inženýrství).  První otázka byla vstupní otázka, která má pouze znalostní charakter daného pojmu. Tento výsledek přikládám k faktu, že pojem sociální inženýrství prozatím nenabyl patřičné popularity na internetu a studenti mají tedy minimální pravděpodobnost, že na tento pojem narazí.</w:t>
      </w:r>
    </w:p>
    <w:p w14:paraId="3805310A" w14:textId="463790E6" w:rsidR="00145F2F" w:rsidRDefault="00145F2F" w:rsidP="00145F2F">
      <w:r w:rsidRPr="00C04303">
        <w:rPr>
          <w:b/>
          <w:bCs/>
        </w:rPr>
        <w:t>Druhá otázka</w:t>
      </w:r>
      <w:r>
        <w:t>: „</w:t>
      </w:r>
      <w:r w:rsidRPr="002D4B66">
        <w:rPr>
          <w:i/>
          <w:iCs/>
        </w:rPr>
        <w:t>Využíváte ke správě svých osobních dat připojení k internetu přístupné na veřejných místech? (kavárny, restaurace, fitness)</w:t>
      </w:r>
      <w:r>
        <w:t xml:space="preserve">. I v tomto případě proškolená skupina odpověděla ve vyšší míře, pro odpověď negativní. Dá se tedy předpokládat, že důvodem bylo právě absolvované školení, ve kterém se studenti dozvěděli, jaké jsou hrozby, které mohou na veřejných sítích zařízení napadnout. Po skončení testu u skupiny s intervencí jsem položil otázku, zda se studenti připojují na veřejných místech výjimečně. </w:t>
      </w:r>
    </w:p>
    <w:p w14:paraId="127CF64B" w14:textId="16C42291" w:rsidR="00145F2F" w:rsidRPr="007501BF" w:rsidRDefault="00145F2F" w:rsidP="00145F2F">
      <w:r>
        <w:t>Odpovědí byla ve většině případů „Pouze v nejnutnějších případech“ nebo „Z</w:t>
      </w:r>
      <w:r w:rsidR="00770D97">
        <w:t> </w:t>
      </w:r>
      <w:r>
        <w:t xml:space="preserve">bezpečnostních důvodů využívám mobilní data“. Viz kapitola </w:t>
      </w:r>
      <w:r w:rsidRPr="00185BC0">
        <w:rPr>
          <w:i/>
          <w:iCs/>
        </w:rPr>
        <w:t>Způsoby zabezpečení na veřejné síti</w:t>
      </w:r>
      <w:r>
        <w:t>. Ve skupině bez intervence byly odpovědi dělené téměř napůl, přičemž lze předpokládat, že se na odpovědích podílí jak neabsolvování školení, tak fakt, že nynější doba přispívá k bohatému obsáhnutí tarifů i studentů základních škol a nemají tedy zapotřebí využívat připojení k veřejné síti. Při diskusi v této skupině jsem se setkal i se studenty, kteří byli toho názoru, že jsou data v bezpečí a nemají o ně žádný strach.</w:t>
      </w:r>
    </w:p>
    <w:p w14:paraId="15EBB396" w14:textId="77777777" w:rsidR="00145F2F" w:rsidRPr="00145F2F" w:rsidRDefault="00145F2F" w:rsidP="00C04303">
      <w:pPr>
        <w:rPr>
          <w:lang w:val="cs-CZ"/>
        </w:rPr>
      </w:pPr>
      <w:r w:rsidRPr="00C04303">
        <w:rPr>
          <w:b/>
          <w:bCs/>
          <w:lang w:val="cs-CZ"/>
        </w:rPr>
        <w:t>Třetí otázka</w:t>
      </w:r>
      <w:r w:rsidRPr="00145F2F">
        <w:rPr>
          <w:lang w:val="cs-CZ"/>
        </w:rPr>
        <w:t xml:space="preserve">: </w:t>
      </w:r>
      <w:r w:rsidRPr="00145F2F">
        <w:rPr>
          <w:i/>
          <w:iCs/>
          <w:lang w:val="cs-CZ"/>
        </w:rPr>
        <w:t>„Kontrolujete si URL adresu navštívené webové stránky?“.</w:t>
      </w:r>
      <w:r w:rsidRPr="00145F2F">
        <w:rPr>
          <w:lang w:val="cs-CZ"/>
        </w:rPr>
        <w:t xml:space="preserve"> Dle mého názoru se jedná o klíčovou otázku týkající se kybernetické bezpečnosti. Jsou známy případy, kdy dokonce IT specialisté se stávají oběťmi útoků, které lze snadno odhalit právě kontrolou obyčejného řádku URL, kterým disponuje každý známý webový prohlížeč (Google Chrome, </w:t>
      </w:r>
      <w:proofErr w:type="spellStart"/>
      <w:r w:rsidRPr="00145F2F">
        <w:rPr>
          <w:lang w:val="cs-CZ"/>
        </w:rPr>
        <w:t>Edge</w:t>
      </w:r>
      <w:proofErr w:type="spellEnd"/>
      <w:r w:rsidRPr="00145F2F">
        <w:rPr>
          <w:lang w:val="cs-CZ"/>
        </w:rPr>
        <w:t xml:space="preserve">, </w:t>
      </w:r>
      <w:r w:rsidRPr="00145F2F">
        <w:rPr>
          <w:lang w:val="cs-CZ"/>
        </w:rPr>
        <w:lastRenderedPageBreak/>
        <w:t xml:space="preserve">Mozilla Firefox, Safari, Opera). V nedávném rozhovoru na tuto bezpečnost upozorňovat bezpečnostní ředitel O2 Radek </w:t>
      </w:r>
      <w:proofErr w:type="spellStart"/>
      <w:r w:rsidRPr="00145F2F">
        <w:rPr>
          <w:lang w:val="cs-CZ"/>
        </w:rPr>
        <w:t>Šichtanc</w:t>
      </w:r>
      <w:proofErr w:type="spellEnd"/>
      <w:r w:rsidRPr="00145F2F">
        <w:rPr>
          <w:lang w:val="cs-CZ"/>
        </w:rPr>
        <w:t xml:space="preserve">. </w:t>
      </w:r>
    </w:p>
    <w:p w14:paraId="0E553A37" w14:textId="72E5A8D2" w:rsidR="00145F2F" w:rsidRPr="00145F2F" w:rsidRDefault="00145F2F" w:rsidP="00145F2F">
      <w:pPr>
        <w:rPr>
          <w:i/>
          <w:iCs/>
          <w:lang w:val="cs-CZ"/>
        </w:rPr>
      </w:pPr>
      <w:r w:rsidRPr="00145F2F">
        <w:rPr>
          <w:i/>
          <w:iCs/>
          <w:lang w:val="cs-CZ"/>
        </w:rPr>
        <w:t>Jedná se o otázku, u které se domnívám, že by se měla stát heslem pro tzv. „surfování po internetu“. „Nejslabším místem IT bezpečnosti je a bude člověk. I ten opravdu zkušený.</w:t>
      </w:r>
      <w:r w:rsidR="00770D97">
        <w:rPr>
          <w:i/>
          <w:iCs/>
          <w:lang w:val="cs-CZ"/>
        </w:rPr>
        <w:t xml:space="preserve">“ </w:t>
      </w:r>
      <w:r w:rsidRPr="00145F2F">
        <w:rPr>
          <w:i/>
          <w:iCs/>
          <w:lang w:val="cs-CZ"/>
        </w:rPr>
        <w:t xml:space="preserve">Radek </w:t>
      </w:r>
      <w:proofErr w:type="spellStart"/>
      <w:r w:rsidRPr="00145F2F">
        <w:rPr>
          <w:i/>
          <w:iCs/>
          <w:lang w:val="cs-CZ"/>
        </w:rPr>
        <w:t>Šichtanc</w:t>
      </w:r>
      <w:proofErr w:type="spellEnd"/>
      <w:r w:rsidRPr="00145F2F">
        <w:rPr>
          <w:i/>
          <w:iCs/>
          <w:lang w:val="cs-CZ"/>
        </w:rPr>
        <w:t xml:space="preserve"> (2022).</w:t>
      </w:r>
    </w:p>
    <w:p w14:paraId="76A716B6" w14:textId="4CF65209" w:rsidR="00145F2F" w:rsidRPr="00145F2F" w:rsidRDefault="002D4B66" w:rsidP="00145F2F">
      <w:pPr>
        <w:rPr>
          <w:lang w:val="cs-CZ"/>
        </w:rPr>
      </w:pPr>
      <w:r>
        <w:rPr>
          <w:lang w:val="cs-CZ"/>
        </w:rPr>
        <w:t>Na třetí otázku v dotazníku hlasovala p</w:t>
      </w:r>
      <w:r w:rsidR="00145F2F" w:rsidRPr="00145F2F">
        <w:rPr>
          <w:lang w:val="cs-CZ"/>
        </w:rPr>
        <w:t>roškolená skupina studentů v tomto případě kladně téměř v ¾ případů, což mě mile potěšilo</w:t>
      </w:r>
      <w:r w:rsidR="00185BC0">
        <w:rPr>
          <w:lang w:val="cs-CZ"/>
        </w:rPr>
        <w:t>,</w:t>
      </w:r>
      <w:r w:rsidR="00145F2F" w:rsidRPr="00145F2F">
        <w:rPr>
          <w:lang w:val="cs-CZ"/>
        </w:rPr>
        <w:t xml:space="preserve"> a i zde lze předpokládat, že školení mělo patřičný význam. U skupiny bez intervence byla kladná odpověď méně než poloviční a po následné diskusi se studenty jsem nabyl dojmu, že je tato hodnota ještě menší. U obou skupin jsem položil otázku, z jakého důvodu si své URL adresy nekontrolují a odpovědi byly různorodé. Nejčastější odpovědi: 1) Je to ztráta času 2) Poznám, když jsem na správné stránce 3) Nevěděl/a jsem, že je v tom rozdíl. </w:t>
      </w:r>
    </w:p>
    <w:p w14:paraId="56562F0C" w14:textId="77777777" w:rsidR="008B7125" w:rsidRDefault="008B7125" w:rsidP="00145F2F">
      <w:pPr>
        <w:rPr>
          <w:lang w:val="cs-CZ"/>
        </w:rPr>
      </w:pPr>
      <w:r>
        <w:rPr>
          <w:lang w:val="cs-CZ"/>
        </w:rPr>
        <w:t xml:space="preserve">Dle mých průběžných výsledků mohu říct, že jsou kybernetické </w:t>
      </w:r>
      <w:proofErr w:type="gramStart"/>
      <w:r>
        <w:rPr>
          <w:lang w:val="cs-CZ"/>
        </w:rPr>
        <w:t>hrozby</w:t>
      </w:r>
      <w:proofErr w:type="gramEnd"/>
      <w:r>
        <w:rPr>
          <w:lang w:val="cs-CZ"/>
        </w:rPr>
        <w:t xml:space="preserve"> o kterých uživatelé vůbec netuší.</w:t>
      </w:r>
    </w:p>
    <w:p w14:paraId="52BA2698" w14:textId="0AEA81AA" w:rsidR="008B7125" w:rsidRPr="00C04303" w:rsidRDefault="00145F2F" w:rsidP="00C04303">
      <w:pPr>
        <w:rPr>
          <w:lang w:val="cs-CZ"/>
        </w:rPr>
      </w:pPr>
      <w:r w:rsidRPr="00145F2F">
        <w:rPr>
          <w:lang w:val="cs-CZ"/>
        </w:rPr>
        <w:t xml:space="preserve">Antivirová společnost </w:t>
      </w:r>
      <w:proofErr w:type="spellStart"/>
      <w:r w:rsidRPr="002D4B66">
        <w:rPr>
          <w:i/>
          <w:iCs/>
          <w:lang w:val="cs-CZ"/>
        </w:rPr>
        <w:t>Norton</w:t>
      </w:r>
      <w:proofErr w:type="spellEnd"/>
      <w:r w:rsidRPr="002D4B66">
        <w:rPr>
          <w:i/>
          <w:iCs/>
          <w:lang w:val="cs-CZ"/>
        </w:rPr>
        <w:t xml:space="preserve"> (2022) </w:t>
      </w:r>
      <w:r w:rsidRPr="00145F2F">
        <w:rPr>
          <w:lang w:val="cs-CZ"/>
        </w:rPr>
        <w:t xml:space="preserve">uvádí ze svých zdrojů anonymní dotazník, ve kterém zazněla totožná otázka s pouhými 28 % kladných odpovědí. Proto se tedy domnívám, že mé tvrzení o chybách z nedbalosti a nevědomosti </w:t>
      </w:r>
      <w:r w:rsidR="008B7125">
        <w:rPr>
          <w:lang w:val="cs-CZ"/>
        </w:rPr>
        <w:t>jsou správné</w:t>
      </w:r>
      <w:r w:rsidR="00C04303">
        <w:rPr>
          <w:lang w:val="cs-CZ"/>
        </w:rPr>
        <w:t>.</w:t>
      </w:r>
    </w:p>
    <w:p w14:paraId="65CB7397" w14:textId="77777777" w:rsidR="008B7125" w:rsidRPr="008B7125" w:rsidRDefault="008B7125" w:rsidP="008B7125">
      <w:pPr>
        <w:ind w:firstLine="708"/>
        <w:rPr>
          <w:lang w:val="cs-CZ"/>
        </w:rPr>
      </w:pPr>
      <w:r w:rsidRPr="00C04303">
        <w:rPr>
          <w:b/>
          <w:bCs/>
          <w:lang w:val="cs-CZ"/>
        </w:rPr>
        <w:t>Čtvrtá otázka</w:t>
      </w:r>
      <w:r w:rsidRPr="008B7125">
        <w:rPr>
          <w:lang w:val="cs-CZ"/>
        </w:rPr>
        <w:t>: „</w:t>
      </w:r>
      <w:r w:rsidRPr="002D4B66">
        <w:rPr>
          <w:i/>
          <w:iCs/>
          <w:lang w:val="cs-CZ"/>
        </w:rPr>
        <w:t>Registrujete se na stránkách bez ověřeného certifikátu?“.</w:t>
      </w:r>
      <w:r w:rsidRPr="008B7125">
        <w:rPr>
          <w:lang w:val="cs-CZ"/>
        </w:rPr>
        <w:t xml:space="preserve"> </w:t>
      </w:r>
    </w:p>
    <w:p w14:paraId="70E66B95" w14:textId="3B350CD6" w:rsidR="008B7125" w:rsidRDefault="008B7125" w:rsidP="008B7125">
      <w:pPr>
        <w:ind w:firstLine="0"/>
        <w:rPr>
          <w:lang w:val="cs-CZ"/>
        </w:rPr>
      </w:pPr>
      <w:r w:rsidRPr="008B7125">
        <w:rPr>
          <w:lang w:val="cs-CZ"/>
        </w:rPr>
        <w:t>Otázka je zamýšlena tak, zda při registraci na webu</w:t>
      </w:r>
      <w:r>
        <w:rPr>
          <w:lang w:val="cs-CZ"/>
        </w:rPr>
        <w:t xml:space="preserve"> studenti</w:t>
      </w:r>
      <w:r w:rsidRPr="008B7125">
        <w:rPr>
          <w:lang w:val="cs-CZ"/>
        </w:rPr>
        <w:t xml:space="preserve"> dbají na absenci SSL certifikátu či nikoli. U první skupiny, která prošla školením se polovina studentů rozhodla pro odpověď</w:t>
      </w:r>
      <w:r>
        <w:rPr>
          <w:lang w:val="cs-CZ"/>
        </w:rPr>
        <w:t>:</w:t>
      </w:r>
      <w:r w:rsidRPr="008B7125">
        <w:rPr>
          <w:lang w:val="cs-CZ"/>
        </w:rPr>
        <w:t xml:space="preserve"> „Pouze na ověřených stránkách“ a ¼ studentů si je vědoma toho, že se registrují na všech stránkách, a proto jsem se rozhodl při diskusi tuto otázku dále probrat se studenty, </w:t>
      </w:r>
      <w:r w:rsidR="002D4B66">
        <w:rPr>
          <w:lang w:val="cs-CZ"/>
        </w:rPr>
        <w:t>při které jsem vyvodil závěr,</w:t>
      </w:r>
      <w:r w:rsidRPr="008B7125">
        <w:rPr>
          <w:lang w:val="cs-CZ"/>
        </w:rPr>
        <w:t xml:space="preserve"> že studenti, kteří se registrují na všech webových stránkách se registrují z</w:t>
      </w:r>
      <w:r w:rsidR="00770D97">
        <w:rPr>
          <w:lang w:val="cs-CZ"/>
        </w:rPr>
        <w:t> </w:t>
      </w:r>
      <w:r w:rsidRPr="008B7125">
        <w:rPr>
          <w:lang w:val="cs-CZ"/>
        </w:rPr>
        <w:t xml:space="preserve">toho důvodu, aby měli často k dispozici zdarma placený obsah a nemuseli dané </w:t>
      </w:r>
      <w:r w:rsidR="002D4B66">
        <w:rPr>
          <w:lang w:val="cs-CZ"/>
        </w:rPr>
        <w:t>služby (</w:t>
      </w:r>
      <w:r w:rsidRPr="008B7125">
        <w:rPr>
          <w:lang w:val="cs-CZ"/>
        </w:rPr>
        <w:t>hry</w:t>
      </w:r>
      <w:r w:rsidR="002D4B66">
        <w:rPr>
          <w:lang w:val="cs-CZ"/>
        </w:rPr>
        <w:t>,</w:t>
      </w:r>
      <w:r w:rsidRPr="008B7125">
        <w:rPr>
          <w:lang w:val="cs-CZ"/>
        </w:rPr>
        <w:t xml:space="preserve"> aplikace</w:t>
      </w:r>
      <w:r w:rsidR="002D4B66">
        <w:rPr>
          <w:lang w:val="cs-CZ"/>
        </w:rPr>
        <w:t>, filmy)</w:t>
      </w:r>
      <w:r w:rsidRPr="008B7125">
        <w:rPr>
          <w:lang w:val="cs-CZ"/>
        </w:rPr>
        <w:t xml:space="preserve"> kupovat. Lze tedy konstatovat, že i přes znalost tohoto nebezpečí vyměňuje skupina znalých studentů peníze za bezpečnost. Zbyl</w:t>
      </w:r>
      <w:r w:rsidR="002D4B66">
        <w:rPr>
          <w:lang w:val="cs-CZ"/>
        </w:rPr>
        <w:t>á</w:t>
      </w:r>
      <w:r w:rsidRPr="008B7125">
        <w:rPr>
          <w:lang w:val="cs-CZ"/>
        </w:rPr>
        <w:t xml:space="preserve"> větší třetina studentů neví, na kterých webových stránkách se registruje a nekontroluje nebo nemá povědomí o SSL certifikátech. U</w:t>
      </w:r>
      <w:r w:rsidR="00770D97">
        <w:rPr>
          <w:lang w:val="cs-CZ"/>
        </w:rPr>
        <w:t> </w:t>
      </w:r>
      <w:r w:rsidRPr="008B7125">
        <w:rPr>
          <w:lang w:val="cs-CZ"/>
        </w:rPr>
        <w:t xml:space="preserve">skupiny bez intervence si není více než polovina studentů jistá, na kterých stránkách se registrují a je tedy </w:t>
      </w:r>
      <w:r w:rsidR="002D4B66">
        <w:rPr>
          <w:lang w:val="cs-CZ"/>
        </w:rPr>
        <w:t xml:space="preserve">tato hodnota </w:t>
      </w:r>
      <w:r w:rsidRPr="008B7125">
        <w:rPr>
          <w:lang w:val="cs-CZ"/>
        </w:rPr>
        <w:t>podle očekávání daleko vyšší než u předešlé skupiny s intervencí. Lze tedy předpokládat, že tato reálná hodnota je ještě vyšší.</w:t>
      </w:r>
    </w:p>
    <w:p w14:paraId="3F4C2ACB" w14:textId="3FD3310F" w:rsidR="007951E5" w:rsidRDefault="00C04303" w:rsidP="00C04303">
      <w:pPr>
        <w:ind w:firstLine="708"/>
        <w:rPr>
          <w:lang w:val="cs-CZ"/>
        </w:rPr>
      </w:pPr>
      <w:r w:rsidRPr="00C04303">
        <w:rPr>
          <w:b/>
          <w:bCs/>
          <w:lang w:val="cs-CZ"/>
        </w:rPr>
        <w:t>Pátá otázka</w:t>
      </w:r>
      <w:r w:rsidRPr="00C04303">
        <w:rPr>
          <w:lang w:val="cs-CZ"/>
        </w:rPr>
        <w:t>: „Používáte na svém PC nelegální software?“. Tato otázka neměla u obou skupin signifikantní rozdíly a procentuálně převládala odpověď „Ano“ u skupiny bez intervence. Tudíž jsem se pustil do diskuse se studenty a vyplynulo najevo, že převažujícím důvodem je u</w:t>
      </w:r>
      <w:r w:rsidR="00770D97">
        <w:rPr>
          <w:lang w:val="cs-CZ"/>
        </w:rPr>
        <w:t> </w:t>
      </w:r>
      <w:r w:rsidRPr="00C04303">
        <w:rPr>
          <w:lang w:val="cs-CZ"/>
        </w:rPr>
        <w:t xml:space="preserve">obou tříd placený software. Dá se tedy předpokládat, že většina respondentů si daný software stahuje ze serverů typu </w:t>
      </w:r>
      <w:r w:rsidRPr="002D4B66">
        <w:rPr>
          <w:i/>
          <w:iCs/>
          <w:lang w:val="cs-CZ"/>
        </w:rPr>
        <w:t xml:space="preserve">Ulož.to, </w:t>
      </w:r>
      <w:proofErr w:type="spellStart"/>
      <w:r w:rsidR="007951E5">
        <w:rPr>
          <w:i/>
          <w:iCs/>
          <w:lang w:val="cs-CZ"/>
        </w:rPr>
        <w:t>WebShare</w:t>
      </w:r>
      <w:proofErr w:type="spellEnd"/>
      <w:r w:rsidR="007951E5">
        <w:rPr>
          <w:i/>
          <w:iCs/>
          <w:lang w:val="cs-CZ"/>
        </w:rPr>
        <w:t xml:space="preserve">, </w:t>
      </w:r>
      <w:proofErr w:type="spellStart"/>
      <w:r w:rsidR="007951E5">
        <w:rPr>
          <w:i/>
          <w:iCs/>
          <w:lang w:val="cs-CZ"/>
        </w:rPr>
        <w:t>Hellspy</w:t>
      </w:r>
      <w:proofErr w:type="spellEnd"/>
      <w:r w:rsidR="007951E5">
        <w:rPr>
          <w:i/>
          <w:iCs/>
          <w:lang w:val="cs-CZ"/>
        </w:rPr>
        <w:t xml:space="preserve">, </w:t>
      </w:r>
      <w:proofErr w:type="spellStart"/>
      <w:r w:rsidR="007951E5">
        <w:rPr>
          <w:i/>
          <w:iCs/>
          <w:lang w:val="cs-CZ"/>
        </w:rPr>
        <w:t>Datoid</w:t>
      </w:r>
      <w:proofErr w:type="spellEnd"/>
      <w:r w:rsidRPr="00C04303">
        <w:rPr>
          <w:lang w:val="cs-CZ"/>
        </w:rPr>
        <w:t xml:space="preserve"> nebo prostřednictvím </w:t>
      </w:r>
      <w:proofErr w:type="spellStart"/>
      <w:r w:rsidRPr="002D4B66">
        <w:rPr>
          <w:i/>
          <w:iCs/>
          <w:lang w:val="cs-CZ"/>
        </w:rPr>
        <w:t>torrentů</w:t>
      </w:r>
      <w:proofErr w:type="spellEnd"/>
      <w:r w:rsidRPr="00C04303">
        <w:rPr>
          <w:lang w:val="cs-CZ"/>
        </w:rPr>
        <w:t xml:space="preserve">. </w:t>
      </w:r>
    </w:p>
    <w:p w14:paraId="518B4B7C" w14:textId="4CBFBB67" w:rsidR="00C04303" w:rsidRPr="00C04303" w:rsidRDefault="00C04303" w:rsidP="00C04303">
      <w:pPr>
        <w:ind w:firstLine="708"/>
        <w:rPr>
          <w:lang w:val="cs-CZ"/>
        </w:rPr>
      </w:pPr>
      <w:r w:rsidRPr="00C04303">
        <w:rPr>
          <w:lang w:val="cs-CZ"/>
        </w:rPr>
        <w:lastRenderedPageBreak/>
        <w:t>Zde je vysoké riziko nakažení zařízení malwarem, ale valná většina studentů si je vědoma přítomnosti antivirových programů, které tyto typy nákaz pomáhají minimalizovat</w:t>
      </w:r>
      <w:r w:rsidR="007951E5">
        <w:rPr>
          <w:lang w:val="cs-CZ"/>
        </w:rPr>
        <w:t xml:space="preserve"> a spoléhají na ně.</w:t>
      </w:r>
    </w:p>
    <w:p w14:paraId="2F1D2F29" w14:textId="7406E960" w:rsidR="00C04303" w:rsidRDefault="00C04303" w:rsidP="00C04303">
      <w:pPr>
        <w:ind w:firstLine="0"/>
        <w:rPr>
          <w:lang w:val="cs-CZ"/>
        </w:rPr>
      </w:pPr>
      <w:r w:rsidRPr="00C04303">
        <w:rPr>
          <w:lang w:val="cs-CZ"/>
        </w:rPr>
        <w:t xml:space="preserve"> </w:t>
      </w:r>
      <w:r>
        <w:rPr>
          <w:lang w:val="cs-CZ"/>
        </w:rPr>
        <w:tab/>
      </w:r>
      <w:r w:rsidRPr="00C04303">
        <w:rPr>
          <w:lang w:val="cs-CZ"/>
        </w:rPr>
        <w:t>Z těchto odpovědí na otázku vyplývá, že školení nemá</w:t>
      </w:r>
      <w:r w:rsidR="007951E5">
        <w:rPr>
          <w:lang w:val="cs-CZ"/>
        </w:rPr>
        <w:t xml:space="preserve"> nikterak výrazný</w:t>
      </w:r>
      <w:r w:rsidRPr="00C04303">
        <w:rPr>
          <w:lang w:val="cs-CZ"/>
        </w:rPr>
        <w:t xml:space="preserve"> vliv na využívání nelegálního softwaru, často nesoucí různou formu malwaru. Myslím si, že vliv na odpovědi na tuto otázku jsou vysoce individualizované a uživatel je přesvědčen, že platit za jakýkoliv software není jeho povinností, a to i na úkor bezpečnostních hrozeb. Zároveň lze potvrdit, že lidé spoléhají na antivirové programy a další bezpečnostní software.</w:t>
      </w:r>
    </w:p>
    <w:p w14:paraId="00DAA6B9" w14:textId="4573691B" w:rsidR="00C04303" w:rsidRDefault="00C04303" w:rsidP="00C04303">
      <w:pPr>
        <w:rPr>
          <w:lang w:val="cs-CZ"/>
        </w:rPr>
      </w:pPr>
      <w:r w:rsidRPr="00C04303">
        <w:rPr>
          <w:b/>
          <w:bCs/>
          <w:lang w:val="cs-CZ"/>
        </w:rPr>
        <w:t>Šestá otázka</w:t>
      </w:r>
      <w:r w:rsidRPr="00C04303">
        <w:rPr>
          <w:lang w:val="cs-CZ"/>
        </w:rPr>
        <w:t>: „</w:t>
      </w:r>
      <w:r w:rsidRPr="007951E5">
        <w:rPr>
          <w:i/>
          <w:iCs/>
          <w:lang w:val="cs-CZ"/>
        </w:rPr>
        <w:t xml:space="preserve">Říká vám něco pojem </w:t>
      </w:r>
      <w:proofErr w:type="spellStart"/>
      <w:r w:rsidRPr="007951E5">
        <w:rPr>
          <w:i/>
          <w:iCs/>
          <w:lang w:val="cs-CZ"/>
        </w:rPr>
        <w:t>phishing</w:t>
      </w:r>
      <w:proofErr w:type="spellEnd"/>
      <w:r w:rsidRPr="007951E5">
        <w:rPr>
          <w:i/>
          <w:iCs/>
          <w:lang w:val="cs-CZ"/>
        </w:rPr>
        <w:t>?“.</w:t>
      </w:r>
      <w:r w:rsidRPr="00C04303">
        <w:rPr>
          <w:lang w:val="cs-CZ"/>
        </w:rPr>
        <w:t xml:space="preserve"> Taktéž jako první otázka se jedná o otázku mající pouze znalostní charakter daného pojmu. U skupiny s intervencí se kladné odpovědi přiblížily ¾ respondentů a jsou tedy obeznámeni s tímto pojmem. Druhá skupina bez intervence se k</w:t>
      </w:r>
      <w:r w:rsidR="007951E5">
        <w:rPr>
          <w:lang w:val="cs-CZ"/>
        </w:rPr>
        <w:t> </w:t>
      </w:r>
      <w:r w:rsidRPr="00C04303">
        <w:rPr>
          <w:lang w:val="cs-CZ"/>
        </w:rPr>
        <w:t>t</w:t>
      </w:r>
      <w:r w:rsidR="007951E5">
        <w:rPr>
          <w:lang w:val="cs-CZ"/>
        </w:rPr>
        <w:t>éto otázce</w:t>
      </w:r>
      <w:r w:rsidRPr="00C04303">
        <w:rPr>
          <w:lang w:val="cs-CZ"/>
        </w:rPr>
        <w:t xml:space="preserve"> kladně vyjádřila pouze ve výjimečných případech. Lze očekávat, že se s</w:t>
      </w:r>
      <w:r w:rsidR="00770D97">
        <w:rPr>
          <w:lang w:val="cs-CZ"/>
        </w:rPr>
        <w:t> </w:t>
      </w:r>
      <w:proofErr w:type="spellStart"/>
      <w:r w:rsidRPr="00C04303">
        <w:rPr>
          <w:lang w:val="cs-CZ"/>
        </w:rPr>
        <w:t>phishingem</w:t>
      </w:r>
      <w:proofErr w:type="spellEnd"/>
      <w:r w:rsidRPr="00C04303">
        <w:rPr>
          <w:lang w:val="cs-CZ"/>
        </w:rPr>
        <w:t xml:space="preserve"> setkalo velké množství všech testovaných lidí, ale neprokázalo znalost v této problematice. Myslím si tedy, že dané školení v tomto ohledu přineslo pozitivní ohlasy.</w:t>
      </w:r>
    </w:p>
    <w:p w14:paraId="5CF7CDC6" w14:textId="76E30B95" w:rsidR="00C04303" w:rsidRDefault="00C04303" w:rsidP="00C04303">
      <w:pPr>
        <w:rPr>
          <w:lang w:val="cs-CZ"/>
        </w:rPr>
      </w:pPr>
      <w:r w:rsidRPr="00C04303">
        <w:rPr>
          <w:b/>
          <w:bCs/>
          <w:lang w:val="cs-CZ"/>
        </w:rPr>
        <w:t>Sedmá otázka</w:t>
      </w:r>
      <w:r w:rsidRPr="00C04303">
        <w:rPr>
          <w:lang w:val="cs-CZ"/>
        </w:rPr>
        <w:t>: „Používáte antivirový program?“. U obou skupin se prokázala ve velké míře odpověď „Ano“ a důvodem</w:t>
      </w:r>
      <w:r w:rsidR="007951E5">
        <w:rPr>
          <w:lang w:val="cs-CZ"/>
        </w:rPr>
        <w:t>,</w:t>
      </w:r>
      <w:r w:rsidRPr="00C04303">
        <w:rPr>
          <w:lang w:val="cs-CZ"/>
        </w:rPr>
        <w:t xml:space="preserve"> si myslím</w:t>
      </w:r>
      <w:r w:rsidR="007951E5">
        <w:rPr>
          <w:lang w:val="cs-CZ"/>
        </w:rPr>
        <w:t>,</w:t>
      </w:r>
      <w:r w:rsidRPr="00C04303">
        <w:rPr>
          <w:lang w:val="cs-CZ"/>
        </w:rPr>
        <w:t xml:space="preserve"> je ten fakt, že se jedná o nejvíce diskutované téma, na které uživatel naráží jak v časopisech, tak na internetu. Nejedná se tedy o klíčovou bezpečnostní absenční hrozbu uživatelů.</w:t>
      </w:r>
    </w:p>
    <w:p w14:paraId="23C54482" w14:textId="062C8C59" w:rsidR="00C04303" w:rsidRPr="007951E5" w:rsidRDefault="00C04303" w:rsidP="007951E5">
      <w:pPr>
        <w:rPr>
          <w:b/>
          <w:bCs/>
          <w:lang w:val="cs-CZ"/>
        </w:rPr>
      </w:pPr>
      <w:r w:rsidRPr="00C04303">
        <w:rPr>
          <w:b/>
          <w:bCs/>
          <w:lang w:val="cs-CZ"/>
        </w:rPr>
        <w:t>Osmá otázka</w:t>
      </w:r>
      <w:r w:rsidRPr="00C04303">
        <w:rPr>
          <w:lang w:val="cs-CZ"/>
        </w:rPr>
        <w:t>: „</w:t>
      </w:r>
      <w:r w:rsidRPr="007951E5">
        <w:rPr>
          <w:i/>
          <w:iCs/>
          <w:lang w:val="cs-CZ"/>
        </w:rPr>
        <w:t>Používáte jiný zabezpečovací software než antivirus? (Anti-malware, VPN)“</w:t>
      </w:r>
      <w:r w:rsidRPr="00C04303">
        <w:rPr>
          <w:lang w:val="cs-CZ"/>
        </w:rPr>
        <w:t>. V odpovědích na tuto otázku bylo až překvapivě velké množství kladných odpovědích bez ohledu na testované skupiny, které byly téměř totožné. V diskusi se na tuto otázku také přihlásili jedinci, kteří odpověděli v</w:t>
      </w:r>
      <w:r w:rsidR="00770D97">
        <w:rPr>
          <w:lang w:val="cs-CZ"/>
        </w:rPr>
        <w:t> </w:t>
      </w:r>
      <w:r w:rsidRPr="00C04303">
        <w:rPr>
          <w:lang w:val="cs-CZ"/>
        </w:rPr>
        <w:t>otázce</w:t>
      </w:r>
      <w:r w:rsidR="00770D97">
        <w:rPr>
          <w:lang w:val="cs-CZ"/>
        </w:rPr>
        <w:t>:</w:t>
      </w:r>
      <w:r w:rsidRPr="00C04303">
        <w:rPr>
          <w:lang w:val="cs-CZ"/>
        </w:rPr>
        <w:t xml:space="preserve"> „</w:t>
      </w:r>
      <w:r w:rsidRPr="007951E5">
        <w:rPr>
          <w:i/>
          <w:iCs/>
          <w:lang w:val="cs-CZ"/>
        </w:rPr>
        <w:t>Využíváte ke správě svých osobních dat připojení k internetu přístupné na veřejných místech? (kavárny, restaurace, fitness)</w:t>
      </w:r>
      <w:r w:rsidR="00770D97">
        <w:rPr>
          <w:i/>
          <w:iCs/>
          <w:lang w:val="cs-CZ"/>
        </w:rPr>
        <w:t>,</w:t>
      </w:r>
      <w:r w:rsidRPr="00C04303">
        <w:rPr>
          <w:lang w:val="cs-CZ"/>
        </w:rPr>
        <w:t xml:space="preserve"> </w:t>
      </w:r>
      <w:r w:rsidR="00770D97">
        <w:rPr>
          <w:lang w:val="cs-CZ"/>
        </w:rPr>
        <w:t>k</w:t>
      </w:r>
      <w:r w:rsidRPr="00C04303">
        <w:rPr>
          <w:lang w:val="cs-CZ"/>
        </w:rPr>
        <w:t xml:space="preserve">ladně a doplnili přítomnost služby VPN na svém zařízení. Tím velice spolehlivě </w:t>
      </w:r>
      <w:r w:rsidR="007951E5">
        <w:rPr>
          <w:lang w:val="cs-CZ"/>
        </w:rPr>
        <w:t>minimalizovali</w:t>
      </w:r>
      <w:r w:rsidRPr="00C04303">
        <w:rPr>
          <w:lang w:val="cs-CZ"/>
        </w:rPr>
        <w:t xml:space="preserve"> viditelnost svého zařízení na veřejné síti a lze tedy říct, že jsou zde tací, kteří si své soukromí chrání pokročilejšími způsoby jako j</w:t>
      </w:r>
      <w:r w:rsidR="007951E5">
        <w:rPr>
          <w:lang w:val="cs-CZ"/>
        </w:rPr>
        <w:t>e zmíněná služba</w:t>
      </w:r>
      <w:r w:rsidRPr="00C04303">
        <w:rPr>
          <w:lang w:val="cs-CZ"/>
        </w:rPr>
        <w:t xml:space="preserve"> VPN. Více se o tuto problematiku zajímám v kapitole </w:t>
      </w:r>
      <w:r w:rsidRPr="007951E5">
        <w:rPr>
          <w:i/>
          <w:iCs/>
          <w:lang w:val="cs-CZ"/>
        </w:rPr>
        <w:t>Anonymita</w:t>
      </w:r>
      <w:r w:rsidRPr="00C04303">
        <w:rPr>
          <w:lang w:val="cs-CZ"/>
        </w:rPr>
        <w:t>.</w:t>
      </w:r>
    </w:p>
    <w:p w14:paraId="4F6A3051" w14:textId="035B1035" w:rsidR="00C04303" w:rsidRPr="00C04303" w:rsidRDefault="00C04303" w:rsidP="00C04303">
      <w:pPr>
        <w:rPr>
          <w:lang w:val="cs-CZ"/>
        </w:rPr>
      </w:pPr>
      <w:r w:rsidRPr="00C04303">
        <w:rPr>
          <w:b/>
          <w:bCs/>
          <w:lang w:val="cs-CZ"/>
        </w:rPr>
        <w:t>Devátá otázka</w:t>
      </w:r>
      <w:r w:rsidRPr="00C04303">
        <w:rPr>
          <w:lang w:val="cs-CZ"/>
        </w:rPr>
        <w:t>: „</w:t>
      </w:r>
      <w:r w:rsidRPr="007951E5">
        <w:rPr>
          <w:i/>
          <w:iCs/>
          <w:lang w:val="cs-CZ"/>
        </w:rPr>
        <w:t>Máte nastavenou automatickou aktualizaci těchto programů?“.</w:t>
      </w:r>
      <w:r w:rsidRPr="00C04303">
        <w:rPr>
          <w:lang w:val="cs-CZ"/>
        </w:rPr>
        <w:t xml:space="preserve"> U</w:t>
      </w:r>
      <w:r w:rsidR="00770D97">
        <w:rPr>
          <w:lang w:val="cs-CZ"/>
        </w:rPr>
        <w:t> </w:t>
      </w:r>
      <w:r w:rsidRPr="00C04303">
        <w:rPr>
          <w:lang w:val="cs-CZ"/>
        </w:rPr>
        <w:t>intervenční skupiny celá polovina studentů odpověděla kladně, jelikož při školení byla jedna z</w:t>
      </w:r>
      <w:r w:rsidR="00770D97">
        <w:rPr>
          <w:lang w:val="cs-CZ"/>
        </w:rPr>
        <w:t> </w:t>
      </w:r>
      <w:r w:rsidRPr="00C04303">
        <w:rPr>
          <w:lang w:val="cs-CZ"/>
        </w:rPr>
        <w:t>dílčích úkolů si zkontrolovat na svém osobním zařízení právě aktualizace bezpečnostního softwaru. Pouze necelá ¼ studentů neměla o potřebě aktualizací u bezpečnostních programů povědomí. U skupiny bez intervence dle očekávání převažovala odpověď „Nevím“ a lze předpokládat, že si tuto potřebnou funkcionalitu na svém osobním zařízení nehlídají.</w:t>
      </w:r>
    </w:p>
    <w:p w14:paraId="7FB9210F" w14:textId="78BC358C" w:rsidR="00C04303" w:rsidRDefault="00C04303" w:rsidP="00C04303">
      <w:pPr>
        <w:rPr>
          <w:lang w:val="cs-CZ"/>
        </w:rPr>
      </w:pPr>
      <w:r w:rsidRPr="00C04303">
        <w:rPr>
          <w:lang w:val="cs-CZ"/>
        </w:rPr>
        <w:t>Aktualizac</w:t>
      </w:r>
      <w:r w:rsidR="007951E5">
        <w:rPr>
          <w:lang w:val="cs-CZ"/>
        </w:rPr>
        <w:t>e</w:t>
      </w:r>
      <w:r w:rsidRPr="00C04303">
        <w:rPr>
          <w:lang w:val="cs-CZ"/>
        </w:rPr>
        <w:t xml:space="preserve"> databází považuji za velice důležitou část prevence, a to z důvodu vzniku nových bezpečnostních hrozeb. I zde tedy mělo školení určitý vliv právě v oblasti prevence.</w:t>
      </w:r>
    </w:p>
    <w:p w14:paraId="1091E59F" w14:textId="582B95CB" w:rsidR="00C04303" w:rsidRPr="00C04303" w:rsidRDefault="00C04303" w:rsidP="00C04303">
      <w:pPr>
        <w:rPr>
          <w:lang w:val="cs-CZ"/>
        </w:rPr>
      </w:pPr>
      <w:r w:rsidRPr="00C04303">
        <w:rPr>
          <w:b/>
          <w:bCs/>
          <w:lang w:val="cs-CZ"/>
        </w:rPr>
        <w:lastRenderedPageBreak/>
        <w:t>Desátá otázka</w:t>
      </w:r>
      <w:r w:rsidRPr="00C04303">
        <w:rPr>
          <w:lang w:val="cs-CZ"/>
        </w:rPr>
        <w:t xml:space="preserve">: </w:t>
      </w:r>
      <w:r w:rsidRPr="007951E5">
        <w:rPr>
          <w:i/>
          <w:iCs/>
          <w:lang w:val="cs-CZ"/>
        </w:rPr>
        <w:t>„Jak často záměrně měníte svá hesla?“</w:t>
      </w:r>
      <w:r w:rsidRPr="00C04303">
        <w:rPr>
          <w:lang w:val="cs-CZ"/>
        </w:rPr>
        <w:t xml:space="preserve">. Otázku na téma ohledně přihlašovacích hesel považuji za klíčovou, a ne nadarmo koluje v IT bezpečnosti rčení, že nejslabším článkem </w:t>
      </w:r>
      <w:r w:rsidR="00956FC5">
        <w:rPr>
          <w:lang w:val="cs-CZ"/>
        </w:rPr>
        <w:t xml:space="preserve">v </w:t>
      </w:r>
      <w:r w:rsidRPr="00C04303">
        <w:rPr>
          <w:lang w:val="cs-CZ"/>
        </w:rPr>
        <w:t>bezpečnosti je člověk. Zde se rozdíly mezi jednotlivými třídami prokázaly po absolvování školení</w:t>
      </w:r>
      <w:r w:rsidR="00956FC5">
        <w:rPr>
          <w:lang w:val="cs-CZ"/>
        </w:rPr>
        <w:t xml:space="preserve"> vyšší</w:t>
      </w:r>
      <w:r w:rsidRPr="00C04303">
        <w:rPr>
          <w:lang w:val="cs-CZ"/>
        </w:rPr>
        <w:t>. V obou případech převládaly možnosti „Až po upozornění“, což je důležitá funkcionalita na webových stránkách, ale je třeba mít na paměti, že touto funkcí nedisponují všechny weby. Proto nejlepší prevence je pravidelná změna hes</w:t>
      </w:r>
      <w:r w:rsidR="00956FC5">
        <w:rPr>
          <w:lang w:val="cs-CZ"/>
        </w:rPr>
        <w:t xml:space="preserve">el. Uživatel by měl změnit heslo i na základě neočekávané aktivity na </w:t>
      </w:r>
      <w:proofErr w:type="spellStart"/>
      <w:r w:rsidR="00956FC5">
        <w:rPr>
          <w:lang w:val="cs-CZ"/>
        </w:rPr>
        <w:t>účtě</w:t>
      </w:r>
      <w:proofErr w:type="spellEnd"/>
      <w:r w:rsidR="00956FC5">
        <w:rPr>
          <w:lang w:val="cs-CZ"/>
        </w:rPr>
        <w:t>, které lze na sofistikovanějších službách zobrazit.</w:t>
      </w:r>
      <w:r w:rsidRPr="00C04303">
        <w:rPr>
          <w:lang w:val="cs-CZ"/>
        </w:rPr>
        <w:t xml:space="preserve"> Dále je tohle množství odpovědí dle mého názoru zapříčiněno také tím, že se servery bez změny hesla při upozornění potřeby heslo změnit, </w:t>
      </w:r>
      <w:r w:rsidR="00956FC5">
        <w:rPr>
          <w:lang w:val="cs-CZ"/>
        </w:rPr>
        <w:t>odmítne</w:t>
      </w:r>
      <w:r w:rsidRPr="00C04303">
        <w:rPr>
          <w:lang w:val="cs-CZ"/>
        </w:rPr>
        <w:t xml:space="preserve"> uživatele přihlásit. </w:t>
      </w:r>
    </w:p>
    <w:p w14:paraId="789AD50A" w14:textId="4822C1E7" w:rsidR="00C04303" w:rsidRDefault="00C04303" w:rsidP="00C04303">
      <w:pPr>
        <w:ind w:firstLine="0"/>
        <w:rPr>
          <w:lang w:val="cs-CZ"/>
        </w:rPr>
      </w:pPr>
      <w:r w:rsidRPr="00C04303">
        <w:rPr>
          <w:lang w:val="cs-CZ"/>
        </w:rPr>
        <w:t>Důvodů, proč měnit svá hesla je hned několik, ovšem z mého pohledu je nejdůležitějším důvodem především častý únik databází z všemožných serverů, které obsahují přihlašovací údaje.</w:t>
      </w:r>
    </w:p>
    <w:p w14:paraId="7F9B9859" w14:textId="4CCAC2EC" w:rsidR="00C04303" w:rsidRPr="00C04303" w:rsidRDefault="00C04303" w:rsidP="00B66D43">
      <w:pPr>
        <w:ind w:firstLine="708"/>
        <w:rPr>
          <w:lang w:val="cs-CZ"/>
        </w:rPr>
      </w:pPr>
      <w:r w:rsidRPr="00C04303">
        <w:rPr>
          <w:b/>
          <w:bCs/>
          <w:lang w:val="cs-CZ"/>
        </w:rPr>
        <w:t>Jedenáctá otázka</w:t>
      </w:r>
      <w:r w:rsidRPr="00C04303">
        <w:rPr>
          <w:lang w:val="cs-CZ"/>
        </w:rPr>
        <w:t>: „</w:t>
      </w:r>
      <w:r w:rsidRPr="00B66D43">
        <w:rPr>
          <w:i/>
          <w:iCs/>
          <w:lang w:val="cs-CZ"/>
        </w:rPr>
        <w:t>Při volbě hesla vždy používám kombinaci velkých a malých písmen, čísel a speciálních znaků.“</w:t>
      </w:r>
      <w:r w:rsidRPr="00C04303">
        <w:rPr>
          <w:lang w:val="cs-CZ"/>
        </w:rPr>
        <w:t xml:space="preserve"> </w:t>
      </w:r>
    </w:p>
    <w:p w14:paraId="31FF89D7" w14:textId="0F309DF9" w:rsidR="00C04303" w:rsidRDefault="00C04303" w:rsidP="00B66D43">
      <w:pPr>
        <w:ind w:firstLine="0"/>
        <w:rPr>
          <w:lang w:val="cs-CZ"/>
        </w:rPr>
      </w:pPr>
      <w:r w:rsidRPr="00C04303">
        <w:rPr>
          <w:lang w:val="cs-CZ"/>
        </w:rPr>
        <w:t>Odpovědi na tyto otázky jsou u obou skupin ze ¾ zodpovězené kladně a domnívám se, že mohou být důvodem častá „vynucení“ těchto kombinací samotnými weby. Jedná se tedy o poměrně velkou úspěšnost v odpovědích na tuto otázku. Je zapotřebí brát v potaz, že stále existují servery, které tuto kombinaci nevyžadují a představují potenciální riziko pro uživatele. Absence kombinací těchto znaků je častým terčem útoků tzv. „hrubou silou“.  Jedná se o útok, který má snahu rozluštit heslo bez přítomnosti dešifrovacího klíče. V praxi to znamená, že útočník má k dispozici pouze výkonný hardware, na kterém probíhá automatizovaný útok, tedy zkoušení kombinací písmen, čísel a znaků v náhodném pořadí. Nebezpečnější alternativu představuje „slovníkový útok“ při kterém má útočník k dispozici hesla z uniklých databází.</w:t>
      </w:r>
    </w:p>
    <w:p w14:paraId="476C6BE3" w14:textId="5138A59F" w:rsidR="00C04303" w:rsidRPr="00C04303" w:rsidRDefault="00C04303" w:rsidP="00C04303">
      <w:pPr>
        <w:ind w:firstLine="708"/>
        <w:rPr>
          <w:lang w:val="cs-CZ"/>
        </w:rPr>
      </w:pPr>
      <w:r w:rsidRPr="00C04303">
        <w:rPr>
          <w:b/>
          <w:bCs/>
          <w:lang w:val="cs-CZ"/>
        </w:rPr>
        <w:t>Dvanáctá otázka:</w:t>
      </w:r>
      <w:r w:rsidRPr="00C04303">
        <w:rPr>
          <w:lang w:val="cs-CZ"/>
        </w:rPr>
        <w:t xml:space="preserve"> „</w:t>
      </w:r>
      <w:r w:rsidRPr="00B66D43">
        <w:rPr>
          <w:i/>
          <w:iCs/>
          <w:lang w:val="cs-CZ"/>
        </w:rPr>
        <w:t xml:space="preserve">Používáte nebo upřednostňujete </w:t>
      </w:r>
      <w:proofErr w:type="spellStart"/>
      <w:r w:rsidRPr="00B66D43">
        <w:rPr>
          <w:i/>
          <w:iCs/>
          <w:lang w:val="cs-CZ"/>
        </w:rPr>
        <w:t>dvoufaktorové</w:t>
      </w:r>
      <w:proofErr w:type="spellEnd"/>
      <w:r w:rsidRPr="00B66D43">
        <w:rPr>
          <w:i/>
          <w:iCs/>
          <w:lang w:val="cs-CZ"/>
        </w:rPr>
        <w:t xml:space="preserve"> ověření?“.</w:t>
      </w:r>
      <w:r w:rsidRPr="00C04303">
        <w:rPr>
          <w:lang w:val="cs-CZ"/>
        </w:rPr>
        <w:t xml:space="preserve"> U</w:t>
      </w:r>
      <w:r w:rsidR="00770D97">
        <w:rPr>
          <w:lang w:val="cs-CZ"/>
        </w:rPr>
        <w:t> </w:t>
      </w:r>
      <w:r w:rsidRPr="00C04303">
        <w:rPr>
          <w:lang w:val="cs-CZ"/>
        </w:rPr>
        <w:t>odpovědí na tuto otázku se překvapivě vyšší úspěšnost prokázala u skupiny, která neprošla intervencí a sice téměř o dvojnásobek. Dle mého názoru si často uživatel</w:t>
      </w:r>
      <w:r w:rsidR="00B66D43">
        <w:rPr>
          <w:lang w:val="cs-CZ"/>
        </w:rPr>
        <w:t>é</w:t>
      </w:r>
      <w:r w:rsidRPr="00C04303">
        <w:rPr>
          <w:lang w:val="cs-CZ"/>
        </w:rPr>
        <w:t xml:space="preserve"> aktivuj</w:t>
      </w:r>
      <w:r w:rsidR="00B66D43">
        <w:rPr>
          <w:lang w:val="cs-CZ"/>
        </w:rPr>
        <w:t>í</w:t>
      </w:r>
      <w:r w:rsidRPr="00C04303">
        <w:rPr>
          <w:lang w:val="cs-CZ"/>
        </w:rPr>
        <w:t xml:space="preserve"> </w:t>
      </w:r>
      <w:proofErr w:type="spellStart"/>
      <w:r w:rsidRPr="00C04303">
        <w:rPr>
          <w:lang w:val="cs-CZ"/>
        </w:rPr>
        <w:t>dvoufaktorové</w:t>
      </w:r>
      <w:proofErr w:type="spellEnd"/>
      <w:r w:rsidRPr="00C04303">
        <w:rPr>
          <w:lang w:val="cs-CZ"/>
        </w:rPr>
        <w:t xml:space="preserve"> ověření až v moment, kdy se stane sám obětí napadení. </w:t>
      </w:r>
    </w:p>
    <w:p w14:paraId="27A6265A" w14:textId="2573AF12" w:rsidR="00C04303" w:rsidRDefault="00C04303" w:rsidP="00C04303">
      <w:pPr>
        <w:ind w:firstLine="0"/>
        <w:rPr>
          <w:lang w:val="cs-CZ"/>
        </w:rPr>
      </w:pPr>
      <w:r w:rsidRPr="00C04303">
        <w:rPr>
          <w:lang w:val="cs-CZ"/>
        </w:rPr>
        <w:t xml:space="preserve">Mohu tedy konstatovat, že informace ohledně prevence zabezpečení a síly svého bezpečnostního hesla nejsou pro většinu studentů prioritní a přikládají důraz síle svého hesla. Možnosti, kterými by útočník překonal </w:t>
      </w:r>
      <w:proofErr w:type="spellStart"/>
      <w:r w:rsidRPr="00C04303">
        <w:rPr>
          <w:lang w:val="cs-CZ"/>
        </w:rPr>
        <w:t>dvoufaktorové</w:t>
      </w:r>
      <w:proofErr w:type="spellEnd"/>
      <w:r w:rsidRPr="00C04303">
        <w:rPr>
          <w:lang w:val="cs-CZ"/>
        </w:rPr>
        <w:t xml:space="preserve"> ověření (2FA) zde samozřejmě jsou, ale nelze popřít, že 2FA výrazně zabezpečuje účty prostřednictvím e-mailu nebo mobilního telefonu. Dle společnosti Microsoft je </w:t>
      </w:r>
      <w:proofErr w:type="spellStart"/>
      <w:r w:rsidRPr="00C04303">
        <w:rPr>
          <w:lang w:val="cs-CZ"/>
        </w:rPr>
        <w:t>dvoufaktorové</w:t>
      </w:r>
      <w:proofErr w:type="spellEnd"/>
      <w:r w:rsidRPr="00C04303">
        <w:rPr>
          <w:lang w:val="cs-CZ"/>
        </w:rPr>
        <w:t xml:space="preserve"> ověření schopno zablokovat až </w:t>
      </w:r>
      <w:proofErr w:type="gramStart"/>
      <w:r w:rsidRPr="00C04303">
        <w:rPr>
          <w:lang w:val="cs-CZ"/>
        </w:rPr>
        <w:t>99,9%</w:t>
      </w:r>
      <w:proofErr w:type="gramEnd"/>
      <w:r w:rsidRPr="00C04303">
        <w:rPr>
          <w:lang w:val="cs-CZ"/>
        </w:rPr>
        <w:t xml:space="preserve"> automatizovaných útoků.</w:t>
      </w:r>
    </w:p>
    <w:p w14:paraId="70A8C2B3" w14:textId="77777777" w:rsidR="00B66D43" w:rsidRDefault="00B66D43" w:rsidP="00C04303">
      <w:pPr>
        <w:ind w:firstLine="0"/>
        <w:rPr>
          <w:lang w:val="cs-CZ"/>
        </w:rPr>
      </w:pPr>
    </w:p>
    <w:p w14:paraId="2634CBCC" w14:textId="77777777" w:rsidR="00C04303" w:rsidRPr="00C04303" w:rsidRDefault="00C04303" w:rsidP="00C04303">
      <w:pPr>
        <w:ind w:firstLine="708"/>
        <w:rPr>
          <w:lang w:val="cs-CZ"/>
        </w:rPr>
      </w:pPr>
      <w:r w:rsidRPr="00B66D43">
        <w:rPr>
          <w:b/>
          <w:bCs/>
          <w:lang w:val="cs-CZ"/>
        </w:rPr>
        <w:lastRenderedPageBreak/>
        <w:t>Třináctá otázka</w:t>
      </w:r>
      <w:r w:rsidRPr="00C04303">
        <w:rPr>
          <w:lang w:val="cs-CZ"/>
        </w:rPr>
        <w:t xml:space="preserve">: </w:t>
      </w:r>
      <w:r w:rsidRPr="00B66D43">
        <w:rPr>
          <w:i/>
          <w:iCs/>
          <w:lang w:val="cs-CZ"/>
        </w:rPr>
        <w:t>„Setkali jste se někdy s emailem, který Vás odkazoval na finanční instituci a požadoval Vaše přihlášení v podobě loginu a hesla?“.</w:t>
      </w:r>
      <w:r w:rsidRPr="00C04303">
        <w:rPr>
          <w:lang w:val="cs-CZ"/>
        </w:rPr>
        <w:t xml:space="preserve"> </w:t>
      </w:r>
    </w:p>
    <w:p w14:paraId="060F4785" w14:textId="19DCDDBA" w:rsidR="00C04303" w:rsidRDefault="00C04303" w:rsidP="00C04303">
      <w:pPr>
        <w:ind w:firstLine="0"/>
        <w:rPr>
          <w:lang w:val="cs-CZ"/>
        </w:rPr>
      </w:pPr>
      <w:r w:rsidRPr="00C04303">
        <w:rPr>
          <w:lang w:val="cs-CZ"/>
        </w:rPr>
        <w:t>V odpovědích na tuto otázku se rozdíly ve skupinách prudce lišily a to tak, že ve skupině s</w:t>
      </w:r>
      <w:r w:rsidR="00770D97">
        <w:rPr>
          <w:lang w:val="cs-CZ"/>
        </w:rPr>
        <w:t> </w:t>
      </w:r>
      <w:r w:rsidRPr="00C04303">
        <w:rPr>
          <w:lang w:val="cs-CZ"/>
        </w:rPr>
        <w:t xml:space="preserve">intervencí se 77 % respondentů s tímto druhem e-mailu setkalo, kdežto ve druhé skupině to byla pouze třetina respondentů. Dle mého názoru se může jednat o důvod neznalosti daných uživatelů v problematice </w:t>
      </w:r>
      <w:proofErr w:type="spellStart"/>
      <w:r w:rsidRPr="00C04303">
        <w:rPr>
          <w:lang w:val="cs-CZ"/>
        </w:rPr>
        <w:t>phishingových</w:t>
      </w:r>
      <w:proofErr w:type="spellEnd"/>
      <w:r w:rsidRPr="00C04303">
        <w:rPr>
          <w:lang w:val="cs-CZ"/>
        </w:rPr>
        <w:t xml:space="preserve"> útoků a většina potenciálních obětí není schopna tento typ útoku analyzovat. Myslím si tedy, že zde obzvláště důležitou roli sehrálo zmiňované školení. Více jsem se věnoval této problematice v kapitole </w:t>
      </w:r>
      <w:r w:rsidRPr="00B66D43">
        <w:rPr>
          <w:i/>
          <w:iCs/>
          <w:lang w:val="cs-CZ"/>
        </w:rPr>
        <w:t>Sociální inženýrství a jeho metody</w:t>
      </w:r>
      <w:r w:rsidRPr="00C04303">
        <w:rPr>
          <w:lang w:val="cs-CZ"/>
        </w:rPr>
        <w:t>.</w:t>
      </w:r>
    </w:p>
    <w:p w14:paraId="2AD443EC" w14:textId="1C7AA80F" w:rsidR="00C04303" w:rsidRDefault="00C04303" w:rsidP="00C04303">
      <w:pPr>
        <w:rPr>
          <w:lang w:val="cs-CZ"/>
        </w:rPr>
      </w:pPr>
      <w:r w:rsidRPr="00B66D43">
        <w:rPr>
          <w:b/>
          <w:bCs/>
          <w:lang w:val="cs-CZ"/>
        </w:rPr>
        <w:t>Čtrnáctá otázka</w:t>
      </w:r>
      <w:r w:rsidRPr="00C04303">
        <w:rPr>
          <w:lang w:val="cs-CZ"/>
        </w:rPr>
        <w:t>: „Používáte pro přihlášení na různé webové stránky stejná hesla?“. Zde si skupina s intervencí vedla velice dobře a to v 69 %, což určitě přisuzuji danému školení, na kterém se studenti dozvěděli důvody, proč je důležité na různých webech používat různá hesla. Skupina, která intervencí neprošla se v silnější polovině pohybuje s negativní odpovědí a usuzuji, že si nejsou tohoto rizika vědomi. Jedná se tedy o důležitou informaci týkající se osobní bezpečnosti. Důvodem tohoto bezpečnostního pravidla je především únik databází na veřejný internet a používá-li uživatel dané heslo i na jiných webech, je prokazatelně vyšší pravděpodobnost prolomení účtu právě na jiném serveru. Školení kybernetické bezpečnosti se prokázalo u této otázky jako velice přínosné.</w:t>
      </w:r>
    </w:p>
    <w:p w14:paraId="7BD443AE" w14:textId="3F58C839" w:rsidR="00C04303" w:rsidRDefault="00C04303" w:rsidP="00C04303">
      <w:pPr>
        <w:rPr>
          <w:lang w:val="cs-CZ"/>
        </w:rPr>
      </w:pPr>
      <w:r w:rsidRPr="00B66D43">
        <w:rPr>
          <w:b/>
          <w:bCs/>
          <w:lang w:val="cs-CZ"/>
        </w:rPr>
        <w:t>Patnáctá otázka</w:t>
      </w:r>
      <w:r w:rsidRPr="00C04303">
        <w:rPr>
          <w:lang w:val="cs-CZ"/>
        </w:rPr>
        <w:t>: „Jak pracujete s hesly?“. U této otázky jsou téměř shodné odpovědi u</w:t>
      </w:r>
      <w:r w:rsidR="00770D97">
        <w:rPr>
          <w:lang w:val="cs-CZ"/>
        </w:rPr>
        <w:t> </w:t>
      </w:r>
      <w:r w:rsidRPr="00C04303">
        <w:rPr>
          <w:lang w:val="cs-CZ"/>
        </w:rPr>
        <w:t xml:space="preserve">obou skupin, kde převažuje ve 2/3 odpověď „Pamatuji si ho a nikde ho nemám zaznamenané“. Myslím si, že důležitým faktorem u této otázky je lidská lenost, která je zde paradoxně ku prospěchu věci, jelikož je to nejbezpečnější způsob. Jakékoli jiné zaznamenávání hesel zvyšuje šance na únik. Nelze ovšem popřít, že znalost uživatelů není zcela dostačující </w:t>
      </w:r>
      <w:r w:rsidR="00B66D43">
        <w:rPr>
          <w:lang w:val="cs-CZ"/>
        </w:rPr>
        <w:t xml:space="preserve">i </w:t>
      </w:r>
      <w:r w:rsidRPr="00C04303">
        <w:rPr>
          <w:lang w:val="cs-CZ"/>
        </w:rPr>
        <w:t xml:space="preserve">z pohledu internetových prohlížečů, při kterých uživatelé svá hesla častokrát ukládá do nezabezpečených klíčenek internetových prohlížečů bez svého vědomí.  </w:t>
      </w:r>
    </w:p>
    <w:p w14:paraId="035848BA" w14:textId="77777777" w:rsidR="00C04303" w:rsidRDefault="00C04303" w:rsidP="00C04303">
      <w:pPr>
        <w:rPr>
          <w:lang w:val="cs-CZ"/>
        </w:rPr>
      </w:pPr>
    </w:p>
    <w:p w14:paraId="4315062C" w14:textId="77777777" w:rsidR="00C04303" w:rsidRPr="008C37A6" w:rsidRDefault="00C04303" w:rsidP="00C04303">
      <w:pPr>
        <w:pStyle w:val="Nadpis2"/>
        <w:ind w:left="0" w:firstLine="0"/>
        <w:rPr>
          <w:rFonts w:asciiTheme="minorHAnsi" w:hAnsiTheme="minorHAnsi" w:cstheme="minorHAnsi"/>
          <w:lang w:val="cs-CZ"/>
        </w:rPr>
      </w:pPr>
      <w:bookmarkStart w:id="59" w:name="_Toc119406176"/>
      <w:bookmarkStart w:id="60" w:name="_Toc132874144"/>
      <w:bookmarkStart w:id="61" w:name="_Toc133787609"/>
      <w:r w:rsidRPr="008C37A6">
        <w:rPr>
          <w:rFonts w:asciiTheme="minorHAnsi" w:hAnsiTheme="minorHAnsi" w:cstheme="minorHAnsi"/>
          <w:lang w:val="cs-CZ"/>
        </w:rPr>
        <w:t>Výzkumná otázka č.1</w:t>
      </w:r>
      <w:bookmarkEnd w:id="59"/>
      <w:bookmarkEnd w:id="60"/>
      <w:bookmarkEnd w:id="61"/>
    </w:p>
    <w:p w14:paraId="46ADA165" w14:textId="1C254AAD" w:rsidR="00005BCF" w:rsidRPr="00005BCF" w:rsidRDefault="00C04303" w:rsidP="00005BCF">
      <w:pPr>
        <w:rPr>
          <w:i/>
          <w:iCs/>
          <w:lang w:val="cs-CZ"/>
        </w:rPr>
      </w:pPr>
      <w:r w:rsidRPr="00C04303">
        <w:rPr>
          <w:i/>
          <w:iCs/>
          <w:lang w:val="cs-CZ"/>
        </w:rPr>
        <w:t>Má školení kybernetické bezpečnosti u dospívajících studentů vliv na obezřetnost v</w:t>
      </w:r>
      <w:r w:rsidR="00770D97">
        <w:rPr>
          <w:i/>
          <w:iCs/>
          <w:lang w:val="cs-CZ"/>
        </w:rPr>
        <w:t> </w:t>
      </w:r>
      <w:r w:rsidRPr="00C04303">
        <w:rPr>
          <w:i/>
          <w:iCs/>
          <w:lang w:val="cs-CZ"/>
        </w:rPr>
        <w:t>kyberprostoru?</w:t>
      </w:r>
    </w:p>
    <w:p w14:paraId="0E1569E0" w14:textId="62A3496B" w:rsidR="00005BCF" w:rsidRPr="00005BCF" w:rsidRDefault="00005BCF" w:rsidP="00005BCF">
      <w:pPr>
        <w:rPr>
          <w:lang w:val="cs-CZ"/>
        </w:rPr>
      </w:pPr>
      <w:r w:rsidRPr="00005BCF">
        <w:rPr>
          <w:lang w:val="cs-CZ"/>
        </w:rPr>
        <w:t>Pomocí dotazníkového šetření jsem zkoumal, zda má školení kybernetické bezpečnosti pozitivní vliv na obezřetnost dospívajících studentů při pohybování se v kyberprostoru. Dotazník byl zaměřen na otázky, které se týkají nejdůležitějších aspektů kybernetické bezpečnosti, zejména v kontextu každodenního uživatele.</w:t>
      </w:r>
    </w:p>
    <w:p w14:paraId="668B631B" w14:textId="77777777" w:rsidR="00005BCF" w:rsidRPr="00005BCF" w:rsidRDefault="00005BCF" w:rsidP="00005BCF">
      <w:pPr>
        <w:rPr>
          <w:lang w:val="cs-CZ"/>
        </w:rPr>
      </w:pPr>
    </w:p>
    <w:p w14:paraId="3D5560E1" w14:textId="2D4472F4" w:rsidR="00005BCF" w:rsidRPr="00005BCF" w:rsidRDefault="00005BCF" w:rsidP="00005BCF">
      <w:pPr>
        <w:rPr>
          <w:lang w:val="cs-CZ"/>
        </w:rPr>
      </w:pPr>
      <w:r w:rsidRPr="00005BCF">
        <w:rPr>
          <w:lang w:val="cs-CZ"/>
        </w:rPr>
        <w:lastRenderedPageBreak/>
        <w:t>Výsledky dotazníkového šetření naznačují, že silné uživatelské návyky často převažují nad uvědoměním si potřeby bezpečnosti a prevence. U mnoha studentů dochází k zamyšlení nad bezpečnostními opatřeními až poté, co jsou napadeni. Tímto zjištěním jsem ověřil, že školení kybernetické bezpečnosti má význam pro dospívající studenty a je důležité pro zvýšení jejich obezřetnosti v kyberprostoru.</w:t>
      </w:r>
    </w:p>
    <w:p w14:paraId="2ABDFDDB" w14:textId="0F726A9D" w:rsidR="00005BCF" w:rsidRPr="00005BCF" w:rsidRDefault="00005BCF" w:rsidP="00005BCF">
      <w:pPr>
        <w:rPr>
          <w:lang w:val="cs-CZ"/>
        </w:rPr>
      </w:pPr>
      <w:r w:rsidRPr="00005BCF">
        <w:rPr>
          <w:lang w:val="cs-CZ"/>
        </w:rPr>
        <w:t>Tento výzkum poukazuje na potřebu většího začlenění problematiky kybernetické bezpečnosti do školního vzdělávání, aby studenti získali potřebné znalosti a dovednosti pro bezpečnější pohyb v digitálním prostředí. Školení by měla být pravidelná a komplexní, aby se studenti stali obezřetnějšími a uvědomělejšími uživateli kyberprostoru.</w:t>
      </w:r>
    </w:p>
    <w:p w14:paraId="675E0F28" w14:textId="77777777" w:rsidR="00005BCF" w:rsidRPr="00C04303" w:rsidRDefault="00005BCF" w:rsidP="00005BCF">
      <w:pPr>
        <w:ind w:firstLine="0"/>
        <w:rPr>
          <w:i/>
          <w:iCs/>
          <w:lang w:val="cs-CZ"/>
        </w:rPr>
      </w:pPr>
    </w:p>
    <w:p w14:paraId="20BB906F" w14:textId="77777777" w:rsidR="00C04303" w:rsidRPr="008C37A6" w:rsidRDefault="00C04303" w:rsidP="00C04303">
      <w:pPr>
        <w:pStyle w:val="Nadpis2"/>
        <w:ind w:left="0" w:firstLine="0"/>
        <w:rPr>
          <w:rFonts w:asciiTheme="minorHAnsi" w:hAnsiTheme="minorHAnsi" w:cstheme="minorHAnsi"/>
          <w:lang w:val="cs-CZ"/>
        </w:rPr>
      </w:pPr>
      <w:bookmarkStart w:id="62" w:name="_Toc119406177"/>
      <w:bookmarkStart w:id="63" w:name="_Toc132874145"/>
      <w:bookmarkStart w:id="64" w:name="_Toc133787610"/>
      <w:r w:rsidRPr="008C37A6">
        <w:rPr>
          <w:rFonts w:asciiTheme="minorHAnsi" w:hAnsiTheme="minorHAnsi" w:cstheme="minorHAnsi"/>
          <w:lang w:val="cs-CZ"/>
        </w:rPr>
        <w:t>Výzkumná otázka č.2</w:t>
      </w:r>
      <w:bookmarkEnd w:id="62"/>
      <w:bookmarkEnd w:id="63"/>
      <w:bookmarkEnd w:id="64"/>
    </w:p>
    <w:p w14:paraId="75EBC38C" w14:textId="77777777" w:rsidR="00C04303" w:rsidRDefault="00C04303" w:rsidP="00C04303">
      <w:pPr>
        <w:ind w:firstLine="0"/>
        <w:rPr>
          <w:i/>
          <w:iCs/>
          <w:lang w:val="cs-CZ"/>
        </w:rPr>
      </w:pPr>
      <w:r w:rsidRPr="00C04303">
        <w:rPr>
          <w:i/>
          <w:iCs/>
          <w:lang w:val="cs-CZ"/>
        </w:rPr>
        <w:t>Která metoda napadení je v kyberprostoru nejčastější?</w:t>
      </w:r>
    </w:p>
    <w:p w14:paraId="536993F5" w14:textId="77777777" w:rsidR="00005BCF" w:rsidRDefault="00005BCF" w:rsidP="00C04303">
      <w:pPr>
        <w:ind w:firstLine="0"/>
        <w:rPr>
          <w:i/>
          <w:iCs/>
          <w:lang w:val="cs-CZ"/>
        </w:rPr>
      </w:pPr>
    </w:p>
    <w:p w14:paraId="53696BCC" w14:textId="40D4E1A0" w:rsidR="00005BCF" w:rsidRPr="007217DF" w:rsidRDefault="00005BCF" w:rsidP="00005BCF">
      <w:pPr>
        <w:ind w:firstLine="708"/>
        <w:rPr>
          <w:lang w:val="cs-CZ"/>
        </w:rPr>
      </w:pPr>
      <w:r w:rsidRPr="007217DF">
        <w:rPr>
          <w:lang w:val="cs-CZ"/>
        </w:rPr>
        <w:t xml:space="preserve">Na základě výsledků z dotazníkového šetření, který jsem prováděl mezi dospívajícími studenty a s ohledem na několik výzkumů a zpráv (včetně výpovědí společnosti Microsoft), lze konstatovat, že nejčastější metodou napadení v kyberprostoru je </w:t>
      </w:r>
      <w:proofErr w:type="spellStart"/>
      <w:r w:rsidRPr="007217DF">
        <w:rPr>
          <w:lang w:val="cs-CZ"/>
        </w:rPr>
        <w:t>phishing</w:t>
      </w:r>
      <w:proofErr w:type="spellEnd"/>
      <w:r w:rsidRPr="007217DF">
        <w:rPr>
          <w:lang w:val="cs-CZ"/>
        </w:rPr>
        <w:t xml:space="preserve">. </w:t>
      </w:r>
      <w:proofErr w:type="spellStart"/>
      <w:r w:rsidRPr="007217DF">
        <w:rPr>
          <w:lang w:val="cs-CZ"/>
        </w:rPr>
        <w:t>Phishing</w:t>
      </w:r>
      <w:proofErr w:type="spellEnd"/>
      <w:r w:rsidRPr="007217DF">
        <w:rPr>
          <w:lang w:val="cs-CZ"/>
        </w:rPr>
        <w:t xml:space="preserve"> je technika sociálního inženýrství, která spočívá v pokusech o získání citlivých informací (např. přihlašovací údaje) od uživatelů prostřednictvím falšovaných e-mailů, zpráv nebo webových stránek, které vypadají jako důvěryhodné zdroje.</w:t>
      </w:r>
    </w:p>
    <w:p w14:paraId="1329F79E" w14:textId="68284FE7" w:rsidR="00005BCF" w:rsidRPr="007217DF" w:rsidRDefault="00005BCF" w:rsidP="00005BCF">
      <w:pPr>
        <w:ind w:firstLine="708"/>
        <w:rPr>
          <w:lang w:val="cs-CZ"/>
        </w:rPr>
      </w:pPr>
      <w:proofErr w:type="spellStart"/>
      <w:r w:rsidRPr="007217DF">
        <w:rPr>
          <w:lang w:val="cs-CZ"/>
        </w:rPr>
        <w:t>Phishingové</w:t>
      </w:r>
      <w:proofErr w:type="spellEnd"/>
      <w:r w:rsidRPr="007217DF">
        <w:rPr>
          <w:lang w:val="cs-CZ"/>
        </w:rPr>
        <w:t xml:space="preserve"> útoky jsou často účinné, protože využívají slabiny lidské bytosti. Útočníci se </w:t>
      </w:r>
      <w:proofErr w:type="gramStart"/>
      <w:r w:rsidRPr="007217DF">
        <w:rPr>
          <w:lang w:val="cs-CZ"/>
        </w:rPr>
        <w:t>snaží</w:t>
      </w:r>
      <w:proofErr w:type="gramEnd"/>
      <w:r w:rsidRPr="007217DF">
        <w:rPr>
          <w:lang w:val="cs-CZ"/>
        </w:rPr>
        <w:t xml:space="preserve"> získat důvěru obětí a manipulovat s nimi tak, aby se oběť sama rozhodla sdílet citlivé informace nebo kliknout na škodlivý odkaz. </w:t>
      </w:r>
      <w:proofErr w:type="spellStart"/>
      <w:r w:rsidRPr="007217DF">
        <w:rPr>
          <w:lang w:val="cs-CZ"/>
        </w:rPr>
        <w:t>Phishingové</w:t>
      </w:r>
      <w:proofErr w:type="spellEnd"/>
      <w:r w:rsidRPr="007217DF">
        <w:rPr>
          <w:lang w:val="cs-CZ"/>
        </w:rPr>
        <w:t xml:space="preserve"> útoky se stále vyvíjejí a stávají se sofistikovanějšími, což činí detekci a obranu proti nim náročnější.</w:t>
      </w:r>
    </w:p>
    <w:p w14:paraId="7464465A" w14:textId="4C0D114F" w:rsidR="00005BCF" w:rsidRPr="007217DF" w:rsidRDefault="00005BCF" w:rsidP="00005BCF">
      <w:pPr>
        <w:rPr>
          <w:lang w:val="cs-CZ"/>
        </w:rPr>
      </w:pPr>
      <w:r w:rsidRPr="007217DF">
        <w:rPr>
          <w:lang w:val="cs-CZ"/>
        </w:rPr>
        <w:t xml:space="preserve">Z tohoto důvodu je důležité, aby se studenti i širší veřejnost pravidelně vzdělávali v oblasti kybernetické bezpečnosti a učili se rozpoznávat potenciální </w:t>
      </w:r>
      <w:proofErr w:type="spellStart"/>
      <w:r w:rsidRPr="007217DF">
        <w:rPr>
          <w:lang w:val="cs-CZ"/>
        </w:rPr>
        <w:t>phishingové</w:t>
      </w:r>
      <w:proofErr w:type="spellEnd"/>
      <w:r w:rsidRPr="007217DF">
        <w:rPr>
          <w:lang w:val="cs-CZ"/>
        </w:rPr>
        <w:t xml:space="preserve"> útoky. Tím se </w:t>
      </w:r>
      <w:proofErr w:type="gramStart"/>
      <w:r w:rsidRPr="007217DF">
        <w:rPr>
          <w:lang w:val="cs-CZ"/>
        </w:rPr>
        <w:t>zvýší</w:t>
      </w:r>
      <w:proofErr w:type="gramEnd"/>
      <w:r w:rsidRPr="007217DF">
        <w:rPr>
          <w:lang w:val="cs-CZ"/>
        </w:rPr>
        <w:t xml:space="preserve"> jejich schopnost předcházet a odolávat takovým hrozbám v kyberprostoru.</w:t>
      </w:r>
    </w:p>
    <w:p w14:paraId="06B36A7A" w14:textId="77777777" w:rsidR="00005BCF" w:rsidRPr="00C04303" w:rsidRDefault="00005BCF" w:rsidP="00C04303">
      <w:pPr>
        <w:ind w:firstLine="0"/>
        <w:rPr>
          <w:i/>
          <w:iCs/>
          <w:lang w:val="cs-CZ"/>
        </w:rPr>
      </w:pPr>
    </w:p>
    <w:p w14:paraId="1F14565C" w14:textId="77777777" w:rsidR="00D51BCC" w:rsidRDefault="00D51BCC" w:rsidP="00D51BCC">
      <w:pPr>
        <w:pStyle w:val="Nadpis1"/>
      </w:pPr>
      <w:bookmarkStart w:id="65" w:name="_Toc133787611"/>
      <w:r>
        <w:lastRenderedPageBreak/>
        <w:t>Závěry</w:t>
      </w:r>
      <w:bookmarkEnd w:id="65"/>
    </w:p>
    <w:p w14:paraId="79C14DB0" w14:textId="5C5EB0E7" w:rsidR="007217DF" w:rsidRPr="007217DF" w:rsidRDefault="00C04303" w:rsidP="007217DF">
      <w:pPr>
        <w:pStyle w:val="Odstavecseseznamem"/>
        <w:numPr>
          <w:ilvl w:val="0"/>
          <w:numId w:val="18"/>
        </w:numPr>
        <w:rPr>
          <w:lang w:val="cs-CZ"/>
        </w:rPr>
      </w:pPr>
      <w:r w:rsidRPr="007217DF">
        <w:rPr>
          <w:lang w:val="cs-CZ"/>
        </w:rPr>
        <w:t>Definoval jsem nejčastější způsoby napadení uživatele v kybernetickém prostředí a do jisté míry charakterizoval řešení týkající se prevence.</w:t>
      </w:r>
    </w:p>
    <w:p w14:paraId="13D99969" w14:textId="53F97B81" w:rsidR="007217DF" w:rsidRPr="007217DF" w:rsidRDefault="00C04303" w:rsidP="007217DF">
      <w:pPr>
        <w:pStyle w:val="Odstavecseseznamem"/>
        <w:numPr>
          <w:ilvl w:val="0"/>
          <w:numId w:val="18"/>
        </w:numPr>
        <w:rPr>
          <w:lang w:val="cs-CZ"/>
        </w:rPr>
      </w:pPr>
      <w:r w:rsidRPr="007217DF">
        <w:rPr>
          <w:lang w:val="cs-CZ"/>
        </w:rPr>
        <w:t>Velké množství útoků za pomocí sociálního inženýrství lze předejít jen prostřednictvím získání znalostí v tomto oboru.</w:t>
      </w:r>
    </w:p>
    <w:p w14:paraId="0FB2BA15" w14:textId="6B5886D2" w:rsidR="007217DF" w:rsidRPr="007217DF" w:rsidRDefault="00C04303" w:rsidP="007217DF">
      <w:pPr>
        <w:pStyle w:val="Odstavecseseznamem"/>
        <w:numPr>
          <w:ilvl w:val="0"/>
          <w:numId w:val="18"/>
        </w:numPr>
        <w:rPr>
          <w:lang w:val="cs-CZ"/>
        </w:rPr>
      </w:pPr>
      <w:r w:rsidRPr="007217DF">
        <w:rPr>
          <w:lang w:val="cs-CZ"/>
        </w:rPr>
        <w:t xml:space="preserve">Z dotazníkového šetření vyplynulo, že moji hypotézu, která předpokládá, že studenti v kybernetickém prostředí nejednají obezřetně, lze potvrdit. </w:t>
      </w:r>
    </w:p>
    <w:p w14:paraId="59B3F9B1" w14:textId="5F8D489A" w:rsidR="007217DF" w:rsidRPr="007217DF" w:rsidRDefault="00C04303" w:rsidP="007217DF">
      <w:pPr>
        <w:pStyle w:val="Odstavecseseznamem"/>
        <w:numPr>
          <w:ilvl w:val="0"/>
          <w:numId w:val="18"/>
        </w:numPr>
        <w:rPr>
          <w:lang w:val="cs-CZ"/>
        </w:rPr>
      </w:pPr>
      <w:r w:rsidRPr="007217DF">
        <w:rPr>
          <w:lang w:val="cs-CZ"/>
        </w:rPr>
        <w:t xml:space="preserve">V poslední řadě jsem provedl výzkum u dvou tříd studentů ZŠ, kde první třída prošla kurzem pro práci v kybernetickém prostředí a druhá nikoli, kde jsem dospěl k závěru, že tyto vzdělávací kurzy mají v klíčových situacích důležitý vliv na rozhodování každého jedince. </w:t>
      </w:r>
    </w:p>
    <w:p w14:paraId="6A41BE44" w14:textId="654AB1AB" w:rsidR="00D51BCC" w:rsidRPr="007217DF" w:rsidRDefault="00C04303" w:rsidP="007217DF">
      <w:pPr>
        <w:pStyle w:val="Odstavecseseznamem"/>
        <w:numPr>
          <w:ilvl w:val="0"/>
          <w:numId w:val="18"/>
        </w:numPr>
        <w:rPr>
          <w:lang w:val="cs-CZ"/>
        </w:rPr>
      </w:pPr>
      <w:r w:rsidRPr="007217DF">
        <w:rPr>
          <w:lang w:val="cs-CZ"/>
        </w:rPr>
        <w:t>Dále se potvrdila hypotéza, která předpokládala, že studenti bez školení o kybernetické bezpečnosti nemají znalosti v problematice sociálního inženýrství.</w:t>
      </w:r>
    </w:p>
    <w:p w14:paraId="772D3567" w14:textId="77777777" w:rsidR="00D51BCC" w:rsidRDefault="00D51BCC" w:rsidP="00D51BCC">
      <w:pPr>
        <w:pStyle w:val="Nadpis1"/>
      </w:pPr>
      <w:bookmarkStart w:id="66" w:name="_Toc133787612"/>
      <w:r>
        <w:lastRenderedPageBreak/>
        <w:t>Souhrn</w:t>
      </w:r>
      <w:bookmarkEnd w:id="66"/>
    </w:p>
    <w:p w14:paraId="3016D7C4" w14:textId="3D4823B1" w:rsidR="00C04303" w:rsidRDefault="00C04303" w:rsidP="00C04303">
      <w:r>
        <w:t xml:space="preserve">Snahou </w:t>
      </w:r>
      <w:r w:rsidR="00770D97">
        <w:t>mé</w:t>
      </w:r>
      <w:r>
        <w:t xml:space="preserve"> diplomové práce bylo poskytnout „denním“ uživatelům, pohybujících se v internetovém prostředí, potřebné informace týkající se kybernetické bezpečnosti se zaměřením na aktuální nejnovější trendy. </w:t>
      </w:r>
    </w:p>
    <w:p w14:paraId="77604ECB" w14:textId="06DD1FCF" w:rsidR="00C04303" w:rsidRDefault="00C04303" w:rsidP="00C04303">
      <w:r>
        <w:t xml:space="preserve">Úvodní kapitola jasně definovala základní pojmy vztahující se ke kybernetické bezpečnosti, bez kterých, dle mého názoru, by čtenář nebyl schopen dále správně chápat tuto problematiku. Pojmy jako kybernetické prostředí, kybernetická kriminalita nebo sociální inženýrství byly charakterizovány a vysvětleny. Důraz se také kladl na typy útočníků, jako jsou amatéři, hackeři, profesionálové a útočníky programovaní </w:t>
      </w:r>
      <w:r w:rsidR="00A612C7">
        <w:t xml:space="preserve">roboti </w:t>
      </w:r>
      <w:r>
        <w:t xml:space="preserve">nazývání jako automatizovaní </w:t>
      </w:r>
      <w:proofErr w:type="spellStart"/>
      <w:r>
        <w:t>boti</w:t>
      </w:r>
      <w:proofErr w:type="spellEnd"/>
      <w:r>
        <w:t xml:space="preserve">. </w:t>
      </w:r>
    </w:p>
    <w:p w14:paraId="44BBC4B9" w14:textId="4A96AEB8" w:rsidR="00C04303" w:rsidRDefault="00C04303" w:rsidP="00C04303">
      <w:r>
        <w:t xml:space="preserve">Následná kapitola se věnovala aktuálnímu dění kybernetické bezpečnosti v době </w:t>
      </w:r>
      <w:r>
        <w:tab/>
        <w:t xml:space="preserve">Covid-19 a důraz se kladl na porovnání doby před a během Covidu-19. Dále se práce věnuje sociálnímu inženýrství a jeho metodám. Typ útoku sociálního inženýrství, </w:t>
      </w:r>
      <w:proofErr w:type="spellStart"/>
      <w:r>
        <w:t>phishing</w:t>
      </w:r>
      <w:proofErr w:type="spellEnd"/>
      <w:r>
        <w:t>, je dále obohacen o</w:t>
      </w:r>
      <w:r w:rsidR="00770D97">
        <w:t> </w:t>
      </w:r>
      <w:r>
        <w:t xml:space="preserve">aktuální dění okolo kryptoměn, které se v poslední době staly přímým terčem těchto útoků. Protože se kryptoměny stávají součástí dnešní doby a jejich globální využití stále narůstá, </w:t>
      </w:r>
      <w:proofErr w:type="gramStart"/>
      <w:r>
        <w:t>vytváří</w:t>
      </w:r>
      <w:proofErr w:type="gramEnd"/>
      <w:r>
        <w:t xml:space="preserve"> práce v této kapitole přehled s výhodami a nevýhodami o jednotlivých kryptoměnových peněženkách, které slouží k manipulaci s kryptoměnami. Následně je v práci uvedeno několik praktických příkladů útoků, které se zaměřují na </w:t>
      </w:r>
      <w:proofErr w:type="spellStart"/>
      <w:r>
        <w:t>nejznámnější</w:t>
      </w:r>
      <w:proofErr w:type="spellEnd"/>
      <w:r>
        <w:t xml:space="preserve"> „</w:t>
      </w:r>
      <w:proofErr w:type="spellStart"/>
      <w:r>
        <w:t>kryptoburzy</w:t>
      </w:r>
      <w:proofErr w:type="spellEnd"/>
      <w:r>
        <w:t xml:space="preserve">“ a </w:t>
      </w:r>
      <w:proofErr w:type="gramStart"/>
      <w:r>
        <w:t>snaží</w:t>
      </w:r>
      <w:proofErr w:type="gramEnd"/>
      <w:r>
        <w:t xml:space="preserve"> se uživateli podrobně objasnit, proč je daný </w:t>
      </w:r>
      <w:proofErr w:type="spellStart"/>
      <w:r>
        <w:t>phishingový</w:t>
      </w:r>
      <w:proofErr w:type="spellEnd"/>
      <w:r>
        <w:t xml:space="preserve"> útok nebezpečný a jakým způsobem jej rozpoznat. V podobném duchu se také nese charakteristika okolo </w:t>
      </w:r>
      <w:proofErr w:type="spellStart"/>
      <w:r>
        <w:t>pharmingu</w:t>
      </w:r>
      <w:proofErr w:type="spellEnd"/>
      <w:r>
        <w:t xml:space="preserve">, </w:t>
      </w:r>
      <w:proofErr w:type="spellStart"/>
      <w:r>
        <w:t>baitingu</w:t>
      </w:r>
      <w:proofErr w:type="spellEnd"/>
      <w:r>
        <w:t xml:space="preserve">, </w:t>
      </w:r>
      <w:proofErr w:type="spellStart"/>
      <w:r>
        <w:t>quid</w:t>
      </w:r>
      <w:proofErr w:type="spellEnd"/>
      <w:r>
        <w:t xml:space="preserve"> pro quo, </w:t>
      </w:r>
      <w:proofErr w:type="spellStart"/>
      <w:r>
        <w:t>tailgatingu</w:t>
      </w:r>
      <w:proofErr w:type="spellEnd"/>
      <w:r>
        <w:t xml:space="preserve"> a </w:t>
      </w:r>
      <w:proofErr w:type="spellStart"/>
      <w:r>
        <w:t>pretextingu</w:t>
      </w:r>
      <w:proofErr w:type="spellEnd"/>
      <w:r>
        <w:t>.</w:t>
      </w:r>
    </w:p>
    <w:p w14:paraId="7276B429" w14:textId="77777777" w:rsidR="00C04303" w:rsidRDefault="00C04303" w:rsidP="00C04303">
      <w:r>
        <w:t xml:space="preserve">Další kapitola se věnovala anonymitě uživatele, která je zaměřena jak na útoky ve veřejné síti, tak v soukromí. Jsou zde popsány základní principy a způsoby napadení a konkrétní typy útoků, prostřednictvím nichž se útočník </w:t>
      </w:r>
      <w:proofErr w:type="gramStart"/>
      <w:r>
        <w:t>snaží</w:t>
      </w:r>
      <w:proofErr w:type="gramEnd"/>
      <w:r>
        <w:t xml:space="preserve"> z oběti dostat citlivá data (Man-in </w:t>
      </w:r>
      <w:proofErr w:type="spellStart"/>
      <w:r>
        <w:t>The-Middle</w:t>
      </w:r>
      <w:proofErr w:type="spellEnd"/>
      <w:r>
        <w:t xml:space="preserve"> </w:t>
      </w:r>
      <w:proofErr w:type="spellStart"/>
      <w:r>
        <w:t>Attack</w:t>
      </w:r>
      <w:proofErr w:type="spellEnd"/>
      <w:r>
        <w:t xml:space="preserve">, Malware, </w:t>
      </w:r>
      <w:proofErr w:type="spellStart"/>
      <w:r>
        <w:t>Evil</w:t>
      </w:r>
      <w:proofErr w:type="spellEnd"/>
      <w:r>
        <w:t xml:space="preserve"> </w:t>
      </w:r>
      <w:proofErr w:type="spellStart"/>
      <w:r>
        <w:t>Twin</w:t>
      </w:r>
      <w:proofErr w:type="spellEnd"/>
      <w:r>
        <w:t xml:space="preserve"> </w:t>
      </w:r>
      <w:proofErr w:type="spellStart"/>
      <w:r>
        <w:t>Attacks</w:t>
      </w:r>
      <w:proofErr w:type="spellEnd"/>
      <w:r>
        <w:t>). Dále také doporučení uživatelům, jakožto prevence před nežádoucími útoky na veřejné síti. Řeč je o SSL certifikátech nebo využití služby VPN.</w:t>
      </w:r>
    </w:p>
    <w:p w14:paraId="4EEA899F" w14:textId="18B8DA61" w:rsidR="00C04303" w:rsidRDefault="00C04303" w:rsidP="00C04303">
      <w:r>
        <w:t>Následná kapitola definovala základní cíle této práce týkající se časti jak teoretické, tak praktické. Hlavní cíl byl stanoven na přehledné charakterizování forem sociálního inženýrství</w:t>
      </w:r>
      <w:r w:rsidR="00770D97">
        <w:t xml:space="preserve"> a </w:t>
      </w:r>
      <w:r>
        <w:t>v</w:t>
      </w:r>
      <w:r w:rsidR="00770D97">
        <w:t> </w:t>
      </w:r>
      <w:r>
        <w:t>praktické části porovnání dvou skupin student</w:t>
      </w:r>
      <w:r w:rsidR="00A612C7">
        <w:t>ů</w:t>
      </w:r>
      <w:r>
        <w:t xml:space="preserve">, přičemž jedna skupina se účastnila </w:t>
      </w:r>
      <w:r w:rsidR="00A612C7">
        <w:t xml:space="preserve">školení </w:t>
      </w:r>
      <w:r>
        <w:t xml:space="preserve">kybernetické bezpečnosti a druhá nikoli. </w:t>
      </w:r>
    </w:p>
    <w:p w14:paraId="16AE7500" w14:textId="77777777" w:rsidR="00C04303" w:rsidRDefault="00C04303" w:rsidP="00C04303">
      <w:r>
        <w:t xml:space="preserve">V praktické části se stanovila metodika, kterou byl daný výzkum prováděn. Výzkumný soubor byl složen ze 2 skupin, kde první skupina měla 25 respondentů a druhá 26 respondentů. Sběr dat byl prováděn formou anketního šetření o 15 otázkách. Po sběru dat se statistické údaje </w:t>
      </w:r>
      <w:r>
        <w:lastRenderedPageBreak/>
        <w:t>zaznamenaly do MS Excel a následně se vyhodnotily základní statistické veličiny a statistické korelace. Ty byly poté uspořádány do tabulek a grafů v programu SPSS od společnosti IBM.</w:t>
      </w:r>
    </w:p>
    <w:p w14:paraId="3DCB4B7B" w14:textId="0909DD23" w:rsidR="00C04303" w:rsidRDefault="00C04303" w:rsidP="00C04303">
      <w:r>
        <w:t>Obecně lze ve výsledcích pozorovat, že jsou rozdíly u dvou testovaných skupin velké, a to především u důležitých bezpečnostních otázek. Také se ukázalo, že někteří uživatelé jsou si vědomi svých kroků, které na zařízení provádějí pod vyšším bezpečnostním rizikem, ale to pouze z důvodu finančních úspor, jako jsou např. licence k placenému software nebo přistup k</w:t>
      </w:r>
      <w:r w:rsidR="00770D97">
        <w:t> </w:t>
      </w:r>
      <w:r>
        <w:t xml:space="preserve">placenému obsahu. </w:t>
      </w:r>
    </w:p>
    <w:p w14:paraId="2C94C8EF" w14:textId="5DA92144" w:rsidR="00C04303" w:rsidRPr="00C04303" w:rsidRDefault="00C04303" w:rsidP="00C04303">
      <w:r>
        <w:t>V závěru mohu konstatovat, že je nezbytné zvýšit povědomí o kybernetických hrozbách jak v domácnostech, tak školských institucích z důvodu především velkého počtu zařízení, s</w:t>
      </w:r>
      <w:r w:rsidR="00770D97">
        <w:t> </w:t>
      </w:r>
      <w:r>
        <w:t>kterými se člověk denně dostává do kontaktu.</w:t>
      </w:r>
    </w:p>
    <w:p w14:paraId="2B75AB5E" w14:textId="7D338DBC" w:rsidR="00D51BCC" w:rsidRDefault="00D51BCC" w:rsidP="00D51BCC">
      <w:pPr>
        <w:pStyle w:val="Nadpis1"/>
      </w:pPr>
      <w:bookmarkStart w:id="67" w:name="_Toc133787613"/>
      <w:r>
        <w:lastRenderedPageBreak/>
        <w:t>Summary</w:t>
      </w:r>
      <w:bookmarkEnd w:id="67"/>
    </w:p>
    <w:p w14:paraId="2BAC677E" w14:textId="77777777" w:rsidR="00A612C7" w:rsidRDefault="00A612C7" w:rsidP="00A612C7">
      <w:proofErr w:type="spellStart"/>
      <w:r>
        <w:t>The</w:t>
      </w:r>
      <w:proofErr w:type="spellEnd"/>
      <w:r>
        <w:t xml:space="preserve"> </w:t>
      </w:r>
      <w:proofErr w:type="spellStart"/>
      <w:r>
        <w:t>effort</w:t>
      </w:r>
      <w:proofErr w:type="spellEnd"/>
      <w:r>
        <w:t xml:space="preserve"> </w:t>
      </w:r>
      <w:proofErr w:type="spellStart"/>
      <w:r>
        <w:t>of</w:t>
      </w:r>
      <w:proofErr w:type="spellEnd"/>
      <w:r>
        <w:t xml:space="preserve"> </w:t>
      </w:r>
      <w:proofErr w:type="spellStart"/>
      <w:r>
        <w:t>the</w:t>
      </w:r>
      <w:proofErr w:type="spellEnd"/>
      <w:r>
        <w:t xml:space="preserve"> </w:t>
      </w:r>
      <w:proofErr w:type="spellStart"/>
      <w:r>
        <w:t>author</w:t>
      </w:r>
      <w:proofErr w:type="spellEnd"/>
      <w:r>
        <w:t xml:space="preserve"> </w:t>
      </w:r>
      <w:proofErr w:type="spellStart"/>
      <w:r>
        <w:t>of</w:t>
      </w:r>
      <w:proofErr w:type="spellEnd"/>
      <w:r>
        <w:t xml:space="preserve"> </w:t>
      </w:r>
      <w:proofErr w:type="spellStart"/>
      <w:r>
        <w:t>this</w:t>
      </w:r>
      <w:proofErr w:type="spellEnd"/>
      <w:r>
        <w:t xml:space="preserve"> </w:t>
      </w:r>
      <w:proofErr w:type="spellStart"/>
      <w:r>
        <w:t>diploma</w:t>
      </w:r>
      <w:proofErr w:type="spellEnd"/>
      <w:r>
        <w:t xml:space="preserve"> thesis </w:t>
      </w:r>
      <w:proofErr w:type="spellStart"/>
      <w:r>
        <w:t>was</w:t>
      </w:r>
      <w:proofErr w:type="spellEnd"/>
      <w:r>
        <w:t xml:space="preserve"> to </w:t>
      </w:r>
      <w:proofErr w:type="spellStart"/>
      <w:r>
        <w:t>provide</w:t>
      </w:r>
      <w:proofErr w:type="spellEnd"/>
      <w:r>
        <w:t xml:space="preserve"> </w:t>
      </w:r>
      <w:proofErr w:type="spellStart"/>
      <w:r>
        <w:t>the</w:t>
      </w:r>
      <w:proofErr w:type="spellEnd"/>
      <w:r>
        <w:t xml:space="preserve"> "</w:t>
      </w:r>
      <w:proofErr w:type="spellStart"/>
      <w:r>
        <w:t>daily</w:t>
      </w:r>
      <w:proofErr w:type="spellEnd"/>
      <w:r>
        <w:t xml:space="preserve">" </w:t>
      </w:r>
      <w:proofErr w:type="spellStart"/>
      <w:r>
        <w:t>users</w:t>
      </w:r>
      <w:proofErr w:type="spellEnd"/>
      <w:r>
        <w:t xml:space="preserve"> </w:t>
      </w:r>
      <w:proofErr w:type="spellStart"/>
      <w:r>
        <w:t>moving</w:t>
      </w:r>
      <w:proofErr w:type="spellEnd"/>
      <w:r>
        <w:t xml:space="preserve"> in </w:t>
      </w:r>
      <w:proofErr w:type="spellStart"/>
      <w:r>
        <w:t>the</w:t>
      </w:r>
      <w:proofErr w:type="spellEnd"/>
      <w:r>
        <w:t xml:space="preserve"> </w:t>
      </w:r>
      <w:proofErr w:type="gramStart"/>
      <w:r>
        <w:t>Internet</w:t>
      </w:r>
      <w:proofErr w:type="gramEnd"/>
      <w:r>
        <w:t xml:space="preserve"> environment </w:t>
      </w:r>
      <w:proofErr w:type="spellStart"/>
      <w:r>
        <w:t>with</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information</w:t>
      </w:r>
      <w:proofErr w:type="spellEnd"/>
      <w:r>
        <w:t xml:space="preserve"> </w:t>
      </w:r>
      <w:proofErr w:type="spellStart"/>
      <w:r>
        <w:t>regarding</w:t>
      </w:r>
      <w:proofErr w:type="spellEnd"/>
      <w:r>
        <w:t xml:space="preserve"> </w:t>
      </w:r>
      <w:proofErr w:type="spellStart"/>
      <w:r>
        <w:t>cyber</w:t>
      </w:r>
      <w:proofErr w:type="spellEnd"/>
      <w:r>
        <w:t xml:space="preserve"> </w:t>
      </w:r>
      <w:proofErr w:type="spellStart"/>
      <w:r>
        <w:t>security</w:t>
      </w:r>
      <w:proofErr w:type="spellEnd"/>
      <w:r>
        <w:t xml:space="preserve"> </w:t>
      </w:r>
      <w:proofErr w:type="spellStart"/>
      <w:r>
        <w:t>with</w:t>
      </w:r>
      <w:proofErr w:type="spellEnd"/>
      <w:r>
        <w:t xml:space="preserve"> a </w:t>
      </w:r>
      <w:proofErr w:type="spellStart"/>
      <w:r>
        <w:t>focus</w:t>
      </w:r>
      <w:proofErr w:type="spellEnd"/>
      <w:r>
        <w:t xml:space="preserve"> on </w:t>
      </w:r>
      <w:proofErr w:type="spellStart"/>
      <w:r>
        <w:t>the</w:t>
      </w:r>
      <w:proofErr w:type="spellEnd"/>
      <w:r>
        <w:t xml:space="preserve"> </w:t>
      </w:r>
      <w:proofErr w:type="spellStart"/>
      <w:r>
        <w:t>latest</w:t>
      </w:r>
      <w:proofErr w:type="spellEnd"/>
      <w:r>
        <w:t xml:space="preserve"> </w:t>
      </w:r>
      <w:proofErr w:type="spellStart"/>
      <w:r>
        <w:t>trends</w:t>
      </w:r>
      <w:proofErr w:type="spellEnd"/>
      <w:r>
        <w:t xml:space="preserve">. </w:t>
      </w:r>
      <w:proofErr w:type="spellStart"/>
      <w:r>
        <w:t>The</w:t>
      </w:r>
      <w:proofErr w:type="spellEnd"/>
      <w:r>
        <w:t xml:space="preserve"> </w:t>
      </w:r>
      <w:proofErr w:type="spellStart"/>
      <w:r>
        <w:t>introductory</w:t>
      </w:r>
      <w:proofErr w:type="spellEnd"/>
      <w:r>
        <w:t xml:space="preserve"> </w:t>
      </w:r>
      <w:proofErr w:type="spellStart"/>
      <w:r>
        <w:t>chapter</w:t>
      </w:r>
      <w:proofErr w:type="spellEnd"/>
      <w:r>
        <w:t xml:space="preserve"> </w:t>
      </w:r>
      <w:proofErr w:type="spellStart"/>
      <w:r>
        <w:t>clearly</w:t>
      </w:r>
      <w:proofErr w:type="spellEnd"/>
      <w:r>
        <w:t xml:space="preserve"> </w:t>
      </w:r>
      <w:proofErr w:type="spellStart"/>
      <w:r>
        <w:t>defined</w:t>
      </w:r>
      <w:proofErr w:type="spellEnd"/>
      <w:r>
        <w:t xml:space="preserve"> </w:t>
      </w:r>
      <w:proofErr w:type="spellStart"/>
      <w:r>
        <w:t>the</w:t>
      </w:r>
      <w:proofErr w:type="spellEnd"/>
      <w:r>
        <w:t xml:space="preserve"> basic </w:t>
      </w:r>
      <w:proofErr w:type="spellStart"/>
      <w:r>
        <w:t>objectives</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theoretical</w:t>
      </w:r>
      <w:proofErr w:type="spellEnd"/>
      <w:r>
        <w:t xml:space="preserve"> part. </w:t>
      </w:r>
      <w:proofErr w:type="spellStart"/>
      <w:r>
        <w:t>Methods</w:t>
      </w:r>
      <w:proofErr w:type="spellEnd"/>
      <w:r>
        <w:t xml:space="preserve"> </w:t>
      </w:r>
      <w:proofErr w:type="spellStart"/>
      <w:r>
        <w:t>have</w:t>
      </w:r>
      <w:proofErr w:type="spellEnd"/>
      <w:r>
        <w:t xml:space="preserve"> </w:t>
      </w:r>
      <w:proofErr w:type="spellStart"/>
      <w:r>
        <w:t>been</w:t>
      </w:r>
      <w:proofErr w:type="spellEnd"/>
      <w:r>
        <w:t xml:space="preserve"> </w:t>
      </w:r>
      <w:proofErr w:type="spellStart"/>
      <w:r>
        <w:t>defined</w:t>
      </w:r>
      <w:proofErr w:type="spellEnd"/>
      <w:r>
        <w:t xml:space="preserve"> by </w:t>
      </w:r>
      <w:proofErr w:type="spellStart"/>
      <w:r>
        <w:t>which</w:t>
      </w:r>
      <w:proofErr w:type="spellEnd"/>
      <w:r>
        <w:t xml:space="preserve"> </w:t>
      </w:r>
      <w:proofErr w:type="spellStart"/>
      <w:r>
        <w:t>attackers</w:t>
      </w:r>
      <w:proofErr w:type="spellEnd"/>
      <w:r>
        <w:t xml:space="preserve"> </w:t>
      </w:r>
      <w:proofErr w:type="spellStart"/>
      <w:r>
        <w:t>obtain</w:t>
      </w:r>
      <w:proofErr w:type="spellEnd"/>
      <w:r>
        <w:t xml:space="preserve"> user data. </w:t>
      </w:r>
      <w:proofErr w:type="spellStart"/>
      <w:r>
        <w:t>The</w:t>
      </w:r>
      <w:proofErr w:type="spellEnd"/>
      <w:r>
        <w:t xml:space="preserve"> </w:t>
      </w:r>
      <w:proofErr w:type="spellStart"/>
      <w:r>
        <w:t>individual</w:t>
      </w:r>
      <w:proofErr w:type="spellEnd"/>
      <w:r>
        <w:t xml:space="preserve"> </w:t>
      </w:r>
      <w:proofErr w:type="spellStart"/>
      <w:r>
        <w:t>methods</w:t>
      </w:r>
      <w:proofErr w:type="spellEnd"/>
      <w:r>
        <w:t xml:space="preserve"> are </w:t>
      </w:r>
      <w:proofErr w:type="spellStart"/>
      <w:r>
        <w:t>characterized</w:t>
      </w:r>
      <w:proofErr w:type="spellEnd"/>
      <w:r>
        <w:t xml:space="preserve"> in detail and </w:t>
      </w:r>
      <w:proofErr w:type="spellStart"/>
      <w:r>
        <w:t>the</w:t>
      </w:r>
      <w:proofErr w:type="spellEnd"/>
      <w:r>
        <w:t xml:space="preserve"> </w:t>
      </w:r>
      <w:proofErr w:type="spellStart"/>
      <w:r>
        <w:t>globally</w:t>
      </w:r>
      <w:proofErr w:type="spellEnd"/>
      <w:r>
        <w:t xml:space="preserve"> most </w:t>
      </w:r>
      <w:proofErr w:type="spellStart"/>
      <w:r>
        <w:t>used</w:t>
      </w:r>
      <w:proofErr w:type="spellEnd"/>
      <w:r>
        <w:t xml:space="preserve"> </w:t>
      </w:r>
      <w:proofErr w:type="spellStart"/>
      <w:r>
        <w:t>methods</w:t>
      </w:r>
      <w:proofErr w:type="spellEnd"/>
      <w:r>
        <w:t xml:space="preserve"> are </w:t>
      </w:r>
      <w:proofErr w:type="spellStart"/>
      <w:r>
        <w:t>enriched</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chapter</w:t>
      </w:r>
      <w:proofErr w:type="spellEnd"/>
      <w:r>
        <w:t xml:space="preserve"> </w:t>
      </w:r>
      <w:proofErr w:type="spellStart"/>
      <w:r>
        <w:t>was</w:t>
      </w:r>
      <w:proofErr w:type="spellEnd"/>
      <w:r>
        <w:t xml:space="preserve"> </w:t>
      </w:r>
      <w:proofErr w:type="spellStart"/>
      <w:r>
        <w:t>devoted</w:t>
      </w:r>
      <w:proofErr w:type="spellEnd"/>
      <w:r>
        <w:t xml:space="preserve"> to </w:t>
      </w:r>
      <w:proofErr w:type="spellStart"/>
      <w:r>
        <w:t>the</w:t>
      </w:r>
      <w:proofErr w:type="spellEnd"/>
      <w:r>
        <w:t xml:space="preserve"> </w:t>
      </w:r>
      <w:proofErr w:type="spellStart"/>
      <w:r>
        <w:t>current</w:t>
      </w:r>
      <w:proofErr w:type="spellEnd"/>
      <w:r>
        <w:t xml:space="preserve"> </w:t>
      </w:r>
      <w:proofErr w:type="spellStart"/>
      <w:r>
        <w:t>events</w:t>
      </w:r>
      <w:proofErr w:type="spellEnd"/>
      <w:r>
        <w:t xml:space="preserve"> </w:t>
      </w:r>
      <w:proofErr w:type="spellStart"/>
      <w:r>
        <w:t>of</w:t>
      </w:r>
      <w:proofErr w:type="spellEnd"/>
      <w:r>
        <w:t xml:space="preserve"> </w:t>
      </w:r>
      <w:proofErr w:type="spellStart"/>
      <w:r>
        <w:t>cybersecurity</w:t>
      </w:r>
      <w:proofErr w:type="spellEnd"/>
      <w:r>
        <w:t xml:space="preserve"> </w:t>
      </w:r>
      <w:proofErr w:type="spellStart"/>
      <w:r>
        <w:t>during</w:t>
      </w:r>
      <w:proofErr w:type="spellEnd"/>
      <w:r>
        <w:t xml:space="preserve"> Covid-19 and </w:t>
      </w:r>
      <w:proofErr w:type="spellStart"/>
      <w:r>
        <w:t>emphasis</w:t>
      </w:r>
      <w:proofErr w:type="spellEnd"/>
      <w:r>
        <w:t xml:space="preserve"> </w:t>
      </w:r>
      <w:proofErr w:type="spellStart"/>
      <w:r>
        <w:t>was</w:t>
      </w:r>
      <w:proofErr w:type="spellEnd"/>
      <w:r>
        <w:t xml:space="preserve"> </w:t>
      </w:r>
      <w:proofErr w:type="spellStart"/>
      <w:r>
        <w:t>placed</w:t>
      </w:r>
      <w:proofErr w:type="spellEnd"/>
      <w:r>
        <w:t xml:space="preserve"> on </w:t>
      </w:r>
      <w:proofErr w:type="spellStart"/>
      <w:r>
        <w:t>comparing</w:t>
      </w:r>
      <w:proofErr w:type="spellEnd"/>
      <w:r>
        <w:t xml:space="preserve"> </w:t>
      </w:r>
      <w:proofErr w:type="spellStart"/>
      <w:r>
        <w:t>the</w:t>
      </w:r>
      <w:proofErr w:type="spellEnd"/>
      <w:r>
        <w:t xml:space="preserve"> </w:t>
      </w:r>
      <w:proofErr w:type="spellStart"/>
      <w:proofErr w:type="gramStart"/>
      <w:r>
        <w:t>pre</w:t>
      </w:r>
      <w:proofErr w:type="spellEnd"/>
      <w:r>
        <w:t>- and</w:t>
      </w:r>
      <w:proofErr w:type="gramEnd"/>
      <w:r>
        <w:t xml:space="preserve"> </w:t>
      </w:r>
      <w:proofErr w:type="spellStart"/>
      <w:r>
        <w:t>during</w:t>
      </w:r>
      <w:proofErr w:type="spellEnd"/>
      <w:r>
        <w:t xml:space="preserve"> Covid-19. </w:t>
      </w:r>
      <w:proofErr w:type="spellStart"/>
      <w:r>
        <w:t>Furthermore</w:t>
      </w:r>
      <w:proofErr w:type="spellEnd"/>
      <w:r>
        <w:t xml:space="preserve">, </w:t>
      </w:r>
      <w:proofErr w:type="spellStart"/>
      <w:r>
        <w:t>the</w:t>
      </w:r>
      <w:proofErr w:type="spellEnd"/>
      <w:r>
        <w:t xml:space="preserve"> thesis </w:t>
      </w:r>
      <w:proofErr w:type="spellStart"/>
      <w:r>
        <w:t>discusses</w:t>
      </w:r>
      <w:proofErr w:type="spellEnd"/>
      <w:r>
        <w:t xml:space="preserve"> </w:t>
      </w:r>
      <w:proofErr w:type="spellStart"/>
      <w:r>
        <w:t>social</w:t>
      </w:r>
      <w:proofErr w:type="spellEnd"/>
      <w:r>
        <w:t xml:space="preserve"> </w:t>
      </w:r>
      <w:proofErr w:type="spellStart"/>
      <w:r>
        <w:t>engineering</w:t>
      </w:r>
      <w:proofErr w:type="spellEnd"/>
      <w:r>
        <w:t xml:space="preserve"> and </w:t>
      </w:r>
      <w:proofErr w:type="spellStart"/>
      <w:r>
        <w:t>its</w:t>
      </w:r>
      <w:proofErr w:type="spellEnd"/>
      <w:r>
        <w:t xml:space="preserve"> </w:t>
      </w:r>
      <w:proofErr w:type="spellStart"/>
      <w:r>
        <w:t>methods</w:t>
      </w:r>
      <w:proofErr w:type="spellEnd"/>
      <w:r>
        <w:t xml:space="preserve">, </w:t>
      </w:r>
      <w:proofErr w:type="spellStart"/>
      <w:r>
        <w:t>which</w:t>
      </w:r>
      <w:proofErr w:type="spellEnd"/>
      <w:r>
        <w:t xml:space="preserve"> are </w:t>
      </w:r>
      <w:proofErr w:type="spellStart"/>
      <w:r>
        <w:t>discussed</w:t>
      </w:r>
      <w:proofErr w:type="spellEnd"/>
      <w:r>
        <w:t xml:space="preserve"> in detail. </w:t>
      </w:r>
      <w:proofErr w:type="spellStart"/>
      <w:r>
        <w:t>The</w:t>
      </w:r>
      <w:proofErr w:type="spellEnd"/>
      <w:r>
        <w:t xml:space="preserve"> type </w:t>
      </w:r>
      <w:proofErr w:type="spellStart"/>
      <w:r>
        <w:t>of</w:t>
      </w:r>
      <w:proofErr w:type="spellEnd"/>
      <w:r>
        <w:t xml:space="preserve"> </w:t>
      </w:r>
      <w:proofErr w:type="spellStart"/>
      <w:r>
        <w:t>social</w:t>
      </w:r>
      <w:proofErr w:type="spellEnd"/>
      <w:r>
        <w:t xml:space="preserve"> </w:t>
      </w:r>
      <w:proofErr w:type="spellStart"/>
      <w:r>
        <w:t>engineering</w:t>
      </w:r>
      <w:proofErr w:type="spellEnd"/>
      <w:r>
        <w:t xml:space="preserve"> </w:t>
      </w:r>
      <w:proofErr w:type="spellStart"/>
      <w:r>
        <w:t>attack</w:t>
      </w:r>
      <w:proofErr w:type="spellEnd"/>
      <w:r>
        <w:t xml:space="preserve">, </w:t>
      </w:r>
      <w:proofErr w:type="spellStart"/>
      <w:r>
        <w:t>phishing</w:t>
      </w:r>
      <w:proofErr w:type="spellEnd"/>
      <w:r>
        <w:t xml:space="preserve">, </w:t>
      </w:r>
      <w:proofErr w:type="spellStart"/>
      <w:r>
        <w:t>is</w:t>
      </w:r>
      <w:proofErr w:type="spellEnd"/>
      <w:r>
        <w:t xml:space="preserve"> </w:t>
      </w:r>
      <w:proofErr w:type="spellStart"/>
      <w:r>
        <w:t>further</w:t>
      </w:r>
      <w:proofErr w:type="spellEnd"/>
      <w:r>
        <w:t xml:space="preserve"> </w:t>
      </w:r>
      <w:proofErr w:type="spellStart"/>
      <w:r>
        <w:t>enriched</w:t>
      </w:r>
      <w:proofErr w:type="spellEnd"/>
      <w:r>
        <w:t xml:space="preserve"> </w:t>
      </w:r>
      <w:proofErr w:type="spellStart"/>
      <w:r>
        <w:t>with</w:t>
      </w:r>
      <w:proofErr w:type="spellEnd"/>
      <w:r>
        <w:t xml:space="preserve"> </w:t>
      </w:r>
      <w:proofErr w:type="spellStart"/>
      <w:r>
        <w:t>current</w:t>
      </w:r>
      <w:proofErr w:type="spellEnd"/>
      <w:r>
        <w:t xml:space="preserve"> </w:t>
      </w:r>
      <w:proofErr w:type="spellStart"/>
      <w:r>
        <w:t>events</w:t>
      </w:r>
      <w:proofErr w:type="spellEnd"/>
      <w:r>
        <w:t xml:space="preserve"> </w:t>
      </w:r>
      <w:proofErr w:type="spellStart"/>
      <w:r>
        <w:t>surrounding</w:t>
      </w:r>
      <w:proofErr w:type="spellEnd"/>
      <w:r>
        <w:t xml:space="preserve"> </w:t>
      </w:r>
      <w:proofErr w:type="spellStart"/>
      <w:r>
        <w:t>cryptocurrencies</w:t>
      </w:r>
      <w:proofErr w:type="spellEnd"/>
      <w:r>
        <w:t xml:space="preserve">, </w:t>
      </w:r>
      <w:proofErr w:type="spellStart"/>
      <w:r>
        <w:t>which</w:t>
      </w:r>
      <w:proofErr w:type="spellEnd"/>
      <w:r>
        <w:t xml:space="preserve"> </w:t>
      </w:r>
      <w:proofErr w:type="spellStart"/>
      <w:r>
        <w:t>have</w:t>
      </w:r>
      <w:proofErr w:type="spellEnd"/>
      <w:r>
        <w:t xml:space="preserve"> </w:t>
      </w:r>
      <w:proofErr w:type="spellStart"/>
      <w:r>
        <w:t>recently</w:t>
      </w:r>
      <w:proofErr w:type="spellEnd"/>
      <w:r>
        <w:t xml:space="preserve"> </w:t>
      </w:r>
      <w:proofErr w:type="spellStart"/>
      <w:r>
        <w:t>become</w:t>
      </w:r>
      <w:proofErr w:type="spellEnd"/>
      <w:r>
        <w:t xml:space="preserve"> direct </w:t>
      </w:r>
      <w:proofErr w:type="spellStart"/>
      <w:r>
        <w:t>targets</w:t>
      </w:r>
      <w:proofErr w:type="spellEnd"/>
      <w:r>
        <w:t xml:space="preserve"> </w:t>
      </w:r>
      <w:proofErr w:type="spellStart"/>
      <w:r>
        <w:t>of</w:t>
      </w:r>
      <w:proofErr w:type="spellEnd"/>
      <w:r>
        <w:t xml:space="preserve"> these </w:t>
      </w:r>
      <w:proofErr w:type="spellStart"/>
      <w:r>
        <w:t>attacks</w:t>
      </w:r>
      <w:proofErr w:type="spellEnd"/>
      <w:r>
        <w:t xml:space="preserve">. </w:t>
      </w:r>
      <w:proofErr w:type="spellStart"/>
      <w:r>
        <w:t>Since</w:t>
      </w:r>
      <w:proofErr w:type="spellEnd"/>
      <w:r>
        <w:t xml:space="preserve"> </w:t>
      </w:r>
      <w:proofErr w:type="spellStart"/>
      <w:r>
        <w:t>cryptocurrencies</w:t>
      </w:r>
      <w:proofErr w:type="spellEnd"/>
      <w:r>
        <w:t xml:space="preserve"> are </w:t>
      </w:r>
      <w:proofErr w:type="spellStart"/>
      <w:r>
        <w:t>becoming</w:t>
      </w:r>
      <w:proofErr w:type="spellEnd"/>
      <w:r>
        <w:t xml:space="preserve"> a part </w:t>
      </w:r>
      <w:proofErr w:type="spellStart"/>
      <w:r>
        <w:t>of</w:t>
      </w:r>
      <w:proofErr w:type="spellEnd"/>
      <w:r>
        <w:t xml:space="preserve"> </w:t>
      </w:r>
      <w:proofErr w:type="spellStart"/>
      <w:r>
        <w:t>today's</w:t>
      </w:r>
      <w:proofErr w:type="spellEnd"/>
      <w:r>
        <w:t xml:space="preserve"> </w:t>
      </w:r>
      <w:proofErr w:type="spellStart"/>
      <w:r>
        <w:t>times</w:t>
      </w:r>
      <w:proofErr w:type="spellEnd"/>
      <w:r>
        <w:t xml:space="preserve"> and </w:t>
      </w:r>
      <w:proofErr w:type="spellStart"/>
      <w:r>
        <w:t>their</w:t>
      </w:r>
      <w:proofErr w:type="spellEnd"/>
      <w:r>
        <w:t xml:space="preserve"> </w:t>
      </w:r>
      <w:proofErr w:type="spellStart"/>
      <w:r>
        <w:t>global</w:t>
      </w:r>
      <w:proofErr w:type="spellEnd"/>
      <w:r>
        <w:t xml:space="preserve"> </w:t>
      </w:r>
      <w:proofErr w:type="spellStart"/>
      <w:r>
        <w:t>usage</w:t>
      </w:r>
      <w:proofErr w:type="spellEnd"/>
      <w:r>
        <w:t xml:space="preserve"> </w:t>
      </w:r>
      <w:proofErr w:type="spellStart"/>
      <w:r>
        <w:t>is</w:t>
      </w:r>
      <w:proofErr w:type="spellEnd"/>
      <w:r>
        <w:t xml:space="preserve"> </w:t>
      </w:r>
      <w:proofErr w:type="spellStart"/>
      <w:r>
        <w:t>increasing</w:t>
      </w:r>
      <w:proofErr w:type="spellEnd"/>
      <w:r>
        <w:t xml:space="preserve">, </w:t>
      </w:r>
      <w:proofErr w:type="spellStart"/>
      <w:r>
        <w:t>the</w:t>
      </w:r>
      <w:proofErr w:type="spellEnd"/>
      <w:r>
        <w:t xml:space="preserve"> thesis in </w:t>
      </w:r>
      <w:proofErr w:type="spellStart"/>
      <w:r>
        <w:t>this</w:t>
      </w:r>
      <w:proofErr w:type="spellEnd"/>
      <w:r>
        <w:t xml:space="preserve"> </w:t>
      </w:r>
      <w:proofErr w:type="spellStart"/>
      <w:r>
        <w:t>chapter</w:t>
      </w:r>
      <w:proofErr w:type="spellEnd"/>
      <w:r>
        <w:t xml:space="preserve"> </w:t>
      </w:r>
      <w:proofErr w:type="spellStart"/>
      <w:r>
        <w:t>creates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with</w:t>
      </w:r>
      <w:proofErr w:type="spellEnd"/>
      <w:r>
        <w:t xml:space="preserve"> </w:t>
      </w:r>
      <w:proofErr w:type="spellStart"/>
      <w:r>
        <w:t>advantages</w:t>
      </w:r>
      <w:proofErr w:type="spellEnd"/>
      <w:r>
        <w:t xml:space="preserve"> and </w:t>
      </w:r>
      <w:proofErr w:type="spellStart"/>
      <w:r>
        <w:t>disadvantages</w:t>
      </w:r>
      <w:proofErr w:type="spellEnd"/>
      <w:r>
        <w:t xml:space="preserve"> </w:t>
      </w:r>
      <w:proofErr w:type="spellStart"/>
      <w:r>
        <w:t>about</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cryptocurrency</w:t>
      </w:r>
      <w:proofErr w:type="spellEnd"/>
      <w:r>
        <w:t xml:space="preserve"> </w:t>
      </w:r>
      <w:proofErr w:type="spellStart"/>
      <w:r>
        <w:t>wallets</w:t>
      </w:r>
      <w:proofErr w:type="spellEnd"/>
      <w:r>
        <w:t xml:space="preserve"> </w:t>
      </w:r>
      <w:proofErr w:type="spellStart"/>
      <w:r>
        <w:t>that</w:t>
      </w:r>
      <w:proofErr w:type="spellEnd"/>
      <w:r>
        <w:t xml:space="preserve"> are </w:t>
      </w:r>
      <w:proofErr w:type="spellStart"/>
      <w:r>
        <w:t>used</w:t>
      </w:r>
      <w:proofErr w:type="spellEnd"/>
      <w:r>
        <w:t xml:space="preserve"> to </w:t>
      </w:r>
      <w:proofErr w:type="spellStart"/>
      <w:r>
        <w:t>manipulate</w:t>
      </w:r>
      <w:proofErr w:type="spellEnd"/>
      <w:r>
        <w:t xml:space="preserve"> </w:t>
      </w:r>
      <w:proofErr w:type="spellStart"/>
      <w:r>
        <w:t>cryptocurrencies</w:t>
      </w:r>
      <w:proofErr w:type="spellEnd"/>
      <w:r>
        <w:t xml:space="preserve">. </w:t>
      </w:r>
      <w:proofErr w:type="spellStart"/>
      <w:r>
        <w:t>The</w:t>
      </w:r>
      <w:proofErr w:type="spellEnd"/>
      <w:r>
        <w:t xml:space="preserve"> thesis </w:t>
      </w:r>
      <w:proofErr w:type="spellStart"/>
      <w:r>
        <w:t>then</w:t>
      </w:r>
      <w:proofErr w:type="spellEnd"/>
      <w:r>
        <w:t xml:space="preserve"> </w:t>
      </w:r>
      <w:proofErr w:type="spellStart"/>
      <w:r>
        <w:t>provides</w:t>
      </w:r>
      <w:proofErr w:type="spellEnd"/>
      <w:r>
        <w:t xml:space="preserve"> </w:t>
      </w:r>
      <w:proofErr w:type="spellStart"/>
      <w:r>
        <w:t>several</w:t>
      </w:r>
      <w:proofErr w:type="spellEnd"/>
      <w:r>
        <w:t xml:space="preserve"> </w:t>
      </w:r>
      <w:proofErr w:type="spellStart"/>
      <w:r>
        <w:t>practical</w:t>
      </w:r>
      <w:proofErr w:type="spellEnd"/>
      <w:r>
        <w:t xml:space="preserve"> </w:t>
      </w:r>
      <w:proofErr w:type="spellStart"/>
      <w:r>
        <w:t>examples</w:t>
      </w:r>
      <w:proofErr w:type="spellEnd"/>
      <w:r>
        <w:t xml:space="preserve"> </w:t>
      </w:r>
      <w:proofErr w:type="spellStart"/>
      <w:r>
        <w:t>of</w:t>
      </w:r>
      <w:proofErr w:type="spellEnd"/>
      <w:r>
        <w:t xml:space="preserve"> </w:t>
      </w:r>
      <w:proofErr w:type="spellStart"/>
      <w:r>
        <w:t>attacks</w:t>
      </w:r>
      <w:proofErr w:type="spellEnd"/>
      <w:r>
        <w:t xml:space="preserve"> </w:t>
      </w:r>
      <w:proofErr w:type="spellStart"/>
      <w:r>
        <w:t>that</w:t>
      </w:r>
      <w:proofErr w:type="spellEnd"/>
      <w:r>
        <w:t xml:space="preserve"> </w:t>
      </w:r>
      <w:proofErr w:type="spellStart"/>
      <w:r>
        <w:t>focus</w:t>
      </w:r>
      <w:proofErr w:type="spellEnd"/>
      <w:r>
        <w:t xml:space="preserve"> on </w:t>
      </w:r>
      <w:proofErr w:type="spellStart"/>
      <w:r>
        <w:t>the</w:t>
      </w:r>
      <w:proofErr w:type="spellEnd"/>
      <w:r>
        <w:t xml:space="preserve"> most </w:t>
      </w:r>
      <w:proofErr w:type="spellStart"/>
      <w:r>
        <w:t>well-known</w:t>
      </w:r>
      <w:proofErr w:type="spellEnd"/>
      <w:r>
        <w:t xml:space="preserve"> "</w:t>
      </w:r>
      <w:proofErr w:type="spellStart"/>
      <w:r>
        <w:t>cryptocurrencies</w:t>
      </w:r>
      <w:proofErr w:type="spellEnd"/>
      <w:r>
        <w:t xml:space="preserve">" and </w:t>
      </w:r>
      <w:proofErr w:type="spellStart"/>
      <w:r>
        <w:t>attempts</w:t>
      </w:r>
      <w:proofErr w:type="spellEnd"/>
      <w:r>
        <w:t xml:space="preserve"> to </w:t>
      </w:r>
      <w:proofErr w:type="spellStart"/>
      <w:r>
        <w:t>explain</w:t>
      </w:r>
      <w:proofErr w:type="spellEnd"/>
      <w:r>
        <w:t xml:space="preserve"> to </w:t>
      </w:r>
      <w:proofErr w:type="spellStart"/>
      <w:r>
        <w:t>the</w:t>
      </w:r>
      <w:proofErr w:type="spellEnd"/>
      <w:r>
        <w:t xml:space="preserve"> user in detail </w:t>
      </w:r>
      <w:proofErr w:type="spellStart"/>
      <w:r>
        <w:t>why</w:t>
      </w:r>
      <w:proofErr w:type="spellEnd"/>
      <w:r>
        <w:t xml:space="preserve"> a </w:t>
      </w:r>
      <w:proofErr w:type="spellStart"/>
      <w:r>
        <w:t>given</w:t>
      </w:r>
      <w:proofErr w:type="spellEnd"/>
      <w:r>
        <w:t xml:space="preserve"> </w:t>
      </w:r>
      <w:proofErr w:type="spellStart"/>
      <w:r>
        <w:t>phishing</w:t>
      </w:r>
      <w:proofErr w:type="spellEnd"/>
      <w:r>
        <w:t xml:space="preserve"> </w:t>
      </w:r>
      <w:proofErr w:type="spellStart"/>
      <w:r>
        <w:t>attack</w:t>
      </w:r>
      <w:proofErr w:type="spellEnd"/>
      <w:r>
        <w:t xml:space="preserve"> </w:t>
      </w:r>
      <w:proofErr w:type="spellStart"/>
      <w:r>
        <w:t>is</w:t>
      </w:r>
      <w:proofErr w:type="spellEnd"/>
      <w:r>
        <w:t xml:space="preserve"> </w:t>
      </w:r>
      <w:proofErr w:type="spellStart"/>
      <w:r>
        <w:t>dangerous</w:t>
      </w:r>
      <w:proofErr w:type="spellEnd"/>
      <w:r>
        <w:t xml:space="preserve"> and </w:t>
      </w:r>
      <w:proofErr w:type="spellStart"/>
      <w:r>
        <w:t>how</w:t>
      </w:r>
      <w:proofErr w:type="spellEnd"/>
      <w:r>
        <w:t xml:space="preserve"> to </w:t>
      </w:r>
      <w:proofErr w:type="spellStart"/>
      <w:r>
        <w:t>recognize</w:t>
      </w:r>
      <w:proofErr w:type="spellEnd"/>
      <w:r>
        <w:t xml:space="preserve"> </w:t>
      </w:r>
      <w:proofErr w:type="spellStart"/>
      <w:r>
        <w:t>it</w:t>
      </w:r>
      <w:proofErr w:type="spellEnd"/>
      <w:r>
        <w:t xml:space="preserve">. </w:t>
      </w:r>
      <w:proofErr w:type="spellStart"/>
      <w:r>
        <w:t>Characterizations</w:t>
      </w:r>
      <w:proofErr w:type="spellEnd"/>
      <w:r>
        <w:t xml:space="preserve"> </w:t>
      </w:r>
      <w:proofErr w:type="spellStart"/>
      <w:r>
        <w:t>around</w:t>
      </w:r>
      <w:proofErr w:type="spellEnd"/>
      <w:r>
        <w:t xml:space="preserve"> </w:t>
      </w:r>
      <w:proofErr w:type="spellStart"/>
      <w:r>
        <w:t>pharming</w:t>
      </w:r>
      <w:proofErr w:type="spellEnd"/>
      <w:r>
        <w:t xml:space="preserve">, </w:t>
      </w:r>
      <w:proofErr w:type="spellStart"/>
      <w:r>
        <w:t>baiting</w:t>
      </w:r>
      <w:proofErr w:type="spellEnd"/>
      <w:r>
        <w:t xml:space="preserve">, </w:t>
      </w:r>
      <w:proofErr w:type="spellStart"/>
      <w:r>
        <w:t>quid</w:t>
      </w:r>
      <w:proofErr w:type="spellEnd"/>
      <w:r>
        <w:t xml:space="preserve"> pro quo, </w:t>
      </w:r>
      <w:proofErr w:type="spellStart"/>
      <w:r>
        <w:t>tailgating</w:t>
      </w:r>
      <w:proofErr w:type="spellEnd"/>
      <w:r>
        <w:t xml:space="preserve"> and </w:t>
      </w:r>
      <w:proofErr w:type="spellStart"/>
      <w:r>
        <w:t>pretexting</w:t>
      </w:r>
      <w:proofErr w:type="spellEnd"/>
      <w:r>
        <w:t xml:space="preserve"> </w:t>
      </w:r>
      <w:proofErr w:type="spellStart"/>
      <w:r>
        <w:t>also</w:t>
      </w:r>
      <w:proofErr w:type="spellEnd"/>
      <w:r>
        <w:t xml:space="preserve"> </w:t>
      </w:r>
      <w:proofErr w:type="spellStart"/>
      <w:r>
        <w:t>follow</w:t>
      </w:r>
      <w:proofErr w:type="spellEnd"/>
      <w:r>
        <w:t xml:space="preserve"> a </w:t>
      </w:r>
      <w:proofErr w:type="spellStart"/>
      <w:r>
        <w:t>similar</w:t>
      </w:r>
      <w:proofErr w:type="spellEnd"/>
      <w:r>
        <w:t xml:space="preserve"> </w:t>
      </w:r>
      <w:proofErr w:type="spellStart"/>
      <w:r>
        <w:t>vein</w:t>
      </w:r>
      <w:proofErr w:type="spellEnd"/>
      <w:r>
        <w:t xml:space="preserve">. </w:t>
      </w:r>
      <w:proofErr w:type="spellStart"/>
      <w:r>
        <w:t>The</w:t>
      </w:r>
      <w:proofErr w:type="spellEnd"/>
      <w:r>
        <w:t xml:space="preserve"> </w:t>
      </w:r>
      <w:proofErr w:type="spellStart"/>
      <w:r>
        <w:t>next</w:t>
      </w:r>
      <w:proofErr w:type="spellEnd"/>
      <w:r>
        <w:t xml:space="preserve"> </w:t>
      </w:r>
      <w:proofErr w:type="spellStart"/>
      <w:r>
        <w:t>chapter</w:t>
      </w:r>
      <w:proofErr w:type="spellEnd"/>
      <w:r>
        <w:t xml:space="preserve"> </w:t>
      </w:r>
      <w:proofErr w:type="spellStart"/>
      <w:r>
        <w:t>focuses</w:t>
      </w:r>
      <w:proofErr w:type="spellEnd"/>
      <w:r>
        <w:t xml:space="preserve"> on user anonymity, </w:t>
      </w:r>
      <w:proofErr w:type="spellStart"/>
      <w:r>
        <w:t>which</w:t>
      </w:r>
      <w:proofErr w:type="spellEnd"/>
      <w:r>
        <w:t xml:space="preserve"> </w:t>
      </w:r>
      <w:proofErr w:type="spellStart"/>
      <w:r>
        <w:t>addresses</w:t>
      </w:r>
      <w:proofErr w:type="spellEnd"/>
      <w:r>
        <w:t xml:space="preserve"> </w:t>
      </w:r>
      <w:proofErr w:type="spellStart"/>
      <w:r>
        <w:t>both</w:t>
      </w:r>
      <w:proofErr w:type="spellEnd"/>
      <w:r>
        <w:t xml:space="preserve"> public network and </w:t>
      </w:r>
      <w:proofErr w:type="spellStart"/>
      <w:r>
        <w:t>private</w:t>
      </w:r>
      <w:proofErr w:type="spellEnd"/>
      <w:r>
        <w:t xml:space="preserve"> </w:t>
      </w:r>
      <w:proofErr w:type="spellStart"/>
      <w:r>
        <w:t>attacks</w:t>
      </w:r>
      <w:proofErr w:type="spellEnd"/>
      <w:r>
        <w:t xml:space="preserve">. </w:t>
      </w:r>
      <w:proofErr w:type="spellStart"/>
      <w:r>
        <w:t>The</w:t>
      </w:r>
      <w:proofErr w:type="spellEnd"/>
      <w:r>
        <w:t xml:space="preserve"> basic </w:t>
      </w:r>
      <w:proofErr w:type="spellStart"/>
      <w:r>
        <w:t>principles</w:t>
      </w:r>
      <w:proofErr w:type="spellEnd"/>
      <w:r>
        <w:t xml:space="preserve"> and </w:t>
      </w:r>
      <w:proofErr w:type="spellStart"/>
      <w:r>
        <w:t>methods</w:t>
      </w:r>
      <w:proofErr w:type="spellEnd"/>
      <w:r>
        <w:t xml:space="preserve"> </w:t>
      </w:r>
      <w:proofErr w:type="spellStart"/>
      <w:r>
        <w:t>of</w:t>
      </w:r>
      <w:proofErr w:type="spellEnd"/>
      <w:r>
        <w:t xml:space="preserve"> </w:t>
      </w:r>
      <w:proofErr w:type="spellStart"/>
      <w:r>
        <w:t>attack</w:t>
      </w:r>
      <w:proofErr w:type="spellEnd"/>
      <w:r>
        <w:t xml:space="preserve"> are </w:t>
      </w:r>
      <w:proofErr w:type="spellStart"/>
      <w:r>
        <w:t>described</w:t>
      </w:r>
      <w:proofErr w:type="spellEnd"/>
      <w:r>
        <w:t xml:space="preserve">, as </w:t>
      </w:r>
      <w:proofErr w:type="spellStart"/>
      <w:r>
        <w:t>well</w:t>
      </w:r>
      <w:proofErr w:type="spellEnd"/>
      <w:r>
        <w:t xml:space="preserve"> as </w:t>
      </w:r>
      <w:proofErr w:type="spellStart"/>
      <w:r>
        <w:t>specific</w:t>
      </w:r>
      <w:proofErr w:type="spellEnd"/>
      <w:r>
        <w:t xml:space="preserve"> </w:t>
      </w:r>
      <w:proofErr w:type="spellStart"/>
      <w:r>
        <w:t>types</w:t>
      </w:r>
      <w:proofErr w:type="spellEnd"/>
      <w:r>
        <w:t xml:space="preserve"> </w:t>
      </w:r>
      <w:proofErr w:type="spellStart"/>
      <w:r>
        <w:t>of</w:t>
      </w:r>
      <w:proofErr w:type="spellEnd"/>
      <w:r>
        <w:t xml:space="preserve"> </w:t>
      </w:r>
      <w:proofErr w:type="spellStart"/>
      <w:r>
        <w:t>attacks</w:t>
      </w:r>
      <w:proofErr w:type="spellEnd"/>
      <w:r>
        <w:t xml:space="preserve"> </w:t>
      </w:r>
      <w:proofErr w:type="spellStart"/>
      <w:r>
        <w:t>through</w:t>
      </w:r>
      <w:proofErr w:type="spellEnd"/>
      <w:r>
        <w:t xml:space="preserve"> </w:t>
      </w:r>
      <w:proofErr w:type="spellStart"/>
      <w:r>
        <w:t>which</w:t>
      </w:r>
      <w:proofErr w:type="spellEnd"/>
      <w:r>
        <w:t xml:space="preserve"> </w:t>
      </w:r>
      <w:proofErr w:type="spellStart"/>
      <w:r>
        <w:t>an</w:t>
      </w:r>
      <w:proofErr w:type="spellEnd"/>
      <w:r>
        <w:t xml:space="preserve"> </w:t>
      </w:r>
      <w:proofErr w:type="spellStart"/>
      <w:r>
        <w:t>attacker</w:t>
      </w:r>
      <w:proofErr w:type="spellEnd"/>
      <w:r>
        <w:t xml:space="preserve"> </w:t>
      </w:r>
      <w:proofErr w:type="spellStart"/>
      <w:r>
        <w:t>attempts</w:t>
      </w:r>
      <w:proofErr w:type="spellEnd"/>
      <w:r>
        <w:t xml:space="preserve"> to </w:t>
      </w:r>
      <w:proofErr w:type="spellStart"/>
      <w:r>
        <w:t>extract</w:t>
      </w:r>
      <w:proofErr w:type="spellEnd"/>
      <w:r>
        <w:t xml:space="preserve"> sensitive data </w:t>
      </w:r>
      <w:proofErr w:type="spellStart"/>
      <w:r>
        <w:t>from</w:t>
      </w:r>
      <w:proofErr w:type="spellEnd"/>
      <w:r>
        <w:t xml:space="preserve"> a </w:t>
      </w:r>
      <w:proofErr w:type="spellStart"/>
      <w:r>
        <w:t>victim</w:t>
      </w:r>
      <w:proofErr w:type="spellEnd"/>
      <w:r>
        <w:t xml:space="preserve"> (Man-in-</w:t>
      </w:r>
      <w:proofErr w:type="spellStart"/>
      <w:r>
        <w:t>The</w:t>
      </w:r>
      <w:proofErr w:type="spellEnd"/>
      <w:r>
        <w:t>-</w:t>
      </w:r>
      <w:proofErr w:type="spellStart"/>
      <w:r>
        <w:t>Middle</w:t>
      </w:r>
      <w:proofErr w:type="spellEnd"/>
      <w:r>
        <w:t xml:space="preserve"> </w:t>
      </w:r>
      <w:proofErr w:type="spellStart"/>
      <w:r>
        <w:t>Attack</w:t>
      </w:r>
      <w:proofErr w:type="spellEnd"/>
      <w:r>
        <w:t xml:space="preserve">, Malware, </w:t>
      </w:r>
      <w:proofErr w:type="spellStart"/>
      <w:r>
        <w:t>Evil</w:t>
      </w:r>
      <w:proofErr w:type="spellEnd"/>
      <w:r>
        <w:t xml:space="preserve"> </w:t>
      </w:r>
      <w:proofErr w:type="spellStart"/>
      <w:r>
        <w:t>Twin</w:t>
      </w:r>
      <w:proofErr w:type="spellEnd"/>
      <w:r>
        <w:t xml:space="preserve"> </w:t>
      </w:r>
      <w:proofErr w:type="spellStart"/>
      <w:r>
        <w:t>Attacks</w:t>
      </w:r>
      <w:proofErr w:type="spellEnd"/>
      <w:r>
        <w:t xml:space="preserve">). In </w:t>
      </w:r>
      <w:proofErr w:type="spellStart"/>
      <w:r>
        <w:t>addition</w:t>
      </w:r>
      <w:proofErr w:type="spellEnd"/>
      <w:r>
        <w:t xml:space="preserve">, </w:t>
      </w:r>
      <w:proofErr w:type="spellStart"/>
      <w:r>
        <w:t>recommendations</w:t>
      </w:r>
      <w:proofErr w:type="spellEnd"/>
      <w:r>
        <w:t xml:space="preserve"> to </w:t>
      </w:r>
      <w:proofErr w:type="spellStart"/>
      <w:r>
        <w:t>users</w:t>
      </w:r>
      <w:proofErr w:type="spellEnd"/>
      <w:r>
        <w:t xml:space="preserve"> as </w:t>
      </w:r>
      <w:proofErr w:type="spellStart"/>
      <w:r>
        <w:t>prevention</w:t>
      </w:r>
      <w:proofErr w:type="spellEnd"/>
      <w:r>
        <w:t xml:space="preserve"> </w:t>
      </w:r>
      <w:proofErr w:type="spellStart"/>
      <w:r>
        <w:t>against</w:t>
      </w:r>
      <w:proofErr w:type="spellEnd"/>
      <w:r>
        <w:t xml:space="preserve"> </w:t>
      </w:r>
      <w:proofErr w:type="spellStart"/>
      <w:r>
        <w:t>unwanted</w:t>
      </w:r>
      <w:proofErr w:type="spellEnd"/>
      <w:r>
        <w:t xml:space="preserve"> </w:t>
      </w:r>
      <w:proofErr w:type="spellStart"/>
      <w:r>
        <w:t>attacks</w:t>
      </w:r>
      <w:proofErr w:type="spellEnd"/>
      <w:r>
        <w:t xml:space="preserve"> on </w:t>
      </w:r>
      <w:proofErr w:type="spellStart"/>
      <w:r>
        <w:t>the</w:t>
      </w:r>
      <w:proofErr w:type="spellEnd"/>
      <w:r>
        <w:t xml:space="preserve"> public network. </w:t>
      </w:r>
      <w:proofErr w:type="spellStart"/>
      <w:r>
        <w:t>We</w:t>
      </w:r>
      <w:proofErr w:type="spellEnd"/>
      <w:r>
        <w:t xml:space="preserve"> are </w:t>
      </w:r>
      <w:proofErr w:type="spellStart"/>
      <w:r>
        <w:t>talking</w:t>
      </w:r>
      <w:proofErr w:type="spellEnd"/>
      <w:r>
        <w:t xml:space="preserve"> </w:t>
      </w:r>
      <w:proofErr w:type="spellStart"/>
      <w:r>
        <w:t>about</w:t>
      </w:r>
      <w:proofErr w:type="spellEnd"/>
      <w:r>
        <w:t xml:space="preserve"> SSL </w:t>
      </w:r>
      <w:proofErr w:type="spellStart"/>
      <w:r>
        <w:t>certificates</w:t>
      </w:r>
      <w:proofErr w:type="spellEnd"/>
      <w:r>
        <w:t xml:space="preserve"> </w:t>
      </w:r>
      <w:proofErr w:type="spellStart"/>
      <w:r>
        <w:t>or</w:t>
      </w:r>
      <w:proofErr w:type="spellEnd"/>
      <w:r>
        <w:t xml:space="preserve"> </w:t>
      </w:r>
      <w:proofErr w:type="spellStart"/>
      <w:r>
        <w:t>the</w:t>
      </w:r>
      <w:proofErr w:type="spellEnd"/>
      <w:r>
        <w:t xml:space="preserve"> use </w:t>
      </w:r>
      <w:proofErr w:type="spellStart"/>
      <w:r>
        <w:t>of</w:t>
      </w:r>
      <w:proofErr w:type="spellEnd"/>
      <w:r>
        <w:t xml:space="preserve"> VPN </w:t>
      </w:r>
      <w:proofErr w:type="spellStart"/>
      <w:r>
        <w:t>services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chapter</w:t>
      </w:r>
      <w:proofErr w:type="spellEnd"/>
      <w:r>
        <w:t xml:space="preserve"> </w:t>
      </w:r>
      <w:proofErr w:type="spellStart"/>
      <w:r>
        <w:t>defined</w:t>
      </w:r>
      <w:proofErr w:type="spellEnd"/>
      <w:r>
        <w:t xml:space="preserve"> </w:t>
      </w:r>
      <w:proofErr w:type="spellStart"/>
      <w:r>
        <w:t>the</w:t>
      </w:r>
      <w:proofErr w:type="spellEnd"/>
      <w:r>
        <w:t xml:space="preserve"> </w:t>
      </w:r>
      <w:proofErr w:type="spellStart"/>
      <w:r>
        <w:t>main</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concerning</w:t>
      </w:r>
      <w:proofErr w:type="spellEnd"/>
      <w:r>
        <w:t xml:space="preserve"> </w:t>
      </w:r>
      <w:proofErr w:type="spellStart"/>
      <w:r>
        <w:t>both</w:t>
      </w:r>
      <w:proofErr w:type="spellEnd"/>
      <w:r>
        <w:t xml:space="preserve"> </w:t>
      </w:r>
      <w:proofErr w:type="spellStart"/>
      <w:r>
        <w:t>the</w:t>
      </w:r>
      <w:proofErr w:type="spellEnd"/>
      <w:r>
        <w:t xml:space="preserve"> </w:t>
      </w:r>
      <w:proofErr w:type="spellStart"/>
      <w:r>
        <w:t>theoretical</w:t>
      </w:r>
      <w:proofErr w:type="spellEnd"/>
      <w:r>
        <w:t xml:space="preserve"> and </w:t>
      </w:r>
      <w:proofErr w:type="spellStart"/>
      <w:r>
        <w:t>practical</w:t>
      </w:r>
      <w:proofErr w:type="spellEnd"/>
      <w:r>
        <w:t xml:space="preserve"> part. </w:t>
      </w:r>
      <w:proofErr w:type="spellStart"/>
      <w:r>
        <w:t>The</w:t>
      </w:r>
      <w:proofErr w:type="spellEnd"/>
      <w:r>
        <w:t xml:space="preserve"> </w:t>
      </w:r>
      <w:proofErr w:type="spellStart"/>
      <w:r>
        <w:t>main</w:t>
      </w:r>
      <w:proofErr w:type="spellEnd"/>
      <w:r>
        <w:t xml:space="preserve"> </w:t>
      </w:r>
      <w:proofErr w:type="spellStart"/>
      <w:r>
        <w:t>objective</w:t>
      </w:r>
      <w:proofErr w:type="spellEnd"/>
      <w:r>
        <w:t xml:space="preserve"> </w:t>
      </w:r>
      <w:proofErr w:type="spellStart"/>
      <w:r>
        <w:t>was</w:t>
      </w:r>
      <w:proofErr w:type="spellEnd"/>
      <w:r>
        <w:t xml:space="preserve"> set on </w:t>
      </w:r>
      <w:proofErr w:type="spellStart"/>
      <w:r>
        <w:t>the</w:t>
      </w:r>
      <w:proofErr w:type="spellEnd"/>
      <w:r>
        <w:t xml:space="preserve"> </w:t>
      </w:r>
      <w:proofErr w:type="spellStart"/>
      <w:r>
        <w:t>overview</w:t>
      </w:r>
      <w:proofErr w:type="spellEnd"/>
      <w:r>
        <w:t xml:space="preserve"> </w:t>
      </w:r>
      <w:proofErr w:type="spellStart"/>
      <w:r>
        <w:t>characterization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forms</w:t>
      </w:r>
      <w:proofErr w:type="spellEnd"/>
      <w:r>
        <w:t xml:space="preserve"> </w:t>
      </w:r>
      <w:proofErr w:type="spellStart"/>
      <w:r>
        <w:t>of</w:t>
      </w:r>
      <w:proofErr w:type="spellEnd"/>
      <w:r>
        <w:t xml:space="preserve"> </w:t>
      </w:r>
      <w:proofErr w:type="spellStart"/>
      <w:r>
        <w:t>social</w:t>
      </w:r>
      <w:proofErr w:type="spellEnd"/>
      <w:r>
        <w:t xml:space="preserve"> </w:t>
      </w:r>
      <w:proofErr w:type="spellStart"/>
      <w:r>
        <w:t>engineering</w:t>
      </w:r>
      <w:proofErr w:type="spellEnd"/>
      <w:r>
        <w:t xml:space="preserve"> and in </w:t>
      </w:r>
      <w:proofErr w:type="spellStart"/>
      <w:r>
        <w:t>the</w:t>
      </w:r>
      <w:proofErr w:type="spellEnd"/>
      <w:r>
        <w:t xml:space="preserve"> </w:t>
      </w:r>
      <w:proofErr w:type="spellStart"/>
      <w:r>
        <w:t>practical</w:t>
      </w:r>
      <w:proofErr w:type="spellEnd"/>
      <w:r>
        <w:t xml:space="preserve"> part </w:t>
      </w:r>
      <w:proofErr w:type="spellStart"/>
      <w:r>
        <w:t>the</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two</w:t>
      </w:r>
      <w:proofErr w:type="spellEnd"/>
      <w:r>
        <w:t xml:space="preserve"> </w:t>
      </w:r>
      <w:proofErr w:type="spellStart"/>
      <w:r>
        <w:t>groups</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one</w:t>
      </w:r>
      <w:proofErr w:type="spellEnd"/>
      <w:r>
        <w:t xml:space="preserve"> </w:t>
      </w:r>
      <w:proofErr w:type="spellStart"/>
      <w:r>
        <w:t>group</w:t>
      </w:r>
      <w:proofErr w:type="spellEnd"/>
      <w:r>
        <w:t xml:space="preserve"> </w:t>
      </w:r>
      <w:proofErr w:type="spellStart"/>
      <w:r>
        <w:t>participated</w:t>
      </w:r>
      <w:proofErr w:type="spellEnd"/>
      <w:r>
        <w:t xml:space="preserve"> in a </w:t>
      </w:r>
      <w:proofErr w:type="spellStart"/>
      <w:r>
        <w:t>cybersecurity</w:t>
      </w:r>
      <w:proofErr w:type="spellEnd"/>
      <w:r>
        <w:t xml:space="preserve"> </w:t>
      </w:r>
      <w:proofErr w:type="spellStart"/>
      <w:r>
        <w:t>course</w:t>
      </w:r>
      <w:proofErr w:type="spellEnd"/>
      <w:r>
        <w:t xml:space="preserve"> and </w:t>
      </w:r>
      <w:proofErr w:type="spellStart"/>
      <w:r>
        <w:t>the</w:t>
      </w:r>
      <w:proofErr w:type="spellEnd"/>
      <w:r>
        <w:t xml:space="preserve"> </w:t>
      </w:r>
      <w:proofErr w:type="spellStart"/>
      <w:r>
        <w:t>other</w:t>
      </w:r>
      <w:proofErr w:type="spellEnd"/>
      <w:r>
        <w:t xml:space="preserve"> </w:t>
      </w:r>
      <w:proofErr w:type="spellStart"/>
      <w:r>
        <w:t>did</w:t>
      </w:r>
      <w:proofErr w:type="spellEnd"/>
      <w:r>
        <w:t xml:space="preserve"> not. </w:t>
      </w:r>
    </w:p>
    <w:p w14:paraId="3F240413" w14:textId="100B1455" w:rsidR="00A612C7" w:rsidRPr="00A612C7" w:rsidRDefault="00A612C7" w:rsidP="00A612C7">
      <w:proofErr w:type="spellStart"/>
      <w:r>
        <w:t>The</w:t>
      </w:r>
      <w:proofErr w:type="spellEnd"/>
      <w:r>
        <w:t xml:space="preserve"> </w:t>
      </w:r>
      <w:proofErr w:type="spellStart"/>
      <w:r>
        <w:t>practical</w:t>
      </w:r>
      <w:proofErr w:type="spellEnd"/>
      <w:r>
        <w:t xml:space="preserve"> part </w:t>
      </w:r>
      <w:proofErr w:type="spellStart"/>
      <w:r>
        <w:t>established</w:t>
      </w:r>
      <w:proofErr w:type="spellEnd"/>
      <w:r>
        <w:t xml:space="preserve"> </w:t>
      </w:r>
      <w:proofErr w:type="spellStart"/>
      <w:r>
        <w:t>the</w:t>
      </w:r>
      <w:proofErr w:type="spellEnd"/>
      <w:r>
        <w:t xml:space="preserve"> </w:t>
      </w:r>
      <w:proofErr w:type="spellStart"/>
      <w:r>
        <w:t>methodology</w:t>
      </w:r>
      <w:proofErr w:type="spellEnd"/>
      <w:r>
        <w:t xml:space="preserve"> by </w:t>
      </w:r>
      <w:proofErr w:type="spellStart"/>
      <w:r>
        <w:t>which</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population</w:t>
      </w:r>
      <w:proofErr w:type="spellEnd"/>
      <w:r>
        <w:t xml:space="preserve"> </w:t>
      </w:r>
      <w:proofErr w:type="spellStart"/>
      <w:r>
        <w:t>consisted</w:t>
      </w:r>
      <w:proofErr w:type="spellEnd"/>
      <w:r>
        <w:t xml:space="preserve"> </w:t>
      </w:r>
      <w:proofErr w:type="spellStart"/>
      <w:r>
        <w:t>of</w:t>
      </w:r>
      <w:proofErr w:type="spellEnd"/>
      <w:r>
        <w:t xml:space="preserve"> 2 </w:t>
      </w:r>
      <w:proofErr w:type="spellStart"/>
      <w:r>
        <w:t>groups</w:t>
      </w:r>
      <w:proofErr w:type="spellEnd"/>
      <w:r>
        <w:t xml:space="preserve"> </w:t>
      </w:r>
      <w:proofErr w:type="spellStart"/>
      <w:r>
        <w:t>where</w:t>
      </w:r>
      <w:proofErr w:type="spellEnd"/>
      <w:r>
        <w:t xml:space="preserve"> </w:t>
      </w:r>
      <w:proofErr w:type="spellStart"/>
      <w:r>
        <w:t>the</w:t>
      </w:r>
      <w:proofErr w:type="spellEnd"/>
      <w:r>
        <w:t xml:space="preserve"> </w:t>
      </w:r>
      <w:proofErr w:type="spellStart"/>
      <w:r>
        <w:t>first</w:t>
      </w:r>
      <w:proofErr w:type="spellEnd"/>
      <w:r>
        <w:t xml:space="preserve"> </w:t>
      </w:r>
      <w:proofErr w:type="spellStart"/>
      <w:r>
        <w:t>group</w:t>
      </w:r>
      <w:proofErr w:type="spellEnd"/>
      <w:r>
        <w:t xml:space="preserve"> had 25 </w:t>
      </w:r>
      <w:proofErr w:type="spellStart"/>
      <w:r>
        <w:t>respondents</w:t>
      </w:r>
      <w:proofErr w:type="spellEnd"/>
      <w:r>
        <w:t xml:space="preserve"> and </w:t>
      </w:r>
      <w:proofErr w:type="spellStart"/>
      <w:r>
        <w:t>the</w:t>
      </w:r>
      <w:proofErr w:type="spellEnd"/>
      <w:r>
        <w:t xml:space="preserve"> second </w:t>
      </w:r>
      <w:proofErr w:type="spellStart"/>
      <w:r>
        <w:t>group</w:t>
      </w:r>
      <w:proofErr w:type="spellEnd"/>
      <w:r>
        <w:t xml:space="preserve"> had 26 </w:t>
      </w:r>
      <w:proofErr w:type="spellStart"/>
      <w:r>
        <w:t>respondents</w:t>
      </w:r>
      <w:proofErr w:type="spellEnd"/>
      <w:r>
        <w:t xml:space="preserve">. </w:t>
      </w:r>
      <w:proofErr w:type="spellStart"/>
      <w:r>
        <w:t>The</w:t>
      </w:r>
      <w:proofErr w:type="spellEnd"/>
      <w:r>
        <w:t xml:space="preserve"> data </w:t>
      </w:r>
      <w:proofErr w:type="spellStart"/>
      <w:r>
        <w:t>collection</w:t>
      </w:r>
      <w:proofErr w:type="spellEnd"/>
      <w:r>
        <w:t xml:space="preserve"> </w:t>
      </w:r>
      <w:proofErr w:type="spellStart"/>
      <w:r>
        <w:t>was</w:t>
      </w:r>
      <w:proofErr w:type="spellEnd"/>
      <w:r>
        <w:t xml:space="preserve"> done in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a </w:t>
      </w:r>
      <w:proofErr w:type="gramStart"/>
      <w:r>
        <w:t>15-question</w:t>
      </w:r>
      <w:proofErr w:type="gramEnd"/>
      <w:r>
        <w:t xml:space="preserve"> </w:t>
      </w:r>
      <w:proofErr w:type="spellStart"/>
      <w:r>
        <w:t>survey</w:t>
      </w:r>
      <w:proofErr w:type="spellEnd"/>
      <w:r>
        <w:t xml:space="preserve">. </w:t>
      </w:r>
      <w:proofErr w:type="spellStart"/>
      <w:r>
        <w:t>After</w:t>
      </w:r>
      <w:proofErr w:type="spellEnd"/>
      <w:r>
        <w:t xml:space="preserve"> data </w:t>
      </w:r>
      <w:proofErr w:type="spellStart"/>
      <w:r>
        <w:t>collection</w:t>
      </w:r>
      <w:proofErr w:type="spellEnd"/>
      <w:r>
        <w:t xml:space="preserve">, </w:t>
      </w:r>
      <w:proofErr w:type="spellStart"/>
      <w:r>
        <w:t>the</w:t>
      </w:r>
      <w:proofErr w:type="spellEnd"/>
      <w:r>
        <w:t xml:space="preserve"> </w:t>
      </w:r>
      <w:proofErr w:type="spellStart"/>
      <w:r>
        <w:t>statistical</w:t>
      </w:r>
      <w:proofErr w:type="spellEnd"/>
      <w:r>
        <w:t xml:space="preserve"> data </w:t>
      </w:r>
      <w:proofErr w:type="spellStart"/>
      <w:r>
        <w:t>was</w:t>
      </w:r>
      <w:proofErr w:type="spellEnd"/>
      <w:r>
        <w:t xml:space="preserve"> </w:t>
      </w:r>
      <w:proofErr w:type="spellStart"/>
      <w:r>
        <w:t>recorded</w:t>
      </w:r>
      <w:proofErr w:type="spellEnd"/>
      <w:r>
        <w:t xml:space="preserve"> in MS Excel and </w:t>
      </w:r>
      <w:proofErr w:type="spellStart"/>
      <w:r>
        <w:t>then</w:t>
      </w:r>
      <w:proofErr w:type="spellEnd"/>
      <w:r>
        <w:t xml:space="preserve"> </w:t>
      </w:r>
      <w:proofErr w:type="spellStart"/>
      <w:r>
        <w:t>the</w:t>
      </w:r>
      <w:proofErr w:type="spellEnd"/>
      <w:r>
        <w:t xml:space="preserve"> basic </w:t>
      </w:r>
      <w:proofErr w:type="spellStart"/>
      <w:r>
        <w:t>statistical</w:t>
      </w:r>
      <w:proofErr w:type="spellEnd"/>
      <w:r>
        <w:t xml:space="preserve"> </w:t>
      </w:r>
      <w:proofErr w:type="spellStart"/>
      <w:r>
        <w:t>variables</w:t>
      </w:r>
      <w:proofErr w:type="spellEnd"/>
      <w:r>
        <w:t xml:space="preserve"> and </w:t>
      </w:r>
      <w:proofErr w:type="spellStart"/>
      <w:r>
        <w:t>statistical</w:t>
      </w:r>
      <w:proofErr w:type="spellEnd"/>
      <w:r>
        <w:t xml:space="preserve"> </w:t>
      </w:r>
      <w:proofErr w:type="spellStart"/>
      <w:r>
        <w:t>correlations</w:t>
      </w:r>
      <w:proofErr w:type="spellEnd"/>
      <w:r>
        <w:t xml:space="preserve"> </w:t>
      </w:r>
      <w:proofErr w:type="spellStart"/>
      <w:r>
        <w:t>were</w:t>
      </w:r>
      <w:proofErr w:type="spellEnd"/>
      <w:r>
        <w:t xml:space="preserve"> </w:t>
      </w:r>
      <w:proofErr w:type="spellStart"/>
      <w:r>
        <w:t>evaluated</w:t>
      </w:r>
      <w:proofErr w:type="spellEnd"/>
      <w:r>
        <w:t xml:space="preserve">. These </w:t>
      </w:r>
      <w:proofErr w:type="spellStart"/>
      <w:r>
        <w:t>were</w:t>
      </w:r>
      <w:proofErr w:type="spellEnd"/>
      <w:r>
        <w:t xml:space="preserve"> </w:t>
      </w:r>
      <w:proofErr w:type="spellStart"/>
      <w:r>
        <w:t>then</w:t>
      </w:r>
      <w:proofErr w:type="spellEnd"/>
      <w:r>
        <w:t xml:space="preserve"> </w:t>
      </w:r>
      <w:proofErr w:type="spellStart"/>
      <w:r>
        <w:t>arranged</w:t>
      </w:r>
      <w:proofErr w:type="spellEnd"/>
      <w:r>
        <w:t xml:space="preserve"> </w:t>
      </w:r>
      <w:proofErr w:type="spellStart"/>
      <w:r>
        <w:t>into</w:t>
      </w:r>
      <w:proofErr w:type="spellEnd"/>
      <w:r>
        <w:t xml:space="preserve"> </w:t>
      </w:r>
      <w:proofErr w:type="spellStart"/>
      <w:r>
        <w:t>tables</w:t>
      </w:r>
      <w:proofErr w:type="spellEnd"/>
      <w:r>
        <w:t xml:space="preserve"> and </w:t>
      </w:r>
      <w:proofErr w:type="spellStart"/>
      <w:r>
        <w:t>graphs</w:t>
      </w:r>
      <w:proofErr w:type="spellEnd"/>
      <w:r>
        <w:t xml:space="preserve"> </w:t>
      </w:r>
      <w:proofErr w:type="spellStart"/>
      <w:r>
        <w:t>using</w:t>
      </w:r>
      <w:proofErr w:type="spellEnd"/>
      <w:r>
        <w:t xml:space="preserve"> </w:t>
      </w:r>
      <w:proofErr w:type="spellStart"/>
      <w:r>
        <w:t>IBM's</w:t>
      </w:r>
      <w:proofErr w:type="spellEnd"/>
      <w:r>
        <w:t xml:space="preserve"> SPSS software. In </w:t>
      </w:r>
      <w:proofErr w:type="spellStart"/>
      <w:r>
        <w:t>general</w:t>
      </w:r>
      <w:proofErr w:type="spellEnd"/>
      <w:r>
        <w:t xml:space="preserve">,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observed</w:t>
      </w:r>
      <w:proofErr w:type="spellEnd"/>
      <w:r>
        <w:t xml:space="preserve"> in </w:t>
      </w:r>
      <w:proofErr w:type="spellStart"/>
      <w:r>
        <w:t>the</w:t>
      </w:r>
      <w:proofErr w:type="spellEnd"/>
      <w:r>
        <w:t xml:space="preserve"> </w:t>
      </w:r>
      <w:proofErr w:type="spellStart"/>
      <w:r>
        <w:t>results</w:t>
      </w:r>
      <w:proofErr w:type="spellEnd"/>
      <w:r>
        <w:t xml:space="preserve"> </w:t>
      </w:r>
      <w:proofErr w:type="spellStart"/>
      <w:r>
        <w:t>that</w:t>
      </w:r>
      <w:proofErr w:type="spellEnd"/>
      <w:r>
        <w:t xml:space="preserve"> </w:t>
      </w:r>
      <w:proofErr w:type="spellStart"/>
      <w:r>
        <w:t>there</w:t>
      </w:r>
      <w:proofErr w:type="spellEnd"/>
      <w:r>
        <w:t xml:space="preserve"> are </w:t>
      </w:r>
      <w:proofErr w:type="spellStart"/>
      <w:r>
        <w:t>large</w:t>
      </w:r>
      <w:proofErr w:type="spellEnd"/>
      <w:r>
        <w:t xml:space="preserve"> </w:t>
      </w:r>
      <w:proofErr w:type="spellStart"/>
      <w:r>
        <w:t>differences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two</w:t>
      </w:r>
      <w:proofErr w:type="spellEnd"/>
      <w:r>
        <w:t xml:space="preserve"> </w:t>
      </w:r>
      <w:proofErr w:type="spellStart"/>
      <w:r>
        <w:t>groups</w:t>
      </w:r>
      <w:proofErr w:type="spellEnd"/>
      <w:r>
        <w:t xml:space="preserve"> </w:t>
      </w:r>
      <w:proofErr w:type="spellStart"/>
      <w:r>
        <w:t>tested</w:t>
      </w:r>
      <w:proofErr w:type="spellEnd"/>
      <w:r>
        <w:t xml:space="preserve">, </w:t>
      </w:r>
      <w:proofErr w:type="spellStart"/>
      <w:r>
        <w:t>especially</w:t>
      </w:r>
      <w:proofErr w:type="spellEnd"/>
      <w:r>
        <w:t xml:space="preserve"> </w:t>
      </w:r>
      <w:proofErr w:type="spellStart"/>
      <w:r>
        <w:t>for</w:t>
      </w:r>
      <w:proofErr w:type="spellEnd"/>
      <w:r>
        <w:t xml:space="preserve"> </w:t>
      </w:r>
      <w:proofErr w:type="spellStart"/>
      <w:r>
        <w:t>the</w:t>
      </w:r>
      <w:proofErr w:type="spellEnd"/>
      <w:r>
        <w:t xml:space="preserve"> </w:t>
      </w:r>
      <w:proofErr w:type="spellStart"/>
      <w:r>
        <w:t>important</w:t>
      </w:r>
      <w:proofErr w:type="spellEnd"/>
      <w:r>
        <w:t xml:space="preserve"> </w:t>
      </w:r>
      <w:proofErr w:type="spellStart"/>
      <w:r>
        <w:t>safety</w:t>
      </w:r>
      <w:proofErr w:type="spellEnd"/>
      <w:r>
        <w:t xml:space="preserve"> </w:t>
      </w:r>
      <w:proofErr w:type="spellStart"/>
      <w:r>
        <w:lastRenderedPageBreak/>
        <w:t>issues</w:t>
      </w:r>
      <w:proofErr w:type="spellEnd"/>
      <w:r>
        <w:t xml:space="preserve">. It </w:t>
      </w:r>
      <w:proofErr w:type="spellStart"/>
      <w:r>
        <w:t>also</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some</w:t>
      </w:r>
      <w:proofErr w:type="spellEnd"/>
      <w:r>
        <w:t xml:space="preserve"> </w:t>
      </w:r>
      <w:proofErr w:type="spellStart"/>
      <w:r>
        <w:t>users</w:t>
      </w:r>
      <w:proofErr w:type="spellEnd"/>
      <w:r>
        <w:t xml:space="preserve"> are </w:t>
      </w:r>
      <w:proofErr w:type="spellStart"/>
      <w:r>
        <w:t>aware</w:t>
      </w:r>
      <w:proofErr w:type="spellEnd"/>
      <w:r>
        <w:t xml:space="preserve"> </w:t>
      </w:r>
      <w:proofErr w:type="spellStart"/>
      <w:r>
        <w:t>of</w:t>
      </w:r>
      <w:proofErr w:type="spellEnd"/>
      <w:r>
        <w:t xml:space="preserve"> </w:t>
      </w:r>
      <w:proofErr w:type="spellStart"/>
      <w:r>
        <w:t>the</w:t>
      </w:r>
      <w:proofErr w:type="spellEnd"/>
      <w:r>
        <w:t xml:space="preserve"> </w:t>
      </w:r>
      <w:proofErr w:type="spellStart"/>
      <w:r>
        <w:t>actions</w:t>
      </w:r>
      <w:proofErr w:type="spellEnd"/>
      <w:r>
        <w:t xml:space="preserve"> </w:t>
      </w:r>
      <w:proofErr w:type="spellStart"/>
      <w:r>
        <w:t>they</w:t>
      </w:r>
      <w:proofErr w:type="spellEnd"/>
      <w:r>
        <w:t xml:space="preserve"> </w:t>
      </w:r>
      <w:proofErr w:type="spellStart"/>
      <w:r>
        <w:t>take</w:t>
      </w:r>
      <w:proofErr w:type="spellEnd"/>
      <w:r>
        <w:t xml:space="preserve"> on </w:t>
      </w:r>
      <w:proofErr w:type="spellStart"/>
      <w:r>
        <w:t>the</w:t>
      </w:r>
      <w:proofErr w:type="spellEnd"/>
      <w:r>
        <w:t xml:space="preserve"> </w:t>
      </w:r>
      <w:proofErr w:type="spellStart"/>
      <w:r>
        <w:t>device</w:t>
      </w:r>
      <w:proofErr w:type="spellEnd"/>
      <w:r>
        <w:t xml:space="preserve"> </w:t>
      </w:r>
      <w:proofErr w:type="spellStart"/>
      <w:r>
        <w:t>under</w:t>
      </w:r>
      <w:proofErr w:type="spellEnd"/>
      <w:r>
        <w:t xml:space="preserve"> </w:t>
      </w:r>
      <w:proofErr w:type="spellStart"/>
      <w:r>
        <w:t>higher</w:t>
      </w:r>
      <w:proofErr w:type="spellEnd"/>
      <w:r>
        <w:t xml:space="preserve"> </w:t>
      </w:r>
      <w:proofErr w:type="spellStart"/>
      <w:r>
        <w:t>security</w:t>
      </w:r>
      <w:proofErr w:type="spellEnd"/>
      <w:r>
        <w:t xml:space="preserve"> risk, but </w:t>
      </w:r>
      <w:proofErr w:type="spellStart"/>
      <w:r>
        <w:t>this</w:t>
      </w:r>
      <w:proofErr w:type="spellEnd"/>
      <w:r>
        <w:t xml:space="preserve"> </w:t>
      </w:r>
      <w:proofErr w:type="spellStart"/>
      <w:r>
        <w:t>is</w:t>
      </w:r>
      <w:proofErr w:type="spellEnd"/>
      <w:r>
        <w:t xml:space="preserve"> </w:t>
      </w:r>
      <w:proofErr w:type="spellStart"/>
      <w:r>
        <w:t>only</w:t>
      </w:r>
      <w:proofErr w:type="spellEnd"/>
      <w:r>
        <w:t xml:space="preserve"> </w:t>
      </w:r>
      <w:proofErr w:type="spellStart"/>
      <w:r>
        <w:t>because</w:t>
      </w:r>
      <w:proofErr w:type="spellEnd"/>
      <w:r>
        <w:t xml:space="preserve"> </w:t>
      </w:r>
      <w:proofErr w:type="spellStart"/>
      <w:r>
        <w:t>of</w:t>
      </w:r>
      <w:proofErr w:type="spellEnd"/>
      <w:r>
        <w:t xml:space="preserve"> </w:t>
      </w:r>
      <w:proofErr w:type="spellStart"/>
      <w:r>
        <w:t>financial</w:t>
      </w:r>
      <w:proofErr w:type="spellEnd"/>
      <w:r>
        <w:t xml:space="preserve"> </w:t>
      </w:r>
      <w:proofErr w:type="spellStart"/>
      <w:r>
        <w:t>savings</w:t>
      </w:r>
      <w:proofErr w:type="spellEnd"/>
      <w:r>
        <w:t xml:space="preserve">, such as </w:t>
      </w:r>
      <w:proofErr w:type="spellStart"/>
      <w:r>
        <w:t>licenses</w:t>
      </w:r>
      <w:proofErr w:type="spellEnd"/>
      <w:r>
        <w:t xml:space="preserve"> </w:t>
      </w:r>
      <w:proofErr w:type="spellStart"/>
      <w:r>
        <w:t>for</w:t>
      </w:r>
      <w:proofErr w:type="spellEnd"/>
      <w:r>
        <w:t xml:space="preserve"> </w:t>
      </w:r>
      <w:proofErr w:type="spellStart"/>
      <w:r>
        <w:t>paid</w:t>
      </w:r>
      <w:proofErr w:type="spellEnd"/>
      <w:r>
        <w:t xml:space="preserve"> software </w:t>
      </w:r>
      <w:proofErr w:type="spellStart"/>
      <w:r>
        <w:t>or</w:t>
      </w:r>
      <w:proofErr w:type="spellEnd"/>
      <w:r>
        <w:t xml:space="preserve"> </w:t>
      </w:r>
      <w:proofErr w:type="spellStart"/>
      <w:r>
        <w:t>access</w:t>
      </w:r>
      <w:proofErr w:type="spellEnd"/>
      <w:r>
        <w:t xml:space="preserve"> to </w:t>
      </w:r>
      <w:proofErr w:type="spellStart"/>
      <w:r>
        <w:t>paid</w:t>
      </w:r>
      <w:proofErr w:type="spellEnd"/>
      <w:r>
        <w:t xml:space="preserve"> </w:t>
      </w:r>
      <w:proofErr w:type="spellStart"/>
      <w:r>
        <w:t>content</w:t>
      </w:r>
      <w:proofErr w:type="spellEnd"/>
      <w:r>
        <w:t xml:space="preserve">. In </w:t>
      </w:r>
      <w:proofErr w:type="spellStart"/>
      <w:r>
        <w:t>conclusion</w:t>
      </w:r>
      <w:proofErr w:type="spellEnd"/>
      <w:r>
        <w:t xml:space="preserve">, </w:t>
      </w:r>
      <w:proofErr w:type="spellStart"/>
      <w:r>
        <w:t>it</w:t>
      </w:r>
      <w:proofErr w:type="spellEnd"/>
      <w:r>
        <w:t xml:space="preserve"> </w:t>
      </w:r>
      <w:proofErr w:type="spellStart"/>
      <w:r>
        <w:t>is</w:t>
      </w:r>
      <w:proofErr w:type="spellEnd"/>
      <w:r>
        <w:t xml:space="preserve"> </w:t>
      </w:r>
      <w:proofErr w:type="spellStart"/>
      <w:r>
        <w:t>essential</w:t>
      </w:r>
      <w:proofErr w:type="spellEnd"/>
      <w:r>
        <w:t xml:space="preserve"> to </w:t>
      </w:r>
      <w:proofErr w:type="spellStart"/>
      <w:r>
        <w:t>raise</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cyber</w:t>
      </w:r>
      <w:proofErr w:type="spellEnd"/>
      <w:r>
        <w:t xml:space="preserve"> </w:t>
      </w:r>
      <w:proofErr w:type="spellStart"/>
      <w:r>
        <w:t>threats</w:t>
      </w:r>
      <w:proofErr w:type="spellEnd"/>
      <w:r>
        <w:t xml:space="preserve"> in </w:t>
      </w:r>
      <w:proofErr w:type="spellStart"/>
      <w:r>
        <w:t>both</w:t>
      </w:r>
      <w:proofErr w:type="spellEnd"/>
      <w:r>
        <w:t xml:space="preserve"> </w:t>
      </w:r>
      <w:proofErr w:type="spellStart"/>
      <w:r>
        <w:t>homes</w:t>
      </w:r>
      <w:proofErr w:type="spellEnd"/>
      <w:r>
        <w:t xml:space="preserve"> and </w:t>
      </w:r>
      <w:proofErr w:type="spellStart"/>
      <w:r>
        <w:t>educational</w:t>
      </w:r>
      <w:proofErr w:type="spellEnd"/>
      <w:r>
        <w:t xml:space="preserve"> </w:t>
      </w:r>
      <w:proofErr w:type="spellStart"/>
      <w:r>
        <w:t>institutions</w:t>
      </w:r>
      <w:proofErr w:type="spellEnd"/>
      <w:r>
        <w:t xml:space="preserve"> </w:t>
      </w:r>
      <w:proofErr w:type="spellStart"/>
      <w:r>
        <w:t>because</w:t>
      </w:r>
      <w:proofErr w:type="spellEnd"/>
      <w:r>
        <w:t xml:space="preserve"> </w:t>
      </w:r>
      <w:proofErr w:type="spellStart"/>
      <w:r>
        <w:t>of</w:t>
      </w:r>
      <w:proofErr w:type="spellEnd"/>
      <w:r>
        <w:t xml:space="preserve"> </w:t>
      </w:r>
      <w:proofErr w:type="spellStart"/>
      <w:r>
        <w:t>the</w:t>
      </w:r>
      <w:proofErr w:type="spellEnd"/>
      <w:r>
        <w:t xml:space="preserve"> </w:t>
      </w:r>
      <w:proofErr w:type="spellStart"/>
      <w:r>
        <w:t>large</w:t>
      </w:r>
      <w:proofErr w:type="spellEnd"/>
      <w:r>
        <w:t xml:space="preserve"> </w:t>
      </w:r>
      <w:proofErr w:type="spellStart"/>
      <w:r>
        <w:t>number</w:t>
      </w:r>
      <w:proofErr w:type="spellEnd"/>
      <w:r>
        <w:t xml:space="preserve"> </w:t>
      </w:r>
      <w:proofErr w:type="spellStart"/>
      <w:r>
        <w:t>of</w:t>
      </w:r>
      <w:proofErr w:type="spellEnd"/>
      <w:r>
        <w:t xml:space="preserve"> </w:t>
      </w:r>
      <w:proofErr w:type="spellStart"/>
      <w:r>
        <w:t>devices</w:t>
      </w:r>
      <w:proofErr w:type="spellEnd"/>
      <w:r>
        <w:t xml:space="preserve"> in </w:t>
      </w:r>
      <w:proofErr w:type="spellStart"/>
      <w:r>
        <w:t>particular</w:t>
      </w:r>
      <w:proofErr w:type="spellEnd"/>
      <w:r>
        <w:t xml:space="preserve">, </w:t>
      </w:r>
      <w:proofErr w:type="spellStart"/>
      <w:r>
        <w:t>with</w:t>
      </w:r>
      <w:proofErr w:type="spellEnd"/>
      <w:r>
        <w:t xml:space="preserve"> </w:t>
      </w:r>
      <w:proofErr w:type="spellStart"/>
      <w:r>
        <w:t>which</w:t>
      </w:r>
      <w:proofErr w:type="spellEnd"/>
      <w:r>
        <w:t xml:space="preserve"> </w:t>
      </w:r>
      <w:proofErr w:type="spellStart"/>
      <w:r>
        <w:t>people</w:t>
      </w:r>
      <w:proofErr w:type="spellEnd"/>
      <w:r>
        <w:t xml:space="preserve"> </w:t>
      </w:r>
      <w:proofErr w:type="spellStart"/>
      <w:r>
        <w:t>come</w:t>
      </w:r>
      <w:proofErr w:type="spellEnd"/>
      <w:r>
        <w:t xml:space="preserve"> </w:t>
      </w:r>
      <w:proofErr w:type="spellStart"/>
      <w:r>
        <w:t>into</w:t>
      </w:r>
      <w:proofErr w:type="spellEnd"/>
      <w:r>
        <w:t xml:space="preserve"> </w:t>
      </w:r>
      <w:proofErr w:type="spellStart"/>
      <w:r>
        <w:t>contact</w:t>
      </w:r>
      <w:proofErr w:type="spellEnd"/>
      <w:r>
        <w:t xml:space="preserve"> on a </w:t>
      </w:r>
      <w:proofErr w:type="spellStart"/>
      <w:r>
        <w:t>daily</w:t>
      </w:r>
      <w:proofErr w:type="spellEnd"/>
      <w:r>
        <w:t xml:space="preserve"> </w:t>
      </w:r>
      <w:proofErr w:type="spellStart"/>
      <w:r>
        <w:t>basis</w:t>
      </w:r>
      <w:proofErr w:type="spellEnd"/>
      <w:r>
        <w:t>.</w:t>
      </w:r>
    </w:p>
    <w:p w14:paraId="06517A82" w14:textId="4EEBDC7C" w:rsidR="00D51BCC" w:rsidRDefault="00D51BCC" w:rsidP="00D51BCC">
      <w:pPr>
        <w:pStyle w:val="Nadpis1"/>
      </w:pPr>
      <w:bookmarkStart w:id="68" w:name="_Toc133787614"/>
      <w:r>
        <w:lastRenderedPageBreak/>
        <w:t>Referenční seznam</w:t>
      </w:r>
      <w:bookmarkEnd w:id="68"/>
    </w:p>
    <w:p w14:paraId="281337E4" w14:textId="4C3EB728" w:rsidR="00A612C7" w:rsidRDefault="00A612C7" w:rsidP="0042235B">
      <w:pPr>
        <w:pStyle w:val="Reference"/>
        <w:rPr>
          <w:rStyle w:val="Hypertextovodkaz"/>
        </w:rPr>
      </w:pPr>
      <w:proofErr w:type="spellStart"/>
      <w:r w:rsidRPr="00A612C7">
        <w:t>Achkoski</w:t>
      </w:r>
      <w:proofErr w:type="spellEnd"/>
      <w:r w:rsidRPr="00A612C7">
        <w:t xml:space="preserve">, J., &amp; </w:t>
      </w:r>
      <w:proofErr w:type="spellStart"/>
      <w:r w:rsidRPr="00A612C7">
        <w:t>Dojchinovski</w:t>
      </w:r>
      <w:proofErr w:type="spellEnd"/>
      <w:r w:rsidRPr="00A612C7">
        <w:t xml:space="preserve">, M. (2000). </w:t>
      </w:r>
      <w:proofErr w:type="spellStart"/>
      <w:r w:rsidRPr="00A612C7">
        <w:t>Cyber</w:t>
      </w:r>
      <w:proofErr w:type="spellEnd"/>
      <w:r w:rsidRPr="00A612C7">
        <w:t xml:space="preserve"> </w:t>
      </w:r>
      <w:proofErr w:type="spellStart"/>
      <w:r w:rsidRPr="00A612C7">
        <w:t>terrorism</w:t>
      </w:r>
      <w:proofErr w:type="spellEnd"/>
      <w:r w:rsidRPr="00A612C7">
        <w:t xml:space="preserve"> and </w:t>
      </w:r>
      <w:proofErr w:type="spellStart"/>
      <w:r w:rsidRPr="00A612C7">
        <w:t>cybercrime</w:t>
      </w:r>
      <w:proofErr w:type="spellEnd"/>
      <w:r w:rsidRPr="00A612C7">
        <w:t xml:space="preserve">. </w:t>
      </w:r>
      <w:proofErr w:type="spellStart"/>
      <w:r w:rsidRPr="00A612C7">
        <w:t>Retrieved</w:t>
      </w:r>
      <w:proofErr w:type="spellEnd"/>
      <w:r w:rsidRPr="00A612C7">
        <w:t xml:space="preserve"> 14. 4. 2022 </w:t>
      </w:r>
      <w:proofErr w:type="spellStart"/>
      <w:r w:rsidRPr="00A612C7">
        <w:t>from</w:t>
      </w:r>
      <w:proofErr w:type="spellEnd"/>
      <w:r w:rsidRPr="00A612C7">
        <w:t xml:space="preserve"> </w:t>
      </w:r>
      <w:proofErr w:type="spellStart"/>
      <w:r w:rsidRPr="00A612C7">
        <w:t>World</w:t>
      </w:r>
      <w:proofErr w:type="spellEnd"/>
      <w:r w:rsidRPr="00A612C7">
        <w:t xml:space="preserve"> </w:t>
      </w:r>
      <w:proofErr w:type="spellStart"/>
      <w:r w:rsidRPr="00A612C7">
        <w:t>Wide</w:t>
      </w:r>
      <w:proofErr w:type="spellEnd"/>
      <w:r w:rsidRPr="00A612C7">
        <w:t xml:space="preserve"> Web: </w:t>
      </w:r>
      <w:hyperlink r:id="rId46" w:history="1">
        <w:r w:rsidRPr="001F0F02">
          <w:rPr>
            <w:rStyle w:val="Hypertextovodkaz"/>
          </w:rPr>
          <w:t>https://core.ac.uk/download/pdf/35329569.pdf</w:t>
        </w:r>
      </w:hyperlink>
    </w:p>
    <w:p w14:paraId="48D6288A" w14:textId="2DDE8E63" w:rsidR="004F4E2A" w:rsidRDefault="004F4E2A" w:rsidP="0042235B">
      <w:pPr>
        <w:pStyle w:val="Reference"/>
      </w:pPr>
      <w:proofErr w:type="spellStart"/>
      <w:r w:rsidRPr="004F4E2A">
        <w:t>Alazab</w:t>
      </w:r>
      <w:proofErr w:type="spellEnd"/>
      <w:r w:rsidRPr="004F4E2A">
        <w:t xml:space="preserve">, A., &amp; </w:t>
      </w:r>
      <w:proofErr w:type="spellStart"/>
      <w:r w:rsidRPr="004F4E2A">
        <w:t>Broadhurst</w:t>
      </w:r>
      <w:proofErr w:type="spellEnd"/>
      <w:r w:rsidRPr="004F4E2A">
        <w:t xml:space="preserve">, R. (2013). </w:t>
      </w:r>
      <w:proofErr w:type="spellStart"/>
      <w:r w:rsidRPr="004F4E2A">
        <w:t>Educating</w:t>
      </w:r>
      <w:proofErr w:type="spellEnd"/>
      <w:r w:rsidRPr="004F4E2A">
        <w:t xml:space="preserve"> </w:t>
      </w:r>
      <w:proofErr w:type="spellStart"/>
      <w:r w:rsidRPr="004F4E2A">
        <w:t>children</w:t>
      </w:r>
      <w:proofErr w:type="spellEnd"/>
      <w:r w:rsidRPr="004F4E2A">
        <w:t xml:space="preserve"> </w:t>
      </w:r>
      <w:proofErr w:type="spellStart"/>
      <w:r w:rsidRPr="004F4E2A">
        <w:t>about</w:t>
      </w:r>
      <w:proofErr w:type="spellEnd"/>
      <w:r w:rsidRPr="004F4E2A">
        <w:t xml:space="preserve"> </w:t>
      </w:r>
      <w:proofErr w:type="spellStart"/>
      <w:r w:rsidRPr="004F4E2A">
        <w:t>the</w:t>
      </w:r>
      <w:proofErr w:type="spellEnd"/>
      <w:r w:rsidRPr="004F4E2A">
        <w:t xml:space="preserve"> </w:t>
      </w:r>
      <w:proofErr w:type="spellStart"/>
      <w:r w:rsidRPr="004F4E2A">
        <w:t>risks</w:t>
      </w:r>
      <w:proofErr w:type="spellEnd"/>
      <w:r w:rsidRPr="004F4E2A">
        <w:t xml:space="preserve"> </w:t>
      </w:r>
      <w:proofErr w:type="spellStart"/>
      <w:r w:rsidRPr="004F4E2A">
        <w:t>of</w:t>
      </w:r>
      <w:proofErr w:type="spellEnd"/>
      <w:r w:rsidRPr="004F4E2A">
        <w:t xml:space="preserve"> </w:t>
      </w:r>
      <w:proofErr w:type="spellStart"/>
      <w:r w:rsidRPr="004F4E2A">
        <w:t>the</w:t>
      </w:r>
      <w:proofErr w:type="spellEnd"/>
      <w:r w:rsidRPr="004F4E2A">
        <w:t xml:space="preserve"> </w:t>
      </w:r>
      <w:proofErr w:type="spellStart"/>
      <w:r w:rsidRPr="004F4E2A">
        <w:t>digital</w:t>
      </w:r>
      <w:proofErr w:type="spellEnd"/>
      <w:r w:rsidRPr="004F4E2A">
        <w:t xml:space="preserve"> environment: a case study </w:t>
      </w:r>
      <w:proofErr w:type="spellStart"/>
      <w:r w:rsidRPr="004F4E2A">
        <w:t>of</w:t>
      </w:r>
      <w:proofErr w:type="spellEnd"/>
      <w:r w:rsidRPr="004F4E2A">
        <w:t xml:space="preserve"> </w:t>
      </w:r>
      <w:proofErr w:type="spellStart"/>
      <w:r w:rsidRPr="004F4E2A">
        <w:t>the</w:t>
      </w:r>
      <w:proofErr w:type="spellEnd"/>
      <w:r w:rsidRPr="004F4E2A">
        <w:t xml:space="preserve"> </w:t>
      </w:r>
      <w:proofErr w:type="spellStart"/>
      <w:r w:rsidRPr="004F4E2A">
        <w:t>ThinkUKnow</w:t>
      </w:r>
      <w:proofErr w:type="spellEnd"/>
      <w:r w:rsidRPr="004F4E2A">
        <w:t xml:space="preserve"> program. </w:t>
      </w:r>
      <w:proofErr w:type="spellStart"/>
      <w:r w:rsidRPr="004F4E2A">
        <w:t>Cyberpsychology</w:t>
      </w:r>
      <w:proofErr w:type="spellEnd"/>
      <w:r w:rsidRPr="004F4E2A">
        <w:t xml:space="preserve">: </w:t>
      </w:r>
      <w:proofErr w:type="spellStart"/>
      <w:r w:rsidRPr="004F4E2A">
        <w:t>Journal</w:t>
      </w:r>
      <w:proofErr w:type="spellEnd"/>
      <w:r w:rsidRPr="004F4E2A">
        <w:t xml:space="preserve"> </w:t>
      </w:r>
      <w:proofErr w:type="spellStart"/>
      <w:r w:rsidRPr="004F4E2A">
        <w:t>of</w:t>
      </w:r>
      <w:proofErr w:type="spellEnd"/>
      <w:r w:rsidRPr="004F4E2A">
        <w:t xml:space="preserve"> </w:t>
      </w:r>
      <w:proofErr w:type="spellStart"/>
      <w:r w:rsidRPr="004F4E2A">
        <w:t>Psychosocial</w:t>
      </w:r>
      <w:proofErr w:type="spellEnd"/>
      <w:r w:rsidRPr="004F4E2A">
        <w:t xml:space="preserve"> </w:t>
      </w:r>
      <w:proofErr w:type="spellStart"/>
      <w:r w:rsidRPr="004F4E2A">
        <w:t>Research</w:t>
      </w:r>
      <w:proofErr w:type="spellEnd"/>
      <w:r w:rsidRPr="004F4E2A">
        <w:t xml:space="preserve"> on </w:t>
      </w:r>
      <w:proofErr w:type="spellStart"/>
      <w:r w:rsidRPr="004F4E2A">
        <w:t>Cyberspace</w:t>
      </w:r>
      <w:proofErr w:type="spellEnd"/>
      <w:r w:rsidRPr="004F4E2A">
        <w:t xml:space="preserve">, 7(1), </w:t>
      </w:r>
      <w:proofErr w:type="spellStart"/>
      <w:r w:rsidRPr="004F4E2A">
        <w:t>Article</w:t>
      </w:r>
      <w:proofErr w:type="spellEnd"/>
      <w:r w:rsidRPr="004F4E2A">
        <w:t xml:space="preserve"> 5.</w:t>
      </w:r>
    </w:p>
    <w:p w14:paraId="4C11BA3F" w14:textId="77777777" w:rsidR="006F1EF2" w:rsidRDefault="006F1EF2" w:rsidP="006F1EF2">
      <w:pPr>
        <w:pStyle w:val="Reference"/>
      </w:pPr>
      <w:r>
        <w:t xml:space="preserve">Avast (2021). </w:t>
      </w:r>
      <w:proofErr w:type="spellStart"/>
      <w:r>
        <w:t>Crypto</w:t>
      </w:r>
      <w:proofErr w:type="spellEnd"/>
      <w:r>
        <w:t xml:space="preserve"> </w:t>
      </w:r>
      <w:proofErr w:type="spellStart"/>
      <w:r>
        <w:t>based</w:t>
      </w:r>
      <w:proofErr w:type="spellEnd"/>
      <w:r>
        <w:t xml:space="preserve"> </w:t>
      </w:r>
      <w:proofErr w:type="spellStart"/>
      <w:r>
        <w:t>phishing</w:t>
      </w:r>
      <w:proofErr w:type="spellEnd"/>
      <w:r>
        <w:t xml:space="preserve"> </w:t>
      </w:r>
      <w:proofErr w:type="spellStart"/>
      <w:r>
        <w:t>scams</w:t>
      </w:r>
      <w:proofErr w:type="spellEnd"/>
      <w:r>
        <w:t xml:space="preserve">. </w:t>
      </w:r>
      <w:proofErr w:type="spellStart"/>
      <w:r>
        <w:t>Retrieved</w:t>
      </w:r>
      <w:proofErr w:type="spellEnd"/>
      <w:r>
        <w:t xml:space="preserve"> 12.5.2022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https://blog.avast.com/cs/crypto-based-phishing-scams-avast</w:t>
      </w:r>
    </w:p>
    <w:p w14:paraId="564FAAB1" w14:textId="77777777" w:rsidR="006F1EF2" w:rsidRDefault="006F1EF2" w:rsidP="006F1EF2">
      <w:pPr>
        <w:pStyle w:val="Reference"/>
      </w:pPr>
      <w:proofErr w:type="spellStart"/>
      <w:r>
        <w:t>Bateman</w:t>
      </w:r>
      <w:proofErr w:type="spellEnd"/>
      <w:r>
        <w:t xml:space="preserve">, R. (2020). 10 Best Anti-Spyware Software </w:t>
      </w:r>
      <w:proofErr w:type="spellStart"/>
      <w:r>
        <w:t>for</w:t>
      </w:r>
      <w:proofErr w:type="spellEnd"/>
      <w:r>
        <w:t xml:space="preserve"> 2020. </w:t>
      </w:r>
      <w:proofErr w:type="spellStart"/>
      <w:r>
        <w:t>Retrieved</w:t>
      </w:r>
      <w:proofErr w:type="spellEnd"/>
      <w:r>
        <w:t xml:space="preserve"> 25. 6. 2022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https://www.safetydetectives.com/blog/the-best-anti-spywaresoftware/</w:t>
      </w:r>
    </w:p>
    <w:p w14:paraId="3C9A4625" w14:textId="77777777" w:rsidR="006F1EF2" w:rsidRDefault="006F1EF2" w:rsidP="006F1EF2">
      <w:pPr>
        <w:pStyle w:val="Reference"/>
      </w:pPr>
      <w:proofErr w:type="spellStart"/>
      <w:r>
        <w:t>Brenner</w:t>
      </w:r>
      <w:proofErr w:type="spellEnd"/>
      <w:r>
        <w:t xml:space="preserve">, S. (2010). </w:t>
      </w:r>
      <w:proofErr w:type="spellStart"/>
      <w:r>
        <w:t>Cybercrime</w:t>
      </w:r>
      <w:proofErr w:type="spellEnd"/>
      <w:r>
        <w:t xml:space="preserve">: </w:t>
      </w:r>
      <w:proofErr w:type="spellStart"/>
      <w:r>
        <w:t>Criminal</w:t>
      </w:r>
      <w:proofErr w:type="spellEnd"/>
      <w:r>
        <w:t xml:space="preserve"> </w:t>
      </w:r>
      <w:proofErr w:type="spellStart"/>
      <w:r>
        <w:t>Threats</w:t>
      </w:r>
      <w:proofErr w:type="spellEnd"/>
      <w:r>
        <w:t xml:space="preserve"> </w:t>
      </w:r>
      <w:proofErr w:type="spellStart"/>
      <w:r>
        <w:t>for</w:t>
      </w:r>
      <w:proofErr w:type="spellEnd"/>
      <w:r>
        <w:t xml:space="preserve"> </w:t>
      </w:r>
      <w:proofErr w:type="spellStart"/>
      <w:r>
        <w:t>Cyberspace</w:t>
      </w:r>
      <w:proofErr w:type="spellEnd"/>
      <w:r>
        <w:t xml:space="preserve">. </w:t>
      </w:r>
      <w:proofErr w:type="spellStart"/>
      <w:r>
        <w:t>California</w:t>
      </w:r>
      <w:proofErr w:type="spellEnd"/>
      <w:r>
        <w:t xml:space="preserve">: </w:t>
      </w:r>
      <w:proofErr w:type="spellStart"/>
      <w:r>
        <w:t>Greenwood</w:t>
      </w:r>
      <w:proofErr w:type="spellEnd"/>
      <w:r>
        <w:t xml:space="preserve"> </w:t>
      </w:r>
      <w:proofErr w:type="spellStart"/>
      <w:r>
        <w:t>Publishing</w:t>
      </w:r>
      <w:proofErr w:type="spellEnd"/>
      <w:r>
        <w:t xml:space="preserve"> Group.</w:t>
      </w:r>
    </w:p>
    <w:p w14:paraId="619BB6EE" w14:textId="69508F08" w:rsidR="006F1EF2" w:rsidRDefault="006F1EF2" w:rsidP="006F1EF2">
      <w:pPr>
        <w:pStyle w:val="Reference"/>
      </w:pPr>
      <w:proofErr w:type="spellStart"/>
      <w:r>
        <w:t>Binance</w:t>
      </w:r>
      <w:proofErr w:type="spellEnd"/>
      <w:r>
        <w:t xml:space="preserve"> (2022). </w:t>
      </w:r>
      <w:proofErr w:type="spellStart"/>
      <w:r>
        <w:t>Examples</w:t>
      </w:r>
      <w:proofErr w:type="spellEnd"/>
      <w:r>
        <w:t xml:space="preserve"> </w:t>
      </w:r>
      <w:proofErr w:type="spellStart"/>
      <w:r>
        <w:t>of</w:t>
      </w:r>
      <w:proofErr w:type="spellEnd"/>
      <w:r>
        <w:t xml:space="preserve"> </w:t>
      </w:r>
      <w:proofErr w:type="spellStart"/>
      <w:r>
        <w:t>Phishing</w:t>
      </w:r>
      <w:proofErr w:type="spellEnd"/>
      <w:r>
        <w:t xml:space="preserve"> E-mails. </w:t>
      </w:r>
      <w:proofErr w:type="spellStart"/>
      <w:r>
        <w:t>Retrieved</w:t>
      </w:r>
      <w:proofErr w:type="spellEnd"/>
      <w:r>
        <w:t xml:space="preserve"> 19.6.2022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w:t>
      </w:r>
      <w:hyperlink r:id="rId47" w:history="1">
        <w:r w:rsidR="0028219D" w:rsidRPr="001F0F02">
          <w:rPr>
            <w:rStyle w:val="Hypertextovodkaz"/>
          </w:rPr>
          <w:t>https://www.binance.com/en/support/faq/360020817051</w:t>
        </w:r>
      </w:hyperlink>
    </w:p>
    <w:p w14:paraId="05BD40C9" w14:textId="38D3A135" w:rsidR="0028219D" w:rsidRDefault="0028219D" w:rsidP="006F1EF2">
      <w:pPr>
        <w:pStyle w:val="Reference"/>
      </w:pPr>
      <w:proofErr w:type="spellStart"/>
      <w:r w:rsidRPr="0028219D">
        <w:t>Carr</w:t>
      </w:r>
      <w:proofErr w:type="spellEnd"/>
      <w:r w:rsidRPr="0028219D">
        <w:t xml:space="preserve">, J. (2016). </w:t>
      </w:r>
      <w:proofErr w:type="spellStart"/>
      <w:r w:rsidRPr="0028219D">
        <w:t>Inside</w:t>
      </w:r>
      <w:proofErr w:type="spellEnd"/>
      <w:r w:rsidRPr="0028219D">
        <w:t xml:space="preserve"> </w:t>
      </w:r>
      <w:proofErr w:type="spellStart"/>
      <w:r w:rsidRPr="0028219D">
        <w:t>Cyber</w:t>
      </w:r>
      <w:proofErr w:type="spellEnd"/>
      <w:r w:rsidRPr="0028219D">
        <w:t xml:space="preserve"> </w:t>
      </w:r>
      <w:proofErr w:type="spellStart"/>
      <w:r w:rsidRPr="0028219D">
        <w:t>Warfare</w:t>
      </w:r>
      <w:proofErr w:type="spellEnd"/>
      <w:r w:rsidRPr="0028219D">
        <w:t xml:space="preserve">: </w:t>
      </w:r>
      <w:proofErr w:type="spellStart"/>
      <w:r w:rsidRPr="0028219D">
        <w:t>Mapping</w:t>
      </w:r>
      <w:proofErr w:type="spellEnd"/>
      <w:r w:rsidRPr="0028219D">
        <w:t xml:space="preserve"> </w:t>
      </w:r>
      <w:proofErr w:type="spellStart"/>
      <w:r w:rsidRPr="0028219D">
        <w:t>the</w:t>
      </w:r>
      <w:proofErr w:type="spellEnd"/>
      <w:r w:rsidRPr="0028219D">
        <w:t xml:space="preserve"> </w:t>
      </w:r>
      <w:proofErr w:type="spellStart"/>
      <w:r w:rsidRPr="0028219D">
        <w:t>Cyber</w:t>
      </w:r>
      <w:proofErr w:type="spellEnd"/>
      <w:r w:rsidRPr="0028219D">
        <w:t xml:space="preserve"> </w:t>
      </w:r>
      <w:proofErr w:type="spellStart"/>
      <w:r w:rsidRPr="0028219D">
        <w:t>Underworld</w:t>
      </w:r>
      <w:proofErr w:type="spellEnd"/>
      <w:r w:rsidRPr="0028219D">
        <w:t xml:space="preserve">. </w:t>
      </w:r>
      <w:proofErr w:type="spellStart"/>
      <w:r w:rsidRPr="0028219D">
        <w:t>O'Reilly</w:t>
      </w:r>
      <w:proofErr w:type="spellEnd"/>
      <w:r w:rsidRPr="0028219D">
        <w:t xml:space="preserve"> Media.</w:t>
      </w:r>
    </w:p>
    <w:p w14:paraId="34C43190" w14:textId="3369E44D" w:rsidR="00B256A0" w:rsidRDefault="00B256A0" w:rsidP="006F1EF2">
      <w:pPr>
        <w:pStyle w:val="Reference"/>
      </w:pPr>
      <w:proofErr w:type="spellStart"/>
      <w:r w:rsidRPr="00B256A0">
        <w:t>DeNardis</w:t>
      </w:r>
      <w:proofErr w:type="spellEnd"/>
      <w:r w:rsidRPr="00B256A0">
        <w:t xml:space="preserve">, L. (2014). </w:t>
      </w:r>
      <w:proofErr w:type="spellStart"/>
      <w:r w:rsidRPr="00B256A0">
        <w:t>The</w:t>
      </w:r>
      <w:proofErr w:type="spellEnd"/>
      <w:r w:rsidRPr="00B256A0">
        <w:t xml:space="preserve"> </w:t>
      </w:r>
      <w:proofErr w:type="spellStart"/>
      <w:r w:rsidRPr="00B256A0">
        <w:t>Global</w:t>
      </w:r>
      <w:proofErr w:type="spellEnd"/>
      <w:r w:rsidRPr="00B256A0">
        <w:t xml:space="preserve"> </w:t>
      </w:r>
      <w:proofErr w:type="spellStart"/>
      <w:r w:rsidRPr="00B256A0">
        <w:t>War</w:t>
      </w:r>
      <w:proofErr w:type="spellEnd"/>
      <w:r w:rsidRPr="00B256A0">
        <w:t xml:space="preserve"> </w:t>
      </w:r>
      <w:proofErr w:type="spellStart"/>
      <w:r w:rsidRPr="00B256A0">
        <w:t>for</w:t>
      </w:r>
      <w:proofErr w:type="spellEnd"/>
      <w:r w:rsidRPr="00B256A0">
        <w:t xml:space="preserve"> Internet </w:t>
      </w:r>
      <w:proofErr w:type="spellStart"/>
      <w:r w:rsidRPr="00B256A0">
        <w:t>Governance</w:t>
      </w:r>
      <w:proofErr w:type="spellEnd"/>
      <w:r w:rsidRPr="00B256A0">
        <w:t xml:space="preserve">. </w:t>
      </w:r>
      <w:proofErr w:type="spellStart"/>
      <w:r w:rsidRPr="00B256A0">
        <w:t>Yale</w:t>
      </w:r>
      <w:proofErr w:type="spellEnd"/>
      <w:r w:rsidRPr="00B256A0">
        <w:t xml:space="preserve"> University </w:t>
      </w:r>
      <w:proofErr w:type="spellStart"/>
      <w:r w:rsidRPr="00B256A0">
        <w:t>Press</w:t>
      </w:r>
      <w:proofErr w:type="spellEnd"/>
      <w:r w:rsidRPr="00B256A0">
        <w:t>.</w:t>
      </w:r>
    </w:p>
    <w:p w14:paraId="128B6EAA" w14:textId="77777777" w:rsidR="006F1EF2" w:rsidRDefault="006F1EF2" w:rsidP="006F1EF2">
      <w:pPr>
        <w:pStyle w:val="Reference"/>
      </w:pPr>
      <w:proofErr w:type="spellStart"/>
      <w:r>
        <w:t>Entuzio</w:t>
      </w:r>
      <w:proofErr w:type="spellEnd"/>
      <w:r>
        <w:t xml:space="preserve"> (2022). TOP 13 Burzy. </w:t>
      </w:r>
      <w:proofErr w:type="spellStart"/>
      <w:r>
        <w:t>Retrieved</w:t>
      </w:r>
      <w:proofErr w:type="spellEnd"/>
      <w:r>
        <w:t xml:space="preserve"> 13.6.2022 </w:t>
      </w:r>
      <w:proofErr w:type="spellStart"/>
      <w:r>
        <w:t>from</w:t>
      </w:r>
      <w:proofErr w:type="spellEnd"/>
      <w:r>
        <w:t xml:space="preserve"> </w:t>
      </w:r>
      <w:proofErr w:type="spellStart"/>
      <w:r>
        <w:t>World</w:t>
      </w:r>
      <w:proofErr w:type="spellEnd"/>
      <w:r>
        <w:t xml:space="preserve"> </w:t>
      </w:r>
      <w:proofErr w:type="spellStart"/>
      <w:r>
        <w:t>Wide</w:t>
      </w:r>
      <w:proofErr w:type="spellEnd"/>
      <w:r>
        <w:t xml:space="preserve"> Web: https://entuzio.cz/krypto-burzy/</w:t>
      </w:r>
    </w:p>
    <w:p w14:paraId="35657A0E" w14:textId="3E690F7B" w:rsidR="006F1EF2" w:rsidRDefault="006F1EF2" w:rsidP="006F1EF2">
      <w:pPr>
        <w:pStyle w:val="Reference"/>
      </w:pPr>
      <w:r>
        <w:t xml:space="preserve">Forbes (2013). Meet </w:t>
      </w:r>
      <w:proofErr w:type="spellStart"/>
      <w:r>
        <w:t>The</w:t>
      </w:r>
      <w:proofErr w:type="spellEnd"/>
      <w:r>
        <w:t xml:space="preserve"> </w:t>
      </w:r>
      <w:proofErr w:type="spellStart"/>
      <w:r>
        <w:t>Dread</w:t>
      </w:r>
      <w:proofErr w:type="spellEnd"/>
      <w:r>
        <w:t xml:space="preserve"> </w:t>
      </w:r>
      <w:proofErr w:type="spellStart"/>
      <w:r>
        <w:t>Pirate</w:t>
      </w:r>
      <w:proofErr w:type="spellEnd"/>
      <w:r>
        <w:t xml:space="preserve"> </w:t>
      </w:r>
      <w:proofErr w:type="spellStart"/>
      <w:r>
        <w:t>Roberts</w:t>
      </w:r>
      <w:proofErr w:type="spellEnd"/>
      <w:r>
        <w:t xml:space="preserve">, </w:t>
      </w:r>
      <w:proofErr w:type="spellStart"/>
      <w:r>
        <w:t>The</w:t>
      </w:r>
      <w:proofErr w:type="spellEnd"/>
      <w:r>
        <w:t xml:space="preserve"> Man </w:t>
      </w:r>
      <w:proofErr w:type="spellStart"/>
      <w:r>
        <w:t>Behing</w:t>
      </w:r>
      <w:proofErr w:type="spellEnd"/>
      <w:r>
        <w:t xml:space="preserve"> </w:t>
      </w:r>
      <w:proofErr w:type="spellStart"/>
      <w:r>
        <w:t>Booming</w:t>
      </w:r>
      <w:proofErr w:type="spellEnd"/>
      <w:r>
        <w:t xml:space="preserve"> Black Market </w:t>
      </w:r>
      <w:proofErr w:type="spellStart"/>
      <w:r>
        <w:t>Drug</w:t>
      </w:r>
      <w:proofErr w:type="spellEnd"/>
      <w:r>
        <w:t xml:space="preserve"> </w:t>
      </w:r>
      <w:proofErr w:type="spellStart"/>
      <w:r>
        <w:t>Website</w:t>
      </w:r>
      <w:proofErr w:type="spellEnd"/>
      <w:r>
        <w:t xml:space="preserve"> </w:t>
      </w:r>
      <w:proofErr w:type="spellStart"/>
      <w:r>
        <w:t>Silk</w:t>
      </w:r>
      <w:proofErr w:type="spellEnd"/>
      <w:r>
        <w:t xml:space="preserve"> </w:t>
      </w:r>
      <w:proofErr w:type="spellStart"/>
      <w:r>
        <w:t>Road</w:t>
      </w:r>
      <w:proofErr w:type="spellEnd"/>
      <w:r>
        <w:t xml:space="preserve">. </w:t>
      </w:r>
      <w:proofErr w:type="spellStart"/>
      <w:r>
        <w:t>Retrieved</w:t>
      </w:r>
      <w:proofErr w:type="spellEnd"/>
      <w:r>
        <w:t xml:space="preserve"> 11. 5. 2022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w:t>
      </w:r>
      <w:hyperlink r:id="rId48" w:anchor="48caf9688b73" w:history="1">
        <w:r w:rsidR="00B256A0" w:rsidRPr="001F0F02">
          <w:rPr>
            <w:rStyle w:val="Hypertextovodkaz"/>
          </w:rPr>
          <w:t>https://www.forbes.com/sites/andygreenberg/2013/08/14/meet-the-dread-pirateroberts-the-man-behind-booming-black-market-drug-website-silkroad/#48caf9688b73</w:t>
        </w:r>
      </w:hyperlink>
    </w:p>
    <w:p w14:paraId="1285D4BF" w14:textId="3D50DAFE" w:rsidR="00B256A0" w:rsidRDefault="00B256A0" w:rsidP="006F1EF2">
      <w:pPr>
        <w:pStyle w:val="Reference"/>
      </w:pPr>
      <w:proofErr w:type="spellStart"/>
      <w:r w:rsidRPr="00B256A0">
        <w:t>Gartzke</w:t>
      </w:r>
      <w:proofErr w:type="spellEnd"/>
      <w:r w:rsidRPr="00B256A0">
        <w:t xml:space="preserve">, E. (2013). </w:t>
      </w:r>
      <w:proofErr w:type="spellStart"/>
      <w:r w:rsidRPr="00B256A0">
        <w:t>The</w:t>
      </w:r>
      <w:proofErr w:type="spellEnd"/>
      <w:r w:rsidRPr="00B256A0">
        <w:t xml:space="preserve"> myth </w:t>
      </w:r>
      <w:proofErr w:type="spellStart"/>
      <w:r w:rsidRPr="00B256A0">
        <w:t>of</w:t>
      </w:r>
      <w:proofErr w:type="spellEnd"/>
      <w:r w:rsidRPr="00B256A0">
        <w:t xml:space="preserve"> </w:t>
      </w:r>
      <w:proofErr w:type="spellStart"/>
      <w:r w:rsidRPr="00B256A0">
        <w:t>cyberwar</w:t>
      </w:r>
      <w:proofErr w:type="spellEnd"/>
      <w:r w:rsidRPr="00B256A0">
        <w:t xml:space="preserve">: </w:t>
      </w:r>
      <w:proofErr w:type="spellStart"/>
      <w:r w:rsidRPr="00B256A0">
        <w:t>Bringing</w:t>
      </w:r>
      <w:proofErr w:type="spellEnd"/>
      <w:r w:rsidRPr="00B256A0">
        <w:t xml:space="preserve"> </w:t>
      </w:r>
      <w:proofErr w:type="spellStart"/>
      <w:r w:rsidRPr="00B256A0">
        <w:t>war</w:t>
      </w:r>
      <w:proofErr w:type="spellEnd"/>
      <w:r w:rsidRPr="00B256A0">
        <w:t xml:space="preserve"> in </w:t>
      </w:r>
      <w:proofErr w:type="spellStart"/>
      <w:r w:rsidRPr="00B256A0">
        <w:t>cyberspace</w:t>
      </w:r>
      <w:proofErr w:type="spellEnd"/>
      <w:r w:rsidRPr="00B256A0">
        <w:t xml:space="preserve"> </w:t>
      </w:r>
      <w:proofErr w:type="spellStart"/>
      <w:r w:rsidRPr="00B256A0">
        <w:t>back</w:t>
      </w:r>
      <w:proofErr w:type="spellEnd"/>
      <w:r w:rsidRPr="00B256A0">
        <w:t xml:space="preserve"> </w:t>
      </w:r>
      <w:proofErr w:type="spellStart"/>
      <w:r w:rsidRPr="00B256A0">
        <w:t>down</w:t>
      </w:r>
      <w:proofErr w:type="spellEnd"/>
      <w:r w:rsidRPr="00B256A0">
        <w:t xml:space="preserve"> to </w:t>
      </w:r>
      <w:proofErr w:type="spellStart"/>
      <w:r w:rsidRPr="00B256A0">
        <w:t>earth</w:t>
      </w:r>
      <w:proofErr w:type="spellEnd"/>
      <w:r w:rsidRPr="00B256A0">
        <w:t xml:space="preserve">. International </w:t>
      </w:r>
      <w:proofErr w:type="spellStart"/>
      <w:r w:rsidRPr="00B256A0">
        <w:t>Security</w:t>
      </w:r>
      <w:proofErr w:type="spellEnd"/>
      <w:r w:rsidRPr="00B256A0">
        <w:t>, 38(2), 41-73.</w:t>
      </w:r>
    </w:p>
    <w:p w14:paraId="2997F746" w14:textId="1FECAEEC" w:rsidR="00B256A0" w:rsidRDefault="00B256A0" w:rsidP="006F1EF2">
      <w:pPr>
        <w:pStyle w:val="Reference"/>
      </w:pPr>
      <w:r w:rsidRPr="00B256A0">
        <w:t xml:space="preserve">Gibson, W (1984). </w:t>
      </w:r>
      <w:proofErr w:type="spellStart"/>
      <w:r w:rsidRPr="00B256A0">
        <w:t>Neuromancer</w:t>
      </w:r>
      <w:proofErr w:type="spellEnd"/>
      <w:r w:rsidRPr="00B256A0">
        <w:t xml:space="preserve">. USA: </w:t>
      </w:r>
      <w:proofErr w:type="spellStart"/>
      <w:r w:rsidRPr="00B256A0">
        <w:t>Ace</w:t>
      </w:r>
      <w:proofErr w:type="spellEnd"/>
      <w:r w:rsidRPr="00B256A0">
        <w:t xml:space="preserve"> </w:t>
      </w:r>
      <w:proofErr w:type="spellStart"/>
      <w:r w:rsidRPr="00B256A0">
        <w:t>Books</w:t>
      </w:r>
      <w:proofErr w:type="spellEnd"/>
      <w:r w:rsidRPr="00B256A0">
        <w:t>.</w:t>
      </w:r>
    </w:p>
    <w:p w14:paraId="06EFF3C1" w14:textId="496273DE" w:rsidR="00B256A0" w:rsidRDefault="00B256A0" w:rsidP="006F1EF2">
      <w:pPr>
        <w:pStyle w:val="Reference"/>
      </w:pPr>
      <w:proofErr w:type="spellStart"/>
      <w:r w:rsidRPr="00B256A0">
        <w:t>Guitton</w:t>
      </w:r>
      <w:proofErr w:type="spellEnd"/>
      <w:r w:rsidRPr="00B256A0">
        <w:t xml:space="preserve">, C. (2017). </w:t>
      </w:r>
      <w:proofErr w:type="spellStart"/>
      <w:r w:rsidRPr="00B256A0">
        <w:t>Understanding</w:t>
      </w:r>
      <w:proofErr w:type="spellEnd"/>
      <w:r w:rsidRPr="00B256A0">
        <w:t xml:space="preserve"> </w:t>
      </w:r>
      <w:proofErr w:type="spellStart"/>
      <w:r w:rsidRPr="00B256A0">
        <w:t>the</w:t>
      </w:r>
      <w:proofErr w:type="spellEnd"/>
      <w:r w:rsidRPr="00B256A0">
        <w:t xml:space="preserve"> </w:t>
      </w:r>
      <w:proofErr w:type="spellStart"/>
      <w:r w:rsidRPr="00B256A0">
        <w:t>digital</w:t>
      </w:r>
      <w:proofErr w:type="spellEnd"/>
      <w:r w:rsidRPr="00B256A0">
        <w:t xml:space="preserve"> </w:t>
      </w:r>
      <w:proofErr w:type="spellStart"/>
      <w:r w:rsidRPr="00B256A0">
        <w:t>diplomacy</w:t>
      </w:r>
      <w:proofErr w:type="spellEnd"/>
      <w:r w:rsidRPr="00B256A0">
        <w:t xml:space="preserve"> </w:t>
      </w:r>
      <w:proofErr w:type="spellStart"/>
      <w:r w:rsidRPr="00B256A0">
        <w:t>of</w:t>
      </w:r>
      <w:proofErr w:type="spellEnd"/>
      <w:r w:rsidRPr="00B256A0">
        <w:t xml:space="preserve"> </w:t>
      </w:r>
      <w:proofErr w:type="spellStart"/>
      <w:r w:rsidRPr="00B256A0">
        <w:t>state</w:t>
      </w:r>
      <w:proofErr w:type="spellEnd"/>
      <w:r w:rsidRPr="00B256A0">
        <w:t xml:space="preserve"> </w:t>
      </w:r>
      <w:proofErr w:type="spellStart"/>
      <w:r w:rsidRPr="00B256A0">
        <w:t>actors</w:t>
      </w:r>
      <w:proofErr w:type="spellEnd"/>
      <w:r w:rsidRPr="00B256A0">
        <w:t xml:space="preserve">: An </w:t>
      </w:r>
      <w:proofErr w:type="spellStart"/>
      <w:r w:rsidRPr="00B256A0">
        <w:t>international</w:t>
      </w:r>
      <w:proofErr w:type="spellEnd"/>
      <w:r w:rsidRPr="00B256A0">
        <w:t xml:space="preserve"> relations </w:t>
      </w:r>
      <w:proofErr w:type="spellStart"/>
      <w:r w:rsidRPr="00B256A0">
        <w:t>perspective</w:t>
      </w:r>
      <w:proofErr w:type="spellEnd"/>
      <w:r w:rsidRPr="00B256A0">
        <w:t xml:space="preserve">. </w:t>
      </w:r>
      <w:proofErr w:type="spellStart"/>
      <w:r w:rsidRPr="00B256A0">
        <w:t>Global</w:t>
      </w:r>
      <w:proofErr w:type="spellEnd"/>
      <w:r w:rsidRPr="00B256A0">
        <w:t xml:space="preserve"> </w:t>
      </w:r>
      <w:proofErr w:type="spellStart"/>
      <w:r w:rsidRPr="00B256A0">
        <w:t>Affairs</w:t>
      </w:r>
      <w:proofErr w:type="spellEnd"/>
      <w:r w:rsidRPr="00B256A0">
        <w:t>, 3(1), 59-68</w:t>
      </w:r>
    </w:p>
    <w:p w14:paraId="036BDF3E" w14:textId="77777777" w:rsidR="006F1EF2" w:rsidRDefault="006F1EF2" w:rsidP="006F1EF2">
      <w:pPr>
        <w:pStyle w:val="Reference"/>
      </w:pPr>
      <w:proofErr w:type="spellStart"/>
      <w:r>
        <w:t>Igarapé</w:t>
      </w:r>
      <w:proofErr w:type="spellEnd"/>
      <w:r>
        <w:t xml:space="preserve"> institute (2018). </w:t>
      </w:r>
      <w:proofErr w:type="spellStart"/>
      <w:r>
        <w:t>Brazil</w:t>
      </w:r>
      <w:proofErr w:type="spellEnd"/>
      <w:r>
        <w:t xml:space="preserve"> </w:t>
      </w:r>
      <w:proofErr w:type="spellStart"/>
      <w:r>
        <w:t>struggles</w:t>
      </w:r>
      <w:proofErr w:type="spellEnd"/>
      <w:r>
        <w:t xml:space="preserve"> </w:t>
      </w:r>
      <w:proofErr w:type="spellStart"/>
      <w:r>
        <w:t>with</w:t>
      </w:r>
      <w:proofErr w:type="spellEnd"/>
      <w:r>
        <w:t xml:space="preserve"> </w:t>
      </w:r>
      <w:proofErr w:type="spellStart"/>
      <w:r>
        <w:t>effective</w:t>
      </w:r>
      <w:proofErr w:type="spellEnd"/>
      <w:r>
        <w:t xml:space="preserve"> </w:t>
      </w:r>
      <w:proofErr w:type="spellStart"/>
      <w:r>
        <w:t>cyber-crime</w:t>
      </w:r>
      <w:proofErr w:type="spellEnd"/>
      <w:r>
        <w:t xml:space="preserve"> response. </w:t>
      </w:r>
      <w:proofErr w:type="spellStart"/>
      <w:r>
        <w:t>Retrieved</w:t>
      </w:r>
      <w:proofErr w:type="spellEnd"/>
      <w:r>
        <w:t xml:space="preserve"> 5. 6. 2022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https://igarape.org.br/en/brazil-struggles-witheffective-cyber-crime-response/</w:t>
      </w:r>
    </w:p>
    <w:p w14:paraId="690ABA91" w14:textId="77777777" w:rsidR="006F1EF2" w:rsidRDefault="006F1EF2" w:rsidP="006F1EF2">
      <w:pPr>
        <w:pStyle w:val="Reference"/>
      </w:pPr>
      <w:proofErr w:type="spellStart"/>
      <w:r>
        <w:lastRenderedPageBreak/>
        <w:t>IntrustIT</w:t>
      </w:r>
      <w:proofErr w:type="spellEnd"/>
      <w:r>
        <w:t xml:space="preserve"> (2022). </w:t>
      </w:r>
      <w:proofErr w:type="spellStart"/>
      <w:r>
        <w:t>Multi</w:t>
      </w:r>
      <w:proofErr w:type="spellEnd"/>
      <w:r>
        <w:t xml:space="preserve"> </w:t>
      </w:r>
      <w:proofErr w:type="spellStart"/>
      <w:r>
        <w:t>Factor</w:t>
      </w:r>
      <w:proofErr w:type="spellEnd"/>
      <w:r>
        <w:t xml:space="preserve"> </w:t>
      </w:r>
      <w:proofErr w:type="spellStart"/>
      <w:r>
        <w:t>Authentication</w:t>
      </w:r>
      <w:proofErr w:type="spellEnd"/>
      <w:r>
        <w:t xml:space="preserve">. </w:t>
      </w:r>
      <w:proofErr w:type="spellStart"/>
      <w:r>
        <w:t>Retrieved</w:t>
      </w:r>
      <w:proofErr w:type="spellEnd"/>
      <w:r>
        <w:t xml:space="preserve"> 17.6.2022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https://www.intrust-it.com/multi-factor-authentication-what-the-microsoft-mfa-warning-really-means/</w:t>
      </w:r>
    </w:p>
    <w:p w14:paraId="48686DF2" w14:textId="77777777" w:rsidR="006F1EF2" w:rsidRDefault="006F1EF2" w:rsidP="006F1EF2">
      <w:pPr>
        <w:pStyle w:val="Reference"/>
      </w:pPr>
      <w:proofErr w:type="spellStart"/>
      <w:r>
        <w:t>ITGovernance</w:t>
      </w:r>
      <w:proofErr w:type="spellEnd"/>
      <w:r>
        <w:t xml:space="preserve"> (2021). </w:t>
      </w:r>
      <w:proofErr w:type="spellStart"/>
      <w:r>
        <w:t>Cyber</w:t>
      </w:r>
      <w:proofErr w:type="spellEnd"/>
      <w:r>
        <w:t xml:space="preserve"> </w:t>
      </w:r>
      <w:proofErr w:type="spellStart"/>
      <w:r>
        <w:t>security</w:t>
      </w:r>
      <w:proofErr w:type="spellEnd"/>
      <w:r>
        <w:t xml:space="preserve">. </w:t>
      </w:r>
      <w:proofErr w:type="spellStart"/>
      <w:r>
        <w:t>Retrieved</w:t>
      </w:r>
      <w:proofErr w:type="spellEnd"/>
      <w:r>
        <w:t xml:space="preserve"> 11.5.2022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https://www.itgovernance.co.uk/cyber-health-check</w:t>
      </w:r>
    </w:p>
    <w:p w14:paraId="0C38D69E" w14:textId="77777777" w:rsidR="006F1EF2" w:rsidRDefault="006F1EF2" w:rsidP="006F1EF2">
      <w:pPr>
        <w:pStyle w:val="Reference"/>
      </w:pPr>
      <w:r>
        <w:t xml:space="preserve">IT Market (2022). </w:t>
      </w:r>
      <w:proofErr w:type="spellStart"/>
      <w:r>
        <w:t>Phishing</w:t>
      </w:r>
      <w:proofErr w:type="spellEnd"/>
      <w:r>
        <w:t xml:space="preserve"> na nejvyšší úrovni. </w:t>
      </w:r>
      <w:proofErr w:type="spellStart"/>
      <w:r>
        <w:t>Retrieved</w:t>
      </w:r>
      <w:proofErr w:type="spellEnd"/>
      <w:r>
        <w:t xml:space="preserve"> 17.6.2022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https://www.it-market.cz/articles/phishing/phishing-na-nejvyssi-urovni-1-milion-utoku-v-1-ctvrtleti-2022</w:t>
      </w:r>
    </w:p>
    <w:p w14:paraId="147D1D7C" w14:textId="77777777" w:rsidR="006F1EF2" w:rsidRDefault="006F1EF2" w:rsidP="006F1EF2">
      <w:pPr>
        <w:pStyle w:val="Reference"/>
      </w:pPr>
      <w:proofErr w:type="spellStart"/>
      <w:r>
        <w:t>Janczewski</w:t>
      </w:r>
      <w:proofErr w:type="spellEnd"/>
      <w:r>
        <w:t xml:space="preserve">, L. J., &amp; </w:t>
      </w:r>
      <w:proofErr w:type="spellStart"/>
      <w:r>
        <w:t>Colarik</w:t>
      </w:r>
      <w:proofErr w:type="spellEnd"/>
      <w:r>
        <w:t xml:space="preserve">, A. M. (2005). </w:t>
      </w:r>
      <w:proofErr w:type="spellStart"/>
      <w:r>
        <w:t>Managerial</w:t>
      </w:r>
      <w:proofErr w:type="spellEnd"/>
      <w:r>
        <w:t xml:space="preserve"> </w:t>
      </w:r>
      <w:proofErr w:type="spellStart"/>
      <w:r>
        <w:t>guide</w:t>
      </w:r>
      <w:proofErr w:type="spellEnd"/>
      <w:r>
        <w:t xml:space="preserve"> </w:t>
      </w:r>
      <w:proofErr w:type="spellStart"/>
      <w:r>
        <w:t>for</w:t>
      </w:r>
      <w:proofErr w:type="spellEnd"/>
      <w:r>
        <w:t xml:space="preserve"> </w:t>
      </w:r>
      <w:proofErr w:type="spellStart"/>
      <w:r>
        <w:t>handling</w:t>
      </w:r>
      <w:proofErr w:type="spellEnd"/>
      <w:r>
        <w:t xml:space="preserve"> </w:t>
      </w:r>
      <w:proofErr w:type="spellStart"/>
      <w:r>
        <w:t>cyber-terrorism</w:t>
      </w:r>
      <w:proofErr w:type="spellEnd"/>
      <w:r>
        <w:t xml:space="preserve"> and </w:t>
      </w:r>
      <w:proofErr w:type="spellStart"/>
      <w:r>
        <w:t>information</w:t>
      </w:r>
      <w:proofErr w:type="spellEnd"/>
      <w:r>
        <w:t xml:space="preserve"> </w:t>
      </w:r>
      <w:proofErr w:type="spellStart"/>
      <w:r>
        <w:t>warfare</w:t>
      </w:r>
      <w:proofErr w:type="spellEnd"/>
      <w:r>
        <w:t xml:space="preserve">. </w:t>
      </w:r>
      <w:proofErr w:type="spellStart"/>
      <w:r>
        <w:t>Retrieved</w:t>
      </w:r>
      <w:proofErr w:type="spellEnd"/>
      <w:r>
        <w:t xml:space="preserve"> 5. 5. 2022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https://www.researchgate.net/publication/294563593_Managerial_guide_for_handling _</w:t>
      </w:r>
      <w:proofErr w:type="spellStart"/>
      <w:r>
        <w:t>cyber-terrorism_and_information_warfare</w:t>
      </w:r>
      <w:proofErr w:type="spellEnd"/>
    </w:p>
    <w:p w14:paraId="319955F0" w14:textId="77777777" w:rsidR="006F1EF2" w:rsidRDefault="006F1EF2" w:rsidP="006F1EF2">
      <w:pPr>
        <w:pStyle w:val="Reference"/>
      </w:pPr>
      <w:r>
        <w:t xml:space="preserve">Kolouch, J. (2016). </w:t>
      </w:r>
      <w:proofErr w:type="spellStart"/>
      <w:r>
        <w:t>CyberCrime</w:t>
      </w:r>
      <w:proofErr w:type="spellEnd"/>
      <w:r>
        <w:t>. Praha: CZ.NIC, z. s. p. o.</w:t>
      </w:r>
    </w:p>
    <w:p w14:paraId="42329C8D" w14:textId="1AEB6AF3" w:rsidR="00B256A0" w:rsidRDefault="00B256A0" w:rsidP="006F1EF2">
      <w:pPr>
        <w:pStyle w:val="Reference"/>
      </w:pPr>
      <w:r w:rsidRPr="00B256A0">
        <w:t xml:space="preserve">Lewis, J. A. (2014). </w:t>
      </w:r>
      <w:proofErr w:type="spellStart"/>
      <w:r w:rsidRPr="00B256A0">
        <w:t>Cybersecurity</w:t>
      </w:r>
      <w:proofErr w:type="spellEnd"/>
      <w:r w:rsidRPr="00B256A0">
        <w:t xml:space="preserve"> and </w:t>
      </w:r>
      <w:proofErr w:type="spellStart"/>
      <w:r w:rsidRPr="00B256A0">
        <w:t>Cyberwarfare</w:t>
      </w:r>
      <w:proofErr w:type="spellEnd"/>
      <w:r w:rsidRPr="00B256A0">
        <w:t xml:space="preserve">: </w:t>
      </w:r>
      <w:proofErr w:type="spellStart"/>
      <w:r w:rsidRPr="00B256A0">
        <w:t>Preliminary</w:t>
      </w:r>
      <w:proofErr w:type="spellEnd"/>
      <w:r w:rsidRPr="00B256A0">
        <w:t xml:space="preserve"> </w:t>
      </w:r>
      <w:proofErr w:type="spellStart"/>
      <w:r w:rsidRPr="00B256A0">
        <w:t>Assessment</w:t>
      </w:r>
      <w:proofErr w:type="spellEnd"/>
      <w:r w:rsidRPr="00B256A0">
        <w:t xml:space="preserve"> </w:t>
      </w:r>
      <w:proofErr w:type="spellStart"/>
      <w:r w:rsidRPr="00B256A0">
        <w:t>of</w:t>
      </w:r>
      <w:proofErr w:type="spellEnd"/>
      <w:r w:rsidRPr="00B256A0">
        <w:t xml:space="preserve"> </w:t>
      </w:r>
      <w:proofErr w:type="spellStart"/>
      <w:r w:rsidRPr="00B256A0">
        <w:t>National</w:t>
      </w:r>
      <w:proofErr w:type="spellEnd"/>
    </w:p>
    <w:p w14:paraId="7EE3FF22" w14:textId="70890BED" w:rsidR="0028219D" w:rsidRDefault="0028219D" w:rsidP="006F1EF2">
      <w:pPr>
        <w:pStyle w:val="Reference"/>
      </w:pPr>
      <w:proofErr w:type="spellStart"/>
      <w:r w:rsidRPr="0028219D">
        <w:t>Libicki</w:t>
      </w:r>
      <w:proofErr w:type="spellEnd"/>
      <w:r w:rsidRPr="0028219D">
        <w:t xml:space="preserve">, M. C. (2015). </w:t>
      </w:r>
      <w:proofErr w:type="spellStart"/>
      <w:r w:rsidRPr="0028219D">
        <w:t>Cyberspace</w:t>
      </w:r>
      <w:proofErr w:type="spellEnd"/>
      <w:r w:rsidRPr="0028219D">
        <w:t xml:space="preserve"> in </w:t>
      </w:r>
      <w:proofErr w:type="spellStart"/>
      <w:r w:rsidRPr="0028219D">
        <w:t>peace</w:t>
      </w:r>
      <w:proofErr w:type="spellEnd"/>
      <w:r w:rsidRPr="0028219D">
        <w:t xml:space="preserve"> and </w:t>
      </w:r>
      <w:proofErr w:type="spellStart"/>
      <w:r w:rsidRPr="0028219D">
        <w:t>war</w:t>
      </w:r>
      <w:proofErr w:type="spellEnd"/>
      <w:r w:rsidRPr="0028219D">
        <w:t xml:space="preserve">. Naval Institute </w:t>
      </w:r>
      <w:proofErr w:type="spellStart"/>
      <w:r w:rsidRPr="0028219D">
        <w:t>Press</w:t>
      </w:r>
      <w:proofErr w:type="spellEnd"/>
      <w:r w:rsidRPr="0028219D">
        <w:t>.</w:t>
      </w:r>
    </w:p>
    <w:p w14:paraId="4BBDBF29" w14:textId="29DC2E2B" w:rsidR="006F1EF2" w:rsidRDefault="006F1EF2" w:rsidP="006F1EF2">
      <w:pPr>
        <w:pStyle w:val="Reference"/>
      </w:pPr>
      <w:proofErr w:type="spellStart"/>
      <w:r>
        <w:t>Lorents</w:t>
      </w:r>
      <w:proofErr w:type="spellEnd"/>
      <w:r>
        <w:t xml:space="preserve">, P., &amp; </w:t>
      </w:r>
      <w:proofErr w:type="spellStart"/>
      <w:r>
        <w:t>Ottis</w:t>
      </w:r>
      <w:proofErr w:type="spellEnd"/>
      <w:r>
        <w:t xml:space="preserve">, R. (2011). </w:t>
      </w:r>
      <w:proofErr w:type="spellStart"/>
      <w:r>
        <w:t>Cyberspace</w:t>
      </w:r>
      <w:proofErr w:type="spellEnd"/>
      <w:r>
        <w:t xml:space="preserve">: </w:t>
      </w:r>
      <w:proofErr w:type="spellStart"/>
      <w:r>
        <w:t>Definition</w:t>
      </w:r>
      <w:proofErr w:type="spellEnd"/>
      <w:r>
        <w:t xml:space="preserve"> and </w:t>
      </w:r>
      <w:proofErr w:type="spellStart"/>
      <w:r>
        <w:t>implications</w:t>
      </w:r>
      <w:proofErr w:type="spellEnd"/>
      <w:r>
        <w:t xml:space="preserve">. </w:t>
      </w:r>
      <w:proofErr w:type="spellStart"/>
      <w:r>
        <w:t>Retrieved</w:t>
      </w:r>
      <w:proofErr w:type="spellEnd"/>
      <w:r>
        <w:t xml:space="preserve"> 15. 4. 2020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https://www.researchgate.net/publication/287868009_Cyberspace_Definition_and_im </w:t>
      </w:r>
      <w:proofErr w:type="spellStart"/>
      <w:r>
        <w:t>plications</w:t>
      </w:r>
      <w:proofErr w:type="spellEnd"/>
    </w:p>
    <w:p w14:paraId="4BC967E6" w14:textId="6BC2FFC4" w:rsidR="00B256A0" w:rsidRDefault="00B256A0" w:rsidP="006F1EF2">
      <w:pPr>
        <w:pStyle w:val="Reference"/>
      </w:pPr>
      <w:proofErr w:type="spellStart"/>
      <w:r w:rsidRPr="00B256A0">
        <w:t>Nakashima</w:t>
      </w:r>
      <w:proofErr w:type="spellEnd"/>
      <w:r w:rsidRPr="00B256A0">
        <w:t xml:space="preserve">, E. (2015). As </w:t>
      </w:r>
      <w:proofErr w:type="spellStart"/>
      <w:r w:rsidRPr="00B256A0">
        <w:t>encryption</w:t>
      </w:r>
      <w:proofErr w:type="spellEnd"/>
      <w:r w:rsidRPr="00B256A0">
        <w:t xml:space="preserve"> </w:t>
      </w:r>
      <w:proofErr w:type="spellStart"/>
      <w:r w:rsidRPr="00B256A0">
        <w:t>spreads</w:t>
      </w:r>
      <w:proofErr w:type="spellEnd"/>
      <w:r w:rsidRPr="00B256A0">
        <w:t xml:space="preserve">, U.S. </w:t>
      </w:r>
      <w:proofErr w:type="spellStart"/>
      <w:r w:rsidRPr="00B256A0">
        <w:t>grapples</w:t>
      </w:r>
      <w:proofErr w:type="spellEnd"/>
      <w:r w:rsidRPr="00B256A0">
        <w:t xml:space="preserve"> </w:t>
      </w:r>
      <w:proofErr w:type="spellStart"/>
      <w:r w:rsidRPr="00B256A0">
        <w:t>with</w:t>
      </w:r>
      <w:proofErr w:type="spellEnd"/>
      <w:r w:rsidRPr="00B256A0">
        <w:t xml:space="preserve"> </w:t>
      </w:r>
      <w:proofErr w:type="spellStart"/>
      <w:r w:rsidRPr="00B256A0">
        <w:t>clash</w:t>
      </w:r>
      <w:proofErr w:type="spellEnd"/>
      <w:r w:rsidRPr="00B256A0">
        <w:t xml:space="preserve"> </w:t>
      </w:r>
      <w:proofErr w:type="spellStart"/>
      <w:r w:rsidRPr="00B256A0">
        <w:t>between</w:t>
      </w:r>
      <w:proofErr w:type="spellEnd"/>
      <w:r w:rsidRPr="00B256A0">
        <w:t xml:space="preserve"> </w:t>
      </w:r>
      <w:proofErr w:type="spellStart"/>
      <w:r w:rsidRPr="00B256A0">
        <w:t>privacy</w:t>
      </w:r>
      <w:proofErr w:type="spellEnd"/>
      <w:r w:rsidRPr="00B256A0">
        <w:t xml:space="preserve">, </w:t>
      </w:r>
      <w:proofErr w:type="spellStart"/>
      <w:r w:rsidRPr="00B256A0">
        <w:t>security</w:t>
      </w:r>
      <w:proofErr w:type="spellEnd"/>
      <w:r w:rsidRPr="00B256A0">
        <w:t xml:space="preserve">. </w:t>
      </w:r>
      <w:proofErr w:type="spellStart"/>
      <w:r w:rsidRPr="00B256A0">
        <w:t>The</w:t>
      </w:r>
      <w:proofErr w:type="spellEnd"/>
      <w:r w:rsidRPr="00B256A0">
        <w:t xml:space="preserve"> Washington Post.</w:t>
      </w:r>
    </w:p>
    <w:p w14:paraId="54731BEE" w14:textId="77777777" w:rsidR="006F1EF2" w:rsidRDefault="006F1EF2" w:rsidP="006F1EF2">
      <w:pPr>
        <w:pStyle w:val="Reference"/>
      </w:pPr>
      <w:r>
        <w:t xml:space="preserve">NATO Public </w:t>
      </w:r>
      <w:proofErr w:type="spellStart"/>
      <w:r>
        <w:t>Diplomacy</w:t>
      </w:r>
      <w:proofErr w:type="spellEnd"/>
      <w:r>
        <w:t xml:space="preserve"> </w:t>
      </w:r>
      <w:proofErr w:type="spellStart"/>
      <w:r>
        <w:t>Division</w:t>
      </w:r>
      <w:proofErr w:type="spellEnd"/>
      <w:r>
        <w:t xml:space="preserve"> (2007). Centre </w:t>
      </w:r>
      <w:proofErr w:type="spellStart"/>
      <w:r>
        <w:t>of</w:t>
      </w:r>
      <w:proofErr w:type="spellEnd"/>
      <w:r>
        <w:t xml:space="preserve"> Excellence </w:t>
      </w:r>
      <w:proofErr w:type="spellStart"/>
      <w:r>
        <w:t>Defence</w:t>
      </w:r>
      <w:proofErr w:type="spellEnd"/>
      <w:r>
        <w:t xml:space="preserve"> </w:t>
      </w:r>
      <w:proofErr w:type="spellStart"/>
      <w:r>
        <w:t>Against</w:t>
      </w:r>
      <w:proofErr w:type="spellEnd"/>
      <w:r>
        <w:t xml:space="preserve"> </w:t>
      </w:r>
      <w:proofErr w:type="spellStart"/>
      <w:r>
        <w:t>Terrorism</w:t>
      </w:r>
      <w:proofErr w:type="spellEnd"/>
      <w:r>
        <w:t xml:space="preserve">, Ankara, </w:t>
      </w:r>
      <w:proofErr w:type="spellStart"/>
      <w:r>
        <w:t>Turkey</w:t>
      </w:r>
      <w:proofErr w:type="spellEnd"/>
      <w:r>
        <w:t xml:space="preserve">. </w:t>
      </w:r>
      <w:proofErr w:type="spellStart"/>
      <w:r>
        <w:t>Retrieved</w:t>
      </w:r>
      <w:proofErr w:type="spellEnd"/>
      <w:r>
        <w:t xml:space="preserve"> 14. 6. 2022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https://books.google.cz/books?id=Eg7vAgAAQBAJ&amp;printsec=frontcover&amp;hl=cs&amp;source=gbs_ge_summary_r&amp;cad=0#v=onepage&amp;q&amp;f=false</w:t>
      </w:r>
    </w:p>
    <w:p w14:paraId="6C623998" w14:textId="77777777" w:rsidR="006F1EF2" w:rsidRDefault="006F1EF2" w:rsidP="006F1EF2">
      <w:pPr>
        <w:pStyle w:val="Reference"/>
      </w:pPr>
      <w:proofErr w:type="spellStart"/>
      <w:r>
        <w:t>Passcamp</w:t>
      </w:r>
      <w:proofErr w:type="spellEnd"/>
      <w:r>
        <w:t xml:space="preserve"> (2021). </w:t>
      </w:r>
      <w:proofErr w:type="spellStart"/>
      <w:r>
        <w:t>What</w:t>
      </w:r>
      <w:proofErr w:type="spellEnd"/>
      <w:r>
        <w:t xml:space="preserve"> </w:t>
      </w:r>
      <w:proofErr w:type="spellStart"/>
      <w:r>
        <w:t>is</w:t>
      </w:r>
      <w:proofErr w:type="spellEnd"/>
      <w:r>
        <w:t xml:space="preserve"> a </w:t>
      </w:r>
      <w:proofErr w:type="spellStart"/>
      <w:r>
        <w:t>baiting</w:t>
      </w:r>
      <w:proofErr w:type="spellEnd"/>
      <w:r>
        <w:t xml:space="preserve"> </w:t>
      </w:r>
      <w:proofErr w:type="spellStart"/>
      <w:r>
        <w:t>attack</w:t>
      </w:r>
      <w:proofErr w:type="spellEnd"/>
      <w:r>
        <w:t xml:space="preserve"> and </w:t>
      </w:r>
      <w:proofErr w:type="spellStart"/>
      <w:r>
        <w:t>how</w:t>
      </w:r>
      <w:proofErr w:type="spellEnd"/>
      <w:r>
        <w:t xml:space="preserve"> to </w:t>
      </w:r>
      <w:proofErr w:type="spellStart"/>
      <w:r>
        <w:t>prevent</w:t>
      </w:r>
      <w:proofErr w:type="spellEnd"/>
      <w:r>
        <w:t xml:space="preserve"> </w:t>
      </w:r>
      <w:proofErr w:type="spellStart"/>
      <w:r>
        <w:t>it</w:t>
      </w:r>
      <w:proofErr w:type="spellEnd"/>
      <w:r>
        <w:t xml:space="preserve">? </w:t>
      </w:r>
      <w:proofErr w:type="spellStart"/>
      <w:r>
        <w:t>Retrieved</w:t>
      </w:r>
      <w:proofErr w:type="spellEnd"/>
      <w:r>
        <w:t xml:space="preserve"> 20.6.2022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https://www.passcamp.com/blog/what-is-a-baiting-attack-and-how-to-prevent-it/</w:t>
      </w:r>
    </w:p>
    <w:p w14:paraId="6A4A5372" w14:textId="77777777" w:rsidR="006F1EF2" w:rsidRDefault="006F1EF2" w:rsidP="006F1EF2">
      <w:pPr>
        <w:pStyle w:val="Reference"/>
      </w:pPr>
      <w:r>
        <w:t xml:space="preserve">Policie ČR (2020). </w:t>
      </w:r>
      <w:proofErr w:type="spellStart"/>
      <w:r>
        <w:t>Kyberkriminalita</w:t>
      </w:r>
      <w:proofErr w:type="spellEnd"/>
      <w:r>
        <w:t xml:space="preserve">. </w:t>
      </w:r>
      <w:proofErr w:type="spellStart"/>
      <w:r>
        <w:t>Retrieved</w:t>
      </w:r>
      <w:proofErr w:type="spellEnd"/>
      <w:r>
        <w:t xml:space="preserve"> 5. 5. 2022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https://www.policie.cz/clanek/kyberkriminalita.aspx</w:t>
      </w:r>
    </w:p>
    <w:p w14:paraId="2A2EC977" w14:textId="5713FB10" w:rsidR="006F1EF2" w:rsidRDefault="006F1EF2" w:rsidP="006F1EF2">
      <w:pPr>
        <w:pStyle w:val="Reference"/>
      </w:pPr>
      <w:r>
        <w:t xml:space="preserve">Sanders, A. (2022) Co je sociální inženýrství a proč je to hrozba v roce 2022? </w:t>
      </w:r>
      <w:proofErr w:type="spellStart"/>
      <w:r>
        <w:t>Safetydetectives</w:t>
      </w:r>
      <w:proofErr w:type="spellEnd"/>
      <w:r>
        <w:t xml:space="preserve">. </w:t>
      </w:r>
      <w:proofErr w:type="spellStart"/>
      <w:r>
        <w:t>Retrieved</w:t>
      </w:r>
      <w:proofErr w:type="spellEnd"/>
      <w:r>
        <w:t xml:space="preserve"> 14.5.2022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w:t>
      </w:r>
      <w:hyperlink r:id="rId49" w:history="1">
        <w:r w:rsidR="00B256A0" w:rsidRPr="001F0F02">
          <w:rPr>
            <w:rStyle w:val="Hypertextovodkaz"/>
          </w:rPr>
          <w:t>https://cs.safetydetectives.com/blog/co-je-socialni-inzenyrstvi-a-proc-je-to-takova-hrozba/</w:t>
        </w:r>
      </w:hyperlink>
    </w:p>
    <w:p w14:paraId="133BB331" w14:textId="256F7AD0" w:rsidR="00B256A0" w:rsidRDefault="00B256A0" w:rsidP="00B256A0">
      <w:pPr>
        <w:pStyle w:val="Reference"/>
      </w:pPr>
      <w:proofErr w:type="spellStart"/>
      <w:r>
        <w:t>Segal</w:t>
      </w:r>
      <w:proofErr w:type="spellEnd"/>
      <w:r>
        <w:t xml:space="preserve">, A. (2016). </w:t>
      </w:r>
      <w:proofErr w:type="spellStart"/>
      <w:r>
        <w:t>The</w:t>
      </w:r>
      <w:proofErr w:type="spellEnd"/>
      <w:r>
        <w:t xml:space="preserve"> </w:t>
      </w:r>
      <w:proofErr w:type="spellStart"/>
      <w:r>
        <w:t>Hacked</w:t>
      </w:r>
      <w:proofErr w:type="spellEnd"/>
      <w:r>
        <w:t xml:space="preserve"> </w:t>
      </w:r>
      <w:proofErr w:type="spellStart"/>
      <w:r>
        <w:t>World</w:t>
      </w:r>
      <w:proofErr w:type="spellEnd"/>
      <w:r>
        <w:t xml:space="preserve"> </w:t>
      </w:r>
      <w:proofErr w:type="spellStart"/>
      <w:r>
        <w:t>Order</w:t>
      </w:r>
      <w:proofErr w:type="spellEnd"/>
      <w:r>
        <w:t xml:space="preserve">: </w:t>
      </w:r>
      <w:proofErr w:type="spellStart"/>
      <w:r>
        <w:t>How</w:t>
      </w:r>
      <w:proofErr w:type="spellEnd"/>
      <w:r>
        <w:t xml:space="preserve"> </w:t>
      </w:r>
      <w:proofErr w:type="spellStart"/>
      <w:r>
        <w:t>Nations</w:t>
      </w:r>
      <w:proofErr w:type="spellEnd"/>
      <w:r>
        <w:t xml:space="preserve"> </w:t>
      </w:r>
      <w:proofErr w:type="spellStart"/>
      <w:r>
        <w:t>Fight</w:t>
      </w:r>
      <w:proofErr w:type="spellEnd"/>
      <w:r>
        <w:t xml:space="preserve">, </w:t>
      </w:r>
      <w:proofErr w:type="spellStart"/>
      <w:r>
        <w:t>Trade</w:t>
      </w:r>
      <w:proofErr w:type="spellEnd"/>
      <w:r>
        <w:t xml:space="preserve">, </w:t>
      </w:r>
      <w:proofErr w:type="spellStart"/>
      <w:r>
        <w:t>Maneuver</w:t>
      </w:r>
      <w:proofErr w:type="spellEnd"/>
      <w:r>
        <w:t xml:space="preserve">, and </w:t>
      </w:r>
      <w:proofErr w:type="spellStart"/>
      <w:r>
        <w:t>Manipulate</w:t>
      </w:r>
      <w:proofErr w:type="spellEnd"/>
      <w:r>
        <w:t xml:space="preserve"> in </w:t>
      </w:r>
      <w:proofErr w:type="spellStart"/>
      <w:r>
        <w:t>the</w:t>
      </w:r>
      <w:proofErr w:type="spellEnd"/>
      <w:r>
        <w:t xml:space="preserve"> Digital Age. </w:t>
      </w:r>
      <w:proofErr w:type="spellStart"/>
      <w:r>
        <w:t>PublicAffairs</w:t>
      </w:r>
      <w:proofErr w:type="spellEnd"/>
      <w:r>
        <w:t>.</w:t>
      </w:r>
    </w:p>
    <w:p w14:paraId="186C8DCD" w14:textId="745614F9" w:rsidR="00B256A0" w:rsidRDefault="00B256A0" w:rsidP="00B256A0">
      <w:pPr>
        <w:pStyle w:val="Reference"/>
      </w:pPr>
      <w:proofErr w:type="spellStart"/>
      <w:r>
        <w:lastRenderedPageBreak/>
        <w:t>Solove</w:t>
      </w:r>
      <w:proofErr w:type="spellEnd"/>
      <w:r>
        <w:t xml:space="preserve">, D. J. (2011). </w:t>
      </w:r>
      <w:proofErr w:type="spellStart"/>
      <w:r>
        <w:t>Nothing</w:t>
      </w:r>
      <w:proofErr w:type="spellEnd"/>
      <w:r>
        <w:t xml:space="preserve"> to </w:t>
      </w:r>
      <w:proofErr w:type="spellStart"/>
      <w:r>
        <w:t>Hide</w:t>
      </w:r>
      <w:proofErr w:type="spellEnd"/>
      <w:r>
        <w:t xml:space="preserve">: </w:t>
      </w:r>
      <w:proofErr w:type="spellStart"/>
      <w:r>
        <w:t>The</w:t>
      </w:r>
      <w:proofErr w:type="spellEnd"/>
      <w:r>
        <w:t xml:space="preserve"> </w:t>
      </w:r>
      <w:proofErr w:type="spellStart"/>
      <w:r>
        <w:t>False</w:t>
      </w:r>
      <w:proofErr w:type="spellEnd"/>
      <w:r>
        <w:t xml:space="preserve"> </w:t>
      </w:r>
      <w:proofErr w:type="spellStart"/>
      <w:r>
        <w:t>Tradeoff</w:t>
      </w:r>
      <w:proofErr w:type="spellEnd"/>
      <w:r>
        <w:t xml:space="preserve"> </w:t>
      </w:r>
      <w:proofErr w:type="spellStart"/>
      <w:r>
        <w:t>between</w:t>
      </w:r>
      <w:proofErr w:type="spellEnd"/>
      <w:r>
        <w:t xml:space="preserve"> </w:t>
      </w:r>
      <w:proofErr w:type="spellStart"/>
      <w:r>
        <w:t>Privacy</w:t>
      </w:r>
      <w:proofErr w:type="spellEnd"/>
      <w:r>
        <w:t xml:space="preserve"> and </w:t>
      </w:r>
      <w:proofErr w:type="spellStart"/>
      <w:r>
        <w:t>Security</w:t>
      </w:r>
      <w:proofErr w:type="spellEnd"/>
      <w:r>
        <w:t xml:space="preserve">. </w:t>
      </w:r>
      <w:proofErr w:type="spellStart"/>
      <w:r>
        <w:t>Yale</w:t>
      </w:r>
      <w:proofErr w:type="spellEnd"/>
      <w:r>
        <w:t xml:space="preserve"> University </w:t>
      </w:r>
      <w:proofErr w:type="spellStart"/>
      <w:r>
        <w:t>Press</w:t>
      </w:r>
      <w:proofErr w:type="spellEnd"/>
      <w:r>
        <w:t>.</w:t>
      </w:r>
    </w:p>
    <w:p w14:paraId="1EE63B0A" w14:textId="4D78BA29" w:rsidR="006F1EF2" w:rsidRDefault="006F1EF2" w:rsidP="006F1EF2">
      <w:pPr>
        <w:pStyle w:val="Reference"/>
      </w:pPr>
      <w:proofErr w:type="spellStart"/>
      <w:r>
        <w:t>Solms</w:t>
      </w:r>
      <w:proofErr w:type="spellEnd"/>
      <w:r>
        <w:t xml:space="preserve">, R.V., </w:t>
      </w:r>
      <w:proofErr w:type="spellStart"/>
      <w:r>
        <w:t>Niekerk</w:t>
      </w:r>
      <w:proofErr w:type="spellEnd"/>
      <w:r>
        <w:t xml:space="preserve">, J. V. (2013). </w:t>
      </w:r>
      <w:proofErr w:type="spellStart"/>
      <w:r>
        <w:t>From</w:t>
      </w:r>
      <w:proofErr w:type="spellEnd"/>
      <w:r>
        <w:t xml:space="preserve"> </w:t>
      </w:r>
      <w:proofErr w:type="spellStart"/>
      <w:r>
        <w:t>information</w:t>
      </w:r>
      <w:proofErr w:type="spellEnd"/>
      <w:r>
        <w:t xml:space="preserve"> </w:t>
      </w:r>
      <w:proofErr w:type="spellStart"/>
      <w:r>
        <w:t>security</w:t>
      </w:r>
      <w:proofErr w:type="spellEnd"/>
      <w:r>
        <w:t xml:space="preserve"> to </w:t>
      </w:r>
      <w:proofErr w:type="spellStart"/>
      <w:r>
        <w:t>cyber</w:t>
      </w:r>
      <w:proofErr w:type="spellEnd"/>
      <w:r>
        <w:t xml:space="preserve"> </w:t>
      </w:r>
      <w:proofErr w:type="spellStart"/>
      <w:r>
        <w:t>security</w:t>
      </w:r>
      <w:proofErr w:type="spellEnd"/>
      <w:r>
        <w:t xml:space="preserve">. </w:t>
      </w:r>
      <w:proofErr w:type="spellStart"/>
      <w:r>
        <w:t>Retrieved</w:t>
      </w:r>
      <w:proofErr w:type="spellEnd"/>
      <w:r>
        <w:t xml:space="preserve"> 19.5.2022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w:t>
      </w:r>
      <w:hyperlink r:id="rId50" w:history="1">
        <w:r w:rsidR="00B256A0" w:rsidRPr="001F0F02">
          <w:rPr>
            <w:rStyle w:val="Hypertextovodkaz"/>
          </w:rPr>
          <w:t>https://doi.org/10.1016/j.cose.2013.04.004</w:t>
        </w:r>
      </w:hyperlink>
    </w:p>
    <w:p w14:paraId="6FD50391" w14:textId="231AD358" w:rsidR="00B256A0" w:rsidRDefault="00B256A0" w:rsidP="006F1EF2">
      <w:pPr>
        <w:pStyle w:val="Reference"/>
      </w:pPr>
      <w:proofErr w:type="spellStart"/>
      <w:r w:rsidRPr="00B256A0">
        <w:t>Taddeo</w:t>
      </w:r>
      <w:proofErr w:type="spellEnd"/>
      <w:r w:rsidRPr="00B256A0">
        <w:t xml:space="preserve">, M., &amp; </w:t>
      </w:r>
      <w:proofErr w:type="spellStart"/>
      <w:r w:rsidRPr="00B256A0">
        <w:t>Floridi</w:t>
      </w:r>
      <w:proofErr w:type="spellEnd"/>
      <w:r w:rsidRPr="00B256A0">
        <w:t xml:space="preserve">, L. (2018). </w:t>
      </w:r>
      <w:proofErr w:type="spellStart"/>
      <w:r w:rsidRPr="00B256A0">
        <w:t>Regulating</w:t>
      </w:r>
      <w:proofErr w:type="spellEnd"/>
      <w:r w:rsidRPr="00B256A0">
        <w:t xml:space="preserve"> </w:t>
      </w:r>
      <w:proofErr w:type="spellStart"/>
      <w:r w:rsidRPr="00B256A0">
        <w:t>Artificial</w:t>
      </w:r>
      <w:proofErr w:type="spellEnd"/>
      <w:r w:rsidRPr="00B256A0">
        <w:t xml:space="preserve"> </w:t>
      </w:r>
      <w:proofErr w:type="spellStart"/>
      <w:r w:rsidRPr="00B256A0">
        <w:t>Intelligence</w:t>
      </w:r>
      <w:proofErr w:type="spellEnd"/>
      <w:r w:rsidRPr="00B256A0">
        <w:t xml:space="preserve">: A </w:t>
      </w:r>
      <w:proofErr w:type="spellStart"/>
      <w:r w:rsidRPr="00B256A0">
        <w:t>Multilayered</w:t>
      </w:r>
      <w:proofErr w:type="spellEnd"/>
      <w:r w:rsidRPr="00B256A0">
        <w:t xml:space="preserve"> </w:t>
      </w:r>
      <w:proofErr w:type="spellStart"/>
      <w:r w:rsidRPr="00B256A0">
        <w:t>Challenge</w:t>
      </w:r>
      <w:proofErr w:type="spellEnd"/>
      <w:r w:rsidRPr="00B256A0">
        <w:t xml:space="preserve">. </w:t>
      </w:r>
      <w:proofErr w:type="spellStart"/>
      <w:r w:rsidRPr="00B256A0">
        <w:t>Springer</w:t>
      </w:r>
      <w:proofErr w:type="spellEnd"/>
      <w:r w:rsidRPr="00B256A0">
        <w:t>.</w:t>
      </w:r>
    </w:p>
    <w:p w14:paraId="4D4CB044" w14:textId="77777777" w:rsidR="006F1EF2" w:rsidRDefault="006F1EF2" w:rsidP="006F1EF2">
      <w:pPr>
        <w:pStyle w:val="Reference"/>
      </w:pPr>
      <w:proofErr w:type="spellStart"/>
      <w:r>
        <w:t>The</w:t>
      </w:r>
      <w:proofErr w:type="spellEnd"/>
      <w:r>
        <w:t xml:space="preserve"> </w:t>
      </w:r>
      <w:proofErr w:type="spellStart"/>
      <w:r>
        <w:t>Jargon</w:t>
      </w:r>
      <w:proofErr w:type="spellEnd"/>
      <w:r>
        <w:t xml:space="preserve"> </w:t>
      </w:r>
      <w:proofErr w:type="spellStart"/>
      <w:r>
        <w:t>File</w:t>
      </w:r>
      <w:proofErr w:type="spellEnd"/>
      <w:r>
        <w:t xml:space="preserve"> (2016). Hacker slang and hacker </w:t>
      </w:r>
      <w:proofErr w:type="spellStart"/>
      <w:r>
        <w:t>culture</w:t>
      </w:r>
      <w:proofErr w:type="spellEnd"/>
      <w:r>
        <w:t xml:space="preserve">. </w:t>
      </w:r>
      <w:proofErr w:type="spellStart"/>
      <w:r>
        <w:t>Retrieved</w:t>
      </w:r>
      <w:proofErr w:type="spellEnd"/>
      <w:r>
        <w:t xml:space="preserve"> 9. 5. 2022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http://catb.org/jargon/html/distinctions.html</w:t>
      </w:r>
    </w:p>
    <w:p w14:paraId="7B7636E6" w14:textId="77777777" w:rsidR="006F1EF2" w:rsidRDefault="006F1EF2" w:rsidP="006F1EF2">
      <w:pPr>
        <w:pStyle w:val="Reference"/>
      </w:pPr>
      <w:r>
        <w:t xml:space="preserve">US </w:t>
      </w:r>
      <w:proofErr w:type="spellStart"/>
      <w:r>
        <w:t>Army</w:t>
      </w:r>
      <w:proofErr w:type="spellEnd"/>
      <w:r>
        <w:t xml:space="preserve"> (2010) </w:t>
      </w:r>
      <w:proofErr w:type="spellStart"/>
      <w:r>
        <w:t>Cyberspace</w:t>
      </w:r>
      <w:proofErr w:type="spellEnd"/>
      <w:r>
        <w:t xml:space="preserve"> </w:t>
      </w:r>
      <w:proofErr w:type="spellStart"/>
      <w:r>
        <w:t>Operations</w:t>
      </w:r>
      <w:proofErr w:type="spellEnd"/>
      <w:r>
        <w:t xml:space="preserve"> </w:t>
      </w:r>
      <w:proofErr w:type="spellStart"/>
      <w:r>
        <w:t>Concept</w:t>
      </w:r>
      <w:proofErr w:type="spellEnd"/>
      <w:r>
        <w:t xml:space="preserve"> </w:t>
      </w:r>
      <w:proofErr w:type="spellStart"/>
      <w:r>
        <w:t>Capability</w:t>
      </w:r>
      <w:proofErr w:type="spellEnd"/>
      <w:r>
        <w:t xml:space="preserve"> </w:t>
      </w:r>
      <w:proofErr w:type="spellStart"/>
      <w:r>
        <w:t>Plan</w:t>
      </w:r>
      <w:proofErr w:type="spellEnd"/>
      <w:r>
        <w:t xml:space="preserve"> 2016-2028. </w:t>
      </w:r>
      <w:proofErr w:type="spellStart"/>
      <w:r>
        <w:t>Retrieved</w:t>
      </w:r>
      <w:proofErr w:type="spellEnd"/>
      <w:r>
        <w:t xml:space="preserve"> 11.5.2022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https://irp.fas.org/doddir/army/pam525-7-8.pdf</w:t>
      </w:r>
    </w:p>
    <w:p w14:paraId="361F0451" w14:textId="2018BC53" w:rsidR="00A15908" w:rsidRDefault="006F1EF2" w:rsidP="007217DF">
      <w:pPr>
        <w:pStyle w:val="Reference"/>
      </w:pPr>
      <w:r>
        <w:t xml:space="preserve">Vláda České republiky (2021) Kybernetická bezpečnost. </w:t>
      </w:r>
      <w:proofErr w:type="spellStart"/>
      <w:r>
        <w:t>Retrieved</w:t>
      </w:r>
      <w:proofErr w:type="spellEnd"/>
      <w:r>
        <w:t xml:space="preserve"> 11.5.2022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w:t>
      </w:r>
      <w:hyperlink r:id="rId51" w:history="1">
        <w:r w:rsidR="00B256A0" w:rsidRPr="001F0F02">
          <w:rPr>
            <w:rStyle w:val="Hypertextovodkaz"/>
          </w:rPr>
          <w:t>https://www.vlada.cz/cz/evropske-zalezitosti/umela-inteligence/kyberneticka_bezpecnost/kyberneticka-bezpecnost-192766/</w:t>
        </w:r>
      </w:hyperlink>
    </w:p>
    <w:p w14:paraId="36521958" w14:textId="0E1CE31D" w:rsidR="00B256A0" w:rsidRPr="0042235B" w:rsidRDefault="00B256A0" w:rsidP="007217DF">
      <w:pPr>
        <w:pStyle w:val="Reference"/>
      </w:pPr>
      <w:proofErr w:type="spellStart"/>
      <w:r w:rsidRPr="00B256A0">
        <w:t>Zetter</w:t>
      </w:r>
      <w:proofErr w:type="spellEnd"/>
      <w:r w:rsidRPr="00B256A0">
        <w:t xml:space="preserve">, K. (2014). Countdown to </w:t>
      </w:r>
      <w:proofErr w:type="spellStart"/>
      <w:r w:rsidRPr="00B256A0">
        <w:t>Zero</w:t>
      </w:r>
      <w:proofErr w:type="spellEnd"/>
      <w:r w:rsidRPr="00B256A0">
        <w:t xml:space="preserve"> </w:t>
      </w:r>
      <w:proofErr w:type="spellStart"/>
      <w:r w:rsidRPr="00B256A0">
        <w:t>Day</w:t>
      </w:r>
      <w:proofErr w:type="spellEnd"/>
      <w:r w:rsidRPr="00B256A0">
        <w:t xml:space="preserve">: </w:t>
      </w:r>
      <w:proofErr w:type="spellStart"/>
      <w:r w:rsidRPr="00B256A0">
        <w:t>Stuxnet</w:t>
      </w:r>
      <w:proofErr w:type="spellEnd"/>
      <w:r w:rsidRPr="00B256A0">
        <w:t xml:space="preserve"> and </w:t>
      </w:r>
      <w:proofErr w:type="spellStart"/>
      <w:r w:rsidRPr="00B256A0">
        <w:t>the</w:t>
      </w:r>
      <w:proofErr w:type="spellEnd"/>
      <w:r w:rsidRPr="00B256A0">
        <w:t xml:space="preserve"> </w:t>
      </w:r>
      <w:proofErr w:type="spellStart"/>
      <w:r w:rsidRPr="00B256A0">
        <w:t>Launch</w:t>
      </w:r>
      <w:proofErr w:type="spellEnd"/>
      <w:r w:rsidRPr="00B256A0">
        <w:t xml:space="preserve"> </w:t>
      </w:r>
      <w:proofErr w:type="spellStart"/>
      <w:r w:rsidRPr="00B256A0">
        <w:t>of</w:t>
      </w:r>
      <w:proofErr w:type="spellEnd"/>
      <w:r w:rsidRPr="00B256A0">
        <w:t xml:space="preserve"> </w:t>
      </w:r>
      <w:proofErr w:type="spellStart"/>
      <w:r w:rsidRPr="00B256A0">
        <w:t>the</w:t>
      </w:r>
      <w:proofErr w:type="spellEnd"/>
      <w:r w:rsidRPr="00B256A0">
        <w:t xml:space="preserve"> </w:t>
      </w:r>
      <w:proofErr w:type="spellStart"/>
      <w:r w:rsidRPr="00B256A0">
        <w:t>World's</w:t>
      </w:r>
      <w:proofErr w:type="spellEnd"/>
      <w:r w:rsidRPr="00B256A0">
        <w:t xml:space="preserve"> </w:t>
      </w:r>
      <w:proofErr w:type="spellStart"/>
      <w:r w:rsidRPr="00B256A0">
        <w:t>First</w:t>
      </w:r>
      <w:proofErr w:type="spellEnd"/>
      <w:r w:rsidRPr="00B256A0">
        <w:t xml:space="preserve"> Digital </w:t>
      </w:r>
      <w:proofErr w:type="spellStart"/>
      <w:r w:rsidRPr="00B256A0">
        <w:t>Weapon</w:t>
      </w:r>
      <w:proofErr w:type="spellEnd"/>
      <w:r w:rsidRPr="00B256A0">
        <w:t xml:space="preserve">. </w:t>
      </w:r>
      <w:proofErr w:type="spellStart"/>
      <w:r w:rsidRPr="00B256A0">
        <w:t>Crown</w:t>
      </w:r>
      <w:proofErr w:type="spellEnd"/>
      <w:r w:rsidRPr="00B256A0">
        <w:t>.</w:t>
      </w:r>
    </w:p>
    <w:sectPr w:rsidR="00B256A0" w:rsidRPr="0042235B" w:rsidSect="004E4562">
      <w:footerReference w:type="default" r:id="rId52"/>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8B1A" w14:textId="77777777" w:rsidR="00CE781A" w:rsidRDefault="00CE781A" w:rsidP="00123CAC">
      <w:pPr>
        <w:spacing w:after="0" w:line="240" w:lineRule="auto"/>
      </w:pPr>
      <w:r>
        <w:separator/>
      </w:r>
    </w:p>
  </w:endnote>
  <w:endnote w:type="continuationSeparator" w:id="0">
    <w:p w14:paraId="35FFC79E" w14:textId="77777777" w:rsidR="00CE781A" w:rsidRDefault="00CE781A"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700" w14:textId="77777777" w:rsidR="00BE3DE6" w:rsidRDefault="00BE3DE6">
    <w:pPr>
      <w:pStyle w:val="Zpat"/>
      <w:jc w:val="center"/>
    </w:pPr>
  </w:p>
  <w:p w14:paraId="02FE6C08"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4194693E"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759650B4" w14:textId="77777777" w:rsidR="00BE3DE6" w:rsidRDefault="00BE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A5A1" w14:textId="77777777" w:rsidR="00CE781A" w:rsidRDefault="00CE781A" w:rsidP="00123CAC">
      <w:pPr>
        <w:spacing w:after="0" w:line="240" w:lineRule="auto"/>
      </w:pPr>
      <w:r>
        <w:separator/>
      </w:r>
    </w:p>
  </w:footnote>
  <w:footnote w:type="continuationSeparator" w:id="0">
    <w:p w14:paraId="6E210FD5" w14:textId="77777777" w:rsidR="00CE781A" w:rsidRDefault="00CE781A"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B42D9"/>
    <w:multiLevelType w:val="hybridMultilevel"/>
    <w:tmpl w:val="378C6A66"/>
    <w:lvl w:ilvl="0" w:tplc="D02CAE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34224"/>
    <w:multiLevelType w:val="hybridMultilevel"/>
    <w:tmpl w:val="71E618EA"/>
    <w:lvl w:ilvl="0" w:tplc="86A6F6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E57315"/>
    <w:multiLevelType w:val="hybridMultilevel"/>
    <w:tmpl w:val="706C4B76"/>
    <w:lvl w:ilvl="0" w:tplc="E692F2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462994"/>
    <w:multiLevelType w:val="hybridMultilevel"/>
    <w:tmpl w:val="B7DAD42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1D2815"/>
    <w:multiLevelType w:val="hybridMultilevel"/>
    <w:tmpl w:val="501EE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921484A"/>
    <w:multiLevelType w:val="hybridMultilevel"/>
    <w:tmpl w:val="6ED07F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195AC6"/>
    <w:multiLevelType w:val="hybridMultilevel"/>
    <w:tmpl w:val="406E3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2335B8"/>
    <w:multiLevelType w:val="hybridMultilevel"/>
    <w:tmpl w:val="F19ED9BE"/>
    <w:lvl w:ilvl="0" w:tplc="3B4C2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E5971BC"/>
    <w:multiLevelType w:val="hybridMultilevel"/>
    <w:tmpl w:val="9B3AA4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961761958">
    <w:abstractNumId w:val="2"/>
  </w:num>
  <w:num w:numId="2" w16cid:durableId="324942227">
    <w:abstractNumId w:val="0"/>
  </w:num>
  <w:num w:numId="3" w16cid:durableId="609047555">
    <w:abstractNumId w:val="0"/>
    <w:lvlOverride w:ilvl="0">
      <w:startOverride w:val="1"/>
    </w:lvlOverride>
  </w:num>
  <w:num w:numId="4" w16cid:durableId="1732801064">
    <w:abstractNumId w:val="7"/>
  </w:num>
  <w:num w:numId="5" w16cid:durableId="828596595">
    <w:abstractNumId w:val="13"/>
  </w:num>
  <w:num w:numId="6" w16cid:durableId="1966427573">
    <w:abstractNumId w:val="9"/>
  </w:num>
  <w:num w:numId="7" w16cid:durableId="743260691">
    <w:abstractNumId w:val="9"/>
    <w:lvlOverride w:ilvl="0">
      <w:startOverride w:val="1"/>
    </w:lvlOverride>
  </w:num>
  <w:num w:numId="8" w16cid:durableId="1812016808">
    <w:abstractNumId w:val="9"/>
    <w:lvlOverride w:ilvl="0">
      <w:startOverride w:val="1"/>
    </w:lvlOverride>
  </w:num>
  <w:num w:numId="9" w16cid:durableId="545139744">
    <w:abstractNumId w:val="9"/>
    <w:lvlOverride w:ilvl="0">
      <w:startOverride w:val="1"/>
    </w:lvlOverride>
  </w:num>
  <w:num w:numId="10" w16cid:durableId="205069250">
    <w:abstractNumId w:val="14"/>
  </w:num>
  <w:num w:numId="11" w16cid:durableId="1022820630">
    <w:abstractNumId w:val="6"/>
  </w:num>
  <w:num w:numId="12" w16cid:durableId="1422873815">
    <w:abstractNumId w:val="9"/>
    <w:lvlOverride w:ilvl="0">
      <w:startOverride w:val="1"/>
    </w:lvlOverride>
  </w:num>
  <w:num w:numId="13" w16cid:durableId="633170614">
    <w:abstractNumId w:val="12"/>
  </w:num>
  <w:num w:numId="14" w16cid:durableId="373621968">
    <w:abstractNumId w:val="3"/>
  </w:num>
  <w:num w:numId="15" w16cid:durableId="2027244648">
    <w:abstractNumId w:val="1"/>
  </w:num>
  <w:num w:numId="16" w16cid:durableId="407927004">
    <w:abstractNumId w:val="4"/>
  </w:num>
  <w:num w:numId="17" w16cid:durableId="1371146252">
    <w:abstractNumId w:val="5"/>
  </w:num>
  <w:num w:numId="18" w16cid:durableId="1545290022">
    <w:abstractNumId w:val="15"/>
  </w:num>
  <w:num w:numId="19" w16cid:durableId="875964036">
    <w:abstractNumId w:val="10"/>
  </w:num>
  <w:num w:numId="20" w16cid:durableId="1399858119">
    <w:abstractNumId w:val="8"/>
  </w:num>
  <w:num w:numId="21" w16cid:durableId="2088261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61"/>
    <w:rsid w:val="00005BCF"/>
    <w:rsid w:val="0001101F"/>
    <w:rsid w:val="00015E46"/>
    <w:rsid w:val="000235C1"/>
    <w:rsid w:val="00035E74"/>
    <w:rsid w:val="000507BB"/>
    <w:rsid w:val="00064885"/>
    <w:rsid w:val="000705A1"/>
    <w:rsid w:val="00072634"/>
    <w:rsid w:val="00077793"/>
    <w:rsid w:val="00084587"/>
    <w:rsid w:val="000A06FC"/>
    <w:rsid w:val="000B1FC9"/>
    <w:rsid w:val="000B74A8"/>
    <w:rsid w:val="000C7151"/>
    <w:rsid w:val="000D4593"/>
    <w:rsid w:val="00107470"/>
    <w:rsid w:val="00123CAC"/>
    <w:rsid w:val="00131F95"/>
    <w:rsid w:val="00140E15"/>
    <w:rsid w:val="00141732"/>
    <w:rsid w:val="00141DB1"/>
    <w:rsid w:val="00142814"/>
    <w:rsid w:val="00145F2F"/>
    <w:rsid w:val="001707D7"/>
    <w:rsid w:val="00185BC0"/>
    <w:rsid w:val="00191B1C"/>
    <w:rsid w:val="001A057F"/>
    <w:rsid w:val="001B006B"/>
    <w:rsid w:val="001C5A0D"/>
    <w:rsid w:val="001D7119"/>
    <w:rsid w:val="001E24C0"/>
    <w:rsid w:val="001E4944"/>
    <w:rsid w:val="00221E67"/>
    <w:rsid w:val="002331A1"/>
    <w:rsid w:val="0025000B"/>
    <w:rsid w:val="00260166"/>
    <w:rsid w:val="00261FF7"/>
    <w:rsid w:val="0026207F"/>
    <w:rsid w:val="002720A1"/>
    <w:rsid w:val="00272D33"/>
    <w:rsid w:val="0027350E"/>
    <w:rsid w:val="00274BB1"/>
    <w:rsid w:val="002812D1"/>
    <w:rsid w:val="0028219D"/>
    <w:rsid w:val="00285F0C"/>
    <w:rsid w:val="00292564"/>
    <w:rsid w:val="002A4608"/>
    <w:rsid w:val="002C05B9"/>
    <w:rsid w:val="002C19E8"/>
    <w:rsid w:val="002C2A2B"/>
    <w:rsid w:val="002D4B66"/>
    <w:rsid w:val="002E545E"/>
    <w:rsid w:val="002F63E3"/>
    <w:rsid w:val="003011AF"/>
    <w:rsid w:val="003031C3"/>
    <w:rsid w:val="00304277"/>
    <w:rsid w:val="003149C2"/>
    <w:rsid w:val="00345F56"/>
    <w:rsid w:val="00370924"/>
    <w:rsid w:val="00373D82"/>
    <w:rsid w:val="00381153"/>
    <w:rsid w:val="0038310F"/>
    <w:rsid w:val="00386F98"/>
    <w:rsid w:val="003A2777"/>
    <w:rsid w:val="003A780D"/>
    <w:rsid w:val="003C3B75"/>
    <w:rsid w:val="003C3FE7"/>
    <w:rsid w:val="003C5272"/>
    <w:rsid w:val="003C6553"/>
    <w:rsid w:val="003D0515"/>
    <w:rsid w:val="003E3D65"/>
    <w:rsid w:val="004126F2"/>
    <w:rsid w:val="0041274E"/>
    <w:rsid w:val="0042235B"/>
    <w:rsid w:val="00423642"/>
    <w:rsid w:val="00427828"/>
    <w:rsid w:val="004304A9"/>
    <w:rsid w:val="0043292A"/>
    <w:rsid w:val="00441E1F"/>
    <w:rsid w:val="00450100"/>
    <w:rsid w:val="00451801"/>
    <w:rsid w:val="004645B8"/>
    <w:rsid w:val="00467E80"/>
    <w:rsid w:val="00473407"/>
    <w:rsid w:val="00483530"/>
    <w:rsid w:val="004A1CA4"/>
    <w:rsid w:val="004A5D14"/>
    <w:rsid w:val="004A66E5"/>
    <w:rsid w:val="004C4410"/>
    <w:rsid w:val="004C6392"/>
    <w:rsid w:val="004D407E"/>
    <w:rsid w:val="004D5F19"/>
    <w:rsid w:val="004E3F0E"/>
    <w:rsid w:val="004E442A"/>
    <w:rsid w:val="004E4562"/>
    <w:rsid w:val="004F20E1"/>
    <w:rsid w:val="004F4E2A"/>
    <w:rsid w:val="00501109"/>
    <w:rsid w:val="00526F4E"/>
    <w:rsid w:val="00531923"/>
    <w:rsid w:val="00537B45"/>
    <w:rsid w:val="00556E11"/>
    <w:rsid w:val="00567081"/>
    <w:rsid w:val="00573FF3"/>
    <w:rsid w:val="00586B64"/>
    <w:rsid w:val="00592143"/>
    <w:rsid w:val="005C2C8F"/>
    <w:rsid w:val="005C36C9"/>
    <w:rsid w:val="005C43CB"/>
    <w:rsid w:val="005C6624"/>
    <w:rsid w:val="005F4DA2"/>
    <w:rsid w:val="005F70F5"/>
    <w:rsid w:val="0060604C"/>
    <w:rsid w:val="00611FAB"/>
    <w:rsid w:val="00615D78"/>
    <w:rsid w:val="00643713"/>
    <w:rsid w:val="006550B1"/>
    <w:rsid w:val="0069032B"/>
    <w:rsid w:val="0069039E"/>
    <w:rsid w:val="006957B6"/>
    <w:rsid w:val="006B094F"/>
    <w:rsid w:val="006B0D8A"/>
    <w:rsid w:val="006B2760"/>
    <w:rsid w:val="006D4446"/>
    <w:rsid w:val="006F1EF2"/>
    <w:rsid w:val="00704F19"/>
    <w:rsid w:val="00706236"/>
    <w:rsid w:val="007068C9"/>
    <w:rsid w:val="007217DF"/>
    <w:rsid w:val="00736717"/>
    <w:rsid w:val="0073749E"/>
    <w:rsid w:val="007501BF"/>
    <w:rsid w:val="00750D0A"/>
    <w:rsid w:val="00755C53"/>
    <w:rsid w:val="00770D97"/>
    <w:rsid w:val="0077434E"/>
    <w:rsid w:val="00785B17"/>
    <w:rsid w:val="00785E21"/>
    <w:rsid w:val="007951E5"/>
    <w:rsid w:val="007960AA"/>
    <w:rsid w:val="007A0AD1"/>
    <w:rsid w:val="007A697B"/>
    <w:rsid w:val="007E59B3"/>
    <w:rsid w:val="007F16AD"/>
    <w:rsid w:val="007F55D3"/>
    <w:rsid w:val="007F7493"/>
    <w:rsid w:val="00807512"/>
    <w:rsid w:val="00813725"/>
    <w:rsid w:val="00837063"/>
    <w:rsid w:val="00853F96"/>
    <w:rsid w:val="008656A1"/>
    <w:rsid w:val="00874A46"/>
    <w:rsid w:val="00880489"/>
    <w:rsid w:val="00885FA6"/>
    <w:rsid w:val="008868B8"/>
    <w:rsid w:val="00887F71"/>
    <w:rsid w:val="00893F90"/>
    <w:rsid w:val="008A7B22"/>
    <w:rsid w:val="008B7125"/>
    <w:rsid w:val="008B790F"/>
    <w:rsid w:val="008C488B"/>
    <w:rsid w:val="008F1937"/>
    <w:rsid w:val="008F561C"/>
    <w:rsid w:val="00900E9C"/>
    <w:rsid w:val="00902DF6"/>
    <w:rsid w:val="00906C66"/>
    <w:rsid w:val="00927D94"/>
    <w:rsid w:val="00930098"/>
    <w:rsid w:val="00946AFB"/>
    <w:rsid w:val="00947249"/>
    <w:rsid w:val="009506E2"/>
    <w:rsid w:val="00956FC5"/>
    <w:rsid w:val="00970156"/>
    <w:rsid w:val="009874DD"/>
    <w:rsid w:val="009A0B3F"/>
    <w:rsid w:val="009A0F3C"/>
    <w:rsid w:val="009A297C"/>
    <w:rsid w:val="009A7EF9"/>
    <w:rsid w:val="009B4D56"/>
    <w:rsid w:val="009B6E4E"/>
    <w:rsid w:val="009D5EEB"/>
    <w:rsid w:val="009E3D69"/>
    <w:rsid w:val="009E3F7F"/>
    <w:rsid w:val="009E4D92"/>
    <w:rsid w:val="009E79F9"/>
    <w:rsid w:val="009F58DE"/>
    <w:rsid w:val="009F7DD7"/>
    <w:rsid w:val="00A06053"/>
    <w:rsid w:val="00A15908"/>
    <w:rsid w:val="00A16D6A"/>
    <w:rsid w:val="00A16FEE"/>
    <w:rsid w:val="00A479B8"/>
    <w:rsid w:val="00A565FA"/>
    <w:rsid w:val="00A574D1"/>
    <w:rsid w:val="00A612C7"/>
    <w:rsid w:val="00A618F3"/>
    <w:rsid w:val="00A67CD6"/>
    <w:rsid w:val="00A726BE"/>
    <w:rsid w:val="00A7745A"/>
    <w:rsid w:val="00A82AF4"/>
    <w:rsid w:val="00A8455D"/>
    <w:rsid w:val="00A8777C"/>
    <w:rsid w:val="00A94E07"/>
    <w:rsid w:val="00AA278C"/>
    <w:rsid w:val="00AB41FF"/>
    <w:rsid w:val="00AC1466"/>
    <w:rsid w:val="00AC152A"/>
    <w:rsid w:val="00AC3072"/>
    <w:rsid w:val="00AC6769"/>
    <w:rsid w:val="00AE209B"/>
    <w:rsid w:val="00AE6454"/>
    <w:rsid w:val="00AF075C"/>
    <w:rsid w:val="00AF27CA"/>
    <w:rsid w:val="00B10CC5"/>
    <w:rsid w:val="00B23C4D"/>
    <w:rsid w:val="00B256A0"/>
    <w:rsid w:val="00B357CE"/>
    <w:rsid w:val="00B4493A"/>
    <w:rsid w:val="00B44EA7"/>
    <w:rsid w:val="00B57DF6"/>
    <w:rsid w:val="00B62290"/>
    <w:rsid w:val="00B64DA2"/>
    <w:rsid w:val="00B66D43"/>
    <w:rsid w:val="00BC48EE"/>
    <w:rsid w:val="00BC4A72"/>
    <w:rsid w:val="00BE1B6E"/>
    <w:rsid w:val="00BE27F8"/>
    <w:rsid w:val="00BE3DE6"/>
    <w:rsid w:val="00C04303"/>
    <w:rsid w:val="00C05C98"/>
    <w:rsid w:val="00C14602"/>
    <w:rsid w:val="00C15AF2"/>
    <w:rsid w:val="00C2265C"/>
    <w:rsid w:val="00C22C22"/>
    <w:rsid w:val="00C306D3"/>
    <w:rsid w:val="00C46D94"/>
    <w:rsid w:val="00C63841"/>
    <w:rsid w:val="00C66D13"/>
    <w:rsid w:val="00C74665"/>
    <w:rsid w:val="00C84F19"/>
    <w:rsid w:val="00C87F99"/>
    <w:rsid w:val="00C93E16"/>
    <w:rsid w:val="00C97190"/>
    <w:rsid w:val="00CC61AB"/>
    <w:rsid w:val="00CC620C"/>
    <w:rsid w:val="00CD3F80"/>
    <w:rsid w:val="00CD6CF3"/>
    <w:rsid w:val="00CE1D97"/>
    <w:rsid w:val="00CE781A"/>
    <w:rsid w:val="00CF0B42"/>
    <w:rsid w:val="00CF1908"/>
    <w:rsid w:val="00CF31A4"/>
    <w:rsid w:val="00CF55EE"/>
    <w:rsid w:val="00CF6F2B"/>
    <w:rsid w:val="00D121C6"/>
    <w:rsid w:val="00D1300C"/>
    <w:rsid w:val="00D179D9"/>
    <w:rsid w:val="00D228B3"/>
    <w:rsid w:val="00D317D4"/>
    <w:rsid w:val="00D43CEC"/>
    <w:rsid w:val="00D51BCC"/>
    <w:rsid w:val="00D53848"/>
    <w:rsid w:val="00D53F32"/>
    <w:rsid w:val="00D54474"/>
    <w:rsid w:val="00D56910"/>
    <w:rsid w:val="00D609D0"/>
    <w:rsid w:val="00DA1758"/>
    <w:rsid w:val="00DA68A1"/>
    <w:rsid w:val="00DB66C9"/>
    <w:rsid w:val="00DC578D"/>
    <w:rsid w:val="00DC7061"/>
    <w:rsid w:val="00DC78E0"/>
    <w:rsid w:val="00DC7FED"/>
    <w:rsid w:val="00DD336F"/>
    <w:rsid w:val="00DD6B9A"/>
    <w:rsid w:val="00DF0AD7"/>
    <w:rsid w:val="00DF6682"/>
    <w:rsid w:val="00E06E92"/>
    <w:rsid w:val="00E06EBF"/>
    <w:rsid w:val="00E145ED"/>
    <w:rsid w:val="00E20C13"/>
    <w:rsid w:val="00E2227A"/>
    <w:rsid w:val="00E314CB"/>
    <w:rsid w:val="00E40E10"/>
    <w:rsid w:val="00E42C45"/>
    <w:rsid w:val="00E554F7"/>
    <w:rsid w:val="00E64EF1"/>
    <w:rsid w:val="00E67994"/>
    <w:rsid w:val="00E75FCA"/>
    <w:rsid w:val="00E77698"/>
    <w:rsid w:val="00E86161"/>
    <w:rsid w:val="00E92340"/>
    <w:rsid w:val="00EA0270"/>
    <w:rsid w:val="00EA03E8"/>
    <w:rsid w:val="00EA0DA5"/>
    <w:rsid w:val="00EA3AEB"/>
    <w:rsid w:val="00EA5D2E"/>
    <w:rsid w:val="00EC2E9E"/>
    <w:rsid w:val="00ED5500"/>
    <w:rsid w:val="00ED7C7B"/>
    <w:rsid w:val="00EE6738"/>
    <w:rsid w:val="00EF0DE2"/>
    <w:rsid w:val="00EF6844"/>
    <w:rsid w:val="00F01440"/>
    <w:rsid w:val="00F07E74"/>
    <w:rsid w:val="00F202FB"/>
    <w:rsid w:val="00F311CC"/>
    <w:rsid w:val="00F311F5"/>
    <w:rsid w:val="00F34831"/>
    <w:rsid w:val="00F5038F"/>
    <w:rsid w:val="00F62833"/>
    <w:rsid w:val="00F85C94"/>
    <w:rsid w:val="00FC54E8"/>
    <w:rsid w:val="00FE157D"/>
    <w:rsid w:val="00FE3951"/>
    <w:rsid w:val="00FE70BE"/>
    <w:rsid w:val="00FE7535"/>
    <w:rsid w:val="00FF1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1840"/>
  <w15:chartTrackingRefBased/>
  <w15:docId w15:val="{2DD4B425-5363-40D1-B2AD-58476CCB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824">
      <w:bodyDiv w:val="1"/>
      <w:marLeft w:val="0"/>
      <w:marRight w:val="0"/>
      <w:marTop w:val="0"/>
      <w:marBottom w:val="0"/>
      <w:divBdr>
        <w:top w:val="none" w:sz="0" w:space="0" w:color="auto"/>
        <w:left w:val="none" w:sz="0" w:space="0" w:color="auto"/>
        <w:bottom w:val="none" w:sz="0" w:space="0" w:color="auto"/>
        <w:right w:val="none" w:sz="0" w:space="0" w:color="auto"/>
      </w:divBdr>
    </w:div>
    <w:div w:id="37245687">
      <w:bodyDiv w:val="1"/>
      <w:marLeft w:val="0"/>
      <w:marRight w:val="0"/>
      <w:marTop w:val="0"/>
      <w:marBottom w:val="0"/>
      <w:divBdr>
        <w:top w:val="none" w:sz="0" w:space="0" w:color="auto"/>
        <w:left w:val="none" w:sz="0" w:space="0" w:color="auto"/>
        <w:bottom w:val="none" w:sz="0" w:space="0" w:color="auto"/>
        <w:right w:val="none" w:sz="0" w:space="0" w:color="auto"/>
      </w:divBdr>
    </w:div>
    <w:div w:id="63991946">
      <w:bodyDiv w:val="1"/>
      <w:marLeft w:val="0"/>
      <w:marRight w:val="0"/>
      <w:marTop w:val="0"/>
      <w:marBottom w:val="0"/>
      <w:divBdr>
        <w:top w:val="none" w:sz="0" w:space="0" w:color="auto"/>
        <w:left w:val="none" w:sz="0" w:space="0" w:color="auto"/>
        <w:bottom w:val="none" w:sz="0" w:space="0" w:color="auto"/>
        <w:right w:val="none" w:sz="0" w:space="0" w:color="auto"/>
      </w:divBdr>
    </w:div>
    <w:div w:id="97723475">
      <w:bodyDiv w:val="1"/>
      <w:marLeft w:val="0"/>
      <w:marRight w:val="0"/>
      <w:marTop w:val="0"/>
      <w:marBottom w:val="0"/>
      <w:divBdr>
        <w:top w:val="none" w:sz="0" w:space="0" w:color="auto"/>
        <w:left w:val="none" w:sz="0" w:space="0" w:color="auto"/>
        <w:bottom w:val="none" w:sz="0" w:space="0" w:color="auto"/>
        <w:right w:val="none" w:sz="0" w:space="0" w:color="auto"/>
      </w:divBdr>
    </w:div>
    <w:div w:id="324865666">
      <w:bodyDiv w:val="1"/>
      <w:marLeft w:val="0"/>
      <w:marRight w:val="0"/>
      <w:marTop w:val="0"/>
      <w:marBottom w:val="0"/>
      <w:divBdr>
        <w:top w:val="none" w:sz="0" w:space="0" w:color="auto"/>
        <w:left w:val="none" w:sz="0" w:space="0" w:color="auto"/>
        <w:bottom w:val="none" w:sz="0" w:space="0" w:color="auto"/>
        <w:right w:val="none" w:sz="0" w:space="0" w:color="auto"/>
      </w:divBdr>
    </w:div>
    <w:div w:id="344210702">
      <w:bodyDiv w:val="1"/>
      <w:marLeft w:val="0"/>
      <w:marRight w:val="0"/>
      <w:marTop w:val="0"/>
      <w:marBottom w:val="0"/>
      <w:divBdr>
        <w:top w:val="none" w:sz="0" w:space="0" w:color="auto"/>
        <w:left w:val="none" w:sz="0" w:space="0" w:color="auto"/>
        <w:bottom w:val="none" w:sz="0" w:space="0" w:color="auto"/>
        <w:right w:val="none" w:sz="0" w:space="0" w:color="auto"/>
      </w:divBdr>
    </w:div>
    <w:div w:id="507990083">
      <w:bodyDiv w:val="1"/>
      <w:marLeft w:val="0"/>
      <w:marRight w:val="0"/>
      <w:marTop w:val="0"/>
      <w:marBottom w:val="0"/>
      <w:divBdr>
        <w:top w:val="none" w:sz="0" w:space="0" w:color="auto"/>
        <w:left w:val="none" w:sz="0" w:space="0" w:color="auto"/>
        <w:bottom w:val="none" w:sz="0" w:space="0" w:color="auto"/>
        <w:right w:val="none" w:sz="0" w:space="0" w:color="auto"/>
      </w:divBdr>
    </w:div>
    <w:div w:id="551157798">
      <w:bodyDiv w:val="1"/>
      <w:marLeft w:val="0"/>
      <w:marRight w:val="0"/>
      <w:marTop w:val="0"/>
      <w:marBottom w:val="0"/>
      <w:divBdr>
        <w:top w:val="none" w:sz="0" w:space="0" w:color="auto"/>
        <w:left w:val="none" w:sz="0" w:space="0" w:color="auto"/>
        <w:bottom w:val="none" w:sz="0" w:space="0" w:color="auto"/>
        <w:right w:val="none" w:sz="0" w:space="0" w:color="auto"/>
      </w:divBdr>
    </w:div>
    <w:div w:id="590965866">
      <w:bodyDiv w:val="1"/>
      <w:marLeft w:val="0"/>
      <w:marRight w:val="0"/>
      <w:marTop w:val="0"/>
      <w:marBottom w:val="0"/>
      <w:divBdr>
        <w:top w:val="none" w:sz="0" w:space="0" w:color="auto"/>
        <w:left w:val="none" w:sz="0" w:space="0" w:color="auto"/>
        <w:bottom w:val="none" w:sz="0" w:space="0" w:color="auto"/>
        <w:right w:val="none" w:sz="0" w:space="0" w:color="auto"/>
      </w:divBdr>
    </w:div>
    <w:div w:id="835805806">
      <w:bodyDiv w:val="1"/>
      <w:marLeft w:val="0"/>
      <w:marRight w:val="0"/>
      <w:marTop w:val="0"/>
      <w:marBottom w:val="0"/>
      <w:divBdr>
        <w:top w:val="none" w:sz="0" w:space="0" w:color="auto"/>
        <w:left w:val="none" w:sz="0" w:space="0" w:color="auto"/>
        <w:bottom w:val="none" w:sz="0" w:space="0" w:color="auto"/>
        <w:right w:val="none" w:sz="0" w:space="0" w:color="auto"/>
      </w:divBdr>
    </w:div>
    <w:div w:id="837774194">
      <w:bodyDiv w:val="1"/>
      <w:marLeft w:val="0"/>
      <w:marRight w:val="0"/>
      <w:marTop w:val="0"/>
      <w:marBottom w:val="0"/>
      <w:divBdr>
        <w:top w:val="none" w:sz="0" w:space="0" w:color="auto"/>
        <w:left w:val="none" w:sz="0" w:space="0" w:color="auto"/>
        <w:bottom w:val="none" w:sz="0" w:space="0" w:color="auto"/>
        <w:right w:val="none" w:sz="0" w:space="0" w:color="auto"/>
      </w:divBdr>
    </w:div>
    <w:div w:id="1101074879">
      <w:bodyDiv w:val="1"/>
      <w:marLeft w:val="0"/>
      <w:marRight w:val="0"/>
      <w:marTop w:val="0"/>
      <w:marBottom w:val="0"/>
      <w:divBdr>
        <w:top w:val="none" w:sz="0" w:space="0" w:color="auto"/>
        <w:left w:val="none" w:sz="0" w:space="0" w:color="auto"/>
        <w:bottom w:val="none" w:sz="0" w:space="0" w:color="auto"/>
        <w:right w:val="none" w:sz="0" w:space="0" w:color="auto"/>
      </w:divBdr>
    </w:div>
    <w:div w:id="1605189020">
      <w:bodyDiv w:val="1"/>
      <w:marLeft w:val="0"/>
      <w:marRight w:val="0"/>
      <w:marTop w:val="0"/>
      <w:marBottom w:val="0"/>
      <w:divBdr>
        <w:top w:val="none" w:sz="0" w:space="0" w:color="auto"/>
        <w:left w:val="none" w:sz="0" w:space="0" w:color="auto"/>
        <w:bottom w:val="none" w:sz="0" w:space="0" w:color="auto"/>
        <w:right w:val="none" w:sz="0" w:space="0" w:color="auto"/>
      </w:divBdr>
    </w:div>
    <w:div w:id="1720787282">
      <w:bodyDiv w:val="1"/>
      <w:marLeft w:val="0"/>
      <w:marRight w:val="0"/>
      <w:marTop w:val="0"/>
      <w:marBottom w:val="0"/>
      <w:divBdr>
        <w:top w:val="none" w:sz="0" w:space="0" w:color="auto"/>
        <w:left w:val="none" w:sz="0" w:space="0" w:color="auto"/>
        <w:bottom w:val="none" w:sz="0" w:space="0" w:color="auto"/>
        <w:right w:val="none" w:sz="0" w:space="0" w:color="auto"/>
      </w:divBdr>
    </w:div>
    <w:div w:id="1734622104">
      <w:bodyDiv w:val="1"/>
      <w:marLeft w:val="0"/>
      <w:marRight w:val="0"/>
      <w:marTop w:val="0"/>
      <w:marBottom w:val="0"/>
      <w:divBdr>
        <w:top w:val="none" w:sz="0" w:space="0" w:color="auto"/>
        <w:left w:val="none" w:sz="0" w:space="0" w:color="auto"/>
        <w:bottom w:val="none" w:sz="0" w:space="0" w:color="auto"/>
        <w:right w:val="none" w:sz="0" w:space="0" w:color="auto"/>
      </w:divBdr>
    </w:div>
    <w:div w:id="1821651818">
      <w:bodyDiv w:val="1"/>
      <w:marLeft w:val="0"/>
      <w:marRight w:val="0"/>
      <w:marTop w:val="0"/>
      <w:marBottom w:val="0"/>
      <w:divBdr>
        <w:top w:val="none" w:sz="0" w:space="0" w:color="auto"/>
        <w:left w:val="none" w:sz="0" w:space="0" w:color="auto"/>
        <w:bottom w:val="none" w:sz="0" w:space="0" w:color="auto"/>
        <w:right w:val="none" w:sz="0" w:space="0" w:color="auto"/>
      </w:divBdr>
    </w:div>
    <w:div w:id="1859998823">
      <w:bodyDiv w:val="1"/>
      <w:marLeft w:val="0"/>
      <w:marRight w:val="0"/>
      <w:marTop w:val="0"/>
      <w:marBottom w:val="0"/>
      <w:divBdr>
        <w:top w:val="none" w:sz="0" w:space="0" w:color="auto"/>
        <w:left w:val="none" w:sz="0" w:space="0" w:color="auto"/>
        <w:bottom w:val="none" w:sz="0" w:space="0" w:color="auto"/>
        <w:right w:val="none" w:sz="0" w:space="0" w:color="auto"/>
      </w:divBdr>
    </w:div>
    <w:div w:id="1990471884">
      <w:bodyDiv w:val="1"/>
      <w:marLeft w:val="0"/>
      <w:marRight w:val="0"/>
      <w:marTop w:val="0"/>
      <w:marBottom w:val="0"/>
      <w:divBdr>
        <w:top w:val="none" w:sz="0" w:space="0" w:color="auto"/>
        <w:left w:val="none" w:sz="0" w:space="0" w:color="auto"/>
        <w:bottom w:val="none" w:sz="0" w:space="0" w:color="auto"/>
        <w:right w:val="none" w:sz="0" w:space="0" w:color="auto"/>
      </w:divBdr>
    </w:div>
    <w:div w:id="2081907462">
      <w:bodyDiv w:val="1"/>
      <w:marLeft w:val="0"/>
      <w:marRight w:val="0"/>
      <w:marTop w:val="0"/>
      <w:marBottom w:val="0"/>
      <w:divBdr>
        <w:top w:val="none" w:sz="0" w:space="0" w:color="auto"/>
        <w:left w:val="none" w:sz="0" w:space="0" w:color="auto"/>
        <w:bottom w:val="none" w:sz="0" w:space="0" w:color="auto"/>
        <w:right w:val="none" w:sz="0" w:space="0" w:color="auto"/>
      </w:divBdr>
    </w:div>
    <w:div w:id="21283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hyperlink" Target="https://www.binance.com/en/support/faq/360020817051" TargetMode="External"/><Relationship Id="rId50" Type="http://schemas.openxmlformats.org/officeDocument/2006/relationships/hyperlink" Target="https://doi.org/10.1016/j.cose.2013.04.004"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hyperlink" Target="https://www.forbes.com/sites/andygreenberg/2013/08/14/meet-the-dread-pirateroberts-the-man-behind-booming-black-market-drug-website-silkroad/" TargetMode="External"/><Relationship Id="rId8" Type="http://schemas.openxmlformats.org/officeDocument/2006/relationships/image" Target="media/image1.png"/><Relationship Id="rId51" Type="http://schemas.openxmlformats.org/officeDocument/2006/relationships/hyperlink" Target="https://www.vlada.cz/cz/evropske-zalezitosti/umela-inteligence/kyberneticka_bezpecnost/kyberneticka-bezpecnost-192766/"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hyperlink" Target="https://core.ac.uk/download/pdf/35329569.pdf" TargetMode="External"/><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chart" Target="charts/chart1.xml"/><Relationship Id="rId49" Type="http://schemas.openxmlformats.org/officeDocument/2006/relationships/hyperlink" Target="https://cs.safetydetectives.com/blog/co-je-socialni-inzenyrstvi-a-proc-je-to-takova-hroz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ka\Downloads\SablonaZaverecnePrace_FTKUP_CZ%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Bez</a:t>
            </a:r>
            <a:r>
              <a:rPr lang="cs-CZ" baseline="0"/>
              <a:t> </a:t>
            </a:r>
            <a:r>
              <a:rPr lang="en-US"/>
              <a:t>intervenc</a:t>
            </a:r>
            <a:r>
              <a:rPr lang="cs-CZ"/>
              <a: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 intervencí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B4-4720-B269-C489565EBB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B4-4720-B269-C489565EBB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B4-4720-B269-C489565EBBD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List1!$A$2:$A$4</c:f>
              <c:strCache>
                <c:ptCount val="2"/>
                <c:pt idx="0">
                  <c:v>Ano</c:v>
                </c:pt>
                <c:pt idx="1">
                  <c:v>Ne</c:v>
                </c:pt>
              </c:strCache>
            </c:strRef>
          </c:cat>
          <c:val>
            <c:numRef>
              <c:f>List1!$B$2:$B$4</c:f>
              <c:numCache>
                <c:formatCode>General</c:formatCode>
                <c:ptCount val="3"/>
                <c:pt idx="0">
                  <c:v>80</c:v>
                </c:pt>
                <c:pt idx="1">
                  <c:v>20</c:v>
                </c:pt>
              </c:numCache>
            </c:numRef>
          </c:val>
          <c:extLst>
            <c:ext xmlns:c16="http://schemas.microsoft.com/office/drawing/2014/chart" uri="{C3380CC4-5D6E-409C-BE32-E72D297353CC}">
              <c16:uniqueId val="{00000006-41B4-4720-B269-C489565EBBDD}"/>
            </c:ext>
          </c:extLst>
        </c:ser>
        <c:dLbls>
          <c:dLblPos val="in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18303251546D8A3C8002FC642C2A8"/>
        <w:category>
          <w:name w:val="Obecné"/>
          <w:gallery w:val="placeholder"/>
        </w:category>
        <w:types>
          <w:type w:val="bbPlcHdr"/>
        </w:types>
        <w:behaviors>
          <w:behavior w:val="content"/>
        </w:behaviors>
        <w:guid w:val="{4A3AF5ED-318E-4D02-9039-0DC56FDFAF23}"/>
      </w:docPartPr>
      <w:docPartBody>
        <w:p w:rsidR="00216553" w:rsidRDefault="00000000">
          <w:pPr>
            <w:pStyle w:val="2CE18303251546D8A3C8002FC642C2A8"/>
          </w:pPr>
          <w:r>
            <w:rPr>
              <w:rStyle w:val="Zstupntext"/>
            </w:rPr>
            <w:t>[název práce]</w:t>
          </w:r>
        </w:p>
      </w:docPartBody>
    </w:docPart>
    <w:docPart>
      <w:docPartPr>
        <w:name w:val="99FACE2809644F9F90DF1BECB474FAE9"/>
        <w:category>
          <w:name w:val="Obecné"/>
          <w:gallery w:val="placeholder"/>
        </w:category>
        <w:types>
          <w:type w:val="bbPlcHdr"/>
        </w:types>
        <w:behaviors>
          <w:behavior w:val="content"/>
        </w:behaviors>
        <w:guid w:val="{ECC8A1A6-B99E-4CEB-9A21-83FE05AC1549}"/>
      </w:docPartPr>
      <w:docPartBody>
        <w:p w:rsidR="00216553" w:rsidRDefault="00000000">
          <w:pPr>
            <w:pStyle w:val="99FACE2809644F9F90DF1BECB474FAE9"/>
          </w:pPr>
          <w:r>
            <w:rPr>
              <w:rStyle w:val="Zstupntext"/>
            </w:rPr>
            <w:t>[Z</w:t>
          </w:r>
          <w:r w:rsidRPr="009A1B5E">
            <w:rPr>
              <w:rStyle w:val="Zstupntext"/>
            </w:rPr>
            <w:t xml:space="preserve">volte </w:t>
          </w:r>
          <w:r>
            <w:rPr>
              <w:rStyle w:val="Zstupntext"/>
            </w:rPr>
            <w:t>typ práce]</w:t>
          </w:r>
        </w:p>
      </w:docPartBody>
    </w:docPart>
    <w:docPart>
      <w:docPartPr>
        <w:name w:val="A08353A3FF01402F8BA23FC0F26A16D3"/>
        <w:category>
          <w:name w:val="Obecné"/>
          <w:gallery w:val="placeholder"/>
        </w:category>
        <w:types>
          <w:type w:val="bbPlcHdr"/>
        </w:types>
        <w:behaviors>
          <w:behavior w:val="content"/>
        </w:behaviors>
        <w:guid w:val="{69AE132F-AD39-4F85-972C-DA4E9264BBA7}"/>
      </w:docPartPr>
      <w:docPartBody>
        <w:p w:rsidR="00216553" w:rsidRDefault="00000000">
          <w:pPr>
            <w:pStyle w:val="A08353A3FF01402F8BA23FC0F26A16D3"/>
          </w:pPr>
          <w:r>
            <w:rPr>
              <w:rStyle w:val="Zstupntext"/>
            </w:rPr>
            <w:t>[Jméno autora práce]</w:t>
          </w:r>
        </w:p>
      </w:docPartBody>
    </w:docPart>
    <w:docPart>
      <w:docPartPr>
        <w:name w:val="ED5049B02E00477B952BFF664E7F8607"/>
        <w:category>
          <w:name w:val="Obecné"/>
          <w:gallery w:val="placeholder"/>
        </w:category>
        <w:types>
          <w:type w:val="bbPlcHdr"/>
        </w:types>
        <w:behaviors>
          <w:behavior w:val="content"/>
        </w:behaviors>
        <w:guid w:val="{8731BBFC-9FE5-42DB-BF57-D88B9F81592A}"/>
      </w:docPartPr>
      <w:docPartBody>
        <w:p w:rsidR="00216553" w:rsidRDefault="00000000">
          <w:pPr>
            <w:pStyle w:val="ED5049B02E00477B952BFF664E7F8607"/>
          </w:pPr>
          <w:r>
            <w:rPr>
              <w:rStyle w:val="Zstupntext"/>
            </w:rPr>
            <w:t>[Název studijního programu]</w:t>
          </w:r>
        </w:p>
      </w:docPartBody>
    </w:docPart>
    <w:docPart>
      <w:docPartPr>
        <w:name w:val="667290174C1B42648F9C753E131B3B93"/>
        <w:category>
          <w:name w:val="Obecné"/>
          <w:gallery w:val="placeholder"/>
        </w:category>
        <w:types>
          <w:type w:val="bbPlcHdr"/>
        </w:types>
        <w:behaviors>
          <w:behavior w:val="content"/>
        </w:behaviors>
        <w:guid w:val="{5EF8DC36-CB39-44C2-87DB-7358E945A485}"/>
      </w:docPartPr>
      <w:docPartBody>
        <w:p w:rsidR="00216553" w:rsidRDefault="00000000">
          <w:pPr>
            <w:pStyle w:val="667290174C1B42648F9C753E131B3B93"/>
          </w:pPr>
          <w:r>
            <w:rPr>
              <w:rStyle w:val="Zstupntext"/>
            </w:rPr>
            <w:t>[Jméno vedoucího práce]</w:t>
          </w:r>
        </w:p>
      </w:docPartBody>
    </w:docPart>
    <w:docPart>
      <w:docPartPr>
        <w:name w:val="D442DDDA0D9D49B7BC5E797C032BB253"/>
        <w:category>
          <w:name w:val="Obecné"/>
          <w:gallery w:val="placeholder"/>
        </w:category>
        <w:types>
          <w:type w:val="bbPlcHdr"/>
        </w:types>
        <w:behaviors>
          <w:behavior w:val="content"/>
        </w:behaviors>
        <w:guid w:val="{F6958501-55C6-4AF9-A97D-4B7A0EC4DEBB}"/>
      </w:docPartPr>
      <w:docPartBody>
        <w:p w:rsidR="00216553" w:rsidRDefault="00000000">
          <w:pPr>
            <w:pStyle w:val="D442DDDA0D9D49B7BC5E797C032BB253"/>
          </w:pPr>
          <w:r>
            <w:rPr>
              <w:rStyle w:val="Zstupntext"/>
            </w:rPr>
            <w:t>[Z</w:t>
          </w:r>
          <w:r w:rsidRPr="009A1B5E">
            <w:rPr>
              <w:rStyle w:val="Zstupntext"/>
            </w:rPr>
            <w:t xml:space="preserve">volte </w:t>
          </w:r>
          <w:r>
            <w:rPr>
              <w:rStyle w:val="Zstupntext"/>
            </w:rPr>
            <w:t>rok obhajoby práce]</w:t>
          </w:r>
        </w:p>
      </w:docPartBody>
    </w:docPart>
    <w:docPart>
      <w:docPartPr>
        <w:name w:val="FF22F826971544C4B8A4816F2A5CC8BF"/>
        <w:category>
          <w:name w:val="Obecné"/>
          <w:gallery w:val="placeholder"/>
        </w:category>
        <w:types>
          <w:type w:val="bbPlcHdr"/>
        </w:types>
        <w:behaviors>
          <w:behavior w:val="content"/>
        </w:behaviors>
        <w:guid w:val="{F520087A-86EA-4759-A27D-A4FA63864751}"/>
      </w:docPartPr>
      <w:docPartBody>
        <w:p w:rsidR="00216553" w:rsidRDefault="00000000">
          <w:pPr>
            <w:pStyle w:val="FF22F826971544C4B8A4816F2A5CC8BF"/>
          </w:pPr>
          <w:r>
            <w:rPr>
              <w:rStyle w:val="Zstupntext"/>
            </w:rPr>
            <w:t>[Jméno autora práce]</w:t>
          </w:r>
        </w:p>
      </w:docPartBody>
    </w:docPart>
    <w:docPart>
      <w:docPartPr>
        <w:name w:val="52E1CBDB70F84BFF8CDE59F71423DF2F"/>
        <w:category>
          <w:name w:val="Obecné"/>
          <w:gallery w:val="placeholder"/>
        </w:category>
        <w:types>
          <w:type w:val="bbPlcHdr"/>
        </w:types>
        <w:behaviors>
          <w:behavior w:val="content"/>
        </w:behaviors>
        <w:guid w:val="{DAD2E196-A6BB-4610-AA7F-DB76152E5118}"/>
      </w:docPartPr>
      <w:docPartBody>
        <w:p w:rsidR="00216553" w:rsidRDefault="00000000">
          <w:pPr>
            <w:pStyle w:val="52E1CBDB70F84BFF8CDE59F71423DF2F"/>
          </w:pPr>
          <w:r>
            <w:rPr>
              <w:rStyle w:val="Zstupntext"/>
            </w:rPr>
            <w:t>[Název práce]</w:t>
          </w:r>
        </w:p>
      </w:docPartBody>
    </w:docPart>
    <w:docPart>
      <w:docPartPr>
        <w:name w:val="308E6F6640F1489694E0793D845F09D5"/>
        <w:category>
          <w:name w:val="Obecné"/>
          <w:gallery w:val="placeholder"/>
        </w:category>
        <w:types>
          <w:type w:val="bbPlcHdr"/>
        </w:types>
        <w:behaviors>
          <w:behavior w:val="content"/>
        </w:behaviors>
        <w:guid w:val="{95911A77-60BF-48D7-AF9F-F66D7236091A}"/>
      </w:docPartPr>
      <w:docPartBody>
        <w:p w:rsidR="00216553" w:rsidRDefault="00000000">
          <w:pPr>
            <w:pStyle w:val="308E6F6640F1489694E0793D845F09D5"/>
          </w:pPr>
          <w:r>
            <w:rPr>
              <w:rStyle w:val="Zstupntext"/>
            </w:rPr>
            <w:t>[Jméno vedoucího práce]</w:t>
          </w:r>
        </w:p>
      </w:docPartBody>
    </w:docPart>
    <w:docPart>
      <w:docPartPr>
        <w:name w:val="8E2FABD123104FDA8A3A4F00F4BFCF5F"/>
        <w:category>
          <w:name w:val="Obecné"/>
          <w:gallery w:val="placeholder"/>
        </w:category>
        <w:types>
          <w:type w:val="bbPlcHdr"/>
        </w:types>
        <w:behaviors>
          <w:behavior w:val="content"/>
        </w:behaviors>
        <w:guid w:val="{175B76D0-C17F-4F7C-9841-5A424883085A}"/>
      </w:docPartPr>
      <w:docPartBody>
        <w:p w:rsidR="00216553" w:rsidRDefault="00000000">
          <w:pPr>
            <w:pStyle w:val="8E2FABD123104FDA8A3A4F00F4BFCF5F"/>
          </w:pPr>
          <w:r>
            <w:rPr>
              <w:rStyle w:val="Zstupntext"/>
            </w:rPr>
            <w:t>[Z</w:t>
          </w:r>
          <w:r w:rsidRPr="00BF3B82">
            <w:rPr>
              <w:rStyle w:val="Zstupntext"/>
            </w:rPr>
            <w:t>volte p</w:t>
          </w:r>
          <w:r>
            <w:rPr>
              <w:rStyle w:val="Zstupntext"/>
            </w:rPr>
            <w:t>racoviště vedoucího práce]</w:t>
          </w:r>
        </w:p>
      </w:docPartBody>
    </w:docPart>
    <w:docPart>
      <w:docPartPr>
        <w:name w:val="20E9942AB26D4EC5809897B862D0B6B3"/>
        <w:category>
          <w:name w:val="Obecné"/>
          <w:gallery w:val="placeholder"/>
        </w:category>
        <w:types>
          <w:type w:val="bbPlcHdr"/>
        </w:types>
        <w:behaviors>
          <w:behavior w:val="content"/>
        </w:behaviors>
        <w:guid w:val="{578AA879-1320-48A2-9DB7-1ACDCA52B6A0}"/>
      </w:docPartPr>
      <w:docPartBody>
        <w:p w:rsidR="00216553" w:rsidRDefault="00000000">
          <w:pPr>
            <w:pStyle w:val="20E9942AB26D4EC5809897B862D0B6B3"/>
          </w:pPr>
          <w:r>
            <w:rPr>
              <w:rStyle w:val="Zstupntext"/>
            </w:rPr>
            <w:t>[Z</w:t>
          </w:r>
          <w:r w:rsidRPr="00BF3B82">
            <w:rPr>
              <w:rStyle w:val="Zstupntext"/>
            </w:rPr>
            <w:t xml:space="preserve">volte </w:t>
          </w:r>
          <w:r>
            <w:rPr>
              <w:rStyle w:val="Zstupntext"/>
            </w:rPr>
            <w:t>rok obhajoby práce]</w:t>
          </w:r>
        </w:p>
      </w:docPartBody>
    </w:docPart>
    <w:docPart>
      <w:docPartPr>
        <w:name w:val="1F1D9DE9A6C641E680C632C10F387728"/>
        <w:category>
          <w:name w:val="Obecné"/>
          <w:gallery w:val="placeholder"/>
        </w:category>
        <w:types>
          <w:type w:val="bbPlcHdr"/>
        </w:types>
        <w:behaviors>
          <w:behavior w:val="content"/>
        </w:behaviors>
        <w:guid w:val="{42E15E8A-8DE8-44BC-9956-D325167A20D3}"/>
      </w:docPartPr>
      <w:docPartBody>
        <w:p w:rsidR="00216553" w:rsidRDefault="00000000">
          <w:pPr>
            <w:pStyle w:val="1F1D9DE9A6C641E680C632C10F387728"/>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BB9948B0E19E4B4E99B8CC66EEC9A72C"/>
        <w:category>
          <w:name w:val="Obecné"/>
          <w:gallery w:val="placeholder"/>
        </w:category>
        <w:types>
          <w:type w:val="bbPlcHdr"/>
        </w:types>
        <w:behaviors>
          <w:behavior w:val="content"/>
        </w:behaviors>
        <w:guid w:val="{2F9EC730-2BF8-4FC6-B2D9-F7359DEDC412}"/>
      </w:docPartPr>
      <w:docPartBody>
        <w:p w:rsidR="00216553" w:rsidRDefault="00000000">
          <w:pPr>
            <w:pStyle w:val="BB9948B0E19E4B4E99B8CC66EEC9A72C"/>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01D56577918B4DDC8EC285D742BF15B1"/>
        <w:category>
          <w:name w:val="Obecné"/>
          <w:gallery w:val="placeholder"/>
        </w:category>
        <w:types>
          <w:type w:val="bbPlcHdr"/>
        </w:types>
        <w:behaviors>
          <w:behavior w:val="content"/>
        </w:behaviors>
        <w:guid w:val="{BFDF31E1-57C0-4DC0-8F5F-A86547E66B3D}"/>
      </w:docPartPr>
      <w:docPartBody>
        <w:p w:rsidR="00216553" w:rsidRDefault="00000000">
          <w:pPr>
            <w:pStyle w:val="01D56577918B4DDC8EC285D742BF15B1"/>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63711ED7EF4341E7943A0A6A8445104C"/>
        <w:category>
          <w:name w:val="Obecné"/>
          <w:gallery w:val="placeholder"/>
        </w:category>
        <w:types>
          <w:type w:val="bbPlcHdr"/>
        </w:types>
        <w:behaviors>
          <w:behavior w:val="content"/>
        </w:behaviors>
        <w:guid w:val="{B4A8DE5B-8C8E-481C-9EE6-14312BF2E7A6}"/>
      </w:docPartPr>
      <w:docPartBody>
        <w:p w:rsidR="00216553" w:rsidRDefault="00000000">
          <w:pPr>
            <w:pStyle w:val="63711ED7EF4341E7943A0A6A8445104C"/>
          </w:pPr>
          <w:r w:rsidRPr="004E4562">
            <w:rPr>
              <w:rStyle w:val="Zstupntext"/>
              <w:lang w:val="en-US"/>
            </w:rPr>
            <w:t>[Zvolte pracoviště vedoucího práce]</w:t>
          </w:r>
        </w:p>
      </w:docPartBody>
    </w:docPart>
    <w:docPart>
      <w:docPartPr>
        <w:name w:val="748ECE0A8A794F7998D9B7AA405D0185"/>
        <w:category>
          <w:name w:val="Obecné"/>
          <w:gallery w:val="placeholder"/>
        </w:category>
        <w:types>
          <w:type w:val="bbPlcHdr"/>
        </w:types>
        <w:behaviors>
          <w:behavior w:val="content"/>
        </w:behaviors>
        <w:guid w:val="{1CF58E9A-29EA-4F5D-8D39-DE315EC24888}"/>
      </w:docPartPr>
      <w:docPartBody>
        <w:p w:rsidR="00216553" w:rsidRDefault="00000000">
          <w:pPr>
            <w:pStyle w:val="748ECE0A8A794F7998D9B7AA405D0185"/>
          </w:pPr>
          <w:r w:rsidRPr="004E4562">
            <w:rPr>
              <w:rStyle w:val="Zstupntext"/>
              <w:lang w:val="en-US"/>
            </w:rPr>
            <w:t>[Zvolte rok obhajoby práce]</w:t>
          </w:r>
        </w:p>
      </w:docPartBody>
    </w:docPart>
    <w:docPart>
      <w:docPartPr>
        <w:name w:val="93B177F577D0451EA32974C786EEFBE9"/>
        <w:category>
          <w:name w:val="Obecné"/>
          <w:gallery w:val="placeholder"/>
        </w:category>
        <w:types>
          <w:type w:val="bbPlcHdr"/>
        </w:types>
        <w:behaviors>
          <w:behavior w:val="content"/>
        </w:behaviors>
        <w:guid w:val="{84FF60FF-AE55-4683-9465-74EF0815DB8B}"/>
      </w:docPartPr>
      <w:docPartBody>
        <w:p w:rsidR="00216553" w:rsidRDefault="00000000">
          <w:pPr>
            <w:pStyle w:val="93B177F577D0451EA32974C786EEFBE9"/>
          </w:pPr>
          <w:r>
            <w:rPr>
              <w:rStyle w:val="Zstupntext"/>
            </w:rPr>
            <w:t>[Z</w:t>
          </w:r>
          <w:r w:rsidRPr="001E2532">
            <w:rPr>
              <w:rStyle w:val="Zstupntext"/>
            </w:rPr>
            <w:t>volte</w:t>
          </w:r>
          <w:r>
            <w:rPr>
              <w:rStyle w:val="Zstupntext"/>
            </w:rPr>
            <w:t>]</w:t>
          </w:r>
        </w:p>
      </w:docPartBody>
    </w:docPart>
    <w:docPart>
      <w:docPartPr>
        <w:name w:val="3FAD8075BC03402D9B483CCE6A73BFAA"/>
        <w:category>
          <w:name w:val="Obecné"/>
          <w:gallery w:val="placeholder"/>
        </w:category>
        <w:types>
          <w:type w:val="bbPlcHdr"/>
        </w:types>
        <w:behaviors>
          <w:behavior w:val="content"/>
        </w:behaviors>
        <w:guid w:val="{510E8AE0-F314-4840-9477-9679E52872D2}"/>
      </w:docPartPr>
      <w:docPartBody>
        <w:p w:rsidR="00216553" w:rsidRDefault="00000000">
          <w:pPr>
            <w:pStyle w:val="3FAD8075BC03402D9B483CCE6A73BFAA"/>
          </w:pPr>
          <w:r>
            <w:rPr>
              <w:rStyle w:val="Zstupntext"/>
            </w:rPr>
            <w:t>[Jméno vedoucího práce]</w:t>
          </w:r>
        </w:p>
      </w:docPartBody>
    </w:docPart>
    <w:docPart>
      <w:docPartPr>
        <w:name w:val="C4A8130E268C4AE9AA33EAFB85CE548B"/>
        <w:category>
          <w:name w:val="Obecné"/>
          <w:gallery w:val="placeholder"/>
        </w:category>
        <w:types>
          <w:type w:val="bbPlcHdr"/>
        </w:types>
        <w:behaviors>
          <w:behavior w:val="content"/>
        </w:behaviors>
        <w:guid w:val="{21390980-DA44-4776-9C46-98E540921079}"/>
      </w:docPartPr>
      <w:docPartBody>
        <w:p w:rsidR="00216553" w:rsidRDefault="00000000">
          <w:pPr>
            <w:pStyle w:val="C4A8130E268C4AE9AA33EAFB85CE548B"/>
          </w:pPr>
          <w:r>
            <w:rPr>
              <w:rStyle w:val="Zstupntext"/>
            </w:rPr>
            <w:t>[Z</w:t>
          </w:r>
          <w:r w:rsidRPr="001E2532">
            <w:rPr>
              <w:rStyle w:val="Zstupntext"/>
            </w:rPr>
            <w:t>volte</w:t>
          </w:r>
          <w:r>
            <w:rPr>
              <w:rStyle w:val="Zstupntext"/>
            </w:rPr>
            <w:t>]</w:t>
          </w:r>
        </w:p>
      </w:docPartBody>
    </w:docPart>
    <w:docPart>
      <w:docPartPr>
        <w:name w:val="E38738B8EFA3447EB1D324AA47905DE4"/>
        <w:category>
          <w:name w:val="Obecné"/>
          <w:gallery w:val="placeholder"/>
        </w:category>
        <w:types>
          <w:type w:val="bbPlcHdr"/>
        </w:types>
        <w:behaviors>
          <w:behavior w:val="content"/>
        </w:behaviors>
        <w:guid w:val="{B9BEEB70-CD60-41AE-831D-81B7C2C0757F}"/>
      </w:docPartPr>
      <w:docPartBody>
        <w:p w:rsidR="00216553" w:rsidRDefault="00000000">
          <w:pPr>
            <w:pStyle w:val="E38738B8EFA3447EB1D324AA47905DE4"/>
          </w:pPr>
          <w:r>
            <w:rPr>
              <w:rStyle w:val="Zstupntext"/>
            </w:rPr>
            <w:t>[Z</w:t>
          </w:r>
          <w:r w:rsidRPr="001E2532">
            <w:rPr>
              <w:rStyle w:val="Zstupntext"/>
            </w:rPr>
            <w:t>volte</w:t>
          </w:r>
          <w:r>
            <w:rPr>
              <w:rStyle w:val="Zstupntext"/>
            </w:rPr>
            <w:t>]</w:t>
          </w:r>
        </w:p>
      </w:docPartBody>
    </w:docPart>
    <w:docPart>
      <w:docPartPr>
        <w:name w:val="07165B91C4CB45C182E8EC13FBEB5992"/>
        <w:category>
          <w:name w:val="Obecné"/>
          <w:gallery w:val="placeholder"/>
        </w:category>
        <w:types>
          <w:type w:val="bbPlcHdr"/>
        </w:types>
        <w:behaviors>
          <w:behavior w:val="content"/>
        </w:behaviors>
        <w:guid w:val="{F497A229-0861-4577-9AE7-79476887350F}"/>
      </w:docPartPr>
      <w:docPartBody>
        <w:p w:rsidR="00216553" w:rsidRDefault="00000000">
          <w:pPr>
            <w:pStyle w:val="07165B91C4CB45C182E8EC13FBEB5992"/>
          </w:pPr>
          <w:r>
            <w:rPr>
              <w:rStyle w:val="Zstupntext"/>
            </w:rPr>
            <w:t>[Název obce]</w:t>
          </w:r>
        </w:p>
      </w:docPartBody>
    </w:docPart>
    <w:docPart>
      <w:docPartPr>
        <w:name w:val="DA0FB9ED56834AF3B35395BF4F7F7F1B"/>
        <w:category>
          <w:name w:val="Obecné"/>
          <w:gallery w:val="placeholder"/>
        </w:category>
        <w:types>
          <w:type w:val="bbPlcHdr"/>
        </w:types>
        <w:behaviors>
          <w:behavior w:val="content"/>
        </w:behaviors>
        <w:guid w:val="{65F73CFA-23B9-4E85-AE37-B746D0D807F7}"/>
      </w:docPartPr>
      <w:docPartBody>
        <w:p w:rsidR="00216553" w:rsidRDefault="00000000">
          <w:pPr>
            <w:pStyle w:val="DA0FB9ED56834AF3B35395BF4F7F7F1B"/>
          </w:pPr>
          <w:r>
            <w:rPr>
              <w:rStyle w:val="Zstupntext"/>
            </w:rPr>
            <w:t>[Zadejte datum]</w:t>
          </w:r>
        </w:p>
      </w:docPartBody>
    </w:docPart>
    <w:docPart>
      <w:docPartPr>
        <w:name w:val="072A1A7BC8B04ABAB3562E3AA74ACBDA"/>
        <w:category>
          <w:name w:val="Obecné"/>
          <w:gallery w:val="placeholder"/>
        </w:category>
        <w:types>
          <w:type w:val="bbPlcHdr"/>
        </w:types>
        <w:behaviors>
          <w:behavior w:val="content"/>
        </w:behaviors>
        <w:guid w:val="{A9F0E3FC-32D0-438C-B929-2105BBBE352A}"/>
      </w:docPartPr>
      <w:docPartBody>
        <w:p w:rsidR="00216553" w:rsidRDefault="00000000">
          <w:pPr>
            <w:pStyle w:val="072A1A7BC8B04ABAB3562E3AA74ACBDA"/>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2A"/>
    <w:rsid w:val="00216553"/>
    <w:rsid w:val="002922A4"/>
    <w:rsid w:val="00536A2A"/>
    <w:rsid w:val="00874F0D"/>
    <w:rsid w:val="008C378E"/>
    <w:rsid w:val="00937131"/>
    <w:rsid w:val="00991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CE18303251546D8A3C8002FC642C2A8">
    <w:name w:val="2CE18303251546D8A3C8002FC642C2A8"/>
  </w:style>
  <w:style w:type="paragraph" w:customStyle="1" w:styleId="99FACE2809644F9F90DF1BECB474FAE9">
    <w:name w:val="99FACE2809644F9F90DF1BECB474FAE9"/>
  </w:style>
  <w:style w:type="paragraph" w:customStyle="1" w:styleId="A08353A3FF01402F8BA23FC0F26A16D3">
    <w:name w:val="A08353A3FF01402F8BA23FC0F26A16D3"/>
  </w:style>
  <w:style w:type="paragraph" w:customStyle="1" w:styleId="ED5049B02E00477B952BFF664E7F8607">
    <w:name w:val="ED5049B02E00477B952BFF664E7F8607"/>
  </w:style>
  <w:style w:type="paragraph" w:customStyle="1" w:styleId="667290174C1B42648F9C753E131B3B93">
    <w:name w:val="667290174C1B42648F9C753E131B3B93"/>
  </w:style>
  <w:style w:type="paragraph" w:customStyle="1" w:styleId="D442DDDA0D9D49B7BC5E797C032BB253">
    <w:name w:val="D442DDDA0D9D49B7BC5E797C032BB253"/>
  </w:style>
  <w:style w:type="paragraph" w:customStyle="1" w:styleId="FF22F826971544C4B8A4816F2A5CC8BF">
    <w:name w:val="FF22F826971544C4B8A4816F2A5CC8BF"/>
  </w:style>
  <w:style w:type="paragraph" w:customStyle="1" w:styleId="52E1CBDB70F84BFF8CDE59F71423DF2F">
    <w:name w:val="52E1CBDB70F84BFF8CDE59F71423DF2F"/>
  </w:style>
  <w:style w:type="paragraph" w:customStyle="1" w:styleId="308E6F6640F1489694E0793D845F09D5">
    <w:name w:val="308E6F6640F1489694E0793D845F09D5"/>
  </w:style>
  <w:style w:type="paragraph" w:customStyle="1" w:styleId="8E2FABD123104FDA8A3A4F00F4BFCF5F">
    <w:name w:val="8E2FABD123104FDA8A3A4F00F4BFCF5F"/>
  </w:style>
  <w:style w:type="paragraph" w:customStyle="1" w:styleId="20E9942AB26D4EC5809897B862D0B6B3">
    <w:name w:val="20E9942AB26D4EC5809897B862D0B6B3"/>
  </w:style>
  <w:style w:type="paragraph" w:customStyle="1" w:styleId="1F1D9DE9A6C641E680C632C10F387728">
    <w:name w:val="1F1D9DE9A6C641E680C632C10F387728"/>
  </w:style>
  <w:style w:type="paragraph" w:customStyle="1" w:styleId="BB9948B0E19E4B4E99B8CC66EEC9A72C">
    <w:name w:val="BB9948B0E19E4B4E99B8CC66EEC9A72C"/>
  </w:style>
  <w:style w:type="paragraph" w:customStyle="1" w:styleId="01D56577918B4DDC8EC285D742BF15B1">
    <w:name w:val="01D56577918B4DDC8EC285D742BF15B1"/>
  </w:style>
  <w:style w:type="paragraph" w:customStyle="1" w:styleId="63711ED7EF4341E7943A0A6A8445104C">
    <w:name w:val="63711ED7EF4341E7943A0A6A8445104C"/>
  </w:style>
  <w:style w:type="paragraph" w:customStyle="1" w:styleId="748ECE0A8A794F7998D9B7AA405D0185">
    <w:name w:val="748ECE0A8A794F7998D9B7AA405D0185"/>
  </w:style>
  <w:style w:type="paragraph" w:customStyle="1" w:styleId="93B177F577D0451EA32974C786EEFBE9">
    <w:name w:val="93B177F577D0451EA32974C786EEFBE9"/>
  </w:style>
  <w:style w:type="paragraph" w:customStyle="1" w:styleId="3FAD8075BC03402D9B483CCE6A73BFAA">
    <w:name w:val="3FAD8075BC03402D9B483CCE6A73BFAA"/>
  </w:style>
  <w:style w:type="paragraph" w:customStyle="1" w:styleId="C4A8130E268C4AE9AA33EAFB85CE548B">
    <w:name w:val="C4A8130E268C4AE9AA33EAFB85CE548B"/>
  </w:style>
  <w:style w:type="paragraph" w:customStyle="1" w:styleId="E38738B8EFA3447EB1D324AA47905DE4">
    <w:name w:val="E38738B8EFA3447EB1D324AA47905DE4"/>
  </w:style>
  <w:style w:type="paragraph" w:customStyle="1" w:styleId="07165B91C4CB45C182E8EC13FBEB5992">
    <w:name w:val="07165B91C4CB45C182E8EC13FBEB5992"/>
  </w:style>
  <w:style w:type="paragraph" w:customStyle="1" w:styleId="DA0FB9ED56834AF3B35395BF4F7F7F1B">
    <w:name w:val="DA0FB9ED56834AF3B35395BF4F7F7F1B"/>
  </w:style>
  <w:style w:type="paragraph" w:customStyle="1" w:styleId="072A1A7BC8B04ABAB3562E3AA74ACBDA">
    <w:name w:val="072A1A7BC8B04ABAB3562E3AA74AC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 (1).dotx</Template>
  <TotalTime>9</TotalTime>
  <Pages>68</Pages>
  <Words>15347</Words>
  <Characters>90551</Characters>
  <Application>Microsoft Office Word</Application>
  <DocSecurity>0</DocSecurity>
  <Lines>754</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Odvářka</dc:creator>
  <cp:keywords/>
  <dc:description/>
  <cp:lastModifiedBy>Odvarka Jiri</cp:lastModifiedBy>
  <cp:revision>3</cp:revision>
  <cp:lastPrinted>2023-04-30T20:54:00Z</cp:lastPrinted>
  <dcterms:created xsi:type="dcterms:W3CDTF">2023-04-30T20:53:00Z</dcterms:created>
  <dcterms:modified xsi:type="dcterms:W3CDTF">2023-04-30T21:02:00Z</dcterms:modified>
</cp:coreProperties>
</file>