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82034" w14:textId="467DF7A4" w:rsidR="000D00CC" w:rsidRPr="000D0E2B" w:rsidRDefault="000D00CC" w:rsidP="00290816">
      <w:pPr>
        <w:spacing w:line="276" w:lineRule="auto"/>
        <w:jc w:val="center"/>
        <w:rPr>
          <w:rFonts w:cs="Times New Roman"/>
          <w:bCs/>
          <w:sz w:val="36"/>
          <w:szCs w:val="36"/>
        </w:rPr>
      </w:pPr>
      <w:bookmarkStart w:id="0" w:name="_Hlk60512878"/>
      <w:r w:rsidRPr="000D0E2B">
        <w:rPr>
          <w:rFonts w:cs="Times New Roman"/>
          <w:bCs/>
          <w:sz w:val="36"/>
          <w:szCs w:val="36"/>
        </w:rPr>
        <w:t>UNIVERZITA PALACKÉHO V OLOMOUCI</w:t>
      </w:r>
    </w:p>
    <w:p w14:paraId="77E82BDA" w14:textId="71803DAC" w:rsidR="002C4239" w:rsidRPr="000D0E2B" w:rsidRDefault="00290816" w:rsidP="00290816">
      <w:pPr>
        <w:spacing w:line="276" w:lineRule="auto"/>
        <w:jc w:val="center"/>
        <w:rPr>
          <w:rFonts w:cs="Times New Roman"/>
          <w:bCs/>
          <w:sz w:val="36"/>
          <w:szCs w:val="36"/>
        </w:rPr>
      </w:pPr>
      <w:r w:rsidRPr="000D0E2B">
        <w:rPr>
          <w:rFonts w:cs="Times New Roman"/>
          <w:bCs/>
          <w:sz w:val="36"/>
          <w:szCs w:val="36"/>
        </w:rPr>
        <w:t>PŘÍRODOVĚDECKÁ FAKULTA</w:t>
      </w:r>
    </w:p>
    <w:p w14:paraId="20E7368B" w14:textId="77777777" w:rsidR="000D00CC" w:rsidRPr="000D0E2B" w:rsidRDefault="000D00CC" w:rsidP="00290816">
      <w:pPr>
        <w:spacing w:line="276" w:lineRule="auto"/>
        <w:jc w:val="center"/>
        <w:rPr>
          <w:rFonts w:cs="Times New Roman"/>
          <w:bCs/>
          <w:sz w:val="32"/>
          <w:szCs w:val="32"/>
        </w:rPr>
      </w:pPr>
      <w:r w:rsidRPr="000D0E2B">
        <w:rPr>
          <w:rFonts w:cs="Times New Roman"/>
          <w:bCs/>
          <w:sz w:val="32"/>
          <w:szCs w:val="32"/>
        </w:rPr>
        <w:t>Katedra rozvojových a environmentálních studií</w:t>
      </w:r>
    </w:p>
    <w:p w14:paraId="61243F25" w14:textId="77777777" w:rsidR="000D00CC" w:rsidRPr="000D0E2B" w:rsidRDefault="000D00CC" w:rsidP="000D00CC">
      <w:pPr>
        <w:jc w:val="center"/>
        <w:rPr>
          <w:rFonts w:cs="Times New Roman"/>
          <w:sz w:val="28"/>
          <w:szCs w:val="28"/>
        </w:rPr>
      </w:pPr>
    </w:p>
    <w:p w14:paraId="469767AD" w14:textId="77777777" w:rsidR="002C4239" w:rsidRPr="000D0E2B" w:rsidRDefault="002C4239" w:rsidP="000D00CC">
      <w:pPr>
        <w:jc w:val="center"/>
        <w:rPr>
          <w:rFonts w:cs="Times New Roman"/>
          <w:noProof/>
        </w:rPr>
      </w:pPr>
    </w:p>
    <w:p w14:paraId="39712DA4" w14:textId="5C6BF0A8" w:rsidR="000B4E34" w:rsidRPr="000D0E2B" w:rsidRDefault="002C4239" w:rsidP="000D00CC">
      <w:pPr>
        <w:jc w:val="center"/>
        <w:rPr>
          <w:rFonts w:cs="Times New Roman"/>
          <w:noProof/>
        </w:rPr>
      </w:pPr>
      <w:r w:rsidRPr="000D0E2B">
        <w:rPr>
          <w:rFonts w:cs="Times New Roman"/>
          <w:noProof/>
          <w:lang w:eastAsia="cs-CZ"/>
        </w:rPr>
        <w:drawing>
          <wp:inline distT="0" distB="0" distL="0" distR="0" wp14:anchorId="29967C48" wp14:editId="1E77BFBA">
            <wp:extent cx="1911207" cy="1841500"/>
            <wp:effectExtent l="0" t="0" r="0" b="0"/>
            <wp:docPr id="4" name="Obrázek 4" descr="Odkazy – Ústav lékařské chemie a bio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kazy – Ústav lékařské chemie a biochemie"/>
                    <pic:cNvPicPr>
                      <a:picLocks noChangeAspect="1" noChangeArrowheads="1"/>
                    </pic:cNvPicPr>
                  </pic:nvPicPr>
                  <pic:blipFill rotWithShape="1">
                    <a:blip r:embed="rId8">
                      <a:extLst>
                        <a:ext uri="{28A0092B-C50C-407E-A947-70E740481C1C}">
                          <a14:useLocalDpi xmlns:a14="http://schemas.microsoft.com/office/drawing/2010/main" val="0"/>
                        </a:ext>
                      </a:extLst>
                    </a:blip>
                    <a:srcRect l="5257"/>
                    <a:stretch/>
                  </pic:blipFill>
                  <pic:spPr bwMode="auto">
                    <a:xfrm>
                      <a:off x="0" y="0"/>
                      <a:ext cx="1921653" cy="1851565"/>
                    </a:xfrm>
                    <a:prstGeom prst="rect">
                      <a:avLst/>
                    </a:prstGeom>
                    <a:noFill/>
                    <a:ln>
                      <a:noFill/>
                    </a:ln>
                    <a:extLst>
                      <a:ext uri="{53640926-AAD7-44D8-BBD7-CCE9431645EC}">
                        <a14:shadowObscured xmlns:a14="http://schemas.microsoft.com/office/drawing/2010/main"/>
                      </a:ext>
                    </a:extLst>
                  </pic:spPr>
                </pic:pic>
              </a:graphicData>
            </a:graphic>
          </wp:inline>
        </w:drawing>
      </w:r>
      <w:r w:rsidRPr="000D0E2B">
        <w:rPr>
          <w:rFonts w:cs="Times New Roman"/>
          <w:noProof/>
        </w:rPr>
        <w:t xml:space="preserve"> </w:t>
      </w:r>
    </w:p>
    <w:p w14:paraId="3691F703" w14:textId="18BDEE75" w:rsidR="006705D5" w:rsidRPr="000D0E2B" w:rsidRDefault="006705D5" w:rsidP="000D00CC">
      <w:pPr>
        <w:jc w:val="center"/>
        <w:rPr>
          <w:rFonts w:cs="Times New Roman"/>
          <w:noProof/>
        </w:rPr>
      </w:pPr>
    </w:p>
    <w:p w14:paraId="4971B31A" w14:textId="281400A0" w:rsidR="006705D5" w:rsidRPr="000D0E2B" w:rsidRDefault="006705D5" w:rsidP="000D00CC">
      <w:pPr>
        <w:jc w:val="center"/>
        <w:rPr>
          <w:rFonts w:cs="Times New Roman"/>
          <w:sz w:val="36"/>
          <w:szCs w:val="36"/>
        </w:rPr>
      </w:pPr>
      <w:r w:rsidRPr="000D0E2B">
        <w:rPr>
          <w:rFonts w:cs="Times New Roman"/>
          <w:noProof/>
          <w:sz w:val="28"/>
          <w:szCs w:val="28"/>
        </w:rPr>
        <w:t>Bakalářská práce</w:t>
      </w:r>
    </w:p>
    <w:p w14:paraId="40D929F7" w14:textId="77777777" w:rsidR="000D00CC" w:rsidRPr="000D0E2B" w:rsidRDefault="000D00CC" w:rsidP="002C4239">
      <w:pPr>
        <w:spacing w:line="276" w:lineRule="auto"/>
        <w:rPr>
          <w:rFonts w:cs="Times New Roman"/>
          <w:b/>
          <w:sz w:val="34"/>
          <w:szCs w:val="34"/>
        </w:rPr>
      </w:pPr>
    </w:p>
    <w:p w14:paraId="662BC916" w14:textId="77777777" w:rsidR="008167DC" w:rsidRPr="000D0E2B" w:rsidRDefault="008167DC" w:rsidP="002835C1">
      <w:pPr>
        <w:spacing w:line="276" w:lineRule="auto"/>
        <w:jc w:val="center"/>
        <w:rPr>
          <w:rFonts w:cs="Times New Roman"/>
          <w:b/>
          <w:sz w:val="34"/>
          <w:szCs w:val="34"/>
        </w:rPr>
      </w:pPr>
      <w:r w:rsidRPr="000D0E2B">
        <w:rPr>
          <w:rFonts w:cs="Times New Roman"/>
          <w:b/>
          <w:sz w:val="34"/>
          <w:szCs w:val="34"/>
        </w:rPr>
        <w:t xml:space="preserve">MOTIVACE RODIČŮ PRO UMÍSTĚNÍ DÍTĚTE </w:t>
      </w:r>
      <w:r w:rsidRPr="000D0E2B">
        <w:rPr>
          <w:rFonts w:cs="Times New Roman"/>
          <w:b/>
          <w:sz w:val="34"/>
          <w:szCs w:val="34"/>
        </w:rPr>
        <w:br/>
        <w:t>DO LESNÍ MATEŘSKÉ ŠKOLY</w:t>
      </w:r>
    </w:p>
    <w:p w14:paraId="38CE4176" w14:textId="77777777" w:rsidR="000B4E34" w:rsidRPr="000D0E2B" w:rsidRDefault="000B4E34" w:rsidP="000B4E34">
      <w:pPr>
        <w:jc w:val="center"/>
        <w:rPr>
          <w:rFonts w:cs="Times New Roman"/>
        </w:rPr>
      </w:pPr>
    </w:p>
    <w:p w14:paraId="5A4F5A17" w14:textId="77777777" w:rsidR="00920D76" w:rsidRPr="000D0E2B" w:rsidRDefault="00920D76" w:rsidP="002C4239">
      <w:pPr>
        <w:spacing w:line="480" w:lineRule="auto"/>
        <w:jc w:val="center"/>
        <w:rPr>
          <w:rFonts w:cs="Times New Roman"/>
          <w:sz w:val="24"/>
          <w:szCs w:val="24"/>
        </w:rPr>
      </w:pPr>
    </w:p>
    <w:p w14:paraId="314016FF" w14:textId="77777777" w:rsidR="00920D76" w:rsidRPr="000D0E2B" w:rsidRDefault="00920D76" w:rsidP="002C4239">
      <w:pPr>
        <w:spacing w:line="480" w:lineRule="auto"/>
        <w:jc w:val="center"/>
        <w:rPr>
          <w:rFonts w:cs="Times New Roman"/>
          <w:sz w:val="24"/>
          <w:szCs w:val="24"/>
        </w:rPr>
      </w:pPr>
    </w:p>
    <w:p w14:paraId="259C35D3" w14:textId="77777777" w:rsidR="006705D5" w:rsidRPr="000D0E2B" w:rsidRDefault="006705D5" w:rsidP="002C4239">
      <w:pPr>
        <w:spacing w:line="480" w:lineRule="auto"/>
        <w:jc w:val="center"/>
        <w:rPr>
          <w:rFonts w:cs="Times New Roman"/>
          <w:sz w:val="24"/>
          <w:szCs w:val="24"/>
        </w:rPr>
      </w:pPr>
    </w:p>
    <w:p w14:paraId="6B978A49" w14:textId="12A7C861" w:rsidR="006705D5" w:rsidRPr="000D0E2B" w:rsidRDefault="006705D5" w:rsidP="002C4239">
      <w:pPr>
        <w:spacing w:line="480" w:lineRule="auto"/>
        <w:jc w:val="center"/>
        <w:rPr>
          <w:rFonts w:cs="Times New Roman"/>
          <w:sz w:val="24"/>
          <w:szCs w:val="24"/>
        </w:rPr>
      </w:pPr>
    </w:p>
    <w:p w14:paraId="49BEFF77" w14:textId="77777777" w:rsidR="00290816" w:rsidRPr="000D0E2B" w:rsidRDefault="00290816" w:rsidP="002C4239">
      <w:pPr>
        <w:spacing w:line="480" w:lineRule="auto"/>
        <w:jc w:val="center"/>
        <w:rPr>
          <w:rFonts w:cs="Times New Roman"/>
          <w:sz w:val="24"/>
          <w:szCs w:val="24"/>
        </w:rPr>
      </w:pPr>
    </w:p>
    <w:p w14:paraId="360F81A9" w14:textId="4EB169D0" w:rsidR="002C4239" w:rsidRPr="000D0E2B" w:rsidRDefault="002C4239" w:rsidP="006705D5">
      <w:pPr>
        <w:spacing w:line="480" w:lineRule="auto"/>
        <w:jc w:val="left"/>
        <w:rPr>
          <w:rFonts w:cs="Times New Roman"/>
          <w:sz w:val="28"/>
          <w:szCs w:val="28"/>
        </w:rPr>
      </w:pPr>
      <w:r w:rsidRPr="000D0E2B">
        <w:rPr>
          <w:rFonts w:cs="Times New Roman"/>
          <w:sz w:val="28"/>
          <w:szCs w:val="28"/>
        </w:rPr>
        <w:t>Olomouc 2021</w:t>
      </w:r>
      <w:r w:rsidR="006705D5" w:rsidRPr="000D0E2B">
        <w:rPr>
          <w:rFonts w:cs="Times New Roman"/>
          <w:sz w:val="28"/>
          <w:szCs w:val="28"/>
        </w:rPr>
        <w:tab/>
      </w:r>
      <w:r w:rsidR="006705D5" w:rsidRPr="000D0E2B">
        <w:rPr>
          <w:rFonts w:cs="Times New Roman"/>
          <w:sz w:val="28"/>
          <w:szCs w:val="28"/>
        </w:rPr>
        <w:tab/>
      </w:r>
      <w:r w:rsidR="006705D5" w:rsidRPr="000D0E2B">
        <w:rPr>
          <w:rFonts w:cs="Times New Roman"/>
          <w:sz w:val="28"/>
          <w:szCs w:val="28"/>
        </w:rPr>
        <w:tab/>
      </w:r>
      <w:r w:rsidR="006705D5" w:rsidRPr="000D0E2B">
        <w:rPr>
          <w:rFonts w:cs="Times New Roman"/>
          <w:sz w:val="28"/>
          <w:szCs w:val="28"/>
        </w:rPr>
        <w:tab/>
      </w:r>
      <w:r w:rsidR="006705D5" w:rsidRPr="000D0E2B">
        <w:rPr>
          <w:rFonts w:cs="Times New Roman"/>
          <w:sz w:val="28"/>
          <w:szCs w:val="28"/>
        </w:rPr>
        <w:tab/>
      </w:r>
      <w:r w:rsidR="006705D5" w:rsidRPr="000D0E2B">
        <w:rPr>
          <w:rFonts w:cs="Times New Roman"/>
          <w:sz w:val="28"/>
          <w:szCs w:val="28"/>
        </w:rPr>
        <w:tab/>
        <w:t xml:space="preserve">Lucie </w:t>
      </w:r>
      <w:r w:rsidR="00290816" w:rsidRPr="000D0E2B">
        <w:rPr>
          <w:rFonts w:cs="Times New Roman"/>
          <w:sz w:val="28"/>
          <w:szCs w:val="28"/>
        </w:rPr>
        <w:t>KUBIŠTOVÁ</w:t>
      </w:r>
    </w:p>
    <w:p w14:paraId="6EE26483" w14:textId="77777777" w:rsidR="007676E8" w:rsidRPr="000D0E2B" w:rsidRDefault="007676E8" w:rsidP="007676E8">
      <w:pPr>
        <w:rPr>
          <w:rFonts w:cs="Times New Roman"/>
          <w:sz w:val="24"/>
          <w:szCs w:val="24"/>
        </w:rPr>
      </w:pPr>
    </w:p>
    <w:p w14:paraId="3232831F" w14:textId="6F08C510" w:rsidR="007676E8" w:rsidRPr="000D0E2B" w:rsidRDefault="007676E8" w:rsidP="007676E8">
      <w:pPr>
        <w:rPr>
          <w:rFonts w:cs="Times New Roman"/>
          <w:b/>
          <w:sz w:val="32"/>
          <w:szCs w:val="32"/>
        </w:rPr>
      </w:pPr>
      <w:r w:rsidRPr="000D0E2B">
        <w:rPr>
          <w:rFonts w:cs="Times New Roman"/>
          <w:b/>
          <w:sz w:val="32"/>
          <w:szCs w:val="32"/>
        </w:rPr>
        <w:lastRenderedPageBreak/>
        <w:t>Bibliografick</w:t>
      </w:r>
      <w:r w:rsidR="00290816" w:rsidRPr="000D0E2B">
        <w:rPr>
          <w:rFonts w:cs="Times New Roman"/>
          <w:b/>
          <w:sz w:val="32"/>
          <w:szCs w:val="32"/>
        </w:rPr>
        <w:t>é údaje:</w:t>
      </w:r>
    </w:p>
    <w:p w14:paraId="3E7CD8AB" w14:textId="339A917F" w:rsidR="00290816" w:rsidRPr="000D0E2B" w:rsidRDefault="00290816" w:rsidP="00290816">
      <w:pPr>
        <w:tabs>
          <w:tab w:val="left" w:pos="1843"/>
        </w:tabs>
        <w:rPr>
          <w:rFonts w:cs="Times New Roman"/>
          <w:bCs/>
          <w:sz w:val="24"/>
          <w:szCs w:val="24"/>
        </w:rPr>
      </w:pPr>
      <w:r w:rsidRPr="000D0E2B">
        <w:rPr>
          <w:rFonts w:cs="Times New Roman"/>
          <w:bCs/>
          <w:sz w:val="24"/>
          <w:szCs w:val="24"/>
        </w:rPr>
        <w:t xml:space="preserve">Název práce: </w:t>
      </w:r>
      <w:r w:rsidRPr="000D0E2B">
        <w:rPr>
          <w:rFonts w:cs="Times New Roman"/>
          <w:bCs/>
          <w:sz w:val="24"/>
          <w:szCs w:val="24"/>
        </w:rPr>
        <w:tab/>
        <w:t>Motivace rodičů pro umístění dítěte do lesní mateřské školy</w:t>
      </w:r>
    </w:p>
    <w:p w14:paraId="56DD0E02" w14:textId="003CEE04" w:rsidR="007676E8" w:rsidRPr="000D0E2B" w:rsidRDefault="007676E8" w:rsidP="00290816">
      <w:pPr>
        <w:tabs>
          <w:tab w:val="left" w:pos="1276"/>
          <w:tab w:val="left" w:pos="1843"/>
        </w:tabs>
        <w:rPr>
          <w:rFonts w:cs="Times New Roman"/>
          <w:bCs/>
          <w:sz w:val="24"/>
          <w:szCs w:val="24"/>
        </w:rPr>
      </w:pPr>
      <w:r w:rsidRPr="000D0E2B">
        <w:rPr>
          <w:rFonts w:cs="Times New Roman"/>
          <w:bCs/>
          <w:sz w:val="24"/>
          <w:szCs w:val="24"/>
        </w:rPr>
        <w:t>Autor</w:t>
      </w:r>
      <w:r w:rsidR="00290816" w:rsidRPr="000D0E2B">
        <w:rPr>
          <w:rFonts w:cs="Times New Roman"/>
          <w:bCs/>
          <w:sz w:val="24"/>
          <w:szCs w:val="24"/>
        </w:rPr>
        <w:t xml:space="preserve">: </w:t>
      </w:r>
      <w:r w:rsidR="00290816" w:rsidRPr="000D0E2B">
        <w:rPr>
          <w:rFonts w:cs="Times New Roman"/>
          <w:bCs/>
          <w:sz w:val="24"/>
          <w:szCs w:val="24"/>
        </w:rPr>
        <w:tab/>
      </w:r>
      <w:r w:rsidR="00290816" w:rsidRPr="000D0E2B">
        <w:rPr>
          <w:rFonts w:cs="Times New Roman"/>
          <w:bCs/>
          <w:sz w:val="24"/>
          <w:szCs w:val="24"/>
        </w:rPr>
        <w:tab/>
      </w:r>
      <w:r w:rsidRPr="000D0E2B">
        <w:rPr>
          <w:rFonts w:cs="Times New Roman"/>
          <w:bCs/>
          <w:sz w:val="24"/>
          <w:szCs w:val="24"/>
        </w:rPr>
        <w:t>Lucie Kubištová (R18283)</w:t>
      </w:r>
    </w:p>
    <w:p w14:paraId="1CB31B8D" w14:textId="7CE074D8" w:rsidR="00290816" w:rsidRPr="000D0E2B" w:rsidRDefault="00290816" w:rsidP="00290816">
      <w:pPr>
        <w:tabs>
          <w:tab w:val="left" w:pos="1276"/>
          <w:tab w:val="left" w:pos="1843"/>
        </w:tabs>
        <w:ind w:left="1843" w:hanging="1843"/>
        <w:rPr>
          <w:rFonts w:cs="Times New Roman"/>
          <w:bCs/>
          <w:sz w:val="24"/>
          <w:szCs w:val="24"/>
        </w:rPr>
      </w:pPr>
      <w:r w:rsidRPr="000D0E2B">
        <w:rPr>
          <w:rFonts w:cs="Times New Roman"/>
          <w:bCs/>
          <w:sz w:val="24"/>
          <w:szCs w:val="24"/>
        </w:rPr>
        <w:t xml:space="preserve">Katedra: </w:t>
      </w:r>
      <w:r w:rsidRPr="000D0E2B">
        <w:rPr>
          <w:rFonts w:cs="Times New Roman"/>
          <w:bCs/>
          <w:sz w:val="24"/>
          <w:szCs w:val="24"/>
        </w:rPr>
        <w:tab/>
      </w:r>
      <w:r w:rsidRPr="000D0E2B">
        <w:rPr>
          <w:rFonts w:cs="Times New Roman"/>
          <w:bCs/>
          <w:sz w:val="24"/>
          <w:szCs w:val="24"/>
        </w:rPr>
        <w:tab/>
        <w:t>Katedra rozvojových a environmentálních studií, Přírodovědecká fakulta, Univerzita Palackého v Olomouci</w:t>
      </w:r>
    </w:p>
    <w:p w14:paraId="796F4315" w14:textId="1C5F4742" w:rsidR="007676E8" w:rsidRPr="000D0E2B" w:rsidRDefault="007676E8" w:rsidP="00290816">
      <w:pPr>
        <w:tabs>
          <w:tab w:val="left" w:pos="1843"/>
        </w:tabs>
        <w:rPr>
          <w:rFonts w:cs="Times New Roman"/>
          <w:bCs/>
          <w:sz w:val="24"/>
          <w:szCs w:val="24"/>
        </w:rPr>
      </w:pPr>
      <w:r w:rsidRPr="000D0E2B">
        <w:rPr>
          <w:rFonts w:cs="Times New Roman"/>
          <w:bCs/>
          <w:sz w:val="24"/>
          <w:szCs w:val="24"/>
        </w:rPr>
        <w:t>Studijní obor</w:t>
      </w:r>
      <w:r w:rsidR="00290816" w:rsidRPr="000D0E2B">
        <w:rPr>
          <w:rFonts w:cs="Times New Roman"/>
          <w:bCs/>
          <w:sz w:val="24"/>
          <w:szCs w:val="24"/>
        </w:rPr>
        <w:t xml:space="preserve">: </w:t>
      </w:r>
      <w:r w:rsidR="00D82AEA" w:rsidRPr="000D0E2B">
        <w:rPr>
          <w:rFonts w:cs="Times New Roman"/>
          <w:bCs/>
          <w:sz w:val="24"/>
          <w:szCs w:val="24"/>
        </w:rPr>
        <w:tab/>
      </w:r>
      <w:r w:rsidRPr="000D0E2B">
        <w:rPr>
          <w:rFonts w:cs="Times New Roman"/>
          <w:bCs/>
          <w:sz w:val="24"/>
          <w:szCs w:val="24"/>
        </w:rPr>
        <w:t>Environmentální studia a udržitelný rozvoj</w:t>
      </w:r>
    </w:p>
    <w:p w14:paraId="68A56956" w14:textId="2A799800" w:rsidR="00290816" w:rsidRPr="000D0E2B" w:rsidRDefault="00290816" w:rsidP="00290816">
      <w:pPr>
        <w:tabs>
          <w:tab w:val="left" w:pos="1843"/>
        </w:tabs>
        <w:rPr>
          <w:rFonts w:cs="Times New Roman"/>
          <w:bCs/>
          <w:sz w:val="24"/>
          <w:szCs w:val="24"/>
        </w:rPr>
      </w:pPr>
      <w:r w:rsidRPr="000D0E2B">
        <w:rPr>
          <w:rFonts w:cs="Times New Roman"/>
          <w:bCs/>
          <w:sz w:val="24"/>
          <w:szCs w:val="24"/>
        </w:rPr>
        <w:t xml:space="preserve">Vedoucí práce: </w:t>
      </w:r>
      <w:r w:rsidR="00D82AEA" w:rsidRPr="000D0E2B">
        <w:rPr>
          <w:rFonts w:cs="Times New Roman"/>
          <w:bCs/>
          <w:sz w:val="24"/>
          <w:szCs w:val="24"/>
        </w:rPr>
        <w:tab/>
      </w:r>
      <w:r w:rsidRPr="000D0E2B">
        <w:rPr>
          <w:rFonts w:cs="Times New Roman"/>
          <w:bCs/>
          <w:sz w:val="24"/>
          <w:szCs w:val="24"/>
        </w:rPr>
        <w:t>Mgr. Helena Nováčková</w:t>
      </w:r>
    </w:p>
    <w:p w14:paraId="5AA7BA57" w14:textId="1BDE43B3" w:rsidR="00D81483" w:rsidRPr="000D0E2B" w:rsidRDefault="00D81483" w:rsidP="00D81483">
      <w:pPr>
        <w:tabs>
          <w:tab w:val="left" w:pos="1843"/>
        </w:tabs>
        <w:rPr>
          <w:rFonts w:cs="Times New Roman"/>
          <w:bCs/>
          <w:sz w:val="24"/>
          <w:szCs w:val="24"/>
        </w:rPr>
      </w:pPr>
      <w:r w:rsidRPr="000D0E2B">
        <w:rPr>
          <w:rFonts w:cs="Times New Roman"/>
          <w:bCs/>
          <w:sz w:val="24"/>
          <w:szCs w:val="24"/>
        </w:rPr>
        <w:t>Rozsah práce:</w:t>
      </w:r>
      <w:r w:rsidRPr="000D0E2B">
        <w:rPr>
          <w:rFonts w:cs="Times New Roman"/>
          <w:bCs/>
          <w:sz w:val="24"/>
          <w:szCs w:val="24"/>
        </w:rPr>
        <w:tab/>
        <w:t>49</w:t>
      </w:r>
      <w:r w:rsidR="007E0C86" w:rsidRPr="000D0E2B">
        <w:rPr>
          <w:rFonts w:cs="Times New Roman"/>
          <w:bCs/>
          <w:sz w:val="24"/>
          <w:szCs w:val="24"/>
        </w:rPr>
        <w:t xml:space="preserve"> stran</w:t>
      </w:r>
    </w:p>
    <w:p w14:paraId="15C8FD3D" w14:textId="1645650B" w:rsidR="00D81483" w:rsidRPr="000D0E2B" w:rsidRDefault="00D81483" w:rsidP="00290816">
      <w:pPr>
        <w:tabs>
          <w:tab w:val="left" w:pos="1843"/>
        </w:tabs>
        <w:rPr>
          <w:rFonts w:cs="Times New Roman"/>
          <w:bCs/>
          <w:sz w:val="24"/>
          <w:szCs w:val="24"/>
        </w:rPr>
      </w:pPr>
      <w:r w:rsidRPr="000D0E2B">
        <w:rPr>
          <w:rFonts w:cs="Times New Roman"/>
          <w:bCs/>
          <w:sz w:val="24"/>
          <w:szCs w:val="24"/>
        </w:rPr>
        <w:t>Jazyk práce:</w:t>
      </w:r>
      <w:r w:rsidRPr="000D0E2B">
        <w:rPr>
          <w:rFonts w:cs="Times New Roman"/>
          <w:bCs/>
          <w:sz w:val="24"/>
          <w:szCs w:val="24"/>
        </w:rPr>
        <w:tab/>
        <w:t xml:space="preserve">čeština </w:t>
      </w:r>
    </w:p>
    <w:p w14:paraId="7ABFE3C5" w14:textId="4E75D739" w:rsidR="0027457B" w:rsidRPr="000D0E2B" w:rsidRDefault="007676E8" w:rsidP="00486313">
      <w:pPr>
        <w:tabs>
          <w:tab w:val="left" w:pos="1843"/>
        </w:tabs>
        <w:ind w:left="1840" w:hanging="1840"/>
        <w:rPr>
          <w:rFonts w:cs="Times New Roman"/>
          <w:bCs/>
          <w:sz w:val="24"/>
          <w:szCs w:val="24"/>
        </w:rPr>
      </w:pPr>
      <w:r w:rsidRPr="000D0E2B">
        <w:rPr>
          <w:rFonts w:cs="Times New Roman"/>
          <w:bCs/>
          <w:sz w:val="24"/>
          <w:szCs w:val="24"/>
        </w:rPr>
        <w:t>Abstrakt:</w:t>
      </w:r>
      <w:r w:rsidR="00553AE2" w:rsidRPr="000D0E2B">
        <w:rPr>
          <w:rFonts w:cs="Times New Roman"/>
          <w:bCs/>
          <w:sz w:val="24"/>
          <w:szCs w:val="24"/>
        </w:rPr>
        <w:t xml:space="preserve"> </w:t>
      </w:r>
      <w:r w:rsidR="00D82AEA" w:rsidRPr="000D0E2B">
        <w:rPr>
          <w:rFonts w:cs="Times New Roman"/>
          <w:bCs/>
          <w:sz w:val="24"/>
          <w:szCs w:val="24"/>
        </w:rPr>
        <w:tab/>
      </w:r>
      <w:r w:rsidR="00A65DB1" w:rsidRPr="000D0E2B">
        <w:rPr>
          <w:rFonts w:cs="Times New Roman"/>
          <w:bCs/>
          <w:sz w:val="24"/>
          <w:szCs w:val="24"/>
        </w:rPr>
        <w:t>Tato bakalářská práce zjišťuje motivaci rodičů pro umístění dítěte do lesní mateřské školy. Teoretická část je sestavena z dostupných zdrojů týkajících se předškolního vzdělávání, alternativních předškolních zařízení a zejména lesních mateřských škol. Druhá, praktická část je zaměřena na výzkum výše zmíněné motivace rodičů a vedlejších cílů, které souzní s</w:t>
      </w:r>
      <w:r w:rsidR="004843F5" w:rsidRPr="000D0E2B">
        <w:rPr>
          <w:rFonts w:cs="Times New Roman"/>
          <w:bCs/>
          <w:sz w:val="24"/>
          <w:szCs w:val="24"/>
        </w:rPr>
        <w:t> </w:t>
      </w:r>
      <w:r w:rsidR="00A65DB1" w:rsidRPr="000D0E2B">
        <w:rPr>
          <w:rFonts w:cs="Times New Roman"/>
          <w:bCs/>
          <w:sz w:val="24"/>
          <w:szCs w:val="24"/>
        </w:rPr>
        <w:t>cílem</w:t>
      </w:r>
      <w:r w:rsidR="004843F5" w:rsidRPr="000D0E2B">
        <w:rPr>
          <w:rFonts w:cs="Times New Roman"/>
          <w:bCs/>
          <w:sz w:val="24"/>
          <w:szCs w:val="24"/>
        </w:rPr>
        <w:t xml:space="preserve"> </w:t>
      </w:r>
      <w:r w:rsidR="00A65DB1" w:rsidRPr="000D0E2B">
        <w:rPr>
          <w:rFonts w:cs="Times New Roman"/>
          <w:bCs/>
          <w:sz w:val="24"/>
          <w:szCs w:val="24"/>
        </w:rPr>
        <w:t xml:space="preserve">primárním. K dosažení stanovených výzkumných cílů byla použita metoda polostrukturovaných rozhovorů, které byly následně vyhodnoceny pomocí </w:t>
      </w:r>
      <w:r w:rsidR="001B1FA4" w:rsidRPr="000D0E2B">
        <w:rPr>
          <w:rFonts w:cs="Times New Roman"/>
          <w:bCs/>
          <w:sz w:val="24"/>
          <w:szCs w:val="24"/>
        </w:rPr>
        <w:t xml:space="preserve">kvalitativních metod. </w:t>
      </w:r>
      <w:r w:rsidR="00A65DB1" w:rsidRPr="000D0E2B">
        <w:rPr>
          <w:rFonts w:cs="Times New Roman"/>
          <w:bCs/>
          <w:sz w:val="24"/>
          <w:szCs w:val="24"/>
        </w:rPr>
        <w:t>Ambicí práce je rozšířit povědomí veřejnosti o lesní</w:t>
      </w:r>
      <w:r w:rsidR="004843F5" w:rsidRPr="000D0E2B">
        <w:rPr>
          <w:rFonts w:cs="Times New Roman"/>
          <w:bCs/>
          <w:sz w:val="24"/>
          <w:szCs w:val="24"/>
        </w:rPr>
        <w:t>ch</w:t>
      </w:r>
      <w:r w:rsidR="00A65DB1" w:rsidRPr="000D0E2B">
        <w:rPr>
          <w:rFonts w:cs="Times New Roman"/>
          <w:bCs/>
          <w:sz w:val="24"/>
          <w:szCs w:val="24"/>
        </w:rPr>
        <w:t xml:space="preserve"> mateřsk</w:t>
      </w:r>
      <w:r w:rsidR="004843F5" w:rsidRPr="000D0E2B">
        <w:rPr>
          <w:rFonts w:cs="Times New Roman"/>
          <w:bCs/>
          <w:sz w:val="24"/>
          <w:szCs w:val="24"/>
        </w:rPr>
        <w:t>ých</w:t>
      </w:r>
      <w:r w:rsidR="00A65DB1" w:rsidRPr="000D0E2B">
        <w:rPr>
          <w:rFonts w:cs="Times New Roman"/>
          <w:bCs/>
          <w:sz w:val="24"/>
          <w:szCs w:val="24"/>
        </w:rPr>
        <w:t xml:space="preserve"> škol</w:t>
      </w:r>
      <w:r w:rsidR="004843F5" w:rsidRPr="000D0E2B">
        <w:rPr>
          <w:rFonts w:cs="Times New Roman"/>
          <w:bCs/>
          <w:sz w:val="24"/>
          <w:szCs w:val="24"/>
        </w:rPr>
        <w:t>ách</w:t>
      </w:r>
      <w:r w:rsidR="00A65DB1" w:rsidRPr="000D0E2B">
        <w:rPr>
          <w:rFonts w:cs="Times New Roman"/>
          <w:bCs/>
          <w:sz w:val="24"/>
          <w:szCs w:val="24"/>
        </w:rPr>
        <w:t xml:space="preserve"> a upozornit na nedostačující legislativní ukotvení lesních klubů. Prostřednictvím závěrečné disku</w:t>
      </w:r>
      <w:r w:rsidR="007E0C86" w:rsidRPr="000D0E2B">
        <w:rPr>
          <w:rFonts w:cs="Times New Roman"/>
          <w:bCs/>
          <w:sz w:val="24"/>
          <w:szCs w:val="24"/>
        </w:rPr>
        <w:t>s</w:t>
      </w:r>
      <w:r w:rsidR="00A65DB1" w:rsidRPr="000D0E2B">
        <w:rPr>
          <w:rFonts w:cs="Times New Roman"/>
          <w:bCs/>
          <w:sz w:val="24"/>
          <w:szCs w:val="24"/>
        </w:rPr>
        <w:t>e dochází k potvrzení, ale i vyvracen</w:t>
      </w:r>
      <w:r w:rsidR="001B1FA4" w:rsidRPr="000D0E2B">
        <w:rPr>
          <w:rFonts w:cs="Times New Roman"/>
          <w:bCs/>
          <w:sz w:val="24"/>
          <w:szCs w:val="24"/>
        </w:rPr>
        <w:t xml:space="preserve">í některých </w:t>
      </w:r>
      <w:r w:rsidR="00A65DB1" w:rsidRPr="000D0E2B">
        <w:rPr>
          <w:rFonts w:cs="Times New Roman"/>
          <w:bCs/>
          <w:sz w:val="24"/>
          <w:szCs w:val="24"/>
        </w:rPr>
        <w:t>hypotéz, jež byly stanoveny, stranou nezůstalo ani srovnání s tematicky podobnými výzkumy.</w:t>
      </w:r>
    </w:p>
    <w:p w14:paraId="070A65CB" w14:textId="13B15830" w:rsidR="00290816" w:rsidRPr="000D0E2B" w:rsidRDefault="007676E8" w:rsidP="00A65DB1">
      <w:pPr>
        <w:tabs>
          <w:tab w:val="left" w:pos="1843"/>
        </w:tabs>
        <w:ind w:left="1840" w:hanging="1840"/>
        <w:rPr>
          <w:rFonts w:cs="Times New Roman"/>
          <w:bCs/>
          <w:sz w:val="24"/>
          <w:szCs w:val="24"/>
        </w:rPr>
      </w:pPr>
      <w:r w:rsidRPr="000D0E2B">
        <w:rPr>
          <w:rFonts w:cs="Times New Roman"/>
          <w:bCs/>
          <w:sz w:val="24"/>
          <w:szCs w:val="24"/>
        </w:rPr>
        <w:t>Klíčová slova:</w:t>
      </w:r>
      <w:r w:rsidR="00F179F9" w:rsidRPr="000D0E2B">
        <w:rPr>
          <w:rFonts w:cs="Times New Roman"/>
          <w:b/>
          <w:sz w:val="24"/>
          <w:szCs w:val="24"/>
        </w:rPr>
        <w:t xml:space="preserve"> </w:t>
      </w:r>
      <w:r w:rsidR="00D82AEA" w:rsidRPr="000D0E2B">
        <w:rPr>
          <w:rFonts w:cs="Times New Roman"/>
          <w:b/>
          <w:sz w:val="24"/>
          <w:szCs w:val="24"/>
        </w:rPr>
        <w:tab/>
      </w:r>
      <w:r w:rsidR="00A65DB1" w:rsidRPr="000D0E2B">
        <w:rPr>
          <w:rFonts w:cs="Times New Roman"/>
          <w:bCs/>
          <w:sz w:val="24"/>
          <w:szCs w:val="24"/>
        </w:rPr>
        <w:t>předškolní vzdělávání, alternativní vzdělávání, lesní mateřská škola, motivace, kvalitativní výzkum</w:t>
      </w:r>
    </w:p>
    <w:p w14:paraId="62FD5CD3" w14:textId="2CDEEEC2" w:rsidR="00A65DB1" w:rsidRPr="000D0E2B" w:rsidRDefault="00A65DB1" w:rsidP="00A65DB1">
      <w:pPr>
        <w:tabs>
          <w:tab w:val="left" w:pos="1843"/>
        </w:tabs>
        <w:ind w:left="1840" w:hanging="1840"/>
        <w:rPr>
          <w:rFonts w:cs="Times New Roman"/>
          <w:bCs/>
          <w:sz w:val="24"/>
          <w:szCs w:val="24"/>
        </w:rPr>
      </w:pPr>
    </w:p>
    <w:p w14:paraId="7F7A55B9" w14:textId="1337A4D4" w:rsidR="00A65DB1" w:rsidRPr="000D0E2B" w:rsidRDefault="00A65DB1" w:rsidP="00A65DB1">
      <w:pPr>
        <w:tabs>
          <w:tab w:val="left" w:pos="1843"/>
        </w:tabs>
        <w:ind w:left="1840" w:hanging="1840"/>
        <w:rPr>
          <w:rFonts w:cs="Times New Roman"/>
          <w:bCs/>
          <w:sz w:val="24"/>
          <w:szCs w:val="24"/>
        </w:rPr>
      </w:pPr>
    </w:p>
    <w:p w14:paraId="58BB0DFD" w14:textId="1B148CDD" w:rsidR="00A65DB1" w:rsidRPr="000D0E2B" w:rsidRDefault="00A65DB1" w:rsidP="00A65DB1">
      <w:pPr>
        <w:tabs>
          <w:tab w:val="left" w:pos="1843"/>
        </w:tabs>
        <w:ind w:left="1840" w:hanging="1840"/>
        <w:rPr>
          <w:rFonts w:cs="Times New Roman"/>
          <w:bCs/>
          <w:sz w:val="24"/>
          <w:szCs w:val="24"/>
        </w:rPr>
      </w:pPr>
    </w:p>
    <w:p w14:paraId="7E6CA79D" w14:textId="77777777" w:rsidR="00A65DB1" w:rsidRPr="000D0E2B" w:rsidRDefault="00A65DB1" w:rsidP="00A65DB1">
      <w:pPr>
        <w:tabs>
          <w:tab w:val="left" w:pos="1843"/>
        </w:tabs>
        <w:ind w:left="1840" w:hanging="1840"/>
        <w:rPr>
          <w:rFonts w:cs="Times New Roman"/>
          <w:b/>
          <w:sz w:val="24"/>
          <w:szCs w:val="24"/>
        </w:rPr>
      </w:pPr>
    </w:p>
    <w:p w14:paraId="503B2B0F" w14:textId="59F5A8AF" w:rsidR="00290816" w:rsidRPr="000D0E2B" w:rsidRDefault="00290816" w:rsidP="00290816">
      <w:pPr>
        <w:rPr>
          <w:rFonts w:cs="Times New Roman"/>
          <w:b/>
          <w:sz w:val="32"/>
          <w:szCs w:val="32"/>
        </w:rPr>
      </w:pPr>
      <w:proofErr w:type="spellStart"/>
      <w:r w:rsidRPr="000D0E2B">
        <w:rPr>
          <w:rFonts w:cs="Times New Roman"/>
          <w:b/>
          <w:sz w:val="32"/>
          <w:szCs w:val="32"/>
        </w:rPr>
        <w:lastRenderedPageBreak/>
        <w:t>Bibliographic</w:t>
      </w:r>
      <w:proofErr w:type="spellEnd"/>
      <w:r w:rsidRPr="000D0E2B">
        <w:rPr>
          <w:rFonts w:cs="Times New Roman"/>
          <w:b/>
          <w:sz w:val="32"/>
          <w:szCs w:val="32"/>
        </w:rPr>
        <w:t xml:space="preserve"> data</w:t>
      </w:r>
    </w:p>
    <w:p w14:paraId="40D0B5A7" w14:textId="3D05A7EF" w:rsidR="00D82AEA" w:rsidRPr="000D0E2B" w:rsidRDefault="00290816" w:rsidP="00D82AEA">
      <w:pPr>
        <w:tabs>
          <w:tab w:val="left" w:pos="1843"/>
        </w:tabs>
        <w:rPr>
          <w:rFonts w:cs="Times New Roman"/>
          <w:bCs/>
          <w:sz w:val="24"/>
          <w:szCs w:val="24"/>
        </w:rPr>
      </w:pPr>
      <w:proofErr w:type="spellStart"/>
      <w:r w:rsidRPr="000D0E2B">
        <w:rPr>
          <w:rFonts w:cs="Times New Roman"/>
          <w:bCs/>
          <w:sz w:val="24"/>
          <w:szCs w:val="24"/>
        </w:rPr>
        <w:t>Title</w:t>
      </w:r>
      <w:proofErr w:type="spellEnd"/>
      <w:r w:rsidRPr="000D0E2B">
        <w:rPr>
          <w:rFonts w:cs="Times New Roman"/>
          <w:bCs/>
          <w:sz w:val="24"/>
          <w:szCs w:val="24"/>
        </w:rPr>
        <w:t> </w:t>
      </w:r>
      <w:proofErr w:type="spellStart"/>
      <w:r w:rsidRPr="000D0E2B">
        <w:rPr>
          <w:rFonts w:cs="Times New Roman"/>
          <w:bCs/>
          <w:sz w:val="24"/>
          <w:szCs w:val="24"/>
        </w:rPr>
        <w:t>of</w:t>
      </w:r>
      <w:proofErr w:type="spellEnd"/>
      <w:r w:rsidRPr="000D0E2B">
        <w:rPr>
          <w:rFonts w:cs="Times New Roman"/>
          <w:bCs/>
          <w:sz w:val="24"/>
          <w:szCs w:val="24"/>
        </w:rPr>
        <w:t> thesis:</w:t>
      </w:r>
      <w:r w:rsidRPr="000D0E2B">
        <w:rPr>
          <w:rFonts w:cs="Times New Roman"/>
          <w:bCs/>
          <w:sz w:val="24"/>
          <w:szCs w:val="24"/>
        </w:rPr>
        <w:tab/>
      </w:r>
      <w:proofErr w:type="spellStart"/>
      <w:r w:rsidRPr="000D0E2B">
        <w:rPr>
          <w:rFonts w:cs="Times New Roman"/>
          <w:bCs/>
          <w:sz w:val="24"/>
          <w:szCs w:val="24"/>
        </w:rPr>
        <w:t>Motivation</w:t>
      </w:r>
      <w:proofErr w:type="spellEnd"/>
      <w:r w:rsidRPr="000D0E2B">
        <w:rPr>
          <w:rFonts w:cs="Times New Roman"/>
          <w:bCs/>
          <w:sz w:val="24"/>
          <w:szCs w:val="24"/>
        </w:rPr>
        <w:t> </w:t>
      </w:r>
      <w:proofErr w:type="spellStart"/>
      <w:r w:rsidRPr="000D0E2B">
        <w:rPr>
          <w:rFonts w:cs="Times New Roman"/>
          <w:bCs/>
          <w:sz w:val="24"/>
          <w:szCs w:val="24"/>
        </w:rPr>
        <w:t>of</w:t>
      </w:r>
      <w:proofErr w:type="spellEnd"/>
      <w:r w:rsidRPr="000D0E2B">
        <w:rPr>
          <w:rFonts w:cs="Times New Roman"/>
          <w:bCs/>
          <w:sz w:val="24"/>
          <w:szCs w:val="24"/>
        </w:rPr>
        <w:t> </w:t>
      </w:r>
      <w:proofErr w:type="spellStart"/>
      <w:r w:rsidRPr="000D0E2B">
        <w:rPr>
          <w:rFonts w:cs="Times New Roman"/>
          <w:bCs/>
          <w:sz w:val="24"/>
          <w:szCs w:val="24"/>
        </w:rPr>
        <w:t>parents</w:t>
      </w:r>
      <w:proofErr w:type="spellEnd"/>
      <w:r w:rsidRPr="000D0E2B">
        <w:rPr>
          <w:rFonts w:cs="Times New Roman"/>
          <w:bCs/>
          <w:sz w:val="24"/>
          <w:szCs w:val="24"/>
        </w:rPr>
        <w:t> to place </w:t>
      </w:r>
      <w:proofErr w:type="spellStart"/>
      <w:r w:rsidRPr="000D0E2B">
        <w:rPr>
          <w:rFonts w:cs="Times New Roman"/>
          <w:bCs/>
          <w:sz w:val="24"/>
          <w:szCs w:val="24"/>
        </w:rPr>
        <w:t>children</w:t>
      </w:r>
      <w:proofErr w:type="spellEnd"/>
      <w:r w:rsidRPr="000D0E2B">
        <w:rPr>
          <w:rFonts w:cs="Times New Roman"/>
          <w:bCs/>
          <w:sz w:val="24"/>
          <w:szCs w:val="24"/>
        </w:rPr>
        <w:t> in a </w:t>
      </w:r>
      <w:proofErr w:type="spellStart"/>
      <w:r w:rsidRPr="000D0E2B">
        <w:rPr>
          <w:rFonts w:cs="Times New Roman"/>
          <w:bCs/>
          <w:sz w:val="24"/>
          <w:szCs w:val="24"/>
        </w:rPr>
        <w:t>forest</w:t>
      </w:r>
      <w:proofErr w:type="spellEnd"/>
      <w:r w:rsidR="00D82AEA" w:rsidRPr="000D0E2B">
        <w:rPr>
          <w:rFonts w:cs="Times New Roman"/>
          <w:bCs/>
          <w:sz w:val="24"/>
          <w:szCs w:val="24"/>
        </w:rPr>
        <w:t xml:space="preserve"> </w:t>
      </w:r>
      <w:proofErr w:type="spellStart"/>
      <w:r w:rsidR="007E0C86" w:rsidRPr="000D0E2B">
        <w:rPr>
          <w:rFonts w:cs="Times New Roman"/>
          <w:bCs/>
          <w:sz w:val="24"/>
          <w:szCs w:val="24"/>
        </w:rPr>
        <w:t>k</w:t>
      </w:r>
      <w:r w:rsidRPr="000D0E2B">
        <w:rPr>
          <w:rFonts w:cs="Times New Roman"/>
          <w:bCs/>
          <w:sz w:val="24"/>
          <w:szCs w:val="24"/>
        </w:rPr>
        <w:t>indergarten</w:t>
      </w:r>
      <w:proofErr w:type="spellEnd"/>
    </w:p>
    <w:p w14:paraId="7790B992" w14:textId="723F9CE1" w:rsidR="00D82AEA" w:rsidRPr="000D0E2B" w:rsidRDefault="00D82AEA" w:rsidP="00D82AEA">
      <w:pPr>
        <w:tabs>
          <w:tab w:val="left" w:pos="1843"/>
        </w:tabs>
        <w:rPr>
          <w:rFonts w:cs="Times New Roman"/>
          <w:bCs/>
          <w:sz w:val="24"/>
          <w:szCs w:val="24"/>
        </w:rPr>
      </w:pPr>
      <w:proofErr w:type="spellStart"/>
      <w:r w:rsidRPr="000D0E2B">
        <w:rPr>
          <w:rFonts w:cs="Times New Roman"/>
          <w:bCs/>
          <w:sz w:val="24"/>
          <w:szCs w:val="24"/>
        </w:rPr>
        <w:t>Author</w:t>
      </w:r>
      <w:proofErr w:type="spellEnd"/>
      <w:r w:rsidRPr="000D0E2B">
        <w:rPr>
          <w:rFonts w:cs="Times New Roman"/>
          <w:bCs/>
          <w:sz w:val="24"/>
          <w:szCs w:val="24"/>
        </w:rPr>
        <w:t xml:space="preserve">: </w:t>
      </w:r>
      <w:r w:rsidRPr="000D0E2B">
        <w:rPr>
          <w:rFonts w:cs="Times New Roman"/>
          <w:bCs/>
          <w:sz w:val="24"/>
          <w:szCs w:val="24"/>
        </w:rPr>
        <w:tab/>
        <w:t>Lucie Kubištová</w:t>
      </w:r>
    </w:p>
    <w:p w14:paraId="5CA1BE6D" w14:textId="607D94AE" w:rsidR="00D82AEA" w:rsidRPr="000D0E2B" w:rsidRDefault="00D82AEA" w:rsidP="00D82AEA">
      <w:pPr>
        <w:tabs>
          <w:tab w:val="left" w:pos="1843"/>
        </w:tabs>
        <w:ind w:left="1840" w:hanging="1840"/>
        <w:rPr>
          <w:rFonts w:cs="Times New Roman"/>
          <w:bCs/>
          <w:sz w:val="24"/>
          <w:szCs w:val="24"/>
        </w:rPr>
      </w:pPr>
      <w:r w:rsidRPr="000D0E2B">
        <w:rPr>
          <w:rFonts w:cs="Times New Roman"/>
          <w:bCs/>
          <w:sz w:val="24"/>
          <w:szCs w:val="24"/>
        </w:rPr>
        <w:t>Department:</w:t>
      </w:r>
      <w:r w:rsidRPr="000D0E2B">
        <w:rPr>
          <w:rFonts w:cs="Times New Roman"/>
          <w:bCs/>
          <w:sz w:val="24"/>
          <w:szCs w:val="24"/>
        </w:rPr>
        <w:tab/>
      </w:r>
      <w:proofErr w:type="spellStart"/>
      <w:r w:rsidRPr="000D0E2B">
        <w:rPr>
          <w:rFonts w:cs="Times New Roman"/>
          <w:bCs/>
          <w:sz w:val="24"/>
          <w:szCs w:val="24"/>
        </w:rPr>
        <w:t>Departmen</w:t>
      </w:r>
      <w:proofErr w:type="spellEnd"/>
      <w:r w:rsidRPr="000D0E2B">
        <w:rPr>
          <w:rFonts w:cs="Times New Roman"/>
          <w:bCs/>
          <w:sz w:val="24"/>
          <w:szCs w:val="24"/>
        </w:rPr>
        <w:t xml:space="preserve"> </w:t>
      </w:r>
      <w:proofErr w:type="spellStart"/>
      <w:r w:rsidRPr="000D0E2B">
        <w:rPr>
          <w:rFonts w:cs="Times New Roman"/>
          <w:bCs/>
          <w:sz w:val="24"/>
          <w:szCs w:val="24"/>
        </w:rPr>
        <w:t>of</w:t>
      </w:r>
      <w:proofErr w:type="spellEnd"/>
      <w:r w:rsidRPr="000D0E2B">
        <w:rPr>
          <w:rFonts w:cs="Times New Roman"/>
          <w:bCs/>
          <w:sz w:val="24"/>
          <w:szCs w:val="24"/>
        </w:rPr>
        <w:t xml:space="preserve"> Development and </w:t>
      </w:r>
      <w:proofErr w:type="spellStart"/>
      <w:r w:rsidRPr="000D0E2B">
        <w:rPr>
          <w:rFonts w:cs="Times New Roman"/>
          <w:bCs/>
          <w:sz w:val="24"/>
          <w:szCs w:val="24"/>
        </w:rPr>
        <w:t>Environmental</w:t>
      </w:r>
      <w:proofErr w:type="spellEnd"/>
      <w:r w:rsidRPr="000D0E2B">
        <w:rPr>
          <w:rFonts w:cs="Times New Roman"/>
          <w:bCs/>
          <w:sz w:val="24"/>
          <w:szCs w:val="24"/>
        </w:rPr>
        <w:t xml:space="preserve"> </w:t>
      </w:r>
      <w:proofErr w:type="spellStart"/>
      <w:r w:rsidRPr="000D0E2B">
        <w:rPr>
          <w:rFonts w:cs="Times New Roman"/>
          <w:bCs/>
          <w:sz w:val="24"/>
          <w:szCs w:val="24"/>
        </w:rPr>
        <w:t>Studies</w:t>
      </w:r>
      <w:proofErr w:type="spellEnd"/>
      <w:r w:rsidRPr="000D0E2B">
        <w:rPr>
          <w:rFonts w:cs="Times New Roman"/>
          <w:bCs/>
          <w:sz w:val="24"/>
          <w:szCs w:val="24"/>
        </w:rPr>
        <w:t xml:space="preserve">, </w:t>
      </w:r>
      <w:proofErr w:type="spellStart"/>
      <w:r w:rsidRPr="000D0E2B">
        <w:rPr>
          <w:rFonts w:cs="Times New Roman"/>
          <w:bCs/>
          <w:sz w:val="24"/>
          <w:szCs w:val="24"/>
        </w:rPr>
        <w:t>Faculty</w:t>
      </w:r>
      <w:proofErr w:type="spellEnd"/>
      <w:r w:rsidRPr="000D0E2B">
        <w:rPr>
          <w:rFonts w:cs="Times New Roman"/>
          <w:bCs/>
          <w:sz w:val="24"/>
          <w:szCs w:val="24"/>
        </w:rPr>
        <w:t xml:space="preserve"> </w:t>
      </w:r>
      <w:proofErr w:type="spellStart"/>
      <w:r w:rsidRPr="000D0E2B">
        <w:rPr>
          <w:rFonts w:cs="Times New Roman"/>
          <w:bCs/>
          <w:sz w:val="24"/>
          <w:szCs w:val="24"/>
        </w:rPr>
        <w:t>of</w:t>
      </w:r>
      <w:proofErr w:type="spellEnd"/>
      <w:r w:rsidR="00963016">
        <w:rPr>
          <w:rFonts w:cs="Times New Roman"/>
          <w:bCs/>
          <w:sz w:val="24"/>
          <w:szCs w:val="24"/>
        </w:rPr>
        <w:t> </w:t>
      </w:r>
      <w:r w:rsidRPr="000D0E2B">
        <w:rPr>
          <w:rFonts w:cs="Times New Roman"/>
          <w:bCs/>
          <w:sz w:val="24"/>
          <w:szCs w:val="24"/>
        </w:rPr>
        <w:t>Science, Palacký University in Olomouc</w:t>
      </w:r>
    </w:p>
    <w:p w14:paraId="6C64EB49" w14:textId="0EAEDEF6" w:rsidR="00290816" w:rsidRPr="000D0E2B" w:rsidRDefault="00D82AEA" w:rsidP="00D82AEA">
      <w:pPr>
        <w:tabs>
          <w:tab w:val="left" w:pos="1843"/>
        </w:tabs>
        <w:rPr>
          <w:rFonts w:cs="Times New Roman"/>
          <w:bCs/>
          <w:sz w:val="24"/>
          <w:szCs w:val="24"/>
        </w:rPr>
      </w:pPr>
      <w:proofErr w:type="spellStart"/>
      <w:r w:rsidRPr="000D0E2B">
        <w:rPr>
          <w:rFonts w:cs="Times New Roman"/>
          <w:bCs/>
          <w:sz w:val="24"/>
          <w:szCs w:val="24"/>
        </w:rPr>
        <w:t>Superviser</w:t>
      </w:r>
      <w:proofErr w:type="spellEnd"/>
      <w:r w:rsidRPr="000D0E2B">
        <w:rPr>
          <w:rFonts w:cs="Times New Roman"/>
          <w:bCs/>
          <w:sz w:val="24"/>
          <w:szCs w:val="24"/>
        </w:rPr>
        <w:t>:</w:t>
      </w:r>
      <w:r w:rsidRPr="000D0E2B">
        <w:rPr>
          <w:rFonts w:cs="Times New Roman"/>
          <w:bCs/>
          <w:sz w:val="24"/>
          <w:szCs w:val="24"/>
        </w:rPr>
        <w:tab/>
        <w:t>Mgr. Helena Nováčková</w:t>
      </w:r>
    </w:p>
    <w:p w14:paraId="65AC3258" w14:textId="2A03259C" w:rsidR="00D82AEA" w:rsidRPr="000D0E2B" w:rsidRDefault="00D82AEA" w:rsidP="00D82AEA">
      <w:pPr>
        <w:tabs>
          <w:tab w:val="left" w:pos="1843"/>
        </w:tabs>
        <w:rPr>
          <w:rFonts w:cs="Times New Roman"/>
          <w:bCs/>
          <w:sz w:val="24"/>
          <w:szCs w:val="24"/>
        </w:rPr>
      </w:pPr>
      <w:proofErr w:type="spellStart"/>
      <w:r w:rsidRPr="000D0E2B">
        <w:rPr>
          <w:rFonts w:cs="Times New Roman"/>
          <w:bCs/>
          <w:sz w:val="24"/>
          <w:szCs w:val="24"/>
        </w:rPr>
        <w:t>Range</w:t>
      </w:r>
      <w:proofErr w:type="spellEnd"/>
      <w:r w:rsidRPr="000D0E2B">
        <w:rPr>
          <w:rFonts w:cs="Times New Roman"/>
          <w:bCs/>
          <w:sz w:val="24"/>
          <w:szCs w:val="24"/>
        </w:rPr>
        <w:t>:</w:t>
      </w:r>
      <w:r w:rsidRPr="000D0E2B">
        <w:rPr>
          <w:rFonts w:cs="Times New Roman"/>
          <w:bCs/>
          <w:sz w:val="24"/>
          <w:szCs w:val="24"/>
        </w:rPr>
        <w:tab/>
      </w:r>
      <w:r w:rsidR="00D81483" w:rsidRPr="000D0E2B">
        <w:rPr>
          <w:rFonts w:cs="Times New Roman"/>
          <w:bCs/>
          <w:sz w:val="24"/>
          <w:szCs w:val="24"/>
        </w:rPr>
        <w:t>49</w:t>
      </w:r>
      <w:r w:rsidR="007E0C86" w:rsidRPr="000D0E2B">
        <w:rPr>
          <w:rFonts w:cs="Times New Roman"/>
          <w:bCs/>
          <w:sz w:val="24"/>
          <w:szCs w:val="24"/>
        </w:rPr>
        <w:t xml:space="preserve"> </w:t>
      </w:r>
      <w:proofErr w:type="spellStart"/>
      <w:r w:rsidR="007E0C86" w:rsidRPr="000D0E2B">
        <w:rPr>
          <w:rFonts w:cs="Times New Roman"/>
          <w:bCs/>
          <w:sz w:val="24"/>
          <w:szCs w:val="24"/>
        </w:rPr>
        <w:t>pages</w:t>
      </w:r>
      <w:proofErr w:type="spellEnd"/>
    </w:p>
    <w:p w14:paraId="1CC4352F" w14:textId="6C461401" w:rsidR="00D82AEA" w:rsidRPr="000D0E2B" w:rsidRDefault="00D82AEA" w:rsidP="00D82AEA">
      <w:pPr>
        <w:tabs>
          <w:tab w:val="left" w:pos="1843"/>
        </w:tabs>
        <w:rPr>
          <w:rFonts w:cs="Times New Roman"/>
          <w:bCs/>
          <w:sz w:val="24"/>
          <w:szCs w:val="24"/>
        </w:rPr>
      </w:pPr>
      <w:proofErr w:type="spellStart"/>
      <w:r w:rsidRPr="000D0E2B">
        <w:rPr>
          <w:rFonts w:cs="Times New Roman"/>
          <w:bCs/>
          <w:sz w:val="24"/>
          <w:szCs w:val="24"/>
        </w:rPr>
        <w:t>Language</w:t>
      </w:r>
      <w:proofErr w:type="spellEnd"/>
      <w:r w:rsidRPr="000D0E2B">
        <w:rPr>
          <w:rFonts w:cs="Times New Roman"/>
          <w:bCs/>
          <w:sz w:val="24"/>
          <w:szCs w:val="24"/>
        </w:rPr>
        <w:t>:</w:t>
      </w:r>
      <w:r w:rsidRPr="000D0E2B">
        <w:rPr>
          <w:rFonts w:cs="Times New Roman"/>
          <w:bCs/>
          <w:sz w:val="24"/>
          <w:szCs w:val="24"/>
        </w:rPr>
        <w:tab/>
        <w:t>Czech</w:t>
      </w:r>
    </w:p>
    <w:p w14:paraId="0DFDF25C" w14:textId="378F7E65" w:rsidR="00D82AEA" w:rsidRPr="002C2061" w:rsidRDefault="00D82AEA" w:rsidP="005730AA">
      <w:pPr>
        <w:ind w:left="1843" w:hanging="1843"/>
        <w:rPr>
          <w:rFonts w:cs="Times New Roman"/>
          <w:bCs/>
        </w:rPr>
      </w:pPr>
      <w:proofErr w:type="spellStart"/>
      <w:r w:rsidRPr="000D0E2B">
        <w:rPr>
          <w:rFonts w:cs="Times New Roman"/>
          <w:bCs/>
          <w:sz w:val="24"/>
          <w:szCs w:val="24"/>
        </w:rPr>
        <w:t>Abstract</w:t>
      </w:r>
      <w:proofErr w:type="spellEnd"/>
      <w:r w:rsidRPr="000D0E2B">
        <w:rPr>
          <w:rFonts w:cs="Times New Roman"/>
          <w:bCs/>
          <w:sz w:val="24"/>
          <w:szCs w:val="24"/>
        </w:rPr>
        <w:t xml:space="preserve">: </w:t>
      </w:r>
      <w:r w:rsidR="005573B2" w:rsidRPr="000D0E2B">
        <w:rPr>
          <w:rFonts w:cs="Times New Roman"/>
          <w:bCs/>
          <w:sz w:val="24"/>
          <w:szCs w:val="24"/>
        </w:rPr>
        <w:tab/>
      </w:r>
      <w:proofErr w:type="spellStart"/>
      <w:r w:rsidR="005573B2" w:rsidRPr="002C2061">
        <w:rPr>
          <w:rFonts w:cs="Times New Roman"/>
          <w:bCs/>
          <w:sz w:val="24"/>
          <w:szCs w:val="24"/>
        </w:rPr>
        <w:t>This</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batchelor</w:t>
      </w:r>
      <w:proofErr w:type="spellEnd"/>
      <w:r w:rsidR="005573B2" w:rsidRPr="002C2061">
        <w:rPr>
          <w:rFonts w:cs="Times New Roman"/>
          <w:bCs/>
          <w:sz w:val="24"/>
          <w:szCs w:val="24"/>
        </w:rPr>
        <w:t xml:space="preserve"> thesis </w:t>
      </w:r>
      <w:proofErr w:type="spellStart"/>
      <w:r w:rsidR="005573B2" w:rsidRPr="002C2061">
        <w:rPr>
          <w:rFonts w:cs="Times New Roman"/>
          <w:bCs/>
          <w:sz w:val="24"/>
          <w:szCs w:val="24"/>
        </w:rPr>
        <w:t>find</w:t>
      </w:r>
      <w:r w:rsidR="009B2693" w:rsidRPr="002C2061">
        <w:rPr>
          <w:rFonts w:cs="Times New Roman"/>
          <w:bCs/>
          <w:sz w:val="24"/>
          <w:szCs w:val="24"/>
        </w:rPr>
        <w:t>s</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out</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the</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mo</w:t>
      </w:r>
      <w:r w:rsidR="005730AA" w:rsidRPr="002C2061">
        <w:rPr>
          <w:rFonts w:cs="Times New Roman"/>
          <w:bCs/>
          <w:sz w:val="24"/>
          <w:szCs w:val="24"/>
        </w:rPr>
        <w:t>t</w:t>
      </w:r>
      <w:r w:rsidR="005573B2" w:rsidRPr="002C2061">
        <w:rPr>
          <w:rFonts w:cs="Times New Roman"/>
          <w:bCs/>
          <w:sz w:val="24"/>
          <w:szCs w:val="24"/>
        </w:rPr>
        <w:t>ivation</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of</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parents</w:t>
      </w:r>
      <w:proofErr w:type="spellEnd"/>
      <w:r w:rsidR="005573B2" w:rsidRPr="002C2061">
        <w:rPr>
          <w:rFonts w:cs="Times New Roman"/>
          <w:bCs/>
          <w:sz w:val="24"/>
          <w:szCs w:val="24"/>
        </w:rPr>
        <w:t xml:space="preserve"> to place</w:t>
      </w:r>
      <w:r w:rsidR="009B2693" w:rsidRPr="002C2061">
        <w:rPr>
          <w:rFonts w:cs="Times New Roman"/>
          <w:bCs/>
          <w:sz w:val="24"/>
          <w:szCs w:val="24"/>
        </w:rPr>
        <w:t xml:space="preserve"> </w:t>
      </w:r>
      <w:proofErr w:type="spellStart"/>
      <w:r w:rsidR="005573B2" w:rsidRPr="002C2061">
        <w:rPr>
          <w:rFonts w:cs="Times New Roman"/>
          <w:bCs/>
          <w:sz w:val="24"/>
          <w:szCs w:val="24"/>
        </w:rPr>
        <w:t>children</w:t>
      </w:r>
      <w:proofErr w:type="spellEnd"/>
      <w:r w:rsidR="005573B2" w:rsidRPr="002C2061">
        <w:rPr>
          <w:rFonts w:cs="Times New Roman"/>
          <w:bCs/>
          <w:sz w:val="24"/>
          <w:szCs w:val="24"/>
        </w:rPr>
        <w:t xml:space="preserve"> in a </w:t>
      </w:r>
      <w:proofErr w:type="spellStart"/>
      <w:r w:rsidR="005573B2" w:rsidRPr="002C2061">
        <w:rPr>
          <w:rFonts w:cs="Times New Roman"/>
          <w:bCs/>
          <w:sz w:val="24"/>
          <w:szCs w:val="24"/>
        </w:rPr>
        <w:t>forest</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kindergarten</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The</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theoretical</w:t>
      </w:r>
      <w:proofErr w:type="spellEnd"/>
      <w:r w:rsidR="005573B2" w:rsidRPr="002C2061">
        <w:rPr>
          <w:rFonts w:cs="Times New Roman"/>
          <w:bCs/>
          <w:sz w:val="24"/>
          <w:szCs w:val="24"/>
        </w:rPr>
        <w:t xml:space="preserve"> part </w:t>
      </w:r>
      <w:proofErr w:type="spellStart"/>
      <w:r w:rsidR="005573B2" w:rsidRPr="002C2061">
        <w:rPr>
          <w:rFonts w:cs="Times New Roman"/>
          <w:bCs/>
          <w:sz w:val="24"/>
          <w:szCs w:val="24"/>
        </w:rPr>
        <w:t>is</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composed</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of</w:t>
      </w:r>
      <w:proofErr w:type="spellEnd"/>
      <w:r w:rsidR="002C2061" w:rsidRPr="002C2061">
        <w:rPr>
          <w:rFonts w:cs="Times New Roman"/>
          <w:bCs/>
          <w:sz w:val="24"/>
          <w:szCs w:val="24"/>
        </w:rPr>
        <w:t> </w:t>
      </w:r>
      <w:proofErr w:type="spellStart"/>
      <w:r w:rsidR="005730AA" w:rsidRPr="002C2061">
        <w:rPr>
          <w:rFonts w:cs="Times New Roman"/>
          <w:bCs/>
          <w:sz w:val="24"/>
          <w:szCs w:val="24"/>
        </w:rPr>
        <w:t>accessible</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resources</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relat</w:t>
      </w:r>
      <w:r w:rsidR="005730AA" w:rsidRPr="002C2061">
        <w:rPr>
          <w:rFonts w:cs="Times New Roman"/>
          <w:bCs/>
          <w:sz w:val="24"/>
          <w:szCs w:val="24"/>
        </w:rPr>
        <w:t>ing</w:t>
      </w:r>
      <w:proofErr w:type="spellEnd"/>
      <w:r w:rsidR="005730AA" w:rsidRPr="002C2061">
        <w:rPr>
          <w:rFonts w:cs="Times New Roman"/>
          <w:bCs/>
          <w:sz w:val="24"/>
          <w:szCs w:val="24"/>
        </w:rPr>
        <w:t xml:space="preserve"> </w:t>
      </w:r>
      <w:r w:rsidR="005573B2" w:rsidRPr="002C2061">
        <w:rPr>
          <w:rFonts w:cs="Times New Roman"/>
          <w:bCs/>
          <w:sz w:val="24"/>
          <w:szCs w:val="24"/>
        </w:rPr>
        <w:t xml:space="preserve">to </w:t>
      </w:r>
      <w:proofErr w:type="spellStart"/>
      <w:r w:rsidR="005573B2" w:rsidRPr="002C2061">
        <w:rPr>
          <w:rFonts w:cs="Times New Roman"/>
          <w:bCs/>
          <w:sz w:val="24"/>
          <w:szCs w:val="24"/>
        </w:rPr>
        <w:t>preschool</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education</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alternative</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presch</w:t>
      </w:r>
      <w:r w:rsidR="009B2693" w:rsidRPr="002C2061">
        <w:rPr>
          <w:rFonts w:cs="Times New Roman"/>
          <w:bCs/>
          <w:sz w:val="24"/>
          <w:szCs w:val="24"/>
        </w:rPr>
        <w:t>o</w:t>
      </w:r>
      <w:r w:rsidR="005573B2" w:rsidRPr="002C2061">
        <w:rPr>
          <w:rFonts w:cs="Times New Roman"/>
          <w:bCs/>
          <w:sz w:val="24"/>
          <w:szCs w:val="24"/>
        </w:rPr>
        <w:t>ol</w:t>
      </w:r>
      <w:proofErr w:type="spellEnd"/>
      <w:r w:rsidR="005573B2" w:rsidRPr="002C2061">
        <w:rPr>
          <w:rFonts w:cs="Times New Roman"/>
          <w:bCs/>
          <w:sz w:val="24"/>
          <w:szCs w:val="24"/>
        </w:rPr>
        <w:t xml:space="preserve"> </w:t>
      </w:r>
      <w:proofErr w:type="spellStart"/>
      <w:r w:rsidR="009B2693" w:rsidRPr="002C2061">
        <w:rPr>
          <w:rFonts w:cs="Times New Roman"/>
          <w:bCs/>
          <w:sz w:val="24"/>
          <w:szCs w:val="24"/>
        </w:rPr>
        <w:t>institution</w:t>
      </w:r>
      <w:proofErr w:type="spellEnd"/>
      <w:r w:rsidR="009B2693" w:rsidRPr="002C2061">
        <w:rPr>
          <w:rFonts w:cs="Times New Roman"/>
          <w:bCs/>
          <w:sz w:val="24"/>
          <w:szCs w:val="24"/>
        </w:rPr>
        <w:t xml:space="preserve"> </w:t>
      </w:r>
      <w:r w:rsidR="005573B2" w:rsidRPr="002C2061">
        <w:rPr>
          <w:rFonts w:cs="Times New Roman"/>
          <w:bCs/>
          <w:sz w:val="24"/>
          <w:szCs w:val="24"/>
        </w:rPr>
        <w:t xml:space="preserve">and </w:t>
      </w:r>
      <w:proofErr w:type="spellStart"/>
      <w:r w:rsidR="005573B2" w:rsidRPr="002C2061">
        <w:rPr>
          <w:rFonts w:cs="Times New Roman"/>
          <w:bCs/>
          <w:sz w:val="24"/>
          <w:szCs w:val="24"/>
        </w:rPr>
        <w:t>especially</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forest</w:t>
      </w:r>
      <w:proofErr w:type="spellEnd"/>
      <w:r w:rsidR="005573B2" w:rsidRPr="002C2061">
        <w:rPr>
          <w:rFonts w:cs="Times New Roman"/>
          <w:bCs/>
          <w:sz w:val="24"/>
          <w:szCs w:val="24"/>
        </w:rPr>
        <w:t xml:space="preserve"> </w:t>
      </w:r>
      <w:proofErr w:type="spellStart"/>
      <w:r w:rsidR="005573B2" w:rsidRPr="002C2061">
        <w:rPr>
          <w:rFonts w:cs="Times New Roman"/>
          <w:bCs/>
          <w:sz w:val="24"/>
          <w:szCs w:val="24"/>
        </w:rPr>
        <w:t>kindergartens</w:t>
      </w:r>
      <w:proofErr w:type="spellEnd"/>
      <w:r w:rsidR="005573B2" w:rsidRPr="002C2061">
        <w:rPr>
          <w:rFonts w:cs="Times New Roman"/>
          <w:bCs/>
          <w:sz w:val="24"/>
          <w:szCs w:val="24"/>
        </w:rPr>
        <w:t xml:space="preserve">. </w:t>
      </w:r>
      <w:proofErr w:type="spellStart"/>
      <w:r w:rsidR="005730AA" w:rsidRPr="002C2061">
        <w:rPr>
          <w:rFonts w:cs="Times New Roman"/>
          <w:bCs/>
          <w:sz w:val="24"/>
          <w:szCs w:val="24"/>
        </w:rPr>
        <w:t>The</w:t>
      </w:r>
      <w:proofErr w:type="spellEnd"/>
      <w:r w:rsidR="005730AA" w:rsidRPr="002C2061">
        <w:rPr>
          <w:rFonts w:cs="Times New Roman"/>
          <w:bCs/>
          <w:sz w:val="24"/>
          <w:szCs w:val="24"/>
        </w:rPr>
        <w:t xml:space="preserve"> second</w:t>
      </w:r>
      <w:r w:rsidR="009B2693" w:rsidRPr="002C2061">
        <w:rPr>
          <w:rFonts w:cs="Times New Roman"/>
          <w:bCs/>
          <w:sz w:val="24"/>
          <w:szCs w:val="24"/>
        </w:rPr>
        <w:t xml:space="preserve"> </w:t>
      </w:r>
      <w:proofErr w:type="spellStart"/>
      <w:r w:rsidR="009B2693" w:rsidRPr="002C2061">
        <w:rPr>
          <w:rFonts w:cs="Times New Roman"/>
          <w:bCs/>
          <w:sz w:val="24"/>
          <w:szCs w:val="24"/>
        </w:rPr>
        <w:t>practical</w:t>
      </w:r>
      <w:proofErr w:type="spellEnd"/>
      <w:r w:rsidR="009B2693" w:rsidRPr="002C2061">
        <w:rPr>
          <w:rFonts w:cs="Times New Roman"/>
          <w:bCs/>
          <w:sz w:val="24"/>
          <w:szCs w:val="24"/>
        </w:rPr>
        <w:t xml:space="preserve"> part</w:t>
      </w:r>
      <w:r w:rsidR="005730AA" w:rsidRPr="002C2061">
        <w:rPr>
          <w:rFonts w:cs="Times New Roman"/>
          <w:bCs/>
          <w:sz w:val="24"/>
          <w:szCs w:val="24"/>
        </w:rPr>
        <w:t xml:space="preserve"> </w:t>
      </w:r>
      <w:proofErr w:type="spellStart"/>
      <w:r w:rsidR="005730AA" w:rsidRPr="002C2061">
        <w:rPr>
          <w:rFonts w:cs="Times New Roman"/>
          <w:bCs/>
          <w:sz w:val="24"/>
          <w:szCs w:val="24"/>
        </w:rPr>
        <w:t>is</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focused</w:t>
      </w:r>
      <w:proofErr w:type="spellEnd"/>
      <w:r w:rsidR="005730AA" w:rsidRPr="002C2061">
        <w:rPr>
          <w:rFonts w:cs="Times New Roman"/>
          <w:bCs/>
          <w:sz w:val="24"/>
          <w:szCs w:val="24"/>
        </w:rPr>
        <w:t xml:space="preserve"> on </w:t>
      </w:r>
      <w:proofErr w:type="spellStart"/>
      <w:r w:rsidR="005730AA" w:rsidRPr="002C2061">
        <w:rPr>
          <w:rFonts w:cs="Times New Roman"/>
          <w:bCs/>
          <w:sz w:val="24"/>
          <w:szCs w:val="24"/>
        </w:rPr>
        <w:t>the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reseach</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of</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the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above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mentioned</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motivation</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of</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parents</w:t>
      </w:r>
      <w:proofErr w:type="spellEnd"/>
      <w:r w:rsidR="005730AA" w:rsidRPr="002C2061">
        <w:rPr>
          <w:rFonts w:cs="Times New Roman"/>
          <w:bCs/>
          <w:sz w:val="24"/>
          <w:szCs w:val="24"/>
        </w:rPr>
        <w:t xml:space="preserve"> and </w:t>
      </w:r>
      <w:proofErr w:type="spellStart"/>
      <w:r w:rsidR="005730AA" w:rsidRPr="002C2061">
        <w:rPr>
          <w:rFonts w:cs="Times New Roman"/>
          <w:bCs/>
          <w:sz w:val="24"/>
          <w:szCs w:val="24"/>
        </w:rPr>
        <w:t>secondary</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goals</w:t>
      </w:r>
      <w:proofErr w:type="spellEnd"/>
      <w:r w:rsidR="002C2061" w:rsidRPr="002C2061">
        <w:rPr>
          <w:rFonts w:cs="Times New Roman"/>
          <w:bCs/>
          <w:sz w:val="24"/>
          <w:szCs w:val="24"/>
        </w:rPr>
        <w:t xml:space="preserve"> </w:t>
      </w:r>
      <w:proofErr w:type="spellStart"/>
      <w:r w:rsidR="005730AA" w:rsidRPr="002C2061">
        <w:rPr>
          <w:rFonts w:cs="Times New Roman"/>
          <w:bCs/>
          <w:sz w:val="24"/>
          <w:szCs w:val="24"/>
        </w:rPr>
        <w:t>which</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coincide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with</w:t>
      </w:r>
      <w:proofErr w:type="spellEnd"/>
      <w:r w:rsidR="002C2061">
        <w:rPr>
          <w:rFonts w:cs="Times New Roman"/>
          <w:bCs/>
          <w:sz w:val="24"/>
          <w:szCs w:val="24"/>
        </w:rPr>
        <w:t> </w:t>
      </w:r>
      <w:proofErr w:type="spellStart"/>
      <w:r w:rsidR="005730AA" w:rsidRPr="002C2061">
        <w:rPr>
          <w:rFonts w:cs="Times New Roman"/>
          <w:bCs/>
          <w:sz w:val="24"/>
          <w:szCs w:val="24"/>
        </w:rPr>
        <w:t>the</w:t>
      </w:r>
      <w:proofErr w:type="spellEnd"/>
      <w:r w:rsidR="002C2061">
        <w:rPr>
          <w:rFonts w:cs="Times New Roman"/>
          <w:bCs/>
          <w:sz w:val="24"/>
          <w:szCs w:val="24"/>
        </w:rPr>
        <w:t> </w:t>
      </w:r>
      <w:proofErr w:type="spellStart"/>
      <w:r w:rsidR="005730AA" w:rsidRPr="002C2061">
        <w:rPr>
          <w:rFonts w:cs="Times New Roman"/>
          <w:bCs/>
          <w:sz w:val="24"/>
          <w:szCs w:val="24"/>
        </w:rPr>
        <w:t>primary</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goal</w:t>
      </w:r>
      <w:proofErr w:type="spellEnd"/>
      <w:r w:rsidR="005730AA" w:rsidRPr="002C2061">
        <w:rPr>
          <w:rFonts w:cs="Times New Roman"/>
          <w:bCs/>
          <w:sz w:val="24"/>
          <w:szCs w:val="24"/>
        </w:rPr>
        <w:t xml:space="preserve">. To </w:t>
      </w:r>
      <w:proofErr w:type="spellStart"/>
      <w:r w:rsidR="005730AA" w:rsidRPr="002C2061">
        <w:rPr>
          <w:rFonts w:cs="Times New Roman"/>
          <w:bCs/>
          <w:sz w:val="24"/>
          <w:szCs w:val="24"/>
        </w:rPr>
        <w:t>achieve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the</w:t>
      </w:r>
      <w:proofErr w:type="spellEnd"/>
      <w:r w:rsidR="005730AA" w:rsidRPr="002C2061">
        <w:rPr>
          <w:rFonts w:cs="Times New Roman"/>
          <w:bCs/>
          <w:sz w:val="24"/>
          <w:szCs w:val="24"/>
        </w:rPr>
        <w:t xml:space="preserve"> set </w:t>
      </w:r>
      <w:proofErr w:type="spellStart"/>
      <w:r w:rsidR="005730AA" w:rsidRPr="002C2061">
        <w:rPr>
          <w:rFonts w:cs="Times New Roman"/>
          <w:bCs/>
          <w:sz w:val="24"/>
          <w:szCs w:val="24"/>
        </w:rPr>
        <w:t>research</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goals</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the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method</w:t>
      </w:r>
      <w:proofErr w:type="spellEnd"/>
      <w:r w:rsidR="002C2061" w:rsidRPr="002C2061">
        <w:rPr>
          <w:rFonts w:cs="Times New Roman"/>
          <w:bCs/>
          <w:sz w:val="24"/>
          <w:szCs w:val="24"/>
        </w:rPr>
        <w:t xml:space="preserve"> </w:t>
      </w:r>
      <w:proofErr w:type="spellStart"/>
      <w:r w:rsidR="002C2061" w:rsidRPr="002C2061">
        <w:rPr>
          <w:rFonts w:cs="Times New Roman"/>
          <w:sz w:val="24"/>
          <w:szCs w:val="24"/>
        </w:rPr>
        <w:t>of</w:t>
      </w:r>
      <w:proofErr w:type="spellEnd"/>
      <w:r w:rsidR="002C2061">
        <w:rPr>
          <w:rFonts w:cs="Times New Roman"/>
          <w:sz w:val="24"/>
          <w:szCs w:val="24"/>
        </w:rPr>
        <w:t> </w:t>
      </w:r>
      <w:proofErr w:type="spellStart"/>
      <w:r w:rsidR="005730AA" w:rsidRPr="002C2061">
        <w:rPr>
          <w:rFonts w:cs="Times New Roman"/>
          <w:sz w:val="24"/>
          <w:szCs w:val="24"/>
        </w:rPr>
        <w:t>semistructured</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interviews</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was</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used</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which</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were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subsequently</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evaluated</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using</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qualitative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methods</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The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ambition</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of</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the</w:t>
      </w:r>
      <w:proofErr w:type="spellEnd"/>
      <w:r w:rsidR="009B2693" w:rsidRPr="002C2061">
        <w:rPr>
          <w:rFonts w:cs="Times New Roman"/>
          <w:bCs/>
          <w:sz w:val="24"/>
          <w:szCs w:val="24"/>
        </w:rPr>
        <w:t xml:space="preserve"> thesis</w:t>
      </w:r>
      <w:r w:rsidR="005730AA" w:rsidRPr="002C2061">
        <w:rPr>
          <w:rFonts w:cs="Times New Roman"/>
          <w:bCs/>
          <w:sz w:val="24"/>
          <w:szCs w:val="24"/>
        </w:rPr>
        <w:t xml:space="preserve"> to</w:t>
      </w:r>
      <w:r w:rsidR="002C2061">
        <w:rPr>
          <w:rFonts w:cs="Times New Roman"/>
          <w:bCs/>
          <w:sz w:val="24"/>
          <w:szCs w:val="24"/>
        </w:rPr>
        <w:t> </w:t>
      </w:r>
      <w:proofErr w:type="spellStart"/>
      <w:r w:rsidR="005730AA" w:rsidRPr="002C2061">
        <w:rPr>
          <w:rFonts w:cs="Times New Roman"/>
          <w:bCs/>
          <w:sz w:val="24"/>
          <w:szCs w:val="24"/>
        </w:rPr>
        <w:t>increase</w:t>
      </w:r>
      <w:proofErr w:type="spellEnd"/>
      <w:r w:rsidR="005730AA" w:rsidRPr="002C2061">
        <w:rPr>
          <w:rFonts w:cs="Times New Roman"/>
          <w:bCs/>
          <w:sz w:val="24"/>
          <w:szCs w:val="24"/>
        </w:rPr>
        <w:t xml:space="preserve"> public </w:t>
      </w:r>
      <w:proofErr w:type="spellStart"/>
      <w:r w:rsidR="005730AA" w:rsidRPr="002C2061">
        <w:rPr>
          <w:rFonts w:cs="Times New Roman"/>
          <w:bCs/>
          <w:sz w:val="24"/>
          <w:szCs w:val="24"/>
        </w:rPr>
        <w:t>awareness</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of</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the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forest</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kindergarten</w:t>
      </w:r>
      <w:proofErr w:type="spellEnd"/>
      <w:r w:rsidR="005730AA" w:rsidRPr="002C2061">
        <w:rPr>
          <w:rFonts w:cs="Times New Roman"/>
          <w:bCs/>
          <w:sz w:val="24"/>
          <w:szCs w:val="24"/>
        </w:rPr>
        <w:t xml:space="preserve"> and to </w:t>
      </w:r>
      <w:proofErr w:type="spellStart"/>
      <w:r w:rsidR="005730AA" w:rsidRPr="002C2061">
        <w:rPr>
          <w:rFonts w:cs="Times New Roman"/>
          <w:bCs/>
          <w:sz w:val="24"/>
          <w:szCs w:val="24"/>
        </w:rPr>
        <w:t>draw</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attention</w:t>
      </w:r>
      <w:proofErr w:type="spellEnd"/>
      <w:r w:rsidR="005730AA" w:rsidRPr="002C2061">
        <w:rPr>
          <w:rFonts w:cs="Times New Roman"/>
          <w:bCs/>
          <w:sz w:val="24"/>
          <w:szCs w:val="24"/>
        </w:rPr>
        <w:t xml:space="preserve"> to</w:t>
      </w:r>
      <w:r w:rsidR="002C2061" w:rsidRPr="002C2061">
        <w:rPr>
          <w:rFonts w:cs="Times New Roman"/>
          <w:bCs/>
          <w:sz w:val="24"/>
          <w:szCs w:val="24"/>
        </w:rPr>
        <w:t> </w:t>
      </w:r>
      <w:proofErr w:type="spellStart"/>
      <w:r w:rsidR="005730AA" w:rsidRPr="002C2061">
        <w:rPr>
          <w:rFonts w:cs="Times New Roman"/>
          <w:bCs/>
          <w:sz w:val="24"/>
          <w:szCs w:val="24"/>
        </w:rPr>
        <w:t>the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insufficient</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legislative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anchoring</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of</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forest</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clubs</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Through</w:t>
      </w:r>
      <w:proofErr w:type="spellEnd"/>
      <w:r w:rsidR="005730AA" w:rsidRPr="002C2061">
        <w:rPr>
          <w:rFonts w:cs="Times New Roman"/>
          <w:bCs/>
          <w:sz w:val="24"/>
          <w:szCs w:val="24"/>
        </w:rPr>
        <w:t xml:space="preserve"> </w:t>
      </w:r>
      <w:proofErr w:type="spellStart"/>
      <w:r w:rsidR="005730AA" w:rsidRPr="002C2061">
        <w:rPr>
          <w:rFonts w:cs="Times New Roman"/>
          <w:sz w:val="24"/>
          <w:szCs w:val="24"/>
        </w:rPr>
        <w:t>thefinal</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discussion</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there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is</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confirmation</w:t>
      </w:r>
      <w:proofErr w:type="spellEnd"/>
      <w:r w:rsidR="005730AA" w:rsidRPr="002C2061">
        <w:rPr>
          <w:rFonts w:cs="Times New Roman"/>
          <w:bCs/>
          <w:sz w:val="24"/>
          <w:szCs w:val="24"/>
        </w:rPr>
        <w:t xml:space="preserve"> but </w:t>
      </w:r>
      <w:proofErr w:type="spellStart"/>
      <w:r w:rsidR="005730AA" w:rsidRPr="002C2061">
        <w:rPr>
          <w:rFonts w:cs="Times New Roman"/>
          <w:bCs/>
          <w:sz w:val="24"/>
          <w:szCs w:val="24"/>
        </w:rPr>
        <w:t>also</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the</w:t>
      </w:r>
      <w:proofErr w:type="spellEnd"/>
      <w:r w:rsidR="002C2061">
        <w:rPr>
          <w:rFonts w:cs="Times New Roman"/>
          <w:bCs/>
          <w:sz w:val="24"/>
          <w:szCs w:val="24"/>
        </w:rPr>
        <w:t> </w:t>
      </w:r>
      <w:proofErr w:type="spellStart"/>
      <w:r w:rsidR="005730AA" w:rsidRPr="002C2061">
        <w:rPr>
          <w:rFonts w:cs="Times New Roman"/>
          <w:bCs/>
          <w:sz w:val="24"/>
          <w:szCs w:val="24"/>
        </w:rPr>
        <w:t>refutation</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of</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some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hypotheses</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that</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were</w:t>
      </w:r>
      <w:proofErr w:type="spellEnd"/>
      <w:r w:rsidR="005730AA" w:rsidRPr="002C2061">
        <w:rPr>
          <w:rFonts w:cs="Times New Roman"/>
          <w:bCs/>
          <w:sz w:val="24"/>
          <w:szCs w:val="24"/>
        </w:rPr>
        <w:t xml:space="preserve"> set </w:t>
      </w:r>
      <w:proofErr w:type="spellStart"/>
      <w:r w:rsidR="005730AA" w:rsidRPr="002C2061">
        <w:rPr>
          <w:rFonts w:cs="Times New Roman"/>
          <w:bCs/>
          <w:sz w:val="24"/>
          <w:szCs w:val="24"/>
        </w:rPr>
        <w:t>the</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comparison</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with</w:t>
      </w:r>
      <w:proofErr w:type="spellEnd"/>
      <w:r w:rsidR="002C2061">
        <w:rPr>
          <w:rFonts w:cs="Times New Roman"/>
          <w:bCs/>
          <w:sz w:val="24"/>
          <w:szCs w:val="24"/>
        </w:rPr>
        <w:t> </w:t>
      </w:r>
      <w:proofErr w:type="spellStart"/>
      <w:r w:rsidR="005730AA" w:rsidRPr="002C2061">
        <w:rPr>
          <w:rFonts w:cs="Times New Roman"/>
          <w:bCs/>
          <w:sz w:val="24"/>
          <w:szCs w:val="24"/>
        </w:rPr>
        <w:t>thematically</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similar</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research</w:t>
      </w:r>
      <w:r w:rsidR="002C2061" w:rsidRPr="002C2061">
        <w:rPr>
          <w:rFonts w:cs="Times New Roman"/>
          <w:bCs/>
          <w:sz w:val="24"/>
          <w:szCs w:val="24"/>
        </w:rPr>
        <w:t>es</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was</w:t>
      </w:r>
      <w:proofErr w:type="spellEnd"/>
      <w:r w:rsidR="005730AA" w:rsidRPr="002C2061">
        <w:rPr>
          <w:rFonts w:cs="Times New Roman"/>
          <w:bCs/>
          <w:sz w:val="24"/>
          <w:szCs w:val="24"/>
        </w:rPr>
        <w:t xml:space="preserve"> not </w:t>
      </w:r>
      <w:proofErr w:type="spellStart"/>
      <w:r w:rsidR="005730AA" w:rsidRPr="002C2061">
        <w:rPr>
          <w:rFonts w:cs="Times New Roman"/>
          <w:bCs/>
          <w:sz w:val="24"/>
          <w:szCs w:val="24"/>
        </w:rPr>
        <w:t>left</w:t>
      </w:r>
      <w:proofErr w:type="spellEnd"/>
      <w:r w:rsidR="005730AA" w:rsidRPr="002C2061">
        <w:rPr>
          <w:rFonts w:cs="Times New Roman"/>
          <w:bCs/>
          <w:sz w:val="24"/>
          <w:szCs w:val="24"/>
        </w:rPr>
        <w:t xml:space="preserve"> </w:t>
      </w:r>
      <w:proofErr w:type="spellStart"/>
      <w:r w:rsidR="005730AA" w:rsidRPr="002C2061">
        <w:rPr>
          <w:rFonts w:cs="Times New Roman"/>
          <w:bCs/>
          <w:sz w:val="24"/>
          <w:szCs w:val="24"/>
        </w:rPr>
        <w:t>out</w:t>
      </w:r>
      <w:proofErr w:type="spellEnd"/>
      <w:r w:rsidR="005730AA" w:rsidRPr="002C2061">
        <w:rPr>
          <w:rFonts w:cs="Times New Roman"/>
          <w:bCs/>
          <w:sz w:val="24"/>
          <w:szCs w:val="24"/>
        </w:rPr>
        <w:t>.</w:t>
      </w:r>
    </w:p>
    <w:p w14:paraId="6247731C" w14:textId="000569FE" w:rsidR="00D82AEA" w:rsidRPr="000D0E2B" w:rsidRDefault="00D82AEA" w:rsidP="005730AA">
      <w:pPr>
        <w:tabs>
          <w:tab w:val="left" w:pos="1843"/>
        </w:tabs>
        <w:ind w:left="1840" w:hanging="1840"/>
        <w:rPr>
          <w:rFonts w:cs="Times New Roman"/>
          <w:bCs/>
          <w:sz w:val="24"/>
          <w:szCs w:val="24"/>
        </w:rPr>
      </w:pPr>
      <w:proofErr w:type="spellStart"/>
      <w:r w:rsidRPr="000D0E2B">
        <w:rPr>
          <w:rFonts w:cs="Times New Roman"/>
          <w:bCs/>
          <w:sz w:val="24"/>
          <w:szCs w:val="24"/>
        </w:rPr>
        <w:t>Keywords</w:t>
      </w:r>
      <w:proofErr w:type="spellEnd"/>
      <w:r w:rsidR="005730AA" w:rsidRPr="000D0E2B">
        <w:rPr>
          <w:rFonts w:cs="Times New Roman"/>
          <w:bCs/>
          <w:sz w:val="24"/>
          <w:szCs w:val="24"/>
        </w:rPr>
        <w:t xml:space="preserve">: </w:t>
      </w:r>
      <w:r w:rsidR="005730AA" w:rsidRPr="000D0E2B">
        <w:rPr>
          <w:rFonts w:cs="Times New Roman"/>
          <w:bCs/>
          <w:sz w:val="24"/>
          <w:szCs w:val="24"/>
        </w:rPr>
        <w:tab/>
      </w:r>
      <w:r w:rsidR="005730AA" w:rsidRPr="000D0E2B">
        <w:rPr>
          <w:rFonts w:cs="Times New Roman"/>
          <w:bCs/>
          <w:sz w:val="24"/>
          <w:szCs w:val="24"/>
        </w:rPr>
        <w:tab/>
      </w:r>
      <w:proofErr w:type="spellStart"/>
      <w:r w:rsidR="005730AA" w:rsidRPr="000D0E2B">
        <w:rPr>
          <w:rFonts w:cs="Times New Roman"/>
          <w:bCs/>
          <w:sz w:val="24"/>
          <w:szCs w:val="24"/>
        </w:rPr>
        <w:t>preschool</w:t>
      </w:r>
      <w:proofErr w:type="spellEnd"/>
      <w:r w:rsidR="005730AA" w:rsidRPr="000D0E2B">
        <w:rPr>
          <w:rFonts w:cs="Times New Roman"/>
          <w:bCs/>
          <w:sz w:val="24"/>
          <w:szCs w:val="24"/>
        </w:rPr>
        <w:t xml:space="preserve"> </w:t>
      </w:r>
      <w:proofErr w:type="spellStart"/>
      <w:r w:rsidR="005730AA" w:rsidRPr="000D0E2B">
        <w:rPr>
          <w:rFonts w:cs="Times New Roman"/>
          <w:bCs/>
          <w:sz w:val="24"/>
          <w:szCs w:val="24"/>
        </w:rPr>
        <w:t>education</w:t>
      </w:r>
      <w:proofErr w:type="spellEnd"/>
      <w:r w:rsidR="005730AA" w:rsidRPr="000D0E2B">
        <w:rPr>
          <w:rFonts w:cs="Times New Roman"/>
          <w:bCs/>
          <w:sz w:val="24"/>
          <w:szCs w:val="24"/>
        </w:rPr>
        <w:t xml:space="preserve">, </w:t>
      </w:r>
      <w:proofErr w:type="spellStart"/>
      <w:r w:rsidR="005730AA" w:rsidRPr="000D0E2B">
        <w:rPr>
          <w:rFonts w:cs="Times New Roman"/>
          <w:bCs/>
          <w:sz w:val="24"/>
          <w:szCs w:val="24"/>
        </w:rPr>
        <w:t>alternative</w:t>
      </w:r>
      <w:proofErr w:type="spellEnd"/>
      <w:r w:rsidR="005730AA" w:rsidRPr="000D0E2B">
        <w:rPr>
          <w:rFonts w:cs="Times New Roman"/>
          <w:bCs/>
          <w:sz w:val="24"/>
          <w:szCs w:val="24"/>
        </w:rPr>
        <w:t xml:space="preserve"> </w:t>
      </w:r>
      <w:proofErr w:type="spellStart"/>
      <w:r w:rsidR="005730AA" w:rsidRPr="000D0E2B">
        <w:rPr>
          <w:rFonts w:cs="Times New Roman"/>
          <w:bCs/>
          <w:sz w:val="24"/>
          <w:szCs w:val="24"/>
        </w:rPr>
        <w:t>education</w:t>
      </w:r>
      <w:proofErr w:type="spellEnd"/>
      <w:r w:rsidR="005730AA" w:rsidRPr="000D0E2B">
        <w:rPr>
          <w:rFonts w:cs="Times New Roman"/>
          <w:bCs/>
          <w:sz w:val="24"/>
          <w:szCs w:val="24"/>
        </w:rPr>
        <w:t xml:space="preserve">, </w:t>
      </w:r>
      <w:proofErr w:type="spellStart"/>
      <w:r w:rsidR="005730AA" w:rsidRPr="000D0E2B">
        <w:rPr>
          <w:rFonts w:cs="Times New Roman"/>
          <w:bCs/>
          <w:sz w:val="24"/>
          <w:szCs w:val="24"/>
        </w:rPr>
        <w:t>forest</w:t>
      </w:r>
      <w:proofErr w:type="spellEnd"/>
      <w:r w:rsidR="005730AA" w:rsidRPr="000D0E2B">
        <w:rPr>
          <w:rFonts w:cs="Times New Roman"/>
          <w:bCs/>
          <w:sz w:val="24"/>
          <w:szCs w:val="24"/>
        </w:rPr>
        <w:t xml:space="preserve"> </w:t>
      </w:r>
      <w:proofErr w:type="spellStart"/>
      <w:r w:rsidR="005730AA" w:rsidRPr="000D0E2B">
        <w:rPr>
          <w:rFonts w:cs="Times New Roman"/>
          <w:bCs/>
          <w:sz w:val="24"/>
          <w:szCs w:val="24"/>
        </w:rPr>
        <w:t>kindergarten</w:t>
      </w:r>
      <w:proofErr w:type="spellEnd"/>
      <w:r w:rsidR="005730AA" w:rsidRPr="000D0E2B">
        <w:rPr>
          <w:rFonts w:cs="Times New Roman"/>
          <w:bCs/>
          <w:sz w:val="24"/>
          <w:szCs w:val="24"/>
        </w:rPr>
        <w:t xml:space="preserve">, </w:t>
      </w:r>
      <w:proofErr w:type="spellStart"/>
      <w:r w:rsidR="005730AA" w:rsidRPr="000D0E2B">
        <w:rPr>
          <w:rFonts w:cs="Times New Roman"/>
          <w:bCs/>
          <w:sz w:val="24"/>
          <w:szCs w:val="24"/>
        </w:rPr>
        <w:t>motivation</w:t>
      </w:r>
      <w:proofErr w:type="spellEnd"/>
      <w:r w:rsidR="005730AA" w:rsidRPr="000D0E2B">
        <w:rPr>
          <w:rFonts w:cs="Times New Roman"/>
          <w:bCs/>
          <w:sz w:val="24"/>
          <w:szCs w:val="24"/>
        </w:rPr>
        <w:t xml:space="preserve">, </w:t>
      </w:r>
      <w:proofErr w:type="spellStart"/>
      <w:r w:rsidR="005730AA" w:rsidRPr="000D0E2B">
        <w:rPr>
          <w:rFonts w:cs="Times New Roman"/>
          <w:bCs/>
          <w:sz w:val="24"/>
          <w:szCs w:val="24"/>
        </w:rPr>
        <w:t>qualitative</w:t>
      </w:r>
      <w:proofErr w:type="spellEnd"/>
      <w:r w:rsidR="005730AA" w:rsidRPr="000D0E2B">
        <w:rPr>
          <w:rFonts w:cs="Times New Roman"/>
          <w:bCs/>
          <w:sz w:val="24"/>
          <w:szCs w:val="24"/>
        </w:rPr>
        <w:t xml:space="preserve"> </w:t>
      </w:r>
      <w:proofErr w:type="spellStart"/>
      <w:r w:rsidR="005730AA" w:rsidRPr="000D0E2B">
        <w:rPr>
          <w:rFonts w:cs="Times New Roman"/>
          <w:bCs/>
          <w:sz w:val="24"/>
          <w:szCs w:val="24"/>
        </w:rPr>
        <w:t>research</w:t>
      </w:r>
      <w:proofErr w:type="spellEnd"/>
    </w:p>
    <w:p w14:paraId="577A683E" w14:textId="77777777" w:rsidR="00D82AEA" w:rsidRPr="000D0E2B" w:rsidRDefault="00D82AEA" w:rsidP="00D82AEA">
      <w:pPr>
        <w:tabs>
          <w:tab w:val="left" w:pos="1843"/>
        </w:tabs>
        <w:rPr>
          <w:rFonts w:cs="Times New Roman"/>
          <w:bCs/>
          <w:sz w:val="24"/>
          <w:szCs w:val="24"/>
        </w:rPr>
      </w:pPr>
    </w:p>
    <w:p w14:paraId="1EDAE15A" w14:textId="77777777" w:rsidR="007676E8" w:rsidRPr="000D0E2B" w:rsidRDefault="007676E8" w:rsidP="007676E8">
      <w:pPr>
        <w:rPr>
          <w:rFonts w:cs="Times New Roman"/>
          <w:b/>
          <w:sz w:val="24"/>
          <w:szCs w:val="24"/>
        </w:rPr>
      </w:pPr>
    </w:p>
    <w:p w14:paraId="0A3B054E" w14:textId="77777777" w:rsidR="007676E8" w:rsidRPr="000D0E2B" w:rsidRDefault="007676E8" w:rsidP="007676E8">
      <w:pPr>
        <w:rPr>
          <w:rFonts w:cs="Times New Roman"/>
          <w:b/>
          <w:sz w:val="24"/>
          <w:szCs w:val="24"/>
        </w:rPr>
      </w:pPr>
    </w:p>
    <w:p w14:paraId="657A5B7C" w14:textId="77777777" w:rsidR="007676E8" w:rsidRPr="000D0E2B" w:rsidRDefault="007676E8" w:rsidP="007676E8">
      <w:pPr>
        <w:rPr>
          <w:rFonts w:cs="Times New Roman"/>
          <w:b/>
          <w:sz w:val="24"/>
          <w:szCs w:val="24"/>
        </w:rPr>
      </w:pPr>
    </w:p>
    <w:p w14:paraId="0BC02A81" w14:textId="77777777" w:rsidR="007676E8" w:rsidRPr="000D0E2B" w:rsidRDefault="007676E8" w:rsidP="007676E8">
      <w:pPr>
        <w:rPr>
          <w:rFonts w:cs="Times New Roman"/>
          <w:b/>
          <w:sz w:val="24"/>
          <w:szCs w:val="24"/>
        </w:rPr>
      </w:pPr>
    </w:p>
    <w:p w14:paraId="27598B90" w14:textId="77777777" w:rsidR="007676E8" w:rsidRPr="000D0E2B" w:rsidRDefault="007676E8" w:rsidP="007676E8">
      <w:pPr>
        <w:rPr>
          <w:rFonts w:cs="Times New Roman"/>
          <w:b/>
          <w:sz w:val="24"/>
          <w:szCs w:val="24"/>
        </w:rPr>
      </w:pPr>
    </w:p>
    <w:p w14:paraId="44A59314" w14:textId="77777777" w:rsidR="007676E8" w:rsidRPr="000D0E2B" w:rsidRDefault="007676E8" w:rsidP="007676E8">
      <w:pPr>
        <w:rPr>
          <w:rFonts w:cs="Times New Roman"/>
          <w:b/>
          <w:sz w:val="24"/>
          <w:szCs w:val="24"/>
        </w:rPr>
      </w:pPr>
    </w:p>
    <w:p w14:paraId="1AE379BC" w14:textId="77777777" w:rsidR="007676E8" w:rsidRPr="000D0E2B" w:rsidRDefault="007676E8" w:rsidP="007676E8">
      <w:pPr>
        <w:rPr>
          <w:rFonts w:cs="Times New Roman"/>
          <w:b/>
          <w:sz w:val="24"/>
          <w:szCs w:val="24"/>
        </w:rPr>
      </w:pPr>
    </w:p>
    <w:p w14:paraId="5D51AA02" w14:textId="77777777" w:rsidR="007676E8" w:rsidRPr="000D0E2B" w:rsidRDefault="007676E8" w:rsidP="007676E8">
      <w:pPr>
        <w:rPr>
          <w:rFonts w:cs="Times New Roman"/>
          <w:b/>
          <w:sz w:val="24"/>
          <w:szCs w:val="24"/>
        </w:rPr>
      </w:pPr>
    </w:p>
    <w:p w14:paraId="4802B64A" w14:textId="77777777" w:rsidR="007676E8" w:rsidRPr="000D0E2B" w:rsidRDefault="007676E8" w:rsidP="007676E8">
      <w:pPr>
        <w:rPr>
          <w:rFonts w:cs="Times New Roman"/>
          <w:b/>
          <w:sz w:val="24"/>
          <w:szCs w:val="24"/>
        </w:rPr>
      </w:pPr>
    </w:p>
    <w:p w14:paraId="52AC5B64" w14:textId="77777777" w:rsidR="007676E8" w:rsidRPr="000D0E2B" w:rsidRDefault="007676E8" w:rsidP="007676E8">
      <w:pPr>
        <w:rPr>
          <w:rFonts w:cs="Times New Roman"/>
          <w:b/>
          <w:sz w:val="24"/>
          <w:szCs w:val="24"/>
        </w:rPr>
      </w:pPr>
    </w:p>
    <w:p w14:paraId="2384D3A6" w14:textId="77777777" w:rsidR="007676E8" w:rsidRPr="000D0E2B" w:rsidRDefault="007676E8" w:rsidP="007676E8">
      <w:pPr>
        <w:rPr>
          <w:rFonts w:cs="Times New Roman"/>
          <w:b/>
          <w:sz w:val="24"/>
          <w:szCs w:val="24"/>
        </w:rPr>
      </w:pPr>
    </w:p>
    <w:p w14:paraId="6E4BDE74" w14:textId="77777777" w:rsidR="007676E8" w:rsidRPr="000D0E2B" w:rsidRDefault="007676E8" w:rsidP="007676E8">
      <w:pPr>
        <w:rPr>
          <w:rFonts w:cs="Times New Roman"/>
          <w:b/>
          <w:sz w:val="24"/>
          <w:szCs w:val="24"/>
        </w:rPr>
      </w:pPr>
    </w:p>
    <w:p w14:paraId="31670059" w14:textId="77777777" w:rsidR="007676E8" w:rsidRPr="000D0E2B" w:rsidRDefault="007676E8" w:rsidP="007676E8">
      <w:pPr>
        <w:rPr>
          <w:rFonts w:cs="Times New Roman"/>
          <w:b/>
          <w:sz w:val="24"/>
          <w:szCs w:val="24"/>
        </w:rPr>
      </w:pPr>
    </w:p>
    <w:p w14:paraId="284E7F6C" w14:textId="77777777" w:rsidR="007676E8" w:rsidRPr="000D0E2B" w:rsidRDefault="007676E8" w:rsidP="007676E8">
      <w:pPr>
        <w:rPr>
          <w:rFonts w:cs="Times New Roman"/>
          <w:b/>
          <w:sz w:val="24"/>
          <w:szCs w:val="24"/>
        </w:rPr>
      </w:pPr>
    </w:p>
    <w:p w14:paraId="1AA21141" w14:textId="77777777" w:rsidR="007676E8" w:rsidRPr="000D0E2B" w:rsidRDefault="007676E8" w:rsidP="007676E8">
      <w:pPr>
        <w:rPr>
          <w:rFonts w:cs="Times New Roman"/>
          <w:b/>
          <w:sz w:val="24"/>
          <w:szCs w:val="24"/>
        </w:rPr>
      </w:pPr>
    </w:p>
    <w:p w14:paraId="084D8D10" w14:textId="77777777" w:rsidR="007676E8" w:rsidRPr="000D0E2B" w:rsidRDefault="007676E8" w:rsidP="007676E8">
      <w:pPr>
        <w:rPr>
          <w:rFonts w:cs="Times New Roman"/>
          <w:b/>
          <w:sz w:val="24"/>
          <w:szCs w:val="24"/>
        </w:rPr>
      </w:pPr>
    </w:p>
    <w:p w14:paraId="25D97779" w14:textId="77777777" w:rsidR="007676E8" w:rsidRPr="000D0E2B" w:rsidRDefault="007676E8" w:rsidP="007676E8">
      <w:pPr>
        <w:rPr>
          <w:rFonts w:cs="Times New Roman"/>
          <w:b/>
          <w:sz w:val="24"/>
          <w:szCs w:val="24"/>
        </w:rPr>
      </w:pPr>
    </w:p>
    <w:p w14:paraId="16EFBF58" w14:textId="77777777" w:rsidR="007676E8" w:rsidRPr="000D0E2B" w:rsidRDefault="007676E8" w:rsidP="007676E8">
      <w:pPr>
        <w:rPr>
          <w:rFonts w:cs="Times New Roman"/>
          <w:b/>
          <w:sz w:val="24"/>
          <w:szCs w:val="24"/>
        </w:rPr>
      </w:pPr>
    </w:p>
    <w:p w14:paraId="68743C2F" w14:textId="4E35C764" w:rsidR="00553AE2" w:rsidRPr="000D0E2B" w:rsidRDefault="00553AE2" w:rsidP="007676E8">
      <w:pPr>
        <w:rPr>
          <w:rFonts w:cs="Times New Roman"/>
          <w:b/>
          <w:sz w:val="24"/>
          <w:szCs w:val="24"/>
        </w:rPr>
      </w:pPr>
    </w:p>
    <w:p w14:paraId="002F2BE3" w14:textId="2CB34DCD" w:rsidR="00553AE2" w:rsidRPr="000D0E2B" w:rsidRDefault="00553AE2" w:rsidP="007676E8">
      <w:pPr>
        <w:rPr>
          <w:rFonts w:cs="Times New Roman"/>
          <w:b/>
          <w:sz w:val="24"/>
          <w:szCs w:val="24"/>
        </w:rPr>
      </w:pPr>
    </w:p>
    <w:p w14:paraId="75BC7D00" w14:textId="5B1454D2" w:rsidR="00553AE2" w:rsidRPr="000D0E2B" w:rsidRDefault="00553AE2" w:rsidP="007676E8">
      <w:pPr>
        <w:rPr>
          <w:rFonts w:cs="Times New Roman"/>
          <w:b/>
          <w:sz w:val="24"/>
          <w:szCs w:val="24"/>
        </w:rPr>
      </w:pPr>
    </w:p>
    <w:p w14:paraId="64F65A1F" w14:textId="77777777" w:rsidR="002D4E8A" w:rsidRPr="000D0E2B" w:rsidRDefault="002D4E8A" w:rsidP="007676E8">
      <w:pPr>
        <w:rPr>
          <w:rFonts w:cs="Times New Roman"/>
          <w:b/>
          <w:sz w:val="24"/>
          <w:szCs w:val="24"/>
        </w:rPr>
      </w:pPr>
    </w:p>
    <w:p w14:paraId="56AB7287" w14:textId="77777777" w:rsidR="002D4E8A" w:rsidRPr="000D0E2B" w:rsidRDefault="002D4E8A" w:rsidP="007676E8">
      <w:pPr>
        <w:rPr>
          <w:rFonts w:cs="Times New Roman"/>
          <w:b/>
          <w:sz w:val="24"/>
          <w:szCs w:val="24"/>
        </w:rPr>
      </w:pPr>
    </w:p>
    <w:p w14:paraId="6E67B5D1" w14:textId="3F7C3B0C" w:rsidR="002D4E8A" w:rsidRPr="000D0E2B" w:rsidRDefault="00AD78D0" w:rsidP="007676E8">
      <w:pPr>
        <w:rPr>
          <w:rFonts w:cs="Times New Roman"/>
          <w:b/>
          <w:sz w:val="24"/>
          <w:szCs w:val="24"/>
        </w:rPr>
      </w:pPr>
      <w:r w:rsidRPr="000D0E2B">
        <w:rPr>
          <w:rFonts w:cs="Times New Roman"/>
          <w:b/>
          <w:sz w:val="24"/>
          <w:szCs w:val="24"/>
        </w:rPr>
        <w:t>Prohlášení</w:t>
      </w:r>
    </w:p>
    <w:p w14:paraId="49D1FDAE" w14:textId="6FFFB7F0" w:rsidR="00EA0577" w:rsidRPr="000D0E2B" w:rsidRDefault="002D4E8A" w:rsidP="00A10D99">
      <w:pPr>
        <w:ind w:firstLine="708"/>
        <w:rPr>
          <w:rFonts w:cs="Times New Roman"/>
          <w:bCs/>
          <w:sz w:val="24"/>
          <w:szCs w:val="24"/>
        </w:rPr>
      </w:pPr>
      <w:r w:rsidRPr="000D0E2B">
        <w:rPr>
          <w:rFonts w:cs="Times New Roman"/>
          <w:bCs/>
          <w:sz w:val="24"/>
          <w:szCs w:val="24"/>
        </w:rPr>
        <w:t xml:space="preserve">Prohlašuji, že bakalářskou práci na téma </w:t>
      </w:r>
      <w:r w:rsidRPr="000D0E2B">
        <w:rPr>
          <w:rFonts w:cs="Times New Roman"/>
          <w:bCs/>
          <w:i/>
          <w:iCs/>
          <w:sz w:val="24"/>
          <w:szCs w:val="24"/>
        </w:rPr>
        <w:t>Motivace rodičů pro umístění dítěte do lesní mateřské školy</w:t>
      </w:r>
      <w:r w:rsidRPr="000D0E2B">
        <w:rPr>
          <w:rFonts w:cs="Times New Roman"/>
          <w:bCs/>
          <w:sz w:val="24"/>
          <w:szCs w:val="24"/>
        </w:rPr>
        <w:t xml:space="preserve"> </w:t>
      </w:r>
      <w:r w:rsidR="007E0C86" w:rsidRPr="000D0E2B">
        <w:rPr>
          <w:rFonts w:cs="Times New Roman"/>
          <w:bCs/>
          <w:sz w:val="24"/>
          <w:szCs w:val="24"/>
        </w:rPr>
        <w:t xml:space="preserve">jsem </w:t>
      </w:r>
      <w:r w:rsidRPr="000D0E2B">
        <w:rPr>
          <w:rFonts w:cs="Times New Roman"/>
          <w:bCs/>
          <w:sz w:val="24"/>
          <w:szCs w:val="24"/>
        </w:rPr>
        <w:t>vypracovala samostatně pod vedením Mgr. Heleny Nováčkové a že jsem uvedla veškerou použitou literaturu a další zdroje.</w:t>
      </w:r>
    </w:p>
    <w:p w14:paraId="59F092AF" w14:textId="77777777" w:rsidR="004843F5" w:rsidRPr="000D0E2B" w:rsidRDefault="002D4E8A" w:rsidP="007676E8">
      <w:pPr>
        <w:rPr>
          <w:rFonts w:cs="Times New Roman"/>
          <w:bCs/>
          <w:sz w:val="24"/>
          <w:szCs w:val="24"/>
        </w:rPr>
      </w:pPr>
      <w:r w:rsidRPr="000D0E2B">
        <w:rPr>
          <w:rFonts w:cs="Times New Roman"/>
          <w:bCs/>
          <w:sz w:val="24"/>
          <w:szCs w:val="24"/>
        </w:rPr>
        <w:t>V Olomouci dne</w:t>
      </w:r>
      <w:r w:rsidR="00EA0577" w:rsidRPr="000D0E2B">
        <w:rPr>
          <w:rFonts w:cs="Times New Roman"/>
          <w:bCs/>
          <w:sz w:val="24"/>
          <w:szCs w:val="24"/>
        </w:rPr>
        <w:t xml:space="preserve"> 8. 4. 2021</w:t>
      </w:r>
      <w:r w:rsidR="00EA0577" w:rsidRPr="000D0E2B">
        <w:rPr>
          <w:rFonts w:cs="Times New Roman"/>
          <w:bCs/>
          <w:sz w:val="24"/>
          <w:szCs w:val="24"/>
        </w:rPr>
        <w:tab/>
      </w:r>
      <w:r w:rsidR="00EA0577" w:rsidRPr="000D0E2B">
        <w:rPr>
          <w:rFonts w:cs="Times New Roman"/>
          <w:bCs/>
          <w:sz w:val="24"/>
          <w:szCs w:val="24"/>
        </w:rPr>
        <w:tab/>
      </w:r>
      <w:r w:rsidR="00EA0577" w:rsidRPr="000D0E2B">
        <w:rPr>
          <w:rFonts w:cs="Times New Roman"/>
          <w:bCs/>
          <w:sz w:val="24"/>
          <w:szCs w:val="24"/>
        </w:rPr>
        <w:tab/>
      </w:r>
      <w:r w:rsidR="00EA0577" w:rsidRPr="000D0E2B">
        <w:rPr>
          <w:rFonts w:cs="Times New Roman"/>
          <w:bCs/>
          <w:sz w:val="24"/>
          <w:szCs w:val="24"/>
        </w:rPr>
        <w:tab/>
      </w:r>
      <w:r w:rsidR="005573B2" w:rsidRPr="000D0E2B">
        <w:rPr>
          <w:rFonts w:cs="Times New Roman"/>
          <w:bCs/>
          <w:sz w:val="24"/>
          <w:szCs w:val="24"/>
        </w:rPr>
        <w:tab/>
      </w:r>
      <w:r w:rsidR="005573B2" w:rsidRPr="000D0E2B">
        <w:rPr>
          <w:rFonts w:cs="Times New Roman"/>
          <w:bCs/>
          <w:sz w:val="24"/>
          <w:szCs w:val="24"/>
        </w:rPr>
        <w:tab/>
      </w:r>
    </w:p>
    <w:p w14:paraId="6DAA9338" w14:textId="77777777" w:rsidR="004843F5" w:rsidRPr="000D0E2B" w:rsidRDefault="004843F5" w:rsidP="007676E8">
      <w:pPr>
        <w:rPr>
          <w:rFonts w:cs="Times New Roman"/>
          <w:bCs/>
          <w:sz w:val="24"/>
          <w:szCs w:val="24"/>
        </w:rPr>
      </w:pPr>
    </w:p>
    <w:p w14:paraId="2631962A" w14:textId="4D70FB10" w:rsidR="002D4E8A" w:rsidRPr="000D0E2B" w:rsidRDefault="00EA0577" w:rsidP="00505592">
      <w:pPr>
        <w:ind w:left="5664" w:firstLine="708"/>
        <w:rPr>
          <w:rFonts w:cs="Times New Roman"/>
          <w:bCs/>
          <w:sz w:val="24"/>
          <w:szCs w:val="24"/>
        </w:rPr>
      </w:pPr>
      <w:r w:rsidRPr="000D0E2B">
        <w:rPr>
          <w:rFonts w:cs="Times New Roman"/>
          <w:bCs/>
          <w:sz w:val="24"/>
          <w:szCs w:val="24"/>
        </w:rPr>
        <w:t>Lucie Kubištová</w:t>
      </w:r>
    </w:p>
    <w:p w14:paraId="2E5121D9" w14:textId="798C4018" w:rsidR="007676E8" w:rsidRPr="000D0E2B" w:rsidRDefault="007676E8" w:rsidP="007676E8">
      <w:pPr>
        <w:rPr>
          <w:rFonts w:cs="Times New Roman"/>
          <w:b/>
          <w:sz w:val="24"/>
          <w:szCs w:val="24"/>
        </w:rPr>
      </w:pPr>
    </w:p>
    <w:p w14:paraId="1483D6C0" w14:textId="20D24B4F" w:rsidR="007676E8" w:rsidRPr="000D0E2B" w:rsidRDefault="007676E8" w:rsidP="007676E8">
      <w:pPr>
        <w:rPr>
          <w:rFonts w:cs="Times New Roman"/>
          <w:b/>
          <w:sz w:val="24"/>
          <w:szCs w:val="24"/>
        </w:rPr>
      </w:pPr>
    </w:p>
    <w:p w14:paraId="3E9FDB15" w14:textId="15A4961D" w:rsidR="007676E8" w:rsidRPr="000D0E2B" w:rsidRDefault="007676E8" w:rsidP="007676E8">
      <w:pPr>
        <w:rPr>
          <w:rFonts w:cs="Times New Roman"/>
          <w:b/>
          <w:sz w:val="24"/>
          <w:szCs w:val="24"/>
        </w:rPr>
      </w:pPr>
    </w:p>
    <w:p w14:paraId="661F9613" w14:textId="64CD31F0" w:rsidR="007676E8" w:rsidRPr="000D0E2B" w:rsidRDefault="007676E8" w:rsidP="007676E8">
      <w:pPr>
        <w:rPr>
          <w:rFonts w:cs="Times New Roman"/>
          <w:b/>
          <w:sz w:val="24"/>
          <w:szCs w:val="24"/>
        </w:rPr>
      </w:pPr>
    </w:p>
    <w:p w14:paraId="0BB4FA30" w14:textId="38EEC4ED" w:rsidR="007676E8" w:rsidRPr="000D0E2B" w:rsidRDefault="007676E8" w:rsidP="007676E8">
      <w:pPr>
        <w:rPr>
          <w:rFonts w:cs="Times New Roman"/>
          <w:b/>
          <w:sz w:val="24"/>
          <w:szCs w:val="24"/>
        </w:rPr>
      </w:pPr>
    </w:p>
    <w:p w14:paraId="3B05887F" w14:textId="5E524627" w:rsidR="007676E8" w:rsidRPr="000D0E2B" w:rsidRDefault="007676E8" w:rsidP="007676E8">
      <w:pPr>
        <w:rPr>
          <w:rFonts w:cs="Times New Roman"/>
          <w:b/>
          <w:sz w:val="24"/>
          <w:szCs w:val="24"/>
        </w:rPr>
      </w:pPr>
    </w:p>
    <w:p w14:paraId="155A3417" w14:textId="408D1BBD" w:rsidR="007676E8" w:rsidRPr="000D0E2B" w:rsidRDefault="007676E8" w:rsidP="007676E8">
      <w:pPr>
        <w:rPr>
          <w:rFonts w:cs="Times New Roman"/>
          <w:b/>
          <w:sz w:val="24"/>
          <w:szCs w:val="24"/>
        </w:rPr>
      </w:pPr>
    </w:p>
    <w:p w14:paraId="006E0325" w14:textId="177B61FC" w:rsidR="007676E8" w:rsidRPr="000D0E2B" w:rsidRDefault="007676E8" w:rsidP="007676E8">
      <w:pPr>
        <w:rPr>
          <w:rFonts w:cs="Times New Roman"/>
          <w:b/>
          <w:sz w:val="24"/>
          <w:szCs w:val="24"/>
        </w:rPr>
      </w:pPr>
    </w:p>
    <w:p w14:paraId="736AB538" w14:textId="5FB72548" w:rsidR="007676E8" w:rsidRPr="000D0E2B" w:rsidRDefault="007676E8" w:rsidP="007676E8">
      <w:pPr>
        <w:rPr>
          <w:rFonts w:cs="Times New Roman"/>
          <w:b/>
          <w:sz w:val="24"/>
          <w:szCs w:val="24"/>
        </w:rPr>
      </w:pPr>
    </w:p>
    <w:p w14:paraId="101E2E06" w14:textId="70D8611C" w:rsidR="007676E8" w:rsidRPr="000D0E2B" w:rsidRDefault="007676E8" w:rsidP="007676E8">
      <w:pPr>
        <w:rPr>
          <w:rFonts w:cs="Times New Roman"/>
          <w:b/>
          <w:sz w:val="24"/>
          <w:szCs w:val="24"/>
        </w:rPr>
      </w:pPr>
    </w:p>
    <w:p w14:paraId="38127392" w14:textId="66F7E45D" w:rsidR="007676E8" w:rsidRPr="000D0E2B" w:rsidRDefault="007676E8" w:rsidP="007676E8">
      <w:pPr>
        <w:rPr>
          <w:rFonts w:cs="Times New Roman"/>
          <w:b/>
          <w:sz w:val="24"/>
          <w:szCs w:val="24"/>
        </w:rPr>
      </w:pPr>
    </w:p>
    <w:p w14:paraId="4F00C064" w14:textId="6AE198CA" w:rsidR="007676E8" w:rsidRPr="000D0E2B" w:rsidRDefault="007676E8" w:rsidP="007676E8">
      <w:pPr>
        <w:rPr>
          <w:rFonts w:cs="Times New Roman"/>
          <w:b/>
          <w:sz w:val="24"/>
          <w:szCs w:val="24"/>
        </w:rPr>
      </w:pPr>
    </w:p>
    <w:p w14:paraId="6BAF5CC4" w14:textId="4186ADE2" w:rsidR="007676E8" w:rsidRPr="000D0E2B" w:rsidRDefault="007676E8" w:rsidP="007676E8">
      <w:pPr>
        <w:rPr>
          <w:rFonts w:cs="Times New Roman"/>
          <w:b/>
          <w:sz w:val="24"/>
          <w:szCs w:val="24"/>
        </w:rPr>
      </w:pPr>
    </w:p>
    <w:p w14:paraId="66C9997B" w14:textId="5F11F07A" w:rsidR="007676E8" w:rsidRPr="000D0E2B" w:rsidRDefault="007676E8" w:rsidP="007676E8">
      <w:pPr>
        <w:rPr>
          <w:rFonts w:cs="Times New Roman"/>
          <w:b/>
          <w:sz w:val="24"/>
          <w:szCs w:val="24"/>
        </w:rPr>
      </w:pPr>
    </w:p>
    <w:p w14:paraId="4E436EA2" w14:textId="0BF80F6D" w:rsidR="007676E8" w:rsidRPr="000D0E2B" w:rsidRDefault="007676E8" w:rsidP="007676E8">
      <w:pPr>
        <w:rPr>
          <w:rFonts w:cs="Times New Roman"/>
          <w:b/>
          <w:sz w:val="24"/>
          <w:szCs w:val="24"/>
        </w:rPr>
      </w:pPr>
    </w:p>
    <w:p w14:paraId="46748284" w14:textId="77777777" w:rsidR="007676E8" w:rsidRPr="000D0E2B" w:rsidRDefault="007676E8" w:rsidP="007676E8">
      <w:pPr>
        <w:rPr>
          <w:rFonts w:cs="Times New Roman"/>
          <w:b/>
          <w:sz w:val="24"/>
          <w:szCs w:val="24"/>
        </w:rPr>
      </w:pPr>
    </w:p>
    <w:p w14:paraId="1091E900" w14:textId="1AEC2684" w:rsidR="007676E8" w:rsidRPr="000D0E2B" w:rsidRDefault="007676E8" w:rsidP="007676E8">
      <w:pPr>
        <w:rPr>
          <w:rFonts w:cs="Times New Roman"/>
          <w:b/>
          <w:sz w:val="24"/>
          <w:szCs w:val="24"/>
        </w:rPr>
      </w:pPr>
    </w:p>
    <w:p w14:paraId="64AC48F0" w14:textId="40770B02" w:rsidR="007676E8" w:rsidRPr="000D0E2B" w:rsidRDefault="007676E8" w:rsidP="007676E8">
      <w:pPr>
        <w:rPr>
          <w:rFonts w:cs="Times New Roman"/>
          <w:b/>
          <w:sz w:val="24"/>
          <w:szCs w:val="24"/>
        </w:rPr>
      </w:pPr>
    </w:p>
    <w:p w14:paraId="6C11867F" w14:textId="77777777" w:rsidR="00AD78D0" w:rsidRPr="000D0E2B" w:rsidRDefault="00AD78D0" w:rsidP="007676E8">
      <w:pPr>
        <w:rPr>
          <w:rFonts w:cs="Times New Roman"/>
          <w:b/>
          <w:sz w:val="24"/>
          <w:szCs w:val="24"/>
        </w:rPr>
      </w:pPr>
    </w:p>
    <w:p w14:paraId="0F360919" w14:textId="26DB3447" w:rsidR="00AD78D0" w:rsidRDefault="00AD78D0" w:rsidP="007676E8">
      <w:pPr>
        <w:rPr>
          <w:rFonts w:cs="Times New Roman"/>
          <w:b/>
          <w:sz w:val="24"/>
          <w:szCs w:val="24"/>
        </w:rPr>
      </w:pPr>
    </w:p>
    <w:p w14:paraId="4271441C" w14:textId="77777777" w:rsidR="00E72628" w:rsidRPr="000D0E2B" w:rsidRDefault="00E72628" w:rsidP="007676E8">
      <w:pPr>
        <w:rPr>
          <w:rFonts w:cs="Times New Roman"/>
          <w:b/>
          <w:sz w:val="24"/>
          <w:szCs w:val="24"/>
        </w:rPr>
      </w:pPr>
    </w:p>
    <w:p w14:paraId="375DC167" w14:textId="4483CC01" w:rsidR="007676E8" w:rsidRPr="000D0E2B" w:rsidRDefault="00AD78D0" w:rsidP="007676E8">
      <w:pPr>
        <w:rPr>
          <w:rFonts w:cs="Times New Roman"/>
          <w:b/>
          <w:sz w:val="24"/>
          <w:szCs w:val="24"/>
        </w:rPr>
      </w:pPr>
      <w:r w:rsidRPr="000D0E2B">
        <w:rPr>
          <w:rFonts w:cs="Times New Roman"/>
          <w:b/>
          <w:sz w:val="24"/>
          <w:szCs w:val="24"/>
        </w:rPr>
        <w:t>Poděkování</w:t>
      </w:r>
    </w:p>
    <w:p w14:paraId="3DF0E956" w14:textId="74241233" w:rsidR="00D467CA" w:rsidRPr="00E72628" w:rsidRDefault="00EA0577" w:rsidP="00E72628">
      <w:pPr>
        <w:ind w:firstLine="708"/>
        <w:rPr>
          <w:rFonts w:cs="Times New Roman"/>
          <w:bCs/>
          <w:sz w:val="24"/>
          <w:szCs w:val="24"/>
        </w:rPr>
      </w:pPr>
      <w:r w:rsidRPr="000D0E2B">
        <w:rPr>
          <w:rFonts w:cs="Times New Roman"/>
          <w:bCs/>
          <w:sz w:val="24"/>
          <w:szCs w:val="24"/>
        </w:rPr>
        <w:t>Ráda bych poděkovala Mgr. Heleně Nováčkové za vedení práce, cenné rady a</w:t>
      </w:r>
      <w:r w:rsidR="00897CBD" w:rsidRPr="000D0E2B">
        <w:rPr>
          <w:rFonts w:cs="Times New Roman"/>
          <w:bCs/>
          <w:sz w:val="24"/>
          <w:szCs w:val="24"/>
        </w:rPr>
        <w:t> </w:t>
      </w:r>
      <w:r w:rsidRPr="000D0E2B">
        <w:rPr>
          <w:rFonts w:cs="Times New Roman"/>
          <w:bCs/>
          <w:sz w:val="24"/>
          <w:szCs w:val="24"/>
        </w:rPr>
        <w:t>vstřícnost. Děkuji také všem zúčastněným respondentům, kteří přispěli svými odpověďmi</w:t>
      </w:r>
      <w:r w:rsidR="00AD78D0" w:rsidRPr="000D0E2B">
        <w:rPr>
          <w:rFonts w:cs="Times New Roman"/>
          <w:bCs/>
          <w:sz w:val="24"/>
          <w:szCs w:val="24"/>
        </w:rPr>
        <w:t xml:space="preserve">. </w:t>
      </w:r>
      <w:r w:rsidRPr="000D0E2B">
        <w:rPr>
          <w:rFonts w:cs="Times New Roman"/>
          <w:bCs/>
          <w:sz w:val="24"/>
          <w:szCs w:val="24"/>
        </w:rPr>
        <w:t>Dále děkuji své rodině a přátelům za jejich trpělivost, pomoc a podporu</w:t>
      </w:r>
      <w:r w:rsidR="00E72628">
        <w:rPr>
          <w:rFonts w:cs="Times New Roman"/>
          <w:bCs/>
          <w:sz w:val="24"/>
          <w:szCs w:val="24"/>
        </w:rPr>
        <w:t>.</w:t>
      </w:r>
    </w:p>
    <w:p w14:paraId="5517E5E6" w14:textId="3F186284" w:rsidR="00216281" w:rsidRDefault="00D467CA" w:rsidP="00216281">
      <w:pPr>
        <w:ind w:left="-1276"/>
        <w:rPr>
          <w:rFonts w:cs="Times New Roman"/>
        </w:rPr>
      </w:pPr>
      <w:r w:rsidRPr="000D0E2B">
        <w:rPr>
          <w:rFonts w:cs="Times New Roman"/>
          <w:noProof/>
        </w:rPr>
        <w:lastRenderedPageBreak/>
        <w:drawing>
          <wp:inline distT="0" distB="0" distL="0" distR="0" wp14:anchorId="1510DA6A" wp14:editId="69247767">
            <wp:extent cx="6652533" cy="9017252"/>
            <wp:effectExtent l="0" t="0" r="0" b="0"/>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6663474" cy="9032083"/>
                    </a:xfrm>
                    <a:prstGeom prst="rect">
                      <a:avLst/>
                    </a:prstGeom>
                  </pic:spPr>
                </pic:pic>
              </a:graphicData>
            </a:graphic>
          </wp:inline>
        </w:drawing>
      </w:r>
      <w:r w:rsidRPr="000D0E2B">
        <w:rPr>
          <w:rFonts w:cs="Times New Roman"/>
          <w:noProof/>
        </w:rPr>
        <w:lastRenderedPageBreak/>
        <w:drawing>
          <wp:inline distT="0" distB="0" distL="0" distR="0" wp14:anchorId="193EA132" wp14:editId="7E639E66">
            <wp:extent cx="6373639" cy="9014832"/>
            <wp:effectExtent l="0" t="0" r="825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0">
                      <a:extLst>
                        <a:ext uri="{28A0092B-C50C-407E-A947-70E740481C1C}">
                          <a14:useLocalDpi xmlns:a14="http://schemas.microsoft.com/office/drawing/2010/main" val="0"/>
                        </a:ext>
                      </a:extLst>
                    </a:blip>
                    <a:stretch>
                      <a:fillRect/>
                    </a:stretch>
                  </pic:blipFill>
                  <pic:spPr>
                    <a:xfrm>
                      <a:off x="0" y="0"/>
                      <a:ext cx="6380743" cy="9024880"/>
                    </a:xfrm>
                    <a:prstGeom prst="rect">
                      <a:avLst/>
                    </a:prstGeom>
                  </pic:spPr>
                </pic:pic>
              </a:graphicData>
            </a:graphic>
          </wp:inline>
        </w:drawing>
      </w:r>
    </w:p>
    <w:sdt>
      <w:sdtPr>
        <w:id w:val="-2128994157"/>
        <w:docPartObj>
          <w:docPartGallery w:val="Table of Contents"/>
          <w:docPartUnique/>
        </w:docPartObj>
      </w:sdtPr>
      <w:sdtEndPr>
        <w:rPr>
          <w:rFonts w:eastAsiaTheme="minorHAnsi" w:cstheme="minorBidi"/>
          <w:sz w:val="22"/>
          <w:szCs w:val="22"/>
        </w:rPr>
      </w:sdtEndPr>
      <w:sdtContent>
        <w:p w14:paraId="005BF4BB" w14:textId="209B2ACD" w:rsidR="00216281" w:rsidRDefault="00216281">
          <w:pPr>
            <w:pStyle w:val="Nadpisobsahu"/>
          </w:pPr>
          <w:r>
            <w:t>Obsah</w:t>
          </w:r>
        </w:p>
        <w:p w14:paraId="36FF738A" w14:textId="2809A5AF" w:rsidR="00216281" w:rsidRPr="00216281" w:rsidRDefault="00216281">
          <w:pPr>
            <w:pStyle w:val="Obsah1"/>
            <w:rPr>
              <w:rFonts w:eastAsiaTheme="minorEastAsia" w:cs="Times New Roman"/>
              <w:noProof/>
              <w:lang w:eastAsia="cs-CZ"/>
            </w:rPr>
          </w:pPr>
          <w:r>
            <w:fldChar w:fldCharType="begin"/>
          </w:r>
          <w:r>
            <w:instrText xml:space="preserve"> TOC \o "1-3" \h \z \u </w:instrText>
          </w:r>
          <w:r>
            <w:fldChar w:fldCharType="separate"/>
          </w:r>
          <w:hyperlink w:anchor="_Toc68362723" w:history="1">
            <w:r w:rsidRPr="00216281">
              <w:rPr>
                <w:rStyle w:val="Hypertextovodkaz"/>
                <w:rFonts w:cs="Times New Roman"/>
                <w:noProof/>
              </w:rPr>
              <w:t>Seznam obrázků</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_Toc68362723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9</w:t>
            </w:r>
            <w:r w:rsidRPr="00216281">
              <w:rPr>
                <w:rFonts w:cs="Times New Roman"/>
                <w:noProof/>
                <w:webHidden/>
              </w:rPr>
              <w:fldChar w:fldCharType="end"/>
            </w:r>
          </w:hyperlink>
        </w:p>
        <w:p w14:paraId="0100411D" w14:textId="539B705F" w:rsidR="00216281" w:rsidRPr="00216281" w:rsidRDefault="00216281">
          <w:pPr>
            <w:pStyle w:val="Obsah1"/>
            <w:rPr>
              <w:rFonts w:eastAsiaTheme="minorEastAsia" w:cs="Times New Roman"/>
              <w:noProof/>
              <w:lang w:eastAsia="cs-CZ"/>
            </w:rPr>
          </w:pPr>
          <w:hyperlink w:anchor="_Toc68362724" w:history="1">
            <w:r w:rsidRPr="00216281">
              <w:rPr>
                <w:rStyle w:val="Hypertextovodkaz"/>
                <w:rFonts w:cs="Times New Roman"/>
                <w:noProof/>
              </w:rPr>
              <w:t>Seznam použitých zkratek</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_Toc68362724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10</w:t>
            </w:r>
            <w:r w:rsidRPr="00216281">
              <w:rPr>
                <w:rFonts w:cs="Times New Roman"/>
                <w:noProof/>
                <w:webHidden/>
              </w:rPr>
              <w:fldChar w:fldCharType="end"/>
            </w:r>
          </w:hyperlink>
        </w:p>
        <w:p w14:paraId="01CEB00F" w14:textId="71015014" w:rsidR="00216281" w:rsidRPr="00216281" w:rsidRDefault="00216281">
          <w:pPr>
            <w:pStyle w:val="Obsah1"/>
            <w:rPr>
              <w:rFonts w:eastAsiaTheme="minorEastAsia" w:cs="Times New Roman"/>
              <w:noProof/>
              <w:lang w:eastAsia="cs-CZ"/>
            </w:rPr>
          </w:pPr>
          <w:hyperlink w:anchor="_Toc68362725" w:history="1">
            <w:r w:rsidRPr="00216281">
              <w:rPr>
                <w:rStyle w:val="Hypertextovodkaz"/>
                <w:rFonts w:cs="Times New Roman"/>
                <w:noProof/>
              </w:rPr>
              <w:t>Úvod</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_Toc68362725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11</w:t>
            </w:r>
            <w:r w:rsidRPr="00216281">
              <w:rPr>
                <w:rFonts w:cs="Times New Roman"/>
                <w:noProof/>
                <w:webHidden/>
              </w:rPr>
              <w:fldChar w:fldCharType="end"/>
            </w:r>
          </w:hyperlink>
        </w:p>
        <w:p w14:paraId="7144DD9B" w14:textId="30A12E9F" w:rsidR="00216281" w:rsidRPr="00216281" w:rsidRDefault="00216281">
          <w:pPr>
            <w:pStyle w:val="Obsah1"/>
            <w:tabs>
              <w:tab w:val="left" w:pos="440"/>
            </w:tabs>
            <w:rPr>
              <w:rFonts w:eastAsiaTheme="minorEastAsia" w:cs="Times New Roman"/>
              <w:noProof/>
              <w:lang w:eastAsia="cs-CZ"/>
            </w:rPr>
          </w:pPr>
          <w:hyperlink w:anchor="_Toc68362726" w:history="1">
            <w:r w:rsidRPr="00216281">
              <w:rPr>
                <w:rStyle w:val="Hypertextovodkaz"/>
                <w:rFonts w:cs="Times New Roman"/>
                <w:noProof/>
              </w:rPr>
              <w:t>2.</w:t>
            </w:r>
            <w:r w:rsidRPr="00216281">
              <w:rPr>
                <w:rFonts w:eastAsiaTheme="minorEastAsia" w:cs="Times New Roman"/>
                <w:noProof/>
                <w:lang w:eastAsia="cs-CZ"/>
              </w:rPr>
              <w:tab/>
            </w:r>
            <w:r w:rsidRPr="00216281">
              <w:rPr>
                <w:rStyle w:val="Hypertextovodkaz"/>
                <w:rFonts w:cs="Times New Roman"/>
                <w:noProof/>
              </w:rPr>
              <w:t>Metody výzkumu</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_Toc68362726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12</w:t>
            </w:r>
            <w:r w:rsidRPr="00216281">
              <w:rPr>
                <w:rFonts w:cs="Times New Roman"/>
                <w:noProof/>
                <w:webHidden/>
              </w:rPr>
              <w:fldChar w:fldCharType="end"/>
            </w:r>
          </w:hyperlink>
        </w:p>
        <w:p w14:paraId="79F66473" w14:textId="6826826F" w:rsidR="00216281" w:rsidRPr="00216281" w:rsidRDefault="00216281">
          <w:pPr>
            <w:pStyle w:val="Obsah2"/>
            <w:tabs>
              <w:tab w:val="left" w:pos="880"/>
              <w:tab w:val="right" w:leader="dot" w:pos="8494"/>
            </w:tabs>
            <w:rPr>
              <w:rFonts w:eastAsiaTheme="minorEastAsia" w:cs="Times New Roman"/>
              <w:noProof/>
              <w:lang w:eastAsia="cs-CZ"/>
            </w:rPr>
          </w:pPr>
          <w:hyperlink w:anchor="_Toc68362727" w:history="1">
            <w:r w:rsidRPr="00216281">
              <w:rPr>
                <w:rStyle w:val="Hypertextovodkaz"/>
                <w:rFonts w:cs="Times New Roman"/>
                <w:noProof/>
              </w:rPr>
              <w:t>2.1</w:t>
            </w:r>
            <w:r w:rsidRPr="00216281">
              <w:rPr>
                <w:rFonts w:eastAsiaTheme="minorEastAsia" w:cs="Times New Roman"/>
                <w:noProof/>
                <w:lang w:eastAsia="cs-CZ"/>
              </w:rPr>
              <w:tab/>
            </w:r>
            <w:r w:rsidRPr="00216281">
              <w:rPr>
                <w:rStyle w:val="Hypertextovodkaz"/>
                <w:rFonts w:cs="Times New Roman"/>
                <w:noProof/>
              </w:rPr>
              <w:t>Hypotézy</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_Toc68362727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12</w:t>
            </w:r>
            <w:r w:rsidRPr="00216281">
              <w:rPr>
                <w:rFonts w:cs="Times New Roman"/>
                <w:noProof/>
                <w:webHidden/>
              </w:rPr>
              <w:fldChar w:fldCharType="end"/>
            </w:r>
          </w:hyperlink>
        </w:p>
        <w:p w14:paraId="7C7878E6" w14:textId="0C21647D" w:rsidR="00216281" w:rsidRPr="00216281" w:rsidRDefault="00216281">
          <w:pPr>
            <w:pStyle w:val="Obsah1"/>
            <w:tabs>
              <w:tab w:val="left" w:pos="440"/>
            </w:tabs>
            <w:rPr>
              <w:rFonts w:eastAsiaTheme="minorEastAsia" w:cs="Times New Roman"/>
              <w:noProof/>
              <w:lang w:eastAsia="cs-CZ"/>
            </w:rPr>
          </w:pPr>
          <w:hyperlink w:anchor="_Toc68362728" w:history="1">
            <w:r w:rsidRPr="00216281">
              <w:rPr>
                <w:rStyle w:val="Hypertextovodkaz"/>
                <w:rFonts w:cs="Times New Roman"/>
                <w:noProof/>
              </w:rPr>
              <w:t>3.</w:t>
            </w:r>
            <w:r w:rsidRPr="00216281">
              <w:rPr>
                <w:rFonts w:eastAsiaTheme="minorEastAsia" w:cs="Times New Roman"/>
                <w:noProof/>
                <w:lang w:eastAsia="cs-CZ"/>
              </w:rPr>
              <w:tab/>
            </w:r>
            <w:r w:rsidRPr="00216281">
              <w:rPr>
                <w:rStyle w:val="Hypertextovodkaz"/>
                <w:rFonts w:cs="Times New Roman"/>
                <w:noProof/>
              </w:rPr>
              <w:t>TEORETICKÁ ČÁST</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_Toc68362728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13</w:t>
            </w:r>
            <w:r w:rsidRPr="00216281">
              <w:rPr>
                <w:rFonts w:cs="Times New Roman"/>
                <w:noProof/>
                <w:webHidden/>
              </w:rPr>
              <w:fldChar w:fldCharType="end"/>
            </w:r>
          </w:hyperlink>
        </w:p>
        <w:p w14:paraId="34C309C4" w14:textId="679D7FC8" w:rsidR="00216281" w:rsidRPr="00216281" w:rsidRDefault="00216281">
          <w:pPr>
            <w:pStyle w:val="Obsah2"/>
            <w:tabs>
              <w:tab w:val="left" w:pos="880"/>
              <w:tab w:val="right" w:leader="dot" w:pos="8494"/>
            </w:tabs>
            <w:rPr>
              <w:rFonts w:eastAsiaTheme="minorEastAsia" w:cs="Times New Roman"/>
              <w:noProof/>
              <w:lang w:eastAsia="cs-CZ"/>
            </w:rPr>
          </w:pPr>
          <w:hyperlink w:anchor="_Toc68362729" w:history="1">
            <w:r w:rsidRPr="00216281">
              <w:rPr>
                <w:rStyle w:val="Hypertextovodkaz"/>
                <w:rFonts w:cs="Times New Roman"/>
                <w:noProof/>
              </w:rPr>
              <w:t>3.1</w:t>
            </w:r>
            <w:r w:rsidRPr="00216281">
              <w:rPr>
                <w:rFonts w:eastAsiaTheme="minorEastAsia" w:cs="Times New Roman"/>
                <w:noProof/>
                <w:lang w:eastAsia="cs-CZ"/>
              </w:rPr>
              <w:tab/>
            </w:r>
            <w:r w:rsidRPr="00216281">
              <w:rPr>
                <w:rStyle w:val="Hypertextovodkaz"/>
                <w:rFonts w:cs="Times New Roman"/>
                <w:noProof/>
              </w:rPr>
              <w:t>Předškolní vzdělávání</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_Toc68362729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13</w:t>
            </w:r>
            <w:r w:rsidRPr="00216281">
              <w:rPr>
                <w:rFonts w:cs="Times New Roman"/>
                <w:noProof/>
                <w:webHidden/>
              </w:rPr>
              <w:fldChar w:fldCharType="end"/>
            </w:r>
          </w:hyperlink>
        </w:p>
        <w:p w14:paraId="395A6192" w14:textId="3CF4595F" w:rsidR="00216281" w:rsidRPr="00216281" w:rsidRDefault="00216281">
          <w:pPr>
            <w:pStyle w:val="Obsah3"/>
            <w:tabs>
              <w:tab w:val="left" w:pos="1320"/>
              <w:tab w:val="right" w:leader="dot" w:pos="8494"/>
            </w:tabs>
            <w:rPr>
              <w:rFonts w:ascii="Times New Roman" w:hAnsi="Times New Roman" w:cs="Times New Roman"/>
              <w:noProof/>
              <w:lang w:eastAsia="cs-CZ"/>
            </w:rPr>
          </w:pPr>
          <w:hyperlink w:anchor="_Toc68362730" w:history="1">
            <w:r w:rsidRPr="00216281">
              <w:rPr>
                <w:rStyle w:val="Hypertextovodkaz"/>
                <w:rFonts w:ascii="Times New Roman" w:hAnsi="Times New Roman" w:cs="Times New Roman"/>
                <w:noProof/>
              </w:rPr>
              <w:t>3.1.1</w:t>
            </w:r>
            <w:r w:rsidRPr="00216281">
              <w:rPr>
                <w:rFonts w:ascii="Times New Roman" w:hAnsi="Times New Roman" w:cs="Times New Roman"/>
                <w:noProof/>
                <w:lang w:eastAsia="cs-CZ"/>
              </w:rPr>
              <w:tab/>
            </w:r>
            <w:r w:rsidRPr="00216281">
              <w:rPr>
                <w:rStyle w:val="Hypertextovodkaz"/>
                <w:rFonts w:ascii="Times New Roman" w:hAnsi="Times New Roman" w:cs="Times New Roman"/>
                <w:noProof/>
              </w:rPr>
              <w:t>Vývojové schopnosti dítěte v předškolním věku</w:t>
            </w:r>
            <w:r w:rsidRPr="00216281">
              <w:rPr>
                <w:rFonts w:ascii="Times New Roman" w:hAnsi="Times New Roman" w:cs="Times New Roman"/>
                <w:noProof/>
                <w:webHidden/>
              </w:rPr>
              <w:tab/>
            </w:r>
            <w:r w:rsidRPr="00216281">
              <w:rPr>
                <w:rFonts w:ascii="Times New Roman" w:hAnsi="Times New Roman" w:cs="Times New Roman"/>
                <w:noProof/>
                <w:webHidden/>
              </w:rPr>
              <w:fldChar w:fldCharType="begin"/>
            </w:r>
            <w:r w:rsidRPr="00216281">
              <w:rPr>
                <w:rFonts w:ascii="Times New Roman" w:hAnsi="Times New Roman" w:cs="Times New Roman"/>
                <w:noProof/>
                <w:webHidden/>
              </w:rPr>
              <w:instrText xml:space="preserve"> PAGEREF _Toc68362730 \h </w:instrText>
            </w:r>
            <w:r w:rsidRPr="00216281">
              <w:rPr>
                <w:rFonts w:ascii="Times New Roman" w:hAnsi="Times New Roman" w:cs="Times New Roman"/>
                <w:noProof/>
                <w:webHidden/>
              </w:rPr>
            </w:r>
            <w:r w:rsidRPr="00216281">
              <w:rPr>
                <w:rFonts w:ascii="Times New Roman" w:hAnsi="Times New Roman" w:cs="Times New Roman"/>
                <w:noProof/>
                <w:webHidden/>
              </w:rPr>
              <w:fldChar w:fldCharType="separate"/>
            </w:r>
            <w:r w:rsidR="00963016">
              <w:rPr>
                <w:rFonts w:ascii="Times New Roman" w:hAnsi="Times New Roman" w:cs="Times New Roman"/>
                <w:noProof/>
                <w:webHidden/>
              </w:rPr>
              <w:t>13</w:t>
            </w:r>
            <w:r w:rsidRPr="00216281">
              <w:rPr>
                <w:rFonts w:ascii="Times New Roman" w:hAnsi="Times New Roman" w:cs="Times New Roman"/>
                <w:noProof/>
                <w:webHidden/>
              </w:rPr>
              <w:fldChar w:fldCharType="end"/>
            </w:r>
          </w:hyperlink>
        </w:p>
        <w:p w14:paraId="5B5DEECF" w14:textId="1FA7C5AF" w:rsidR="00216281" w:rsidRPr="00216281" w:rsidRDefault="00216281">
          <w:pPr>
            <w:pStyle w:val="Obsah3"/>
            <w:tabs>
              <w:tab w:val="left" w:pos="1320"/>
              <w:tab w:val="right" w:leader="dot" w:pos="8494"/>
            </w:tabs>
            <w:rPr>
              <w:rFonts w:ascii="Times New Roman" w:hAnsi="Times New Roman" w:cs="Times New Roman"/>
              <w:noProof/>
              <w:lang w:eastAsia="cs-CZ"/>
            </w:rPr>
          </w:pPr>
          <w:hyperlink w:anchor="_Toc68362731" w:history="1">
            <w:r w:rsidRPr="00216281">
              <w:rPr>
                <w:rStyle w:val="Hypertextovodkaz"/>
                <w:rFonts w:ascii="Times New Roman" w:hAnsi="Times New Roman" w:cs="Times New Roman"/>
                <w:noProof/>
              </w:rPr>
              <w:t>3.1.2</w:t>
            </w:r>
            <w:r w:rsidRPr="00216281">
              <w:rPr>
                <w:rFonts w:ascii="Times New Roman" w:hAnsi="Times New Roman" w:cs="Times New Roman"/>
                <w:noProof/>
                <w:lang w:eastAsia="cs-CZ"/>
              </w:rPr>
              <w:tab/>
            </w:r>
            <w:r w:rsidRPr="00216281">
              <w:rPr>
                <w:rStyle w:val="Hypertextovodkaz"/>
                <w:rFonts w:ascii="Times New Roman" w:hAnsi="Times New Roman" w:cs="Times New Roman"/>
                <w:noProof/>
              </w:rPr>
              <w:t>Organizace předškolního vzdělávání</w:t>
            </w:r>
            <w:r w:rsidRPr="00216281">
              <w:rPr>
                <w:rFonts w:ascii="Times New Roman" w:hAnsi="Times New Roman" w:cs="Times New Roman"/>
                <w:noProof/>
                <w:webHidden/>
              </w:rPr>
              <w:tab/>
            </w:r>
            <w:r w:rsidRPr="00216281">
              <w:rPr>
                <w:rFonts w:ascii="Times New Roman" w:hAnsi="Times New Roman" w:cs="Times New Roman"/>
                <w:noProof/>
                <w:webHidden/>
              </w:rPr>
              <w:fldChar w:fldCharType="begin"/>
            </w:r>
            <w:r w:rsidRPr="00216281">
              <w:rPr>
                <w:rFonts w:ascii="Times New Roman" w:hAnsi="Times New Roman" w:cs="Times New Roman"/>
                <w:noProof/>
                <w:webHidden/>
              </w:rPr>
              <w:instrText xml:space="preserve"> PAGEREF _Toc68362731 \h </w:instrText>
            </w:r>
            <w:r w:rsidRPr="00216281">
              <w:rPr>
                <w:rFonts w:ascii="Times New Roman" w:hAnsi="Times New Roman" w:cs="Times New Roman"/>
                <w:noProof/>
                <w:webHidden/>
              </w:rPr>
            </w:r>
            <w:r w:rsidRPr="00216281">
              <w:rPr>
                <w:rFonts w:ascii="Times New Roman" w:hAnsi="Times New Roman" w:cs="Times New Roman"/>
                <w:noProof/>
                <w:webHidden/>
              </w:rPr>
              <w:fldChar w:fldCharType="separate"/>
            </w:r>
            <w:r w:rsidR="00963016">
              <w:rPr>
                <w:rFonts w:ascii="Times New Roman" w:hAnsi="Times New Roman" w:cs="Times New Roman"/>
                <w:noProof/>
                <w:webHidden/>
              </w:rPr>
              <w:t>14</w:t>
            </w:r>
            <w:r w:rsidRPr="00216281">
              <w:rPr>
                <w:rFonts w:ascii="Times New Roman" w:hAnsi="Times New Roman" w:cs="Times New Roman"/>
                <w:noProof/>
                <w:webHidden/>
              </w:rPr>
              <w:fldChar w:fldCharType="end"/>
            </w:r>
          </w:hyperlink>
        </w:p>
        <w:p w14:paraId="3D9F740F" w14:textId="7299BE3C" w:rsidR="00216281" w:rsidRPr="00216281" w:rsidRDefault="00216281">
          <w:pPr>
            <w:pStyle w:val="Obsah2"/>
            <w:tabs>
              <w:tab w:val="left" w:pos="880"/>
              <w:tab w:val="right" w:leader="dot" w:pos="8494"/>
            </w:tabs>
            <w:rPr>
              <w:rFonts w:eastAsiaTheme="minorEastAsia" w:cs="Times New Roman"/>
              <w:noProof/>
              <w:lang w:eastAsia="cs-CZ"/>
            </w:rPr>
          </w:pPr>
          <w:hyperlink w:anchor="_Toc68362732" w:history="1">
            <w:r w:rsidRPr="00216281">
              <w:rPr>
                <w:rStyle w:val="Hypertextovodkaz"/>
                <w:rFonts w:cs="Times New Roman"/>
                <w:noProof/>
              </w:rPr>
              <w:t>3.2</w:t>
            </w:r>
            <w:r w:rsidRPr="00216281">
              <w:rPr>
                <w:rFonts w:eastAsiaTheme="minorEastAsia" w:cs="Times New Roman"/>
                <w:noProof/>
                <w:lang w:eastAsia="cs-CZ"/>
              </w:rPr>
              <w:tab/>
            </w:r>
            <w:r w:rsidRPr="00216281">
              <w:rPr>
                <w:rStyle w:val="Hypertextovodkaz"/>
                <w:rFonts w:cs="Times New Roman"/>
                <w:noProof/>
              </w:rPr>
              <w:t>Alternativní mateřské školy</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_Toc68362732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14</w:t>
            </w:r>
            <w:r w:rsidRPr="00216281">
              <w:rPr>
                <w:rFonts w:cs="Times New Roman"/>
                <w:noProof/>
                <w:webHidden/>
              </w:rPr>
              <w:fldChar w:fldCharType="end"/>
            </w:r>
          </w:hyperlink>
        </w:p>
        <w:p w14:paraId="29343CC4" w14:textId="731963EA" w:rsidR="00216281" w:rsidRPr="00216281" w:rsidRDefault="00216281">
          <w:pPr>
            <w:pStyle w:val="Obsah3"/>
            <w:tabs>
              <w:tab w:val="left" w:pos="1320"/>
              <w:tab w:val="right" w:leader="dot" w:pos="8494"/>
            </w:tabs>
            <w:rPr>
              <w:rFonts w:ascii="Times New Roman" w:hAnsi="Times New Roman" w:cs="Times New Roman"/>
              <w:noProof/>
              <w:lang w:eastAsia="cs-CZ"/>
            </w:rPr>
          </w:pPr>
          <w:hyperlink w:anchor="_Toc68362733" w:history="1">
            <w:r w:rsidRPr="00216281">
              <w:rPr>
                <w:rStyle w:val="Hypertextovodkaz"/>
                <w:rFonts w:ascii="Times New Roman" w:hAnsi="Times New Roman" w:cs="Times New Roman"/>
                <w:noProof/>
              </w:rPr>
              <w:t>3.2.1</w:t>
            </w:r>
            <w:r w:rsidRPr="00216281">
              <w:rPr>
                <w:rFonts w:ascii="Times New Roman" w:hAnsi="Times New Roman" w:cs="Times New Roman"/>
                <w:noProof/>
                <w:lang w:eastAsia="cs-CZ"/>
              </w:rPr>
              <w:tab/>
            </w:r>
            <w:r w:rsidRPr="00216281">
              <w:rPr>
                <w:rStyle w:val="Hypertextovodkaz"/>
                <w:rFonts w:ascii="Times New Roman" w:hAnsi="Times New Roman" w:cs="Times New Roman"/>
                <w:noProof/>
              </w:rPr>
              <w:t>Montessori mateřská škola</w:t>
            </w:r>
            <w:r w:rsidRPr="00216281">
              <w:rPr>
                <w:rFonts w:ascii="Times New Roman" w:hAnsi="Times New Roman" w:cs="Times New Roman"/>
                <w:noProof/>
                <w:webHidden/>
              </w:rPr>
              <w:tab/>
            </w:r>
            <w:r w:rsidRPr="00216281">
              <w:rPr>
                <w:rFonts w:ascii="Times New Roman" w:hAnsi="Times New Roman" w:cs="Times New Roman"/>
                <w:noProof/>
                <w:webHidden/>
              </w:rPr>
              <w:fldChar w:fldCharType="begin"/>
            </w:r>
            <w:r w:rsidRPr="00216281">
              <w:rPr>
                <w:rFonts w:ascii="Times New Roman" w:hAnsi="Times New Roman" w:cs="Times New Roman"/>
                <w:noProof/>
                <w:webHidden/>
              </w:rPr>
              <w:instrText xml:space="preserve"> PAGEREF _Toc68362733 \h </w:instrText>
            </w:r>
            <w:r w:rsidRPr="00216281">
              <w:rPr>
                <w:rFonts w:ascii="Times New Roman" w:hAnsi="Times New Roman" w:cs="Times New Roman"/>
                <w:noProof/>
                <w:webHidden/>
              </w:rPr>
            </w:r>
            <w:r w:rsidRPr="00216281">
              <w:rPr>
                <w:rFonts w:ascii="Times New Roman" w:hAnsi="Times New Roman" w:cs="Times New Roman"/>
                <w:noProof/>
                <w:webHidden/>
              </w:rPr>
              <w:fldChar w:fldCharType="separate"/>
            </w:r>
            <w:r w:rsidR="00963016">
              <w:rPr>
                <w:rFonts w:ascii="Times New Roman" w:hAnsi="Times New Roman" w:cs="Times New Roman"/>
                <w:noProof/>
                <w:webHidden/>
              </w:rPr>
              <w:t>15</w:t>
            </w:r>
            <w:r w:rsidRPr="00216281">
              <w:rPr>
                <w:rFonts w:ascii="Times New Roman" w:hAnsi="Times New Roman" w:cs="Times New Roman"/>
                <w:noProof/>
                <w:webHidden/>
              </w:rPr>
              <w:fldChar w:fldCharType="end"/>
            </w:r>
          </w:hyperlink>
        </w:p>
        <w:p w14:paraId="540BF276" w14:textId="16C0C0AF" w:rsidR="00216281" w:rsidRPr="00216281" w:rsidRDefault="00216281">
          <w:pPr>
            <w:pStyle w:val="Obsah3"/>
            <w:tabs>
              <w:tab w:val="left" w:pos="1320"/>
              <w:tab w:val="right" w:leader="dot" w:pos="8494"/>
            </w:tabs>
            <w:rPr>
              <w:rFonts w:ascii="Times New Roman" w:hAnsi="Times New Roman" w:cs="Times New Roman"/>
              <w:noProof/>
              <w:lang w:eastAsia="cs-CZ"/>
            </w:rPr>
          </w:pPr>
          <w:hyperlink w:anchor="_Toc68362734" w:history="1">
            <w:r w:rsidRPr="00216281">
              <w:rPr>
                <w:rStyle w:val="Hypertextovodkaz"/>
                <w:rFonts w:ascii="Times New Roman" w:hAnsi="Times New Roman" w:cs="Times New Roman"/>
                <w:noProof/>
              </w:rPr>
              <w:t>3.2.2</w:t>
            </w:r>
            <w:r w:rsidRPr="00216281">
              <w:rPr>
                <w:rFonts w:ascii="Times New Roman" w:hAnsi="Times New Roman" w:cs="Times New Roman"/>
                <w:noProof/>
                <w:lang w:eastAsia="cs-CZ"/>
              </w:rPr>
              <w:tab/>
            </w:r>
            <w:r w:rsidRPr="00216281">
              <w:rPr>
                <w:rStyle w:val="Hypertextovodkaz"/>
                <w:rFonts w:ascii="Times New Roman" w:hAnsi="Times New Roman" w:cs="Times New Roman"/>
                <w:noProof/>
              </w:rPr>
              <w:t>Mateřská škola „Začít spolu“</w:t>
            </w:r>
            <w:r w:rsidRPr="00216281">
              <w:rPr>
                <w:rFonts w:ascii="Times New Roman" w:hAnsi="Times New Roman" w:cs="Times New Roman"/>
                <w:noProof/>
                <w:webHidden/>
              </w:rPr>
              <w:tab/>
            </w:r>
            <w:r w:rsidRPr="00216281">
              <w:rPr>
                <w:rFonts w:ascii="Times New Roman" w:hAnsi="Times New Roman" w:cs="Times New Roman"/>
                <w:noProof/>
                <w:webHidden/>
              </w:rPr>
              <w:fldChar w:fldCharType="begin"/>
            </w:r>
            <w:r w:rsidRPr="00216281">
              <w:rPr>
                <w:rFonts w:ascii="Times New Roman" w:hAnsi="Times New Roman" w:cs="Times New Roman"/>
                <w:noProof/>
                <w:webHidden/>
              </w:rPr>
              <w:instrText xml:space="preserve"> PAGEREF _Toc68362734 \h </w:instrText>
            </w:r>
            <w:r w:rsidRPr="00216281">
              <w:rPr>
                <w:rFonts w:ascii="Times New Roman" w:hAnsi="Times New Roman" w:cs="Times New Roman"/>
                <w:noProof/>
                <w:webHidden/>
              </w:rPr>
            </w:r>
            <w:r w:rsidRPr="00216281">
              <w:rPr>
                <w:rFonts w:ascii="Times New Roman" w:hAnsi="Times New Roman" w:cs="Times New Roman"/>
                <w:noProof/>
                <w:webHidden/>
              </w:rPr>
              <w:fldChar w:fldCharType="separate"/>
            </w:r>
            <w:r w:rsidR="00963016">
              <w:rPr>
                <w:rFonts w:ascii="Times New Roman" w:hAnsi="Times New Roman" w:cs="Times New Roman"/>
                <w:noProof/>
                <w:webHidden/>
              </w:rPr>
              <w:t>15</w:t>
            </w:r>
            <w:r w:rsidRPr="00216281">
              <w:rPr>
                <w:rFonts w:ascii="Times New Roman" w:hAnsi="Times New Roman" w:cs="Times New Roman"/>
                <w:noProof/>
                <w:webHidden/>
              </w:rPr>
              <w:fldChar w:fldCharType="end"/>
            </w:r>
          </w:hyperlink>
        </w:p>
        <w:p w14:paraId="696168BD" w14:textId="29274C87" w:rsidR="00216281" w:rsidRPr="00216281" w:rsidRDefault="00216281">
          <w:pPr>
            <w:pStyle w:val="Obsah1"/>
            <w:tabs>
              <w:tab w:val="left" w:pos="440"/>
            </w:tabs>
            <w:rPr>
              <w:rFonts w:eastAsiaTheme="minorEastAsia" w:cs="Times New Roman"/>
              <w:noProof/>
              <w:lang w:eastAsia="cs-CZ"/>
            </w:rPr>
          </w:pPr>
          <w:hyperlink w:anchor="_Toc68362735" w:history="1">
            <w:r w:rsidRPr="00216281">
              <w:rPr>
                <w:rStyle w:val="Hypertextovodkaz"/>
                <w:rFonts w:cs="Times New Roman"/>
                <w:noProof/>
              </w:rPr>
              <w:t>4.</w:t>
            </w:r>
            <w:r w:rsidRPr="00216281">
              <w:rPr>
                <w:rFonts w:eastAsiaTheme="minorEastAsia" w:cs="Times New Roman"/>
                <w:noProof/>
                <w:lang w:eastAsia="cs-CZ"/>
              </w:rPr>
              <w:tab/>
            </w:r>
            <w:r w:rsidRPr="00216281">
              <w:rPr>
                <w:rStyle w:val="Hypertextovodkaz"/>
                <w:rFonts w:cs="Times New Roman"/>
                <w:noProof/>
              </w:rPr>
              <w:t>Lesní mateřská škola</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_Toc68362735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17</w:t>
            </w:r>
            <w:r w:rsidRPr="00216281">
              <w:rPr>
                <w:rFonts w:cs="Times New Roman"/>
                <w:noProof/>
                <w:webHidden/>
              </w:rPr>
              <w:fldChar w:fldCharType="end"/>
            </w:r>
          </w:hyperlink>
        </w:p>
        <w:p w14:paraId="58FC0CA0" w14:textId="6397FD00" w:rsidR="00216281" w:rsidRPr="00216281" w:rsidRDefault="00216281">
          <w:pPr>
            <w:pStyle w:val="Obsah2"/>
            <w:tabs>
              <w:tab w:val="left" w:pos="880"/>
              <w:tab w:val="right" w:leader="dot" w:pos="8494"/>
            </w:tabs>
            <w:rPr>
              <w:rFonts w:eastAsiaTheme="minorEastAsia" w:cs="Times New Roman"/>
              <w:noProof/>
              <w:lang w:eastAsia="cs-CZ"/>
            </w:rPr>
          </w:pPr>
          <w:hyperlink w:anchor="_Toc68362736" w:history="1">
            <w:r w:rsidRPr="00216281">
              <w:rPr>
                <w:rStyle w:val="Hypertextovodkaz"/>
                <w:rFonts w:cs="Times New Roman"/>
                <w:noProof/>
              </w:rPr>
              <w:t>4.1</w:t>
            </w:r>
            <w:r w:rsidRPr="00216281">
              <w:rPr>
                <w:rFonts w:eastAsiaTheme="minorEastAsia" w:cs="Times New Roman"/>
                <w:noProof/>
                <w:lang w:eastAsia="cs-CZ"/>
              </w:rPr>
              <w:tab/>
            </w:r>
            <w:r w:rsidRPr="00216281">
              <w:rPr>
                <w:rStyle w:val="Hypertextovodkaz"/>
                <w:rFonts w:cs="Times New Roman"/>
                <w:noProof/>
              </w:rPr>
              <w:t>Charakteristika</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_Toc68362736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17</w:t>
            </w:r>
            <w:r w:rsidRPr="00216281">
              <w:rPr>
                <w:rFonts w:cs="Times New Roman"/>
                <w:noProof/>
                <w:webHidden/>
              </w:rPr>
              <w:fldChar w:fldCharType="end"/>
            </w:r>
          </w:hyperlink>
        </w:p>
        <w:p w14:paraId="587D3A87" w14:textId="03B37231" w:rsidR="00216281" w:rsidRPr="00216281" w:rsidRDefault="00216281">
          <w:pPr>
            <w:pStyle w:val="Obsah2"/>
            <w:tabs>
              <w:tab w:val="left" w:pos="880"/>
              <w:tab w:val="right" w:leader="dot" w:pos="8494"/>
            </w:tabs>
            <w:rPr>
              <w:rFonts w:eastAsiaTheme="minorEastAsia" w:cs="Times New Roman"/>
              <w:noProof/>
              <w:lang w:eastAsia="cs-CZ"/>
            </w:rPr>
          </w:pPr>
          <w:hyperlink w:anchor="_Toc68362737" w:history="1">
            <w:r w:rsidRPr="00216281">
              <w:rPr>
                <w:rStyle w:val="Hypertextovodkaz"/>
                <w:rFonts w:cs="Times New Roman"/>
                <w:noProof/>
              </w:rPr>
              <w:t>4.2</w:t>
            </w:r>
            <w:r w:rsidRPr="00216281">
              <w:rPr>
                <w:rFonts w:eastAsiaTheme="minorEastAsia" w:cs="Times New Roman"/>
                <w:noProof/>
                <w:lang w:eastAsia="cs-CZ"/>
              </w:rPr>
              <w:tab/>
            </w:r>
            <w:r w:rsidRPr="00216281">
              <w:rPr>
                <w:rStyle w:val="Hypertextovodkaz"/>
                <w:rFonts w:cs="Times New Roman"/>
                <w:noProof/>
              </w:rPr>
              <w:t>Legislativa</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_Toc68362737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18</w:t>
            </w:r>
            <w:r w:rsidRPr="00216281">
              <w:rPr>
                <w:rFonts w:cs="Times New Roman"/>
                <w:noProof/>
                <w:webHidden/>
              </w:rPr>
              <w:fldChar w:fldCharType="end"/>
            </w:r>
          </w:hyperlink>
        </w:p>
        <w:p w14:paraId="573B362B" w14:textId="5E3D9D60" w:rsidR="00216281" w:rsidRPr="00216281" w:rsidRDefault="00216281">
          <w:pPr>
            <w:pStyle w:val="Obsah2"/>
            <w:tabs>
              <w:tab w:val="left" w:pos="880"/>
              <w:tab w:val="right" w:leader="dot" w:pos="8494"/>
            </w:tabs>
            <w:rPr>
              <w:rFonts w:eastAsiaTheme="minorEastAsia" w:cs="Times New Roman"/>
              <w:noProof/>
              <w:lang w:eastAsia="cs-CZ"/>
            </w:rPr>
          </w:pPr>
          <w:hyperlink w:anchor="_Toc68362738" w:history="1">
            <w:r w:rsidRPr="00216281">
              <w:rPr>
                <w:rStyle w:val="Hypertextovodkaz"/>
                <w:rFonts w:cs="Times New Roman"/>
                <w:noProof/>
              </w:rPr>
              <w:t>4.3</w:t>
            </w:r>
            <w:r w:rsidRPr="00216281">
              <w:rPr>
                <w:rFonts w:eastAsiaTheme="minorEastAsia" w:cs="Times New Roman"/>
                <w:noProof/>
                <w:lang w:eastAsia="cs-CZ"/>
              </w:rPr>
              <w:tab/>
            </w:r>
            <w:r w:rsidRPr="00216281">
              <w:rPr>
                <w:rStyle w:val="Hypertextovodkaz"/>
                <w:rFonts w:cs="Times New Roman"/>
                <w:noProof/>
              </w:rPr>
              <w:t>Historie</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_Toc68362738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19</w:t>
            </w:r>
            <w:r w:rsidRPr="00216281">
              <w:rPr>
                <w:rFonts w:cs="Times New Roman"/>
                <w:noProof/>
                <w:webHidden/>
              </w:rPr>
              <w:fldChar w:fldCharType="end"/>
            </w:r>
          </w:hyperlink>
        </w:p>
        <w:p w14:paraId="1599E365" w14:textId="1E18C553" w:rsidR="00216281" w:rsidRPr="00216281" w:rsidRDefault="00216281">
          <w:pPr>
            <w:pStyle w:val="Obsah2"/>
            <w:tabs>
              <w:tab w:val="left" w:pos="880"/>
              <w:tab w:val="right" w:leader="dot" w:pos="8494"/>
            </w:tabs>
            <w:rPr>
              <w:rFonts w:eastAsiaTheme="minorEastAsia" w:cs="Times New Roman"/>
              <w:noProof/>
              <w:lang w:eastAsia="cs-CZ"/>
            </w:rPr>
          </w:pPr>
          <w:hyperlink w:anchor="_Toc68362739" w:history="1">
            <w:r w:rsidRPr="00216281">
              <w:rPr>
                <w:rStyle w:val="Hypertextovodkaz"/>
                <w:rFonts w:cs="Times New Roman"/>
                <w:noProof/>
              </w:rPr>
              <w:t>4.4</w:t>
            </w:r>
            <w:r w:rsidRPr="00216281">
              <w:rPr>
                <w:rFonts w:eastAsiaTheme="minorEastAsia" w:cs="Times New Roman"/>
                <w:noProof/>
                <w:lang w:eastAsia="cs-CZ"/>
              </w:rPr>
              <w:tab/>
            </w:r>
            <w:r w:rsidRPr="00216281">
              <w:rPr>
                <w:rStyle w:val="Hypertextovodkaz"/>
                <w:rFonts w:cs="Times New Roman"/>
                <w:noProof/>
              </w:rPr>
              <w:t>Současnost</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_Toc68362739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20</w:t>
            </w:r>
            <w:r w:rsidRPr="00216281">
              <w:rPr>
                <w:rFonts w:cs="Times New Roman"/>
                <w:noProof/>
                <w:webHidden/>
              </w:rPr>
              <w:fldChar w:fldCharType="end"/>
            </w:r>
          </w:hyperlink>
        </w:p>
        <w:p w14:paraId="4BB55004" w14:textId="191F1F54" w:rsidR="00216281" w:rsidRPr="00216281" w:rsidRDefault="00216281">
          <w:pPr>
            <w:pStyle w:val="Obsah1"/>
            <w:tabs>
              <w:tab w:val="left" w:pos="440"/>
            </w:tabs>
            <w:rPr>
              <w:rFonts w:eastAsiaTheme="minorEastAsia" w:cs="Times New Roman"/>
              <w:noProof/>
              <w:lang w:eastAsia="cs-CZ"/>
            </w:rPr>
          </w:pPr>
          <w:hyperlink w:anchor="_Toc68362740" w:history="1">
            <w:r w:rsidRPr="00216281">
              <w:rPr>
                <w:rStyle w:val="Hypertextovodkaz"/>
                <w:rFonts w:cs="Times New Roman"/>
                <w:noProof/>
              </w:rPr>
              <w:t>5.</w:t>
            </w:r>
            <w:r w:rsidRPr="00216281">
              <w:rPr>
                <w:rFonts w:eastAsiaTheme="minorEastAsia" w:cs="Times New Roman"/>
                <w:noProof/>
                <w:lang w:eastAsia="cs-CZ"/>
              </w:rPr>
              <w:tab/>
            </w:r>
            <w:r w:rsidRPr="00216281">
              <w:rPr>
                <w:rStyle w:val="Hypertextovodkaz"/>
                <w:rFonts w:cs="Times New Roman"/>
                <w:noProof/>
              </w:rPr>
              <w:t>PRAKTICKÁ ČÁST</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_Toc68362740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24</w:t>
            </w:r>
            <w:r w:rsidRPr="00216281">
              <w:rPr>
                <w:rFonts w:cs="Times New Roman"/>
                <w:noProof/>
                <w:webHidden/>
              </w:rPr>
              <w:fldChar w:fldCharType="end"/>
            </w:r>
          </w:hyperlink>
        </w:p>
        <w:p w14:paraId="05CB7762" w14:textId="0B1460B9" w:rsidR="00216281" w:rsidRPr="00216281" w:rsidRDefault="00216281">
          <w:pPr>
            <w:pStyle w:val="Obsah2"/>
            <w:tabs>
              <w:tab w:val="left" w:pos="880"/>
              <w:tab w:val="right" w:leader="dot" w:pos="8494"/>
            </w:tabs>
            <w:rPr>
              <w:rFonts w:eastAsiaTheme="minorEastAsia" w:cs="Times New Roman"/>
              <w:noProof/>
              <w:lang w:eastAsia="cs-CZ"/>
            </w:rPr>
          </w:pPr>
          <w:hyperlink w:anchor="_Toc68362741" w:history="1">
            <w:r w:rsidRPr="00216281">
              <w:rPr>
                <w:rStyle w:val="Hypertextovodkaz"/>
                <w:rFonts w:cs="Times New Roman"/>
                <w:noProof/>
              </w:rPr>
              <w:t>5.1</w:t>
            </w:r>
            <w:r w:rsidRPr="00216281">
              <w:rPr>
                <w:rFonts w:eastAsiaTheme="minorEastAsia" w:cs="Times New Roman"/>
                <w:noProof/>
                <w:lang w:eastAsia="cs-CZ"/>
              </w:rPr>
              <w:tab/>
            </w:r>
            <w:r w:rsidRPr="00216281">
              <w:rPr>
                <w:rStyle w:val="Hypertextovodkaz"/>
                <w:rFonts w:cs="Times New Roman"/>
                <w:noProof/>
              </w:rPr>
              <w:t>Cíle výzkumu</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_Toc68362741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24</w:t>
            </w:r>
            <w:r w:rsidRPr="00216281">
              <w:rPr>
                <w:rFonts w:cs="Times New Roman"/>
                <w:noProof/>
                <w:webHidden/>
              </w:rPr>
              <w:fldChar w:fldCharType="end"/>
            </w:r>
          </w:hyperlink>
        </w:p>
        <w:p w14:paraId="69AF9A7B" w14:textId="55143A63" w:rsidR="00216281" w:rsidRPr="00216281" w:rsidRDefault="00216281">
          <w:pPr>
            <w:pStyle w:val="Obsah2"/>
            <w:tabs>
              <w:tab w:val="left" w:pos="880"/>
              <w:tab w:val="right" w:leader="dot" w:pos="8494"/>
            </w:tabs>
            <w:rPr>
              <w:rFonts w:eastAsiaTheme="minorEastAsia" w:cs="Times New Roman"/>
              <w:noProof/>
              <w:lang w:eastAsia="cs-CZ"/>
            </w:rPr>
          </w:pPr>
          <w:hyperlink w:anchor="_Toc68362742" w:history="1">
            <w:r w:rsidRPr="00216281">
              <w:rPr>
                <w:rStyle w:val="Hypertextovodkaz"/>
                <w:rFonts w:cs="Times New Roman"/>
                <w:noProof/>
              </w:rPr>
              <w:t>5.2</w:t>
            </w:r>
            <w:r w:rsidRPr="00216281">
              <w:rPr>
                <w:rFonts w:eastAsiaTheme="minorEastAsia" w:cs="Times New Roman"/>
                <w:noProof/>
                <w:lang w:eastAsia="cs-CZ"/>
              </w:rPr>
              <w:tab/>
            </w:r>
            <w:r w:rsidRPr="00216281">
              <w:rPr>
                <w:rStyle w:val="Hypertextovodkaz"/>
                <w:rFonts w:cs="Times New Roman"/>
                <w:noProof/>
              </w:rPr>
              <w:t>Výzkumné otázky</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_Toc68362742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24</w:t>
            </w:r>
            <w:r w:rsidRPr="00216281">
              <w:rPr>
                <w:rFonts w:cs="Times New Roman"/>
                <w:noProof/>
                <w:webHidden/>
              </w:rPr>
              <w:fldChar w:fldCharType="end"/>
            </w:r>
          </w:hyperlink>
        </w:p>
        <w:p w14:paraId="10C63D26" w14:textId="11411503" w:rsidR="00216281" w:rsidRPr="00216281" w:rsidRDefault="00216281">
          <w:pPr>
            <w:pStyle w:val="Obsah2"/>
            <w:tabs>
              <w:tab w:val="left" w:pos="880"/>
              <w:tab w:val="right" w:leader="dot" w:pos="8494"/>
            </w:tabs>
            <w:rPr>
              <w:rFonts w:eastAsiaTheme="minorEastAsia" w:cs="Times New Roman"/>
              <w:noProof/>
              <w:lang w:eastAsia="cs-CZ"/>
            </w:rPr>
          </w:pPr>
          <w:hyperlink w:anchor="_Toc68362743" w:history="1">
            <w:r w:rsidRPr="00216281">
              <w:rPr>
                <w:rStyle w:val="Hypertextovodkaz"/>
                <w:rFonts w:cs="Times New Roman"/>
                <w:noProof/>
              </w:rPr>
              <w:t>5.3</w:t>
            </w:r>
            <w:r w:rsidRPr="00216281">
              <w:rPr>
                <w:rFonts w:eastAsiaTheme="minorEastAsia" w:cs="Times New Roman"/>
                <w:noProof/>
                <w:lang w:eastAsia="cs-CZ"/>
              </w:rPr>
              <w:tab/>
            </w:r>
            <w:r w:rsidRPr="00216281">
              <w:rPr>
                <w:rStyle w:val="Hypertextovodkaz"/>
                <w:rFonts w:cs="Times New Roman"/>
                <w:noProof/>
              </w:rPr>
              <w:t>Metody kvalitativního výzkumu</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_Toc68362743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25</w:t>
            </w:r>
            <w:r w:rsidRPr="00216281">
              <w:rPr>
                <w:rFonts w:cs="Times New Roman"/>
                <w:noProof/>
                <w:webHidden/>
              </w:rPr>
              <w:fldChar w:fldCharType="end"/>
            </w:r>
          </w:hyperlink>
        </w:p>
        <w:p w14:paraId="202493D4" w14:textId="2769C8DD" w:rsidR="00216281" w:rsidRPr="00216281" w:rsidRDefault="00216281">
          <w:pPr>
            <w:pStyle w:val="Obsah2"/>
            <w:tabs>
              <w:tab w:val="left" w:pos="880"/>
              <w:tab w:val="right" w:leader="dot" w:pos="8494"/>
            </w:tabs>
            <w:rPr>
              <w:rFonts w:eastAsiaTheme="minorEastAsia" w:cs="Times New Roman"/>
              <w:noProof/>
              <w:lang w:eastAsia="cs-CZ"/>
            </w:rPr>
          </w:pPr>
          <w:hyperlink w:anchor="_Toc68362744" w:history="1">
            <w:r w:rsidRPr="00216281">
              <w:rPr>
                <w:rStyle w:val="Hypertextovodkaz"/>
                <w:rFonts w:cs="Times New Roman"/>
                <w:noProof/>
              </w:rPr>
              <w:t>5.4</w:t>
            </w:r>
            <w:r w:rsidRPr="00216281">
              <w:rPr>
                <w:rFonts w:eastAsiaTheme="minorEastAsia" w:cs="Times New Roman"/>
                <w:noProof/>
                <w:lang w:eastAsia="cs-CZ"/>
              </w:rPr>
              <w:tab/>
            </w:r>
            <w:r w:rsidRPr="00216281">
              <w:rPr>
                <w:rStyle w:val="Hypertextovodkaz"/>
                <w:rFonts w:cs="Times New Roman"/>
                <w:noProof/>
              </w:rPr>
              <w:t>Metoda analýzy dat</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_Toc68362744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29</w:t>
            </w:r>
            <w:r w:rsidRPr="00216281">
              <w:rPr>
                <w:rFonts w:cs="Times New Roman"/>
                <w:noProof/>
                <w:webHidden/>
              </w:rPr>
              <w:fldChar w:fldCharType="end"/>
            </w:r>
          </w:hyperlink>
        </w:p>
        <w:p w14:paraId="3647E842" w14:textId="100B8025" w:rsidR="00216281" w:rsidRPr="00216281" w:rsidRDefault="00216281">
          <w:pPr>
            <w:pStyle w:val="Obsah2"/>
            <w:tabs>
              <w:tab w:val="left" w:pos="880"/>
              <w:tab w:val="right" w:leader="dot" w:pos="8494"/>
            </w:tabs>
            <w:rPr>
              <w:rFonts w:eastAsiaTheme="minorEastAsia" w:cs="Times New Roman"/>
              <w:noProof/>
              <w:lang w:eastAsia="cs-CZ"/>
            </w:rPr>
          </w:pPr>
          <w:hyperlink w:anchor="_Toc68362745" w:history="1">
            <w:r w:rsidRPr="00216281">
              <w:rPr>
                <w:rStyle w:val="Hypertextovodkaz"/>
                <w:rFonts w:cs="Times New Roman"/>
                <w:noProof/>
              </w:rPr>
              <w:t>5.5</w:t>
            </w:r>
            <w:r w:rsidRPr="00216281">
              <w:rPr>
                <w:rFonts w:eastAsiaTheme="minorEastAsia" w:cs="Times New Roman"/>
                <w:noProof/>
                <w:lang w:eastAsia="cs-CZ"/>
              </w:rPr>
              <w:tab/>
            </w:r>
            <w:r w:rsidRPr="00216281">
              <w:rPr>
                <w:rStyle w:val="Hypertextovodkaz"/>
                <w:rFonts w:cs="Times New Roman"/>
                <w:noProof/>
              </w:rPr>
              <w:t>Vyhodnocení výzkumu</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_Toc68362745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29</w:t>
            </w:r>
            <w:r w:rsidRPr="00216281">
              <w:rPr>
                <w:rFonts w:cs="Times New Roman"/>
                <w:noProof/>
                <w:webHidden/>
              </w:rPr>
              <w:fldChar w:fldCharType="end"/>
            </w:r>
          </w:hyperlink>
        </w:p>
        <w:p w14:paraId="7FA60750" w14:textId="3E9177C4" w:rsidR="00216281" w:rsidRPr="00216281" w:rsidRDefault="00216281">
          <w:pPr>
            <w:pStyle w:val="Obsah2"/>
            <w:tabs>
              <w:tab w:val="left" w:pos="880"/>
              <w:tab w:val="right" w:leader="dot" w:pos="8494"/>
            </w:tabs>
            <w:rPr>
              <w:rFonts w:eastAsiaTheme="minorEastAsia" w:cs="Times New Roman"/>
              <w:noProof/>
              <w:lang w:eastAsia="cs-CZ"/>
            </w:rPr>
          </w:pPr>
          <w:hyperlink w:anchor="_Toc68362746" w:history="1">
            <w:r w:rsidRPr="00216281">
              <w:rPr>
                <w:rStyle w:val="Hypertextovodkaz"/>
                <w:rFonts w:cs="Times New Roman"/>
                <w:noProof/>
              </w:rPr>
              <w:t>5.6</w:t>
            </w:r>
            <w:r w:rsidRPr="00216281">
              <w:rPr>
                <w:rFonts w:eastAsiaTheme="minorEastAsia" w:cs="Times New Roman"/>
                <w:noProof/>
                <w:lang w:eastAsia="cs-CZ"/>
              </w:rPr>
              <w:tab/>
            </w:r>
            <w:r w:rsidRPr="00216281">
              <w:rPr>
                <w:rStyle w:val="Hypertextovodkaz"/>
                <w:rFonts w:cs="Times New Roman"/>
                <w:noProof/>
              </w:rPr>
              <w:t>Diskuse</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_Toc68362746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40</w:t>
            </w:r>
            <w:r w:rsidRPr="00216281">
              <w:rPr>
                <w:rFonts w:cs="Times New Roman"/>
                <w:noProof/>
                <w:webHidden/>
              </w:rPr>
              <w:fldChar w:fldCharType="end"/>
            </w:r>
          </w:hyperlink>
        </w:p>
        <w:p w14:paraId="1F737203" w14:textId="09ECF2B1" w:rsidR="00216281" w:rsidRPr="00216281" w:rsidRDefault="00216281">
          <w:pPr>
            <w:pStyle w:val="Obsah1"/>
            <w:rPr>
              <w:rFonts w:eastAsiaTheme="minorEastAsia" w:cs="Times New Roman"/>
              <w:noProof/>
              <w:lang w:eastAsia="cs-CZ"/>
            </w:rPr>
          </w:pPr>
          <w:hyperlink w:anchor="_Toc68362747" w:history="1">
            <w:r w:rsidRPr="00216281">
              <w:rPr>
                <w:rStyle w:val="Hypertextovodkaz"/>
                <w:rFonts w:cs="Times New Roman"/>
                <w:noProof/>
              </w:rPr>
              <w:t>Závěr</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_Toc68362747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43</w:t>
            </w:r>
            <w:r w:rsidRPr="00216281">
              <w:rPr>
                <w:rFonts w:cs="Times New Roman"/>
                <w:noProof/>
                <w:webHidden/>
              </w:rPr>
              <w:fldChar w:fldCharType="end"/>
            </w:r>
          </w:hyperlink>
        </w:p>
        <w:p w14:paraId="2AE9B0F0" w14:textId="133553BA" w:rsidR="00216281" w:rsidRPr="00216281" w:rsidRDefault="00216281">
          <w:pPr>
            <w:pStyle w:val="Obsah1"/>
            <w:rPr>
              <w:rFonts w:eastAsiaTheme="minorEastAsia" w:cs="Times New Roman"/>
              <w:noProof/>
              <w:lang w:eastAsia="cs-CZ"/>
            </w:rPr>
          </w:pPr>
          <w:hyperlink w:anchor="_Toc68362748" w:history="1">
            <w:r w:rsidRPr="00216281">
              <w:rPr>
                <w:rStyle w:val="Hypertextovodkaz"/>
                <w:rFonts w:cs="Times New Roman"/>
                <w:noProof/>
              </w:rPr>
              <w:t>Seznam literatury</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_Toc68362748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44</w:t>
            </w:r>
            <w:r w:rsidRPr="00216281">
              <w:rPr>
                <w:rFonts w:cs="Times New Roman"/>
                <w:noProof/>
                <w:webHidden/>
              </w:rPr>
              <w:fldChar w:fldCharType="end"/>
            </w:r>
          </w:hyperlink>
        </w:p>
        <w:p w14:paraId="6235A47A" w14:textId="5E9AF1D7" w:rsidR="00216281" w:rsidRPr="00216281" w:rsidRDefault="00216281">
          <w:pPr>
            <w:pStyle w:val="Obsah1"/>
            <w:rPr>
              <w:rFonts w:eastAsiaTheme="minorEastAsia" w:cs="Times New Roman"/>
              <w:noProof/>
              <w:lang w:eastAsia="cs-CZ"/>
            </w:rPr>
          </w:pPr>
          <w:hyperlink w:anchor="_Toc68362749" w:history="1">
            <w:r w:rsidRPr="00216281">
              <w:rPr>
                <w:rStyle w:val="Hypertextovodkaz"/>
                <w:rFonts w:cs="Times New Roman"/>
                <w:noProof/>
              </w:rPr>
              <w:t>Seznam internetových zdrojů</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_Toc68362749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47</w:t>
            </w:r>
            <w:r w:rsidRPr="00216281">
              <w:rPr>
                <w:rFonts w:cs="Times New Roman"/>
                <w:noProof/>
                <w:webHidden/>
              </w:rPr>
              <w:fldChar w:fldCharType="end"/>
            </w:r>
          </w:hyperlink>
        </w:p>
        <w:p w14:paraId="3EF3CC7D" w14:textId="287EDAFF" w:rsidR="00216281" w:rsidRPr="00216281" w:rsidRDefault="00216281">
          <w:pPr>
            <w:pStyle w:val="Obsah1"/>
            <w:rPr>
              <w:rFonts w:eastAsiaTheme="minorEastAsia" w:cs="Times New Roman"/>
              <w:noProof/>
              <w:lang w:eastAsia="cs-CZ"/>
            </w:rPr>
          </w:pPr>
          <w:hyperlink w:anchor="_Toc68362750" w:history="1">
            <w:r w:rsidRPr="00216281">
              <w:rPr>
                <w:rStyle w:val="Hypertextovodkaz"/>
                <w:rFonts w:cs="Times New Roman"/>
                <w:noProof/>
              </w:rPr>
              <w:t>Seznam příloh</w:t>
            </w:r>
            <w:r w:rsidRPr="00216281">
              <w:rPr>
                <w:rFonts w:cs="Times New Roman"/>
                <w:noProof/>
                <w:webHidden/>
              </w:rPr>
              <w:tab/>
            </w:r>
            <w:r w:rsidRPr="00216281">
              <w:rPr>
                <w:rFonts w:cs="Times New Roman"/>
                <w:noProof/>
                <w:webHidden/>
              </w:rPr>
              <w:fldChar w:fldCharType="begin"/>
            </w:r>
            <w:r w:rsidRPr="00216281">
              <w:rPr>
                <w:rFonts w:cs="Times New Roman"/>
                <w:noProof/>
                <w:webHidden/>
              </w:rPr>
              <w:instrText xml:space="preserve"> PAGEREF _Toc68362750 \h </w:instrText>
            </w:r>
            <w:r w:rsidRPr="00216281">
              <w:rPr>
                <w:rFonts w:cs="Times New Roman"/>
                <w:noProof/>
                <w:webHidden/>
              </w:rPr>
            </w:r>
            <w:r w:rsidRPr="00216281">
              <w:rPr>
                <w:rFonts w:cs="Times New Roman"/>
                <w:noProof/>
                <w:webHidden/>
              </w:rPr>
              <w:fldChar w:fldCharType="separate"/>
            </w:r>
            <w:r w:rsidR="00963016">
              <w:rPr>
                <w:rFonts w:cs="Times New Roman"/>
                <w:noProof/>
                <w:webHidden/>
              </w:rPr>
              <w:t>48</w:t>
            </w:r>
            <w:r w:rsidRPr="00216281">
              <w:rPr>
                <w:rFonts w:cs="Times New Roman"/>
                <w:noProof/>
                <w:webHidden/>
              </w:rPr>
              <w:fldChar w:fldCharType="end"/>
            </w:r>
          </w:hyperlink>
        </w:p>
        <w:p w14:paraId="62C868B9" w14:textId="1FE49E57" w:rsidR="00216281" w:rsidRDefault="00216281">
          <w:r>
            <w:rPr>
              <w:b/>
              <w:bCs/>
            </w:rPr>
            <w:fldChar w:fldCharType="end"/>
          </w:r>
        </w:p>
      </w:sdtContent>
    </w:sdt>
    <w:p w14:paraId="43DAEAB0" w14:textId="71228A13" w:rsidR="00216281" w:rsidRPr="000D0E2B" w:rsidRDefault="00216281" w:rsidP="00D467CA">
      <w:pPr>
        <w:ind w:left="-1276"/>
        <w:rPr>
          <w:rFonts w:cs="Times New Roman"/>
        </w:rPr>
        <w:sectPr w:rsidR="00216281" w:rsidRPr="000D0E2B" w:rsidSect="00846E44">
          <w:footerReference w:type="default" r:id="rId11"/>
          <w:pgSz w:w="11906" w:h="16838"/>
          <w:pgMar w:top="1701" w:right="1134" w:bottom="1418" w:left="0" w:header="709" w:footer="709" w:gutter="2268"/>
          <w:pgNumType w:start="1" w:chapStyle="1"/>
          <w:cols w:space="708"/>
          <w:docGrid w:linePitch="360"/>
        </w:sectPr>
      </w:pPr>
    </w:p>
    <w:p w14:paraId="4EBE8B57" w14:textId="720C8029" w:rsidR="0081104D" w:rsidRPr="00216281" w:rsidRDefault="0081104D" w:rsidP="00216281">
      <w:pPr>
        <w:pStyle w:val="Nadpis1"/>
        <w:numPr>
          <w:ilvl w:val="0"/>
          <w:numId w:val="0"/>
        </w:numPr>
        <w:rPr>
          <w:rFonts w:cs="Times New Roman"/>
        </w:rPr>
      </w:pPr>
      <w:bookmarkStart w:id="1" w:name="_Toc453256199"/>
      <w:bookmarkStart w:id="2" w:name="_Toc453256049"/>
      <w:bookmarkStart w:id="3" w:name="_Toc67749743"/>
      <w:bookmarkStart w:id="4" w:name="_Toc68362723"/>
      <w:r w:rsidRPr="0092223A">
        <w:lastRenderedPageBreak/>
        <w:t>Seznam obrázků</w:t>
      </w:r>
      <w:bookmarkEnd w:id="3"/>
      <w:bookmarkEnd w:id="4"/>
    </w:p>
    <w:p w14:paraId="7EF471BA" w14:textId="46559B3D" w:rsidR="0081104D" w:rsidRPr="000D0E2B" w:rsidRDefault="0081104D" w:rsidP="0081104D">
      <w:pPr>
        <w:pStyle w:val="Seznamobrzk"/>
        <w:tabs>
          <w:tab w:val="right" w:leader="dot" w:pos="8494"/>
        </w:tabs>
        <w:rPr>
          <w:rFonts w:eastAsiaTheme="minorEastAsia" w:cs="Times New Roman"/>
          <w:noProof/>
          <w:lang w:eastAsia="cs-CZ"/>
        </w:rPr>
      </w:pPr>
      <w:r w:rsidRPr="000D0E2B">
        <w:rPr>
          <w:rFonts w:cs="Times New Roman"/>
          <w:color w:val="000000" w:themeColor="text1"/>
        </w:rPr>
        <w:fldChar w:fldCharType="begin"/>
      </w:r>
      <w:r w:rsidRPr="000D0E2B">
        <w:rPr>
          <w:rFonts w:cs="Times New Roman"/>
          <w:color w:val="000000" w:themeColor="text1"/>
        </w:rPr>
        <w:instrText xml:space="preserve"> TOC \h \z \c "Obrázek" </w:instrText>
      </w:r>
      <w:r w:rsidRPr="000D0E2B">
        <w:rPr>
          <w:rFonts w:cs="Times New Roman"/>
          <w:color w:val="000000" w:themeColor="text1"/>
        </w:rPr>
        <w:fldChar w:fldCharType="separate"/>
      </w:r>
      <w:hyperlink w:anchor="_Toc66443278" w:history="1">
        <w:r w:rsidRPr="000D0E2B">
          <w:rPr>
            <w:rStyle w:val="Hypertextovodkaz"/>
            <w:rFonts w:cs="Times New Roman"/>
            <w:noProof/>
          </w:rPr>
          <w:t>Obrázek 1</w:t>
        </w:r>
        <w:r w:rsidR="00897CBD" w:rsidRPr="000D0E2B">
          <w:rPr>
            <w:rStyle w:val="Hypertextovodkaz"/>
            <w:rFonts w:cs="Times New Roman"/>
            <w:noProof/>
          </w:rPr>
          <w:t xml:space="preserve"> </w:t>
        </w:r>
        <w:r w:rsidRPr="000D0E2B">
          <w:rPr>
            <w:rStyle w:val="Hypertextovodkaz"/>
            <w:rFonts w:cs="Times New Roman"/>
            <w:noProof/>
          </w:rPr>
          <w:t>Mapa lesních mateřských škol</w:t>
        </w:r>
        <w:r w:rsidRPr="000D0E2B">
          <w:rPr>
            <w:rFonts w:cs="Times New Roman"/>
            <w:noProof/>
            <w:webHidden/>
          </w:rPr>
          <w:tab/>
        </w:r>
        <w:r w:rsidRPr="000D0E2B">
          <w:rPr>
            <w:rFonts w:cs="Times New Roman"/>
            <w:noProof/>
            <w:webHidden/>
          </w:rPr>
          <w:fldChar w:fldCharType="begin"/>
        </w:r>
        <w:r w:rsidRPr="000D0E2B">
          <w:rPr>
            <w:rFonts w:cs="Times New Roman"/>
            <w:noProof/>
            <w:webHidden/>
          </w:rPr>
          <w:instrText xml:space="preserve"> PAGEREF _Toc66443278 \h </w:instrText>
        </w:r>
        <w:r w:rsidRPr="000D0E2B">
          <w:rPr>
            <w:rFonts w:cs="Times New Roman"/>
            <w:noProof/>
            <w:webHidden/>
          </w:rPr>
        </w:r>
        <w:r w:rsidRPr="000D0E2B">
          <w:rPr>
            <w:rFonts w:cs="Times New Roman"/>
            <w:noProof/>
            <w:webHidden/>
          </w:rPr>
          <w:fldChar w:fldCharType="separate"/>
        </w:r>
        <w:r w:rsidR="00963016">
          <w:rPr>
            <w:rFonts w:cs="Times New Roman"/>
            <w:noProof/>
            <w:webHidden/>
          </w:rPr>
          <w:t>20</w:t>
        </w:r>
        <w:r w:rsidRPr="000D0E2B">
          <w:rPr>
            <w:rFonts w:cs="Times New Roman"/>
            <w:noProof/>
            <w:webHidden/>
          </w:rPr>
          <w:fldChar w:fldCharType="end"/>
        </w:r>
      </w:hyperlink>
    </w:p>
    <w:p w14:paraId="4A023AA1" w14:textId="20D6EA6B" w:rsidR="00D634B1" w:rsidRPr="00D634B1" w:rsidRDefault="0081104D" w:rsidP="00D634B1">
      <w:pPr>
        <w:pStyle w:val="Nadpis1"/>
        <w:numPr>
          <w:ilvl w:val="0"/>
          <w:numId w:val="0"/>
        </w:numPr>
        <w:rPr>
          <w:rFonts w:cs="Times New Roman"/>
          <w:color w:val="000000" w:themeColor="text1"/>
        </w:rPr>
        <w:sectPr w:rsidR="00D634B1" w:rsidRPr="00D634B1" w:rsidSect="004D0E73">
          <w:footerReference w:type="default" r:id="rId12"/>
          <w:pgSz w:w="11906" w:h="16838"/>
          <w:pgMar w:top="1701" w:right="1134" w:bottom="1418" w:left="0" w:header="709" w:footer="709" w:gutter="2268"/>
          <w:cols w:space="708"/>
          <w:docGrid w:linePitch="360"/>
        </w:sectPr>
      </w:pPr>
      <w:r w:rsidRPr="000D0E2B">
        <w:rPr>
          <w:rFonts w:cs="Times New Roman"/>
          <w:color w:val="000000" w:themeColor="text1"/>
        </w:rPr>
        <w:fldChar w:fldCharType="end"/>
      </w:r>
    </w:p>
    <w:p w14:paraId="44B42AEF" w14:textId="76D69349" w:rsidR="008E69E3" w:rsidRPr="000D0E2B" w:rsidRDefault="008E69E3" w:rsidP="0092223A">
      <w:pPr>
        <w:pStyle w:val="Nadpis1"/>
        <w:numPr>
          <w:ilvl w:val="0"/>
          <w:numId w:val="0"/>
        </w:numPr>
        <w:rPr>
          <w:rFonts w:cs="Times New Roman"/>
        </w:rPr>
      </w:pPr>
      <w:bookmarkStart w:id="5" w:name="_Toc67749744"/>
      <w:bookmarkStart w:id="6" w:name="_Toc68362724"/>
      <w:r w:rsidRPr="000D0E2B">
        <w:rPr>
          <w:rFonts w:cs="Times New Roman"/>
        </w:rPr>
        <w:lastRenderedPageBreak/>
        <w:t>Seznam použitých zkratek</w:t>
      </w:r>
      <w:bookmarkEnd w:id="5"/>
      <w:bookmarkEnd w:id="6"/>
    </w:p>
    <w:p w14:paraId="62BBC97B" w14:textId="577E7211" w:rsidR="00FD34AF" w:rsidRPr="000D0E2B" w:rsidRDefault="00FD34AF" w:rsidP="00FD34AF">
      <w:pPr>
        <w:rPr>
          <w:rFonts w:cs="Times New Roman"/>
        </w:rPr>
      </w:pPr>
      <w:r w:rsidRPr="000D0E2B">
        <w:rPr>
          <w:rFonts w:cs="Times New Roman"/>
        </w:rPr>
        <w:t>ALMŠ – Asociace lesních mateřských škol</w:t>
      </w:r>
    </w:p>
    <w:p w14:paraId="2A43C9A8" w14:textId="1BDD4D90" w:rsidR="00FD34AF" w:rsidRPr="000D0E2B" w:rsidRDefault="00FD34AF" w:rsidP="00FD34AF">
      <w:pPr>
        <w:rPr>
          <w:rFonts w:cs="Times New Roman"/>
        </w:rPr>
      </w:pPr>
      <w:r w:rsidRPr="000D0E2B">
        <w:rPr>
          <w:rFonts w:cs="Times New Roman"/>
        </w:rPr>
        <w:t>HVO – Hlavní výzkumná otázka</w:t>
      </w:r>
    </w:p>
    <w:p w14:paraId="060D26AF" w14:textId="77777777" w:rsidR="00FD34AF" w:rsidRPr="000D0E2B" w:rsidRDefault="00FD34AF" w:rsidP="00FD34AF">
      <w:pPr>
        <w:rPr>
          <w:rFonts w:cs="Times New Roman"/>
        </w:rPr>
      </w:pPr>
      <w:r w:rsidRPr="000D0E2B">
        <w:rPr>
          <w:rFonts w:cs="Times New Roman"/>
        </w:rPr>
        <w:t>LK – Lesní klub</w:t>
      </w:r>
    </w:p>
    <w:p w14:paraId="4BDCA267" w14:textId="1B84A050" w:rsidR="008E69E3" w:rsidRPr="000D0E2B" w:rsidRDefault="008E69E3" w:rsidP="008E69E3">
      <w:pPr>
        <w:rPr>
          <w:rFonts w:cs="Times New Roman"/>
        </w:rPr>
      </w:pPr>
      <w:r w:rsidRPr="000D0E2B">
        <w:rPr>
          <w:rFonts w:cs="Times New Roman"/>
        </w:rPr>
        <w:t>LMŠ – Lesní mateřská škola</w:t>
      </w:r>
    </w:p>
    <w:p w14:paraId="45DB03C2" w14:textId="28EAD6C3" w:rsidR="00FD34AF" w:rsidRPr="000D0E2B" w:rsidRDefault="00FD34AF" w:rsidP="008E69E3">
      <w:pPr>
        <w:rPr>
          <w:rFonts w:cs="Times New Roman"/>
        </w:rPr>
      </w:pPr>
      <w:r w:rsidRPr="000D0E2B">
        <w:rPr>
          <w:rFonts w:cs="Times New Roman"/>
        </w:rPr>
        <w:t>MŠ – Mateřská škola</w:t>
      </w:r>
    </w:p>
    <w:p w14:paraId="543DAF7C" w14:textId="0DAD5AE5" w:rsidR="00FD34AF" w:rsidRPr="000D0E2B" w:rsidRDefault="00FD34AF" w:rsidP="008E69E3">
      <w:pPr>
        <w:rPr>
          <w:rFonts w:cs="Times New Roman"/>
        </w:rPr>
      </w:pPr>
      <w:r w:rsidRPr="000D0E2B">
        <w:rPr>
          <w:rFonts w:cs="Times New Roman"/>
        </w:rPr>
        <w:t>MŠMT – Ministerstvo školství, mládeže a tělovýchovy</w:t>
      </w:r>
    </w:p>
    <w:p w14:paraId="0DC4BEC7" w14:textId="13F55DB7" w:rsidR="00FD34AF" w:rsidRPr="000D0E2B" w:rsidRDefault="00FD34AF" w:rsidP="008E69E3">
      <w:pPr>
        <w:rPr>
          <w:rFonts w:cs="Times New Roman"/>
        </w:rPr>
      </w:pPr>
      <w:r w:rsidRPr="000D0E2B">
        <w:rPr>
          <w:rFonts w:cs="Times New Roman"/>
        </w:rPr>
        <w:t>RVP PV – Rámcový vzdělávací program pro předškolní vzdělávání</w:t>
      </w:r>
    </w:p>
    <w:p w14:paraId="4718E522" w14:textId="32A23283" w:rsidR="00FD34AF" w:rsidRPr="000D0E2B" w:rsidRDefault="00FD34AF" w:rsidP="008E69E3">
      <w:pPr>
        <w:rPr>
          <w:rFonts w:cs="Times New Roman"/>
        </w:rPr>
      </w:pPr>
      <w:r w:rsidRPr="000D0E2B">
        <w:rPr>
          <w:rFonts w:cs="Times New Roman"/>
        </w:rPr>
        <w:t xml:space="preserve">SVO – </w:t>
      </w:r>
      <w:r w:rsidR="00897CBD" w:rsidRPr="000D0E2B">
        <w:rPr>
          <w:rFonts w:cs="Times New Roman"/>
        </w:rPr>
        <w:t>Specifická</w:t>
      </w:r>
      <w:r w:rsidRPr="000D0E2B">
        <w:rPr>
          <w:rFonts w:cs="Times New Roman"/>
        </w:rPr>
        <w:t xml:space="preserve"> výzkumná otázka</w:t>
      </w:r>
    </w:p>
    <w:p w14:paraId="6E6C10AD" w14:textId="2DD68C32" w:rsidR="008E69E3" w:rsidRPr="000D0E2B" w:rsidRDefault="00FD34AF" w:rsidP="008E69E3">
      <w:pPr>
        <w:rPr>
          <w:rFonts w:cs="Times New Roman"/>
        </w:rPr>
      </w:pPr>
      <w:r w:rsidRPr="000D0E2B">
        <w:rPr>
          <w:rFonts w:cs="Times New Roman"/>
        </w:rPr>
        <w:t>ŠVP – Školní vzdělávací program</w:t>
      </w:r>
    </w:p>
    <w:p w14:paraId="1ACD3235" w14:textId="4AD5662E" w:rsidR="003C7826" w:rsidRPr="000D0E2B" w:rsidRDefault="003C7826" w:rsidP="008E69E3">
      <w:pPr>
        <w:rPr>
          <w:rFonts w:cs="Times New Roman"/>
        </w:rPr>
      </w:pPr>
      <w:r w:rsidRPr="000D0E2B">
        <w:rPr>
          <w:rFonts w:cs="Times New Roman"/>
        </w:rPr>
        <w:t>ZŠ – Základní škola</w:t>
      </w:r>
    </w:p>
    <w:p w14:paraId="430C779D" w14:textId="77777777" w:rsidR="0047196A" w:rsidRPr="000D0E2B" w:rsidRDefault="0047196A">
      <w:pPr>
        <w:spacing w:after="200" w:line="276" w:lineRule="auto"/>
        <w:jc w:val="left"/>
        <w:rPr>
          <w:rFonts w:cs="Times New Roman"/>
        </w:rPr>
      </w:pPr>
    </w:p>
    <w:p w14:paraId="3FB62BBE" w14:textId="511F910D" w:rsidR="00985A02" w:rsidRPr="000D0E2B" w:rsidRDefault="00985A02">
      <w:pPr>
        <w:spacing w:after="200" w:line="276" w:lineRule="auto"/>
        <w:jc w:val="left"/>
        <w:rPr>
          <w:rFonts w:cs="Times New Roman"/>
        </w:rPr>
        <w:sectPr w:rsidR="00985A02" w:rsidRPr="000D0E2B" w:rsidSect="004D0E73">
          <w:footerReference w:type="default" r:id="rId13"/>
          <w:pgSz w:w="11906" w:h="16838"/>
          <w:pgMar w:top="1701" w:right="1134" w:bottom="1418" w:left="0" w:header="709" w:footer="709" w:gutter="2268"/>
          <w:cols w:space="708"/>
          <w:docGrid w:linePitch="360"/>
        </w:sectPr>
      </w:pPr>
    </w:p>
    <w:p w14:paraId="54346F54" w14:textId="1C616B5A" w:rsidR="00AB3148" w:rsidRPr="000D0E2B" w:rsidRDefault="00D925E1" w:rsidP="00665A00">
      <w:pPr>
        <w:pStyle w:val="Nadpis1"/>
        <w:numPr>
          <w:ilvl w:val="0"/>
          <w:numId w:val="0"/>
        </w:numPr>
        <w:rPr>
          <w:rFonts w:cs="Times New Roman"/>
        </w:rPr>
      </w:pPr>
      <w:bookmarkStart w:id="7" w:name="_Toc67749745"/>
      <w:bookmarkStart w:id="8" w:name="_Toc68362725"/>
      <w:r w:rsidRPr="000D0E2B">
        <w:rPr>
          <w:rFonts w:cs="Times New Roman"/>
        </w:rPr>
        <w:lastRenderedPageBreak/>
        <w:t>Úvo</w:t>
      </w:r>
      <w:r w:rsidR="001F43E0" w:rsidRPr="000D0E2B">
        <w:rPr>
          <w:rFonts w:cs="Times New Roman"/>
        </w:rPr>
        <w:t>d</w:t>
      </w:r>
      <w:bookmarkStart w:id="9" w:name="_Hlk66187125"/>
      <w:bookmarkEnd w:id="1"/>
      <w:bookmarkEnd w:id="2"/>
      <w:bookmarkEnd w:id="7"/>
      <w:bookmarkEnd w:id="8"/>
    </w:p>
    <w:bookmarkEnd w:id="9"/>
    <w:p w14:paraId="325AABD0" w14:textId="04F6921F" w:rsidR="00A65DB1" w:rsidRPr="000D0E2B" w:rsidRDefault="00A65DB1" w:rsidP="00A65DB1">
      <w:pPr>
        <w:ind w:firstLine="708"/>
        <w:rPr>
          <w:rFonts w:cs="Times New Roman"/>
        </w:rPr>
      </w:pPr>
      <w:r w:rsidRPr="000D0E2B">
        <w:rPr>
          <w:rFonts w:cs="Times New Roman"/>
        </w:rPr>
        <w:t>V dnešní době, kdy už více než 31 let žijeme ve svobodné a demokratické společnosti, patří k</w:t>
      </w:r>
      <w:r w:rsidR="001B1FA4" w:rsidRPr="000D0E2B">
        <w:rPr>
          <w:rFonts w:cs="Times New Roman"/>
        </w:rPr>
        <w:t> běžnému s</w:t>
      </w:r>
      <w:r w:rsidRPr="000D0E2B">
        <w:rPr>
          <w:rFonts w:cs="Times New Roman"/>
        </w:rPr>
        <w:t>tandard</w:t>
      </w:r>
      <w:r w:rsidR="001B1FA4" w:rsidRPr="000D0E2B">
        <w:rPr>
          <w:rFonts w:cs="Times New Roman"/>
        </w:rPr>
        <w:t>u ce</w:t>
      </w:r>
      <w:r w:rsidRPr="000D0E2B">
        <w:rPr>
          <w:rFonts w:cs="Times New Roman"/>
        </w:rPr>
        <w:t>lá škála vzdělávacích směrů. Rodiče mají pro své děti možnost volby na všech stupních, v předškolním, základním i středním vzdělávání. Pokud se rozhodnou zvolit alternativu k většinovému státnímu školství, často tak učiní již v předškolním věku dítěte. Nabídka předškolních zařízení, respektive vzdělávacích směrů, je obzvlášť bohatá.</w:t>
      </w:r>
    </w:p>
    <w:p w14:paraId="5B7E13B1" w14:textId="4F1C57D3" w:rsidR="00A65DB1" w:rsidRPr="000D0E2B" w:rsidRDefault="00A65DB1" w:rsidP="00A65DB1">
      <w:pPr>
        <w:ind w:firstLine="708"/>
        <w:rPr>
          <w:rFonts w:cs="Times New Roman"/>
        </w:rPr>
      </w:pPr>
      <w:r w:rsidRPr="000D0E2B">
        <w:rPr>
          <w:rFonts w:cs="Times New Roman"/>
        </w:rPr>
        <w:t>Ve své bakalářské práci se zabývám alternativou předškolního vzdělávání, zejména problematikou lesních mateřských škol, které jsou založeny na pobytu v přírodě a respektujícím přístupu k dítěti. Pro děti je pobyt venku přirozený, podporuje a rozvíjí jejich vrozenou zvídavost a touhu po poznání. Napomáhá k</w:t>
      </w:r>
      <w:r w:rsidR="004843F5" w:rsidRPr="000D0E2B">
        <w:rPr>
          <w:rFonts w:cs="Times New Roman"/>
          <w:bCs/>
          <w:sz w:val="24"/>
          <w:szCs w:val="24"/>
        </w:rPr>
        <w:t> </w:t>
      </w:r>
      <w:r w:rsidRPr="000D0E2B">
        <w:rPr>
          <w:rFonts w:cs="Times New Roman"/>
        </w:rPr>
        <w:t>rozvoji motoriky, fyzické obratnosti</w:t>
      </w:r>
      <w:r w:rsidR="00897CBD" w:rsidRPr="000D0E2B">
        <w:rPr>
          <w:rFonts w:cs="Times New Roman"/>
        </w:rPr>
        <w:t xml:space="preserve">, </w:t>
      </w:r>
      <w:r w:rsidRPr="000D0E2B">
        <w:rPr>
          <w:rFonts w:cs="Times New Roman"/>
        </w:rPr>
        <w:t>zdatnosti i obranyschopnosti. V</w:t>
      </w:r>
      <w:r w:rsidR="004843F5" w:rsidRPr="000D0E2B">
        <w:rPr>
          <w:rFonts w:cs="Times New Roman"/>
          <w:bCs/>
          <w:sz w:val="24"/>
          <w:szCs w:val="24"/>
        </w:rPr>
        <w:t> </w:t>
      </w:r>
      <w:r w:rsidRPr="000D0E2B">
        <w:rPr>
          <w:rFonts w:cs="Times New Roman"/>
        </w:rPr>
        <w:t>kombinaci s</w:t>
      </w:r>
      <w:r w:rsidR="004D4D2F" w:rsidRPr="000D0E2B">
        <w:rPr>
          <w:rFonts w:cs="Times New Roman"/>
          <w:bCs/>
          <w:sz w:val="24"/>
          <w:szCs w:val="24"/>
        </w:rPr>
        <w:t> </w:t>
      </w:r>
      <w:r w:rsidRPr="000D0E2B">
        <w:rPr>
          <w:rFonts w:cs="Times New Roman"/>
        </w:rPr>
        <w:t>přátelským prostředím a respektujícím přístupem přispívá k všestrannému a zdravému rozvoji dětské osobnosti. U dětí také nenásilně buduje vztah k</w:t>
      </w:r>
      <w:r w:rsidR="004D4D2F" w:rsidRPr="000D0E2B">
        <w:rPr>
          <w:rFonts w:cs="Times New Roman"/>
          <w:bCs/>
          <w:sz w:val="24"/>
          <w:szCs w:val="24"/>
        </w:rPr>
        <w:t> </w:t>
      </w:r>
      <w:r w:rsidRPr="000D0E2B">
        <w:rPr>
          <w:rFonts w:cs="Times New Roman"/>
        </w:rPr>
        <w:t>přírodě a ochraně životního prostředí.</w:t>
      </w:r>
    </w:p>
    <w:p w14:paraId="0EC651EF" w14:textId="366D4D66" w:rsidR="00A65DB1" w:rsidRPr="000D0E2B" w:rsidRDefault="00A65DB1" w:rsidP="00A65DB1">
      <w:pPr>
        <w:ind w:firstLine="708"/>
        <w:rPr>
          <w:rFonts w:cs="Times New Roman"/>
        </w:rPr>
      </w:pPr>
      <w:r w:rsidRPr="000D0E2B">
        <w:rPr>
          <w:rFonts w:cs="Times New Roman"/>
        </w:rPr>
        <w:t>Primárním cílem bakalářské práce je zjistit, jaká je motivace rodičů pro umístění dítěte do lesní mateřské školy či lesního klubu v České republice. Současně práce zjišťuje, jaký životní styl a typ výchovy tyto rodiny preferují. Co ovlivnilo jejich rozhodnutí, jaká očekávání od umístění zpočátku měl</w:t>
      </w:r>
      <w:r w:rsidR="001B1FA4" w:rsidRPr="000D0E2B">
        <w:rPr>
          <w:rFonts w:cs="Times New Roman"/>
        </w:rPr>
        <w:t>y a</w:t>
      </w:r>
      <w:r w:rsidRPr="000D0E2B">
        <w:rPr>
          <w:rFonts w:cs="Times New Roman"/>
        </w:rPr>
        <w:t xml:space="preserve"> zda byla naplněna.</w:t>
      </w:r>
    </w:p>
    <w:p w14:paraId="6941EF20" w14:textId="07628279" w:rsidR="00A65DB1" w:rsidRPr="000D0E2B" w:rsidRDefault="00A65DB1" w:rsidP="00A65DB1">
      <w:pPr>
        <w:ind w:firstLine="708"/>
        <w:rPr>
          <w:rFonts w:cs="Times New Roman"/>
        </w:rPr>
      </w:pPr>
      <w:r w:rsidRPr="000D0E2B">
        <w:rPr>
          <w:rFonts w:cs="Times New Roman"/>
        </w:rPr>
        <w:t>Vedlejším cílem, který tato práce sleduje, je zjistit, jak významným faktorem při výběru mateřské školy je odborné vzdělání pedagogů. Posuzuje také, zda rodiče vnímají vliv pobytu v přírodě na zdraví a vývoj dítěte. V</w:t>
      </w:r>
      <w:r w:rsidR="004D4D2F" w:rsidRPr="000D0E2B">
        <w:rPr>
          <w:rFonts w:cs="Times New Roman"/>
          <w:bCs/>
          <w:sz w:val="24"/>
          <w:szCs w:val="24"/>
        </w:rPr>
        <w:t> </w:t>
      </w:r>
      <w:r w:rsidRPr="000D0E2B">
        <w:rPr>
          <w:rFonts w:cs="Times New Roman"/>
        </w:rPr>
        <w:t>neposlední řadě si tato bakalářská práce klade za cíl pojmenovat negativa lesních mateřských škol.</w:t>
      </w:r>
    </w:p>
    <w:p w14:paraId="51F5A8EC" w14:textId="6A59E339" w:rsidR="00785257" w:rsidRPr="000D0E2B" w:rsidRDefault="00A65DB1" w:rsidP="00985A02">
      <w:pPr>
        <w:ind w:firstLine="708"/>
        <w:rPr>
          <w:rFonts w:cs="Times New Roman"/>
        </w:rPr>
      </w:pPr>
      <w:r w:rsidRPr="000D0E2B">
        <w:rPr>
          <w:rFonts w:cs="Times New Roman"/>
        </w:rPr>
        <w:t xml:space="preserve">Ambicí bakalářské práce v obecné společenské rovině je zvýšení povědomí veřejnosti o lesních mateřských školách a jejich </w:t>
      </w:r>
      <w:r w:rsidR="00897CBD" w:rsidRPr="000D0E2B">
        <w:rPr>
          <w:rFonts w:cs="Times New Roman"/>
        </w:rPr>
        <w:t xml:space="preserve">roli </w:t>
      </w:r>
      <w:r w:rsidRPr="000D0E2B">
        <w:rPr>
          <w:rFonts w:cs="Times New Roman"/>
        </w:rPr>
        <w:t>v českém školském systému včetně otázek možného právního ukotvení lesních klubů v legislativě Č</w:t>
      </w:r>
      <w:r w:rsidR="00797ABE" w:rsidRPr="000D0E2B">
        <w:rPr>
          <w:rFonts w:cs="Times New Roman"/>
        </w:rPr>
        <w:t>eské republiky</w:t>
      </w:r>
      <w:r w:rsidRPr="000D0E2B">
        <w:rPr>
          <w:rFonts w:cs="Times New Roman"/>
        </w:rPr>
        <w:t>. Osobní motivací pro zvolení tohoto tématu je snaha přispět k odbourání předsudků, které část společnosti má vůči lesním mateřským školám, a ukázat, že rodiče, kteří se rozhodli pro lesní vzdělávání, nejsou „</w:t>
      </w:r>
      <w:proofErr w:type="spellStart"/>
      <w:r w:rsidRPr="000D0E2B">
        <w:rPr>
          <w:rFonts w:cs="Times New Roman"/>
        </w:rPr>
        <w:t>biomatky</w:t>
      </w:r>
      <w:proofErr w:type="spellEnd"/>
      <w:r w:rsidRPr="000D0E2B">
        <w:rPr>
          <w:rFonts w:cs="Times New Roman"/>
        </w:rPr>
        <w:t>“, které odmítají očkovat své děti.</w:t>
      </w:r>
    </w:p>
    <w:p w14:paraId="16FDF82F" w14:textId="77777777" w:rsidR="00221620" w:rsidRPr="000D0E2B" w:rsidRDefault="00221620" w:rsidP="008F3ABD">
      <w:pPr>
        <w:rPr>
          <w:rFonts w:cs="Times New Roman"/>
        </w:rPr>
      </w:pPr>
      <w:r w:rsidRPr="000D0E2B">
        <w:rPr>
          <w:rFonts w:cs="Times New Roman"/>
        </w:rPr>
        <w:br w:type="page"/>
      </w:r>
    </w:p>
    <w:p w14:paraId="2826EF34" w14:textId="508924F4" w:rsidR="00405C23" w:rsidRPr="000D0E2B" w:rsidRDefault="00FC2C87" w:rsidP="00405C23">
      <w:pPr>
        <w:pStyle w:val="Nadpis1"/>
        <w:rPr>
          <w:rFonts w:cs="Times New Roman"/>
        </w:rPr>
      </w:pPr>
      <w:bookmarkStart w:id="10" w:name="_Toc67749746"/>
      <w:bookmarkStart w:id="11" w:name="_Toc68362726"/>
      <w:r w:rsidRPr="000D0E2B">
        <w:rPr>
          <w:rFonts w:cs="Times New Roman"/>
        </w:rPr>
        <w:lastRenderedPageBreak/>
        <w:t>Metod</w:t>
      </w:r>
      <w:r w:rsidR="00782349" w:rsidRPr="000D0E2B">
        <w:rPr>
          <w:rFonts w:cs="Times New Roman"/>
        </w:rPr>
        <w:t>y výzkum</w:t>
      </w:r>
      <w:r w:rsidR="0081104D" w:rsidRPr="000D0E2B">
        <w:rPr>
          <w:rFonts w:cs="Times New Roman"/>
        </w:rPr>
        <w:t>u</w:t>
      </w:r>
      <w:bookmarkEnd w:id="10"/>
      <w:bookmarkEnd w:id="11"/>
    </w:p>
    <w:p w14:paraId="27BFB57D" w14:textId="77777777" w:rsidR="00A65DB1" w:rsidRPr="000D0E2B" w:rsidRDefault="00A65DB1" w:rsidP="00A65DB1">
      <w:pPr>
        <w:ind w:firstLine="360"/>
        <w:rPr>
          <w:rFonts w:cs="Times New Roman"/>
        </w:rPr>
      </w:pPr>
      <w:r w:rsidRPr="000D0E2B">
        <w:rPr>
          <w:rFonts w:cs="Times New Roman"/>
        </w:rPr>
        <w:t>Bakalářská práce je rozdělena na dvě části, teoretickou a praktickou.</w:t>
      </w:r>
    </w:p>
    <w:p w14:paraId="00A2453F" w14:textId="1859A5BE" w:rsidR="00A65DB1" w:rsidRPr="000D0E2B" w:rsidRDefault="00A65DB1" w:rsidP="00A65DB1">
      <w:pPr>
        <w:ind w:firstLine="360"/>
        <w:rPr>
          <w:rFonts w:cs="Times New Roman"/>
        </w:rPr>
      </w:pPr>
      <w:r w:rsidRPr="000D0E2B">
        <w:rPr>
          <w:rFonts w:cs="Times New Roman"/>
        </w:rPr>
        <w:t>V první, teoretické části</w:t>
      </w:r>
      <w:r w:rsidR="00CA0CF3" w:rsidRPr="000D0E2B">
        <w:rPr>
          <w:rFonts w:cs="Times New Roman"/>
        </w:rPr>
        <w:t xml:space="preserve"> </w:t>
      </w:r>
      <w:r w:rsidRPr="000D0E2B">
        <w:rPr>
          <w:rFonts w:cs="Times New Roman"/>
        </w:rPr>
        <w:t>je</w:t>
      </w:r>
      <w:r w:rsidR="00CA0CF3" w:rsidRPr="000D0E2B">
        <w:rPr>
          <w:rFonts w:cs="Times New Roman"/>
        </w:rPr>
        <w:t xml:space="preserve"> </w:t>
      </w:r>
      <w:r w:rsidRPr="000D0E2B">
        <w:rPr>
          <w:rFonts w:cs="Times New Roman"/>
        </w:rPr>
        <w:t>provedena rešerše knih, dokumentů, zákonů a příruček, které se zabývají předškolní pedagogikou, environmentálním</w:t>
      </w:r>
      <w:r w:rsidR="00CA0CF3" w:rsidRPr="000D0E2B">
        <w:rPr>
          <w:rFonts w:cs="Times New Roman"/>
        </w:rPr>
        <w:t xml:space="preserve"> </w:t>
      </w:r>
      <w:r w:rsidRPr="000D0E2B">
        <w:rPr>
          <w:rFonts w:cs="Times New Roman"/>
        </w:rPr>
        <w:t>vzděláváním a lesními mateřskými školami</w:t>
      </w:r>
      <w:r w:rsidR="00CA0CF3" w:rsidRPr="000D0E2B">
        <w:rPr>
          <w:rFonts w:cs="Times New Roman"/>
        </w:rPr>
        <w:t xml:space="preserve"> </w:t>
      </w:r>
      <w:r w:rsidRPr="000D0E2B">
        <w:rPr>
          <w:rFonts w:cs="Times New Roman"/>
        </w:rPr>
        <w:t>nejen v České republice</w:t>
      </w:r>
      <w:r w:rsidR="00851458" w:rsidRPr="000D0E2B">
        <w:rPr>
          <w:rFonts w:cs="Times New Roman"/>
        </w:rPr>
        <w:t>.</w:t>
      </w:r>
    </w:p>
    <w:p w14:paraId="385B75B7" w14:textId="78FB87AB" w:rsidR="00A65DB1" w:rsidRPr="000D0E2B" w:rsidRDefault="00A65DB1" w:rsidP="001B1FA4">
      <w:pPr>
        <w:ind w:firstLine="360"/>
        <w:rPr>
          <w:rFonts w:cs="Times New Roman"/>
          <w:iCs/>
          <w:color w:val="000000" w:themeColor="text1"/>
        </w:rPr>
      </w:pPr>
      <w:r w:rsidRPr="000D0E2B">
        <w:rPr>
          <w:rFonts w:cs="Times New Roman"/>
          <w:iCs/>
          <w:color w:val="000000" w:themeColor="text1"/>
        </w:rPr>
        <w:t xml:space="preserve">Praktická část rozšiřuje teoretické porozumění zkoumané problematice. Pro získání dat byly použity metody kvalitativního výzkumu, které jsou zaměřeny na jednotlivce. Hlavní a specifické otázky jsou blíže popsány v kapitole 4.2 Výzkumné otázky. Pro výzkum byla zvolena metoda sběru dat pomocí </w:t>
      </w:r>
      <w:r w:rsidR="001B1FA4" w:rsidRPr="000D0E2B">
        <w:rPr>
          <w:rFonts w:cs="Times New Roman"/>
          <w:iCs/>
          <w:color w:val="000000" w:themeColor="text1"/>
        </w:rPr>
        <w:t>polostrukturovaných r</w:t>
      </w:r>
      <w:r w:rsidRPr="000D0E2B">
        <w:rPr>
          <w:rFonts w:cs="Times New Roman"/>
          <w:iCs/>
          <w:color w:val="000000" w:themeColor="text1"/>
        </w:rPr>
        <w:t xml:space="preserve">ozhovorů. Ty byly se souhlasem respondentů nahrávány a následně přepsány. </w:t>
      </w:r>
    </w:p>
    <w:p w14:paraId="5D36BAF3" w14:textId="77777777" w:rsidR="005B4626" w:rsidRPr="000D0E2B" w:rsidRDefault="005B4626" w:rsidP="00B96940">
      <w:pPr>
        <w:pStyle w:val="Nadpis2"/>
        <w:rPr>
          <w:rFonts w:cs="Times New Roman"/>
        </w:rPr>
      </w:pPr>
      <w:bookmarkStart w:id="12" w:name="_Toc67749747"/>
      <w:bookmarkStart w:id="13" w:name="_Toc68362727"/>
      <w:r w:rsidRPr="000D0E2B">
        <w:rPr>
          <w:rFonts w:cs="Times New Roman"/>
        </w:rPr>
        <w:t>Hypotézy</w:t>
      </w:r>
      <w:bookmarkEnd w:id="12"/>
      <w:bookmarkEnd w:id="13"/>
    </w:p>
    <w:p w14:paraId="4864AE86" w14:textId="77777777" w:rsidR="00A65DB1" w:rsidRPr="000D0E2B" w:rsidRDefault="00A65DB1" w:rsidP="00A65DB1">
      <w:pPr>
        <w:ind w:firstLine="349"/>
        <w:rPr>
          <w:rFonts w:cs="Times New Roman"/>
        </w:rPr>
      </w:pPr>
      <w:r w:rsidRPr="000D0E2B">
        <w:rPr>
          <w:rFonts w:cs="Times New Roman"/>
        </w:rPr>
        <w:t>Před zahájením samotného výzkumu byly stanoveny tyto hypotézy:</w:t>
      </w:r>
    </w:p>
    <w:p w14:paraId="59882737" w14:textId="344086D8" w:rsidR="00A65DB1" w:rsidRPr="000D0E2B" w:rsidRDefault="00A65DB1" w:rsidP="00A65DB1">
      <w:pPr>
        <w:pStyle w:val="Odstavecseseznamem"/>
        <w:numPr>
          <w:ilvl w:val="3"/>
          <w:numId w:val="5"/>
        </w:numPr>
        <w:ind w:left="709"/>
        <w:rPr>
          <w:rFonts w:cs="Times New Roman"/>
        </w:rPr>
      </w:pPr>
      <w:r w:rsidRPr="000D0E2B">
        <w:rPr>
          <w:rFonts w:cs="Times New Roman"/>
        </w:rPr>
        <w:t>Hlavní motivací rodičů k umístění dítěte do LMŠ je jeho pobyt venku za jakéhokoliv počasí.</w:t>
      </w:r>
    </w:p>
    <w:p w14:paraId="57554F55" w14:textId="77777777" w:rsidR="00A65DB1" w:rsidRPr="000D0E2B" w:rsidRDefault="00A65DB1" w:rsidP="00A65DB1">
      <w:pPr>
        <w:pStyle w:val="Odstavecseseznamem"/>
        <w:numPr>
          <w:ilvl w:val="3"/>
          <w:numId w:val="5"/>
        </w:numPr>
        <w:ind w:left="709"/>
        <w:rPr>
          <w:rFonts w:cs="Times New Roman"/>
        </w:rPr>
      </w:pPr>
      <w:r w:rsidRPr="000D0E2B">
        <w:rPr>
          <w:rFonts w:cs="Times New Roman"/>
        </w:rPr>
        <w:t>Rodiče nad umístěním dítěte do LMŠ začínají uvažovat na základě zkušeností rodičů ze svého okolí.</w:t>
      </w:r>
    </w:p>
    <w:p w14:paraId="7ED14E5C" w14:textId="77777777" w:rsidR="00A65DB1" w:rsidRPr="000D0E2B" w:rsidRDefault="00A65DB1" w:rsidP="00A65DB1">
      <w:pPr>
        <w:pStyle w:val="Odstavecseseznamem"/>
        <w:numPr>
          <w:ilvl w:val="3"/>
          <w:numId w:val="5"/>
        </w:numPr>
        <w:ind w:left="709"/>
        <w:rPr>
          <w:rFonts w:cs="Times New Roman"/>
        </w:rPr>
      </w:pPr>
      <w:r w:rsidRPr="000D0E2B">
        <w:rPr>
          <w:rFonts w:cs="Times New Roman"/>
        </w:rPr>
        <w:t>Převažující očekávání rodičů jsou:</w:t>
      </w:r>
    </w:p>
    <w:p w14:paraId="3EB8217F" w14:textId="77777777" w:rsidR="00A65DB1" w:rsidRPr="000D0E2B" w:rsidRDefault="00A65DB1" w:rsidP="00A65DB1">
      <w:pPr>
        <w:pStyle w:val="Odstavecseseznamem"/>
        <w:numPr>
          <w:ilvl w:val="0"/>
          <w:numId w:val="12"/>
        </w:numPr>
        <w:ind w:left="1418"/>
        <w:rPr>
          <w:rFonts w:cs="Times New Roman"/>
        </w:rPr>
      </w:pPr>
      <w:r w:rsidRPr="000D0E2B">
        <w:rPr>
          <w:rFonts w:cs="Times New Roman"/>
        </w:rPr>
        <w:t>respektující přístup pedagoga</w:t>
      </w:r>
    </w:p>
    <w:p w14:paraId="38E9EB90" w14:textId="77777777" w:rsidR="00A65DB1" w:rsidRPr="000D0E2B" w:rsidRDefault="00A65DB1" w:rsidP="00A65DB1">
      <w:pPr>
        <w:pStyle w:val="Odstavecseseznamem"/>
        <w:numPr>
          <w:ilvl w:val="0"/>
          <w:numId w:val="12"/>
        </w:numPr>
        <w:ind w:left="1418"/>
        <w:rPr>
          <w:rFonts w:cs="Times New Roman"/>
        </w:rPr>
      </w:pPr>
      <w:r w:rsidRPr="000D0E2B">
        <w:rPr>
          <w:rFonts w:cs="Times New Roman"/>
        </w:rPr>
        <w:t>pravidelný pobyt v přírodě</w:t>
      </w:r>
    </w:p>
    <w:p w14:paraId="00FED8C5" w14:textId="77777777" w:rsidR="00A65DB1" w:rsidRPr="000D0E2B" w:rsidRDefault="00A65DB1" w:rsidP="00A65DB1">
      <w:pPr>
        <w:pStyle w:val="Odstavecseseznamem"/>
        <w:numPr>
          <w:ilvl w:val="0"/>
          <w:numId w:val="12"/>
        </w:numPr>
        <w:ind w:left="1418"/>
        <w:rPr>
          <w:rFonts w:cs="Times New Roman"/>
        </w:rPr>
      </w:pPr>
      <w:r w:rsidRPr="000D0E2B">
        <w:rPr>
          <w:rFonts w:cs="Times New Roman"/>
        </w:rPr>
        <w:t>menší skupina dětí ve vzdělávacím zařízení.</w:t>
      </w:r>
    </w:p>
    <w:p w14:paraId="4BCEAECB" w14:textId="77777777" w:rsidR="00A65DB1" w:rsidRPr="000D0E2B" w:rsidRDefault="00A65DB1" w:rsidP="00A65DB1">
      <w:pPr>
        <w:pStyle w:val="Odstavecseseznamem"/>
        <w:numPr>
          <w:ilvl w:val="3"/>
          <w:numId w:val="5"/>
        </w:numPr>
        <w:ind w:left="709"/>
        <w:rPr>
          <w:rFonts w:cs="Times New Roman"/>
        </w:rPr>
      </w:pPr>
      <w:r w:rsidRPr="000D0E2B">
        <w:rPr>
          <w:rFonts w:cs="Times New Roman"/>
        </w:rPr>
        <w:t>Rodiče těchto dětí preferují zdravý životní styl.</w:t>
      </w:r>
    </w:p>
    <w:p w14:paraId="5314888C" w14:textId="77777777" w:rsidR="00A65DB1" w:rsidRPr="000D0E2B" w:rsidRDefault="00A65DB1" w:rsidP="00A65DB1">
      <w:pPr>
        <w:pStyle w:val="Odstavecseseznamem"/>
        <w:numPr>
          <w:ilvl w:val="3"/>
          <w:numId w:val="5"/>
        </w:numPr>
        <w:ind w:left="709"/>
        <w:rPr>
          <w:rFonts w:cs="Times New Roman"/>
        </w:rPr>
      </w:pPr>
      <w:r w:rsidRPr="000D0E2B">
        <w:rPr>
          <w:rFonts w:cs="Times New Roman"/>
        </w:rPr>
        <w:t>Styl výchovy rodičů k dítěti je založen na respektu.</w:t>
      </w:r>
    </w:p>
    <w:p w14:paraId="55C75041" w14:textId="2B9BB297" w:rsidR="00A65DB1" w:rsidRPr="000D0E2B" w:rsidRDefault="00A65DB1" w:rsidP="00A65DB1">
      <w:pPr>
        <w:pStyle w:val="Odstavecseseznamem"/>
        <w:numPr>
          <w:ilvl w:val="3"/>
          <w:numId w:val="5"/>
        </w:numPr>
        <w:ind w:left="709"/>
        <w:rPr>
          <w:rFonts w:cs="Times New Roman"/>
        </w:rPr>
      </w:pPr>
      <w:r w:rsidRPr="000D0E2B">
        <w:rPr>
          <w:rFonts w:cs="Times New Roman"/>
        </w:rPr>
        <w:t>Formální vzdělání pedagogů nebude u rodičů na prvním místě, rozhodující bude především jejich přístup k dětem.</w:t>
      </w:r>
    </w:p>
    <w:p w14:paraId="5A5EAEF2" w14:textId="77777777" w:rsidR="00A65DB1" w:rsidRPr="000D0E2B" w:rsidRDefault="00A65DB1" w:rsidP="00A65DB1">
      <w:pPr>
        <w:pStyle w:val="Odstavecseseznamem"/>
        <w:numPr>
          <w:ilvl w:val="3"/>
          <w:numId w:val="5"/>
        </w:numPr>
        <w:ind w:left="709"/>
        <w:rPr>
          <w:rFonts w:cs="Times New Roman"/>
        </w:rPr>
      </w:pPr>
      <w:r w:rsidRPr="000D0E2B">
        <w:rPr>
          <w:rFonts w:cs="Times New Roman"/>
        </w:rPr>
        <w:t>Pobyt venku napomáhá ke zlepšení imunity, motoriky a celkové fyzické zdatnosti dítěte.</w:t>
      </w:r>
    </w:p>
    <w:p w14:paraId="028C84D2" w14:textId="6361190C" w:rsidR="00A65DB1" w:rsidRPr="000D0E2B" w:rsidRDefault="00A65DB1" w:rsidP="008C3F02">
      <w:pPr>
        <w:pStyle w:val="Odstavecseseznamem"/>
        <w:numPr>
          <w:ilvl w:val="3"/>
          <w:numId w:val="5"/>
        </w:numPr>
        <w:ind w:left="709"/>
        <w:rPr>
          <w:rFonts w:cs="Times New Roman"/>
        </w:rPr>
      </w:pPr>
      <w:r w:rsidRPr="000D0E2B">
        <w:rPr>
          <w:rFonts w:cs="Times New Roman"/>
        </w:rPr>
        <w:t xml:space="preserve">Negativní stránkou pro rodiče je dostupnost, finanční náročnost </w:t>
      </w:r>
      <w:r w:rsidR="0064060C" w:rsidRPr="000D0E2B">
        <w:rPr>
          <w:rFonts w:cs="Times New Roman"/>
        </w:rPr>
        <w:t xml:space="preserve">lesních mateřských škol </w:t>
      </w:r>
      <w:r w:rsidRPr="000D0E2B">
        <w:rPr>
          <w:rFonts w:cs="Times New Roman"/>
        </w:rPr>
        <w:t>a</w:t>
      </w:r>
      <w:r w:rsidR="0064060C" w:rsidRPr="000D0E2B">
        <w:rPr>
          <w:rFonts w:cs="Times New Roman"/>
        </w:rPr>
        <w:t> </w:t>
      </w:r>
      <w:r w:rsidRPr="000D0E2B">
        <w:rPr>
          <w:rFonts w:cs="Times New Roman"/>
        </w:rPr>
        <w:t>právní úprava lesních klubů</w:t>
      </w:r>
      <w:r w:rsidR="00851458" w:rsidRPr="000D0E2B">
        <w:rPr>
          <w:rFonts w:cs="Times New Roman"/>
        </w:rPr>
        <w:t>.</w:t>
      </w:r>
    </w:p>
    <w:p w14:paraId="2141D3A9" w14:textId="47A84ED6" w:rsidR="008C3F02" w:rsidRPr="000D0E2B" w:rsidRDefault="00985A02" w:rsidP="00985A02">
      <w:pPr>
        <w:spacing w:after="200" w:line="276" w:lineRule="auto"/>
        <w:jc w:val="left"/>
        <w:rPr>
          <w:rFonts w:cs="Times New Roman"/>
        </w:rPr>
      </w:pPr>
      <w:r w:rsidRPr="000D0E2B">
        <w:rPr>
          <w:rFonts w:cs="Times New Roman"/>
        </w:rPr>
        <w:br w:type="page"/>
      </w:r>
    </w:p>
    <w:p w14:paraId="2DDAAAA3" w14:textId="4BAB37E7" w:rsidR="00674335" w:rsidRPr="000D0E2B" w:rsidRDefault="008E0952" w:rsidP="008E0952">
      <w:pPr>
        <w:pStyle w:val="Nadpis1"/>
        <w:rPr>
          <w:rFonts w:cs="Times New Roman"/>
        </w:rPr>
      </w:pPr>
      <w:bookmarkStart w:id="14" w:name="_Toc67749748"/>
      <w:bookmarkStart w:id="15" w:name="_Toc68362728"/>
      <w:r w:rsidRPr="000D0E2B">
        <w:rPr>
          <w:rFonts w:cs="Times New Roman"/>
        </w:rPr>
        <w:lastRenderedPageBreak/>
        <w:t>TEORETICKÁ ČÁS</w:t>
      </w:r>
      <w:r w:rsidR="00D22504" w:rsidRPr="000D0E2B">
        <w:rPr>
          <w:rFonts w:cs="Times New Roman"/>
        </w:rPr>
        <w:t>T</w:t>
      </w:r>
      <w:bookmarkEnd w:id="14"/>
      <w:bookmarkEnd w:id="15"/>
    </w:p>
    <w:p w14:paraId="1A4DF26A" w14:textId="3F905492" w:rsidR="00A65DB1" w:rsidRPr="000D0E2B" w:rsidRDefault="00A65DB1" w:rsidP="00A65DB1">
      <w:pPr>
        <w:ind w:firstLine="360"/>
        <w:rPr>
          <w:rFonts w:cs="Times New Roman"/>
        </w:rPr>
      </w:pPr>
      <w:r w:rsidRPr="000D0E2B">
        <w:rPr>
          <w:rFonts w:cs="Times New Roman"/>
        </w:rPr>
        <w:t>Kapitola seznamuje se základní terminologií. Zaměřuje se na předškolní vzdělávání, vývojové schopnosti dětí a typy mateřských škol</w:t>
      </w:r>
      <w:r w:rsidR="003C7826" w:rsidRPr="000D0E2B">
        <w:rPr>
          <w:rFonts w:cs="Times New Roman"/>
        </w:rPr>
        <w:t xml:space="preserve"> (dále MŠ)</w:t>
      </w:r>
      <w:r w:rsidRPr="000D0E2B">
        <w:rPr>
          <w:rFonts w:cs="Times New Roman"/>
        </w:rPr>
        <w:t xml:space="preserve">. Zvláštní pozornost je věnována alternativním předškolním vzdělávacím institucím, především </w:t>
      </w:r>
      <w:r w:rsidR="00A52075" w:rsidRPr="000D0E2B">
        <w:rPr>
          <w:rFonts w:cs="Times New Roman"/>
        </w:rPr>
        <w:t>lesním mateřským školám</w:t>
      </w:r>
      <w:r w:rsidR="003C7826" w:rsidRPr="000D0E2B">
        <w:rPr>
          <w:rFonts w:cs="Times New Roman"/>
        </w:rPr>
        <w:t xml:space="preserve"> (dále LMŠ)</w:t>
      </w:r>
      <w:r w:rsidR="00A52075" w:rsidRPr="000D0E2B">
        <w:rPr>
          <w:rFonts w:cs="Times New Roman"/>
        </w:rPr>
        <w:t>.</w:t>
      </w:r>
    </w:p>
    <w:p w14:paraId="3B598C0D" w14:textId="77777777" w:rsidR="00A65DB1" w:rsidRPr="000D0E2B" w:rsidRDefault="00A65DB1" w:rsidP="00A65DB1">
      <w:pPr>
        <w:pStyle w:val="Nadpis2"/>
        <w:rPr>
          <w:rFonts w:cs="Times New Roman"/>
          <w:color w:val="000000" w:themeColor="text1"/>
        </w:rPr>
      </w:pPr>
      <w:bookmarkStart w:id="16" w:name="_Toc67749749"/>
      <w:bookmarkStart w:id="17" w:name="_Toc68362729"/>
      <w:r w:rsidRPr="000D0E2B">
        <w:rPr>
          <w:rFonts w:cs="Times New Roman"/>
          <w:color w:val="000000" w:themeColor="text1"/>
        </w:rPr>
        <w:t>Předškolní vzdělávání</w:t>
      </w:r>
      <w:bookmarkEnd w:id="16"/>
      <w:bookmarkEnd w:id="17"/>
    </w:p>
    <w:p w14:paraId="755E910D" w14:textId="09E83F71" w:rsidR="00A65DB1" w:rsidRPr="000D0E2B" w:rsidRDefault="00A65DB1" w:rsidP="00A65DB1">
      <w:pPr>
        <w:ind w:firstLine="578"/>
        <w:rPr>
          <w:rFonts w:cs="Times New Roman"/>
        </w:rPr>
      </w:pPr>
      <w:r w:rsidRPr="000D0E2B">
        <w:rPr>
          <w:rFonts w:cs="Times New Roman"/>
        </w:rPr>
        <w:t xml:space="preserve">Předškolní vzdělávání vytváří základní předpoklady pro pokračování na </w:t>
      </w:r>
      <w:r w:rsidR="00A34748" w:rsidRPr="000D0E2B">
        <w:rPr>
          <w:rFonts w:cs="Times New Roman"/>
        </w:rPr>
        <w:t xml:space="preserve">následném vzdělávacím </w:t>
      </w:r>
      <w:r w:rsidRPr="000D0E2B">
        <w:rPr>
          <w:rFonts w:cs="Times New Roman"/>
        </w:rPr>
        <w:t>stupni a napomáhá vyrovnávat nerovnoměrnosti vývojových schopností dětí před nástupem do základní školy</w:t>
      </w:r>
      <w:r w:rsidR="003C7826" w:rsidRPr="000D0E2B">
        <w:rPr>
          <w:rFonts w:cs="Times New Roman"/>
        </w:rPr>
        <w:t xml:space="preserve"> (dále ZŠ)</w:t>
      </w:r>
      <w:r w:rsidRPr="000D0E2B">
        <w:rPr>
          <w:rFonts w:cs="Times New Roman"/>
        </w:rPr>
        <w:t>. Dle</w:t>
      </w:r>
      <w:r w:rsidR="00FE13E3" w:rsidRPr="000D0E2B">
        <w:rPr>
          <w:rFonts w:cs="Times New Roman"/>
        </w:rPr>
        <w:t xml:space="preserve"> </w:t>
      </w:r>
      <w:r w:rsidRPr="000D0E2B">
        <w:rPr>
          <w:rFonts w:cs="Times New Roman"/>
        </w:rPr>
        <w:t xml:space="preserve">školského zákona § 33 </w:t>
      </w:r>
      <w:r w:rsidRPr="000D0E2B">
        <w:rPr>
          <w:rFonts w:cs="Times New Roman"/>
          <w:i/>
          <w:iCs/>
        </w:rPr>
        <w:t xml:space="preserve">„podporuje rozvoj osobnosti dítěte předškolního věku, podílí se na jeho zdravém citovém, rozumovém a tělesném rozvoji a na osvojení základních pravidel chování, základních životních hodnot a mezilidských vztahů. Předškolní vzdělávání vytváří základní předpoklady pro pokračování ve vzdělávání. Předškolní vzdělávání napomáhá vyrovnávat nerovnoměrnosti vývoje dětí před vstupem do základního vzdělávání a poskytuje speciálně pedagogickou péči dětem se speciálními vzdělávacími potřebami.“ </w:t>
      </w:r>
      <w:r w:rsidRPr="000D0E2B">
        <w:rPr>
          <w:rFonts w:cs="Times New Roman"/>
        </w:rPr>
        <w:t>(Zákon č.</w:t>
      </w:r>
      <w:r w:rsidR="00FE13E3" w:rsidRPr="000D0E2B">
        <w:rPr>
          <w:rFonts w:cs="Times New Roman"/>
        </w:rPr>
        <w:t> </w:t>
      </w:r>
      <w:r w:rsidRPr="000D0E2B">
        <w:rPr>
          <w:rFonts w:cs="Times New Roman"/>
        </w:rPr>
        <w:t>561/2004</w:t>
      </w:r>
      <w:r w:rsidR="00FE13E3" w:rsidRPr="000D0E2B">
        <w:rPr>
          <w:rFonts w:cs="Times New Roman"/>
        </w:rPr>
        <w:t> </w:t>
      </w:r>
      <w:r w:rsidRPr="000D0E2B">
        <w:rPr>
          <w:rFonts w:cs="Times New Roman"/>
        </w:rPr>
        <w:t>Sb</w:t>
      </w:r>
      <w:r w:rsidR="00FE13E3" w:rsidRPr="000D0E2B">
        <w:rPr>
          <w:rFonts w:cs="Times New Roman"/>
        </w:rPr>
        <w:t>.</w:t>
      </w:r>
      <w:r w:rsidRPr="000D0E2B">
        <w:rPr>
          <w:rFonts w:cs="Times New Roman"/>
        </w:rPr>
        <w:t>)</w:t>
      </w:r>
    </w:p>
    <w:p w14:paraId="47EF8E8B" w14:textId="6329A2F4" w:rsidR="00A65DB1" w:rsidRPr="000D0E2B" w:rsidRDefault="00A65DB1" w:rsidP="00A65DB1">
      <w:pPr>
        <w:ind w:firstLine="708"/>
        <w:rPr>
          <w:rFonts w:cs="Times New Roman"/>
        </w:rPr>
      </w:pPr>
      <w:r w:rsidRPr="000D0E2B">
        <w:rPr>
          <w:rFonts w:cs="Times New Roman"/>
        </w:rPr>
        <w:t>Předškolní vzdělávání je určeno dětem od 2 do 6 let věku</w:t>
      </w:r>
      <w:r w:rsidR="002673B3" w:rsidRPr="000D0E2B">
        <w:rPr>
          <w:rFonts w:cs="Times New Roman"/>
        </w:rPr>
        <w:t>, </w:t>
      </w:r>
      <w:r w:rsidRPr="000D0E2B">
        <w:rPr>
          <w:rFonts w:cs="Times New Roman"/>
        </w:rPr>
        <w:t>probíhá v mateřských škol</w:t>
      </w:r>
      <w:r w:rsidR="002673B3" w:rsidRPr="000D0E2B">
        <w:rPr>
          <w:rFonts w:cs="Times New Roman"/>
        </w:rPr>
        <w:t>ách</w:t>
      </w:r>
      <w:r w:rsidRPr="000D0E2B">
        <w:rPr>
          <w:rFonts w:cs="Times New Roman"/>
        </w:rPr>
        <w:t xml:space="preserve"> a od školního roku 2016/2017 i v lesních mateřských školách.</w:t>
      </w:r>
      <w:r w:rsidR="002673B3" w:rsidRPr="000D0E2B">
        <w:rPr>
          <w:rFonts w:cs="Times New Roman"/>
        </w:rPr>
        <w:t xml:space="preserve"> (Zákon č. 561/2004 Sb.)</w:t>
      </w:r>
    </w:p>
    <w:p w14:paraId="4C3C36D9" w14:textId="3567F897" w:rsidR="00A65DB1" w:rsidRPr="000D0E2B" w:rsidRDefault="00A65DB1" w:rsidP="00A65DB1">
      <w:pPr>
        <w:ind w:firstLine="708"/>
        <w:rPr>
          <w:rFonts w:cs="Times New Roman"/>
        </w:rPr>
      </w:pPr>
      <w:r w:rsidRPr="000D0E2B">
        <w:rPr>
          <w:rFonts w:cs="Times New Roman"/>
        </w:rPr>
        <w:t xml:space="preserve">Výchova a vzdělávání v předškolním věku jsou nedílnou součástí vzdělávacího systému </w:t>
      </w:r>
      <w:r w:rsidR="00D56D03" w:rsidRPr="000D0E2B">
        <w:rPr>
          <w:rFonts w:cs="Times New Roman"/>
        </w:rPr>
        <w:t>ČR</w:t>
      </w:r>
      <w:r w:rsidRPr="000D0E2B">
        <w:rPr>
          <w:rFonts w:cs="Times New Roman"/>
        </w:rPr>
        <w:t>. Kurikulum, jímž se předškolní vzdělávání řídí, je zaznamenáno v Rámcovém vzdělávacím programu pro předškolní vzdělávání</w:t>
      </w:r>
      <w:r w:rsidR="003C7826" w:rsidRPr="000D0E2B">
        <w:rPr>
          <w:rFonts w:cs="Times New Roman"/>
        </w:rPr>
        <w:t xml:space="preserve"> (dále RVP PV)</w:t>
      </w:r>
      <w:r w:rsidRPr="000D0E2B">
        <w:rPr>
          <w:rFonts w:cs="Times New Roman"/>
        </w:rPr>
        <w:t>, který je tvořen hlavními požadavky, podmínkami a pravidly pro vzdělávání ve školských institucích.</w:t>
      </w:r>
    </w:p>
    <w:p w14:paraId="3D110031" w14:textId="77777777" w:rsidR="00A65DB1" w:rsidRPr="000D0E2B" w:rsidRDefault="00A65DB1" w:rsidP="00A65DB1">
      <w:pPr>
        <w:ind w:firstLine="708"/>
        <w:rPr>
          <w:rFonts w:cs="Times New Roman"/>
        </w:rPr>
      </w:pPr>
      <w:r w:rsidRPr="000D0E2B">
        <w:rPr>
          <w:rFonts w:cs="Times New Roman"/>
        </w:rPr>
        <w:t xml:space="preserve">Podle </w:t>
      </w:r>
      <w:proofErr w:type="spellStart"/>
      <w:r w:rsidRPr="000D0E2B">
        <w:rPr>
          <w:rFonts w:cs="Times New Roman"/>
        </w:rPr>
        <w:t>Mišurcové</w:t>
      </w:r>
      <w:proofErr w:type="spellEnd"/>
      <w:r w:rsidRPr="000D0E2B">
        <w:rPr>
          <w:rFonts w:cs="Times New Roman"/>
        </w:rPr>
        <w:t xml:space="preserve"> (2014) první mateřská škola u nás vznikla v roce 1869 v Praze u sv. Jakuba.</w:t>
      </w:r>
    </w:p>
    <w:p w14:paraId="50413E14" w14:textId="77777777" w:rsidR="00A65DB1" w:rsidRPr="000D0E2B" w:rsidRDefault="00A65DB1" w:rsidP="00A65DB1">
      <w:pPr>
        <w:pStyle w:val="Nadpis3"/>
        <w:rPr>
          <w:rFonts w:cs="Times New Roman"/>
        </w:rPr>
      </w:pPr>
      <w:bookmarkStart w:id="18" w:name="_Toc67749750"/>
      <w:bookmarkStart w:id="19" w:name="_Toc68362730"/>
      <w:r w:rsidRPr="000D0E2B">
        <w:rPr>
          <w:rFonts w:cs="Times New Roman"/>
        </w:rPr>
        <w:t>Vývojové schopnosti dítěte v předškolním věku</w:t>
      </w:r>
      <w:bookmarkEnd w:id="18"/>
      <w:bookmarkEnd w:id="19"/>
    </w:p>
    <w:p w14:paraId="71F75CC7" w14:textId="39DE1A1B" w:rsidR="00A65DB1" w:rsidRPr="000D0E2B" w:rsidRDefault="00A65DB1" w:rsidP="00A65DB1">
      <w:pPr>
        <w:ind w:firstLine="708"/>
        <w:rPr>
          <w:rFonts w:cs="Times New Roman"/>
        </w:rPr>
      </w:pPr>
      <w:r w:rsidRPr="000D0E2B">
        <w:rPr>
          <w:rFonts w:cs="Times New Roman"/>
        </w:rPr>
        <w:t>Období předškolního věku je poměrně široké, jde o rozmezí mezi věkem batolete a věkem, kdy dítě nastupuje do školy. Dítě rozvíjí svou řeč, myšlení, jemnou motoriku, paměť</w:t>
      </w:r>
      <w:r w:rsidR="003C7826" w:rsidRPr="000D0E2B">
        <w:rPr>
          <w:rFonts w:cs="Times New Roman"/>
        </w:rPr>
        <w:t xml:space="preserve">, </w:t>
      </w:r>
      <w:r w:rsidRPr="000D0E2B">
        <w:rPr>
          <w:rFonts w:cs="Times New Roman"/>
        </w:rPr>
        <w:t>pozornost. (</w:t>
      </w:r>
      <w:proofErr w:type="spellStart"/>
      <w:r w:rsidRPr="000D0E2B">
        <w:rPr>
          <w:rFonts w:cs="Times New Roman"/>
        </w:rPr>
        <w:t>Jucovičová</w:t>
      </w:r>
      <w:proofErr w:type="spellEnd"/>
      <w:r w:rsidRPr="000D0E2B">
        <w:rPr>
          <w:rFonts w:cs="Times New Roman"/>
        </w:rPr>
        <w:t>, Žáčková, 2014)</w:t>
      </w:r>
    </w:p>
    <w:p w14:paraId="39AF447E" w14:textId="77777777" w:rsidR="00A65DB1" w:rsidRPr="000D0E2B" w:rsidRDefault="00A65DB1" w:rsidP="00A65DB1">
      <w:pPr>
        <w:rPr>
          <w:rFonts w:cs="Times New Roman"/>
          <w:b/>
          <w:bCs/>
        </w:rPr>
      </w:pPr>
      <w:r w:rsidRPr="000D0E2B">
        <w:rPr>
          <w:rFonts w:cs="Times New Roman"/>
          <w:b/>
          <w:bCs/>
        </w:rPr>
        <w:t>Kognitivní vývoj</w:t>
      </w:r>
    </w:p>
    <w:p w14:paraId="13E3558A" w14:textId="2634E736" w:rsidR="00A65DB1" w:rsidRPr="000D0E2B" w:rsidRDefault="00A65DB1" w:rsidP="00A65DB1">
      <w:pPr>
        <w:ind w:firstLine="708"/>
        <w:rPr>
          <w:rFonts w:cs="Times New Roman"/>
        </w:rPr>
      </w:pPr>
      <w:r w:rsidRPr="000D0E2B">
        <w:rPr>
          <w:rFonts w:cs="Times New Roman"/>
        </w:rPr>
        <w:t>Kognitivní vývoj se „</w:t>
      </w:r>
      <w:r w:rsidRPr="000D0E2B">
        <w:rPr>
          <w:rFonts w:cs="Times New Roman"/>
          <w:i/>
          <w:iCs/>
        </w:rPr>
        <w:t xml:space="preserve">týká změn a utváření poznávacích funkcí: vnímání, představování, fantazie, schopností, myšlení, usuzování, inteligence, pozornosti a paměti. </w:t>
      </w:r>
      <w:r w:rsidRPr="000D0E2B">
        <w:rPr>
          <w:rFonts w:cs="Times New Roman"/>
        </w:rPr>
        <w:t>“</w:t>
      </w:r>
      <w:r w:rsidR="00A70CE8" w:rsidRPr="000D0E2B">
        <w:rPr>
          <w:rFonts w:cs="Times New Roman"/>
        </w:rPr>
        <w:t xml:space="preserve"> </w:t>
      </w:r>
      <w:r w:rsidRPr="000D0E2B">
        <w:rPr>
          <w:rFonts w:cs="Times New Roman"/>
        </w:rPr>
        <w:t xml:space="preserve">(Kohoutek, 2008, s. 3) Dítě vnímá svět kolem sebe, reaguje na podněty a zvládá plnit snadnější úkoly. Kognitivní </w:t>
      </w:r>
      <w:r w:rsidRPr="000D0E2B">
        <w:rPr>
          <w:rFonts w:cs="Times New Roman"/>
        </w:rPr>
        <w:lastRenderedPageBreak/>
        <w:t>vývoj lze podpořit i formou hry, například pexeso trénuje pozornost a paměť, puzzle zase představivost.</w:t>
      </w:r>
    </w:p>
    <w:p w14:paraId="135558B7" w14:textId="77777777" w:rsidR="00A65DB1" w:rsidRPr="000D0E2B" w:rsidRDefault="00A65DB1" w:rsidP="00A65DB1">
      <w:pPr>
        <w:rPr>
          <w:rFonts w:cs="Times New Roman"/>
          <w:b/>
          <w:bCs/>
        </w:rPr>
      </w:pPr>
      <w:r w:rsidRPr="000D0E2B">
        <w:rPr>
          <w:rFonts w:cs="Times New Roman"/>
          <w:b/>
          <w:bCs/>
        </w:rPr>
        <w:t>Vývoj motoriky</w:t>
      </w:r>
    </w:p>
    <w:p w14:paraId="4C392631" w14:textId="77777777" w:rsidR="00A65DB1" w:rsidRPr="000D0E2B" w:rsidRDefault="00A65DB1" w:rsidP="00A65DB1">
      <w:pPr>
        <w:ind w:firstLine="708"/>
        <w:rPr>
          <w:rFonts w:cs="Times New Roman"/>
        </w:rPr>
      </w:pPr>
      <w:r w:rsidRPr="000D0E2B">
        <w:rPr>
          <w:rFonts w:cs="Times New Roman"/>
        </w:rPr>
        <w:t>Podle Špaňhelové (2004) u dítěte v mateřské škole dochází k významnému zdokonalení pohybových dovedností organismu (motoriky). Dítě je schopno skákat a lézt po prolézačkách na hřišti, jeho zručnost se zlepšuje, dokáže stavět kostky, modelovat, dělat bábovičky z písku nebo malovat postavy.</w:t>
      </w:r>
    </w:p>
    <w:p w14:paraId="477B0B1B" w14:textId="77777777" w:rsidR="00A65DB1" w:rsidRPr="000D0E2B" w:rsidRDefault="00A65DB1" w:rsidP="00A65DB1">
      <w:pPr>
        <w:rPr>
          <w:rFonts w:cs="Times New Roman"/>
          <w:b/>
          <w:bCs/>
        </w:rPr>
      </w:pPr>
      <w:r w:rsidRPr="000D0E2B">
        <w:rPr>
          <w:rFonts w:cs="Times New Roman"/>
          <w:b/>
          <w:bCs/>
        </w:rPr>
        <w:t>Vývoj řeči</w:t>
      </w:r>
    </w:p>
    <w:p w14:paraId="5665D476" w14:textId="699176F8" w:rsidR="00A65DB1" w:rsidRPr="000D0E2B" w:rsidRDefault="00A65DB1" w:rsidP="002A7E53">
      <w:pPr>
        <w:tabs>
          <w:tab w:val="left" w:pos="2977"/>
        </w:tabs>
        <w:ind w:firstLine="708"/>
        <w:rPr>
          <w:rFonts w:cs="Times New Roman"/>
        </w:rPr>
      </w:pPr>
      <w:r w:rsidRPr="000D0E2B">
        <w:rPr>
          <w:rFonts w:cs="Times New Roman"/>
        </w:rPr>
        <w:t>Řeč dítěte se v</w:t>
      </w:r>
      <w:r w:rsidR="002A7E53" w:rsidRPr="000D0E2B">
        <w:rPr>
          <w:rFonts w:cs="Times New Roman"/>
        </w:rPr>
        <w:t> MŠ</w:t>
      </w:r>
      <w:r w:rsidRPr="000D0E2B">
        <w:rPr>
          <w:rFonts w:cs="Times New Roman"/>
        </w:rPr>
        <w:t xml:space="preserve"> zdokonaluje. Jak uvádí Špaňhelová (2004), prostřednictvím řeči si postupně rozšiřuje poznatky o sobě i o světě, následně používá řeč také k regulaci vlastního chování, například se učí lidem vykat.</w:t>
      </w:r>
    </w:p>
    <w:p w14:paraId="1B94A1EA" w14:textId="77777777" w:rsidR="00A65DB1" w:rsidRPr="000D0E2B" w:rsidRDefault="00A65DB1" w:rsidP="00A65DB1">
      <w:pPr>
        <w:pStyle w:val="Nadpis3"/>
        <w:rPr>
          <w:rFonts w:cs="Times New Roman"/>
        </w:rPr>
      </w:pPr>
      <w:bookmarkStart w:id="20" w:name="_Toc67749751"/>
      <w:bookmarkStart w:id="21" w:name="_Toc68362731"/>
      <w:r w:rsidRPr="000D0E2B">
        <w:rPr>
          <w:rFonts w:cs="Times New Roman"/>
        </w:rPr>
        <w:t>Organizace předškolního vzdělávání</w:t>
      </w:r>
      <w:bookmarkEnd w:id="20"/>
      <w:bookmarkEnd w:id="21"/>
    </w:p>
    <w:p w14:paraId="301448D4" w14:textId="3E281633" w:rsidR="00A65DB1" w:rsidRPr="000D0E2B" w:rsidRDefault="00A65DB1" w:rsidP="00A65DB1">
      <w:pPr>
        <w:ind w:firstLine="708"/>
        <w:rPr>
          <w:rFonts w:cs="Times New Roman"/>
        </w:rPr>
      </w:pPr>
      <w:r w:rsidRPr="000D0E2B">
        <w:rPr>
          <w:rFonts w:cs="Times New Roman"/>
        </w:rPr>
        <w:t>Mateřské školy patří do vzdělávací soustavy Č</w:t>
      </w:r>
      <w:r w:rsidR="00BA4AEB" w:rsidRPr="000D0E2B">
        <w:rPr>
          <w:rFonts w:cs="Times New Roman"/>
        </w:rPr>
        <w:t>R</w:t>
      </w:r>
      <w:r w:rsidRPr="000D0E2B">
        <w:rPr>
          <w:rFonts w:cs="Times New Roman"/>
        </w:rPr>
        <w:t>. Dělí se na veřejné školy, které jsou zřizovány orgány územní samosprávy</w:t>
      </w:r>
      <w:r w:rsidR="003C7826" w:rsidRPr="000D0E2B">
        <w:rPr>
          <w:rFonts w:cs="Times New Roman"/>
        </w:rPr>
        <w:t>,</w:t>
      </w:r>
      <w:r w:rsidRPr="000D0E2B">
        <w:rPr>
          <w:rFonts w:cs="Times New Roman"/>
        </w:rPr>
        <w:t xml:space="preserve"> státní školy, které jsou zřizovány ministerstvy, církevní školy, jež zastřešují registrované církve a náboženské společnosti, a</w:t>
      </w:r>
      <w:r w:rsidR="00A70CE8" w:rsidRPr="000D0E2B">
        <w:rPr>
          <w:rFonts w:cs="Times New Roman"/>
        </w:rPr>
        <w:t> </w:t>
      </w:r>
      <w:r w:rsidRPr="000D0E2B">
        <w:rPr>
          <w:rFonts w:cs="Times New Roman"/>
        </w:rPr>
        <w:t>soukromé školy zřizované právnickými nebo fyzickými osobami. (eacea.ec.europa.eu, 2020)</w:t>
      </w:r>
    </w:p>
    <w:p w14:paraId="153AB70C" w14:textId="77777777" w:rsidR="00A65DB1" w:rsidRPr="000D0E2B" w:rsidRDefault="00A65DB1" w:rsidP="00A65DB1">
      <w:pPr>
        <w:ind w:firstLine="360"/>
        <w:rPr>
          <w:rFonts w:cs="Times New Roman"/>
        </w:rPr>
      </w:pPr>
      <w:r w:rsidRPr="000D0E2B">
        <w:rPr>
          <w:rFonts w:cs="Times New Roman"/>
        </w:rPr>
        <w:t>Alternativní varianty mateřských škol v ČR:</w:t>
      </w:r>
    </w:p>
    <w:p w14:paraId="088D0C86" w14:textId="77777777" w:rsidR="00A65DB1" w:rsidRPr="000D0E2B" w:rsidRDefault="00A65DB1" w:rsidP="00A65DB1">
      <w:pPr>
        <w:pStyle w:val="Odstavecseseznamem"/>
        <w:numPr>
          <w:ilvl w:val="0"/>
          <w:numId w:val="31"/>
        </w:numPr>
        <w:rPr>
          <w:rFonts w:cs="Times New Roman"/>
        </w:rPr>
      </w:pPr>
      <w:r w:rsidRPr="000D0E2B">
        <w:rPr>
          <w:rFonts w:cs="Times New Roman"/>
        </w:rPr>
        <w:t>Montessori mateřská škola</w:t>
      </w:r>
    </w:p>
    <w:p w14:paraId="262616E5" w14:textId="77777777" w:rsidR="00A65DB1" w:rsidRPr="000D0E2B" w:rsidRDefault="00A65DB1" w:rsidP="00A65DB1">
      <w:pPr>
        <w:pStyle w:val="Odstavecseseznamem"/>
        <w:numPr>
          <w:ilvl w:val="0"/>
          <w:numId w:val="31"/>
        </w:numPr>
        <w:rPr>
          <w:rFonts w:cs="Times New Roman"/>
        </w:rPr>
      </w:pPr>
      <w:r w:rsidRPr="000D0E2B">
        <w:rPr>
          <w:rFonts w:cs="Times New Roman"/>
        </w:rPr>
        <w:t>Waldorfská mateřská škola</w:t>
      </w:r>
    </w:p>
    <w:p w14:paraId="1E491B19" w14:textId="77777777" w:rsidR="00A65DB1" w:rsidRPr="000D0E2B" w:rsidRDefault="00A65DB1" w:rsidP="00A65DB1">
      <w:pPr>
        <w:pStyle w:val="Odstavecseseznamem"/>
        <w:numPr>
          <w:ilvl w:val="0"/>
          <w:numId w:val="31"/>
        </w:numPr>
        <w:rPr>
          <w:rFonts w:cs="Times New Roman"/>
        </w:rPr>
      </w:pPr>
      <w:r w:rsidRPr="000D0E2B">
        <w:rPr>
          <w:rFonts w:cs="Times New Roman"/>
        </w:rPr>
        <w:t>Školy křesťanského zaměření</w:t>
      </w:r>
    </w:p>
    <w:p w14:paraId="75A141A1" w14:textId="77777777" w:rsidR="00A65DB1" w:rsidRPr="000D0E2B" w:rsidRDefault="00A65DB1" w:rsidP="00A65DB1">
      <w:pPr>
        <w:pStyle w:val="Odstavecseseznamem"/>
        <w:numPr>
          <w:ilvl w:val="0"/>
          <w:numId w:val="31"/>
        </w:numPr>
        <w:rPr>
          <w:rFonts w:cs="Times New Roman"/>
        </w:rPr>
      </w:pPr>
      <w:proofErr w:type="spellStart"/>
      <w:r w:rsidRPr="000D0E2B">
        <w:rPr>
          <w:rFonts w:cs="Times New Roman"/>
        </w:rPr>
        <w:t>Ekoškolky</w:t>
      </w:r>
      <w:proofErr w:type="spellEnd"/>
    </w:p>
    <w:p w14:paraId="465FBC7E" w14:textId="08E33231" w:rsidR="00A65DB1" w:rsidRPr="000D0E2B" w:rsidRDefault="00A65DB1" w:rsidP="00A65DB1">
      <w:pPr>
        <w:pStyle w:val="Odstavecseseznamem"/>
        <w:numPr>
          <w:ilvl w:val="0"/>
          <w:numId w:val="31"/>
        </w:numPr>
        <w:rPr>
          <w:rFonts w:cs="Times New Roman"/>
        </w:rPr>
      </w:pPr>
      <w:r w:rsidRPr="000D0E2B">
        <w:rPr>
          <w:rFonts w:cs="Times New Roman"/>
        </w:rPr>
        <w:t>Lesní mateřská škola</w:t>
      </w:r>
      <w:r w:rsidR="00A33FD5" w:rsidRPr="000D0E2B">
        <w:rPr>
          <w:rFonts w:cs="Times New Roman"/>
        </w:rPr>
        <w:t xml:space="preserve"> (dále LMŠ)</w:t>
      </w:r>
    </w:p>
    <w:p w14:paraId="61CF031D" w14:textId="232FC993" w:rsidR="00A65DB1" w:rsidRPr="000D0E2B" w:rsidRDefault="00A65DB1" w:rsidP="00A65DB1">
      <w:pPr>
        <w:pStyle w:val="Odstavecseseznamem"/>
        <w:numPr>
          <w:ilvl w:val="0"/>
          <w:numId w:val="31"/>
        </w:numPr>
        <w:rPr>
          <w:rFonts w:cs="Times New Roman"/>
        </w:rPr>
      </w:pPr>
      <w:r w:rsidRPr="000D0E2B">
        <w:rPr>
          <w:rFonts w:cs="Times New Roman"/>
        </w:rPr>
        <w:t xml:space="preserve">Mateřská škola </w:t>
      </w:r>
      <w:r w:rsidR="00A52075" w:rsidRPr="000D0E2B">
        <w:rPr>
          <w:rFonts w:cs="Times New Roman"/>
        </w:rPr>
        <w:t>„</w:t>
      </w:r>
      <w:r w:rsidRPr="000D0E2B">
        <w:rPr>
          <w:rFonts w:cs="Times New Roman"/>
        </w:rPr>
        <w:t xml:space="preserve">Začít </w:t>
      </w:r>
      <w:r w:rsidR="00A52075" w:rsidRPr="000D0E2B">
        <w:rPr>
          <w:rFonts w:cs="Times New Roman"/>
        </w:rPr>
        <w:t>spolu“</w:t>
      </w:r>
      <w:r w:rsidRPr="000D0E2B">
        <w:rPr>
          <w:rFonts w:cs="Times New Roman"/>
        </w:rPr>
        <w:t xml:space="preserve"> (Step by step)</w:t>
      </w:r>
    </w:p>
    <w:p w14:paraId="5DB76B77" w14:textId="22E39037" w:rsidR="00A65DB1" w:rsidRPr="000D0E2B" w:rsidRDefault="00A65DB1" w:rsidP="00A65DB1">
      <w:pPr>
        <w:pStyle w:val="Odstavecseseznamem"/>
        <w:numPr>
          <w:ilvl w:val="0"/>
          <w:numId w:val="31"/>
        </w:numPr>
        <w:rPr>
          <w:rFonts w:cs="Times New Roman"/>
        </w:rPr>
      </w:pPr>
      <w:r w:rsidRPr="000D0E2B">
        <w:rPr>
          <w:rFonts w:cs="Times New Roman"/>
        </w:rPr>
        <w:t>Zdravá mateřská škola (</w:t>
      </w:r>
      <w:proofErr w:type="spellStart"/>
      <w:r w:rsidRPr="000D0E2B">
        <w:rPr>
          <w:rFonts w:cs="Times New Roman"/>
        </w:rPr>
        <w:t>Health</w:t>
      </w:r>
      <w:proofErr w:type="spellEnd"/>
      <w:r w:rsidR="001B1FA4" w:rsidRPr="000D0E2B">
        <w:rPr>
          <w:rFonts w:cs="Times New Roman"/>
        </w:rPr>
        <w:t xml:space="preserve"> </w:t>
      </w:r>
      <w:proofErr w:type="spellStart"/>
      <w:r w:rsidRPr="000D0E2B">
        <w:rPr>
          <w:rFonts w:cs="Times New Roman"/>
        </w:rPr>
        <w:t>Promoting</w:t>
      </w:r>
      <w:proofErr w:type="spellEnd"/>
      <w:r w:rsidR="001B1FA4" w:rsidRPr="000D0E2B">
        <w:rPr>
          <w:rFonts w:cs="Times New Roman"/>
        </w:rPr>
        <w:t xml:space="preserve"> </w:t>
      </w:r>
      <w:proofErr w:type="spellStart"/>
      <w:r w:rsidRPr="000D0E2B">
        <w:rPr>
          <w:rFonts w:cs="Times New Roman"/>
        </w:rPr>
        <w:t>Schoo</w:t>
      </w:r>
      <w:r w:rsidR="001B1FA4" w:rsidRPr="000D0E2B">
        <w:rPr>
          <w:rFonts w:cs="Times New Roman"/>
        </w:rPr>
        <w:t>l</w:t>
      </w:r>
      <w:proofErr w:type="spellEnd"/>
      <w:r w:rsidR="001B1FA4" w:rsidRPr="000D0E2B">
        <w:rPr>
          <w:rFonts w:cs="Times New Roman"/>
        </w:rPr>
        <w:t>)</w:t>
      </w:r>
      <w:r w:rsidRPr="000D0E2B">
        <w:rPr>
          <w:rFonts w:cs="Times New Roman"/>
        </w:rPr>
        <w:t xml:space="preserve"> (eacea.ec.europa.eu, 2020)</w:t>
      </w:r>
    </w:p>
    <w:p w14:paraId="60A29EB4" w14:textId="77777777" w:rsidR="00A65DB1" w:rsidRPr="000D0E2B" w:rsidRDefault="00A65DB1" w:rsidP="00A65DB1">
      <w:pPr>
        <w:ind w:firstLine="360"/>
        <w:rPr>
          <w:rFonts w:cs="Times New Roman"/>
        </w:rPr>
      </w:pPr>
      <w:r w:rsidRPr="000D0E2B">
        <w:rPr>
          <w:rFonts w:cs="Times New Roman"/>
        </w:rPr>
        <w:t xml:space="preserve">Alternativní vzdělávací programy mají v České republice velký potenciál, jejich rozvoj je v posledních letech značný. </w:t>
      </w:r>
    </w:p>
    <w:p w14:paraId="59AF3D80" w14:textId="77777777" w:rsidR="00A65DB1" w:rsidRPr="000D0E2B" w:rsidRDefault="00A65DB1" w:rsidP="00A65DB1">
      <w:pPr>
        <w:pStyle w:val="Nadpis2"/>
        <w:rPr>
          <w:rFonts w:cs="Times New Roman"/>
        </w:rPr>
      </w:pPr>
      <w:bookmarkStart w:id="22" w:name="_Toc67749752"/>
      <w:bookmarkStart w:id="23" w:name="_Hlk66441505"/>
      <w:bookmarkStart w:id="24" w:name="_Toc68362732"/>
      <w:r w:rsidRPr="000D0E2B">
        <w:rPr>
          <w:rFonts w:cs="Times New Roman"/>
        </w:rPr>
        <w:t>Alternativní mateřské školy</w:t>
      </w:r>
      <w:bookmarkEnd w:id="22"/>
      <w:bookmarkEnd w:id="24"/>
    </w:p>
    <w:p w14:paraId="32D736BC" w14:textId="4B2EBCDF" w:rsidR="00A65DB1" w:rsidRPr="000D0E2B" w:rsidRDefault="00A65DB1" w:rsidP="00A65DB1">
      <w:pPr>
        <w:ind w:firstLine="360"/>
        <w:rPr>
          <w:rFonts w:cs="Times New Roman"/>
        </w:rPr>
      </w:pPr>
      <w:r w:rsidRPr="000D0E2B">
        <w:rPr>
          <w:rFonts w:cs="Times New Roman"/>
        </w:rPr>
        <w:t xml:space="preserve">Alternativní mateřské školy vznikly na proudu tzv. reformní pedagogiky. Pojem </w:t>
      </w:r>
      <w:r w:rsidRPr="000D0E2B">
        <w:rPr>
          <w:rFonts w:cs="Times New Roman"/>
          <w:i/>
          <w:iCs/>
        </w:rPr>
        <w:t>reformní pedagogika</w:t>
      </w:r>
      <w:r w:rsidRPr="000D0E2B">
        <w:rPr>
          <w:rFonts w:cs="Times New Roman"/>
        </w:rPr>
        <w:t xml:space="preserve"> označuje různé teoretické koncepce a praktické snahy, které společně vytváří modely alternativních škol. (Průcha, Walterová, 2013, s. 243) Vznik hnutí reformní pedagogiky sahá ve světě do počátku 20. století, na území ČR se reformní pedagogika projevila ve dvacátých </w:t>
      </w:r>
      <w:r w:rsidRPr="000D0E2B">
        <w:rPr>
          <w:rFonts w:cs="Times New Roman"/>
        </w:rPr>
        <w:lastRenderedPageBreak/>
        <w:t>a</w:t>
      </w:r>
      <w:r w:rsidR="00D9628F" w:rsidRPr="000D0E2B">
        <w:rPr>
          <w:rFonts w:cs="Times New Roman"/>
        </w:rPr>
        <w:t> </w:t>
      </w:r>
      <w:r w:rsidRPr="000D0E2B">
        <w:rPr>
          <w:rFonts w:cs="Times New Roman"/>
        </w:rPr>
        <w:t xml:space="preserve">třicátých letech 20. století. (Průcha, 2009) Za hlavní východiska hnutí jsou považovány pedocentrismus a naturalismus. (Váňová, 2011) </w:t>
      </w:r>
    </w:p>
    <w:p w14:paraId="055B9EF8" w14:textId="1CC60779" w:rsidR="00A65DB1" w:rsidRPr="000D0E2B" w:rsidRDefault="00A65DB1" w:rsidP="00A70CE8">
      <w:pPr>
        <w:ind w:firstLine="360"/>
        <w:rPr>
          <w:rFonts w:cs="Times New Roman"/>
        </w:rPr>
      </w:pPr>
      <w:r w:rsidRPr="000D0E2B">
        <w:rPr>
          <w:rFonts w:cs="Times New Roman"/>
        </w:rPr>
        <w:t xml:space="preserve">Alternativní vzdělávání představuje </w:t>
      </w:r>
      <w:r w:rsidRPr="000D0E2B">
        <w:rPr>
          <w:rFonts w:cs="Times New Roman"/>
          <w:i/>
          <w:iCs/>
        </w:rPr>
        <w:t>„takové školní vzdělávání, které je odlišné od vzdělávání nabízeného státem nebo jinými tradičními institucemi.“</w:t>
      </w:r>
      <w:r w:rsidRPr="000D0E2B">
        <w:rPr>
          <w:rFonts w:cs="Times New Roman"/>
        </w:rPr>
        <w:t xml:space="preserve"> (Průcha, 2004, s. 17)</w:t>
      </w:r>
      <w:r w:rsidR="00A70CE8" w:rsidRPr="000D0E2B">
        <w:rPr>
          <w:rFonts w:cs="Times New Roman"/>
        </w:rPr>
        <w:t xml:space="preserve"> </w:t>
      </w:r>
      <w:r w:rsidRPr="000D0E2B">
        <w:rPr>
          <w:rFonts w:cs="Times New Roman"/>
        </w:rPr>
        <w:t>Průcha (2004, s</w:t>
      </w:r>
      <w:r w:rsidR="00A70CE8" w:rsidRPr="000D0E2B">
        <w:rPr>
          <w:rFonts w:cs="Times New Roman"/>
        </w:rPr>
        <w:t>. </w:t>
      </w:r>
      <w:r w:rsidRPr="000D0E2B">
        <w:rPr>
          <w:rFonts w:cs="Times New Roman"/>
        </w:rPr>
        <w:t xml:space="preserve"> 1</w:t>
      </w:r>
      <w:r w:rsidR="00A70CE8" w:rsidRPr="000D0E2B">
        <w:rPr>
          <w:rFonts w:cs="Times New Roman"/>
        </w:rPr>
        <w:t>7</w:t>
      </w:r>
      <w:r w:rsidR="00A70CE8" w:rsidRPr="000D0E2B">
        <w:rPr>
          <w:rFonts w:cs="Times New Roman"/>
        </w:rPr>
        <w:noBreakHyphen/>
      </w:r>
      <w:r w:rsidRPr="000D0E2B">
        <w:rPr>
          <w:rFonts w:cs="Times New Roman"/>
        </w:rPr>
        <w:t xml:space="preserve">18) popisuje, že chápání alternativní školy se může v jednotlivých zemích lišit, cituje definici </w:t>
      </w:r>
      <w:r w:rsidR="00920338" w:rsidRPr="000D0E2B">
        <w:rPr>
          <w:rFonts w:cs="Times New Roman"/>
        </w:rPr>
        <w:t>německých pedagogů</w:t>
      </w:r>
      <w:r w:rsidR="00FA7388" w:rsidRPr="000D0E2B">
        <w:rPr>
          <w:rFonts w:cs="Times New Roman"/>
        </w:rPr>
        <w:t xml:space="preserve"> </w:t>
      </w:r>
      <w:proofErr w:type="spellStart"/>
      <w:r w:rsidRPr="000D0E2B">
        <w:rPr>
          <w:rFonts w:cs="Times New Roman"/>
        </w:rPr>
        <w:t>Schaub</w:t>
      </w:r>
      <w:r w:rsidR="00584B73" w:rsidRPr="000D0E2B">
        <w:rPr>
          <w:rFonts w:cs="Times New Roman"/>
        </w:rPr>
        <w:t>eho</w:t>
      </w:r>
      <w:proofErr w:type="spellEnd"/>
      <w:r w:rsidRPr="000D0E2B">
        <w:rPr>
          <w:rFonts w:cs="Times New Roman"/>
        </w:rPr>
        <w:t xml:space="preserve"> a </w:t>
      </w:r>
      <w:proofErr w:type="spellStart"/>
      <w:r w:rsidRPr="000D0E2B">
        <w:rPr>
          <w:rFonts w:cs="Times New Roman"/>
        </w:rPr>
        <w:t>Zenke</w:t>
      </w:r>
      <w:r w:rsidR="00584B73" w:rsidRPr="000D0E2B">
        <w:rPr>
          <w:rFonts w:cs="Times New Roman"/>
        </w:rPr>
        <w:t>ho</w:t>
      </w:r>
      <w:proofErr w:type="spellEnd"/>
      <w:r w:rsidR="00584B73" w:rsidRPr="000D0E2B">
        <w:rPr>
          <w:rFonts w:cs="Times New Roman"/>
        </w:rPr>
        <w:t xml:space="preserve"> (2000)</w:t>
      </w:r>
      <w:r w:rsidRPr="000D0E2B">
        <w:rPr>
          <w:rFonts w:cs="Times New Roman"/>
        </w:rPr>
        <w:t xml:space="preserve"> „</w:t>
      </w:r>
      <w:r w:rsidRPr="000D0E2B">
        <w:rPr>
          <w:rFonts w:cs="Times New Roman"/>
          <w:i/>
          <w:iCs/>
        </w:rPr>
        <w:t>Alternativní školy jsou takové, které se odlišují zcela nebo částečně svými cíli, učebními obsahy, formami učení a vyučování, organizací školního života a</w:t>
      </w:r>
      <w:r w:rsidR="00A70CE8" w:rsidRPr="000D0E2B">
        <w:rPr>
          <w:rFonts w:cs="Times New Roman"/>
          <w:i/>
          <w:iCs/>
        </w:rPr>
        <w:t> </w:t>
      </w:r>
      <w:r w:rsidRPr="000D0E2B">
        <w:rPr>
          <w:rFonts w:cs="Times New Roman"/>
          <w:i/>
          <w:iCs/>
        </w:rPr>
        <w:t>spoluprací s rodiči od jednotných charakteristik státní/veřejné školy, a tím nabízejí jinou možnost učení a vyučování.“</w:t>
      </w:r>
    </w:p>
    <w:p w14:paraId="26EE4D50" w14:textId="77777777" w:rsidR="00A65DB1" w:rsidRPr="000D0E2B" w:rsidRDefault="00A65DB1" w:rsidP="00A65DB1">
      <w:pPr>
        <w:ind w:firstLine="360"/>
        <w:rPr>
          <w:rFonts w:cs="Times New Roman"/>
        </w:rPr>
      </w:pPr>
      <w:r w:rsidRPr="000D0E2B">
        <w:rPr>
          <w:rFonts w:cs="Times New Roman"/>
        </w:rPr>
        <w:t xml:space="preserve">Cílem, se kterým jsou tato zařízení zřizována, je individuální zaměření na jedince a hledání jiných forem výuky i vztahů s dětmi i rodiči. </w:t>
      </w:r>
    </w:p>
    <w:p w14:paraId="1F18B8E7" w14:textId="629310CF" w:rsidR="00A65DB1" w:rsidRPr="000D0E2B" w:rsidRDefault="00A65DB1" w:rsidP="00A65DB1">
      <w:pPr>
        <w:ind w:firstLine="360"/>
        <w:rPr>
          <w:rFonts w:cs="Times New Roman"/>
        </w:rPr>
      </w:pPr>
      <w:r w:rsidRPr="000D0E2B">
        <w:rPr>
          <w:rFonts w:cs="Times New Roman"/>
        </w:rPr>
        <w:t xml:space="preserve">Zájem o tento typ vzdělávání mezi rodiči roste. Pro lepší pochopení „jinakosti/odlišnosti“, </w:t>
      </w:r>
      <w:r w:rsidR="00A52075" w:rsidRPr="000D0E2B">
        <w:rPr>
          <w:rFonts w:cs="Times New Roman"/>
        </w:rPr>
        <w:t xml:space="preserve">si </w:t>
      </w:r>
      <w:r w:rsidRPr="000D0E2B">
        <w:rPr>
          <w:rFonts w:cs="Times New Roman"/>
        </w:rPr>
        <w:t>představíme dva typy alternativních škol. S ohledem na téma bakalářské práce bude celá kapitola věnována lesním mateřským školám.</w:t>
      </w:r>
    </w:p>
    <w:p w14:paraId="127A2A4C" w14:textId="77777777" w:rsidR="00A65DB1" w:rsidRPr="000D0E2B" w:rsidRDefault="00A65DB1" w:rsidP="00A65DB1">
      <w:pPr>
        <w:pStyle w:val="Nadpis3"/>
        <w:rPr>
          <w:rFonts w:cs="Times New Roman"/>
        </w:rPr>
      </w:pPr>
      <w:bookmarkStart w:id="25" w:name="_Toc67749753"/>
      <w:bookmarkStart w:id="26" w:name="_Toc68362733"/>
      <w:bookmarkEnd w:id="23"/>
      <w:r w:rsidRPr="000D0E2B">
        <w:rPr>
          <w:rFonts w:cs="Times New Roman"/>
        </w:rPr>
        <w:t>Montessori mateřská škola</w:t>
      </w:r>
      <w:bookmarkEnd w:id="25"/>
      <w:bookmarkEnd w:id="26"/>
    </w:p>
    <w:p w14:paraId="73B557CF" w14:textId="77777777" w:rsidR="00A65DB1" w:rsidRPr="000D0E2B" w:rsidRDefault="00A65DB1" w:rsidP="00A65DB1">
      <w:pPr>
        <w:ind w:firstLine="708"/>
        <w:rPr>
          <w:rFonts w:cs="Times New Roman"/>
          <w:i/>
          <w:iCs/>
        </w:rPr>
      </w:pPr>
      <w:r w:rsidRPr="000D0E2B">
        <w:rPr>
          <w:rFonts w:cs="Times New Roman"/>
        </w:rPr>
        <w:t>Montessori mateřská škola se řadí k nejznámějším inovativním školám ve světě. Za jejím vznikem stojí Marie Montessori, její chápání výchovy popisuje Opravilová (2016, s. 42): „</w:t>
      </w:r>
      <w:r w:rsidRPr="000D0E2B">
        <w:rPr>
          <w:rFonts w:cs="Times New Roman"/>
          <w:i/>
          <w:iCs/>
        </w:rPr>
        <w:t>výchovu chápe jako realizovanou svobodu dítěte, jejíž součástí je svoboda biologická, svoboda sociální a svoboda pedagogická“.</w:t>
      </w:r>
    </w:p>
    <w:p w14:paraId="0EF694DE" w14:textId="45D2379A" w:rsidR="00A65DB1" w:rsidRPr="000D0E2B" w:rsidRDefault="00A65DB1" w:rsidP="00A65DB1">
      <w:pPr>
        <w:ind w:firstLine="708"/>
        <w:rPr>
          <w:rFonts w:cs="Times New Roman"/>
          <w:i/>
          <w:iCs/>
        </w:rPr>
      </w:pPr>
      <w:r w:rsidRPr="000D0E2B">
        <w:rPr>
          <w:rFonts w:cs="Times New Roman"/>
        </w:rPr>
        <w:t xml:space="preserve">Vzdělávání se řídí několika principy, Montessori ČR (montessoricr.cz, 2020) uvádí tři základní principy: </w:t>
      </w:r>
      <w:r w:rsidRPr="000D0E2B">
        <w:rPr>
          <w:rFonts w:cs="Times New Roman"/>
          <w:i/>
          <w:iCs/>
        </w:rPr>
        <w:t>systém, pozorování a vývojové potřeby</w:t>
      </w:r>
      <w:r w:rsidRPr="000D0E2B">
        <w:rPr>
          <w:rFonts w:cs="Times New Roman"/>
        </w:rPr>
        <w:t xml:space="preserve"> a několik </w:t>
      </w:r>
      <w:r w:rsidR="00721659" w:rsidRPr="000D0E2B">
        <w:rPr>
          <w:rFonts w:cs="Times New Roman"/>
        </w:rPr>
        <w:t>dalších</w:t>
      </w:r>
      <w:r w:rsidRPr="000D0E2B">
        <w:rPr>
          <w:rFonts w:cs="Times New Roman"/>
        </w:rPr>
        <w:t xml:space="preserve"> principů: </w:t>
      </w:r>
      <w:r w:rsidRPr="000D0E2B">
        <w:rPr>
          <w:rFonts w:cs="Times New Roman"/>
          <w:i/>
          <w:iCs/>
        </w:rPr>
        <w:t xml:space="preserve">soustředění; řád; svoboda a zodpovědnost; partnerský přístup; samostatnost a nezávislost; ruka a intelekt; pohyb v učení; ticho, klid a mír apod. </w:t>
      </w:r>
      <w:r w:rsidRPr="000D0E2B">
        <w:rPr>
          <w:rFonts w:cs="Times New Roman"/>
        </w:rPr>
        <w:t xml:space="preserve">Všechny principy udávají dítěti směr, aby se mohlo realizovat a samostatně vyvíjet, pochopit realitu a uchopit ji. </w:t>
      </w:r>
    </w:p>
    <w:p w14:paraId="24B9B515" w14:textId="77777777" w:rsidR="00A65DB1" w:rsidRPr="000D0E2B" w:rsidRDefault="00A65DB1" w:rsidP="00A65DB1">
      <w:pPr>
        <w:pStyle w:val="Nadpis3"/>
        <w:rPr>
          <w:rFonts w:cs="Times New Roman"/>
        </w:rPr>
      </w:pPr>
      <w:bookmarkStart w:id="27" w:name="_Toc67749754"/>
      <w:bookmarkStart w:id="28" w:name="_Toc68362734"/>
      <w:r w:rsidRPr="000D0E2B">
        <w:rPr>
          <w:rFonts w:cs="Times New Roman"/>
        </w:rPr>
        <w:t>Mateřská škola „Začít spolu“</w:t>
      </w:r>
      <w:bookmarkEnd w:id="27"/>
      <w:bookmarkEnd w:id="28"/>
    </w:p>
    <w:p w14:paraId="0364B575" w14:textId="2CABDF58" w:rsidR="00A65DB1" w:rsidRPr="000D0E2B" w:rsidRDefault="00A65DB1" w:rsidP="00A65DB1">
      <w:pPr>
        <w:ind w:firstLine="708"/>
        <w:rPr>
          <w:rFonts w:cs="Times New Roman"/>
        </w:rPr>
      </w:pPr>
      <w:r w:rsidRPr="000D0E2B">
        <w:rPr>
          <w:rFonts w:cs="Times New Roman"/>
        </w:rPr>
        <w:t xml:space="preserve">Mezinárodně uznávaný program, také nazýván „Step by Step“, se v ČR začal realizovat v roce 1994. </w:t>
      </w:r>
      <w:r w:rsidRPr="000D0E2B">
        <w:rPr>
          <w:rFonts w:cs="Times New Roman"/>
          <w:color w:val="000000" w:themeColor="text1"/>
        </w:rPr>
        <w:t>Kolektiv autorů, překlad Dvořáková (2020, s. 4)</w:t>
      </w:r>
      <w:r w:rsidR="00721659" w:rsidRPr="000D0E2B">
        <w:rPr>
          <w:rFonts w:cs="Times New Roman"/>
          <w:color w:val="000000" w:themeColor="text1"/>
        </w:rPr>
        <w:t>,</w:t>
      </w:r>
      <w:r w:rsidRPr="000D0E2B">
        <w:rPr>
          <w:rFonts w:cs="Times New Roman"/>
        </w:rPr>
        <w:t xml:space="preserve"> popisuje „</w:t>
      </w:r>
      <w:r w:rsidRPr="000D0E2B">
        <w:rPr>
          <w:rFonts w:cs="Times New Roman"/>
          <w:i/>
          <w:iCs/>
        </w:rPr>
        <w:t>tento přístup, vnímá malé děti jako kompetentní, aktivní jedince, kteří hrají klíčovou roli ve svém vlastním vzdělání. Zaměřuje se na potřebu dětí vytvářet pozitivní vztahy a podporovat aktivity založené na hře a rozvoji sociálních dovedností, snaží se podněcovat děti k přebírání vlastní iniciativy“.</w:t>
      </w:r>
    </w:p>
    <w:p w14:paraId="49920047" w14:textId="77777777" w:rsidR="00A65DB1" w:rsidRPr="000D0E2B" w:rsidRDefault="00A65DB1" w:rsidP="00A65DB1">
      <w:pPr>
        <w:ind w:firstLine="360"/>
        <w:rPr>
          <w:rFonts w:cs="Times New Roman"/>
        </w:rPr>
      </w:pPr>
      <w:r w:rsidRPr="000D0E2B">
        <w:rPr>
          <w:rFonts w:cs="Times New Roman"/>
        </w:rPr>
        <w:t xml:space="preserve">V publikaci Step by step (Dvořáková, 2020, s. 5) jsou vyjmenovány některé klíčové aspekty přístupu, uvedeme si alespoň pár z nich: </w:t>
      </w:r>
    </w:p>
    <w:p w14:paraId="0121752B" w14:textId="762E646E" w:rsidR="00A65DB1" w:rsidRPr="000D0E2B" w:rsidRDefault="00A65DB1" w:rsidP="00A65DB1">
      <w:pPr>
        <w:pStyle w:val="Odstavecseseznamem"/>
        <w:numPr>
          <w:ilvl w:val="0"/>
          <w:numId w:val="8"/>
        </w:numPr>
        <w:rPr>
          <w:rFonts w:cs="Times New Roman"/>
          <w:i/>
          <w:iCs/>
        </w:rPr>
      </w:pPr>
      <w:r w:rsidRPr="000D0E2B">
        <w:rPr>
          <w:rFonts w:cs="Times New Roman"/>
          <w:i/>
          <w:iCs/>
        </w:rPr>
        <w:lastRenderedPageBreak/>
        <w:t>„přístup</w:t>
      </w:r>
      <w:r w:rsidR="00A10D99" w:rsidRPr="000D0E2B">
        <w:rPr>
          <w:rFonts w:cs="Times New Roman"/>
          <w:i/>
          <w:iCs/>
        </w:rPr>
        <w:t xml:space="preserve"> </w:t>
      </w:r>
      <w:r w:rsidRPr="000D0E2B">
        <w:rPr>
          <w:rFonts w:cs="Times New Roman"/>
          <w:i/>
          <w:iCs/>
        </w:rPr>
        <w:t>všech dětí ke kvalitnímu předškolnímu vzdělávání a výchově (s upřednostněním těch nejzranitelnějších);</w:t>
      </w:r>
    </w:p>
    <w:p w14:paraId="7B98B022" w14:textId="77777777" w:rsidR="00A65DB1" w:rsidRPr="000D0E2B" w:rsidRDefault="00A65DB1" w:rsidP="00A65DB1">
      <w:pPr>
        <w:pStyle w:val="Odstavecseseznamem"/>
        <w:numPr>
          <w:ilvl w:val="0"/>
          <w:numId w:val="8"/>
        </w:numPr>
        <w:rPr>
          <w:rFonts w:cs="Times New Roman"/>
          <w:i/>
          <w:iCs/>
        </w:rPr>
      </w:pPr>
      <w:r w:rsidRPr="000D0E2B">
        <w:rPr>
          <w:rFonts w:cs="Times New Roman"/>
          <w:i/>
          <w:iCs/>
        </w:rPr>
        <w:t>kvalitní, individualizované vzdělávání a učení orientované na dítě;</w:t>
      </w:r>
    </w:p>
    <w:p w14:paraId="2BAA0D6D" w14:textId="77777777" w:rsidR="00A65DB1" w:rsidRPr="000D0E2B" w:rsidRDefault="00A65DB1" w:rsidP="00A65DB1">
      <w:pPr>
        <w:pStyle w:val="Odstavecseseznamem"/>
        <w:numPr>
          <w:ilvl w:val="0"/>
          <w:numId w:val="8"/>
        </w:numPr>
        <w:rPr>
          <w:rFonts w:cs="Times New Roman"/>
          <w:i/>
          <w:iCs/>
        </w:rPr>
      </w:pPr>
      <w:r w:rsidRPr="000D0E2B">
        <w:rPr>
          <w:rFonts w:cs="Times New Roman"/>
          <w:i/>
          <w:iCs/>
        </w:rPr>
        <w:t>respektování rozdílů, kultury každého dítěte a inkluzivního pojetí;</w:t>
      </w:r>
    </w:p>
    <w:p w14:paraId="35D1E464" w14:textId="77777777" w:rsidR="00A65DB1" w:rsidRPr="000D0E2B" w:rsidRDefault="00A65DB1" w:rsidP="00A65DB1">
      <w:pPr>
        <w:pStyle w:val="Odstavecseseznamem"/>
        <w:numPr>
          <w:ilvl w:val="0"/>
          <w:numId w:val="8"/>
        </w:numPr>
        <w:rPr>
          <w:rFonts w:cs="Times New Roman"/>
          <w:i/>
          <w:iCs/>
        </w:rPr>
      </w:pPr>
      <w:r w:rsidRPr="000D0E2B">
        <w:rPr>
          <w:rFonts w:cs="Times New Roman"/>
          <w:i/>
          <w:iCs/>
        </w:rPr>
        <w:t>spolupráce s rodinou a komunitou a usilování o partnerství“</w:t>
      </w:r>
    </w:p>
    <w:p w14:paraId="7E1450A0" w14:textId="3633C14A" w:rsidR="000C5F09" w:rsidRPr="000D0E2B" w:rsidRDefault="000C5F09" w:rsidP="000C5F09">
      <w:pPr>
        <w:spacing w:after="200" w:line="276" w:lineRule="auto"/>
        <w:jc w:val="left"/>
        <w:rPr>
          <w:rFonts w:cs="Times New Roman"/>
          <w:i/>
          <w:iCs/>
        </w:rPr>
      </w:pPr>
      <w:r w:rsidRPr="000D0E2B">
        <w:rPr>
          <w:rFonts w:cs="Times New Roman"/>
          <w:i/>
          <w:iCs/>
        </w:rPr>
        <w:br w:type="page"/>
      </w:r>
    </w:p>
    <w:p w14:paraId="14F0E127" w14:textId="7A8AF4C5" w:rsidR="0088568C" w:rsidRPr="000D0E2B" w:rsidRDefault="00570D9D" w:rsidP="00175497">
      <w:pPr>
        <w:pStyle w:val="Nadpis1"/>
        <w:rPr>
          <w:rFonts w:cs="Times New Roman"/>
        </w:rPr>
      </w:pPr>
      <w:bookmarkStart w:id="29" w:name="_Toc67749755"/>
      <w:bookmarkStart w:id="30" w:name="_Toc68362735"/>
      <w:r w:rsidRPr="000D0E2B">
        <w:rPr>
          <w:rFonts w:cs="Times New Roman"/>
        </w:rPr>
        <w:lastRenderedPageBreak/>
        <w:t>Lesní mateřská škol</w:t>
      </w:r>
      <w:r w:rsidR="00EA6260" w:rsidRPr="000D0E2B">
        <w:rPr>
          <w:rFonts w:cs="Times New Roman"/>
        </w:rPr>
        <w:t>a</w:t>
      </w:r>
      <w:bookmarkEnd w:id="29"/>
      <w:bookmarkEnd w:id="30"/>
    </w:p>
    <w:p w14:paraId="236425EE" w14:textId="4311BEB2" w:rsidR="00A65DB1" w:rsidRPr="000D0E2B" w:rsidRDefault="00A65DB1" w:rsidP="00A65DB1">
      <w:pPr>
        <w:ind w:firstLine="360"/>
        <w:rPr>
          <w:rFonts w:cs="Times New Roman"/>
        </w:rPr>
      </w:pPr>
      <w:r w:rsidRPr="000D0E2B">
        <w:rPr>
          <w:rFonts w:cs="Times New Roman"/>
        </w:rPr>
        <w:t>Tato kapitola si klade za cíl vysvětlit pojem lesní mateřská škola. Představí její základní charakteristiku, historii, legislativu i současné fungování těchto zařízení v ČR. Popíše také, čím se liší lesní mateřská škola a lesní klub</w:t>
      </w:r>
      <w:r w:rsidR="00A33FD5" w:rsidRPr="000D0E2B">
        <w:rPr>
          <w:rFonts w:cs="Times New Roman"/>
        </w:rPr>
        <w:t xml:space="preserve"> (dále LK)</w:t>
      </w:r>
      <w:r w:rsidRPr="000D0E2B">
        <w:rPr>
          <w:rFonts w:cs="Times New Roman"/>
        </w:rPr>
        <w:t>.</w:t>
      </w:r>
    </w:p>
    <w:p w14:paraId="540FDFB8" w14:textId="77777777" w:rsidR="00A65DB1" w:rsidRPr="000D0E2B" w:rsidRDefault="00A65DB1" w:rsidP="00A65DB1">
      <w:pPr>
        <w:pStyle w:val="Nadpis2"/>
        <w:rPr>
          <w:rFonts w:cs="Times New Roman"/>
        </w:rPr>
      </w:pPr>
      <w:bookmarkStart w:id="31" w:name="_Toc65605545"/>
      <w:bookmarkStart w:id="32" w:name="_Toc67749756"/>
      <w:bookmarkStart w:id="33" w:name="_Toc68362736"/>
      <w:r w:rsidRPr="000D0E2B">
        <w:rPr>
          <w:rFonts w:cs="Times New Roman"/>
        </w:rPr>
        <w:t>Charakteristika</w:t>
      </w:r>
      <w:bookmarkEnd w:id="31"/>
      <w:bookmarkEnd w:id="32"/>
      <w:bookmarkEnd w:id="33"/>
    </w:p>
    <w:p w14:paraId="000681E5" w14:textId="2C4A800E" w:rsidR="00A65DB1" w:rsidRPr="000D0E2B" w:rsidRDefault="00A65DB1" w:rsidP="003F0B5B">
      <w:pPr>
        <w:ind w:firstLine="360"/>
        <w:rPr>
          <w:rFonts w:cs="Times New Roman"/>
        </w:rPr>
      </w:pPr>
      <w:r w:rsidRPr="000D0E2B">
        <w:rPr>
          <w:rFonts w:cs="Times New Roman"/>
        </w:rPr>
        <w:t xml:space="preserve">Pod pojmem </w:t>
      </w:r>
      <w:r w:rsidRPr="000D0E2B">
        <w:rPr>
          <w:rFonts w:cs="Times New Roman"/>
          <w:b/>
          <w:bCs/>
        </w:rPr>
        <w:t xml:space="preserve">lesní mateřská škola </w:t>
      </w:r>
      <w:r w:rsidRPr="000D0E2B">
        <w:rPr>
          <w:rFonts w:cs="Times New Roman"/>
        </w:rPr>
        <w:t xml:space="preserve">se skrývá specifický typ předškolního vzdělávání pro děti od </w:t>
      </w:r>
      <w:r w:rsidR="00721659" w:rsidRPr="000D0E2B">
        <w:rPr>
          <w:rFonts w:cs="Times New Roman"/>
        </w:rPr>
        <w:t xml:space="preserve">dvou </w:t>
      </w:r>
      <w:r w:rsidRPr="000D0E2B">
        <w:rPr>
          <w:rFonts w:cs="Times New Roman"/>
        </w:rPr>
        <w:t>do šesti let. Základní charakteristiku lesních MŠ popisuj</w:t>
      </w:r>
      <w:r w:rsidR="00721659" w:rsidRPr="000D0E2B">
        <w:rPr>
          <w:rFonts w:cs="Times New Roman"/>
        </w:rPr>
        <w:t>í</w:t>
      </w:r>
      <w:r w:rsidRPr="000D0E2B">
        <w:rPr>
          <w:rFonts w:cs="Times New Roman"/>
        </w:rPr>
        <w:t xml:space="preserve"> Voš</w:t>
      </w:r>
      <w:r w:rsidR="003F0B5B" w:rsidRPr="000D0E2B">
        <w:rPr>
          <w:rFonts w:cs="Times New Roman"/>
        </w:rPr>
        <w:t>a</w:t>
      </w:r>
      <w:r w:rsidRPr="000D0E2B">
        <w:rPr>
          <w:rFonts w:cs="Times New Roman"/>
        </w:rPr>
        <w:t>hlíková</w:t>
      </w:r>
      <w:r w:rsidR="00A70CE8" w:rsidRPr="000D0E2B">
        <w:rPr>
          <w:rFonts w:cs="Times New Roman"/>
        </w:rPr>
        <w:t>,</w:t>
      </w:r>
      <w:r w:rsidRPr="000D0E2B">
        <w:rPr>
          <w:rFonts w:cs="Times New Roman"/>
        </w:rPr>
        <w:t xml:space="preserve"> Kozlová</w:t>
      </w:r>
      <w:r w:rsidR="00BA4AEB" w:rsidRPr="000D0E2B">
        <w:rPr>
          <w:rFonts w:cs="Times New Roman"/>
        </w:rPr>
        <w:t xml:space="preserve"> </w:t>
      </w:r>
      <w:r w:rsidRPr="000D0E2B">
        <w:rPr>
          <w:rFonts w:cs="Times New Roman"/>
        </w:rPr>
        <w:t>(2012, s.</w:t>
      </w:r>
      <w:r w:rsidR="00BA4AEB" w:rsidRPr="000D0E2B">
        <w:rPr>
          <w:rFonts w:cs="Times New Roman"/>
        </w:rPr>
        <w:t> </w:t>
      </w:r>
      <w:r w:rsidRPr="000D0E2B">
        <w:rPr>
          <w:rFonts w:cs="Times New Roman"/>
        </w:rPr>
        <w:t>12) v devíti bodech:</w:t>
      </w:r>
    </w:p>
    <w:p w14:paraId="14B1DED3" w14:textId="77777777" w:rsidR="00A65DB1" w:rsidRPr="000D0E2B" w:rsidRDefault="00A65DB1" w:rsidP="00A65DB1">
      <w:pPr>
        <w:pStyle w:val="Odstavecseseznamem"/>
        <w:numPr>
          <w:ilvl w:val="0"/>
          <w:numId w:val="34"/>
        </w:numPr>
        <w:rPr>
          <w:rFonts w:cs="Times New Roman"/>
          <w:i/>
          <w:iCs/>
        </w:rPr>
      </w:pPr>
      <w:r w:rsidRPr="000D0E2B">
        <w:rPr>
          <w:rFonts w:cs="Times New Roman"/>
          <w:i/>
          <w:iCs/>
        </w:rPr>
        <w:t>„Celoroční pobyt venku za každého počasí.</w:t>
      </w:r>
    </w:p>
    <w:p w14:paraId="06BDF3B6" w14:textId="77777777" w:rsidR="00A65DB1" w:rsidRPr="000D0E2B" w:rsidRDefault="00A65DB1" w:rsidP="00A65DB1">
      <w:pPr>
        <w:pStyle w:val="Odstavecseseznamem"/>
        <w:numPr>
          <w:ilvl w:val="0"/>
          <w:numId w:val="34"/>
        </w:numPr>
        <w:rPr>
          <w:rFonts w:cs="Times New Roman"/>
          <w:i/>
          <w:iCs/>
        </w:rPr>
      </w:pPr>
      <w:r w:rsidRPr="000D0E2B">
        <w:rPr>
          <w:rFonts w:cs="Times New Roman"/>
          <w:i/>
          <w:iCs/>
        </w:rPr>
        <w:t>Není špatné počasí, pouze špatné oblečení.</w:t>
      </w:r>
    </w:p>
    <w:p w14:paraId="403B50F2" w14:textId="77777777" w:rsidR="00A65DB1" w:rsidRPr="000D0E2B" w:rsidRDefault="00A65DB1" w:rsidP="00A65DB1">
      <w:pPr>
        <w:pStyle w:val="Odstavecseseznamem"/>
        <w:numPr>
          <w:ilvl w:val="0"/>
          <w:numId w:val="34"/>
        </w:numPr>
        <w:rPr>
          <w:rFonts w:cs="Times New Roman"/>
          <w:i/>
          <w:iCs/>
        </w:rPr>
      </w:pPr>
      <w:r w:rsidRPr="000D0E2B">
        <w:rPr>
          <w:rFonts w:cs="Times New Roman"/>
          <w:i/>
          <w:iCs/>
        </w:rPr>
        <w:t xml:space="preserve">Zázemí má charakter příležitostně využívaného, </w:t>
      </w:r>
      <w:proofErr w:type="spellStart"/>
      <w:r w:rsidRPr="000D0E2B">
        <w:rPr>
          <w:rFonts w:cs="Times New Roman"/>
          <w:i/>
          <w:iCs/>
        </w:rPr>
        <w:t>vyhřívatelného</w:t>
      </w:r>
      <w:proofErr w:type="spellEnd"/>
      <w:r w:rsidRPr="000D0E2B">
        <w:rPr>
          <w:rFonts w:cs="Times New Roman"/>
          <w:i/>
          <w:iCs/>
        </w:rPr>
        <w:t xml:space="preserve"> přístřeší.</w:t>
      </w:r>
    </w:p>
    <w:p w14:paraId="3E9D34AA" w14:textId="77777777" w:rsidR="00A65DB1" w:rsidRPr="000D0E2B" w:rsidRDefault="00A65DB1" w:rsidP="00A65DB1">
      <w:pPr>
        <w:pStyle w:val="Odstavecseseznamem"/>
        <w:numPr>
          <w:ilvl w:val="0"/>
          <w:numId w:val="34"/>
        </w:numPr>
        <w:rPr>
          <w:rFonts w:cs="Times New Roman"/>
          <w:i/>
          <w:iCs/>
        </w:rPr>
      </w:pPr>
      <w:r w:rsidRPr="000D0E2B">
        <w:rPr>
          <w:rFonts w:cs="Times New Roman"/>
          <w:i/>
          <w:iCs/>
        </w:rPr>
        <w:t>Základní prostředí výchovy je zpravidla v lese.</w:t>
      </w:r>
    </w:p>
    <w:p w14:paraId="2FFA42D6" w14:textId="77777777" w:rsidR="00A65DB1" w:rsidRPr="000D0E2B" w:rsidRDefault="00A65DB1" w:rsidP="00A65DB1">
      <w:pPr>
        <w:pStyle w:val="Odstavecseseznamem"/>
        <w:numPr>
          <w:ilvl w:val="0"/>
          <w:numId w:val="34"/>
        </w:numPr>
        <w:rPr>
          <w:rFonts w:cs="Times New Roman"/>
          <w:i/>
          <w:iCs/>
        </w:rPr>
      </w:pPr>
      <w:r w:rsidRPr="000D0E2B">
        <w:rPr>
          <w:rFonts w:cs="Times New Roman"/>
          <w:i/>
          <w:iCs/>
        </w:rPr>
        <w:t>Třídu tvoří optimálně 15 dětí a minimálně 2 dospělí.</w:t>
      </w:r>
    </w:p>
    <w:p w14:paraId="2EE2E6DB" w14:textId="77777777" w:rsidR="00A65DB1" w:rsidRPr="000D0E2B" w:rsidRDefault="00A65DB1" w:rsidP="00A65DB1">
      <w:pPr>
        <w:pStyle w:val="Odstavecseseznamem"/>
        <w:numPr>
          <w:ilvl w:val="0"/>
          <w:numId w:val="34"/>
        </w:numPr>
        <w:rPr>
          <w:rFonts w:cs="Times New Roman"/>
          <w:i/>
          <w:iCs/>
        </w:rPr>
      </w:pPr>
      <w:r w:rsidRPr="000D0E2B">
        <w:rPr>
          <w:rFonts w:cs="Times New Roman"/>
          <w:i/>
          <w:iCs/>
        </w:rPr>
        <w:t>Základem pro pobyt s dětmi venku je vzájemná důvěra.</w:t>
      </w:r>
    </w:p>
    <w:p w14:paraId="51BF349A" w14:textId="77777777" w:rsidR="00A65DB1" w:rsidRPr="000D0E2B" w:rsidRDefault="00A65DB1" w:rsidP="00A65DB1">
      <w:pPr>
        <w:pStyle w:val="Odstavecseseznamem"/>
        <w:numPr>
          <w:ilvl w:val="0"/>
          <w:numId w:val="34"/>
        </w:numPr>
        <w:rPr>
          <w:rFonts w:cs="Times New Roman"/>
          <w:i/>
          <w:iCs/>
        </w:rPr>
      </w:pPr>
      <w:r w:rsidRPr="000D0E2B">
        <w:rPr>
          <w:rFonts w:cs="Times New Roman"/>
          <w:i/>
          <w:iCs/>
        </w:rPr>
        <w:t>Dobrá komunikace s komunitou a rodiči je zásadní.</w:t>
      </w:r>
    </w:p>
    <w:p w14:paraId="2F51D801" w14:textId="77777777" w:rsidR="00A65DB1" w:rsidRPr="000D0E2B" w:rsidRDefault="00A65DB1" w:rsidP="00A65DB1">
      <w:pPr>
        <w:pStyle w:val="Odstavecseseznamem"/>
        <w:numPr>
          <w:ilvl w:val="0"/>
          <w:numId w:val="34"/>
        </w:numPr>
        <w:rPr>
          <w:rFonts w:cs="Times New Roman"/>
          <w:i/>
          <w:iCs/>
        </w:rPr>
      </w:pPr>
      <w:r w:rsidRPr="000D0E2B">
        <w:rPr>
          <w:rFonts w:cs="Times New Roman"/>
          <w:i/>
          <w:iCs/>
        </w:rPr>
        <w:t>Východiskem pro vzdělávací program je situace, spontánní hra a přímá zkušenost dětí.</w:t>
      </w:r>
    </w:p>
    <w:p w14:paraId="71D872F4" w14:textId="77777777" w:rsidR="00A65DB1" w:rsidRPr="000D0E2B" w:rsidRDefault="00A65DB1" w:rsidP="00A65DB1">
      <w:pPr>
        <w:pStyle w:val="Odstavecseseznamem"/>
        <w:numPr>
          <w:ilvl w:val="0"/>
          <w:numId w:val="34"/>
        </w:numPr>
        <w:rPr>
          <w:rFonts w:cs="Times New Roman"/>
          <w:i/>
          <w:iCs/>
        </w:rPr>
      </w:pPr>
      <w:r w:rsidRPr="000D0E2B">
        <w:rPr>
          <w:rFonts w:cs="Times New Roman"/>
          <w:i/>
          <w:iCs/>
        </w:rPr>
        <w:t>Lesní mateřská škola rozvíjí děti všestranně v souladu s platným kurikulem pro předškolní vzdělávání“.</w:t>
      </w:r>
    </w:p>
    <w:p w14:paraId="17BEFD9E" w14:textId="5E8EDA81" w:rsidR="00A65DB1" w:rsidRPr="000D0E2B" w:rsidRDefault="00A65DB1" w:rsidP="00A65DB1">
      <w:pPr>
        <w:ind w:firstLine="360"/>
        <w:rPr>
          <w:rFonts w:cs="Times New Roman"/>
        </w:rPr>
      </w:pPr>
      <w:r w:rsidRPr="000D0E2B">
        <w:rPr>
          <w:rFonts w:cs="Times New Roman"/>
        </w:rPr>
        <w:t xml:space="preserve">K pojmu LMŠ neodmyslitelně patří i </w:t>
      </w:r>
      <w:r w:rsidRPr="000D0E2B">
        <w:rPr>
          <w:rFonts w:cs="Times New Roman"/>
          <w:b/>
          <w:bCs/>
        </w:rPr>
        <w:t>lesní klub</w:t>
      </w:r>
      <w:r w:rsidRPr="000D0E2B">
        <w:rPr>
          <w:rFonts w:cs="Times New Roman"/>
        </w:rPr>
        <w:t>, který je podobnou variantou předškolního vzdělávání, založen je také na celodenním pobytu dětí v přírodě. Zásadní rozdíl na svých webových stránkách popisuje Asociace lesních mateřských škol</w:t>
      </w:r>
      <w:r w:rsidR="00A33FD5" w:rsidRPr="000D0E2B">
        <w:rPr>
          <w:rFonts w:cs="Times New Roman"/>
        </w:rPr>
        <w:t xml:space="preserve"> (dále ALMŠ)</w:t>
      </w:r>
      <w:r w:rsidRPr="000D0E2B">
        <w:rPr>
          <w:rFonts w:cs="Times New Roman"/>
        </w:rPr>
        <w:t>: „</w:t>
      </w:r>
      <w:r w:rsidRPr="000D0E2B">
        <w:rPr>
          <w:rFonts w:cs="Times New Roman"/>
          <w:i/>
          <w:iCs/>
        </w:rPr>
        <w:t xml:space="preserve">Lesní klub není zapsán v Rejstříku škol a školských zařízení, nedostává žádné pravidelné příspěvky od státu a děti v něm nemohou plnit povinný rok předškolní docházky.“ </w:t>
      </w:r>
      <w:r w:rsidRPr="000D0E2B">
        <w:rPr>
          <w:rFonts w:cs="Times New Roman"/>
        </w:rPr>
        <w:t>(lesnims.cz, 2020)</w:t>
      </w:r>
    </w:p>
    <w:p w14:paraId="15145D5C" w14:textId="77777777" w:rsidR="00A65DB1" w:rsidRPr="000D0E2B" w:rsidRDefault="00A65DB1" w:rsidP="00A65DB1">
      <w:pPr>
        <w:ind w:firstLine="708"/>
        <w:rPr>
          <w:rFonts w:cs="Times New Roman"/>
        </w:rPr>
      </w:pPr>
      <w:r w:rsidRPr="000D0E2B">
        <w:rPr>
          <w:rFonts w:cs="Times New Roman"/>
        </w:rPr>
        <w:t xml:space="preserve">Kluby jsou tedy zakládány jako neziskové organizace především nadšenými rodiči. Ti v některých případech dokážou svou iniciativu dotáhnout až k úspěšnému přerodu LK na registrovanou LMŠ. </w:t>
      </w:r>
    </w:p>
    <w:p w14:paraId="494E466C" w14:textId="6DC447FC" w:rsidR="00A65DB1" w:rsidRPr="000D0E2B" w:rsidRDefault="00A65DB1" w:rsidP="00A65DB1">
      <w:pPr>
        <w:ind w:firstLine="360"/>
        <w:rPr>
          <w:rFonts w:cs="Times New Roman"/>
          <w:strike/>
          <w:color w:val="000000" w:themeColor="text1"/>
        </w:rPr>
      </w:pPr>
      <w:r w:rsidRPr="000D0E2B">
        <w:rPr>
          <w:rFonts w:cs="Times New Roman"/>
        </w:rPr>
        <w:t xml:space="preserve">Lesní </w:t>
      </w:r>
      <w:r w:rsidR="00A33FD5" w:rsidRPr="000D0E2B">
        <w:rPr>
          <w:rFonts w:cs="Times New Roman"/>
        </w:rPr>
        <w:t>MŠ</w:t>
      </w:r>
      <w:r w:rsidRPr="000D0E2B">
        <w:rPr>
          <w:rFonts w:cs="Times New Roman"/>
        </w:rPr>
        <w:t xml:space="preserve"> a kluby jsou zpravidla zakládány v blízkosti lesa, který dětem poskytuje prostor pro rozvoj, území školy disponuje velkou zahradou.</w:t>
      </w:r>
    </w:p>
    <w:p w14:paraId="5AF07952" w14:textId="6B1C0736" w:rsidR="00A65DB1" w:rsidRPr="000D0E2B" w:rsidRDefault="00A65DB1" w:rsidP="00A65DB1">
      <w:pPr>
        <w:ind w:firstLine="360"/>
        <w:rPr>
          <w:rFonts w:cs="Times New Roman"/>
        </w:rPr>
      </w:pPr>
      <w:r w:rsidRPr="000D0E2B">
        <w:rPr>
          <w:rFonts w:cs="Times New Roman"/>
        </w:rPr>
        <w:t>Lesní mateřské školy můžeme rozdělit dle Voš</w:t>
      </w:r>
      <w:r w:rsidR="003F0B5B" w:rsidRPr="000D0E2B">
        <w:rPr>
          <w:rFonts w:cs="Times New Roman"/>
        </w:rPr>
        <w:t>a</w:t>
      </w:r>
      <w:r w:rsidRPr="000D0E2B">
        <w:rPr>
          <w:rFonts w:cs="Times New Roman"/>
        </w:rPr>
        <w:t>hlíkové a Kozlové (2012, s. 12) na dva základní typy:</w:t>
      </w:r>
    </w:p>
    <w:p w14:paraId="566B21B2" w14:textId="77777777" w:rsidR="00A65DB1" w:rsidRPr="000D0E2B" w:rsidRDefault="00A65DB1" w:rsidP="00A65DB1">
      <w:pPr>
        <w:pStyle w:val="Odstavecseseznamem"/>
        <w:numPr>
          <w:ilvl w:val="0"/>
          <w:numId w:val="10"/>
        </w:numPr>
        <w:rPr>
          <w:rFonts w:cs="Times New Roman"/>
          <w:i/>
          <w:iCs/>
        </w:rPr>
      </w:pPr>
      <w:r w:rsidRPr="000D0E2B">
        <w:rPr>
          <w:rFonts w:cs="Times New Roman"/>
          <w:i/>
          <w:iCs/>
        </w:rPr>
        <w:t>„samostatná lesní mateřská škola“</w:t>
      </w:r>
    </w:p>
    <w:p w14:paraId="66F87A82" w14:textId="77777777" w:rsidR="00A65DB1" w:rsidRPr="000D0E2B" w:rsidRDefault="00A65DB1" w:rsidP="00A65DB1">
      <w:pPr>
        <w:pStyle w:val="Odstavecseseznamem"/>
        <w:numPr>
          <w:ilvl w:val="0"/>
          <w:numId w:val="10"/>
        </w:numPr>
        <w:rPr>
          <w:rFonts w:cs="Times New Roman"/>
          <w:i/>
          <w:iCs/>
        </w:rPr>
      </w:pPr>
      <w:r w:rsidRPr="000D0E2B">
        <w:rPr>
          <w:rFonts w:cs="Times New Roman"/>
          <w:i/>
          <w:iCs/>
        </w:rPr>
        <w:t>„lesní třída při mateřské škole“</w:t>
      </w:r>
    </w:p>
    <w:p w14:paraId="6580CD0D" w14:textId="481FAFF3" w:rsidR="00A65DB1" w:rsidRPr="000D0E2B" w:rsidRDefault="00A65DB1" w:rsidP="00A65DB1">
      <w:pPr>
        <w:ind w:firstLine="360"/>
        <w:rPr>
          <w:rFonts w:cs="Times New Roman"/>
        </w:rPr>
      </w:pPr>
      <w:r w:rsidRPr="000D0E2B">
        <w:rPr>
          <w:rFonts w:cs="Times New Roman"/>
        </w:rPr>
        <w:lastRenderedPageBreak/>
        <w:t>Zřizovatelem samostatné LMŠ bývá nezisková organizace, která nemá vlastní sídlo obvyklého charakteru „</w:t>
      </w:r>
      <w:r w:rsidRPr="000D0E2B">
        <w:rPr>
          <w:rFonts w:cs="Times New Roman"/>
          <w:i/>
          <w:iCs/>
        </w:rPr>
        <w:t>určené k celodennímu pobytu dětí uvnitř. Zázemí samostatné lesní MŠ často představuje srub či jurta, kde lze případně vařit či zajistit odpočinek dětí.“</w:t>
      </w:r>
      <w:r w:rsidRPr="000D0E2B">
        <w:rPr>
          <w:rFonts w:cs="Times New Roman"/>
        </w:rPr>
        <w:t xml:space="preserve"> (Voš</w:t>
      </w:r>
      <w:r w:rsidR="003F0B5B" w:rsidRPr="000D0E2B">
        <w:rPr>
          <w:rFonts w:cs="Times New Roman"/>
        </w:rPr>
        <w:t>a</w:t>
      </w:r>
      <w:r w:rsidRPr="000D0E2B">
        <w:rPr>
          <w:rFonts w:cs="Times New Roman"/>
        </w:rPr>
        <w:t>hlíková, Kozlová, 2012, s. 12) Vyskytují se i takové LMŠ, jež nemají žádné zázemí. Ráno se děti setkají na veřejném místě, jako je zastávka nebo náměstí, a jdou se svými průvodci rovnou do lesa. Pro případ nepříznivého počasí mají školky zajištěný ochranný prostor, kde se mohou děti zahřát a špatné počasí přečkat. Těmito zařízeními mohou být veřejné knihovny, školy, ale i soukromé prostory obyvatel, kteří jsou ochotni zapůjčit prostor k těmto účelům. (Voš</w:t>
      </w:r>
      <w:r w:rsidR="003F0B5B" w:rsidRPr="000D0E2B">
        <w:rPr>
          <w:rFonts w:cs="Times New Roman"/>
        </w:rPr>
        <w:t>a</w:t>
      </w:r>
      <w:r w:rsidRPr="000D0E2B">
        <w:rPr>
          <w:rFonts w:cs="Times New Roman"/>
        </w:rPr>
        <w:t>hlíková, Kozlová, 2012)</w:t>
      </w:r>
    </w:p>
    <w:p w14:paraId="19476748" w14:textId="63CEB84D" w:rsidR="00A65DB1" w:rsidRPr="000D0E2B" w:rsidRDefault="00A65DB1" w:rsidP="00A65DB1">
      <w:pPr>
        <w:ind w:firstLine="708"/>
        <w:rPr>
          <w:rFonts w:cs="Times New Roman"/>
        </w:rPr>
      </w:pPr>
      <w:r w:rsidRPr="000D0E2B">
        <w:rPr>
          <w:rFonts w:cs="Times New Roman"/>
        </w:rPr>
        <w:t>Lesní třídy při mateřských školách se liší od LMŠ především zázemím, to těmto třídám poskytuje budova mateřské školy. Nicméně čas, který tam děti stráví, je minimální. Stejně jako jejich vrstevníci z LMŠ s pedagogem tráví čas v lese a vracejí se až na oběd. Propojení lesní třídy s MŠ nabízí kontakt s dětmi z běžné MŠ či střídat programy pod záštitou jedné organizace. Existují také případy, kdy má školka další zařízení v blízkosti lesa, které slouží pro účely lesní třídy. (Voš</w:t>
      </w:r>
      <w:r w:rsidR="003F0B5B" w:rsidRPr="000D0E2B">
        <w:rPr>
          <w:rFonts w:cs="Times New Roman"/>
        </w:rPr>
        <w:t>a</w:t>
      </w:r>
      <w:r w:rsidRPr="000D0E2B">
        <w:rPr>
          <w:rFonts w:cs="Times New Roman"/>
        </w:rPr>
        <w:t>hlíková, Kozlová, 2012)</w:t>
      </w:r>
    </w:p>
    <w:p w14:paraId="6351FCC9" w14:textId="77777777" w:rsidR="00A65DB1" w:rsidRPr="000D0E2B" w:rsidRDefault="00A65DB1" w:rsidP="00A65DB1">
      <w:pPr>
        <w:pStyle w:val="Nadpis2"/>
        <w:rPr>
          <w:rFonts w:cs="Times New Roman"/>
        </w:rPr>
      </w:pPr>
      <w:bookmarkStart w:id="34" w:name="_Toc65605546"/>
      <w:bookmarkStart w:id="35" w:name="_Toc67749757"/>
      <w:bookmarkStart w:id="36" w:name="_Toc68362737"/>
      <w:r w:rsidRPr="000D0E2B">
        <w:rPr>
          <w:rFonts w:cs="Times New Roman"/>
        </w:rPr>
        <w:t>Legislativa</w:t>
      </w:r>
      <w:bookmarkEnd w:id="34"/>
      <w:bookmarkEnd w:id="35"/>
      <w:bookmarkEnd w:id="36"/>
    </w:p>
    <w:p w14:paraId="5B5B9DBC" w14:textId="57DA7697" w:rsidR="00A65DB1" w:rsidRPr="000D0E2B" w:rsidRDefault="00A65DB1" w:rsidP="00A65DB1">
      <w:pPr>
        <w:ind w:firstLine="578"/>
        <w:rPr>
          <w:rFonts w:cs="Times New Roman"/>
        </w:rPr>
      </w:pPr>
      <w:r w:rsidRPr="000D0E2B">
        <w:rPr>
          <w:rFonts w:cs="Times New Roman"/>
        </w:rPr>
        <w:t xml:space="preserve">Lesní mateřské školy se zpočátku nemohly opřít o českou legislativu, vzdělávání dětí v těchto alternativních zařízeních nebylo postaveno na úroveň klasických mateřských škol. To se změnilo, když vstoupila v platnost nová vyhláška </w:t>
      </w:r>
      <w:r w:rsidR="001B1FA4" w:rsidRPr="000D0E2B">
        <w:rPr>
          <w:rFonts w:cs="Times New Roman"/>
        </w:rPr>
        <w:t xml:space="preserve">č. 280/2016 Sb., </w:t>
      </w:r>
      <w:r w:rsidR="001B1FA4" w:rsidRPr="000D0E2B">
        <w:rPr>
          <w:rFonts w:cs="Times New Roman"/>
          <w:i/>
          <w:iCs/>
        </w:rPr>
        <w:t xml:space="preserve">kterou se mění vyhláška </w:t>
      </w:r>
      <w:r w:rsidRPr="000D0E2B">
        <w:rPr>
          <w:rFonts w:cs="Times New Roman"/>
          <w:i/>
          <w:iCs/>
        </w:rPr>
        <w:t>č.</w:t>
      </w:r>
      <w:r w:rsidR="001B1FA4" w:rsidRPr="000D0E2B">
        <w:rPr>
          <w:rFonts w:cs="Times New Roman"/>
          <w:i/>
          <w:iCs/>
        </w:rPr>
        <w:t> </w:t>
      </w:r>
      <w:r w:rsidRPr="000D0E2B">
        <w:rPr>
          <w:rFonts w:cs="Times New Roman"/>
          <w:i/>
          <w:iCs/>
        </w:rPr>
        <w:t>14/200</w:t>
      </w:r>
      <w:r w:rsidR="001B1FA4" w:rsidRPr="000D0E2B">
        <w:rPr>
          <w:rFonts w:cs="Times New Roman"/>
          <w:i/>
          <w:iCs/>
        </w:rPr>
        <w:t>5 S</w:t>
      </w:r>
      <w:r w:rsidRPr="000D0E2B">
        <w:rPr>
          <w:rFonts w:cs="Times New Roman"/>
          <w:i/>
          <w:iCs/>
        </w:rPr>
        <w:t>b., o předškolním vzdělávání.</w:t>
      </w:r>
      <w:r w:rsidRPr="000D0E2B">
        <w:rPr>
          <w:rFonts w:cs="Times New Roman"/>
        </w:rPr>
        <w:t xml:space="preserve"> Od 1. září 2016 se registrované </w:t>
      </w:r>
      <w:r w:rsidR="00E22E63" w:rsidRPr="000D0E2B">
        <w:rPr>
          <w:rFonts w:cs="Times New Roman"/>
        </w:rPr>
        <w:t xml:space="preserve">LMŠ </w:t>
      </w:r>
      <w:r w:rsidRPr="000D0E2B">
        <w:rPr>
          <w:rFonts w:cs="Times New Roman"/>
        </w:rPr>
        <w:t>staly plnohodnotným předškolním vzdělávacím zařízením. O tento posun se ALMŠ snažila několik let, dosáhnout se ho podařilo především díky uzákonění povinného roku předškolní docházky.</w:t>
      </w:r>
    </w:p>
    <w:p w14:paraId="64BF12A8" w14:textId="1E0A7AAC" w:rsidR="00A65DB1" w:rsidRPr="000D0E2B" w:rsidRDefault="00A65DB1" w:rsidP="00A65DB1">
      <w:pPr>
        <w:ind w:firstLine="578"/>
        <w:rPr>
          <w:rFonts w:cs="Times New Roman"/>
        </w:rPr>
      </w:pPr>
      <w:r w:rsidRPr="000D0E2B">
        <w:rPr>
          <w:rFonts w:cs="Times New Roman"/>
        </w:rPr>
        <w:t>Základní podmínky, které se při vzdělávání dětí musí dodržovat, jsou legislativně vymezeny příslušnými právními normami, tedy zákony, vyhláškami a prováděcími právními předpisy. LMŠ je jako subjekt předškolního vzdělávání upraven</w:t>
      </w:r>
      <w:r w:rsidR="00A33FD5" w:rsidRPr="000D0E2B">
        <w:rPr>
          <w:rFonts w:cs="Times New Roman"/>
        </w:rPr>
        <w:t>a</w:t>
      </w:r>
      <w:r w:rsidRPr="000D0E2B">
        <w:rPr>
          <w:rFonts w:cs="Times New Roman"/>
        </w:rPr>
        <w:t xml:space="preserve"> v zákoně č. 561/2004 Sb., školský zákon, kde je v § 34 odst. 9 v úplném znění ke dni 13. 10. 2020 uvedeno: „</w:t>
      </w:r>
      <w:r w:rsidRPr="000D0E2B">
        <w:rPr>
          <w:rFonts w:cs="Times New Roman"/>
          <w:i/>
          <w:iCs/>
        </w:rPr>
        <w:t xml:space="preserve">Za lesní mateřskou školu se považuje mateřská škola, ve které vzdělávání probíhá především ve venkovních prostorách mimo zázemí lesní mateřské školy, které slouží pouze k příležitostnému pobytu. Zázemí lesní mateřské školy nesmí být stavbou.“ </w:t>
      </w:r>
      <w:r w:rsidRPr="000D0E2B">
        <w:rPr>
          <w:rFonts w:cs="Times New Roman"/>
        </w:rPr>
        <w:t>(</w:t>
      </w:r>
      <w:r w:rsidR="00E22E63" w:rsidRPr="000D0E2B">
        <w:rPr>
          <w:rFonts w:cs="Times New Roman"/>
        </w:rPr>
        <w:t>Zákon č. 561/2004 Sb.)</w:t>
      </w:r>
    </w:p>
    <w:p w14:paraId="113B9D50" w14:textId="67BB8D98" w:rsidR="00A65DB1" w:rsidRPr="000D0E2B" w:rsidRDefault="00A65DB1" w:rsidP="00A65DB1">
      <w:pPr>
        <w:ind w:firstLine="578"/>
        <w:rPr>
          <w:rFonts w:cs="Times New Roman"/>
        </w:rPr>
      </w:pPr>
      <w:r w:rsidRPr="000D0E2B">
        <w:rPr>
          <w:rFonts w:cs="Times New Roman"/>
        </w:rPr>
        <w:t>Registrované LMŠ se řídí stejně jako mateřské školy RVP PV, vydaným ministerstvem školství</w:t>
      </w:r>
      <w:r w:rsidR="00A33FD5" w:rsidRPr="000D0E2B">
        <w:rPr>
          <w:rFonts w:cs="Times New Roman"/>
        </w:rPr>
        <w:t>,</w:t>
      </w:r>
      <w:r w:rsidRPr="000D0E2B">
        <w:rPr>
          <w:rFonts w:cs="Times New Roman"/>
        </w:rPr>
        <w:t xml:space="preserve"> mládeže a tělovýchovy</w:t>
      </w:r>
      <w:r w:rsidR="00A33FD5" w:rsidRPr="000D0E2B">
        <w:rPr>
          <w:rFonts w:cs="Times New Roman"/>
        </w:rPr>
        <w:t xml:space="preserve"> (dále MŠMT)</w:t>
      </w:r>
      <w:r w:rsidRPr="000D0E2B">
        <w:rPr>
          <w:rFonts w:cs="Times New Roman"/>
        </w:rPr>
        <w:t>. V souladu s RVP PV je Školní vzdělávací program</w:t>
      </w:r>
      <w:r w:rsidR="00A33FD5" w:rsidRPr="000D0E2B">
        <w:rPr>
          <w:rFonts w:cs="Times New Roman"/>
        </w:rPr>
        <w:t xml:space="preserve"> (dále ŠVP)</w:t>
      </w:r>
      <w:r w:rsidRPr="000D0E2B">
        <w:rPr>
          <w:rFonts w:cs="Times New Roman"/>
        </w:rPr>
        <w:t>, jehož plnění kontroluje Česká školní inspekce. Podle ŠVP je uskutečňováno vzdělávání v jednotlivých školách, tedy i v LMŠ.</w:t>
      </w:r>
    </w:p>
    <w:p w14:paraId="370EB737" w14:textId="7D64B1E4" w:rsidR="00A65DB1" w:rsidRPr="000D0E2B" w:rsidRDefault="00A65DB1" w:rsidP="00A65DB1">
      <w:pPr>
        <w:ind w:firstLine="578"/>
        <w:rPr>
          <w:rFonts w:cs="Times New Roman"/>
        </w:rPr>
      </w:pPr>
      <w:r w:rsidRPr="000D0E2B">
        <w:rPr>
          <w:rFonts w:cs="Times New Roman"/>
        </w:rPr>
        <w:lastRenderedPageBreak/>
        <w:t xml:space="preserve">Pandemie </w:t>
      </w:r>
      <w:proofErr w:type="spellStart"/>
      <w:r w:rsidRPr="000D0E2B">
        <w:rPr>
          <w:rFonts w:cs="Times New Roman"/>
        </w:rPr>
        <w:t>koronaviru</w:t>
      </w:r>
      <w:proofErr w:type="spellEnd"/>
      <w:r w:rsidRPr="000D0E2B">
        <w:rPr>
          <w:rFonts w:cs="Times New Roman"/>
        </w:rPr>
        <w:t xml:space="preserve"> zasáhla do všech sfér našich životů a ovlivnila zásadně také vzdělávání na všech stupních škol včetně předškolního, kde zvýraznila legislativní rozdíly mezi LMŠ a LK. Pokud to opatření umožní, registrované LMŠ mohou fungovat bez omezení své činnosti za předpokladu důsledného dodržování hygienických opatření v souladu s manuálem vydaným MŠMT</w:t>
      </w:r>
      <w:r w:rsidR="00B2246D" w:rsidRPr="000D0E2B">
        <w:rPr>
          <w:rFonts w:cs="Times New Roman"/>
        </w:rPr>
        <w:t>.</w:t>
      </w:r>
      <w:r w:rsidRPr="000D0E2B">
        <w:rPr>
          <w:rFonts w:cs="Times New Roman"/>
        </w:rPr>
        <w:t xml:space="preserve"> (Manuál MŠMT, 2020</w:t>
      </w:r>
      <w:r w:rsidR="00B2246D" w:rsidRPr="000D0E2B">
        <w:rPr>
          <w:rFonts w:cs="Times New Roman"/>
        </w:rPr>
        <w:t xml:space="preserve">) </w:t>
      </w:r>
      <w:r w:rsidRPr="000D0E2B">
        <w:rPr>
          <w:rFonts w:cs="Times New Roman"/>
        </w:rPr>
        <w:t xml:space="preserve">To však neplatí pro LK, které za této situace nemohou vykonávat svou činnost, protože manuál MŠMT nezohledňuje tento typ předškolního vzdělávání, i když rozdíl je pouze v právním postavení a jejich činnost je obdobná. </w:t>
      </w:r>
      <w:r w:rsidRPr="000D0E2B">
        <w:rPr>
          <w:rFonts w:cs="Times New Roman"/>
          <w:i/>
          <w:iCs/>
        </w:rPr>
        <w:t>„Vláda se v opatřeních zabývá pouze předškolním vzděláváním v mateřských školách registrovaných v Rejstříku škol a</w:t>
      </w:r>
      <w:r w:rsidR="00A33FD5" w:rsidRPr="000D0E2B">
        <w:rPr>
          <w:rFonts w:cs="Times New Roman"/>
          <w:i/>
          <w:iCs/>
        </w:rPr>
        <w:t> </w:t>
      </w:r>
      <w:r w:rsidRPr="000D0E2B">
        <w:rPr>
          <w:rFonts w:cs="Times New Roman"/>
          <w:i/>
          <w:iCs/>
        </w:rPr>
        <w:t xml:space="preserve">školských zařízení. Výjimka opatření je udělena pouze mateřským školám, s nimi tedy i LMŠ. Problém se tedy týká všech ostatních forem péče – lesních klubů a dalších školiček,“ </w:t>
      </w:r>
      <w:r w:rsidRPr="000D0E2B">
        <w:rPr>
          <w:rFonts w:cs="Times New Roman"/>
        </w:rPr>
        <w:t xml:space="preserve">upozornila v médiích </w:t>
      </w:r>
      <w:r w:rsidR="00A33FD5" w:rsidRPr="000D0E2B">
        <w:rPr>
          <w:rFonts w:cs="Times New Roman"/>
        </w:rPr>
        <w:t xml:space="preserve">Tereza </w:t>
      </w:r>
      <w:r w:rsidRPr="000D0E2B">
        <w:rPr>
          <w:rFonts w:cs="Times New Roman"/>
        </w:rPr>
        <w:t>Valkounová, předsedkyně Asociace LMŠ. (Novinky.cz, 2021) ALMŠ se podmínky v</w:t>
      </w:r>
      <w:r w:rsidR="00A33FD5" w:rsidRPr="000D0E2B">
        <w:rPr>
          <w:rFonts w:cs="Times New Roman"/>
        </w:rPr>
        <w:t> </w:t>
      </w:r>
      <w:r w:rsidRPr="000D0E2B">
        <w:rPr>
          <w:rFonts w:cs="Times New Roman"/>
        </w:rPr>
        <w:t>této situaci snaží narovnat, na stránkách lesnims.cz zveřejnila otevřený dopis adresovaný hlavní hygieničce</w:t>
      </w:r>
      <w:r w:rsidR="00F87B86" w:rsidRPr="000D0E2B">
        <w:rPr>
          <w:rFonts w:cs="Times New Roman"/>
        </w:rPr>
        <w:t xml:space="preserve"> ČR</w:t>
      </w:r>
      <w:r w:rsidRPr="000D0E2B">
        <w:rPr>
          <w:rFonts w:cs="Times New Roman"/>
        </w:rPr>
        <w:t>, kde požaduje rozšíření výjimky i na další zařízení předškolního vzdělávání a péče o</w:t>
      </w:r>
      <w:r w:rsidR="00A33FD5" w:rsidRPr="000D0E2B">
        <w:rPr>
          <w:rFonts w:cs="Times New Roman"/>
        </w:rPr>
        <w:t> </w:t>
      </w:r>
      <w:r w:rsidRPr="000D0E2B">
        <w:rPr>
          <w:rFonts w:cs="Times New Roman"/>
        </w:rPr>
        <w:t>děti do šesti let. (Novinky.cz, 2021)</w:t>
      </w:r>
    </w:p>
    <w:p w14:paraId="4A9798D0" w14:textId="1CA00293" w:rsidR="00A65DB1" w:rsidRPr="000D0E2B" w:rsidRDefault="00A65DB1" w:rsidP="00A65DB1">
      <w:pPr>
        <w:pStyle w:val="Nadpis2"/>
        <w:rPr>
          <w:rFonts w:cs="Times New Roman"/>
        </w:rPr>
      </w:pPr>
      <w:bookmarkStart w:id="37" w:name="_Toc67749758"/>
      <w:bookmarkStart w:id="38" w:name="_Toc65605547"/>
      <w:bookmarkStart w:id="39" w:name="_Toc68362738"/>
      <w:r w:rsidRPr="000D0E2B">
        <w:rPr>
          <w:rFonts w:cs="Times New Roman"/>
        </w:rPr>
        <w:t>Historie</w:t>
      </w:r>
      <w:bookmarkEnd w:id="37"/>
      <w:bookmarkEnd w:id="39"/>
      <w:r w:rsidRPr="000D0E2B">
        <w:rPr>
          <w:rFonts w:cs="Times New Roman"/>
        </w:rPr>
        <w:t xml:space="preserve"> </w:t>
      </w:r>
      <w:bookmarkEnd w:id="38"/>
    </w:p>
    <w:p w14:paraId="34CE499E" w14:textId="77777777" w:rsidR="00A65DB1" w:rsidRPr="000D0E2B" w:rsidRDefault="00A65DB1" w:rsidP="00A65DB1">
      <w:pPr>
        <w:ind w:firstLine="578"/>
        <w:rPr>
          <w:rFonts w:cs="Times New Roman"/>
        </w:rPr>
      </w:pPr>
      <w:r w:rsidRPr="000D0E2B">
        <w:rPr>
          <w:rFonts w:cs="Times New Roman"/>
        </w:rPr>
        <w:t xml:space="preserve">V Evropě mají lesní mateřské školy tradici dlouhou desítky let, Česká republika se s nimi snaží držet krok až od 90. let minulého století, dříve to neumožňoval komunistický režim, který rozhodně nepodporoval výchovu individualit. </w:t>
      </w:r>
    </w:p>
    <w:p w14:paraId="68EAF502" w14:textId="77777777" w:rsidR="00A65DB1" w:rsidRPr="000D0E2B" w:rsidRDefault="00A65DB1" w:rsidP="00A65DB1">
      <w:pPr>
        <w:rPr>
          <w:rFonts w:cs="Times New Roman"/>
          <w:b/>
          <w:bCs/>
        </w:rPr>
      </w:pPr>
      <w:r w:rsidRPr="000D0E2B">
        <w:rPr>
          <w:rFonts w:cs="Times New Roman"/>
          <w:b/>
          <w:bCs/>
        </w:rPr>
        <w:t>Evropa</w:t>
      </w:r>
    </w:p>
    <w:p w14:paraId="18C639ED" w14:textId="402E32A2" w:rsidR="00A65DB1" w:rsidRPr="000D0E2B" w:rsidRDefault="00A65DB1" w:rsidP="00A65DB1">
      <w:pPr>
        <w:ind w:firstLine="708"/>
        <w:rPr>
          <w:rFonts w:cs="Times New Roman"/>
          <w:color w:val="000000" w:themeColor="text1"/>
        </w:rPr>
      </w:pPr>
      <w:r w:rsidRPr="000D0E2B">
        <w:rPr>
          <w:rFonts w:cs="Times New Roman"/>
          <w:color w:val="000000" w:themeColor="text1"/>
        </w:rPr>
        <w:t xml:space="preserve">Prvním předchůdcem lesních MŠ byla švédská organizace </w:t>
      </w:r>
      <w:r w:rsidRPr="000D0E2B">
        <w:rPr>
          <w:rFonts w:cs="Times New Roman"/>
          <w:i/>
          <w:iCs/>
          <w:color w:val="000000" w:themeColor="text1"/>
        </w:rPr>
        <w:t>„</w:t>
      </w:r>
      <w:proofErr w:type="spellStart"/>
      <w:r w:rsidRPr="000D0E2B">
        <w:rPr>
          <w:rFonts w:cs="Times New Roman"/>
          <w:i/>
          <w:iCs/>
          <w:color w:val="000000" w:themeColor="text1"/>
        </w:rPr>
        <w:t>Friluftsfrämjandet</w:t>
      </w:r>
      <w:proofErr w:type="spellEnd"/>
      <w:r w:rsidRPr="000D0E2B">
        <w:rPr>
          <w:rFonts w:cs="Times New Roman"/>
          <w:i/>
          <w:iCs/>
          <w:color w:val="000000" w:themeColor="text1"/>
        </w:rPr>
        <w:t>“</w:t>
      </w:r>
      <w:r w:rsidRPr="000D0E2B">
        <w:rPr>
          <w:rFonts w:cs="Times New Roman"/>
          <w:color w:val="000000" w:themeColor="text1"/>
        </w:rPr>
        <w:t xml:space="preserve"> (v překladu </w:t>
      </w:r>
      <w:r w:rsidRPr="000D0E2B">
        <w:rPr>
          <w:rFonts w:cs="Times New Roman"/>
          <w:i/>
          <w:iCs/>
          <w:color w:val="000000" w:themeColor="text1"/>
        </w:rPr>
        <w:t>venkovní propagace</w:t>
      </w:r>
      <w:r w:rsidRPr="000D0E2B">
        <w:rPr>
          <w:rFonts w:cs="Times New Roman"/>
          <w:iCs/>
          <w:color w:val="000000" w:themeColor="text1"/>
        </w:rPr>
        <w:t>)</w:t>
      </w:r>
      <w:r w:rsidRPr="000D0E2B">
        <w:rPr>
          <w:rFonts w:cs="Times New Roman"/>
          <w:color w:val="000000" w:themeColor="text1"/>
        </w:rPr>
        <w:t xml:space="preserve">. Vznikla v roce 1892 a nabízela celoroční aktivity v oblasti přírodovědného vzdělávání (friluftsframjandet.se, 2020). Fenomén lesních mateřských škol se zrodil v Dánsku v roce 1950. </w:t>
      </w:r>
      <w:r w:rsidR="00E22E63" w:rsidRPr="000D0E2B">
        <w:rPr>
          <w:rFonts w:cs="Times New Roman"/>
          <w:color w:val="000000" w:themeColor="text1"/>
        </w:rPr>
        <w:t xml:space="preserve">(Friedrich, </w:t>
      </w:r>
      <w:proofErr w:type="spellStart"/>
      <w:r w:rsidR="00E22E63" w:rsidRPr="000D0E2B">
        <w:rPr>
          <w:rFonts w:cs="Times New Roman"/>
          <w:color w:val="000000" w:themeColor="text1"/>
        </w:rPr>
        <w:t>Schuiling</w:t>
      </w:r>
      <w:proofErr w:type="spellEnd"/>
      <w:r w:rsidR="00E22E63" w:rsidRPr="000D0E2B">
        <w:rPr>
          <w:rFonts w:cs="Times New Roman"/>
          <w:color w:val="000000" w:themeColor="text1"/>
        </w:rPr>
        <w:t xml:space="preserve">, 2014) Zakladatelkou je </w:t>
      </w:r>
      <w:r w:rsidRPr="000D0E2B">
        <w:rPr>
          <w:rFonts w:cs="Times New Roman"/>
          <w:color w:val="000000" w:themeColor="text1"/>
        </w:rPr>
        <w:t xml:space="preserve">Ella </w:t>
      </w:r>
      <w:proofErr w:type="spellStart"/>
      <w:r w:rsidRPr="000D0E2B">
        <w:rPr>
          <w:rFonts w:cs="Times New Roman"/>
          <w:color w:val="000000" w:themeColor="text1"/>
        </w:rPr>
        <w:t>Flatau</w:t>
      </w:r>
      <w:proofErr w:type="spellEnd"/>
      <w:r w:rsidRPr="000D0E2B">
        <w:rPr>
          <w:rFonts w:cs="Times New Roman"/>
          <w:color w:val="000000" w:themeColor="text1"/>
        </w:rPr>
        <w:t xml:space="preserve">, maminka čtyř dětí, </w:t>
      </w:r>
      <w:r w:rsidR="00F87B86" w:rsidRPr="000D0E2B">
        <w:rPr>
          <w:rFonts w:cs="Times New Roman"/>
          <w:color w:val="000000" w:themeColor="text1"/>
        </w:rPr>
        <w:t xml:space="preserve">která </w:t>
      </w:r>
      <w:r w:rsidRPr="000D0E2B">
        <w:rPr>
          <w:rFonts w:cs="Times New Roman"/>
          <w:color w:val="000000" w:themeColor="text1"/>
        </w:rPr>
        <w:t xml:space="preserve">se svými potomky trávila čas pravidelnými procházkami v lese. Začali ji následovat sousedé se svými dětmi. Z této iniciativy po </w:t>
      </w:r>
      <w:r w:rsidR="00F87B86" w:rsidRPr="000D0E2B">
        <w:rPr>
          <w:rFonts w:cs="Times New Roman"/>
          <w:color w:val="000000" w:themeColor="text1"/>
        </w:rPr>
        <w:t xml:space="preserve">čtyřech </w:t>
      </w:r>
      <w:r w:rsidRPr="000D0E2B">
        <w:rPr>
          <w:rFonts w:cs="Times New Roman"/>
          <w:color w:val="000000" w:themeColor="text1"/>
        </w:rPr>
        <w:t>letech vznikla první lesní mateřská škola v Evropě. (Historie lesních MŠ, lesnims.cz, 2021)</w:t>
      </w:r>
    </w:p>
    <w:p w14:paraId="07A8F7AB" w14:textId="4C504E79" w:rsidR="00A65DB1" w:rsidRPr="000D0E2B" w:rsidRDefault="00A65DB1" w:rsidP="00A65DB1">
      <w:pPr>
        <w:ind w:firstLine="708"/>
        <w:rPr>
          <w:rFonts w:cs="Times New Roman"/>
          <w:color w:val="000000" w:themeColor="text1"/>
        </w:rPr>
      </w:pPr>
      <w:r w:rsidRPr="000D0E2B">
        <w:rPr>
          <w:rFonts w:cs="Times New Roman"/>
          <w:color w:val="000000" w:themeColor="text1"/>
        </w:rPr>
        <w:t xml:space="preserve">Dalším státem, kde se rozvinulo lesní vzdělávání nezávisle na dánských lesních MŠ, bylo Německo. A byla u toho opět žena. Ursula </w:t>
      </w:r>
      <w:proofErr w:type="spellStart"/>
      <w:r w:rsidRPr="000D0E2B">
        <w:rPr>
          <w:rFonts w:cs="Times New Roman"/>
          <w:color w:val="000000" w:themeColor="text1"/>
        </w:rPr>
        <w:t>Sube</w:t>
      </w:r>
      <w:proofErr w:type="spellEnd"/>
      <w:r w:rsidRPr="000D0E2B">
        <w:rPr>
          <w:rFonts w:cs="Times New Roman"/>
          <w:color w:val="000000" w:themeColor="text1"/>
        </w:rPr>
        <w:t xml:space="preserve"> ve Wiesbadenu v roce 1968 založila první německou LMŠ,</w:t>
      </w:r>
      <w:r w:rsidR="00AC5945" w:rsidRPr="000D0E2B">
        <w:rPr>
          <w:rFonts w:cs="Times New Roman"/>
          <w:color w:val="000000" w:themeColor="text1"/>
        </w:rPr>
        <w:t xml:space="preserve"> (Friedrich, </w:t>
      </w:r>
      <w:proofErr w:type="spellStart"/>
      <w:r w:rsidR="00AC5945" w:rsidRPr="000D0E2B">
        <w:rPr>
          <w:rFonts w:cs="Times New Roman"/>
          <w:color w:val="000000" w:themeColor="text1"/>
        </w:rPr>
        <w:t>Schuiling</w:t>
      </w:r>
      <w:proofErr w:type="spellEnd"/>
      <w:r w:rsidR="00AC5945" w:rsidRPr="000D0E2B">
        <w:rPr>
          <w:rFonts w:cs="Times New Roman"/>
          <w:color w:val="000000" w:themeColor="text1"/>
        </w:rPr>
        <w:t>, 2014)</w:t>
      </w:r>
      <w:r w:rsidRPr="000D0E2B">
        <w:rPr>
          <w:rFonts w:cs="Times New Roman"/>
          <w:color w:val="000000" w:themeColor="text1"/>
        </w:rPr>
        <w:t xml:space="preserve"> ta však zpočátku neobdržela oficiální provozní povolení. (</w:t>
      </w:r>
      <w:proofErr w:type="spellStart"/>
      <w:r w:rsidRPr="000D0E2B">
        <w:rPr>
          <w:rFonts w:cs="Times New Roman"/>
          <w:color w:val="000000" w:themeColor="text1"/>
        </w:rPr>
        <w:t>lesnims</w:t>
      </w:r>
      <w:proofErr w:type="spellEnd"/>
      <w:r w:rsidRPr="000D0E2B">
        <w:rPr>
          <w:rFonts w:cs="Times New Roman"/>
          <w:color w:val="000000" w:themeColor="text1"/>
        </w:rPr>
        <w:t xml:space="preserve">, 2020) Prvním státem uznávaná lesní MŠ se otevřela ve Flensburgu v roce 1993. (Friedrich, </w:t>
      </w:r>
      <w:proofErr w:type="spellStart"/>
      <w:r w:rsidRPr="000D0E2B">
        <w:rPr>
          <w:rFonts w:cs="Times New Roman"/>
          <w:color w:val="000000" w:themeColor="text1"/>
        </w:rPr>
        <w:t>Schuiling</w:t>
      </w:r>
      <w:proofErr w:type="spellEnd"/>
      <w:r w:rsidRPr="000D0E2B">
        <w:rPr>
          <w:rFonts w:cs="Times New Roman"/>
          <w:color w:val="000000" w:themeColor="text1"/>
        </w:rPr>
        <w:t>, 2014) ALMŠ uvádí, že v současné době se v Německu nachází okolo tisícovky těchto zařízení a jejich počet neustále roste. (</w:t>
      </w:r>
      <w:proofErr w:type="spellStart"/>
      <w:r w:rsidRPr="000D0E2B">
        <w:rPr>
          <w:rFonts w:cs="Times New Roman"/>
          <w:color w:val="000000" w:themeColor="text1"/>
        </w:rPr>
        <w:t>lesnims</w:t>
      </w:r>
      <w:proofErr w:type="spellEnd"/>
      <w:r w:rsidRPr="000D0E2B">
        <w:rPr>
          <w:rFonts w:cs="Times New Roman"/>
          <w:color w:val="000000" w:themeColor="text1"/>
        </w:rPr>
        <w:t>, 2020)</w:t>
      </w:r>
    </w:p>
    <w:p w14:paraId="31810B1C" w14:textId="77777777" w:rsidR="00A65DB1" w:rsidRPr="000D0E2B" w:rsidRDefault="00A65DB1" w:rsidP="00AC5945">
      <w:pPr>
        <w:rPr>
          <w:rFonts w:cs="Times New Roman"/>
          <w:color w:val="000000" w:themeColor="text1"/>
        </w:rPr>
      </w:pPr>
    </w:p>
    <w:p w14:paraId="3E94108E" w14:textId="77777777" w:rsidR="00A65DB1" w:rsidRPr="000D0E2B" w:rsidRDefault="00A65DB1" w:rsidP="00A65DB1">
      <w:pPr>
        <w:rPr>
          <w:rFonts w:cs="Times New Roman"/>
          <w:b/>
          <w:bCs/>
          <w:color w:val="000000" w:themeColor="text1"/>
        </w:rPr>
      </w:pPr>
      <w:r w:rsidRPr="000D0E2B">
        <w:rPr>
          <w:rFonts w:cs="Times New Roman"/>
          <w:b/>
          <w:bCs/>
          <w:color w:val="000000" w:themeColor="text1"/>
        </w:rPr>
        <w:lastRenderedPageBreak/>
        <w:t>Česká republika</w:t>
      </w:r>
    </w:p>
    <w:p w14:paraId="514BFA31" w14:textId="77777777" w:rsidR="00A65DB1" w:rsidRPr="000D0E2B" w:rsidRDefault="00A65DB1" w:rsidP="00A65DB1">
      <w:pPr>
        <w:ind w:firstLine="578"/>
        <w:rPr>
          <w:rFonts w:cs="Times New Roman"/>
        </w:rPr>
      </w:pPr>
      <w:r w:rsidRPr="000D0E2B">
        <w:rPr>
          <w:rFonts w:cs="Times New Roman"/>
        </w:rPr>
        <w:t xml:space="preserve">Stejně jako v Evropě byl vznik LMŠ iniciativou rodičů, jen o desítky let později. Inspiraci čerpali ze sousedního Německa a Skandinávie, jejíž vzdělávací systém patří ke světové špičce, bezesporu i díky úzkému sepětí s přírodou. </w:t>
      </w:r>
    </w:p>
    <w:p w14:paraId="6ACA0523" w14:textId="1B6A1A73" w:rsidR="00A65DB1" w:rsidRPr="000D0E2B" w:rsidRDefault="00A65DB1" w:rsidP="00A65DB1">
      <w:pPr>
        <w:ind w:firstLine="578"/>
        <w:rPr>
          <w:rFonts w:cs="Times New Roman"/>
        </w:rPr>
      </w:pPr>
      <w:r w:rsidRPr="000D0E2B">
        <w:rPr>
          <w:rFonts w:cs="Times New Roman"/>
        </w:rPr>
        <w:t>Také čeští rodiče začali chtít pro své děti alternativu ke klasické MŠ, která by naplnila jejich představu o respektujícím přístupu pedagoga, častějším</w:t>
      </w:r>
      <w:r w:rsidR="00F87B86" w:rsidRPr="000D0E2B">
        <w:rPr>
          <w:rFonts w:cs="Times New Roman"/>
        </w:rPr>
        <w:t>u</w:t>
      </w:r>
      <w:r w:rsidRPr="000D0E2B">
        <w:rPr>
          <w:rFonts w:cs="Times New Roman"/>
        </w:rPr>
        <w:t xml:space="preserve"> pobytu dětí v přírodě i budování zdravějších stravovacích návyků.  První lesní MŠ byla založena v roce 2008. O tři roky později </w:t>
      </w:r>
      <w:r w:rsidR="00F87B86" w:rsidRPr="000D0E2B">
        <w:rPr>
          <w:rFonts w:cs="Times New Roman"/>
        </w:rPr>
        <w:t xml:space="preserve">Tereza </w:t>
      </w:r>
      <w:r w:rsidRPr="000D0E2B">
        <w:rPr>
          <w:rFonts w:cs="Times New Roman"/>
        </w:rPr>
        <w:t xml:space="preserve">Valkounová založila s pomocí prvních tří lesních škol </w:t>
      </w:r>
      <w:r w:rsidRPr="000D0E2B">
        <w:rPr>
          <w:rFonts w:cs="Times New Roman"/>
          <w:i/>
          <w:iCs/>
        </w:rPr>
        <w:t xml:space="preserve">„Asociaci lesních mateřských škol s cílem prosadit lesní mateřskou školu jako plnohodnotnou, státem uznávanou formu předškolního vzdělávání. Toho se podařilo dosáhnout v roce 2016, od té doby fungují lesní školky v ČR jako lesní mateřské školy nebo lesní kluby.“ </w:t>
      </w:r>
      <w:r w:rsidRPr="000D0E2B">
        <w:rPr>
          <w:rFonts w:cs="Times New Roman"/>
        </w:rPr>
        <w:t>(lesnims.cz, 2020)</w:t>
      </w:r>
    </w:p>
    <w:p w14:paraId="6333F9A9" w14:textId="1EA566C9" w:rsidR="00A65DB1" w:rsidRPr="000D0E2B" w:rsidRDefault="00A65DB1" w:rsidP="00A65DB1">
      <w:pPr>
        <w:pStyle w:val="Nadpis2"/>
        <w:rPr>
          <w:rFonts w:cs="Times New Roman"/>
        </w:rPr>
      </w:pPr>
      <w:bookmarkStart w:id="40" w:name="_Toc67749759"/>
      <w:bookmarkStart w:id="41" w:name="_Toc68362739"/>
      <w:r w:rsidRPr="000D0E2B">
        <w:rPr>
          <w:rFonts w:cs="Times New Roman"/>
        </w:rPr>
        <w:t>Současnost</w:t>
      </w:r>
      <w:bookmarkEnd w:id="40"/>
      <w:bookmarkEnd w:id="41"/>
      <w:r w:rsidRPr="000D0E2B">
        <w:rPr>
          <w:rFonts w:cs="Times New Roman"/>
        </w:rPr>
        <w:t xml:space="preserve"> </w:t>
      </w:r>
    </w:p>
    <w:p w14:paraId="5BFDC29A" w14:textId="71D10D49" w:rsidR="00A65DB1" w:rsidRPr="000D0E2B" w:rsidRDefault="00A65DB1" w:rsidP="00A65DB1">
      <w:pPr>
        <w:ind w:firstLine="578"/>
        <w:rPr>
          <w:rFonts w:cs="Times New Roman"/>
        </w:rPr>
      </w:pPr>
      <w:r w:rsidRPr="000D0E2B">
        <w:rPr>
          <w:rFonts w:cs="Times New Roman"/>
        </w:rPr>
        <w:t xml:space="preserve">V současné době nalezneme na území našeho státu 51 registrovaných LMŠ a 77 LK, které navštěvuje přibližně 1500 dětí. Statistiku uvedla </w:t>
      </w:r>
      <w:r w:rsidR="00F87B86" w:rsidRPr="000D0E2B">
        <w:rPr>
          <w:rFonts w:cs="Times New Roman"/>
        </w:rPr>
        <w:t xml:space="preserve">Tereza </w:t>
      </w:r>
      <w:r w:rsidRPr="000D0E2B">
        <w:rPr>
          <w:rFonts w:cs="Times New Roman"/>
        </w:rPr>
        <w:t>Valkounová v rozhovoru pro server novinky.cz (Novinky.cz, 2021). Rozšíření registrovaných lesních mateřských škol na území ČR ilustruje mapa LMŠ</w:t>
      </w:r>
      <w:r w:rsidR="00F87B86" w:rsidRPr="000D0E2B">
        <w:rPr>
          <w:rFonts w:cs="Times New Roman"/>
        </w:rPr>
        <w:t xml:space="preserve"> (viz Obrázek 1)</w:t>
      </w:r>
      <w:r w:rsidRPr="000D0E2B">
        <w:rPr>
          <w:rFonts w:cs="Times New Roman"/>
        </w:rPr>
        <w:t>.</w:t>
      </w:r>
    </w:p>
    <w:p w14:paraId="311F719A" w14:textId="4F811A5D" w:rsidR="00A65DB1" w:rsidRPr="000D0E2B" w:rsidRDefault="00A65DB1" w:rsidP="00A65DB1">
      <w:pPr>
        <w:pStyle w:val="Titulek"/>
        <w:jc w:val="center"/>
        <w:rPr>
          <w:rFonts w:cs="Times New Roman"/>
          <w:color w:val="000000" w:themeColor="text1"/>
        </w:rPr>
      </w:pPr>
      <w:bookmarkStart w:id="42" w:name="_Toc66443278"/>
      <w:r w:rsidRPr="000D0E2B">
        <w:rPr>
          <w:rFonts w:cs="Times New Roman"/>
          <w:noProof/>
          <w:color w:val="000000" w:themeColor="text1"/>
          <w:lang w:eastAsia="cs-CZ"/>
        </w:rPr>
        <w:drawing>
          <wp:anchor distT="0" distB="0" distL="114300" distR="114300" simplePos="0" relativeHeight="251659264" behindDoc="0" locked="0" layoutInCell="1" allowOverlap="1" wp14:anchorId="00292228" wp14:editId="450FF90D">
            <wp:simplePos x="0" y="0"/>
            <wp:positionH relativeFrom="column">
              <wp:posOffset>22860</wp:posOffset>
            </wp:positionH>
            <wp:positionV relativeFrom="paragraph">
              <wp:posOffset>286385</wp:posOffset>
            </wp:positionV>
            <wp:extent cx="5351145" cy="349059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3732" t="26052" r="10609" b="9353"/>
                    <a:stretch/>
                  </pic:blipFill>
                  <pic:spPr bwMode="auto">
                    <a:xfrm>
                      <a:off x="0" y="0"/>
                      <a:ext cx="5351145" cy="3490595"/>
                    </a:xfrm>
                    <a:prstGeom prst="rect">
                      <a:avLst/>
                    </a:prstGeom>
                    <a:ln>
                      <a:noFill/>
                    </a:ln>
                    <a:extLst>
                      <a:ext uri="{53640926-AAD7-44D8-BBD7-CCE9431645EC}">
                        <a14:shadowObscured xmlns:a14="http://schemas.microsoft.com/office/drawing/2010/main"/>
                      </a:ext>
                    </a:extLst>
                  </pic:spPr>
                </pic:pic>
              </a:graphicData>
            </a:graphic>
          </wp:anchor>
        </w:drawing>
      </w:r>
      <w:r w:rsidRPr="000D0E2B">
        <w:rPr>
          <w:rFonts w:cs="Times New Roman"/>
          <w:color w:val="000000" w:themeColor="text1"/>
        </w:rPr>
        <w:t xml:space="preserve">Obrázek </w:t>
      </w:r>
      <w:r w:rsidRPr="000D0E2B">
        <w:rPr>
          <w:rFonts w:cs="Times New Roman"/>
          <w:color w:val="000000" w:themeColor="text1"/>
        </w:rPr>
        <w:fldChar w:fldCharType="begin"/>
      </w:r>
      <w:r w:rsidRPr="000D0E2B">
        <w:rPr>
          <w:rFonts w:cs="Times New Roman"/>
          <w:color w:val="000000" w:themeColor="text1"/>
        </w:rPr>
        <w:instrText xml:space="preserve"> SEQ Obrázek \* ARABIC </w:instrText>
      </w:r>
      <w:r w:rsidRPr="000D0E2B">
        <w:rPr>
          <w:rFonts w:cs="Times New Roman"/>
          <w:color w:val="000000" w:themeColor="text1"/>
        </w:rPr>
        <w:fldChar w:fldCharType="separate"/>
      </w:r>
      <w:r w:rsidR="00963016">
        <w:rPr>
          <w:rFonts w:cs="Times New Roman"/>
          <w:noProof/>
          <w:color w:val="000000" w:themeColor="text1"/>
        </w:rPr>
        <w:t>1</w:t>
      </w:r>
      <w:r w:rsidRPr="000D0E2B">
        <w:rPr>
          <w:rFonts w:cs="Times New Roman"/>
          <w:noProof/>
          <w:color w:val="000000" w:themeColor="text1"/>
        </w:rPr>
        <w:fldChar w:fldCharType="end"/>
      </w:r>
      <w:r w:rsidR="00F87B86" w:rsidRPr="000D0E2B">
        <w:rPr>
          <w:rFonts w:cs="Times New Roman"/>
          <w:noProof/>
          <w:color w:val="000000" w:themeColor="text1"/>
        </w:rPr>
        <w:t xml:space="preserve"> </w:t>
      </w:r>
      <w:r w:rsidRPr="000D0E2B">
        <w:rPr>
          <w:rFonts w:cs="Times New Roman"/>
          <w:color w:val="000000" w:themeColor="text1"/>
        </w:rPr>
        <w:t>Mapa lesních mateřských škol</w:t>
      </w:r>
      <w:bookmarkEnd w:id="42"/>
    </w:p>
    <w:p w14:paraId="1E55EAC1" w14:textId="77777777" w:rsidR="00A65DB1" w:rsidRPr="000D0E2B" w:rsidRDefault="00A65DB1" w:rsidP="00A65DB1">
      <w:pPr>
        <w:pStyle w:val="Titulek"/>
        <w:jc w:val="left"/>
        <w:rPr>
          <w:rFonts w:cs="Times New Roman"/>
          <w:b w:val="0"/>
          <w:bCs w:val="0"/>
          <w:color w:val="auto"/>
        </w:rPr>
      </w:pPr>
      <w:r w:rsidRPr="000D0E2B">
        <w:rPr>
          <w:rFonts w:cs="Times New Roman"/>
          <w:b w:val="0"/>
          <w:bCs w:val="0"/>
          <w:color w:val="000000" w:themeColor="text1"/>
        </w:rPr>
        <w:t>Zdroj: lesníms.cz, dostupné z</w:t>
      </w:r>
      <w:r w:rsidRPr="000D0E2B">
        <w:rPr>
          <w:rFonts w:cs="Times New Roman"/>
          <w:b w:val="0"/>
          <w:bCs w:val="0"/>
          <w:color w:val="auto"/>
        </w:rPr>
        <w:t xml:space="preserve">: </w:t>
      </w:r>
      <w:hyperlink r:id="rId15" w:history="1">
        <w:r w:rsidRPr="000D0E2B">
          <w:rPr>
            <w:rStyle w:val="Hypertextovodkaz"/>
            <w:rFonts w:cs="Times New Roman"/>
            <w:b w:val="0"/>
            <w:bCs w:val="0"/>
            <w:color w:val="auto"/>
          </w:rPr>
          <w:t>https://www.lesnims.cz/lesni-ms/mapa-lesnich-ms.html</w:t>
        </w:r>
      </w:hyperlink>
    </w:p>
    <w:p w14:paraId="611B9E5E" w14:textId="3196F48E" w:rsidR="00A65DB1" w:rsidRPr="000D0E2B" w:rsidRDefault="00A65DB1" w:rsidP="00A65DB1">
      <w:pPr>
        <w:ind w:firstLine="708"/>
        <w:rPr>
          <w:rFonts w:cs="Times New Roman"/>
        </w:rPr>
      </w:pPr>
      <w:r w:rsidRPr="000D0E2B">
        <w:rPr>
          <w:rFonts w:cs="Times New Roman"/>
        </w:rPr>
        <w:lastRenderedPageBreak/>
        <w:t>Zajímavé výsledky přinesl výzkum, který provedla Hlavatá (2017) v rámci své bakalářské práce na téma „</w:t>
      </w:r>
      <w:r w:rsidRPr="000D0E2B">
        <w:rPr>
          <w:rFonts w:cs="Times New Roman"/>
          <w:i/>
          <w:iCs/>
        </w:rPr>
        <w:t>Lesní mateřská škola z pohledu zakladatelů, pedagogů, rodičů a širší veřejnosti</w:t>
      </w:r>
      <w:r w:rsidRPr="000D0E2B">
        <w:rPr>
          <w:rFonts w:cs="Times New Roman"/>
        </w:rPr>
        <w:t>“. Z omnibusového průzkumu veřejného mínění jsou zmíněny výsledky, které vypovídají o osobní zkušenosti respondentů s LMŠ. „</w:t>
      </w:r>
      <w:r w:rsidRPr="000D0E2B">
        <w:rPr>
          <w:rFonts w:cs="Times New Roman"/>
          <w:i/>
          <w:iCs/>
        </w:rPr>
        <w:t>Výzkumný vzorek, se kterým bylo prováděno omnibusové šetření, činí 524 respondentů starších 18 let.“ (</w:t>
      </w:r>
      <w:r w:rsidRPr="000D0E2B">
        <w:rPr>
          <w:rFonts w:cs="Times New Roman"/>
        </w:rPr>
        <w:t>Hlavatá, 2017, s. 25)</w:t>
      </w:r>
    </w:p>
    <w:p w14:paraId="7B975516" w14:textId="77777777" w:rsidR="00A65DB1" w:rsidRPr="000D0E2B" w:rsidRDefault="00A65DB1" w:rsidP="00A65DB1">
      <w:pPr>
        <w:ind w:firstLine="708"/>
        <w:rPr>
          <w:rFonts w:cs="Times New Roman"/>
          <w:sz w:val="18"/>
          <w:szCs w:val="18"/>
        </w:rPr>
      </w:pPr>
      <w:r w:rsidRPr="000D0E2B">
        <w:rPr>
          <w:rFonts w:cs="Times New Roman"/>
          <w:i/>
          <w:iCs/>
          <w:sz w:val="18"/>
          <w:szCs w:val="18"/>
        </w:rPr>
        <w:t xml:space="preserve">„Přímou či zprostředkovanou zkušenost s lesní mateřskou školou má </w:t>
      </w:r>
      <w:proofErr w:type="gramStart"/>
      <w:r w:rsidRPr="000D0E2B">
        <w:rPr>
          <w:rFonts w:cs="Times New Roman"/>
          <w:i/>
          <w:iCs/>
          <w:sz w:val="18"/>
          <w:szCs w:val="18"/>
        </w:rPr>
        <w:t>6%</w:t>
      </w:r>
      <w:proofErr w:type="gramEnd"/>
      <w:r w:rsidRPr="000D0E2B">
        <w:rPr>
          <w:rFonts w:cs="Times New Roman"/>
          <w:i/>
          <w:iCs/>
          <w:sz w:val="18"/>
          <w:szCs w:val="18"/>
        </w:rPr>
        <w:t xml:space="preserve"> dotazovaných. V případě přímé zkušenosti, kdy si respondent vybral tuto alternativu pro vlastní děti, se četnost odpovědí pohybuje pod hranicí jednoho procenta. Je tedy velmi malá. Zprostředkovaná zkušenost naprosto převažuje, tzn. že do lesní mateřské školy dochází/ docházelo dítě příbuzných či přátel respondenta. Lidé, kteří jsou s lesními mateřskými školami obeznámeni více, tedy s nimi mají zprostředkovanou nebo vlastní zkušenost, patří k těm, jež hodnotí jejich koncepci pozitivně. Myšlenka lesních mateřských škol se zamlouvá celkem </w:t>
      </w:r>
      <w:proofErr w:type="gramStart"/>
      <w:r w:rsidRPr="000D0E2B">
        <w:rPr>
          <w:rFonts w:cs="Times New Roman"/>
          <w:i/>
          <w:iCs/>
          <w:sz w:val="18"/>
          <w:szCs w:val="18"/>
        </w:rPr>
        <w:t>55%</w:t>
      </w:r>
      <w:proofErr w:type="gramEnd"/>
      <w:r w:rsidRPr="000D0E2B">
        <w:rPr>
          <w:rFonts w:cs="Times New Roman"/>
          <w:i/>
          <w:iCs/>
          <w:sz w:val="18"/>
          <w:szCs w:val="18"/>
        </w:rPr>
        <w:t xml:space="preserve"> respondentů. Negativně tento koncept hodnotili spíše ti, kteří ho neznají. Platí zde přímá úměra, a to, že čím méně lesní mateřskou školu znají, tím více se přiklánějí k negativnímu nebo neutrálnímu postoji. I když pouze </w:t>
      </w:r>
      <w:proofErr w:type="gramStart"/>
      <w:r w:rsidRPr="000D0E2B">
        <w:rPr>
          <w:rFonts w:cs="Times New Roman"/>
          <w:i/>
          <w:iCs/>
          <w:sz w:val="18"/>
          <w:szCs w:val="18"/>
        </w:rPr>
        <w:t>2%</w:t>
      </w:r>
      <w:proofErr w:type="gramEnd"/>
      <w:r w:rsidRPr="000D0E2B">
        <w:rPr>
          <w:rFonts w:cs="Times New Roman"/>
          <w:i/>
          <w:iCs/>
          <w:sz w:val="18"/>
          <w:szCs w:val="18"/>
        </w:rPr>
        <w:t xml:space="preserve"> tento alternativní způsob vzdělávání neschvalují a 17% se k němu staví podezřívavě.“ </w:t>
      </w:r>
      <w:r w:rsidRPr="000D0E2B">
        <w:rPr>
          <w:rFonts w:cs="Times New Roman"/>
          <w:sz w:val="18"/>
          <w:szCs w:val="18"/>
        </w:rPr>
        <w:t>(Hlavatá, 2017, s. 41).</w:t>
      </w:r>
    </w:p>
    <w:p w14:paraId="77A81E21" w14:textId="77777777" w:rsidR="00A65DB1" w:rsidRPr="000D0E2B" w:rsidRDefault="00A65DB1" w:rsidP="00A65DB1">
      <w:pPr>
        <w:rPr>
          <w:rFonts w:cs="Times New Roman"/>
          <w:b/>
          <w:bCs/>
        </w:rPr>
      </w:pPr>
      <w:bookmarkStart w:id="43" w:name="_Toc65605549"/>
      <w:r w:rsidRPr="000D0E2B">
        <w:rPr>
          <w:rFonts w:cs="Times New Roman"/>
          <w:b/>
          <w:bCs/>
        </w:rPr>
        <w:t>Pedagogové</w:t>
      </w:r>
      <w:bookmarkEnd w:id="43"/>
    </w:p>
    <w:p w14:paraId="0798E2FC" w14:textId="5F464F9D" w:rsidR="00A65DB1" w:rsidRPr="000D0E2B" w:rsidRDefault="00A65DB1" w:rsidP="00A65DB1">
      <w:pPr>
        <w:ind w:firstLine="708"/>
        <w:rPr>
          <w:rFonts w:cs="Times New Roman"/>
        </w:rPr>
      </w:pPr>
      <w:r w:rsidRPr="000D0E2B">
        <w:rPr>
          <w:rFonts w:cs="Times New Roman"/>
        </w:rPr>
        <w:t>Pedagogové, častěji označovaní jako průvodci (</w:t>
      </w:r>
      <w:proofErr w:type="spellStart"/>
      <w:r w:rsidRPr="000D0E2B">
        <w:rPr>
          <w:rFonts w:cs="Times New Roman"/>
        </w:rPr>
        <w:t>lesnims</w:t>
      </w:r>
      <w:proofErr w:type="spellEnd"/>
      <w:r w:rsidRPr="000D0E2B">
        <w:rPr>
          <w:rFonts w:cs="Times New Roman"/>
        </w:rPr>
        <w:t xml:space="preserve">, 2020), jsou dle </w:t>
      </w:r>
      <w:proofErr w:type="spellStart"/>
      <w:r w:rsidRPr="000D0E2B">
        <w:rPr>
          <w:rFonts w:cs="Times New Roman"/>
        </w:rPr>
        <w:t>Krajhanzla</w:t>
      </w:r>
      <w:proofErr w:type="spellEnd"/>
      <w:r w:rsidRPr="000D0E2B">
        <w:rPr>
          <w:rFonts w:cs="Times New Roman"/>
        </w:rPr>
        <w:t xml:space="preserve"> (2012) důležití především pro zdravé sbližování předškoláků s přírodou. Pro průvodce v LMŠ je typický individuální a respektující přístup k dětem. Tomu napomáhá i nižší počet dětí ve skupině, je běžné, že ke skupině 15 dětí patří minimálně dva průvodci. (Voš</w:t>
      </w:r>
      <w:r w:rsidR="003F0B5B" w:rsidRPr="000D0E2B">
        <w:rPr>
          <w:rFonts w:cs="Times New Roman"/>
        </w:rPr>
        <w:t>a</w:t>
      </w:r>
      <w:r w:rsidRPr="000D0E2B">
        <w:rPr>
          <w:rFonts w:cs="Times New Roman"/>
        </w:rPr>
        <w:t>hlíková, Kozlová, 2012) Průvodci naslouchají potřebám každého dítěte, pozorují chování jedince i celé skupiny, provází děti do míst, která jsou neznámá</w:t>
      </w:r>
      <w:r w:rsidR="00F87B86" w:rsidRPr="000D0E2B">
        <w:rPr>
          <w:rFonts w:cs="Times New Roman"/>
        </w:rPr>
        <w:t>,</w:t>
      </w:r>
      <w:r w:rsidRPr="000D0E2B">
        <w:rPr>
          <w:rFonts w:cs="Times New Roman"/>
        </w:rPr>
        <w:t xml:space="preserve"> a napomáhají jim cítit se bezpečně. Budují v dětech sebedůvěru a samostatnost, „</w:t>
      </w:r>
      <w:r w:rsidRPr="000D0E2B">
        <w:rPr>
          <w:rFonts w:cs="Times New Roman"/>
          <w:i/>
          <w:iCs/>
        </w:rPr>
        <w:t xml:space="preserve">učí je naslouchat sobě i druhým a rozpoznávat vlastní hranice. Naladěním na sebe, na skupinu i na okolní prostředí vytváří bezpečné prostředí a prostor pro otevřenou komunikaci.“ </w:t>
      </w:r>
      <w:r w:rsidRPr="000D0E2B">
        <w:rPr>
          <w:rFonts w:cs="Times New Roman"/>
        </w:rPr>
        <w:t>(Voš</w:t>
      </w:r>
      <w:r w:rsidR="003F0B5B" w:rsidRPr="000D0E2B">
        <w:rPr>
          <w:rFonts w:cs="Times New Roman"/>
        </w:rPr>
        <w:t>a</w:t>
      </w:r>
      <w:r w:rsidRPr="000D0E2B">
        <w:rPr>
          <w:rFonts w:cs="Times New Roman"/>
        </w:rPr>
        <w:t>hlíková, Kozlová, 2012</w:t>
      </w:r>
      <w:r w:rsidR="00B17424" w:rsidRPr="000D0E2B">
        <w:rPr>
          <w:rFonts w:cs="Times New Roman"/>
        </w:rPr>
        <w:t>, s. 63</w:t>
      </w:r>
      <w:r w:rsidRPr="000D0E2B">
        <w:rPr>
          <w:rFonts w:cs="Times New Roman"/>
        </w:rPr>
        <w:t>)</w:t>
      </w:r>
    </w:p>
    <w:p w14:paraId="0F488EEE" w14:textId="77777777" w:rsidR="00A65DB1" w:rsidRPr="000D0E2B" w:rsidRDefault="00A65DB1" w:rsidP="00A65DB1">
      <w:pPr>
        <w:rPr>
          <w:rFonts w:cs="Times New Roman"/>
          <w:b/>
          <w:bCs/>
        </w:rPr>
      </w:pPr>
      <w:r w:rsidRPr="000D0E2B">
        <w:rPr>
          <w:rFonts w:cs="Times New Roman"/>
          <w:b/>
          <w:bCs/>
        </w:rPr>
        <w:t>Zázemí a hygiena</w:t>
      </w:r>
    </w:p>
    <w:p w14:paraId="6D9FE878" w14:textId="1A15457F" w:rsidR="00A65DB1" w:rsidRPr="000D0E2B" w:rsidRDefault="00A65DB1" w:rsidP="00A65DB1">
      <w:pPr>
        <w:ind w:firstLine="708"/>
        <w:rPr>
          <w:rFonts w:cs="Times New Roman"/>
        </w:rPr>
      </w:pPr>
      <w:r w:rsidRPr="000D0E2B">
        <w:rPr>
          <w:rFonts w:cs="Times New Roman"/>
        </w:rPr>
        <w:t>Lesní MŠ musí splňovat požadavky stanovené ve vyhlášce č. 410/2005 Sb.</w:t>
      </w:r>
      <w:r w:rsidR="006A3958" w:rsidRPr="000D0E2B">
        <w:rPr>
          <w:rFonts w:cs="Times New Roman"/>
        </w:rPr>
        <w:t>, </w:t>
      </w:r>
      <w:r w:rsidRPr="000D0E2B">
        <w:rPr>
          <w:rFonts w:cs="Times New Roman"/>
          <w:i/>
          <w:iCs/>
        </w:rPr>
        <w:t>o hygienických požadavcích na prostor a provoz zařízení a provozoven pro výchovu a vzdělávání dětí a mladistvých</w:t>
      </w:r>
      <w:r w:rsidRPr="000D0E2B">
        <w:rPr>
          <w:rFonts w:cs="Times New Roman"/>
        </w:rPr>
        <w:t xml:space="preserve"> uvedené v § 9 výše zmíněné vyhlášky. V LMŠ musí být dostatek pitné vody k pití i osobní hygieně, v blízkosti zázemí se musí nacházet hygienické zařízení se záchodem, tekoucí pitnou vodou a prostředky osobní hygieny. Zázemí musí být čisté, suché a bezpečné, musí být vybaveno úložným prostorem, který slouží na uložení osobních věcí dětí i vybavení školky. (</w:t>
      </w:r>
      <w:r w:rsidR="006A3958" w:rsidRPr="000D0E2B">
        <w:rPr>
          <w:rFonts w:cs="Times New Roman"/>
        </w:rPr>
        <w:t>V</w:t>
      </w:r>
      <w:r w:rsidRPr="000D0E2B">
        <w:rPr>
          <w:rFonts w:cs="Times New Roman"/>
        </w:rPr>
        <w:t>yhláška č. 410/20</w:t>
      </w:r>
      <w:r w:rsidR="00E21105" w:rsidRPr="000D0E2B">
        <w:rPr>
          <w:rFonts w:cs="Times New Roman"/>
        </w:rPr>
        <w:t>05</w:t>
      </w:r>
      <w:r w:rsidRPr="000D0E2B">
        <w:rPr>
          <w:rFonts w:cs="Times New Roman"/>
        </w:rPr>
        <w:t xml:space="preserve"> Sb.</w:t>
      </w:r>
      <w:r w:rsidR="00E21105" w:rsidRPr="000D0E2B">
        <w:rPr>
          <w:rFonts w:cs="Times New Roman"/>
        </w:rPr>
        <w:t xml:space="preserve">) </w:t>
      </w:r>
    </w:p>
    <w:p w14:paraId="2AA643A6" w14:textId="63491FA0" w:rsidR="00A65DB1" w:rsidRPr="000D0E2B" w:rsidRDefault="00A65DB1" w:rsidP="00A65DB1">
      <w:pPr>
        <w:ind w:firstLine="708"/>
        <w:rPr>
          <w:rFonts w:cs="Times New Roman"/>
        </w:rPr>
      </w:pPr>
      <w:r w:rsidRPr="000D0E2B">
        <w:rPr>
          <w:rFonts w:cs="Times New Roman"/>
        </w:rPr>
        <w:t>Zázemí LMŠ či LK může mít různou podobu, například j</w:t>
      </w:r>
      <w:r w:rsidR="006A3958" w:rsidRPr="000D0E2B">
        <w:rPr>
          <w:rFonts w:cs="Times New Roman"/>
        </w:rPr>
        <w:t>í</w:t>
      </w:r>
      <w:r w:rsidRPr="000D0E2B">
        <w:rPr>
          <w:rFonts w:cs="Times New Roman"/>
        </w:rPr>
        <w:t>m může být chatička, jurta nebo týpí. Další možností je zázemí v přidružené mateřské nebo základní škole, v knihovně nebo klubovně. Zázemí se využívá především při extrémním počasí, které znemožňuje bezpečný pobyt dětí v</w:t>
      </w:r>
      <w:r w:rsidR="006A3958" w:rsidRPr="000D0E2B">
        <w:rPr>
          <w:rFonts w:cs="Times New Roman"/>
        </w:rPr>
        <w:t> </w:t>
      </w:r>
      <w:r w:rsidRPr="000D0E2B">
        <w:rPr>
          <w:rFonts w:cs="Times New Roman"/>
        </w:rPr>
        <w:t>přírodě</w:t>
      </w:r>
      <w:r w:rsidR="006A3958" w:rsidRPr="000D0E2B">
        <w:rPr>
          <w:rFonts w:cs="Times New Roman"/>
        </w:rPr>
        <w:t>.</w:t>
      </w:r>
      <w:r w:rsidRPr="000D0E2B">
        <w:rPr>
          <w:rFonts w:cs="Times New Roman"/>
        </w:rPr>
        <w:t xml:space="preserve"> (</w:t>
      </w:r>
      <w:r w:rsidR="006A3958" w:rsidRPr="000D0E2B">
        <w:rPr>
          <w:rFonts w:cs="Times New Roman"/>
        </w:rPr>
        <w:t>V</w:t>
      </w:r>
      <w:r w:rsidRPr="000D0E2B">
        <w:rPr>
          <w:rFonts w:cs="Times New Roman"/>
        </w:rPr>
        <w:t>yhláška č. 410/</w:t>
      </w:r>
      <w:r w:rsidR="00E21105" w:rsidRPr="000D0E2B">
        <w:rPr>
          <w:rFonts w:cs="Times New Roman"/>
        </w:rPr>
        <w:t>2005 Sb.)</w:t>
      </w:r>
    </w:p>
    <w:p w14:paraId="477DFB1D" w14:textId="77777777" w:rsidR="00A65DB1" w:rsidRPr="000D0E2B" w:rsidRDefault="00A65DB1" w:rsidP="00A65DB1">
      <w:pPr>
        <w:rPr>
          <w:rFonts w:cs="Times New Roman"/>
          <w:b/>
          <w:bCs/>
        </w:rPr>
      </w:pPr>
      <w:r w:rsidRPr="000D0E2B">
        <w:rPr>
          <w:rFonts w:cs="Times New Roman"/>
          <w:b/>
          <w:bCs/>
        </w:rPr>
        <w:lastRenderedPageBreak/>
        <w:t>Stravování</w:t>
      </w:r>
    </w:p>
    <w:p w14:paraId="47177023" w14:textId="0C74CFD1" w:rsidR="00A65DB1" w:rsidRPr="000D0E2B" w:rsidRDefault="00A65DB1" w:rsidP="00A65DB1">
      <w:pPr>
        <w:ind w:firstLine="708"/>
        <w:rPr>
          <w:rFonts w:cs="Times New Roman"/>
        </w:rPr>
      </w:pPr>
      <w:r w:rsidRPr="000D0E2B">
        <w:rPr>
          <w:rFonts w:cs="Times New Roman"/>
        </w:rPr>
        <w:t xml:space="preserve">Stravování je důležitý faktor, který může u rodičů ovlivnit výběr LMŠ. Uvědomují si, že pro předškolní děti je velmi důležitá kvalitní, pestrá a pravidelná strava. Málokterá lesní školka však disponuje vlastní kuchyní. Do roku 2020 nebylo přípustné, aby pedagog skladoval a vydával jídlo. To vedlo k provizorním řešením, </w:t>
      </w:r>
      <w:r w:rsidR="006A3958" w:rsidRPr="000D0E2B">
        <w:rPr>
          <w:rFonts w:cs="Times New Roman"/>
        </w:rPr>
        <w:t>buď</w:t>
      </w:r>
      <w:r w:rsidRPr="000D0E2B">
        <w:rPr>
          <w:rFonts w:cs="Times New Roman"/>
        </w:rPr>
        <w:t xml:space="preserve"> se do školky jídlo třikrát denně dováželo, nebo děti jedly svačiny, které jim připravili rodiče (</w:t>
      </w:r>
      <w:proofErr w:type="spellStart"/>
      <w:r w:rsidRPr="000D0E2B">
        <w:rPr>
          <w:rFonts w:cs="Times New Roman"/>
        </w:rPr>
        <w:t>lesnims</w:t>
      </w:r>
      <w:proofErr w:type="spellEnd"/>
      <w:r w:rsidRPr="000D0E2B">
        <w:rPr>
          <w:rFonts w:cs="Times New Roman"/>
        </w:rPr>
        <w:t xml:space="preserve">, 2021). S cílem úpravy právní normy spojené se stravováním v LMŠ vytvořila ALMŠ kampaň </w:t>
      </w:r>
      <w:r w:rsidRPr="000D0E2B">
        <w:rPr>
          <w:rFonts w:cs="Times New Roman"/>
          <w:i/>
          <w:iCs/>
        </w:rPr>
        <w:t>„V lese jako u maminky“,</w:t>
      </w:r>
      <w:r w:rsidRPr="000D0E2B">
        <w:rPr>
          <w:rFonts w:cs="Times New Roman"/>
        </w:rPr>
        <w:t xml:space="preserve"> která odstartovala 3.</w:t>
      </w:r>
      <w:r w:rsidR="006A3958" w:rsidRPr="000D0E2B">
        <w:rPr>
          <w:rFonts w:cs="Times New Roman"/>
        </w:rPr>
        <w:t> </w:t>
      </w:r>
      <w:r w:rsidRPr="000D0E2B">
        <w:rPr>
          <w:rFonts w:cs="Times New Roman"/>
        </w:rPr>
        <w:t xml:space="preserve">května 2018. Kampaň byla úspěšná, do školského zákona byl přidán § 119a upravující výdejnu lesní mateřské školy: </w:t>
      </w:r>
    </w:p>
    <w:p w14:paraId="6935B811" w14:textId="77777777" w:rsidR="00A65DB1" w:rsidRPr="000D0E2B" w:rsidRDefault="00A65DB1" w:rsidP="00A65DB1">
      <w:pPr>
        <w:ind w:firstLine="708"/>
        <w:rPr>
          <w:rFonts w:cs="Times New Roman"/>
        </w:rPr>
      </w:pPr>
      <w:r w:rsidRPr="000D0E2B">
        <w:rPr>
          <w:rFonts w:cs="Times New Roman"/>
        </w:rPr>
        <w:t xml:space="preserve">„(1) </w:t>
      </w:r>
      <w:r w:rsidRPr="000D0E2B">
        <w:rPr>
          <w:rFonts w:cs="Times New Roman"/>
          <w:i/>
          <w:iCs/>
        </w:rPr>
        <w:t>Výdejna lesní mateřské školy je typem zařízení školního stravování, které může zajišťovat školní stravování pouze pro děti lesní mateřské školy.</w:t>
      </w:r>
    </w:p>
    <w:p w14:paraId="4CE35DB6" w14:textId="422C99F9" w:rsidR="00A65DB1" w:rsidRPr="000D0E2B" w:rsidRDefault="00A65DB1" w:rsidP="00A65DB1">
      <w:pPr>
        <w:ind w:firstLine="708"/>
        <w:rPr>
          <w:rFonts w:cs="Times New Roman"/>
        </w:rPr>
      </w:pPr>
      <w:r w:rsidRPr="000D0E2B">
        <w:rPr>
          <w:rFonts w:cs="Times New Roman"/>
          <w:i/>
          <w:iCs/>
        </w:rPr>
        <w:t>(2) Výdejnu lesní mateřské školy může zřídit pouze právnická osoba vykonávající činnost lesní mateřské školy.</w:t>
      </w:r>
      <w:r w:rsidRPr="000D0E2B">
        <w:rPr>
          <w:rFonts w:cs="Times New Roman"/>
        </w:rPr>
        <w:t>“ (</w:t>
      </w:r>
      <w:r w:rsidR="0001000B" w:rsidRPr="000D0E2B">
        <w:rPr>
          <w:rFonts w:cs="Times New Roman"/>
        </w:rPr>
        <w:t>Zákon 561/2004 Sb.</w:t>
      </w:r>
      <w:r w:rsidRPr="000D0E2B">
        <w:rPr>
          <w:rFonts w:cs="Times New Roman"/>
        </w:rPr>
        <w:t>)</w:t>
      </w:r>
    </w:p>
    <w:p w14:paraId="498EDA6B" w14:textId="77777777" w:rsidR="00A65DB1" w:rsidRPr="000D0E2B" w:rsidRDefault="00A65DB1" w:rsidP="00A65DB1">
      <w:pPr>
        <w:rPr>
          <w:rFonts w:cs="Times New Roman"/>
          <w:b/>
          <w:bCs/>
        </w:rPr>
      </w:pPr>
      <w:r w:rsidRPr="000D0E2B">
        <w:rPr>
          <w:rFonts w:cs="Times New Roman"/>
          <w:b/>
          <w:bCs/>
        </w:rPr>
        <w:t>Zdraví a imunita</w:t>
      </w:r>
    </w:p>
    <w:p w14:paraId="085E29C5" w14:textId="77777777" w:rsidR="00A65DB1" w:rsidRPr="000D0E2B" w:rsidRDefault="00A65DB1" w:rsidP="00A65DB1">
      <w:pPr>
        <w:ind w:firstLine="708"/>
        <w:rPr>
          <w:rFonts w:cs="Times New Roman"/>
        </w:rPr>
      </w:pPr>
      <w:r w:rsidRPr="000D0E2B">
        <w:rPr>
          <w:rFonts w:cs="Times New Roman"/>
        </w:rPr>
        <w:t xml:space="preserve">Zdravý vývoj v předškolním období dítěte buduje silné základy pro úspěšné zdolání překážek, se kterými se člověk během svého života setká, ať už se jedná o studium, celoživotní zdraví, rodičovství i práci. </w:t>
      </w:r>
      <w:proofErr w:type="spellStart"/>
      <w:r w:rsidRPr="000D0E2B">
        <w:rPr>
          <w:rFonts w:cs="Times New Roman"/>
        </w:rPr>
        <w:t>Krajhanzl</w:t>
      </w:r>
      <w:proofErr w:type="spellEnd"/>
      <w:r w:rsidRPr="000D0E2B">
        <w:rPr>
          <w:rFonts w:cs="Times New Roman"/>
        </w:rPr>
        <w:t xml:space="preserve"> (2010, s. 95) popisuje „</w:t>
      </w:r>
      <w:r w:rsidRPr="000D0E2B">
        <w:rPr>
          <w:rFonts w:cs="Times New Roman"/>
          <w:i/>
          <w:iCs/>
        </w:rPr>
        <w:t>období imprintingu (vtisknutí). Hypotéza imprintingu považuje první roky života dítěte za klíčové pro ustavení fyziologické adaptace (imunita, termoregulace) a behaviorálních návyků pro pobyt v přírodním prostředí</w:t>
      </w:r>
      <w:r w:rsidRPr="000D0E2B">
        <w:rPr>
          <w:rFonts w:cs="Times New Roman"/>
        </w:rPr>
        <w:t xml:space="preserve">.“ </w:t>
      </w:r>
    </w:p>
    <w:p w14:paraId="1F751773" w14:textId="7F24824F" w:rsidR="00A65DB1" w:rsidRPr="000D0E2B" w:rsidRDefault="00A65DB1" w:rsidP="00A65DB1">
      <w:pPr>
        <w:ind w:firstLine="708"/>
        <w:rPr>
          <w:rFonts w:cs="Times New Roman"/>
        </w:rPr>
      </w:pPr>
      <w:r w:rsidRPr="000D0E2B">
        <w:rPr>
          <w:rFonts w:cs="Times New Roman"/>
        </w:rPr>
        <w:t xml:space="preserve">Děti, které se pohybují venku po většinu dne, jsou fyzicky aktivnější, jejich imunitní systém je silný a vyskytuje se u nich menší riziko nadváhy a obezity. Přírodní prostředí vytváří </w:t>
      </w:r>
      <w:r w:rsidR="006A3958" w:rsidRPr="000D0E2B">
        <w:rPr>
          <w:rFonts w:cs="Times New Roman"/>
        </w:rPr>
        <w:t>prostor</w:t>
      </w:r>
      <w:r w:rsidRPr="000D0E2B">
        <w:rPr>
          <w:rFonts w:cs="Times New Roman"/>
        </w:rPr>
        <w:t xml:space="preserve"> neomezených možností, kde si děti rozvíjejí svou hrubou motoriku, zatímco na ně působí blahodárný účinek zeleně v jejich blízkosti</w:t>
      </w:r>
      <w:r w:rsidR="00AB44BB" w:rsidRPr="000D0E2B">
        <w:rPr>
          <w:rFonts w:cs="Times New Roman"/>
        </w:rPr>
        <w:t>.</w:t>
      </w:r>
      <w:r w:rsidRPr="000D0E2B">
        <w:rPr>
          <w:rFonts w:cs="Times New Roman"/>
        </w:rPr>
        <w:t xml:space="preserve"> (Daniš, 20</w:t>
      </w:r>
      <w:r w:rsidR="00B95B48" w:rsidRPr="000D0E2B">
        <w:rPr>
          <w:rFonts w:cs="Times New Roman"/>
        </w:rPr>
        <w:t>1</w:t>
      </w:r>
      <w:r w:rsidRPr="000D0E2B">
        <w:rPr>
          <w:rFonts w:cs="Times New Roman"/>
        </w:rPr>
        <w:t>6)</w:t>
      </w:r>
    </w:p>
    <w:p w14:paraId="6A11690C" w14:textId="04802B18" w:rsidR="00A65DB1" w:rsidRPr="000D0E2B" w:rsidRDefault="00A65DB1" w:rsidP="00A65DB1">
      <w:pPr>
        <w:ind w:firstLine="708"/>
        <w:rPr>
          <w:rFonts w:cs="Times New Roman"/>
        </w:rPr>
      </w:pPr>
      <w:r w:rsidRPr="000D0E2B">
        <w:rPr>
          <w:rFonts w:cs="Times New Roman"/>
        </w:rPr>
        <w:t xml:space="preserve">Studie </w:t>
      </w:r>
      <w:proofErr w:type="spellStart"/>
      <w:r w:rsidR="00323DDE" w:rsidRPr="000D0E2B">
        <w:rPr>
          <w:rFonts w:cs="Times New Roman"/>
        </w:rPr>
        <w:t>Ingunn</w:t>
      </w:r>
      <w:proofErr w:type="spellEnd"/>
      <w:r w:rsidR="00323DDE" w:rsidRPr="000D0E2B">
        <w:rPr>
          <w:rFonts w:cs="Times New Roman"/>
        </w:rPr>
        <w:t xml:space="preserve"> </w:t>
      </w:r>
      <w:proofErr w:type="spellStart"/>
      <w:r w:rsidRPr="000D0E2B">
        <w:rPr>
          <w:rFonts w:cs="Times New Roman"/>
        </w:rPr>
        <w:t>Fjørtoft</w:t>
      </w:r>
      <w:r w:rsidR="00323DDE" w:rsidRPr="000D0E2B">
        <w:rPr>
          <w:rFonts w:cs="Times New Roman"/>
        </w:rPr>
        <w:t>ové</w:t>
      </w:r>
      <w:proofErr w:type="spellEnd"/>
      <w:r w:rsidR="00AC5945" w:rsidRPr="000D0E2B">
        <w:rPr>
          <w:rFonts w:cs="Times New Roman"/>
        </w:rPr>
        <w:t xml:space="preserve"> </w:t>
      </w:r>
      <w:r w:rsidR="00AC5945" w:rsidRPr="000D0E2B">
        <w:rPr>
          <w:rFonts w:cs="Times New Roman"/>
          <w:i/>
          <w:iCs/>
        </w:rPr>
        <w:t>„</w:t>
      </w:r>
      <w:proofErr w:type="spellStart"/>
      <w:r w:rsidR="00AC5945" w:rsidRPr="000D0E2B">
        <w:rPr>
          <w:rFonts w:cs="Times New Roman"/>
          <w:i/>
          <w:iCs/>
        </w:rPr>
        <w:t>Children</w:t>
      </w:r>
      <w:proofErr w:type="spellEnd"/>
      <w:r w:rsidR="00AC5945" w:rsidRPr="000D0E2B">
        <w:rPr>
          <w:rFonts w:cs="Times New Roman"/>
          <w:i/>
          <w:iCs/>
        </w:rPr>
        <w:t xml:space="preserve">, </w:t>
      </w:r>
      <w:proofErr w:type="spellStart"/>
      <w:r w:rsidR="00AC5945" w:rsidRPr="000D0E2B">
        <w:rPr>
          <w:rFonts w:cs="Times New Roman"/>
          <w:i/>
          <w:iCs/>
        </w:rPr>
        <w:t>Youth</w:t>
      </w:r>
      <w:proofErr w:type="spellEnd"/>
      <w:r w:rsidR="00AC5945" w:rsidRPr="000D0E2B">
        <w:rPr>
          <w:rFonts w:cs="Times New Roman"/>
          <w:i/>
          <w:iCs/>
        </w:rPr>
        <w:t xml:space="preserve"> and </w:t>
      </w:r>
      <w:proofErr w:type="spellStart"/>
      <w:r w:rsidR="00AC5945" w:rsidRPr="000D0E2B">
        <w:rPr>
          <w:rFonts w:cs="Times New Roman"/>
          <w:i/>
          <w:iCs/>
        </w:rPr>
        <w:t>Environments</w:t>
      </w:r>
      <w:proofErr w:type="spellEnd"/>
      <w:r w:rsidR="00AC5945" w:rsidRPr="000D0E2B">
        <w:rPr>
          <w:rFonts w:cs="Times New Roman"/>
          <w:i/>
          <w:iCs/>
        </w:rPr>
        <w:t>“</w:t>
      </w:r>
      <w:r w:rsidRPr="000D0E2B">
        <w:rPr>
          <w:rFonts w:cs="Times New Roman"/>
        </w:rPr>
        <w:t xml:space="preserve"> (2004) byla provedena s dětmi ve</w:t>
      </w:r>
      <w:r w:rsidR="00B80DC2" w:rsidRPr="000D0E2B">
        <w:rPr>
          <w:rFonts w:cs="Times New Roman"/>
        </w:rPr>
        <w:t> </w:t>
      </w:r>
      <w:r w:rsidRPr="000D0E2B">
        <w:rPr>
          <w:rFonts w:cs="Times New Roman"/>
        </w:rPr>
        <w:t>věku od 5 do 7 let z mateřské školy v Telemarku v Norsku. Analyzuje krajinu lesa, pobřeží, potoka nebo horské oblasti a vnímání funkce přírody k využití pro hru. Výzkum prokázal, že děti, které si hrály ve složitém přírodním prostředí, vykazovaly vysoký nárůst motorické zdatnosti, jejich rovnováha a koordinace pohybu byla v porovnání s dětmi, které si hrály na běžném hřišti, daleko lepší. (</w:t>
      </w:r>
      <w:proofErr w:type="spellStart"/>
      <w:r w:rsidRPr="000D0E2B">
        <w:rPr>
          <w:rFonts w:cs="Times New Roman"/>
        </w:rPr>
        <w:t>Fjørtoft</w:t>
      </w:r>
      <w:proofErr w:type="spellEnd"/>
      <w:r w:rsidRPr="000D0E2B">
        <w:rPr>
          <w:rFonts w:cs="Times New Roman"/>
        </w:rPr>
        <w:t>, 2004)</w:t>
      </w:r>
    </w:p>
    <w:p w14:paraId="38F7DC22" w14:textId="7B076166" w:rsidR="00A65DB1" w:rsidRPr="000D0E2B" w:rsidRDefault="00A65DB1" w:rsidP="00A65DB1">
      <w:pPr>
        <w:ind w:firstLine="360"/>
        <w:rPr>
          <w:rFonts w:cs="Times New Roman"/>
        </w:rPr>
      </w:pPr>
      <w:r w:rsidRPr="000D0E2B">
        <w:rPr>
          <w:rFonts w:cs="Times New Roman"/>
        </w:rPr>
        <w:t>Je třeba si uvědomit, že fyzické zdraví nezávisí pouze na délce pobytu venku, ale jsou zde i další klíčové faktory, jako je strava, životní styl, vrozené predispozice nebo psychická pohoda. Výzkum</w:t>
      </w:r>
      <w:r w:rsidR="00014A9A" w:rsidRPr="000D0E2B">
        <w:rPr>
          <w:rFonts w:cs="Times New Roman"/>
        </w:rPr>
        <w:t xml:space="preserve"> </w:t>
      </w:r>
      <w:proofErr w:type="spellStart"/>
      <w:r w:rsidRPr="000D0E2B">
        <w:rPr>
          <w:rFonts w:cs="Times New Roman"/>
        </w:rPr>
        <w:t>Ohtsuka</w:t>
      </w:r>
      <w:proofErr w:type="spellEnd"/>
      <w:r w:rsidR="00014A9A" w:rsidRPr="000D0E2B">
        <w:rPr>
          <w:rFonts w:cs="Times New Roman"/>
        </w:rPr>
        <w:t xml:space="preserve"> </w:t>
      </w:r>
      <w:r w:rsidRPr="000D0E2B">
        <w:rPr>
          <w:rFonts w:cs="Times New Roman"/>
        </w:rPr>
        <w:t>a</w:t>
      </w:r>
      <w:r w:rsidR="00014A9A" w:rsidRPr="000D0E2B">
        <w:rPr>
          <w:rFonts w:cs="Times New Roman"/>
        </w:rPr>
        <w:t xml:space="preserve"> </w:t>
      </w:r>
      <w:proofErr w:type="spellStart"/>
      <w:r w:rsidRPr="000D0E2B">
        <w:rPr>
          <w:rFonts w:cs="Times New Roman"/>
        </w:rPr>
        <w:t>Yabunaka</w:t>
      </w:r>
      <w:proofErr w:type="spellEnd"/>
      <w:r w:rsidR="00014A9A" w:rsidRPr="000D0E2B">
        <w:rPr>
          <w:rFonts w:cs="Times New Roman"/>
        </w:rPr>
        <w:t xml:space="preserve"> </w:t>
      </w:r>
      <w:r w:rsidRPr="000D0E2B">
        <w:rPr>
          <w:rFonts w:cs="Times New Roman"/>
          <w:i/>
          <w:iCs/>
        </w:rPr>
        <w:t>„</w:t>
      </w:r>
      <w:proofErr w:type="spellStart"/>
      <w:r w:rsidRPr="000D0E2B">
        <w:rPr>
          <w:rFonts w:cs="Times New Roman"/>
          <w:i/>
          <w:iCs/>
        </w:rPr>
        <w:t>Shinrin</w:t>
      </w:r>
      <w:r w:rsidR="00AC5945" w:rsidRPr="000D0E2B">
        <w:rPr>
          <w:rFonts w:cs="Times New Roman"/>
          <w:i/>
          <w:iCs/>
        </w:rPr>
        <w:noBreakHyphen/>
      </w:r>
      <w:r w:rsidRPr="000D0E2B">
        <w:rPr>
          <w:rFonts w:cs="Times New Roman"/>
          <w:i/>
          <w:iCs/>
        </w:rPr>
        <w:t>yoku</w:t>
      </w:r>
      <w:proofErr w:type="spellEnd"/>
      <w:r w:rsidR="00014A9A" w:rsidRPr="000D0E2B">
        <w:rPr>
          <w:rFonts w:cs="Times New Roman"/>
          <w:i/>
          <w:iCs/>
        </w:rPr>
        <w:t xml:space="preserve"> </w:t>
      </w:r>
      <w:r w:rsidRPr="000D0E2B">
        <w:rPr>
          <w:rFonts w:cs="Times New Roman"/>
          <w:i/>
          <w:iCs/>
        </w:rPr>
        <w:t>(</w:t>
      </w:r>
      <w:proofErr w:type="spellStart"/>
      <w:r w:rsidRPr="000D0E2B">
        <w:rPr>
          <w:rFonts w:cs="Times New Roman"/>
          <w:i/>
          <w:iCs/>
        </w:rPr>
        <w:t>forest</w:t>
      </w:r>
      <w:r w:rsidR="00AC5945" w:rsidRPr="000D0E2B">
        <w:rPr>
          <w:rFonts w:cs="Times New Roman"/>
          <w:i/>
          <w:iCs/>
        </w:rPr>
        <w:noBreakHyphen/>
      </w:r>
      <w:r w:rsidRPr="000D0E2B">
        <w:rPr>
          <w:rFonts w:cs="Times New Roman"/>
          <w:i/>
          <w:iCs/>
        </w:rPr>
        <w:t>airbathing</w:t>
      </w:r>
      <w:proofErr w:type="spellEnd"/>
      <w:r w:rsidR="00014A9A" w:rsidRPr="000D0E2B">
        <w:rPr>
          <w:rFonts w:cs="Times New Roman"/>
          <w:i/>
          <w:iCs/>
        </w:rPr>
        <w:t xml:space="preserve"> </w:t>
      </w:r>
      <w:r w:rsidRPr="000D0E2B">
        <w:rPr>
          <w:rFonts w:cs="Times New Roman"/>
          <w:i/>
          <w:iCs/>
        </w:rPr>
        <w:t>and</w:t>
      </w:r>
      <w:r w:rsidR="00014A9A" w:rsidRPr="000D0E2B">
        <w:rPr>
          <w:rFonts w:cs="Times New Roman"/>
          <w:i/>
          <w:iCs/>
        </w:rPr>
        <w:t xml:space="preserve"> </w:t>
      </w:r>
      <w:proofErr w:type="spellStart"/>
      <w:r w:rsidRPr="000D0E2B">
        <w:rPr>
          <w:rFonts w:cs="Times New Roman"/>
          <w:i/>
          <w:iCs/>
        </w:rPr>
        <w:t>walking</w:t>
      </w:r>
      <w:proofErr w:type="spellEnd"/>
      <w:r w:rsidRPr="000D0E2B">
        <w:rPr>
          <w:rFonts w:cs="Times New Roman"/>
          <w:i/>
          <w:iCs/>
        </w:rPr>
        <w:t>)</w:t>
      </w:r>
      <w:r w:rsidR="00014A9A" w:rsidRPr="000D0E2B">
        <w:rPr>
          <w:rFonts w:cs="Times New Roman"/>
          <w:i/>
          <w:iCs/>
        </w:rPr>
        <w:t xml:space="preserve"> </w:t>
      </w:r>
      <w:proofErr w:type="spellStart"/>
      <w:r w:rsidRPr="000D0E2B">
        <w:rPr>
          <w:rFonts w:cs="Times New Roman"/>
          <w:i/>
          <w:iCs/>
        </w:rPr>
        <w:t>effectively</w:t>
      </w:r>
      <w:proofErr w:type="spellEnd"/>
      <w:r w:rsidR="00014A9A" w:rsidRPr="000D0E2B">
        <w:rPr>
          <w:rFonts w:cs="Times New Roman"/>
          <w:i/>
          <w:iCs/>
        </w:rPr>
        <w:t xml:space="preserve"> </w:t>
      </w:r>
      <w:proofErr w:type="spellStart"/>
      <w:r w:rsidRPr="000D0E2B">
        <w:rPr>
          <w:rFonts w:cs="Times New Roman"/>
          <w:i/>
          <w:iCs/>
        </w:rPr>
        <w:lastRenderedPageBreak/>
        <w:t>decrea</w:t>
      </w:r>
      <w:r w:rsidR="00014A9A" w:rsidRPr="000D0E2B">
        <w:rPr>
          <w:rFonts w:cs="Times New Roman"/>
          <w:i/>
          <w:iCs/>
        </w:rPr>
        <w:t>s</w:t>
      </w:r>
      <w:r w:rsidRPr="000D0E2B">
        <w:rPr>
          <w:rFonts w:cs="Times New Roman"/>
          <w:i/>
          <w:iCs/>
        </w:rPr>
        <w:t>es</w:t>
      </w:r>
      <w:proofErr w:type="spellEnd"/>
      <w:r w:rsidR="00AC5945" w:rsidRPr="000D0E2B">
        <w:rPr>
          <w:rFonts w:cs="Times New Roman"/>
          <w:i/>
          <w:iCs/>
        </w:rPr>
        <w:t> </w:t>
      </w:r>
      <w:proofErr w:type="spellStart"/>
      <w:r w:rsidRPr="000D0E2B">
        <w:rPr>
          <w:rFonts w:cs="Times New Roman"/>
          <w:i/>
          <w:iCs/>
        </w:rPr>
        <w:t>blood</w:t>
      </w:r>
      <w:proofErr w:type="spellEnd"/>
      <w:r w:rsidR="00AC5945" w:rsidRPr="000D0E2B">
        <w:rPr>
          <w:rFonts w:cs="Times New Roman"/>
          <w:i/>
          <w:iCs/>
        </w:rPr>
        <w:t> </w:t>
      </w:r>
      <w:proofErr w:type="spellStart"/>
      <w:r w:rsidRPr="000D0E2B">
        <w:rPr>
          <w:rFonts w:cs="Times New Roman"/>
          <w:i/>
          <w:iCs/>
        </w:rPr>
        <w:t>glucoselevel</w:t>
      </w:r>
      <w:r w:rsidR="00AC5945" w:rsidRPr="000D0E2B">
        <w:rPr>
          <w:rFonts w:cs="Times New Roman"/>
          <w:i/>
          <w:iCs/>
        </w:rPr>
        <w:t>s</w:t>
      </w:r>
      <w:proofErr w:type="spellEnd"/>
      <w:r w:rsidR="00AC5945" w:rsidRPr="000D0E2B">
        <w:rPr>
          <w:rFonts w:cs="Times New Roman"/>
          <w:i/>
          <w:iCs/>
        </w:rPr>
        <w:t> </w:t>
      </w:r>
      <w:r w:rsidRPr="000D0E2B">
        <w:rPr>
          <w:rFonts w:cs="Times New Roman"/>
          <w:i/>
          <w:iCs/>
        </w:rPr>
        <w:t>in</w:t>
      </w:r>
      <w:r w:rsidR="00AC5945" w:rsidRPr="000D0E2B">
        <w:rPr>
          <w:rFonts w:cs="Times New Roman"/>
          <w:i/>
          <w:iCs/>
        </w:rPr>
        <w:t> </w:t>
      </w:r>
      <w:proofErr w:type="spellStart"/>
      <w:r w:rsidRPr="000D0E2B">
        <w:rPr>
          <w:rFonts w:cs="Times New Roman"/>
          <w:i/>
          <w:iCs/>
        </w:rPr>
        <w:t>diabetic</w:t>
      </w:r>
      <w:proofErr w:type="spellEnd"/>
      <w:r w:rsidR="00AC5945" w:rsidRPr="000D0E2B">
        <w:rPr>
          <w:rFonts w:cs="Times New Roman"/>
          <w:i/>
          <w:iCs/>
        </w:rPr>
        <w:t> </w:t>
      </w:r>
      <w:r w:rsidRPr="000D0E2B">
        <w:rPr>
          <w:rFonts w:cs="Times New Roman"/>
          <w:i/>
          <w:iCs/>
        </w:rPr>
        <w:t>patiens“</w:t>
      </w:r>
      <w:r w:rsidRPr="000D0E2B">
        <w:rPr>
          <w:rFonts w:cs="Times New Roman"/>
        </w:rPr>
        <w:t xml:space="preserve"> však prokázal, že pravidelná procházka v přírodě posiluje zdraví člověka. (</w:t>
      </w:r>
      <w:proofErr w:type="spellStart"/>
      <w:r w:rsidRPr="000D0E2B">
        <w:rPr>
          <w:rFonts w:cs="Times New Roman"/>
        </w:rPr>
        <w:t>Ohtsuka</w:t>
      </w:r>
      <w:proofErr w:type="spellEnd"/>
      <w:r w:rsidRPr="000D0E2B">
        <w:rPr>
          <w:rFonts w:cs="Times New Roman"/>
        </w:rPr>
        <w:t>, Y</w:t>
      </w:r>
      <w:r w:rsidR="00CF2030" w:rsidRPr="000D0E2B">
        <w:rPr>
          <w:rFonts w:cs="Times New Roman"/>
        </w:rPr>
        <w:t>a</w:t>
      </w:r>
      <w:r w:rsidRPr="000D0E2B">
        <w:rPr>
          <w:rFonts w:cs="Times New Roman"/>
        </w:rPr>
        <w:t>bunaka,1998)</w:t>
      </w:r>
    </w:p>
    <w:p w14:paraId="17C4D7F9" w14:textId="77777777" w:rsidR="00A65DB1" w:rsidRPr="000D0E2B" w:rsidRDefault="00A65DB1" w:rsidP="00A65DB1">
      <w:pPr>
        <w:spacing w:after="200" w:line="276" w:lineRule="auto"/>
        <w:jc w:val="left"/>
        <w:rPr>
          <w:rFonts w:cs="Times New Roman"/>
        </w:rPr>
      </w:pPr>
      <w:r w:rsidRPr="000D0E2B">
        <w:rPr>
          <w:rFonts w:cs="Times New Roman"/>
        </w:rPr>
        <w:br w:type="page"/>
      </w:r>
    </w:p>
    <w:p w14:paraId="759E3A34" w14:textId="77777777" w:rsidR="00A65DB1" w:rsidRPr="000D0E2B" w:rsidRDefault="00A65DB1" w:rsidP="00A65DB1">
      <w:pPr>
        <w:pStyle w:val="Nadpis1"/>
        <w:rPr>
          <w:rFonts w:cs="Times New Roman"/>
        </w:rPr>
      </w:pPr>
      <w:bookmarkStart w:id="44" w:name="_Toc67749760"/>
      <w:bookmarkStart w:id="45" w:name="_Hlk65602821"/>
      <w:bookmarkStart w:id="46" w:name="_Toc68362740"/>
      <w:r w:rsidRPr="000D0E2B">
        <w:rPr>
          <w:rFonts w:cs="Times New Roman"/>
        </w:rPr>
        <w:lastRenderedPageBreak/>
        <w:t>PRAKTICKÁ ČÁST</w:t>
      </w:r>
      <w:bookmarkEnd w:id="44"/>
      <w:bookmarkEnd w:id="46"/>
    </w:p>
    <w:p w14:paraId="522BD96C" w14:textId="2F61D760" w:rsidR="00A65DB1" w:rsidRPr="000D0E2B" w:rsidRDefault="00A65DB1" w:rsidP="00A65DB1">
      <w:pPr>
        <w:ind w:firstLine="360"/>
        <w:rPr>
          <w:rFonts w:cs="Times New Roman"/>
        </w:rPr>
      </w:pPr>
      <w:r w:rsidRPr="000D0E2B">
        <w:rPr>
          <w:rFonts w:cs="Times New Roman"/>
        </w:rPr>
        <w:t>Pro vypracování praktické části bakalářské práce byl zvolen výzkum kvalitativní, čímž „</w:t>
      </w:r>
      <w:r w:rsidRPr="000D0E2B">
        <w:rPr>
          <w:rFonts w:cs="Times New Roman"/>
          <w:i/>
          <w:iCs/>
        </w:rPr>
        <w:t>rozumíme jakýkoliv výzkum, jehož výsledků se nedosahuje pomocí statistických procedur nebo jiných způsobů kvantifikace.“</w:t>
      </w:r>
      <w:r w:rsidRPr="000D0E2B">
        <w:rPr>
          <w:rFonts w:cs="Times New Roman"/>
        </w:rPr>
        <w:t xml:space="preserve"> (Strauss, </w:t>
      </w:r>
      <w:proofErr w:type="spellStart"/>
      <w:r w:rsidRPr="000D0E2B">
        <w:rPr>
          <w:rFonts w:cs="Times New Roman"/>
        </w:rPr>
        <w:t>Corbinová</w:t>
      </w:r>
      <w:proofErr w:type="spellEnd"/>
      <w:r w:rsidRPr="000D0E2B">
        <w:rPr>
          <w:rFonts w:cs="Times New Roman"/>
        </w:rPr>
        <w:t>, 1999, s. 10)</w:t>
      </w:r>
      <w:r w:rsidR="0001000B" w:rsidRPr="000D0E2B">
        <w:rPr>
          <w:rFonts w:cs="Times New Roman"/>
        </w:rPr>
        <w:t xml:space="preserve"> </w:t>
      </w:r>
      <w:r w:rsidRPr="000D0E2B">
        <w:rPr>
          <w:rFonts w:cs="Times New Roman"/>
        </w:rPr>
        <w:t>V centru pozornosti je člověk, s nímž je během výzkumu v interakci badatel. Počet osob, se kterými se setkáváme, není vysoký, a proto se získaná data individuálně analyzují a interpretují. Data mohou mít různou podobu, může se jednat o přepis rozhovorů, fotografie, videozáznamy i audiozáznamy či deníky. (Šafaříková, Dušková, 2015, s</w:t>
      </w:r>
      <w:r w:rsidR="0001000B" w:rsidRPr="000D0E2B">
        <w:rPr>
          <w:rFonts w:cs="Times New Roman"/>
        </w:rPr>
        <w:t>.</w:t>
      </w:r>
      <w:r w:rsidRPr="000D0E2B">
        <w:rPr>
          <w:rFonts w:cs="Times New Roman"/>
        </w:rPr>
        <w:t> 6-7)</w:t>
      </w:r>
    </w:p>
    <w:p w14:paraId="7740D9E0" w14:textId="77777777" w:rsidR="00A65DB1" w:rsidRPr="000D0E2B" w:rsidRDefault="00A65DB1" w:rsidP="00A65DB1">
      <w:pPr>
        <w:pStyle w:val="Nadpis2"/>
        <w:rPr>
          <w:rFonts w:cs="Times New Roman"/>
        </w:rPr>
      </w:pPr>
      <w:bookmarkStart w:id="47" w:name="_Toc67749761"/>
      <w:bookmarkStart w:id="48" w:name="_Toc68362741"/>
      <w:r w:rsidRPr="000D0E2B">
        <w:rPr>
          <w:rFonts w:cs="Times New Roman"/>
        </w:rPr>
        <w:t>Cíle výzkumu</w:t>
      </w:r>
      <w:bookmarkEnd w:id="47"/>
      <w:bookmarkEnd w:id="48"/>
    </w:p>
    <w:p w14:paraId="0DF357D2" w14:textId="6420B625" w:rsidR="00A65DB1" w:rsidRPr="000D0E2B" w:rsidRDefault="00A65DB1" w:rsidP="00A65DB1">
      <w:pPr>
        <w:ind w:firstLine="578"/>
        <w:rPr>
          <w:rFonts w:cs="Times New Roman"/>
        </w:rPr>
      </w:pPr>
      <w:r w:rsidRPr="000D0E2B">
        <w:rPr>
          <w:rFonts w:cs="Times New Roman"/>
        </w:rPr>
        <w:t>Primárním cílem výzkumu</w:t>
      </w:r>
      <w:r w:rsidR="00E610A8" w:rsidRPr="000D0E2B">
        <w:rPr>
          <w:rFonts w:cs="Times New Roman"/>
        </w:rPr>
        <w:t xml:space="preserve"> </w:t>
      </w:r>
      <w:r w:rsidRPr="000D0E2B">
        <w:rPr>
          <w:rFonts w:cs="Times New Roman"/>
        </w:rPr>
        <w:t>této bakalářské práce je analýza osobní motivace rodičů pro umístění dítěte do lesní mateřské školy.</w:t>
      </w:r>
    </w:p>
    <w:p w14:paraId="4B7CC710" w14:textId="77777777" w:rsidR="00A65DB1" w:rsidRPr="000D0E2B" w:rsidRDefault="00A65DB1" w:rsidP="00A65DB1">
      <w:pPr>
        <w:ind w:firstLine="708"/>
        <w:rPr>
          <w:rFonts w:cs="Times New Roman"/>
        </w:rPr>
      </w:pPr>
      <w:r w:rsidRPr="000D0E2B">
        <w:rPr>
          <w:rFonts w:cs="Times New Roman"/>
        </w:rPr>
        <w:t>Vedlejší cíle, které přispívají k hlubšímu porozumění jejich záměru, jsou zjistit:</w:t>
      </w:r>
    </w:p>
    <w:p w14:paraId="0CED9E5C" w14:textId="792741B4" w:rsidR="00A65DB1" w:rsidRPr="000D0E2B" w:rsidRDefault="00A65DB1" w:rsidP="00A65DB1">
      <w:pPr>
        <w:pStyle w:val="Odstavecseseznamem"/>
        <w:numPr>
          <w:ilvl w:val="0"/>
          <w:numId w:val="11"/>
        </w:numPr>
        <w:rPr>
          <w:rFonts w:cs="Times New Roman"/>
        </w:rPr>
      </w:pPr>
      <w:r w:rsidRPr="000D0E2B">
        <w:rPr>
          <w:rFonts w:cs="Times New Roman"/>
        </w:rPr>
        <w:t>co ovlivnilo rozhodnutí rodičů umístit dítě do LMŠ a jaká od toho měli očekáván</w:t>
      </w:r>
      <w:r w:rsidR="00372923" w:rsidRPr="000D0E2B">
        <w:rPr>
          <w:rFonts w:cs="Times New Roman"/>
        </w:rPr>
        <w:t>í</w:t>
      </w:r>
    </w:p>
    <w:p w14:paraId="12E0F855" w14:textId="77777777" w:rsidR="00A65DB1" w:rsidRPr="000D0E2B" w:rsidRDefault="00A65DB1" w:rsidP="00A65DB1">
      <w:pPr>
        <w:pStyle w:val="Odstavecseseznamem"/>
        <w:numPr>
          <w:ilvl w:val="0"/>
          <w:numId w:val="11"/>
        </w:numPr>
        <w:rPr>
          <w:rFonts w:cs="Times New Roman"/>
        </w:rPr>
      </w:pPr>
      <w:r w:rsidRPr="000D0E2B">
        <w:rPr>
          <w:rFonts w:cs="Times New Roman"/>
        </w:rPr>
        <w:t>jakou roli při výběru předškolního zařízení hrálo vzdělání pedagogických pracovníků,</w:t>
      </w:r>
    </w:p>
    <w:p w14:paraId="5BA37E3D" w14:textId="77777777" w:rsidR="00A65DB1" w:rsidRPr="000D0E2B" w:rsidRDefault="00A65DB1" w:rsidP="00A65DB1">
      <w:pPr>
        <w:pStyle w:val="Odstavecseseznamem"/>
        <w:numPr>
          <w:ilvl w:val="0"/>
          <w:numId w:val="11"/>
        </w:numPr>
        <w:rPr>
          <w:rFonts w:cs="Times New Roman"/>
        </w:rPr>
      </w:pPr>
      <w:r w:rsidRPr="000D0E2B">
        <w:rPr>
          <w:rFonts w:cs="Times New Roman"/>
        </w:rPr>
        <w:t xml:space="preserve">negativa výběru LMŠ, </w:t>
      </w:r>
    </w:p>
    <w:p w14:paraId="2A2ECE31" w14:textId="77777777" w:rsidR="00A65DB1" w:rsidRPr="000D0E2B" w:rsidRDefault="00A65DB1" w:rsidP="00A65DB1">
      <w:pPr>
        <w:pStyle w:val="Odstavecseseznamem"/>
        <w:numPr>
          <w:ilvl w:val="0"/>
          <w:numId w:val="11"/>
        </w:numPr>
        <w:rPr>
          <w:rFonts w:cs="Times New Roman"/>
        </w:rPr>
      </w:pPr>
      <w:r w:rsidRPr="000D0E2B">
        <w:rPr>
          <w:rFonts w:cs="Times New Roman"/>
        </w:rPr>
        <w:t>životní styl a preferovaný typ výchovy rodičů dětí v LMŠ,</w:t>
      </w:r>
    </w:p>
    <w:p w14:paraId="60A8F415" w14:textId="77777777" w:rsidR="00A65DB1" w:rsidRPr="000D0E2B" w:rsidRDefault="00A65DB1" w:rsidP="00A65DB1">
      <w:pPr>
        <w:pStyle w:val="Odstavecseseznamem"/>
        <w:numPr>
          <w:ilvl w:val="0"/>
          <w:numId w:val="11"/>
        </w:numPr>
        <w:rPr>
          <w:rFonts w:cs="Times New Roman"/>
        </w:rPr>
      </w:pPr>
      <w:r w:rsidRPr="000D0E2B">
        <w:rPr>
          <w:rFonts w:cs="Times New Roman"/>
        </w:rPr>
        <w:t>vliv LMŠ na zdraví a vývoj dítěte.</w:t>
      </w:r>
    </w:p>
    <w:p w14:paraId="4CA8B201" w14:textId="77777777" w:rsidR="00A65DB1" w:rsidRPr="000D0E2B" w:rsidRDefault="00A65DB1" w:rsidP="00A65DB1">
      <w:pPr>
        <w:pStyle w:val="Nadpis2"/>
        <w:rPr>
          <w:rFonts w:cs="Times New Roman"/>
        </w:rPr>
      </w:pPr>
      <w:bookmarkStart w:id="49" w:name="_Toc67749762"/>
      <w:bookmarkStart w:id="50" w:name="_Toc68362742"/>
      <w:r w:rsidRPr="000D0E2B">
        <w:rPr>
          <w:rFonts w:cs="Times New Roman"/>
        </w:rPr>
        <w:t>Výzkumné otázky</w:t>
      </w:r>
      <w:bookmarkEnd w:id="49"/>
      <w:bookmarkEnd w:id="50"/>
    </w:p>
    <w:p w14:paraId="7EC1AB2C" w14:textId="52790FE6" w:rsidR="00A65DB1" w:rsidRPr="000D0E2B" w:rsidRDefault="00A65DB1" w:rsidP="00A65DB1">
      <w:pPr>
        <w:ind w:firstLine="578"/>
        <w:rPr>
          <w:rFonts w:cs="Times New Roman"/>
        </w:rPr>
      </w:pPr>
      <w:r w:rsidRPr="000D0E2B">
        <w:rPr>
          <w:rFonts w:cs="Times New Roman"/>
        </w:rPr>
        <w:t>K dosažení výše uvedených cílů byla zformulována hlavní výzkumná otázka (dál</w:t>
      </w:r>
      <w:r w:rsidR="00851458" w:rsidRPr="000D0E2B">
        <w:rPr>
          <w:rFonts w:cs="Times New Roman"/>
        </w:rPr>
        <w:t>e HVO)</w:t>
      </w:r>
      <w:r w:rsidRPr="000D0E2B">
        <w:rPr>
          <w:rFonts w:cs="Times New Roman"/>
        </w:rPr>
        <w:t>, která je blíže rozvedena ve specifických výzkumných otázkách (dále SVO).</w:t>
      </w:r>
    </w:p>
    <w:p w14:paraId="66D0BCE1" w14:textId="5C2ADBB2" w:rsidR="00A65DB1" w:rsidRPr="000D0E2B" w:rsidRDefault="00A65DB1" w:rsidP="00A65DB1">
      <w:pPr>
        <w:ind w:firstLine="360"/>
        <w:rPr>
          <w:rFonts w:cs="Times New Roman"/>
          <w:b/>
          <w:bCs/>
        </w:rPr>
      </w:pPr>
      <w:r w:rsidRPr="000D0E2B">
        <w:rPr>
          <w:rFonts w:cs="Times New Roman"/>
          <w:b/>
          <w:bCs/>
        </w:rPr>
        <w:t>HVO: Které skutečnosti</w:t>
      </w:r>
      <w:r w:rsidR="00256A99" w:rsidRPr="000D0E2B">
        <w:rPr>
          <w:rFonts w:cs="Times New Roman"/>
          <w:b/>
          <w:bCs/>
        </w:rPr>
        <w:t xml:space="preserve"> </w:t>
      </w:r>
      <w:r w:rsidRPr="000D0E2B">
        <w:rPr>
          <w:rFonts w:cs="Times New Roman"/>
          <w:b/>
          <w:bCs/>
        </w:rPr>
        <w:t>ovlivňují motivaci rodičů a jsou klíčové pro</w:t>
      </w:r>
      <w:r w:rsidR="00256A99" w:rsidRPr="000D0E2B">
        <w:rPr>
          <w:rFonts w:cs="Times New Roman"/>
          <w:b/>
          <w:bCs/>
        </w:rPr>
        <w:t xml:space="preserve"> </w:t>
      </w:r>
      <w:r w:rsidRPr="000D0E2B">
        <w:rPr>
          <w:rFonts w:cs="Times New Roman"/>
          <w:b/>
          <w:bCs/>
        </w:rPr>
        <w:t>umístění dítěte do lesní mateřské školy? Jak s</w:t>
      </w:r>
      <w:r w:rsidR="001C2D0A" w:rsidRPr="000D0E2B">
        <w:rPr>
          <w:rFonts w:cs="Times New Roman"/>
          <w:b/>
          <w:bCs/>
        </w:rPr>
        <w:t> </w:t>
      </w:r>
      <w:r w:rsidRPr="000D0E2B">
        <w:rPr>
          <w:rFonts w:cs="Times New Roman"/>
          <w:b/>
          <w:bCs/>
        </w:rPr>
        <w:t>odstupem</w:t>
      </w:r>
      <w:r w:rsidR="001C2D0A" w:rsidRPr="000D0E2B">
        <w:rPr>
          <w:rFonts w:cs="Times New Roman"/>
          <w:b/>
          <w:bCs/>
        </w:rPr>
        <w:t xml:space="preserve"> času</w:t>
      </w:r>
      <w:r w:rsidRPr="000D0E2B">
        <w:rPr>
          <w:rFonts w:cs="Times New Roman"/>
          <w:b/>
          <w:bCs/>
        </w:rPr>
        <w:t xml:space="preserve"> reflektují své rozhodnutí a vyhodnocují získané zkušenosti?</w:t>
      </w:r>
    </w:p>
    <w:p w14:paraId="70EAF45A" w14:textId="77777777" w:rsidR="00A65DB1" w:rsidRPr="000D0E2B" w:rsidRDefault="00A65DB1" w:rsidP="00A65DB1">
      <w:pPr>
        <w:pStyle w:val="Odstavecseseznamem"/>
        <w:numPr>
          <w:ilvl w:val="0"/>
          <w:numId w:val="30"/>
        </w:numPr>
        <w:rPr>
          <w:rFonts w:cs="Times New Roman"/>
        </w:rPr>
      </w:pPr>
      <w:r w:rsidRPr="000D0E2B">
        <w:rPr>
          <w:rFonts w:cs="Times New Roman"/>
        </w:rPr>
        <w:t>SVO1: Co a kdy rodiče přivedlo k myšlence a následně ovlivnilo jejich rozhodnutí umístit dítě do LMŠ a jaká byla jejich očekávání?</w:t>
      </w:r>
    </w:p>
    <w:p w14:paraId="00AD2120" w14:textId="77777777" w:rsidR="00A65DB1" w:rsidRPr="000D0E2B" w:rsidRDefault="00A65DB1" w:rsidP="00A65DB1">
      <w:pPr>
        <w:pStyle w:val="Odstavecseseznamem"/>
        <w:numPr>
          <w:ilvl w:val="0"/>
          <w:numId w:val="30"/>
        </w:numPr>
        <w:rPr>
          <w:rFonts w:cs="Times New Roman"/>
        </w:rPr>
      </w:pPr>
      <w:r w:rsidRPr="000D0E2B">
        <w:rPr>
          <w:rFonts w:cs="Times New Roman"/>
        </w:rPr>
        <w:t>SVO2: Jaký zkoumané rodiny preferují životní styl a styl výchovy dítěte?</w:t>
      </w:r>
    </w:p>
    <w:p w14:paraId="0CDC88FE" w14:textId="77777777" w:rsidR="00A65DB1" w:rsidRPr="000D0E2B" w:rsidRDefault="00A65DB1" w:rsidP="00A65DB1">
      <w:pPr>
        <w:pStyle w:val="Odstavecseseznamem"/>
        <w:numPr>
          <w:ilvl w:val="0"/>
          <w:numId w:val="30"/>
        </w:numPr>
        <w:rPr>
          <w:rFonts w:cs="Times New Roman"/>
        </w:rPr>
      </w:pPr>
      <w:r w:rsidRPr="000D0E2B">
        <w:rPr>
          <w:rFonts w:cs="Times New Roman"/>
        </w:rPr>
        <w:t>SVO3: Bylo pro rodiče při výběru LMŠ důležité formální vzdělání pedagoga?</w:t>
      </w:r>
    </w:p>
    <w:p w14:paraId="03802CE1" w14:textId="77777777" w:rsidR="00A65DB1" w:rsidRPr="000D0E2B" w:rsidRDefault="00A65DB1" w:rsidP="00A65DB1">
      <w:pPr>
        <w:pStyle w:val="Odstavecseseznamem"/>
        <w:numPr>
          <w:ilvl w:val="0"/>
          <w:numId w:val="30"/>
        </w:numPr>
        <w:rPr>
          <w:rFonts w:cs="Times New Roman"/>
        </w:rPr>
      </w:pPr>
      <w:r w:rsidRPr="000D0E2B">
        <w:rPr>
          <w:rFonts w:cs="Times New Roman"/>
        </w:rPr>
        <w:t>SVO4: Napomáhají specifika LMŠ, především pobyt venku, ke zlepšení imunity, motoriky a celkové fyzické zdatnosti dítěte?</w:t>
      </w:r>
    </w:p>
    <w:p w14:paraId="11DD1723" w14:textId="3C211B3E" w:rsidR="00A65DB1" w:rsidRPr="000D0E2B" w:rsidRDefault="00A65DB1" w:rsidP="00C464C0">
      <w:pPr>
        <w:pStyle w:val="Odstavecseseznamem"/>
        <w:numPr>
          <w:ilvl w:val="0"/>
          <w:numId w:val="30"/>
        </w:numPr>
        <w:rPr>
          <w:rFonts w:cs="Times New Roman"/>
        </w:rPr>
      </w:pPr>
      <w:r w:rsidRPr="000D0E2B">
        <w:rPr>
          <w:rFonts w:cs="Times New Roman"/>
        </w:rPr>
        <w:t xml:space="preserve">SVO5: Jak z nabytých zkušenosti </w:t>
      </w:r>
      <w:r w:rsidR="00C21B5B" w:rsidRPr="000D0E2B">
        <w:rPr>
          <w:rFonts w:cs="Times New Roman"/>
        </w:rPr>
        <w:t xml:space="preserve">rodiče </w:t>
      </w:r>
      <w:r w:rsidRPr="000D0E2B">
        <w:rPr>
          <w:rFonts w:cs="Times New Roman"/>
        </w:rPr>
        <w:t>vyhodnocují negativa LMŠ</w:t>
      </w:r>
      <w:r w:rsidR="00C464C0" w:rsidRPr="000D0E2B">
        <w:rPr>
          <w:rFonts w:cs="Times New Roman"/>
        </w:rPr>
        <w:t>?</w:t>
      </w:r>
    </w:p>
    <w:p w14:paraId="69CD4792" w14:textId="77777777" w:rsidR="00A65DB1" w:rsidRPr="000D0E2B" w:rsidRDefault="00A65DB1" w:rsidP="00A65DB1">
      <w:pPr>
        <w:pStyle w:val="Nadpis2"/>
        <w:rPr>
          <w:rFonts w:cs="Times New Roman"/>
        </w:rPr>
      </w:pPr>
      <w:bookmarkStart w:id="51" w:name="_Toc67749763"/>
      <w:bookmarkStart w:id="52" w:name="_Toc68362743"/>
      <w:r w:rsidRPr="000D0E2B">
        <w:rPr>
          <w:rFonts w:cs="Times New Roman"/>
        </w:rPr>
        <w:lastRenderedPageBreak/>
        <w:t>Metody kvalitativního výzkumu</w:t>
      </w:r>
      <w:bookmarkEnd w:id="51"/>
      <w:bookmarkEnd w:id="52"/>
    </w:p>
    <w:p w14:paraId="033F8C2D" w14:textId="17900A45" w:rsidR="00A65DB1" w:rsidRPr="000D0E2B" w:rsidRDefault="00A65DB1" w:rsidP="00A65DB1">
      <w:pPr>
        <w:ind w:firstLine="578"/>
        <w:rPr>
          <w:rFonts w:cs="Times New Roman"/>
        </w:rPr>
      </w:pPr>
      <w:r w:rsidRPr="000D0E2B">
        <w:rPr>
          <w:rFonts w:cs="Times New Roman"/>
        </w:rPr>
        <w:t xml:space="preserve">Následující kapitola se věnuje základním metodám, které byly </w:t>
      </w:r>
      <w:r w:rsidR="00372923" w:rsidRPr="000D0E2B">
        <w:rPr>
          <w:rFonts w:cs="Times New Roman"/>
        </w:rPr>
        <w:t>využity p</w:t>
      </w:r>
      <w:r w:rsidRPr="000D0E2B">
        <w:rPr>
          <w:rFonts w:cs="Times New Roman"/>
        </w:rPr>
        <w:t>ři provádění kvalitativního výzkumu.</w:t>
      </w:r>
    </w:p>
    <w:p w14:paraId="37F14F8C" w14:textId="77777777" w:rsidR="00A65DB1" w:rsidRPr="000D0E2B" w:rsidRDefault="00A65DB1" w:rsidP="00A65DB1">
      <w:pPr>
        <w:rPr>
          <w:rFonts w:cs="Times New Roman"/>
          <w:b/>
          <w:bCs/>
        </w:rPr>
      </w:pPr>
      <w:r w:rsidRPr="000D0E2B">
        <w:rPr>
          <w:rFonts w:cs="Times New Roman"/>
          <w:b/>
          <w:bCs/>
        </w:rPr>
        <w:t>Výzkumný vzorek</w:t>
      </w:r>
    </w:p>
    <w:p w14:paraId="3F85865A" w14:textId="733B32F2" w:rsidR="00A65DB1" w:rsidRPr="000D0E2B" w:rsidRDefault="00A65DB1" w:rsidP="00A65DB1">
      <w:pPr>
        <w:ind w:firstLine="708"/>
        <w:rPr>
          <w:rFonts w:cs="Times New Roman"/>
        </w:rPr>
      </w:pPr>
      <w:r w:rsidRPr="000D0E2B">
        <w:rPr>
          <w:rFonts w:cs="Times New Roman"/>
        </w:rPr>
        <w:t>Volba výzkumného vzorku je klíčovým krokem, na kterém závisí úspěch či neúspěch celého výzkumu. V kvalitativním výzkumu je konstruován teoreticky</w:t>
      </w:r>
      <w:r w:rsidR="001C2D0A" w:rsidRPr="000D0E2B">
        <w:rPr>
          <w:rFonts w:cs="Times New Roman"/>
        </w:rPr>
        <w:t>,</w:t>
      </w:r>
      <w:r w:rsidRPr="000D0E2B">
        <w:rPr>
          <w:rFonts w:cs="Times New Roman"/>
        </w:rPr>
        <w:t xml:space="preserve"> tzn. výzkumník záměrně vytváří vzorek s ohledem na zkoumaný jev. Švaříček a </w:t>
      </w:r>
      <w:proofErr w:type="spellStart"/>
      <w:r w:rsidRPr="000D0E2B">
        <w:rPr>
          <w:rFonts w:cs="Times New Roman"/>
        </w:rPr>
        <w:t>Šeďová</w:t>
      </w:r>
      <w:proofErr w:type="spellEnd"/>
      <w:r w:rsidR="00B80DC2" w:rsidRPr="000D0E2B">
        <w:rPr>
          <w:rFonts w:cs="Times New Roman"/>
        </w:rPr>
        <w:t xml:space="preserve"> (2007, s. 72-73)</w:t>
      </w:r>
      <w:r w:rsidRPr="000D0E2B">
        <w:rPr>
          <w:rFonts w:cs="Times New Roman"/>
        </w:rPr>
        <w:t xml:space="preserve"> popisují, že </w:t>
      </w:r>
      <w:r w:rsidRPr="000D0E2B">
        <w:rPr>
          <w:rFonts w:cs="Times New Roman"/>
          <w:i/>
          <w:iCs/>
        </w:rPr>
        <w:t>„cílem není, aby reprezentoval určitou populaci, ale určitý problém.“</w:t>
      </w:r>
      <w:r w:rsidRPr="000D0E2B">
        <w:rPr>
          <w:rFonts w:cs="Times New Roman"/>
        </w:rPr>
        <w:t xml:space="preserve"> </w:t>
      </w:r>
    </w:p>
    <w:p w14:paraId="00800909" w14:textId="5F91C5EA" w:rsidR="00A65DB1" w:rsidRPr="000D0E2B" w:rsidRDefault="00A65DB1" w:rsidP="00A65DB1">
      <w:pPr>
        <w:ind w:firstLine="708"/>
        <w:rPr>
          <w:rFonts w:cs="Times New Roman"/>
        </w:rPr>
      </w:pPr>
      <w:r w:rsidRPr="000D0E2B">
        <w:rPr>
          <w:rFonts w:cs="Times New Roman"/>
        </w:rPr>
        <w:t>Vzorek byl vybrán tak, aby respondenti byli kompetentní odpovídat na otázky odvozené od výzkumného záměru. Z možných typů vytváření vzorků bylo při výzkumu využito především </w:t>
      </w:r>
      <w:r w:rsidRPr="000D0E2B">
        <w:rPr>
          <w:rFonts w:cs="Times New Roman"/>
          <w:i/>
          <w:iCs/>
        </w:rPr>
        <w:t>kriteriální vzorkování a metoda sněhové koule.</w:t>
      </w:r>
      <w:r w:rsidRPr="000D0E2B">
        <w:rPr>
          <w:rFonts w:cs="Times New Roman"/>
          <w:b/>
          <w:bCs/>
        </w:rPr>
        <w:t xml:space="preserve"> </w:t>
      </w:r>
      <w:r w:rsidRPr="000D0E2B">
        <w:rPr>
          <w:rFonts w:cs="Times New Roman"/>
        </w:rPr>
        <w:t>(</w:t>
      </w:r>
      <w:proofErr w:type="spellStart"/>
      <w:r w:rsidRPr="000D0E2B">
        <w:rPr>
          <w:rFonts w:cs="Times New Roman"/>
        </w:rPr>
        <w:t>Hendl</w:t>
      </w:r>
      <w:proofErr w:type="spellEnd"/>
      <w:r w:rsidRPr="000D0E2B">
        <w:rPr>
          <w:rFonts w:cs="Times New Roman"/>
        </w:rPr>
        <w:t>, 2005 s. 154)</w:t>
      </w:r>
      <w:r w:rsidR="00256A99" w:rsidRPr="000D0E2B">
        <w:rPr>
          <w:rFonts w:cs="Times New Roman"/>
        </w:rPr>
        <w:t xml:space="preserve"> </w:t>
      </w:r>
      <w:r w:rsidRPr="000D0E2B">
        <w:rPr>
          <w:rFonts w:cs="Times New Roman"/>
        </w:rPr>
        <w:t>Prostřednictvím kriteriální</w:t>
      </w:r>
      <w:r w:rsidR="00256A99" w:rsidRPr="000D0E2B">
        <w:rPr>
          <w:rFonts w:cs="Times New Roman"/>
        </w:rPr>
        <w:t>ho</w:t>
      </w:r>
      <w:r w:rsidRPr="000D0E2B">
        <w:rPr>
          <w:rFonts w:cs="Times New Roman"/>
        </w:rPr>
        <w:t xml:space="preserve"> vzorkování vybíráme všechny případy splňující stanovená kritéria. (</w:t>
      </w:r>
      <w:proofErr w:type="spellStart"/>
      <w:r w:rsidRPr="000D0E2B">
        <w:rPr>
          <w:rFonts w:cs="Times New Roman"/>
        </w:rPr>
        <w:t>Hendl</w:t>
      </w:r>
      <w:proofErr w:type="spellEnd"/>
      <w:r w:rsidRPr="000D0E2B">
        <w:rPr>
          <w:rFonts w:cs="Times New Roman"/>
        </w:rPr>
        <w:t>,</w:t>
      </w:r>
      <w:r w:rsidR="00256A99" w:rsidRPr="000D0E2B">
        <w:rPr>
          <w:rFonts w:cs="Times New Roman"/>
        </w:rPr>
        <w:t xml:space="preserve"> 2005, s.</w:t>
      </w:r>
      <w:r w:rsidR="001C2D0A" w:rsidRPr="000D0E2B">
        <w:rPr>
          <w:rFonts w:cs="Times New Roman"/>
        </w:rPr>
        <w:t> </w:t>
      </w:r>
      <w:r w:rsidR="00256A99" w:rsidRPr="000D0E2B">
        <w:rPr>
          <w:rFonts w:cs="Times New Roman"/>
        </w:rPr>
        <w:t xml:space="preserve">154) Kritériem výběru </w:t>
      </w:r>
      <w:r w:rsidRPr="000D0E2B">
        <w:rPr>
          <w:rFonts w:cs="Times New Roman"/>
        </w:rPr>
        <w:t xml:space="preserve">v rámci této bakalářské práce bylo, že vybraný </w:t>
      </w:r>
      <w:r w:rsidRPr="000D0E2B">
        <w:rPr>
          <w:rFonts w:cs="Times New Roman"/>
          <w:b/>
          <w:bCs/>
        </w:rPr>
        <w:t>rodič má nebo měl dítě v LMŠ, popřípadě LK po dobu delší</w:t>
      </w:r>
      <w:r w:rsidR="001C2D0A" w:rsidRPr="000D0E2B">
        <w:rPr>
          <w:rFonts w:cs="Times New Roman"/>
          <w:b/>
          <w:bCs/>
        </w:rPr>
        <w:t xml:space="preserve"> než</w:t>
      </w:r>
      <w:r w:rsidRPr="000D0E2B">
        <w:rPr>
          <w:rFonts w:cs="Times New Roman"/>
          <w:b/>
          <w:bCs/>
        </w:rPr>
        <w:t xml:space="preserve"> jeden školní rok. </w:t>
      </w:r>
    </w:p>
    <w:p w14:paraId="4AE745AE" w14:textId="77777777" w:rsidR="00A65DB1" w:rsidRPr="000D0E2B" w:rsidRDefault="00A65DB1" w:rsidP="00A65DB1">
      <w:pPr>
        <w:ind w:firstLine="708"/>
        <w:rPr>
          <w:rFonts w:cs="Times New Roman"/>
        </w:rPr>
      </w:pPr>
      <w:r w:rsidRPr="000D0E2B">
        <w:rPr>
          <w:rFonts w:cs="Times New Roman"/>
        </w:rPr>
        <w:t>Metoda kriteriálního vzorkování při získávání respondentů v tomto výzkumu převažuje. V menší míře byla použita metoda sněhové koule, kdy další účastníky doporučují již vybraní vhodní respondenti. (</w:t>
      </w:r>
      <w:proofErr w:type="spellStart"/>
      <w:r w:rsidRPr="000D0E2B">
        <w:rPr>
          <w:rFonts w:cs="Times New Roman"/>
        </w:rPr>
        <w:t>Hendl</w:t>
      </w:r>
      <w:proofErr w:type="spellEnd"/>
      <w:r w:rsidRPr="000D0E2B">
        <w:rPr>
          <w:rFonts w:cs="Times New Roman"/>
        </w:rPr>
        <w:t xml:space="preserve">, 2005) </w:t>
      </w:r>
    </w:p>
    <w:p w14:paraId="256912E2" w14:textId="77777777" w:rsidR="00A65DB1" w:rsidRPr="000D0E2B" w:rsidRDefault="00A65DB1" w:rsidP="00A65DB1">
      <w:pPr>
        <w:ind w:firstLine="708"/>
        <w:rPr>
          <w:rFonts w:cs="Times New Roman"/>
        </w:rPr>
      </w:pPr>
      <w:r w:rsidRPr="000D0E2B">
        <w:rPr>
          <w:rFonts w:cs="Times New Roman"/>
        </w:rPr>
        <w:t xml:space="preserve">Pro naplnění stanoveného kritéria vzešel výzkumný vzorek především z platformy Facebook, konkrétně skupiny </w:t>
      </w:r>
      <w:r w:rsidRPr="000D0E2B">
        <w:rPr>
          <w:rFonts w:cs="Times New Roman"/>
          <w:i/>
          <w:iCs/>
        </w:rPr>
        <w:t>Lesní školky</w:t>
      </w:r>
      <w:r w:rsidRPr="000D0E2B">
        <w:rPr>
          <w:rFonts w:cs="Times New Roman"/>
        </w:rPr>
        <w:t>. Na základě oslovení se do výzkumu přihlásilo přes 50 rodičů, z nichž bylo vybráno osm vhodných respondentů. Metodou sněhové koule přibyli další dva účastníci. Respondenti pocházejí z různých míst České republiky a každý z nich má nebo měl dítě umístěné v jiné LMŠ nebo LK.</w:t>
      </w:r>
    </w:p>
    <w:p w14:paraId="4B0631E8" w14:textId="4AE4830F" w:rsidR="00A65DB1" w:rsidRPr="000D0E2B" w:rsidRDefault="00A65DB1" w:rsidP="00A65DB1">
      <w:pPr>
        <w:ind w:firstLine="708"/>
        <w:rPr>
          <w:rFonts w:cs="Times New Roman"/>
        </w:rPr>
      </w:pPr>
      <w:r w:rsidRPr="000D0E2B">
        <w:rPr>
          <w:rFonts w:cs="Times New Roman"/>
        </w:rPr>
        <w:t>Následující pasáž blíže představuje respondenty. Pro zachování anonymity jejich jméno nahrazuje náhodné písmeno abecedy. Pro další specifikaci je uvedeno: pohlaví dítěte; věk, ve kterém do školky nastoupilo, případně ji ukončilo; zda jde o první dítě, nebo měla rodina v</w:t>
      </w:r>
      <w:r w:rsidR="00574E38" w:rsidRPr="000D0E2B">
        <w:rPr>
          <w:rFonts w:cs="Times New Roman"/>
        </w:rPr>
        <w:t> </w:t>
      </w:r>
      <w:r w:rsidRPr="000D0E2B">
        <w:rPr>
          <w:rFonts w:cs="Times New Roman"/>
        </w:rPr>
        <w:t>LMŠ</w:t>
      </w:r>
      <w:r w:rsidR="00574E38" w:rsidRPr="000D0E2B">
        <w:rPr>
          <w:rFonts w:cs="Times New Roman"/>
        </w:rPr>
        <w:t>/LK</w:t>
      </w:r>
      <w:r w:rsidRPr="000D0E2B">
        <w:rPr>
          <w:rFonts w:cs="Times New Roman"/>
        </w:rPr>
        <w:t xml:space="preserve"> umístěno více potomků; kolikrát týdně dítě navštěvuje školku a zda rodina kombinovala docházku i s jiným typem předškolního zařízení. Představení respondentů dokresluje, zda rodina žije na vesnici, nebo ve městě, v domě, či v bytě.</w:t>
      </w:r>
    </w:p>
    <w:p w14:paraId="47B567E6" w14:textId="20C91D6B" w:rsidR="00A65DB1" w:rsidRPr="000D0E2B" w:rsidRDefault="00A65DB1" w:rsidP="00A65DB1">
      <w:pPr>
        <w:ind w:firstLine="708"/>
        <w:rPr>
          <w:rFonts w:cs="Times New Roman"/>
        </w:rPr>
      </w:pPr>
      <w:r w:rsidRPr="000D0E2B">
        <w:rPr>
          <w:rFonts w:cs="Times New Roman"/>
        </w:rPr>
        <w:t xml:space="preserve">Respondent A měl v LK umístěného syna, který nastoupil ve 3 letech, předškolní docházku již dokončil. V klubu trávil tři dny v týdnu a nekombinoval docházku s jiným druhem MŠ. Předškolní rok byl řešen přezkoušením ve státní </w:t>
      </w:r>
      <w:r w:rsidR="00574E38" w:rsidRPr="000D0E2B">
        <w:rPr>
          <w:rFonts w:cs="Times New Roman"/>
        </w:rPr>
        <w:t>mateřské škole</w:t>
      </w:r>
      <w:r w:rsidRPr="000D0E2B">
        <w:rPr>
          <w:rFonts w:cs="Times New Roman"/>
        </w:rPr>
        <w:t xml:space="preserve">. Jednalo se o první dítě, které rodiče umístili do </w:t>
      </w:r>
      <w:r w:rsidR="00574E38" w:rsidRPr="000D0E2B">
        <w:rPr>
          <w:rFonts w:cs="Times New Roman"/>
        </w:rPr>
        <w:t>alternativního předškolního zařízení</w:t>
      </w:r>
      <w:r w:rsidRPr="000D0E2B">
        <w:rPr>
          <w:rFonts w:cs="Times New Roman"/>
        </w:rPr>
        <w:t>. Rodina žije v bytě ve městě.</w:t>
      </w:r>
    </w:p>
    <w:p w14:paraId="155FBB7F" w14:textId="32621EAF" w:rsidR="00A65DB1" w:rsidRPr="000D0E2B" w:rsidRDefault="00A65DB1" w:rsidP="00A65DB1">
      <w:pPr>
        <w:ind w:firstLine="708"/>
        <w:rPr>
          <w:rFonts w:cs="Times New Roman"/>
        </w:rPr>
      </w:pPr>
      <w:r w:rsidRPr="000D0E2B">
        <w:rPr>
          <w:rFonts w:cs="Times New Roman"/>
        </w:rPr>
        <w:lastRenderedPageBreak/>
        <w:t xml:space="preserve">Respondent B má čtyřletou dceru umístěnou v LK od 3 let. Jedná se o první dítě, které do LK rodiče umístili. V klubu tráví pět dní v týdnu, </w:t>
      </w:r>
      <w:r w:rsidR="00574E38" w:rsidRPr="000D0E2B">
        <w:rPr>
          <w:rFonts w:cs="Times New Roman"/>
        </w:rPr>
        <w:t xml:space="preserve">docházku </w:t>
      </w:r>
      <w:r w:rsidRPr="000D0E2B">
        <w:rPr>
          <w:rFonts w:cs="Times New Roman"/>
        </w:rPr>
        <w:t>nekombinují s jiným typem zařízení, ale jsou připraveni kombinovat v předškolním věku, pravděpodobně s</w:t>
      </w:r>
      <w:r w:rsidR="00574E38" w:rsidRPr="000D0E2B">
        <w:rPr>
          <w:rFonts w:cs="Times New Roman"/>
        </w:rPr>
        <w:t> obecní</w:t>
      </w:r>
      <w:r w:rsidRPr="000D0E2B">
        <w:rPr>
          <w:rFonts w:cs="Times New Roman"/>
        </w:rPr>
        <w:t> MŠ. Rodina žije v domku na vesnici.</w:t>
      </w:r>
    </w:p>
    <w:p w14:paraId="14A8C1EB" w14:textId="06C6130D" w:rsidR="00A65DB1" w:rsidRPr="000D0E2B" w:rsidRDefault="00A65DB1" w:rsidP="00A65DB1">
      <w:pPr>
        <w:ind w:firstLine="708"/>
        <w:rPr>
          <w:rFonts w:cs="Times New Roman"/>
        </w:rPr>
      </w:pPr>
      <w:r w:rsidRPr="000D0E2B">
        <w:rPr>
          <w:rFonts w:cs="Times New Roman"/>
        </w:rPr>
        <w:t xml:space="preserve">Respondent C měl nejprve v LK a následně v LMŠ dva syny. Starší syn začal </w:t>
      </w:r>
      <w:r w:rsidR="00574E38" w:rsidRPr="000D0E2B">
        <w:rPr>
          <w:rFonts w:cs="Times New Roman"/>
        </w:rPr>
        <w:t xml:space="preserve">LK </w:t>
      </w:r>
      <w:r w:rsidRPr="000D0E2B">
        <w:rPr>
          <w:rFonts w:cs="Times New Roman"/>
        </w:rPr>
        <w:t xml:space="preserve">navštěvovat ve 4,5 letech, protože předtím navštěvoval běžnou MŠ, mladší syn začal </w:t>
      </w:r>
      <w:r w:rsidR="00574E38" w:rsidRPr="000D0E2B">
        <w:rPr>
          <w:rFonts w:cs="Times New Roman"/>
        </w:rPr>
        <w:t xml:space="preserve">klub </w:t>
      </w:r>
      <w:r w:rsidRPr="000D0E2B">
        <w:rPr>
          <w:rFonts w:cs="Times New Roman"/>
        </w:rPr>
        <w:t>navštěvovat ve 2,5 letech. V LK oba trávili 4 dny v týdnu. Jejich matka v klubu dělala průvodkyni. Jakmile chlapci přešli do LMŠ, trávili tam v průměru tři dny v týdnu, když se dostali do věku „předškoláka“, prodloužila se jim docházka na pět dní v týdnu. Rodina žije ve vícegeneračním domě na vesnici.</w:t>
      </w:r>
    </w:p>
    <w:p w14:paraId="2924127D" w14:textId="71D1FB28" w:rsidR="00A65DB1" w:rsidRPr="000D0E2B" w:rsidRDefault="00A65DB1" w:rsidP="00A65DB1">
      <w:pPr>
        <w:ind w:firstLine="708"/>
        <w:rPr>
          <w:rFonts w:cs="Times New Roman"/>
        </w:rPr>
      </w:pPr>
      <w:r w:rsidRPr="000D0E2B">
        <w:rPr>
          <w:rFonts w:cs="Times New Roman"/>
        </w:rPr>
        <w:t xml:space="preserve">Respondent D založil LK a momentálně usiluje o to, aby se stal oficiální registrovanou LMŠ. Jeho syn LK navštěvoval od 2 let a devíti měsíců. Jednalo se o první dítě, které rodina do </w:t>
      </w:r>
      <w:r w:rsidR="00574E38" w:rsidRPr="000D0E2B">
        <w:rPr>
          <w:rFonts w:cs="Times New Roman"/>
        </w:rPr>
        <w:t>takového zařízení</w:t>
      </w:r>
      <w:r w:rsidRPr="000D0E2B">
        <w:rPr>
          <w:rFonts w:cs="Times New Roman"/>
        </w:rPr>
        <w:t xml:space="preserve"> umístila. Chlapec tam docházel pět dní v týdnu, předškolní rok byl vyřešen individuálním vzděláváním a</w:t>
      </w:r>
      <w:r w:rsidR="0063544B" w:rsidRPr="000D0E2B">
        <w:rPr>
          <w:rFonts w:cs="Times New Roman"/>
        </w:rPr>
        <w:t xml:space="preserve"> závěrečným</w:t>
      </w:r>
      <w:r w:rsidRPr="000D0E2B">
        <w:rPr>
          <w:rFonts w:cs="Times New Roman"/>
        </w:rPr>
        <w:t xml:space="preserve"> přezkoušením. Rodina bydlí v domku v malém městě.</w:t>
      </w:r>
    </w:p>
    <w:p w14:paraId="67E60F23" w14:textId="5896FD5D" w:rsidR="00A65DB1" w:rsidRPr="000D0E2B" w:rsidRDefault="00A65DB1" w:rsidP="00A65DB1">
      <w:pPr>
        <w:ind w:firstLine="708"/>
        <w:rPr>
          <w:rFonts w:cs="Times New Roman"/>
        </w:rPr>
      </w:pPr>
      <w:r w:rsidRPr="000D0E2B">
        <w:rPr>
          <w:rFonts w:cs="Times New Roman"/>
        </w:rPr>
        <w:t>Respondent E má v</w:t>
      </w:r>
      <w:r w:rsidR="0063544B" w:rsidRPr="000D0E2B">
        <w:rPr>
          <w:rFonts w:cs="Times New Roman"/>
        </w:rPr>
        <w:t> lesním klubu</w:t>
      </w:r>
      <w:r w:rsidRPr="000D0E2B">
        <w:rPr>
          <w:rFonts w:cs="Times New Roman"/>
        </w:rPr>
        <w:t xml:space="preserve"> dceru, která nastoupila ve 4 letech a 3 měsících. V rodině jde o první dítě, které dochází do LK, a to tři dny v týdnu. Dívka je nyní v předškolním věku, na který je registrována v LMŠ, ale má individuální plán. Jako důvod, proč není dcera v LMŠ, respondent E uvedl: </w:t>
      </w:r>
      <w:r w:rsidRPr="000D0E2B">
        <w:rPr>
          <w:rFonts w:cs="Times New Roman"/>
          <w:i/>
          <w:iCs/>
        </w:rPr>
        <w:t>„LMŠ vyžaduje docházku 5 dní v týdnu. Dcera je citlivější, my si myslíme, že jí tři dny bohatě stačí…“</w:t>
      </w:r>
      <w:r w:rsidRPr="000D0E2B">
        <w:rPr>
          <w:rFonts w:cs="Times New Roman"/>
        </w:rPr>
        <w:t xml:space="preserve"> Dalším důvodem je podle respondenta E také fakt, že není plně očkována. Rodina žije v domě na vesnici.</w:t>
      </w:r>
    </w:p>
    <w:p w14:paraId="7FDFA7B9" w14:textId="343CB33D" w:rsidR="00A65DB1" w:rsidRPr="000D0E2B" w:rsidRDefault="00A65DB1" w:rsidP="00A65DB1">
      <w:pPr>
        <w:ind w:firstLine="708"/>
        <w:rPr>
          <w:rFonts w:cs="Times New Roman"/>
        </w:rPr>
      </w:pPr>
      <w:r w:rsidRPr="000D0E2B">
        <w:rPr>
          <w:rFonts w:cs="Times New Roman"/>
        </w:rPr>
        <w:t xml:space="preserve">Respondent F měl v LMŠ syna, který již nastoupil do školy. Momentálně </w:t>
      </w:r>
      <w:r w:rsidR="0063544B" w:rsidRPr="000D0E2B">
        <w:rPr>
          <w:rFonts w:cs="Times New Roman"/>
        </w:rPr>
        <w:t xml:space="preserve">zařízení </w:t>
      </w:r>
      <w:r w:rsidRPr="000D0E2B">
        <w:rPr>
          <w:rFonts w:cs="Times New Roman"/>
        </w:rPr>
        <w:t>navštěvují i další dva synové, starší, nyní pětiletý, nastoupil ve 3 letech, mladší nastoupil v září 2020 ve 3 letech. Chlapci tráví ve školce tři dny v týdnu. Rodina žije v domku na vesnici.</w:t>
      </w:r>
    </w:p>
    <w:p w14:paraId="423267A2" w14:textId="77777777" w:rsidR="00A65DB1" w:rsidRPr="000D0E2B" w:rsidRDefault="00A65DB1" w:rsidP="00A65DB1">
      <w:pPr>
        <w:ind w:firstLine="708"/>
        <w:rPr>
          <w:rFonts w:cs="Times New Roman"/>
        </w:rPr>
      </w:pPr>
      <w:r w:rsidRPr="000D0E2B">
        <w:rPr>
          <w:rFonts w:cs="Times New Roman"/>
        </w:rPr>
        <w:t>Respondent G měl v LK syna, který právě dokončil povinnou předškolní docházku a nastoupil do školy. Klub navštěvoval od 2 let a 6 měsíců, čtyři dny v týdnu, protože docházka v tomto klubu byla omezena. Povinný předškolní rok byl syn registrován ve státní školce, kde byl přezkoušen před nástupem do školy. Jedná se o první dítě rodiny umístěné v LK. Rodina bydlí v domku ve městě.</w:t>
      </w:r>
    </w:p>
    <w:p w14:paraId="22BE7C68" w14:textId="6B346B69" w:rsidR="00A65DB1" w:rsidRPr="000D0E2B" w:rsidRDefault="00A65DB1" w:rsidP="00C64824">
      <w:pPr>
        <w:ind w:firstLine="708"/>
        <w:rPr>
          <w:rFonts w:cs="Times New Roman"/>
        </w:rPr>
      </w:pPr>
      <w:r w:rsidRPr="000D0E2B">
        <w:rPr>
          <w:rFonts w:cs="Times New Roman"/>
        </w:rPr>
        <w:t xml:space="preserve">Respondent H měl v LK syna od 4 let jeho věku, již dokončil povinnou předškolní docházku a navštěvuje lesní </w:t>
      </w:r>
      <w:r w:rsidR="00C64824" w:rsidRPr="000D0E2B">
        <w:rPr>
          <w:rFonts w:cs="Times New Roman"/>
        </w:rPr>
        <w:t xml:space="preserve">komunitní </w:t>
      </w:r>
      <w:r w:rsidRPr="000D0E2B">
        <w:rPr>
          <w:rFonts w:cs="Times New Roman"/>
        </w:rPr>
        <w:t>školu. Klub nekombinovali, v posledním roce byl syn registrován v LMŠ. Ze začátku syn navštěvoval klub pouze jeden den, později pozvolně čas strávený v klubu navyšovali až na čtyři dny, nikdy více. Jedná se o první dítě v LK.  Rodina žije v domku na vesnici.</w:t>
      </w:r>
    </w:p>
    <w:p w14:paraId="00B7715C" w14:textId="77777777" w:rsidR="00A65DB1" w:rsidRPr="000D0E2B" w:rsidRDefault="00A65DB1" w:rsidP="00A65DB1">
      <w:pPr>
        <w:ind w:firstLine="708"/>
        <w:rPr>
          <w:rFonts w:cs="Times New Roman"/>
        </w:rPr>
      </w:pPr>
      <w:r w:rsidRPr="000D0E2B">
        <w:rPr>
          <w:rFonts w:cs="Times New Roman"/>
        </w:rPr>
        <w:lastRenderedPageBreak/>
        <w:t>Respondent CH má v LK syna, který klub navštěvuje od 3 let, momentálně mu je 5 let. Jedná se o první dítě, které je v takovém zařízení umístěno. Do klubu chodí dva dny v týdnu, nekombinují s jiným typem zařízení. Předškolní rok bude plnit buď ve státní školce, nebo formou domácího vzdělávání. Rodina bydlí ve městě v rodinném domku.</w:t>
      </w:r>
    </w:p>
    <w:p w14:paraId="18848627" w14:textId="268118D3" w:rsidR="00A65DB1" w:rsidRPr="000D0E2B" w:rsidRDefault="00A65DB1" w:rsidP="00A65DB1">
      <w:pPr>
        <w:ind w:firstLine="708"/>
        <w:rPr>
          <w:rFonts w:cs="Times New Roman"/>
        </w:rPr>
      </w:pPr>
      <w:r w:rsidRPr="000D0E2B">
        <w:rPr>
          <w:rFonts w:cs="Times New Roman"/>
        </w:rPr>
        <w:t xml:space="preserve">Respondent I má v LMŠ dceru. Ve 3 letech nastoupila do LK, kde strávila dva roky, docházela tam dva dny v týdnu a zbytek dní kombinovali se </w:t>
      </w:r>
      <w:r w:rsidR="00C64824" w:rsidRPr="000D0E2B">
        <w:rPr>
          <w:rFonts w:cs="Times New Roman"/>
        </w:rPr>
        <w:t xml:space="preserve">běžnou </w:t>
      </w:r>
      <w:r w:rsidRPr="000D0E2B">
        <w:rPr>
          <w:rFonts w:cs="Times New Roman"/>
        </w:rPr>
        <w:t>MŠ. Poslední dva roky dcera navštěvuje LMŠ, kde je celých 5 dní v týdnu, momentálně plní povinný předškolní rok. Jedná se o první dítě, které rodiče umístili do LMŠ. Rodina žije v rodinném domku na vesnici.</w:t>
      </w:r>
    </w:p>
    <w:p w14:paraId="2F1B54B2" w14:textId="77777777" w:rsidR="00A65DB1" w:rsidRPr="000D0E2B" w:rsidRDefault="00A65DB1" w:rsidP="00A65DB1">
      <w:pPr>
        <w:rPr>
          <w:rFonts w:cs="Times New Roman"/>
          <w:b/>
          <w:bCs/>
        </w:rPr>
      </w:pPr>
      <w:r w:rsidRPr="000D0E2B">
        <w:rPr>
          <w:rFonts w:cs="Times New Roman"/>
          <w:b/>
          <w:bCs/>
        </w:rPr>
        <w:t>Metoda sběru dat</w:t>
      </w:r>
    </w:p>
    <w:p w14:paraId="468CFD6E" w14:textId="2F1CA454" w:rsidR="00A65DB1" w:rsidRPr="000D0E2B" w:rsidRDefault="00A65DB1" w:rsidP="00A65DB1">
      <w:pPr>
        <w:ind w:firstLine="708"/>
        <w:rPr>
          <w:rFonts w:cs="Times New Roman"/>
          <w:i/>
          <w:iCs/>
        </w:rPr>
      </w:pPr>
      <w:r w:rsidRPr="000D0E2B">
        <w:rPr>
          <w:rFonts w:cs="Times New Roman"/>
        </w:rPr>
        <w:t xml:space="preserve">Švaříček a </w:t>
      </w:r>
      <w:proofErr w:type="spellStart"/>
      <w:r w:rsidRPr="000D0E2B">
        <w:rPr>
          <w:rFonts w:cs="Times New Roman"/>
        </w:rPr>
        <w:t>Šeďová</w:t>
      </w:r>
      <w:proofErr w:type="spellEnd"/>
      <w:r w:rsidR="00B80DC2" w:rsidRPr="000D0E2B">
        <w:rPr>
          <w:rFonts w:cs="Times New Roman"/>
        </w:rPr>
        <w:t xml:space="preserve"> (2007, s. 142)</w:t>
      </w:r>
      <w:r w:rsidRPr="000D0E2B">
        <w:rPr>
          <w:rFonts w:cs="Times New Roman"/>
        </w:rPr>
        <w:t xml:space="preserve"> uvádějí jako nejčastěji používané metody sběru dat </w:t>
      </w:r>
      <w:r w:rsidRPr="000D0E2B">
        <w:rPr>
          <w:rFonts w:cs="Times New Roman"/>
          <w:i/>
          <w:iCs/>
        </w:rPr>
        <w:t xml:space="preserve">zúčastněné pozorování, hloubkový rozhovor a ohniskovou skupinu.  </w:t>
      </w:r>
    </w:p>
    <w:p w14:paraId="29E32F1B" w14:textId="47601425" w:rsidR="00A65DB1" w:rsidRPr="000D0E2B" w:rsidRDefault="00A65DB1" w:rsidP="00106D39">
      <w:pPr>
        <w:ind w:firstLine="708"/>
        <w:rPr>
          <w:rFonts w:cs="Times New Roman"/>
        </w:rPr>
      </w:pPr>
      <w:r w:rsidRPr="000D0E2B">
        <w:rPr>
          <w:rFonts w:cs="Times New Roman"/>
        </w:rPr>
        <w:t>Jako adekvátní pro účely tohoto výzkumu byla zvolena metoda sběru dat pomocí hloubkového rozhovoru, který Švaříček</w:t>
      </w:r>
      <w:r w:rsidR="00B80DC2" w:rsidRPr="000D0E2B">
        <w:rPr>
          <w:rFonts w:cs="Times New Roman"/>
        </w:rPr>
        <w:t xml:space="preserve"> (</w:t>
      </w:r>
      <w:r w:rsidR="00106D39" w:rsidRPr="000D0E2B">
        <w:rPr>
          <w:rFonts w:cs="Times New Roman"/>
        </w:rPr>
        <w:t xml:space="preserve">Švaříček, </w:t>
      </w:r>
      <w:proofErr w:type="spellStart"/>
      <w:r w:rsidR="00106D39" w:rsidRPr="000D0E2B">
        <w:rPr>
          <w:rFonts w:cs="Times New Roman"/>
        </w:rPr>
        <w:t>Šeďová</w:t>
      </w:r>
      <w:proofErr w:type="spellEnd"/>
      <w:r w:rsidR="00106D39" w:rsidRPr="000D0E2B">
        <w:rPr>
          <w:rFonts w:cs="Times New Roman"/>
        </w:rPr>
        <w:t>, </w:t>
      </w:r>
      <w:r w:rsidR="00B80DC2" w:rsidRPr="000D0E2B">
        <w:rPr>
          <w:rFonts w:cs="Times New Roman"/>
        </w:rPr>
        <w:t>2007, s.159)</w:t>
      </w:r>
      <w:r w:rsidRPr="000D0E2B">
        <w:rPr>
          <w:rFonts w:cs="Times New Roman"/>
        </w:rPr>
        <w:t xml:space="preserve"> definuje </w:t>
      </w:r>
      <w:r w:rsidRPr="000D0E2B">
        <w:rPr>
          <w:rFonts w:cs="Times New Roman"/>
          <w:i/>
          <w:iCs/>
        </w:rPr>
        <w:t>„jako nestandardizované dotazování jednoho účastníka výzkumu zpravidla jedním badatelem pomocí několika otevřených otázek“</w:t>
      </w:r>
      <w:r w:rsidRPr="000D0E2B">
        <w:rPr>
          <w:rFonts w:cs="Times New Roman"/>
        </w:rPr>
        <w:t xml:space="preserve"> Hloubkový rozhovor může být </w:t>
      </w:r>
      <w:r w:rsidRPr="000D0E2B">
        <w:rPr>
          <w:rFonts w:cs="Times New Roman"/>
          <w:i/>
          <w:iCs/>
        </w:rPr>
        <w:t>polostrukturovaný nebo nestrukturovaný (</w:t>
      </w:r>
      <w:r w:rsidRPr="000D0E2B">
        <w:rPr>
          <w:rFonts w:cs="Times New Roman"/>
        </w:rPr>
        <w:t xml:space="preserve">Švaříček, </w:t>
      </w:r>
      <w:proofErr w:type="spellStart"/>
      <w:r w:rsidRPr="000D0E2B">
        <w:rPr>
          <w:rFonts w:cs="Times New Roman"/>
        </w:rPr>
        <w:t>Šeďová</w:t>
      </w:r>
      <w:proofErr w:type="spellEnd"/>
      <w:r w:rsidRPr="000D0E2B">
        <w:rPr>
          <w:rFonts w:cs="Times New Roman"/>
        </w:rPr>
        <w:t>, 2007, s. 160) Při polostrukturovaném rozhovoru je dána struktura otázek, přičemž tazatel může přispívat i dalšími otázkami, které se vážou k účelu jeho výzkumu. (Šafaříková, Dušková, 2015) Nestrukturovaný rozhovor, jak již vyplývá z názvu, nemá strukturu otázek, dá se považovat za vyprávění, které je rozvíjeno s cílem získat vhodné informace pro výzkum. Z uvedených možností byl v kontextu toho</w:t>
      </w:r>
      <w:r w:rsidR="00256A99" w:rsidRPr="000D0E2B">
        <w:rPr>
          <w:rFonts w:cs="Times New Roman"/>
        </w:rPr>
        <w:t>to</w:t>
      </w:r>
      <w:r w:rsidRPr="000D0E2B">
        <w:rPr>
          <w:rFonts w:cs="Times New Roman"/>
        </w:rPr>
        <w:t xml:space="preserve"> výzkumu jako vhodnější zvolen rozhovor polostrukturovaný. Švaříček a </w:t>
      </w:r>
      <w:proofErr w:type="spellStart"/>
      <w:r w:rsidRPr="000D0E2B">
        <w:rPr>
          <w:rFonts w:cs="Times New Roman"/>
        </w:rPr>
        <w:t>Šeďová</w:t>
      </w:r>
      <w:proofErr w:type="spellEnd"/>
      <w:r w:rsidRPr="000D0E2B">
        <w:rPr>
          <w:rFonts w:cs="Times New Roman"/>
        </w:rPr>
        <w:t xml:space="preserve"> (2007, s. 160) uvádějí, že se hodí například v zakotvené teorii, a právě ta byla použita při vyhodnocení dat tohoto výzkumu.</w:t>
      </w:r>
    </w:p>
    <w:p w14:paraId="2FA2621F" w14:textId="77777777" w:rsidR="00106D39" w:rsidRPr="000D0E2B" w:rsidRDefault="00A65DB1" w:rsidP="00106D39">
      <w:pPr>
        <w:ind w:firstLine="708"/>
        <w:rPr>
          <w:rFonts w:cs="Times New Roman"/>
        </w:rPr>
      </w:pPr>
      <w:r w:rsidRPr="000D0E2B">
        <w:rPr>
          <w:rFonts w:cs="Times New Roman"/>
        </w:rPr>
        <w:t>Struktura otázek (viz Přílohy) byla sestavena před zahájením prvního rozhovoru na základě stanoveného výzkumného cíle. Otázky jsou rozděleny do tří skupin: otázky úvodní, hlavní a závěrečné. Rozhovory trvaly od 40 do 90 minut. Rozdíly v časové náročnosti vznikaly z důvodů objektivních i subjektivních. Do první kategorie lze zařadit rozdílné zkušenosti rodičů s</w:t>
      </w:r>
      <w:r w:rsidR="00106D39" w:rsidRPr="000D0E2B">
        <w:rPr>
          <w:rFonts w:cs="Times New Roman"/>
        </w:rPr>
        <w:t> </w:t>
      </w:r>
      <w:r w:rsidRPr="000D0E2B">
        <w:rPr>
          <w:rFonts w:cs="Times New Roman"/>
        </w:rPr>
        <w:t>LMŠ</w:t>
      </w:r>
      <w:r w:rsidR="00106D39" w:rsidRPr="000D0E2B">
        <w:rPr>
          <w:rFonts w:cs="Times New Roman"/>
        </w:rPr>
        <w:t>/LK</w:t>
      </w:r>
      <w:r w:rsidRPr="000D0E2B">
        <w:rPr>
          <w:rFonts w:cs="Times New Roman"/>
        </w:rPr>
        <w:t xml:space="preserve">, někteří v zařízení měli více dětí, někteří byli sami průvodci, někteří dokonce iniciovali vznik lesní MŠ v České republice, a tak se rozhovor dotkl i motivace zakládání </w:t>
      </w:r>
      <w:r w:rsidR="00106D39" w:rsidRPr="000D0E2B">
        <w:rPr>
          <w:rFonts w:cs="Times New Roman"/>
        </w:rPr>
        <w:t xml:space="preserve">lesních mateřských škol a lesních klubů. </w:t>
      </w:r>
    </w:p>
    <w:p w14:paraId="0B92DB34" w14:textId="73C7C04F" w:rsidR="00A65DB1" w:rsidRPr="000D0E2B" w:rsidRDefault="00A65DB1" w:rsidP="00106D39">
      <w:pPr>
        <w:ind w:firstLine="708"/>
        <w:rPr>
          <w:rFonts w:cs="Times New Roman"/>
        </w:rPr>
      </w:pPr>
      <w:r w:rsidRPr="000D0E2B">
        <w:rPr>
          <w:rFonts w:cs="Times New Roman"/>
        </w:rPr>
        <w:t>Z druhé kategorie důvodů lze poté jmenovat vyjadřovací schopnosti rodičů, osobní sympatie respondentů s tazatelem, vliv prostředí, ve kterém se rozhovor odehrával. Rozhovory byly realizovány od listopadu 2020 do ledna 2021. Formu získávání dat ovlivnila epidemiologická situace. Devět videohovorů bylo vedeno přes messenger volání na platformě Facebook. Jeden roz</w:t>
      </w:r>
      <w:r w:rsidR="00256A99" w:rsidRPr="000D0E2B">
        <w:rPr>
          <w:rFonts w:cs="Times New Roman"/>
        </w:rPr>
        <w:t>hovor se uskutečnil osobně</w:t>
      </w:r>
      <w:r w:rsidRPr="000D0E2B">
        <w:rPr>
          <w:rFonts w:cs="Times New Roman"/>
        </w:rPr>
        <w:t xml:space="preserve">. Při rozhovorech, online i </w:t>
      </w:r>
      <w:proofErr w:type="spellStart"/>
      <w:r w:rsidRPr="000D0E2B">
        <w:rPr>
          <w:rFonts w:cs="Times New Roman"/>
        </w:rPr>
        <w:t>offline</w:t>
      </w:r>
      <w:proofErr w:type="spellEnd"/>
      <w:r w:rsidRPr="000D0E2B">
        <w:rPr>
          <w:rFonts w:cs="Times New Roman"/>
        </w:rPr>
        <w:t xml:space="preserve">, se kladl důraz </w:t>
      </w:r>
      <w:r w:rsidRPr="000D0E2B">
        <w:rPr>
          <w:rFonts w:cs="Times New Roman"/>
        </w:rPr>
        <w:lastRenderedPageBreak/>
        <w:t>nejen na obsahovou stránku, ale panovala také snaha vytvořit přátelské prostředí a příjemnou atmosféru, aby se obě strany cítily komfortně. Každý rozhovor začínal obecným představením výzkumníka a seznámením respondenta s cílem výzkumu. Byl informován o postupu nakládání s daty získanými během rozhovoru. Každý respondent byl vyzván k vyslovení souhlasu s nahráváním rozhovoru na diktafon. Rozhovory byly následně přepsány a analyzovány.</w:t>
      </w:r>
    </w:p>
    <w:p w14:paraId="1BF01CCE" w14:textId="77777777" w:rsidR="00A65DB1" w:rsidRPr="000D0E2B" w:rsidRDefault="00A65DB1" w:rsidP="00A65DB1">
      <w:pPr>
        <w:rPr>
          <w:rFonts w:cs="Times New Roman"/>
          <w:b/>
          <w:bCs/>
        </w:rPr>
      </w:pPr>
      <w:r w:rsidRPr="000D0E2B">
        <w:rPr>
          <w:rFonts w:cs="Times New Roman"/>
          <w:b/>
          <w:bCs/>
        </w:rPr>
        <w:t>Etika</w:t>
      </w:r>
    </w:p>
    <w:p w14:paraId="658DC62D" w14:textId="36F00145" w:rsidR="00A65DB1" w:rsidRPr="000D0E2B" w:rsidRDefault="00A65DB1" w:rsidP="00A65DB1">
      <w:pPr>
        <w:ind w:firstLine="708"/>
        <w:rPr>
          <w:rFonts w:cs="Times New Roman"/>
          <w:b/>
          <w:bCs/>
        </w:rPr>
      </w:pPr>
      <w:r w:rsidRPr="000D0E2B">
        <w:rPr>
          <w:rFonts w:cs="Times New Roman"/>
        </w:rPr>
        <w:t>Při kvalitativním výzkumu je velmi důležitá etika výzkumu. Za etický výzkum je považován „</w:t>
      </w:r>
      <w:r w:rsidRPr="000D0E2B">
        <w:rPr>
          <w:rFonts w:cs="Times New Roman"/>
          <w:i/>
          <w:iCs/>
        </w:rPr>
        <w:t xml:space="preserve">takový výzkum, který naplňuje tzv. princip „DO NO HARM“, tedy neškodit.“ </w:t>
      </w:r>
      <w:r w:rsidRPr="000D0E2B">
        <w:rPr>
          <w:rFonts w:cs="Times New Roman"/>
        </w:rPr>
        <w:t>(Duškov</w:t>
      </w:r>
      <w:r w:rsidR="002F3525" w:rsidRPr="000D0E2B">
        <w:rPr>
          <w:rFonts w:cs="Times New Roman"/>
        </w:rPr>
        <w:t>á</w:t>
      </w:r>
      <w:r w:rsidRPr="000D0E2B">
        <w:rPr>
          <w:rFonts w:cs="Times New Roman"/>
        </w:rPr>
        <w:t>, Šafaříkov</w:t>
      </w:r>
      <w:r w:rsidR="002F3525" w:rsidRPr="000D0E2B">
        <w:rPr>
          <w:rFonts w:cs="Times New Roman"/>
        </w:rPr>
        <w:t>á,</w:t>
      </w:r>
      <w:r w:rsidRPr="000D0E2B">
        <w:rPr>
          <w:rFonts w:cs="Times New Roman"/>
        </w:rPr>
        <w:t xml:space="preserve"> 2015, s. 23) Etika ve výzkumu má několik základních principů. Švaříček a </w:t>
      </w:r>
      <w:proofErr w:type="spellStart"/>
      <w:r w:rsidRPr="000D0E2B">
        <w:rPr>
          <w:rFonts w:cs="Times New Roman"/>
        </w:rPr>
        <w:t>Šeďová</w:t>
      </w:r>
      <w:proofErr w:type="spellEnd"/>
      <w:r w:rsidRPr="000D0E2B">
        <w:rPr>
          <w:rFonts w:cs="Times New Roman"/>
        </w:rPr>
        <w:t xml:space="preserve"> (2007) uvádějí </w:t>
      </w:r>
      <w:r w:rsidRPr="000D0E2B">
        <w:rPr>
          <w:rFonts w:cs="Times New Roman"/>
          <w:i/>
          <w:iCs/>
        </w:rPr>
        <w:t>důvěrnost, poučený souhlas a zpřístupnění práce účastníkům výzkumu.</w:t>
      </w:r>
    </w:p>
    <w:p w14:paraId="0AF8A729" w14:textId="0B80246F" w:rsidR="00A65DB1" w:rsidRPr="000D0E2B" w:rsidRDefault="00A65DB1" w:rsidP="00A65DB1">
      <w:pPr>
        <w:ind w:firstLine="708"/>
        <w:rPr>
          <w:rFonts w:cs="Times New Roman"/>
        </w:rPr>
      </w:pPr>
      <w:r w:rsidRPr="000D0E2B">
        <w:rPr>
          <w:rFonts w:cs="Times New Roman"/>
        </w:rPr>
        <w:t xml:space="preserve">Výzkum provedený v rámci této bakalářské práce ctil všechny tři výše uvedené principy. Pro zachování důvěrnosti výzkumník zachoval v anonymitě respondenty i </w:t>
      </w:r>
      <w:r w:rsidR="005E3A6C" w:rsidRPr="000D0E2B">
        <w:rPr>
          <w:rFonts w:cs="Times New Roman"/>
        </w:rPr>
        <w:t xml:space="preserve">lesní </w:t>
      </w:r>
      <w:r w:rsidRPr="000D0E2B">
        <w:rPr>
          <w:rFonts w:cs="Times New Roman"/>
        </w:rPr>
        <w:t>mateřské školy</w:t>
      </w:r>
      <w:r w:rsidR="002F3525" w:rsidRPr="000D0E2B">
        <w:rPr>
          <w:rFonts w:cs="Times New Roman"/>
        </w:rPr>
        <w:t xml:space="preserve"> a kluby, </w:t>
      </w:r>
      <w:r w:rsidRPr="000D0E2B">
        <w:rPr>
          <w:rFonts w:cs="Times New Roman"/>
        </w:rPr>
        <w:t>kam umístili své děti. Jména účastníků nahradila náhodná písmena abecedy, předškolní zařízení se rozlišují pouze v obecné rovině, zda jde o L</w:t>
      </w:r>
      <w:r w:rsidR="00601534" w:rsidRPr="000D0E2B">
        <w:rPr>
          <w:rFonts w:cs="Times New Roman"/>
        </w:rPr>
        <w:t>MŠ</w:t>
      </w:r>
      <w:r w:rsidRPr="000D0E2B">
        <w:rPr>
          <w:rFonts w:cs="Times New Roman"/>
        </w:rPr>
        <w:t>, L</w:t>
      </w:r>
      <w:r w:rsidR="00601534" w:rsidRPr="000D0E2B">
        <w:rPr>
          <w:rFonts w:cs="Times New Roman"/>
        </w:rPr>
        <w:t>K</w:t>
      </w:r>
      <w:r w:rsidRPr="000D0E2B">
        <w:rPr>
          <w:rFonts w:cs="Times New Roman"/>
        </w:rPr>
        <w:t xml:space="preserve"> apod. Aplikován byl též informovaný souhlas. Badatel před zahájením každého rozhovoru seznámil respondenta s cílem a účelem rozhovoru, přibližnou délkou jeho trvání, dále uvedl, kdo bude mít přístup k získaným informacím, a také ujistil o zachování principu důvěrnosti. Každý z respondentů vyslovil souhlas s nahráváním i s tím, že rozumí a přijímá informace od badatele. Princip zpřístupnění práce účastníkům bude také dodržen. Hned několik respondentů projevilo zájem seznámit se s výsledky výzkumu i celou bakalářskou prací. Ta jim bude po dokončení dle dohody poskytnuta. </w:t>
      </w:r>
    </w:p>
    <w:p w14:paraId="00317836" w14:textId="77777777" w:rsidR="00A65DB1" w:rsidRPr="000D0E2B" w:rsidRDefault="00A65DB1" w:rsidP="00A65DB1">
      <w:pPr>
        <w:rPr>
          <w:rFonts w:cs="Times New Roman"/>
          <w:b/>
          <w:bCs/>
        </w:rPr>
      </w:pPr>
      <w:r w:rsidRPr="000D0E2B">
        <w:rPr>
          <w:rFonts w:cs="Times New Roman"/>
          <w:b/>
          <w:bCs/>
        </w:rPr>
        <w:t>Indikátory kvality výzkumu</w:t>
      </w:r>
    </w:p>
    <w:p w14:paraId="04DD5875" w14:textId="77777777" w:rsidR="00A65DB1" w:rsidRPr="000D0E2B" w:rsidRDefault="00A65DB1" w:rsidP="00A65DB1">
      <w:pPr>
        <w:ind w:firstLine="708"/>
        <w:rPr>
          <w:rFonts w:cs="Times New Roman"/>
        </w:rPr>
      </w:pPr>
      <w:r w:rsidRPr="000D0E2B">
        <w:rPr>
          <w:rFonts w:cs="Times New Roman"/>
        </w:rPr>
        <w:t xml:space="preserve">U kvalitativního výzkumu, jak již název napovídá, klademe důraz na jeho kvality, mezi něž patří pravdivost a platnost celého šetření. Lincolnová a </w:t>
      </w:r>
      <w:proofErr w:type="spellStart"/>
      <w:r w:rsidRPr="000D0E2B">
        <w:rPr>
          <w:rFonts w:cs="Times New Roman"/>
        </w:rPr>
        <w:t>Guba</w:t>
      </w:r>
      <w:proofErr w:type="spellEnd"/>
      <w:r w:rsidRPr="000D0E2B">
        <w:rPr>
          <w:rFonts w:cs="Times New Roman"/>
        </w:rPr>
        <w:t xml:space="preserve"> (1985) zavedli kritéria hodnověrnosti kvalitativního výzkumu, která zahrnují </w:t>
      </w:r>
      <w:r w:rsidRPr="000D0E2B">
        <w:rPr>
          <w:rFonts w:cs="Times New Roman"/>
          <w:i/>
          <w:iCs/>
        </w:rPr>
        <w:t>„důvěryhodnost, přenositelnost, spolehlivost a potvrditelnost“</w:t>
      </w:r>
      <w:r w:rsidRPr="000D0E2B">
        <w:rPr>
          <w:rFonts w:cs="Times New Roman"/>
        </w:rPr>
        <w:t xml:space="preserve">. (Švaříček, </w:t>
      </w:r>
      <w:proofErr w:type="spellStart"/>
      <w:r w:rsidRPr="000D0E2B">
        <w:rPr>
          <w:rFonts w:cs="Times New Roman"/>
        </w:rPr>
        <w:t>Šeďová</w:t>
      </w:r>
      <w:proofErr w:type="spellEnd"/>
      <w:r w:rsidRPr="000D0E2B">
        <w:rPr>
          <w:rFonts w:cs="Times New Roman"/>
        </w:rPr>
        <w:t>, 2007, s. 32)</w:t>
      </w:r>
    </w:p>
    <w:p w14:paraId="3A9733C2" w14:textId="410C30C0" w:rsidR="00A65DB1" w:rsidRPr="000D0E2B" w:rsidRDefault="00A65DB1" w:rsidP="00A65DB1">
      <w:pPr>
        <w:ind w:firstLine="708"/>
        <w:rPr>
          <w:rFonts w:cs="Times New Roman"/>
        </w:rPr>
      </w:pPr>
      <w:r w:rsidRPr="000D0E2B">
        <w:rPr>
          <w:rFonts w:cs="Times New Roman"/>
        </w:rPr>
        <w:t>Důvěryhodnost a potvrditelnost byly v této práci zajištěny pomocí základní techniky, a sice pečlivého výběru vhodných účastníků výzkumu. Vzhledem k výzkumnému cíli byli vybráni rodiče s osobní zkušeností s L</w:t>
      </w:r>
      <w:r w:rsidR="00601534" w:rsidRPr="000D0E2B">
        <w:rPr>
          <w:rFonts w:cs="Times New Roman"/>
        </w:rPr>
        <w:t>MŠ</w:t>
      </w:r>
      <w:r w:rsidRPr="000D0E2B">
        <w:rPr>
          <w:rFonts w:cs="Times New Roman"/>
        </w:rPr>
        <w:t>, resp. L</w:t>
      </w:r>
      <w:r w:rsidR="00601534" w:rsidRPr="000D0E2B">
        <w:rPr>
          <w:rFonts w:cs="Times New Roman"/>
        </w:rPr>
        <w:t>K</w:t>
      </w:r>
      <w:r w:rsidRPr="000D0E2B">
        <w:rPr>
          <w:rFonts w:cs="Times New Roman"/>
        </w:rPr>
        <w:t xml:space="preserve"> delší než jeden školní rok. Výběr vhodných respondentů společně s popisem analýzy dat zajistí transparentnost výzkumu.</w:t>
      </w:r>
    </w:p>
    <w:p w14:paraId="55A9649D" w14:textId="77777777" w:rsidR="00A65DB1" w:rsidRPr="000D0E2B" w:rsidRDefault="00A65DB1" w:rsidP="00A65DB1">
      <w:pPr>
        <w:ind w:firstLine="578"/>
        <w:rPr>
          <w:rFonts w:cs="Times New Roman"/>
        </w:rPr>
      </w:pPr>
      <w:r w:rsidRPr="000D0E2B">
        <w:rPr>
          <w:rFonts w:cs="Times New Roman"/>
        </w:rPr>
        <w:t>Přenositelnost výzkumu byla zabezpečena zdokumentováním výzkumného procesu od návrhu přes sběr dat a jejich analýzu. Spolehlivost výzkumu byla zajištěna bezesporností otázek, přepisem nahrávek rozhovorů a konzistencí při kódování.</w:t>
      </w:r>
    </w:p>
    <w:p w14:paraId="5E85CB80" w14:textId="77777777" w:rsidR="00A65DB1" w:rsidRPr="000D0E2B" w:rsidRDefault="00A65DB1" w:rsidP="00A65DB1">
      <w:pPr>
        <w:pStyle w:val="Nadpis2"/>
        <w:rPr>
          <w:rFonts w:cs="Times New Roman"/>
        </w:rPr>
      </w:pPr>
      <w:bookmarkStart w:id="53" w:name="_Toc67749764"/>
      <w:bookmarkStart w:id="54" w:name="_Toc68362744"/>
      <w:r w:rsidRPr="000D0E2B">
        <w:rPr>
          <w:rFonts w:cs="Times New Roman"/>
        </w:rPr>
        <w:lastRenderedPageBreak/>
        <w:t>Metoda analýzy dat</w:t>
      </w:r>
      <w:bookmarkEnd w:id="53"/>
      <w:bookmarkEnd w:id="54"/>
    </w:p>
    <w:p w14:paraId="4DDCDFFD" w14:textId="6E1BC613" w:rsidR="00A65DB1" w:rsidRPr="000D0E2B" w:rsidRDefault="00A65DB1" w:rsidP="00A65DB1">
      <w:pPr>
        <w:ind w:firstLine="578"/>
        <w:rPr>
          <w:rFonts w:cs="Times New Roman"/>
        </w:rPr>
      </w:pPr>
      <w:r w:rsidRPr="000D0E2B">
        <w:rPr>
          <w:rFonts w:cs="Times New Roman"/>
        </w:rPr>
        <w:t xml:space="preserve">Analýza dat v této bakalářské práci probíhala za pomoci metody zakotvené teorie. Za jejím vytvořením stojí sociologové Strauss a </w:t>
      </w:r>
      <w:proofErr w:type="spellStart"/>
      <w:r w:rsidRPr="000D0E2B">
        <w:rPr>
          <w:rFonts w:cs="Times New Roman"/>
        </w:rPr>
        <w:t>Corbinová</w:t>
      </w:r>
      <w:proofErr w:type="spellEnd"/>
      <w:r w:rsidR="005F120F" w:rsidRPr="000D0E2B">
        <w:rPr>
          <w:rFonts w:cs="Times New Roman"/>
        </w:rPr>
        <w:t xml:space="preserve"> (1999, s. 14),</w:t>
      </w:r>
      <w:r w:rsidRPr="000D0E2B">
        <w:rPr>
          <w:rFonts w:cs="Times New Roman"/>
        </w:rPr>
        <w:t xml:space="preserve"> kteří ji popisují následovně: „</w:t>
      </w:r>
      <w:r w:rsidRPr="000D0E2B">
        <w:rPr>
          <w:rFonts w:cs="Times New Roman"/>
          <w:i/>
          <w:iCs/>
        </w:rPr>
        <w:t xml:space="preserve">Zakotvená teorie je teorie induktivně odvozená ze zkoumání jevu, který reprezentuje. To znamená, že je odhalena, vytvořena a prozatímně ověřena systematickým shromažďováním údajů o zkoumaném jevu a analýzou těchto údajů.“ </w:t>
      </w:r>
      <w:r w:rsidRPr="000D0E2B">
        <w:rPr>
          <w:rFonts w:cs="Times New Roman"/>
        </w:rPr>
        <w:t xml:space="preserve">Data se opakovaně zpracovávají s cílem identifikovat ústřední kategorii zkoumaného jevu. Zakotvená teorie má tři druhy kódování: </w:t>
      </w:r>
      <w:r w:rsidRPr="000D0E2B">
        <w:rPr>
          <w:rFonts w:cs="Times New Roman"/>
          <w:i/>
          <w:iCs/>
        </w:rPr>
        <w:t>otevřené,</w:t>
      </w:r>
      <w:r w:rsidRPr="000D0E2B">
        <w:rPr>
          <w:rFonts w:cs="Times New Roman"/>
          <w:b/>
          <w:bCs/>
          <w:i/>
          <w:iCs/>
        </w:rPr>
        <w:t xml:space="preserve"> </w:t>
      </w:r>
      <w:r w:rsidRPr="000D0E2B">
        <w:rPr>
          <w:rFonts w:cs="Times New Roman"/>
          <w:i/>
          <w:iCs/>
        </w:rPr>
        <w:t>axiální a selektivní.</w:t>
      </w:r>
      <w:r w:rsidRPr="000D0E2B">
        <w:rPr>
          <w:rFonts w:cs="Times New Roman"/>
        </w:rPr>
        <w:t xml:space="preserve"> (</w:t>
      </w:r>
      <w:proofErr w:type="spellStart"/>
      <w:r w:rsidRPr="000D0E2B">
        <w:rPr>
          <w:rFonts w:cs="Times New Roman"/>
        </w:rPr>
        <w:t>Hendl</w:t>
      </w:r>
      <w:proofErr w:type="spellEnd"/>
      <w:r w:rsidRPr="000D0E2B">
        <w:rPr>
          <w:rFonts w:cs="Times New Roman"/>
        </w:rPr>
        <w:t xml:space="preserve">, 2005 s. 247) Přičemž Šafaříková a Dušková </w:t>
      </w:r>
      <w:r w:rsidR="00947F91" w:rsidRPr="000D0E2B">
        <w:rPr>
          <w:rFonts w:cs="Times New Roman"/>
        </w:rPr>
        <w:t xml:space="preserve">(2015) </w:t>
      </w:r>
      <w:r w:rsidRPr="000D0E2B">
        <w:rPr>
          <w:rFonts w:cs="Times New Roman"/>
        </w:rPr>
        <w:t xml:space="preserve">uvádějí, že není vždy nutné projít všemi třemi skupinami. </w:t>
      </w:r>
    </w:p>
    <w:p w14:paraId="2D89DBBB" w14:textId="41871CCD" w:rsidR="00A65DB1" w:rsidRPr="000D0E2B" w:rsidRDefault="00A65DB1" w:rsidP="00A65DB1">
      <w:pPr>
        <w:ind w:firstLine="578"/>
        <w:rPr>
          <w:rFonts w:cs="Times New Roman"/>
        </w:rPr>
      </w:pPr>
      <w:r w:rsidRPr="000D0E2B">
        <w:rPr>
          <w:rFonts w:cs="Times New Roman"/>
        </w:rPr>
        <w:t xml:space="preserve">Data z tohoto výzkumu byla analyzována primárně pomocí metody otevřeného kódování. Prvotní rozbor textu si kladl za cíl označit a kategorizovat pojmy pomocí důkladné studie získaných dat. (Strauss, </w:t>
      </w:r>
      <w:proofErr w:type="spellStart"/>
      <w:r w:rsidRPr="000D0E2B">
        <w:rPr>
          <w:rFonts w:cs="Times New Roman"/>
        </w:rPr>
        <w:t>Corbinová</w:t>
      </w:r>
      <w:proofErr w:type="spellEnd"/>
      <w:r w:rsidRPr="000D0E2B">
        <w:rPr>
          <w:rFonts w:cs="Times New Roman"/>
        </w:rPr>
        <w:t xml:space="preserve">, 1999) Kódování probíhalo slovo po slovu. Pojmy, které spolu souvisely, byly sdružovány do kategorií. Během kódování byl vytvořen seznam kódů, který sloužil pro snadnější orientaci a zařazení do jednotlivých kategorií. Pro identifikaci dat, odlišných typů a opakujících se vzorců byla použita technika „vyložení karet“, kterou Švaříček a </w:t>
      </w:r>
      <w:proofErr w:type="spellStart"/>
      <w:r w:rsidRPr="000D0E2B">
        <w:rPr>
          <w:rFonts w:cs="Times New Roman"/>
        </w:rPr>
        <w:t>Šeďová</w:t>
      </w:r>
      <w:proofErr w:type="spellEnd"/>
      <w:r w:rsidRPr="000D0E2B">
        <w:rPr>
          <w:rFonts w:cs="Times New Roman"/>
        </w:rPr>
        <w:t xml:space="preserve"> (2007</w:t>
      </w:r>
      <w:r w:rsidR="005E3A6C" w:rsidRPr="000D0E2B">
        <w:rPr>
          <w:rFonts w:cs="Times New Roman"/>
        </w:rPr>
        <w:t>, s. 226</w:t>
      </w:r>
      <w:r w:rsidRPr="000D0E2B">
        <w:rPr>
          <w:rFonts w:cs="Times New Roman"/>
        </w:rPr>
        <w:t xml:space="preserve">) vysvětlují: </w:t>
      </w:r>
      <w:r w:rsidRPr="000D0E2B">
        <w:rPr>
          <w:rFonts w:cs="Times New Roman"/>
          <w:i/>
          <w:iCs/>
        </w:rPr>
        <w:t xml:space="preserve">„výzkumník vezme kategorizovaný seznam kódů, kategorie vzniklé skrze otevřené kódování uspořádá do nějakého obrazce či linky a na základě tohoto uspořádání sestaví text tak, že je vlastně převyprávěním obsahu jednotlivých kategorií.“ </w:t>
      </w:r>
      <w:r w:rsidR="005E3A6C" w:rsidRPr="000D0E2B">
        <w:rPr>
          <w:rFonts w:cs="Times New Roman"/>
        </w:rPr>
        <w:t xml:space="preserve">Přičemž </w:t>
      </w:r>
      <w:r w:rsidRPr="000D0E2B">
        <w:rPr>
          <w:rFonts w:cs="Times New Roman"/>
        </w:rPr>
        <w:t>v této analýze byly vybrány pouze kategorie adekvátní stanoveným výzkumným otázkám práce.</w:t>
      </w:r>
    </w:p>
    <w:p w14:paraId="1CBF6137" w14:textId="77777777" w:rsidR="00A65DB1" w:rsidRPr="000D0E2B" w:rsidRDefault="00A65DB1" w:rsidP="00A65DB1">
      <w:pPr>
        <w:pStyle w:val="Nadpis2"/>
        <w:rPr>
          <w:rFonts w:cs="Times New Roman"/>
        </w:rPr>
      </w:pPr>
      <w:bookmarkStart w:id="55" w:name="_Toc67749765"/>
      <w:bookmarkStart w:id="56" w:name="_Toc68362745"/>
      <w:r w:rsidRPr="000D0E2B">
        <w:rPr>
          <w:rFonts w:cs="Times New Roman"/>
        </w:rPr>
        <w:t>Vyhodnocení výzkumu</w:t>
      </w:r>
      <w:bookmarkEnd w:id="55"/>
      <w:bookmarkEnd w:id="56"/>
    </w:p>
    <w:p w14:paraId="75012B02" w14:textId="77777777" w:rsidR="00A65DB1" w:rsidRPr="000D0E2B" w:rsidRDefault="00A65DB1" w:rsidP="00A65DB1">
      <w:pPr>
        <w:ind w:firstLine="578"/>
        <w:rPr>
          <w:rFonts w:cs="Times New Roman"/>
        </w:rPr>
      </w:pPr>
      <w:bookmarkStart w:id="57" w:name="_Hlk64894680"/>
      <w:r w:rsidRPr="000D0E2B">
        <w:rPr>
          <w:rFonts w:cs="Times New Roman"/>
        </w:rPr>
        <w:t xml:space="preserve">Podkapitola Vyhodnocení výzkumu popisuje a shrnuje výsledky výzkumu provedeného v rámci bakalářské práce Motivace rodičů pro umístění dítěte do lesní mateřské školy. Rekapituluje výzkumné otázky, odpovědi rodičů zobecňuje do kategorií, které dokládají jejich citace. </w:t>
      </w:r>
    </w:p>
    <w:p w14:paraId="48DBD620" w14:textId="77777777" w:rsidR="00A65DB1" w:rsidRPr="000D0E2B" w:rsidRDefault="00A65DB1" w:rsidP="00A65DB1">
      <w:pPr>
        <w:rPr>
          <w:rFonts w:cs="Times New Roman"/>
          <w:b/>
          <w:bCs/>
        </w:rPr>
      </w:pPr>
      <w:r w:rsidRPr="000D0E2B">
        <w:rPr>
          <w:rFonts w:cs="Times New Roman"/>
          <w:b/>
          <w:bCs/>
        </w:rPr>
        <w:t>HVO: Které skutečnosti ovlivňují motivaci rodičů a jsou klíčové pro umístění dítěte do lesní mateřské školy? Jak s odstupem reflektují své rozhodnutí a vyhodnocují získané zkušenosti?</w:t>
      </w:r>
    </w:p>
    <w:p w14:paraId="34B260C5" w14:textId="4CC738F9" w:rsidR="00A65DB1" w:rsidRPr="000D0E2B" w:rsidRDefault="00A65DB1" w:rsidP="00A65DB1">
      <w:pPr>
        <w:ind w:firstLine="708"/>
        <w:rPr>
          <w:rFonts w:cs="Times New Roman"/>
          <w:b/>
          <w:bCs/>
        </w:rPr>
      </w:pPr>
      <w:r w:rsidRPr="000D0E2B">
        <w:rPr>
          <w:rFonts w:cs="Times New Roman"/>
        </w:rPr>
        <w:t>Již proces stanovení hypotézy o motivaci rodičů naznačil, že paleta faktorů, které rodiče zvažují, a skutečností, které je ovlivňují při výběru předškolního zařízení, bude pestrá, ale</w:t>
      </w:r>
      <w:r w:rsidR="00601534" w:rsidRPr="000D0E2B">
        <w:rPr>
          <w:rFonts w:cs="Times New Roman"/>
        </w:rPr>
        <w:t> </w:t>
      </w:r>
      <w:r w:rsidRPr="000D0E2B">
        <w:rPr>
          <w:rFonts w:cs="Times New Roman"/>
        </w:rPr>
        <w:t>předvídatelná. Samotný výzkum to potvrdil, odpovědi respondentů bylo možné zařadit do následujících kategorií</w:t>
      </w:r>
      <w:r w:rsidRPr="000D0E2B">
        <w:rPr>
          <w:rFonts w:cs="Times New Roman"/>
          <w:b/>
          <w:bCs/>
        </w:rPr>
        <w:t>: pobyt venku; přístup pedagoga; malý počet dětí; volná hra; zdraví dítěte; podobné smýšlení rodičů; neočkované dítě a špatná zkušenost s MŠ.</w:t>
      </w:r>
    </w:p>
    <w:p w14:paraId="3A37228F" w14:textId="77777777" w:rsidR="00A65DB1" w:rsidRPr="000D0E2B" w:rsidRDefault="00A65DB1" w:rsidP="00A65DB1">
      <w:pPr>
        <w:ind w:firstLine="708"/>
        <w:rPr>
          <w:rFonts w:cs="Times New Roman"/>
          <w:i/>
          <w:iCs/>
        </w:rPr>
      </w:pPr>
      <w:r w:rsidRPr="000D0E2B">
        <w:rPr>
          <w:rFonts w:cs="Times New Roman"/>
        </w:rPr>
        <w:lastRenderedPageBreak/>
        <w:t xml:space="preserve">Žádný z respondentů neuvedl pouze jednu skutečnost jako primární, vždy se jednalo o kombinaci několika proměnných. Všichni účastníci výzkumu však zmínili kategorii pobyt venku. Do této kategorie byla při analýze zařazena slova a spojení, jako jsou: spojení s přírodou, venku v lese, mnoho času venku, vztah k přírodě, pohyb v přírodě a další. Lze konstatovat, že jde o nejdůležitější faktor, proč rodiče umisťují děti do LMŠ. Respondent CH na otázku odpověděl: </w:t>
      </w:r>
      <w:r w:rsidRPr="000D0E2B">
        <w:rPr>
          <w:rFonts w:cs="Times New Roman"/>
          <w:i/>
          <w:iCs/>
        </w:rPr>
        <w:t>„Hlavně pobyt v přírodě, kde tráví většinu času.“</w:t>
      </w:r>
      <w:r w:rsidRPr="000D0E2B">
        <w:rPr>
          <w:rFonts w:cs="Times New Roman"/>
        </w:rPr>
        <w:t xml:space="preserve"> Respondent F uvedl: </w:t>
      </w:r>
      <w:r w:rsidRPr="000D0E2B">
        <w:rPr>
          <w:rFonts w:cs="Times New Roman"/>
          <w:i/>
          <w:iCs/>
        </w:rPr>
        <w:t>„Jsou hodně venku, nevadí jim škaredé, deštivé počasí. V přírodě jsou celý rok, vnímají, jak se příroda mění.“</w:t>
      </w:r>
    </w:p>
    <w:p w14:paraId="70359C3E" w14:textId="05784B1C" w:rsidR="00A65DB1" w:rsidRPr="000D0E2B" w:rsidRDefault="00A65DB1" w:rsidP="00A65DB1">
      <w:pPr>
        <w:ind w:firstLine="708"/>
        <w:rPr>
          <w:rFonts w:cs="Times New Roman"/>
        </w:rPr>
      </w:pPr>
      <w:r w:rsidRPr="000D0E2B">
        <w:rPr>
          <w:rFonts w:cs="Times New Roman"/>
        </w:rPr>
        <w:t xml:space="preserve">Klíčovým faktorem, který také zásadně ovlivňuje motivaci rodičů k umístění dítěte do LMŠ, je přístup průvodce. Ten v rozhovorech vyzdvihlo osm respondentů. Ocenili individuální přístup, napojení na dítě a celkovou empatii. Respondenta C oslovil </w:t>
      </w:r>
      <w:r w:rsidRPr="000D0E2B">
        <w:rPr>
          <w:rFonts w:cs="Times New Roman"/>
          <w:i/>
          <w:iCs/>
        </w:rPr>
        <w:t xml:space="preserve">„individuální přístup průvodců k dětem, mají vztah založen na partnerství, jsou laskaví a empatičtí.“  </w:t>
      </w:r>
      <w:r w:rsidRPr="000D0E2B">
        <w:rPr>
          <w:rFonts w:cs="Times New Roman"/>
        </w:rPr>
        <w:t xml:space="preserve">Respondent D mimo jiné uvedl: </w:t>
      </w:r>
      <w:r w:rsidRPr="000D0E2B">
        <w:rPr>
          <w:rFonts w:cs="Times New Roman"/>
          <w:i/>
          <w:iCs/>
        </w:rPr>
        <w:t xml:space="preserve">„různorodý průvodcovský tým je základem dobré lesní školky.“  </w:t>
      </w:r>
      <w:r w:rsidRPr="000D0E2B">
        <w:rPr>
          <w:rFonts w:cs="Times New Roman"/>
        </w:rPr>
        <w:t>Rodiče kladně hodnotili také kvalitu komunikace mezi průvodci a dětmi i mezi průvodci a rodiči. Ti se pravidelně a rádi dotazují na chování svých dětí a jejich rozvoj.</w:t>
      </w:r>
    </w:p>
    <w:p w14:paraId="53B7DDA0" w14:textId="77777777" w:rsidR="00A65DB1" w:rsidRPr="000D0E2B" w:rsidRDefault="00A65DB1" w:rsidP="00A65DB1">
      <w:pPr>
        <w:rPr>
          <w:rFonts w:cs="Times New Roman"/>
          <w:i/>
          <w:iCs/>
        </w:rPr>
      </w:pPr>
      <w:r w:rsidRPr="000D0E2B">
        <w:rPr>
          <w:rFonts w:cs="Times New Roman"/>
        </w:rPr>
        <w:tab/>
        <w:t xml:space="preserve">Dalším prvkem, který zmínilo sedm z deseti dotazovaných respondentů, byla výhoda malého kolektivu dětí. Respondent CH poznamenal: </w:t>
      </w:r>
      <w:r w:rsidRPr="000D0E2B">
        <w:rPr>
          <w:rFonts w:cs="Times New Roman"/>
          <w:i/>
          <w:iCs/>
        </w:rPr>
        <w:t>„Oproti běžné školce je tam méně dětí, takže děti nejsou anonymní, neztratí se v davu.“</w:t>
      </w:r>
      <w:r w:rsidRPr="000D0E2B">
        <w:rPr>
          <w:rFonts w:cs="Times New Roman"/>
        </w:rPr>
        <w:t xml:space="preserve"> Podle respondenta C </w:t>
      </w:r>
      <w:r w:rsidRPr="000D0E2B">
        <w:rPr>
          <w:rFonts w:cs="Times New Roman"/>
          <w:i/>
          <w:iCs/>
        </w:rPr>
        <w:t>„počet dětí hraje velkou roli, v LMŠ je jich méně, přístup k nim je tedy daleko individuálnější.“</w:t>
      </w:r>
    </w:p>
    <w:p w14:paraId="4FBE1A91" w14:textId="77777777" w:rsidR="00A65DB1" w:rsidRPr="000D0E2B" w:rsidRDefault="00A65DB1" w:rsidP="00A65DB1">
      <w:pPr>
        <w:ind w:firstLine="708"/>
        <w:rPr>
          <w:rFonts w:cs="Times New Roman"/>
        </w:rPr>
      </w:pPr>
      <w:r w:rsidRPr="000D0E2B">
        <w:rPr>
          <w:rFonts w:cs="Times New Roman"/>
        </w:rPr>
        <w:t xml:space="preserve">Část respondentů se shodla také na důležitosti volné hry, kterou dětem nabízí prostředí lesa. Respondent D zmínil, že </w:t>
      </w:r>
      <w:r w:rsidRPr="000D0E2B">
        <w:rPr>
          <w:rFonts w:cs="Times New Roman"/>
          <w:i/>
          <w:iCs/>
        </w:rPr>
        <w:t>„volná hra v lese je geniální“</w:t>
      </w:r>
      <w:r w:rsidRPr="000D0E2B">
        <w:rPr>
          <w:rFonts w:cs="Times New Roman"/>
        </w:rPr>
        <w:t xml:space="preserve">. Podobně respondent I: </w:t>
      </w:r>
      <w:r w:rsidRPr="000D0E2B">
        <w:rPr>
          <w:rFonts w:cs="Times New Roman"/>
          <w:i/>
          <w:iCs/>
        </w:rPr>
        <w:t>„děti využívají přírodu ke hře, hledají si přírodní hračky, umí se v přírodě lépe zabavit.“</w:t>
      </w:r>
    </w:p>
    <w:p w14:paraId="4B0E058A" w14:textId="66E14EB0" w:rsidR="00A65DB1" w:rsidRPr="000D0E2B" w:rsidRDefault="00A65DB1" w:rsidP="00A65DB1">
      <w:pPr>
        <w:ind w:firstLine="708"/>
        <w:rPr>
          <w:rFonts w:cs="Times New Roman"/>
        </w:rPr>
      </w:pPr>
      <w:r w:rsidRPr="000D0E2B">
        <w:rPr>
          <w:rFonts w:cs="Times New Roman"/>
        </w:rPr>
        <w:t xml:space="preserve">Pro respondenta G byl jedním z hlavních argumentů </w:t>
      </w:r>
      <w:r w:rsidRPr="000D0E2B">
        <w:rPr>
          <w:rFonts w:cs="Times New Roman"/>
          <w:i/>
          <w:iCs/>
        </w:rPr>
        <w:t>„zdravý vzduch“</w:t>
      </w:r>
      <w:r w:rsidRPr="000D0E2B">
        <w:rPr>
          <w:rFonts w:cs="Times New Roman"/>
        </w:rPr>
        <w:t>. O motivaci prospět zdraví dítěte hovořili i další čtyři účastníci výzkumu. Vlivem pobytu v přírodě na zdraví dítěte se zabývá SVO4, již z analýzy odpovědí na HVO lze ale vyvozovat, že rodiče um</w:t>
      </w:r>
      <w:r w:rsidR="00601534" w:rsidRPr="000D0E2B">
        <w:rPr>
          <w:rFonts w:cs="Times New Roman"/>
        </w:rPr>
        <w:t>i</w:t>
      </w:r>
      <w:r w:rsidRPr="000D0E2B">
        <w:rPr>
          <w:rFonts w:cs="Times New Roman"/>
        </w:rPr>
        <w:t>sťují své děti do LMŠ za účelem zlepšení jejich zdravotního stavu a získání lepší imunity.</w:t>
      </w:r>
    </w:p>
    <w:p w14:paraId="73F7694E" w14:textId="5F8ABA52" w:rsidR="00A65DB1" w:rsidRPr="000D0E2B" w:rsidRDefault="00A65DB1" w:rsidP="00A65DB1">
      <w:pPr>
        <w:ind w:firstLine="708"/>
        <w:rPr>
          <w:rFonts w:cs="Times New Roman"/>
        </w:rPr>
      </w:pPr>
      <w:r w:rsidRPr="000D0E2B">
        <w:rPr>
          <w:rFonts w:cs="Times New Roman"/>
        </w:rPr>
        <w:t>Na opačném pólu motivace skončily termíny jako neočkované dítě, špatná zkušenost s MŠ a podobné smýšlení rodičů. Pro rodiče, kteří odmítají očkování dětí, je LK v podstatě jedinou možností. Takovou zkušenost popsal respondent B:</w:t>
      </w:r>
      <w:r w:rsidRPr="000D0E2B">
        <w:rPr>
          <w:rFonts w:cs="Times New Roman"/>
          <w:i/>
          <w:iCs/>
        </w:rPr>
        <w:t xml:space="preserve"> „hlavní motivací pro nás byla určitě nedoočkovaná dcera, proto byl lesní klub jedinou možností. Jinou motivaci jsme neměli, protože i v naší obecní školce jsou děti hodně venku, nečekali jsme velký rozdíl. </w:t>
      </w:r>
      <w:r w:rsidRPr="000D0E2B">
        <w:rPr>
          <w:rFonts w:cs="Times New Roman"/>
        </w:rPr>
        <w:t>Špatnou zkušenost s MŠ, která ovlivnila výběr vzdělávacího zařízení, zmínil respondent D: „</w:t>
      </w:r>
      <w:r w:rsidRPr="000D0E2B">
        <w:rPr>
          <w:rFonts w:cs="Times New Roman"/>
          <w:i/>
          <w:iCs/>
        </w:rPr>
        <w:t>Prvotní motivace byla, že nechci umístit své dítě do kamenné školky, se kterou jsem měla špatnou zkušenost.“</w:t>
      </w:r>
      <w:r w:rsidR="008D115B" w:rsidRPr="000D0E2B">
        <w:rPr>
          <w:rFonts w:cs="Times New Roman"/>
          <w:i/>
          <w:iCs/>
        </w:rPr>
        <w:t xml:space="preserve"> </w:t>
      </w:r>
      <w:r w:rsidRPr="000D0E2B">
        <w:rPr>
          <w:rFonts w:cs="Times New Roman"/>
        </w:rPr>
        <w:t xml:space="preserve">Poslední kategorii – podobné smýšlení rodičů – uvedl v odpovědi respondent CH: </w:t>
      </w:r>
      <w:r w:rsidRPr="000D0E2B">
        <w:rPr>
          <w:rFonts w:cs="Times New Roman"/>
          <w:i/>
          <w:iCs/>
        </w:rPr>
        <w:t xml:space="preserve">„velká motivace byla ta, že znám v klubu rodiče, kteří tam mají umístěny své děti.“ </w:t>
      </w:r>
    </w:p>
    <w:p w14:paraId="758FBDEF" w14:textId="77777777" w:rsidR="00A65DB1" w:rsidRPr="000D0E2B" w:rsidRDefault="00A65DB1" w:rsidP="00A65DB1">
      <w:pPr>
        <w:ind w:firstLine="708"/>
        <w:rPr>
          <w:rFonts w:cs="Times New Roman"/>
        </w:rPr>
      </w:pPr>
      <w:r w:rsidRPr="000D0E2B">
        <w:rPr>
          <w:rFonts w:cs="Times New Roman"/>
        </w:rPr>
        <w:lastRenderedPageBreak/>
        <w:t>Z dalších odpovědí na HVO:</w:t>
      </w:r>
    </w:p>
    <w:p w14:paraId="2676698B" w14:textId="77777777" w:rsidR="00A65DB1" w:rsidRPr="000D0E2B" w:rsidRDefault="00A65DB1" w:rsidP="00A65DB1">
      <w:pPr>
        <w:ind w:firstLine="708"/>
        <w:rPr>
          <w:rFonts w:cs="Times New Roman"/>
        </w:rPr>
      </w:pPr>
      <w:r w:rsidRPr="000D0E2B">
        <w:rPr>
          <w:rFonts w:cs="Times New Roman"/>
        </w:rPr>
        <w:t xml:space="preserve">Respondent A: </w:t>
      </w:r>
      <w:r w:rsidRPr="000D0E2B">
        <w:rPr>
          <w:rFonts w:cs="Times New Roman"/>
          <w:i/>
          <w:iCs/>
        </w:rPr>
        <w:t>„</w:t>
      </w:r>
      <w:r w:rsidRPr="000D0E2B">
        <w:rPr>
          <w:rFonts w:cs="Times New Roman"/>
          <w:b/>
          <w:bCs/>
          <w:i/>
          <w:iCs/>
        </w:rPr>
        <w:t>Pobyt venku</w:t>
      </w:r>
      <w:r w:rsidRPr="000D0E2B">
        <w:rPr>
          <w:rFonts w:cs="Times New Roman"/>
          <w:i/>
          <w:iCs/>
        </w:rPr>
        <w:t xml:space="preserve">, </w:t>
      </w:r>
      <w:r w:rsidRPr="000D0E2B">
        <w:rPr>
          <w:rFonts w:cs="Times New Roman"/>
          <w:b/>
          <w:bCs/>
          <w:i/>
          <w:iCs/>
        </w:rPr>
        <w:t xml:space="preserve">přátelské prostředí </w:t>
      </w:r>
      <w:r w:rsidRPr="000D0E2B">
        <w:rPr>
          <w:rFonts w:cs="Times New Roman"/>
          <w:i/>
          <w:iCs/>
        </w:rPr>
        <w:t xml:space="preserve">a </w:t>
      </w:r>
      <w:r w:rsidRPr="000D0E2B">
        <w:rPr>
          <w:rFonts w:cs="Times New Roman"/>
          <w:b/>
          <w:bCs/>
          <w:i/>
          <w:iCs/>
        </w:rPr>
        <w:t>osobní přístup průvodců</w:t>
      </w:r>
      <w:r w:rsidRPr="000D0E2B">
        <w:rPr>
          <w:rFonts w:cs="Times New Roman"/>
          <w:i/>
          <w:iCs/>
        </w:rPr>
        <w:t xml:space="preserve"> k dětem.“</w:t>
      </w:r>
    </w:p>
    <w:p w14:paraId="27BBCCBE" w14:textId="77777777" w:rsidR="00A65DB1" w:rsidRPr="000D0E2B" w:rsidRDefault="00A65DB1" w:rsidP="00A65DB1">
      <w:pPr>
        <w:ind w:firstLine="708"/>
        <w:rPr>
          <w:rFonts w:cs="Times New Roman"/>
        </w:rPr>
      </w:pPr>
      <w:r w:rsidRPr="000D0E2B">
        <w:rPr>
          <w:rFonts w:cs="Times New Roman"/>
        </w:rPr>
        <w:t xml:space="preserve">Respondent I: </w:t>
      </w:r>
      <w:r w:rsidRPr="000D0E2B">
        <w:rPr>
          <w:rFonts w:cs="Times New Roman"/>
          <w:i/>
          <w:iCs/>
        </w:rPr>
        <w:t xml:space="preserve">„Moje motivace byla určitě </w:t>
      </w:r>
      <w:r w:rsidRPr="000D0E2B">
        <w:rPr>
          <w:rFonts w:cs="Times New Roman"/>
          <w:b/>
          <w:bCs/>
          <w:i/>
          <w:iCs/>
        </w:rPr>
        <w:t>pobyt venku</w:t>
      </w:r>
      <w:r w:rsidRPr="000D0E2B">
        <w:rPr>
          <w:rFonts w:cs="Times New Roman"/>
          <w:i/>
          <w:iCs/>
        </w:rPr>
        <w:t xml:space="preserve">, </w:t>
      </w:r>
      <w:r w:rsidRPr="000D0E2B">
        <w:rPr>
          <w:rFonts w:cs="Times New Roman"/>
          <w:b/>
          <w:bCs/>
          <w:i/>
          <w:iCs/>
        </w:rPr>
        <w:t>lepší zdraví</w:t>
      </w:r>
      <w:r w:rsidRPr="000D0E2B">
        <w:rPr>
          <w:rFonts w:cs="Times New Roman"/>
          <w:i/>
          <w:iCs/>
        </w:rPr>
        <w:t xml:space="preserve">, </w:t>
      </w:r>
      <w:r w:rsidRPr="000D0E2B">
        <w:rPr>
          <w:rFonts w:cs="Times New Roman"/>
          <w:b/>
          <w:bCs/>
          <w:i/>
          <w:iCs/>
        </w:rPr>
        <w:t>užší kontakt</w:t>
      </w:r>
      <w:r w:rsidRPr="000D0E2B">
        <w:rPr>
          <w:rFonts w:cs="Times New Roman"/>
          <w:i/>
          <w:iCs/>
        </w:rPr>
        <w:t xml:space="preserve"> mezi vyučujícím a dítětem i rodičem. Děti </w:t>
      </w:r>
      <w:r w:rsidRPr="000D0E2B">
        <w:rPr>
          <w:rFonts w:cs="Times New Roman"/>
          <w:b/>
          <w:bCs/>
          <w:i/>
          <w:iCs/>
        </w:rPr>
        <w:t>využívají přírodu ke hře</w:t>
      </w:r>
      <w:r w:rsidRPr="000D0E2B">
        <w:rPr>
          <w:rFonts w:cs="Times New Roman"/>
          <w:i/>
          <w:iCs/>
        </w:rPr>
        <w:t>, hledají si přírodní hračky, umí se v přírodě lépe zabavit. Vzdělání je zaměřeno na okolí školky, prvotní věci, jako řemesla, ruční práce. Nepoužíváme techniku, nepouštíme televizi ani videa.“</w:t>
      </w:r>
    </w:p>
    <w:p w14:paraId="6AAA674B" w14:textId="77777777" w:rsidR="00A65DB1" w:rsidRPr="000D0E2B" w:rsidRDefault="00A65DB1" w:rsidP="00A65DB1">
      <w:pPr>
        <w:ind w:firstLine="708"/>
        <w:rPr>
          <w:rFonts w:cs="Times New Roman"/>
          <w:b/>
          <w:bCs/>
        </w:rPr>
      </w:pPr>
      <w:r w:rsidRPr="000D0E2B">
        <w:rPr>
          <w:rFonts w:cs="Times New Roman"/>
          <w:b/>
          <w:bCs/>
        </w:rPr>
        <w:t>Rekapitulace nejdůležitějších faktorů ovlivňujících motivaci rodičů pro umístění dítěte do LMŠ:</w:t>
      </w:r>
    </w:p>
    <w:p w14:paraId="26499305" w14:textId="77777777" w:rsidR="00A65DB1" w:rsidRPr="000D0E2B" w:rsidRDefault="00A65DB1" w:rsidP="00A65DB1">
      <w:pPr>
        <w:pStyle w:val="Odstavecseseznamem"/>
        <w:numPr>
          <w:ilvl w:val="0"/>
          <w:numId w:val="23"/>
        </w:numPr>
        <w:ind w:left="1276"/>
        <w:rPr>
          <w:rFonts w:cs="Times New Roman"/>
          <w:b/>
          <w:bCs/>
        </w:rPr>
      </w:pPr>
      <w:r w:rsidRPr="000D0E2B">
        <w:rPr>
          <w:rFonts w:cs="Times New Roman"/>
        </w:rPr>
        <w:t>Z pohledu účastníků výzkumu je nejdůležitější pobyt dítěte venku.</w:t>
      </w:r>
    </w:p>
    <w:p w14:paraId="6F99FA6F" w14:textId="77777777" w:rsidR="00A65DB1" w:rsidRPr="000D0E2B" w:rsidRDefault="00A65DB1" w:rsidP="00A65DB1">
      <w:pPr>
        <w:pStyle w:val="Odstavecseseznamem"/>
        <w:numPr>
          <w:ilvl w:val="0"/>
          <w:numId w:val="23"/>
        </w:numPr>
        <w:ind w:left="1276"/>
        <w:rPr>
          <w:rFonts w:cs="Times New Roman"/>
          <w:b/>
          <w:bCs/>
        </w:rPr>
      </w:pPr>
      <w:r w:rsidRPr="000D0E2B">
        <w:rPr>
          <w:rFonts w:cs="Times New Roman"/>
        </w:rPr>
        <w:t xml:space="preserve">Klíčová je osobnost průvodce. Rodiče chtějí pro své dítě individuální, laskavý přístup, vyžadují dobrou komunikaci v liniích </w:t>
      </w:r>
      <w:proofErr w:type="gramStart"/>
      <w:r w:rsidRPr="000D0E2B">
        <w:rPr>
          <w:rFonts w:cs="Times New Roman"/>
        </w:rPr>
        <w:t>pedagog - dítě</w:t>
      </w:r>
      <w:proofErr w:type="gramEnd"/>
      <w:r w:rsidRPr="000D0E2B">
        <w:rPr>
          <w:rFonts w:cs="Times New Roman"/>
        </w:rPr>
        <w:t xml:space="preserve"> i pedagog - rodič.</w:t>
      </w:r>
    </w:p>
    <w:p w14:paraId="01296971" w14:textId="77777777" w:rsidR="00A65DB1" w:rsidRPr="000D0E2B" w:rsidRDefault="00A65DB1" w:rsidP="00A65DB1">
      <w:pPr>
        <w:pStyle w:val="Odstavecseseznamem"/>
        <w:numPr>
          <w:ilvl w:val="0"/>
          <w:numId w:val="23"/>
        </w:numPr>
        <w:ind w:left="1276"/>
        <w:rPr>
          <w:rFonts w:cs="Times New Roman"/>
          <w:b/>
          <w:bCs/>
        </w:rPr>
      </w:pPr>
      <w:r w:rsidRPr="000D0E2B">
        <w:rPr>
          <w:rFonts w:cs="Times New Roman"/>
        </w:rPr>
        <w:t>Důležitou roli hraje i malý počet dětí ve skupině.</w:t>
      </w:r>
    </w:p>
    <w:p w14:paraId="2CBEC3EE" w14:textId="77777777" w:rsidR="00A65DB1" w:rsidRPr="000D0E2B" w:rsidRDefault="00A65DB1" w:rsidP="00A65DB1">
      <w:pPr>
        <w:pStyle w:val="Odstavecseseznamem"/>
        <w:numPr>
          <w:ilvl w:val="0"/>
          <w:numId w:val="23"/>
        </w:numPr>
        <w:ind w:left="1276"/>
        <w:rPr>
          <w:rFonts w:cs="Times New Roman"/>
          <w:b/>
          <w:bCs/>
        </w:rPr>
      </w:pPr>
      <w:r w:rsidRPr="000D0E2B">
        <w:rPr>
          <w:rFonts w:cs="Times New Roman"/>
        </w:rPr>
        <w:t>Rodiče hodnotí také volnou hru v lese jako důležitý prvek.</w:t>
      </w:r>
    </w:p>
    <w:p w14:paraId="2D6F5DED" w14:textId="77777777" w:rsidR="00A65DB1" w:rsidRPr="000D0E2B" w:rsidRDefault="00A65DB1" w:rsidP="00A65DB1">
      <w:pPr>
        <w:pStyle w:val="Odstavecseseznamem"/>
        <w:numPr>
          <w:ilvl w:val="0"/>
          <w:numId w:val="23"/>
        </w:numPr>
        <w:ind w:left="1276"/>
        <w:rPr>
          <w:rFonts w:cs="Times New Roman"/>
          <w:b/>
          <w:bCs/>
        </w:rPr>
      </w:pPr>
      <w:r w:rsidRPr="000D0E2B">
        <w:rPr>
          <w:rFonts w:cs="Times New Roman"/>
        </w:rPr>
        <w:t>Zlepšení zdravotního stavu dítěte.</w:t>
      </w:r>
      <w:bookmarkEnd w:id="57"/>
    </w:p>
    <w:p w14:paraId="2473119F" w14:textId="77777777" w:rsidR="00A65DB1" w:rsidRPr="000D0E2B" w:rsidRDefault="00A65DB1" w:rsidP="00A65DB1">
      <w:pPr>
        <w:rPr>
          <w:rFonts w:cs="Times New Roman"/>
          <w:b/>
          <w:bCs/>
        </w:rPr>
      </w:pPr>
      <w:r w:rsidRPr="000D0E2B">
        <w:rPr>
          <w:rFonts w:cs="Times New Roman"/>
          <w:b/>
          <w:bCs/>
        </w:rPr>
        <w:t>SVO1: Co a kdy rodiče přivedlo k myšlence a následně ovlivnilo jejich rozhodnutí umístit dítě do LMŠ a jaká byla jejich očekávání?</w:t>
      </w:r>
    </w:p>
    <w:p w14:paraId="6D77CBA6" w14:textId="3EFF73A9" w:rsidR="00A65DB1" w:rsidRPr="000D0E2B" w:rsidRDefault="00A65DB1" w:rsidP="00A65DB1">
      <w:pPr>
        <w:ind w:firstLine="360"/>
        <w:rPr>
          <w:rFonts w:cs="Times New Roman"/>
        </w:rPr>
      </w:pPr>
      <w:r w:rsidRPr="000D0E2B">
        <w:rPr>
          <w:rFonts w:cs="Times New Roman"/>
        </w:rPr>
        <w:t xml:space="preserve">Načasování i důvody prvotních úvah o LMŠ jako formě vzdělávání byly u rodičů rozličné a jedinečné jako každý z nich. Bylo je však možné zobecnit do kategorií: </w:t>
      </w:r>
      <w:r w:rsidRPr="000D0E2B">
        <w:rPr>
          <w:rFonts w:cs="Times New Roman"/>
          <w:b/>
          <w:bCs/>
        </w:rPr>
        <w:t>bydliště v blízkosti LMŠ</w:t>
      </w:r>
      <w:r w:rsidR="00072FF2" w:rsidRPr="000D0E2B">
        <w:rPr>
          <w:rFonts w:cs="Times New Roman"/>
          <w:b/>
          <w:bCs/>
        </w:rPr>
        <w:t>/LK</w:t>
      </w:r>
      <w:r w:rsidRPr="000D0E2B">
        <w:rPr>
          <w:rFonts w:cs="Times New Roman"/>
          <w:b/>
          <w:bCs/>
        </w:rPr>
        <w:t>; uvažování před narozením; uvažování po narození; neočkované dítě; nespokojenost rodiče z předchozí MŠ; postupné vyvinutí ze situace.</w:t>
      </w:r>
    </w:p>
    <w:p w14:paraId="27CCA16B" w14:textId="7D233E96" w:rsidR="00A65DB1" w:rsidRPr="000D0E2B" w:rsidRDefault="00A65DB1" w:rsidP="00A65DB1">
      <w:pPr>
        <w:ind w:firstLine="708"/>
        <w:rPr>
          <w:rFonts w:cs="Times New Roman"/>
          <w:i/>
          <w:iCs/>
        </w:rPr>
      </w:pPr>
      <w:r w:rsidRPr="000D0E2B">
        <w:rPr>
          <w:rFonts w:cs="Times New Roman"/>
        </w:rPr>
        <w:t xml:space="preserve">Nejčastěji se respondenti shodli na tom, že o LMŠ začali uvažovat po narození potomka. Každý však v jiném věku dítěte. Zatímco respondent C uvedl, že nad lesním vzděláváním začal uvažovat, </w:t>
      </w:r>
      <w:r w:rsidRPr="000D0E2B">
        <w:rPr>
          <w:rFonts w:cs="Times New Roman"/>
          <w:i/>
          <w:iCs/>
        </w:rPr>
        <w:t>„když se narodil nejmladší syn“</w:t>
      </w:r>
      <w:r w:rsidRPr="000D0E2B">
        <w:rPr>
          <w:rFonts w:cs="Times New Roman"/>
        </w:rPr>
        <w:t xml:space="preserve">, respondent G začal </w:t>
      </w:r>
      <w:r w:rsidRPr="000D0E2B">
        <w:rPr>
          <w:rFonts w:cs="Times New Roman"/>
          <w:i/>
          <w:iCs/>
        </w:rPr>
        <w:t xml:space="preserve">„zvažovat lesní klub, když byly synovi dva roky.“ </w:t>
      </w:r>
      <w:r w:rsidRPr="000D0E2B">
        <w:rPr>
          <w:rFonts w:cs="Times New Roman"/>
        </w:rPr>
        <w:t>Ještě před narozením dítěte začal o lesním klubu uvažovat respondent A, na</w:t>
      </w:r>
      <w:r w:rsidR="00072FF2" w:rsidRPr="000D0E2B">
        <w:rPr>
          <w:rFonts w:cs="Times New Roman"/>
        </w:rPr>
        <w:t> </w:t>
      </w:r>
      <w:r w:rsidRPr="000D0E2B">
        <w:rPr>
          <w:rFonts w:cs="Times New Roman"/>
        </w:rPr>
        <w:t xml:space="preserve">myšlenku ho přivedlo místo jeho bydliště: </w:t>
      </w:r>
      <w:r w:rsidRPr="000D0E2B">
        <w:rPr>
          <w:rFonts w:cs="Times New Roman"/>
          <w:i/>
          <w:iCs/>
        </w:rPr>
        <w:t>„Lesní klub je kousek od nás, zajímala mě podstata lesního vzdělávání.“</w:t>
      </w:r>
    </w:p>
    <w:p w14:paraId="70595CB6" w14:textId="77777777" w:rsidR="00A65DB1" w:rsidRPr="000D0E2B" w:rsidRDefault="00A65DB1" w:rsidP="00A65DB1">
      <w:pPr>
        <w:ind w:firstLine="708"/>
        <w:rPr>
          <w:rFonts w:cs="Times New Roman"/>
          <w:i/>
          <w:iCs/>
        </w:rPr>
      </w:pPr>
      <w:r w:rsidRPr="000D0E2B">
        <w:rPr>
          <w:rFonts w:cs="Times New Roman"/>
        </w:rPr>
        <w:t xml:space="preserve">Pro respondenta B bylo rozhodující odmítání očkování: </w:t>
      </w:r>
      <w:r w:rsidRPr="000D0E2B">
        <w:rPr>
          <w:rFonts w:cs="Times New Roman"/>
          <w:i/>
          <w:iCs/>
        </w:rPr>
        <w:t>„Dříve, než jsme měli dceru do školky umístit, jsme věděli, že ji nechceme nechat očkovat, proto byl lesní klub jedinou variantou. Výhodou také bylo, že se nachází v blízkosti našeho bydliště.“</w:t>
      </w:r>
    </w:p>
    <w:p w14:paraId="2F469FF7" w14:textId="77777777" w:rsidR="00A65DB1" w:rsidRPr="000D0E2B" w:rsidRDefault="00A65DB1" w:rsidP="00A65DB1">
      <w:pPr>
        <w:ind w:firstLine="708"/>
        <w:rPr>
          <w:rFonts w:cs="Times New Roman"/>
        </w:rPr>
      </w:pPr>
      <w:r w:rsidRPr="000D0E2B">
        <w:rPr>
          <w:rFonts w:cs="Times New Roman"/>
        </w:rPr>
        <w:t>Zatímco výše uvedené kategorie se v odpovědích opakovaly, další dvě uvedl vždy jen jeden účastník výzkumu. Respondent D začal uvažovat o umístění dítěte do LMŠ kvůli nespokojenosti se státní MŠ. Jak přiblížil, nebyl spokojen „</w:t>
      </w:r>
      <w:r w:rsidRPr="000D0E2B">
        <w:rPr>
          <w:rFonts w:cs="Times New Roman"/>
          <w:i/>
          <w:iCs/>
        </w:rPr>
        <w:t xml:space="preserve">s přístupem pedagogů a vedení školky. Děti nemohly dělat přirozené věci, chodit ven, sbírat klacky, když ven šly, musely se držet za ruce, </w:t>
      </w:r>
      <w:r w:rsidRPr="000D0E2B">
        <w:rPr>
          <w:rFonts w:cs="Times New Roman"/>
          <w:i/>
          <w:iCs/>
        </w:rPr>
        <w:lastRenderedPageBreak/>
        <w:t xml:space="preserve">což mi vadilo, proto jsem začala hledat alternativu a vykoukla na mě lesní školka. Nadchlo mě to, začala jsem hledat dostupné lesní školky v okolí, ale byly hrozně daleko. Tak jsem si ji založila já.“ </w:t>
      </w:r>
      <w:r w:rsidRPr="000D0E2B">
        <w:rPr>
          <w:rFonts w:cs="Times New Roman"/>
        </w:rPr>
        <w:t xml:space="preserve">Respondent CH konkrétní podnět nespecifikoval, umístění dítěte do LMŠ bylo souhrou okolností, vyplynulo ze situace: </w:t>
      </w:r>
      <w:r w:rsidRPr="000D0E2B">
        <w:rPr>
          <w:rFonts w:cs="Times New Roman"/>
          <w:i/>
          <w:iCs/>
        </w:rPr>
        <w:t>„Popravdě u nás se to tak vyvinulo ze situace, my jsme si ho (LK) s kamarádkami založily. Primárně jsem netoužila po tom dát své dítě do lesní školky.“</w:t>
      </w:r>
    </w:p>
    <w:p w14:paraId="4373854C" w14:textId="4C250963" w:rsidR="00A65DB1" w:rsidRPr="000D0E2B" w:rsidRDefault="00A65DB1" w:rsidP="00A65DB1">
      <w:pPr>
        <w:ind w:firstLine="708"/>
        <w:rPr>
          <w:rFonts w:cs="Times New Roman"/>
        </w:rPr>
      </w:pPr>
      <w:r w:rsidRPr="000D0E2B">
        <w:rPr>
          <w:rFonts w:cs="Times New Roman"/>
        </w:rPr>
        <w:t>Z dalších odpovědí na SVO1</w:t>
      </w:r>
      <w:r w:rsidR="00072FF2" w:rsidRPr="000D0E2B">
        <w:rPr>
          <w:rFonts w:cs="Times New Roman"/>
        </w:rPr>
        <w:t xml:space="preserve"> </w:t>
      </w:r>
      <w:r w:rsidRPr="000D0E2B">
        <w:rPr>
          <w:rFonts w:cs="Times New Roman"/>
        </w:rPr>
        <w:t>na prvotní úvahy o LMŠ:</w:t>
      </w:r>
    </w:p>
    <w:p w14:paraId="41CD81C9" w14:textId="77777777" w:rsidR="00A65DB1" w:rsidRPr="000D0E2B" w:rsidRDefault="00A65DB1" w:rsidP="00A65DB1">
      <w:pPr>
        <w:ind w:firstLine="708"/>
        <w:rPr>
          <w:rFonts w:cs="Times New Roman"/>
          <w:i/>
          <w:iCs/>
        </w:rPr>
      </w:pPr>
      <w:r w:rsidRPr="000D0E2B">
        <w:rPr>
          <w:rFonts w:cs="Times New Roman"/>
        </w:rPr>
        <w:t xml:space="preserve">Respondent E: </w:t>
      </w:r>
      <w:r w:rsidRPr="000D0E2B">
        <w:rPr>
          <w:rFonts w:cs="Times New Roman"/>
          <w:i/>
          <w:iCs/>
        </w:rPr>
        <w:t xml:space="preserve">„Úplně poprvé </w:t>
      </w:r>
      <w:r w:rsidRPr="000D0E2B">
        <w:rPr>
          <w:rFonts w:cs="Times New Roman"/>
          <w:b/>
          <w:bCs/>
          <w:i/>
          <w:iCs/>
        </w:rPr>
        <w:t>po narození</w:t>
      </w:r>
      <w:r w:rsidRPr="000D0E2B">
        <w:rPr>
          <w:rFonts w:cs="Times New Roman"/>
          <w:i/>
          <w:iCs/>
        </w:rPr>
        <w:t xml:space="preserve"> dcery, když jsme přemýšleli, jakým směrem ji chceme vést, a taky jsme se rozhodli ji plně</w:t>
      </w:r>
      <w:r w:rsidRPr="000D0E2B">
        <w:rPr>
          <w:rFonts w:cs="Times New Roman"/>
          <w:b/>
          <w:bCs/>
          <w:i/>
          <w:iCs/>
        </w:rPr>
        <w:t xml:space="preserve"> neočkovat</w:t>
      </w:r>
      <w:r w:rsidRPr="000D0E2B">
        <w:rPr>
          <w:rFonts w:cs="Times New Roman"/>
          <w:i/>
          <w:iCs/>
        </w:rPr>
        <w:t>.“</w:t>
      </w:r>
    </w:p>
    <w:p w14:paraId="03F8D94F" w14:textId="77777777" w:rsidR="00A65DB1" w:rsidRPr="000D0E2B" w:rsidRDefault="00A65DB1" w:rsidP="00A65DB1">
      <w:pPr>
        <w:ind w:firstLine="708"/>
        <w:rPr>
          <w:rFonts w:cs="Times New Roman"/>
        </w:rPr>
      </w:pPr>
      <w:r w:rsidRPr="000D0E2B">
        <w:rPr>
          <w:rFonts w:cs="Times New Roman"/>
        </w:rPr>
        <w:t xml:space="preserve">Respondent I: </w:t>
      </w:r>
      <w:r w:rsidRPr="000D0E2B">
        <w:rPr>
          <w:rFonts w:cs="Times New Roman"/>
          <w:i/>
          <w:iCs/>
        </w:rPr>
        <w:t xml:space="preserve">„O lesním klubu jsem začala uvažovat, když </w:t>
      </w:r>
      <w:r w:rsidRPr="000D0E2B">
        <w:rPr>
          <w:rFonts w:cs="Times New Roman"/>
          <w:b/>
          <w:bCs/>
          <w:i/>
          <w:iCs/>
        </w:rPr>
        <w:t>byly dceři dva roky</w:t>
      </w:r>
      <w:r w:rsidRPr="000D0E2B">
        <w:rPr>
          <w:rFonts w:cs="Times New Roman"/>
          <w:i/>
          <w:iCs/>
        </w:rPr>
        <w:t>, tedy rok před nástupem.“</w:t>
      </w:r>
    </w:p>
    <w:p w14:paraId="7CB564A4" w14:textId="77777777" w:rsidR="00A65DB1" w:rsidRPr="000D0E2B" w:rsidRDefault="00A65DB1" w:rsidP="00A65DB1">
      <w:pPr>
        <w:ind w:firstLine="708"/>
        <w:rPr>
          <w:rFonts w:cs="Times New Roman"/>
          <w:b/>
          <w:bCs/>
        </w:rPr>
      </w:pPr>
      <w:r w:rsidRPr="000D0E2B">
        <w:rPr>
          <w:rFonts w:cs="Times New Roman"/>
          <w:b/>
          <w:bCs/>
        </w:rPr>
        <w:t>Rekapitulace prvotních úvah rodičů o LMŠ:</w:t>
      </w:r>
    </w:p>
    <w:p w14:paraId="55E2E994" w14:textId="77777777" w:rsidR="00A65DB1" w:rsidRPr="000D0E2B" w:rsidRDefault="00A65DB1" w:rsidP="00A65DB1">
      <w:pPr>
        <w:pStyle w:val="Odstavecseseznamem"/>
        <w:numPr>
          <w:ilvl w:val="0"/>
          <w:numId w:val="24"/>
        </w:numPr>
        <w:ind w:left="1418"/>
        <w:rPr>
          <w:rFonts w:cs="Times New Roman"/>
        </w:rPr>
      </w:pPr>
      <w:r w:rsidRPr="000D0E2B">
        <w:rPr>
          <w:rFonts w:cs="Times New Roman"/>
        </w:rPr>
        <w:t>Většina respondentů začala o LMŠ uvažovat až po narození dítěte, avšak v různém věku.</w:t>
      </w:r>
    </w:p>
    <w:p w14:paraId="7D27B24C" w14:textId="77777777" w:rsidR="00A65DB1" w:rsidRPr="000D0E2B" w:rsidRDefault="00A65DB1" w:rsidP="00A65DB1">
      <w:pPr>
        <w:pStyle w:val="Odstavecseseznamem"/>
        <w:numPr>
          <w:ilvl w:val="0"/>
          <w:numId w:val="24"/>
        </w:numPr>
        <w:ind w:left="1418"/>
        <w:rPr>
          <w:rFonts w:cs="Times New Roman"/>
        </w:rPr>
      </w:pPr>
      <w:r w:rsidRPr="000D0E2B">
        <w:rPr>
          <w:rFonts w:cs="Times New Roman"/>
        </w:rPr>
        <w:t>Úvahy ovlivnila také dostupnost předškolního zařízení v místě bydliště.</w:t>
      </w:r>
    </w:p>
    <w:p w14:paraId="76EFFE26" w14:textId="77777777" w:rsidR="00A65DB1" w:rsidRPr="000D0E2B" w:rsidRDefault="00A65DB1" w:rsidP="00A65DB1">
      <w:pPr>
        <w:pStyle w:val="Odstavecseseznamem"/>
        <w:numPr>
          <w:ilvl w:val="0"/>
          <w:numId w:val="24"/>
        </w:numPr>
        <w:ind w:left="1418"/>
        <w:rPr>
          <w:rFonts w:cs="Times New Roman"/>
        </w:rPr>
      </w:pPr>
      <w:r w:rsidRPr="000D0E2B">
        <w:rPr>
          <w:rFonts w:cs="Times New Roman"/>
        </w:rPr>
        <w:t>Pro LK se rozhodují také rodiče, kteří odmítají očkovat své děti.</w:t>
      </w:r>
    </w:p>
    <w:p w14:paraId="6FF5F169" w14:textId="77777777" w:rsidR="00A65DB1" w:rsidRPr="000D0E2B" w:rsidRDefault="00A65DB1" w:rsidP="00A65DB1">
      <w:pPr>
        <w:ind w:firstLine="708"/>
        <w:rPr>
          <w:rFonts w:cs="Times New Roman"/>
          <w:b/>
          <w:bCs/>
        </w:rPr>
      </w:pPr>
      <w:r w:rsidRPr="000D0E2B">
        <w:rPr>
          <w:rFonts w:cs="Times New Roman"/>
        </w:rPr>
        <w:t xml:space="preserve">Druhá podotázka SVO1 se věnuje očekávání rodičů od umístění dítěte do LMŠ. Z odpovědí bylo formulováno pět nejčastěji zmiňovaných kategorií: </w:t>
      </w:r>
      <w:r w:rsidRPr="000D0E2B">
        <w:rPr>
          <w:rFonts w:cs="Times New Roman"/>
          <w:b/>
          <w:bCs/>
        </w:rPr>
        <w:t>rozvoj dítěte; pobyt venku; spokojené dítě; zdravé dítě.</w:t>
      </w:r>
    </w:p>
    <w:p w14:paraId="493B41DB" w14:textId="77777777" w:rsidR="00A65DB1" w:rsidRPr="000D0E2B" w:rsidRDefault="00A65DB1" w:rsidP="00A65DB1">
      <w:pPr>
        <w:ind w:firstLine="708"/>
        <w:rPr>
          <w:rFonts w:cs="Times New Roman"/>
          <w:i/>
          <w:iCs/>
        </w:rPr>
      </w:pPr>
      <w:r w:rsidRPr="000D0E2B">
        <w:rPr>
          <w:rFonts w:cs="Times New Roman"/>
        </w:rPr>
        <w:t xml:space="preserve">Jako hlavní očekávání rodiče nejčastěji zmiňovali častý pobyt dětí venku spojený s přirozeným získáváním respektu k přírodě. K tomuto závěru dospělo sedm účastníků výzkumu. Jedním z nich byl respondent D: </w:t>
      </w:r>
      <w:r w:rsidRPr="000D0E2B">
        <w:rPr>
          <w:rFonts w:cs="Times New Roman"/>
          <w:i/>
          <w:iCs/>
        </w:rPr>
        <w:t xml:space="preserve">„…očekávala jsem, že bude tvořivý, vnímavý k sobě i okolí, především k přírodě.“ </w:t>
      </w:r>
      <w:r w:rsidRPr="000D0E2B">
        <w:rPr>
          <w:rFonts w:cs="Times New Roman"/>
        </w:rPr>
        <w:t xml:space="preserve">Ve své odpovědi dále zmiňuje: </w:t>
      </w:r>
      <w:r w:rsidRPr="000D0E2B">
        <w:rPr>
          <w:rFonts w:cs="Times New Roman"/>
          <w:i/>
          <w:iCs/>
        </w:rPr>
        <w:t xml:space="preserve">„…také jsem očekávala, že bude spokojený, vyběhaný, bude se mu dobře spát a zlepší se mu zdraví.“ </w:t>
      </w:r>
    </w:p>
    <w:p w14:paraId="015A3A04" w14:textId="77777777" w:rsidR="00A65DB1" w:rsidRPr="000D0E2B" w:rsidRDefault="00A65DB1" w:rsidP="00A65DB1">
      <w:pPr>
        <w:ind w:firstLine="709"/>
        <w:rPr>
          <w:rFonts w:cs="Times New Roman"/>
        </w:rPr>
      </w:pPr>
      <w:r w:rsidRPr="000D0E2B">
        <w:rPr>
          <w:rFonts w:cs="Times New Roman"/>
        </w:rPr>
        <w:t>Spokojené dítě bylo společně s jeho rozvojem druhou nejfrekventovanější kategorií. Rozvoj dítěte, „</w:t>
      </w:r>
      <w:r w:rsidRPr="000D0E2B">
        <w:rPr>
          <w:rFonts w:cs="Times New Roman"/>
          <w:i/>
          <w:iCs/>
        </w:rPr>
        <w:t xml:space="preserve">především motorika je u syna dost vyvinutá,“ </w:t>
      </w:r>
      <w:r w:rsidRPr="000D0E2B">
        <w:rPr>
          <w:rFonts w:cs="Times New Roman"/>
        </w:rPr>
        <w:t xml:space="preserve">uvedl respondent G. </w:t>
      </w:r>
    </w:p>
    <w:p w14:paraId="7D705B8E" w14:textId="77777777" w:rsidR="00A65DB1" w:rsidRPr="000D0E2B" w:rsidRDefault="00A65DB1" w:rsidP="00A65DB1">
      <w:pPr>
        <w:ind w:firstLine="709"/>
        <w:rPr>
          <w:rFonts w:cs="Times New Roman"/>
          <w:i/>
          <w:iCs/>
          <w:color w:val="FF0000"/>
        </w:rPr>
      </w:pPr>
      <w:r w:rsidRPr="000D0E2B">
        <w:rPr>
          <w:rFonts w:cs="Times New Roman"/>
        </w:rPr>
        <w:t xml:space="preserve">Zdravé dítě, jako další z očekávaných přínosů LMŠ, uvedl respondent I: </w:t>
      </w:r>
      <w:r w:rsidRPr="000D0E2B">
        <w:rPr>
          <w:rFonts w:cs="Times New Roman"/>
          <w:i/>
          <w:iCs/>
        </w:rPr>
        <w:t xml:space="preserve">„…očekávala jsem zlepšení na rovině zdraví, že bude méně nemocný.“ </w:t>
      </w:r>
    </w:p>
    <w:p w14:paraId="5A7547F4" w14:textId="77777777" w:rsidR="00A65DB1" w:rsidRPr="000D0E2B" w:rsidRDefault="00A65DB1" w:rsidP="00A65DB1">
      <w:pPr>
        <w:ind w:firstLine="708"/>
        <w:rPr>
          <w:rFonts w:cs="Times New Roman"/>
          <w:i/>
          <w:iCs/>
          <w:color w:val="FF0000"/>
        </w:rPr>
      </w:pPr>
      <w:r w:rsidRPr="000D0E2B">
        <w:rPr>
          <w:rFonts w:cs="Times New Roman"/>
        </w:rPr>
        <w:t>Z dalších odpovědí respondentů:</w:t>
      </w:r>
    </w:p>
    <w:p w14:paraId="60563A46" w14:textId="77777777" w:rsidR="00A65DB1" w:rsidRPr="000D0E2B" w:rsidRDefault="00A65DB1" w:rsidP="00A65DB1">
      <w:pPr>
        <w:ind w:firstLine="708"/>
        <w:rPr>
          <w:rFonts w:cs="Times New Roman"/>
          <w:i/>
          <w:iCs/>
        </w:rPr>
      </w:pPr>
      <w:r w:rsidRPr="000D0E2B">
        <w:rPr>
          <w:rFonts w:cs="Times New Roman"/>
        </w:rPr>
        <w:t xml:space="preserve">Respondent C, </w:t>
      </w:r>
      <w:r w:rsidRPr="000D0E2B">
        <w:rPr>
          <w:rFonts w:cs="Times New Roman"/>
          <w:i/>
          <w:iCs/>
        </w:rPr>
        <w:t xml:space="preserve">„Doufala jsem, že se mu tam bude </w:t>
      </w:r>
      <w:r w:rsidRPr="000D0E2B">
        <w:rPr>
          <w:rFonts w:cs="Times New Roman"/>
          <w:b/>
          <w:bCs/>
          <w:i/>
          <w:iCs/>
        </w:rPr>
        <w:t>líbit</w:t>
      </w:r>
      <w:r w:rsidRPr="000D0E2B">
        <w:rPr>
          <w:rFonts w:cs="Times New Roman"/>
          <w:i/>
          <w:iCs/>
        </w:rPr>
        <w:t xml:space="preserve">, že bude </w:t>
      </w:r>
      <w:r w:rsidRPr="000D0E2B">
        <w:rPr>
          <w:rFonts w:cs="Times New Roman"/>
          <w:b/>
          <w:bCs/>
          <w:i/>
          <w:iCs/>
        </w:rPr>
        <w:t>trávit čas venku</w:t>
      </w:r>
      <w:r w:rsidRPr="000D0E2B">
        <w:rPr>
          <w:rFonts w:cs="Times New Roman"/>
          <w:i/>
          <w:iCs/>
        </w:rPr>
        <w:t xml:space="preserve"> na </w:t>
      </w:r>
      <w:r w:rsidRPr="000D0E2B">
        <w:rPr>
          <w:rFonts w:cs="Times New Roman"/>
          <w:b/>
          <w:bCs/>
          <w:i/>
          <w:iCs/>
        </w:rPr>
        <w:t>čerstvém vzduchu</w:t>
      </w:r>
      <w:r w:rsidRPr="000D0E2B">
        <w:rPr>
          <w:rFonts w:cs="Times New Roman"/>
          <w:i/>
          <w:iCs/>
        </w:rPr>
        <w:t>.“</w:t>
      </w:r>
    </w:p>
    <w:p w14:paraId="67067914" w14:textId="77777777" w:rsidR="00A65DB1" w:rsidRPr="000D0E2B" w:rsidRDefault="00A65DB1" w:rsidP="00A65DB1">
      <w:pPr>
        <w:ind w:firstLine="708"/>
        <w:rPr>
          <w:rFonts w:cs="Times New Roman"/>
          <w:i/>
          <w:iCs/>
        </w:rPr>
      </w:pPr>
      <w:r w:rsidRPr="000D0E2B">
        <w:rPr>
          <w:rFonts w:cs="Times New Roman"/>
        </w:rPr>
        <w:t>Respondent H: „</w:t>
      </w:r>
      <w:r w:rsidRPr="000D0E2B">
        <w:rPr>
          <w:rFonts w:cs="Times New Roman"/>
          <w:i/>
          <w:iCs/>
        </w:rPr>
        <w:t xml:space="preserve">Nedokážu říct, zda jsme tam šli s nějakým očekáváním, spíše jsem mu chtěla </w:t>
      </w:r>
      <w:r w:rsidRPr="000D0E2B">
        <w:rPr>
          <w:rFonts w:cs="Times New Roman"/>
          <w:b/>
          <w:bCs/>
          <w:i/>
          <w:iCs/>
        </w:rPr>
        <w:t>nechat rozvoj</w:t>
      </w:r>
      <w:r w:rsidRPr="000D0E2B">
        <w:rPr>
          <w:rFonts w:cs="Times New Roman"/>
          <w:i/>
          <w:iCs/>
        </w:rPr>
        <w:t xml:space="preserve">, aby mohl růst, jak potřebuje, a trávil </w:t>
      </w:r>
      <w:r w:rsidRPr="000D0E2B">
        <w:rPr>
          <w:rFonts w:cs="Times New Roman"/>
          <w:b/>
          <w:bCs/>
          <w:i/>
          <w:iCs/>
        </w:rPr>
        <w:t>hodně času v přírodě</w:t>
      </w:r>
      <w:r w:rsidRPr="000D0E2B">
        <w:rPr>
          <w:rFonts w:cs="Times New Roman"/>
          <w:i/>
          <w:iCs/>
        </w:rPr>
        <w:t>.“</w:t>
      </w:r>
    </w:p>
    <w:p w14:paraId="7E5FD272" w14:textId="31CD89A0" w:rsidR="00A65DB1" w:rsidRPr="000D0E2B" w:rsidRDefault="00A65DB1" w:rsidP="00A65DB1">
      <w:pPr>
        <w:ind w:firstLine="708"/>
        <w:rPr>
          <w:rFonts w:cs="Times New Roman"/>
          <w:i/>
        </w:rPr>
      </w:pPr>
      <w:r w:rsidRPr="000D0E2B">
        <w:rPr>
          <w:rFonts w:cs="Times New Roman"/>
        </w:rPr>
        <w:lastRenderedPageBreak/>
        <w:t>Respondent E: „</w:t>
      </w:r>
      <w:r w:rsidRPr="000D0E2B">
        <w:rPr>
          <w:rFonts w:cs="Times New Roman"/>
          <w:i/>
        </w:rPr>
        <w:t>Očekávala jsem ten častý</w:t>
      </w:r>
      <w:r w:rsidR="008D115B" w:rsidRPr="000D0E2B">
        <w:rPr>
          <w:rFonts w:cs="Times New Roman"/>
          <w:i/>
        </w:rPr>
        <w:t xml:space="preserve"> </w:t>
      </w:r>
      <w:r w:rsidRPr="000D0E2B">
        <w:rPr>
          <w:rFonts w:cs="Times New Roman"/>
          <w:i/>
          <w:iCs/>
        </w:rPr>
        <w:t>pobyt venku</w:t>
      </w:r>
      <w:r w:rsidRPr="000D0E2B">
        <w:rPr>
          <w:rFonts w:cs="Times New Roman"/>
        </w:rPr>
        <w:t xml:space="preserve">, </w:t>
      </w:r>
      <w:r w:rsidRPr="000D0E2B">
        <w:rPr>
          <w:rFonts w:cs="Times New Roman"/>
          <w:b/>
          <w:bCs/>
          <w:i/>
          <w:iCs/>
        </w:rPr>
        <w:t>spokojenou dceru</w:t>
      </w:r>
      <w:r w:rsidRPr="000D0E2B">
        <w:rPr>
          <w:rFonts w:cs="Times New Roman"/>
        </w:rPr>
        <w:t xml:space="preserve">, </w:t>
      </w:r>
      <w:r w:rsidRPr="000D0E2B">
        <w:rPr>
          <w:rFonts w:cs="Times New Roman"/>
          <w:i/>
        </w:rPr>
        <w:t>že tam bude chodit ráda a s radostí.“</w:t>
      </w:r>
    </w:p>
    <w:p w14:paraId="3D196BFB" w14:textId="77777777" w:rsidR="00A65DB1" w:rsidRPr="000D0E2B" w:rsidRDefault="00A65DB1" w:rsidP="00A65DB1">
      <w:pPr>
        <w:ind w:firstLine="708"/>
        <w:rPr>
          <w:rFonts w:cs="Times New Roman"/>
          <w:i/>
          <w:iCs/>
        </w:rPr>
      </w:pPr>
      <w:r w:rsidRPr="000D0E2B">
        <w:rPr>
          <w:rFonts w:cs="Times New Roman"/>
        </w:rPr>
        <w:t xml:space="preserve">Respondent A: </w:t>
      </w:r>
      <w:r w:rsidRPr="000D0E2B">
        <w:rPr>
          <w:rFonts w:cs="Times New Roman"/>
          <w:i/>
          <w:iCs/>
        </w:rPr>
        <w:t xml:space="preserve">„Přála a očekávala jsem </w:t>
      </w:r>
      <w:r w:rsidRPr="000D0E2B">
        <w:rPr>
          <w:rFonts w:cs="Times New Roman"/>
          <w:b/>
          <w:bCs/>
          <w:i/>
          <w:iCs/>
        </w:rPr>
        <w:t>spokojené dítě</w:t>
      </w:r>
      <w:r w:rsidRPr="000D0E2B">
        <w:rPr>
          <w:rFonts w:cs="Times New Roman"/>
          <w:i/>
          <w:iCs/>
        </w:rPr>
        <w:t>, aby tam chodilo rádo.“</w:t>
      </w:r>
    </w:p>
    <w:p w14:paraId="13504CBC" w14:textId="77777777" w:rsidR="00A65DB1" w:rsidRPr="000D0E2B" w:rsidRDefault="00A65DB1" w:rsidP="00A65DB1">
      <w:pPr>
        <w:ind w:firstLine="708"/>
        <w:rPr>
          <w:rFonts w:cs="Times New Roman"/>
          <w:b/>
          <w:bCs/>
        </w:rPr>
      </w:pPr>
      <w:r w:rsidRPr="000D0E2B">
        <w:rPr>
          <w:rFonts w:cs="Times New Roman"/>
          <w:b/>
          <w:bCs/>
        </w:rPr>
        <w:t>Rekapitulace očekávání rodičů od umístění dítěte do LMŠ:</w:t>
      </w:r>
    </w:p>
    <w:p w14:paraId="0A9C85E4" w14:textId="5D5F453E" w:rsidR="00A65DB1" w:rsidRPr="000D0E2B" w:rsidRDefault="00A65DB1" w:rsidP="00A65DB1">
      <w:pPr>
        <w:pStyle w:val="Odstavecseseznamem"/>
        <w:numPr>
          <w:ilvl w:val="0"/>
          <w:numId w:val="25"/>
        </w:numPr>
        <w:ind w:left="1418"/>
        <w:rPr>
          <w:rFonts w:cs="Times New Roman"/>
        </w:rPr>
      </w:pPr>
      <w:r w:rsidRPr="000D0E2B">
        <w:rPr>
          <w:rFonts w:cs="Times New Roman"/>
        </w:rPr>
        <w:t>Nejčastěji rodiče očekávali pobyt dítěte venku v přírodě.</w:t>
      </w:r>
    </w:p>
    <w:p w14:paraId="31C93B25" w14:textId="38B04631" w:rsidR="00A65DB1" w:rsidRPr="000D0E2B" w:rsidRDefault="00A65DB1" w:rsidP="00072FF2">
      <w:pPr>
        <w:pStyle w:val="Odstavecseseznamem"/>
        <w:numPr>
          <w:ilvl w:val="0"/>
          <w:numId w:val="25"/>
        </w:numPr>
        <w:ind w:left="1418"/>
        <w:rPr>
          <w:rFonts w:cs="Times New Roman"/>
        </w:rPr>
      </w:pPr>
      <w:r w:rsidRPr="000D0E2B">
        <w:rPr>
          <w:rFonts w:cs="Times New Roman"/>
        </w:rPr>
        <w:t>Účastníci výzkumu si slibovali, že jejich dítě tam bude spokojené a bude do školky chodit rádo.</w:t>
      </w:r>
    </w:p>
    <w:p w14:paraId="0FEEC094" w14:textId="0F71CB2D" w:rsidR="00A65DB1" w:rsidRPr="000D0E2B" w:rsidRDefault="00072FF2" w:rsidP="00A65DB1">
      <w:pPr>
        <w:pStyle w:val="Odstavecseseznamem"/>
        <w:numPr>
          <w:ilvl w:val="0"/>
          <w:numId w:val="25"/>
        </w:numPr>
        <w:ind w:left="1418"/>
        <w:rPr>
          <w:rFonts w:cs="Times New Roman"/>
        </w:rPr>
      </w:pPr>
      <w:r w:rsidRPr="000D0E2B">
        <w:rPr>
          <w:rFonts w:cs="Times New Roman"/>
        </w:rPr>
        <w:t xml:space="preserve">V </w:t>
      </w:r>
      <w:r w:rsidR="00A65DB1" w:rsidRPr="000D0E2B">
        <w:rPr>
          <w:rFonts w:cs="Times New Roman"/>
        </w:rPr>
        <w:t>rodičích vyvolávala očekávání lepšího, přirozeného rozvoje dítěte, a to nejen pohybového.</w:t>
      </w:r>
    </w:p>
    <w:p w14:paraId="555EA1D7" w14:textId="77777777" w:rsidR="00A65DB1" w:rsidRPr="000D0E2B" w:rsidRDefault="00A65DB1" w:rsidP="00A65DB1">
      <w:pPr>
        <w:pStyle w:val="Odstavecseseznamem"/>
        <w:numPr>
          <w:ilvl w:val="0"/>
          <w:numId w:val="25"/>
        </w:numPr>
        <w:ind w:left="1418"/>
        <w:rPr>
          <w:rFonts w:cs="Times New Roman"/>
        </w:rPr>
      </w:pPr>
      <w:r w:rsidRPr="000D0E2B">
        <w:rPr>
          <w:rFonts w:cs="Times New Roman"/>
        </w:rPr>
        <w:t>V neposlední řadě rodiče očekávali zlepšení zdraví a imunity svých potomků.</w:t>
      </w:r>
    </w:p>
    <w:p w14:paraId="2A73982A" w14:textId="77777777" w:rsidR="00A65DB1" w:rsidRPr="000D0E2B" w:rsidRDefault="00A65DB1" w:rsidP="00A65DB1">
      <w:pPr>
        <w:rPr>
          <w:rFonts w:cs="Times New Roman"/>
          <w:b/>
          <w:bCs/>
        </w:rPr>
      </w:pPr>
      <w:bookmarkStart w:id="58" w:name="_Hlk64992102"/>
      <w:bookmarkStart w:id="59" w:name="_Hlk64992115"/>
      <w:r w:rsidRPr="000D0E2B">
        <w:rPr>
          <w:rFonts w:cs="Times New Roman"/>
          <w:b/>
          <w:bCs/>
        </w:rPr>
        <w:t>SVO2: Jaký zkoumané rodiny preferují životní styl a styl výchovy dítěte?</w:t>
      </w:r>
    </w:p>
    <w:p w14:paraId="2FA13BAE" w14:textId="6AEF4F32" w:rsidR="00A65DB1" w:rsidRPr="000D0E2B" w:rsidRDefault="00A65DB1" w:rsidP="00A65DB1">
      <w:pPr>
        <w:ind w:firstLine="708"/>
        <w:rPr>
          <w:rFonts w:cs="Times New Roman"/>
        </w:rPr>
      </w:pPr>
      <w:r w:rsidRPr="000D0E2B">
        <w:rPr>
          <w:rFonts w:cs="Times New Roman"/>
        </w:rPr>
        <w:t xml:space="preserve">Životní styl i styl výchovy preferovaný mezi účastníky výzkumu se liší, má však styčné body. V otázce životního stylu nebyl žádný z respondentů jednoznačně profilovaný, zpravidla kombinovali více směrů. Z odpovědí byly opět na základě frekvence opakování vytvořeny kategorie: </w:t>
      </w:r>
      <w:r w:rsidRPr="000D0E2B">
        <w:rPr>
          <w:rFonts w:cs="Times New Roman"/>
          <w:b/>
          <w:bCs/>
        </w:rPr>
        <w:t xml:space="preserve">tíhnutí k přírodě; zdravé stravování; aktivní rodiny; vliv přátel a víry. </w:t>
      </w:r>
      <w:r w:rsidRPr="000D0E2B">
        <w:rPr>
          <w:rFonts w:cs="Times New Roman"/>
        </w:rPr>
        <w:t>Pro sběr dat na otázku životního stylu rodiny byly v rozhovorech používány otázky jako: „Jaký životní styl zastáváte?“, „Dokážete popsat svůj životní styl?“, „Jaký životní styl v rodině máte?“</w:t>
      </w:r>
    </w:p>
    <w:p w14:paraId="577B536F" w14:textId="07C55C97" w:rsidR="00A65DB1" w:rsidRPr="000D0E2B" w:rsidRDefault="00A65DB1" w:rsidP="00A65DB1">
      <w:pPr>
        <w:ind w:firstLine="708"/>
        <w:rPr>
          <w:rFonts w:cs="Times New Roman"/>
        </w:rPr>
      </w:pPr>
      <w:r w:rsidRPr="000D0E2B">
        <w:rPr>
          <w:rFonts w:cs="Times New Roman"/>
        </w:rPr>
        <w:t xml:space="preserve">Styl života rodin s dětmi, které navštěvují LMŠ, má podobné rysy. Nejčastěji rodiče uváděli tíhnutí k přírodě a zdravé stravování. Tyto dva body se objevovaly v odpovědích nejčastěji. Do kategorie tíhnutí k přírodě byly zařazeny pojmy, které označují kontakt s přírodou, procházky a celkový svobodný přístup. Jak uvedl respondent B </w:t>
      </w:r>
      <w:r w:rsidRPr="000D0E2B">
        <w:rPr>
          <w:rFonts w:cs="Times New Roman"/>
          <w:i/>
          <w:iCs/>
        </w:rPr>
        <w:t>„rádi trávíme čas venku“</w:t>
      </w:r>
      <w:r w:rsidR="008D115B" w:rsidRPr="000D0E2B">
        <w:rPr>
          <w:rFonts w:cs="Times New Roman"/>
          <w:i/>
          <w:iCs/>
        </w:rPr>
        <w:t xml:space="preserve"> </w:t>
      </w:r>
      <w:r w:rsidRPr="000D0E2B">
        <w:rPr>
          <w:rFonts w:cs="Times New Roman"/>
        </w:rPr>
        <w:t>nebo</w:t>
      </w:r>
      <w:r w:rsidR="00072FF2" w:rsidRPr="000D0E2B">
        <w:rPr>
          <w:rFonts w:cs="Times New Roman"/>
        </w:rPr>
        <w:t xml:space="preserve"> účastník </w:t>
      </w:r>
      <w:r w:rsidRPr="000D0E2B">
        <w:rPr>
          <w:rFonts w:cs="Times New Roman"/>
        </w:rPr>
        <w:t>E</w:t>
      </w:r>
      <w:r w:rsidR="00072FF2" w:rsidRPr="000D0E2B">
        <w:rPr>
          <w:rFonts w:cs="Times New Roman"/>
          <w:i/>
          <w:iCs/>
        </w:rPr>
        <w:t> </w:t>
      </w:r>
      <w:r w:rsidRPr="000D0E2B">
        <w:rPr>
          <w:rFonts w:cs="Times New Roman"/>
          <w:i/>
          <w:iCs/>
        </w:rPr>
        <w:t xml:space="preserve">„My jsme takoví lesní tvorové, jsme hodně venku, hodně cestujeme.“ </w:t>
      </w:r>
      <w:r w:rsidRPr="000D0E2B">
        <w:rPr>
          <w:rFonts w:cs="Times New Roman"/>
        </w:rPr>
        <w:t>Lze usuzovat, že rodiny mají kladný vztah k přírodě, tráví čas venku v kontaktu s přírodou.</w:t>
      </w:r>
    </w:p>
    <w:p w14:paraId="313C9F45" w14:textId="77777777" w:rsidR="00A65DB1" w:rsidRPr="000D0E2B" w:rsidRDefault="00A65DB1" w:rsidP="00A65DB1">
      <w:pPr>
        <w:ind w:firstLine="708"/>
        <w:rPr>
          <w:rFonts w:cs="Times New Roman"/>
        </w:rPr>
      </w:pPr>
      <w:r w:rsidRPr="000D0E2B">
        <w:rPr>
          <w:rFonts w:cs="Times New Roman"/>
        </w:rPr>
        <w:t xml:space="preserve">Zdravé stravování pro rodiny představuje omezení sladkostí, zařazování zeleniny, potravinová soběstačnost… </w:t>
      </w:r>
      <w:r w:rsidRPr="000D0E2B">
        <w:rPr>
          <w:rFonts w:cs="Times New Roman"/>
          <w:i/>
          <w:iCs/>
        </w:rPr>
        <w:t>„Snažíme se jíst zdravě, snažíme se děti nepřecpávat sladkým,“</w:t>
      </w:r>
      <w:r w:rsidRPr="000D0E2B">
        <w:rPr>
          <w:rFonts w:cs="Times New Roman"/>
        </w:rPr>
        <w:t xml:space="preserve"> uvedl respondent CH. Další myšlenku formuloval respondent C: </w:t>
      </w:r>
      <w:r w:rsidRPr="000D0E2B">
        <w:rPr>
          <w:rFonts w:cs="Times New Roman"/>
          <w:i/>
          <w:iCs/>
        </w:rPr>
        <w:t>„Doma se stravujeme jinak, má to velice dobrý základ, všechno je postavené na zdravé, převážně naší zelenině.“</w:t>
      </w:r>
    </w:p>
    <w:p w14:paraId="7DB6DAA7" w14:textId="72AE5505" w:rsidR="00A65DB1" w:rsidRPr="000D0E2B" w:rsidRDefault="00A65DB1" w:rsidP="00A65DB1">
      <w:pPr>
        <w:ind w:firstLine="708"/>
        <w:rPr>
          <w:rFonts w:cs="Times New Roman"/>
        </w:rPr>
      </w:pPr>
      <w:r w:rsidRPr="000D0E2B">
        <w:rPr>
          <w:rFonts w:cs="Times New Roman"/>
        </w:rPr>
        <w:t xml:space="preserve">Pohyb, sport a aktivní vyžití patří k dalším rysům zkoumaných rodin. Plyne to například z odpovědi respondenta CH: </w:t>
      </w:r>
      <w:r w:rsidR="00072FF2" w:rsidRPr="000D0E2B">
        <w:rPr>
          <w:rFonts w:cs="Times New Roman"/>
          <w:i/>
          <w:iCs/>
        </w:rPr>
        <w:t>„</w:t>
      </w:r>
      <w:r w:rsidRPr="000D0E2B">
        <w:rPr>
          <w:rFonts w:cs="Times New Roman"/>
          <w:i/>
          <w:iCs/>
        </w:rPr>
        <w:t xml:space="preserve">Myslím si, že hodně rádi jsme v přírodě, chodíme na výlety, manžel se starším synem jednou za rok chodí na jednu nebo dvě noci na </w:t>
      </w:r>
      <w:proofErr w:type="spellStart"/>
      <w:r w:rsidRPr="000D0E2B">
        <w:rPr>
          <w:rFonts w:cs="Times New Roman"/>
          <w:i/>
          <w:iCs/>
        </w:rPr>
        <w:t>puťák</w:t>
      </w:r>
      <w:proofErr w:type="spellEnd"/>
      <w:r w:rsidRPr="000D0E2B">
        <w:rPr>
          <w:rFonts w:cs="Times New Roman"/>
          <w:i/>
          <w:iCs/>
        </w:rPr>
        <w:t xml:space="preserve">.“ </w:t>
      </w:r>
      <w:r w:rsidRPr="000D0E2B">
        <w:rPr>
          <w:rFonts w:cs="Times New Roman"/>
        </w:rPr>
        <w:t>Jako další aktiv</w:t>
      </w:r>
      <w:r w:rsidR="00B606BE" w:rsidRPr="000D0E2B">
        <w:rPr>
          <w:rFonts w:cs="Times New Roman"/>
        </w:rPr>
        <w:t>ity</w:t>
      </w:r>
      <w:r w:rsidRPr="000D0E2B">
        <w:rPr>
          <w:rFonts w:cs="Times New Roman"/>
        </w:rPr>
        <w:t xml:space="preserve"> respondenti uváděli cyklovýlety, pěší túry i další druhy sportů.</w:t>
      </w:r>
    </w:p>
    <w:p w14:paraId="6AEF2889" w14:textId="6EA41A39" w:rsidR="00A65DB1" w:rsidRPr="000D0E2B" w:rsidRDefault="00A65DB1" w:rsidP="00A65DB1">
      <w:pPr>
        <w:ind w:firstLine="708"/>
        <w:rPr>
          <w:rFonts w:cs="Times New Roman"/>
          <w:i/>
          <w:iCs/>
        </w:rPr>
      </w:pPr>
      <w:r w:rsidRPr="000D0E2B">
        <w:rPr>
          <w:rFonts w:cs="Times New Roman"/>
        </w:rPr>
        <w:t xml:space="preserve">Respondent D prošel v otázce životního stylu opačným procesem. Neovlivnil výběr předškolního zařízení, ale naopak to ovlivnilo jeho životní styl: </w:t>
      </w:r>
      <w:r w:rsidRPr="000D0E2B">
        <w:rPr>
          <w:rFonts w:cs="Times New Roman"/>
          <w:i/>
          <w:iCs/>
        </w:rPr>
        <w:t xml:space="preserve">„Já si myslím, že spíš ta školka </w:t>
      </w:r>
      <w:r w:rsidRPr="000D0E2B">
        <w:rPr>
          <w:rFonts w:cs="Times New Roman"/>
          <w:i/>
          <w:iCs/>
        </w:rPr>
        <w:lastRenderedPageBreak/>
        <w:t>ovlivnila můj životní styl. Dřív jsem žila samotářským životem, teď se obklopuji takovými lidmi, kteří mě hodně ovlivňují a jsou mi sympatičtí.“</w:t>
      </w:r>
    </w:p>
    <w:p w14:paraId="73F2F0F3" w14:textId="77777777" w:rsidR="00A65DB1" w:rsidRPr="000D0E2B" w:rsidRDefault="00A65DB1" w:rsidP="00A65DB1">
      <w:pPr>
        <w:ind w:firstLine="708"/>
        <w:rPr>
          <w:rFonts w:cs="Times New Roman"/>
        </w:rPr>
      </w:pPr>
      <w:r w:rsidRPr="000D0E2B">
        <w:rPr>
          <w:rFonts w:cs="Times New Roman"/>
        </w:rPr>
        <w:t xml:space="preserve">Další faktor životního stylu do výzkumu vnesl respondent CH, a sice víru </w:t>
      </w:r>
      <w:r w:rsidRPr="000D0E2B">
        <w:rPr>
          <w:rFonts w:cs="Times New Roman"/>
          <w:i/>
          <w:iCs/>
        </w:rPr>
        <w:t>„Jsme křesťané, i to samozřejmě ovlivňuje náš životní styl.“</w:t>
      </w:r>
    </w:p>
    <w:p w14:paraId="4A128ABF" w14:textId="77777777" w:rsidR="00A65DB1" w:rsidRPr="000D0E2B" w:rsidRDefault="00A65DB1" w:rsidP="00A65DB1">
      <w:pPr>
        <w:ind w:firstLine="708"/>
        <w:rPr>
          <w:rFonts w:cs="Times New Roman"/>
        </w:rPr>
      </w:pPr>
      <w:r w:rsidRPr="000D0E2B">
        <w:rPr>
          <w:rFonts w:cs="Times New Roman"/>
        </w:rPr>
        <w:t>Z dalších odpovědí na SVO2:</w:t>
      </w:r>
    </w:p>
    <w:p w14:paraId="44618D97" w14:textId="77777777" w:rsidR="00A65DB1" w:rsidRPr="000D0E2B" w:rsidRDefault="00A65DB1" w:rsidP="00A65DB1">
      <w:pPr>
        <w:ind w:firstLine="708"/>
        <w:rPr>
          <w:rFonts w:cs="Times New Roman"/>
        </w:rPr>
      </w:pPr>
      <w:r w:rsidRPr="000D0E2B">
        <w:rPr>
          <w:rFonts w:cs="Times New Roman"/>
        </w:rPr>
        <w:t xml:space="preserve">Respondent A: </w:t>
      </w:r>
      <w:r w:rsidRPr="000D0E2B">
        <w:rPr>
          <w:rFonts w:cs="Times New Roman"/>
          <w:i/>
          <w:iCs/>
        </w:rPr>
        <w:t xml:space="preserve">„Jsme venkovní rodina, jezdíme hodně na </w:t>
      </w:r>
      <w:r w:rsidRPr="000D0E2B">
        <w:rPr>
          <w:rFonts w:cs="Times New Roman"/>
          <w:b/>
          <w:bCs/>
          <w:i/>
          <w:iCs/>
        </w:rPr>
        <w:t>výlety,</w:t>
      </w:r>
      <w:r w:rsidRPr="000D0E2B">
        <w:rPr>
          <w:rFonts w:cs="Times New Roman"/>
          <w:i/>
          <w:iCs/>
        </w:rPr>
        <w:t xml:space="preserve"> trávíme mnoho </w:t>
      </w:r>
      <w:r w:rsidRPr="000D0E2B">
        <w:rPr>
          <w:rFonts w:cs="Times New Roman"/>
          <w:b/>
          <w:bCs/>
          <w:i/>
          <w:iCs/>
        </w:rPr>
        <w:t>času venku</w:t>
      </w:r>
      <w:r w:rsidRPr="000D0E2B">
        <w:rPr>
          <w:rFonts w:cs="Times New Roman"/>
          <w:i/>
          <w:iCs/>
        </w:rPr>
        <w:t>, lezeme po skalách.“</w:t>
      </w:r>
    </w:p>
    <w:p w14:paraId="6D81A947" w14:textId="28990FF0" w:rsidR="00A65DB1" w:rsidRPr="000D0E2B" w:rsidRDefault="00A65DB1" w:rsidP="00A65DB1">
      <w:pPr>
        <w:ind w:firstLine="708"/>
        <w:rPr>
          <w:rFonts w:cs="Times New Roman"/>
          <w:i/>
          <w:iCs/>
        </w:rPr>
      </w:pPr>
      <w:r w:rsidRPr="000D0E2B">
        <w:rPr>
          <w:rFonts w:cs="Times New Roman"/>
        </w:rPr>
        <w:t xml:space="preserve">Respondent F: </w:t>
      </w:r>
      <w:r w:rsidRPr="000D0E2B">
        <w:rPr>
          <w:rFonts w:cs="Times New Roman"/>
          <w:i/>
          <w:iCs/>
        </w:rPr>
        <w:t xml:space="preserve">„My jsme takoví </w:t>
      </w:r>
      <w:r w:rsidRPr="000D0E2B">
        <w:rPr>
          <w:rFonts w:cs="Times New Roman"/>
          <w:b/>
          <w:bCs/>
          <w:i/>
          <w:iCs/>
        </w:rPr>
        <w:t>lesní tvorové</w:t>
      </w:r>
      <w:r w:rsidRPr="000D0E2B">
        <w:rPr>
          <w:rFonts w:cs="Times New Roman"/>
          <w:i/>
          <w:iCs/>
        </w:rPr>
        <w:t xml:space="preserve">, jsme </w:t>
      </w:r>
      <w:r w:rsidRPr="000D0E2B">
        <w:rPr>
          <w:rFonts w:cs="Times New Roman"/>
          <w:b/>
          <w:bCs/>
          <w:i/>
          <w:iCs/>
        </w:rPr>
        <w:t>hodně venku</w:t>
      </w:r>
      <w:r w:rsidRPr="000D0E2B">
        <w:rPr>
          <w:rFonts w:cs="Times New Roman"/>
          <w:i/>
          <w:iCs/>
        </w:rPr>
        <w:t xml:space="preserve">, </w:t>
      </w:r>
      <w:r w:rsidRPr="000D0E2B">
        <w:rPr>
          <w:rFonts w:cs="Times New Roman"/>
          <w:b/>
          <w:bCs/>
          <w:i/>
          <w:iCs/>
        </w:rPr>
        <w:t>hodně cestujeme</w:t>
      </w:r>
      <w:r w:rsidRPr="000D0E2B">
        <w:rPr>
          <w:rFonts w:cs="Times New Roman"/>
          <w:i/>
          <w:iCs/>
        </w:rPr>
        <w:t xml:space="preserve">, </w:t>
      </w:r>
      <w:r w:rsidRPr="000D0E2B">
        <w:rPr>
          <w:rFonts w:cs="Times New Roman"/>
          <w:b/>
          <w:bCs/>
          <w:i/>
          <w:iCs/>
        </w:rPr>
        <w:t>hodně sportujeme</w:t>
      </w:r>
      <w:r w:rsidRPr="000D0E2B">
        <w:rPr>
          <w:rFonts w:cs="Times New Roman"/>
          <w:i/>
          <w:iCs/>
        </w:rPr>
        <w:t>, bylo to tak vždycky s jedním i druhým dítětem, vždycky přibereme dalšího člena a pokračujeme v tom, co nás baví.“</w:t>
      </w:r>
    </w:p>
    <w:p w14:paraId="2247F750" w14:textId="10A8E70C" w:rsidR="00A65DB1" w:rsidRPr="000D0E2B" w:rsidRDefault="00A65DB1" w:rsidP="00A65DB1">
      <w:pPr>
        <w:ind w:firstLine="708"/>
        <w:rPr>
          <w:rFonts w:cs="Times New Roman"/>
          <w:i/>
          <w:iCs/>
        </w:rPr>
      </w:pPr>
      <w:r w:rsidRPr="000D0E2B">
        <w:rPr>
          <w:rFonts w:cs="Times New Roman"/>
        </w:rPr>
        <w:t>Respondent H:</w:t>
      </w:r>
      <w:r w:rsidRPr="000D0E2B">
        <w:rPr>
          <w:rFonts w:cs="Times New Roman"/>
          <w:i/>
          <w:iCs/>
        </w:rPr>
        <w:t xml:space="preserve"> „Velice </w:t>
      </w:r>
      <w:r w:rsidRPr="000D0E2B">
        <w:rPr>
          <w:rFonts w:cs="Times New Roman"/>
          <w:b/>
          <w:bCs/>
          <w:i/>
          <w:iCs/>
        </w:rPr>
        <w:t>svobodný</w:t>
      </w:r>
      <w:r w:rsidRPr="000D0E2B">
        <w:rPr>
          <w:rFonts w:cs="Times New Roman"/>
          <w:i/>
          <w:iCs/>
        </w:rPr>
        <w:t xml:space="preserve">. Jsme takoví </w:t>
      </w:r>
      <w:r w:rsidRPr="000D0E2B">
        <w:rPr>
          <w:rFonts w:cs="Times New Roman"/>
          <w:b/>
          <w:bCs/>
          <w:i/>
          <w:iCs/>
        </w:rPr>
        <w:t>přírodnější</w:t>
      </w:r>
      <w:r w:rsidRPr="000D0E2B">
        <w:rPr>
          <w:rFonts w:cs="Times New Roman"/>
          <w:i/>
          <w:iCs/>
        </w:rPr>
        <w:t>, ale nebráníme se tomu, že ten svět nějako vypadá a nedáváme si klapky přes oči, bereme to tak, jak to je.“</w:t>
      </w:r>
    </w:p>
    <w:p w14:paraId="3DE78EE8" w14:textId="77777777" w:rsidR="00A65DB1" w:rsidRPr="000D0E2B" w:rsidRDefault="00A65DB1" w:rsidP="00A65DB1">
      <w:pPr>
        <w:ind w:firstLine="708"/>
        <w:rPr>
          <w:rFonts w:cs="Times New Roman"/>
          <w:b/>
          <w:bCs/>
        </w:rPr>
      </w:pPr>
      <w:r w:rsidRPr="000D0E2B">
        <w:rPr>
          <w:rFonts w:cs="Times New Roman"/>
        </w:rPr>
        <w:t>Respondent G:</w:t>
      </w:r>
      <w:r w:rsidRPr="000D0E2B">
        <w:rPr>
          <w:rFonts w:cs="Times New Roman"/>
          <w:i/>
          <w:iCs/>
        </w:rPr>
        <w:t xml:space="preserve"> „Žijeme na vesnici, máme domek se zahradou, řekla bych životní styl </w:t>
      </w:r>
      <w:r w:rsidRPr="000D0E2B">
        <w:rPr>
          <w:rFonts w:cs="Times New Roman"/>
          <w:b/>
          <w:bCs/>
          <w:i/>
          <w:iCs/>
        </w:rPr>
        <w:t>blíž k přírodě.“ </w:t>
      </w:r>
    </w:p>
    <w:p w14:paraId="776221C3" w14:textId="77777777" w:rsidR="00A65DB1" w:rsidRPr="000D0E2B" w:rsidRDefault="00A65DB1" w:rsidP="00A65DB1">
      <w:pPr>
        <w:ind w:left="360" w:firstLine="348"/>
        <w:jc w:val="left"/>
        <w:rPr>
          <w:rFonts w:cs="Times New Roman"/>
          <w:b/>
          <w:bCs/>
        </w:rPr>
      </w:pPr>
      <w:r w:rsidRPr="000D0E2B">
        <w:rPr>
          <w:rFonts w:cs="Times New Roman"/>
          <w:b/>
          <w:bCs/>
        </w:rPr>
        <w:t>Rekapitulace nejčastěji zmiňovaných pojmů v souvislosti s otázkou životního stylu:</w:t>
      </w:r>
    </w:p>
    <w:p w14:paraId="0AB61A9F" w14:textId="68A43E72" w:rsidR="00A65DB1" w:rsidRPr="000D0E2B" w:rsidRDefault="00A65DB1" w:rsidP="00A65DB1">
      <w:pPr>
        <w:pStyle w:val="Odstavecseseznamem"/>
        <w:numPr>
          <w:ilvl w:val="0"/>
          <w:numId w:val="18"/>
        </w:numPr>
        <w:ind w:left="1418"/>
        <w:rPr>
          <w:rFonts w:cs="Times New Roman"/>
          <w:b/>
          <w:bCs/>
        </w:rPr>
      </w:pPr>
      <w:r w:rsidRPr="000D0E2B">
        <w:rPr>
          <w:rFonts w:cs="Times New Roman"/>
        </w:rPr>
        <w:t xml:space="preserve">Rodiny tíhnou k přírodě, rádi v ní tráví čas a jsou její součástí. </w:t>
      </w:r>
    </w:p>
    <w:p w14:paraId="07280514" w14:textId="77777777" w:rsidR="00A65DB1" w:rsidRPr="000D0E2B" w:rsidRDefault="00A65DB1" w:rsidP="00A65DB1">
      <w:pPr>
        <w:pStyle w:val="Odstavecseseznamem"/>
        <w:numPr>
          <w:ilvl w:val="0"/>
          <w:numId w:val="18"/>
        </w:numPr>
        <w:ind w:left="1418"/>
        <w:rPr>
          <w:rFonts w:cs="Times New Roman"/>
          <w:b/>
          <w:bCs/>
        </w:rPr>
      </w:pPr>
      <w:r w:rsidRPr="000D0E2B">
        <w:rPr>
          <w:rFonts w:cs="Times New Roman"/>
        </w:rPr>
        <w:t>Preferují zdravé, přírodní stravování, omezují množství cukru.</w:t>
      </w:r>
    </w:p>
    <w:p w14:paraId="25579667" w14:textId="77777777" w:rsidR="00A65DB1" w:rsidRPr="000D0E2B" w:rsidRDefault="00A65DB1" w:rsidP="00A65DB1">
      <w:pPr>
        <w:pStyle w:val="Odstavecseseznamem"/>
        <w:numPr>
          <w:ilvl w:val="0"/>
          <w:numId w:val="18"/>
        </w:numPr>
        <w:ind w:left="1418"/>
        <w:rPr>
          <w:rFonts w:cs="Times New Roman"/>
          <w:b/>
          <w:bCs/>
        </w:rPr>
      </w:pPr>
      <w:r w:rsidRPr="000D0E2B">
        <w:rPr>
          <w:rFonts w:cs="Times New Roman"/>
        </w:rPr>
        <w:t>Častou aktivitou rodin je cestování a výlety.</w:t>
      </w:r>
      <w:bookmarkEnd w:id="58"/>
    </w:p>
    <w:p w14:paraId="2C31A17F" w14:textId="77777777" w:rsidR="00A65DB1" w:rsidRPr="000D0E2B" w:rsidRDefault="00A65DB1" w:rsidP="00A65DB1">
      <w:pPr>
        <w:pStyle w:val="Odstavecseseznamem"/>
        <w:numPr>
          <w:ilvl w:val="0"/>
          <w:numId w:val="18"/>
        </w:numPr>
        <w:ind w:left="1418"/>
        <w:rPr>
          <w:rFonts w:cs="Times New Roman"/>
          <w:b/>
          <w:bCs/>
        </w:rPr>
      </w:pPr>
      <w:r w:rsidRPr="000D0E2B">
        <w:rPr>
          <w:rFonts w:cs="Times New Roman"/>
        </w:rPr>
        <w:t>Životní styl je ovlivněn lidmi, se kterými jsou rodiny v kontaktu.</w:t>
      </w:r>
    </w:p>
    <w:p w14:paraId="070D41D5" w14:textId="77777777" w:rsidR="00A65DB1" w:rsidRPr="000D0E2B" w:rsidRDefault="00A65DB1" w:rsidP="00A65DB1">
      <w:pPr>
        <w:ind w:firstLine="708"/>
        <w:rPr>
          <w:rFonts w:cs="Times New Roman"/>
        </w:rPr>
      </w:pPr>
      <w:r w:rsidRPr="000D0E2B">
        <w:rPr>
          <w:rFonts w:cs="Times New Roman"/>
        </w:rPr>
        <w:t xml:space="preserve">Respondenti dále odpovídali na otázky: „Jaký je styl výchovy ve vaší rodině?“, „Jaký styl výchovy je vám nejblíže a aplikujete jej?“ Cílem bylo vyvodit preferované výchovné styly a nalézt případné podobnosti ve zkoumaných rodinách. </w:t>
      </w:r>
    </w:p>
    <w:p w14:paraId="22A340CD" w14:textId="77777777" w:rsidR="00A65DB1" w:rsidRPr="000D0E2B" w:rsidRDefault="00A65DB1" w:rsidP="00A65DB1">
      <w:pPr>
        <w:ind w:firstLine="708"/>
        <w:rPr>
          <w:rFonts w:cs="Times New Roman"/>
        </w:rPr>
      </w:pPr>
      <w:r w:rsidRPr="000D0E2B">
        <w:rPr>
          <w:rFonts w:cs="Times New Roman"/>
        </w:rPr>
        <w:t xml:space="preserve">Byly vytvořeny kategorie: </w:t>
      </w:r>
      <w:r w:rsidRPr="000D0E2B">
        <w:rPr>
          <w:rFonts w:cs="Times New Roman"/>
          <w:b/>
          <w:bCs/>
        </w:rPr>
        <w:t xml:space="preserve">alternativní styl, kombinace stylů, styl ovlivněn výchovou rodičů. </w:t>
      </w:r>
      <w:r w:rsidRPr="000D0E2B">
        <w:rPr>
          <w:rFonts w:cs="Times New Roman"/>
        </w:rPr>
        <w:t xml:space="preserve">Již při samotném sběru dat vystupovaly z odpovědí podobné rysy stylu výchovy, respektive šlo o kombinaci výchovných principů různých alternativních stylů. Rodiče nejčastěji zmiňovali přístupy respektuj a buď respektován a výchova </w:t>
      </w:r>
      <w:proofErr w:type="spellStart"/>
      <w:r w:rsidRPr="000D0E2B">
        <w:rPr>
          <w:rFonts w:cs="Times New Roman"/>
        </w:rPr>
        <w:t>nevýchovou</w:t>
      </w:r>
      <w:proofErr w:type="spellEnd"/>
      <w:r w:rsidRPr="000D0E2B">
        <w:rPr>
          <w:rFonts w:cs="Times New Roman"/>
        </w:rPr>
        <w:t xml:space="preserve">. </w:t>
      </w:r>
    </w:p>
    <w:p w14:paraId="6BF9C9B1" w14:textId="5EB2DA52" w:rsidR="00A65DB1" w:rsidRPr="000D0E2B" w:rsidRDefault="00A65DB1" w:rsidP="00A65DB1">
      <w:pPr>
        <w:ind w:firstLine="708"/>
        <w:rPr>
          <w:rFonts w:cs="Times New Roman"/>
          <w:i/>
          <w:iCs/>
        </w:rPr>
      </w:pPr>
      <w:r w:rsidRPr="000D0E2B">
        <w:rPr>
          <w:rFonts w:cs="Times New Roman"/>
        </w:rPr>
        <w:t xml:space="preserve">Respondent F preferoval výchovu </w:t>
      </w:r>
      <w:proofErr w:type="spellStart"/>
      <w:r w:rsidRPr="000D0E2B">
        <w:rPr>
          <w:rFonts w:cs="Times New Roman"/>
        </w:rPr>
        <w:t>nevýchovou</w:t>
      </w:r>
      <w:proofErr w:type="spellEnd"/>
      <w:r w:rsidRPr="000D0E2B">
        <w:rPr>
          <w:rFonts w:cs="Times New Roman"/>
        </w:rPr>
        <w:t>, ale zároveň připustil „</w:t>
      </w:r>
      <w:r w:rsidRPr="000D0E2B">
        <w:rPr>
          <w:rFonts w:cs="Times New Roman"/>
          <w:i/>
          <w:iCs/>
        </w:rPr>
        <w:t xml:space="preserve">není to úplně </w:t>
      </w:r>
      <w:r w:rsidR="000243C8" w:rsidRPr="000D0E2B">
        <w:rPr>
          <w:rFonts w:cs="Times New Roman"/>
          <w:i/>
          <w:iCs/>
        </w:rPr>
        <w:t>sto procent.</w:t>
      </w:r>
      <w:r w:rsidRPr="000D0E2B">
        <w:rPr>
          <w:rFonts w:cs="Times New Roman"/>
          <w:i/>
          <w:iCs/>
        </w:rPr>
        <w:t xml:space="preserve">“ </w:t>
      </w:r>
      <w:r w:rsidRPr="000D0E2B">
        <w:rPr>
          <w:rFonts w:cs="Times New Roman"/>
        </w:rPr>
        <w:t xml:space="preserve">Respondent C uvedl širší spektrum alternativních směrů: </w:t>
      </w:r>
      <w:r w:rsidRPr="000D0E2B">
        <w:rPr>
          <w:rFonts w:cs="Times New Roman"/>
          <w:i/>
          <w:iCs/>
        </w:rPr>
        <w:t xml:space="preserve">„Je to hodně odvozené od výchovy </w:t>
      </w:r>
      <w:proofErr w:type="spellStart"/>
      <w:r w:rsidRPr="000D0E2B">
        <w:rPr>
          <w:rFonts w:cs="Times New Roman"/>
          <w:i/>
          <w:iCs/>
        </w:rPr>
        <w:t>nevýchovou</w:t>
      </w:r>
      <w:proofErr w:type="spellEnd"/>
      <w:r w:rsidRPr="000D0E2B">
        <w:rPr>
          <w:rFonts w:cs="Times New Roman"/>
          <w:i/>
          <w:iCs/>
        </w:rPr>
        <w:t xml:space="preserve">, taky nás hodně oslovilo respektuj a buď respektován, taky principy Naomi </w:t>
      </w:r>
      <w:proofErr w:type="spellStart"/>
      <w:r w:rsidRPr="000D0E2B">
        <w:rPr>
          <w:rFonts w:cs="Times New Roman"/>
          <w:i/>
          <w:iCs/>
        </w:rPr>
        <w:t>Aldort</w:t>
      </w:r>
      <w:proofErr w:type="spellEnd"/>
      <w:r w:rsidRPr="000D0E2B">
        <w:rPr>
          <w:rFonts w:cs="Times New Roman"/>
          <w:i/>
          <w:iCs/>
        </w:rPr>
        <w:t>…, je to směsice.“</w:t>
      </w:r>
      <w:r w:rsidRPr="000D0E2B">
        <w:rPr>
          <w:rFonts w:cs="Times New Roman"/>
        </w:rPr>
        <w:t xml:space="preserve"> Tento respondent aplikoval odlišný styl výchovy na mladších dětech než na starším synovi: </w:t>
      </w:r>
      <w:r w:rsidRPr="000D0E2B">
        <w:rPr>
          <w:rFonts w:cs="Times New Roman"/>
          <w:i/>
          <w:iCs/>
        </w:rPr>
        <w:t>„Na nejstarším synovi jsme aplikovali způsoby, které používá většina rodičů a</w:t>
      </w:r>
      <w:r w:rsidR="000243C8" w:rsidRPr="000D0E2B">
        <w:rPr>
          <w:rFonts w:cs="Times New Roman"/>
          <w:i/>
          <w:iCs/>
        </w:rPr>
        <w:t> </w:t>
      </w:r>
      <w:r w:rsidRPr="000D0E2B">
        <w:rPr>
          <w:rFonts w:cs="Times New Roman"/>
          <w:i/>
          <w:iCs/>
        </w:rPr>
        <w:t xml:space="preserve">používali </w:t>
      </w:r>
      <w:r w:rsidR="000243C8" w:rsidRPr="000D0E2B">
        <w:rPr>
          <w:rFonts w:cs="Times New Roman"/>
          <w:i/>
          <w:iCs/>
        </w:rPr>
        <w:t>je</w:t>
      </w:r>
      <w:r w:rsidRPr="000D0E2B">
        <w:rPr>
          <w:rFonts w:cs="Times New Roman"/>
          <w:i/>
          <w:iCs/>
        </w:rPr>
        <w:t xml:space="preserve"> i naši rodiče … byl to první přístup, ze kterého jsem vycházela, který jsem znala. </w:t>
      </w:r>
      <w:r w:rsidRPr="000D0E2B">
        <w:rPr>
          <w:rFonts w:cs="Times New Roman"/>
          <w:i/>
          <w:iCs/>
        </w:rPr>
        <w:lastRenderedPageBreak/>
        <w:t>Zjistila jsem, že to není moje cesta, je to nefunkční, míjí se to účinkem. Syn vnímá rozdíl výchovy jeho a jeho mladších bratrů, omluvili jsme se mu. Já jsem to neznala, v tu chvíli jsem myslela, že</w:t>
      </w:r>
      <w:r w:rsidR="000243C8" w:rsidRPr="000D0E2B">
        <w:rPr>
          <w:rFonts w:cs="Times New Roman"/>
          <w:i/>
          <w:iCs/>
        </w:rPr>
        <w:t> </w:t>
      </w:r>
      <w:r w:rsidRPr="000D0E2B">
        <w:rPr>
          <w:rFonts w:cs="Times New Roman"/>
          <w:i/>
          <w:iCs/>
        </w:rPr>
        <w:t xml:space="preserve">to dělám dobře.“ </w:t>
      </w:r>
      <w:r w:rsidRPr="000D0E2B">
        <w:rPr>
          <w:rFonts w:cs="Times New Roman"/>
        </w:rPr>
        <w:t>V tomto případě byl tedy respondent ovlivněn výchovou svých rodičů. O</w:t>
      </w:r>
      <w:r w:rsidR="000243C8" w:rsidRPr="000D0E2B">
        <w:rPr>
          <w:rFonts w:cs="Times New Roman"/>
        </w:rPr>
        <w:t> </w:t>
      </w:r>
      <w:r w:rsidRPr="000D0E2B">
        <w:rPr>
          <w:rFonts w:cs="Times New Roman"/>
        </w:rPr>
        <w:t xml:space="preserve">stejném hovoří i respondent D: </w:t>
      </w:r>
      <w:r w:rsidRPr="000D0E2B">
        <w:rPr>
          <w:rFonts w:cs="Times New Roman"/>
          <w:i/>
          <w:iCs/>
        </w:rPr>
        <w:t>„Nevím, zda nějaký styl funguje, ale snažím se aplikovat přístup vzájemné dohody s dětmi na určitých věcech, ale úplně upřímně musím říct, že mě ovlivňuje styl výchovy mého dětství, kopíruji neblahé praktiky mé maminky, zejména ve vypjatých situacích.“</w:t>
      </w:r>
    </w:p>
    <w:p w14:paraId="68BB879B" w14:textId="77777777" w:rsidR="00A65DB1" w:rsidRPr="000D0E2B" w:rsidRDefault="00A65DB1" w:rsidP="00A65DB1">
      <w:pPr>
        <w:ind w:firstLine="708"/>
        <w:rPr>
          <w:rFonts w:cs="Times New Roman"/>
        </w:rPr>
      </w:pPr>
      <w:r w:rsidRPr="000D0E2B">
        <w:rPr>
          <w:rFonts w:cs="Times New Roman"/>
        </w:rPr>
        <w:t>Důležitým prvkem ve výchově je i nastavení hranic. Ačkoli rodiny dětí navštěvujících LMŠ aplikují spíše liberální výchovu, mají nastavené pevné hranice. Zmiňuje je například respondent CH: „</w:t>
      </w:r>
      <w:r w:rsidRPr="000D0E2B">
        <w:rPr>
          <w:rFonts w:cs="Times New Roman"/>
          <w:i/>
          <w:iCs/>
        </w:rPr>
        <w:t>Snažíme se nastavit jasné hranice, s dětmi hodně mluví, snažíme se budovat vzájemnou důvěru.“</w:t>
      </w:r>
    </w:p>
    <w:p w14:paraId="7D4E2C55" w14:textId="77777777" w:rsidR="00A65DB1" w:rsidRPr="000D0E2B" w:rsidRDefault="00A65DB1" w:rsidP="00A65DB1">
      <w:pPr>
        <w:ind w:firstLine="708"/>
        <w:rPr>
          <w:rFonts w:cs="Times New Roman"/>
        </w:rPr>
      </w:pPr>
      <w:r w:rsidRPr="000D0E2B">
        <w:rPr>
          <w:rFonts w:cs="Times New Roman"/>
        </w:rPr>
        <w:t>Z dalších odpovědí na SVO2:</w:t>
      </w:r>
    </w:p>
    <w:p w14:paraId="3B07AFB7" w14:textId="77777777" w:rsidR="00A65DB1" w:rsidRPr="000D0E2B" w:rsidRDefault="00A65DB1" w:rsidP="00A65DB1">
      <w:pPr>
        <w:ind w:firstLine="708"/>
        <w:rPr>
          <w:rFonts w:cs="Times New Roman"/>
        </w:rPr>
      </w:pPr>
      <w:r w:rsidRPr="000D0E2B">
        <w:rPr>
          <w:rFonts w:cs="Times New Roman"/>
        </w:rPr>
        <w:t xml:space="preserve">Respondent A: </w:t>
      </w:r>
      <w:r w:rsidRPr="000D0E2B">
        <w:rPr>
          <w:rFonts w:cs="Times New Roman"/>
          <w:i/>
          <w:iCs/>
        </w:rPr>
        <w:t xml:space="preserve">„Snažíme se o </w:t>
      </w:r>
      <w:r w:rsidRPr="000D0E2B">
        <w:rPr>
          <w:rFonts w:cs="Times New Roman"/>
          <w:b/>
          <w:bCs/>
          <w:i/>
          <w:iCs/>
        </w:rPr>
        <w:t>respektující přístup</w:t>
      </w:r>
      <w:r w:rsidRPr="000D0E2B">
        <w:rPr>
          <w:rFonts w:cs="Times New Roman"/>
          <w:i/>
          <w:iCs/>
        </w:rPr>
        <w:t xml:space="preserve"> k dítěti, ale zároveň o </w:t>
      </w:r>
      <w:r w:rsidRPr="000D0E2B">
        <w:rPr>
          <w:rFonts w:cs="Times New Roman"/>
          <w:b/>
          <w:bCs/>
          <w:i/>
          <w:iCs/>
        </w:rPr>
        <w:t>autoritu dospělého.</w:t>
      </w:r>
      <w:r w:rsidRPr="000D0E2B">
        <w:rPr>
          <w:rFonts w:cs="Times New Roman"/>
          <w:i/>
          <w:iCs/>
        </w:rPr>
        <w:t xml:space="preserve"> Jsme přísnější, ale zároveň milující.“</w:t>
      </w:r>
    </w:p>
    <w:p w14:paraId="30ECDC9E" w14:textId="77777777" w:rsidR="00A65DB1" w:rsidRPr="000D0E2B" w:rsidRDefault="00A65DB1" w:rsidP="00A65DB1">
      <w:pPr>
        <w:ind w:firstLine="708"/>
        <w:rPr>
          <w:rFonts w:cs="Times New Roman"/>
        </w:rPr>
      </w:pPr>
      <w:r w:rsidRPr="000D0E2B">
        <w:rPr>
          <w:rFonts w:cs="Times New Roman"/>
        </w:rPr>
        <w:t xml:space="preserve">Respondent E: </w:t>
      </w:r>
      <w:r w:rsidRPr="000D0E2B">
        <w:rPr>
          <w:rFonts w:cs="Times New Roman"/>
          <w:i/>
          <w:iCs/>
        </w:rPr>
        <w:t xml:space="preserve">„Snažíme se o </w:t>
      </w:r>
      <w:r w:rsidRPr="000D0E2B">
        <w:rPr>
          <w:rFonts w:cs="Times New Roman"/>
          <w:b/>
          <w:bCs/>
          <w:i/>
          <w:iCs/>
        </w:rPr>
        <w:t>respektující prostředí,</w:t>
      </w:r>
      <w:r w:rsidRPr="000D0E2B">
        <w:rPr>
          <w:rFonts w:cs="Times New Roman"/>
          <w:i/>
          <w:iCs/>
        </w:rPr>
        <w:t xml:space="preserve"> ne vždy se daří. Učíme se za pochodu, </w:t>
      </w:r>
      <w:r w:rsidRPr="000D0E2B">
        <w:rPr>
          <w:rFonts w:cs="Times New Roman"/>
          <w:b/>
          <w:bCs/>
          <w:i/>
          <w:iCs/>
        </w:rPr>
        <w:t>vzájemný respekt.</w:t>
      </w:r>
      <w:r w:rsidRPr="000D0E2B">
        <w:rPr>
          <w:rFonts w:cs="Times New Roman"/>
          <w:i/>
          <w:iCs/>
        </w:rPr>
        <w:t xml:space="preserve"> Zároveň mají </w:t>
      </w:r>
      <w:r w:rsidRPr="000D0E2B">
        <w:rPr>
          <w:rFonts w:cs="Times New Roman"/>
          <w:b/>
          <w:bCs/>
          <w:i/>
          <w:iCs/>
        </w:rPr>
        <w:t>hranice.</w:t>
      </w:r>
      <w:r w:rsidRPr="000D0E2B">
        <w:rPr>
          <w:rFonts w:cs="Times New Roman"/>
          <w:i/>
          <w:iCs/>
        </w:rPr>
        <w:t>“</w:t>
      </w:r>
    </w:p>
    <w:p w14:paraId="09D86AC6" w14:textId="3AB52934" w:rsidR="00A65DB1" w:rsidRPr="000D0E2B" w:rsidRDefault="00A65DB1" w:rsidP="00A65DB1">
      <w:pPr>
        <w:ind w:firstLine="708"/>
        <w:rPr>
          <w:rFonts w:cs="Times New Roman"/>
          <w:i/>
          <w:iCs/>
        </w:rPr>
      </w:pPr>
      <w:r w:rsidRPr="000D0E2B">
        <w:rPr>
          <w:rFonts w:cs="Times New Roman"/>
        </w:rPr>
        <w:t xml:space="preserve"> Respondent G: </w:t>
      </w:r>
      <w:r w:rsidRPr="000D0E2B">
        <w:rPr>
          <w:rFonts w:cs="Times New Roman"/>
          <w:i/>
          <w:iCs/>
        </w:rPr>
        <w:t xml:space="preserve">„Do žádného bych se nezařadila, </w:t>
      </w:r>
      <w:r w:rsidRPr="000D0E2B">
        <w:rPr>
          <w:rFonts w:cs="Times New Roman"/>
          <w:b/>
          <w:bCs/>
          <w:i/>
          <w:iCs/>
        </w:rPr>
        <w:t>kombinujeme volnou výchovu</w:t>
      </w:r>
      <w:r w:rsidRPr="000D0E2B">
        <w:rPr>
          <w:rFonts w:cs="Times New Roman"/>
          <w:i/>
          <w:iCs/>
        </w:rPr>
        <w:t xml:space="preserve"> a </w:t>
      </w:r>
      <w:proofErr w:type="spellStart"/>
      <w:r w:rsidRPr="000D0E2B">
        <w:rPr>
          <w:rFonts w:cs="Times New Roman"/>
          <w:b/>
          <w:bCs/>
          <w:i/>
          <w:iCs/>
        </w:rPr>
        <w:t>nevýchovu</w:t>
      </w:r>
      <w:proofErr w:type="spellEnd"/>
      <w:r w:rsidRPr="000D0E2B">
        <w:rPr>
          <w:rFonts w:cs="Times New Roman"/>
          <w:b/>
          <w:bCs/>
          <w:i/>
          <w:iCs/>
        </w:rPr>
        <w:t>.</w:t>
      </w:r>
      <w:r w:rsidRPr="000D0E2B">
        <w:rPr>
          <w:rFonts w:cs="Times New Roman"/>
          <w:i/>
          <w:iCs/>
        </w:rPr>
        <w:t xml:space="preserve"> Snažíme se </w:t>
      </w:r>
      <w:r w:rsidRPr="000D0E2B">
        <w:rPr>
          <w:rFonts w:cs="Times New Roman"/>
          <w:b/>
          <w:bCs/>
          <w:i/>
          <w:iCs/>
        </w:rPr>
        <w:t>uchovat autoritu</w:t>
      </w:r>
      <w:r w:rsidRPr="000D0E2B">
        <w:rPr>
          <w:rFonts w:cs="Times New Roman"/>
          <w:i/>
          <w:iCs/>
        </w:rPr>
        <w:t>, ale jsme ochotn</w:t>
      </w:r>
      <w:r w:rsidR="000243C8" w:rsidRPr="000D0E2B">
        <w:rPr>
          <w:rFonts w:cs="Times New Roman"/>
          <w:i/>
          <w:iCs/>
        </w:rPr>
        <w:t>i</w:t>
      </w:r>
      <w:r w:rsidRPr="000D0E2B">
        <w:rPr>
          <w:rFonts w:cs="Times New Roman"/>
          <w:i/>
          <w:iCs/>
        </w:rPr>
        <w:t xml:space="preserve"> se dohodnout.“</w:t>
      </w:r>
    </w:p>
    <w:p w14:paraId="4E84EB72" w14:textId="77777777" w:rsidR="00A65DB1" w:rsidRPr="000D0E2B" w:rsidRDefault="00A65DB1" w:rsidP="00A65DB1">
      <w:pPr>
        <w:ind w:firstLine="708"/>
        <w:rPr>
          <w:rFonts w:cs="Times New Roman"/>
          <w:b/>
          <w:bCs/>
        </w:rPr>
      </w:pPr>
      <w:r w:rsidRPr="000D0E2B">
        <w:rPr>
          <w:rFonts w:cs="Times New Roman"/>
          <w:b/>
          <w:bCs/>
        </w:rPr>
        <w:t>Rekapitulace odpovědí na otázku stylu výchovy:</w:t>
      </w:r>
    </w:p>
    <w:p w14:paraId="5C49531F" w14:textId="77777777" w:rsidR="00A65DB1" w:rsidRPr="000D0E2B" w:rsidRDefault="00A65DB1" w:rsidP="00A65DB1">
      <w:pPr>
        <w:pStyle w:val="Odstavecseseznamem"/>
        <w:numPr>
          <w:ilvl w:val="0"/>
          <w:numId w:val="20"/>
        </w:numPr>
        <w:ind w:left="1276"/>
        <w:rPr>
          <w:rFonts w:cs="Times New Roman"/>
          <w:b/>
          <w:bCs/>
        </w:rPr>
      </w:pPr>
      <w:r w:rsidRPr="000D0E2B">
        <w:rPr>
          <w:rFonts w:cs="Times New Roman"/>
        </w:rPr>
        <w:t xml:space="preserve">Výchovné styly preferované v rodinách dětí umístěných v LMŠ jsou spíše alternativní (výchova </w:t>
      </w:r>
      <w:proofErr w:type="spellStart"/>
      <w:r w:rsidRPr="000D0E2B">
        <w:rPr>
          <w:rFonts w:cs="Times New Roman"/>
        </w:rPr>
        <w:t>nevýchovou</w:t>
      </w:r>
      <w:proofErr w:type="spellEnd"/>
      <w:r w:rsidRPr="000D0E2B">
        <w:rPr>
          <w:rFonts w:cs="Times New Roman"/>
        </w:rPr>
        <w:t>, respektuj a buď respektován).</w:t>
      </w:r>
    </w:p>
    <w:p w14:paraId="0406BCE2" w14:textId="77777777" w:rsidR="00A65DB1" w:rsidRPr="000D0E2B" w:rsidRDefault="00A65DB1" w:rsidP="00A65DB1">
      <w:pPr>
        <w:pStyle w:val="Odstavecseseznamem"/>
        <w:numPr>
          <w:ilvl w:val="0"/>
          <w:numId w:val="19"/>
        </w:numPr>
        <w:ind w:left="1276"/>
        <w:rPr>
          <w:rFonts w:cs="Times New Roman"/>
          <w:b/>
          <w:bCs/>
        </w:rPr>
      </w:pPr>
      <w:r w:rsidRPr="000D0E2B">
        <w:rPr>
          <w:rFonts w:cs="Times New Roman"/>
        </w:rPr>
        <w:t>Pro rodiče je důležité zachování autority dospělého a nastavení hranic.</w:t>
      </w:r>
    </w:p>
    <w:p w14:paraId="35D6201A" w14:textId="6C8FAE54" w:rsidR="00A65DB1" w:rsidRPr="000D0E2B" w:rsidRDefault="00A65DB1" w:rsidP="00A65DB1">
      <w:pPr>
        <w:pStyle w:val="Odstavecseseznamem"/>
        <w:numPr>
          <w:ilvl w:val="0"/>
          <w:numId w:val="19"/>
        </w:numPr>
        <w:ind w:left="1276"/>
        <w:rPr>
          <w:rFonts w:cs="Times New Roman"/>
          <w:b/>
          <w:bCs/>
        </w:rPr>
      </w:pPr>
      <w:r w:rsidRPr="000D0E2B">
        <w:rPr>
          <w:rFonts w:cs="Times New Roman"/>
        </w:rPr>
        <w:t>Výchova dětí je často ovlivněna životní zkušeností rodičů, tedy stylem, jak je vychovávali jejich rodiče, ačkoli si připouštějí negativa těchto způsobů.</w:t>
      </w:r>
      <w:bookmarkEnd w:id="59"/>
    </w:p>
    <w:p w14:paraId="729A46A1" w14:textId="77777777" w:rsidR="00A65DB1" w:rsidRPr="000D0E2B" w:rsidRDefault="00A65DB1" w:rsidP="00A65DB1">
      <w:pPr>
        <w:rPr>
          <w:rFonts w:cs="Times New Roman"/>
          <w:b/>
          <w:bCs/>
        </w:rPr>
      </w:pPr>
      <w:r w:rsidRPr="000D0E2B">
        <w:rPr>
          <w:rFonts w:cs="Times New Roman"/>
          <w:b/>
          <w:bCs/>
        </w:rPr>
        <w:t>SVO3: Bylo pro rodiče při výběru LMŠ důležité formální vzdělání pedagoga?</w:t>
      </w:r>
    </w:p>
    <w:p w14:paraId="23948FBE" w14:textId="030841D5" w:rsidR="00A65DB1" w:rsidRPr="000D0E2B" w:rsidRDefault="00A65DB1" w:rsidP="00A65DB1">
      <w:pPr>
        <w:ind w:firstLine="708"/>
        <w:rPr>
          <w:rFonts w:cs="Times New Roman"/>
          <w:b/>
          <w:bCs/>
        </w:rPr>
      </w:pPr>
      <w:r w:rsidRPr="000D0E2B">
        <w:rPr>
          <w:rFonts w:cs="Times New Roman"/>
        </w:rPr>
        <w:t xml:space="preserve">Pro zkoumané rodiny je pro volbu </w:t>
      </w:r>
      <w:r w:rsidR="000243C8" w:rsidRPr="000D0E2B">
        <w:rPr>
          <w:rFonts w:cs="Times New Roman"/>
        </w:rPr>
        <w:t>předškolního zařízení</w:t>
      </w:r>
      <w:r w:rsidRPr="000D0E2B">
        <w:rPr>
          <w:rFonts w:cs="Times New Roman"/>
        </w:rPr>
        <w:t xml:space="preserve"> důležitá také osobnost pedagoga (průvodce) a jeho schopnosti. Rodiče oceňují jejich individuální přístup i vztah k přírodě. Ale co formální vzdělání pedagogických pracovníků? To bylo podstatou SVO3.</w:t>
      </w:r>
    </w:p>
    <w:p w14:paraId="155B2C3D" w14:textId="3C6D0707" w:rsidR="00A65DB1" w:rsidRPr="000D0E2B" w:rsidRDefault="00A65DB1" w:rsidP="00A65DB1">
      <w:pPr>
        <w:ind w:firstLine="708"/>
        <w:rPr>
          <w:rFonts w:cs="Times New Roman"/>
        </w:rPr>
      </w:pPr>
      <w:r w:rsidRPr="000D0E2B">
        <w:rPr>
          <w:rFonts w:cs="Times New Roman"/>
        </w:rPr>
        <w:t xml:space="preserve">Pro zodpovězení této specifické otázky byly vytvořeny tři kategorie: </w:t>
      </w:r>
      <w:r w:rsidRPr="000D0E2B">
        <w:rPr>
          <w:rFonts w:cs="Times New Roman"/>
          <w:b/>
          <w:bCs/>
        </w:rPr>
        <w:t>kurzy</w:t>
      </w:r>
      <w:r w:rsidR="000243C8" w:rsidRPr="000D0E2B">
        <w:rPr>
          <w:rFonts w:cs="Times New Roman"/>
          <w:b/>
          <w:bCs/>
        </w:rPr>
        <w:t xml:space="preserve">; </w:t>
      </w:r>
      <w:r w:rsidRPr="000D0E2B">
        <w:rPr>
          <w:rFonts w:cs="Times New Roman"/>
          <w:b/>
          <w:bCs/>
        </w:rPr>
        <w:t>chování pedagoga</w:t>
      </w:r>
      <w:r w:rsidR="000243C8" w:rsidRPr="000D0E2B">
        <w:rPr>
          <w:rFonts w:cs="Times New Roman"/>
          <w:b/>
          <w:bCs/>
        </w:rPr>
        <w:t xml:space="preserve">; </w:t>
      </w:r>
      <w:r w:rsidRPr="000D0E2B">
        <w:rPr>
          <w:rFonts w:cs="Times New Roman"/>
          <w:b/>
          <w:bCs/>
        </w:rPr>
        <w:t xml:space="preserve">vzdělání. </w:t>
      </w:r>
    </w:p>
    <w:p w14:paraId="65BCED2F" w14:textId="46C02D76" w:rsidR="00A65DB1" w:rsidRPr="000D0E2B" w:rsidRDefault="00A65DB1" w:rsidP="00A65DB1">
      <w:pPr>
        <w:ind w:firstLine="708"/>
        <w:rPr>
          <w:rFonts w:cs="Times New Roman"/>
        </w:rPr>
      </w:pPr>
      <w:r w:rsidRPr="000D0E2B">
        <w:rPr>
          <w:rFonts w:cs="Times New Roman"/>
        </w:rPr>
        <w:t xml:space="preserve">V úvodu je vhodné akcentovat odpověď respondenta I, jenž je sám pedagogem v LMŠ a má vysokoškolský titul: </w:t>
      </w:r>
      <w:r w:rsidR="000243C8" w:rsidRPr="000D0E2B">
        <w:rPr>
          <w:rFonts w:cs="Times New Roman"/>
        </w:rPr>
        <w:t>„</w:t>
      </w:r>
      <w:r w:rsidRPr="000D0E2B">
        <w:rPr>
          <w:rFonts w:cs="Times New Roman"/>
          <w:i/>
          <w:iCs/>
        </w:rPr>
        <w:t xml:space="preserve">Vidím, že vzdělání je důležité. Když jsme měli rozhovor s uchazeči na </w:t>
      </w:r>
      <w:r w:rsidRPr="000D0E2B">
        <w:rPr>
          <w:rFonts w:cs="Times New Roman"/>
          <w:i/>
          <w:iCs/>
        </w:rPr>
        <w:lastRenderedPageBreak/>
        <w:t>pozici pedagoga, bylo obrovsky znát, zda měl, nebo neměl vzdělání.“</w:t>
      </w:r>
      <w:r w:rsidRPr="000D0E2B">
        <w:rPr>
          <w:rFonts w:cs="Times New Roman"/>
        </w:rPr>
        <w:t xml:space="preserve"> Respondent I jako jediný </w:t>
      </w:r>
      <w:r w:rsidRPr="000D0E2B">
        <w:rPr>
          <w:rFonts w:cs="Times New Roman"/>
        </w:rPr>
        <w:br/>
        <w:t>z dotazovaných považuje vysokoškolské vzdělání za důležité.</w:t>
      </w:r>
    </w:p>
    <w:p w14:paraId="1BE419CA" w14:textId="4E49D9C6" w:rsidR="00A65DB1" w:rsidRPr="000D0E2B" w:rsidRDefault="00A65DB1" w:rsidP="00A65DB1">
      <w:pPr>
        <w:ind w:firstLine="708"/>
        <w:rPr>
          <w:rFonts w:cs="Times New Roman"/>
        </w:rPr>
      </w:pPr>
      <w:r w:rsidRPr="000D0E2B">
        <w:rPr>
          <w:rFonts w:cs="Times New Roman"/>
        </w:rPr>
        <w:t xml:space="preserve">Ostatní dotazovaní se shodují na opaku. VŠ vzdělání pro ně není důležité. Respondent F uvedl: </w:t>
      </w:r>
      <w:r w:rsidRPr="000D0E2B">
        <w:rPr>
          <w:rFonts w:cs="Times New Roman"/>
          <w:i/>
          <w:iCs/>
        </w:rPr>
        <w:t>„Máme dvě nově vystudované průvodkyně, ale vzdělání pro mě není důležité. Důležitý je člověk jako takový, jeho zkušenost a vztah k dětem, ne nějaký titul.“</w:t>
      </w:r>
      <w:r w:rsidRPr="000D0E2B">
        <w:rPr>
          <w:rFonts w:cs="Times New Roman"/>
        </w:rPr>
        <w:t xml:space="preserve"> Ani další respondenti netrvají na VŠ vzdělání, rozvoj pedagogů (průvodců) je pro ně však důležitý. V tomto smyslu se vyjádřil respondent G: </w:t>
      </w:r>
      <w:r w:rsidRPr="000D0E2B">
        <w:rPr>
          <w:rFonts w:cs="Times New Roman"/>
          <w:i/>
          <w:iCs/>
        </w:rPr>
        <w:t xml:space="preserve">„Netrvám na pedagogickém vzdělání, je důležité na sobě pracovat a vzdělávat se. ALMŠ vzdělání umožňuje, organizuje workshopy a kurzy pro průvodce.“ </w:t>
      </w:r>
      <w:r w:rsidRPr="000D0E2B">
        <w:rPr>
          <w:rFonts w:cs="Times New Roman"/>
        </w:rPr>
        <w:t xml:space="preserve">Rodiče oceňují snahu průvodců doplnit si vzdělání prostřednictvím kurzů, které poskytuje ALMŠ. </w:t>
      </w:r>
    </w:p>
    <w:p w14:paraId="18BE1B93" w14:textId="77777777" w:rsidR="00A65DB1" w:rsidRPr="000D0E2B" w:rsidRDefault="00A65DB1" w:rsidP="00A65DB1">
      <w:pPr>
        <w:ind w:firstLine="708"/>
        <w:rPr>
          <w:rFonts w:cs="Times New Roman"/>
        </w:rPr>
      </w:pPr>
      <w:r w:rsidRPr="000D0E2B">
        <w:rPr>
          <w:rFonts w:cs="Times New Roman"/>
        </w:rPr>
        <w:t xml:space="preserve">Na osobnosti pedagoga rodiče oceňují a vyžadují otevřenost, komunikaci, propojení, individualitu, zapálenost a schopnost reagovat v krizové situaci. Respondent A od průvodce očekává: </w:t>
      </w:r>
      <w:r w:rsidRPr="000D0E2B">
        <w:rPr>
          <w:rFonts w:cs="Times New Roman"/>
          <w:i/>
          <w:iCs/>
        </w:rPr>
        <w:t>„Pedagog by měl mít rád práci s dětmi, bytí venku i přes nečas, měl by být ochoten se učit, být dětem autentický, přirozený, ukázat dětem svoji osobnost.“</w:t>
      </w:r>
    </w:p>
    <w:p w14:paraId="50348AED" w14:textId="77777777" w:rsidR="00A65DB1" w:rsidRPr="000D0E2B" w:rsidRDefault="00A65DB1" w:rsidP="00A65DB1">
      <w:pPr>
        <w:ind w:firstLine="708"/>
        <w:rPr>
          <w:rFonts w:cs="Times New Roman"/>
          <w:i/>
          <w:iCs/>
        </w:rPr>
      </w:pPr>
      <w:r w:rsidRPr="000D0E2B">
        <w:rPr>
          <w:rFonts w:cs="Times New Roman"/>
        </w:rPr>
        <w:t>Z dalších odpovědí na SVO3:</w:t>
      </w:r>
    </w:p>
    <w:p w14:paraId="0AC28C9A" w14:textId="77777777" w:rsidR="00A65DB1" w:rsidRPr="000D0E2B" w:rsidRDefault="00A65DB1" w:rsidP="00A65DB1">
      <w:pPr>
        <w:ind w:firstLine="708"/>
        <w:rPr>
          <w:rFonts w:cs="Times New Roman"/>
        </w:rPr>
      </w:pPr>
      <w:r w:rsidRPr="000D0E2B">
        <w:rPr>
          <w:rFonts w:cs="Times New Roman"/>
        </w:rPr>
        <w:t xml:space="preserve">Respondent B: </w:t>
      </w:r>
      <w:r w:rsidRPr="000D0E2B">
        <w:rPr>
          <w:rFonts w:cs="Times New Roman"/>
          <w:i/>
          <w:iCs/>
        </w:rPr>
        <w:t xml:space="preserve">„Pro mě je důležité, jak jsou </w:t>
      </w:r>
      <w:r w:rsidRPr="000D0E2B">
        <w:rPr>
          <w:rFonts w:cs="Times New Roman"/>
          <w:b/>
          <w:bCs/>
          <w:i/>
          <w:iCs/>
        </w:rPr>
        <w:t>děti vedeny</w:t>
      </w:r>
      <w:r w:rsidRPr="000D0E2B">
        <w:rPr>
          <w:rFonts w:cs="Times New Roman"/>
          <w:i/>
          <w:iCs/>
        </w:rPr>
        <w:t xml:space="preserve"> a </w:t>
      </w:r>
      <w:r w:rsidRPr="000D0E2B">
        <w:rPr>
          <w:rFonts w:cs="Times New Roman"/>
          <w:b/>
          <w:bCs/>
          <w:i/>
          <w:iCs/>
        </w:rPr>
        <w:t>chování průvodců</w:t>
      </w:r>
      <w:r w:rsidRPr="000D0E2B">
        <w:rPr>
          <w:rFonts w:cs="Times New Roman"/>
          <w:i/>
          <w:iCs/>
        </w:rPr>
        <w:t xml:space="preserve">, </w:t>
      </w:r>
      <w:r w:rsidRPr="000D0E2B">
        <w:rPr>
          <w:rFonts w:cs="Times New Roman"/>
          <w:b/>
          <w:bCs/>
          <w:i/>
          <w:iCs/>
        </w:rPr>
        <w:t>vzdělání nevyžaduji.</w:t>
      </w:r>
      <w:r w:rsidRPr="000D0E2B">
        <w:rPr>
          <w:rFonts w:cs="Times New Roman"/>
          <w:i/>
          <w:iCs/>
        </w:rPr>
        <w:t>“</w:t>
      </w:r>
    </w:p>
    <w:p w14:paraId="6498B600" w14:textId="77777777" w:rsidR="00A65DB1" w:rsidRPr="000D0E2B" w:rsidRDefault="00A65DB1" w:rsidP="00A65DB1">
      <w:pPr>
        <w:ind w:firstLine="708"/>
        <w:rPr>
          <w:rFonts w:cs="Times New Roman"/>
          <w:i/>
          <w:iCs/>
        </w:rPr>
      </w:pPr>
      <w:r w:rsidRPr="000D0E2B">
        <w:rPr>
          <w:rFonts w:cs="Times New Roman"/>
        </w:rPr>
        <w:t xml:space="preserve">Respondent C: </w:t>
      </w:r>
      <w:r w:rsidRPr="000D0E2B">
        <w:rPr>
          <w:rFonts w:cs="Times New Roman"/>
          <w:i/>
          <w:iCs/>
        </w:rPr>
        <w:t xml:space="preserve">„Já pedagogické vzdělání nemám, kromě </w:t>
      </w:r>
      <w:r w:rsidRPr="000D0E2B">
        <w:rPr>
          <w:rFonts w:cs="Times New Roman"/>
          <w:b/>
          <w:bCs/>
          <w:i/>
          <w:iCs/>
        </w:rPr>
        <w:t>seminářů</w:t>
      </w:r>
      <w:r w:rsidRPr="000D0E2B">
        <w:rPr>
          <w:rFonts w:cs="Times New Roman"/>
          <w:i/>
          <w:iCs/>
        </w:rPr>
        <w:t xml:space="preserve">, které nabízela asociace nebo jiný subjekt. Není to pro mě důležité, </w:t>
      </w:r>
      <w:r w:rsidRPr="000D0E2B">
        <w:rPr>
          <w:rFonts w:cs="Times New Roman"/>
          <w:b/>
          <w:bCs/>
          <w:i/>
          <w:iCs/>
        </w:rPr>
        <w:t>důležité je propojení s dětmi</w:t>
      </w:r>
      <w:r w:rsidRPr="000D0E2B">
        <w:rPr>
          <w:rFonts w:cs="Times New Roman"/>
          <w:i/>
          <w:iCs/>
        </w:rPr>
        <w:t>.“</w:t>
      </w:r>
    </w:p>
    <w:p w14:paraId="518B17D5" w14:textId="77777777" w:rsidR="00A65DB1" w:rsidRPr="000D0E2B" w:rsidRDefault="00A65DB1" w:rsidP="00A65DB1">
      <w:pPr>
        <w:ind w:firstLine="708"/>
        <w:rPr>
          <w:rFonts w:cs="Times New Roman"/>
          <w:i/>
          <w:iCs/>
        </w:rPr>
      </w:pPr>
      <w:r w:rsidRPr="000D0E2B">
        <w:rPr>
          <w:rFonts w:cs="Times New Roman"/>
        </w:rPr>
        <w:t xml:space="preserve">Respondent D: </w:t>
      </w:r>
      <w:r w:rsidRPr="000D0E2B">
        <w:rPr>
          <w:rFonts w:cs="Times New Roman"/>
          <w:i/>
          <w:iCs/>
        </w:rPr>
        <w:t>„Vzdělání důležité není, já sama jsem ho neměla, když jsem klub založila. Důležité je, jakým způsobem s dětmi průvodci pracují a komunikují, to je zásadní.“</w:t>
      </w:r>
    </w:p>
    <w:p w14:paraId="601E2D8E" w14:textId="77777777" w:rsidR="00A65DB1" w:rsidRPr="000D0E2B" w:rsidRDefault="00A65DB1" w:rsidP="00A65DB1">
      <w:pPr>
        <w:ind w:firstLine="708"/>
        <w:rPr>
          <w:rFonts w:cs="Times New Roman"/>
          <w:b/>
          <w:bCs/>
        </w:rPr>
      </w:pPr>
      <w:r w:rsidRPr="000D0E2B">
        <w:rPr>
          <w:rFonts w:cs="Times New Roman"/>
          <w:b/>
          <w:bCs/>
        </w:rPr>
        <w:t>Rekapitulace odpovědí na otázku vzdělání pedagoga:</w:t>
      </w:r>
    </w:p>
    <w:p w14:paraId="00C67F00" w14:textId="645E616D" w:rsidR="00A65DB1" w:rsidRPr="000D0E2B" w:rsidRDefault="00A65DB1" w:rsidP="00A65DB1">
      <w:pPr>
        <w:pStyle w:val="Odstavecseseznamem"/>
        <w:numPr>
          <w:ilvl w:val="0"/>
          <w:numId w:val="22"/>
        </w:numPr>
        <w:ind w:left="1418"/>
        <w:rPr>
          <w:rFonts w:cs="Times New Roman"/>
          <w:b/>
          <w:bCs/>
        </w:rPr>
      </w:pPr>
      <w:r w:rsidRPr="000D0E2B">
        <w:rPr>
          <w:rFonts w:cs="Times New Roman"/>
        </w:rPr>
        <w:t xml:space="preserve">Rodiče nevyžadují </w:t>
      </w:r>
      <w:r w:rsidR="00476E90" w:rsidRPr="000D0E2B">
        <w:rPr>
          <w:rFonts w:cs="Times New Roman"/>
        </w:rPr>
        <w:t>odborné středoškolské</w:t>
      </w:r>
      <w:r w:rsidRPr="000D0E2B">
        <w:rPr>
          <w:rFonts w:cs="Times New Roman"/>
        </w:rPr>
        <w:t xml:space="preserve"> </w:t>
      </w:r>
      <w:r w:rsidR="00372923" w:rsidRPr="000D0E2B">
        <w:rPr>
          <w:rFonts w:cs="Times New Roman"/>
        </w:rPr>
        <w:t xml:space="preserve">ani </w:t>
      </w:r>
      <w:r w:rsidR="00476E90" w:rsidRPr="000D0E2B">
        <w:rPr>
          <w:rFonts w:cs="Times New Roman"/>
        </w:rPr>
        <w:t>vysokoškolské vzdělání.</w:t>
      </w:r>
    </w:p>
    <w:p w14:paraId="5A02D161" w14:textId="77777777" w:rsidR="00A65DB1" w:rsidRPr="000D0E2B" w:rsidRDefault="00A65DB1" w:rsidP="00A65DB1">
      <w:pPr>
        <w:pStyle w:val="Odstavecseseznamem"/>
        <w:numPr>
          <w:ilvl w:val="0"/>
          <w:numId w:val="22"/>
        </w:numPr>
        <w:ind w:left="1418"/>
        <w:rPr>
          <w:rFonts w:cs="Times New Roman"/>
          <w:b/>
          <w:bCs/>
        </w:rPr>
      </w:pPr>
      <w:r w:rsidRPr="000D0E2B">
        <w:rPr>
          <w:rFonts w:cs="Times New Roman"/>
        </w:rPr>
        <w:t>Klíčové je chování průvodce, jeho přístup k dětem, individualita, propojení.</w:t>
      </w:r>
    </w:p>
    <w:p w14:paraId="392760CA" w14:textId="77777777" w:rsidR="00A65DB1" w:rsidRPr="000D0E2B" w:rsidRDefault="00A65DB1" w:rsidP="00A65DB1">
      <w:pPr>
        <w:pStyle w:val="Odstavecseseznamem"/>
        <w:numPr>
          <w:ilvl w:val="0"/>
          <w:numId w:val="22"/>
        </w:numPr>
        <w:ind w:left="1418"/>
        <w:rPr>
          <w:rFonts w:cs="Times New Roman"/>
          <w:b/>
          <w:bCs/>
        </w:rPr>
      </w:pPr>
      <w:r w:rsidRPr="000D0E2B">
        <w:rPr>
          <w:rFonts w:cs="Times New Roman"/>
        </w:rPr>
        <w:t>Kurzy a průběžné vzdělávání průvodců je rodiči kladně vnímáno a podporováno.</w:t>
      </w:r>
    </w:p>
    <w:p w14:paraId="36B8EF90" w14:textId="77777777" w:rsidR="00A65DB1" w:rsidRPr="000D0E2B" w:rsidRDefault="00A65DB1" w:rsidP="00A65DB1">
      <w:pPr>
        <w:rPr>
          <w:rFonts w:cs="Times New Roman"/>
          <w:b/>
          <w:bCs/>
        </w:rPr>
      </w:pPr>
      <w:r w:rsidRPr="000D0E2B">
        <w:rPr>
          <w:rFonts w:cs="Times New Roman"/>
          <w:b/>
          <w:bCs/>
        </w:rPr>
        <w:t>SVO4: Napomáhají specifika LMŠ, především pobyt venku, ke zlepšení imunity, motoriky a celkové fyzické zdatnosti dítěte?</w:t>
      </w:r>
    </w:p>
    <w:p w14:paraId="6FCB3A68" w14:textId="77777777" w:rsidR="00A65DB1" w:rsidRPr="000D0E2B" w:rsidRDefault="00A65DB1" w:rsidP="00A65DB1">
      <w:pPr>
        <w:ind w:firstLine="708"/>
        <w:rPr>
          <w:rFonts w:cs="Times New Roman"/>
        </w:rPr>
      </w:pPr>
      <w:r w:rsidRPr="000D0E2B">
        <w:rPr>
          <w:rFonts w:cs="Times New Roman"/>
        </w:rPr>
        <w:t>Cílem této otázky bylo ze zkušeností rodičů vyvodit, zda LMŠ má pozitivní vliv na imunitu dítěte, respektive na jeho vývoj. Pro přehlednost byla otázka rozčleněna na dvě podotázky týkající se nejprve imunity, posléze rozvoje.</w:t>
      </w:r>
    </w:p>
    <w:p w14:paraId="628C927A" w14:textId="05A2C4D1" w:rsidR="00A65DB1" w:rsidRPr="000D0E2B" w:rsidRDefault="00A65DB1" w:rsidP="00A65DB1">
      <w:pPr>
        <w:ind w:firstLine="708"/>
        <w:rPr>
          <w:rFonts w:cs="Times New Roman"/>
          <w:b/>
          <w:bCs/>
        </w:rPr>
      </w:pPr>
      <w:r w:rsidRPr="000D0E2B">
        <w:rPr>
          <w:rFonts w:cs="Times New Roman"/>
        </w:rPr>
        <w:t xml:space="preserve">Pro získání potřebných odpovědí v otázce imunity byly vytvořeny tři kategorie: </w:t>
      </w:r>
      <w:r w:rsidR="000D71D0" w:rsidRPr="000D0E2B">
        <w:rPr>
          <w:rFonts w:cs="Times New Roman"/>
          <w:b/>
          <w:bCs/>
        </w:rPr>
        <w:t>z</w:t>
      </w:r>
      <w:r w:rsidRPr="000D0E2B">
        <w:rPr>
          <w:rFonts w:cs="Times New Roman"/>
          <w:b/>
          <w:bCs/>
        </w:rPr>
        <w:t>lepšení imunity; pobyt venku přispívá k imunitě; nedokážu posoudit zlepšení imunity.</w:t>
      </w:r>
    </w:p>
    <w:p w14:paraId="45DC4556" w14:textId="77777777" w:rsidR="00A65DB1" w:rsidRPr="000D0E2B" w:rsidRDefault="00A65DB1" w:rsidP="00A65DB1">
      <w:pPr>
        <w:ind w:firstLine="708"/>
        <w:rPr>
          <w:rFonts w:cs="Times New Roman"/>
          <w:i/>
          <w:iCs/>
        </w:rPr>
      </w:pPr>
      <w:r w:rsidRPr="000D0E2B">
        <w:rPr>
          <w:rFonts w:cs="Times New Roman"/>
        </w:rPr>
        <w:lastRenderedPageBreak/>
        <w:t xml:space="preserve">Zlepšení obranyschopnosti organismu dítěte pozorovalo šest respondentů. Respondent A uvedl: </w:t>
      </w:r>
      <w:r w:rsidRPr="000D0E2B">
        <w:rPr>
          <w:rFonts w:cs="Times New Roman"/>
          <w:i/>
          <w:iCs/>
        </w:rPr>
        <w:t xml:space="preserve">„Určitě se imunita zlepšila. Dříve nebýval zvlášť nemocný, léčili jsme ho homeopaticky, což ho také povzbudilo. Vím, že v prvních měsících nástupu býval nemocný, ale poté se to zlepšilo a další měsíce nemocný nebyl.“ </w:t>
      </w:r>
      <w:r w:rsidRPr="000D0E2B">
        <w:rPr>
          <w:rFonts w:cs="Times New Roman"/>
        </w:rPr>
        <w:t xml:space="preserve">Je zřejmé, že první měsíce specifického režimu LMŠ jsou pro děti z hlediska jejich nemocnosti náročné. Ve své odpovědi to zmínil například účastník H: </w:t>
      </w:r>
      <w:r w:rsidRPr="000D0E2B">
        <w:rPr>
          <w:rFonts w:cs="Times New Roman"/>
          <w:i/>
          <w:iCs/>
        </w:rPr>
        <w:t xml:space="preserve">„…určitě je lepší, první rok promarodil, ale teď už je víceméně úplně zdravý.“ </w:t>
      </w:r>
      <w:r w:rsidRPr="000D0E2B">
        <w:rPr>
          <w:rFonts w:cs="Times New Roman"/>
        </w:rPr>
        <w:t xml:space="preserve">Respondent E pro ilustraci srovnává zkušenosti z waldorfské školky s LK: </w:t>
      </w:r>
      <w:r w:rsidRPr="000D0E2B">
        <w:rPr>
          <w:rFonts w:cs="Times New Roman"/>
          <w:i/>
          <w:iCs/>
        </w:rPr>
        <w:t xml:space="preserve">„…kde nebyly moc venku, byla dost nemocná. Teď v lesním klubu nemarodí vůbec, její imunita se zlepšila.“ </w:t>
      </w:r>
      <w:r w:rsidRPr="000D0E2B">
        <w:rPr>
          <w:rFonts w:cs="Times New Roman"/>
        </w:rPr>
        <w:t xml:space="preserve">Respondent G k první podotázce přispěl i dalším argumentem: </w:t>
      </w:r>
      <w:r w:rsidRPr="000D0E2B">
        <w:rPr>
          <w:rFonts w:cs="Times New Roman"/>
          <w:i/>
          <w:iCs/>
        </w:rPr>
        <w:t>„…nám se poslední dva roky nemoc docela vyhýbá. Myslím, že velkou roli hraje, když má dítě možnost být venku, přenos bacilů tam není tak velký jako v uzavřené místnosti.“</w:t>
      </w:r>
    </w:p>
    <w:p w14:paraId="2E5CC71D" w14:textId="569FD2DB" w:rsidR="00A65DB1" w:rsidRPr="000D0E2B" w:rsidRDefault="00A65DB1" w:rsidP="00A65DB1">
      <w:pPr>
        <w:ind w:firstLine="708"/>
        <w:rPr>
          <w:rFonts w:cs="Times New Roman"/>
        </w:rPr>
      </w:pPr>
      <w:r w:rsidRPr="000D0E2B">
        <w:rPr>
          <w:rFonts w:cs="Times New Roman"/>
        </w:rPr>
        <w:t xml:space="preserve">Další účastníci výzkumu nedokázali vliv LMŠ na zdraví dítěte posoudit z více důvodů. Respondent F kvůli souhře více okolností. </w:t>
      </w:r>
      <w:r w:rsidRPr="000D0E2B">
        <w:rPr>
          <w:rFonts w:cs="Times New Roman"/>
          <w:i/>
          <w:iCs/>
        </w:rPr>
        <w:t>„Nedokáž</w:t>
      </w:r>
      <w:r w:rsidR="000D71D0" w:rsidRPr="000D0E2B">
        <w:rPr>
          <w:rFonts w:cs="Times New Roman"/>
          <w:i/>
          <w:iCs/>
        </w:rPr>
        <w:t>u</w:t>
      </w:r>
      <w:r w:rsidRPr="000D0E2B">
        <w:rPr>
          <w:rFonts w:cs="Times New Roman"/>
          <w:i/>
          <w:iCs/>
        </w:rPr>
        <w:t xml:space="preserve"> posoudit, zda se zdravotní stav synovi zlepšil po zjištění celiakie a nastolení diety, nebo lesní školkou,“ </w:t>
      </w:r>
      <w:r w:rsidRPr="000D0E2B">
        <w:rPr>
          <w:rFonts w:cs="Times New Roman"/>
          <w:iCs/>
        </w:rPr>
        <w:t xml:space="preserve">uvedl. </w:t>
      </w:r>
      <w:r w:rsidRPr="000D0E2B">
        <w:rPr>
          <w:rFonts w:cs="Times New Roman"/>
        </w:rPr>
        <w:t xml:space="preserve">Účastník C hodnotí jako hlavní pilíř imunity stravu, nicméně pobyt venku je pro něj také stěžejní: </w:t>
      </w:r>
      <w:r w:rsidRPr="000D0E2B">
        <w:rPr>
          <w:rFonts w:cs="Times New Roman"/>
          <w:i/>
          <w:iCs/>
        </w:rPr>
        <w:t xml:space="preserve">„…přírodní stravování je nenahraditelným pilířem v naší imunitě, velkou roli hraje i druhý pilíř, který zahrnuje trávení času venku.“ </w:t>
      </w:r>
      <w:r w:rsidRPr="000D0E2B">
        <w:rPr>
          <w:rFonts w:cs="Times New Roman"/>
        </w:rPr>
        <w:t xml:space="preserve">Zlepšení imunity nedokázal jednoznačně posoudit ani respondent CH, který uvedl: </w:t>
      </w:r>
      <w:r w:rsidRPr="000D0E2B">
        <w:rPr>
          <w:rFonts w:cs="Times New Roman"/>
          <w:i/>
          <w:iCs/>
        </w:rPr>
        <w:t>„…on měl imunitu vždy docela dobrou, netrpěl na velkou nemocnost. Před nástupem do lesního klubu jsme trávili hodně času venku, proto to není velký rozdíl.“</w:t>
      </w:r>
    </w:p>
    <w:p w14:paraId="384F7954" w14:textId="75D04C3C" w:rsidR="00A65DB1" w:rsidRPr="000D0E2B" w:rsidRDefault="00A65DB1" w:rsidP="000D71D0">
      <w:pPr>
        <w:ind w:firstLine="708"/>
        <w:rPr>
          <w:rFonts w:cs="Times New Roman"/>
        </w:rPr>
      </w:pPr>
      <w:r w:rsidRPr="000D0E2B">
        <w:rPr>
          <w:rFonts w:cs="Times New Roman"/>
        </w:rPr>
        <w:t xml:space="preserve">Z dalších odpovědí na SVO4 </w:t>
      </w:r>
      <w:r w:rsidR="000D71D0" w:rsidRPr="000D0E2B">
        <w:rPr>
          <w:rFonts w:cs="Times New Roman"/>
        </w:rPr>
        <w:t xml:space="preserve">– </w:t>
      </w:r>
      <w:r w:rsidRPr="000D0E2B">
        <w:rPr>
          <w:rFonts w:cs="Times New Roman"/>
        </w:rPr>
        <w:t>podotázka zlepšení imunity:</w:t>
      </w:r>
    </w:p>
    <w:p w14:paraId="5BEE6487" w14:textId="77777777" w:rsidR="00A65DB1" w:rsidRPr="000D0E2B" w:rsidRDefault="00A65DB1" w:rsidP="00A65DB1">
      <w:pPr>
        <w:ind w:firstLine="708"/>
        <w:rPr>
          <w:rFonts w:cs="Times New Roman"/>
          <w:i/>
          <w:iCs/>
        </w:rPr>
      </w:pPr>
      <w:r w:rsidRPr="000D0E2B">
        <w:rPr>
          <w:rFonts w:cs="Times New Roman"/>
        </w:rPr>
        <w:t xml:space="preserve">Respondent I: </w:t>
      </w:r>
      <w:r w:rsidRPr="000D0E2B">
        <w:rPr>
          <w:rFonts w:cs="Times New Roman"/>
          <w:i/>
          <w:iCs/>
        </w:rPr>
        <w:t xml:space="preserve">„Myslím si že ano. Byť máme i období, kdy je nemocná, ale obecně je </w:t>
      </w:r>
      <w:r w:rsidRPr="000D0E2B">
        <w:rPr>
          <w:rFonts w:cs="Times New Roman"/>
          <w:b/>
          <w:bCs/>
          <w:i/>
          <w:iCs/>
        </w:rPr>
        <w:t>imunita lepší</w:t>
      </w:r>
      <w:r w:rsidRPr="000D0E2B">
        <w:rPr>
          <w:rFonts w:cs="Times New Roman"/>
          <w:i/>
          <w:iCs/>
        </w:rPr>
        <w:t>.“</w:t>
      </w:r>
    </w:p>
    <w:p w14:paraId="63938727" w14:textId="77777777" w:rsidR="00A65DB1" w:rsidRPr="000D0E2B" w:rsidRDefault="00A65DB1" w:rsidP="00A65DB1">
      <w:pPr>
        <w:ind w:firstLine="708"/>
        <w:rPr>
          <w:rFonts w:cs="Times New Roman"/>
        </w:rPr>
      </w:pPr>
      <w:r w:rsidRPr="000D0E2B">
        <w:rPr>
          <w:rFonts w:cs="Times New Roman"/>
        </w:rPr>
        <w:t xml:space="preserve">Respondent B: </w:t>
      </w:r>
      <w:r w:rsidRPr="000D0E2B">
        <w:rPr>
          <w:rFonts w:cs="Times New Roman"/>
          <w:i/>
          <w:iCs/>
        </w:rPr>
        <w:t>„</w:t>
      </w:r>
      <w:r w:rsidRPr="000D0E2B">
        <w:rPr>
          <w:rFonts w:cs="Times New Roman"/>
          <w:b/>
          <w:bCs/>
          <w:i/>
          <w:iCs/>
        </w:rPr>
        <w:t>Ano</w:t>
      </w:r>
      <w:r w:rsidRPr="000D0E2B">
        <w:rPr>
          <w:rFonts w:cs="Times New Roman"/>
          <w:i/>
          <w:iCs/>
        </w:rPr>
        <w:t xml:space="preserve">, obecně naše dcera </w:t>
      </w:r>
      <w:r w:rsidRPr="000D0E2B">
        <w:rPr>
          <w:rFonts w:cs="Times New Roman"/>
          <w:b/>
          <w:bCs/>
          <w:i/>
          <w:iCs/>
        </w:rPr>
        <w:t>má dobrou imunitu</w:t>
      </w:r>
      <w:r w:rsidRPr="000D0E2B">
        <w:rPr>
          <w:rFonts w:cs="Times New Roman"/>
          <w:i/>
          <w:iCs/>
        </w:rPr>
        <w:t>. Nikdy neleží týden v teplotách. Je zdravá.“</w:t>
      </w:r>
    </w:p>
    <w:p w14:paraId="2DB4C387" w14:textId="77777777" w:rsidR="00A65DB1" w:rsidRPr="000D0E2B" w:rsidRDefault="00A65DB1" w:rsidP="00A65DB1">
      <w:pPr>
        <w:ind w:firstLine="708"/>
        <w:rPr>
          <w:rFonts w:cs="Times New Roman"/>
          <w:b/>
          <w:bCs/>
        </w:rPr>
      </w:pPr>
      <w:r w:rsidRPr="000D0E2B">
        <w:rPr>
          <w:rFonts w:cs="Times New Roman"/>
        </w:rPr>
        <w:t>Respondent D: „</w:t>
      </w:r>
      <w:r w:rsidRPr="000D0E2B">
        <w:rPr>
          <w:rFonts w:cs="Times New Roman"/>
          <w:b/>
          <w:bCs/>
          <w:i/>
          <w:iCs/>
        </w:rPr>
        <w:t>Úplně nevím</w:t>
      </w:r>
      <w:r w:rsidRPr="000D0E2B">
        <w:rPr>
          <w:rFonts w:cs="Times New Roman"/>
          <w:i/>
          <w:iCs/>
        </w:rPr>
        <w:t xml:space="preserve">, do dvou let </w:t>
      </w:r>
      <w:r w:rsidRPr="000D0E2B">
        <w:rPr>
          <w:rFonts w:cs="Times New Roman"/>
          <w:b/>
          <w:bCs/>
          <w:i/>
          <w:iCs/>
        </w:rPr>
        <w:t>ničím netrpěl</w:t>
      </w:r>
      <w:r w:rsidRPr="000D0E2B">
        <w:rPr>
          <w:rFonts w:cs="Times New Roman"/>
          <w:i/>
          <w:iCs/>
        </w:rPr>
        <w:t>, takže vlastně nevím.“</w:t>
      </w:r>
    </w:p>
    <w:p w14:paraId="0ABDDC27" w14:textId="77777777" w:rsidR="00A65DB1" w:rsidRPr="000D0E2B" w:rsidRDefault="00A65DB1" w:rsidP="00A65DB1">
      <w:pPr>
        <w:ind w:firstLine="708"/>
        <w:rPr>
          <w:rFonts w:cs="Times New Roman"/>
        </w:rPr>
      </w:pPr>
      <w:r w:rsidRPr="000D0E2B">
        <w:rPr>
          <w:rFonts w:cs="Times New Roman"/>
          <w:b/>
          <w:bCs/>
        </w:rPr>
        <w:t>Rekapitulace odpovědí na otázku zlepšení imunity vlivem LMŠ:</w:t>
      </w:r>
    </w:p>
    <w:p w14:paraId="30B369EF" w14:textId="77777777" w:rsidR="00A65DB1" w:rsidRPr="000D0E2B" w:rsidRDefault="00A65DB1" w:rsidP="00A65DB1">
      <w:pPr>
        <w:pStyle w:val="Odstavecseseznamem"/>
        <w:numPr>
          <w:ilvl w:val="0"/>
          <w:numId w:val="27"/>
        </w:numPr>
        <w:ind w:left="1418"/>
        <w:rPr>
          <w:rFonts w:cs="Times New Roman"/>
          <w:b/>
          <w:bCs/>
        </w:rPr>
      </w:pPr>
      <w:r w:rsidRPr="000D0E2B">
        <w:rPr>
          <w:rFonts w:cs="Times New Roman"/>
        </w:rPr>
        <w:t>Pobyt venku zlepšuje imunitu dítěte.</w:t>
      </w:r>
    </w:p>
    <w:p w14:paraId="6DF3BE47" w14:textId="77777777" w:rsidR="00A65DB1" w:rsidRPr="000D0E2B" w:rsidRDefault="00A65DB1" w:rsidP="00A65DB1">
      <w:pPr>
        <w:pStyle w:val="Odstavecseseznamem"/>
        <w:numPr>
          <w:ilvl w:val="0"/>
          <w:numId w:val="27"/>
        </w:numPr>
        <w:ind w:left="1418"/>
        <w:rPr>
          <w:rFonts w:cs="Times New Roman"/>
          <w:b/>
          <w:bCs/>
        </w:rPr>
      </w:pPr>
      <w:r w:rsidRPr="000D0E2B">
        <w:rPr>
          <w:rFonts w:cs="Times New Roman"/>
        </w:rPr>
        <w:t>Pobyt venku přispívá ke zdraví dítěte.</w:t>
      </w:r>
    </w:p>
    <w:p w14:paraId="3AD79C6F" w14:textId="48C778B3" w:rsidR="00A65DB1" w:rsidRPr="000D0E2B" w:rsidRDefault="00A65DB1" w:rsidP="00A65DB1">
      <w:pPr>
        <w:pStyle w:val="Odstavecseseznamem"/>
        <w:numPr>
          <w:ilvl w:val="0"/>
          <w:numId w:val="27"/>
        </w:numPr>
        <w:ind w:left="1418"/>
        <w:rPr>
          <w:rFonts w:cs="Times New Roman"/>
          <w:b/>
          <w:bCs/>
        </w:rPr>
      </w:pPr>
      <w:r w:rsidRPr="000D0E2B">
        <w:rPr>
          <w:rFonts w:cs="Times New Roman"/>
        </w:rPr>
        <w:t>Zlepšení imunity nelze zobecnit u všech dětí.</w:t>
      </w:r>
    </w:p>
    <w:p w14:paraId="7C9924DD" w14:textId="77777777" w:rsidR="00A65DB1" w:rsidRPr="000D0E2B" w:rsidRDefault="00A65DB1" w:rsidP="00A65DB1">
      <w:pPr>
        <w:ind w:firstLine="708"/>
        <w:rPr>
          <w:rFonts w:cs="Times New Roman"/>
          <w:b/>
          <w:bCs/>
        </w:rPr>
      </w:pPr>
      <w:r w:rsidRPr="000D0E2B">
        <w:rPr>
          <w:rFonts w:cs="Times New Roman"/>
        </w:rPr>
        <w:t xml:space="preserve">Druhá část této specifické výzkumné otázky zjišťuje, jak rodiče vnímají rozvoj vývojových schopností a dovedností dítěte v LMŠ. Nejčastěji byly v odpovědích zmiňovány kategorie: </w:t>
      </w:r>
      <w:r w:rsidRPr="000D0E2B">
        <w:rPr>
          <w:rFonts w:cs="Times New Roman"/>
          <w:b/>
          <w:bCs/>
        </w:rPr>
        <w:t xml:space="preserve">motorika; fyzická zdatnost; řeč; seberegulace; samostatnost. </w:t>
      </w:r>
    </w:p>
    <w:p w14:paraId="1A282A9F" w14:textId="77777777" w:rsidR="00A65DB1" w:rsidRPr="000D0E2B" w:rsidRDefault="00A65DB1" w:rsidP="00A65DB1">
      <w:pPr>
        <w:ind w:firstLine="708"/>
        <w:rPr>
          <w:rFonts w:cs="Times New Roman"/>
          <w:b/>
          <w:bCs/>
        </w:rPr>
      </w:pPr>
      <w:r w:rsidRPr="000D0E2B">
        <w:rPr>
          <w:rFonts w:cs="Times New Roman"/>
        </w:rPr>
        <w:lastRenderedPageBreak/>
        <w:t xml:space="preserve">Nejčastěji rodiče uváděli změny spojené s fyzickou zdatností. </w:t>
      </w:r>
      <w:r w:rsidRPr="000D0E2B">
        <w:rPr>
          <w:rFonts w:cs="Times New Roman"/>
          <w:i/>
          <w:iCs/>
        </w:rPr>
        <w:t xml:space="preserve">„Obrovsky se zlepšila zdatnost a ochota se vůbec hýbat,“ </w:t>
      </w:r>
      <w:r w:rsidRPr="000D0E2B">
        <w:rPr>
          <w:rFonts w:cs="Times New Roman"/>
        </w:rPr>
        <w:t xml:space="preserve">konstatoval respondent A. Jeho zkušenost potvrdil účastník E: </w:t>
      </w:r>
      <w:r w:rsidRPr="000D0E2B">
        <w:rPr>
          <w:rFonts w:cs="Times New Roman"/>
          <w:i/>
          <w:iCs/>
        </w:rPr>
        <w:t xml:space="preserve">„…pohybově mi přijde zdatnější.“ </w:t>
      </w:r>
      <w:r w:rsidRPr="000D0E2B">
        <w:rPr>
          <w:rFonts w:cs="Times New Roman"/>
        </w:rPr>
        <w:t xml:space="preserve">A také respondent F: </w:t>
      </w:r>
      <w:r w:rsidRPr="000D0E2B">
        <w:rPr>
          <w:rFonts w:cs="Times New Roman"/>
          <w:i/>
          <w:iCs/>
        </w:rPr>
        <w:t>„…oni nemají problém běžet dlouho, všude lézt. Když pohyb nemají, chybí jim. Určitě jsou děti z lesních školek zdatnější.“</w:t>
      </w:r>
    </w:p>
    <w:p w14:paraId="11F7E4D0" w14:textId="18EFC0C3" w:rsidR="00A65DB1" w:rsidRPr="000D0E2B" w:rsidRDefault="00A65DB1" w:rsidP="00A65DB1">
      <w:pPr>
        <w:ind w:firstLine="708"/>
        <w:rPr>
          <w:rFonts w:cs="Times New Roman"/>
          <w:i/>
          <w:iCs/>
        </w:rPr>
      </w:pPr>
      <w:r w:rsidRPr="000D0E2B">
        <w:rPr>
          <w:rFonts w:cs="Times New Roman"/>
        </w:rPr>
        <w:t xml:space="preserve">Další jmenovanou kategorií byla motorika. Figuruje v odpovědích respondentů I </w:t>
      </w:r>
      <w:r w:rsidR="003D3CB6" w:rsidRPr="000D0E2B">
        <w:rPr>
          <w:rFonts w:cs="Times New Roman"/>
        </w:rPr>
        <w:t xml:space="preserve">a E, který říká: </w:t>
      </w:r>
      <w:r w:rsidRPr="000D0E2B">
        <w:rPr>
          <w:rFonts w:cs="Times New Roman"/>
          <w:i/>
        </w:rPr>
        <w:t>„Díky možnosti volného pohybu mají i perfektně vyvinutou hrubou a jemnou motoriku. Hrají si s přírodninami, jsou vyběhaní, vysportovaní, šlachovití, mají sílu</w:t>
      </w:r>
      <w:r w:rsidR="0001000B" w:rsidRPr="000D0E2B">
        <w:rPr>
          <w:rFonts w:cs="Times New Roman"/>
          <w:i/>
        </w:rPr>
        <w:t>, </w:t>
      </w:r>
      <w:r w:rsidRPr="000D0E2B">
        <w:rPr>
          <w:rFonts w:cs="Times New Roman"/>
          <w:i/>
          <w:iCs/>
        </w:rPr>
        <w:t>v motorice se zlepšila, nádherně vyřezává nožíkem ze dřeva.“</w:t>
      </w:r>
    </w:p>
    <w:p w14:paraId="6E11CB3D" w14:textId="77777777" w:rsidR="00A65DB1" w:rsidRPr="000D0E2B" w:rsidRDefault="00A65DB1" w:rsidP="00A65DB1">
      <w:pPr>
        <w:ind w:firstLine="708"/>
        <w:rPr>
          <w:rFonts w:cs="Times New Roman"/>
          <w:i/>
          <w:iCs/>
        </w:rPr>
      </w:pPr>
      <w:r w:rsidRPr="000D0E2B">
        <w:rPr>
          <w:rFonts w:cs="Times New Roman"/>
        </w:rPr>
        <w:t xml:space="preserve">Stranou nezůstaly ani schopnosti, jako jsou řeč a obecně komunikace. Respondent G u syna sledoval jednoznačný vývoj: </w:t>
      </w:r>
      <w:r w:rsidRPr="000D0E2B">
        <w:rPr>
          <w:rFonts w:cs="Times New Roman"/>
          <w:i/>
          <w:iCs/>
        </w:rPr>
        <w:t xml:space="preserve">„Syn je extrovertní typ a společenské dítě, ale ve školce dostal schopnost domluvit se s dospělými, obhájí si své názory.“ </w:t>
      </w:r>
      <w:r w:rsidRPr="000D0E2B">
        <w:rPr>
          <w:rFonts w:cs="Times New Roman"/>
        </w:rPr>
        <w:t xml:space="preserve">Respondent D navíc mluvil o rozvoji slovní zásoby: </w:t>
      </w:r>
      <w:r w:rsidRPr="000D0E2B">
        <w:rPr>
          <w:rFonts w:cs="Times New Roman"/>
          <w:i/>
          <w:iCs/>
        </w:rPr>
        <w:t>„…rozvoj řeči byl značný, především začal používat slova prvostupňového školáka.“</w:t>
      </w:r>
    </w:p>
    <w:p w14:paraId="3BAECE88" w14:textId="77777777" w:rsidR="00A65DB1" w:rsidRPr="000D0E2B" w:rsidRDefault="00A65DB1" w:rsidP="00A65DB1">
      <w:pPr>
        <w:ind w:firstLine="708"/>
        <w:rPr>
          <w:rFonts w:cs="Times New Roman"/>
          <w:i/>
          <w:iCs/>
        </w:rPr>
      </w:pPr>
      <w:r w:rsidRPr="000D0E2B">
        <w:rPr>
          <w:rFonts w:cs="Times New Roman"/>
        </w:rPr>
        <w:t xml:space="preserve">Další kategorii, jíž je samostatnost dítěte, do odpovědí vnesl účastník G. </w:t>
      </w:r>
      <w:r w:rsidRPr="000D0E2B">
        <w:rPr>
          <w:rFonts w:cs="Times New Roman"/>
          <w:i/>
          <w:iCs/>
        </w:rPr>
        <w:t>„…samostatnost se zlepšila, začal se sám oblékat a organizovat si své věci.“</w:t>
      </w:r>
    </w:p>
    <w:p w14:paraId="3C361C7C" w14:textId="77777777" w:rsidR="00A65DB1" w:rsidRPr="000D0E2B" w:rsidRDefault="00A65DB1" w:rsidP="00A65DB1">
      <w:pPr>
        <w:ind w:firstLine="708"/>
        <w:rPr>
          <w:rFonts w:cs="Times New Roman"/>
        </w:rPr>
      </w:pPr>
      <w:r w:rsidRPr="000D0E2B">
        <w:rPr>
          <w:rFonts w:cs="Times New Roman"/>
        </w:rPr>
        <w:t xml:space="preserve">O schopnosti seberegulace se rozpovídal respondent C: </w:t>
      </w:r>
      <w:r w:rsidRPr="000D0E2B">
        <w:rPr>
          <w:rFonts w:cs="Times New Roman"/>
          <w:i/>
          <w:iCs/>
        </w:rPr>
        <w:t>„…vnímají své tělo. Jsou schopni lépe vyhodnotit své schopnosti. Emočně lépe vnímají své potřeby i potřeby ostatních.“</w:t>
      </w:r>
      <w:r w:rsidRPr="000D0E2B">
        <w:rPr>
          <w:rFonts w:cs="Times New Roman"/>
        </w:rPr>
        <w:t xml:space="preserve"> Dalším dovětkem potvrdil výše uvedenou zkušenost rodičů s rozvojem fyzické zdatnosti a motoriky: </w:t>
      </w:r>
      <w:r w:rsidRPr="000D0E2B">
        <w:rPr>
          <w:rFonts w:cs="Times New Roman"/>
          <w:i/>
          <w:iCs/>
        </w:rPr>
        <w:t>„Kluci jsou mnohem šikovnější, zručnější motoricky i fyzicky.“</w:t>
      </w:r>
    </w:p>
    <w:p w14:paraId="02EF9C2A" w14:textId="77777777" w:rsidR="00A65DB1" w:rsidRPr="000D0E2B" w:rsidRDefault="00A65DB1" w:rsidP="00A65DB1">
      <w:pPr>
        <w:ind w:firstLine="708"/>
        <w:rPr>
          <w:rFonts w:cs="Times New Roman"/>
        </w:rPr>
      </w:pPr>
      <w:r w:rsidRPr="000D0E2B">
        <w:rPr>
          <w:rFonts w:cs="Times New Roman"/>
        </w:rPr>
        <w:t>Z dalších odpovědí na SVO4 – podotázka rozvoj vývojových schopností a dovedností dítěte v LMŠ:</w:t>
      </w:r>
    </w:p>
    <w:p w14:paraId="3D46A5F0" w14:textId="77777777" w:rsidR="00A65DB1" w:rsidRPr="000D0E2B" w:rsidRDefault="00A65DB1" w:rsidP="00A65DB1">
      <w:pPr>
        <w:ind w:firstLine="708"/>
        <w:rPr>
          <w:rFonts w:cs="Times New Roman"/>
          <w:i/>
          <w:iCs/>
        </w:rPr>
      </w:pPr>
      <w:r w:rsidRPr="000D0E2B">
        <w:rPr>
          <w:rFonts w:cs="Times New Roman"/>
        </w:rPr>
        <w:t>Respondent B:</w:t>
      </w:r>
      <w:r w:rsidRPr="000D0E2B">
        <w:rPr>
          <w:rFonts w:cs="Times New Roman"/>
          <w:i/>
          <w:iCs/>
        </w:rPr>
        <w:t xml:space="preserve"> „</w:t>
      </w:r>
      <w:r w:rsidRPr="000D0E2B">
        <w:rPr>
          <w:rFonts w:cs="Times New Roman"/>
          <w:b/>
          <w:bCs/>
          <w:i/>
          <w:iCs/>
        </w:rPr>
        <w:t>Zlepšila se v motorice</w:t>
      </w:r>
      <w:r w:rsidRPr="000D0E2B">
        <w:rPr>
          <w:rFonts w:cs="Times New Roman"/>
          <w:i/>
          <w:iCs/>
        </w:rPr>
        <w:t xml:space="preserve">, celkově </w:t>
      </w:r>
      <w:r w:rsidRPr="000D0E2B">
        <w:rPr>
          <w:rFonts w:cs="Times New Roman"/>
          <w:b/>
          <w:bCs/>
          <w:i/>
          <w:iCs/>
        </w:rPr>
        <w:t>víc běhá</w:t>
      </w:r>
      <w:r w:rsidRPr="000D0E2B">
        <w:rPr>
          <w:rFonts w:cs="Times New Roman"/>
          <w:i/>
          <w:iCs/>
        </w:rPr>
        <w:t xml:space="preserve"> a </w:t>
      </w:r>
      <w:r w:rsidRPr="000D0E2B">
        <w:rPr>
          <w:rFonts w:cs="Times New Roman"/>
          <w:b/>
          <w:bCs/>
          <w:i/>
          <w:iCs/>
        </w:rPr>
        <w:t>leze po stromech</w:t>
      </w:r>
      <w:r w:rsidRPr="000D0E2B">
        <w:rPr>
          <w:rFonts w:cs="Times New Roman"/>
          <w:i/>
          <w:iCs/>
        </w:rPr>
        <w:t xml:space="preserve">. </w:t>
      </w:r>
      <w:r w:rsidRPr="000D0E2B">
        <w:rPr>
          <w:rFonts w:cs="Times New Roman"/>
          <w:b/>
          <w:bCs/>
          <w:i/>
          <w:iCs/>
        </w:rPr>
        <w:t xml:space="preserve">Dovednosti získává </w:t>
      </w:r>
      <w:r w:rsidRPr="000D0E2B">
        <w:rPr>
          <w:rFonts w:cs="Times New Roman"/>
          <w:i/>
          <w:iCs/>
        </w:rPr>
        <w:t>každým dnem.“</w:t>
      </w:r>
    </w:p>
    <w:p w14:paraId="5A58C83F" w14:textId="77777777" w:rsidR="00A65DB1" w:rsidRPr="000D0E2B" w:rsidRDefault="00A65DB1" w:rsidP="00A65DB1">
      <w:pPr>
        <w:ind w:firstLine="708"/>
        <w:rPr>
          <w:rFonts w:cs="Times New Roman"/>
          <w:i/>
          <w:iCs/>
        </w:rPr>
      </w:pPr>
      <w:r w:rsidRPr="000D0E2B">
        <w:rPr>
          <w:rFonts w:cs="Times New Roman"/>
        </w:rPr>
        <w:t>Respondent H:</w:t>
      </w:r>
      <w:r w:rsidRPr="000D0E2B">
        <w:rPr>
          <w:rFonts w:cs="Times New Roman"/>
          <w:i/>
          <w:iCs/>
        </w:rPr>
        <w:t xml:space="preserve"> „Určitě byl </w:t>
      </w:r>
      <w:r w:rsidRPr="000D0E2B">
        <w:rPr>
          <w:rFonts w:cs="Times New Roman"/>
          <w:b/>
          <w:bCs/>
          <w:i/>
          <w:iCs/>
        </w:rPr>
        <w:t>schopný, zdatný, vydrží</w:t>
      </w:r>
      <w:r w:rsidRPr="000D0E2B">
        <w:rPr>
          <w:rFonts w:cs="Times New Roman"/>
          <w:i/>
          <w:iCs/>
        </w:rPr>
        <w:t xml:space="preserve"> jít několik kilometrů bez problémů.“</w:t>
      </w:r>
    </w:p>
    <w:p w14:paraId="1B07047C" w14:textId="77777777" w:rsidR="00A65DB1" w:rsidRPr="000D0E2B" w:rsidRDefault="00A65DB1" w:rsidP="00A65DB1">
      <w:pPr>
        <w:ind w:firstLine="708"/>
        <w:rPr>
          <w:rFonts w:cs="Times New Roman"/>
          <w:i/>
          <w:iCs/>
        </w:rPr>
      </w:pPr>
      <w:r w:rsidRPr="000D0E2B">
        <w:rPr>
          <w:rFonts w:cs="Times New Roman"/>
          <w:iCs/>
        </w:rPr>
        <w:t>Respondent CH:</w:t>
      </w:r>
      <w:r w:rsidRPr="000D0E2B">
        <w:rPr>
          <w:rFonts w:cs="Times New Roman"/>
          <w:i/>
          <w:iCs/>
        </w:rPr>
        <w:t xml:space="preserve"> „Po fyzické stránce je </w:t>
      </w:r>
      <w:r w:rsidRPr="000D0E2B">
        <w:rPr>
          <w:rFonts w:cs="Times New Roman"/>
          <w:b/>
          <w:bCs/>
          <w:i/>
          <w:iCs/>
        </w:rPr>
        <w:t>zdatnější</w:t>
      </w:r>
      <w:r w:rsidRPr="000D0E2B">
        <w:rPr>
          <w:rFonts w:cs="Times New Roman"/>
          <w:i/>
          <w:iCs/>
        </w:rPr>
        <w:t xml:space="preserve">, dělá blbosti, </w:t>
      </w:r>
      <w:r w:rsidRPr="000D0E2B">
        <w:rPr>
          <w:rFonts w:cs="Times New Roman"/>
          <w:b/>
          <w:bCs/>
          <w:i/>
          <w:iCs/>
        </w:rPr>
        <w:t>leze po stromech</w:t>
      </w:r>
      <w:r w:rsidRPr="000D0E2B">
        <w:rPr>
          <w:rFonts w:cs="Times New Roman"/>
          <w:i/>
          <w:iCs/>
        </w:rPr>
        <w:t xml:space="preserve">. </w:t>
      </w:r>
      <w:r w:rsidRPr="000D0E2B">
        <w:rPr>
          <w:rFonts w:cs="Times New Roman"/>
          <w:b/>
          <w:bCs/>
          <w:i/>
          <w:iCs/>
        </w:rPr>
        <w:t>Zdokonaluje se i po motorické stránce</w:t>
      </w:r>
      <w:r w:rsidRPr="000D0E2B">
        <w:rPr>
          <w:rFonts w:cs="Times New Roman"/>
          <w:i/>
          <w:iCs/>
        </w:rPr>
        <w:t>.“</w:t>
      </w:r>
    </w:p>
    <w:p w14:paraId="7743DC97" w14:textId="77777777" w:rsidR="00A65DB1" w:rsidRPr="000D0E2B" w:rsidRDefault="00A65DB1" w:rsidP="00A65DB1">
      <w:pPr>
        <w:ind w:firstLine="708"/>
        <w:rPr>
          <w:rFonts w:cs="Times New Roman"/>
          <w:b/>
          <w:bCs/>
        </w:rPr>
      </w:pPr>
      <w:r w:rsidRPr="000D0E2B">
        <w:rPr>
          <w:rFonts w:cs="Times New Roman"/>
          <w:b/>
          <w:bCs/>
        </w:rPr>
        <w:t>Rekapitulace nejčastěji pozorovaných vývojových změn dětí v LMŠ:</w:t>
      </w:r>
    </w:p>
    <w:p w14:paraId="01727B01" w14:textId="77777777" w:rsidR="00A65DB1" w:rsidRPr="000D0E2B" w:rsidRDefault="00A65DB1" w:rsidP="00A65DB1">
      <w:pPr>
        <w:pStyle w:val="Odstavecseseznamem"/>
        <w:numPr>
          <w:ilvl w:val="0"/>
          <w:numId w:val="28"/>
        </w:numPr>
        <w:ind w:left="1418"/>
        <w:rPr>
          <w:rFonts w:cs="Times New Roman"/>
          <w:b/>
          <w:bCs/>
        </w:rPr>
      </w:pPr>
      <w:r w:rsidRPr="000D0E2B">
        <w:rPr>
          <w:rFonts w:cs="Times New Roman"/>
        </w:rPr>
        <w:t>Lepší fyzická zdatnost.</w:t>
      </w:r>
    </w:p>
    <w:p w14:paraId="1FE58971" w14:textId="77777777" w:rsidR="00A65DB1" w:rsidRPr="000D0E2B" w:rsidRDefault="00A65DB1" w:rsidP="00A65DB1">
      <w:pPr>
        <w:pStyle w:val="Odstavecseseznamem"/>
        <w:numPr>
          <w:ilvl w:val="0"/>
          <w:numId w:val="28"/>
        </w:numPr>
        <w:ind w:left="1418"/>
        <w:rPr>
          <w:rFonts w:cs="Times New Roman"/>
          <w:b/>
          <w:bCs/>
        </w:rPr>
      </w:pPr>
      <w:r w:rsidRPr="000D0E2B">
        <w:rPr>
          <w:rFonts w:cs="Times New Roman"/>
        </w:rPr>
        <w:t>Hrubá i jemná motorika se rychle rozvíjí díky kontaktu s přírodními materiály.</w:t>
      </w:r>
    </w:p>
    <w:p w14:paraId="43D670BE" w14:textId="77777777" w:rsidR="00A65DB1" w:rsidRPr="000D0E2B" w:rsidRDefault="00A65DB1" w:rsidP="00A65DB1">
      <w:pPr>
        <w:pStyle w:val="Odstavecseseznamem"/>
        <w:numPr>
          <w:ilvl w:val="0"/>
          <w:numId w:val="28"/>
        </w:numPr>
        <w:ind w:left="1418"/>
        <w:rPr>
          <w:rFonts w:cs="Times New Roman"/>
          <w:b/>
          <w:bCs/>
        </w:rPr>
      </w:pPr>
      <w:r w:rsidRPr="000D0E2B">
        <w:rPr>
          <w:rFonts w:cs="Times New Roman"/>
        </w:rPr>
        <w:t>Dětem se rozšiřuje slovní zásoba, jsou komunikativnější.</w:t>
      </w:r>
    </w:p>
    <w:p w14:paraId="14B01350" w14:textId="77777777" w:rsidR="00A65DB1" w:rsidRPr="000D0E2B" w:rsidRDefault="00A65DB1" w:rsidP="00A65DB1">
      <w:pPr>
        <w:pStyle w:val="Odstavecseseznamem"/>
        <w:numPr>
          <w:ilvl w:val="0"/>
          <w:numId w:val="28"/>
        </w:numPr>
        <w:ind w:left="1418"/>
        <w:rPr>
          <w:rFonts w:cs="Times New Roman"/>
          <w:b/>
          <w:bCs/>
        </w:rPr>
      </w:pPr>
      <w:r w:rsidRPr="000D0E2B">
        <w:rPr>
          <w:rFonts w:cs="Times New Roman"/>
        </w:rPr>
        <w:t>Rodiče si u svých dětí všímají samostatnosti a schopnosti seberegulace.</w:t>
      </w:r>
    </w:p>
    <w:p w14:paraId="4622C2F7" w14:textId="77777777" w:rsidR="005F169F" w:rsidRPr="000D0E2B" w:rsidRDefault="005F169F" w:rsidP="00A65DB1">
      <w:pPr>
        <w:rPr>
          <w:rFonts w:cs="Times New Roman"/>
          <w:b/>
          <w:bCs/>
        </w:rPr>
      </w:pPr>
    </w:p>
    <w:p w14:paraId="41E19D9C" w14:textId="034D437D" w:rsidR="00A65DB1" w:rsidRPr="000D0E2B" w:rsidRDefault="00A65DB1" w:rsidP="00A65DB1">
      <w:pPr>
        <w:rPr>
          <w:rFonts w:cs="Times New Roman"/>
          <w:b/>
          <w:bCs/>
        </w:rPr>
      </w:pPr>
      <w:r w:rsidRPr="000D0E2B">
        <w:rPr>
          <w:rFonts w:cs="Times New Roman"/>
          <w:b/>
          <w:bCs/>
        </w:rPr>
        <w:lastRenderedPageBreak/>
        <w:t>SVO5: Jak z nabytých zkušenost</w:t>
      </w:r>
      <w:r w:rsidR="00C21B5B" w:rsidRPr="000D0E2B">
        <w:rPr>
          <w:rFonts w:cs="Times New Roman"/>
          <w:b/>
          <w:bCs/>
        </w:rPr>
        <w:t xml:space="preserve">í rodiče </w:t>
      </w:r>
      <w:r w:rsidRPr="000D0E2B">
        <w:rPr>
          <w:rFonts w:cs="Times New Roman"/>
          <w:b/>
          <w:bCs/>
        </w:rPr>
        <w:t>vyhodnocují negativa LMŠ?</w:t>
      </w:r>
    </w:p>
    <w:p w14:paraId="07683055" w14:textId="59DD785F" w:rsidR="00A65DB1" w:rsidRPr="000D0E2B" w:rsidRDefault="00A65DB1" w:rsidP="00A65DB1">
      <w:pPr>
        <w:ind w:firstLine="708"/>
        <w:rPr>
          <w:rFonts w:cs="Times New Roman"/>
          <w:b/>
          <w:bCs/>
        </w:rPr>
      </w:pPr>
      <w:r w:rsidRPr="000D0E2B">
        <w:rPr>
          <w:rFonts w:cs="Times New Roman"/>
        </w:rPr>
        <w:t xml:space="preserve">Pobyt venku, blahodárný vliv na imunitu, vstřícný pedagog... Je LMŠ pouze „zalitá sluncem“, nebo na ní účastníci výzkumu nacházejí také negativa? Na to hledá odpovědi pátá specifická výzkumná otázka. Ze zkušeností rodičů prostřednictvím jejich odpovědí vyplynuly následující kategorie: </w:t>
      </w:r>
      <w:r w:rsidRPr="000D0E2B">
        <w:rPr>
          <w:rFonts w:cs="Times New Roman"/>
          <w:b/>
          <w:bCs/>
        </w:rPr>
        <w:t>počasí; finanční náročnost; špatná dostupnost; vegetariánská strava; obhajoba před okolím; právní ukotvení</w:t>
      </w:r>
      <w:r w:rsidR="005F169F" w:rsidRPr="000D0E2B">
        <w:rPr>
          <w:rFonts w:cs="Times New Roman"/>
          <w:b/>
          <w:bCs/>
        </w:rPr>
        <w:t>;</w:t>
      </w:r>
      <w:r w:rsidRPr="000D0E2B">
        <w:rPr>
          <w:rFonts w:cs="Times New Roman"/>
          <w:b/>
          <w:bCs/>
        </w:rPr>
        <w:t xml:space="preserve"> žádné negativní stránky.</w:t>
      </w:r>
    </w:p>
    <w:p w14:paraId="4312EB5F" w14:textId="5CE73D8C" w:rsidR="00A65DB1" w:rsidRPr="000D0E2B" w:rsidRDefault="00A65DB1" w:rsidP="00A65DB1">
      <w:pPr>
        <w:ind w:firstLine="708"/>
        <w:rPr>
          <w:rFonts w:cs="Times New Roman"/>
        </w:rPr>
      </w:pPr>
      <w:r w:rsidRPr="000D0E2B">
        <w:rPr>
          <w:rFonts w:cs="Times New Roman"/>
        </w:rPr>
        <w:t>Žádná negativa, ale i několik stinných stránek naráz, takové bylo rozpětí odpovědí zkoumaných rodin. Bez připomínek na adresu LMŠ byl v provedeném výzkumu pouze respondent E. Respondenta F trápí jediná, finance: „</w:t>
      </w:r>
      <w:r w:rsidRPr="000D0E2B">
        <w:rPr>
          <w:rFonts w:cs="Times New Roman"/>
          <w:i/>
          <w:iCs/>
        </w:rPr>
        <w:t xml:space="preserve">Vrtá nám hlavou, proč je to tak drahé. Nevidíme, že by se peníze, které platíme, někde odrážely. To je jediná věc, co mě k tomu napadá.“ </w:t>
      </w:r>
      <w:r w:rsidRPr="000D0E2B">
        <w:rPr>
          <w:rFonts w:cs="Times New Roman"/>
        </w:rPr>
        <w:t xml:space="preserve">Finanční náročnost zmínil i respondent A </w:t>
      </w:r>
      <w:r w:rsidRPr="000D0E2B">
        <w:rPr>
          <w:rFonts w:cs="Times New Roman"/>
          <w:i/>
          <w:iCs/>
        </w:rPr>
        <w:t xml:space="preserve">„počáteční vklad na pořízení vybavení a oblečení pro děti je náročnější“, </w:t>
      </w:r>
      <w:r w:rsidRPr="000D0E2B">
        <w:rPr>
          <w:rFonts w:cs="Times New Roman"/>
        </w:rPr>
        <w:t xml:space="preserve">a připojil ještě jeden problém: </w:t>
      </w:r>
      <w:r w:rsidRPr="000D0E2B">
        <w:rPr>
          <w:rFonts w:cs="Times New Roman"/>
          <w:i/>
          <w:iCs/>
        </w:rPr>
        <w:t xml:space="preserve">„velmi špatné počasí, ne všechny děti to nesou dobře. Začátek je těžký i </w:t>
      </w:r>
      <w:r w:rsidR="008D115B" w:rsidRPr="000D0E2B">
        <w:rPr>
          <w:rFonts w:cs="Times New Roman"/>
          <w:i/>
          <w:iCs/>
        </w:rPr>
        <w:t>pro rodiče, protože tápou v oblé</w:t>
      </w:r>
      <w:r w:rsidRPr="000D0E2B">
        <w:rPr>
          <w:rFonts w:cs="Times New Roman"/>
          <w:i/>
          <w:iCs/>
        </w:rPr>
        <w:t>kání dětí a</w:t>
      </w:r>
      <w:r w:rsidR="008D115B" w:rsidRPr="000D0E2B">
        <w:rPr>
          <w:rFonts w:cs="Times New Roman"/>
          <w:i/>
          <w:iCs/>
        </w:rPr>
        <w:t xml:space="preserve"> </w:t>
      </w:r>
      <w:r w:rsidRPr="000D0E2B">
        <w:rPr>
          <w:rFonts w:cs="Times New Roman"/>
          <w:i/>
          <w:iCs/>
        </w:rPr>
        <w:t xml:space="preserve">nakupování vhodného oblečení.“ </w:t>
      </w:r>
    </w:p>
    <w:p w14:paraId="47DC61B8" w14:textId="77777777" w:rsidR="00A65DB1" w:rsidRPr="000D0E2B" w:rsidRDefault="00A65DB1" w:rsidP="00A65DB1">
      <w:pPr>
        <w:ind w:firstLine="708"/>
        <w:rPr>
          <w:rFonts w:cs="Times New Roman"/>
          <w:i/>
          <w:iCs/>
        </w:rPr>
      </w:pPr>
      <w:r w:rsidRPr="000D0E2B">
        <w:rPr>
          <w:rFonts w:cs="Times New Roman"/>
        </w:rPr>
        <w:t xml:space="preserve">Vlivem odlišného životního stylu a stravovacích návyků se různí pohledy rodičů na vegetariánskou stravu, jež se v odpovědích vyskytla. Zatímco pro respondenta B byla zklamáním: </w:t>
      </w:r>
      <w:r w:rsidRPr="000D0E2B">
        <w:rPr>
          <w:rFonts w:cs="Times New Roman"/>
          <w:i/>
          <w:iCs/>
        </w:rPr>
        <w:t>„vegetariánské stravování dceři nechutná. Bylo to pro nás velké zklamání,“,</w:t>
      </w:r>
      <w:r w:rsidRPr="000D0E2B">
        <w:rPr>
          <w:rFonts w:cs="Times New Roman"/>
        </w:rPr>
        <w:t xml:space="preserve"> účastník F to vidí opačně: </w:t>
      </w:r>
      <w:r w:rsidRPr="000D0E2B">
        <w:rPr>
          <w:rFonts w:cs="Times New Roman"/>
          <w:i/>
          <w:iCs/>
        </w:rPr>
        <w:t>„vegetariánská strava byla plusovým bodem, proč jsme školku zvolili.“</w:t>
      </w:r>
    </w:p>
    <w:p w14:paraId="6C9DB140" w14:textId="77777777" w:rsidR="00A65DB1" w:rsidRPr="000D0E2B" w:rsidRDefault="00A65DB1" w:rsidP="00A65DB1">
      <w:pPr>
        <w:ind w:firstLine="708"/>
        <w:rPr>
          <w:rFonts w:cs="Times New Roman"/>
          <w:i/>
          <w:iCs/>
        </w:rPr>
      </w:pPr>
      <w:r w:rsidRPr="000D0E2B">
        <w:rPr>
          <w:rFonts w:cs="Times New Roman"/>
        </w:rPr>
        <w:t xml:space="preserve">Na dalším stupni pomyslného žebříčku negativ LMŠ stojí špatná dostupnost předškolního zařízení. Respondent I je přesvědčený, že síť těchto škol je stále příliš řídká. Souhlasí s ním jeho kolega C: </w:t>
      </w:r>
      <w:r w:rsidRPr="000D0E2B">
        <w:rPr>
          <w:rFonts w:cs="Times New Roman"/>
          <w:i/>
          <w:iCs/>
        </w:rPr>
        <w:t>„LMŠ je stále málo, jsou špatně dostupné, sice to nebyl můj případ, ale obecně je dostupnost menší.“</w:t>
      </w:r>
    </w:p>
    <w:p w14:paraId="78A5C32E" w14:textId="77777777" w:rsidR="00A65DB1" w:rsidRPr="000D0E2B" w:rsidRDefault="00A65DB1" w:rsidP="00A65DB1">
      <w:pPr>
        <w:ind w:firstLine="708"/>
        <w:rPr>
          <w:rFonts w:cs="Times New Roman"/>
        </w:rPr>
      </w:pPr>
      <w:r w:rsidRPr="000D0E2B">
        <w:rPr>
          <w:rFonts w:cs="Times New Roman"/>
        </w:rPr>
        <w:t xml:space="preserve">Rodiče D a G jako problematické spatřují nedostatečné právní ukotvení lesního klubu v české legislativě. Problém obsáhleji formuloval respondent G: </w:t>
      </w:r>
      <w:r w:rsidRPr="000D0E2B">
        <w:rPr>
          <w:rFonts w:cs="Times New Roman"/>
          <w:i/>
          <w:iCs/>
        </w:rPr>
        <w:t xml:space="preserve">„…bohužel legislativa příliš nenahrává lesním klubům, protože ministerstvo neuznává lesní klub jako pedagogické zařízení. Myslím, že je to chybné, protože lesní kluby se nijak neliší po legislativní stránce od lesních školek. Kvůli legislativě jsou kluby v pozadí, nemůžou získávat dotace, nemluvě o korona situaci. Vyhláška, která byla vytvořena, uzavírá lesní kluby a nedovoluje jim provádět činnost.“ </w:t>
      </w:r>
      <w:r w:rsidRPr="000D0E2B">
        <w:rPr>
          <w:rFonts w:cs="Times New Roman"/>
        </w:rPr>
        <w:t xml:space="preserve">Respondent D se vyjádřil podobně, a navíc za stinnou stránku považuje zkušenost, kdy musí LMŠ </w:t>
      </w:r>
      <w:r w:rsidRPr="000D0E2B">
        <w:rPr>
          <w:rFonts w:cs="Times New Roman"/>
          <w:i/>
          <w:iCs/>
        </w:rPr>
        <w:t>„obhajovat před okolím“.</w:t>
      </w:r>
    </w:p>
    <w:p w14:paraId="0A3DC150" w14:textId="77777777" w:rsidR="00A65DB1" w:rsidRPr="000D0E2B" w:rsidRDefault="00A65DB1" w:rsidP="00A65DB1">
      <w:pPr>
        <w:ind w:firstLine="708"/>
        <w:rPr>
          <w:rFonts w:cs="Times New Roman"/>
        </w:rPr>
      </w:pPr>
      <w:r w:rsidRPr="000D0E2B">
        <w:rPr>
          <w:rFonts w:cs="Times New Roman"/>
        </w:rPr>
        <w:t>Jako ambivalentní lze nazvat vztah k LMŠ, jak jej popsal respondent CH: „</w:t>
      </w:r>
      <w:r w:rsidRPr="000D0E2B">
        <w:rPr>
          <w:rFonts w:cs="Times New Roman"/>
          <w:i/>
        </w:rPr>
        <w:t>V</w:t>
      </w:r>
      <w:r w:rsidRPr="000D0E2B">
        <w:rPr>
          <w:rFonts w:cs="Times New Roman"/>
          <w:i/>
          <w:iCs/>
        </w:rPr>
        <w:t xml:space="preserve"> něčem stinná, v něčem pozitivní stránka je, že člověk věnuje klubu mnoho času a energie. Především v začátcích, dělají se brigády na vybudování zázemí. Také se snažíme dělat akce, na kterých se </w:t>
      </w:r>
      <w:r w:rsidRPr="000D0E2B">
        <w:rPr>
          <w:rFonts w:cs="Times New Roman"/>
          <w:i/>
          <w:iCs/>
        </w:rPr>
        <w:lastRenderedPageBreak/>
        <w:t>rodiče podílí. Chceme se s rodiči potkávat a poznávat se, takže je to pro mě pozitivní i negativní stránka, ale s tím si to člověk vybral.“</w:t>
      </w:r>
    </w:p>
    <w:p w14:paraId="7E2DC871" w14:textId="77777777" w:rsidR="00A65DB1" w:rsidRPr="000D0E2B" w:rsidRDefault="00A65DB1" w:rsidP="00A65DB1">
      <w:pPr>
        <w:ind w:firstLine="708"/>
        <w:rPr>
          <w:rFonts w:cs="Times New Roman"/>
          <w:b/>
          <w:bCs/>
        </w:rPr>
      </w:pPr>
      <w:r w:rsidRPr="000D0E2B">
        <w:rPr>
          <w:rFonts w:cs="Times New Roman"/>
          <w:b/>
          <w:bCs/>
        </w:rPr>
        <w:t>Rekapitulace stinných stránek LMŠ:</w:t>
      </w:r>
    </w:p>
    <w:p w14:paraId="3D6F8199" w14:textId="77777777" w:rsidR="00A65DB1" w:rsidRPr="000D0E2B" w:rsidRDefault="00A65DB1" w:rsidP="00A65DB1">
      <w:pPr>
        <w:pStyle w:val="Odstavecseseznamem"/>
        <w:numPr>
          <w:ilvl w:val="0"/>
          <w:numId w:val="26"/>
        </w:numPr>
        <w:ind w:left="1418"/>
        <w:rPr>
          <w:rFonts w:cs="Times New Roman"/>
          <w:i/>
          <w:iCs/>
        </w:rPr>
      </w:pPr>
      <w:r w:rsidRPr="000D0E2B">
        <w:rPr>
          <w:rFonts w:cs="Times New Roman"/>
        </w:rPr>
        <w:t>LMŠ a LK jsou finančně náročnější.</w:t>
      </w:r>
    </w:p>
    <w:p w14:paraId="79CBAFCF" w14:textId="77777777" w:rsidR="00A65DB1" w:rsidRPr="000D0E2B" w:rsidRDefault="00A65DB1" w:rsidP="00A65DB1">
      <w:pPr>
        <w:pStyle w:val="Odstavecseseznamem"/>
        <w:numPr>
          <w:ilvl w:val="0"/>
          <w:numId w:val="26"/>
        </w:numPr>
        <w:ind w:left="1418"/>
        <w:rPr>
          <w:rFonts w:cs="Times New Roman"/>
          <w:i/>
          <w:iCs/>
        </w:rPr>
      </w:pPr>
      <w:r w:rsidRPr="000D0E2B">
        <w:rPr>
          <w:rFonts w:cs="Times New Roman"/>
        </w:rPr>
        <w:t xml:space="preserve">Problematicky je vnímáno špatné počasí, ve kterém děti tráví čas venku, především s ohledem na výběr a nakupování vhodného oblečení. </w:t>
      </w:r>
    </w:p>
    <w:p w14:paraId="16248140" w14:textId="190A7D14" w:rsidR="00A65DB1" w:rsidRPr="000D0E2B" w:rsidRDefault="00A65DB1" w:rsidP="00A65DB1">
      <w:pPr>
        <w:pStyle w:val="Odstavecseseznamem"/>
        <w:numPr>
          <w:ilvl w:val="0"/>
          <w:numId w:val="26"/>
        </w:numPr>
        <w:ind w:left="1418"/>
        <w:rPr>
          <w:rFonts w:cs="Times New Roman"/>
          <w:i/>
          <w:iCs/>
        </w:rPr>
      </w:pPr>
      <w:r w:rsidRPr="000D0E2B">
        <w:rPr>
          <w:rFonts w:cs="Times New Roman"/>
        </w:rPr>
        <w:t>Dostupnost je stále nízká.</w:t>
      </w:r>
    </w:p>
    <w:p w14:paraId="117F4134" w14:textId="77777777" w:rsidR="00A65DB1" w:rsidRPr="000D0E2B" w:rsidRDefault="00A65DB1" w:rsidP="00A65DB1">
      <w:pPr>
        <w:pStyle w:val="Odstavecseseznamem"/>
        <w:numPr>
          <w:ilvl w:val="0"/>
          <w:numId w:val="26"/>
        </w:numPr>
        <w:ind w:left="1418"/>
        <w:rPr>
          <w:rFonts w:cs="Times New Roman"/>
          <w:i/>
          <w:iCs/>
        </w:rPr>
      </w:pPr>
      <w:r w:rsidRPr="000D0E2B">
        <w:rPr>
          <w:rFonts w:cs="Times New Roman"/>
        </w:rPr>
        <w:t>Neukotvení lesního klubu v legislativě ČR.</w:t>
      </w:r>
    </w:p>
    <w:p w14:paraId="6F45817B" w14:textId="39461625" w:rsidR="00372923" w:rsidRPr="000D0E2B" w:rsidRDefault="00A65DB1" w:rsidP="005573B2">
      <w:pPr>
        <w:pStyle w:val="Odstavecseseznamem"/>
        <w:numPr>
          <w:ilvl w:val="0"/>
          <w:numId w:val="26"/>
        </w:numPr>
        <w:ind w:left="1418"/>
        <w:rPr>
          <w:rFonts w:cs="Times New Roman"/>
        </w:rPr>
      </w:pPr>
      <w:r w:rsidRPr="000D0E2B">
        <w:rPr>
          <w:rFonts w:cs="Times New Roman"/>
        </w:rPr>
        <w:t>Vegetariánská strava</w:t>
      </w:r>
      <w:bookmarkEnd w:id="45"/>
      <w:r w:rsidR="005F169F" w:rsidRPr="000D0E2B">
        <w:rPr>
          <w:rFonts w:cs="Times New Roman"/>
        </w:rPr>
        <w:t xml:space="preserve"> v LK</w:t>
      </w:r>
      <w:r w:rsidR="00372923" w:rsidRPr="000D0E2B">
        <w:rPr>
          <w:rFonts w:cs="Times New Roman"/>
        </w:rPr>
        <w:t>.</w:t>
      </w:r>
    </w:p>
    <w:p w14:paraId="2E49B2BD" w14:textId="6132A735" w:rsidR="00A65DB1" w:rsidRPr="000D0E2B" w:rsidRDefault="00A65DB1" w:rsidP="00372923">
      <w:pPr>
        <w:pStyle w:val="Nadpis2"/>
        <w:rPr>
          <w:rFonts w:cs="Times New Roman"/>
        </w:rPr>
      </w:pPr>
      <w:bookmarkStart w:id="60" w:name="_Toc67749766"/>
      <w:bookmarkStart w:id="61" w:name="_Toc68362746"/>
      <w:r w:rsidRPr="000D0E2B">
        <w:rPr>
          <w:rFonts w:cs="Times New Roman"/>
        </w:rPr>
        <w:t>Diskuse</w:t>
      </w:r>
      <w:bookmarkEnd w:id="60"/>
      <w:bookmarkEnd w:id="61"/>
    </w:p>
    <w:p w14:paraId="5C5AD72C" w14:textId="77777777" w:rsidR="00A65DB1" w:rsidRPr="000D0E2B" w:rsidRDefault="00A65DB1" w:rsidP="00A65DB1">
      <w:pPr>
        <w:ind w:firstLine="349"/>
        <w:rPr>
          <w:rFonts w:cs="Times New Roman"/>
        </w:rPr>
      </w:pPr>
      <w:r w:rsidRPr="000D0E2B">
        <w:rPr>
          <w:rFonts w:cs="Times New Roman"/>
        </w:rPr>
        <w:t xml:space="preserve">Pro účely bakalářské práce bylo zformulováno osm hypotéz, které byly prostřednictvím výsledků výzkumu potvrzeny, či vyvráceny. </w:t>
      </w:r>
    </w:p>
    <w:p w14:paraId="23FD9D03" w14:textId="77777777" w:rsidR="00A65DB1" w:rsidRPr="000D0E2B" w:rsidRDefault="00A65DB1" w:rsidP="00A65DB1">
      <w:pPr>
        <w:ind w:firstLine="349"/>
        <w:rPr>
          <w:rFonts w:cs="Times New Roman"/>
        </w:rPr>
      </w:pPr>
      <w:r w:rsidRPr="000D0E2B">
        <w:rPr>
          <w:rFonts w:cs="Times New Roman"/>
        </w:rPr>
        <w:t xml:space="preserve">První stanovená hypotéza zní: Hlavní motivací rodičů k umístění dítěte do LMŠ je jeho pobyt venku za jakéhokoliv počasí. Výsledky výzkumu potvrzují, že tvrzení je správné. Ovšem podnětů, jež rodiče k umístění dítěte do LMŠ motivují, je více. Mezi další faktory patří osobnost pedagoga, malý počet dětí ve skupině, volná hra a v neposlední řadě zlepšení zdravotního stavu dítěte. Výsledky výzkumu provedeného v rámci této bakalářské práce se částečně shodují s výzkumem Motyčkové (2016, s. 52), která se také věnovala tomuto tématu. </w:t>
      </w:r>
    </w:p>
    <w:p w14:paraId="537D3064" w14:textId="77777777" w:rsidR="00A65DB1" w:rsidRPr="000D0E2B" w:rsidRDefault="00A65DB1" w:rsidP="00A65DB1">
      <w:pPr>
        <w:ind w:firstLine="349"/>
        <w:rPr>
          <w:rFonts w:cs="Times New Roman"/>
          <w:i/>
          <w:iCs/>
        </w:rPr>
      </w:pPr>
      <w:r w:rsidRPr="000D0E2B">
        <w:rPr>
          <w:rFonts w:cs="Times New Roman"/>
        </w:rPr>
        <w:t xml:space="preserve">Uvádí, že pro rodiče je </w:t>
      </w:r>
      <w:r w:rsidRPr="000D0E2B">
        <w:rPr>
          <w:rFonts w:cs="Times New Roman"/>
          <w:i/>
          <w:iCs/>
        </w:rPr>
        <w:t xml:space="preserve">„nejdůležitější na lesní mateřské škole: </w:t>
      </w:r>
    </w:p>
    <w:p w14:paraId="04B63DEE" w14:textId="77777777" w:rsidR="00A65DB1" w:rsidRPr="000D0E2B" w:rsidRDefault="00A65DB1" w:rsidP="00A65DB1">
      <w:pPr>
        <w:spacing w:line="240" w:lineRule="auto"/>
        <w:ind w:firstLine="349"/>
        <w:rPr>
          <w:rFonts w:cs="Times New Roman"/>
          <w:i/>
          <w:iCs/>
        </w:rPr>
      </w:pPr>
      <w:r w:rsidRPr="000D0E2B">
        <w:rPr>
          <w:rFonts w:cs="Times New Roman"/>
          <w:i/>
          <w:iCs/>
        </w:rPr>
        <w:t xml:space="preserve">1) les, příroda, volný pohyb </w:t>
      </w:r>
    </w:p>
    <w:p w14:paraId="5E727F84" w14:textId="77777777" w:rsidR="00A65DB1" w:rsidRPr="000D0E2B" w:rsidRDefault="00A65DB1" w:rsidP="00A65DB1">
      <w:pPr>
        <w:spacing w:line="240" w:lineRule="auto"/>
        <w:ind w:firstLine="349"/>
        <w:rPr>
          <w:rFonts w:cs="Times New Roman"/>
          <w:i/>
          <w:iCs/>
        </w:rPr>
      </w:pPr>
      <w:r w:rsidRPr="000D0E2B">
        <w:rPr>
          <w:rFonts w:cs="Times New Roman"/>
          <w:i/>
          <w:iCs/>
        </w:rPr>
        <w:t>2) osobnost pedagoga, jeho vztah k dítěti, jeho činnosti</w:t>
      </w:r>
    </w:p>
    <w:p w14:paraId="6992E3A9" w14:textId="77777777" w:rsidR="00A65DB1" w:rsidRPr="000D0E2B" w:rsidRDefault="00A65DB1" w:rsidP="00A65DB1">
      <w:pPr>
        <w:spacing w:line="240" w:lineRule="auto"/>
        <w:ind w:firstLine="349"/>
        <w:rPr>
          <w:rFonts w:cs="Times New Roman"/>
          <w:i/>
          <w:iCs/>
        </w:rPr>
      </w:pPr>
      <w:r w:rsidRPr="000D0E2B">
        <w:rPr>
          <w:rFonts w:cs="Times New Roman"/>
          <w:i/>
          <w:iCs/>
        </w:rPr>
        <w:t>3) přístup pedagoga – individuální, respektující</w:t>
      </w:r>
    </w:p>
    <w:p w14:paraId="4334BC23" w14:textId="77777777" w:rsidR="00A65DB1" w:rsidRPr="000D0E2B" w:rsidRDefault="00A65DB1" w:rsidP="00A65DB1">
      <w:pPr>
        <w:ind w:firstLine="349"/>
        <w:rPr>
          <w:rFonts w:cs="Times New Roman"/>
          <w:i/>
          <w:iCs/>
        </w:rPr>
      </w:pPr>
      <w:r w:rsidRPr="000D0E2B">
        <w:rPr>
          <w:rFonts w:cs="Times New Roman"/>
          <w:i/>
          <w:iCs/>
        </w:rPr>
        <w:t>Zbylé motivy jsou zapojení rodičů do dění, možnost podílet se na chodu školky; absence hraček; nevyžadované očkování.“</w:t>
      </w:r>
    </w:p>
    <w:p w14:paraId="59225A36" w14:textId="25D4F2EE" w:rsidR="00A65DB1" w:rsidRPr="000D0E2B" w:rsidRDefault="00A65DB1" w:rsidP="00A65DB1">
      <w:pPr>
        <w:ind w:firstLine="349"/>
        <w:rPr>
          <w:rFonts w:cs="Times New Roman"/>
          <w:highlight w:val="cyan"/>
        </w:rPr>
      </w:pPr>
      <w:r w:rsidRPr="000D0E2B">
        <w:rPr>
          <w:rFonts w:cs="Times New Roman"/>
        </w:rPr>
        <w:t>Jako druhá byla vyslovena hypotéza: Rodiče nad umístěním dítěte do LMŠ začínají uvažovat na základě zkušeností rodičů ze svého okolí. Ukázalo se, že zkušenosti okolí nebo přátel rodičů nehrají tak důležitou roli, jak bylo předpokládáno. Z výsledků výzkumu vyplývá, že rodiče začínají o LMŠ nejčastěji uvažovat, když jejich potomek dosáhne věku, kdy začínají přemýšlet o</w:t>
      </w:r>
      <w:r w:rsidR="005F120F" w:rsidRPr="000D0E2B">
        <w:rPr>
          <w:rFonts w:cs="Times New Roman"/>
        </w:rPr>
        <w:t> </w:t>
      </w:r>
      <w:r w:rsidRPr="000D0E2B">
        <w:rPr>
          <w:rFonts w:cs="Times New Roman"/>
        </w:rPr>
        <w:t xml:space="preserve">tom, která varianta předškolního vzdělávání bude pro jejich dítě nejvhodnější. </w:t>
      </w:r>
    </w:p>
    <w:p w14:paraId="15EBBF1C" w14:textId="77777777" w:rsidR="00A65DB1" w:rsidRPr="000D0E2B" w:rsidRDefault="00A65DB1" w:rsidP="00A65DB1">
      <w:pPr>
        <w:ind w:firstLine="349"/>
        <w:rPr>
          <w:rFonts w:cs="Times New Roman"/>
        </w:rPr>
      </w:pPr>
      <w:r w:rsidRPr="000D0E2B">
        <w:rPr>
          <w:rFonts w:cs="Times New Roman"/>
        </w:rPr>
        <w:t xml:space="preserve">Třetí hypotéza byla formulována následovně: Převažující očekávání rodičů jsou: respektující přístup pedagoga, pravidelný pobyt v přírodě, menší skupina dětí ve vzdělávacím zařízení. Z provedeného výzkumu vyplynulo, že největší očekávání rodičů se vztahovalo k pobytu dětí v přírodě. Přístup pedagoga a menší skupinu dětí respondenti řadili spíš do faktorů ovlivňujících </w:t>
      </w:r>
      <w:r w:rsidRPr="000D0E2B">
        <w:rPr>
          <w:rFonts w:cs="Times New Roman"/>
        </w:rPr>
        <w:lastRenderedPageBreak/>
        <w:t xml:space="preserve">jejich motivaci pro umístění dítěte do LMŠ. Hypotéza převažujících očekávání nebyla naplněna ve všech třech bodech. </w:t>
      </w:r>
    </w:p>
    <w:p w14:paraId="100F4175" w14:textId="271E1DCE" w:rsidR="00A65DB1" w:rsidRPr="000D0E2B" w:rsidRDefault="00A65DB1" w:rsidP="00A65DB1">
      <w:pPr>
        <w:ind w:firstLine="349"/>
        <w:rPr>
          <w:rFonts w:cs="Times New Roman"/>
          <w:highlight w:val="cyan"/>
        </w:rPr>
      </w:pPr>
      <w:r w:rsidRPr="000D0E2B">
        <w:rPr>
          <w:rFonts w:cs="Times New Roman"/>
        </w:rPr>
        <w:t>Rodiče dětí umístěných v LMŠ preferují zdravý životní styl, tak zní čtvrtá predikce. Institut klinické a experimentální medicíny (ikem.cz, 2021) formuluje zásady zdravého životního stylu jako: dostatek spánku, změna stravovacích návyků, zařazení zdravé výživy, dostatek pohybové aktivity. Odpovědi respondentů jsou sice formálně mírně odlišné, významově s těmito zásadami však korespondují. Účastníci výzkumu zmiňovali trávení času v přírodě; zdravé a přírodní stravování a aktivity s rodinou. Tato hypotéza je tedy platná. O tom, že rodiče, kteří se rozhodnou pro LMŠ, důsledněji vyznávají odlišný životní styl od většinové populace, mluví Michek a</w:t>
      </w:r>
      <w:r w:rsidR="005F120F" w:rsidRPr="000D0E2B">
        <w:rPr>
          <w:rFonts w:cs="Times New Roman"/>
        </w:rPr>
        <w:t> </w:t>
      </w:r>
      <w:r w:rsidRPr="000D0E2B">
        <w:rPr>
          <w:rFonts w:cs="Times New Roman"/>
        </w:rPr>
        <w:t>Nováková (2014) v práci</w:t>
      </w:r>
      <w:r w:rsidRPr="000D0E2B">
        <w:rPr>
          <w:rFonts w:cs="Times New Roman"/>
          <w:i/>
          <w:iCs/>
        </w:rPr>
        <w:t xml:space="preserve"> „</w:t>
      </w:r>
      <w:proofErr w:type="spellStart"/>
      <w:r w:rsidRPr="000D0E2B">
        <w:rPr>
          <w:rFonts w:cs="Times New Roman"/>
          <w:i/>
          <w:iCs/>
        </w:rPr>
        <w:t>Advantages</w:t>
      </w:r>
      <w:proofErr w:type="spellEnd"/>
      <w:r w:rsidRPr="000D0E2B">
        <w:rPr>
          <w:rFonts w:cs="Times New Roman"/>
          <w:i/>
          <w:iCs/>
        </w:rPr>
        <w:t xml:space="preserve"> and </w:t>
      </w:r>
      <w:proofErr w:type="spellStart"/>
      <w:r w:rsidRPr="000D0E2B">
        <w:rPr>
          <w:rFonts w:cs="Times New Roman"/>
          <w:i/>
          <w:iCs/>
        </w:rPr>
        <w:t>Disadvantages</w:t>
      </w:r>
      <w:proofErr w:type="spellEnd"/>
      <w:r w:rsidRPr="000D0E2B">
        <w:rPr>
          <w:rFonts w:cs="Times New Roman"/>
          <w:i/>
          <w:iCs/>
        </w:rPr>
        <w:t xml:space="preserve"> </w:t>
      </w:r>
      <w:proofErr w:type="spellStart"/>
      <w:r w:rsidRPr="000D0E2B">
        <w:rPr>
          <w:rFonts w:cs="Times New Roman"/>
          <w:i/>
          <w:iCs/>
        </w:rPr>
        <w:t>of</w:t>
      </w:r>
      <w:proofErr w:type="spellEnd"/>
      <w:r w:rsidRPr="000D0E2B">
        <w:rPr>
          <w:rFonts w:cs="Times New Roman"/>
          <w:i/>
          <w:iCs/>
        </w:rPr>
        <w:t xml:space="preserve"> </w:t>
      </w:r>
      <w:proofErr w:type="spellStart"/>
      <w:r w:rsidRPr="000D0E2B">
        <w:rPr>
          <w:rFonts w:cs="Times New Roman"/>
          <w:i/>
          <w:iCs/>
        </w:rPr>
        <w:t>Forest</w:t>
      </w:r>
      <w:proofErr w:type="spellEnd"/>
      <w:r w:rsidRPr="000D0E2B">
        <w:rPr>
          <w:rFonts w:cs="Times New Roman"/>
          <w:i/>
          <w:iCs/>
        </w:rPr>
        <w:t xml:space="preserve"> </w:t>
      </w:r>
      <w:proofErr w:type="spellStart"/>
      <w:r w:rsidRPr="000D0E2B">
        <w:rPr>
          <w:rFonts w:cs="Times New Roman"/>
          <w:i/>
          <w:iCs/>
        </w:rPr>
        <w:t>Kindergarten</w:t>
      </w:r>
      <w:proofErr w:type="spellEnd"/>
      <w:r w:rsidRPr="000D0E2B">
        <w:rPr>
          <w:rFonts w:cs="Times New Roman"/>
          <w:i/>
          <w:iCs/>
        </w:rPr>
        <w:t xml:space="preserve"> in Czech Republic“. </w:t>
      </w:r>
      <w:r w:rsidRPr="000D0E2B">
        <w:rPr>
          <w:rFonts w:cs="Times New Roman"/>
          <w:iCs/>
        </w:rPr>
        <w:t>U</w:t>
      </w:r>
      <w:r w:rsidRPr="000D0E2B">
        <w:rPr>
          <w:rFonts w:cs="Times New Roman"/>
        </w:rPr>
        <w:t>vádějí, že rodiče umisťují své dítě do LMŠ také z důvodu jejich odlišného životního stylu a pozitivního vztahu k alternativnímu vzdělávání, které považují za lepší než vzdělávání poskytované běžnými MŠ. V práci Michka a Novákové (2014) sice není explicitně uvedeno, jaký životní styl mají na mysli, ale výzkum provedený v rámci této bakalářské práce naznačuje, že se jedná právě o zdravý životní styl.</w:t>
      </w:r>
    </w:p>
    <w:p w14:paraId="344EE665" w14:textId="77777777" w:rsidR="00A65DB1" w:rsidRPr="000D0E2B" w:rsidRDefault="00A65DB1" w:rsidP="00A65DB1">
      <w:pPr>
        <w:ind w:firstLine="349"/>
        <w:rPr>
          <w:rFonts w:cs="Times New Roman"/>
        </w:rPr>
      </w:pPr>
      <w:r w:rsidRPr="000D0E2B">
        <w:rPr>
          <w:rFonts w:cs="Times New Roman"/>
        </w:rPr>
        <w:t>Pátá hypotéza zní: Styl výchovy rodičů k dítěti je založen na respektu. Široké odpovědi respondentů hypotézu „usvědčily“ z velkého zjednodušení. Z provedeného výzkumu lze vyvodit, že rodiče dětí umístěných v LMŠ se snaží aplikovat spíš alternativní styl výchovy, jedním z jeho klíčových faktorů je právě respekt. Zároveň však respondenti mluví o zachování autority dospělého nebo nutnosti nastavení hranic. Zajímavým okamžikem výzkumu bylo, že někteří z nich přiznávají, že podvědomě opakují styl výchovy svých rodičů, s nímž však v podstatě nesouhlasí. Od většinové populace je pravděpodobně odlišuje, že si toto uvědomují a vědomě na svém stylu výchovy pracují. Hypotéza tedy byla potvrzena pouze z části.</w:t>
      </w:r>
    </w:p>
    <w:p w14:paraId="51E96FB5" w14:textId="7EA40D15" w:rsidR="00A65DB1" w:rsidRPr="000D0E2B" w:rsidRDefault="00A65DB1" w:rsidP="00A65DB1">
      <w:pPr>
        <w:ind w:firstLine="349"/>
        <w:rPr>
          <w:rFonts w:cs="Times New Roman"/>
        </w:rPr>
      </w:pPr>
      <w:r w:rsidRPr="000D0E2B">
        <w:rPr>
          <w:rFonts w:cs="Times New Roman"/>
        </w:rPr>
        <w:t>Šestá hypotéza se týká tvrzení, že formální vzdělání pedagogů LMŠ nebude u rodičů na prvním místě a že rozhodující bude především jejich přístup k dětem. Tato hypotéza byla naplněna. Prostřednictvím výzkumu bylo zjištěno, že rodiče nevyžadují VŠ vzdělávání, ale</w:t>
      </w:r>
      <w:r w:rsidR="005F120F" w:rsidRPr="000D0E2B">
        <w:rPr>
          <w:rFonts w:cs="Times New Roman"/>
        </w:rPr>
        <w:t> </w:t>
      </w:r>
      <w:r w:rsidRPr="000D0E2B">
        <w:rPr>
          <w:rFonts w:cs="Times New Roman"/>
        </w:rPr>
        <w:t>kladně hodnotí kurzy a další průběžné vzdělávání průvodců. Klíčový faktor je pro ně chování průvodce, jeho přístup k dítěti.</w:t>
      </w:r>
    </w:p>
    <w:p w14:paraId="036F4361" w14:textId="3378865E" w:rsidR="00A65DB1" w:rsidRPr="000D0E2B" w:rsidRDefault="00A65DB1" w:rsidP="00A65DB1">
      <w:pPr>
        <w:ind w:firstLine="349"/>
        <w:rPr>
          <w:rFonts w:cs="Times New Roman"/>
        </w:rPr>
      </w:pPr>
      <w:r w:rsidRPr="000D0E2B">
        <w:rPr>
          <w:rFonts w:cs="Times New Roman"/>
        </w:rPr>
        <w:t>Sedmá hypotéz</w:t>
      </w:r>
      <w:r w:rsidR="005F120F" w:rsidRPr="000D0E2B">
        <w:rPr>
          <w:rFonts w:cs="Times New Roman"/>
        </w:rPr>
        <w:t xml:space="preserve">a </w:t>
      </w:r>
      <w:r w:rsidR="00447F97" w:rsidRPr="000D0E2B">
        <w:rPr>
          <w:rFonts w:cs="Times New Roman"/>
        </w:rPr>
        <w:t>–</w:t>
      </w:r>
      <w:r w:rsidR="005F120F" w:rsidRPr="000D0E2B">
        <w:rPr>
          <w:rFonts w:cs="Times New Roman"/>
        </w:rPr>
        <w:t xml:space="preserve"> </w:t>
      </w:r>
      <w:r w:rsidRPr="000D0E2B">
        <w:rPr>
          <w:rFonts w:cs="Times New Roman"/>
        </w:rPr>
        <w:t xml:space="preserve">Pobyt venku napomáhá ke zlepšení imunity, motoriky a celkové fyzické zdatnosti dítěte </w:t>
      </w:r>
      <w:r w:rsidR="00447F97" w:rsidRPr="000D0E2B">
        <w:rPr>
          <w:rFonts w:cs="Times New Roman"/>
        </w:rPr>
        <w:t xml:space="preserve">– </w:t>
      </w:r>
      <w:r w:rsidRPr="000D0E2B">
        <w:rPr>
          <w:rFonts w:cs="Times New Roman"/>
        </w:rPr>
        <w:t>byla respondenty potvrzena. Z odpovědí respondentů ohledně vlivu LMŠ na dětskou imunitu byly vytvořeny tři kategorie: pobyt venku zlepšuje imunitu dítěte</w:t>
      </w:r>
      <w:r w:rsidR="00447F97" w:rsidRPr="000D0E2B">
        <w:rPr>
          <w:rFonts w:cs="Times New Roman"/>
        </w:rPr>
        <w:t>;</w:t>
      </w:r>
      <w:r w:rsidRPr="000D0E2B">
        <w:rPr>
          <w:rFonts w:cs="Times New Roman"/>
        </w:rPr>
        <w:t xml:space="preserve"> pobyt venku přispívá ke zdraví dítěte</w:t>
      </w:r>
      <w:r w:rsidR="00447F97" w:rsidRPr="000D0E2B">
        <w:rPr>
          <w:rFonts w:cs="Times New Roman"/>
        </w:rPr>
        <w:t xml:space="preserve">; </w:t>
      </w:r>
      <w:r w:rsidRPr="000D0E2B">
        <w:rPr>
          <w:rFonts w:cs="Times New Roman"/>
        </w:rPr>
        <w:t>zlepšení imunity vlivem LMŠ nelze zobecnit u všech dětí. V tomto konkrétním případě tedy nelze jednoznačně prokázat, že LMŠ napomáhá ke zlepšení imunity. Ostatní rodiče však hypotézu potvrdili. Jednoznačně rodiče viděli otázku zlepšení motoriky a</w:t>
      </w:r>
      <w:r w:rsidR="005F120F" w:rsidRPr="000D0E2B">
        <w:rPr>
          <w:rFonts w:cs="Times New Roman"/>
        </w:rPr>
        <w:t> </w:t>
      </w:r>
      <w:r w:rsidRPr="000D0E2B">
        <w:rPr>
          <w:rFonts w:cs="Times New Roman"/>
        </w:rPr>
        <w:t xml:space="preserve">celkové fyzické zdatnosti dítěte díky umístění do LMŠ. Respondenti popsali změny, kterých si </w:t>
      </w:r>
      <w:r w:rsidRPr="000D0E2B">
        <w:rPr>
          <w:rFonts w:cs="Times New Roman"/>
        </w:rPr>
        <w:lastRenderedPageBreak/>
        <w:t>u svých dětí všímali. Jednalo se právě o lepší fyzickou aktivitu nebo pokroky v rozvoji hrubé a</w:t>
      </w:r>
      <w:r w:rsidR="005F120F" w:rsidRPr="000D0E2B">
        <w:rPr>
          <w:rFonts w:cs="Times New Roman"/>
        </w:rPr>
        <w:t> </w:t>
      </w:r>
      <w:r w:rsidRPr="000D0E2B">
        <w:rPr>
          <w:rFonts w:cs="Times New Roman"/>
        </w:rPr>
        <w:t xml:space="preserve">jemné motoriky díky kontaktu s přírodními materiály. </w:t>
      </w:r>
    </w:p>
    <w:p w14:paraId="5E78A4CC" w14:textId="7681068A" w:rsidR="00A65DB1" w:rsidRPr="000D0E2B" w:rsidRDefault="00A65DB1" w:rsidP="006A641A">
      <w:pPr>
        <w:ind w:firstLine="349"/>
        <w:rPr>
          <w:rFonts w:cs="Times New Roman"/>
        </w:rPr>
      </w:pPr>
      <w:proofErr w:type="spellStart"/>
      <w:r w:rsidRPr="000D0E2B">
        <w:rPr>
          <w:rFonts w:cs="Times New Roman"/>
        </w:rPr>
        <w:t>Krischová</w:t>
      </w:r>
      <w:proofErr w:type="spellEnd"/>
      <w:r w:rsidRPr="000D0E2B">
        <w:rPr>
          <w:rFonts w:cs="Times New Roman"/>
        </w:rPr>
        <w:t xml:space="preserve"> (2020, s. 80) provedla výzkum v rámci své diplomové práce na téma </w:t>
      </w:r>
      <w:r w:rsidRPr="000D0E2B">
        <w:rPr>
          <w:rFonts w:cs="Times New Roman"/>
          <w:i/>
          <w:iCs/>
        </w:rPr>
        <w:t xml:space="preserve">„Základní pohybové dovednosti dětí v běžných MŠ a dětí v lesních MŠ“. </w:t>
      </w:r>
      <w:r w:rsidRPr="000D0E2B">
        <w:rPr>
          <w:rFonts w:cs="Times New Roman"/>
        </w:rPr>
        <w:t xml:space="preserve">Z výsledků výzkumu, kterého se zúčastnilo 66 dětí ve věku 4 až 6 let, </w:t>
      </w:r>
      <w:r w:rsidRPr="000D0E2B">
        <w:rPr>
          <w:rFonts w:cs="Times New Roman"/>
          <w:i/>
          <w:iCs/>
        </w:rPr>
        <w:t xml:space="preserve">„vyplývá, že stupeň základních pohybových dovedností je vyšší v běžných mateřských školách. Výrazně lepší výkony podaly děti z lesních mateřských škol pouze v některých rovnovážných schopnostech … a v hodu pravou rukou.“ </w:t>
      </w:r>
      <w:r w:rsidRPr="000D0E2B">
        <w:rPr>
          <w:rFonts w:cs="Times New Roman"/>
          <w:iCs/>
        </w:rPr>
        <w:t>V tomto kontextu</w:t>
      </w:r>
      <w:r w:rsidRPr="000D0E2B">
        <w:rPr>
          <w:rFonts w:cs="Times New Roman"/>
        </w:rPr>
        <w:t xml:space="preserve"> tedy není v této bakalářské práci možné zobecnění, že děti z LMŠ mají lepší motorické a pohybové dovednosti. Pro získání relevantnějších výsledků by bylo nutné porovnat minimáln</w:t>
      </w:r>
      <w:r w:rsidR="0001000B" w:rsidRPr="000D0E2B">
        <w:rPr>
          <w:rFonts w:cs="Times New Roman"/>
        </w:rPr>
        <w:t xml:space="preserve">ě </w:t>
      </w:r>
      <w:r w:rsidRPr="000D0E2B">
        <w:rPr>
          <w:rFonts w:cs="Times New Roman"/>
        </w:rPr>
        <w:t xml:space="preserve">schopnosti dětí respondentů zařazených do výzkumu s dětmi z běžných MŠ. </w:t>
      </w:r>
    </w:p>
    <w:p w14:paraId="555707AA" w14:textId="66CCB27C" w:rsidR="00A65DB1" w:rsidRPr="000D0E2B" w:rsidRDefault="00A65DB1" w:rsidP="006A641A">
      <w:pPr>
        <w:ind w:firstLine="349"/>
        <w:rPr>
          <w:rFonts w:cs="Times New Roman"/>
        </w:rPr>
      </w:pPr>
      <w:r w:rsidRPr="000D0E2B">
        <w:rPr>
          <w:rFonts w:cs="Times New Roman"/>
        </w:rPr>
        <w:t xml:space="preserve">Výzkum, který porovnával motoriku dětí z LMŠ s těmi z běžné mateřské školy, povedly také </w:t>
      </w:r>
      <w:proofErr w:type="spellStart"/>
      <w:r w:rsidRPr="000D0E2B">
        <w:rPr>
          <w:rFonts w:cs="Times New Roman"/>
        </w:rPr>
        <w:t>Dobrodinská</w:t>
      </w:r>
      <w:proofErr w:type="spellEnd"/>
      <w:r w:rsidRPr="000D0E2B">
        <w:rPr>
          <w:rFonts w:cs="Times New Roman"/>
        </w:rPr>
        <w:t xml:space="preserve"> a Černá (2019). Výzkum ukázal, že děti z LMŠ mají na velmi dobré úrovni hrubou motoriku a rovnováhu, jemná motorika je stejná v porovnání s běžnou mateřskou školou.</w:t>
      </w:r>
    </w:p>
    <w:p w14:paraId="06CDF1A2" w14:textId="77777777" w:rsidR="00A65DB1" w:rsidRPr="000D0E2B" w:rsidRDefault="00A65DB1" w:rsidP="00A65DB1">
      <w:pPr>
        <w:ind w:firstLine="349"/>
        <w:rPr>
          <w:rFonts w:cs="Times New Roman"/>
        </w:rPr>
      </w:pPr>
      <w:r w:rsidRPr="000D0E2B">
        <w:rPr>
          <w:rFonts w:cs="Times New Roman"/>
        </w:rPr>
        <w:t>Závěrečná hypotéza zní: Negativní stránkou LMŠ pro rodiče je dostupnost, finanční náročnost a právní úprava LK. Tato hypotéza byla naplněna, respondenti zmiňovali právě tyto negativní stránky. Vyskytly se i další, ač ojedinělé, připomínky, například problematicky vnímané počasí nebo vegetariánská strava, jež se podává v některých LK.</w:t>
      </w:r>
    </w:p>
    <w:p w14:paraId="784E029A" w14:textId="65D1DF82" w:rsidR="00A65DB1" w:rsidRPr="000D0E2B" w:rsidRDefault="00C464C0" w:rsidP="00A431BC">
      <w:pPr>
        <w:ind w:firstLine="349"/>
        <w:rPr>
          <w:rFonts w:cs="Times New Roman"/>
        </w:rPr>
      </w:pPr>
      <w:r w:rsidRPr="000D0E2B">
        <w:rPr>
          <w:rFonts w:cs="Times New Roman"/>
        </w:rPr>
        <w:t>Celkem</w:t>
      </w:r>
      <w:r w:rsidR="00992098" w:rsidRPr="000D0E2B">
        <w:rPr>
          <w:rFonts w:cs="Times New Roman"/>
        </w:rPr>
        <w:t xml:space="preserve"> se potvrdil</w:t>
      </w:r>
      <w:r w:rsidR="008443CB" w:rsidRPr="000D0E2B">
        <w:rPr>
          <w:rFonts w:cs="Times New Roman"/>
        </w:rPr>
        <w:t>o pět stanovených hypotéz</w:t>
      </w:r>
      <w:r w:rsidR="005608ED" w:rsidRPr="000D0E2B">
        <w:rPr>
          <w:rFonts w:cs="Times New Roman"/>
        </w:rPr>
        <w:t xml:space="preserve">, což činí 62,5 %, zbylých 37,5 % tvoří hypotézy, které byly </w:t>
      </w:r>
      <w:r w:rsidR="00A431BC" w:rsidRPr="000D0E2B">
        <w:rPr>
          <w:rFonts w:cs="Times New Roman"/>
        </w:rPr>
        <w:t xml:space="preserve">vyvráceny nebo naplněny částečně. </w:t>
      </w:r>
      <w:r w:rsidR="005608ED" w:rsidRPr="000D0E2B">
        <w:rPr>
          <w:rFonts w:cs="Times New Roman"/>
        </w:rPr>
        <w:t>Některé hypotézy byly předvídatelné již z podstaty LMŠ</w:t>
      </w:r>
      <w:r w:rsidR="00A431BC" w:rsidRPr="000D0E2B">
        <w:rPr>
          <w:rFonts w:cs="Times New Roman"/>
        </w:rPr>
        <w:t xml:space="preserve">, především odpovědi o životním stylu a </w:t>
      </w:r>
      <w:r w:rsidR="00447F97" w:rsidRPr="000D0E2B">
        <w:rPr>
          <w:rFonts w:cs="Times New Roman"/>
        </w:rPr>
        <w:t xml:space="preserve">stylu </w:t>
      </w:r>
      <w:r w:rsidR="00A431BC" w:rsidRPr="000D0E2B">
        <w:rPr>
          <w:rFonts w:cs="Times New Roman"/>
        </w:rPr>
        <w:t>výchov</w:t>
      </w:r>
      <w:r w:rsidR="00447F97" w:rsidRPr="000D0E2B">
        <w:rPr>
          <w:rFonts w:cs="Times New Roman"/>
        </w:rPr>
        <w:t>y v</w:t>
      </w:r>
      <w:r w:rsidR="00A431BC" w:rsidRPr="000D0E2B">
        <w:rPr>
          <w:rFonts w:cs="Times New Roman"/>
        </w:rPr>
        <w:t xml:space="preserve"> rodin</w:t>
      </w:r>
      <w:r w:rsidR="00447F97" w:rsidRPr="000D0E2B">
        <w:rPr>
          <w:rFonts w:cs="Times New Roman"/>
        </w:rPr>
        <w:t>ách</w:t>
      </w:r>
      <w:r w:rsidR="00A431BC" w:rsidRPr="000D0E2B">
        <w:rPr>
          <w:rFonts w:cs="Times New Roman"/>
        </w:rPr>
        <w:t xml:space="preserve">. </w:t>
      </w:r>
    </w:p>
    <w:p w14:paraId="25D3583C" w14:textId="77777777" w:rsidR="00A65DB1" w:rsidRPr="000D0E2B" w:rsidRDefault="00A65DB1" w:rsidP="00A65DB1">
      <w:pPr>
        <w:ind w:firstLine="349"/>
        <w:rPr>
          <w:rFonts w:cs="Times New Roman"/>
        </w:rPr>
      </w:pPr>
      <w:r w:rsidRPr="000D0E2B">
        <w:rPr>
          <w:rFonts w:cs="Times New Roman"/>
        </w:rPr>
        <w:t xml:space="preserve">Překážkou v tvorbě bakalářské práce a v získávání dat byla aktuální epidemiologická situace. Osobní interakce s respondenty i LMŠ by mohla vést k ještě hlubšímu zkoumání problematiky. </w:t>
      </w:r>
    </w:p>
    <w:p w14:paraId="0E2C4856" w14:textId="055C5ADA" w:rsidR="00A65DB1" w:rsidRPr="000D0E2B" w:rsidRDefault="00A65DB1" w:rsidP="00992098">
      <w:pPr>
        <w:spacing w:after="200" w:line="276" w:lineRule="auto"/>
        <w:jc w:val="left"/>
        <w:rPr>
          <w:rFonts w:cs="Times New Roman"/>
        </w:rPr>
      </w:pPr>
      <w:r w:rsidRPr="000D0E2B">
        <w:rPr>
          <w:rFonts w:cs="Times New Roman"/>
        </w:rPr>
        <w:br w:type="page"/>
      </w:r>
    </w:p>
    <w:p w14:paraId="53DFC6E2" w14:textId="77777777" w:rsidR="00A65DB1" w:rsidRPr="000D0E2B" w:rsidRDefault="00A65DB1" w:rsidP="00486313">
      <w:pPr>
        <w:pStyle w:val="Nadpis1"/>
        <w:numPr>
          <w:ilvl w:val="0"/>
          <w:numId w:val="0"/>
        </w:numPr>
        <w:ind w:left="360" w:hanging="360"/>
        <w:rPr>
          <w:rFonts w:cs="Times New Roman"/>
        </w:rPr>
      </w:pPr>
      <w:bookmarkStart w:id="62" w:name="_Toc67749767"/>
      <w:bookmarkStart w:id="63" w:name="_Toc68362747"/>
      <w:r w:rsidRPr="000D0E2B">
        <w:rPr>
          <w:rFonts w:cs="Times New Roman"/>
        </w:rPr>
        <w:lastRenderedPageBreak/>
        <w:t>Závěr</w:t>
      </w:r>
      <w:bookmarkEnd w:id="62"/>
      <w:bookmarkEnd w:id="63"/>
    </w:p>
    <w:p w14:paraId="4ADDBC6B" w14:textId="77777777" w:rsidR="00A65DB1" w:rsidRPr="000D0E2B" w:rsidRDefault="00A65DB1" w:rsidP="00A65DB1">
      <w:pPr>
        <w:ind w:firstLine="360"/>
        <w:rPr>
          <w:rFonts w:cs="Times New Roman"/>
        </w:rPr>
      </w:pPr>
      <w:r w:rsidRPr="000D0E2B">
        <w:rPr>
          <w:rFonts w:cs="Times New Roman"/>
        </w:rPr>
        <w:t>Bakalářská práce se zabývá lesními mateřskými školami a okrajově lesními kluby, které představují jednu z podob alternativního předškolního vzdělávání v České republice. Hlavním cílem práce je zjistit, v čem spočívá motivace rodičů pro umístění dítěte do lesní mateřské školy či lesního klubu v České republice. Současně práce zjišťuje, jaký životní styl a typ výchovy tyto rodiny preferují. Co ovlivnilo jejich rozhodnutí, jaká očekávání od umístění zpočátku měli a zda byla naplněna. Vedlejším cílem, který tato práce sleduje, je zjistit, jak významným faktorem při výběru mateřské školy je odborné vzdělání pedagogů. Posuzuje také, zda rodiče vnímají vliv pobytu venku na zdraví a vývoj dítěte a jestli rodiče spatřují nějaké negativní stránky tohoto typu předškolního zařízení.</w:t>
      </w:r>
    </w:p>
    <w:p w14:paraId="3792396D" w14:textId="77BF8CA2" w:rsidR="00A65DB1" w:rsidRPr="000D0E2B" w:rsidRDefault="00A65DB1" w:rsidP="00A65DB1">
      <w:pPr>
        <w:spacing w:after="200"/>
        <w:ind w:firstLine="360"/>
        <w:rPr>
          <w:rFonts w:cs="Times New Roman"/>
          <w:color w:val="FF0000"/>
        </w:rPr>
      </w:pPr>
      <w:r w:rsidRPr="000D0E2B">
        <w:rPr>
          <w:rFonts w:cs="Times New Roman"/>
        </w:rPr>
        <w:t>Splnění všech výzkumných cílů stanovených pro tuto práci bylo dosaženo za pomoci kvalitativní metody výzkumu, přesněji se jednalo o polostrukturované rozhovory a jejich následné přepsání a analyzování pomocí zakotvené teorie. Hypotézy, které byly stanoveny pro účely této bakalářské práce, byly potvrzeny z</w:t>
      </w:r>
      <w:r w:rsidR="005608ED" w:rsidRPr="000D0E2B">
        <w:rPr>
          <w:rFonts w:cs="Times New Roman"/>
        </w:rPr>
        <w:t> 62,5</w:t>
      </w:r>
      <w:r w:rsidR="008443CB" w:rsidRPr="000D0E2B">
        <w:rPr>
          <w:rFonts w:cs="Times New Roman"/>
        </w:rPr>
        <w:t xml:space="preserve"> </w:t>
      </w:r>
      <w:r w:rsidRPr="000D0E2B">
        <w:rPr>
          <w:rFonts w:cs="Times New Roman"/>
        </w:rPr>
        <w:t xml:space="preserve">%, zbylá </w:t>
      </w:r>
      <w:r w:rsidR="008443CB" w:rsidRPr="000D0E2B">
        <w:rPr>
          <w:rFonts w:cs="Times New Roman"/>
        </w:rPr>
        <w:t>procenta</w:t>
      </w:r>
      <w:r w:rsidRPr="000D0E2B">
        <w:rPr>
          <w:rFonts w:cs="Times New Roman"/>
        </w:rPr>
        <w:t xml:space="preserve"> byla potvrzena částečně, nebo naopak vyvrácena. </w:t>
      </w:r>
    </w:p>
    <w:p w14:paraId="7FB1DB4B" w14:textId="77777777" w:rsidR="00A65DB1" w:rsidRPr="000D0E2B" w:rsidRDefault="00A65DB1" w:rsidP="00A65DB1">
      <w:pPr>
        <w:spacing w:after="200"/>
        <w:ind w:firstLine="360"/>
        <w:rPr>
          <w:rFonts w:cs="Times New Roman"/>
        </w:rPr>
      </w:pPr>
      <w:r w:rsidRPr="000D0E2B">
        <w:rPr>
          <w:rFonts w:cs="Times New Roman"/>
        </w:rPr>
        <w:t>Nad stanovené cíle navíc vyplynula problematika neukotvení LK v české legislativě, která se jeví jako problematická zejména v kontextu pandemie, kdy LK nesmějí fungovat. Mimo hlavní tematickou osu se nacházely také diskuse s rodiči, kteří se rozhodli založit LMŠ. Jejich motivace by byla dalším samostatným a zajímavým námětem. Navíc by takový výzkum mohl dodat odvahu dalším rodičům k založení LMŠ.</w:t>
      </w:r>
    </w:p>
    <w:p w14:paraId="6536BE23" w14:textId="2695A5ED" w:rsidR="00A65DB1" w:rsidRPr="000D0E2B" w:rsidRDefault="00A65DB1" w:rsidP="00A65DB1">
      <w:pPr>
        <w:spacing w:after="200"/>
        <w:ind w:firstLine="360"/>
        <w:rPr>
          <w:rFonts w:cs="Times New Roman"/>
        </w:rPr>
      </w:pPr>
      <w:r w:rsidRPr="000D0E2B">
        <w:rPr>
          <w:rFonts w:cs="Times New Roman"/>
        </w:rPr>
        <w:t xml:space="preserve">LMŠ je totiž plnohodnotnou variantou předškolního vzdělávání v České republice. A ačkoli je ve 21. století vnímána jako alternativní, už v 17. století Jan Amos Komenský </w:t>
      </w:r>
      <w:r w:rsidR="00324765" w:rsidRPr="000D0E2B">
        <w:rPr>
          <w:rFonts w:cs="Times New Roman"/>
        </w:rPr>
        <w:t>(</w:t>
      </w:r>
      <w:r w:rsidR="00C550C8" w:rsidRPr="000D0E2B">
        <w:rPr>
          <w:rFonts w:cs="Times New Roman"/>
        </w:rPr>
        <w:t>Krausová, 2014</w:t>
      </w:r>
      <w:r w:rsidR="00324765" w:rsidRPr="000D0E2B">
        <w:rPr>
          <w:rFonts w:cs="Times New Roman"/>
        </w:rPr>
        <w:t xml:space="preserve">) </w:t>
      </w:r>
      <w:r w:rsidRPr="000D0E2B">
        <w:rPr>
          <w:rFonts w:cs="Times New Roman"/>
        </w:rPr>
        <w:t xml:space="preserve">v Informatoriu školy mateřské rodiče nabádal, aby k dětem přistupovali s úctou a v zájmu jejich zdraví je vedli ke hře, volnému pohybu, pěstování smyslů nebo pozorování okolí.  </w:t>
      </w:r>
    </w:p>
    <w:p w14:paraId="2C2EF731" w14:textId="072CB824" w:rsidR="00F86B02" w:rsidRPr="000D0E2B" w:rsidRDefault="00F86B02" w:rsidP="00202EEC">
      <w:pPr>
        <w:spacing w:after="200" w:line="276" w:lineRule="auto"/>
        <w:jc w:val="left"/>
        <w:rPr>
          <w:rFonts w:cs="Times New Roman"/>
        </w:rPr>
      </w:pPr>
    </w:p>
    <w:p w14:paraId="59A0E756" w14:textId="29A0556F" w:rsidR="00F86B02" w:rsidRPr="000D0E2B" w:rsidRDefault="00F86B02" w:rsidP="00202EEC">
      <w:pPr>
        <w:spacing w:after="200" w:line="276" w:lineRule="auto"/>
        <w:jc w:val="left"/>
        <w:rPr>
          <w:rFonts w:cs="Times New Roman"/>
        </w:rPr>
      </w:pPr>
    </w:p>
    <w:p w14:paraId="06FA5A3F" w14:textId="52D7A583" w:rsidR="00F86B02" w:rsidRPr="000D0E2B" w:rsidRDefault="00F86B02" w:rsidP="00202EEC">
      <w:pPr>
        <w:spacing w:after="200" w:line="276" w:lineRule="auto"/>
        <w:jc w:val="left"/>
        <w:rPr>
          <w:rFonts w:cs="Times New Roman"/>
        </w:rPr>
      </w:pPr>
    </w:p>
    <w:p w14:paraId="35F57499" w14:textId="0ED66FDA" w:rsidR="00F86B02" w:rsidRPr="000D0E2B" w:rsidRDefault="00F86B02" w:rsidP="00202EEC">
      <w:pPr>
        <w:spacing w:after="200" w:line="276" w:lineRule="auto"/>
        <w:jc w:val="left"/>
        <w:rPr>
          <w:rFonts w:cs="Times New Roman"/>
        </w:rPr>
      </w:pPr>
    </w:p>
    <w:p w14:paraId="538DC9B9" w14:textId="4E34A50C" w:rsidR="00F86B02" w:rsidRPr="000D0E2B" w:rsidRDefault="00F86B02" w:rsidP="00202EEC">
      <w:pPr>
        <w:spacing w:after="200" w:line="276" w:lineRule="auto"/>
        <w:jc w:val="left"/>
        <w:rPr>
          <w:rFonts w:cs="Times New Roman"/>
        </w:rPr>
      </w:pPr>
    </w:p>
    <w:p w14:paraId="54ACA908" w14:textId="67A797ED" w:rsidR="00F86B02" w:rsidRPr="000D0E2B" w:rsidRDefault="00F86B02" w:rsidP="00202EEC">
      <w:pPr>
        <w:spacing w:after="200" w:line="276" w:lineRule="auto"/>
        <w:jc w:val="left"/>
        <w:rPr>
          <w:rFonts w:cs="Times New Roman"/>
        </w:rPr>
      </w:pPr>
    </w:p>
    <w:p w14:paraId="1A011B5D" w14:textId="0A4A675C" w:rsidR="00F179F9" w:rsidRPr="000D0E2B" w:rsidRDefault="008E0952" w:rsidP="00FE13E3">
      <w:pPr>
        <w:pStyle w:val="Nadpis1"/>
        <w:numPr>
          <w:ilvl w:val="0"/>
          <w:numId w:val="0"/>
        </w:numPr>
        <w:spacing w:after="0" w:line="276" w:lineRule="auto"/>
        <w:rPr>
          <w:rFonts w:cs="Times New Roman"/>
          <w:color w:val="000000" w:themeColor="text1"/>
        </w:rPr>
      </w:pPr>
      <w:bookmarkStart w:id="64" w:name="_Toc67749768"/>
      <w:bookmarkStart w:id="65" w:name="_Toc68362748"/>
      <w:r w:rsidRPr="000D0E2B">
        <w:rPr>
          <w:rFonts w:cs="Times New Roman"/>
        </w:rPr>
        <w:lastRenderedPageBreak/>
        <w:t>Seznam literatury</w:t>
      </w:r>
      <w:bookmarkEnd w:id="64"/>
      <w:bookmarkEnd w:id="65"/>
    </w:p>
    <w:p w14:paraId="23F08F4E" w14:textId="4DE14ABD" w:rsidR="007D1608" w:rsidRPr="000D0E2B" w:rsidRDefault="007D1608" w:rsidP="00FE13E3">
      <w:pPr>
        <w:spacing w:after="0" w:line="276" w:lineRule="auto"/>
        <w:rPr>
          <w:rFonts w:cs="Times New Roman"/>
          <w:color w:val="000000" w:themeColor="text1"/>
        </w:rPr>
      </w:pPr>
      <w:r w:rsidRPr="000D0E2B">
        <w:rPr>
          <w:rFonts w:cs="Times New Roman"/>
          <w:color w:val="000000" w:themeColor="text1"/>
        </w:rPr>
        <w:t xml:space="preserve">DANIŠ, </w:t>
      </w:r>
      <w:r w:rsidR="00BE7AAD" w:rsidRPr="000D0E2B">
        <w:rPr>
          <w:rFonts w:cs="Times New Roman"/>
          <w:color w:val="000000" w:themeColor="text1"/>
        </w:rPr>
        <w:t>P</w:t>
      </w:r>
      <w:r w:rsidRPr="000D0E2B">
        <w:rPr>
          <w:rFonts w:cs="Times New Roman"/>
          <w:color w:val="000000" w:themeColor="text1"/>
        </w:rPr>
        <w:t xml:space="preserve">. </w:t>
      </w:r>
      <w:r w:rsidR="003532D7" w:rsidRPr="000D0E2B">
        <w:rPr>
          <w:rFonts w:cs="Times New Roman"/>
          <w:color w:val="000000" w:themeColor="text1"/>
        </w:rPr>
        <w:t xml:space="preserve"> </w:t>
      </w:r>
      <w:r w:rsidR="00BE7AAD" w:rsidRPr="000D0E2B">
        <w:rPr>
          <w:rFonts w:cs="Times New Roman"/>
          <w:color w:val="000000" w:themeColor="text1"/>
        </w:rPr>
        <w:t xml:space="preserve">2016. </w:t>
      </w:r>
      <w:r w:rsidRPr="000D0E2B">
        <w:rPr>
          <w:rFonts w:cs="Times New Roman"/>
          <w:i/>
          <w:iCs/>
          <w:color w:val="000000" w:themeColor="text1"/>
        </w:rPr>
        <w:t>Děti venku v přírodě: ohrožený druh?</w:t>
      </w:r>
      <w:r w:rsidRPr="000D0E2B">
        <w:rPr>
          <w:rFonts w:cs="Times New Roman"/>
          <w:color w:val="000000" w:themeColor="text1"/>
        </w:rPr>
        <w:t xml:space="preserve"> Praha: Ministerstvo životního prostředí.</w:t>
      </w:r>
      <w:r w:rsidR="00A70CE8" w:rsidRPr="000D0E2B">
        <w:rPr>
          <w:rFonts w:cs="Times New Roman"/>
          <w:color w:val="000000" w:themeColor="text1"/>
        </w:rPr>
        <w:t xml:space="preserve"> </w:t>
      </w:r>
      <w:r w:rsidRPr="000D0E2B">
        <w:rPr>
          <w:rFonts w:cs="Times New Roman"/>
          <w:color w:val="000000" w:themeColor="text1"/>
        </w:rPr>
        <w:t>ISBN 970-80-7212-610-1</w:t>
      </w:r>
    </w:p>
    <w:p w14:paraId="00E59234" w14:textId="77777777" w:rsidR="001E1260" w:rsidRPr="000D0E2B" w:rsidRDefault="001E1260" w:rsidP="00FE13E3">
      <w:pPr>
        <w:spacing w:after="0" w:line="276" w:lineRule="auto"/>
        <w:rPr>
          <w:rFonts w:cs="Times New Roman"/>
          <w:color w:val="000000" w:themeColor="text1"/>
        </w:rPr>
      </w:pPr>
    </w:p>
    <w:p w14:paraId="3FD07D8B" w14:textId="6485AEB1" w:rsidR="001E1260" w:rsidRPr="000D0E2B" w:rsidRDefault="001E1260" w:rsidP="00FE13E3">
      <w:pPr>
        <w:spacing w:after="0" w:line="276" w:lineRule="auto"/>
        <w:rPr>
          <w:rFonts w:cs="Times New Roman"/>
          <w:color w:val="000000" w:themeColor="text1"/>
          <w:u w:val="single"/>
        </w:rPr>
      </w:pPr>
      <w:r w:rsidRPr="000D0E2B">
        <w:rPr>
          <w:rFonts w:cs="Times New Roman"/>
          <w:color w:val="000000" w:themeColor="text1"/>
        </w:rPr>
        <w:t xml:space="preserve">DOBRODINSKÁ, M. Černá, L. 2019. </w:t>
      </w:r>
      <w:r w:rsidRPr="000D0E2B">
        <w:rPr>
          <w:rFonts w:cs="Times New Roman"/>
          <w:i/>
          <w:iCs/>
          <w:color w:val="000000" w:themeColor="text1"/>
        </w:rPr>
        <w:t xml:space="preserve">Level </w:t>
      </w:r>
      <w:proofErr w:type="spellStart"/>
      <w:r w:rsidRPr="000D0E2B">
        <w:rPr>
          <w:rFonts w:cs="Times New Roman"/>
          <w:i/>
          <w:iCs/>
          <w:color w:val="000000" w:themeColor="text1"/>
        </w:rPr>
        <w:t>of</w:t>
      </w:r>
      <w:proofErr w:type="spellEnd"/>
      <w:r w:rsidRPr="000D0E2B">
        <w:rPr>
          <w:rFonts w:cs="Times New Roman"/>
          <w:i/>
          <w:iCs/>
          <w:color w:val="000000" w:themeColor="text1"/>
        </w:rPr>
        <w:t xml:space="preserve"> motor </w:t>
      </w:r>
      <w:proofErr w:type="spellStart"/>
      <w:r w:rsidRPr="000D0E2B">
        <w:rPr>
          <w:rFonts w:cs="Times New Roman"/>
          <w:i/>
          <w:iCs/>
          <w:color w:val="000000" w:themeColor="text1"/>
        </w:rPr>
        <w:t>skills</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of</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preschool</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children</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comparison</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of</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forest</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kindergarten</w:t>
      </w:r>
      <w:proofErr w:type="spellEnd"/>
      <w:r w:rsidRPr="000D0E2B">
        <w:rPr>
          <w:rFonts w:cs="Times New Roman"/>
          <w:i/>
          <w:iCs/>
          <w:color w:val="000000" w:themeColor="text1"/>
        </w:rPr>
        <w:t xml:space="preserve"> and </w:t>
      </w:r>
      <w:proofErr w:type="spellStart"/>
      <w:r w:rsidRPr="000D0E2B">
        <w:rPr>
          <w:rFonts w:cs="Times New Roman"/>
          <w:i/>
          <w:iCs/>
          <w:color w:val="000000" w:themeColor="text1"/>
        </w:rPr>
        <w:t>regular</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kindergarten</w:t>
      </w:r>
      <w:proofErr w:type="spellEnd"/>
      <w:r w:rsidRPr="000D0E2B">
        <w:rPr>
          <w:rFonts w:cs="Times New Roman"/>
          <w:i/>
          <w:iCs/>
          <w:color w:val="000000" w:themeColor="text1"/>
        </w:rPr>
        <w:t>.</w:t>
      </w:r>
      <w:r w:rsidRPr="000D0E2B">
        <w:rPr>
          <w:rFonts w:cs="Times New Roman"/>
          <w:color w:val="000000" w:themeColor="text1"/>
        </w:rPr>
        <w:t xml:space="preserve"> </w:t>
      </w:r>
      <w:proofErr w:type="spellStart"/>
      <w:r w:rsidRPr="000D0E2B">
        <w:rPr>
          <w:rFonts w:cs="Times New Roman"/>
          <w:color w:val="000000" w:themeColor="text1"/>
        </w:rPr>
        <w:t>Journal</w:t>
      </w:r>
      <w:proofErr w:type="spellEnd"/>
      <w:r w:rsidRPr="000D0E2B">
        <w:rPr>
          <w:rFonts w:cs="Times New Roman"/>
          <w:color w:val="000000" w:themeColor="text1"/>
        </w:rPr>
        <w:t xml:space="preserve"> </w:t>
      </w:r>
      <w:proofErr w:type="spellStart"/>
      <w:r w:rsidRPr="000D0E2B">
        <w:rPr>
          <w:rFonts w:cs="Times New Roman"/>
          <w:color w:val="000000" w:themeColor="text1"/>
        </w:rPr>
        <w:t>of</w:t>
      </w:r>
      <w:proofErr w:type="spellEnd"/>
      <w:r w:rsidRPr="000D0E2B">
        <w:rPr>
          <w:rFonts w:cs="Times New Roman"/>
          <w:color w:val="000000" w:themeColor="text1"/>
        </w:rPr>
        <w:t xml:space="preserve"> </w:t>
      </w:r>
      <w:proofErr w:type="spellStart"/>
      <w:r w:rsidRPr="000D0E2B">
        <w:rPr>
          <w:rFonts w:cs="Times New Roman"/>
          <w:color w:val="000000" w:themeColor="text1"/>
        </w:rPr>
        <w:t>Outdoor</w:t>
      </w:r>
      <w:proofErr w:type="spellEnd"/>
      <w:r w:rsidRPr="000D0E2B">
        <w:rPr>
          <w:rFonts w:cs="Times New Roman"/>
          <w:color w:val="000000" w:themeColor="text1"/>
        </w:rPr>
        <w:t xml:space="preserve"> </w:t>
      </w:r>
      <w:proofErr w:type="spellStart"/>
      <w:r w:rsidRPr="000D0E2B">
        <w:rPr>
          <w:rFonts w:cs="Times New Roman"/>
          <w:color w:val="000000" w:themeColor="text1"/>
        </w:rPr>
        <w:t>Activities</w:t>
      </w:r>
      <w:proofErr w:type="spellEnd"/>
      <w:r w:rsidRPr="000D0E2B">
        <w:rPr>
          <w:rFonts w:cs="Times New Roman"/>
          <w:color w:val="000000" w:themeColor="text1"/>
        </w:rPr>
        <w:t>, 13 (2),</w:t>
      </w:r>
      <w:r w:rsidR="003532D7" w:rsidRPr="000D0E2B">
        <w:rPr>
          <w:rFonts w:cs="Times New Roman"/>
          <w:color w:val="000000" w:themeColor="text1"/>
        </w:rPr>
        <w:t> </w:t>
      </w:r>
      <w:r w:rsidRPr="000D0E2B">
        <w:rPr>
          <w:rFonts w:cs="Times New Roman"/>
          <w:color w:val="000000" w:themeColor="text1"/>
        </w:rPr>
        <w:t>7–18.</w:t>
      </w:r>
      <w:r w:rsidR="003532D7" w:rsidRPr="000D0E2B">
        <w:rPr>
          <w:rFonts w:cs="Times New Roman"/>
          <w:color w:val="000000" w:themeColor="text1"/>
        </w:rPr>
        <w:t> </w:t>
      </w:r>
      <w:r w:rsidRPr="000D0E2B">
        <w:rPr>
          <w:rFonts w:cs="Times New Roman"/>
          <w:color w:val="000000" w:themeColor="text1"/>
        </w:rPr>
        <w:t>Dostupné</w:t>
      </w:r>
      <w:r w:rsidR="003532D7" w:rsidRPr="000D0E2B">
        <w:rPr>
          <w:rFonts w:cs="Times New Roman"/>
          <w:color w:val="000000" w:themeColor="text1"/>
        </w:rPr>
        <w:t> </w:t>
      </w:r>
      <w:r w:rsidRPr="000D0E2B">
        <w:rPr>
          <w:rFonts w:cs="Times New Roman"/>
          <w:color w:val="000000" w:themeColor="text1"/>
        </w:rPr>
        <w:t>z:</w:t>
      </w:r>
      <w:r w:rsidR="003532D7" w:rsidRPr="000D0E2B">
        <w:rPr>
          <w:rFonts w:cs="Times New Roman"/>
          <w:color w:val="000000" w:themeColor="text1"/>
        </w:rPr>
        <w:t> </w:t>
      </w:r>
      <w:r w:rsidR="005E4617" w:rsidRPr="000D0E2B">
        <w:rPr>
          <w:rFonts w:cs="Times New Roman"/>
          <w:color w:val="000000" w:themeColor="text1"/>
          <w:u w:val="single"/>
        </w:rPr>
        <w:t>https://outdooractivities.eu/article/level-of-motor-skills-of-preschool-children-comparison-of-forest-kindergarten-and-regular-kindergarten/</w:t>
      </w:r>
    </w:p>
    <w:p w14:paraId="48A491A0" w14:textId="77777777" w:rsidR="00F63A5F" w:rsidRPr="000D0E2B" w:rsidRDefault="00F63A5F" w:rsidP="00FE13E3">
      <w:pPr>
        <w:spacing w:after="0" w:line="276" w:lineRule="auto"/>
        <w:rPr>
          <w:rFonts w:cs="Times New Roman"/>
          <w:color w:val="000000" w:themeColor="text1"/>
        </w:rPr>
      </w:pPr>
    </w:p>
    <w:p w14:paraId="5AA7C767" w14:textId="7ACF45EB" w:rsidR="00F179F9" w:rsidRPr="000D0E2B" w:rsidRDefault="007D1608" w:rsidP="00FE13E3">
      <w:pPr>
        <w:spacing w:after="0" w:line="276" w:lineRule="auto"/>
        <w:rPr>
          <w:rFonts w:cs="Times New Roman"/>
          <w:color w:val="000000" w:themeColor="text1"/>
        </w:rPr>
      </w:pPr>
      <w:r w:rsidRPr="000D0E2B">
        <w:rPr>
          <w:rFonts w:cs="Times New Roman"/>
          <w:color w:val="000000" w:themeColor="text1"/>
        </w:rPr>
        <w:t xml:space="preserve">FJØRTOFT, I. 2004. </w:t>
      </w:r>
      <w:proofErr w:type="spellStart"/>
      <w:r w:rsidRPr="000D0E2B">
        <w:rPr>
          <w:rFonts w:cs="Times New Roman"/>
          <w:i/>
          <w:iCs/>
          <w:color w:val="000000" w:themeColor="text1"/>
        </w:rPr>
        <w:t>Children</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Youth</w:t>
      </w:r>
      <w:proofErr w:type="spellEnd"/>
      <w:r w:rsidRPr="000D0E2B">
        <w:rPr>
          <w:rFonts w:cs="Times New Roman"/>
          <w:i/>
          <w:iCs/>
          <w:color w:val="000000" w:themeColor="text1"/>
        </w:rPr>
        <w:t xml:space="preserve"> and </w:t>
      </w:r>
      <w:proofErr w:type="spellStart"/>
      <w:r w:rsidRPr="000D0E2B">
        <w:rPr>
          <w:rFonts w:cs="Times New Roman"/>
          <w:i/>
          <w:iCs/>
          <w:color w:val="000000" w:themeColor="text1"/>
        </w:rPr>
        <w:t>Environments</w:t>
      </w:r>
      <w:proofErr w:type="spellEnd"/>
      <w:r w:rsidR="00BE7AAD" w:rsidRPr="000D0E2B">
        <w:rPr>
          <w:rFonts w:cs="Times New Roman"/>
          <w:i/>
          <w:iCs/>
          <w:color w:val="000000" w:themeColor="text1"/>
        </w:rPr>
        <w:t>.</w:t>
      </w:r>
      <w:r w:rsidR="00BE7AAD" w:rsidRPr="000D0E2B">
        <w:rPr>
          <w:rFonts w:cs="Times New Roman"/>
          <w:color w:val="000000" w:themeColor="text1"/>
        </w:rPr>
        <w:t xml:space="preserve"> </w:t>
      </w:r>
      <w:r w:rsidRPr="000D0E2B">
        <w:rPr>
          <w:rFonts w:cs="Times New Roman"/>
          <w:color w:val="000000" w:themeColor="text1"/>
        </w:rPr>
        <w:t xml:space="preserve">Vol. 14, No. 2, </w:t>
      </w:r>
      <w:proofErr w:type="spellStart"/>
      <w:r w:rsidRPr="000D0E2B">
        <w:rPr>
          <w:rFonts w:cs="Times New Roman"/>
          <w:color w:val="000000" w:themeColor="text1"/>
        </w:rPr>
        <w:t>Collected</w:t>
      </w:r>
      <w:proofErr w:type="spellEnd"/>
      <w:r w:rsidRPr="000D0E2B">
        <w:rPr>
          <w:rFonts w:cs="Times New Roman"/>
          <w:color w:val="000000" w:themeColor="text1"/>
        </w:rPr>
        <w:t xml:space="preserve"> </w:t>
      </w:r>
      <w:proofErr w:type="spellStart"/>
      <w:r w:rsidRPr="000D0E2B">
        <w:rPr>
          <w:rFonts w:cs="Times New Roman"/>
          <w:color w:val="000000" w:themeColor="text1"/>
        </w:rPr>
        <w:t>Papers</w:t>
      </w:r>
      <w:proofErr w:type="spellEnd"/>
      <w:r w:rsidRPr="000D0E2B">
        <w:rPr>
          <w:rFonts w:cs="Times New Roman"/>
          <w:color w:val="000000" w:themeColor="text1"/>
        </w:rPr>
        <w:t xml:space="preserve"> (2004),</w:t>
      </w:r>
      <w:r w:rsidR="00E91A3E" w:rsidRPr="000D0E2B">
        <w:rPr>
          <w:rFonts w:cs="Times New Roman"/>
          <w:color w:val="000000" w:themeColor="text1"/>
        </w:rPr>
        <w:t> </w:t>
      </w:r>
      <w:r w:rsidRPr="000D0E2B">
        <w:rPr>
          <w:rFonts w:cs="Times New Roman"/>
          <w:color w:val="000000" w:themeColor="text1"/>
        </w:rPr>
        <w:t>pp.</w:t>
      </w:r>
      <w:r w:rsidR="00E91A3E" w:rsidRPr="000D0E2B">
        <w:rPr>
          <w:rFonts w:cs="Times New Roman"/>
          <w:color w:val="000000" w:themeColor="text1"/>
        </w:rPr>
        <w:t> </w:t>
      </w:r>
      <w:r w:rsidRPr="000D0E2B">
        <w:rPr>
          <w:rFonts w:cs="Times New Roman"/>
          <w:color w:val="000000" w:themeColor="text1"/>
        </w:rPr>
        <w:t>2</w:t>
      </w:r>
      <w:r w:rsidR="00E91A3E" w:rsidRPr="000D0E2B">
        <w:rPr>
          <w:rFonts w:cs="Times New Roman"/>
          <w:color w:val="000000" w:themeColor="text1"/>
        </w:rPr>
        <w:t>1-</w:t>
      </w:r>
      <w:r w:rsidRPr="000D0E2B">
        <w:rPr>
          <w:rFonts w:cs="Times New Roman"/>
          <w:color w:val="000000" w:themeColor="text1"/>
        </w:rPr>
        <w:t>44</w:t>
      </w:r>
      <w:r w:rsidR="00F179F9" w:rsidRPr="000D0E2B">
        <w:rPr>
          <w:rFonts w:cs="Times New Roman"/>
          <w:color w:val="000000" w:themeColor="text1"/>
        </w:rPr>
        <w:t> </w:t>
      </w:r>
      <w:r w:rsidRPr="000D0E2B">
        <w:rPr>
          <w:rFonts w:cs="Times New Roman"/>
          <w:color w:val="000000" w:themeColor="text1"/>
        </w:rPr>
        <w:t>University</w:t>
      </w:r>
      <w:r w:rsidR="00E91A3E" w:rsidRPr="000D0E2B">
        <w:rPr>
          <w:rFonts w:cs="Times New Roman"/>
          <w:color w:val="000000" w:themeColor="text1"/>
        </w:rPr>
        <w:t> </w:t>
      </w:r>
      <w:proofErr w:type="spellStart"/>
      <w:r w:rsidRPr="000D0E2B">
        <w:rPr>
          <w:rFonts w:cs="Times New Roman"/>
          <w:color w:val="000000" w:themeColor="text1"/>
        </w:rPr>
        <w:t>of</w:t>
      </w:r>
      <w:proofErr w:type="spellEnd"/>
      <w:r w:rsidR="00E91A3E" w:rsidRPr="000D0E2B">
        <w:rPr>
          <w:rFonts w:cs="Times New Roman"/>
          <w:color w:val="000000" w:themeColor="text1"/>
        </w:rPr>
        <w:t> </w:t>
      </w:r>
      <w:r w:rsidRPr="000D0E2B">
        <w:rPr>
          <w:rFonts w:cs="Times New Roman"/>
          <w:color w:val="000000" w:themeColor="text1"/>
        </w:rPr>
        <w:t>Cincinnati.</w:t>
      </w:r>
      <w:r w:rsidR="00F179F9" w:rsidRPr="000D0E2B">
        <w:rPr>
          <w:rFonts w:cs="Times New Roman"/>
          <w:color w:val="000000" w:themeColor="text1"/>
        </w:rPr>
        <w:t> </w:t>
      </w:r>
      <w:r w:rsidRPr="000D0E2B">
        <w:rPr>
          <w:rFonts w:cs="Times New Roman"/>
          <w:color w:val="000000" w:themeColor="text1"/>
        </w:rPr>
        <w:t>Dostupné</w:t>
      </w:r>
      <w:r w:rsidR="00E91A3E" w:rsidRPr="000D0E2B">
        <w:rPr>
          <w:rFonts w:cs="Times New Roman"/>
          <w:color w:val="000000" w:themeColor="text1"/>
        </w:rPr>
        <w:t> </w:t>
      </w:r>
      <w:r w:rsidRPr="000D0E2B">
        <w:rPr>
          <w:rFonts w:cs="Times New Roman"/>
          <w:color w:val="000000" w:themeColor="text1"/>
        </w:rPr>
        <w:t>z:</w:t>
      </w:r>
    </w:p>
    <w:p w14:paraId="01361A01" w14:textId="44EEFBA1" w:rsidR="007D1608" w:rsidRPr="000D0E2B" w:rsidRDefault="00936848" w:rsidP="00FE13E3">
      <w:pPr>
        <w:spacing w:after="0" w:line="276" w:lineRule="auto"/>
        <w:rPr>
          <w:rFonts w:cs="Times New Roman"/>
          <w:color w:val="000000" w:themeColor="text1"/>
        </w:rPr>
      </w:pPr>
      <w:hyperlink r:id="rId16" w:history="1">
        <w:r w:rsidR="00F179F9" w:rsidRPr="000D0E2B">
          <w:rPr>
            <w:rStyle w:val="Hypertextovodkaz"/>
            <w:rFonts w:cs="Times New Roman"/>
            <w:color w:val="000000" w:themeColor="text1"/>
          </w:rPr>
          <w:t>https://www.jstor.org/stable/pdf/10.7721/chilyoutenvi.14.2.0021.pdf?refreqid=excelsior%3A4f13f1237a9d81b1420a78cdd306465e</w:t>
        </w:r>
      </w:hyperlink>
    </w:p>
    <w:p w14:paraId="1908C9E5" w14:textId="77777777" w:rsidR="007D1608" w:rsidRPr="000D0E2B" w:rsidRDefault="007D1608" w:rsidP="00FE13E3">
      <w:pPr>
        <w:spacing w:after="0" w:line="276" w:lineRule="auto"/>
        <w:rPr>
          <w:rFonts w:cs="Times New Roman"/>
          <w:color w:val="000000" w:themeColor="text1"/>
        </w:rPr>
      </w:pPr>
    </w:p>
    <w:p w14:paraId="14E6A2E5" w14:textId="7DE86DEE" w:rsidR="007D1608" w:rsidRPr="000D0E2B" w:rsidRDefault="007D1608" w:rsidP="00FE13E3">
      <w:pPr>
        <w:spacing w:after="0" w:line="276" w:lineRule="auto"/>
        <w:rPr>
          <w:rFonts w:cs="Times New Roman"/>
          <w:color w:val="000000" w:themeColor="text1"/>
        </w:rPr>
      </w:pPr>
      <w:r w:rsidRPr="000D0E2B">
        <w:rPr>
          <w:rFonts w:cs="Times New Roman"/>
          <w:color w:val="000000" w:themeColor="text1"/>
        </w:rPr>
        <w:t>FRIEDRICH, A</w:t>
      </w:r>
      <w:r w:rsidR="00B95B48" w:rsidRPr="000D0E2B">
        <w:rPr>
          <w:rFonts w:cs="Times New Roman"/>
          <w:color w:val="000000" w:themeColor="text1"/>
        </w:rPr>
        <w:t xml:space="preserve">. </w:t>
      </w:r>
      <w:r w:rsidRPr="000D0E2B">
        <w:rPr>
          <w:rFonts w:cs="Times New Roman"/>
          <w:color w:val="000000" w:themeColor="text1"/>
        </w:rPr>
        <w:t xml:space="preserve">SCHUILING, H. 2014. </w:t>
      </w:r>
      <w:proofErr w:type="spellStart"/>
      <w:r w:rsidRPr="000D0E2B">
        <w:rPr>
          <w:rFonts w:cs="Times New Roman"/>
          <w:i/>
          <w:iCs/>
          <w:color w:val="000000" w:themeColor="text1"/>
        </w:rPr>
        <w:t>Inspiration</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Wald</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Untersuchungsergebnisse</w:t>
      </w:r>
      <w:proofErr w:type="spellEnd"/>
      <w:r w:rsidRPr="000D0E2B">
        <w:rPr>
          <w:rFonts w:cs="Times New Roman"/>
          <w:i/>
          <w:iCs/>
          <w:color w:val="000000" w:themeColor="text1"/>
        </w:rPr>
        <w:t xml:space="preserve"> von </w:t>
      </w:r>
      <w:proofErr w:type="spellStart"/>
      <w:r w:rsidRPr="000D0E2B">
        <w:rPr>
          <w:rFonts w:cs="Times New Roman"/>
          <w:i/>
          <w:iCs/>
          <w:color w:val="000000" w:themeColor="text1"/>
        </w:rPr>
        <w:t>Waldwochen</w:t>
      </w:r>
      <w:proofErr w:type="spellEnd"/>
      <w:r w:rsidRPr="000D0E2B">
        <w:rPr>
          <w:rFonts w:cs="Times New Roman"/>
          <w:i/>
          <w:iCs/>
          <w:color w:val="000000" w:themeColor="text1"/>
        </w:rPr>
        <w:t xml:space="preserve"> in </w:t>
      </w:r>
      <w:proofErr w:type="spellStart"/>
      <w:r w:rsidRPr="000D0E2B">
        <w:rPr>
          <w:rFonts w:cs="Times New Roman"/>
          <w:i/>
          <w:iCs/>
          <w:color w:val="000000" w:themeColor="text1"/>
        </w:rPr>
        <w:t>Kindertagesstätten</w:t>
      </w:r>
      <w:proofErr w:type="spellEnd"/>
      <w:r w:rsidRPr="000D0E2B">
        <w:rPr>
          <w:rFonts w:cs="Times New Roman"/>
          <w:color w:val="000000" w:themeColor="text1"/>
        </w:rPr>
        <w:t xml:space="preserve">. </w:t>
      </w:r>
      <w:proofErr w:type="spellStart"/>
      <w:r w:rsidRPr="000D0E2B">
        <w:rPr>
          <w:rFonts w:cs="Times New Roman"/>
          <w:color w:val="000000" w:themeColor="text1"/>
        </w:rPr>
        <w:t>Springer</w:t>
      </w:r>
      <w:proofErr w:type="spellEnd"/>
      <w:r w:rsidRPr="000D0E2B">
        <w:rPr>
          <w:rFonts w:cs="Times New Roman"/>
          <w:color w:val="000000" w:themeColor="text1"/>
        </w:rPr>
        <w:t xml:space="preserve"> VS, Wiesbaden. ISBN 978-3-658-04905-8</w:t>
      </w:r>
    </w:p>
    <w:p w14:paraId="23AACEE3" w14:textId="77777777" w:rsidR="00F63A5F" w:rsidRPr="000D0E2B" w:rsidRDefault="00F63A5F" w:rsidP="00FE13E3">
      <w:pPr>
        <w:spacing w:after="0" w:line="276" w:lineRule="auto"/>
        <w:rPr>
          <w:rFonts w:cs="Times New Roman"/>
          <w:color w:val="000000" w:themeColor="text1"/>
        </w:rPr>
      </w:pPr>
    </w:p>
    <w:p w14:paraId="4540AAEE" w14:textId="145F1258" w:rsidR="00F63A5F" w:rsidRPr="000D0E2B" w:rsidRDefault="00F63A5F" w:rsidP="00FE13E3">
      <w:pPr>
        <w:spacing w:after="0" w:line="276" w:lineRule="auto"/>
        <w:rPr>
          <w:rFonts w:cs="Times New Roman"/>
          <w:color w:val="000000" w:themeColor="text1"/>
        </w:rPr>
      </w:pPr>
      <w:r w:rsidRPr="000D0E2B">
        <w:rPr>
          <w:rFonts w:cs="Times New Roman"/>
          <w:color w:val="000000" w:themeColor="text1"/>
        </w:rPr>
        <w:t xml:space="preserve">HENDL, J. 2005. </w:t>
      </w:r>
      <w:r w:rsidRPr="000D0E2B">
        <w:rPr>
          <w:rFonts w:cs="Times New Roman"/>
          <w:i/>
          <w:iCs/>
          <w:color w:val="000000" w:themeColor="text1"/>
        </w:rPr>
        <w:t xml:space="preserve">Kvalitativní výzkum: základní metody a aplikace. </w:t>
      </w:r>
      <w:r w:rsidRPr="000D0E2B">
        <w:rPr>
          <w:rFonts w:cs="Times New Roman"/>
          <w:color w:val="000000" w:themeColor="text1"/>
        </w:rPr>
        <w:t>Praha: Portál</w:t>
      </w:r>
      <w:r w:rsidR="00BE7AAD" w:rsidRPr="000D0E2B">
        <w:rPr>
          <w:rFonts w:cs="Times New Roman"/>
          <w:color w:val="000000" w:themeColor="text1"/>
        </w:rPr>
        <w:t xml:space="preserve">. </w:t>
      </w:r>
      <w:r w:rsidRPr="000D0E2B">
        <w:rPr>
          <w:rFonts w:cs="Times New Roman"/>
          <w:color w:val="000000" w:themeColor="text1"/>
        </w:rPr>
        <w:t>ISBN 80-7376-040-2</w:t>
      </w:r>
    </w:p>
    <w:p w14:paraId="63C0230C" w14:textId="77777777" w:rsidR="00F179F9" w:rsidRPr="000D0E2B" w:rsidRDefault="00F179F9" w:rsidP="00FE13E3">
      <w:pPr>
        <w:spacing w:after="0" w:line="276" w:lineRule="auto"/>
        <w:rPr>
          <w:rFonts w:cs="Times New Roman"/>
          <w:color w:val="000000" w:themeColor="text1"/>
        </w:rPr>
      </w:pPr>
    </w:p>
    <w:p w14:paraId="2546CABD" w14:textId="50B510E1" w:rsidR="00F63A5F" w:rsidRPr="000D0E2B" w:rsidRDefault="00F63A5F" w:rsidP="00FE13E3">
      <w:pPr>
        <w:spacing w:after="0" w:line="276" w:lineRule="auto"/>
        <w:rPr>
          <w:rFonts w:cs="Times New Roman"/>
          <w:color w:val="000000" w:themeColor="text1"/>
          <w:u w:val="single"/>
        </w:rPr>
      </w:pPr>
      <w:r w:rsidRPr="000D0E2B">
        <w:rPr>
          <w:rStyle w:val="Hypertextovodkaz"/>
          <w:rFonts w:cs="Times New Roman"/>
          <w:color w:val="000000" w:themeColor="text1"/>
          <w:u w:val="none"/>
        </w:rPr>
        <w:t xml:space="preserve">HLAVATÁ, N. 2017. </w:t>
      </w:r>
      <w:r w:rsidRPr="000D0E2B">
        <w:rPr>
          <w:rStyle w:val="Hypertextovodkaz"/>
          <w:rFonts w:cs="Times New Roman"/>
          <w:i/>
          <w:iCs/>
          <w:color w:val="000000" w:themeColor="text1"/>
          <w:u w:val="none"/>
        </w:rPr>
        <w:t>Lesní mateřská škola z pohledu zakladatelů, pedagogů, rodičů a širší veřejnosti</w:t>
      </w:r>
      <w:r w:rsidRPr="000D0E2B">
        <w:rPr>
          <w:rStyle w:val="Hypertextovodkaz"/>
          <w:rFonts w:cs="Times New Roman"/>
          <w:color w:val="000000" w:themeColor="text1"/>
          <w:u w:val="none"/>
        </w:rPr>
        <w:t>. Husitská teologická fakulta Univerzity Karlovy v</w:t>
      </w:r>
      <w:r w:rsidR="00BE7AAD" w:rsidRPr="000D0E2B">
        <w:rPr>
          <w:rStyle w:val="Hypertextovodkaz"/>
          <w:rFonts w:cs="Times New Roman"/>
          <w:color w:val="000000" w:themeColor="text1"/>
          <w:u w:val="none"/>
        </w:rPr>
        <w:t> </w:t>
      </w:r>
      <w:r w:rsidRPr="000D0E2B">
        <w:rPr>
          <w:rStyle w:val="Hypertextovodkaz"/>
          <w:rFonts w:cs="Times New Roman"/>
          <w:color w:val="000000" w:themeColor="text1"/>
          <w:u w:val="none"/>
        </w:rPr>
        <w:t>Praze</w:t>
      </w:r>
      <w:r w:rsidR="00BE7AAD" w:rsidRPr="000D0E2B">
        <w:rPr>
          <w:rStyle w:val="Hypertextovodkaz"/>
          <w:rFonts w:cs="Times New Roman"/>
          <w:color w:val="000000" w:themeColor="text1"/>
          <w:u w:val="none"/>
        </w:rPr>
        <w:t>.</w:t>
      </w:r>
      <w:r w:rsidRPr="000D0E2B">
        <w:rPr>
          <w:rStyle w:val="Hypertextovodkaz"/>
          <w:rFonts w:cs="Times New Roman"/>
          <w:color w:val="000000" w:themeColor="text1"/>
          <w:u w:val="none"/>
        </w:rPr>
        <w:t xml:space="preserve"> Bakalářská práce. Dostupná z:</w:t>
      </w:r>
      <w:r w:rsidR="00E91A3E" w:rsidRPr="000D0E2B">
        <w:rPr>
          <w:rStyle w:val="Hypertextovodkaz"/>
          <w:rFonts w:cs="Times New Roman"/>
          <w:color w:val="000000" w:themeColor="text1"/>
          <w:u w:val="none"/>
        </w:rPr>
        <w:t> </w:t>
      </w:r>
      <w:r w:rsidRPr="000D0E2B">
        <w:rPr>
          <w:rStyle w:val="Hypertextovodkaz"/>
          <w:rFonts w:cs="Times New Roman"/>
          <w:color w:val="000000" w:themeColor="text1"/>
        </w:rPr>
        <w:t>https://dspace.cuni.cz/bitstream/handle/20.500.11956/86819/BPTX_2014_2_11280_0_420125_0_166612.pdf?sequence=1</w:t>
      </w:r>
    </w:p>
    <w:p w14:paraId="6769606B" w14:textId="77777777" w:rsidR="00F179F9" w:rsidRPr="000D0E2B" w:rsidRDefault="00F179F9" w:rsidP="00FE13E3">
      <w:pPr>
        <w:spacing w:after="0" w:line="276" w:lineRule="auto"/>
        <w:rPr>
          <w:rFonts w:cs="Times New Roman"/>
          <w:color w:val="000000" w:themeColor="text1"/>
        </w:rPr>
      </w:pPr>
    </w:p>
    <w:p w14:paraId="07AF0439" w14:textId="2EC00095" w:rsidR="00F63A5F" w:rsidRPr="000D0E2B" w:rsidRDefault="00F63A5F" w:rsidP="00FE13E3">
      <w:pPr>
        <w:spacing w:after="0" w:line="276" w:lineRule="auto"/>
        <w:rPr>
          <w:rFonts w:cs="Times New Roman"/>
          <w:color w:val="000000" w:themeColor="text1"/>
        </w:rPr>
      </w:pPr>
      <w:r w:rsidRPr="000D0E2B">
        <w:rPr>
          <w:rFonts w:cs="Times New Roman"/>
          <w:color w:val="000000" w:themeColor="text1"/>
        </w:rPr>
        <w:t xml:space="preserve">JUCOVIČOVÁ, D. ŽÁČKOVÁ, H. 2014. </w:t>
      </w:r>
      <w:r w:rsidRPr="000D0E2B">
        <w:rPr>
          <w:rFonts w:cs="Times New Roman"/>
          <w:i/>
          <w:iCs/>
          <w:color w:val="000000" w:themeColor="text1"/>
        </w:rPr>
        <w:t>Je naše dítě zralé na vstup do školy?</w:t>
      </w:r>
      <w:r w:rsidRPr="000D0E2B">
        <w:rPr>
          <w:rFonts w:cs="Times New Roman"/>
          <w:color w:val="000000" w:themeColor="text1"/>
        </w:rPr>
        <w:t xml:space="preserve"> Praha: Grada </w:t>
      </w:r>
      <w:proofErr w:type="spellStart"/>
      <w:r w:rsidRPr="000D0E2B">
        <w:rPr>
          <w:rFonts w:cs="Times New Roman"/>
          <w:color w:val="000000" w:themeColor="text1"/>
        </w:rPr>
        <w:t>Publishing</w:t>
      </w:r>
      <w:proofErr w:type="spellEnd"/>
      <w:r w:rsidR="00BE7AAD" w:rsidRPr="000D0E2B">
        <w:rPr>
          <w:rFonts w:cs="Times New Roman"/>
          <w:color w:val="000000" w:themeColor="text1"/>
        </w:rPr>
        <w:t>,</w:t>
      </w:r>
      <w:r w:rsidRPr="000D0E2B">
        <w:rPr>
          <w:rFonts w:cs="Times New Roman"/>
          <w:color w:val="000000" w:themeColor="text1"/>
        </w:rPr>
        <w:t xml:space="preserve"> a. s.</w:t>
      </w:r>
      <w:r w:rsidR="00154AEE" w:rsidRPr="000D0E2B">
        <w:rPr>
          <w:rFonts w:cs="Times New Roman"/>
          <w:color w:val="000000" w:themeColor="text1"/>
        </w:rPr>
        <w:t xml:space="preserve"> </w:t>
      </w:r>
      <w:r w:rsidRPr="000D0E2B">
        <w:rPr>
          <w:rFonts w:cs="Times New Roman"/>
          <w:color w:val="000000" w:themeColor="text1"/>
        </w:rPr>
        <w:t>ISBN 978-80-247-4750-7</w:t>
      </w:r>
    </w:p>
    <w:p w14:paraId="40FAD7F6" w14:textId="77777777" w:rsidR="00F179F9" w:rsidRPr="000D0E2B" w:rsidRDefault="00F179F9" w:rsidP="00FE13E3">
      <w:pPr>
        <w:spacing w:after="0" w:line="276" w:lineRule="auto"/>
        <w:rPr>
          <w:rFonts w:cs="Times New Roman"/>
          <w:color w:val="000000" w:themeColor="text1"/>
        </w:rPr>
      </w:pPr>
    </w:p>
    <w:p w14:paraId="4A9BE8DD" w14:textId="694F94BA" w:rsidR="00F63A5F" w:rsidRPr="000D0E2B" w:rsidRDefault="00F63A5F" w:rsidP="00FE13E3">
      <w:pPr>
        <w:spacing w:after="0" w:line="276" w:lineRule="auto"/>
        <w:rPr>
          <w:rFonts w:cs="Times New Roman"/>
          <w:color w:val="000000" w:themeColor="text1"/>
        </w:rPr>
      </w:pPr>
      <w:r w:rsidRPr="000D0E2B">
        <w:rPr>
          <w:rFonts w:cs="Times New Roman"/>
          <w:color w:val="000000" w:themeColor="text1"/>
        </w:rPr>
        <w:t xml:space="preserve">KOHOUTEK, R. 2008. </w:t>
      </w:r>
      <w:r w:rsidRPr="000D0E2B">
        <w:rPr>
          <w:rFonts w:cs="Times New Roman"/>
          <w:i/>
          <w:iCs/>
          <w:color w:val="000000" w:themeColor="text1"/>
        </w:rPr>
        <w:t>Kognitivní vývoj dětí</w:t>
      </w:r>
      <w:r w:rsidR="00FE13E3" w:rsidRPr="000D0E2B">
        <w:rPr>
          <w:rFonts w:cs="Times New Roman"/>
          <w:i/>
          <w:iCs/>
          <w:color w:val="000000" w:themeColor="text1"/>
        </w:rPr>
        <w:t xml:space="preserve"> a </w:t>
      </w:r>
      <w:r w:rsidRPr="000D0E2B">
        <w:rPr>
          <w:rFonts w:cs="Times New Roman"/>
          <w:i/>
          <w:iCs/>
          <w:color w:val="000000" w:themeColor="text1"/>
        </w:rPr>
        <w:t>školní vzdělávání</w:t>
      </w:r>
      <w:r w:rsidRPr="000D0E2B">
        <w:rPr>
          <w:rFonts w:cs="Times New Roman"/>
          <w:color w:val="000000" w:themeColor="text1"/>
        </w:rPr>
        <w:t>. Pedagogická orientace, roč.</w:t>
      </w:r>
      <w:r w:rsidR="00F179F9" w:rsidRPr="000D0E2B">
        <w:rPr>
          <w:rFonts w:cs="Times New Roman"/>
          <w:color w:val="000000" w:themeColor="text1"/>
        </w:rPr>
        <w:t> </w:t>
      </w:r>
      <w:r w:rsidRPr="000D0E2B">
        <w:rPr>
          <w:rFonts w:cs="Times New Roman"/>
          <w:color w:val="000000" w:themeColor="text1"/>
        </w:rPr>
        <w:t>18,</w:t>
      </w:r>
      <w:r w:rsidR="00F179F9" w:rsidRPr="000D0E2B">
        <w:rPr>
          <w:rFonts w:cs="Times New Roman"/>
          <w:color w:val="000000" w:themeColor="text1"/>
        </w:rPr>
        <w:t> </w:t>
      </w:r>
      <w:r w:rsidRPr="000D0E2B">
        <w:rPr>
          <w:rFonts w:cs="Times New Roman"/>
          <w:color w:val="000000" w:themeColor="text1"/>
        </w:rPr>
        <w:t>č.</w:t>
      </w:r>
      <w:r w:rsidR="00F179F9" w:rsidRPr="000D0E2B">
        <w:rPr>
          <w:rFonts w:cs="Times New Roman"/>
          <w:color w:val="000000" w:themeColor="text1"/>
        </w:rPr>
        <w:t> </w:t>
      </w:r>
      <w:r w:rsidRPr="000D0E2B">
        <w:rPr>
          <w:rFonts w:cs="Times New Roman"/>
          <w:color w:val="000000" w:themeColor="text1"/>
        </w:rPr>
        <w:t>3</w:t>
      </w:r>
      <w:r w:rsidR="00F179F9" w:rsidRPr="000D0E2B">
        <w:rPr>
          <w:rFonts w:cs="Times New Roman"/>
          <w:color w:val="000000" w:themeColor="text1"/>
        </w:rPr>
        <w:t>, </w:t>
      </w:r>
      <w:r w:rsidRPr="000D0E2B">
        <w:rPr>
          <w:rFonts w:cs="Times New Roman"/>
          <w:color w:val="000000" w:themeColor="text1"/>
        </w:rPr>
        <w:t>s.</w:t>
      </w:r>
      <w:r w:rsidR="00F179F9" w:rsidRPr="000D0E2B">
        <w:rPr>
          <w:rFonts w:cs="Times New Roman"/>
          <w:color w:val="000000" w:themeColor="text1"/>
        </w:rPr>
        <w:t> </w:t>
      </w:r>
      <w:r w:rsidRPr="000D0E2B">
        <w:rPr>
          <w:rFonts w:cs="Times New Roman"/>
          <w:color w:val="000000" w:themeColor="text1"/>
        </w:rPr>
        <w:t>3-22.</w:t>
      </w:r>
      <w:r w:rsidR="00F179F9" w:rsidRPr="000D0E2B">
        <w:rPr>
          <w:rFonts w:cs="Times New Roman"/>
          <w:color w:val="000000" w:themeColor="text1"/>
        </w:rPr>
        <w:t> </w:t>
      </w:r>
      <w:r w:rsidRPr="000D0E2B">
        <w:rPr>
          <w:rFonts w:cs="Times New Roman"/>
          <w:color w:val="000000" w:themeColor="text1"/>
        </w:rPr>
        <w:t>ISBN</w:t>
      </w:r>
      <w:r w:rsidR="00F179F9" w:rsidRPr="000D0E2B">
        <w:rPr>
          <w:rFonts w:cs="Times New Roman"/>
          <w:color w:val="000000" w:themeColor="text1"/>
        </w:rPr>
        <w:t> </w:t>
      </w:r>
      <w:r w:rsidRPr="000D0E2B">
        <w:rPr>
          <w:rFonts w:cs="Times New Roman"/>
          <w:color w:val="000000" w:themeColor="text1"/>
        </w:rPr>
        <w:t xml:space="preserve">1211-4669 </w:t>
      </w:r>
    </w:p>
    <w:p w14:paraId="6AC96ED1" w14:textId="77777777" w:rsidR="00FE13E3" w:rsidRPr="000D0E2B" w:rsidRDefault="00FE13E3" w:rsidP="00FE13E3">
      <w:pPr>
        <w:spacing w:after="0" w:line="276" w:lineRule="auto"/>
        <w:rPr>
          <w:rFonts w:cs="Times New Roman"/>
          <w:color w:val="000000" w:themeColor="text1"/>
        </w:rPr>
      </w:pPr>
    </w:p>
    <w:p w14:paraId="16C4FB91" w14:textId="2278D7A6" w:rsidR="00FE13E3" w:rsidRPr="000D0E2B" w:rsidRDefault="00F63A5F" w:rsidP="00FE13E3">
      <w:pPr>
        <w:spacing w:after="0" w:line="240" w:lineRule="auto"/>
        <w:rPr>
          <w:rFonts w:cs="Times New Roman"/>
          <w:color w:val="000000" w:themeColor="text1"/>
        </w:rPr>
      </w:pPr>
      <w:r w:rsidRPr="000D0E2B">
        <w:rPr>
          <w:rFonts w:cs="Times New Roman"/>
          <w:color w:val="000000" w:themeColor="text1"/>
        </w:rPr>
        <w:t xml:space="preserve">KOLEKTIV AUTORŮ, DVOŘÁKOVÁ P. 2020. </w:t>
      </w:r>
      <w:r w:rsidRPr="000D0E2B">
        <w:rPr>
          <w:rFonts w:cs="Times New Roman"/>
          <w:i/>
          <w:iCs/>
          <w:color w:val="000000" w:themeColor="text1"/>
        </w:rPr>
        <w:t xml:space="preserve">Předškolní vzdělávání orientované na dítě: Přístup Step by Step / Začít spolu. </w:t>
      </w:r>
      <w:r w:rsidRPr="000D0E2B">
        <w:rPr>
          <w:rFonts w:cs="Times New Roman"/>
          <w:color w:val="000000" w:themeColor="text1"/>
        </w:rPr>
        <w:t>Praha: Step by Step. ISBN 978-80-907802-0-0</w:t>
      </w:r>
      <w:r w:rsidR="00FE13E3" w:rsidRPr="000D0E2B">
        <w:rPr>
          <w:rFonts w:cs="Times New Roman"/>
          <w:color w:val="000000" w:themeColor="text1"/>
        </w:rPr>
        <w:t xml:space="preserve"> </w:t>
      </w:r>
    </w:p>
    <w:p w14:paraId="5A942E00" w14:textId="31F3A7E2" w:rsidR="00BE7AAD" w:rsidRPr="000D0E2B" w:rsidRDefault="00F63A5F" w:rsidP="00FE13E3">
      <w:pPr>
        <w:spacing w:before="240" w:after="0" w:line="276" w:lineRule="auto"/>
        <w:jc w:val="left"/>
        <w:rPr>
          <w:rFonts w:cs="Times New Roman"/>
          <w:color w:val="000000" w:themeColor="text1"/>
        </w:rPr>
      </w:pPr>
      <w:r w:rsidRPr="000D0E2B">
        <w:rPr>
          <w:rFonts w:cs="Times New Roman"/>
          <w:color w:val="000000" w:themeColor="text1"/>
        </w:rPr>
        <w:t xml:space="preserve">KRAJHANZL, J. 2012. </w:t>
      </w:r>
      <w:r w:rsidRPr="000D0E2B">
        <w:rPr>
          <w:rFonts w:cs="Times New Roman"/>
          <w:i/>
          <w:iCs/>
          <w:color w:val="000000" w:themeColor="text1"/>
        </w:rPr>
        <w:t>Děti a příroda: Období dětského vývoje z hlediska environmentální výchovy.</w:t>
      </w:r>
      <w:r w:rsidRPr="000D0E2B">
        <w:rPr>
          <w:rFonts w:cs="Times New Roman"/>
          <w:color w:val="000000" w:themeColor="text1"/>
        </w:rPr>
        <w:t xml:space="preserve"> In. Máchal, A; Nováčková H; Sobotková, L. (</w:t>
      </w:r>
      <w:proofErr w:type="spellStart"/>
      <w:r w:rsidRPr="000D0E2B">
        <w:rPr>
          <w:rFonts w:cs="Times New Roman"/>
          <w:color w:val="000000" w:themeColor="text1"/>
        </w:rPr>
        <w:t>eds</w:t>
      </w:r>
      <w:proofErr w:type="spellEnd"/>
      <w:r w:rsidRPr="000D0E2B">
        <w:rPr>
          <w:rFonts w:cs="Times New Roman"/>
          <w:color w:val="000000" w:themeColor="text1"/>
        </w:rPr>
        <w:t>.) Úvod do environmentální výchovy a globální rozvojové výchovy: soubor učebních textů. Brno: Lipka, ISBN 9788087604014</w:t>
      </w:r>
    </w:p>
    <w:p w14:paraId="7C64023A" w14:textId="77777777" w:rsidR="00BE7AAD" w:rsidRPr="000D0E2B" w:rsidRDefault="00BE7AAD" w:rsidP="00FE13E3">
      <w:pPr>
        <w:spacing w:after="0" w:line="276" w:lineRule="auto"/>
        <w:rPr>
          <w:rFonts w:cs="Times New Roman"/>
          <w:color w:val="000000" w:themeColor="text1"/>
        </w:rPr>
      </w:pPr>
    </w:p>
    <w:p w14:paraId="4554EE98" w14:textId="64BF3006" w:rsidR="00F63A5F" w:rsidRPr="000D0E2B" w:rsidRDefault="00F63A5F" w:rsidP="00FE13E3">
      <w:pPr>
        <w:spacing w:after="0" w:line="276" w:lineRule="auto"/>
        <w:rPr>
          <w:rStyle w:val="Hypertextovodkaz"/>
          <w:rFonts w:cs="Times New Roman"/>
          <w:color w:val="000000" w:themeColor="text1"/>
        </w:rPr>
      </w:pPr>
      <w:r w:rsidRPr="000D0E2B">
        <w:rPr>
          <w:rFonts w:cs="Times New Roman"/>
          <w:color w:val="000000" w:themeColor="text1"/>
        </w:rPr>
        <w:t>KRAJHANZL, J.</w:t>
      </w:r>
      <w:r w:rsidRPr="000D0E2B">
        <w:rPr>
          <w:rFonts w:cs="Times New Roman"/>
          <w:i/>
          <w:iCs/>
          <w:color w:val="000000" w:themeColor="text1"/>
        </w:rPr>
        <w:t xml:space="preserve"> </w:t>
      </w:r>
      <w:r w:rsidRPr="000D0E2B">
        <w:rPr>
          <w:rFonts w:cs="Times New Roman"/>
          <w:color w:val="000000" w:themeColor="text1"/>
        </w:rPr>
        <w:t>2010</w:t>
      </w:r>
      <w:r w:rsidRPr="000D0E2B">
        <w:rPr>
          <w:rFonts w:cs="Times New Roman"/>
          <w:i/>
          <w:iCs/>
          <w:color w:val="000000" w:themeColor="text1"/>
        </w:rPr>
        <w:t xml:space="preserve">. Charakteristika osobního vztahu k přírodě: úvod do teorie pojmosloví. </w:t>
      </w:r>
      <w:r w:rsidRPr="000D0E2B">
        <w:rPr>
          <w:rFonts w:cs="Times New Roman"/>
          <w:color w:val="000000" w:themeColor="text1"/>
        </w:rPr>
        <w:t xml:space="preserve"> s. 384, Filozofická fakulta Univerzity Karlovy v</w:t>
      </w:r>
      <w:r w:rsidR="008F4AAB" w:rsidRPr="000D0E2B">
        <w:rPr>
          <w:rFonts w:cs="Times New Roman"/>
          <w:color w:val="000000" w:themeColor="text1"/>
        </w:rPr>
        <w:t> </w:t>
      </w:r>
      <w:r w:rsidRPr="000D0E2B">
        <w:rPr>
          <w:rFonts w:cs="Times New Roman"/>
          <w:color w:val="000000" w:themeColor="text1"/>
        </w:rPr>
        <w:t>Praze</w:t>
      </w:r>
      <w:r w:rsidR="008F4AAB" w:rsidRPr="000D0E2B">
        <w:rPr>
          <w:rFonts w:cs="Times New Roman"/>
          <w:color w:val="000000" w:themeColor="text1"/>
        </w:rPr>
        <w:t>.</w:t>
      </w:r>
      <w:r w:rsidRPr="000D0E2B">
        <w:rPr>
          <w:rFonts w:cs="Times New Roman"/>
          <w:color w:val="000000" w:themeColor="text1"/>
        </w:rPr>
        <w:t xml:space="preserve"> Disertační práce. Dostupné z </w:t>
      </w:r>
      <w:hyperlink r:id="rId17" w:history="1">
        <w:r w:rsidRPr="000D0E2B">
          <w:rPr>
            <w:rStyle w:val="Hypertextovodkaz"/>
            <w:rFonts w:cs="Times New Roman"/>
            <w:color w:val="000000" w:themeColor="text1"/>
          </w:rPr>
          <w:t>http://hdl.handle.net/20.500.11956/36113</w:t>
        </w:r>
      </w:hyperlink>
    </w:p>
    <w:p w14:paraId="15A253D6" w14:textId="0F7703AC" w:rsidR="00C550C8" w:rsidRPr="000D0E2B" w:rsidRDefault="00C550C8" w:rsidP="00FE13E3">
      <w:pPr>
        <w:spacing w:after="0" w:line="276" w:lineRule="auto"/>
        <w:rPr>
          <w:rStyle w:val="Hypertextovodkaz"/>
          <w:rFonts w:cs="Times New Roman"/>
          <w:color w:val="000000" w:themeColor="text1"/>
        </w:rPr>
      </w:pPr>
    </w:p>
    <w:p w14:paraId="63D4A989" w14:textId="799EF5D0" w:rsidR="00C550C8" w:rsidRPr="000D0E2B" w:rsidRDefault="00C550C8" w:rsidP="00FE13E3">
      <w:pPr>
        <w:spacing w:after="0" w:line="276" w:lineRule="auto"/>
        <w:rPr>
          <w:rStyle w:val="Hypertextovodkaz"/>
          <w:rFonts w:cs="Times New Roman"/>
          <w:color w:val="000000" w:themeColor="text1"/>
        </w:rPr>
      </w:pPr>
      <w:r w:rsidRPr="000D0E2B">
        <w:rPr>
          <w:rStyle w:val="Hypertextovodkaz"/>
          <w:rFonts w:cs="Times New Roman"/>
          <w:color w:val="000000" w:themeColor="text1"/>
          <w:u w:val="none"/>
        </w:rPr>
        <w:t xml:space="preserve">KRAUSOVÁ, L. 2014. </w:t>
      </w:r>
      <w:r w:rsidRPr="000D0E2B">
        <w:rPr>
          <w:rStyle w:val="Hypertextovodkaz"/>
          <w:rFonts w:cs="Times New Roman"/>
          <w:i/>
          <w:iCs/>
          <w:color w:val="000000" w:themeColor="text1"/>
          <w:u w:val="none"/>
        </w:rPr>
        <w:t xml:space="preserve">Pedagogické zásady J. A. Komenského v současném předškolním vzdělávání. </w:t>
      </w:r>
      <w:r w:rsidRPr="000D0E2B">
        <w:rPr>
          <w:rStyle w:val="Hypertextovodkaz"/>
          <w:rFonts w:cs="Times New Roman"/>
          <w:color w:val="000000" w:themeColor="text1"/>
          <w:u w:val="none"/>
        </w:rPr>
        <w:t>Filozofická fakulta Univerzity Palackého v Olomouci. Bakalářská diplomová práce.</w:t>
      </w:r>
      <w:r w:rsidRPr="000D0E2B">
        <w:rPr>
          <w:rStyle w:val="Hypertextovodkaz"/>
          <w:rFonts w:cs="Times New Roman"/>
          <w:color w:val="000000" w:themeColor="text1"/>
        </w:rPr>
        <w:t xml:space="preserve"> </w:t>
      </w:r>
      <w:r w:rsidRPr="000D0E2B">
        <w:rPr>
          <w:rStyle w:val="Hypertextovodkaz"/>
          <w:rFonts w:cs="Times New Roman"/>
          <w:color w:val="000000" w:themeColor="text1"/>
          <w:u w:val="none"/>
        </w:rPr>
        <w:t>Dostupné z:</w:t>
      </w:r>
      <w:r w:rsidRPr="000D0E2B">
        <w:rPr>
          <w:rStyle w:val="Hypertextovodkaz"/>
          <w:rFonts w:cs="Times New Roman"/>
          <w:color w:val="000000" w:themeColor="text1"/>
        </w:rPr>
        <w:t xml:space="preserve"> https://theses.cz/id/w5wygf/</w:t>
      </w:r>
    </w:p>
    <w:p w14:paraId="4A195E70" w14:textId="77777777" w:rsidR="00F179F9" w:rsidRPr="000D0E2B" w:rsidRDefault="00F179F9" w:rsidP="00FE13E3">
      <w:pPr>
        <w:spacing w:after="0" w:line="276" w:lineRule="auto"/>
        <w:rPr>
          <w:rStyle w:val="Hypertextovodkaz"/>
          <w:rFonts w:cs="Times New Roman"/>
          <w:color w:val="000000" w:themeColor="text1"/>
        </w:rPr>
      </w:pPr>
    </w:p>
    <w:p w14:paraId="66521602" w14:textId="10D2EEDE" w:rsidR="00F63A5F" w:rsidRPr="000D0E2B" w:rsidRDefault="00F63A5F" w:rsidP="00FE13E3">
      <w:pPr>
        <w:spacing w:after="0" w:line="276" w:lineRule="auto"/>
        <w:rPr>
          <w:rStyle w:val="Hypertextovodkaz"/>
          <w:rFonts w:cs="Times New Roman"/>
          <w:color w:val="000000" w:themeColor="text1"/>
          <w:u w:val="none"/>
        </w:rPr>
      </w:pPr>
      <w:r w:rsidRPr="000D0E2B">
        <w:rPr>
          <w:rStyle w:val="Hypertextovodkaz"/>
          <w:rFonts w:cs="Times New Roman"/>
          <w:color w:val="000000" w:themeColor="text1"/>
          <w:u w:val="none"/>
        </w:rPr>
        <w:lastRenderedPageBreak/>
        <w:t xml:space="preserve">KRISCHOVÁ, J. 2020. </w:t>
      </w:r>
      <w:r w:rsidRPr="000D0E2B">
        <w:rPr>
          <w:rStyle w:val="Hypertextovodkaz"/>
          <w:rFonts w:cs="Times New Roman"/>
          <w:i/>
          <w:iCs/>
          <w:color w:val="000000" w:themeColor="text1"/>
          <w:u w:val="none"/>
        </w:rPr>
        <w:t>Základní pohybové dovednosti dětí v běžných MŠ a dětí v lesních MŠ.</w:t>
      </w:r>
      <w:r w:rsidRPr="000D0E2B">
        <w:rPr>
          <w:rStyle w:val="Hypertextovodkaz"/>
          <w:rFonts w:cs="Times New Roman"/>
          <w:color w:val="000000" w:themeColor="text1"/>
          <w:u w:val="none"/>
        </w:rPr>
        <w:t xml:space="preserve"> s.</w:t>
      </w:r>
      <w:r w:rsidR="008C10DE" w:rsidRPr="000D0E2B">
        <w:rPr>
          <w:rStyle w:val="Hypertextovodkaz"/>
          <w:rFonts w:cs="Times New Roman"/>
          <w:color w:val="000000" w:themeColor="text1"/>
          <w:u w:val="none"/>
        </w:rPr>
        <w:t> </w:t>
      </w:r>
      <w:r w:rsidRPr="000D0E2B">
        <w:rPr>
          <w:rStyle w:val="Hypertextovodkaz"/>
          <w:rFonts w:cs="Times New Roman"/>
          <w:color w:val="000000" w:themeColor="text1"/>
          <w:u w:val="none"/>
        </w:rPr>
        <w:t>80, Pedagogická fakulta Univerzity Karlovy v</w:t>
      </w:r>
      <w:r w:rsidR="008F4AAB" w:rsidRPr="000D0E2B">
        <w:rPr>
          <w:rStyle w:val="Hypertextovodkaz"/>
          <w:rFonts w:cs="Times New Roman"/>
          <w:color w:val="000000" w:themeColor="text1"/>
          <w:u w:val="none"/>
        </w:rPr>
        <w:t> </w:t>
      </w:r>
      <w:r w:rsidRPr="000D0E2B">
        <w:rPr>
          <w:rStyle w:val="Hypertextovodkaz"/>
          <w:rFonts w:cs="Times New Roman"/>
          <w:color w:val="000000" w:themeColor="text1"/>
          <w:u w:val="none"/>
        </w:rPr>
        <w:t>Praze</w:t>
      </w:r>
      <w:r w:rsidR="008F4AAB" w:rsidRPr="000D0E2B">
        <w:rPr>
          <w:rStyle w:val="Hypertextovodkaz"/>
          <w:rFonts w:cs="Times New Roman"/>
          <w:color w:val="000000" w:themeColor="text1"/>
          <w:u w:val="none"/>
        </w:rPr>
        <w:t xml:space="preserve">. </w:t>
      </w:r>
      <w:r w:rsidRPr="000D0E2B">
        <w:rPr>
          <w:rStyle w:val="Hypertextovodkaz"/>
          <w:rFonts w:cs="Times New Roman"/>
          <w:color w:val="000000" w:themeColor="text1"/>
          <w:u w:val="none"/>
        </w:rPr>
        <w:t xml:space="preserve">Diplomová práce. Dostupná </w:t>
      </w:r>
      <w:r w:rsidRPr="000D0E2B">
        <w:rPr>
          <w:rStyle w:val="Hypertextovodkaz"/>
          <w:rFonts w:cs="Times New Roman"/>
          <w:color w:val="auto"/>
          <w:u w:val="none"/>
        </w:rPr>
        <w:t>z:</w:t>
      </w:r>
      <w:r w:rsidR="008C10DE" w:rsidRPr="000D0E2B">
        <w:rPr>
          <w:rStyle w:val="Hypertextovodkaz"/>
          <w:rFonts w:cs="Times New Roman"/>
          <w:color w:val="auto"/>
          <w:u w:val="none"/>
        </w:rPr>
        <w:t> </w:t>
      </w:r>
      <w:hyperlink r:id="rId18" w:history="1">
        <w:r w:rsidR="008C10DE" w:rsidRPr="000D0E2B">
          <w:rPr>
            <w:rStyle w:val="Hypertextovodkaz"/>
            <w:rFonts w:cs="Times New Roman"/>
            <w:color w:val="auto"/>
          </w:rPr>
          <w:t>https://dspace.cuni.cz/bitstream/handle/20.500.11956/117824/120358023.pdf?sequence=1&amp;isAllowed=y</w:t>
        </w:r>
      </w:hyperlink>
    </w:p>
    <w:p w14:paraId="64C33A67" w14:textId="7448ED17" w:rsidR="00F179F9" w:rsidRPr="000D0E2B" w:rsidRDefault="00F179F9" w:rsidP="00FE13E3">
      <w:pPr>
        <w:spacing w:after="0" w:line="276" w:lineRule="auto"/>
        <w:rPr>
          <w:rFonts w:cs="Times New Roman"/>
          <w:color w:val="000000" w:themeColor="text1"/>
        </w:rPr>
      </w:pPr>
    </w:p>
    <w:p w14:paraId="2CBC73CF" w14:textId="6041F98F" w:rsidR="0017069B" w:rsidRPr="000D0E2B" w:rsidRDefault="0017069B" w:rsidP="00FE13E3">
      <w:pPr>
        <w:spacing w:after="0" w:line="276" w:lineRule="auto"/>
        <w:rPr>
          <w:rFonts w:cs="Times New Roman"/>
          <w:color w:val="000000" w:themeColor="text1"/>
        </w:rPr>
      </w:pPr>
      <w:r w:rsidRPr="000D0E2B">
        <w:rPr>
          <w:rFonts w:cs="Times New Roman"/>
          <w:color w:val="000000" w:themeColor="text1"/>
        </w:rPr>
        <w:t xml:space="preserve">MICHEK, S. NOVÁKOVÁ, Z. MENCLOVÁ, L. 2014. </w:t>
      </w:r>
      <w:proofErr w:type="spellStart"/>
      <w:r w:rsidRPr="000D0E2B">
        <w:rPr>
          <w:rFonts w:cs="Times New Roman"/>
          <w:i/>
          <w:iCs/>
          <w:color w:val="000000" w:themeColor="text1"/>
        </w:rPr>
        <w:t>Advantages</w:t>
      </w:r>
      <w:proofErr w:type="spellEnd"/>
      <w:r w:rsidRPr="000D0E2B">
        <w:rPr>
          <w:rFonts w:cs="Times New Roman"/>
          <w:i/>
          <w:iCs/>
          <w:color w:val="000000" w:themeColor="text1"/>
        </w:rPr>
        <w:t xml:space="preserve"> and </w:t>
      </w:r>
      <w:proofErr w:type="spellStart"/>
      <w:r w:rsidRPr="000D0E2B">
        <w:rPr>
          <w:rFonts w:cs="Times New Roman"/>
          <w:i/>
          <w:iCs/>
          <w:color w:val="000000" w:themeColor="text1"/>
        </w:rPr>
        <w:t>disadvantages</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of</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forest</w:t>
      </w:r>
      <w:proofErr w:type="spellEnd"/>
      <w:r w:rsidRPr="000D0E2B">
        <w:rPr>
          <w:rFonts w:cs="Times New Roman"/>
          <w:i/>
          <w:iCs/>
          <w:color w:val="000000" w:themeColor="text1"/>
        </w:rPr>
        <w:t xml:space="preserve"> </w:t>
      </w:r>
      <w:proofErr w:type="spellStart"/>
      <w:r w:rsidRPr="000D0E2B">
        <w:rPr>
          <w:rFonts w:cs="Times New Roman"/>
          <w:i/>
          <w:iCs/>
        </w:rPr>
        <w:t>kindergarten</w:t>
      </w:r>
      <w:proofErr w:type="spellEnd"/>
      <w:r w:rsidR="008C10DE" w:rsidRPr="000D0E2B">
        <w:rPr>
          <w:rFonts w:cs="Times New Roman"/>
          <w:i/>
          <w:iCs/>
        </w:rPr>
        <w:t xml:space="preserve"> </w:t>
      </w:r>
      <w:r w:rsidRPr="000D0E2B">
        <w:rPr>
          <w:rFonts w:cs="Times New Roman"/>
          <w:i/>
          <w:iCs/>
        </w:rPr>
        <w:t>in</w:t>
      </w:r>
      <w:r w:rsidR="008C10DE" w:rsidRPr="000D0E2B">
        <w:rPr>
          <w:rFonts w:cs="Times New Roman"/>
          <w:i/>
          <w:iCs/>
          <w:color w:val="000000" w:themeColor="text1"/>
        </w:rPr>
        <w:t xml:space="preserve"> </w:t>
      </w:r>
      <w:r w:rsidRPr="000D0E2B">
        <w:rPr>
          <w:rFonts w:cs="Times New Roman"/>
          <w:i/>
          <w:iCs/>
          <w:color w:val="000000" w:themeColor="text1"/>
        </w:rPr>
        <w:t>Czech</w:t>
      </w:r>
      <w:r w:rsidR="008C10DE" w:rsidRPr="000D0E2B">
        <w:rPr>
          <w:rFonts w:cs="Times New Roman"/>
          <w:i/>
          <w:iCs/>
          <w:color w:val="000000" w:themeColor="text1"/>
        </w:rPr>
        <w:t xml:space="preserve"> </w:t>
      </w:r>
      <w:r w:rsidRPr="000D0E2B">
        <w:rPr>
          <w:rFonts w:cs="Times New Roman"/>
          <w:i/>
          <w:iCs/>
          <w:color w:val="000000" w:themeColor="text1"/>
        </w:rPr>
        <w:t>Republic.</w:t>
      </w:r>
      <w:r w:rsidR="008C10DE" w:rsidRPr="000D0E2B">
        <w:rPr>
          <w:rFonts w:cs="Times New Roman"/>
          <w:color w:val="000000" w:themeColor="text1"/>
        </w:rPr>
        <w:t xml:space="preserve"> </w:t>
      </w:r>
      <w:proofErr w:type="spellStart"/>
      <w:r w:rsidRPr="000D0E2B">
        <w:rPr>
          <w:rFonts w:cs="Times New Roman"/>
          <w:color w:val="000000" w:themeColor="text1"/>
        </w:rPr>
        <w:t>Faculty</w:t>
      </w:r>
      <w:proofErr w:type="spellEnd"/>
      <w:r w:rsidR="008C10DE" w:rsidRPr="000D0E2B">
        <w:rPr>
          <w:rFonts w:cs="Times New Roman"/>
          <w:color w:val="000000" w:themeColor="text1"/>
        </w:rPr>
        <w:t xml:space="preserve"> </w:t>
      </w:r>
      <w:proofErr w:type="spellStart"/>
      <w:r w:rsidRPr="000D0E2B">
        <w:rPr>
          <w:rFonts w:cs="Times New Roman"/>
          <w:color w:val="000000" w:themeColor="text1"/>
        </w:rPr>
        <w:t>of</w:t>
      </w:r>
      <w:proofErr w:type="spellEnd"/>
      <w:r w:rsidR="008C10DE" w:rsidRPr="000D0E2B">
        <w:rPr>
          <w:rFonts w:cs="Times New Roman"/>
          <w:color w:val="000000" w:themeColor="text1"/>
        </w:rPr>
        <w:t xml:space="preserve"> </w:t>
      </w:r>
      <w:proofErr w:type="spellStart"/>
      <w:r w:rsidRPr="000D0E2B">
        <w:rPr>
          <w:rFonts w:cs="Times New Roman"/>
          <w:color w:val="000000" w:themeColor="text1"/>
        </w:rPr>
        <w:t>Education</w:t>
      </w:r>
      <w:proofErr w:type="spellEnd"/>
      <w:r w:rsidR="008C10DE" w:rsidRPr="000D0E2B">
        <w:rPr>
          <w:rFonts w:cs="Times New Roman"/>
          <w:color w:val="000000" w:themeColor="text1"/>
        </w:rPr>
        <w:t xml:space="preserve"> </w:t>
      </w:r>
      <w:r w:rsidRPr="000D0E2B">
        <w:rPr>
          <w:rFonts w:cs="Times New Roman"/>
          <w:color w:val="000000" w:themeColor="text1"/>
        </w:rPr>
        <w:t>University</w:t>
      </w:r>
      <w:r w:rsidR="008C10DE" w:rsidRPr="000D0E2B">
        <w:rPr>
          <w:rFonts w:cs="Times New Roman"/>
          <w:color w:val="000000" w:themeColor="text1"/>
        </w:rPr>
        <w:t xml:space="preserve"> </w:t>
      </w:r>
      <w:r w:rsidRPr="000D0E2B">
        <w:rPr>
          <w:rFonts w:cs="Times New Roman"/>
          <w:color w:val="000000" w:themeColor="text1"/>
        </w:rPr>
        <w:t>Hradec</w:t>
      </w:r>
      <w:r w:rsidR="008C10DE" w:rsidRPr="000D0E2B">
        <w:rPr>
          <w:rFonts w:cs="Times New Roman"/>
          <w:color w:val="000000" w:themeColor="text1"/>
        </w:rPr>
        <w:t xml:space="preserve"> </w:t>
      </w:r>
      <w:r w:rsidRPr="000D0E2B">
        <w:rPr>
          <w:rFonts w:cs="Times New Roman"/>
          <w:color w:val="000000" w:themeColor="text1"/>
        </w:rPr>
        <w:t>Králové.</w:t>
      </w:r>
      <w:r w:rsidR="008C10DE" w:rsidRPr="000D0E2B">
        <w:rPr>
          <w:rFonts w:cs="Times New Roman"/>
          <w:color w:val="000000" w:themeColor="text1"/>
        </w:rPr>
        <w:t xml:space="preserve"> </w:t>
      </w:r>
      <w:r w:rsidRPr="000D0E2B">
        <w:rPr>
          <w:rFonts w:cs="Times New Roman"/>
          <w:color w:val="000000" w:themeColor="text1"/>
        </w:rPr>
        <w:t>Dostupné</w:t>
      </w:r>
      <w:r w:rsidR="008C10DE" w:rsidRPr="000D0E2B">
        <w:rPr>
          <w:rFonts w:cs="Times New Roman"/>
          <w:color w:val="000000" w:themeColor="text1"/>
        </w:rPr>
        <w:t xml:space="preserve"> </w:t>
      </w:r>
      <w:r w:rsidRPr="000D0E2B">
        <w:rPr>
          <w:rFonts w:cs="Times New Roman"/>
        </w:rPr>
        <w:t>z</w:t>
      </w:r>
      <w:r w:rsidR="008C10DE" w:rsidRPr="000D0E2B">
        <w:rPr>
          <w:rFonts w:cs="Times New Roman"/>
        </w:rPr>
        <w:t xml:space="preserve">: </w:t>
      </w:r>
      <w:r w:rsidRPr="000D0E2B">
        <w:rPr>
          <w:rFonts w:cs="Times New Roman"/>
          <w:u w:val="single"/>
        </w:rPr>
        <w:t>https://reader.elsevier.com/reader/sd/pii/S1877042815002165?token=5574FB9E86870C274108BC5D3DE58B1475A917C4A793FCAB1BF46142C08FCBDD357EB03DB859377FDFE2EB7499B0E541</w:t>
      </w:r>
    </w:p>
    <w:p w14:paraId="50D30F1C" w14:textId="77777777" w:rsidR="0017069B" w:rsidRPr="000D0E2B" w:rsidRDefault="0017069B" w:rsidP="00FE13E3">
      <w:pPr>
        <w:spacing w:after="0" w:line="276" w:lineRule="auto"/>
        <w:rPr>
          <w:rFonts w:cs="Times New Roman"/>
          <w:color w:val="000000" w:themeColor="text1"/>
        </w:rPr>
      </w:pPr>
    </w:p>
    <w:p w14:paraId="6D63D8F9" w14:textId="6BAC533D" w:rsidR="001A7F21" w:rsidRPr="000D0E2B" w:rsidRDefault="001A7F21" w:rsidP="00FE13E3">
      <w:pPr>
        <w:spacing w:after="0" w:line="276" w:lineRule="auto"/>
        <w:rPr>
          <w:rStyle w:val="Hypertextovodkaz"/>
          <w:rFonts w:cs="Times New Roman"/>
          <w:color w:val="000000" w:themeColor="text1"/>
        </w:rPr>
      </w:pPr>
      <w:r w:rsidRPr="000D0E2B">
        <w:rPr>
          <w:rFonts w:cs="Times New Roman"/>
          <w:color w:val="000000" w:themeColor="text1"/>
        </w:rPr>
        <w:t xml:space="preserve">MIŠURCOVÁ, V. 2014. </w:t>
      </w:r>
      <w:r w:rsidRPr="000D0E2B">
        <w:rPr>
          <w:rFonts w:cs="Times New Roman"/>
          <w:i/>
          <w:iCs/>
          <w:color w:val="000000" w:themeColor="text1"/>
        </w:rPr>
        <w:t>Počátky předškolních institucí v českých zemích.</w:t>
      </w:r>
      <w:r w:rsidR="002B0CF0" w:rsidRPr="000D0E2B">
        <w:rPr>
          <w:rFonts w:cs="Times New Roman"/>
          <w:color w:val="000000" w:themeColor="text1"/>
        </w:rPr>
        <w:t xml:space="preserve"> </w:t>
      </w:r>
      <w:r w:rsidRPr="000D0E2B">
        <w:rPr>
          <w:rFonts w:cs="Times New Roman"/>
          <w:color w:val="000000" w:themeColor="text1"/>
        </w:rPr>
        <w:t>Praha: Pedagogický</w:t>
      </w:r>
      <w:r w:rsidR="002B0CF0" w:rsidRPr="000D0E2B">
        <w:rPr>
          <w:rFonts w:cs="Times New Roman"/>
          <w:color w:val="000000" w:themeColor="text1"/>
        </w:rPr>
        <w:t> </w:t>
      </w:r>
      <w:r w:rsidRPr="000D0E2B">
        <w:rPr>
          <w:rFonts w:cs="Times New Roman"/>
          <w:color w:val="000000" w:themeColor="text1"/>
        </w:rPr>
        <w:t>ústav</w:t>
      </w:r>
      <w:r w:rsidR="002B0CF0" w:rsidRPr="000D0E2B">
        <w:rPr>
          <w:rFonts w:cs="Times New Roman"/>
          <w:color w:val="000000" w:themeColor="text1"/>
        </w:rPr>
        <w:t> </w:t>
      </w:r>
      <w:r w:rsidRPr="000D0E2B">
        <w:rPr>
          <w:rFonts w:cs="Times New Roman"/>
          <w:color w:val="000000" w:themeColor="text1"/>
        </w:rPr>
        <w:t>J.</w:t>
      </w:r>
      <w:r w:rsidR="002B0CF0" w:rsidRPr="000D0E2B">
        <w:rPr>
          <w:rFonts w:cs="Times New Roman"/>
          <w:color w:val="000000" w:themeColor="text1"/>
        </w:rPr>
        <w:t> </w:t>
      </w:r>
      <w:r w:rsidRPr="000D0E2B">
        <w:rPr>
          <w:rFonts w:cs="Times New Roman"/>
          <w:color w:val="000000" w:themeColor="text1"/>
        </w:rPr>
        <w:t>A.</w:t>
      </w:r>
      <w:r w:rsidR="002B0CF0" w:rsidRPr="000D0E2B">
        <w:rPr>
          <w:rFonts w:cs="Times New Roman"/>
          <w:color w:val="000000" w:themeColor="text1"/>
        </w:rPr>
        <w:t> </w:t>
      </w:r>
      <w:r w:rsidRPr="000D0E2B">
        <w:rPr>
          <w:rFonts w:cs="Times New Roman"/>
          <w:color w:val="000000" w:themeColor="text1"/>
        </w:rPr>
        <w:t>Komenského</w:t>
      </w:r>
      <w:r w:rsidR="002B0CF0" w:rsidRPr="000D0E2B">
        <w:rPr>
          <w:rFonts w:cs="Times New Roman"/>
          <w:color w:val="000000" w:themeColor="text1"/>
        </w:rPr>
        <w:t> </w:t>
      </w:r>
      <w:r w:rsidRPr="000D0E2B">
        <w:rPr>
          <w:rFonts w:cs="Times New Roman"/>
          <w:color w:val="000000" w:themeColor="text1"/>
        </w:rPr>
        <w:t>ČSA</w:t>
      </w:r>
      <w:r w:rsidR="002B0CF0" w:rsidRPr="000D0E2B">
        <w:rPr>
          <w:rFonts w:cs="Times New Roman"/>
          <w:color w:val="000000" w:themeColor="text1"/>
        </w:rPr>
        <w:t> </w:t>
      </w:r>
      <w:r w:rsidRPr="000D0E2B">
        <w:rPr>
          <w:rFonts w:cs="Times New Roman"/>
          <w:color w:val="000000" w:themeColor="text1"/>
        </w:rPr>
        <w:t>V.</w:t>
      </w:r>
      <w:r w:rsidR="002B0CF0" w:rsidRPr="000D0E2B">
        <w:rPr>
          <w:rFonts w:cs="Times New Roman"/>
          <w:color w:val="000000" w:themeColor="text1"/>
        </w:rPr>
        <w:t> </w:t>
      </w:r>
      <w:r w:rsidRPr="000D0E2B">
        <w:rPr>
          <w:rFonts w:cs="Times New Roman"/>
          <w:color w:val="000000" w:themeColor="text1"/>
        </w:rPr>
        <w:t>Dostupné</w:t>
      </w:r>
      <w:r w:rsidR="002B0CF0" w:rsidRPr="000D0E2B">
        <w:rPr>
          <w:rFonts w:cs="Times New Roman"/>
          <w:color w:val="000000" w:themeColor="text1"/>
        </w:rPr>
        <w:t> </w:t>
      </w:r>
      <w:r w:rsidRPr="000D0E2B">
        <w:rPr>
          <w:rFonts w:cs="Times New Roman"/>
          <w:color w:val="000000" w:themeColor="text1"/>
        </w:rPr>
        <w:t>z:</w:t>
      </w:r>
      <w:r w:rsidR="002B0CF0" w:rsidRPr="000D0E2B">
        <w:rPr>
          <w:rFonts w:cs="Times New Roman"/>
          <w:color w:val="000000" w:themeColor="text1"/>
        </w:rPr>
        <w:t> </w:t>
      </w:r>
      <w:hyperlink r:id="rId19" w:history="1">
        <w:r w:rsidR="002B0CF0" w:rsidRPr="000D0E2B">
          <w:rPr>
            <w:rStyle w:val="Hypertextovodkaz"/>
            <w:rFonts w:cs="Times New Roman"/>
            <w:color w:val="000000" w:themeColor="text1"/>
          </w:rPr>
          <w:t>https://pages.pedf.cuni.cz/pedagogika/files/2014/12/Pedag_1983_4_05_Pocatky-predskolnich_465_473.pdf</w:t>
        </w:r>
      </w:hyperlink>
    </w:p>
    <w:p w14:paraId="7206D9CB" w14:textId="77777777" w:rsidR="0017069B" w:rsidRPr="000D0E2B" w:rsidRDefault="0017069B" w:rsidP="00FE13E3">
      <w:pPr>
        <w:spacing w:after="0" w:line="276" w:lineRule="auto"/>
        <w:rPr>
          <w:rStyle w:val="Hypertextovodkaz"/>
          <w:rFonts w:cs="Times New Roman"/>
          <w:color w:val="000000" w:themeColor="text1"/>
        </w:rPr>
      </w:pPr>
    </w:p>
    <w:p w14:paraId="13AFB422" w14:textId="7659C0ED" w:rsidR="00CA5883" w:rsidRPr="000D0E2B" w:rsidRDefault="00CA5883" w:rsidP="00FE13E3">
      <w:pPr>
        <w:spacing w:after="0" w:line="276" w:lineRule="auto"/>
        <w:rPr>
          <w:rStyle w:val="Hypertextovodkaz"/>
          <w:rFonts w:cs="Times New Roman"/>
          <w:color w:val="000000" w:themeColor="text1"/>
          <w:u w:val="none"/>
        </w:rPr>
      </w:pPr>
      <w:r w:rsidRPr="000D0E2B">
        <w:rPr>
          <w:rStyle w:val="Hypertextovodkaz"/>
          <w:rFonts w:cs="Times New Roman"/>
          <w:color w:val="000000" w:themeColor="text1"/>
          <w:u w:val="none"/>
        </w:rPr>
        <w:t>MOT</w:t>
      </w:r>
      <w:r w:rsidR="00B95B48" w:rsidRPr="000D0E2B">
        <w:rPr>
          <w:rStyle w:val="Hypertextovodkaz"/>
          <w:rFonts w:cs="Times New Roman"/>
          <w:color w:val="000000" w:themeColor="text1"/>
          <w:u w:val="none"/>
        </w:rPr>
        <w:t>Y</w:t>
      </w:r>
      <w:r w:rsidRPr="000D0E2B">
        <w:rPr>
          <w:rStyle w:val="Hypertextovodkaz"/>
          <w:rFonts w:cs="Times New Roman"/>
          <w:color w:val="000000" w:themeColor="text1"/>
          <w:u w:val="none"/>
        </w:rPr>
        <w:t xml:space="preserve">ČKOVÁ, T. 2016. </w:t>
      </w:r>
      <w:r w:rsidRPr="000D0E2B">
        <w:rPr>
          <w:rStyle w:val="Hypertextovodkaz"/>
          <w:rFonts w:cs="Times New Roman"/>
          <w:i/>
          <w:iCs/>
          <w:color w:val="000000" w:themeColor="text1"/>
          <w:u w:val="none"/>
        </w:rPr>
        <w:t>Motivace rodičů k umístění dítěte do lesní mateřské školy a naplnění potřeb dítěte</w:t>
      </w:r>
      <w:r w:rsidRPr="000D0E2B">
        <w:rPr>
          <w:rStyle w:val="Hypertextovodkaz"/>
          <w:rFonts w:cs="Times New Roman"/>
          <w:color w:val="000000" w:themeColor="text1"/>
          <w:u w:val="none"/>
        </w:rPr>
        <w:t>. s. 71, Pedagogická fakulta Masarykovy Unive</w:t>
      </w:r>
      <w:r w:rsidR="008F4AAB" w:rsidRPr="000D0E2B">
        <w:rPr>
          <w:rStyle w:val="Hypertextovodkaz"/>
          <w:rFonts w:cs="Times New Roman"/>
          <w:color w:val="000000" w:themeColor="text1"/>
          <w:u w:val="none"/>
        </w:rPr>
        <w:t xml:space="preserve">rzity v Brně. Bakalářská práce. Dostupná z: </w:t>
      </w:r>
      <w:r w:rsidR="008F4AAB" w:rsidRPr="000D0E2B">
        <w:rPr>
          <w:rStyle w:val="Hypertextovodkaz"/>
          <w:rFonts w:cs="Times New Roman"/>
          <w:color w:val="000000" w:themeColor="text1"/>
        </w:rPr>
        <w:t>https://is.muni.cz/th/puom9/BP-Motyckova-425376-pdf.pdf</w:t>
      </w:r>
    </w:p>
    <w:p w14:paraId="3069D551" w14:textId="77777777" w:rsidR="00F179F9" w:rsidRPr="000D0E2B" w:rsidRDefault="00F179F9" w:rsidP="00FE13E3">
      <w:pPr>
        <w:spacing w:after="0" w:line="276" w:lineRule="auto"/>
        <w:rPr>
          <w:rFonts w:cs="Times New Roman"/>
          <w:color w:val="000000" w:themeColor="text1"/>
        </w:rPr>
      </w:pPr>
    </w:p>
    <w:p w14:paraId="50E380A6" w14:textId="7578F7ED" w:rsidR="001A7F21" w:rsidRPr="000D0E2B" w:rsidRDefault="001A7F21" w:rsidP="00FE13E3">
      <w:pPr>
        <w:spacing w:after="0" w:line="276" w:lineRule="auto"/>
        <w:rPr>
          <w:rStyle w:val="Hypertextovodkaz"/>
          <w:rFonts w:cs="Times New Roman"/>
          <w:color w:val="000000" w:themeColor="text1"/>
          <w:u w:val="none"/>
        </w:rPr>
      </w:pPr>
      <w:r w:rsidRPr="000D0E2B">
        <w:rPr>
          <w:rFonts w:cs="Times New Roman"/>
          <w:color w:val="000000" w:themeColor="text1"/>
        </w:rPr>
        <w:t xml:space="preserve">OHTSUKA, Y., YABUNAKA, N., a TAKAYAMA, S. 1998. </w:t>
      </w:r>
      <w:proofErr w:type="spellStart"/>
      <w:r w:rsidRPr="000D0E2B">
        <w:rPr>
          <w:rFonts w:cs="Times New Roman"/>
          <w:i/>
          <w:iCs/>
          <w:color w:val="000000" w:themeColor="text1"/>
        </w:rPr>
        <w:t>Shinrin-yoku</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forest</w:t>
      </w:r>
      <w:proofErr w:type="spellEnd"/>
      <w:r w:rsidRPr="000D0E2B">
        <w:rPr>
          <w:rFonts w:cs="Times New Roman"/>
          <w:i/>
          <w:iCs/>
          <w:color w:val="000000" w:themeColor="text1"/>
        </w:rPr>
        <w:t xml:space="preserve">-air </w:t>
      </w:r>
      <w:proofErr w:type="spellStart"/>
      <w:r w:rsidRPr="000D0E2B">
        <w:rPr>
          <w:rFonts w:cs="Times New Roman"/>
          <w:i/>
          <w:iCs/>
          <w:color w:val="000000" w:themeColor="text1"/>
        </w:rPr>
        <w:t>bathing</w:t>
      </w:r>
      <w:proofErr w:type="spellEnd"/>
      <w:r w:rsidRPr="000D0E2B">
        <w:rPr>
          <w:rFonts w:cs="Times New Roman"/>
          <w:i/>
          <w:iCs/>
          <w:color w:val="000000" w:themeColor="text1"/>
        </w:rPr>
        <w:t xml:space="preserve"> and </w:t>
      </w:r>
      <w:proofErr w:type="spellStart"/>
      <w:r w:rsidRPr="000D0E2B">
        <w:rPr>
          <w:rFonts w:cs="Times New Roman"/>
          <w:i/>
          <w:iCs/>
          <w:color w:val="000000" w:themeColor="text1"/>
        </w:rPr>
        <w:t>walking</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effectively</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decreases</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blood</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glucose</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levels</w:t>
      </w:r>
      <w:proofErr w:type="spellEnd"/>
      <w:r w:rsidRPr="000D0E2B">
        <w:rPr>
          <w:rFonts w:cs="Times New Roman"/>
          <w:i/>
          <w:iCs/>
          <w:color w:val="000000" w:themeColor="text1"/>
        </w:rPr>
        <w:t xml:space="preserve"> in </w:t>
      </w:r>
      <w:proofErr w:type="spellStart"/>
      <w:r w:rsidRPr="000D0E2B">
        <w:rPr>
          <w:rFonts w:cs="Times New Roman"/>
          <w:i/>
          <w:iCs/>
          <w:color w:val="000000" w:themeColor="text1"/>
        </w:rPr>
        <w:t>diabetic</w:t>
      </w:r>
      <w:proofErr w:type="spellEnd"/>
      <w:r w:rsidRPr="000D0E2B">
        <w:rPr>
          <w:rFonts w:cs="Times New Roman"/>
          <w:i/>
          <w:iCs/>
          <w:color w:val="000000" w:themeColor="text1"/>
        </w:rPr>
        <w:t xml:space="preserve"> </w:t>
      </w:r>
      <w:proofErr w:type="spellStart"/>
      <w:r w:rsidRPr="000D0E2B">
        <w:rPr>
          <w:rFonts w:cs="Times New Roman"/>
          <w:i/>
          <w:iCs/>
          <w:color w:val="000000" w:themeColor="text1"/>
        </w:rPr>
        <w:t>patients</w:t>
      </w:r>
      <w:proofErr w:type="spellEnd"/>
      <w:r w:rsidRPr="000D0E2B">
        <w:rPr>
          <w:rFonts w:cs="Times New Roman"/>
          <w:i/>
          <w:iCs/>
          <w:color w:val="000000" w:themeColor="text1"/>
        </w:rPr>
        <w:t>.</w:t>
      </w:r>
      <w:r w:rsidRPr="000D0E2B">
        <w:rPr>
          <w:rFonts w:cs="Times New Roman"/>
          <w:color w:val="000000" w:themeColor="text1"/>
        </w:rPr>
        <w:t xml:space="preserve"> International Journal</w:t>
      </w:r>
      <w:r w:rsidR="00F179F9" w:rsidRPr="000D0E2B">
        <w:rPr>
          <w:rFonts w:cs="Times New Roman"/>
          <w:color w:val="000000" w:themeColor="text1"/>
        </w:rPr>
        <w:t> </w:t>
      </w:r>
      <w:r w:rsidRPr="000D0E2B">
        <w:rPr>
          <w:rFonts w:cs="Times New Roman"/>
          <w:color w:val="000000" w:themeColor="text1"/>
        </w:rPr>
        <w:t>of</w:t>
      </w:r>
      <w:r w:rsidR="00F179F9" w:rsidRPr="000D0E2B">
        <w:rPr>
          <w:rFonts w:cs="Times New Roman"/>
          <w:color w:val="000000" w:themeColor="text1"/>
        </w:rPr>
        <w:t> </w:t>
      </w:r>
      <w:r w:rsidRPr="000D0E2B">
        <w:rPr>
          <w:rFonts w:cs="Times New Roman"/>
          <w:color w:val="000000" w:themeColor="text1"/>
        </w:rPr>
        <w:t>Biometeorology</w:t>
      </w:r>
      <w:r w:rsidR="00F179F9" w:rsidRPr="000D0E2B">
        <w:rPr>
          <w:rFonts w:cs="Times New Roman"/>
          <w:color w:val="000000" w:themeColor="text1"/>
        </w:rPr>
        <w:t> </w:t>
      </w:r>
      <w:r w:rsidRPr="000D0E2B">
        <w:rPr>
          <w:rFonts w:cs="Times New Roman"/>
          <w:color w:val="000000" w:themeColor="text1"/>
        </w:rPr>
        <w:t>41(3),</w:t>
      </w:r>
      <w:r w:rsidR="00F179F9" w:rsidRPr="000D0E2B">
        <w:rPr>
          <w:rFonts w:cs="Times New Roman"/>
          <w:color w:val="000000" w:themeColor="text1"/>
        </w:rPr>
        <w:t> </w:t>
      </w:r>
      <w:r w:rsidRPr="000D0E2B">
        <w:rPr>
          <w:rFonts w:cs="Times New Roman"/>
          <w:color w:val="000000" w:themeColor="text1"/>
        </w:rPr>
        <w:t>125</w:t>
      </w:r>
      <w:r w:rsidR="00FE13E3" w:rsidRPr="000D0E2B">
        <w:rPr>
          <w:rFonts w:cs="Times New Roman"/>
          <w:color w:val="000000" w:themeColor="text1"/>
        </w:rPr>
        <w:noBreakHyphen/>
      </w:r>
      <w:r w:rsidRPr="000D0E2B">
        <w:rPr>
          <w:rFonts w:cs="Times New Roman"/>
          <w:color w:val="000000" w:themeColor="text1"/>
        </w:rPr>
        <w:t>127.</w:t>
      </w:r>
      <w:r w:rsidR="00F179F9" w:rsidRPr="000D0E2B">
        <w:rPr>
          <w:rFonts w:cs="Times New Roman"/>
          <w:color w:val="000000" w:themeColor="text1"/>
        </w:rPr>
        <w:t> </w:t>
      </w:r>
      <w:r w:rsidRPr="000D0E2B">
        <w:rPr>
          <w:rFonts w:cs="Times New Roman"/>
          <w:color w:val="000000" w:themeColor="text1"/>
        </w:rPr>
        <w:t>Dostupné</w:t>
      </w:r>
      <w:r w:rsidR="00F179F9" w:rsidRPr="000D0E2B">
        <w:rPr>
          <w:rFonts w:cs="Times New Roman"/>
          <w:color w:val="000000" w:themeColor="text1"/>
        </w:rPr>
        <w:t> </w:t>
      </w:r>
      <w:r w:rsidRPr="000D0E2B">
        <w:rPr>
          <w:rFonts w:cs="Times New Roman"/>
          <w:color w:val="000000" w:themeColor="text1"/>
        </w:rPr>
        <w:t>z</w:t>
      </w:r>
      <w:r w:rsidRPr="000D0E2B">
        <w:rPr>
          <w:rFonts w:cs="Times New Roman"/>
        </w:rPr>
        <w:t>:</w:t>
      </w:r>
      <w:r w:rsidR="00F179F9" w:rsidRPr="000D0E2B">
        <w:rPr>
          <w:rFonts w:cs="Times New Roman"/>
        </w:rPr>
        <w:t> </w:t>
      </w:r>
      <w:hyperlink r:id="rId20" w:history="1">
        <w:r w:rsidR="00FE13E3" w:rsidRPr="000D0E2B">
          <w:rPr>
            <w:rStyle w:val="Hypertextovodkaz"/>
            <w:rFonts w:cs="Times New Roman"/>
            <w:color w:val="auto"/>
          </w:rPr>
          <w:t>https://link.springer.com/article/10.1007/s004840050064</w:t>
        </w:r>
      </w:hyperlink>
    </w:p>
    <w:p w14:paraId="2011DF3F" w14:textId="4015922E" w:rsidR="001A7F21" w:rsidRPr="000D0E2B" w:rsidRDefault="001A7F21" w:rsidP="00FE13E3">
      <w:pPr>
        <w:spacing w:before="240" w:after="0" w:line="276" w:lineRule="auto"/>
        <w:rPr>
          <w:rFonts w:cs="Times New Roman"/>
          <w:color w:val="000000" w:themeColor="text1"/>
        </w:rPr>
      </w:pPr>
      <w:r w:rsidRPr="000D0E2B">
        <w:rPr>
          <w:rFonts w:cs="Times New Roman"/>
          <w:color w:val="000000" w:themeColor="text1"/>
        </w:rPr>
        <w:t xml:space="preserve">OPRAVILOVÁ, </w:t>
      </w:r>
      <w:r w:rsidR="00FE13E3" w:rsidRPr="000D0E2B">
        <w:rPr>
          <w:rFonts w:cs="Times New Roman"/>
          <w:color w:val="000000" w:themeColor="text1"/>
        </w:rPr>
        <w:t>E</w:t>
      </w:r>
      <w:r w:rsidRPr="000D0E2B">
        <w:rPr>
          <w:rFonts w:cs="Times New Roman"/>
          <w:color w:val="000000" w:themeColor="text1"/>
        </w:rPr>
        <w:t xml:space="preserve">. 2016. </w:t>
      </w:r>
      <w:r w:rsidRPr="000D0E2B">
        <w:rPr>
          <w:rFonts w:cs="Times New Roman"/>
          <w:i/>
          <w:iCs/>
          <w:color w:val="000000" w:themeColor="text1"/>
        </w:rPr>
        <w:t>Předškolní pedagogika.</w:t>
      </w:r>
      <w:r w:rsidRPr="000D0E2B">
        <w:rPr>
          <w:rFonts w:cs="Times New Roman"/>
          <w:color w:val="000000" w:themeColor="text1"/>
        </w:rPr>
        <w:t xml:space="preserve"> Praha: Grada </w:t>
      </w:r>
      <w:proofErr w:type="spellStart"/>
      <w:r w:rsidRPr="000D0E2B">
        <w:rPr>
          <w:rFonts w:cs="Times New Roman"/>
          <w:color w:val="000000" w:themeColor="text1"/>
        </w:rPr>
        <w:t>Publishing</w:t>
      </w:r>
      <w:proofErr w:type="spellEnd"/>
      <w:r w:rsidRPr="000D0E2B">
        <w:rPr>
          <w:rFonts w:cs="Times New Roman"/>
          <w:color w:val="000000" w:themeColor="text1"/>
        </w:rPr>
        <w:t>, ISBN 978-80-247-5107-8</w:t>
      </w:r>
    </w:p>
    <w:p w14:paraId="45728CC0" w14:textId="77777777" w:rsidR="001A7F21" w:rsidRPr="000D0E2B" w:rsidRDefault="001A7F21" w:rsidP="00FE13E3">
      <w:pPr>
        <w:spacing w:after="0" w:line="276" w:lineRule="auto"/>
        <w:rPr>
          <w:rFonts w:cs="Times New Roman"/>
          <w:color w:val="000000" w:themeColor="text1"/>
        </w:rPr>
      </w:pPr>
    </w:p>
    <w:p w14:paraId="2FC2EA2C" w14:textId="02B292F9" w:rsidR="001A7F21" w:rsidRPr="000D0E2B" w:rsidRDefault="001A7F21" w:rsidP="00FE13E3">
      <w:pPr>
        <w:spacing w:after="0" w:line="276" w:lineRule="auto"/>
        <w:rPr>
          <w:rFonts w:cs="Times New Roman"/>
          <w:color w:val="000000" w:themeColor="text1"/>
        </w:rPr>
      </w:pPr>
      <w:r w:rsidRPr="000D0E2B">
        <w:rPr>
          <w:rFonts w:cs="Times New Roman"/>
          <w:color w:val="000000" w:themeColor="text1"/>
        </w:rPr>
        <w:t xml:space="preserve">PRŮCHA, J. 2004. </w:t>
      </w:r>
      <w:r w:rsidRPr="000D0E2B">
        <w:rPr>
          <w:rFonts w:cs="Times New Roman"/>
          <w:i/>
          <w:iCs/>
          <w:color w:val="000000" w:themeColor="text1"/>
        </w:rPr>
        <w:t>Alternativní školy a inovace ve vzdělávání.</w:t>
      </w:r>
      <w:r w:rsidRPr="000D0E2B">
        <w:rPr>
          <w:rFonts w:cs="Times New Roman"/>
          <w:color w:val="000000" w:themeColor="text1"/>
        </w:rPr>
        <w:t xml:space="preserve"> Praha: Portál. ISBN 80-7178-9771</w:t>
      </w:r>
    </w:p>
    <w:p w14:paraId="021EA5A8" w14:textId="77777777" w:rsidR="00F179F9" w:rsidRPr="000D0E2B" w:rsidRDefault="00F179F9" w:rsidP="00FE13E3">
      <w:pPr>
        <w:spacing w:after="0" w:line="276" w:lineRule="auto"/>
        <w:rPr>
          <w:rFonts w:cs="Times New Roman"/>
          <w:color w:val="000000" w:themeColor="text1"/>
        </w:rPr>
      </w:pPr>
    </w:p>
    <w:p w14:paraId="6E7E2DAF" w14:textId="752A21D6" w:rsidR="001A7F21" w:rsidRPr="000D0E2B" w:rsidRDefault="001A7F21" w:rsidP="00FE13E3">
      <w:pPr>
        <w:spacing w:after="0" w:line="276" w:lineRule="auto"/>
        <w:rPr>
          <w:rFonts w:cs="Times New Roman"/>
          <w:color w:val="000000" w:themeColor="text1"/>
        </w:rPr>
      </w:pPr>
      <w:r w:rsidRPr="000D0E2B">
        <w:rPr>
          <w:rFonts w:cs="Times New Roman"/>
          <w:color w:val="000000" w:themeColor="text1"/>
        </w:rPr>
        <w:t>PRŮCHA, J. (</w:t>
      </w:r>
      <w:proofErr w:type="spellStart"/>
      <w:r w:rsidRPr="000D0E2B">
        <w:rPr>
          <w:rFonts w:cs="Times New Roman"/>
          <w:color w:val="000000" w:themeColor="text1"/>
        </w:rPr>
        <w:t>ed</w:t>
      </w:r>
      <w:proofErr w:type="spellEnd"/>
      <w:r w:rsidRPr="000D0E2B">
        <w:rPr>
          <w:rFonts w:cs="Times New Roman"/>
          <w:color w:val="000000" w:themeColor="text1"/>
        </w:rPr>
        <w:t xml:space="preserve">.) 2009. </w:t>
      </w:r>
      <w:r w:rsidRPr="000D0E2B">
        <w:rPr>
          <w:rFonts w:cs="Times New Roman"/>
          <w:i/>
          <w:iCs/>
          <w:color w:val="000000" w:themeColor="text1"/>
        </w:rPr>
        <w:t>Pedagogická encyklopedie</w:t>
      </w:r>
      <w:r w:rsidRPr="000D0E2B">
        <w:rPr>
          <w:rFonts w:cs="Times New Roman"/>
          <w:color w:val="000000" w:themeColor="text1"/>
        </w:rPr>
        <w:t>. Praha: Portál. ISBN 978807367</w:t>
      </w:r>
    </w:p>
    <w:p w14:paraId="7B5101EA" w14:textId="77777777" w:rsidR="00F179F9" w:rsidRPr="000D0E2B" w:rsidRDefault="00F179F9" w:rsidP="00FE13E3">
      <w:pPr>
        <w:spacing w:after="0" w:line="276" w:lineRule="auto"/>
        <w:rPr>
          <w:rFonts w:cs="Times New Roman"/>
          <w:color w:val="000000" w:themeColor="text1"/>
        </w:rPr>
      </w:pPr>
    </w:p>
    <w:p w14:paraId="5FEF174D" w14:textId="19991603" w:rsidR="000C5F09" w:rsidRPr="000D0E2B" w:rsidRDefault="000C5F09" w:rsidP="00FE13E3">
      <w:pPr>
        <w:spacing w:after="0" w:line="276" w:lineRule="auto"/>
        <w:rPr>
          <w:rFonts w:cs="Times New Roman"/>
          <w:color w:val="000000" w:themeColor="text1"/>
        </w:rPr>
      </w:pPr>
      <w:r w:rsidRPr="000D0E2B">
        <w:rPr>
          <w:rFonts w:cs="Times New Roman"/>
          <w:color w:val="000000" w:themeColor="text1"/>
        </w:rPr>
        <w:t>PRŮCHA, J. WALTEROVÁ, E. MAREŠ, J</w:t>
      </w:r>
      <w:r w:rsidR="00FE13E3" w:rsidRPr="000D0E2B">
        <w:rPr>
          <w:rFonts w:cs="Times New Roman"/>
          <w:color w:val="000000" w:themeColor="text1"/>
        </w:rPr>
        <w:t>.</w:t>
      </w:r>
      <w:r w:rsidRPr="000D0E2B">
        <w:rPr>
          <w:rFonts w:cs="Times New Roman"/>
          <w:color w:val="000000" w:themeColor="text1"/>
        </w:rPr>
        <w:t xml:space="preserve"> 2013. </w:t>
      </w:r>
      <w:r w:rsidRPr="000D0E2B">
        <w:rPr>
          <w:rFonts w:cs="Times New Roman"/>
          <w:i/>
          <w:iCs/>
          <w:color w:val="000000" w:themeColor="text1"/>
        </w:rPr>
        <w:t>Pedagogický slovník</w:t>
      </w:r>
      <w:r w:rsidRPr="000D0E2B">
        <w:rPr>
          <w:rFonts w:cs="Times New Roman"/>
          <w:color w:val="000000" w:themeColor="text1"/>
        </w:rPr>
        <w:t>. Praha: Portál. ISBN 9780-80-262-0403-9</w:t>
      </w:r>
    </w:p>
    <w:p w14:paraId="6EA33D2A" w14:textId="77777777" w:rsidR="00721571" w:rsidRPr="000D0E2B" w:rsidRDefault="00721571" w:rsidP="00FE13E3">
      <w:pPr>
        <w:spacing w:after="0" w:line="276" w:lineRule="auto"/>
        <w:rPr>
          <w:rFonts w:cs="Times New Roman"/>
          <w:color w:val="000000" w:themeColor="text1"/>
        </w:rPr>
      </w:pPr>
    </w:p>
    <w:p w14:paraId="54BE35E1" w14:textId="7739073C" w:rsidR="001A7F21" w:rsidRPr="000D0E2B" w:rsidRDefault="001A7F21" w:rsidP="00FE13E3">
      <w:pPr>
        <w:spacing w:after="0" w:line="276" w:lineRule="auto"/>
        <w:rPr>
          <w:rFonts w:cs="Times New Roman"/>
          <w:color w:val="000000" w:themeColor="text1"/>
        </w:rPr>
      </w:pPr>
      <w:r w:rsidRPr="000D0E2B">
        <w:rPr>
          <w:rFonts w:cs="Times New Roman"/>
          <w:color w:val="000000" w:themeColor="text1"/>
        </w:rPr>
        <w:t>STR</w:t>
      </w:r>
      <w:r w:rsidR="00721571" w:rsidRPr="000D0E2B">
        <w:rPr>
          <w:rFonts w:cs="Times New Roman"/>
          <w:color w:val="000000" w:themeColor="text1"/>
        </w:rPr>
        <w:t>A</w:t>
      </w:r>
      <w:r w:rsidRPr="000D0E2B">
        <w:rPr>
          <w:rFonts w:cs="Times New Roman"/>
          <w:color w:val="000000" w:themeColor="text1"/>
        </w:rPr>
        <w:t xml:space="preserve">USS, A., CORBINOVÁ, J. 1999. </w:t>
      </w:r>
      <w:r w:rsidRPr="000D0E2B">
        <w:rPr>
          <w:rFonts w:cs="Times New Roman"/>
          <w:i/>
          <w:iCs/>
          <w:color w:val="000000" w:themeColor="text1"/>
        </w:rPr>
        <w:t>Základy kvalitativního výzkumu: Postupy a techniky metody zakotvené teorie.</w:t>
      </w:r>
      <w:r w:rsidRPr="000D0E2B">
        <w:rPr>
          <w:rFonts w:cs="Times New Roman"/>
          <w:color w:val="000000" w:themeColor="text1"/>
        </w:rPr>
        <w:t xml:space="preserve"> Boskovice: Nakladatelství Albert, ISBN 808583460X</w:t>
      </w:r>
    </w:p>
    <w:p w14:paraId="61D77CB6" w14:textId="22D82BF5" w:rsidR="0001000B" w:rsidRPr="000D0E2B" w:rsidRDefault="0001000B" w:rsidP="00FE13E3">
      <w:pPr>
        <w:spacing w:after="0" w:line="276" w:lineRule="auto"/>
        <w:rPr>
          <w:rFonts w:cs="Times New Roman"/>
          <w:color w:val="000000" w:themeColor="text1"/>
        </w:rPr>
      </w:pPr>
    </w:p>
    <w:p w14:paraId="5A1B27AD" w14:textId="3C4EA021" w:rsidR="0001000B" w:rsidRPr="000D0E2B" w:rsidRDefault="0001000B" w:rsidP="00FE13E3">
      <w:pPr>
        <w:spacing w:after="0" w:line="276" w:lineRule="auto"/>
        <w:rPr>
          <w:rFonts w:cs="Times New Roman"/>
          <w:color w:val="000000" w:themeColor="text1"/>
        </w:rPr>
      </w:pPr>
      <w:r w:rsidRPr="000D0E2B">
        <w:rPr>
          <w:rFonts w:cs="Times New Roman"/>
          <w:color w:val="000000" w:themeColor="text1"/>
        </w:rPr>
        <w:t xml:space="preserve">ŠAFAŘÍKOVÁ, S., DUŠKOVÁ, L. 2015.  </w:t>
      </w:r>
      <w:r w:rsidRPr="000D0E2B">
        <w:rPr>
          <w:rFonts w:cs="Times New Roman"/>
          <w:i/>
          <w:iCs/>
          <w:color w:val="000000" w:themeColor="text1"/>
        </w:rPr>
        <w:t>Manuál:</w:t>
      </w:r>
      <w:r w:rsidRPr="000D0E2B">
        <w:rPr>
          <w:rFonts w:cs="Times New Roman"/>
          <w:color w:val="000000" w:themeColor="text1"/>
        </w:rPr>
        <w:t xml:space="preserve"> </w:t>
      </w:r>
      <w:r w:rsidRPr="000D0E2B">
        <w:rPr>
          <w:rFonts w:cs="Times New Roman"/>
          <w:i/>
          <w:iCs/>
          <w:color w:val="000000" w:themeColor="text1"/>
        </w:rPr>
        <w:t>Kvalitativní metody pro rozvojová studia.</w:t>
      </w:r>
      <w:r w:rsidRPr="000D0E2B">
        <w:rPr>
          <w:rFonts w:cs="Times New Roman"/>
          <w:color w:val="000000" w:themeColor="text1"/>
        </w:rPr>
        <w:t xml:space="preserve"> Katedra rozvojových studií. Přírodovědecká fakulta Univerzity Palackého v Olomouci.</w:t>
      </w:r>
    </w:p>
    <w:p w14:paraId="421E50E3" w14:textId="77777777" w:rsidR="001A7F21" w:rsidRPr="000D0E2B" w:rsidRDefault="001A7F21" w:rsidP="00FE13E3">
      <w:pPr>
        <w:spacing w:after="0" w:line="276" w:lineRule="auto"/>
        <w:rPr>
          <w:rFonts w:cs="Times New Roman"/>
          <w:color w:val="000000" w:themeColor="text1"/>
        </w:rPr>
      </w:pPr>
    </w:p>
    <w:p w14:paraId="5BEC26E8" w14:textId="0E0261D8" w:rsidR="001A7F21" w:rsidRPr="000D0E2B" w:rsidRDefault="001A7F21" w:rsidP="00FE13E3">
      <w:pPr>
        <w:spacing w:after="0" w:line="276" w:lineRule="auto"/>
        <w:rPr>
          <w:rFonts w:cs="Times New Roman"/>
          <w:color w:val="000000" w:themeColor="text1"/>
        </w:rPr>
      </w:pPr>
      <w:r w:rsidRPr="000D0E2B">
        <w:rPr>
          <w:rFonts w:cs="Times New Roman"/>
          <w:color w:val="000000" w:themeColor="text1"/>
        </w:rPr>
        <w:t xml:space="preserve">ŠPAŇHELOVÁ, I. 2004. </w:t>
      </w:r>
      <w:r w:rsidRPr="000D0E2B">
        <w:rPr>
          <w:rFonts w:cs="Times New Roman"/>
          <w:i/>
          <w:iCs/>
          <w:color w:val="000000" w:themeColor="text1"/>
        </w:rPr>
        <w:t xml:space="preserve">Dítě v předškolním období. </w:t>
      </w:r>
      <w:r w:rsidRPr="000D0E2B">
        <w:rPr>
          <w:rFonts w:cs="Times New Roman"/>
          <w:color w:val="000000" w:themeColor="text1"/>
        </w:rPr>
        <w:t>Praha: Mladá fronta. ISBN: 8020411879</w:t>
      </w:r>
    </w:p>
    <w:p w14:paraId="79BB3F4B" w14:textId="411133D4" w:rsidR="00016B51" w:rsidRPr="000D0E2B" w:rsidRDefault="001A7F21" w:rsidP="00FE13E3">
      <w:pPr>
        <w:spacing w:before="240" w:after="0" w:line="276" w:lineRule="auto"/>
        <w:rPr>
          <w:rFonts w:cs="Times New Roman"/>
          <w:color w:val="000000" w:themeColor="text1"/>
        </w:rPr>
      </w:pPr>
      <w:r w:rsidRPr="000D0E2B">
        <w:rPr>
          <w:rFonts w:cs="Times New Roman"/>
          <w:color w:val="000000" w:themeColor="text1"/>
        </w:rPr>
        <w:t xml:space="preserve">ŠVAŘÍČEK, </w:t>
      </w:r>
      <w:r w:rsidR="00FE13E3" w:rsidRPr="000D0E2B">
        <w:rPr>
          <w:rFonts w:cs="Times New Roman"/>
          <w:color w:val="000000" w:themeColor="text1"/>
        </w:rPr>
        <w:t>R</w:t>
      </w:r>
      <w:r w:rsidRPr="000D0E2B">
        <w:rPr>
          <w:rFonts w:cs="Times New Roman"/>
          <w:color w:val="000000" w:themeColor="text1"/>
        </w:rPr>
        <w:t>. ŠEĎOVÁ, K</w:t>
      </w:r>
      <w:r w:rsidR="00FE13E3" w:rsidRPr="000D0E2B">
        <w:rPr>
          <w:rFonts w:cs="Times New Roman"/>
          <w:color w:val="000000" w:themeColor="text1"/>
        </w:rPr>
        <w:t>. (</w:t>
      </w:r>
      <w:proofErr w:type="spellStart"/>
      <w:r w:rsidR="00FE13E3" w:rsidRPr="000D0E2B">
        <w:rPr>
          <w:rFonts w:cs="Times New Roman"/>
          <w:color w:val="000000" w:themeColor="text1"/>
        </w:rPr>
        <w:t>ed</w:t>
      </w:r>
      <w:proofErr w:type="spellEnd"/>
      <w:r w:rsidR="00FE13E3" w:rsidRPr="000D0E2B">
        <w:rPr>
          <w:rFonts w:cs="Times New Roman"/>
          <w:color w:val="000000" w:themeColor="text1"/>
        </w:rPr>
        <w:t>.)</w:t>
      </w:r>
      <w:r w:rsidRPr="000D0E2B">
        <w:rPr>
          <w:rFonts w:cs="Times New Roman"/>
          <w:color w:val="000000" w:themeColor="text1"/>
        </w:rPr>
        <w:t xml:space="preserve"> 2007. </w:t>
      </w:r>
      <w:r w:rsidRPr="000D0E2B">
        <w:rPr>
          <w:rFonts w:cs="Times New Roman"/>
          <w:i/>
          <w:iCs/>
          <w:color w:val="000000" w:themeColor="text1"/>
        </w:rPr>
        <w:t>Kvalitativní výzkum v pedagogických vědách.</w:t>
      </w:r>
      <w:r w:rsidRPr="000D0E2B">
        <w:rPr>
          <w:rFonts w:cs="Times New Roman"/>
          <w:color w:val="000000" w:themeColor="text1"/>
        </w:rPr>
        <w:t xml:space="preserve"> Praha: Portál. ISBN 978-80-7376-313-0</w:t>
      </w:r>
    </w:p>
    <w:p w14:paraId="7B599D3E" w14:textId="6FD1D245" w:rsidR="00016B51" w:rsidRPr="000D0E2B" w:rsidRDefault="00016B51" w:rsidP="00FE13E3">
      <w:pPr>
        <w:spacing w:before="240" w:after="0" w:line="276" w:lineRule="auto"/>
        <w:rPr>
          <w:rFonts w:cs="Times New Roman"/>
          <w:color w:val="000000" w:themeColor="text1"/>
        </w:rPr>
      </w:pPr>
      <w:r w:rsidRPr="000D0E2B">
        <w:rPr>
          <w:rFonts w:cs="Times New Roman"/>
          <w:color w:val="000000" w:themeColor="text1"/>
        </w:rPr>
        <w:lastRenderedPageBreak/>
        <w:t>VÁŇOVÁ, M. 2011.</w:t>
      </w:r>
      <w:r w:rsidR="00B95B48" w:rsidRPr="000D0E2B">
        <w:rPr>
          <w:rFonts w:cs="Times New Roman"/>
          <w:color w:val="000000" w:themeColor="text1"/>
        </w:rPr>
        <w:t xml:space="preserve"> </w:t>
      </w:r>
      <w:r w:rsidRPr="000D0E2B">
        <w:rPr>
          <w:rFonts w:cs="Times New Roman"/>
          <w:i/>
          <w:iCs/>
          <w:color w:val="000000" w:themeColor="text1"/>
        </w:rPr>
        <w:t>Alternativní školy</w:t>
      </w:r>
      <w:r w:rsidR="000C5F09" w:rsidRPr="000D0E2B">
        <w:rPr>
          <w:rFonts w:cs="Times New Roman"/>
          <w:i/>
          <w:iCs/>
          <w:color w:val="000000" w:themeColor="text1"/>
        </w:rPr>
        <w:t>.</w:t>
      </w:r>
      <w:r w:rsidR="000C5F09" w:rsidRPr="000D0E2B">
        <w:rPr>
          <w:rFonts w:cs="Times New Roman"/>
          <w:color w:val="000000" w:themeColor="text1"/>
        </w:rPr>
        <w:t xml:space="preserve"> Praha: </w:t>
      </w:r>
      <w:proofErr w:type="spellStart"/>
      <w:r w:rsidR="000C5F09" w:rsidRPr="000D0E2B">
        <w:rPr>
          <w:rFonts w:cs="Times New Roman"/>
          <w:color w:val="000000" w:themeColor="text1"/>
        </w:rPr>
        <w:t>Dingir</w:t>
      </w:r>
      <w:proofErr w:type="spellEnd"/>
      <w:r w:rsidR="000C5F09" w:rsidRPr="000D0E2B">
        <w:rPr>
          <w:rFonts w:cs="Times New Roman"/>
          <w:color w:val="000000" w:themeColor="text1"/>
        </w:rPr>
        <w:t xml:space="preserve"> s.r.o. Dostupné z: </w:t>
      </w:r>
      <w:r w:rsidR="000C5F09" w:rsidRPr="000D0E2B">
        <w:rPr>
          <w:rFonts w:cs="Times New Roman"/>
          <w:color w:val="000000" w:themeColor="text1"/>
          <w:u w:val="single"/>
        </w:rPr>
        <w:t>https://www.dingir.cz/archiv/Dingir411.pdf?fbclid=IwAR18kqK3d77Vjae8blDi4Q6l2NKs_PryGMwFC3QNLS8VdYsE1PxYrXIQ78k</w:t>
      </w:r>
    </w:p>
    <w:p w14:paraId="155305CA" w14:textId="77777777" w:rsidR="000C5F09" w:rsidRPr="000D0E2B" w:rsidRDefault="000C5F09" w:rsidP="00FE13E3">
      <w:pPr>
        <w:spacing w:after="0" w:line="276" w:lineRule="auto"/>
        <w:rPr>
          <w:rFonts w:cs="Times New Roman"/>
          <w:color w:val="000000" w:themeColor="text1"/>
        </w:rPr>
      </w:pPr>
    </w:p>
    <w:p w14:paraId="32892141" w14:textId="3FBEE99E" w:rsidR="0036737B" w:rsidRPr="000D0E2B" w:rsidRDefault="001C3F38" w:rsidP="00FE13E3">
      <w:pPr>
        <w:spacing w:after="0" w:line="276" w:lineRule="auto"/>
        <w:rPr>
          <w:rFonts w:cs="Times New Roman"/>
          <w:i/>
          <w:iCs/>
          <w:color w:val="000000" w:themeColor="text1"/>
        </w:rPr>
      </w:pPr>
      <w:r w:rsidRPr="000D0E2B">
        <w:rPr>
          <w:rFonts w:cs="Times New Roman"/>
          <w:color w:val="000000" w:themeColor="text1"/>
        </w:rPr>
        <w:t>VOŠAHLÍKOVÁ, T</w:t>
      </w:r>
      <w:r w:rsidR="00E54C3C" w:rsidRPr="000D0E2B">
        <w:rPr>
          <w:rFonts w:cs="Times New Roman"/>
          <w:color w:val="000000" w:themeColor="text1"/>
        </w:rPr>
        <w:t>.</w:t>
      </w:r>
      <w:r w:rsidR="00175497" w:rsidRPr="000D0E2B">
        <w:rPr>
          <w:rFonts w:cs="Times New Roman"/>
          <w:color w:val="000000" w:themeColor="text1"/>
        </w:rPr>
        <w:t xml:space="preserve"> KOZLOVÁ, D.</w:t>
      </w:r>
      <w:r w:rsidRPr="000D0E2B">
        <w:rPr>
          <w:rFonts w:cs="Times New Roman"/>
          <w:color w:val="000000" w:themeColor="text1"/>
        </w:rPr>
        <w:t xml:space="preserve"> 201</w:t>
      </w:r>
      <w:r w:rsidR="007308C7" w:rsidRPr="000D0E2B">
        <w:rPr>
          <w:rFonts w:cs="Times New Roman"/>
          <w:color w:val="000000" w:themeColor="text1"/>
        </w:rPr>
        <w:t>2</w:t>
      </w:r>
      <w:r w:rsidRPr="000D0E2B">
        <w:rPr>
          <w:rFonts w:cs="Times New Roman"/>
          <w:i/>
          <w:iCs/>
          <w:color w:val="000000" w:themeColor="text1"/>
        </w:rPr>
        <w:t xml:space="preserve">. </w:t>
      </w:r>
      <w:proofErr w:type="spellStart"/>
      <w:r w:rsidRPr="000D0E2B">
        <w:rPr>
          <w:rFonts w:cs="Times New Roman"/>
          <w:i/>
          <w:iCs/>
          <w:color w:val="000000" w:themeColor="text1"/>
        </w:rPr>
        <w:t>Ekoškolky</w:t>
      </w:r>
      <w:proofErr w:type="spellEnd"/>
      <w:r w:rsidRPr="000D0E2B">
        <w:rPr>
          <w:rFonts w:cs="Times New Roman"/>
          <w:i/>
          <w:iCs/>
          <w:color w:val="000000" w:themeColor="text1"/>
        </w:rPr>
        <w:t xml:space="preserve"> a lesní mateřské školy: praktický manuál pro</w:t>
      </w:r>
      <w:r w:rsidR="002A348A" w:rsidRPr="000D0E2B">
        <w:rPr>
          <w:rFonts w:cs="Times New Roman"/>
          <w:i/>
          <w:iCs/>
          <w:color w:val="000000" w:themeColor="text1"/>
        </w:rPr>
        <w:t xml:space="preserve"> </w:t>
      </w:r>
      <w:r w:rsidRPr="000D0E2B">
        <w:rPr>
          <w:rFonts w:cs="Times New Roman"/>
          <w:i/>
          <w:iCs/>
          <w:color w:val="000000" w:themeColor="text1"/>
        </w:rPr>
        <w:t>aktivní rodiče, pedagogy a zřizovatele mateřských škol.</w:t>
      </w:r>
      <w:r w:rsidRPr="000D0E2B">
        <w:rPr>
          <w:rFonts w:cs="Times New Roman"/>
          <w:color w:val="000000" w:themeColor="text1"/>
        </w:rPr>
        <w:t xml:space="preserve"> </w:t>
      </w:r>
      <w:r w:rsidR="00175497" w:rsidRPr="000D0E2B">
        <w:rPr>
          <w:rFonts w:cs="Times New Roman"/>
          <w:color w:val="000000" w:themeColor="text1"/>
        </w:rPr>
        <w:t xml:space="preserve">Vydání: 2. </w:t>
      </w:r>
      <w:r w:rsidRPr="000D0E2B">
        <w:rPr>
          <w:rFonts w:cs="Times New Roman"/>
          <w:color w:val="000000" w:themeColor="text1"/>
        </w:rPr>
        <w:t>Praha: Ministerstvo</w:t>
      </w:r>
      <w:r w:rsidR="002A348A" w:rsidRPr="000D0E2B">
        <w:rPr>
          <w:rFonts w:cs="Times New Roman"/>
          <w:color w:val="000000" w:themeColor="text1"/>
        </w:rPr>
        <w:t xml:space="preserve"> </w:t>
      </w:r>
      <w:r w:rsidRPr="000D0E2B">
        <w:rPr>
          <w:rFonts w:cs="Times New Roman"/>
          <w:color w:val="000000" w:themeColor="text1"/>
        </w:rPr>
        <w:t xml:space="preserve">životního prostředí. ISBN 978-80-7212-537-1. </w:t>
      </w:r>
    </w:p>
    <w:p w14:paraId="5751D179" w14:textId="77777777" w:rsidR="009D72F8" w:rsidRPr="000D0E2B" w:rsidRDefault="009D72F8" w:rsidP="00FE13E3">
      <w:pPr>
        <w:spacing w:after="0" w:line="276" w:lineRule="auto"/>
        <w:rPr>
          <w:rFonts w:cs="Times New Roman"/>
          <w:color w:val="000000" w:themeColor="text1"/>
        </w:rPr>
      </w:pPr>
    </w:p>
    <w:p w14:paraId="1E2FFA40" w14:textId="1A151610" w:rsidR="0082362F" w:rsidRPr="000D0E2B" w:rsidRDefault="00F57F05" w:rsidP="00FE13E3">
      <w:pPr>
        <w:spacing w:after="0" w:line="276" w:lineRule="auto"/>
        <w:rPr>
          <w:rStyle w:val="Hypertextovodkaz"/>
          <w:rFonts w:cs="Times New Roman"/>
          <w:color w:val="000000" w:themeColor="text1"/>
        </w:rPr>
      </w:pPr>
      <w:r w:rsidRPr="000D0E2B">
        <w:rPr>
          <w:rFonts w:cs="Times New Roman"/>
          <w:color w:val="000000" w:themeColor="text1"/>
        </w:rPr>
        <w:t>VYHLÁŠKA č. 410/2005 Sb.</w:t>
      </w:r>
      <w:r w:rsidR="001B1FA4" w:rsidRPr="000D0E2B">
        <w:rPr>
          <w:rFonts w:cs="Times New Roman"/>
          <w:color w:val="000000" w:themeColor="text1"/>
        </w:rPr>
        <w:t>,</w:t>
      </w:r>
      <w:r w:rsidRPr="000D0E2B">
        <w:rPr>
          <w:rFonts w:cs="Times New Roman"/>
          <w:color w:val="000000" w:themeColor="text1"/>
        </w:rPr>
        <w:t xml:space="preserve"> </w:t>
      </w:r>
      <w:r w:rsidRPr="000D0E2B">
        <w:rPr>
          <w:rFonts w:cs="Times New Roman"/>
          <w:i/>
          <w:iCs/>
          <w:color w:val="000000" w:themeColor="text1"/>
        </w:rPr>
        <w:t xml:space="preserve">o hygienických požadavcích na prostory a provoz zařízení a provozoven pro výchovu a vzdělávání dětí a mladistvých. </w:t>
      </w:r>
    </w:p>
    <w:p w14:paraId="18CA7058" w14:textId="40983584" w:rsidR="001B1FA4" w:rsidRPr="000D0E2B" w:rsidRDefault="001B1FA4" w:rsidP="00FE13E3">
      <w:pPr>
        <w:spacing w:after="0" w:line="276" w:lineRule="auto"/>
        <w:rPr>
          <w:rStyle w:val="Hypertextovodkaz"/>
          <w:rFonts w:cs="Times New Roman"/>
          <w:color w:val="000000" w:themeColor="text1"/>
        </w:rPr>
      </w:pPr>
    </w:p>
    <w:p w14:paraId="2A49D562" w14:textId="2335E222" w:rsidR="001B1FA4" w:rsidRPr="000D0E2B" w:rsidRDefault="001B1FA4" w:rsidP="00FE13E3">
      <w:pPr>
        <w:spacing w:after="0" w:line="276" w:lineRule="auto"/>
        <w:rPr>
          <w:rStyle w:val="Hypertextovodkaz"/>
          <w:rFonts w:cs="Times New Roman"/>
          <w:color w:val="000000" w:themeColor="text1"/>
          <w:u w:val="none"/>
        </w:rPr>
      </w:pPr>
      <w:r w:rsidRPr="000D0E2B">
        <w:rPr>
          <w:rStyle w:val="Hypertextovodkaz"/>
          <w:rFonts w:cs="Times New Roman"/>
          <w:color w:val="000000" w:themeColor="text1"/>
          <w:u w:val="none"/>
        </w:rPr>
        <w:t xml:space="preserve">VYHLÁŠKA č. 280/2016 Sb., </w:t>
      </w:r>
      <w:r w:rsidRPr="000D0E2B">
        <w:rPr>
          <w:rStyle w:val="Hypertextovodkaz"/>
          <w:rFonts w:cs="Times New Roman"/>
          <w:i/>
          <w:iCs/>
          <w:color w:val="000000" w:themeColor="text1"/>
          <w:u w:val="none"/>
        </w:rPr>
        <w:t>kterou se mění vyhláška č. 14/2005 Sb., o předškolním vzdělávání, ve znění pozdějších předpisů, a některé další vyhlášky.</w:t>
      </w:r>
      <w:r w:rsidRPr="000D0E2B">
        <w:rPr>
          <w:rStyle w:val="Hypertextovodkaz"/>
          <w:rFonts w:cs="Times New Roman"/>
          <w:color w:val="000000" w:themeColor="text1"/>
          <w:u w:val="none"/>
        </w:rPr>
        <w:t xml:space="preserve"> </w:t>
      </w:r>
    </w:p>
    <w:p w14:paraId="220B4988" w14:textId="7EAC3CC6" w:rsidR="001B1FA4" w:rsidRPr="000D0E2B" w:rsidRDefault="001B1FA4" w:rsidP="00FE13E3">
      <w:pPr>
        <w:spacing w:after="0" w:line="276" w:lineRule="auto"/>
        <w:rPr>
          <w:rStyle w:val="Hypertextovodkaz"/>
          <w:rFonts w:cs="Times New Roman"/>
          <w:color w:val="000000" w:themeColor="text1"/>
          <w:u w:val="none"/>
        </w:rPr>
      </w:pPr>
    </w:p>
    <w:p w14:paraId="30A477FC" w14:textId="653104C5" w:rsidR="001B1FA4" w:rsidRPr="000D0E2B" w:rsidRDefault="001B1FA4" w:rsidP="00FE13E3">
      <w:pPr>
        <w:spacing w:after="0" w:line="276" w:lineRule="auto"/>
        <w:rPr>
          <w:rFonts w:cs="Times New Roman"/>
          <w:color w:val="000000" w:themeColor="text1"/>
        </w:rPr>
      </w:pPr>
      <w:r w:rsidRPr="000D0E2B">
        <w:rPr>
          <w:rStyle w:val="Hypertextovodkaz"/>
          <w:rFonts w:cs="Times New Roman"/>
          <w:color w:val="000000" w:themeColor="text1"/>
          <w:u w:val="none"/>
        </w:rPr>
        <w:t xml:space="preserve">VYHLÁŠKA č. 14/2005 Sb., </w:t>
      </w:r>
      <w:r w:rsidRPr="000D0E2B">
        <w:rPr>
          <w:rStyle w:val="Hypertextovodkaz"/>
          <w:rFonts w:cs="Times New Roman"/>
          <w:i/>
          <w:iCs/>
          <w:color w:val="000000" w:themeColor="text1"/>
          <w:u w:val="none"/>
        </w:rPr>
        <w:t xml:space="preserve">o předškolním vzdělávání. </w:t>
      </w:r>
    </w:p>
    <w:p w14:paraId="7B20EFF1" w14:textId="77777777" w:rsidR="000C5F09" w:rsidRPr="000D0E2B" w:rsidRDefault="000C5F09" w:rsidP="00FE13E3">
      <w:pPr>
        <w:spacing w:after="0" w:line="276" w:lineRule="auto"/>
        <w:rPr>
          <w:rFonts w:cs="Times New Roman"/>
          <w:color w:val="000000" w:themeColor="text1"/>
        </w:rPr>
      </w:pPr>
    </w:p>
    <w:p w14:paraId="552F4D9D" w14:textId="1FB3B02C" w:rsidR="008D23A9" w:rsidRPr="000D0E2B" w:rsidRDefault="001A7F21" w:rsidP="00FE13E3">
      <w:pPr>
        <w:spacing w:after="0" w:line="276" w:lineRule="auto"/>
        <w:rPr>
          <w:rStyle w:val="Hypertextovodkaz"/>
          <w:rFonts w:cs="Times New Roman"/>
          <w:color w:val="000000" w:themeColor="text1"/>
        </w:rPr>
      </w:pPr>
      <w:r w:rsidRPr="000D0E2B">
        <w:rPr>
          <w:rFonts w:cs="Times New Roman"/>
          <w:color w:val="000000" w:themeColor="text1"/>
        </w:rPr>
        <w:t>ZÁKON č. 561/200</w:t>
      </w:r>
      <w:r w:rsidR="00B95B48" w:rsidRPr="000D0E2B">
        <w:rPr>
          <w:rFonts w:cs="Times New Roman"/>
          <w:color w:val="000000" w:themeColor="text1"/>
        </w:rPr>
        <w:t>4</w:t>
      </w:r>
      <w:r w:rsidRPr="000D0E2B">
        <w:rPr>
          <w:rFonts w:cs="Times New Roman"/>
          <w:color w:val="000000" w:themeColor="text1"/>
        </w:rPr>
        <w:t xml:space="preserve"> Sb. </w:t>
      </w:r>
      <w:r w:rsidRPr="000D0E2B">
        <w:rPr>
          <w:rFonts w:cs="Times New Roman"/>
          <w:i/>
          <w:iCs/>
          <w:color w:val="000000" w:themeColor="text1"/>
        </w:rPr>
        <w:t>o předškolním, základním, středním, vyšším odborném a jiném vzdělávání (školský zákon</w:t>
      </w:r>
      <w:r w:rsidR="00FE13E3" w:rsidRPr="000D0E2B">
        <w:rPr>
          <w:rFonts w:cs="Times New Roman"/>
          <w:i/>
          <w:iCs/>
          <w:color w:val="000000" w:themeColor="text1"/>
        </w:rPr>
        <w:t xml:space="preserve">). </w:t>
      </w:r>
    </w:p>
    <w:p w14:paraId="1AA9043F" w14:textId="6114AB2B" w:rsidR="00721571" w:rsidRPr="000D0E2B" w:rsidRDefault="00154AEE" w:rsidP="00FE13E3">
      <w:pPr>
        <w:spacing w:after="0" w:line="276" w:lineRule="auto"/>
        <w:jc w:val="left"/>
        <w:rPr>
          <w:rFonts w:cs="Times New Roman"/>
          <w:color w:val="000000" w:themeColor="text1"/>
          <w:u w:val="single"/>
        </w:rPr>
      </w:pPr>
      <w:r w:rsidRPr="000D0E2B">
        <w:rPr>
          <w:rStyle w:val="Hypertextovodkaz"/>
          <w:rFonts w:cs="Times New Roman"/>
          <w:color w:val="000000" w:themeColor="text1"/>
        </w:rPr>
        <w:br w:type="page"/>
      </w:r>
    </w:p>
    <w:p w14:paraId="598CE221" w14:textId="77777777" w:rsidR="0047484B" w:rsidRPr="000D0E2B" w:rsidRDefault="0047484B" w:rsidP="00FE13E3">
      <w:pPr>
        <w:pStyle w:val="Nadpis1"/>
        <w:numPr>
          <w:ilvl w:val="0"/>
          <w:numId w:val="0"/>
        </w:numPr>
        <w:spacing w:after="0" w:line="276" w:lineRule="auto"/>
        <w:rPr>
          <w:rFonts w:cs="Times New Roman"/>
          <w:color w:val="000000" w:themeColor="text1"/>
        </w:rPr>
      </w:pPr>
      <w:bookmarkStart w:id="66" w:name="_Toc67749769"/>
      <w:bookmarkStart w:id="67" w:name="_Toc68362749"/>
      <w:r w:rsidRPr="000D0E2B">
        <w:rPr>
          <w:rFonts w:cs="Times New Roman"/>
          <w:color w:val="000000" w:themeColor="text1"/>
        </w:rPr>
        <w:lastRenderedPageBreak/>
        <w:t>Seznam internetových zdrojů</w:t>
      </w:r>
      <w:bookmarkEnd w:id="66"/>
      <w:bookmarkEnd w:id="67"/>
    </w:p>
    <w:p w14:paraId="0CCBFD95" w14:textId="4B593529" w:rsidR="0047484B" w:rsidRPr="000D0E2B" w:rsidRDefault="00735F80" w:rsidP="00FE13E3">
      <w:pPr>
        <w:spacing w:after="0" w:line="276" w:lineRule="auto"/>
        <w:rPr>
          <w:rFonts w:cs="Times New Roman"/>
          <w:color w:val="000000" w:themeColor="text1"/>
        </w:rPr>
      </w:pPr>
      <w:r w:rsidRPr="000D0E2B">
        <w:rPr>
          <w:rFonts w:cs="Times New Roman"/>
          <w:color w:val="000000" w:themeColor="text1"/>
        </w:rPr>
        <w:t>ALMŠ (Asociace lesních mateřských škol)</w:t>
      </w:r>
      <w:r w:rsidR="008C10DE" w:rsidRPr="000D0E2B">
        <w:rPr>
          <w:rFonts w:cs="Times New Roman"/>
          <w:color w:val="000000" w:themeColor="text1"/>
        </w:rPr>
        <w:t>.</w:t>
      </w:r>
      <w:r w:rsidR="00A173EE" w:rsidRPr="000D0E2B">
        <w:rPr>
          <w:rFonts w:cs="Times New Roman"/>
          <w:color w:val="000000" w:themeColor="text1"/>
        </w:rPr>
        <w:t xml:space="preserve"> 2020</w:t>
      </w:r>
      <w:r w:rsidRPr="000D0E2B">
        <w:rPr>
          <w:rFonts w:cs="Times New Roman"/>
          <w:color w:val="000000" w:themeColor="text1"/>
        </w:rPr>
        <w:t>.</w:t>
      </w:r>
      <w:r w:rsidR="00A173EE" w:rsidRPr="000D0E2B">
        <w:rPr>
          <w:rFonts w:cs="Times New Roman"/>
          <w:color w:val="000000" w:themeColor="text1"/>
        </w:rPr>
        <w:t>[online]</w:t>
      </w:r>
      <w:r w:rsidR="006F51C1" w:rsidRPr="000D0E2B">
        <w:rPr>
          <w:rFonts w:cs="Times New Roman"/>
          <w:color w:val="000000" w:themeColor="text1"/>
        </w:rPr>
        <w:t>,</w:t>
      </w:r>
      <w:r w:rsidR="00A173EE" w:rsidRPr="000D0E2B">
        <w:rPr>
          <w:rFonts w:cs="Times New Roman"/>
          <w:color w:val="000000" w:themeColor="text1"/>
        </w:rPr>
        <w:t xml:space="preserve"> </w:t>
      </w:r>
      <w:r w:rsidR="006F51C1" w:rsidRPr="000D0E2B">
        <w:rPr>
          <w:rFonts w:cs="Times New Roman"/>
          <w:i/>
          <w:iCs/>
          <w:color w:val="000000" w:themeColor="text1"/>
        </w:rPr>
        <w:t>Lesní MŠ</w:t>
      </w:r>
      <w:r w:rsidR="00A173EE" w:rsidRPr="000D0E2B">
        <w:rPr>
          <w:rFonts w:cs="Times New Roman"/>
          <w:i/>
          <w:iCs/>
          <w:color w:val="000000" w:themeColor="text1"/>
        </w:rPr>
        <w:t xml:space="preserve"> </w:t>
      </w:r>
      <w:r w:rsidR="00A173EE" w:rsidRPr="000D0E2B">
        <w:rPr>
          <w:rFonts w:cs="Times New Roman"/>
          <w:color w:val="000000" w:themeColor="text1"/>
        </w:rPr>
        <w:t xml:space="preserve">[cit. 25. </w:t>
      </w:r>
      <w:r w:rsidR="004D0E73" w:rsidRPr="000D0E2B">
        <w:rPr>
          <w:rFonts w:cs="Times New Roman"/>
          <w:color w:val="000000" w:themeColor="text1"/>
        </w:rPr>
        <w:t>0</w:t>
      </w:r>
      <w:r w:rsidR="00A173EE" w:rsidRPr="000D0E2B">
        <w:rPr>
          <w:rFonts w:cs="Times New Roman"/>
          <w:color w:val="000000" w:themeColor="text1"/>
        </w:rPr>
        <w:t>8. 2020]</w:t>
      </w:r>
      <w:r w:rsidR="004C6F7A" w:rsidRPr="000D0E2B">
        <w:rPr>
          <w:rFonts w:cs="Times New Roman"/>
          <w:color w:val="000000" w:themeColor="text1"/>
        </w:rPr>
        <w:t>.</w:t>
      </w:r>
      <w:r w:rsidR="00A173EE" w:rsidRPr="000D0E2B">
        <w:rPr>
          <w:rFonts w:cs="Times New Roman"/>
          <w:color w:val="000000" w:themeColor="text1"/>
        </w:rPr>
        <w:t xml:space="preserve"> Dostupn</w:t>
      </w:r>
      <w:r w:rsidR="000E2FEA" w:rsidRPr="000D0E2B">
        <w:rPr>
          <w:rFonts w:cs="Times New Roman"/>
          <w:color w:val="000000" w:themeColor="text1"/>
        </w:rPr>
        <w:t xml:space="preserve">é </w:t>
      </w:r>
      <w:r w:rsidR="00A173EE" w:rsidRPr="000D0E2B">
        <w:rPr>
          <w:rFonts w:cs="Times New Roman"/>
          <w:color w:val="000000" w:themeColor="text1"/>
        </w:rPr>
        <w:t>z: &lt;</w:t>
      </w:r>
      <w:hyperlink r:id="rId21" w:history="1">
        <w:r w:rsidR="00A173EE" w:rsidRPr="000D0E2B">
          <w:rPr>
            <w:rStyle w:val="Hypertextovodkaz"/>
            <w:rFonts w:cs="Times New Roman"/>
            <w:color w:val="000000" w:themeColor="text1"/>
          </w:rPr>
          <w:t>https://www.lesnims.cz/</w:t>
        </w:r>
      </w:hyperlink>
      <w:r w:rsidR="00A173EE" w:rsidRPr="000D0E2B">
        <w:rPr>
          <w:rFonts w:cs="Times New Roman"/>
          <w:color w:val="000000" w:themeColor="text1"/>
        </w:rPr>
        <w:t>&gt;</w:t>
      </w:r>
    </w:p>
    <w:p w14:paraId="7453CE6F" w14:textId="77777777" w:rsidR="00721571" w:rsidRPr="000D0E2B" w:rsidRDefault="00721571" w:rsidP="00FE13E3">
      <w:pPr>
        <w:spacing w:after="0" w:line="276" w:lineRule="auto"/>
        <w:rPr>
          <w:rFonts w:cs="Times New Roman"/>
          <w:color w:val="000000" w:themeColor="text1"/>
        </w:rPr>
      </w:pPr>
    </w:p>
    <w:p w14:paraId="6C917D79" w14:textId="0D16D846" w:rsidR="00561124" w:rsidRPr="000D0E2B" w:rsidRDefault="009D72F8" w:rsidP="00FE13E3">
      <w:pPr>
        <w:spacing w:after="0" w:line="276" w:lineRule="auto"/>
        <w:rPr>
          <w:rStyle w:val="Hypertextovodkaz"/>
          <w:rFonts w:cs="Times New Roman"/>
          <w:i/>
          <w:iCs/>
          <w:color w:val="000000" w:themeColor="text1"/>
          <w:u w:val="none"/>
        </w:rPr>
      </w:pPr>
      <w:r w:rsidRPr="000D0E2B">
        <w:rPr>
          <w:rFonts w:cs="Times New Roman"/>
          <w:color w:val="000000" w:themeColor="text1"/>
        </w:rPr>
        <w:t xml:space="preserve">ALMŠ (Asociace lesních mateřských škol). 2021.[online], </w:t>
      </w:r>
      <w:r w:rsidRPr="000D0E2B">
        <w:rPr>
          <w:rFonts w:cs="Times New Roman"/>
          <w:i/>
          <w:iCs/>
          <w:color w:val="000000" w:themeColor="text1"/>
        </w:rPr>
        <w:t>Novela školského zákona dala zelenou výdejnám lesních MŠ</w:t>
      </w:r>
      <w:r w:rsidRPr="000D0E2B">
        <w:rPr>
          <w:rFonts w:cs="Times New Roman"/>
          <w:color w:val="000000" w:themeColor="text1"/>
        </w:rPr>
        <w:t xml:space="preserve"> [cit. </w:t>
      </w:r>
      <w:r w:rsidR="004D0E73" w:rsidRPr="000D0E2B">
        <w:rPr>
          <w:rFonts w:cs="Times New Roman"/>
          <w:color w:val="000000" w:themeColor="text1"/>
        </w:rPr>
        <w:t>0</w:t>
      </w:r>
      <w:r w:rsidRPr="000D0E2B">
        <w:rPr>
          <w:rFonts w:cs="Times New Roman"/>
          <w:color w:val="000000" w:themeColor="text1"/>
        </w:rPr>
        <w:t xml:space="preserve">6. </w:t>
      </w:r>
      <w:r w:rsidR="004D0E73" w:rsidRPr="000D0E2B">
        <w:rPr>
          <w:rFonts w:cs="Times New Roman"/>
          <w:color w:val="000000" w:themeColor="text1"/>
        </w:rPr>
        <w:t>0</w:t>
      </w:r>
      <w:r w:rsidRPr="000D0E2B">
        <w:rPr>
          <w:rFonts w:cs="Times New Roman"/>
          <w:color w:val="000000" w:themeColor="text1"/>
        </w:rPr>
        <w:t>1. 2021]</w:t>
      </w:r>
      <w:r w:rsidR="004C6F7A" w:rsidRPr="000D0E2B">
        <w:rPr>
          <w:rFonts w:cs="Times New Roman"/>
          <w:color w:val="000000" w:themeColor="text1"/>
        </w:rPr>
        <w:t>.</w:t>
      </w:r>
      <w:r w:rsidRPr="000D0E2B">
        <w:rPr>
          <w:rFonts w:cs="Times New Roman"/>
          <w:color w:val="000000" w:themeColor="text1"/>
        </w:rPr>
        <w:t xml:space="preserve"> Dostupné z: </w:t>
      </w:r>
      <w:hyperlink r:id="rId22" w:history="1">
        <w:r w:rsidR="00CA46A5" w:rsidRPr="000D0E2B">
          <w:rPr>
            <w:rStyle w:val="Hypertextovodkaz"/>
            <w:rFonts w:cs="Times New Roman"/>
            <w:color w:val="000000" w:themeColor="text1"/>
          </w:rPr>
          <w:t>https://www.lesnims.cz/aktuality-na-uvodni-strance/novela-skolskeho-zakona-dala-zelenou-vydejnam-lesnich-ms.html</w:t>
        </w:r>
      </w:hyperlink>
    </w:p>
    <w:p w14:paraId="41552A7B" w14:textId="77777777" w:rsidR="00721571" w:rsidRPr="000D0E2B" w:rsidRDefault="00721571" w:rsidP="00FE13E3">
      <w:pPr>
        <w:spacing w:after="0" w:line="276" w:lineRule="auto"/>
        <w:rPr>
          <w:rFonts w:cs="Times New Roman"/>
          <w:color w:val="000000" w:themeColor="text1"/>
        </w:rPr>
      </w:pPr>
    </w:p>
    <w:p w14:paraId="41E90D6C" w14:textId="2669063F" w:rsidR="000D6C02" w:rsidRPr="000D0E2B" w:rsidRDefault="000D6C02" w:rsidP="00FE13E3">
      <w:pPr>
        <w:spacing w:after="0" w:line="276" w:lineRule="auto"/>
        <w:rPr>
          <w:rFonts w:cs="Times New Roman"/>
          <w:color w:val="000000" w:themeColor="text1"/>
          <w:u w:val="single"/>
        </w:rPr>
      </w:pPr>
      <w:r w:rsidRPr="000D0E2B">
        <w:rPr>
          <w:rFonts w:cs="Times New Roman"/>
          <w:color w:val="000000" w:themeColor="text1"/>
        </w:rPr>
        <w:t xml:space="preserve">EACEA.EC.EUROPA.EU. 2021.[online], </w:t>
      </w:r>
      <w:r w:rsidRPr="000D0E2B">
        <w:rPr>
          <w:rFonts w:cs="Times New Roman"/>
          <w:i/>
          <w:iCs/>
          <w:color w:val="000000" w:themeColor="text1"/>
        </w:rPr>
        <w:t xml:space="preserve">Česká republika </w:t>
      </w:r>
      <w:proofErr w:type="spellStart"/>
      <w:r w:rsidRPr="000D0E2B">
        <w:rPr>
          <w:rFonts w:cs="Times New Roman"/>
          <w:i/>
          <w:iCs/>
          <w:color w:val="000000" w:themeColor="text1"/>
        </w:rPr>
        <w:t>Overvie</w:t>
      </w:r>
      <w:r w:rsidR="004C6F7A" w:rsidRPr="000D0E2B">
        <w:rPr>
          <w:rFonts w:cs="Times New Roman"/>
          <w:i/>
          <w:iCs/>
          <w:color w:val="000000" w:themeColor="text1"/>
        </w:rPr>
        <w:t>w</w:t>
      </w:r>
      <w:proofErr w:type="spellEnd"/>
      <w:r w:rsidR="004C6F7A" w:rsidRPr="000D0E2B">
        <w:rPr>
          <w:rFonts w:cs="Times New Roman"/>
          <w:i/>
          <w:iCs/>
          <w:color w:val="000000" w:themeColor="text1"/>
        </w:rPr>
        <w:t xml:space="preserve"> </w:t>
      </w:r>
      <w:r w:rsidRPr="000D0E2B">
        <w:rPr>
          <w:rFonts w:cs="Times New Roman"/>
          <w:color w:val="000000" w:themeColor="text1"/>
        </w:rPr>
        <w:t>[cit.</w:t>
      </w:r>
      <w:r w:rsidR="004D0E73" w:rsidRPr="000D0E2B">
        <w:rPr>
          <w:rFonts w:cs="Times New Roman"/>
          <w:color w:val="000000" w:themeColor="text1"/>
        </w:rPr>
        <w:t> 0</w:t>
      </w:r>
      <w:r w:rsidRPr="000D0E2B">
        <w:rPr>
          <w:rFonts w:cs="Times New Roman"/>
          <w:color w:val="000000" w:themeColor="text1"/>
        </w:rPr>
        <w:t>5.</w:t>
      </w:r>
      <w:r w:rsidR="004D0E73" w:rsidRPr="000D0E2B">
        <w:rPr>
          <w:rFonts w:cs="Times New Roman"/>
          <w:color w:val="000000" w:themeColor="text1"/>
        </w:rPr>
        <w:t> 0</w:t>
      </w:r>
      <w:r w:rsidRPr="000D0E2B">
        <w:rPr>
          <w:rFonts w:cs="Times New Roman"/>
          <w:color w:val="000000" w:themeColor="text1"/>
        </w:rPr>
        <w:t>1.</w:t>
      </w:r>
      <w:r w:rsidR="004D0E73" w:rsidRPr="000D0E2B">
        <w:rPr>
          <w:rFonts w:cs="Times New Roman"/>
          <w:color w:val="000000" w:themeColor="text1"/>
        </w:rPr>
        <w:t> </w:t>
      </w:r>
      <w:r w:rsidRPr="000D0E2B">
        <w:rPr>
          <w:rFonts w:cs="Times New Roman"/>
          <w:color w:val="000000" w:themeColor="text1"/>
        </w:rPr>
        <w:t>2021]</w:t>
      </w:r>
      <w:r w:rsidR="004C6F7A" w:rsidRPr="000D0E2B">
        <w:rPr>
          <w:rFonts w:cs="Times New Roman"/>
          <w:color w:val="000000" w:themeColor="text1"/>
        </w:rPr>
        <w:t xml:space="preserve">. </w:t>
      </w:r>
      <w:r w:rsidRPr="000D0E2B">
        <w:rPr>
          <w:rFonts w:cs="Times New Roman"/>
        </w:rPr>
        <w:t>Dostupné</w:t>
      </w:r>
      <w:r w:rsidR="004D0E73" w:rsidRPr="000D0E2B">
        <w:rPr>
          <w:rFonts w:cs="Times New Roman"/>
        </w:rPr>
        <w:t> </w:t>
      </w:r>
      <w:r w:rsidRPr="000D0E2B">
        <w:rPr>
          <w:rFonts w:cs="Times New Roman"/>
        </w:rPr>
        <w:t>z</w:t>
      </w:r>
      <w:r w:rsidRPr="000D0E2B">
        <w:rPr>
          <w:rFonts w:cs="Times New Roman"/>
          <w:color w:val="000000" w:themeColor="text1"/>
        </w:rPr>
        <w:t>: </w:t>
      </w:r>
      <w:r w:rsidRPr="000D0E2B">
        <w:rPr>
          <w:rFonts w:cs="Times New Roman"/>
          <w:color w:val="000000" w:themeColor="text1"/>
          <w:u w:val="single"/>
        </w:rPr>
        <w:t>https://eacea.ec.europa.eu/national-policies/eurydice/content/fundamental-principles-and-national-policies-21_cs</w:t>
      </w:r>
    </w:p>
    <w:p w14:paraId="1B75AF35" w14:textId="77777777" w:rsidR="00721571" w:rsidRPr="000D0E2B" w:rsidRDefault="00721571" w:rsidP="00FE13E3">
      <w:pPr>
        <w:spacing w:after="0" w:line="276" w:lineRule="auto"/>
        <w:rPr>
          <w:rFonts w:cs="Times New Roman"/>
          <w:color w:val="000000" w:themeColor="text1"/>
        </w:rPr>
      </w:pPr>
    </w:p>
    <w:p w14:paraId="7A664A17" w14:textId="38594C2C" w:rsidR="00561124" w:rsidRPr="000D0E2B" w:rsidRDefault="00561124" w:rsidP="00FE13E3">
      <w:pPr>
        <w:spacing w:after="0" w:line="276" w:lineRule="auto"/>
        <w:rPr>
          <w:rFonts w:cs="Times New Roman"/>
          <w:color w:val="000000" w:themeColor="text1"/>
          <w:u w:val="single"/>
        </w:rPr>
      </w:pPr>
      <w:r w:rsidRPr="000D0E2B">
        <w:rPr>
          <w:rFonts w:cs="Times New Roman"/>
          <w:color w:val="000000" w:themeColor="text1"/>
        </w:rPr>
        <w:t>FRILUFTSFAMJANDET.SE. 2020</w:t>
      </w:r>
      <w:r w:rsidR="008C10DE" w:rsidRPr="000D0E2B">
        <w:rPr>
          <w:rFonts w:cs="Times New Roman"/>
          <w:color w:val="000000" w:themeColor="text1"/>
        </w:rPr>
        <w:t>.</w:t>
      </w:r>
      <w:r w:rsidRPr="000D0E2B">
        <w:rPr>
          <w:rFonts w:cs="Times New Roman"/>
          <w:color w:val="000000" w:themeColor="text1"/>
        </w:rPr>
        <w:t xml:space="preserve"> [online], </w:t>
      </w:r>
      <w:proofErr w:type="spellStart"/>
      <w:r w:rsidRPr="000D0E2B">
        <w:rPr>
          <w:rFonts w:cs="Times New Roman"/>
          <w:i/>
          <w:iCs/>
          <w:color w:val="000000" w:themeColor="text1"/>
        </w:rPr>
        <w:t>Friluftsframjander</w:t>
      </w:r>
      <w:proofErr w:type="spellEnd"/>
      <w:r w:rsidRPr="000D0E2B">
        <w:rPr>
          <w:rFonts w:cs="Times New Roman"/>
          <w:i/>
          <w:iCs/>
          <w:color w:val="000000" w:themeColor="text1"/>
        </w:rPr>
        <w:t xml:space="preserve"> in </w:t>
      </w:r>
      <w:proofErr w:type="spellStart"/>
      <w:r w:rsidRPr="000D0E2B">
        <w:rPr>
          <w:rFonts w:cs="Times New Roman"/>
          <w:i/>
          <w:iCs/>
          <w:color w:val="000000" w:themeColor="text1"/>
        </w:rPr>
        <w:t>English</w:t>
      </w:r>
      <w:proofErr w:type="spellEnd"/>
      <w:r w:rsidRPr="000D0E2B">
        <w:rPr>
          <w:rFonts w:cs="Times New Roman"/>
          <w:i/>
          <w:iCs/>
          <w:color w:val="000000" w:themeColor="text1"/>
        </w:rPr>
        <w:t xml:space="preserve"> </w:t>
      </w:r>
      <w:r w:rsidRPr="000D0E2B">
        <w:rPr>
          <w:rFonts w:cs="Times New Roman"/>
          <w:color w:val="000000" w:themeColor="text1"/>
        </w:rPr>
        <w:t>[cit. 20. 12. 2020]</w:t>
      </w:r>
      <w:r w:rsidR="004C6F7A" w:rsidRPr="000D0E2B">
        <w:rPr>
          <w:rFonts w:cs="Times New Roman"/>
          <w:color w:val="000000" w:themeColor="text1"/>
        </w:rPr>
        <w:t xml:space="preserve">. </w:t>
      </w:r>
      <w:r w:rsidRPr="000D0E2B">
        <w:rPr>
          <w:rFonts w:cs="Times New Roman"/>
          <w:color w:val="000000" w:themeColor="text1"/>
        </w:rPr>
        <w:t xml:space="preserve">Dostupné z: </w:t>
      </w:r>
      <w:r w:rsidRPr="000D0E2B">
        <w:rPr>
          <w:rFonts w:cs="Times New Roman"/>
          <w:color w:val="000000" w:themeColor="text1"/>
          <w:u w:val="single"/>
        </w:rPr>
        <w:t>https://www.friluftsframjandet.se/in-english/</w:t>
      </w:r>
    </w:p>
    <w:p w14:paraId="0887E558" w14:textId="226C240D" w:rsidR="00721571" w:rsidRPr="000D0E2B" w:rsidRDefault="00721571" w:rsidP="00FE13E3">
      <w:pPr>
        <w:spacing w:after="0" w:line="276" w:lineRule="auto"/>
        <w:rPr>
          <w:rFonts w:cs="Times New Roman"/>
          <w:color w:val="000000" w:themeColor="text1"/>
        </w:rPr>
      </w:pPr>
    </w:p>
    <w:p w14:paraId="29AFDE3E" w14:textId="69C0102B" w:rsidR="00AA4D50" w:rsidRPr="000D0E2B" w:rsidRDefault="00AA4D50" w:rsidP="00FE13E3">
      <w:pPr>
        <w:spacing w:after="0" w:line="276" w:lineRule="auto"/>
        <w:rPr>
          <w:rFonts w:cs="Times New Roman"/>
          <w:color w:val="000000" w:themeColor="text1"/>
        </w:rPr>
      </w:pPr>
      <w:r w:rsidRPr="000D0E2B">
        <w:rPr>
          <w:rFonts w:cs="Times New Roman"/>
          <w:color w:val="000000" w:themeColor="text1"/>
        </w:rPr>
        <w:t>IKEM.CZ.</w:t>
      </w:r>
      <w:r w:rsidR="004D0E73" w:rsidRPr="000D0E2B">
        <w:rPr>
          <w:rFonts w:cs="Times New Roman"/>
          <w:color w:val="000000" w:themeColor="text1"/>
        </w:rPr>
        <w:t> </w:t>
      </w:r>
      <w:r w:rsidRPr="000D0E2B">
        <w:rPr>
          <w:rFonts w:cs="Times New Roman"/>
          <w:color w:val="000000" w:themeColor="text1"/>
        </w:rPr>
        <w:t>2021.</w:t>
      </w:r>
      <w:r w:rsidR="004D0E73" w:rsidRPr="000D0E2B">
        <w:rPr>
          <w:rFonts w:cs="Times New Roman"/>
          <w:color w:val="000000" w:themeColor="text1"/>
        </w:rPr>
        <w:t> </w:t>
      </w:r>
      <w:r w:rsidRPr="000D0E2B">
        <w:rPr>
          <w:rFonts w:cs="Times New Roman"/>
          <w:color w:val="000000" w:themeColor="text1"/>
        </w:rPr>
        <w:t>[online],</w:t>
      </w:r>
      <w:r w:rsidR="004D0E73" w:rsidRPr="000D0E2B">
        <w:rPr>
          <w:rFonts w:cs="Times New Roman"/>
          <w:color w:val="000000" w:themeColor="text1"/>
        </w:rPr>
        <w:t> </w:t>
      </w:r>
      <w:r w:rsidRPr="000D0E2B">
        <w:rPr>
          <w:rFonts w:cs="Times New Roman"/>
          <w:i/>
          <w:iCs/>
          <w:color w:val="000000" w:themeColor="text1"/>
        </w:rPr>
        <w:t>Zdravý</w:t>
      </w:r>
      <w:r w:rsidR="004D0E73" w:rsidRPr="000D0E2B">
        <w:rPr>
          <w:rFonts w:cs="Times New Roman"/>
          <w:i/>
          <w:iCs/>
          <w:color w:val="000000" w:themeColor="text1"/>
        </w:rPr>
        <w:t> </w:t>
      </w:r>
      <w:r w:rsidRPr="000D0E2B">
        <w:rPr>
          <w:rFonts w:cs="Times New Roman"/>
          <w:i/>
          <w:iCs/>
          <w:color w:val="000000" w:themeColor="text1"/>
        </w:rPr>
        <w:t>životní</w:t>
      </w:r>
      <w:r w:rsidR="004D0E73" w:rsidRPr="000D0E2B">
        <w:rPr>
          <w:rFonts w:cs="Times New Roman"/>
          <w:i/>
          <w:iCs/>
          <w:color w:val="000000" w:themeColor="text1"/>
        </w:rPr>
        <w:t> </w:t>
      </w:r>
      <w:r w:rsidRPr="000D0E2B">
        <w:rPr>
          <w:rFonts w:cs="Times New Roman"/>
          <w:i/>
          <w:iCs/>
          <w:color w:val="000000" w:themeColor="text1"/>
        </w:rPr>
        <w:t>styl</w:t>
      </w:r>
      <w:r w:rsidR="004D0E73" w:rsidRPr="000D0E2B">
        <w:rPr>
          <w:rFonts w:cs="Times New Roman"/>
          <w:color w:val="000000" w:themeColor="text1"/>
        </w:rPr>
        <w:t> </w:t>
      </w:r>
      <w:r w:rsidRPr="000D0E2B">
        <w:rPr>
          <w:rFonts w:cs="Times New Roman"/>
          <w:color w:val="000000" w:themeColor="text1"/>
        </w:rPr>
        <w:t>[cit.</w:t>
      </w:r>
      <w:r w:rsidR="0001000B" w:rsidRPr="000D0E2B">
        <w:rPr>
          <w:rFonts w:cs="Times New Roman"/>
          <w:color w:val="000000" w:themeColor="text1"/>
        </w:rPr>
        <w:t> </w:t>
      </w:r>
      <w:r w:rsidRPr="000D0E2B">
        <w:rPr>
          <w:rFonts w:cs="Times New Roman"/>
          <w:color w:val="000000" w:themeColor="text1"/>
        </w:rPr>
        <w:t>15.</w:t>
      </w:r>
      <w:r w:rsidR="0001000B" w:rsidRPr="000D0E2B">
        <w:rPr>
          <w:rFonts w:cs="Times New Roman"/>
          <w:color w:val="000000" w:themeColor="text1"/>
        </w:rPr>
        <w:t> </w:t>
      </w:r>
      <w:r w:rsidRPr="000D0E2B">
        <w:rPr>
          <w:rFonts w:cs="Times New Roman"/>
          <w:color w:val="000000" w:themeColor="text1"/>
        </w:rPr>
        <w:t>03.</w:t>
      </w:r>
      <w:r w:rsidR="0001000B" w:rsidRPr="000D0E2B">
        <w:rPr>
          <w:rFonts w:cs="Times New Roman"/>
          <w:color w:val="000000" w:themeColor="text1"/>
        </w:rPr>
        <w:t> </w:t>
      </w:r>
      <w:r w:rsidRPr="000D0E2B">
        <w:rPr>
          <w:rFonts w:cs="Times New Roman"/>
          <w:color w:val="000000" w:themeColor="text1"/>
        </w:rPr>
        <w:t>2021]</w:t>
      </w:r>
      <w:r w:rsidR="004C6F7A" w:rsidRPr="000D0E2B">
        <w:rPr>
          <w:rFonts w:cs="Times New Roman"/>
          <w:color w:val="000000" w:themeColor="text1"/>
        </w:rPr>
        <w:t>.</w:t>
      </w:r>
      <w:r w:rsidR="0001000B" w:rsidRPr="000D0E2B">
        <w:rPr>
          <w:rFonts w:cs="Times New Roman"/>
          <w:color w:val="000000" w:themeColor="text1"/>
        </w:rPr>
        <w:t> </w:t>
      </w:r>
      <w:r w:rsidRPr="000D0E2B">
        <w:rPr>
          <w:rFonts w:cs="Times New Roman"/>
          <w:color w:val="000000" w:themeColor="text1"/>
        </w:rPr>
        <w:t>Dostupné</w:t>
      </w:r>
      <w:r w:rsidR="0001000B" w:rsidRPr="000D0E2B">
        <w:rPr>
          <w:rFonts w:cs="Times New Roman"/>
          <w:color w:val="000000" w:themeColor="text1"/>
        </w:rPr>
        <w:t> </w:t>
      </w:r>
      <w:r w:rsidRPr="000D0E2B">
        <w:rPr>
          <w:rFonts w:cs="Times New Roman"/>
          <w:color w:val="000000" w:themeColor="text1"/>
        </w:rPr>
        <w:t xml:space="preserve">z: </w:t>
      </w:r>
      <w:hyperlink r:id="rId23" w:history="1">
        <w:r w:rsidRPr="000D0E2B">
          <w:rPr>
            <w:rStyle w:val="Hypertextovodkaz"/>
            <w:rFonts w:cs="Times New Roman"/>
            <w:color w:val="auto"/>
          </w:rPr>
          <w:t>https://www.ikem.cz/cs/zdravy-zivotni-styl/a-3367/</w:t>
        </w:r>
      </w:hyperlink>
    </w:p>
    <w:p w14:paraId="3936A012" w14:textId="77777777" w:rsidR="00AA4D50" w:rsidRPr="000D0E2B" w:rsidRDefault="00AA4D50" w:rsidP="00FE13E3">
      <w:pPr>
        <w:spacing w:after="0" w:line="276" w:lineRule="auto"/>
        <w:rPr>
          <w:rFonts w:cs="Times New Roman"/>
          <w:color w:val="000000" w:themeColor="text1"/>
        </w:rPr>
      </w:pPr>
    </w:p>
    <w:p w14:paraId="6641AC28" w14:textId="54CC0B80" w:rsidR="00CA46A5" w:rsidRPr="000D0E2B" w:rsidRDefault="00CA46A5" w:rsidP="00FE13E3">
      <w:pPr>
        <w:spacing w:after="0" w:line="276" w:lineRule="auto"/>
        <w:rPr>
          <w:rStyle w:val="Hypertextovodkaz"/>
          <w:rFonts w:cs="Times New Roman"/>
          <w:color w:val="000000" w:themeColor="text1"/>
        </w:rPr>
      </w:pPr>
      <w:r w:rsidRPr="000D0E2B">
        <w:rPr>
          <w:rFonts w:cs="Times New Roman"/>
          <w:color w:val="000000" w:themeColor="text1"/>
        </w:rPr>
        <w:t>MANUÁL MŠMT</w:t>
      </w:r>
      <w:r w:rsidR="008C10DE" w:rsidRPr="000D0E2B">
        <w:rPr>
          <w:rFonts w:cs="Times New Roman"/>
          <w:color w:val="000000" w:themeColor="text1"/>
        </w:rPr>
        <w:t>.</w:t>
      </w:r>
      <w:r w:rsidRPr="000D0E2B">
        <w:rPr>
          <w:rFonts w:cs="Times New Roman"/>
          <w:color w:val="000000" w:themeColor="text1"/>
        </w:rPr>
        <w:t xml:space="preserve"> 2020</w:t>
      </w:r>
      <w:r w:rsidR="008C10DE" w:rsidRPr="000D0E2B">
        <w:rPr>
          <w:rFonts w:cs="Times New Roman"/>
          <w:color w:val="000000" w:themeColor="text1"/>
        </w:rPr>
        <w:t>.</w:t>
      </w:r>
      <w:r w:rsidRPr="000D0E2B">
        <w:rPr>
          <w:rFonts w:cs="Times New Roman"/>
          <w:color w:val="000000" w:themeColor="text1"/>
        </w:rPr>
        <w:t xml:space="preserve"> [online], </w:t>
      </w:r>
      <w:r w:rsidRPr="000D0E2B">
        <w:rPr>
          <w:rFonts w:cs="Times New Roman"/>
          <w:i/>
          <w:iCs/>
          <w:color w:val="000000" w:themeColor="text1"/>
        </w:rPr>
        <w:t>Provoz škol a školských zařízení ve školním roce 2020/2021 vzhledem</w:t>
      </w:r>
      <w:r w:rsidR="004D0E73" w:rsidRPr="000D0E2B">
        <w:rPr>
          <w:rFonts w:cs="Times New Roman"/>
          <w:i/>
          <w:iCs/>
          <w:color w:val="000000" w:themeColor="text1"/>
        </w:rPr>
        <w:t> </w:t>
      </w:r>
      <w:r w:rsidRPr="000D0E2B">
        <w:rPr>
          <w:rFonts w:cs="Times New Roman"/>
          <w:i/>
          <w:iCs/>
          <w:color w:val="000000" w:themeColor="text1"/>
        </w:rPr>
        <w:t>k</w:t>
      </w:r>
      <w:r w:rsidR="004D0E73" w:rsidRPr="000D0E2B">
        <w:rPr>
          <w:rFonts w:cs="Times New Roman"/>
          <w:i/>
          <w:iCs/>
          <w:color w:val="000000" w:themeColor="text1"/>
        </w:rPr>
        <w:t>e </w:t>
      </w:r>
      <w:r w:rsidRPr="000D0E2B">
        <w:rPr>
          <w:rFonts w:cs="Times New Roman"/>
          <w:i/>
          <w:iCs/>
          <w:color w:val="000000" w:themeColor="text1"/>
        </w:rPr>
        <w:t>covid-19</w:t>
      </w:r>
      <w:r w:rsidR="004D0E73" w:rsidRPr="000D0E2B">
        <w:rPr>
          <w:rFonts w:cs="Times New Roman"/>
          <w:i/>
          <w:iCs/>
          <w:color w:val="000000" w:themeColor="text1"/>
        </w:rPr>
        <w:t> </w:t>
      </w:r>
      <w:r w:rsidRPr="000D0E2B">
        <w:rPr>
          <w:rFonts w:cs="Times New Roman"/>
          <w:i/>
          <w:iCs/>
          <w:color w:val="000000" w:themeColor="text1"/>
        </w:rPr>
        <w:t>(dále</w:t>
      </w:r>
      <w:r w:rsidR="004D0E73" w:rsidRPr="000D0E2B">
        <w:rPr>
          <w:rFonts w:cs="Times New Roman"/>
          <w:i/>
          <w:iCs/>
          <w:color w:val="000000" w:themeColor="text1"/>
        </w:rPr>
        <w:t> </w:t>
      </w:r>
      <w:r w:rsidRPr="000D0E2B">
        <w:rPr>
          <w:rFonts w:cs="Times New Roman"/>
          <w:i/>
          <w:iCs/>
          <w:color w:val="000000" w:themeColor="text1"/>
        </w:rPr>
        <w:t>také</w:t>
      </w:r>
      <w:r w:rsidR="004D0E73" w:rsidRPr="000D0E2B">
        <w:rPr>
          <w:rFonts w:cs="Times New Roman"/>
          <w:i/>
          <w:iCs/>
          <w:color w:val="000000" w:themeColor="text1"/>
        </w:rPr>
        <w:t> </w:t>
      </w:r>
      <w:r w:rsidRPr="000D0E2B">
        <w:rPr>
          <w:rFonts w:cs="Times New Roman"/>
          <w:i/>
          <w:iCs/>
          <w:color w:val="000000" w:themeColor="text1"/>
        </w:rPr>
        <w:t>„manuá</w:t>
      </w:r>
      <w:r w:rsidR="004D0E73" w:rsidRPr="000D0E2B">
        <w:rPr>
          <w:rFonts w:cs="Times New Roman"/>
          <w:i/>
          <w:iCs/>
          <w:color w:val="000000" w:themeColor="text1"/>
        </w:rPr>
        <w:t>l“</w:t>
      </w:r>
      <w:r w:rsidR="004C6F7A" w:rsidRPr="000D0E2B">
        <w:rPr>
          <w:rFonts w:cs="Times New Roman"/>
          <w:i/>
          <w:iCs/>
          <w:color w:val="000000" w:themeColor="text1"/>
        </w:rPr>
        <w:t>)</w:t>
      </w:r>
      <w:r w:rsidR="004D0E73" w:rsidRPr="000D0E2B">
        <w:rPr>
          <w:rFonts w:cs="Times New Roman"/>
          <w:i/>
          <w:iCs/>
          <w:color w:val="000000" w:themeColor="text1"/>
        </w:rPr>
        <w:t> </w:t>
      </w:r>
      <w:r w:rsidRPr="000D0E2B">
        <w:rPr>
          <w:rFonts w:cs="Times New Roman"/>
          <w:color w:val="000000" w:themeColor="text1"/>
        </w:rPr>
        <w:t>[cit.</w:t>
      </w:r>
      <w:r w:rsidR="004D0E73" w:rsidRPr="000D0E2B">
        <w:rPr>
          <w:rFonts w:cs="Times New Roman"/>
          <w:color w:val="000000" w:themeColor="text1"/>
        </w:rPr>
        <w:t> </w:t>
      </w:r>
      <w:r w:rsidRPr="000D0E2B">
        <w:rPr>
          <w:rFonts w:cs="Times New Roman"/>
          <w:color w:val="000000" w:themeColor="text1"/>
        </w:rPr>
        <w:t>19.</w:t>
      </w:r>
      <w:r w:rsidR="004D0E73" w:rsidRPr="000D0E2B">
        <w:rPr>
          <w:rFonts w:cs="Times New Roman"/>
          <w:color w:val="000000" w:themeColor="text1"/>
        </w:rPr>
        <w:t> </w:t>
      </w:r>
      <w:r w:rsidRPr="000D0E2B">
        <w:rPr>
          <w:rFonts w:cs="Times New Roman"/>
          <w:color w:val="000000" w:themeColor="text1"/>
        </w:rPr>
        <w:t>11.</w:t>
      </w:r>
      <w:r w:rsidR="004D0E73" w:rsidRPr="000D0E2B">
        <w:rPr>
          <w:rFonts w:cs="Times New Roman"/>
          <w:color w:val="000000" w:themeColor="text1"/>
        </w:rPr>
        <w:t> </w:t>
      </w:r>
      <w:r w:rsidRPr="000D0E2B">
        <w:rPr>
          <w:rFonts w:cs="Times New Roman"/>
          <w:color w:val="000000" w:themeColor="text1"/>
        </w:rPr>
        <w:t>2020]</w:t>
      </w:r>
      <w:r w:rsidR="004C6F7A" w:rsidRPr="000D0E2B">
        <w:rPr>
          <w:rFonts w:cs="Times New Roman"/>
          <w:color w:val="000000" w:themeColor="text1"/>
        </w:rPr>
        <w:t>.</w:t>
      </w:r>
      <w:r w:rsidR="004D0E73" w:rsidRPr="000D0E2B">
        <w:rPr>
          <w:rFonts w:cs="Times New Roman"/>
          <w:color w:val="000000" w:themeColor="text1"/>
        </w:rPr>
        <w:t> </w:t>
      </w:r>
      <w:r w:rsidRPr="000D0E2B">
        <w:rPr>
          <w:rFonts w:cs="Times New Roman"/>
          <w:color w:val="000000" w:themeColor="text1"/>
        </w:rPr>
        <w:t>Dostupné</w:t>
      </w:r>
      <w:r w:rsidR="004D0E73" w:rsidRPr="000D0E2B">
        <w:rPr>
          <w:rFonts w:cs="Times New Roman"/>
          <w:color w:val="000000" w:themeColor="text1"/>
        </w:rPr>
        <w:t> </w:t>
      </w:r>
      <w:r w:rsidRPr="000D0E2B">
        <w:rPr>
          <w:rFonts w:cs="Times New Roman"/>
          <w:color w:val="000000" w:themeColor="text1"/>
        </w:rPr>
        <w:t xml:space="preserve">z: </w:t>
      </w:r>
      <w:hyperlink r:id="rId24" w:history="1">
        <w:r w:rsidRPr="000D0E2B">
          <w:rPr>
            <w:rStyle w:val="Hypertextovodkaz"/>
            <w:rFonts w:cs="Times New Roman"/>
            <w:color w:val="000000" w:themeColor="text1"/>
          </w:rPr>
          <w:t>https://www.msmt.cz/file/53629/</w:t>
        </w:r>
      </w:hyperlink>
    </w:p>
    <w:p w14:paraId="2F3A1139" w14:textId="77777777" w:rsidR="00721571" w:rsidRPr="000D0E2B" w:rsidRDefault="00721571" w:rsidP="00FE13E3">
      <w:pPr>
        <w:spacing w:after="0" w:line="276" w:lineRule="auto"/>
        <w:rPr>
          <w:rFonts w:cs="Times New Roman"/>
          <w:color w:val="000000" w:themeColor="text1"/>
        </w:rPr>
      </w:pPr>
    </w:p>
    <w:p w14:paraId="51284C8A" w14:textId="49FD5FDF" w:rsidR="00CA46A5" w:rsidRPr="000D0E2B" w:rsidRDefault="00CA46A5" w:rsidP="00FE13E3">
      <w:pPr>
        <w:spacing w:after="0" w:line="276" w:lineRule="auto"/>
        <w:rPr>
          <w:rFonts w:cs="Times New Roman"/>
          <w:color w:val="000000" w:themeColor="text1"/>
        </w:rPr>
      </w:pPr>
      <w:r w:rsidRPr="000D0E2B">
        <w:rPr>
          <w:rFonts w:cs="Times New Roman"/>
          <w:color w:val="000000" w:themeColor="text1"/>
        </w:rPr>
        <w:t>M</w:t>
      </w:r>
      <w:r w:rsidR="008C10DE" w:rsidRPr="000D0E2B">
        <w:rPr>
          <w:rFonts w:cs="Times New Roman"/>
          <w:color w:val="000000" w:themeColor="text1"/>
        </w:rPr>
        <w:t>ONTESSORICR.</w:t>
      </w:r>
      <w:r w:rsidR="004D0E73" w:rsidRPr="000D0E2B">
        <w:rPr>
          <w:rFonts w:cs="Times New Roman"/>
          <w:color w:val="000000" w:themeColor="text1"/>
        </w:rPr>
        <w:t> </w:t>
      </w:r>
      <w:r w:rsidRPr="000D0E2B">
        <w:rPr>
          <w:rFonts w:cs="Times New Roman"/>
          <w:color w:val="000000" w:themeColor="text1"/>
        </w:rPr>
        <w:t>2021</w:t>
      </w:r>
      <w:r w:rsidR="004D0E73" w:rsidRPr="000D0E2B">
        <w:rPr>
          <w:rFonts w:cs="Times New Roman"/>
          <w:color w:val="000000" w:themeColor="text1"/>
        </w:rPr>
        <w:t>. </w:t>
      </w:r>
      <w:r w:rsidRPr="000D0E2B">
        <w:rPr>
          <w:rFonts w:cs="Times New Roman"/>
          <w:color w:val="000000" w:themeColor="text1"/>
        </w:rPr>
        <w:t>[online],</w:t>
      </w:r>
      <w:r w:rsidR="004D0E73" w:rsidRPr="000D0E2B">
        <w:rPr>
          <w:rFonts w:cs="Times New Roman"/>
          <w:color w:val="000000" w:themeColor="text1"/>
        </w:rPr>
        <w:t> </w:t>
      </w:r>
      <w:r w:rsidRPr="000D0E2B">
        <w:rPr>
          <w:rFonts w:cs="Times New Roman"/>
          <w:i/>
          <w:iCs/>
          <w:color w:val="000000" w:themeColor="text1"/>
        </w:rPr>
        <w:t>Co</w:t>
      </w:r>
      <w:r w:rsidR="004D0E73" w:rsidRPr="000D0E2B">
        <w:rPr>
          <w:rFonts w:cs="Times New Roman"/>
          <w:i/>
          <w:iCs/>
          <w:color w:val="000000" w:themeColor="text1"/>
        </w:rPr>
        <w:t> </w:t>
      </w:r>
      <w:r w:rsidRPr="000D0E2B">
        <w:rPr>
          <w:rFonts w:cs="Times New Roman"/>
          <w:i/>
          <w:iCs/>
        </w:rPr>
        <w:t>je</w:t>
      </w:r>
      <w:r w:rsidR="004D0E73" w:rsidRPr="000D0E2B">
        <w:rPr>
          <w:rFonts w:cs="Times New Roman"/>
          <w:i/>
          <w:iCs/>
        </w:rPr>
        <w:t> </w:t>
      </w:r>
      <w:r w:rsidRPr="000D0E2B">
        <w:rPr>
          <w:rFonts w:cs="Times New Roman"/>
          <w:i/>
          <w:iCs/>
        </w:rPr>
        <w:t>Montessori</w:t>
      </w:r>
      <w:r w:rsidR="004D0E73" w:rsidRPr="000D0E2B">
        <w:rPr>
          <w:rFonts w:cs="Times New Roman"/>
          <w:color w:val="000000" w:themeColor="text1"/>
        </w:rPr>
        <w:t> </w:t>
      </w:r>
      <w:r w:rsidRPr="000D0E2B">
        <w:rPr>
          <w:rFonts w:cs="Times New Roman"/>
          <w:color w:val="000000" w:themeColor="text1"/>
        </w:rPr>
        <w:t>[cit.</w:t>
      </w:r>
      <w:r w:rsidR="004D0E73" w:rsidRPr="000D0E2B">
        <w:rPr>
          <w:rFonts w:cs="Times New Roman"/>
          <w:color w:val="000000" w:themeColor="text1"/>
        </w:rPr>
        <w:t> 0</w:t>
      </w:r>
      <w:r w:rsidRPr="000D0E2B">
        <w:rPr>
          <w:rFonts w:cs="Times New Roman"/>
          <w:color w:val="000000" w:themeColor="text1"/>
        </w:rPr>
        <w:t>5.</w:t>
      </w:r>
      <w:r w:rsidR="004D0E73" w:rsidRPr="000D0E2B">
        <w:rPr>
          <w:rFonts w:cs="Times New Roman"/>
          <w:color w:val="000000" w:themeColor="text1"/>
        </w:rPr>
        <w:t> 0</w:t>
      </w:r>
      <w:r w:rsidRPr="000D0E2B">
        <w:rPr>
          <w:rFonts w:cs="Times New Roman"/>
          <w:color w:val="000000" w:themeColor="text1"/>
        </w:rPr>
        <w:t>1.</w:t>
      </w:r>
      <w:r w:rsidR="004D0E73" w:rsidRPr="000D0E2B">
        <w:rPr>
          <w:rFonts w:cs="Times New Roman"/>
          <w:color w:val="000000" w:themeColor="text1"/>
        </w:rPr>
        <w:t> </w:t>
      </w:r>
      <w:r w:rsidRPr="000D0E2B">
        <w:rPr>
          <w:rFonts w:cs="Times New Roman"/>
          <w:color w:val="000000" w:themeColor="text1"/>
        </w:rPr>
        <w:t>2021]</w:t>
      </w:r>
      <w:r w:rsidR="004C6F7A" w:rsidRPr="000D0E2B">
        <w:rPr>
          <w:rFonts w:cs="Times New Roman"/>
          <w:color w:val="000000" w:themeColor="text1"/>
        </w:rPr>
        <w:t>.</w:t>
      </w:r>
      <w:r w:rsidR="004D0E73" w:rsidRPr="000D0E2B">
        <w:rPr>
          <w:rFonts w:cs="Times New Roman"/>
          <w:color w:val="000000" w:themeColor="text1"/>
        </w:rPr>
        <w:t> </w:t>
      </w:r>
      <w:r w:rsidRPr="000D0E2B">
        <w:rPr>
          <w:rFonts w:cs="Times New Roman"/>
          <w:color w:val="000000" w:themeColor="text1"/>
        </w:rPr>
        <w:t>Dostupné</w:t>
      </w:r>
      <w:r w:rsidR="004D0E73" w:rsidRPr="000D0E2B">
        <w:rPr>
          <w:rFonts w:cs="Times New Roman"/>
          <w:color w:val="000000" w:themeColor="text1"/>
        </w:rPr>
        <w:t> </w:t>
      </w:r>
      <w:r w:rsidRPr="000D0E2B">
        <w:rPr>
          <w:rFonts w:cs="Times New Roman"/>
          <w:color w:val="000000" w:themeColor="text1"/>
        </w:rPr>
        <w:t xml:space="preserve">z: </w:t>
      </w:r>
      <w:hyperlink r:id="rId25" w:history="1">
        <w:r w:rsidRPr="000D0E2B">
          <w:rPr>
            <w:rStyle w:val="Hypertextovodkaz"/>
            <w:rFonts w:cs="Times New Roman"/>
            <w:color w:val="000000" w:themeColor="text1"/>
          </w:rPr>
          <w:t>https://www.montessoricr.cz/objevte-montessori/maria-montessori</w:t>
        </w:r>
      </w:hyperlink>
    </w:p>
    <w:p w14:paraId="3E095A61" w14:textId="77777777" w:rsidR="00721571" w:rsidRPr="000D0E2B" w:rsidRDefault="00721571" w:rsidP="00FE13E3">
      <w:pPr>
        <w:spacing w:after="0" w:line="276" w:lineRule="auto"/>
        <w:rPr>
          <w:rFonts w:cs="Times New Roman"/>
          <w:color w:val="000000" w:themeColor="text1"/>
        </w:rPr>
      </w:pPr>
    </w:p>
    <w:p w14:paraId="4910DFD5" w14:textId="32E20D56" w:rsidR="00721571" w:rsidRPr="000D0E2B" w:rsidRDefault="007D2C3A" w:rsidP="00FE13E3">
      <w:pPr>
        <w:spacing w:after="0" w:line="276" w:lineRule="auto"/>
        <w:rPr>
          <w:rFonts w:cs="Times New Roman"/>
          <w:color w:val="000000" w:themeColor="text1"/>
          <w:u w:val="single"/>
        </w:rPr>
      </w:pPr>
      <w:r w:rsidRPr="000D0E2B">
        <w:rPr>
          <w:rFonts w:cs="Times New Roman"/>
          <w:color w:val="000000" w:themeColor="text1"/>
        </w:rPr>
        <w:t>MŠMT</w:t>
      </w:r>
      <w:r w:rsidR="008C10DE" w:rsidRPr="000D0E2B">
        <w:rPr>
          <w:rFonts w:cs="Times New Roman"/>
          <w:color w:val="000000" w:themeColor="text1"/>
        </w:rPr>
        <w:t>.</w:t>
      </w:r>
      <w:r w:rsidRPr="000D0E2B">
        <w:rPr>
          <w:rFonts w:cs="Times New Roman"/>
          <w:color w:val="000000" w:themeColor="text1"/>
        </w:rPr>
        <w:t xml:space="preserve"> 2018</w:t>
      </w:r>
      <w:r w:rsidR="008C10DE" w:rsidRPr="000D0E2B">
        <w:rPr>
          <w:rFonts w:cs="Times New Roman"/>
          <w:color w:val="000000" w:themeColor="text1"/>
        </w:rPr>
        <w:t>.</w:t>
      </w:r>
      <w:r w:rsidRPr="000D0E2B">
        <w:rPr>
          <w:rFonts w:cs="Times New Roman"/>
          <w:color w:val="000000" w:themeColor="text1"/>
        </w:rPr>
        <w:t xml:space="preserve"> [online], </w:t>
      </w:r>
      <w:r w:rsidRPr="000D0E2B">
        <w:rPr>
          <w:rFonts w:cs="Times New Roman"/>
          <w:i/>
          <w:iCs/>
          <w:color w:val="000000" w:themeColor="text1"/>
        </w:rPr>
        <w:t xml:space="preserve">Rámcový vzdělávací program pro předškolní vzdělávání </w:t>
      </w:r>
      <w:r w:rsidRPr="000D0E2B">
        <w:rPr>
          <w:rFonts w:cs="Times New Roman"/>
          <w:color w:val="000000" w:themeColor="text1"/>
        </w:rPr>
        <w:t>[cit.</w:t>
      </w:r>
      <w:r w:rsidR="004C6F7A" w:rsidRPr="000D0E2B">
        <w:rPr>
          <w:rFonts w:cs="Times New Roman"/>
          <w:color w:val="000000" w:themeColor="text1"/>
        </w:rPr>
        <w:t> </w:t>
      </w:r>
      <w:r w:rsidR="004D0E73" w:rsidRPr="000D0E2B">
        <w:rPr>
          <w:rFonts w:cs="Times New Roman"/>
          <w:color w:val="000000" w:themeColor="text1"/>
        </w:rPr>
        <w:t>0</w:t>
      </w:r>
      <w:r w:rsidRPr="000D0E2B">
        <w:rPr>
          <w:rFonts w:cs="Times New Roman"/>
          <w:color w:val="000000" w:themeColor="text1"/>
        </w:rPr>
        <w:t>6.</w:t>
      </w:r>
      <w:r w:rsidR="004C6F7A" w:rsidRPr="000D0E2B">
        <w:rPr>
          <w:rFonts w:cs="Times New Roman"/>
          <w:color w:val="000000" w:themeColor="text1"/>
        </w:rPr>
        <w:t> </w:t>
      </w:r>
      <w:r w:rsidRPr="000D0E2B">
        <w:rPr>
          <w:rFonts w:cs="Times New Roman"/>
          <w:color w:val="000000" w:themeColor="text1"/>
        </w:rPr>
        <w:t>10.</w:t>
      </w:r>
      <w:r w:rsidR="004C6F7A" w:rsidRPr="000D0E2B">
        <w:rPr>
          <w:rFonts w:cs="Times New Roman"/>
          <w:color w:val="000000" w:themeColor="text1"/>
        </w:rPr>
        <w:t> </w:t>
      </w:r>
      <w:r w:rsidRPr="000D0E2B">
        <w:rPr>
          <w:rFonts w:cs="Times New Roman"/>
          <w:color w:val="000000" w:themeColor="text1"/>
        </w:rPr>
        <w:t>2020]</w:t>
      </w:r>
      <w:r w:rsidR="004C6F7A" w:rsidRPr="000D0E2B">
        <w:rPr>
          <w:rFonts w:cs="Times New Roman"/>
          <w:color w:val="000000" w:themeColor="text1"/>
        </w:rPr>
        <w:t>.</w:t>
      </w:r>
      <w:r w:rsidR="004C6F7A" w:rsidRPr="000D0E2B">
        <w:rPr>
          <w:rFonts w:cs="Times New Roman"/>
        </w:rPr>
        <w:t> </w:t>
      </w:r>
      <w:r w:rsidRPr="000D0E2B">
        <w:rPr>
          <w:rFonts w:cs="Times New Roman"/>
          <w:color w:val="000000" w:themeColor="text1"/>
        </w:rPr>
        <w:t>Dostupn</w:t>
      </w:r>
      <w:r w:rsidR="000E2FEA" w:rsidRPr="000D0E2B">
        <w:rPr>
          <w:rFonts w:cs="Times New Roman"/>
          <w:color w:val="000000" w:themeColor="text1"/>
        </w:rPr>
        <w:t>é</w:t>
      </w:r>
      <w:r w:rsidR="004D0E73" w:rsidRPr="000D0E2B">
        <w:rPr>
          <w:rFonts w:cs="Times New Roman"/>
          <w:color w:val="000000" w:themeColor="text1"/>
        </w:rPr>
        <w:t> </w:t>
      </w:r>
      <w:r w:rsidRPr="000D0E2B">
        <w:rPr>
          <w:rFonts w:cs="Times New Roman"/>
          <w:color w:val="000000" w:themeColor="text1"/>
        </w:rPr>
        <w:t>z:</w:t>
      </w:r>
      <w:r w:rsidR="004D0E73" w:rsidRPr="000D0E2B">
        <w:rPr>
          <w:rFonts w:cs="Times New Roman"/>
        </w:rPr>
        <w:t> </w:t>
      </w:r>
      <w:hyperlink r:id="rId26" w:history="1">
        <w:r w:rsidR="004D0E73" w:rsidRPr="000D0E2B">
          <w:rPr>
            <w:rStyle w:val="Hypertextovodkaz"/>
            <w:rFonts w:cs="Times New Roman"/>
            <w:color w:val="auto"/>
          </w:rPr>
          <w:t>https://www.msmt.cz/vzdelavani/predskolni-vzdelavani/ramcovy-vzdelavaci-program-pro-predskolni-vzdelavani-od-1-1</w:t>
        </w:r>
      </w:hyperlink>
    </w:p>
    <w:p w14:paraId="749E351D" w14:textId="77777777" w:rsidR="004D0E73" w:rsidRPr="000D0E2B" w:rsidRDefault="004D0E73" w:rsidP="00FE13E3">
      <w:pPr>
        <w:spacing w:after="0" w:line="276" w:lineRule="auto"/>
        <w:rPr>
          <w:rFonts w:cs="Times New Roman"/>
          <w:color w:val="000000" w:themeColor="text1"/>
          <w:u w:val="single"/>
        </w:rPr>
      </w:pPr>
    </w:p>
    <w:p w14:paraId="564EAAE9" w14:textId="501B8F68" w:rsidR="0059388C" w:rsidRPr="000D0E2B" w:rsidRDefault="00A0797A" w:rsidP="00FE13E3">
      <w:pPr>
        <w:spacing w:after="0" w:line="276" w:lineRule="auto"/>
        <w:rPr>
          <w:rStyle w:val="Hypertextovodkaz"/>
          <w:rFonts w:cs="Times New Roman"/>
          <w:color w:val="000000" w:themeColor="text1"/>
        </w:rPr>
      </w:pPr>
      <w:r w:rsidRPr="000D0E2B">
        <w:rPr>
          <w:rFonts w:cs="Times New Roman"/>
          <w:color w:val="000000" w:themeColor="text1"/>
        </w:rPr>
        <w:t>Nevýchovacz.</w:t>
      </w:r>
      <w:r w:rsidR="007E5B26" w:rsidRPr="000D0E2B">
        <w:rPr>
          <w:rFonts w:cs="Times New Roman"/>
          <w:color w:val="000000" w:themeColor="text1"/>
        </w:rPr>
        <w:t> </w:t>
      </w:r>
      <w:r w:rsidRPr="000D0E2B">
        <w:rPr>
          <w:rFonts w:cs="Times New Roman"/>
          <w:color w:val="000000" w:themeColor="text1"/>
        </w:rPr>
        <w:t>2021</w:t>
      </w:r>
      <w:r w:rsidR="00AE2EE1" w:rsidRPr="000D0E2B">
        <w:rPr>
          <w:rFonts w:cs="Times New Roman"/>
          <w:color w:val="000000" w:themeColor="text1"/>
        </w:rPr>
        <w:t>.</w:t>
      </w:r>
      <w:r w:rsidR="004D0E73" w:rsidRPr="000D0E2B">
        <w:rPr>
          <w:rFonts w:cs="Times New Roman"/>
          <w:color w:val="000000" w:themeColor="text1"/>
        </w:rPr>
        <w:t> </w:t>
      </w:r>
      <w:r w:rsidRPr="000D0E2B">
        <w:rPr>
          <w:rFonts w:cs="Times New Roman"/>
          <w:color w:val="000000" w:themeColor="text1"/>
        </w:rPr>
        <w:t>[online],</w:t>
      </w:r>
      <w:r w:rsidR="004D0E73" w:rsidRPr="000D0E2B">
        <w:rPr>
          <w:rFonts w:cs="Times New Roman"/>
          <w:color w:val="000000" w:themeColor="text1"/>
        </w:rPr>
        <w:t> </w:t>
      </w:r>
      <w:r w:rsidRPr="000D0E2B">
        <w:rPr>
          <w:rFonts w:cs="Times New Roman"/>
          <w:i/>
          <w:iCs/>
          <w:color w:val="000000" w:themeColor="text1"/>
        </w:rPr>
        <w:t>O</w:t>
      </w:r>
      <w:r w:rsidR="004D0E73" w:rsidRPr="000D0E2B">
        <w:rPr>
          <w:rFonts w:cs="Times New Roman"/>
          <w:i/>
          <w:iCs/>
          <w:color w:val="000000" w:themeColor="text1"/>
        </w:rPr>
        <w:t> </w:t>
      </w:r>
      <w:r w:rsidRPr="000D0E2B">
        <w:rPr>
          <w:rFonts w:cs="Times New Roman"/>
          <w:i/>
          <w:iCs/>
          <w:color w:val="000000" w:themeColor="text1"/>
        </w:rPr>
        <w:t>nevýchově</w:t>
      </w:r>
      <w:r w:rsidR="004D0E73" w:rsidRPr="000D0E2B">
        <w:rPr>
          <w:rFonts w:cs="Times New Roman"/>
          <w:color w:val="000000" w:themeColor="text1"/>
        </w:rPr>
        <w:t> </w:t>
      </w:r>
      <w:r w:rsidRPr="000D0E2B">
        <w:rPr>
          <w:rFonts w:cs="Times New Roman"/>
          <w:color w:val="000000" w:themeColor="text1"/>
        </w:rPr>
        <w:t>[cit.</w:t>
      </w:r>
      <w:r w:rsidR="004D0E73" w:rsidRPr="000D0E2B">
        <w:rPr>
          <w:rFonts w:cs="Times New Roman"/>
          <w:color w:val="000000" w:themeColor="text1"/>
        </w:rPr>
        <w:t> 0</w:t>
      </w:r>
      <w:r w:rsidRPr="000D0E2B">
        <w:rPr>
          <w:rFonts w:cs="Times New Roman"/>
          <w:color w:val="000000" w:themeColor="text1"/>
        </w:rPr>
        <w:t>5</w:t>
      </w:r>
      <w:r w:rsidR="004D0E73" w:rsidRPr="000D0E2B">
        <w:rPr>
          <w:rFonts w:cs="Times New Roman"/>
          <w:color w:val="000000" w:themeColor="text1"/>
        </w:rPr>
        <w:t>. 0</w:t>
      </w:r>
      <w:r w:rsidRPr="000D0E2B">
        <w:rPr>
          <w:rFonts w:cs="Times New Roman"/>
          <w:color w:val="000000" w:themeColor="text1"/>
        </w:rPr>
        <w:t>1.</w:t>
      </w:r>
      <w:r w:rsidR="004D0E73" w:rsidRPr="000D0E2B">
        <w:rPr>
          <w:rFonts w:cs="Times New Roman"/>
          <w:color w:val="000000" w:themeColor="text1"/>
        </w:rPr>
        <w:t> </w:t>
      </w:r>
      <w:r w:rsidRPr="000D0E2B">
        <w:rPr>
          <w:rFonts w:cs="Times New Roman"/>
          <w:color w:val="000000" w:themeColor="text1"/>
        </w:rPr>
        <w:t>2021]</w:t>
      </w:r>
      <w:r w:rsidR="004C6F7A" w:rsidRPr="000D0E2B">
        <w:rPr>
          <w:rFonts w:cs="Times New Roman"/>
          <w:color w:val="000000" w:themeColor="text1"/>
        </w:rPr>
        <w:t>.</w:t>
      </w:r>
      <w:r w:rsidR="004D0E73" w:rsidRPr="000D0E2B">
        <w:rPr>
          <w:rFonts w:cs="Times New Roman"/>
          <w:color w:val="000000" w:themeColor="text1"/>
        </w:rPr>
        <w:t> </w:t>
      </w:r>
      <w:r w:rsidRPr="000D0E2B">
        <w:rPr>
          <w:rFonts w:cs="Times New Roman"/>
          <w:color w:val="000000" w:themeColor="text1"/>
        </w:rPr>
        <w:t>Dostupné</w:t>
      </w:r>
      <w:r w:rsidR="004D0E73" w:rsidRPr="000D0E2B">
        <w:rPr>
          <w:rFonts w:cs="Times New Roman"/>
          <w:color w:val="000000" w:themeColor="text1"/>
        </w:rPr>
        <w:t> </w:t>
      </w:r>
      <w:r w:rsidRPr="000D0E2B">
        <w:rPr>
          <w:rFonts w:cs="Times New Roman"/>
          <w:color w:val="000000" w:themeColor="text1"/>
        </w:rPr>
        <w:t xml:space="preserve">z: </w:t>
      </w:r>
      <w:hyperlink r:id="rId27" w:history="1">
        <w:r w:rsidR="00AE2EE1" w:rsidRPr="000D0E2B">
          <w:rPr>
            <w:rStyle w:val="Hypertextovodkaz"/>
            <w:rFonts w:cs="Times New Roman"/>
            <w:color w:val="000000" w:themeColor="text1"/>
          </w:rPr>
          <w:t>https://www.nevychova.cz/o-nevychove/</w:t>
        </w:r>
      </w:hyperlink>
    </w:p>
    <w:p w14:paraId="532E2161" w14:textId="77777777" w:rsidR="00721571" w:rsidRPr="000D0E2B" w:rsidRDefault="00721571" w:rsidP="00FE13E3">
      <w:pPr>
        <w:spacing w:after="0" w:line="276" w:lineRule="auto"/>
        <w:rPr>
          <w:rStyle w:val="Hypertextovodkaz"/>
          <w:rFonts w:cs="Times New Roman"/>
          <w:color w:val="000000" w:themeColor="text1"/>
          <w:u w:val="none"/>
        </w:rPr>
      </w:pPr>
    </w:p>
    <w:p w14:paraId="224F7DBD" w14:textId="4C596026" w:rsidR="00202EEC" w:rsidRPr="000D0E2B" w:rsidRDefault="00BB5D7E" w:rsidP="00FE13E3">
      <w:pPr>
        <w:spacing w:after="0" w:line="276" w:lineRule="auto"/>
        <w:rPr>
          <w:rStyle w:val="Hypertextovodkaz"/>
          <w:rFonts w:cs="Times New Roman"/>
          <w:color w:val="auto"/>
          <w:u w:val="none"/>
        </w:rPr>
      </w:pPr>
      <w:r w:rsidRPr="000D0E2B">
        <w:rPr>
          <w:rStyle w:val="Hypertextovodkaz"/>
          <w:rFonts w:cs="Times New Roman"/>
          <w:color w:val="000000" w:themeColor="text1"/>
          <w:u w:val="none"/>
        </w:rPr>
        <w:t>Novinky.cz. 2021</w:t>
      </w:r>
      <w:r w:rsidR="007E5B26" w:rsidRPr="000D0E2B">
        <w:rPr>
          <w:rStyle w:val="Hypertextovodkaz"/>
          <w:rFonts w:cs="Times New Roman"/>
          <w:color w:val="000000" w:themeColor="text1"/>
          <w:u w:val="none"/>
        </w:rPr>
        <w:t>.</w:t>
      </w:r>
      <w:r w:rsidRPr="000D0E2B">
        <w:rPr>
          <w:rStyle w:val="Hypertextovodkaz"/>
          <w:rFonts w:cs="Times New Roman"/>
          <w:color w:val="000000" w:themeColor="text1"/>
          <w:u w:val="none"/>
        </w:rPr>
        <w:t xml:space="preserve"> </w:t>
      </w:r>
      <w:r w:rsidRPr="000D0E2B">
        <w:rPr>
          <w:rFonts w:cs="Times New Roman"/>
          <w:color w:val="000000" w:themeColor="text1"/>
        </w:rPr>
        <w:t xml:space="preserve">[online], </w:t>
      </w:r>
      <w:r w:rsidRPr="000D0E2B">
        <w:rPr>
          <w:rFonts w:cs="Times New Roman"/>
          <w:i/>
          <w:iCs/>
          <w:color w:val="000000" w:themeColor="text1"/>
        </w:rPr>
        <w:t>Asociace nechápe, proč mohou fungovat lesní školky, ale lesní kluby nikoli</w:t>
      </w:r>
      <w:r w:rsidR="004D0E73" w:rsidRPr="000D0E2B">
        <w:rPr>
          <w:rFonts w:cs="Times New Roman"/>
          <w:color w:val="000000" w:themeColor="text1"/>
        </w:rPr>
        <w:t> </w:t>
      </w:r>
      <w:r w:rsidRPr="000D0E2B">
        <w:rPr>
          <w:rFonts w:cs="Times New Roman"/>
          <w:color w:val="000000" w:themeColor="text1"/>
        </w:rPr>
        <w:t>[cit.</w:t>
      </w:r>
      <w:r w:rsidR="004D0E73" w:rsidRPr="000D0E2B">
        <w:rPr>
          <w:rFonts w:cs="Times New Roman"/>
          <w:color w:val="000000" w:themeColor="text1"/>
        </w:rPr>
        <w:t> </w:t>
      </w:r>
      <w:r w:rsidRPr="000D0E2B">
        <w:rPr>
          <w:rFonts w:cs="Times New Roman"/>
          <w:color w:val="000000" w:themeColor="text1"/>
        </w:rPr>
        <w:t>13.</w:t>
      </w:r>
      <w:r w:rsidR="004D0E73" w:rsidRPr="000D0E2B">
        <w:rPr>
          <w:rFonts w:cs="Times New Roman"/>
          <w:color w:val="000000" w:themeColor="text1"/>
        </w:rPr>
        <w:t> 0</w:t>
      </w:r>
      <w:r w:rsidRPr="000D0E2B">
        <w:rPr>
          <w:rFonts w:cs="Times New Roman"/>
          <w:color w:val="000000" w:themeColor="text1"/>
        </w:rPr>
        <w:t>1.</w:t>
      </w:r>
      <w:r w:rsidR="004D0E73" w:rsidRPr="000D0E2B">
        <w:rPr>
          <w:rFonts w:cs="Times New Roman"/>
          <w:color w:val="000000" w:themeColor="text1"/>
        </w:rPr>
        <w:t> </w:t>
      </w:r>
      <w:r w:rsidRPr="000D0E2B">
        <w:rPr>
          <w:rFonts w:cs="Times New Roman"/>
          <w:color w:val="000000" w:themeColor="text1"/>
        </w:rPr>
        <w:t>2021]</w:t>
      </w:r>
      <w:r w:rsidR="004C6F7A" w:rsidRPr="000D0E2B">
        <w:rPr>
          <w:rFonts w:cs="Times New Roman"/>
          <w:color w:val="000000" w:themeColor="text1"/>
        </w:rPr>
        <w:t>.</w:t>
      </w:r>
      <w:r w:rsidR="004C6F7A" w:rsidRPr="000D0E2B">
        <w:rPr>
          <w:rStyle w:val="Hypertextovodkaz"/>
          <w:rFonts w:cs="Times New Roman"/>
          <w:color w:val="000000" w:themeColor="text1"/>
          <w:u w:val="none"/>
        </w:rPr>
        <w:t> </w:t>
      </w:r>
      <w:r w:rsidRPr="000D0E2B">
        <w:rPr>
          <w:rStyle w:val="Hypertextovodkaz"/>
          <w:rFonts w:cs="Times New Roman"/>
          <w:color w:val="000000" w:themeColor="text1"/>
          <w:u w:val="none"/>
        </w:rPr>
        <w:t>Dostupné</w:t>
      </w:r>
      <w:r w:rsidR="004C6F7A" w:rsidRPr="000D0E2B">
        <w:rPr>
          <w:rStyle w:val="Hypertextovodkaz"/>
          <w:rFonts w:cs="Times New Roman"/>
          <w:color w:val="000000" w:themeColor="text1"/>
          <w:u w:val="none"/>
        </w:rPr>
        <w:t> </w:t>
      </w:r>
      <w:r w:rsidRPr="000D0E2B">
        <w:rPr>
          <w:rStyle w:val="Hypertextovodkaz"/>
          <w:rFonts w:cs="Times New Roman"/>
          <w:color w:val="000000" w:themeColor="text1"/>
          <w:u w:val="none"/>
        </w:rPr>
        <w:t>z:</w:t>
      </w:r>
      <w:r w:rsidR="004C6F7A" w:rsidRPr="000D0E2B">
        <w:rPr>
          <w:rStyle w:val="Hypertextovodkaz"/>
          <w:rFonts w:cs="Times New Roman"/>
          <w:color w:val="000000" w:themeColor="text1"/>
          <w:u w:val="none"/>
        </w:rPr>
        <w:t> </w:t>
      </w:r>
      <w:hyperlink r:id="rId28" w:history="1">
        <w:r w:rsidR="004C6F7A" w:rsidRPr="000D0E2B">
          <w:rPr>
            <w:rStyle w:val="Hypertextovodkaz"/>
            <w:rFonts w:cs="Times New Roman"/>
            <w:color w:val="auto"/>
          </w:rPr>
          <w:t>https://www.novinky.cz/veda-skoly/clanek/asociace-nechape-proc-mohou-fungovat-lesni-skolky-ale-lesni-kluby-nikoli-40347608</w:t>
        </w:r>
      </w:hyperlink>
    </w:p>
    <w:p w14:paraId="3BF4F5B2" w14:textId="70F778FE" w:rsidR="00721571" w:rsidRPr="000D0E2B" w:rsidRDefault="00721571" w:rsidP="00FE13E3">
      <w:pPr>
        <w:spacing w:after="0" w:line="276" w:lineRule="auto"/>
        <w:jc w:val="left"/>
        <w:rPr>
          <w:rFonts w:cs="Times New Roman"/>
        </w:rPr>
      </w:pPr>
      <w:r w:rsidRPr="000D0E2B">
        <w:rPr>
          <w:rStyle w:val="Hypertextovodkaz"/>
          <w:rFonts w:cs="Times New Roman"/>
          <w:color w:val="auto"/>
          <w:u w:val="none"/>
        </w:rPr>
        <w:br w:type="page"/>
      </w:r>
    </w:p>
    <w:p w14:paraId="220DEC98" w14:textId="07F664B3" w:rsidR="00F86B02" w:rsidRPr="000D0E2B" w:rsidRDefault="00F86B02" w:rsidP="00F86B02">
      <w:pPr>
        <w:pStyle w:val="Nadpis1"/>
        <w:numPr>
          <w:ilvl w:val="0"/>
          <w:numId w:val="0"/>
        </w:numPr>
        <w:ind w:left="360" w:hanging="360"/>
        <w:rPr>
          <w:rFonts w:cs="Times New Roman"/>
        </w:rPr>
      </w:pPr>
      <w:bookmarkStart w:id="68" w:name="_Toc67749770"/>
      <w:bookmarkStart w:id="69" w:name="_Toc68362750"/>
      <w:r w:rsidRPr="000D0E2B">
        <w:rPr>
          <w:rFonts w:cs="Times New Roman"/>
        </w:rPr>
        <w:lastRenderedPageBreak/>
        <w:t>Seznam příloh</w:t>
      </w:r>
      <w:bookmarkEnd w:id="68"/>
      <w:bookmarkEnd w:id="69"/>
    </w:p>
    <w:p w14:paraId="067EA889" w14:textId="77777777" w:rsidR="007E5B26" w:rsidRPr="000D0E2B" w:rsidRDefault="00F86B02" w:rsidP="007E5B26">
      <w:pPr>
        <w:rPr>
          <w:rFonts w:cs="Times New Roman"/>
          <w:b/>
          <w:bCs/>
        </w:rPr>
      </w:pPr>
      <w:r w:rsidRPr="000D0E2B">
        <w:rPr>
          <w:rFonts w:cs="Times New Roman"/>
        </w:rPr>
        <w:t xml:space="preserve">Příloha č. 1 – </w:t>
      </w:r>
      <w:r w:rsidR="007E5B26" w:rsidRPr="000D0E2B">
        <w:rPr>
          <w:rFonts w:cs="Times New Roman"/>
        </w:rPr>
        <w:t>Otázky použité v rozhovorech s rodiči</w:t>
      </w:r>
    </w:p>
    <w:p w14:paraId="1281D423" w14:textId="44144DF6" w:rsidR="00F86B02" w:rsidRPr="000D0E2B" w:rsidRDefault="00F86B02" w:rsidP="00F86B02">
      <w:pPr>
        <w:rPr>
          <w:rFonts w:cs="Times New Roman"/>
        </w:rPr>
      </w:pPr>
    </w:p>
    <w:p w14:paraId="6907D122" w14:textId="759E8C2D" w:rsidR="00935B57" w:rsidRPr="000D0E2B" w:rsidRDefault="00F86B02" w:rsidP="00F86B02">
      <w:pPr>
        <w:spacing w:after="200" w:line="276" w:lineRule="auto"/>
        <w:jc w:val="left"/>
        <w:rPr>
          <w:rFonts w:eastAsiaTheme="majorEastAsia" w:cs="Times New Roman"/>
          <w:b/>
          <w:bCs/>
          <w:sz w:val="28"/>
          <w:szCs w:val="28"/>
        </w:rPr>
      </w:pPr>
      <w:r w:rsidRPr="000D0E2B">
        <w:rPr>
          <w:rFonts w:cs="Times New Roman"/>
        </w:rPr>
        <w:br w:type="page"/>
      </w:r>
    </w:p>
    <w:p w14:paraId="6A631580" w14:textId="5112D8DA" w:rsidR="00F86B02" w:rsidRPr="000D0E2B" w:rsidRDefault="00F86B02" w:rsidP="00FA5F6E">
      <w:pPr>
        <w:rPr>
          <w:rFonts w:cs="Times New Roman"/>
          <w:b/>
          <w:bCs/>
        </w:rPr>
      </w:pPr>
      <w:r w:rsidRPr="000D0E2B">
        <w:rPr>
          <w:rFonts w:cs="Times New Roman"/>
          <w:b/>
          <w:bCs/>
        </w:rPr>
        <w:lastRenderedPageBreak/>
        <w:tab/>
      </w:r>
      <w:r w:rsidRPr="000D0E2B">
        <w:rPr>
          <w:rFonts w:cs="Times New Roman"/>
          <w:b/>
          <w:bCs/>
        </w:rPr>
        <w:tab/>
      </w:r>
      <w:r w:rsidRPr="000D0E2B">
        <w:rPr>
          <w:rFonts w:cs="Times New Roman"/>
          <w:b/>
          <w:bCs/>
        </w:rPr>
        <w:tab/>
      </w:r>
      <w:r w:rsidRPr="000D0E2B">
        <w:rPr>
          <w:rFonts w:cs="Times New Roman"/>
          <w:b/>
          <w:bCs/>
        </w:rPr>
        <w:tab/>
      </w:r>
      <w:r w:rsidRPr="000D0E2B">
        <w:rPr>
          <w:rFonts w:cs="Times New Roman"/>
          <w:b/>
          <w:bCs/>
        </w:rPr>
        <w:tab/>
      </w:r>
      <w:r w:rsidRPr="000D0E2B">
        <w:rPr>
          <w:rFonts w:cs="Times New Roman"/>
          <w:b/>
          <w:bCs/>
        </w:rPr>
        <w:tab/>
      </w:r>
      <w:r w:rsidRPr="000D0E2B">
        <w:rPr>
          <w:rFonts w:cs="Times New Roman"/>
          <w:b/>
          <w:bCs/>
        </w:rPr>
        <w:tab/>
      </w:r>
      <w:r w:rsidRPr="000D0E2B">
        <w:rPr>
          <w:rFonts w:cs="Times New Roman"/>
          <w:b/>
          <w:bCs/>
        </w:rPr>
        <w:tab/>
      </w:r>
      <w:r w:rsidRPr="000D0E2B">
        <w:rPr>
          <w:rFonts w:cs="Times New Roman"/>
          <w:b/>
          <w:bCs/>
        </w:rPr>
        <w:tab/>
      </w:r>
      <w:r w:rsidRPr="000D0E2B">
        <w:rPr>
          <w:rFonts w:cs="Times New Roman"/>
          <w:b/>
          <w:bCs/>
        </w:rPr>
        <w:tab/>
        <w:t>Příloha č. 1</w:t>
      </w:r>
    </w:p>
    <w:p w14:paraId="1720280F" w14:textId="4A67FDF9" w:rsidR="00F86B02" w:rsidRPr="000D0E2B" w:rsidRDefault="00F86B02" w:rsidP="00FA5F6E">
      <w:pPr>
        <w:rPr>
          <w:rFonts w:cs="Times New Roman"/>
          <w:b/>
          <w:bCs/>
        </w:rPr>
      </w:pPr>
      <w:r w:rsidRPr="000D0E2B">
        <w:rPr>
          <w:rFonts w:cs="Times New Roman"/>
          <w:b/>
          <w:bCs/>
        </w:rPr>
        <w:t xml:space="preserve">Otázky </w:t>
      </w:r>
      <w:r w:rsidR="007E5B26" w:rsidRPr="000D0E2B">
        <w:rPr>
          <w:rFonts w:cs="Times New Roman"/>
          <w:b/>
          <w:bCs/>
        </w:rPr>
        <w:t>použité v rozhovorech s rodiči</w:t>
      </w:r>
    </w:p>
    <w:p w14:paraId="3D8556A5" w14:textId="72607527" w:rsidR="00FA5F6E" w:rsidRPr="000D0E2B" w:rsidRDefault="00FA5F6E" w:rsidP="00FA5F6E">
      <w:pPr>
        <w:rPr>
          <w:rFonts w:cs="Times New Roman"/>
          <w:u w:val="single"/>
        </w:rPr>
      </w:pPr>
      <w:r w:rsidRPr="000D0E2B">
        <w:rPr>
          <w:rFonts w:cs="Times New Roman"/>
          <w:u w:val="single"/>
        </w:rPr>
        <w:t>Úvod:</w:t>
      </w:r>
    </w:p>
    <w:p w14:paraId="05260B6B" w14:textId="2A9387C0" w:rsidR="001E02E8" w:rsidRPr="000D0E2B" w:rsidRDefault="001E02E8" w:rsidP="00720664">
      <w:pPr>
        <w:pStyle w:val="Odstavecseseznamem"/>
        <w:numPr>
          <w:ilvl w:val="0"/>
          <w:numId w:val="13"/>
        </w:numPr>
        <w:rPr>
          <w:rFonts w:cs="Times New Roman"/>
        </w:rPr>
      </w:pPr>
      <w:r w:rsidRPr="000D0E2B">
        <w:rPr>
          <w:rFonts w:cs="Times New Roman"/>
        </w:rPr>
        <w:t>Jakého pohlaví je vaše dítě? Jaké je jeho stáří? Kdy bylo umístěno do LMŠ či LK?</w:t>
      </w:r>
    </w:p>
    <w:p w14:paraId="59E0A220" w14:textId="12A66135" w:rsidR="001E02E8" w:rsidRPr="000D0E2B" w:rsidRDefault="001E02E8" w:rsidP="00720664">
      <w:pPr>
        <w:pStyle w:val="Odstavecseseznamem"/>
        <w:numPr>
          <w:ilvl w:val="0"/>
          <w:numId w:val="13"/>
        </w:numPr>
        <w:rPr>
          <w:rFonts w:cs="Times New Roman"/>
        </w:rPr>
      </w:pPr>
      <w:r w:rsidRPr="000D0E2B">
        <w:rPr>
          <w:rFonts w:cs="Times New Roman"/>
        </w:rPr>
        <w:t>Ve které LMŠ nebo LK je Vaše dítě umístěno?</w:t>
      </w:r>
    </w:p>
    <w:p w14:paraId="13EBDB4A" w14:textId="1530BE74" w:rsidR="001E02E8" w:rsidRPr="000D0E2B" w:rsidRDefault="001E02E8" w:rsidP="00720664">
      <w:pPr>
        <w:pStyle w:val="Odstavecseseznamem"/>
        <w:numPr>
          <w:ilvl w:val="0"/>
          <w:numId w:val="13"/>
        </w:numPr>
        <w:rPr>
          <w:rFonts w:cs="Times New Roman"/>
        </w:rPr>
      </w:pPr>
      <w:r w:rsidRPr="000D0E2B">
        <w:rPr>
          <w:rFonts w:cs="Times New Roman"/>
        </w:rPr>
        <w:t>Kolik času v týdnu tráví v zařízení? Kombinujete to i s běžným předškolním zařízením?</w:t>
      </w:r>
    </w:p>
    <w:p w14:paraId="0A072AD5" w14:textId="533BE48D" w:rsidR="001E02E8" w:rsidRPr="000D0E2B" w:rsidRDefault="001E02E8" w:rsidP="00720664">
      <w:pPr>
        <w:pStyle w:val="Odstavecseseznamem"/>
        <w:numPr>
          <w:ilvl w:val="0"/>
          <w:numId w:val="13"/>
        </w:numPr>
        <w:rPr>
          <w:rFonts w:cs="Times New Roman"/>
        </w:rPr>
      </w:pPr>
      <w:r w:rsidRPr="000D0E2B">
        <w:rPr>
          <w:rFonts w:cs="Times New Roman"/>
        </w:rPr>
        <w:t>Bydlíte v domku či bytě? Na vesnici nebo ve městě?</w:t>
      </w:r>
    </w:p>
    <w:p w14:paraId="37311439" w14:textId="08A7CC15" w:rsidR="00FA5F6E" w:rsidRPr="000D0E2B" w:rsidRDefault="001E02E8" w:rsidP="00FA5F6E">
      <w:pPr>
        <w:rPr>
          <w:rFonts w:cs="Times New Roman"/>
          <w:u w:val="single"/>
        </w:rPr>
      </w:pPr>
      <w:r w:rsidRPr="000D0E2B">
        <w:rPr>
          <w:rFonts w:cs="Times New Roman"/>
          <w:u w:val="single"/>
        </w:rPr>
        <w:t>Hlavní otázky:</w:t>
      </w:r>
    </w:p>
    <w:p w14:paraId="24F19883" w14:textId="77777777" w:rsidR="001E02E8" w:rsidRPr="000D0E2B" w:rsidRDefault="00FA5F6E" w:rsidP="00720664">
      <w:pPr>
        <w:pStyle w:val="Odstavecseseznamem"/>
        <w:numPr>
          <w:ilvl w:val="0"/>
          <w:numId w:val="14"/>
        </w:numPr>
        <w:rPr>
          <w:rFonts w:cs="Times New Roman"/>
        </w:rPr>
      </w:pPr>
      <w:r w:rsidRPr="000D0E2B">
        <w:rPr>
          <w:rFonts w:cs="Times New Roman"/>
        </w:rPr>
        <w:t>Kdy jste poprvé začal/a uvažovat nad umístěním svého dítěte do LMŠ či LK? Co Vás přimělo k této myšlence? Napadla Vás i jiná alternativa, kam své dítě umístit?</w:t>
      </w:r>
    </w:p>
    <w:p w14:paraId="0AFE4482" w14:textId="77777777" w:rsidR="001E02E8" w:rsidRPr="000D0E2B" w:rsidRDefault="00FA5F6E" w:rsidP="00720664">
      <w:pPr>
        <w:pStyle w:val="Odstavecseseznamem"/>
        <w:numPr>
          <w:ilvl w:val="0"/>
          <w:numId w:val="14"/>
        </w:numPr>
        <w:rPr>
          <w:rFonts w:cs="Times New Roman"/>
        </w:rPr>
      </w:pPr>
      <w:r w:rsidRPr="000D0E2B">
        <w:rPr>
          <w:rFonts w:cs="Times New Roman"/>
        </w:rPr>
        <w:t>Jaká byla Vaše vlastní motivace při umístění dítěte do LMŠ či LK?</w:t>
      </w:r>
    </w:p>
    <w:p w14:paraId="3B24A029" w14:textId="77777777" w:rsidR="001E02E8" w:rsidRPr="000D0E2B" w:rsidRDefault="00FA5F6E" w:rsidP="00720664">
      <w:pPr>
        <w:pStyle w:val="Odstavecseseznamem"/>
        <w:numPr>
          <w:ilvl w:val="0"/>
          <w:numId w:val="14"/>
        </w:numPr>
        <w:rPr>
          <w:rFonts w:cs="Times New Roman"/>
        </w:rPr>
      </w:pPr>
      <w:r w:rsidRPr="000D0E2B">
        <w:rPr>
          <w:rFonts w:cs="Times New Roman"/>
        </w:rPr>
        <w:t>Jaké hodnoty /kritéria by měla podle Vás mít LMŠ či LK? Jaké má ta Vaše, pro kterou jste se rozhodli?</w:t>
      </w:r>
    </w:p>
    <w:p w14:paraId="107B7BE0" w14:textId="77777777" w:rsidR="001E02E8" w:rsidRPr="000D0E2B" w:rsidRDefault="00FA5F6E" w:rsidP="00720664">
      <w:pPr>
        <w:pStyle w:val="Odstavecseseznamem"/>
        <w:numPr>
          <w:ilvl w:val="0"/>
          <w:numId w:val="14"/>
        </w:numPr>
        <w:rPr>
          <w:rFonts w:cs="Times New Roman"/>
        </w:rPr>
      </w:pPr>
      <w:r w:rsidRPr="000D0E2B">
        <w:rPr>
          <w:rFonts w:cs="Times New Roman"/>
        </w:rPr>
        <w:t>Co jste očekávali od umístění dítěte do LMŠ či LK? Byla Vaše očekávání naplněna?</w:t>
      </w:r>
    </w:p>
    <w:p w14:paraId="5A5234FF" w14:textId="77777777" w:rsidR="001E02E8" w:rsidRPr="000D0E2B" w:rsidRDefault="00FA5F6E" w:rsidP="00720664">
      <w:pPr>
        <w:pStyle w:val="Odstavecseseznamem"/>
        <w:numPr>
          <w:ilvl w:val="0"/>
          <w:numId w:val="14"/>
        </w:numPr>
        <w:rPr>
          <w:rFonts w:cs="Times New Roman"/>
        </w:rPr>
      </w:pPr>
      <w:r w:rsidRPr="000D0E2B">
        <w:rPr>
          <w:rFonts w:cs="Times New Roman"/>
        </w:rPr>
        <w:t>Narazili jste i na stinné stránky výběru tohoto vzdělávacího zařízení?</w:t>
      </w:r>
    </w:p>
    <w:p w14:paraId="66E218A7" w14:textId="2367A5D9" w:rsidR="001E02E8" w:rsidRPr="000D0E2B" w:rsidRDefault="00FA5F6E" w:rsidP="00720664">
      <w:pPr>
        <w:pStyle w:val="Odstavecseseznamem"/>
        <w:numPr>
          <w:ilvl w:val="0"/>
          <w:numId w:val="14"/>
        </w:numPr>
        <w:rPr>
          <w:rFonts w:cs="Times New Roman"/>
        </w:rPr>
      </w:pPr>
      <w:r w:rsidRPr="000D0E2B">
        <w:rPr>
          <w:rFonts w:cs="Times New Roman"/>
        </w:rPr>
        <w:t>Je pro Vás důležité vzdělání učitele/lektora/průvodce v LMŠ či LK?</w:t>
      </w:r>
    </w:p>
    <w:p w14:paraId="0D4A5B97" w14:textId="77777777" w:rsidR="001E02E8" w:rsidRPr="000D0E2B" w:rsidRDefault="00FA5F6E" w:rsidP="00720664">
      <w:pPr>
        <w:pStyle w:val="Odstavecseseznamem"/>
        <w:numPr>
          <w:ilvl w:val="0"/>
          <w:numId w:val="14"/>
        </w:numPr>
        <w:rPr>
          <w:rFonts w:cs="Times New Roman"/>
        </w:rPr>
      </w:pPr>
      <w:r w:rsidRPr="000D0E2B">
        <w:rPr>
          <w:rFonts w:cs="Times New Roman"/>
        </w:rPr>
        <w:t>Jaký životní styl zastáváte?</w:t>
      </w:r>
      <w:r w:rsidR="001E02E8" w:rsidRPr="000D0E2B">
        <w:rPr>
          <w:rFonts w:cs="Times New Roman"/>
        </w:rPr>
        <w:t xml:space="preserve"> </w:t>
      </w:r>
      <w:r w:rsidRPr="000D0E2B">
        <w:rPr>
          <w:rFonts w:cs="Times New Roman"/>
        </w:rPr>
        <w:t>Řekla byste, že Váš životní styl ovlivnil výběr školky?</w:t>
      </w:r>
    </w:p>
    <w:p w14:paraId="4E5CA74F" w14:textId="77777777" w:rsidR="001E02E8" w:rsidRPr="000D0E2B" w:rsidRDefault="00FA5F6E" w:rsidP="00720664">
      <w:pPr>
        <w:pStyle w:val="Odstavecseseznamem"/>
        <w:numPr>
          <w:ilvl w:val="0"/>
          <w:numId w:val="14"/>
        </w:numPr>
        <w:rPr>
          <w:rFonts w:cs="Times New Roman"/>
        </w:rPr>
      </w:pPr>
      <w:r w:rsidRPr="000D0E2B">
        <w:rPr>
          <w:rFonts w:cs="Times New Roman"/>
        </w:rPr>
        <w:t xml:space="preserve">Jaký výchovný styl funguje ve Vaší rodině? </w:t>
      </w:r>
    </w:p>
    <w:p w14:paraId="39442729" w14:textId="77777777" w:rsidR="001E02E8" w:rsidRPr="000D0E2B" w:rsidRDefault="00FA5F6E" w:rsidP="00720664">
      <w:pPr>
        <w:pStyle w:val="Odstavecseseznamem"/>
        <w:numPr>
          <w:ilvl w:val="0"/>
          <w:numId w:val="14"/>
        </w:numPr>
        <w:rPr>
          <w:rFonts w:cs="Times New Roman"/>
        </w:rPr>
      </w:pPr>
      <w:r w:rsidRPr="000D0E2B">
        <w:rPr>
          <w:rFonts w:cs="Times New Roman"/>
        </w:rPr>
        <w:t>Myslíte si, že se vašemu dítěti zlepšila imunita</w:t>
      </w:r>
      <w:r w:rsidR="001E02E8" w:rsidRPr="000D0E2B">
        <w:rPr>
          <w:rFonts w:cs="Times New Roman"/>
        </w:rPr>
        <w:t xml:space="preserve">, </w:t>
      </w:r>
      <w:r w:rsidRPr="000D0E2B">
        <w:rPr>
          <w:rFonts w:cs="Times New Roman"/>
        </w:rPr>
        <w:t>odolnosti zdraví potom, co začalo chodit do lesní školky? Dochází u vašeho dítěte k většímu množství zranění, klíšťat apod.?</w:t>
      </w:r>
    </w:p>
    <w:p w14:paraId="20B339B8" w14:textId="3B3D3913" w:rsidR="001E02E8" w:rsidRPr="000D0E2B" w:rsidRDefault="00FA5F6E" w:rsidP="00720664">
      <w:pPr>
        <w:pStyle w:val="Odstavecseseznamem"/>
        <w:numPr>
          <w:ilvl w:val="0"/>
          <w:numId w:val="14"/>
        </w:numPr>
        <w:rPr>
          <w:rFonts w:cs="Times New Roman"/>
        </w:rPr>
      </w:pPr>
      <w:r w:rsidRPr="000D0E2B">
        <w:rPr>
          <w:rFonts w:cs="Times New Roman"/>
        </w:rPr>
        <w:t xml:space="preserve">Pozorovala jste na svém dítěti, které začalo chodit do LMŠ </w:t>
      </w:r>
      <w:r w:rsidR="00271378" w:rsidRPr="000D0E2B">
        <w:rPr>
          <w:rFonts w:cs="Times New Roman"/>
        </w:rPr>
        <w:t xml:space="preserve">rozvojové </w:t>
      </w:r>
      <w:r w:rsidRPr="000D0E2B">
        <w:rPr>
          <w:rFonts w:cs="Times New Roman"/>
        </w:rPr>
        <w:t xml:space="preserve">změny? </w:t>
      </w:r>
    </w:p>
    <w:p w14:paraId="3A81A7C7" w14:textId="10B9E3C2" w:rsidR="001E02E8" w:rsidRPr="000D0E2B" w:rsidRDefault="001E02E8" w:rsidP="001E02E8">
      <w:pPr>
        <w:rPr>
          <w:rFonts w:cs="Times New Roman"/>
          <w:u w:val="single"/>
        </w:rPr>
      </w:pPr>
      <w:r w:rsidRPr="000D0E2B">
        <w:rPr>
          <w:rFonts w:cs="Times New Roman"/>
          <w:u w:val="single"/>
        </w:rPr>
        <w:t>Závěr:</w:t>
      </w:r>
    </w:p>
    <w:p w14:paraId="54A06D85" w14:textId="05D626D1" w:rsidR="00AE206D" w:rsidRPr="000D0E2B" w:rsidRDefault="00FA5F6E" w:rsidP="00DF059E">
      <w:pPr>
        <w:pStyle w:val="Odstavecseseznamem"/>
        <w:numPr>
          <w:ilvl w:val="0"/>
          <w:numId w:val="15"/>
        </w:numPr>
        <w:rPr>
          <w:rFonts w:cs="Times New Roman"/>
        </w:rPr>
      </w:pPr>
      <w:r w:rsidRPr="000D0E2B">
        <w:rPr>
          <w:rFonts w:cs="Times New Roman"/>
        </w:rPr>
        <w:t xml:space="preserve">Máte na závěr nějaké otázky </w:t>
      </w:r>
      <w:r w:rsidR="001E02E8" w:rsidRPr="000D0E2B">
        <w:rPr>
          <w:rFonts w:cs="Times New Roman"/>
        </w:rPr>
        <w:t>nebo</w:t>
      </w:r>
      <w:r w:rsidRPr="000D0E2B">
        <w:rPr>
          <w:rFonts w:cs="Times New Roman"/>
        </w:rPr>
        <w:t xml:space="preserve"> chcete dodat něco, co nezaznělo a požadujete to za důležité? </w:t>
      </w:r>
      <w:bookmarkEnd w:id="0"/>
    </w:p>
    <w:sectPr w:rsidR="00AE206D" w:rsidRPr="000D0E2B" w:rsidSect="004D0E73">
      <w:footerReference w:type="default" r:id="rId29"/>
      <w:pgSz w:w="11906" w:h="16838"/>
      <w:pgMar w:top="1701" w:right="1134" w:bottom="1418" w:left="0" w:header="709" w:footer="709" w:gutter="226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CEBBB" w14:textId="77777777" w:rsidR="00936848" w:rsidRDefault="00936848" w:rsidP="008104EA">
      <w:pPr>
        <w:spacing w:after="0"/>
      </w:pPr>
      <w:r>
        <w:separator/>
      </w:r>
    </w:p>
  </w:endnote>
  <w:endnote w:type="continuationSeparator" w:id="0">
    <w:p w14:paraId="1B66CDBF" w14:textId="77777777" w:rsidR="00936848" w:rsidRDefault="00936848" w:rsidP="008104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2AD14" w14:textId="7D3BC136" w:rsidR="009B2693" w:rsidRDefault="009B2693">
    <w:pPr>
      <w:pStyle w:val="Zpat"/>
      <w:jc w:val="right"/>
    </w:pPr>
  </w:p>
  <w:p w14:paraId="607049B3" w14:textId="77777777" w:rsidR="009B2693" w:rsidRDefault="009B2693">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837A2" w14:textId="50D4A808" w:rsidR="009B2693" w:rsidRDefault="009B2693">
    <w:pPr>
      <w:pStyle w:val="Zpat"/>
      <w:jc w:val="right"/>
    </w:pPr>
  </w:p>
  <w:p w14:paraId="09DB031E" w14:textId="77777777" w:rsidR="009B2693" w:rsidRDefault="009B2693">
    <w:pPr>
      <w:pStyle w:val="Zp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3BFA8" w14:textId="35BCAA19" w:rsidR="009B2693" w:rsidRDefault="009B2693">
    <w:pPr>
      <w:pStyle w:val="Zpat"/>
      <w:jc w:val="right"/>
    </w:pPr>
  </w:p>
  <w:p w14:paraId="014CE550" w14:textId="77777777" w:rsidR="009B2693" w:rsidRDefault="009B2693">
    <w:pPr>
      <w:pStyle w:val="Zpat"/>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4705514"/>
      <w:docPartObj>
        <w:docPartGallery w:val="Page Numbers (Bottom of Page)"/>
        <w:docPartUnique/>
      </w:docPartObj>
    </w:sdtPr>
    <w:sdtEndPr/>
    <w:sdtContent>
      <w:p w14:paraId="6F1F4A52" w14:textId="77777777" w:rsidR="009B2693" w:rsidRDefault="009B2693">
        <w:pPr>
          <w:pStyle w:val="Zpat"/>
          <w:jc w:val="right"/>
        </w:pPr>
        <w:r>
          <w:fldChar w:fldCharType="begin"/>
        </w:r>
        <w:r>
          <w:instrText>PAGE   \* MERGEFORMAT</w:instrText>
        </w:r>
        <w:r>
          <w:fldChar w:fldCharType="separate"/>
        </w:r>
        <w:r>
          <w:t>2</w:t>
        </w:r>
        <w:r>
          <w:fldChar w:fldCharType="end"/>
        </w:r>
      </w:p>
    </w:sdtContent>
  </w:sdt>
  <w:p w14:paraId="1E731DE8" w14:textId="77777777" w:rsidR="009B2693" w:rsidRDefault="009B269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0E1AA" w14:textId="77777777" w:rsidR="00936848" w:rsidRDefault="00936848" w:rsidP="008104EA">
      <w:pPr>
        <w:spacing w:after="0"/>
      </w:pPr>
      <w:r>
        <w:separator/>
      </w:r>
    </w:p>
  </w:footnote>
  <w:footnote w:type="continuationSeparator" w:id="0">
    <w:p w14:paraId="5413C327" w14:textId="77777777" w:rsidR="00936848" w:rsidRDefault="00936848" w:rsidP="008104E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8168C"/>
    <w:multiLevelType w:val="hybridMultilevel"/>
    <w:tmpl w:val="5ECC336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5BB022D"/>
    <w:multiLevelType w:val="hybridMultilevel"/>
    <w:tmpl w:val="38903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156721"/>
    <w:multiLevelType w:val="hybridMultilevel"/>
    <w:tmpl w:val="59381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DD777C"/>
    <w:multiLevelType w:val="hybridMultilevel"/>
    <w:tmpl w:val="68B080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B0E0F17"/>
    <w:multiLevelType w:val="hybridMultilevel"/>
    <w:tmpl w:val="3FA86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1B37E9F"/>
    <w:multiLevelType w:val="hybridMultilevel"/>
    <w:tmpl w:val="BCA47C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8C03F5"/>
    <w:multiLevelType w:val="hybridMultilevel"/>
    <w:tmpl w:val="16E0D47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29780852"/>
    <w:multiLevelType w:val="hybridMultilevel"/>
    <w:tmpl w:val="A8E292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2065108"/>
    <w:multiLevelType w:val="hybridMultilevel"/>
    <w:tmpl w:val="BE822C2C"/>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9" w15:restartNumberingAfterBreak="0">
    <w:nsid w:val="33062717"/>
    <w:multiLevelType w:val="hybridMultilevel"/>
    <w:tmpl w:val="9F8EA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C943E9A"/>
    <w:multiLevelType w:val="hybridMultilevel"/>
    <w:tmpl w:val="8FB48F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2A31D95"/>
    <w:multiLevelType w:val="hybridMultilevel"/>
    <w:tmpl w:val="24EA84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9B44832"/>
    <w:multiLevelType w:val="hybridMultilevel"/>
    <w:tmpl w:val="D5EA28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B314E25"/>
    <w:multiLevelType w:val="hybridMultilevel"/>
    <w:tmpl w:val="457AB66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4B7225EF"/>
    <w:multiLevelType w:val="hybridMultilevel"/>
    <w:tmpl w:val="DE32CE6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CFA5C93"/>
    <w:multiLevelType w:val="hybridMultilevel"/>
    <w:tmpl w:val="7AB4A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DFE4D6E"/>
    <w:multiLevelType w:val="hybridMultilevel"/>
    <w:tmpl w:val="7E8434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F693047"/>
    <w:multiLevelType w:val="hybridMultilevel"/>
    <w:tmpl w:val="9DECDBF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4190567"/>
    <w:multiLevelType w:val="hybridMultilevel"/>
    <w:tmpl w:val="D9D08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56373E7"/>
    <w:multiLevelType w:val="hybridMultilevel"/>
    <w:tmpl w:val="86CCD1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7146899"/>
    <w:multiLevelType w:val="hybridMultilevel"/>
    <w:tmpl w:val="0FC8B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EED6661"/>
    <w:multiLevelType w:val="hybridMultilevel"/>
    <w:tmpl w:val="6E5C45D0"/>
    <w:lvl w:ilvl="0" w:tplc="8DE40FCA">
      <w:start w:val="1"/>
      <w:numFmt w:val="decimal"/>
      <w:pStyle w:val="Styl1"/>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12F20DB"/>
    <w:multiLevelType w:val="hybridMultilevel"/>
    <w:tmpl w:val="3124887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3" w15:restartNumberingAfterBreak="0">
    <w:nsid w:val="6C2F199C"/>
    <w:multiLevelType w:val="multilevel"/>
    <w:tmpl w:val="0C7097FE"/>
    <w:lvl w:ilvl="0">
      <w:start w:val="1"/>
      <w:numFmt w:val="decimal"/>
      <w:pStyle w:val="Nadpis1"/>
      <w:lvlText w:val="%1."/>
      <w:lvlJc w:val="left"/>
      <w:pPr>
        <w:ind w:left="360" w:hanging="360"/>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15:restartNumberingAfterBreak="0">
    <w:nsid w:val="6D5B13CC"/>
    <w:multiLevelType w:val="hybridMultilevel"/>
    <w:tmpl w:val="69E2655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5" w15:restartNumberingAfterBreak="0">
    <w:nsid w:val="6FA277D0"/>
    <w:multiLevelType w:val="hybridMultilevel"/>
    <w:tmpl w:val="7DD253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0106337"/>
    <w:multiLevelType w:val="hybridMultilevel"/>
    <w:tmpl w:val="FF4C9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9297421"/>
    <w:multiLevelType w:val="hybridMultilevel"/>
    <w:tmpl w:val="EB5E35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9712F37"/>
    <w:multiLevelType w:val="hybridMultilevel"/>
    <w:tmpl w:val="0ECAC5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B902705"/>
    <w:multiLevelType w:val="hybridMultilevel"/>
    <w:tmpl w:val="32B82A6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7E7937F6"/>
    <w:multiLevelType w:val="hybridMultilevel"/>
    <w:tmpl w:val="0DA0F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0"/>
  </w:num>
  <w:num w:numId="4">
    <w:abstractNumId w:val="29"/>
  </w:num>
  <w:num w:numId="5">
    <w:abstractNumId w:val="17"/>
  </w:num>
  <w:num w:numId="6">
    <w:abstractNumId w:val="1"/>
  </w:num>
  <w:num w:numId="7">
    <w:abstractNumId w:val="20"/>
  </w:num>
  <w:num w:numId="8">
    <w:abstractNumId w:val="13"/>
  </w:num>
  <w:num w:numId="9">
    <w:abstractNumId w:val="5"/>
  </w:num>
  <w:num w:numId="10">
    <w:abstractNumId w:val="18"/>
  </w:num>
  <w:num w:numId="11">
    <w:abstractNumId w:val="8"/>
  </w:num>
  <w:num w:numId="12">
    <w:abstractNumId w:val="14"/>
  </w:num>
  <w:num w:numId="13">
    <w:abstractNumId w:val="26"/>
  </w:num>
  <w:num w:numId="14">
    <w:abstractNumId w:val="7"/>
  </w:num>
  <w:num w:numId="15">
    <w:abstractNumId w:val="4"/>
  </w:num>
  <w:num w:numId="16">
    <w:abstractNumId w:val="16"/>
  </w:num>
  <w:num w:numId="17">
    <w:abstractNumId w:val="3"/>
  </w:num>
  <w:num w:numId="18">
    <w:abstractNumId w:val="25"/>
  </w:num>
  <w:num w:numId="19">
    <w:abstractNumId w:val="30"/>
  </w:num>
  <w:num w:numId="20">
    <w:abstractNumId w:val="12"/>
  </w:num>
  <w:num w:numId="21">
    <w:abstractNumId w:val="6"/>
  </w:num>
  <w:num w:numId="22">
    <w:abstractNumId w:val="2"/>
  </w:num>
  <w:num w:numId="23">
    <w:abstractNumId w:val="28"/>
  </w:num>
  <w:num w:numId="24">
    <w:abstractNumId w:val="22"/>
  </w:num>
  <w:num w:numId="25">
    <w:abstractNumId w:val="24"/>
  </w:num>
  <w:num w:numId="26">
    <w:abstractNumId w:val="9"/>
  </w:num>
  <w:num w:numId="27">
    <w:abstractNumId w:val="10"/>
  </w:num>
  <w:num w:numId="28">
    <w:abstractNumId w:val="11"/>
  </w:num>
  <w:num w:numId="29">
    <w:abstractNumId w:val="27"/>
  </w:num>
  <w:num w:numId="30">
    <w:abstractNumId w:val="19"/>
  </w:num>
  <w:num w:numId="31">
    <w:abstractNumId w:val="15"/>
  </w:num>
  <w:num w:numId="32">
    <w:abstractNumId w:val="13"/>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E34"/>
    <w:rsid w:val="000013E6"/>
    <w:rsid w:val="00001B6A"/>
    <w:rsid w:val="0000366D"/>
    <w:rsid w:val="00004CC2"/>
    <w:rsid w:val="00006844"/>
    <w:rsid w:val="00006CDC"/>
    <w:rsid w:val="0001000B"/>
    <w:rsid w:val="00012514"/>
    <w:rsid w:val="00013727"/>
    <w:rsid w:val="00013B47"/>
    <w:rsid w:val="00013C5A"/>
    <w:rsid w:val="00014A9A"/>
    <w:rsid w:val="00014C2E"/>
    <w:rsid w:val="000156D6"/>
    <w:rsid w:val="00016B51"/>
    <w:rsid w:val="0001797B"/>
    <w:rsid w:val="00021FB9"/>
    <w:rsid w:val="000228C6"/>
    <w:rsid w:val="00023B8A"/>
    <w:rsid w:val="000243C8"/>
    <w:rsid w:val="000263A5"/>
    <w:rsid w:val="000266B0"/>
    <w:rsid w:val="0002722F"/>
    <w:rsid w:val="0003098F"/>
    <w:rsid w:val="00030C06"/>
    <w:rsid w:val="00031A95"/>
    <w:rsid w:val="00035353"/>
    <w:rsid w:val="000378D6"/>
    <w:rsid w:val="00040963"/>
    <w:rsid w:val="00041728"/>
    <w:rsid w:val="0004481C"/>
    <w:rsid w:val="0004701D"/>
    <w:rsid w:val="0005119B"/>
    <w:rsid w:val="000515DC"/>
    <w:rsid w:val="0005258B"/>
    <w:rsid w:val="000548F9"/>
    <w:rsid w:val="00056C41"/>
    <w:rsid w:val="00067D32"/>
    <w:rsid w:val="00071522"/>
    <w:rsid w:val="00072C92"/>
    <w:rsid w:val="00072FF2"/>
    <w:rsid w:val="00077397"/>
    <w:rsid w:val="0008152B"/>
    <w:rsid w:val="00082318"/>
    <w:rsid w:val="00082607"/>
    <w:rsid w:val="00083489"/>
    <w:rsid w:val="000835AC"/>
    <w:rsid w:val="000837C1"/>
    <w:rsid w:val="000837C2"/>
    <w:rsid w:val="00086B4C"/>
    <w:rsid w:val="00090378"/>
    <w:rsid w:val="000A1640"/>
    <w:rsid w:val="000A6244"/>
    <w:rsid w:val="000B4E34"/>
    <w:rsid w:val="000B547C"/>
    <w:rsid w:val="000B5EDE"/>
    <w:rsid w:val="000C2452"/>
    <w:rsid w:val="000C5F09"/>
    <w:rsid w:val="000C6070"/>
    <w:rsid w:val="000D00CC"/>
    <w:rsid w:val="000D0E2B"/>
    <w:rsid w:val="000D6C02"/>
    <w:rsid w:val="000D71D0"/>
    <w:rsid w:val="000E12F8"/>
    <w:rsid w:val="000E1AAF"/>
    <w:rsid w:val="000E219A"/>
    <w:rsid w:val="000E2DDF"/>
    <w:rsid w:val="000E2FEA"/>
    <w:rsid w:val="000E573A"/>
    <w:rsid w:val="000E5AA2"/>
    <w:rsid w:val="000E5C27"/>
    <w:rsid w:val="000E5D9B"/>
    <w:rsid w:val="000E5F7E"/>
    <w:rsid w:val="000E7E07"/>
    <w:rsid w:val="000F11D9"/>
    <w:rsid w:val="000F3DE8"/>
    <w:rsid w:val="000F5AC9"/>
    <w:rsid w:val="000F6AC0"/>
    <w:rsid w:val="000F71D7"/>
    <w:rsid w:val="000F7B2E"/>
    <w:rsid w:val="001010FA"/>
    <w:rsid w:val="001013CE"/>
    <w:rsid w:val="00102790"/>
    <w:rsid w:val="00104357"/>
    <w:rsid w:val="00106D39"/>
    <w:rsid w:val="00106D8D"/>
    <w:rsid w:val="00106F56"/>
    <w:rsid w:val="00112BE5"/>
    <w:rsid w:val="001132EF"/>
    <w:rsid w:val="00114391"/>
    <w:rsid w:val="00114EFE"/>
    <w:rsid w:val="00115727"/>
    <w:rsid w:val="001157F1"/>
    <w:rsid w:val="00117B50"/>
    <w:rsid w:val="00130BC1"/>
    <w:rsid w:val="00134957"/>
    <w:rsid w:val="00134B2B"/>
    <w:rsid w:val="001354B8"/>
    <w:rsid w:val="00136057"/>
    <w:rsid w:val="00137981"/>
    <w:rsid w:val="00137E36"/>
    <w:rsid w:val="00141296"/>
    <w:rsid w:val="001419AF"/>
    <w:rsid w:val="00150DCD"/>
    <w:rsid w:val="00154809"/>
    <w:rsid w:val="00154AEE"/>
    <w:rsid w:val="00165435"/>
    <w:rsid w:val="00165551"/>
    <w:rsid w:val="00165D88"/>
    <w:rsid w:val="00167B8E"/>
    <w:rsid w:val="0017069B"/>
    <w:rsid w:val="00170F85"/>
    <w:rsid w:val="00172E1C"/>
    <w:rsid w:val="00175497"/>
    <w:rsid w:val="00175560"/>
    <w:rsid w:val="001757F9"/>
    <w:rsid w:val="00182256"/>
    <w:rsid w:val="0018490C"/>
    <w:rsid w:val="00185952"/>
    <w:rsid w:val="00185CE1"/>
    <w:rsid w:val="00186EA2"/>
    <w:rsid w:val="00187894"/>
    <w:rsid w:val="001917AC"/>
    <w:rsid w:val="00192036"/>
    <w:rsid w:val="00193114"/>
    <w:rsid w:val="001937CB"/>
    <w:rsid w:val="00193E49"/>
    <w:rsid w:val="0019537F"/>
    <w:rsid w:val="001977E4"/>
    <w:rsid w:val="001A2E32"/>
    <w:rsid w:val="001A3668"/>
    <w:rsid w:val="001A4DCD"/>
    <w:rsid w:val="001A7F21"/>
    <w:rsid w:val="001B10F0"/>
    <w:rsid w:val="001B1695"/>
    <w:rsid w:val="001B1FA4"/>
    <w:rsid w:val="001B3D29"/>
    <w:rsid w:val="001B4F55"/>
    <w:rsid w:val="001B5292"/>
    <w:rsid w:val="001C2D0A"/>
    <w:rsid w:val="001C30E4"/>
    <w:rsid w:val="001C36B2"/>
    <w:rsid w:val="001C3F38"/>
    <w:rsid w:val="001C430B"/>
    <w:rsid w:val="001C6B40"/>
    <w:rsid w:val="001C73FA"/>
    <w:rsid w:val="001C7A51"/>
    <w:rsid w:val="001D0F20"/>
    <w:rsid w:val="001D1FFB"/>
    <w:rsid w:val="001D2059"/>
    <w:rsid w:val="001D6BB7"/>
    <w:rsid w:val="001D724F"/>
    <w:rsid w:val="001D7DB1"/>
    <w:rsid w:val="001E009D"/>
    <w:rsid w:val="001E02E8"/>
    <w:rsid w:val="001E1260"/>
    <w:rsid w:val="001E3426"/>
    <w:rsid w:val="001E433A"/>
    <w:rsid w:val="001E4C0E"/>
    <w:rsid w:val="001E580B"/>
    <w:rsid w:val="001E586B"/>
    <w:rsid w:val="001E7AED"/>
    <w:rsid w:val="001F0C8F"/>
    <w:rsid w:val="001F0D70"/>
    <w:rsid w:val="001F1892"/>
    <w:rsid w:val="001F1B77"/>
    <w:rsid w:val="001F256D"/>
    <w:rsid w:val="001F259B"/>
    <w:rsid w:val="001F43E0"/>
    <w:rsid w:val="001F56CA"/>
    <w:rsid w:val="001F627E"/>
    <w:rsid w:val="001F6D59"/>
    <w:rsid w:val="00202082"/>
    <w:rsid w:val="00202EEC"/>
    <w:rsid w:val="00203D58"/>
    <w:rsid w:val="00207405"/>
    <w:rsid w:val="00210D88"/>
    <w:rsid w:val="00213167"/>
    <w:rsid w:val="002153BE"/>
    <w:rsid w:val="00215A4C"/>
    <w:rsid w:val="00216281"/>
    <w:rsid w:val="00216F47"/>
    <w:rsid w:val="00221620"/>
    <w:rsid w:val="00222D04"/>
    <w:rsid w:val="00224210"/>
    <w:rsid w:val="0022663E"/>
    <w:rsid w:val="00227FC3"/>
    <w:rsid w:val="00235A7D"/>
    <w:rsid w:val="0023753B"/>
    <w:rsid w:val="00237DAD"/>
    <w:rsid w:val="00240846"/>
    <w:rsid w:val="0024509A"/>
    <w:rsid w:val="00256A99"/>
    <w:rsid w:val="0025733A"/>
    <w:rsid w:val="00257A1C"/>
    <w:rsid w:val="00262138"/>
    <w:rsid w:val="002673B3"/>
    <w:rsid w:val="00267989"/>
    <w:rsid w:val="00267C37"/>
    <w:rsid w:val="00270F85"/>
    <w:rsid w:val="00271378"/>
    <w:rsid w:val="00272F99"/>
    <w:rsid w:val="00273E9F"/>
    <w:rsid w:val="0027457B"/>
    <w:rsid w:val="00274CD8"/>
    <w:rsid w:val="00276537"/>
    <w:rsid w:val="0028124C"/>
    <w:rsid w:val="00282062"/>
    <w:rsid w:val="002835C1"/>
    <w:rsid w:val="00285C9A"/>
    <w:rsid w:val="00287731"/>
    <w:rsid w:val="00290816"/>
    <w:rsid w:val="00290B4A"/>
    <w:rsid w:val="00290CD7"/>
    <w:rsid w:val="0029130D"/>
    <w:rsid w:val="002936D6"/>
    <w:rsid w:val="00294CA4"/>
    <w:rsid w:val="00295215"/>
    <w:rsid w:val="00295BCE"/>
    <w:rsid w:val="00296F57"/>
    <w:rsid w:val="002A1F7E"/>
    <w:rsid w:val="002A348A"/>
    <w:rsid w:val="002A7E53"/>
    <w:rsid w:val="002B0CF0"/>
    <w:rsid w:val="002B5866"/>
    <w:rsid w:val="002B6FFA"/>
    <w:rsid w:val="002C2061"/>
    <w:rsid w:val="002C2568"/>
    <w:rsid w:val="002C2959"/>
    <w:rsid w:val="002C2C47"/>
    <w:rsid w:val="002C4239"/>
    <w:rsid w:val="002C4F91"/>
    <w:rsid w:val="002D2393"/>
    <w:rsid w:val="002D27B9"/>
    <w:rsid w:val="002D4E8A"/>
    <w:rsid w:val="002D5077"/>
    <w:rsid w:val="002D793A"/>
    <w:rsid w:val="002E0F5B"/>
    <w:rsid w:val="002E2BA0"/>
    <w:rsid w:val="002E4D26"/>
    <w:rsid w:val="002F1A1E"/>
    <w:rsid w:val="002F3525"/>
    <w:rsid w:val="002F7010"/>
    <w:rsid w:val="00300230"/>
    <w:rsid w:val="00303ECB"/>
    <w:rsid w:val="00304259"/>
    <w:rsid w:val="00305CB2"/>
    <w:rsid w:val="003072D3"/>
    <w:rsid w:val="003121BB"/>
    <w:rsid w:val="003145AE"/>
    <w:rsid w:val="003149E2"/>
    <w:rsid w:val="003153F6"/>
    <w:rsid w:val="003160E5"/>
    <w:rsid w:val="00320D8D"/>
    <w:rsid w:val="003210F7"/>
    <w:rsid w:val="00322CCA"/>
    <w:rsid w:val="00323DDE"/>
    <w:rsid w:val="00324765"/>
    <w:rsid w:val="00326EDF"/>
    <w:rsid w:val="003274D5"/>
    <w:rsid w:val="0033012F"/>
    <w:rsid w:val="003304EA"/>
    <w:rsid w:val="00331524"/>
    <w:rsid w:val="003332C9"/>
    <w:rsid w:val="00333C85"/>
    <w:rsid w:val="00342D63"/>
    <w:rsid w:val="0034394C"/>
    <w:rsid w:val="003532D7"/>
    <w:rsid w:val="00353DE3"/>
    <w:rsid w:val="00353E68"/>
    <w:rsid w:val="0036281C"/>
    <w:rsid w:val="00363C76"/>
    <w:rsid w:val="00364422"/>
    <w:rsid w:val="003651C7"/>
    <w:rsid w:val="0036737B"/>
    <w:rsid w:val="00371208"/>
    <w:rsid w:val="00372923"/>
    <w:rsid w:val="003738EE"/>
    <w:rsid w:val="00374EB0"/>
    <w:rsid w:val="00382135"/>
    <w:rsid w:val="003838CF"/>
    <w:rsid w:val="00384DC7"/>
    <w:rsid w:val="00386991"/>
    <w:rsid w:val="00386CF7"/>
    <w:rsid w:val="00386E51"/>
    <w:rsid w:val="00392CE5"/>
    <w:rsid w:val="00394251"/>
    <w:rsid w:val="00394893"/>
    <w:rsid w:val="003A3506"/>
    <w:rsid w:val="003A7F05"/>
    <w:rsid w:val="003B0445"/>
    <w:rsid w:val="003B0AB0"/>
    <w:rsid w:val="003B0E24"/>
    <w:rsid w:val="003B1D25"/>
    <w:rsid w:val="003B2ED0"/>
    <w:rsid w:val="003B3E2F"/>
    <w:rsid w:val="003B5B37"/>
    <w:rsid w:val="003C1A11"/>
    <w:rsid w:val="003C1E66"/>
    <w:rsid w:val="003C2C1F"/>
    <w:rsid w:val="003C6668"/>
    <w:rsid w:val="003C6C0C"/>
    <w:rsid w:val="003C7826"/>
    <w:rsid w:val="003D0007"/>
    <w:rsid w:val="003D0AE6"/>
    <w:rsid w:val="003D20D3"/>
    <w:rsid w:val="003D2B00"/>
    <w:rsid w:val="003D2F06"/>
    <w:rsid w:val="003D3CB6"/>
    <w:rsid w:val="003D6375"/>
    <w:rsid w:val="003D6DF0"/>
    <w:rsid w:val="003E0025"/>
    <w:rsid w:val="003E1004"/>
    <w:rsid w:val="003E2F91"/>
    <w:rsid w:val="003E746C"/>
    <w:rsid w:val="003E76C3"/>
    <w:rsid w:val="003F0B5B"/>
    <w:rsid w:val="003F19DF"/>
    <w:rsid w:val="003F21BE"/>
    <w:rsid w:val="003F2BF6"/>
    <w:rsid w:val="00402BA4"/>
    <w:rsid w:val="00405886"/>
    <w:rsid w:val="00405C23"/>
    <w:rsid w:val="00405CFE"/>
    <w:rsid w:val="00405E3A"/>
    <w:rsid w:val="004061F0"/>
    <w:rsid w:val="00407C0E"/>
    <w:rsid w:val="0041127B"/>
    <w:rsid w:val="00412355"/>
    <w:rsid w:val="00415568"/>
    <w:rsid w:val="004157E7"/>
    <w:rsid w:val="00415826"/>
    <w:rsid w:val="00415ED6"/>
    <w:rsid w:val="004166F9"/>
    <w:rsid w:val="00417695"/>
    <w:rsid w:val="004216AC"/>
    <w:rsid w:val="004235D5"/>
    <w:rsid w:val="00437978"/>
    <w:rsid w:val="0044167B"/>
    <w:rsid w:val="004427DC"/>
    <w:rsid w:val="00442B2A"/>
    <w:rsid w:val="004430BC"/>
    <w:rsid w:val="00443D32"/>
    <w:rsid w:val="00447F97"/>
    <w:rsid w:val="00454F4B"/>
    <w:rsid w:val="0045538D"/>
    <w:rsid w:val="00460F34"/>
    <w:rsid w:val="00461B5D"/>
    <w:rsid w:val="004624D0"/>
    <w:rsid w:val="00462ACC"/>
    <w:rsid w:val="0046441B"/>
    <w:rsid w:val="00465026"/>
    <w:rsid w:val="004661E6"/>
    <w:rsid w:val="004674A6"/>
    <w:rsid w:val="0047196A"/>
    <w:rsid w:val="00471E5D"/>
    <w:rsid w:val="00472296"/>
    <w:rsid w:val="00472BEA"/>
    <w:rsid w:val="00473DB8"/>
    <w:rsid w:val="0047484B"/>
    <w:rsid w:val="00474A18"/>
    <w:rsid w:val="00476DC2"/>
    <w:rsid w:val="00476E90"/>
    <w:rsid w:val="0047727E"/>
    <w:rsid w:val="004801CF"/>
    <w:rsid w:val="004838C8"/>
    <w:rsid w:val="00483CFE"/>
    <w:rsid w:val="004843F5"/>
    <w:rsid w:val="00484C51"/>
    <w:rsid w:val="00486313"/>
    <w:rsid w:val="00490CBF"/>
    <w:rsid w:val="00491FC9"/>
    <w:rsid w:val="00493370"/>
    <w:rsid w:val="0049727D"/>
    <w:rsid w:val="00497987"/>
    <w:rsid w:val="004A4AE4"/>
    <w:rsid w:val="004A5869"/>
    <w:rsid w:val="004B28F8"/>
    <w:rsid w:val="004B639C"/>
    <w:rsid w:val="004C07B8"/>
    <w:rsid w:val="004C4616"/>
    <w:rsid w:val="004C4A80"/>
    <w:rsid w:val="004C66E2"/>
    <w:rsid w:val="004C6F7A"/>
    <w:rsid w:val="004C7AF5"/>
    <w:rsid w:val="004D0812"/>
    <w:rsid w:val="004D0E73"/>
    <w:rsid w:val="004D25C9"/>
    <w:rsid w:val="004D40DD"/>
    <w:rsid w:val="004D4D2F"/>
    <w:rsid w:val="004D522C"/>
    <w:rsid w:val="004D5286"/>
    <w:rsid w:val="004D5D7D"/>
    <w:rsid w:val="004D7889"/>
    <w:rsid w:val="004E213F"/>
    <w:rsid w:val="004E3A06"/>
    <w:rsid w:val="004E42E3"/>
    <w:rsid w:val="004E55DA"/>
    <w:rsid w:val="004E6C63"/>
    <w:rsid w:val="004E7708"/>
    <w:rsid w:val="004F1592"/>
    <w:rsid w:val="004F2326"/>
    <w:rsid w:val="004F272A"/>
    <w:rsid w:val="004F5408"/>
    <w:rsid w:val="004F5B98"/>
    <w:rsid w:val="004F699C"/>
    <w:rsid w:val="00502BBD"/>
    <w:rsid w:val="005032B2"/>
    <w:rsid w:val="00504248"/>
    <w:rsid w:val="00504F5A"/>
    <w:rsid w:val="00505592"/>
    <w:rsid w:val="005067EC"/>
    <w:rsid w:val="005125F8"/>
    <w:rsid w:val="00513986"/>
    <w:rsid w:val="00515113"/>
    <w:rsid w:val="005156A4"/>
    <w:rsid w:val="005156C8"/>
    <w:rsid w:val="00515A01"/>
    <w:rsid w:val="00526464"/>
    <w:rsid w:val="0053184D"/>
    <w:rsid w:val="00533245"/>
    <w:rsid w:val="0053391D"/>
    <w:rsid w:val="00535C77"/>
    <w:rsid w:val="00537EF3"/>
    <w:rsid w:val="00541002"/>
    <w:rsid w:val="00541D71"/>
    <w:rsid w:val="00543C83"/>
    <w:rsid w:val="0054427E"/>
    <w:rsid w:val="00546524"/>
    <w:rsid w:val="00550A3C"/>
    <w:rsid w:val="00552292"/>
    <w:rsid w:val="00553AE2"/>
    <w:rsid w:val="00554A5F"/>
    <w:rsid w:val="005550A6"/>
    <w:rsid w:val="005573B2"/>
    <w:rsid w:val="00557EB4"/>
    <w:rsid w:val="00560699"/>
    <w:rsid w:val="005608ED"/>
    <w:rsid w:val="00561124"/>
    <w:rsid w:val="00562D3A"/>
    <w:rsid w:val="00570D9D"/>
    <w:rsid w:val="005715EC"/>
    <w:rsid w:val="00572340"/>
    <w:rsid w:val="00572759"/>
    <w:rsid w:val="005730AA"/>
    <w:rsid w:val="00574E38"/>
    <w:rsid w:val="005837E8"/>
    <w:rsid w:val="00584B73"/>
    <w:rsid w:val="00585CBE"/>
    <w:rsid w:val="00587EE1"/>
    <w:rsid w:val="00590B3D"/>
    <w:rsid w:val="005910FD"/>
    <w:rsid w:val="0059388C"/>
    <w:rsid w:val="005A0626"/>
    <w:rsid w:val="005A2BC0"/>
    <w:rsid w:val="005A3341"/>
    <w:rsid w:val="005A355B"/>
    <w:rsid w:val="005A4F6B"/>
    <w:rsid w:val="005B184F"/>
    <w:rsid w:val="005B4626"/>
    <w:rsid w:val="005C04C2"/>
    <w:rsid w:val="005C45A1"/>
    <w:rsid w:val="005C49DA"/>
    <w:rsid w:val="005C4AF3"/>
    <w:rsid w:val="005C753F"/>
    <w:rsid w:val="005C756F"/>
    <w:rsid w:val="005C7DFA"/>
    <w:rsid w:val="005D2287"/>
    <w:rsid w:val="005D2288"/>
    <w:rsid w:val="005E06D0"/>
    <w:rsid w:val="005E3243"/>
    <w:rsid w:val="005E359D"/>
    <w:rsid w:val="005E3A6C"/>
    <w:rsid w:val="005E4617"/>
    <w:rsid w:val="005E76AA"/>
    <w:rsid w:val="005F120F"/>
    <w:rsid w:val="005F14B5"/>
    <w:rsid w:val="005F169F"/>
    <w:rsid w:val="005F192A"/>
    <w:rsid w:val="005F24AF"/>
    <w:rsid w:val="005F5171"/>
    <w:rsid w:val="005F7004"/>
    <w:rsid w:val="005F721B"/>
    <w:rsid w:val="00601534"/>
    <w:rsid w:val="00607B5F"/>
    <w:rsid w:val="00611C43"/>
    <w:rsid w:val="00611CAE"/>
    <w:rsid w:val="00617690"/>
    <w:rsid w:val="0062126C"/>
    <w:rsid w:val="0062213E"/>
    <w:rsid w:val="006236C8"/>
    <w:rsid w:val="00623D75"/>
    <w:rsid w:val="00627060"/>
    <w:rsid w:val="00627CF7"/>
    <w:rsid w:val="00632CA8"/>
    <w:rsid w:val="00632D45"/>
    <w:rsid w:val="00632EDB"/>
    <w:rsid w:val="00634452"/>
    <w:rsid w:val="006344D4"/>
    <w:rsid w:val="0063544B"/>
    <w:rsid w:val="00635E37"/>
    <w:rsid w:val="006360AA"/>
    <w:rsid w:val="00636366"/>
    <w:rsid w:val="0064011F"/>
    <w:rsid w:val="0064060C"/>
    <w:rsid w:val="0064190D"/>
    <w:rsid w:val="006423B8"/>
    <w:rsid w:val="00642F0D"/>
    <w:rsid w:val="00643876"/>
    <w:rsid w:val="0064392F"/>
    <w:rsid w:val="00645D30"/>
    <w:rsid w:val="006461E0"/>
    <w:rsid w:val="00650FCF"/>
    <w:rsid w:val="006524C1"/>
    <w:rsid w:val="00656214"/>
    <w:rsid w:val="00656556"/>
    <w:rsid w:val="00656779"/>
    <w:rsid w:val="0066328A"/>
    <w:rsid w:val="00665A00"/>
    <w:rsid w:val="0066682E"/>
    <w:rsid w:val="00666A50"/>
    <w:rsid w:val="006702F8"/>
    <w:rsid w:val="006705D5"/>
    <w:rsid w:val="00672F47"/>
    <w:rsid w:val="00674335"/>
    <w:rsid w:val="00674A83"/>
    <w:rsid w:val="0067544F"/>
    <w:rsid w:val="00675956"/>
    <w:rsid w:val="006770F5"/>
    <w:rsid w:val="00680009"/>
    <w:rsid w:val="006812D4"/>
    <w:rsid w:val="00681D45"/>
    <w:rsid w:val="00685F0F"/>
    <w:rsid w:val="0068604D"/>
    <w:rsid w:val="00691A8E"/>
    <w:rsid w:val="00692461"/>
    <w:rsid w:val="006924B1"/>
    <w:rsid w:val="00692CB1"/>
    <w:rsid w:val="00693532"/>
    <w:rsid w:val="00696B48"/>
    <w:rsid w:val="006A130E"/>
    <w:rsid w:val="006A1C79"/>
    <w:rsid w:val="006A3958"/>
    <w:rsid w:val="006A41C4"/>
    <w:rsid w:val="006A578B"/>
    <w:rsid w:val="006A641A"/>
    <w:rsid w:val="006B26BC"/>
    <w:rsid w:val="006B2A20"/>
    <w:rsid w:val="006B4975"/>
    <w:rsid w:val="006B4AC1"/>
    <w:rsid w:val="006C6C01"/>
    <w:rsid w:val="006D5F26"/>
    <w:rsid w:val="006D605D"/>
    <w:rsid w:val="006E1958"/>
    <w:rsid w:val="006E19CA"/>
    <w:rsid w:val="006E22F3"/>
    <w:rsid w:val="006E2D88"/>
    <w:rsid w:val="006E5999"/>
    <w:rsid w:val="006F0C0C"/>
    <w:rsid w:val="006F1C6A"/>
    <w:rsid w:val="006F1ECF"/>
    <w:rsid w:val="006F2703"/>
    <w:rsid w:val="006F51C1"/>
    <w:rsid w:val="006F5CC8"/>
    <w:rsid w:val="007008E3"/>
    <w:rsid w:val="007026F5"/>
    <w:rsid w:val="007048E1"/>
    <w:rsid w:val="00704E13"/>
    <w:rsid w:val="00705A6B"/>
    <w:rsid w:val="00705FAB"/>
    <w:rsid w:val="007061CC"/>
    <w:rsid w:val="007063D4"/>
    <w:rsid w:val="00706E02"/>
    <w:rsid w:val="00707888"/>
    <w:rsid w:val="00710C22"/>
    <w:rsid w:val="00711389"/>
    <w:rsid w:val="00712CC2"/>
    <w:rsid w:val="0071300A"/>
    <w:rsid w:val="00720664"/>
    <w:rsid w:val="00721571"/>
    <w:rsid w:val="00721659"/>
    <w:rsid w:val="00721B48"/>
    <w:rsid w:val="00721BA4"/>
    <w:rsid w:val="00723330"/>
    <w:rsid w:val="00725092"/>
    <w:rsid w:val="007267A5"/>
    <w:rsid w:val="007308C7"/>
    <w:rsid w:val="007331A2"/>
    <w:rsid w:val="00735F80"/>
    <w:rsid w:val="00736331"/>
    <w:rsid w:val="00742E74"/>
    <w:rsid w:val="00745A98"/>
    <w:rsid w:val="0074658F"/>
    <w:rsid w:val="0075060D"/>
    <w:rsid w:val="00750932"/>
    <w:rsid w:val="00750CAD"/>
    <w:rsid w:val="007527E0"/>
    <w:rsid w:val="00752F5C"/>
    <w:rsid w:val="007653A4"/>
    <w:rsid w:val="00765455"/>
    <w:rsid w:val="0076669A"/>
    <w:rsid w:val="007676E8"/>
    <w:rsid w:val="0077409C"/>
    <w:rsid w:val="00775A50"/>
    <w:rsid w:val="007762A7"/>
    <w:rsid w:val="007815E5"/>
    <w:rsid w:val="00782349"/>
    <w:rsid w:val="00783C20"/>
    <w:rsid w:val="00784934"/>
    <w:rsid w:val="00785257"/>
    <w:rsid w:val="00786104"/>
    <w:rsid w:val="00786297"/>
    <w:rsid w:val="00786BC3"/>
    <w:rsid w:val="0079000F"/>
    <w:rsid w:val="00793960"/>
    <w:rsid w:val="007979AC"/>
    <w:rsid w:val="00797ABE"/>
    <w:rsid w:val="007A1FC1"/>
    <w:rsid w:val="007A5AB2"/>
    <w:rsid w:val="007A5BF7"/>
    <w:rsid w:val="007A6C47"/>
    <w:rsid w:val="007B281A"/>
    <w:rsid w:val="007B3269"/>
    <w:rsid w:val="007B3B18"/>
    <w:rsid w:val="007B6109"/>
    <w:rsid w:val="007C2120"/>
    <w:rsid w:val="007C72CE"/>
    <w:rsid w:val="007D1608"/>
    <w:rsid w:val="007D1C55"/>
    <w:rsid w:val="007D2BFB"/>
    <w:rsid w:val="007D2C3A"/>
    <w:rsid w:val="007D70E2"/>
    <w:rsid w:val="007E0C86"/>
    <w:rsid w:val="007E0C8E"/>
    <w:rsid w:val="007E0EAA"/>
    <w:rsid w:val="007E2CB0"/>
    <w:rsid w:val="007E5423"/>
    <w:rsid w:val="007E5B26"/>
    <w:rsid w:val="007E777A"/>
    <w:rsid w:val="007E7F7A"/>
    <w:rsid w:val="007F09DF"/>
    <w:rsid w:val="007F11A3"/>
    <w:rsid w:val="007F13B1"/>
    <w:rsid w:val="007F16F8"/>
    <w:rsid w:val="007F7D8C"/>
    <w:rsid w:val="00801273"/>
    <w:rsid w:val="00801FFF"/>
    <w:rsid w:val="008035D2"/>
    <w:rsid w:val="0080467C"/>
    <w:rsid w:val="00804D2D"/>
    <w:rsid w:val="00805D67"/>
    <w:rsid w:val="008104EA"/>
    <w:rsid w:val="0081104D"/>
    <w:rsid w:val="00811D1C"/>
    <w:rsid w:val="0081232C"/>
    <w:rsid w:val="00812DF1"/>
    <w:rsid w:val="00812E30"/>
    <w:rsid w:val="00812F03"/>
    <w:rsid w:val="008141C5"/>
    <w:rsid w:val="008167DC"/>
    <w:rsid w:val="008167F4"/>
    <w:rsid w:val="0082046B"/>
    <w:rsid w:val="0082282C"/>
    <w:rsid w:val="0082362F"/>
    <w:rsid w:val="00824A4D"/>
    <w:rsid w:val="00830481"/>
    <w:rsid w:val="0083438A"/>
    <w:rsid w:val="0083553A"/>
    <w:rsid w:val="00835DF5"/>
    <w:rsid w:val="008400E5"/>
    <w:rsid w:val="0084043E"/>
    <w:rsid w:val="00840887"/>
    <w:rsid w:val="00840C82"/>
    <w:rsid w:val="008417A7"/>
    <w:rsid w:val="008418BA"/>
    <w:rsid w:val="00842B3A"/>
    <w:rsid w:val="00842CD8"/>
    <w:rsid w:val="00842DE6"/>
    <w:rsid w:val="008443CB"/>
    <w:rsid w:val="00844E2F"/>
    <w:rsid w:val="00845CFB"/>
    <w:rsid w:val="0084606D"/>
    <w:rsid w:val="00846E44"/>
    <w:rsid w:val="00851458"/>
    <w:rsid w:val="00853C7B"/>
    <w:rsid w:val="00861C29"/>
    <w:rsid w:val="00862C68"/>
    <w:rsid w:val="00863392"/>
    <w:rsid w:val="00863648"/>
    <w:rsid w:val="008707D4"/>
    <w:rsid w:val="00875896"/>
    <w:rsid w:val="00875C68"/>
    <w:rsid w:val="00875E38"/>
    <w:rsid w:val="0087656F"/>
    <w:rsid w:val="00881FFA"/>
    <w:rsid w:val="0088568C"/>
    <w:rsid w:val="00885C2B"/>
    <w:rsid w:val="00887F80"/>
    <w:rsid w:val="0089110E"/>
    <w:rsid w:val="00894BF6"/>
    <w:rsid w:val="00897CBD"/>
    <w:rsid w:val="008A07D3"/>
    <w:rsid w:val="008A0C0D"/>
    <w:rsid w:val="008A14DD"/>
    <w:rsid w:val="008A3282"/>
    <w:rsid w:val="008A50EA"/>
    <w:rsid w:val="008B065C"/>
    <w:rsid w:val="008B11F6"/>
    <w:rsid w:val="008B1CDC"/>
    <w:rsid w:val="008B5B68"/>
    <w:rsid w:val="008B6F91"/>
    <w:rsid w:val="008C10DE"/>
    <w:rsid w:val="008C1158"/>
    <w:rsid w:val="008C1D88"/>
    <w:rsid w:val="008C3F02"/>
    <w:rsid w:val="008C6582"/>
    <w:rsid w:val="008D0B37"/>
    <w:rsid w:val="008D115B"/>
    <w:rsid w:val="008D176E"/>
    <w:rsid w:val="008D23A9"/>
    <w:rsid w:val="008D25BB"/>
    <w:rsid w:val="008D26B2"/>
    <w:rsid w:val="008D5956"/>
    <w:rsid w:val="008D72E5"/>
    <w:rsid w:val="008E0952"/>
    <w:rsid w:val="008E47A9"/>
    <w:rsid w:val="008E69E3"/>
    <w:rsid w:val="008F0082"/>
    <w:rsid w:val="008F2AD6"/>
    <w:rsid w:val="008F3ABD"/>
    <w:rsid w:val="008F42EE"/>
    <w:rsid w:val="008F4AAB"/>
    <w:rsid w:val="008F6D50"/>
    <w:rsid w:val="008F7F84"/>
    <w:rsid w:val="00901385"/>
    <w:rsid w:val="009041F5"/>
    <w:rsid w:val="00904A25"/>
    <w:rsid w:val="00904A42"/>
    <w:rsid w:val="00905777"/>
    <w:rsid w:val="009064D7"/>
    <w:rsid w:val="009065F7"/>
    <w:rsid w:val="00907C44"/>
    <w:rsid w:val="00912081"/>
    <w:rsid w:val="00920338"/>
    <w:rsid w:val="00920D76"/>
    <w:rsid w:val="00921DF1"/>
    <w:rsid w:val="0092223A"/>
    <w:rsid w:val="009240B5"/>
    <w:rsid w:val="00935AEF"/>
    <w:rsid w:val="00935B57"/>
    <w:rsid w:val="00936848"/>
    <w:rsid w:val="00947F91"/>
    <w:rsid w:val="00953279"/>
    <w:rsid w:val="00963016"/>
    <w:rsid w:val="00963170"/>
    <w:rsid w:val="0096596E"/>
    <w:rsid w:val="00967754"/>
    <w:rsid w:val="00970826"/>
    <w:rsid w:val="0097448C"/>
    <w:rsid w:val="00975F40"/>
    <w:rsid w:val="00977D01"/>
    <w:rsid w:val="00985A02"/>
    <w:rsid w:val="0099092F"/>
    <w:rsid w:val="00990DD3"/>
    <w:rsid w:val="00992098"/>
    <w:rsid w:val="009976AE"/>
    <w:rsid w:val="009A2D69"/>
    <w:rsid w:val="009A5079"/>
    <w:rsid w:val="009B2693"/>
    <w:rsid w:val="009B32CA"/>
    <w:rsid w:val="009B5366"/>
    <w:rsid w:val="009B7391"/>
    <w:rsid w:val="009B7FE8"/>
    <w:rsid w:val="009C56AD"/>
    <w:rsid w:val="009C62D5"/>
    <w:rsid w:val="009D05D9"/>
    <w:rsid w:val="009D1027"/>
    <w:rsid w:val="009D12FC"/>
    <w:rsid w:val="009D19C2"/>
    <w:rsid w:val="009D3FD0"/>
    <w:rsid w:val="009D59A2"/>
    <w:rsid w:val="009D72F8"/>
    <w:rsid w:val="009E208A"/>
    <w:rsid w:val="009E39E4"/>
    <w:rsid w:val="009E3B45"/>
    <w:rsid w:val="009E62BD"/>
    <w:rsid w:val="009E7CA4"/>
    <w:rsid w:val="009F4467"/>
    <w:rsid w:val="009F5F6F"/>
    <w:rsid w:val="009F64BC"/>
    <w:rsid w:val="009F7334"/>
    <w:rsid w:val="009F7895"/>
    <w:rsid w:val="00A001E4"/>
    <w:rsid w:val="00A00BEA"/>
    <w:rsid w:val="00A01C98"/>
    <w:rsid w:val="00A02A1E"/>
    <w:rsid w:val="00A0797A"/>
    <w:rsid w:val="00A07F91"/>
    <w:rsid w:val="00A10D99"/>
    <w:rsid w:val="00A1221C"/>
    <w:rsid w:val="00A13542"/>
    <w:rsid w:val="00A1359E"/>
    <w:rsid w:val="00A147D5"/>
    <w:rsid w:val="00A1559A"/>
    <w:rsid w:val="00A1651B"/>
    <w:rsid w:val="00A173EE"/>
    <w:rsid w:val="00A233BF"/>
    <w:rsid w:val="00A2706D"/>
    <w:rsid w:val="00A30ECF"/>
    <w:rsid w:val="00A3115B"/>
    <w:rsid w:val="00A31C44"/>
    <w:rsid w:val="00A31EFA"/>
    <w:rsid w:val="00A332F1"/>
    <w:rsid w:val="00A33FD5"/>
    <w:rsid w:val="00A34748"/>
    <w:rsid w:val="00A3571E"/>
    <w:rsid w:val="00A40FFB"/>
    <w:rsid w:val="00A41B5C"/>
    <w:rsid w:val="00A426F8"/>
    <w:rsid w:val="00A431BC"/>
    <w:rsid w:val="00A467A9"/>
    <w:rsid w:val="00A46E4A"/>
    <w:rsid w:val="00A47862"/>
    <w:rsid w:val="00A500D1"/>
    <w:rsid w:val="00A514D3"/>
    <w:rsid w:val="00A52075"/>
    <w:rsid w:val="00A54BF6"/>
    <w:rsid w:val="00A56BEA"/>
    <w:rsid w:val="00A60B64"/>
    <w:rsid w:val="00A631BA"/>
    <w:rsid w:val="00A641CF"/>
    <w:rsid w:val="00A65DB1"/>
    <w:rsid w:val="00A669FB"/>
    <w:rsid w:val="00A70CE8"/>
    <w:rsid w:val="00A72428"/>
    <w:rsid w:val="00A73837"/>
    <w:rsid w:val="00A74ACF"/>
    <w:rsid w:val="00A767F6"/>
    <w:rsid w:val="00A768C6"/>
    <w:rsid w:val="00A76FA9"/>
    <w:rsid w:val="00A77E99"/>
    <w:rsid w:val="00A80C1A"/>
    <w:rsid w:val="00A87589"/>
    <w:rsid w:val="00A92FCC"/>
    <w:rsid w:val="00A97989"/>
    <w:rsid w:val="00AA04C6"/>
    <w:rsid w:val="00AA1968"/>
    <w:rsid w:val="00AA3E4D"/>
    <w:rsid w:val="00AA4D50"/>
    <w:rsid w:val="00AA4E7B"/>
    <w:rsid w:val="00AA59FB"/>
    <w:rsid w:val="00AB1412"/>
    <w:rsid w:val="00AB3148"/>
    <w:rsid w:val="00AB3BEB"/>
    <w:rsid w:val="00AB44BB"/>
    <w:rsid w:val="00AB5210"/>
    <w:rsid w:val="00AB5777"/>
    <w:rsid w:val="00AC043D"/>
    <w:rsid w:val="00AC3E45"/>
    <w:rsid w:val="00AC5398"/>
    <w:rsid w:val="00AC5945"/>
    <w:rsid w:val="00AD35FF"/>
    <w:rsid w:val="00AD52E1"/>
    <w:rsid w:val="00AD78D0"/>
    <w:rsid w:val="00AE1247"/>
    <w:rsid w:val="00AE1A4B"/>
    <w:rsid w:val="00AE206D"/>
    <w:rsid w:val="00AE2EE1"/>
    <w:rsid w:val="00AE4F73"/>
    <w:rsid w:val="00AE7F5A"/>
    <w:rsid w:val="00AF193D"/>
    <w:rsid w:val="00AF1EAD"/>
    <w:rsid w:val="00AF55BA"/>
    <w:rsid w:val="00AF6818"/>
    <w:rsid w:val="00B0136F"/>
    <w:rsid w:val="00B05E95"/>
    <w:rsid w:val="00B10503"/>
    <w:rsid w:val="00B15596"/>
    <w:rsid w:val="00B1704D"/>
    <w:rsid w:val="00B17424"/>
    <w:rsid w:val="00B2246D"/>
    <w:rsid w:val="00B22CB8"/>
    <w:rsid w:val="00B24434"/>
    <w:rsid w:val="00B24AEC"/>
    <w:rsid w:val="00B2581B"/>
    <w:rsid w:val="00B259D5"/>
    <w:rsid w:val="00B273DE"/>
    <w:rsid w:val="00B331C8"/>
    <w:rsid w:val="00B34C2B"/>
    <w:rsid w:val="00B35CBB"/>
    <w:rsid w:val="00B37328"/>
    <w:rsid w:val="00B44863"/>
    <w:rsid w:val="00B4523D"/>
    <w:rsid w:val="00B500A3"/>
    <w:rsid w:val="00B5386B"/>
    <w:rsid w:val="00B60350"/>
    <w:rsid w:val="00B606BE"/>
    <w:rsid w:val="00B60B66"/>
    <w:rsid w:val="00B62089"/>
    <w:rsid w:val="00B6260E"/>
    <w:rsid w:val="00B6339A"/>
    <w:rsid w:val="00B63431"/>
    <w:rsid w:val="00B724A3"/>
    <w:rsid w:val="00B7284C"/>
    <w:rsid w:val="00B80DC2"/>
    <w:rsid w:val="00B8559E"/>
    <w:rsid w:val="00B911EA"/>
    <w:rsid w:val="00B91BBB"/>
    <w:rsid w:val="00B93CC8"/>
    <w:rsid w:val="00B95969"/>
    <w:rsid w:val="00B95B48"/>
    <w:rsid w:val="00B96940"/>
    <w:rsid w:val="00BA19E1"/>
    <w:rsid w:val="00BA25D1"/>
    <w:rsid w:val="00BA4315"/>
    <w:rsid w:val="00BA4AEB"/>
    <w:rsid w:val="00BA5F64"/>
    <w:rsid w:val="00BB2DDD"/>
    <w:rsid w:val="00BB30DC"/>
    <w:rsid w:val="00BB5ACE"/>
    <w:rsid w:val="00BB5D7E"/>
    <w:rsid w:val="00BB5F03"/>
    <w:rsid w:val="00BB7D36"/>
    <w:rsid w:val="00BC2ED4"/>
    <w:rsid w:val="00BD111C"/>
    <w:rsid w:val="00BE06C7"/>
    <w:rsid w:val="00BE22D8"/>
    <w:rsid w:val="00BE34D5"/>
    <w:rsid w:val="00BE7AAD"/>
    <w:rsid w:val="00BF0C8A"/>
    <w:rsid w:val="00BF2A7D"/>
    <w:rsid w:val="00BF3A71"/>
    <w:rsid w:val="00BF3E43"/>
    <w:rsid w:val="00BF6021"/>
    <w:rsid w:val="00C01CFA"/>
    <w:rsid w:val="00C03658"/>
    <w:rsid w:val="00C055C8"/>
    <w:rsid w:val="00C07580"/>
    <w:rsid w:val="00C102FF"/>
    <w:rsid w:val="00C11C43"/>
    <w:rsid w:val="00C14AA1"/>
    <w:rsid w:val="00C160F1"/>
    <w:rsid w:val="00C162E2"/>
    <w:rsid w:val="00C21B5B"/>
    <w:rsid w:val="00C2245F"/>
    <w:rsid w:val="00C30D83"/>
    <w:rsid w:val="00C313F8"/>
    <w:rsid w:val="00C33790"/>
    <w:rsid w:val="00C3420A"/>
    <w:rsid w:val="00C37839"/>
    <w:rsid w:val="00C420FA"/>
    <w:rsid w:val="00C464C0"/>
    <w:rsid w:val="00C51842"/>
    <w:rsid w:val="00C51987"/>
    <w:rsid w:val="00C5257B"/>
    <w:rsid w:val="00C52E18"/>
    <w:rsid w:val="00C53646"/>
    <w:rsid w:val="00C54112"/>
    <w:rsid w:val="00C545D6"/>
    <w:rsid w:val="00C550C8"/>
    <w:rsid w:val="00C5784C"/>
    <w:rsid w:val="00C60BC2"/>
    <w:rsid w:val="00C61E92"/>
    <w:rsid w:val="00C629B7"/>
    <w:rsid w:val="00C637F0"/>
    <w:rsid w:val="00C64501"/>
    <w:rsid w:val="00C64824"/>
    <w:rsid w:val="00C6602B"/>
    <w:rsid w:val="00C66B21"/>
    <w:rsid w:val="00C66F54"/>
    <w:rsid w:val="00C66F99"/>
    <w:rsid w:val="00C70111"/>
    <w:rsid w:val="00C705E2"/>
    <w:rsid w:val="00C751F5"/>
    <w:rsid w:val="00C809E2"/>
    <w:rsid w:val="00C80AC6"/>
    <w:rsid w:val="00C839B7"/>
    <w:rsid w:val="00C83CF9"/>
    <w:rsid w:val="00C85F4E"/>
    <w:rsid w:val="00C92B07"/>
    <w:rsid w:val="00C93676"/>
    <w:rsid w:val="00C93F0C"/>
    <w:rsid w:val="00C9646A"/>
    <w:rsid w:val="00C97367"/>
    <w:rsid w:val="00C9781B"/>
    <w:rsid w:val="00CA0CF3"/>
    <w:rsid w:val="00CA2CBF"/>
    <w:rsid w:val="00CA3896"/>
    <w:rsid w:val="00CA3BE0"/>
    <w:rsid w:val="00CA41AD"/>
    <w:rsid w:val="00CA46A5"/>
    <w:rsid w:val="00CA5883"/>
    <w:rsid w:val="00CA59D9"/>
    <w:rsid w:val="00CA6850"/>
    <w:rsid w:val="00CB2122"/>
    <w:rsid w:val="00CB5EDD"/>
    <w:rsid w:val="00CB6FE5"/>
    <w:rsid w:val="00CC0885"/>
    <w:rsid w:val="00CC17E8"/>
    <w:rsid w:val="00CC4C54"/>
    <w:rsid w:val="00CD126D"/>
    <w:rsid w:val="00CD1300"/>
    <w:rsid w:val="00CD1FE7"/>
    <w:rsid w:val="00CD2011"/>
    <w:rsid w:val="00CD32A5"/>
    <w:rsid w:val="00CD61EA"/>
    <w:rsid w:val="00CE07B1"/>
    <w:rsid w:val="00CE0C95"/>
    <w:rsid w:val="00CE0E12"/>
    <w:rsid w:val="00CE1124"/>
    <w:rsid w:val="00CE1B9D"/>
    <w:rsid w:val="00CE28A3"/>
    <w:rsid w:val="00CE4E14"/>
    <w:rsid w:val="00CF2030"/>
    <w:rsid w:val="00CF48E3"/>
    <w:rsid w:val="00CF4E1C"/>
    <w:rsid w:val="00CF563E"/>
    <w:rsid w:val="00D016C2"/>
    <w:rsid w:val="00D03B66"/>
    <w:rsid w:val="00D05524"/>
    <w:rsid w:val="00D1168F"/>
    <w:rsid w:val="00D13887"/>
    <w:rsid w:val="00D13FF6"/>
    <w:rsid w:val="00D15975"/>
    <w:rsid w:val="00D159B3"/>
    <w:rsid w:val="00D200F0"/>
    <w:rsid w:val="00D22504"/>
    <w:rsid w:val="00D24790"/>
    <w:rsid w:val="00D266A7"/>
    <w:rsid w:val="00D2700E"/>
    <w:rsid w:val="00D30352"/>
    <w:rsid w:val="00D31905"/>
    <w:rsid w:val="00D33DCD"/>
    <w:rsid w:val="00D340E8"/>
    <w:rsid w:val="00D3572E"/>
    <w:rsid w:val="00D36756"/>
    <w:rsid w:val="00D413A9"/>
    <w:rsid w:val="00D4324D"/>
    <w:rsid w:val="00D4620C"/>
    <w:rsid w:val="00D467CA"/>
    <w:rsid w:val="00D47791"/>
    <w:rsid w:val="00D52F52"/>
    <w:rsid w:val="00D53A80"/>
    <w:rsid w:val="00D5436E"/>
    <w:rsid w:val="00D549BF"/>
    <w:rsid w:val="00D55028"/>
    <w:rsid w:val="00D55981"/>
    <w:rsid w:val="00D56D03"/>
    <w:rsid w:val="00D605A5"/>
    <w:rsid w:val="00D634B1"/>
    <w:rsid w:val="00D662F7"/>
    <w:rsid w:val="00D71CC5"/>
    <w:rsid w:val="00D72554"/>
    <w:rsid w:val="00D7302D"/>
    <w:rsid w:val="00D7322F"/>
    <w:rsid w:val="00D73EEB"/>
    <w:rsid w:val="00D74833"/>
    <w:rsid w:val="00D74C61"/>
    <w:rsid w:val="00D751BA"/>
    <w:rsid w:val="00D80CD7"/>
    <w:rsid w:val="00D811E2"/>
    <w:rsid w:val="00D81483"/>
    <w:rsid w:val="00D82AEA"/>
    <w:rsid w:val="00D83814"/>
    <w:rsid w:val="00D86D17"/>
    <w:rsid w:val="00D91E5F"/>
    <w:rsid w:val="00D925E1"/>
    <w:rsid w:val="00D92A49"/>
    <w:rsid w:val="00D9604F"/>
    <w:rsid w:val="00D9628F"/>
    <w:rsid w:val="00D970B9"/>
    <w:rsid w:val="00D97C26"/>
    <w:rsid w:val="00DA2528"/>
    <w:rsid w:val="00DA3C04"/>
    <w:rsid w:val="00DA417B"/>
    <w:rsid w:val="00DB035E"/>
    <w:rsid w:val="00DB2DFA"/>
    <w:rsid w:val="00DB6D20"/>
    <w:rsid w:val="00DB7232"/>
    <w:rsid w:val="00DC09CD"/>
    <w:rsid w:val="00DC0F17"/>
    <w:rsid w:val="00DC1ECE"/>
    <w:rsid w:val="00DC2AED"/>
    <w:rsid w:val="00DC4AB3"/>
    <w:rsid w:val="00DD0DFB"/>
    <w:rsid w:val="00DD6E2C"/>
    <w:rsid w:val="00DE4E29"/>
    <w:rsid w:val="00DE5BDC"/>
    <w:rsid w:val="00DE6A9A"/>
    <w:rsid w:val="00DF02EA"/>
    <w:rsid w:val="00DF059E"/>
    <w:rsid w:val="00DF10E7"/>
    <w:rsid w:val="00DF185B"/>
    <w:rsid w:val="00DF1ECC"/>
    <w:rsid w:val="00DF285A"/>
    <w:rsid w:val="00DF5755"/>
    <w:rsid w:val="00E00F58"/>
    <w:rsid w:val="00E04A93"/>
    <w:rsid w:val="00E05BDA"/>
    <w:rsid w:val="00E06C4A"/>
    <w:rsid w:val="00E11300"/>
    <w:rsid w:val="00E14FC6"/>
    <w:rsid w:val="00E15C3C"/>
    <w:rsid w:val="00E21105"/>
    <w:rsid w:val="00E22699"/>
    <w:rsid w:val="00E22E63"/>
    <w:rsid w:val="00E23028"/>
    <w:rsid w:val="00E242F9"/>
    <w:rsid w:val="00E24F73"/>
    <w:rsid w:val="00E2523A"/>
    <w:rsid w:val="00E25888"/>
    <w:rsid w:val="00E2638F"/>
    <w:rsid w:val="00E27CBA"/>
    <w:rsid w:val="00E32E0F"/>
    <w:rsid w:val="00E355F9"/>
    <w:rsid w:val="00E371A0"/>
    <w:rsid w:val="00E44F23"/>
    <w:rsid w:val="00E458AD"/>
    <w:rsid w:val="00E45E7C"/>
    <w:rsid w:val="00E46670"/>
    <w:rsid w:val="00E47F87"/>
    <w:rsid w:val="00E51289"/>
    <w:rsid w:val="00E54C3C"/>
    <w:rsid w:val="00E56F9B"/>
    <w:rsid w:val="00E610A8"/>
    <w:rsid w:val="00E6260D"/>
    <w:rsid w:val="00E66268"/>
    <w:rsid w:val="00E677BE"/>
    <w:rsid w:val="00E72628"/>
    <w:rsid w:val="00E72643"/>
    <w:rsid w:val="00E72F4F"/>
    <w:rsid w:val="00E77BAE"/>
    <w:rsid w:val="00E82154"/>
    <w:rsid w:val="00E8296B"/>
    <w:rsid w:val="00E839A3"/>
    <w:rsid w:val="00E84012"/>
    <w:rsid w:val="00E850B7"/>
    <w:rsid w:val="00E91A3E"/>
    <w:rsid w:val="00E92D0B"/>
    <w:rsid w:val="00E93822"/>
    <w:rsid w:val="00EA040D"/>
    <w:rsid w:val="00EA0577"/>
    <w:rsid w:val="00EA137F"/>
    <w:rsid w:val="00EA3C52"/>
    <w:rsid w:val="00EA6260"/>
    <w:rsid w:val="00EA633B"/>
    <w:rsid w:val="00EA69F9"/>
    <w:rsid w:val="00EB077B"/>
    <w:rsid w:val="00EC1F81"/>
    <w:rsid w:val="00EC5F55"/>
    <w:rsid w:val="00ED0338"/>
    <w:rsid w:val="00ED0431"/>
    <w:rsid w:val="00ED4385"/>
    <w:rsid w:val="00ED75CC"/>
    <w:rsid w:val="00EE52AE"/>
    <w:rsid w:val="00EE5573"/>
    <w:rsid w:val="00EE55EB"/>
    <w:rsid w:val="00EE601E"/>
    <w:rsid w:val="00EE6D5D"/>
    <w:rsid w:val="00EE73E6"/>
    <w:rsid w:val="00EF117B"/>
    <w:rsid w:val="00EF119B"/>
    <w:rsid w:val="00EF3144"/>
    <w:rsid w:val="00EF3796"/>
    <w:rsid w:val="00F0177A"/>
    <w:rsid w:val="00F034D8"/>
    <w:rsid w:val="00F12D87"/>
    <w:rsid w:val="00F1334E"/>
    <w:rsid w:val="00F1482F"/>
    <w:rsid w:val="00F15F46"/>
    <w:rsid w:val="00F179F9"/>
    <w:rsid w:val="00F21936"/>
    <w:rsid w:val="00F25975"/>
    <w:rsid w:val="00F25C7B"/>
    <w:rsid w:val="00F26303"/>
    <w:rsid w:val="00F278FF"/>
    <w:rsid w:val="00F3030C"/>
    <w:rsid w:val="00F30E7F"/>
    <w:rsid w:val="00F3102B"/>
    <w:rsid w:val="00F32B47"/>
    <w:rsid w:val="00F33A22"/>
    <w:rsid w:val="00F357F7"/>
    <w:rsid w:val="00F36EC7"/>
    <w:rsid w:val="00F40FBA"/>
    <w:rsid w:val="00F4130E"/>
    <w:rsid w:val="00F430C0"/>
    <w:rsid w:val="00F4591E"/>
    <w:rsid w:val="00F47A2F"/>
    <w:rsid w:val="00F5263A"/>
    <w:rsid w:val="00F55ED2"/>
    <w:rsid w:val="00F576E5"/>
    <w:rsid w:val="00F57F05"/>
    <w:rsid w:val="00F60A5E"/>
    <w:rsid w:val="00F63A5F"/>
    <w:rsid w:val="00F6413E"/>
    <w:rsid w:val="00F6679F"/>
    <w:rsid w:val="00F67304"/>
    <w:rsid w:val="00F70247"/>
    <w:rsid w:val="00F72CCB"/>
    <w:rsid w:val="00F730AA"/>
    <w:rsid w:val="00F74C29"/>
    <w:rsid w:val="00F76608"/>
    <w:rsid w:val="00F76BA4"/>
    <w:rsid w:val="00F817F1"/>
    <w:rsid w:val="00F855E7"/>
    <w:rsid w:val="00F86B02"/>
    <w:rsid w:val="00F874A8"/>
    <w:rsid w:val="00F87B86"/>
    <w:rsid w:val="00F929F0"/>
    <w:rsid w:val="00F9382D"/>
    <w:rsid w:val="00F93E55"/>
    <w:rsid w:val="00F94D9A"/>
    <w:rsid w:val="00F96641"/>
    <w:rsid w:val="00F96D67"/>
    <w:rsid w:val="00F9756E"/>
    <w:rsid w:val="00F97D63"/>
    <w:rsid w:val="00FA1405"/>
    <w:rsid w:val="00FA1820"/>
    <w:rsid w:val="00FA35F8"/>
    <w:rsid w:val="00FA49A7"/>
    <w:rsid w:val="00FA519C"/>
    <w:rsid w:val="00FA5F6E"/>
    <w:rsid w:val="00FA6CC9"/>
    <w:rsid w:val="00FA7388"/>
    <w:rsid w:val="00FB3C3E"/>
    <w:rsid w:val="00FB6044"/>
    <w:rsid w:val="00FC0732"/>
    <w:rsid w:val="00FC2087"/>
    <w:rsid w:val="00FC28AC"/>
    <w:rsid w:val="00FC2C87"/>
    <w:rsid w:val="00FC533C"/>
    <w:rsid w:val="00FC7EE7"/>
    <w:rsid w:val="00FD2873"/>
    <w:rsid w:val="00FD330A"/>
    <w:rsid w:val="00FD34AF"/>
    <w:rsid w:val="00FD3794"/>
    <w:rsid w:val="00FD5DE4"/>
    <w:rsid w:val="00FD73E4"/>
    <w:rsid w:val="00FE13E3"/>
    <w:rsid w:val="00FE2E1E"/>
    <w:rsid w:val="00FE314B"/>
    <w:rsid w:val="00FE55D9"/>
    <w:rsid w:val="00FF0D2E"/>
    <w:rsid w:val="00FF34C9"/>
    <w:rsid w:val="00FF4C1F"/>
    <w:rsid w:val="00FF64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F0B9A"/>
  <w15:docId w15:val="{714F4FD0-43CE-4670-BC88-C0204AF7A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9388C"/>
    <w:pPr>
      <w:spacing w:after="120" w:line="360" w:lineRule="auto"/>
      <w:jc w:val="both"/>
    </w:pPr>
    <w:rPr>
      <w:rFonts w:ascii="Times New Roman" w:hAnsi="Times New Roman"/>
    </w:rPr>
  </w:style>
  <w:style w:type="paragraph" w:styleId="Nadpis1">
    <w:name w:val="heading 1"/>
    <w:basedOn w:val="Normln"/>
    <w:next w:val="Normln"/>
    <w:link w:val="Nadpis1Char"/>
    <w:uiPriority w:val="9"/>
    <w:qFormat/>
    <w:rsid w:val="0059388C"/>
    <w:pPr>
      <w:keepNext/>
      <w:keepLines/>
      <w:numPr>
        <w:numId w:val="2"/>
      </w:numPr>
      <w:spacing w:before="240"/>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472BEA"/>
    <w:pPr>
      <w:keepNext/>
      <w:keepLines/>
      <w:numPr>
        <w:ilvl w:val="1"/>
        <w:numId w:val="2"/>
      </w:numPr>
      <w:spacing w:before="120"/>
      <w:ind w:left="578" w:hanging="578"/>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224210"/>
    <w:pPr>
      <w:keepNext/>
      <w:keepLines/>
      <w:numPr>
        <w:ilvl w:val="2"/>
        <w:numId w:val="2"/>
      </w:numPr>
      <w:spacing w:before="200" w:after="0"/>
      <w:outlineLvl w:val="2"/>
    </w:pPr>
    <w:rPr>
      <w:rFonts w:eastAsiaTheme="majorEastAsia" w:cstheme="majorBidi"/>
      <w:b/>
      <w:bCs/>
      <w:sz w:val="24"/>
    </w:rPr>
  </w:style>
  <w:style w:type="paragraph" w:styleId="Nadpis4">
    <w:name w:val="heading 4"/>
    <w:basedOn w:val="Normln"/>
    <w:next w:val="Normln"/>
    <w:link w:val="Nadpis4Char"/>
    <w:uiPriority w:val="9"/>
    <w:semiHidden/>
    <w:unhideWhenUsed/>
    <w:qFormat/>
    <w:rsid w:val="00DC1ECE"/>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D7483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D74833"/>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D7483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7483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D7483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9388C"/>
    <w:rPr>
      <w:rFonts w:ascii="Times New Roman" w:eastAsiaTheme="majorEastAsia" w:hAnsi="Times New Roman" w:cstheme="majorBidi"/>
      <w:b/>
      <w:bCs/>
      <w:sz w:val="28"/>
      <w:szCs w:val="28"/>
    </w:rPr>
  </w:style>
  <w:style w:type="paragraph" w:styleId="Nadpisobsahu">
    <w:name w:val="TOC Heading"/>
    <w:basedOn w:val="Nadpis1"/>
    <w:next w:val="Normln"/>
    <w:uiPriority w:val="39"/>
    <w:unhideWhenUsed/>
    <w:qFormat/>
    <w:rsid w:val="003D0AE6"/>
    <w:pPr>
      <w:outlineLvl w:val="9"/>
    </w:pPr>
  </w:style>
  <w:style w:type="paragraph" w:styleId="Textbubliny">
    <w:name w:val="Balloon Text"/>
    <w:basedOn w:val="Normln"/>
    <w:link w:val="TextbublinyChar"/>
    <w:uiPriority w:val="99"/>
    <w:semiHidden/>
    <w:unhideWhenUsed/>
    <w:rsid w:val="003D0AE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D0AE6"/>
    <w:rPr>
      <w:rFonts w:ascii="Tahoma" w:hAnsi="Tahoma" w:cs="Tahoma"/>
      <w:sz w:val="16"/>
      <w:szCs w:val="16"/>
    </w:rPr>
  </w:style>
  <w:style w:type="character" w:customStyle="1" w:styleId="Nadpis2Char">
    <w:name w:val="Nadpis 2 Char"/>
    <w:basedOn w:val="Standardnpsmoodstavce"/>
    <w:link w:val="Nadpis2"/>
    <w:uiPriority w:val="9"/>
    <w:qFormat/>
    <w:rsid w:val="00472BEA"/>
    <w:rPr>
      <w:rFonts w:ascii="Times New Roman" w:eastAsiaTheme="majorEastAsia" w:hAnsi="Times New Roman" w:cstheme="majorBidi"/>
      <w:b/>
      <w:bCs/>
      <w:sz w:val="28"/>
      <w:szCs w:val="26"/>
    </w:rPr>
  </w:style>
  <w:style w:type="paragraph" w:styleId="Textpoznpodarou">
    <w:name w:val="footnote text"/>
    <w:basedOn w:val="Normln"/>
    <w:link w:val="TextpoznpodarouChar"/>
    <w:uiPriority w:val="99"/>
    <w:unhideWhenUsed/>
    <w:qFormat/>
    <w:rsid w:val="008104EA"/>
    <w:pPr>
      <w:spacing w:after="0"/>
    </w:pPr>
    <w:rPr>
      <w:sz w:val="20"/>
      <w:szCs w:val="20"/>
    </w:rPr>
  </w:style>
  <w:style w:type="character" w:customStyle="1" w:styleId="TextpoznpodarouChar">
    <w:name w:val="Text pozn. pod čarou Char"/>
    <w:basedOn w:val="Standardnpsmoodstavce"/>
    <w:link w:val="Textpoznpodarou"/>
    <w:uiPriority w:val="99"/>
    <w:qFormat/>
    <w:rsid w:val="008104EA"/>
    <w:rPr>
      <w:rFonts w:ascii="Times New Roman" w:hAnsi="Times New Roman"/>
      <w:sz w:val="20"/>
      <w:szCs w:val="20"/>
    </w:rPr>
  </w:style>
  <w:style w:type="character" w:styleId="Znakapoznpodarou">
    <w:name w:val="footnote reference"/>
    <w:basedOn w:val="Standardnpsmoodstavce"/>
    <w:uiPriority w:val="99"/>
    <w:semiHidden/>
    <w:unhideWhenUsed/>
    <w:qFormat/>
    <w:rsid w:val="008104EA"/>
    <w:rPr>
      <w:vertAlign w:val="superscript"/>
    </w:rPr>
  </w:style>
  <w:style w:type="paragraph" w:styleId="Obsah1">
    <w:name w:val="toc 1"/>
    <w:basedOn w:val="Normln"/>
    <w:next w:val="Normln"/>
    <w:autoRedefine/>
    <w:uiPriority w:val="39"/>
    <w:unhideWhenUsed/>
    <w:qFormat/>
    <w:rsid w:val="00B724A3"/>
    <w:pPr>
      <w:tabs>
        <w:tab w:val="right" w:leader="dot" w:pos="8494"/>
      </w:tabs>
      <w:spacing w:after="0"/>
    </w:pPr>
  </w:style>
  <w:style w:type="character" w:styleId="Hypertextovodkaz">
    <w:name w:val="Hyperlink"/>
    <w:basedOn w:val="Standardnpsmoodstavce"/>
    <w:uiPriority w:val="99"/>
    <w:unhideWhenUsed/>
    <w:rsid w:val="009D1027"/>
    <w:rPr>
      <w:color w:val="0000FF" w:themeColor="hyperlink"/>
      <w:u w:val="single"/>
    </w:rPr>
  </w:style>
  <w:style w:type="paragraph" w:styleId="Obsah2">
    <w:name w:val="toc 2"/>
    <w:basedOn w:val="Normln"/>
    <w:next w:val="Normln"/>
    <w:autoRedefine/>
    <w:uiPriority w:val="39"/>
    <w:unhideWhenUsed/>
    <w:qFormat/>
    <w:rsid w:val="00DC1ECE"/>
    <w:pPr>
      <w:spacing w:after="100"/>
      <w:ind w:left="300"/>
    </w:pPr>
  </w:style>
  <w:style w:type="character" w:customStyle="1" w:styleId="Nadpis4Char">
    <w:name w:val="Nadpis 4 Char"/>
    <w:basedOn w:val="Standardnpsmoodstavce"/>
    <w:link w:val="Nadpis4"/>
    <w:uiPriority w:val="9"/>
    <w:semiHidden/>
    <w:rsid w:val="00DC1ECE"/>
    <w:rPr>
      <w:rFonts w:asciiTheme="majorHAnsi" w:eastAsiaTheme="majorEastAsia" w:hAnsiTheme="majorHAnsi" w:cstheme="majorBidi"/>
      <w:b/>
      <w:bCs/>
      <w:i/>
      <w:iCs/>
      <w:color w:val="4F81BD" w:themeColor="accent1"/>
    </w:rPr>
  </w:style>
  <w:style w:type="paragraph" w:styleId="Obsah3">
    <w:name w:val="toc 3"/>
    <w:basedOn w:val="Normln"/>
    <w:next w:val="Normln"/>
    <w:autoRedefine/>
    <w:uiPriority w:val="39"/>
    <w:unhideWhenUsed/>
    <w:qFormat/>
    <w:rsid w:val="00DC1ECE"/>
    <w:pPr>
      <w:spacing w:after="100" w:line="276" w:lineRule="auto"/>
      <w:ind w:left="440"/>
      <w:jc w:val="left"/>
    </w:pPr>
    <w:rPr>
      <w:rFonts w:asciiTheme="minorHAnsi" w:eastAsiaTheme="minorEastAsia" w:hAnsiTheme="minorHAnsi"/>
    </w:rPr>
  </w:style>
  <w:style w:type="paragraph" w:styleId="Odstavecseseznamem">
    <w:name w:val="List Paragraph"/>
    <w:basedOn w:val="Normln"/>
    <w:uiPriority w:val="34"/>
    <w:qFormat/>
    <w:rsid w:val="00DC1ECE"/>
    <w:pPr>
      <w:ind w:left="720"/>
      <w:contextualSpacing/>
    </w:pPr>
  </w:style>
  <w:style w:type="table" w:styleId="Mkatabulky">
    <w:name w:val="Table Grid"/>
    <w:basedOn w:val="Normlntabulka"/>
    <w:uiPriority w:val="59"/>
    <w:rsid w:val="00F25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656779"/>
    <w:rPr>
      <w:b/>
      <w:bCs/>
      <w:color w:val="4F81BD" w:themeColor="accent1"/>
      <w:sz w:val="18"/>
      <w:szCs w:val="18"/>
    </w:rPr>
  </w:style>
  <w:style w:type="character" w:customStyle="1" w:styleId="apple-converted-space">
    <w:name w:val="apple-converted-space"/>
    <w:basedOn w:val="Standardnpsmoodstavce"/>
    <w:rsid w:val="002E2BA0"/>
  </w:style>
  <w:style w:type="character" w:customStyle="1" w:styleId="Ukotvenpoznmkypodarou">
    <w:name w:val="Ukotvení poznámky pod čarou"/>
    <w:rsid w:val="00E93822"/>
    <w:rPr>
      <w:vertAlign w:val="superscript"/>
    </w:rPr>
  </w:style>
  <w:style w:type="paragraph" w:customStyle="1" w:styleId="Nadpis21">
    <w:name w:val="Nadpis 21"/>
    <w:basedOn w:val="Normln"/>
    <w:uiPriority w:val="9"/>
    <w:unhideWhenUsed/>
    <w:rsid w:val="00E93822"/>
    <w:pPr>
      <w:keepNext/>
      <w:keepLines/>
      <w:spacing w:before="200" w:after="0"/>
      <w:outlineLvl w:val="1"/>
    </w:pPr>
    <w:rPr>
      <w:rFonts w:eastAsiaTheme="majorEastAsia" w:cstheme="majorBidi"/>
      <w:b/>
      <w:bCs/>
      <w:sz w:val="28"/>
      <w:szCs w:val="26"/>
    </w:rPr>
  </w:style>
  <w:style w:type="paragraph" w:styleId="Seznamobrzk">
    <w:name w:val="table of figures"/>
    <w:basedOn w:val="Normln"/>
    <w:next w:val="Normln"/>
    <w:uiPriority w:val="99"/>
    <w:unhideWhenUsed/>
    <w:rsid w:val="00E93822"/>
    <w:pPr>
      <w:spacing w:after="0"/>
    </w:pPr>
  </w:style>
  <w:style w:type="paragraph" w:styleId="Normlnweb">
    <w:name w:val="Normal (Web)"/>
    <w:basedOn w:val="Normln"/>
    <w:uiPriority w:val="99"/>
    <w:semiHidden/>
    <w:unhideWhenUsed/>
    <w:rsid w:val="00885C2B"/>
    <w:pPr>
      <w:spacing w:before="100" w:beforeAutospacing="1" w:after="100" w:afterAutospacing="1"/>
      <w:jc w:val="left"/>
    </w:pPr>
    <w:rPr>
      <w:rFonts w:eastAsia="Times New Roman" w:cs="Times New Roman"/>
      <w:sz w:val="24"/>
      <w:szCs w:val="24"/>
      <w:lang w:eastAsia="cs-CZ"/>
    </w:rPr>
  </w:style>
  <w:style w:type="character" w:styleId="Siln">
    <w:name w:val="Strong"/>
    <w:basedOn w:val="Standardnpsmoodstavce"/>
    <w:uiPriority w:val="22"/>
    <w:qFormat/>
    <w:rsid w:val="00885C2B"/>
    <w:rPr>
      <w:b/>
      <w:bCs/>
    </w:rPr>
  </w:style>
  <w:style w:type="character" w:customStyle="1" w:styleId="Nadpis3Char">
    <w:name w:val="Nadpis 3 Char"/>
    <w:basedOn w:val="Standardnpsmoodstavce"/>
    <w:link w:val="Nadpis3"/>
    <w:uiPriority w:val="9"/>
    <w:rsid w:val="00224210"/>
    <w:rPr>
      <w:rFonts w:ascii="Times New Roman" w:eastAsiaTheme="majorEastAsia" w:hAnsi="Times New Roman" w:cstheme="majorBidi"/>
      <w:b/>
      <w:bCs/>
      <w:sz w:val="24"/>
    </w:rPr>
  </w:style>
  <w:style w:type="paragraph" w:styleId="Zhlav">
    <w:name w:val="header"/>
    <w:basedOn w:val="Normln"/>
    <w:link w:val="ZhlavChar"/>
    <w:uiPriority w:val="99"/>
    <w:unhideWhenUsed/>
    <w:rsid w:val="002B5866"/>
    <w:pPr>
      <w:tabs>
        <w:tab w:val="center" w:pos="4536"/>
        <w:tab w:val="right" w:pos="9072"/>
      </w:tabs>
      <w:spacing w:after="0"/>
    </w:pPr>
  </w:style>
  <w:style w:type="character" w:customStyle="1" w:styleId="ZhlavChar">
    <w:name w:val="Záhlaví Char"/>
    <w:basedOn w:val="Standardnpsmoodstavce"/>
    <w:link w:val="Zhlav"/>
    <w:uiPriority w:val="99"/>
    <w:rsid w:val="002B5866"/>
    <w:rPr>
      <w:rFonts w:ascii="Times New Roman" w:hAnsi="Times New Roman"/>
      <w:sz w:val="30"/>
    </w:rPr>
  </w:style>
  <w:style w:type="paragraph" w:styleId="Zpat">
    <w:name w:val="footer"/>
    <w:basedOn w:val="Normln"/>
    <w:link w:val="ZpatChar"/>
    <w:uiPriority w:val="99"/>
    <w:unhideWhenUsed/>
    <w:rsid w:val="002B5866"/>
    <w:pPr>
      <w:tabs>
        <w:tab w:val="center" w:pos="4536"/>
        <w:tab w:val="right" w:pos="9072"/>
      </w:tabs>
      <w:spacing w:after="0"/>
    </w:pPr>
  </w:style>
  <w:style w:type="character" w:customStyle="1" w:styleId="ZpatChar">
    <w:name w:val="Zápatí Char"/>
    <w:basedOn w:val="Standardnpsmoodstavce"/>
    <w:link w:val="Zpat"/>
    <w:uiPriority w:val="99"/>
    <w:rsid w:val="002B5866"/>
    <w:rPr>
      <w:rFonts w:ascii="Times New Roman" w:hAnsi="Times New Roman"/>
      <w:sz w:val="30"/>
    </w:rPr>
  </w:style>
  <w:style w:type="character" w:customStyle="1" w:styleId="Nadpis5Char">
    <w:name w:val="Nadpis 5 Char"/>
    <w:basedOn w:val="Standardnpsmoodstavce"/>
    <w:link w:val="Nadpis5"/>
    <w:uiPriority w:val="9"/>
    <w:semiHidden/>
    <w:rsid w:val="00D74833"/>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D74833"/>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D74833"/>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D7483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74833"/>
    <w:rPr>
      <w:rFonts w:asciiTheme="majorHAnsi" w:eastAsiaTheme="majorEastAsia" w:hAnsiTheme="majorHAnsi" w:cstheme="majorBidi"/>
      <w:i/>
      <w:iCs/>
      <w:color w:val="404040" w:themeColor="text1" w:themeTint="BF"/>
      <w:sz w:val="20"/>
      <w:szCs w:val="20"/>
    </w:rPr>
  </w:style>
  <w:style w:type="paragraph" w:customStyle="1" w:styleId="Styl1">
    <w:name w:val="Styl1"/>
    <w:basedOn w:val="Odstavecseseznamem"/>
    <w:qFormat/>
    <w:rsid w:val="00A147D5"/>
    <w:pPr>
      <w:numPr>
        <w:numId w:val="1"/>
      </w:numPr>
      <w:spacing w:line="240" w:lineRule="auto"/>
      <w:ind w:left="0" w:firstLine="0"/>
      <w:contextualSpacing w:val="0"/>
    </w:pPr>
    <w:rPr>
      <w:sz w:val="26"/>
    </w:rPr>
  </w:style>
  <w:style w:type="character" w:customStyle="1" w:styleId="h1a">
    <w:name w:val="h1a"/>
    <w:basedOn w:val="Standardnpsmoodstavce"/>
    <w:rsid w:val="00812F03"/>
  </w:style>
  <w:style w:type="paragraph" w:styleId="Bezmezer">
    <w:name w:val="No Spacing"/>
    <w:uiPriority w:val="1"/>
    <w:qFormat/>
    <w:rsid w:val="008E0952"/>
    <w:pPr>
      <w:spacing w:after="0" w:line="240" w:lineRule="auto"/>
      <w:jc w:val="both"/>
    </w:pPr>
    <w:rPr>
      <w:rFonts w:ascii="Times New Roman" w:hAnsi="Times New Roman"/>
      <w:sz w:val="30"/>
    </w:rPr>
  </w:style>
  <w:style w:type="paragraph" w:styleId="Nzev">
    <w:name w:val="Title"/>
    <w:basedOn w:val="Normln"/>
    <w:next w:val="Normln"/>
    <w:link w:val="NzevChar"/>
    <w:uiPriority w:val="10"/>
    <w:qFormat/>
    <w:rsid w:val="008E09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E0952"/>
    <w:rPr>
      <w:rFonts w:asciiTheme="majorHAnsi" w:eastAsiaTheme="majorEastAsia" w:hAnsiTheme="majorHAnsi" w:cstheme="majorBidi"/>
      <w:spacing w:val="-10"/>
      <w:kern w:val="28"/>
      <w:sz w:val="56"/>
      <w:szCs w:val="56"/>
    </w:rPr>
  </w:style>
  <w:style w:type="character" w:customStyle="1" w:styleId="Nevyeenzmnka1">
    <w:name w:val="Nevyřešená zmínka1"/>
    <w:basedOn w:val="Standardnpsmoodstavce"/>
    <w:uiPriority w:val="99"/>
    <w:semiHidden/>
    <w:unhideWhenUsed/>
    <w:rsid w:val="006F51C1"/>
    <w:rPr>
      <w:color w:val="605E5C"/>
      <w:shd w:val="clear" w:color="auto" w:fill="E1DFDD"/>
    </w:rPr>
  </w:style>
  <w:style w:type="table" w:customStyle="1" w:styleId="TableGrid">
    <w:name w:val="TableGrid"/>
    <w:rsid w:val="002D4E8A"/>
    <w:pPr>
      <w:spacing w:after="0" w:line="240" w:lineRule="auto"/>
    </w:pPr>
    <w:rPr>
      <w:rFonts w:eastAsiaTheme="minorEastAsia"/>
      <w:lang w:eastAsia="cs-CZ"/>
    </w:rPr>
    <w:tblPr>
      <w:tblCellMar>
        <w:top w:w="0" w:type="dxa"/>
        <w:left w:w="0" w:type="dxa"/>
        <w:bottom w:w="0" w:type="dxa"/>
        <w:right w:w="0" w:type="dxa"/>
      </w:tblCellMar>
    </w:tblPr>
  </w:style>
  <w:style w:type="character" w:styleId="Odkaznakoment">
    <w:name w:val="annotation reference"/>
    <w:basedOn w:val="Standardnpsmoodstavce"/>
    <w:uiPriority w:val="99"/>
    <w:semiHidden/>
    <w:unhideWhenUsed/>
    <w:rsid w:val="00CA0CF3"/>
    <w:rPr>
      <w:sz w:val="16"/>
      <w:szCs w:val="16"/>
    </w:rPr>
  </w:style>
  <w:style w:type="paragraph" w:styleId="Textkomente">
    <w:name w:val="annotation text"/>
    <w:basedOn w:val="Normln"/>
    <w:link w:val="TextkomenteChar"/>
    <w:uiPriority w:val="99"/>
    <w:semiHidden/>
    <w:unhideWhenUsed/>
    <w:rsid w:val="00CA0CF3"/>
    <w:pPr>
      <w:spacing w:line="240" w:lineRule="auto"/>
    </w:pPr>
    <w:rPr>
      <w:sz w:val="20"/>
      <w:szCs w:val="20"/>
    </w:rPr>
  </w:style>
  <w:style w:type="character" w:customStyle="1" w:styleId="TextkomenteChar">
    <w:name w:val="Text komentáře Char"/>
    <w:basedOn w:val="Standardnpsmoodstavce"/>
    <w:link w:val="Textkomente"/>
    <w:uiPriority w:val="99"/>
    <w:semiHidden/>
    <w:rsid w:val="00CA0CF3"/>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CA0CF3"/>
    <w:rPr>
      <w:b/>
      <w:bCs/>
    </w:rPr>
  </w:style>
  <w:style w:type="character" w:customStyle="1" w:styleId="PedmtkomenteChar">
    <w:name w:val="Předmět komentáře Char"/>
    <w:basedOn w:val="TextkomenteChar"/>
    <w:link w:val="Pedmtkomente"/>
    <w:uiPriority w:val="99"/>
    <w:semiHidden/>
    <w:rsid w:val="00CA0CF3"/>
    <w:rPr>
      <w:rFonts w:ascii="Times New Roman" w:hAnsi="Times New Roman"/>
      <w:b/>
      <w:bCs/>
      <w:sz w:val="20"/>
      <w:szCs w:val="20"/>
    </w:rPr>
  </w:style>
  <w:style w:type="character" w:styleId="Nevyeenzmnka">
    <w:name w:val="Unresolved Mention"/>
    <w:basedOn w:val="Standardnpsmoodstavce"/>
    <w:uiPriority w:val="99"/>
    <w:semiHidden/>
    <w:unhideWhenUsed/>
    <w:rsid w:val="00FE1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80072">
      <w:bodyDiv w:val="1"/>
      <w:marLeft w:val="0"/>
      <w:marRight w:val="0"/>
      <w:marTop w:val="0"/>
      <w:marBottom w:val="0"/>
      <w:divBdr>
        <w:top w:val="none" w:sz="0" w:space="0" w:color="auto"/>
        <w:left w:val="none" w:sz="0" w:space="0" w:color="auto"/>
        <w:bottom w:val="none" w:sz="0" w:space="0" w:color="auto"/>
        <w:right w:val="none" w:sz="0" w:space="0" w:color="auto"/>
      </w:divBdr>
    </w:div>
    <w:div w:id="62148570">
      <w:bodyDiv w:val="1"/>
      <w:marLeft w:val="0"/>
      <w:marRight w:val="0"/>
      <w:marTop w:val="0"/>
      <w:marBottom w:val="0"/>
      <w:divBdr>
        <w:top w:val="none" w:sz="0" w:space="0" w:color="auto"/>
        <w:left w:val="none" w:sz="0" w:space="0" w:color="auto"/>
        <w:bottom w:val="none" w:sz="0" w:space="0" w:color="auto"/>
        <w:right w:val="none" w:sz="0" w:space="0" w:color="auto"/>
      </w:divBdr>
      <w:divsChild>
        <w:div w:id="553857767">
          <w:marLeft w:val="0"/>
          <w:marRight w:val="0"/>
          <w:marTop w:val="0"/>
          <w:marBottom w:val="150"/>
          <w:divBdr>
            <w:top w:val="none" w:sz="0" w:space="0" w:color="auto"/>
            <w:left w:val="none" w:sz="0" w:space="0" w:color="auto"/>
            <w:bottom w:val="none" w:sz="0" w:space="0" w:color="auto"/>
            <w:right w:val="none" w:sz="0" w:space="0" w:color="auto"/>
          </w:divBdr>
          <w:divsChild>
            <w:div w:id="330791648">
              <w:marLeft w:val="0"/>
              <w:marRight w:val="0"/>
              <w:marTop w:val="0"/>
              <w:marBottom w:val="0"/>
              <w:divBdr>
                <w:top w:val="none" w:sz="0" w:space="0" w:color="auto"/>
                <w:left w:val="none" w:sz="0" w:space="0" w:color="auto"/>
                <w:bottom w:val="none" w:sz="0" w:space="0" w:color="auto"/>
                <w:right w:val="none" w:sz="0" w:space="0" w:color="auto"/>
              </w:divBdr>
              <w:divsChild>
                <w:div w:id="3466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2426">
      <w:bodyDiv w:val="1"/>
      <w:marLeft w:val="0"/>
      <w:marRight w:val="0"/>
      <w:marTop w:val="0"/>
      <w:marBottom w:val="0"/>
      <w:divBdr>
        <w:top w:val="none" w:sz="0" w:space="0" w:color="auto"/>
        <w:left w:val="none" w:sz="0" w:space="0" w:color="auto"/>
        <w:bottom w:val="none" w:sz="0" w:space="0" w:color="auto"/>
        <w:right w:val="none" w:sz="0" w:space="0" w:color="auto"/>
      </w:divBdr>
    </w:div>
    <w:div w:id="352076311">
      <w:bodyDiv w:val="1"/>
      <w:marLeft w:val="0"/>
      <w:marRight w:val="0"/>
      <w:marTop w:val="0"/>
      <w:marBottom w:val="0"/>
      <w:divBdr>
        <w:top w:val="none" w:sz="0" w:space="0" w:color="auto"/>
        <w:left w:val="none" w:sz="0" w:space="0" w:color="auto"/>
        <w:bottom w:val="none" w:sz="0" w:space="0" w:color="auto"/>
        <w:right w:val="none" w:sz="0" w:space="0" w:color="auto"/>
      </w:divBdr>
    </w:div>
    <w:div w:id="409667510">
      <w:bodyDiv w:val="1"/>
      <w:marLeft w:val="0"/>
      <w:marRight w:val="0"/>
      <w:marTop w:val="0"/>
      <w:marBottom w:val="0"/>
      <w:divBdr>
        <w:top w:val="none" w:sz="0" w:space="0" w:color="auto"/>
        <w:left w:val="none" w:sz="0" w:space="0" w:color="auto"/>
        <w:bottom w:val="none" w:sz="0" w:space="0" w:color="auto"/>
        <w:right w:val="none" w:sz="0" w:space="0" w:color="auto"/>
      </w:divBdr>
    </w:div>
    <w:div w:id="460346703">
      <w:bodyDiv w:val="1"/>
      <w:marLeft w:val="0"/>
      <w:marRight w:val="0"/>
      <w:marTop w:val="0"/>
      <w:marBottom w:val="0"/>
      <w:divBdr>
        <w:top w:val="none" w:sz="0" w:space="0" w:color="auto"/>
        <w:left w:val="none" w:sz="0" w:space="0" w:color="auto"/>
        <w:bottom w:val="none" w:sz="0" w:space="0" w:color="auto"/>
        <w:right w:val="none" w:sz="0" w:space="0" w:color="auto"/>
      </w:divBdr>
    </w:div>
    <w:div w:id="554195290">
      <w:bodyDiv w:val="1"/>
      <w:marLeft w:val="0"/>
      <w:marRight w:val="0"/>
      <w:marTop w:val="0"/>
      <w:marBottom w:val="0"/>
      <w:divBdr>
        <w:top w:val="none" w:sz="0" w:space="0" w:color="auto"/>
        <w:left w:val="none" w:sz="0" w:space="0" w:color="auto"/>
        <w:bottom w:val="none" w:sz="0" w:space="0" w:color="auto"/>
        <w:right w:val="none" w:sz="0" w:space="0" w:color="auto"/>
      </w:divBdr>
    </w:div>
    <w:div w:id="600113459">
      <w:bodyDiv w:val="1"/>
      <w:marLeft w:val="0"/>
      <w:marRight w:val="0"/>
      <w:marTop w:val="0"/>
      <w:marBottom w:val="0"/>
      <w:divBdr>
        <w:top w:val="none" w:sz="0" w:space="0" w:color="auto"/>
        <w:left w:val="none" w:sz="0" w:space="0" w:color="auto"/>
        <w:bottom w:val="none" w:sz="0" w:space="0" w:color="auto"/>
        <w:right w:val="none" w:sz="0" w:space="0" w:color="auto"/>
      </w:divBdr>
    </w:div>
    <w:div w:id="608242811">
      <w:bodyDiv w:val="1"/>
      <w:marLeft w:val="0"/>
      <w:marRight w:val="0"/>
      <w:marTop w:val="0"/>
      <w:marBottom w:val="0"/>
      <w:divBdr>
        <w:top w:val="none" w:sz="0" w:space="0" w:color="auto"/>
        <w:left w:val="none" w:sz="0" w:space="0" w:color="auto"/>
        <w:bottom w:val="none" w:sz="0" w:space="0" w:color="auto"/>
        <w:right w:val="none" w:sz="0" w:space="0" w:color="auto"/>
      </w:divBdr>
    </w:div>
    <w:div w:id="676227568">
      <w:bodyDiv w:val="1"/>
      <w:marLeft w:val="0"/>
      <w:marRight w:val="0"/>
      <w:marTop w:val="0"/>
      <w:marBottom w:val="0"/>
      <w:divBdr>
        <w:top w:val="none" w:sz="0" w:space="0" w:color="auto"/>
        <w:left w:val="none" w:sz="0" w:space="0" w:color="auto"/>
        <w:bottom w:val="none" w:sz="0" w:space="0" w:color="auto"/>
        <w:right w:val="none" w:sz="0" w:space="0" w:color="auto"/>
      </w:divBdr>
    </w:div>
    <w:div w:id="698580904">
      <w:bodyDiv w:val="1"/>
      <w:marLeft w:val="0"/>
      <w:marRight w:val="0"/>
      <w:marTop w:val="0"/>
      <w:marBottom w:val="0"/>
      <w:divBdr>
        <w:top w:val="none" w:sz="0" w:space="0" w:color="auto"/>
        <w:left w:val="none" w:sz="0" w:space="0" w:color="auto"/>
        <w:bottom w:val="none" w:sz="0" w:space="0" w:color="auto"/>
        <w:right w:val="none" w:sz="0" w:space="0" w:color="auto"/>
      </w:divBdr>
      <w:divsChild>
        <w:div w:id="1901163329">
          <w:marLeft w:val="45"/>
          <w:marRight w:val="45"/>
          <w:marTop w:val="0"/>
          <w:marBottom w:val="0"/>
          <w:divBdr>
            <w:top w:val="none" w:sz="0" w:space="0" w:color="auto"/>
            <w:left w:val="none" w:sz="0" w:space="0" w:color="auto"/>
            <w:bottom w:val="none" w:sz="0" w:space="0" w:color="auto"/>
            <w:right w:val="none" w:sz="0" w:space="0" w:color="auto"/>
          </w:divBdr>
          <w:divsChild>
            <w:div w:id="121681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4881">
      <w:bodyDiv w:val="1"/>
      <w:marLeft w:val="0"/>
      <w:marRight w:val="0"/>
      <w:marTop w:val="0"/>
      <w:marBottom w:val="0"/>
      <w:divBdr>
        <w:top w:val="none" w:sz="0" w:space="0" w:color="auto"/>
        <w:left w:val="none" w:sz="0" w:space="0" w:color="auto"/>
        <w:bottom w:val="none" w:sz="0" w:space="0" w:color="auto"/>
        <w:right w:val="none" w:sz="0" w:space="0" w:color="auto"/>
      </w:divBdr>
    </w:div>
    <w:div w:id="788939093">
      <w:bodyDiv w:val="1"/>
      <w:marLeft w:val="0"/>
      <w:marRight w:val="0"/>
      <w:marTop w:val="0"/>
      <w:marBottom w:val="0"/>
      <w:divBdr>
        <w:top w:val="none" w:sz="0" w:space="0" w:color="auto"/>
        <w:left w:val="none" w:sz="0" w:space="0" w:color="auto"/>
        <w:bottom w:val="none" w:sz="0" w:space="0" w:color="auto"/>
        <w:right w:val="none" w:sz="0" w:space="0" w:color="auto"/>
      </w:divBdr>
    </w:div>
    <w:div w:id="823660985">
      <w:bodyDiv w:val="1"/>
      <w:marLeft w:val="0"/>
      <w:marRight w:val="0"/>
      <w:marTop w:val="0"/>
      <w:marBottom w:val="0"/>
      <w:divBdr>
        <w:top w:val="none" w:sz="0" w:space="0" w:color="auto"/>
        <w:left w:val="none" w:sz="0" w:space="0" w:color="auto"/>
        <w:bottom w:val="none" w:sz="0" w:space="0" w:color="auto"/>
        <w:right w:val="none" w:sz="0" w:space="0" w:color="auto"/>
      </w:divBdr>
      <w:divsChild>
        <w:div w:id="1960647871">
          <w:marLeft w:val="0"/>
          <w:marRight w:val="0"/>
          <w:marTop w:val="0"/>
          <w:marBottom w:val="0"/>
          <w:divBdr>
            <w:top w:val="none" w:sz="0" w:space="0" w:color="auto"/>
            <w:left w:val="none" w:sz="0" w:space="0" w:color="auto"/>
            <w:bottom w:val="none" w:sz="0" w:space="0" w:color="auto"/>
            <w:right w:val="none" w:sz="0" w:space="0" w:color="auto"/>
          </w:divBdr>
        </w:div>
        <w:div w:id="1557352313">
          <w:marLeft w:val="0"/>
          <w:marRight w:val="0"/>
          <w:marTop w:val="0"/>
          <w:marBottom w:val="0"/>
          <w:divBdr>
            <w:top w:val="none" w:sz="0" w:space="0" w:color="auto"/>
            <w:left w:val="none" w:sz="0" w:space="0" w:color="auto"/>
            <w:bottom w:val="none" w:sz="0" w:space="0" w:color="auto"/>
            <w:right w:val="none" w:sz="0" w:space="0" w:color="auto"/>
          </w:divBdr>
        </w:div>
        <w:div w:id="2141725520">
          <w:marLeft w:val="0"/>
          <w:marRight w:val="0"/>
          <w:marTop w:val="0"/>
          <w:marBottom w:val="0"/>
          <w:divBdr>
            <w:top w:val="none" w:sz="0" w:space="0" w:color="auto"/>
            <w:left w:val="none" w:sz="0" w:space="0" w:color="auto"/>
            <w:bottom w:val="none" w:sz="0" w:space="0" w:color="auto"/>
            <w:right w:val="none" w:sz="0" w:space="0" w:color="auto"/>
          </w:divBdr>
        </w:div>
        <w:div w:id="1002781681">
          <w:marLeft w:val="0"/>
          <w:marRight w:val="0"/>
          <w:marTop w:val="0"/>
          <w:marBottom w:val="0"/>
          <w:divBdr>
            <w:top w:val="none" w:sz="0" w:space="0" w:color="auto"/>
            <w:left w:val="none" w:sz="0" w:space="0" w:color="auto"/>
            <w:bottom w:val="none" w:sz="0" w:space="0" w:color="auto"/>
            <w:right w:val="none" w:sz="0" w:space="0" w:color="auto"/>
          </w:divBdr>
        </w:div>
      </w:divsChild>
    </w:div>
    <w:div w:id="879197854">
      <w:bodyDiv w:val="1"/>
      <w:marLeft w:val="0"/>
      <w:marRight w:val="0"/>
      <w:marTop w:val="0"/>
      <w:marBottom w:val="0"/>
      <w:divBdr>
        <w:top w:val="none" w:sz="0" w:space="0" w:color="auto"/>
        <w:left w:val="none" w:sz="0" w:space="0" w:color="auto"/>
        <w:bottom w:val="none" w:sz="0" w:space="0" w:color="auto"/>
        <w:right w:val="none" w:sz="0" w:space="0" w:color="auto"/>
      </w:divBdr>
      <w:divsChild>
        <w:div w:id="1260600836">
          <w:marLeft w:val="300"/>
          <w:marRight w:val="450"/>
          <w:marTop w:val="240"/>
          <w:marBottom w:val="0"/>
          <w:divBdr>
            <w:top w:val="none" w:sz="0" w:space="0" w:color="auto"/>
            <w:left w:val="none" w:sz="0" w:space="0" w:color="auto"/>
            <w:bottom w:val="none" w:sz="0" w:space="0" w:color="auto"/>
            <w:right w:val="none" w:sz="0" w:space="0" w:color="auto"/>
          </w:divBdr>
        </w:div>
      </w:divsChild>
    </w:div>
    <w:div w:id="930889540">
      <w:bodyDiv w:val="1"/>
      <w:marLeft w:val="0"/>
      <w:marRight w:val="0"/>
      <w:marTop w:val="0"/>
      <w:marBottom w:val="0"/>
      <w:divBdr>
        <w:top w:val="none" w:sz="0" w:space="0" w:color="auto"/>
        <w:left w:val="none" w:sz="0" w:space="0" w:color="auto"/>
        <w:bottom w:val="none" w:sz="0" w:space="0" w:color="auto"/>
        <w:right w:val="none" w:sz="0" w:space="0" w:color="auto"/>
      </w:divBdr>
    </w:div>
    <w:div w:id="980427246">
      <w:bodyDiv w:val="1"/>
      <w:marLeft w:val="0"/>
      <w:marRight w:val="0"/>
      <w:marTop w:val="0"/>
      <w:marBottom w:val="0"/>
      <w:divBdr>
        <w:top w:val="none" w:sz="0" w:space="0" w:color="auto"/>
        <w:left w:val="none" w:sz="0" w:space="0" w:color="auto"/>
        <w:bottom w:val="none" w:sz="0" w:space="0" w:color="auto"/>
        <w:right w:val="none" w:sz="0" w:space="0" w:color="auto"/>
      </w:divBdr>
    </w:div>
    <w:div w:id="994409597">
      <w:bodyDiv w:val="1"/>
      <w:marLeft w:val="0"/>
      <w:marRight w:val="0"/>
      <w:marTop w:val="0"/>
      <w:marBottom w:val="0"/>
      <w:divBdr>
        <w:top w:val="none" w:sz="0" w:space="0" w:color="auto"/>
        <w:left w:val="none" w:sz="0" w:space="0" w:color="auto"/>
        <w:bottom w:val="none" w:sz="0" w:space="0" w:color="auto"/>
        <w:right w:val="none" w:sz="0" w:space="0" w:color="auto"/>
      </w:divBdr>
    </w:div>
    <w:div w:id="1026718036">
      <w:bodyDiv w:val="1"/>
      <w:marLeft w:val="0"/>
      <w:marRight w:val="0"/>
      <w:marTop w:val="0"/>
      <w:marBottom w:val="0"/>
      <w:divBdr>
        <w:top w:val="none" w:sz="0" w:space="0" w:color="auto"/>
        <w:left w:val="none" w:sz="0" w:space="0" w:color="auto"/>
        <w:bottom w:val="none" w:sz="0" w:space="0" w:color="auto"/>
        <w:right w:val="none" w:sz="0" w:space="0" w:color="auto"/>
      </w:divBdr>
    </w:div>
    <w:div w:id="1038505243">
      <w:bodyDiv w:val="1"/>
      <w:marLeft w:val="0"/>
      <w:marRight w:val="0"/>
      <w:marTop w:val="0"/>
      <w:marBottom w:val="0"/>
      <w:divBdr>
        <w:top w:val="none" w:sz="0" w:space="0" w:color="auto"/>
        <w:left w:val="none" w:sz="0" w:space="0" w:color="auto"/>
        <w:bottom w:val="none" w:sz="0" w:space="0" w:color="auto"/>
        <w:right w:val="none" w:sz="0" w:space="0" w:color="auto"/>
      </w:divBdr>
    </w:div>
    <w:div w:id="1132793400">
      <w:bodyDiv w:val="1"/>
      <w:marLeft w:val="0"/>
      <w:marRight w:val="0"/>
      <w:marTop w:val="0"/>
      <w:marBottom w:val="0"/>
      <w:divBdr>
        <w:top w:val="none" w:sz="0" w:space="0" w:color="auto"/>
        <w:left w:val="none" w:sz="0" w:space="0" w:color="auto"/>
        <w:bottom w:val="none" w:sz="0" w:space="0" w:color="auto"/>
        <w:right w:val="none" w:sz="0" w:space="0" w:color="auto"/>
      </w:divBdr>
    </w:div>
    <w:div w:id="1177698204">
      <w:bodyDiv w:val="1"/>
      <w:marLeft w:val="0"/>
      <w:marRight w:val="0"/>
      <w:marTop w:val="0"/>
      <w:marBottom w:val="0"/>
      <w:divBdr>
        <w:top w:val="none" w:sz="0" w:space="0" w:color="auto"/>
        <w:left w:val="none" w:sz="0" w:space="0" w:color="auto"/>
        <w:bottom w:val="none" w:sz="0" w:space="0" w:color="auto"/>
        <w:right w:val="none" w:sz="0" w:space="0" w:color="auto"/>
      </w:divBdr>
    </w:div>
    <w:div w:id="1212885535">
      <w:bodyDiv w:val="1"/>
      <w:marLeft w:val="0"/>
      <w:marRight w:val="0"/>
      <w:marTop w:val="0"/>
      <w:marBottom w:val="0"/>
      <w:divBdr>
        <w:top w:val="none" w:sz="0" w:space="0" w:color="auto"/>
        <w:left w:val="none" w:sz="0" w:space="0" w:color="auto"/>
        <w:bottom w:val="none" w:sz="0" w:space="0" w:color="auto"/>
        <w:right w:val="none" w:sz="0" w:space="0" w:color="auto"/>
      </w:divBdr>
      <w:divsChild>
        <w:div w:id="227424725">
          <w:marLeft w:val="45"/>
          <w:marRight w:val="45"/>
          <w:marTop w:val="0"/>
          <w:marBottom w:val="0"/>
          <w:divBdr>
            <w:top w:val="none" w:sz="0" w:space="0" w:color="auto"/>
            <w:left w:val="none" w:sz="0" w:space="0" w:color="auto"/>
            <w:bottom w:val="none" w:sz="0" w:space="0" w:color="auto"/>
            <w:right w:val="none" w:sz="0" w:space="0" w:color="auto"/>
          </w:divBdr>
          <w:divsChild>
            <w:div w:id="19374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459829">
      <w:bodyDiv w:val="1"/>
      <w:marLeft w:val="0"/>
      <w:marRight w:val="0"/>
      <w:marTop w:val="0"/>
      <w:marBottom w:val="0"/>
      <w:divBdr>
        <w:top w:val="none" w:sz="0" w:space="0" w:color="auto"/>
        <w:left w:val="none" w:sz="0" w:space="0" w:color="auto"/>
        <w:bottom w:val="none" w:sz="0" w:space="0" w:color="auto"/>
        <w:right w:val="none" w:sz="0" w:space="0" w:color="auto"/>
      </w:divBdr>
    </w:div>
    <w:div w:id="1263418616">
      <w:bodyDiv w:val="1"/>
      <w:marLeft w:val="0"/>
      <w:marRight w:val="0"/>
      <w:marTop w:val="0"/>
      <w:marBottom w:val="0"/>
      <w:divBdr>
        <w:top w:val="none" w:sz="0" w:space="0" w:color="auto"/>
        <w:left w:val="none" w:sz="0" w:space="0" w:color="auto"/>
        <w:bottom w:val="none" w:sz="0" w:space="0" w:color="auto"/>
        <w:right w:val="none" w:sz="0" w:space="0" w:color="auto"/>
      </w:divBdr>
    </w:div>
    <w:div w:id="1285382858">
      <w:bodyDiv w:val="1"/>
      <w:marLeft w:val="0"/>
      <w:marRight w:val="0"/>
      <w:marTop w:val="0"/>
      <w:marBottom w:val="0"/>
      <w:divBdr>
        <w:top w:val="none" w:sz="0" w:space="0" w:color="auto"/>
        <w:left w:val="none" w:sz="0" w:space="0" w:color="auto"/>
        <w:bottom w:val="none" w:sz="0" w:space="0" w:color="auto"/>
        <w:right w:val="none" w:sz="0" w:space="0" w:color="auto"/>
      </w:divBdr>
    </w:div>
    <w:div w:id="1434669145">
      <w:bodyDiv w:val="1"/>
      <w:marLeft w:val="0"/>
      <w:marRight w:val="0"/>
      <w:marTop w:val="0"/>
      <w:marBottom w:val="0"/>
      <w:divBdr>
        <w:top w:val="none" w:sz="0" w:space="0" w:color="auto"/>
        <w:left w:val="none" w:sz="0" w:space="0" w:color="auto"/>
        <w:bottom w:val="none" w:sz="0" w:space="0" w:color="auto"/>
        <w:right w:val="none" w:sz="0" w:space="0" w:color="auto"/>
      </w:divBdr>
    </w:div>
    <w:div w:id="1551530418">
      <w:bodyDiv w:val="1"/>
      <w:marLeft w:val="0"/>
      <w:marRight w:val="0"/>
      <w:marTop w:val="0"/>
      <w:marBottom w:val="0"/>
      <w:divBdr>
        <w:top w:val="none" w:sz="0" w:space="0" w:color="auto"/>
        <w:left w:val="none" w:sz="0" w:space="0" w:color="auto"/>
        <w:bottom w:val="none" w:sz="0" w:space="0" w:color="auto"/>
        <w:right w:val="none" w:sz="0" w:space="0" w:color="auto"/>
      </w:divBdr>
    </w:div>
    <w:div w:id="1705128400">
      <w:bodyDiv w:val="1"/>
      <w:marLeft w:val="0"/>
      <w:marRight w:val="0"/>
      <w:marTop w:val="0"/>
      <w:marBottom w:val="0"/>
      <w:divBdr>
        <w:top w:val="none" w:sz="0" w:space="0" w:color="auto"/>
        <w:left w:val="none" w:sz="0" w:space="0" w:color="auto"/>
        <w:bottom w:val="none" w:sz="0" w:space="0" w:color="auto"/>
        <w:right w:val="none" w:sz="0" w:space="0" w:color="auto"/>
      </w:divBdr>
    </w:div>
    <w:div w:id="1708944566">
      <w:bodyDiv w:val="1"/>
      <w:marLeft w:val="0"/>
      <w:marRight w:val="0"/>
      <w:marTop w:val="0"/>
      <w:marBottom w:val="0"/>
      <w:divBdr>
        <w:top w:val="none" w:sz="0" w:space="0" w:color="auto"/>
        <w:left w:val="none" w:sz="0" w:space="0" w:color="auto"/>
        <w:bottom w:val="none" w:sz="0" w:space="0" w:color="auto"/>
        <w:right w:val="none" w:sz="0" w:space="0" w:color="auto"/>
      </w:divBdr>
    </w:div>
    <w:div w:id="1708947212">
      <w:bodyDiv w:val="1"/>
      <w:marLeft w:val="0"/>
      <w:marRight w:val="0"/>
      <w:marTop w:val="0"/>
      <w:marBottom w:val="0"/>
      <w:divBdr>
        <w:top w:val="none" w:sz="0" w:space="0" w:color="auto"/>
        <w:left w:val="none" w:sz="0" w:space="0" w:color="auto"/>
        <w:bottom w:val="none" w:sz="0" w:space="0" w:color="auto"/>
        <w:right w:val="none" w:sz="0" w:space="0" w:color="auto"/>
      </w:divBdr>
    </w:div>
    <w:div w:id="1862813669">
      <w:bodyDiv w:val="1"/>
      <w:marLeft w:val="0"/>
      <w:marRight w:val="0"/>
      <w:marTop w:val="0"/>
      <w:marBottom w:val="0"/>
      <w:divBdr>
        <w:top w:val="none" w:sz="0" w:space="0" w:color="auto"/>
        <w:left w:val="none" w:sz="0" w:space="0" w:color="auto"/>
        <w:bottom w:val="none" w:sz="0" w:space="0" w:color="auto"/>
        <w:right w:val="none" w:sz="0" w:space="0" w:color="auto"/>
      </w:divBdr>
      <w:divsChild>
        <w:div w:id="1310940784">
          <w:marLeft w:val="0"/>
          <w:marRight w:val="0"/>
          <w:marTop w:val="0"/>
          <w:marBottom w:val="0"/>
          <w:divBdr>
            <w:top w:val="none" w:sz="0" w:space="0" w:color="auto"/>
            <w:left w:val="none" w:sz="0" w:space="0" w:color="auto"/>
            <w:bottom w:val="none" w:sz="0" w:space="0" w:color="auto"/>
            <w:right w:val="none" w:sz="0" w:space="0" w:color="auto"/>
          </w:divBdr>
          <w:divsChild>
            <w:div w:id="1753768946">
              <w:marLeft w:val="0"/>
              <w:marRight w:val="0"/>
              <w:marTop w:val="0"/>
              <w:marBottom w:val="0"/>
              <w:divBdr>
                <w:top w:val="none" w:sz="0" w:space="0" w:color="auto"/>
                <w:left w:val="none" w:sz="0" w:space="0" w:color="auto"/>
                <w:bottom w:val="none" w:sz="0" w:space="0" w:color="auto"/>
                <w:right w:val="none" w:sz="0" w:space="0" w:color="auto"/>
              </w:divBdr>
            </w:div>
          </w:divsChild>
        </w:div>
        <w:div w:id="1810785090">
          <w:marLeft w:val="0"/>
          <w:marRight w:val="0"/>
          <w:marTop w:val="0"/>
          <w:marBottom w:val="0"/>
          <w:divBdr>
            <w:top w:val="none" w:sz="0" w:space="0" w:color="auto"/>
            <w:left w:val="none" w:sz="0" w:space="0" w:color="auto"/>
            <w:bottom w:val="none" w:sz="0" w:space="0" w:color="auto"/>
            <w:right w:val="none" w:sz="0" w:space="0" w:color="auto"/>
          </w:divBdr>
          <w:divsChild>
            <w:div w:id="50613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8949">
      <w:bodyDiv w:val="1"/>
      <w:marLeft w:val="0"/>
      <w:marRight w:val="0"/>
      <w:marTop w:val="0"/>
      <w:marBottom w:val="0"/>
      <w:divBdr>
        <w:top w:val="none" w:sz="0" w:space="0" w:color="auto"/>
        <w:left w:val="none" w:sz="0" w:space="0" w:color="auto"/>
        <w:bottom w:val="none" w:sz="0" w:space="0" w:color="auto"/>
        <w:right w:val="none" w:sz="0" w:space="0" w:color="auto"/>
      </w:divBdr>
    </w:div>
    <w:div w:id="1950549027">
      <w:bodyDiv w:val="1"/>
      <w:marLeft w:val="0"/>
      <w:marRight w:val="0"/>
      <w:marTop w:val="0"/>
      <w:marBottom w:val="0"/>
      <w:divBdr>
        <w:top w:val="none" w:sz="0" w:space="0" w:color="auto"/>
        <w:left w:val="none" w:sz="0" w:space="0" w:color="auto"/>
        <w:bottom w:val="none" w:sz="0" w:space="0" w:color="auto"/>
        <w:right w:val="none" w:sz="0" w:space="0" w:color="auto"/>
      </w:divBdr>
    </w:div>
    <w:div w:id="1976830696">
      <w:bodyDiv w:val="1"/>
      <w:marLeft w:val="0"/>
      <w:marRight w:val="0"/>
      <w:marTop w:val="0"/>
      <w:marBottom w:val="0"/>
      <w:divBdr>
        <w:top w:val="none" w:sz="0" w:space="0" w:color="auto"/>
        <w:left w:val="none" w:sz="0" w:space="0" w:color="auto"/>
        <w:bottom w:val="none" w:sz="0" w:space="0" w:color="auto"/>
        <w:right w:val="none" w:sz="0" w:space="0" w:color="auto"/>
      </w:divBdr>
    </w:div>
    <w:div w:id="1989046571">
      <w:bodyDiv w:val="1"/>
      <w:marLeft w:val="0"/>
      <w:marRight w:val="0"/>
      <w:marTop w:val="0"/>
      <w:marBottom w:val="0"/>
      <w:divBdr>
        <w:top w:val="none" w:sz="0" w:space="0" w:color="auto"/>
        <w:left w:val="none" w:sz="0" w:space="0" w:color="auto"/>
        <w:bottom w:val="none" w:sz="0" w:space="0" w:color="auto"/>
        <w:right w:val="none" w:sz="0" w:space="0" w:color="auto"/>
      </w:divBdr>
    </w:div>
    <w:div w:id="2025865711">
      <w:bodyDiv w:val="1"/>
      <w:marLeft w:val="0"/>
      <w:marRight w:val="0"/>
      <w:marTop w:val="0"/>
      <w:marBottom w:val="0"/>
      <w:divBdr>
        <w:top w:val="none" w:sz="0" w:space="0" w:color="auto"/>
        <w:left w:val="none" w:sz="0" w:space="0" w:color="auto"/>
        <w:bottom w:val="none" w:sz="0" w:space="0" w:color="auto"/>
        <w:right w:val="none" w:sz="0" w:space="0" w:color="auto"/>
      </w:divBdr>
    </w:div>
    <w:div w:id="2127499827">
      <w:bodyDiv w:val="1"/>
      <w:marLeft w:val="0"/>
      <w:marRight w:val="0"/>
      <w:marTop w:val="0"/>
      <w:marBottom w:val="0"/>
      <w:divBdr>
        <w:top w:val="none" w:sz="0" w:space="0" w:color="auto"/>
        <w:left w:val="none" w:sz="0" w:space="0" w:color="auto"/>
        <w:bottom w:val="none" w:sz="0" w:space="0" w:color="auto"/>
        <w:right w:val="none" w:sz="0" w:space="0" w:color="auto"/>
      </w:divBdr>
    </w:div>
    <w:div w:id="212915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3.xml"/><Relationship Id="rId18" Type="http://schemas.openxmlformats.org/officeDocument/2006/relationships/hyperlink" Target="https://dspace.cuni.cz/bitstream/handle/20.500.11956/117824/120358023.pdf?sequence=1&amp;isAllowed=y" TargetMode="External"/><Relationship Id="rId26" Type="http://schemas.openxmlformats.org/officeDocument/2006/relationships/hyperlink" Target="https://www.msmt.cz/vzdelavani/predskolni-vzdelavani/ramcovy-vzdelavaci-program-pro-predskolni-vzdelavani-od-1-1" TargetMode="External"/><Relationship Id="rId3" Type="http://schemas.openxmlformats.org/officeDocument/2006/relationships/styles" Target="styles.xml"/><Relationship Id="rId21" Type="http://schemas.openxmlformats.org/officeDocument/2006/relationships/hyperlink" Target="https://www.lesnims.cz/"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hdl.handle.net/20.500.11956/36113" TargetMode="External"/><Relationship Id="rId25" Type="http://schemas.openxmlformats.org/officeDocument/2006/relationships/hyperlink" Target="https://www.montessoricr.cz/objevte-montessori/maria-montessori" TargetMode="External"/><Relationship Id="rId2" Type="http://schemas.openxmlformats.org/officeDocument/2006/relationships/numbering" Target="numbering.xml"/><Relationship Id="rId16" Type="http://schemas.openxmlformats.org/officeDocument/2006/relationships/hyperlink" Target="https://www.jstor.org/stable/pdf/10.7721/chilyoutenvi.14.2.0021.pdf?refreqid=excelsior%3A4f13f1237a9d81b1420a78cdd306465e" TargetMode="External"/><Relationship Id="rId20" Type="http://schemas.openxmlformats.org/officeDocument/2006/relationships/hyperlink" Target="https://link.springer.com/article/10.1007/s004840050064"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msmt.cz/file/53629/" TargetMode="External"/><Relationship Id="rId5" Type="http://schemas.openxmlformats.org/officeDocument/2006/relationships/webSettings" Target="webSettings.xml"/><Relationship Id="rId15" Type="http://schemas.openxmlformats.org/officeDocument/2006/relationships/hyperlink" Target="https://www.lesnims.cz/lesni-ms/mapa-lesnich-ms.html" TargetMode="External"/><Relationship Id="rId23" Type="http://schemas.openxmlformats.org/officeDocument/2006/relationships/hyperlink" Target="https://www.ikem.cz/cs/zdravy-zivotni-styl/a-3367/" TargetMode="External"/><Relationship Id="rId28" Type="http://schemas.openxmlformats.org/officeDocument/2006/relationships/hyperlink" Target="https://www.novinky.cz/veda-skoly/clanek/asociace-nechape-proc-mohou-fungovat-lesni-skolky-ale-lesni-kluby-nikoli-40347608" TargetMode="External"/><Relationship Id="rId10" Type="http://schemas.openxmlformats.org/officeDocument/2006/relationships/image" Target="media/image3.jpg"/><Relationship Id="rId19" Type="http://schemas.openxmlformats.org/officeDocument/2006/relationships/hyperlink" Target="https://pages.pedf.cuni.cz/pedagogika/files/2014/12/Pedag_1983_4_05_Pocatky-predskolnich_465_473.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s://www.lesnims.cz/aktuality-na-uvodni-strance/novela-skolskeho-zakona-dala-zelenou-vydejnam-lesnich-ms.html" TargetMode="External"/><Relationship Id="rId27" Type="http://schemas.openxmlformats.org/officeDocument/2006/relationships/hyperlink" Target="https://www.nevychova.cz/o-nevychove/" TargetMode="External"/><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709EFC-12C5-474D-A5DC-5D8B6E83E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49</Pages>
  <Words>13077</Words>
  <Characters>77156</Characters>
  <Application>Microsoft Office Word</Application>
  <DocSecurity>0</DocSecurity>
  <Lines>642</Lines>
  <Paragraphs>180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Lucie Kubištová</cp:lastModifiedBy>
  <cp:revision>57</cp:revision>
  <cp:lastPrinted>2021-03-30T07:59:00Z</cp:lastPrinted>
  <dcterms:created xsi:type="dcterms:W3CDTF">2021-03-17T18:20:00Z</dcterms:created>
  <dcterms:modified xsi:type="dcterms:W3CDTF">2021-04-03T15:22:00Z</dcterms:modified>
</cp:coreProperties>
</file>