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B2" w:rsidRPr="00595B94" w:rsidRDefault="006C36D2" w:rsidP="00A41DB2">
      <w:pPr>
        <w:spacing w:line="100" w:lineRule="atLeast"/>
        <w:jc w:val="center"/>
        <w:rPr>
          <w:caps/>
          <w:sz w:val="28"/>
        </w:rPr>
      </w:pPr>
      <w:r w:rsidRPr="00595B94">
        <w:rPr>
          <w:caps/>
          <w:sz w:val="28"/>
        </w:rPr>
        <w:t>Vysoká škola obchodní a hotelová</w:t>
      </w:r>
    </w:p>
    <w:p w:rsidR="00A41DB2" w:rsidRPr="00595B94" w:rsidRDefault="00A41DB2" w:rsidP="00A41DB2">
      <w:pPr>
        <w:spacing w:line="100" w:lineRule="atLeast"/>
        <w:jc w:val="center"/>
        <w:rPr>
          <w:caps/>
          <w:sz w:val="28"/>
        </w:rPr>
      </w:pPr>
      <w:r w:rsidRPr="00595B94">
        <w:rPr>
          <w:sz w:val="28"/>
        </w:rPr>
        <w:t>Katedra ekonomie a managementu</w:t>
      </w:r>
    </w:p>
    <w:p w:rsidR="008D4BF4" w:rsidRPr="00595B94" w:rsidRDefault="006C36D2" w:rsidP="00A41DB2">
      <w:pPr>
        <w:spacing w:line="100" w:lineRule="atLeast"/>
        <w:jc w:val="center"/>
        <w:rPr>
          <w:sz w:val="28"/>
        </w:rPr>
      </w:pPr>
      <w:r w:rsidRPr="00595B94">
        <w:rPr>
          <w:sz w:val="28"/>
        </w:rPr>
        <w:t xml:space="preserve">Studijní obor: </w:t>
      </w:r>
      <w:r w:rsidR="002F2F32" w:rsidRPr="00595B94">
        <w:rPr>
          <w:sz w:val="28"/>
        </w:rPr>
        <w:t xml:space="preserve">MHCR - </w:t>
      </w:r>
      <w:r w:rsidR="00A648DE" w:rsidRPr="00595B94">
        <w:rPr>
          <w:sz w:val="28"/>
        </w:rPr>
        <w:t>Management hotelnictví a cestovního ruchu</w:t>
      </w:r>
    </w:p>
    <w:p w:rsidR="008D4BF4" w:rsidRPr="00595B94" w:rsidRDefault="008D4BF4">
      <w:pPr>
        <w:spacing w:line="100" w:lineRule="atLeast"/>
        <w:jc w:val="center"/>
      </w:pPr>
    </w:p>
    <w:p w:rsidR="008D4BF4" w:rsidRPr="00595B94" w:rsidRDefault="00A41DB2">
      <w:pPr>
        <w:spacing w:line="100" w:lineRule="atLeast"/>
        <w:jc w:val="center"/>
      </w:pPr>
      <w:r w:rsidRPr="00595B94">
        <w:rPr>
          <w:noProof/>
          <w:lang w:eastAsia="cs-CZ"/>
        </w:rPr>
        <w:drawing>
          <wp:anchor distT="0" distB="0" distL="114300" distR="114300" simplePos="0" relativeHeight="251658240" behindDoc="1" locked="0" layoutInCell="1" allowOverlap="1">
            <wp:simplePos x="0" y="0"/>
            <wp:positionH relativeFrom="column">
              <wp:posOffset>358775</wp:posOffset>
            </wp:positionH>
            <wp:positionV relativeFrom="paragraph">
              <wp:posOffset>85725</wp:posOffset>
            </wp:positionV>
            <wp:extent cx="4918710" cy="1379220"/>
            <wp:effectExtent l="19050" t="0" r="0" b="0"/>
            <wp:wrapNone/>
            <wp:docPr id="1" name="Рисунок 0" descr="vso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oah.png"/>
                    <pic:cNvPicPr/>
                  </pic:nvPicPr>
                  <pic:blipFill>
                    <a:blip r:embed="rId8" cstate="print"/>
                    <a:stretch>
                      <a:fillRect/>
                    </a:stretch>
                  </pic:blipFill>
                  <pic:spPr>
                    <a:xfrm>
                      <a:off x="0" y="0"/>
                      <a:ext cx="4918710" cy="1379220"/>
                    </a:xfrm>
                    <a:prstGeom prst="rect">
                      <a:avLst/>
                    </a:prstGeom>
                  </pic:spPr>
                </pic:pic>
              </a:graphicData>
            </a:graphic>
          </wp:anchor>
        </w:drawing>
      </w:r>
    </w:p>
    <w:p w:rsidR="008D4BF4" w:rsidRPr="00595B94" w:rsidRDefault="008D4BF4">
      <w:pPr>
        <w:spacing w:line="100" w:lineRule="atLeast"/>
        <w:jc w:val="center"/>
      </w:pPr>
    </w:p>
    <w:p w:rsidR="008D4BF4" w:rsidRPr="00595B94" w:rsidRDefault="008D4BF4">
      <w:pPr>
        <w:spacing w:line="100" w:lineRule="atLeast"/>
        <w:jc w:val="center"/>
      </w:pPr>
    </w:p>
    <w:p w:rsidR="008D4BF4" w:rsidRPr="00595B94" w:rsidRDefault="008D4BF4">
      <w:pPr>
        <w:spacing w:line="100" w:lineRule="atLeast"/>
        <w:jc w:val="center"/>
      </w:pPr>
    </w:p>
    <w:p w:rsidR="008D4BF4" w:rsidRPr="00595B94" w:rsidRDefault="008D4BF4">
      <w:pPr>
        <w:spacing w:line="100" w:lineRule="atLeast"/>
        <w:jc w:val="center"/>
      </w:pPr>
    </w:p>
    <w:p w:rsidR="008D4BF4" w:rsidRPr="00595B94" w:rsidRDefault="008D4BF4">
      <w:pPr>
        <w:spacing w:line="100" w:lineRule="atLeast"/>
        <w:jc w:val="center"/>
      </w:pPr>
    </w:p>
    <w:p w:rsidR="008D4BF4" w:rsidRPr="003B739C" w:rsidRDefault="008D4BF4">
      <w:pPr>
        <w:spacing w:line="100" w:lineRule="atLeast"/>
        <w:jc w:val="center"/>
        <w:rPr>
          <w:b/>
        </w:rPr>
      </w:pPr>
    </w:p>
    <w:p w:rsidR="008D4BF4" w:rsidRPr="00595B94" w:rsidRDefault="008D4BF4">
      <w:pPr>
        <w:spacing w:line="100" w:lineRule="atLeast"/>
        <w:jc w:val="center"/>
      </w:pPr>
    </w:p>
    <w:p w:rsidR="008D4BF4" w:rsidRPr="003B739C" w:rsidRDefault="002F2F32">
      <w:pPr>
        <w:spacing w:line="100" w:lineRule="atLeast"/>
        <w:jc w:val="center"/>
        <w:rPr>
          <w:sz w:val="36"/>
        </w:rPr>
      </w:pPr>
      <w:r w:rsidRPr="003B739C">
        <w:rPr>
          <w:sz w:val="36"/>
        </w:rPr>
        <w:t>Využití komunikačnícho mixu u subjektů cestovního ruchu</w:t>
      </w:r>
    </w:p>
    <w:p w:rsidR="003B739C" w:rsidRDefault="003B739C" w:rsidP="003B739C">
      <w:pPr>
        <w:spacing w:line="100" w:lineRule="atLeast"/>
        <w:jc w:val="center"/>
        <w:rPr>
          <w:sz w:val="28"/>
        </w:rPr>
      </w:pPr>
      <w:r w:rsidRPr="003B739C">
        <w:rPr>
          <w:sz w:val="28"/>
        </w:rPr>
        <w:t>Using of Communication Mix in Subjects of Tourism</w:t>
      </w:r>
    </w:p>
    <w:p w:rsidR="003B739C" w:rsidRDefault="003B739C" w:rsidP="003B739C">
      <w:pPr>
        <w:pStyle w:val="Tlotextu"/>
        <w:jc w:val="center"/>
        <w:rPr>
          <w:sz w:val="23"/>
          <w:szCs w:val="23"/>
        </w:rPr>
      </w:pPr>
    </w:p>
    <w:p w:rsidR="008D4BF4" w:rsidRPr="003B739C" w:rsidRDefault="006C36D2" w:rsidP="003B739C">
      <w:pPr>
        <w:pStyle w:val="Tlotextu"/>
        <w:jc w:val="center"/>
        <w:rPr>
          <w:sz w:val="23"/>
          <w:szCs w:val="23"/>
        </w:rPr>
      </w:pPr>
      <w:r w:rsidRPr="003B739C">
        <w:rPr>
          <w:sz w:val="23"/>
          <w:szCs w:val="23"/>
        </w:rPr>
        <w:t>BAKALÁŘSKÁ PRÁCE</w:t>
      </w:r>
    </w:p>
    <w:p w:rsidR="008D4BF4" w:rsidRPr="00595B94" w:rsidRDefault="008D4BF4">
      <w:pPr>
        <w:spacing w:line="100" w:lineRule="atLeast"/>
        <w:jc w:val="center"/>
        <w:rPr>
          <w:i/>
        </w:rPr>
      </w:pPr>
    </w:p>
    <w:p w:rsidR="008D4BF4" w:rsidRPr="00595B94" w:rsidRDefault="008D4BF4">
      <w:pPr>
        <w:spacing w:line="100" w:lineRule="atLeast"/>
        <w:jc w:val="center"/>
        <w:rPr>
          <w:i/>
        </w:rPr>
      </w:pPr>
    </w:p>
    <w:p w:rsidR="008D4BF4" w:rsidRPr="00595B94" w:rsidRDefault="008D4BF4">
      <w:pPr>
        <w:spacing w:line="100" w:lineRule="atLeast"/>
        <w:jc w:val="center"/>
        <w:rPr>
          <w:i/>
        </w:rPr>
      </w:pPr>
    </w:p>
    <w:p w:rsidR="008D4BF4" w:rsidRPr="00595B94" w:rsidRDefault="008D4BF4">
      <w:pPr>
        <w:spacing w:line="100" w:lineRule="atLeast"/>
        <w:jc w:val="center"/>
        <w:rPr>
          <w:i/>
        </w:rPr>
      </w:pPr>
    </w:p>
    <w:p w:rsidR="008D4BF4" w:rsidRPr="00595B94" w:rsidRDefault="008D4BF4">
      <w:pPr>
        <w:spacing w:line="100" w:lineRule="atLeast"/>
        <w:jc w:val="center"/>
        <w:rPr>
          <w:i/>
        </w:rPr>
      </w:pPr>
    </w:p>
    <w:p w:rsidR="008D4BF4" w:rsidRPr="00595B94" w:rsidRDefault="008D4BF4">
      <w:pPr>
        <w:spacing w:line="100" w:lineRule="atLeast"/>
        <w:jc w:val="center"/>
        <w:rPr>
          <w:i/>
        </w:rPr>
      </w:pPr>
    </w:p>
    <w:p w:rsidR="008D4BF4" w:rsidRPr="00595B94" w:rsidRDefault="006C36D2">
      <w:pPr>
        <w:spacing w:line="100" w:lineRule="atLeast"/>
      </w:pPr>
      <w:r w:rsidRPr="003B739C">
        <w:t>Vedoucí</w:t>
      </w:r>
      <w:r w:rsidR="003B739C" w:rsidRPr="003B739C">
        <w:t xml:space="preserve"> bakalářské práce</w:t>
      </w:r>
      <w:r w:rsidRPr="00595B94">
        <w:t>:</w:t>
      </w:r>
      <w:r w:rsidR="002F2F32" w:rsidRPr="00595B94">
        <w:t xml:space="preserve"> Ing. Marek </w:t>
      </w:r>
      <w:r w:rsidR="004D2A00">
        <w:t>ZÁBOJ</w:t>
      </w:r>
      <w:r w:rsidR="002F2F32" w:rsidRPr="00595B94">
        <w:t>, Ph.D.</w:t>
      </w:r>
    </w:p>
    <w:p w:rsidR="003B739C" w:rsidRPr="00595B94" w:rsidRDefault="00A41DB2" w:rsidP="003B739C">
      <w:pPr>
        <w:spacing w:line="100" w:lineRule="atLeast"/>
      </w:pPr>
      <w:r w:rsidRPr="00595B94">
        <w:t xml:space="preserve">Autor: </w:t>
      </w:r>
      <w:r w:rsidR="003B739C" w:rsidRPr="00595B94">
        <w:t xml:space="preserve">Anna </w:t>
      </w:r>
      <w:r w:rsidR="003B739C">
        <w:t>LISINA</w:t>
      </w:r>
    </w:p>
    <w:p w:rsidR="008D4BF4" w:rsidRPr="00595B94" w:rsidRDefault="008D4BF4">
      <w:pPr>
        <w:spacing w:line="100" w:lineRule="atLeast"/>
      </w:pPr>
    </w:p>
    <w:p w:rsidR="008D4BF4" w:rsidRPr="00595B94" w:rsidRDefault="008D4BF4">
      <w:pPr>
        <w:spacing w:line="100" w:lineRule="atLeast"/>
      </w:pPr>
    </w:p>
    <w:p w:rsidR="008D4BF4" w:rsidRPr="00595B94" w:rsidRDefault="008D4BF4">
      <w:pPr>
        <w:spacing w:line="100" w:lineRule="atLeast"/>
      </w:pPr>
    </w:p>
    <w:p w:rsidR="00E037EF" w:rsidRDefault="00E037EF">
      <w:pPr>
        <w:spacing w:line="100" w:lineRule="atLeast"/>
        <w:jc w:val="center"/>
      </w:pPr>
      <w:r>
        <w:t>Brno</w:t>
      </w:r>
    </w:p>
    <w:p w:rsidR="008D4BF4" w:rsidRPr="00595B94" w:rsidRDefault="00B12943">
      <w:pPr>
        <w:spacing w:line="100" w:lineRule="atLeast"/>
        <w:jc w:val="center"/>
      </w:pPr>
      <w:r w:rsidRPr="00595B94">
        <w:t xml:space="preserve"> 201</w:t>
      </w:r>
      <w:r w:rsidRPr="00595B94">
        <w:rPr>
          <w:lang w:val="en-US"/>
        </w:rPr>
        <w:t>6</w:t>
      </w:r>
    </w:p>
    <w:p w:rsidR="008D4BF4" w:rsidRPr="00595B94" w:rsidRDefault="006C36D2">
      <w:pPr>
        <w:pStyle w:val="Tlotextu"/>
        <w:pageBreakBefore/>
        <w:jc w:val="both"/>
        <w:rPr>
          <w:sz w:val="24"/>
        </w:rPr>
      </w:pPr>
      <w:r w:rsidRPr="00595B94">
        <w:rPr>
          <w:sz w:val="24"/>
        </w:rPr>
        <w:lastRenderedPageBreak/>
        <w:t>Jméno a příjmení autora:</w:t>
      </w:r>
      <w:r w:rsidR="00A648DE" w:rsidRPr="00595B94">
        <w:rPr>
          <w:sz w:val="24"/>
        </w:rPr>
        <w:t xml:space="preserve"> </w:t>
      </w:r>
      <w:r w:rsidR="002F2F32" w:rsidRPr="00595B94">
        <w:rPr>
          <w:sz w:val="24"/>
        </w:rPr>
        <w:tab/>
        <w:t xml:space="preserve">        </w:t>
      </w:r>
      <w:r w:rsidR="00A648DE" w:rsidRPr="00595B94">
        <w:rPr>
          <w:sz w:val="24"/>
        </w:rPr>
        <w:t>Anna Lisina</w:t>
      </w:r>
    </w:p>
    <w:p w:rsidR="002F2F32" w:rsidRPr="00595B94" w:rsidRDefault="006C36D2" w:rsidP="002F2F32">
      <w:pPr>
        <w:spacing w:line="100" w:lineRule="atLeast"/>
        <w:rPr>
          <w:sz w:val="36"/>
        </w:rPr>
      </w:pPr>
      <w:r w:rsidRPr="00595B94">
        <w:t>Název bakalářské práce:</w:t>
      </w:r>
      <w:r w:rsidR="002F2F32" w:rsidRPr="00595B94">
        <w:t xml:space="preserve">                Využití komunikačnícho mixu u subjektů cestovního ruchu</w:t>
      </w:r>
    </w:p>
    <w:p w:rsidR="002F2F32" w:rsidRPr="00595B94" w:rsidRDefault="002F2F32" w:rsidP="002F2F32">
      <w:pPr>
        <w:spacing w:line="100" w:lineRule="atLeast"/>
        <w:rPr>
          <w:i/>
        </w:rPr>
      </w:pPr>
      <w:r w:rsidRPr="00595B94">
        <w:t>Název bakalářské práce v AJ:        Using of Communication Mix in Subjects of Tourism</w:t>
      </w:r>
    </w:p>
    <w:p w:rsidR="00A648DE" w:rsidRPr="00595B94" w:rsidRDefault="002F2F32" w:rsidP="00A648DE">
      <w:pPr>
        <w:pStyle w:val="Tlotextu"/>
        <w:jc w:val="both"/>
        <w:rPr>
          <w:sz w:val="24"/>
        </w:rPr>
      </w:pPr>
      <w:r w:rsidRPr="00595B94">
        <w:rPr>
          <w:sz w:val="24"/>
        </w:rPr>
        <w:t>Studijní obor:</w:t>
      </w:r>
      <w:r w:rsidRPr="00595B94">
        <w:rPr>
          <w:sz w:val="24"/>
        </w:rPr>
        <w:tab/>
      </w:r>
      <w:r w:rsidRPr="00595B94">
        <w:rPr>
          <w:sz w:val="24"/>
        </w:rPr>
        <w:tab/>
      </w:r>
      <w:r w:rsidRPr="00595B94">
        <w:rPr>
          <w:sz w:val="24"/>
        </w:rPr>
        <w:tab/>
        <w:t xml:space="preserve">        </w:t>
      </w:r>
      <w:r w:rsidR="00A648DE" w:rsidRPr="00595B94">
        <w:rPr>
          <w:sz w:val="24"/>
        </w:rPr>
        <w:t>Management hotelnictví a cestovního ruchu</w:t>
      </w:r>
    </w:p>
    <w:p w:rsidR="008D4BF4" w:rsidRPr="00595B94" w:rsidRDefault="002F2F32">
      <w:pPr>
        <w:pStyle w:val="Tlotextu"/>
        <w:jc w:val="both"/>
        <w:rPr>
          <w:sz w:val="24"/>
        </w:rPr>
      </w:pPr>
      <w:r w:rsidRPr="00595B94">
        <w:rPr>
          <w:sz w:val="24"/>
        </w:rPr>
        <w:t>Vedoucí bakalářské práce:</w:t>
      </w:r>
      <w:r w:rsidRPr="00595B94">
        <w:rPr>
          <w:sz w:val="24"/>
        </w:rPr>
        <w:tab/>
        <w:t xml:space="preserve">        Ing. Marek Záboj, Ph.D.</w:t>
      </w:r>
    </w:p>
    <w:p w:rsidR="008D4BF4" w:rsidRPr="00595B94" w:rsidRDefault="002F2F32">
      <w:pPr>
        <w:spacing w:after="120"/>
      </w:pPr>
      <w:r w:rsidRPr="00595B94">
        <w:t>Rok obhajoby:</w:t>
      </w:r>
      <w:r w:rsidRPr="00595B94">
        <w:tab/>
      </w:r>
      <w:r w:rsidRPr="00595B94">
        <w:tab/>
        <w:t xml:space="preserve">        </w:t>
      </w:r>
      <w:r w:rsidR="00B12943" w:rsidRPr="00595B94">
        <w:t>2016</w:t>
      </w:r>
    </w:p>
    <w:p w:rsidR="008D4BF4" w:rsidRPr="00595B94" w:rsidRDefault="008D4BF4">
      <w:pPr>
        <w:spacing w:after="120"/>
      </w:pPr>
    </w:p>
    <w:p w:rsidR="008D4BF4" w:rsidRPr="00595B94" w:rsidRDefault="008D4BF4">
      <w:pPr>
        <w:spacing w:after="120"/>
      </w:pPr>
    </w:p>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C96011" w:rsidRDefault="00C96011" w:rsidP="00A41DB2"/>
    <w:p w:rsidR="00A41DB2" w:rsidRPr="00595B94" w:rsidRDefault="006C36D2" w:rsidP="00A41DB2">
      <w:r w:rsidRPr="00B94581">
        <w:rPr>
          <w:b/>
        </w:rPr>
        <w:t>Anotace</w:t>
      </w:r>
      <w:r w:rsidRPr="00595B94">
        <w:t>:</w:t>
      </w:r>
      <w:r w:rsidR="00A41DB2" w:rsidRPr="00595B94">
        <w:t xml:space="preserve"> </w:t>
      </w:r>
    </w:p>
    <w:p w:rsidR="00A41DB2" w:rsidRPr="00595B94" w:rsidRDefault="00A41DB2" w:rsidP="00A41DB2">
      <w:pPr>
        <w:rPr>
          <w:shd w:val="clear" w:color="auto" w:fill="FFFFFF"/>
        </w:rPr>
      </w:pPr>
      <w:r w:rsidRPr="00595B94">
        <w:t xml:space="preserve">Cílem bakalářské práce je návrh komunikační strategie vhodné pro udržení resp. posílení tržní pozice uvedeného podniku jako objektu cestovního ruchu s využitím nástrojů komunikačního mixu za současné situace na trhu. Práce je rozvržena do dvou částí – </w:t>
      </w:r>
      <w:r w:rsidR="004D06BF">
        <w:t xml:space="preserve">na </w:t>
      </w:r>
      <w:r w:rsidRPr="00595B94">
        <w:t xml:space="preserve">teoretickou </w:t>
      </w:r>
      <w:r w:rsidR="004D06BF">
        <w:t>a </w:t>
      </w:r>
      <w:r w:rsidRPr="00595B94">
        <w:t xml:space="preserve">praktickou. V první části jsou uvedena teoretická východiska </w:t>
      </w:r>
      <w:r w:rsidR="00B12943" w:rsidRPr="00595B94">
        <w:t xml:space="preserve">marketingu, </w:t>
      </w:r>
      <w:r w:rsidR="000D0A5C">
        <w:t>komunikačního mixu a </w:t>
      </w:r>
      <w:r w:rsidRPr="00595B94">
        <w:t>komunikační strategie, z čeho se skládají a jakých nástrojů využívají. V druhé části je popsán vybraný objekt cestovního ruchu – restaurace, z</w:t>
      </w:r>
      <w:r w:rsidR="004D06BF">
        <w:t>působ jeho</w:t>
      </w:r>
      <w:r w:rsidR="000D0A5C">
        <w:t xml:space="preserve"> fungování a </w:t>
      </w:r>
      <w:r w:rsidRPr="00595B94">
        <w:t>současné nastavení komunikačního mixu. Na základě příslušných analýz a výsledků dotazování zákazníků je navržena komunikační strategie, která je</w:t>
      </w:r>
      <w:r w:rsidRPr="00595B94">
        <w:rPr>
          <w:rStyle w:val="apple-converted-space"/>
          <w:shd w:val="clear" w:color="auto" w:fill="FFFFFF"/>
        </w:rPr>
        <w:t> </w:t>
      </w:r>
      <w:r w:rsidRPr="00595B94">
        <w:rPr>
          <w:shd w:val="clear" w:color="auto" w:fill="FFFFFF"/>
        </w:rPr>
        <w:t>přizpůso</w:t>
      </w:r>
      <w:r w:rsidR="00193CA3">
        <w:rPr>
          <w:shd w:val="clear" w:color="auto" w:fill="FFFFFF"/>
        </w:rPr>
        <w:t>bena aktuální situaci na trhu a </w:t>
      </w:r>
      <w:r w:rsidRPr="00595B94">
        <w:rPr>
          <w:shd w:val="clear" w:color="auto" w:fill="FFFFFF"/>
        </w:rPr>
        <w:t>potřebám daného podniku.</w:t>
      </w:r>
    </w:p>
    <w:p w:rsidR="008D4BF4" w:rsidRPr="00595B94" w:rsidRDefault="006C36D2">
      <w:pPr>
        <w:spacing w:after="120"/>
      </w:pPr>
      <w:r w:rsidRPr="00B94581">
        <w:rPr>
          <w:b/>
        </w:rPr>
        <w:t>Annotation</w:t>
      </w:r>
      <w:r w:rsidRPr="00595B94">
        <w:t>:</w:t>
      </w:r>
    </w:p>
    <w:p w:rsidR="00207B01" w:rsidRPr="00595B94" w:rsidRDefault="00207B01" w:rsidP="00207B01">
      <w:pPr>
        <w:rPr>
          <w:shd w:val="clear" w:color="auto" w:fill="FFFFFF"/>
        </w:rPr>
      </w:pPr>
      <w:r w:rsidRPr="00595B94">
        <w:rPr>
          <w:shd w:val="clear" w:color="auto" w:fill="FFFFFF"/>
        </w:rPr>
        <w:t>The aim of this work is to design communication strategies appropriate for maintaining respectively strengthening the position of the undertaking as an object of tourism using the communication mix for the current market situation. The thesis is divided into two parts - theoretical and practical. The first section provides the theoretical basis of the</w:t>
      </w:r>
      <w:r w:rsidR="00B12943" w:rsidRPr="00595B94">
        <w:rPr>
          <w:shd w:val="clear" w:color="auto" w:fill="FFFFFF"/>
        </w:rPr>
        <w:t xml:space="preserve"> marketing, </w:t>
      </w:r>
      <w:r w:rsidRPr="00595B94">
        <w:rPr>
          <w:shd w:val="clear" w:color="auto" w:fill="FFFFFF"/>
        </w:rPr>
        <w:t xml:space="preserve"> communication mix and communication strategy, with what they are made and what tools used. The second part describes the object of tourism - restaurant, how it operates and the current settings of the communication mix. On the basis of appropriate analyzes and results of interviewing customers are proposed communication strategy that are tailored to the current market situation and the needs of the business.</w:t>
      </w:r>
    </w:p>
    <w:p w:rsidR="00C96011" w:rsidRDefault="00C96011">
      <w:pPr>
        <w:spacing w:after="120"/>
      </w:pPr>
    </w:p>
    <w:p w:rsidR="008D4BF4" w:rsidRPr="00B94581" w:rsidRDefault="006C36D2">
      <w:pPr>
        <w:spacing w:after="120"/>
        <w:rPr>
          <w:b/>
        </w:rPr>
      </w:pPr>
      <w:r w:rsidRPr="00B94581">
        <w:rPr>
          <w:b/>
        </w:rPr>
        <w:t>Klíčová slova:</w:t>
      </w:r>
    </w:p>
    <w:p w:rsidR="008D4BF4" w:rsidRPr="00595B94" w:rsidRDefault="00071E64">
      <w:pPr>
        <w:spacing w:after="120"/>
      </w:pPr>
      <w:r w:rsidRPr="00595B94">
        <w:rPr>
          <w:shd w:val="clear" w:color="auto" w:fill="FFFFFF"/>
        </w:rPr>
        <w:t>Marketing, marketingový mix, k</w:t>
      </w:r>
      <w:r w:rsidR="00207B01" w:rsidRPr="00595B94">
        <w:rPr>
          <w:shd w:val="clear" w:color="auto" w:fill="FFFFFF"/>
        </w:rPr>
        <w:t>omunikační mix, komunikační s</w:t>
      </w:r>
      <w:r w:rsidR="003036B7" w:rsidRPr="00595B94">
        <w:rPr>
          <w:shd w:val="clear" w:color="auto" w:fill="FFFFFF"/>
        </w:rPr>
        <w:t>dělení</w:t>
      </w:r>
      <w:r w:rsidR="00207B01" w:rsidRPr="00595B94">
        <w:rPr>
          <w:shd w:val="clear" w:color="auto" w:fill="FFFFFF"/>
        </w:rPr>
        <w:t xml:space="preserve">, reklama, podpora prodeje, </w:t>
      </w:r>
      <w:r w:rsidR="00C96011">
        <w:rPr>
          <w:shd w:val="clear" w:color="auto" w:fill="FFFFFF"/>
        </w:rPr>
        <w:t>public relations</w:t>
      </w:r>
      <w:r w:rsidR="00207B01" w:rsidRPr="00595B94">
        <w:rPr>
          <w:shd w:val="clear" w:color="auto" w:fill="FFFFFF"/>
        </w:rPr>
        <w:t xml:space="preserve">, osobní prodej, </w:t>
      </w:r>
      <w:r w:rsidR="00B12943" w:rsidRPr="00595B94">
        <w:rPr>
          <w:shd w:val="clear" w:color="auto" w:fill="FFFFFF"/>
        </w:rPr>
        <w:t>zákazník</w:t>
      </w:r>
      <w:r w:rsidR="00207B01" w:rsidRPr="00595B94">
        <w:rPr>
          <w:shd w:val="clear" w:color="auto" w:fill="FFFFFF"/>
        </w:rPr>
        <w:t>.</w:t>
      </w:r>
    </w:p>
    <w:p w:rsidR="008D4BF4" w:rsidRPr="00B94581" w:rsidRDefault="006C36D2">
      <w:pPr>
        <w:spacing w:after="120"/>
        <w:rPr>
          <w:b/>
        </w:rPr>
      </w:pPr>
      <w:r w:rsidRPr="00B94581">
        <w:rPr>
          <w:b/>
        </w:rPr>
        <w:t>Key words:</w:t>
      </w:r>
    </w:p>
    <w:p w:rsidR="008D574B" w:rsidRPr="00595B94" w:rsidRDefault="00071E64">
      <w:pPr>
        <w:spacing w:after="120"/>
      </w:pPr>
      <w:r w:rsidRPr="00595B94">
        <w:rPr>
          <w:shd w:val="clear" w:color="auto" w:fill="FFFFFF"/>
        </w:rPr>
        <w:t>Marketing</w:t>
      </w:r>
      <w:r w:rsidRPr="00595B94">
        <w:t xml:space="preserve">, </w:t>
      </w:r>
      <w:r w:rsidRPr="00595B94">
        <w:rPr>
          <w:shd w:val="clear" w:color="auto" w:fill="FFFFFF"/>
        </w:rPr>
        <w:t>marketing mix,</w:t>
      </w:r>
      <w:r w:rsidRPr="00595B94">
        <w:t xml:space="preserve"> c</w:t>
      </w:r>
      <w:r w:rsidR="008D574B" w:rsidRPr="00595B94">
        <w:t xml:space="preserve">ommunication mix, communication </w:t>
      </w:r>
      <w:r w:rsidR="003036B7" w:rsidRPr="00595B94">
        <w:t>message</w:t>
      </w:r>
      <w:r w:rsidR="008D574B" w:rsidRPr="00595B94">
        <w:t xml:space="preserve">, advertising, sales promotion, public relations, personal selling, </w:t>
      </w:r>
      <w:r w:rsidR="00B12943" w:rsidRPr="00595B94">
        <w:t>customer</w:t>
      </w:r>
      <w:r w:rsidR="008D574B" w:rsidRPr="00595B94">
        <w:t>.</w:t>
      </w:r>
    </w:p>
    <w:p w:rsidR="008D4BF4" w:rsidRPr="00595B94" w:rsidRDefault="008D4BF4">
      <w:pPr>
        <w:pageBreakBefore/>
        <w:spacing w:line="100" w:lineRule="atLeast"/>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5624A0" w:rsidRDefault="005624A0" w:rsidP="00852C2A">
      <w:pPr>
        <w:pStyle w:val="Tlotextu"/>
        <w:jc w:val="both"/>
        <w:rPr>
          <w:sz w:val="24"/>
          <w:szCs w:val="24"/>
        </w:rPr>
      </w:pPr>
    </w:p>
    <w:p w:rsidR="008D4BF4" w:rsidRPr="00595B94" w:rsidRDefault="006C36D2" w:rsidP="00852C2A">
      <w:pPr>
        <w:pStyle w:val="Tlotextu"/>
        <w:jc w:val="both"/>
        <w:rPr>
          <w:sz w:val="24"/>
          <w:szCs w:val="24"/>
        </w:rPr>
      </w:pPr>
      <w:r w:rsidRPr="00595B94">
        <w:rPr>
          <w:sz w:val="24"/>
          <w:szCs w:val="24"/>
        </w:rPr>
        <w:t xml:space="preserve">Prohlašuji, že jsem bakalářskou práci </w:t>
      </w:r>
      <w:r w:rsidR="00852C2A" w:rsidRPr="00595B94">
        <w:rPr>
          <w:sz w:val="24"/>
          <w:szCs w:val="24"/>
        </w:rPr>
        <w:t xml:space="preserve">„Využití komunikačnícho mixu u subjektů cestovního ruchu“ </w:t>
      </w:r>
      <w:r w:rsidRPr="00595B94">
        <w:rPr>
          <w:sz w:val="24"/>
          <w:szCs w:val="24"/>
        </w:rPr>
        <w:t>vypracoval</w:t>
      </w:r>
      <w:r w:rsidR="00852C2A" w:rsidRPr="00595B94">
        <w:rPr>
          <w:sz w:val="24"/>
          <w:szCs w:val="24"/>
        </w:rPr>
        <w:t>a</w:t>
      </w:r>
      <w:r w:rsidRPr="00595B94">
        <w:rPr>
          <w:sz w:val="24"/>
          <w:szCs w:val="24"/>
        </w:rPr>
        <w:t xml:space="preserve"> samostatně pod vedením </w:t>
      </w:r>
      <w:r w:rsidR="00852C2A" w:rsidRPr="00595B94">
        <w:rPr>
          <w:sz w:val="24"/>
          <w:szCs w:val="24"/>
        </w:rPr>
        <w:t xml:space="preserve">Ing. Marka Záboje, Ph.D. </w:t>
      </w:r>
      <w:r w:rsidRPr="00595B94">
        <w:rPr>
          <w:sz w:val="24"/>
          <w:szCs w:val="24"/>
        </w:rPr>
        <w:t>a uvedl</w:t>
      </w:r>
      <w:r w:rsidR="00852C2A" w:rsidRPr="00595B94">
        <w:rPr>
          <w:sz w:val="24"/>
          <w:szCs w:val="24"/>
        </w:rPr>
        <w:t>a</w:t>
      </w:r>
      <w:r w:rsidRPr="00595B94">
        <w:rPr>
          <w:sz w:val="24"/>
          <w:szCs w:val="24"/>
        </w:rPr>
        <w:t xml:space="preserve"> v ní všechny použité literární a jiné odborné zdroje v souladu s aktuál</w:t>
      </w:r>
      <w:r w:rsidR="000D0A5C">
        <w:rPr>
          <w:sz w:val="24"/>
          <w:szCs w:val="24"/>
        </w:rPr>
        <w:t>ně platnými právními předpisy a </w:t>
      </w:r>
      <w:r w:rsidRPr="00595B94">
        <w:rPr>
          <w:sz w:val="24"/>
          <w:szCs w:val="24"/>
        </w:rPr>
        <w:t>vnitřními předpisy Vysoké školy obchodní a hotelové</w:t>
      </w:r>
      <w:r w:rsidR="00B12943" w:rsidRPr="00595B94">
        <w:rPr>
          <w:sz w:val="24"/>
          <w:szCs w:val="24"/>
        </w:rPr>
        <w:t xml:space="preserve"> s</w:t>
      </w:r>
      <w:r w:rsidRPr="00595B94">
        <w:rPr>
          <w:sz w:val="24"/>
          <w:szCs w:val="24"/>
        </w:rPr>
        <w:t>.</w:t>
      </w:r>
      <w:r w:rsidR="00B12943" w:rsidRPr="00595B94">
        <w:rPr>
          <w:sz w:val="24"/>
          <w:szCs w:val="24"/>
        </w:rPr>
        <w:t>r.o.</w:t>
      </w:r>
    </w:p>
    <w:p w:rsidR="008D4BF4" w:rsidRPr="00595B94" w:rsidRDefault="008D4BF4">
      <w:pPr>
        <w:spacing w:line="276" w:lineRule="auto"/>
      </w:pPr>
    </w:p>
    <w:p w:rsidR="008D4BF4" w:rsidRPr="00595B94" w:rsidRDefault="006C36D2">
      <w:pPr>
        <w:spacing w:line="276" w:lineRule="auto"/>
      </w:pPr>
      <w:r w:rsidRPr="00595B94">
        <w:t xml:space="preserve">V Brně dne </w:t>
      </w:r>
      <w:r w:rsidR="004D06BF">
        <w:t>11</w:t>
      </w:r>
      <w:r w:rsidR="00B12943" w:rsidRPr="00595B94">
        <w:t>.</w:t>
      </w:r>
      <w:r w:rsidR="000D0A5C">
        <w:t xml:space="preserve"> 7</w:t>
      </w:r>
      <w:r w:rsidR="00B12943" w:rsidRPr="00595B94">
        <w:t>.</w:t>
      </w:r>
      <w:r w:rsidR="000D0A5C">
        <w:t xml:space="preserve"> </w:t>
      </w:r>
      <w:r w:rsidR="00B12943" w:rsidRPr="00595B94">
        <w:t>2016</w:t>
      </w:r>
    </w:p>
    <w:p w:rsidR="008D4BF4" w:rsidRPr="00595B94" w:rsidRDefault="006C36D2">
      <w:r w:rsidRPr="00595B94">
        <w:tab/>
      </w:r>
      <w:r w:rsidRPr="00595B94">
        <w:tab/>
      </w:r>
      <w:r w:rsidRPr="00595B94">
        <w:tab/>
      </w:r>
      <w:r w:rsidRPr="00595B94">
        <w:tab/>
      </w:r>
      <w:r w:rsidRPr="00595B94">
        <w:tab/>
      </w:r>
      <w:r w:rsidRPr="00595B94">
        <w:tab/>
      </w:r>
      <w:r w:rsidRPr="00595B94">
        <w:tab/>
      </w:r>
      <w:r w:rsidRPr="00595B94">
        <w:tab/>
        <w:t>vlastnoruční podpis autora</w:t>
      </w:r>
    </w:p>
    <w:p w:rsidR="00095430" w:rsidRDefault="002B224F" w:rsidP="002B224F">
      <w:pPr>
        <w:rPr>
          <w:noProof/>
        </w:rPr>
      </w:pPr>
      <w:bookmarkStart w:id="0" w:name="__RefHeading__56_1177403656"/>
      <w:bookmarkStart w:id="1" w:name="__RefHeading__18321_1330769005"/>
      <w:bookmarkStart w:id="2" w:name="__RefHeading__18394_1330769005"/>
      <w:bookmarkEnd w:id="0"/>
      <w:bookmarkEnd w:id="1"/>
      <w:bookmarkEnd w:id="2"/>
      <w:r>
        <w:rPr>
          <w:b/>
          <w:sz w:val="32"/>
        </w:rPr>
        <w:lastRenderedPageBreak/>
        <w:t>OBS</w:t>
      </w:r>
      <w:bookmarkStart w:id="3" w:name="_GoBack"/>
      <w:bookmarkEnd w:id="3"/>
      <w:r>
        <w:rPr>
          <w:b/>
          <w:sz w:val="32"/>
        </w:rPr>
        <w:t>AH</w:t>
      </w:r>
      <w:r w:rsidR="0092558D">
        <w:rPr>
          <w:b/>
          <w:sz w:val="32"/>
        </w:rPr>
        <w:fldChar w:fldCharType="begin"/>
      </w:r>
      <w:r>
        <w:rPr>
          <w:b/>
          <w:sz w:val="32"/>
        </w:rPr>
        <w:instrText xml:space="preserve"> TOC \h \z \t "1 Nadpis;1;2 Nadpis;2;3 Nadpis;3" </w:instrText>
      </w:r>
      <w:r w:rsidR="0092558D">
        <w:rPr>
          <w:b/>
          <w:sz w:val="32"/>
        </w:rPr>
        <w:fldChar w:fldCharType="separate"/>
      </w:r>
    </w:p>
    <w:p w:rsidR="00095430" w:rsidRDefault="00095430">
      <w:pPr>
        <w:pStyle w:val="11"/>
        <w:rPr>
          <w:rFonts w:asciiTheme="minorHAnsi" w:eastAsiaTheme="minorEastAsia" w:hAnsiTheme="minorHAnsi" w:cstheme="minorBidi"/>
          <w:noProof/>
          <w:sz w:val="22"/>
          <w:szCs w:val="22"/>
          <w:lang w:eastAsia="cs-CZ"/>
        </w:rPr>
      </w:pPr>
      <w:hyperlink w:anchor="_Toc458080489" w:history="1">
        <w:r w:rsidRPr="00D00644">
          <w:rPr>
            <w:rStyle w:val="ac"/>
            <w:noProof/>
          </w:rPr>
          <w:t>Úvod</w:t>
        </w:r>
        <w:r>
          <w:rPr>
            <w:noProof/>
            <w:webHidden/>
          </w:rPr>
          <w:tab/>
        </w:r>
        <w:r>
          <w:rPr>
            <w:noProof/>
            <w:webHidden/>
          </w:rPr>
          <w:fldChar w:fldCharType="begin"/>
        </w:r>
        <w:r>
          <w:rPr>
            <w:noProof/>
            <w:webHidden/>
          </w:rPr>
          <w:instrText xml:space="preserve"> PAGEREF _Toc458080489 \h </w:instrText>
        </w:r>
        <w:r>
          <w:rPr>
            <w:noProof/>
            <w:webHidden/>
          </w:rPr>
        </w:r>
        <w:r>
          <w:rPr>
            <w:noProof/>
            <w:webHidden/>
          </w:rPr>
          <w:fldChar w:fldCharType="separate"/>
        </w:r>
        <w:r>
          <w:rPr>
            <w:noProof/>
            <w:webHidden/>
          </w:rPr>
          <w:t>7</w:t>
        </w:r>
        <w:r>
          <w:rPr>
            <w:noProof/>
            <w:webHidden/>
          </w:rPr>
          <w:fldChar w:fldCharType="end"/>
        </w:r>
      </w:hyperlink>
    </w:p>
    <w:p w:rsidR="00095430" w:rsidRDefault="00095430">
      <w:pPr>
        <w:pStyle w:val="11"/>
        <w:tabs>
          <w:tab w:val="left" w:pos="720"/>
        </w:tabs>
        <w:rPr>
          <w:rFonts w:asciiTheme="minorHAnsi" w:eastAsiaTheme="minorEastAsia" w:hAnsiTheme="minorHAnsi" w:cstheme="minorBidi"/>
          <w:noProof/>
          <w:sz w:val="22"/>
          <w:szCs w:val="22"/>
          <w:lang w:eastAsia="cs-CZ"/>
        </w:rPr>
      </w:pPr>
      <w:hyperlink w:anchor="_Toc458080490" w:history="1">
        <w:r w:rsidRPr="00D00644">
          <w:rPr>
            <w:rStyle w:val="ac"/>
            <w:noProof/>
          </w:rPr>
          <w:t xml:space="preserve">I. </w:t>
        </w:r>
        <w:r>
          <w:rPr>
            <w:rFonts w:asciiTheme="minorHAnsi" w:eastAsiaTheme="minorEastAsia" w:hAnsiTheme="minorHAnsi" w:cstheme="minorBidi"/>
            <w:noProof/>
            <w:sz w:val="22"/>
            <w:szCs w:val="22"/>
            <w:lang w:eastAsia="cs-CZ"/>
          </w:rPr>
          <w:tab/>
        </w:r>
        <w:r w:rsidRPr="00D00644">
          <w:rPr>
            <w:rStyle w:val="ac"/>
            <w:noProof/>
          </w:rPr>
          <w:t>Teoretická část</w:t>
        </w:r>
        <w:r>
          <w:rPr>
            <w:noProof/>
            <w:webHidden/>
          </w:rPr>
          <w:tab/>
        </w:r>
        <w:r>
          <w:rPr>
            <w:noProof/>
            <w:webHidden/>
          </w:rPr>
          <w:fldChar w:fldCharType="begin"/>
        </w:r>
        <w:r>
          <w:rPr>
            <w:noProof/>
            <w:webHidden/>
          </w:rPr>
          <w:instrText xml:space="preserve"> PAGEREF _Toc458080490 \h </w:instrText>
        </w:r>
        <w:r>
          <w:rPr>
            <w:noProof/>
            <w:webHidden/>
          </w:rPr>
        </w:r>
        <w:r>
          <w:rPr>
            <w:noProof/>
            <w:webHidden/>
          </w:rPr>
          <w:fldChar w:fldCharType="separate"/>
        </w:r>
        <w:r>
          <w:rPr>
            <w:noProof/>
            <w:webHidden/>
          </w:rPr>
          <w:t>9</w:t>
        </w:r>
        <w:r>
          <w:rPr>
            <w:noProof/>
            <w:webHidden/>
          </w:rPr>
          <w:fldChar w:fldCharType="end"/>
        </w:r>
      </w:hyperlink>
    </w:p>
    <w:p w:rsidR="00095430" w:rsidRDefault="00095430">
      <w:pPr>
        <w:pStyle w:val="11"/>
        <w:tabs>
          <w:tab w:val="left" w:pos="720"/>
        </w:tabs>
        <w:rPr>
          <w:rFonts w:asciiTheme="minorHAnsi" w:eastAsiaTheme="minorEastAsia" w:hAnsiTheme="minorHAnsi" w:cstheme="minorBidi"/>
          <w:noProof/>
          <w:sz w:val="22"/>
          <w:szCs w:val="22"/>
          <w:lang w:eastAsia="cs-CZ"/>
        </w:rPr>
      </w:pPr>
      <w:hyperlink w:anchor="_Toc458080491" w:history="1">
        <w:r w:rsidRPr="00D00644">
          <w:rPr>
            <w:rStyle w:val="ac"/>
            <w:noProof/>
          </w:rPr>
          <w:t xml:space="preserve">1. </w:t>
        </w:r>
        <w:r>
          <w:rPr>
            <w:rFonts w:asciiTheme="minorHAnsi" w:eastAsiaTheme="minorEastAsia" w:hAnsiTheme="minorHAnsi" w:cstheme="minorBidi"/>
            <w:noProof/>
            <w:sz w:val="22"/>
            <w:szCs w:val="22"/>
            <w:lang w:eastAsia="cs-CZ"/>
          </w:rPr>
          <w:tab/>
        </w:r>
        <w:r w:rsidRPr="00D00644">
          <w:rPr>
            <w:rStyle w:val="ac"/>
            <w:noProof/>
          </w:rPr>
          <w:t>Podstata marketingového mixu</w:t>
        </w:r>
        <w:r>
          <w:rPr>
            <w:noProof/>
            <w:webHidden/>
          </w:rPr>
          <w:tab/>
        </w:r>
        <w:r>
          <w:rPr>
            <w:noProof/>
            <w:webHidden/>
          </w:rPr>
          <w:fldChar w:fldCharType="begin"/>
        </w:r>
        <w:r>
          <w:rPr>
            <w:noProof/>
            <w:webHidden/>
          </w:rPr>
          <w:instrText xml:space="preserve"> PAGEREF _Toc458080491 \h </w:instrText>
        </w:r>
        <w:r>
          <w:rPr>
            <w:noProof/>
            <w:webHidden/>
          </w:rPr>
        </w:r>
        <w:r>
          <w:rPr>
            <w:noProof/>
            <w:webHidden/>
          </w:rPr>
          <w:fldChar w:fldCharType="separate"/>
        </w:r>
        <w:r>
          <w:rPr>
            <w:noProof/>
            <w:webHidden/>
          </w:rPr>
          <w:t>10</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2" w:history="1">
        <w:r w:rsidRPr="00D00644">
          <w:rPr>
            <w:rStyle w:val="ac"/>
            <w:noProof/>
          </w:rPr>
          <w:t>1.1</w:t>
        </w:r>
        <w:r>
          <w:rPr>
            <w:rFonts w:asciiTheme="minorHAnsi" w:eastAsiaTheme="minorEastAsia" w:hAnsiTheme="minorHAnsi" w:cstheme="minorBidi"/>
            <w:noProof/>
            <w:sz w:val="22"/>
            <w:szCs w:val="22"/>
            <w:lang w:eastAsia="cs-CZ"/>
          </w:rPr>
          <w:tab/>
        </w:r>
        <w:r w:rsidRPr="00D00644">
          <w:rPr>
            <w:rStyle w:val="ac"/>
            <w:noProof/>
          </w:rPr>
          <w:t>Funkce marketingového mixu</w:t>
        </w:r>
        <w:r>
          <w:rPr>
            <w:noProof/>
            <w:webHidden/>
          </w:rPr>
          <w:tab/>
        </w:r>
        <w:r>
          <w:rPr>
            <w:noProof/>
            <w:webHidden/>
          </w:rPr>
          <w:fldChar w:fldCharType="begin"/>
        </w:r>
        <w:r>
          <w:rPr>
            <w:noProof/>
            <w:webHidden/>
          </w:rPr>
          <w:instrText xml:space="preserve"> PAGEREF _Toc458080492 \h </w:instrText>
        </w:r>
        <w:r>
          <w:rPr>
            <w:noProof/>
            <w:webHidden/>
          </w:rPr>
        </w:r>
        <w:r>
          <w:rPr>
            <w:noProof/>
            <w:webHidden/>
          </w:rPr>
          <w:fldChar w:fldCharType="separate"/>
        </w:r>
        <w:r>
          <w:rPr>
            <w:noProof/>
            <w:webHidden/>
          </w:rPr>
          <w:t>10</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3" w:history="1">
        <w:r w:rsidRPr="00D00644">
          <w:rPr>
            <w:rStyle w:val="ac"/>
            <w:noProof/>
          </w:rPr>
          <w:t>1.2</w:t>
        </w:r>
        <w:r>
          <w:rPr>
            <w:rFonts w:asciiTheme="minorHAnsi" w:eastAsiaTheme="minorEastAsia" w:hAnsiTheme="minorHAnsi" w:cstheme="minorBidi"/>
            <w:noProof/>
            <w:sz w:val="22"/>
            <w:szCs w:val="22"/>
            <w:lang w:eastAsia="cs-CZ"/>
          </w:rPr>
          <w:tab/>
        </w:r>
        <w:r w:rsidRPr="00D00644">
          <w:rPr>
            <w:rStyle w:val="ac"/>
            <w:noProof/>
          </w:rPr>
          <w:t>Komunikační mix</w:t>
        </w:r>
        <w:r>
          <w:rPr>
            <w:noProof/>
            <w:webHidden/>
          </w:rPr>
          <w:tab/>
        </w:r>
        <w:r>
          <w:rPr>
            <w:noProof/>
            <w:webHidden/>
          </w:rPr>
          <w:fldChar w:fldCharType="begin"/>
        </w:r>
        <w:r>
          <w:rPr>
            <w:noProof/>
            <w:webHidden/>
          </w:rPr>
          <w:instrText xml:space="preserve"> PAGEREF _Toc458080493 \h </w:instrText>
        </w:r>
        <w:r>
          <w:rPr>
            <w:noProof/>
            <w:webHidden/>
          </w:rPr>
        </w:r>
        <w:r>
          <w:rPr>
            <w:noProof/>
            <w:webHidden/>
          </w:rPr>
          <w:fldChar w:fldCharType="separate"/>
        </w:r>
        <w:r>
          <w:rPr>
            <w:noProof/>
            <w:webHidden/>
          </w:rPr>
          <w:t>12</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4" w:history="1">
        <w:r w:rsidRPr="00D00644">
          <w:rPr>
            <w:rStyle w:val="ac"/>
            <w:noProof/>
          </w:rPr>
          <w:t>1.3</w:t>
        </w:r>
        <w:r>
          <w:rPr>
            <w:rFonts w:asciiTheme="minorHAnsi" w:eastAsiaTheme="minorEastAsia" w:hAnsiTheme="minorHAnsi" w:cstheme="minorBidi"/>
            <w:noProof/>
            <w:sz w:val="22"/>
            <w:szCs w:val="22"/>
            <w:lang w:eastAsia="cs-CZ"/>
          </w:rPr>
          <w:tab/>
        </w:r>
        <w:r w:rsidRPr="00D00644">
          <w:rPr>
            <w:rStyle w:val="ac"/>
            <w:noProof/>
          </w:rPr>
          <w:t>Základní prvky marketingového mixu</w:t>
        </w:r>
        <w:r>
          <w:rPr>
            <w:noProof/>
            <w:webHidden/>
          </w:rPr>
          <w:tab/>
        </w:r>
        <w:r>
          <w:rPr>
            <w:noProof/>
            <w:webHidden/>
          </w:rPr>
          <w:fldChar w:fldCharType="begin"/>
        </w:r>
        <w:r>
          <w:rPr>
            <w:noProof/>
            <w:webHidden/>
          </w:rPr>
          <w:instrText xml:space="preserve"> PAGEREF _Toc458080494 \h </w:instrText>
        </w:r>
        <w:r>
          <w:rPr>
            <w:noProof/>
            <w:webHidden/>
          </w:rPr>
        </w:r>
        <w:r>
          <w:rPr>
            <w:noProof/>
            <w:webHidden/>
          </w:rPr>
          <w:fldChar w:fldCharType="separate"/>
        </w:r>
        <w:r>
          <w:rPr>
            <w:noProof/>
            <w:webHidden/>
          </w:rPr>
          <w:t>13</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5" w:history="1">
        <w:r w:rsidRPr="00D00644">
          <w:rPr>
            <w:rStyle w:val="ac"/>
            <w:noProof/>
          </w:rPr>
          <w:t>1.4</w:t>
        </w:r>
        <w:r>
          <w:rPr>
            <w:rFonts w:asciiTheme="minorHAnsi" w:eastAsiaTheme="minorEastAsia" w:hAnsiTheme="minorHAnsi" w:cstheme="minorBidi"/>
            <w:noProof/>
            <w:sz w:val="22"/>
            <w:szCs w:val="22"/>
            <w:lang w:eastAsia="cs-CZ"/>
          </w:rPr>
          <w:tab/>
        </w:r>
        <w:r w:rsidRPr="00D00644">
          <w:rPr>
            <w:rStyle w:val="ac"/>
            <w:noProof/>
          </w:rPr>
          <w:t>Nástroje komunikačního mixu</w:t>
        </w:r>
        <w:r>
          <w:rPr>
            <w:noProof/>
            <w:webHidden/>
          </w:rPr>
          <w:tab/>
        </w:r>
        <w:r>
          <w:rPr>
            <w:noProof/>
            <w:webHidden/>
          </w:rPr>
          <w:fldChar w:fldCharType="begin"/>
        </w:r>
        <w:r>
          <w:rPr>
            <w:noProof/>
            <w:webHidden/>
          </w:rPr>
          <w:instrText xml:space="preserve"> PAGEREF _Toc458080495 \h </w:instrText>
        </w:r>
        <w:r>
          <w:rPr>
            <w:noProof/>
            <w:webHidden/>
          </w:rPr>
        </w:r>
        <w:r>
          <w:rPr>
            <w:noProof/>
            <w:webHidden/>
          </w:rPr>
          <w:fldChar w:fldCharType="separate"/>
        </w:r>
        <w:r>
          <w:rPr>
            <w:noProof/>
            <w:webHidden/>
          </w:rPr>
          <w:t>15</w:t>
        </w:r>
        <w:r>
          <w:rPr>
            <w:noProof/>
            <w:webHidden/>
          </w:rPr>
          <w:fldChar w:fldCharType="end"/>
        </w:r>
      </w:hyperlink>
    </w:p>
    <w:p w:rsidR="00095430" w:rsidRDefault="00095430">
      <w:pPr>
        <w:pStyle w:val="11"/>
        <w:tabs>
          <w:tab w:val="left" w:pos="720"/>
        </w:tabs>
        <w:rPr>
          <w:rFonts w:asciiTheme="minorHAnsi" w:eastAsiaTheme="minorEastAsia" w:hAnsiTheme="minorHAnsi" w:cstheme="minorBidi"/>
          <w:noProof/>
          <w:sz w:val="22"/>
          <w:szCs w:val="22"/>
          <w:lang w:eastAsia="cs-CZ"/>
        </w:rPr>
      </w:pPr>
      <w:hyperlink w:anchor="_Toc458080496" w:history="1">
        <w:r w:rsidRPr="00D00644">
          <w:rPr>
            <w:rStyle w:val="ac"/>
            <w:noProof/>
          </w:rPr>
          <w:t>2.</w:t>
        </w:r>
        <w:r>
          <w:rPr>
            <w:rFonts w:asciiTheme="minorHAnsi" w:eastAsiaTheme="minorEastAsia" w:hAnsiTheme="minorHAnsi" w:cstheme="minorBidi"/>
            <w:noProof/>
            <w:sz w:val="22"/>
            <w:szCs w:val="22"/>
            <w:lang w:eastAsia="cs-CZ"/>
          </w:rPr>
          <w:tab/>
        </w:r>
        <w:r w:rsidRPr="00D00644">
          <w:rPr>
            <w:rStyle w:val="ac"/>
            <w:noProof/>
          </w:rPr>
          <w:t>Marketing v oblasti cestovního ruchu</w:t>
        </w:r>
        <w:r>
          <w:rPr>
            <w:noProof/>
            <w:webHidden/>
          </w:rPr>
          <w:tab/>
        </w:r>
        <w:r>
          <w:rPr>
            <w:noProof/>
            <w:webHidden/>
          </w:rPr>
          <w:fldChar w:fldCharType="begin"/>
        </w:r>
        <w:r>
          <w:rPr>
            <w:noProof/>
            <w:webHidden/>
          </w:rPr>
          <w:instrText xml:space="preserve"> PAGEREF _Toc458080496 \h </w:instrText>
        </w:r>
        <w:r>
          <w:rPr>
            <w:noProof/>
            <w:webHidden/>
          </w:rPr>
        </w:r>
        <w:r>
          <w:rPr>
            <w:noProof/>
            <w:webHidden/>
          </w:rPr>
          <w:fldChar w:fldCharType="separate"/>
        </w:r>
        <w:r>
          <w:rPr>
            <w:noProof/>
            <w:webHidden/>
          </w:rPr>
          <w:t>18</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7" w:history="1">
        <w:r w:rsidRPr="00D00644">
          <w:rPr>
            <w:rStyle w:val="ac"/>
            <w:noProof/>
          </w:rPr>
          <w:t>2.1</w:t>
        </w:r>
        <w:r>
          <w:rPr>
            <w:rFonts w:asciiTheme="minorHAnsi" w:eastAsiaTheme="minorEastAsia" w:hAnsiTheme="minorHAnsi" w:cstheme="minorBidi"/>
            <w:noProof/>
            <w:sz w:val="22"/>
            <w:szCs w:val="22"/>
            <w:lang w:eastAsia="cs-CZ"/>
          </w:rPr>
          <w:tab/>
        </w:r>
        <w:r w:rsidRPr="00D00644">
          <w:rPr>
            <w:rStyle w:val="ac"/>
            <w:noProof/>
          </w:rPr>
          <w:t>Produkt v marketingovém mixu cestovního ruchu</w:t>
        </w:r>
        <w:r>
          <w:rPr>
            <w:noProof/>
            <w:webHidden/>
          </w:rPr>
          <w:tab/>
        </w:r>
        <w:r>
          <w:rPr>
            <w:noProof/>
            <w:webHidden/>
          </w:rPr>
          <w:fldChar w:fldCharType="begin"/>
        </w:r>
        <w:r>
          <w:rPr>
            <w:noProof/>
            <w:webHidden/>
          </w:rPr>
          <w:instrText xml:space="preserve"> PAGEREF _Toc458080497 \h </w:instrText>
        </w:r>
        <w:r>
          <w:rPr>
            <w:noProof/>
            <w:webHidden/>
          </w:rPr>
        </w:r>
        <w:r>
          <w:rPr>
            <w:noProof/>
            <w:webHidden/>
          </w:rPr>
          <w:fldChar w:fldCharType="separate"/>
        </w:r>
        <w:r>
          <w:rPr>
            <w:noProof/>
            <w:webHidden/>
          </w:rPr>
          <w:t>18</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8" w:history="1">
        <w:r w:rsidRPr="00D00644">
          <w:rPr>
            <w:rStyle w:val="ac"/>
            <w:noProof/>
          </w:rPr>
          <w:t>2.2</w:t>
        </w:r>
        <w:r>
          <w:rPr>
            <w:rFonts w:asciiTheme="minorHAnsi" w:eastAsiaTheme="minorEastAsia" w:hAnsiTheme="minorHAnsi" w:cstheme="minorBidi"/>
            <w:noProof/>
            <w:sz w:val="22"/>
            <w:szCs w:val="22"/>
            <w:lang w:eastAsia="cs-CZ"/>
          </w:rPr>
          <w:tab/>
        </w:r>
        <w:r w:rsidRPr="00D00644">
          <w:rPr>
            <w:rStyle w:val="ac"/>
            <w:noProof/>
          </w:rPr>
          <w:t>Funkce marketingu cestovního ruchu</w:t>
        </w:r>
        <w:r>
          <w:rPr>
            <w:noProof/>
            <w:webHidden/>
          </w:rPr>
          <w:tab/>
        </w:r>
        <w:r>
          <w:rPr>
            <w:noProof/>
            <w:webHidden/>
          </w:rPr>
          <w:fldChar w:fldCharType="begin"/>
        </w:r>
        <w:r>
          <w:rPr>
            <w:noProof/>
            <w:webHidden/>
          </w:rPr>
          <w:instrText xml:space="preserve"> PAGEREF _Toc458080498 \h </w:instrText>
        </w:r>
        <w:r>
          <w:rPr>
            <w:noProof/>
            <w:webHidden/>
          </w:rPr>
        </w:r>
        <w:r>
          <w:rPr>
            <w:noProof/>
            <w:webHidden/>
          </w:rPr>
          <w:fldChar w:fldCharType="separate"/>
        </w:r>
        <w:r>
          <w:rPr>
            <w:noProof/>
            <w:webHidden/>
          </w:rPr>
          <w:t>19</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499" w:history="1">
        <w:r w:rsidRPr="00D00644">
          <w:rPr>
            <w:rStyle w:val="ac"/>
            <w:noProof/>
          </w:rPr>
          <w:t>2.3</w:t>
        </w:r>
        <w:r>
          <w:rPr>
            <w:rFonts w:asciiTheme="minorHAnsi" w:eastAsiaTheme="minorEastAsia" w:hAnsiTheme="minorHAnsi" w:cstheme="minorBidi"/>
            <w:noProof/>
            <w:sz w:val="22"/>
            <w:szCs w:val="22"/>
            <w:lang w:eastAsia="cs-CZ"/>
          </w:rPr>
          <w:tab/>
        </w:r>
        <w:r w:rsidRPr="00D00644">
          <w:rPr>
            <w:rStyle w:val="ac"/>
            <w:noProof/>
          </w:rPr>
          <w:t>Komunikační mix v cestovním ruchu</w:t>
        </w:r>
        <w:r>
          <w:rPr>
            <w:noProof/>
            <w:webHidden/>
          </w:rPr>
          <w:tab/>
        </w:r>
        <w:r>
          <w:rPr>
            <w:noProof/>
            <w:webHidden/>
          </w:rPr>
          <w:fldChar w:fldCharType="begin"/>
        </w:r>
        <w:r>
          <w:rPr>
            <w:noProof/>
            <w:webHidden/>
          </w:rPr>
          <w:instrText xml:space="preserve"> PAGEREF _Toc458080499 \h </w:instrText>
        </w:r>
        <w:r>
          <w:rPr>
            <w:noProof/>
            <w:webHidden/>
          </w:rPr>
        </w:r>
        <w:r>
          <w:rPr>
            <w:noProof/>
            <w:webHidden/>
          </w:rPr>
          <w:fldChar w:fldCharType="separate"/>
        </w:r>
        <w:r>
          <w:rPr>
            <w:noProof/>
            <w:webHidden/>
          </w:rPr>
          <w:t>20</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00" w:history="1">
        <w:r w:rsidRPr="00D00644">
          <w:rPr>
            <w:rStyle w:val="ac"/>
            <w:noProof/>
          </w:rPr>
          <w:t>2.3.1</w:t>
        </w:r>
        <w:r>
          <w:rPr>
            <w:rFonts w:asciiTheme="minorHAnsi" w:eastAsiaTheme="minorEastAsia" w:hAnsiTheme="minorHAnsi" w:cstheme="minorBidi"/>
            <w:noProof/>
            <w:sz w:val="22"/>
            <w:szCs w:val="22"/>
            <w:lang w:eastAsia="cs-CZ"/>
          </w:rPr>
          <w:tab/>
        </w:r>
        <w:r w:rsidRPr="00D00644">
          <w:rPr>
            <w:rStyle w:val="ac"/>
            <w:noProof/>
          </w:rPr>
          <w:t>Reklama v cestovním ruchu</w:t>
        </w:r>
        <w:r>
          <w:rPr>
            <w:noProof/>
            <w:webHidden/>
          </w:rPr>
          <w:tab/>
        </w:r>
        <w:r>
          <w:rPr>
            <w:noProof/>
            <w:webHidden/>
          </w:rPr>
          <w:fldChar w:fldCharType="begin"/>
        </w:r>
        <w:r>
          <w:rPr>
            <w:noProof/>
            <w:webHidden/>
          </w:rPr>
          <w:instrText xml:space="preserve"> PAGEREF _Toc458080500 \h </w:instrText>
        </w:r>
        <w:r>
          <w:rPr>
            <w:noProof/>
            <w:webHidden/>
          </w:rPr>
        </w:r>
        <w:r>
          <w:rPr>
            <w:noProof/>
            <w:webHidden/>
          </w:rPr>
          <w:fldChar w:fldCharType="separate"/>
        </w:r>
        <w:r>
          <w:rPr>
            <w:noProof/>
            <w:webHidden/>
          </w:rPr>
          <w:t>21</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01" w:history="1">
        <w:r w:rsidRPr="00D00644">
          <w:rPr>
            <w:rStyle w:val="ac"/>
            <w:noProof/>
          </w:rPr>
          <w:t>2.3.2</w:t>
        </w:r>
        <w:r>
          <w:rPr>
            <w:rFonts w:asciiTheme="minorHAnsi" w:eastAsiaTheme="minorEastAsia" w:hAnsiTheme="minorHAnsi" w:cstheme="minorBidi"/>
            <w:noProof/>
            <w:sz w:val="22"/>
            <w:szCs w:val="22"/>
            <w:lang w:eastAsia="cs-CZ"/>
          </w:rPr>
          <w:tab/>
        </w:r>
        <w:r w:rsidRPr="00D00644">
          <w:rPr>
            <w:rStyle w:val="ac"/>
            <w:noProof/>
          </w:rPr>
          <w:t>Public relations v cestovním ruchu</w:t>
        </w:r>
        <w:r>
          <w:rPr>
            <w:noProof/>
            <w:webHidden/>
          </w:rPr>
          <w:tab/>
        </w:r>
        <w:r>
          <w:rPr>
            <w:noProof/>
            <w:webHidden/>
          </w:rPr>
          <w:fldChar w:fldCharType="begin"/>
        </w:r>
        <w:r>
          <w:rPr>
            <w:noProof/>
            <w:webHidden/>
          </w:rPr>
          <w:instrText xml:space="preserve"> PAGEREF _Toc458080501 \h </w:instrText>
        </w:r>
        <w:r>
          <w:rPr>
            <w:noProof/>
            <w:webHidden/>
          </w:rPr>
        </w:r>
        <w:r>
          <w:rPr>
            <w:noProof/>
            <w:webHidden/>
          </w:rPr>
          <w:fldChar w:fldCharType="separate"/>
        </w:r>
        <w:r>
          <w:rPr>
            <w:noProof/>
            <w:webHidden/>
          </w:rPr>
          <w:t>21</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02" w:history="1">
        <w:r w:rsidRPr="00D00644">
          <w:rPr>
            <w:rStyle w:val="ac"/>
            <w:noProof/>
          </w:rPr>
          <w:t>2.3.3</w:t>
        </w:r>
        <w:r>
          <w:rPr>
            <w:rFonts w:asciiTheme="minorHAnsi" w:eastAsiaTheme="minorEastAsia" w:hAnsiTheme="minorHAnsi" w:cstheme="minorBidi"/>
            <w:noProof/>
            <w:sz w:val="22"/>
            <w:szCs w:val="22"/>
            <w:lang w:eastAsia="cs-CZ"/>
          </w:rPr>
          <w:tab/>
        </w:r>
        <w:r w:rsidRPr="00D00644">
          <w:rPr>
            <w:rStyle w:val="ac"/>
            <w:noProof/>
          </w:rPr>
          <w:t>Podpora prodeje v cestovním ruchu</w:t>
        </w:r>
        <w:r>
          <w:rPr>
            <w:noProof/>
            <w:webHidden/>
          </w:rPr>
          <w:tab/>
        </w:r>
        <w:r>
          <w:rPr>
            <w:noProof/>
            <w:webHidden/>
          </w:rPr>
          <w:fldChar w:fldCharType="begin"/>
        </w:r>
        <w:r>
          <w:rPr>
            <w:noProof/>
            <w:webHidden/>
          </w:rPr>
          <w:instrText xml:space="preserve"> PAGEREF _Toc458080502 \h </w:instrText>
        </w:r>
        <w:r>
          <w:rPr>
            <w:noProof/>
            <w:webHidden/>
          </w:rPr>
        </w:r>
        <w:r>
          <w:rPr>
            <w:noProof/>
            <w:webHidden/>
          </w:rPr>
          <w:fldChar w:fldCharType="separate"/>
        </w:r>
        <w:r>
          <w:rPr>
            <w:noProof/>
            <w:webHidden/>
          </w:rPr>
          <w:t>23</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03" w:history="1">
        <w:r w:rsidRPr="00D00644">
          <w:rPr>
            <w:rStyle w:val="ac"/>
            <w:noProof/>
          </w:rPr>
          <w:t>2.3.4</w:t>
        </w:r>
        <w:r>
          <w:rPr>
            <w:rFonts w:asciiTheme="minorHAnsi" w:eastAsiaTheme="minorEastAsia" w:hAnsiTheme="minorHAnsi" w:cstheme="minorBidi"/>
            <w:noProof/>
            <w:sz w:val="22"/>
            <w:szCs w:val="22"/>
            <w:lang w:eastAsia="cs-CZ"/>
          </w:rPr>
          <w:tab/>
        </w:r>
        <w:r w:rsidRPr="00D00644">
          <w:rPr>
            <w:rStyle w:val="ac"/>
            <w:noProof/>
          </w:rPr>
          <w:t>Osobní prodej v cestovním ruchu</w:t>
        </w:r>
        <w:r>
          <w:rPr>
            <w:noProof/>
            <w:webHidden/>
          </w:rPr>
          <w:tab/>
        </w:r>
        <w:r>
          <w:rPr>
            <w:noProof/>
            <w:webHidden/>
          </w:rPr>
          <w:fldChar w:fldCharType="begin"/>
        </w:r>
        <w:r>
          <w:rPr>
            <w:noProof/>
            <w:webHidden/>
          </w:rPr>
          <w:instrText xml:space="preserve"> PAGEREF _Toc458080503 \h </w:instrText>
        </w:r>
        <w:r>
          <w:rPr>
            <w:noProof/>
            <w:webHidden/>
          </w:rPr>
        </w:r>
        <w:r>
          <w:rPr>
            <w:noProof/>
            <w:webHidden/>
          </w:rPr>
          <w:fldChar w:fldCharType="separate"/>
        </w:r>
        <w:r>
          <w:rPr>
            <w:noProof/>
            <w:webHidden/>
          </w:rPr>
          <w:t>29</w:t>
        </w:r>
        <w:r>
          <w:rPr>
            <w:noProof/>
            <w:webHidden/>
          </w:rPr>
          <w:fldChar w:fldCharType="end"/>
        </w:r>
      </w:hyperlink>
    </w:p>
    <w:p w:rsidR="00095430" w:rsidRDefault="00095430">
      <w:pPr>
        <w:pStyle w:val="11"/>
        <w:tabs>
          <w:tab w:val="left" w:pos="720"/>
        </w:tabs>
        <w:rPr>
          <w:rFonts w:asciiTheme="minorHAnsi" w:eastAsiaTheme="minorEastAsia" w:hAnsiTheme="minorHAnsi" w:cstheme="minorBidi"/>
          <w:noProof/>
          <w:sz w:val="22"/>
          <w:szCs w:val="22"/>
          <w:lang w:eastAsia="cs-CZ"/>
        </w:rPr>
      </w:pPr>
      <w:hyperlink w:anchor="_Toc458080504" w:history="1">
        <w:r w:rsidRPr="00D00644">
          <w:rPr>
            <w:rStyle w:val="ac"/>
            <w:noProof/>
          </w:rPr>
          <w:t>II.</w:t>
        </w:r>
        <w:r>
          <w:rPr>
            <w:rFonts w:asciiTheme="minorHAnsi" w:eastAsiaTheme="minorEastAsia" w:hAnsiTheme="minorHAnsi" w:cstheme="minorBidi"/>
            <w:noProof/>
            <w:sz w:val="22"/>
            <w:szCs w:val="22"/>
            <w:lang w:eastAsia="cs-CZ"/>
          </w:rPr>
          <w:tab/>
        </w:r>
        <w:r w:rsidRPr="00D00644">
          <w:rPr>
            <w:rStyle w:val="ac"/>
            <w:noProof/>
          </w:rPr>
          <w:t>Praktická část</w:t>
        </w:r>
        <w:r>
          <w:rPr>
            <w:noProof/>
            <w:webHidden/>
          </w:rPr>
          <w:tab/>
        </w:r>
        <w:r>
          <w:rPr>
            <w:noProof/>
            <w:webHidden/>
          </w:rPr>
          <w:fldChar w:fldCharType="begin"/>
        </w:r>
        <w:r>
          <w:rPr>
            <w:noProof/>
            <w:webHidden/>
          </w:rPr>
          <w:instrText xml:space="preserve"> PAGEREF _Toc458080504 \h </w:instrText>
        </w:r>
        <w:r>
          <w:rPr>
            <w:noProof/>
            <w:webHidden/>
          </w:rPr>
        </w:r>
        <w:r>
          <w:rPr>
            <w:noProof/>
            <w:webHidden/>
          </w:rPr>
          <w:fldChar w:fldCharType="separate"/>
        </w:r>
        <w:r>
          <w:rPr>
            <w:noProof/>
            <w:webHidden/>
          </w:rPr>
          <w:t>30</w:t>
        </w:r>
        <w:r>
          <w:rPr>
            <w:noProof/>
            <w:webHidden/>
          </w:rPr>
          <w:fldChar w:fldCharType="end"/>
        </w:r>
      </w:hyperlink>
    </w:p>
    <w:p w:rsidR="00095430" w:rsidRDefault="00095430">
      <w:pPr>
        <w:pStyle w:val="11"/>
        <w:tabs>
          <w:tab w:val="left" w:pos="720"/>
        </w:tabs>
        <w:rPr>
          <w:rFonts w:asciiTheme="minorHAnsi" w:eastAsiaTheme="minorEastAsia" w:hAnsiTheme="minorHAnsi" w:cstheme="minorBidi"/>
          <w:noProof/>
          <w:sz w:val="22"/>
          <w:szCs w:val="22"/>
          <w:lang w:eastAsia="cs-CZ"/>
        </w:rPr>
      </w:pPr>
      <w:hyperlink w:anchor="_Toc458080505" w:history="1">
        <w:r w:rsidRPr="00D00644">
          <w:rPr>
            <w:rStyle w:val="ac"/>
            <w:noProof/>
          </w:rPr>
          <w:t>3.</w:t>
        </w:r>
        <w:r>
          <w:rPr>
            <w:rFonts w:asciiTheme="minorHAnsi" w:eastAsiaTheme="minorEastAsia" w:hAnsiTheme="minorHAnsi" w:cstheme="minorBidi"/>
            <w:noProof/>
            <w:sz w:val="22"/>
            <w:szCs w:val="22"/>
            <w:lang w:eastAsia="cs-CZ"/>
          </w:rPr>
          <w:tab/>
        </w:r>
        <w:r w:rsidRPr="00D00644">
          <w:rPr>
            <w:rStyle w:val="ac"/>
            <w:noProof/>
          </w:rPr>
          <w:t>Analytická část</w:t>
        </w:r>
        <w:r>
          <w:rPr>
            <w:noProof/>
            <w:webHidden/>
          </w:rPr>
          <w:tab/>
        </w:r>
        <w:r>
          <w:rPr>
            <w:noProof/>
            <w:webHidden/>
          </w:rPr>
          <w:fldChar w:fldCharType="begin"/>
        </w:r>
        <w:r>
          <w:rPr>
            <w:noProof/>
            <w:webHidden/>
          </w:rPr>
          <w:instrText xml:space="preserve"> PAGEREF _Toc458080505 \h </w:instrText>
        </w:r>
        <w:r>
          <w:rPr>
            <w:noProof/>
            <w:webHidden/>
          </w:rPr>
        </w:r>
        <w:r>
          <w:rPr>
            <w:noProof/>
            <w:webHidden/>
          </w:rPr>
          <w:fldChar w:fldCharType="separate"/>
        </w:r>
        <w:r>
          <w:rPr>
            <w:noProof/>
            <w:webHidden/>
          </w:rPr>
          <w:t>31</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06" w:history="1">
        <w:r w:rsidRPr="00D00644">
          <w:rPr>
            <w:rStyle w:val="ac"/>
            <w:noProof/>
          </w:rPr>
          <w:t>3.1</w:t>
        </w:r>
        <w:r>
          <w:rPr>
            <w:rFonts w:asciiTheme="minorHAnsi" w:eastAsiaTheme="minorEastAsia" w:hAnsiTheme="minorHAnsi" w:cstheme="minorBidi"/>
            <w:noProof/>
            <w:sz w:val="22"/>
            <w:szCs w:val="22"/>
            <w:lang w:eastAsia="cs-CZ"/>
          </w:rPr>
          <w:tab/>
        </w:r>
        <w:r w:rsidRPr="00D00644">
          <w:rPr>
            <w:rStyle w:val="ac"/>
            <w:noProof/>
          </w:rPr>
          <w:t>Cíle a užité metody</w:t>
        </w:r>
        <w:r>
          <w:rPr>
            <w:noProof/>
            <w:webHidden/>
          </w:rPr>
          <w:tab/>
        </w:r>
        <w:r>
          <w:rPr>
            <w:noProof/>
            <w:webHidden/>
          </w:rPr>
          <w:fldChar w:fldCharType="begin"/>
        </w:r>
        <w:r>
          <w:rPr>
            <w:noProof/>
            <w:webHidden/>
          </w:rPr>
          <w:instrText xml:space="preserve"> PAGEREF _Toc458080506 \h </w:instrText>
        </w:r>
        <w:r>
          <w:rPr>
            <w:noProof/>
            <w:webHidden/>
          </w:rPr>
        </w:r>
        <w:r>
          <w:rPr>
            <w:noProof/>
            <w:webHidden/>
          </w:rPr>
          <w:fldChar w:fldCharType="separate"/>
        </w:r>
        <w:r>
          <w:rPr>
            <w:noProof/>
            <w:webHidden/>
          </w:rPr>
          <w:t>31</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07" w:history="1">
        <w:r w:rsidRPr="00D00644">
          <w:rPr>
            <w:rStyle w:val="ac"/>
            <w:noProof/>
          </w:rPr>
          <w:t>3.2</w:t>
        </w:r>
        <w:r>
          <w:rPr>
            <w:rFonts w:asciiTheme="minorHAnsi" w:eastAsiaTheme="minorEastAsia" w:hAnsiTheme="minorHAnsi" w:cstheme="minorBidi"/>
            <w:noProof/>
            <w:sz w:val="22"/>
            <w:szCs w:val="22"/>
            <w:lang w:eastAsia="cs-CZ"/>
          </w:rPr>
          <w:tab/>
        </w:r>
        <w:r w:rsidRPr="00D00644">
          <w:rPr>
            <w:rStyle w:val="ac"/>
            <w:noProof/>
          </w:rPr>
          <w:t>Představení vybraného subjektu cestovního ruchu</w:t>
        </w:r>
        <w:r>
          <w:rPr>
            <w:noProof/>
            <w:webHidden/>
          </w:rPr>
          <w:tab/>
        </w:r>
        <w:r>
          <w:rPr>
            <w:noProof/>
            <w:webHidden/>
          </w:rPr>
          <w:fldChar w:fldCharType="begin"/>
        </w:r>
        <w:r>
          <w:rPr>
            <w:noProof/>
            <w:webHidden/>
          </w:rPr>
          <w:instrText xml:space="preserve"> PAGEREF _Toc458080507 \h </w:instrText>
        </w:r>
        <w:r>
          <w:rPr>
            <w:noProof/>
            <w:webHidden/>
          </w:rPr>
        </w:r>
        <w:r>
          <w:rPr>
            <w:noProof/>
            <w:webHidden/>
          </w:rPr>
          <w:fldChar w:fldCharType="separate"/>
        </w:r>
        <w:r>
          <w:rPr>
            <w:noProof/>
            <w:webHidden/>
          </w:rPr>
          <w:t>33</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08" w:history="1">
        <w:r w:rsidRPr="00D00644">
          <w:rPr>
            <w:rStyle w:val="ac"/>
            <w:noProof/>
          </w:rPr>
          <w:t>3.2.1</w:t>
        </w:r>
        <w:r>
          <w:rPr>
            <w:rFonts w:asciiTheme="minorHAnsi" w:eastAsiaTheme="minorEastAsia" w:hAnsiTheme="minorHAnsi" w:cstheme="minorBidi"/>
            <w:noProof/>
            <w:sz w:val="22"/>
            <w:szCs w:val="22"/>
            <w:lang w:eastAsia="cs-CZ"/>
          </w:rPr>
          <w:tab/>
        </w:r>
        <w:r w:rsidRPr="00D00644">
          <w:rPr>
            <w:rStyle w:val="ac"/>
            <w:noProof/>
          </w:rPr>
          <w:t>Popis restauračního zařízení</w:t>
        </w:r>
        <w:r>
          <w:rPr>
            <w:noProof/>
            <w:webHidden/>
          </w:rPr>
          <w:tab/>
        </w:r>
        <w:r>
          <w:rPr>
            <w:noProof/>
            <w:webHidden/>
          </w:rPr>
          <w:fldChar w:fldCharType="begin"/>
        </w:r>
        <w:r>
          <w:rPr>
            <w:noProof/>
            <w:webHidden/>
          </w:rPr>
          <w:instrText xml:space="preserve"> PAGEREF _Toc458080508 \h </w:instrText>
        </w:r>
        <w:r>
          <w:rPr>
            <w:noProof/>
            <w:webHidden/>
          </w:rPr>
        </w:r>
        <w:r>
          <w:rPr>
            <w:noProof/>
            <w:webHidden/>
          </w:rPr>
          <w:fldChar w:fldCharType="separate"/>
        </w:r>
        <w:r>
          <w:rPr>
            <w:noProof/>
            <w:webHidden/>
          </w:rPr>
          <w:t>33</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09" w:history="1">
        <w:r w:rsidRPr="00D00644">
          <w:rPr>
            <w:rStyle w:val="ac"/>
            <w:noProof/>
          </w:rPr>
          <w:t>3.2.2</w:t>
        </w:r>
        <w:r>
          <w:rPr>
            <w:rFonts w:asciiTheme="minorHAnsi" w:eastAsiaTheme="minorEastAsia" w:hAnsiTheme="minorHAnsi" w:cstheme="minorBidi"/>
            <w:noProof/>
            <w:sz w:val="22"/>
            <w:szCs w:val="22"/>
            <w:lang w:eastAsia="cs-CZ"/>
          </w:rPr>
          <w:tab/>
        </w:r>
        <w:r w:rsidRPr="00D00644">
          <w:rPr>
            <w:rStyle w:val="ac"/>
            <w:noProof/>
          </w:rPr>
          <w:t>Využívané nástroje komunikačního mixu v současnosti</w:t>
        </w:r>
        <w:r>
          <w:rPr>
            <w:noProof/>
            <w:webHidden/>
          </w:rPr>
          <w:tab/>
        </w:r>
        <w:r>
          <w:rPr>
            <w:noProof/>
            <w:webHidden/>
          </w:rPr>
          <w:fldChar w:fldCharType="begin"/>
        </w:r>
        <w:r>
          <w:rPr>
            <w:noProof/>
            <w:webHidden/>
          </w:rPr>
          <w:instrText xml:space="preserve"> PAGEREF _Toc458080509 \h </w:instrText>
        </w:r>
        <w:r>
          <w:rPr>
            <w:noProof/>
            <w:webHidden/>
          </w:rPr>
        </w:r>
        <w:r>
          <w:rPr>
            <w:noProof/>
            <w:webHidden/>
          </w:rPr>
          <w:fldChar w:fldCharType="separate"/>
        </w:r>
        <w:r>
          <w:rPr>
            <w:noProof/>
            <w:webHidden/>
          </w:rPr>
          <w:t>34</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10" w:history="1">
        <w:r w:rsidRPr="00D00644">
          <w:rPr>
            <w:rStyle w:val="ac"/>
            <w:noProof/>
          </w:rPr>
          <w:t>3.3</w:t>
        </w:r>
        <w:r>
          <w:rPr>
            <w:rFonts w:asciiTheme="minorHAnsi" w:eastAsiaTheme="minorEastAsia" w:hAnsiTheme="minorHAnsi" w:cstheme="minorBidi"/>
            <w:noProof/>
            <w:sz w:val="22"/>
            <w:szCs w:val="22"/>
            <w:lang w:eastAsia="cs-CZ"/>
          </w:rPr>
          <w:tab/>
        </w:r>
        <w:r w:rsidRPr="00D00644">
          <w:rPr>
            <w:rStyle w:val="ac"/>
            <w:noProof/>
          </w:rPr>
          <w:t>Výsledky marketingového průzkumu a jejich interpretace</w:t>
        </w:r>
        <w:r>
          <w:rPr>
            <w:noProof/>
            <w:webHidden/>
          </w:rPr>
          <w:tab/>
        </w:r>
        <w:r>
          <w:rPr>
            <w:noProof/>
            <w:webHidden/>
          </w:rPr>
          <w:fldChar w:fldCharType="begin"/>
        </w:r>
        <w:r>
          <w:rPr>
            <w:noProof/>
            <w:webHidden/>
          </w:rPr>
          <w:instrText xml:space="preserve"> PAGEREF _Toc458080510 \h </w:instrText>
        </w:r>
        <w:r>
          <w:rPr>
            <w:noProof/>
            <w:webHidden/>
          </w:rPr>
        </w:r>
        <w:r>
          <w:rPr>
            <w:noProof/>
            <w:webHidden/>
          </w:rPr>
          <w:fldChar w:fldCharType="separate"/>
        </w:r>
        <w:r>
          <w:rPr>
            <w:noProof/>
            <w:webHidden/>
          </w:rPr>
          <w:t>36</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11" w:history="1">
        <w:r w:rsidRPr="00D00644">
          <w:rPr>
            <w:rStyle w:val="ac"/>
            <w:noProof/>
          </w:rPr>
          <w:t xml:space="preserve">3.4 </w:t>
        </w:r>
        <w:r>
          <w:rPr>
            <w:rFonts w:asciiTheme="minorHAnsi" w:eastAsiaTheme="minorEastAsia" w:hAnsiTheme="minorHAnsi" w:cstheme="minorBidi"/>
            <w:noProof/>
            <w:sz w:val="22"/>
            <w:szCs w:val="22"/>
            <w:lang w:eastAsia="cs-CZ"/>
          </w:rPr>
          <w:tab/>
        </w:r>
        <w:r w:rsidRPr="00D00644">
          <w:rPr>
            <w:rStyle w:val="ac"/>
            <w:noProof/>
          </w:rPr>
          <w:t>SWOT analýza</w:t>
        </w:r>
        <w:r>
          <w:rPr>
            <w:noProof/>
            <w:webHidden/>
          </w:rPr>
          <w:tab/>
        </w:r>
        <w:r>
          <w:rPr>
            <w:noProof/>
            <w:webHidden/>
          </w:rPr>
          <w:fldChar w:fldCharType="begin"/>
        </w:r>
        <w:r>
          <w:rPr>
            <w:noProof/>
            <w:webHidden/>
          </w:rPr>
          <w:instrText xml:space="preserve"> PAGEREF _Toc458080511 \h </w:instrText>
        </w:r>
        <w:r>
          <w:rPr>
            <w:noProof/>
            <w:webHidden/>
          </w:rPr>
        </w:r>
        <w:r>
          <w:rPr>
            <w:noProof/>
            <w:webHidden/>
          </w:rPr>
          <w:fldChar w:fldCharType="separate"/>
        </w:r>
        <w:r>
          <w:rPr>
            <w:noProof/>
            <w:webHidden/>
          </w:rPr>
          <w:t>49</w:t>
        </w:r>
        <w:r>
          <w:rPr>
            <w:noProof/>
            <w:webHidden/>
          </w:rPr>
          <w:fldChar w:fldCharType="end"/>
        </w:r>
      </w:hyperlink>
    </w:p>
    <w:p w:rsidR="00095430" w:rsidRDefault="00095430">
      <w:pPr>
        <w:pStyle w:val="11"/>
        <w:tabs>
          <w:tab w:val="left" w:pos="720"/>
        </w:tabs>
        <w:rPr>
          <w:rFonts w:asciiTheme="minorHAnsi" w:eastAsiaTheme="minorEastAsia" w:hAnsiTheme="minorHAnsi" w:cstheme="minorBidi"/>
          <w:noProof/>
          <w:sz w:val="22"/>
          <w:szCs w:val="22"/>
          <w:lang w:eastAsia="cs-CZ"/>
        </w:rPr>
      </w:pPr>
      <w:hyperlink w:anchor="_Toc458080512" w:history="1">
        <w:r w:rsidRPr="00D00644">
          <w:rPr>
            <w:rStyle w:val="ac"/>
            <w:noProof/>
          </w:rPr>
          <w:t>4.</w:t>
        </w:r>
        <w:r>
          <w:rPr>
            <w:rFonts w:asciiTheme="minorHAnsi" w:eastAsiaTheme="minorEastAsia" w:hAnsiTheme="minorHAnsi" w:cstheme="minorBidi"/>
            <w:noProof/>
            <w:sz w:val="22"/>
            <w:szCs w:val="22"/>
            <w:lang w:eastAsia="cs-CZ"/>
          </w:rPr>
          <w:tab/>
        </w:r>
        <w:r w:rsidRPr="00D00644">
          <w:rPr>
            <w:rStyle w:val="ac"/>
            <w:noProof/>
          </w:rPr>
          <w:t>Návrhová část</w:t>
        </w:r>
        <w:r>
          <w:rPr>
            <w:noProof/>
            <w:webHidden/>
          </w:rPr>
          <w:tab/>
        </w:r>
        <w:r>
          <w:rPr>
            <w:noProof/>
            <w:webHidden/>
          </w:rPr>
          <w:fldChar w:fldCharType="begin"/>
        </w:r>
        <w:r>
          <w:rPr>
            <w:noProof/>
            <w:webHidden/>
          </w:rPr>
          <w:instrText xml:space="preserve"> PAGEREF _Toc458080512 \h </w:instrText>
        </w:r>
        <w:r>
          <w:rPr>
            <w:noProof/>
            <w:webHidden/>
          </w:rPr>
        </w:r>
        <w:r>
          <w:rPr>
            <w:noProof/>
            <w:webHidden/>
          </w:rPr>
          <w:fldChar w:fldCharType="separate"/>
        </w:r>
        <w:r>
          <w:rPr>
            <w:noProof/>
            <w:webHidden/>
          </w:rPr>
          <w:t>51</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13" w:history="1">
        <w:r w:rsidRPr="00D00644">
          <w:rPr>
            <w:rStyle w:val="ac"/>
            <w:noProof/>
          </w:rPr>
          <w:t>4.1</w:t>
        </w:r>
        <w:r>
          <w:rPr>
            <w:rFonts w:asciiTheme="minorHAnsi" w:eastAsiaTheme="minorEastAsia" w:hAnsiTheme="minorHAnsi" w:cstheme="minorBidi"/>
            <w:noProof/>
            <w:sz w:val="22"/>
            <w:szCs w:val="22"/>
            <w:lang w:eastAsia="cs-CZ"/>
          </w:rPr>
          <w:tab/>
        </w:r>
        <w:r w:rsidRPr="00D00644">
          <w:rPr>
            <w:rStyle w:val="ac"/>
            <w:noProof/>
          </w:rPr>
          <w:t>Komunikační cíle podniku</w:t>
        </w:r>
        <w:r>
          <w:rPr>
            <w:noProof/>
            <w:webHidden/>
          </w:rPr>
          <w:tab/>
        </w:r>
        <w:r>
          <w:rPr>
            <w:noProof/>
            <w:webHidden/>
          </w:rPr>
          <w:fldChar w:fldCharType="begin"/>
        </w:r>
        <w:r>
          <w:rPr>
            <w:noProof/>
            <w:webHidden/>
          </w:rPr>
          <w:instrText xml:space="preserve"> PAGEREF _Toc458080513 \h </w:instrText>
        </w:r>
        <w:r>
          <w:rPr>
            <w:noProof/>
            <w:webHidden/>
          </w:rPr>
        </w:r>
        <w:r>
          <w:rPr>
            <w:noProof/>
            <w:webHidden/>
          </w:rPr>
          <w:fldChar w:fldCharType="separate"/>
        </w:r>
        <w:r>
          <w:rPr>
            <w:noProof/>
            <w:webHidden/>
          </w:rPr>
          <w:t>51</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14" w:history="1">
        <w:r w:rsidRPr="00D00644">
          <w:rPr>
            <w:rStyle w:val="ac"/>
            <w:noProof/>
          </w:rPr>
          <w:t>4.2</w:t>
        </w:r>
        <w:r>
          <w:rPr>
            <w:rFonts w:asciiTheme="minorHAnsi" w:eastAsiaTheme="minorEastAsia" w:hAnsiTheme="minorHAnsi" w:cstheme="minorBidi"/>
            <w:noProof/>
            <w:sz w:val="22"/>
            <w:szCs w:val="22"/>
            <w:lang w:eastAsia="cs-CZ"/>
          </w:rPr>
          <w:tab/>
        </w:r>
        <w:r w:rsidRPr="00D00644">
          <w:rPr>
            <w:rStyle w:val="ac"/>
            <w:noProof/>
          </w:rPr>
          <w:t>Navrhovaná opatření marketingové komunikace</w:t>
        </w:r>
        <w:r>
          <w:rPr>
            <w:noProof/>
            <w:webHidden/>
          </w:rPr>
          <w:tab/>
        </w:r>
        <w:r>
          <w:rPr>
            <w:noProof/>
            <w:webHidden/>
          </w:rPr>
          <w:fldChar w:fldCharType="begin"/>
        </w:r>
        <w:r>
          <w:rPr>
            <w:noProof/>
            <w:webHidden/>
          </w:rPr>
          <w:instrText xml:space="preserve"> PAGEREF _Toc458080514 \h </w:instrText>
        </w:r>
        <w:r>
          <w:rPr>
            <w:noProof/>
            <w:webHidden/>
          </w:rPr>
        </w:r>
        <w:r>
          <w:rPr>
            <w:noProof/>
            <w:webHidden/>
          </w:rPr>
          <w:fldChar w:fldCharType="separate"/>
        </w:r>
        <w:r>
          <w:rPr>
            <w:noProof/>
            <w:webHidden/>
          </w:rPr>
          <w:t>51</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15" w:history="1">
        <w:r w:rsidRPr="00D00644">
          <w:rPr>
            <w:rStyle w:val="ac"/>
            <w:noProof/>
          </w:rPr>
          <w:t>4.2.1</w:t>
        </w:r>
        <w:r>
          <w:rPr>
            <w:rFonts w:asciiTheme="minorHAnsi" w:eastAsiaTheme="minorEastAsia" w:hAnsiTheme="minorHAnsi" w:cstheme="minorBidi"/>
            <w:noProof/>
            <w:sz w:val="22"/>
            <w:szCs w:val="22"/>
            <w:lang w:eastAsia="cs-CZ"/>
          </w:rPr>
          <w:tab/>
        </w:r>
        <w:r w:rsidRPr="00D00644">
          <w:rPr>
            <w:rStyle w:val="ac"/>
            <w:noProof/>
          </w:rPr>
          <w:t>Podpora prodeje</w:t>
        </w:r>
        <w:r>
          <w:rPr>
            <w:noProof/>
            <w:webHidden/>
          </w:rPr>
          <w:tab/>
        </w:r>
        <w:r>
          <w:rPr>
            <w:noProof/>
            <w:webHidden/>
          </w:rPr>
          <w:fldChar w:fldCharType="begin"/>
        </w:r>
        <w:r>
          <w:rPr>
            <w:noProof/>
            <w:webHidden/>
          </w:rPr>
          <w:instrText xml:space="preserve"> PAGEREF _Toc458080515 \h </w:instrText>
        </w:r>
        <w:r>
          <w:rPr>
            <w:noProof/>
            <w:webHidden/>
          </w:rPr>
        </w:r>
        <w:r>
          <w:rPr>
            <w:noProof/>
            <w:webHidden/>
          </w:rPr>
          <w:fldChar w:fldCharType="separate"/>
        </w:r>
        <w:r>
          <w:rPr>
            <w:noProof/>
            <w:webHidden/>
          </w:rPr>
          <w:t>52</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16" w:history="1">
        <w:r w:rsidRPr="00D00644">
          <w:rPr>
            <w:rStyle w:val="ac"/>
            <w:noProof/>
          </w:rPr>
          <w:t>4.2.2</w:t>
        </w:r>
        <w:r>
          <w:rPr>
            <w:rFonts w:asciiTheme="minorHAnsi" w:eastAsiaTheme="minorEastAsia" w:hAnsiTheme="minorHAnsi" w:cstheme="minorBidi"/>
            <w:noProof/>
            <w:sz w:val="22"/>
            <w:szCs w:val="22"/>
            <w:lang w:eastAsia="cs-CZ"/>
          </w:rPr>
          <w:tab/>
        </w:r>
        <w:r w:rsidRPr="00D00644">
          <w:rPr>
            <w:rStyle w:val="ac"/>
            <w:noProof/>
          </w:rPr>
          <w:t>Sociální síť Facebook</w:t>
        </w:r>
        <w:r>
          <w:rPr>
            <w:noProof/>
            <w:webHidden/>
          </w:rPr>
          <w:tab/>
        </w:r>
        <w:r>
          <w:rPr>
            <w:noProof/>
            <w:webHidden/>
          </w:rPr>
          <w:fldChar w:fldCharType="begin"/>
        </w:r>
        <w:r>
          <w:rPr>
            <w:noProof/>
            <w:webHidden/>
          </w:rPr>
          <w:instrText xml:space="preserve"> PAGEREF _Toc458080516 \h </w:instrText>
        </w:r>
        <w:r>
          <w:rPr>
            <w:noProof/>
            <w:webHidden/>
          </w:rPr>
        </w:r>
        <w:r>
          <w:rPr>
            <w:noProof/>
            <w:webHidden/>
          </w:rPr>
          <w:fldChar w:fldCharType="separate"/>
        </w:r>
        <w:r>
          <w:rPr>
            <w:noProof/>
            <w:webHidden/>
          </w:rPr>
          <w:t>53</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17" w:history="1">
        <w:r w:rsidRPr="00D00644">
          <w:rPr>
            <w:rStyle w:val="ac"/>
            <w:noProof/>
          </w:rPr>
          <w:t>4.2.3</w:t>
        </w:r>
        <w:r>
          <w:rPr>
            <w:rFonts w:asciiTheme="minorHAnsi" w:eastAsiaTheme="minorEastAsia" w:hAnsiTheme="minorHAnsi" w:cstheme="minorBidi"/>
            <w:noProof/>
            <w:sz w:val="22"/>
            <w:szCs w:val="22"/>
            <w:lang w:eastAsia="cs-CZ"/>
          </w:rPr>
          <w:tab/>
        </w:r>
        <w:r w:rsidRPr="00D00644">
          <w:rPr>
            <w:rStyle w:val="ac"/>
            <w:noProof/>
          </w:rPr>
          <w:t>E-mail marketing</w:t>
        </w:r>
        <w:r>
          <w:rPr>
            <w:noProof/>
            <w:webHidden/>
          </w:rPr>
          <w:tab/>
        </w:r>
        <w:r>
          <w:rPr>
            <w:noProof/>
            <w:webHidden/>
          </w:rPr>
          <w:fldChar w:fldCharType="begin"/>
        </w:r>
        <w:r>
          <w:rPr>
            <w:noProof/>
            <w:webHidden/>
          </w:rPr>
          <w:instrText xml:space="preserve"> PAGEREF _Toc458080517 \h </w:instrText>
        </w:r>
        <w:r>
          <w:rPr>
            <w:noProof/>
            <w:webHidden/>
          </w:rPr>
        </w:r>
        <w:r>
          <w:rPr>
            <w:noProof/>
            <w:webHidden/>
          </w:rPr>
          <w:fldChar w:fldCharType="separate"/>
        </w:r>
        <w:r>
          <w:rPr>
            <w:noProof/>
            <w:webHidden/>
          </w:rPr>
          <w:t>54</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18" w:history="1">
        <w:r w:rsidRPr="00D00644">
          <w:rPr>
            <w:rStyle w:val="ac"/>
            <w:noProof/>
          </w:rPr>
          <w:t>4.2.4</w:t>
        </w:r>
        <w:r>
          <w:rPr>
            <w:rFonts w:asciiTheme="minorHAnsi" w:eastAsiaTheme="minorEastAsia" w:hAnsiTheme="minorHAnsi" w:cstheme="minorBidi"/>
            <w:noProof/>
            <w:sz w:val="22"/>
            <w:szCs w:val="22"/>
            <w:lang w:eastAsia="cs-CZ"/>
          </w:rPr>
          <w:tab/>
        </w:r>
        <w:r w:rsidRPr="00D00644">
          <w:rPr>
            <w:rStyle w:val="ac"/>
            <w:noProof/>
          </w:rPr>
          <w:t>Reklama</w:t>
        </w:r>
        <w:r>
          <w:rPr>
            <w:noProof/>
            <w:webHidden/>
          </w:rPr>
          <w:tab/>
        </w:r>
        <w:r>
          <w:rPr>
            <w:noProof/>
            <w:webHidden/>
          </w:rPr>
          <w:fldChar w:fldCharType="begin"/>
        </w:r>
        <w:r>
          <w:rPr>
            <w:noProof/>
            <w:webHidden/>
          </w:rPr>
          <w:instrText xml:space="preserve"> PAGEREF _Toc458080518 \h </w:instrText>
        </w:r>
        <w:r>
          <w:rPr>
            <w:noProof/>
            <w:webHidden/>
          </w:rPr>
        </w:r>
        <w:r>
          <w:rPr>
            <w:noProof/>
            <w:webHidden/>
          </w:rPr>
          <w:fldChar w:fldCharType="separate"/>
        </w:r>
        <w:r>
          <w:rPr>
            <w:noProof/>
            <w:webHidden/>
          </w:rPr>
          <w:t>54</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19" w:history="1">
        <w:r w:rsidRPr="00D00644">
          <w:rPr>
            <w:rStyle w:val="ac"/>
            <w:noProof/>
          </w:rPr>
          <w:t>4.2.5</w:t>
        </w:r>
        <w:r>
          <w:rPr>
            <w:rFonts w:asciiTheme="minorHAnsi" w:eastAsiaTheme="minorEastAsia" w:hAnsiTheme="minorHAnsi" w:cstheme="minorBidi"/>
            <w:noProof/>
            <w:sz w:val="22"/>
            <w:szCs w:val="22"/>
            <w:lang w:eastAsia="cs-CZ"/>
          </w:rPr>
          <w:tab/>
        </w:r>
        <w:r w:rsidRPr="00D00644">
          <w:rPr>
            <w:rStyle w:val="ac"/>
            <w:noProof/>
          </w:rPr>
          <w:t>Event marketing</w:t>
        </w:r>
        <w:r>
          <w:rPr>
            <w:noProof/>
            <w:webHidden/>
          </w:rPr>
          <w:tab/>
        </w:r>
        <w:r>
          <w:rPr>
            <w:noProof/>
            <w:webHidden/>
          </w:rPr>
          <w:fldChar w:fldCharType="begin"/>
        </w:r>
        <w:r>
          <w:rPr>
            <w:noProof/>
            <w:webHidden/>
          </w:rPr>
          <w:instrText xml:space="preserve"> PAGEREF _Toc458080519 \h </w:instrText>
        </w:r>
        <w:r>
          <w:rPr>
            <w:noProof/>
            <w:webHidden/>
          </w:rPr>
        </w:r>
        <w:r>
          <w:rPr>
            <w:noProof/>
            <w:webHidden/>
          </w:rPr>
          <w:fldChar w:fldCharType="separate"/>
        </w:r>
        <w:r>
          <w:rPr>
            <w:noProof/>
            <w:webHidden/>
          </w:rPr>
          <w:t>54</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20" w:history="1">
        <w:r w:rsidRPr="00D00644">
          <w:rPr>
            <w:rStyle w:val="ac"/>
            <w:noProof/>
          </w:rPr>
          <w:t>4.2.6</w:t>
        </w:r>
        <w:r>
          <w:rPr>
            <w:rFonts w:asciiTheme="minorHAnsi" w:eastAsiaTheme="minorEastAsia" w:hAnsiTheme="minorHAnsi" w:cstheme="minorBidi"/>
            <w:noProof/>
            <w:sz w:val="22"/>
            <w:szCs w:val="22"/>
            <w:lang w:eastAsia="cs-CZ"/>
          </w:rPr>
          <w:tab/>
        </w:r>
        <w:r w:rsidRPr="00D00644">
          <w:rPr>
            <w:rStyle w:val="ac"/>
            <w:noProof/>
          </w:rPr>
          <w:t>Interní komunikace</w:t>
        </w:r>
        <w:r>
          <w:rPr>
            <w:noProof/>
            <w:webHidden/>
          </w:rPr>
          <w:tab/>
        </w:r>
        <w:r>
          <w:rPr>
            <w:noProof/>
            <w:webHidden/>
          </w:rPr>
          <w:fldChar w:fldCharType="begin"/>
        </w:r>
        <w:r>
          <w:rPr>
            <w:noProof/>
            <w:webHidden/>
          </w:rPr>
          <w:instrText xml:space="preserve"> PAGEREF _Toc458080520 \h </w:instrText>
        </w:r>
        <w:r>
          <w:rPr>
            <w:noProof/>
            <w:webHidden/>
          </w:rPr>
        </w:r>
        <w:r>
          <w:rPr>
            <w:noProof/>
            <w:webHidden/>
          </w:rPr>
          <w:fldChar w:fldCharType="separate"/>
        </w:r>
        <w:r>
          <w:rPr>
            <w:noProof/>
            <w:webHidden/>
          </w:rPr>
          <w:t>55</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21" w:history="1">
        <w:r w:rsidRPr="00D00644">
          <w:rPr>
            <w:rStyle w:val="ac"/>
            <w:noProof/>
          </w:rPr>
          <w:t>4.2.7</w:t>
        </w:r>
        <w:r>
          <w:rPr>
            <w:rFonts w:asciiTheme="minorHAnsi" w:eastAsiaTheme="minorEastAsia" w:hAnsiTheme="minorHAnsi" w:cstheme="minorBidi"/>
            <w:noProof/>
            <w:sz w:val="22"/>
            <w:szCs w:val="22"/>
            <w:lang w:eastAsia="cs-CZ"/>
          </w:rPr>
          <w:tab/>
        </w:r>
        <w:r w:rsidRPr="00D00644">
          <w:rPr>
            <w:rStyle w:val="ac"/>
            <w:noProof/>
          </w:rPr>
          <w:t>Hodnocení spokojenosti zákazníků</w:t>
        </w:r>
        <w:r>
          <w:rPr>
            <w:noProof/>
            <w:webHidden/>
          </w:rPr>
          <w:tab/>
        </w:r>
        <w:r>
          <w:rPr>
            <w:noProof/>
            <w:webHidden/>
          </w:rPr>
          <w:fldChar w:fldCharType="begin"/>
        </w:r>
        <w:r>
          <w:rPr>
            <w:noProof/>
            <w:webHidden/>
          </w:rPr>
          <w:instrText xml:space="preserve"> PAGEREF _Toc458080521 \h </w:instrText>
        </w:r>
        <w:r>
          <w:rPr>
            <w:noProof/>
            <w:webHidden/>
          </w:rPr>
        </w:r>
        <w:r>
          <w:rPr>
            <w:noProof/>
            <w:webHidden/>
          </w:rPr>
          <w:fldChar w:fldCharType="separate"/>
        </w:r>
        <w:r>
          <w:rPr>
            <w:noProof/>
            <w:webHidden/>
          </w:rPr>
          <w:t>55</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22" w:history="1">
        <w:r w:rsidRPr="00D00644">
          <w:rPr>
            <w:rStyle w:val="ac"/>
            <w:noProof/>
          </w:rPr>
          <w:t>4.2.8</w:t>
        </w:r>
        <w:r>
          <w:rPr>
            <w:rFonts w:asciiTheme="minorHAnsi" w:eastAsiaTheme="minorEastAsia" w:hAnsiTheme="minorHAnsi" w:cstheme="minorBidi"/>
            <w:noProof/>
            <w:sz w:val="22"/>
            <w:szCs w:val="22"/>
            <w:lang w:eastAsia="cs-CZ"/>
          </w:rPr>
          <w:tab/>
        </w:r>
        <w:r w:rsidRPr="00D00644">
          <w:rPr>
            <w:rStyle w:val="ac"/>
            <w:noProof/>
          </w:rPr>
          <w:t>Databáze zákazníků</w:t>
        </w:r>
        <w:r>
          <w:rPr>
            <w:noProof/>
            <w:webHidden/>
          </w:rPr>
          <w:tab/>
        </w:r>
        <w:r>
          <w:rPr>
            <w:noProof/>
            <w:webHidden/>
          </w:rPr>
          <w:fldChar w:fldCharType="begin"/>
        </w:r>
        <w:r>
          <w:rPr>
            <w:noProof/>
            <w:webHidden/>
          </w:rPr>
          <w:instrText xml:space="preserve"> PAGEREF _Toc458080522 \h </w:instrText>
        </w:r>
        <w:r>
          <w:rPr>
            <w:noProof/>
            <w:webHidden/>
          </w:rPr>
        </w:r>
        <w:r>
          <w:rPr>
            <w:noProof/>
            <w:webHidden/>
          </w:rPr>
          <w:fldChar w:fldCharType="separate"/>
        </w:r>
        <w:r>
          <w:rPr>
            <w:noProof/>
            <w:webHidden/>
          </w:rPr>
          <w:t>56</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23" w:history="1">
        <w:r w:rsidRPr="00D00644">
          <w:rPr>
            <w:rStyle w:val="ac"/>
            <w:noProof/>
          </w:rPr>
          <w:t>4.2.9</w:t>
        </w:r>
        <w:r>
          <w:rPr>
            <w:rFonts w:asciiTheme="minorHAnsi" w:eastAsiaTheme="minorEastAsia" w:hAnsiTheme="minorHAnsi" w:cstheme="minorBidi"/>
            <w:noProof/>
            <w:sz w:val="22"/>
            <w:szCs w:val="22"/>
            <w:lang w:eastAsia="cs-CZ"/>
          </w:rPr>
          <w:tab/>
        </w:r>
        <w:r w:rsidRPr="00D00644">
          <w:rPr>
            <w:rStyle w:val="ac"/>
            <w:noProof/>
          </w:rPr>
          <w:t>Kalkulace nákladů na realizaci návrhů</w:t>
        </w:r>
        <w:r>
          <w:rPr>
            <w:noProof/>
            <w:webHidden/>
          </w:rPr>
          <w:tab/>
        </w:r>
        <w:r>
          <w:rPr>
            <w:noProof/>
            <w:webHidden/>
          </w:rPr>
          <w:fldChar w:fldCharType="begin"/>
        </w:r>
        <w:r>
          <w:rPr>
            <w:noProof/>
            <w:webHidden/>
          </w:rPr>
          <w:instrText xml:space="preserve"> PAGEREF _Toc458080523 \h </w:instrText>
        </w:r>
        <w:r>
          <w:rPr>
            <w:noProof/>
            <w:webHidden/>
          </w:rPr>
        </w:r>
        <w:r>
          <w:rPr>
            <w:noProof/>
            <w:webHidden/>
          </w:rPr>
          <w:fldChar w:fldCharType="separate"/>
        </w:r>
        <w:r>
          <w:rPr>
            <w:noProof/>
            <w:webHidden/>
          </w:rPr>
          <w:t>56</w:t>
        </w:r>
        <w:r>
          <w:rPr>
            <w:noProof/>
            <w:webHidden/>
          </w:rPr>
          <w:fldChar w:fldCharType="end"/>
        </w:r>
      </w:hyperlink>
    </w:p>
    <w:p w:rsidR="00095430" w:rsidRDefault="00095430">
      <w:pPr>
        <w:pStyle w:val="20"/>
        <w:tabs>
          <w:tab w:val="left" w:pos="720"/>
        </w:tabs>
        <w:rPr>
          <w:rFonts w:asciiTheme="minorHAnsi" w:eastAsiaTheme="minorEastAsia" w:hAnsiTheme="minorHAnsi" w:cstheme="minorBidi"/>
          <w:noProof/>
          <w:sz w:val="22"/>
          <w:szCs w:val="22"/>
          <w:lang w:eastAsia="cs-CZ"/>
        </w:rPr>
      </w:pPr>
      <w:hyperlink w:anchor="_Toc458080524" w:history="1">
        <w:r w:rsidRPr="00D00644">
          <w:rPr>
            <w:rStyle w:val="ac"/>
            <w:noProof/>
          </w:rPr>
          <w:t>4.3</w:t>
        </w:r>
        <w:r>
          <w:rPr>
            <w:rFonts w:asciiTheme="minorHAnsi" w:eastAsiaTheme="minorEastAsia" w:hAnsiTheme="minorHAnsi" w:cstheme="minorBidi"/>
            <w:noProof/>
            <w:sz w:val="22"/>
            <w:szCs w:val="22"/>
            <w:lang w:eastAsia="cs-CZ"/>
          </w:rPr>
          <w:tab/>
        </w:r>
        <w:r w:rsidRPr="00D00644">
          <w:rPr>
            <w:rStyle w:val="ac"/>
            <w:noProof/>
          </w:rPr>
          <w:t>Ekonomické a mimoekonomické vyhodnocení navrhovaných opatření</w:t>
        </w:r>
        <w:r>
          <w:rPr>
            <w:noProof/>
            <w:webHidden/>
          </w:rPr>
          <w:tab/>
        </w:r>
        <w:r>
          <w:rPr>
            <w:noProof/>
            <w:webHidden/>
          </w:rPr>
          <w:fldChar w:fldCharType="begin"/>
        </w:r>
        <w:r>
          <w:rPr>
            <w:noProof/>
            <w:webHidden/>
          </w:rPr>
          <w:instrText xml:space="preserve"> PAGEREF _Toc458080524 \h </w:instrText>
        </w:r>
        <w:r>
          <w:rPr>
            <w:noProof/>
            <w:webHidden/>
          </w:rPr>
        </w:r>
        <w:r>
          <w:rPr>
            <w:noProof/>
            <w:webHidden/>
          </w:rPr>
          <w:fldChar w:fldCharType="separate"/>
        </w:r>
        <w:r>
          <w:rPr>
            <w:noProof/>
            <w:webHidden/>
          </w:rPr>
          <w:t>58</w:t>
        </w:r>
        <w:r>
          <w:rPr>
            <w:noProof/>
            <w:webHidden/>
          </w:rPr>
          <w:fldChar w:fldCharType="end"/>
        </w:r>
      </w:hyperlink>
    </w:p>
    <w:p w:rsidR="00095430" w:rsidRDefault="00095430">
      <w:pPr>
        <w:pStyle w:val="30"/>
        <w:tabs>
          <w:tab w:val="left" w:pos="720"/>
        </w:tabs>
        <w:rPr>
          <w:rFonts w:asciiTheme="minorHAnsi" w:eastAsiaTheme="minorEastAsia" w:hAnsiTheme="minorHAnsi" w:cstheme="minorBidi"/>
          <w:noProof/>
          <w:sz w:val="22"/>
          <w:szCs w:val="22"/>
          <w:lang w:eastAsia="cs-CZ"/>
        </w:rPr>
      </w:pPr>
      <w:hyperlink w:anchor="_Toc458080525" w:history="1">
        <w:r w:rsidRPr="00D00644">
          <w:rPr>
            <w:rStyle w:val="ac"/>
            <w:noProof/>
          </w:rPr>
          <w:t>4.3.1</w:t>
        </w:r>
        <w:r>
          <w:rPr>
            <w:rFonts w:asciiTheme="minorHAnsi" w:eastAsiaTheme="minorEastAsia" w:hAnsiTheme="minorHAnsi" w:cstheme="minorBidi"/>
            <w:noProof/>
            <w:sz w:val="22"/>
            <w:szCs w:val="22"/>
            <w:lang w:eastAsia="cs-CZ"/>
          </w:rPr>
          <w:tab/>
        </w:r>
        <w:r w:rsidRPr="00D00644">
          <w:rPr>
            <w:rStyle w:val="ac"/>
            <w:noProof/>
          </w:rPr>
          <w:t>Ekonomické vyhodnocení návrhů</w:t>
        </w:r>
        <w:r>
          <w:rPr>
            <w:noProof/>
            <w:webHidden/>
          </w:rPr>
          <w:tab/>
        </w:r>
        <w:r>
          <w:rPr>
            <w:noProof/>
            <w:webHidden/>
          </w:rPr>
          <w:fldChar w:fldCharType="begin"/>
        </w:r>
        <w:r>
          <w:rPr>
            <w:noProof/>
            <w:webHidden/>
          </w:rPr>
          <w:instrText xml:space="preserve"> PAGEREF _Toc458080525 \h </w:instrText>
        </w:r>
        <w:r>
          <w:rPr>
            <w:noProof/>
            <w:webHidden/>
          </w:rPr>
        </w:r>
        <w:r>
          <w:rPr>
            <w:noProof/>
            <w:webHidden/>
          </w:rPr>
          <w:fldChar w:fldCharType="separate"/>
        </w:r>
        <w:r>
          <w:rPr>
            <w:noProof/>
            <w:webHidden/>
          </w:rPr>
          <w:t>58</w:t>
        </w:r>
        <w:r>
          <w:rPr>
            <w:noProof/>
            <w:webHidden/>
          </w:rPr>
          <w:fldChar w:fldCharType="end"/>
        </w:r>
      </w:hyperlink>
    </w:p>
    <w:p w:rsidR="00095430" w:rsidRDefault="00095430">
      <w:pPr>
        <w:pStyle w:val="30"/>
        <w:rPr>
          <w:rFonts w:asciiTheme="minorHAnsi" w:eastAsiaTheme="minorEastAsia" w:hAnsiTheme="minorHAnsi" w:cstheme="minorBidi"/>
          <w:noProof/>
          <w:sz w:val="22"/>
          <w:szCs w:val="22"/>
          <w:lang w:eastAsia="cs-CZ"/>
        </w:rPr>
      </w:pPr>
      <w:hyperlink w:anchor="_Toc458080526" w:history="1">
        <w:r w:rsidRPr="00D00644">
          <w:rPr>
            <w:rStyle w:val="ac"/>
            <w:noProof/>
          </w:rPr>
          <w:t>4.3.2 Mimoekonomické vyhodnocení návrhů</w:t>
        </w:r>
        <w:r>
          <w:rPr>
            <w:noProof/>
            <w:webHidden/>
          </w:rPr>
          <w:tab/>
        </w:r>
        <w:r>
          <w:rPr>
            <w:noProof/>
            <w:webHidden/>
          </w:rPr>
          <w:fldChar w:fldCharType="begin"/>
        </w:r>
        <w:r>
          <w:rPr>
            <w:noProof/>
            <w:webHidden/>
          </w:rPr>
          <w:instrText xml:space="preserve"> PAGEREF _Toc458080526 \h </w:instrText>
        </w:r>
        <w:r>
          <w:rPr>
            <w:noProof/>
            <w:webHidden/>
          </w:rPr>
        </w:r>
        <w:r>
          <w:rPr>
            <w:noProof/>
            <w:webHidden/>
          </w:rPr>
          <w:fldChar w:fldCharType="separate"/>
        </w:r>
        <w:r>
          <w:rPr>
            <w:noProof/>
            <w:webHidden/>
          </w:rPr>
          <w:t>59</w:t>
        </w:r>
        <w:r>
          <w:rPr>
            <w:noProof/>
            <w:webHidden/>
          </w:rPr>
          <w:fldChar w:fldCharType="end"/>
        </w:r>
      </w:hyperlink>
    </w:p>
    <w:p w:rsidR="00095430" w:rsidRDefault="00095430">
      <w:pPr>
        <w:pStyle w:val="11"/>
        <w:rPr>
          <w:rFonts w:asciiTheme="minorHAnsi" w:eastAsiaTheme="minorEastAsia" w:hAnsiTheme="minorHAnsi" w:cstheme="minorBidi"/>
          <w:noProof/>
          <w:sz w:val="22"/>
          <w:szCs w:val="22"/>
          <w:lang w:eastAsia="cs-CZ"/>
        </w:rPr>
      </w:pPr>
      <w:hyperlink w:anchor="_Toc458080527" w:history="1">
        <w:r w:rsidRPr="00D00644">
          <w:rPr>
            <w:rStyle w:val="ac"/>
            <w:noProof/>
          </w:rPr>
          <w:t>Závěr</w:t>
        </w:r>
        <w:r>
          <w:rPr>
            <w:noProof/>
            <w:webHidden/>
          </w:rPr>
          <w:tab/>
        </w:r>
        <w:r>
          <w:rPr>
            <w:noProof/>
            <w:webHidden/>
          </w:rPr>
          <w:fldChar w:fldCharType="begin"/>
        </w:r>
        <w:r>
          <w:rPr>
            <w:noProof/>
            <w:webHidden/>
          </w:rPr>
          <w:instrText xml:space="preserve"> PAGEREF _Toc458080527 \h </w:instrText>
        </w:r>
        <w:r>
          <w:rPr>
            <w:noProof/>
            <w:webHidden/>
          </w:rPr>
        </w:r>
        <w:r>
          <w:rPr>
            <w:noProof/>
            <w:webHidden/>
          </w:rPr>
          <w:fldChar w:fldCharType="separate"/>
        </w:r>
        <w:r>
          <w:rPr>
            <w:noProof/>
            <w:webHidden/>
          </w:rPr>
          <w:t>6</w:t>
        </w:r>
        <w:r>
          <w:rPr>
            <w:noProof/>
            <w:webHidden/>
          </w:rPr>
          <w:t>1</w:t>
        </w:r>
        <w:r>
          <w:rPr>
            <w:noProof/>
            <w:webHidden/>
          </w:rPr>
          <w:fldChar w:fldCharType="end"/>
        </w:r>
      </w:hyperlink>
    </w:p>
    <w:p w:rsidR="00095430" w:rsidRDefault="00095430">
      <w:pPr>
        <w:pStyle w:val="11"/>
        <w:rPr>
          <w:rFonts w:asciiTheme="minorHAnsi" w:eastAsiaTheme="minorEastAsia" w:hAnsiTheme="minorHAnsi" w:cstheme="minorBidi"/>
          <w:noProof/>
          <w:sz w:val="22"/>
          <w:szCs w:val="22"/>
          <w:lang w:eastAsia="cs-CZ"/>
        </w:rPr>
      </w:pPr>
      <w:hyperlink w:anchor="_Toc458080528" w:history="1">
        <w:r w:rsidRPr="00D00644">
          <w:rPr>
            <w:rStyle w:val="ac"/>
            <w:noProof/>
          </w:rPr>
          <w:t>Použité zdroje</w:t>
        </w:r>
        <w:r>
          <w:rPr>
            <w:noProof/>
            <w:webHidden/>
          </w:rPr>
          <w:tab/>
        </w:r>
        <w:r>
          <w:rPr>
            <w:noProof/>
            <w:webHidden/>
          </w:rPr>
          <w:fldChar w:fldCharType="begin"/>
        </w:r>
        <w:r>
          <w:rPr>
            <w:noProof/>
            <w:webHidden/>
          </w:rPr>
          <w:instrText xml:space="preserve"> PAGEREF _Toc458080528 \h </w:instrText>
        </w:r>
        <w:r>
          <w:rPr>
            <w:noProof/>
            <w:webHidden/>
          </w:rPr>
        </w:r>
        <w:r>
          <w:rPr>
            <w:noProof/>
            <w:webHidden/>
          </w:rPr>
          <w:fldChar w:fldCharType="separate"/>
        </w:r>
        <w:r>
          <w:rPr>
            <w:noProof/>
            <w:webHidden/>
          </w:rPr>
          <w:t>63</w:t>
        </w:r>
        <w:r>
          <w:rPr>
            <w:noProof/>
            <w:webHidden/>
          </w:rPr>
          <w:fldChar w:fldCharType="end"/>
        </w:r>
      </w:hyperlink>
    </w:p>
    <w:p w:rsidR="00095430" w:rsidRDefault="00095430">
      <w:pPr>
        <w:pStyle w:val="11"/>
        <w:rPr>
          <w:rFonts w:asciiTheme="minorHAnsi" w:eastAsiaTheme="minorEastAsia" w:hAnsiTheme="minorHAnsi" w:cstheme="minorBidi"/>
          <w:noProof/>
          <w:sz w:val="22"/>
          <w:szCs w:val="22"/>
          <w:lang w:eastAsia="cs-CZ"/>
        </w:rPr>
      </w:pPr>
      <w:hyperlink w:anchor="_Toc458080529" w:history="1">
        <w:r w:rsidRPr="00D00644">
          <w:rPr>
            <w:rStyle w:val="ac"/>
            <w:noProof/>
          </w:rPr>
          <w:t>Seznam obrázků, grafů a tabulek</w:t>
        </w:r>
        <w:r>
          <w:rPr>
            <w:noProof/>
            <w:webHidden/>
          </w:rPr>
          <w:tab/>
        </w:r>
        <w:r>
          <w:rPr>
            <w:noProof/>
            <w:webHidden/>
          </w:rPr>
          <w:fldChar w:fldCharType="begin"/>
        </w:r>
        <w:r>
          <w:rPr>
            <w:noProof/>
            <w:webHidden/>
          </w:rPr>
          <w:instrText xml:space="preserve"> PAGEREF _Toc458080529 \h </w:instrText>
        </w:r>
        <w:r>
          <w:rPr>
            <w:noProof/>
            <w:webHidden/>
          </w:rPr>
        </w:r>
        <w:r>
          <w:rPr>
            <w:noProof/>
            <w:webHidden/>
          </w:rPr>
          <w:fldChar w:fldCharType="separate"/>
        </w:r>
        <w:r>
          <w:rPr>
            <w:noProof/>
            <w:webHidden/>
          </w:rPr>
          <w:t>64</w:t>
        </w:r>
        <w:r>
          <w:rPr>
            <w:noProof/>
            <w:webHidden/>
          </w:rPr>
          <w:fldChar w:fldCharType="end"/>
        </w:r>
      </w:hyperlink>
    </w:p>
    <w:p w:rsidR="00095430" w:rsidRDefault="00095430">
      <w:pPr>
        <w:pStyle w:val="11"/>
        <w:rPr>
          <w:rFonts w:asciiTheme="minorHAnsi" w:eastAsiaTheme="minorEastAsia" w:hAnsiTheme="minorHAnsi" w:cstheme="minorBidi"/>
          <w:noProof/>
          <w:sz w:val="22"/>
          <w:szCs w:val="22"/>
          <w:lang w:eastAsia="cs-CZ"/>
        </w:rPr>
      </w:pPr>
      <w:hyperlink w:anchor="_Toc458080530" w:history="1">
        <w:r w:rsidRPr="00D00644">
          <w:rPr>
            <w:rStyle w:val="ac"/>
            <w:noProof/>
          </w:rPr>
          <w:t>Přílohy</w:t>
        </w:r>
        <w:r>
          <w:rPr>
            <w:noProof/>
            <w:webHidden/>
          </w:rPr>
          <w:tab/>
        </w:r>
        <w:r>
          <w:rPr>
            <w:noProof/>
            <w:webHidden/>
          </w:rPr>
          <w:fldChar w:fldCharType="begin"/>
        </w:r>
        <w:r>
          <w:rPr>
            <w:noProof/>
            <w:webHidden/>
          </w:rPr>
          <w:instrText xml:space="preserve"> PAGEREF _Toc458080530 \h </w:instrText>
        </w:r>
        <w:r>
          <w:rPr>
            <w:noProof/>
            <w:webHidden/>
          </w:rPr>
        </w:r>
        <w:r>
          <w:rPr>
            <w:noProof/>
            <w:webHidden/>
          </w:rPr>
          <w:fldChar w:fldCharType="separate"/>
        </w:r>
        <w:r>
          <w:rPr>
            <w:noProof/>
            <w:webHidden/>
          </w:rPr>
          <w:t>65</w:t>
        </w:r>
        <w:r>
          <w:rPr>
            <w:noProof/>
            <w:webHidden/>
          </w:rPr>
          <w:fldChar w:fldCharType="end"/>
        </w:r>
      </w:hyperlink>
    </w:p>
    <w:p w:rsidR="00193CA3" w:rsidRPr="000C52A6" w:rsidRDefault="0092558D" w:rsidP="000C52A6">
      <w:pPr>
        <w:rPr>
          <w:b/>
          <w:sz w:val="32"/>
        </w:rPr>
        <w:sectPr w:rsidR="00193CA3" w:rsidRPr="000C52A6" w:rsidSect="00202C1B">
          <w:footerReference w:type="default" r:id="rId9"/>
          <w:type w:val="continuous"/>
          <w:pgSz w:w="11906" w:h="16838"/>
          <w:pgMar w:top="1418" w:right="851" w:bottom="1134" w:left="1985" w:header="0" w:footer="1134" w:gutter="0"/>
          <w:cols w:space="708"/>
          <w:formProt w:val="0"/>
          <w:docGrid w:linePitch="360"/>
        </w:sectPr>
      </w:pPr>
      <w:r>
        <w:rPr>
          <w:b/>
          <w:sz w:val="32"/>
        </w:rPr>
        <w:fldChar w:fldCharType="end"/>
      </w:r>
      <w:bookmarkStart w:id="4" w:name="__RefHeading__18396_1330769005"/>
      <w:bookmarkStart w:id="5" w:name="__RefHeading__14932_1330769005"/>
      <w:bookmarkStart w:id="6" w:name="__RefHeading__5066_1330769005"/>
      <w:bookmarkStart w:id="7" w:name="__RefHeading__18323_1330769005"/>
      <w:bookmarkStart w:id="8" w:name="__RefHeading__58_1177403656"/>
      <w:bookmarkStart w:id="9" w:name="_Toc364066582"/>
      <w:bookmarkEnd w:id="4"/>
      <w:bookmarkEnd w:id="5"/>
      <w:bookmarkEnd w:id="6"/>
      <w:bookmarkEnd w:id="7"/>
      <w:bookmarkEnd w:id="8"/>
    </w:p>
    <w:p w:rsidR="00BE73B6" w:rsidRPr="00243D5E" w:rsidRDefault="00BE73B6" w:rsidP="000D0A5C">
      <w:pPr>
        <w:pStyle w:val="1Nadpis"/>
      </w:pPr>
      <w:bookmarkStart w:id="10" w:name="_Toc458080489"/>
      <w:bookmarkEnd w:id="9"/>
      <w:r w:rsidRPr="00595B94">
        <w:lastRenderedPageBreak/>
        <w:t>Úvod</w:t>
      </w:r>
      <w:bookmarkEnd w:id="10"/>
    </w:p>
    <w:p w:rsidR="00BE73B6" w:rsidRPr="00595B94" w:rsidRDefault="00BE73B6" w:rsidP="00BE73B6">
      <w:pPr>
        <w:rPr>
          <w:lang w:eastAsia="cs-CZ"/>
        </w:rPr>
      </w:pPr>
      <w:r w:rsidRPr="00595B94">
        <w:rPr>
          <w:lang w:eastAsia="cs-CZ"/>
        </w:rPr>
        <w:t>Tato bakalářská práce věnuje se problemati</w:t>
      </w:r>
      <w:r>
        <w:rPr>
          <w:lang w:eastAsia="cs-CZ"/>
        </w:rPr>
        <w:t xml:space="preserve">ce využití komunikačního mixu v oblasti </w:t>
      </w:r>
      <w:r w:rsidRPr="00595B94">
        <w:rPr>
          <w:lang w:eastAsia="cs-CZ"/>
        </w:rPr>
        <w:t>cestovního ruchu. </w:t>
      </w:r>
    </w:p>
    <w:p w:rsidR="00BE73B6" w:rsidRDefault="00BE73B6" w:rsidP="00800E7D">
      <w:pPr>
        <w:rPr>
          <w:lang w:eastAsia="cs-CZ"/>
        </w:rPr>
      </w:pPr>
      <w:r w:rsidRPr="00595B94">
        <w:rPr>
          <w:lang w:eastAsia="cs-CZ"/>
        </w:rPr>
        <w:t xml:space="preserve">Dané téma je poměrně aktuální v rámci dnešních podmínek, vzniklých v oblasti cestovního ruchu, protože dnes je turismus v čele seznamu nejdůležitějších sociálně-ekonomických odvětví světové ekonomiky. Cestovní ruch se stává stylem života milionů lidí na naši planetě. </w:t>
      </w:r>
    </w:p>
    <w:p w:rsidR="00AA3D8E" w:rsidRPr="00595B94" w:rsidRDefault="00AA3D8E" w:rsidP="00800E7D">
      <w:pPr>
        <w:rPr>
          <w:lang w:eastAsia="cs-CZ"/>
        </w:rPr>
      </w:pPr>
      <w:r w:rsidRPr="00595B94">
        <w:rPr>
          <w:lang w:eastAsia="cs-CZ"/>
        </w:rPr>
        <w:t>Jeho blahodárný vliv na rozvoj politických, sociálních, kul</w:t>
      </w:r>
      <w:r w:rsidR="000D0A5C">
        <w:rPr>
          <w:lang w:eastAsia="cs-CZ"/>
        </w:rPr>
        <w:t>turních a mezilidských vztahů v </w:t>
      </w:r>
      <w:r w:rsidRPr="00595B94">
        <w:rPr>
          <w:lang w:eastAsia="cs-CZ"/>
        </w:rPr>
        <w:t>mezinárodním měřítku se stál pro všechny očividným faktem. </w:t>
      </w:r>
    </w:p>
    <w:p w:rsidR="00AA3D8E" w:rsidRPr="00595B94" w:rsidRDefault="00AA3D8E" w:rsidP="00800E7D">
      <w:pPr>
        <w:rPr>
          <w:lang w:eastAsia="cs-CZ"/>
        </w:rPr>
      </w:pPr>
      <w:r w:rsidRPr="00595B94">
        <w:rPr>
          <w:lang w:eastAsia="cs-CZ"/>
        </w:rPr>
        <w:t>Při stálém rozvoji a růstu turistického trhu je velmi vysoká konkurence. V podmínkách zvýš</w:t>
      </w:r>
      <w:r w:rsidR="00507A79" w:rsidRPr="00595B94">
        <w:rPr>
          <w:lang w:eastAsia="cs-CZ"/>
        </w:rPr>
        <w:t>ení konkurence firmy jsou nuceny</w:t>
      </w:r>
      <w:r w:rsidRPr="00595B94">
        <w:rPr>
          <w:lang w:eastAsia="cs-CZ"/>
        </w:rPr>
        <w:t> soustřeďovat pozornost na uspokojování požadavků klientů. Společnosti, které to zanedbávají, nemají budoucnost. Právě proto cestovní průmysl potřebuje vzrůstající množství profesionálů marketingu, kteří rozumí jeho problémům a jsou schopni reagovat na zvyšující se nároky zákazníků produkováním tvůrčích</w:t>
      </w:r>
      <w:r w:rsidR="00626D92" w:rsidRPr="00595B94">
        <w:rPr>
          <w:lang w:eastAsia="cs-CZ"/>
        </w:rPr>
        <w:t xml:space="preserve"> komunikačních</w:t>
      </w:r>
      <w:r w:rsidRPr="00595B94">
        <w:rPr>
          <w:lang w:eastAsia="cs-CZ"/>
        </w:rPr>
        <w:t xml:space="preserve"> strategií, založených na dobrých znalostech marketingu. </w:t>
      </w:r>
    </w:p>
    <w:p w:rsidR="00775797" w:rsidRPr="00595B94" w:rsidRDefault="00775797" w:rsidP="00800E7D">
      <w:pPr>
        <w:rPr>
          <w:shd w:val="clear" w:color="auto" w:fill="FFFFFF"/>
        </w:rPr>
      </w:pPr>
      <w:r w:rsidRPr="00595B94">
        <w:rPr>
          <w:shd w:val="clear" w:color="auto" w:fill="FFFFFF"/>
        </w:rPr>
        <w:t>Pro dosažení pozitivního marketingového efektu je nezbytná těsná koordinace marketingu různých organizací a</w:t>
      </w:r>
      <w:r w:rsidRPr="00595B94">
        <w:rPr>
          <w:rStyle w:val="apple-converted-space"/>
          <w:shd w:val="clear" w:color="auto" w:fill="FFFFFF"/>
        </w:rPr>
        <w:t> </w:t>
      </w:r>
      <w:r w:rsidRPr="00595B94">
        <w:rPr>
          <w:shd w:val="clear" w:color="auto" w:fill="FFFFFF"/>
        </w:rPr>
        <w:t>podniků</w:t>
      </w:r>
      <w:r w:rsidR="001A7524">
        <w:rPr>
          <w:shd w:val="clear" w:color="auto" w:fill="FFFFFF"/>
        </w:rPr>
        <w:t>, stejně jako komunikačních nástrojů v rámci jedné strategie</w:t>
      </w:r>
      <w:r w:rsidRPr="00595B94">
        <w:rPr>
          <w:shd w:val="clear" w:color="auto" w:fill="FFFFFF"/>
        </w:rPr>
        <w:t xml:space="preserve">. Proto koncepce </w:t>
      </w:r>
      <w:r w:rsidR="00626D92" w:rsidRPr="00595B94">
        <w:rPr>
          <w:shd w:val="clear" w:color="auto" w:fill="FFFFFF"/>
        </w:rPr>
        <w:t>komunikačního mixu</w:t>
      </w:r>
      <w:r w:rsidRPr="00595B94">
        <w:rPr>
          <w:shd w:val="clear" w:color="auto" w:fill="FFFFFF"/>
        </w:rPr>
        <w:t xml:space="preserve"> v cestovním ruchu nese v sobě více než kde jinde celostní a všezahrnující charakter. </w:t>
      </w:r>
    </w:p>
    <w:p w:rsidR="00775797" w:rsidRPr="00595B94" w:rsidRDefault="00282EA0" w:rsidP="00800E7D">
      <w:pPr>
        <w:rPr>
          <w:shd w:val="clear" w:color="auto" w:fill="FFFFFF"/>
        </w:rPr>
      </w:pPr>
      <w:r w:rsidRPr="00595B94">
        <w:rPr>
          <w:shd w:val="clear" w:color="auto" w:fill="FFFFFF"/>
        </w:rPr>
        <w:t>Je nutné podotknout že problematikou marketingu</w:t>
      </w:r>
      <w:r w:rsidR="002A03D3" w:rsidRPr="00595B94">
        <w:rPr>
          <w:shd w:val="clear" w:color="auto" w:fill="FFFFFF"/>
        </w:rPr>
        <w:t xml:space="preserve"> a komunikace</w:t>
      </w:r>
      <w:r w:rsidR="00507A79" w:rsidRPr="00595B94">
        <w:rPr>
          <w:shd w:val="clear" w:color="auto" w:fill="FFFFFF"/>
        </w:rPr>
        <w:t xml:space="preserve"> v podnicích cestovního </w:t>
      </w:r>
      <w:r w:rsidRPr="00595B94">
        <w:rPr>
          <w:shd w:val="clear" w:color="auto" w:fill="FFFFFF"/>
        </w:rPr>
        <w:t>ruchu svého času se zabývali takoví zahraniční specialisté jako je</w:t>
      </w:r>
      <w:r w:rsidRPr="00595B94">
        <w:rPr>
          <w:rStyle w:val="apple-converted-space"/>
          <w:szCs w:val="18"/>
          <w:shd w:val="clear" w:color="auto" w:fill="FFFFFF"/>
        </w:rPr>
        <w:t> </w:t>
      </w:r>
      <w:r w:rsidR="00B44A33" w:rsidRPr="00595B94">
        <w:rPr>
          <w:shd w:val="clear" w:color="auto" w:fill="FFFFFF"/>
        </w:rPr>
        <w:t>Ph</w:t>
      </w:r>
      <w:r w:rsidRPr="00595B94">
        <w:rPr>
          <w:shd w:val="clear" w:color="auto" w:fill="FFFFFF"/>
        </w:rPr>
        <w:t>ilip</w:t>
      </w:r>
      <w:r w:rsidRPr="00595B94">
        <w:rPr>
          <w:rStyle w:val="apple-converted-space"/>
          <w:szCs w:val="18"/>
          <w:shd w:val="clear" w:color="auto" w:fill="FFFFFF"/>
        </w:rPr>
        <w:t> </w:t>
      </w:r>
      <w:r w:rsidRPr="00595B94">
        <w:rPr>
          <w:shd w:val="clear" w:color="auto" w:fill="FFFFFF"/>
        </w:rPr>
        <w:t>Kotler, Kevin</w:t>
      </w:r>
      <w:r w:rsidRPr="00595B94">
        <w:rPr>
          <w:rStyle w:val="apple-converted-space"/>
          <w:szCs w:val="18"/>
          <w:shd w:val="clear" w:color="auto" w:fill="FFFFFF"/>
        </w:rPr>
        <w:t> </w:t>
      </w:r>
      <w:r w:rsidRPr="00595B94">
        <w:rPr>
          <w:shd w:val="clear" w:color="auto" w:fill="FFFFFF"/>
        </w:rPr>
        <w:t>Keller, Michael Porter, Paul Smith,  John</w:t>
      </w:r>
      <w:r w:rsidRPr="00595B94">
        <w:rPr>
          <w:rStyle w:val="apple-converted-space"/>
          <w:szCs w:val="18"/>
          <w:shd w:val="clear" w:color="auto" w:fill="FFFFFF"/>
        </w:rPr>
        <w:t> </w:t>
      </w:r>
      <w:r w:rsidRPr="00595B94">
        <w:rPr>
          <w:shd w:val="clear" w:color="auto" w:fill="FFFFFF"/>
        </w:rPr>
        <w:t>Bowen, James</w:t>
      </w:r>
      <w:r w:rsidRPr="00595B94">
        <w:rPr>
          <w:rStyle w:val="apple-converted-space"/>
          <w:szCs w:val="18"/>
          <w:shd w:val="clear" w:color="auto" w:fill="FFFFFF"/>
        </w:rPr>
        <w:t> </w:t>
      </w:r>
      <w:r w:rsidRPr="00595B94">
        <w:rPr>
          <w:shd w:val="clear" w:color="auto" w:fill="FFFFFF"/>
        </w:rPr>
        <w:t>Meykenz</w:t>
      </w:r>
      <w:r w:rsidRPr="00595B94">
        <w:rPr>
          <w:rStyle w:val="apple-converted-space"/>
          <w:szCs w:val="18"/>
          <w:shd w:val="clear" w:color="auto" w:fill="FFFFFF"/>
        </w:rPr>
        <w:t> </w:t>
      </w:r>
      <w:r w:rsidRPr="00595B94">
        <w:rPr>
          <w:shd w:val="clear" w:color="auto" w:fill="FFFFFF"/>
        </w:rPr>
        <w:t>a další. Co se tyče míry poznání daného problému v současné době, je nutné říci, že vzniklý ve výrobní sféře, marketing si dlouhou dobu nemohl najít pat</w:t>
      </w:r>
      <w:r w:rsidR="00D74334" w:rsidRPr="00595B94">
        <w:rPr>
          <w:shd w:val="clear" w:color="auto" w:fill="FFFFFF"/>
        </w:rPr>
        <w:t>řičné</w:t>
      </w:r>
      <w:r w:rsidRPr="00595B94">
        <w:rPr>
          <w:shd w:val="clear" w:color="auto" w:fill="FFFFFF"/>
        </w:rPr>
        <w:t> uplatnění v oblasti turismu. Nicméně vzrůst konkurence, komercializace turistické</w:t>
      </w:r>
      <w:r w:rsidR="00D74334" w:rsidRPr="00595B94">
        <w:rPr>
          <w:shd w:val="clear" w:color="auto" w:fill="FFFFFF"/>
        </w:rPr>
        <w:t xml:space="preserve"> činnosti přivedl k potřebě urychlen</w:t>
      </w:r>
      <w:r w:rsidRPr="00595B94">
        <w:rPr>
          <w:shd w:val="clear" w:color="auto" w:fill="FFFFFF"/>
        </w:rPr>
        <w:t xml:space="preserve">ého zavedení základních prvků marketingu </w:t>
      </w:r>
      <w:r w:rsidR="00B7178F" w:rsidRPr="00595B94">
        <w:rPr>
          <w:shd w:val="clear" w:color="auto" w:fill="FFFFFF"/>
        </w:rPr>
        <w:t>včetně</w:t>
      </w:r>
      <w:r w:rsidR="00D74334" w:rsidRPr="00595B94">
        <w:rPr>
          <w:shd w:val="clear" w:color="auto" w:fill="FFFFFF"/>
        </w:rPr>
        <w:t xml:space="preserve"> komunikačního mixu </w:t>
      </w:r>
      <w:r w:rsidRPr="00595B94">
        <w:rPr>
          <w:shd w:val="clear" w:color="auto" w:fill="FFFFFF"/>
        </w:rPr>
        <w:t>do praxe podniků cestovního ruchu.</w:t>
      </w:r>
    </w:p>
    <w:p w:rsidR="00F91650" w:rsidRPr="00595B94" w:rsidRDefault="008A27A2" w:rsidP="00800E7D">
      <w:pPr>
        <w:rPr>
          <w:shd w:val="clear" w:color="auto" w:fill="FFFFFF"/>
        </w:rPr>
      </w:pPr>
      <w:r w:rsidRPr="00595B94">
        <w:rPr>
          <w:shd w:val="clear" w:color="auto" w:fill="FFFFFF"/>
        </w:rPr>
        <w:t>Dohromady s tím turismus má určité vlastnosti, spojené s charakterem poskytovaných služeb, formami prodeje, druhem práce atd. V sílu toho marketing v turismu má celou řádu specifických rysů, které ho dokonce vyčlenili do zvláštníh</w:t>
      </w:r>
      <w:r w:rsidR="000D0A5C">
        <w:rPr>
          <w:shd w:val="clear" w:color="auto" w:fill="FFFFFF"/>
        </w:rPr>
        <w:t>o oddílu marketingu jako vědy a </w:t>
      </w:r>
      <w:r w:rsidRPr="00595B94">
        <w:rPr>
          <w:shd w:val="clear" w:color="auto" w:fill="FFFFFF"/>
        </w:rPr>
        <w:t>naučné discipliny.</w:t>
      </w:r>
    </w:p>
    <w:p w:rsidR="00C23A7A" w:rsidRPr="00595B94" w:rsidRDefault="00C23A7A" w:rsidP="00800E7D">
      <w:pPr>
        <w:rPr>
          <w:shd w:val="clear" w:color="auto" w:fill="FFFFFF"/>
        </w:rPr>
      </w:pPr>
      <w:r w:rsidRPr="00595B94">
        <w:rPr>
          <w:shd w:val="clear" w:color="auto" w:fill="FFFFFF"/>
        </w:rPr>
        <w:lastRenderedPageBreak/>
        <w:t xml:space="preserve">Takže </w:t>
      </w:r>
      <w:r w:rsidRPr="00AB1033">
        <w:rPr>
          <w:b/>
          <w:shd w:val="clear" w:color="auto" w:fill="FFFFFF"/>
        </w:rPr>
        <w:t>cílem</w:t>
      </w:r>
      <w:r w:rsidRPr="00595B94">
        <w:rPr>
          <w:shd w:val="clear" w:color="auto" w:fill="FFFFFF"/>
        </w:rPr>
        <w:t xml:space="preserve"> dané práce je zkoumání systému</w:t>
      </w:r>
      <w:r w:rsidR="00903A6C" w:rsidRPr="00595B94">
        <w:rPr>
          <w:shd w:val="clear" w:color="auto" w:fill="FFFFFF"/>
        </w:rPr>
        <w:t xml:space="preserve"> marketingov</w:t>
      </w:r>
      <w:r w:rsidR="002A03D3" w:rsidRPr="00595B94">
        <w:rPr>
          <w:shd w:val="clear" w:color="auto" w:fill="FFFFFF"/>
        </w:rPr>
        <w:t>é</w:t>
      </w:r>
      <w:r w:rsidRPr="00595B94">
        <w:rPr>
          <w:shd w:val="clear" w:color="auto" w:fill="FFFFFF"/>
        </w:rPr>
        <w:t xml:space="preserve"> </w:t>
      </w:r>
      <w:r w:rsidR="00903A6C" w:rsidRPr="00595B94">
        <w:rPr>
          <w:shd w:val="clear" w:color="auto" w:fill="FFFFFF"/>
        </w:rPr>
        <w:t>komunikac</w:t>
      </w:r>
      <w:r w:rsidR="002A03D3" w:rsidRPr="00595B94">
        <w:rPr>
          <w:shd w:val="clear" w:color="auto" w:fill="FFFFFF"/>
        </w:rPr>
        <w:t>e</w:t>
      </w:r>
      <w:r w:rsidR="00903A6C" w:rsidRPr="00595B94">
        <w:rPr>
          <w:shd w:val="clear" w:color="auto" w:fill="FFFFFF"/>
        </w:rPr>
        <w:t xml:space="preserve"> </w:t>
      </w:r>
      <w:r w:rsidRPr="00595B94">
        <w:rPr>
          <w:shd w:val="clear" w:color="auto" w:fill="FFFFFF"/>
        </w:rPr>
        <w:t>u subjektů cestovního ruchu.</w:t>
      </w:r>
    </w:p>
    <w:p w:rsidR="00903A6C" w:rsidRPr="00AB1033" w:rsidRDefault="001A7524" w:rsidP="00800E7D">
      <w:pPr>
        <w:rPr>
          <w:b/>
          <w:shd w:val="clear" w:color="auto" w:fill="FFFFFF"/>
        </w:rPr>
      </w:pPr>
      <w:r>
        <w:rPr>
          <w:b/>
          <w:shd w:val="clear" w:color="auto" w:fill="FFFFFF"/>
        </w:rPr>
        <w:t xml:space="preserve">Pro dosažení daného </w:t>
      </w:r>
      <w:r w:rsidR="00A57E6F" w:rsidRPr="00AB1033">
        <w:rPr>
          <w:b/>
          <w:shd w:val="clear" w:color="auto" w:fill="FFFFFF"/>
        </w:rPr>
        <w:t>cíle</w:t>
      </w:r>
      <w:r w:rsidR="00903A6C" w:rsidRPr="00AB1033">
        <w:rPr>
          <w:b/>
          <w:shd w:val="clear" w:color="auto" w:fill="FFFFFF"/>
        </w:rPr>
        <w:t xml:space="preserve"> určíme několik úloh: </w:t>
      </w:r>
    </w:p>
    <w:p w:rsidR="00903A6C" w:rsidRPr="00AB1033" w:rsidRDefault="00EB70A0" w:rsidP="00AB1033">
      <w:pPr>
        <w:pStyle w:val="a5"/>
        <w:numPr>
          <w:ilvl w:val="0"/>
          <w:numId w:val="33"/>
        </w:numPr>
        <w:rPr>
          <w:sz w:val="24"/>
          <w:shd w:val="clear" w:color="auto" w:fill="FFFFFF"/>
        </w:rPr>
      </w:pPr>
      <w:r w:rsidRPr="00AB1033">
        <w:rPr>
          <w:sz w:val="24"/>
          <w:shd w:val="clear" w:color="auto" w:fill="FFFFFF"/>
        </w:rPr>
        <w:t>Prozkoumat podstatu marketingov</w:t>
      </w:r>
      <w:r w:rsidR="002A03D3" w:rsidRPr="00AB1033">
        <w:rPr>
          <w:sz w:val="24"/>
          <w:shd w:val="clear" w:color="auto" w:fill="FFFFFF"/>
        </w:rPr>
        <w:t>é</w:t>
      </w:r>
      <w:r w:rsidR="00800E7D" w:rsidRPr="00AB1033">
        <w:rPr>
          <w:sz w:val="24"/>
          <w:shd w:val="clear" w:color="auto" w:fill="FFFFFF"/>
        </w:rPr>
        <w:t>ho mixu</w:t>
      </w:r>
      <w:r w:rsidR="005624A0">
        <w:rPr>
          <w:sz w:val="24"/>
          <w:shd w:val="clear" w:color="auto" w:fill="FFFFFF"/>
        </w:rPr>
        <w:t xml:space="preserve"> se zaměřením na cestovní ruch</w:t>
      </w:r>
    </w:p>
    <w:p w:rsidR="00EB70A0" w:rsidRPr="005624A0" w:rsidRDefault="00EB70A0" w:rsidP="005624A0">
      <w:pPr>
        <w:pStyle w:val="a5"/>
        <w:numPr>
          <w:ilvl w:val="0"/>
          <w:numId w:val="33"/>
        </w:numPr>
        <w:rPr>
          <w:sz w:val="24"/>
          <w:shd w:val="clear" w:color="auto" w:fill="FFFFFF"/>
        </w:rPr>
      </w:pPr>
      <w:r w:rsidRPr="00AB1033">
        <w:rPr>
          <w:sz w:val="24"/>
          <w:shd w:val="clear" w:color="auto" w:fill="FFFFFF"/>
        </w:rPr>
        <w:t xml:space="preserve">Prozkoumat podstatu </w:t>
      </w:r>
      <w:r w:rsidR="00800E7D" w:rsidRPr="00AB1033">
        <w:rPr>
          <w:sz w:val="24"/>
          <w:shd w:val="clear" w:color="auto" w:fill="FFFFFF"/>
        </w:rPr>
        <w:t>komunikačního mixu</w:t>
      </w:r>
      <w:r w:rsidR="005624A0">
        <w:rPr>
          <w:sz w:val="24"/>
          <w:shd w:val="clear" w:color="auto" w:fill="FFFFFF"/>
        </w:rPr>
        <w:t xml:space="preserve"> se zaměřením na cestovní ruch</w:t>
      </w:r>
    </w:p>
    <w:p w:rsidR="00EB70A0" w:rsidRDefault="00800E7D" w:rsidP="00AB1033">
      <w:pPr>
        <w:pStyle w:val="a5"/>
        <w:numPr>
          <w:ilvl w:val="0"/>
          <w:numId w:val="33"/>
        </w:numPr>
        <w:rPr>
          <w:sz w:val="24"/>
          <w:shd w:val="clear" w:color="auto" w:fill="FFFFFF"/>
        </w:rPr>
      </w:pPr>
      <w:r w:rsidRPr="00AB1033">
        <w:rPr>
          <w:sz w:val="24"/>
          <w:shd w:val="clear" w:color="auto" w:fill="FFFFFF"/>
        </w:rPr>
        <w:t>Provést analýzu specifik komunikačního mixu</w:t>
      </w:r>
      <w:r w:rsidR="00EB70A0" w:rsidRPr="00AB1033">
        <w:rPr>
          <w:sz w:val="24"/>
          <w:shd w:val="clear" w:color="auto" w:fill="FFFFFF"/>
        </w:rPr>
        <w:t xml:space="preserve"> na příkladu konkretního subjektu cestovního ruchu</w:t>
      </w:r>
    </w:p>
    <w:p w:rsidR="005624A0" w:rsidRPr="00AB1033" w:rsidRDefault="005624A0" w:rsidP="00AB1033">
      <w:pPr>
        <w:pStyle w:val="a5"/>
        <w:numPr>
          <w:ilvl w:val="0"/>
          <w:numId w:val="33"/>
        </w:numPr>
        <w:rPr>
          <w:sz w:val="24"/>
          <w:shd w:val="clear" w:color="auto" w:fill="FFFFFF"/>
        </w:rPr>
      </w:pPr>
      <w:r>
        <w:rPr>
          <w:sz w:val="24"/>
          <w:shd w:val="clear" w:color="auto" w:fill="FFFFFF"/>
        </w:rPr>
        <w:t>Navrhnout vlastní řešení pro zlepšení marketingového mixu u subjektu</w:t>
      </w:r>
    </w:p>
    <w:p w:rsidR="00EB70A0" w:rsidRPr="00595B94" w:rsidRDefault="002B224F" w:rsidP="00800E7D">
      <w:pPr>
        <w:rPr>
          <w:shd w:val="clear" w:color="auto" w:fill="FFFFFF"/>
        </w:rPr>
      </w:pPr>
      <w:r>
        <w:rPr>
          <w:shd w:val="clear" w:color="auto" w:fill="FFFFFF"/>
        </w:rPr>
        <w:t>Objektem v dané práci</w:t>
      </w:r>
      <w:r w:rsidR="00EB70A0" w:rsidRPr="00595B94">
        <w:rPr>
          <w:shd w:val="clear" w:color="auto" w:fill="FFFFFF"/>
        </w:rPr>
        <w:t xml:space="preserve"> je </w:t>
      </w:r>
      <w:r>
        <w:rPr>
          <w:b/>
          <w:shd w:val="clear" w:color="auto" w:fill="FFFFFF"/>
        </w:rPr>
        <w:t>restaurační zařízení se sídlem ve východních Čechách</w:t>
      </w:r>
      <w:r w:rsidR="002A03D3" w:rsidRPr="00595B94">
        <w:rPr>
          <w:shd w:val="clear" w:color="auto" w:fill="FFFFFF"/>
        </w:rPr>
        <w:t xml:space="preserve">, na základě jehož zkoumání je postavená praktická část. </w:t>
      </w:r>
    </w:p>
    <w:p w:rsidR="002A03D3" w:rsidRPr="00595B94" w:rsidRDefault="002A03D3" w:rsidP="00800E7D">
      <w:pPr>
        <w:rPr>
          <w:shd w:val="clear" w:color="auto" w:fill="FFFFFF"/>
        </w:rPr>
      </w:pPr>
      <w:r w:rsidRPr="00595B94">
        <w:rPr>
          <w:shd w:val="clear" w:color="auto" w:fill="FFFFFF"/>
        </w:rPr>
        <w:t>Předměte</w:t>
      </w:r>
      <w:r w:rsidR="00AB1033">
        <w:rPr>
          <w:shd w:val="clear" w:color="auto" w:fill="FFFFFF"/>
        </w:rPr>
        <w:t>m jsou</w:t>
      </w:r>
      <w:r w:rsidR="001A7524">
        <w:rPr>
          <w:shd w:val="clear" w:color="auto" w:fill="FFFFFF"/>
        </w:rPr>
        <w:t xml:space="preserve"> </w:t>
      </w:r>
      <w:r w:rsidR="00AB1033" w:rsidRPr="00AB1033">
        <w:rPr>
          <w:b/>
          <w:shd w:val="clear" w:color="auto" w:fill="FFFFFF"/>
        </w:rPr>
        <w:t>marketingové</w:t>
      </w:r>
      <w:r w:rsidRPr="00AB1033">
        <w:rPr>
          <w:b/>
          <w:shd w:val="clear" w:color="auto" w:fill="FFFFFF"/>
        </w:rPr>
        <w:t xml:space="preserve"> komunikace</w:t>
      </w:r>
      <w:r w:rsidRPr="00595B94">
        <w:rPr>
          <w:shd w:val="clear" w:color="auto" w:fill="FFFFFF"/>
        </w:rPr>
        <w:t xml:space="preserve"> v cestovním ruchu.</w:t>
      </w:r>
    </w:p>
    <w:p w:rsidR="00BF7E1B" w:rsidRPr="00595B94" w:rsidRDefault="00BF7E1B" w:rsidP="00800E7D">
      <w:pPr>
        <w:rPr>
          <w:noProof/>
        </w:rPr>
      </w:pPr>
      <w:r w:rsidRPr="00AB1033">
        <w:rPr>
          <w:b/>
          <w:shd w:val="clear" w:color="auto" w:fill="FFFFFF"/>
        </w:rPr>
        <w:t>Použité metody</w:t>
      </w:r>
      <w:r w:rsidRPr="00595B94">
        <w:rPr>
          <w:shd w:val="clear" w:color="auto" w:fill="FFFFFF"/>
        </w:rPr>
        <w:t xml:space="preserve">: </w:t>
      </w:r>
      <w:r w:rsidRPr="00595B94">
        <w:rPr>
          <w:noProof/>
        </w:rPr>
        <w:t>rešerše odborné literatury, kompilace, analýza</w:t>
      </w:r>
      <w:r w:rsidR="001A7524">
        <w:rPr>
          <w:noProof/>
        </w:rPr>
        <w:t>, syntéza, deskripce</w:t>
      </w:r>
      <w:r w:rsidR="002B224F">
        <w:rPr>
          <w:noProof/>
        </w:rPr>
        <w:t>, marketingový výzkum</w:t>
      </w:r>
      <w:r w:rsidRPr="00595B94">
        <w:rPr>
          <w:noProof/>
        </w:rPr>
        <w:t>.</w:t>
      </w:r>
    </w:p>
    <w:p w:rsidR="00BF7E1B" w:rsidRPr="00595B94" w:rsidRDefault="00A57E6F" w:rsidP="00800E7D">
      <w:pPr>
        <w:rPr>
          <w:shd w:val="clear" w:color="auto" w:fill="FFFFFF"/>
        </w:rPr>
      </w:pPr>
      <w:r w:rsidRPr="00595B94">
        <w:rPr>
          <w:noProof/>
        </w:rPr>
        <w:t>Práce je strukturálně rozděle</w:t>
      </w:r>
      <w:r w:rsidR="00BF7E1B" w:rsidRPr="00595B94">
        <w:rPr>
          <w:noProof/>
        </w:rPr>
        <w:t xml:space="preserve">na na </w:t>
      </w:r>
      <w:r w:rsidR="00BF7E1B" w:rsidRPr="00AB1033">
        <w:rPr>
          <w:b/>
          <w:noProof/>
        </w:rPr>
        <w:t>teoretickou</w:t>
      </w:r>
      <w:r w:rsidR="00BF7E1B" w:rsidRPr="00595B94">
        <w:rPr>
          <w:noProof/>
        </w:rPr>
        <w:t xml:space="preserve"> i </w:t>
      </w:r>
      <w:r w:rsidR="00BF7E1B" w:rsidRPr="00AB1033">
        <w:rPr>
          <w:b/>
          <w:noProof/>
        </w:rPr>
        <w:t>praktickou</w:t>
      </w:r>
      <w:r w:rsidR="002B224F">
        <w:rPr>
          <w:noProof/>
        </w:rPr>
        <w:t xml:space="preserve"> část</w:t>
      </w:r>
      <w:r w:rsidR="00BF7E1B" w:rsidRPr="00595B94">
        <w:rPr>
          <w:noProof/>
        </w:rPr>
        <w:t>.</w:t>
      </w:r>
    </w:p>
    <w:p w:rsidR="00BE73B6" w:rsidRDefault="00BE73B6" w:rsidP="00BE73B6">
      <w:pPr>
        <w:pStyle w:val="10"/>
        <w:numPr>
          <w:ilvl w:val="0"/>
          <w:numId w:val="0"/>
        </w:numPr>
        <w:jc w:val="center"/>
      </w:pPr>
      <w:bookmarkStart w:id="11" w:name="_Toc364066583"/>
    </w:p>
    <w:p w:rsidR="00BE73B6" w:rsidRDefault="00BE73B6" w:rsidP="00BE73B6">
      <w:pPr>
        <w:pStyle w:val="10"/>
        <w:numPr>
          <w:ilvl w:val="0"/>
          <w:numId w:val="0"/>
        </w:numPr>
        <w:jc w:val="center"/>
      </w:pPr>
    </w:p>
    <w:p w:rsidR="00BE73B6" w:rsidRDefault="00BE73B6" w:rsidP="00BE73B6">
      <w:pPr>
        <w:pStyle w:val="10"/>
        <w:numPr>
          <w:ilvl w:val="0"/>
          <w:numId w:val="0"/>
        </w:numPr>
        <w:jc w:val="center"/>
      </w:pPr>
    </w:p>
    <w:p w:rsidR="00BE73B6" w:rsidRDefault="00BE73B6" w:rsidP="00BE73B6">
      <w:pPr>
        <w:pStyle w:val="10"/>
        <w:numPr>
          <w:ilvl w:val="0"/>
          <w:numId w:val="0"/>
        </w:numPr>
        <w:jc w:val="center"/>
      </w:pPr>
    </w:p>
    <w:p w:rsidR="00BE73B6" w:rsidRDefault="00BE73B6" w:rsidP="00BE73B6">
      <w:pPr>
        <w:pStyle w:val="10"/>
        <w:numPr>
          <w:ilvl w:val="0"/>
          <w:numId w:val="0"/>
        </w:numPr>
        <w:jc w:val="center"/>
      </w:pPr>
    </w:p>
    <w:p w:rsidR="00BE73B6" w:rsidRDefault="00BE73B6" w:rsidP="00BE73B6">
      <w:pPr>
        <w:pStyle w:val="10"/>
        <w:numPr>
          <w:ilvl w:val="0"/>
          <w:numId w:val="0"/>
        </w:numPr>
        <w:jc w:val="center"/>
      </w:pPr>
    </w:p>
    <w:bookmarkEnd w:id="11"/>
    <w:p w:rsidR="00BE73B6" w:rsidRDefault="00BE73B6" w:rsidP="00A57E6F"/>
    <w:p w:rsidR="00BE73B6" w:rsidRDefault="00BE73B6" w:rsidP="00A57E6F"/>
    <w:p w:rsidR="00193CA3" w:rsidRDefault="00193CA3" w:rsidP="000D0A5C">
      <w:pPr>
        <w:pStyle w:val="1Nadpis"/>
      </w:pPr>
    </w:p>
    <w:p w:rsidR="00193CA3" w:rsidRDefault="00193CA3" w:rsidP="000D0A5C">
      <w:pPr>
        <w:pStyle w:val="1Nadpis"/>
      </w:pPr>
    </w:p>
    <w:p w:rsidR="00193CA3" w:rsidRDefault="00193CA3" w:rsidP="000D0A5C">
      <w:pPr>
        <w:pStyle w:val="1Nadpis"/>
      </w:pPr>
    </w:p>
    <w:p w:rsidR="00193CA3" w:rsidRDefault="00193CA3" w:rsidP="000D0A5C">
      <w:pPr>
        <w:pStyle w:val="1Nadpis"/>
      </w:pPr>
    </w:p>
    <w:p w:rsidR="00193CA3" w:rsidRDefault="00193CA3" w:rsidP="000D0A5C">
      <w:pPr>
        <w:pStyle w:val="1Nadpis"/>
      </w:pPr>
    </w:p>
    <w:p w:rsidR="00193CA3" w:rsidRDefault="00193CA3" w:rsidP="000D0A5C">
      <w:pPr>
        <w:pStyle w:val="1Nadpis"/>
      </w:pPr>
    </w:p>
    <w:p w:rsidR="00193CA3" w:rsidRDefault="00193CA3" w:rsidP="000D0A5C">
      <w:pPr>
        <w:pStyle w:val="1Nadpis"/>
      </w:pPr>
    </w:p>
    <w:p w:rsidR="00BE73B6" w:rsidRDefault="000D0A5C" w:rsidP="00193CA3">
      <w:pPr>
        <w:pStyle w:val="1Nadpis"/>
        <w:jc w:val="center"/>
      </w:pPr>
      <w:bookmarkStart w:id="12" w:name="_Toc458080490"/>
      <w:r>
        <w:t xml:space="preserve">I. </w:t>
      </w:r>
      <w:r>
        <w:tab/>
      </w:r>
      <w:r w:rsidR="00BE73B6" w:rsidRPr="00595B94">
        <w:t>Teoretická část</w:t>
      </w:r>
      <w:bookmarkEnd w:id="12"/>
    </w:p>
    <w:p w:rsidR="00193CA3" w:rsidRDefault="00193CA3" w:rsidP="00193CA3">
      <w:r>
        <w:br w:type="page"/>
      </w:r>
    </w:p>
    <w:p w:rsidR="00BE73B6" w:rsidRPr="00595B94" w:rsidRDefault="000D0A5C" w:rsidP="000D0A5C">
      <w:pPr>
        <w:pStyle w:val="1Nadpis"/>
      </w:pPr>
      <w:bookmarkStart w:id="13" w:name="_Toc458080491"/>
      <w:r>
        <w:lastRenderedPageBreak/>
        <w:t>1</w:t>
      </w:r>
      <w:r w:rsidR="00913301">
        <w:t>.</w:t>
      </w:r>
      <w:r>
        <w:t xml:space="preserve"> </w:t>
      </w:r>
      <w:r>
        <w:tab/>
      </w:r>
      <w:r w:rsidR="00BE73B6" w:rsidRPr="00595B94">
        <w:t>Podstata marketingového mixu</w:t>
      </w:r>
      <w:bookmarkEnd w:id="13"/>
    </w:p>
    <w:p w:rsidR="000A3428" w:rsidRPr="00595B94" w:rsidRDefault="000A3428" w:rsidP="00A57E6F">
      <w:pPr>
        <w:rPr>
          <w:shd w:val="clear" w:color="auto" w:fill="FFFFFF"/>
        </w:rPr>
      </w:pPr>
      <w:r w:rsidRPr="00595B94">
        <w:t xml:space="preserve">V roce 1960 </w:t>
      </w:r>
      <w:r w:rsidRPr="00595B94">
        <w:rPr>
          <w:shd w:val="clear" w:color="auto" w:fill="FFFFFF"/>
        </w:rPr>
        <w:t>Edmund Jerome McCarthy</w:t>
      </w:r>
      <w:r w:rsidR="00B82A2A" w:rsidRPr="00595B94">
        <w:rPr>
          <w:shd w:val="clear" w:color="auto" w:fill="FFFFFF"/>
        </w:rPr>
        <w:t xml:space="preserve"> navrhl</w:t>
      </w:r>
      <w:r w:rsidR="002A0131" w:rsidRPr="00595B94">
        <w:rPr>
          <w:shd w:val="clear" w:color="auto" w:fill="FFFFFF"/>
        </w:rPr>
        <w:t xml:space="preserve"> klasifikaci nazvanou „4P“ zahrnují</w:t>
      </w:r>
      <w:r w:rsidR="00B82A2A" w:rsidRPr="00595B94">
        <w:rPr>
          <w:shd w:val="clear" w:color="auto" w:fill="FFFFFF"/>
        </w:rPr>
        <w:t>cí čty</w:t>
      </w:r>
      <w:r w:rsidR="002A0131" w:rsidRPr="00595B94">
        <w:rPr>
          <w:shd w:val="clear" w:color="auto" w:fill="FFFFFF"/>
        </w:rPr>
        <w:t>ři</w:t>
      </w:r>
      <w:r w:rsidR="00B82A2A" w:rsidRPr="00595B94">
        <w:rPr>
          <w:shd w:val="clear" w:color="auto" w:fill="FFFFFF"/>
        </w:rPr>
        <w:t xml:space="preserve"> prvky </w:t>
      </w:r>
      <w:r w:rsidR="00B82A2A" w:rsidRPr="00595B94">
        <w:t>(product, place, price, promotion)</w:t>
      </w:r>
      <w:r w:rsidR="002A0131" w:rsidRPr="00595B94">
        <w:rPr>
          <w:shd w:val="clear" w:color="auto" w:fill="FFFFFF"/>
        </w:rPr>
        <w:t>. Tím pá</w:t>
      </w:r>
      <w:r w:rsidR="00B82A2A" w:rsidRPr="00595B94">
        <w:rPr>
          <w:shd w:val="clear" w:color="auto" w:fill="FFFFFF"/>
        </w:rPr>
        <w:t>dem se koncepce marketingového mixu dle McCarthy</w:t>
      </w:r>
      <w:r w:rsidR="002A0131" w:rsidRPr="00595B94">
        <w:rPr>
          <w:shd w:val="clear" w:color="auto" w:fill="FFFFFF"/>
        </w:rPr>
        <w:t xml:space="preserve"> vyznačovala spojením zá</w:t>
      </w:r>
      <w:r w:rsidR="00B82A2A" w:rsidRPr="00595B94">
        <w:rPr>
          <w:shd w:val="clear" w:color="auto" w:fill="FFFFFF"/>
        </w:rPr>
        <w:t>kladních marketingových nástrojů</w:t>
      </w:r>
      <w:r w:rsidR="00987843" w:rsidRPr="00595B94">
        <w:rPr>
          <w:shd w:val="clear" w:color="auto" w:fill="FFFFFF"/>
        </w:rPr>
        <w:t>, zařazených do programu marketingu: obchodní politika (</w:t>
      </w:r>
      <w:r w:rsidR="00987843" w:rsidRPr="00BE73B6">
        <w:rPr>
          <w:b/>
          <w:shd w:val="clear" w:color="auto" w:fill="FFFFFF"/>
        </w:rPr>
        <w:t>product</w:t>
      </w:r>
      <w:r w:rsidR="00987843" w:rsidRPr="00595B94">
        <w:rPr>
          <w:shd w:val="clear" w:color="auto" w:fill="FFFFFF"/>
        </w:rPr>
        <w:t>), odbytová politika neboli distribuce (</w:t>
      </w:r>
      <w:r w:rsidR="00987843" w:rsidRPr="00BE73B6">
        <w:rPr>
          <w:b/>
          <w:shd w:val="clear" w:color="auto" w:fill="FFFFFF"/>
        </w:rPr>
        <w:t>place</w:t>
      </w:r>
      <w:r w:rsidR="00987843" w:rsidRPr="00595B94">
        <w:rPr>
          <w:shd w:val="clear" w:color="auto" w:fill="FFFFFF"/>
        </w:rPr>
        <w:t>), cenová politika (</w:t>
      </w:r>
      <w:r w:rsidR="00987843" w:rsidRPr="00BE73B6">
        <w:rPr>
          <w:b/>
          <w:shd w:val="clear" w:color="auto" w:fill="FFFFFF"/>
        </w:rPr>
        <w:t>price</w:t>
      </w:r>
      <w:r w:rsidR="00987843" w:rsidRPr="00595B94">
        <w:rPr>
          <w:shd w:val="clear" w:color="auto" w:fill="FFFFFF"/>
        </w:rPr>
        <w:t>), propagační politika neboli komunikační mix  (</w:t>
      </w:r>
      <w:r w:rsidR="00987843" w:rsidRPr="00BE73B6">
        <w:rPr>
          <w:b/>
          <w:shd w:val="clear" w:color="auto" w:fill="FFFFFF"/>
        </w:rPr>
        <w:t>promotion</w:t>
      </w:r>
      <w:r w:rsidR="00987843" w:rsidRPr="00595B94">
        <w:rPr>
          <w:shd w:val="clear" w:color="auto" w:fill="FFFFFF"/>
        </w:rPr>
        <w:t>).</w:t>
      </w:r>
    </w:p>
    <w:p w:rsidR="00BA528D" w:rsidRPr="00595B94" w:rsidRDefault="00BA528D" w:rsidP="00A57E6F">
      <w:r w:rsidRPr="00595B94">
        <w:rPr>
          <w:shd w:val="clear" w:color="auto" w:fill="FFFFFF"/>
        </w:rPr>
        <w:t>Tyto nástroje byly zdůrazněny ze mnoha dalších především proto, že jejich využití bezprostředně ovlivňovalo popt</w:t>
      </w:r>
      <w:r w:rsidR="00BB1FB3" w:rsidRPr="00595B94">
        <w:rPr>
          <w:shd w:val="clear" w:color="auto" w:fill="FFFFFF"/>
        </w:rPr>
        <w:t>á</w:t>
      </w:r>
      <w:r w:rsidR="002A0131" w:rsidRPr="00595B94">
        <w:rPr>
          <w:shd w:val="clear" w:color="auto" w:fill="FFFFFF"/>
        </w:rPr>
        <w:t>vku, mohlo stimulovat zákazníky</w:t>
      </w:r>
      <w:r w:rsidRPr="00595B94">
        <w:rPr>
          <w:shd w:val="clear" w:color="auto" w:fill="FFFFFF"/>
        </w:rPr>
        <w:t xml:space="preserve"> ke koupi. </w:t>
      </w:r>
      <w:r w:rsidR="00BB1FB3" w:rsidRPr="00595B94">
        <w:rPr>
          <w:shd w:val="clear" w:color="auto" w:fill="FFFFFF"/>
        </w:rPr>
        <w:t>Provedení marketingových výzkumů</w:t>
      </w:r>
      <w:r w:rsidR="002A0131" w:rsidRPr="00595B94">
        <w:rPr>
          <w:shd w:val="clear" w:color="auto" w:fill="FFFFFF"/>
        </w:rPr>
        <w:t>, analýza silných a slabých strá</w:t>
      </w:r>
      <w:r w:rsidR="00BB1FB3" w:rsidRPr="00595B94">
        <w:rPr>
          <w:shd w:val="clear" w:color="auto" w:fill="FFFFFF"/>
        </w:rPr>
        <w:t>nek firmy, segmentace trhu a jiné nástroje marketingu samozřejmě také napomáhají ve snaze zvýšit poptávku po zboží či službě, ale působí jen nepřímě</w:t>
      </w:r>
      <w:r w:rsidR="002A0131" w:rsidRPr="00595B94">
        <w:rPr>
          <w:shd w:val="clear" w:color="auto" w:fill="FFFFFF"/>
        </w:rPr>
        <w:t>: například, poptávka se nezvýší</w:t>
      </w:r>
      <w:r w:rsidR="00BB1FB3" w:rsidRPr="00595B94">
        <w:rPr>
          <w:shd w:val="clear" w:color="auto" w:fill="FFFFFF"/>
        </w:rPr>
        <w:t xml:space="preserve"> jen proto, že firma podnikla marketingový výzkum nebo segmentaci trhu</w:t>
      </w:r>
      <w:r w:rsidR="00D704F9" w:rsidRPr="00595B94">
        <w:rPr>
          <w:shd w:val="clear" w:color="auto" w:fill="FFFFFF"/>
        </w:rPr>
        <w:t>. Výsledky úspěšného marketingového průzkumu</w:t>
      </w:r>
      <w:r w:rsidR="002A0131" w:rsidRPr="00595B94">
        <w:rPr>
          <w:shd w:val="clear" w:color="auto" w:fill="FFFFFF"/>
        </w:rPr>
        <w:t xml:space="preserve"> se mohou použit pro změnu jedno</w:t>
      </w:r>
      <w:r w:rsidR="00D704F9" w:rsidRPr="00595B94">
        <w:rPr>
          <w:shd w:val="clear" w:color="auto" w:fill="FFFFFF"/>
        </w:rPr>
        <w:t>ho nebo více prvků marketingového mixu a tak ovlivnit p</w:t>
      </w:r>
      <w:r w:rsidR="002A0131" w:rsidRPr="00595B94">
        <w:rPr>
          <w:shd w:val="clear" w:color="auto" w:fill="FFFFFF"/>
        </w:rPr>
        <w:t>optávku zákazníků. (Je nutné</w:t>
      </w:r>
      <w:r w:rsidR="00D704F9" w:rsidRPr="00595B94">
        <w:rPr>
          <w:shd w:val="clear" w:color="auto" w:fill="FFFFFF"/>
        </w:rPr>
        <w:t xml:space="preserve"> po</w:t>
      </w:r>
      <w:r w:rsidR="00F47E20" w:rsidRPr="00595B94">
        <w:rPr>
          <w:shd w:val="clear" w:color="auto" w:fill="FFFFFF"/>
        </w:rPr>
        <w:t>dotknout, že ne vždy je c</w:t>
      </w:r>
      <w:r w:rsidR="00D704F9" w:rsidRPr="00595B94">
        <w:rPr>
          <w:shd w:val="clear" w:color="auto" w:fill="FFFFFF"/>
        </w:rPr>
        <w:t>í</w:t>
      </w:r>
      <w:r w:rsidR="00F47E20" w:rsidRPr="00595B94">
        <w:rPr>
          <w:shd w:val="clear" w:color="auto" w:fill="FFFFFF"/>
        </w:rPr>
        <w:t>lem zvyšování</w:t>
      </w:r>
      <w:r w:rsidR="002A0131" w:rsidRPr="00595B94">
        <w:rPr>
          <w:shd w:val="clear" w:color="auto" w:fill="FFFFFF"/>
        </w:rPr>
        <w:t xml:space="preserve"> </w:t>
      </w:r>
      <w:r w:rsidR="00D704F9" w:rsidRPr="00595B94">
        <w:rPr>
          <w:shd w:val="clear" w:color="auto" w:fill="FFFFFF"/>
        </w:rPr>
        <w:t>poptávky</w:t>
      </w:r>
      <w:r w:rsidR="00F47E20" w:rsidRPr="00595B94">
        <w:rPr>
          <w:shd w:val="clear" w:color="auto" w:fill="FFFFFF"/>
        </w:rPr>
        <w:t>: elementy marketingového mixu se můžou kombinovat i pro snížení úrovně poptávky.</w:t>
      </w:r>
      <w:r w:rsidR="00D704F9" w:rsidRPr="00595B94">
        <w:rPr>
          <w:shd w:val="clear" w:color="auto" w:fill="FFFFFF"/>
        </w:rPr>
        <w:t xml:space="preserve"> </w:t>
      </w:r>
      <w:r w:rsidR="00F47E20" w:rsidRPr="00595B94">
        <w:rPr>
          <w:shd w:val="clear" w:color="auto" w:fill="FFFFFF"/>
        </w:rPr>
        <w:t>Philip Kotler nazval tento proces „demarketingem“</w:t>
      </w:r>
      <w:r w:rsidR="00D704F9" w:rsidRPr="00595B94">
        <w:rPr>
          <w:shd w:val="clear" w:color="auto" w:fill="FFFFFF"/>
        </w:rPr>
        <w:t>)</w:t>
      </w:r>
      <w:r w:rsidR="00F47E20" w:rsidRPr="00595B94">
        <w:rPr>
          <w:shd w:val="clear" w:color="auto" w:fill="FFFFFF"/>
        </w:rPr>
        <w:t>.</w:t>
      </w:r>
    </w:p>
    <w:p w:rsidR="000A3428" w:rsidRDefault="00F47E20" w:rsidP="00A57E6F">
      <w:r w:rsidRPr="00595B94">
        <w:t xml:space="preserve">Další užitečnou vlastností prvků marketingového mixu je možnost jejich řízení – dá se ovládat každý element v zájmu ovlivnění poptávky, vybírat </w:t>
      </w:r>
      <w:r w:rsidR="00EC3CAA" w:rsidRPr="00595B94">
        <w:t>perspektivnější kombinace elementů.</w:t>
      </w:r>
    </w:p>
    <w:p w:rsidR="000D0A5C" w:rsidRPr="00595B94" w:rsidRDefault="000D0A5C" w:rsidP="000D0A5C">
      <w:pPr>
        <w:pStyle w:val="2Nadpis"/>
      </w:pPr>
      <w:bookmarkStart w:id="14" w:name="_Toc458080492"/>
      <w:r>
        <w:t>1.1</w:t>
      </w:r>
      <w:r>
        <w:tab/>
        <w:t>Funkce marketingového mixu</w:t>
      </w:r>
      <w:bookmarkEnd w:id="14"/>
    </w:p>
    <w:p w:rsidR="00033D2B" w:rsidRPr="00595B94" w:rsidRDefault="00033D2B" w:rsidP="000A3428">
      <w:r w:rsidRPr="00595B94">
        <w:t>Kromě toho pořadí složek marketingového mixu přesně ukazuje posloupnost realizace hlavních marketingových funkcí:</w:t>
      </w:r>
    </w:p>
    <w:p w:rsidR="00033D2B" w:rsidRPr="00595B94" w:rsidRDefault="00033D2B" w:rsidP="00033D2B">
      <w:pPr>
        <w:pStyle w:val="a5"/>
        <w:numPr>
          <w:ilvl w:val="0"/>
          <w:numId w:val="21"/>
        </w:numPr>
        <w:rPr>
          <w:sz w:val="24"/>
        </w:rPr>
      </w:pPr>
      <w:r w:rsidRPr="00595B94">
        <w:rPr>
          <w:sz w:val="24"/>
        </w:rPr>
        <w:t xml:space="preserve">Není možné vůbec řešit jakoukoliv marketingovou </w:t>
      </w:r>
      <w:r w:rsidR="002A0131" w:rsidRPr="00595B94">
        <w:rPr>
          <w:sz w:val="24"/>
        </w:rPr>
        <w:t>strategii není-li k dispozici žá</w:t>
      </w:r>
      <w:r w:rsidRPr="00595B94">
        <w:rPr>
          <w:sz w:val="24"/>
        </w:rPr>
        <w:t>dný produkt (zboží či služba), jenž lze nabídnout spotřebiteli.</w:t>
      </w:r>
    </w:p>
    <w:p w:rsidR="00033D2B" w:rsidRPr="00595B94" w:rsidRDefault="00076E2D" w:rsidP="00033D2B">
      <w:pPr>
        <w:pStyle w:val="a5"/>
        <w:numPr>
          <w:ilvl w:val="0"/>
          <w:numId w:val="21"/>
        </w:numPr>
        <w:rPr>
          <w:sz w:val="24"/>
        </w:rPr>
      </w:pPr>
      <w:r w:rsidRPr="00595B94">
        <w:rPr>
          <w:sz w:val="24"/>
        </w:rPr>
        <w:t>Existují-li alespoň dvě strany zainteresované ve směně s opačnou stranou, musí mít nějaké prostředky pro spolupráci.</w:t>
      </w:r>
    </w:p>
    <w:p w:rsidR="00076E2D" w:rsidRPr="00595B94" w:rsidRDefault="009E633A" w:rsidP="00033D2B">
      <w:pPr>
        <w:pStyle w:val="a5"/>
        <w:numPr>
          <w:ilvl w:val="0"/>
          <w:numId w:val="21"/>
        </w:numPr>
        <w:rPr>
          <w:sz w:val="24"/>
        </w:rPr>
      </w:pPr>
      <w:r w:rsidRPr="00595B94">
        <w:rPr>
          <w:sz w:val="24"/>
        </w:rPr>
        <w:t xml:space="preserve">Zákazník </w:t>
      </w:r>
      <w:r w:rsidR="00076E2D" w:rsidRPr="00595B94">
        <w:rPr>
          <w:sz w:val="24"/>
        </w:rPr>
        <w:t xml:space="preserve">vždycky </w:t>
      </w:r>
      <w:r w:rsidRPr="00595B94">
        <w:rPr>
          <w:sz w:val="24"/>
        </w:rPr>
        <w:t xml:space="preserve">vybírá zboží nejenom na základě jeho spotřebitelské hodnoty, ale také podle </w:t>
      </w:r>
      <w:r w:rsidR="00D35B1A" w:rsidRPr="00595B94">
        <w:rPr>
          <w:sz w:val="24"/>
        </w:rPr>
        <w:t>nákladů, spojených s jeho pořízením. Odsud plyne další součást marketingového mixu – cenová politika.</w:t>
      </w:r>
    </w:p>
    <w:p w:rsidR="00D35B1A" w:rsidRPr="00595B94" w:rsidRDefault="008E3CD1" w:rsidP="00033D2B">
      <w:pPr>
        <w:pStyle w:val="a5"/>
        <w:numPr>
          <w:ilvl w:val="0"/>
          <w:numId w:val="21"/>
        </w:numPr>
        <w:rPr>
          <w:sz w:val="24"/>
        </w:rPr>
      </w:pPr>
      <w:r w:rsidRPr="00595B94">
        <w:rPr>
          <w:sz w:val="24"/>
        </w:rPr>
        <w:t xml:space="preserve">Potenciální účastnici obchodu nikdy o sobě nebudou vědět, pokud mezi nimi nejsou </w:t>
      </w:r>
      <w:r w:rsidRPr="00595B94">
        <w:rPr>
          <w:sz w:val="24"/>
        </w:rPr>
        <w:lastRenderedPageBreak/>
        <w:t>komunikace. P</w:t>
      </w:r>
      <w:r w:rsidR="002A0131" w:rsidRPr="00595B94">
        <w:rPr>
          <w:sz w:val="24"/>
        </w:rPr>
        <w:t>roto poslední prvek marketingové</w:t>
      </w:r>
      <w:r w:rsidRPr="00595B94">
        <w:rPr>
          <w:sz w:val="24"/>
        </w:rPr>
        <w:t>ho mixu je komunikační politika.</w:t>
      </w:r>
    </w:p>
    <w:p w:rsidR="00A62EAB" w:rsidRDefault="008E3CD1" w:rsidP="00BF7E1B">
      <w:r w:rsidRPr="00595B94">
        <w:t>Úspěch marketingového mixu se vysvětlu</w:t>
      </w:r>
      <w:r w:rsidR="002A0131" w:rsidRPr="00595B94">
        <w:t>je také tím, že on sloučil čtyři</w:t>
      </w:r>
      <w:r w:rsidR="00A62EAB">
        <w:t xml:space="preserve"> prvky pro </w:t>
      </w:r>
      <w:r w:rsidR="00A62EAB" w:rsidRPr="00A62EAB">
        <w:t xml:space="preserve">stanovení </w:t>
      </w:r>
      <w:r w:rsidR="00A62EAB" w:rsidRPr="00595B94">
        <w:t>marketin</w:t>
      </w:r>
      <w:r w:rsidR="00A62EAB">
        <w:t>gové</w:t>
      </w:r>
      <w:r w:rsidR="00A62EAB" w:rsidRPr="00595B94">
        <w:t xml:space="preserve"> </w:t>
      </w:r>
      <w:r w:rsidR="00A62EAB" w:rsidRPr="00A62EAB">
        <w:t>strategie</w:t>
      </w:r>
      <w:r w:rsidR="00A62EAB" w:rsidRPr="00595B94">
        <w:t xml:space="preserve"> </w:t>
      </w:r>
      <w:r w:rsidR="002A0131" w:rsidRPr="00595B94">
        <w:t>pod názvy, začí</w:t>
      </w:r>
      <w:r w:rsidRPr="00595B94">
        <w:t>nající se na „P“</w:t>
      </w:r>
      <w:r w:rsidR="00D8654E">
        <w:t xml:space="preserve"> – takzvaná koncepce </w:t>
      </w:r>
      <w:r w:rsidR="00D8654E" w:rsidRPr="00AB1033">
        <w:rPr>
          <w:b/>
        </w:rPr>
        <w:t>„4P“</w:t>
      </w:r>
      <w:r w:rsidRPr="00AB1033">
        <w:rPr>
          <w:b/>
        </w:rPr>
        <w:t xml:space="preserve">: </w:t>
      </w:r>
      <w:r w:rsidRPr="00A62EAB">
        <w:rPr>
          <w:b/>
        </w:rPr>
        <w:t>p</w:t>
      </w:r>
      <w:r w:rsidRPr="00595B94">
        <w:t xml:space="preserve">roduct, </w:t>
      </w:r>
      <w:r w:rsidRPr="00A62EAB">
        <w:rPr>
          <w:b/>
        </w:rPr>
        <w:t>p</w:t>
      </w:r>
      <w:r w:rsidRPr="00595B94">
        <w:t xml:space="preserve">lace, </w:t>
      </w:r>
      <w:r w:rsidRPr="00A62EAB">
        <w:rPr>
          <w:b/>
        </w:rPr>
        <w:t>p</w:t>
      </w:r>
      <w:r w:rsidRPr="00595B94">
        <w:t xml:space="preserve">rice, </w:t>
      </w:r>
      <w:r w:rsidRPr="00A62EAB">
        <w:rPr>
          <w:b/>
        </w:rPr>
        <w:t>p</w:t>
      </w:r>
      <w:r w:rsidRPr="00595B94">
        <w:t>romotion.</w:t>
      </w:r>
      <w:r w:rsidR="00A62EAB">
        <w:t xml:space="preserve"> </w:t>
      </w:r>
      <w:r w:rsidR="00A62EAB" w:rsidRPr="00A62EAB">
        <w:t>Otcem myšlenky marketingového mixu je Neil H. Borden</w:t>
      </w:r>
      <w:r w:rsidR="00A62EAB">
        <w:t xml:space="preserve">, na kterého pak </w:t>
      </w:r>
      <w:r w:rsidR="00A62EAB" w:rsidRPr="00A62EAB">
        <w:t>navázal E. Jerome McCarthy, který koncipoval mix tak, jak ho známe dnes.</w:t>
      </w:r>
      <w:r w:rsidRPr="00595B94">
        <w:t xml:space="preserve"> </w:t>
      </w:r>
      <w:r w:rsidR="00A62EAB" w:rsidRPr="00A62EAB">
        <w:t xml:space="preserve">Marketingový mix - </w:t>
      </w:r>
      <w:r w:rsidR="00A62EAB" w:rsidRPr="00A62EAB">
        <w:rPr>
          <w:b/>
        </w:rPr>
        <w:t>4P</w:t>
      </w:r>
      <w:r w:rsidR="00A62EAB" w:rsidRPr="00A62EAB">
        <w:t xml:space="preserve"> je marketingovým mixem z </w:t>
      </w:r>
      <w:r w:rsidR="00A62EAB" w:rsidRPr="00A62EAB">
        <w:rPr>
          <w:b/>
        </w:rPr>
        <w:t>pohledu podniku</w:t>
      </w:r>
      <w:r w:rsidR="00A62EAB" w:rsidRPr="00A62EAB">
        <w:t xml:space="preserve"> jeho alternativou je marketingový mix - </w:t>
      </w:r>
      <w:r w:rsidR="00A62EAB" w:rsidRPr="00A62EAB">
        <w:rPr>
          <w:b/>
        </w:rPr>
        <w:t>4C</w:t>
      </w:r>
      <w:r w:rsidR="00A62EAB" w:rsidRPr="00A62EAB">
        <w:t xml:space="preserve">, který vychází z </w:t>
      </w:r>
      <w:r w:rsidR="00A62EAB" w:rsidRPr="00A62EAB">
        <w:rPr>
          <w:b/>
        </w:rPr>
        <w:t>pohledu zákazníka</w:t>
      </w:r>
      <w:r w:rsidR="00A62EAB" w:rsidRPr="00A62EAB">
        <w:t>.</w:t>
      </w:r>
    </w:p>
    <w:p w:rsidR="00A62EAB" w:rsidRPr="00A62EAB" w:rsidRDefault="00A62EAB" w:rsidP="00A62EAB">
      <w:r w:rsidRPr="00A62EAB">
        <w:t>Jednotlivá písmena „C“ znamenají:</w:t>
      </w:r>
    </w:p>
    <w:p w:rsidR="00A62EAB" w:rsidRPr="00A62EAB" w:rsidRDefault="00A62EAB" w:rsidP="00A62EAB">
      <w:r w:rsidRPr="00243D5E">
        <w:rPr>
          <w:b/>
        </w:rPr>
        <w:t>Customer solution</w:t>
      </w:r>
      <w:r w:rsidRPr="00A62EAB">
        <w:t xml:space="preserve"> - řešení potřeb zákazníka (odpovídá Product ze 4P)</w:t>
      </w:r>
    </w:p>
    <w:p w:rsidR="00A62EAB" w:rsidRPr="00A62EAB" w:rsidRDefault="00A62EAB" w:rsidP="00A62EAB">
      <w:r w:rsidRPr="00243D5E">
        <w:rPr>
          <w:b/>
        </w:rPr>
        <w:t>Cost</w:t>
      </w:r>
      <w:r w:rsidRPr="00A62EAB">
        <w:t xml:space="preserve"> - náklady vzniklé zákazníkovi (odpovídá Price ze 4P)</w:t>
      </w:r>
    </w:p>
    <w:p w:rsidR="00A62EAB" w:rsidRPr="00A62EAB" w:rsidRDefault="00A62EAB" w:rsidP="00A62EAB">
      <w:r w:rsidRPr="00243D5E">
        <w:rPr>
          <w:b/>
        </w:rPr>
        <w:t>Convenience</w:t>
      </w:r>
      <w:r w:rsidRPr="00A62EAB">
        <w:t xml:space="preserve"> (Channel) - dostupnost řešení (odpovídá Place ze 4P)</w:t>
      </w:r>
    </w:p>
    <w:p w:rsidR="00A62EAB" w:rsidRDefault="00A62EAB" w:rsidP="00A62EAB">
      <w:r w:rsidRPr="00243D5E">
        <w:rPr>
          <w:b/>
        </w:rPr>
        <w:t xml:space="preserve">Communication </w:t>
      </w:r>
      <w:r w:rsidRPr="00A62EAB">
        <w:t>- komunikace (odpovídá Promotion ze 4P)</w:t>
      </w:r>
    </w:p>
    <w:p w:rsidR="00A62EAB" w:rsidRDefault="00A62EAB" w:rsidP="00A62EAB">
      <w:r w:rsidRPr="00A62EAB">
        <w:t>Hlavní myšlenkou mixu 4C je začít při tvorbě marketingov</w:t>
      </w:r>
      <w:r w:rsidR="004D06BF">
        <w:t>é strategie nejprve přemýšlet o </w:t>
      </w:r>
      <w:r w:rsidRPr="00A62EAB">
        <w:t>„C“ z pohledu zákazníka a pak teprve o „P“ z pohledu firmy.</w:t>
      </w:r>
    </w:p>
    <w:p w:rsidR="009A3FE1" w:rsidRDefault="009A3FE1" w:rsidP="00A62EAB">
      <w:r w:rsidRPr="009A3FE1">
        <w:t>Marketingový mix 4C v praxi používá se jako náhrada nebo lépe jako doplnění mixu 4P.</w:t>
      </w:r>
    </w:p>
    <w:p w:rsidR="009A3FE1" w:rsidRDefault="0092558D" w:rsidP="00A62EAB">
      <w:r>
        <w:rPr>
          <w:noProof/>
          <w:lang w:eastAsia="cs-CZ"/>
        </w:rPr>
        <w:pict>
          <v:oval id="_x0000_s1026" style="position:absolute;left:0;text-align:left;margin-left:153.35pt;margin-top:21.15pt;width:123.6pt;height:72.6pt;z-index:251659264" fillcolor="#5b9bd5 [3204]" strokecolor="#f2f2f2 [3041]" strokeweight="3pt">
            <v:shadow on="t" type="perspective" color="#1f4d78 [1604]" opacity=".5" offset="1pt" offset2="-1pt"/>
            <v:textbox>
              <w:txbxContent>
                <w:p w:rsidR="0058501F" w:rsidRPr="009A3FE1" w:rsidRDefault="0058501F" w:rsidP="009A3FE1">
                  <w:pPr>
                    <w:jc w:val="center"/>
                    <w:rPr>
                      <w:szCs w:val="20"/>
                    </w:rPr>
                  </w:pPr>
                  <w:r w:rsidRPr="009A3FE1">
                    <w:rPr>
                      <w:szCs w:val="20"/>
                    </w:rPr>
                    <w:t>Marketingový</w:t>
                  </w:r>
                </w:p>
                <w:p w:rsidR="0058501F" w:rsidRPr="009A3FE1" w:rsidRDefault="0058501F" w:rsidP="009A3FE1">
                  <w:pPr>
                    <w:jc w:val="center"/>
                    <w:rPr>
                      <w:szCs w:val="20"/>
                    </w:rPr>
                  </w:pPr>
                  <w:r w:rsidRPr="009A3FE1">
                    <w:rPr>
                      <w:szCs w:val="20"/>
                    </w:rPr>
                    <w:t>mix</w:t>
                  </w:r>
                </w:p>
              </w:txbxContent>
            </v:textbox>
          </v:oval>
        </w:pict>
      </w:r>
    </w:p>
    <w:p w:rsidR="009A3FE1" w:rsidRDefault="009A3FE1" w:rsidP="00A62EAB"/>
    <w:p w:rsidR="009A3FE1" w:rsidRDefault="0092558D" w:rsidP="00A62EAB">
      <w:r>
        <w:rPr>
          <w:noProof/>
          <w:lang w:eastAsia="cs-CZ"/>
        </w:rPr>
        <w:pict>
          <v:shapetype id="_x0000_t32" coordsize="21600,21600" o:spt="32" o:oned="t" path="m,l21600,21600e" filled="f">
            <v:path arrowok="t" fillok="f" o:connecttype="none"/>
            <o:lock v:ext="edit" shapetype="t"/>
          </v:shapetype>
          <v:shape id="_x0000_s1029" type="#_x0000_t32" style="position:absolute;left:0;text-align:left;margin-left:276.95pt;margin-top:5.15pt;width:141pt;height:39pt;z-index:251662336" o:connectortype="straight" strokecolor="#5b9bd5 [3204]" strokeweight=".25pt">
            <v:stroke endarrow="block"/>
          </v:shape>
        </w:pict>
      </w:r>
      <w:r>
        <w:rPr>
          <w:noProof/>
          <w:lang w:eastAsia="cs-CZ"/>
        </w:rPr>
        <w:pict>
          <v:shape id="_x0000_s1028" type="#_x0000_t32" style="position:absolute;left:0;text-align:left;margin-left:8.15pt;margin-top:5.15pt;width:145.2pt;height:39pt;flip:x;z-index:251661312" o:connectortype="straight" strokecolor="#5b9bd5 [3204]" strokeweight=".25pt">
            <v:stroke endarrow="block"/>
            <v:shadow type="perspective" color="#1f4d78 [1604]" opacity=".5" offset="1pt" offset2="-1pt"/>
          </v:shape>
        </w:pict>
      </w:r>
    </w:p>
    <w:p w:rsidR="009A3FE1" w:rsidRDefault="0092558D" w:rsidP="00A62EAB">
      <w:r>
        <w:rPr>
          <w:noProof/>
          <w:lang w:eastAsia="cs-CZ"/>
        </w:rPr>
        <w:pict>
          <v:rect id="_x0000_s1036" style="position:absolute;left:0;text-align:left;margin-left:395.15pt;margin-top:19.05pt;width:87pt;height:111.6pt;z-index:251668480" strokecolor="white [3212]">
            <v:textbox>
              <w:txbxContent>
                <w:p w:rsidR="0058501F" w:rsidRDefault="0058501F" w:rsidP="00E010B0">
                  <w:pPr>
                    <w:spacing w:line="192" w:lineRule="auto"/>
                    <w:jc w:val="center"/>
                    <w:rPr>
                      <w:b/>
                    </w:rPr>
                  </w:pPr>
                  <w:r w:rsidRPr="00E010B0">
                    <w:rPr>
                      <w:b/>
                    </w:rPr>
                    <w:t>Pozíce (místo)</w:t>
                  </w:r>
                </w:p>
                <w:p w:rsidR="0058501F" w:rsidRPr="00E010B0" w:rsidRDefault="0058501F" w:rsidP="00E010B0">
                  <w:pPr>
                    <w:spacing w:line="192" w:lineRule="auto"/>
                    <w:rPr>
                      <w:sz w:val="20"/>
                    </w:rPr>
                  </w:pPr>
                  <w:r w:rsidRPr="00E010B0">
                    <w:rPr>
                      <w:sz w:val="20"/>
                    </w:rPr>
                    <w:t>Distribuce</w:t>
                  </w:r>
                </w:p>
                <w:p w:rsidR="0058501F" w:rsidRDefault="0058501F" w:rsidP="00E010B0">
                  <w:pPr>
                    <w:spacing w:line="192" w:lineRule="auto"/>
                    <w:rPr>
                      <w:sz w:val="20"/>
                    </w:rPr>
                  </w:pPr>
                  <w:r w:rsidRPr="00E010B0">
                    <w:rPr>
                      <w:sz w:val="20"/>
                    </w:rPr>
                    <w:t>Pokrytí</w:t>
                  </w:r>
                </w:p>
                <w:p w:rsidR="0058501F" w:rsidRDefault="0058501F" w:rsidP="00E010B0">
                  <w:pPr>
                    <w:spacing w:line="192" w:lineRule="auto"/>
                    <w:rPr>
                      <w:sz w:val="20"/>
                    </w:rPr>
                  </w:pPr>
                  <w:r>
                    <w:rPr>
                      <w:sz w:val="20"/>
                    </w:rPr>
                    <w:t>Lokality</w:t>
                  </w:r>
                </w:p>
                <w:p w:rsidR="0058501F" w:rsidRDefault="0058501F" w:rsidP="00E010B0">
                  <w:pPr>
                    <w:spacing w:line="192" w:lineRule="auto"/>
                    <w:rPr>
                      <w:sz w:val="20"/>
                    </w:rPr>
                  </w:pPr>
                  <w:r>
                    <w:rPr>
                      <w:sz w:val="20"/>
                    </w:rPr>
                    <w:t>Zásoby</w:t>
                  </w:r>
                </w:p>
                <w:p w:rsidR="0058501F" w:rsidRDefault="0058501F" w:rsidP="00E010B0">
                  <w:pPr>
                    <w:spacing w:line="192" w:lineRule="auto"/>
                    <w:rPr>
                      <w:sz w:val="20"/>
                    </w:rPr>
                  </w:pPr>
                  <w:r>
                    <w:rPr>
                      <w:sz w:val="20"/>
                    </w:rPr>
                    <w:t>Doprava</w:t>
                  </w:r>
                </w:p>
                <w:p w:rsidR="0058501F" w:rsidRPr="00E010B0" w:rsidRDefault="0058501F" w:rsidP="00E010B0">
                  <w:pPr>
                    <w:spacing w:line="192" w:lineRule="auto"/>
                    <w:rPr>
                      <w:sz w:val="20"/>
                    </w:rPr>
                  </w:pPr>
                </w:p>
                <w:p w:rsidR="0058501F" w:rsidRPr="00E010B0" w:rsidRDefault="0058501F" w:rsidP="00E010B0"/>
                <w:p w:rsidR="0058501F" w:rsidRPr="00E010B0" w:rsidRDefault="0058501F" w:rsidP="00E010B0">
                  <w:pPr>
                    <w:jc w:val="center"/>
                    <w:rPr>
                      <w:sz w:val="20"/>
                    </w:rPr>
                  </w:pPr>
                </w:p>
              </w:txbxContent>
            </v:textbox>
          </v:rect>
        </w:pict>
      </w:r>
      <w:r>
        <w:rPr>
          <w:noProof/>
          <w:lang w:eastAsia="cs-CZ"/>
        </w:rPr>
        <w:pict>
          <v:shape id="_x0000_s1031" type="#_x0000_t32" style="position:absolute;left:0;text-align:left;margin-left:257.15pt;margin-top:2.25pt;width:99pt;height:102pt;z-index:251664384" o:connectortype="straight" strokecolor="#5b9bd5 [3204]" strokeweight=".25pt">
            <v:stroke endarrow="block"/>
          </v:shape>
        </w:pict>
      </w:r>
      <w:r>
        <w:rPr>
          <w:noProof/>
          <w:lang w:eastAsia="cs-CZ"/>
        </w:rPr>
        <w:pict>
          <v:shape id="_x0000_s1030" type="#_x0000_t32" style="position:absolute;left:0;text-align:left;margin-left:101.15pt;margin-top:2.25pt;width:80.45pt;height:102pt;flip:x;z-index:251663360" o:connectortype="straight" strokecolor="#5b9bd5 [3204]" strokeweight=".25pt">
            <v:stroke endarrow="block"/>
          </v:shape>
        </w:pict>
      </w:r>
      <w:r>
        <w:rPr>
          <w:noProof/>
          <w:lang w:eastAsia="cs-CZ"/>
        </w:rPr>
        <w:pict>
          <v:rect id="_x0000_s1032" style="position:absolute;left:0;text-align:left;margin-left:-48.25pt;margin-top:15.45pt;width:94.2pt;height:192.6pt;z-index:251665408" strokecolor="white [3212]">
            <v:textbox style="mso-next-textbox:#_x0000_s1032">
              <w:txbxContent>
                <w:p w:rsidR="0058501F" w:rsidRPr="00E010B0" w:rsidRDefault="0058501F" w:rsidP="00E010B0">
                  <w:pPr>
                    <w:spacing w:line="192" w:lineRule="auto"/>
                    <w:jc w:val="center"/>
                    <w:rPr>
                      <w:b/>
                      <w:szCs w:val="20"/>
                    </w:rPr>
                  </w:pPr>
                  <w:r w:rsidRPr="00E010B0">
                    <w:rPr>
                      <w:b/>
                      <w:szCs w:val="20"/>
                    </w:rPr>
                    <w:t>Produkt</w:t>
                  </w:r>
                </w:p>
                <w:p w:rsidR="0058501F" w:rsidRPr="00E010B0" w:rsidRDefault="0058501F" w:rsidP="00E010B0">
                  <w:pPr>
                    <w:spacing w:line="192" w:lineRule="auto"/>
                    <w:rPr>
                      <w:sz w:val="20"/>
                      <w:szCs w:val="20"/>
                    </w:rPr>
                  </w:pPr>
                  <w:r w:rsidRPr="00E010B0">
                    <w:rPr>
                      <w:sz w:val="20"/>
                      <w:szCs w:val="20"/>
                    </w:rPr>
                    <w:t>Rozmanitost</w:t>
                  </w:r>
                </w:p>
                <w:p w:rsidR="0058501F" w:rsidRPr="00E010B0" w:rsidRDefault="0058501F" w:rsidP="00E010B0">
                  <w:pPr>
                    <w:spacing w:line="192" w:lineRule="auto"/>
                    <w:rPr>
                      <w:sz w:val="20"/>
                      <w:szCs w:val="20"/>
                    </w:rPr>
                  </w:pPr>
                  <w:r w:rsidRPr="00E010B0">
                    <w:rPr>
                      <w:sz w:val="20"/>
                      <w:szCs w:val="20"/>
                    </w:rPr>
                    <w:t>Jakost</w:t>
                  </w:r>
                </w:p>
                <w:p w:rsidR="0058501F" w:rsidRPr="00E010B0" w:rsidRDefault="0058501F" w:rsidP="00E010B0">
                  <w:pPr>
                    <w:spacing w:line="192" w:lineRule="auto"/>
                    <w:rPr>
                      <w:sz w:val="20"/>
                      <w:szCs w:val="20"/>
                    </w:rPr>
                  </w:pPr>
                  <w:r w:rsidRPr="00E010B0">
                    <w:rPr>
                      <w:sz w:val="20"/>
                      <w:szCs w:val="20"/>
                    </w:rPr>
                    <w:t>Design</w:t>
                  </w:r>
                </w:p>
                <w:p w:rsidR="0058501F" w:rsidRPr="00E010B0" w:rsidRDefault="0058501F" w:rsidP="00E010B0">
                  <w:pPr>
                    <w:spacing w:line="192" w:lineRule="auto"/>
                    <w:rPr>
                      <w:sz w:val="20"/>
                      <w:szCs w:val="20"/>
                    </w:rPr>
                  </w:pPr>
                  <w:r w:rsidRPr="00E010B0">
                    <w:rPr>
                      <w:sz w:val="20"/>
                      <w:szCs w:val="20"/>
                    </w:rPr>
                    <w:t>Funkce</w:t>
                  </w:r>
                </w:p>
                <w:p w:rsidR="0058501F" w:rsidRDefault="0058501F" w:rsidP="00E010B0">
                  <w:pPr>
                    <w:spacing w:line="192" w:lineRule="auto"/>
                    <w:rPr>
                      <w:sz w:val="20"/>
                      <w:szCs w:val="20"/>
                    </w:rPr>
                  </w:pPr>
                  <w:r w:rsidRPr="00E010B0">
                    <w:rPr>
                      <w:sz w:val="20"/>
                      <w:szCs w:val="20"/>
                    </w:rPr>
                    <w:t>Značka</w:t>
                  </w:r>
                </w:p>
                <w:p w:rsidR="0058501F" w:rsidRDefault="0058501F" w:rsidP="00E010B0">
                  <w:pPr>
                    <w:spacing w:line="192" w:lineRule="auto"/>
                    <w:rPr>
                      <w:sz w:val="20"/>
                      <w:szCs w:val="20"/>
                    </w:rPr>
                  </w:pPr>
                  <w:r>
                    <w:rPr>
                      <w:sz w:val="20"/>
                      <w:szCs w:val="20"/>
                    </w:rPr>
                    <w:t>Balení</w:t>
                  </w:r>
                </w:p>
                <w:p w:rsidR="0058501F" w:rsidRDefault="0058501F" w:rsidP="00E010B0">
                  <w:pPr>
                    <w:spacing w:line="192" w:lineRule="auto"/>
                    <w:rPr>
                      <w:sz w:val="20"/>
                      <w:szCs w:val="20"/>
                    </w:rPr>
                  </w:pPr>
                  <w:r>
                    <w:rPr>
                      <w:sz w:val="20"/>
                      <w:szCs w:val="20"/>
                    </w:rPr>
                    <w:t>Velikosti</w:t>
                  </w:r>
                </w:p>
                <w:p w:rsidR="0058501F" w:rsidRDefault="0058501F" w:rsidP="00E010B0">
                  <w:pPr>
                    <w:spacing w:line="192" w:lineRule="auto"/>
                    <w:rPr>
                      <w:sz w:val="20"/>
                      <w:szCs w:val="20"/>
                    </w:rPr>
                  </w:pPr>
                  <w:r>
                    <w:rPr>
                      <w:sz w:val="20"/>
                      <w:szCs w:val="20"/>
                    </w:rPr>
                    <w:t>Záruky</w:t>
                  </w:r>
                </w:p>
                <w:p w:rsidR="0058501F" w:rsidRDefault="0058501F" w:rsidP="00E010B0">
                  <w:pPr>
                    <w:spacing w:line="192" w:lineRule="auto"/>
                    <w:rPr>
                      <w:sz w:val="20"/>
                      <w:szCs w:val="20"/>
                    </w:rPr>
                  </w:pPr>
                  <w:r>
                    <w:rPr>
                      <w:sz w:val="20"/>
                      <w:szCs w:val="20"/>
                    </w:rPr>
                    <w:t>Služby</w:t>
                  </w:r>
                </w:p>
                <w:p w:rsidR="0058501F" w:rsidRDefault="0058501F" w:rsidP="00E010B0">
                  <w:pPr>
                    <w:spacing w:line="192" w:lineRule="auto"/>
                    <w:rPr>
                      <w:sz w:val="20"/>
                      <w:szCs w:val="20"/>
                    </w:rPr>
                  </w:pPr>
                  <w:r>
                    <w:rPr>
                      <w:sz w:val="20"/>
                      <w:szCs w:val="20"/>
                    </w:rPr>
                    <w:t>Reklamace</w:t>
                  </w:r>
                </w:p>
                <w:p w:rsidR="0058501F" w:rsidRPr="00E010B0" w:rsidRDefault="0058501F" w:rsidP="00E010B0">
                  <w:pPr>
                    <w:spacing w:line="192" w:lineRule="auto"/>
                    <w:rPr>
                      <w:sz w:val="20"/>
                      <w:szCs w:val="20"/>
                    </w:rPr>
                  </w:pPr>
                </w:p>
                <w:p w:rsidR="0058501F" w:rsidRPr="00E010B0" w:rsidRDefault="0058501F" w:rsidP="009A3FE1">
                  <w:pPr>
                    <w:spacing w:line="192" w:lineRule="auto"/>
                    <w:rPr>
                      <w:sz w:val="20"/>
                      <w:szCs w:val="20"/>
                    </w:rPr>
                  </w:pPr>
                </w:p>
                <w:p w:rsidR="0058501F" w:rsidRDefault="0058501F"/>
              </w:txbxContent>
            </v:textbox>
          </v:rect>
        </w:pict>
      </w:r>
      <w:r>
        <w:rPr>
          <w:noProof/>
          <w:lang w:eastAsia="cs-CZ"/>
        </w:rPr>
        <w:pict>
          <v:oval id="_x0000_s1027" style="position:absolute;left:0;text-align:left;margin-left:119.15pt;margin-top:27.45pt;width:205.2pt;height:103.2pt;z-index:251660288" fillcolor="white [3201]" strokecolor="#8eaadb [1944]" strokeweight="1pt">
            <v:fill color2="#b4c6e7 [1304]" focusposition="1" focussize="" focus="100%" type="gradient"/>
            <v:shadow on="t" type="perspective" color="#1f3763 [1608]" opacity=".5" offset="1pt" offset2="-3pt"/>
            <v:textbox style="mso-next-textbox:#_x0000_s1027">
              <w:txbxContent>
                <w:p w:rsidR="0058501F" w:rsidRDefault="0058501F" w:rsidP="009A3FE1">
                  <w:pPr>
                    <w:jc w:val="center"/>
                  </w:pPr>
                </w:p>
                <w:p w:rsidR="0058501F" w:rsidRPr="009A3FE1" w:rsidRDefault="0058501F" w:rsidP="009A3FE1">
                  <w:pPr>
                    <w:jc w:val="center"/>
                    <w:rPr>
                      <w:color w:val="1F4E79" w:themeColor="accent1" w:themeShade="80"/>
                      <w:sz w:val="28"/>
                    </w:rPr>
                  </w:pPr>
                  <w:r w:rsidRPr="009A3FE1">
                    <w:rPr>
                      <w:color w:val="1F4E79" w:themeColor="accent1" w:themeShade="80"/>
                      <w:sz w:val="28"/>
                    </w:rPr>
                    <w:t>Cílový trh</w:t>
                  </w:r>
                </w:p>
              </w:txbxContent>
            </v:textbox>
          </v:oval>
        </w:pict>
      </w:r>
    </w:p>
    <w:p w:rsidR="009A3FE1" w:rsidRDefault="009A3FE1" w:rsidP="00A62EAB"/>
    <w:p w:rsidR="009A3FE1" w:rsidRDefault="009A3FE1" w:rsidP="00A62EAB"/>
    <w:p w:rsidR="009A3FE1" w:rsidRDefault="0092558D" w:rsidP="00A62EAB">
      <w:r>
        <w:rPr>
          <w:noProof/>
          <w:lang w:eastAsia="cs-CZ"/>
        </w:rPr>
        <w:pict>
          <v:rect id="_x0000_s1035" style="position:absolute;left:0;text-align:left;margin-left:315.35pt;margin-top:18.15pt;width:92.4pt;height:157.2pt;z-index:251667456" strokecolor="white [3212]">
            <v:textbox>
              <w:txbxContent>
                <w:p w:rsidR="0058501F" w:rsidRDefault="0058501F" w:rsidP="00E010B0">
                  <w:pPr>
                    <w:spacing w:line="16" w:lineRule="atLeast"/>
                    <w:jc w:val="center"/>
                    <w:rPr>
                      <w:b/>
                    </w:rPr>
                  </w:pPr>
                  <w:r w:rsidRPr="00E010B0">
                    <w:rPr>
                      <w:b/>
                    </w:rPr>
                    <w:t>Propagace</w:t>
                  </w:r>
                </w:p>
                <w:p w:rsidR="0058501F" w:rsidRDefault="0058501F" w:rsidP="00E010B0">
                  <w:pPr>
                    <w:spacing w:line="16" w:lineRule="atLeast"/>
                    <w:rPr>
                      <w:sz w:val="20"/>
                    </w:rPr>
                  </w:pPr>
                  <w:r>
                    <w:rPr>
                      <w:sz w:val="20"/>
                    </w:rPr>
                    <w:t>Podpora prodeje</w:t>
                  </w:r>
                </w:p>
                <w:p w:rsidR="0058501F" w:rsidRDefault="0058501F" w:rsidP="00E010B0">
                  <w:pPr>
                    <w:spacing w:line="16" w:lineRule="atLeast"/>
                    <w:rPr>
                      <w:sz w:val="20"/>
                    </w:rPr>
                  </w:pPr>
                  <w:r>
                    <w:rPr>
                      <w:sz w:val="20"/>
                    </w:rPr>
                    <w:t>Image</w:t>
                  </w:r>
                </w:p>
                <w:p w:rsidR="0058501F" w:rsidRDefault="0058501F" w:rsidP="00E010B0">
                  <w:pPr>
                    <w:spacing w:line="16" w:lineRule="atLeast"/>
                    <w:rPr>
                      <w:sz w:val="20"/>
                    </w:rPr>
                  </w:pPr>
                  <w:r>
                    <w:rPr>
                      <w:sz w:val="20"/>
                    </w:rPr>
                    <w:t>Reklama</w:t>
                  </w:r>
                </w:p>
                <w:p w:rsidR="0058501F" w:rsidRDefault="0058501F" w:rsidP="00E010B0">
                  <w:pPr>
                    <w:spacing w:line="16" w:lineRule="atLeast"/>
                    <w:rPr>
                      <w:sz w:val="20"/>
                    </w:rPr>
                  </w:pPr>
                  <w:r>
                    <w:rPr>
                      <w:sz w:val="20"/>
                    </w:rPr>
                    <w:t>Public relations</w:t>
                  </w:r>
                </w:p>
                <w:p w:rsidR="0058501F" w:rsidRDefault="0058501F" w:rsidP="00E010B0">
                  <w:pPr>
                    <w:spacing w:line="16" w:lineRule="atLeast"/>
                    <w:rPr>
                      <w:sz w:val="20"/>
                    </w:rPr>
                  </w:pPr>
                  <w:r>
                    <w:rPr>
                      <w:sz w:val="20"/>
                    </w:rPr>
                    <w:t>Komunikační kanály</w:t>
                  </w:r>
                </w:p>
                <w:p w:rsidR="0058501F" w:rsidRDefault="0058501F" w:rsidP="00E010B0">
                  <w:pPr>
                    <w:spacing w:line="16" w:lineRule="atLeast"/>
                    <w:rPr>
                      <w:sz w:val="20"/>
                    </w:rPr>
                  </w:pPr>
                  <w:r>
                    <w:rPr>
                      <w:sz w:val="20"/>
                    </w:rPr>
                    <w:t>Přímý marketing</w:t>
                  </w:r>
                </w:p>
                <w:p w:rsidR="0058501F" w:rsidRDefault="0058501F" w:rsidP="00E010B0">
                  <w:pPr>
                    <w:spacing w:line="192" w:lineRule="auto"/>
                    <w:rPr>
                      <w:sz w:val="20"/>
                    </w:rPr>
                  </w:pPr>
                </w:p>
                <w:p w:rsidR="0058501F" w:rsidRPr="00E010B0" w:rsidRDefault="0058501F" w:rsidP="00E010B0">
                  <w:pPr>
                    <w:rPr>
                      <w:sz w:val="20"/>
                    </w:rPr>
                  </w:pPr>
                </w:p>
              </w:txbxContent>
            </v:textbox>
          </v:rect>
        </w:pict>
      </w:r>
      <w:r>
        <w:rPr>
          <w:noProof/>
          <w:lang w:eastAsia="cs-CZ"/>
        </w:rPr>
        <w:pict>
          <v:rect id="_x0000_s1034" style="position:absolute;left:0;text-align:left;margin-left:41.75pt;margin-top:21.65pt;width:92.4pt;height:130.9pt;z-index:251666432" strokecolor="white [3212]">
            <v:textbox>
              <w:txbxContent>
                <w:p w:rsidR="0058501F" w:rsidRDefault="0058501F" w:rsidP="00E010B0">
                  <w:pPr>
                    <w:spacing w:line="16" w:lineRule="atLeast"/>
                    <w:jc w:val="center"/>
                    <w:rPr>
                      <w:b/>
                    </w:rPr>
                  </w:pPr>
                  <w:r w:rsidRPr="00E010B0">
                    <w:rPr>
                      <w:b/>
                    </w:rPr>
                    <w:t>Prodej (cena)</w:t>
                  </w:r>
                </w:p>
                <w:p w:rsidR="0058501F" w:rsidRPr="00E010B0" w:rsidRDefault="0058501F" w:rsidP="00E010B0">
                  <w:pPr>
                    <w:spacing w:line="16" w:lineRule="atLeast"/>
                    <w:rPr>
                      <w:sz w:val="20"/>
                    </w:rPr>
                  </w:pPr>
                  <w:r w:rsidRPr="00E010B0">
                    <w:rPr>
                      <w:sz w:val="20"/>
                    </w:rPr>
                    <w:t>Ceníková cena</w:t>
                  </w:r>
                </w:p>
                <w:p w:rsidR="0058501F" w:rsidRPr="00E010B0" w:rsidRDefault="0058501F" w:rsidP="00E010B0">
                  <w:pPr>
                    <w:spacing w:line="16" w:lineRule="atLeast"/>
                    <w:rPr>
                      <w:sz w:val="20"/>
                    </w:rPr>
                  </w:pPr>
                  <w:r w:rsidRPr="00E010B0">
                    <w:rPr>
                      <w:sz w:val="20"/>
                    </w:rPr>
                    <w:t>Slevy</w:t>
                  </w:r>
                </w:p>
                <w:p w:rsidR="0058501F" w:rsidRDefault="0058501F" w:rsidP="00E010B0">
                  <w:pPr>
                    <w:spacing w:line="16" w:lineRule="atLeast"/>
                    <w:rPr>
                      <w:sz w:val="20"/>
                    </w:rPr>
                  </w:pPr>
                  <w:r w:rsidRPr="00E010B0">
                    <w:rPr>
                      <w:sz w:val="20"/>
                    </w:rPr>
                    <w:t>Srážky</w:t>
                  </w:r>
                </w:p>
                <w:p w:rsidR="0058501F" w:rsidRDefault="0058501F" w:rsidP="00E010B0">
                  <w:pPr>
                    <w:spacing w:line="16" w:lineRule="atLeast"/>
                    <w:rPr>
                      <w:sz w:val="20"/>
                    </w:rPr>
                  </w:pPr>
                  <w:r>
                    <w:rPr>
                      <w:sz w:val="20"/>
                    </w:rPr>
                    <w:t>Termíny placení</w:t>
                  </w:r>
                </w:p>
                <w:p w:rsidR="0058501F" w:rsidRPr="00E010B0" w:rsidRDefault="0058501F" w:rsidP="00E010B0">
                  <w:pPr>
                    <w:spacing w:line="16" w:lineRule="atLeast"/>
                    <w:rPr>
                      <w:sz w:val="20"/>
                    </w:rPr>
                  </w:pPr>
                  <w:r>
                    <w:rPr>
                      <w:sz w:val="20"/>
                    </w:rPr>
                    <w:t>Úvěrové podmínky</w:t>
                  </w:r>
                </w:p>
                <w:p w:rsidR="0058501F" w:rsidRPr="00E010B0" w:rsidRDefault="0058501F" w:rsidP="00E010B0"/>
              </w:txbxContent>
            </v:textbox>
          </v:rect>
        </w:pict>
      </w:r>
    </w:p>
    <w:p w:rsidR="009A3FE1" w:rsidRPr="00A62EAB" w:rsidRDefault="009A3FE1" w:rsidP="00A62EAB"/>
    <w:p w:rsidR="00A62EAB" w:rsidRDefault="0092558D" w:rsidP="00BF7E1B">
      <w:r>
        <w:rPr>
          <w:noProof/>
          <w:lang w:eastAsia="cs-CZ"/>
        </w:rPr>
        <w:pict>
          <v:rect id="_x0000_s1037" style="position:absolute;left:0;text-align:left;margin-left:-51.85pt;margin-top:104.15pt;width:141pt;height:22.2pt;z-index:251669504" strokecolor="white [3212]">
            <v:textbox>
              <w:txbxContent>
                <w:p w:rsidR="0058501F" w:rsidRPr="00C34004" w:rsidRDefault="0058501F" w:rsidP="00C34004">
                  <w:pPr>
                    <w:spacing w:line="192" w:lineRule="auto"/>
                    <w:rPr>
                      <w:sz w:val="20"/>
                    </w:rPr>
                  </w:pPr>
                  <w:r w:rsidRPr="00C34004">
                    <w:rPr>
                      <w:sz w:val="20"/>
                    </w:rPr>
                    <w:t>Zdroj</w:t>
                  </w:r>
                  <w:r>
                    <w:rPr>
                      <w:sz w:val="20"/>
                    </w:rPr>
                    <w:t>: vlastní zpracování</w:t>
                  </w:r>
                </w:p>
              </w:txbxContent>
            </v:textbox>
          </v:rect>
        </w:pict>
      </w:r>
    </w:p>
    <w:p w:rsidR="00BF7E1B" w:rsidRPr="00595B94" w:rsidRDefault="0062763E" w:rsidP="00BF7E1B">
      <w:r w:rsidRPr="00595B94">
        <w:lastRenderedPageBreak/>
        <w:t>Tohle p</w:t>
      </w:r>
      <w:r w:rsidR="002A0131" w:rsidRPr="00595B94">
        <w:t>ří</w:t>
      </w:r>
      <w:r w:rsidRPr="00595B94">
        <w:t>jemné pro vnímání mnemotechnické pravidlo</w:t>
      </w:r>
      <w:r w:rsidR="002A0131" w:rsidRPr="00595B94">
        <w:t xml:space="preserve"> umožnilo přesně definovat čtyři</w:t>
      </w:r>
      <w:r w:rsidRPr="00595B94">
        <w:t xml:space="preserve"> skupiny marketingových funkcí:</w:t>
      </w:r>
    </w:p>
    <w:p w:rsidR="0062763E" w:rsidRPr="00595B94" w:rsidRDefault="0062763E" w:rsidP="00BF7E1B">
      <w:r w:rsidRPr="00595B94">
        <w:t xml:space="preserve">První skupina funkcí je spojená s formováním </w:t>
      </w:r>
      <w:r w:rsidRPr="00446050">
        <w:rPr>
          <w:b/>
        </w:rPr>
        <w:t>zbožní nabídky</w:t>
      </w:r>
      <w:r w:rsidRPr="00595B94">
        <w:t xml:space="preserve"> pro spotřebitele, </w:t>
      </w:r>
      <w:r w:rsidR="00AB2FBD" w:rsidRPr="00595B94">
        <w:t>od idei výrobku po podrobný návrh produkčního sortimentu (product line), designu, výrobní značky a/nebo ochranné známky (trade mark), balení, služeb, spojených s</w:t>
      </w:r>
      <w:r w:rsidR="00B44A33" w:rsidRPr="00595B94">
        <w:t>e</w:t>
      </w:r>
      <w:r w:rsidR="00AB2FBD" w:rsidRPr="00595B94">
        <w:t> zaváděním na trh</w:t>
      </w:r>
      <w:r w:rsidR="002A0131" w:rsidRPr="00595B94">
        <w:t>, samotným pro</w:t>
      </w:r>
      <w:r w:rsidR="009E6D92" w:rsidRPr="00595B94">
        <w:t>dejem a poprodejním</w:t>
      </w:r>
      <w:r w:rsidR="00B44A33" w:rsidRPr="00595B94">
        <w:t xml:space="preserve"> servisem;</w:t>
      </w:r>
    </w:p>
    <w:p w:rsidR="008E28A6" w:rsidRPr="00595B94" w:rsidRDefault="008E28A6" w:rsidP="00BF7E1B">
      <w:r w:rsidRPr="00595B94">
        <w:t xml:space="preserve">Druhá skupina funkcí </w:t>
      </w:r>
      <w:r w:rsidRPr="00446050">
        <w:rPr>
          <w:b/>
        </w:rPr>
        <w:t xml:space="preserve">určuje způsoby dodání </w:t>
      </w:r>
      <w:r w:rsidRPr="00595B94">
        <w:t xml:space="preserve">zboží přímo spotřebiteli. Tady jde o výběr intenzity šíření zboží, </w:t>
      </w:r>
      <w:r w:rsidR="00566AD0" w:rsidRPr="00595B94">
        <w:t>kanálu/kanálů pohybu zboží až do použ</w:t>
      </w:r>
      <w:r w:rsidR="002A0131" w:rsidRPr="00595B94">
        <w:t>í</w:t>
      </w:r>
      <w:r w:rsidR="00566AD0" w:rsidRPr="00595B94">
        <w:t>vání různých forem maloobchodního prodeje: specializovaných obchodů, obchodů běžného typu, supermarketů, hypermarketů atd.</w:t>
      </w:r>
    </w:p>
    <w:p w:rsidR="00566AD0" w:rsidRDefault="00566AD0" w:rsidP="00BF7E1B">
      <w:r w:rsidRPr="00595B94">
        <w:t>Třetí skupina zahr</w:t>
      </w:r>
      <w:r w:rsidR="002A0131" w:rsidRPr="00595B94">
        <w:t>n</w:t>
      </w:r>
      <w:r w:rsidRPr="00595B94">
        <w:t xml:space="preserve">uje </w:t>
      </w:r>
      <w:r w:rsidRPr="00446050">
        <w:rPr>
          <w:b/>
        </w:rPr>
        <w:t>nástroje pro výpočet ceny</w:t>
      </w:r>
      <w:r w:rsidRPr="00595B94">
        <w:t>, jenž se může nab</w:t>
      </w:r>
      <w:r w:rsidR="002A0131" w:rsidRPr="00595B94">
        <w:t>í</w:t>
      </w:r>
      <w:r w:rsidRPr="00595B94">
        <w:t>dnout za dané zboží/danou službu.</w:t>
      </w:r>
    </w:p>
    <w:p w:rsidR="00913301" w:rsidRPr="00595B94" w:rsidRDefault="00913301" w:rsidP="00913301">
      <w:pPr>
        <w:pStyle w:val="2Nadpis"/>
      </w:pPr>
      <w:bookmarkStart w:id="15" w:name="_Toc458080493"/>
      <w:r>
        <w:t>1.2</w:t>
      </w:r>
      <w:r>
        <w:tab/>
        <w:t>Komunikační mix</w:t>
      </w:r>
      <w:bookmarkEnd w:id="15"/>
    </w:p>
    <w:p w:rsidR="00566AD0" w:rsidRPr="00595B94" w:rsidRDefault="00566AD0" w:rsidP="00BF7E1B">
      <w:r w:rsidRPr="00595B94">
        <w:t>Ze všech skupin marketingových funkcí čtvrtá je definov</w:t>
      </w:r>
      <w:r w:rsidR="002A0131" w:rsidRPr="00595B94">
        <w:t>á</w:t>
      </w:r>
      <w:r w:rsidRPr="00595B94">
        <w:t>na nejméně</w:t>
      </w:r>
      <w:r w:rsidR="007C085E" w:rsidRPr="00595B94">
        <w:t xml:space="preserve"> přesně. Zařazuje v sobě c</w:t>
      </w:r>
      <w:r w:rsidR="00266CB6" w:rsidRPr="00595B94">
        <w:t xml:space="preserve">elý komplex opatření, takzvaný </w:t>
      </w:r>
      <w:r w:rsidR="00266CB6" w:rsidRPr="00446050">
        <w:rPr>
          <w:b/>
        </w:rPr>
        <w:t>komunikační mix</w:t>
      </w:r>
      <w:r w:rsidR="007C085E" w:rsidRPr="00595B94">
        <w:t>.</w:t>
      </w:r>
    </w:p>
    <w:p w:rsidR="004841E6" w:rsidRPr="00595B94" w:rsidRDefault="00CD1951" w:rsidP="00BF7E1B">
      <w:r w:rsidRPr="00446050">
        <w:rPr>
          <w:b/>
        </w:rPr>
        <w:t>Komunikační mix</w:t>
      </w:r>
      <w:r w:rsidRPr="00595B94">
        <w:t xml:space="preserve"> představuje</w:t>
      </w:r>
      <w:r w:rsidR="00004B31" w:rsidRPr="00595B94">
        <w:t xml:space="preserve"> proces poskyto</w:t>
      </w:r>
      <w:r w:rsidR="004841E6" w:rsidRPr="00595B94">
        <w:t>vání informací o zboží cílové skupině zákazníků</w:t>
      </w:r>
      <w:r w:rsidR="00004B31" w:rsidRPr="00595B94">
        <w:t>. Je třeba si uvědomit že ani jedná fir</w:t>
      </w:r>
      <w:r w:rsidR="00B117FC" w:rsidRPr="00595B94">
        <w:t>ma není schopná působit</w:t>
      </w:r>
      <w:r w:rsidR="00004B31" w:rsidRPr="00595B94">
        <w:t xml:space="preserve"> na všech trzích </w:t>
      </w:r>
      <w:r w:rsidR="00B117FC" w:rsidRPr="00595B94">
        <w:t>najednou a uspokojovat přítom potřeby všech zákazníků. Naopak bude firma prosperovat pouze tehdy, když bude zaměřená na takový trh, jehož klienty s největší pravděpodobností zaujme její marketingový program. Cílov</w:t>
      </w:r>
      <w:r w:rsidR="004841E6" w:rsidRPr="00595B94">
        <w:t>á skupina</w:t>
      </w:r>
      <w:r w:rsidR="00B117FC" w:rsidRPr="00595B94">
        <w:t xml:space="preserve"> zákazn</w:t>
      </w:r>
      <w:r w:rsidR="004841E6" w:rsidRPr="00595B94">
        <w:t>íků je to skupina lidí, jež dostává marketingová sdělení a může na ně reagovat.</w:t>
      </w:r>
    </w:p>
    <w:p w:rsidR="00D8654E" w:rsidRDefault="004841E6" w:rsidP="00BF7E1B">
      <w:r w:rsidRPr="00595B94">
        <w:t>Dokonce i takov</w:t>
      </w:r>
      <w:r w:rsidR="00492A0D" w:rsidRPr="00595B94">
        <w:t>í</w:t>
      </w:r>
      <w:r w:rsidRPr="00595B94">
        <w:t xml:space="preserve"> tržní giganti jako Coca-Cola a Pepsicola </w:t>
      </w:r>
      <w:r w:rsidR="00492A0D" w:rsidRPr="00595B94">
        <w:t xml:space="preserve">při propagaci své nové produkce se orientují na konkretní skupiny obyvatel. Firemní specialisté musí chapat že pro nejefektivnější šíření marketingového sdělení se použivají nejrůznější způsoby. </w:t>
      </w:r>
    </w:p>
    <w:p w:rsidR="001462B2" w:rsidRPr="00595B94" w:rsidRDefault="00A33615" w:rsidP="00BF7E1B">
      <w:r w:rsidRPr="00595B94">
        <w:t>Tak</w:t>
      </w:r>
      <w:r w:rsidR="00492A0D" w:rsidRPr="00595B94">
        <w:t xml:space="preserve"> v</w:t>
      </w:r>
      <w:r w:rsidR="00FE1201" w:rsidRPr="00595B94">
        <w:t xml:space="preserve">estavěný CD přehrávač </w:t>
      </w:r>
      <w:r w:rsidRPr="00595B94">
        <w:t>a kožený interiér automobilu je pevným příkladem marketingového sdělení o výsoké kvalitě vozidla. Cena zboží také poskytuje spotřebitelům určitou informaci</w:t>
      </w:r>
      <w:r w:rsidR="00561C42" w:rsidRPr="00595B94">
        <w:t xml:space="preserve"> –  je očividně že propiska za 99 centů stěží bude vypadat stejně kvalitně </w:t>
      </w:r>
      <w:r w:rsidR="00561C42" w:rsidRPr="00595B94">
        <w:lastRenderedPageBreak/>
        <w:t>a</w:t>
      </w:r>
      <w:r w:rsidR="004D06BF">
        <w:t> </w:t>
      </w:r>
      <w:r w:rsidR="00561C42" w:rsidRPr="00595B94">
        <w:t>spolehlivě jako propiska za 50 dolarů. Firma</w:t>
      </w:r>
      <w:r w:rsidR="004A2F15" w:rsidRPr="00595B94">
        <w:t>,</w:t>
      </w:r>
      <w:r w:rsidR="00561C42" w:rsidRPr="00595B94">
        <w:t xml:space="preserve"> která </w:t>
      </w:r>
      <w:r w:rsidR="004A2F15" w:rsidRPr="00595B94">
        <w:t>distribuje</w:t>
      </w:r>
      <w:r w:rsidR="00561C42" w:rsidRPr="00595B94">
        <w:t xml:space="preserve"> své výrobky</w:t>
      </w:r>
      <w:r w:rsidR="004A2F15" w:rsidRPr="00595B94">
        <w:t xml:space="preserve"> převažně</w:t>
      </w:r>
      <w:r w:rsidR="00561C42" w:rsidRPr="00595B94">
        <w:t xml:space="preserve"> přes</w:t>
      </w:r>
      <w:r w:rsidR="004A2F15" w:rsidRPr="00595B94">
        <w:t xml:space="preserve"> diskontní prodejny už jenom tímto hodně vypovídá a statusu své produkce. </w:t>
      </w:r>
    </w:p>
    <w:p w:rsidR="004A2F15" w:rsidRPr="00595B94" w:rsidRDefault="008E3C8E" w:rsidP="00BF7E1B">
      <w:r w:rsidRPr="00595B94">
        <w:t xml:space="preserve">Tím pádem </w:t>
      </w:r>
      <w:r w:rsidR="004A2F15" w:rsidRPr="00595B94">
        <w:t xml:space="preserve">zboží, cena a způsob distribuce mohou nést spotřebitelům důležitou </w:t>
      </w:r>
      <w:r w:rsidR="004A2F15" w:rsidRPr="00243D5E">
        <w:rPr>
          <w:b/>
        </w:rPr>
        <w:t>tržní informaci</w:t>
      </w:r>
      <w:r w:rsidR="004A2F15" w:rsidRPr="00595B94">
        <w:t>.</w:t>
      </w:r>
      <w:r w:rsidRPr="00595B94">
        <w:t xml:space="preserve"> Tyto tři prvky společně s komunikačním mixem tvoří marketingový mix. Komunikační mix demonstruje důležité charakteristiky třech ostatních elementů  marketingového mixu s cílem nalákat zákazníky ke koupi zboží.</w:t>
      </w:r>
    </w:p>
    <w:p w:rsidR="00FE26BB" w:rsidRPr="00595B94" w:rsidRDefault="00266CB6" w:rsidP="00BF7E1B">
      <w:r w:rsidRPr="00595B94">
        <w:t xml:space="preserve">Pokud marketingový mix se zakládá na všezahrňujicím promyšleném marketingovém plánu, oni můžou zplodit „velikou myšlenku“, kterou si zcela osvojí cílový zákazník. </w:t>
      </w:r>
      <w:r w:rsidR="008E3C8E" w:rsidRPr="00595B94">
        <w:t xml:space="preserve">Komunikační mix </w:t>
      </w:r>
      <w:r w:rsidR="008D4F3B" w:rsidRPr="00595B94">
        <w:t xml:space="preserve">se </w:t>
      </w:r>
      <w:r w:rsidR="008E3C8E" w:rsidRPr="00595B94">
        <w:t>spolu s</w:t>
      </w:r>
      <w:r w:rsidR="008D4F3B" w:rsidRPr="00595B94">
        <w:t xml:space="preserve"> ostatními prvky marketingového mixu jeví klíčovým činitelem pro vytvoření komunikačních strategií na základě marketingového plánu. </w:t>
      </w:r>
    </w:p>
    <w:p w:rsidR="00FE26BB" w:rsidRDefault="00FE26BB" w:rsidP="00BF7E1B">
      <w:r w:rsidRPr="00595B94">
        <w:t xml:space="preserve">Marketingový plán představuje doklad, </w:t>
      </w:r>
      <w:r w:rsidR="00F729E5" w:rsidRPr="00595B94">
        <w:t xml:space="preserve">ve kterém se </w:t>
      </w:r>
      <w:r w:rsidRPr="00595B94">
        <w:t xml:space="preserve"> odráží analýz</w:t>
      </w:r>
      <w:r w:rsidR="00F729E5" w:rsidRPr="00595B94">
        <w:t>a</w:t>
      </w:r>
      <w:r w:rsidRPr="00595B94">
        <w:t xml:space="preserve"> současné marketingové situace</w:t>
      </w:r>
      <w:r w:rsidR="00F729E5" w:rsidRPr="00595B94">
        <w:t>, identifikují se obchodní příležitosti a spojené s nimi hrozby, stanovují se cíle rozvoje a určuje se plán, jak je dosáhnout. Každá z oblastí marketingového mixu má vlastní cíl</w:t>
      </w:r>
      <w:r w:rsidR="004D06BF">
        <w:t>e a </w:t>
      </w:r>
      <w:r w:rsidR="005A6DD1" w:rsidRPr="00595B94">
        <w:t xml:space="preserve">strategie. Například cíl a strategie cenotvorby </w:t>
      </w:r>
      <w:r w:rsidR="00C04909" w:rsidRPr="00595B94">
        <w:t>můžou spočívat ve zvýšení prodejů na určitém území prostřednictvím stanovení nizší ceny na zboží, než u hlavních konkurentů.</w:t>
      </w:r>
      <w:r w:rsidR="00A4391F" w:rsidRPr="00595B94">
        <w:t xml:space="preserve"> Komunikační mix má za úkol udělat cílovému zákazníkovi představu o celkové marketingové strategii firmy tím, že mu poskytn</w:t>
      </w:r>
      <w:r w:rsidR="00771BCE" w:rsidRPr="00595B94">
        <w:t>e</w:t>
      </w:r>
      <w:r w:rsidR="00A4391F" w:rsidRPr="00595B94">
        <w:t xml:space="preserve"> speciální informace o zboží</w:t>
      </w:r>
      <w:r w:rsidR="00771BCE" w:rsidRPr="00595B94">
        <w:t xml:space="preserve"> či </w:t>
      </w:r>
      <w:r w:rsidR="00A4391F" w:rsidRPr="00595B94">
        <w:t>službě, ceně</w:t>
      </w:r>
      <w:r w:rsidR="00771BCE" w:rsidRPr="00595B94">
        <w:t xml:space="preserve"> a způsobech distribuce, aby zákazníka zainteresoval nebo přesvědčil zaujat určité stanovisko.</w:t>
      </w:r>
    </w:p>
    <w:p w:rsidR="00913301" w:rsidRPr="00595B94" w:rsidRDefault="00913301" w:rsidP="00913301">
      <w:pPr>
        <w:pStyle w:val="2Nadpis"/>
      </w:pPr>
      <w:bookmarkStart w:id="16" w:name="_Toc458080494"/>
      <w:r>
        <w:t>1.3</w:t>
      </w:r>
      <w:r>
        <w:tab/>
        <w:t>Základní prvky marketingového mixu</w:t>
      </w:r>
      <w:bookmarkEnd w:id="16"/>
    </w:p>
    <w:p w:rsidR="001A1B49" w:rsidRPr="00595B94" w:rsidRDefault="001A1B49" w:rsidP="00BF7E1B">
      <w:r w:rsidRPr="00595B94">
        <w:t>Sezn</w:t>
      </w:r>
      <w:r w:rsidR="0071110A" w:rsidRPr="00595B94">
        <w:t>á</w:t>
      </w:r>
      <w:r w:rsidRPr="00595B94">
        <w:t xml:space="preserve">míme se </w:t>
      </w:r>
      <w:r w:rsidRPr="00243D5E">
        <w:rPr>
          <w:b/>
        </w:rPr>
        <w:t>s pěti základními elementy</w:t>
      </w:r>
      <w:r w:rsidRPr="00595B94">
        <w:t xml:space="preserve"> k</w:t>
      </w:r>
      <w:r w:rsidR="0071110A" w:rsidRPr="00595B94">
        <w:t>a</w:t>
      </w:r>
      <w:r w:rsidRPr="00595B94">
        <w:t>ždého marketingového mixu: přesvědčení spotřebitele, cíle, místa kontaktu, účastnici marketingového procesu a různé druhy marketingové komunikační činnosti.</w:t>
      </w:r>
    </w:p>
    <w:p w:rsidR="001A1B49" w:rsidRPr="00446050" w:rsidRDefault="001A1B49" w:rsidP="00BF7E1B">
      <w:pPr>
        <w:rPr>
          <w:b/>
        </w:rPr>
      </w:pPr>
      <w:r w:rsidRPr="00446050">
        <w:rPr>
          <w:b/>
        </w:rPr>
        <w:t xml:space="preserve">Přesvědčení </w:t>
      </w:r>
      <w:r w:rsidR="00CD1951" w:rsidRPr="00446050">
        <w:rPr>
          <w:b/>
        </w:rPr>
        <w:t>a informování</w:t>
      </w:r>
    </w:p>
    <w:p w:rsidR="000D0A5C" w:rsidRDefault="001A1B49" w:rsidP="00BF7E1B">
      <w:r w:rsidRPr="00595B94">
        <w:t>Všechny</w:t>
      </w:r>
      <w:r w:rsidR="00CD1951" w:rsidRPr="00595B94">
        <w:t xml:space="preserve"> elementy komunikačního mixu</w:t>
      </w:r>
      <w:r w:rsidR="004403AE" w:rsidRPr="00595B94">
        <w:t xml:space="preserve"> jsou </w:t>
      </w:r>
      <w:r w:rsidR="00CD1951" w:rsidRPr="00595B94">
        <w:t>určeny</w:t>
      </w:r>
      <w:r w:rsidR="004403AE" w:rsidRPr="00595B94">
        <w:t xml:space="preserve"> poskytnout </w:t>
      </w:r>
      <w:r w:rsidR="000C27C2" w:rsidRPr="00595B94">
        <w:t>cílové skupině zákazníků konkretní informace nebo ji přesvědčit aby změnika své stanovisko</w:t>
      </w:r>
      <w:r w:rsidR="004403AE" w:rsidRPr="00595B94">
        <w:t xml:space="preserve"> či chování. Firmy-prodejce jsou vynalézavé při přesvěd</w:t>
      </w:r>
      <w:r w:rsidR="0071110A" w:rsidRPr="00595B94">
        <w:t>č</w:t>
      </w:r>
      <w:r w:rsidR="004403AE" w:rsidRPr="00595B94">
        <w:t>ování svých zákazníků</w:t>
      </w:r>
      <w:r w:rsidR="003A6BDF" w:rsidRPr="00595B94">
        <w:t xml:space="preserve"> a m</w:t>
      </w:r>
      <w:r w:rsidR="004403AE" w:rsidRPr="00595B94">
        <w:t>ůžou použit jakékoli</w:t>
      </w:r>
      <w:r w:rsidR="003A6BDF" w:rsidRPr="00595B94">
        <w:t>v informace, důvody a stimuly. Je nutno také přihlédnout k mínění spotřebitelů.</w:t>
      </w:r>
      <w:r w:rsidR="000D0A5C">
        <w:br w:type="page"/>
      </w:r>
    </w:p>
    <w:p w:rsidR="003A6BDF" w:rsidRPr="00446050" w:rsidRDefault="003A6BDF" w:rsidP="00BF7E1B">
      <w:pPr>
        <w:rPr>
          <w:b/>
        </w:rPr>
      </w:pPr>
      <w:r w:rsidRPr="00446050">
        <w:rPr>
          <w:b/>
        </w:rPr>
        <w:lastRenderedPageBreak/>
        <w:t>Cíle</w:t>
      </w:r>
    </w:p>
    <w:p w:rsidR="001A1B49" w:rsidRPr="00595B94" w:rsidRDefault="003A6BDF" w:rsidP="00BF7E1B">
      <w:r w:rsidRPr="00595B94">
        <w:t>Všechny</w:t>
      </w:r>
      <w:r w:rsidR="00CD1951" w:rsidRPr="00595B94">
        <w:t xml:space="preserve"> prvky komunikačního mixu</w:t>
      </w:r>
      <w:r w:rsidRPr="00595B94">
        <w:t xml:space="preserve"> jsou </w:t>
      </w:r>
      <w:r w:rsidR="000C27C2" w:rsidRPr="00595B94">
        <w:t>zaměřeny na řešení specifických problémů</w:t>
      </w:r>
      <w:r w:rsidR="00623EF0" w:rsidRPr="00595B94">
        <w:t>, které zároveň musí odpovídat cílům komunikačního programu.</w:t>
      </w:r>
      <w:r w:rsidR="00582E8E" w:rsidRPr="00595B94">
        <w:t xml:space="preserve"> Běžně tyto cíle zahrnují informování zákazníků o obchodní značce, </w:t>
      </w:r>
      <w:r w:rsidR="0071110A" w:rsidRPr="00595B94">
        <w:t xml:space="preserve">šíření novinek, </w:t>
      </w:r>
      <w:r w:rsidR="00582E8E" w:rsidRPr="00595B94">
        <w:t xml:space="preserve">zvýšení kultury </w:t>
      </w:r>
      <w:r w:rsidR="0071110A" w:rsidRPr="00595B94">
        <w:t>trhu, formování pozitivního obrazu firmy či její značky. Koncový cíl každé strategie marketingového mixu spočívá v tom, aby pomoct firmě prodat její zboží či službu a tak udržet svůj byznys.</w:t>
      </w:r>
    </w:p>
    <w:p w:rsidR="008D4F3B" w:rsidRPr="00446050" w:rsidRDefault="004F59C8" w:rsidP="00BF7E1B">
      <w:pPr>
        <w:rPr>
          <w:b/>
        </w:rPr>
      </w:pPr>
      <w:r w:rsidRPr="00446050">
        <w:rPr>
          <w:b/>
        </w:rPr>
        <w:t>Místa kontaktů</w:t>
      </w:r>
    </w:p>
    <w:p w:rsidR="00B44A33" w:rsidRPr="00595B94" w:rsidRDefault="00362391" w:rsidP="00BF7E1B">
      <w:r w:rsidRPr="00595B94">
        <w:t>Pro úspěšné udrže</w:t>
      </w:r>
      <w:r w:rsidR="00051DC5" w:rsidRPr="00595B94">
        <w:t>ní se firmy na trhu musí se její</w:t>
      </w:r>
      <w:r w:rsidRPr="00595B94">
        <w:t xml:space="preserve"> marketingová sdělení dostat všude, kde je možný kontakt koncového zákazníka s firemní obchodní značkou. Místa uskutečnění takov</w:t>
      </w:r>
      <w:r w:rsidR="000F43CA" w:rsidRPr="00595B94">
        <w:t>ých kontaktů můžou být různá: začinaje obchodem, ve kterém se zboží prodává, až po pokoj, ve kterém kup</w:t>
      </w:r>
      <w:r w:rsidR="00051DC5" w:rsidRPr="00595B94">
        <w:t>u</w:t>
      </w:r>
      <w:r w:rsidR="000F43CA" w:rsidRPr="00595B94">
        <w:t>jící</w:t>
      </w:r>
      <w:r w:rsidR="00AC5F38" w:rsidRPr="00595B94">
        <w:t xml:space="preserve"> může</w:t>
      </w:r>
      <w:r w:rsidR="000F43CA" w:rsidRPr="00595B94">
        <w:t xml:space="preserve"> uvid</w:t>
      </w:r>
      <w:r w:rsidR="00AC5F38" w:rsidRPr="00595B94">
        <w:t>ět</w:t>
      </w:r>
      <w:r w:rsidR="000F43CA" w:rsidRPr="00595B94">
        <w:t xml:space="preserve"> v</w:t>
      </w:r>
      <w:r w:rsidR="00AC5F38" w:rsidRPr="00595B94">
        <w:t> </w:t>
      </w:r>
      <w:r w:rsidR="000F43CA" w:rsidRPr="00595B94">
        <w:t>televizi</w:t>
      </w:r>
      <w:r w:rsidR="00AC5F38" w:rsidRPr="00595B94">
        <w:t xml:space="preserve"> reklamu nebo může zavolat na </w:t>
      </w:r>
      <w:r w:rsidR="004F59C8" w:rsidRPr="00595B94">
        <w:t>„horkou“ linku a zjistit zajímav</w:t>
      </w:r>
      <w:r w:rsidR="00AC5F38" w:rsidRPr="00595B94">
        <w:t>é pro něho informace. Speci</w:t>
      </w:r>
      <w:r w:rsidR="00051DC5" w:rsidRPr="00595B94">
        <w:t>a</w:t>
      </w:r>
      <w:r w:rsidR="00AC5F38" w:rsidRPr="00595B94">
        <w:t>list</w:t>
      </w:r>
      <w:r w:rsidR="00051DC5" w:rsidRPr="00595B94">
        <w:t xml:space="preserve">é </w:t>
      </w:r>
      <w:r w:rsidR="00AC5F38" w:rsidRPr="00595B94">
        <w:t xml:space="preserve">marketingu mohou předem plánovat některé druhy kontaktů, například </w:t>
      </w:r>
      <w:r w:rsidR="006543AF" w:rsidRPr="00595B94">
        <w:t>v</w:t>
      </w:r>
      <w:r w:rsidR="00AC5F38" w:rsidRPr="00595B94">
        <w:t>znikající v procesu reklamní kampaně</w:t>
      </w:r>
      <w:r w:rsidR="006543AF" w:rsidRPr="00595B94">
        <w:t xml:space="preserve">, ale občas </w:t>
      </w:r>
      <w:r w:rsidR="00A67004" w:rsidRPr="00595B94">
        <w:t>se kontakty uskutečňují nepl</w:t>
      </w:r>
      <w:r w:rsidR="00BC6EA3" w:rsidRPr="00595B94">
        <w:t>á</w:t>
      </w:r>
      <w:r w:rsidR="00A67004" w:rsidRPr="00595B94">
        <w:t>novaně. Takové nepředvídatelné kontakty mohou vznikat ve výsledku šíření určité informace, získané zákazn</w:t>
      </w:r>
      <w:r w:rsidR="00BC6EA3" w:rsidRPr="00595B94">
        <w:t>icí</w:t>
      </w:r>
      <w:r w:rsidR="00A67004" w:rsidRPr="00595B94">
        <w:t xml:space="preserve">. </w:t>
      </w:r>
      <w:r w:rsidR="00AC75EA" w:rsidRPr="00595B94">
        <w:t>Konk</w:t>
      </w:r>
      <w:r w:rsidR="00BC6EA3" w:rsidRPr="00595B94">
        <w:t>r</w:t>
      </w:r>
      <w:r w:rsidR="00AC75EA" w:rsidRPr="00595B94">
        <w:t>etně celkový design obchodního podniku může jasně napovídat o tom</w:t>
      </w:r>
      <w:r w:rsidR="00C263B1" w:rsidRPr="00595B94">
        <w:t>, že on prodává pouze laciné zboží, a nízká úroveň obsluhy uk</w:t>
      </w:r>
      <w:r w:rsidR="00BC6EA3" w:rsidRPr="00595B94">
        <w:t>á</w:t>
      </w:r>
      <w:r w:rsidR="00C263B1" w:rsidRPr="00595B94">
        <w:t>že na to, že firma s</w:t>
      </w:r>
      <w:r w:rsidR="008E3940" w:rsidRPr="00595B94">
        <w:t>e nedostatečně stará o potřeby</w:t>
      </w:r>
      <w:r w:rsidR="00C263B1" w:rsidRPr="00595B94">
        <w:t xml:space="preserve"> klientů. Aby bylo možné co nejefektivněji ovlivnit cílovou skupinu, společnost by měla zvážit otázku možných kontaktů se zákazníkem jako důležitou součást svého marketingového programu. Pro jeho úspěšnou realizaci je nutné aby </w:t>
      </w:r>
      <w:r w:rsidR="00051DC5" w:rsidRPr="00595B94">
        <w:t>m</w:t>
      </w:r>
      <w:r w:rsidR="00C263B1" w:rsidRPr="00595B94">
        <w:t>arket</w:t>
      </w:r>
      <w:r w:rsidR="00051DC5" w:rsidRPr="00595B94">
        <w:t>i</w:t>
      </w:r>
      <w:r w:rsidR="00C263B1" w:rsidRPr="00595B94">
        <w:t>ngové</w:t>
      </w:r>
      <w:r w:rsidR="008E3940" w:rsidRPr="00595B94">
        <w:t xml:space="preserve"> sdělení v každém místě kontaktu</w:t>
      </w:r>
      <w:r w:rsidR="00C263B1" w:rsidRPr="00595B94">
        <w:t xml:space="preserve"> </w:t>
      </w:r>
      <w:r w:rsidR="00051DC5" w:rsidRPr="00595B94">
        <w:t xml:space="preserve">se zákazníkem prokazovalo hodnotu </w:t>
      </w:r>
      <w:r w:rsidR="008E3940" w:rsidRPr="00595B94">
        <w:t xml:space="preserve">a užitečnost </w:t>
      </w:r>
      <w:r w:rsidR="00051DC5" w:rsidRPr="00595B94">
        <w:t>nabízeného zboží či služby.</w:t>
      </w:r>
    </w:p>
    <w:p w:rsidR="008E3940" w:rsidRPr="00446050" w:rsidRDefault="008E3940" w:rsidP="00BF7E1B">
      <w:pPr>
        <w:rPr>
          <w:b/>
        </w:rPr>
      </w:pPr>
      <w:r w:rsidRPr="00446050">
        <w:rPr>
          <w:b/>
        </w:rPr>
        <w:t>Účastnici marketingového procesu</w:t>
      </w:r>
    </w:p>
    <w:p w:rsidR="000D0A5C" w:rsidRDefault="00D4417B" w:rsidP="00BF7E1B">
      <w:r w:rsidRPr="00595B94">
        <w:t>Cílová skupina zahrnuje nejen potenciální zákazníky. Účastn</w:t>
      </w:r>
      <w:r w:rsidR="00A42312" w:rsidRPr="00595B94">
        <w:t>í</w:t>
      </w:r>
      <w:r w:rsidRPr="00595B94">
        <w:t xml:space="preserve">k marketingového procesu </w:t>
      </w:r>
      <w:r w:rsidR="00CA2C2D" w:rsidRPr="00595B94">
        <w:t>je</w:t>
      </w:r>
      <w:r w:rsidRPr="00595B94">
        <w:t xml:space="preserve"> </w:t>
      </w:r>
      <w:r w:rsidR="00CA2C2D" w:rsidRPr="00595B94">
        <w:t xml:space="preserve">každá osoba, která přispívá k úspěchu společnosti nebo propaguje její zboží </w:t>
      </w:r>
      <w:r w:rsidR="00A42312" w:rsidRPr="00595B94">
        <w:t>č</w:t>
      </w:r>
      <w:r w:rsidR="00CA2C2D" w:rsidRPr="00595B94">
        <w:t>i služby. To znamená, že mezi účastníky marketingového procesu lze zařadit zaměstnance firmy</w:t>
      </w:r>
      <w:r w:rsidR="006508E0" w:rsidRPr="00595B94">
        <w:t>, prodejce její výrobků, dodavatele, obyvatele na územích, ve kterých je zboží vyráběné a prodávané, média, orgány státní regulace obchodní činnosti, stejně jako kupující.</w:t>
      </w:r>
      <w:r w:rsidR="000D0A5C">
        <w:br w:type="page"/>
      </w:r>
    </w:p>
    <w:p w:rsidR="006508E0" w:rsidRPr="00446050" w:rsidRDefault="006508E0" w:rsidP="00BF7E1B">
      <w:pPr>
        <w:rPr>
          <w:b/>
        </w:rPr>
      </w:pPr>
      <w:r w:rsidRPr="00446050">
        <w:rPr>
          <w:b/>
        </w:rPr>
        <w:lastRenderedPageBreak/>
        <w:t>Marketingová komunikační sdělení</w:t>
      </w:r>
    </w:p>
    <w:p w:rsidR="006508E0" w:rsidRDefault="000C27C2" w:rsidP="00BF7E1B">
      <w:r w:rsidRPr="00595B94">
        <w:t xml:space="preserve">Stovky různých typů komunikace mohou být použity k šíření marketingových sdělení. </w:t>
      </w:r>
      <w:r w:rsidR="00A42312" w:rsidRPr="00595B94">
        <w:t>Tento proces může být proveden</w:t>
      </w:r>
      <w:r w:rsidRPr="00595B94">
        <w:t xml:space="preserve"> za použití předem určen</w:t>
      </w:r>
      <w:r w:rsidR="00A42312" w:rsidRPr="00595B94">
        <w:t>ého</w:t>
      </w:r>
      <w:r w:rsidRPr="00595B94">
        <w:t xml:space="preserve"> program</w:t>
      </w:r>
      <w:r w:rsidR="00A42312" w:rsidRPr="00595B94">
        <w:t>u marketingových komunikací</w:t>
      </w:r>
      <w:r w:rsidRPr="00595B94">
        <w:t>,</w:t>
      </w:r>
      <w:r w:rsidR="00A42312" w:rsidRPr="00595B94">
        <w:t xml:space="preserve"> jakož i prostřednictvím neplánovaného využití elementů marketingového mixu a jinými způsoby navazování kontaktů se spotřebitelem.</w:t>
      </w:r>
      <w:r w:rsidR="00BC7417" w:rsidRPr="00595B94">
        <w:t xml:space="preserve"> Tím pádem pro dosažení marketingového kontaktu lze použít </w:t>
      </w:r>
      <w:r w:rsidR="00BC7417" w:rsidRPr="00446050">
        <w:rPr>
          <w:b/>
        </w:rPr>
        <w:t>plánované i neplánované</w:t>
      </w:r>
      <w:r w:rsidR="00BC7417" w:rsidRPr="00595B94">
        <w:t xml:space="preserve"> marketingová sdělení.</w:t>
      </w:r>
    </w:p>
    <w:p w:rsidR="00913301" w:rsidRPr="00595B94" w:rsidRDefault="00913301" w:rsidP="00913301">
      <w:pPr>
        <w:pStyle w:val="2Nadpis"/>
      </w:pPr>
      <w:bookmarkStart w:id="17" w:name="_Toc458080495"/>
      <w:r>
        <w:t>1.4</w:t>
      </w:r>
      <w:r>
        <w:tab/>
        <w:t>Nástroje komunikačního mixu</w:t>
      </w:r>
      <w:bookmarkEnd w:id="17"/>
    </w:p>
    <w:p w:rsidR="005C2524" w:rsidRPr="00595B94" w:rsidRDefault="005C2524" w:rsidP="00BF7E1B">
      <w:r w:rsidRPr="00595B94">
        <w:t xml:space="preserve">Pro poskytování zákazníkovi </w:t>
      </w:r>
      <w:r w:rsidRPr="00446050">
        <w:rPr>
          <w:b/>
        </w:rPr>
        <w:t>plánovan</w:t>
      </w:r>
      <w:r w:rsidR="009D4A82" w:rsidRPr="00446050">
        <w:rPr>
          <w:b/>
        </w:rPr>
        <w:t>ých</w:t>
      </w:r>
      <w:r w:rsidR="009D4A82" w:rsidRPr="00595B94">
        <w:t xml:space="preserve"> marketingových sdělení používají se ná</w:t>
      </w:r>
      <w:r w:rsidRPr="00595B94">
        <w:t>sledující komunikační nástroje:</w:t>
      </w:r>
    </w:p>
    <w:p w:rsidR="005C2524" w:rsidRPr="00595B94" w:rsidRDefault="005C2524" w:rsidP="005C2524">
      <w:r w:rsidRPr="00446050">
        <w:rPr>
          <w:b/>
        </w:rPr>
        <w:t>Reklama</w:t>
      </w:r>
      <w:r w:rsidRPr="00595B94">
        <w:t xml:space="preserve"> – jakákoli forma neosobního sdělení, p</w:t>
      </w:r>
      <w:r w:rsidR="004777A9" w:rsidRPr="00595B94">
        <w:t>lacená konkretní osobou, určená k propagací</w:t>
      </w:r>
      <w:r w:rsidRPr="00595B94">
        <w:t xml:space="preserve"> ideí, zboží nebo služeb</w:t>
      </w:r>
      <w:r w:rsidR="004777A9" w:rsidRPr="00595B94">
        <w:t>. Ačkoliv některé druhy reklamy (například přímé e-mailové rozesílání) jsou orientov</w:t>
      </w:r>
      <w:r w:rsidR="009D4A82" w:rsidRPr="00595B94">
        <w:t>á</w:t>
      </w:r>
      <w:r w:rsidR="004777A9" w:rsidRPr="00595B94">
        <w:t xml:space="preserve">ny na konkretního individua, přesto většina reklamních sdělení je určena pro velké skupiny lidí </w:t>
      </w:r>
      <w:r w:rsidR="005A17F5" w:rsidRPr="00595B94">
        <w:t>a distribuov</w:t>
      </w:r>
      <w:r w:rsidR="009D4A82" w:rsidRPr="00595B94">
        <w:t>á</w:t>
      </w:r>
      <w:r w:rsidR="005A17F5" w:rsidRPr="00595B94">
        <w:t>na prostřednictvím takových medií jako rozhlas, televize, noviny a časopisy</w:t>
      </w:r>
      <w:r w:rsidR="009264CB" w:rsidRPr="00595B94">
        <w:t>.</w:t>
      </w:r>
      <w:r w:rsidR="001805B8">
        <w:t xml:space="preserve"> (</w:t>
      </w:r>
      <w:r w:rsidR="001805B8">
        <w:rPr>
          <w:iCs/>
          <w:shd w:val="clear" w:color="auto" w:fill="FFFFFF"/>
        </w:rPr>
        <w:t>Burnett, 2013, s. 156)</w:t>
      </w:r>
    </w:p>
    <w:p w:rsidR="005C2524" w:rsidRPr="00595B94" w:rsidRDefault="005C2524" w:rsidP="005C2524">
      <w:r w:rsidRPr="00446050">
        <w:rPr>
          <w:b/>
        </w:rPr>
        <w:t>Podpora prodeje</w:t>
      </w:r>
      <w:r w:rsidR="00D8654E" w:rsidRPr="00446050">
        <w:rPr>
          <w:b/>
        </w:rPr>
        <w:t xml:space="preserve"> (z angl. s</w:t>
      </w:r>
      <w:r w:rsidRPr="00446050">
        <w:rPr>
          <w:b/>
        </w:rPr>
        <w:t>ales promotion)</w:t>
      </w:r>
      <w:r w:rsidRPr="00595B94">
        <w:t xml:space="preserve"> – </w:t>
      </w:r>
      <w:r w:rsidR="00211B14" w:rsidRPr="00595B94">
        <w:t>různé marketingové</w:t>
      </w:r>
      <w:r w:rsidR="00DB72DD" w:rsidRPr="00595B94">
        <w:t xml:space="preserve"> aktivity</w:t>
      </w:r>
      <w:r w:rsidR="00211B14" w:rsidRPr="00595B94">
        <w:t>, které na určitou dobu zv</w:t>
      </w:r>
      <w:r w:rsidR="009D4A82" w:rsidRPr="00595B94">
        <w:t>y</w:t>
      </w:r>
      <w:r w:rsidR="00211B14" w:rsidRPr="00595B94">
        <w:t>šují v</w:t>
      </w:r>
      <w:r w:rsidR="009D4A82" w:rsidRPr="00595B94">
        <w:t>ý</w:t>
      </w:r>
      <w:r w:rsidR="00211B14" w:rsidRPr="00595B94">
        <w:t>chozí hodnotu zboží či služby</w:t>
      </w:r>
      <w:r w:rsidR="00DA0C29" w:rsidRPr="00595B94">
        <w:t xml:space="preserve"> a přímo stimulují kupní sílu spotřebitelů </w:t>
      </w:r>
      <w:r w:rsidR="002B7BD4" w:rsidRPr="00595B94">
        <w:t>(například kupony</w:t>
      </w:r>
      <w:r w:rsidR="0027496F">
        <w:t xml:space="preserve">, slevy </w:t>
      </w:r>
      <w:r w:rsidR="002B7BD4" w:rsidRPr="00595B94">
        <w:t xml:space="preserve">nebo zkušební vzorce), práci distributorů a </w:t>
      </w:r>
      <w:r w:rsidR="00DB72DD" w:rsidRPr="00595B94">
        <w:t>prodejního personálu</w:t>
      </w:r>
      <w:r w:rsidR="009264CB" w:rsidRPr="00595B94">
        <w:t>.</w:t>
      </w:r>
    </w:p>
    <w:p w:rsidR="005C2524" w:rsidRPr="00595B94" w:rsidRDefault="00D8654E" w:rsidP="005C2524">
      <w:r w:rsidRPr="00446050">
        <w:rPr>
          <w:b/>
        </w:rPr>
        <w:t>Vztahy s veřejností (z angl. p</w:t>
      </w:r>
      <w:r w:rsidR="005C2524" w:rsidRPr="00446050">
        <w:rPr>
          <w:b/>
        </w:rPr>
        <w:t>ublic relations neboli PR)</w:t>
      </w:r>
      <w:r w:rsidR="005C2524" w:rsidRPr="00595B94">
        <w:t xml:space="preserve"> – </w:t>
      </w:r>
      <w:r w:rsidR="00DB72DD" w:rsidRPr="00595B94">
        <w:t>koordinované úsilí o vytvoření pozitivní představy o produkt</w:t>
      </w:r>
      <w:r w:rsidR="009D4A82" w:rsidRPr="00595B94">
        <w:t>e</w:t>
      </w:r>
      <w:r w:rsidR="00DB72DD" w:rsidRPr="00595B94">
        <w:t xml:space="preserve"> ve společenském vědomí</w:t>
      </w:r>
      <w:r w:rsidR="008F4C37" w:rsidRPr="00595B94">
        <w:t>. Jsou realizovány cestou podpory specifických programů a činností, které nejsou přímo spojené s prodejem zboží: publikace v</w:t>
      </w:r>
      <w:r w:rsidR="0027496F">
        <w:t> </w:t>
      </w:r>
      <w:r w:rsidR="008F4C37" w:rsidRPr="00595B94">
        <w:t>tisku</w:t>
      </w:r>
      <w:r>
        <w:t>,</w:t>
      </w:r>
      <w:r w:rsidR="008F4C37" w:rsidRPr="00595B94">
        <w:t xml:space="preserve"> důležité z obchodního hlediska informace, publicita</w:t>
      </w:r>
      <w:r w:rsidR="009264CB" w:rsidRPr="00595B94">
        <w:t xml:space="preserve"> na rádiu a</w:t>
      </w:r>
      <w:r>
        <w:t xml:space="preserve"> v</w:t>
      </w:r>
      <w:r w:rsidR="009264CB" w:rsidRPr="00595B94">
        <w:t xml:space="preserve"> televizi.</w:t>
      </w:r>
      <w:r w:rsidR="001805B8">
        <w:t xml:space="preserve"> (</w:t>
      </w:r>
      <w:r w:rsidR="001805B8">
        <w:rPr>
          <w:iCs/>
          <w:shd w:val="clear" w:color="auto" w:fill="FFFFFF"/>
        </w:rPr>
        <w:t>Burnett, 2013, s. 172)</w:t>
      </w:r>
    </w:p>
    <w:p w:rsidR="009D4A82" w:rsidRPr="00595B94" w:rsidRDefault="00526D2E" w:rsidP="005C2524">
      <w:r w:rsidRPr="00446050">
        <w:rPr>
          <w:b/>
        </w:rPr>
        <w:t>Přímý</w:t>
      </w:r>
      <w:r w:rsidR="009D4A82" w:rsidRPr="00446050">
        <w:rPr>
          <w:b/>
        </w:rPr>
        <w:t xml:space="preserve"> marketing</w:t>
      </w:r>
      <w:r w:rsidR="009D4A82" w:rsidRPr="00595B94">
        <w:t xml:space="preserve"> – interaktivní marketingový systém, umožňující spotřebitelům snadno získávat zajímavé informace a</w:t>
      </w:r>
      <w:r w:rsidRPr="00595B94">
        <w:t xml:space="preserve"> na</w:t>
      </w:r>
      <w:r w:rsidR="009D4A82" w:rsidRPr="00595B94">
        <w:t>kupovat zboží prostřednictvím použití různých komunikačních kanálů. Zahrnuje adresné reklamní zásilky</w:t>
      </w:r>
      <w:r w:rsidRPr="00595B94">
        <w:t xml:space="preserve"> (direct mail), vyu</w:t>
      </w:r>
      <w:r w:rsidR="00CD582A" w:rsidRPr="00595B94">
        <w:t>žití objednávek přes tištěné katalogy a prodej přes on-line katalogy</w:t>
      </w:r>
      <w:r w:rsidR="009D4A82" w:rsidRPr="00595B94">
        <w:t>.</w:t>
      </w:r>
      <w:r w:rsidR="001805B8">
        <w:t xml:space="preserve"> (</w:t>
      </w:r>
      <w:r w:rsidR="001805B8">
        <w:rPr>
          <w:lang w:eastAsia="cs-CZ"/>
        </w:rPr>
        <w:t>Carter</w:t>
      </w:r>
      <w:r w:rsidR="001805B8" w:rsidRPr="00F67C2E">
        <w:rPr>
          <w:lang w:eastAsia="cs-CZ"/>
        </w:rPr>
        <w:t>, 2001</w:t>
      </w:r>
      <w:r w:rsidR="001805B8">
        <w:rPr>
          <w:lang w:eastAsia="cs-CZ"/>
        </w:rPr>
        <w:t>, s. 59)</w:t>
      </w:r>
    </w:p>
    <w:p w:rsidR="005C2524" w:rsidRPr="00595B94" w:rsidRDefault="005C2524" w:rsidP="005C2524">
      <w:r w:rsidRPr="00446050">
        <w:rPr>
          <w:b/>
        </w:rPr>
        <w:t>Osobní prodej</w:t>
      </w:r>
      <w:r w:rsidRPr="00595B94">
        <w:t xml:space="preserve"> –</w:t>
      </w:r>
      <w:r w:rsidR="008F4C37" w:rsidRPr="00595B94">
        <w:t xml:space="preserve"> navázaní osobního kontaktu s jedním </w:t>
      </w:r>
      <w:r w:rsidR="00526D2E" w:rsidRPr="00595B94">
        <w:t>nebo více potenciálními kupující</w:t>
      </w:r>
      <w:r w:rsidR="008F4C37" w:rsidRPr="00595B94">
        <w:t>mi za účelem prodeje zboží.</w:t>
      </w:r>
      <w:r w:rsidR="00B77F7B" w:rsidRPr="00595B94">
        <w:t xml:space="preserve"> Příkladem takových kontaktů mohou sloužit telefonáty regionálních </w:t>
      </w:r>
      <w:r w:rsidR="00B77F7B" w:rsidRPr="00595B94">
        <w:lastRenderedPageBreak/>
        <w:t xml:space="preserve">zástupců firmy-výrobce s místními podniky nebo maloobchodními prodejci, vybrané </w:t>
      </w:r>
      <w:r w:rsidR="00417B3E">
        <w:t>telefonáty</w:t>
      </w:r>
      <w:r w:rsidR="00B77F7B" w:rsidRPr="00595B94">
        <w:t xml:space="preserve"> potenciálním zákaznicím přímo domu nebo prodej zboží přes telefonické objednávky</w:t>
      </w:r>
      <w:r w:rsidR="009264CB" w:rsidRPr="00595B94">
        <w:t>.</w:t>
      </w:r>
      <w:r w:rsidR="002C337F">
        <w:t xml:space="preserve"> (</w:t>
      </w:r>
      <w:r w:rsidR="002C337F" w:rsidRPr="00F17FB3">
        <w:rPr>
          <w:iCs/>
          <w:shd w:val="clear" w:color="auto" w:fill="FFFFFF"/>
        </w:rPr>
        <w:t>BURNETT</w:t>
      </w:r>
      <w:r w:rsidR="002C337F">
        <w:rPr>
          <w:iCs/>
          <w:shd w:val="clear" w:color="auto" w:fill="FFFFFF"/>
        </w:rPr>
        <w:t>, s. 24-25</w:t>
      </w:r>
      <w:r w:rsidR="002C337F">
        <w:t>)</w:t>
      </w:r>
    </w:p>
    <w:p w:rsidR="004D2769" w:rsidRPr="00595B94" w:rsidRDefault="004D2769" w:rsidP="005C2524">
      <w:r w:rsidRPr="00417B3E">
        <w:rPr>
          <w:b/>
        </w:rPr>
        <w:t>Speciální nástroje</w:t>
      </w:r>
      <w:r w:rsidRPr="00595B94">
        <w:t xml:space="preserve"> pro podporu obchodu nebo reklamní aranžování pro místa prodeje - to znamená použití prostředků doručujících marketingová sděl</w:t>
      </w:r>
      <w:r w:rsidR="004D06BF">
        <w:t>ení přímo na místa prodeje a </w:t>
      </w:r>
      <w:r w:rsidR="007B2E8E" w:rsidRPr="00595B94">
        <w:t>zvy</w:t>
      </w:r>
      <w:r w:rsidRPr="00595B94">
        <w:t>šujících tím pravděpodobnost uskutečnění obchodu. Tyto prostředky, zejména interní obchodní kupony, připomínají zákazníkovi o konkrétním produktu, poskytují mu marketingové sdělení společnosti nebo informují o výhodách budouc</w:t>
      </w:r>
      <w:r w:rsidR="005D2C8B" w:rsidRPr="00595B94">
        <w:t>ího nákupu.</w:t>
      </w:r>
    </w:p>
    <w:p w:rsidR="005D2C8B" w:rsidRPr="00595B94" w:rsidRDefault="005D2C8B" w:rsidP="005C2524">
      <w:r w:rsidRPr="00446050">
        <w:rPr>
          <w:b/>
        </w:rPr>
        <w:t>Balení</w:t>
      </w:r>
      <w:r w:rsidRPr="00595B94">
        <w:t xml:space="preserve"> - kromě základní funkce slouží jako místo pro marketingové sdělení. Proto vypracováním balení výrobků se zab</w:t>
      </w:r>
      <w:r w:rsidR="007B2E8E" w:rsidRPr="00595B94">
        <w:t>ý</w:t>
      </w:r>
      <w:r w:rsidRPr="00595B94">
        <w:t>vají jak technologové a design</w:t>
      </w:r>
      <w:r w:rsidR="007B2E8E" w:rsidRPr="00595B94">
        <w:t>e</w:t>
      </w:r>
      <w:r w:rsidRPr="00595B94">
        <w:t>ři tak i pl</w:t>
      </w:r>
      <w:r w:rsidR="007B2E8E" w:rsidRPr="00595B94">
        <w:t>á</w:t>
      </w:r>
      <w:r w:rsidRPr="00595B94">
        <w:t>nov</w:t>
      </w:r>
      <w:r w:rsidR="002665D2" w:rsidRPr="00595B94">
        <w:t>a</w:t>
      </w:r>
      <w:r w:rsidRPr="00595B94">
        <w:t xml:space="preserve">če marketingových komunikací. Vzhledem k tomu, že právě marketingové sdělení na obalu vidí zákazník </w:t>
      </w:r>
      <w:r w:rsidR="007B2E8E" w:rsidRPr="00595B94">
        <w:t>během rozhodování se o koupi zboží, hraje ono klíčovou roli v procesu spotřebitelského přesvědčování.</w:t>
      </w:r>
    </w:p>
    <w:p w:rsidR="007B2E8E" w:rsidRPr="00595B94" w:rsidRDefault="007B2E8E" w:rsidP="005C2524">
      <w:r w:rsidRPr="00446050">
        <w:rPr>
          <w:b/>
        </w:rPr>
        <w:t>Speciální suvenýry</w:t>
      </w:r>
      <w:r w:rsidRPr="00595B94">
        <w:t xml:space="preserve"> – bezplatné dárky, sloužící připomínkou o firmě, jež vyrábí produkt a její firemní značce.</w:t>
      </w:r>
    </w:p>
    <w:p w:rsidR="0094114B" w:rsidRPr="00595B94" w:rsidRDefault="00D602C8" w:rsidP="005C2524">
      <w:r w:rsidRPr="00446050">
        <w:rPr>
          <w:b/>
        </w:rPr>
        <w:t>Sponzoring</w:t>
      </w:r>
      <w:r w:rsidRPr="00595B94">
        <w:t xml:space="preserve"> - finanční podpora neziskových organizací ze strany firmy při provádění různých </w:t>
      </w:r>
      <w:r w:rsidR="00D8654E">
        <w:t>akcí</w:t>
      </w:r>
      <w:r w:rsidRPr="00595B94">
        <w:t xml:space="preserve"> výměnou za právo navázání s nimi zvláštních vztahů. Sponzoring může zvýšit prestiž společnosti a vytvořit pozitivní představu o její činnosti. Jako příklad sponzorin</w:t>
      </w:r>
      <w:r w:rsidR="009264CB" w:rsidRPr="00595B94">
        <w:t>gu může být materiální podpora provedení</w:t>
      </w:r>
      <w:r w:rsidRPr="00595B94">
        <w:t xml:space="preserve"> tenisových turnajů, nebo p</w:t>
      </w:r>
      <w:r w:rsidR="009264CB" w:rsidRPr="00595B94">
        <w:t>řevod finančních prostředků dobročinné nadaci</w:t>
      </w:r>
      <w:r w:rsidRPr="00595B94">
        <w:t>.</w:t>
      </w:r>
    </w:p>
    <w:p w:rsidR="009264CB" w:rsidRPr="00595B94" w:rsidRDefault="00CC4B28" w:rsidP="005C2524">
      <w:r w:rsidRPr="00446050">
        <w:rPr>
          <w:b/>
        </w:rPr>
        <w:t>Udělení licence</w:t>
      </w:r>
      <w:r w:rsidRPr="00595B94">
        <w:t xml:space="preserve"> – zkušenosti z prodejem opr</w:t>
      </w:r>
      <w:r w:rsidR="002665D2" w:rsidRPr="00595B94">
        <w:t>á</w:t>
      </w:r>
      <w:r w:rsidRPr="00595B94">
        <w:t>vnění</w:t>
      </w:r>
      <w:r w:rsidR="009264CB" w:rsidRPr="00595B94">
        <w:t xml:space="preserve"> k používání značky</w:t>
      </w:r>
      <w:r w:rsidRPr="00595B94">
        <w:t xml:space="preserve"> firmy nebo jej</w:t>
      </w:r>
      <w:r w:rsidR="002665D2" w:rsidRPr="00595B94">
        <w:t>í</w:t>
      </w:r>
      <w:r w:rsidRPr="00595B94">
        <w:t xml:space="preserve">ho produktu. Když </w:t>
      </w:r>
      <w:r w:rsidR="002665D2" w:rsidRPr="00595B94">
        <w:t>u</w:t>
      </w:r>
      <w:r w:rsidRPr="00595B94">
        <w:t>niverzita dovoluje výrobci triček použit na nich jako nápis její jméno, je k tomu nutné povolení v podobě speciální smlouvy.</w:t>
      </w:r>
    </w:p>
    <w:p w:rsidR="00CD582A" w:rsidRPr="00595B94" w:rsidRDefault="009E6D92" w:rsidP="005C2524">
      <w:r w:rsidRPr="00446050">
        <w:rPr>
          <w:b/>
        </w:rPr>
        <w:t>Zákaznický servis</w:t>
      </w:r>
      <w:r w:rsidRPr="00595B94">
        <w:t xml:space="preserve"> – důležitá část při u</w:t>
      </w:r>
      <w:r w:rsidR="0086659F" w:rsidRPr="00595B94">
        <w:t xml:space="preserve">držování marketingové komunikace, spočívající v poskytování </w:t>
      </w:r>
      <w:r w:rsidRPr="00595B94">
        <w:t>poprodejní</w:t>
      </w:r>
      <w:r w:rsidR="0086659F" w:rsidRPr="00595B94">
        <w:t>ho</w:t>
      </w:r>
      <w:r w:rsidRPr="00595B94">
        <w:t xml:space="preserve"> servis</w:t>
      </w:r>
      <w:r w:rsidR="0086659F" w:rsidRPr="00595B94">
        <w:t>u</w:t>
      </w:r>
      <w:r w:rsidRPr="00595B94">
        <w:t>.</w:t>
      </w:r>
      <w:r w:rsidR="00DF3686" w:rsidRPr="00595B94">
        <w:t xml:space="preserve"> Servisní programy jsou zaměřeny na uspokojování  aktuálních potřeb zákazníků. Důležitým nástrojem pro udržení pozitivního vnímání společnosti v </w:t>
      </w:r>
      <w:r w:rsidR="002665D2" w:rsidRPr="00595B94">
        <w:t xml:space="preserve">poprodejní </w:t>
      </w:r>
      <w:r w:rsidR="00DF3686" w:rsidRPr="00595B94">
        <w:t>období je poskytování záruk</w:t>
      </w:r>
      <w:r w:rsidR="002665D2" w:rsidRPr="00595B94">
        <w:t>y</w:t>
      </w:r>
      <w:r w:rsidR="00DF3686" w:rsidRPr="00595B94">
        <w:t xml:space="preserve"> </w:t>
      </w:r>
      <w:r w:rsidR="00D8654E">
        <w:t>na</w:t>
      </w:r>
      <w:r w:rsidR="00DF3686" w:rsidRPr="00595B94">
        <w:t xml:space="preserve"> prodané zboží.</w:t>
      </w:r>
    </w:p>
    <w:p w:rsidR="005C2524" w:rsidRPr="00595B94" w:rsidRDefault="005C2524" w:rsidP="000D0A5C">
      <w:pPr>
        <w:pStyle w:val="TextBP"/>
      </w:pPr>
      <w:r w:rsidRPr="00595B94">
        <w:t xml:space="preserve">Kromě výše uvedených akcí ke komunikačnímu mixu se také často vztahuje účast ve výstavách, na veletrzích atp. Jsou to marketingové nástroje, mimo osobní prodej, PR </w:t>
      </w:r>
      <w:r w:rsidRPr="00595B94">
        <w:lastRenderedPageBreak/>
        <w:t>a</w:t>
      </w:r>
      <w:r w:rsidR="004D06BF">
        <w:t> </w:t>
      </w:r>
      <w:r w:rsidRPr="00595B94">
        <w:t>reklamu, které stimulují uzavření obchodů a zefektivňují prodej, jako jsou vitríny, přehlídky, demonstrace, výstavy a různé jednorázové akce, jenž se organizují pro každodenní nakupování.</w:t>
      </w:r>
    </w:p>
    <w:p w:rsidR="00CD44BE" w:rsidRPr="00595B94" w:rsidRDefault="00CD44BE" w:rsidP="005C2524">
      <w:r w:rsidRPr="00446050">
        <w:rPr>
          <w:b/>
        </w:rPr>
        <w:t>Neplánované zprávy</w:t>
      </w:r>
      <w:r w:rsidRPr="00595B94">
        <w:t xml:space="preserve"> obsahují všechny ostatní způsoby přenosu různých informací potenciálním klientům o společnosti a její značce. Například špinavé auto, které dodává zboží, nedostatek bezpečného místa k parkování v blízkosti obchodu,</w:t>
      </w:r>
      <w:r w:rsidR="00C11DB9" w:rsidRPr="00595B94">
        <w:t xml:space="preserve"> nepřátelské chování oddělení objednávek, nevzhledná budova a kancelář firmy, nespokojené zaměstnance nebo trvale obsazené telefony jsou těmi negativními </w:t>
      </w:r>
      <w:r w:rsidR="00872DF4" w:rsidRPr="00595B94">
        <w:t>zprávami, které</w:t>
      </w:r>
      <w:r w:rsidR="00C11DB9" w:rsidRPr="00595B94">
        <w:t xml:space="preserve"> mohou mít na spotřebitele větší dopad než plánované marketingové komunikace, včetn</w:t>
      </w:r>
      <w:r w:rsidR="004D06BF">
        <w:t>ě reklamy a naladěných vztahů s </w:t>
      </w:r>
      <w:r w:rsidR="00C11DB9" w:rsidRPr="00595B94">
        <w:t>veřejností.</w:t>
      </w:r>
      <w:r w:rsidR="001D34FC">
        <w:t>(</w:t>
      </w:r>
      <w:r w:rsidR="001D34FC" w:rsidRPr="001D34FC">
        <w:rPr>
          <w:shd w:val="clear" w:color="auto" w:fill="FFFFFF"/>
        </w:rPr>
        <w:t xml:space="preserve"> </w:t>
      </w:r>
      <w:r w:rsidR="001D34FC" w:rsidRPr="00B94581">
        <w:rPr>
          <w:shd w:val="clear" w:color="auto" w:fill="FFFFFF"/>
        </w:rPr>
        <w:t>PANKRATOV</w:t>
      </w:r>
      <w:r w:rsidR="001D34FC">
        <w:rPr>
          <w:shd w:val="clear" w:color="auto" w:fill="FFFFFF"/>
        </w:rPr>
        <w:t>, s. 98</w:t>
      </w:r>
      <w:r w:rsidR="001D34FC">
        <w:t>)</w:t>
      </w:r>
    </w:p>
    <w:p w:rsidR="00913301" w:rsidRDefault="00BA22ED" w:rsidP="005C2524">
      <w:r w:rsidRPr="00595B94">
        <w:t>Všichni zaměstnanci společnosti, a to zejména ti, kteří komunikují přímo se zákazníky, můžou se stát neúmyslně zdrojem přenosu nežádoucích informací. Proto měli by být vyškoleni a sezn</w:t>
      </w:r>
      <w:r w:rsidR="005A2B31" w:rsidRPr="00595B94">
        <w:t>á</w:t>
      </w:r>
      <w:r w:rsidRPr="00595B94">
        <w:t>mit se s komunikačními následky jejich činů a způsobů komunikace. I když</w:t>
      </w:r>
      <w:r w:rsidR="005A2B31" w:rsidRPr="00595B94">
        <w:t xml:space="preserve"> odborníci, </w:t>
      </w:r>
      <w:r w:rsidRPr="00595B94">
        <w:t>zabývají</w:t>
      </w:r>
      <w:r w:rsidR="005A2B31" w:rsidRPr="00595B94">
        <w:t>cí se</w:t>
      </w:r>
      <w:r w:rsidRPr="00595B94">
        <w:t xml:space="preserve"> ma</w:t>
      </w:r>
      <w:r w:rsidR="005A2B31" w:rsidRPr="00595B94">
        <w:t>rketingovou komunikací, ne vždy musí nést zodpovědnost za tato neplánovaná sdělení</w:t>
      </w:r>
      <w:r w:rsidRPr="00595B94">
        <w:t xml:space="preserve">, </w:t>
      </w:r>
      <w:r w:rsidR="005A2B31" w:rsidRPr="00595B94">
        <w:t>přesto by měli předvídat a bránit vzniku takových komunikací, které jsou v rozporu se základní</w:t>
      </w:r>
      <w:r w:rsidRPr="00595B94">
        <w:t xml:space="preserve"> komunikační </w:t>
      </w:r>
      <w:r w:rsidR="005A2B31" w:rsidRPr="00595B94">
        <w:t>strategií</w:t>
      </w:r>
      <w:r w:rsidRPr="00595B94">
        <w:t xml:space="preserve"> společnosti a podporova</w:t>
      </w:r>
      <w:r w:rsidR="005A2B31" w:rsidRPr="00595B94">
        <w:t>t šíření informací, které zapadají</w:t>
      </w:r>
      <w:r w:rsidRPr="00595B94">
        <w:t xml:space="preserve"> do této strategie.</w:t>
      </w:r>
      <w:r w:rsidR="00913301">
        <w:br w:type="page"/>
      </w:r>
    </w:p>
    <w:p w:rsidR="00EF4285" w:rsidRDefault="00913301" w:rsidP="00913301">
      <w:pPr>
        <w:pStyle w:val="1Nadpis"/>
      </w:pPr>
      <w:bookmarkStart w:id="18" w:name="_Toc458080496"/>
      <w:r>
        <w:lastRenderedPageBreak/>
        <w:t>2.</w:t>
      </w:r>
      <w:r>
        <w:tab/>
      </w:r>
      <w:r w:rsidR="00963903">
        <w:t>Marketing</w:t>
      </w:r>
      <w:r w:rsidR="00EF4285" w:rsidRPr="008B2410">
        <w:t xml:space="preserve"> v oblasti cestovního ruchu</w:t>
      </w:r>
      <w:bookmarkEnd w:id="18"/>
      <w:r w:rsidR="00EF4285" w:rsidRPr="008B2410">
        <w:t xml:space="preserve"> </w:t>
      </w:r>
    </w:p>
    <w:p w:rsidR="00963903" w:rsidRDefault="00963903" w:rsidP="00963903">
      <w:r w:rsidRPr="00963903">
        <w:t>Cestovní ruch se v jeho základ</w:t>
      </w:r>
      <w:r w:rsidR="00B47456">
        <w:t>ních vlastnostech podstatně neli</w:t>
      </w:r>
      <w:r w:rsidRPr="00963903">
        <w:t>ší od jiných oblastí služeb. Proto všechny ze zásadních ustanovení moderního marketingu lze plně aplikovat i v oblasti cestovního ruchu.</w:t>
      </w:r>
      <w:r w:rsidR="00887034">
        <w:t xml:space="preserve"> (</w:t>
      </w:r>
      <w:r w:rsidR="00887034" w:rsidRPr="00A5252D">
        <w:rPr>
          <w:shd w:val="clear" w:color="auto" w:fill="FFFFFF"/>
        </w:rPr>
        <w:t>D</w:t>
      </w:r>
      <w:r w:rsidR="00887034">
        <w:rPr>
          <w:shd w:val="clear" w:color="auto" w:fill="FFFFFF"/>
        </w:rPr>
        <w:t>urovič, 2001</w:t>
      </w:r>
      <w:r w:rsidR="00887034">
        <w:t>)</w:t>
      </w:r>
    </w:p>
    <w:p w:rsidR="00A5252D" w:rsidRDefault="00A5252D" w:rsidP="00963903">
      <w:r w:rsidRPr="00A5252D">
        <w:t>Zároveň cestovní ruch má své vlastní specifika, která ho odlišují nejen od obchodu se zbožím, ale také od jiných forem obchodu se službami. Tady jde o obchodov</w:t>
      </w:r>
      <w:r w:rsidR="00B47456">
        <w:t>ání jak se služba</w:t>
      </w:r>
      <w:r w:rsidRPr="00A5252D">
        <w:t>mi tak se zbožím (podle odborníků je podíl služeb v cestovním ruchu 75%, zboží - 25%), také existuje zvláštní charakter spotřeby turistických služeb a zboží v místě výroby.</w:t>
      </w:r>
    </w:p>
    <w:p w:rsidR="00913301" w:rsidRDefault="00913301" w:rsidP="00913301">
      <w:pPr>
        <w:pStyle w:val="2Nadpis"/>
      </w:pPr>
      <w:bookmarkStart w:id="19" w:name="_Toc458080497"/>
      <w:r>
        <w:t>2.1</w:t>
      </w:r>
      <w:r>
        <w:tab/>
        <w:t>Produkt v marketingovém mixu cestovního ruchu</w:t>
      </w:r>
      <w:bookmarkEnd w:id="19"/>
    </w:p>
    <w:p w:rsidR="00887034" w:rsidRDefault="00887034" w:rsidP="00963903">
      <w:r w:rsidRPr="00887034">
        <w:t>V</w:t>
      </w:r>
      <w:r w:rsidR="00913301">
        <w:t xml:space="preserve"> cestovním</w:t>
      </w:r>
      <w:r w:rsidR="00B47456">
        <w:t xml:space="preserve"> ruchu výsledek je zaměře</w:t>
      </w:r>
      <w:r w:rsidRPr="00887034">
        <w:t>n na turistický produkt. Ve skutečnosti produktem cestovního ruchu je každá služba, která splňuje určité požadavky turistů a je splatná z jejich strany.</w:t>
      </w:r>
    </w:p>
    <w:p w:rsidR="00B02F9B" w:rsidRDefault="00B02F9B" w:rsidP="00963903">
      <w:r w:rsidRPr="00B02F9B">
        <w:t>K turistickým službám patří hotelové, dopravní, exkurzní, tlumočnické, komunální, zprostředkovatelské a jiné. Zároveň se dá "produkt cestovní</w:t>
      </w:r>
      <w:r w:rsidR="004D06BF">
        <w:t>ho ruchu" posuzovat v úzkém a v </w:t>
      </w:r>
      <w:r w:rsidRPr="00B02F9B">
        <w:t>širším slova smyslu.</w:t>
      </w:r>
      <w:r w:rsidR="001D34FC">
        <w:t xml:space="preserve"> (</w:t>
      </w:r>
      <w:r w:rsidR="001D34FC" w:rsidRPr="00B94581">
        <w:rPr>
          <w:shd w:val="clear" w:color="auto" w:fill="FFFFFF"/>
        </w:rPr>
        <w:t>PANKRATOV</w:t>
      </w:r>
      <w:r w:rsidR="001D34FC">
        <w:rPr>
          <w:shd w:val="clear" w:color="auto" w:fill="FFFFFF"/>
        </w:rPr>
        <w:t>, s. 76</w:t>
      </w:r>
      <w:r w:rsidR="001D34FC">
        <w:t>)</w:t>
      </w:r>
    </w:p>
    <w:p w:rsidR="00B02F9B" w:rsidRDefault="003356ED" w:rsidP="00963903">
      <w:r w:rsidRPr="003356ED">
        <w:t>Turistický produkt v úzkém slova smyslu jsou to služby každého určitého odvětví cestovního ruchu (například hotelový produkt, produkt cestovní kanceláře</w:t>
      </w:r>
      <w:r w:rsidR="004D06BF">
        <w:t>, dopravní společnosti, atd.). V </w:t>
      </w:r>
      <w:r w:rsidRPr="003356ED">
        <w:t>širším slova smyslu, turistický produkt - soubor zboží a služeb, společně tvořící turis</w:t>
      </w:r>
      <w:r w:rsidR="00B47456">
        <w:t>tický zájezd nebo který má k němu</w:t>
      </w:r>
      <w:r w:rsidRPr="003356ED">
        <w:t xml:space="preserve"> přímý vztah. Hlavním turistickým produktem je komplexní obsluha, tj. standardní soubor služeb, jenž se prodává turistům v jednom "balíčku".</w:t>
      </w:r>
    </w:p>
    <w:p w:rsidR="003356ED" w:rsidRDefault="001D34FC" w:rsidP="00963903">
      <w:r w:rsidRPr="001D34FC">
        <w:t>Dle</w:t>
      </w:r>
      <w:r>
        <w:rPr>
          <w:b/>
        </w:rPr>
        <w:t xml:space="preserve"> </w:t>
      </w:r>
      <w:r>
        <w:t xml:space="preserve">Papiriyana </w:t>
      </w:r>
      <w:r>
        <w:rPr>
          <w:b/>
        </w:rPr>
        <w:t>p</w:t>
      </w:r>
      <w:r w:rsidR="003356ED" w:rsidRPr="00360897">
        <w:rPr>
          <w:b/>
        </w:rPr>
        <w:t>rodukt cestovního ruchu</w:t>
      </w:r>
      <w:r w:rsidR="003356ED" w:rsidRPr="003356ED">
        <w:t xml:space="preserve">, spolu s běžnými specifickými charakteristikami služeb má své příznačné </w:t>
      </w:r>
      <w:r w:rsidR="003356ED" w:rsidRPr="00360897">
        <w:rPr>
          <w:b/>
        </w:rPr>
        <w:t>vlastnosti</w:t>
      </w:r>
      <w:r w:rsidR="003356ED" w:rsidRPr="003356ED">
        <w:t>:</w:t>
      </w:r>
    </w:p>
    <w:p w:rsidR="00B3742F" w:rsidRPr="00B3742F" w:rsidRDefault="00B3742F" w:rsidP="00B3742F">
      <w:pPr>
        <w:pStyle w:val="a5"/>
        <w:numPr>
          <w:ilvl w:val="0"/>
          <w:numId w:val="34"/>
        </w:numPr>
        <w:rPr>
          <w:sz w:val="24"/>
        </w:rPr>
      </w:pPr>
      <w:r w:rsidRPr="00B3742F">
        <w:rPr>
          <w:sz w:val="24"/>
        </w:rPr>
        <w:t>Tento komplex služeb a zboží se vyznačuje složitým systémem vztahů mezi jednotlivými složkami.</w:t>
      </w:r>
    </w:p>
    <w:p w:rsidR="00887034" w:rsidRPr="00102A70" w:rsidRDefault="00B3742F" w:rsidP="00963903">
      <w:pPr>
        <w:pStyle w:val="a5"/>
        <w:numPr>
          <w:ilvl w:val="0"/>
          <w:numId w:val="34"/>
        </w:numPr>
        <w:rPr>
          <w:sz w:val="24"/>
        </w:rPr>
      </w:pPr>
      <w:r w:rsidRPr="00B3742F">
        <w:rPr>
          <w:sz w:val="24"/>
        </w:rPr>
        <w:t>Poptávka po službách cestovního ruchu je vysoce elas</w:t>
      </w:r>
      <w:r w:rsidR="004D06BF">
        <w:rPr>
          <w:sz w:val="24"/>
        </w:rPr>
        <w:t>tická ve vztahu k výši příjmů a </w:t>
      </w:r>
      <w:r w:rsidRPr="00B3742F">
        <w:rPr>
          <w:sz w:val="24"/>
        </w:rPr>
        <w:t>cenám, ale z velké části záleží na politických a společenských podmínkách.</w:t>
      </w:r>
    </w:p>
    <w:p w:rsidR="00B3742F" w:rsidRPr="00360897" w:rsidRDefault="00B3742F" w:rsidP="00360897">
      <w:pPr>
        <w:pStyle w:val="a5"/>
        <w:numPr>
          <w:ilvl w:val="0"/>
          <w:numId w:val="34"/>
        </w:numPr>
        <w:rPr>
          <w:sz w:val="24"/>
        </w:rPr>
      </w:pPr>
      <w:r w:rsidRPr="00360897">
        <w:rPr>
          <w:sz w:val="24"/>
        </w:rPr>
        <w:t>Spotřebitel zpravidla nemůže vidět turistický produkt až do jeho spotřeby, a ke spotřebě samotné dochází ve většině případů přímo na místě produkce dané služby cestovního ruchu.</w:t>
      </w:r>
    </w:p>
    <w:p w:rsidR="00B3742F" w:rsidRPr="00360897" w:rsidRDefault="00B3742F" w:rsidP="00360897">
      <w:pPr>
        <w:pStyle w:val="a5"/>
        <w:numPr>
          <w:ilvl w:val="0"/>
          <w:numId w:val="34"/>
        </w:numPr>
        <w:rPr>
          <w:sz w:val="24"/>
        </w:rPr>
      </w:pPr>
      <w:r w:rsidRPr="00360897">
        <w:rPr>
          <w:sz w:val="24"/>
        </w:rPr>
        <w:lastRenderedPageBreak/>
        <w:t>Spotřebitel překonává vzdálenost oddělující jej od produktu a místa spotřeby, a nikoli naopak.</w:t>
      </w:r>
    </w:p>
    <w:p w:rsidR="00B3742F" w:rsidRDefault="00360897" w:rsidP="00360897">
      <w:pPr>
        <w:pStyle w:val="a5"/>
        <w:numPr>
          <w:ilvl w:val="0"/>
          <w:numId w:val="34"/>
        </w:numPr>
        <w:rPr>
          <w:sz w:val="24"/>
        </w:rPr>
      </w:pPr>
      <w:r w:rsidRPr="00360897">
        <w:rPr>
          <w:sz w:val="24"/>
        </w:rPr>
        <w:t>Turistický produkt závisí na proměnných, jako prostor a čas, je charakterizován výkyvy v poptávce po něm.</w:t>
      </w:r>
    </w:p>
    <w:p w:rsidR="00360897" w:rsidRDefault="00360897" w:rsidP="00360897">
      <w:pPr>
        <w:pStyle w:val="a5"/>
        <w:numPr>
          <w:ilvl w:val="0"/>
          <w:numId w:val="34"/>
        </w:numPr>
        <w:rPr>
          <w:sz w:val="24"/>
        </w:rPr>
      </w:pPr>
      <w:r w:rsidRPr="00360897">
        <w:rPr>
          <w:sz w:val="24"/>
        </w:rPr>
        <w:t>Turistický produkt se vytváří úsilím mnoha podniků, každý z nich má své vlastní pracovní metody, specifické potřeby a různé komerční účely.</w:t>
      </w:r>
    </w:p>
    <w:p w:rsidR="00360897" w:rsidRDefault="00360897" w:rsidP="00360897">
      <w:pPr>
        <w:pStyle w:val="a5"/>
        <w:numPr>
          <w:ilvl w:val="0"/>
          <w:numId w:val="34"/>
        </w:numPr>
        <w:rPr>
          <w:sz w:val="24"/>
        </w:rPr>
      </w:pPr>
      <w:r w:rsidRPr="00360897">
        <w:rPr>
          <w:sz w:val="24"/>
        </w:rPr>
        <w:t>Není možné dosáhnout vysoké kvality služeb v cestovním ruchu za přítomnosti i drobných nedostatků, jelikož obsluha turistů se skládá právě z těch nejmenších detailů a drobností.</w:t>
      </w:r>
    </w:p>
    <w:p w:rsidR="00360897" w:rsidRDefault="00BE087F" w:rsidP="00360897">
      <w:pPr>
        <w:pStyle w:val="a5"/>
        <w:numPr>
          <w:ilvl w:val="0"/>
          <w:numId w:val="34"/>
        </w:numPr>
        <w:rPr>
          <w:sz w:val="24"/>
        </w:rPr>
      </w:pPr>
      <w:r w:rsidRPr="00BE087F">
        <w:rPr>
          <w:sz w:val="24"/>
        </w:rPr>
        <w:t>Kvalitu turistických služeb ovlivňují vnější faktory, které mají povahu vyšší moci (přírodní podmínky, počasí, politika v cestovním ruchu, mezinárodní události, atd.)</w:t>
      </w:r>
    </w:p>
    <w:p w:rsidR="00A5252D" w:rsidRDefault="00C67B80" w:rsidP="00963903">
      <w:r w:rsidRPr="00C67B80">
        <w:t>Tyto specifické vlastnosti produktu cestovního ruchu maj</w:t>
      </w:r>
      <w:r w:rsidR="004D06BF">
        <w:t>í významný dopad na marketing v </w:t>
      </w:r>
      <w:r w:rsidRPr="00C67B80">
        <w:t>oblasti turismu. Někteří autoři vkládají do pojmu marketingu v cestovním ruchu globální smysl, jako například Durovič (2001): "Marketing v cestovním ruchu je to systematické změny a koordinace činností turistických podniků, jakož i soukromé a veřejné politiky cestovního ruchu, prováděné dle regionálních, národních nebo mezinárodních plánů. Účelem těchto změn je plně uspokojit potřeby určité skupiny spotřebitelů, s přihlédnu</w:t>
      </w:r>
      <w:r w:rsidR="00B47456">
        <w:t>tím k možnosti odpovídajícího zi</w:t>
      </w:r>
      <w:r w:rsidRPr="00C67B80">
        <w:t>sku"</w:t>
      </w:r>
      <w:r w:rsidR="000868D4">
        <w:t>.</w:t>
      </w:r>
    </w:p>
    <w:p w:rsidR="00913301" w:rsidRDefault="00913301" w:rsidP="00913301">
      <w:pPr>
        <w:pStyle w:val="2Nadpis"/>
      </w:pPr>
      <w:bookmarkStart w:id="20" w:name="_Toc458080498"/>
      <w:r>
        <w:t>2.2</w:t>
      </w:r>
      <w:r>
        <w:tab/>
        <w:t>Funkce marketingu cestovního ruchu</w:t>
      </w:r>
      <w:bookmarkEnd w:id="20"/>
    </w:p>
    <w:p w:rsidR="000868D4" w:rsidRDefault="000868D4" w:rsidP="000868D4">
      <w:r>
        <w:t xml:space="preserve">Světová organizace cestovního ruchu (WTO) identifikuje </w:t>
      </w:r>
      <w:r w:rsidRPr="000868D4">
        <w:rPr>
          <w:b/>
        </w:rPr>
        <w:t>tři hlavní funkce marketingu</w:t>
      </w:r>
      <w:r w:rsidR="004D06BF">
        <w:t xml:space="preserve"> v </w:t>
      </w:r>
      <w:r>
        <w:t>oblasti cestovního ruchu:</w:t>
      </w:r>
    </w:p>
    <w:p w:rsidR="000868D4" w:rsidRPr="000868D4" w:rsidRDefault="000868D4" w:rsidP="000868D4">
      <w:pPr>
        <w:pStyle w:val="a5"/>
        <w:numPr>
          <w:ilvl w:val="0"/>
          <w:numId w:val="35"/>
        </w:numPr>
        <w:rPr>
          <w:sz w:val="24"/>
        </w:rPr>
      </w:pPr>
      <w:r w:rsidRPr="000868D4">
        <w:rPr>
          <w:sz w:val="24"/>
        </w:rPr>
        <w:t>navázání kontaktů se zákazníky</w:t>
      </w:r>
    </w:p>
    <w:p w:rsidR="000868D4" w:rsidRPr="000868D4" w:rsidRDefault="000868D4" w:rsidP="000868D4">
      <w:pPr>
        <w:pStyle w:val="a5"/>
        <w:numPr>
          <w:ilvl w:val="0"/>
          <w:numId w:val="35"/>
        </w:numPr>
        <w:rPr>
          <w:sz w:val="24"/>
        </w:rPr>
      </w:pPr>
      <w:r w:rsidRPr="000868D4">
        <w:rPr>
          <w:sz w:val="24"/>
        </w:rPr>
        <w:t>rozvoj</w:t>
      </w:r>
    </w:p>
    <w:p w:rsidR="000868D4" w:rsidRPr="000868D4" w:rsidRDefault="000868D4" w:rsidP="000868D4">
      <w:pPr>
        <w:pStyle w:val="a5"/>
        <w:numPr>
          <w:ilvl w:val="0"/>
          <w:numId w:val="35"/>
        </w:numPr>
        <w:rPr>
          <w:sz w:val="24"/>
        </w:rPr>
      </w:pPr>
      <w:r w:rsidRPr="000868D4">
        <w:rPr>
          <w:sz w:val="24"/>
        </w:rPr>
        <w:t>kontrola</w:t>
      </w:r>
    </w:p>
    <w:p w:rsidR="000868D4" w:rsidRDefault="000868D4" w:rsidP="000868D4">
      <w:r w:rsidRPr="00E313DF">
        <w:rPr>
          <w:b/>
        </w:rPr>
        <w:t>Navázání kontaktů</w:t>
      </w:r>
      <w:r w:rsidRPr="000868D4">
        <w:t xml:space="preserve"> se zákazníky si klade za cíl přesvědčit</w:t>
      </w:r>
      <w:r w:rsidR="004D06BF">
        <w:t xml:space="preserve"> je, že údajné místo dovolené a </w:t>
      </w:r>
      <w:r w:rsidRPr="000868D4">
        <w:t>existující tam servis, atraktivity a očekávané výhody jsou plně v souladu s tím, co si přejí zákazníci sami dostat.</w:t>
      </w:r>
    </w:p>
    <w:p w:rsidR="000868D4" w:rsidRDefault="000868D4" w:rsidP="000868D4">
      <w:r w:rsidRPr="00E313DF">
        <w:rPr>
          <w:b/>
        </w:rPr>
        <w:t>Vývoj</w:t>
      </w:r>
      <w:r w:rsidRPr="000868D4">
        <w:t xml:space="preserve"> zahrnuje zavádění inovací, které mohou poskytnout nové příležitosti k prodeji. Na oplátku tyto inovace musí splňovat potřeby a preference potenciálních zákazníků.</w:t>
      </w:r>
    </w:p>
    <w:p w:rsidR="000868D4" w:rsidRDefault="001A7B54" w:rsidP="000868D4">
      <w:r w:rsidRPr="00E313DF">
        <w:rPr>
          <w:b/>
        </w:rPr>
        <w:lastRenderedPageBreak/>
        <w:t>Kontrola</w:t>
      </w:r>
      <w:r w:rsidRPr="001A7B54">
        <w:t xml:space="preserve"> předpokládá analýzu výsledků propagace služeb na trhu a ověření toho, nakolik tyto výsledky odrážejí skutečně úplné a úspěšné využití příležitostí v oblasti cestovního ruchu.</w:t>
      </w:r>
    </w:p>
    <w:p w:rsidR="001A7B54" w:rsidRDefault="001A7B54" w:rsidP="000868D4">
      <w:r w:rsidRPr="001A7B54">
        <w:t>Nicméně, marketing rozšiřuje své funkce se zvláštním důrazem na vztah se spotřebiteli. Dlouhodobé vztahy se zákazníky jsou mnohem levnější, než náklady na marketing pro získání zájmu ke službám společnosti nových spotřebitelů .</w:t>
      </w:r>
      <w:r w:rsidR="001D34FC">
        <w:t xml:space="preserve"> (</w:t>
      </w:r>
      <w:r w:rsidR="001D34FC" w:rsidRPr="00F67C2E">
        <w:rPr>
          <w:lang w:eastAsia="cs-CZ"/>
        </w:rPr>
        <w:t>CARTER</w:t>
      </w:r>
      <w:r w:rsidR="001D34FC">
        <w:rPr>
          <w:lang w:eastAsia="cs-CZ"/>
        </w:rPr>
        <w:t>, s. 153</w:t>
      </w:r>
      <w:r w:rsidR="001D34FC">
        <w:t>)</w:t>
      </w:r>
    </w:p>
    <w:p w:rsidR="001A7B54" w:rsidRDefault="001A7B54" w:rsidP="000868D4">
      <w:r w:rsidRPr="001A7B54">
        <w:t xml:space="preserve">Turistický produkt by </w:t>
      </w:r>
      <w:r w:rsidR="00B47456">
        <w:t>měl být v první řadě dobrým poří</w:t>
      </w:r>
      <w:r w:rsidRPr="001A7B54">
        <w:t>zením. V tomto ohledu, turistický marketing odpovídá za postupné činnosti podniků cestovního ruchu, zaměřené na dosažení tohoto cíle.</w:t>
      </w:r>
    </w:p>
    <w:p w:rsidR="00913301" w:rsidRDefault="00913301" w:rsidP="00913301">
      <w:pPr>
        <w:pStyle w:val="2Nadpis"/>
      </w:pPr>
      <w:bookmarkStart w:id="21" w:name="_Toc458080499"/>
      <w:r>
        <w:t>2.3</w:t>
      </w:r>
      <w:r>
        <w:tab/>
        <w:t>Komunikační mix v cestovním ruchu</w:t>
      </w:r>
      <w:bookmarkEnd w:id="21"/>
    </w:p>
    <w:p w:rsidR="00886573" w:rsidRDefault="00762528" w:rsidP="000868D4">
      <w:r w:rsidRPr="00762528">
        <w:t>Moderní marketing turistické firmy znamená víc než vývoj dobrých služeb, nastavení</w:t>
      </w:r>
      <w:r w:rsidR="00B47456">
        <w:t xml:space="preserve"> na ně atraktivních cen a přiblí</w:t>
      </w:r>
      <w:r w:rsidRPr="00762528">
        <w:t xml:space="preserve">žení k nim spotřebitelů </w:t>
      </w:r>
      <w:r w:rsidR="000C2B30">
        <w:t xml:space="preserve">cílového </w:t>
      </w:r>
      <w:r w:rsidRPr="00762528">
        <w:t>trhu.</w:t>
      </w:r>
    </w:p>
    <w:p w:rsidR="000C2B30" w:rsidRDefault="000C2B30" w:rsidP="000868D4">
      <w:r w:rsidRPr="000C2B30">
        <w:t xml:space="preserve">Turistický podnik musí mít také </w:t>
      </w:r>
      <w:r w:rsidRPr="00E313DF">
        <w:rPr>
          <w:b/>
        </w:rPr>
        <w:t>nepřetržité komunikační spojení</w:t>
      </w:r>
      <w:r w:rsidR="004D06BF">
        <w:t xml:space="preserve"> se stávajícími i </w:t>
      </w:r>
      <w:r w:rsidRPr="000C2B30">
        <w:t>potenciálními zákazníky. Proto každá společnost v oblasti cestovního ruchu nevyhnutelně začíná hrát roli zdroje komunikací a generátoru různých p</w:t>
      </w:r>
      <w:r w:rsidR="004D06BF">
        <w:t>rostředků propagace informací o </w:t>
      </w:r>
      <w:r w:rsidRPr="000C2B30">
        <w:t>službách na trhy.</w:t>
      </w:r>
      <w:r w:rsidR="001D34FC">
        <w:t xml:space="preserve"> (</w:t>
      </w:r>
      <w:r w:rsidR="001D34FC" w:rsidRPr="00F17FB3">
        <w:rPr>
          <w:shd w:val="clear" w:color="auto" w:fill="FFFFFF"/>
        </w:rPr>
        <w:t>BORISOV</w:t>
      </w:r>
      <w:r w:rsidR="001D34FC">
        <w:rPr>
          <w:shd w:val="clear" w:color="auto" w:fill="FFFFFF"/>
        </w:rPr>
        <w:t>, s. 77</w:t>
      </w:r>
      <w:r w:rsidR="001D34FC">
        <w:t>)</w:t>
      </w:r>
    </w:p>
    <w:p w:rsidR="00A93915" w:rsidRDefault="000B41AE" w:rsidP="000868D4">
      <w:r w:rsidRPr="000B41AE">
        <w:t xml:space="preserve">Pokud firmy chtějí efektivně pracovat, často proto najímají reklamní agentury na vývoj účinné </w:t>
      </w:r>
      <w:r w:rsidRPr="00E313DF">
        <w:rPr>
          <w:b/>
        </w:rPr>
        <w:t>reklamy</w:t>
      </w:r>
      <w:r w:rsidRPr="000B41AE">
        <w:t xml:space="preserve">, specialisty na </w:t>
      </w:r>
      <w:r w:rsidRPr="00E313DF">
        <w:rPr>
          <w:b/>
        </w:rPr>
        <w:t>podporu prodeje</w:t>
      </w:r>
      <w:r w:rsidRPr="000B41AE">
        <w:t xml:space="preserve"> při přípravě programů propagace turistického produktu, a nakonec firmy, zabývající se </w:t>
      </w:r>
      <w:r w:rsidRPr="00E313DF">
        <w:rPr>
          <w:b/>
        </w:rPr>
        <w:t>public relations</w:t>
      </w:r>
      <w:r w:rsidRPr="000B41AE">
        <w:t>, na propracován</w:t>
      </w:r>
      <w:r w:rsidR="00A93915">
        <w:t>í korporativního image podniku.</w:t>
      </w:r>
      <w:r w:rsidR="00A93915" w:rsidRPr="00A93915">
        <w:t xml:space="preserve"> </w:t>
      </w:r>
      <w:r w:rsidR="00A93915">
        <w:t>(</w:t>
      </w:r>
      <w:r w:rsidR="00A93915" w:rsidRPr="00C75F9E">
        <w:rPr>
          <w:shd w:val="clear" w:color="auto" w:fill="FFFFFF"/>
        </w:rPr>
        <w:t>SCOT</w:t>
      </w:r>
      <w:r w:rsidR="00A93915">
        <w:rPr>
          <w:shd w:val="clear" w:color="auto" w:fill="FFFFFF"/>
        </w:rPr>
        <w:t>T, s. 45</w:t>
      </w:r>
      <w:r w:rsidR="00A93915">
        <w:t xml:space="preserve">) </w:t>
      </w:r>
    </w:p>
    <w:p w:rsidR="000C2B30" w:rsidRDefault="000B41AE" w:rsidP="000868D4">
      <w:r w:rsidRPr="000B41AE">
        <w:t>Pro jakýkoliv turistický podnik je důležité, nejen jakou zavádět komunikační politiku, ale také jak na to a kolik peněz to bude stát.</w:t>
      </w:r>
      <w:r w:rsidR="00A93915">
        <w:t xml:space="preserve"> </w:t>
      </w:r>
    </w:p>
    <w:p w:rsidR="000B41AE" w:rsidRDefault="000B41AE" w:rsidP="000868D4">
      <w:r w:rsidRPr="000B41AE">
        <w:t>Moderní turistické firmy řídí složitý systém marketingových komunikací. Společnost má komunikační vztahy se svými zprostředkovateli, spotřebiteli a různými členy veřejnosti.</w:t>
      </w:r>
    </w:p>
    <w:p w:rsidR="000B41AE" w:rsidRDefault="000B41AE" w:rsidP="000868D4">
      <w:r w:rsidRPr="008E4344">
        <w:rPr>
          <w:b/>
        </w:rPr>
        <w:t>Komunikační mix</w:t>
      </w:r>
      <w:r>
        <w:t xml:space="preserve"> se </w:t>
      </w:r>
      <w:r w:rsidRPr="000B41AE">
        <w:t>skládá ze č</w:t>
      </w:r>
      <w:r>
        <w:t>tyř hlavních prostředků vlivu</w:t>
      </w:r>
      <w:r w:rsidRPr="000B41AE">
        <w:t>:</w:t>
      </w:r>
    </w:p>
    <w:p w:rsidR="000B41AE" w:rsidRPr="000B41AE" w:rsidRDefault="000B41AE" w:rsidP="000B41AE">
      <w:pPr>
        <w:pStyle w:val="a5"/>
        <w:numPr>
          <w:ilvl w:val="0"/>
          <w:numId w:val="36"/>
        </w:numPr>
        <w:rPr>
          <w:sz w:val="24"/>
        </w:rPr>
      </w:pPr>
      <w:r w:rsidRPr="000B41AE">
        <w:rPr>
          <w:sz w:val="24"/>
        </w:rPr>
        <w:t>Reklama</w:t>
      </w:r>
    </w:p>
    <w:p w:rsidR="000B41AE" w:rsidRPr="000B41AE" w:rsidRDefault="00FC4BF4" w:rsidP="000B41AE">
      <w:pPr>
        <w:pStyle w:val="a5"/>
        <w:numPr>
          <w:ilvl w:val="0"/>
          <w:numId w:val="36"/>
        </w:numPr>
        <w:rPr>
          <w:sz w:val="24"/>
        </w:rPr>
      </w:pPr>
      <w:r>
        <w:rPr>
          <w:sz w:val="24"/>
        </w:rPr>
        <w:t>Public relations</w:t>
      </w:r>
    </w:p>
    <w:p w:rsidR="000B41AE" w:rsidRPr="000B41AE" w:rsidRDefault="000B41AE" w:rsidP="000B41AE">
      <w:pPr>
        <w:pStyle w:val="a5"/>
        <w:numPr>
          <w:ilvl w:val="0"/>
          <w:numId w:val="36"/>
        </w:numPr>
        <w:rPr>
          <w:sz w:val="24"/>
        </w:rPr>
      </w:pPr>
      <w:r w:rsidRPr="000B41AE">
        <w:rPr>
          <w:sz w:val="24"/>
        </w:rPr>
        <w:t>Podpora prodeje</w:t>
      </w:r>
    </w:p>
    <w:p w:rsidR="000B41AE" w:rsidRPr="000B41AE" w:rsidRDefault="000B41AE" w:rsidP="000B41AE">
      <w:pPr>
        <w:pStyle w:val="a5"/>
        <w:numPr>
          <w:ilvl w:val="0"/>
          <w:numId w:val="36"/>
        </w:numPr>
        <w:rPr>
          <w:sz w:val="24"/>
        </w:rPr>
      </w:pPr>
      <w:r w:rsidRPr="000B41AE">
        <w:rPr>
          <w:sz w:val="24"/>
        </w:rPr>
        <w:lastRenderedPageBreak/>
        <w:t>Osobní prodej</w:t>
      </w:r>
    </w:p>
    <w:p w:rsidR="00913301" w:rsidRDefault="00913301" w:rsidP="000868D4">
      <w:pPr>
        <w:rPr>
          <w:b/>
        </w:rPr>
      </w:pPr>
    </w:p>
    <w:p w:rsidR="00913301" w:rsidRDefault="00913301" w:rsidP="00913301">
      <w:pPr>
        <w:pStyle w:val="3Nadpis"/>
      </w:pPr>
      <w:bookmarkStart w:id="22" w:name="_Toc458080500"/>
      <w:r>
        <w:t>2.3.1</w:t>
      </w:r>
      <w:r>
        <w:tab/>
        <w:t>Reklama v cestovním ruchu</w:t>
      </w:r>
      <w:bookmarkEnd w:id="22"/>
    </w:p>
    <w:p w:rsidR="00947E2D" w:rsidRDefault="000B41AE" w:rsidP="000868D4">
      <w:r w:rsidRPr="00FC4BF4">
        <w:rPr>
          <w:b/>
        </w:rPr>
        <w:t>Reklama</w:t>
      </w:r>
      <w:r w:rsidRPr="000B41AE">
        <w:t xml:space="preserve"> - nejvýznamnější prvek komunikačního mixu. Má velký potenciální vliv na všechny ostatní prvky tohoto komplexu (může působit na velké masy lidí) a je nejdražší.</w:t>
      </w:r>
    </w:p>
    <w:p w:rsidR="000B41AE" w:rsidRDefault="007F7A3B" w:rsidP="000868D4">
      <w:r w:rsidRPr="007F7A3B">
        <w:t>Hrající významnou roli v celém komunikačním systé</w:t>
      </w:r>
      <w:r w:rsidR="004D06BF">
        <w:t>mu, reklama zároveň informuje o </w:t>
      </w:r>
      <w:r w:rsidRPr="007F7A3B">
        <w:t>společnosti a její produktu, přesvědčuje potenciální kupující, aby se rozhodli pro danou firmu a její produkt, zvyšuje důvěru stávajících zákazníků v jejich výběru, atp.</w:t>
      </w:r>
    </w:p>
    <w:p w:rsidR="00FA0B66" w:rsidRDefault="00FA0B66" w:rsidP="000868D4">
      <w:r w:rsidRPr="00FA0B66">
        <w:t>Podle Papiryana</w:t>
      </w:r>
      <w:r>
        <w:t xml:space="preserve"> (2010)</w:t>
      </w:r>
      <w:r w:rsidRPr="00FA0B66">
        <w:t xml:space="preserve"> v cestovním ruchu </w:t>
      </w:r>
      <w:r w:rsidRPr="00FC4BF4">
        <w:rPr>
          <w:b/>
        </w:rPr>
        <w:t>od reklamy</w:t>
      </w:r>
      <w:r w:rsidRPr="00FA0B66">
        <w:t xml:space="preserve"> se vyžaduje splnění nasledujících důležitých </w:t>
      </w:r>
      <w:r w:rsidRPr="00FC4BF4">
        <w:rPr>
          <w:b/>
        </w:rPr>
        <w:t>úkolů</w:t>
      </w:r>
      <w:r>
        <w:t>:</w:t>
      </w:r>
    </w:p>
    <w:p w:rsidR="00FA0B66" w:rsidRPr="00BA4AB6" w:rsidRDefault="00FA0B66" w:rsidP="00BA4AB6">
      <w:pPr>
        <w:pStyle w:val="a5"/>
        <w:numPr>
          <w:ilvl w:val="0"/>
          <w:numId w:val="37"/>
        </w:numPr>
        <w:rPr>
          <w:sz w:val="24"/>
        </w:rPr>
      </w:pPr>
      <w:r w:rsidRPr="00BA4AB6">
        <w:rPr>
          <w:sz w:val="24"/>
        </w:rPr>
        <w:t>S její pomocí jakákoliv složka služby musí mít hmatatelný tvar, aby potenciální spotřebitel měl jasno, co přesně se mu nabízí.</w:t>
      </w:r>
    </w:p>
    <w:p w:rsidR="00FA0B66" w:rsidRPr="00BA4AB6" w:rsidRDefault="00FA0B66" w:rsidP="00BA4AB6">
      <w:pPr>
        <w:pStyle w:val="a5"/>
        <w:numPr>
          <w:ilvl w:val="0"/>
          <w:numId w:val="37"/>
        </w:numPr>
        <w:rPr>
          <w:sz w:val="24"/>
        </w:rPr>
      </w:pPr>
      <w:r w:rsidRPr="00BA4AB6">
        <w:rPr>
          <w:sz w:val="24"/>
        </w:rPr>
        <w:t>Měla by slibovat výhodu nebo řešení problému.</w:t>
      </w:r>
    </w:p>
    <w:p w:rsidR="00FA0B66" w:rsidRPr="00BA4AB6" w:rsidRDefault="00FA0B66" w:rsidP="00BA4AB6">
      <w:pPr>
        <w:pStyle w:val="a5"/>
        <w:numPr>
          <w:ilvl w:val="0"/>
          <w:numId w:val="37"/>
        </w:numPr>
        <w:rPr>
          <w:sz w:val="24"/>
        </w:rPr>
      </w:pPr>
      <w:r w:rsidRPr="00BA4AB6">
        <w:rPr>
          <w:sz w:val="24"/>
        </w:rPr>
        <w:t>Musí upozorňovat na vlastnosti výrobku společnosti odlišné od svých konkurentů.</w:t>
      </w:r>
    </w:p>
    <w:p w:rsidR="00BA4AB6" w:rsidRPr="00BA4AB6" w:rsidRDefault="00BA4AB6" w:rsidP="00BA4AB6">
      <w:pPr>
        <w:pStyle w:val="a5"/>
        <w:numPr>
          <w:ilvl w:val="0"/>
          <w:numId w:val="37"/>
        </w:numPr>
        <w:rPr>
          <w:sz w:val="24"/>
        </w:rPr>
      </w:pPr>
      <w:r w:rsidRPr="00BA4AB6">
        <w:rPr>
          <w:sz w:val="24"/>
        </w:rPr>
        <w:t>Měla by mít pozitivní dopad hlavně na ti zaměstnance společnosti, kteří mají na starosti plnit sliby, dané zákazníkům.</w:t>
      </w:r>
    </w:p>
    <w:p w:rsidR="00BA4AB6" w:rsidRDefault="00BA4AB6" w:rsidP="00BA4AB6">
      <w:pPr>
        <w:pStyle w:val="a5"/>
        <w:numPr>
          <w:ilvl w:val="0"/>
          <w:numId w:val="37"/>
        </w:numPr>
        <w:rPr>
          <w:sz w:val="24"/>
        </w:rPr>
      </w:pPr>
      <w:r w:rsidRPr="00BA4AB6">
        <w:rPr>
          <w:sz w:val="24"/>
        </w:rPr>
        <w:t>Měla by být zpeněžena prostřednictvím ústního šíření.</w:t>
      </w:r>
    </w:p>
    <w:p w:rsidR="0068389F" w:rsidRDefault="00913301" w:rsidP="00913301">
      <w:pPr>
        <w:pStyle w:val="3Nadpis"/>
      </w:pPr>
      <w:bookmarkStart w:id="23" w:name="_Toc458080501"/>
      <w:r>
        <w:t>2.3.2</w:t>
      </w:r>
      <w:r>
        <w:tab/>
      </w:r>
      <w:r w:rsidR="00862899">
        <w:t>P</w:t>
      </w:r>
      <w:r w:rsidR="0068389F" w:rsidRPr="00595B94">
        <w:t>ublic relations</w:t>
      </w:r>
      <w:r w:rsidR="0068389F">
        <w:t xml:space="preserve"> v</w:t>
      </w:r>
      <w:r>
        <w:t> cestovním</w:t>
      </w:r>
      <w:r w:rsidR="0068389F">
        <w:t xml:space="preserve"> ruchu</w:t>
      </w:r>
      <w:bookmarkEnd w:id="23"/>
    </w:p>
    <w:p w:rsidR="0068389F" w:rsidRPr="00D8654E" w:rsidRDefault="0068389F" w:rsidP="0068389F">
      <w:r w:rsidRPr="00D8654E">
        <w:t>V podnikání v cestovním ruchu, stejně jako v jiných oblastech v posledních letech se dále zvyšuje hodnota takových prvků komunikačního komplexu jako public relations a publicita. Některé firmy polovinu finančních prostředků vyčleněných na reklamu vydávají na nich (před 20 se lety na public relations a publicitu utrácelo 2 - 3 krát méně). Důvodem toho je že public relations je mocný nástroj a někdy může mít vetší dopad na potenciální zákazníky, než reklama.</w:t>
      </w:r>
      <w:r w:rsidR="0084496D">
        <w:t xml:space="preserve"> (</w:t>
      </w:r>
      <w:r w:rsidR="0084496D">
        <w:rPr>
          <w:szCs w:val="19"/>
          <w:lang w:eastAsia="cs-CZ"/>
        </w:rPr>
        <w:t>VIKENT'EV, s.</w:t>
      </w:r>
      <w:r w:rsidR="0084496D">
        <w:rPr>
          <w:szCs w:val="19"/>
          <w:lang w:val="en-US" w:eastAsia="cs-CZ"/>
        </w:rPr>
        <w:t>48</w:t>
      </w:r>
      <w:r w:rsidR="0084496D">
        <w:t>)</w:t>
      </w:r>
    </w:p>
    <w:p w:rsidR="0068389F" w:rsidRDefault="0068389F" w:rsidP="0068389F">
      <w:r w:rsidRPr="00D8654E">
        <w:t xml:space="preserve">Podle zahraničních expertů, účinné public relations je nástrojem řízení, pomocí kterého organizace představuje svůj produkt v médiích s nejlepší stránky. Nicméně rozdíl mezi public relations a publicitou je v tom, že publicita - jsou pouze informace (tyto informace mohou být jak pozitivní tak i negativní) a určeny speciálně pro média. Co se týče public relations, s jeho </w:t>
      </w:r>
      <w:r w:rsidRPr="00D8654E">
        <w:lastRenderedPageBreak/>
        <w:t>pomocí organizace vykonává jakousi kontrolu nad publicitou a zajišťuje, aby o její výrobku byl vytvořen pouze kladný názor.</w:t>
      </w:r>
      <w:r w:rsidR="00A93915">
        <w:t>(</w:t>
      </w:r>
      <w:r w:rsidR="00A93915" w:rsidRPr="00C75F9E">
        <w:rPr>
          <w:shd w:val="clear" w:color="auto" w:fill="FFFFFF"/>
        </w:rPr>
        <w:t>SCOT</w:t>
      </w:r>
      <w:r w:rsidR="00A93915">
        <w:rPr>
          <w:shd w:val="clear" w:color="auto" w:fill="FFFFFF"/>
        </w:rPr>
        <w:t>T, s.30</w:t>
      </w:r>
      <w:r w:rsidR="00A93915">
        <w:t>)</w:t>
      </w:r>
    </w:p>
    <w:p w:rsidR="0068389F" w:rsidRDefault="0068389F" w:rsidP="0068389F">
      <w:r w:rsidRPr="00DE262B">
        <w:t>Jestli prováděná organizací reklamní kampaň nebo přímé přesvědčování prodejců můžou vyvolat určitý skepticismus u zákazníků, to public relations a publicita naopak vzbuzují jejich důvěru (když o produktu nezaujatě mluví nezávislé informační zdroje), takže jsou důvěryhodnějšími prvky komunikačního komplexu. Například, potenciální zákazník při nákupu v cestovní kanceláři zájezdu nebo výběru hotelu může dát přednost té nabídce, která byla doporučena profesionálním recenzentem v oblasti cestovního ruchu v tištěné publikaci nebo v televizi spíše než té, která se aktivně nabízí v propagačních publikacích.</w:t>
      </w:r>
    </w:p>
    <w:p w:rsidR="0068389F" w:rsidRDefault="0068389F" w:rsidP="0068389F">
      <w:r w:rsidRPr="00DE262B">
        <w:t>Velké společnosti turistického průmyslu organizují specializované firmy pro styk s veřejností, které měsíčně publikují speciální materiály pro vytváření příznivé publicity pro danou společnost.</w:t>
      </w:r>
      <w:r w:rsidR="0084496D">
        <w:t xml:space="preserve"> </w:t>
      </w:r>
    </w:p>
    <w:p w:rsidR="0068389F" w:rsidRDefault="0068389F" w:rsidP="0068389F">
      <w:r w:rsidRPr="00DE262B">
        <w:t>Ty společnosti, které si nemohou dovolit vytvářet specializované firmy nebo agentury pro realizaci public relations (zejména malé podniky), svou činnost v této oblasti udržují vlastními silami, využivájí vztahy s místními médii, distribučními kanály jiných společností, dodavateli, místními obchodními komory, bankéři, které mohou šířit potřebné informace.</w:t>
      </w:r>
      <w:r w:rsidR="0084496D">
        <w:t>(</w:t>
      </w:r>
      <w:r w:rsidR="0084496D">
        <w:rPr>
          <w:szCs w:val="19"/>
          <w:lang w:eastAsia="cs-CZ"/>
        </w:rPr>
        <w:t>VIKENT'EV, s. 54</w:t>
      </w:r>
      <w:r w:rsidR="0084496D">
        <w:t>)</w:t>
      </w:r>
    </w:p>
    <w:p w:rsidR="0068389F" w:rsidRDefault="0068389F" w:rsidP="0068389F">
      <w:r w:rsidRPr="00DE262B">
        <w:t xml:space="preserve">Manažeři, zodpovědní za public relations ve společnosti, </w:t>
      </w:r>
      <w:r w:rsidR="004D06BF">
        <w:t>předávají své zprávy do médií v </w:t>
      </w:r>
      <w:r w:rsidRPr="00DE262B">
        <w:t>podobě tiskového prohlášení (dokument, který kromě požadovaného příběhu o organizaci poskytuje další informace o ni a o autoru zprávy) se stejnou houževnatostí jako manažeři prod</w:t>
      </w:r>
      <w:r>
        <w:t>eje nabízí</w:t>
      </w:r>
      <w:r w:rsidRPr="00DE262B">
        <w:t xml:space="preserve"> produkt společnosti. Nejde ale pouze o odeslání tiskové zprávy do médií. Tady jsou potřeba vysoce profesionální osobní kontakty až do publikací požadovaného materiálu.</w:t>
      </w:r>
    </w:p>
    <w:p w:rsidR="0068389F" w:rsidRDefault="0068389F" w:rsidP="0068389F">
      <w:r w:rsidRPr="00DE262B">
        <w:t>Samotný proces vytváření historie o výrobku je obvykle poměrně drahý ve</w:t>
      </w:r>
      <w:r w:rsidR="004D06BF">
        <w:t xml:space="preserve"> srovnání s </w:t>
      </w:r>
      <w:r w:rsidRPr="00DE262B">
        <w:t>představováním ji médiím. Mnohé příběhy mohou být spojeny se zaměstnanci společnosti. Například, může to být příběh pracovníka hotelu, který kdysi pomohl velmi slavnému hotelovému hostu. V jiném případě, když se vyprav</w:t>
      </w:r>
      <w:r>
        <w:t>í o zaměstnanci, který dlouhá lé</w:t>
      </w:r>
      <w:r w:rsidRPr="00DE262B">
        <w:t xml:space="preserve">ta pracuje ve společnosti, je to snaha přesvědčit veřejnost, že pokud on je spokojen s jeho prací a má ji rád, to znamená, že on bude dobře obsluhovat zákazníky. </w:t>
      </w:r>
      <w:r>
        <w:t>(</w:t>
      </w:r>
      <w:r>
        <w:rPr>
          <w:lang w:eastAsia="cs-CZ"/>
        </w:rPr>
        <w:t>Gol'man</w:t>
      </w:r>
      <w:r w:rsidR="0084496D">
        <w:rPr>
          <w:lang w:eastAsia="cs-CZ"/>
        </w:rPr>
        <w:t>, s. 67</w:t>
      </w:r>
      <w:r>
        <w:t>)</w:t>
      </w:r>
    </w:p>
    <w:p w:rsidR="0068389F" w:rsidRDefault="0068389F" w:rsidP="0068389F">
      <w:r w:rsidRPr="00DE262B">
        <w:lastRenderedPageBreak/>
        <w:t>Příběhy mohou být také spojeny se zákazníky společnosti. Například velký zájem</w:t>
      </w:r>
      <w:r w:rsidR="004D06BF">
        <w:t xml:space="preserve"> u </w:t>
      </w:r>
      <w:r w:rsidRPr="00DE262B">
        <w:t>budoucích turistů může vyvolat osoba, která po mnoho let každý den obědvá ve stejné restauraci. Nebo další příklad: příběh slavných filmových herců nebo hudebníků, kteří se zastavovali v tomto hotelu, by mohl přispět k dalšímu návalu hostů do hotelu. Kromě toho samotné náměty příběhů (například o budově, ve které sídlí organizace, o jejích sousedech) mohou také ovlivnit volbu budoucích zákazníků.</w:t>
      </w:r>
      <w:r w:rsidR="00A93915">
        <w:t xml:space="preserve"> (</w:t>
      </w:r>
      <w:r w:rsidR="00A93915" w:rsidRPr="00F17FB3">
        <w:rPr>
          <w:shd w:val="clear" w:color="auto" w:fill="FFFFFF"/>
        </w:rPr>
        <w:t>BORISOV</w:t>
      </w:r>
      <w:r w:rsidR="00A93915">
        <w:rPr>
          <w:shd w:val="clear" w:color="auto" w:fill="FFFFFF"/>
        </w:rPr>
        <w:t>, s.52</w:t>
      </w:r>
      <w:r w:rsidR="00A93915">
        <w:t>)</w:t>
      </w:r>
    </w:p>
    <w:p w:rsidR="0068389F" w:rsidRDefault="0068389F" w:rsidP="0068389F">
      <w:r w:rsidRPr="00DE262B">
        <w:t>Po vytváření vhodného příběhu je nutné, aby společnost udržela zájem o sobě v mediích, to znamená zajištění publicity, aby bylo o čem psát a co ukázat novinářům. Za tímto účelem pro zástupce medií se pořádají prezentace. V tomto případě připomíná publicita propagaci, ale jediný rozdíl je, že první je přímo zaměřena na média pro plnění public relations.</w:t>
      </w:r>
      <w:r w:rsidR="00A93915">
        <w:t xml:space="preserve"> (</w:t>
      </w:r>
      <w:r w:rsidR="00A93915" w:rsidRPr="00C75F9E">
        <w:rPr>
          <w:shd w:val="clear" w:color="auto" w:fill="FFFFFF"/>
        </w:rPr>
        <w:t>SCOT</w:t>
      </w:r>
      <w:r w:rsidR="00A93915">
        <w:rPr>
          <w:shd w:val="clear" w:color="auto" w:fill="FFFFFF"/>
        </w:rPr>
        <w:t>T, s. 67</w:t>
      </w:r>
      <w:r w:rsidR="00A93915">
        <w:t>)</w:t>
      </w:r>
    </w:p>
    <w:p w:rsidR="0068389F" w:rsidRDefault="0068389F" w:rsidP="0068389F">
      <w:r>
        <w:t>Tím pá</w:t>
      </w:r>
      <w:r w:rsidRPr="004E4C16">
        <w:t>dem public relations je mocným marketingovým nás</w:t>
      </w:r>
      <w:r w:rsidR="004D06BF">
        <w:t>trojem, který může rozhodnout o </w:t>
      </w:r>
      <w:r w:rsidRPr="004E4C16">
        <w:t>úspěchu organizace, zlepšit její důvěryhodnost, vytvořit nový trh, pomoct v boji proti konkurentům, představit nový produkt na trhu, projevit loajalitu ke značce, zlepšit účinnost dalších prvků komunikace, atd.</w:t>
      </w:r>
      <w:r w:rsidR="0084496D">
        <w:t xml:space="preserve"> (</w:t>
      </w:r>
      <w:r w:rsidR="0084496D">
        <w:rPr>
          <w:szCs w:val="19"/>
          <w:lang w:eastAsia="cs-CZ"/>
        </w:rPr>
        <w:t>VIKENT'EV, s. 72</w:t>
      </w:r>
      <w:r w:rsidR="0084496D">
        <w:t>)</w:t>
      </w:r>
    </w:p>
    <w:p w:rsidR="00A93915" w:rsidRDefault="0068389F" w:rsidP="0068389F">
      <w:r w:rsidRPr="004E4C16">
        <w:t>Při realizaci public relations používají se obecná pravidla, která platí pro ostatní prvky komunikačního mixu: definování cílů, p</w:t>
      </w:r>
      <w:r>
        <w:t>růzkum cílového trhu, vypracová</w:t>
      </w:r>
      <w:r w:rsidRPr="004E4C16">
        <w:t>ní akční taktiky, použití jiných marketingových nástrojů, jako je například budování obchodní značky a další.</w:t>
      </w:r>
      <w:r w:rsidR="00A93915">
        <w:t xml:space="preserve"> (</w:t>
      </w:r>
      <w:r w:rsidR="00A93915" w:rsidRPr="00B94581">
        <w:rPr>
          <w:shd w:val="clear" w:color="auto" w:fill="FFFFFF"/>
        </w:rPr>
        <w:t>PANKRATOV</w:t>
      </w:r>
      <w:r w:rsidR="00A93915">
        <w:rPr>
          <w:shd w:val="clear" w:color="auto" w:fill="FFFFFF"/>
        </w:rPr>
        <w:t>, s. 89</w:t>
      </w:r>
      <w:r w:rsidR="00A93915">
        <w:t>)</w:t>
      </w:r>
    </w:p>
    <w:p w:rsidR="0068389F" w:rsidRDefault="0068389F" w:rsidP="0068389F">
      <w:r w:rsidRPr="004E4C16">
        <w:t>Po realiza</w:t>
      </w:r>
      <w:r>
        <w:t>ci public relations důležitou zá</w:t>
      </w:r>
      <w:r w:rsidRPr="004E4C16">
        <w:t>věrečnou fázi je pos</w:t>
      </w:r>
      <w:r w:rsidR="004D06BF">
        <w:t>ouzení, které je zase spojené s </w:t>
      </w:r>
      <w:r w:rsidRPr="004E4C16">
        <w:t>množstvím nově přilákaných zákazníků. Avšak přesně odhadnout takový ukazatel, jako jsou změny v očekáváních zákazníků, je velmi obtížné a vyžaduje to speciální průzkumy trhu.</w:t>
      </w:r>
    </w:p>
    <w:p w:rsidR="0068389F" w:rsidRDefault="00913301" w:rsidP="00913301">
      <w:pPr>
        <w:pStyle w:val="3Nadpis"/>
      </w:pPr>
      <w:bookmarkStart w:id="24" w:name="_Toc458080502"/>
      <w:r>
        <w:t>2.3.3</w:t>
      </w:r>
      <w:r>
        <w:tab/>
      </w:r>
      <w:r w:rsidR="00862899">
        <w:t>P</w:t>
      </w:r>
      <w:r w:rsidR="0068389F">
        <w:t>odpor</w:t>
      </w:r>
      <w:r w:rsidR="00862899">
        <w:t>a</w:t>
      </w:r>
      <w:r w:rsidR="0068389F">
        <w:t xml:space="preserve"> prodeje v </w:t>
      </w:r>
      <w:r>
        <w:t>cestovním</w:t>
      </w:r>
      <w:r w:rsidR="0068389F">
        <w:t xml:space="preserve"> ruchu</w:t>
      </w:r>
      <w:bookmarkEnd w:id="24"/>
    </w:p>
    <w:p w:rsidR="0054246B" w:rsidRDefault="00D8654E" w:rsidP="00EF4285">
      <w:r>
        <w:t>Podle definice a</w:t>
      </w:r>
      <w:r w:rsidR="00EF4285" w:rsidRPr="008B2410">
        <w:t xml:space="preserve">merické marketingové </w:t>
      </w:r>
      <w:r w:rsidR="00612450">
        <w:t>asociace</w:t>
      </w:r>
      <w:r w:rsidR="00EF4285" w:rsidRPr="008B2410">
        <w:t xml:space="preserve"> (</w:t>
      </w:r>
      <w:r w:rsidR="00031B40">
        <w:rPr>
          <w:szCs w:val="17"/>
          <w:shd w:val="clear" w:color="auto" w:fill="FFFFFF"/>
        </w:rPr>
        <w:t>AM</w:t>
      </w:r>
      <w:r w:rsidR="00EF4285" w:rsidRPr="008B2410">
        <w:rPr>
          <w:szCs w:val="17"/>
          <w:shd w:val="clear" w:color="auto" w:fill="FFFFFF"/>
        </w:rPr>
        <w:t>A</w:t>
      </w:r>
      <w:r w:rsidR="006E3757">
        <w:t>)</w:t>
      </w:r>
      <w:r w:rsidR="00851C4F">
        <w:t xml:space="preserve"> </w:t>
      </w:r>
      <w:r w:rsidR="006E3757" w:rsidRPr="00FC4BF4">
        <w:rPr>
          <w:b/>
        </w:rPr>
        <w:t>podpora prodeje</w:t>
      </w:r>
      <w:r w:rsidR="00851C4F">
        <w:t xml:space="preserve"> je „</w:t>
      </w:r>
      <w:r w:rsidR="004D06BF">
        <w:rPr>
          <w:i/>
        </w:rPr>
        <w:t>mediální a </w:t>
      </w:r>
      <w:r w:rsidR="00851C4F" w:rsidRPr="007C7596">
        <w:rPr>
          <w:i/>
        </w:rPr>
        <w:t xml:space="preserve">nemediální </w:t>
      </w:r>
      <w:r w:rsidR="0054246B">
        <w:rPr>
          <w:i/>
        </w:rPr>
        <w:t xml:space="preserve">marketingový </w:t>
      </w:r>
      <w:r w:rsidR="00851C4F" w:rsidRPr="007C7596">
        <w:rPr>
          <w:i/>
        </w:rPr>
        <w:t>tlak použitý na předem stanovenou, omezenou dobu na úrovni spotřebitele, maloobchodníka či velkoobchodníka a za účelem stimulace prvního nákupu, zvýšení spotřebitelské poptávky či zlepšení dostupnosti výrobku</w:t>
      </w:r>
      <w:r w:rsidR="00851C4F">
        <w:t>.“</w:t>
      </w:r>
      <w:r w:rsidR="00EF4285" w:rsidRPr="008B2410">
        <w:t xml:space="preserve"> </w:t>
      </w:r>
    </w:p>
    <w:p w:rsidR="0054246B" w:rsidRPr="0054246B" w:rsidRDefault="0054246B" w:rsidP="0054246B">
      <w:pPr>
        <w:rPr>
          <w:i/>
        </w:rPr>
      </w:pPr>
      <w:r w:rsidRPr="0054246B">
        <w:rPr>
          <w:i/>
        </w:rPr>
        <w:t>„</w:t>
      </w:r>
      <w:r w:rsidRPr="00D1501A">
        <w:rPr>
          <w:b/>
          <w:i/>
        </w:rPr>
        <w:t>Podpora prodeje</w:t>
      </w:r>
      <w:r w:rsidRPr="0054246B">
        <w:rPr>
          <w:i/>
        </w:rPr>
        <w:t xml:space="preserve"> je jakýkoliv časově omezený program prodejce, snažící se učinit</w:t>
      </w:r>
    </w:p>
    <w:p w:rsidR="0054246B" w:rsidRPr="0054246B" w:rsidRDefault="0054246B" w:rsidP="0054246B">
      <w:pPr>
        <w:rPr>
          <w:i/>
        </w:rPr>
      </w:pPr>
      <w:r w:rsidRPr="0054246B">
        <w:rPr>
          <w:i/>
        </w:rPr>
        <w:t>svou nabídku atraktivnější pro zákazníky, přičemž vyžaduje jejich spoluúčast formou</w:t>
      </w:r>
    </w:p>
    <w:p w:rsidR="0054246B" w:rsidRDefault="0054246B" w:rsidP="0054246B">
      <w:r w:rsidRPr="0054246B">
        <w:rPr>
          <w:i/>
        </w:rPr>
        <w:lastRenderedPageBreak/>
        <w:t>okamžité koupě nebo nějaké jiné činnosti.“</w:t>
      </w:r>
      <w:r>
        <w:t xml:space="preserve"> (Tellis, 2000)</w:t>
      </w:r>
    </w:p>
    <w:p w:rsidR="00484582" w:rsidRPr="008B2410" w:rsidRDefault="00EF4285" w:rsidP="0054246B">
      <w:r w:rsidRPr="008B2410">
        <w:t>Jeden z klasiků marketingu Philip Kotler</w:t>
      </w:r>
      <w:r w:rsidR="00813258">
        <w:t xml:space="preserve"> (2001)</w:t>
      </w:r>
      <w:r w:rsidR="002E1183">
        <w:t xml:space="preserve"> poklá</w:t>
      </w:r>
      <w:r w:rsidR="00484582" w:rsidRPr="008B2410">
        <w:t>d</w:t>
      </w:r>
      <w:r w:rsidR="00612450">
        <w:t xml:space="preserve">á, že to je </w:t>
      </w:r>
      <w:r w:rsidR="00612450" w:rsidRPr="00612450">
        <w:t>„</w:t>
      </w:r>
      <w:r w:rsidR="00612450" w:rsidRPr="007C7596">
        <w:rPr>
          <w:i/>
        </w:rPr>
        <w:t>soubor různých motivačních nástrojů, převážně krátkodobého charakteru, vytvářených pro stimulování rychlejších nebo větších nákupů určitých výrobků či služeb</w:t>
      </w:r>
      <w:r w:rsidR="00612450" w:rsidRPr="00612450">
        <w:t>“</w:t>
      </w:r>
      <w:r w:rsidRPr="008B2410">
        <w:t>.</w:t>
      </w:r>
    </w:p>
    <w:p w:rsidR="00595B94" w:rsidRPr="0054246B" w:rsidRDefault="004B22CD" w:rsidP="00EF4285">
      <w:pPr>
        <w:rPr>
          <w:b/>
        </w:rPr>
      </w:pPr>
      <w:r w:rsidRPr="0054246B">
        <w:rPr>
          <w:b/>
        </w:rPr>
        <w:t>Vliv podpory prodeje na objem prodejů</w:t>
      </w:r>
    </w:p>
    <w:p w:rsidR="004B22CD" w:rsidRPr="008B2410" w:rsidRDefault="004B22CD" w:rsidP="00EF4285">
      <w:r w:rsidRPr="008B2410">
        <w:t>Podpora prodeje se používá především pro revitalizaci spadlé poptávky, zvýšení informovanos</w:t>
      </w:r>
      <w:r w:rsidR="002E1183">
        <w:t>ti zákazníků o nabízených službá</w:t>
      </w:r>
      <w:r w:rsidRPr="008B2410">
        <w:t>ch, vytváření požadovaného obrazu. Zvláštní roli hraje podpora prodeje v době uvedení na trh nového typu r</w:t>
      </w:r>
      <w:r w:rsidR="004D06BF">
        <w:t>estauračních služeb. Příprava a </w:t>
      </w:r>
      <w:r w:rsidRPr="008B2410">
        <w:t>realizace opatření na podporu prodeje zahrnuje několik etap</w:t>
      </w:r>
      <w:r w:rsidR="00A10107" w:rsidRPr="008B2410">
        <w:t>.</w:t>
      </w:r>
      <w:r w:rsidR="00A93915">
        <w:t>(</w:t>
      </w:r>
      <w:r w:rsidR="00A93915" w:rsidRPr="00A93915">
        <w:rPr>
          <w:shd w:val="clear" w:color="auto" w:fill="FFFFFF"/>
        </w:rPr>
        <w:t xml:space="preserve"> </w:t>
      </w:r>
      <w:r w:rsidR="00A93915" w:rsidRPr="00F17FB3">
        <w:rPr>
          <w:shd w:val="clear" w:color="auto" w:fill="FFFFFF"/>
        </w:rPr>
        <w:t>BORISOV</w:t>
      </w:r>
      <w:r w:rsidR="00A93915">
        <w:rPr>
          <w:shd w:val="clear" w:color="auto" w:fill="FFFFFF"/>
        </w:rPr>
        <w:t>, s.112</w:t>
      </w:r>
      <w:r w:rsidR="00A93915">
        <w:t>)</w:t>
      </w:r>
    </w:p>
    <w:p w:rsidR="00A10107" w:rsidRPr="008B2410" w:rsidRDefault="00A10107" w:rsidP="00EF4285">
      <w:r w:rsidRPr="008B2410">
        <w:t xml:space="preserve">Podpora prodeje jako forma marketingových komunikací je systémem krátkodobých </w:t>
      </w:r>
      <w:r w:rsidR="001B53B7" w:rsidRPr="008B2410">
        <w:t xml:space="preserve">pobídkových </w:t>
      </w:r>
      <w:r w:rsidRPr="008B2410">
        <w:t>opatření a metod na podporu ko</w:t>
      </w:r>
      <w:r w:rsidR="002E1183">
        <w:t>upě nebo prodeje zboží, které ma</w:t>
      </w:r>
      <w:r w:rsidRPr="008B2410">
        <w:t>jí formu dalších výhod, příslušenství, úspory a podobně.</w:t>
      </w:r>
      <w:r w:rsidR="001B53B7" w:rsidRPr="008B2410">
        <w:t xml:space="preserve"> Jinými slovy, zákazníci nebo jiné cílové skupiny, na které jsou zaměřené stimulační aktivity, dostávají něco zadarmo, nebo za nižší cenu, nebo s vetším komfortem, přičemž všechno dostává adres</w:t>
      </w:r>
      <w:r w:rsidR="002E1183">
        <w:t>á</w:t>
      </w:r>
      <w:r w:rsidR="001B53B7" w:rsidRPr="008B2410">
        <w:t>t navíc, nadto, co je základní, standardní dohodou s prodávajícím.</w:t>
      </w:r>
      <w:r w:rsidR="0084496D">
        <w:t xml:space="preserve"> (</w:t>
      </w:r>
      <w:r w:rsidR="0084496D">
        <w:rPr>
          <w:szCs w:val="19"/>
          <w:lang w:eastAsia="cs-CZ"/>
        </w:rPr>
        <w:t>VIKENT'EV, s. 92)</w:t>
      </w:r>
    </w:p>
    <w:p w:rsidR="0054246B" w:rsidRDefault="001B53B7" w:rsidP="005C2524">
      <w:r w:rsidRPr="00D1501A">
        <w:rPr>
          <w:b/>
        </w:rPr>
        <w:t>Obvykle existují tři typy příjemců podpory prodeje:</w:t>
      </w:r>
      <w:r w:rsidRPr="008B2410">
        <w:t xml:space="preserve"> </w:t>
      </w:r>
      <w:r w:rsidRPr="0054246B">
        <w:t>spotřebitelé</w:t>
      </w:r>
      <w:r w:rsidR="0054246B" w:rsidRPr="0054246B">
        <w:t>,</w:t>
      </w:r>
      <w:r w:rsidR="0054246B">
        <w:t xml:space="preserve"> obchodní zprostředkovatelé a </w:t>
      </w:r>
      <w:r w:rsidRPr="008B2410">
        <w:t xml:space="preserve">vlastní zaměstnanci. Učiňme stručný přehled hlavních úkolů a technik podpory prodeje, v závislosti na typu cílové skupiny. </w:t>
      </w:r>
      <w:r w:rsidR="002C337F">
        <w:t>(</w:t>
      </w:r>
      <w:r w:rsidR="002C337F">
        <w:rPr>
          <w:shd w:val="clear" w:color="auto" w:fill="FFFFFF"/>
        </w:rPr>
        <w:t>DUROVIČ, s. 47-49</w:t>
      </w:r>
      <w:r w:rsidR="002C337F">
        <w:t>)</w:t>
      </w:r>
    </w:p>
    <w:p w:rsidR="005B516C" w:rsidRPr="00D1501A" w:rsidRDefault="001B53B7" w:rsidP="005C2524">
      <w:r w:rsidRPr="00D1501A">
        <w:t xml:space="preserve">Opatření zaměřené na </w:t>
      </w:r>
      <w:r w:rsidRPr="00D1501A">
        <w:rPr>
          <w:b/>
        </w:rPr>
        <w:t>spotřebitele</w:t>
      </w:r>
      <w:r w:rsidRPr="00D1501A">
        <w:t xml:space="preserve">, často nasledují další </w:t>
      </w:r>
      <w:r w:rsidRPr="00D1501A">
        <w:rPr>
          <w:b/>
        </w:rPr>
        <w:t>cíle</w:t>
      </w:r>
      <w:r w:rsidRPr="00D1501A">
        <w:t>:</w:t>
      </w:r>
    </w:p>
    <w:p w:rsidR="000E4FA0" w:rsidRPr="008B2410" w:rsidRDefault="000E4FA0" w:rsidP="000E4FA0">
      <w:pPr>
        <w:pStyle w:val="a5"/>
        <w:numPr>
          <w:ilvl w:val="0"/>
          <w:numId w:val="22"/>
        </w:numPr>
        <w:rPr>
          <w:sz w:val="24"/>
        </w:rPr>
      </w:pPr>
      <w:r w:rsidRPr="008B2410">
        <w:rPr>
          <w:sz w:val="24"/>
        </w:rPr>
        <w:t>S</w:t>
      </w:r>
      <w:r w:rsidR="002E1183">
        <w:rPr>
          <w:sz w:val="24"/>
        </w:rPr>
        <w:t>ezná</w:t>
      </w:r>
      <w:r w:rsidRPr="008B2410">
        <w:rPr>
          <w:sz w:val="24"/>
        </w:rPr>
        <w:t>mit klienta / zákazníka s novinkou</w:t>
      </w:r>
    </w:p>
    <w:p w:rsidR="000E4FA0" w:rsidRPr="008B2410" w:rsidRDefault="000E4FA0" w:rsidP="000E4FA0">
      <w:pPr>
        <w:pStyle w:val="a5"/>
        <w:numPr>
          <w:ilvl w:val="0"/>
          <w:numId w:val="22"/>
        </w:numPr>
        <w:rPr>
          <w:sz w:val="24"/>
        </w:rPr>
      </w:pPr>
      <w:r w:rsidRPr="008B2410">
        <w:rPr>
          <w:sz w:val="24"/>
        </w:rPr>
        <w:t>Pobídnout jej k nákupu</w:t>
      </w:r>
    </w:p>
    <w:p w:rsidR="000E4FA0" w:rsidRPr="008B2410" w:rsidRDefault="000E4FA0" w:rsidP="000E4FA0">
      <w:pPr>
        <w:pStyle w:val="a5"/>
        <w:numPr>
          <w:ilvl w:val="0"/>
          <w:numId w:val="22"/>
        </w:numPr>
        <w:rPr>
          <w:sz w:val="24"/>
        </w:rPr>
      </w:pPr>
      <w:r w:rsidRPr="008B2410">
        <w:rPr>
          <w:sz w:val="24"/>
        </w:rPr>
        <w:t>Zvýšit počet obchodních položek, zakoupených jednou osobou</w:t>
      </w:r>
    </w:p>
    <w:p w:rsidR="000E4FA0" w:rsidRPr="008B2410" w:rsidRDefault="000E4FA0" w:rsidP="000E4FA0">
      <w:pPr>
        <w:pStyle w:val="a5"/>
        <w:numPr>
          <w:ilvl w:val="0"/>
          <w:numId w:val="22"/>
        </w:numPr>
        <w:rPr>
          <w:sz w:val="24"/>
        </w:rPr>
      </w:pPr>
      <w:r w:rsidRPr="008B2410">
        <w:rPr>
          <w:sz w:val="24"/>
        </w:rPr>
        <w:t>Podpořit stoupence konkretní restaurace, stálé zákazníky</w:t>
      </w:r>
    </w:p>
    <w:p w:rsidR="000E4FA0" w:rsidRPr="008B2410" w:rsidRDefault="000E4FA0" w:rsidP="000E4FA0">
      <w:pPr>
        <w:pStyle w:val="a5"/>
        <w:numPr>
          <w:ilvl w:val="0"/>
          <w:numId w:val="22"/>
        </w:numPr>
        <w:rPr>
          <w:sz w:val="24"/>
        </w:rPr>
      </w:pPr>
      <w:r w:rsidRPr="008B2410">
        <w:rPr>
          <w:sz w:val="24"/>
        </w:rPr>
        <w:t>Snížit dočasné prodejní výkyvy (sezónní, podle dne v týdnu, během dne, a tak dále)</w:t>
      </w:r>
    </w:p>
    <w:p w:rsidR="000E4FA0" w:rsidRPr="008B2410" w:rsidRDefault="00AE71A2" w:rsidP="005C2524">
      <w:r w:rsidRPr="008B2410">
        <w:t xml:space="preserve">Vezměme si nejobecnější </w:t>
      </w:r>
      <w:r w:rsidRPr="00D1501A">
        <w:rPr>
          <w:b/>
        </w:rPr>
        <w:t>klasifikaci metod a nástrojů pro podporu prodeje</w:t>
      </w:r>
      <w:r w:rsidRPr="008B2410">
        <w:t>.</w:t>
      </w:r>
    </w:p>
    <w:p w:rsidR="00AE71A2" w:rsidRPr="00D1501A" w:rsidRDefault="00AE71A2" w:rsidP="00653B6E">
      <w:pPr>
        <w:pStyle w:val="a5"/>
        <w:numPr>
          <w:ilvl w:val="0"/>
          <w:numId w:val="24"/>
        </w:numPr>
        <w:rPr>
          <w:sz w:val="24"/>
        </w:rPr>
      </w:pPr>
      <w:r w:rsidRPr="00D1501A">
        <w:rPr>
          <w:sz w:val="24"/>
        </w:rPr>
        <w:t xml:space="preserve">Četné </w:t>
      </w:r>
      <w:r w:rsidRPr="00D1501A">
        <w:rPr>
          <w:b/>
          <w:sz w:val="24"/>
        </w:rPr>
        <w:t>techniky</w:t>
      </w:r>
      <w:r w:rsidRPr="00D1501A">
        <w:rPr>
          <w:sz w:val="24"/>
        </w:rPr>
        <w:t xml:space="preserve"> zaměřené na koncové </w:t>
      </w:r>
      <w:r w:rsidRPr="00D1501A">
        <w:rPr>
          <w:b/>
          <w:sz w:val="24"/>
        </w:rPr>
        <w:t>uživateli / klienty</w:t>
      </w:r>
      <w:r w:rsidRPr="00D1501A">
        <w:rPr>
          <w:sz w:val="24"/>
        </w:rPr>
        <w:t>.</w:t>
      </w:r>
    </w:p>
    <w:p w:rsidR="00AE71A2" w:rsidRPr="008B2410" w:rsidRDefault="00AE71A2" w:rsidP="005C2524">
      <w:r w:rsidRPr="00D1501A">
        <w:rPr>
          <w:b/>
        </w:rPr>
        <w:t>Slevy</w:t>
      </w:r>
      <w:r w:rsidRPr="008B2410">
        <w:t xml:space="preserve"> jsou jedním z nejrozšířenějších a běžně používaných technik. Ony zase jsou rozděleny do následujících </w:t>
      </w:r>
      <w:r w:rsidRPr="00D1501A">
        <w:rPr>
          <w:b/>
        </w:rPr>
        <w:t>typů</w:t>
      </w:r>
      <w:r w:rsidRPr="008B2410">
        <w:t>:</w:t>
      </w:r>
    </w:p>
    <w:p w:rsidR="00AE71A2" w:rsidRPr="008B2410" w:rsidRDefault="00472838" w:rsidP="00472838">
      <w:pPr>
        <w:pStyle w:val="a5"/>
        <w:numPr>
          <w:ilvl w:val="0"/>
          <w:numId w:val="23"/>
        </w:numPr>
        <w:rPr>
          <w:sz w:val="24"/>
        </w:rPr>
      </w:pPr>
      <w:r w:rsidRPr="008B2410">
        <w:rPr>
          <w:sz w:val="24"/>
        </w:rPr>
        <w:lastRenderedPageBreak/>
        <w:t>Bonusové slevy, poskytnuté stálým zákazníkům, obvykle do 5%. Snížení dočasných výkyvů obvykle napomáhá poskytnutí slev v určité dny v týdnu i během dne.</w:t>
      </w:r>
    </w:p>
    <w:p w:rsidR="00202C1B" w:rsidRDefault="00472838" w:rsidP="00202C1B">
      <w:pPr>
        <w:pStyle w:val="a5"/>
        <w:numPr>
          <w:ilvl w:val="0"/>
          <w:numId w:val="23"/>
        </w:numPr>
        <w:rPr>
          <w:sz w:val="24"/>
        </w:rPr>
      </w:pPr>
      <w:r w:rsidRPr="008B2410">
        <w:rPr>
          <w:sz w:val="24"/>
        </w:rPr>
        <w:t>Slevy pro určité kategorie zákazníků.</w:t>
      </w:r>
    </w:p>
    <w:p w:rsidR="00472838" w:rsidRPr="00202C1B" w:rsidRDefault="00472838" w:rsidP="00202C1B">
      <w:pPr>
        <w:pStyle w:val="a5"/>
        <w:numPr>
          <w:ilvl w:val="0"/>
          <w:numId w:val="23"/>
        </w:numPr>
        <w:rPr>
          <w:sz w:val="24"/>
        </w:rPr>
      </w:pPr>
      <w:r w:rsidRPr="00202C1B">
        <w:rPr>
          <w:sz w:val="24"/>
        </w:rPr>
        <w:t>Slevy při příležitosti výročí restaurace, národních čí tradičních svátků</w:t>
      </w:r>
    </w:p>
    <w:p w:rsidR="00CA438E" w:rsidRPr="008B2410" w:rsidRDefault="00CA438E" w:rsidP="00CA438E">
      <w:pPr>
        <w:pStyle w:val="a5"/>
        <w:numPr>
          <w:ilvl w:val="0"/>
          <w:numId w:val="23"/>
        </w:numPr>
        <w:rPr>
          <w:sz w:val="24"/>
        </w:rPr>
      </w:pPr>
      <w:r w:rsidRPr="008B2410">
        <w:rPr>
          <w:sz w:val="24"/>
        </w:rPr>
        <w:t>Okamžité slevy, tj. slevy, udělané restaurací po určitou dobu, například po dobu 1 hodiny, s cílem přilákat návštěvníky</w:t>
      </w:r>
    </w:p>
    <w:p w:rsidR="00D1501A" w:rsidRPr="00A93915" w:rsidRDefault="00CA438E" w:rsidP="00CA438E">
      <w:pPr>
        <w:pStyle w:val="a5"/>
        <w:numPr>
          <w:ilvl w:val="0"/>
          <w:numId w:val="23"/>
        </w:numPr>
        <w:rPr>
          <w:sz w:val="24"/>
        </w:rPr>
      </w:pPr>
      <w:r w:rsidRPr="008B2410">
        <w:rPr>
          <w:sz w:val="24"/>
        </w:rPr>
        <w:t>Slevy při příležitosti špatného počasí by měly povzbuzovat návštěvníky, kteří přicházejí do restaurace navzdory dešti, sněhové bouři a tak dále</w:t>
      </w:r>
    </w:p>
    <w:p w:rsidR="00653B6E" w:rsidRPr="008B2410" w:rsidRDefault="00653B6E" w:rsidP="00CA438E">
      <w:r w:rsidRPr="008B2410">
        <w:t xml:space="preserve">Působením technik podpory prodeje na obchodní </w:t>
      </w:r>
      <w:r w:rsidRPr="00D1501A">
        <w:rPr>
          <w:b/>
        </w:rPr>
        <w:t>zprostředkovatel</w:t>
      </w:r>
      <w:r w:rsidR="00D1501A">
        <w:rPr>
          <w:b/>
        </w:rPr>
        <w:t>e</w:t>
      </w:r>
      <w:r w:rsidRPr="008B2410">
        <w:t xml:space="preserve"> se řeší následující klíčové </w:t>
      </w:r>
      <w:r w:rsidRPr="00D1501A">
        <w:rPr>
          <w:b/>
        </w:rPr>
        <w:t>úkoly</w:t>
      </w:r>
      <w:r w:rsidRPr="008B2410">
        <w:t>:</w:t>
      </w:r>
    </w:p>
    <w:p w:rsidR="00202C1B" w:rsidRPr="00FC4BF4" w:rsidRDefault="00653B6E" w:rsidP="00202C1B">
      <w:pPr>
        <w:pStyle w:val="a5"/>
        <w:numPr>
          <w:ilvl w:val="0"/>
          <w:numId w:val="25"/>
        </w:numPr>
        <w:rPr>
          <w:sz w:val="24"/>
        </w:rPr>
      </w:pPr>
      <w:r w:rsidRPr="008B2410">
        <w:rPr>
          <w:sz w:val="24"/>
        </w:rPr>
        <w:t>Podpořit zvýšení objemu prodeje</w:t>
      </w:r>
    </w:p>
    <w:p w:rsidR="00653B6E" w:rsidRPr="008B2410" w:rsidRDefault="00653B6E" w:rsidP="00653B6E">
      <w:pPr>
        <w:pStyle w:val="a5"/>
        <w:numPr>
          <w:ilvl w:val="0"/>
          <w:numId w:val="25"/>
        </w:numPr>
        <w:rPr>
          <w:sz w:val="24"/>
        </w:rPr>
      </w:pPr>
      <w:r w:rsidRPr="008B2410">
        <w:rPr>
          <w:sz w:val="24"/>
        </w:rPr>
        <w:t>Podporovat maximální z hlediska objemu objednávky</w:t>
      </w:r>
    </w:p>
    <w:p w:rsidR="00653B6E" w:rsidRDefault="00653B6E" w:rsidP="00653B6E">
      <w:pPr>
        <w:pStyle w:val="a5"/>
        <w:numPr>
          <w:ilvl w:val="0"/>
          <w:numId w:val="25"/>
        </w:numPr>
        <w:rPr>
          <w:sz w:val="24"/>
        </w:rPr>
      </w:pPr>
      <w:r w:rsidRPr="008B2410">
        <w:rPr>
          <w:sz w:val="24"/>
        </w:rPr>
        <w:t>Snížit dočasné výkyvy v toku objednávek a plateb</w:t>
      </w:r>
    </w:p>
    <w:p w:rsidR="00D1501A" w:rsidRPr="00D1501A" w:rsidRDefault="00D1501A" w:rsidP="00D1501A">
      <w:pPr>
        <w:ind w:left="360"/>
      </w:pPr>
    </w:p>
    <w:p w:rsidR="00653B6E" w:rsidRPr="008B2410" w:rsidRDefault="00653B6E" w:rsidP="005E1F42">
      <w:pPr>
        <w:pStyle w:val="a5"/>
        <w:numPr>
          <w:ilvl w:val="0"/>
          <w:numId w:val="24"/>
        </w:numPr>
        <w:rPr>
          <w:sz w:val="24"/>
        </w:rPr>
      </w:pPr>
      <w:r w:rsidRPr="008B2410">
        <w:rPr>
          <w:sz w:val="24"/>
        </w:rPr>
        <w:t xml:space="preserve">Mezi nejčastější </w:t>
      </w:r>
      <w:r w:rsidRPr="00D1501A">
        <w:rPr>
          <w:b/>
          <w:sz w:val="24"/>
        </w:rPr>
        <w:t>způsoby</w:t>
      </w:r>
      <w:r w:rsidRPr="008B2410">
        <w:rPr>
          <w:sz w:val="24"/>
        </w:rPr>
        <w:t xml:space="preserve"> stimulující </w:t>
      </w:r>
      <w:r w:rsidRPr="00D1501A">
        <w:rPr>
          <w:b/>
          <w:sz w:val="24"/>
        </w:rPr>
        <w:t>zprostředkovatele</w:t>
      </w:r>
      <w:r w:rsidRPr="008B2410">
        <w:rPr>
          <w:sz w:val="24"/>
        </w:rPr>
        <w:t xml:space="preserve"> vyčleňují následující:</w:t>
      </w:r>
    </w:p>
    <w:p w:rsidR="00653B6E" w:rsidRPr="008B2410" w:rsidRDefault="00653B6E" w:rsidP="00653B6E">
      <w:pPr>
        <w:pStyle w:val="a5"/>
        <w:numPr>
          <w:ilvl w:val="0"/>
          <w:numId w:val="26"/>
        </w:numPr>
        <w:rPr>
          <w:sz w:val="24"/>
        </w:rPr>
      </w:pPr>
      <w:r w:rsidRPr="008B2410">
        <w:rPr>
          <w:sz w:val="24"/>
        </w:rPr>
        <w:t>Sleva z ceny při dohodnutém objemu objednávek</w:t>
      </w:r>
    </w:p>
    <w:p w:rsidR="00653B6E" w:rsidRPr="008B2410" w:rsidRDefault="00653B6E" w:rsidP="00653B6E">
      <w:pPr>
        <w:pStyle w:val="a5"/>
        <w:numPr>
          <w:ilvl w:val="0"/>
          <w:numId w:val="26"/>
        </w:numPr>
        <w:rPr>
          <w:sz w:val="24"/>
        </w:rPr>
      </w:pPr>
      <w:r w:rsidRPr="008B2410">
        <w:rPr>
          <w:sz w:val="24"/>
        </w:rPr>
        <w:t>Organizování soutěží</w:t>
      </w:r>
    </w:p>
    <w:p w:rsidR="005E1F42" w:rsidRDefault="005E1F42" w:rsidP="00653B6E">
      <w:pPr>
        <w:pStyle w:val="a5"/>
        <w:numPr>
          <w:ilvl w:val="0"/>
          <w:numId w:val="26"/>
        </w:numPr>
        <w:rPr>
          <w:sz w:val="24"/>
        </w:rPr>
      </w:pPr>
      <w:r w:rsidRPr="008B2410">
        <w:rPr>
          <w:sz w:val="24"/>
        </w:rPr>
        <w:t xml:space="preserve">Jako prostředek podpory prodeje je možno také považovat zajištění dodavatelem </w:t>
      </w:r>
      <w:r w:rsidR="002E1183">
        <w:rPr>
          <w:sz w:val="24"/>
        </w:rPr>
        <w:t>z</w:t>
      </w:r>
      <w:r w:rsidRPr="008B2410">
        <w:rPr>
          <w:sz w:val="24"/>
        </w:rPr>
        <w:t>prostředkovateli obchodního zařízení</w:t>
      </w:r>
    </w:p>
    <w:p w:rsidR="00D1501A" w:rsidRPr="00D1501A" w:rsidRDefault="00D1501A" w:rsidP="00D1501A">
      <w:pPr>
        <w:ind w:left="360"/>
      </w:pPr>
    </w:p>
    <w:p w:rsidR="005E1F42" w:rsidRPr="008B2410" w:rsidRDefault="005E1F42" w:rsidP="005E1F42">
      <w:r w:rsidRPr="008B2410">
        <w:t xml:space="preserve">Podpora prodeje ve vztahu k vlastním </w:t>
      </w:r>
      <w:r w:rsidRPr="00D1501A">
        <w:rPr>
          <w:b/>
        </w:rPr>
        <w:t>zaměstnancům</w:t>
      </w:r>
      <w:r w:rsidRPr="008B2410">
        <w:t xml:space="preserve">, pronásleduje tyto </w:t>
      </w:r>
      <w:r w:rsidRPr="00D1501A">
        <w:rPr>
          <w:b/>
        </w:rPr>
        <w:t>cíle</w:t>
      </w:r>
      <w:r w:rsidRPr="008B2410">
        <w:t>:</w:t>
      </w:r>
    </w:p>
    <w:p w:rsidR="005E1F42" w:rsidRPr="008B2410" w:rsidRDefault="008B2410" w:rsidP="008B2410">
      <w:pPr>
        <w:pStyle w:val="a5"/>
        <w:numPr>
          <w:ilvl w:val="0"/>
          <w:numId w:val="28"/>
        </w:numPr>
        <w:rPr>
          <w:sz w:val="24"/>
        </w:rPr>
      </w:pPr>
      <w:r w:rsidRPr="008B2410">
        <w:rPr>
          <w:sz w:val="24"/>
        </w:rPr>
        <w:t>Z</w:t>
      </w:r>
      <w:r w:rsidR="002E1183">
        <w:rPr>
          <w:sz w:val="24"/>
        </w:rPr>
        <w:t>vy</w:t>
      </w:r>
      <w:r w:rsidRPr="008B2410">
        <w:rPr>
          <w:sz w:val="24"/>
        </w:rPr>
        <w:t>šovat objemy prodeje</w:t>
      </w:r>
    </w:p>
    <w:p w:rsidR="008B2410" w:rsidRPr="008B2410" w:rsidRDefault="008B2410" w:rsidP="008B2410">
      <w:pPr>
        <w:pStyle w:val="a5"/>
        <w:numPr>
          <w:ilvl w:val="0"/>
          <w:numId w:val="28"/>
        </w:numPr>
        <w:rPr>
          <w:sz w:val="24"/>
        </w:rPr>
      </w:pPr>
      <w:r w:rsidRPr="008B2410">
        <w:rPr>
          <w:sz w:val="24"/>
        </w:rPr>
        <w:t>Po</w:t>
      </w:r>
      <w:r w:rsidR="002E1183">
        <w:rPr>
          <w:sz w:val="24"/>
        </w:rPr>
        <w:t>bídnout nejefektivnější pracovní</w:t>
      </w:r>
      <w:r w:rsidRPr="008B2410">
        <w:rPr>
          <w:sz w:val="24"/>
        </w:rPr>
        <w:t>ky</w:t>
      </w:r>
    </w:p>
    <w:p w:rsidR="008B2410" w:rsidRPr="008B2410" w:rsidRDefault="008B2410" w:rsidP="008B2410">
      <w:pPr>
        <w:pStyle w:val="a5"/>
        <w:numPr>
          <w:ilvl w:val="0"/>
          <w:numId w:val="28"/>
        </w:numPr>
        <w:rPr>
          <w:sz w:val="24"/>
        </w:rPr>
      </w:pPr>
      <w:r w:rsidRPr="008B2410">
        <w:rPr>
          <w:sz w:val="24"/>
        </w:rPr>
        <w:t>Dodatečně motivovat k práci</w:t>
      </w:r>
    </w:p>
    <w:p w:rsidR="008B2410" w:rsidRPr="008B2410" w:rsidRDefault="008B2410" w:rsidP="008B2410">
      <w:pPr>
        <w:pStyle w:val="a5"/>
        <w:numPr>
          <w:ilvl w:val="0"/>
          <w:numId w:val="28"/>
        </w:numPr>
        <w:rPr>
          <w:sz w:val="24"/>
        </w:rPr>
      </w:pPr>
      <w:r w:rsidRPr="008B2410">
        <w:rPr>
          <w:sz w:val="24"/>
        </w:rPr>
        <w:t>Podporovat výměnu zkušeností mezi zaměstnanci</w:t>
      </w:r>
    </w:p>
    <w:p w:rsidR="008B2410" w:rsidRDefault="008B2410" w:rsidP="008B2410">
      <w:pPr>
        <w:pStyle w:val="a5"/>
        <w:numPr>
          <w:ilvl w:val="0"/>
          <w:numId w:val="28"/>
        </w:numPr>
        <w:rPr>
          <w:sz w:val="24"/>
        </w:rPr>
      </w:pPr>
      <w:r w:rsidRPr="008B2410">
        <w:rPr>
          <w:sz w:val="24"/>
        </w:rPr>
        <w:t xml:space="preserve"> Školit personál v dovednostech přímého prodeje</w:t>
      </w:r>
    </w:p>
    <w:p w:rsidR="008B2410" w:rsidRDefault="00D52201" w:rsidP="008B2410">
      <w:r w:rsidRPr="00D52201">
        <w:t>Není účinné snažit se pochopit zákazníka jen logik</w:t>
      </w:r>
      <w:r w:rsidR="002E1183">
        <w:t>ou. K realizaci prodeje přispíva</w:t>
      </w:r>
      <w:r w:rsidRPr="00D52201">
        <w:t>jí pozitivní emoce. Pozitivní emoce způsobují následující témata k rozhovoru s klientem: hodnota zboží, potřeby, přání, tzn. že je nutné prodávat ne zboží, ale jeho užitnou hodnotu.</w:t>
      </w:r>
    </w:p>
    <w:p w:rsidR="00311BD6" w:rsidRDefault="00311BD6" w:rsidP="008B2410">
      <w:r w:rsidRPr="00D1501A">
        <w:rPr>
          <w:b/>
        </w:rPr>
        <w:lastRenderedPageBreak/>
        <w:t>Hlavními prostředky</w:t>
      </w:r>
      <w:r w:rsidRPr="00311BD6">
        <w:t xml:space="preserve"> podpory prodeje jsou:</w:t>
      </w:r>
    </w:p>
    <w:p w:rsidR="00311BD6" w:rsidRPr="003E411F" w:rsidRDefault="00311BD6" w:rsidP="003E411F">
      <w:pPr>
        <w:pStyle w:val="a5"/>
        <w:numPr>
          <w:ilvl w:val="0"/>
          <w:numId w:val="29"/>
        </w:numPr>
        <w:rPr>
          <w:sz w:val="24"/>
        </w:rPr>
      </w:pPr>
      <w:r w:rsidRPr="003E411F">
        <w:rPr>
          <w:sz w:val="24"/>
        </w:rPr>
        <w:t>Prémie nejlepším pracovníkům</w:t>
      </w:r>
    </w:p>
    <w:p w:rsidR="00311BD6" w:rsidRPr="003E411F" w:rsidRDefault="00311BD6" w:rsidP="003E411F">
      <w:pPr>
        <w:pStyle w:val="a5"/>
        <w:numPr>
          <w:ilvl w:val="0"/>
          <w:numId w:val="29"/>
        </w:numPr>
        <w:rPr>
          <w:sz w:val="24"/>
        </w:rPr>
      </w:pPr>
      <w:r w:rsidRPr="003E411F">
        <w:rPr>
          <w:sz w:val="24"/>
        </w:rPr>
        <w:t>Poskytnutí jim dodatečných dní dovolené</w:t>
      </w:r>
    </w:p>
    <w:p w:rsidR="00311BD6" w:rsidRDefault="00311BD6" w:rsidP="003E411F">
      <w:pPr>
        <w:pStyle w:val="a5"/>
        <w:numPr>
          <w:ilvl w:val="0"/>
          <w:numId w:val="29"/>
        </w:numPr>
        <w:rPr>
          <w:sz w:val="24"/>
        </w:rPr>
      </w:pPr>
      <w:r w:rsidRPr="003E411F">
        <w:rPr>
          <w:sz w:val="24"/>
        </w:rPr>
        <w:t>Organizování rekreačních pobytů pro nejlepší pracovníky na účet restaurace</w:t>
      </w:r>
    </w:p>
    <w:p w:rsidR="003E411F" w:rsidRDefault="003E411F" w:rsidP="003E411F">
      <w:pPr>
        <w:pStyle w:val="a5"/>
        <w:numPr>
          <w:ilvl w:val="0"/>
          <w:numId w:val="29"/>
        </w:numPr>
        <w:rPr>
          <w:sz w:val="24"/>
        </w:rPr>
      </w:pPr>
      <w:r w:rsidRPr="003E411F">
        <w:rPr>
          <w:sz w:val="24"/>
        </w:rPr>
        <w:t>Soutěže se slavnostními cenami</w:t>
      </w:r>
    </w:p>
    <w:p w:rsidR="002E1183" w:rsidRDefault="002E1183" w:rsidP="003E411F">
      <w:pPr>
        <w:pStyle w:val="a5"/>
        <w:numPr>
          <w:ilvl w:val="0"/>
          <w:numId w:val="29"/>
        </w:numPr>
        <w:rPr>
          <w:sz w:val="24"/>
        </w:rPr>
      </w:pPr>
      <w:r w:rsidRPr="002E1183">
        <w:rPr>
          <w:sz w:val="24"/>
        </w:rPr>
        <w:t>Morální pobídky jsou efektivním způsobem stimulace zaměstnanců ve vyspělých zemích, jako je Japonsko. Mezi nejčastější - udělení čestných titulů, předání praporů, získání práva nosit prestižní pracovní uniformu, blahopřání manažerů restaurace ke svátkům a dnům osobních oslav</w:t>
      </w:r>
    </w:p>
    <w:p w:rsidR="00E814B8" w:rsidRPr="00CA7A79" w:rsidRDefault="00E814B8" w:rsidP="00AC4EA7">
      <w:r w:rsidRPr="00CA7A79">
        <w:t xml:space="preserve">Aktivity podpory prodeje zaměřené na </w:t>
      </w:r>
      <w:r w:rsidRPr="00FC4BF4">
        <w:rPr>
          <w:b/>
        </w:rPr>
        <w:t>zákazníky</w:t>
      </w:r>
      <w:r w:rsidRPr="00CA7A79">
        <w:t xml:space="preserve">, často následují </w:t>
      </w:r>
      <w:r w:rsidRPr="00FC4BF4">
        <w:rPr>
          <w:b/>
        </w:rPr>
        <w:t>cíle</w:t>
      </w:r>
      <w:r w:rsidRPr="00CA7A79">
        <w:t xml:space="preserve"> :</w:t>
      </w:r>
    </w:p>
    <w:p w:rsidR="00E814B8" w:rsidRPr="00CA7A79" w:rsidRDefault="002154EF" w:rsidP="002154EF">
      <w:pPr>
        <w:pStyle w:val="a5"/>
        <w:numPr>
          <w:ilvl w:val="0"/>
          <w:numId w:val="31"/>
        </w:numPr>
        <w:rPr>
          <w:sz w:val="24"/>
        </w:rPr>
      </w:pPr>
      <w:r w:rsidRPr="00CA7A79">
        <w:rPr>
          <w:sz w:val="24"/>
        </w:rPr>
        <w:t>P</w:t>
      </w:r>
      <w:r w:rsidR="00E814B8" w:rsidRPr="00CA7A79">
        <w:rPr>
          <w:sz w:val="24"/>
        </w:rPr>
        <w:t>odpora intenzivnějšího využívání služeb</w:t>
      </w:r>
    </w:p>
    <w:p w:rsidR="00202C1B" w:rsidRDefault="00E814B8" w:rsidP="00202C1B">
      <w:pPr>
        <w:pStyle w:val="a5"/>
        <w:numPr>
          <w:ilvl w:val="0"/>
          <w:numId w:val="31"/>
        </w:numPr>
        <w:rPr>
          <w:sz w:val="24"/>
        </w:rPr>
      </w:pPr>
      <w:r w:rsidRPr="00CA7A79">
        <w:rPr>
          <w:sz w:val="24"/>
        </w:rPr>
        <w:t>Podněcování zákazníků k rezervaci stolů v</w:t>
      </w:r>
      <w:r w:rsidR="00202C1B">
        <w:rPr>
          <w:sz w:val="24"/>
        </w:rPr>
        <w:t> </w:t>
      </w:r>
      <w:r w:rsidRPr="00CA7A79">
        <w:rPr>
          <w:sz w:val="24"/>
        </w:rPr>
        <w:t>restauraci</w:t>
      </w:r>
    </w:p>
    <w:p w:rsidR="00E814B8" w:rsidRPr="00202C1B" w:rsidRDefault="00F918A2" w:rsidP="00202C1B">
      <w:pPr>
        <w:pStyle w:val="a5"/>
        <w:numPr>
          <w:ilvl w:val="0"/>
          <w:numId w:val="31"/>
        </w:numPr>
        <w:rPr>
          <w:sz w:val="24"/>
        </w:rPr>
      </w:pPr>
      <w:r w:rsidRPr="00202C1B">
        <w:rPr>
          <w:sz w:val="24"/>
        </w:rPr>
        <w:t>Podpora stá</w:t>
      </w:r>
      <w:r w:rsidR="00E814B8" w:rsidRPr="00202C1B">
        <w:rPr>
          <w:sz w:val="24"/>
        </w:rPr>
        <w:t>lých zákazníků</w:t>
      </w:r>
    </w:p>
    <w:p w:rsidR="00E814B8" w:rsidRPr="00CA7A79" w:rsidRDefault="00E814B8" w:rsidP="002154EF">
      <w:pPr>
        <w:pStyle w:val="a5"/>
        <w:numPr>
          <w:ilvl w:val="0"/>
          <w:numId w:val="30"/>
        </w:numPr>
        <w:rPr>
          <w:sz w:val="24"/>
        </w:rPr>
      </w:pPr>
      <w:r w:rsidRPr="00CA7A79">
        <w:rPr>
          <w:sz w:val="24"/>
        </w:rPr>
        <w:t>Snížení dočasných (např. sezónních) výkyvů poptávky</w:t>
      </w:r>
    </w:p>
    <w:p w:rsidR="002154EF" w:rsidRPr="00CA7A79" w:rsidRDefault="00E814B8" w:rsidP="002154EF">
      <w:pPr>
        <w:pStyle w:val="a5"/>
        <w:numPr>
          <w:ilvl w:val="0"/>
          <w:numId w:val="30"/>
        </w:numPr>
        <w:rPr>
          <w:sz w:val="24"/>
        </w:rPr>
      </w:pPr>
      <w:r w:rsidRPr="00CA7A79">
        <w:rPr>
          <w:sz w:val="24"/>
        </w:rPr>
        <w:t>Přilákání nových zákazníků</w:t>
      </w:r>
    </w:p>
    <w:p w:rsidR="002154EF" w:rsidRPr="00CA7A79" w:rsidRDefault="002154EF" w:rsidP="002154EF">
      <w:r w:rsidRPr="00CA7A79">
        <w:t>Při stanovení cílů je nutné vzít v úvahu pravděpodobné reakce konkurentů.</w:t>
      </w:r>
    </w:p>
    <w:p w:rsidR="002154EF" w:rsidRPr="00CA7A79" w:rsidRDefault="002154EF" w:rsidP="002154EF">
      <w:r w:rsidRPr="00CA7A79">
        <w:t>K dosažení stanovených cílů stimulování zákazníků se používají různé nástroje, které lze rozdělit do několika skupin.</w:t>
      </w:r>
    </w:p>
    <w:p w:rsidR="002154EF" w:rsidRPr="00CA7A79" w:rsidRDefault="002154EF" w:rsidP="002154EF">
      <w:r w:rsidRPr="00CA7A79">
        <w:t>Slevy jsou jednou z mnoha často používaných technik. Oni zase jsou rozděleny do následujících typů:</w:t>
      </w:r>
    </w:p>
    <w:p w:rsidR="002154EF" w:rsidRPr="00CA7A79" w:rsidRDefault="002154EF" w:rsidP="002154EF">
      <w:pPr>
        <w:pStyle w:val="a5"/>
        <w:numPr>
          <w:ilvl w:val="0"/>
          <w:numId w:val="32"/>
        </w:numPr>
        <w:rPr>
          <w:sz w:val="24"/>
        </w:rPr>
      </w:pPr>
      <w:r w:rsidRPr="00CA7A79">
        <w:rPr>
          <w:sz w:val="24"/>
        </w:rPr>
        <w:t>Slevy z vyhlášených cen služeb v případě předběžné rezervace stolu v stanoveném termínu</w:t>
      </w:r>
    </w:p>
    <w:p w:rsidR="002154EF" w:rsidRPr="00CA7A79" w:rsidRDefault="002154EF" w:rsidP="002154EF">
      <w:pPr>
        <w:pStyle w:val="a5"/>
        <w:numPr>
          <w:ilvl w:val="0"/>
          <w:numId w:val="32"/>
        </w:numPr>
        <w:rPr>
          <w:sz w:val="24"/>
        </w:rPr>
      </w:pPr>
      <w:r w:rsidRPr="00CA7A79">
        <w:rPr>
          <w:sz w:val="24"/>
        </w:rPr>
        <w:t>Sezónní slevy</w:t>
      </w:r>
    </w:p>
    <w:p w:rsidR="002154EF" w:rsidRPr="00CA7A79" w:rsidRDefault="002154EF" w:rsidP="002154EF">
      <w:pPr>
        <w:pStyle w:val="a5"/>
        <w:numPr>
          <w:ilvl w:val="0"/>
          <w:numId w:val="32"/>
        </w:numPr>
        <w:rPr>
          <w:sz w:val="24"/>
        </w:rPr>
      </w:pPr>
      <w:r w:rsidRPr="00CA7A79">
        <w:rPr>
          <w:sz w:val="24"/>
        </w:rPr>
        <w:t>Slevy jen určitým kategoriím zákazníků (děti, novomanželé, a tak dále)</w:t>
      </w:r>
    </w:p>
    <w:p w:rsidR="00CA7A79" w:rsidRPr="00CA7A79" w:rsidRDefault="00CA7A79" w:rsidP="002154EF">
      <w:pPr>
        <w:pStyle w:val="a5"/>
        <w:numPr>
          <w:ilvl w:val="0"/>
          <w:numId w:val="32"/>
        </w:numPr>
        <w:rPr>
          <w:sz w:val="24"/>
        </w:rPr>
      </w:pPr>
      <w:r w:rsidRPr="00CA7A79">
        <w:rPr>
          <w:sz w:val="24"/>
        </w:rPr>
        <w:t>Bonusové slevy poskytované stálým zákazníkům</w:t>
      </w:r>
    </w:p>
    <w:p w:rsidR="00CA7A79" w:rsidRPr="00CA7A79" w:rsidRDefault="00CA7A79" w:rsidP="00CA7A79">
      <w:r w:rsidRPr="00FC4BF4">
        <w:rPr>
          <w:b/>
        </w:rPr>
        <w:t>Vzorky</w:t>
      </w:r>
      <w:r w:rsidRPr="00CA7A79">
        <w:t>. Distribuce vzorků je důležitá, jako prostředek, stimulující spotřebitele. Nicméně, na rozdíl od běžných výrobků ve fyzickém provedení služby nejsou viditelné pro klienta. To značně komplikuje používání vzorků ve sféře poskytování stravovacích služeb. Proto jejich distribuce se provádí pomocí poskytnutí slevy nebo bezpla</w:t>
      </w:r>
      <w:r w:rsidR="004D06BF">
        <w:t xml:space="preserve">tného servisu po určitou dobu </w:t>
      </w:r>
      <w:r w:rsidR="004D06BF">
        <w:lastRenderedPageBreak/>
        <w:t>v </w:t>
      </w:r>
      <w:r w:rsidRPr="00CA7A79">
        <w:t>tom případě, pokud si zákazník objedná stůl na každý den v určitém čase po určitou dobu. Podpory prodeje lze rovněž dosáhnout začleněním do komplexního servisu některých bezplatných doplňkových služeb (např. použití telefonu, též hračky a zábava pro děti a tak dále).</w:t>
      </w:r>
    </w:p>
    <w:p w:rsidR="00CA7A79" w:rsidRDefault="00CA7A79" w:rsidP="00CA7A79">
      <w:r w:rsidRPr="00FC4BF4">
        <w:rPr>
          <w:b/>
        </w:rPr>
        <w:t>Prémie</w:t>
      </w:r>
      <w:r w:rsidRPr="00CA7A79">
        <w:t xml:space="preserve"> jsou často poskytovány ve hmotné podobě jako odměna za využití konkrétní služby. Prémie mohou mít různé formy - značková trička, cestovní tašky, květiny, drobné předměty pro domácnost, kalkulačky, zapalovače a další.</w:t>
      </w:r>
    </w:p>
    <w:p w:rsidR="009C7B33" w:rsidRDefault="009C7B33" w:rsidP="00CA7A79">
      <w:r w:rsidRPr="00FC4BF4">
        <w:rPr>
          <w:b/>
        </w:rPr>
        <w:t>Kupony</w:t>
      </w:r>
      <w:r w:rsidRPr="009C7B33">
        <w:t xml:space="preserve"> představující takzvané certifikáty dávají vlastníkovi právo na slevu při nákupu doplňkových služeb. Pro distribuci kuponů lze použít různé způsoby: přímou distribuci pracovníky restaurace, poštovní rozesílání, šíření prostřednictvím tisku.</w:t>
      </w:r>
      <w:r w:rsidR="001E2449" w:rsidRPr="001E2449">
        <w:t xml:space="preserve"> Docela často, kupónem může být reklamní zpráva, zveřejněna, například, v určitých novinách. Kupóny mohou mít dostatečný vliv pro stimulaci využití nových služeb, jakož i při řešení problému hlubšího proniknutí restaurace do určitých segmentů trhu. Navíc tato metoda podpory prodeje umožňuje v určitých situacích odhalit účinnost reklamy v tisku.</w:t>
      </w:r>
    </w:p>
    <w:p w:rsidR="001E2449" w:rsidRDefault="001E2449" w:rsidP="001E2449">
      <w:r>
        <w:t>"</w:t>
      </w:r>
      <w:r w:rsidRPr="00FC4BF4">
        <w:rPr>
          <w:b/>
        </w:rPr>
        <w:t>Posilnění</w:t>
      </w:r>
      <w:r>
        <w:t xml:space="preserve">" výrobku je opatřením na podporu image firmy a pro přilákání nových zákazníků. Ve skutečnosti je to komplex doplňkových služeb, které mohou dostat hosty restaurace (informační materiály, komfort a pohodlí v obsluze), stejně </w:t>
      </w:r>
      <w:r w:rsidR="00C861B5">
        <w:t>jako projev osobní pozornosti k </w:t>
      </w:r>
      <w:r>
        <w:t>sobě, jako je například darování suvenýrů s firemní symbolikou, blahopřání zákazníkům ke svátkům, rozesílání vánočních a novoročních reklam.</w:t>
      </w:r>
      <w:r w:rsidR="00763BED" w:rsidRPr="00763BED">
        <w:t xml:space="preserve"> Zvláštní pozornost v této souvislosti je poskytnuta stálým hostům restaurace -umístění je u prestižnějších stolů, obsluha nejlepšími číšníky nebo dokonce manažerem, darování květin, </w:t>
      </w:r>
      <w:r w:rsidR="00C861B5">
        <w:t>dražších suvenýrů, blahopřání u </w:t>
      </w:r>
      <w:r w:rsidR="00763BED" w:rsidRPr="00763BED">
        <w:t>příležitosti svátků.</w:t>
      </w:r>
    </w:p>
    <w:p w:rsidR="00202C1B" w:rsidRPr="00202C1B" w:rsidRDefault="00202C1B" w:rsidP="00202C1B">
      <w:r w:rsidRPr="00FC4BF4">
        <w:rPr>
          <w:b/>
        </w:rPr>
        <w:t>Expozice v místech prodeje</w:t>
      </w:r>
      <w:r w:rsidRPr="00202C1B">
        <w:t>. Ty se používají hlavně ke zvýšení stupně informovanosti zákazníků o nabízených službách. Nicméně, nedostatek u restaurační služby hmotné formy podstatně komplikuje atraktivní design expozic. A to zase, samozřejmě, ovlivňuje výsledky - ne každá expozice vyvolává u klientů žádoucí zájem.</w:t>
      </w:r>
    </w:p>
    <w:p w:rsidR="00202C1B" w:rsidRPr="00202C1B" w:rsidRDefault="00202C1B" w:rsidP="00202C1B">
      <w:r w:rsidRPr="00FC4BF4">
        <w:rPr>
          <w:b/>
        </w:rPr>
        <w:t>Prezentace služeb</w:t>
      </w:r>
      <w:r w:rsidRPr="00202C1B">
        <w:t xml:space="preserve"> stále nabývá na významu jako součást marketingových aktivit restaurací. Pořádání různých seminářů, propagačních dnů (například na veletrzích) nebo výjezdních přehlídek napomáhá přilákat zákazníky. Restaurace, aktivně používající tento nástroj ke stimulaci spotřebitelů, vytváří speciální týmy, které předst</w:t>
      </w:r>
      <w:r w:rsidR="00C861B5">
        <w:t xml:space="preserve">avují tyto služby. Tyto týmy, </w:t>
      </w:r>
      <w:r w:rsidR="00C861B5">
        <w:lastRenderedPageBreak/>
        <w:t>s </w:t>
      </w:r>
      <w:r w:rsidRPr="00202C1B">
        <w:t>použitím různých tvůrčích demonstrací, do značné míry přispívají ke stimulaci zájmu cílové skupiny zákazníků a přání potenciálních zákazníků využit služby restaurace. Role demonstrací je veliká ve všech segmentech trhu.</w:t>
      </w:r>
    </w:p>
    <w:p w:rsidR="00202C1B" w:rsidRPr="00202C1B" w:rsidRDefault="00202C1B" w:rsidP="00202C1B">
      <w:r w:rsidRPr="00FC4BF4">
        <w:rPr>
          <w:b/>
        </w:rPr>
        <w:t>Soutěže a hry</w:t>
      </w:r>
      <w:r w:rsidRPr="00202C1B">
        <w:t xml:space="preserve"> jsou velmi efektivním způsobem, jak podpořit využit</w:t>
      </w:r>
      <w:r w:rsidR="00C861B5">
        <w:t>í restauračních služeb a </w:t>
      </w:r>
      <w:r w:rsidRPr="00202C1B">
        <w:t>přilákat nové zákazníky. Zvláštní úspěch tyto událostí mají u takových segmentů trhu jako mladé publikum a seniory. Nicméně, soutěže a hry mohou být rovněž použity ke stimulaci spotřeby různých výrobků pro různé segmenty. Soutěže a hry předpokládají existenci určitých cen pro vítěze, stejně jako pro všechny ostatní účastníky. Originalita pravidel a obsah těchto událostí se mohou stát předmětem konkurence a tvorby jednotlivých podniků.</w:t>
      </w:r>
    </w:p>
    <w:p w:rsidR="00202C1B" w:rsidRPr="00202C1B" w:rsidRDefault="00202C1B" w:rsidP="00202C1B">
      <w:r w:rsidRPr="00FC4BF4">
        <w:rPr>
          <w:b/>
        </w:rPr>
        <w:t>Loterie a kvízy</w:t>
      </w:r>
      <w:r w:rsidRPr="00202C1B">
        <w:t xml:space="preserve">. V této oblasti stravovací zařízení mají tvůrčí svobodu a mohou nabídnout velmi neobvyklé podmínky. </w:t>
      </w:r>
    </w:p>
    <w:p w:rsidR="00202C1B" w:rsidRPr="00202C1B" w:rsidRDefault="00202C1B" w:rsidP="00202C1B">
      <w:r w:rsidRPr="00202C1B">
        <w:t>Jako odměna se obvykle používají jídla v restauraci zdarma, bezplatné večeře, drahé dárky - hodinky, audio a video technika a jiné věci, které přitahují pozornost potenciálních zákazníků k těmto událostem, a v důsledku toho i k restauraci a jejím službám.</w:t>
      </w:r>
    </w:p>
    <w:p w:rsidR="00202C1B" w:rsidRPr="00202C1B" w:rsidRDefault="00202C1B" w:rsidP="00202C1B">
      <w:r w:rsidRPr="00202C1B">
        <w:t>Během vypracování programu identifikuje se skupina účastníků pro podporu prodeje. Jedná se o vyčlenění určitých segmentů s cílem zaměřit svá úsilí na konkrétní cílové skupiny, jež restaurace by chtěla pokrýt svými událostmi.</w:t>
      </w:r>
    </w:p>
    <w:p w:rsidR="00202C1B" w:rsidRPr="00202C1B" w:rsidRDefault="00202C1B" w:rsidP="00202C1B">
      <w:r w:rsidRPr="00202C1B">
        <w:t xml:space="preserve">Pro realizaci programu podpory prodeje je nezbytné </w:t>
      </w:r>
      <w:r w:rsidR="00C861B5">
        <w:t>rozšířit relevantní informace o </w:t>
      </w:r>
      <w:r w:rsidRPr="00202C1B">
        <w:t xml:space="preserve">naplánovaných v jeho rámcích </w:t>
      </w:r>
      <w:r w:rsidR="00872DF4" w:rsidRPr="00202C1B">
        <w:t>činnostech. Informace</w:t>
      </w:r>
      <w:r w:rsidRPr="00202C1B">
        <w:t xml:space="preserve"> mohou být šířeny prostřednictvím tisku, rozhlasu, televize, různých billboardů, plakátů, dopravních prostředků a tak dále. Při výběru konkretních prostředků šíření informace je nutné počítat s důležitostí optimalizace úrovně účinnosti a nákladnosti na každého z nich.</w:t>
      </w:r>
      <w:r w:rsidR="002C337F">
        <w:t xml:space="preserve"> (</w:t>
      </w:r>
      <w:r w:rsidR="002C337F" w:rsidRPr="00F67C2E">
        <w:rPr>
          <w:lang w:eastAsia="cs-CZ"/>
        </w:rPr>
        <w:t>CARTER</w:t>
      </w:r>
      <w:r w:rsidR="002C337F">
        <w:rPr>
          <w:lang w:eastAsia="cs-CZ"/>
        </w:rPr>
        <w:t>, s. 143</w:t>
      </w:r>
      <w:r w:rsidR="002C337F">
        <w:t>)</w:t>
      </w:r>
    </w:p>
    <w:p w:rsidR="00202C1B" w:rsidRPr="00202C1B" w:rsidRDefault="00202C1B" w:rsidP="00202C1B">
      <w:r w:rsidRPr="00202C1B">
        <w:t>Účinnost podpory prodeje závisí na načasování jejího provedení. V praxi restauračního byznysu je doba realizace jednotlivých akcí ke stimulaci prodeje vázána na konkrétní období. Je rovněž vhodné sladit je</w:t>
      </w:r>
      <w:r w:rsidR="00C10340">
        <w:t>dnotlivá opatření v termínech.</w:t>
      </w:r>
      <w:r w:rsidRPr="00202C1B">
        <w:t xml:space="preserve"> Je při tom důležité zabránit takovému jejich pořadí, ve kterém alespoň jedna akce podpory prodeje restaurace svých služeb by byla ve stínu další události (své nebo konkurentů).</w:t>
      </w:r>
    </w:p>
    <w:p w:rsidR="00202C1B" w:rsidRPr="00202C1B" w:rsidRDefault="00202C1B" w:rsidP="00202C1B">
      <w:r w:rsidRPr="00202C1B">
        <w:t xml:space="preserve">Vypracování rozpočtu podpory prodeje uskutečňuje se v rámci celkového rozpočtu pro realizaci komunikační strategie stravovacího podniku. Rozsah požadovaných prostředků na </w:t>
      </w:r>
      <w:r w:rsidRPr="00202C1B">
        <w:lastRenderedPageBreak/>
        <w:t>podporu zvýšení prodeje lze vypočítat stanovením nákladů na každou konkrétní akci, které je nutné porovnat s množstvím očekávaného zisku.</w:t>
      </w:r>
      <w:r w:rsidR="002C337F">
        <w:t>(</w:t>
      </w:r>
      <w:r w:rsidR="002C337F" w:rsidRPr="00F67C2E">
        <w:rPr>
          <w:lang w:eastAsia="cs-CZ"/>
        </w:rPr>
        <w:t>CARTER</w:t>
      </w:r>
      <w:r w:rsidR="002C337F">
        <w:rPr>
          <w:lang w:eastAsia="cs-CZ"/>
        </w:rPr>
        <w:t>, s. 144</w:t>
      </w:r>
      <w:r w:rsidR="002C337F">
        <w:t>)</w:t>
      </w:r>
    </w:p>
    <w:p w:rsidR="00E313DF" w:rsidRDefault="00913301" w:rsidP="00913301">
      <w:pPr>
        <w:pStyle w:val="3Nadpis"/>
      </w:pPr>
      <w:bookmarkStart w:id="25" w:name="_Toc458080503"/>
      <w:r>
        <w:t>2.3.4</w:t>
      </w:r>
      <w:r>
        <w:tab/>
      </w:r>
      <w:r w:rsidR="00862899">
        <w:t>O</w:t>
      </w:r>
      <w:r w:rsidR="0068389F">
        <w:t>sobní prodej v </w:t>
      </w:r>
      <w:r>
        <w:t>cestovním</w:t>
      </w:r>
      <w:r w:rsidR="0068389F">
        <w:t xml:space="preserve"> ruchu</w:t>
      </w:r>
      <w:bookmarkEnd w:id="25"/>
    </w:p>
    <w:p w:rsidR="00862899" w:rsidRDefault="00862899" w:rsidP="00862899">
      <w:r w:rsidRPr="00E313DF">
        <w:rPr>
          <w:b/>
        </w:rPr>
        <w:t>Osobní prodej</w:t>
      </w:r>
      <w:r w:rsidRPr="00862899">
        <w:t xml:space="preserve">, nebo jak se mu říká, </w:t>
      </w:r>
      <w:r w:rsidRPr="00E313DF">
        <w:rPr>
          <w:b/>
        </w:rPr>
        <w:t>přímý prodej</w:t>
      </w:r>
      <w:r w:rsidRPr="00862899">
        <w:t>, pro odvět</w:t>
      </w:r>
      <w:r w:rsidR="00C861B5">
        <w:t>ví cestovního ruchu je jedním z </w:t>
      </w:r>
      <w:r w:rsidRPr="00862899">
        <w:t>důležitých prvků komunikačního komplexu. Ten se t</w:t>
      </w:r>
      <w:r w:rsidR="00C861B5">
        <w:t>ýká výhradně procesu prodeje a  </w:t>
      </w:r>
      <w:r w:rsidR="00872DF4" w:rsidRPr="00862899">
        <w:t>představuje</w:t>
      </w:r>
      <w:r w:rsidRPr="00862899">
        <w:t xml:space="preserve"> nástroj marketingu, který se koná ve vztahu ke klientům. Jeho význam je předurčen příležitostí prodejců setkat se s klienty.</w:t>
      </w:r>
    </w:p>
    <w:p w:rsidR="00A02A1B" w:rsidRDefault="00A02A1B" w:rsidP="00A02A1B">
      <w:r>
        <w:t xml:space="preserve">U osobního prodeje dochází k </w:t>
      </w:r>
      <w:r w:rsidRPr="00A02A1B">
        <w:rPr>
          <w:b/>
        </w:rPr>
        <w:t>přímému kontaktu</w:t>
      </w:r>
      <w:r>
        <w:t xml:space="preserve"> prodejce se zákazníkem. Společným znakem přímého marketingu a osobního prodeje je snaha o vybudování konkrétní hodnoty a pevných a trvalých vztahů s kupujícím. Prodejní týmy mohou mít za úkol jeden nebo kombinaci více úkolů.  (Tellis, 2000)</w:t>
      </w:r>
    </w:p>
    <w:p w:rsidR="00A02A1B" w:rsidRDefault="00A02A1B" w:rsidP="00A02A1B">
      <w:r>
        <w:t>Například:</w:t>
      </w:r>
    </w:p>
    <w:p w:rsidR="00A02A1B" w:rsidRPr="00A02A1B" w:rsidRDefault="00A02A1B" w:rsidP="00A02A1B">
      <w:pPr>
        <w:pStyle w:val="a5"/>
        <w:numPr>
          <w:ilvl w:val="0"/>
          <w:numId w:val="48"/>
        </w:numPr>
        <w:rPr>
          <w:sz w:val="24"/>
        </w:rPr>
      </w:pPr>
      <w:r w:rsidRPr="00A02A1B">
        <w:rPr>
          <w:sz w:val="24"/>
        </w:rPr>
        <w:t>Sondování</w:t>
      </w:r>
    </w:p>
    <w:p w:rsidR="00A02A1B" w:rsidRPr="00A02A1B" w:rsidRDefault="00A02A1B" w:rsidP="00A02A1B">
      <w:pPr>
        <w:pStyle w:val="a5"/>
        <w:numPr>
          <w:ilvl w:val="0"/>
          <w:numId w:val="48"/>
        </w:numPr>
        <w:rPr>
          <w:sz w:val="24"/>
        </w:rPr>
      </w:pPr>
      <w:r w:rsidRPr="00A02A1B">
        <w:rPr>
          <w:sz w:val="24"/>
        </w:rPr>
        <w:t>Komunikace</w:t>
      </w:r>
    </w:p>
    <w:p w:rsidR="00A02A1B" w:rsidRPr="00A02A1B" w:rsidRDefault="00A02A1B" w:rsidP="00A02A1B">
      <w:pPr>
        <w:pStyle w:val="a5"/>
        <w:numPr>
          <w:ilvl w:val="0"/>
          <w:numId w:val="48"/>
        </w:numPr>
        <w:rPr>
          <w:sz w:val="24"/>
        </w:rPr>
      </w:pPr>
      <w:r w:rsidRPr="00A02A1B">
        <w:rPr>
          <w:sz w:val="24"/>
        </w:rPr>
        <w:t>Prodej</w:t>
      </w:r>
    </w:p>
    <w:p w:rsidR="00A02A1B" w:rsidRPr="00A02A1B" w:rsidRDefault="00A02A1B" w:rsidP="00A02A1B">
      <w:pPr>
        <w:pStyle w:val="a5"/>
        <w:numPr>
          <w:ilvl w:val="0"/>
          <w:numId w:val="48"/>
        </w:numPr>
        <w:rPr>
          <w:sz w:val="24"/>
        </w:rPr>
      </w:pPr>
      <w:r w:rsidRPr="00A02A1B">
        <w:rPr>
          <w:sz w:val="24"/>
        </w:rPr>
        <w:t>Služby</w:t>
      </w:r>
    </w:p>
    <w:p w:rsidR="00A02A1B" w:rsidRPr="00A02A1B" w:rsidRDefault="00A02A1B" w:rsidP="00A02A1B">
      <w:pPr>
        <w:pStyle w:val="a5"/>
        <w:numPr>
          <w:ilvl w:val="0"/>
          <w:numId w:val="48"/>
        </w:numPr>
        <w:rPr>
          <w:sz w:val="24"/>
        </w:rPr>
      </w:pPr>
      <w:r w:rsidRPr="00A02A1B">
        <w:rPr>
          <w:sz w:val="24"/>
        </w:rPr>
        <w:t>Získávání informací</w:t>
      </w:r>
    </w:p>
    <w:p w:rsidR="00F91650" w:rsidRDefault="00F91650" w:rsidP="00F91650">
      <w:pPr>
        <w:pStyle w:val="10"/>
        <w:numPr>
          <w:ilvl w:val="0"/>
          <w:numId w:val="3"/>
        </w:numPr>
      </w:pPr>
      <w:bookmarkStart w:id="26" w:name="__RefHeading__18398_1330769005"/>
      <w:bookmarkStart w:id="27" w:name="__RefHeading__14934_1330769005"/>
      <w:bookmarkStart w:id="28" w:name="__RefHeading__5068_1330769005"/>
      <w:bookmarkStart w:id="29" w:name="__RefHeading__18325_1330769005"/>
      <w:bookmarkStart w:id="30" w:name="__RefHeading__60_1177403656"/>
      <w:bookmarkStart w:id="31" w:name="__RefHeading__66_1177403656"/>
      <w:bookmarkStart w:id="32" w:name="__RefHeading__18331_1330769005"/>
      <w:bookmarkStart w:id="33" w:name="__RefHeading__14940_1330769005"/>
      <w:bookmarkStart w:id="34" w:name="__RefHeading__18404_1330769005"/>
      <w:bookmarkStart w:id="35" w:name="__RefHeading__5398_1330769005"/>
      <w:bookmarkEnd w:id="26"/>
      <w:bookmarkEnd w:id="27"/>
      <w:bookmarkEnd w:id="28"/>
      <w:bookmarkEnd w:id="29"/>
      <w:bookmarkEnd w:id="30"/>
      <w:bookmarkEnd w:id="31"/>
      <w:bookmarkEnd w:id="32"/>
      <w:bookmarkEnd w:id="33"/>
      <w:bookmarkEnd w:id="34"/>
      <w:bookmarkEnd w:id="35"/>
      <w:r>
        <w:br w:type="page"/>
      </w:r>
    </w:p>
    <w:p w:rsidR="00193CA3" w:rsidRDefault="00193CA3" w:rsidP="00193CA3">
      <w:pPr>
        <w:pStyle w:val="1Nadpis"/>
      </w:pPr>
    </w:p>
    <w:p w:rsidR="00193CA3" w:rsidRDefault="00193CA3" w:rsidP="00193CA3">
      <w:pPr>
        <w:pStyle w:val="1Nadpis"/>
      </w:pPr>
    </w:p>
    <w:p w:rsidR="00193CA3" w:rsidRDefault="00193CA3" w:rsidP="00193CA3">
      <w:pPr>
        <w:pStyle w:val="1Nadpis"/>
      </w:pPr>
    </w:p>
    <w:p w:rsidR="00193CA3" w:rsidRDefault="00193CA3" w:rsidP="00193CA3">
      <w:pPr>
        <w:pStyle w:val="1Nadpis"/>
      </w:pPr>
    </w:p>
    <w:p w:rsidR="00193CA3" w:rsidRDefault="00193CA3" w:rsidP="00193CA3">
      <w:pPr>
        <w:pStyle w:val="1Nadpis"/>
      </w:pPr>
    </w:p>
    <w:p w:rsidR="00193CA3" w:rsidRDefault="00193CA3" w:rsidP="00193CA3">
      <w:pPr>
        <w:pStyle w:val="1Nadpis"/>
      </w:pPr>
    </w:p>
    <w:p w:rsidR="00193CA3" w:rsidRDefault="00193CA3" w:rsidP="00193CA3">
      <w:pPr>
        <w:pStyle w:val="1Nadpis"/>
      </w:pPr>
    </w:p>
    <w:p w:rsidR="00193CA3" w:rsidRDefault="00193CA3" w:rsidP="00193CA3">
      <w:pPr>
        <w:pStyle w:val="1Nadpis"/>
        <w:jc w:val="center"/>
      </w:pPr>
      <w:bookmarkStart w:id="36" w:name="_Toc458080504"/>
      <w:r>
        <w:t>II.</w:t>
      </w:r>
      <w:r>
        <w:tab/>
      </w:r>
      <w:bookmarkStart w:id="37" w:name="_Toc364066590"/>
      <w:r w:rsidR="00F91650">
        <w:t>Praktická část</w:t>
      </w:r>
      <w:bookmarkEnd w:id="36"/>
      <w:bookmarkEnd w:id="37"/>
      <w:r>
        <w:br w:type="page"/>
      </w:r>
    </w:p>
    <w:p w:rsidR="00F91650" w:rsidRDefault="00193CA3" w:rsidP="00193CA3">
      <w:pPr>
        <w:pStyle w:val="1Nadpis"/>
      </w:pPr>
      <w:bookmarkStart w:id="38" w:name="_Toc458080505"/>
      <w:r>
        <w:lastRenderedPageBreak/>
        <w:t>3.</w:t>
      </w:r>
      <w:r>
        <w:tab/>
        <w:t>Analytická část</w:t>
      </w:r>
      <w:bookmarkEnd w:id="38"/>
    </w:p>
    <w:p w:rsidR="003F2C28" w:rsidRDefault="003F2C28" w:rsidP="003F2C28">
      <w:pPr>
        <w:pStyle w:val="TextBP"/>
      </w:pPr>
      <w:r>
        <w:t xml:space="preserve">Analytická část představuje stěžejní kapitolu celé bakalářské práce, neboť jsou </w:t>
      </w:r>
      <w:r w:rsidR="00D365FD">
        <w:t>zde uvedeny údaje vztahující se k současným využívaným nástrojům komunikačního mixu restauračního zařízení v regionu východních Čech. Nejdříve je představen postup zpracování a získání jednotlivých údajů. Práce se také zabývá rozborem dat z proběhlého marketingového výzkumu, kdy byli osloveni zákazníci uvedeného subjektu cestovního ruchu. Na tyto údaje pak může navázat návrhová část.</w:t>
      </w:r>
    </w:p>
    <w:p w:rsidR="00193CA3" w:rsidRDefault="003F2C28" w:rsidP="00193CA3">
      <w:pPr>
        <w:pStyle w:val="2Nadpis"/>
      </w:pPr>
      <w:bookmarkStart w:id="39" w:name="_Toc458080506"/>
      <w:r>
        <w:t>3.1</w:t>
      </w:r>
      <w:r w:rsidR="00193CA3">
        <w:tab/>
      </w:r>
      <w:r w:rsidR="00BF7E9B">
        <w:t>Cíle a užité metody</w:t>
      </w:r>
      <w:bookmarkEnd w:id="39"/>
    </w:p>
    <w:p w:rsidR="005C4022" w:rsidRDefault="005C4022" w:rsidP="005C4022">
      <w:pPr>
        <w:pStyle w:val="TextBP"/>
      </w:pPr>
      <w:r>
        <w:t xml:space="preserve">Hlavním cílem </w:t>
      </w:r>
      <w:r w:rsidR="00B23856">
        <w:t>analytické části</w:t>
      </w:r>
      <w:r>
        <w:t xml:space="preserve"> je analyzovat marketingovou komunikaci, tj. využívané komunikační nástroje u subjektu cestovního ruchu – restauračního zařízení. Snažili jsme se také zjistit, jaká forma marketingové komunikace ve službách cestovního ruchu nejvíce ovlivňuje získávání zákazníků. V této části práce se budeme věnovat průzkumu prostřednictvím dotazníku, který byl vytvořen na základě problematiky v regionu, kterou jsme se rozhodli prozkoumat. Zároveň stanovíme dílčí cíle práce a následně vyhodnotíme získané odpovědi.</w:t>
      </w:r>
    </w:p>
    <w:p w:rsidR="005C4022" w:rsidRDefault="005C4022" w:rsidP="005C4022">
      <w:pPr>
        <w:pStyle w:val="TextBP"/>
      </w:pPr>
      <w:r>
        <w:t>K dílčím cílům uskutečněného průzkumu dotazníkovým šetřením patří:</w:t>
      </w:r>
    </w:p>
    <w:p w:rsidR="005C4022" w:rsidRDefault="005C4022" w:rsidP="005C4022">
      <w:pPr>
        <w:pStyle w:val="TextBP"/>
        <w:numPr>
          <w:ilvl w:val="0"/>
          <w:numId w:val="40"/>
        </w:numPr>
      </w:pPr>
      <w:r>
        <w:t xml:space="preserve">Zjistit, zda respondenti – obyvatelé </w:t>
      </w:r>
      <w:r w:rsidR="005126B0">
        <w:t>města Náchod a blízkého okolí</w:t>
      </w:r>
      <w:r>
        <w:t xml:space="preserve"> využívají služeb vybraného restauračního zařízení, zda s ním mají nějakou konkrétní zkušenost.</w:t>
      </w:r>
    </w:p>
    <w:p w:rsidR="005C4022" w:rsidRDefault="005C4022" w:rsidP="005C4022">
      <w:pPr>
        <w:pStyle w:val="TextBP"/>
        <w:numPr>
          <w:ilvl w:val="0"/>
          <w:numId w:val="40"/>
        </w:numPr>
      </w:pPr>
      <w:r>
        <w:t>Zjistit, prostřednictvím jaké reklamy a dalších komunikačních nástrojů jsou respondenti nejčastěji ze strany restauračního zařízení oslovováni.</w:t>
      </w:r>
    </w:p>
    <w:p w:rsidR="005C4022" w:rsidRDefault="005C4022" w:rsidP="005C4022">
      <w:pPr>
        <w:pStyle w:val="TextBP"/>
        <w:numPr>
          <w:ilvl w:val="0"/>
          <w:numId w:val="40"/>
        </w:numPr>
      </w:pPr>
      <w:r>
        <w:t>Zjistit, co považují respondenti za důležité ve vztahu k vybranému restauračnímu zařízení.</w:t>
      </w:r>
    </w:p>
    <w:p w:rsidR="005C4022" w:rsidRDefault="005C4022" w:rsidP="005C4022">
      <w:pPr>
        <w:pStyle w:val="TextBP"/>
        <w:numPr>
          <w:ilvl w:val="0"/>
          <w:numId w:val="40"/>
        </w:numPr>
      </w:pPr>
      <w:r>
        <w:t>Zjistit, jaké komunikační nástroje pro oslovení a získání zákazníků považují respondenti za efektivní, a naopak jaké komunikační nástroje jsou zcela neúčinné.</w:t>
      </w:r>
    </w:p>
    <w:p w:rsidR="005C4022" w:rsidRDefault="005C4022" w:rsidP="005C4022">
      <w:pPr>
        <w:pStyle w:val="TextBP"/>
      </w:pPr>
      <w:r>
        <w:t>V analytické části je využito několikero metod. Pro charakteristiku a zjištění využívání marketingové komunikace restauračního zařízení je aplikována metoda analýzy (rozboru) a SWOT analýzy</w:t>
      </w:r>
      <w:r w:rsidR="00B23856">
        <w:t xml:space="preserve">, kdy jsou podrobně rozebrány jednotlivé komunikační nástroje </w:t>
      </w:r>
      <w:r w:rsidR="00B23856">
        <w:lastRenderedPageBreak/>
        <w:t>(v návaznosti na teoretické ujednání) a popsáno, zda je vybrané restaurační zařízení využívá, pokud ano, co je jeho cílem, co s ním daný subjekt činí, proč jej využívá a jakým způsobem.</w:t>
      </w:r>
    </w:p>
    <w:p w:rsidR="005C4022" w:rsidRDefault="00B23856" w:rsidP="005C4022">
      <w:pPr>
        <w:pStyle w:val="TextBP"/>
      </w:pPr>
      <w:r>
        <w:t>Prvořadou metodou je především dotazník vlastní konstrukce, jehož prostřednictvím byl realizován marketingový průzkum v období měsíce května a června 2016.</w:t>
      </w:r>
      <w:r w:rsidR="005C4022">
        <w:t xml:space="preserve"> </w:t>
      </w:r>
      <w:r>
        <w:t>Vytvořený dotazník obsahuje</w:t>
      </w:r>
      <w:r w:rsidR="005C4022">
        <w:t xml:space="preserve"> uzavřené a polootevřené otázky. Dotazník byl respondentům </w:t>
      </w:r>
      <w:r>
        <w:t>administrován</w:t>
      </w:r>
      <w:r w:rsidR="005C4022">
        <w:t xml:space="preserve"> buď elektronickou formou</w:t>
      </w:r>
      <w:r>
        <w:t>,</w:t>
      </w:r>
      <w:r w:rsidR="005C4022">
        <w:t xml:space="preserve"> nebo osobně.</w:t>
      </w:r>
    </w:p>
    <w:p w:rsidR="005C4022" w:rsidRDefault="005C4022" w:rsidP="005C4022">
      <w:pPr>
        <w:pStyle w:val="TextBP"/>
      </w:pPr>
      <w:r>
        <w:t xml:space="preserve">Pro účely </w:t>
      </w:r>
      <w:r w:rsidR="00B23856">
        <w:t>bakalářské</w:t>
      </w:r>
      <w:r>
        <w:t xml:space="preserve"> práce byl v období </w:t>
      </w:r>
      <w:r w:rsidR="00B23856">
        <w:t xml:space="preserve">měsíce května a června 2016 v městě Náchod (zde sídlí vybrané restaurační zařízení) a jeho blízkém okolí </w:t>
      </w:r>
      <w:r>
        <w:t>proveden marketingový průzkum, který se realizoval prostřednictvím dotazníku.</w:t>
      </w:r>
    </w:p>
    <w:p w:rsidR="005C4022" w:rsidRDefault="005C4022" w:rsidP="005C4022">
      <w:pPr>
        <w:pStyle w:val="TextBP"/>
      </w:pPr>
      <w:r>
        <w:t>Dotazník byl distribuován elektronickou formou, po</w:t>
      </w:r>
      <w:r w:rsidR="00B23856">
        <w:t xml:space="preserve">mocí internetu, prostřednictvím </w:t>
      </w:r>
      <w:r>
        <w:t>sociální sítě Facebook.</w:t>
      </w:r>
      <w:r w:rsidR="00B23856">
        <w:t xml:space="preserve"> Dotazník byl také vyplňován v tištěné formě přímo </w:t>
      </w:r>
      <w:r>
        <w:t>v</w:t>
      </w:r>
      <w:r w:rsidR="00B23856">
        <w:t xml:space="preserve"> restauračním zařízení. </w:t>
      </w:r>
      <w:r>
        <w:t>Cílem průzkumu bylo zjistit, jaký komu</w:t>
      </w:r>
      <w:r w:rsidR="00B23856">
        <w:t>nikační nástroj nejvíce ovlivní zákazníky</w:t>
      </w:r>
      <w:r>
        <w:t xml:space="preserve"> při výběru restaurace a také zjistit</w:t>
      </w:r>
      <w:r w:rsidR="00B23856">
        <w:t xml:space="preserve"> požadavky a přání zákazníků na </w:t>
      </w:r>
      <w:r>
        <w:t xml:space="preserve">formu marketingové komunikace </w:t>
      </w:r>
      <w:r w:rsidR="00B23856">
        <w:t>restaurace.</w:t>
      </w:r>
    </w:p>
    <w:p w:rsidR="005C4022" w:rsidRDefault="005C4022" w:rsidP="005C4022">
      <w:pPr>
        <w:pStyle w:val="TextBP"/>
      </w:pPr>
      <w:r>
        <w:t>Cílovou skupinu tvořili potenciální</w:t>
      </w:r>
      <w:r w:rsidR="00B23856">
        <w:t>,</w:t>
      </w:r>
      <w:r>
        <w:t xml:space="preserve"> ale hlavně současní zákazníci </w:t>
      </w:r>
      <w:r w:rsidR="00B23856">
        <w:t>restauračního zařízení</w:t>
      </w:r>
      <w:r>
        <w:t>. Celkový počet respondentů byl 120.</w:t>
      </w:r>
      <w:r w:rsidR="00B23856">
        <w:t xml:space="preserve"> </w:t>
      </w:r>
      <w:r>
        <w:t>Dotazník (</w:t>
      </w:r>
      <w:r w:rsidR="00B23856">
        <w:t>viz Příloha 1</w:t>
      </w:r>
      <w:r>
        <w:t xml:space="preserve">) sestává ze sedmnácti </w:t>
      </w:r>
      <w:r w:rsidR="00B23856">
        <w:t xml:space="preserve">otázek, přičemž tři z nich jsou </w:t>
      </w:r>
      <w:r>
        <w:t>identifikačního charakteru, týkající se pohlaví</w:t>
      </w:r>
      <w:r w:rsidR="00B23856">
        <w:t xml:space="preserve">, věku a společenského statusu. </w:t>
      </w:r>
      <w:r>
        <w:t xml:space="preserve">Zbývajících </w:t>
      </w:r>
      <w:r w:rsidR="00B23856">
        <w:t>14 otázek</w:t>
      </w:r>
      <w:r>
        <w:t xml:space="preserve"> je zaměřených na marketingovou komunikaci.</w:t>
      </w:r>
    </w:p>
    <w:p w:rsidR="00D365FD" w:rsidRDefault="00B23856" w:rsidP="005C4022">
      <w:pPr>
        <w:pStyle w:val="TextBP"/>
      </w:pPr>
      <w:r>
        <w:t>Těchto 14</w:t>
      </w:r>
      <w:r w:rsidR="005C4022">
        <w:t xml:space="preserve"> </w:t>
      </w:r>
      <w:r w:rsidR="00834F2D">
        <w:t xml:space="preserve">otázek </w:t>
      </w:r>
      <w:r w:rsidR="005C4022">
        <w:t>je rozděleno do tří část</w:t>
      </w:r>
      <w:r>
        <w:t>í. První část mohli vyplňovat všichni respondenti, šlo o 7 </w:t>
      </w:r>
      <w:r w:rsidR="005C4022">
        <w:t xml:space="preserve">otázek. Druhou část dotazníku </w:t>
      </w:r>
      <w:r>
        <w:t xml:space="preserve">(4 otázky), mohli vyplňovat jen </w:t>
      </w:r>
      <w:r w:rsidR="005C4022">
        <w:t xml:space="preserve">ti respondenti, kteří </w:t>
      </w:r>
      <w:r>
        <w:t>restaurační zařízení</w:t>
      </w:r>
      <w:r w:rsidR="005C4022">
        <w:t xml:space="preserve"> zn</w:t>
      </w:r>
      <w:r>
        <w:t xml:space="preserve">ají. Poslední část dotazníku (3 </w:t>
      </w:r>
      <w:r w:rsidR="005C4022">
        <w:t>otázky) opět mohli vyplňovat všichni respondenti, protože j</w:t>
      </w:r>
      <w:r>
        <w:t xml:space="preserve">ejich vyplnění nebylo podmíněno </w:t>
      </w:r>
      <w:r w:rsidR="005C4022">
        <w:t xml:space="preserve">poznáním </w:t>
      </w:r>
      <w:r>
        <w:t>restaurace</w:t>
      </w:r>
      <w:r w:rsidR="005C4022">
        <w:t>. Respondenti</w:t>
      </w:r>
      <w:r>
        <w:t xml:space="preserve"> měli možnost označit i několik odpovědí u šesti otázek</w:t>
      </w:r>
      <w:r w:rsidR="005C4022">
        <w:t>.</w:t>
      </w:r>
    </w:p>
    <w:p w:rsidR="00B23856" w:rsidRDefault="00B23856" w:rsidP="005C4022">
      <w:pPr>
        <w:pStyle w:val="TextBP"/>
      </w:pPr>
      <w:r>
        <w:t>Jak je výše uvedeno, celkový počet respondentů je 120, bylo jich však osloveno 170, avšak někteří oslovení respondenti dotazník nezaslali zpět, příp. byl dotazník vyplněn nesprávně či neúplně. Návratnost dotazníku je tedy 71 %. Odpovědi respondentů byly vyhodnoceny v programu Microsoft Excel 2010 a k tomu byly vždy vytvořeny příslušné sloupcové a výsečové grafy. Jejich prostřednictvím byla umožněna jednodušší interpretace získaných dat.</w:t>
      </w:r>
    </w:p>
    <w:p w:rsidR="00193CA3" w:rsidRDefault="00B23856" w:rsidP="00193CA3">
      <w:pPr>
        <w:pStyle w:val="2Nadpis"/>
      </w:pPr>
      <w:bookmarkStart w:id="40" w:name="_Toc458080507"/>
      <w:r>
        <w:lastRenderedPageBreak/>
        <w:t>3.2</w:t>
      </w:r>
      <w:r w:rsidR="00193CA3">
        <w:tab/>
        <w:t>Představení vybraného subjektu cestovního ruchu</w:t>
      </w:r>
      <w:bookmarkEnd w:id="40"/>
    </w:p>
    <w:p w:rsidR="00DA265E" w:rsidRDefault="00DA265E" w:rsidP="00DA265E">
      <w:pPr>
        <w:pStyle w:val="TextBP"/>
      </w:pPr>
      <w:r>
        <w:t>Prostřednictvím této podkapitoly je za pomoci rozboru a SWOT analýzy popsán vybraný subjekt cestovního ruchu, jsou představeny využívané nástroje komunikačního mixu uvedeného subjektu a dle získaných informací vytvořena SWOT analýza. Ta umožňuje vyhodnotit, které oblasti marketingové komunikace restauračního zařízení představují silné stránky a příležitosti, a naopak kde je možno nalézt slabiny a hrozby, i co se týče celkového směřování restauračního zařízení.</w:t>
      </w:r>
    </w:p>
    <w:p w:rsidR="00AC6434" w:rsidRDefault="00AC6434" w:rsidP="00DA265E">
      <w:pPr>
        <w:pStyle w:val="TextBP"/>
      </w:pPr>
      <w:r>
        <w:t>SWOT analýza je v rámci této bakalářské práce důležitou metodou (vedle marketingového průzkumu) z důvodu, že lze na ni navázat v návrhové části, a to eliminací zjištěných hrozeb a slabých stránek. Navíc lze do budoucna posilovat zjištěné silné stránky restaurace XY, přičemž pro tvorbu SWOT analýzy je vycházeno jak ze současného stavu marketingové komunikace restaurace XY, tak i z údajů marketingového průzkumu.</w:t>
      </w:r>
    </w:p>
    <w:p w:rsidR="00193CA3" w:rsidRDefault="00B23856" w:rsidP="00193CA3">
      <w:pPr>
        <w:pStyle w:val="3Nadpis"/>
      </w:pPr>
      <w:bookmarkStart w:id="41" w:name="_Toc458080508"/>
      <w:r>
        <w:t>3.2</w:t>
      </w:r>
      <w:r w:rsidR="00193CA3">
        <w:t>.1</w:t>
      </w:r>
      <w:r w:rsidR="00193CA3">
        <w:tab/>
        <w:t>Popis restauračního zařízení</w:t>
      </w:r>
      <w:bookmarkEnd w:id="41"/>
    </w:p>
    <w:p w:rsidR="00DA265E" w:rsidRDefault="00DA265E" w:rsidP="00DA265E">
      <w:pPr>
        <w:pStyle w:val="TextBP"/>
      </w:pPr>
      <w:r>
        <w:t>Pro účely bakalářské práce jsme si vybrali podnik restauračního zařízení XY, kde sídlí ve městě Náchod. V rámci této podkapitoly byly informace získávány od majitelky uvedeného podniku, která si však nepřála zveřejnit jméno této restaurace, proto bude v bakalářské práci vystupovat pod jménem XY. Kromě údajů od majitelky restaurace bylo pracováno jak s poskytnutými interními materiály, tak bylo přímo v terénu, na internetu i prostřednictvím dalších zdrojů (TV, časopisy, rozhlas aj.) zjišťováno, které formy marketingové komunikace jsou využívány, jakým způsobem apod.</w:t>
      </w:r>
    </w:p>
    <w:p w:rsidR="00DA265E" w:rsidRDefault="00DA265E" w:rsidP="00DA265E">
      <w:pPr>
        <w:pStyle w:val="TextBP"/>
      </w:pPr>
      <w:r>
        <w:t>Zvolený podnik působí na trhu již od roku 2008, přičemž v roce 2014 byla restaurace odkoupena od společnosti XYZ, s.r.o. V současnosti má restaurace majitelku, která podniká na základě živnostenského oprávnění od 18. 6. 2014 - Hostinská činnost a výroba hotových jídel pro výdejny.</w:t>
      </w:r>
    </w:p>
    <w:p w:rsidR="00DA265E" w:rsidRDefault="00DA265E" w:rsidP="00DA265E">
      <w:pPr>
        <w:pStyle w:val="TextBP"/>
      </w:pPr>
      <w:r>
        <w:t>Restaurace XY je umístěna v centru města Náchod, v blízkosti tamního historického náměstí, díky němuž může restaurace těžit z výhodné polohy, neboť se nachází v blízkosti náchodských významných památek. Nevýhodou je však skutečnost, že se celá restaurace nachází v</w:t>
      </w:r>
      <w:r w:rsidR="00AC6434">
        <w:t> </w:t>
      </w:r>
      <w:r>
        <w:t>podzemí</w:t>
      </w:r>
      <w:r w:rsidR="00AC6434">
        <w:t>, což</w:t>
      </w:r>
      <w:r>
        <w:t xml:space="preserve"> nepůsobí pozitivně na zákazníky. Jelikož </w:t>
      </w:r>
      <w:r w:rsidR="00AC6434">
        <w:t>je restaurace umístěna v </w:t>
      </w:r>
      <w:r>
        <w:t>budově supermarketu, zákazníci mohou využí</w:t>
      </w:r>
      <w:r w:rsidR="00AC6434">
        <w:t xml:space="preserve">vat i jeho </w:t>
      </w:r>
      <w:r>
        <w:t>prostorné</w:t>
      </w:r>
      <w:r w:rsidR="00AC6434">
        <w:t>ho</w:t>
      </w:r>
      <w:r>
        <w:t xml:space="preserve"> parkoviště.</w:t>
      </w:r>
    </w:p>
    <w:p w:rsidR="00DA265E" w:rsidRDefault="00DA265E" w:rsidP="00DA265E">
      <w:pPr>
        <w:pStyle w:val="TextBP"/>
      </w:pPr>
      <w:r>
        <w:lastRenderedPageBreak/>
        <w:t>Prostory restaurace jsou rozděleny na dvě čá</w:t>
      </w:r>
      <w:r w:rsidR="00AC6434">
        <w:t xml:space="preserve">sti, nekuřáckou část restaurace </w:t>
      </w:r>
      <w:r>
        <w:t>a kuřáckou barovou část. Prostory jsou klimatizova</w:t>
      </w:r>
      <w:r w:rsidR="00AC6434">
        <w:t xml:space="preserve">né a restaurace má bezbariérový </w:t>
      </w:r>
      <w:r>
        <w:t>přístup. Celková kapacita restaurace je 70 míst. Podnik kromě nab</w:t>
      </w:r>
      <w:r w:rsidR="00AC6434">
        <w:t xml:space="preserve">ídky denního menu </w:t>
      </w:r>
      <w:r>
        <w:t>nabízí i klasické jídla na objednávku, p</w:t>
      </w:r>
      <w:r w:rsidR="00AC6434">
        <w:t xml:space="preserve">osezení s přáteli nebo se mohou </w:t>
      </w:r>
      <w:r>
        <w:t>v prostorách restaurace pořádat posezení, školení nebo jiné společenské akce.</w:t>
      </w:r>
    </w:p>
    <w:p w:rsidR="00DA265E" w:rsidRDefault="00DA265E" w:rsidP="00DA265E">
      <w:pPr>
        <w:pStyle w:val="TextBP"/>
      </w:pPr>
      <w:r w:rsidRPr="00AC6434">
        <w:rPr>
          <w:b/>
        </w:rPr>
        <w:t>Vize podniku</w:t>
      </w:r>
      <w:r>
        <w:t>: Být pro každého z Vás nej</w:t>
      </w:r>
      <w:r w:rsidR="00AC6434">
        <w:t>oblíbenější restaurací v okrese Náchod, s </w:t>
      </w:r>
      <w:r>
        <w:t>příjemným prostředím a chutným jídlem.</w:t>
      </w:r>
    </w:p>
    <w:p w:rsidR="00DA265E" w:rsidRDefault="00DA265E" w:rsidP="00DA265E">
      <w:pPr>
        <w:pStyle w:val="TextBP"/>
      </w:pPr>
      <w:r w:rsidRPr="00AC6434">
        <w:rPr>
          <w:b/>
        </w:rPr>
        <w:t>Posláním</w:t>
      </w:r>
      <w:r>
        <w:t xml:space="preserve"> Restaurace </w:t>
      </w:r>
      <w:r w:rsidR="00AC6434">
        <w:t>XY</w:t>
      </w:r>
      <w:r>
        <w:t xml:space="preserve"> je připravov</w:t>
      </w:r>
      <w:r w:rsidR="00AC6434">
        <w:t>at vynikající jídlo, které bude vést k nasycenosti a </w:t>
      </w:r>
      <w:r>
        <w:t>spokojenosti našich zákazníků</w:t>
      </w:r>
      <w:r w:rsidR="00AC6434">
        <w:t xml:space="preserve">, kteří se vždy s radostí vrátí </w:t>
      </w:r>
      <w:r>
        <w:t>k nám, aby znovu okusili naše chutné jídlo a poseděli si v příjemném prostředí.</w:t>
      </w:r>
    </w:p>
    <w:p w:rsidR="00DA265E" w:rsidRDefault="00AC6434" w:rsidP="00DA265E">
      <w:pPr>
        <w:pStyle w:val="TextBP"/>
      </w:pPr>
      <w:r w:rsidRPr="00AC6434">
        <w:rPr>
          <w:b/>
        </w:rPr>
        <w:t>Struktura zaměstnanců</w:t>
      </w:r>
      <w:r>
        <w:t xml:space="preserve">: </w:t>
      </w:r>
      <w:r w:rsidR="00DA265E">
        <w:t xml:space="preserve">V Restauraci </w:t>
      </w:r>
      <w:r>
        <w:t>XY</w:t>
      </w:r>
      <w:r w:rsidR="00DA265E">
        <w:t xml:space="preserve"> pracuje 5 zamě</w:t>
      </w:r>
      <w:r>
        <w:t xml:space="preserve">stnanců. Všichni zaměstnanci </w:t>
      </w:r>
      <w:r w:rsidR="00DA265E">
        <w:t>odpovídají majitelc</w:t>
      </w:r>
      <w:r>
        <w:t xml:space="preserve">e, která je také hlavní kuchařkou. Dalším pracovníkem je </w:t>
      </w:r>
      <w:r w:rsidR="00DA265E">
        <w:t>účetní, která má na starosti veškerou ad</w:t>
      </w:r>
      <w:r>
        <w:t>ministrativní činnost podniku. R</w:t>
      </w:r>
      <w:r w:rsidR="00DA265E">
        <w:t>estaurace</w:t>
      </w:r>
      <w:r>
        <w:t xml:space="preserve"> XY </w:t>
      </w:r>
      <w:r w:rsidR="00DA265E">
        <w:t>zaměstnává</w:t>
      </w:r>
      <w:r>
        <w:t xml:space="preserve"> jednoho hlavního číšníka a dva pomocné číšníky</w:t>
      </w:r>
      <w:r w:rsidR="00DA265E">
        <w:t xml:space="preserve"> na dohodu</w:t>
      </w:r>
      <w:r>
        <w:t xml:space="preserve"> o pracovní činnosti (DPČ)</w:t>
      </w:r>
      <w:r w:rsidR="00DA265E">
        <w:t>.</w:t>
      </w:r>
    </w:p>
    <w:p w:rsidR="00193CA3" w:rsidRDefault="00B23856" w:rsidP="00193CA3">
      <w:pPr>
        <w:pStyle w:val="3Nadpis"/>
      </w:pPr>
      <w:bookmarkStart w:id="42" w:name="_Toc458080509"/>
      <w:r>
        <w:t>3.2</w:t>
      </w:r>
      <w:r w:rsidR="00193CA3">
        <w:t>.2</w:t>
      </w:r>
      <w:r w:rsidR="00193CA3">
        <w:tab/>
        <w:t>Využívané nástroje komunikačního mixu v</w:t>
      </w:r>
      <w:r w:rsidR="007A688A">
        <w:t> </w:t>
      </w:r>
      <w:r w:rsidR="00193CA3">
        <w:t>současnosti</w:t>
      </w:r>
      <w:bookmarkEnd w:id="42"/>
    </w:p>
    <w:p w:rsidR="007A688A" w:rsidRDefault="007A688A" w:rsidP="007A688A">
      <w:pPr>
        <w:pStyle w:val="TextBP"/>
      </w:pPr>
      <w:r>
        <w:t>Cílem marketingové komunikace podniku je šířit informace a získávat názory zákazníků na Restauraci XY. Důraz se klade na zvolení správné kombinaci komunikačních nástrojů, které budou pro podnik dostupné a účinné. Výsledkem vhodné kombinace je upevnění vztahů se stávajícími zákazníky a také přilákání nových zákazníků od místní konkurence.</w:t>
      </w:r>
    </w:p>
    <w:p w:rsidR="007A688A" w:rsidRDefault="007A688A" w:rsidP="007A688A">
      <w:pPr>
        <w:pStyle w:val="TextBP"/>
      </w:pPr>
      <w:r>
        <w:t>Restaurace na komunikaci se zákazníky využívá reklamu, podporu prodeje, osobní prodej, podnikovou identitu, sociální sítě a stravovací portály. Další formy marketingové komunikace podnik nevyužívá.</w:t>
      </w:r>
    </w:p>
    <w:p w:rsidR="007A688A" w:rsidRPr="007A688A" w:rsidRDefault="007A688A" w:rsidP="007A688A">
      <w:pPr>
        <w:pStyle w:val="TextBP"/>
        <w:rPr>
          <w:b/>
        </w:rPr>
      </w:pPr>
      <w:r w:rsidRPr="007A688A">
        <w:rPr>
          <w:b/>
        </w:rPr>
        <w:t>Reklama</w:t>
      </w:r>
    </w:p>
    <w:p w:rsidR="007A688A" w:rsidRDefault="007A688A" w:rsidP="007A688A">
      <w:pPr>
        <w:pStyle w:val="TextBP"/>
      </w:pPr>
      <w:r>
        <w:t>Podnik na své zviditelnění využívá dva billboardy v celkové velikosti 0,817 m</w:t>
      </w:r>
      <w:r>
        <w:rPr>
          <w:vertAlign w:val="superscript"/>
        </w:rPr>
        <w:t>2</w:t>
      </w:r>
      <w:r>
        <w:t xml:space="preserve"> jako formu placené, neosobní komunikace. Billboardy jsou umístěny: jeden před do místního supermarketu (obchodu se smíšeným zbožím) a druhý před vstupem do podzemních prostor, kde se restaurace nachází. Během večerních hodin jsou billboardy osvětlené, díky čemuž mohou upoutat pozornost řidiče jedoucí po nedaleké silnici</w:t>
      </w:r>
      <w:r w:rsidR="00DF2531">
        <w:t>,</w:t>
      </w:r>
      <w:r>
        <w:t xml:space="preserve"> jakož i potenciální zákazníky, kteř</w:t>
      </w:r>
      <w:r w:rsidR="00DF2531">
        <w:t>í ještě restauraci nenavštívili</w:t>
      </w:r>
      <w:r>
        <w:t>.</w:t>
      </w:r>
    </w:p>
    <w:p w:rsidR="007A688A" w:rsidRDefault="007A688A" w:rsidP="007A688A">
      <w:pPr>
        <w:pStyle w:val="TextBP"/>
      </w:pPr>
      <w:r>
        <w:lastRenderedPageBreak/>
        <w:t xml:space="preserve">Restaurace využívá také formu plošné inzerce </w:t>
      </w:r>
      <w:r w:rsidR="00DF2531">
        <w:t>za účelem své propagace</w:t>
      </w:r>
      <w:r>
        <w:t xml:space="preserve">. V loňském roce </w:t>
      </w:r>
      <w:r w:rsidR="00DF2531">
        <w:t xml:space="preserve">(2015) společnost </w:t>
      </w:r>
      <w:r>
        <w:t xml:space="preserve">investovala do plakátů s kulturním a sportovním programem, které jsou vyvěšeny po městě </w:t>
      </w:r>
      <w:r w:rsidR="00DF2531">
        <w:t>Náchod</w:t>
      </w:r>
      <w:r>
        <w:t xml:space="preserve"> na příslušejících reklamních místech.</w:t>
      </w:r>
    </w:p>
    <w:p w:rsidR="007A688A" w:rsidRPr="00DF2531" w:rsidRDefault="007A688A" w:rsidP="007A688A">
      <w:pPr>
        <w:pStyle w:val="TextBP"/>
        <w:rPr>
          <w:b/>
        </w:rPr>
      </w:pPr>
      <w:r w:rsidRPr="00DF2531">
        <w:rPr>
          <w:b/>
        </w:rPr>
        <w:t>Podpora prodeje</w:t>
      </w:r>
    </w:p>
    <w:p w:rsidR="007A688A" w:rsidRDefault="007A688A" w:rsidP="007A688A">
      <w:pPr>
        <w:pStyle w:val="TextBP"/>
      </w:pPr>
      <w:r>
        <w:t xml:space="preserve">Před vstupem do podzemních prostor je umístěna informační tabule, </w:t>
      </w:r>
      <w:r w:rsidR="00DF2531">
        <w:t>jejímž prostřednictvím R</w:t>
      </w:r>
      <w:r>
        <w:t xml:space="preserve">estaurace informuje o </w:t>
      </w:r>
      <w:r w:rsidR="00DF2531">
        <w:t xml:space="preserve">své </w:t>
      </w:r>
      <w:r>
        <w:t>aktuální nabídce. V době obědu je na tabuli zobrazena aktuální nabídka denního menu a během dalších hodin zde mohou zákazníci najít informace o aktuální nabídce nápojů, či jiných denních akcí.</w:t>
      </w:r>
    </w:p>
    <w:p w:rsidR="007A688A" w:rsidRDefault="007A688A" w:rsidP="007A688A">
      <w:pPr>
        <w:pStyle w:val="TextBP"/>
      </w:pPr>
      <w:r>
        <w:t xml:space="preserve">Restaurace </w:t>
      </w:r>
      <w:r w:rsidR="00DF2531">
        <w:t xml:space="preserve">XY </w:t>
      </w:r>
      <w:r>
        <w:t>v současnosti nevyužívá jiné n</w:t>
      </w:r>
      <w:r w:rsidR="00DF2531">
        <w:t>ástroje podpory prodeje (např. s</w:t>
      </w:r>
      <w:r>
        <w:t>levy, benefity, kupóny na další nákupy, také nemá věr</w:t>
      </w:r>
      <w:r w:rsidR="00DF2531">
        <w:t>nostní program, o který by mohli</w:t>
      </w:r>
      <w:r>
        <w:t xml:space="preserve"> mít zákazníci zájem).</w:t>
      </w:r>
    </w:p>
    <w:p w:rsidR="007A688A" w:rsidRPr="00DF2531" w:rsidRDefault="007A688A" w:rsidP="007A688A">
      <w:pPr>
        <w:pStyle w:val="TextBP"/>
        <w:rPr>
          <w:b/>
        </w:rPr>
      </w:pPr>
      <w:r w:rsidRPr="00DF2531">
        <w:rPr>
          <w:b/>
        </w:rPr>
        <w:t>Osobní prodej</w:t>
      </w:r>
    </w:p>
    <w:p w:rsidR="007A688A" w:rsidRDefault="0029012A" w:rsidP="007A688A">
      <w:pPr>
        <w:pStyle w:val="TextBP"/>
      </w:pPr>
      <w:r>
        <w:t>Jde o nejvhodnější</w:t>
      </w:r>
      <w:r w:rsidR="00984CB4">
        <w:t xml:space="preserve"> nástroj</w:t>
      </w:r>
      <w:r w:rsidR="007A688A">
        <w:t xml:space="preserve"> marketingové komunikace při poskytování služeb. Nejdůležitějším článkem osobního prodeje je zaměstnanec, který je v přímém kontaktu se zákazníkem. Když je zákazník spokojen, může se o své kladné zkušenosti podělit se svými známými</w:t>
      </w:r>
      <w:r w:rsidR="00984CB4">
        <w:t xml:space="preserve"> a přáteli</w:t>
      </w:r>
      <w:r w:rsidR="007A688A">
        <w:t>.</w:t>
      </w:r>
    </w:p>
    <w:p w:rsidR="007A688A" w:rsidRDefault="007A688A" w:rsidP="007A688A">
      <w:pPr>
        <w:pStyle w:val="TextBP"/>
      </w:pPr>
      <w:r>
        <w:t>Zaměstnanci restaurace jsou v neustálém kontaktu se zákazníky. Snaží se jim poskytnout všechny žádoucí informace o nabídce restaurace, a tím s nimi budovat dlouhodobé vztahy. Pomocí ochotného a milého přístupu podnik dosáhne</w:t>
      </w:r>
      <w:r w:rsidR="00984CB4">
        <w:t xml:space="preserve"> toho</w:t>
      </w:r>
      <w:r>
        <w:t xml:space="preserve">, že se zákazníci opět vrátí do restaurace, ale </w:t>
      </w:r>
      <w:r w:rsidR="00984CB4">
        <w:t xml:space="preserve">tím </w:t>
      </w:r>
      <w:r>
        <w:t>také podnik může získat potřebné informace o požadavcích a představách zákazníků.</w:t>
      </w:r>
    </w:p>
    <w:p w:rsidR="007A688A" w:rsidRDefault="007A688A" w:rsidP="007A688A">
      <w:pPr>
        <w:pStyle w:val="TextBP"/>
      </w:pPr>
      <w:r>
        <w:t>Z důvodu vysoké důležitosti tohoto nástroje podnik klade důraz na výběr servírek</w:t>
      </w:r>
      <w:r w:rsidR="00984CB4">
        <w:t>/číšníků</w:t>
      </w:r>
      <w:r w:rsidR="0016015C">
        <w:t>. Každá</w:t>
      </w:r>
      <w:r>
        <w:t xml:space="preserve"> číšnice</w:t>
      </w:r>
      <w:r w:rsidR="00984CB4">
        <w:t>/číšník musí být vzdělaný</w:t>
      </w:r>
      <w:r>
        <w:t xml:space="preserve"> v oboru, ovládat alespoň jeden cizí jazyk, a mít příjemné vystupování. Podnik si ověřuje vhodnost servírek</w:t>
      </w:r>
      <w:r w:rsidR="00984CB4">
        <w:t>/číšníků</w:t>
      </w:r>
      <w:r>
        <w:t xml:space="preserve"> během zkušební doby, která představuje </w:t>
      </w:r>
      <w:r w:rsidR="00984CB4">
        <w:t>období 3 měsíců v návaznosti na zákonné ustanovení zákoníku práce</w:t>
      </w:r>
      <w:r>
        <w:t>.</w:t>
      </w:r>
    </w:p>
    <w:p w:rsidR="007A688A" w:rsidRPr="00984CB4" w:rsidRDefault="007A688A" w:rsidP="007A688A">
      <w:pPr>
        <w:pStyle w:val="TextBP"/>
        <w:rPr>
          <w:b/>
        </w:rPr>
      </w:pPr>
      <w:r w:rsidRPr="00984CB4">
        <w:rPr>
          <w:b/>
        </w:rPr>
        <w:t>Podniková identita</w:t>
      </w:r>
    </w:p>
    <w:p w:rsidR="007A688A" w:rsidRDefault="007A688A" w:rsidP="007A688A">
      <w:pPr>
        <w:pStyle w:val="TextBP"/>
      </w:pPr>
      <w:r>
        <w:t xml:space="preserve">Zejména pro podnik služeb je </w:t>
      </w:r>
      <w:r w:rsidR="00984CB4">
        <w:t>důležité, aby si vybudoval dobrou</w:t>
      </w:r>
      <w:r>
        <w:t xml:space="preserve"> image. Pozitivní image podniku je základním předpo</w:t>
      </w:r>
      <w:r w:rsidR="00984CB4">
        <w:t xml:space="preserve">kladem toho, že zákazníci budou </w:t>
      </w:r>
      <w:r>
        <w:t xml:space="preserve">v mysli název podniku spojovat s pozitivní zkušeností. Pro vybudování tohoto pocitu u zákazníků je třeba, aby logo </w:t>
      </w:r>
      <w:r w:rsidR="0016015C">
        <w:t>r</w:t>
      </w:r>
      <w:r>
        <w:t xml:space="preserve">estaurace zaujalo a odlišilo </w:t>
      </w:r>
      <w:r w:rsidR="00984CB4">
        <w:t>ji</w:t>
      </w:r>
      <w:r>
        <w:t xml:space="preserve"> od konkurence. Logo se skládá z názvu restaurace a obrázku, </w:t>
      </w:r>
      <w:r>
        <w:lastRenderedPageBreak/>
        <w:t>který zobrazuje všechny služby, které podnik nabízí, jako</w:t>
      </w:r>
      <w:r w:rsidR="00984CB4">
        <w:t xml:space="preserve"> je např. jídlo, nápoje, káva, restaurace, kavárna</w:t>
      </w:r>
      <w:r>
        <w:t xml:space="preserve"> a bar v jednom. Barva je v kombinaci červené a černé, z důvodu naznačujícího, že restaurace se nachází pod </w:t>
      </w:r>
      <w:r w:rsidR="00984CB4">
        <w:t>místním obchodem se smíšeným zbožím</w:t>
      </w:r>
      <w:r>
        <w:t>. Je možné se s ním setkat na vstupních dveřích do restaurace, na vizitkác</w:t>
      </w:r>
      <w:r w:rsidR="00984CB4">
        <w:t>h nebo také na sociální síti F</w:t>
      </w:r>
      <w:r>
        <w:t>acebook, kde má podnik svůj profil.</w:t>
      </w:r>
    </w:p>
    <w:p w:rsidR="007A688A" w:rsidRDefault="007A688A" w:rsidP="007A688A">
      <w:pPr>
        <w:pStyle w:val="TextBP"/>
      </w:pPr>
      <w:r>
        <w:t>Součástí corporate identity je i p</w:t>
      </w:r>
      <w:r w:rsidR="00984CB4">
        <w:t>odniková kultura, která demonstruje, jakým způsobem</w:t>
      </w:r>
      <w:r>
        <w:t xml:space="preserve"> podnik komunikuje se zákazníky a zaměstnanci. Pe</w:t>
      </w:r>
      <w:r w:rsidR="00984CB4">
        <w:t xml:space="preserve">rsonál restaurace se vždy snaží </w:t>
      </w:r>
      <w:r>
        <w:t>být příjemný a milý</w:t>
      </w:r>
      <w:r w:rsidR="00984CB4">
        <w:t xml:space="preserve">, samozřejmě </w:t>
      </w:r>
      <w:r>
        <w:t>vyhovět každému požadavk</w:t>
      </w:r>
      <w:r w:rsidR="00984CB4">
        <w:t>u zákazníka. Restaurace klade i </w:t>
      </w:r>
      <w:r>
        <w:t xml:space="preserve">důraz na oblečení číšníků, které musí být čisté a </w:t>
      </w:r>
      <w:r w:rsidR="00984CB4">
        <w:t>v červené barvě</w:t>
      </w:r>
      <w:r>
        <w:t>.</w:t>
      </w:r>
    </w:p>
    <w:p w:rsidR="007A688A" w:rsidRPr="00984CB4" w:rsidRDefault="007A688A" w:rsidP="007A688A">
      <w:pPr>
        <w:pStyle w:val="TextBP"/>
        <w:rPr>
          <w:b/>
        </w:rPr>
      </w:pPr>
      <w:r w:rsidRPr="00984CB4">
        <w:rPr>
          <w:b/>
        </w:rPr>
        <w:t>Internetová komunikace</w:t>
      </w:r>
    </w:p>
    <w:p w:rsidR="007A688A" w:rsidRDefault="007A688A" w:rsidP="007A688A">
      <w:pPr>
        <w:pStyle w:val="TextBP"/>
      </w:pPr>
      <w:r>
        <w:t>Podnik se snaží zviditelnit a získat si více záka</w:t>
      </w:r>
      <w:r w:rsidR="00803B8E">
        <w:t>zníků využíváním sociální sítě Facebook, kde má uvede</w:t>
      </w:r>
      <w:r w:rsidR="00F225BF">
        <w:t>n</w:t>
      </w:r>
      <w:r w:rsidR="00803B8E">
        <w:t>é</w:t>
      </w:r>
      <w:r>
        <w:t xml:space="preserve"> kontaktní informace, mapu s polohou restaurace, aktuální fotografie interiéru </w:t>
      </w:r>
      <w:r w:rsidR="00803B8E">
        <w:t xml:space="preserve">(vlastních </w:t>
      </w:r>
      <w:r>
        <w:t>prostor</w:t>
      </w:r>
      <w:r w:rsidR="00803B8E">
        <w:t>)</w:t>
      </w:r>
      <w:r>
        <w:t>, způsoby prostírání během různých slavnostních příležitostí a fotografie některých produktů. Zákazník má možnost vyjádřit svůj názor na restauraci</w:t>
      </w:r>
      <w:r w:rsidR="00803B8E">
        <w:t>,</w:t>
      </w:r>
      <w:r>
        <w:t xml:space="preserve"> a to buď pom</w:t>
      </w:r>
      <w:r w:rsidR="00803B8E">
        <w:t>ocí recenze nebo komentováním, „sdílením“ nebo „lajknutím“</w:t>
      </w:r>
      <w:r>
        <w:t xml:space="preserve"> příspěvků restaurace.</w:t>
      </w:r>
    </w:p>
    <w:p w:rsidR="007A688A" w:rsidRDefault="007A688A" w:rsidP="007A688A">
      <w:pPr>
        <w:pStyle w:val="TextBP"/>
      </w:pPr>
      <w:r>
        <w:t>V dnešní době se ve velké míře využívají i různé stravovací portály. Jde o populární způsob výběru restaurace přes internet. Na těchto webo</w:t>
      </w:r>
      <w:r w:rsidR="00803B8E">
        <w:t>vých stránkách je registrovano</w:t>
      </w:r>
      <w:r>
        <w:t xml:space="preserve"> množství restaurací z různých míst </w:t>
      </w:r>
      <w:r w:rsidR="00803B8E">
        <w:t>v České republice</w:t>
      </w:r>
      <w:r>
        <w:t xml:space="preserve">. Zákazník si jednoduše vybere město, typ restaurace a má na výběr prohlédnout si denní menu a v některých případech i celý jídelníček mnoha restaurací. Restaurace </w:t>
      </w:r>
      <w:r w:rsidR="00803B8E">
        <w:t>XY</w:t>
      </w:r>
      <w:r>
        <w:t xml:space="preserve"> je registrována </w:t>
      </w:r>
      <w:r w:rsidR="00803B8E">
        <w:t xml:space="preserve">na mnohých stravovacích portálech, jako je např. www.restu.cz, www.tripadvisor.cz, www.zomato.com aj. </w:t>
      </w:r>
      <w:r>
        <w:t>Restaurace nemá vlastní webo</w:t>
      </w:r>
      <w:r w:rsidR="00803B8E">
        <w:t xml:space="preserve">vou stránku ani nevyužívá </w:t>
      </w:r>
      <w:r>
        <w:t>jiné formy internetové komunikace.</w:t>
      </w:r>
    </w:p>
    <w:p w:rsidR="00193CA3" w:rsidRDefault="00B23856" w:rsidP="00193CA3">
      <w:pPr>
        <w:pStyle w:val="2Nadpis"/>
      </w:pPr>
      <w:bookmarkStart w:id="43" w:name="_Toc458080510"/>
      <w:r>
        <w:t>3.3</w:t>
      </w:r>
      <w:r w:rsidR="00193CA3">
        <w:tab/>
        <w:t>Výsledky marketingového průzkumu a jejich interpretace</w:t>
      </w:r>
      <w:bookmarkEnd w:id="43"/>
    </w:p>
    <w:p w:rsidR="00834F2D" w:rsidRDefault="00834F2D" w:rsidP="00834F2D">
      <w:pPr>
        <w:pStyle w:val="TextBP"/>
      </w:pPr>
      <w:r>
        <w:t xml:space="preserve">Pro účely bakalářské práce byl uskutečněn marketingový průzkum, který probíhal formou dotazníkového šetření. Dotazník byl distribuován elektronickou formou, pomocí internetu, prostřednictvím sociální sítě Facebook. Dotazník byl také vyplňován respondenty </w:t>
      </w:r>
      <w:r w:rsidR="0017385D">
        <w:t>v tištěné podobě přímo dané restaurace</w:t>
      </w:r>
      <w:r>
        <w:t xml:space="preserve"> v Náchodě. Přibližně polovina dotazníků byla vyplněna v tištěné podobě přímo v prostorách Restaurace. Zbývající část byla vyplněna elektronicky, pomocí sociální sítě Facebook obyvateli Náchoda a blízkého okolí.</w:t>
      </w:r>
    </w:p>
    <w:p w:rsidR="00834F2D" w:rsidRDefault="00834F2D" w:rsidP="00834F2D">
      <w:pPr>
        <w:pStyle w:val="TextBP"/>
      </w:pPr>
      <w:r>
        <w:lastRenderedPageBreak/>
        <w:t xml:space="preserve">Celkem bylo vyplněno 120 dotazníků, z toho 86 respondentů, čili 72 %, byly ženy a 34 respondentů, což představuje 28 %, byli muži. Nejvíce respondentů, kteří vyplnili dotazník, bylo ve věku od 18 do 26 let a to 65 osob (54 %). Druhou nejpočetnější skupinou byli </w:t>
      </w:r>
      <w:r w:rsidR="0017385D">
        <w:t>respondenti ve věku od 27</w:t>
      </w:r>
      <w:r>
        <w:t xml:space="preserve"> do 50 let, a to 40 respondentů (33 %). Ve věku více než 50 let dotazník vyplnilo 12 lidí (10 %) a nejméně respondentů bylo ve věku méně než 18 let a to 3 osoby (3 %).</w:t>
      </w:r>
    </w:p>
    <w:p w:rsidR="00834F2D" w:rsidRDefault="00834F2D" w:rsidP="00834F2D">
      <w:pPr>
        <w:pStyle w:val="TextBP"/>
      </w:pPr>
      <w:r>
        <w:t>Nejvíce dotázaných je zaměstnaných, a to 58 lidí (48 %), následně se jedná o studenty s počtem 35 lidí (29 %), pak o nezaměstnané a o ženy na mateřské dovolené – těchto respondentů je shodně 11 v obou skupinách (9 %), dotázaných důchodců byli 3 respondenti (3%) a nejméně respondentů z dotázaných pracuje brigádně 2 (2 %).</w:t>
      </w:r>
    </w:p>
    <w:p w:rsidR="00834F2D" w:rsidRDefault="00834F2D" w:rsidP="00834F2D">
      <w:pPr>
        <w:pStyle w:val="TextBP"/>
      </w:pPr>
      <w:r>
        <w:t xml:space="preserve">První otázka v dotazníku zněla: „Jaký zdroj informací Vás nejvíce </w:t>
      </w:r>
      <w:r w:rsidR="00011B2A">
        <w:t>ovlivní při výběru restaurace/</w:t>
      </w:r>
      <w:r>
        <w:t>baru?“ Respondenti mohli označit z pěti možností odpovědí, přičemž mohli uvést více než jednu odpověď. Odpovědi jsou znázorněny v následující Tabulce 1.</w:t>
      </w:r>
    </w:p>
    <w:p w:rsidR="00834F2D" w:rsidRPr="005901FB" w:rsidRDefault="005901FB" w:rsidP="00C861B5">
      <w:pPr>
        <w:pStyle w:val="Tab"/>
      </w:pPr>
      <w:bookmarkStart w:id="44" w:name="_Toc455777637"/>
      <w:r w:rsidRPr="005901FB">
        <w:t>Tabulka 1: Zdroj i</w:t>
      </w:r>
      <w:r w:rsidR="00011B2A">
        <w:t>nformací při výběru restaurace/</w:t>
      </w:r>
      <w:r w:rsidRPr="005901FB">
        <w:t>baru</w:t>
      </w:r>
      <w:bookmarkEnd w:id="44"/>
    </w:p>
    <w:tbl>
      <w:tblPr>
        <w:tblStyle w:val="af4"/>
        <w:tblW w:w="0" w:type="auto"/>
        <w:jc w:val="center"/>
        <w:tblLook w:val="04A0"/>
      </w:tblPr>
      <w:tblGrid>
        <w:gridCol w:w="4946"/>
        <w:gridCol w:w="1513"/>
        <w:gridCol w:w="1734"/>
      </w:tblGrid>
      <w:tr w:rsidR="00834F2D" w:rsidTr="00B51DE3">
        <w:trPr>
          <w:trHeight w:val="510"/>
          <w:jc w:val="center"/>
        </w:trPr>
        <w:tc>
          <w:tcPr>
            <w:tcW w:w="4946" w:type="dxa"/>
            <w:tcBorders>
              <w:top w:val="single" w:sz="4" w:space="0" w:color="auto"/>
              <w:left w:val="single" w:sz="4" w:space="0" w:color="auto"/>
            </w:tcBorders>
            <w:vAlign w:val="center"/>
          </w:tcPr>
          <w:p w:rsidR="00834F2D" w:rsidRPr="005901FB" w:rsidRDefault="00834F2D" w:rsidP="00B51DE3">
            <w:pPr>
              <w:pStyle w:val="Plohy"/>
              <w:spacing w:line="240" w:lineRule="auto"/>
              <w:jc w:val="left"/>
              <w:rPr>
                <w:b/>
                <w:sz w:val="24"/>
                <w:szCs w:val="24"/>
              </w:rPr>
            </w:pPr>
            <w:r w:rsidRPr="005901FB">
              <w:rPr>
                <w:b/>
                <w:sz w:val="24"/>
                <w:szCs w:val="24"/>
              </w:rPr>
              <w:t>Odpověď</w:t>
            </w:r>
          </w:p>
        </w:tc>
        <w:tc>
          <w:tcPr>
            <w:tcW w:w="1513" w:type="dxa"/>
            <w:vAlign w:val="center"/>
          </w:tcPr>
          <w:p w:rsidR="00834F2D" w:rsidRPr="000A3552" w:rsidRDefault="005901FB" w:rsidP="00B51DE3">
            <w:pPr>
              <w:pStyle w:val="Plohy"/>
              <w:spacing w:line="240" w:lineRule="auto"/>
              <w:jc w:val="center"/>
              <w:rPr>
                <w:b/>
                <w:sz w:val="24"/>
                <w:szCs w:val="24"/>
              </w:rPr>
            </w:pPr>
            <w:r>
              <w:rPr>
                <w:b/>
                <w:sz w:val="24"/>
                <w:szCs w:val="24"/>
              </w:rPr>
              <w:t>Odpověď</w:t>
            </w:r>
          </w:p>
        </w:tc>
        <w:tc>
          <w:tcPr>
            <w:tcW w:w="1734" w:type="dxa"/>
            <w:vAlign w:val="center"/>
          </w:tcPr>
          <w:p w:rsidR="00834F2D" w:rsidRPr="000A3552" w:rsidRDefault="005901FB" w:rsidP="00B51DE3">
            <w:pPr>
              <w:pStyle w:val="Plohy"/>
              <w:spacing w:line="240" w:lineRule="auto"/>
              <w:jc w:val="center"/>
              <w:rPr>
                <w:b/>
                <w:sz w:val="24"/>
                <w:szCs w:val="24"/>
              </w:rPr>
            </w:pPr>
            <w:r>
              <w:rPr>
                <w:b/>
                <w:sz w:val="24"/>
                <w:szCs w:val="24"/>
              </w:rPr>
              <w:t>Podíl (%)</w:t>
            </w:r>
          </w:p>
        </w:tc>
      </w:tr>
      <w:tr w:rsidR="005901FB" w:rsidTr="00B51DE3">
        <w:trPr>
          <w:trHeight w:val="510"/>
          <w:jc w:val="center"/>
        </w:trPr>
        <w:tc>
          <w:tcPr>
            <w:tcW w:w="4946" w:type="dxa"/>
            <w:vAlign w:val="center"/>
          </w:tcPr>
          <w:p w:rsidR="005901FB" w:rsidRPr="005901FB" w:rsidRDefault="005901FB" w:rsidP="00B51DE3">
            <w:pPr>
              <w:spacing w:line="240" w:lineRule="auto"/>
              <w:jc w:val="left"/>
              <w:rPr>
                <w:sz w:val="24"/>
              </w:rPr>
            </w:pPr>
            <w:r>
              <w:rPr>
                <w:sz w:val="24"/>
              </w:rPr>
              <w:t>I</w:t>
            </w:r>
            <w:r w:rsidRPr="005901FB">
              <w:rPr>
                <w:sz w:val="24"/>
              </w:rPr>
              <w:t>nternet</w:t>
            </w:r>
          </w:p>
        </w:tc>
        <w:tc>
          <w:tcPr>
            <w:tcW w:w="1513" w:type="dxa"/>
            <w:vAlign w:val="center"/>
          </w:tcPr>
          <w:p w:rsidR="005901FB" w:rsidRPr="005901FB" w:rsidRDefault="005901FB" w:rsidP="00B51DE3">
            <w:pPr>
              <w:pStyle w:val="Plohy"/>
              <w:spacing w:line="240" w:lineRule="auto"/>
              <w:jc w:val="center"/>
              <w:rPr>
                <w:sz w:val="24"/>
                <w:szCs w:val="24"/>
              </w:rPr>
            </w:pPr>
            <w:r>
              <w:rPr>
                <w:sz w:val="24"/>
                <w:szCs w:val="24"/>
              </w:rPr>
              <w:t>29</w:t>
            </w:r>
          </w:p>
        </w:tc>
        <w:tc>
          <w:tcPr>
            <w:tcW w:w="1734" w:type="dxa"/>
            <w:vAlign w:val="center"/>
          </w:tcPr>
          <w:p w:rsidR="005901FB" w:rsidRPr="005901FB" w:rsidRDefault="005901FB" w:rsidP="00B51DE3">
            <w:pPr>
              <w:pStyle w:val="Plohy"/>
              <w:spacing w:line="240" w:lineRule="auto"/>
              <w:jc w:val="center"/>
              <w:rPr>
                <w:sz w:val="24"/>
                <w:szCs w:val="24"/>
              </w:rPr>
            </w:pPr>
            <w:r>
              <w:rPr>
                <w:sz w:val="24"/>
                <w:szCs w:val="24"/>
              </w:rPr>
              <w:t>24,17</w:t>
            </w:r>
          </w:p>
        </w:tc>
      </w:tr>
      <w:tr w:rsidR="005901FB" w:rsidTr="00B51DE3">
        <w:trPr>
          <w:trHeight w:val="510"/>
          <w:jc w:val="center"/>
        </w:trPr>
        <w:tc>
          <w:tcPr>
            <w:tcW w:w="4946" w:type="dxa"/>
            <w:vAlign w:val="center"/>
          </w:tcPr>
          <w:p w:rsidR="005901FB" w:rsidRPr="005901FB" w:rsidRDefault="005901FB" w:rsidP="00B51DE3">
            <w:pPr>
              <w:spacing w:line="240" w:lineRule="auto"/>
              <w:jc w:val="left"/>
              <w:rPr>
                <w:sz w:val="24"/>
              </w:rPr>
            </w:pPr>
            <w:r>
              <w:rPr>
                <w:sz w:val="24"/>
              </w:rPr>
              <w:t>B</w:t>
            </w:r>
            <w:r w:rsidRPr="005901FB">
              <w:rPr>
                <w:sz w:val="24"/>
              </w:rPr>
              <w:t>illboardy</w:t>
            </w:r>
          </w:p>
        </w:tc>
        <w:tc>
          <w:tcPr>
            <w:tcW w:w="1513" w:type="dxa"/>
            <w:vAlign w:val="center"/>
          </w:tcPr>
          <w:p w:rsidR="005901FB" w:rsidRPr="005901FB" w:rsidRDefault="005901FB" w:rsidP="00B51DE3">
            <w:pPr>
              <w:pStyle w:val="Plohy"/>
              <w:spacing w:line="240" w:lineRule="auto"/>
              <w:jc w:val="center"/>
              <w:rPr>
                <w:sz w:val="24"/>
                <w:szCs w:val="24"/>
              </w:rPr>
            </w:pPr>
            <w:r>
              <w:rPr>
                <w:sz w:val="24"/>
                <w:szCs w:val="24"/>
              </w:rPr>
              <w:t>10</w:t>
            </w:r>
          </w:p>
        </w:tc>
        <w:tc>
          <w:tcPr>
            <w:tcW w:w="1734" w:type="dxa"/>
            <w:vAlign w:val="center"/>
          </w:tcPr>
          <w:p w:rsidR="005901FB" w:rsidRPr="005901FB" w:rsidRDefault="005901FB" w:rsidP="00B51DE3">
            <w:pPr>
              <w:pStyle w:val="Plohy"/>
              <w:spacing w:line="240" w:lineRule="auto"/>
              <w:jc w:val="center"/>
              <w:rPr>
                <w:sz w:val="24"/>
                <w:szCs w:val="24"/>
              </w:rPr>
            </w:pPr>
            <w:r>
              <w:rPr>
                <w:sz w:val="24"/>
                <w:szCs w:val="24"/>
              </w:rPr>
              <w:t>08,33</w:t>
            </w:r>
          </w:p>
        </w:tc>
      </w:tr>
      <w:tr w:rsidR="005901FB" w:rsidTr="00B51DE3">
        <w:trPr>
          <w:trHeight w:val="510"/>
          <w:jc w:val="center"/>
        </w:trPr>
        <w:tc>
          <w:tcPr>
            <w:tcW w:w="4946" w:type="dxa"/>
            <w:vAlign w:val="center"/>
          </w:tcPr>
          <w:p w:rsidR="005901FB" w:rsidRPr="005901FB" w:rsidRDefault="005901FB" w:rsidP="00B51DE3">
            <w:pPr>
              <w:spacing w:line="240" w:lineRule="auto"/>
              <w:jc w:val="left"/>
              <w:rPr>
                <w:sz w:val="24"/>
              </w:rPr>
            </w:pPr>
            <w:r>
              <w:rPr>
                <w:sz w:val="24"/>
              </w:rPr>
              <w:t>R</w:t>
            </w:r>
            <w:r w:rsidRPr="005901FB">
              <w:rPr>
                <w:sz w:val="24"/>
              </w:rPr>
              <w:t>eklama v elektronických médiích (TV, rozhlas)</w:t>
            </w:r>
          </w:p>
        </w:tc>
        <w:tc>
          <w:tcPr>
            <w:tcW w:w="1513" w:type="dxa"/>
            <w:vAlign w:val="center"/>
          </w:tcPr>
          <w:p w:rsidR="005901FB" w:rsidRPr="005901FB" w:rsidRDefault="005901FB" w:rsidP="00B51DE3">
            <w:pPr>
              <w:pStyle w:val="Plohy"/>
              <w:spacing w:line="240" w:lineRule="auto"/>
              <w:jc w:val="center"/>
              <w:rPr>
                <w:sz w:val="24"/>
                <w:szCs w:val="24"/>
              </w:rPr>
            </w:pPr>
            <w:r>
              <w:rPr>
                <w:sz w:val="24"/>
                <w:szCs w:val="24"/>
              </w:rPr>
              <w:t>7</w:t>
            </w:r>
          </w:p>
        </w:tc>
        <w:tc>
          <w:tcPr>
            <w:tcW w:w="1734" w:type="dxa"/>
            <w:vAlign w:val="center"/>
          </w:tcPr>
          <w:p w:rsidR="005901FB" w:rsidRPr="005901FB" w:rsidRDefault="005901FB" w:rsidP="00B51DE3">
            <w:pPr>
              <w:pStyle w:val="Plohy"/>
              <w:spacing w:line="240" w:lineRule="auto"/>
              <w:jc w:val="center"/>
              <w:rPr>
                <w:sz w:val="24"/>
                <w:szCs w:val="24"/>
              </w:rPr>
            </w:pPr>
            <w:r>
              <w:rPr>
                <w:sz w:val="24"/>
                <w:szCs w:val="24"/>
              </w:rPr>
              <w:t>05,83</w:t>
            </w:r>
          </w:p>
        </w:tc>
      </w:tr>
      <w:tr w:rsidR="005901FB" w:rsidTr="00B51DE3">
        <w:trPr>
          <w:trHeight w:val="510"/>
          <w:jc w:val="center"/>
        </w:trPr>
        <w:tc>
          <w:tcPr>
            <w:tcW w:w="4946" w:type="dxa"/>
            <w:vAlign w:val="center"/>
          </w:tcPr>
          <w:p w:rsidR="005901FB" w:rsidRPr="005901FB" w:rsidRDefault="005901FB" w:rsidP="00B51DE3">
            <w:pPr>
              <w:spacing w:line="240" w:lineRule="auto"/>
              <w:jc w:val="left"/>
              <w:rPr>
                <w:sz w:val="24"/>
              </w:rPr>
            </w:pPr>
            <w:r>
              <w:rPr>
                <w:sz w:val="24"/>
              </w:rPr>
              <w:t>R</w:t>
            </w:r>
            <w:r w:rsidRPr="005901FB">
              <w:rPr>
                <w:sz w:val="24"/>
              </w:rPr>
              <w:t>eklama v tištěných médiíc</w:t>
            </w:r>
            <w:r>
              <w:rPr>
                <w:sz w:val="24"/>
              </w:rPr>
              <w:t>h (letáky, noviny aj.)</w:t>
            </w:r>
          </w:p>
        </w:tc>
        <w:tc>
          <w:tcPr>
            <w:tcW w:w="1513" w:type="dxa"/>
            <w:vAlign w:val="center"/>
          </w:tcPr>
          <w:p w:rsidR="005901FB" w:rsidRPr="005901FB" w:rsidRDefault="005901FB" w:rsidP="00B51DE3">
            <w:pPr>
              <w:pStyle w:val="Plohy"/>
              <w:spacing w:line="240" w:lineRule="auto"/>
              <w:jc w:val="center"/>
              <w:rPr>
                <w:sz w:val="24"/>
                <w:szCs w:val="24"/>
              </w:rPr>
            </w:pPr>
            <w:r>
              <w:rPr>
                <w:sz w:val="24"/>
                <w:szCs w:val="24"/>
              </w:rPr>
              <w:t>14</w:t>
            </w:r>
          </w:p>
        </w:tc>
        <w:tc>
          <w:tcPr>
            <w:tcW w:w="1734" w:type="dxa"/>
            <w:vAlign w:val="center"/>
          </w:tcPr>
          <w:p w:rsidR="005901FB" w:rsidRPr="005901FB" w:rsidRDefault="005901FB" w:rsidP="00B51DE3">
            <w:pPr>
              <w:pStyle w:val="Plohy"/>
              <w:spacing w:line="240" w:lineRule="auto"/>
              <w:jc w:val="center"/>
              <w:rPr>
                <w:sz w:val="24"/>
                <w:szCs w:val="24"/>
              </w:rPr>
            </w:pPr>
            <w:r>
              <w:rPr>
                <w:sz w:val="24"/>
                <w:szCs w:val="24"/>
              </w:rPr>
              <w:t>11,67</w:t>
            </w:r>
          </w:p>
        </w:tc>
      </w:tr>
      <w:tr w:rsidR="005901FB" w:rsidTr="00B51DE3">
        <w:trPr>
          <w:trHeight w:val="510"/>
          <w:jc w:val="center"/>
        </w:trPr>
        <w:tc>
          <w:tcPr>
            <w:tcW w:w="4946" w:type="dxa"/>
            <w:vAlign w:val="center"/>
          </w:tcPr>
          <w:p w:rsidR="005901FB" w:rsidRPr="005901FB" w:rsidRDefault="005901FB" w:rsidP="00B51DE3">
            <w:pPr>
              <w:spacing w:line="240" w:lineRule="auto"/>
              <w:jc w:val="left"/>
              <w:rPr>
                <w:sz w:val="24"/>
              </w:rPr>
            </w:pPr>
            <w:r>
              <w:rPr>
                <w:sz w:val="24"/>
              </w:rPr>
              <w:t>D</w:t>
            </w:r>
            <w:r w:rsidRPr="005901FB">
              <w:rPr>
                <w:sz w:val="24"/>
              </w:rPr>
              <w:t>oporučení od přátel</w:t>
            </w:r>
          </w:p>
        </w:tc>
        <w:tc>
          <w:tcPr>
            <w:tcW w:w="1513" w:type="dxa"/>
            <w:vAlign w:val="center"/>
          </w:tcPr>
          <w:p w:rsidR="005901FB" w:rsidRPr="005901FB" w:rsidRDefault="005901FB" w:rsidP="00B51DE3">
            <w:pPr>
              <w:pStyle w:val="Plohy"/>
              <w:spacing w:line="240" w:lineRule="auto"/>
              <w:jc w:val="center"/>
              <w:rPr>
                <w:sz w:val="24"/>
                <w:szCs w:val="24"/>
              </w:rPr>
            </w:pPr>
            <w:r>
              <w:rPr>
                <w:sz w:val="24"/>
                <w:szCs w:val="24"/>
              </w:rPr>
              <w:t>97</w:t>
            </w:r>
          </w:p>
        </w:tc>
        <w:tc>
          <w:tcPr>
            <w:tcW w:w="1734" w:type="dxa"/>
            <w:vAlign w:val="center"/>
          </w:tcPr>
          <w:p w:rsidR="005901FB" w:rsidRPr="005901FB" w:rsidRDefault="005901FB" w:rsidP="00B51DE3">
            <w:pPr>
              <w:pStyle w:val="Plohy"/>
              <w:spacing w:line="240" w:lineRule="auto"/>
              <w:jc w:val="center"/>
              <w:rPr>
                <w:sz w:val="24"/>
                <w:szCs w:val="24"/>
              </w:rPr>
            </w:pPr>
            <w:r>
              <w:rPr>
                <w:sz w:val="24"/>
                <w:szCs w:val="24"/>
              </w:rPr>
              <w:t>80,83</w:t>
            </w:r>
          </w:p>
        </w:tc>
      </w:tr>
    </w:tbl>
    <w:p w:rsidR="00834F2D" w:rsidRDefault="005901FB" w:rsidP="005901FB">
      <w:pPr>
        <w:pStyle w:val="TextBP"/>
        <w:spacing w:before="120"/>
      </w:pPr>
      <w:r>
        <w:t>Zdroj: vlastní zpracování</w:t>
      </w:r>
    </w:p>
    <w:p w:rsidR="00834F2D" w:rsidRDefault="0017385D" w:rsidP="00834F2D">
      <w:pPr>
        <w:pStyle w:val="TextBP"/>
      </w:pPr>
      <w:r>
        <w:t xml:space="preserve">Z </w:t>
      </w:r>
      <w:r w:rsidR="004B5DDC">
        <w:t>níže</w:t>
      </w:r>
      <w:r w:rsidR="005901FB" w:rsidRPr="005901FB">
        <w:t xml:space="preserve"> uvedeného grafu jasně vyplývá, že zákazníky nejvíce ovlivní zkušenost jejich přátel, pak internet a reklama v tištěných médiích. Nejméně respondentů při výběru restaurace ovlivní reklama v elektronických médiích a billboardy.</w:t>
      </w:r>
    </w:p>
    <w:p w:rsidR="005901FB" w:rsidRDefault="005901FB" w:rsidP="00834F2D">
      <w:pPr>
        <w:pStyle w:val="TextBP"/>
      </w:pPr>
      <w:r>
        <w:br w:type="page"/>
      </w:r>
    </w:p>
    <w:p w:rsidR="005901FB" w:rsidRPr="005901FB" w:rsidRDefault="005901FB" w:rsidP="00C861B5">
      <w:pPr>
        <w:pStyle w:val="Graff"/>
      </w:pPr>
      <w:bookmarkStart w:id="45" w:name="_Toc458080395"/>
      <w:r>
        <w:lastRenderedPageBreak/>
        <w:t>Graf</w:t>
      </w:r>
      <w:r w:rsidRPr="005901FB">
        <w:t xml:space="preserve"> 1: Zdroj informací při výběru restaurace</w:t>
      </w:r>
      <w:r w:rsidR="00011B2A">
        <w:t>/</w:t>
      </w:r>
      <w:r w:rsidRPr="005901FB">
        <w:t>baru</w:t>
      </w:r>
      <w:bookmarkEnd w:id="45"/>
    </w:p>
    <w:p w:rsidR="005901FB" w:rsidRDefault="005901FB" w:rsidP="006257A7">
      <w:pPr>
        <w:pStyle w:val="TextBP"/>
        <w:spacing w:after="0"/>
        <w:jc w:val="center"/>
      </w:pPr>
      <w:r>
        <w:rPr>
          <w:noProof/>
          <w:lang w:eastAsia="cs-CZ"/>
        </w:rPr>
        <w:drawing>
          <wp:inline distT="0" distB="0" distL="0" distR="0">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4F2D" w:rsidRDefault="005901FB" w:rsidP="00834F2D">
      <w:pPr>
        <w:pStyle w:val="TextBP"/>
      </w:pPr>
      <w:r>
        <w:t>Zdroj: vlastní zpracování</w:t>
      </w:r>
    </w:p>
    <w:p w:rsidR="00834F2D" w:rsidRDefault="0090467C" w:rsidP="00B51DE3">
      <w:pPr>
        <w:pStyle w:val="TextBP"/>
      </w:pPr>
      <w:r>
        <w:t>Druhá otázka zněla: „Informace můžeme získat z vícero médií. Jak často je sledujete?“ Respondenti mohli ohodnotit každou z uvedených možností bodovou stupnicí od 1 do 5, přičemž 1 představuje nejméně sledova</w:t>
      </w:r>
      <w:r w:rsidR="00485669">
        <w:t xml:space="preserve">né a 5 nejvíce sledované médium. </w:t>
      </w:r>
      <w:r>
        <w:t>Odpovědi respondentů pro jednotlivá média jsou zobrazeny v následuj</w:t>
      </w:r>
      <w:r w:rsidR="00485669">
        <w:t>ící tabulce 2</w:t>
      </w:r>
      <w:r>
        <w:t>.</w:t>
      </w:r>
    </w:p>
    <w:p w:rsidR="00B51DE3" w:rsidRPr="00B51DE3" w:rsidRDefault="008216CE" w:rsidP="00C861B5">
      <w:pPr>
        <w:pStyle w:val="Tab"/>
      </w:pPr>
      <w:bookmarkStart w:id="46" w:name="_Toc455777638"/>
      <w:r>
        <w:t>Tabulka 2</w:t>
      </w:r>
      <w:r w:rsidR="00B51DE3" w:rsidRPr="005901FB">
        <w:t xml:space="preserve">: </w:t>
      </w:r>
      <w:r w:rsidR="00B51DE3">
        <w:t>Sledování médií pro získání informací</w:t>
      </w:r>
      <w:bookmarkEnd w:id="46"/>
    </w:p>
    <w:tbl>
      <w:tblPr>
        <w:tblStyle w:val="af4"/>
        <w:tblW w:w="0" w:type="auto"/>
        <w:jc w:val="center"/>
        <w:tblLook w:val="04A0"/>
      </w:tblPr>
      <w:tblGrid>
        <w:gridCol w:w="2365"/>
        <w:gridCol w:w="1134"/>
        <w:gridCol w:w="1134"/>
        <w:gridCol w:w="1134"/>
        <w:gridCol w:w="1134"/>
        <w:gridCol w:w="1134"/>
      </w:tblGrid>
      <w:tr w:rsidR="00834F2D" w:rsidTr="00B51DE3">
        <w:trPr>
          <w:trHeight w:val="454"/>
          <w:jc w:val="center"/>
        </w:trPr>
        <w:tc>
          <w:tcPr>
            <w:tcW w:w="2365" w:type="dxa"/>
            <w:tcBorders>
              <w:top w:val="nil"/>
              <w:left w:val="nil"/>
            </w:tcBorders>
            <w:vAlign w:val="center"/>
          </w:tcPr>
          <w:p w:rsidR="00834F2D" w:rsidRPr="000A3552" w:rsidRDefault="00834F2D" w:rsidP="00B51DE3">
            <w:pPr>
              <w:pStyle w:val="Plohy"/>
              <w:spacing w:line="240" w:lineRule="auto"/>
              <w:jc w:val="left"/>
              <w:rPr>
                <w:sz w:val="24"/>
                <w:szCs w:val="24"/>
              </w:rPr>
            </w:pPr>
          </w:p>
        </w:tc>
        <w:tc>
          <w:tcPr>
            <w:tcW w:w="1134" w:type="dxa"/>
            <w:vAlign w:val="center"/>
          </w:tcPr>
          <w:p w:rsidR="00834F2D" w:rsidRPr="000A3552" w:rsidRDefault="00834F2D" w:rsidP="00B51DE3">
            <w:pPr>
              <w:pStyle w:val="Plohy"/>
              <w:spacing w:line="240" w:lineRule="auto"/>
              <w:jc w:val="center"/>
              <w:rPr>
                <w:b/>
                <w:sz w:val="24"/>
                <w:szCs w:val="24"/>
              </w:rPr>
            </w:pPr>
            <w:r>
              <w:rPr>
                <w:b/>
                <w:sz w:val="24"/>
                <w:szCs w:val="24"/>
              </w:rPr>
              <w:t>1</w:t>
            </w:r>
          </w:p>
        </w:tc>
        <w:tc>
          <w:tcPr>
            <w:tcW w:w="1134" w:type="dxa"/>
            <w:vAlign w:val="center"/>
          </w:tcPr>
          <w:p w:rsidR="00834F2D" w:rsidRPr="000A3552" w:rsidRDefault="00834F2D" w:rsidP="00B51DE3">
            <w:pPr>
              <w:pStyle w:val="Plohy"/>
              <w:spacing w:line="240" w:lineRule="auto"/>
              <w:jc w:val="center"/>
              <w:rPr>
                <w:b/>
                <w:sz w:val="24"/>
                <w:szCs w:val="24"/>
              </w:rPr>
            </w:pPr>
            <w:r>
              <w:rPr>
                <w:b/>
                <w:sz w:val="24"/>
                <w:szCs w:val="24"/>
              </w:rPr>
              <w:t>2</w:t>
            </w:r>
          </w:p>
        </w:tc>
        <w:tc>
          <w:tcPr>
            <w:tcW w:w="1134" w:type="dxa"/>
            <w:vAlign w:val="center"/>
          </w:tcPr>
          <w:p w:rsidR="00834F2D" w:rsidRPr="000A3552" w:rsidRDefault="00834F2D" w:rsidP="00B51DE3">
            <w:pPr>
              <w:pStyle w:val="Plohy"/>
              <w:spacing w:line="240" w:lineRule="auto"/>
              <w:jc w:val="center"/>
              <w:rPr>
                <w:b/>
                <w:sz w:val="24"/>
                <w:szCs w:val="24"/>
              </w:rPr>
            </w:pPr>
            <w:r>
              <w:rPr>
                <w:b/>
                <w:sz w:val="24"/>
                <w:szCs w:val="24"/>
              </w:rPr>
              <w:t>3</w:t>
            </w:r>
          </w:p>
        </w:tc>
        <w:tc>
          <w:tcPr>
            <w:tcW w:w="1134" w:type="dxa"/>
            <w:vAlign w:val="center"/>
          </w:tcPr>
          <w:p w:rsidR="00834F2D" w:rsidRPr="000A3552" w:rsidRDefault="00834F2D" w:rsidP="00B51DE3">
            <w:pPr>
              <w:pStyle w:val="Plohy"/>
              <w:spacing w:line="240" w:lineRule="auto"/>
              <w:jc w:val="center"/>
              <w:rPr>
                <w:b/>
                <w:sz w:val="24"/>
                <w:szCs w:val="24"/>
              </w:rPr>
            </w:pPr>
            <w:r>
              <w:rPr>
                <w:b/>
                <w:sz w:val="24"/>
                <w:szCs w:val="24"/>
              </w:rPr>
              <w:t>4</w:t>
            </w:r>
          </w:p>
        </w:tc>
        <w:tc>
          <w:tcPr>
            <w:tcW w:w="1134" w:type="dxa"/>
            <w:vAlign w:val="center"/>
          </w:tcPr>
          <w:p w:rsidR="00834F2D" w:rsidRPr="000A3552" w:rsidRDefault="00834F2D" w:rsidP="00B51DE3">
            <w:pPr>
              <w:pStyle w:val="Plohy"/>
              <w:spacing w:line="240" w:lineRule="auto"/>
              <w:jc w:val="center"/>
              <w:rPr>
                <w:b/>
                <w:sz w:val="24"/>
                <w:szCs w:val="24"/>
              </w:rPr>
            </w:pPr>
            <w:r>
              <w:rPr>
                <w:b/>
                <w:sz w:val="24"/>
                <w:szCs w:val="24"/>
              </w:rPr>
              <w:t>5</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Televize</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25</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24</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25</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27</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Tisk</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31</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33</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30</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7</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Rozhlas</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57</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27</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24</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6</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6</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Billboardy</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48</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43</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17</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3</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Stravovací portály</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69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26</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12</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4</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Slevové portály</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48</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21</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25</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7</w:t>
            </w:r>
          </w:p>
        </w:tc>
      </w:tr>
      <w:tr w:rsidR="00834F2D" w:rsidTr="00B51DE3">
        <w:trPr>
          <w:trHeight w:val="454"/>
          <w:jc w:val="center"/>
        </w:trPr>
        <w:tc>
          <w:tcPr>
            <w:tcW w:w="2365" w:type="dxa"/>
            <w:vAlign w:val="center"/>
          </w:tcPr>
          <w:p w:rsidR="00834F2D" w:rsidRPr="000A3552" w:rsidRDefault="00834F2D" w:rsidP="00B51DE3">
            <w:pPr>
              <w:pStyle w:val="Plohy"/>
              <w:spacing w:line="240" w:lineRule="auto"/>
              <w:jc w:val="left"/>
              <w:rPr>
                <w:b/>
                <w:sz w:val="24"/>
                <w:szCs w:val="24"/>
              </w:rPr>
            </w:pPr>
            <w:r w:rsidRPr="000A3552">
              <w:rPr>
                <w:b/>
                <w:sz w:val="24"/>
                <w:szCs w:val="24"/>
              </w:rPr>
              <w:t>Sociální sítě</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26</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15</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27</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19</w:t>
            </w:r>
          </w:p>
        </w:tc>
        <w:tc>
          <w:tcPr>
            <w:tcW w:w="1134" w:type="dxa"/>
            <w:vAlign w:val="center"/>
          </w:tcPr>
          <w:p w:rsidR="00834F2D" w:rsidRPr="000A3552" w:rsidRDefault="00B51DE3" w:rsidP="00B51DE3">
            <w:pPr>
              <w:pStyle w:val="Plohy"/>
              <w:spacing w:line="240" w:lineRule="auto"/>
              <w:jc w:val="center"/>
              <w:rPr>
                <w:sz w:val="24"/>
                <w:szCs w:val="24"/>
              </w:rPr>
            </w:pPr>
            <w:r>
              <w:rPr>
                <w:sz w:val="24"/>
                <w:szCs w:val="24"/>
              </w:rPr>
              <w:t>33</w:t>
            </w:r>
          </w:p>
        </w:tc>
      </w:tr>
    </w:tbl>
    <w:p w:rsidR="00B51DE3" w:rsidRDefault="00B51DE3" w:rsidP="00B51DE3">
      <w:pPr>
        <w:pStyle w:val="TextBP"/>
        <w:spacing w:before="120"/>
      </w:pPr>
      <w:r>
        <w:t>Zdroj: vlastní zpracování</w:t>
      </w:r>
    </w:p>
    <w:p w:rsidR="00A075C9" w:rsidRDefault="00A075C9" w:rsidP="00B51DE3">
      <w:pPr>
        <w:pStyle w:val="TextBP"/>
        <w:spacing w:before="120"/>
      </w:pPr>
      <w:r>
        <w:lastRenderedPageBreak/>
        <w:t>Z následujícího grafu 2 zcela názorně vyplývá, že nejvíce sledovanými médii jsou sociální sítě a televize, následují slevové portály a tisk. Naopak nejméně sledovanými jsou stravovací portály, rozhlas a billboardy.</w:t>
      </w:r>
    </w:p>
    <w:p w:rsidR="00A075C9" w:rsidRPr="005901FB" w:rsidRDefault="00A075C9" w:rsidP="00C861B5">
      <w:pPr>
        <w:pStyle w:val="Graff"/>
      </w:pPr>
      <w:bookmarkStart w:id="47" w:name="_Toc458080396"/>
      <w:r>
        <w:t>Graf 2</w:t>
      </w:r>
      <w:r w:rsidRPr="005901FB">
        <w:t xml:space="preserve">: </w:t>
      </w:r>
      <w:r w:rsidRPr="00A075C9">
        <w:t>Sledování médií pro získání informací</w:t>
      </w:r>
      <w:bookmarkEnd w:id="47"/>
    </w:p>
    <w:p w:rsidR="00A075C9" w:rsidRDefault="00A075C9" w:rsidP="006257A7">
      <w:pPr>
        <w:pStyle w:val="TextBP"/>
        <w:spacing w:after="0"/>
        <w:jc w:val="center"/>
      </w:pPr>
      <w:r>
        <w:rPr>
          <w:noProof/>
          <w:lang w:eastAsia="cs-CZ"/>
        </w:rPr>
        <w:drawing>
          <wp:inline distT="0" distB="0" distL="0" distR="0">
            <wp:extent cx="5486400" cy="3200400"/>
            <wp:effectExtent l="19050" t="0" r="190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75C9" w:rsidRDefault="00A075C9" w:rsidP="00A075C9">
      <w:pPr>
        <w:pStyle w:val="TextBP"/>
      </w:pPr>
      <w:r>
        <w:t>Zdroj: vlastní zpracování</w:t>
      </w:r>
    </w:p>
    <w:p w:rsidR="00834F2D" w:rsidRDefault="00A075C9" w:rsidP="00A075C9">
      <w:pPr>
        <w:pStyle w:val="TextBP"/>
      </w:pPr>
      <w:r>
        <w:t>Prostřednictvím třetí otázky bylo zjišťováno, zda jsou respondenti uživateli sociálních sítí. Na základě předchozích údajů se lze domnívat, že respondenti často sociální sítě vy</w:t>
      </w:r>
      <w:r w:rsidR="003707A3">
        <w:t xml:space="preserve">užívají. To bylo také potvrzeno </w:t>
      </w:r>
      <w:r>
        <w:t>z dotazníkového šetření, kdy celkem 87 % respondentů uvedlo, že sociální sítě využívají, jak je patrné z grafu 3.</w:t>
      </w:r>
    </w:p>
    <w:p w:rsidR="00A075C9" w:rsidRDefault="00A075C9" w:rsidP="00A075C9">
      <w:pPr>
        <w:pStyle w:val="TextBP"/>
      </w:pPr>
      <w:r>
        <w:br w:type="page"/>
      </w:r>
    </w:p>
    <w:p w:rsidR="00A075C9" w:rsidRPr="005901FB" w:rsidRDefault="00A075C9" w:rsidP="00C861B5">
      <w:pPr>
        <w:pStyle w:val="Graff"/>
      </w:pPr>
      <w:bookmarkStart w:id="48" w:name="_Toc458080397"/>
      <w:r>
        <w:lastRenderedPageBreak/>
        <w:t>Graf 3</w:t>
      </w:r>
      <w:r w:rsidRPr="005901FB">
        <w:t xml:space="preserve">: </w:t>
      </w:r>
      <w:r>
        <w:t>Uživatelé sociálních sítí</w:t>
      </w:r>
      <w:bookmarkEnd w:id="48"/>
    </w:p>
    <w:p w:rsidR="00A075C9" w:rsidRDefault="00A075C9" w:rsidP="006257A7">
      <w:pPr>
        <w:pStyle w:val="TextBP"/>
        <w:spacing w:after="0"/>
        <w:jc w:val="center"/>
      </w:pPr>
      <w:r>
        <w:rPr>
          <w:noProof/>
          <w:lang w:eastAsia="cs-CZ"/>
        </w:rPr>
        <w:drawing>
          <wp:inline distT="0" distB="0" distL="0" distR="0">
            <wp:extent cx="5486400" cy="2714625"/>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75C9" w:rsidRDefault="00A075C9" w:rsidP="00A075C9">
      <w:pPr>
        <w:pStyle w:val="TextBP"/>
      </w:pPr>
      <w:r>
        <w:t>Zdroj: vlastní zpracování</w:t>
      </w:r>
    </w:p>
    <w:p w:rsidR="00F225BF" w:rsidRDefault="00F225BF" w:rsidP="00A075C9">
      <w:pPr>
        <w:pStyle w:val="TextBP"/>
      </w:pPr>
      <w:r>
        <w:t>V rámci čtvrté otázky bylo možno navázat na předchozí třetí otázku, kdy měli odpovědět uživatelé sociálních sítí, jaké konkrétní sociální sítě užívají, mohli označit více, než jednu odpověď.</w:t>
      </w:r>
      <w:r w:rsidRPr="00F225BF">
        <w:t xml:space="preserve"> </w:t>
      </w:r>
    </w:p>
    <w:p w:rsidR="00A075C9" w:rsidRDefault="00F225BF" w:rsidP="00A075C9">
      <w:pPr>
        <w:pStyle w:val="TextBP"/>
      </w:pPr>
      <w:r>
        <w:t>Ukázalo se, že nejvíce respondentů jsou uživateli</w:t>
      </w:r>
      <w:r w:rsidRPr="00F225BF">
        <w:t xml:space="preserve"> sociální sítě Facebook, 95 respondentů (91</w:t>
      </w:r>
      <w:r>
        <w:t xml:space="preserve"> </w:t>
      </w:r>
      <w:r w:rsidRPr="00F225BF">
        <w:t>%), pak Google + s počtem 55 respondentů (53</w:t>
      </w:r>
      <w:r>
        <w:t xml:space="preserve"> %). N</w:t>
      </w:r>
      <w:r w:rsidR="008216CE">
        <w:t>ásleduje sociální síť Lidé.cz s 38 </w:t>
      </w:r>
      <w:r w:rsidRPr="00F225BF">
        <w:t>respondenty (37</w:t>
      </w:r>
      <w:r>
        <w:t xml:space="preserve"> </w:t>
      </w:r>
      <w:r w:rsidRPr="00F225BF">
        <w:t>%). Nejméně používaná je sociální síť LinkedIn (0</w:t>
      </w:r>
      <w:r>
        <w:t xml:space="preserve"> </w:t>
      </w:r>
      <w:r w:rsidRPr="00F225BF">
        <w:t>%) a Instagram 6 respondentů (6</w:t>
      </w:r>
      <w:r>
        <w:t xml:space="preserve"> %). Dva </w:t>
      </w:r>
      <w:r w:rsidRPr="00F225BF">
        <w:t>uživatelé (2</w:t>
      </w:r>
      <w:r>
        <w:t xml:space="preserve"> </w:t>
      </w:r>
      <w:r w:rsidRPr="00F225BF">
        <w:t xml:space="preserve">%) označili možnost jiné: </w:t>
      </w:r>
      <w:r>
        <w:t>Skype, YouTube či Badoo (viz graf 4).</w:t>
      </w:r>
    </w:p>
    <w:p w:rsidR="00F225BF" w:rsidRDefault="00F225BF" w:rsidP="00A075C9">
      <w:pPr>
        <w:pStyle w:val="TextBP"/>
      </w:pPr>
      <w:r>
        <w:br w:type="page"/>
      </w:r>
    </w:p>
    <w:p w:rsidR="00F225BF" w:rsidRPr="005901FB" w:rsidRDefault="00F225BF" w:rsidP="00C861B5">
      <w:pPr>
        <w:pStyle w:val="Graff"/>
      </w:pPr>
      <w:bookmarkStart w:id="49" w:name="_Toc458080398"/>
      <w:r>
        <w:lastRenderedPageBreak/>
        <w:t xml:space="preserve">Graf </w:t>
      </w:r>
      <w:r w:rsidR="008216CE">
        <w:t>4</w:t>
      </w:r>
      <w:r w:rsidRPr="005901FB">
        <w:t xml:space="preserve">: </w:t>
      </w:r>
      <w:r>
        <w:t>Využívání sociálních sítí - konkrétně</w:t>
      </w:r>
      <w:bookmarkEnd w:id="49"/>
    </w:p>
    <w:p w:rsidR="00F225BF" w:rsidRDefault="00F225BF" w:rsidP="006257A7">
      <w:pPr>
        <w:pStyle w:val="TextBP"/>
        <w:spacing w:after="0"/>
        <w:jc w:val="center"/>
      </w:pPr>
      <w:r>
        <w:rPr>
          <w:noProof/>
          <w:lang w:eastAsia="cs-CZ"/>
        </w:rPr>
        <w:drawing>
          <wp:inline distT="0" distB="0" distL="0" distR="0">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25BF" w:rsidRDefault="00F225BF" w:rsidP="00F225BF">
      <w:pPr>
        <w:pStyle w:val="TextBP"/>
      </w:pPr>
      <w:r>
        <w:t>Zdroj: vlastní zpracování</w:t>
      </w:r>
    </w:p>
    <w:p w:rsidR="001C4A5C" w:rsidRDefault="001C4A5C" w:rsidP="001C4A5C">
      <w:pPr>
        <w:pStyle w:val="TextBP"/>
      </w:pPr>
      <w:r>
        <w:t>Podobně jako při předchozí otázce, tak i na pátou otázku: „Za jakým účelem navštěvujete sociální sítě?“ mohli odpovědět jen ti respondenti, co jsou uživateli sociálních sítí. Respondenti mohli označit několik možností. 96 respondentů (92 %) navštěvuje sociální sítě, aby neztratili kontakt s přáteli. 34 respondentů (33 %) navštěvuje sociální sítě, aby získali informace o produktech, službách, pracovních příležitostech apod. 21 respondentů (20 %) využívá sociální sítě, aby se podělili o fotografie a videa a 14 respondentů (13 %) navštěvuje sociální sítě z jiného důvodu. Jako jiné respondenti uvedli kvůli škole nebo aby měli přehled o situaci ve světě (viz graf 5).</w:t>
      </w:r>
    </w:p>
    <w:p w:rsidR="001C4A5C" w:rsidRDefault="001C4A5C" w:rsidP="001C4A5C">
      <w:pPr>
        <w:pStyle w:val="TextBP"/>
      </w:pPr>
      <w:r>
        <w:br w:type="page"/>
      </w:r>
    </w:p>
    <w:p w:rsidR="001C4A5C" w:rsidRPr="005901FB" w:rsidRDefault="001C4A5C" w:rsidP="00C861B5">
      <w:pPr>
        <w:pStyle w:val="Graff"/>
      </w:pPr>
      <w:bookmarkStart w:id="50" w:name="_Toc458080399"/>
      <w:r>
        <w:lastRenderedPageBreak/>
        <w:t>Graf 5</w:t>
      </w:r>
      <w:r w:rsidRPr="005901FB">
        <w:t xml:space="preserve">: </w:t>
      </w:r>
      <w:r>
        <w:t>Účel využívání sociálních sítí</w:t>
      </w:r>
      <w:bookmarkEnd w:id="50"/>
    </w:p>
    <w:p w:rsidR="001C4A5C" w:rsidRDefault="001C4A5C" w:rsidP="006257A7">
      <w:pPr>
        <w:pStyle w:val="TextBP"/>
        <w:spacing w:after="0"/>
        <w:jc w:val="center"/>
      </w:pPr>
      <w:r>
        <w:rPr>
          <w:noProof/>
          <w:lang w:eastAsia="cs-CZ"/>
        </w:rPr>
        <w:drawing>
          <wp:inline distT="0" distB="0" distL="0" distR="0">
            <wp:extent cx="5486400" cy="283845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4A5C" w:rsidRDefault="001C4A5C" w:rsidP="001C4A5C">
      <w:pPr>
        <w:pStyle w:val="TextBP"/>
      </w:pPr>
      <w:r>
        <w:t>Zdroj: vlastní zpracování</w:t>
      </w:r>
    </w:p>
    <w:p w:rsidR="00F225BF" w:rsidRDefault="001C4A5C" w:rsidP="001C4A5C">
      <w:pPr>
        <w:pStyle w:val="TextBP"/>
      </w:pPr>
      <w:r>
        <w:t>Šestá otázka zněla: „Jaký benefit</w:t>
      </w:r>
      <w:r w:rsidR="00DC3001">
        <w:t xml:space="preserve"> byste přivítali v restauraci/</w:t>
      </w:r>
      <w:r>
        <w:t xml:space="preserve">baru?“ Jak můžeme vidět na následujícím grafu 6, respondenti by nejvíce uvítali v restaurací příjemné prostředí (33 %), pak benefit navíc (např. nápoj nebo dezert) – 33 %, slevu (19 %) a nejméně respondenti projevili zájem o velké porce jídla (15 </w:t>
      </w:r>
      <w:r w:rsidR="006257A7">
        <w:t>%</w:t>
      </w:r>
      <w:r>
        <w:t>).</w:t>
      </w:r>
    </w:p>
    <w:p w:rsidR="006257A7" w:rsidRPr="005901FB" w:rsidRDefault="006257A7" w:rsidP="00C861B5">
      <w:pPr>
        <w:pStyle w:val="Graff"/>
      </w:pPr>
      <w:bookmarkStart w:id="51" w:name="_Toc458080400"/>
      <w:r>
        <w:t>Graf 6</w:t>
      </w:r>
      <w:r w:rsidRPr="005901FB">
        <w:t xml:space="preserve">: </w:t>
      </w:r>
      <w:r>
        <w:t>Další benefi</w:t>
      </w:r>
      <w:r w:rsidR="000360E9">
        <w:t>ty využitelné v restauraci/</w:t>
      </w:r>
      <w:r>
        <w:t>baru</w:t>
      </w:r>
      <w:bookmarkEnd w:id="51"/>
    </w:p>
    <w:p w:rsidR="006257A7" w:rsidRDefault="006257A7" w:rsidP="006257A7">
      <w:pPr>
        <w:pStyle w:val="TextBP"/>
        <w:spacing w:after="0"/>
        <w:jc w:val="center"/>
      </w:pPr>
      <w:r>
        <w:rPr>
          <w:noProof/>
          <w:lang w:eastAsia="cs-CZ"/>
        </w:rPr>
        <w:drawing>
          <wp:inline distT="0" distB="0" distL="0" distR="0">
            <wp:extent cx="5486400" cy="2819400"/>
            <wp:effectExtent l="19050" t="0" r="190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57A7" w:rsidRDefault="006257A7" w:rsidP="006257A7">
      <w:pPr>
        <w:pStyle w:val="TextBP"/>
      </w:pPr>
      <w:r>
        <w:t>Zdroj: vlastní zpracování</w:t>
      </w:r>
    </w:p>
    <w:p w:rsidR="0015248A" w:rsidRDefault="0015248A" w:rsidP="0015248A">
      <w:pPr>
        <w:pStyle w:val="TextBP"/>
      </w:pPr>
      <w:r w:rsidRPr="0015248A">
        <w:lastRenderedPageBreak/>
        <w:t>V</w:t>
      </w:r>
      <w:r>
        <w:t> </w:t>
      </w:r>
      <w:r w:rsidRPr="0015248A">
        <w:t>rá</w:t>
      </w:r>
      <w:r>
        <w:t>mci otázky č. 7 byli respondenti dotazováni, zda znají Restauraci XY. Celkem 101 respondentů uvedlo kladnou odpověď (84 %), naproti tomu opačnou odpověď označilo pouze 19 dotázaných (16 %), jak je patrné z grafu 7.</w:t>
      </w:r>
    </w:p>
    <w:p w:rsidR="0015248A" w:rsidRPr="005901FB" w:rsidRDefault="0015248A" w:rsidP="00C861B5">
      <w:pPr>
        <w:pStyle w:val="Graff"/>
      </w:pPr>
      <w:bookmarkStart w:id="52" w:name="_Toc458080401"/>
      <w:r>
        <w:t>Graf 7</w:t>
      </w:r>
      <w:r w:rsidRPr="005901FB">
        <w:t xml:space="preserve">: </w:t>
      </w:r>
      <w:r>
        <w:t>Povědomí respondentů o Restauraci XY</w:t>
      </w:r>
      <w:bookmarkEnd w:id="52"/>
    </w:p>
    <w:p w:rsidR="0015248A" w:rsidRDefault="0015248A" w:rsidP="0015248A">
      <w:pPr>
        <w:pStyle w:val="TextBP"/>
        <w:spacing w:after="0"/>
        <w:jc w:val="center"/>
      </w:pPr>
      <w:r>
        <w:rPr>
          <w:noProof/>
          <w:lang w:eastAsia="cs-CZ"/>
        </w:rPr>
        <w:drawing>
          <wp:inline distT="0" distB="0" distL="0" distR="0">
            <wp:extent cx="5486400" cy="2714625"/>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248A" w:rsidRDefault="0015248A" w:rsidP="0015248A">
      <w:pPr>
        <w:pStyle w:val="TextBP"/>
      </w:pPr>
      <w:r>
        <w:t>Zdroj: vlastní zpracování</w:t>
      </w:r>
    </w:p>
    <w:p w:rsidR="0015248A" w:rsidRPr="0015248A" w:rsidRDefault="0015248A" w:rsidP="0015248A">
      <w:pPr>
        <w:pStyle w:val="TextBP"/>
      </w:pPr>
      <w:r>
        <w:t>Na další</w:t>
      </w:r>
      <w:r w:rsidRPr="0015248A">
        <w:t xml:space="preserve"> čtyř</w:t>
      </w:r>
      <w:r>
        <w:t>i otázky v</w:t>
      </w:r>
      <w:r w:rsidRPr="0015248A">
        <w:t xml:space="preserve"> dotazníku </w:t>
      </w:r>
      <w:r>
        <w:t>odpovídali poté jenom respondenti, kteří uvedli, že znají Restauraci XY. P</w:t>
      </w:r>
      <w:r w:rsidRPr="0015248A">
        <w:t xml:space="preserve">okračovalo </w:t>
      </w:r>
      <w:r>
        <w:t xml:space="preserve">tedy </w:t>
      </w:r>
      <w:r w:rsidRPr="0015248A">
        <w:t>jen 84</w:t>
      </w:r>
      <w:r>
        <w:t xml:space="preserve"> </w:t>
      </w:r>
      <w:r w:rsidRPr="0015248A">
        <w:t xml:space="preserve">% respondentů, kteří Restauraci </w:t>
      </w:r>
      <w:r>
        <w:t>XY</w:t>
      </w:r>
      <w:r w:rsidRPr="0015248A">
        <w:t xml:space="preserve"> znají, protože se tyto otázky týkají pouze vybrané restaurace.</w:t>
      </w:r>
      <w:r w:rsidR="008D5D91">
        <w:t xml:space="preserve"> Zbylých 19 % respondentů odpovídalo až na otázku 12 a následující.</w:t>
      </w:r>
    </w:p>
    <w:p w:rsidR="0015248A" w:rsidRDefault="008D5D91" w:rsidP="0015248A">
      <w:pPr>
        <w:pStyle w:val="TextBP"/>
      </w:pPr>
      <w:r>
        <w:t>Na osmou otázku: „</w:t>
      </w:r>
      <w:r w:rsidR="0015248A" w:rsidRPr="0015248A">
        <w:t>Ja</w:t>
      </w:r>
      <w:r>
        <w:t>k jste se dozvěděli o Restauraci</w:t>
      </w:r>
      <w:r w:rsidR="0015248A" w:rsidRPr="0015248A">
        <w:t xml:space="preserve"> </w:t>
      </w:r>
      <w:r>
        <w:t>XY?“</w:t>
      </w:r>
      <w:r w:rsidR="0015248A" w:rsidRPr="0015248A">
        <w:t xml:space="preserve"> 78 respondentů (77</w:t>
      </w:r>
      <w:r>
        <w:t xml:space="preserve"> </w:t>
      </w:r>
      <w:r w:rsidR="0015248A" w:rsidRPr="0015248A">
        <w:t>%) odpovědě</w:t>
      </w:r>
      <w:r>
        <w:t>lo, že se dozvěděli o restauraci</w:t>
      </w:r>
      <w:r w:rsidR="0015248A" w:rsidRPr="0015248A">
        <w:t xml:space="preserve"> od přátel. 12 respondentů (12</w:t>
      </w:r>
      <w:r>
        <w:t xml:space="preserve"> %) uvedlo jinou odpověď</w:t>
      </w:r>
      <w:r w:rsidR="0015248A" w:rsidRPr="0015248A">
        <w:t>, např. při pro</w:t>
      </w:r>
      <w:r>
        <w:t>cházce městem, všimli si reklamy</w:t>
      </w:r>
      <w:r w:rsidR="0015248A" w:rsidRPr="0015248A">
        <w:t xml:space="preserve"> na budově, pomocí zaměstnanců nebo respondenti pracují v blí</w:t>
      </w:r>
      <w:r>
        <w:t>zkosti restaurace. 5 respondentů</w:t>
      </w:r>
      <w:r w:rsidR="0015248A" w:rsidRPr="0015248A">
        <w:t xml:space="preserve"> (5</w:t>
      </w:r>
      <w:r>
        <w:t xml:space="preserve"> %) našlo restauraci</w:t>
      </w:r>
      <w:r w:rsidR="0015248A" w:rsidRPr="0015248A">
        <w:t xml:space="preserve"> díky internetu. 4 respondenti (4</w:t>
      </w:r>
      <w:r>
        <w:t xml:space="preserve"> %) se dozvěděli o restauraci</w:t>
      </w:r>
      <w:r w:rsidR="0015248A" w:rsidRPr="0015248A">
        <w:t xml:space="preserve"> z reklamy v médiích a 2 respondenti (2</w:t>
      </w:r>
      <w:r>
        <w:t xml:space="preserve"> </w:t>
      </w:r>
      <w:r w:rsidR="0015248A" w:rsidRPr="0015248A">
        <w:t xml:space="preserve">%) se dozvěděli </w:t>
      </w:r>
      <w:r>
        <w:t>o restauraci pomocí stravovacích portálů (viz graf 8).</w:t>
      </w:r>
    </w:p>
    <w:p w:rsidR="008D5D91" w:rsidRDefault="008D5D91" w:rsidP="0015248A">
      <w:pPr>
        <w:pStyle w:val="TextBP"/>
      </w:pPr>
      <w:r>
        <w:br w:type="page"/>
      </w:r>
    </w:p>
    <w:p w:rsidR="008D5D91" w:rsidRPr="005901FB" w:rsidRDefault="008D5D91" w:rsidP="00C861B5">
      <w:pPr>
        <w:pStyle w:val="Graff"/>
      </w:pPr>
      <w:bookmarkStart w:id="53" w:name="_Toc458080402"/>
      <w:r>
        <w:lastRenderedPageBreak/>
        <w:t>Graf 8</w:t>
      </w:r>
      <w:r w:rsidRPr="005901FB">
        <w:t xml:space="preserve">: </w:t>
      </w:r>
      <w:r>
        <w:t>Způsob, jak se respondenti dozvěděli o Restauraci XY</w:t>
      </w:r>
      <w:bookmarkEnd w:id="53"/>
    </w:p>
    <w:p w:rsidR="008D5D91" w:rsidRDefault="008D5D91" w:rsidP="008D5D91">
      <w:pPr>
        <w:pStyle w:val="TextBP"/>
        <w:spacing w:after="0"/>
        <w:jc w:val="center"/>
      </w:pPr>
      <w:r>
        <w:rPr>
          <w:noProof/>
          <w:lang w:eastAsia="cs-CZ"/>
        </w:rPr>
        <w:drawing>
          <wp:inline distT="0" distB="0" distL="0" distR="0">
            <wp:extent cx="5486400" cy="2613660"/>
            <wp:effectExtent l="19050" t="0" r="1905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5D91" w:rsidRDefault="008D5D91" w:rsidP="008D5D91">
      <w:pPr>
        <w:pStyle w:val="TextBP"/>
      </w:pPr>
      <w:r>
        <w:t>Zdroj: vlastní zpracování</w:t>
      </w:r>
    </w:p>
    <w:p w:rsidR="008D5D91" w:rsidRDefault="00C14ADE" w:rsidP="0015248A">
      <w:pPr>
        <w:pStyle w:val="TextBP"/>
      </w:pPr>
      <w:r w:rsidRPr="00C14ADE">
        <w:t>Na</w:t>
      </w:r>
      <w:r>
        <w:t xml:space="preserve"> otázku č. 9: „</w:t>
      </w:r>
      <w:r w:rsidRPr="00C14ADE">
        <w:t>Jak často navš</w:t>
      </w:r>
      <w:r w:rsidR="001A732E">
        <w:t>těvujete Restauraci XY</w:t>
      </w:r>
      <w:r>
        <w:t>?“ o</w:t>
      </w:r>
      <w:r w:rsidRPr="00C14ADE">
        <w:t>dpovědělo 20 respondentů (20</w:t>
      </w:r>
      <w:r>
        <w:t xml:space="preserve"> </w:t>
      </w:r>
      <w:r w:rsidRPr="00C14ADE">
        <w:t>%), že navštívili restauraci jen jednou nebo ji navštěvují jednou za měsíc. Několikrát za měsíc nebo denně navštěvuje restauraci 19 respondentů (19</w:t>
      </w:r>
      <w:r>
        <w:t xml:space="preserve"> </w:t>
      </w:r>
      <w:r w:rsidRPr="00C14ADE">
        <w:t>%). Jednou za týden chodí do restaurace 13 respondentů (12</w:t>
      </w:r>
      <w:r>
        <w:t xml:space="preserve"> </w:t>
      </w:r>
      <w:r w:rsidRPr="00C14ADE">
        <w:t>%). Rest</w:t>
      </w:r>
      <w:r>
        <w:t xml:space="preserve">auraci znají, ale nenavštěvují </w:t>
      </w:r>
      <w:r w:rsidRPr="00C14ADE">
        <w:t>2 respondenti (2</w:t>
      </w:r>
      <w:r>
        <w:t xml:space="preserve"> </w:t>
      </w:r>
      <w:r w:rsidRPr="00C14ADE">
        <w:t>%). Jinak často chodí do restaurace 8 respondentů (8</w:t>
      </w:r>
      <w:r>
        <w:t xml:space="preserve"> </w:t>
      </w:r>
      <w:r w:rsidR="00D47256">
        <w:t>%). Jako jiné uvá</w:t>
      </w:r>
      <w:r w:rsidRPr="00C14ADE">
        <w:t>děli třikrát za týden, pár krát ročně nebo když je respondent v blízkosti restaurace</w:t>
      </w:r>
      <w:r w:rsidR="001A732E">
        <w:t xml:space="preserve"> </w:t>
      </w:r>
      <w:r w:rsidR="001A732E" w:rsidRPr="001A732E">
        <w:t>(viz graf 9)</w:t>
      </w:r>
      <w:r w:rsidRPr="001A732E">
        <w:t>.</w:t>
      </w:r>
    </w:p>
    <w:p w:rsidR="001A732E" w:rsidRPr="001A732E" w:rsidRDefault="001A732E" w:rsidP="001A732E">
      <w:pPr>
        <w:pStyle w:val="Graff"/>
      </w:pPr>
      <w:bookmarkStart w:id="54" w:name="_Toc457896416"/>
      <w:bookmarkStart w:id="55" w:name="_Toc458080403"/>
      <w:r w:rsidRPr="001A732E">
        <w:t>Graf 9: Jak často respondenti navštěvují Restauraci XY</w:t>
      </w:r>
      <w:bookmarkEnd w:id="54"/>
      <w:bookmarkEnd w:id="55"/>
    </w:p>
    <w:p w:rsidR="001A732E" w:rsidRDefault="001A732E" w:rsidP="0015248A">
      <w:pPr>
        <w:pStyle w:val="TextBP"/>
      </w:pPr>
      <w:r w:rsidRPr="001A732E">
        <w:drawing>
          <wp:inline distT="0" distB="0" distL="0" distR="0">
            <wp:extent cx="5486400" cy="2423160"/>
            <wp:effectExtent l="19050" t="0" r="190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732E" w:rsidRPr="001A732E" w:rsidRDefault="001A732E" w:rsidP="0015248A">
      <w:pPr>
        <w:pStyle w:val="TextBP"/>
      </w:pPr>
      <w:r w:rsidRPr="001A732E">
        <w:t>Zdroj: vlastní zpracování</w:t>
      </w:r>
    </w:p>
    <w:p w:rsidR="00C14ADE" w:rsidRDefault="00C14ADE" w:rsidP="0015248A">
      <w:pPr>
        <w:pStyle w:val="TextBP"/>
      </w:pPr>
      <w:r>
        <w:lastRenderedPageBreak/>
        <w:t>V rámci otázky 10 bylo zjišťováno, za jakým účelem respondenti Restauraci X</w:t>
      </w:r>
      <w:r w:rsidR="00D47256">
        <w:t>Y</w:t>
      </w:r>
      <w:r>
        <w:t xml:space="preserve"> navštěvují.</w:t>
      </w:r>
      <w:r w:rsidRPr="00C14ADE">
        <w:t xml:space="preserve"> Respondenti mohli při této otáz</w:t>
      </w:r>
      <w:r>
        <w:t xml:space="preserve">ce označit několik možností. </w:t>
      </w:r>
      <w:r w:rsidRPr="00C14ADE">
        <w:t>70 respondentů (69</w:t>
      </w:r>
      <w:r>
        <w:t xml:space="preserve"> </w:t>
      </w:r>
      <w:r w:rsidRPr="00C14ADE">
        <w:t>%) navštěvuje restauraci, aby si posed</w:t>
      </w:r>
      <w:r>
        <w:t>ěli s přáteli u kávy. Na denní menu chodí do restaurace 31 </w:t>
      </w:r>
      <w:r w:rsidRPr="00C14ADE">
        <w:t>dotázaných (31</w:t>
      </w:r>
      <w:r>
        <w:t xml:space="preserve"> </w:t>
      </w:r>
      <w:r w:rsidRPr="00C14ADE">
        <w:t>%). Z důvodu oslav navštěvuje restauraci 10 respondentů (10</w:t>
      </w:r>
      <w:r>
        <w:t xml:space="preserve"> %). Jen 7 </w:t>
      </w:r>
      <w:r w:rsidRPr="00C14ADE">
        <w:t>respondentů (7</w:t>
      </w:r>
      <w:r>
        <w:t xml:space="preserve"> </w:t>
      </w:r>
      <w:r w:rsidRPr="00C14ADE">
        <w:t>%) navštěvuje restauraci kvůli jídlům na objednávku a 4 respondenti (4</w:t>
      </w:r>
      <w:r>
        <w:t xml:space="preserve"> %) z jiných důvodů (viz graf </w:t>
      </w:r>
      <w:r w:rsidR="001A732E">
        <w:t>10</w:t>
      </w:r>
      <w:r>
        <w:t>).</w:t>
      </w:r>
    </w:p>
    <w:p w:rsidR="001A732E" w:rsidRPr="001A732E" w:rsidRDefault="001A732E" w:rsidP="001A732E">
      <w:pPr>
        <w:pStyle w:val="Graff"/>
      </w:pPr>
      <w:bookmarkStart w:id="56" w:name="_Toc457896417"/>
      <w:bookmarkStart w:id="57" w:name="_Toc458080404"/>
      <w:r w:rsidRPr="001A732E">
        <w:t>Graf 10: Účel návštěvy Restaurace XY</w:t>
      </w:r>
      <w:bookmarkEnd w:id="56"/>
      <w:bookmarkEnd w:id="57"/>
    </w:p>
    <w:p w:rsidR="001A732E" w:rsidRDefault="001A732E" w:rsidP="0015248A">
      <w:pPr>
        <w:pStyle w:val="TextBP"/>
      </w:pPr>
      <w:r w:rsidRPr="001A732E">
        <w:drawing>
          <wp:inline distT="0" distB="0" distL="0" distR="0">
            <wp:extent cx="5638800" cy="3162300"/>
            <wp:effectExtent l="0" t="0" r="0" b="0"/>
            <wp:docPr id="1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732E" w:rsidRDefault="001A732E" w:rsidP="001A732E">
      <w:pPr>
        <w:pStyle w:val="TextBP"/>
      </w:pPr>
      <w:r>
        <w:t>Zdroj: vlastní zpracování</w:t>
      </w:r>
    </w:p>
    <w:p w:rsidR="002D40B2" w:rsidRDefault="002D40B2" w:rsidP="002D40B2">
      <w:pPr>
        <w:pStyle w:val="TextBP"/>
      </w:pPr>
      <w:r w:rsidRPr="0015248A">
        <w:t>V</w:t>
      </w:r>
      <w:r>
        <w:t> </w:t>
      </w:r>
      <w:r w:rsidRPr="0015248A">
        <w:t>rá</w:t>
      </w:r>
      <w:r>
        <w:t>mci otázky č. 11 byli respondenti dotazováni, zda by Restauraci XY doporučili svým přátelům. Celkem 95 respondentů uvedlo kladnou odpověď (94 %), naproti tomu opačnou odpověď označilo pouze 6 dotázaných</w:t>
      </w:r>
      <w:r w:rsidR="001A732E">
        <w:t xml:space="preserve"> (6 %), jak je patrné z grafu 11</w:t>
      </w:r>
      <w:r>
        <w:t>.</w:t>
      </w:r>
    </w:p>
    <w:p w:rsidR="001A732E" w:rsidRDefault="001A732E" w:rsidP="00C861B5">
      <w:pPr>
        <w:pStyle w:val="Graff"/>
      </w:pPr>
    </w:p>
    <w:p w:rsidR="001A732E" w:rsidRDefault="001A732E" w:rsidP="00C861B5">
      <w:pPr>
        <w:pStyle w:val="Graff"/>
      </w:pPr>
    </w:p>
    <w:p w:rsidR="001A732E" w:rsidRDefault="001A732E" w:rsidP="00C861B5">
      <w:pPr>
        <w:pStyle w:val="Graff"/>
      </w:pPr>
    </w:p>
    <w:p w:rsidR="001A732E" w:rsidRDefault="001A732E" w:rsidP="00C861B5">
      <w:pPr>
        <w:pStyle w:val="Graff"/>
      </w:pPr>
    </w:p>
    <w:p w:rsidR="001A732E" w:rsidRDefault="001A732E" w:rsidP="00C861B5">
      <w:pPr>
        <w:pStyle w:val="Graff"/>
      </w:pPr>
    </w:p>
    <w:p w:rsidR="002D40B2" w:rsidRPr="005901FB" w:rsidRDefault="001A732E" w:rsidP="00C861B5">
      <w:pPr>
        <w:pStyle w:val="Graff"/>
      </w:pPr>
      <w:bookmarkStart w:id="58" w:name="_Toc458080405"/>
      <w:r>
        <w:lastRenderedPageBreak/>
        <w:t>Graf 11</w:t>
      </w:r>
      <w:r w:rsidR="002D40B2" w:rsidRPr="005901FB">
        <w:t xml:space="preserve">: </w:t>
      </w:r>
      <w:r w:rsidR="002D40B2">
        <w:t>Doporučení Restauraci XY</w:t>
      </w:r>
      <w:bookmarkEnd w:id="58"/>
    </w:p>
    <w:p w:rsidR="002D40B2" w:rsidRDefault="002D40B2" w:rsidP="002D40B2">
      <w:pPr>
        <w:pStyle w:val="TextBP"/>
        <w:spacing w:after="0"/>
        <w:jc w:val="center"/>
      </w:pPr>
      <w:r>
        <w:rPr>
          <w:noProof/>
          <w:lang w:eastAsia="cs-CZ"/>
        </w:rPr>
        <w:drawing>
          <wp:inline distT="0" distB="0" distL="0" distR="0">
            <wp:extent cx="5486400" cy="2910840"/>
            <wp:effectExtent l="19050" t="0" r="19050" b="381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4ADE" w:rsidRPr="0015248A" w:rsidRDefault="002D40B2" w:rsidP="0015248A">
      <w:pPr>
        <w:pStyle w:val="TextBP"/>
      </w:pPr>
      <w:r>
        <w:t>Zdroj: vlastní zpracování</w:t>
      </w:r>
    </w:p>
    <w:p w:rsidR="0057286C" w:rsidRDefault="0057286C" w:rsidP="0057286C">
      <w:pPr>
        <w:pStyle w:val="TextBP"/>
      </w:pPr>
      <w:r>
        <w:t>Na následující otázky mohlo odpovědět všech 120 respondentů, protože otázky se týkaly obecně všech restaurací.</w:t>
      </w:r>
    </w:p>
    <w:p w:rsidR="0057286C" w:rsidRDefault="0057286C" w:rsidP="0057286C">
      <w:pPr>
        <w:pStyle w:val="Plohy"/>
        <w:spacing w:after="120"/>
      </w:pPr>
      <w:r>
        <w:t>Odpovědi na dvanáctou otázku: „Jakým způsobem byste chtěli být informováni o akcích, slevách, novinkách v restauraci?“ byly následující:</w:t>
      </w:r>
    </w:p>
    <w:p w:rsidR="0057286C" w:rsidRDefault="0057286C" w:rsidP="0057286C">
      <w:pPr>
        <w:pStyle w:val="Plohy"/>
        <w:numPr>
          <w:ilvl w:val="0"/>
          <w:numId w:val="40"/>
        </w:numPr>
        <w:spacing w:after="120"/>
      </w:pPr>
      <w:r>
        <w:t>sociální síť (Facebook, Twitter aj.) - 71 respondentů (59 %),</w:t>
      </w:r>
    </w:p>
    <w:p w:rsidR="0057286C" w:rsidRDefault="0057286C" w:rsidP="0057286C">
      <w:pPr>
        <w:pStyle w:val="Plohy"/>
        <w:numPr>
          <w:ilvl w:val="0"/>
          <w:numId w:val="40"/>
        </w:numPr>
        <w:spacing w:after="120"/>
      </w:pPr>
      <w:r>
        <w:t>webová stránka podniku - 47 respondentů (39 %),</w:t>
      </w:r>
    </w:p>
    <w:p w:rsidR="0057286C" w:rsidRDefault="0057286C" w:rsidP="0057286C">
      <w:pPr>
        <w:pStyle w:val="Plohy"/>
        <w:numPr>
          <w:ilvl w:val="0"/>
          <w:numId w:val="40"/>
        </w:numPr>
        <w:spacing w:after="120"/>
      </w:pPr>
      <w:r>
        <w:t>e-mail - 21 respondentů (18 %),</w:t>
      </w:r>
    </w:p>
    <w:p w:rsidR="0057286C" w:rsidRDefault="0057286C" w:rsidP="0057286C">
      <w:pPr>
        <w:pStyle w:val="Plohy"/>
        <w:numPr>
          <w:ilvl w:val="0"/>
          <w:numId w:val="40"/>
        </w:numPr>
        <w:spacing w:after="120"/>
      </w:pPr>
      <w:r>
        <w:t>pomocí SMS - 9 respondentů (8 %),</w:t>
      </w:r>
    </w:p>
    <w:p w:rsidR="0057286C" w:rsidRDefault="0057286C" w:rsidP="0057286C">
      <w:pPr>
        <w:pStyle w:val="Plohy"/>
        <w:numPr>
          <w:ilvl w:val="0"/>
          <w:numId w:val="40"/>
        </w:numPr>
        <w:spacing w:after="120"/>
      </w:pPr>
      <w:r>
        <w:t>letáky - 45 respondentů (38 %),</w:t>
      </w:r>
    </w:p>
    <w:p w:rsidR="0057286C" w:rsidRDefault="0057286C" w:rsidP="0057286C">
      <w:pPr>
        <w:pStyle w:val="Plohy"/>
        <w:numPr>
          <w:ilvl w:val="0"/>
          <w:numId w:val="40"/>
        </w:numPr>
        <w:spacing w:after="120"/>
      </w:pPr>
      <w:r>
        <w:t>billboardy - 15 respondentů (13 %),</w:t>
      </w:r>
    </w:p>
    <w:p w:rsidR="0057286C" w:rsidRDefault="0057286C" w:rsidP="0057286C">
      <w:pPr>
        <w:pStyle w:val="Plohy"/>
        <w:numPr>
          <w:ilvl w:val="0"/>
          <w:numId w:val="40"/>
        </w:numPr>
        <w:spacing w:after="120"/>
      </w:pPr>
      <w:r>
        <w:t>reklama v regionálním tisku - 17 respondentů (14 %),</w:t>
      </w:r>
    </w:p>
    <w:p w:rsidR="0057286C" w:rsidRDefault="0057286C" w:rsidP="0057286C">
      <w:pPr>
        <w:pStyle w:val="Plohy"/>
        <w:numPr>
          <w:ilvl w:val="0"/>
          <w:numId w:val="40"/>
        </w:numPr>
        <w:spacing w:after="120"/>
      </w:pPr>
      <w:r>
        <w:t>reklama v rádiu - 3 respondenti (3 %),</w:t>
      </w:r>
    </w:p>
    <w:p w:rsidR="0057286C" w:rsidRDefault="0057286C" w:rsidP="0057286C">
      <w:pPr>
        <w:pStyle w:val="Plohy"/>
        <w:numPr>
          <w:ilvl w:val="0"/>
          <w:numId w:val="40"/>
        </w:numPr>
        <w:spacing w:after="120"/>
      </w:pPr>
      <w:r>
        <w:t>stravovací portály - 10 respondentů (8 %),</w:t>
      </w:r>
    </w:p>
    <w:p w:rsidR="0057286C" w:rsidRDefault="0057286C" w:rsidP="0057286C">
      <w:pPr>
        <w:pStyle w:val="Plohy"/>
        <w:numPr>
          <w:ilvl w:val="0"/>
          <w:numId w:val="40"/>
        </w:numPr>
        <w:spacing w:after="120"/>
      </w:pPr>
      <w:r>
        <w:t>slevové portály - 25 respondentů (21 %),</w:t>
      </w:r>
    </w:p>
    <w:p w:rsidR="00834F2D" w:rsidRDefault="001A732E" w:rsidP="001A732E">
      <w:pPr>
        <w:pStyle w:val="Plohy"/>
        <w:numPr>
          <w:ilvl w:val="0"/>
          <w:numId w:val="40"/>
        </w:numPr>
        <w:spacing w:after="160"/>
        <w:ind w:left="714" w:hanging="357"/>
      </w:pPr>
      <w:r>
        <w:lastRenderedPageBreak/>
        <w:t xml:space="preserve">jiné - 3 respondenti (3 </w:t>
      </w:r>
      <w:r w:rsidRPr="001A732E">
        <w:t>%). Tyto údaje byly začleněny také do příslušného sloupcového grafu 12.</w:t>
      </w:r>
    </w:p>
    <w:p w:rsidR="001A732E" w:rsidRDefault="001A732E" w:rsidP="001A732E">
      <w:pPr>
        <w:pStyle w:val="Graff"/>
      </w:pPr>
      <w:bookmarkStart w:id="59" w:name="_Toc457896419"/>
      <w:bookmarkStart w:id="60" w:name="_Toc458080406"/>
      <w:r w:rsidRPr="001A732E">
        <w:t>Graf 12: Způsob informování o akcích a slevách v Restauraci XY</w:t>
      </w:r>
      <w:bookmarkEnd w:id="59"/>
      <w:bookmarkEnd w:id="60"/>
    </w:p>
    <w:p w:rsidR="00EB5098" w:rsidRDefault="00EB5098" w:rsidP="001A732E">
      <w:pPr>
        <w:pStyle w:val="Graff"/>
      </w:pPr>
      <w:r w:rsidRPr="00EB5098">
        <w:drawing>
          <wp:inline distT="0" distB="0" distL="0" distR="0">
            <wp:extent cx="5970270" cy="3465195"/>
            <wp:effectExtent l="19050" t="0" r="11430" b="1905"/>
            <wp:docPr id="21"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A732E" w:rsidRDefault="001A732E" w:rsidP="00A32ADF">
      <w:pPr>
        <w:pStyle w:val="TextBP"/>
      </w:pPr>
      <w:r w:rsidRPr="001A732E">
        <w:t>Zdroj: vlastní zpracování</w:t>
      </w:r>
    </w:p>
    <w:p w:rsidR="0057286C" w:rsidRDefault="0057286C" w:rsidP="00A32ADF">
      <w:pPr>
        <w:pStyle w:val="TextBP"/>
      </w:pPr>
      <w:r>
        <w:t xml:space="preserve">Z výše uvedeného </w:t>
      </w:r>
      <w:r w:rsidR="001A732E">
        <w:t xml:space="preserve">grafu 12 </w:t>
      </w:r>
      <w:r>
        <w:t>je tedy zcela patrné, že respondenti by nejraději byli o novinkách a slevách v restauraci informováni prostřednictvím sociálních sítí, webový</w:t>
      </w:r>
      <w:r w:rsidR="00A32ADF">
        <w:t>ch stránek</w:t>
      </w:r>
      <w:r>
        <w:t xml:space="preserve"> resta</w:t>
      </w:r>
      <w:r w:rsidR="00A32ADF">
        <w:t>urací, letáků a </w:t>
      </w:r>
      <w:r>
        <w:t>slevových portálů</w:t>
      </w:r>
      <w:r w:rsidR="00A32ADF">
        <w:t>. Na druhé straně je pro respondenty zcela nezajímavý a nerelevantní způsob reklamy v rádiu a pomocí SMS a stravovacích portálů.</w:t>
      </w:r>
    </w:p>
    <w:p w:rsidR="00834F2D" w:rsidRDefault="00A32ADF" w:rsidP="00A32ADF">
      <w:pPr>
        <w:pStyle w:val="TextBP"/>
      </w:pPr>
      <w:r>
        <w:t>Na třináctou otázku: „</w:t>
      </w:r>
      <w:r w:rsidR="0057286C" w:rsidRPr="0057286C">
        <w:t>Zajímal by vás věrnostní program restaurace?</w:t>
      </w:r>
      <w:r w:rsidR="001A5F71">
        <w:t>“ odpovědělo kladně 8</w:t>
      </w:r>
      <w:r>
        <w:t>2 </w:t>
      </w:r>
      <w:r w:rsidR="0057286C" w:rsidRPr="0057286C">
        <w:t>respondentů (77</w:t>
      </w:r>
      <w:r>
        <w:t xml:space="preserve"> %). Naproti tomu </w:t>
      </w:r>
      <w:r w:rsidR="0057286C" w:rsidRPr="0057286C">
        <w:t>28 respondentů (23</w:t>
      </w:r>
      <w:r>
        <w:t xml:space="preserve"> </w:t>
      </w:r>
      <w:r w:rsidR="0057286C" w:rsidRPr="0057286C">
        <w:t>%)</w:t>
      </w:r>
      <w:r>
        <w:t xml:space="preserve"> by věrnostní program r</w:t>
      </w:r>
      <w:r w:rsidR="001A732E">
        <w:t>estaurace nezajímal (viz graf 13</w:t>
      </w:r>
      <w:r>
        <w:t>).</w:t>
      </w:r>
    </w:p>
    <w:p w:rsidR="00A32ADF" w:rsidRDefault="00A32ADF" w:rsidP="00A32ADF">
      <w:pPr>
        <w:pStyle w:val="TextBP"/>
      </w:pPr>
      <w:r>
        <w:br w:type="page"/>
      </w:r>
    </w:p>
    <w:p w:rsidR="00A32ADF" w:rsidRPr="005901FB" w:rsidRDefault="00A32ADF" w:rsidP="00C861B5">
      <w:pPr>
        <w:pStyle w:val="Graff"/>
      </w:pPr>
      <w:bookmarkStart w:id="61" w:name="_Toc458080407"/>
      <w:r>
        <w:lastRenderedPageBreak/>
        <w:t xml:space="preserve">Graf </w:t>
      </w:r>
      <w:r w:rsidR="001A732E">
        <w:t>13</w:t>
      </w:r>
      <w:r w:rsidRPr="005901FB">
        <w:t xml:space="preserve">: </w:t>
      </w:r>
      <w:r w:rsidR="00F17FC1">
        <w:t>Zájem o věrnostní program restaurací</w:t>
      </w:r>
      <w:bookmarkEnd w:id="61"/>
    </w:p>
    <w:p w:rsidR="00A32ADF" w:rsidRDefault="00A32ADF" w:rsidP="00A32ADF">
      <w:pPr>
        <w:pStyle w:val="TextBP"/>
        <w:spacing w:after="0"/>
        <w:jc w:val="center"/>
      </w:pPr>
      <w:r>
        <w:rPr>
          <w:noProof/>
          <w:lang w:eastAsia="cs-CZ"/>
        </w:rPr>
        <w:drawing>
          <wp:inline distT="0" distB="0" distL="0" distR="0">
            <wp:extent cx="5486400" cy="215265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32ADF" w:rsidRDefault="00A32ADF" w:rsidP="00A32ADF">
      <w:pPr>
        <w:pStyle w:val="TextBP"/>
      </w:pPr>
      <w:r>
        <w:t>Zdroj: vlastní zpracování</w:t>
      </w:r>
    </w:p>
    <w:p w:rsidR="00A32ADF" w:rsidRDefault="00F17FC1" w:rsidP="00F17FC1">
      <w:pPr>
        <w:pStyle w:val="TextBP"/>
      </w:pPr>
      <w:r>
        <w:t>V případě pokud respondenta věrnostní program zajímal, odpověděli i na čtrnáctou otázku: „O jakou variantu věrnostního programu byste projevili zájem?“ Respondenti měli možnost označit více variant. Respondenty nejvíce zaujala věrnostní slevová karta a kupón na slevu s počtem 48 respondentů (53%). Dalších 25 respondenti (27 %) by mělo zájem o dárek při dosažení určité hranice nákupu a 18 respondentů (20 %) zaujala možnost zapojit se do soutěže o ceny. Žádný respondent neoz</w:t>
      </w:r>
      <w:r w:rsidR="001A732E">
        <w:t>načil jinou možnost (viz graf 14</w:t>
      </w:r>
      <w:r>
        <w:t>).</w:t>
      </w:r>
    </w:p>
    <w:p w:rsidR="00F17FC1" w:rsidRPr="005901FB" w:rsidRDefault="00F17FC1" w:rsidP="00C861B5">
      <w:pPr>
        <w:pStyle w:val="Graff"/>
      </w:pPr>
      <w:bookmarkStart w:id="62" w:name="_Toc458080408"/>
      <w:r>
        <w:t xml:space="preserve">Graf </w:t>
      </w:r>
      <w:r w:rsidR="001A732E">
        <w:t>14</w:t>
      </w:r>
      <w:r w:rsidRPr="005901FB">
        <w:t xml:space="preserve">: </w:t>
      </w:r>
      <w:r w:rsidR="00E57008">
        <w:t>Zájem o konkrétní typ věrnostního programu</w:t>
      </w:r>
      <w:bookmarkEnd w:id="62"/>
    </w:p>
    <w:p w:rsidR="00F17FC1" w:rsidRDefault="001A732E" w:rsidP="00F17FC1">
      <w:pPr>
        <w:pStyle w:val="TextBP"/>
        <w:spacing w:after="0"/>
        <w:jc w:val="center"/>
      </w:pPr>
      <w:r w:rsidRPr="001A732E">
        <w:rPr>
          <w:noProof/>
          <w:lang w:eastAsia="cs-CZ"/>
        </w:rPr>
        <w:drawing>
          <wp:inline distT="0" distB="0" distL="0" distR="0">
            <wp:extent cx="5638800" cy="2905125"/>
            <wp:effectExtent l="0" t="0" r="0" b="0"/>
            <wp:docPr id="19"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17FC1" w:rsidRDefault="00F17FC1" w:rsidP="00F17FC1">
      <w:pPr>
        <w:pStyle w:val="TextBP"/>
      </w:pPr>
      <w:r>
        <w:t>Zdroj: vlastní zpracování</w:t>
      </w:r>
    </w:p>
    <w:p w:rsidR="00E57008" w:rsidRPr="00E57008" w:rsidRDefault="00E57008" w:rsidP="00E57008">
      <w:pPr>
        <w:pStyle w:val="TextBP"/>
        <w:rPr>
          <w:b/>
        </w:rPr>
      </w:pPr>
      <w:r w:rsidRPr="00E57008">
        <w:rPr>
          <w:b/>
        </w:rPr>
        <w:lastRenderedPageBreak/>
        <w:t xml:space="preserve">Shrnutí závěrů </w:t>
      </w:r>
      <w:r>
        <w:rPr>
          <w:b/>
        </w:rPr>
        <w:t xml:space="preserve">marketingového </w:t>
      </w:r>
      <w:r w:rsidRPr="00E57008">
        <w:rPr>
          <w:b/>
        </w:rPr>
        <w:t>průzkumu</w:t>
      </w:r>
    </w:p>
    <w:p w:rsidR="00E57008" w:rsidRDefault="00E57008" w:rsidP="00E57008">
      <w:pPr>
        <w:pStyle w:val="TextBP"/>
      </w:pPr>
      <w:r w:rsidRPr="00E57008">
        <w:t>Z vyhodnocení výsledků marketingového průzkumu vyplývá, že respondenti jso</w:t>
      </w:r>
      <w:r w:rsidR="00CE1C64">
        <w:t>u nejvíce při výběru restaurace/</w:t>
      </w:r>
      <w:r>
        <w:t>baru ovlivňování zkušenostmi svých přátel a známých</w:t>
      </w:r>
      <w:r w:rsidRPr="00E57008">
        <w:t>. Nejvíce sledovanými médii mezi respondenty jsou v současnosti sociální sítě a po nich těsně následuje televize. To potvrzuje i skutečnost, že až 87</w:t>
      </w:r>
      <w:r>
        <w:t xml:space="preserve"> </w:t>
      </w:r>
      <w:r w:rsidRPr="00E57008">
        <w:t>%</w:t>
      </w:r>
      <w:r>
        <w:t xml:space="preserve"> dotázaných jsou uživateli sociálních sítí</w:t>
      </w:r>
      <w:r w:rsidRPr="00E57008">
        <w:t xml:space="preserve">, zejména </w:t>
      </w:r>
      <w:r>
        <w:t xml:space="preserve">sociální sítě </w:t>
      </w:r>
      <w:r w:rsidRPr="00E57008">
        <w:t xml:space="preserve">Facebook, Google + a </w:t>
      </w:r>
      <w:r>
        <w:t>Lidé.cz</w:t>
      </w:r>
      <w:r w:rsidRPr="00E57008">
        <w:t xml:space="preserve">. </w:t>
      </w:r>
    </w:p>
    <w:p w:rsidR="00E57008" w:rsidRDefault="00E57008" w:rsidP="00E57008">
      <w:pPr>
        <w:pStyle w:val="TextBP"/>
      </w:pPr>
      <w:r w:rsidRPr="00E57008">
        <w:t>Respondenti navštěvují dané sociální sítě hlavně proto, aby by</w:t>
      </w:r>
      <w:r>
        <w:t>ly stále v kontaktu s přáteli a </w:t>
      </w:r>
      <w:r w:rsidRPr="00E57008">
        <w:t>aby získali informace týkající se produktů, služeb, pracovních příležitostí a jiné. Jako benefit by respondenti v restauracích uvítali zejména příjemné p</w:t>
      </w:r>
      <w:r>
        <w:t>rostředí a také benefit navíc v </w:t>
      </w:r>
      <w:r w:rsidRPr="00E57008">
        <w:t xml:space="preserve">podobě nápoje nebo dezertu. </w:t>
      </w:r>
    </w:p>
    <w:p w:rsidR="00834F2D" w:rsidRDefault="00E57008" w:rsidP="00834F2D">
      <w:pPr>
        <w:pStyle w:val="TextBP"/>
      </w:pPr>
      <w:r>
        <w:t>Marketingový p</w:t>
      </w:r>
      <w:r w:rsidRPr="00E57008">
        <w:t xml:space="preserve">růzkum </w:t>
      </w:r>
      <w:r>
        <w:t xml:space="preserve">též </w:t>
      </w:r>
      <w:r w:rsidRPr="00E57008">
        <w:t xml:space="preserve">ukázal, že </w:t>
      </w:r>
      <w:r>
        <w:t xml:space="preserve">Restauraci XY zná </w:t>
      </w:r>
      <w:r w:rsidRPr="00E57008">
        <w:t>84</w:t>
      </w:r>
      <w:r>
        <w:t xml:space="preserve"> % dotázaných. Ti se dozvěděli o restauraci</w:t>
      </w:r>
      <w:r w:rsidRPr="00E57008">
        <w:t xml:space="preserve"> zejména od svých přátel. Nejvíce respondentů navštěvuje Restauraci alespoň jednou do měsíce nebo alespoň jednou v ní byli</w:t>
      </w:r>
      <w:r>
        <w:t>, zejména za účelem posezení s přáteli u kávy nebo jiného nápoje</w:t>
      </w:r>
      <w:r w:rsidRPr="00E57008">
        <w:t>. Skoro všichni respondenti jsou s</w:t>
      </w:r>
      <w:r>
        <w:t xml:space="preserve"> Restaurací XY </w:t>
      </w:r>
      <w:r w:rsidRPr="00E57008">
        <w:t>spokojeni, protože by ji doporučili svým přátelům. In</w:t>
      </w:r>
      <w:r>
        <w:t>formace o novinkách v restauraci</w:t>
      </w:r>
      <w:r w:rsidRPr="00E57008">
        <w:t xml:space="preserve"> by chtěli respondenti získávat ze sociální</w:t>
      </w:r>
      <w:r>
        <w:t>ch sítí, z letáků a z webových stránek</w:t>
      </w:r>
      <w:r w:rsidRPr="00E57008">
        <w:t>. Dotazovaní by měli zájem i</w:t>
      </w:r>
      <w:r>
        <w:t xml:space="preserve"> </w:t>
      </w:r>
      <w:r w:rsidRPr="00E57008">
        <w:t>o věrnostní program restaurace a to v podobě kupónu na slevu</w:t>
      </w:r>
      <w:r>
        <w:t xml:space="preserve"> nebo věrnostní slevové karty.</w:t>
      </w:r>
    </w:p>
    <w:p w:rsidR="00AC6434" w:rsidRDefault="00AC6434" w:rsidP="00193CA3">
      <w:pPr>
        <w:pStyle w:val="2Nadpis"/>
      </w:pPr>
      <w:bookmarkStart w:id="63" w:name="_Toc458080511"/>
      <w:r>
        <w:t xml:space="preserve">3.4 </w:t>
      </w:r>
      <w:r>
        <w:tab/>
        <w:t>SWOT analýza</w:t>
      </w:r>
      <w:bookmarkEnd w:id="63"/>
    </w:p>
    <w:p w:rsidR="008D38FF" w:rsidRDefault="008D38FF" w:rsidP="008D38FF">
      <w:pPr>
        <w:pStyle w:val="TextBP"/>
      </w:pPr>
      <w:r w:rsidRPr="008D38FF">
        <w:t>Pro podnik</w:t>
      </w:r>
      <w:r>
        <w:t xml:space="preserve"> – Restauraci XY je významné, aby věděl, jak</w:t>
      </w:r>
      <w:r w:rsidRPr="008D38FF">
        <w:t xml:space="preserve"> úspěšná je jeho strategie, jakou pozici na trhu zastává, jaké jsou jeho sil</w:t>
      </w:r>
      <w:r>
        <w:t>né a slabé stránky, a jak dokáže</w:t>
      </w:r>
      <w:r w:rsidRPr="008D38FF">
        <w:t xml:space="preserve"> reagovat na změny ve svém okolí. Vhodnou metodou k objasnění těchto otá</w:t>
      </w:r>
      <w:r>
        <w:t>zek je SWOT analýza. Vzhledem k </w:t>
      </w:r>
      <w:r w:rsidRPr="008D38FF">
        <w:t xml:space="preserve">tomu, že </w:t>
      </w:r>
      <w:r>
        <w:t xml:space="preserve">bakalářská </w:t>
      </w:r>
      <w:r w:rsidRPr="008D38FF">
        <w:t>práce je zaměřena na řešení marketi</w:t>
      </w:r>
      <w:r>
        <w:t>ngové komunikace podniku, i </w:t>
      </w:r>
      <w:r w:rsidRPr="008D38FF">
        <w:t>následující</w:t>
      </w:r>
      <w:r>
        <w:t xml:space="preserve"> SWOT analýza je na ni orientována</w:t>
      </w:r>
      <w:r w:rsidRPr="008D38FF">
        <w:t>.</w:t>
      </w:r>
    </w:p>
    <w:p w:rsidR="008D38FF" w:rsidRDefault="008D38FF" w:rsidP="008D38FF">
      <w:pPr>
        <w:pStyle w:val="Plohy"/>
      </w:pPr>
      <w:r>
        <w:t>Mezi silné stránky Restaurace XY se řadí:</w:t>
      </w:r>
    </w:p>
    <w:p w:rsidR="008D38FF" w:rsidRDefault="003943A2" w:rsidP="008D38FF">
      <w:pPr>
        <w:pStyle w:val="Plohy"/>
        <w:numPr>
          <w:ilvl w:val="0"/>
          <w:numId w:val="42"/>
        </w:numPr>
      </w:pPr>
      <w:r>
        <w:t>kvalifikovaný a milý personál</w:t>
      </w:r>
    </w:p>
    <w:p w:rsidR="008D38FF" w:rsidRDefault="003943A2" w:rsidP="008D38FF">
      <w:pPr>
        <w:pStyle w:val="Plohy"/>
        <w:numPr>
          <w:ilvl w:val="0"/>
          <w:numId w:val="42"/>
        </w:numPr>
      </w:pPr>
      <w:r>
        <w:t>dobré jméno restaurace</w:t>
      </w:r>
    </w:p>
    <w:p w:rsidR="008D38FF" w:rsidRDefault="008D38FF" w:rsidP="008D38FF">
      <w:pPr>
        <w:pStyle w:val="Plohy"/>
        <w:numPr>
          <w:ilvl w:val="0"/>
          <w:numId w:val="42"/>
        </w:numPr>
      </w:pPr>
      <w:r>
        <w:t>působen</w:t>
      </w:r>
      <w:r w:rsidR="003943A2">
        <w:t>í na stravovacích portálech</w:t>
      </w:r>
    </w:p>
    <w:p w:rsidR="008D38FF" w:rsidRDefault="003943A2" w:rsidP="008D38FF">
      <w:pPr>
        <w:pStyle w:val="Plohy"/>
        <w:numPr>
          <w:ilvl w:val="0"/>
          <w:numId w:val="42"/>
        </w:numPr>
      </w:pPr>
      <w:r>
        <w:t>příjemné prostředí</w:t>
      </w:r>
    </w:p>
    <w:p w:rsidR="008D38FF" w:rsidRDefault="003943A2" w:rsidP="008D38FF">
      <w:pPr>
        <w:pStyle w:val="Plohy"/>
        <w:numPr>
          <w:ilvl w:val="0"/>
          <w:numId w:val="42"/>
        </w:numPr>
      </w:pPr>
      <w:r>
        <w:t>víceleté působení na trhu</w:t>
      </w:r>
    </w:p>
    <w:p w:rsidR="008D38FF" w:rsidRDefault="003943A2" w:rsidP="008D38FF">
      <w:pPr>
        <w:pStyle w:val="Plohy"/>
        <w:numPr>
          <w:ilvl w:val="0"/>
          <w:numId w:val="42"/>
        </w:numPr>
      </w:pPr>
      <w:r>
        <w:lastRenderedPageBreak/>
        <w:t>přítomnost na sociálních sítích</w:t>
      </w:r>
    </w:p>
    <w:p w:rsidR="008D38FF" w:rsidRDefault="008D38FF" w:rsidP="008D38FF">
      <w:pPr>
        <w:pStyle w:val="Plohy"/>
        <w:numPr>
          <w:ilvl w:val="0"/>
          <w:numId w:val="42"/>
        </w:numPr>
        <w:spacing w:after="160"/>
        <w:ind w:left="714" w:hanging="357"/>
      </w:pPr>
      <w:r>
        <w:t>dobře zpracovaná podniková identita</w:t>
      </w:r>
      <w:r w:rsidR="001A732E">
        <w:t xml:space="preserve"> </w:t>
      </w:r>
    </w:p>
    <w:p w:rsidR="008D38FF" w:rsidRDefault="008D38FF" w:rsidP="008D38FF">
      <w:pPr>
        <w:pStyle w:val="Plohy"/>
      </w:pPr>
      <w:r>
        <w:t>S ohledem na zjištěné informace lze mezi slabé stránky Restaurace XY zařadit tyto:</w:t>
      </w:r>
    </w:p>
    <w:p w:rsidR="008D38FF" w:rsidRDefault="003943A2" w:rsidP="008D38FF">
      <w:pPr>
        <w:pStyle w:val="Plohy"/>
        <w:numPr>
          <w:ilvl w:val="0"/>
          <w:numId w:val="43"/>
        </w:numPr>
      </w:pPr>
      <w:r>
        <w:t>nedostatečná propagace</w:t>
      </w:r>
    </w:p>
    <w:p w:rsidR="008D38FF" w:rsidRDefault="008D38FF" w:rsidP="008D38FF">
      <w:pPr>
        <w:pStyle w:val="Plohy"/>
        <w:numPr>
          <w:ilvl w:val="0"/>
          <w:numId w:val="43"/>
        </w:numPr>
      </w:pPr>
      <w:r>
        <w:t>omezené f</w:t>
      </w:r>
      <w:r w:rsidR="003943A2">
        <w:t>inanční prostředky na propagaci</w:t>
      </w:r>
    </w:p>
    <w:p w:rsidR="008D38FF" w:rsidRDefault="003943A2" w:rsidP="008D38FF">
      <w:pPr>
        <w:pStyle w:val="Plohy"/>
        <w:numPr>
          <w:ilvl w:val="0"/>
          <w:numId w:val="43"/>
        </w:numPr>
      </w:pPr>
      <w:r>
        <w:t>neposkytování slev a akcí</w:t>
      </w:r>
    </w:p>
    <w:p w:rsidR="008D38FF" w:rsidRDefault="003943A2" w:rsidP="008D38FF">
      <w:pPr>
        <w:pStyle w:val="Plohy"/>
        <w:numPr>
          <w:ilvl w:val="0"/>
          <w:numId w:val="43"/>
        </w:numPr>
      </w:pPr>
      <w:r>
        <w:t>chybějící věrnostní program</w:t>
      </w:r>
    </w:p>
    <w:p w:rsidR="008D38FF" w:rsidRDefault="008D38FF" w:rsidP="008D38FF">
      <w:pPr>
        <w:pStyle w:val="Plohy"/>
        <w:numPr>
          <w:ilvl w:val="0"/>
          <w:numId w:val="43"/>
        </w:numPr>
      </w:pPr>
      <w:r>
        <w:t>abs</w:t>
      </w:r>
      <w:r w:rsidR="003943A2">
        <w:t>ence registru stálých zákazníků</w:t>
      </w:r>
    </w:p>
    <w:p w:rsidR="008D38FF" w:rsidRDefault="008D38FF" w:rsidP="004B2650">
      <w:pPr>
        <w:pStyle w:val="Plohy"/>
        <w:numPr>
          <w:ilvl w:val="0"/>
          <w:numId w:val="43"/>
        </w:numPr>
        <w:spacing w:after="160"/>
        <w:ind w:left="714" w:hanging="357"/>
      </w:pPr>
      <w:r>
        <w:t>nečinnost na sociální</w:t>
      </w:r>
      <w:r w:rsidR="003943A2">
        <w:t>ch sítích</w:t>
      </w:r>
    </w:p>
    <w:p w:rsidR="004B2650" w:rsidRDefault="004B2650" w:rsidP="004B2650">
      <w:pPr>
        <w:pStyle w:val="Plohy"/>
      </w:pPr>
      <w:r>
        <w:t>Dále se ukazuje, že vhodnými příležitostmi do budoucna jsou pro Restauraci XY:</w:t>
      </w:r>
    </w:p>
    <w:p w:rsidR="004B2650" w:rsidRDefault="004B2650" w:rsidP="004B2650">
      <w:pPr>
        <w:pStyle w:val="Plohy"/>
        <w:numPr>
          <w:ilvl w:val="0"/>
          <w:numId w:val="44"/>
        </w:numPr>
      </w:pPr>
      <w:r>
        <w:t xml:space="preserve">růst </w:t>
      </w:r>
      <w:r w:rsidR="003943A2">
        <w:t>koupěschopnosti obyvatelstva</w:t>
      </w:r>
    </w:p>
    <w:p w:rsidR="004B2650" w:rsidRDefault="004B2650" w:rsidP="004B2650">
      <w:pPr>
        <w:pStyle w:val="Plohy"/>
        <w:numPr>
          <w:ilvl w:val="0"/>
          <w:numId w:val="44"/>
        </w:numPr>
      </w:pPr>
      <w:r>
        <w:t>dostatek kvalifiko</w:t>
      </w:r>
      <w:r w:rsidR="003943A2">
        <w:t>vaných a volných pracovních sil</w:t>
      </w:r>
    </w:p>
    <w:p w:rsidR="004B2650" w:rsidRDefault="004B2650" w:rsidP="004B2650">
      <w:pPr>
        <w:pStyle w:val="Plohy"/>
        <w:numPr>
          <w:ilvl w:val="0"/>
          <w:numId w:val="44"/>
        </w:numPr>
      </w:pPr>
      <w:r>
        <w:t>vě</w:t>
      </w:r>
      <w:r w:rsidR="003943A2">
        <w:t>tší využívání slevových portálů</w:t>
      </w:r>
    </w:p>
    <w:p w:rsidR="004B2650" w:rsidRDefault="004B2650" w:rsidP="004B2650">
      <w:pPr>
        <w:pStyle w:val="Plohy"/>
        <w:numPr>
          <w:ilvl w:val="0"/>
          <w:numId w:val="44"/>
        </w:numPr>
      </w:pPr>
      <w:r>
        <w:t>zv</w:t>
      </w:r>
      <w:r w:rsidR="003943A2">
        <w:t>yšující se význam zdravé stravy</w:t>
      </w:r>
    </w:p>
    <w:p w:rsidR="004B2650" w:rsidRDefault="004B2650" w:rsidP="004B2650">
      <w:pPr>
        <w:pStyle w:val="Plohy"/>
        <w:numPr>
          <w:ilvl w:val="0"/>
          <w:numId w:val="44"/>
        </w:numPr>
      </w:pPr>
      <w:r>
        <w:t>zvyšující se význam in</w:t>
      </w:r>
      <w:r w:rsidR="003943A2">
        <w:t>ternetu a možnosti jeho využití</w:t>
      </w:r>
    </w:p>
    <w:p w:rsidR="004B2650" w:rsidRDefault="003943A2" w:rsidP="004B2650">
      <w:pPr>
        <w:pStyle w:val="Plohy"/>
        <w:numPr>
          <w:ilvl w:val="0"/>
          <w:numId w:val="44"/>
        </w:numPr>
      </w:pPr>
      <w:r>
        <w:t>větší zájem o stravovací služby</w:t>
      </w:r>
    </w:p>
    <w:p w:rsidR="004B2650" w:rsidRDefault="004B2650" w:rsidP="004B2650">
      <w:pPr>
        <w:pStyle w:val="Plohy"/>
        <w:numPr>
          <w:ilvl w:val="0"/>
          <w:numId w:val="44"/>
        </w:numPr>
        <w:spacing w:after="160"/>
        <w:ind w:left="714" w:hanging="357"/>
      </w:pPr>
      <w:r>
        <w:t>růst zájmu o apli</w:t>
      </w:r>
      <w:r w:rsidR="003943A2">
        <w:t>kace mobilního marketingu</w:t>
      </w:r>
    </w:p>
    <w:p w:rsidR="004B2650" w:rsidRDefault="004B2650" w:rsidP="004B2650">
      <w:pPr>
        <w:pStyle w:val="Plohy"/>
      </w:pPr>
      <w:r>
        <w:t>Zároveň však nelze zapomenout na to, že Restaurace XY je ohrožena i určitými hrozbami. Tam se řadí především:</w:t>
      </w:r>
    </w:p>
    <w:p w:rsidR="004B2650" w:rsidRDefault="004B2650" w:rsidP="004B2650">
      <w:pPr>
        <w:pStyle w:val="Plohy"/>
        <w:numPr>
          <w:ilvl w:val="0"/>
          <w:numId w:val="45"/>
        </w:numPr>
      </w:pPr>
      <w:r>
        <w:t xml:space="preserve">omezení investic do </w:t>
      </w:r>
      <w:r w:rsidR="00777023">
        <w:t>cestovního ruchu</w:t>
      </w:r>
    </w:p>
    <w:p w:rsidR="004B2650" w:rsidRDefault="004B2650" w:rsidP="004B2650">
      <w:pPr>
        <w:pStyle w:val="Plohy"/>
        <w:numPr>
          <w:ilvl w:val="0"/>
          <w:numId w:val="45"/>
        </w:numPr>
      </w:pPr>
      <w:r>
        <w:t xml:space="preserve">nová </w:t>
      </w:r>
      <w:r w:rsidR="00777023">
        <w:t>konkurence v oblasti stravování</w:t>
      </w:r>
    </w:p>
    <w:p w:rsidR="004B2650" w:rsidRDefault="004B2650" w:rsidP="004B2650">
      <w:pPr>
        <w:pStyle w:val="Plohy"/>
        <w:numPr>
          <w:ilvl w:val="0"/>
          <w:numId w:val="45"/>
        </w:numPr>
      </w:pPr>
      <w:r>
        <w:t>n</w:t>
      </w:r>
      <w:r w:rsidR="00777023">
        <w:t>adměrné množství reklam na trhu</w:t>
      </w:r>
    </w:p>
    <w:p w:rsidR="004B2650" w:rsidRDefault="004B2650" w:rsidP="004B2650">
      <w:pPr>
        <w:pStyle w:val="Plohy"/>
        <w:numPr>
          <w:ilvl w:val="0"/>
          <w:numId w:val="45"/>
        </w:numPr>
      </w:pPr>
      <w:r>
        <w:t>zvýšení</w:t>
      </w:r>
      <w:r w:rsidR="00777023">
        <w:t xml:space="preserve"> daňového a odvodového zatížení</w:t>
      </w:r>
    </w:p>
    <w:p w:rsidR="004B2650" w:rsidRDefault="004B2650" w:rsidP="004B2650">
      <w:pPr>
        <w:pStyle w:val="Plohy"/>
        <w:numPr>
          <w:ilvl w:val="0"/>
          <w:numId w:val="45"/>
        </w:numPr>
      </w:pPr>
      <w:r>
        <w:t>efektivnější kom</w:t>
      </w:r>
      <w:r w:rsidR="00777023">
        <w:t>unikace konkurence se zákazníky</w:t>
      </w:r>
    </w:p>
    <w:p w:rsidR="00193CA3" w:rsidRDefault="00193CA3" w:rsidP="00193CA3">
      <w:r>
        <w:br w:type="page"/>
      </w:r>
    </w:p>
    <w:p w:rsidR="00193CA3" w:rsidRDefault="00193CA3" w:rsidP="00193CA3">
      <w:pPr>
        <w:pStyle w:val="1Nadpis"/>
      </w:pPr>
      <w:bookmarkStart w:id="64" w:name="_Toc458080512"/>
      <w:r>
        <w:lastRenderedPageBreak/>
        <w:t>4.</w:t>
      </w:r>
      <w:r>
        <w:tab/>
        <w:t>Návrhová část</w:t>
      </w:r>
      <w:bookmarkEnd w:id="64"/>
    </w:p>
    <w:p w:rsidR="00A93CCC" w:rsidRDefault="00A93CCC" w:rsidP="00A93CCC">
      <w:pPr>
        <w:pStyle w:val="TextBP"/>
      </w:pPr>
      <w:r>
        <w:t xml:space="preserve">Na základě poznatků a informací </w:t>
      </w:r>
      <w:r w:rsidR="00280A49">
        <w:t>uvedených</w:t>
      </w:r>
      <w:r>
        <w:t xml:space="preserve"> v předchozích kapitolách j</w:t>
      </w:r>
      <w:r w:rsidR="00280A49">
        <w:t>sme v této kapitole uvedli možná</w:t>
      </w:r>
      <w:r>
        <w:t xml:space="preserve"> řešení, jak zlepšit současnou úroveň marketingové komunikace </w:t>
      </w:r>
      <w:r w:rsidR="00FD668A">
        <w:t xml:space="preserve">Restaurace </w:t>
      </w:r>
      <w:r w:rsidR="00280A49">
        <w:t>XY,</w:t>
      </w:r>
      <w:r w:rsidR="00777023">
        <w:t xml:space="preserve"> a její</w:t>
      </w:r>
      <w:r>
        <w:t xml:space="preserve"> důsledků na celkový pr</w:t>
      </w:r>
      <w:r w:rsidR="00280A49">
        <w:t>ospěch podniku. V úvodu kapitoly</w:t>
      </w:r>
      <w:r>
        <w:t xml:space="preserve"> jsou uvedeny komunikační cíle podniku. K dosažení stanovených marketingových cílů jsme navrhli nové alter</w:t>
      </w:r>
      <w:r w:rsidR="00280A49">
        <w:t>nativy marketingové komunikace R</w:t>
      </w:r>
      <w:r>
        <w:t>estaurace se zákazníky.</w:t>
      </w:r>
    </w:p>
    <w:p w:rsidR="00A93CCC" w:rsidRDefault="00280A49" w:rsidP="00280A49">
      <w:pPr>
        <w:pStyle w:val="2Nadpis"/>
      </w:pPr>
      <w:bookmarkStart w:id="65" w:name="_Toc458080513"/>
      <w:r>
        <w:t>4.1</w:t>
      </w:r>
      <w:r>
        <w:tab/>
      </w:r>
      <w:r w:rsidR="00A93CCC">
        <w:t>Komunikační cíle podniku</w:t>
      </w:r>
      <w:bookmarkEnd w:id="65"/>
    </w:p>
    <w:p w:rsidR="00A93CCC" w:rsidRDefault="00A93CCC" w:rsidP="00A93CCC">
      <w:pPr>
        <w:pStyle w:val="TextBP"/>
      </w:pPr>
      <w:r>
        <w:t xml:space="preserve">Pro Restauraci </w:t>
      </w:r>
      <w:r w:rsidR="00280A49">
        <w:t>XY</w:t>
      </w:r>
      <w:r>
        <w:t xml:space="preserve"> jsme stanovili následující komunikační cíle, které vycházejí z analýzy </w:t>
      </w:r>
      <w:r w:rsidR="00280A49">
        <w:t>jejího podnikatelského prostředí a z</w:t>
      </w:r>
      <w:r>
        <w:t xml:space="preserve"> výsledků ze SWOT analýzy a </w:t>
      </w:r>
      <w:r w:rsidR="00280A49">
        <w:t xml:space="preserve">z </w:t>
      </w:r>
      <w:r>
        <w:t>marketingového průzkumu.</w:t>
      </w:r>
    </w:p>
    <w:p w:rsidR="00A93CCC" w:rsidRDefault="00A93CCC" w:rsidP="00A93CCC">
      <w:pPr>
        <w:pStyle w:val="TextBP"/>
      </w:pPr>
      <w:r>
        <w:t xml:space="preserve">Hlavním komunikačním cílem Restaurace </w:t>
      </w:r>
      <w:r w:rsidR="00280A49">
        <w:t>XY</w:t>
      </w:r>
      <w:r>
        <w:t xml:space="preserve"> je získání, </w:t>
      </w:r>
      <w:r w:rsidR="00280A49">
        <w:t>udržení a prohlubování vztahů s </w:t>
      </w:r>
      <w:r>
        <w:t>věrnými zákazníky a také získání nových zákazníků.</w:t>
      </w:r>
    </w:p>
    <w:p w:rsidR="00A93CCC" w:rsidRDefault="00A93CCC" w:rsidP="00A93CCC">
      <w:pPr>
        <w:pStyle w:val="TextBP"/>
      </w:pPr>
      <w:r>
        <w:t>Podnik může splnit hlavní cíl pomocí dílčích komunikačních cílů:</w:t>
      </w:r>
    </w:p>
    <w:p w:rsidR="00A93CCC" w:rsidRDefault="00280A49" w:rsidP="00280A49">
      <w:pPr>
        <w:pStyle w:val="TextBP"/>
        <w:numPr>
          <w:ilvl w:val="0"/>
          <w:numId w:val="45"/>
        </w:numPr>
      </w:pPr>
      <w:r>
        <w:t>intenzivnější komunikace R</w:t>
      </w:r>
      <w:r w:rsidR="00A93CCC">
        <w:t>estaurace formou progresivních nástrojů marketingové komunikace,</w:t>
      </w:r>
    </w:p>
    <w:p w:rsidR="00A93CCC" w:rsidRDefault="006A1E6C" w:rsidP="00280A49">
      <w:pPr>
        <w:pStyle w:val="TextBP"/>
        <w:numPr>
          <w:ilvl w:val="0"/>
          <w:numId w:val="45"/>
        </w:numPr>
      </w:pPr>
      <w:r>
        <w:t>vytvoření věrnostního programu</w:t>
      </w:r>
    </w:p>
    <w:p w:rsidR="00A93CCC" w:rsidRDefault="006A1E6C" w:rsidP="00280A49">
      <w:pPr>
        <w:pStyle w:val="TextBP"/>
        <w:numPr>
          <w:ilvl w:val="0"/>
          <w:numId w:val="45"/>
        </w:numPr>
      </w:pPr>
      <w:r>
        <w:t>poskytování slev a akcí</w:t>
      </w:r>
    </w:p>
    <w:p w:rsidR="00A93CCC" w:rsidRDefault="00A93CCC" w:rsidP="00280A49">
      <w:pPr>
        <w:pStyle w:val="TextBP"/>
        <w:numPr>
          <w:ilvl w:val="0"/>
          <w:numId w:val="45"/>
        </w:numPr>
      </w:pPr>
      <w:r>
        <w:t>aktivní a pravidelná komunikace na sociálních sítích</w:t>
      </w:r>
    </w:p>
    <w:p w:rsidR="00A93CCC" w:rsidRDefault="00A93CCC" w:rsidP="00280A49">
      <w:pPr>
        <w:pStyle w:val="TextBP"/>
        <w:numPr>
          <w:ilvl w:val="0"/>
          <w:numId w:val="45"/>
        </w:numPr>
      </w:pPr>
      <w:r>
        <w:t>zvýšení zákaz</w:t>
      </w:r>
      <w:r w:rsidR="006A1E6C">
        <w:t>nické základny na sociální síti</w:t>
      </w:r>
    </w:p>
    <w:p w:rsidR="00A93CCC" w:rsidRDefault="00A93CCC" w:rsidP="00280A49">
      <w:pPr>
        <w:pStyle w:val="TextBP"/>
        <w:numPr>
          <w:ilvl w:val="0"/>
          <w:numId w:val="45"/>
        </w:numPr>
      </w:pPr>
      <w:r>
        <w:t>vytvoření databáze věrných z</w:t>
      </w:r>
      <w:r w:rsidR="006A1E6C">
        <w:t>ákazníků</w:t>
      </w:r>
    </w:p>
    <w:p w:rsidR="00A93CCC" w:rsidRDefault="00A93CCC" w:rsidP="00280A49">
      <w:pPr>
        <w:pStyle w:val="TextBP"/>
        <w:numPr>
          <w:ilvl w:val="0"/>
          <w:numId w:val="45"/>
        </w:numPr>
      </w:pPr>
      <w:r>
        <w:t>využívání internetové komunikace.</w:t>
      </w:r>
    </w:p>
    <w:p w:rsidR="00A93CCC" w:rsidRDefault="00280A49" w:rsidP="00280A49">
      <w:pPr>
        <w:pStyle w:val="2Nadpis"/>
      </w:pPr>
      <w:bookmarkStart w:id="66" w:name="_Toc458080514"/>
      <w:r>
        <w:t>4.2</w:t>
      </w:r>
      <w:r>
        <w:tab/>
      </w:r>
      <w:r w:rsidR="00A93CCC">
        <w:t>Navrhovaná o</w:t>
      </w:r>
      <w:r>
        <w:t>patření marketingové komunikace</w:t>
      </w:r>
      <w:bookmarkEnd w:id="66"/>
    </w:p>
    <w:p w:rsidR="00280A49" w:rsidRDefault="00A93CCC" w:rsidP="00A93CCC">
      <w:pPr>
        <w:pStyle w:val="TextBP"/>
      </w:pPr>
      <w:r>
        <w:t>Při formulaci navrhovaných opatření na zl</w:t>
      </w:r>
      <w:r w:rsidR="00280A49">
        <w:t>epšení marketingové komunikace R</w:t>
      </w:r>
      <w:r>
        <w:t>estaurace</w:t>
      </w:r>
      <w:r w:rsidR="00280A49">
        <w:t xml:space="preserve"> XY</w:t>
      </w:r>
      <w:r>
        <w:t xml:space="preserve"> jsme vycházeli z nabídky progresivních nástrojů a jejich forem. V současnosti právě tato o</w:t>
      </w:r>
      <w:r w:rsidR="00280A49">
        <w:t>blast nástrojů komunikace není Re</w:t>
      </w:r>
      <w:r>
        <w:t xml:space="preserve">staurací </w:t>
      </w:r>
      <w:r w:rsidR="00FD668A">
        <w:t xml:space="preserve">XY </w:t>
      </w:r>
      <w:r>
        <w:t>téměř vůbec využívána.</w:t>
      </w:r>
    </w:p>
    <w:p w:rsidR="00A93CCC" w:rsidRDefault="00A93CCC" w:rsidP="00A93CCC">
      <w:pPr>
        <w:pStyle w:val="TextBP"/>
      </w:pPr>
      <w:r>
        <w:lastRenderedPageBreak/>
        <w:t>Za účelem dosažení žádoucího hlavní</w:t>
      </w:r>
      <w:r w:rsidR="00280A49">
        <w:t>ho</w:t>
      </w:r>
      <w:r>
        <w:t xml:space="preserve"> komunikační</w:t>
      </w:r>
      <w:r w:rsidR="00280A49">
        <w:t>ho cíl</w:t>
      </w:r>
      <w:r w:rsidR="00A9571C">
        <w:t>e</w:t>
      </w:r>
      <w:r w:rsidR="00280A49">
        <w:t xml:space="preserve"> Re</w:t>
      </w:r>
      <w:r>
        <w:t>staurace</w:t>
      </w:r>
      <w:r w:rsidR="00280A49">
        <w:t>, a to dlouhodobých</w:t>
      </w:r>
      <w:r>
        <w:t xml:space="preserve"> pozitivní</w:t>
      </w:r>
      <w:r w:rsidR="00280A49">
        <w:t>ch vztahů</w:t>
      </w:r>
      <w:r>
        <w:t xml:space="preserve"> se současnými zákazníky, jakož i získání nových zákazníků, byly vybrány konkrétní nástroje marketingové komunikace. Všechny nástroje jsou navzájem propojeny, aby došlo k naplnění všech stanovených komunikačních cílů podniku.</w:t>
      </w:r>
    </w:p>
    <w:p w:rsidR="00A93CCC" w:rsidRDefault="00280A49" w:rsidP="00280A49">
      <w:pPr>
        <w:pStyle w:val="3Nadpis"/>
      </w:pPr>
      <w:bookmarkStart w:id="67" w:name="_Toc458080515"/>
      <w:r>
        <w:t>4.2.1</w:t>
      </w:r>
      <w:r>
        <w:tab/>
      </w:r>
      <w:r w:rsidR="00A93CCC">
        <w:t>Podpora prodeje</w:t>
      </w:r>
      <w:bookmarkEnd w:id="67"/>
    </w:p>
    <w:p w:rsidR="00A93CCC" w:rsidRDefault="00A93CCC" w:rsidP="00A93CCC">
      <w:pPr>
        <w:pStyle w:val="TextBP"/>
      </w:pPr>
      <w:r>
        <w:t xml:space="preserve">Jednou z oblastí, které by Restaurace </w:t>
      </w:r>
      <w:r w:rsidR="00280A49">
        <w:t>XY</w:t>
      </w:r>
      <w:r>
        <w:t xml:space="preserve"> měla věnovat p</w:t>
      </w:r>
      <w:r w:rsidR="00280A49">
        <w:t>ozornost, je podpora prodeje. V </w:t>
      </w:r>
      <w:r>
        <w:t>rámci různých forem pod</w:t>
      </w:r>
      <w:r w:rsidR="00280A49">
        <w:t>pory prodeje pro podnik služeb bychom R</w:t>
      </w:r>
      <w:r>
        <w:t>estauraci doporučovali využít především následující</w:t>
      </w:r>
      <w:r w:rsidR="00280A49">
        <w:t>ch forem</w:t>
      </w:r>
      <w:r w:rsidR="00C861B5">
        <w:t>: H</w:t>
      </w:r>
      <w:r>
        <w:t>appy hour, benefit navíc, věrnostní program, kupóny a různé typy slev.</w:t>
      </w:r>
    </w:p>
    <w:p w:rsidR="00A93CCC" w:rsidRPr="00280A49" w:rsidRDefault="00280A49" w:rsidP="00A93CCC">
      <w:pPr>
        <w:pStyle w:val="TextBP"/>
        <w:rPr>
          <w:i/>
        </w:rPr>
      </w:pPr>
      <w:r>
        <w:rPr>
          <w:i/>
        </w:rPr>
        <w:t>H</w:t>
      </w:r>
      <w:r w:rsidR="0084496D">
        <w:rPr>
          <w:i/>
        </w:rPr>
        <w:t>appy hour</w:t>
      </w:r>
    </w:p>
    <w:p w:rsidR="00A93CCC" w:rsidRDefault="00280A49" w:rsidP="00A93CCC">
      <w:pPr>
        <w:pStyle w:val="TextBP"/>
      </w:pPr>
      <w:r>
        <w:t>Během H</w:t>
      </w:r>
      <w:r w:rsidR="00A93CCC">
        <w:t>appy hour bychom navrhovali dvě možnosti re</w:t>
      </w:r>
      <w:r>
        <w:t>alizování. První by sestávala z </w:t>
      </w:r>
      <w:r w:rsidR="00A93CCC">
        <w:t>kombinace alkoholického a nealkoholického nápoje. Druhou možností by byla kombinace kávy a koláče dle aktuální nabídky. Dané kombinace produktů by se nabízely za n</w:t>
      </w:r>
      <w:r>
        <w:t xml:space="preserve">ižší cenu, </w:t>
      </w:r>
      <w:r w:rsidR="00A93CCC">
        <w:t>než kdyby si je zákazník koupil samostatně. Na základě</w:t>
      </w:r>
      <w:r>
        <w:t xml:space="preserve"> současné vytíženosti podniku v jednotlivých časech během dne </w:t>
      </w:r>
      <w:r w:rsidR="00A93CCC">
        <w:t>bychom navrhovali časový interval tohoto nástroje mezi 16.00 až 18.00 hodinou v pracovní dny (př</w:t>
      </w:r>
      <w:r>
        <w:t>ípadně až do 19.00 v pátek). O H</w:t>
      </w:r>
      <w:r w:rsidR="00A93CCC">
        <w:t>appy hour by se zákazníci dozvěděli prostřednictv</w:t>
      </w:r>
      <w:r>
        <w:t>ím různých komunikačních kanálů (např. sociálních sítí).</w:t>
      </w:r>
    </w:p>
    <w:p w:rsidR="00A93CCC" w:rsidRPr="00280A49" w:rsidRDefault="00A93CCC" w:rsidP="00A93CCC">
      <w:pPr>
        <w:pStyle w:val="TextBP"/>
        <w:rPr>
          <w:i/>
        </w:rPr>
      </w:pPr>
      <w:r w:rsidRPr="00280A49">
        <w:rPr>
          <w:i/>
        </w:rPr>
        <w:t>Věrnostní program a kupóny na slevy</w:t>
      </w:r>
    </w:p>
    <w:p w:rsidR="00A93CCC" w:rsidRDefault="00A93CCC" w:rsidP="00A93CCC">
      <w:pPr>
        <w:pStyle w:val="TextBP"/>
      </w:pPr>
      <w:r>
        <w:t xml:space="preserve">Restaurace </w:t>
      </w:r>
      <w:r w:rsidR="00280A49">
        <w:t>XY</w:t>
      </w:r>
      <w:r>
        <w:t xml:space="preserve"> v současnosti neposkytuje žádný typ věrnostního programu. Na základě realizovaného průzkumu v dané lokalitě jsme zjistili, že převážná většina zákazníků by projevila zájem o věrnostní slevovou kartu nebo kupón na slevu.</w:t>
      </w:r>
    </w:p>
    <w:p w:rsidR="00A93CCC" w:rsidRDefault="00A93CCC" w:rsidP="00A93CCC">
      <w:pPr>
        <w:pStyle w:val="TextBP"/>
      </w:pPr>
      <w:r>
        <w:t>Kupóny na slevu by byly poskytovány na výběr jídla dle výběru zákazníka ve stanovené hodnotě, nebo jako poměrná část jeho ceny. Jinou formou by mohly být kupóny, které by se poskytovaly na určité kombinace vícechodové</w:t>
      </w:r>
      <w:r w:rsidR="00280A49">
        <w:t>ho</w:t>
      </w:r>
      <w:r>
        <w:t xml:space="preserve"> menu. Také by </w:t>
      </w:r>
      <w:r w:rsidR="00280A49">
        <w:t xml:space="preserve">to </w:t>
      </w:r>
      <w:r>
        <w:t>mohly být slevy uplatňované na společenské akce ve formě procentuální slevy z celkové ceny. Jednotlivé slevy by byly poskytovány v období poklesu poptávky po službách restaurace (délka období poskytované slevy by neměla přesáhnout dobu 2 měsíců).</w:t>
      </w:r>
    </w:p>
    <w:p w:rsidR="00A93CCC" w:rsidRDefault="00A93CCC" w:rsidP="00A93CCC">
      <w:pPr>
        <w:pStyle w:val="TextBP"/>
      </w:pPr>
      <w:r>
        <w:t xml:space="preserve">Věrnostní program by mohl být také jednou z forem podpory prodeje. Realizace tohoto nástroje by byla pro restauraci efektivní ve formě věrnostní karty, na kterou by byly </w:t>
      </w:r>
      <w:r w:rsidR="00280A49">
        <w:lastRenderedPageBreak/>
        <w:t>zaznamenávány</w:t>
      </w:r>
      <w:r>
        <w:t xml:space="preserve"> počty jídel</w:t>
      </w:r>
      <w:r w:rsidR="00280A49">
        <w:t xml:space="preserve">ních menu, přičemž každé jedenácté polední menu </w:t>
      </w:r>
      <w:r>
        <w:t>by bylo po p</w:t>
      </w:r>
      <w:r w:rsidR="00280A49">
        <w:t>ředložení věrnostní karty podáváno</w:t>
      </w:r>
      <w:r>
        <w:t xml:space="preserve"> zdarma. Možnost získat věrnostní kartu by měli zákazníci po celý rok.</w:t>
      </w:r>
    </w:p>
    <w:p w:rsidR="00A93CCC" w:rsidRPr="00280A49" w:rsidRDefault="00280A49" w:rsidP="00A93CCC">
      <w:pPr>
        <w:pStyle w:val="TextBP"/>
        <w:rPr>
          <w:i/>
        </w:rPr>
      </w:pPr>
      <w:r>
        <w:rPr>
          <w:i/>
        </w:rPr>
        <w:t>B</w:t>
      </w:r>
      <w:r w:rsidR="00A93CCC" w:rsidRPr="00280A49">
        <w:rPr>
          <w:i/>
        </w:rPr>
        <w:t>enefity</w:t>
      </w:r>
    </w:p>
    <w:p w:rsidR="00A93CCC" w:rsidRDefault="00A93CCC" w:rsidP="00A93CCC">
      <w:pPr>
        <w:pStyle w:val="TextBP"/>
      </w:pPr>
      <w:r>
        <w:t>Na základě výsledků realizovaného marketingového průzkumu se ukázalo, že respondenti by uvítali něco navíc, například v podobě nápoje nebo dezertu. Tato forma podpory prodeje by mohla být realizována například v podobě nabídky dezertu (koláčku nebo sušenky) k polední</w:t>
      </w:r>
      <w:r w:rsidR="00280A49">
        <w:t>mu</w:t>
      </w:r>
      <w:r>
        <w:t xml:space="preserve"> menu, nebo nabídnutí chuťovky, předkrmu</w:t>
      </w:r>
      <w:r w:rsidR="00280A49">
        <w:t>,</w:t>
      </w:r>
      <w:r>
        <w:t xml:space="preserve"> zatímco zákazníci čekají na hlavní jídlo. Benefit </w:t>
      </w:r>
      <w:r w:rsidR="00280A49">
        <w:t>by mohl být poskytován i během H</w:t>
      </w:r>
      <w:r>
        <w:t>appy hour, v podobě dezertu ke kávě za poloviční cenu.</w:t>
      </w:r>
    </w:p>
    <w:p w:rsidR="00A93CCC" w:rsidRDefault="00A93CCC" w:rsidP="00A93CCC">
      <w:pPr>
        <w:pStyle w:val="TextBP"/>
      </w:pPr>
      <w:r>
        <w:t xml:space="preserve">O jednotlivých formách podpory prodeje by podnik mohl informovat své zákazníky hlavně pomocí </w:t>
      </w:r>
      <w:r w:rsidR="00815F8C">
        <w:t>sociální sítě</w:t>
      </w:r>
      <w:r>
        <w:t xml:space="preserve"> Facebook nebo prostřednictvím jiných komunikačních kanálů.</w:t>
      </w:r>
    </w:p>
    <w:p w:rsidR="00A93CCC" w:rsidRDefault="00815F8C" w:rsidP="00815F8C">
      <w:pPr>
        <w:pStyle w:val="3Nadpis"/>
      </w:pPr>
      <w:bookmarkStart w:id="68" w:name="_Toc458080516"/>
      <w:r>
        <w:t>4.2.2</w:t>
      </w:r>
      <w:r>
        <w:tab/>
      </w:r>
      <w:r w:rsidR="00A93CCC">
        <w:t>Sociální síť Facebook</w:t>
      </w:r>
      <w:bookmarkEnd w:id="68"/>
    </w:p>
    <w:p w:rsidR="00A93CCC" w:rsidRDefault="00A93CCC" w:rsidP="00A93CCC">
      <w:pPr>
        <w:pStyle w:val="TextBP"/>
      </w:pPr>
      <w:r>
        <w:t>Na základě provedenéh</w:t>
      </w:r>
      <w:r w:rsidR="00815F8C">
        <w:t xml:space="preserve">o průzkumu jsme zjistili, že </w:t>
      </w:r>
      <w:r>
        <w:t>87</w:t>
      </w:r>
      <w:r w:rsidR="00815F8C">
        <w:t xml:space="preserve"> % dotázaných je uživateli</w:t>
      </w:r>
      <w:r>
        <w:t xml:space="preserve"> sociálních sítí. Restaurace </w:t>
      </w:r>
      <w:r w:rsidR="00815F8C">
        <w:t xml:space="preserve">XY </w:t>
      </w:r>
      <w:r>
        <w:t>má v současnosti vytvořen profil na Facebooku, kde zákazníci mohou vyjádřit svůj názor, spokojenost, jakož i získat informace o</w:t>
      </w:r>
      <w:r w:rsidR="00815F8C">
        <w:t xml:space="preserve"> polední</w:t>
      </w:r>
      <w:r w:rsidR="00D923D4">
        <w:t>m</w:t>
      </w:r>
      <w:r w:rsidR="00815F8C">
        <w:t xml:space="preserve"> menu, či vidět fotky z </w:t>
      </w:r>
      <w:r>
        <w:t>různých akcí</w:t>
      </w:r>
      <w:r w:rsidR="00815F8C">
        <w:t xml:space="preserve"> uskutečněných touto Restaurací</w:t>
      </w:r>
      <w:r>
        <w:t>. Tato forma internetové reklamy má velký potenciál při získávání nových zákazníků.</w:t>
      </w:r>
    </w:p>
    <w:p w:rsidR="00A93CCC" w:rsidRDefault="00A93CCC" w:rsidP="00A93CCC">
      <w:pPr>
        <w:pStyle w:val="TextBP"/>
      </w:pPr>
      <w:r>
        <w:t xml:space="preserve">Restaurace </w:t>
      </w:r>
      <w:r w:rsidR="00815F8C">
        <w:t xml:space="preserve">XY </w:t>
      </w:r>
      <w:r>
        <w:t xml:space="preserve">internetové reklamě nevěnuje dostatečnou pozornost. Výsledkem toho je, že na profilu jsou uváděny zastaralé informace (či </w:t>
      </w:r>
      <w:r w:rsidR="00815F8C">
        <w:t>informace o aktuálním obědovém</w:t>
      </w:r>
      <w:r>
        <w:t xml:space="preserve"> menu nebo nabíz</w:t>
      </w:r>
      <w:r w:rsidR="00815F8C">
        <w:t xml:space="preserve">ených slevách a akcích). Taktéž </w:t>
      </w:r>
      <w:r>
        <w:t xml:space="preserve">komunikace se zákazníky prostřednictvím </w:t>
      </w:r>
      <w:r w:rsidR="00815F8C">
        <w:t>sociální sítě F</w:t>
      </w:r>
      <w:r>
        <w:t>acebooku je nedostatečná.</w:t>
      </w:r>
    </w:p>
    <w:p w:rsidR="00815F8C" w:rsidRDefault="00815F8C" w:rsidP="00A93CCC">
      <w:pPr>
        <w:pStyle w:val="TextBP"/>
      </w:pPr>
      <w:r>
        <w:t>Na základě výše uvedenéh</w:t>
      </w:r>
      <w:r w:rsidR="00A93CCC">
        <w:t>o bychom společnosti navrhovali, aby se soustředila na tuto oblast komun</w:t>
      </w:r>
      <w:r>
        <w:t>ikace, t</w:t>
      </w:r>
      <w:r w:rsidR="00A93CCC">
        <w:t>z</w:t>
      </w:r>
      <w:r>
        <w:t>n</w:t>
      </w:r>
      <w:r w:rsidR="00A93CCC">
        <w:t>. aby zákazníci měli přístup k aktuálním informacím, aby restaurace aktivně reagovala na podněty od zákazníků (na jejich připomínky, stížnosti ale na druhou stranu i na jejich pochvaly). S cílem přilákat nové zákazníky a upoutat jejich pozornost navrhujeme, aby kromě aktuálních informací zveřejňovala i různé zajímavé, zábavné nebo jinak poutavé odkazy.</w:t>
      </w:r>
      <w:r>
        <w:br w:type="page"/>
      </w:r>
    </w:p>
    <w:p w:rsidR="00A93CCC" w:rsidRDefault="00815F8C" w:rsidP="00815F8C">
      <w:pPr>
        <w:pStyle w:val="3Nadpis"/>
      </w:pPr>
      <w:bookmarkStart w:id="69" w:name="_Toc458080517"/>
      <w:r>
        <w:lastRenderedPageBreak/>
        <w:t>4.2.3</w:t>
      </w:r>
      <w:r>
        <w:tab/>
      </w:r>
      <w:r w:rsidR="00A93CCC">
        <w:t>E-mail marketing</w:t>
      </w:r>
      <w:bookmarkEnd w:id="69"/>
    </w:p>
    <w:p w:rsidR="00A93CCC" w:rsidRDefault="00A93CCC" w:rsidP="00A93CCC">
      <w:pPr>
        <w:pStyle w:val="TextBP"/>
      </w:pPr>
      <w:r>
        <w:t>Další formou inte</w:t>
      </w:r>
      <w:r w:rsidR="00815F8C">
        <w:t>rnetové reklamy, kterou bychom R</w:t>
      </w:r>
      <w:r>
        <w:t>estauraci</w:t>
      </w:r>
      <w:r w:rsidR="00815F8C">
        <w:t xml:space="preserve"> XY</w:t>
      </w:r>
      <w:r>
        <w:t xml:space="preserve"> doporučovali využívat, je e</w:t>
      </w:r>
      <w:r w:rsidR="00815F8C">
        <w:t>-</w:t>
      </w:r>
      <w:r>
        <w:t>mailová komunikace. E-maily jsou efektivní z několika hledisek. Jde o nejméně nákladový způsob udržování vzájemně příznivých vztahů se zákazníky. Tato forma splňuje několik funkcí - informační, upomínací a obchodní.</w:t>
      </w:r>
    </w:p>
    <w:p w:rsidR="00A93CCC" w:rsidRDefault="00A93CCC" w:rsidP="00A93CCC">
      <w:pPr>
        <w:pStyle w:val="TextBP"/>
      </w:pPr>
      <w:r>
        <w:t>Prostředni</w:t>
      </w:r>
      <w:r w:rsidR="00815F8C">
        <w:t>ctvím emailové komunikace může R</w:t>
      </w:r>
      <w:r>
        <w:t>estaurace informovat své zákazník</w:t>
      </w:r>
      <w:r w:rsidR="00815F8C">
        <w:t>y o </w:t>
      </w:r>
      <w:r>
        <w:t>novinkách,</w:t>
      </w:r>
      <w:r w:rsidR="00815F8C">
        <w:t xml:space="preserve"> aktuální nabídce, probíhající</w:t>
      </w:r>
      <w:r w:rsidR="00DA6D5F">
        <w:t>ch</w:t>
      </w:r>
      <w:r w:rsidR="00815F8C">
        <w:t xml:space="preserve"> Happy hour, či o</w:t>
      </w:r>
      <w:r>
        <w:t xml:space="preserve"> možnosti slevových kupónů. Takovým způsobem restaurace nejen informuje své zákazníky, a</w:t>
      </w:r>
      <w:r w:rsidR="00815F8C">
        <w:t>le zůstává v jejich povědomí, t</w:t>
      </w:r>
      <w:r>
        <w:t>z</w:t>
      </w:r>
      <w:r w:rsidR="00815F8C">
        <w:t>n</w:t>
      </w:r>
      <w:r>
        <w:t xml:space="preserve">. neupadá do zapomnění. E-mailová komunikace se využívá i jako součást mnoha marketingových kampaní, jejichž cílem je zvyšování tržeb a s tím související </w:t>
      </w:r>
      <w:r w:rsidR="00815F8C">
        <w:t xml:space="preserve">zvyšující se </w:t>
      </w:r>
      <w:r>
        <w:t>poptávka po službách restaurace.</w:t>
      </w:r>
    </w:p>
    <w:p w:rsidR="00A93CCC" w:rsidRDefault="00815F8C" w:rsidP="00815F8C">
      <w:pPr>
        <w:pStyle w:val="3Nadpis"/>
      </w:pPr>
      <w:bookmarkStart w:id="70" w:name="_Toc458080518"/>
      <w:r>
        <w:t>4.2.4</w:t>
      </w:r>
      <w:r>
        <w:tab/>
      </w:r>
      <w:r w:rsidR="00A93CCC">
        <w:t>Reklama</w:t>
      </w:r>
      <w:bookmarkEnd w:id="70"/>
    </w:p>
    <w:p w:rsidR="00A93CCC" w:rsidRDefault="00A93CCC" w:rsidP="00A93CCC">
      <w:pPr>
        <w:pStyle w:val="TextBP"/>
      </w:pPr>
      <w:r>
        <w:t xml:space="preserve">Kromě internetové komunikace využívá v současnosti Restaurace </w:t>
      </w:r>
      <w:r w:rsidR="00815F8C">
        <w:t>XY</w:t>
      </w:r>
      <w:r>
        <w:t xml:space="preserve"> i tradiční formy reklamy. Na své zviditelnění využívá restaurace dva billboardy, které poutají nejen pozornost návštěvníků </w:t>
      </w:r>
      <w:r w:rsidR="00815F8C">
        <w:t>místního supermarketu,</w:t>
      </w:r>
      <w:r>
        <w:t xml:space="preserve"> ale také i kolemjdoucích </w:t>
      </w:r>
      <w:r w:rsidR="00815F8C">
        <w:t>a řidičů</w:t>
      </w:r>
      <w:r>
        <w:t>. Druhou tradiční formou reklamy je plošná inzerce - plakáty s kulturním a sportovním programem.</w:t>
      </w:r>
    </w:p>
    <w:p w:rsidR="00A93CCC" w:rsidRDefault="00815F8C" w:rsidP="00A93CCC">
      <w:pPr>
        <w:pStyle w:val="TextBP"/>
      </w:pPr>
      <w:r>
        <w:t>Na základě uskutečněného marketingového</w:t>
      </w:r>
      <w:r w:rsidR="00A93CCC">
        <w:t xml:space="preserve"> průzkumu bychom společnosti doporučovali investovat do další formy reklamy </w:t>
      </w:r>
      <w:r>
        <w:t>–</w:t>
      </w:r>
      <w:r w:rsidR="00A93CCC">
        <w:t xml:space="preserve"> </w:t>
      </w:r>
      <w:r>
        <w:t>do letáků</w:t>
      </w:r>
      <w:r w:rsidR="00A93CCC">
        <w:t>. V průzkumu 38</w:t>
      </w:r>
      <w:r>
        <w:t xml:space="preserve"> </w:t>
      </w:r>
      <w:r w:rsidR="00A93CCC">
        <w:t>% respondentů uvedlo, že by chtěli být informováni právě prostřednictvím této formy reklamy. Letáky by kromě nabídky jídel mohly obsahovat informace o aktuálních slevách, novin</w:t>
      </w:r>
      <w:r>
        <w:t>kách, či o probíhající H</w:t>
      </w:r>
      <w:r w:rsidR="00A93CCC">
        <w:t xml:space="preserve">appy hour. Součástí designu letáků by mělo být dominantní logo a název restaurace pro lepší asociaci s podnikem. Se stejným cílem bychom restauraci doporučovali investovat do reklamních předmětů, jako </w:t>
      </w:r>
      <w:r>
        <w:t xml:space="preserve">jsou </w:t>
      </w:r>
      <w:r w:rsidR="00A93CCC">
        <w:t>například nálepky, obaly na cu</w:t>
      </w:r>
      <w:r>
        <w:t>kr, ubrousky a</w:t>
      </w:r>
      <w:r w:rsidR="00A93CCC">
        <w:t>pod.</w:t>
      </w:r>
    </w:p>
    <w:p w:rsidR="00A93CCC" w:rsidRDefault="00815F8C" w:rsidP="00815F8C">
      <w:pPr>
        <w:pStyle w:val="3Nadpis"/>
      </w:pPr>
      <w:bookmarkStart w:id="71" w:name="_Toc458080519"/>
      <w:r>
        <w:t>4.2.5</w:t>
      </w:r>
      <w:r>
        <w:tab/>
      </w:r>
      <w:r w:rsidR="00A93CCC">
        <w:t>Event marketing</w:t>
      </w:r>
      <w:bookmarkEnd w:id="71"/>
    </w:p>
    <w:p w:rsidR="00A93CCC" w:rsidRDefault="00815F8C" w:rsidP="00A93CCC">
      <w:pPr>
        <w:pStyle w:val="TextBP"/>
      </w:pPr>
      <w:r>
        <w:t>Další oblastí, která R</w:t>
      </w:r>
      <w:r w:rsidR="00A93CCC">
        <w:t>estauraci</w:t>
      </w:r>
      <w:r>
        <w:t xml:space="preserve"> XY</w:t>
      </w:r>
      <w:r w:rsidR="00A93CCC">
        <w:t xml:space="preserve"> nabízí možnost zviditelnění se a získání nových zákazníků, je </w:t>
      </w:r>
      <w:r>
        <w:t>event marketing. V současnosti R</w:t>
      </w:r>
      <w:r w:rsidR="00A93CCC">
        <w:t>estaurace nevyužívá tuto formu marketingové</w:t>
      </w:r>
      <w:r>
        <w:t xml:space="preserve"> komunikace. Vzhledem k lokalitě</w:t>
      </w:r>
      <w:r w:rsidR="00A93CCC">
        <w:t xml:space="preserve"> restaurace a </w:t>
      </w:r>
      <w:r>
        <w:t xml:space="preserve">potenciálním výhodám </w:t>
      </w:r>
      <w:r w:rsidR="00A93CCC">
        <w:t>bychom společnosti navrhovali zavést pořádání r</w:t>
      </w:r>
      <w:r>
        <w:t>ůzných akcí dle aktuální sezóny</w:t>
      </w:r>
      <w:r w:rsidR="00A93CCC">
        <w:t>, jako například kachní či husí hody, vánoční zelňačka, punč a jiné.</w:t>
      </w:r>
    </w:p>
    <w:p w:rsidR="00A93CCC" w:rsidRDefault="00A93CCC" w:rsidP="00A93CCC">
      <w:pPr>
        <w:pStyle w:val="TextBP"/>
      </w:pPr>
      <w:r>
        <w:lastRenderedPageBreak/>
        <w:t>Také bychom restauraci doporučovali během léta se zaměřit na segment zákazníků - r</w:t>
      </w:r>
      <w:r w:rsidR="00815F8C">
        <w:t>odiny s </w:t>
      </w:r>
      <w:r>
        <w:t>dětmi. Zřízení dět</w:t>
      </w:r>
      <w:r w:rsidR="00815F8C">
        <w:t>ského koutku by restauraci mohlo</w:t>
      </w:r>
      <w:r>
        <w:t xml:space="preserve"> přinést nové potenciální zákazníky. Dětský koutek by dětem nabízel zábavu, zatímco rodiče by si mohli</w:t>
      </w:r>
      <w:r w:rsidR="00815F8C">
        <w:t xml:space="preserve"> vychutnat vícechodové menu, či by mohly maminky příjemně posedět u kávy</w:t>
      </w:r>
      <w:r>
        <w:t>.</w:t>
      </w:r>
    </w:p>
    <w:p w:rsidR="00A93CCC" w:rsidRDefault="00815F8C" w:rsidP="00815F8C">
      <w:pPr>
        <w:pStyle w:val="3Nadpis"/>
      </w:pPr>
      <w:bookmarkStart w:id="72" w:name="_Toc458080520"/>
      <w:r>
        <w:t>4.2.6</w:t>
      </w:r>
      <w:r>
        <w:tab/>
      </w:r>
      <w:r w:rsidR="00A93CCC">
        <w:t>Interní komunikace</w:t>
      </w:r>
      <w:bookmarkEnd w:id="72"/>
    </w:p>
    <w:p w:rsidR="007360D3" w:rsidRDefault="00815F8C" w:rsidP="00A93CCC">
      <w:pPr>
        <w:pStyle w:val="TextBP"/>
      </w:pPr>
      <w:r>
        <w:t>Prozatím uváděná</w:t>
      </w:r>
      <w:r w:rsidR="00A93CCC">
        <w:t xml:space="preserve"> navrhovaná opatření se týkala</w:t>
      </w:r>
      <w:r>
        <w:t xml:space="preserve"> zlepšení externí komunikace, t</w:t>
      </w:r>
      <w:r w:rsidR="00A93CCC">
        <w:t>z</w:t>
      </w:r>
      <w:r>
        <w:t>n</w:t>
      </w:r>
      <w:r w:rsidR="00A93CCC">
        <w:t xml:space="preserve">. od podniku služeb směrem k zákazníkům. Restaurace </w:t>
      </w:r>
      <w:r>
        <w:t>XY</w:t>
      </w:r>
      <w:r w:rsidR="00A93CCC">
        <w:t xml:space="preserve"> by měla současně zlepšit úroveň interní</w:t>
      </w:r>
      <w:r>
        <w:t>,</w:t>
      </w:r>
      <w:r w:rsidR="00A93CCC">
        <w:t xml:space="preserve"> jakož</w:t>
      </w:r>
      <w:r>
        <w:t xml:space="preserve"> i interaktivní komunikace, tzn.</w:t>
      </w:r>
      <w:r w:rsidR="00A93CCC">
        <w:t xml:space="preserve"> mezi podnikem služeb a zaměstnanci a mezi zaměstnanci a zákazníky. Právě tyto dvě formy komunikace </w:t>
      </w:r>
      <w:r>
        <w:t xml:space="preserve">spolu </w:t>
      </w:r>
      <w:r w:rsidR="00A93CCC">
        <w:t xml:space="preserve">velmi úzce souvisí. </w:t>
      </w:r>
    </w:p>
    <w:p w:rsidR="00A93CCC" w:rsidRDefault="00A93CCC" w:rsidP="00A93CCC">
      <w:pPr>
        <w:pStyle w:val="TextBP"/>
      </w:pPr>
      <w:r>
        <w:t>Jako prvořadý cíl v této oblasti bychom restauraci navrhovali soustředit se na udržování vysoké úrovně informovanosti zaměstnanců. Jedním z možných způsobů</w:t>
      </w:r>
      <w:r w:rsidR="007360D3">
        <w:t>,</w:t>
      </w:r>
      <w:r>
        <w:t xml:space="preserve"> jak toho dosáhnout, b</w:t>
      </w:r>
      <w:r w:rsidR="007360D3">
        <w:t>y bylo zavedení pravidelných</w:t>
      </w:r>
      <w:r>
        <w:t xml:space="preserve"> </w:t>
      </w:r>
      <w:r w:rsidR="007360D3">
        <w:t>pracovních porad</w:t>
      </w:r>
      <w:r>
        <w:t>, kdy by všichni z</w:t>
      </w:r>
      <w:r w:rsidR="005E351B">
        <w:t>aměstnanci na začátku s</w:t>
      </w:r>
      <w:r w:rsidR="007360D3">
        <w:t>měny byli</w:t>
      </w:r>
      <w:r>
        <w:t xml:space="preserve"> seznámeni s aktuální nabídkou, složením nabízenýc</w:t>
      </w:r>
      <w:r w:rsidR="007360D3">
        <w:t xml:space="preserve">h jídel, </w:t>
      </w:r>
      <w:r w:rsidR="00872DF4">
        <w:t xml:space="preserve">věděli o </w:t>
      </w:r>
      <w:r w:rsidR="007360D3">
        <w:t>probíhajících akcích a </w:t>
      </w:r>
      <w:r>
        <w:t xml:space="preserve">jiných </w:t>
      </w:r>
      <w:r w:rsidR="007360D3">
        <w:t xml:space="preserve">relevantních </w:t>
      </w:r>
      <w:r>
        <w:t>skutečnostech. Informovaný zaměstnanec představuje záruku, že dokáže lépe vyhovět požadavkům zákazníka, čímž zvyšuje jejich spokojenost s nabídnutými službami.</w:t>
      </w:r>
    </w:p>
    <w:p w:rsidR="00A93CCC" w:rsidRDefault="007360D3" w:rsidP="00A93CCC">
      <w:pPr>
        <w:pStyle w:val="TextBP"/>
      </w:pPr>
      <w:r>
        <w:t>Současně by si R</w:t>
      </w:r>
      <w:r w:rsidR="00A93CCC">
        <w:t xml:space="preserve">estaurace </w:t>
      </w:r>
      <w:r>
        <w:t xml:space="preserve">XY </w:t>
      </w:r>
      <w:r w:rsidR="00A93CCC">
        <w:t>měla uvědomit, že právě zaměstnanci jsou pro její existenci nezbytní. Mnozí ze zaměstnanců jsou kontaktní</w:t>
      </w:r>
      <w:r>
        <w:t>mi zaměstnanci, t</w:t>
      </w:r>
      <w:r w:rsidR="00A93CCC">
        <w:t>z</w:t>
      </w:r>
      <w:r>
        <w:t>n</w:t>
      </w:r>
      <w:r w:rsidR="00A93CCC">
        <w:t>. že jsou v přímém kontaktu se zákazníky a ovlivňují jejich rozhodování o opětovném využití služby. Na z</w:t>
      </w:r>
      <w:r>
        <w:t>ákladě této skutečnosti bychom R</w:t>
      </w:r>
      <w:r w:rsidR="00A93CCC">
        <w:t xml:space="preserve">estauraci doporučovali, aby se snažila o správnou motivaci zaměstnanců, </w:t>
      </w:r>
      <w:r>
        <w:t xml:space="preserve">a to </w:t>
      </w:r>
      <w:r w:rsidR="00A93CCC">
        <w:t xml:space="preserve">prostřednictvím odměn, záruk, poskytování jejich dalšího vzdělávání nebo jiných forem. Také i formulace podnikové kultury a ztotožnění </w:t>
      </w:r>
      <w:r>
        <w:t>se zaměstnanců s ní přispěje k </w:t>
      </w:r>
      <w:r w:rsidR="00A93CCC">
        <w:t xml:space="preserve">tomu, že všichni začnou fungovat jako jeden tým a posílí se u nich </w:t>
      </w:r>
      <w:r>
        <w:t>tzv. „my“</w:t>
      </w:r>
      <w:r w:rsidR="00A93CCC">
        <w:t xml:space="preserve"> vnímání.</w:t>
      </w:r>
    </w:p>
    <w:p w:rsidR="00A93CCC" w:rsidRDefault="007360D3" w:rsidP="007360D3">
      <w:pPr>
        <w:pStyle w:val="3Nadpis"/>
      </w:pPr>
      <w:bookmarkStart w:id="73" w:name="_Toc458080521"/>
      <w:r>
        <w:t>4.2.7</w:t>
      </w:r>
      <w:r>
        <w:tab/>
      </w:r>
      <w:r w:rsidR="00A93CCC">
        <w:t>Hodnocení spokojenosti zákazníků</w:t>
      </w:r>
      <w:bookmarkEnd w:id="73"/>
    </w:p>
    <w:p w:rsidR="00A93CCC" w:rsidRDefault="00A93CCC" w:rsidP="00A93CCC">
      <w:pPr>
        <w:pStyle w:val="TextBP"/>
      </w:pPr>
      <w:r>
        <w:t xml:space="preserve">Základním cílem všech navrhovaných opatření je zlepšení vztahů se zákazníky a získání nových zákazníků. Aby bylo možné </w:t>
      </w:r>
      <w:r w:rsidR="007360D3">
        <w:t xml:space="preserve">sledovat dosahování tohoto cíle a </w:t>
      </w:r>
      <w:r>
        <w:t>efektivnosti jednotlivých navrhovaných opatření</w:t>
      </w:r>
      <w:r w:rsidR="007360D3">
        <w:t xml:space="preserve">, je důležité zvolit si i formu </w:t>
      </w:r>
      <w:r>
        <w:t xml:space="preserve">hodnocení spokojenosti zákazníků. Restauraci </w:t>
      </w:r>
      <w:r w:rsidR="007360D3">
        <w:t>XY</w:t>
      </w:r>
      <w:r>
        <w:t xml:space="preserve"> bychom jako efektivní způsob zjišťování spokojenosti u zákazníků doporučovali zavedení knihy přání a stížností. Tato forma je o</w:t>
      </w:r>
      <w:r w:rsidR="007360D3">
        <w:t>blíbená</w:t>
      </w:r>
      <w:r>
        <w:t xml:space="preserve"> i mezi zákazníky, </w:t>
      </w:r>
      <w:r>
        <w:lastRenderedPageBreak/>
        <w:t>protože jim umožňuje vyjád</w:t>
      </w:r>
      <w:r w:rsidR="007360D3">
        <w:t>řit jejich názory, postřehy, či upozornit</w:t>
      </w:r>
      <w:r>
        <w:t xml:space="preserve"> vzniklé problémy, ale zároveň mají jistotu, že zůstanou v anonymitě. Knihu bychom</w:t>
      </w:r>
      <w:r w:rsidR="007360D3">
        <w:t xml:space="preserve"> doporučovali ve velikosti A4 v </w:t>
      </w:r>
      <w:r>
        <w:t xml:space="preserve">koženém obalu červené barvy, na obalu </w:t>
      </w:r>
      <w:r w:rsidR="007360D3">
        <w:t xml:space="preserve">by mělo být </w:t>
      </w:r>
      <w:r>
        <w:t>vyobrazeno logo restaurace. Vni</w:t>
      </w:r>
      <w:r w:rsidR="007360D3">
        <w:t>třek knihy by tvořily očíslované</w:t>
      </w:r>
      <w:r>
        <w:t xml:space="preserve"> předdef</w:t>
      </w:r>
      <w:r w:rsidR="007360D3">
        <w:t>inované strany s možností napsání své vlastní</w:t>
      </w:r>
      <w:r>
        <w:t xml:space="preserve"> zkušenost</w:t>
      </w:r>
      <w:r w:rsidR="007360D3">
        <w:t>i s R</w:t>
      </w:r>
      <w:r>
        <w:t>estaurací</w:t>
      </w:r>
      <w:r w:rsidR="007360D3">
        <w:t xml:space="preserve"> XY,</w:t>
      </w:r>
      <w:r>
        <w:t xml:space="preserve"> případně datum návštěvy.</w:t>
      </w:r>
    </w:p>
    <w:p w:rsidR="00A93CCC" w:rsidRDefault="00A93CCC" w:rsidP="00A93CCC">
      <w:pPr>
        <w:pStyle w:val="TextBP"/>
      </w:pPr>
      <w:r>
        <w:t xml:space="preserve">Výsledky hodnocení zákazníků by restaurace měla následně zvážit a na základě nich upravit svou marketingovou strategii. Výsledky bez následných nápravných opatření by tak neměly žádnou váhu. Vždyť už </w:t>
      </w:r>
      <w:r w:rsidR="007360D3">
        <w:t>i v minulosti lidé věděli, že: „</w:t>
      </w:r>
      <w:r>
        <w:t xml:space="preserve">Náš zákazník, </w:t>
      </w:r>
      <w:r w:rsidR="007360D3">
        <w:t>náš pán</w:t>
      </w:r>
      <w:r>
        <w:t>.</w:t>
      </w:r>
      <w:r w:rsidR="007360D3">
        <w:t>“</w:t>
      </w:r>
      <w:r>
        <w:t xml:space="preserve"> Právě toto přísloví by mělo být pro podnik motivující při všech rozhodnutích směřujících k větší spokojenosti zákazníků.</w:t>
      </w:r>
    </w:p>
    <w:p w:rsidR="00A93CCC" w:rsidRDefault="00511480" w:rsidP="00511480">
      <w:pPr>
        <w:pStyle w:val="3Nadpis"/>
      </w:pPr>
      <w:bookmarkStart w:id="74" w:name="_Toc458080522"/>
      <w:r>
        <w:t>4.2.8</w:t>
      </w:r>
      <w:r>
        <w:tab/>
      </w:r>
      <w:r w:rsidR="00A93CCC">
        <w:t>Databáze zákazníků</w:t>
      </w:r>
      <w:bookmarkEnd w:id="74"/>
    </w:p>
    <w:p w:rsidR="00A93CCC" w:rsidRDefault="00A93CCC" w:rsidP="00A93CCC">
      <w:pPr>
        <w:pStyle w:val="TextBP"/>
      </w:pPr>
      <w:r>
        <w:t>V současnosti všechny podniky, které se chtějí prosadit na trhu a být úspěšné</w:t>
      </w:r>
      <w:r w:rsidR="00511480">
        <w:t>,</w:t>
      </w:r>
      <w:r>
        <w:t xml:space="preserve"> využívají databáze zákazníků. Informace o spotřebitelích, zákaznících jsou těmi nejcennějšími informacemi pro podniky, nejen výrobní</w:t>
      </w:r>
      <w:r w:rsidR="00511480">
        <w:t>ho charakteru,</w:t>
      </w:r>
      <w:r>
        <w:t xml:space="preserve"> ale i</w:t>
      </w:r>
      <w:r w:rsidR="00511480">
        <w:t xml:space="preserve"> pro subjekt nabízející služ</w:t>
      </w:r>
      <w:r>
        <w:t>b</w:t>
      </w:r>
      <w:r w:rsidR="00511480">
        <w:t>y</w:t>
      </w:r>
      <w:r>
        <w:t>.</w:t>
      </w:r>
    </w:p>
    <w:p w:rsidR="00A93CCC" w:rsidRDefault="00511480" w:rsidP="00A93CCC">
      <w:pPr>
        <w:pStyle w:val="TextBP"/>
      </w:pPr>
      <w:r>
        <w:t>Vzhledem k nabízející</w:t>
      </w:r>
      <w:r w:rsidR="005E351B">
        <w:t>m</w:t>
      </w:r>
      <w:r>
        <w:t xml:space="preserve"> se výhodám z využívání tohoto nástroje bychom R</w:t>
      </w:r>
      <w:r w:rsidR="00A93CCC">
        <w:t>estauraci</w:t>
      </w:r>
      <w:r>
        <w:t xml:space="preserve"> XY</w:t>
      </w:r>
      <w:r w:rsidR="00A93CCC">
        <w:t xml:space="preserve"> navrhovali </w:t>
      </w:r>
      <w:r>
        <w:t>zavést databázi stávajících a nových zákazníků</w:t>
      </w:r>
      <w:r w:rsidR="00A93CCC">
        <w:t xml:space="preserve">. </w:t>
      </w:r>
      <w:r>
        <w:t>Tato d</w:t>
      </w:r>
      <w:r w:rsidR="00A93CCC">
        <w:t xml:space="preserve">atabáze by byla vhodným nástrojem pro usnadnění komunikace se zákazníkem, jehož uplatnění </w:t>
      </w:r>
      <w:r>
        <w:t xml:space="preserve">se nabízí </w:t>
      </w:r>
      <w:r w:rsidR="00A93CCC">
        <w:t>v rámci podpory prodeje, reklamy, či event marketingu. Databáze zákazníků ve</w:t>
      </w:r>
      <w:r>
        <w:t xml:space="preserve"> spojení s e-mailovou komunikací</w:t>
      </w:r>
      <w:r w:rsidR="00A93CCC">
        <w:t xml:space="preserve"> by zajistila pravidelné udržování kontaktu se zákazníky. Informování o h</w:t>
      </w:r>
      <w:r>
        <w:t>appy hour, připravovaných, či</w:t>
      </w:r>
      <w:r w:rsidR="00A93CCC">
        <w:t xml:space="preserve"> probíhajících eventech (akc</w:t>
      </w:r>
      <w:r>
        <w:t>ích), rozesílání tzv. newsletterů</w:t>
      </w:r>
      <w:r w:rsidR="00A93CCC">
        <w:t xml:space="preserve"> jsou </w:t>
      </w:r>
      <w:r>
        <w:t>těmi aktivitami,</w:t>
      </w:r>
      <w:r w:rsidR="00A93CCC">
        <w:t xml:space="preserve"> které s využitím nízkých nák</w:t>
      </w:r>
      <w:r>
        <w:t>ladů mají potenciál posílit a</w:t>
      </w:r>
      <w:r w:rsidR="00A93CCC">
        <w:t xml:space="preserve"> vybudovat dlouhodobé pozitivní vztahy se zákazníky.</w:t>
      </w:r>
    </w:p>
    <w:p w:rsidR="00A93CCC" w:rsidRDefault="00A93CCC" w:rsidP="00A93CCC">
      <w:pPr>
        <w:pStyle w:val="TextBP"/>
      </w:pPr>
      <w:r>
        <w:t>Databáze zákazníků by měla up</w:t>
      </w:r>
      <w:r w:rsidR="00511480">
        <w:t>latnění, ne</w:t>
      </w:r>
      <w:r>
        <w:t>jen</w:t>
      </w:r>
      <w:r w:rsidR="00511480">
        <w:t>om</w:t>
      </w:r>
      <w:r>
        <w:t xml:space="preserve"> jako informační funkce pro zákazníky, ale zároveň i pro </w:t>
      </w:r>
      <w:r w:rsidR="00511480">
        <w:t xml:space="preserve">samotný </w:t>
      </w:r>
      <w:r>
        <w:t>podnik. Prostřednictv</w:t>
      </w:r>
      <w:r w:rsidR="00511480">
        <w:t xml:space="preserve">ím různých oběžníků a průzkumů </w:t>
      </w:r>
      <w:r>
        <w:t>by podnik služeb mohl získat informace o preferencích zákazníků, jejich očekávání</w:t>
      </w:r>
      <w:r w:rsidR="00511480">
        <w:t>ch</w:t>
      </w:r>
      <w:r>
        <w:t xml:space="preserve"> a potřebách.</w:t>
      </w:r>
    </w:p>
    <w:p w:rsidR="00A93CCC" w:rsidRDefault="00511480" w:rsidP="00511480">
      <w:pPr>
        <w:pStyle w:val="3Nadpis"/>
      </w:pPr>
      <w:bookmarkStart w:id="75" w:name="_Toc458080523"/>
      <w:r>
        <w:t>4.2.9</w:t>
      </w:r>
      <w:r w:rsidR="00C90F04">
        <w:tab/>
      </w:r>
      <w:r w:rsidR="00A93CCC">
        <w:t>Kalkulace nákladů na realizaci návrhů</w:t>
      </w:r>
      <w:bookmarkEnd w:id="75"/>
    </w:p>
    <w:p w:rsidR="00A93CCC" w:rsidRDefault="00A93CCC" w:rsidP="00A93CCC">
      <w:pPr>
        <w:pStyle w:val="TextBP"/>
      </w:pPr>
      <w:r>
        <w:t>Na realizaci navrhovaných opatření v oblasti marketingové komunikace bude muset restaurace vynaložit vyšší náklady ve srovnání s náklady, které na komunikaci se zákazníky</w:t>
      </w:r>
      <w:r w:rsidR="000B10C5">
        <w:t xml:space="preserve"> </w:t>
      </w:r>
      <w:r>
        <w:lastRenderedPageBreak/>
        <w:t>vynakládá v současnosti. Roční náklady na navrhované jednotlivé formy komunikace jso</w:t>
      </w:r>
      <w:r w:rsidR="000B10C5">
        <w:t>u uvedeny v následující tabulce č. 3.</w:t>
      </w:r>
    </w:p>
    <w:p w:rsidR="00FD668A" w:rsidRPr="005901FB" w:rsidRDefault="00FD668A" w:rsidP="00C861B5">
      <w:pPr>
        <w:pStyle w:val="Tab"/>
      </w:pPr>
      <w:bookmarkStart w:id="76" w:name="_Toc455777639"/>
      <w:r w:rsidRPr="005901FB">
        <w:t>Tabulka</w:t>
      </w:r>
      <w:r>
        <w:t xml:space="preserve"> 3</w:t>
      </w:r>
      <w:r w:rsidRPr="005901FB">
        <w:t xml:space="preserve">: </w:t>
      </w:r>
      <w:r>
        <w:t>Roční náklady na návrhy pro marketingovou komunikaci Restaurace XY</w:t>
      </w:r>
      <w:bookmarkEnd w:id="76"/>
    </w:p>
    <w:tbl>
      <w:tblPr>
        <w:tblStyle w:val="af4"/>
        <w:tblW w:w="0" w:type="auto"/>
        <w:jc w:val="center"/>
        <w:tblLook w:val="04A0"/>
      </w:tblPr>
      <w:tblGrid>
        <w:gridCol w:w="4946"/>
        <w:gridCol w:w="1734"/>
      </w:tblGrid>
      <w:tr w:rsidR="00FD668A" w:rsidTr="00FD668A">
        <w:trPr>
          <w:trHeight w:val="510"/>
          <w:jc w:val="center"/>
        </w:trPr>
        <w:tc>
          <w:tcPr>
            <w:tcW w:w="4946" w:type="dxa"/>
            <w:tcBorders>
              <w:top w:val="single" w:sz="4" w:space="0" w:color="auto"/>
              <w:left w:val="single" w:sz="4" w:space="0" w:color="auto"/>
            </w:tcBorders>
            <w:vAlign w:val="center"/>
          </w:tcPr>
          <w:p w:rsidR="00FD668A" w:rsidRPr="005901FB" w:rsidRDefault="00FD668A" w:rsidP="00FD668A">
            <w:pPr>
              <w:pStyle w:val="Plohy"/>
              <w:spacing w:line="240" w:lineRule="auto"/>
              <w:jc w:val="left"/>
              <w:rPr>
                <w:b/>
                <w:sz w:val="24"/>
                <w:szCs w:val="24"/>
              </w:rPr>
            </w:pPr>
            <w:r>
              <w:rPr>
                <w:b/>
                <w:sz w:val="24"/>
                <w:szCs w:val="24"/>
              </w:rPr>
              <w:t>Navržená opatření</w:t>
            </w:r>
          </w:p>
        </w:tc>
        <w:tc>
          <w:tcPr>
            <w:tcW w:w="1734" w:type="dxa"/>
            <w:vAlign w:val="center"/>
          </w:tcPr>
          <w:p w:rsidR="00FD668A" w:rsidRPr="000A3552" w:rsidRDefault="00FD668A" w:rsidP="00FD668A">
            <w:pPr>
              <w:pStyle w:val="Plohy"/>
              <w:spacing w:line="240" w:lineRule="auto"/>
              <w:jc w:val="center"/>
              <w:rPr>
                <w:b/>
                <w:sz w:val="24"/>
                <w:szCs w:val="24"/>
              </w:rPr>
            </w:pPr>
            <w:r>
              <w:rPr>
                <w:b/>
                <w:sz w:val="24"/>
                <w:szCs w:val="24"/>
              </w:rPr>
              <w:t>Náklad v Kč</w:t>
            </w:r>
          </w:p>
        </w:tc>
      </w:tr>
      <w:tr w:rsidR="00FD668A" w:rsidTr="00FD668A">
        <w:trPr>
          <w:trHeight w:val="510"/>
          <w:jc w:val="center"/>
        </w:trPr>
        <w:tc>
          <w:tcPr>
            <w:tcW w:w="4946" w:type="dxa"/>
            <w:vAlign w:val="center"/>
          </w:tcPr>
          <w:p w:rsidR="00FD668A" w:rsidRPr="005901FB" w:rsidRDefault="00FD668A" w:rsidP="00FD668A">
            <w:pPr>
              <w:spacing w:line="240" w:lineRule="auto"/>
              <w:jc w:val="left"/>
              <w:rPr>
                <w:sz w:val="24"/>
              </w:rPr>
            </w:pPr>
            <w:r>
              <w:rPr>
                <w:sz w:val="24"/>
              </w:rPr>
              <w:t>Podpora prodeje</w:t>
            </w:r>
          </w:p>
        </w:tc>
        <w:tc>
          <w:tcPr>
            <w:tcW w:w="1734" w:type="dxa"/>
            <w:vAlign w:val="center"/>
          </w:tcPr>
          <w:p w:rsidR="00FD668A" w:rsidRPr="005901FB" w:rsidRDefault="00FD668A" w:rsidP="00FD668A">
            <w:pPr>
              <w:pStyle w:val="Plohy"/>
              <w:spacing w:line="240" w:lineRule="auto"/>
              <w:jc w:val="center"/>
              <w:rPr>
                <w:sz w:val="24"/>
                <w:szCs w:val="24"/>
              </w:rPr>
            </w:pPr>
            <w:r>
              <w:rPr>
                <w:sz w:val="24"/>
                <w:szCs w:val="24"/>
              </w:rPr>
              <w:t>1 800</w:t>
            </w:r>
          </w:p>
        </w:tc>
      </w:tr>
      <w:tr w:rsidR="00FD668A" w:rsidTr="00FD668A">
        <w:trPr>
          <w:trHeight w:val="510"/>
          <w:jc w:val="center"/>
        </w:trPr>
        <w:tc>
          <w:tcPr>
            <w:tcW w:w="4946" w:type="dxa"/>
            <w:vAlign w:val="center"/>
          </w:tcPr>
          <w:p w:rsidR="00FD668A" w:rsidRPr="005901FB" w:rsidRDefault="00FD668A" w:rsidP="00FD668A">
            <w:pPr>
              <w:spacing w:line="240" w:lineRule="auto"/>
              <w:jc w:val="left"/>
              <w:rPr>
                <w:sz w:val="24"/>
              </w:rPr>
            </w:pPr>
            <w:r>
              <w:rPr>
                <w:sz w:val="24"/>
              </w:rPr>
              <w:t>Letáky</w:t>
            </w:r>
          </w:p>
        </w:tc>
        <w:tc>
          <w:tcPr>
            <w:tcW w:w="1734" w:type="dxa"/>
            <w:vAlign w:val="center"/>
          </w:tcPr>
          <w:p w:rsidR="00FD668A" w:rsidRPr="005901FB" w:rsidRDefault="00FD668A" w:rsidP="00FD668A">
            <w:pPr>
              <w:pStyle w:val="Plohy"/>
              <w:spacing w:line="240" w:lineRule="auto"/>
              <w:jc w:val="center"/>
              <w:rPr>
                <w:sz w:val="24"/>
                <w:szCs w:val="24"/>
              </w:rPr>
            </w:pPr>
            <w:r>
              <w:rPr>
                <w:sz w:val="24"/>
                <w:szCs w:val="24"/>
              </w:rPr>
              <w:t>4 200</w:t>
            </w:r>
          </w:p>
        </w:tc>
      </w:tr>
      <w:tr w:rsidR="00FD668A" w:rsidTr="00FD668A">
        <w:trPr>
          <w:trHeight w:val="510"/>
          <w:jc w:val="center"/>
        </w:trPr>
        <w:tc>
          <w:tcPr>
            <w:tcW w:w="4946" w:type="dxa"/>
            <w:vAlign w:val="center"/>
          </w:tcPr>
          <w:p w:rsidR="00FD668A" w:rsidRPr="005901FB" w:rsidRDefault="00FD668A" w:rsidP="00FD668A">
            <w:pPr>
              <w:spacing w:line="240" w:lineRule="auto"/>
              <w:jc w:val="left"/>
              <w:rPr>
                <w:sz w:val="24"/>
              </w:rPr>
            </w:pPr>
            <w:r>
              <w:rPr>
                <w:sz w:val="24"/>
              </w:rPr>
              <w:t>Nálepky</w:t>
            </w:r>
          </w:p>
        </w:tc>
        <w:tc>
          <w:tcPr>
            <w:tcW w:w="1734" w:type="dxa"/>
            <w:vAlign w:val="center"/>
          </w:tcPr>
          <w:p w:rsidR="00FD668A" w:rsidRPr="005901FB" w:rsidRDefault="00FD668A" w:rsidP="00FD668A">
            <w:pPr>
              <w:pStyle w:val="Plohy"/>
              <w:spacing w:line="240" w:lineRule="auto"/>
              <w:jc w:val="center"/>
              <w:rPr>
                <w:sz w:val="24"/>
                <w:szCs w:val="24"/>
              </w:rPr>
            </w:pPr>
            <w:r>
              <w:rPr>
                <w:sz w:val="24"/>
                <w:szCs w:val="24"/>
              </w:rPr>
              <w:t>1 800</w:t>
            </w:r>
          </w:p>
        </w:tc>
      </w:tr>
      <w:tr w:rsidR="00FD668A" w:rsidTr="00FD668A">
        <w:trPr>
          <w:trHeight w:val="510"/>
          <w:jc w:val="center"/>
        </w:trPr>
        <w:tc>
          <w:tcPr>
            <w:tcW w:w="4946" w:type="dxa"/>
            <w:tcBorders>
              <w:bottom w:val="single" w:sz="4" w:space="0" w:color="auto"/>
            </w:tcBorders>
            <w:vAlign w:val="center"/>
          </w:tcPr>
          <w:p w:rsidR="00FD668A" w:rsidRPr="005901FB" w:rsidRDefault="00FD668A" w:rsidP="00FD668A">
            <w:pPr>
              <w:spacing w:line="240" w:lineRule="auto"/>
              <w:jc w:val="left"/>
              <w:rPr>
                <w:sz w:val="24"/>
              </w:rPr>
            </w:pPr>
            <w:r>
              <w:rPr>
                <w:sz w:val="24"/>
              </w:rPr>
              <w:t>Kniha přání a stížností</w:t>
            </w:r>
          </w:p>
        </w:tc>
        <w:tc>
          <w:tcPr>
            <w:tcW w:w="1734" w:type="dxa"/>
            <w:tcBorders>
              <w:bottom w:val="single" w:sz="4" w:space="0" w:color="auto"/>
            </w:tcBorders>
            <w:vAlign w:val="center"/>
          </w:tcPr>
          <w:p w:rsidR="00FD668A" w:rsidRPr="005901FB" w:rsidRDefault="00FD668A" w:rsidP="00FD668A">
            <w:pPr>
              <w:pStyle w:val="Plohy"/>
              <w:spacing w:line="240" w:lineRule="auto"/>
              <w:jc w:val="center"/>
              <w:rPr>
                <w:sz w:val="24"/>
                <w:szCs w:val="24"/>
              </w:rPr>
            </w:pPr>
            <w:r>
              <w:rPr>
                <w:sz w:val="24"/>
                <w:szCs w:val="24"/>
              </w:rPr>
              <w:t>500</w:t>
            </w:r>
          </w:p>
        </w:tc>
      </w:tr>
      <w:tr w:rsidR="00FD668A" w:rsidTr="00FD668A">
        <w:trPr>
          <w:trHeight w:val="510"/>
          <w:jc w:val="center"/>
        </w:trPr>
        <w:tc>
          <w:tcPr>
            <w:tcW w:w="4946" w:type="dxa"/>
            <w:shd w:val="clear" w:color="auto" w:fill="FFE599" w:themeFill="accent4" w:themeFillTint="66"/>
            <w:vAlign w:val="center"/>
          </w:tcPr>
          <w:p w:rsidR="00FD668A" w:rsidRPr="00FD668A" w:rsidRDefault="00FD668A" w:rsidP="00FD668A">
            <w:pPr>
              <w:spacing w:line="240" w:lineRule="auto"/>
              <w:jc w:val="left"/>
              <w:rPr>
                <w:b/>
                <w:sz w:val="24"/>
              </w:rPr>
            </w:pPr>
            <w:r w:rsidRPr="00FD668A">
              <w:rPr>
                <w:b/>
                <w:sz w:val="24"/>
              </w:rPr>
              <w:t>Celkem</w:t>
            </w:r>
          </w:p>
        </w:tc>
        <w:tc>
          <w:tcPr>
            <w:tcW w:w="1734" w:type="dxa"/>
            <w:shd w:val="clear" w:color="auto" w:fill="FFE599" w:themeFill="accent4" w:themeFillTint="66"/>
            <w:vAlign w:val="center"/>
          </w:tcPr>
          <w:p w:rsidR="00FD668A" w:rsidRPr="00FD668A" w:rsidRDefault="00FD668A" w:rsidP="00FD668A">
            <w:pPr>
              <w:pStyle w:val="Plohy"/>
              <w:spacing w:line="240" w:lineRule="auto"/>
              <w:jc w:val="center"/>
              <w:rPr>
                <w:b/>
                <w:sz w:val="24"/>
                <w:szCs w:val="24"/>
              </w:rPr>
            </w:pPr>
            <w:r>
              <w:rPr>
                <w:b/>
                <w:sz w:val="24"/>
                <w:szCs w:val="24"/>
              </w:rPr>
              <w:t>8 300</w:t>
            </w:r>
          </w:p>
        </w:tc>
      </w:tr>
    </w:tbl>
    <w:p w:rsidR="00210FCC" w:rsidRDefault="00FD668A" w:rsidP="00FD668A">
      <w:pPr>
        <w:pStyle w:val="TextBP"/>
        <w:spacing w:before="120"/>
      </w:pPr>
      <w:r>
        <w:t>Zdroj: vlastní zpracování</w:t>
      </w:r>
    </w:p>
    <w:p w:rsidR="00210FCC" w:rsidRDefault="00210FCC" w:rsidP="00210FCC">
      <w:pPr>
        <w:pStyle w:val="TextBP"/>
      </w:pPr>
      <w:r>
        <w:t>Za účelem největší efektivity jsme se snažili navrhnout takovou marketingovou komunikaci, která by pro Restauraci XY přinesla největší užitek</w:t>
      </w:r>
      <w:r w:rsidR="00FD668A">
        <w:t>,</w:t>
      </w:r>
      <w:r>
        <w:t xml:space="preserve"> a </w:t>
      </w:r>
      <w:r w:rsidR="00FD668A">
        <w:t xml:space="preserve">to </w:t>
      </w:r>
      <w:r>
        <w:t>při dosažených přiměřených nákladech. Do kalkulace nákladů jsme nezahrnuli návrhy týkající se sociální sítě, e-mail marketingu, interní komunikace a náklady na vytvoření databáze zákazníků. Pravidelná aktualizace profilu restaurace na sociální síti Facebook, vytvoření databáze věrných zákazníků, pravidelné informování pomocí emailů a zefektivnění interní komunikace se zaměstnanci nevyžaduje přijetí dodatečné pracovní síly nebo nejsou monitorovány další relevantní náklady.</w:t>
      </w:r>
    </w:p>
    <w:p w:rsidR="00210FCC" w:rsidRDefault="00210FCC" w:rsidP="00210FCC">
      <w:pPr>
        <w:pStyle w:val="TextBP"/>
      </w:pPr>
      <w:r>
        <w:t>Konkrétní akce (aktuální akce podle probíhající sezóny, Happy hour, nabízené bonusy a věrnostní program) by byly realizovány přibližně čtyři krát ročně, přičemž zákazníci by o nich byli informováni prostř</w:t>
      </w:r>
      <w:r w:rsidR="0058501F">
        <w:t>ednictvím jednoho z navrhovaných nástrojů</w:t>
      </w:r>
      <w:r>
        <w:t xml:space="preserve"> reklamy – za pomoci letáků. Kvantitativní předpoklady pro úspěch takovéto formy komunikace by zahrnovaly přibližně 300 letáků na jednu akci. Současně je třeba najmout dodatečnou pracovní sílu, například brigádníka, který dané letáky rozdá v centru města Náchod a v blízkém okolí.</w:t>
      </w:r>
    </w:p>
    <w:p w:rsidR="00210FCC" w:rsidRDefault="00210FCC" w:rsidP="00210FCC">
      <w:pPr>
        <w:pStyle w:val="TextBP"/>
      </w:pPr>
      <w:r>
        <w:t xml:space="preserve">Náklady, které by se investovaly do knihy přání a stížností, představují výdaje na její tvorbu a tisk u místního vydavatele. Roční náklady na nálepky jsou vyčísleny na 200 ks dvou velikostí. Většími nálepkami by se podnik mohl prezentovat například na krabicích od pizzy, </w:t>
      </w:r>
      <w:r>
        <w:lastRenderedPageBreak/>
        <w:t>kde logo restaurace chybí. Uplatnění menších nálepek by se našlo na věrnostních kartách, kde by byly označovány počty jídelních menu.</w:t>
      </w:r>
    </w:p>
    <w:p w:rsidR="00210FCC" w:rsidRDefault="00210FCC" w:rsidP="00210FCC">
      <w:pPr>
        <w:pStyle w:val="TextBP"/>
      </w:pPr>
      <w:r>
        <w:t>Do nákladů na podporu prodeje jsme zahrnuli výdaje na tisk kupónů na slevu a věrnostní kartu. Kupóny na slevu by byly ve velikosti poloviny A6 (300 ks) a věrnostní karta ve velikosti A6 (200 ks). V případě Happy hour podniku nedojde ke zvýšení nákladů. Restauraci se pouze sníží marže o výši poskytnuté slevy v časovém intervalu poskytování Happy hour.</w:t>
      </w:r>
    </w:p>
    <w:p w:rsidR="00210FCC" w:rsidRDefault="00210FCC" w:rsidP="00210FCC">
      <w:pPr>
        <w:pStyle w:val="TextBP"/>
      </w:pPr>
      <w:r>
        <w:t xml:space="preserve">Celkové roční náklady na navrhovaná opatření představují částku </w:t>
      </w:r>
      <w:r w:rsidR="00FD668A">
        <w:t xml:space="preserve">8 300 </w:t>
      </w:r>
      <w:r>
        <w:t>Kč. Roční náklady, které budou vynakládány na pre</w:t>
      </w:r>
      <w:r w:rsidR="00FD668A">
        <w:t>zentování restaurace v roce 2016,</w:t>
      </w:r>
      <w:r>
        <w:t xml:space="preserve"> představují částku </w:t>
      </w:r>
      <w:r w:rsidR="00FD668A">
        <w:t xml:space="preserve">2 200 </w:t>
      </w:r>
      <w:r>
        <w:t>Kč. Roční náklady na komunikaci podni</w:t>
      </w:r>
      <w:r w:rsidR="00FD668A">
        <w:t>ku po přijetí návrhů v roce 2016</w:t>
      </w:r>
      <w:r>
        <w:t xml:space="preserve"> budou tedy představovat částku </w:t>
      </w:r>
      <w:r w:rsidR="00FD668A">
        <w:t xml:space="preserve">10 500 </w:t>
      </w:r>
      <w:r>
        <w:t>Kč. Zvýšené náklady na marketingo</w:t>
      </w:r>
      <w:r w:rsidR="00FD668A">
        <w:t xml:space="preserve">vou komunikaci by měly přinést Restauraci XY </w:t>
      </w:r>
      <w:r>
        <w:t xml:space="preserve"> několik výhod. Tyto výhody </w:t>
      </w:r>
      <w:r w:rsidR="00FD668A">
        <w:t>budeme kvantifikovat v následující podkapitole bakalářské</w:t>
      </w:r>
      <w:r>
        <w:t xml:space="preserve"> práce.</w:t>
      </w:r>
    </w:p>
    <w:p w:rsidR="00210FCC" w:rsidRDefault="00210FCC" w:rsidP="00210FCC">
      <w:pPr>
        <w:pStyle w:val="2Nadpis"/>
      </w:pPr>
      <w:bookmarkStart w:id="77" w:name="_Toc458080524"/>
      <w:r>
        <w:t>4.3</w:t>
      </w:r>
      <w:r>
        <w:tab/>
        <w:t>Ekonomické a mimoekonomické vyhodnocení navrhovaných opatření</w:t>
      </w:r>
      <w:bookmarkEnd w:id="77"/>
    </w:p>
    <w:p w:rsidR="00210FCC" w:rsidRDefault="00210FCC" w:rsidP="00210FCC">
      <w:pPr>
        <w:pStyle w:val="TextBP"/>
      </w:pPr>
      <w:r>
        <w:t>Zavedením nových forem marketingové komunikace je nezbytné posoudit jejich efektivnost z těchto hledisek: ekonomického a mimoekonomického.</w:t>
      </w:r>
    </w:p>
    <w:p w:rsidR="00210FCC" w:rsidRDefault="00210FCC" w:rsidP="00210FCC">
      <w:pPr>
        <w:pStyle w:val="3Nadpis"/>
      </w:pPr>
      <w:bookmarkStart w:id="78" w:name="_Toc458080525"/>
      <w:r>
        <w:t>4.3.1</w:t>
      </w:r>
      <w:r>
        <w:tab/>
        <w:t>Ekonomické vyhodnocení návrhů</w:t>
      </w:r>
      <w:bookmarkEnd w:id="78"/>
    </w:p>
    <w:p w:rsidR="00210FCC" w:rsidRDefault="00210FCC" w:rsidP="00210FCC">
      <w:pPr>
        <w:pStyle w:val="TextBP"/>
      </w:pPr>
      <w:r>
        <w:t>Cílem návrhů marketingové komunikace je dosáhnout vyšší ziskovosti, což znamená zvýšení počtu zákazníků a růst objemu nákupů, které se projeví v nárůstu příjmů. Pojem zvýšení počtu zákazníků chápeme jako nárůst návštěvnosti Restaurace XY. Tento ukazatel určíme pomocí procent, které odhadujeme při optimistické, realistické a pesimistické variantě. Nárůst tržeb vyjadřuje následující vzorec:</w:t>
      </w:r>
    </w:p>
    <w:p w:rsidR="00210FCC" w:rsidRDefault="00210FCC" w:rsidP="00210FCC">
      <w:pPr>
        <w:pStyle w:val="TextBP"/>
        <w:jc w:val="center"/>
      </w:pPr>
      <w:r>
        <w:t>nárůst tržeb = zvýšení počtu zákazníků x průměrná tržba na zákazníka.</w:t>
      </w:r>
    </w:p>
    <w:p w:rsidR="00DF5642" w:rsidRDefault="00210FCC" w:rsidP="00210FCC">
      <w:pPr>
        <w:pStyle w:val="TextBP"/>
      </w:pPr>
      <w:r>
        <w:t xml:space="preserve">V následující tabulce </w:t>
      </w:r>
      <w:r w:rsidR="00DF5642">
        <w:t xml:space="preserve">4 </w:t>
      </w:r>
      <w:r>
        <w:t>jsou znázorněny optimistické (20 %), realistické (15 %) a pesimistické (7 %) varianty nárůstu zákazníků a tržeb, které odhadujeme, že by mohly nastat.</w:t>
      </w:r>
      <w:r w:rsidR="00DF5642">
        <w:br w:type="page"/>
      </w:r>
    </w:p>
    <w:p w:rsidR="00DF5642" w:rsidRPr="005901FB" w:rsidRDefault="00DF5642" w:rsidP="00C861B5">
      <w:pPr>
        <w:pStyle w:val="Tab"/>
      </w:pPr>
      <w:bookmarkStart w:id="79" w:name="_Toc455777640"/>
      <w:r w:rsidRPr="005901FB">
        <w:lastRenderedPageBreak/>
        <w:t>Tabulka</w:t>
      </w:r>
      <w:r>
        <w:t xml:space="preserve"> 4</w:t>
      </w:r>
      <w:r w:rsidRPr="005901FB">
        <w:t xml:space="preserve">: </w:t>
      </w:r>
      <w:r>
        <w:t>Ekonomické vyhodnocení návrhů marketingové komunikace Restaurace XY</w:t>
      </w:r>
      <w:bookmarkEnd w:id="79"/>
    </w:p>
    <w:tbl>
      <w:tblPr>
        <w:tblStyle w:val="af4"/>
        <w:tblW w:w="0" w:type="auto"/>
        <w:jc w:val="center"/>
        <w:tblLook w:val="04A0"/>
      </w:tblPr>
      <w:tblGrid>
        <w:gridCol w:w="2633"/>
        <w:gridCol w:w="2041"/>
        <w:gridCol w:w="2041"/>
        <w:gridCol w:w="2041"/>
      </w:tblGrid>
      <w:tr w:rsidR="00DF5642" w:rsidTr="00DF5642">
        <w:trPr>
          <w:trHeight w:val="510"/>
          <w:jc w:val="center"/>
        </w:trPr>
        <w:tc>
          <w:tcPr>
            <w:tcW w:w="2633" w:type="dxa"/>
            <w:tcBorders>
              <w:top w:val="single" w:sz="4" w:space="0" w:color="auto"/>
              <w:left w:val="single" w:sz="4" w:space="0" w:color="auto"/>
            </w:tcBorders>
            <w:vAlign w:val="center"/>
          </w:tcPr>
          <w:p w:rsidR="00DF5642" w:rsidRPr="005901FB" w:rsidRDefault="00DF5642" w:rsidP="004D06BF">
            <w:pPr>
              <w:pStyle w:val="Plohy"/>
              <w:spacing w:line="240" w:lineRule="auto"/>
              <w:jc w:val="left"/>
              <w:rPr>
                <w:b/>
                <w:sz w:val="24"/>
                <w:szCs w:val="24"/>
              </w:rPr>
            </w:pPr>
            <w:r>
              <w:rPr>
                <w:b/>
                <w:sz w:val="24"/>
                <w:szCs w:val="24"/>
              </w:rPr>
              <w:t>Ukazatel</w:t>
            </w:r>
          </w:p>
        </w:tc>
        <w:tc>
          <w:tcPr>
            <w:tcW w:w="2041" w:type="dxa"/>
            <w:vAlign w:val="center"/>
          </w:tcPr>
          <w:p w:rsidR="00DF5642" w:rsidRPr="000A3552" w:rsidRDefault="00DF5642" w:rsidP="004D06BF">
            <w:pPr>
              <w:pStyle w:val="Plohy"/>
              <w:spacing w:line="240" w:lineRule="auto"/>
              <w:jc w:val="center"/>
              <w:rPr>
                <w:b/>
                <w:sz w:val="24"/>
                <w:szCs w:val="24"/>
              </w:rPr>
            </w:pPr>
            <w:r w:rsidRPr="00DF5642">
              <w:rPr>
                <w:b/>
                <w:sz w:val="24"/>
              </w:rPr>
              <w:t>Optimistická</w:t>
            </w:r>
            <w:r>
              <w:rPr>
                <w:b/>
                <w:sz w:val="24"/>
              </w:rPr>
              <w:t xml:space="preserve"> varianta (20 %)</w:t>
            </w:r>
          </w:p>
        </w:tc>
        <w:tc>
          <w:tcPr>
            <w:tcW w:w="2041" w:type="dxa"/>
            <w:vAlign w:val="center"/>
          </w:tcPr>
          <w:p w:rsidR="00DF5642" w:rsidRPr="00DF5642" w:rsidRDefault="00DF5642" w:rsidP="00DF5642">
            <w:pPr>
              <w:pStyle w:val="Plohy"/>
              <w:spacing w:line="240" w:lineRule="auto"/>
              <w:jc w:val="center"/>
              <w:rPr>
                <w:b/>
                <w:sz w:val="24"/>
              </w:rPr>
            </w:pPr>
            <w:r>
              <w:rPr>
                <w:b/>
                <w:sz w:val="24"/>
              </w:rPr>
              <w:t>Realistická varianta (15 %)</w:t>
            </w:r>
          </w:p>
        </w:tc>
        <w:tc>
          <w:tcPr>
            <w:tcW w:w="2041" w:type="dxa"/>
            <w:vAlign w:val="center"/>
          </w:tcPr>
          <w:p w:rsidR="00DF5642" w:rsidRPr="00DF5642" w:rsidRDefault="00DF5642" w:rsidP="00DF5642">
            <w:pPr>
              <w:pStyle w:val="Plohy"/>
              <w:spacing w:line="240" w:lineRule="auto"/>
              <w:jc w:val="center"/>
              <w:rPr>
                <w:b/>
                <w:sz w:val="24"/>
              </w:rPr>
            </w:pPr>
            <w:r>
              <w:rPr>
                <w:b/>
                <w:sz w:val="24"/>
              </w:rPr>
              <w:t>Pesimistická varianta (7 %)</w:t>
            </w:r>
          </w:p>
        </w:tc>
      </w:tr>
      <w:tr w:rsidR="00DF5642" w:rsidTr="00DF5642">
        <w:trPr>
          <w:trHeight w:val="510"/>
          <w:jc w:val="center"/>
        </w:trPr>
        <w:tc>
          <w:tcPr>
            <w:tcW w:w="2633" w:type="dxa"/>
            <w:vAlign w:val="center"/>
          </w:tcPr>
          <w:p w:rsidR="00DF5642" w:rsidRPr="005901FB" w:rsidRDefault="00DF5642" w:rsidP="004D06BF">
            <w:pPr>
              <w:spacing w:line="240" w:lineRule="auto"/>
              <w:jc w:val="left"/>
              <w:rPr>
                <w:sz w:val="24"/>
              </w:rPr>
            </w:pPr>
            <w:r>
              <w:rPr>
                <w:sz w:val="24"/>
              </w:rPr>
              <w:t>Náklady na komunikační návrhy (v Kč)</w:t>
            </w:r>
          </w:p>
        </w:tc>
        <w:tc>
          <w:tcPr>
            <w:tcW w:w="2041" w:type="dxa"/>
            <w:vAlign w:val="center"/>
          </w:tcPr>
          <w:p w:rsidR="00DF5642" w:rsidRPr="005901FB" w:rsidRDefault="00DF5642" w:rsidP="004D06BF">
            <w:pPr>
              <w:pStyle w:val="Plohy"/>
              <w:spacing w:line="240" w:lineRule="auto"/>
              <w:jc w:val="center"/>
              <w:rPr>
                <w:sz w:val="24"/>
                <w:szCs w:val="24"/>
              </w:rPr>
            </w:pPr>
            <w:r>
              <w:rPr>
                <w:sz w:val="24"/>
                <w:szCs w:val="24"/>
              </w:rPr>
              <w:t>8 300</w:t>
            </w:r>
          </w:p>
        </w:tc>
        <w:tc>
          <w:tcPr>
            <w:tcW w:w="2041" w:type="dxa"/>
            <w:vAlign w:val="center"/>
          </w:tcPr>
          <w:p w:rsidR="00DF5642" w:rsidRPr="00DF5642" w:rsidRDefault="00DF5642" w:rsidP="00DF5642">
            <w:pPr>
              <w:pStyle w:val="Plohy"/>
              <w:spacing w:line="240" w:lineRule="auto"/>
              <w:jc w:val="center"/>
              <w:rPr>
                <w:sz w:val="24"/>
              </w:rPr>
            </w:pPr>
            <w:r>
              <w:rPr>
                <w:sz w:val="24"/>
              </w:rPr>
              <w:t>8 300</w:t>
            </w:r>
          </w:p>
        </w:tc>
        <w:tc>
          <w:tcPr>
            <w:tcW w:w="2041" w:type="dxa"/>
            <w:vAlign w:val="center"/>
          </w:tcPr>
          <w:p w:rsidR="00DF5642" w:rsidRPr="00DF5642" w:rsidRDefault="00DF5642" w:rsidP="00DF5642">
            <w:pPr>
              <w:pStyle w:val="Plohy"/>
              <w:spacing w:line="240" w:lineRule="auto"/>
              <w:jc w:val="center"/>
              <w:rPr>
                <w:sz w:val="24"/>
              </w:rPr>
            </w:pPr>
            <w:r>
              <w:rPr>
                <w:sz w:val="24"/>
              </w:rPr>
              <w:t>8 300</w:t>
            </w:r>
          </w:p>
        </w:tc>
      </w:tr>
      <w:tr w:rsidR="00DF5642" w:rsidTr="00DF5642">
        <w:trPr>
          <w:trHeight w:val="510"/>
          <w:jc w:val="center"/>
        </w:trPr>
        <w:tc>
          <w:tcPr>
            <w:tcW w:w="2633" w:type="dxa"/>
            <w:vAlign w:val="center"/>
          </w:tcPr>
          <w:p w:rsidR="00DF5642" w:rsidRPr="005901FB" w:rsidRDefault="00DF5642" w:rsidP="004D06BF">
            <w:pPr>
              <w:spacing w:line="240" w:lineRule="auto"/>
              <w:jc w:val="left"/>
              <w:rPr>
                <w:sz w:val="24"/>
              </w:rPr>
            </w:pPr>
            <w:r>
              <w:rPr>
                <w:sz w:val="24"/>
              </w:rPr>
              <w:t>Nárůst počtu zákazníků</w:t>
            </w:r>
          </w:p>
        </w:tc>
        <w:tc>
          <w:tcPr>
            <w:tcW w:w="2041" w:type="dxa"/>
            <w:vAlign w:val="center"/>
          </w:tcPr>
          <w:p w:rsidR="00DF5642" w:rsidRPr="005901FB" w:rsidRDefault="00DF5642" w:rsidP="004D06BF">
            <w:pPr>
              <w:pStyle w:val="Plohy"/>
              <w:spacing w:line="240" w:lineRule="auto"/>
              <w:jc w:val="center"/>
              <w:rPr>
                <w:sz w:val="24"/>
                <w:szCs w:val="24"/>
              </w:rPr>
            </w:pPr>
            <w:r>
              <w:rPr>
                <w:sz w:val="24"/>
                <w:szCs w:val="24"/>
              </w:rPr>
              <w:t>840</w:t>
            </w:r>
          </w:p>
        </w:tc>
        <w:tc>
          <w:tcPr>
            <w:tcW w:w="2041" w:type="dxa"/>
            <w:vAlign w:val="center"/>
          </w:tcPr>
          <w:p w:rsidR="00DF5642" w:rsidRPr="00DF5642" w:rsidRDefault="00DF5642" w:rsidP="00DF5642">
            <w:pPr>
              <w:pStyle w:val="Plohy"/>
              <w:spacing w:line="240" w:lineRule="auto"/>
              <w:jc w:val="center"/>
              <w:rPr>
                <w:sz w:val="24"/>
              </w:rPr>
            </w:pPr>
            <w:r>
              <w:rPr>
                <w:sz w:val="24"/>
              </w:rPr>
              <w:t>630</w:t>
            </w:r>
          </w:p>
        </w:tc>
        <w:tc>
          <w:tcPr>
            <w:tcW w:w="2041" w:type="dxa"/>
            <w:vAlign w:val="center"/>
          </w:tcPr>
          <w:p w:rsidR="00DF5642" w:rsidRPr="00DF5642" w:rsidRDefault="00DF5642" w:rsidP="00DF5642">
            <w:pPr>
              <w:pStyle w:val="Plohy"/>
              <w:spacing w:line="240" w:lineRule="auto"/>
              <w:jc w:val="center"/>
              <w:rPr>
                <w:sz w:val="24"/>
              </w:rPr>
            </w:pPr>
            <w:r>
              <w:rPr>
                <w:sz w:val="24"/>
              </w:rPr>
              <w:t>294</w:t>
            </w:r>
          </w:p>
        </w:tc>
      </w:tr>
      <w:tr w:rsidR="00DF5642" w:rsidTr="00DF5642">
        <w:trPr>
          <w:trHeight w:val="510"/>
          <w:jc w:val="center"/>
        </w:trPr>
        <w:tc>
          <w:tcPr>
            <w:tcW w:w="2633" w:type="dxa"/>
            <w:shd w:val="clear" w:color="auto" w:fill="FFE599" w:themeFill="accent4" w:themeFillTint="66"/>
            <w:vAlign w:val="center"/>
          </w:tcPr>
          <w:p w:rsidR="00DF5642" w:rsidRPr="00FD668A" w:rsidRDefault="00DF5642" w:rsidP="004D06BF">
            <w:pPr>
              <w:spacing w:line="240" w:lineRule="auto"/>
              <w:jc w:val="left"/>
              <w:rPr>
                <w:b/>
                <w:sz w:val="24"/>
              </w:rPr>
            </w:pPr>
            <w:r>
              <w:rPr>
                <w:b/>
                <w:sz w:val="24"/>
              </w:rPr>
              <w:t>Nárůst tržeb (v Kč)</w:t>
            </w:r>
          </w:p>
        </w:tc>
        <w:tc>
          <w:tcPr>
            <w:tcW w:w="2041" w:type="dxa"/>
            <w:shd w:val="clear" w:color="auto" w:fill="FFE599" w:themeFill="accent4" w:themeFillTint="66"/>
            <w:vAlign w:val="center"/>
          </w:tcPr>
          <w:p w:rsidR="00DF5642" w:rsidRPr="00FD668A" w:rsidRDefault="00DF5642" w:rsidP="004D06BF">
            <w:pPr>
              <w:pStyle w:val="Plohy"/>
              <w:spacing w:line="240" w:lineRule="auto"/>
              <w:jc w:val="center"/>
              <w:rPr>
                <w:b/>
                <w:sz w:val="24"/>
                <w:szCs w:val="24"/>
              </w:rPr>
            </w:pPr>
            <w:r>
              <w:rPr>
                <w:b/>
                <w:sz w:val="24"/>
                <w:szCs w:val="24"/>
              </w:rPr>
              <w:t>195 000</w:t>
            </w:r>
          </w:p>
        </w:tc>
        <w:tc>
          <w:tcPr>
            <w:tcW w:w="2041" w:type="dxa"/>
            <w:shd w:val="clear" w:color="auto" w:fill="FFE599" w:themeFill="accent4" w:themeFillTint="66"/>
            <w:vAlign w:val="center"/>
          </w:tcPr>
          <w:p w:rsidR="00DF5642" w:rsidRPr="00DF5642" w:rsidRDefault="00DF5642" w:rsidP="00DF5642">
            <w:pPr>
              <w:pStyle w:val="Plohy"/>
              <w:spacing w:line="240" w:lineRule="auto"/>
              <w:jc w:val="center"/>
              <w:rPr>
                <w:b/>
                <w:sz w:val="24"/>
              </w:rPr>
            </w:pPr>
            <w:r>
              <w:rPr>
                <w:b/>
                <w:sz w:val="24"/>
              </w:rPr>
              <w:t>145 000</w:t>
            </w:r>
          </w:p>
        </w:tc>
        <w:tc>
          <w:tcPr>
            <w:tcW w:w="2041" w:type="dxa"/>
            <w:shd w:val="clear" w:color="auto" w:fill="FFE599" w:themeFill="accent4" w:themeFillTint="66"/>
            <w:vAlign w:val="center"/>
          </w:tcPr>
          <w:p w:rsidR="00DF5642" w:rsidRPr="00DF5642" w:rsidRDefault="00DF5642" w:rsidP="00DF5642">
            <w:pPr>
              <w:pStyle w:val="Plohy"/>
              <w:spacing w:line="240" w:lineRule="auto"/>
              <w:jc w:val="center"/>
              <w:rPr>
                <w:b/>
                <w:sz w:val="24"/>
              </w:rPr>
            </w:pPr>
            <w:r>
              <w:rPr>
                <w:b/>
                <w:sz w:val="24"/>
              </w:rPr>
              <w:t>70 000</w:t>
            </w:r>
          </w:p>
        </w:tc>
      </w:tr>
    </w:tbl>
    <w:p w:rsidR="00210FCC" w:rsidRDefault="00DF5642" w:rsidP="00DF5642">
      <w:pPr>
        <w:pStyle w:val="TextBP"/>
        <w:spacing w:before="120"/>
      </w:pPr>
      <w:r>
        <w:t>Zdroj: vlastní zpracování</w:t>
      </w:r>
    </w:p>
    <w:p w:rsidR="00210FCC" w:rsidRDefault="00FD668A" w:rsidP="00210FCC">
      <w:pPr>
        <w:pStyle w:val="TextBP"/>
      </w:pPr>
      <w:r>
        <w:t>Realistická varianta, která</w:t>
      </w:r>
      <w:r w:rsidR="00210FCC">
        <w:t xml:space="preserve"> má největší pravděpodobnost uskutečnění, poukazuje na nárůst zákazníků o 630 a roční nárůst tržeb o </w:t>
      </w:r>
      <w:r>
        <w:t>145 000 Kč</w:t>
      </w:r>
      <w:r w:rsidR="0058501F">
        <w:t>. V optimistické variantě</w:t>
      </w:r>
      <w:r w:rsidR="00210FCC">
        <w:t xml:space="preserve"> by se měl Restauraci XY zvýšit počet zákazníků o 840 lidí (návštěv) a tržby by se navýšily o </w:t>
      </w:r>
      <w:r>
        <w:t>195 000 Kč</w:t>
      </w:r>
      <w:r w:rsidR="00210FCC">
        <w:t xml:space="preserve">. Pesimistická varianta </w:t>
      </w:r>
      <w:r w:rsidR="00DF5642">
        <w:t>pracuje s nárůstem zákazníků (s počtem</w:t>
      </w:r>
      <w:r w:rsidR="00210FCC">
        <w:t xml:space="preserve"> návštěv) jen o 294 a tržby porostou o </w:t>
      </w:r>
      <w:r w:rsidR="00DF5642">
        <w:t>70 000 Kč</w:t>
      </w:r>
      <w:r w:rsidR="00210FCC">
        <w:t xml:space="preserve">. </w:t>
      </w:r>
    </w:p>
    <w:p w:rsidR="00210FCC" w:rsidRDefault="00210FCC" w:rsidP="00210FCC">
      <w:pPr>
        <w:pStyle w:val="TextBP"/>
      </w:pPr>
      <w:r>
        <w:t>Všechny varianty poukazují na vyšší nárůst tržeb, jako je nárůst nákladů na navrhovaná opatření marketingové komunikace, to znamená, že investice do progresivních forem komunikace by byla výhodná.</w:t>
      </w:r>
    </w:p>
    <w:p w:rsidR="00210FCC" w:rsidRDefault="00210FCC" w:rsidP="00210FCC">
      <w:pPr>
        <w:pStyle w:val="3Nadpis"/>
      </w:pPr>
      <w:bookmarkStart w:id="80" w:name="_Toc458080526"/>
      <w:r>
        <w:t>4.3.2 Mimoekonomické vyhodnocení návrhů</w:t>
      </w:r>
      <w:bookmarkEnd w:id="80"/>
    </w:p>
    <w:p w:rsidR="00210FCC" w:rsidRDefault="00210FCC" w:rsidP="00210FCC">
      <w:pPr>
        <w:pStyle w:val="TextBP"/>
      </w:pPr>
      <w:r>
        <w:t xml:space="preserve">Restauraci XY přinesou jednotlivé návrhy marketingové komunikace i jiné přínosy, které můžeme vyjádřit pomocí mimoekonomického vyhodnocení. Nejdůležitějším přínosem účinnější </w:t>
      </w:r>
      <w:r w:rsidR="00DF5642">
        <w:t xml:space="preserve">marketingové </w:t>
      </w:r>
      <w:r>
        <w:t>komunikace podniku by mělo</w:t>
      </w:r>
      <w:r w:rsidR="00DF5642">
        <w:t xml:space="preserve"> být získání nových zákazníků a </w:t>
      </w:r>
      <w:r>
        <w:t xml:space="preserve">upevnění vztahů s věrnými zákazníky. Mezi další mimoekonomické přínosy z navržené </w:t>
      </w:r>
      <w:r w:rsidR="00DF5642">
        <w:t xml:space="preserve">nové </w:t>
      </w:r>
      <w:r>
        <w:t>marketingové komunikace patří:</w:t>
      </w:r>
    </w:p>
    <w:p w:rsidR="00210FCC" w:rsidRDefault="00210FCC" w:rsidP="00210FCC">
      <w:pPr>
        <w:pStyle w:val="TextBP"/>
        <w:numPr>
          <w:ilvl w:val="0"/>
          <w:numId w:val="45"/>
        </w:numPr>
      </w:pPr>
      <w:r>
        <w:t>zvýšení informova</w:t>
      </w:r>
      <w:r w:rsidR="0058501F">
        <w:t>nosti zákazníků o Restauraci XY</w:t>
      </w:r>
    </w:p>
    <w:p w:rsidR="00210FCC" w:rsidRDefault="00210FCC" w:rsidP="00210FCC">
      <w:pPr>
        <w:pStyle w:val="TextBP"/>
        <w:numPr>
          <w:ilvl w:val="0"/>
          <w:numId w:val="45"/>
        </w:numPr>
      </w:pPr>
      <w:r>
        <w:t>prohlubování vztahů se zákazníky a b</w:t>
      </w:r>
      <w:r w:rsidR="0058501F">
        <w:t>udování jejich loajality</w:t>
      </w:r>
    </w:p>
    <w:p w:rsidR="00210FCC" w:rsidRDefault="0058501F" w:rsidP="00210FCC">
      <w:pPr>
        <w:pStyle w:val="TextBP"/>
        <w:numPr>
          <w:ilvl w:val="0"/>
          <w:numId w:val="45"/>
        </w:numPr>
      </w:pPr>
      <w:r>
        <w:t>přilákání nových zákazníků</w:t>
      </w:r>
    </w:p>
    <w:p w:rsidR="00210FCC" w:rsidRDefault="00210FCC" w:rsidP="00210FCC">
      <w:pPr>
        <w:pStyle w:val="TextBP"/>
        <w:numPr>
          <w:ilvl w:val="0"/>
          <w:numId w:val="45"/>
        </w:numPr>
      </w:pPr>
      <w:r>
        <w:t>zí</w:t>
      </w:r>
      <w:r w:rsidR="0058501F">
        <w:t>skání zpětné vazby od zákazníků</w:t>
      </w:r>
    </w:p>
    <w:p w:rsidR="00210FCC" w:rsidRDefault="0058501F" w:rsidP="00210FCC">
      <w:pPr>
        <w:pStyle w:val="TextBP"/>
        <w:numPr>
          <w:ilvl w:val="0"/>
          <w:numId w:val="45"/>
        </w:numPr>
      </w:pPr>
      <w:r>
        <w:t>posílení image Restaurace XY</w:t>
      </w:r>
    </w:p>
    <w:p w:rsidR="00210FCC" w:rsidRDefault="00210FCC" w:rsidP="00210FCC">
      <w:pPr>
        <w:pStyle w:val="TextBP"/>
        <w:numPr>
          <w:ilvl w:val="0"/>
          <w:numId w:val="45"/>
        </w:numPr>
      </w:pPr>
      <w:r>
        <w:t>zviditelnění podniku</w:t>
      </w:r>
      <w:r w:rsidR="0058501F">
        <w:t xml:space="preserve"> na trhu a získání lepší pozice</w:t>
      </w:r>
    </w:p>
    <w:p w:rsidR="00210FCC" w:rsidRDefault="00210FCC" w:rsidP="00210FCC">
      <w:pPr>
        <w:pStyle w:val="TextBP"/>
        <w:numPr>
          <w:ilvl w:val="0"/>
          <w:numId w:val="45"/>
        </w:numPr>
      </w:pPr>
      <w:r>
        <w:lastRenderedPageBreak/>
        <w:t>zvýšení spokojenosti zaměs</w:t>
      </w:r>
      <w:r w:rsidR="0058501F">
        <w:t>tnanců → spokojenosti zákazníků</w:t>
      </w:r>
    </w:p>
    <w:p w:rsidR="00210FCC" w:rsidRDefault="00210FCC" w:rsidP="00210FCC">
      <w:pPr>
        <w:pStyle w:val="TextBP"/>
        <w:numPr>
          <w:ilvl w:val="0"/>
          <w:numId w:val="45"/>
        </w:numPr>
      </w:pPr>
      <w:r>
        <w:t>zvýšení návštěvnosti Rest</w:t>
      </w:r>
      <w:r w:rsidR="0058501F">
        <w:t>aurace XY</w:t>
      </w:r>
    </w:p>
    <w:p w:rsidR="00210FCC" w:rsidRDefault="00210FCC" w:rsidP="00210FCC">
      <w:pPr>
        <w:pStyle w:val="TextBP"/>
        <w:numPr>
          <w:ilvl w:val="0"/>
          <w:numId w:val="45"/>
        </w:numPr>
      </w:pPr>
      <w:r>
        <w:t>vy</w:t>
      </w:r>
      <w:r w:rsidR="0058501F">
        <w:t>šší konkurenceschopnost na trhu</w:t>
      </w:r>
    </w:p>
    <w:p w:rsidR="00AC6434" w:rsidRDefault="00AC6434" w:rsidP="00AC6434">
      <w:r>
        <w:br w:type="page"/>
      </w:r>
    </w:p>
    <w:p w:rsidR="00B94581" w:rsidRDefault="00B94581" w:rsidP="000C2028">
      <w:pPr>
        <w:pStyle w:val="1Nadpis"/>
      </w:pPr>
      <w:bookmarkStart w:id="81" w:name="__RefHeading__18410_1330769005"/>
      <w:bookmarkStart w:id="82" w:name="__RefHeading__14946_1330769005"/>
      <w:bookmarkStart w:id="83" w:name="__RefHeading__5074_1330769005"/>
      <w:bookmarkStart w:id="84" w:name="__RefHeading__18337_1330769005"/>
      <w:bookmarkStart w:id="85" w:name="__RefHeading__72_1177403656"/>
      <w:bookmarkStart w:id="86" w:name="__RefHeading__18412_1330769005"/>
      <w:bookmarkStart w:id="87" w:name="__RefHeading__14948_1330769005"/>
      <w:bookmarkStart w:id="88" w:name="__RefHeading__5076_1330769005"/>
      <w:bookmarkStart w:id="89" w:name="__RefHeading__18339_1330769005"/>
      <w:bookmarkStart w:id="90" w:name="__RefHeading__74_1177403656"/>
      <w:bookmarkStart w:id="91" w:name="__RefHeading__18341_1330769005"/>
      <w:bookmarkStart w:id="92" w:name="__RefHeading__76_1177403656"/>
      <w:bookmarkStart w:id="93" w:name="__RefHeading__18414_1330769005"/>
      <w:bookmarkStart w:id="94" w:name="__RefHeading__5078_1330769005"/>
      <w:bookmarkStart w:id="95" w:name="__RefHeading__14950_1330769005"/>
      <w:bookmarkStart w:id="96" w:name="_Toc364066595"/>
      <w:bookmarkStart w:id="97" w:name="_Toc364066596"/>
      <w:bookmarkStart w:id="98" w:name="_Toc45808052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lastRenderedPageBreak/>
        <w:t>Závěr</w:t>
      </w:r>
      <w:bookmarkEnd w:id="96"/>
      <w:bookmarkEnd w:id="98"/>
    </w:p>
    <w:p w:rsidR="00C90F04" w:rsidRDefault="00C90F04" w:rsidP="00C90F04">
      <w:pPr>
        <w:pStyle w:val="TextBP"/>
      </w:pPr>
      <w:r>
        <w:t>Cílem bakalářské práce bylo navrhnout opatření na zefekt</w:t>
      </w:r>
      <w:r w:rsidR="00DF5642">
        <w:t>ivnění marketingové komunikace R</w:t>
      </w:r>
      <w:r>
        <w:t>estaurace</w:t>
      </w:r>
      <w:r w:rsidR="00DF5642">
        <w:t xml:space="preserve"> XY jako zástupce podnikatelského subjektu cestovního ruchu, která</w:t>
      </w:r>
      <w:r>
        <w:t xml:space="preserve"> budou vycházet z realizovaných analýz současného stavu marketingové komunikace a z výsledků provedeného marketingového průzkumu.</w:t>
      </w:r>
    </w:p>
    <w:p w:rsidR="00C90F04" w:rsidRDefault="00C90F04" w:rsidP="00C90F04">
      <w:pPr>
        <w:pStyle w:val="TextBP"/>
      </w:pPr>
      <w:r>
        <w:t>V teoretické části jsme definovali specifické vlastnosti služeb z důvodu, že vybraný podnik je podnik poskytující služby. Jde o podnik Restauraci XY, která se nachází ve městě Náchod. Následně jsme definovali pojmy jako komunikace, marketingová komunikace, její účel a</w:t>
      </w:r>
      <w:r w:rsidR="00CA545E">
        <w:t xml:space="preserve"> cíl. Velkou část teorie tvořil</w:t>
      </w:r>
      <w:r>
        <w:t xml:space="preserve"> popis nástrojů tradičních forem komunikace, ale zejména charakteristika progresivních forem marketingové komunikace.</w:t>
      </w:r>
    </w:p>
    <w:p w:rsidR="00C90F04" w:rsidRDefault="00C90F04" w:rsidP="00C90F04">
      <w:pPr>
        <w:pStyle w:val="TextBP"/>
      </w:pPr>
      <w:r>
        <w:t>V další části práce jsme se věnovali charakteristice Restauraci XY a</w:t>
      </w:r>
      <w:r w:rsidR="00CA545E">
        <w:t xml:space="preserve"> analýze marketingové komunikace</w:t>
      </w:r>
      <w:r>
        <w:t xml:space="preserve"> podniku, kterou podnik využíval</w:t>
      </w:r>
      <w:r w:rsidR="00DF5642">
        <w:t xml:space="preserve"> do</w:t>
      </w:r>
      <w:r w:rsidR="00CA545E">
        <w:t>po</w:t>
      </w:r>
      <w:r w:rsidR="00DF5642">
        <w:t xml:space="preserve">sud. Na základě představení této společnosti a zhodnocení využívání současných forem marketingové </w:t>
      </w:r>
      <w:r w:rsidR="00CA545E">
        <w:t xml:space="preserve">komunikace </w:t>
      </w:r>
      <w:r w:rsidR="00DF5642">
        <w:t>jsme a</w:t>
      </w:r>
      <w:r w:rsidR="00CA545E">
        <w:t>nalyzovali silné a slabé stránky</w:t>
      </w:r>
      <w:r w:rsidR="00DF5642">
        <w:t>, příležitosti a hrozby</w:t>
      </w:r>
      <w:r>
        <w:t xml:space="preserve"> v oblasti marketingové komunikace</w:t>
      </w:r>
      <w:r w:rsidR="00DF5642">
        <w:t xml:space="preserve"> Restaurace XY</w:t>
      </w:r>
      <w:r>
        <w:t xml:space="preserve">. </w:t>
      </w:r>
      <w:r w:rsidR="004D06BF">
        <w:t xml:space="preserve">Tento podnik je možno tak zařadit </w:t>
      </w:r>
      <w:r>
        <w:t>do kvadrantu ofenzivní strateg</w:t>
      </w:r>
      <w:r w:rsidR="004D06BF">
        <w:t>ie, avšak rozdíl mezi silnými a slabými stránkami je</w:t>
      </w:r>
      <w:r>
        <w:t xml:space="preserve"> velmi malý. Z tohoto důvodu </w:t>
      </w:r>
      <w:r w:rsidR="004D06BF">
        <w:t>doporučujeme společnosti – Restauraci XY</w:t>
      </w:r>
      <w:r>
        <w:t xml:space="preserve"> soustředit se na posílení silných stránek (využívat sociální sítě, budovat dobré j</w:t>
      </w:r>
      <w:r w:rsidR="004D06BF">
        <w:t>méno) a </w:t>
      </w:r>
      <w:r>
        <w:t>eliminování slabých stránek (nedostatečná propagace).</w:t>
      </w:r>
    </w:p>
    <w:p w:rsidR="00C90F04" w:rsidRDefault="00C90F04" w:rsidP="00C90F04">
      <w:pPr>
        <w:pStyle w:val="TextBP"/>
      </w:pPr>
      <w:r>
        <w:t>Pro potřeby zjištění vnímání so</w:t>
      </w:r>
      <w:r w:rsidR="004D06BF">
        <w:t>učasné marketingové komunikace R</w:t>
      </w:r>
      <w:r>
        <w:t>estaurace</w:t>
      </w:r>
      <w:r w:rsidR="004D06BF">
        <w:t xml:space="preserve"> XY</w:t>
      </w:r>
      <w:r>
        <w:t xml:space="preserve"> její zákazníky, zjištění</w:t>
      </w:r>
      <w:r w:rsidR="004D06BF">
        <w:t>,</w:t>
      </w:r>
      <w:r>
        <w:t xml:space="preserve"> jakým způsobem chtějí zákazníci komunikovat s</w:t>
      </w:r>
      <w:r w:rsidR="004D06BF">
        <w:t> </w:t>
      </w:r>
      <w:r>
        <w:t>podnikem</w:t>
      </w:r>
      <w:r w:rsidR="004D06BF">
        <w:t>, jsme realizovali marketingový</w:t>
      </w:r>
      <w:r w:rsidR="00CA545E">
        <w:t xml:space="preserve"> průzkum, který se specializoval</w:t>
      </w:r>
      <w:r w:rsidR="004D06BF">
        <w:t xml:space="preserve"> na komunikační politiku uvedeného podnikatelského subjektu. Výsledky z dotazníkového šetření nám pomohli navrhnout účinná opatření na zavedení efektivnější marketingové strategie u dané společnosti. </w:t>
      </w:r>
      <w:r>
        <w:t>Výsledky průzkumu nám ukázaly způsob, jakým chtějí být záka</w:t>
      </w:r>
      <w:r w:rsidR="004D06BF">
        <w:t>zníci informováni o novinkách v R</w:t>
      </w:r>
      <w:r>
        <w:t>estauraci</w:t>
      </w:r>
      <w:r w:rsidR="004D06BF">
        <w:t xml:space="preserve"> XY</w:t>
      </w:r>
      <w:r>
        <w:t xml:space="preserve"> a také o jakou formu věrnostního programu by projevili zájem.</w:t>
      </w:r>
    </w:p>
    <w:p w:rsidR="00C90F04" w:rsidRDefault="00C90F04" w:rsidP="00C90F04">
      <w:pPr>
        <w:pStyle w:val="TextBP"/>
      </w:pPr>
      <w:r>
        <w:t xml:space="preserve">Výsledky marketingového průzkumu jsme využili při </w:t>
      </w:r>
      <w:r w:rsidR="004D06BF">
        <w:t>návrzích jednotlivých možností</w:t>
      </w:r>
      <w:r>
        <w:t xml:space="preserve"> podpory prodeje, doporučili jsme </w:t>
      </w:r>
      <w:r w:rsidR="004D06BF">
        <w:t>zavedení věrnostního programu, H</w:t>
      </w:r>
      <w:r>
        <w:t xml:space="preserve">appy hour, poskytování benefitů zdarma a také poskytování kupónů na slevy. Z průzkumu také vyplýval důležitý význam využívání sociální sítě Facebook. Z daného důvodu jsme doporučili věnovat zákazníkům na </w:t>
      </w:r>
      <w:r w:rsidR="004D06BF">
        <w:t xml:space="preserve">této </w:t>
      </w:r>
      <w:r>
        <w:t xml:space="preserve">sociální síti dostatečnou pozornost, jako například publikováním </w:t>
      </w:r>
      <w:r>
        <w:lastRenderedPageBreak/>
        <w:t>aktuálních informací a reagováním na podněty zákazníků. O jednotlivých novinkách a akcích jsme doporučili informovat i prostřednictvím letáků. Mezi další doporučené formy komunikace jsme zařadili event marketing, e-mail marketing,</w:t>
      </w:r>
      <w:r w:rsidR="004D06BF">
        <w:t xml:space="preserve"> vytvoření databáze zákazníků a zavedení</w:t>
      </w:r>
      <w:r>
        <w:t xml:space="preserve"> knihy přání a stížností. Kromě externí komunikace by se</w:t>
      </w:r>
      <w:r w:rsidR="004D06BF">
        <w:t xml:space="preserve"> měl podnik věnovat i </w:t>
      </w:r>
      <w:r>
        <w:t>interní a interaktivní komunikaci orientované na zaměstnance. P</w:t>
      </w:r>
      <w:r w:rsidR="004D06BF">
        <w:t xml:space="preserve">ravidelné porady před začátkem směny </w:t>
      </w:r>
      <w:r>
        <w:t xml:space="preserve">by mohly zvýšit spokojenost zákazníka, </w:t>
      </w:r>
      <w:r w:rsidR="004D06BF">
        <w:t>a to na základě lepšího vyhovění</w:t>
      </w:r>
      <w:r>
        <w:t xml:space="preserve"> jejich požadavků</w:t>
      </w:r>
      <w:r w:rsidR="004D06BF">
        <w:t>m</w:t>
      </w:r>
      <w:r>
        <w:t xml:space="preserve">. Při vytváření </w:t>
      </w:r>
      <w:r w:rsidR="004D06BF">
        <w:t>jednotlivých návrhů</w:t>
      </w:r>
      <w:r>
        <w:t xml:space="preserve"> jsme dávali důraz na to, aby </w:t>
      </w:r>
      <w:r w:rsidR="004D06BF">
        <w:t>tyto</w:t>
      </w:r>
      <w:r>
        <w:t xml:space="preserve"> byly navzájem propojeny.</w:t>
      </w:r>
    </w:p>
    <w:p w:rsidR="00C90F04" w:rsidRDefault="00C90F04" w:rsidP="00C90F04">
      <w:pPr>
        <w:pStyle w:val="TextBP"/>
      </w:pPr>
      <w:r>
        <w:t xml:space="preserve">V závěru práce jsme vyčíslili předpokládané náklady na navrhovaná komunikační opatření, které představují </w:t>
      </w:r>
      <w:r w:rsidR="004D06BF">
        <w:t>částku 8 300 Kč za jeden kalendářní rok</w:t>
      </w:r>
      <w:r>
        <w:t xml:space="preserve">. Zvýšení nákladů na </w:t>
      </w:r>
      <w:r w:rsidR="004D06BF">
        <w:t>marketingovou komunikaci by mělo</w:t>
      </w:r>
      <w:r>
        <w:t xml:space="preserve"> přinést přínosy, které jsme vyhodnotili z </w:t>
      </w:r>
      <w:r w:rsidR="004D06BF">
        <w:t>ekonomického i </w:t>
      </w:r>
      <w:r>
        <w:t>mimoekonomických hledi</w:t>
      </w:r>
      <w:r w:rsidR="00CA545E">
        <w:t>sek</w:t>
      </w:r>
      <w:r>
        <w:t xml:space="preserve">. Vyhodnocení ukázalo, že využívání nových forem komunikace podniku přinese zvýšení návštěvnosti restaurace, nárůst tržeb, zviditelnění podniku na trhu, posílení image Restaurace XY, i zvýšení </w:t>
      </w:r>
      <w:r w:rsidR="004D06BF">
        <w:t xml:space="preserve">její </w:t>
      </w:r>
      <w:r>
        <w:t xml:space="preserve">konkurenceschopnosti na </w:t>
      </w:r>
      <w:r w:rsidR="004D06BF">
        <w:t xml:space="preserve">daném </w:t>
      </w:r>
      <w:r>
        <w:t>trhu.</w:t>
      </w:r>
    </w:p>
    <w:p w:rsidR="000C2028" w:rsidRDefault="000C2028" w:rsidP="000C2028">
      <w:r>
        <w:br w:type="page"/>
      </w:r>
    </w:p>
    <w:p w:rsidR="008D4BF4" w:rsidRDefault="006C36D2" w:rsidP="000C2028">
      <w:pPr>
        <w:pStyle w:val="1Nadpis"/>
      </w:pPr>
      <w:bookmarkStart w:id="99" w:name="_Toc458080528"/>
      <w:r>
        <w:lastRenderedPageBreak/>
        <w:t>Použité zdroje</w:t>
      </w:r>
      <w:bookmarkEnd w:id="97"/>
      <w:bookmarkEnd w:id="99"/>
    </w:p>
    <w:p w:rsidR="00F67C2E" w:rsidRDefault="00F67C2E" w:rsidP="00D8654E">
      <w:pPr>
        <w:rPr>
          <w:shd w:val="clear" w:color="auto" w:fill="FFFFFF"/>
        </w:rPr>
      </w:pPr>
      <w:r w:rsidRPr="00F17FB3">
        <w:rPr>
          <w:shd w:val="clear" w:color="auto" w:fill="FFFFFF"/>
        </w:rPr>
        <w:t>B. L. BORISOV</w:t>
      </w:r>
      <w:r w:rsidR="005B69A1" w:rsidRPr="00F17FB3">
        <w:rPr>
          <w:shd w:val="clear" w:color="auto" w:fill="FFFFFF"/>
        </w:rPr>
        <w:t>, 2001</w:t>
      </w:r>
      <w:r w:rsidRPr="00F17FB3">
        <w:rPr>
          <w:shd w:val="clear" w:color="auto" w:fill="FFFFFF"/>
        </w:rPr>
        <w:t>.</w:t>
      </w:r>
      <w:r w:rsidRPr="00F17FB3">
        <w:rPr>
          <w:rStyle w:val="apple-converted-space"/>
          <w:shd w:val="clear" w:color="auto" w:fill="FFFFFF"/>
        </w:rPr>
        <w:t> </w:t>
      </w:r>
      <w:r w:rsidRPr="00F17FB3">
        <w:rPr>
          <w:i/>
          <w:iCs/>
          <w:shd w:val="clear" w:color="auto" w:fill="FFFFFF"/>
        </w:rPr>
        <w:t>Technologii reklamy i PR: učebnoe posobie</w:t>
      </w:r>
      <w:r w:rsidR="005B69A1" w:rsidRPr="00F17FB3">
        <w:rPr>
          <w:shd w:val="clear" w:color="auto" w:fill="FFFFFF"/>
        </w:rPr>
        <w:t>. Moskva: Fair-Press</w:t>
      </w:r>
      <w:r w:rsidRPr="00F17FB3">
        <w:rPr>
          <w:shd w:val="clear" w:color="auto" w:fill="FFFFFF"/>
        </w:rPr>
        <w:t>. ISBN 5818302709.</w:t>
      </w:r>
    </w:p>
    <w:p w:rsidR="0084496D" w:rsidRDefault="0084496D" w:rsidP="00D8654E">
      <w:pPr>
        <w:rPr>
          <w:shd w:val="clear" w:color="auto" w:fill="FFFFFF"/>
        </w:rPr>
      </w:pPr>
      <w:r w:rsidRPr="00F17FB3">
        <w:rPr>
          <w:iCs/>
          <w:shd w:val="clear" w:color="auto" w:fill="FFFFFF"/>
        </w:rPr>
        <w:t xml:space="preserve">BURNETT, John, Sandra MORIARTI a </w:t>
      </w:r>
      <w:r w:rsidRPr="00F17FB3">
        <w:rPr>
          <w:szCs w:val="20"/>
          <w:shd w:val="clear" w:color="auto" w:fill="FFFFFF"/>
        </w:rPr>
        <w:t>William WELLS,</w:t>
      </w:r>
      <w:r w:rsidRPr="00F17FB3">
        <w:rPr>
          <w:iCs/>
          <w:sz w:val="32"/>
          <w:shd w:val="clear" w:color="auto" w:fill="FFFFFF"/>
        </w:rPr>
        <w:t xml:space="preserve"> </w:t>
      </w:r>
      <w:r w:rsidRPr="00F17FB3">
        <w:rPr>
          <w:iCs/>
          <w:shd w:val="clear" w:color="auto" w:fill="FFFFFF"/>
        </w:rPr>
        <w:t>2013.</w:t>
      </w:r>
      <w:r w:rsidRPr="00F17FB3">
        <w:rPr>
          <w:i/>
          <w:iCs/>
          <w:shd w:val="clear" w:color="auto" w:fill="FFFFFF"/>
        </w:rPr>
        <w:t xml:space="preserve"> Reklama principy i praktika</w:t>
      </w:r>
      <w:r w:rsidRPr="00F17FB3">
        <w:rPr>
          <w:shd w:val="clear" w:color="auto" w:fill="FFFFFF"/>
        </w:rPr>
        <w:t>. S.l.: Book On Demand Ltd. ISBN 9785469011729.</w:t>
      </w:r>
    </w:p>
    <w:p w:rsidR="00733546" w:rsidRDefault="00733546" w:rsidP="00733546">
      <w:pPr>
        <w:shd w:val="clear" w:color="auto" w:fill="FFFFFF"/>
        <w:suppressAutoHyphens w:val="0"/>
        <w:spacing w:after="0" w:line="240" w:lineRule="atLeast"/>
        <w:jc w:val="left"/>
        <w:rPr>
          <w:lang w:eastAsia="cs-CZ"/>
        </w:rPr>
      </w:pPr>
      <w:r w:rsidRPr="00F67C2E">
        <w:rPr>
          <w:lang w:eastAsia="cs-CZ"/>
        </w:rPr>
        <w:t>CARTER, Harry</w:t>
      </w:r>
      <w:r w:rsidR="005B69A1" w:rsidRPr="00F67C2E">
        <w:rPr>
          <w:lang w:eastAsia="cs-CZ"/>
        </w:rPr>
        <w:t>, 2001</w:t>
      </w:r>
      <w:r w:rsidRPr="00F67C2E">
        <w:rPr>
          <w:lang w:eastAsia="cs-CZ"/>
        </w:rPr>
        <w:t>. </w:t>
      </w:r>
      <w:r w:rsidR="00CC784B">
        <w:rPr>
          <w:i/>
          <w:iCs/>
          <w:lang w:eastAsia="cs-CZ"/>
        </w:rPr>
        <w:t>Effektivna</w:t>
      </w:r>
      <w:r w:rsidR="005B69A1">
        <w:rPr>
          <w:i/>
          <w:iCs/>
          <w:lang w:eastAsia="cs-CZ"/>
        </w:rPr>
        <w:t>ya</w:t>
      </w:r>
      <w:r w:rsidRPr="00F67C2E">
        <w:rPr>
          <w:i/>
          <w:iCs/>
          <w:lang w:eastAsia="cs-CZ"/>
        </w:rPr>
        <w:t xml:space="preserve"> reklama. Putevodit</w:t>
      </w:r>
      <w:r w:rsidR="00CC784B">
        <w:rPr>
          <w:i/>
          <w:iCs/>
          <w:lang w:eastAsia="cs-CZ"/>
        </w:rPr>
        <w:t>el' dl</w:t>
      </w:r>
      <w:r w:rsidR="005B69A1">
        <w:rPr>
          <w:i/>
          <w:lang w:eastAsia="cs-CZ"/>
        </w:rPr>
        <w:t>ya</w:t>
      </w:r>
      <w:r w:rsidRPr="00F67C2E">
        <w:rPr>
          <w:i/>
          <w:iCs/>
          <w:lang w:eastAsia="cs-CZ"/>
        </w:rPr>
        <w:t xml:space="preserve"> malogo biznesa</w:t>
      </w:r>
      <w:r w:rsidRPr="00F67C2E">
        <w:rPr>
          <w:lang w:eastAsia="cs-CZ"/>
        </w:rPr>
        <w:t>. Moskva: Marketing, MT-Press. ISBN 5-7856-0223-7.</w:t>
      </w:r>
    </w:p>
    <w:p w:rsidR="00A5252D" w:rsidRDefault="00A5252D" w:rsidP="00733546">
      <w:pPr>
        <w:shd w:val="clear" w:color="auto" w:fill="FFFFFF"/>
        <w:suppressAutoHyphens w:val="0"/>
        <w:spacing w:after="0" w:line="240" w:lineRule="atLeast"/>
        <w:jc w:val="left"/>
        <w:rPr>
          <w:lang w:eastAsia="cs-CZ"/>
        </w:rPr>
      </w:pPr>
    </w:p>
    <w:p w:rsidR="0084496D" w:rsidRDefault="0084496D" w:rsidP="0084496D">
      <w:pPr>
        <w:shd w:val="clear" w:color="auto" w:fill="FFFFFF"/>
        <w:suppressAutoHyphens w:val="0"/>
        <w:spacing w:after="0" w:line="240" w:lineRule="atLeast"/>
        <w:jc w:val="left"/>
        <w:rPr>
          <w:lang w:eastAsia="cs-CZ"/>
        </w:rPr>
      </w:pPr>
      <w:r w:rsidRPr="00A759CA">
        <w:rPr>
          <w:lang w:eastAsia="cs-CZ"/>
        </w:rPr>
        <w:t>DEYYAN, Armand, 2002. </w:t>
      </w:r>
      <w:r w:rsidRPr="00A759CA">
        <w:rPr>
          <w:i/>
          <w:iCs/>
          <w:lang w:eastAsia="cs-CZ"/>
        </w:rPr>
        <w:t>Reklama</w:t>
      </w:r>
      <w:r w:rsidRPr="00A759CA">
        <w:rPr>
          <w:lang w:eastAsia="cs-CZ"/>
        </w:rPr>
        <w:t>. Moskva: Sirin. ISBN 5-86567-065-X.</w:t>
      </w:r>
    </w:p>
    <w:p w:rsidR="0084496D" w:rsidRDefault="0084496D" w:rsidP="00733546">
      <w:pPr>
        <w:shd w:val="clear" w:color="auto" w:fill="FFFFFF"/>
        <w:suppressAutoHyphens w:val="0"/>
        <w:spacing w:after="0" w:line="240" w:lineRule="atLeast"/>
        <w:jc w:val="left"/>
        <w:rPr>
          <w:shd w:val="clear" w:color="auto" w:fill="FFFFFF"/>
        </w:rPr>
      </w:pPr>
    </w:p>
    <w:p w:rsidR="00A5252D" w:rsidRPr="00A5252D" w:rsidRDefault="005B69A1" w:rsidP="00733546">
      <w:pPr>
        <w:shd w:val="clear" w:color="auto" w:fill="FFFFFF"/>
        <w:suppressAutoHyphens w:val="0"/>
        <w:spacing w:after="0" w:line="240" w:lineRule="atLeast"/>
        <w:jc w:val="left"/>
        <w:rPr>
          <w:lang w:eastAsia="cs-CZ"/>
        </w:rPr>
      </w:pPr>
      <w:r>
        <w:rPr>
          <w:shd w:val="clear" w:color="auto" w:fill="FFFFFF"/>
        </w:rPr>
        <w:t xml:space="preserve">DUROVIČ, Aleksander, </w:t>
      </w:r>
      <w:r w:rsidR="00A5252D" w:rsidRPr="00A5252D">
        <w:rPr>
          <w:shd w:val="clear" w:color="auto" w:fill="FFFFFF"/>
        </w:rPr>
        <w:t>Aleksander KOPANEV</w:t>
      </w:r>
      <w:r>
        <w:rPr>
          <w:shd w:val="clear" w:color="auto" w:fill="FFFFFF"/>
        </w:rPr>
        <w:t>, 2001</w:t>
      </w:r>
      <w:r w:rsidR="00A5252D" w:rsidRPr="00A5252D">
        <w:rPr>
          <w:shd w:val="clear" w:color="auto" w:fill="FFFFFF"/>
        </w:rPr>
        <w:t>, GORBYLEVA, Zo</w:t>
      </w:r>
      <w:r>
        <w:rPr>
          <w:shd w:val="clear" w:color="auto" w:fill="FFFFFF"/>
        </w:rPr>
        <w:t>ya</w:t>
      </w:r>
      <w:r w:rsidR="00A5252D" w:rsidRPr="00A5252D">
        <w:rPr>
          <w:shd w:val="clear" w:color="auto" w:fill="FFFFFF"/>
        </w:rPr>
        <w:t xml:space="preserve"> (ed</w:t>
      </w:r>
      <w:r>
        <w:rPr>
          <w:shd w:val="clear" w:color="auto" w:fill="FFFFFF"/>
        </w:rPr>
        <w:t>)</w:t>
      </w:r>
      <w:r w:rsidR="00A5252D" w:rsidRPr="00A5252D">
        <w:rPr>
          <w:shd w:val="clear" w:color="auto" w:fill="FFFFFF"/>
        </w:rPr>
        <w:t>.</w:t>
      </w:r>
      <w:r w:rsidR="00A5252D" w:rsidRPr="00A5252D">
        <w:rPr>
          <w:rStyle w:val="apple-converted-space"/>
          <w:shd w:val="clear" w:color="auto" w:fill="FFFFFF"/>
        </w:rPr>
        <w:t> </w:t>
      </w:r>
      <w:r w:rsidR="00A5252D" w:rsidRPr="00A5252D">
        <w:rPr>
          <w:i/>
          <w:iCs/>
        </w:rPr>
        <w:t>Marketing v turizme. Učebnoe posobie</w:t>
      </w:r>
      <w:r w:rsidR="00B94581">
        <w:rPr>
          <w:shd w:val="clear" w:color="auto" w:fill="FFFFFF"/>
        </w:rPr>
        <w:t xml:space="preserve">. Moskva: </w:t>
      </w:r>
      <w:r w:rsidR="00B94581" w:rsidRPr="00820D18">
        <w:rPr>
          <w:shd w:val="clear" w:color="auto" w:fill="FFFFFF"/>
        </w:rPr>
        <w:t>E</w:t>
      </w:r>
      <w:r w:rsidR="00A5252D" w:rsidRPr="00A5252D">
        <w:rPr>
          <w:shd w:val="clear" w:color="auto" w:fill="FFFFFF"/>
        </w:rPr>
        <w:t>konompress. ISBN 985-6479-06-1.</w:t>
      </w:r>
    </w:p>
    <w:p w:rsidR="0084496D" w:rsidRDefault="0084496D" w:rsidP="00A759CA">
      <w:pPr>
        <w:shd w:val="clear" w:color="auto" w:fill="FFFFFF"/>
        <w:suppressAutoHyphens w:val="0"/>
        <w:spacing w:after="0" w:line="240" w:lineRule="atLeast"/>
        <w:jc w:val="left"/>
        <w:rPr>
          <w:lang w:eastAsia="cs-CZ"/>
        </w:rPr>
      </w:pPr>
    </w:p>
    <w:p w:rsidR="0084496D" w:rsidRPr="0084496D" w:rsidRDefault="0084496D" w:rsidP="00A759CA">
      <w:pPr>
        <w:shd w:val="clear" w:color="auto" w:fill="FFFFFF"/>
        <w:suppressAutoHyphens w:val="0"/>
        <w:spacing w:after="0" w:line="240" w:lineRule="atLeast"/>
        <w:jc w:val="left"/>
        <w:rPr>
          <w:shd w:val="clear" w:color="auto" w:fill="FFFFFF"/>
        </w:rPr>
      </w:pPr>
      <w:r w:rsidRPr="00B94581">
        <w:rPr>
          <w:shd w:val="clear" w:color="auto" w:fill="FFFFFF"/>
        </w:rPr>
        <w:t>F. G. PANKRATOV, 2001.</w:t>
      </w:r>
      <w:r w:rsidRPr="00B94581">
        <w:rPr>
          <w:rStyle w:val="apple-converted-space"/>
          <w:shd w:val="clear" w:color="auto" w:fill="FFFFFF"/>
        </w:rPr>
        <w:t> </w:t>
      </w:r>
      <w:r w:rsidRPr="00B94581">
        <w:rPr>
          <w:i/>
          <w:iCs/>
          <w:shd w:val="clear" w:color="auto" w:fill="FFFFFF"/>
        </w:rPr>
        <w:t>Reklamnaja dejatel'nost'</w:t>
      </w:r>
      <w:r w:rsidRPr="00B94581">
        <w:rPr>
          <w:shd w:val="clear" w:color="auto" w:fill="FFFFFF"/>
        </w:rPr>
        <w:t>. Izd. 3-e, pererabot. i dopoln. Moskva: Informacionno-vnedrenčeskij centr "Marketing". ISBN 5785601184.</w:t>
      </w:r>
    </w:p>
    <w:p w:rsidR="00733546" w:rsidRDefault="00733546" w:rsidP="00A759CA">
      <w:pPr>
        <w:shd w:val="clear" w:color="auto" w:fill="FFFFFF"/>
        <w:suppressAutoHyphens w:val="0"/>
        <w:spacing w:after="0" w:line="240" w:lineRule="atLeast"/>
        <w:jc w:val="left"/>
        <w:rPr>
          <w:lang w:eastAsia="cs-CZ"/>
        </w:rPr>
      </w:pPr>
    </w:p>
    <w:p w:rsidR="00733546" w:rsidRDefault="00733546" w:rsidP="00733546">
      <w:pPr>
        <w:shd w:val="clear" w:color="auto" w:fill="FFFFFF"/>
        <w:suppressAutoHyphens w:val="0"/>
        <w:spacing w:after="0" w:line="240" w:lineRule="atLeast"/>
        <w:jc w:val="left"/>
        <w:rPr>
          <w:lang w:eastAsia="cs-CZ"/>
        </w:rPr>
      </w:pPr>
      <w:r w:rsidRPr="009318E5">
        <w:rPr>
          <w:lang w:eastAsia="cs-CZ"/>
        </w:rPr>
        <w:t>GOL'MAN, I</w:t>
      </w:r>
      <w:r>
        <w:rPr>
          <w:lang w:eastAsia="cs-CZ"/>
        </w:rPr>
        <w:t>. A</w:t>
      </w:r>
      <w:r w:rsidR="005B69A1">
        <w:rPr>
          <w:lang w:eastAsia="cs-CZ"/>
        </w:rPr>
        <w:t>, 2004</w:t>
      </w:r>
      <w:r w:rsidRPr="009318E5">
        <w:rPr>
          <w:lang w:eastAsia="cs-CZ"/>
        </w:rPr>
        <w:t>. </w:t>
      </w:r>
      <w:r w:rsidR="00B94581" w:rsidRPr="00B94581">
        <w:rPr>
          <w:i/>
          <w:iCs/>
          <w:shd w:val="clear" w:color="auto" w:fill="FFFFFF"/>
        </w:rPr>
        <w:t>Reklamnaja dejatel'nost'</w:t>
      </w:r>
      <w:r w:rsidR="00CC784B">
        <w:rPr>
          <w:i/>
          <w:iCs/>
          <w:lang w:eastAsia="cs-CZ"/>
        </w:rPr>
        <w:t>: planirovanie, te</w:t>
      </w:r>
      <w:r w:rsidRPr="009318E5">
        <w:rPr>
          <w:i/>
          <w:iCs/>
          <w:lang w:eastAsia="cs-CZ"/>
        </w:rPr>
        <w:t xml:space="preserve">hnologii, </w:t>
      </w:r>
      <w:r w:rsidR="00B94581" w:rsidRPr="00B94581">
        <w:rPr>
          <w:i/>
          <w:szCs w:val="16"/>
          <w:shd w:val="clear" w:color="auto" w:fill="FFFFFF"/>
        </w:rPr>
        <w:t>organizatsiya</w:t>
      </w:r>
      <w:r>
        <w:rPr>
          <w:lang w:eastAsia="cs-CZ"/>
        </w:rPr>
        <w:t>. 2. Moskva: Gella-print</w:t>
      </w:r>
      <w:r w:rsidRPr="009318E5">
        <w:rPr>
          <w:lang w:eastAsia="cs-CZ"/>
        </w:rPr>
        <w:t>. ISBN 5-901008-14-6.</w:t>
      </w:r>
    </w:p>
    <w:p w:rsidR="00733546" w:rsidRPr="0084496D" w:rsidRDefault="0084496D" w:rsidP="0084496D">
      <w:pPr>
        <w:pStyle w:val="af2"/>
        <w:shd w:val="clear" w:color="auto" w:fill="FFFFFF"/>
        <w:rPr>
          <w:szCs w:val="19"/>
        </w:rPr>
      </w:pPr>
      <w:r w:rsidRPr="00F17FB3">
        <w:rPr>
          <w:szCs w:val="19"/>
        </w:rPr>
        <w:t>JAKUBÍKOVÁ, Dagmar.</w:t>
      </w:r>
      <w:r w:rsidRPr="00F17FB3">
        <w:rPr>
          <w:rStyle w:val="apple-converted-space"/>
          <w:szCs w:val="19"/>
        </w:rPr>
        <w:t> </w:t>
      </w:r>
      <w:r w:rsidRPr="00F17FB3">
        <w:rPr>
          <w:i/>
          <w:iCs/>
          <w:szCs w:val="19"/>
        </w:rPr>
        <w:t>Marketing v cestovním ruchu</w:t>
      </w:r>
      <w:r w:rsidRPr="00F17FB3">
        <w:rPr>
          <w:szCs w:val="19"/>
        </w:rPr>
        <w:t>. Praha: Grada, 2009. Marketing (Grada). ISBN 978-80-247-3247-3.</w:t>
      </w:r>
    </w:p>
    <w:p w:rsidR="0084496D" w:rsidRPr="0084496D" w:rsidRDefault="0084496D" w:rsidP="0084496D">
      <w:pPr>
        <w:pStyle w:val="af2"/>
        <w:shd w:val="clear" w:color="auto" w:fill="FFFFFF"/>
        <w:rPr>
          <w:szCs w:val="19"/>
        </w:rPr>
      </w:pPr>
      <w:r w:rsidRPr="00F17FB3">
        <w:rPr>
          <w:szCs w:val="19"/>
        </w:rPr>
        <w:t>KARLÍČEK, Miroslav a Petr KRÁL.</w:t>
      </w:r>
      <w:r w:rsidRPr="00F17FB3">
        <w:rPr>
          <w:rStyle w:val="apple-converted-space"/>
          <w:szCs w:val="19"/>
        </w:rPr>
        <w:t> </w:t>
      </w:r>
      <w:r w:rsidRPr="00F17FB3">
        <w:rPr>
          <w:i/>
          <w:iCs/>
          <w:szCs w:val="19"/>
        </w:rPr>
        <w:t>Marketingová komunikace: jak komunikovat na našem trhu</w:t>
      </w:r>
      <w:r w:rsidRPr="00F17FB3">
        <w:rPr>
          <w:szCs w:val="19"/>
        </w:rPr>
        <w:t>. Praha: Grada, 2011. ISBN 978-80-247-3541-2.</w:t>
      </w:r>
    </w:p>
    <w:p w:rsidR="00D8654E" w:rsidRDefault="006B46E2" w:rsidP="00D8654E">
      <w:pPr>
        <w:rPr>
          <w:shd w:val="clear" w:color="auto" w:fill="FFFFFF"/>
        </w:rPr>
      </w:pPr>
      <w:r>
        <w:rPr>
          <w:shd w:val="clear" w:color="auto" w:fill="FFFFFF"/>
        </w:rPr>
        <w:t>KOTLER, Philip, 2001.</w:t>
      </w:r>
      <w:r w:rsidR="00813258" w:rsidRPr="00813258">
        <w:rPr>
          <w:rStyle w:val="apple-converted-space"/>
          <w:shd w:val="clear" w:color="auto" w:fill="FFFFFF"/>
        </w:rPr>
        <w:t> </w:t>
      </w:r>
      <w:r w:rsidR="00813258" w:rsidRPr="00813258">
        <w:rPr>
          <w:i/>
          <w:iCs/>
          <w:shd w:val="clear" w:color="auto" w:fill="FFFFFF"/>
        </w:rPr>
        <w:t>Marketing management</w:t>
      </w:r>
      <w:r>
        <w:rPr>
          <w:shd w:val="clear" w:color="auto" w:fill="FFFFFF"/>
        </w:rPr>
        <w:t>. 10. rozš. vyd. Praha: Grada</w:t>
      </w:r>
      <w:r w:rsidR="00813258" w:rsidRPr="00813258">
        <w:rPr>
          <w:shd w:val="clear" w:color="auto" w:fill="FFFFFF"/>
        </w:rPr>
        <w:t>. Profesionál. ISBN 80-247-0016-6.</w:t>
      </w:r>
    </w:p>
    <w:p w:rsidR="0084496D" w:rsidRDefault="0084496D" w:rsidP="0084496D">
      <w:pPr>
        <w:pStyle w:val="af2"/>
        <w:shd w:val="clear" w:color="auto" w:fill="FFFFFF"/>
      </w:pPr>
      <w:r w:rsidRPr="00CE49AA">
        <w:t>PAPIRIYAN, G, 2000.</w:t>
      </w:r>
      <w:r w:rsidRPr="00CE49AA">
        <w:rPr>
          <w:rStyle w:val="apple-converted-space"/>
        </w:rPr>
        <w:t> </w:t>
      </w:r>
      <w:r w:rsidRPr="00B94581">
        <w:rPr>
          <w:i/>
          <w:szCs w:val="16"/>
          <w:shd w:val="clear" w:color="auto" w:fill="FFFFFF"/>
        </w:rPr>
        <w:t>Menedzhment</w:t>
      </w:r>
      <w:r w:rsidRPr="00B94581">
        <w:rPr>
          <w:rFonts w:ascii="Arial" w:hAnsi="Arial" w:cs="Arial"/>
          <w:color w:val="777777"/>
          <w:szCs w:val="16"/>
          <w:shd w:val="clear" w:color="auto" w:fill="FFFFFF"/>
        </w:rPr>
        <w:t xml:space="preserve"> </w:t>
      </w:r>
      <w:r w:rsidRPr="00CE49AA">
        <w:rPr>
          <w:i/>
          <w:iCs/>
        </w:rPr>
        <w:t>v industrii gostepriimstva: oteli i restorany</w:t>
      </w:r>
      <w:r w:rsidRPr="00CE49AA">
        <w:t xml:space="preserve">. Moskva: </w:t>
      </w:r>
      <w:r>
        <w:rPr>
          <w:shd w:val="clear" w:color="auto" w:fill="FFFFFF"/>
        </w:rPr>
        <w:t>E</w:t>
      </w:r>
      <w:r w:rsidRPr="00CE49AA">
        <w:t>konomika. ISBN 5282019809.</w:t>
      </w:r>
    </w:p>
    <w:p w:rsidR="0084496D" w:rsidRDefault="0084496D" w:rsidP="0084496D">
      <w:pPr>
        <w:shd w:val="clear" w:color="auto" w:fill="FFFFFF"/>
        <w:suppressAutoHyphens w:val="0"/>
        <w:spacing w:after="0" w:line="240" w:lineRule="atLeast"/>
        <w:jc w:val="left"/>
        <w:rPr>
          <w:shd w:val="clear" w:color="auto" w:fill="FFFFFF"/>
        </w:rPr>
      </w:pPr>
      <w:r w:rsidRPr="00C75F9E">
        <w:rPr>
          <w:shd w:val="clear" w:color="auto" w:fill="FFFFFF"/>
        </w:rPr>
        <w:t>SCOTT M. CUTLIP, ALLEN H. CENTER a GLEN M. BROOM, 2000.</w:t>
      </w:r>
      <w:r w:rsidRPr="00C75F9E">
        <w:rPr>
          <w:rStyle w:val="apple-converted-space"/>
          <w:shd w:val="clear" w:color="auto" w:fill="FFFFFF"/>
        </w:rPr>
        <w:t> </w:t>
      </w:r>
      <w:r w:rsidRPr="00C75F9E">
        <w:rPr>
          <w:i/>
          <w:iCs/>
          <w:shd w:val="clear" w:color="auto" w:fill="FFFFFF"/>
        </w:rPr>
        <w:t>Effective public relations</w:t>
      </w:r>
      <w:r w:rsidRPr="00C75F9E">
        <w:rPr>
          <w:shd w:val="clear" w:color="auto" w:fill="FFFFFF"/>
        </w:rPr>
        <w:t>. 8. ed. Upper Saddle River, N.J: Prentice Hall. ISBN 0130254452.</w:t>
      </w:r>
    </w:p>
    <w:p w:rsidR="0084496D" w:rsidRPr="0084496D" w:rsidRDefault="0084496D" w:rsidP="0084496D">
      <w:pPr>
        <w:shd w:val="clear" w:color="auto" w:fill="FFFFFF"/>
        <w:suppressAutoHyphens w:val="0"/>
        <w:spacing w:after="0" w:line="240" w:lineRule="atLeast"/>
        <w:jc w:val="left"/>
        <w:rPr>
          <w:shd w:val="clear" w:color="auto" w:fill="FFFFFF"/>
        </w:rPr>
      </w:pPr>
    </w:p>
    <w:p w:rsidR="00854EAF" w:rsidRDefault="00854EAF" w:rsidP="00D8654E">
      <w:pPr>
        <w:rPr>
          <w:shd w:val="clear" w:color="auto" w:fill="FFFFFF"/>
        </w:rPr>
      </w:pPr>
      <w:r w:rsidRPr="00854EAF">
        <w:rPr>
          <w:shd w:val="clear" w:color="auto" w:fill="FFFFFF"/>
        </w:rPr>
        <w:t>TELLIS, Gerard J</w:t>
      </w:r>
      <w:r>
        <w:rPr>
          <w:shd w:val="clear" w:color="auto" w:fill="FFFFFF"/>
        </w:rPr>
        <w:t xml:space="preserve">, </w:t>
      </w:r>
      <w:r w:rsidRPr="00854EAF">
        <w:rPr>
          <w:shd w:val="clear" w:color="auto" w:fill="FFFFFF"/>
        </w:rPr>
        <w:t>2000</w:t>
      </w:r>
      <w:r>
        <w:rPr>
          <w:shd w:val="clear" w:color="auto" w:fill="FFFFFF"/>
        </w:rPr>
        <w:t>.</w:t>
      </w:r>
      <w:r w:rsidRPr="00854EAF">
        <w:rPr>
          <w:rStyle w:val="apple-converted-space"/>
          <w:shd w:val="clear" w:color="auto" w:fill="FFFFFF"/>
        </w:rPr>
        <w:t> </w:t>
      </w:r>
      <w:r w:rsidRPr="00854EAF">
        <w:rPr>
          <w:i/>
          <w:iCs/>
          <w:shd w:val="clear" w:color="auto" w:fill="FFFFFF"/>
        </w:rPr>
        <w:t>Reklama a podpora prodeje</w:t>
      </w:r>
      <w:r>
        <w:rPr>
          <w:shd w:val="clear" w:color="auto" w:fill="FFFFFF"/>
        </w:rPr>
        <w:t>. 1. vyd. Praha: Grada</w:t>
      </w:r>
      <w:r w:rsidRPr="00854EAF">
        <w:rPr>
          <w:shd w:val="clear" w:color="auto" w:fill="FFFFFF"/>
        </w:rPr>
        <w:t>. Profesionál. ISBN 80-7169-997-7.</w:t>
      </w:r>
    </w:p>
    <w:p w:rsidR="000D16FB" w:rsidRDefault="00BF3A58" w:rsidP="000D16FB">
      <w:pPr>
        <w:shd w:val="clear" w:color="auto" w:fill="FFFFFF"/>
        <w:suppressAutoHyphens w:val="0"/>
        <w:spacing w:after="0" w:line="240" w:lineRule="atLeast"/>
        <w:jc w:val="left"/>
        <w:rPr>
          <w:szCs w:val="19"/>
          <w:lang w:eastAsia="cs-CZ"/>
        </w:rPr>
      </w:pPr>
      <w:r>
        <w:rPr>
          <w:szCs w:val="19"/>
          <w:lang w:eastAsia="cs-CZ"/>
        </w:rPr>
        <w:t>VIKENT'</w:t>
      </w:r>
      <w:r w:rsidR="00A759CA">
        <w:rPr>
          <w:szCs w:val="19"/>
          <w:lang w:eastAsia="cs-CZ"/>
        </w:rPr>
        <w:t>EV, I. L</w:t>
      </w:r>
      <w:r w:rsidR="005B69A1" w:rsidRPr="000D16FB">
        <w:rPr>
          <w:szCs w:val="19"/>
          <w:lang w:eastAsia="cs-CZ"/>
        </w:rPr>
        <w:t>, 2006</w:t>
      </w:r>
      <w:r w:rsidR="00A759CA">
        <w:rPr>
          <w:szCs w:val="19"/>
          <w:lang w:eastAsia="cs-CZ"/>
        </w:rPr>
        <w:t>.</w:t>
      </w:r>
      <w:r w:rsidR="000D16FB" w:rsidRPr="000D16FB">
        <w:rPr>
          <w:lang w:eastAsia="cs-CZ"/>
        </w:rPr>
        <w:t> </w:t>
      </w:r>
      <w:r w:rsidR="00B94581" w:rsidRPr="00B94581">
        <w:rPr>
          <w:i/>
          <w:shd w:val="clear" w:color="auto" w:fill="FFFFFF"/>
        </w:rPr>
        <w:t>Priyomy</w:t>
      </w:r>
      <w:r w:rsidR="00B94581">
        <w:rPr>
          <w:rFonts w:ascii="Arial" w:hAnsi="Arial" w:cs="Arial"/>
          <w:color w:val="777777"/>
          <w:sz w:val="16"/>
          <w:szCs w:val="16"/>
          <w:shd w:val="clear" w:color="auto" w:fill="FFFFFF"/>
        </w:rPr>
        <w:t xml:space="preserve"> </w:t>
      </w:r>
      <w:r w:rsidR="000D16FB" w:rsidRPr="000D16FB">
        <w:rPr>
          <w:i/>
          <w:iCs/>
          <w:szCs w:val="19"/>
          <w:lang w:eastAsia="cs-CZ"/>
        </w:rPr>
        <w:t>reklamy i public relations</w:t>
      </w:r>
      <w:r w:rsidR="000D16FB" w:rsidRPr="000D16FB">
        <w:rPr>
          <w:szCs w:val="19"/>
          <w:lang w:eastAsia="cs-CZ"/>
        </w:rPr>
        <w:t>. 1. Sankt-Peterburg, OOO «Priz-Shans»: Dom «Biznes-Pressa». ISBN 5-8110-0114-2.</w:t>
      </w:r>
    </w:p>
    <w:p w:rsidR="00F67C2E" w:rsidRDefault="00F67C2E" w:rsidP="000D16FB">
      <w:pPr>
        <w:shd w:val="clear" w:color="auto" w:fill="FFFFFF"/>
        <w:suppressAutoHyphens w:val="0"/>
        <w:spacing w:after="0" w:line="240" w:lineRule="atLeast"/>
        <w:jc w:val="left"/>
        <w:rPr>
          <w:szCs w:val="19"/>
          <w:lang w:eastAsia="cs-CZ"/>
        </w:rPr>
      </w:pPr>
    </w:p>
    <w:p w:rsidR="0084496D" w:rsidRDefault="0084496D" w:rsidP="00F67C2E">
      <w:pPr>
        <w:shd w:val="clear" w:color="auto" w:fill="FFFFFF"/>
        <w:suppressAutoHyphens w:val="0"/>
        <w:spacing w:after="0" w:line="240" w:lineRule="atLeast"/>
        <w:jc w:val="left"/>
        <w:rPr>
          <w:shd w:val="clear" w:color="auto" w:fill="FFFFFF"/>
        </w:rPr>
      </w:pPr>
    </w:p>
    <w:p w:rsidR="008D4BF4" w:rsidRPr="0084496D" w:rsidRDefault="006C36D2" w:rsidP="0084496D">
      <w:pPr>
        <w:pStyle w:val="1Nadpis"/>
        <w:rPr>
          <w:szCs w:val="19"/>
          <w:lang w:eastAsia="cs-CZ"/>
        </w:rPr>
      </w:pPr>
      <w:bookmarkStart w:id="100" w:name="__RefHeading__18416_1330769005"/>
      <w:bookmarkStart w:id="101" w:name="__RefHeading__14952_1330769005"/>
      <w:bookmarkStart w:id="102" w:name="__RefHeading__5080_1330769005"/>
      <w:bookmarkStart w:id="103" w:name="__RefHeading__18343_1330769005"/>
      <w:bookmarkStart w:id="104" w:name="__RefHeading__78_1177403656"/>
      <w:bookmarkStart w:id="105" w:name="_Toc364066597"/>
      <w:bookmarkStart w:id="106" w:name="_Toc458080529"/>
      <w:bookmarkEnd w:id="100"/>
      <w:bookmarkEnd w:id="101"/>
      <w:bookmarkEnd w:id="102"/>
      <w:bookmarkEnd w:id="103"/>
      <w:bookmarkEnd w:id="104"/>
      <w:r>
        <w:lastRenderedPageBreak/>
        <w:t>Seznam obrázků, grafů a tabulek</w:t>
      </w:r>
      <w:bookmarkEnd w:id="105"/>
      <w:bookmarkEnd w:id="106"/>
    </w:p>
    <w:p w:rsidR="00C861B5" w:rsidRPr="00C861B5" w:rsidRDefault="00C861B5" w:rsidP="00C861B5">
      <w:pPr>
        <w:pStyle w:val="TextBP"/>
        <w:rPr>
          <w:b/>
        </w:rPr>
      </w:pPr>
      <w:r w:rsidRPr="00C861B5">
        <w:rPr>
          <w:b/>
        </w:rPr>
        <w:t>Seznam grafů</w:t>
      </w:r>
    </w:p>
    <w:p w:rsidR="00EB5098" w:rsidRDefault="0092558D">
      <w:pPr>
        <w:pStyle w:val="11"/>
        <w:rPr>
          <w:rFonts w:asciiTheme="minorHAnsi" w:eastAsiaTheme="minorEastAsia" w:hAnsiTheme="minorHAnsi" w:cstheme="minorBidi"/>
          <w:noProof/>
          <w:sz w:val="22"/>
          <w:szCs w:val="22"/>
          <w:lang w:eastAsia="cs-CZ"/>
        </w:rPr>
      </w:pPr>
      <w:r>
        <w:fldChar w:fldCharType="begin"/>
      </w:r>
      <w:r w:rsidR="00C861B5">
        <w:instrText xml:space="preserve"> TOC \h \z \t "Graff;1" </w:instrText>
      </w:r>
      <w:r>
        <w:fldChar w:fldCharType="separate"/>
      </w:r>
      <w:hyperlink w:anchor="_Toc458080395" w:history="1">
        <w:r w:rsidR="00EB5098" w:rsidRPr="00D364B8">
          <w:rPr>
            <w:rStyle w:val="ac"/>
            <w:noProof/>
          </w:rPr>
          <w:t>Graf 1: Zdroj informací při výběru restaurace/baru</w:t>
        </w:r>
        <w:r w:rsidR="00EB5098">
          <w:rPr>
            <w:noProof/>
            <w:webHidden/>
          </w:rPr>
          <w:tab/>
        </w:r>
        <w:r w:rsidR="00EB5098">
          <w:rPr>
            <w:noProof/>
            <w:webHidden/>
          </w:rPr>
          <w:fldChar w:fldCharType="begin"/>
        </w:r>
        <w:r w:rsidR="00EB5098">
          <w:rPr>
            <w:noProof/>
            <w:webHidden/>
          </w:rPr>
          <w:instrText xml:space="preserve"> PAGEREF _Toc458080395 \h </w:instrText>
        </w:r>
        <w:r w:rsidR="00EB5098">
          <w:rPr>
            <w:noProof/>
            <w:webHidden/>
          </w:rPr>
        </w:r>
        <w:r w:rsidR="00EB5098">
          <w:rPr>
            <w:noProof/>
            <w:webHidden/>
          </w:rPr>
          <w:fldChar w:fldCharType="separate"/>
        </w:r>
        <w:r w:rsidR="0084496D">
          <w:rPr>
            <w:noProof/>
            <w:webHidden/>
          </w:rPr>
          <w:t>38</w:t>
        </w:r>
        <w:r w:rsidR="00EB5098">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396" w:history="1">
        <w:r w:rsidRPr="00D364B8">
          <w:rPr>
            <w:rStyle w:val="ac"/>
            <w:noProof/>
          </w:rPr>
          <w:t>Graf 2: Sledování médií pro získání informací</w:t>
        </w:r>
        <w:r>
          <w:rPr>
            <w:noProof/>
            <w:webHidden/>
          </w:rPr>
          <w:tab/>
        </w:r>
        <w:r>
          <w:rPr>
            <w:noProof/>
            <w:webHidden/>
          </w:rPr>
          <w:fldChar w:fldCharType="begin"/>
        </w:r>
        <w:r>
          <w:rPr>
            <w:noProof/>
            <w:webHidden/>
          </w:rPr>
          <w:instrText xml:space="preserve"> PAGEREF _Toc458080396 \h </w:instrText>
        </w:r>
        <w:r>
          <w:rPr>
            <w:noProof/>
            <w:webHidden/>
          </w:rPr>
        </w:r>
        <w:r>
          <w:rPr>
            <w:noProof/>
            <w:webHidden/>
          </w:rPr>
          <w:fldChar w:fldCharType="separate"/>
        </w:r>
        <w:r w:rsidR="0084496D">
          <w:rPr>
            <w:noProof/>
            <w:webHidden/>
          </w:rPr>
          <w:t>39</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397" w:history="1">
        <w:r w:rsidRPr="00D364B8">
          <w:rPr>
            <w:rStyle w:val="ac"/>
            <w:noProof/>
          </w:rPr>
          <w:t>Graf 3: Uživatelé sociálních sítí</w:t>
        </w:r>
        <w:r>
          <w:rPr>
            <w:noProof/>
            <w:webHidden/>
          </w:rPr>
          <w:tab/>
        </w:r>
        <w:r>
          <w:rPr>
            <w:noProof/>
            <w:webHidden/>
          </w:rPr>
          <w:fldChar w:fldCharType="begin"/>
        </w:r>
        <w:r>
          <w:rPr>
            <w:noProof/>
            <w:webHidden/>
          </w:rPr>
          <w:instrText xml:space="preserve"> PAGEREF _Toc458080397 \h </w:instrText>
        </w:r>
        <w:r>
          <w:rPr>
            <w:noProof/>
            <w:webHidden/>
          </w:rPr>
        </w:r>
        <w:r>
          <w:rPr>
            <w:noProof/>
            <w:webHidden/>
          </w:rPr>
          <w:fldChar w:fldCharType="separate"/>
        </w:r>
        <w:r w:rsidR="0084496D">
          <w:rPr>
            <w:noProof/>
            <w:webHidden/>
          </w:rPr>
          <w:t>40</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398" w:history="1">
        <w:r w:rsidRPr="00D364B8">
          <w:rPr>
            <w:rStyle w:val="ac"/>
            <w:noProof/>
          </w:rPr>
          <w:t>Graf 4: Využívání sociálních sítí - konkrétně</w:t>
        </w:r>
        <w:r>
          <w:rPr>
            <w:noProof/>
            <w:webHidden/>
          </w:rPr>
          <w:tab/>
        </w:r>
        <w:r>
          <w:rPr>
            <w:noProof/>
            <w:webHidden/>
          </w:rPr>
          <w:fldChar w:fldCharType="begin"/>
        </w:r>
        <w:r>
          <w:rPr>
            <w:noProof/>
            <w:webHidden/>
          </w:rPr>
          <w:instrText xml:space="preserve"> PAGEREF _Toc458080398 \h </w:instrText>
        </w:r>
        <w:r>
          <w:rPr>
            <w:noProof/>
            <w:webHidden/>
          </w:rPr>
        </w:r>
        <w:r>
          <w:rPr>
            <w:noProof/>
            <w:webHidden/>
          </w:rPr>
          <w:fldChar w:fldCharType="separate"/>
        </w:r>
        <w:r w:rsidR="0084496D">
          <w:rPr>
            <w:noProof/>
            <w:webHidden/>
          </w:rPr>
          <w:t>41</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399" w:history="1">
        <w:r w:rsidRPr="00D364B8">
          <w:rPr>
            <w:rStyle w:val="ac"/>
            <w:noProof/>
          </w:rPr>
          <w:t>Graf 5: Účel využívání sociálních sítí</w:t>
        </w:r>
        <w:r>
          <w:rPr>
            <w:noProof/>
            <w:webHidden/>
          </w:rPr>
          <w:tab/>
        </w:r>
        <w:r>
          <w:rPr>
            <w:noProof/>
            <w:webHidden/>
          </w:rPr>
          <w:fldChar w:fldCharType="begin"/>
        </w:r>
        <w:r>
          <w:rPr>
            <w:noProof/>
            <w:webHidden/>
          </w:rPr>
          <w:instrText xml:space="preserve"> PAGEREF _Toc458080399 \h </w:instrText>
        </w:r>
        <w:r>
          <w:rPr>
            <w:noProof/>
            <w:webHidden/>
          </w:rPr>
        </w:r>
        <w:r>
          <w:rPr>
            <w:noProof/>
            <w:webHidden/>
          </w:rPr>
          <w:fldChar w:fldCharType="separate"/>
        </w:r>
        <w:r w:rsidR="0084496D">
          <w:rPr>
            <w:noProof/>
            <w:webHidden/>
          </w:rPr>
          <w:t>42</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0" w:history="1">
        <w:r w:rsidRPr="00D364B8">
          <w:rPr>
            <w:rStyle w:val="ac"/>
            <w:noProof/>
          </w:rPr>
          <w:t>Graf 6: Další benefity využitelné v restauraci/baru</w:t>
        </w:r>
        <w:r>
          <w:rPr>
            <w:noProof/>
            <w:webHidden/>
          </w:rPr>
          <w:tab/>
        </w:r>
        <w:r>
          <w:rPr>
            <w:noProof/>
            <w:webHidden/>
          </w:rPr>
          <w:fldChar w:fldCharType="begin"/>
        </w:r>
        <w:r>
          <w:rPr>
            <w:noProof/>
            <w:webHidden/>
          </w:rPr>
          <w:instrText xml:space="preserve"> PAGEREF _Toc458080400 \h </w:instrText>
        </w:r>
        <w:r>
          <w:rPr>
            <w:noProof/>
            <w:webHidden/>
          </w:rPr>
        </w:r>
        <w:r>
          <w:rPr>
            <w:noProof/>
            <w:webHidden/>
          </w:rPr>
          <w:fldChar w:fldCharType="separate"/>
        </w:r>
        <w:r w:rsidR="0084496D">
          <w:rPr>
            <w:noProof/>
            <w:webHidden/>
          </w:rPr>
          <w:t>42</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1" w:history="1">
        <w:r w:rsidRPr="00D364B8">
          <w:rPr>
            <w:rStyle w:val="ac"/>
            <w:noProof/>
          </w:rPr>
          <w:t>Graf 7: Povědomí respondentů o Restauraci XY</w:t>
        </w:r>
        <w:r>
          <w:rPr>
            <w:noProof/>
            <w:webHidden/>
          </w:rPr>
          <w:tab/>
        </w:r>
        <w:r>
          <w:rPr>
            <w:noProof/>
            <w:webHidden/>
          </w:rPr>
          <w:fldChar w:fldCharType="begin"/>
        </w:r>
        <w:r>
          <w:rPr>
            <w:noProof/>
            <w:webHidden/>
          </w:rPr>
          <w:instrText xml:space="preserve"> PAGEREF _Toc458080401 \h </w:instrText>
        </w:r>
        <w:r>
          <w:rPr>
            <w:noProof/>
            <w:webHidden/>
          </w:rPr>
        </w:r>
        <w:r>
          <w:rPr>
            <w:noProof/>
            <w:webHidden/>
          </w:rPr>
          <w:fldChar w:fldCharType="separate"/>
        </w:r>
        <w:r w:rsidR="0084496D">
          <w:rPr>
            <w:noProof/>
            <w:webHidden/>
          </w:rPr>
          <w:t>43</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2" w:history="1">
        <w:r w:rsidRPr="00D364B8">
          <w:rPr>
            <w:rStyle w:val="ac"/>
            <w:noProof/>
          </w:rPr>
          <w:t>Graf 8: Způsob, jak se respondenti dozvěděli o Restauraci XY</w:t>
        </w:r>
        <w:r>
          <w:rPr>
            <w:noProof/>
            <w:webHidden/>
          </w:rPr>
          <w:tab/>
        </w:r>
        <w:r>
          <w:rPr>
            <w:noProof/>
            <w:webHidden/>
          </w:rPr>
          <w:fldChar w:fldCharType="begin"/>
        </w:r>
        <w:r>
          <w:rPr>
            <w:noProof/>
            <w:webHidden/>
          </w:rPr>
          <w:instrText xml:space="preserve"> PAGEREF _Toc458080402 \h </w:instrText>
        </w:r>
        <w:r>
          <w:rPr>
            <w:noProof/>
            <w:webHidden/>
          </w:rPr>
        </w:r>
        <w:r>
          <w:rPr>
            <w:noProof/>
            <w:webHidden/>
          </w:rPr>
          <w:fldChar w:fldCharType="separate"/>
        </w:r>
        <w:r w:rsidR="0084496D">
          <w:rPr>
            <w:noProof/>
            <w:webHidden/>
          </w:rPr>
          <w:t>44</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3" w:history="1">
        <w:r w:rsidRPr="00D364B8">
          <w:rPr>
            <w:rStyle w:val="ac"/>
            <w:noProof/>
          </w:rPr>
          <w:t>Graf 9: Jak často respondenti navštěvují Restauraci XY</w:t>
        </w:r>
        <w:r>
          <w:rPr>
            <w:noProof/>
            <w:webHidden/>
          </w:rPr>
          <w:tab/>
        </w:r>
        <w:r>
          <w:rPr>
            <w:noProof/>
            <w:webHidden/>
          </w:rPr>
          <w:fldChar w:fldCharType="begin"/>
        </w:r>
        <w:r>
          <w:rPr>
            <w:noProof/>
            <w:webHidden/>
          </w:rPr>
          <w:instrText xml:space="preserve"> PAGEREF _Toc458080403 \h </w:instrText>
        </w:r>
        <w:r>
          <w:rPr>
            <w:noProof/>
            <w:webHidden/>
          </w:rPr>
        </w:r>
        <w:r>
          <w:rPr>
            <w:noProof/>
            <w:webHidden/>
          </w:rPr>
          <w:fldChar w:fldCharType="separate"/>
        </w:r>
        <w:r w:rsidR="0084496D">
          <w:rPr>
            <w:noProof/>
            <w:webHidden/>
          </w:rPr>
          <w:t>44</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4" w:history="1">
        <w:r w:rsidRPr="00D364B8">
          <w:rPr>
            <w:rStyle w:val="ac"/>
            <w:noProof/>
          </w:rPr>
          <w:t>Graf 10: Účel návštěvy Restaurace XY</w:t>
        </w:r>
        <w:r>
          <w:rPr>
            <w:noProof/>
            <w:webHidden/>
          </w:rPr>
          <w:tab/>
        </w:r>
        <w:r>
          <w:rPr>
            <w:noProof/>
            <w:webHidden/>
          </w:rPr>
          <w:fldChar w:fldCharType="begin"/>
        </w:r>
        <w:r>
          <w:rPr>
            <w:noProof/>
            <w:webHidden/>
          </w:rPr>
          <w:instrText xml:space="preserve"> PAGEREF _Toc458080404 \h </w:instrText>
        </w:r>
        <w:r>
          <w:rPr>
            <w:noProof/>
            <w:webHidden/>
          </w:rPr>
        </w:r>
        <w:r>
          <w:rPr>
            <w:noProof/>
            <w:webHidden/>
          </w:rPr>
          <w:fldChar w:fldCharType="separate"/>
        </w:r>
        <w:r w:rsidR="0084496D">
          <w:rPr>
            <w:noProof/>
            <w:webHidden/>
          </w:rPr>
          <w:t>45</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5" w:history="1">
        <w:r w:rsidRPr="00D364B8">
          <w:rPr>
            <w:rStyle w:val="ac"/>
            <w:noProof/>
          </w:rPr>
          <w:t>Graf 11: Doporučení Restauraci XY</w:t>
        </w:r>
        <w:r>
          <w:rPr>
            <w:noProof/>
            <w:webHidden/>
          </w:rPr>
          <w:tab/>
        </w:r>
        <w:r>
          <w:rPr>
            <w:noProof/>
            <w:webHidden/>
          </w:rPr>
          <w:fldChar w:fldCharType="begin"/>
        </w:r>
        <w:r>
          <w:rPr>
            <w:noProof/>
            <w:webHidden/>
          </w:rPr>
          <w:instrText xml:space="preserve"> PAGEREF _Toc458080405 \h </w:instrText>
        </w:r>
        <w:r>
          <w:rPr>
            <w:noProof/>
            <w:webHidden/>
          </w:rPr>
        </w:r>
        <w:r>
          <w:rPr>
            <w:noProof/>
            <w:webHidden/>
          </w:rPr>
          <w:fldChar w:fldCharType="separate"/>
        </w:r>
        <w:r w:rsidR="0084496D">
          <w:rPr>
            <w:noProof/>
            <w:webHidden/>
          </w:rPr>
          <w:t>46</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6" w:history="1">
        <w:r w:rsidRPr="00D364B8">
          <w:rPr>
            <w:rStyle w:val="ac"/>
            <w:noProof/>
          </w:rPr>
          <w:t>Graf 12: Způsob informování o akcích a slevách v Restauraci XY</w:t>
        </w:r>
        <w:r>
          <w:rPr>
            <w:noProof/>
            <w:webHidden/>
          </w:rPr>
          <w:tab/>
        </w:r>
        <w:r>
          <w:rPr>
            <w:noProof/>
            <w:webHidden/>
          </w:rPr>
          <w:fldChar w:fldCharType="begin"/>
        </w:r>
        <w:r>
          <w:rPr>
            <w:noProof/>
            <w:webHidden/>
          </w:rPr>
          <w:instrText xml:space="preserve"> PAGEREF _Toc458080406 \h </w:instrText>
        </w:r>
        <w:r>
          <w:rPr>
            <w:noProof/>
            <w:webHidden/>
          </w:rPr>
        </w:r>
        <w:r>
          <w:rPr>
            <w:noProof/>
            <w:webHidden/>
          </w:rPr>
          <w:fldChar w:fldCharType="separate"/>
        </w:r>
        <w:r w:rsidR="0084496D">
          <w:rPr>
            <w:noProof/>
            <w:webHidden/>
          </w:rPr>
          <w:t>47</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7" w:history="1">
        <w:r w:rsidRPr="00D364B8">
          <w:rPr>
            <w:rStyle w:val="ac"/>
            <w:noProof/>
          </w:rPr>
          <w:t>Graf 13: Zájem o věrnostní program restaurací</w:t>
        </w:r>
        <w:r>
          <w:rPr>
            <w:noProof/>
            <w:webHidden/>
          </w:rPr>
          <w:tab/>
        </w:r>
        <w:r>
          <w:rPr>
            <w:noProof/>
            <w:webHidden/>
          </w:rPr>
          <w:fldChar w:fldCharType="begin"/>
        </w:r>
        <w:r>
          <w:rPr>
            <w:noProof/>
            <w:webHidden/>
          </w:rPr>
          <w:instrText xml:space="preserve"> PAGEREF _Toc458080407 \h </w:instrText>
        </w:r>
        <w:r>
          <w:rPr>
            <w:noProof/>
            <w:webHidden/>
          </w:rPr>
        </w:r>
        <w:r>
          <w:rPr>
            <w:noProof/>
            <w:webHidden/>
          </w:rPr>
          <w:fldChar w:fldCharType="separate"/>
        </w:r>
        <w:r w:rsidR="0084496D">
          <w:rPr>
            <w:noProof/>
            <w:webHidden/>
          </w:rPr>
          <w:t>48</w:t>
        </w:r>
        <w:r>
          <w:rPr>
            <w:noProof/>
            <w:webHidden/>
          </w:rPr>
          <w:fldChar w:fldCharType="end"/>
        </w:r>
      </w:hyperlink>
    </w:p>
    <w:p w:rsidR="00EB5098" w:rsidRDefault="00EB5098">
      <w:pPr>
        <w:pStyle w:val="11"/>
        <w:rPr>
          <w:rFonts w:asciiTheme="minorHAnsi" w:eastAsiaTheme="minorEastAsia" w:hAnsiTheme="minorHAnsi" w:cstheme="minorBidi"/>
          <w:noProof/>
          <w:sz w:val="22"/>
          <w:szCs w:val="22"/>
          <w:lang w:eastAsia="cs-CZ"/>
        </w:rPr>
      </w:pPr>
      <w:hyperlink w:anchor="_Toc458080408" w:history="1">
        <w:r w:rsidRPr="00D364B8">
          <w:rPr>
            <w:rStyle w:val="ac"/>
            <w:noProof/>
          </w:rPr>
          <w:t>Graf 14: Zájem o konkrétní typ věrnostního programu</w:t>
        </w:r>
        <w:r>
          <w:rPr>
            <w:noProof/>
            <w:webHidden/>
          </w:rPr>
          <w:tab/>
        </w:r>
        <w:r>
          <w:rPr>
            <w:noProof/>
            <w:webHidden/>
          </w:rPr>
          <w:fldChar w:fldCharType="begin"/>
        </w:r>
        <w:r>
          <w:rPr>
            <w:noProof/>
            <w:webHidden/>
          </w:rPr>
          <w:instrText xml:space="preserve"> PAGEREF _Toc458080408 \h </w:instrText>
        </w:r>
        <w:r>
          <w:rPr>
            <w:noProof/>
            <w:webHidden/>
          </w:rPr>
        </w:r>
        <w:r>
          <w:rPr>
            <w:noProof/>
            <w:webHidden/>
          </w:rPr>
          <w:fldChar w:fldCharType="separate"/>
        </w:r>
        <w:r w:rsidR="0084496D">
          <w:rPr>
            <w:noProof/>
            <w:webHidden/>
          </w:rPr>
          <w:t>48</w:t>
        </w:r>
        <w:r>
          <w:rPr>
            <w:noProof/>
            <w:webHidden/>
          </w:rPr>
          <w:fldChar w:fldCharType="end"/>
        </w:r>
      </w:hyperlink>
    </w:p>
    <w:p w:rsidR="00C861B5" w:rsidRPr="00095430" w:rsidRDefault="0092558D" w:rsidP="00095430">
      <w:pPr>
        <w:pStyle w:val="11"/>
        <w:rPr>
          <w:rFonts w:asciiTheme="minorHAnsi" w:eastAsiaTheme="minorEastAsia" w:hAnsiTheme="minorHAnsi" w:cstheme="minorBidi"/>
          <w:noProof/>
          <w:sz w:val="22"/>
          <w:szCs w:val="22"/>
          <w:lang w:eastAsia="cs-CZ"/>
        </w:rPr>
      </w:pPr>
      <w:r>
        <w:fldChar w:fldCharType="end"/>
      </w:r>
    </w:p>
    <w:p w:rsidR="00C861B5" w:rsidRPr="00C861B5" w:rsidRDefault="00C861B5" w:rsidP="00C861B5">
      <w:pPr>
        <w:pStyle w:val="TextBP"/>
        <w:rPr>
          <w:b/>
        </w:rPr>
      </w:pPr>
      <w:r w:rsidRPr="00C861B5">
        <w:rPr>
          <w:b/>
        </w:rPr>
        <w:t>Seznam tabulek</w:t>
      </w:r>
    </w:p>
    <w:p w:rsidR="00C861B5" w:rsidRDefault="0092558D">
      <w:pPr>
        <w:pStyle w:val="11"/>
        <w:rPr>
          <w:rFonts w:asciiTheme="minorHAnsi" w:eastAsiaTheme="minorEastAsia" w:hAnsiTheme="minorHAnsi" w:cstheme="minorBidi"/>
          <w:noProof/>
          <w:sz w:val="22"/>
          <w:szCs w:val="22"/>
          <w:lang w:eastAsia="cs-CZ"/>
        </w:rPr>
      </w:pPr>
      <w:r>
        <w:fldChar w:fldCharType="begin"/>
      </w:r>
      <w:r w:rsidR="00C861B5">
        <w:instrText xml:space="preserve"> TOC \h \z \t "Tab.;1" </w:instrText>
      </w:r>
      <w:r>
        <w:fldChar w:fldCharType="separate"/>
      </w:r>
      <w:hyperlink w:anchor="_Toc455777637" w:history="1">
        <w:r w:rsidR="00C861B5" w:rsidRPr="001961BF">
          <w:rPr>
            <w:rStyle w:val="ac"/>
            <w:noProof/>
          </w:rPr>
          <w:t>Tabulka 1: Zdroj informací při výběru restaurace</w:t>
        </w:r>
        <w:r w:rsidR="00DC3001">
          <w:rPr>
            <w:rStyle w:val="ac"/>
            <w:noProof/>
          </w:rPr>
          <w:t>/</w:t>
        </w:r>
        <w:r w:rsidR="00C861B5" w:rsidRPr="001961BF">
          <w:rPr>
            <w:rStyle w:val="ac"/>
            <w:noProof/>
          </w:rPr>
          <w:t>baru</w:t>
        </w:r>
        <w:r w:rsidR="00C861B5">
          <w:rPr>
            <w:noProof/>
            <w:webHidden/>
          </w:rPr>
          <w:tab/>
        </w:r>
        <w:r>
          <w:rPr>
            <w:noProof/>
            <w:webHidden/>
          </w:rPr>
          <w:fldChar w:fldCharType="begin"/>
        </w:r>
        <w:r w:rsidR="00C861B5">
          <w:rPr>
            <w:noProof/>
            <w:webHidden/>
          </w:rPr>
          <w:instrText xml:space="preserve"> PAGEREF _Toc455777637 \h </w:instrText>
        </w:r>
        <w:r>
          <w:rPr>
            <w:noProof/>
            <w:webHidden/>
          </w:rPr>
        </w:r>
        <w:r>
          <w:rPr>
            <w:noProof/>
            <w:webHidden/>
          </w:rPr>
          <w:fldChar w:fldCharType="separate"/>
        </w:r>
        <w:r w:rsidR="0084496D">
          <w:rPr>
            <w:noProof/>
            <w:webHidden/>
          </w:rPr>
          <w:t>37</w:t>
        </w:r>
        <w:r>
          <w:rPr>
            <w:noProof/>
            <w:webHidden/>
          </w:rPr>
          <w:fldChar w:fldCharType="end"/>
        </w:r>
      </w:hyperlink>
    </w:p>
    <w:p w:rsidR="00C861B5" w:rsidRDefault="0092558D">
      <w:pPr>
        <w:pStyle w:val="11"/>
        <w:rPr>
          <w:rFonts w:asciiTheme="minorHAnsi" w:eastAsiaTheme="minorEastAsia" w:hAnsiTheme="minorHAnsi" w:cstheme="minorBidi"/>
          <w:noProof/>
          <w:sz w:val="22"/>
          <w:szCs w:val="22"/>
          <w:lang w:eastAsia="cs-CZ"/>
        </w:rPr>
      </w:pPr>
      <w:hyperlink w:anchor="_Toc455777638" w:history="1">
        <w:r w:rsidR="00C861B5" w:rsidRPr="001961BF">
          <w:rPr>
            <w:rStyle w:val="ac"/>
            <w:noProof/>
          </w:rPr>
          <w:t>Tabulka 2: Sledování médií pro získání informací</w:t>
        </w:r>
        <w:r w:rsidR="00C861B5">
          <w:rPr>
            <w:noProof/>
            <w:webHidden/>
          </w:rPr>
          <w:tab/>
        </w:r>
        <w:r>
          <w:rPr>
            <w:noProof/>
            <w:webHidden/>
          </w:rPr>
          <w:fldChar w:fldCharType="begin"/>
        </w:r>
        <w:r w:rsidR="00C861B5">
          <w:rPr>
            <w:noProof/>
            <w:webHidden/>
          </w:rPr>
          <w:instrText xml:space="preserve"> PAGEREF _Toc455777638 \h </w:instrText>
        </w:r>
        <w:r>
          <w:rPr>
            <w:noProof/>
            <w:webHidden/>
          </w:rPr>
        </w:r>
        <w:r>
          <w:rPr>
            <w:noProof/>
            <w:webHidden/>
          </w:rPr>
          <w:fldChar w:fldCharType="separate"/>
        </w:r>
        <w:r w:rsidR="0084496D">
          <w:rPr>
            <w:noProof/>
            <w:webHidden/>
          </w:rPr>
          <w:t>38</w:t>
        </w:r>
        <w:r>
          <w:rPr>
            <w:noProof/>
            <w:webHidden/>
          </w:rPr>
          <w:fldChar w:fldCharType="end"/>
        </w:r>
      </w:hyperlink>
    </w:p>
    <w:p w:rsidR="00C861B5" w:rsidRDefault="0092558D">
      <w:pPr>
        <w:pStyle w:val="11"/>
        <w:rPr>
          <w:rFonts w:asciiTheme="minorHAnsi" w:eastAsiaTheme="minorEastAsia" w:hAnsiTheme="minorHAnsi" w:cstheme="minorBidi"/>
          <w:noProof/>
          <w:sz w:val="22"/>
          <w:szCs w:val="22"/>
          <w:lang w:eastAsia="cs-CZ"/>
        </w:rPr>
      </w:pPr>
      <w:hyperlink w:anchor="_Toc455777639" w:history="1">
        <w:r w:rsidR="00C861B5" w:rsidRPr="001961BF">
          <w:rPr>
            <w:rStyle w:val="ac"/>
            <w:noProof/>
          </w:rPr>
          <w:t>Tabulka 3: Roční náklady na návrhy pro marketingovou komunikaci Restaurace XY</w:t>
        </w:r>
        <w:r w:rsidR="00C861B5">
          <w:rPr>
            <w:noProof/>
            <w:webHidden/>
          </w:rPr>
          <w:tab/>
        </w:r>
        <w:r>
          <w:rPr>
            <w:noProof/>
            <w:webHidden/>
          </w:rPr>
          <w:fldChar w:fldCharType="begin"/>
        </w:r>
        <w:r w:rsidR="00C861B5">
          <w:rPr>
            <w:noProof/>
            <w:webHidden/>
          </w:rPr>
          <w:instrText xml:space="preserve"> PAGEREF _Toc455777639 \h </w:instrText>
        </w:r>
        <w:r>
          <w:rPr>
            <w:noProof/>
            <w:webHidden/>
          </w:rPr>
        </w:r>
        <w:r>
          <w:rPr>
            <w:noProof/>
            <w:webHidden/>
          </w:rPr>
          <w:fldChar w:fldCharType="separate"/>
        </w:r>
        <w:r w:rsidR="0084496D">
          <w:rPr>
            <w:noProof/>
            <w:webHidden/>
          </w:rPr>
          <w:t>57</w:t>
        </w:r>
        <w:r>
          <w:rPr>
            <w:noProof/>
            <w:webHidden/>
          </w:rPr>
          <w:fldChar w:fldCharType="end"/>
        </w:r>
      </w:hyperlink>
    </w:p>
    <w:p w:rsidR="00C861B5" w:rsidRDefault="0092558D">
      <w:pPr>
        <w:pStyle w:val="11"/>
        <w:rPr>
          <w:rFonts w:asciiTheme="minorHAnsi" w:eastAsiaTheme="minorEastAsia" w:hAnsiTheme="minorHAnsi" w:cstheme="minorBidi"/>
          <w:noProof/>
          <w:sz w:val="22"/>
          <w:szCs w:val="22"/>
          <w:lang w:eastAsia="cs-CZ"/>
        </w:rPr>
      </w:pPr>
      <w:hyperlink w:anchor="_Toc455777640" w:history="1">
        <w:r w:rsidR="00C861B5" w:rsidRPr="001961BF">
          <w:rPr>
            <w:rStyle w:val="ac"/>
            <w:noProof/>
          </w:rPr>
          <w:t>Tabulka 4: Ekonomické vyhodnocení návrhů marketingové komunikace Restaurace XY</w:t>
        </w:r>
        <w:r w:rsidR="00C861B5">
          <w:rPr>
            <w:noProof/>
            <w:webHidden/>
          </w:rPr>
          <w:tab/>
        </w:r>
        <w:r>
          <w:rPr>
            <w:noProof/>
            <w:webHidden/>
          </w:rPr>
          <w:fldChar w:fldCharType="begin"/>
        </w:r>
        <w:r w:rsidR="00C861B5">
          <w:rPr>
            <w:noProof/>
            <w:webHidden/>
          </w:rPr>
          <w:instrText xml:space="preserve"> PAGEREF _Toc455777640 \h </w:instrText>
        </w:r>
        <w:r>
          <w:rPr>
            <w:noProof/>
            <w:webHidden/>
          </w:rPr>
        </w:r>
        <w:r>
          <w:rPr>
            <w:noProof/>
            <w:webHidden/>
          </w:rPr>
          <w:fldChar w:fldCharType="separate"/>
        </w:r>
        <w:r w:rsidR="0084496D">
          <w:rPr>
            <w:noProof/>
            <w:webHidden/>
          </w:rPr>
          <w:t>59</w:t>
        </w:r>
        <w:r>
          <w:rPr>
            <w:noProof/>
            <w:webHidden/>
          </w:rPr>
          <w:fldChar w:fldCharType="end"/>
        </w:r>
      </w:hyperlink>
    </w:p>
    <w:p w:rsidR="000C2028" w:rsidRDefault="0092558D" w:rsidP="00C861B5">
      <w:pPr>
        <w:pStyle w:val="TextBP"/>
      </w:pPr>
      <w:r>
        <w:fldChar w:fldCharType="end"/>
      </w:r>
      <w:r w:rsidR="000C2028">
        <w:br w:type="page"/>
      </w:r>
    </w:p>
    <w:p w:rsidR="008D4BF4" w:rsidRDefault="006C36D2" w:rsidP="000C2028">
      <w:pPr>
        <w:pStyle w:val="1Nadpis"/>
      </w:pPr>
      <w:bookmarkStart w:id="107" w:name="__RefHeading__80_1177403656"/>
      <w:bookmarkStart w:id="108" w:name="__RefHeading__5082_1330769005"/>
      <w:bookmarkStart w:id="109" w:name="__RefHeading__14954_1330769005"/>
      <w:bookmarkStart w:id="110" w:name="__RefHeading__18418_1330769005"/>
      <w:bookmarkStart w:id="111" w:name="__RefHeading__18345_1330769005"/>
      <w:bookmarkStart w:id="112" w:name="__RefHeading__18420_1330769005"/>
      <w:bookmarkStart w:id="113" w:name="__RefHeading__14956_1330769005"/>
      <w:bookmarkStart w:id="114" w:name="__RefHeading__5084_1330769005"/>
      <w:bookmarkStart w:id="115" w:name="__RefHeading__18347_1330769005"/>
      <w:bookmarkStart w:id="116" w:name="__RefHeading__82_1177403656"/>
      <w:bookmarkStart w:id="117" w:name="_Toc364066599"/>
      <w:bookmarkStart w:id="118" w:name="_Toc458080530"/>
      <w:bookmarkEnd w:id="107"/>
      <w:bookmarkEnd w:id="108"/>
      <w:bookmarkEnd w:id="109"/>
      <w:bookmarkEnd w:id="110"/>
      <w:bookmarkEnd w:id="111"/>
      <w:bookmarkEnd w:id="112"/>
      <w:bookmarkEnd w:id="113"/>
      <w:bookmarkEnd w:id="114"/>
      <w:bookmarkEnd w:id="115"/>
      <w:bookmarkEnd w:id="116"/>
      <w:r>
        <w:lastRenderedPageBreak/>
        <w:t>Přílohy</w:t>
      </w:r>
      <w:bookmarkEnd w:id="117"/>
      <w:bookmarkEnd w:id="118"/>
    </w:p>
    <w:p w:rsidR="00193CA3" w:rsidRDefault="00193CA3" w:rsidP="00193CA3">
      <w:pPr>
        <w:pStyle w:val="Textprce"/>
      </w:pPr>
      <w:r>
        <w:t xml:space="preserve">Příloha č. 1: </w:t>
      </w:r>
      <w:r w:rsidR="00697DC0">
        <w:t>Dotazník pro respondenty</w:t>
      </w:r>
    </w:p>
    <w:p w:rsidR="00AC6434" w:rsidRDefault="00AC6434" w:rsidP="00AC6434">
      <w:pPr>
        <w:pStyle w:val="Plohy"/>
      </w:pPr>
      <w:r>
        <w:t>Vážená respondentko, vážený respondente,</w:t>
      </w:r>
    </w:p>
    <w:p w:rsidR="00AC6434" w:rsidRDefault="00AC6434" w:rsidP="00AC6434">
      <w:pPr>
        <w:pStyle w:val="Plohy"/>
      </w:pPr>
      <w:r>
        <w:t>jsem studentkou třetího ročníku Vysoké školy obchodní a hotelové v Brně. Tímto bych Vás chtěla poprosit o vyplnění krátkého dotazníku. Získané informace budou výhradně použity pro účely zkvalitnění poskytovaných služeb v restauraci XY a pro potřeby mé bakalářské práce s tématem „Využití komunikačního mixu u subjektů cestovního ruchu.“</w:t>
      </w:r>
    </w:p>
    <w:p w:rsidR="000A3552" w:rsidRDefault="00AC6434" w:rsidP="000A3552">
      <w:pPr>
        <w:pStyle w:val="Plohy"/>
      </w:pPr>
      <w:r>
        <w:t>Dotazník je anonymní a jeho vy</w:t>
      </w:r>
      <w:r w:rsidR="000A3552">
        <w:t>plnění Vám nezabere mnoho času. Vaším úkolem je na každou otázku odpovědět, a to tak, že označíte jednu z nabízených odpovědí, příp. doplníte svůj názor, pokud není uvedeno jinak.</w:t>
      </w:r>
    </w:p>
    <w:p w:rsidR="00697DC0" w:rsidRDefault="00AC6434" w:rsidP="000A3552">
      <w:pPr>
        <w:pStyle w:val="Plohy"/>
      </w:pPr>
      <w:r>
        <w:t>Předem Vám děkuji za Vaši ochotu a čas strávený při vyplňování.</w:t>
      </w:r>
    </w:p>
    <w:p w:rsidR="00AC6434" w:rsidRDefault="000A3552" w:rsidP="00697DC0">
      <w:pPr>
        <w:pStyle w:val="Plohy"/>
        <w:jc w:val="right"/>
      </w:pPr>
      <w:r>
        <w:t>Anna Lisina</w:t>
      </w:r>
    </w:p>
    <w:p w:rsidR="000A3552" w:rsidRDefault="000A3552" w:rsidP="000A3552">
      <w:pPr>
        <w:pStyle w:val="Plohy"/>
      </w:pPr>
      <w:r>
        <w:t>___________________________________________________________________________</w:t>
      </w:r>
    </w:p>
    <w:p w:rsidR="00AC6434" w:rsidRPr="000A3552" w:rsidRDefault="00AC6434" w:rsidP="000A3552">
      <w:pPr>
        <w:pStyle w:val="Plohy"/>
        <w:rPr>
          <w:b/>
        </w:rPr>
      </w:pPr>
      <w:r w:rsidRPr="000A3552">
        <w:rPr>
          <w:b/>
        </w:rPr>
        <w:t>Pohlaví:</w:t>
      </w:r>
    </w:p>
    <w:p w:rsidR="00AC6434" w:rsidRDefault="00AC6434" w:rsidP="000A3552">
      <w:pPr>
        <w:pStyle w:val="Plohy"/>
      </w:pPr>
      <w:r>
        <w:t> žena</w:t>
      </w:r>
    </w:p>
    <w:p w:rsidR="00AC6434" w:rsidRDefault="00AC6434" w:rsidP="000A3552">
      <w:pPr>
        <w:pStyle w:val="Plohy"/>
      </w:pPr>
      <w:r>
        <w:t> muž</w:t>
      </w:r>
    </w:p>
    <w:p w:rsidR="000A3552" w:rsidRDefault="000A3552" w:rsidP="000A3552">
      <w:pPr>
        <w:pStyle w:val="Plohy"/>
      </w:pPr>
    </w:p>
    <w:p w:rsidR="00AC6434" w:rsidRPr="000A3552" w:rsidRDefault="00AC6434" w:rsidP="000A3552">
      <w:pPr>
        <w:pStyle w:val="Plohy"/>
        <w:rPr>
          <w:b/>
        </w:rPr>
      </w:pPr>
      <w:r w:rsidRPr="000A3552">
        <w:rPr>
          <w:b/>
        </w:rPr>
        <w:t>Věk:</w:t>
      </w:r>
    </w:p>
    <w:p w:rsidR="00AC6434" w:rsidRDefault="00AC6434" w:rsidP="000A3552">
      <w:pPr>
        <w:pStyle w:val="Plohy"/>
      </w:pPr>
      <w:r>
        <w:t> méně než 18 let</w:t>
      </w:r>
    </w:p>
    <w:p w:rsidR="00AC6434" w:rsidRDefault="000A3552" w:rsidP="000A3552">
      <w:pPr>
        <w:pStyle w:val="Plohy"/>
      </w:pPr>
      <w:r>
        <w:t> 19</w:t>
      </w:r>
      <w:r w:rsidR="00AC6434">
        <w:t xml:space="preserve"> - 26 let</w:t>
      </w:r>
    </w:p>
    <w:p w:rsidR="00AC6434" w:rsidRDefault="000A3552" w:rsidP="000A3552">
      <w:pPr>
        <w:pStyle w:val="Plohy"/>
      </w:pPr>
      <w:r>
        <w:t> 27</w:t>
      </w:r>
      <w:r w:rsidR="00AC6434">
        <w:t xml:space="preserve"> - 50 let</w:t>
      </w:r>
    </w:p>
    <w:p w:rsidR="00AC6434" w:rsidRDefault="000A3552" w:rsidP="000A3552">
      <w:pPr>
        <w:pStyle w:val="Plohy"/>
      </w:pPr>
      <w:r>
        <w:t> více než 51</w:t>
      </w:r>
      <w:r w:rsidR="00AC6434">
        <w:t xml:space="preserve"> let</w:t>
      </w:r>
    </w:p>
    <w:p w:rsidR="000A3552" w:rsidRDefault="000A3552" w:rsidP="000A3552">
      <w:pPr>
        <w:pStyle w:val="Plohy"/>
      </w:pPr>
    </w:p>
    <w:p w:rsidR="00AC6434" w:rsidRPr="000A3552" w:rsidRDefault="00AC6434" w:rsidP="000A3552">
      <w:pPr>
        <w:pStyle w:val="Plohy"/>
        <w:rPr>
          <w:b/>
        </w:rPr>
      </w:pPr>
      <w:r w:rsidRPr="000A3552">
        <w:rPr>
          <w:b/>
        </w:rPr>
        <w:t>Váš status je:</w:t>
      </w:r>
    </w:p>
    <w:p w:rsidR="00AC6434" w:rsidRDefault="00AC6434" w:rsidP="000A3552">
      <w:pPr>
        <w:pStyle w:val="Plohy"/>
      </w:pPr>
      <w:r>
        <w:t> student</w:t>
      </w:r>
    </w:p>
    <w:p w:rsidR="00AC6434" w:rsidRDefault="00AC6434" w:rsidP="000A3552">
      <w:pPr>
        <w:pStyle w:val="Plohy"/>
      </w:pPr>
      <w:r>
        <w:t> zaměstnán</w:t>
      </w:r>
    </w:p>
    <w:p w:rsidR="00AC6434" w:rsidRDefault="00AC6434" w:rsidP="000A3552">
      <w:pPr>
        <w:pStyle w:val="Plohy"/>
      </w:pPr>
      <w:r>
        <w:t> nezaměstnaný</w:t>
      </w:r>
    </w:p>
    <w:p w:rsidR="00AC6434" w:rsidRDefault="00AC6434" w:rsidP="000A3552">
      <w:pPr>
        <w:pStyle w:val="Plohy"/>
      </w:pPr>
      <w:r>
        <w:t> důchodce</w:t>
      </w:r>
    </w:p>
    <w:p w:rsidR="00AC6434" w:rsidRDefault="00AC6434" w:rsidP="000A3552">
      <w:pPr>
        <w:pStyle w:val="Plohy"/>
      </w:pPr>
      <w:r>
        <w:t> mateřská</w:t>
      </w:r>
    </w:p>
    <w:p w:rsidR="00AC6434" w:rsidRDefault="00AC6434" w:rsidP="000A3552">
      <w:pPr>
        <w:pStyle w:val="Plohy"/>
      </w:pPr>
      <w:r>
        <w:t> brigádník</w:t>
      </w:r>
    </w:p>
    <w:p w:rsidR="00AC6434" w:rsidRPr="000A3552" w:rsidRDefault="00AC6434" w:rsidP="000A3552">
      <w:pPr>
        <w:pStyle w:val="Plohy"/>
        <w:rPr>
          <w:b/>
        </w:rPr>
      </w:pPr>
      <w:r w:rsidRPr="000A3552">
        <w:rPr>
          <w:b/>
        </w:rPr>
        <w:lastRenderedPageBreak/>
        <w:t>1. Jaký zdroj informací Vás nejvíce ovlivní při výběru restaurace / baru?</w:t>
      </w:r>
      <w:r w:rsidR="000A3552" w:rsidRPr="000A3552">
        <w:rPr>
          <w:b/>
        </w:rPr>
        <w:t xml:space="preserve"> </w:t>
      </w:r>
      <w:r w:rsidRPr="000A3552">
        <w:rPr>
          <w:b/>
        </w:rPr>
        <w:t>(Můžete označit i více odpovědí)</w:t>
      </w:r>
    </w:p>
    <w:p w:rsidR="00AC6434" w:rsidRDefault="00AC6434" w:rsidP="000A3552">
      <w:pPr>
        <w:pStyle w:val="Plohy"/>
      </w:pPr>
      <w:r>
        <w:t> internet</w:t>
      </w:r>
    </w:p>
    <w:p w:rsidR="00AC6434" w:rsidRDefault="00AC6434" w:rsidP="000A3552">
      <w:pPr>
        <w:pStyle w:val="Plohy"/>
      </w:pPr>
      <w:r>
        <w:t> billboardy</w:t>
      </w:r>
    </w:p>
    <w:p w:rsidR="00AC6434" w:rsidRDefault="00AC6434" w:rsidP="000A3552">
      <w:pPr>
        <w:pStyle w:val="Plohy"/>
      </w:pPr>
      <w:r>
        <w:t> rekl</w:t>
      </w:r>
      <w:r w:rsidR="000A3552">
        <w:t>ama v elektronických médiích (TV</w:t>
      </w:r>
      <w:r>
        <w:t>, rozhlas)</w:t>
      </w:r>
    </w:p>
    <w:p w:rsidR="00AC6434" w:rsidRDefault="00AC6434" w:rsidP="000A3552">
      <w:pPr>
        <w:pStyle w:val="Plohy"/>
      </w:pPr>
      <w:r>
        <w:t> reklama v tištěných mé</w:t>
      </w:r>
      <w:r w:rsidR="000A3552">
        <w:t xml:space="preserve">diích (letáky, noviny, časopisy </w:t>
      </w:r>
      <w:r>
        <w:t>...)</w:t>
      </w:r>
    </w:p>
    <w:p w:rsidR="00AC6434" w:rsidRDefault="00AC6434" w:rsidP="000A3552">
      <w:pPr>
        <w:pStyle w:val="Plohy"/>
      </w:pPr>
      <w:r>
        <w:t> doporučení od přátel</w:t>
      </w:r>
    </w:p>
    <w:p w:rsidR="000A3552" w:rsidRDefault="000A3552" w:rsidP="000A3552">
      <w:pPr>
        <w:pStyle w:val="Plohy"/>
      </w:pPr>
    </w:p>
    <w:p w:rsidR="000A3552" w:rsidRDefault="000A3552" w:rsidP="000A3552">
      <w:pPr>
        <w:pStyle w:val="Plohy"/>
        <w:rPr>
          <w:b/>
        </w:rPr>
      </w:pPr>
      <w:r>
        <w:rPr>
          <w:b/>
        </w:rPr>
        <w:t>2</w:t>
      </w:r>
      <w:r w:rsidRPr="000A3552">
        <w:rPr>
          <w:b/>
        </w:rPr>
        <w:t xml:space="preserve">. </w:t>
      </w:r>
      <w:r>
        <w:rPr>
          <w:b/>
        </w:rPr>
        <w:t>Informace můžeme získat z vícero médií. Jak často je sledujete? (1 – nejméně sledované, 5 – nejvíce sledované)</w:t>
      </w:r>
    </w:p>
    <w:tbl>
      <w:tblPr>
        <w:tblStyle w:val="af4"/>
        <w:tblW w:w="0" w:type="auto"/>
        <w:jc w:val="center"/>
        <w:tblInd w:w="-830" w:type="dxa"/>
        <w:tblLook w:val="04A0"/>
      </w:tblPr>
      <w:tblGrid>
        <w:gridCol w:w="2365"/>
        <w:gridCol w:w="1134"/>
        <w:gridCol w:w="1134"/>
        <w:gridCol w:w="1134"/>
        <w:gridCol w:w="1134"/>
        <w:gridCol w:w="1134"/>
      </w:tblGrid>
      <w:tr w:rsidR="000A3552" w:rsidTr="000A3552">
        <w:trPr>
          <w:trHeight w:val="397"/>
          <w:jc w:val="center"/>
        </w:trPr>
        <w:tc>
          <w:tcPr>
            <w:tcW w:w="2365" w:type="dxa"/>
            <w:tcBorders>
              <w:top w:val="nil"/>
              <w:left w:val="nil"/>
            </w:tcBorders>
            <w:vAlign w:val="center"/>
          </w:tcPr>
          <w:p w:rsidR="000A3552" w:rsidRPr="000A3552" w:rsidRDefault="000A3552" w:rsidP="000A3552">
            <w:pPr>
              <w:pStyle w:val="Plohy"/>
              <w:spacing w:line="240" w:lineRule="auto"/>
              <w:jc w:val="left"/>
              <w:rPr>
                <w:sz w:val="24"/>
                <w:szCs w:val="24"/>
              </w:rPr>
            </w:pPr>
          </w:p>
        </w:tc>
        <w:tc>
          <w:tcPr>
            <w:tcW w:w="1134" w:type="dxa"/>
            <w:vAlign w:val="center"/>
          </w:tcPr>
          <w:p w:rsidR="000A3552" w:rsidRPr="000A3552" w:rsidRDefault="000A3552" w:rsidP="000A3552">
            <w:pPr>
              <w:pStyle w:val="Plohy"/>
              <w:spacing w:line="240" w:lineRule="auto"/>
              <w:jc w:val="center"/>
              <w:rPr>
                <w:b/>
                <w:sz w:val="24"/>
                <w:szCs w:val="24"/>
              </w:rPr>
            </w:pPr>
            <w:r>
              <w:rPr>
                <w:b/>
                <w:sz w:val="24"/>
                <w:szCs w:val="24"/>
              </w:rPr>
              <w:t>1</w:t>
            </w:r>
          </w:p>
        </w:tc>
        <w:tc>
          <w:tcPr>
            <w:tcW w:w="1134" w:type="dxa"/>
            <w:vAlign w:val="center"/>
          </w:tcPr>
          <w:p w:rsidR="000A3552" w:rsidRPr="000A3552" w:rsidRDefault="000A3552" w:rsidP="000A3552">
            <w:pPr>
              <w:pStyle w:val="Plohy"/>
              <w:spacing w:line="240" w:lineRule="auto"/>
              <w:jc w:val="center"/>
              <w:rPr>
                <w:b/>
                <w:sz w:val="24"/>
                <w:szCs w:val="24"/>
              </w:rPr>
            </w:pPr>
            <w:r>
              <w:rPr>
                <w:b/>
                <w:sz w:val="24"/>
                <w:szCs w:val="24"/>
              </w:rPr>
              <w:t>2</w:t>
            </w:r>
          </w:p>
        </w:tc>
        <w:tc>
          <w:tcPr>
            <w:tcW w:w="1134" w:type="dxa"/>
            <w:vAlign w:val="center"/>
          </w:tcPr>
          <w:p w:rsidR="000A3552" w:rsidRPr="000A3552" w:rsidRDefault="000A3552" w:rsidP="000A3552">
            <w:pPr>
              <w:pStyle w:val="Plohy"/>
              <w:spacing w:line="240" w:lineRule="auto"/>
              <w:jc w:val="center"/>
              <w:rPr>
                <w:b/>
                <w:sz w:val="24"/>
                <w:szCs w:val="24"/>
              </w:rPr>
            </w:pPr>
            <w:r>
              <w:rPr>
                <w:b/>
                <w:sz w:val="24"/>
                <w:szCs w:val="24"/>
              </w:rPr>
              <w:t>3</w:t>
            </w:r>
          </w:p>
        </w:tc>
        <w:tc>
          <w:tcPr>
            <w:tcW w:w="1134" w:type="dxa"/>
            <w:vAlign w:val="center"/>
          </w:tcPr>
          <w:p w:rsidR="000A3552" w:rsidRPr="000A3552" w:rsidRDefault="000A3552" w:rsidP="000A3552">
            <w:pPr>
              <w:pStyle w:val="Plohy"/>
              <w:spacing w:line="240" w:lineRule="auto"/>
              <w:jc w:val="center"/>
              <w:rPr>
                <w:b/>
                <w:sz w:val="24"/>
                <w:szCs w:val="24"/>
              </w:rPr>
            </w:pPr>
            <w:r>
              <w:rPr>
                <w:b/>
                <w:sz w:val="24"/>
                <w:szCs w:val="24"/>
              </w:rPr>
              <w:t>4</w:t>
            </w:r>
          </w:p>
        </w:tc>
        <w:tc>
          <w:tcPr>
            <w:tcW w:w="1134" w:type="dxa"/>
            <w:vAlign w:val="center"/>
          </w:tcPr>
          <w:p w:rsidR="000A3552" w:rsidRPr="000A3552" w:rsidRDefault="000A3552" w:rsidP="000A3552">
            <w:pPr>
              <w:pStyle w:val="Plohy"/>
              <w:spacing w:line="240" w:lineRule="auto"/>
              <w:jc w:val="center"/>
              <w:rPr>
                <w:b/>
                <w:sz w:val="24"/>
                <w:szCs w:val="24"/>
              </w:rPr>
            </w:pPr>
            <w:r>
              <w:rPr>
                <w:b/>
                <w:sz w:val="24"/>
                <w:szCs w:val="24"/>
              </w:rPr>
              <w:t>5</w:t>
            </w: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Televize</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Tisk</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Rozhlas</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Billboardy</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Stravovací portály</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Slevové portály</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r w:rsidR="000A3552" w:rsidTr="000A3552">
        <w:trPr>
          <w:trHeight w:val="397"/>
          <w:jc w:val="center"/>
        </w:trPr>
        <w:tc>
          <w:tcPr>
            <w:tcW w:w="2365" w:type="dxa"/>
            <w:vAlign w:val="center"/>
          </w:tcPr>
          <w:p w:rsidR="000A3552" w:rsidRPr="000A3552" w:rsidRDefault="000A3552" w:rsidP="000A3552">
            <w:pPr>
              <w:pStyle w:val="Plohy"/>
              <w:spacing w:line="240" w:lineRule="auto"/>
              <w:jc w:val="left"/>
              <w:rPr>
                <w:b/>
                <w:sz w:val="24"/>
                <w:szCs w:val="24"/>
              </w:rPr>
            </w:pPr>
            <w:r w:rsidRPr="000A3552">
              <w:rPr>
                <w:b/>
                <w:sz w:val="24"/>
                <w:szCs w:val="24"/>
              </w:rPr>
              <w:t>Sociální sítě</w:t>
            </w: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c>
          <w:tcPr>
            <w:tcW w:w="1134" w:type="dxa"/>
            <w:vAlign w:val="center"/>
          </w:tcPr>
          <w:p w:rsidR="000A3552" w:rsidRPr="000A3552" w:rsidRDefault="000A3552" w:rsidP="000A3552">
            <w:pPr>
              <w:pStyle w:val="Plohy"/>
              <w:spacing w:line="240" w:lineRule="auto"/>
              <w:jc w:val="center"/>
              <w:rPr>
                <w:sz w:val="24"/>
                <w:szCs w:val="24"/>
              </w:rPr>
            </w:pPr>
          </w:p>
        </w:tc>
      </w:tr>
    </w:tbl>
    <w:p w:rsidR="000A3552" w:rsidRPr="000A3552" w:rsidRDefault="000A3552" w:rsidP="000A3552">
      <w:pPr>
        <w:pStyle w:val="Plohy"/>
        <w:rPr>
          <w:b/>
        </w:rPr>
      </w:pPr>
    </w:p>
    <w:p w:rsidR="000A3552" w:rsidRPr="000A3552" w:rsidRDefault="000A3552" w:rsidP="000A3552">
      <w:pPr>
        <w:pStyle w:val="Plohy"/>
        <w:rPr>
          <w:b/>
        </w:rPr>
      </w:pPr>
      <w:r w:rsidRPr="000A3552">
        <w:rPr>
          <w:b/>
        </w:rPr>
        <w:t>3. Jste uživatelem sociálních síti?</w:t>
      </w:r>
    </w:p>
    <w:p w:rsidR="000A3552" w:rsidRDefault="000A3552" w:rsidP="000A3552">
      <w:pPr>
        <w:pStyle w:val="Plohy"/>
      </w:pPr>
      <w:r>
        <w:t> ano</w:t>
      </w:r>
    </w:p>
    <w:p w:rsidR="000A3552" w:rsidRDefault="000A3552" w:rsidP="000A3552">
      <w:pPr>
        <w:pStyle w:val="Plohy"/>
      </w:pPr>
      <w:r>
        <w:t> ne</w:t>
      </w:r>
    </w:p>
    <w:p w:rsidR="000A3552" w:rsidRDefault="000A3552" w:rsidP="000A3552">
      <w:pPr>
        <w:pStyle w:val="Plohy"/>
      </w:pPr>
    </w:p>
    <w:p w:rsidR="000A3552" w:rsidRPr="000A3552" w:rsidRDefault="000A3552" w:rsidP="000A3552">
      <w:pPr>
        <w:pStyle w:val="Plohy"/>
        <w:rPr>
          <w:b/>
        </w:rPr>
      </w:pPr>
      <w:r w:rsidRPr="000A3552">
        <w:rPr>
          <w:b/>
        </w:rPr>
        <w:t>4. Pokud ano, jakých? (Můžete označit i více odpovědí)</w:t>
      </w:r>
    </w:p>
    <w:p w:rsidR="000A3552" w:rsidRDefault="000A3552" w:rsidP="000A3552">
      <w:pPr>
        <w:pStyle w:val="Plohy"/>
      </w:pPr>
      <w:r>
        <w:t> Facebook</w:t>
      </w:r>
    </w:p>
    <w:p w:rsidR="000A3552" w:rsidRDefault="000A3552" w:rsidP="000A3552">
      <w:pPr>
        <w:pStyle w:val="Plohy"/>
      </w:pPr>
      <w:r>
        <w:t> Google +</w:t>
      </w:r>
    </w:p>
    <w:p w:rsidR="000A3552" w:rsidRDefault="000A3552" w:rsidP="000A3552">
      <w:pPr>
        <w:pStyle w:val="Plohy"/>
      </w:pPr>
      <w:r>
        <w:t> Instagram</w:t>
      </w:r>
    </w:p>
    <w:p w:rsidR="000A3552" w:rsidRDefault="000A3552" w:rsidP="000A3552">
      <w:pPr>
        <w:pStyle w:val="Plohy"/>
      </w:pPr>
      <w:r>
        <w:t> LinkedIn</w:t>
      </w:r>
    </w:p>
    <w:p w:rsidR="000A3552" w:rsidRDefault="000A3552" w:rsidP="000A3552">
      <w:pPr>
        <w:pStyle w:val="Plohy"/>
      </w:pPr>
      <w:r>
        <w:t xml:space="preserve"> </w:t>
      </w:r>
      <w:r w:rsidR="00F225BF">
        <w:t>Lidé.cz</w:t>
      </w:r>
    </w:p>
    <w:p w:rsidR="000A3552" w:rsidRDefault="000A3552" w:rsidP="000A3552">
      <w:pPr>
        <w:pStyle w:val="Plohy"/>
      </w:pPr>
      <w:r>
        <w:t> Jiné: .........................................</w:t>
      </w:r>
    </w:p>
    <w:p w:rsidR="000A3552" w:rsidRDefault="000A3552" w:rsidP="000A3552">
      <w:pPr>
        <w:pStyle w:val="Plohy"/>
      </w:pPr>
      <w:r>
        <w:br w:type="page"/>
      </w:r>
    </w:p>
    <w:p w:rsidR="000A3552" w:rsidRPr="000A3552" w:rsidRDefault="000A3552" w:rsidP="000A3552">
      <w:pPr>
        <w:pStyle w:val="Plohy"/>
        <w:rPr>
          <w:b/>
        </w:rPr>
      </w:pPr>
      <w:r w:rsidRPr="000A3552">
        <w:rPr>
          <w:b/>
        </w:rPr>
        <w:lastRenderedPageBreak/>
        <w:t>5. Za jakým účelem navštěvujete sociální sítě? (Můžete označit i více odpovědí)</w:t>
      </w:r>
    </w:p>
    <w:p w:rsidR="000A3552" w:rsidRDefault="000A3552" w:rsidP="000A3552">
      <w:pPr>
        <w:pStyle w:val="Plohy"/>
      </w:pPr>
      <w:r>
        <w:t> kontakt s přáteli</w:t>
      </w:r>
    </w:p>
    <w:p w:rsidR="000A3552" w:rsidRDefault="001C4A5C" w:rsidP="000A3552">
      <w:pPr>
        <w:pStyle w:val="Plohy"/>
      </w:pPr>
      <w:r>
        <w:t> sdílení fotografií, videí</w:t>
      </w:r>
    </w:p>
    <w:p w:rsidR="000A3552" w:rsidRDefault="000A3552" w:rsidP="000A3552">
      <w:pPr>
        <w:pStyle w:val="Plohy"/>
      </w:pPr>
      <w:r>
        <w:t> získávání informací, jaké: .........................................</w:t>
      </w:r>
    </w:p>
    <w:p w:rsidR="000A3552" w:rsidRDefault="000A3552" w:rsidP="000A3552">
      <w:pPr>
        <w:pStyle w:val="Plohy"/>
      </w:pPr>
      <w:r>
        <w:t> ne: .........................................</w:t>
      </w:r>
    </w:p>
    <w:p w:rsidR="000A3552" w:rsidRDefault="000A3552" w:rsidP="000A3552">
      <w:pPr>
        <w:pStyle w:val="Plohy"/>
      </w:pPr>
    </w:p>
    <w:p w:rsidR="000A3552" w:rsidRPr="000A3552" w:rsidRDefault="000A3552" w:rsidP="000A3552">
      <w:pPr>
        <w:pStyle w:val="Plohy"/>
        <w:rPr>
          <w:b/>
        </w:rPr>
      </w:pPr>
      <w:r w:rsidRPr="000A3552">
        <w:rPr>
          <w:b/>
        </w:rPr>
        <w:t>6. Jaký bene</w:t>
      </w:r>
      <w:r>
        <w:rPr>
          <w:b/>
        </w:rPr>
        <w:t>fit byste přivítali v restauraci</w:t>
      </w:r>
      <w:r w:rsidRPr="000A3552">
        <w:rPr>
          <w:b/>
        </w:rPr>
        <w:t xml:space="preserve"> / baru?</w:t>
      </w:r>
    </w:p>
    <w:p w:rsidR="000A3552" w:rsidRDefault="000A3552" w:rsidP="000A3552">
      <w:pPr>
        <w:pStyle w:val="Plohy"/>
      </w:pPr>
      <w:r>
        <w:t> sleva</w:t>
      </w:r>
    </w:p>
    <w:p w:rsidR="000A3552" w:rsidRDefault="000A3552" w:rsidP="000A3552">
      <w:pPr>
        <w:pStyle w:val="Plohy"/>
      </w:pPr>
      <w:r>
        <w:t> velké porce</w:t>
      </w:r>
    </w:p>
    <w:p w:rsidR="000A3552" w:rsidRDefault="000A3552" w:rsidP="000A3552">
      <w:pPr>
        <w:pStyle w:val="Plohy"/>
      </w:pPr>
      <w:r>
        <w:t> příjemné prostředí</w:t>
      </w:r>
    </w:p>
    <w:p w:rsidR="000A3552" w:rsidRDefault="000A3552" w:rsidP="000A3552">
      <w:pPr>
        <w:pStyle w:val="Plohy"/>
      </w:pPr>
      <w:r>
        <w:t> benefit navíc (např. Nápoj nebo dezert)</w:t>
      </w:r>
    </w:p>
    <w:p w:rsidR="000A3552" w:rsidRDefault="000A3552" w:rsidP="000A3552">
      <w:pPr>
        <w:pStyle w:val="Plohy"/>
      </w:pPr>
      <w:r>
        <w:t> jiné: .........................................</w:t>
      </w:r>
    </w:p>
    <w:p w:rsidR="000A3552" w:rsidRDefault="000A3552" w:rsidP="000A3552">
      <w:pPr>
        <w:pStyle w:val="Plohy"/>
      </w:pPr>
    </w:p>
    <w:p w:rsidR="000A3552" w:rsidRPr="000A3552" w:rsidRDefault="000A3552" w:rsidP="000A3552">
      <w:pPr>
        <w:pStyle w:val="Plohy"/>
        <w:rPr>
          <w:b/>
        </w:rPr>
      </w:pPr>
      <w:r>
        <w:rPr>
          <w:b/>
        </w:rPr>
        <w:t>7. Znáte R</w:t>
      </w:r>
      <w:r w:rsidRPr="000A3552">
        <w:rPr>
          <w:b/>
        </w:rPr>
        <w:t xml:space="preserve">estauraci </w:t>
      </w:r>
      <w:r>
        <w:rPr>
          <w:b/>
        </w:rPr>
        <w:t>XY</w:t>
      </w:r>
      <w:r w:rsidRPr="000A3552">
        <w:rPr>
          <w:b/>
        </w:rPr>
        <w:t>?</w:t>
      </w:r>
    </w:p>
    <w:p w:rsidR="000A3552" w:rsidRDefault="000A3552" w:rsidP="000A3552">
      <w:pPr>
        <w:pStyle w:val="Plohy"/>
      </w:pPr>
      <w:r>
        <w:t> ano</w:t>
      </w:r>
    </w:p>
    <w:p w:rsidR="000A3552" w:rsidRDefault="000A3552" w:rsidP="000A3552">
      <w:pPr>
        <w:pStyle w:val="Plohy"/>
      </w:pPr>
      <w:r>
        <w:t> ne (pokračujte otázkou č. 12)</w:t>
      </w:r>
    </w:p>
    <w:p w:rsidR="000A3552" w:rsidRDefault="000A3552" w:rsidP="000A3552">
      <w:pPr>
        <w:pStyle w:val="Plohy"/>
      </w:pPr>
    </w:p>
    <w:p w:rsidR="000A3552" w:rsidRPr="000A3552" w:rsidRDefault="000A3552" w:rsidP="000A3552">
      <w:pPr>
        <w:pStyle w:val="Plohy"/>
        <w:rPr>
          <w:b/>
        </w:rPr>
      </w:pPr>
      <w:r w:rsidRPr="000A3552">
        <w:rPr>
          <w:b/>
        </w:rPr>
        <w:t>8. Ja</w:t>
      </w:r>
      <w:r>
        <w:rPr>
          <w:b/>
        </w:rPr>
        <w:t>k jste se dozvěděli o Restauraci XY</w:t>
      </w:r>
      <w:r w:rsidRPr="000A3552">
        <w:rPr>
          <w:b/>
        </w:rPr>
        <w:t>?</w:t>
      </w:r>
    </w:p>
    <w:p w:rsidR="000A3552" w:rsidRDefault="000A3552" w:rsidP="000A3552">
      <w:pPr>
        <w:pStyle w:val="Plohy"/>
      </w:pPr>
      <w:r>
        <w:t> internet</w:t>
      </w:r>
    </w:p>
    <w:p w:rsidR="000A3552" w:rsidRDefault="000A3552" w:rsidP="000A3552">
      <w:pPr>
        <w:pStyle w:val="Plohy"/>
      </w:pPr>
      <w:r>
        <w:t> reklama v médiích</w:t>
      </w:r>
    </w:p>
    <w:p w:rsidR="000A3552" w:rsidRDefault="000A3552" w:rsidP="000A3552">
      <w:pPr>
        <w:pStyle w:val="Plohy"/>
      </w:pPr>
      <w:r>
        <w:t> od přátel</w:t>
      </w:r>
    </w:p>
    <w:p w:rsidR="000A3552" w:rsidRDefault="000A3552" w:rsidP="000A3552">
      <w:pPr>
        <w:pStyle w:val="Plohy"/>
      </w:pPr>
      <w:r>
        <w:t> stravovací portály</w:t>
      </w:r>
    </w:p>
    <w:p w:rsidR="000A3552" w:rsidRDefault="000A3552" w:rsidP="000A3552">
      <w:pPr>
        <w:pStyle w:val="Plohy"/>
      </w:pPr>
      <w:r>
        <w:t> jiné: .........................................</w:t>
      </w:r>
    </w:p>
    <w:p w:rsidR="000A3552" w:rsidRDefault="000A3552" w:rsidP="000A3552">
      <w:pPr>
        <w:pStyle w:val="Plohy"/>
      </w:pPr>
    </w:p>
    <w:p w:rsidR="000A3552" w:rsidRPr="000A3552" w:rsidRDefault="000A3552" w:rsidP="000A3552">
      <w:pPr>
        <w:pStyle w:val="Plohy"/>
        <w:rPr>
          <w:b/>
        </w:rPr>
      </w:pPr>
      <w:r w:rsidRPr="000A3552">
        <w:rPr>
          <w:b/>
        </w:rPr>
        <w:t>9. Jak často navštěvujete Restauraci</w:t>
      </w:r>
      <w:r>
        <w:rPr>
          <w:b/>
        </w:rPr>
        <w:t xml:space="preserve"> XY</w:t>
      </w:r>
      <w:r w:rsidRPr="000A3552">
        <w:rPr>
          <w:b/>
        </w:rPr>
        <w:t>?</w:t>
      </w:r>
    </w:p>
    <w:p w:rsidR="000A3552" w:rsidRDefault="000A3552" w:rsidP="000A3552">
      <w:pPr>
        <w:pStyle w:val="Plohy"/>
      </w:pPr>
      <w:r>
        <w:t> denně</w:t>
      </w:r>
    </w:p>
    <w:p w:rsidR="000A3552" w:rsidRDefault="000A3552" w:rsidP="000A3552">
      <w:pPr>
        <w:pStyle w:val="Plohy"/>
      </w:pPr>
      <w:r>
        <w:t> jednou za týden</w:t>
      </w:r>
    </w:p>
    <w:p w:rsidR="000A3552" w:rsidRDefault="000A3552" w:rsidP="000A3552">
      <w:pPr>
        <w:pStyle w:val="Plohy"/>
      </w:pPr>
      <w:r>
        <w:t> jednou za měsíc</w:t>
      </w:r>
    </w:p>
    <w:p w:rsidR="000A3552" w:rsidRDefault="000A3552" w:rsidP="000A3552">
      <w:pPr>
        <w:pStyle w:val="Plohy"/>
      </w:pPr>
      <w:r>
        <w:t> několikrát za měsíc</w:t>
      </w:r>
    </w:p>
    <w:p w:rsidR="000A3552" w:rsidRDefault="000A3552" w:rsidP="000A3552">
      <w:pPr>
        <w:pStyle w:val="Plohy"/>
      </w:pPr>
      <w:r>
        <w:t> byl/a jsem tam jen jednou</w:t>
      </w:r>
    </w:p>
    <w:p w:rsidR="000A3552" w:rsidRDefault="000A3552" w:rsidP="000A3552">
      <w:pPr>
        <w:pStyle w:val="Plohy"/>
      </w:pPr>
      <w:r>
        <w:t> nikdy</w:t>
      </w:r>
    </w:p>
    <w:p w:rsidR="000A3552" w:rsidRDefault="000A3552" w:rsidP="000A3552">
      <w:pPr>
        <w:pStyle w:val="Plohy"/>
      </w:pPr>
      <w:r>
        <w:t> jinak často (prosím upřesněte): ...........................</w:t>
      </w:r>
    </w:p>
    <w:p w:rsidR="000A3552" w:rsidRPr="000A3552" w:rsidRDefault="000A3552" w:rsidP="000A3552">
      <w:pPr>
        <w:pStyle w:val="Plohy"/>
        <w:rPr>
          <w:b/>
        </w:rPr>
      </w:pPr>
      <w:r w:rsidRPr="000A3552">
        <w:rPr>
          <w:b/>
        </w:rPr>
        <w:lastRenderedPageBreak/>
        <w:t>10. Za jakým účelem navštěvujete Restauraci XY? (Můžete označit i více odpovědí)</w:t>
      </w:r>
    </w:p>
    <w:p w:rsidR="000A3552" w:rsidRDefault="000A3552" w:rsidP="000A3552">
      <w:pPr>
        <w:pStyle w:val="Plohy"/>
      </w:pPr>
      <w:r>
        <w:t> posezení s přáteli (káva, nápoje)</w:t>
      </w:r>
    </w:p>
    <w:p w:rsidR="000A3552" w:rsidRDefault="000A3552" w:rsidP="000A3552">
      <w:pPr>
        <w:pStyle w:val="Plohy"/>
      </w:pPr>
      <w:r>
        <w:t> denní menu</w:t>
      </w:r>
    </w:p>
    <w:p w:rsidR="000A3552" w:rsidRDefault="000A3552" w:rsidP="000A3552">
      <w:pPr>
        <w:pStyle w:val="Plohy"/>
      </w:pPr>
      <w:r>
        <w:t> jídla na objednávku</w:t>
      </w:r>
    </w:p>
    <w:p w:rsidR="000A3552" w:rsidRDefault="000A3552" w:rsidP="000A3552">
      <w:pPr>
        <w:pStyle w:val="Plohy"/>
      </w:pPr>
      <w:r>
        <w:t> oslavy (rodinné, srazy, promoce, ...)</w:t>
      </w:r>
    </w:p>
    <w:p w:rsidR="000A3552" w:rsidRDefault="000A3552" w:rsidP="000A3552">
      <w:pPr>
        <w:pStyle w:val="Plohy"/>
      </w:pPr>
      <w:r>
        <w:t> jiné: .........................................</w:t>
      </w:r>
    </w:p>
    <w:p w:rsidR="000A3552" w:rsidRDefault="000A3552" w:rsidP="000A3552">
      <w:pPr>
        <w:pStyle w:val="Plohy"/>
      </w:pPr>
    </w:p>
    <w:p w:rsidR="000A3552" w:rsidRPr="000A3552" w:rsidRDefault="000A3552" w:rsidP="000A3552">
      <w:pPr>
        <w:pStyle w:val="Plohy"/>
        <w:rPr>
          <w:b/>
        </w:rPr>
      </w:pPr>
      <w:r w:rsidRPr="000A3552">
        <w:rPr>
          <w:b/>
        </w:rPr>
        <w:t>11. Doporučili byste Restauraci XY svým přátelům?</w:t>
      </w:r>
    </w:p>
    <w:p w:rsidR="000A3552" w:rsidRDefault="000A3552" w:rsidP="000A3552">
      <w:pPr>
        <w:pStyle w:val="Plohy"/>
      </w:pPr>
      <w:r>
        <w:t> ano</w:t>
      </w:r>
    </w:p>
    <w:p w:rsidR="000A3552" w:rsidRDefault="000A3552" w:rsidP="000A3552">
      <w:pPr>
        <w:pStyle w:val="Plohy"/>
      </w:pPr>
      <w:r>
        <w:t> ne</w:t>
      </w:r>
    </w:p>
    <w:p w:rsidR="000A3552" w:rsidRDefault="000A3552" w:rsidP="000A3552">
      <w:pPr>
        <w:pStyle w:val="Plohy"/>
      </w:pPr>
    </w:p>
    <w:p w:rsidR="000A3552" w:rsidRPr="000A3552" w:rsidRDefault="000A3552" w:rsidP="000A3552">
      <w:pPr>
        <w:pStyle w:val="Plohy"/>
        <w:rPr>
          <w:b/>
        </w:rPr>
      </w:pPr>
      <w:r w:rsidRPr="000A3552">
        <w:rPr>
          <w:b/>
        </w:rPr>
        <w:t>12. Jaký způsobem byste chtěli být informováni o akcích, slevách, novinkách v restauraci? (Můžete označit i více odpovědí)</w:t>
      </w:r>
    </w:p>
    <w:p w:rsidR="000A3552" w:rsidRDefault="000A3552" w:rsidP="000A3552">
      <w:pPr>
        <w:pStyle w:val="Plohy"/>
      </w:pPr>
      <w:r>
        <w:t> sociální síť (Facebook, Twitter, ...)</w:t>
      </w:r>
    </w:p>
    <w:p w:rsidR="000A3552" w:rsidRDefault="000A3552" w:rsidP="000A3552">
      <w:pPr>
        <w:pStyle w:val="Plohy"/>
      </w:pPr>
      <w:r>
        <w:t> webová stránka podniku</w:t>
      </w:r>
    </w:p>
    <w:p w:rsidR="000A3552" w:rsidRDefault="000A3552" w:rsidP="000A3552">
      <w:pPr>
        <w:pStyle w:val="Plohy"/>
      </w:pPr>
      <w:r>
        <w:t> e-mail</w:t>
      </w:r>
    </w:p>
    <w:p w:rsidR="000A3552" w:rsidRDefault="000A3552" w:rsidP="000A3552">
      <w:pPr>
        <w:pStyle w:val="Plohy"/>
      </w:pPr>
      <w:r>
        <w:t> pomocí SMS</w:t>
      </w:r>
    </w:p>
    <w:p w:rsidR="000A3552" w:rsidRDefault="000A3552" w:rsidP="000A3552">
      <w:pPr>
        <w:pStyle w:val="Plohy"/>
      </w:pPr>
      <w:r>
        <w:t> letáky</w:t>
      </w:r>
    </w:p>
    <w:p w:rsidR="000A3552" w:rsidRDefault="000A3552" w:rsidP="000A3552">
      <w:pPr>
        <w:pStyle w:val="Plohy"/>
      </w:pPr>
      <w:r>
        <w:t> billboardy</w:t>
      </w:r>
    </w:p>
    <w:p w:rsidR="000A3552" w:rsidRDefault="000A3552" w:rsidP="000A3552">
      <w:pPr>
        <w:pStyle w:val="Plohy"/>
      </w:pPr>
      <w:r>
        <w:t> reklama v regionálním tisku</w:t>
      </w:r>
    </w:p>
    <w:p w:rsidR="000A3552" w:rsidRDefault="000A3552" w:rsidP="000A3552">
      <w:pPr>
        <w:pStyle w:val="Plohy"/>
      </w:pPr>
      <w:r>
        <w:t> reklama v rádiu</w:t>
      </w:r>
    </w:p>
    <w:p w:rsidR="000A3552" w:rsidRDefault="000A3552" w:rsidP="000A3552">
      <w:pPr>
        <w:pStyle w:val="Plohy"/>
      </w:pPr>
      <w:r>
        <w:t> stravovací portály</w:t>
      </w:r>
    </w:p>
    <w:p w:rsidR="000A3552" w:rsidRDefault="000A3552" w:rsidP="000A3552">
      <w:pPr>
        <w:pStyle w:val="Plohy"/>
      </w:pPr>
      <w:r>
        <w:t> slevové portály</w:t>
      </w:r>
    </w:p>
    <w:p w:rsidR="000A3552" w:rsidRDefault="000A3552" w:rsidP="000A3552">
      <w:pPr>
        <w:pStyle w:val="Plohy"/>
      </w:pPr>
      <w:r>
        <w:t> jiné: .........................................</w:t>
      </w:r>
    </w:p>
    <w:p w:rsidR="005A631E" w:rsidRDefault="005A631E" w:rsidP="000A3552">
      <w:pPr>
        <w:pStyle w:val="Plohy"/>
      </w:pPr>
    </w:p>
    <w:p w:rsidR="000A3552" w:rsidRPr="005A631E" w:rsidRDefault="000A3552" w:rsidP="000A3552">
      <w:pPr>
        <w:pStyle w:val="Plohy"/>
        <w:rPr>
          <w:b/>
        </w:rPr>
      </w:pPr>
      <w:r w:rsidRPr="005A631E">
        <w:rPr>
          <w:b/>
        </w:rPr>
        <w:t>13. Zajímal by vás věrnostní program restaurace?</w:t>
      </w:r>
    </w:p>
    <w:p w:rsidR="000A3552" w:rsidRDefault="000A3552" w:rsidP="000A3552">
      <w:pPr>
        <w:pStyle w:val="Plohy"/>
      </w:pPr>
      <w:r>
        <w:t> ano</w:t>
      </w:r>
    </w:p>
    <w:p w:rsidR="000A3552" w:rsidRDefault="000A3552" w:rsidP="000A3552">
      <w:pPr>
        <w:pStyle w:val="Plohy"/>
      </w:pPr>
      <w:r>
        <w:t> ne</w:t>
      </w:r>
    </w:p>
    <w:p w:rsidR="00697DC0" w:rsidRDefault="00697DC0" w:rsidP="000A3552">
      <w:pPr>
        <w:pStyle w:val="Plohy"/>
      </w:pPr>
      <w:r>
        <w:br w:type="page"/>
      </w:r>
    </w:p>
    <w:p w:rsidR="000A3552" w:rsidRPr="005A631E" w:rsidRDefault="000A3552" w:rsidP="000A3552">
      <w:pPr>
        <w:pStyle w:val="Plohy"/>
        <w:rPr>
          <w:b/>
        </w:rPr>
      </w:pPr>
      <w:r w:rsidRPr="005A631E">
        <w:rPr>
          <w:b/>
        </w:rPr>
        <w:lastRenderedPageBreak/>
        <w:t>14. O jakou variantu věrnostního programu byste projevili zájem?</w:t>
      </w:r>
    </w:p>
    <w:p w:rsidR="000A3552" w:rsidRDefault="000A3552" w:rsidP="000A3552">
      <w:pPr>
        <w:pStyle w:val="Plohy"/>
      </w:pPr>
      <w:r>
        <w:t> kupón na slevu</w:t>
      </w:r>
    </w:p>
    <w:p w:rsidR="000A3552" w:rsidRDefault="000A3552" w:rsidP="000A3552">
      <w:pPr>
        <w:pStyle w:val="Plohy"/>
      </w:pPr>
      <w:r>
        <w:t> věrnostní slevová karta</w:t>
      </w:r>
    </w:p>
    <w:p w:rsidR="000A3552" w:rsidRDefault="000A3552" w:rsidP="000A3552">
      <w:pPr>
        <w:pStyle w:val="Plohy"/>
      </w:pPr>
      <w:r>
        <w:t> dárek při dosažení určité hranice nákupu</w:t>
      </w:r>
    </w:p>
    <w:p w:rsidR="000A3552" w:rsidRDefault="000A3552" w:rsidP="000A3552">
      <w:pPr>
        <w:pStyle w:val="Plohy"/>
      </w:pPr>
      <w:r>
        <w:t> možnost zapojit se do soutěže o ceny</w:t>
      </w:r>
    </w:p>
    <w:p w:rsidR="000A3552" w:rsidRDefault="000A3552" w:rsidP="000A3552">
      <w:pPr>
        <w:pStyle w:val="Plohy"/>
      </w:pPr>
      <w:r>
        <w:t> jiné: .........................................</w:t>
      </w:r>
    </w:p>
    <w:sectPr w:rsidR="000A3552" w:rsidSect="00193CA3">
      <w:footerReference w:type="default" r:id="rId24"/>
      <w:pgSz w:w="11906" w:h="16838"/>
      <w:pgMar w:top="1418" w:right="851" w:bottom="1134" w:left="1985" w:header="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69" w:rsidRDefault="00154869">
      <w:pPr>
        <w:spacing w:after="0" w:line="240" w:lineRule="auto"/>
      </w:pPr>
      <w:r>
        <w:separator/>
      </w:r>
    </w:p>
  </w:endnote>
  <w:endnote w:type="continuationSeparator" w:id="0">
    <w:p w:rsidR="00154869" w:rsidRDefault="00154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1F" w:rsidRDefault="0058501F">
    <w:pPr>
      <w:pStyle w:val="a9"/>
      <w:jc w:val="center"/>
    </w:pPr>
  </w:p>
  <w:p w:rsidR="0058501F" w:rsidRDefault="0058501F">
    <w:pPr>
      <w:pStyle w:val="a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09681"/>
      <w:docPartObj>
        <w:docPartGallery w:val="Page Numbers (Bottom of Page)"/>
        <w:docPartUnique/>
      </w:docPartObj>
    </w:sdtPr>
    <w:sdtContent>
      <w:p w:rsidR="0058501F" w:rsidRDefault="0058501F">
        <w:pPr>
          <w:pStyle w:val="a9"/>
          <w:jc w:val="center"/>
        </w:pPr>
        <w:fldSimple w:instr=" PAGE   \* MERGEFORMAT ">
          <w:r w:rsidR="001D34FC">
            <w:rPr>
              <w:noProof/>
            </w:rPr>
            <w:t>22</w:t>
          </w:r>
        </w:fldSimple>
      </w:p>
    </w:sdtContent>
  </w:sdt>
  <w:p w:rsidR="0058501F" w:rsidRDefault="0058501F">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69" w:rsidRDefault="00154869">
      <w:pPr>
        <w:spacing w:after="0" w:line="240" w:lineRule="auto"/>
      </w:pPr>
      <w:r>
        <w:separator/>
      </w:r>
    </w:p>
  </w:footnote>
  <w:footnote w:type="continuationSeparator" w:id="0">
    <w:p w:rsidR="00154869" w:rsidRDefault="00154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8F6"/>
    <w:multiLevelType w:val="hybridMultilevel"/>
    <w:tmpl w:val="A4E0A0C6"/>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A5065E"/>
    <w:multiLevelType w:val="hybridMultilevel"/>
    <w:tmpl w:val="FB7E9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025D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0705C3"/>
    <w:multiLevelType w:val="hybridMultilevel"/>
    <w:tmpl w:val="5030C4B4"/>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5360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97286A"/>
    <w:multiLevelType w:val="hybridMultilevel"/>
    <w:tmpl w:val="660EA804"/>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6">
    <w:nsid w:val="108C7AAB"/>
    <w:multiLevelType w:val="hybridMultilevel"/>
    <w:tmpl w:val="B03EDE10"/>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8341B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6B54FA6"/>
    <w:multiLevelType w:val="hybridMultilevel"/>
    <w:tmpl w:val="937EE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F92E01"/>
    <w:multiLevelType w:val="hybridMultilevel"/>
    <w:tmpl w:val="4F32AFCE"/>
    <w:lvl w:ilvl="0" w:tplc="13BEA818">
      <w:start w:val="2"/>
      <w:numFmt w:val="decimal"/>
      <w:lvlText w:val="%1.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5863F2"/>
    <w:multiLevelType w:val="multilevel"/>
    <w:tmpl w:val="E310675E"/>
    <w:lvl w:ilvl="0">
      <w:start w:val="1"/>
      <w:numFmt w:val="decimal"/>
      <w:lvlText w:val="%1."/>
      <w:lvlJc w:val="left"/>
      <w:pPr>
        <w:ind w:left="360" w:hanging="360"/>
      </w:pPr>
    </w:lvl>
    <w:lvl w:ilvl="1">
      <w:start w:val="1"/>
      <w:numFmt w:val="decimal"/>
      <w:lvlText w:val="2.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F0008D"/>
    <w:multiLevelType w:val="multilevel"/>
    <w:tmpl w:val="71706C80"/>
    <w:styleLink w:val="1"/>
    <w:lvl w:ilvl="0">
      <w:start w:val="1"/>
      <w:numFmt w:val="decimal"/>
      <w:lvlText w:val="%1"/>
      <w:lvlJc w:val="left"/>
      <w:pPr>
        <w:ind w:left="1003" w:hanging="360"/>
      </w:pPr>
      <w:rPr>
        <w:rFonts w:ascii="Times New Roman" w:hAnsi="Times New Roman" w:hint="default"/>
        <w:color w:val="auto"/>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2">
    <w:nsid w:val="206F68B6"/>
    <w:multiLevelType w:val="hybridMultilevel"/>
    <w:tmpl w:val="974825F0"/>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287FCA"/>
    <w:multiLevelType w:val="hybridMultilevel"/>
    <w:tmpl w:val="7A0EE716"/>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9F6C16"/>
    <w:multiLevelType w:val="hybridMultilevel"/>
    <w:tmpl w:val="B784F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192AE7"/>
    <w:multiLevelType w:val="hybridMultilevel"/>
    <w:tmpl w:val="2BBC4E6A"/>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A45C9A"/>
    <w:multiLevelType w:val="multilevel"/>
    <w:tmpl w:val="45A89A78"/>
    <w:lvl w:ilvl="0">
      <w:start w:val="1"/>
      <w:numFmt w:val="decimal"/>
      <w:lvlText w:val="%1."/>
      <w:lvlJc w:val="left"/>
      <w:pPr>
        <w:ind w:left="1068" w:hanging="708"/>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912" w:hanging="72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688" w:hanging="108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7">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720306"/>
    <w:multiLevelType w:val="hybridMultilevel"/>
    <w:tmpl w:val="5978E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2E66BB0"/>
    <w:multiLevelType w:val="hybridMultilevel"/>
    <w:tmpl w:val="BAAAB3D6"/>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F8068A"/>
    <w:multiLevelType w:val="hybridMultilevel"/>
    <w:tmpl w:val="0B204B52"/>
    <w:lvl w:ilvl="0" w:tplc="E9D40360">
      <w:start w:val="1"/>
      <w:numFmt w:val="decimal"/>
      <w:lvlText w:val="%1.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1">
    <w:nsid w:val="39D7212A"/>
    <w:multiLevelType w:val="multilevel"/>
    <w:tmpl w:val="03B45CDE"/>
    <w:lvl w:ilvl="0">
      <w:start w:val="1"/>
      <w:numFmt w:val="decimal"/>
      <w:pStyle w:val="10"/>
      <w:lvlText w:val="%1"/>
      <w:lvlJc w:val="left"/>
      <w:pPr>
        <w:tabs>
          <w:tab w:val="num" w:pos="432"/>
        </w:tabs>
        <w:ind w:left="432" w:hanging="432"/>
      </w:pPr>
    </w:lvl>
    <w:lvl w:ilvl="1">
      <w:start w:val="1"/>
      <w:numFmt w:val="decimal"/>
      <w:pStyle w:val="2"/>
      <w:lvlText w:val="%1.%2"/>
      <w:lvlJc w:val="left"/>
      <w:pPr>
        <w:tabs>
          <w:tab w:val="num" w:pos="1285"/>
        </w:tabs>
        <w:ind w:left="1285"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BC06FE3"/>
    <w:multiLevelType w:val="hybridMultilevel"/>
    <w:tmpl w:val="2B7C8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227582"/>
    <w:multiLevelType w:val="hybridMultilevel"/>
    <w:tmpl w:val="792C0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9F4DCE"/>
    <w:multiLevelType w:val="hybridMultilevel"/>
    <w:tmpl w:val="60E80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5911E46"/>
    <w:multiLevelType w:val="hybridMultilevel"/>
    <w:tmpl w:val="26A83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60468A"/>
    <w:multiLevelType w:val="hybridMultilevel"/>
    <w:tmpl w:val="9CB68668"/>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FE82D08"/>
    <w:multiLevelType w:val="hybridMultilevel"/>
    <w:tmpl w:val="71706C80"/>
    <w:lvl w:ilvl="0" w:tplc="04190013">
      <w:start w:val="1"/>
      <w:numFmt w:val="upperRoman"/>
      <w:lvlText w:val="%1."/>
      <w:lvlJc w:val="righ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9">
    <w:nsid w:val="5A6A5D20"/>
    <w:multiLevelType w:val="hybridMultilevel"/>
    <w:tmpl w:val="B1524C20"/>
    <w:lvl w:ilvl="0" w:tplc="041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nsid w:val="60A5598D"/>
    <w:multiLevelType w:val="hybridMultilevel"/>
    <w:tmpl w:val="7BB8B010"/>
    <w:lvl w:ilvl="0" w:tplc="E9D4036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2B5D03"/>
    <w:multiLevelType w:val="hybridMultilevel"/>
    <w:tmpl w:val="0C72C804"/>
    <w:lvl w:ilvl="0" w:tplc="041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1D1DBD"/>
    <w:multiLevelType w:val="hybridMultilevel"/>
    <w:tmpl w:val="227C5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960070"/>
    <w:multiLevelType w:val="hybridMultilevel"/>
    <w:tmpl w:val="F5789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820D22"/>
    <w:multiLevelType w:val="hybridMultilevel"/>
    <w:tmpl w:val="21786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8C4FA6"/>
    <w:multiLevelType w:val="hybridMultilevel"/>
    <w:tmpl w:val="CB8090AC"/>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39278DB"/>
    <w:multiLevelType w:val="hybridMultilevel"/>
    <w:tmpl w:val="CBD08BE0"/>
    <w:lvl w:ilvl="0" w:tplc="04190013">
      <w:start w:val="1"/>
      <w:numFmt w:val="upperRoman"/>
      <w:lvlText w:val="%1."/>
      <w:lvlJc w:val="righ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39">
    <w:nsid w:val="741232D1"/>
    <w:multiLevelType w:val="hybridMultilevel"/>
    <w:tmpl w:val="4D52B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AD3B9F"/>
    <w:multiLevelType w:val="hybridMultilevel"/>
    <w:tmpl w:val="06B25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CC72F1"/>
    <w:multiLevelType w:val="hybridMultilevel"/>
    <w:tmpl w:val="B8C61EC4"/>
    <w:lvl w:ilvl="0" w:tplc="041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69C0AFD"/>
    <w:multiLevelType w:val="hybridMultilevel"/>
    <w:tmpl w:val="62BC4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8551548"/>
    <w:multiLevelType w:val="hybridMultilevel"/>
    <w:tmpl w:val="283C0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47101A"/>
    <w:multiLevelType w:val="hybridMultilevel"/>
    <w:tmpl w:val="E8908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CFF0672"/>
    <w:multiLevelType w:val="hybridMultilevel"/>
    <w:tmpl w:val="94EA3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6A67F4"/>
    <w:multiLevelType w:val="hybridMultilevel"/>
    <w:tmpl w:val="06BE038E"/>
    <w:lvl w:ilvl="0" w:tplc="88F0FCD4">
      <w:start w:val="1"/>
      <w:numFmt w:val="decimal"/>
      <w:lvlText w:val="1.4.%1"/>
      <w:lvlJc w:val="left"/>
      <w:pPr>
        <w:ind w:left="178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7"/>
  </w:num>
  <w:num w:numId="3">
    <w:abstractNumId w:val="30"/>
  </w:num>
  <w:num w:numId="4">
    <w:abstractNumId w:val="31"/>
  </w:num>
  <w:num w:numId="5">
    <w:abstractNumId w:val="40"/>
  </w:num>
  <w:num w:numId="6">
    <w:abstractNumId w:val="22"/>
  </w:num>
  <w:num w:numId="7">
    <w:abstractNumId w:val="16"/>
  </w:num>
  <w:num w:numId="8">
    <w:abstractNumId w:val="32"/>
  </w:num>
  <w:num w:numId="9">
    <w:abstractNumId w:val="20"/>
  </w:num>
  <w:num w:numId="10">
    <w:abstractNumId w:val="38"/>
  </w:num>
  <w:num w:numId="11">
    <w:abstractNumId w:val="36"/>
  </w:num>
  <w:num w:numId="12">
    <w:abstractNumId w:val="28"/>
  </w:num>
  <w:num w:numId="13">
    <w:abstractNumId w:val="5"/>
  </w:num>
  <w:num w:numId="14">
    <w:abstractNumId w:val="9"/>
  </w:num>
  <w:num w:numId="15">
    <w:abstractNumId w:val="4"/>
  </w:num>
  <w:num w:numId="16">
    <w:abstractNumId w:val="7"/>
  </w:num>
  <w:num w:numId="17">
    <w:abstractNumId w:val="2"/>
  </w:num>
  <w:num w:numId="18">
    <w:abstractNumId w:val="10"/>
  </w:num>
  <w:num w:numId="19">
    <w:abstractNumId w:val="18"/>
  </w:num>
  <w:num w:numId="20">
    <w:abstractNumId w:val="11"/>
  </w:num>
  <w:num w:numId="21">
    <w:abstractNumId w:val="33"/>
  </w:num>
  <w:num w:numId="22">
    <w:abstractNumId w:val="42"/>
  </w:num>
  <w:num w:numId="23">
    <w:abstractNumId w:val="19"/>
  </w:num>
  <w:num w:numId="24">
    <w:abstractNumId w:val="8"/>
  </w:num>
  <w:num w:numId="25">
    <w:abstractNumId w:val="0"/>
  </w:num>
  <w:num w:numId="26">
    <w:abstractNumId w:val="12"/>
  </w:num>
  <w:num w:numId="27">
    <w:abstractNumId w:val="34"/>
  </w:num>
  <w:num w:numId="28">
    <w:abstractNumId w:val="13"/>
  </w:num>
  <w:num w:numId="29">
    <w:abstractNumId w:val="37"/>
  </w:num>
  <w:num w:numId="30">
    <w:abstractNumId w:val="6"/>
  </w:num>
  <w:num w:numId="31">
    <w:abstractNumId w:val="3"/>
  </w:num>
  <w:num w:numId="32">
    <w:abstractNumId w:val="15"/>
  </w:num>
  <w:num w:numId="33">
    <w:abstractNumId w:val="44"/>
  </w:num>
  <w:num w:numId="34">
    <w:abstractNumId w:val="46"/>
  </w:num>
  <w:num w:numId="35">
    <w:abstractNumId w:val="27"/>
  </w:num>
  <w:num w:numId="36">
    <w:abstractNumId w:val="35"/>
  </w:num>
  <w:num w:numId="37">
    <w:abstractNumId w:val="29"/>
  </w:num>
  <w:num w:numId="38">
    <w:abstractNumId w:val="25"/>
  </w:num>
  <w:num w:numId="39">
    <w:abstractNumId w:val="47"/>
  </w:num>
  <w:num w:numId="40">
    <w:abstractNumId w:val="14"/>
  </w:num>
  <w:num w:numId="41">
    <w:abstractNumId w:val="1"/>
  </w:num>
  <w:num w:numId="42">
    <w:abstractNumId w:val="26"/>
  </w:num>
  <w:num w:numId="43">
    <w:abstractNumId w:val="41"/>
  </w:num>
  <w:num w:numId="44">
    <w:abstractNumId w:val="45"/>
  </w:num>
  <w:num w:numId="45">
    <w:abstractNumId w:val="23"/>
  </w:num>
  <w:num w:numId="46">
    <w:abstractNumId w:val="24"/>
  </w:num>
  <w:num w:numId="47">
    <w:abstractNumId w:val="39"/>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8D4BF4"/>
    <w:rsid w:val="00003C2E"/>
    <w:rsid w:val="00004B31"/>
    <w:rsid w:val="00011B2A"/>
    <w:rsid w:val="00031B40"/>
    <w:rsid w:val="00033D2B"/>
    <w:rsid w:val="00036040"/>
    <w:rsid w:val="000360E9"/>
    <w:rsid w:val="00043815"/>
    <w:rsid w:val="00051DC5"/>
    <w:rsid w:val="0005331C"/>
    <w:rsid w:val="0006170B"/>
    <w:rsid w:val="000701C9"/>
    <w:rsid w:val="00071E64"/>
    <w:rsid w:val="00076E2D"/>
    <w:rsid w:val="000868D4"/>
    <w:rsid w:val="00095430"/>
    <w:rsid w:val="000A3428"/>
    <w:rsid w:val="000A3552"/>
    <w:rsid w:val="000B10C5"/>
    <w:rsid w:val="000B41AE"/>
    <w:rsid w:val="000B5C9E"/>
    <w:rsid w:val="000C10D2"/>
    <w:rsid w:val="000C1407"/>
    <w:rsid w:val="000C2028"/>
    <w:rsid w:val="000C27C2"/>
    <w:rsid w:val="000C2B30"/>
    <w:rsid w:val="000C52A6"/>
    <w:rsid w:val="000D0A5C"/>
    <w:rsid w:val="000D1298"/>
    <w:rsid w:val="000D16FB"/>
    <w:rsid w:val="000E4FA0"/>
    <w:rsid w:val="000F43CA"/>
    <w:rsid w:val="00102A70"/>
    <w:rsid w:val="00106D3A"/>
    <w:rsid w:val="00132520"/>
    <w:rsid w:val="001462B2"/>
    <w:rsid w:val="0015248A"/>
    <w:rsid w:val="00154869"/>
    <w:rsid w:val="0016015C"/>
    <w:rsid w:val="00164277"/>
    <w:rsid w:val="00165435"/>
    <w:rsid w:val="0017385D"/>
    <w:rsid w:val="001805B8"/>
    <w:rsid w:val="00193CA3"/>
    <w:rsid w:val="00195331"/>
    <w:rsid w:val="001A1B49"/>
    <w:rsid w:val="001A4011"/>
    <w:rsid w:val="001A5F71"/>
    <w:rsid w:val="001A732E"/>
    <w:rsid w:val="001A7524"/>
    <w:rsid w:val="001A7B54"/>
    <w:rsid w:val="001B53B7"/>
    <w:rsid w:val="001B54AF"/>
    <w:rsid w:val="001C4A5C"/>
    <w:rsid w:val="001D34FC"/>
    <w:rsid w:val="001D3524"/>
    <w:rsid w:val="001E2449"/>
    <w:rsid w:val="001F3FC6"/>
    <w:rsid w:val="00202C1B"/>
    <w:rsid w:val="00207B01"/>
    <w:rsid w:val="00210FCC"/>
    <w:rsid w:val="00211B14"/>
    <w:rsid w:val="002154EF"/>
    <w:rsid w:val="00223574"/>
    <w:rsid w:val="00232F20"/>
    <w:rsid w:val="00236EA7"/>
    <w:rsid w:val="00243D5E"/>
    <w:rsid w:val="0025019B"/>
    <w:rsid w:val="00257465"/>
    <w:rsid w:val="002665D2"/>
    <w:rsid w:val="00266CB6"/>
    <w:rsid w:val="002740DD"/>
    <w:rsid w:val="0027496F"/>
    <w:rsid w:val="00280A49"/>
    <w:rsid w:val="00282EA0"/>
    <w:rsid w:val="0029012A"/>
    <w:rsid w:val="002947CE"/>
    <w:rsid w:val="002A0131"/>
    <w:rsid w:val="002A03D3"/>
    <w:rsid w:val="002B224F"/>
    <w:rsid w:val="002B7BD4"/>
    <w:rsid w:val="002C337F"/>
    <w:rsid w:val="002D40B2"/>
    <w:rsid w:val="002E1183"/>
    <w:rsid w:val="002F2F32"/>
    <w:rsid w:val="0030060D"/>
    <w:rsid w:val="003036B7"/>
    <w:rsid w:val="00311BD6"/>
    <w:rsid w:val="003356ED"/>
    <w:rsid w:val="003502A7"/>
    <w:rsid w:val="00352507"/>
    <w:rsid w:val="00360897"/>
    <w:rsid w:val="00362391"/>
    <w:rsid w:val="00363ACE"/>
    <w:rsid w:val="00365C81"/>
    <w:rsid w:val="003707A3"/>
    <w:rsid w:val="003943A2"/>
    <w:rsid w:val="003A6BDF"/>
    <w:rsid w:val="003B60E2"/>
    <w:rsid w:val="003B739C"/>
    <w:rsid w:val="003D630D"/>
    <w:rsid w:val="003E411F"/>
    <w:rsid w:val="003F2769"/>
    <w:rsid w:val="003F2C28"/>
    <w:rsid w:val="00417B3E"/>
    <w:rsid w:val="00433C26"/>
    <w:rsid w:val="004403AE"/>
    <w:rsid w:val="00446050"/>
    <w:rsid w:val="00453E85"/>
    <w:rsid w:val="00472838"/>
    <w:rsid w:val="004777A9"/>
    <w:rsid w:val="0048324D"/>
    <w:rsid w:val="004841E6"/>
    <w:rsid w:val="00484582"/>
    <w:rsid w:val="00485669"/>
    <w:rsid w:val="00492A0D"/>
    <w:rsid w:val="004A2505"/>
    <w:rsid w:val="004A2F15"/>
    <w:rsid w:val="004B22CD"/>
    <w:rsid w:val="004B2650"/>
    <w:rsid w:val="004B5DDC"/>
    <w:rsid w:val="004C40DC"/>
    <w:rsid w:val="004D06BF"/>
    <w:rsid w:val="004D2769"/>
    <w:rsid w:val="004D2A00"/>
    <w:rsid w:val="004E0DF5"/>
    <w:rsid w:val="004E3E53"/>
    <w:rsid w:val="004E4C16"/>
    <w:rsid w:val="004F59C8"/>
    <w:rsid w:val="005018C2"/>
    <w:rsid w:val="00507A79"/>
    <w:rsid w:val="00511480"/>
    <w:rsid w:val="005126B0"/>
    <w:rsid w:val="0052574D"/>
    <w:rsid w:val="00526D2E"/>
    <w:rsid w:val="0054246B"/>
    <w:rsid w:val="005579D9"/>
    <w:rsid w:val="00561C42"/>
    <w:rsid w:val="005624A0"/>
    <w:rsid w:val="00566AD0"/>
    <w:rsid w:val="0057127B"/>
    <w:rsid w:val="005723F2"/>
    <w:rsid w:val="0057286C"/>
    <w:rsid w:val="00582E8E"/>
    <w:rsid w:val="0058501F"/>
    <w:rsid w:val="005901FB"/>
    <w:rsid w:val="00595B94"/>
    <w:rsid w:val="005A17F5"/>
    <w:rsid w:val="005A2B31"/>
    <w:rsid w:val="005A32DD"/>
    <w:rsid w:val="005A631E"/>
    <w:rsid w:val="005A6DD1"/>
    <w:rsid w:val="005B516C"/>
    <w:rsid w:val="005B69A1"/>
    <w:rsid w:val="005C2524"/>
    <w:rsid w:val="005C4022"/>
    <w:rsid w:val="005C7FBB"/>
    <w:rsid w:val="005D2C8B"/>
    <w:rsid w:val="005E1F42"/>
    <w:rsid w:val="005E351B"/>
    <w:rsid w:val="00612450"/>
    <w:rsid w:val="006135E9"/>
    <w:rsid w:val="00623EF0"/>
    <w:rsid w:val="006257A7"/>
    <w:rsid w:val="00626D92"/>
    <w:rsid w:val="0062763E"/>
    <w:rsid w:val="00645423"/>
    <w:rsid w:val="006508E0"/>
    <w:rsid w:val="006527F8"/>
    <w:rsid w:val="00653B6E"/>
    <w:rsid w:val="006543AF"/>
    <w:rsid w:val="00674B13"/>
    <w:rsid w:val="0068389F"/>
    <w:rsid w:val="00697DC0"/>
    <w:rsid w:val="006A1E6C"/>
    <w:rsid w:val="006B0192"/>
    <w:rsid w:val="006B46E2"/>
    <w:rsid w:val="006C36D2"/>
    <w:rsid w:val="006E3253"/>
    <w:rsid w:val="006E3757"/>
    <w:rsid w:val="006F2B39"/>
    <w:rsid w:val="006F7895"/>
    <w:rsid w:val="00706FE7"/>
    <w:rsid w:val="0071110A"/>
    <w:rsid w:val="0072221C"/>
    <w:rsid w:val="00730F78"/>
    <w:rsid w:val="00733546"/>
    <w:rsid w:val="007360D3"/>
    <w:rsid w:val="00757947"/>
    <w:rsid w:val="007607BA"/>
    <w:rsid w:val="00762528"/>
    <w:rsid w:val="00763BED"/>
    <w:rsid w:val="00771BCE"/>
    <w:rsid w:val="00775797"/>
    <w:rsid w:val="00777023"/>
    <w:rsid w:val="007808B5"/>
    <w:rsid w:val="0078704F"/>
    <w:rsid w:val="007A688A"/>
    <w:rsid w:val="007B2E8E"/>
    <w:rsid w:val="007C085E"/>
    <w:rsid w:val="007C7596"/>
    <w:rsid w:val="007E6E59"/>
    <w:rsid w:val="007F7A3B"/>
    <w:rsid w:val="00800E7D"/>
    <w:rsid w:val="00803B8E"/>
    <w:rsid w:val="00813258"/>
    <w:rsid w:val="00815F8C"/>
    <w:rsid w:val="00820D18"/>
    <w:rsid w:val="008216CE"/>
    <w:rsid w:val="00834F2D"/>
    <w:rsid w:val="00842E2B"/>
    <w:rsid w:val="0084496D"/>
    <w:rsid w:val="00851C4F"/>
    <w:rsid w:val="00852C2A"/>
    <w:rsid w:val="00854EAF"/>
    <w:rsid w:val="00856A2B"/>
    <w:rsid w:val="00862899"/>
    <w:rsid w:val="0086659F"/>
    <w:rsid w:val="00872DF4"/>
    <w:rsid w:val="00876EEE"/>
    <w:rsid w:val="00886573"/>
    <w:rsid w:val="00887034"/>
    <w:rsid w:val="008A27A2"/>
    <w:rsid w:val="008B2410"/>
    <w:rsid w:val="008D3094"/>
    <w:rsid w:val="008D38FF"/>
    <w:rsid w:val="008D4BF4"/>
    <w:rsid w:val="008D4F3B"/>
    <w:rsid w:val="008D574B"/>
    <w:rsid w:val="008D5D91"/>
    <w:rsid w:val="008E28A6"/>
    <w:rsid w:val="008E3940"/>
    <w:rsid w:val="008E3C8E"/>
    <w:rsid w:val="008E3CD1"/>
    <w:rsid w:val="008E4344"/>
    <w:rsid w:val="008E791E"/>
    <w:rsid w:val="008F1322"/>
    <w:rsid w:val="008F1F43"/>
    <w:rsid w:val="008F4C37"/>
    <w:rsid w:val="00903A6C"/>
    <w:rsid w:val="0090467C"/>
    <w:rsid w:val="00911736"/>
    <w:rsid w:val="00913301"/>
    <w:rsid w:val="00913643"/>
    <w:rsid w:val="00916C54"/>
    <w:rsid w:val="0092558D"/>
    <w:rsid w:val="009264CB"/>
    <w:rsid w:val="009318E5"/>
    <w:rsid w:val="0094114B"/>
    <w:rsid w:val="00947E2D"/>
    <w:rsid w:val="00963903"/>
    <w:rsid w:val="009702D1"/>
    <w:rsid w:val="00984CB4"/>
    <w:rsid w:val="00987843"/>
    <w:rsid w:val="009940CB"/>
    <w:rsid w:val="00994A82"/>
    <w:rsid w:val="00996CCD"/>
    <w:rsid w:val="009A3FE1"/>
    <w:rsid w:val="009C7B33"/>
    <w:rsid w:val="009D4A82"/>
    <w:rsid w:val="009E633A"/>
    <w:rsid w:val="009E6D92"/>
    <w:rsid w:val="009E7A96"/>
    <w:rsid w:val="00A02A1B"/>
    <w:rsid w:val="00A075C9"/>
    <w:rsid w:val="00A10107"/>
    <w:rsid w:val="00A32ADF"/>
    <w:rsid w:val="00A33615"/>
    <w:rsid w:val="00A41DB2"/>
    <w:rsid w:val="00A42312"/>
    <w:rsid w:val="00A4391F"/>
    <w:rsid w:val="00A47AA5"/>
    <w:rsid w:val="00A5252D"/>
    <w:rsid w:val="00A57E6F"/>
    <w:rsid w:val="00A62EAB"/>
    <w:rsid w:val="00A648DE"/>
    <w:rsid w:val="00A67004"/>
    <w:rsid w:val="00A759CA"/>
    <w:rsid w:val="00A77F3E"/>
    <w:rsid w:val="00A8608B"/>
    <w:rsid w:val="00A93915"/>
    <w:rsid w:val="00A93CCC"/>
    <w:rsid w:val="00A9571C"/>
    <w:rsid w:val="00AA3D8E"/>
    <w:rsid w:val="00AB1033"/>
    <w:rsid w:val="00AB2FBD"/>
    <w:rsid w:val="00AC4EA7"/>
    <w:rsid w:val="00AC5F38"/>
    <w:rsid w:val="00AC6434"/>
    <w:rsid w:val="00AC75EA"/>
    <w:rsid w:val="00AE0A20"/>
    <w:rsid w:val="00AE5B0B"/>
    <w:rsid w:val="00AE71A2"/>
    <w:rsid w:val="00B02F9B"/>
    <w:rsid w:val="00B0527A"/>
    <w:rsid w:val="00B06DD9"/>
    <w:rsid w:val="00B117FC"/>
    <w:rsid w:val="00B12943"/>
    <w:rsid w:val="00B23856"/>
    <w:rsid w:val="00B26D05"/>
    <w:rsid w:val="00B3742F"/>
    <w:rsid w:val="00B44A33"/>
    <w:rsid w:val="00B47456"/>
    <w:rsid w:val="00B50C3F"/>
    <w:rsid w:val="00B51DE3"/>
    <w:rsid w:val="00B7178F"/>
    <w:rsid w:val="00B7578A"/>
    <w:rsid w:val="00B77F7B"/>
    <w:rsid w:val="00B82A2A"/>
    <w:rsid w:val="00B94581"/>
    <w:rsid w:val="00B96E40"/>
    <w:rsid w:val="00BA22ED"/>
    <w:rsid w:val="00BA4AB6"/>
    <w:rsid w:val="00BA528D"/>
    <w:rsid w:val="00BB0DC8"/>
    <w:rsid w:val="00BB1FB3"/>
    <w:rsid w:val="00BC6EA3"/>
    <w:rsid w:val="00BC7417"/>
    <w:rsid w:val="00BE087F"/>
    <w:rsid w:val="00BE73B6"/>
    <w:rsid w:val="00BF3A58"/>
    <w:rsid w:val="00BF7E1B"/>
    <w:rsid w:val="00BF7E9B"/>
    <w:rsid w:val="00C01B0F"/>
    <w:rsid w:val="00C04909"/>
    <w:rsid w:val="00C10340"/>
    <w:rsid w:val="00C11DB9"/>
    <w:rsid w:val="00C14ADE"/>
    <w:rsid w:val="00C23A7A"/>
    <w:rsid w:val="00C263B1"/>
    <w:rsid w:val="00C34004"/>
    <w:rsid w:val="00C40104"/>
    <w:rsid w:val="00C543DF"/>
    <w:rsid w:val="00C63549"/>
    <w:rsid w:val="00C66AB3"/>
    <w:rsid w:val="00C67B80"/>
    <w:rsid w:val="00C756CE"/>
    <w:rsid w:val="00C75F9E"/>
    <w:rsid w:val="00C861B5"/>
    <w:rsid w:val="00C90F04"/>
    <w:rsid w:val="00C9398D"/>
    <w:rsid w:val="00C93D65"/>
    <w:rsid w:val="00C96011"/>
    <w:rsid w:val="00CA2C2D"/>
    <w:rsid w:val="00CA438E"/>
    <w:rsid w:val="00CA545E"/>
    <w:rsid w:val="00CA5566"/>
    <w:rsid w:val="00CA7A79"/>
    <w:rsid w:val="00CB7FDC"/>
    <w:rsid w:val="00CC278E"/>
    <w:rsid w:val="00CC4B28"/>
    <w:rsid w:val="00CC784B"/>
    <w:rsid w:val="00CD1951"/>
    <w:rsid w:val="00CD44BE"/>
    <w:rsid w:val="00CD582A"/>
    <w:rsid w:val="00CE1C64"/>
    <w:rsid w:val="00CE4260"/>
    <w:rsid w:val="00CE49AA"/>
    <w:rsid w:val="00D05C08"/>
    <w:rsid w:val="00D1501A"/>
    <w:rsid w:val="00D35B1A"/>
    <w:rsid w:val="00D365FD"/>
    <w:rsid w:val="00D4417B"/>
    <w:rsid w:val="00D47256"/>
    <w:rsid w:val="00D52201"/>
    <w:rsid w:val="00D602C8"/>
    <w:rsid w:val="00D64A8D"/>
    <w:rsid w:val="00D704F9"/>
    <w:rsid w:val="00D74334"/>
    <w:rsid w:val="00D8654E"/>
    <w:rsid w:val="00D923D4"/>
    <w:rsid w:val="00D94703"/>
    <w:rsid w:val="00DA0C29"/>
    <w:rsid w:val="00DA265E"/>
    <w:rsid w:val="00DA5641"/>
    <w:rsid w:val="00DA6D5F"/>
    <w:rsid w:val="00DB72DD"/>
    <w:rsid w:val="00DC05A5"/>
    <w:rsid w:val="00DC3001"/>
    <w:rsid w:val="00DD3574"/>
    <w:rsid w:val="00DD5BB9"/>
    <w:rsid w:val="00DE262B"/>
    <w:rsid w:val="00DE2E6F"/>
    <w:rsid w:val="00DF0163"/>
    <w:rsid w:val="00DF2531"/>
    <w:rsid w:val="00DF3686"/>
    <w:rsid w:val="00DF5642"/>
    <w:rsid w:val="00DF74B7"/>
    <w:rsid w:val="00E010B0"/>
    <w:rsid w:val="00E037EF"/>
    <w:rsid w:val="00E04DA8"/>
    <w:rsid w:val="00E05785"/>
    <w:rsid w:val="00E23B91"/>
    <w:rsid w:val="00E313DF"/>
    <w:rsid w:val="00E53691"/>
    <w:rsid w:val="00E57008"/>
    <w:rsid w:val="00E60590"/>
    <w:rsid w:val="00E814B8"/>
    <w:rsid w:val="00EA263E"/>
    <w:rsid w:val="00EB5098"/>
    <w:rsid w:val="00EB5348"/>
    <w:rsid w:val="00EB70A0"/>
    <w:rsid w:val="00EC3CAA"/>
    <w:rsid w:val="00ED0065"/>
    <w:rsid w:val="00EF4285"/>
    <w:rsid w:val="00EF77EE"/>
    <w:rsid w:val="00F01A63"/>
    <w:rsid w:val="00F03607"/>
    <w:rsid w:val="00F17EE6"/>
    <w:rsid w:val="00F17FB3"/>
    <w:rsid w:val="00F17FC1"/>
    <w:rsid w:val="00F225BF"/>
    <w:rsid w:val="00F234BC"/>
    <w:rsid w:val="00F466C0"/>
    <w:rsid w:val="00F47E20"/>
    <w:rsid w:val="00F54236"/>
    <w:rsid w:val="00F67C2E"/>
    <w:rsid w:val="00F729E5"/>
    <w:rsid w:val="00F83381"/>
    <w:rsid w:val="00F91650"/>
    <w:rsid w:val="00F918A2"/>
    <w:rsid w:val="00FA0B66"/>
    <w:rsid w:val="00FC4BF4"/>
    <w:rsid w:val="00FC4DA2"/>
    <w:rsid w:val="00FC6822"/>
    <w:rsid w:val="00FD668A"/>
    <w:rsid w:val="00FE1201"/>
    <w:rsid w:val="00FE26BB"/>
    <w:rsid w:val="00FE3D47"/>
    <w:rsid w:val="00FE6704"/>
    <w:rsid w:val="00FF20BA"/>
    <w:rsid w:val="00FF5F1A"/>
    <w:rsid w:val="00FF6F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_x0000_s1028"/>
        <o:r id="V:Rule6" type="connector" idref="#_x0000_s1029"/>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10">
    <w:name w:val="heading 1"/>
    <w:basedOn w:val="a"/>
    <w:next w:val="a"/>
    <w:qFormat/>
    <w:rsid w:val="00B0527A"/>
    <w:pPr>
      <w:keepNext/>
      <w:numPr>
        <w:numId w:val="1"/>
      </w:numPr>
      <w:suppressLineNumbers/>
      <w:spacing w:before="240" w:after="60"/>
      <w:outlineLvl w:val="0"/>
    </w:pPr>
    <w:rPr>
      <w:rFonts w:cs="Arial"/>
      <w:b/>
      <w:bCs/>
      <w:caps/>
      <w:sz w:val="32"/>
      <w:szCs w:val="32"/>
    </w:rPr>
  </w:style>
  <w:style w:type="paragraph" w:styleId="2">
    <w:name w:val="heading 2"/>
    <w:basedOn w:val="a"/>
    <w:next w:val="a"/>
    <w:qFormat/>
    <w:rsid w:val="00B0527A"/>
    <w:pPr>
      <w:keepNext/>
      <w:numPr>
        <w:ilvl w:val="1"/>
        <w:numId w:val="1"/>
      </w:numPr>
      <w:spacing w:before="240" w:after="60"/>
      <w:outlineLvl w:val="1"/>
    </w:pPr>
    <w:rPr>
      <w:rFonts w:cs="Arial"/>
      <w:b/>
      <w:bCs/>
      <w:iCs/>
      <w:sz w:val="28"/>
      <w:szCs w:val="28"/>
    </w:rPr>
  </w:style>
  <w:style w:type="paragraph" w:styleId="3">
    <w:name w:val="heading 3"/>
    <w:basedOn w:val="a"/>
    <w:next w:val="a"/>
    <w:qFormat/>
    <w:rsid w:val="00B0527A"/>
    <w:pPr>
      <w:keepNext/>
      <w:numPr>
        <w:ilvl w:val="2"/>
        <w:numId w:val="1"/>
      </w:numPr>
      <w:spacing w:before="240" w:after="60"/>
      <w:outlineLvl w:val="2"/>
    </w:pPr>
    <w:rPr>
      <w:rFonts w:cs="Arial"/>
      <w:b/>
      <w:bCs/>
      <w:szCs w:val="26"/>
    </w:rPr>
  </w:style>
  <w:style w:type="paragraph" w:styleId="4">
    <w:name w:val="heading 4"/>
    <w:basedOn w:val="a"/>
    <w:next w:val="a"/>
    <w:rsid w:val="00B0527A"/>
    <w:pPr>
      <w:keepNext/>
      <w:numPr>
        <w:ilvl w:val="3"/>
        <w:numId w:val="1"/>
      </w:numPr>
      <w:spacing w:before="240" w:after="60"/>
      <w:outlineLvl w:val="3"/>
    </w:pPr>
    <w:rPr>
      <w:b/>
      <w:bCs/>
      <w:sz w:val="32"/>
      <w:szCs w:val="28"/>
    </w:rPr>
  </w:style>
  <w:style w:type="paragraph" w:styleId="5">
    <w:name w:val="heading 5"/>
    <w:basedOn w:val="a"/>
    <w:next w:val="a"/>
    <w:rsid w:val="00B0527A"/>
    <w:pPr>
      <w:numPr>
        <w:ilvl w:val="4"/>
        <w:numId w:val="1"/>
      </w:numPr>
      <w:spacing w:before="240" w:after="60"/>
      <w:outlineLvl w:val="4"/>
    </w:pPr>
    <w:rPr>
      <w:b/>
      <w:bCs/>
      <w:i/>
      <w:iCs/>
      <w:sz w:val="26"/>
      <w:szCs w:val="26"/>
    </w:rPr>
  </w:style>
  <w:style w:type="paragraph" w:styleId="6">
    <w:name w:val="heading 6"/>
    <w:basedOn w:val="a"/>
    <w:next w:val="a"/>
    <w:rsid w:val="00B0527A"/>
    <w:pPr>
      <w:numPr>
        <w:ilvl w:val="5"/>
        <w:numId w:val="1"/>
      </w:numPr>
      <w:spacing w:before="240" w:after="60"/>
      <w:outlineLvl w:val="5"/>
    </w:pPr>
    <w:rPr>
      <w:b/>
      <w:bCs/>
      <w:sz w:val="22"/>
      <w:szCs w:val="22"/>
    </w:rPr>
  </w:style>
  <w:style w:type="paragraph" w:styleId="7">
    <w:name w:val="heading 7"/>
    <w:basedOn w:val="a"/>
    <w:next w:val="a"/>
    <w:rsid w:val="00B0527A"/>
    <w:pPr>
      <w:numPr>
        <w:ilvl w:val="6"/>
        <w:numId w:val="1"/>
      </w:numPr>
      <w:spacing w:before="240" w:after="60"/>
      <w:outlineLvl w:val="6"/>
    </w:pPr>
  </w:style>
  <w:style w:type="paragraph" w:styleId="8">
    <w:name w:val="heading 8"/>
    <w:basedOn w:val="a"/>
    <w:next w:val="a"/>
    <w:rsid w:val="00B0527A"/>
    <w:pPr>
      <w:numPr>
        <w:ilvl w:val="7"/>
        <w:numId w:val="1"/>
      </w:numPr>
      <w:spacing w:before="240" w:after="60"/>
      <w:outlineLvl w:val="7"/>
    </w:pPr>
    <w:rPr>
      <w:i/>
      <w:iCs/>
    </w:rPr>
  </w:style>
  <w:style w:type="paragraph" w:styleId="9">
    <w:name w:val="heading 9"/>
    <w:basedOn w:val="a"/>
    <w:next w:val="a"/>
    <w:rsid w:val="00B0527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a3">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a0"/>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a"/>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a4">
    <w:name w:val="List"/>
    <w:basedOn w:val="Tlotextu"/>
    <w:rsid w:val="00B0527A"/>
    <w:rPr>
      <w:rFonts w:cs="Lohit Devanagari"/>
    </w:rPr>
  </w:style>
  <w:style w:type="paragraph" w:customStyle="1" w:styleId="Popisek">
    <w:name w:val="Popisek"/>
    <w:basedOn w:val="a"/>
    <w:rsid w:val="00B0527A"/>
    <w:pPr>
      <w:suppressLineNumbers/>
      <w:spacing w:before="120" w:after="120"/>
    </w:pPr>
    <w:rPr>
      <w:rFonts w:cs="Lohit Devanagari"/>
      <w:i/>
      <w:iCs/>
    </w:rPr>
  </w:style>
  <w:style w:type="paragraph" w:customStyle="1" w:styleId="Rejstk">
    <w:name w:val="Rejstřík"/>
    <w:basedOn w:val="a"/>
    <w:rsid w:val="00B0527A"/>
    <w:pPr>
      <w:suppressLineNumbers/>
    </w:pPr>
    <w:rPr>
      <w:rFonts w:cs="Lohit Devanagari"/>
    </w:rPr>
  </w:style>
  <w:style w:type="paragraph" w:styleId="a5">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a6">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a"/>
    <w:rsid w:val="00B0527A"/>
    <w:pPr>
      <w:suppressLineNumbers/>
      <w:overflowPunct w:val="0"/>
      <w:autoSpaceDE w:val="0"/>
      <w:ind w:left="283" w:hanging="283"/>
      <w:textAlignment w:val="baseline"/>
    </w:pPr>
    <w:rPr>
      <w:sz w:val="20"/>
      <w:szCs w:val="20"/>
    </w:rPr>
  </w:style>
  <w:style w:type="paragraph" w:styleId="11">
    <w:name w:val="toc 1"/>
    <w:basedOn w:val="a"/>
    <w:next w:val="a"/>
    <w:uiPriority w:val="39"/>
    <w:rsid w:val="002B224F"/>
    <w:pPr>
      <w:tabs>
        <w:tab w:val="right" w:leader="dot" w:pos="9061"/>
      </w:tabs>
    </w:pPr>
  </w:style>
  <w:style w:type="paragraph" w:styleId="20">
    <w:name w:val="toc 2"/>
    <w:basedOn w:val="a"/>
    <w:next w:val="a"/>
    <w:uiPriority w:val="39"/>
    <w:rsid w:val="002B224F"/>
    <w:pPr>
      <w:widowControl w:val="0"/>
      <w:suppressLineNumbers/>
      <w:tabs>
        <w:tab w:val="right" w:leader="dot" w:pos="9061"/>
      </w:tabs>
    </w:pPr>
  </w:style>
  <w:style w:type="paragraph" w:styleId="30">
    <w:name w:val="toc 3"/>
    <w:basedOn w:val="a"/>
    <w:next w:val="a"/>
    <w:uiPriority w:val="39"/>
    <w:rsid w:val="002B224F"/>
    <w:pPr>
      <w:tabs>
        <w:tab w:val="right" w:leader="dot" w:pos="9061"/>
      </w:tabs>
    </w:pPr>
  </w:style>
  <w:style w:type="paragraph" w:styleId="40">
    <w:name w:val="toc 4"/>
    <w:basedOn w:val="a"/>
    <w:next w:val="a"/>
    <w:rsid w:val="00B0527A"/>
    <w:pPr>
      <w:ind w:left="720"/>
    </w:pPr>
  </w:style>
  <w:style w:type="paragraph" w:styleId="50">
    <w:name w:val="toc 5"/>
    <w:basedOn w:val="a"/>
    <w:next w:val="a"/>
    <w:rsid w:val="00B0527A"/>
    <w:pPr>
      <w:ind w:left="960"/>
    </w:pPr>
  </w:style>
  <w:style w:type="paragraph" w:styleId="60">
    <w:name w:val="toc 6"/>
    <w:basedOn w:val="a"/>
    <w:next w:val="a"/>
    <w:rsid w:val="00B0527A"/>
    <w:pPr>
      <w:ind w:left="1200"/>
    </w:pPr>
  </w:style>
  <w:style w:type="paragraph" w:styleId="70">
    <w:name w:val="toc 7"/>
    <w:basedOn w:val="a"/>
    <w:next w:val="a"/>
    <w:rsid w:val="00B0527A"/>
    <w:pPr>
      <w:ind w:left="1440"/>
    </w:pPr>
  </w:style>
  <w:style w:type="paragraph" w:styleId="80">
    <w:name w:val="toc 8"/>
    <w:basedOn w:val="a"/>
    <w:next w:val="a"/>
    <w:rsid w:val="00B0527A"/>
    <w:pPr>
      <w:ind w:left="1680"/>
    </w:pPr>
  </w:style>
  <w:style w:type="paragraph" w:styleId="90">
    <w:name w:val="toc 9"/>
    <w:basedOn w:val="a"/>
    <w:next w:val="a"/>
    <w:rsid w:val="00B0527A"/>
    <w:pPr>
      <w:ind w:left="1920"/>
    </w:pPr>
  </w:style>
  <w:style w:type="paragraph" w:styleId="21">
    <w:name w:val="Body Text 2"/>
    <w:basedOn w:val="a"/>
    <w:qFormat/>
    <w:rsid w:val="00B0527A"/>
  </w:style>
  <w:style w:type="paragraph" w:customStyle="1" w:styleId="Citace1">
    <w:name w:val="Citace1"/>
    <w:basedOn w:val="a"/>
    <w:rsid w:val="00B0527A"/>
    <w:pPr>
      <w:spacing w:after="283"/>
      <w:ind w:left="567" w:right="567"/>
    </w:pPr>
  </w:style>
  <w:style w:type="paragraph" w:styleId="a7">
    <w:name w:val="Title"/>
    <w:basedOn w:val="Nadpis"/>
    <w:next w:val="Tlotextu"/>
    <w:rsid w:val="00B0527A"/>
    <w:pPr>
      <w:jc w:val="center"/>
    </w:pPr>
    <w:rPr>
      <w:bCs/>
      <w:sz w:val="36"/>
      <w:szCs w:val="36"/>
    </w:rPr>
  </w:style>
  <w:style w:type="paragraph" w:styleId="a8">
    <w:name w:val="Subtitle"/>
    <w:basedOn w:val="Nadpis"/>
    <w:next w:val="Tlotextu"/>
    <w:rsid w:val="00B0527A"/>
    <w:pPr>
      <w:jc w:val="center"/>
    </w:pPr>
    <w:rPr>
      <w:i/>
      <w:iCs/>
      <w:sz w:val="28"/>
    </w:rPr>
  </w:style>
  <w:style w:type="paragraph" w:styleId="a9">
    <w:name w:val="footer"/>
    <w:basedOn w:val="a"/>
    <w:link w:val="aa"/>
    <w:uiPriority w:val="99"/>
    <w:rsid w:val="00B0527A"/>
    <w:pPr>
      <w:suppressLineNumbers/>
      <w:tabs>
        <w:tab w:val="center" w:pos="4252"/>
        <w:tab w:val="right" w:pos="8505"/>
      </w:tabs>
    </w:pPr>
  </w:style>
  <w:style w:type="paragraph" w:styleId="ab">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ac">
    <w:name w:val="Hyperlink"/>
    <w:basedOn w:val="a0"/>
    <w:uiPriority w:val="99"/>
    <w:unhideWhenUsed/>
    <w:rsid w:val="006F2B39"/>
    <w:rPr>
      <w:color w:val="0563C1" w:themeColor="hyperlink"/>
      <w:u w:val="single"/>
    </w:rPr>
  </w:style>
  <w:style w:type="paragraph" w:styleId="ad">
    <w:name w:val="header"/>
    <w:basedOn w:val="a"/>
    <w:link w:val="ae"/>
    <w:uiPriority w:val="99"/>
    <w:unhideWhenUsed/>
    <w:rsid w:val="008F1322"/>
    <w:pPr>
      <w:tabs>
        <w:tab w:val="center" w:pos="4536"/>
        <w:tab w:val="right" w:pos="9072"/>
      </w:tabs>
      <w:spacing w:after="0" w:line="240" w:lineRule="auto"/>
    </w:pPr>
  </w:style>
  <w:style w:type="character" w:customStyle="1" w:styleId="ae">
    <w:name w:val="Верхний колонтитул Знак"/>
    <w:basedOn w:val="a0"/>
    <w:link w:val="ad"/>
    <w:uiPriority w:val="99"/>
    <w:rsid w:val="008F1322"/>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8F1322"/>
    <w:rPr>
      <w:rFonts w:ascii="Times New Roman" w:eastAsia="Times New Roman" w:hAnsi="Times New Roman" w:cs="Times New Roman"/>
      <w:sz w:val="24"/>
      <w:szCs w:val="24"/>
      <w:lang w:eastAsia="zh-CN"/>
    </w:rPr>
  </w:style>
  <w:style w:type="character" w:customStyle="1" w:styleId="n">
    <w:name w:val="n"/>
    <w:basedOn w:val="a0"/>
    <w:rsid w:val="00AA3D8E"/>
  </w:style>
  <w:style w:type="character" w:customStyle="1" w:styleId="apple-converted-space">
    <w:name w:val="apple-converted-space"/>
    <w:basedOn w:val="a0"/>
    <w:rsid w:val="00775797"/>
  </w:style>
  <w:style w:type="paragraph" w:styleId="af">
    <w:name w:val="Balloon Text"/>
    <w:basedOn w:val="a"/>
    <w:link w:val="af0"/>
    <w:uiPriority w:val="99"/>
    <w:semiHidden/>
    <w:unhideWhenUsed/>
    <w:rsid w:val="00A41D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41DB2"/>
    <w:rPr>
      <w:rFonts w:ascii="Tahoma" w:eastAsia="Times New Roman" w:hAnsi="Tahoma" w:cs="Tahoma"/>
      <w:sz w:val="16"/>
      <w:szCs w:val="16"/>
      <w:lang w:eastAsia="zh-CN"/>
    </w:rPr>
  </w:style>
  <w:style w:type="numbering" w:customStyle="1" w:styleId="1">
    <w:name w:val="Стиль1"/>
    <w:uiPriority w:val="99"/>
    <w:rsid w:val="000A3428"/>
    <w:pPr>
      <w:numPr>
        <w:numId w:val="20"/>
      </w:numPr>
    </w:pPr>
  </w:style>
  <w:style w:type="character" w:styleId="af1">
    <w:name w:val="Strong"/>
    <w:basedOn w:val="a0"/>
    <w:uiPriority w:val="22"/>
    <w:qFormat/>
    <w:rsid w:val="00E05785"/>
    <w:rPr>
      <w:b/>
      <w:bCs/>
    </w:rPr>
  </w:style>
  <w:style w:type="paragraph" w:styleId="af2">
    <w:name w:val="Normal (Web)"/>
    <w:basedOn w:val="a"/>
    <w:uiPriority w:val="99"/>
    <w:unhideWhenUsed/>
    <w:rsid w:val="00365C81"/>
    <w:pPr>
      <w:suppressAutoHyphens w:val="0"/>
      <w:spacing w:before="100" w:beforeAutospacing="1" w:after="100" w:afterAutospacing="1" w:line="240" w:lineRule="auto"/>
      <w:jc w:val="left"/>
    </w:pPr>
    <w:rPr>
      <w:lang w:eastAsia="cs-CZ"/>
    </w:rPr>
  </w:style>
  <w:style w:type="character" w:styleId="af3">
    <w:name w:val="FollowedHyperlink"/>
    <w:basedOn w:val="a0"/>
    <w:uiPriority w:val="99"/>
    <w:semiHidden/>
    <w:unhideWhenUsed/>
    <w:rsid w:val="008F1F43"/>
    <w:rPr>
      <w:color w:val="954F72" w:themeColor="followedHyperlink"/>
      <w:u w:val="single"/>
    </w:rPr>
  </w:style>
  <w:style w:type="paragraph" w:customStyle="1" w:styleId="TextBP">
    <w:name w:val="Text BP"/>
    <w:basedOn w:val="a"/>
    <w:qFormat/>
    <w:rsid w:val="000D0A5C"/>
  </w:style>
  <w:style w:type="paragraph" w:customStyle="1" w:styleId="1Nadpis">
    <w:name w:val="1 Nadpis"/>
    <w:basedOn w:val="10"/>
    <w:qFormat/>
    <w:rsid w:val="000D0A5C"/>
    <w:pPr>
      <w:numPr>
        <w:numId w:val="0"/>
      </w:numPr>
    </w:pPr>
  </w:style>
  <w:style w:type="paragraph" w:customStyle="1" w:styleId="2Nadpis">
    <w:name w:val="2 Nadpis"/>
    <w:basedOn w:val="2"/>
    <w:qFormat/>
    <w:rsid w:val="000D0A5C"/>
    <w:pPr>
      <w:numPr>
        <w:ilvl w:val="0"/>
        <w:numId w:val="0"/>
      </w:numPr>
    </w:pPr>
  </w:style>
  <w:style w:type="paragraph" w:customStyle="1" w:styleId="3Nadpis">
    <w:name w:val="3 Nadpis"/>
    <w:basedOn w:val="3"/>
    <w:qFormat/>
    <w:rsid w:val="00913301"/>
    <w:pPr>
      <w:numPr>
        <w:ilvl w:val="0"/>
        <w:numId w:val="0"/>
      </w:numPr>
      <w:ind w:left="720" w:hanging="720"/>
    </w:pPr>
  </w:style>
  <w:style w:type="paragraph" w:customStyle="1" w:styleId="Textprce">
    <w:name w:val="Text práce"/>
    <w:basedOn w:val="a"/>
    <w:qFormat/>
    <w:rsid w:val="00193CA3"/>
    <w:pPr>
      <w:suppressAutoHyphens w:val="0"/>
      <w:spacing w:after="360"/>
    </w:pPr>
    <w:rPr>
      <w:rFonts w:eastAsiaTheme="minorHAnsi"/>
      <w:lang w:eastAsia="en-US"/>
    </w:rPr>
  </w:style>
  <w:style w:type="paragraph" w:customStyle="1" w:styleId="Plohy">
    <w:name w:val="Přílohy"/>
    <w:basedOn w:val="TextBP"/>
    <w:qFormat/>
    <w:rsid w:val="00AC6434"/>
    <w:pPr>
      <w:spacing w:after="0"/>
    </w:pPr>
  </w:style>
  <w:style w:type="table" w:styleId="af4">
    <w:name w:val="Table Grid"/>
    <w:basedOn w:val="a1"/>
    <w:uiPriority w:val="39"/>
    <w:rsid w:val="000A3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26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
    <w:name w:val="Tab."/>
    <w:basedOn w:val="TextBP"/>
    <w:qFormat/>
    <w:rsid w:val="00C861B5"/>
    <w:pPr>
      <w:jc w:val="left"/>
    </w:pPr>
    <w:rPr>
      <w:b/>
    </w:rPr>
  </w:style>
  <w:style w:type="paragraph" w:customStyle="1" w:styleId="Graff">
    <w:name w:val="Graff"/>
    <w:basedOn w:val="TextBP"/>
    <w:qFormat/>
    <w:rsid w:val="00C861B5"/>
    <w:pPr>
      <w:jc w:val="left"/>
    </w:pPr>
    <w:rPr>
      <w:b/>
    </w:rPr>
  </w:style>
  <w:style w:type="character" w:styleId="af5">
    <w:name w:val="annotation reference"/>
    <w:basedOn w:val="a0"/>
    <w:uiPriority w:val="99"/>
    <w:semiHidden/>
    <w:unhideWhenUsed/>
    <w:rsid w:val="003943A2"/>
    <w:rPr>
      <w:sz w:val="16"/>
      <w:szCs w:val="16"/>
    </w:rPr>
  </w:style>
  <w:style w:type="paragraph" w:styleId="af6">
    <w:name w:val="annotation text"/>
    <w:basedOn w:val="a"/>
    <w:link w:val="af7"/>
    <w:uiPriority w:val="99"/>
    <w:semiHidden/>
    <w:unhideWhenUsed/>
    <w:rsid w:val="003943A2"/>
    <w:pPr>
      <w:spacing w:line="240" w:lineRule="auto"/>
    </w:pPr>
    <w:rPr>
      <w:sz w:val="20"/>
      <w:szCs w:val="20"/>
    </w:rPr>
  </w:style>
  <w:style w:type="character" w:customStyle="1" w:styleId="af7">
    <w:name w:val="Текст примечания Знак"/>
    <w:basedOn w:val="a0"/>
    <w:link w:val="af6"/>
    <w:uiPriority w:val="99"/>
    <w:semiHidden/>
    <w:rsid w:val="003943A2"/>
    <w:rPr>
      <w:rFonts w:ascii="Times New Roman" w:eastAsia="Times New Roman" w:hAnsi="Times New Roman" w:cs="Times New Roman"/>
      <w:sz w:val="20"/>
      <w:szCs w:val="20"/>
      <w:lang w:eastAsia="zh-CN"/>
    </w:rPr>
  </w:style>
  <w:style w:type="paragraph" w:styleId="af8">
    <w:name w:val="annotation subject"/>
    <w:basedOn w:val="af6"/>
    <w:next w:val="af6"/>
    <w:link w:val="af9"/>
    <w:uiPriority w:val="99"/>
    <w:semiHidden/>
    <w:unhideWhenUsed/>
    <w:rsid w:val="003943A2"/>
    <w:rPr>
      <w:b/>
      <w:bCs/>
    </w:rPr>
  </w:style>
  <w:style w:type="character" w:customStyle="1" w:styleId="af9">
    <w:name w:val="Тема примечания Знак"/>
    <w:basedOn w:val="af7"/>
    <w:link w:val="af8"/>
    <w:uiPriority w:val="99"/>
    <w:semiHidden/>
    <w:rsid w:val="003943A2"/>
    <w:rPr>
      <w:b/>
      <w:bCs/>
    </w:rPr>
  </w:style>
  <w:style w:type="paragraph" w:styleId="afa">
    <w:name w:val="Revision"/>
    <w:hidden/>
    <w:uiPriority w:val="99"/>
    <w:semiHidden/>
    <w:rsid w:val="00EB5098"/>
    <w:pPr>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8Num1z0">
    <w:name w:val="1"/>
    <w:pPr>
      <w:numPr>
        <w:numId w:val="20"/>
      </w:numPr>
    </w:pPr>
  </w:style>
</w:styles>
</file>

<file path=word/webSettings.xml><?xml version="1.0" encoding="utf-8"?>
<w:webSettings xmlns:r="http://schemas.openxmlformats.org/officeDocument/2006/relationships" xmlns:w="http://schemas.openxmlformats.org/wordprocessingml/2006/main">
  <w:divs>
    <w:div w:id="34739035">
      <w:bodyDiv w:val="1"/>
      <w:marLeft w:val="0"/>
      <w:marRight w:val="0"/>
      <w:marTop w:val="0"/>
      <w:marBottom w:val="0"/>
      <w:divBdr>
        <w:top w:val="none" w:sz="0" w:space="0" w:color="auto"/>
        <w:left w:val="none" w:sz="0" w:space="0" w:color="auto"/>
        <w:bottom w:val="none" w:sz="0" w:space="0" w:color="auto"/>
        <w:right w:val="none" w:sz="0" w:space="0" w:color="auto"/>
      </w:divBdr>
      <w:divsChild>
        <w:div w:id="733822120">
          <w:marLeft w:val="0"/>
          <w:marRight w:val="0"/>
          <w:marTop w:val="0"/>
          <w:marBottom w:val="0"/>
          <w:divBdr>
            <w:top w:val="single" w:sz="4" w:space="0" w:color="9F9F9F"/>
            <w:left w:val="single" w:sz="4" w:space="0" w:color="9F9F9F"/>
            <w:bottom w:val="single" w:sz="4" w:space="0" w:color="9F9F9F"/>
            <w:right w:val="single" w:sz="4" w:space="0" w:color="9F9F9F"/>
          </w:divBdr>
          <w:divsChild>
            <w:div w:id="9897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5435">
      <w:bodyDiv w:val="1"/>
      <w:marLeft w:val="0"/>
      <w:marRight w:val="0"/>
      <w:marTop w:val="0"/>
      <w:marBottom w:val="0"/>
      <w:divBdr>
        <w:top w:val="none" w:sz="0" w:space="0" w:color="auto"/>
        <w:left w:val="none" w:sz="0" w:space="0" w:color="auto"/>
        <w:bottom w:val="none" w:sz="0" w:space="0" w:color="auto"/>
        <w:right w:val="none" w:sz="0" w:space="0" w:color="auto"/>
      </w:divBdr>
      <w:divsChild>
        <w:div w:id="1421608507">
          <w:marLeft w:val="0"/>
          <w:marRight w:val="0"/>
          <w:marTop w:val="24"/>
          <w:marBottom w:val="0"/>
          <w:divBdr>
            <w:top w:val="none" w:sz="0" w:space="0" w:color="auto"/>
            <w:left w:val="none" w:sz="0" w:space="0" w:color="auto"/>
            <w:bottom w:val="none" w:sz="0" w:space="0" w:color="auto"/>
            <w:right w:val="none" w:sz="0" w:space="0" w:color="auto"/>
          </w:divBdr>
        </w:div>
      </w:divsChild>
    </w:div>
    <w:div w:id="300966849">
      <w:bodyDiv w:val="1"/>
      <w:marLeft w:val="0"/>
      <w:marRight w:val="0"/>
      <w:marTop w:val="0"/>
      <w:marBottom w:val="0"/>
      <w:divBdr>
        <w:top w:val="none" w:sz="0" w:space="0" w:color="auto"/>
        <w:left w:val="none" w:sz="0" w:space="0" w:color="auto"/>
        <w:bottom w:val="none" w:sz="0" w:space="0" w:color="auto"/>
        <w:right w:val="none" w:sz="0" w:space="0" w:color="auto"/>
      </w:divBdr>
      <w:divsChild>
        <w:div w:id="1539514808">
          <w:marLeft w:val="0"/>
          <w:marRight w:val="0"/>
          <w:marTop w:val="0"/>
          <w:marBottom w:val="0"/>
          <w:divBdr>
            <w:top w:val="single" w:sz="4" w:space="0" w:color="9F9F9F"/>
            <w:left w:val="single" w:sz="4" w:space="0" w:color="9F9F9F"/>
            <w:bottom w:val="single" w:sz="4" w:space="0" w:color="9F9F9F"/>
            <w:right w:val="single" w:sz="4" w:space="0" w:color="9F9F9F"/>
          </w:divBdr>
          <w:divsChild>
            <w:div w:id="15635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8569">
      <w:bodyDiv w:val="1"/>
      <w:marLeft w:val="0"/>
      <w:marRight w:val="0"/>
      <w:marTop w:val="0"/>
      <w:marBottom w:val="0"/>
      <w:divBdr>
        <w:top w:val="none" w:sz="0" w:space="0" w:color="auto"/>
        <w:left w:val="none" w:sz="0" w:space="0" w:color="auto"/>
        <w:bottom w:val="none" w:sz="0" w:space="0" w:color="auto"/>
        <w:right w:val="none" w:sz="0" w:space="0" w:color="auto"/>
      </w:divBdr>
      <w:divsChild>
        <w:div w:id="450396113">
          <w:marLeft w:val="0"/>
          <w:marRight w:val="0"/>
          <w:marTop w:val="24"/>
          <w:marBottom w:val="0"/>
          <w:divBdr>
            <w:top w:val="none" w:sz="0" w:space="0" w:color="auto"/>
            <w:left w:val="none" w:sz="0" w:space="0" w:color="auto"/>
            <w:bottom w:val="none" w:sz="0" w:space="0" w:color="auto"/>
            <w:right w:val="none" w:sz="0" w:space="0" w:color="auto"/>
          </w:divBdr>
        </w:div>
      </w:divsChild>
    </w:div>
    <w:div w:id="620918628">
      <w:bodyDiv w:val="1"/>
      <w:marLeft w:val="0"/>
      <w:marRight w:val="0"/>
      <w:marTop w:val="0"/>
      <w:marBottom w:val="0"/>
      <w:divBdr>
        <w:top w:val="none" w:sz="0" w:space="0" w:color="auto"/>
        <w:left w:val="none" w:sz="0" w:space="0" w:color="auto"/>
        <w:bottom w:val="none" w:sz="0" w:space="0" w:color="auto"/>
        <w:right w:val="none" w:sz="0" w:space="0" w:color="auto"/>
      </w:divBdr>
      <w:divsChild>
        <w:div w:id="1181240440">
          <w:marLeft w:val="0"/>
          <w:marRight w:val="0"/>
          <w:marTop w:val="24"/>
          <w:marBottom w:val="0"/>
          <w:divBdr>
            <w:top w:val="none" w:sz="0" w:space="0" w:color="auto"/>
            <w:left w:val="none" w:sz="0" w:space="0" w:color="auto"/>
            <w:bottom w:val="none" w:sz="0" w:space="0" w:color="auto"/>
            <w:right w:val="none" w:sz="0" w:space="0" w:color="auto"/>
          </w:divBdr>
        </w:div>
      </w:divsChild>
    </w:div>
    <w:div w:id="794787273">
      <w:bodyDiv w:val="1"/>
      <w:marLeft w:val="0"/>
      <w:marRight w:val="0"/>
      <w:marTop w:val="0"/>
      <w:marBottom w:val="0"/>
      <w:divBdr>
        <w:top w:val="none" w:sz="0" w:space="0" w:color="auto"/>
        <w:left w:val="none" w:sz="0" w:space="0" w:color="auto"/>
        <w:bottom w:val="none" w:sz="0" w:space="0" w:color="auto"/>
        <w:right w:val="none" w:sz="0" w:space="0" w:color="auto"/>
      </w:divBdr>
    </w:div>
    <w:div w:id="898518249">
      <w:bodyDiv w:val="1"/>
      <w:marLeft w:val="0"/>
      <w:marRight w:val="0"/>
      <w:marTop w:val="0"/>
      <w:marBottom w:val="0"/>
      <w:divBdr>
        <w:top w:val="none" w:sz="0" w:space="0" w:color="auto"/>
        <w:left w:val="none" w:sz="0" w:space="0" w:color="auto"/>
        <w:bottom w:val="none" w:sz="0" w:space="0" w:color="auto"/>
        <w:right w:val="none" w:sz="0" w:space="0" w:color="auto"/>
      </w:divBdr>
    </w:div>
    <w:div w:id="1259558692">
      <w:bodyDiv w:val="1"/>
      <w:marLeft w:val="0"/>
      <w:marRight w:val="0"/>
      <w:marTop w:val="0"/>
      <w:marBottom w:val="0"/>
      <w:divBdr>
        <w:top w:val="none" w:sz="0" w:space="0" w:color="auto"/>
        <w:left w:val="none" w:sz="0" w:space="0" w:color="auto"/>
        <w:bottom w:val="none" w:sz="0" w:space="0" w:color="auto"/>
        <w:right w:val="none" w:sz="0" w:space="0" w:color="auto"/>
      </w:divBdr>
      <w:divsChild>
        <w:div w:id="434516253">
          <w:marLeft w:val="0"/>
          <w:marRight w:val="0"/>
          <w:marTop w:val="24"/>
          <w:marBottom w:val="0"/>
          <w:divBdr>
            <w:top w:val="none" w:sz="0" w:space="0" w:color="auto"/>
            <w:left w:val="none" w:sz="0" w:space="0" w:color="auto"/>
            <w:bottom w:val="none" w:sz="0" w:space="0" w:color="auto"/>
            <w:right w:val="none" w:sz="0" w:space="0" w:color="auto"/>
          </w:divBdr>
        </w:div>
      </w:divsChild>
    </w:div>
    <w:div w:id="1534464551">
      <w:bodyDiv w:val="1"/>
      <w:marLeft w:val="0"/>
      <w:marRight w:val="0"/>
      <w:marTop w:val="0"/>
      <w:marBottom w:val="0"/>
      <w:divBdr>
        <w:top w:val="none" w:sz="0" w:space="0" w:color="auto"/>
        <w:left w:val="none" w:sz="0" w:space="0" w:color="auto"/>
        <w:bottom w:val="none" w:sz="0" w:space="0" w:color="auto"/>
        <w:right w:val="none" w:sz="0" w:space="0" w:color="auto"/>
      </w:divBdr>
      <w:divsChild>
        <w:div w:id="776874271">
          <w:marLeft w:val="0"/>
          <w:marRight w:val="0"/>
          <w:marTop w:val="0"/>
          <w:marBottom w:val="0"/>
          <w:divBdr>
            <w:top w:val="none" w:sz="0" w:space="0" w:color="auto"/>
            <w:left w:val="none" w:sz="0" w:space="0" w:color="auto"/>
            <w:bottom w:val="none" w:sz="0" w:space="0" w:color="auto"/>
            <w:right w:val="none" w:sz="0" w:space="0" w:color="auto"/>
          </w:divBdr>
        </w:div>
        <w:div w:id="313417392">
          <w:marLeft w:val="0"/>
          <w:marRight w:val="0"/>
          <w:marTop w:val="0"/>
          <w:marBottom w:val="0"/>
          <w:divBdr>
            <w:top w:val="none" w:sz="0" w:space="0" w:color="auto"/>
            <w:left w:val="none" w:sz="0" w:space="0" w:color="auto"/>
            <w:bottom w:val="none" w:sz="0" w:space="0" w:color="auto"/>
            <w:right w:val="none" w:sz="0" w:space="0" w:color="auto"/>
          </w:divBdr>
        </w:div>
        <w:div w:id="799105103">
          <w:marLeft w:val="0"/>
          <w:marRight w:val="0"/>
          <w:marTop w:val="0"/>
          <w:marBottom w:val="0"/>
          <w:divBdr>
            <w:top w:val="none" w:sz="0" w:space="0" w:color="auto"/>
            <w:left w:val="none" w:sz="0" w:space="0" w:color="auto"/>
            <w:bottom w:val="none" w:sz="0" w:space="0" w:color="auto"/>
            <w:right w:val="none" w:sz="0" w:space="0" w:color="auto"/>
          </w:divBdr>
        </w:div>
        <w:div w:id="1392727765">
          <w:marLeft w:val="0"/>
          <w:marRight w:val="0"/>
          <w:marTop w:val="0"/>
          <w:marBottom w:val="0"/>
          <w:divBdr>
            <w:top w:val="none" w:sz="0" w:space="0" w:color="auto"/>
            <w:left w:val="none" w:sz="0" w:space="0" w:color="auto"/>
            <w:bottom w:val="none" w:sz="0" w:space="0" w:color="auto"/>
            <w:right w:val="none" w:sz="0" w:space="0" w:color="auto"/>
          </w:divBdr>
        </w:div>
      </w:divsChild>
    </w:div>
    <w:div w:id="1584216254">
      <w:bodyDiv w:val="1"/>
      <w:marLeft w:val="0"/>
      <w:marRight w:val="0"/>
      <w:marTop w:val="0"/>
      <w:marBottom w:val="0"/>
      <w:divBdr>
        <w:top w:val="none" w:sz="0" w:space="0" w:color="auto"/>
        <w:left w:val="none" w:sz="0" w:space="0" w:color="auto"/>
        <w:bottom w:val="none" w:sz="0" w:space="0" w:color="auto"/>
        <w:right w:val="none" w:sz="0" w:space="0" w:color="auto"/>
      </w:divBdr>
      <w:divsChild>
        <w:div w:id="86579131">
          <w:marLeft w:val="0"/>
          <w:marRight w:val="0"/>
          <w:marTop w:val="24"/>
          <w:marBottom w:val="0"/>
          <w:divBdr>
            <w:top w:val="none" w:sz="0" w:space="0" w:color="auto"/>
            <w:left w:val="none" w:sz="0" w:space="0" w:color="auto"/>
            <w:bottom w:val="none" w:sz="0" w:space="0" w:color="auto"/>
            <w:right w:val="none" w:sz="0" w:space="0" w:color="auto"/>
          </w:divBdr>
        </w:div>
      </w:divsChild>
    </w:div>
    <w:div w:id="1584489119">
      <w:bodyDiv w:val="1"/>
      <w:marLeft w:val="0"/>
      <w:marRight w:val="0"/>
      <w:marTop w:val="0"/>
      <w:marBottom w:val="0"/>
      <w:divBdr>
        <w:top w:val="none" w:sz="0" w:space="0" w:color="auto"/>
        <w:left w:val="none" w:sz="0" w:space="0" w:color="auto"/>
        <w:bottom w:val="none" w:sz="0" w:space="0" w:color="auto"/>
        <w:right w:val="none" w:sz="0" w:space="0" w:color="auto"/>
      </w:divBdr>
    </w:div>
    <w:div w:id="1666395277">
      <w:bodyDiv w:val="1"/>
      <w:marLeft w:val="0"/>
      <w:marRight w:val="0"/>
      <w:marTop w:val="0"/>
      <w:marBottom w:val="0"/>
      <w:divBdr>
        <w:top w:val="none" w:sz="0" w:space="0" w:color="auto"/>
        <w:left w:val="none" w:sz="0" w:space="0" w:color="auto"/>
        <w:bottom w:val="none" w:sz="0" w:space="0" w:color="auto"/>
        <w:right w:val="none" w:sz="0" w:space="0" w:color="auto"/>
      </w:divBdr>
      <w:divsChild>
        <w:div w:id="858003533">
          <w:marLeft w:val="0"/>
          <w:marRight w:val="0"/>
          <w:marTop w:val="0"/>
          <w:marBottom w:val="0"/>
          <w:divBdr>
            <w:top w:val="single" w:sz="4" w:space="0" w:color="9F9F9F"/>
            <w:left w:val="single" w:sz="4" w:space="0" w:color="9F9F9F"/>
            <w:bottom w:val="single" w:sz="4" w:space="0" w:color="9F9F9F"/>
            <w:right w:val="single" w:sz="4" w:space="0" w:color="9F9F9F"/>
          </w:divBdr>
          <w:divsChild>
            <w:div w:id="100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4587">
      <w:bodyDiv w:val="1"/>
      <w:marLeft w:val="0"/>
      <w:marRight w:val="0"/>
      <w:marTop w:val="0"/>
      <w:marBottom w:val="0"/>
      <w:divBdr>
        <w:top w:val="none" w:sz="0" w:space="0" w:color="auto"/>
        <w:left w:val="none" w:sz="0" w:space="0" w:color="auto"/>
        <w:bottom w:val="none" w:sz="0" w:space="0" w:color="auto"/>
        <w:right w:val="none" w:sz="0" w:space="0" w:color="auto"/>
      </w:divBdr>
      <w:divsChild>
        <w:div w:id="1342973414">
          <w:marLeft w:val="0"/>
          <w:marRight w:val="0"/>
          <w:marTop w:val="24"/>
          <w:marBottom w:val="0"/>
          <w:divBdr>
            <w:top w:val="none" w:sz="0" w:space="0" w:color="auto"/>
            <w:left w:val="none" w:sz="0" w:space="0" w:color="auto"/>
            <w:bottom w:val="none" w:sz="0" w:space="0" w:color="auto"/>
            <w:right w:val="none" w:sz="0" w:space="0" w:color="auto"/>
          </w:divBdr>
        </w:div>
      </w:divsChild>
    </w:div>
    <w:div w:id="2041083852">
      <w:bodyDiv w:val="1"/>
      <w:marLeft w:val="0"/>
      <w:marRight w:val="0"/>
      <w:marTop w:val="0"/>
      <w:marBottom w:val="0"/>
      <w:divBdr>
        <w:top w:val="none" w:sz="0" w:space="0" w:color="auto"/>
        <w:left w:val="none" w:sz="0" w:space="0" w:color="auto"/>
        <w:bottom w:val="none" w:sz="0" w:space="0" w:color="auto"/>
        <w:right w:val="none" w:sz="0" w:space="0" w:color="auto"/>
      </w:divBdr>
      <w:divsChild>
        <w:div w:id="707727631">
          <w:marLeft w:val="0"/>
          <w:marRight w:val="0"/>
          <w:marTop w:val="0"/>
          <w:marBottom w:val="0"/>
          <w:divBdr>
            <w:top w:val="single" w:sz="4" w:space="0" w:color="9F9F9F"/>
            <w:left w:val="single" w:sz="4" w:space="0" w:color="9F9F9F"/>
            <w:bottom w:val="single" w:sz="4" w:space="0" w:color="9F9F9F"/>
            <w:right w:val="single" w:sz="4" w:space="0" w:color="9F9F9F"/>
          </w:divBdr>
          <w:divsChild>
            <w:div w:id="19149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Microsoft_Office_Excel_2007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Microsoft_Office_Excel_2007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Microsoft_Office_Excel_2007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Microsoft_Office_Excel_2007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Microsoft_Office_Excel_2007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_2007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_2007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Office_Excel_2007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Office_Excel_2007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Office_Excel_2007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Microsoft_Office_Excel_2007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Microsoft_Office_Excel_2007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Microsoft_Office_Excel_2007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Jaký zdroj informací</a:t>
            </a:r>
            <a:r>
              <a:rPr lang="cs-CZ" baseline="0">
                <a:latin typeface="Times New Roman" panose="02020603050405020304" pitchFamily="18" charset="0"/>
                <a:cs typeface="Times New Roman" panose="02020603050405020304" pitchFamily="18" charset="0"/>
              </a:rPr>
              <a:t> Vás nejvíce ovlivní při výběru restaurace/baru?</a:t>
            </a:r>
            <a:endParaRPr lang="en-US">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List1!$B$1</c:f>
              <c:strCache>
                <c:ptCount val="1"/>
                <c:pt idx="0">
                  <c:v>Řada 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dLbls>
          <c:cat>
            <c:strRef>
              <c:f>List1!$A$2:$A$6</c:f>
              <c:strCache>
                <c:ptCount val="5"/>
                <c:pt idx="0">
                  <c:v>Internet</c:v>
                </c:pt>
                <c:pt idx="1">
                  <c:v>Billboardy</c:v>
                </c:pt>
                <c:pt idx="2">
                  <c:v>Reklama v eletronických médiích</c:v>
                </c:pt>
                <c:pt idx="3">
                  <c:v>Reklama v tištěných médiích</c:v>
                </c:pt>
                <c:pt idx="4">
                  <c:v>Doporučení od přátel</c:v>
                </c:pt>
              </c:strCache>
            </c:strRef>
          </c:cat>
          <c:val>
            <c:numRef>
              <c:f>List1!$B$2:$B$6</c:f>
              <c:numCache>
                <c:formatCode>0.00%</c:formatCode>
                <c:ptCount val="5"/>
                <c:pt idx="0">
                  <c:v>0.24170000000000028</c:v>
                </c:pt>
                <c:pt idx="1">
                  <c:v>8.3300000000000068E-2</c:v>
                </c:pt>
                <c:pt idx="2">
                  <c:v>5.8300000000000081E-2</c:v>
                </c:pt>
                <c:pt idx="3">
                  <c:v>0.11670000000000016</c:v>
                </c:pt>
                <c:pt idx="4">
                  <c:v>0.80830000000000002</c:v>
                </c:pt>
              </c:numCache>
            </c:numRef>
          </c:val>
        </c:ser>
        <c:axId val="93501696"/>
        <c:axId val="93552640"/>
      </c:barChart>
      <c:catAx>
        <c:axId val="93501696"/>
        <c:scaling>
          <c:orientation val="minMax"/>
        </c:scaling>
        <c:axPos val="b"/>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93552640"/>
        <c:crosses val="autoZero"/>
        <c:auto val="1"/>
        <c:lblAlgn val="ctr"/>
        <c:lblOffset val="100"/>
      </c:catAx>
      <c:valAx>
        <c:axId val="93552640"/>
        <c:scaling>
          <c:orientation val="minMax"/>
          <c:max val="0.9"/>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93501696"/>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Za jakým účelem navštěvujete Restauraci XY</a:t>
            </a:r>
            <a:r>
              <a:rPr lang="cs-CZ" baseline="0">
                <a:latin typeface="Times New Roman" panose="02020603050405020304" pitchFamily="18" charset="0"/>
                <a:cs typeface="Times New Roman" panose="02020603050405020304" pitchFamily="18" charset="0"/>
              </a:rPr>
              <a:t>?</a:t>
            </a:r>
            <a:endParaRPr lang="en-US">
              <a:latin typeface="Times New Roman" panose="02020603050405020304" pitchFamily="18" charset="0"/>
              <a:cs typeface="Times New Roman" panose="02020603050405020304" pitchFamily="18" charset="0"/>
            </a:endParaRPr>
          </a:p>
        </c:rich>
      </c:tx>
    </c:title>
    <c:plotArea>
      <c:layout>
        <c:manualLayout>
          <c:layoutTarget val="inner"/>
          <c:xMode val="edge"/>
          <c:yMode val="edge"/>
          <c:x val="9.8062299504228664E-2"/>
          <c:y val="0.14642734723131107"/>
          <c:w val="0.87209827938174445"/>
          <c:h val="0.67029219239161375"/>
        </c:manualLayout>
      </c:layout>
      <c:barChart>
        <c:barDir val="col"/>
        <c:grouping val="clustered"/>
        <c:ser>
          <c:idx val="0"/>
          <c:order val="0"/>
          <c:tx>
            <c:strRef>
              <c:f>List1!$B$1</c:f>
              <c:strCache>
                <c:ptCount val="1"/>
                <c:pt idx="0">
                  <c:v>Sloupec1</c:v>
                </c:pt>
              </c:strCache>
            </c:strRef>
          </c:tx>
          <c:dLbls>
            <c:spPr>
              <a:noFill/>
              <a:ln>
                <a:noFill/>
              </a:ln>
              <a:effectLst/>
            </c:spPr>
            <c:txPr>
              <a:bodyPr/>
              <a:lstStyle/>
              <a:p>
                <a:pPr>
                  <a:defRPr sz="1200" b="1" i="1">
                    <a:latin typeface="Times New Roman" panose="02020603050405020304" pitchFamily="18" charset="0"/>
                    <a:cs typeface="Times New Roman" panose="02020603050405020304" pitchFamily="18" charset="0"/>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Posezení s přáteli (káva, nápoje)</c:v>
                </c:pt>
                <c:pt idx="1">
                  <c:v>Denní menu</c:v>
                </c:pt>
                <c:pt idx="2">
                  <c:v>Oslavy </c:v>
                </c:pt>
                <c:pt idx="3">
                  <c:v>Jídla na objednávku</c:v>
                </c:pt>
                <c:pt idx="4">
                  <c:v>Jiné</c:v>
                </c:pt>
              </c:strCache>
            </c:strRef>
          </c:cat>
          <c:val>
            <c:numRef>
              <c:f>List1!$B$2:$B$6</c:f>
              <c:numCache>
                <c:formatCode>0.00%</c:formatCode>
                <c:ptCount val="5"/>
                <c:pt idx="0">
                  <c:v>0.69306930693069302</c:v>
                </c:pt>
                <c:pt idx="1">
                  <c:v>0.30693069306930737</c:v>
                </c:pt>
                <c:pt idx="2">
                  <c:v>9.9009900990099167E-2</c:v>
                </c:pt>
                <c:pt idx="3">
                  <c:v>6.9306930693069382E-2</c:v>
                </c:pt>
                <c:pt idx="4">
                  <c:v>3.9603960396039611E-2</c:v>
                </c:pt>
              </c:numCache>
            </c:numRef>
          </c:val>
          <c:extLst xmlns:c16r2="http://schemas.microsoft.com/office/drawing/2015/06/chart">
            <c:ext xmlns:c16="http://schemas.microsoft.com/office/drawing/2014/chart" uri="{C3380CC4-5D6E-409C-BE32-E72D297353CC}">
              <c16:uniqueId val="{00000000-2039-477E-BAF1-B2EF100AC610}"/>
            </c:ext>
          </c:extLst>
        </c:ser>
        <c:axId val="111783296"/>
        <c:axId val="112505984"/>
      </c:barChart>
      <c:catAx>
        <c:axId val="111783296"/>
        <c:scaling>
          <c:orientation val="minMax"/>
        </c:scaling>
        <c:axPos val="b"/>
        <c:numFmt formatCode="General" sourceLinked="0"/>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112505984"/>
        <c:crosses val="autoZero"/>
        <c:auto val="1"/>
        <c:lblAlgn val="ctr"/>
        <c:lblOffset val="100"/>
      </c:catAx>
      <c:valAx>
        <c:axId val="112505984"/>
        <c:scaling>
          <c:orientation val="minMax"/>
          <c:max val="0.8"/>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111783296"/>
        <c:crosses val="autoZero"/>
        <c:crossBetween val="between"/>
        <c:majorUnit val="0.1"/>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Doporučili byste Restauraci XY svým přátelům?</a:t>
            </a:r>
            <a:endParaRPr lang="en-US">
              <a:latin typeface="Times New Roman" panose="02020603050405020304" pitchFamily="18" charset="0"/>
              <a:cs typeface="Times New Roman" panose="02020603050405020304" pitchFamily="18" charset="0"/>
            </a:endParaRPr>
          </a:p>
        </c:rich>
      </c:tx>
      <c:layout>
        <c:manualLayout>
          <c:xMode val="edge"/>
          <c:yMode val="edge"/>
          <c:x val="0.11538185331000288"/>
          <c:y val="2.8070175438596492E-2"/>
        </c:manualLayout>
      </c:layout>
    </c:title>
    <c:plotArea>
      <c:layout>
        <c:manualLayout>
          <c:layoutTarget val="inner"/>
          <c:xMode val="edge"/>
          <c:yMode val="edge"/>
          <c:x val="0.28741907261592331"/>
          <c:y val="0.26293834323341181"/>
          <c:w val="0.34963856080490008"/>
          <c:h val="0.70663793341621772"/>
        </c:manualLayout>
      </c:layout>
      <c:pieChart>
        <c:varyColors val="1"/>
        <c:ser>
          <c:idx val="0"/>
          <c:order val="0"/>
          <c:tx>
            <c:strRef>
              <c:f>List1!$B$1</c:f>
              <c:strCache>
                <c:ptCount val="1"/>
                <c:pt idx="0">
                  <c:v>Sloupec1</c:v>
                </c:pt>
              </c:strCache>
            </c:strRef>
          </c:tx>
          <c:dLbls>
            <c:dLbl>
              <c:idx val="1"/>
              <c:layout>
                <c:manualLayout>
                  <c:x val="3.495470618256051E-2"/>
                  <c:y val="0.12165547727586692"/>
                </c:manualLayout>
              </c:layout>
              <c:showVal val="1"/>
            </c:dLbl>
            <c:txPr>
              <a:bodyPr/>
              <a:lstStyle/>
              <a:p>
                <a:pPr>
                  <a:defRPr sz="1200" b="1" i="1">
                    <a:latin typeface="Times New Roman" panose="02020603050405020304" pitchFamily="18" charset="0"/>
                    <a:cs typeface="Times New Roman" panose="02020603050405020304" pitchFamily="18" charset="0"/>
                  </a:defRPr>
                </a:pPr>
                <a:endParaRPr lang="cs-CZ"/>
              </a:p>
            </c:txPr>
            <c:showVal val="1"/>
            <c:showLeaderLines val="1"/>
          </c:dLbls>
          <c:cat>
            <c:strRef>
              <c:f>List1!$A$2:$A$3</c:f>
              <c:strCache>
                <c:ptCount val="2"/>
                <c:pt idx="0">
                  <c:v>Ano</c:v>
                </c:pt>
                <c:pt idx="1">
                  <c:v>Ne</c:v>
                </c:pt>
              </c:strCache>
            </c:strRef>
          </c:cat>
          <c:val>
            <c:numRef>
              <c:f>List1!$B$2:$B$3</c:f>
              <c:numCache>
                <c:formatCode>0.00%</c:formatCode>
                <c:ptCount val="2"/>
                <c:pt idx="0">
                  <c:v>0.94059405940594054</c:v>
                </c:pt>
                <c:pt idx="1">
                  <c:v>5.9405940594059396E-2</c:v>
                </c:pt>
              </c:numCache>
            </c:numRef>
          </c:val>
        </c:ser>
        <c:firstSliceAng val="0"/>
      </c:pieChart>
    </c:plotArea>
    <c:legend>
      <c:legendPos val="r"/>
      <c:layout>
        <c:manualLayout>
          <c:xMode val="edge"/>
          <c:yMode val="edge"/>
          <c:x val="0.79253226159229939"/>
          <c:y val="0.44719410073740784"/>
          <c:w val="8.9412182852143432E-2"/>
          <c:h val="0.17924759405074397"/>
        </c:manualLayout>
      </c:layout>
      <c:txPr>
        <a:bodyPr/>
        <a:lstStyle/>
        <a:p>
          <a:pPr>
            <a:defRPr sz="1200" b="0" i="0">
              <a:latin typeface="Times New Roman" panose="02020603050405020304" pitchFamily="18" charset="0"/>
              <a:cs typeface="Times New Roman" panose="02020603050405020304" pitchFamily="18" charset="0"/>
            </a:defRPr>
          </a:pPr>
          <a:endParaRPr lang="cs-CZ"/>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Způsob informování</a:t>
            </a:r>
            <a:r>
              <a:rPr lang="cs-CZ" baseline="0">
                <a:latin typeface="Times New Roman" panose="02020603050405020304" pitchFamily="18" charset="0"/>
                <a:cs typeface="Times New Roman" panose="02020603050405020304" pitchFamily="18" charset="0"/>
              </a:rPr>
              <a:t> o akcích a slevách v </a:t>
            </a:r>
            <a:r>
              <a:rPr lang="cs-CZ">
                <a:latin typeface="Times New Roman" panose="02020603050405020304" pitchFamily="18" charset="0"/>
                <a:cs typeface="Times New Roman" panose="02020603050405020304" pitchFamily="18" charset="0"/>
              </a:rPr>
              <a:t>Restauraci XY</a:t>
            </a:r>
            <a:endParaRPr lang="en-US">
              <a:latin typeface="Times New Roman" panose="02020603050405020304" pitchFamily="18" charset="0"/>
              <a:cs typeface="Times New Roman" panose="02020603050405020304" pitchFamily="18" charset="0"/>
            </a:endParaRPr>
          </a:p>
        </c:rich>
      </c:tx>
      <c:layout>
        <c:manualLayout>
          <c:xMode val="edge"/>
          <c:yMode val="edge"/>
          <c:x val="0.16099648861459895"/>
          <c:y val="1.2048192771084338E-2"/>
        </c:manualLayout>
      </c:layout>
    </c:title>
    <c:plotArea>
      <c:layout>
        <c:manualLayout>
          <c:layoutTarget val="inner"/>
          <c:xMode val="edge"/>
          <c:yMode val="edge"/>
          <c:x val="9.8062299504228664E-2"/>
          <c:y val="0.14642734723131107"/>
          <c:w val="0.87209827938174445"/>
          <c:h val="0.71676229479358022"/>
        </c:manualLayout>
      </c:layout>
      <c:barChart>
        <c:barDir val="col"/>
        <c:grouping val="clustered"/>
        <c:ser>
          <c:idx val="0"/>
          <c:order val="0"/>
          <c:tx>
            <c:strRef>
              <c:f>List1!$B$1</c:f>
              <c:strCache>
                <c:ptCount val="1"/>
                <c:pt idx="0">
                  <c:v>Sloupec1</c:v>
                </c:pt>
              </c:strCache>
            </c:strRef>
          </c:tx>
          <c:dLbls>
            <c:spPr>
              <a:noFill/>
              <a:ln>
                <a:noFill/>
              </a:ln>
              <a:effectLst/>
            </c:spPr>
            <c:txPr>
              <a:bodyPr/>
              <a:lstStyle/>
              <a:p>
                <a:pPr>
                  <a:defRPr sz="1050" b="1" i="1">
                    <a:latin typeface="Times New Roman" panose="02020603050405020304" pitchFamily="18" charset="0"/>
                    <a:cs typeface="Times New Roman" panose="02020603050405020304" pitchFamily="18" charset="0"/>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List1!$A$2:$A$12</c:f>
              <c:strCache>
                <c:ptCount val="11"/>
                <c:pt idx="0">
                  <c:v>Sociální síť</c:v>
                </c:pt>
                <c:pt idx="1">
                  <c:v>Webová stránka Restaurace</c:v>
                </c:pt>
                <c:pt idx="2">
                  <c:v>E-mail</c:v>
                </c:pt>
                <c:pt idx="3">
                  <c:v>SMS</c:v>
                </c:pt>
                <c:pt idx="4">
                  <c:v>Letáky</c:v>
                </c:pt>
                <c:pt idx="5">
                  <c:v>Billboardy</c:v>
                </c:pt>
                <c:pt idx="6">
                  <c:v>Reklama v regionálním tisku</c:v>
                </c:pt>
                <c:pt idx="7">
                  <c:v>Reklama v rádiu</c:v>
                </c:pt>
                <c:pt idx="8">
                  <c:v>Stravovací portály</c:v>
                </c:pt>
                <c:pt idx="9">
                  <c:v>Slevové portály</c:v>
                </c:pt>
                <c:pt idx="10">
                  <c:v>Jiné</c:v>
                </c:pt>
              </c:strCache>
            </c:strRef>
          </c:cat>
          <c:val>
            <c:numRef>
              <c:f>List1!$B$2:$B$12</c:f>
              <c:numCache>
                <c:formatCode>0.00%</c:formatCode>
                <c:ptCount val="11"/>
                <c:pt idx="0">
                  <c:v>0.59166666666666656</c:v>
                </c:pt>
                <c:pt idx="1">
                  <c:v>0.39166666666666711</c:v>
                </c:pt>
                <c:pt idx="2">
                  <c:v>0.17500000000000004</c:v>
                </c:pt>
                <c:pt idx="3">
                  <c:v>7.5000000000000011E-2</c:v>
                </c:pt>
                <c:pt idx="4">
                  <c:v>0.37500000000000022</c:v>
                </c:pt>
                <c:pt idx="5">
                  <c:v>0.125</c:v>
                </c:pt>
                <c:pt idx="6">
                  <c:v>0.14166666666666666</c:v>
                </c:pt>
                <c:pt idx="7">
                  <c:v>2.5000000000000001E-2</c:v>
                </c:pt>
                <c:pt idx="8">
                  <c:v>8.3333333333333343E-2</c:v>
                </c:pt>
                <c:pt idx="9">
                  <c:v>0.20833333333333348</c:v>
                </c:pt>
                <c:pt idx="10">
                  <c:v>2.5000000000000001E-2</c:v>
                </c:pt>
              </c:numCache>
            </c:numRef>
          </c:val>
          <c:extLst xmlns:c16r2="http://schemas.microsoft.com/office/drawing/2015/06/chart">
            <c:ext xmlns:c16="http://schemas.microsoft.com/office/drawing/2014/chart" uri="{C3380CC4-5D6E-409C-BE32-E72D297353CC}">
              <c16:uniqueId val="{00000000-F62F-4926-9654-23F8AE006904}"/>
            </c:ext>
          </c:extLst>
        </c:ser>
        <c:axId val="124652544"/>
        <c:axId val="124710272"/>
      </c:barChart>
      <c:catAx>
        <c:axId val="124652544"/>
        <c:scaling>
          <c:orientation val="minMax"/>
        </c:scaling>
        <c:axPos val="b"/>
        <c:numFmt formatCode="General" sourceLinked="0"/>
        <c:tickLblPos val="nextTo"/>
        <c:txPr>
          <a:bodyPr/>
          <a:lstStyle/>
          <a:p>
            <a:pPr>
              <a:defRPr sz="700" b="1">
                <a:latin typeface="Times New Roman" panose="02020603050405020304" pitchFamily="18" charset="0"/>
                <a:cs typeface="Times New Roman" panose="02020603050405020304" pitchFamily="18" charset="0"/>
              </a:defRPr>
            </a:pPr>
            <a:endParaRPr lang="cs-CZ"/>
          </a:p>
        </c:txPr>
        <c:crossAx val="124710272"/>
        <c:crosses val="autoZero"/>
        <c:auto val="1"/>
        <c:lblAlgn val="ctr"/>
        <c:lblOffset val="100"/>
      </c:catAx>
      <c:valAx>
        <c:axId val="124710272"/>
        <c:scaling>
          <c:orientation val="minMax"/>
          <c:max val="0.70000000000000051"/>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124652544"/>
        <c:crosses val="autoZero"/>
        <c:crossBetween val="between"/>
        <c:majorUnit val="0.1"/>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Zajímal</a:t>
            </a:r>
            <a:r>
              <a:rPr lang="cs-CZ" baseline="0">
                <a:latin typeface="Times New Roman" panose="02020603050405020304" pitchFamily="18" charset="0"/>
                <a:cs typeface="Times New Roman" panose="02020603050405020304" pitchFamily="18" charset="0"/>
              </a:rPr>
              <a:t> by vás věrnostní program restaurace?</a:t>
            </a:r>
            <a:endParaRPr lang="en-US">
              <a:latin typeface="Times New Roman" panose="02020603050405020304" pitchFamily="18" charset="0"/>
              <a:cs typeface="Times New Roman" panose="02020603050405020304" pitchFamily="18" charset="0"/>
            </a:endParaRPr>
          </a:p>
        </c:rich>
      </c:tx>
      <c:layout>
        <c:manualLayout>
          <c:xMode val="edge"/>
          <c:yMode val="edge"/>
          <c:x val="0.11538185331000288"/>
          <c:y val="2.8070175438596492E-2"/>
        </c:manualLayout>
      </c:layout>
    </c:title>
    <c:plotArea>
      <c:layout>
        <c:manualLayout>
          <c:layoutTarget val="inner"/>
          <c:xMode val="edge"/>
          <c:yMode val="edge"/>
          <c:x val="0.32360965296004734"/>
          <c:y val="0.29243676398857316"/>
          <c:w val="0.34963856080490008"/>
          <c:h val="0.70663793341621772"/>
        </c:manualLayout>
      </c:layout>
      <c:pieChart>
        <c:varyColors val="1"/>
        <c:ser>
          <c:idx val="0"/>
          <c:order val="0"/>
          <c:tx>
            <c:strRef>
              <c:f>List1!$B$1</c:f>
              <c:strCache>
                <c:ptCount val="1"/>
                <c:pt idx="0">
                  <c:v>Sloupec1</c:v>
                </c:pt>
              </c:strCache>
            </c:strRef>
          </c:tx>
          <c:dLbls>
            <c:dLbl>
              <c:idx val="1"/>
              <c:layout>
                <c:manualLayout>
                  <c:x val="9.2825167687372659E-2"/>
                  <c:y val="0.14504729014136467"/>
                </c:manualLayout>
              </c:layout>
              <c:showVal val="1"/>
            </c:dLbl>
            <c:txPr>
              <a:bodyPr/>
              <a:lstStyle/>
              <a:p>
                <a:pPr>
                  <a:defRPr sz="1200" b="1" i="1">
                    <a:latin typeface="Times New Roman" panose="02020603050405020304" pitchFamily="18" charset="0"/>
                    <a:cs typeface="Times New Roman" panose="02020603050405020304" pitchFamily="18" charset="0"/>
                  </a:defRPr>
                </a:pPr>
                <a:endParaRPr lang="cs-CZ"/>
              </a:p>
            </c:txPr>
            <c:showVal val="1"/>
            <c:showLeaderLines val="1"/>
          </c:dLbls>
          <c:cat>
            <c:strRef>
              <c:f>List1!$A$2:$A$3</c:f>
              <c:strCache>
                <c:ptCount val="2"/>
                <c:pt idx="0">
                  <c:v>Ano</c:v>
                </c:pt>
                <c:pt idx="1">
                  <c:v>Ne</c:v>
                </c:pt>
              </c:strCache>
            </c:strRef>
          </c:cat>
          <c:val>
            <c:numRef>
              <c:f>List1!$B$2:$B$3</c:f>
              <c:numCache>
                <c:formatCode>0.00%</c:formatCode>
                <c:ptCount val="2"/>
                <c:pt idx="0">
                  <c:v>0.76666666666666672</c:v>
                </c:pt>
                <c:pt idx="1">
                  <c:v>0.23333333333333361</c:v>
                </c:pt>
              </c:numCache>
            </c:numRef>
          </c:val>
        </c:ser>
        <c:firstSliceAng val="0"/>
      </c:pieChart>
    </c:plotArea>
    <c:legend>
      <c:legendPos val="r"/>
      <c:layout>
        <c:manualLayout>
          <c:xMode val="edge"/>
          <c:yMode val="edge"/>
          <c:x val="0.79253226159229939"/>
          <c:y val="0.44719410073740784"/>
          <c:w val="8.9412182852143432E-2"/>
          <c:h val="0.17924759405074397"/>
        </c:manualLayout>
      </c:layout>
      <c:txPr>
        <a:bodyPr/>
        <a:lstStyle/>
        <a:p>
          <a:pPr>
            <a:defRPr sz="1200" b="0" i="0">
              <a:latin typeface="Times New Roman" panose="02020603050405020304" pitchFamily="18" charset="0"/>
              <a:cs typeface="Times New Roman" panose="02020603050405020304" pitchFamily="18" charset="0"/>
            </a:defRPr>
          </a:pPr>
          <a:endParaRPr lang="cs-CZ"/>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O jakou variantu věrnostního programu</a:t>
            </a:r>
            <a:r>
              <a:rPr lang="cs-CZ" baseline="0">
                <a:latin typeface="Times New Roman" panose="02020603050405020304" pitchFamily="18" charset="0"/>
                <a:cs typeface="Times New Roman" panose="02020603050405020304" pitchFamily="18" charset="0"/>
              </a:rPr>
              <a:t> byste projevili zájem?</a:t>
            </a:r>
            <a:r>
              <a:rPr lang="cs-CZ">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1456081081081082"/>
          <c:y val="0"/>
        </c:manualLayout>
      </c:layout>
    </c:title>
    <c:plotArea>
      <c:layout>
        <c:manualLayout>
          <c:layoutTarget val="inner"/>
          <c:xMode val="edge"/>
          <c:yMode val="edge"/>
          <c:x val="9.8062299504228664E-2"/>
          <c:y val="0.21407581429370498"/>
          <c:w val="0.87209827938174445"/>
          <c:h val="0.59699875220515464"/>
        </c:manualLayout>
      </c:layout>
      <c:barChart>
        <c:barDir val="col"/>
        <c:grouping val="clustered"/>
        <c:ser>
          <c:idx val="0"/>
          <c:order val="0"/>
          <c:tx>
            <c:strRef>
              <c:f>List1!$B$1</c:f>
              <c:strCache>
                <c:ptCount val="1"/>
                <c:pt idx="0">
                  <c:v>Sloupec1</c:v>
                </c:pt>
              </c:strCache>
            </c:strRef>
          </c:tx>
          <c:dLbls>
            <c:spPr>
              <a:noFill/>
              <a:ln>
                <a:noFill/>
              </a:ln>
              <a:effectLst/>
            </c:spPr>
            <c:txPr>
              <a:bodyPr/>
              <a:lstStyle/>
              <a:p>
                <a:pPr>
                  <a:defRPr sz="1200" b="1" i="1">
                    <a:latin typeface="Times New Roman" panose="02020603050405020304" pitchFamily="18" charset="0"/>
                    <a:cs typeface="Times New Roman" panose="02020603050405020304" pitchFamily="18" charset="0"/>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Kupón na slevu</c:v>
                </c:pt>
                <c:pt idx="1">
                  <c:v>Věrnostní slevová karta</c:v>
                </c:pt>
                <c:pt idx="2">
                  <c:v>Dárek při dosažení určité hranice nákupu</c:v>
                </c:pt>
                <c:pt idx="3">
                  <c:v>Možnost zapojit se do soutěže o ceny</c:v>
                </c:pt>
                <c:pt idx="4">
                  <c:v>Jiné</c:v>
                </c:pt>
              </c:strCache>
            </c:strRef>
          </c:cat>
          <c:val>
            <c:numRef>
              <c:f>List1!$B$2:$B$6</c:f>
              <c:numCache>
                <c:formatCode>0.00%</c:formatCode>
                <c:ptCount val="5"/>
                <c:pt idx="0">
                  <c:v>0.52173913043478315</c:v>
                </c:pt>
                <c:pt idx="1">
                  <c:v>0.52173913043478315</c:v>
                </c:pt>
                <c:pt idx="2">
                  <c:v>0.27173913043478226</c:v>
                </c:pt>
                <c:pt idx="3">
                  <c:v>0.19565217391304332</c:v>
                </c:pt>
                <c:pt idx="4">
                  <c:v>0</c:v>
                </c:pt>
              </c:numCache>
            </c:numRef>
          </c:val>
          <c:extLst xmlns:c16r2="http://schemas.microsoft.com/office/drawing/2015/06/chart">
            <c:ext xmlns:c16="http://schemas.microsoft.com/office/drawing/2014/chart" uri="{C3380CC4-5D6E-409C-BE32-E72D297353CC}">
              <c16:uniqueId val="{00000000-16DF-41E5-ABFB-2018F323EFCF}"/>
            </c:ext>
          </c:extLst>
        </c:ser>
        <c:axId val="126243200"/>
        <c:axId val="126244736"/>
      </c:barChart>
      <c:catAx>
        <c:axId val="126243200"/>
        <c:scaling>
          <c:orientation val="minMax"/>
        </c:scaling>
        <c:axPos val="b"/>
        <c:numFmt formatCode="General" sourceLinked="0"/>
        <c:tickLblPos val="nextTo"/>
        <c:txPr>
          <a:bodyPr/>
          <a:lstStyle/>
          <a:p>
            <a:pPr>
              <a:defRPr sz="900" b="1">
                <a:latin typeface="Times New Roman" panose="02020603050405020304" pitchFamily="18" charset="0"/>
                <a:cs typeface="Times New Roman" panose="02020603050405020304" pitchFamily="18" charset="0"/>
              </a:defRPr>
            </a:pPr>
            <a:endParaRPr lang="cs-CZ"/>
          </a:p>
        </c:txPr>
        <c:crossAx val="126244736"/>
        <c:crosses val="autoZero"/>
        <c:auto val="1"/>
        <c:lblAlgn val="ctr"/>
        <c:lblOffset val="100"/>
      </c:catAx>
      <c:valAx>
        <c:axId val="126244736"/>
        <c:scaling>
          <c:orientation val="minMax"/>
          <c:max val="0.60000000000000053"/>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126243200"/>
        <c:crosses val="autoZero"/>
        <c:crossBetween val="between"/>
        <c:majorUnit val="0.1"/>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Informace můžeme získat z víceromédií. Jak často je sledujete?</a:t>
            </a:r>
            <a:endParaRPr lang="en-US">
              <a:latin typeface="Times New Roman" panose="02020603050405020304" pitchFamily="18" charset="0"/>
              <a:cs typeface="Times New Roman" panose="02020603050405020304" pitchFamily="18" charset="0"/>
            </a:endParaRPr>
          </a:p>
        </c:rich>
      </c:tx>
    </c:title>
    <c:plotArea>
      <c:layout>
        <c:manualLayout>
          <c:layoutTarget val="inner"/>
          <c:xMode val="edge"/>
          <c:yMode val="edge"/>
          <c:x val="8.1035834062408871E-2"/>
          <c:y val="0.25555555555555559"/>
          <c:w val="0.89350120297462821"/>
          <c:h val="0.6100131233595808"/>
        </c:manualLayout>
      </c:layout>
      <c:barChart>
        <c:barDir val="col"/>
        <c:grouping val="clustered"/>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dLbls>
          <c:cat>
            <c:strRef>
              <c:f>List1!$A$2:$A$8</c:f>
              <c:strCache>
                <c:ptCount val="7"/>
                <c:pt idx="0">
                  <c:v>Televize</c:v>
                </c:pt>
                <c:pt idx="1">
                  <c:v>Tisk</c:v>
                </c:pt>
                <c:pt idx="2">
                  <c:v>Rozhlas</c:v>
                </c:pt>
                <c:pt idx="3">
                  <c:v>Billboardy</c:v>
                </c:pt>
                <c:pt idx="4">
                  <c:v>Stravovací portály</c:v>
                </c:pt>
                <c:pt idx="5">
                  <c:v>Slevové portály</c:v>
                </c:pt>
                <c:pt idx="6">
                  <c:v>Sociální sítě</c:v>
                </c:pt>
              </c:strCache>
            </c:strRef>
          </c:cat>
          <c:val>
            <c:numRef>
              <c:f>List1!$B$2:$B$8</c:f>
              <c:numCache>
                <c:formatCode>0.00%</c:formatCode>
                <c:ptCount val="7"/>
                <c:pt idx="0">
                  <c:v>0.43333333333333335</c:v>
                </c:pt>
                <c:pt idx="1">
                  <c:v>0.2166666666666667</c:v>
                </c:pt>
                <c:pt idx="2">
                  <c:v>0.1</c:v>
                </c:pt>
                <c:pt idx="3">
                  <c:v>0.1</c:v>
                </c:pt>
                <c:pt idx="4">
                  <c:v>0.10833333333333336</c:v>
                </c:pt>
                <c:pt idx="5">
                  <c:v>0.2166666666666667</c:v>
                </c:pt>
                <c:pt idx="6">
                  <c:v>0.43333333333333335</c:v>
                </c:pt>
              </c:numCache>
            </c:numRef>
          </c:val>
        </c:ser>
        <c:axId val="98538624"/>
        <c:axId val="98540544"/>
      </c:barChart>
      <c:catAx>
        <c:axId val="98538624"/>
        <c:scaling>
          <c:orientation val="minMax"/>
        </c:scaling>
        <c:axPos val="b"/>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98540544"/>
        <c:crosses val="autoZero"/>
        <c:auto val="1"/>
        <c:lblAlgn val="ctr"/>
        <c:lblOffset val="100"/>
      </c:catAx>
      <c:valAx>
        <c:axId val="98540544"/>
        <c:scaling>
          <c:orientation val="minMax"/>
          <c:max val="0.5"/>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9853862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Jste uživatelem sociálních sítí?</a:t>
            </a:r>
            <a:endParaRPr lang="en-US">
              <a:latin typeface="Times New Roman" panose="02020603050405020304" pitchFamily="18" charset="0"/>
              <a:cs typeface="Times New Roman" panose="02020603050405020304" pitchFamily="18" charset="0"/>
            </a:endParaRPr>
          </a:p>
        </c:rich>
      </c:tx>
    </c:title>
    <c:plotArea>
      <c:layout>
        <c:manualLayout>
          <c:layoutTarget val="inner"/>
          <c:xMode val="edge"/>
          <c:yMode val="edge"/>
          <c:x val="0.28741907261592331"/>
          <c:y val="0.1646927291983239"/>
          <c:w val="0.36121263487897348"/>
          <c:h val="0.73002974628171602"/>
        </c:manualLayout>
      </c:layout>
      <c:pieChart>
        <c:varyColors val="1"/>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showLeaderLines val="1"/>
          </c:dLbls>
          <c:cat>
            <c:strRef>
              <c:f>List1!$A$2:$A$3</c:f>
              <c:strCache>
                <c:ptCount val="2"/>
                <c:pt idx="0">
                  <c:v>Ano</c:v>
                </c:pt>
                <c:pt idx="1">
                  <c:v>Ne</c:v>
                </c:pt>
              </c:strCache>
            </c:strRef>
          </c:cat>
          <c:val>
            <c:numRef>
              <c:f>List1!$B$2:$B$3</c:f>
              <c:numCache>
                <c:formatCode>0.00%</c:formatCode>
                <c:ptCount val="2"/>
                <c:pt idx="0">
                  <c:v>0.8666666666666667</c:v>
                </c:pt>
                <c:pt idx="1">
                  <c:v>0.13333333333333341</c:v>
                </c:pt>
              </c:numCache>
            </c:numRef>
          </c:val>
        </c:ser>
        <c:firstSliceAng val="0"/>
      </c:pieChart>
    </c:plotArea>
    <c:legend>
      <c:legendPos val="r"/>
      <c:layout>
        <c:manualLayout>
          <c:xMode val="edge"/>
          <c:yMode val="edge"/>
          <c:x val="0.79253226159229939"/>
          <c:y val="0.44719410073740784"/>
          <c:w val="8.9412182852143432E-2"/>
          <c:h val="0.17924759405074397"/>
        </c:manualLayout>
      </c:layout>
      <c:txPr>
        <a:bodyPr/>
        <a:lstStyle/>
        <a:p>
          <a:pPr>
            <a:defRPr sz="1200" b="0" i="0">
              <a:latin typeface="Times New Roman" panose="02020603050405020304" pitchFamily="18" charset="0"/>
              <a:cs typeface="Times New Roman" panose="02020603050405020304" pitchFamily="18" charset="0"/>
            </a:defRPr>
          </a:pPr>
          <a:endParaRPr lang="cs-CZ"/>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Pokud ano,</a:t>
            </a:r>
            <a:r>
              <a:rPr lang="cs-CZ" baseline="0">
                <a:latin typeface="Times New Roman" panose="02020603050405020304" pitchFamily="18" charset="0"/>
                <a:cs typeface="Times New Roman" panose="02020603050405020304" pitchFamily="18" charset="0"/>
              </a:rPr>
              <a:t> jakých?</a:t>
            </a:r>
            <a:endParaRPr lang="en-US">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dLbls>
          <c:cat>
            <c:strRef>
              <c:f>List1!$A$2:$A$7</c:f>
              <c:strCache>
                <c:ptCount val="6"/>
                <c:pt idx="0">
                  <c:v>Facebook</c:v>
                </c:pt>
                <c:pt idx="1">
                  <c:v>Google+</c:v>
                </c:pt>
                <c:pt idx="2">
                  <c:v>Lidé.cz</c:v>
                </c:pt>
                <c:pt idx="3">
                  <c:v>Instagram</c:v>
                </c:pt>
                <c:pt idx="4">
                  <c:v>Jiné</c:v>
                </c:pt>
                <c:pt idx="5">
                  <c:v>LinkedIn</c:v>
                </c:pt>
              </c:strCache>
            </c:strRef>
          </c:cat>
          <c:val>
            <c:numRef>
              <c:f>List1!$B$2:$B$7</c:f>
              <c:numCache>
                <c:formatCode>0.00%</c:formatCode>
                <c:ptCount val="6"/>
                <c:pt idx="0">
                  <c:v>0.91346153846153844</c:v>
                </c:pt>
                <c:pt idx="1">
                  <c:v>0.52884615384615352</c:v>
                </c:pt>
                <c:pt idx="2">
                  <c:v>0.36538461538461736</c:v>
                </c:pt>
                <c:pt idx="3">
                  <c:v>5.7692307692307723E-2</c:v>
                </c:pt>
                <c:pt idx="4">
                  <c:v>1.9230769230769287E-2</c:v>
                </c:pt>
                <c:pt idx="5">
                  <c:v>0</c:v>
                </c:pt>
              </c:numCache>
            </c:numRef>
          </c:val>
        </c:ser>
        <c:axId val="98936704"/>
        <c:axId val="98938240"/>
      </c:barChart>
      <c:catAx>
        <c:axId val="98936704"/>
        <c:scaling>
          <c:orientation val="minMax"/>
        </c:scaling>
        <c:axPos val="b"/>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98938240"/>
        <c:crosses val="autoZero"/>
        <c:auto val="1"/>
        <c:lblAlgn val="ctr"/>
        <c:lblOffset val="100"/>
      </c:catAx>
      <c:valAx>
        <c:axId val="98938240"/>
        <c:scaling>
          <c:orientation val="minMax"/>
          <c:max val="1"/>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9893670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Za jakým účelem</a:t>
            </a:r>
            <a:r>
              <a:rPr lang="cs-CZ" baseline="0">
                <a:latin typeface="Times New Roman" panose="02020603050405020304" pitchFamily="18" charset="0"/>
                <a:cs typeface="Times New Roman" panose="02020603050405020304" pitchFamily="18" charset="0"/>
              </a:rPr>
              <a:t> navštěvujete sociální sítě?</a:t>
            </a:r>
            <a:endParaRPr lang="en-US">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dLbls>
          <c:cat>
            <c:strRef>
              <c:f>List1!$A$2:$A$5</c:f>
              <c:strCache>
                <c:ptCount val="4"/>
                <c:pt idx="0">
                  <c:v>Kontakt s přáteli</c:v>
                </c:pt>
                <c:pt idx="1">
                  <c:v>Získávání informací</c:v>
                </c:pt>
                <c:pt idx="2">
                  <c:v>Sdílení fotografií, videí</c:v>
                </c:pt>
                <c:pt idx="3">
                  <c:v>Jiné</c:v>
                </c:pt>
              </c:strCache>
            </c:strRef>
          </c:cat>
          <c:val>
            <c:numRef>
              <c:f>List1!$B$2:$B$5</c:f>
              <c:numCache>
                <c:formatCode>0.00%</c:formatCode>
                <c:ptCount val="4"/>
                <c:pt idx="0">
                  <c:v>0.92307692307692257</c:v>
                </c:pt>
                <c:pt idx="1">
                  <c:v>0.32692307692307793</c:v>
                </c:pt>
                <c:pt idx="2">
                  <c:v>0.20192307692307687</c:v>
                </c:pt>
                <c:pt idx="3">
                  <c:v>0.13461538461538489</c:v>
                </c:pt>
              </c:numCache>
            </c:numRef>
          </c:val>
        </c:ser>
        <c:axId val="99058432"/>
        <c:axId val="99061120"/>
      </c:barChart>
      <c:catAx>
        <c:axId val="99058432"/>
        <c:scaling>
          <c:orientation val="minMax"/>
        </c:scaling>
        <c:axPos val="b"/>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99061120"/>
        <c:crosses val="autoZero"/>
        <c:auto val="1"/>
        <c:lblAlgn val="ctr"/>
        <c:lblOffset val="100"/>
      </c:catAx>
      <c:valAx>
        <c:axId val="99061120"/>
        <c:scaling>
          <c:orientation val="minMax"/>
          <c:max val="1"/>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99058432"/>
        <c:crosses val="autoZero"/>
        <c:crossBetween val="between"/>
        <c:majorUnit val="0.2"/>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Jaké benefity</a:t>
            </a:r>
            <a:r>
              <a:rPr lang="cs-CZ" baseline="0">
                <a:latin typeface="Times New Roman" panose="02020603050405020304" pitchFamily="18" charset="0"/>
                <a:cs typeface="Times New Roman" panose="02020603050405020304" pitchFamily="18" charset="0"/>
              </a:rPr>
              <a:t> byste přivítali v restauraci/ baru?</a:t>
            </a:r>
            <a:endParaRPr lang="en-US">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dLbls>
          <c:cat>
            <c:strRef>
              <c:f>List1!$A$2:$A$6</c:f>
              <c:strCache>
                <c:ptCount val="5"/>
                <c:pt idx="0">
                  <c:v>Příjemné prostředí</c:v>
                </c:pt>
                <c:pt idx="1">
                  <c:v>Benefit navíc</c:v>
                </c:pt>
                <c:pt idx="2">
                  <c:v>Sleva</c:v>
                </c:pt>
                <c:pt idx="3">
                  <c:v>Velké porce jídla</c:v>
                </c:pt>
                <c:pt idx="4">
                  <c:v>Jiné</c:v>
                </c:pt>
              </c:strCache>
            </c:strRef>
          </c:cat>
          <c:val>
            <c:numRef>
              <c:f>List1!$B$2:$B$6</c:f>
              <c:numCache>
                <c:formatCode>0.00%</c:formatCode>
                <c:ptCount val="5"/>
                <c:pt idx="0">
                  <c:v>0.33333333333333331</c:v>
                </c:pt>
                <c:pt idx="1">
                  <c:v>0.32500000000000007</c:v>
                </c:pt>
                <c:pt idx="2">
                  <c:v>0.19166666666666668</c:v>
                </c:pt>
                <c:pt idx="3">
                  <c:v>0.15000000000000002</c:v>
                </c:pt>
                <c:pt idx="4">
                  <c:v>0</c:v>
                </c:pt>
              </c:numCache>
            </c:numRef>
          </c:val>
        </c:ser>
        <c:axId val="100524800"/>
        <c:axId val="100623872"/>
      </c:barChart>
      <c:catAx>
        <c:axId val="100524800"/>
        <c:scaling>
          <c:orientation val="minMax"/>
        </c:scaling>
        <c:axPos val="b"/>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100623872"/>
        <c:crosses val="autoZero"/>
        <c:auto val="1"/>
        <c:lblAlgn val="ctr"/>
        <c:lblOffset val="100"/>
      </c:catAx>
      <c:valAx>
        <c:axId val="100623872"/>
        <c:scaling>
          <c:orientation val="minMax"/>
          <c:max val="0.4"/>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100524800"/>
        <c:crosses val="autoZero"/>
        <c:crossBetween val="between"/>
        <c:majorUnit val="0.1"/>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Znáte Restauraci XY?</a:t>
            </a:r>
            <a:endParaRPr lang="en-US">
              <a:latin typeface="Times New Roman" panose="02020603050405020304" pitchFamily="18" charset="0"/>
              <a:cs typeface="Times New Roman" panose="02020603050405020304" pitchFamily="18" charset="0"/>
            </a:endParaRPr>
          </a:p>
        </c:rich>
      </c:tx>
    </c:title>
    <c:plotArea>
      <c:layout>
        <c:manualLayout>
          <c:layoutTarget val="inner"/>
          <c:xMode val="edge"/>
          <c:yMode val="edge"/>
          <c:x val="0.28741907261592331"/>
          <c:y val="0.1646927291983239"/>
          <c:w val="0.36121263487897348"/>
          <c:h val="0.73002974628171602"/>
        </c:manualLayout>
      </c:layout>
      <c:pieChart>
        <c:varyColors val="1"/>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showLeaderLines val="1"/>
          </c:dLbls>
          <c:cat>
            <c:strRef>
              <c:f>List1!$A$2:$A$3</c:f>
              <c:strCache>
                <c:ptCount val="2"/>
                <c:pt idx="0">
                  <c:v>Ano</c:v>
                </c:pt>
                <c:pt idx="1">
                  <c:v>Ne</c:v>
                </c:pt>
              </c:strCache>
            </c:strRef>
          </c:cat>
          <c:val>
            <c:numRef>
              <c:f>List1!$B$2:$B$3</c:f>
              <c:numCache>
                <c:formatCode>0.00%</c:formatCode>
                <c:ptCount val="2"/>
                <c:pt idx="0">
                  <c:v>0.84166666666666667</c:v>
                </c:pt>
                <c:pt idx="1">
                  <c:v>0.15833333333333377</c:v>
                </c:pt>
              </c:numCache>
            </c:numRef>
          </c:val>
        </c:ser>
        <c:firstSliceAng val="0"/>
      </c:pieChart>
    </c:plotArea>
    <c:legend>
      <c:legendPos val="r"/>
      <c:layout>
        <c:manualLayout>
          <c:xMode val="edge"/>
          <c:yMode val="edge"/>
          <c:x val="0.79253226159229939"/>
          <c:y val="0.44719410073740784"/>
          <c:w val="8.9412182852143432E-2"/>
          <c:h val="0.17924759405074397"/>
        </c:manualLayout>
      </c:layout>
      <c:txPr>
        <a:bodyPr/>
        <a:lstStyle/>
        <a:p>
          <a:pPr>
            <a:defRPr sz="1200" b="0" i="0">
              <a:latin typeface="Times New Roman" panose="02020603050405020304" pitchFamily="18" charset="0"/>
              <a:cs typeface="Times New Roman" panose="02020603050405020304" pitchFamily="18" charset="0"/>
            </a:defRPr>
          </a:pPr>
          <a:endParaRPr lang="cs-CZ"/>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Jak jste se dozvěděli</a:t>
            </a:r>
            <a:r>
              <a:rPr lang="cs-CZ" baseline="0">
                <a:latin typeface="Times New Roman" panose="02020603050405020304" pitchFamily="18" charset="0"/>
                <a:cs typeface="Times New Roman" panose="02020603050405020304" pitchFamily="18" charset="0"/>
              </a:rPr>
              <a:t> o Restauraci XY?</a:t>
            </a:r>
            <a:endParaRPr lang="en-US">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List1!$B$1</c:f>
              <c:strCache>
                <c:ptCount val="1"/>
                <c:pt idx="0">
                  <c:v>Sloupec1</c:v>
                </c:pt>
              </c:strCache>
            </c:strRef>
          </c:tx>
          <c:dLbls>
            <c:txPr>
              <a:bodyPr/>
              <a:lstStyle/>
              <a:p>
                <a:pPr>
                  <a:defRPr sz="1200" b="1" i="1">
                    <a:latin typeface="Times New Roman" panose="02020603050405020304" pitchFamily="18" charset="0"/>
                    <a:cs typeface="Times New Roman" panose="02020603050405020304" pitchFamily="18" charset="0"/>
                  </a:defRPr>
                </a:pPr>
                <a:endParaRPr lang="cs-CZ"/>
              </a:p>
            </c:txPr>
            <c:showVal val="1"/>
          </c:dLbls>
          <c:cat>
            <c:strRef>
              <c:f>List1!$A$2:$A$6</c:f>
              <c:strCache>
                <c:ptCount val="5"/>
                <c:pt idx="0">
                  <c:v>Přátelé</c:v>
                </c:pt>
                <c:pt idx="1">
                  <c:v>Jiné</c:v>
                </c:pt>
                <c:pt idx="2">
                  <c:v>Internet</c:v>
                </c:pt>
                <c:pt idx="3">
                  <c:v>Reklama v médiích</c:v>
                </c:pt>
                <c:pt idx="4">
                  <c:v>Stravovací portály</c:v>
                </c:pt>
              </c:strCache>
            </c:strRef>
          </c:cat>
          <c:val>
            <c:numRef>
              <c:f>List1!$B$2:$B$6</c:f>
              <c:numCache>
                <c:formatCode>0.00%</c:formatCode>
                <c:ptCount val="5"/>
                <c:pt idx="0">
                  <c:v>0.77227722772277263</c:v>
                </c:pt>
                <c:pt idx="1">
                  <c:v>0.11881188118811882</c:v>
                </c:pt>
                <c:pt idx="2">
                  <c:v>4.9504950495049507E-2</c:v>
                </c:pt>
                <c:pt idx="3">
                  <c:v>3.9603960396039611E-2</c:v>
                </c:pt>
                <c:pt idx="4">
                  <c:v>1.980198019801984E-2</c:v>
                </c:pt>
              </c:numCache>
            </c:numRef>
          </c:val>
        </c:ser>
        <c:axId val="103560704"/>
        <c:axId val="103562624"/>
      </c:barChart>
      <c:catAx>
        <c:axId val="103560704"/>
        <c:scaling>
          <c:orientation val="minMax"/>
        </c:scaling>
        <c:axPos val="b"/>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103562624"/>
        <c:crosses val="autoZero"/>
        <c:auto val="1"/>
        <c:lblAlgn val="ctr"/>
        <c:lblOffset val="100"/>
      </c:catAx>
      <c:valAx>
        <c:axId val="103562624"/>
        <c:scaling>
          <c:orientation val="minMax"/>
          <c:max val="0.9"/>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103560704"/>
        <c:crosses val="autoZero"/>
        <c:crossBetween val="between"/>
        <c:majorUnit val="0.1"/>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anose="02020603050405020304" pitchFamily="18" charset="0"/>
                <a:cs typeface="Times New Roman" panose="02020603050405020304" pitchFamily="18" charset="0"/>
              </a:rPr>
              <a:t>Jak často navštěvujete</a:t>
            </a:r>
            <a:r>
              <a:rPr lang="cs-CZ" baseline="0">
                <a:latin typeface="Times New Roman" panose="02020603050405020304" pitchFamily="18" charset="0"/>
                <a:cs typeface="Times New Roman" panose="02020603050405020304" pitchFamily="18" charset="0"/>
              </a:rPr>
              <a:t> Restauraci XY?</a:t>
            </a:r>
            <a:endParaRPr lang="en-US">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List1!$B$1</c:f>
              <c:strCache>
                <c:ptCount val="1"/>
                <c:pt idx="0">
                  <c:v>Sloupec1</c:v>
                </c:pt>
              </c:strCache>
            </c:strRef>
          </c:tx>
          <c:dLbls>
            <c:spPr>
              <a:noFill/>
              <a:ln>
                <a:noFill/>
              </a:ln>
              <a:effectLst/>
            </c:spPr>
            <c:txPr>
              <a:bodyPr/>
              <a:lstStyle/>
              <a:p>
                <a:pPr>
                  <a:defRPr sz="1200" b="1" i="1">
                    <a:latin typeface="Times New Roman" panose="02020603050405020304" pitchFamily="18" charset="0"/>
                    <a:cs typeface="Times New Roman" panose="02020603050405020304" pitchFamily="18" charset="0"/>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List1!$A$2:$A$8</c:f>
              <c:strCache>
                <c:ptCount val="7"/>
                <c:pt idx="0">
                  <c:v>Denně</c:v>
                </c:pt>
                <c:pt idx="1">
                  <c:v>Jednou za týden</c:v>
                </c:pt>
                <c:pt idx="2">
                  <c:v>Jednou za měsíc</c:v>
                </c:pt>
                <c:pt idx="3">
                  <c:v>Několikrát za měsíc</c:v>
                </c:pt>
                <c:pt idx="4">
                  <c:v>Jen jednou</c:v>
                </c:pt>
                <c:pt idx="5">
                  <c:v>Nikdy</c:v>
                </c:pt>
                <c:pt idx="6">
                  <c:v>Jinak často</c:v>
                </c:pt>
              </c:strCache>
            </c:strRef>
          </c:cat>
          <c:val>
            <c:numRef>
              <c:f>List1!$B$2:$B$8</c:f>
              <c:numCache>
                <c:formatCode>0.00%</c:formatCode>
                <c:ptCount val="7"/>
                <c:pt idx="0">
                  <c:v>0.18811881188118829</c:v>
                </c:pt>
                <c:pt idx="1">
                  <c:v>0.12871287128712874</c:v>
                </c:pt>
                <c:pt idx="2">
                  <c:v>0.19801980198019814</c:v>
                </c:pt>
                <c:pt idx="3">
                  <c:v>0.18811881188118829</c:v>
                </c:pt>
                <c:pt idx="4">
                  <c:v>0.19801980198019814</c:v>
                </c:pt>
                <c:pt idx="5">
                  <c:v>1.9801980198019816E-2</c:v>
                </c:pt>
                <c:pt idx="6">
                  <c:v>7.9207920792079223E-2</c:v>
                </c:pt>
              </c:numCache>
            </c:numRef>
          </c:val>
          <c:extLst xmlns:c16r2="http://schemas.microsoft.com/office/drawing/2015/06/chart">
            <c:ext xmlns:c16="http://schemas.microsoft.com/office/drawing/2014/chart" uri="{C3380CC4-5D6E-409C-BE32-E72D297353CC}">
              <c16:uniqueId val="{00000000-B27B-41FF-91E1-8F34C4FF8FDF}"/>
            </c:ext>
          </c:extLst>
        </c:ser>
        <c:axId val="111607808"/>
        <c:axId val="111654016"/>
      </c:barChart>
      <c:catAx>
        <c:axId val="111607808"/>
        <c:scaling>
          <c:orientation val="minMax"/>
        </c:scaling>
        <c:axPos val="b"/>
        <c:numFmt formatCode="General" sourceLinked="0"/>
        <c:tickLblPos val="nextTo"/>
        <c:txPr>
          <a:bodyPr/>
          <a:lstStyle/>
          <a:p>
            <a:pPr>
              <a:defRPr sz="1050" b="1">
                <a:latin typeface="Times New Roman" panose="02020603050405020304" pitchFamily="18" charset="0"/>
                <a:cs typeface="Times New Roman" panose="02020603050405020304" pitchFamily="18" charset="0"/>
              </a:defRPr>
            </a:pPr>
            <a:endParaRPr lang="cs-CZ"/>
          </a:p>
        </c:txPr>
        <c:crossAx val="111654016"/>
        <c:crosses val="autoZero"/>
        <c:auto val="1"/>
        <c:lblAlgn val="ctr"/>
        <c:lblOffset val="100"/>
      </c:catAx>
      <c:valAx>
        <c:axId val="111654016"/>
        <c:scaling>
          <c:orientation val="minMax"/>
          <c:max val="0.24000000000000013"/>
          <c:min val="0"/>
        </c:scaling>
        <c:axPos val="l"/>
        <c:majorGridlines>
          <c:spPr>
            <a:ln>
              <a:noFill/>
            </a:ln>
          </c:spPr>
        </c:majorGridlines>
        <c:numFmt formatCode="0%" sourceLinked="0"/>
        <c:tickLblPos val="nextTo"/>
        <c:txPr>
          <a:bodyPr/>
          <a:lstStyle/>
          <a:p>
            <a:pPr>
              <a:defRPr b="1">
                <a:latin typeface="Times New Roman" panose="02020603050405020304" pitchFamily="18" charset="0"/>
                <a:cs typeface="Times New Roman" panose="02020603050405020304" pitchFamily="18" charset="0"/>
              </a:defRPr>
            </a:pPr>
            <a:endParaRPr lang="cs-CZ"/>
          </a:p>
        </c:txPr>
        <c:crossAx val="111607808"/>
        <c:crosses val="autoZero"/>
        <c:crossBetween val="between"/>
        <c:majorUnit val="4.0000000000000022E-2"/>
      </c:valAx>
    </c:plotArea>
    <c:plotVisOnly val="1"/>
    <c:dispBlanksAs val="gap"/>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39ED12-3FAE-46F5-941F-1EC6B016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49981</TotalTime>
  <Pages>69</Pages>
  <Words>14420</Words>
  <Characters>87679</Characters>
  <Application>Microsoft Office Word</Application>
  <DocSecurity>0</DocSecurity>
  <Lines>1865</Lines>
  <Paragraphs>936</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Лисина Анна</cp:lastModifiedBy>
  <cp:revision>10</cp:revision>
  <dcterms:created xsi:type="dcterms:W3CDTF">2015-07-13T20:02:00Z</dcterms:created>
  <dcterms:modified xsi:type="dcterms:W3CDTF">2016-08-04T13:24:00Z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