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CE225C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</w:t>
            </w:r>
            <w:r w:rsidR="00BD633F"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m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e</w:t>
            </w:r>
            <w:r w:rsidR="00BD633F"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ní, případně i tituly)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A06625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Marek Záboj, Ph.D.</w:t>
            </w:r>
          </w:p>
        </w:tc>
        <w:tc>
          <w:tcPr>
            <w:tcW w:w="4436" w:type="dxa"/>
          </w:tcPr>
          <w:p w:rsidR="00BD633F" w:rsidRPr="00F50FD1" w:rsidRDefault="00E10E1E" w:rsidP="00E10E1E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Anna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Lisina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E10E1E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E10E1E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E10E1E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E10E1E" w:rsidRDefault="00E10E1E" w:rsidP="00E10E1E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10E1E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Využití 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komunikačního mixu u subjektů cestovního ruchu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9924F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E10E1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CE225C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196BEB" w:rsidRDefault="00B820E6" w:rsidP="00E10E1E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1) </w:t>
      </w:r>
      <w:r w:rsidR="0080620B">
        <w:rPr>
          <w:rFonts w:ascii="Arial" w:eastAsia="Times New Roman" w:hAnsi="Arial" w:cs="Arial"/>
          <w:kern w:val="0"/>
          <w:lang w:eastAsia="cs-CZ" w:bidi="ar-SA"/>
        </w:rPr>
        <w:t>Blíže specifikujte, na co by byly využity částky uvedené v tabulce 3 na str. 57 a jakým způsobem byly stanoveny.</w:t>
      </w:r>
      <w:bookmarkStart w:id="0" w:name="_GoBack"/>
      <w:bookmarkEnd w:id="0"/>
    </w:p>
    <w:p w:rsidR="00BD633F" w:rsidRPr="00F50FD1" w:rsidRDefault="00BD633F" w:rsidP="00E10E1E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E10E1E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C6320A" w:rsidRDefault="00BC3950" w:rsidP="00E10E1E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Bakalářská práce studentky</w:t>
      </w:r>
      <w:r w:rsidR="00B37C3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E10E1E">
        <w:rPr>
          <w:rFonts w:ascii="Arial" w:eastAsia="Times New Roman" w:hAnsi="Arial" w:cs="Arial"/>
          <w:kern w:val="0"/>
          <w:lang w:eastAsia="cs-CZ" w:bidi="ar-SA"/>
        </w:rPr>
        <w:t xml:space="preserve">Anny </w:t>
      </w:r>
      <w:proofErr w:type="spellStart"/>
      <w:r w:rsidR="00E10E1E">
        <w:rPr>
          <w:rFonts w:ascii="Arial" w:eastAsia="Times New Roman" w:hAnsi="Arial" w:cs="Arial"/>
          <w:kern w:val="0"/>
          <w:lang w:eastAsia="cs-CZ" w:bidi="ar-SA"/>
        </w:rPr>
        <w:t>Lisiny</w:t>
      </w:r>
      <w:proofErr w:type="spellEnd"/>
      <w:r w:rsidR="002A421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s názvem “</w:t>
      </w:r>
      <w:r w:rsidR="00E10E1E" w:rsidRPr="00E10E1E">
        <w:rPr>
          <w:rFonts w:ascii="Arial" w:eastAsia="Times New Roman" w:hAnsi="Arial" w:cs="Arial"/>
          <w:kern w:val="0"/>
          <w:lang w:eastAsia="cs-CZ" w:bidi="ar-SA"/>
        </w:rPr>
        <w:t xml:space="preserve">Využití </w:t>
      </w:r>
      <w:r w:rsidR="00E10E1E">
        <w:rPr>
          <w:rFonts w:ascii="Arial" w:eastAsia="Times New Roman" w:hAnsi="Arial" w:cs="Arial"/>
          <w:kern w:val="0"/>
          <w:lang w:eastAsia="cs-CZ" w:bidi="ar-SA"/>
        </w:rPr>
        <w:t>komunikačního mixu u </w:t>
      </w:r>
      <w:r w:rsidR="00E10E1E">
        <w:rPr>
          <w:rFonts w:ascii="Arial" w:eastAsia="Times New Roman" w:hAnsi="Arial" w:cs="Arial"/>
          <w:kern w:val="0"/>
          <w:lang w:eastAsia="cs-CZ" w:bidi="ar-SA"/>
        </w:rPr>
        <w:t>subjektů cestovního ruchu</w:t>
      </w:r>
      <w:r>
        <w:rPr>
          <w:rFonts w:ascii="Arial" w:eastAsia="Times New Roman" w:hAnsi="Arial" w:cs="Arial"/>
          <w:kern w:val="0"/>
          <w:lang w:eastAsia="cs-CZ" w:bidi="ar-SA"/>
        </w:rPr>
        <w:t>“ splňuje požadavky kladené na pr</w:t>
      </w:r>
      <w:r w:rsidR="00C6320A">
        <w:rPr>
          <w:rFonts w:ascii="Arial" w:eastAsia="Times New Roman" w:hAnsi="Arial" w:cs="Arial"/>
          <w:kern w:val="0"/>
          <w:lang w:eastAsia="cs-CZ" w:bidi="ar-SA"/>
        </w:rPr>
        <w:t xml:space="preserve">áce tohoto typu. Zaměřuje se </w:t>
      </w:r>
      <w:r w:rsidR="00E23F0E">
        <w:rPr>
          <w:rFonts w:ascii="Arial" w:eastAsia="Times New Roman" w:hAnsi="Arial" w:cs="Arial"/>
          <w:kern w:val="0"/>
          <w:lang w:eastAsia="cs-CZ" w:bidi="ar-SA"/>
        </w:rPr>
        <w:t xml:space="preserve">na jeden z prvků marketingového mixu – komunikaci, a sice </w:t>
      </w:r>
      <w:r w:rsidR="00E10E1E">
        <w:rPr>
          <w:rFonts w:ascii="Arial" w:eastAsia="Times New Roman" w:hAnsi="Arial" w:cs="Arial"/>
          <w:kern w:val="0"/>
          <w:lang w:eastAsia="cs-CZ" w:bidi="ar-SA"/>
        </w:rPr>
        <w:t>v odvětví gastronomie</w:t>
      </w:r>
      <w:r w:rsidR="005248EE">
        <w:rPr>
          <w:rFonts w:ascii="Arial" w:eastAsia="Times New Roman" w:hAnsi="Arial" w:cs="Arial"/>
          <w:kern w:val="0"/>
          <w:lang w:eastAsia="cs-CZ" w:bidi="ar-SA"/>
        </w:rPr>
        <w:t xml:space="preserve"> se zaměřením na </w:t>
      </w:r>
      <w:r w:rsidR="00E10E1E">
        <w:rPr>
          <w:rFonts w:ascii="Arial" w:eastAsia="Times New Roman" w:hAnsi="Arial" w:cs="Arial"/>
          <w:kern w:val="0"/>
          <w:lang w:eastAsia="cs-CZ" w:bidi="ar-SA"/>
        </w:rPr>
        <w:t>restaurační zařízení</w:t>
      </w:r>
      <w:r w:rsidR="00C6320A"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E10E1E" w:rsidRDefault="00E10E1E" w:rsidP="00E10E1E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 úvodu je chybně definován cíl práce. Nemůže se jednat pouze o zkoumání, ale hlavním cílem musí být nějaký návrh, optimalizace či zefektivnění stávající situace.</w:t>
      </w:r>
    </w:p>
    <w:p w:rsidR="00BC3950" w:rsidRDefault="00BC3950" w:rsidP="00E10E1E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V teoretické části je provedena literární rešerše z dostupné odborné literatury. Jistým nedostatkem je chybějící podrobnější rozbor jednotlivých citací.</w:t>
      </w:r>
      <w:r w:rsidR="00E10E1E">
        <w:rPr>
          <w:rFonts w:ascii="Arial" w:eastAsia="Times New Roman" w:hAnsi="Arial" w:cs="Arial"/>
          <w:kern w:val="0"/>
          <w:lang w:eastAsia="cs-CZ" w:bidi="ar-SA"/>
        </w:rPr>
        <w:t xml:space="preserve"> Na str. 11 autorka uvádí vlastní zpracování obrázku, který není označen číslem ani názvem, přičemž </w:t>
      </w:r>
      <w:r w:rsidR="009924FD">
        <w:rPr>
          <w:rFonts w:ascii="Arial" w:eastAsia="Times New Roman" w:hAnsi="Arial" w:cs="Arial"/>
          <w:kern w:val="0"/>
          <w:lang w:eastAsia="cs-CZ" w:bidi="ar-SA"/>
        </w:rPr>
        <w:t>byl převzat z nějakého zdroje a pouze byl přepsán do textu. V první kapitole je zmiňován marketingový mix, který je součástí marketingu, kterému se věnuje autorka ve druhé kapitole. Je třeba postupovat od obecnějších k dílčím tématům.</w:t>
      </w:r>
    </w:p>
    <w:p w:rsidR="00BC3950" w:rsidRDefault="00BC3950" w:rsidP="00E10E1E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Analytická část je zaměřena na </w:t>
      </w:r>
      <w:r w:rsidR="005248EE">
        <w:rPr>
          <w:rFonts w:ascii="Arial" w:eastAsia="Times New Roman" w:hAnsi="Arial" w:cs="Arial"/>
          <w:kern w:val="0"/>
          <w:lang w:eastAsia="cs-CZ" w:bidi="ar-SA"/>
        </w:rPr>
        <w:t xml:space="preserve">charakteristiku a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zhodnocení </w:t>
      </w:r>
      <w:r w:rsidR="005248EE">
        <w:rPr>
          <w:rFonts w:ascii="Arial" w:eastAsia="Times New Roman" w:hAnsi="Arial" w:cs="Arial"/>
          <w:kern w:val="0"/>
          <w:lang w:eastAsia="cs-CZ" w:bidi="ar-SA"/>
        </w:rPr>
        <w:t xml:space="preserve">současné situace v konkrétním </w:t>
      </w:r>
      <w:r w:rsidR="009924FD">
        <w:rPr>
          <w:rFonts w:ascii="Arial" w:eastAsia="Times New Roman" w:hAnsi="Arial" w:cs="Arial"/>
          <w:kern w:val="0"/>
          <w:lang w:eastAsia="cs-CZ" w:bidi="ar-SA"/>
        </w:rPr>
        <w:t>restauračním zařízení</w:t>
      </w:r>
      <w:r w:rsidR="005248EE">
        <w:rPr>
          <w:rFonts w:ascii="Arial" w:eastAsia="Times New Roman" w:hAnsi="Arial" w:cs="Arial"/>
          <w:kern w:val="0"/>
          <w:lang w:eastAsia="cs-CZ" w:bidi="ar-SA"/>
        </w:rPr>
        <w:t xml:space="preserve">. Pozornost je věnována zejména marketingové komunikaci a jejím jednotlivým nástrojům. </w:t>
      </w:r>
      <w:r w:rsidR="009924FD">
        <w:rPr>
          <w:rFonts w:ascii="Arial" w:eastAsia="Times New Roman" w:hAnsi="Arial" w:cs="Arial"/>
          <w:kern w:val="0"/>
          <w:lang w:eastAsia="cs-CZ" w:bidi="ar-SA"/>
        </w:rPr>
        <w:t>Byl proveden marketingový průzkum prostřednictvím dotazníku</w:t>
      </w:r>
      <w:r w:rsidR="00A638A5">
        <w:rPr>
          <w:rFonts w:ascii="Arial" w:eastAsia="Times New Roman" w:hAnsi="Arial" w:cs="Arial"/>
          <w:kern w:val="0"/>
          <w:lang w:eastAsia="cs-CZ" w:bidi="ar-SA"/>
        </w:rPr>
        <w:t>.</w:t>
      </w:r>
      <w:r w:rsidR="009924FD">
        <w:rPr>
          <w:rFonts w:ascii="Arial" w:eastAsia="Times New Roman" w:hAnsi="Arial" w:cs="Arial"/>
          <w:kern w:val="0"/>
          <w:lang w:eastAsia="cs-CZ" w:bidi="ar-SA"/>
        </w:rPr>
        <w:t xml:space="preserve"> Zde je po formální stránce chybné vynechání prázdného místa na několika stránkách. Dále u SWOT analýzy postrádám podrobnější argumentaci jednotlivých prvků.</w:t>
      </w:r>
    </w:p>
    <w:p w:rsidR="00BC3950" w:rsidRDefault="00E23F0E" w:rsidP="00E10E1E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Návrhová část </w:t>
      </w:r>
      <w:r w:rsidR="00A638A5">
        <w:rPr>
          <w:rFonts w:ascii="Arial" w:eastAsia="Times New Roman" w:hAnsi="Arial" w:cs="Arial"/>
          <w:kern w:val="0"/>
          <w:lang w:eastAsia="cs-CZ" w:bidi="ar-SA"/>
        </w:rPr>
        <w:t>obsahuje konkrétní návrhy a doporuč</w:t>
      </w:r>
      <w:r w:rsidR="0080620B">
        <w:rPr>
          <w:rFonts w:ascii="Arial" w:eastAsia="Times New Roman" w:hAnsi="Arial" w:cs="Arial"/>
          <w:kern w:val="0"/>
          <w:lang w:eastAsia="cs-CZ" w:bidi="ar-SA"/>
        </w:rPr>
        <w:t xml:space="preserve">ení na zlepšení, včetně návrhu </w:t>
      </w:r>
      <w:r w:rsidR="00A638A5">
        <w:rPr>
          <w:rFonts w:ascii="Arial" w:eastAsia="Times New Roman" w:hAnsi="Arial" w:cs="Arial"/>
          <w:kern w:val="0"/>
          <w:lang w:eastAsia="cs-CZ" w:bidi="ar-SA"/>
        </w:rPr>
        <w:t>základního rozpočtu výdajových položek. Postrádám však podrobnější rozbor přínosů navrhovaných opatření pro danou firmu, což by mohla být inspirace pro další pokračování v rámci diplomové práce.</w:t>
      </w:r>
    </w:p>
    <w:p w:rsidR="00742B4E" w:rsidRDefault="00742B4E" w:rsidP="00E10E1E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Jistým nedostatkem je </w:t>
      </w:r>
      <w:r w:rsidR="0080620B">
        <w:rPr>
          <w:rFonts w:ascii="Arial" w:eastAsia="Times New Roman" w:hAnsi="Arial" w:cs="Arial"/>
          <w:kern w:val="0"/>
          <w:lang w:eastAsia="cs-CZ" w:bidi="ar-SA"/>
        </w:rPr>
        <w:t>chybějící podrobnější popis vynaložených finančních prostředků na jednotlivé položky v tabulce 3.</w:t>
      </w:r>
    </w:p>
    <w:p w:rsidR="00B820E6" w:rsidRDefault="00B820E6" w:rsidP="00E10E1E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</w:p>
    <w:p w:rsidR="00B820E6" w:rsidRDefault="00B820E6" w:rsidP="00E10E1E">
      <w:pPr>
        <w:widowControl/>
        <w:suppressAutoHyphens w:val="0"/>
        <w:spacing w:line="240" w:lineRule="auto"/>
        <w:ind w:firstLine="12"/>
        <w:rPr>
          <w:rStyle w:val="spelle"/>
          <w:rFonts w:ascii="Arial" w:hAnsi="Arial" w:cs="Arial"/>
        </w:rPr>
      </w:pPr>
      <w:r>
        <w:rPr>
          <w:rFonts w:ascii="Arial" w:hAnsi="Arial" w:cs="Arial"/>
        </w:rPr>
        <w:t>B</w:t>
      </w:r>
      <w:r w:rsidRPr="00B820E6">
        <w:rPr>
          <w:rFonts w:ascii="Arial" w:hAnsi="Arial" w:cs="Arial"/>
        </w:rPr>
        <w:t xml:space="preserve">akalářské práce odevzdaná v listinné podobě je stejná jako verze BP vložená do </w:t>
      </w:r>
      <w:r>
        <w:rPr>
          <w:rFonts w:ascii="Arial" w:hAnsi="Arial" w:cs="Arial"/>
        </w:rPr>
        <w:t xml:space="preserve">informačního systému </w:t>
      </w:r>
      <w:proofErr w:type="spellStart"/>
      <w:r w:rsidRPr="00B820E6">
        <w:rPr>
          <w:rStyle w:val="spelle"/>
          <w:rFonts w:ascii="Arial" w:hAnsi="Arial" w:cs="Arial"/>
        </w:rPr>
        <w:t>Theses</w:t>
      </w:r>
      <w:proofErr w:type="spellEnd"/>
      <w:r>
        <w:rPr>
          <w:rStyle w:val="spelle"/>
          <w:rFonts w:ascii="Arial" w:hAnsi="Arial" w:cs="Arial"/>
        </w:rPr>
        <w:t>.</w:t>
      </w:r>
    </w:p>
    <w:p w:rsidR="00B820E6" w:rsidRPr="00B820E6" w:rsidRDefault="00B820E6" w:rsidP="00E10E1E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  <w:r>
        <w:rPr>
          <w:rStyle w:val="spelle"/>
          <w:rFonts w:ascii="Arial" w:hAnsi="Arial" w:cs="Arial"/>
        </w:rPr>
        <w:t>Předkládaná bakalářská práce není plagiátem.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0620B">
        <w:rPr>
          <w:rFonts w:ascii="Arial" w:eastAsia="Times New Roman" w:hAnsi="Arial" w:cs="Arial"/>
          <w:b/>
          <w:kern w:val="0"/>
          <w:lang w:eastAsia="cs-CZ" w:bidi="ar-SA"/>
        </w:rPr>
        <w:t>C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C3950" w:rsidRPr="00B820E6">
        <w:rPr>
          <w:rFonts w:ascii="Arial" w:eastAsia="Times New Roman" w:hAnsi="Arial" w:cs="Arial"/>
          <w:kern w:val="0"/>
          <w:lang w:eastAsia="cs-CZ" w:bidi="ar-SA"/>
        </w:rPr>
        <w:t>Ing. Marek Záboj, Ph.D.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80620B">
        <w:rPr>
          <w:rFonts w:ascii="Arial" w:eastAsia="Times New Roman" w:hAnsi="Arial" w:cs="Arial"/>
          <w:kern w:val="0"/>
          <w:lang w:eastAsia="cs-CZ" w:bidi="ar-SA"/>
        </w:rPr>
        <w:t>31. 8</w:t>
      </w:r>
      <w:r w:rsidR="00BC3950">
        <w:rPr>
          <w:rFonts w:ascii="Arial" w:eastAsia="Times New Roman" w:hAnsi="Arial" w:cs="Arial"/>
          <w:kern w:val="0"/>
          <w:lang w:eastAsia="cs-CZ" w:bidi="ar-SA"/>
        </w:rPr>
        <w:t>. 2016, 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471"/>
    <w:rsid w:val="00196BEB"/>
    <w:rsid w:val="002A421A"/>
    <w:rsid w:val="00363834"/>
    <w:rsid w:val="0038331F"/>
    <w:rsid w:val="0041513E"/>
    <w:rsid w:val="00443717"/>
    <w:rsid w:val="004811DB"/>
    <w:rsid w:val="004C48CA"/>
    <w:rsid w:val="005248EE"/>
    <w:rsid w:val="005901D9"/>
    <w:rsid w:val="006A486B"/>
    <w:rsid w:val="00742B4E"/>
    <w:rsid w:val="00780917"/>
    <w:rsid w:val="0080620B"/>
    <w:rsid w:val="009025C4"/>
    <w:rsid w:val="009924FD"/>
    <w:rsid w:val="009F6525"/>
    <w:rsid w:val="00A06625"/>
    <w:rsid w:val="00A638A5"/>
    <w:rsid w:val="00B37C30"/>
    <w:rsid w:val="00B4236B"/>
    <w:rsid w:val="00B52F6C"/>
    <w:rsid w:val="00B820E6"/>
    <w:rsid w:val="00BC242F"/>
    <w:rsid w:val="00BC3950"/>
    <w:rsid w:val="00BD633F"/>
    <w:rsid w:val="00C00A9B"/>
    <w:rsid w:val="00C30EDD"/>
    <w:rsid w:val="00C6320A"/>
    <w:rsid w:val="00C67471"/>
    <w:rsid w:val="00C923DF"/>
    <w:rsid w:val="00CC0018"/>
    <w:rsid w:val="00CE225C"/>
    <w:rsid w:val="00CF5FCE"/>
    <w:rsid w:val="00D120CC"/>
    <w:rsid w:val="00D122E0"/>
    <w:rsid w:val="00D91A04"/>
    <w:rsid w:val="00DD6945"/>
    <w:rsid w:val="00E00248"/>
    <w:rsid w:val="00E10E1E"/>
    <w:rsid w:val="00E23F0E"/>
    <w:rsid w:val="00ED21FA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65822-5EA0-4D8D-99EC-6AA1FE88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e">
    <w:name w:val="spelle"/>
    <w:basedOn w:val="Standardnpsmoodstavce"/>
    <w:rsid w:val="00B820E6"/>
  </w:style>
  <w:style w:type="paragraph" w:styleId="Textbubliny">
    <w:name w:val="Balloon Text"/>
    <w:basedOn w:val="Normln"/>
    <w:link w:val="TextbublinyChar"/>
    <w:uiPriority w:val="99"/>
    <w:semiHidden/>
    <w:unhideWhenUsed/>
    <w:rsid w:val="0080620B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20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Marek Záboj</cp:lastModifiedBy>
  <cp:revision>3</cp:revision>
  <cp:lastPrinted>2016-08-31T09:30:00Z</cp:lastPrinted>
  <dcterms:created xsi:type="dcterms:W3CDTF">2016-08-31T09:01:00Z</dcterms:created>
  <dcterms:modified xsi:type="dcterms:W3CDTF">2016-08-31T09:31:00Z</dcterms:modified>
</cp:coreProperties>
</file>